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719E7" w14:textId="457F1078" w:rsidR="005E2F54" w:rsidRDefault="00F368A6">
      <w:pPr>
        <w:spacing w:before="70"/>
        <w:ind w:left="1709" w:right="1892"/>
        <w:jc w:val="center"/>
        <w:rPr>
          <w:sz w:val="13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07456" behindDoc="1" locked="0" layoutInCell="1" allowOverlap="1" wp14:anchorId="46C1FBB4" wp14:editId="086693CE">
                <wp:simplePos x="0" y="0"/>
                <wp:positionH relativeFrom="page">
                  <wp:posOffset>436245</wp:posOffset>
                </wp:positionH>
                <wp:positionV relativeFrom="page">
                  <wp:posOffset>-25400</wp:posOffset>
                </wp:positionV>
                <wp:extent cx="6938010" cy="10820400"/>
                <wp:effectExtent l="0" t="0" r="0" b="0"/>
                <wp:wrapNone/>
                <wp:docPr id="16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38010" cy="10820400"/>
                          <a:chOff x="701" y="965"/>
                          <a:chExt cx="10926" cy="17040"/>
                        </a:xfrm>
                      </wpg:grpSpPr>
                      <pic:pic xmlns:pic="http://schemas.openxmlformats.org/drawingml/2006/picture">
                        <pic:nvPicPr>
                          <pic:cNvPr id="17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52" y="1180"/>
                            <a:ext cx="639" cy="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99" y="964"/>
                            <a:ext cx="744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717" y="572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04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761" y="1571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04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809" y="1800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04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1509" y="1382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04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1571" y="1794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04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801" y="17958"/>
                            <a:ext cx="10826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8234" y="17906"/>
                            <a:ext cx="3393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701" y="1183"/>
                            <a:ext cx="108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32A56E" id="Group 15" o:spid="_x0000_s1026" style="position:absolute;margin-left:34.35pt;margin-top:-2pt;width:546.3pt;height:852pt;z-index:-15809024;mso-position-horizontal-relative:page;mso-position-vertical-relative:page" coordorigin="701,965" coordsize="10926,170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27" type="#_x0000_t75" style="position:absolute;left:5652;top:1180;width:639;height:5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">
                  <v:imagedata r:id="rId9" o:title=""/>
                </v:shape>
                <v:shape id="Picture 24" o:spid="_x0000_s1028" type="#_x0000_t75" style="position:absolute;left:5599;top:964;width:744;height: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">
                  <v:imagedata r:id="rId10" o:title=""/>
                </v:shape>
                <v:line id="Line 23" o:spid="_x0000_s1029" style="position:absolute;visibility:visible;mso-wrap-style:square" from="717,5721" to="717,57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" strokeweight=".08464mm"/>
                <v:line id="Line 22" o:spid="_x0000_s1030" style="position:absolute;visibility:visible;mso-wrap-style:square" from="761,15719" to="761,157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" strokeweight=".08464mm"/>
                <v:line id="Line 21" o:spid="_x0000_s1031" style="position:absolute;visibility:visible;mso-wrap-style:square" from="809,18004" to="809,18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" strokeweight=".08464mm"/>
                <v:line id="Line 20" o:spid="_x0000_s1032" style="position:absolute;visibility:visible;mso-wrap-style:square" from="11509,13823" to="11509,13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" strokeweight=".08464mm"/>
                <v:line id="Line 19" o:spid="_x0000_s1033" style="position:absolute;visibility:visible;mso-wrap-style:square" from="11571,17942" to="11571,17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" strokeweight=".08464mm"/>
                <v:line id="Line 18" o:spid="_x0000_s1034" style="position:absolute;visibility:visible;mso-wrap-style:square" from="801,17958" to="11627,179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" strokeweight=".24pt"/>
                <v:line id="Line 17" o:spid="_x0000_s1035" style="position:absolute;visibility:visible;mso-wrap-style:square" from="8234,17906" to="11627,17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" strokeweight=".24pt"/>
                <v:line id="Line 16" o:spid="_x0000_s1036" style="position:absolute;visibility:visible;mso-wrap-style:square" from="701,1183" to="11511,11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" strokeweight=".24pt"/>
                <w10:wrap anchorx="page" anchory="page"/>
              </v:group>
            </w:pict>
          </mc:Fallback>
        </mc:AlternateContent>
      </w:r>
      <w:r>
        <w:rPr>
          <w:sz w:val="13"/>
        </w:rPr>
        <w:t>REPUBLICA DE COLOMBIA</w:t>
      </w:r>
    </w:p>
    <w:p w14:paraId="3AD97FA5" w14:textId="77777777" w:rsidR="005E2F54" w:rsidRDefault="005E2F54">
      <w:pPr>
        <w:pStyle w:val="Textoindependiente"/>
        <w:rPr>
          <w:sz w:val="14"/>
        </w:rPr>
      </w:pPr>
    </w:p>
    <w:p w14:paraId="54DF0D81" w14:textId="77777777" w:rsidR="005E2F54" w:rsidRDefault="005E2F54">
      <w:pPr>
        <w:pStyle w:val="Textoindependiente"/>
        <w:rPr>
          <w:sz w:val="14"/>
        </w:rPr>
      </w:pPr>
    </w:p>
    <w:p w14:paraId="0C15FFFC" w14:textId="60D611DE" w:rsidR="005E2F54" w:rsidRDefault="00F368A6">
      <w:pPr>
        <w:pStyle w:val="Ttulo1"/>
        <w:spacing w:before="123" w:line="242" w:lineRule="auto"/>
        <w:ind w:right="1892"/>
      </w:pPr>
      <w:r>
        <w:t>AGENCIA NACIONAL DE CONTRATACION PUBLICA COLOMBIA COMPRA EFICIENTE</w:t>
      </w:r>
    </w:p>
    <w:p w14:paraId="0F786C76" w14:textId="77777777" w:rsidR="007F6B08" w:rsidRDefault="007F6B08">
      <w:pPr>
        <w:pStyle w:val="Ttulo1"/>
        <w:spacing w:before="123" w:line="242" w:lineRule="auto"/>
        <w:ind w:right="1892"/>
      </w:pPr>
    </w:p>
    <w:p w14:paraId="738161C6" w14:textId="77777777" w:rsidR="005E2F54" w:rsidRDefault="005E2F54">
      <w:pPr>
        <w:pStyle w:val="Textoindependiente"/>
        <w:spacing w:before="11"/>
        <w:rPr>
          <w:b/>
          <w:sz w:val="21"/>
        </w:rPr>
      </w:pPr>
    </w:p>
    <w:p w14:paraId="4590E3D0" w14:textId="2590469F" w:rsidR="005E2F54" w:rsidRDefault="00F368A6">
      <w:pPr>
        <w:tabs>
          <w:tab w:val="left" w:pos="2940"/>
          <w:tab w:val="left" w:pos="4336"/>
        </w:tabs>
        <w:ind w:right="142"/>
        <w:jc w:val="center"/>
        <w:rPr>
          <w:sz w:val="24"/>
        </w:rPr>
      </w:pPr>
      <w:r w:rsidRPr="15BC817C">
        <w:rPr>
          <w:b/>
          <w:bCs/>
          <w:sz w:val="24"/>
          <w:szCs w:val="24"/>
        </w:rPr>
        <w:t>RESOLUCION</w:t>
      </w:r>
      <w:r w:rsidRPr="15BC817C">
        <w:rPr>
          <w:b/>
          <w:bCs/>
          <w:spacing w:val="-1"/>
          <w:sz w:val="24"/>
          <w:szCs w:val="24"/>
        </w:rPr>
        <w:t xml:space="preserve"> </w:t>
      </w:r>
      <w:r w:rsidRPr="15BC817C">
        <w:rPr>
          <w:b/>
          <w:bCs/>
          <w:sz w:val="24"/>
          <w:szCs w:val="24"/>
        </w:rPr>
        <w:t>NUMERO</w:t>
      </w:r>
      <w:r>
        <w:rPr>
          <w:b/>
          <w:sz w:val="24"/>
        </w:rPr>
        <w:tab/>
      </w:r>
      <w:r w:rsidR="004E5F20" w:rsidRPr="15BC817C">
        <w:rPr>
          <w:sz w:val="24"/>
          <w:szCs w:val="24"/>
        </w:rPr>
        <w:t xml:space="preserve">269 </w:t>
      </w:r>
      <w:r w:rsidRPr="15BC817C">
        <w:rPr>
          <w:sz w:val="24"/>
          <w:szCs w:val="24"/>
        </w:rPr>
        <w:t>DE</w:t>
      </w:r>
      <w:r w:rsidRPr="15BC817C">
        <w:rPr>
          <w:spacing w:val="1"/>
          <w:sz w:val="24"/>
          <w:szCs w:val="24"/>
        </w:rPr>
        <w:t xml:space="preserve"> </w:t>
      </w:r>
      <w:r w:rsidRPr="15BC817C">
        <w:rPr>
          <w:sz w:val="24"/>
          <w:szCs w:val="24"/>
        </w:rPr>
        <w:t>2020</w:t>
      </w:r>
    </w:p>
    <w:p w14:paraId="75905454" w14:textId="77777777" w:rsidR="005E2F54" w:rsidRDefault="005E2F54">
      <w:pPr>
        <w:pStyle w:val="Textoindependiente"/>
        <w:spacing w:before="6"/>
        <w:rPr>
          <w:sz w:val="22"/>
        </w:rPr>
      </w:pPr>
    </w:p>
    <w:p w14:paraId="3D001ADE" w14:textId="1B6557A4" w:rsidR="005E2F54" w:rsidRDefault="00F368A6">
      <w:pPr>
        <w:spacing w:line="230" w:lineRule="auto"/>
        <w:ind w:left="490" w:right="642"/>
        <w:jc w:val="center"/>
        <w:rPr>
          <w:i/>
          <w:sz w:val="24"/>
        </w:rPr>
      </w:pPr>
      <w:r w:rsidRPr="15BC817C">
        <w:rPr>
          <w:i/>
          <w:iCs/>
          <w:sz w:val="24"/>
          <w:szCs w:val="24"/>
        </w:rPr>
        <w:t>“Por</w:t>
      </w:r>
      <w:r w:rsidRPr="15BC817C">
        <w:rPr>
          <w:i/>
          <w:iCs/>
          <w:spacing w:val="-30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la</w:t>
      </w:r>
      <w:r w:rsidRPr="15BC817C">
        <w:rPr>
          <w:i/>
          <w:iCs/>
          <w:spacing w:val="-34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cual</w:t>
      </w:r>
      <w:r w:rsidRPr="15BC817C">
        <w:rPr>
          <w:i/>
          <w:iCs/>
          <w:spacing w:val="-31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se</w:t>
      </w:r>
      <w:r w:rsidRPr="15BC817C">
        <w:rPr>
          <w:i/>
          <w:iCs/>
          <w:spacing w:val="-33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adopta</w:t>
      </w:r>
      <w:r w:rsidRPr="15BC817C">
        <w:rPr>
          <w:i/>
          <w:iCs/>
          <w:spacing w:val="-27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el</w:t>
      </w:r>
      <w:r w:rsidRPr="15BC817C">
        <w:rPr>
          <w:i/>
          <w:iCs/>
          <w:spacing w:val="-31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documento</w:t>
      </w:r>
      <w:r w:rsidRPr="15BC817C">
        <w:rPr>
          <w:i/>
          <w:iCs/>
          <w:spacing w:val="-18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tipo</w:t>
      </w:r>
      <w:r w:rsidRPr="15BC817C">
        <w:rPr>
          <w:i/>
          <w:iCs/>
          <w:spacing w:val="-31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para</w:t>
      </w:r>
      <w:r w:rsidRPr="15BC817C">
        <w:rPr>
          <w:i/>
          <w:iCs/>
          <w:spacing w:val="-29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los</w:t>
      </w:r>
      <w:r w:rsidRPr="15BC817C">
        <w:rPr>
          <w:i/>
          <w:iCs/>
          <w:spacing w:val="-33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procesos</w:t>
      </w:r>
      <w:r w:rsidRPr="15BC817C">
        <w:rPr>
          <w:i/>
          <w:iCs/>
          <w:spacing w:val="-24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de</w:t>
      </w:r>
      <w:r w:rsidRPr="15BC817C">
        <w:rPr>
          <w:i/>
          <w:iCs/>
          <w:spacing w:val="-33"/>
          <w:sz w:val="24"/>
          <w:szCs w:val="24"/>
        </w:rPr>
        <w:t xml:space="preserve"> </w:t>
      </w:r>
      <w:r w:rsidR="004E5F20" w:rsidRPr="15BC817C">
        <w:rPr>
          <w:i/>
          <w:iCs/>
          <w:sz w:val="24"/>
          <w:szCs w:val="24"/>
        </w:rPr>
        <w:t>gestión</w:t>
      </w:r>
      <w:r w:rsidRPr="15BC817C">
        <w:rPr>
          <w:i/>
          <w:iCs/>
          <w:spacing w:val="-26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catastral</w:t>
      </w:r>
      <w:r w:rsidRPr="15BC817C">
        <w:rPr>
          <w:i/>
          <w:iCs/>
          <w:spacing w:val="-25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con enfoque</w:t>
      </w:r>
      <w:r w:rsidRPr="15BC817C">
        <w:rPr>
          <w:i/>
          <w:iCs/>
          <w:spacing w:val="-35"/>
          <w:sz w:val="24"/>
          <w:szCs w:val="24"/>
        </w:rPr>
        <w:t xml:space="preserve"> </w:t>
      </w:r>
      <w:r w:rsidR="004E5F20" w:rsidRPr="15BC817C">
        <w:rPr>
          <w:i/>
          <w:iCs/>
          <w:sz w:val="24"/>
          <w:szCs w:val="24"/>
        </w:rPr>
        <w:t>multipropósito</w:t>
      </w:r>
      <w:r w:rsidRPr="15BC817C">
        <w:rPr>
          <w:i/>
          <w:iCs/>
          <w:spacing w:val="-40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que</w:t>
      </w:r>
      <w:r w:rsidRPr="15BC817C">
        <w:rPr>
          <w:i/>
          <w:iCs/>
          <w:spacing w:val="-38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se</w:t>
      </w:r>
      <w:r w:rsidRPr="15BC817C">
        <w:rPr>
          <w:i/>
          <w:iCs/>
          <w:spacing w:val="-41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celebren</w:t>
      </w:r>
      <w:r w:rsidRPr="15BC817C">
        <w:rPr>
          <w:i/>
          <w:iCs/>
          <w:spacing w:val="-34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a</w:t>
      </w:r>
      <w:r w:rsidRPr="15BC817C">
        <w:rPr>
          <w:i/>
          <w:iCs/>
          <w:spacing w:val="-42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través</w:t>
      </w:r>
      <w:r w:rsidRPr="15BC817C">
        <w:rPr>
          <w:i/>
          <w:iCs/>
          <w:spacing w:val="-37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de</w:t>
      </w:r>
      <w:r w:rsidRPr="15BC817C">
        <w:rPr>
          <w:i/>
          <w:iCs/>
          <w:spacing w:val="-41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contratos</w:t>
      </w:r>
      <w:r w:rsidRPr="15BC817C">
        <w:rPr>
          <w:i/>
          <w:iCs/>
          <w:spacing w:val="-37"/>
          <w:sz w:val="24"/>
          <w:szCs w:val="24"/>
        </w:rPr>
        <w:t xml:space="preserve"> </w:t>
      </w:r>
      <w:r w:rsidRPr="15BC817C">
        <w:rPr>
          <w:i/>
          <w:iCs/>
          <w:sz w:val="24"/>
          <w:szCs w:val="24"/>
        </w:rPr>
        <w:t>interadministrativos”</w:t>
      </w:r>
    </w:p>
    <w:p w14:paraId="4DE840CC" w14:textId="50E03156" w:rsidR="15BC817C" w:rsidRDefault="15BC817C" w:rsidP="15BC817C">
      <w:pPr>
        <w:pStyle w:val="Ttulo1"/>
      </w:pPr>
    </w:p>
    <w:p w14:paraId="36948B7E" w14:textId="2191E35C" w:rsidR="005E2F54" w:rsidRDefault="00F368A6">
      <w:pPr>
        <w:pStyle w:val="Ttulo1"/>
      </w:pPr>
      <w:r>
        <w:t xml:space="preserve">El </w:t>
      </w:r>
      <w:proofErr w:type="gramStart"/>
      <w:r w:rsidR="004E5F20">
        <w:t>Director</w:t>
      </w:r>
      <w:proofErr w:type="gramEnd"/>
      <w:r w:rsidR="004E5F20">
        <w:t xml:space="preserve"> general</w:t>
      </w:r>
    </w:p>
    <w:p w14:paraId="62912E87" w14:textId="17521CC0" w:rsidR="005E2F54" w:rsidRDefault="00F368A6">
      <w:pPr>
        <w:pStyle w:val="Textoindependiente"/>
        <w:spacing w:before="1" w:line="264" w:lineRule="auto"/>
        <w:ind w:right="126"/>
        <w:jc w:val="center"/>
      </w:pPr>
      <w:r>
        <w:t>En</w:t>
      </w:r>
      <w:r>
        <w:rPr>
          <w:spacing w:val="-34"/>
        </w:rPr>
        <w:t xml:space="preserve"> </w:t>
      </w:r>
      <w:r>
        <w:t>ejercicio</w:t>
      </w:r>
      <w:r>
        <w:rPr>
          <w:spacing w:val="-26"/>
        </w:rPr>
        <w:t xml:space="preserve"> </w:t>
      </w:r>
      <w:r>
        <w:t>de</w:t>
      </w:r>
      <w:r>
        <w:rPr>
          <w:spacing w:val="-32"/>
        </w:rPr>
        <w:t xml:space="preserve"> </w:t>
      </w:r>
      <w:r>
        <w:t>sus</w:t>
      </w:r>
      <w:r>
        <w:rPr>
          <w:spacing w:val="-29"/>
        </w:rPr>
        <w:t xml:space="preserve"> </w:t>
      </w:r>
      <w:r>
        <w:t>facultades</w:t>
      </w:r>
      <w:r>
        <w:rPr>
          <w:spacing w:val="-25"/>
        </w:rPr>
        <w:t xml:space="preserve"> </w:t>
      </w:r>
      <w:r>
        <w:t>legales</w:t>
      </w:r>
      <w:r>
        <w:rPr>
          <w:spacing w:val="-29"/>
        </w:rPr>
        <w:t xml:space="preserve"> </w:t>
      </w:r>
      <w:r>
        <w:t>y</w:t>
      </w:r>
      <w:r>
        <w:rPr>
          <w:spacing w:val="-34"/>
        </w:rPr>
        <w:t xml:space="preserve"> </w:t>
      </w:r>
      <w:r>
        <w:t>reglamentarias,</w:t>
      </w:r>
      <w:r>
        <w:rPr>
          <w:spacing w:val="-40"/>
        </w:rPr>
        <w:t xml:space="preserve"> </w:t>
      </w:r>
      <w:r>
        <w:t>en</w:t>
      </w:r>
      <w:r>
        <w:rPr>
          <w:spacing w:val="-33"/>
        </w:rPr>
        <w:t xml:space="preserve"> </w:t>
      </w:r>
      <w:r>
        <w:t>especial</w:t>
      </w:r>
      <w:r>
        <w:rPr>
          <w:spacing w:val="-31"/>
        </w:rPr>
        <w:t xml:space="preserve"> </w:t>
      </w:r>
      <w:r>
        <w:t>las</w:t>
      </w:r>
      <w:r>
        <w:rPr>
          <w:spacing w:val="-32"/>
        </w:rPr>
        <w:t xml:space="preserve"> </w:t>
      </w:r>
      <w:r w:rsidR="004E5F20">
        <w:t>que</w:t>
      </w:r>
      <w:r w:rsidR="004E5F20">
        <w:rPr>
          <w:spacing w:val="-36"/>
        </w:rPr>
        <w:t xml:space="preserve"> </w:t>
      </w:r>
      <w:r w:rsidR="004E5F20">
        <w:t>le</w:t>
      </w:r>
      <w:r>
        <w:rPr>
          <w:spacing w:val="-31"/>
        </w:rPr>
        <w:t xml:space="preserve"> </w:t>
      </w:r>
      <w:r>
        <w:t>confieren</w:t>
      </w:r>
      <w:r>
        <w:rPr>
          <w:spacing w:val="-27"/>
        </w:rPr>
        <w:t xml:space="preserve"> </w:t>
      </w:r>
      <w:r>
        <w:t>la Ley 2022 de 2020, el Decreto Ley 4170 de 2011</w:t>
      </w:r>
      <w:r>
        <w:rPr>
          <w:spacing w:val="-42"/>
        </w:rPr>
        <w:t xml:space="preserve"> </w:t>
      </w:r>
      <w:r>
        <w:t>y</w:t>
      </w:r>
    </w:p>
    <w:p w14:paraId="76B2E780" w14:textId="77777777" w:rsidR="005E2F54" w:rsidRDefault="005E2F54">
      <w:pPr>
        <w:pStyle w:val="Textoindependiente"/>
        <w:spacing w:before="7"/>
        <w:rPr>
          <w:sz w:val="25"/>
        </w:rPr>
      </w:pPr>
    </w:p>
    <w:p w14:paraId="4868205F" w14:textId="77777777" w:rsidR="005E2F54" w:rsidRDefault="00F368A6">
      <w:pPr>
        <w:pStyle w:val="Ttulo1"/>
      </w:pPr>
      <w:r>
        <w:t>Considerando</w:t>
      </w:r>
    </w:p>
    <w:p w14:paraId="12516F79" w14:textId="08111C04" w:rsidR="005E2F54" w:rsidRDefault="00F368A6">
      <w:pPr>
        <w:pStyle w:val="Textoindependiente"/>
        <w:spacing w:line="266" w:lineRule="auto"/>
        <w:ind w:left="105" w:right="211" w:firstLine="1"/>
        <w:jc w:val="both"/>
      </w:pPr>
      <w:r>
        <w:t xml:space="preserve">Que el Decreto-Ley 4170 de 2011 creé la Agencia Nacional de </w:t>
      </w:r>
      <w:r w:rsidR="004E5F20">
        <w:t>Contratación</w:t>
      </w:r>
      <w:r>
        <w:t xml:space="preserve"> </w:t>
      </w:r>
      <w:r w:rsidR="004E5F20">
        <w:t>Pública</w:t>
      </w:r>
      <w:r>
        <w:t xml:space="preserve"> </w:t>
      </w:r>
      <w:r>
        <w:rPr>
          <w:w w:val="95"/>
        </w:rPr>
        <w:t xml:space="preserve">— </w:t>
      </w:r>
      <w:r>
        <w:t>Colombia</w:t>
      </w:r>
      <w:r>
        <w:rPr>
          <w:spacing w:val="-22"/>
        </w:rPr>
        <w:t xml:space="preserve"> </w:t>
      </w:r>
      <w:r>
        <w:t>Compra</w:t>
      </w:r>
      <w:r>
        <w:rPr>
          <w:spacing w:val="-24"/>
        </w:rPr>
        <w:t xml:space="preserve"> </w:t>
      </w:r>
      <w:r>
        <w:t>Eficiente—,</w:t>
      </w:r>
      <w:r>
        <w:rPr>
          <w:spacing w:val="-18"/>
        </w:rPr>
        <w:t xml:space="preserve"> </w:t>
      </w:r>
      <w:r>
        <w:t>entidad</w:t>
      </w:r>
      <w:r>
        <w:rPr>
          <w:spacing w:val="-25"/>
        </w:rPr>
        <w:t xml:space="preserve"> </w:t>
      </w:r>
      <w:r>
        <w:t>adscrita</w:t>
      </w:r>
      <w:r>
        <w:rPr>
          <w:spacing w:val="-21"/>
        </w:rPr>
        <w:t xml:space="preserve"> </w:t>
      </w:r>
      <w:r>
        <w:t>al</w:t>
      </w:r>
      <w:r>
        <w:rPr>
          <w:spacing w:val="-30"/>
        </w:rPr>
        <w:t xml:space="preserve"> </w:t>
      </w:r>
      <w:r>
        <w:t>Departamento</w:t>
      </w:r>
      <w:r>
        <w:rPr>
          <w:spacing w:val="-19"/>
        </w:rPr>
        <w:t xml:space="preserve"> </w:t>
      </w:r>
      <w:r>
        <w:t>Nacional</w:t>
      </w:r>
      <w:r>
        <w:rPr>
          <w:spacing w:val="-27"/>
        </w:rPr>
        <w:t xml:space="preserve"> </w:t>
      </w:r>
      <w:r>
        <w:t>de</w:t>
      </w:r>
      <w:r>
        <w:rPr>
          <w:spacing w:val="-29"/>
        </w:rPr>
        <w:t xml:space="preserve"> </w:t>
      </w:r>
      <w:r w:rsidR="004E5F20">
        <w:t>Planeación</w:t>
      </w:r>
      <w:r>
        <w:t>, como</w:t>
      </w:r>
      <w:r>
        <w:rPr>
          <w:spacing w:val="-24"/>
        </w:rPr>
        <w:t xml:space="preserve"> </w:t>
      </w:r>
      <w:r>
        <w:t>ente</w:t>
      </w:r>
      <w:r>
        <w:rPr>
          <w:spacing w:val="-28"/>
        </w:rPr>
        <w:t xml:space="preserve"> </w:t>
      </w:r>
      <w:r>
        <w:t>rector</w:t>
      </w:r>
      <w:r>
        <w:rPr>
          <w:spacing w:val="-22"/>
        </w:rPr>
        <w:t xml:space="preserve"> </w:t>
      </w:r>
      <w:r>
        <w:t>de</w:t>
      </w:r>
      <w:r>
        <w:rPr>
          <w:spacing w:val="-28"/>
        </w:rPr>
        <w:t xml:space="preserve"> </w:t>
      </w:r>
      <w:r>
        <w:t>la</w:t>
      </w:r>
      <w:r>
        <w:rPr>
          <w:spacing w:val="-31"/>
        </w:rPr>
        <w:t xml:space="preserve"> </w:t>
      </w:r>
      <w:r w:rsidR="004E5F20">
        <w:t>contratación</w:t>
      </w:r>
      <w:r>
        <w:rPr>
          <w:spacing w:val="-23"/>
        </w:rPr>
        <w:t xml:space="preserve"> </w:t>
      </w:r>
      <w:r>
        <w:t>estatal,</w:t>
      </w:r>
      <w:r>
        <w:rPr>
          <w:spacing w:val="-25"/>
        </w:rPr>
        <w:t xml:space="preserve"> </w:t>
      </w:r>
      <w:r>
        <w:t>la</w:t>
      </w:r>
      <w:r>
        <w:rPr>
          <w:spacing w:val="-26"/>
        </w:rPr>
        <w:t xml:space="preserve"> </w:t>
      </w:r>
      <w:r>
        <w:t>cual</w:t>
      </w:r>
      <w:r>
        <w:rPr>
          <w:spacing w:val="-28"/>
        </w:rPr>
        <w:t xml:space="preserve"> </w:t>
      </w:r>
      <w:r>
        <w:t>tiene</w:t>
      </w:r>
      <w:r>
        <w:rPr>
          <w:spacing w:val="-30"/>
        </w:rPr>
        <w:t xml:space="preserve"> </w:t>
      </w:r>
      <w:r>
        <w:t>por</w:t>
      </w:r>
      <w:r>
        <w:rPr>
          <w:spacing w:val="-25"/>
        </w:rPr>
        <w:t xml:space="preserve"> </w:t>
      </w:r>
      <w:r>
        <w:t>objetivo</w:t>
      </w:r>
      <w:r>
        <w:rPr>
          <w:spacing w:val="-24"/>
        </w:rPr>
        <w:t xml:space="preserve"> </w:t>
      </w:r>
      <w:r>
        <w:t>desarrollar</w:t>
      </w:r>
      <w:r>
        <w:rPr>
          <w:spacing w:val="-19"/>
        </w:rPr>
        <w:t xml:space="preserve"> </w:t>
      </w:r>
      <w:r>
        <w:t>e</w:t>
      </w:r>
      <w:r>
        <w:rPr>
          <w:spacing w:val="-31"/>
        </w:rPr>
        <w:t xml:space="preserve"> </w:t>
      </w:r>
      <w:r>
        <w:t xml:space="preserve">impulsar </w:t>
      </w:r>
      <w:r w:rsidR="004E5F20">
        <w:t>políticas</w:t>
      </w:r>
      <w:r>
        <w:rPr>
          <w:spacing w:val="-21"/>
        </w:rPr>
        <w:t xml:space="preserve"> </w:t>
      </w:r>
      <w:r>
        <w:t>y</w:t>
      </w:r>
      <w:r>
        <w:rPr>
          <w:spacing w:val="-26"/>
        </w:rPr>
        <w:t xml:space="preserve"> </w:t>
      </w:r>
      <w:r>
        <w:t>herramientas</w:t>
      </w:r>
      <w:r>
        <w:rPr>
          <w:spacing w:val="-15"/>
        </w:rPr>
        <w:t xml:space="preserve"> </w:t>
      </w:r>
      <w:r>
        <w:t>orientadas</w:t>
      </w:r>
      <w:r>
        <w:rPr>
          <w:spacing w:val="-17"/>
        </w:rPr>
        <w:t xml:space="preserve"> </w:t>
      </w:r>
      <w:r>
        <w:t>a</w:t>
      </w:r>
      <w:r>
        <w:rPr>
          <w:spacing w:val="-28"/>
        </w:rPr>
        <w:t xml:space="preserve"> </w:t>
      </w:r>
      <w:r>
        <w:t>la</w:t>
      </w:r>
      <w:r>
        <w:rPr>
          <w:spacing w:val="-25"/>
        </w:rPr>
        <w:t xml:space="preserve"> </w:t>
      </w:r>
      <w:r w:rsidR="004E5F20">
        <w:t>organización</w:t>
      </w:r>
      <w:r>
        <w:rPr>
          <w:spacing w:val="-22"/>
        </w:rPr>
        <w:t xml:space="preserve"> </w:t>
      </w:r>
      <w:r>
        <w:t>y</w:t>
      </w:r>
      <w:r>
        <w:rPr>
          <w:spacing w:val="-25"/>
        </w:rPr>
        <w:t xml:space="preserve"> </w:t>
      </w:r>
      <w:r w:rsidR="004E5F20">
        <w:t>articulación</w:t>
      </w:r>
      <w:r>
        <w:rPr>
          <w:spacing w:val="-14"/>
        </w:rPr>
        <w:t xml:space="preserve"> </w:t>
      </w:r>
      <w:r>
        <w:t>de</w:t>
      </w:r>
      <w:r>
        <w:rPr>
          <w:spacing w:val="-25"/>
        </w:rPr>
        <w:t xml:space="preserve"> </w:t>
      </w:r>
      <w:r>
        <w:t>los</w:t>
      </w:r>
      <w:r>
        <w:rPr>
          <w:spacing w:val="-27"/>
        </w:rPr>
        <w:t xml:space="preserve"> </w:t>
      </w:r>
      <w:r>
        <w:t>participantes</w:t>
      </w:r>
      <w:r>
        <w:rPr>
          <w:spacing w:val="-14"/>
        </w:rPr>
        <w:t xml:space="preserve"> </w:t>
      </w:r>
      <w:r>
        <w:t xml:space="preserve">en los procesos de compras y </w:t>
      </w:r>
      <w:r w:rsidR="004E5F20">
        <w:t>contratación</w:t>
      </w:r>
      <w:r>
        <w:t xml:space="preserve"> administrativa, con el fin de lograr una mayor eficiencia, transparencia y </w:t>
      </w:r>
      <w:r w:rsidR="004E5F20">
        <w:t>optimización</w:t>
      </w:r>
      <w:r>
        <w:t xml:space="preserve"> de los recursos del</w:t>
      </w:r>
      <w:r>
        <w:rPr>
          <w:spacing w:val="-15"/>
        </w:rPr>
        <w:t xml:space="preserve"> </w:t>
      </w:r>
      <w:r>
        <w:t>Estado.</w:t>
      </w:r>
    </w:p>
    <w:p w14:paraId="019A31B9" w14:textId="7BCF1113" w:rsidR="15BC817C" w:rsidRDefault="15BC817C" w:rsidP="15BC817C">
      <w:pPr>
        <w:pStyle w:val="Textoindependiente"/>
        <w:spacing w:before="1" w:line="254" w:lineRule="auto"/>
        <w:ind w:left="115" w:right="193" w:firstLine="5"/>
        <w:jc w:val="both"/>
      </w:pPr>
    </w:p>
    <w:p w14:paraId="5E13967D" w14:textId="5FD42A59" w:rsidR="005E2F54" w:rsidRDefault="00F368A6">
      <w:pPr>
        <w:pStyle w:val="Textoindependiente"/>
        <w:spacing w:before="1" w:line="254" w:lineRule="auto"/>
        <w:ind w:left="115" w:right="193" w:firstLine="5"/>
        <w:jc w:val="both"/>
      </w:pPr>
      <w:r>
        <w:t>Que</w:t>
      </w:r>
      <w:r w:rsidR="004E5F20">
        <w:rPr>
          <w:spacing w:val="-26"/>
        </w:rPr>
        <w:t xml:space="preserve">, </w:t>
      </w:r>
      <w:r>
        <w:t>el</w:t>
      </w:r>
      <w:r>
        <w:rPr>
          <w:spacing w:val="-34"/>
        </w:rPr>
        <w:t xml:space="preserve"> </w:t>
      </w:r>
      <w:r w:rsidR="004E5F20">
        <w:t>artículo</w:t>
      </w:r>
      <w:r>
        <w:rPr>
          <w:spacing w:val="-26"/>
        </w:rPr>
        <w:t xml:space="preserve"> </w:t>
      </w:r>
      <w:r>
        <w:t>11°</w:t>
      </w:r>
      <w:r>
        <w:rPr>
          <w:spacing w:val="-31"/>
        </w:rPr>
        <w:t xml:space="preserve"> </w:t>
      </w:r>
      <w:r>
        <w:t>del</w:t>
      </w:r>
      <w:r>
        <w:rPr>
          <w:spacing w:val="-32"/>
        </w:rPr>
        <w:t xml:space="preserve"> </w:t>
      </w:r>
      <w:r>
        <w:t>Decreto-Ley</w:t>
      </w:r>
      <w:r>
        <w:rPr>
          <w:spacing w:val="-16"/>
        </w:rPr>
        <w:t xml:space="preserve"> </w:t>
      </w:r>
      <w:r>
        <w:t>4170</w:t>
      </w:r>
      <w:r>
        <w:rPr>
          <w:spacing w:val="-27"/>
        </w:rPr>
        <w:t xml:space="preserve"> </w:t>
      </w:r>
      <w:r>
        <w:t>de</w:t>
      </w:r>
      <w:r>
        <w:rPr>
          <w:spacing w:val="-27"/>
        </w:rPr>
        <w:t xml:space="preserve"> </w:t>
      </w:r>
      <w:r>
        <w:t>2011</w:t>
      </w:r>
      <w:r>
        <w:rPr>
          <w:spacing w:val="-24"/>
        </w:rPr>
        <w:t xml:space="preserve"> </w:t>
      </w:r>
      <w:r>
        <w:t>establece</w:t>
      </w:r>
      <w:r>
        <w:rPr>
          <w:spacing w:val="-19"/>
        </w:rPr>
        <w:t xml:space="preserve"> </w:t>
      </w:r>
      <w:r>
        <w:t>que</w:t>
      </w:r>
      <w:r>
        <w:rPr>
          <w:spacing w:val="-30"/>
        </w:rPr>
        <w:t xml:space="preserve"> </w:t>
      </w:r>
      <w:r>
        <w:t>una</w:t>
      </w:r>
      <w:r>
        <w:rPr>
          <w:spacing w:val="-27"/>
        </w:rPr>
        <w:t xml:space="preserve"> </w:t>
      </w:r>
      <w:r>
        <w:t>de</w:t>
      </w:r>
      <w:r>
        <w:rPr>
          <w:spacing w:val="-29"/>
        </w:rPr>
        <w:t xml:space="preserve"> </w:t>
      </w:r>
      <w:r>
        <w:t>las</w:t>
      </w:r>
      <w:r>
        <w:rPr>
          <w:spacing w:val="-27"/>
        </w:rPr>
        <w:t xml:space="preserve"> </w:t>
      </w:r>
      <w:r>
        <w:t>funciones</w:t>
      </w:r>
      <w:r>
        <w:rPr>
          <w:spacing w:val="-22"/>
        </w:rPr>
        <w:t xml:space="preserve"> </w:t>
      </w:r>
      <w:r>
        <w:t>de</w:t>
      </w:r>
      <w:r>
        <w:rPr>
          <w:spacing w:val="-26"/>
        </w:rPr>
        <w:t xml:space="preserve"> </w:t>
      </w:r>
      <w:r>
        <w:t xml:space="preserve">la </w:t>
      </w:r>
      <w:r>
        <w:rPr>
          <w:w w:val="95"/>
        </w:rPr>
        <w:t xml:space="preserve">Agencia Nacional de </w:t>
      </w:r>
      <w:r w:rsidR="004E5F20">
        <w:rPr>
          <w:w w:val="95"/>
        </w:rPr>
        <w:t>contratación</w:t>
      </w:r>
      <w:r>
        <w:rPr>
          <w:w w:val="95"/>
        </w:rPr>
        <w:t xml:space="preserve"> </w:t>
      </w:r>
      <w:r w:rsidR="004E5F20">
        <w:rPr>
          <w:w w:val="95"/>
        </w:rPr>
        <w:t>Pública</w:t>
      </w:r>
      <w:r>
        <w:rPr>
          <w:w w:val="95"/>
        </w:rPr>
        <w:t xml:space="preserve"> —Colombia Compra Eficiente— es desarrollar e </w:t>
      </w:r>
      <w:r>
        <w:t xml:space="preserve">implementar </w:t>
      </w:r>
      <w:r w:rsidR="004E5F20">
        <w:t>estándares</w:t>
      </w:r>
      <w:r>
        <w:t xml:space="preserve"> y documentos tipo para las diferentes etapas de la </w:t>
      </w:r>
      <w:r w:rsidR="004E5F20">
        <w:t>gestión</w:t>
      </w:r>
      <w:r>
        <w:t xml:space="preserve"> contractual </w:t>
      </w:r>
      <w:r w:rsidR="004E5F20">
        <w:t>pública</w:t>
      </w:r>
      <w:r>
        <w:t xml:space="preserve"> y las </w:t>
      </w:r>
      <w:r w:rsidR="004E5F20">
        <w:t>demás</w:t>
      </w:r>
      <w:r>
        <w:t xml:space="preserve"> funciones que se </w:t>
      </w:r>
      <w:r w:rsidR="004E5F20">
        <w:t>Le</w:t>
      </w:r>
      <w:r>
        <w:rPr>
          <w:spacing w:val="-14"/>
        </w:rPr>
        <w:t xml:space="preserve"> </w:t>
      </w:r>
      <w:r>
        <w:t>asignen.</w:t>
      </w:r>
    </w:p>
    <w:p w14:paraId="30813352" w14:textId="77777777" w:rsidR="005E2F54" w:rsidRDefault="005E2F54">
      <w:pPr>
        <w:pStyle w:val="Textoindependiente"/>
        <w:spacing w:before="4"/>
        <w:rPr>
          <w:sz w:val="26"/>
        </w:rPr>
      </w:pPr>
    </w:p>
    <w:p w14:paraId="679A9891" w14:textId="70759CE2" w:rsidR="005E2F54" w:rsidRDefault="00F368A6">
      <w:pPr>
        <w:pStyle w:val="Textoindependiente"/>
        <w:spacing w:line="264" w:lineRule="auto"/>
        <w:ind w:left="128" w:right="190" w:firstLine="2"/>
        <w:jc w:val="both"/>
      </w:pPr>
      <w:r>
        <w:t>Que</w:t>
      </w:r>
      <w:r w:rsidR="004E5F20">
        <w:t>,</w:t>
      </w:r>
      <w:r>
        <w:rPr>
          <w:spacing w:val="-21"/>
        </w:rPr>
        <w:t xml:space="preserve"> </w:t>
      </w:r>
      <w:r>
        <w:t>el</w:t>
      </w:r>
      <w:r>
        <w:rPr>
          <w:spacing w:val="-31"/>
        </w:rPr>
        <w:t xml:space="preserve"> </w:t>
      </w:r>
      <w:r w:rsidR="004E5F20">
        <w:t>artículo</w:t>
      </w:r>
      <w:r>
        <w:rPr>
          <w:spacing w:val="-21"/>
        </w:rPr>
        <w:t xml:space="preserve"> </w:t>
      </w:r>
      <w:r>
        <w:t>1</w:t>
      </w:r>
      <w:r>
        <w:rPr>
          <w:spacing w:val="-29"/>
        </w:rPr>
        <w:t xml:space="preserve"> </w:t>
      </w:r>
      <w:r>
        <w:t>de</w:t>
      </w:r>
      <w:r>
        <w:rPr>
          <w:spacing w:val="-26"/>
        </w:rPr>
        <w:t xml:space="preserve"> </w:t>
      </w:r>
      <w:r>
        <w:t>la</w:t>
      </w:r>
      <w:r>
        <w:rPr>
          <w:spacing w:val="-25"/>
        </w:rPr>
        <w:t xml:space="preserve"> </w:t>
      </w:r>
      <w:r>
        <w:t>Ley</w:t>
      </w:r>
      <w:r>
        <w:rPr>
          <w:spacing w:val="-22"/>
        </w:rPr>
        <w:t xml:space="preserve"> </w:t>
      </w:r>
      <w:r>
        <w:t>2022</w:t>
      </w:r>
      <w:r>
        <w:rPr>
          <w:spacing w:val="-22"/>
        </w:rPr>
        <w:t xml:space="preserve"> </w:t>
      </w:r>
      <w:r>
        <w:t>de</w:t>
      </w:r>
      <w:r>
        <w:rPr>
          <w:spacing w:val="-23"/>
        </w:rPr>
        <w:t xml:space="preserve"> </w:t>
      </w:r>
      <w:r>
        <w:t>2020,</w:t>
      </w:r>
      <w:r>
        <w:rPr>
          <w:spacing w:val="-24"/>
        </w:rPr>
        <w:t xml:space="preserve"> </w:t>
      </w:r>
      <w:r>
        <w:t>por</w:t>
      </w:r>
      <w:r>
        <w:rPr>
          <w:spacing w:val="-20"/>
        </w:rPr>
        <w:t xml:space="preserve"> </w:t>
      </w:r>
      <w:r>
        <w:t>la</w:t>
      </w:r>
      <w:r>
        <w:rPr>
          <w:spacing w:val="-22"/>
        </w:rPr>
        <w:t xml:space="preserve"> </w:t>
      </w:r>
      <w:r>
        <w:t>cual</w:t>
      </w:r>
      <w:r>
        <w:rPr>
          <w:spacing w:val="-22"/>
        </w:rPr>
        <w:t xml:space="preserve"> </w:t>
      </w:r>
      <w:r>
        <w:t>se</w:t>
      </w:r>
      <w:r>
        <w:rPr>
          <w:spacing w:val="-27"/>
        </w:rPr>
        <w:t xml:space="preserve"> </w:t>
      </w:r>
      <w:r>
        <w:t>modifica</w:t>
      </w:r>
      <w:r>
        <w:rPr>
          <w:spacing w:val="-18"/>
        </w:rPr>
        <w:t xml:space="preserve"> </w:t>
      </w:r>
      <w:r>
        <w:t>el</w:t>
      </w:r>
      <w:r>
        <w:rPr>
          <w:spacing w:val="-34"/>
        </w:rPr>
        <w:t xml:space="preserve"> </w:t>
      </w:r>
      <w:r w:rsidR="004E5F20">
        <w:t>artículo</w:t>
      </w:r>
      <w:r>
        <w:rPr>
          <w:spacing w:val="-17"/>
        </w:rPr>
        <w:t xml:space="preserve"> </w:t>
      </w:r>
      <w:r>
        <w:t>4</w:t>
      </w:r>
      <w:r>
        <w:rPr>
          <w:spacing w:val="-34"/>
        </w:rPr>
        <w:t xml:space="preserve"> </w:t>
      </w:r>
      <w:r>
        <w:t>de</w:t>
      </w:r>
      <w:r>
        <w:rPr>
          <w:spacing w:val="-28"/>
        </w:rPr>
        <w:t xml:space="preserve"> </w:t>
      </w:r>
      <w:r>
        <w:t>la</w:t>
      </w:r>
      <w:r>
        <w:rPr>
          <w:spacing w:val="-26"/>
        </w:rPr>
        <w:t xml:space="preserve"> </w:t>
      </w:r>
      <w:r>
        <w:t>Ley</w:t>
      </w:r>
      <w:r>
        <w:rPr>
          <w:spacing w:val="-22"/>
        </w:rPr>
        <w:t xml:space="preserve"> </w:t>
      </w:r>
      <w:r>
        <w:t xml:space="preserve">1882 de 2018, </w:t>
      </w:r>
      <w:r w:rsidR="004E5F20">
        <w:t>otorgué</w:t>
      </w:r>
      <w:r>
        <w:t xml:space="preserve"> a la Agencia Nacional de </w:t>
      </w:r>
      <w:r w:rsidR="004E5F20">
        <w:t>Contratación</w:t>
      </w:r>
      <w:r>
        <w:t xml:space="preserve"> </w:t>
      </w:r>
      <w:r w:rsidR="004E5F20">
        <w:t>Pública</w:t>
      </w:r>
      <w:r>
        <w:t xml:space="preserve"> —Colombia Compra Eficiente— la competencia para adoptar documentos tipo que </w:t>
      </w:r>
      <w:r w:rsidR="004E5F20">
        <w:t>serán</w:t>
      </w:r>
      <w:r>
        <w:t xml:space="preserve"> de obligatorio cumplimiento en la actividad contractual de todas las entidades sometidas al Estatuto General de </w:t>
      </w:r>
      <w:r w:rsidR="004E5F20">
        <w:t>contratación</w:t>
      </w:r>
      <w:r>
        <w:t xml:space="preserve"> de la </w:t>
      </w:r>
      <w:r w:rsidR="004E5F20">
        <w:t>Administración</w:t>
      </w:r>
      <w:r>
        <w:rPr>
          <w:spacing w:val="-2"/>
        </w:rPr>
        <w:t xml:space="preserve"> </w:t>
      </w:r>
      <w:r w:rsidR="004E5F20">
        <w:t>Pública</w:t>
      </w:r>
      <w:r>
        <w:t>.</w:t>
      </w:r>
    </w:p>
    <w:p w14:paraId="30DBF354" w14:textId="77777777" w:rsidR="005E2F54" w:rsidRDefault="005E2F54">
      <w:pPr>
        <w:pStyle w:val="Textoindependiente"/>
        <w:rPr>
          <w:sz w:val="27"/>
        </w:rPr>
      </w:pPr>
    </w:p>
    <w:p w14:paraId="0112B2A3" w14:textId="5805C3E6" w:rsidR="005E2F54" w:rsidRDefault="00F368A6">
      <w:pPr>
        <w:pStyle w:val="Textoindependiente"/>
        <w:spacing w:line="268" w:lineRule="auto"/>
        <w:ind w:left="137" w:right="99" w:firstLine="3"/>
        <w:jc w:val="both"/>
      </w:pPr>
      <w:r>
        <w:t>Que</w:t>
      </w:r>
      <w:r w:rsidR="004E5F20">
        <w:t>,</w:t>
      </w:r>
      <w:r>
        <w:rPr>
          <w:spacing w:val="-16"/>
        </w:rPr>
        <w:t xml:space="preserve"> </w:t>
      </w:r>
      <w:r>
        <w:t>con</w:t>
      </w:r>
      <w:r>
        <w:rPr>
          <w:spacing w:val="-16"/>
        </w:rPr>
        <w:t xml:space="preserve"> </w:t>
      </w:r>
      <w:r>
        <w:t>el</w:t>
      </w:r>
      <w:r>
        <w:rPr>
          <w:spacing w:val="-22"/>
        </w:rPr>
        <w:t xml:space="preserve"> </w:t>
      </w:r>
      <w:r>
        <w:t>fin</w:t>
      </w:r>
      <w:r>
        <w:rPr>
          <w:spacing w:val="-17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lograr</w:t>
      </w:r>
      <w:r>
        <w:rPr>
          <w:spacing w:val="-9"/>
        </w:rPr>
        <w:t xml:space="preserve"> </w:t>
      </w:r>
      <w:r>
        <w:t>la</w:t>
      </w:r>
      <w:r>
        <w:rPr>
          <w:spacing w:val="-15"/>
        </w:rPr>
        <w:t xml:space="preserve"> </w:t>
      </w:r>
      <w:r w:rsidR="004E5F20">
        <w:t xml:space="preserve">formalización </w:t>
      </w:r>
      <w:r w:rsidR="004E5F20">
        <w:rPr>
          <w:spacing w:val="-9"/>
        </w:rPr>
        <w:t>y</w:t>
      </w:r>
      <w:r>
        <w:rPr>
          <w:spacing w:val="-14"/>
        </w:rPr>
        <w:t xml:space="preserve"> </w:t>
      </w:r>
      <w:r w:rsidR="004E5F20">
        <w:t>actualización</w:t>
      </w:r>
      <w:r>
        <w:rPr>
          <w:spacing w:val="-4"/>
        </w:rPr>
        <w:t xml:space="preserve"> </w:t>
      </w:r>
      <w:r>
        <w:t>catastral</w:t>
      </w:r>
      <w:r>
        <w:rPr>
          <w:spacing w:val="-12"/>
        </w:rPr>
        <w:t xml:space="preserve"> </w:t>
      </w:r>
      <w:r>
        <w:t>de</w:t>
      </w:r>
      <w:r>
        <w:rPr>
          <w:spacing w:val="-20"/>
        </w:rPr>
        <w:t xml:space="preserve"> </w:t>
      </w:r>
      <w:r>
        <w:t>todo</w:t>
      </w:r>
      <w:r>
        <w:rPr>
          <w:spacing w:val="-10"/>
        </w:rPr>
        <w:t xml:space="preserve"> </w:t>
      </w:r>
      <w:r>
        <w:t>el</w:t>
      </w:r>
      <w:r>
        <w:rPr>
          <w:spacing w:val="-23"/>
        </w:rPr>
        <w:t xml:space="preserve"> </w:t>
      </w:r>
      <w:r w:rsidR="004E5F20">
        <w:t>País</w:t>
      </w:r>
      <w:r>
        <w:t>,</w:t>
      </w:r>
      <w:r>
        <w:rPr>
          <w:spacing w:val="-14"/>
        </w:rPr>
        <w:t xml:space="preserve"> </w:t>
      </w:r>
      <w:r>
        <w:t>es</w:t>
      </w:r>
      <w:r>
        <w:rPr>
          <w:spacing w:val="-18"/>
        </w:rPr>
        <w:t xml:space="preserve"> </w:t>
      </w:r>
      <w:r>
        <w:t xml:space="preserve">prioritario </w:t>
      </w:r>
      <w:r>
        <w:rPr>
          <w:w w:val="95"/>
        </w:rPr>
        <w:t>estructurar</w:t>
      </w:r>
      <w:r>
        <w:rPr>
          <w:spacing w:val="-4"/>
          <w:w w:val="95"/>
        </w:rPr>
        <w:t xml:space="preserve"> </w:t>
      </w:r>
      <w:r>
        <w:rPr>
          <w:w w:val="95"/>
        </w:rPr>
        <w:t>e</w:t>
      </w:r>
      <w:r>
        <w:rPr>
          <w:spacing w:val="-19"/>
          <w:w w:val="95"/>
        </w:rPr>
        <w:t xml:space="preserve"> </w:t>
      </w:r>
      <w:r>
        <w:rPr>
          <w:w w:val="95"/>
        </w:rPr>
        <w:t>implementar</w:t>
      </w:r>
      <w:r>
        <w:rPr>
          <w:spacing w:val="6"/>
          <w:w w:val="95"/>
        </w:rPr>
        <w:t xml:space="preserve"> </w:t>
      </w:r>
      <w:r>
        <w:rPr>
          <w:w w:val="95"/>
        </w:rPr>
        <w:t>los</w:t>
      </w:r>
      <w:r>
        <w:rPr>
          <w:spacing w:val="-9"/>
          <w:w w:val="95"/>
        </w:rPr>
        <w:t xml:space="preserve"> </w:t>
      </w:r>
      <w:r>
        <w:rPr>
          <w:w w:val="95"/>
        </w:rPr>
        <w:t>documentos</w:t>
      </w:r>
      <w:r>
        <w:rPr>
          <w:spacing w:val="6"/>
          <w:w w:val="95"/>
        </w:rPr>
        <w:t xml:space="preserve"> </w:t>
      </w:r>
      <w:r>
        <w:rPr>
          <w:w w:val="95"/>
        </w:rPr>
        <w:t>tipo</w:t>
      </w:r>
      <w:r>
        <w:rPr>
          <w:spacing w:val="-10"/>
          <w:w w:val="95"/>
        </w:rPr>
        <w:t xml:space="preserve"> </w:t>
      </w:r>
      <w:r>
        <w:rPr>
          <w:w w:val="95"/>
        </w:rPr>
        <w:t>de</w:t>
      </w:r>
      <w:r>
        <w:rPr>
          <w:spacing w:val="-14"/>
          <w:w w:val="95"/>
        </w:rPr>
        <w:t xml:space="preserve"> </w:t>
      </w:r>
      <w:r>
        <w:rPr>
          <w:w w:val="95"/>
        </w:rPr>
        <w:t>catastro</w:t>
      </w:r>
      <w:r>
        <w:rPr>
          <w:spacing w:val="-7"/>
          <w:w w:val="95"/>
        </w:rPr>
        <w:t xml:space="preserve"> </w:t>
      </w:r>
      <w:r w:rsidR="004E5F20">
        <w:rPr>
          <w:w w:val="95"/>
        </w:rPr>
        <w:t>multipropósito</w:t>
      </w:r>
      <w:r>
        <w:rPr>
          <w:spacing w:val="-12"/>
          <w:w w:val="95"/>
        </w:rPr>
        <w:t xml:space="preserve"> </w:t>
      </w:r>
      <w:r>
        <w:rPr>
          <w:w w:val="95"/>
        </w:rPr>
        <w:t>celebrados</w:t>
      </w:r>
      <w:r>
        <w:rPr>
          <w:spacing w:val="-1"/>
          <w:w w:val="95"/>
        </w:rPr>
        <w:t xml:space="preserve"> </w:t>
      </w:r>
      <w:r>
        <w:rPr>
          <w:w w:val="95"/>
        </w:rPr>
        <w:t>a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través </w:t>
      </w:r>
      <w:r>
        <w:t>de</w:t>
      </w:r>
      <w:r>
        <w:rPr>
          <w:spacing w:val="-26"/>
        </w:rPr>
        <w:t xml:space="preserve"> </w:t>
      </w:r>
      <w:r>
        <w:t>contratos</w:t>
      </w:r>
      <w:r>
        <w:rPr>
          <w:spacing w:val="-18"/>
        </w:rPr>
        <w:t xml:space="preserve"> </w:t>
      </w:r>
      <w:r>
        <w:t>interadministrativos,</w:t>
      </w:r>
      <w:r>
        <w:rPr>
          <w:spacing w:val="-31"/>
        </w:rPr>
        <w:t xml:space="preserve"> </w:t>
      </w:r>
      <w:r>
        <w:t>que</w:t>
      </w:r>
      <w:r>
        <w:rPr>
          <w:spacing w:val="-25"/>
        </w:rPr>
        <w:t xml:space="preserve"> </w:t>
      </w:r>
      <w:r>
        <w:t>celebren</w:t>
      </w:r>
      <w:r>
        <w:rPr>
          <w:spacing w:val="-19"/>
        </w:rPr>
        <w:t xml:space="preserve"> </w:t>
      </w:r>
      <w:r>
        <w:t>los</w:t>
      </w:r>
      <w:r>
        <w:rPr>
          <w:spacing w:val="-26"/>
        </w:rPr>
        <w:t xml:space="preserve"> </w:t>
      </w:r>
      <w:r>
        <w:t>municipios</w:t>
      </w:r>
      <w:r>
        <w:rPr>
          <w:spacing w:val="-18"/>
        </w:rPr>
        <w:t xml:space="preserve"> </w:t>
      </w:r>
      <w:r>
        <w:t>con</w:t>
      </w:r>
      <w:r>
        <w:rPr>
          <w:spacing w:val="-26"/>
        </w:rPr>
        <w:t xml:space="preserve"> </w:t>
      </w:r>
      <w:r>
        <w:t>los</w:t>
      </w:r>
      <w:r>
        <w:rPr>
          <w:spacing w:val="-23"/>
        </w:rPr>
        <w:t xml:space="preserve"> </w:t>
      </w:r>
      <w:r>
        <w:t>gestores</w:t>
      </w:r>
      <w:r>
        <w:rPr>
          <w:spacing w:val="-18"/>
        </w:rPr>
        <w:t xml:space="preserve"> </w:t>
      </w:r>
      <w:r>
        <w:t>catastrales habilitados.</w:t>
      </w:r>
    </w:p>
    <w:p w14:paraId="455BD7E1" w14:textId="77777777" w:rsidR="005E2F54" w:rsidRDefault="005E2F54">
      <w:pPr>
        <w:pStyle w:val="Textoindependiente"/>
        <w:spacing w:before="3"/>
        <w:rPr>
          <w:sz w:val="25"/>
        </w:rPr>
      </w:pPr>
    </w:p>
    <w:p w14:paraId="6F75A336" w14:textId="46DB2412" w:rsidR="005E2F54" w:rsidRDefault="004E5F20">
      <w:pPr>
        <w:pStyle w:val="Textoindependiente"/>
        <w:spacing w:line="266" w:lineRule="auto"/>
        <w:ind w:left="146" w:right="168" w:firstLine="3"/>
        <w:jc w:val="both"/>
      </w:pPr>
      <w:r>
        <w:t>Que,</w:t>
      </w:r>
      <w:r w:rsidR="00F368A6">
        <w:t xml:space="preserve"> por lo anterior, con el </w:t>
      </w:r>
      <w:r>
        <w:t>propósito</w:t>
      </w:r>
      <w:r w:rsidR="00F368A6">
        <w:t xml:space="preserve"> de unificar y facilitar la </w:t>
      </w:r>
      <w:r>
        <w:t>contratación</w:t>
      </w:r>
      <w:r w:rsidR="00F368A6">
        <w:t xml:space="preserve"> de la </w:t>
      </w:r>
      <w:r>
        <w:t>gestión</w:t>
      </w:r>
      <w:r w:rsidR="00F368A6">
        <w:t xml:space="preserve"> catastral</w:t>
      </w:r>
      <w:r w:rsidR="00F368A6">
        <w:rPr>
          <w:spacing w:val="-34"/>
        </w:rPr>
        <w:t xml:space="preserve"> </w:t>
      </w:r>
      <w:r w:rsidR="00F368A6">
        <w:t>de</w:t>
      </w:r>
      <w:r w:rsidR="00F368A6">
        <w:rPr>
          <w:spacing w:val="-38"/>
        </w:rPr>
        <w:t xml:space="preserve"> </w:t>
      </w:r>
      <w:r w:rsidR="00F368A6">
        <w:t>las</w:t>
      </w:r>
      <w:r w:rsidR="00F368A6">
        <w:rPr>
          <w:spacing w:val="-35"/>
        </w:rPr>
        <w:t xml:space="preserve"> </w:t>
      </w:r>
      <w:r w:rsidR="00F368A6">
        <w:t>entidades</w:t>
      </w:r>
      <w:r w:rsidR="00F368A6">
        <w:rPr>
          <w:spacing w:val="-26"/>
        </w:rPr>
        <w:t xml:space="preserve"> </w:t>
      </w:r>
      <w:r w:rsidR="00F368A6">
        <w:t>estatales</w:t>
      </w:r>
      <w:r w:rsidR="00F368A6">
        <w:rPr>
          <w:spacing w:val="-31"/>
        </w:rPr>
        <w:t xml:space="preserve"> </w:t>
      </w:r>
      <w:r w:rsidR="00F368A6">
        <w:t>y,</w:t>
      </w:r>
      <w:r w:rsidR="00F368A6">
        <w:rPr>
          <w:spacing w:val="-36"/>
        </w:rPr>
        <w:t xml:space="preserve"> </w:t>
      </w:r>
      <w:r>
        <w:t>además</w:t>
      </w:r>
      <w:r w:rsidR="00F368A6">
        <w:t>,</w:t>
      </w:r>
      <w:r w:rsidR="00F368A6">
        <w:rPr>
          <w:spacing w:val="-30"/>
        </w:rPr>
        <w:t xml:space="preserve"> </w:t>
      </w:r>
      <w:r w:rsidR="00F368A6">
        <w:t>cumplir</w:t>
      </w:r>
      <w:r w:rsidR="00F368A6">
        <w:rPr>
          <w:spacing w:val="-31"/>
        </w:rPr>
        <w:t xml:space="preserve"> </w:t>
      </w:r>
      <w:r w:rsidR="00F368A6">
        <w:t>la</w:t>
      </w:r>
      <w:r w:rsidR="00F368A6">
        <w:rPr>
          <w:spacing w:val="-36"/>
        </w:rPr>
        <w:t xml:space="preserve"> </w:t>
      </w:r>
      <w:r>
        <w:t>línea</w:t>
      </w:r>
      <w:r w:rsidR="00F368A6">
        <w:rPr>
          <w:spacing w:val="-32"/>
        </w:rPr>
        <w:t xml:space="preserve"> </w:t>
      </w:r>
      <w:r w:rsidR="00F368A6">
        <w:t>de</w:t>
      </w:r>
      <w:r w:rsidR="00F368A6">
        <w:rPr>
          <w:spacing w:val="-37"/>
        </w:rPr>
        <w:t xml:space="preserve"> </w:t>
      </w:r>
      <w:r>
        <w:t>acción</w:t>
      </w:r>
      <w:r w:rsidR="00F368A6">
        <w:rPr>
          <w:spacing w:val="-34"/>
        </w:rPr>
        <w:t xml:space="preserve"> </w:t>
      </w:r>
      <w:r w:rsidR="00F368A6">
        <w:t>No.</w:t>
      </w:r>
      <w:r w:rsidR="00F368A6">
        <w:rPr>
          <w:spacing w:val="-37"/>
        </w:rPr>
        <w:t xml:space="preserve"> </w:t>
      </w:r>
      <w:r w:rsidR="00F368A6">
        <w:t>13</w:t>
      </w:r>
      <w:r w:rsidR="00F368A6">
        <w:rPr>
          <w:spacing w:val="-35"/>
        </w:rPr>
        <w:t xml:space="preserve"> </w:t>
      </w:r>
      <w:r w:rsidR="00F368A6">
        <w:t>definida</w:t>
      </w:r>
      <w:r w:rsidR="00F368A6">
        <w:rPr>
          <w:spacing w:val="-31"/>
        </w:rPr>
        <w:t xml:space="preserve"> </w:t>
      </w:r>
      <w:r w:rsidR="00F368A6">
        <w:t xml:space="preserve">en el CONPES 3958 de 2019, es necesario adoptar los documentos tipo de catastro </w:t>
      </w:r>
      <w:r>
        <w:t>multipropósito</w:t>
      </w:r>
      <w:r w:rsidR="00F368A6">
        <w:t>.</w:t>
      </w:r>
    </w:p>
    <w:p w14:paraId="0F033712" w14:textId="77777777" w:rsidR="005E2F54" w:rsidRDefault="005E2F54">
      <w:pPr>
        <w:pStyle w:val="Textoindependiente"/>
        <w:spacing w:before="10"/>
      </w:pPr>
    </w:p>
    <w:p w14:paraId="0964691C" w14:textId="104FD6F0" w:rsidR="005E2F54" w:rsidRDefault="00F368A6">
      <w:pPr>
        <w:pStyle w:val="Textoindependiente"/>
        <w:spacing w:before="1" w:line="268" w:lineRule="auto"/>
        <w:ind w:left="160" w:right="148" w:hanging="1"/>
        <w:jc w:val="both"/>
      </w:pPr>
      <w:r>
        <w:t xml:space="preserve">Que los requisitos establecidos en los documentos tipo constituyen buenas </w:t>
      </w:r>
      <w:r w:rsidR="004E5F20">
        <w:t>prácticas</w:t>
      </w:r>
      <w:r>
        <w:t xml:space="preserve"> contractuales,</w:t>
      </w:r>
      <w:r>
        <w:rPr>
          <w:spacing w:val="-25"/>
        </w:rPr>
        <w:t xml:space="preserve"> </w:t>
      </w:r>
      <w:r>
        <w:t>como</w:t>
      </w:r>
      <w:r>
        <w:rPr>
          <w:spacing w:val="-18"/>
        </w:rPr>
        <w:t xml:space="preserve"> </w:t>
      </w:r>
      <w:r>
        <w:t>resultado</w:t>
      </w:r>
      <w:r>
        <w:rPr>
          <w:spacing w:val="-17"/>
        </w:rPr>
        <w:t xml:space="preserve"> </w:t>
      </w:r>
      <w:r>
        <w:t>del</w:t>
      </w:r>
      <w:r>
        <w:rPr>
          <w:spacing w:val="-26"/>
        </w:rPr>
        <w:t xml:space="preserve"> </w:t>
      </w:r>
      <w:r>
        <w:t>estudio</w:t>
      </w:r>
      <w:r>
        <w:rPr>
          <w:spacing w:val="-19"/>
        </w:rPr>
        <w:t xml:space="preserve"> </w:t>
      </w:r>
      <w:r>
        <w:t>conjunto</w:t>
      </w:r>
      <w:r>
        <w:rPr>
          <w:spacing w:val="-17"/>
        </w:rPr>
        <w:t xml:space="preserve"> </w:t>
      </w:r>
      <w:r>
        <w:t>realizado</w:t>
      </w:r>
      <w:r>
        <w:rPr>
          <w:spacing w:val="-17"/>
        </w:rPr>
        <w:t xml:space="preserve"> </w:t>
      </w:r>
      <w:r>
        <w:t>con</w:t>
      </w:r>
      <w:r>
        <w:rPr>
          <w:spacing w:val="-25"/>
        </w:rPr>
        <w:t xml:space="preserve"> </w:t>
      </w:r>
      <w:r>
        <w:t>las</w:t>
      </w:r>
      <w:r>
        <w:rPr>
          <w:spacing w:val="-20"/>
        </w:rPr>
        <w:t xml:space="preserve"> </w:t>
      </w:r>
      <w:r>
        <w:t>entidades</w:t>
      </w:r>
      <w:r>
        <w:rPr>
          <w:spacing w:val="-17"/>
        </w:rPr>
        <w:t xml:space="preserve"> </w:t>
      </w:r>
      <w:r>
        <w:t>técnicas</w:t>
      </w:r>
      <w:r>
        <w:rPr>
          <w:spacing w:val="-16"/>
        </w:rPr>
        <w:t xml:space="preserve"> </w:t>
      </w:r>
      <w:r>
        <w:t>y especializadas</w:t>
      </w:r>
      <w:r>
        <w:rPr>
          <w:spacing w:val="-41"/>
        </w:rPr>
        <w:t xml:space="preserve"> </w:t>
      </w:r>
      <w:r>
        <w:t>relacionadas</w:t>
      </w:r>
      <w:r>
        <w:rPr>
          <w:spacing w:val="-27"/>
        </w:rPr>
        <w:t xml:space="preserve"> </w:t>
      </w:r>
      <w:r>
        <w:t>con</w:t>
      </w:r>
      <w:r>
        <w:rPr>
          <w:spacing w:val="-35"/>
        </w:rPr>
        <w:t xml:space="preserve"> </w:t>
      </w:r>
      <w:r>
        <w:t>la</w:t>
      </w:r>
      <w:r>
        <w:rPr>
          <w:spacing w:val="-37"/>
        </w:rPr>
        <w:t xml:space="preserve"> </w:t>
      </w:r>
      <w:r w:rsidR="004E5F20">
        <w:t>gestión</w:t>
      </w:r>
      <w:r>
        <w:rPr>
          <w:spacing w:val="-30"/>
        </w:rPr>
        <w:t xml:space="preserve"> </w:t>
      </w:r>
      <w:r>
        <w:t>catastral</w:t>
      </w:r>
      <w:r>
        <w:rPr>
          <w:spacing w:val="-35"/>
        </w:rPr>
        <w:t xml:space="preserve"> </w:t>
      </w:r>
      <w:r>
        <w:t>y</w:t>
      </w:r>
      <w:r>
        <w:rPr>
          <w:spacing w:val="-36"/>
        </w:rPr>
        <w:t xml:space="preserve"> </w:t>
      </w:r>
      <w:r>
        <w:t>la</w:t>
      </w:r>
      <w:r>
        <w:rPr>
          <w:spacing w:val="-35"/>
        </w:rPr>
        <w:t xml:space="preserve"> </w:t>
      </w:r>
      <w:r>
        <w:t>Agencia</w:t>
      </w:r>
      <w:r>
        <w:rPr>
          <w:spacing w:val="-32"/>
        </w:rPr>
        <w:t xml:space="preserve"> </w:t>
      </w:r>
      <w:r>
        <w:t>Nacional</w:t>
      </w:r>
      <w:r>
        <w:rPr>
          <w:spacing w:val="-34"/>
        </w:rPr>
        <w:t xml:space="preserve"> </w:t>
      </w:r>
      <w:r>
        <w:t>de</w:t>
      </w:r>
      <w:r>
        <w:rPr>
          <w:spacing w:val="-36"/>
        </w:rPr>
        <w:t xml:space="preserve"> </w:t>
      </w:r>
      <w:r w:rsidR="004E5F20">
        <w:t>contratación</w:t>
      </w:r>
      <w:r>
        <w:t xml:space="preserve"> </w:t>
      </w:r>
      <w:proofErr w:type="spellStart"/>
      <w:r w:rsidR="004E5F20">
        <w:t>Publica</w:t>
      </w:r>
      <w:proofErr w:type="spellEnd"/>
      <w:r>
        <w:t>,</w:t>
      </w:r>
      <w:r>
        <w:rPr>
          <w:spacing w:val="-26"/>
        </w:rPr>
        <w:t xml:space="preserve"> </w:t>
      </w:r>
      <w:r>
        <w:t>entre</w:t>
      </w:r>
      <w:r>
        <w:rPr>
          <w:spacing w:val="-27"/>
        </w:rPr>
        <w:t xml:space="preserve"> </w:t>
      </w:r>
      <w:r>
        <w:t>quienes</w:t>
      </w:r>
      <w:r>
        <w:rPr>
          <w:spacing w:val="-27"/>
        </w:rPr>
        <w:t xml:space="preserve"> </w:t>
      </w:r>
      <w:r>
        <w:t>se</w:t>
      </w:r>
      <w:r>
        <w:rPr>
          <w:spacing w:val="-34"/>
        </w:rPr>
        <w:t xml:space="preserve"> </w:t>
      </w:r>
      <w:r>
        <w:t>realizaron</w:t>
      </w:r>
      <w:r>
        <w:rPr>
          <w:spacing w:val="-23"/>
        </w:rPr>
        <w:t xml:space="preserve"> </w:t>
      </w:r>
      <w:r w:rsidR="004E5F20">
        <w:t>múltiples</w:t>
      </w:r>
      <w:r>
        <w:rPr>
          <w:spacing w:val="-27"/>
        </w:rPr>
        <w:t xml:space="preserve"> </w:t>
      </w:r>
      <w:r>
        <w:t>mesas</w:t>
      </w:r>
      <w:r>
        <w:rPr>
          <w:spacing w:val="-27"/>
        </w:rPr>
        <w:t xml:space="preserve"> </w:t>
      </w:r>
      <w:r>
        <w:t>de</w:t>
      </w:r>
      <w:r>
        <w:rPr>
          <w:spacing w:val="-35"/>
        </w:rPr>
        <w:t xml:space="preserve"> </w:t>
      </w:r>
      <w:r>
        <w:t>trabajo</w:t>
      </w:r>
      <w:r>
        <w:rPr>
          <w:spacing w:val="-28"/>
        </w:rPr>
        <w:t xml:space="preserve"> </w:t>
      </w:r>
      <w:r>
        <w:t>para</w:t>
      </w:r>
      <w:r>
        <w:rPr>
          <w:spacing w:val="-31"/>
        </w:rPr>
        <w:t xml:space="preserve"> </w:t>
      </w:r>
      <w:r>
        <w:t>la</w:t>
      </w:r>
      <w:r>
        <w:rPr>
          <w:spacing w:val="-32"/>
        </w:rPr>
        <w:t xml:space="preserve"> </w:t>
      </w:r>
      <w:r w:rsidR="004E5F20">
        <w:t>construcción</w:t>
      </w:r>
      <w:r>
        <w:rPr>
          <w:spacing w:val="-22"/>
        </w:rPr>
        <w:t xml:space="preserve"> </w:t>
      </w:r>
      <w:r>
        <w:t>de</w:t>
      </w:r>
      <w:r>
        <w:rPr>
          <w:spacing w:val="-31"/>
        </w:rPr>
        <w:t xml:space="preserve"> </w:t>
      </w:r>
      <w:r>
        <w:t>los documentos</w:t>
      </w:r>
      <w:r>
        <w:rPr>
          <w:spacing w:val="18"/>
        </w:rPr>
        <w:t xml:space="preserve"> </w:t>
      </w:r>
      <w:r>
        <w:t>tipo.</w:t>
      </w:r>
    </w:p>
    <w:p w14:paraId="6C211A28" w14:textId="77777777" w:rsidR="005E2F54" w:rsidRDefault="005E2F54">
      <w:pPr>
        <w:spacing w:line="268" w:lineRule="auto"/>
        <w:jc w:val="both"/>
        <w:sectPr w:rsidR="005E2F54">
          <w:type w:val="continuous"/>
          <w:pgSz w:w="12140" w:h="18700"/>
          <w:pgMar w:top="720" w:right="1260" w:bottom="280" w:left="1260" w:header="720" w:footer="720" w:gutter="0"/>
          <w:cols w:space="720"/>
        </w:sectPr>
      </w:pPr>
    </w:p>
    <w:p w14:paraId="4CF55935" w14:textId="649B8F84" w:rsidR="005E2F54" w:rsidRDefault="00F368A6" w:rsidP="15BC817C">
      <w:pPr>
        <w:tabs>
          <w:tab w:val="left" w:pos="3457"/>
          <w:tab w:val="left" w:pos="4324"/>
        </w:tabs>
        <w:spacing w:before="69"/>
        <w:ind w:right="66"/>
        <w:jc w:val="center"/>
        <w:rPr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507968" behindDoc="1" locked="0" layoutInCell="1" allowOverlap="1" wp14:anchorId="1AE1FC17" wp14:editId="4F8962AE">
                <wp:simplePos x="0" y="0"/>
                <wp:positionH relativeFrom="page">
                  <wp:posOffset>374650</wp:posOffset>
                </wp:positionH>
                <wp:positionV relativeFrom="page">
                  <wp:posOffset>636905</wp:posOffset>
                </wp:positionV>
                <wp:extent cx="6870700" cy="10651490"/>
                <wp:effectExtent l="0" t="0" r="0" b="0"/>
                <wp:wrapNone/>
                <wp:docPr id="1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0700" cy="10651490"/>
                          <a:chOff x="590" y="1003"/>
                          <a:chExt cx="10820" cy="16774"/>
                        </a:xfrm>
                      </wpg:grpSpPr>
                      <wps:wsp>
                        <wps:cNvPr id="12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602" y="177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1398" y="177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590" y="1015"/>
                            <a:ext cx="10820" cy="0"/>
                          </a:xfrm>
                          <a:prstGeom prst="line">
                            <a:avLst/>
                          </a:prstGeom>
                          <a:noFill/>
                          <a:ln w="152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590" y="17765"/>
                            <a:ext cx="10820" cy="0"/>
                          </a:xfrm>
                          <a:prstGeom prst="line">
                            <a:avLst/>
                          </a:prstGeom>
                          <a:noFill/>
                          <a:ln w="152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5D63E7ED">
              <v:group id="Group 10" style="position:absolute;margin-left:29.5pt;margin-top:50.15pt;width:541pt;height:838.7pt;z-index:-15808512;mso-position-horizontal-relative:page;mso-position-vertical-relative:page" coordsize="10820,16774" coordorigin="590,1003" o:spid="_x0000_s1026" w14:anchorId="55A284E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">
                <v:line id="Line 14" style="position:absolute;visibility:visible;mso-wrap-style:square" o:spid="_x0000_s1027" strokeweight=".42317mm" o:connectortype="straight" from="602,17777" to="602,177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"/>
                <v:line id="Line 13" style="position:absolute;visibility:visible;mso-wrap-style:square" o:spid="_x0000_s1028" strokeweight=".42317mm" o:connectortype="straight" from="11398,17777" to="11398,177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"/>
                <v:line id="Line 12" style="position:absolute;visibility:visible;mso-wrap-style:square" o:spid="_x0000_s1029" strokeweight=".42328mm" o:connectortype="straight" from="590,1015" to="11410,1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"/>
                <v:line id="Line 11" style="position:absolute;visibility:visible;mso-wrap-style:square" o:spid="_x0000_s1030" strokeweight=".42328mm" o:connectortype="straight" from="590,17765" to="11410,17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"/>
                <w10:wrap anchorx="page" anchory="page"/>
              </v:group>
            </w:pict>
          </mc:Fallback>
        </mc:AlternateContent>
      </w:r>
    </w:p>
    <w:p w14:paraId="7B6C16A6" w14:textId="77777777" w:rsidR="005E2F54" w:rsidRDefault="005E2F54">
      <w:pPr>
        <w:pStyle w:val="Textoindependiente"/>
        <w:rPr>
          <w:sz w:val="26"/>
        </w:rPr>
      </w:pPr>
    </w:p>
    <w:p w14:paraId="705D09AB" w14:textId="66CF3613" w:rsidR="005E2F54" w:rsidRDefault="00F368A6">
      <w:pPr>
        <w:pStyle w:val="Textoindependiente"/>
        <w:spacing w:line="261" w:lineRule="auto"/>
        <w:ind w:left="115" w:right="182" w:firstLine="5"/>
        <w:jc w:val="both"/>
      </w:pPr>
      <w:r>
        <w:t xml:space="preserve">Que el inciso tercero del </w:t>
      </w:r>
      <w:r w:rsidR="004E5F20">
        <w:t>artículo</w:t>
      </w:r>
      <w:r>
        <w:t xml:space="preserve"> 1 de la Ley 2022 de 2020 señala que, con el </w:t>
      </w:r>
      <w:r w:rsidR="004E5F20">
        <w:t>ánimo</w:t>
      </w:r>
      <w:r>
        <w:t xml:space="preserve"> de promover</w:t>
      </w:r>
      <w:r>
        <w:rPr>
          <w:spacing w:val="-25"/>
        </w:rPr>
        <w:t xml:space="preserve"> </w:t>
      </w:r>
      <w:r>
        <w:t>la</w:t>
      </w:r>
      <w:r>
        <w:rPr>
          <w:spacing w:val="-32"/>
        </w:rPr>
        <w:t xml:space="preserve"> </w:t>
      </w:r>
      <w:r w:rsidR="004E5F20">
        <w:t>descentralización</w:t>
      </w:r>
      <w:r>
        <w:t>,</w:t>
      </w:r>
      <w:r>
        <w:rPr>
          <w:spacing w:val="-39"/>
        </w:rPr>
        <w:t xml:space="preserve"> </w:t>
      </w:r>
      <w:r>
        <w:t>el</w:t>
      </w:r>
      <w:r>
        <w:rPr>
          <w:spacing w:val="-36"/>
        </w:rPr>
        <w:t xml:space="preserve"> </w:t>
      </w:r>
      <w:r>
        <w:t>empleo</w:t>
      </w:r>
      <w:r>
        <w:rPr>
          <w:spacing w:val="-25"/>
        </w:rPr>
        <w:t xml:space="preserve"> </w:t>
      </w:r>
      <w:r>
        <w:t>local,</w:t>
      </w:r>
      <w:r>
        <w:rPr>
          <w:spacing w:val="-27"/>
        </w:rPr>
        <w:t xml:space="preserve"> </w:t>
      </w:r>
      <w:r>
        <w:t>el</w:t>
      </w:r>
      <w:r>
        <w:rPr>
          <w:spacing w:val="-36"/>
        </w:rPr>
        <w:t xml:space="preserve"> </w:t>
      </w:r>
      <w:r>
        <w:t>desarrollo,</w:t>
      </w:r>
      <w:r>
        <w:rPr>
          <w:spacing w:val="-24"/>
        </w:rPr>
        <w:t xml:space="preserve"> </w:t>
      </w:r>
      <w:r>
        <w:t>los</w:t>
      </w:r>
      <w:r>
        <w:rPr>
          <w:spacing w:val="-30"/>
        </w:rPr>
        <w:t xml:space="preserve"> </w:t>
      </w:r>
      <w:r>
        <w:t>servicios</w:t>
      </w:r>
      <w:r>
        <w:rPr>
          <w:spacing w:val="-27"/>
        </w:rPr>
        <w:t xml:space="preserve"> </w:t>
      </w:r>
      <w:r>
        <w:t>e</w:t>
      </w:r>
      <w:r>
        <w:rPr>
          <w:spacing w:val="-35"/>
        </w:rPr>
        <w:t xml:space="preserve"> </w:t>
      </w:r>
      <w:r>
        <w:t>industria</w:t>
      </w:r>
      <w:r>
        <w:rPr>
          <w:spacing w:val="-25"/>
        </w:rPr>
        <w:t xml:space="preserve"> </w:t>
      </w:r>
      <w:r>
        <w:t>local, en</w:t>
      </w:r>
      <w:r>
        <w:rPr>
          <w:spacing w:val="-30"/>
        </w:rPr>
        <w:t xml:space="preserve"> </w:t>
      </w:r>
      <w:r>
        <w:t>la</w:t>
      </w:r>
      <w:r>
        <w:rPr>
          <w:spacing w:val="-32"/>
        </w:rPr>
        <w:t xml:space="preserve"> </w:t>
      </w:r>
      <w:r w:rsidR="004E5F20">
        <w:t>adopción</w:t>
      </w:r>
      <w:r>
        <w:rPr>
          <w:spacing w:val="-24"/>
        </w:rPr>
        <w:t xml:space="preserve"> </w:t>
      </w:r>
      <w:r>
        <w:t>de</w:t>
      </w:r>
      <w:r>
        <w:rPr>
          <w:spacing w:val="-32"/>
        </w:rPr>
        <w:t xml:space="preserve"> </w:t>
      </w:r>
      <w:r>
        <w:t>los</w:t>
      </w:r>
      <w:r>
        <w:rPr>
          <w:spacing w:val="-29"/>
        </w:rPr>
        <w:t xml:space="preserve"> </w:t>
      </w:r>
      <w:r>
        <w:t>documentos</w:t>
      </w:r>
      <w:r>
        <w:rPr>
          <w:spacing w:val="-22"/>
        </w:rPr>
        <w:t xml:space="preserve"> </w:t>
      </w:r>
      <w:r>
        <w:t>tipo,</w:t>
      </w:r>
      <w:r>
        <w:rPr>
          <w:spacing w:val="-28"/>
        </w:rPr>
        <w:t xml:space="preserve"> </w:t>
      </w:r>
      <w:r>
        <w:t>se</w:t>
      </w:r>
      <w:r>
        <w:rPr>
          <w:spacing w:val="-32"/>
        </w:rPr>
        <w:t xml:space="preserve"> </w:t>
      </w:r>
      <w:r w:rsidR="004E5F20">
        <w:t>tendrán</w:t>
      </w:r>
      <w:r>
        <w:rPr>
          <w:spacing w:val="-24"/>
        </w:rPr>
        <w:t xml:space="preserve"> </w:t>
      </w:r>
      <w:r>
        <w:t>en</w:t>
      </w:r>
      <w:r>
        <w:rPr>
          <w:spacing w:val="-30"/>
        </w:rPr>
        <w:t xml:space="preserve"> </w:t>
      </w:r>
      <w:r>
        <w:t>cuenta</w:t>
      </w:r>
      <w:r>
        <w:rPr>
          <w:spacing w:val="-27"/>
        </w:rPr>
        <w:t xml:space="preserve"> </w:t>
      </w:r>
      <w:r>
        <w:t>las</w:t>
      </w:r>
      <w:r>
        <w:rPr>
          <w:spacing w:val="-27"/>
        </w:rPr>
        <w:t xml:space="preserve"> </w:t>
      </w:r>
      <w:r w:rsidR="004E5F20">
        <w:t>características</w:t>
      </w:r>
      <w:r>
        <w:rPr>
          <w:spacing w:val="-32"/>
        </w:rPr>
        <w:t xml:space="preserve"> </w:t>
      </w:r>
      <w:r>
        <w:t>propias</w:t>
      </w:r>
      <w:r>
        <w:rPr>
          <w:spacing w:val="-23"/>
        </w:rPr>
        <w:t xml:space="preserve"> </w:t>
      </w:r>
      <w:r>
        <w:t>de las</w:t>
      </w:r>
      <w:r>
        <w:rPr>
          <w:spacing w:val="-21"/>
        </w:rPr>
        <w:t xml:space="preserve"> </w:t>
      </w:r>
      <w:r>
        <w:t>regiones,</w:t>
      </w:r>
      <w:r>
        <w:rPr>
          <w:spacing w:val="-12"/>
        </w:rPr>
        <w:t xml:space="preserve"> </w:t>
      </w:r>
      <w:r>
        <w:t>la</w:t>
      </w:r>
      <w:r>
        <w:rPr>
          <w:spacing w:val="-21"/>
        </w:rPr>
        <w:t xml:space="preserve"> </w:t>
      </w:r>
      <w:r w:rsidR="004E5F20">
        <w:t>cuanta</w:t>
      </w:r>
      <w:r>
        <w:t>,</w:t>
      </w:r>
      <w:r>
        <w:rPr>
          <w:spacing w:val="-17"/>
        </w:rPr>
        <w:t xml:space="preserve"> </w:t>
      </w:r>
      <w:r>
        <w:t>el</w:t>
      </w:r>
      <w:r>
        <w:rPr>
          <w:spacing w:val="-28"/>
        </w:rPr>
        <w:t xml:space="preserve"> </w:t>
      </w:r>
      <w:r>
        <w:t>fomento</w:t>
      </w:r>
      <w:r>
        <w:rPr>
          <w:spacing w:val="-16"/>
        </w:rPr>
        <w:t xml:space="preserve"> </w:t>
      </w:r>
      <w:r>
        <w:t>de</w:t>
      </w:r>
      <w:r>
        <w:rPr>
          <w:spacing w:val="-21"/>
        </w:rPr>
        <w:t xml:space="preserve"> </w:t>
      </w:r>
      <w:r>
        <w:t>la</w:t>
      </w:r>
      <w:r>
        <w:rPr>
          <w:spacing w:val="-25"/>
        </w:rPr>
        <w:t xml:space="preserve"> </w:t>
      </w:r>
      <w:r w:rsidR="004E5F20">
        <w:t>economía</w:t>
      </w:r>
      <w:r>
        <w:rPr>
          <w:spacing w:val="-13"/>
        </w:rPr>
        <w:t xml:space="preserve"> </w:t>
      </w:r>
      <w:r>
        <w:t>local</w:t>
      </w:r>
      <w:r>
        <w:rPr>
          <w:spacing w:val="-23"/>
        </w:rPr>
        <w:t xml:space="preserve"> </w:t>
      </w:r>
      <w:r>
        <w:t>y</w:t>
      </w:r>
      <w:r>
        <w:rPr>
          <w:spacing w:val="-22"/>
        </w:rPr>
        <w:t xml:space="preserve"> </w:t>
      </w:r>
      <w:r>
        <w:t>la</w:t>
      </w:r>
      <w:r>
        <w:rPr>
          <w:spacing w:val="-23"/>
        </w:rPr>
        <w:t xml:space="preserve"> </w:t>
      </w:r>
      <w:r>
        <w:t>naturaleza</w:t>
      </w:r>
      <w:r>
        <w:rPr>
          <w:spacing w:val="-16"/>
        </w:rPr>
        <w:t xml:space="preserve"> </w:t>
      </w:r>
      <w:r>
        <w:t>y</w:t>
      </w:r>
      <w:r>
        <w:rPr>
          <w:spacing w:val="-24"/>
        </w:rPr>
        <w:t xml:space="preserve"> </w:t>
      </w:r>
      <w:r>
        <w:t>especialidad</w:t>
      </w:r>
      <w:r>
        <w:rPr>
          <w:spacing w:val="-13"/>
        </w:rPr>
        <w:t xml:space="preserve"> </w:t>
      </w:r>
      <w:r>
        <w:t>de la</w:t>
      </w:r>
      <w:r>
        <w:rPr>
          <w:spacing w:val="-1"/>
        </w:rPr>
        <w:t xml:space="preserve"> </w:t>
      </w:r>
      <w:r w:rsidR="004E5F20">
        <w:t>contratación</w:t>
      </w:r>
      <w:r>
        <w:t>.</w:t>
      </w:r>
    </w:p>
    <w:p w14:paraId="3C48C6E7" w14:textId="77777777" w:rsidR="005E2F54" w:rsidRDefault="005E2F54">
      <w:pPr>
        <w:pStyle w:val="Textoindependiente"/>
        <w:spacing w:before="4"/>
        <w:rPr>
          <w:sz w:val="27"/>
        </w:rPr>
      </w:pPr>
    </w:p>
    <w:p w14:paraId="4F036768" w14:textId="339623DF" w:rsidR="005E2F54" w:rsidRDefault="00F368A6">
      <w:pPr>
        <w:pStyle w:val="Textoindependiente"/>
        <w:spacing w:line="264" w:lineRule="auto"/>
        <w:ind w:left="110" w:right="185" w:firstLine="5"/>
        <w:jc w:val="both"/>
      </w:pPr>
      <w:r>
        <w:t>Que</w:t>
      </w:r>
      <w:r>
        <w:rPr>
          <w:spacing w:val="-25"/>
        </w:rPr>
        <w:t xml:space="preserve"> </w:t>
      </w:r>
      <w:r>
        <w:t>la</w:t>
      </w:r>
      <w:r>
        <w:rPr>
          <w:spacing w:val="-28"/>
        </w:rPr>
        <w:t xml:space="preserve"> </w:t>
      </w:r>
      <w:r>
        <w:t>Agencia</w:t>
      </w:r>
      <w:r>
        <w:rPr>
          <w:spacing w:val="-20"/>
        </w:rPr>
        <w:t xml:space="preserve"> </w:t>
      </w:r>
      <w:r>
        <w:t>Nacional</w:t>
      </w:r>
      <w:r>
        <w:rPr>
          <w:spacing w:val="-23"/>
        </w:rPr>
        <w:t xml:space="preserve"> </w:t>
      </w:r>
      <w:r>
        <w:t>de</w:t>
      </w:r>
      <w:r>
        <w:rPr>
          <w:spacing w:val="-26"/>
        </w:rPr>
        <w:t xml:space="preserve"> </w:t>
      </w:r>
      <w:r w:rsidR="004E5F20">
        <w:t>contratación</w:t>
      </w:r>
      <w:r>
        <w:rPr>
          <w:spacing w:val="-18"/>
        </w:rPr>
        <w:t xml:space="preserve"> </w:t>
      </w:r>
      <w:r w:rsidR="004E5F20">
        <w:t>Pública</w:t>
      </w:r>
      <w:r>
        <w:rPr>
          <w:spacing w:val="-20"/>
        </w:rPr>
        <w:t xml:space="preserve"> </w:t>
      </w:r>
      <w:r>
        <w:t>—Colombia</w:t>
      </w:r>
      <w:r>
        <w:rPr>
          <w:spacing w:val="-20"/>
        </w:rPr>
        <w:t xml:space="preserve"> </w:t>
      </w:r>
      <w:r>
        <w:t>Compra</w:t>
      </w:r>
      <w:r>
        <w:rPr>
          <w:spacing w:val="-21"/>
        </w:rPr>
        <w:t xml:space="preserve"> </w:t>
      </w:r>
      <w:r>
        <w:t>Eficiente—,</w:t>
      </w:r>
      <w:r>
        <w:rPr>
          <w:spacing w:val="-14"/>
        </w:rPr>
        <w:t xml:space="preserve"> </w:t>
      </w:r>
      <w:r>
        <w:t>con</w:t>
      </w:r>
      <w:r>
        <w:rPr>
          <w:spacing w:val="-25"/>
        </w:rPr>
        <w:t xml:space="preserve"> </w:t>
      </w:r>
      <w:r>
        <w:t>la finalidad</w:t>
      </w:r>
      <w:r>
        <w:rPr>
          <w:spacing w:val="-18"/>
        </w:rPr>
        <w:t xml:space="preserve"> </w:t>
      </w:r>
      <w:r>
        <w:t>de</w:t>
      </w:r>
      <w:r>
        <w:rPr>
          <w:spacing w:val="-22"/>
        </w:rPr>
        <w:t xml:space="preserve"> </w:t>
      </w:r>
      <w:r>
        <w:t>tener</w:t>
      </w:r>
      <w:r>
        <w:rPr>
          <w:spacing w:val="-21"/>
        </w:rPr>
        <w:t xml:space="preserve"> </w:t>
      </w:r>
      <w:r>
        <w:t>en</w:t>
      </w:r>
      <w:r>
        <w:rPr>
          <w:spacing w:val="-23"/>
        </w:rPr>
        <w:t xml:space="preserve"> </w:t>
      </w:r>
      <w:r>
        <w:t>cuenta</w:t>
      </w:r>
      <w:r>
        <w:rPr>
          <w:spacing w:val="-17"/>
        </w:rPr>
        <w:t xml:space="preserve"> </w:t>
      </w:r>
      <w:r>
        <w:t>las</w:t>
      </w:r>
      <w:r>
        <w:rPr>
          <w:spacing w:val="-21"/>
        </w:rPr>
        <w:t xml:space="preserve"> </w:t>
      </w:r>
      <w:r w:rsidR="004E5F20">
        <w:t>características</w:t>
      </w:r>
      <w:r>
        <w:rPr>
          <w:spacing w:val="-27"/>
        </w:rPr>
        <w:t xml:space="preserve"> </w:t>
      </w:r>
      <w:r>
        <w:t>propias</w:t>
      </w:r>
      <w:r>
        <w:rPr>
          <w:spacing w:val="-17"/>
        </w:rPr>
        <w:t xml:space="preserve"> </w:t>
      </w:r>
      <w:r>
        <w:t>de</w:t>
      </w:r>
      <w:r>
        <w:rPr>
          <w:spacing w:val="-21"/>
        </w:rPr>
        <w:t xml:space="preserve"> </w:t>
      </w:r>
      <w:r>
        <w:t>las</w:t>
      </w:r>
      <w:r>
        <w:rPr>
          <w:spacing w:val="-23"/>
        </w:rPr>
        <w:t xml:space="preserve"> </w:t>
      </w:r>
      <w:r>
        <w:t>regiones,</w:t>
      </w:r>
      <w:r>
        <w:rPr>
          <w:spacing w:val="-12"/>
        </w:rPr>
        <w:t xml:space="preserve"> </w:t>
      </w:r>
      <w:r>
        <w:t>en</w:t>
      </w:r>
      <w:r>
        <w:rPr>
          <w:spacing w:val="-23"/>
        </w:rPr>
        <w:t xml:space="preserve"> </w:t>
      </w:r>
      <w:r>
        <w:t>la</w:t>
      </w:r>
      <w:r>
        <w:rPr>
          <w:spacing w:val="-23"/>
        </w:rPr>
        <w:t xml:space="preserve"> </w:t>
      </w:r>
      <w:r>
        <w:t>“Minuta</w:t>
      </w:r>
      <w:r>
        <w:rPr>
          <w:spacing w:val="-16"/>
        </w:rPr>
        <w:t xml:space="preserve"> </w:t>
      </w:r>
      <w:r>
        <w:t xml:space="preserve">tipo” </w:t>
      </w:r>
      <w:r w:rsidR="004E5F20">
        <w:t>incluye</w:t>
      </w:r>
      <w:r>
        <w:t xml:space="preserve"> apartes en corchetes y resaltados en gris que permiten que el contenido de los documentos</w:t>
      </w:r>
      <w:r>
        <w:rPr>
          <w:spacing w:val="-12"/>
        </w:rPr>
        <w:t xml:space="preserve"> </w:t>
      </w:r>
      <w:r>
        <w:t>tipo</w:t>
      </w:r>
      <w:r>
        <w:rPr>
          <w:spacing w:val="-15"/>
        </w:rPr>
        <w:t xml:space="preserve"> </w:t>
      </w:r>
      <w:r>
        <w:t>se</w:t>
      </w:r>
      <w:r>
        <w:rPr>
          <w:spacing w:val="-19"/>
        </w:rPr>
        <w:t xml:space="preserve"> </w:t>
      </w:r>
      <w:r>
        <w:t>adapten</w:t>
      </w:r>
      <w:r>
        <w:rPr>
          <w:spacing w:val="-11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dichas</w:t>
      </w:r>
      <w:r>
        <w:rPr>
          <w:spacing w:val="-14"/>
        </w:rPr>
        <w:t xml:space="preserve"> </w:t>
      </w:r>
      <w:r>
        <w:t>circunstancias</w:t>
      </w:r>
      <w:r>
        <w:rPr>
          <w:spacing w:val="-25"/>
        </w:rPr>
        <w:t xml:space="preserve"> </w:t>
      </w:r>
      <w:r>
        <w:t>y,</w:t>
      </w:r>
      <w:r>
        <w:rPr>
          <w:spacing w:val="-20"/>
        </w:rPr>
        <w:t xml:space="preserve"> </w:t>
      </w:r>
      <w:r>
        <w:t>por</w:t>
      </w:r>
      <w:r>
        <w:rPr>
          <w:spacing w:val="-18"/>
        </w:rPr>
        <w:t xml:space="preserve"> </w:t>
      </w:r>
      <w:r>
        <w:t>ende,</w:t>
      </w:r>
      <w:r>
        <w:rPr>
          <w:spacing w:val="-17"/>
        </w:rPr>
        <w:t xml:space="preserve"> </w:t>
      </w:r>
      <w:r>
        <w:t>deben</w:t>
      </w:r>
      <w:r>
        <w:rPr>
          <w:spacing w:val="-16"/>
        </w:rPr>
        <w:t xml:space="preserve"> </w:t>
      </w:r>
      <w:r>
        <w:t>diligenciarse</w:t>
      </w:r>
      <w:r>
        <w:rPr>
          <w:spacing w:val="-12"/>
        </w:rPr>
        <w:t xml:space="preserve"> </w:t>
      </w:r>
      <w:r>
        <w:t>por cada entidad territorial dependiendo de sus condiciones</w:t>
      </w:r>
      <w:r>
        <w:rPr>
          <w:spacing w:val="-13"/>
        </w:rPr>
        <w:t xml:space="preserve"> </w:t>
      </w:r>
      <w:r>
        <w:t>particulares.</w:t>
      </w:r>
    </w:p>
    <w:p w14:paraId="50A2D24D" w14:textId="77777777" w:rsidR="005E2F54" w:rsidRDefault="005E2F54">
      <w:pPr>
        <w:pStyle w:val="Textoindependiente"/>
        <w:rPr>
          <w:sz w:val="27"/>
        </w:rPr>
      </w:pPr>
    </w:p>
    <w:p w14:paraId="116AC5CB" w14:textId="5619A26E" w:rsidR="005E2F54" w:rsidRDefault="00F368A6">
      <w:pPr>
        <w:pStyle w:val="Textoindependiente"/>
        <w:spacing w:line="264" w:lineRule="auto"/>
        <w:ind w:left="107" w:right="102" w:firstLine="4"/>
        <w:jc w:val="both"/>
      </w:pPr>
      <w:r>
        <w:t>Que</w:t>
      </w:r>
      <w:r>
        <w:rPr>
          <w:spacing w:val="-22"/>
        </w:rPr>
        <w:t xml:space="preserve"> </w:t>
      </w:r>
      <w:r>
        <w:t>de</w:t>
      </w:r>
      <w:r>
        <w:rPr>
          <w:spacing w:val="-23"/>
        </w:rPr>
        <w:t xml:space="preserve"> </w:t>
      </w:r>
      <w:r>
        <w:t>conformidad</w:t>
      </w:r>
      <w:r>
        <w:rPr>
          <w:spacing w:val="-14"/>
        </w:rPr>
        <w:t xml:space="preserve"> </w:t>
      </w:r>
      <w:r>
        <w:t>con</w:t>
      </w:r>
      <w:r>
        <w:rPr>
          <w:spacing w:val="-26"/>
        </w:rPr>
        <w:t xml:space="preserve"> </w:t>
      </w:r>
      <w:proofErr w:type="spellStart"/>
      <w:r>
        <w:t>I</w:t>
      </w:r>
      <w:r w:rsidR="004E5F20">
        <w:t>o</w:t>
      </w:r>
      <w:proofErr w:type="spellEnd"/>
      <w:r>
        <w:rPr>
          <w:spacing w:val="-21"/>
        </w:rPr>
        <w:t xml:space="preserve"> </w:t>
      </w:r>
      <w:r>
        <w:t>establecido</w:t>
      </w:r>
      <w:r>
        <w:rPr>
          <w:spacing w:val="-12"/>
        </w:rPr>
        <w:t xml:space="preserve"> </w:t>
      </w:r>
      <w:r>
        <w:t>en</w:t>
      </w:r>
      <w:r>
        <w:rPr>
          <w:spacing w:val="-20"/>
        </w:rPr>
        <w:t xml:space="preserve"> </w:t>
      </w:r>
      <w:r>
        <w:t>el</w:t>
      </w:r>
      <w:r>
        <w:rPr>
          <w:spacing w:val="-25"/>
        </w:rPr>
        <w:t xml:space="preserve"> </w:t>
      </w:r>
      <w:r w:rsidR="004E5F20">
        <w:t>artículo</w:t>
      </w:r>
      <w:r>
        <w:rPr>
          <w:spacing w:val="-15"/>
        </w:rPr>
        <w:t xml:space="preserve"> </w:t>
      </w:r>
      <w:r>
        <w:t>2.2.2.1.4.</w:t>
      </w:r>
      <w:r>
        <w:rPr>
          <w:spacing w:val="-18"/>
        </w:rPr>
        <w:t xml:space="preserve"> </w:t>
      </w:r>
      <w:r>
        <w:t>del</w:t>
      </w:r>
      <w:r>
        <w:rPr>
          <w:spacing w:val="-28"/>
        </w:rPr>
        <w:t xml:space="preserve"> </w:t>
      </w:r>
      <w:r>
        <w:t>Decreto</w:t>
      </w:r>
      <w:r>
        <w:rPr>
          <w:spacing w:val="-18"/>
        </w:rPr>
        <w:t xml:space="preserve"> </w:t>
      </w:r>
      <w:r>
        <w:t>148</w:t>
      </w:r>
      <w:r>
        <w:rPr>
          <w:spacing w:val="-18"/>
        </w:rPr>
        <w:t xml:space="preserve"> </w:t>
      </w:r>
      <w:r>
        <w:t>de</w:t>
      </w:r>
      <w:r>
        <w:rPr>
          <w:spacing w:val="-23"/>
        </w:rPr>
        <w:t xml:space="preserve"> </w:t>
      </w:r>
      <w:r>
        <w:t>2020,</w:t>
      </w:r>
      <w:r>
        <w:rPr>
          <w:spacing w:val="-19"/>
        </w:rPr>
        <w:t xml:space="preserve"> </w:t>
      </w:r>
      <w:r>
        <w:t>y en</w:t>
      </w:r>
      <w:r>
        <w:rPr>
          <w:spacing w:val="-34"/>
        </w:rPr>
        <w:t xml:space="preserve"> </w:t>
      </w:r>
      <w:r>
        <w:t>los</w:t>
      </w:r>
      <w:r>
        <w:rPr>
          <w:spacing w:val="-33"/>
        </w:rPr>
        <w:t xml:space="preserve"> </w:t>
      </w:r>
      <w:r>
        <w:t>términos</w:t>
      </w:r>
      <w:r>
        <w:rPr>
          <w:spacing w:val="-21"/>
        </w:rPr>
        <w:t xml:space="preserve"> </w:t>
      </w:r>
      <w:r>
        <w:t>del</w:t>
      </w:r>
      <w:r>
        <w:rPr>
          <w:spacing w:val="-32"/>
        </w:rPr>
        <w:t xml:space="preserve"> </w:t>
      </w:r>
      <w:r w:rsidR="004E5F20">
        <w:t>artículo</w:t>
      </w:r>
      <w:r>
        <w:rPr>
          <w:spacing w:val="-32"/>
        </w:rPr>
        <w:t xml:space="preserve"> </w:t>
      </w:r>
      <w:r>
        <w:t>79</w:t>
      </w:r>
      <w:r>
        <w:rPr>
          <w:spacing w:val="-29"/>
        </w:rPr>
        <w:t xml:space="preserve"> </w:t>
      </w:r>
      <w:r>
        <w:t>de</w:t>
      </w:r>
      <w:r>
        <w:rPr>
          <w:spacing w:val="-32"/>
        </w:rPr>
        <w:t xml:space="preserve"> </w:t>
      </w:r>
      <w:r>
        <w:t>la</w:t>
      </w:r>
      <w:r>
        <w:rPr>
          <w:spacing w:val="-33"/>
        </w:rPr>
        <w:t xml:space="preserve"> </w:t>
      </w:r>
      <w:r>
        <w:t>ley</w:t>
      </w:r>
      <w:r>
        <w:rPr>
          <w:spacing w:val="-32"/>
        </w:rPr>
        <w:t xml:space="preserve"> </w:t>
      </w:r>
      <w:r>
        <w:t>1955</w:t>
      </w:r>
      <w:r>
        <w:rPr>
          <w:spacing w:val="-30"/>
        </w:rPr>
        <w:t xml:space="preserve"> </w:t>
      </w:r>
      <w:r>
        <w:t>de</w:t>
      </w:r>
      <w:r>
        <w:rPr>
          <w:spacing w:val="-34"/>
        </w:rPr>
        <w:t xml:space="preserve"> </w:t>
      </w:r>
      <w:r>
        <w:t>2019,</w:t>
      </w:r>
      <w:r>
        <w:rPr>
          <w:spacing w:val="-26"/>
        </w:rPr>
        <w:t xml:space="preserve"> </w:t>
      </w:r>
      <w:r>
        <w:t>son</w:t>
      </w:r>
      <w:r>
        <w:rPr>
          <w:spacing w:val="-34"/>
        </w:rPr>
        <w:t xml:space="preserve"> </w:t>
      </w:r>
      <w:r>
        <w:t>responsables</w:t>
      </w:r>
      <w:r>
        <w:rPr>
          <w:spacing w:val="-17"/>
        </w:rPr>
        <w:t xml:space="preserve"> </w:t>
      </w:r>
      <w:r>
        <w:t>de</w:t>
      </w:r>
      <w:r>
        <w:rPr>
          <w:spacing w:val="-32"/>
        </w:rPr>
        <w:t xml:space="preserve"> </w:t>
      </w:r>
      <w:r>
        <w:t>la</w:t>
      </w:r>
      <w:r>
        <w:rPr>
          <w:spacing w:val="-33"/>
        </w:rPr>
        <w:t xml:space="preserve"> </w:t>
      </w:r>
      <w:r w:rsidR="004E5F20">
        <w:t>prestación</w:t>
      </w:r>
      <w:r>
        <w:rPr>
          <w:spacing w:val="-23"/>
        </w:rPr>
        <w:t xml:space="preserve"> </w:t>
      </w:r>
      <w:r>
        <w:t>del servicio</w:t>
      </w:r>
      <w:r>
        <w:rPr>
          <w:spacing w:val="-12"/>
        </w:rPr>
        <w:t xml:space="preserve"> </w:t>
      </w:r>
      <w:r w:rsidR="004E5F20">
        <w:t>público</w:t>
      </w:r>
      <w:r>
        <w:rPr>
          <w:spacing w:val="-15"/>
        </w:rPr>
        <w:t xml:space="preserve"> </w:t>
      </w:r>
      <w:r>
        <w:t>de</w:t>
      </w:r>
      <w:r>
        <w:rPr>
          <w:spacing w:val="-19"/>
        </w:rPr>
        <w:t xml:space="preserve"> </w:t>
      </w:r>
      <w:r w:rsidR="004E5F20">
        <w:t>gestión</w:t>
      </w:r>
      <w:r>
        <w:rPr>
          <w:spacing w:val="-9"/>
        </w:rPr>
        <w:t xml:space="preserve"> </w:t>
      </w:r>
      <w:r>
        <w:t>catastral</w:t>
      </w:r>
      <w:r>
        <w:rPr>
          <w:spacing w:val="-20"/>
        </w:rPr>
        <w:t xml:space="preserve"> </w:t>
      </w:r>
      <w:r>
        <w:t>el</w:t>
      </w:r>
      <w:r>
        <w:rPr>
          <w:spacing w:val="-20"/>
        </w:rPr>
        <w:t xml:space="preserve"> </w:t>
      </w:r>
      <w:r w:rsidR="004E5F20">
        <w:t>instituto</w:t>
      </w:r>
      <w:r>
        <w:rPr>
          <w:spacing w:val="-13"/>
        </w:rPr>
        <w:t xml:space="preserve"> </w:t>
      </w:r>
      <w:r w:rsidR="004E5F20">
        <w:t>Geográfico</w:t>
      </w:r>
      <w:r>
        <w:rPr>
          <w:spacing w:val="-8"/>
        </w:rPr>
        <w:t xml:space="preserve"> </w:t>
      </w:r>
      <w:r w:rsidR="004E5F20">
        <w:t>Agustín</w:t>
      </w:r>
      <w:r>
        <w:rPr>
          <w:spacing w:val="-12"/>
        </w:rPr>
        <w:t xml:space="preserve"> </w:t>
      </w:r>
      <w:r>
        <w:t>Codazzi</w:t>
      </w:r>
      <w:r>
        <w:rPr>
          <w:spacing w:val="-17"/>
        </w:rPr>
        <w:t xml:space="preserve"> </w:t>
      </w:r>
      <w:r>
        <w:t>—IGAC-</w:t>
      </w:r>
      <w:r>
        <w:rPr>
          <w:spacing w:val="-12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 xml:space="preserve">los gestores catastrales, quienes </w:t>
      </w:r>
      <w:r w:rsidR="004E5F20">
        <w:t>prestarán</w:t>
      </w:r>
      <w:r>
        <w:t xml:space="preserve"> este servicio de manera directa o a través de la </w:t>
      </w:r>
      <w:r w:rsidR="004E5F20">
        <w:t>contratación</w:t>
      </w:r>
      <w:r>
        <w:t xml:space="preserve"> de operadores</w:t>
      </w:r>
      <w:r>
        <w:rPr>
          <w:spacing w:val="28"/>
        </w:rPr>
        <w:t xml:space="preserve"> </w:t>
      </w:r>
      <w:r>
        <w:t>catastrales.</w:t>
      </w:r>
    </w:p>
    <w:p w14:paraId="4832ACDA" w14:textId="77777777" w:rsidR="005E2F54" w:rsidRDefault="005E2F54">
      <w:pPr>
        <w:pStyle w:val="Textoindependiente"/>
        <w:spacing w:before="7"/>
        <w:rPr>
          <w:sz w:val="26"/>
        </w:rPr>
      </w:pPr>
    </w:p>
    <w:p w14:paraId="5B1DF232" w14:textId="73DC4827" w:rsidR="005E2F54" w:rsidRDefault="00F368A6">
      <w:pPr>
        <w:pStyle w:val="Textoindependiente"/>
        <w:spacing w:line="264" w:lineRule="auto"/>
        <w:ind w:left="102" w:right="108" w:firstLine="4"/>
        <w:jc w:val="both"/>
      </w:pPr>
      <w:r>
        <w:t>Que</w:t>
      </w:r>
      <w:r>
        <w:rPr>
          <w:spacing w:val="-19"/>
        </w:rPr>
        <w:t xml:space="preserve"> </w:t>
      </w:r>
      <w:r>
        <w:t>el</w:t>
      </w:r>
      <w:r>
        <w:rPr>
          <w:spacing w:val="-24"/>
        </w:rPr>
        <w:t xml:space="preserve"> </w:t>
      </w:r>
      <w:r w:rsidR="004E5F20">
        <w:t>artículo</w:t>
      </w:r>
      <w:r>
        <w:rPr>
          <w:spacing w:val="-14"/>
        </w:rPr>
        <w:t xml:space="preserve"> </w:t>
      </w:r>
      <w:r>
        <w:t>79</w:t>
      </w:r>
      <w:r>
        <w:rPr>
          <w:spacing w:val="-22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Ley</w:t>
      </w:r>
      <w:r>
        <w:rPr>
          <w:spacing w:val="-20"/>
        </w:rPr>
        <w:t xml:space="preserve"> </w:t>
      </w:r>
      <w:r>
        <w:t>1955</w:t>
      </w:r>
      <w:r>
        <w:rPr>
          <w:spacing w:val="-16"/>
        </w:rPr>
        <w:t xml:space="preserve"> </w:t>
      </w:r>
      <w:r>
        <w:t>de</w:t>
      </w:r>
      <w:r>
        <w:rPr>
          <w:spacing w:val="-20"/>
        </w:rPr>
        <w:t xml:space="preserve"> </w:t>
      </w:r>
      <w:r>
        <w:t>2019</w:t>
      </w:r>
      <w:r>
        <w:rPr>
          <w:spacing w:val="-18"/>
        </w:rPr>
        <w:t xml:space="preserve"> </w:t>
      </w:r>
      <w:r>
        <w:t>establece</w:t>
      </w:r>
      <w:r>
        <w:rPr>
          <w:spacing w:val="-14"/>
        </w:rPr>
        <w:t xml:space="preserve"> </w:t>
      </w:r>
      <w:r>
        <w:t>que</w:t>
      </w:r>
      <w:r>
        <w:rPr>
          <w:spacing w:val="-18"/>
        </w:rPr>
        <w:t xml:space="preserve"> </w:t>
      </w:r>
      <w:r>
        <w:t>el</w:t>
      </w:r>
      <w:r>
        <w:rPr>
          <w:spacing w:val="-26"/>
        </w:rPr>
        <w:t xml:space="preserve"> </w:t>
      </w:r>
      <w:r>
        <w:t>IGAC</w:t>
      </w:r>
      <w:r>
        <w:rPr>
          <w:spacing w:val="-12"/>
        </w:rPr>
        <w:t xml:space="preserve"> </w:t>
      </w:r>
      <w:r w:rsidR="004E5F20">
        <w:t>habilitará</w:t>
      </w:r>
      <w:r>
        <w:rPr>
          <w:spacing w:val="-13"/>
        </w:rPr>
        <w:t xml:space="preserve"> </w:t>
      </w:r>
      <w:r>
        <w:t>como</w:t>
      </w:r>
      <w:r>
        <w:rPr>
          <w:spacing w:val="-12"/>
        </w:rPr>
        <w:t xml:space="preserve"> </w:t>
      </w:r>
      <w:r>
        <w:t>gestores catastrales</w:t>
      </w:r>
      <w:r>
        <w:rPr>
          <w:spacing w:val="-3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la</w:t>
      </w:r>
      <w:r>
        <w:rPr>
          <w:spacing w:val="-13"/>
        </w:rPr>
        <w:t xml:space="preserve"> </w:t>
      </w:r>
      <w:r w:rsidR="004E5F20">
        <w:t>prestación</w:t>
      </w:r>
      <w:r>
        <w:rPr>
          <w:spacing w:val="-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servicio</w:t>
      </w:r>
      <w:r>
        <w:rPr>
          <w:spacing w:val="-3"/>
        </w:rPr>
        <w:t xml:space="preserve"> </w:t>
      </w:r>
      <w:r>
        <w:t>catastral</w:t>
      </w:r>
      <w:r>
        <w:rPr>
          <w:spacing w:val="-5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entidades</w:t>
      </w:r>
      <w:r>
        <w:rPr>
          <w:spacing w:val="-1"/>
        </w:rPr>
        <w:t xml:space="preserve"> </w:t>
      </w:r>
      <w:r w:rsidR="004E5F20">
        <w:t>públicas</w:t>
      </w:r>
      <w:r>
        <w:t xml:space="preserve"> nacionales</w:t>
      </w:r>
      <w:r>
        <w:rPr>
          <w:spacing w:val="4"/>
        </w:rPr>
        <w:t xml:space="preserve"> </w:t>
      </w:r>
      <w:r>
        <w:t>o territoriales,</w:t>
      </w:r>
      <w:r>
        <w:rPr>
          <w:spacing w:val="-38"/>
        </w:rPr>
        <w:t xml:space="preserve"> </w:t>
      </w:r>
      <w:r>
        <w:t>incluyendo,</w:t>
      </w:r>
      <w:r>
        <w:rPr>
          <w:spacing w:val="-29"/>
        </w:rPr>
        <w:t xml:space="preserve"> </w:t>
      </w:r>
      <w:r>
        <w:t>entre</w:t>
      </w:r>
      <w:r>
        <w:rPr>
          <w:spacing w:val="-34"/>
        </w:rPr>
        <w:t xml:space="preserve"> </w:t>
      </w:r>
      <w:r>
        <w:t>otros,</w:t>
      </w:r>
      <w:r>
        <w:rPr>
          <w:spacing w:val="-34"/>
        </w:rPr>
        <w:t xml:space="preserve"> </w:t>
      </w:r>
      <w:r>
        <w:t>a</w:t>
      </w:r>
      <w:r>
        <w:rPr>
          <w:spacing w:val="-35"/>
        </w:rPr>
        <w:t xml:space="preserve"> </w:t>
      </w:r>
      <w:r>
        <w:t>los</w:t>
      </w:r>
      <w:r>
        <w:rPr>
          <w:spacing w:val="-35"/>
        </w:rPr>
        <w:t xml:space="preserve"> </w:t>
      </w:r>
      <w:r>
        <w:t>esquemas</w:t>
      </w:r>
      <w:r>
        <w:rPr>
          <w:spacing w:val="-30"/>
        </w:rPr>
        <w:t xml:space="preserve"> </w:t>
      </w:r>
      <w:r>
        <w:t>asociativos</w:t>
      </w:r>
      <w:r>
        <w:rPr>
          <w:spacing w:val="-26"/>
        </w:rPr>
        <w:t xml:space="preserve"> </w:t>
      </w:r>
      <w:r>
        <w:t>de</w:t>
      </w:r>
      <w:r>
        <w:rPr>
          <w:spacing w:val="-39"/>
        </w:rPr>
        <w:t xml:space="preserve"> </w:t>
      </w:r>
      <w:r>
        <w:t>entidades</w:t>
      </w:r>
      <w:r>
        <w:rPr>
          <w:spacing w:val="-32"/>
        </w:rPr>
        <w:t xml:space="preserve"> </w:t>
      </w:r>
      <w:r>
        <w:t>territoriales.</w:t>
      </w:r>
    </w:p>
    <w:p w14:paraId="26E1618D" w14:textId="77777777" w:rsidR="005E2F54" w:rsidRDefault="005E2F54">
      <w:pPr>
        <w:pStyle w:val="Textoindependiente"/>
        <w:spacing w:before="5"/>
        <w:rPr>
          <w:sz w:val="26"/>
        </w:rPr>
      </w:pPr>
    </w:p>
    <w:p w14:paraId="2F681B97" w14:textId="7CFCE71E" w:rsidR="005E2F54" w:rsidRDefault="00F368A6">
      <w:pPr>
        <w:pStyle w:val="Textoindependiente"/>
        <w:spacing w:line="266" w:lineRule="auto"/>
        <w:ind w:left="101" w:right="110" w:firstLine="5"/>
        <w:jc w:val="both"/>
      </w:pPr>
      <w:r>
        <w:t xml:space="preserve">Que el </w:t>
      </w:r>
      <w:r w:rsidR="004E5F20">
        <w:t>artículo</w:t>
      </w:r>
      <w:r>
        <w:t xml:space="preserve"> 2.2.2.5.7. del Decreto 1983 de 2019 señala que: “teniendo en cuenta la naturaleza</w:t>
      </w:r>
      <w:r>
        <w:rPr>
          <w:spacing w:val="-12"/>
        </w:rPr>
        <w:t xml:space="preserve"> </w:t>
      </w:r>
      <w:r>
        <w:t>de</w:t>
      </w:r>
      <w:r>
        <w:rPr>
          <w:spacing w:val="-21"/>
        </w:rPr>
        <w:t xml:space="preserve"> </w:t>
      </w:r>
      <w:r>
        <w:t>las</w:t>
      </w:r>
      <w:r>
        <w:rPr>
          <w:spacing w:val="-24"/>
        </w:rPr>
        <w:t xml:space="preserve"> </w:t>
      </w:r>
      <w:r>
        <w:t>partes,</w:t>
      </w:r>
      <w:r>
        <w:rPr>
          <w:spacing w:val="-20"/>
        </w:rPr>
        <w:t xml:space="preserve"> </w:t>
      </w:r>
      <w:r>
        <w:t>la</w:t>
      </w:r>
      <w:r>
        <w:rPr>
          <w:spacing w:val="-21"/>
        </w:rPr>
        <w:t xml:space="preserve"> </w:t>
      </w:r>
      <w:r w:rsidR="004E5F20">
        <w:t>selección</w:t>
      </w:r>
      <w:r>
        <w:rPr>
          <w:spacing w:val="-12"/>
        </w:rPr>
        <w:t xml:space="preserve"> </w:t>
      </w:r>
      <w:r>
        <w:t>del</w:t>
      </w:r>
      <w:r>
        <w:rPr>
          <w:spacing w:val="-21"/>
        </w:rPr>
        <w:t xml:space="preserve"> </w:t>
      </w:r>
      <w:r>
        <w:t>contratista</w:t>
      </w:r>
      <w:r>
        <w:rPr>
          <w:spacing w:val="-15"/>
        </w:rPr>
        <w:t xml:space="preserve"> </w:t>
      </w:r>
      <w:r>
        <w:t>para</w:t>
      </w:r>
      <w:r>
        <w:rPr>
          <w:spacing w:val="-20"/>
        </w:rPr>
        <w:t xml:space="preserve"> </w:t>
      </w:r>
      <w:r>
        <w:t>la</w:t>
      </w:r>
      <w:r>
        <w:rPr>
          <w:spacing w:val="-26"/>
        </w:rPr>
        <w:t xml:space="preserve"> </w:t>
      </w:r>
      <w:r w:rsidR="004E5F20">
        <w:t>prestación</w:t>
      </w:r>
      <w:r>
        <w:rPr>
          <w:spacing w:val="-15"/>
        </w:rPr>
        <w:t xml:space="preserve"> </w:t>
      </w:r>
      <w:r>
        <w:t>del</w:t>
      </w:r>
      <w:r>
        <w:rPr>
          <w:spacing w:val="-23"/>
        </w:rPr>
        <w:t xml:space="preserve"> </w:t>
      </w:r>
      <w:r>
        <w:t>servicio</w:t>
      </w:r>
      <w:r>
        <w:rPr>
          <w:spacing w:val="-17"/>
        </w:rPr>
        <w:t xml:space="preserve"> </w:t>
      </w:r>
      <w:r w:rsidR="004E5F20">
        <w:t>público</w:t>
      </w:r>
      <w:r>
        <w:t xml:space="preserve"> catastral </w:t>
      </w:r>
      <w:r w:rsidR="004E5F20">
        <w:t>podrá</w:t>
      </w:r>
      <w:r>
        <w:t xml:space="preserve"> realizarse a través de </w:t>
      </w:r>
      <w:r w:rsidR="004E5F20">
        <w:t>contratación</w:t>
      </w:r>
      <w:r>
        <w:t xml:space="preserve"> directa, observando los principios de </w:t>
      </w:r>
      <w:r w:rsidR="004E5F20">
        <w:t>selección</w:t>
      </w:r>
      <w:r>
        <w:rPr>
          <w:spacing w:val="-9"/>
        </w:rPr>
        <w:t xml:space="preserve"> </w:t>
      </w:r>
      <w:r>
        <w:t>objetiva</w:t>
      </w:r>
      <w:r>
        <w:rPr>
          <w:spacing w:val="-13"/>
        </w:rPr>
        <w:t xml:space="preserve"> </w:t>
      </w:r>
      <w:r>
        <w:t>y</w:t>
      </w:r>
      <w:r>
        <w:rPr>
          <w:spacing w:val="-18"/>
        </w:rPr>
        <w:t xml:space="preserve"> </w:t>
      </w:r>
      <w:r>
        <w:t>transparencia,</w:t>
      </w:r>
      <w:r>
        <w:rPr>
          <w:spacing w:val="-19"/>
        </w:rPr>
        <w:t xml:space="preserve"> </w:t>
      </w:r>
      <w:r>
        <w:t>por</w:t>
      </w:r>
      <w:r>
        <w:rPr>
          <w:spacing w:val="-16"/>
        </w:rPr>
        <w:t xml:space="preserve"> </w:t>
      </w:r>
      <w:r>
        <w:t>tratarse</w:t>
      </w:r>
      <w:r>
        <w:rPr>
          <w:spacing w:val="-11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un</w:t>
      </w:r>
      <w:r>
        <w:rPr>
          <w:spacing w:val="-19"/>
        </w:rPr>
        <w:t xml:space="preserve"> </w:t>
      </w:r>
      <w:r>
        <w:t>contrato</w:t>
      </w:r>
      <w:r>
        <w:rPr>
          <w:spacing w:val="-12"/>
        </w:rPr>
        <w:t xml:space="preserve"> </w:t>
      </w:r>
      <w:r>
        <w:t>interadministrativo”.</w:t>
      </w:r>
    </w:p>
    <w:p w14:paraId="47F740A1" w14:textId="77777777" w:rsidR="005E2F54" w:rsidRDefault="005E2F54">
      <w:pPr>
        <w:pStyle w:val="Textoindependiente"/>
        <w:spacing w:before="6"/>
        <w:rPr>
          <w:sz w:val="26"/>
        </w:rPr>
      </w:pPr>
    </w:p>
    <w:p w14:paraId="737732FB" w14:textId="7772844A" w:rsidR="005E2F54" w:rsidRDefault="004E5F20">
      <w:pPr>
        <w:pStyle w:val="Textoindependiente"/>
        <w:spacing w:before="1" w:line="264" w:lineRule="auto"/>
        <w:ind w:left="100" w:right="109" w:firstLine="6"/>
        <w:jc w:val="both"/>
      </w:pPr>
      <w:r>
        <w:t>Que,</w:t>
      </w:r>
      <w:r w:rsidR="00F368A6">
        <w:rPr>
          <w:spacing w:val="-12"/>
        </w:rPr>
        <w:t xml:space="preserve"> </w:t>
      </w:r>
      <w:r w:rsidR="00F368A6">
        <w:t>atendiendo</w:t>
      </w:r>
      <w:r w:rsidR="00F368A6">
        <w:rPr>
          <w:spacing w:val="-5"/>
        </w:rPr>
        <w:t xml:space="preserve"> </w:t>
      </w:r>
      <w:r w:rsidR="00F368A6">
        <w:t>a</w:t>
      </w:r>
      <w:r w:rsidR="00F368A6">
        <w:rPr>
          <w:spacing w:val="-15"/>
        </w:rPr>
        <w:t xml:space="preserve"> </w:t>
      </w:r>
      <w:r w:rsidR="00F368A6">
        <w:t>la</w:t>
      </w:r>
      <w:r w:rsidR="00F368A6">
        <w:rPr>
          <w:spacing w:val="-14"/>
        </w:rPr>
        <w:t xml:space="preserve"> </w:t>
      </w:r>
      <w:r w:rsidR="00F368A6">
        <w:t>naturaleza</w:t>
      </w:r>
      <w:r w:rsidR="00F368A6">
        <w:rPr>
          <w:spacing w:val="-2"/>
        </w:rPr>
        <w:t xml:space="preserve"> </w:t>
      </w:r>
      <w:r w:rsidR="00F368A6">
        <w:t>de</w:t>
      </w:r>
      <w:r w:rsidR="00F368A6">
        <w:rPr>
          <w:spacing w:val="-12"/>
        </w:rPr>
        <w:t xml:space="preserve"> </w:t>
      </w:r>
      <w:r w:rsidR="00F368A6">
        <w:t>las</w:t>
      </w:r>
      <w:r w:rsidR="00F368A6">
        <w:rPr>
          <w:spacing w:val="-13"/>
        </w:rPr>
        <w:t xml:space="preserve"> </w:t>
      </w:r>
      <w:r w:rsidR="00F368A6">
        <w:t>partes,</w:t>
      </w:r>
      <w:r w:rsidR="00F368A6">
        <w:rPr>
          <w:spacing w:val="-10"/>
        </w:rPr>
        <w:t xml:space="preserve"> </w:t>
      </w:r>
      <w:r w:rsidR="00F368A6">
        <w:t>de</w:t>
      </w:r>
      <w:r w:rsidR="00F368A6">
        <w:rPr>
          <w:spacing w:val="-15"/>
        </w:rPr>
        <w:t xml:space="preserve"> </w:t>
      </w:r>
      <w:r w:rsidR="00F368A6">
        <w:t>conformidad</w:t>
      </w:r>
      <w:r w:rsidR="00F368A6">
        <w:rPr>
          <w:spacing w:val="-6"/>
        </w:rPr>
        <w:t xml:space="preserve"> </w:t>
      </w:r>
      <w:r w:rsidR="00F368A6">
        <w:t>con</w:t>
      </w:r>
      <w:r w:rsidR="00F368A6">
        <w:rPr>
          <w:spacing w:val="-15"/>
        </w:rPr>
        <w:t xml:space="preserve"> </w:t>
      </w:r>
      <w:r w:rsidR="00F368A6">
        <w:t>el</w:t>
      </w:r>
      <w:r w:rsidR="00F368A6">
        <w:rPr>
          <w:spacing w:val="-17"/>
        </w:rPr>
        <w:t xml:space="preserve"> </w:t>
      </w:r>
      <w:r>
        <w:t>artículo</w:t>
      </w:r>
      <w:r w:rsidR="00F368A6">
        <w:rPr>
          <w:spacing w:val="-9"/>
        </w:rPr>
        <w:t xml:space="preserve"> </w:t>
      </w:r>
      <w:r w:rsidR="00F368A6">
        <w:t>79</w:t>
      </w:r>
      <w:r w:rsidR="00F368A6">
        <w:rPr>
          <w:spacing w:val="-11"/>
        </w:rPr>
        <w:t xml:space="preserve"> </w:t>
      </w:r>
      <w:r w:rsidR="00F368A6">
        <w:t>de</w:t>
      </w:r>
      <w:r w:rsidR="00F368A6">
        <w:rPr>
          <w:spacing w:val="-13"/>
        </w:rPr>
        <w:t xml:space="preserve"> </w:t>
      </w:r>
      <w:r w:rsidR="00F368A6">
        <w:t>la</w:t>
      </w:r>
      <w:r w:rsidR="00F368A6">
        <w:rPr>
          <w:spacing w:val="-12"/>
        </w:rPr>
        <w:t xml:space="preserve"> </w:t>
      </w:r>
      <w:r w:rsidR="00F368A6">
        <w:t>Ley 1955</w:t>
      </w:r>
      <w:r w:rsidR="00F368A6">
        <w:rPr>
          <w:spacing w:val="-34"/>
        </w:rPr>
        <w:t xml:space="preserve"> </w:t>
      </w:r>
      <w:r w:rsidR="00F368A6">
        <w:t>de</w:t>
      </w:r>
      <w:r w:rsidR="00F368A6">
        <w:rPr>
          <w:spacing w:val="-40"/>
        </w:rPr>
        <w:t xml:space="preserve"> </w:t>
      </w:r>
      <w:r w:rsidR="00F368A6">
        <w:t>2019,</w:t>
      </w:r>
      <w:r w:rsidR="00F368A6">
        <w:rPr>
          <w:spacing w:val="-35"/>
        </w:rPr>
        <w:t xml:space="preserve"> </w:t>
      </w:r>
      <w:r w:rsidR="00F368A6">
        <w:t>los</w:t>
      </w:r>
      <w:r w:rsidR="00F368A6">
        <w:rPr>
          <w:spacing w:val="-37"/>
        </w:rPr>
        <w:t xml:space="preserve"> </w:t>
      </w:r>
      <w:r w:rsidR="00F368A6">
        <w:t>gestores</w:t>
      </w:r>
      <w:r w:rsidR="00F368A6">
        <w:rPr>
          <w:spacing w:val="-34"/>
        </w:rPr>
        <w:t xml:space="preserve"> </w:t>
      </w:r>
      <w:r w:rsidR="00F368A6">
        <w:t>catastrales</w:t>
      </w:r>
      <w:r w:rsidR="00F368A6">
        <w:rPr>
          <w:spacing w:val="-29"/>
        </w:rPr>
        <w:t xml:space="preserve"> </w:t>
      </w:r>
      <w:r>
        <w:t>serán</w:t>
      </w:r>
      <w:r w:rsidR="00F368A6">
        <w:rPr>
          <w:spacing w:val="-36"/>
        </w:rPr>
        <w:t xml:space="preserve"> </w:t>
      </w:r>
      <w:r w:rsidR="00F368A6">
        <w:t>entidades</w:t>
      </w:r>
      <w:r w:rsidR="00F368A6">
        <w:rPr>
          <w:spacing w:val="-31"/>
        </w:rPr>
        <w:t xml:space="preserve"> </w:t>
      </w:r>
      <w:r>
        <w:t>públicas</w:t>
      </w:r>
      <w:r w:rsidR="00F368A6">
        <w:rPr>
          <w:spacing w:val="-33"/>
        </w:rPr>
        <w:t xml:space="preserve"> </w:t>
      </w:r>
      <w:r w:rsidR="00F368A6">
        <w:t>nacionales</w:t>
      </w:r>
      <w:r w:rsidR="00F368A6">
        <w:rPr>
          <w:spacing w:val="-29"/>
        </w:rPr>
        <w:t xml:space="preserve"> </w:t>
      </w:r>
      <w:r w:rsidR="00F368A6">
        <w:t>o</w:t>
      </w:r>
      <w:r w:rsidR="00F368A6">
        <w:rPr>
          <w:spacing w:val="-40"/>
        </w:rPr>
        <w:t xml:space="preserve"> </w:t>
      </w:r>
      <w:r w:rsidR="00F368A6">
        <w:t>territoriales,</w:t>
      </w:r>
      <w:r w:rsidR="00F368A6">
        <w:rPr>
          <w:spacing w:val="-40"/>
        </w:rPr>
        <w:t xml:space="preserve"> </w:t>
      </w:r>
      <w:proofErr w:type="gramStart"/>
      <w:r w:rsidR="00F368A6">
        <w:t>y</w:t>
      </w:r>
      <w:proofErr w:type="gramEnd"/>
      <w:r w:rsidR="00F368A6">
        <w:t xml:space="preserve"> en</w:t>
      </w:r>
      <w:r w:rsidR="00F368A6">
        <w:rPr>
          <w:spacing w:val="-38"/>
        </w:rPr>
        <w:t xml:space="preserve"> </w:t>
      </w:r>
      <w:r w:rsidR="00F368A6">
        <w:t>consecuencia,</w:t>
      </w:r>
      <w:r w:rsidR="00F368A6">
        <w:rPr>
          <w:spacing w:val="-30"/>
        </w:rPr>
        <w:t xml:space="preserve"> </w:t>
      </w:r>
      <w:r w:rsidR="00F368A6">
        <w:t>estos</w:t>
      </w:r>
      <w:r w:rsidR="00F368A6">
        <w:rPr>
          <w:spacing w:val="-36"/>
        </w:rPr>
        <w:t xml:space="preserve"> </w:t>
      </w:r>
      <w:r w:rsidR="00F368A6">
        <w:t>contratos</w:t>
      </w:r>
      <w:r w:rsidR="00F368A6">
        <w:rPr>
          <w:spacing w:val="-31"/>
        </w:rPr>
        <w:t xml:space="preserve"> </w:t>
      </w:r>
      <w:r w:rsidR="00F368A6">
        <w:t>se</w:t>
      </w:r>
      <w:r w:rsidR="00F368A6">
        <w:rPr>
          <w:spacing w:val="-41"/>
        </w:rPr>
        <w:t xml:space="preserve"> </w:t>
      </w:r>
      <w:r w:rsidR="00F368A6">
        <w:t>enmarcan</w:t>
      </w:r>
      <w:r w:rsidR="00F368A6">
        <w:rPr>
          <w:spacing w:val="-31"/>
        </w:rPr>
        <w:t xml:space="preserve"> </w:t>
      </w:r>
      <w:r w:rsidR="00F368A6">
        <w:t>en</w:t>
      </w:r>
      <w:r w:rsidR="00F368A6">
        <w:rPr>
          <w:spacing w:val="-38"/>
        </w:rPr>
        <w:t xml:space="preserve"> </w:t>
      </w:r>
      <w:r w:rsidR="00F368A6">
        <w:t>la</w:t>
      </w:r>
      <w:r w:rsidR="00F368A6">
        <w:rPr>
          <w:spacing w:val="-35"/>
        </w:rPr>
        <w:t xml:space="preserve"> </w:t>
      </w:r>
      <w:r w:rsidR="00F368A6">
        <w:t>causal</w:t>
      </w:r>
      <w:r w:rsidR="00F368A6">
        <w:rPr>
          <w:spacing w:val="-36"/>
        </w:rPr>
        <w:t xml:space="preserve"> </w:t>
      </w:r>
      <w:r w:rsidR="00F368A6">
        <w:t>de</w:t>
      </w:r>
      <w:r w:rsidR="00F368A6">
        <w:rPr>
          <w:spacing w:val="-39"/>
        </w:rPr>
        <w:t xml:space="preserve"> </w:t>
      </w:r>
      <w:r>
        <w:t>contratación</w:t>
      </w:r>
      <w:r w:rsidR="00F368A6">
        <w:rPr>
          <w:spacing w:val="-31"/>
        </w:rPr>
        <w:t xml:space="preserve"> </w:t>
      </w:r>
      <w:r w:rsidR="00F368A6">
        <w:t>directa</w:t>
      </w:r>
      <w:r w:rsidR="00F368A6">
        <w:rPr>
          <w:spacing w:val="-34"/>
        </w:rPr>
        <w:t xml:space="preserve"> </w:t>
      </w:r>
      <w:r w:rsidR="00F368A6">
        <w:t>prevista en</w:t>
      </w:r>
      <w:r w:rsidR="00F368A6">
        <w:rPr>
          <w:spacing w:val="-24"/>
        </w:rPr>
        <w:t xml:space="preserve"> </w:t>
      </w:r>
      <w:r w:rsidR="00F368A6">
        <w:t>el</w:t>
      </w:r>
      <w:r w:rsidR="00F368A6">
        <w:rPr>
          <w:spacing w:val="-26"/>
        </w:rPr>
        <w:t xml:space="preserve"> </w:t>
      </w:r>
      <w:r w:rsidR="00F368A6">
        <w:t>literal</w:t>
      </w:r>
      <w:r w:rsidR="00F368A6">
        <w:rPr>
          <w:spacing w:val="-25"/>
        </w:rPr>
        <w:t xml:space="preserve"> </w:t>
      </w:r>
      <w:r w:rsidR="00F368A6">
        <w:t>c)</w:t>
      </w:r>
      <w:r w:rsidR="00F368A6">
        <w:rPr>
          <w:spacing w:val="-22"/>
        </w:rPr>
        <w:t xml:space="preserve"> </w:t>
      </w:r>
      <w:r w:rsidR="00F368A6">
        <w:t>del</w:t>
      </w:r>
      <w:r w:rsidR="00F368A6">
        <w:rPr>
          <w:spacing w:val="-27"/>
        </w:rPr>
        <w:t xml:space="preserve"> </w:t>
      </w:r>
      <w:r w:rsidR="00F368A6">
        <w:t>numeral</w:t>
      </w:r>
      <w:r w:rsidR="00F368A6">
        <w:rPr>
          <w:spacing w:val="-24"/>
        </w:rPr>
        <w:t xml:space="preserve"> </w:t>
      </w:r>
      <w:r w:rsidR="00F368A6">
        <w:t>4</w:t>
      </w:r>
      <w:r w:rsidR="00F368A6">
        <w:rPr>
          <w:spacing w:val="-29"/>
        </w:rPr>
        <w:t xml:space="preserve"> </w:t>
      </w:r>
      <w:r w:rsidR="00F368A6">
        <w:t>del</w:t>
      </w:r>
      <w:r w:rsidR="00F368A6">
        <w:rPr>
          <w:spacing w:val="-26"/>
        </w:rPr>
        <w:t xml:space="preserve"> </w:t>
      </w:r>
      <w:r>
        <w:t>artículo</w:t>
      </w:r>
      <w:r w:rsidR="00F368A6">
        <w:rPr>
          <w:spacing w:val="-13"/>
        </w:rPr>
        <w:t xml:space="preserve"> </w:t>
      </w:r>
      <w:r w:rsidR="00F368A6">
        <w:t>2</w:t>
      </w:r>
      <w:r w:rsidR="00F368A6">
        <w:rPr>
          <w:spacing w:val="-26"/>
        </w:rPr>
        <w:t xml:space="preserve"> </w:t>
      </w:r>
      <w:r w:rsidR="00F368A6">
        <w:t>de</w:t>
      </w:r>
      <w:r w:rsidR="00F368A6">
        <w:rPr>
          <w:spacing w:val="-24"/>
        </w:rPr>
        <w:t xml:space="preserve"> </w:t>
      </w:r>
      <w:r w:rsidR="00F368A6">
        <w:t>la</w:t>
      </w:r>
      <w:r w:rsidR="00F368A6">
        <w:rPr>
          <w:spacing w:val="-20"/>
        </w:rPr>
        <w:t xml:space="preserve"> </w:t>
      </w:r>
      <w:r w:rsidR="00F368A6">
        <w:t>Ley</w:t>
      </w:r>
      <w:r w:rsidR="00F368A6">
        <w:rPr>
          <w:spacing w:val="-20"/>
        </w:rPr>
        <w:t xml:space="preserve"> </w:t>
      </w:r>
      <w:r w:rsidR="00F368A6">
        <w:t>1150</w:t>
      </w:r>
      <w:r w:rsidR="00F368A6">
        <w:rPr>
          <w:spacing w:val="-21"/>
        </w:rPr>
        <w:t xml:space="preserve"> </w:t>
      </w:r>
      <w:r w:rsidR="00F368A6">
        <w:t>de</w:t>
      </w:r>
      <w:r w:rsidR="00F368A6">
        <w:rPr>
          <w:spacing w:val="-24"/>
        </w:rPr>
        <w:t xml:space="preserve"> </w:t>
      </w:r>
      <w:r w:rsidR="00F368A6">
        <w:t>2007,</w:t>
      </w:r>
      <w:r w:rsidR="00F368A6">
        <w:rPr>
          <w:spacing w:val="-22"/>
        </w:rPr>
        <w:t xml:space="preserve"> </w:t>
      </w:r>
      <w:r w:rsidR="00F368A6">
        <w:t>modificado</w:t>
      </w:r>
      <w:r w:rsidR="00F368A6">
        <w:rPr>
          <w:spacing w:val="-18"/>
        </w:rPr>
        <w:t xml:space="preserve"> </w:t>
      </w:r>
      <w:r w:rsidR="00F368A6">
        <w:t>por</w:t>
      </w:r>
      <w:r w:rsidR="00F368A6">
        <w:rPr>
          <w:spacing w:val="-24"/>
        </w:rPr>
        <w:t xml:space="preserve"> </w:t>
      </w:r>
      <w:r w:rsidR="00F368A6">
        <w:t>el</w:t>
      </w:r>
      <w:r w:rsidR="00F368A6">
        <w:rPr>
          <w:spacing w:val="-26"/>
        </w:rPr>
        <w:t xml:space="preserve"> </w:t>
      </w:r>
      <w:r>
        <w:t>artículo</w:t>
      </w:r>
      <w:r w:rsidR="00F368A6">
        <w:t xml:space="preserve"> 92</w:t>
      </w:r>
      <w:r w:rsidR="00F368A6">
        <w:rPr>
          <w:spacing w:val="-14"/>
        </w:rPr>
        <w:t xml:space="preserve"> </w:t>
      </w:r>
      <w:r w:rsidR="00F368A6">
        <w:t>de</w:t>
      </w:r>
      <w:r w:rsidR="00F368A6">
        <w:rPr>
          <w:spacing w:val="-10"/>
        </w:rPr>
        <w:t xml:space="preserve"> </w:t>
      </w:r>
      <w:r w:rsidR="00F368A6">
        <w:t>la</w:t>
      </w:r>
      <w:r w:rsidR="00F368A6">
        <w:rPr>
          <w:spacing w:val="-4"/>
        </w:rPr>
        <w:t xml:space="preserve"> </w:t>
      </w:r>
      <w:r w:rsidR="00F368A6">
        <w:t>Ley</w:t>
      </w:r>
      <w:r w:rsidR="00F368A6">
        <w:rPr>
          <w:spacing w:val="-10"/>
        </w:rPr>
        <w:t xml:space="preserve"> </w:t>
      </w:r>
      <w:r w:rsidR="00F368A6">
        <w:t>1474</w:t>
      </w:r>
      <w:r w:rsidR="00F368A6">
        <w:rPr>
          <w:spacing w:val="-10"/>
        </w:rPr>
        <w:t xml:space="preserve"> </w:t>
      </w:r>
      <w:r w:rsidR="00F368A6">
        <w:t>de</w:t>
      </w:r>
      <w:r w:rsidR="00F368A6">
        <w:rPr>
          <w:spacing w:val="-10"/>
        </w:rPr>
        <w:t xml:space="preserve"> </w:t>
      </w:r>
      <w:r w:rsidR="00F368A6">
        <w:t>2011,</w:t>
      </w:r>
      <w:r w:rsidR="00F368A6">
        <w:rPr>
          <w:spacing w:val="-8"/>
        </w:rPr>
        <w:t xml:space="preserve"> </w:t>
      </w:r>
      <w:r w:rsidR="00F368A6">
        <w:t>por</w:t>
      </w:r>
      <w:r w:rsidR="00F368A6">
        <w:rPr>
          <w:spacing w:val="-8"/>
        </w:rPr>
        <w:t xml:space="preserve"> </w:t>
      </w:r>
      <w:r w:rsidR="00F368A6">
        <w:t>tratarse</w:t>
      </w:r>
      <w:r w:rsidR="00F368A6">
        <w:rPr>
          <w:spacing w:val="-4"/>
        </w:rPr>
        <w:t xml:space="preserve"> </w:t>
      </w:r>
      <w:r w:rsidR="00F368A6">
        <w:t>de</w:t>
      </w:r>
      <w:r w:rsidR="00F368A6">
        <w:rPr>
          <w:spacing w:val="-9"/>
        </w:rPr>
        <w:t xml:space="preserve"> </w:t>
      </w:r>
      <w:r w:rsidR="00F368A6">
        <w:t>contratos</w:t>
      </w:r>
      <w:r w:rsidR="00F368A6">
        <w:rPr>
          <w:spacing w:val="3"/>
        </w:rPr>
        <w:t xml:space="preserve"> </w:t>
      </w:r>
      <w:r w:rsidR="00F368A6">
        <w:t>interadministrativos.</w:t>
      </w:r>
    </w:p>
    <w:p w14:paraId="3EEBC6DD" w14:textId="77777777" w:rsidR="005E2F54" w:rsidRDefault="005E2F54">
      <w:pPr>
        <w:pStyle w:val="Textoindependiente"/>
        <w:spacing w:before="6"/>
        <w:rPr>
          <w:sz w:val="26"/>
        </w:rPr>
      </w:pPr>
    </w:p>
    <w:p w14:paraId="7638D38A" w14:textId="5F921E94" w:rsidR="005E2F54" w:rsidRDefault="00F368A6">
      <w:pPr>
        <w:pStyle w:val="Textoindependiente"/>
        <w:spacing w:before="1" w:line="264" w:lineRule="auto"/>
        <w:ind w:left="101" w:right="106" w:firstLine="5"/>
        <w:jc w:val="both"/>
      </w:pPr>
      <w:r>
        <w:t>Que</w:t>
      </w:r>
      <w:r>
        <w:rPr>
          <w:spacing w:val="-35"/>
        </w:rPr>
        <w:t xml:space="preserve"> </w:t>
      </w:r>
      <w:r>
        <w:t>el</w:t>
      </w:r>
      <w:r>
        <w:rPr>
          <w:spacing w:val="-41"/>
        </w:rPr>
        <w:t xml:space="preserve"> </w:t>
      </w:r>
      <w:r>
        <w:t>documento</w:t>
      </w:r>
      <w:r>
        <w:rPr>
          <w:spacing w:val="-30"/>
        </w:rPr>
        <w:t xml:space="preserve"> </w:t>
      </w:r>
      <w:r>
        <w:t>tipo</w:t>
      </w:r>
      <w:r>
        <w:rPr>
          <w:spacing w:val="-33"/>
        </w:rPr>
        <w:t xml:space="preserve"> </w:t>
      </w:r>
      <w:r>
        <w:t>que</w:t>
      </w:r>
      <w:r>
        <w:rPr>
          <w:spacing w:val="-39"/>
        </w:rPr>
        <w:t xml:space="preserve"> </w:t>
      </w:r>
      <w:r>
        <w:t>adopta</w:t>
      </w:r>
      <w:r>
        <w:rPr>
          <w:spacing w:val="-30"/>
        </w:rPr>
        <w:t xml:space="preserve"> </w:t>
      </w:r>
      <w:r>
        <w:t>la</w:t>
      </w:r>
      <w:r>
        <w:rPr>
          <w:spacing w:val="-38"/>
        </w:rPr>
        <w:t xml:space="preserve"> </w:t>
      </w:r>
      <w:r>
        <w:t>Agencia</w:t>
      </w:r>
      <w:r>
        <w:rPr>
          <w:spacing w:val="-31"/>
        </w:rPr>
        <w:t xml:space="preserve"> </w:t>
      </w:r>
      <w:r>
        <w:t>para</w:t>
      </w:r>
      <w:r>
        <w:rPr>
          <w:spacing w:val="-35"/>
        </w:rPr>
        <w:t xml:space="preserve"> </w:t>
      </w:r>
      <w:r>
        <w:t>contratar</w:t>
      </w:r>
      <w:r>
        <w:rPr>
          <w:spacing w:val="-33"/>
        </w:rPr>
        <w:t xml:space="preserve"> </w:t>
      </w:r>
      <w:r>
        <w:t>la</w:t>
      </w:r>
      <w:r>
        <w:rPr>
          <w:spacing w:val="-37"/>
        </w:rPr>
        <w:t xml:space="preserve"> </w:t>
      </w:r>
      <w:r w:rsidR="004E5F20">
        <w:t>gestión</w:t>
      </w:r>
      <w:r>
        <w:rPr>
          <w:spacing w:val="-32"/>
        </w:rPr>
        <w:t xml:space="preserve"> </w:t>
      </w:r>
      <w:r>
        <w:t>catastral</w:t>
      </w:r>
      <w:r>
        <w:rPr>
          <w:spacing w:val="-34"/>
        </w:rPr>
        <w:t xml:space="preserve"> </w:t>
      </w:r>
      <w:r>
        <w:t>no</w:t>
      </w:r>
      <w:r>
        <w:rPr>
          <w:spacing w:val="-37"/>
        </w:rPr>
        <w:t xml:space="preserve"> </w:t>
      </w:r>
      <w:r>
        <w:t>incide</w:t>
      </w:r>
      <w:r>
        <w:rPr>
          <w:spacing w:val="-35"/>
        </w:rPr>
        <w:t xml:space="preserve"> </w:t>
      </w:r>
      <w:r>
        <w:t>en la libre competencia de eventuales oferentes y por este motivo no es necesario el pronunciamiento</w:t>
      </w:r>
      <w:r>
        <w:rPr>
          <w:spacing w:val="-25"/>
        </w:rPr>
        <w:t xml:space="preserve"> </w:t>
      </w:r>
      <w:r>
        <w:t>previo</w:t>
      </w:r>
      <w:r>
        <w:rPr>
          <w:spacing w:val="-14"/>
        </w:rPr>
        <w:t xml:space="preserve"> </w:t>
      </w:r>
      <w:r>
        <w:t>por</w:t>
      </w:r>
      <w:r>
        <w:rPr>
          <w:spacing w:val="-21"/>
        </w:rPr>
        <w:t xml:space="preserve"> </w:t>
      </w:r>
      <w:r>
        <w:t>parte</w:t>
      </w:r>
      <w:r>
        <w:rPr>
          <w:spacing w:val="-19"/>
        </w:rPr>
        <w:t xml:space="preserve"> </w:t>
      </w:r>
      <w:r>
        <w:t>de</w:t>
      </w:r>
      <w:r>
        <w:rPr>
          <w:spacing w:val="-23"/>
        </w:rPr>
        <w:t xml:space="preserve"> </w:t>
      </w:r>
      <w:r>
        <w:t>la</w:t>
      </w:r>
      <w:r>
        <w:rPr>
          <w:spacing w:val="-21"/>
        </w:rPr>
        <w:t xml:space="preserve"> </w:t>
      </w:r>
      <w:r>
        <w:t>Superintendencia</w:t>
      </w:r>
      <w:r>
        <w:rPr>
          <w:spacing w:val="-21"/>
        </w:rPr>
        <w:t xml:space="preserve"> </w:t>
      </w:r>
      <w:r>
        <w:t>de</w:t>
      </w:r>
      <w:r>
        <w:rPr>
          <w:spacing w:val="-24"/>
        </w:rPr>
        <w:t xml:space="preserve"> </w:t>
      </w:r>
      <w:r>
        <w:t>Industria</w:t>
      </w:r>
      <w:r>
        <w:rPr>
          <w:spacing w:val="-16"/>
        </w:rPr>
        <w:t xml:space="preserve"> </w:t>
      </w:r>
      <w:r>
        <w:t>y</w:t>
      </w:r>
      <w:r>
        <w:rPr>
          <w:spacing w:val="-21"/>
        </w:rPr>
        <w:t xml:space="preserve"> </w:t>
      </w:r>
      <w:r>
        <w:t>Comercio.</w:t>
      </w:r>
      <w:r>
        <w:rPr>
          <w:spacing w:val="-14"/>
        </w:rPr>
        <w:t xml:space="preserve"> </w:t>
      </w:r>
      <w:r>
        <w:t>Esto</w:t>
      </w:r>
      <w:r>
        <w:rPr>
          <w:spacing w:val="-22"/>
        </w:rPr>
        <w:t xml:space="preserve"> </w:t>
      </w:r>
      <w:r>
        <w:t>se debe</w:t>
      </w:r>
      <w:r>
        <w:rPr>
          <w:spacing w:val="-42"/>
        </w:rPr>
        <w:t xml:space="preserve"> </w:t>
      </w:r>
      <w:r>
        <w:t>a</w:t>
      </w:r>
      <w:r>
        <w:rPr>
          <w:spacing w:val="-48"/>
        </w:rPr>
        <w:t xml:space="preserve"> </w:t>
      </w:r>
      <w:r>
        <w:t>que</w:t>
      </w:r>
      <w:r>
        <w:rPr>
          <w:spacing w:val="-44"/>
        </w:rPr>
        <w:t xml:space="preserve"> </w:t>
      </w:r>
      <w:r>
        <w:t>la</w:t>
      </w:r>
      <w:r>
        <w:rPr>
          <w:spacing w:val="-45"/>
        </w:rPr>
        <w:t xml:space="preserve"> </w:t>
      </w:r>
      <w:r w:rsidR="004E5F20">
        <w:t>contratación</w:t>
      </w:r>
      <w:r>
        <w:rPr>
          <w:spacing w:val="-38"/>
        </w:rPr>
        <w:t xml:space="preserve"> </w:t>
      </w:r>
      <w:r>
        <w:t>se</w:t>
      </w:r>
      <w:r>
        <w:rPr>
          <w:spacing w:val="-47"/>
        </w:rPr>
        <w:t xml:space="preserve"> </w:t>
      </w:r>
      <w:r>
        <w:t>realiza</w:t>
      </w:r>
      <w:r>
        <w:rPr>
          <w:spacing w:val="-42"/>
        </w:rPr>
        <w:t xml:space="preserve"> </w:t>
      </w:r>
      <w:r>
        <w:t>entre</w:t>
      </w:r>
      <w:r>
        <w:rPr>
          <w:spacing w:val="-42"/>
        </w:rPr>
        <w:t xml:space="preserve"> </w:t>
      </w:r>
      <w:r>
        <w:t>entidades</w:t>
      </w:r>
      <w:r>
        <w:rPr>
          <w:spacing w:val="-40"/>
        </w:rPr>
        <w:t xml:space="preserve"> </w:t>
      </w:r>
      <w:r>
        <w:t>estatales,</w:t>
      </w:r>
      <w:r>
        <w:rPr>
          <w:spacing w:val="-39"/>
        </w:rPr>
        <w:t xml:space="preserve"> </w:t>
      </w:r>
      <w:r>
        <w:t>como</w:t>
      </w:r>
      <w:r>
        <w:rPr>
          <w:spacing w:val="-43"/>
        </w:rPr>
        <w:t xml:space="preserve"> </w:t>
      </w:r>
      <w:r>
        <w:t>se</w:t>
      </w:r>
      <w:r>
        <w:rPr>
          <w:spacing w:val="-47"/>
        </w:rPr>
        <w:t xml:space="preserve"> </w:t>
      </w:r>
      <w:r>
        <w:t>deriva</w:t>
      </w:r>
      <w:r>
        <w:rPr>
          <w:spacing w:val="-44"/>
        </w:rPr>
        <w:t xml:space="preserve"> </w:t>
      </w:r>
      <w:r>
        <w:t>de</w:t>
      </w:r>
      <w:r>
        <w:rPr>
          <w:spacing w:val="-41"/>
        </w:rPr>
        <w:t xml:space="preserve"> </w:t>
      </w:r>
      <w:r w:rsidR="004E5F20">
        <w:t>lo</w:t>
      </w:r>
      <w:r>
        <w:rPr>
          <w:spacing w:val="-47"/>
        </w:rPr>
        <w:t xml:space="preserve"> </w:t>
      </w:r>
      <w:r>
        <w:t>indicado en</w:t>
      </w:r>
      <w:r>
        <w:rPr>
          <w:spacing w:val="-31"/>
        </w:rPr>
        <w:t xml:space="preserve"> </w:t>
      </w:r>
      <w:r>
        <w:t>el</w:t>
      </w:r>
      <w:r>
        <w:rPr>
          <w:spacing w:val="-32"/>
        </w:rPr>
        <w:t xml:space="preserve"> </w:t>
      </w:r>
      <w:r>
        <w:t>considerando</w:t>
      </w:r>
      <w:r>
        <w:rPr>
          <w:spacing w:val="-17"/>
        </w:rPr>
        <w:t xml:space="preserve"> </w:t>
      </w:r>
      <w:r>
        <w:t>anterior,</w:t>
      </w:r>
      <w:r>
        <w:rPr>
          <w:spacing w:val="-24"/>
        </w:rPr>
        <w:t xml:space="preserve"> </w:t>
      </w:r>
      <w:r>
        <w:t>por</w:t>
      </w:r>
      <w:r>
        <w:rPr>
          <w:spacing w:val="-29"/>
        </w:rPr>
        <w:t xml:space="preserve"> </w:t>
      </w:r>
      <w:proofErr w:type="spellStart"/>
      <w:r>
        <w:t>I</w:t>
      </w:r>
      <w:r w:rsidR="004E5F20">
        <w:t>o</w:t>
      </w:r>
      <w:proofErr w:type="spellEnd"/>
      <w:r>
        <w:rPr>
          <w:spacing w:val="-29"/>
        </w:rPr>
        <w:t xml:space="preserve"> </w:t>
      </w:r>
      <w:r>
        <w:t>que</w:t>
      </w:r>
      <w:r>
        <w:rPr>
          <w:spacing w:val="-29"/>
        </w:rPr>
        <w:t xml:space="preserve"> </w:t>
      </w:r>
      <w:r>
        <w:t>se</w:t>
      </w:r>
      <w:r>
        <w:rPr>
          <w:spacing w:val="-33"/>
        </w:rPr>
        <w:t xml:space="preserve"> </w:t>
      </w:r>
      <w:r w:rsidR="004E5F20">
        <w:t>tratará</w:t>
      </w:r>
      <w:r>
        <w:rPr>
          <w:spacing w:val="-24"/>
        </w:rPr>
        <w:t xml:space="preserve"> </w:t>
      </w:r>
      <w:r>
        <w:t>de</w:t>
      </w:r>
      <w:r>
        <w:rPr>
          <w:spacing w:val="-31"/>
        </w:rPr>
        <w:t xml:space="preserve"> </w:t>
      </w:r>
      <w:r>
        <w:t>contratos</w:t>
      </w:r>
      <w:r>
        <w:rPr>
          <w:spacing w:val="-24"/>
        </w:rPr>
        <w:t xml:space="preserve"> </w:t>
      </w:r>
      <w:r>
        <w:t>celebrados</w:t>
      </w:r>
      <w:r>
        <w:rPr>
          <w:spacing w:val="-18"/>
        </w:rPr>
        <w:t xml:space="preserve"> </w:t>
      </w:r>
      <w:r>
        <w:t>con</w:t>
      </w:r>
      <w:r>
        <w:rPr>
          <w:spacing w:val="-25"/>
        </w:rPr>
        <w:t xml:space="preserve"> </w:t>
      </w:r>
      <w:r>
        <w:t>fundamento en</w:t>
      </w:r>
      <w:r>
        <w:rPr>
          <w:spacing w:val="-46"/>
        </w:rPr>
        <w:t xml:space="preserve"> </w:t>
      </w:r>
      <w:r>
        <w:t>un</w:t>
      </w:r>
      <w:r>
        <w:rPr>
          <w:spacing w:val="-46"/>
        </w:rPr>
        <w:t xml:space="preserve"> </w:t>
      </w:r>
      <w:r>
        <w:t>procedimiento</w:t>
      </w:r>
      <w:r>
        <w:rPr>
          <w:spacing w:val="-36"/>
        </w:rPr>
        <w:t xml:space="preserve"> </w:t>
      </w:r>
      <w:r>
        <w:t>de</w:t>
      </w:r>
      <w:r>
        <w:rPr>
          <w:spacing w:val="-45"/>
        </w:rPr>
        <w:t xml:space="preserve"> </w:t>
      </w:r>
      <w:r w:rsidR="004E5F20">
        <w:t>contratación</w:t>
      </w:r>
      <w:r>
        <w:rPr>
          <w:spacing w:val="-40"/>
        </w:rPr>
        <w:t xml:space="preserve"> </w:t>
      </w:r>
      <w:r>
        <w:t>directa.</w:t>
      </w:r>
      <w:r>
        <w:rPr>
          <w:spacing w:val="-43"/>
        </w:rPr>
        <w:t xml:space="preserve"> </w:t>
      </w:r>
      <w:r>
        <w:t>En</w:t>
      </w:r>
      <w:r>
        <w:rPr>
          <w:spacing w:val="-46"/>
        </w:rPr>
        <w:t xml:space="preserve"> </w:t>
      </w:r>
      <w:r>
        <w:t>este</w:t>
      </w:r>
      <w:r>
        <w:rPr>
          <w:spacing w:val="-44"/>
        </w:rPr>
        <w:t xml:space="preserve"> </w:t>
      </w:r>
      <w:r>
        <w:t>sentido,</w:t>
      </w:r>
      <w:r>
        <w:rPr>
          <w:spacing w:val="-42"/>
        </w:rPr>
        <w:t xml:space="preserve"> </w:t>
      </w:r>
      <w:r>
        <w:t>el</w:t>
      </w:r>
      <w:r>
        <w:rPr>
          <w:spacing w:val="-48"/>
        </w:rPr>
        <w:t xml:space="preserve"> </w:t>
      </w:r>
      <w:r>
        <w:t>documento</w:t>
      </w:r>
      <w:r>
        <w:rPr>
          <w:spacing w:val="-38"/>
        </w:rPr>
        <w:t xml:space="preserve"> </w:t>
      </w:r>
      <w:r>
        <w:t>tipo</w:t>
      </w:r>
      <w:r>
        <w:rPr>
          <w:spacing w:val="-45"/>
        </w:rPr>
        <w:t xml:space="preserve"> </w:t>
      </w:r>
      <w:r>
        <w:t>no</w:t>
      </w:r>
      <w:r>
        <w:rPr>
          <w:spacing w:val="-46"/>
        </w:rPr>
        <w:t xml:space="preserve"> </w:t>
      </w:r>
      <w:r>
        <w:t xml:space="preserve">establece </w:t>
      </w:r>
      <w:r w:rsidR="004E5F20">
        <w:t>parámetros</w:t>
      </w:r>
      <w:r>
        <w:t xml:space="preserve"> para la </w:t>
      </w:r>
      <w:r w:rsidR="004E5F20">
        <w:t>elección</w:t>
      </w:r>
      <w:r>
        <w:t xml:space="preserve"> del gestor catastral que </w:t>
      </w:r>
      <w:r w:rsidR="004E5F20">
        <w:t>fungirá</w:t>
      </w:r>
      <w:r>
        <w:t xml:space="preserve"> como contratista, por lo que corresponde definirlo a cada entidad estatal, seleccionando a un gestor que esté </w:t>
      </w:r>
      <w:r>
        <w:rPr>
          <w:w w:val="95"/>
        </w:rPr>
        <w:t>debidamente</w:t>
      </w:r>
      <w:r>
        <w:rPr>
          <w:spacing w:val="-5"/>
          <w:w w:val="95"/>
        </w:rPr>
        <w:t xml:space="preserve"> </w:t>
      </w:r>
      <w:r>
        <w:rPr>
          <w:w w:val="95"/>
        </w:rPr>
        <w:t>habilitado,</w:t>
      </w:r>
      <w:r>
        <w:rPr>
          <w:spacing w:val="-10"/>
          <w:w w:val="95"/>
        </w:rPr>
        <w:t xml:space="preserve"> </w:t>
      </w:r>
      <w:r>
        <w:rPr>
          <w:w w:val="95"/>
        </w:rPr>
        <w:t>cumpliendo</w:t>
      </w:r>
      <w:r>
        <w:rPr>
          <w:spacing w:val="1"/>
          <w:w w:val="95"/>
        </w:rPr>
        <w:t xml:space="preserve"> </w:t>
      </w:r>
      <w:r>
        <w:rPr>
          <w:w w:val="95"/>
        </w:rPr>
        <w:t>los</w:t>
      </w:r>
      <w:r>
        <w:rPr>
          <w:spacing w:val="-20"/>
          <w:w w:val="95"/>
        </w:rPr>
        <w:t xml:space="preserve"> </w:t>
      </w:r>
      <w:r>
        <w:rPr>
          <w:w w:val="95"/>
        </w:rPr>
        <w:t>requisitos</w:t>
      </w:r>
      <w:r>
        <w:rPr>
          <w:spacing w:val="-9"/>
          <w:w w:val="95"/>
        </w:rPr>
        <w:t xml:space="preserve"> </w:t>
      </w:r>
      <w:r>
        <w:rPr>
          <w:w w:val="95"/>
        </w:rPr>
        <w:t>definidos</w:t>
      </w:r>
      <w:r>
        <w:rPr>
          <w:spacing w:val="-11"/>
          <w:w w:val="95"/>
        </w:rPr>
        <w:t xml:space="preserve"> </w:t>
      </w:r>
      <w:r>
        <w:rPr>
          <w:w w:val="95"/>
        </w:rPr>
        <w:t>en</w:t>
      </w:r>
      <w:r>
        <w:rPr>
          <w:spacing w:val="-18"/>
          <w:w w:val="95"/>
        </w:rPr>
        <w:t xml:space="preserve"> </w:t>
      </w:r>
      <w:r>
        <w:rPr>
          <w:w w:val="95"/>
        </w:rPr>
        <w:t>las</w:t>
      </w:r>
      <w:r>
        <w:rPr>
          <w:spacing w:val="-20"/>
          <w:w w:val="95"/>
        </w:rPr>
        <w:t xml:space="preserve"> </w:t>
      </w:r>
      <w:r>
        <w:rPr>
          <w:w w:val="95"/>
        </w:rPr>
        <w:t>normas</w:t>
      </w:r>
      <w:r>
        <w:rPr>
          <w:spacing w:val="-8"/>
          <w:w w:val="95"/>
        </w:rPr>
        <w:t xml:space="preserve"> </w:t>
      </w:r>
      <w:r>
        <w:rPr>
          <w:w w:val="95"/>
        </w:rPr>
        <w:t>vigentes</w:t>
      </w:r>
      <w:r>
        <w:rPr>
          <w:spacing w:val="-7"/>
          <w:w w:val="95"/>
        </w:rPr>
        <w:t xml:space="preserve"> </w:t>
      </w:r>
      <w:r>
        <w:rPr>
          <w:w w:val="95"/>
        </w:rPr>
        <w:t>para</w:t>
      </w:r>
      <w:r>
        <w:rPr>
          <w:spacing w:val="-16"/>
          <w:w w:val="95"/>
        </w:rPr>
        <w:t xml:space="preserve"> </w:t>
      </w:r>
      <w:r>
        <w:rPr>
          <w:w w:val="95"/>
        </w:rPr>
        <w:t xml:space="preserve">esta </w:t>
      </w:r>
      <w:r w:rsidR="004E5F20">
        <w:t>habilitación</w:t>
      </w:r>
      <w:r>
        <w:t>.</w:t>
      </w:r>
    </w:p>
    <w:p w14:paraId="7D184B5E" w14:textId="77777777" w:rsidR="005E2F54" w:rsidRDefault="005E2F54">
      <w:pPr>
        <w:pStyle w:val="Textoindependiente"/>
        <w:spacing w:before="10"/>
        <w:rPr>
          <w:sz w:val="26"/>
        </w:rPr>
      </w:pPr>
    </w:p>
    <w:p w14:paraId="28104744" w14:textId="191DFCC6" w:rsidR="005E2F54" w:rsidRDefault="00F368A6">
      <w:pPr>
        <w:pStyle w:val="Textoindependiente"/>
        <w:spacing w:line="266" w:lineRule="auto"/>
        <w:ind w:left="106" w:right="109" w:firstLine="5"/>
        <w:jc w:val="both"/>
      </w:pPr>
      <w:r>
        <w:t xml:space="preserve">Que la Agencia Nacional de </w:t>
      </w:r>
      <w:r w:rsidR="004E5F20">
        <w:t>contratación</w:t>
      </w:r>
      <w:r>
        <w:t xml:space="preserve"> </w:t>
      </w:r>
      <w:r w:rsidR="004E5F20">
        <w:t>pública</w:t>
      </w:r>
      <w:r>
        <w:t xml:space="preserve"> fijé un cronograma y </w:t>
      </w:r>
      <w:r w:rsidR="004E5F20">
        <w:t>definir</w:t>
      </w:r>
      <w:r>
        <w:t xml:space="preserve"> en </w:t>
      </w:r>
      <w:r w:rsidR="004E5F20">
        <w:rPr>
          <w:w w:val="95"/>
        </w:rPr>
        <w:t>coordinación</w:t>
      </w:r>
      <w:r>
        <w:rPr>
          <w:w w:val="95"/>
        </w:rPr>
        <w:t xml:space="preserve"> con las entidades técnicas o especializadas el procedimiento para implementar </w:t>
      </w:r>
      <w:r>
        <w:t>los</w:t>
      </w:r>
      <w:r>
        <w:rPr>
          <w:spacing w:val="-17"/>
        </w:rPr>
        <w:t xml:space="preserve"> </w:t>
      </w:r>
      <w:r>
        <w:t>documentos</w:t>
      </w:r>
      <w:r>
        <w:rPr>
          <w:spacing w:val="-7"/>
        </w:rPr>
        <w:t xml:space="preserve"> </w:t>
      </w:r>
      <w:r>
        <w:t>tipo</w:t>
      </w:r>
      <w:r>
        <w:rPr>
          <w:spacing w:val="-18"/>
        </w:rPr>
        <w:t xml:space="preserve"> </w:t>
      </w:r>
      <w:r>
        <w:t>con</w:t>
      </w:r>
      <w:r>
        <w:rPr>
          <w:spacing w:val="-19"/>
        </w:rPr>
        <w:t xml:space="preserve"> </w:t>
      </w:r>
      <w:r>
        <w:t>el</w:t>
      </w:r>
      <w:r>
        <w:rPr>
          <w:spacing w:val="-28"/>
        </w:rPr>
        <w:t xml:space="preserve"> </w:t>
      </w:r>
      <w:r w:rsidR="004E5F20">
        <w:t>propósito</w:t>
      </w:r>
      <w:r>
        <w:rPr>
          <w:spacing w:val="-11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facilitar</w:t>
      </w:r>
      <w:r>
        <w:rPr>
          <w:spacing w:val="-13"/>
        </w:rPr>
        <w:t xml:space="preserve"> </w:t>
      </w:r>
      <w:r>
        <w:t>su</w:t>
      </w:r>
      <w:r>
        <w:rPr>
          <w:spacing w:val="-22"/>
        </w:rPr>
        <w:t xml:space="preserve"> </w:t>
      </w:r>
      <w:r w:rsidR="004E5F20">
        <w:t>incorporación</w:t>
      </w:r>
      <w:r>
        <w:rPr>
          <w:spacing w:val="-3"/>
        </w:rPr>
        <w:t xml:space="preserve"> </w:t>
      </w:r>
      <w:r>
        <w:t>en</w:t>
      </w:r>
      <w:r>
        <w:rPr>
          <w:spacing w:val="-19"/>
        </w:rPr>
        <w:t xml:space="preserve"> </w:t>
      </w:r>
      <w:r>
        <w:t>el</w:t>
      </w:r>
      <w:r>
        <w:rPr>
          <w:spacing w:val="-26"/>
        </w:rPr>
        <w:t xml:space="preserve"> </w:t>
      </w:r>
      <w:r>
        <w:t>sistema</w:t>
      </w:r>
      <w:r>
        <w:rPr>
          <w:spacing w:val="-15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 xml:space="preserve">compra </w:t>
      </w:r>
      <w:r w:rsidR="004E5F20">
        <w:t>pública</w:t>
      </w:r>
      <w:r>
        <w:t>.</w:t>
      </w:r>
      <w:r>
        <w:rPr>
          <w:spacing w:val="-44"/>
        </w:rPr>
        <w:t xml:space="preserve"> </w:t>
      </w:r>
      <w:r>
        <w:t>Conforme</w:t>
      </w:r>
      <w:r>
        <w:rPr>
          <w:spacing w:val="-40"/>
        </w:rPr>
        <w:t xml:space="preserve"> </w:t>
      </w:r>
      <w:r>
        <w:t>a</w:t>
      </w:r>
      <w:r>
        <w:rPr>
          <w:spacing w:val="-48"/>
        </w:rPr>
        <w:t xml:space="preserve"> </w:t>
      </w:r>
      <w:r>
        <w:t>ello,</w:t>
      </w:r>
      <w:r>
        <w:rPr>
          <w:spacing w:val="-45"/>
        </w:rPr>
        <w:t xml:space="preserve"> </w:t>
      </w:r>
      <w:r>
        <w:t>las</w:t>
      </w:r>
      <w:r>
        <w:rPr>
          <w:spacing w:val="-45"/>
        </w:rPr>
        <w:t xml:space="preserve"> </w:t>
      </w:r>
      <w:r>
        <w:t>entidades</w:t>
      </w:r>
      <w:r>
        <w:rPr>
          <w:spacing w:val="-39"/>
        </w:rPr>
        <w:t xml:space="preserve"> </w:t>
      </w:r>
      <w:r>
        <w:t>especializadas</w:t>
      </w:r>
      <w:r>
        <w:rPr>
          <w:spacing w:val="-45"/>
        </w:rPr>
        <w:t xml:space="preserve"> </w:t>
      </w:r>
      <w:r>
        <w:t>-la</w:t>
      </w:r>
      <w:r>
        <w:rPr>
          <w:spacing w:val="-30"/>
        </w:rPr>
        <w:t xml:space="preserve"> </w:t>
      </w:r>
      <w:r>
        <w:t>Agencia</w:t>
      </w:r>
      <w:r>
        <w:rPr>
          <w:spacing w:val="-42"/>
        </w:rPr>
        <w:t xml:space="preserve"> </w:t>
      </w:r>
      <w:r>
        <w:t>Nacional</w:t>
      </w:r>
      <w:r>
        <w:rPr>
          <w:spacing w:val="-43"/>
        </w:rPr>
        <w:t xml:space="preserve"> </w:t>
      </w:r>
      <w:r>
        <w:t>de</w:t>
      </w:r>
      <w:r>
        <w:rPr>
          <w:spacing w:val="-49"/>
        </w:rPr>
        <w:t xml:space="preserve"> </w:t>
      </w:r>
      <w:r w:rsidR="004E5F20">
        <w:t>contratación</w:t>
      </w:r>
      <w:r>
        <w:t xml:space="preserve"> </w:t>
      </w:r>
      <w:r w:rsidR="004E5F20">
        <w:rPr>
          <w:w w:val="95"/>
        </w:rPr>
        <w:t>pública</w:t>
      </w:r>
      <w:r>
        <w:rPr>
          <w:w w:val="95"/>
        </w:rPr>
        <w:t xml:space="preserve">—, el </w:t>
      </w:r>
      <w:r w:rsidR="004E5F20">
        <w:rPr>
          <w:w w:val="95"/>
        </w:rPr>
        <w:t>instituto</w:t>
      </w:r>
      <w:r>
        <w:rPr>
          <w:w w:val="95"/>
        </w:rPr>
        <w:t xml:space="preserve"> </w:t>
      </w:r>
      <w:r w:rsidR="004E5F20">
        <w:rPr>
          <w:w w:val="95"/>
        </w:rPr>
        <w:t>Geográfico</w:t>
      </w:r>
      <w:r>
        <w:rPr>
          <w:w w:val="95"/>
        </w:rPr>
        <w:t xml:space="preserve"> </w:t>
      </w:r>
      <w:r w:rsidR="004E5F20">
        <w:rPr>
          <w:w w:val="95"/>
        </w:rPr>
        <w:t>Agustín</w:t>
      </w:r>
      <w:r>
        <w:rPr>
          <w:w w:val="95"/>
        </w:rPr>
        <w:t xml:space="preserve"> Codazzi, el Departamento Administrativo</w:t>
      </w:r>
      <w:r>
        <w:rPr>
          <w:spacing w:val="28"/>
          <w:w w:val="95"/>
        </w:rPr>
        <w:t xml:space="preserve"> </w:t>
      </w:r>
      <w:r>
        <w:rPr>
          <w:w w:val="95"/>
        </w:rPr>
        <w:t>Nacional</w:t>
      </w:r>
    </w:p>
    <w:p w14:paraId="138AC7C2" w14:textId="77777777" w:rsidR="005E2F54" w:rsidRDefault="005E2F54">
      <w:pPr>
        <w:spacing w:line="266" w:lineRule="auto"/>
        <w:jc w:val="both"/>
        <w:sectPr w:rsidR="005E2F54">
          <w:pgSz w:w="12120" w:h="18660"/>
          <w:pgMar w:top="560" w:right="1400" w:bottom="280" w:left="1140" w:header="720" w:footer="720" w:gutter="0"/>
          <w:cols w:space="720"/>
        </w:sectPr>
      </w:pPr>
    </w:p>
    <w:p w14:paraId="7496BA20" w14:textId="77777777" w:rsidR="005E2F54" w:rsidRDefault="005E2F54">
      <w:pPr>
        <w:pStyle w:val="Textoindependiente"/>
        <w:rPr>
          <w:sz w:val="26"/>
        </w:rPr>
      </w:pPr>
    </w:p>
    <w:p w14:paraId="202FB667" w14:textId="4FC4C95C" w:rsidR="005E2F54" w:rsidRDefault="00F368A6">
      <w:pPr>
        <w:pStyle w:val="Textoindependiente"/>
        <w:spacing w:line="264" w:lineRule="auto"/>
        <w:ind w:left="118" w:right="155" w:hanging="5"/>
        <w:jc w:val="both"/>
      </w:pPr>
      <w:r>
        <w:rPr>
          <w:w w:val="95"/>
        </w:rPr>
        <w:t>de</w:t>
      </w:r>
      <w:r>
        <w:rPr>
          <w:spacing w:val="-17"/>
          <w:w w:val="95"/>
        </w:rPr>
        <w:t xml:space="preserve"> </w:t>
      </w:r>
      <w:r w:rsidR="004E5F20">
        <w:rPr>
          <w:w w:val="95"/>
        </w:rPr>
        <w:t>Estadística</w:t>
      </w:r>
      <w:r>
        <w:rPr>
          <w:spacing w:val="3"/>
          <w:w w:val="95"/>
        </w:rPr>
        <w:t xml:space="preserve"> </w:t>
      </w:r>
      <w:r>
        <w:rPr>
          <w:w w:val="95"/>
        </w:rPr>
        <w:t>y</w:t>
      </w:r>
      <w:r>
        <w:rPr>
          <w:spacing w:val="-20"/>
          <w:w w:val="95"/>
        </w:rPr>
        <w:t xml:space="preserve"> </w:t>
      </w:r>
      <w:r>
        <w:rPr>
          <w:w w:val="95"/>
        </w:rPr>
        <w:t>el</w:t>
      </w:r>
      <w:r>
        <w:rPr>
          <w:spacing w:val="-23"/>
          <w:w w:val="95"/>
        </w:rPr>
        <w:t xml:space="preserve"> </w:t>
      </w:r>
      <w:r>
        <w:rPr>
          <w:w w:val="95"/>
        </w:rPr>
        <w:t>Departamento</w:t>
      </w:r>
      <w:r>
        <w:rPr>
          <w:spacing w:val="7"/>
          <w:w w:val="95"/>
        </w:rPr>
        <w:t xml:space="preserve"> </w:t>
      </w:r>
      <w:r>
        <w:rPr>
          <w:w w:val="95"/>
        </w:rPr>
        <w:t>Nacional</w:t>
      </w:r>
      <w:r>
        <w:rPr>
          <w:spacing w:val="-9"/>
          <w:w w:val="95"/>
        </w:rPr>
        <w:t xml:space="preserve"> </w:t>
      </w:r>
      <w:r>
        <w:rPr>
          <w:w w:val="95"/>
        </w:rPr>
        <w:t>de</w:t>
      </w:r>
      <w:r>
        <w:rPr>
          <w:spacing w:val="-16"/>
          <w:w w:val="95"/>
        </w:rPr>
        <w:t xml:space="preserve"> </w:t>
      </w:r>
      <w:r w:rsidR="004E5F20">
        <w:rPr>
          <w:w w:val="95"/>
        </w:rPr>
        <w:t>Planeación</w:t>
      </w:r>
      <w:r>
        <w:rPr>
          <w:w w:val="95"/>
        </w:rPr>
        <w:t>-</w:t>
      </w:r>
      <w:r>
        <w:rPr>
          <w:spacing w:val="2"/>
          <w:w w:val="95"/>
        </w:rPr>
        <w:t xml:space="preserve"> </w:t>
      </w:r>
      <w:r>
        <w:rPr>
          <w:w w:val="95"/>
        </w:rPr>
        <w:t>en</w:t>
      </w:r>
      <w:r>
        <w:rPr>
          <w:spacing w:val="-13"/>
          <w:w w:val="95"/>
        </w:rPr>
        <w:t xml:space="preserve"> </w:t>
      </w:r>
      <w:r>
        <w:rPr>
          <w:w w:val="95"/>
        </w:rPr>
        <w:t>la</w:t>
      </w:r>
      <w:r>
        <w:rPr>
          <w:spacing w:val="-15"/>
          <w:w w:val="95"/>
        </w:rPr>
        <w:t xml:space="preserve"> </w:t>
      </w:r>
      <w:r>
        <w:rPr>
          <w:w w:val="95"/>
        </w:rPr>
        <w:t>mesa</w:t>
      </w:r>
      <w:r>
        <w:rPr>
          <w:spacing w:val="-6"/>
          <w:w w:val="95"/>
        </w:rPr>
        <w:t xml:space="preserve"> </w:t>
      </w:r>
      <w:r>
        <w:rPr>
          <w:w w:val="95"/>
        </w:rPr>
        <w:t>de</w:t>
      </w:r>
      <w:r>
        <w:rPr>
          <w:spacing w:val="-17"/>
          <w:w w:val="95"/>
        </w:rPr>
        <w:t xml:space="preserve"> </w:t>
      </w:r>
      <w:r>
        <w:rPr>
          <w:w w:val="95"/>
        </w:rPr>
        <w:t>trabajo</w:t>
      </w:r>
      <w:r>
        <w:rPr>
          <w:spacing w:val="-7"/>
          <w:w w:val="95"/>
        </w:rPr>
        <w:t xml:space="preserve"> </w:t>
      </w:r>
      <w:r w:rsidR="004E5F20">
        <w:rPr>
          <w:w w:val="95"/>
        </w:rPr>
        <w:t>adelantada</w:t>
      </w:r>
      <w:r>
        <w:rPr>
          <w:w w:val="95"/>
        </w:rPr>
        <w:t xml:space="preserve"> </w:t>
      </w:r>
      <w:r>
        <w:t xml:space="preserve">virtualmente el 15 de diciembre de 2020, decidieron que la </w:t>
      </w:r>
      <w:r w:rsidR="004E5F20">
        <w:t>implementación</w:t>
      </w:r>
      <w:r>
        <w:t xml:space="preserve"> de estos documentos</w:t>
      </w:r>
      <w:r>
        <w:rPr>
          <w:spacing w:val="-12"/>
        </w:rPr>
        <w:t xml:space="preserve"> </w:t>
      </w:r>
      <w:r>
        <w:t>tipo</w:t>
      </w:r>
      <w:r>
        <w:rPr>
          <w:spacing w:val="-20"/>
        </w:rPr>
        <w:t xml:space="preserve"> </w:t>
      </w:r>
      <w:r>
        <w:t>y,</w:t>
      </w:r>
      <w:r>
        <w:rPr>
          <w:spacing w:val="-30"/>
        </w:rPr>
        <w:t xml:space="preserve"> </w:t>
      </w:r>
      <w:r>
        <w:t>por</w:t>
      </w:r>
      <w:r>
        <w:rPr>
          <w:spacing w:val="-22"/>
        </w:rPr>
        <w:t xml:space="preserve"> </w:t>
      </w:r>
      <w:r>
        <w:t>tanto,</w:t>
      </w:r>
      <w:r>
        <w:rPr>
          <w:spacing w:val="-19"/>
        </w:rPr>
        <w:t xml:space="preserve"> </w:t>
      </w:r>
      <w:r>
        <w:t>su</w:t>
      </w:r>
      <w:r>
        <w:rPr>
          <w:spacing w:val="-28"/>
        </w:rPr>
        <w:t xml:space="preserve"> </w:t>
      </w:r>
      <w:r>
        <w:t>obligatoriedad,</w:t>
      </w:r>
      <w:r>
        <w:rPr>
          <w:spacing w:val="-26"/>
        </w:rPr>
        <w:t xml:space="preserve"> </w:t>
      </w:r>
      <w:r>
        <w:t>se</w:t>
      </w:r>
      <w:r>
        <w:rPr>
          <w:spacing w:val="-23"/>
        </w:rPr>
        <w:t xml:space="preserve"> </w:t>
      </w:r>
      <w:r w:rsidR="004E5F20">
        <w:t>dará</w:t>
      </w:r>
      <w:r>
        <w:rPr>
          <w:spacing w:val="-19"/>
        </w:rPr>
        <w:t xml:space="preserve"> </w:t>
      </w:r>
      <w:r>
        <w:t>a</w:t>
      </w:r>
      <w:r>
        <w:rPr>
          <w:spacing w:val="-29"/>
        </w:rPr>
        <w:t xml:space="preserve"> </w:t>
      </w:r>
      <w:r>
        <w:t>partir</w:t>
      </w:r>
      <w:r>
        <w:rPr>
          <w:spacing w:val="-20"/>
        </w:rPr>
        <w:t xml:space="preserve"> </w:t>
      </w:r>
      <w:r>
        <w:t>del</w:t>
      </w:r>
      <w:r>
        <w:rPr>
          <w:spacing w:val="-29"/>
        </w:rPr>
        <w:t xml:space="preserve"> </w:t>
      </w:r>
      <w:r>
        <w:t>1</w:t>
      </w:r>
      <w:r>
        <w:rPr>
          <w:spacing w:val="-30"/>
        </w:rPr>
        <w:t xml:space="preserve"> </w:t>
      </w:r>
      <w:r>
        <w:t>de</w:t>
      </w:r>
      <w:r>
        <w:rPr>
          <w:spacing w:val="-24"/>
        </w:rPr>
        <w:t xml:space="preserve"> </w:t>
      </w:r>
      <w:r>
        <w:t>febrero</w:t>
      </w:r>
      <w:r>
        <w:rPr>
          <w:spacing w:val="-13"/>
        </w:rPr>
        <w:t xml:space="preserve"> </w:t>
      </w:r>
      <w:r>
        <w:t>de</w:t>
      </w:r>
      <w:r>
        <w:rPr>
          <w:spacing w:val="-21"/>
        </w:rPr>
        <w:t xml:space="preserve"> </w:t>
      </w:r>
      <w:r>
        <w:t>2021.</w:t>
      </w:r>
    </w:p>
    <w:p w14:paraId="61754CF5" w14:textId="77777777" w:rsidR="005E2F54" w:rsidRDefault="005E2F54">
      <w:pPr>
        <w:pStyle w:val="Textoindependiente"/>
        <w:spacing w:before="3"/>
        <w:rPr>
          <w:sz w:val="27"/>
        </w:rPr>
      </w:pPr>
    </w:p>
    <w:p w14:paraId="6C162E0A" w14:textId="12AF8002" w:rsidR="005E2F54" w:rsidRDefault="00F368A6">
      <w:pPr>
        <w:pStyle w:val="Textoindependiente"/>
        <w:ind w:left="122"/>
        <w:jc w:val="both"/>
      </w:pPr>
      <w:r>
        <w:t xml:space="preserve">En mérito de </w:t>
      </w:r>
      <w:r w:rsidR="004E5F20">
        <w:t xml:space="preserve">lo </w:t>
      </w:r>
      <w:r>
        <w:t>expuesto,</w:t>
      </w:r>
    </w:p>
    <w:p w14:paraId="29F12A13" w14:textId="77777777" w:rsidR="005E2F54" w:rsidRDefault="005E2F54">
      <w:pPr>
        <w:pStyle w:val="Textoindependiente"/>
        <w:spacing w:before="10"/>
        <w:rPr>
          <w:sz w:val="21"/>
        </w:rPr>
      </w:pPr>
    </w:p>
    <w:p w14:paraId="23E7D8DF" w14:textId="77777777" w:rsidR="005E2F54" w:rsidRDefault="00F368A6">
      <w:pPr>
        <w:ind w:right="111"/>
        <w:jc w:val="center"/>
        <w:rPr>
          <w:b/>
          <w:sz w:val="23"/>
        </w:rPr>
      </w:pPr>
      <w:r>
        <w:rPr>
          <w:b/>
          <w:sz w:val="23"/>
        </w:rPr>
        <w:t>RESUELVE:</w:t>
      </w:r>
    </w:p>
    <w:p w14:paraId="10779ECF" w14:textId="77777777" w:rsidR="005E2F54" w:rsidRDefault="005E2F54">
      <w:pPr>
        <w:pStyle w:val="Textoindependiente"/>
        <w:spacing w:before="1"/>
        <w:rPr>
          <w:b/>
          <w:sz w:val="27"/>
        </w:rPr>
      </w:pPr>
    </w:p>
    <w:p w14:paraId="58141CBA" w14:textId="17F33E40" w:rsidR="005E2F54" w:rsidRDefault="004E5F20">
      <w:pPr>
        <w:pStyle w:val="Textoindependiente"/>
        <w:spacing w:line="266" w:lineRule="auto"/>
        <w:ind w:left="136" w:right="136" w:hanging="5"/>
        <w:jc w:val="both"/>
      </w:pPr>
      <w:r>
        <w:rPr>
          <w:b/>
        </w:rPr>
        <w:t>Artículo</w:t>
      </w:r>
      <w:r w:rsidR="00F368A6">
        <w:rPr>
          <w:b/>
          <w:spacing w:val="-30"/>
        </w:rPr>
        <w:t xml:space="preserve"> </w:t>
      </w:r>
      <w:r w:rsidR="00F368A6">
        <w:rPr>
          <w:b/>
        </w:rPr>
        <w:t>1.</w:t>
      </w:r>
      <w:r w:rsidR="00F368A6">
        <w:rPr>
          <w:b/>
          <w:spacing w:val="-34"/>
        </w:rPr>
        <w:t xml:space="preserve"> </w:t>
      </w:r>
      <w:r w:rsidR="00F368A6">
        <w:rPr>
          <w:b/>
        </w:rPr>
        <w:t>Objeto.</w:t>
      </w:r>
      <w:r w:rsidR="00F368A6">
        <w:rPr>
          <w:b/>
          <w:spacing w:val="-32"/>
        </w:rPr>
        <w:t xml:space="preserve"> </w:t>
      </w:r>
      <w:r>
        <w:t>Adáptese</w:t>
      </w:r>
      <w:r w:rsidR="00F368A6">
        <w:rPr>
          <w:spacing w:val="-25"/>
        </w:rPr>
        <w:t xml:space="preserve"> </w:t>
      </w:r>
      <w:r w:rsidR="00F368A6">
        <w:t>el</w:t>
      </w:r>
      <w:r w:rsidR="00F368A6">
        <w:rPr>
          <w:spacing w:val="-36"/>
        </w:rPr>
        <w:t xml:space="preserve"> </w:t>
      </w:r>
      <w:r w:rsidR="00F368A6">
        <w:t>documento</w:t>
      </w:r>
      <w:r w:rsidR="00F368A6">
        <w:rPr>
          <w:spacing w:val="-23"/>
        </w:rPr>
        <w:t xml:space="preserve"> </w:t>
      </w:r>
      <w:r w:rsidR="00F368A6">
        <w:t>tipo</w:t>
      </w:r>
      <w:r w:rsidR="00F368A6">
        <w:rPr>
          <w:spacing w:val="-32"/>
        </w:rPr>
        <w:t xml:space="preserve"> </w:t>
      </w:r>
      <w:r w:rsidR="00F368A6">
        <w:t>para</w:t>
      </w:r>
      <w:r w:rsidR="00F368A6">
        <w:rPr>
          <w:spacing w:val="-29"/>
        </w:rPr>
        <w:t xml:space="preserve"> </w:t>
      </w:r>
      <w:r w:rsidR="00F368A6">
        <w:t>la</w:t>
      </w:r>
      <w:r w:rsidR="00F368A6">
        <w:rPr>
          <w:spacing w:val="-33"/>
        </w:rPr>
        <w:t xml:space="preserve"> </w:t>
      </w:r>
      <w:r>
        <w:t>contratación</w:t>
      </w:r>
      <w:r w:rsidR="00F368A6">
        <w:rPr>
          <w:spacing w:val="-26"/>
        </w:rPr>
        <w:t xml:space="preserve"> </w:t>
      </w:r>
      <w:r w:rsidR="00F368A6">
        <w:t>del</w:t>
      </w:r>
      <w:r w:rsidR="00F368A6">
        <w:rPr>
          <w:spacing w:val="-34"/>
        </w:rPr>
        <w:t xml:space="preserve"> </w:t>
      </w:r>
      <w:r w:rsidR="00F368A6">
        <w:t>servicio</w:t>
      </w:r>
      <w:r w:rsidR="00F368A6">
        <w:rPr>
          <w:spacing w:val="-26"/>
        </w:rPr>
        <w:t xml:space="preserve"> </w:t>
      </w:r>
      <w:r w:rsidR="00F368A6">
        <w:t>de</w:t>
      </w:r>
      <w:r w:rsidR="00F368A6">
        <w:rPr>
          <w:spacing w:val="-31"/>
        </w:rPr>
        <w:t xml:space="preserve"> </w:t>
      </w:r>
      <w:r>
        <w:t>gestión</w:t>
      </w:r>
      <w:r w:rsidR="00F368A6">
        <w:t xml:space="preserve"> catastral</w:t>
      </w:r>
      <w:r w:rsidR="00F368A6">
        <w:rPr>
          <w:spacing w:val="-15"/>
        </w:rPr>
        <w:t xml:space="preserve"> </w:t>
      </w:r>
      <w:r w:rsidR="00F368A6">
        <w:t>con</w:t>
      </w:r>
      <w:r w:rsidR="00F368A6">
        <w:rPr>
          <w:spacing w:val="-16"/>
        </w:rPr>
        <w:t xml:space="preserve"> </w:t>
      </w:r>
      <w:r w:rsidR="00F368A6">
        <w:t>enfoque</w:t>
      </w:r>
      <w:r w:rsidR="00F368A6">
        <w:rPr>
          <w:spacing w:val="-12"/>
        </w:rPr>
        <w:t xml:space="preserve"> </w:t>
      </w:r>
      <w:r>
        <w:t>multipropósito</w:t>
      </w:r>
      <w:r w:rsidR="00F368A6">
        <w:rPr>
          <w:spacing w:val="-16"/>
        </w:rPr>
        <w:t xml:space="preserve"> </w:t>
      </w:r>
      <w:r w:rsidR="00F368A6">
        <w:t>que</w:t>
      </w:r>
      <w:r w:rsidR="00F368A6">
        <w:rPr>
          <w:spacing w:val="-13"/>
        </w:rPr>
        <w:t xml:space="preserve"> </w:t>
      </w:r>
      <w:r w:rsidR="00F368A6">
        <w:t>se</w:t>
      </w:r>
      <w:r w:rsidR="00F368A6">
        <w:rPr>
          <w:spacing w:val="-16"/>
        </w:rPr>
        <w:t xml:space="preserve"> </w:t>
      </w:r>
      <w:r w:rsidR="00F368A6">
        <w:t>celebre</w:t>
      </w:r>
      <w:r w:rsidR="00F368A6">
        <w:rPr>
          <w:spacing w:val="-11"/>
        </w:rPr>
        <w:t xml:space="preserve"> </w:t>
      </w:r>
      <w:r w:rsidR="00F368A6">
        <w:t>entre</w:t>
      </w:r>
      <w:r w:rsidR="00F368A6">
        <w:rPr>
          <w:spacing w:val="-14"/>
        </w:rPr>
        <w:t xml:space="preserve"> </w:t>
      </w:r>
      <w:r w:rsidR="00F368A6">
        <w:t>entidades</w:t>
      </w:r>
      <w:r w:rsidR="00F368A6">
        <w:rPr>
          <w:spacing w:val="-4"/>
        </w:rPr>
        <w:t xml:space="preserve"> </w:t>
      </w:r>
      <w:r w:rsidR="00F368A6">
        <w:t>estatales</w:t>
      </w:r>
      <w:r w:rsidR="00F368A6">
        <w:rPr>
          <w:spacing w:val="-5"/>
        </w:rPr>
        <w:t xml:space="preserve"> </w:t>
      </w:r>
      <w:r w:rsidR="00F368A6">
        <w:t>a</w:t>
      </w:r>
      <w:r w:rsidR="00F368A6">
        <w:rPr>
          <w:spacing w:val="-19"/>
        </w:rPr>
        <w:t xml:space="preserve"> </w:t>
      </w:r>
      <w:r w:rsidR="00F368A6">
        <w:t>través</w:t>
      </w:r>
      <w:r w:rsidR="00F368A6">
        <w:rPr>
          <w:spacing w:val="-13"/>
        </w:rPr>
        <w:t xml:space="preserve"> </w:t>
      </w:r>
      <w:r w:rsidR="00F368A6">
        <w:t>de contratos</w:t>
      </w:r>
      <w:r w:rsidR="00F368A6">
        <w:rPr>
          <w:spacing w:val="13"/>
        </w:rPr>
        <w:t xml:space="preserve"> </w:t>
      </w:r>
      <w:r w:rsidR="00F368A6">
        <w:t>interadministrativos.</w:t>
      </w:r>
    </w:p>
    <w:p w14:paraId="169EE7E3" w14:textId="77777777" w:rsidR="005E2F54" w:rsidRDefault="005E2F54">
      <w:pPr>
        <w:pStyle w:val="Textoindependiente"/>
        <w:spacing w:before="2"/>
        <w:rPr>
          <w:sz w:val="23"/>
        </w:rPr>
      </w:pPr>
    </w:p>
    <w:p w14:paraId="69329A8C" w14:textId="0346E6CC" w:rsidR="005E2F54" w:rsidRDefault="004E5F20">
      <w:pPr>
        <w:pStyle w:val="Textoindependiente"/>
        <w:spacing w:line="264" w:lineRule="auto"/>
        <w:ind w:left="134" w:right="119" w:firstLine="6"/>
        <w:jc w:val="both"/>
      </w:pPr>
      <w:r w:rsidRPr="5BD114E4">
        <w:rPr>
          <w:b/>
          <w:bCs/>
        </w:rPr>
        <w:t>Artículo</w:t>
      </w:r>
      <w:r w:rsidR="00F368A6" w:rsidRPr="5BD114E4">
        <w:rPr>
          <w:b/>
          <w:bCs/>
          <w:spacing w:val="-39"/>
        </w:rPr>
        <w:t xml:space="preserve"> </w:t>
      </w:r>
      <w:r w:rsidR="00F368A6" w:rsidRPr="5BD114E4">
        <w:rPr>
          <w:b/>
          <w:bCs/>
        </w:rPr>
        <w:t>2.</w:t>
      </w:r>
      <w:r w:rsidR="00F368A6" w:rsidRPr="5BD114E4">
        <w:rPr>
          <w:b/>
          <w:bCs/>
          <w:spacing w:val="-46"/>
        </w:rPr>
        <w:t xml:space="preserve"> </w:t>
      </w:r>
      <w:r w:rsidR="00F368A6" w:rsidRPr="5BD114E4">
        <w:rPr>
          <w:b/>
          <w:bCs/>
        </w:rPr>
        <w:t>Desarrollo</w:t>
      </w:r>
      <w:r w:rsidR="00F368A6" w:rsidRPr="5BD114E4">
        <w:rPr>
          <w:b/>
          <w:bCs/>
          <w:spacing w:val="-39"/>
        </w:rPr>
        <w:t xml:space="preserve"> </w:t>
      </w:r>
      <w:r w:rsidR="00F368A6">
        <w:t>e</w:t>
      </w:r>
      <w:r w:rsidR="00F368A6">
        <w:rPr>
          <w:spacing w:val="-49"/>
        </w:rPr>
        <w:t xml:space="preserve"> </w:t>
      </w:r>
      <w:r w:rsidRPr="5BD114E4">
        <w:rPr>
          <w:b/>
          <w:bCs/>
        </w:rPr>
        <w:t>implementación</w:t>
      </w:r>
      <w:r w:rsidR="00F368A6" w:rsidRPr="5BD114E4">
        <w:rPr>
          <w:b/>
          <w:bCs/>
          <w:spacing w:val="-49"/>
        </w:rPr>
        <w:t xml:space="preserve"> </w:t>
      </w:r>
      <w:r w:rsidR="00F368A6" w:rsidRPr="5BD114E4">
        <w:rPr>
          <w:b/>
          <w:bCs/>
        </w:rPr>
        <w:t>del</w:t>
      </w:r>
      <w:r w:rsidR="00F368A6" w:rsidRPr="5BD114E4">
        <w:rPr>
          <w:b/>
          <w:bCs/>
          <w:spacing w:val="-45"/>
        </w:rPr>
        <w:t xml:space="preserve"> </w:t>
      </w:r>
      <w:r w:rsidR="00F368A6" w:rsidRPr="5BD114E4">
        <w:rPr>
          <w:b/>
          <w:bCs/>
        </w:rPr>
        <w:t>documento</w:t>
      </w:r>
      <w:r w:rsidR="00F368A6" w:rsidRPr="5BD114E4">
        <w:rPr>
          <w:b/>
          <w:bCs/>
          <w:spacing w:val="-34"/>
        </w:rPr>
        <w:t xml:space="preserve"> </w:t>
      </w:r>
      <w:r w:rsidR="00F368A6" w:rsidRPr="5BD114E4">
        <w:rPr>
          <w:b/>
          <w:bCs/>
        </w:rPr>
        <w:t>tipo.</w:t>
      </w:r>
      <w:r w:rsidR="00F368A6" w:rsidRPr="5BD114E4">
        <w:rPr>
          <w:b/>
          <w:bCs/>
          <w:spacing w:val="-44"/>
        </w:rPr>
        <w:t xml:space="preserve"> </w:t>
      </w:r>
      <w:r w:rsidR="00F368A6">
        <w:t>El</w:t>
      </w:r>
      <w:r w:rsidR="00F368A6">
        <w:rPr>
          <w:spacing w:val="-48"/>
        </w:rPr>
        <w:t xml:space="preserve"> </w:t>
      </w:r>
      <w:r w:rsidR="00F368A6">
        <w:t>documento</w:t>
      </w:r>
      <w:r w:rsidR="00F368A6">
        <w:rPr>
          <w:spacing w:val="-38"/>
        </w:rPr>
        <w:t xml:space="preserve"> </w:t>
      </w:r>
      <w:r w:rsidR="00F368A6">
        <w:t>tipo</w:t>
      </w:r>
      <w:r w:rsidR="00F368A6">
        <w:rPr>
          <w:spacing w:val="-44"/>
        </w:rPr>
        <w:t xml:space="preserve"> </w:t>
      </w:r>
      <w:r w:rsidR="00F368A6">
        <w:t xml:space="preserve">contiene </w:t>
      </w:r>
      <w:r>
        <w:t>parámetros</w:t>
      </w:r>
      <w:r w:rsidR="00F368A6">
        <w:t xml:space="preserve"> obligatorios para las entidades estatales sometidas al Estatuto General de </w:t>
      </w:r>
      <w:r>
        <w:t>contratación</w:t>
      </w:r>
      <w:r w:rsidR="00F368A6">
        <w:t xml:space="preserve"> de la </w:t>
      </w:r>
      <w:r>
        <w:t>Administración</w:t>
      </w:r>
      <w:r w:rsidR="00F368A6">
        <w:t xml:space="preserve"> </w:t>
      </w:r>
      <w:proofErr w:type="spellStart"/>
      <w:r>
        <w:t>Publica</w:t>
      </w:r>
      <w:proofErr w:type="spellEnd"/>
      <w:r w:rsidR="00F368A6">
        <w:t xml:space="preserve"> que celebren contratos para la </w:t>
      </w:r>
      <w:r>
        <w:t>prestación</w:t>
      </w:r>
      <w:r w:rsidR="00F368A6">
        <w:t xml:space="preserve"> del servicio</w:t>
      </w:r>
      <w:r w:rsidR="00F368A6">
        <w:rPr>
          <w:spacing w:val="-34"/>
        </w:rPr>
        <w:t xml:space="preserve"> </w:t>
      </w:r>
      <w:r w:rsidR="00F368A6">
        <w:t>de</w:t>
      </w:r>
      <w:r w:rsidR="00F368A6">
        <w:rPr>
          <w:spacing w:val="-41"/>
        </w:rPr>
        <w:t xml:space="preserve"> </w:t>
      </w:r>
      <w:r>
        <w:t>gestión</w:t>
      </w:r>
      <w:r w:rsidR="00F368A6">
        <w:rPr>
          <w:spacing w:val="-36"/>
        </w:rPr>
        <w:t xml:space="preserve"> </w:t>
      </w:r>
      <w:r w:rsidR="00F368A6">
        <w:t>catastral</w:t>
      </w:r>
      <w:r w:rsidR="00F368A6">
        <w:rPr>
          <w:spacing w:val="-39"/>
        </w:rPr>
        <w:t xml:space="preserve"> </w:t>
      </w:r>
      <w:r w:rsidR="00F368A6">
        <w:t>con</w:t>
      </w:r>
      <w:r w:rsidR="00F368A6">
        <w:rPr>
          <w:spacing w:val="-41"/>
        </w:rPr>
        <w:t xml:space="preserve"> </w:t>
      </w:r>
      <w:r w:rsidR="00F368A6">
        <w:t>enfoque</w:t>
      </w:r>
      <w:r w:rsidR="00F368A6">
        <w:rPr>
          <w:spacing w:val="-36"/>
        </w:rPr>
        <w:t xml:space="preserve"> </w:t>
      </w:r>
      <w:r>
        <w:t>multipropósito</w:t>
      </w:r>
      <w:r w:rsidR="00F368A6">
        <w:rPr>
          <w:spacing w:val="-44"/>
        </w:rPr>
        <w:t xml:space="preserve"> </w:t>
      </w:r>
      <w:r w:rsidR="00F368A6">
        <w:t>suscritos</w:t>
      </w:r>
      <w:r w:rsidR="00F368A6">
        <w:rPr>
          <w:spacing w:val="-36"/>
        </w:rPr>
        <w:t xml:space="preserve"> </w:t>
      </w:r>
      <w:r w:rsidR="00F368A6">
        <w:t>entre</w:t>
      </w:r>
      <w:r w:rsidR="00F368A6">
        <w:rPr>
          <w:spacing w:val="-36"/>
        </w:rPr>
        <w:t xml:space="preserve"> </w:t>
      </w:r>
      <w:r w:rsidR="00F368A6">
        <w:t>entidades</w:t>
      </w:r>
      <w:r w:rsidR="00F368A6">
        <w:rPr>
          <w:spacing w:val="-34"/>
        </w:rPr>
        <w:t xml:space="preserve"> </w:t>
      </w:r>
      <w:r w:rsidR="00F368A6">
        <w:t>estatales. Este</w:t>
      </w:r>
      <w:r w:rsidR="00F368A6">
        <w:rPr>
          <w:spacing w:val="-13"/>
        </w:rPr>
        <w:t xml:space="preserve"> </w:t>
      </w:r>
      <w:r w:rsidR="00F368A6">
        <w:t>documento</w:t>
      </w:r>
      <w:r w:rsidR="00F368A6">
        <w:rPr>
          <w:spacing w:val="2"/>
        </w:rPr>
        <w:t xml:space="preserve"> </w:t>
      </w:r>
      <w:r w:rsidR="00F368A6">
        <w:t>tipo</w:t>
      </w:r>
      <w:r w:rsidR="00F368A6">
        <w:rPr>
          <w:spacing w:val="-9"/>
        </w:rPr>
        <w:t xml:space="preserve"> </w:t>
      </w:r>
      <w:r w:rsidR="00F368A6">
        <w:t>se</w:t>
      </w:r>
      <w:r w:rsidR="00F368A6">
        <w:rPr>
          <w:spacing w:val="-14"/>
        </w:rPr>
        <w:t xml:space="preserve"> </w:t>
      </w:r>
      <w:r w:rsidR="00F368A6">
        <w:t>constituye</w:t>
      </w:r>
      <w:r w:rsidR="00F368A6">
        <w:rPr>
          <w:spacing w:val="-2"/>
        </w:rPr>
        <w:t xml:space="preserve"> </w:t>
      </w:r>
      <w:r w:rsidR="00F368A6">
        <w:t>por</w:t>
      </w:r>
      <w:r w:rsidR="00F368A6">
        <w:rPr>
          <w:spacing w:val="-14"/>
        </w:rPr>
        <w:t xml:space="preserve"> </w:t>
      </w:r>
      <w:r w:rsidR="00F368A6">
        <w:t>la</w:t>
      </w:r>
      <w:r w:rsidR="00F368A6">
        <w:rPr>
          <w:spacing w:val="-20"/>
        </w:rPr>
        <w:t xml:space="preserve"> </w:t>
      </w:r>
      <w:r w:rsidR="00F368A6">
        <w:t>minuta</w:t>
      </w:r>
      <w:r w:rsidR="00F368A6">
        <w:rPr>
          <w:spacing w:val="-8"/>
        </w:rPr>
        <w:t xml:space="preserve"> </w:t>
      </w:r>
      <w:r w:rsidR="00F368A6">
        <w:t>de</w:t>
      </w:r>
      <w:r w:rsidR="00F368A6">
        <w:rPr>
          <w:spacing w:val="-14"/>
        </w:rPr>
        <w:t xml:space="preserve"> </w:t>
      </w:r>
      <w:r w:rsidR="00F368A6">
        <w:t>contrato</w:t>
      </w:r>
      <w:r w:rsidR="00F368A6">
        <w:rPr>
          <w:spacing w:val="-7"/>
        </w:rPr>
        <w:t xml:space="preserve"> </w:t>
      </w:r>
      <w:r w:rsidR="00F368A6">
        <w:t>interadministrativo.</w:t>
      </w:r>
    </w:p>
    <w:p w14:paraId="460FBCB2" w14:textId="519891ED" w:rsidR="5BD114E4" w:rsidRDefault="5BD114E4" w:rsidP="5BD114E4">
      <w:pPr>
        <w:pStyle w:val="Textoindependiente"/>
        <w:spacing w:line="264" w:lineRule="auto"/>
        <w:ind w:left="134" w:right="119" w:firstLine="6"/>
        <w:jc w:val="both"/>
      </w:pPr>
    </w:p>
    <w:p w14:paraId="75C909EA" w14:textId="21601B3B" w:rsidR="5BD114E4" w:rsidRDefault="5BD114E4" w:rsidP="5BD114E4">
      <w:pPr>
        <w:pStyle w:val="Textoindependiente"/>
        <w:spacing w:line="264" w:lineRule="auto"/>
        <w:ind w:left="134" w:right="119" w:firstLine="6"/>
        <w:jc w:val="both"/>
      </w:pPr>
      <w:r w:rsidRPr="5BD114E4">
        <w:t>Concepto C-302 de 11 de mayo de 2022</w:t>
      </w:r>
    </w:p>
    <w:p w14:paraId="555FD7B5" w14:textId="77777777" w:rsidR="005E2F54" w:rsidRDefault="005E2F54">
      <w:pPr>
        <w:pStyle w:val="Textoindependiente"/>
        <w:spacing w:before="2"/>
        <w:rPr>
          <w:sz w:val="26"/>
        </w:rPr>
      </w:pPr>
    </w:p>
    <w:p w14:paraId="58E31557" w14:textId="57AFDDBD" w:rsidR="005E2F54" w:rsidRDefault="004E5F20">
      <w:pPr>
        <w:pStyle w:val="Textoindependiente"/>
        <w:spacing w:line="266" w:lineRule="auto"/>
        <w:ind w:left="147" w:right="128"/>
        <w:jc w:val="both"/>
      </w:pPr>
      <w:r>
        <w:rPr>
          <w:b/>
        </w:rPr>
        <w:t>Parágrafo</w:t>
      </w:r>
      <w:r w:rsidR="00F368A6">
        <w:rPr>
          <w:b/>
        </w:rPr>
        <w:t>.</w:t>
      </w:r>
      <w:r w:rsidR="00F368A6">
        <w:rPr>
          <w:b/>
          <w:spacing w:val="-15"/>
        </w:rPr>
        <w:t xml:space="preserve"> </w:t>
      </w:r>
      <w:r w:rsidR="00F368A6">
        <w:t>Cuando</w:t>
      </w:r>
      <w:r w:rsidR="00F368A6">
        <w:rPr>
          <w:spacing w:val="-18"/>
        </w:rPr>
        <w:t xml:space="preserve"> </w:t>
      </w:r>
      <w:r w:rsidR="00F368A6">
        <w:t>la</w:t>
      </w:r>
      <w:r w:rsidR="00F368A6">
        <w:rPr>
          <w:spacing w:val="-24"/>
        </w:rPr>
        <w:t xml:space="preserve"> </w:t>
      </w:r>
      <w:r w:rsidR="00F368A6">
        <w:t>entidad</w:t>
      </w:r>
      <w:r w:rsidR="00F368A6">
        <w:rPr>
          <w:spacing w:val="-23"/>
        </w:rPr>
        <w:t xml:space="preserve"> </w:t>
      </w:r>
      <w:r w:rsidR="00F368A6">
        <w:t>estatal</w:t>
      </w:r>
      <w:r w:rsidR="00F368A6">
        <w:rPr>
          <w:spacing w:val="-25"/>
        </w:rPr>
        <w:t xml:space="preserve"> </w:t>
      </w:r>
      <w:r w:rsidR="00F368A6">
        <w:t>utilice</w:t>
      </w:r>
      <w:r w:rsidR="00F368A6">
        <w:rPr>
          <w:spacing w:val="-24"/>
        </w:rPr>
        <w:t xml:space="preserve"> </w:t>
      </w:r>
      <w:r w:rsidR="00F368A6">
        <w:t>el</w:t>
      </w:r>
      <w:r w:rsidR="00F368A6">
        <w:rPr>
          <w:spacing w:val="-30"/>
        </w:rPr>
        <w:t xml:space="preserve"> </w:t>
      </w:r>
      <w:r w:rsidR="00F368A6">
        <w:t>SECOP</w:t>
      </w:r>
      <w:r w:rsidR="00F368A6">
        <w:rPr>
          <w:spacing w:val="-23"/>
        </w:rPr>
        <w:t xml:space="preserve"> </w:t>
      </w:r>
      <w:r w:rsidR="00F368A6">
        <w:t>II,</w:t>
      </w:r>
      <w:r w:rsidR="00F368A6">
        <w:rPr>
          <w:spacing w:val="-26"/>
        </w:rPr>
        <w:t xml:space="preserve"> </w:t>
      </w:r>
      <w:r w:rsidR="00F368A6">
        <w:t>o</w:t>
      </w:r>
      <w:r w:rsidR="00F368A6">
        <w:rPr>
          <w:spacing w:val="-30"/>
        </w:rPr>
        <w:t xml:space="preserve"> </w:t>
      </w:r>
      <w:r w:rsidR="00F368A6">
        <w:t>el</w:t>
      </w:r>
      <w:r w:rsidR="00F368A6">
        <w:rPr>
          <w:spacing w:val="-33"/>
        </w:rPr>
        <w:t xml:space="preserve"> </w:t>
      </w:r>
      <w:r w:rsidR="00F368A6">
        <w:t>sistema</w:t>
      </w:r>
      <w:r w:rsidR="00F368A6">
        <w:rPr>
          <w:spacing w:val="-22"/>
        </w:rPr>
        <w:t xml:space="preserve"> </w:t>
      </w:r>
      <w:r w:rsidR="00F368A6">
        <w:t>que</w:t>
      </w:r>
      <w:r w:rsidR="00F368A6">
        <w:rPr>
          <w:spacing w:val="-27"/>
        </w:rPr>
        <w:t xml:space="preserve"> </w:t>
      </w:r>
      <w:r w:rsidR="00F368A6">
        <w:t>haga</w:t>
      </w:r>
      <w:r w:rsidR="00F368A6">
        <w:rPr>
          <w:spacing w:val="-21"/>
        </w:rPr>
        <w:t xml:space="preserve"> </w:t>
      </w:r>
      <w:r w:rsidR="00F368A6">
        <w:t>sus</w:t>
      </w:r>
      <w:r w:rsidR="00F368A6">
        <w:rPr>
          <w:spacing w:val="-23"/>
        </w:rPr>
        <w:t xml:space="preserve"> </w:t>
      </w:r>
      <w:r w:rsidR="00F368A6">
        <w:t>veces, debe adaptar el contenido del documento tipo a esta</w:t>
      </w:r>
      <w:r w:rsidR="00F368A6">
        <w:rPr>
          <w:spacing w:val="-27"/>
        </w:rPr>
        <w:t xml:space="preserve"> </w:t>
      </w:r>
      <w:r w:rsidR="00F368A6">
        <w:t>plataforma.</w:t>
      </w:r>
    </w:p>
    <w:p w14:paraId="1AB69B9A" w14:textId="77777777" w:rsidR="005E2F54" w:rsidRDefault="005E2F54">
      <w:pPr>
        <w:pStyle w:val="Textoindependiente"/>
        <w:spacing w:before="1"/>
        <w:rPr>
          <w:sz w:val="23"/>
        </w:rPr>
      </w:pPr>
    </w:p>
    <w:p w14:paraId="6A7C131F" w14:textId="20C1EE9E" w:rsidR="005E2F54" w:rsidRDefault="004E5F20">
      <w:pPr>
        <w:pStyle w:val="Textoindependiente"/>
        <w:spacing w:line="264" w:lineRule="auto"/>
        <w:ind w:left="151" w:right="114" w:firstLine="4"/>
        <w:jc w:val="both"/>
      </w:pPr>
      <w:r>
        <w:rPr>
          <w:b/>
        </w:rPr>
        <w:t>Artículo</w:t>
      </w:r>
      <w:r w:rsidR="00F368A6">
        <w:rPr>
          <w:b/>
          <w:spacing w:val="-25"/>
        </w:rPr>
        <w:t xml:space="preserve"> </w:t>
      </w:r>
      <w:r w:rsidR="00F368A6">
        <w:rPr>
          <w:b/>
        </w:rPr>
        <w:t>3.</w:t>
      </w:r>
      <w:r w:rsidR="00F368A6">
        <w:rPr>
          <w:b/>
          <w:spacing w:val="-36"/>
        </w:rPr>
        <w:t xml:space="preserve"> </w:t>
      </w:r>
      <w:r>
        <w:rPr>
          <w:b/>
        </w:rPr>
        <w:t>inalterabilidad</w:t>
      </w:r>
      <w:r w:rsidR="00F368A6">
        <w:rPr>
          <w:b/>
          <w:spacing w:val="-36"/>
        </w:rPr>
        <w:t xml:space="preserve"> </w:t>
      </w:r>
      <w:r w:rsidR="00F368A6">
        <w:rPr>
          <w:b/>
        </w:rPr>
        <w:t>del</w:t>
      </w:r>
      <w:r w:rsidR="00F368A6">
        <w:rPr>
          <w:b/>
          <w:spacing w:val="-36"/>
        </w:rPr>
        <w:t xml:space="preserve"> </w:t>
      </w:r>
      <w:r w:rsidR="00F368A6">
        <w:rPr>
          <w:b/>
        </w:rPr>
        <w:t>documento</w:t>
      </w:r>
      <w:r w:rsidR="00F368A6">
        <w:rPr>
          <w:b/>
          <w:spacing w:val="-21"/>
        </w:rPr>
        <w:t xml:space="preserve"> </w:t>
      </w:r>
      <w:r w:rsidR="00F368A6">
        <w:rPr>
          <w:b/>
        </w:rPr>
        <w:t>tipo.</w:t>
      </w:r>
      <w:r w:rsidR="00F368A6">
        <w:rPr>
          <w:b/>
          <w:spacing w:val="-32"/>
        </w:rPr>
        <w:t xml:space="preserve"> </w:t>
      </w:r>
      <w:r w:rsidR="00F368A6">
        <w:t>De</w:t>
      </w:r>
      <w:r w:rsidR="00F368A6">
        <w:rPr>
          <w:spacing w:val="-33"/>
        </w:rPr>
        <w:t xml:space="preserve"> </w:t>
      </w:r>
      <w:r w:rsidR="00F368A6">
        <w:t>conformidad</w:t>
      </w:r>
      <w:r w:rsidR="00F368A6">
        <w:rPr>
          <w:spacing w:val="-28"/>
        </w:rPr>
        <w:t xml:space="preserve"> </w:t>
      </w:r>
      <w:r w:rsidR="00F368A6">
        <w:t>con</w:t>
      </w:r>
      <w:r w:rsidR="00F368A6">
        <w:rPr>
          <w:spacing w:val="-30"/>
        </w:rPr>
        <w:t xml:space="preserve"> </w:t>
      </w:r>
      <w:r w:rsidR="00F368A6">
        <w:t>el</w:t>
      </w:r>
      <w:r w:rsidR="00F368A6">
        <w:rPr>
          <w:spacing w:val="-37"/>
        </w:rPr>
        <w:t xml:space="preserve"> </w:t>
      </w:r>
      <w:r>
        <w:t>artículo</w:t>
      </w:r>
      <w:r w:rsidR="00F368A6">
        <w:rPr>
          <w:spacing w:val="-31"/>
        </w:rPr>
        <w:t xml:space="preserve"> </w:t>
      </w:r>
      <w:r w:rsidR="00F368A6">
        <w:t>1</w:t>
      </w:r>
      <w:r w:rsidR="00F368A6">
        <w:rPr>
          <w:spacing w:val="-38"/>
        </w:rPr>
        <w:t xml:space="preserve"> </w:t>
      </w:r>
      <w:r w:rsidR="00F368A6">
        <w:t>de</w:t>
      </w:r>
      <w:r w:rsidR="00F368A6">
        <w:rPr>
          <w:spacing w:val="-31"/>
        </w:rPr>
        <w:t xml:space="preserve"> </w:t>
      </w:r>
      <w:r w:rsidR="00F368A6">
        <w:t>la</w:t>
      </w:r>
      <w:r w:rsidR="00F368A6">
        <w:rPr>
          <w:spacing w:val="-33"/>
        </w:rPr>
        <w:t xml:space="preserve"> </w:t>
      </w:r>
      <w:r w:rsidR="00F368A6">
        <w:t xml:space="preserve">Ley 2022 de 2020, los documentos tipo son obligatorios en la actividad contractual de las entidades estatales sometidas al Estatuto General de </w:t>
      </w:r>
      <w:r>
        <w:t>contratación</w:t>
      </w:r>
      <w:r w:rsidR="00F368A6">
        <w:t xml:space="preserve"> de la </w:t>
      </w:r>
      <w:r>
        <w:t>Administración</w:t>
      </w:r>
      <w:r w:rsidR="00F368A6">
        <w:t xml:space="preserve"> </w:t>
      </w:r>
      <w:proofErr w:type="spellStart"/>
      <w:r>
        <w:t>Publica</w:t>
      </w:r>
      <w:proofErr w:type="spellEnd"/>
      <w:r w:rsidR="00F368A6">
        <w:t>,</w:t>
      </w:r>
      <w:r w:rsidR="00F368A6">
        <w:rPr>
          <w:spacing w:val="-39"/>
        </w:rPr>
        <w:t xml:space="preserve"> </w:t>
      </w:r>
      <w:r w:rsidR="00F368A6">
        <w:t>en</w:t>
      </w:r>
      <w:r w:rsidR="00F368A6">
        <w:rPr>
          <w:spacing w:val="-41"/>
        </w:rPr>
        <w:t xml:space="preserve"> </w:t>
      </w:r>
      <w:r w:rsidR="00F368A6">
        <w:t>consecuencia,</w:t>
      </w:r>
      <w:r w:rsidR="00F368A6">
        <w:rPr>
          <w:spacing w:val="-27"/>
        </w:rPr>
        <w:t xml:space="preserve"> </w:t>
      </w:r>
      <w:r w:rsidR="00F368A6">
        <w:t>al</w:t>
      </w:r>
      <w:r w:rsidR="00F368A6">
        <w:rPr>
          <w:spacing w:val="-46"/>
        </w:rPr>
        <w:t xml:space="preserve"> </w:t>
      </w:r>
      <w:r w:rsidR="00F368A6">
        <w:t>celebrar</w:t>
      </w:r>
      <w:r w:rsidR="00F368A6">
        <w:rPr>
          <w:spacing w:val="-35"/>
        </w:rPr>
        <w:t xml:space="preserve"> </w:t>
      </w:r>
      <w:r w:rsidR="00F368A6">
        <w:t>los</w:t>
      </w:r>
      <w:r w:rsidR="00F368A6">
        <w:rPr>
          <w:spacing w:val="-40"/>
        </w:rPr>
        <w:t xml:space="preserve"> </w:t>
      </w:r>
      <w:r w:rsidR="00F368A6">
        <w:t>contratos</w:t>
      </w:r>
      <w:r w:rsidR="00F368A6">
        <w:rPr>
          <w:spacing w:val="-35"/>
        </w:rPr>
        <w:t xml:space="preserve"> </w:t>
      </w:r>
      <w:r w:rsidR="00F368A6">
        <w:t>solo</w:t>
      </w:r>
      <w:r w:rsidR="00F368A6">
        <w:rPr>
          <w:spacing w:val="-41"/>
        </w:rPr>
        <w:t xml:space="preserve"> </w:t>
      </w:r>
      <w:r>
        <w:t>podrán</w:t>
      </w:r>
      <w:r w:rsidR="00F368A6">
        <w:rPr>
          <w:spacing w:val="-38"/>
        </w:rPr>
        <w:t xml:space="preserve"> </w:t>
      </w:r>
      <w:r w:rsidR="00F368A6">
        <w:t>modificarlos</w:t>
      </w:r>
      <w:r w:rsidR="00F368A6">
        <w:rPr>
          <w:spacing w:val="-32"/>
        </w:rPr>
        <w:t xml:space="preserve"> </w:t>
      </w:r>
      <w:r w:rsidR="00F368A6">
        <w:t>en</w:t>
      </w:r>
      <w:r w:rsidR="00F368A6">
        <w:rPr>
          <w:spacing w:val="-42"/>
        </w:rPr>
        <w:t xml:space="preserve"> </w:t>
      </w:r>
      <w:r w:rsidR="00F368A6">
        <w:t>los</w:t>
      </w:r>
      <w:r w:rsidR="00F368A6">
        <w:rPr>
          <w:spacing w:val="-37"/>
        </w:rPr>
        <w:t xml:space="preserve"> </w:t>
      </w:r>
      <w:r w:rsidR="00F368A6">
        <w:t>aspectos en que los documentos tipo lo</w:t>
      </w:r>
      <w:r w:rsidR="00F368A6">
        <w:rPr>
          <w:spacing w:val="2"/>
        </w:rPr>
        <w:t xml:space="preserve"> </w:t>
      </w:r>
      <w:r w:rsidR="00F368A6">
        <w:t>permitan.</w:t>
      </w:r>
    </w:p>
    <w:p w14:paraId="34F68499" w14:textId="77777777" w:rsidR="005E2F54" w:rsidRDefault="005E2F54">
      <w:pPr>
        <w:pStyle w:val="Textoindependiente"/>
        <w:spacing w:before="8"/>
        <w:rPr>
          <w:sz w:val="23"/>
        </w:rPr>
      </w:pPr>
    </w:p>
    <w:p w14:paraId="7049B07B" w14:textId="37F994F9" w:rsidR="005E2F54" w:rsidRDefault="004E5F20">
      <w:pPr>
        <w:pStyle w:val="Textoindependiente"/>
        <w:spacing w:line="266" w:lineRule="auto"/>
        <w:ind w:left="160" w:right="114"/>
        <w:jc w:val="both"/>
      </w:pPr>
      <w:r>
        <w:rPr>
          <w:b/>
        </w:rPr>
        <w:t>Artículo</w:t>
      </w:r>
      <w:r w:rsidR="00F368A6">
        <w:rPr>
          <w:b/>
          <w:spacing w:val="-4"/>
        </w:rPr>
        <w:t xml:space="preserve"> </w:t>
      </w:r>
      <w:r w:rsidR="00F368A6">
        <w:rPr>
          <w:b/>
        </w:rPr>
        <w:t>4.</w:t>
      </w:r>
      <w:r w:rsidR="00F368A6">
        <w:rPr>
          <w:b/>
          <w:spacing w:val="-15"/>
        </w:rPr>
        <w:t xml:space="preserve"> </w:t>
      </w:r>
      <w:r w:rsidR="00F368A6">
        <w:rPr>
          <w:b/>
        </w:rPr>
        <w:t xml:space="preserve">Vigencia. </w:t>
      </w:r>
      <w:r w:rsidR="00F368A6">
        <w:t>La</w:t>
      </w:r>
      <w:r w:rsidR="00F368A6">
        <w:rPr>
          <w:spacing w:val="-12"/>
        </w:rPr>
        <w:t xml:space="preserve"> </w:t>
      </w:r>
      <w:r w:rsidR="00F368A6">
        <w:t>presente</w:t>
      </w:r>
      <w:r w:rsidR="00F368A6">
        <w:rPr>
          <w:spacing w:val="-6"/>
        </w:rPr>
        <w:t xml:space="preserve"> </w:t>
      </w:r>
      <w:r>
        <w:t>resolución</w:t>
      </w:r>
      <w:r w:rsidR="00F368A6">
        <w:rPr>
          <w:spacing w:val="1"/>
        </w:rPr>
        <w:t xml:space="preserve"> </w:t>
      </w:r>
      <w:r w:rsidR="00F368A6">
        <w:t>rige</w:t>
      </w:r>
      <w:r w:rsidR="00F368A6">
        <w:rPr>
          <w:spacing w:val="-11"/>
        </w:rPr>
        <w:t xml:space="preserve"> </w:t>
      </w:r>
      <w:r w:rsidR="00F368A6">
        <w:t>a</w:t>
      </w:r>
      <w:r w:rsidR="00F368A6">
        <w:rPr>
          <w:spacing w:val="-15"/>
        </w:rPr>
        <w:t xml:space="preserve"> </w:t>
      </w:r>
      <w:r w:rsidR="00F368A6">
        <w:t>partir</w:t>
      </w:r>
      <w:r w:rsidR="00F368A6">
        <w:rPr>
          <w:spacing w:val="-6"/>
        </w:rPr>
        <w:t xml:space="preserve"> </w:t>
      </w:r>
      <w:r w:rsidR="00F368A6">
        <w:t>de</w:t>
      </w:r>
      <w:r w:rsidR="00F368A6">
        <w:rPr>
          <w:spacing w:val="-12"/>
        </w:rPr>
        <w:t xml:space="preserve"> </w:t>
      </w:r>
      <w:r w:rsidR="00F368A6">
        <w:t>su</w:t>
      </w:r>
      <w:r w:rsidR="00F368A6">
        <w:rPr>
          <w:spacing w:val="-16"/>
        </w:rPr>
        <w:t xml:space="preserve"> </w:t>
      </w:r>
      <w:r>
        <w:t>publicación</w:t>
      </w:r>
      <w:r w:rsidR="00F368A6">
        <w:rPr>
          <w:spacing w:val="-2"/>
        </w:rPr>
        <w:t xml:space="preserve"> </w:t>
      </w:r>
      <w:r w:rsidR="00F368A6">
        <w:t>y</w:t>
      </w:r>
      <w:r w:rsidR="00F368A6">
        <w:rPr>
          <w:spacing w:val="-10"/>
        </w:rPr>
        <w:t xml:space="preserve"> </w:t>
      </w:r>
      <w:r w:rsidR="00F368A6">
        <w:t>aplica</w:t>
      </w:r>
      <w:r w:rsidR="00F368A6">
        <w:rPr>
          <w:spacing w:val="-6"/>
        </w:rPr>
        <w:t xml:space="preserve"> </w:t>
      </w:r>
      <w:r w:rsidR="00F368A6">
        <w:t>a</w:t>
      </w:r>
      <w:r w:rsidR="00F368A6">
        <w:rPr>
          <w:spacing w:val="-12"/>
        </w:rPr>
        <w:t xml:space="preserve"> </w:t>
      </w:r>
      <w:r w:rsidR="00F368A6">
        <w:t>los contratos</w:t>
      </w:r>
      <w:r w:rsidR="00F368A6">
        <w:rPr>
          <w:spacing w:val="-2"/>
        </w:rPr>
        <w:t xml:space="preserve"> </w:t>
      </w:r>
      <w:r w:rsidR="00F368A6">
        <w:t>interadministrativos</w:t>
      </w:r>
      <w:r w:rsidR="00F368A6">
        <w:rPr>
          <w:spacing w:val="-12"/>
        </w:rPr>
        <w:t xml:space="preserve"> </w:t>
      </w:r>
      <w:r w:rsidR="00F368A6">
        <w:t>que</w:t>
      </w:r>
      <w:r w:rsidR="00F368A6">
        <w:rPr>
          <w:spacing w:val="-14"/>
        </w:rPr>
        <w:t xml:space="preserve"> </w:t>
      </w:r>
      <w:r w:rsidR="00F368A6">
        <w:t>se</w:t>
      </w:r>
      <w:r w:rsidR="00F368A6">
        <w:rPr>
          <w:spacing w:val="-13"/>
        </w:rPr>
        <w:t xml:space="preserve"> </w:t>
      </w:r>
      <w:r w:rsidR="00F368A6">
        <w:t>celebren</w:t>
      </w:r>
      <w:r w:rsidR="00F368A6">
        <w:rPr>
          <w:spacing w:val="-6"/>
        </w:rPr>
        <w:t xml:space="preserve"> </w:t>
      </w:r>
      <w:r w:rsidR="00F368A6">
        <w:t>a</w:t>
      </w:r>
      <w:r w:rsidR="00F368A6">
        <w:rPr>
          <w:spacing w:val="-16"/>
        </w:rPr>
        <w:t xml:space="preserve"> </w:t>
      </w:r>
      <w:r w:rsidR="00F368A6">
        <w:t>partir</w:t>
      </w:r>
      <w:r w:rsidR="00F368A6">
        <w:rPr>
          <w:spacing w:val="-9"/>
        </w:rPr>
        <w:t xml:space="preserve"> </w:t>
      </w:r>
      <w:r w:rsidR="00F368A6">
        <w:t>del</w:t>
      </w:r>
      <w:r w:rsidR="00F368A6">
        <w:rPr>
          <w:spacing w:val="-18"/>
        </w:rPr>
        <w:t xml:space="preserve"> </w:t>
      </w:r>
      <w:r w:rsidR="00F368A6">
        <w:t>1</w:t>
      </w:r>
      <w:r w:rsidR="00F368A6">
        <w:rPr>
          <w:spacing w:val="-18"/>
        </w:rPr>
        <w:t xml:space="preserve"> </w:t>
      </w:r>
      <w:r w:rsidR="00F368A6">
        <w:t>de</w:t>
      </w:r>
      <w:r w:rsidR="00F368A6">
        <w:rPr>
          <w:spacing w:val="-15"/>
        </w:rPr>
        <w:t xml:space="preserve"> </w:t>
      </w:r>
      <w:r w:rsidR="00F368A6">
        <w:t>febrero</w:t>
      </w:r>
      <w:r w:rsidR="00F368A6">
        <w:rPr>
          <w:spacing w:val="1"/>
        </w:rPr>
        <w:t xml:space="preserve"> </w:t>
      </w:r>
      <w:r w:rsidR="00F368A6">
        <w:t>de</w:t>
      </w:r>
      <w:r w:rsidR="00F368A6">
        <w:rPr>
          <w:spacing w:val="-15"/>
        </w:rPr>
        <w:t xml:space="preserve"> </w:t>
      </w:r>
      <w:r w:rsidR="00F368A6">
        <w:t>2021.</w:t>
      </w:r>
    </w:p>
    <w:p w14:paraId="560442C9" w14:textId="256FF671" w:rsidR="005E2F54" w:rsidRDefault="005E2F54">
      <w:pPr>
        <w:pStyle w:val="Textoindependiente"/>
        <w:spacing w:before="6"/>
        <w:rPr>
          <w:sz w:val="21"/>
        </w:rPr>
      </w:pPr>
    </w:p>
    <w:p w14:paraId="3DD8D0C7" w14:textId="7B3F494B" w:rsidR="00F368A6" w:rsidRDefault="00F368A6" w:rsidP="00F368A6">
      <w:r w:rsidRPr="4C918D86">
        <w:rPr>
          <w:sz w:val="21"/>
          <w:szCs w:val="21"/>
        </w:rPr>
        <w:t xml:space="preserve">(Ver conceptos: </w:t>
      </w:r>
      <w:hyperlink r:id="rId11">
        <w:r w:rsidRPr="4C918D86">
          <w:rPr>
            <w:rStyle w:val="Hipervnculo"/>
          </w:rPr>
          <w:t>C− 097 del 23/03/2021</w:t>
        </w:r>
      </w:hyperlink>
      <w:r>
        <w:t>)</w:t>
      </w:r>
    </w:p>
    <w:p w14:paraId="73EE524F" w14:textId="41CE426D" w:rsidR="00F368A6" w:rsidRDefault="00F368A6" w:rsidP="00F368A6">
      <w:pPr>
        <w:pStyle w:val="Textoindependiente"/>
        <w:spacing w:before="6"/>
        <w:rPr>
          <w:sz w:val="21"/>
        </w:rPr>
      </w:pPr>
    </w:p>
    <w:p w14:paraId="7C830CA1" w14:textId="076BE52B" w:rsidR="005E2F54" w:rsidRDefault="00F368A6" w:rsidP="15BC817C">
      <w:pPr>
        <w:pStyle w:val="Textoindependiente"/>
        <w:spacing w:before="6"/>
        <w:rPr>
          <w:sz w:val="29"/>
          <w:szCs w:val="29"/>
        </w:rPr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6A90ADB5" wp14:editId="4B64F12A">
            <wp:simplePos x="0" y="0"/>
            <wp:positionH relativeFrom="page">
              <wp:posOffset>5155859</wp:posOffset>
            </wp:positionH>
            <wp:positionV relativeFrom="paragraph">
              <wp:posOffset>154446</wp:posOffset>
            </wp:positionV>
            <wp:extent cx="268153" cy="2495779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153" cy="2495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4C918D86">
        <w:rPr>
          <w:sz w:val="21"/>
          <w:szCs w:val="21"/>
        </w:rPr>
        <w:t>D</w:t>
      </w:r>
      <w:r w:rsidRPr="4C918D86">
        <w:rPr>
          <w:sz w:val="29"/>
          <w:szCs w:val="29"/>
        </w:rPr>
        <w:t xml:space="preserve">ada en </w:t>
      </w:r>
      <w:r w:rsidR="004E5F20" w:rsidRPr="4C918D86">
        <w:rPr>
          <w:sz w:val="29"/>
          <w:szCs w:val="29"/>
        </w:rPr>
        <w:t>Bogotá</w:t>
      </w:r>
      <w:r w:rsidRPr="4C918D86">
        <w:rPr>
          <w:sz w:val="29"/>
          <w:szCs w:val="29"/>
        </w:rPr>
        <w:t xml:space="preserve"> D.C., </w:t>
      </w:r>
    </w:p>
    <w:p w14:paraId="4A88871B" w14:textId="77777777" w:rsidR="005E2F54" w:rsidRDefault="00F368A6">
      <w:pPr>
        <w:pStyle w:val="Ttulo1"/>
        <w:spacing w:before="111"/>
        <w:ind w:left="0" w:right="34"/>
      </w:pPr>
      <w:r>
        <w:rPr>
          <w:noProof/>
        </w:rPr>
        <w:drawing>
          <wp:anchor distT="0" distB="0" distL="0" distR="0" simplePos="0" relativeHeight="487508992" behindDoc="1" locked="0" layoutInCell="1" allowOverlap="1" wp14:anchorId="7A84AE1F" wp14:editId="4F18E19C">
            <wp:simplePos x="0" y="0"/>
            <wp:positionH relativeFrom="page">
              <wp:posOffset>2663251</wp:posOffset>
            </wp:positionH>
            <wp:positionV relativeFrom="paragraph">
              <wp:posOffset>432842</wp:posOffset>
            </wp:positionV>
            <wp:extent cx="2267115" cy="1246365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115" cy="1246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PUBLIQUESE Y CUMPLASE</w:t>
      </w:r>
    </w:p>
    <w:p w14:paraId="72B3F225" w14:textId="77777777" w:rsidR="005E2F54" w:rsidRDefault="005E2F54">
      <w:pPr>
        <w:pStyle w:val="Textoindependiente"/>
        <w:rPr>
          <w:b/>
          <w:sz w:val="26"/>
        </w:rPr>
      </w:pPr>
    </w:p>
    <w:p w14:paraId="2521532D" w14:textId="77777777" w:rsidR="005E2F54" w:rsidRDefault="005E2F54">
      <w:pPr>
        <w:pStyle w:val="Textoindependiente"/>
        <w:rPr>
          <w:b/>
          <w:sz w:val="26"/>
        </w:rPr>
      </w:pPr>
    </w:p>
    <w:p w14:paraId="0A80A2B8" w14:textId="77777777" w:rsidR="005E2F54" w:rsidRDefault="005E2F54">
      <w:pPr>
        <w:pStyle w:val="Textoindependiente"/>
        <w:rPr>
          <w:b/>
          <w:sz w:val="26"/>
        </w:rPr>
      </w:pPr>
    </w:p>
    <w:p w14:paraId="03EF1742" w14:textId="77777777" w:rsidR="005E2F54" w:rsidRDefault="005E2F54">
      <w:pPr>
        <w:pStyle w:val="Textoindependiente"/>
        <w:rPr>
          <w:b/>
          <w:sz w:val="26"/>
        </w:rPr>
      </w:pPr>
    </w:p>
    <w:p w14:paraId="065BEB1D" w14:textId="77777777" w:rsidR="005E2F54" w:rsidRDefault="005E2F54">
      <w:pPr>
        <w:pStyle w:val="Textoindependiente"/>
        <w:rPr>
          <w:b/>
          <w:sz w:val="26"/>
        </w:rPr>
      </w:pPr>
    </w:p>
    <w:p w14:paraId="0F576A7D" w14:textId="77777777" w:rsidR="005E2F54" w:rsidRDefault="00F368A6">
      <w:pPr>
        <w:pStyle w:val="Textoindependiente"/>
        <w:tabs>
          <w:tab w:val="left" w:pos="5784"/>
        </w:tabs>
        <w:spacing w:before="229"/>
        <w:ind w:left="3606"/>
      </w:pPr>
      <w:r>
        <w:rPr>
          <w:w w:val="95"/>
        </w:rPr>
        <w:t>ANDRES</w:t>
      </w:r>
      <w:r>
        <w:rPr>
          <w:spacing w:val="-6"/>
          <w:w w:val="95"/>
        </w:rPr>
        <w:t xml:space="preserve"> </w:t>
      </w:r>
      <w:r>
        <w:rPr>
          <w:w w:val="95"/>
        </w:rPr>
        <w:t>O’MEA"</w:t>
      </w:r>
      <w:r>
        <w:rPr>
          <w:w w:val="95"/>
        </w:rPr>
        <w:tab/>
      </w:r>
      <w:r>
        <w:t>RIVEIRA</w:t>
      </w:r>
    </w:p>
    <w:p w14:paraId="279D04AB" w14:textId="77777777" w:rsidR="005E2F54" w:rsidRDefault="00F368A6">
      <w:pPr>
        <w:pStyle w:val="Textoindependiente"/>
        <w:spacing w:before="12"/>
        <w:ind w:right="6"/>
        <w:jc w:val="center"/>
      </w:pPr>
      <w:r>
        <w:t>Director General</w:t>
      </w:r>
    </w:p>
    <w:p w14:paraId="4DC8E3FE" w14:textId="77777777" w:rsidR="005E2F54" w:rsidRDefault="005E2F54">
      <w:pPr>
        <w:pStyle w:val="Textoindependiente"/>
        <w:rPr>
          <w:sz w:val="20"/>
        </w:rPr>
      </w:pPr>
    </w:p>
    <w:p w14:paraId="2EDF793E" w14:textId="77777777" w:rsidR="005E2F54" w:rsidRDefault="005E2F54">
      <w:pPr>
        <w:rPr>
          <w:sz w:val="20"/>
        </w:rPr>
        <w:sectPr w:rsidR="005E2F54">
          <w:pgSz w:w="12160" w:h="18740"/>
          <w:pgMar w:top="720" w:right="1260" w:bottom="280" w:left="1260" w:header="720" w:footer="720" w:gutter="0"/>
          <w:cols w:space="720"/>
        </w:sectPr>
      </w:pPr>
    </w:p>
    <w:p w14:paraId="481E6670" w14:textId="5B150B6A" w:rsidR="005E2F54" w:rsidRDefault="00F368A6" w:rsidP="15BC817C">
      <w:pPr>
        <w:pStyle w:val="Textoindependiente"/>
        <w:rPr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08480" behindDoc="1" locked="0" layoutInCell="1" allowOverlap="1" wp14:anchorId="0893EB60" wp14:editId="76D4C1A0">
                <wp:simplePos x="0" y="0"/>
                <wp:positionH relativeFrom="page">
                  <wp:posOffset>435610</wp:posOffset>
                </wp:positionH>
                <wp:positionV relativeFrom="page">
                  <wp:posOffset>746760</wp:posOffset>
                </wp:positionV>
                <wp:extent cx="6926580" cy="106508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6580" cy="10650855"/>
                          <a:chOff x="686" y="1176"/>
                          <a:chExt cx="10908" cy="16773"/>
                        </a:xfrm>
                      </wpg:grpSpPr>
                      <pic:pic xmlns:pic="http://schemas.openxmlformats.org/drawingml/2006/picture">
                        <pic:nvPicPr>
                          <pic:cNvPr id="4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0" y="1276"/>
                            <a:ext cx="106" cy="16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98" y="1794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1582" y="1794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686" y="1188"/>
                            <a:ext cx="10908" cy="0"/>
                          </a:xfrm>
                          <a:prstGeom prst="line">
                            <a:avLst/>
                          </a:prstGeom>
                          <a:noFill/>
                          <a:ln w="152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686" y="17936"/>
                            <a:ext cx="10908" cy="0"/>
                          </a:xfrm>
                          <a:prstGeom prst="line">
                            <a:avLst/>
                          </a:prstGeom>
                          <a:noFill/>
                          <a:ln w="152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9" y="16119"/>
                            <a:ext cx="2304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6663" y="16452"/>
                            <a:ext cx="157" cy="0"/>
                          </a:xfrm>
                          <a:prstGeom prst="line">
                            <a:avLst/>
                          </a:prstGeom>
                          <a:noFill/>
                          <a:ln w="599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4C43A9EE">
              <v:group id="Group 2" style="position:absolute;margin-left:34.3pt;margin-top:58.8pt;width:545.4pt;height:838.65pt;z-index:-15808000;mso-position-horizontal-relative:page;mso-position-vertical-relative:page" coordsize="10908,16773" coordorigin="686,1176" o:spid="_x0000_s1026" w14:anchorId="29740FD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">
                <v:shape id="Picture 9" style="position:absolute;left:710;top:1276;width:106;height:16571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">
                  <v:imagedata o:title="" r:id="rId16"/>
                </v:shape>
                <v:line id="Line 8" style="position:absolute;visibility:visible;mso-wrap-style:square" o:spid="_x0000_s1028" strokeweight=".42322mm" o:connectortype="straight" from="698,17948" to="698,17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"/>
                <v:line id="Line 7" style="position:absolute;visibility:visible;mso-wrap-style:square" o:spid="_x0000_s1029" strokeweight=".42322mm" o:connectortype="straight" from="11582,17948" to="11582,17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"/>
                <v:line id="Line 6" style="position:absolute;visibility:visible;mso-wrap-style:square" o:spid="_x0000_s1030" strokeweight=".42325mm" o:connectortype="straight" from="686,1188" to="11594,1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"/>
                <v:line id="Line 5" style="position:absolute;visibility:visible;mso-wrap-style:square" o:spid="_x0000_s1031" strokeweight=".42325mm" o:connectortype="straight" from="686,17936" to="11594,17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"/>
                <v:shape id="Picture 4" style="position:absolute;left:2749;top:16119;width:2304;height:173;visibility:visible;mso-wrap-style:square" o:spid="_x0000_s1032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">
                  <v:imagedata o:title="" r:id="rId17"/>
                </v:shape>
                <v:line id="Line 3" style="position:absolute;visibility:visible;mso-wrap-style:square" o:spid="_x0000_s1033" strokeweight=".16664mm" o:connectortype="straight" from="6663,16452" to="6820,16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"/>
                <w10:wrap anchorx="page" anchory="page"/>
              </v:group>
            </w:pict>
          </mc:Fallback>
        </mc:AlternateContent>
      </w:r>
    </w:p>
    <w:sectPr w:rsidR="005E2F54">
      <w:type w:val="continuous"/>
      <w:pgSz w:w="12160" w:h="18740"/>
      <w:pgMar w:top="720" w:right="1260" w:bottom="280" w:left="1260" w:header="720" w:footer="720" w:gutter="0"/>
      <w:cols w:num="2" w:space="720" w:equalWidth="0">
        <w:col w:w="844" w:space="246"/>
        <w:col w:w="855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F54"/>
    <w:rsid w:val="00007A15"/>
    <w:rsid w:val="004E5F20"/>
    <w:rsid w:val="005E2F54"/>
    <w:rsid w:val="007F6B08"/>
    <w:rsid w:val="00D417A7"/>
    <w:rsid w:val="00EA7468"/>
    <w:rsid w:val="00F31238"/>
    <w:rsid w:val="00F368A6"/>
    <w:rsid w:val="00FC1195"/>
    <w:rsid w:val="15BC817C"/>
    <w:rsid w:val="18084CD1"/>
    <w:rsid w:val="21F2F716"/>
    <w:rsid w:val="27B1256A"/>
    <w:rsid w:val="4C918D86"/>
    <w:rsid w:val="5BD114E4"/>
    <w:rsid w:val="6E5F8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B9771"/>
  <w15:docId w15:val="{74D78C96-0FC9-4C9F-9DA6-2A85136B2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1719" w:right="1858"/>
      <w:jc w:val="center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relatoria.colombiacompra.gov.co/ficha/C-097%20de%202021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64BFA6-F02C-4C59-9B99-262E0C8812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BB4439-3A30-4FF5-AA17-8DD444004D12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3.xml><?xml version="1.0" encoding="utf-8"?>
<ds:datastoreItem xmlns:ds="http://schemas.openxmlformats.org/officeDocument/2006/customXml" ds:itemID="{3675DB49-67BB-46F3-B1BC-4ADE1C9628C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1255</Words>
  <Characters>6908</Characters>
  <Application>Microsoft Office Word</Application>
  <DocSecurity>0</DocSecurity>
  <Lines>57</Lines>
  <Paragraphs>16</Paragraphs>
  <ScaleCrop>false</ScaleCrop>
  <Company/>
  <LinksUpToDate>false</LinksUpToDate>
  <CharactersWithSpaces>8147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CCE CARLOS</dc:creator>
  <cp:lastModifiedBy>Melissa Fernández Reinoso</cp:lastModifiedBy>
  <cp:revision>3</cp:revision>
  <dcterms:created xsi:type="dcterms:W3CDTF">2022-08-04T17:14:00Z</dcterms:created>
  <dcterms:modified xsi:type="dcterms:W3CDTF">2022-08-04T17:14:00Z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2020-12-16T00:00:00Z</vt:filetime>
  </property>
  <property fmtid="{D5CDD505-2E9C-101B-9397-08002B2CF9AE}" pid="3" name="LastSaved">
    <vt:filetime>2021-03-25T00:00:00Z</vt:filetime>
  </property>
  <property fmtid="{D5CDD505-2E9C-101B-9397-08002B2CF9AE}" pid="4" name="ContentTypeId">
    <vt:lpwstr>0x010100F2E0F32964D9B84EA054B84E5D4157A0</vt:lpwstr>
  </property>
</Properties>
</file>