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00D26" w14:textId="77777777" w:rsidR="00A0398C" w:rsidRPr="00C02322" w:rsidRDefault="00A0398C" w:rsidP="00A0398C">
      <w:pPr>
        <w:jc w:val="both"/>
        <w:rPr>
          <w:rFonts w:ascii="Arial" w:eastAsia="Calibri" w:hAnsi="Arial" w:cs="Arial"/>
          <w:b/>
          <w:bCs/>
        </w:rPr>
      </w:pPr>
    </w:p>
    <w:p w14:paraId="4F356683" w14:textId="77777777" w:rsidR="00A0398C" w:rsidRPr="00C02322" w:rsidRDefault="00A0398C" w:rsidP="00A0398C">
      <w:pPr>
        <w:jc w:val="both"/>
        <w:rPr>
          <w:rFonts w:ascii="Arial" w:eastAsia="Calibri" w:hAnsi="Arial" w:cs="Arial"/>
          <w:b/>
          <w:bCs/>
        </w:rPr>
      </w:pPr>
      <w:r w:rsidRPr="00C02322">
        <w:rPr>
          <w:rFonts w:ascii="Arial" w:eastAsia="Calibri" w:hAnsi="Arial" w:cs="Arial"/>
          <w:b/>
          <w:bCs/>
        </w:rPr>
        <w:t xml:space="preserve">ORGANISMOS INTERNACIONALES – Artículo 20 </w:t>
      </w:r>
      <w:r w:rsidRPr="00C02322">
        <w:rPr>
          <w:rFonts w:ascii="Arial" w:eastAsia="Arial" w:hAnsi="Arial" w:cs="Arial"/>
          <w:b/>
          <w:bCs/>
          <w:lang w:val="es-MX"/>
        </w:rPr>
        <w:t>–</w:t>
      </w:r>
      <w:r w:rsidRPr="00C02322">
        <w:rPr>
          <w:rFonts w:ascii="Arial" w:eastAsia="Calibri" w:hAnsi="Arial" w:cs="Arial"/>
          <w:b/>
          <w:bCs/>
        </w:rPr>
        <w:t xml:space="preserve"> Ley 1150 de 2007 – Múltiples supuestos – Régimen aplicable – Libertad de elección</w:t>
      </w:r>
    </w:p>
    <w:p w14:paraId="4EAA853B" w14:textId="77777777" w:rsidR="00A0398C" w:rsidRPr="00C02322" w:rsidRDefault="00A0398C" w:rsidP="00A0398C">
      <w:pPr>
        <w:jc w:val="both"/>
        <w:rPr>
          <w:rFonts w:ascii="Arial" w:eastAsia="Calibri" w:hAnsi="Arial" w:cs="Arial"/>
          <w:sz w:val="20"/>
          <w:szCs w:val="20"/>
        </w:rPr>
      </w:pPr>
    </w:p>
    <w:p w14:paraId="7EC619DF" w14:textId="77777777" w:rsidR="00A0398C" w:rsidRPr="00C02322" w:rsidRDefault="00A0398C" w:rsidP="00A0398C">
      <w:pPr>
        <w:jc w:val="both"/>
        <w:rPr>
          <w:rFonts w:ascii="Arial" w:hAnsi="Arial" w:cs="Arial"/>
          <w:sz w:val="20"/>
          <w:szCs w:val="20"/>
          <w:lang w:val="es-ES"/>
        </w:rPr>
      </w:pPr>
      <w:r w:rsidRPr="00C02322">
        <w:rPr>
          <w:rFonts w:ascii="Arial" w:hAnsi="Arial" w:cs="Arial"/>
          <w:sz w:val="20"/>
          <w:szCs w:val="20"/>
          <w:lang w:val="es-ES"/>
        </w:rPr>
        <w:t xml:space="preserve">Para comprender el alcance del régimen aplicable a los contratos o convenios que se suscriban con organismos internacionales, de acuerdo con la financiación de estos, resulta necesario analizar el artículo 20 de la Ley 1150 de 2007. De conformidad con este artículo, en lo que tiene que ver con el </w:t>
      </w:r>
      <w:r w:rsidRPr="00C02322">
        <w:rPr>
          <w:rFonts w:ascii="Arial" w:hAnsi="Arial" w:cs="Arial"/>
          <w:i/>
          <w:iCs/>
          <w:sz w:val="20"/>
          <w:szCs w:val="20"/>
          <w:lang w:val="es-ES"/>
        </w:rPr>
        <w:t>inciso primero</w:t>
      </w:r>
      <w:r w:rsidRPr="00C02322">
        <w:rPr>
          <w:rFonts w:ascii="Arial" w:hAnsi="Arial" w:cs="Arial"/>
          <w:sz w:val="20"/>
          <w:szCs w:val="20"/>
          <w:lang w:val="es-ES"/>
        </w:rPr>
        <w:t xml:space="preserve">, resulta que únicamente procederá la aplicación de los reglamentos de estas entidades y, por lo tanto, es facultativo dejar de aplicar el EGCAP cuando los contratos o convenios sean financiados en su totalidad o en sumas iguales o superiores al 50% con fondos del organismo de cooperación, asistencia o ayudas internacionales. Cuando la entidad contratante determine o establezca que los aportes del organismo internacional son inferiores al porcentaje señalado, el contrato o convenio debe someterse al EGCAP. Por otro lado, la norma establece un segundo criterio, en el </w:t>
      </w:r>
      <w:r w:rsidRPr="00C02322">
        <w:rPr>
          <w:rFonts w:ascii="Arial" w:hAnsi="Arial" w:cs="Arial"/>
          <w:i/>
          <w:iCs/>
          <w:sz w:val="20"/>
          <w:szCs w:val="20"/>
          <w:lang w:val="es-ES"/>
        </w:rPr>
        <w:t>inciso segundo,</w:t>
      </w:r>
      <w:r w:rsidRPr="00C02322">
        <w:rPr>
          <w:rFonts w:ascii="Arial" w:hAnsi="Arial" w:cs="Arial"/>
          <w:sz w:val="20"/>
          <w:szCs w:val="20"/>
          <w:lang w:val="es-ES"/>
        </w:rPr>
        <w:t xml:space="preserve"> para determinar la posibilidad de aplicar los reglamentos de los organismos internacionales. Este segundo criterio depende del objeto del convenio o contrato a celebrar, de manera que en dichos casos se puede pactar el sometimiento a los reglamentos de estas entidades. </w:t>
      </w:r>
    </w:p>
    <w:p w14:paraId="10DB805E" w14:textId="77777777" w:rsidR="00A0398C" w:rsidRDefault="00A0398C" w:rsidP="00A0398C">
      <w:pPr>
        <w:jc w:val="both"/>
        <w:rPr>
          <w:rFonts w:ascii="Arial" w:hAnsi="Arial" w:cs="Arial"/>
          <w:bCs/>
          <w:sz w:val="20"/>
          <w:szCs w:val="20"/>
          <w:lang w:val="es-MX" w:eastAsia="x-none"/>
        </w:rPr>
      </w:pPr>
    </w:p>
    <w:p w14:paraId="4FD84F78" w14:textId="77777777" w:rsidR="00A0398C" w:rsidRPr="00C02322" w:rsidRDefault="00A0398C" w:rsidP="00A0398C">
      <w:pPr>
        <w:jc w:val="both"/>
        <w:rPr>
          <w:rFonts w:ascii="Arial" w:hAnsi="Arial" w:cs="Arial"/>
          <w:bCs/>
          <w:sz w:val="20"/>
          <w:szCs w:val="20"/>
          <w:lang w:val="es-MX" w:eastAsia="x-none"/>
        </w:rPr>
      </w:pPr>
      <w:r w:rsidRPr="00C02322">
        <w:rPr>
          <w:rFonts w:ascii="Arial" w:eastAsia="Calibri" w:hAnsi="Arial" w:cs="Arial"/>
          <w:b/>
          <w:bCs/>
        </w:rPr>
        <w:t xml:space="preserve">ORGANISMOS INTERNACIONALES – </w:t>
      </w:r>
      <w:r>
        <w:rPr>
          <w:rFonts w:ascii="Arial" w:eastAsia="Calibri" w:hAnsi="Arial" w:cs="Arial"/>
          <w:b/>
          <w:bCs/>
        </w:rPr>
        <w:t xml:space="preserve">Fondos de organismos internacionales – Definición – Alcance – Materia contractual  </w:t>
      </w:r>
    </w:p>
    <w:p w14:paraId="386D86B6" w14:textId="77777777" w:rsidR="00A0398C" w:rsidRDefault="00A0398C" w:rsidP="00A0398C">
      <w:pPr>
        <w:tabs>
          <w:tab w:val="left" w:pos="3374"/>
        </w:tabs>
        <w:jc w:val="both"/>
        <w:rPr>
          <w:rFonts w:ascii="Arial" w:hAnsi="Arial" w:cs="Arial"/>
          <w:b/>
          <w:bCs/>
          <w:lang w:val="es-ES_tradnl"/>
        </w:rPr>
      </w:pPr>
    </w:p>
    <w:p w14:paraId="5CD5BEF8" w14:textId="77777777" w:rsidR="00A0398C" w:rsidRDefault="00A0398C" w:rsidP="00A0398C">
      <w:pPr>
        <w:tabs>
          <w:tab w:val="left" w:pos="3374"/>
        </w:tabs>
        <w:jc w:val="both"/>
        <w:rPr>
          <w:rFonts w:ascii="Arial" w:eastAsia="Calibri" w:hAnsi="Arial" w:cs="Arial"/>
          <w:sz w:val="20"/>
          <w:szCs w:val="20"/>
          <w:lang w:val="es-ES"/>
        </w:rPr>
      </w:pPr>
      <w:r w:rsidRPr="00D875E0">
        <w:rPr>
          <w:rFonts w:ascii="Arial" w:eastAsia="Calibri" w:hAnsi="Arial" w:cs="Arial"/>
          <w:sz w:val="20"/>
          <w:szCs w:val="20"/>
          <w:lang w:val="es-ES"/>
        </w:rPr>
        <w:t xml:space="preserve">Teniendo en cuenta lo anterior, partiendo de la aplicación del artículo 27 del Código </w:t>
      </w:r>
      <w:proofErr w:type="gramStart"/>
      <w:r w:rsidRPr="00D875E0">
        <w:rPr>
          <w:rFonts w:ascii="Arial" w:eastAsia="Calibri" w:hAnsi="Arial" w:cs="Arial"/>
          <w:sz w:val="20"/>
          <w:szCs w:val="20"/>
          <w:lang w:val="es-ES"/>
        </w:rPr>
        <w:t>Civil ,</w:t>
      </w:r>
      <w:proofErr w:type="gramEnd"/>
      <w:r w:rsidRPr="00D875E0">
        <w:rPr>
          <w:rFonts w:ascii="Arial" w:eastAsia="Calibri" w:hAnsi="Arial" w:cs="Arial"/>
          <w:sz w:val="20"/>
          <w:szCs w:val="20"/>
          <w:lang w:val="es-ES"/>
        </w:rPr>
        <w:t xml:space="preserve"> que establece la interpretación gramatical como uno de los criterios de interpretación de la ley, en virtud del cual «cuando el sentido de la ley no sea claro, no se desatenderá su tenor literal a pretexto de consultar su espíritu», el término «fondo» es definido en el Diccionario de la Lengua Española como «7. Caudal o conjunto de bienes que posee una persona o comunidad» o «23. m. Der. Conjunto de recursos destinado a un objeto determinado». En este sentido, para los fines de la consulta, vale la pena resaltar que la definición se refiere a un «conjunto de bienes» o «conjunto de recursos», lo que permite inferir que los fondos se componen por una universalidad o pluralidad de bienes, y en relación con la composición del conjunto de bienes, la definición es genérica pues no establece ninguna particularidad en relación con la naturaleza de los mismos. De manera que, para efectos del artículo 20 de la Ley 1150 de 2007, esta Agencia considera que los fondos de organismos internacionales son el conjunto de bienes o recursos de titularidad de estos organismos.  </w:t>
      </w:r>
    </w:p>
    <w:p w14:paraId="0F0C1B8B" w14:textId="77777777" w:rsidR="00A0398C" w:rsidRDefault="00A0398C" w:rsidP="00A0398C">
      <w:pPr>
        <w:tabs>
          <w:tab w:val="left" w:pos="3374"/>
        </w:tabs>
        <w:jc w:val="both"/>
        <w:rPr>
          <w:rFonts w:ascii="Arial" w:hAnsi="Arial" w:cs="Arial"/>
          <w:b/>
          <w:bCs/>
          <w:lang w:val="es-ES_tradnl"/>
        </w:rPr>
      </w:pPr>
    </w:p>
    <w:p w14:paraId="5E89691A" w14:textId="77777777" w:rsidR="00A0398C" w:rsidRDefault="00A0398C" w:rsidP="00A0398C">
      <w:pPr>
        <w:tabs>
          <w:tab w:val="left" w:pos="3374"/>
        </w:tabs>
        <w:jc w:val="both"/>
        <w:rPr>
          <w:rFonts w:ascii="Arial" w:hAnsi="Arial" w:cs="Arial"/>
          <w:b/>
          <w:bCs/>
          <w:lang w:val="es-ES_tradnl"/>
        </w:rPr>
      </w:pPr>
      <w:r w:rsidRPr="004146CA">
        <w:rPr>
          <w:rFonts w:ascii="Arial" w:hAnsi="Arial" w:cs="Arial"/>
          <w:b/>
          <w:bCs/>
          <w:lang w:val="es-ES_tradnl"/>
        </w:rPr>
        <w:t>ORGAMISMOS INTERNACIONALES – Suscripción de contratos – Financiación – Aportes en especie – Procedencia</w:t>
      </w:r>
    </w:p>
    <w:p w14:paraId="589200D5" w14:textId="77777777" w:rsidR="00A0398C" w:rsidRPr="004146CA" w:rsidRDefault="00A0398C" w:rsidP="00A0398C">
      <w:pPr>
        <w:tabs>
          <w:tab w:val="left" w:pos="3374"/>
        </w:tabs>
        <w:jc w:val="both"/>
        <w:rPr>
          <w:rFonts w:ascii="Arial" w:eastAsia="Calibri" w:hAnsi="Arial" w:cs="Arial"/>
          <w:b/>
          <w:bCs/>
          <w:lang w:val="es-MX"/>
        </w:rPr>
      </w:pPr>
    </w:p>
    <w:p w14:paraId="7436C4EA" w14:textId="77777777" w:rsidR="00A0398C" w:rsidRPr="00445A60" w:rsidRDefault="00A0398C" w:rsidP="00A0398C">
      <w:pPr>
        <w:tabs>
          <w:tab w:val="left" w:pos="3374"/>
        </w:tabs>
        <w:jc w:val="both"/>
        <w:rPr>
          <w:rFonts w:ascii="Arial" w:eastAsia="Calibri" w:hAnsi="Arial" w:cs="Arial"/>
          <w:sz w:val="20"/>
          <w:szCs w:val="20"/>
          <w:lang w:val="es-MX"/>
        </w:rPr>
      </w:pPr>
      <w:r w:rsidRPr="00445A60">
        <w:rPr>
          <w:rFonts w:ascii="Arial" w:eastAsia="Calibri" w:hAnsi="Arial" w:cs="Arial"/>
          <w:sz w:val="20"/>
          <w:szCs w:val="20"/>
          <w:lang w:val="es-MX"/>
        </w:rPr>
        <w:t xml:space="preserve">En este sentido, los contratos o convenios financiados en sumas iguales o superiores al (50%) con fondos de los organismos de cooperación, asistencia o ayudas internacionales de que trata el inciso primero del </w:t>
      </w:r>
      <w:r w:rsidRPr="00445A60">
        <w:rPr>
          <w:rFonts w:ascii="Arial" w:eastAsia="Calibri" w:hAnsi="Arial" w:cs="Arial"/>
          <w:sz w:val="20"/>
          <w:szCs w:val="20"/>
          <w:lang w:val="es-MX"/>
        </w:rPr>
        <w:lastRenderedPageBreak/>
        <w:t>artículo 20 de la Ley 1150 de 2007 y el artículo 2.2.1.2.4.4.1. del Decreto 1082 de 2015, admiten la financiación de estos contratos o convenios con aportes en sumas de dinero o en especie. Además, en el segundo caso, deberán cuantificarse en moneda colombiana, a efectos de poder establecer el régimen jurídico aplicable. En todo caso, reiterando que cuando se cumple dicho presupuesto se activa la posibilidad de someterlos a los reglamentos de tales entidades; sin perjuicio de que se opte por que se rijan por la Ley 80 de 1993, bajo el entendido de que se trata de una decisión discrecional, como se explicó anteriormente.</w:t>
      </w:r>
    </w:p>
    <w:p w14:paraId="742D4788" w14:textId="77777777" w:rsidR="00A0398C" w:rsidRDefault="00A0398C" w:rsidP="00A0398C">
      <w:pPr>
        <w:tabs>
          <w:tab w:val="left" w:pos="3374"/>
        </w:tabs>
        <w:jc w:val="both"/>
        <w:rPr>
          <w:rFonts w:ascii="Arial" w:eastAsia="Calibri" w:hAnsi="Arial" w:cs="Arial"/>
          <w:sz w:val="20"/>
          <w:szCs w:val="20"/>
          <w:lang w:val="es-MX"/>
        </w:rPr>
      </w:pPr>
      <w:r w:rsidRPr="00445A60">
        <w:rPr>
          <w:rFonts w:ascii="Arial" w:eastAsia="Calibri" w:hAnsi="Arial" w:cs="Arial"/>
          <w:sz w:val="20"/>
          <w:szCs w:val="20"/>
          <w:lang w:val="es-MX"/>
        </w:rPr>
        <w:t xml:space="preserve">De conformidad con lo expuesto, se concluye que los contratos o convenios financiados con fondos de organismos internacionales previstos en el inciso primero del artículo 20 de la Ley 1150 de 2007 puede ser financiados con aportes en sumas liquidas de dinero o en especie, pues el parágrafo 3 de la misma disposición así lo permite al establecer la obligación de cuantificar en moneda colombiana los aportes en especie realizados por estos organismos y, en caso de que supere el 50% de la totalidad del presupuesto de la contratación, la entidad podrá someter el convenio o contrato a las reglas de contratación del referido organismo.  </w:t>
      </w:r>
    </w:p>
    <w:p w14:paraId="2BFC3429" w14:textId="77777777" w:rsidR="00E25F85" w:rsidRPr="00A0398C" w:rsidRDefault="00E25F85" w:rsidP="0069531D">
      <w:pPr>
        <w:spacing w:after="0" w:line="240" w:lineRule="auto"/>
        <w:contextualSpacing/>
        <w:jc w:val="both"/>
        <w:rPr>
          <w:rFonts w:ascii="Arial" w:eastAsia="Calibri" w:hAnsi="Arial" w:cs="Arial"/>
          <w:b/>
          <w:color w:val="000000" w:themeColor="text1"/>
          <w:sz w:val="20"/>
          <w:szCs w:val="20"/>
          <w:lang w:val="es-MX"/>
        </w:rPr>
      </w:pPr>
      <w:bookmarkStart w:id="0" w:name="_GoBack"/>
      <w:bookmarkEnd w:id="0"/>
    </w:p>
    <w:p w14:paraId="6CE07134" w14:textId="77777777" w:rsidR="0069531D" w:rsidRPr="00A0398C" w:rsidRDefault="0069531D" w:rsidP="0069531D">
      <w:pPr>
        <w:spacing w:after="0" w:line="240" w:lineRule="auto"/>
        <w:contextualSpacing/>
        <w:jc w:val="both"/>
        <w:rPr>
          <w:rFonts w:ascii="Arial" w:eastAsia="Calibri" w:hAnsi="Arial" w:cs="Arial"/>
          <w:b/>
          <w:color w:val="000000" w:themeColor="text1"/>
          <w:sz w:val="20"/>
          <w:szCs w:val="20"/>
          <w:lang w:val="es-ES_tradnl"/>
        </w:rPr>
      </w:pPr>
    </w:p>
    <w:p w14:paraId="034F09EB" w14:textId="77777777" w:rsidR="0069531D" w:rsidRPr="00A0398C" w:rsidRDefault="0069531D" w:rsidP="0069531D">
      <w:pPr>
        <w:spacing w:after="0" w:line="240" w:lineRule="auto"/>
        <w:contextualSpacing/>
        <w:jc w:val="both"/>
        <w:rPr>
          <w:rFonts w:ascii="Arial" w:hAnsi="Arial" w:cs="Arial"/>
          <w:color w:val="000000" w:themeColor="text1"/>
          <w:sz w:val="20"/>
          <w:szCs w:val="20"/>
          <w:lang w:val="es-ES_tradnl"/>
        </w:rPr>
      </w:pPr>
    </w:p>
    <w:p w14:paraId="243D6D66" w14:textId="44B12DC5" w:rsidR="00024141" w:rsidRPr="00A0398C" w:rsidRDefault="0069531D" w:rsidP="0069531D">
      <w:pPr>
        <w:spacing w:after="200" w:line="240" w:lineRule="auto"/>
        <w:jc w:val="both"/>
        <w:rPr>
          <w:rFonts w:ascii="Arial" w:hAnsi="Arial" w:cs="Arial"/>
          <w:color w:val="000000" w:themeColor="text1"/>
          <w:sz w:val="20"/>
          <w:szCs w:val="20"/>
        </w:rPr>
      </w:pPr>
      <w:r w:rsidRPr="00A0398C">
        <w:rPr>
          <w:rFonts w:ascii="Arial" w:hAnsi="Arial" w:cs="Arial"/>
          <w:color w:val="000000" w:themeColor="text1"/>
          <w:sz w:val="20"/>
          <w:szCs w:val="20"/>
        </w:rPr>
        <w:t xml:space="preserve"> </w:t>
      </w:r>
      <w:r w:rsidR="00024141" w:rsidRPr="00A0398C">
        <w:rPr>
          <w:rFonts w:ascii="Arial" w:hAnsi="Arial" w:cs="Arial"/>
          <w:color w:val="000000" w:themeColor="text1"/>
          <w:sz w:val="20"/>
          <w:szCs w:val="20"/>
        </w:rPr>
        <w:br w:type="page"/>
      </w:r>
    </w:p>
    <w:p w14:paraId="54A1F74C" w14:textId="21F27362" w:rsidR="00024141" w:rsidRPr="00A0398C" w:rsidRDefault="00024141" w:rsidP="00547D0C">
      <w:pPr>
        <w:spacing w:line="276" w:lineRule="auto"/>
        <w:rPr>
          <w:rFonts w:ascii="Arial" w:eastAsia="Geomanist Light" w:hAnsi="Arial" w:cs="Arial"/>
          <w:color w:val="000000" w:themeColor="text1"/>
          <w:lang w:val="es-ES"/>
        </w:rPr>
      </w:pPr>
    </w:p>
    <w:p w14:paraId="15563806" w14:textId="14D9FD22" w:rsidR="006219F8" w:rsidRPr="00A0398C" w:rsidRDefault="00FE486A" w:rsidP="00547D0C">
      <w:pPr>
        <w:spacing w:line="276" w:lineRule="auto"/>
        <w:rPr>
          <w:rFonts w:ascii="Arial" w:eastAsia="Geomanist Light" w:hAnsi="Arial" w:cs="Arial"/>
          <w:color w:val="000000" w:themeColor="text1"/>
          <w:lang w:val="es-MX"/>
        </w:rPr>
      </w:pPr>
      <w:r w:rsidRPr="00A0398C">
        <w:rPr>
          <w:rFonts w:ascii="Arial" w:eastAsia="Geomanist Light" w:hAnsi="Arial" w:cs="Arial"/>
          <w:color w:val="000000" w:themeColor="text1"/>
          <w:lang w:val="es-MX"/>
        </w:rPr>
        <w:t>Bogotá D.C</w:t>
      </w:r>
      <w:r w:rsidR="00992A5B" w:rsidRPr="00A0398C">
        <w:rPr>
          <w:rFonts w:ascii="Arial" w:eastAsia="Geomanist Light" w:hAnsi="Arial" w:cs="Arial"/>
          <w:color w:val="000000" w:themeColor="text1"/>
          <w:lang w:val="es-MX"/>
        </w:rPr>
        <w:t>.,</w:t>
      </w:r>
      <w:r w:rsidR="00566CE9" w:rsidRPr="00A0398C">
        <w:rPr>
          <w:rFonts w:ascii="Arial" w:eastAsia="Geomanist Light" w:hAnsi="Arial" w:cs="Arial"/>
          <w:color w:val="000000" w:themeColor="text1"/>
          <w:lang w:val="es-MX"/>
        </w:rPr>
        <w:t>07 de marzo de 2023</w:t>
      </w:r>
    </w:p>
    <w:p w14:paraId="6856167B" w14:textId="09D0C577" w:rsidR="00566CE9" w:rsidRPr="00A0398C" w:rsidRDefault="00566CE9" w:rsidP="00547D0C">
      <w:pPr>
        <w:spacing w:line="276" w:lineRule="auto"/>
        <w:rPr>
          <w:rFonts w:ascii="Arial" w:eastAsia="Geomanist Light" w:hAnsi="Arial" w:cs="Arial"/>
          <w:color w:val="000000" w:themeColor="text1"/>
          <w:lang w:val="es-MX"/>
        </w:rPr>
      </w:pPr>
      <w:r w:rsidRPr="00A0398C">
        <w:rPr>
          <w:rFonts w:ascii="Arial" w:hAnsi="Arial" w:cs="Arial"/>
          <w:noProof/>
          <w:lang w:val="en-US"/>
        </w:rPr>
        <w:drawing>
          <wp:anchor distT="0" distB="0" distL="0" distR="0" simplePos="0" relativeHeight="251659264" behindDoc="0" locked="0" layoutInCell="1" allowOverlap="1" wp14:anchorId="4F37C3ED" wp14:editId="5AC67FFB">
            <wp:simplePos x="0" y="0"/>
            <wp:positionH relativeFrom="page">
              <wp:posOffset>4386580</wp:posOffset>
            </wp:positionH>
            <wp:positionV relativeFrom="paragraph">
              <wp:posOffset>18415</wp:posOffset>
            </wp:positionV>
            <wp:extent cx="2400300" cy="615949"/>
            <wp:effectExtent l="0" t="0" r="0" b="0"/>
            <wp:wrapNone/>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1" cstate="print"/>
                    <a:stretch>
                      <a:fillRect/>
                    </a:stretch>
                  </pic:blipFill>
                  <pic:spPr>
                    <a:xfrm>
                      <a:off x="0" y="0"/>
                      <a:ext cx="2400300" cy="615949"/>
                    </a:xfrm>
                    <a:prstGeom prst="rect">
                      <a:avLst/>
                    </a:prstGeom>
                  </pic:spPr>
                </pic:pic>
              </a:graphicData>
            </a:graphic>
          </wp:anchor>
        </w:drawing>
      </w:r>
    </w:p>
    <w:p w14:paraId="0316DA05" w14:textId="60F1A485" w:rsidR="00566CE9" w:rsidRPr="00A0398C" w:rsidRDefault="00566CE9" w:rsidP="00547D0C">
      <w:pPr>
        <w:spacing w:line="276" w:lineRule="auto"/>
        <w:rPr>
          <w:rFonts w:ascii="Arial" w:eastAsia="Geomanist Light" w:hAnsi="Arial" w:cs="Arial"/>
          <w:color w:val="000000" w:themeColor="text1"/>
          <w:lang w:val="es-MX"/>
        </w:rPr>
      </w:pPr>
    </w:p>
    <w:p w14:paraId="1530E42E" w14:textId="77777777" w:rsidR="00566CE9" w:rsidRPr="00A0398C" w:rsidRDefault="00566CE9" w:rsidP="00566CE9">
      <w:pPr>
        <w:pStyle w:val="Textoindependiente"/>
        <w:ind w:left="118"/>
        <w:rPr>
          <w:rFonts w:ascii="Arial" w:hAnsi="Arial" w:cs="Arial"/>
        </w:rPr>
      </w:pPr>
      <w:r w:rsidRPr="00A0398C">
        <w:rPr>
          <w:rFonts w:ascii="Arial" w:hAnsi="Arial" w:cs="Arial"/>
        </w:rPr>
        <w:t>Doctor</w:t>
      </w:r>
    </w:p>
    <w:p w14:paraId="0FAE781B" w14:textId="77777777" w:rsidR="00566CE9" w:rsidRPr="00A0398C" w:rsidRDefault="00566CE9" w:rsidP="00566CE9">
      <w:pPr>
        <w:ind w:left="118" w:right="5626"/>
        <w:rPr>
          <w:rFonts w:ascii="Arial" w:hAnsi="Arial" w:cs="Arial"/>
        </w:rPr>
      </w:pPr>
      <w:r w:rsidRPr="00A0398C">
        <w:rPr>
          <w:rFonts w:ascii="Arial" w:hAnsi="Arial" w:cs="Arial"/>
          <w:b/>
        </w:rPr>
        <w:t>Álvaro Calderón Ponce de León</w:t>
      </w:r>
      <w:r w:rsidRPr="00A0398C">
        <w:rPr>
          <w:rFonts w:ascii="Arial" w:hAnsi="Arial" w:cs="Arial"/>
          <w:b/>
          <w:spacing w:val="1"/>
        </w:rPr>
        <w:t xml:space="preserve"> </w:t>
      </w:r>
      <w:r w:rsidRPr="00A0398C">
        <w:rPr>
          <w:rFonts w:ascii="Arial" w:hAnsi="Arial" w:cs="Arial"/>
        </w:rPr>
        <w:t>Director</w:t>
      </w:r>
      <w:r w:rsidRPr="00A0398C">
        <w:rPr>
          <w:rFonts w:ascii="Arial" w:hAnsi="Arial" w:cs="Arial"/>
          <w:spacing w:val="-10"/>
        </w:rPr>
        <w:t xml:space="preserve"> </w:t>
      </w:r>
      <w:r w:rsidRPr="00A0398C">
        <w:rPr>
          <w:rFonts w:ascii="Arial" w:hAnsi="Arial" w:cs="Arial"/>
        </w:rPr>
        <w:t>de</w:t>
      </w:r>
      <w:r w:rsidRPr="00A0398C">
        <w:rPr>
          <w:rFonts w:ascii="Arial" w:hAnsi="Arial" w:cs="Arial"/>
          <w:spacing w:val="-10"/>
        </w:rPr>
        <w:t xml:space="preserve"> </w:t>
      </w:r>
      <w:r w:rsidRPr="00A0398C">
        <w:rPr>
          <w:rFonts w:ascii="Arial" w:hAnsi="Arial" w:cs="Arial"/>
        </w:rPr>
        <w:t>Cooperación</w:t>
      </w:r>
      <w:r w:rsidRPr="00A0398C">
        <w:rPr>
          <w:rFonts w:ascii="Arial" w:hAnsi="Arial" w:cs="Arial"/>
          <w:spacing w:val="-10"/>
        </w:rPr>
        <w:t xml:space="preserve"> </w:t>
      </w:r>
      <w:r w:rsidRPr="00A0398C">
        <w:rPr>
          <w:rFonts w:ascii="Arial" w:hAnsi="Arial" w:cs="Arial"/>
        </w:rPr>
        <w:t>Internacional</w:t>
      </w:r>
      <w:r w:rsidRPr="00A0398C">
        <w:rPr>
          <w:rFonts w:ascii="Arial" w:hAnsi="Arial" w:cs="Arial"/>
          <w:spacing w:val="-58"/>
        </w:rPr>
        <w:t xml:space="preserve"> </w:t>
      </w:r>
      <w:r w:rsidRPr="00A0398C">
        <w:rPr>
          <w:rFonts w:ascii="Arial" w:hAnsi="Arial" w:cs="Arial"/>
        </w:rPr>
        <w:t>Ministerio de Relaciones Exteriores</w:t>
      </w:r>
      <w:r w:rsidRPr="00A0398C">
        <w:rPr>
          <w:rFonts w:ascii="Arial" w:hAnsi="Arial" w:cs="Arial"/>
          <w:spacing w:val="1"/>
        </w:rPr>
        <w:t xml:space="preserve"> </w:t>
      </w:r>
      <w:r w:rsidRPr="00A0398C">
        <w:rPr>
          <w:rFonts w:ascii="Arial" w:hAnsi="Arial" w:cs="Arial"/>
        </w:rPr>
        <w:t>Bogotá,</w:t>
      </w:r>
      <w:r w:rsidRPr="00A0398C">
        <w:rPr>
          <w:rFonts w:ascii="Arial" w:hAnsi="Arial" w:cs="Arial"/>
          <w:spacing w:val="-2"/>
        </w:rPr>
        <w:t xml:space="preserve"> </w:t>
      </w:r>
      <w:r w:rsidRPr="00A0398C">
        <w:rPr>
          <w:rFonts w:ascii="Arial" w:hAnsi="Arial" w:cs="Arial"/>
        </w:rPr>
        <w:t>D.C.</w:t>
      </w:r>
    </w:p>
    <w:p w14:paraId="33424A8C" w14:textId="77777777" w:rsidR="00566CE9" w:rsidRPr="00A0398C" w:rsidRDefault="00566CE9" w:rsidP="00566CE9">
      <w:pPr>
        <w:pStyle w:val="Textoindependiente"/>
        <w:rPr>
          <w:rFonts w:ascii="Arial" w:hAnsi="Arial" w:cs="Arial"/>
          <w:sz w:val="24"/>
        </w:rPr>
      </w:pPr>
    </w:p>
    <w:p w14:paraId="1132B32E" w14:textId="77777777" w:rsidR="00566CE9" w:rsidRPr="00A0398C" w:rsidRDefault="00566CE9" w:rsidP="00566CE9">
      <w:pPr>
        <w:pStyle w:val="Ttulo1"/>
        <w:spacing w:before="157"/>
        <w:ind w:left="2807" w:firstLine="0"/>
      </w:pPr>
      <w:r w:rsidRPr="00A0398C">
        <w:t>Concepto</w:t>
      </w:r>
      <w:r w:rsidRPr="00A0398C">
        <w:rPr>
          <w:spacing w:val="-4"/>
        </w:rPr>
        <w:t xml:space="preserve"> </w:t>
      </w:r>
      <w:r w:rsidRPr="00A0398C">
        <w:t>C</w:t>
      </w:r>
      <w:r w:rsidRPr="00A0398C">
        <w:rPr>
          <w:spacing w:val="-2"/>
        </w:rPr>
        <w:t xml:space="preserve"> </w:t>
      </w:r>
      <w:r w:rsidRPr="00A0398C">
        <w:t>–</w:t>
      </w:r>
      <w:r w:rsidRPr="00A0398C">
        <w:rPr>
          <w:spacing w:val="-3"/>
        </w:rPr>
        <w:t xml:space="preserve"> </w:t>
      </w:r>
      <w:r w:rsidRPr="00A0398C">
        <w:t>948</w:t>
      </w:r>
      <w:r w:rsidRPr="00A0398C">
        <w:rPr>
          <w:spacing w:val="-4"/>
        </w:rPr>
        <w:t xml:space="preserve"> </w:t>
      </w:r>
      <w:r w:rsidRPr="00A0398C">
        <w:t>de</w:t>
      </w:r>
      <w:r w:rsidRPr="00A0398C">
        <w:rPr>
          <w:spacing w:val="-3"/>
        </w:rPr>
        <w:t xml:space="preserve"> </w:t>
      </w:r>
      <w:r w:rsidRPr="00A0398C">
        <w:t>2022</w:t>
      </w:r>
    </w:p>
    <w:p w14:paraId="6110A8C7" w14:textId="77777777" w:rsidR="00566CE9" w:rsidRPr="00A0398C" w:rsidRDefault="00566CE9" w:rsidP="00566CE9">
      <w:pPr>
        <w:pStyle w:val="Textoindependiente"/>
        <w:rPr>
          <w:rFonts w:ascii="Arial" w:hAnsi="Arial" w:cs="Arial"/>
          <w:b/>
          <w:sz w:val="20"/>
        </w:rPr>
      </w:pPr>
    </w:p>
    <w:p w14:paraId="5727B58E" w14:textId="77777777" w:rsidR="00566CE9" w:rsidRPr="00A0398C" w:rsidRDefault="00566CE9" w:rsidP="00566CE9">
      <w:pPr>
        <w:pStyle w:val="Textoindependiente"/>
        <w:spacing w:before="3" w:line="240" w:lineRule="auto"/>
        <w:rPr>
          <w:rFonts w:ascii="Arial" w:hAnsi="Arial" w:cs="Arial"/>
          <w:b/>
          <w:sz w:val="25"/>
        </w:rPr>
      </w:pPr>
    </w:p>
    <w:p w14:paraId="5CF335E0" w14:textId="77777777" w:rsidR="00566CE9" w:rsidRPr="00A0398C" w:rsidRDefault="00566CE9" w:rsidP="00566CE9">
      <w:pPr>
        <w:pStyle w:val="Textoindependiente"/>
        <w:tabs>
          <w:tab w:val="left" w:pos="2806"/>
        </w:tabs>
        <w:spacing w:before="93" w:line="240" w:lineRule="auto"/>
        <w:ind w:left="118"/>
        <w:rPr>
          <w:rFonts w:ascii="Arial" w:hAnsi="Arial" w:cs="Arial"/>
        </w:rPr>
      </w:pPr>
      <w:r w:rsidRPr="00A0398C">
        <w:rPr>
          <w:rFonts w:ascii="Arial" w:hAnsi="Arial" w:cs="Arial"/>
          <w:b/>
        </w:rPr>
        <w:t>Temas:</w:t>
      </w:r>
      <w:r w:rsidRPr="00A0398C">
        <w:rPr>
          <w:rFonts w:ascii="Arial" w:hAnsi="Arial" w:cs="Arial"/>
          <w:b/>
        </w:rPr>
        <w:tab/>
      </w:r>
      <w:r w:rsidRPr="00A0398C">
        <w:rPr>
          <w:rFonts w:ascii="Arial" w:hAnsi="Arial" w:cs="Arial"/>
        </w:rPr>
        <w:t>ORGANISMOS</w:t>
      </w:r>
      <w:r w:rsidRPr="00A0398C">
        <w:rPr>
          <w:rFonts w:ascii="Arial" w:hAnsi="Arial" w:cs="Arial"/>
          <w:spacing w:val="15"/>
        </w:rPr>
        <w:t xml:space="preserve"> </w:t>
      </w:r>
      <w:r w:rsidRPr="00A0398C">
        <w:rPr>
          <w:rFonts w:ascii="Arial" w:hAnsi="Arial" w:cs="Arial"/>
        </w:rPr>
        <w:t>INTERNACIONALES</w:t>
      </w:r>
      <w:r w:rsidRPr="00A0398C">
        <w:rPr>
          <w:rFonts w:ascii="Arial" w:hAnsi="Arial" w:cs="Arial"/>
          <w:spacing w:val="16"/>
        </w:rPr>
        <w:t xml:space="preserve"> </w:t>
      </w:r>
      <w:r w:rsidRPr="00A0398C">
        <w:rPr>
          <w:rFonts w:ascii="Arial" w:hAnsi="Arial" w:cs="Arial"/>
        </w:rPr>
        <w:t>–</w:t>
      </w:r>
      <w:r w:rsidRPr="00A0398C">
        <w:rPr>
          <w:rFonts w:ascii="Arial" w:hAnsi="Arial" w:cs="Arial"/>
          <w:spacing w:val="14"/>
        </w:rPr>
        <w:t xml:space="preserve"> </w:t>
      </w:r>
      <w:r w:rsidRPr="00A0398C">
        <w:rPr>
          <w:rFonts w:ascii="Arial" w:hAnsi="Arial" w:cs="Arial"/>
        </w:rPr>
        <w:t>Artículo</w:t>
      </w:r>
      <w:r w:rsidRPr="00A0398C">
        <w:rPr>
          <w:rFonts w:ascii="Arial" w:hAnsi="Arial" w:cs="Arial"/>
          <w:spacing w:val="14"/>
        </w:rPr>
        <w:t xml:space="preserve"> </w:t>
      </w:r>
      <w:r w:rsidRPr="00A0398C">
        <w:rPr>
          <w:rFonts w:ascii="Arial" w:hAnsi="Arial" w:cs="Arial"/>
        </w:rPr>
        <w:t>20</w:t>
      </w:r>
      <w:r w:rsidRPr="00A0398C">
        <w:rPr>
          <w:rFonts w:ascii="Arial" w:hAnsi="Arial" w:cs="Arial"/>
          <w:spacing w:val="14"/>
        </w:rPr>
        <w:t xml:space="preserve"> </w:t>
      </w:r>
      <w:r w:rsidRPr="00A0398C">
        <w:rPr>
          <w:rFonts w:ascii="Arial" w:hAnsi="Arial" w:cs="Arial"/>
        </w:rPr>
        <w:t>–</w:t>
      </w:r>
      <w:r w:rsidRPr="00A0398C">
        <w:rPr>
          <w:rFonts w:ascii="Arial" w:hAnsi="Arial" w:cs="Arial"/>
          <w:spacing w:val="14"/>
        </w:rPr>
        <w:t xml:space="preserve"> </w:t>
      </w:r>
      <w:r w:rsidRPr="00A0398C">
        <w:rPr>
          <w:rFonts w:ascii="Arial" w:hAnsi="Arial" w:cs="Arial"/>
        </w:rPr>
        <w:t>Ley</w:t>
      </w:r>
      <w:r w:rsidRPr="00A0398C">
        <w:rPr>
          <w:rFonts w:ascii="Arial" w:hAnsi="Arial" w:cs="Arial"/>
          <w:spacing w:val="14"/>
        </w:rPr>
        <w:t xml:space="preserve"> </w:t>
      </w:r>
      <w:r w:rsidRPr="00A0398C">
        <w:rPr>
          <w:rFonts w:ascii="Arial" w:hAnsi="Arial" w:cs="Arial"/>
        </w:rPr>
        <w:t>1150</w:t>
      </w:r>
    </w:p>
    <w:p w14:paraId="72541260" w14:textId="63E539CC" w:rsidR="00566CE9" w:rsidRPr="00A0398C" w:rsidRDefault="00566CE9" w:rsidP="00566CE9">
      <w:pPr>
        <w:pStyle w:val="Textoindependiente"/>
        <w:spacing w:line="240" w:lineRule="auto"/>
        <w:ind w:left="2807" w:right="774"/>
        <w:rPr>
          <w:rFonts w:ascii="Arial" w:hAnsi="Arial" w:cs="Arial"/>
        </w:rPr>
      </w:pPr>
      <w:r w:rsidRPr="00A0398C">
        <w:rPr>
          <w:rFonts w:ascii="Arial" w:hAnsi="Arial" w:cs="Arial"/>
          <w:spacing w:val="-1"/>
        </w:rPr>
        <w:t>de</w:t>
      </w:r>
      <w:r w:rsidRPr="00A0398C">
        <w:rPr>
          <w:rFonts w:ascii="Arial" w:hAnsi="Arial" w:cs="Arial"/>
          <w:spacing w:val="-15"/>
        </w:rPr>
        <w:t xml:space="preserve"> </w:t>
      </w:r>
      <w:r w:rsidRPr="00A0398C">
        <w:rPr>
          <w:rFonts w:ascii="Arial" w:hAnsi="Arial" w:cs="Arial"/>
          <w:spacing w:val="-1"/>
        </w:rPr>
        <w:t>2007</w:t>
      </w:r>
      <w:r w:rsidRPr="00A0398C">
        <w:rPr>
          <w:rFonts w:ascii="Arial" w:hAnsi="Arial" w:cs="Arial"/>
          <w:spacing w:val="-14"/>
        </w:rPr>
        <w:t xml:space="preserve"> </w:t>
      </w:r>
      <w:r w:rsidRPr="00A0398C">
        <w:rPr>
          <w:rFonts w:ascii="Arial" w:hAnsi="Arial" w:cs="Arial"/>
          <w:spacing w:val="-1"/>
        </w:rPr>
        <w:t>–</w:t>
      </w:r>
      <w:r w:rsidRPr="00A0398C">
        <w:rPr>
          <w:rFonts w:ascii="Arial" w:hAnsi="Arial" w:cs="Arial"/>
          <w:spacing w:val="-14"/>
        </w:rPr>
        <w:t xml:space="preserve"> </w:t>
      </w:r>
      <w:r w:rsidRPr="00A0398C">
        <w:rPr>
          <w:rFonts w:ascii="Arial" w:hAnsi="Arial" w:cs="Arial"/>
          <w:spacing w:val="-1"/>
        </w:rPr>
        <w:t>Múltiples</w:t>
      </w:r>
      <w:r w:rsidRPr="00A0398C">
        <w:rPr>
          <w:rFonts w:ascii="Arial" w:hAnsi="Arial" w:cs="Arial"/>
          <w:spacing w:val="-14"/>
        </w:rPr>
        <w:t xml:space="preserve"> </w:t>
      </w:r>
      <w:r w:rsidRPr="00A0398C">
        <w:rPr>
          <w:rFonts w:ascii="Arial" w:hAnsi="Arial" w:cs="Arial"/>
          <w:spacing w:val="-1"/>
        </w:rPr>
        <w:t>supuestos</w:t>
      </w:r>
      <w:r w:rsidRPr="00A0398C">
        <w:rPr>
          <w:rFonts w:ascii="Arial" w:hAnsi="Arial" w:cs="Arial"/>
          <w:spacing w:val="-14"/>
        </w:rPr>
        <w:t xml:space="preserve"> </w:t>
      </w:r>
      <w:r w:rsidRPr="00A0398C">
        <w:rPr>
          <w:rFonts w:ascii="Arial" w:hAnsi="Arial" w:cs="Arial"/>
        </w:rPr>
        <w:t>–</w:t>
      </w:r>
      <w:r w:rsidRPr="00A0398C">
        <w:rPr>
          <w:rFonts w:ascii="Arial" w:hAnsi="Arial" w:cs="Arial"/>
          <w:spacing w:val="-15"/>
        </w:rPr>
        <w:t xml:space="preserve"> </w:t>
      </w:r>
      <w:r w:rsidRPr="00A0398C">
        <w:rPr>
          <w:rFonts w:ascii="Arial" w:hAnsi="Arial" w:cs="Arial"/>
        </w:rPr>
        <w:t>Régimen</w:t>
      </w:r>
      <w:r w:rsidRPr="00A0398C">
        <w:rPr>
          <w:rFonts w:ascii="Arial" w:hAnsi="Arial" w:cs="Arial"/>
          <w:spacing w:val="-14"/>
        </w:rPr>
        <w:t xml:space="preserve"> </w:t>
      </w:r>
      <w:r w:rsidRPr="00A0398C">
        <w:rPr>
          <w:rFonts w:ascii="Arial" w:hAnsi="Arial" w:cs="Arial"/>
        </w:rPr>
        <w:t>aplicable</w:t>
      </w:r>
      <w:r w:rsidRPr="00A0398C">
        <w:rPr>
          <w:rFonts w:ascii="Arial" w:hAnsi="Arial" w:cs="Arial"/>
          <w:spacing w:val="-14"/>
        </w:rPr>
        <w:t xml:space="preserve"> </w:t>
      </w:r>
      <w:r w:rsidRPr="00A0398C">
        <w:rPr>
          <w:rFonts w:ascii="Arial" w:hAnsi="Arial" w:cs="Arial"/>
        </w:rPr>
        <w:t>–</w:t>
      </w:r>
      <w:r w:rsidRPr="00A0398C">
        <w:rPr>
          <w:rFonts w:ascii="Arial" w:hAnsi="Arial" w:cs="Arial"/>
          <w:spacing w:val="-14"/>
        </w:rPr>
        <w:t xml:space="preserve"> </w:t>
      </w:r>
      <w:r w:rsidRPr="00A0398C">
        <w:rPr>
          <w:rFonts w:ascii="Arial" w:hAnsi="Arial" w:cs="Arial"/>
        </w:rPr>
        <w:t>Libertad</w:t>
      </w:r>
      <w:r w:rsidRPr="00A0398C">
        <w:rPr>
          <w:rFonts w:ascii="Arial" w:hAnsi="Arial" w:cs="Arial"/>
          <w:spacing w:val="-14"/>
        </w:rPr>
        <w:t xml:space="preserve"> </w:t>
      </w:r>
      <w:r w:rsidRPr="00A0398C">
        <w:rPr>
          <w:rFonts w:ascii="Arial" w:hAnsi="Arial" w:cs="Arial"/>
        </w:rPr>
        <w:t>de</w:t>
      </w:r>
      <w:r w:rsidRPr="00A0398C">
        <w:rPr>
          <w:rFonts w:ascii="Arial" w:hAnsi="Arial" w:cs="Arial"/>
          <w:spacing w:val="-59"/>
        </w:rPr>
        <w:t xml:space="preserve"> </w:t>
      </w:r>
      <w:r w:rsidRPr="00A0398C">
        <w:rPr>
          <w:rFonts w:ascii="Arial" w:hAnsi="Arial" w:cs="Arial"/>
        </w:rPr>
        <w:t>elección / ORGAMISMOS INTERNACIONALES – Suscripción</w:t>
      </w:r>
      <w:r w:rsidRPr="00A0398C">
        <w:rPr>
          <w:rFonts w:ascii="Arial" w:hAnsi="Arial" w:cs="Arial"/>
          <w:spacing w:val="1"/>
        </w:rPr>
        <w:t xml:space="preserve"> </w:t>
      </w:r>
      <w:r w:rsidRPr="00A0398C">
        <w:rPr>
          <w:rFonts w:ascii="Arial" w:hAnsi="Arial" w:cs="Arial"/>
        </w:rPr>
        <w:t>de</w:t>
      </w:r>
      <w:r w:rsidRPr="00A0398C">
        <w:rPr>
          <w:rFonts w:ascii="Arial" w:hAnsi="Arial" w:cs="Arial"/>
          <w:spacing w:val="-10"/>
        </w:rPr>
        <w:t xml:space="preserve"> </w:t>
      </w:r>
      <w:r w:rsidRPr="00A0398C">
        <w:rPr>
          <w:rFonts w:ascii="Arial" w:hAnsi="Arial" w:cs="Arial"/>
        </w:rPr>
        <w:t>contratos</w:t>
      </w:r>
      <w:r w:rsidRPr="00A0398C">
        <w:rPr>
          <w:rFonts w:ascii="Arial" w:hAnsi="Arial" w:cs="Arial"/>
          <w:spacing w:val="-10"/>
        </w:rPr>
        <w:t xml:space="preserve"> </w:t>
      </w:r>
      <w:r w:rsidRPr="00A0398C">
        <w:rPr>
          <w:rFonts w:ascii="Arial" w:hAnsi="Arial" w:cs="Arial"/>
        </w:rPr>
        <w:t>–</w:t>
      </w:r>
      <w:r w:rsidRPr="00A0398C">
        <w:rPr>
          <w:rFonts w:ascii="Arial" w:hAnsi="Arial" w:cs="Arial"/>
          <w:spacing w:val="-10"/>
        </w:rPr>
        <w:t xml:space="preserve"> </w:t>
      </w:r>
      <w:r w:rsidRPr="00A0398C">
        <w:rPr>
          <w:rFonts w:ascii="Arial" w:hAnsi="Arial" w:cs="Arial"/>
        </w:rPr>
        <w:t>Financiación</w:t>
      </w:r>
      <w:r w:rsidRPr="00A0398C">
        <w:rPr>
          <w:rFonts w:ascii="Arial" w:hAnsi="Arial" w:cs="Arial"/>
          <w:spacing w:val="-9"/>
        </w:rPr>
        <w:t xml:space="preserve"> </w:t>
      </w:r>
      <w:r w:rsidRPr="00A0398C">
        <w:rPr>
          <w:rFonts w:ascii="Arial" w:hAnsi="Arial" w:cs="Arial"/>
        </w:rPr>
        <w:t>–</w:t>
      </w:r>
      <w:r w:rsidRPr="00A0398C">
        <w:rPr>
          <w:rFonts w:ascii="Arial" w:hAnsi="Arial" w:cs="Arial"/>
          <w:spacing w:val="-10"/>
        </w:rPr>
        <w:t xml:space="preserve"> </w:t>
      </w:r>
      <w:r w:rsidRPr="00A0398C">
        <w:rPr>
          <w:rFonts w:ascii="Arial" w:hAnsi="Arial" w:cs="Arial"/>
        </w:rPr>
        <w:t>Aportes</w:t>
      </w:r>
      <w:r w:rsidRPr="00A0398C">
        <w:rPr>
          <w:rFonts w:ascii="Arial" w:hAnsi="Arial" w:cs="Arial"/>
          <w:spacing w:val="-9"/>
        </w:rPr>
        <w:t xml:space="preserve"> </w:t>
      </w:r>
      <w:r w:rsidRPr="00A0398C">
        <w:rPr>
          <w:rFonts w:ascii="Arial" w:hAnsi="Arial" w:cs="Arial"/>
        </w:rPr>
        <w:t>en</w:t>
      </w:r>
      <w:r w:rsidRPr="00A0398C">
        <w:rPr>
          <w:rFonts w:ascii="Arial" w:hAnsi="Arial" w:cs="Arial"/>
          <w:spacing w:val="-10"/>
        </w:rPr>
        <w:t xml:space="preserve"> </w:t>
      </w:r>
      <w:r w:rsidRPr="00A0398C">
        <w:rPr>
          <w:rFonts w:ascii="Arial" w:hAnsi="Arial" w:cs="Arial"/>
        </w:rPr>
        <w:t>especie</w:t>
      </w:r>
      <w:r w:rsidRPr="00A0398C">
        <w:rPr>
          <w:rFonts w:ascii="Arial" w:hAnsi="Arial" w:cs="Arial"/>
          <w:spacing w:val="-10"/>
        </w:rPr>
        <w:t xml:space="preserve"> </w:t>
      </w:r>
      <w:r w:rsidRPr="00A0398C">
        <w:rPr>
          <w:rFonts w:ascii="Arial" w:hAnsi="Arial" w:cs="Arial"/>
        </w:rPr>
        <w:t>–</w:t>
      </w:r>
      <w:r w:rsidRPr="00A0398C">
        <w:rPr>
          <w:rFonts w:ascii="Arial" w:hAnsi="Arial" w:cs="Arial"/>
          <w:spacing w:val="-9"/>
        </w:rPr>
        <w:t xml:space="preserve"> </w:t>
      </w:r>
      <w:r w:rsidRPr="00A0398C">
        <w:rPr>
          <w:rFonts w:ascii="Arial" w:hAnsi="Arial" w:cs="Arial"/>
        </w:rPr>
        <w:t>Procedencia/</w:t>
      </w:r>
      <w:r w:rsidRPr="00A0398C">
        <w:rPr>
          <w:rFonts w:ascii="Arial" w:hAnsi="Arial" w:cs="Arial"/>
          <w:spacing w:val="-10"/>
        </w:rPr>
        <w:t xml:space="preserve"> </w:t>
      </w:r>
      <w:r w:rsidRPr="00A0398C">
        <w:rPr>
          <w:rFonts w:ascii="Arial" w:hAnsi="Arial" w:cs="Arial"/>
        </w:rPr>
        <w:t>ORGANISMOS</w:t>
      </w:r>
      <w:r w:rsidRPr="00A0398C">
        <w:rPr>
          <w:rFonts w:ascii="Arial" w:hAnsi="Arial" w:cs="Arial"/>
          <w:spacing w:val="-9"/>
        </w:rPr>
        <w:t xml:space="preserve"> </w:t>
      </w:r>
      <w:r w:rsidRPr="00A0398C">
        <w:rPr>
          <w:rFonts w:ascii="Arial" w:hAnsi="Arial" w:cs="Arial"/>
        </w:rPr>
        <w:t>INTERNACIONALES</w:t>
      </w:r>
      <w:r w:rsidRPr="00A0398C">
        <w:rPr>
          <w:rFonts w:ascii="Arial" w:hAnsi="Arial" w:cs="Arial"/>
          <w:spacing w:val="-8"/>
        </w:rPr>
        <w:t xml:space="preserve"> </w:t>
      </w:r>
      <w:r w:rsidRPr="00A0398C">
        <w:rPr>
          <w:rFonts w:ascii="Arial" w:hAnsi="Arial" w:cs="Arial"/>
        </w:rPr>
        <w:t>–</w:t>
      </w:r>
      <w:r w:rsidRPr="00A0398C">
        <w:rPr>
          <w:rFonts w:ascii="Arial" w:hAnsi="Arial" w:cs="Arial"/>
          <w:spacing w:val="-10"/>
        </w:rPr>
        <w:t xml:space="preserve"> </w:t>
      </w:r>
      <w:r w:rsidRPr="00A0398C">
        <w:rPr>
          <w:rFonts w:ascii="Arial" w:hAnsi="Arial" w:cs="Arial"/>
        </w:rPr>
        <w:t>Fondos</w:t>
      </w:r>
      <w:r w:rsidRPr="00A0398C">
        <w:rPr>
          <w:rFonts w:ascii="Arial" w:hAnsi="Arial" w:cs="Arial"/>
          <w:spacing w:val="-9"/>
        </w:rPr>
        <w:t xml:space="preserve"> </w:t>
      </w:r>
      <w:r w:rsidRPr="00A0398C">
        <w:rPr>
          <w:rFonts w:ascii="Arial" w:hAnsi="Arial" w:cs="Arial"/>
        </w:rPr>
        <w:t>de</w:t>
      </w:r>
      <w:r w:rsidRPr="00A0398C">
        <w:rPr>
          <w:rFonts w:ascii="Arial" w:hAnsi="Arial" w:cs="Arial"/>
          <w:spacing w:val="-10"/>
        </w:rPr>
        <w:t xml:space="preserve"> </w:t>
      </w:r>
      <w:r w:rsidRPr="00A0398C">
        <w:rPr>
          <w:rFonts w:ascii="Arial" w:hAnsi="Arial" w:cs="Arial"/>
        </w:rPr>
        <w:t>organismos</w:t>
      </w:r>
      <w:r w:rsidRPr="00A0398C">
        <w:rPr>
          <w:rFonts w:ascii="Arial" w:hAnsi="Arial" w:cs="Arial"/>
          <w:spacing w:val="-58"/>
        </w:rPr>
        <w:t xml:space="preserve"> </w:t>
      </w:r>
      <w:r w:rsidRPr="00A0398C">
        <w:rPr>
          <w:rFonts w:ascii="Arial" w:hAnsi="Arial" w:cs="Arial"/>
        </w:rPr>
        <w:t>internacionales</w:t>
      </w:r>
      <w:r w:rsidRPr="00A0398C">
        <w:rPr>
          <w:rFonts w:ascii="Arial" w:hAnsi="Arial" w:cs="Arial"/>
          <w:spacing w:val="-2"/>
        </w:rPr>
        <w:t xml:space="preserve"> </w:t>
      </w:r>
      <w:r w:rsidRPr="00A0398C">
        <w:rPr>
          <w:rFonts w:ascii="Arial" w:hAnsi="Arial" w:cs="Arial"/>
        </w:rPr>
        <w:t>–</w:t>
      </w:r>
      <w:r w:rsidRPr="00A0398C">
        <w:rPr>
          <w:rFonts w:ascii="Arial" w:hAnsi="Arial" w:cs="Arial"/>
          <w:spacing w:val="-3"/>
        </w:rPr>
        <w:t xml:space="preserve"> </w:t>
      </w:r>
      <w:r w:rsidRPr="00A0398C">
        <w:rPr>
          <w:rFonts w:ascii="Arial" w:hAnsi="Arial" w:cs="Arial"/>
        </w:rPr>
        <w:t>Definición</w:t>
      </w:r>
      <w:r w:rsidRPr="00A0398C">
        <w:rPr>
          <w:rFonts w:ascii="Arial" w:hAnsi="Arial" w:cs="Arial"/>
          <w:spacing w:val="-2"/>
        </w:rPr>
        <w:t xml:space="preserve"> </w:t>
      </w:r>
      <w:r w:rsidRPr="00A0398C">
        <w:rPr>
          <w:rFonts w:ascii="Arial" w:hAnsi="Arial" w:cs="Arial"/>
        </w:rPr>
        <w:t>–</w:t>
      </w:r>
      <w:r w:rsidRPr="00A0398C">
        <w:rPr>
          <w:rFonts w:ascii="Arial" w:hAnsi="Arial" w:cs="Arial"/>
          <w:spacing w:val="-3"/>
        </w:rPr>
        <w:t xml:space="preserve"> </w:t>
      </w:r>
      <w:r w:rsidRPr="00A0398C">
        <w:rPr>
          <w:rFonts w:ascii="Arial" w:hAnsi="Arial" w:cs="Arial"/>
        </w:rPr>
        <w:t>Alcance –</w:t>
      </w:r>
      <w:r w:rsidRPr="00A0398C">
        <w:rPr>
          <w:rFonts w:ascii="Arial" w:hAnsi="Arial" w:cs="Arial"/>
          <w:spacing w:val="-3"/>
        </w:rPr>
        <w:t xml:space="preserve"> </w:t>
      </w:r>
      <w:r w:rsidRPr="00A0398C">
        <w:rPr>
          <w:rFonts w:ascii="Arial" w:hAnsi="Arial" w:cs="Arial"/>
        </w:rPr>
        <w:t>Materia</w:t>
      </w:r>
      <w:r w:rsidRPr="00A0398C">
        <w:rPr>
          <w:rFonts w:ascii="Arial" w:hAnsi="Arial" w:cs="Arial"/>
          <w:spacing w:val="-3"/>
        </w:rPr>
        <w:t xml:space="preserve"> </w:t>
      </w:r>
      <w:r w:rsidRPr="00A0398C">
        <w:rPr>
          <w:rFonts w:ascii="Arial" w:hAnsi="Arial" w:cs="Arial"/>
        </w:rPr>
        <w:t>contractual</w:t>
      </w:r>
    </w:p>
    <w:p w14:paraId="41438280" w14:textId="638957AD" w:rsidR="00566CE9" w:rsidRPr="00A0398C" w:rsidRDefault="00566CE9" w:rsidP="00A0398C">
      <w:pPr>
        <w:pStyle w:val="Textoindependiente"/>
        <w:tabs>
          <w:tab w:val="left" w:pos="2806"/>
        </w:tabs>
        <w:spacing w:before="93"/>
        <w:ind w:left="118"/>
        <w:rPr>
          <w:rFonts w:ascii="Arial" w:hAnsi="Arial" w:cs="Arial"/>
        </w:rPr>
      </w:pPr>
      <w:r w:rsidRPr="00A0398C">
        <w:rPr>
          <w:rFonts w:ascii="Arial" w:hAnsi="Arial" w:cs="Arial"/>
          <w:b/>
        </w:rPr>
        <w:t>Radicación:</w:t>
      </w:r>
      <w:r w:rsidRPr="00A0398C">
        <w:rPr>
          <w:rFonts w:ascii="Arial" w:hAnsi="Arial" w:cs="Arial"/>
          <w:b/>
        </w:rPr>
        <w:tab/>
      </w:r>
      <w:r w:rsidRPr="00A0398C">
        <w:rPr>
          <w:rFonts w:ascii="Arial" w:hAnsi="Arial" w:cs="Arial"/>
        </w:rPr>
        <w:t>Respuesta</w:t>
      </w:r>
      <w:r w:rsidRPr="00A0398C">
        <w:rPr>
          <w:rFonts w:ascii="Arial" w:hAnsi="Arial" w:cs="Arial"/>
        </w:rPr>
        <w:tab/>
        <w:t>a</w:t>
      </w:r>
      <w:r w:rsidRPr="00A0398C">
        <w:rPr>
          <w:rFonts w:ascii="Arial" w:hAnsi="Arial" w:cs="Arial"/>
        </w:rPr>
        <w:tab/>
        <w:t>peticiones</w:t>
      </w:r>
      <w:r w:rsidRPr="00A0398C">
        <w:rPr>
          <w:rFonts w:ascii="Arial" w:hAnsi="Arial" w:cs="Arial"/>
        </w:rPr>
        <w:tab/>
        <w:t>de</w:t>
      </w:r>
      <w:r w:rsidRPr="00A0398C">
        <w:rPr>
          <w:rFonts w:ascii="Arial" w:hAnsi="Arial" w:cs="Arial"/>
        </w:rPr>
        <w:tab/>
        <w:t>consulta</w:t>
      </w:r>
      <w:r w:rsidRPr="00A0398C">
        <w:rPr>
          <w:rFonts w:ascii="Arial" w:hAnsi="Arial" w:cs="Arial"/>
        </w:rPr>
        <w:tab/>
        <w:t>Acumuladas</w:t>
      </w:r>
      <w:r w:rsidRPr="00A0398C">
        <w:rPr>
          <w:rFonts w:ascii="Arial" w:hAnsi="Arial" w:cs="Arial"/>
        </w:rPr>
        <w:tab/>
        <w:t>#</w:t>
      </w:r>
      <w:r w:rsidRPr="00A0398C">
        <w:rPr>
          <w:rFonts w:ascii="Arial" w:hAnsi="Arial" w:cs="Arial"/>
        </w:rPr>
        <w:t xml:space="preserve"> </w:t>
      </w:r>
      <w:r w:rsidRPr="00A0398C">
        <w:rPr>
          <w:rFonts w:ascii="Arial" w:hAnsi="Arial" w:cs="Arial"/>
        </w:rPr>
        <w:t>P20221214012234</w:t>
      </w:r>
      <w:r w:rsidRPr="00A0398C">
        <w:rPr>
          <w:rFonts w:ascii="Arial" w:hAnsi="Arial" w:cs="Arial"/>
          <w:spacing w:val="-10"/>
        </w:rPr>
        <w:t xml:space="preserve"> </w:t>
      </w:r>
      <w:r w:rsidRPr="00A0398C">
        <w:rPr>
          <w:rFonts w:ascii="Arial" w:hAnsi="Arial" w:cs="Arial"/>
        </w:rPr>
        <w:t>y</w:t>
      </w:r>
      <w:r w:rsidRPr="00A0398C">
        <w:rPr>
          <w:rFonts w:ascii="Arial" w:hAnsi="Arial" w:cs="Arial"/>
          <w:spacing w:val="-11"/>
        </w:rPr>
        <w:t xml:space="preserve"> </w:t>
      </w:r>
      <w:r w:rsidRPr="00A0398C">
        <w:rPr>
          <w:rFonts w:ascii="Arial" w:hAnsi="Arial" w:cs="Arial"/>
        </w:rPr>
        <w:t>P20221212012153</w:t>
      </w:r>
    </w:p>
    <w:p w14:paraId="4AB6CBF7" w14:textId="53D33C1D" w:rsidR="00566CE9" w:rsidRPr="00A0398C" w:rsidRDefault="00566CE9" w:rsidP="00A0398C">
      <w:pPr>
        <w:pStyle w:val="Textoindependiente"/>
        <w:spacing w:before="167"/>
        <w:ind w:left="118"/>
        <w:rPr>
          <w:rFonts w:ascii="Arial" w:hAnsi="Arial" w:cs="Arial"/>
        </w:rPr>
      </w:pPr>
      <w:r w:rsidRPr="00A0398C">
        <w:rPr>
          <w:rFonts w:ascii="Arial" w:hAnsi="Arial" w:cs="Arial"/>
        </w:rPr>
        <w:t>Estimado</w:t>
      </w:r>
      <w:r w:rsidRPr="00A0398C">
        <w:rPr>
          <w:rFonts w:ascii="Arial" w:hAnsi="Arial" w:cs="Arial"/>
          <w:spacing w:val="-8"/>
        </w:rPr>
        <w:t xml:space="preserve"> </w:t>
      </w:r>
      <w:r w:rsidRPr="00A0398C">
        <w:rPr>
          <w:rFonts w:ascii="Arial" w:hAnsi="Arial" w:cs="Arial"/>
        </w:rPr>
        <w:t>doctor</w:t>
      </w:r>
      <w:r w:rsidRPr="00A0398C">
        <w:rPr>
          <w:rFonts w:ascii="Arial" w:hAnsi="Arial" w:cs="Arial"/>
          <w:spacing w:val="-7"/>
        </w:rPr>
        <w:t xml:space="preserve"> </w:t>
      </w:r>
      <w:r w:rsidRPr="00A0398C">
        <w:rPr>
          <w:rFonts w:ascii="Arial" w:hAnsi="Arial" w:cs="Arial"/>
        </w:rPr>
        <w:t>Calderón</w:t>
      </w:r>
    </w:p>
    <w:p w14:paraId="61BBA64F" w14:textId="77777777" w:rsidR="00566CE9" w:rsidRPr="00A0398C" w:rsidRDefault="00566CE9" w:rsidP="00566CE9">
      <w:pPr>
        <w:pStyle w:val="Textoindependiente"/>
        <w:spacing w:before="213" w:line="276" w:lineRule="auto"/>
        <w:ind w:left="118" w:right="347"/>
        <w:rPr>
          <w:rFonts w:ascii="Arial" w:hAnsi="Arial" w:cs="Arial"/>
        </w:rPr>
      </w:pPr>
      <w:r w:rsidRPr="00A0398C">
        <w:rPr>
          <w:rFonts w:ascii="Arial" w:hAnsi="Arial" w:cs="Arial"/>
          <w:spacing w:val="-1"/>
        </w:rPr>
        <w:t>En</w:t>
      </w:r>
      <w:r w:rsidRPr="00A0398C">
        <w:rPr>
          <w:rFonts w:ascii="Arial" w:hAnsi="Arial" w:cs="Arial"/>
          <w:spacing w:val="-14"/>
        </w:rPr>
        <w:t xml:space="preserve"> </w:t>
      </w:r>
      <w:r w:rsidRPr="00A0398C">
        <w:rPr>
          <w:rFonts w:ascii="Arial" w:hAnsi="Arial" w:cs="Arial"/>
          <w:spacing w:val="-1"/>
        </w:rPr>
        <w:t>ejercicio</w:t>
      </w:r>
      <w:r w:rsidRPr="00A0398C">
        <w:rPr>
          <w:rFonts w:ascii="Arial" w:hAnsi="Arial" w:cs="Arial"/>
          <w:spacing w:val="-13"/>
        </w:rPr>
        <w:t xml:space="preserve"> </w:t>
      </w:r>
      <w:r w:rsidRPr="00A0398C">
        <w:rPr>
          <w:rFonts w:ascii="Arial" w:hAnsi="Arial" w:cs="Arial"/>
          <w:spacing w:val="-1"/>
        </w:rPr>
        <w:t>de</w:t>
      </w:r>
      <w:r w:rsidRPr="00A0398C">
        <w:rPr>
          <w:rFonts w:ascii="Arial" w:hAnsi="Arial" w:cs="Arial"/>
          <w:spacing w:val="-13"/>
        </w:rPr>
        <w:t xml:space="preserve"> </w:t>
      </w:r>
      <w:r w:rsidRPr="00A0398C">
        <w:rPr>
          <w:rFonts w:ascii="Arial" w:hAnsi="Arial" w:cs="Arial"/>
          <w:spacing w:val="-1"/>
        </w:rPr>
        <w:t>la</w:t>
      </w:r>
      <w:r w:rsidRPr="00A0398C">
        <w:rPr>
          <w:rFonts w:ascii="Arial" w:hAnsi="Arial" w:cs="Arial"/>
          <w:spacing w:val="-13"/>
        </w:rPr>
        <w:t xml:space="preserve"> </w:t>
      </w:r>
      <w:r w:rsidRPr="00A0398C">
        <w:rPr>
          <w:rFonts w:ascii="Arial" w:hAnsi="Arial" w:cs="Arial"/>
          <w:spacing w:val="-1"/>
        </w:rPr>
        <w:t>competencia</w:t>
      </w:r>
      <w:r w:rsidRPr="00A0398C">
        <w:rPr>
          <w:rFonts w:ascii="Arial" w:hAnsi="Arial" w:cs="Arial"/>
          <w:spacing w:val="-15"/>
        </w:rPr>
        <w:t xml:space="preserve"> </w:t>
      </w:r>
      <w:r w:rsidRPr="00A0398C">
        <w:rPr>
          <w:rFonts w:ascii="Arial" w:hAnsi="Arial" w:cs="Arial"/>
          <w:spacing w:val="-1"/>
        </w:rPr>
        <w:t>otorgada</w:t>
      </w:r>
      <w:r w:rsidRPr="00A0398C">
        <w:rPr>
          <w:rFonts w:ascii="Arial" w:hAnsi="Arial" w:cs="Arial"/>
          <w:spacing w:val="-13"/>
        </w:rPr>
        <w:t xml:space="preserve"> </w:t>
      </w:r>
      <w:r w:rsidRPr="00A0398C">
        <w:rPr>
          <w:rFonts w:ascii="Arial" w:hAnsi="Arial" w:cs="Arial"/>
          <w:spacing w:val="-1"/>
        </w:rPr>
        <w:t>por</w:t>
      </w:r>
      <w:r w:rsidRPr="00A0398C">
        <w:rPr>
          <w:rFonts w:ascii="Arial" w:hAnsi="Arial" w:cs="Arial"/>
          <w:spacing w:val="-13"/>
        </w:rPr>
        <w:t xml:space="preserve"> </w:t>
      </w:r>
      <w:r w:rsidRPr="00A0398C">
        <w:rPr>
          <w:rFonts w:ascii="Arial" w:hAnsi="Arial" w:cs="Arial"/>
          <w:spacing w:val="-1"/>
        </w:rPr>
        <w:t>el</w:t>
      </w:r>
      <w:r w:rsidRPr="00A0398C">
        <w:rPr>
          <w:rFonts w:ascii="Arial" w:hAnsi="Arial" w:cs="Arial"/>
          <w:spacing w:val="-13"/>
        </w:rPr>
        <w:t xml:space="preserve"> </w:t>
      </w:r>
      <w:r w:rsidRPr="00A0398C">
        <w:rPr>
          <w:rFonts w:ascii="Arial" w:hAnsi="Arial" w:cs="Arial"/>
          <w:spacing w:val="-1"/>
        </w:rPr>
        <w:t>numeral</w:t>
      </w:r>
      <w:r w:rsidRPr="00A0398C">
        <w:rPr>
          <w:rFonts w:ascii="Arial" w:hAnsi="Arial" w:cs="Arial"/>
          <w:spacing w:val="-13"/>
        </w:rPr>
        <w:t xml:space="preserve"> </w:t>
      </w:r>
      <w:r w:rsidRPr="00A0398C">
        <w:rPr>
          <w:rFonts w:ascii="Arial" w:hAnsi="Arial" w:cs="Arial"/>
          <w:spacing w:val="-1"/>
        </w:rPr>
        <w:t>8</w:t>
      </w:r>
      <w:r w:rsidRPr="00A0398C">
        <w:rPr>
          <w:rFonts w:ascii="Arial" w:hAnsi="Arial" w:cs="Arial"/>
          <w:spacing w:val="-15"/>
        </w:rPr>
        <w:t xml:space="preserve"> </w:t>
      </w:r>
      <w:r w:rsidRPr="00A0398C">
        <w:rPr>
          <w:rFonts w:ascii="Arial" w:hAnsi="Arial" w:cs="Arial"/>
          <w:spacing w:val="-1"/>
        </w:rPr>
        <w:t>del</w:t>
      </w:r>
      <w:r w:rsidRPr="00A0398C">
        <w:rPr>
          <w:rFonts w:ascii="Arial" w:hAnsi="Arial" w:cs="Arial"/>
          <w:spacing w:val="-13"/>
        </w:rPr>
        <w:t xml:space="preserve"> </w:t>
      </w:r>
      <w:r w:rsidRPr="00A0398C">
        <w:rPr>
          <w:rFonts w:ascii="Arial" w:hAnsi="Arial" w:cs="Arial"/>
        </w:rPr>
        <w:t>artículo</w:t>
      </w:r>
      <w:r w:rsidRPr="00A0398C">
        <w:rPr>
          <w:rFonts w:ascii="Arial" w:hAnsi="Arial" w:cs="Arial"/>
          <w:spacing w:val="-13"/>
        </w:rPr>
        <w:t xml:space="preserve"> </w:t>
      </w:r>
      <w:r w:rsidRPr="00A0398C">
        <w:rPr>
          <w:rFonts w:ascii="Arial" w:hAnsi="Arial" w:cs="Arial"/>
        </w:rPr>
        <w:t>11</w:t>
      </w:r>
      <w:r w:rsidRPr="00A0398C">
        <w:rPr>
          <w:rFonts w:ascii="Arial" w:hAnsi="Arial" w:cs="Arial"/>
          <w:spacing w:val="-13"/>
        </w:rPr>
        <w:t xml:space="preserve"> </w:t>
      </w:r>
      <w:r w:rsidRPr="00A0398C">
        <w:rPr>
          <w:rFonts w:ascii="Arial" w:hAnsi="Arial" w:cs="Arial"/>
        </w:rPr>
        <w:t>y</w:t>
      </w:r>
      <w:r w:rsidRPr="00A0398C">
        <w:rPr>
          <w:rFonts w:ascii="Arial" w:hAnsi="Arial" w:cs="Arial"/>
          <w:spacing w:val="-14"/>
        </w:rPr>
        <w:t xml:space="preserve"> </w:t>
      </w:r>
      <w:r w:rsidRPr="00A0398C">
        <w:rPr>
          <w:rFonts w:ascii="Arial" w:hAnsi="Arial" w:cs="Arial"/>
        </w:rPr>
        <w:t>el</w:t>
      </w:r>
      <w:r w:rsidRPr="00A0398C">
        <w:rPr>
          <w:rFonts w:ascii="Arial" w:hAnsi="Arial" w:cs="Arial"/>
          <w:spacing w:val="-14"/>
        </w:rPr>
        <w:t xml:space="preserve"> </w:t>
      </w:r>
      <w:r w:rsidRPr="00A0398C">
        <w:rPr>
          <w:rFonts w:ascii="Arial" w:hAnsi="Arial" w:cs="Arial"/>
        </w:rPr>
        <w:t>numeral</w:t>
      </w:r>
      <w:r w:rsidRPr="00A0398C">
        <w:rPr>
          <w:rFonts w:ascii="Arial" w:hAnsi="Arial" w:cs="Arial"/>
          <w:spacing w:val="-13"/>
        </w:rPr>
        <w:t xml:space="preserve"> </w:t>
      </w:r>
      <w:r w:rsidRPr="00A0398C">
        <w:rPr>
          <w:rFonts w:ascii="Arial" w:hAnsi="Arial" w:cs="Arial"/>
        </w:rPr>
        <w:t>5</w:t>
      </w:r>
      <w:r w:rsidRPr="00A0398C">
        <w:rPr>
          <w:rFonts w:ascii="Arial" w:hAnsi="Arial" w:cs="Arial"/>
          <w:spacing w:val="-14"/>
        </w:rPr>
        <w:t xml:space="preserve"> </w:t>
      </w:r>
      <w:r w:rsidRPr="00A0398C">
        <w:rPr>
          <w:rFonts w:ascii="Arial" w:hAnsi="Arial" w:cs="Arial"/>
        </w:rPr>
        <w:t>del</w:t>
      </w:r>
      <w:r w:rsidRPr="00A0398C">
        <w:rPr>
          <w:rFonts w:ascii="Arial" w:hAnsi="Arial" w:cs="Arial"/>
          <w:spacing w:val="-13"/>
        </w:rPr>
        <w:t xml:space="preserve"> </w:t>
      </w:r>
      <w:r w:rsidRPr="00A0398C">
        <w:rPr>
          <w:rFonts w:ascii="Arial" w:hAnsi="Arial" w:cs="Arial"/>
        </w:rPr>
        <w:t>artículo</w:t>
      </w:r>
      <w:r w:rsidRPr="00A0398C">
        <w:rPr>
          <w:rFonts w:ascii="Arial" w:hAnsi="Arial" w:cs="Arial"/>
          <w:spacing w:val="-59"/>
        </w:rPr>
        <w:t xml:space="preserve"> </w:t>
      </w:r>
      <w:r w:rsidRPr="00A0398C">
        <w:rPr>
          <w:rFonts w:ascii="Arial" w:hAnsi="Arial" w:cs="Arial"/>
        </w:rPr>
        <w:t>3 del Decreto Ley 4170 de 2011, la Agencia Nacional de Contratación Pública – Colombia</w:t>
      </w:r>
      <w:r w:rsidRPr="00A0398C">
        <w:rPr>
          <w:rFonts w:ascii="Arial" w:hAnsi="Arial" w:cs="Arial"/>
          <w:spacing w:val="1"/>
        </w:rPr>
        <w:t xml:space="preserve"> </w:t>
      </w:r>
      <w:r w:rsidRPr="00A0398C">
        <w:rPr>
          <w:rFonts w:ascii="Arial" w:hAnsi="Arial" w:cs="Arial"/>
        </w:rPr>
        <w:t>Compra</w:t>
      </w:r>
      <w:r w:rsidRPr="00A0398C">
        <w:rPr>
          <w:rFonts w:ascii="Arial" w:hAnsi="Arial" w:cs="Arial"/>
          <w:spacing w:val="-2"/>
        </w:rPr>
        <w:t xml:space="preserve"> </w:t>
      </w:r>
      <w:r w:rsidRPr="00A0398C">
        <w:rPr>
          <w:rFonts w:ascii="Arial" w:hAnsi="Arial" w:cs="Arial"/>
        </w:rPr>
        <w:t>Eficiente</w:t>
      </w:r>
      <w:r w:rsidRPr="00A0398C">
        <w:rPr>
          <w:rFonts w:ascii="Arial" w:hAnsi="Arial" w:cs="Arial"/>
          <w:spacing w:val="-1"/>
        </w:rPr>
        <w:t xml:space="preserve"> </w:t>
      </w:r>
      <w:r w:rsidRPr="00A0398C">
        <w:rPr>
          <w:rFonts w:ascii="Arial" w:hAnsi="Arial" w:cs="Arial"/>
        </w:rPr>
        <w:t>responde</w:t>
      </w:r>
      <w:r w:rsidRPr="00A0398C">
        <w:rPr>
          <w:rFonts w:ascii="Arial" w:hAnsi="Arial" w:cs="Arial"/>
          <w:spacing w:val="-2"/>
        </w:rPr>
        <w:t xml:space="preserve"> </w:t>
      </w:r>
      <w:r w:rsidRPr="00A0398C">
        <w:rPr>
          <w:rFonts w:ascii="Arial" w:hAnsi="Arial" w:cs="Arial"/>
        </w:rPr>
        <w:t>su</w:t>
      </w:r>
      <w:r w:rsidRPr="00A0398C">
        <w:rPr>
          <w:rFonts w:ascii="Arial" w:hAnsi="Arial" w:cs="Arial"/>
          <w:spacing w:val="-1"/>
        </w:rPr>
        <w:t xml:space="preserve"> </w:t>
      </w:r>
      <w:r w:rsidRPr="00A0398C">
        <w:rPr>
          <w:rFonts w:ascii="Arial" w:hAnsi="Arial" w:cs="Arial"/>
        </w:rPr>
        <w:t>consulta</w:t>
      </w:r>
      <w:r w:rsidRPr="00A0398C">
        <w:rPr>
          <w:rFonts w:ascii="Arial" w:hAnsi="Arial" w:cs="Arial"/>
          <w:spacing w:val="-2"/>
        </w:rPr>
        <w:t xml:space="preserve"> </w:t>
      </w:r>
      <w:r w:rsidRPr="00A0398C">
        <w:rPr>
          <w:rFonts w:ascii="Arial" w:hAnsi="Arial" w:cs="Arial"/>
        </w:rPr>
        <w:t>del</w:t>
      </w:r>
      <w:r w:rsidRPr="00A0398C">
        <w:rPr>
          <w:rFonts w:ascii="Arial" w:hAnsi="Arial" w:cs="Arial"/>
          <w:spacing w:val="-1"/>
        </w:rPr>
        <w:t xml:space="preserve"> </w:t>
      </w:r>
      <w:r w:rsidRPr="00A0398C">
        <w:rPr>
          <w:rFonts w:ascii="Arial" w:hAnsi="Arial" w:cs="Arial"/>
        </w:rPr>
        <w:t>2</w:t>
      </w:r>
      <w:r w:rsidRPr="00A0398C">
        <w:rPr>
          <w:rFonts w:ascii="Arial" w:hAnsi="Arial" w:cs="Arial"/>
          <w:spacing w:val="-1"/>
        </w:rPr>
        <w:t xml:space="preserve"> </w:t>
      </w:r>
      <w:r w:rsidRPr="00A0398C">
        <w:rPr>
          <w:rFonts w:ascii="Arial" w:hAnsi="Arial" w:cs="Arial"/>
        </w:rPr>
        <w:t>de</w:t>
      </w:r>
      <w:r w:rsidRPr="00A0398C">
        <w:rPr>
          <w:rFonts w:ascii="Arial" w:hAnsi="Arial" w:cs="Arial"/>
          <w:spacing w:val="-2"/>
        </w:rPr>
        <w:t xml:space="preserve"> </w:t>
      </w:r>
      <w:r w:rsidRPr="00A0398C">
        <w:rPr>
          <w:rFonts w:ascii="Arial" w:hAnsi="Arial" w:cs="Arial"/>
        </w:rPr>
        <w:t>junio</w:t>
      </w:r>
      <w:r w:rsidRPr="00A0398C">
        <w:rPr>
          <w:rFonts w:ascii="Arial" w:hAnsi="Arial" w:cs="Arial"/>
          <w:spacing w:val="-1"/>
        </w:rPr>
        <w:t xml:space="preserve"> </w:t>
      </w:r>
      <w:r w:rsidRPr="00A0398C">
        <w:rPr>
          <w:rFonts w:ascii="Arial" w:hAnsi="Arial" w:cs="Arial"/>
        </w:rPr>
        <w:t>de</w:t>
      </w:r>
      <w:r w:rsidRPr="00A0398C">
        <w:rPr>
          <w:rFonts w:ascii="Arial" w:hAnsi="Arial" w:cs="Arial"/>
          <w:spacing w:val="-2"/>
        </w:rPr>
        <w:t xml:space="preserve"> </w:t>
      </w:r>
      <w:r w:rsidRPr="00A0398C">
        <w:rPr>
          <w:rFonts w:ascii="Arial" w:hAnsi="Arial" w:cs="Arial"/>
        </w:rPr>
        <w:t>2022.</w:t>
      </w:r>
    </w:p>
    <w:p w14:paraId="76E80DE5" w14:textId="77777777" w:rsidR="00566CE9" w:rsidRPr="00A0398C" w:rsidRDefault="00566CE9" w:rsidP="00566CE9">
      <w:pPr>
        <w:pStyle w:val="Textoindependiente"/>
        <w:spacing w:before="3"/>
        <w:rPr>
          <w:rFonts w:ascii="Arial" w:hAnsi="Arial" w:cs="Arial"/>
          <w:sz w:val="25"/>
        </w:rPr>
      </w:pPr>
    </w:p>
    <w:p w14:paraId="3F6A0B4B" w14:textId="77777777" w:rsidR="00566CE9" w:rsidRPr="00A0398C" w:rsidRDefault="00566CE9" w:rsidP="00566CE9">
      <w:pPr>
        <w:pStyle w:val="Ttulo1"/>
        <w:numPr>
          <w:ilvl w:val="0"/>
          <w:numId w:val="22"/>
        </w:numPr>
        <w:tabs>
          <w:tab w:val="left" w:pos="363"/>
        </w:tabs>
        <w:spacing w:before="0"/>
      </w:pPr>
      <w:r w:rsidRPr="00A0398C">
        <w:t>Problema</w:t>
      </w:r>
      <w:r w:rsidRPr="00A0398C">
        <w:rPr>
          <w:spacing w:val="-9"/>
        </w:rPr>
        <w:t xml:space="preserve"> </w:t>
      </w:r>
      <w:r w:rsidRPr="00A0398C">
        <w:t>planteado</w:t>
      </w:r>
    </w:p>
    <w:p w14:paraId="624014E2" w14:textId="77777777" w:rsidR="00566CE9" w:rsidRPr="00A0398C" w:rsidRDefault="00566CE9" w:rsidP="00566CE9">
      <w:pPr>
        <w:pStyle w:val="Textoindependiente"/>
        <w:spacing w:before="7"/>
        <w:rPr>
          <w:rFonts w:ascii="Arial" w:hAnsi="Arial" w:cs="Arial"/>
          <w:b/>
          <w:sz w:val="28"/>
        </w:rPr>
      </w:pPr>
    </w:p>
    <w:p w14:paraId="4F6E1DBC" w14:textId="77777777" w:rsidR="00566CE9" w:rsidRPr="00A0398C" w:rsidRDefault="00566CE9" w:rsidP="00566CE9">
      <w:pPr>
        <w:pStyle w:val="Textoindependiente"/>
        <w:spacing w:line="276" w:lineRule="auto"/>
        <w:ind w:left="118" w:right="296"/>
        <w:rPr>
          <w:rFonts w:ascii="Arial" w:hAnsi="Arial" w:cs="Arial"/>
        </w:rPr>
      </w:pPr>
      <w:r w:rsidRPr="00A0398C">
        <w:rPr>
          <w:rFonts w:ascii="Arial" w:hAnsi="Arial" w:cs="Arial"/>
        </w:rPr>
        <w:t>En relación con los contratos que celebren las entidades con organismos internacionales en el</w:t>
      </w:r>
      <w:r w:rsidRPr="00A0398C">
        <w:rPr>
          <w:rFonts w:ascii="Arial" w:hAnsi="Arial" w:cs="Arial"/>
          <w:spacing w:val="1"/>
        </w:rPr>
        <w:t xml:space="preserve"> </w:t>
      </w:r>
      <w:r w:rsidRPr="00A0398C">
        <w:rPr>
          <w:rFonts w:ascii="Arial" w:hAnsi="Arial" w:cs="Arial"/>
        </w:rPr>
        <w:t>marco</w:t>
      </w:r>
      <w:r w:rsidRPr="00A0398C">
        <w:rPr>
          <w:rFonts w:ascii="Arial" w:hAnsi="Arial" w:cs="Arial"/>
          <w:spacing w:val="-2"/>
        </w:rPr>
        <w:t xml:space="preserve"> </w:t>
      </w:r>
      <w:r w:rsidRPr="00A0398C">
        <w:rPr>
          <w:rFonts w:ascii="Arial" w:hAnsi="Arial" w:cs="Arial"/>
        </w:rPr>
        <w:t>del</w:t>
      </w:r>
      <w:r w:rsidRPr="00A0398C">
        <w:rPr>
          <w:rFonts w:ascii="Arial" w:hAnsi="Arial" w:cs="Arial"/>
          <w:spacing w:val="-2"/>
        </w:rPr>
        <w:t xml:space="preserve"> </w:t>
      </w:r>
      <w:r w:rsidRPr="00A0398C">
        <w:rPr>
          <w:rFonts w:ascii="Arial" w:hAnsi="Arial" w:cs="Arial"/>
        </w:rPr>
        <w:t>artículo</w:t>
      </w:r>
      <w:r w:rsidRPr="00A0398C">
        <w:rPr>
          <w:rFonts w:ascii="Arial" w:hAnsi="Arial" w:cs="Arial"/>
          <w:spacing w:val="-1"/>
        </w:rPr>
        <w:t xml:space="preserve"> </w:t>
      </w:r>
      <w:r w:rsidRPr="00A0398C">
        <w:rPr>
          <w:rFonts w:ascii="Arial" w:hAnsi="Arial" w:cs="Arial"/>
        </w:rPr>
        <w:t>20</w:t>
      </w:r>
      <w:r w:rsidRPr="00A0398C">
        <w:rPr>
          <w:rFonts w:ascii="Arial" w:hAnsi="Arial" w:cs="Arial"/>
          <w:spacing w:val="-2"/>
        </w:rPr>
        <w:t xml:space="preserve"> </w:t>
      </w:r>
      <w:r w:rsidRPr="00A0398C">
        <w:rPr>
          <w:rFonts w:ascii="Arial" w:hAnsi="Arial" w:cs="Arial"/>
        </w:rPr>
        <w:t>de</w:t>
      </w:r>
      <w:r w:rsidRPr="00A0398C">
        <w:rPr>
          <w:rFonts w:ascii="Arial" w:hAnsi="Arial" w:cs="Arial"/>
          <w:spacing w:val="-1"/>
        </w:rPr>
        <w:t xml:space="preserve"> </w:t>
      </w:r>
      <w:r w:rsidRPr="00A0398C">
        <w:rPr>
          <w:rFonts w:ascii="Arial" w:hAnsi="Arial" w:cs="Arial"/>
        </w:rPr>
        <w:t>la</w:t>
      </w:r>
      <w:r w:rsidRPr="00A0398C">
        <w:rPr>
          <w:rFonts w:ascii="Arial" w:hAnsi="Arial" w:cs="Arial"/>
          <w:spacing w:val="-2"/>
        </w:rPr>
        <w:t xml:space="preserve"> </w:t>
      </w:r>
      <w:r w:rsidRPr="00A0398C">
        <w:rPr>
          <w:rFonts w:ascii="Arial" w:hAnsi="Arial" w:cs="Arial"/>
        </w:rPr>
        <w:t>Ley</w:t>
      </w:r>
      <w:r w:rsidRPr="00A0398C">
        <w:rPr>
          <w:rFonts w:ascii="Arial" w:hAnsi="Arial" w:cs="Arial"/>
          <w:spacing w:val="-1"/>
        </w:rPr>
        <w:t xml:space="preserve"> </w:t>
      </w:r>
      <w:r w:rsidRPr="00A0398C">
        <w:rPr>
          <w:rFonts w:ascii="Arial" w:hAnsi="Arial" w:cs="Arial"/>
        </w:rPr>
        <w:t>1150</w:t>
      </w:r>
      <w:r w:rsidRPr="00A0398C">
        <w:rPr>
          <w:rFonts w:ascii="Arial" w:hAnsi="Arial" w:cs="Arial"/>
          <w:spacing w:val="-2"/>
        </w:rPr>
        <w:t xml:space="preserve"> </w:t>
      </w:r>
      <w:r w:rsidRPr="00A0398C">
        <w:rPr>
          <w:rFonts w:ascii="Arial" w:hAnsi="Arial" w:cs="Arial"/>
        </w:rPr>
        <w:t>de</w:t>
      </w:r>
      <w:r w:rsidRPr="00A0398C">
        <w:rPr>
          <w:rFonts w:ascii="Arial" w:hAnsi="Arial" w:cs="Arial"/>
          <w:spacing w:val="-1"/>
        </w:rPr>
        <w:t xml:space="preserve"> </w:t>
      </w:r>
      <w:r w:rsidRPr="00A0398C">
        <w:rPr>
          <w:rFonts w:ascii="Arial" w:hAnsi="Arial" w:cs="Arial"/>
        </w:rPr>
        <w:t>2007,</w:t>
      </w:r>
      <w:r w:rsidRPr="00A0398C">
        <w:rPr>
          <w:rFonts w:ascii="Arial" w:hAnsi="Arial" w:cs="Arial"/>
          <w:spacing w:val="-2"/>
        </w:rPr>
        <w:t xml:space="preserve"> </w:t>
      </w:r>
      <w:r w:rsidRPr="00A0398C">
        <w:rPr>
          <w:rFonts w:ascii="Arial" w:hAnsi="Arial" w:cs="Arial"/>
        </w:rPr>
        <w:t>usted</w:t>
      </w:r>
      <w:r w:rsidRPr="00A0398C">
        <w:rPr>
          <w:rFonts w:ascii="Arial" w:hAnsi="Arial" w:cs="Arial"/>
          <w:spacing w:val="-2"/>
        </w:rPr>
        <w:t xml:space="preserve"> </w:t>
      </w:r>
      <w:r w:rsidRPr="00A0398C">
        <w:rPr>
          <w:rFonts w:ascii="Arial" w:hAnsi="Arial" w:cs="Arial"/>
        </w:rPr>
        <w:t>realiza</w:t>
      </w:r>
      <w:r w:rsidRPr="00A0398C">
        <w:rPr>
          <w:rFonts w:ascii="Arial" w:hAnsi="Arial" w:cs="Arial"/>
          <w:spacing w:val="-1"/>
        </w:rPr>
        <w:t xml:space="preserve"> </w:t>
      </w:r>
      <w:r w:rsidRPr="00A0398C">
        <w:rPr>
          <w:rFonts w:ascii="Arial" w:hAnsi="Arial" w:cs="Arial"/>
        </w:rPr>
        <w:t>la</w:t>
      </w:r>
      <w:r w:rsidRPr="00A0398C">
        <w:rPr>
          <w:rFonts w:ascii="Arial" w:hAnsi="Arial" w:cs="Arial"/>
          <w:spacing w:val="-2"/>
        </w:rPr>
        <w:t xml:space="preserve"> </w:t>
      </w:r>
      <w:r w:rsidRPr="00A0398C">
        <w:rPr>
          <w:rFonts w:ascii="Arial" w:hAnsi="Arial" w:cs="Arial"/>
        </w:rPr>
        <w:t>siguiente consulta:</w:t>
      </w:r>
    </w:p>
    <w:p w14:paraId="4E7783E5" w14:textId="77777777" w:rsidR="00566CE9" w:rsidRPr="00A0398C" w:rsidRDefault="00566CE9" w:rsidP="00566CE9">
      <w:pPr>
        <w:pStyle w:val="Textoindependiente"/>
        <w:spacing w:before="2"/>
        <w:rPr>
          <w:rFonts w:ascii="Arial" w:hAnsi="Arial" w:cs="Arial"/>
          <w:sz w:val="24"/>
        </w:rPr>
      </w:pPr>
    </w:p>
    <w:p w14:paraId="5A0BD6C9" w14:textId="77777777" w:rsidR="00566CE9" w:rsidRPr="00A0398C" w:rsidRDefault="00566CE9" w:rsidP="00566CE9">
      <w:pPr>
        <w:ind w:left="826" w:right="912"/>
        <w:jc w:val="both"/>
        <w:rPr>
          <w:rFonts w:ascii="Arial" w:hAnsi="Arial" w:cs="Arial"/>
          <w:sz w:val="21"/>
        </w:rPr>
      </w:pPr>
      <w:r w:rsidRPr="00A0398C">
        <w:rPr>
          <w:rFonts w:ascii="Arial" w:hAnsi="Arial" w:cs="Arial"/>
          <w:sz w:val="21"/>
        </w:rPr>
        <w:lastRenderedPageBreak/>
        <w:t>«Por medio de la presente, escribo para solicitar</w:t>
      </w:r>
      <w:r w:rsidRPr="00A0398C">
        <w:rPr>
          <w:rFonts w:ascii="Arial" w:hAnsi="Arial" w:cs="Arial"/>
          <w:spacing w:val="1"/>
          <w:sz w:val="21"/>
        </w:rPr>
        <w:t xml:space="preserve"> </w:t>
      </w:r>
      <w:r w:rsidRPr="00A0398C">
        <w:rPr>
          <w:rFonts w:ascii="Arial" w:hAnsi="Arial" w:cs="Arial"/>
          <w:sz w:val="21"/>
        </w:rPr>
        <w:t>su interpretación sobre el término</w:t>
      </w:r>
      <w:r w:rsidRPr="00A0398C">
        <w:rPr>
          <w:rFonts w:ascii="Arial" w:hAnsi="Arial" w:cs="Arial"/>
          <w:spacing w:val="1"/>
          <w:sz w:val="21"/>
        </w:rPr>
        <w:t xml:space="preserve"> </w:t>
      </w:r>
      <w:r w:rsidRPr="00A0398C">
        <w:rPr>
          <w:rFonts w:ascii="Arial" w:hAnsi="Arial" w:cs="Arial"/>
          <w:sz w:val="21"/>
        </w:rPr>
        <w:t>“recursos financieros”, comprendido en el Artículo 2.2.8.3.4. del Decreto 603 de 2022,</w:t>
      </w:r>
      <w:r w:rsidRPr="00A0398C">
        <w:rPr>
          <w:rFonts w:ascii="Arial" w:hAnsi="Arial" w:cs="Arial"/>
          <w:spacing w:val="1"/>
          <w:sz w:val="21"/>
        </w:rPr>
        <w:t xml:space="preserve"> </w:t>
      </w:r>
      <w:r w:rsidRPr="00A0398C">
        <w:rPr>
          <w:rFonts w:ascii="Arial" w:hAnsi="Arial" w:cs="Arial"/>
          <w:sz w:val="21"/>
        </w:rPr>
        <w:t>a la luz del régimen de contratación estatal, en particular con lo contenido en el</w:t>
      </w:r>
      <w:r w:rsidRPr="00A0398C">
        <w:rPr>
          <w:rFonts w:ascii="Arial" w:hAnsi="Arial" w:cs="Arial"/>
          <w:spacing w:val="1"/>
          <w:sz w:val="21"/>
        </w:rPr>
        <w:t xml:space="preserve"> </w:t>
      </w:r>
      <w:r w:rsidRPr="00A0398C">
        <w:rPr>
          <w:rFonts w:ascii="Arial" w:hAnsi="Arial" w:cs="Arial"/>
          <w:sz w:val="21"/>
        </w:rPr>
        <w:t>parágrafo</w:t>
      </w:r>
      <w:r w:rsidRPr="00A0398C">
        <w:rPr>
          <w:rFonts w:ascii="Arial" w:hAnsi="Arial" w:cs="Arial"/>
          <w:spacing w:val="-2"/>
          <w:sz w:val="21"/>
        </w:rPr>
        <w:t xml:space="preserve"> </w:t>
      </w:r>
      <w:r w:rsidRPr="00A0398C">
        <w:rPr>
          <w:rFonts w:ascii="Arial" w:hAnsi="Arial" w:cs="Arial"/>
          <w:sz w:val="21"/>
        </w:rPr>
        <w:t>3°</w:t>
      </w:r>
      <w:r w:rsidRPr="00A0398C">
        <w:rPr>
          <w:rFonts w:ascii="Arial" w:hAnsi="Arial" w:cs="Arial"/>
          <w:spacing w:val="-1"/>
          <w:sz w:val="21"/>
        </w:rPr>
        <w:t xml:space="preserve"> </w:t>
      </w:r>
      <w:r w:rsidRPr="00A0398C">
        <w:rPr>
          <w:rFonts w:ascii="Arial" w:hAnsi="Arial" w:cs="Arial"/>
          <w:sz w:val="21"/>
        </w:rPr>
        <w:t>del</w:t>
      </w:r>
      <w:r w:rsidRPr="00A0398C">
        <w:rPr>
          <w:rFonts w:ascii="Arial" w:hAnsi="Arial" w:cs="Arial"/>
          <w:spacing w:val="-2"/>
          <w:sz w:val="21"/>
        </w:rPr>
        <w:t xml:space="preserve"> </w:t>
      </w:r>
      <w:r w:rsidRPr="00A0398C">
        <w:rPr>
          <w:rFonts w:ascii="Arial" w:hAnsi="Arial" w:cs="Arial"/>
          <w:sz w:val="21"/>
        </w:rPr>
        <w:t>Artículo</w:t>
      </w:r>
      <w:r w:rsidRPr="00A0398C">
        <w:rPr>
          <w:rFonts w:ascii="Arial" w:hAnsi="Arial" w:cs="Arial"/>
          <w:spacing w:val="-1"/>
          <w:sz w:val="21"/>
        </w:rPr>
        <w:t xml:space="preserve"> </w:t>
      </w:r>
      <w:r w:rsidRPr="00A0398C">
        <w:rPr>
          <w:rFonts w:ascii="Arial" w:hAnsi="Arial" w:cs="Arial"/>
          <w:sz w:val="21"/>
        </w:rPr>
        <w:t>20</w:t>
      </w:r>
      <w:r w:rsidRPr="00A0398C">
        <w:rPr>
          <w:rFonts w:ascii="Arial" w:hAnsi="Arial" w:cs="Arial"/>
          <w:spacing w:val="-2"/>
          <w:sz w:val="21"/>
        </w:rPr>
        <w:t xml:space="preserve"> </w:t>
      </w:r>
      <w:r w:rsidRPr="00A0398C">
        <w:rPr>
          <w:rFonts w:ascii="Arial" w:hAnsi="Arial" w:cs="Arial"/>
          <w:sz w:val="21"/>
        </w:rPr>
        <w:t>de</w:t>
      </w:r>
      <w:r w:rsidRPr="00A0398C">
        <w:rPr>
          <w:rFonts w:ascii="Arial" w:hAnsi="Arial" w:cs="Arial"/>
          <w:spacing w:val="-1"/>
          <w:sz w:val="21"/>
        </w:rPr>
        <w:t xml:space="preserve"> </w:t>
      </w:r>
      <w:r w:rsidRPr="00A0398C">
        <w:rPr>
          <w:rFonts w:ascii="Arial" w:hAnsi="Arial" w:cs="Arial"/>
          <w:sz w:val="21"/>
        </w:rPr>
        <w:t>la</w:t>
      </w:r>
      <w:r w:rsidRPr="00A0398C">
        <w:rPr>
          <w:rFonts w:ascii="Arial" w:hAnsi="Arial" w:cs="Arial"/>
          <w:spacing w:val="-2"/>
          <w:sz w:val="21"/>
        </w:rPr>
        <w:t xml:space="preserve"> </w:t>
      </w:r>
      <w:r w:rsidRPr="00A0398C">
        <w:rPr>
          <w:rFonts w:ascii="Arial" w:hAnsi="Arial" w:cs="Arial"/>
          <w:sz w:val="21"/>
        </w:rPr>
        <w:t>Ley</w:t>
      </w:r>
      <w:r w:rsidRPr="00A0398C">
        <w:rPr>
          <w:rFonts w:ascii="Arial" w:hAnsi="Arial" w:cs="Arial"/>
          <w:spacing w:val="-1"/>
          <w:sz w:val="21"/>
        </w:rPr>
        <w:t xml:space="preserve"> </w:t>
      </w:r>
      <w:r w:rsidRPr="00A0398C">
        <w:rPr>
          <w:rFonts w:ascii="Arial" w:hAnsi="Arial" w:cs="Arial"/>
          <w:sz w:val="21"/>
        </w:rPr>
        <w:t>1150</w:t>
      </w:r>
      <w:r w:rsidRPr="00A0398C">
        <w:rPr>
          <w:rFonts w:ascii="Arial" w:hAnsi="Arial" w:cs="Arial"/>
          <w:spacing w:val="-2"/>
          <w:sz w:val="21"/>
        </w:rPr>
        <w:t xml:space="preserve"> </w:t>
      </w:r>
      <w:r w:rsidRPr="00A0398C">
        <w:rPr>
          <w:rFonts w:ascii="Arial" w:hAnsi="Arial" w:cs="Arial"/>
          <w:sz w:val="21"/>
        </w:rPr>
        <w:t>de</w:t>
      </w:r>
      <w:r w:rsidRPr="00A0398C">
        <w:rPr>
          <w:rFonts w:ascii="Arial" w:hAnsi="Arial" w:cs="Arial"/>
          <w:spacing w:val="-1"/>
          <w:sz w:val="21"/>
        </w:rPr>
        <w:t xml:space="preserve"> </w:t>
      </w:r>
      <w:r w:rsidRPr="00A0398C">
        <w:rPr>
          <w:rFonts w:ascii="Arial" w:hAnsi="Arial" w:cs="Arial"/>
          <w:sz w:val="21"/>
        </w:rPr>
        <w:t>2007:</w:t>
      </w:r>
    </w:p>
    <w:p w14:paraId="133BBAC2" w14:textId="77777777" w:rsidR="00566CE9" w:rsidRPr="00A0398C" w:rsidRDefault="00566CE9" w:rsidP="00566CE9">
      <w:pPr>
        <w:spacing w:before="160"/>
        <w:ind w:left="826"/>
        <w:jc w:val="both"/>
        <w:rPr>
          <w:rFonts w:ascii="Arial" w:hAnsi="Arial" w:cs="Arial"/>
          <w:sz w:val="21"/>
        </w:rPr>
      </w:pPr>
      <w:r w:rsidRPr="00A0398C">
        <w:rPr>
          <w:rFonts w:ascii="Arial" w:hAnsi="Arial" w:cs="Arial"/>
          <w:sz w:val="21"/>
        </w:rPr>
        <w:t>“ARTÍCULO</w:t>
      </w:r>
      <w:r w:rsidRPr="00A0398C">
        <w:rPr>
          <w:rFonts w:ascii="Arial" w:hAnsi="Arial" w:cs="Arial"/>
          <w:spacing w:val="2"/>
          <w:sz w:val="21"/>
        </w:rPr>
        <w:t xml:space="preserve"> </w:t>
      </w:r>
      <w:r w:rsidRPr="00A0398C">
        <w:rPr>
          <w:rFonts w:ascii="Arial" w:hAnsi="Arial" w:cs="Arial"/>
          <w:sz w:val="21"/>
        </w:rPr>
        <w:t>20.</w:t>
      </w:r>
      <w:r w:rsidRPr="00A0398C">
        <w:rPr>
          <w:rFonts w:ascii="Arial" w:hAnsi="Arial" w:cs="Arial"/>
          <w:spacing w:val="2"/>
          <w:sz w:val="21"/>
        </w:rPr>
        <w:t xml:space="preserve"> </w:t>
      </w:r>
      <w:r w:rsidRPr="00A0398C">
        <w:rPr>
          <w:rFonts w:ascii="Arial" w:hAnsi="Arial" w:cs="Arial"/>
          <w:sz w:val="21"/>
        </w:rPr>
        <w:t>DE</w:t>
      </w:r>
      <w:r w:rsidRPr="00A0398C">
        <w:rPr>
          <w:rFonts w:ascii="Arial" w:hAnsi="Arial" w:cs="Arial"/>
          <w:spacing w:val="3"/>
          <w:sz w:val="21"/>
        </w:rPr>
        <w:t xml:space="preserve"> </w:t>
      </w:r>
      <w:r w:rsidRPr="00A0398C">
        <w:rPr>
          <w:rFonts w:ascii="Arial" w:hAnsi="Arial" w:cs="Arial"/>
          <w:sz w:val="21"/>
        </w:rPr>
        <w:t>LA</w:t>
      </w:r>
      <w:r w:rsidRPr="00A0398C">
        <w:rPr>
          <w:rFonts w:ascii="Arial" w:hAnsi="Arial" w:cs="Arial"/>
          <w:spacing w:val="2"/>
          <w:sz w:val="21"/>
        </w:rPr>
        <w:t xml:space="preserve"> </w:t>
      </w:r>
      <w:r w:rsidRPr="00A0398C">
        <w:rPr>
          <w:rFonts w:ascii="Arial" w:hAnsi="Arial" w:cs="Arial"/>
          <w:sz w:val="21"/>
        </w:rPr>
        <w:t>CONTRATACIÓN</w:t>
      </w:r>
      <w:r w:rsidRPr="00A0398C">
        <w:rPr>
          <w:rFonts w:ascii="Arial" w:hAnsi="Arial" w:cs="Arial"/>
          <w:spacing w:val="2"/>
          <w:sz w:val="21"/>
        </w:rPr>
        <w:t xml:space="preserve"> </w:t>
      </w:r>
      <w:r w:rsidRPr="00A0398C">
        <w:rPr>
          <w:rFonts w:ascii="Arial" w:hAnsi="Arial" w:cs="Arial"/>
          <w:sz w:val="21"/>
        </w:rPr>
        <w:t>CON</w:t>
      </w:r>
      <w:r w:rsidRPr="00A0398C">
        <w:rPr>
          <w:rFonts w:ascii="Arial" w:hAnsi="Arial" w:cs="Arial"/>
          <w:spacing w:val="2"/>
          <w:sz w:val="21"/>
        </w:rPr>
        <w:t xml:space="preserve"> </w:t>
      </w:r>
      <w:r w:rsidRPr="00A0398C">
        <w:rPr>
          <w:rFonts w:ascii="Arial" w:hAnsi="Arial" w:cs="Arial"/>
          <w:sz w:val="21"/>
        </w:rPr>
        <w:t>ORGANISMOS</w:t>
      </w:r>
      <w:r w:rsidRPr="00A0398C">
        <w:rPr>
          <w:rFonts w:ascii="Arial" w:hAnsi="Arial" w:cs="Arial"/>
          <w:spacing w:val="3"/>
          <w:sz w:val="21"/>
        </w:rPr>
        <w:t xml:space="preserve"> </w:t>
      </w:r>
      <w:r w:rsidRPr="00A0398C">
        <w:rPr>
          <w:rFonts w:ascii="Arial" w:hAnsi="Arial" w:cs="Arial"/>
          <w:sz w:val="21"/>
        </w:rPr>
        <w:t>INTERNACIONALES.</w:t>
      </w:r>
    </w:p>
    <w:p w14:paraId="5270691C" w14:textId="60C09313" w:rsidR="00566CE9" w:rsidRPr="00A0398C" w:rsidRDefault="00566CE9" w:rsidP="0044006B">
      <w:pPr>
        <w:spacing w:before="93"/>
        <w:ind w:left="826" w:right="912"/>
        <w:jc w:val="both"/>
        <w:rPr>
          <w:rFonts w:ascii="Arial" w:hAnsi="Arial" w:cs="Arial"/>
          <w:sz w:val="21"/>
        </w:rPr>
      </w:pPr>
      <w:r w:rsidRPr="00A0398C">
        <w:rPr>
          <w:rFonts w:ascii="Arial" w:hAnsi="Arial" w:cs="Arial"/>
          <w:sz w:val="21"/>
        </w:rPr>
        <w:t>Los</w:t>
      </w:r>
      <w:r w:rsidRPr="00A0398C">
        <w:rPr>
          <w:rFonts w:ascii="Arial" w:hAnsi="Arial" w:cs="Arial"/>
          <w:spacing w:val="-2"/>
          <w:sz w:val="21"/>
        </w:rPr>
        <w:t xml:space="preserve"> </w:t>
      </w:r>
      <w:r w:rsidRPr="00A0398C">
        <w:rPr>
          <w:rFonts w:ascii="Arial" w:hAnsi="Arial" w:cs="Arial"/>
          <w:sz w:val="21"/>
        </w:rPr>
        <w:t>contratos</w:t>
      </w:r>
      <w:r w:rsidRPr="00A0398C">
        <w:rPr>
          <w:rFonts w:ascii="Arial" w:hAnsi="Arial" w:cs="Arial"/>
          <w:spacing w:val="-2"/>
          <w:sz w:val="21"/>
        </w:rPr>
        <w:t xml:space="preserve"> </w:t>
      </w:r>
      <w:r w:rsidRPr="00A0398C">
        <w:rPr>
          <w:rFonts w:ascii="Arial" w:hAnsi="Arial" w:cs="Arial"/>
          <w:sz w:val="21"/>
        </w:rPr>
        <w:t>o</w:t>
      </w:r>
      <w:r w:rsidRPr="00A0398C">
        <w:rPr>
          <w:rFonts w:ascii="Arial" w:hAnsi="Arial" w:cs="Arial"/>
          <w:spacing w:val="-2"/>
          <w:sz w:val="21"/>
        </w:rPr>
        <w:t xml:space="preserve"> </w:t>
      </w:r>
      <w:r w:rsidRPr="00A0398C">
        <w:rPr>
          <w:rFonts w:ascii="Arial" w:hAnsi="Arial" w:cs="Arial"/>
          <w:sz w:val="21"/>
        </w:rPr>
        <w:t>convenios</w:t>
      </w:r>
      <w:r w:rsidRPr="00A0398C">
        <w:rPr>
          <w:rFonts w:ascii="Arial" w:hAnsi="Arial" w:cs="Arial"/>
          <w:spacing w:val="-2"/>
          <w:sz w:val="21"/>
        </w:rPr>
        <w:t xml:space="preserve"> </w:t>
      </w:r>
      <w:r w:rsidRPr="00A0398C">
        <w:rPr>
          <w:rFonts w:ascii="Arial" w:hAnsi="Arial" w:cs="Arial"/>
          <w:sz w:val="21"/>
        </w:rPr>
        <w:t>financiados en</w:t>
      </w:r>
      <w:r w:rsidRPr="00A0398C">
        <w:rPr>
          <w:rFonts w:ascii="Arial" w:hAnsi="Arial" w:cs="Arial"/>
          <w:spacing w:val="-2"/>
          <w:sz w:val="21"/>
        </w:rPr>
        <w:t xml:space="preserve"> </w:t>
      </w:r>
      <w:r w:rsidRPr="00A0398C">
        <w:rPr>
          <w:rFonts w:ascii="Arial" w:hAnsi="Arial" w:cs="Arial"/>
          <w:sz w:val="21"/>
        </w:rPr>
        <w:t>su</w:t>
      </w:r>
      <w:r w:rsidRPr="00A0398C">
        <w:rPr>
          <w:rFonts w:ascii="Arial" w:hAnsi="Arial" w:cs="Arial"/>
          <w:spacing w:val="-3"/>
          <w:sz w:val="21"/>
        </w:rPr>
        <w:t xml:space="preserve"> </w:t>
      </w:r>
      <w:r w:rsidRPr="00A0398C">
        <w:rPr>
          <w:rFonts w:ascii="Arial" w:hAnsi="Arial" w:cs="Arial"/>
          <w:sz w:val="21"/>
        </w:rPr>
        <w:t>totalidad o</w:t>
      </w:r>
      <w:r w:rsidRPr="00A0398C">
        <w:rPr>
          <w:rFonts w:ascii="Arial" w:hAnsi="Arial" w:cs="Arial"/>
          <w:spacing w:val="-2"/>
          <w:sz w:val="21"/>
        </w:rPr>
        <w:t xml:space="preserve"> </w:t>
      </w:r>
      <w:r w:rsidRPr="00A0398C">
        <w:rPr>
          <w:rFonts w:ascii="Arial" w:hAnsi="Arial" w:cs="Arial"/>
          <w:sz w:val="21"/>
        </w:rPr>
        <w:t>en</w:t>
      </w:r>
      <w:r w:rsidRPr="00A0398C">
        <w:rPr>
          <w:rFonts w:ascii="Arial" w:hAnsi="Arial" w:cs="Arial"/>
          <w:spacing w:val="-2"/>
          <w:sz w:val="21"/>
        </w:rPr>
        <w:t xml:space="preserve"> </w:t>
      </w:r>
      <w:r w:rsidRPr="00A0398C">
        <w:rPr>
          <w:rFonts w:ascii="Arial" w:hAnsi="Arial" w:cs="Arial"/>
          <w:sz w:val="21"/>
        </w:rPr>
        <w:t>sumas</w:t>
      </w:r>
      <w:r w:rsidRPr="00A0398C">
        <w:rPr>
          <w:rFonts w:ascii="Arial" w:hAnsi="Arial" w:cs="Arial"/>
          <w:spacing w:val="-2"/>
          <w:sz w:val="21"/>
        </w:rPr>
        <w:t xml:space="preserve"> </w:t>
      </w:r>
      <w:r w:rsidRPr="00A0398C">
        <w:rPr>
          <w:rFonts w:ascii="Arial" w:hAnsi="Arial" w:cs="Arial"/>
          <w:sz w:val="21"/>
        </w:rPr>
        <w:t>iguales</w:t>
      </w:r>
      <w:r w:rsidRPr="00A0398C">
        <w:rPr>
          <w:rFonts w:ascii="Arial" w:hAnsi="Arial" w:cs="Arial"/>
          <w:spacing w:val="-1"/>
          <w:sz w:val="21"/>
        </w:rPr>
        <w:t xml:space="preserve"> </w:t>
      </w:r>
      <w:r w:rsidRPr="00A0398C">
        <w:rPr>
          <w:rFonts w:ascii="Arial" w:hAnsi="Arial" w:cs="Arial"/>
          <w:sz w:val="21"/>
        </w:rPr>
        <w:t>o</w:t>
      </w:r>
      <w:r w:rsidRPr="00A0398C">
        <w:rPr>
          <w:rFonts w:ascii="Arial" w:hAnsi="Arial" w:cs="Arial"/>
          <w:spacing w:val="-2"/>
          <w:sz w:val="21"/>
        </w:rPr>
        <w:t xml:space="preserve"> </w:t>
      </w:r>
      <w:r w:rsidRPr="00A0398C">
        <w:rPr>
          <w:rFonts w:ascii="Arial" w:hAnsi="Arial" w:cs="Arial"/>
          <w:sz w:val="21"/>
        </w:rPr>
        <w:t>superiores</w:t>
      </w:r>
      <w:r w:rsidRPr="00A0398C">
        <w:rPr>
          <w:rFonts w:ascii="Arial" w:hAnsi="Arial" w:cs="Arial"/>
          <w:sz w:val="21"/>
        </w:rPr>
        <w:t xml:space="preserve"> </w:t>
      </w:r>
      <w:r w:rsidRPr="00A0398C">
        <w:rPr>
          <w:rFonts w:ascii="Arial" w:hAnsi="Arial" w:cs="Arial"/>
          <w:sz w:val="21"/>
        </w:rPr>
        <w:t>al</w:t>
      </w:r>
      <w:r w:rsidRPr="00A0398C">
        <w:rPr>
          <w:rFonts w:ascii="Arial" w:hAnsi="Arial" w:cs="Arial"/>
          <w:spacing w:val="-6"/>
          <w:sz w:val="21"/>
        </w:rPr>
        <w:t xml:space="preserve"> </w:t>
      </w:r>
      <w:r w:rsidRPr="00A0398C">
        <w:rPr>
          <w:rFonts w:ascii="Arial" w:hAnsi="Arial" w:cs="Arial"/>
          <w:sz w:val="21"/>
        </w:rPr>
        <w:t>cincuenta</w:t>
      </w:r>
      <w:r w:rsidRPr="00A0398C">
        <w:rPr>
          <w:rFonts w:ascii="Arial" w:hAnsi="Arial" w:cs="Arial"/>
          <w:spacing w:val="-5"/>
          <w:sz w:val="21"/>
        </w:rPr>
        <w:t xml:space="preserve"> </w:t>
      </w:r>
      <w:r w:rsidRPr="00A0398C">
        <w:rPr>
          <w:rFonts w:ascii="Arial" w:hAnsi="Arial" w:cs="Arial"/>
          <w:sz w:val="21"/>
        </w:rPr>
        <w:t>por</w:t>
      </w:r>
      <w:r w:rsidRPr="00A0398C">
        <w:rPr>
          <w:rFonts w:ascii="Arial" w:hAnsi="Arial" w:cs="Arial"/>
          <w:spacing w:val="-6"/>
          <w:sz w:val="21"/>
        </w:rPr>
        <w:t xml:space="preserve"> </w:t>
      </w:r>
      <w:r w:rsidRPr="00A0398C">
        <w:rPr>
          <w:rFonts w:ascii="Arial" w:hAnsi="Arial" w:cs="Arial"/>
          <w:sz w:val="21"/>
        </w:rPr>
        <w:t>ciento</w:t>
      </w:r>
      <w:r w:rsidRPr="00A0398C">
        <w:rPr>
          <w:rFonts w:ascii="Arial" w:hAnsi="Arial" w:cs="Arial"/>
          <w:spacing w:val="-5"/>
          <w:sz w:val="21"/>
        </w:rPr>
        <w:t xml:space="preserve"> </w:t>
      </w:r>
      <w:r w:rsidRPr="00A0398C">
        <w:rPr>
          <w:rFonts w:ascii="Arial" w:hAnsi="Arial" w:cs="Arial"/>
          <w:sz w:val="21"/>
        </w:rPr>
        <w:t>(50%)</w:t>
      </w:r>
      <w:r w:rsidRPr="00A0398C">
        <w:rPr>
          <w:rFonts w:ascii="Arial" w:hAnsi="Arial" w:cs="Arial"/>
          <w:spacing w:val="-6"/>
          <w:sz w:val="21"/>
        </w:rPr>
        <w:t xml:space="preserve"> </w:t>
      </w:r>
      <w:r w:rsidRPr="00A0398C">
        <w:rPr>
          <w:rFonts w:ascii="Arial" w:hAnsi="Arial" w:cs="Arial"/>
          <w:sz w:val="21"/>
        </w:rPr>
        <w:t>con</w:t>
      </w:r>
      <w:r w:rsidRPr="00A0398C">
        <w:rPr>
          <w:rFonts w:ascii="Arial" w:hAnsi="Arial" w:cs="Arial"/>
          <w:spacing w:val="-5"/>
          <w:sz w:val="21"/>
        </w:rPr>
        <w:t xml:space="preserve"> </w:t>
      </w:r>
      <w:r w:rsidRPr="00A0398C">
        <w:rPr>
          <w:rFonts w:ascii="Arial" w:hAnsi="Arial" w:cs="Arial"/>
          <w:sz w:val="21"/>
        </w:rPr>
        <w:t>fondos</w:t>
      </w:r>
      <w:r w:rsidRPr="00A0398C">
        <w:rPr>
          <w:rFonts w:ascii="Arial" w:hAnsi="Arial" w:cs="Arial"/>
          <w:spacing w:val="-5"/>
          <w:sz w:val="21"/>
        </w:rPr>
        <w:t xml:space="preserve"> </w:t>
      </w:r>
      <w:r w:rsidRPr="00A0398C">
        <w:rPr>
          <w:rFonts w:ascii="Arial" w:hAnsi="Arial" w:cs="Arial"/>
          <w:sz w:val="21"/>
        </w:rPr>
        <w:t>de</w:t>
      </w:r>
      <w:r w:rsidRPr="00A0398C">
        <w:rPr>
          <w:rFonts w:ascii="Arial" w:hAnsi="Arial" w:cs="Arial"/>
          <w:spacing w:val="-5"/>
          <w:sz w:val="21"/>
        </w:rPr>
        <w:t xml:space="preserve"> </w:t>
      </w:r>
      <w:r w:rsidRPr="00A0398C">
        <w:rPr>
          <w:rFonts w:ascii="Arial" w:hAnsi="Arial" w:cs="Arial"/>
          <w:sz w:val="21"/>
        </w:rPr>
        <w:t>los</w:t>
      </w:r>
      <w:r w:rsidRPr="00A0398C">
        <w:rPr>
          <w:rFonts w:ascii="Arial" w:hAnsi="Arial" w:cs="Arial"/>
          <w:spacing w:val="-6"/>
          <w:sz w:val="21"/>
        </w:rPr>
        <w:t xml:space="preserve"> </w:t>
      </w:r>
      <w:r w:rsidRPr="00A0398C">
        <w:rPr>
          <w:rFonts w:ascii="Arial" w:hAnsi="Arial" w:cs="Arial"/>
          <w:sz w:val="21"/>
        </w:rPr>
        <w:t>organismos</w:t>
      </w:r>
      <w:r w:rsidRPr="00A0398C">
        <w:rPr>
          <w:rFonts w:ascii="Arial" w:hAnsi="Arial" w:cs="Arial"/>
          <w:spacing w:val="-5"/>
          <w:sz w:val="21"/>
        </w:rPr>
        <w:t xml:space="preserve"> </w:t>
      </w:r>
      <w:r w:rsidRPr="00A0398C">
        <w:rPr>
          <w:rFonts w:ascii="Arial" w:hAnsi="Arial" w:cs="Arial"/>
          <w:sz w:val="21"/>
        </w:rPr>
        <w:t>de</w:t>
      </w:r>
      <w:r w:rsidRPr="00A0398C">
        <w:rPr>
          <w:rFonts w:ascii="Arial" w:hAnsi="Arial" w:cs="Arial"/>
          <w:spacing w:val="-5"/>
          <w:sz w:val="21"/>
        </w:rPr>
        <w:t xml:space="preserve"> </w:t>
      </w:r>
      <w:r w:rsidRPr="00A0398C">
        <w:rPr>
          <w:rFonts w:ascii="Arial" w:hAnsi="Arial" w:cs="Arial"/>
          <w:sz w:val="21"/>
        </w:rPr>
        <w:t>cooperación,</w:t>
      </w:r>
      <w:r w:rsidRPr="00A0398C">
        <w:rPr>
          <w:rFonts w:ascii="Arial" w:hAnsi="Arial" w:cs="Arial"/>
          <w:spacing w:val="-6"/>
          <w:sz w:val="21"/>
        </w:rPr>
        <w:t xml:space="preserve"> </w:t>
      </w:r>
      <w:r w:rsidRPr="00A0398C">
        <w:rPr>
          <w:rFonts w:ascii="Arial" w:hAnsi="Arial" w:cs="Arial"/>
          <w:sz w:val="21"/>
        </w:rPr>
        <w:t>asistencia</w:t>
      </w:r>
      <w:r w:rsidRPr="00A0398C">
        <w:rPr>
          <w:rFonts w:ascii="Arial" w:hAnsi="Arial" w:cs="Arial"/>
          <w:spacing w:val="-56"/>
          <w:sz w:val="21"/>
        </w:rPr>
        <w:t xml:space="preserve"> </w:t>
      </w:r>
      <w:r w:rsidRPr="00A0398C">
        <w:rPr>
          <w:rFonts w:ascii="Arial" w:hAnsi="Arial" w:cs="Arial"/>
          <w:sz w:val="21"/>
        </w:rPr>
        <w:t>o ayudas internacionales, podrán someterse a los reglamentos de tales entidades. En</w:t>
      </w:r>
      <w:r w:rsidRPr="00A0398C">
        <w:rPr>
          <w:rFonts w:ascii="Arial" w:hAnsi="Arial" w:cs="Arial"/>
          <w:spacing w:val="1"/>
          <w:sz w:val="21"/>
        </w:rPr>
        <w:t xml:space="preserve"> </w:t>
      </w:r>
      <w:r w:rsidRPr="00A0398C">
        <w:rPr>
          <w:rFonts w:ascii="Arial" w:hAnsi="Arial" w:cs="Arial"/>
          <w:sz w:val="21"/>
        </w:rPr>
        <w:t>caso contrario, se someterán a los procedimientos establecidos en la Ley 80 de 1993.</w:t>
      </w:r>
      <w:r w:rsidRPr="00A0398C">
        <w:rPr>
          <w:rFonts w:ascii="Arial" w:hAnsi="Arial" w:cs="Arial"/>
          <w:spacing w:val="1"/>
          <w:sz w:val="21"/>
        </w:rPr>
        <w:t xml:space="preserve"> </w:t>
      </w:r>
      <w:r w:rsidRPr="00A0398C">
        <w:rPr>
          <w:rFonts w:ascii="Arial" w:hAnsi="Arial" w:cs="Arial"/>
          <w:sz w:val="21"/>
        </w:rPr>
        <w:t>Los recursos de contrapartida vinculados a estas operaciones podrán tener el mismo</w:t>
      </w:r>
      <w:r w:rsidRPr="00A0398C">
        <w:rPr>
          <w:rFonts w:ascii="Arial" w:hAnsi="Arial" w:cs="Arial"/>
          <w:spacing w:val="1"/>
          <w:sz w:val="21"/>
        </w:rPr>
        <w:t xml:space="preserve"> </w:t>
      </w:r>
      <w:r w:rsidRPr="00A0398C">
        <w:rPr>
          <w:rFonts w:ascii="Arial" w:hAnsi="Arial" w:cs="Arial"/>
          <w:sz w:val="21"/>
        </w:rPr>
        <w:t>tratamiento.</w:t>
      </w:r>
    </w:p>
    <w:p w14:paraId="0AC7A3FC" w14:textId="4B05EBBB" w:rsidR="00566CE9" w:rsidRPr="00A0398C" w:rsidRDefault="00566CE9" w:rsidP="0044006B">
      <w:pPr>
        <w:ind w:left="826" w:right="913"/>
        <w:jc w:val="both"/>
        <w:rPr>
          <w:rFonts w:ascii="Arial" w:hAnsi="Arial" w:cs="Arial"/>
          <w:sz w:val="21"/>
        </w:rPr>
      </w:pPr>
      <w:r w:rsidRPr="00A0398C">
        <w:rPr>
          <w:rFonts w:ascii="Arial" w:hAnsi="Arial" w:cs="Arial"/>
          <w:sz w:val="21"/>
        </w:rPr>
        <w:t>Los contratos o convenios celebrados con personas extranjeras de derecho público u</w:t>
      </w:r>
      <w:r w:rsidRPr="00A0398C">
        <w:rPr>
          <w:rFonts w:ascii="Arial" w:hAnsi="Arial" w:cs="Arial"/>
          <w:spacing w:val="1"/>
          <w:sz w:val="21"/>
        </w:rPr>
        <w:t xml:space="preserve"> </w:t>
      </w:r>
      <w:r w:rsidRPr="00A0398C">
        <w:rPr>
          <w:rFonts w:ascii="Arial" w:hAnsi="Arial" w:cs="Arial"/>
          <w:sz w:val="21"/>
        </w:rPr>
        <w:t>organismos de derecho internacional cuyo objeto sea el desarrollo de programas de</w:t>
      </w:r>
      <w:r w:rsidRPr="00A0398C">
        <w:rPr>
          <w:rFonts w:ascii="Arial" w:hAnsi="Arial" w:cs="Arial"/>
          <w:spacing w:val="1"/>
          <w:sz w:val="21"/>
        </w:rPr>
        <w:t xml:space="preserve"> </w:t>
      </w:r>
      <w:r w:rsidRPr="00A0398C">
        <w:rPr>
          <w:rFonts w:ascii="Arial" w:hAnsi="Arial" w:cs="Arial"/>
          <w:sz w:val="21"/>
        </w:rPr>
        <w:t>promoción, prevención y atención en salud; contratos y convenios necesarios para la</w:t>
      </w:r>
      <w:r w:rsidRPr="00A0398C">
        <w:rPr>
          <w:rFonts w:ascii="Arial" w:hAnsi="Arial" w:cs="Arial"/>
          <w:spacing w:val="1"/>
          <w:sz w:val="21"/>
        </w:rPr>
        <w:t xml:space="preserve"> </w:t>
      </w:r>
      <w:r w:rsidRPr="00A0398C">
        <w:rPr>
          <w:rFonts w:ascii="Arial" w:hAnsi="Arial" w:cs="Arial"/>
          <w:sz w:val="21"/>
        </w:rPr>
        <w:t>operación de la OIT; contratos y convenios que se ejecuten en desarrollo del sistema</w:t>
      </w:r>
      <w:r w:rsidRPr="00A0398C">
        <w:rPr>
          <w:rFonts w:ascii="Arial" w:hAnsi="Arial" w:cs="Arial"/>
          <w:spacing w:val="1"/>
          <w:sz w:val="21"/>
        </w:rPr>
        <w:t xml:space="preserve"> </w:t>
      </w:r>
      <w:r w:rsidRPr="00A0398C">
        <w:rPr>
          <w:rFonts w:ascii="Arial" w:hAnsi="Arial" w:cs="Arial"/>
          <w:sz w:val="21"/>
        </w:rPr>
        <w:t>integrado de monitoreo de cultivos ilícitos; contratos y convenios para la operación del</w:t>
      </w:r>
      <w:r w:rsidRPr="00A0398C">
        <w:rPr>
          <w:rFonts w:ascii="Arial" w:hAnsi="Arial" w:cs="Arial"/>
          <w:spacing w:val="1"/>
          <w:sz w:val="21"/>
        </w:rPr>
        <w:t xml:space="preserve"> </w:t>
      </w:r>
      <w:r w:rsidRPr="00A0398C">
        <w:rPr>
          <w:rFonts w:ascii="Arial" w:hAnsi="Arial" w:cs="Arial"/>
          <w:sz w:val="21"/>
        </w:rPr>
        <w:t>programa</w:t>
      </w:r>
      <w:r w:rsidRPr="00A0398C">
        <w:rPr>
          <w:rFonts w:ascii="Arial" w:hAnsi="Arial" w:cs="Arial"/>
          <w:spacing w:val="-8"/>
          <w:sz w:val="21"/>
        </w:rPr>
        <w:t xml:space="preserve"> </w:t>
      </w:r>
      <w:r w:rsidRPr="00A0398C">
        <w:rPr>
          <w:rFonts w:ascii="Arial" w:hAnsi="Arial" w:cs="Arial"/>
          <w:sz w:val="21"/>
        </w:rPr>
        <w:t>mundial</w:t>
      </w:r>
      <w:r w:rsidRPr="00A0398C">
        <w:rPr>
          <w:rFonts w:ascii="Arial" w:hAnsi="Arial" w:cs="Arial"/>
          <w:spacing w:val="-8"/>
          <w:sz w:val="21"/>
        </w:rPr>
        <w:t xml:space="preserve"> </w:t>
      </w:r>
      <w:r w:rsidRPr="00A0398C">
        <w:rPr>
          <w:rFonts w:ascii="Arial" w:hAnsi="Arial" w:cs="Arial"/>
          <w:sz w:val="21"/>
        </w:rPr>
        <w:t>de</w:t>
      </w:r>
      <w:r w:rsidRPr="00A0398C">
        <w:rPr>
          <w:rFonts w:ascii="Arial" w:hAnsi="Arial" w:cs="Arial"/>
          <w:spacing w:val="-9"/>
          <w:sz w:val="21"/>
        </w:rPr>
        <w:t xml:space="preserve"> </w:t>
      </w:r>
      <w:r w:rsidRPr="00A0398C">
        <w:rPr>
          <w:rFonts w:ascii="Arial" w:hAnsi="Arial" w:cs="Arial"/>
          <w:sz w:val="21"/>
        </w:rPr>
        <w:t>alimentos;</w:t>
      </w:r>
      <w:r w:rsidRPr="00A0398C">
        <w:rPr>
          <w:rFonts w:ascii="Arial" w:hAnsi="Arial" w:cs="Arial"/>
          <w:spacing w:val="-7"/>
          <w:sz w:val="21"/>
        </w:rPr>
        <w:t xml:space="preserve"> </w:t>
      </w:r>
      <w:r w:rsidRPr="00A0398C">
        <w:rPr>
          <w:rFonts w:ascii="Arial" w:hAnsi="Arial" w:cs="Arial"/>
          <w:sz w:val="21"/>
        </w:rPr>
        <w:t>contratos</w:t>
      </w:r>
      <w:r w:rsidRPr="00A0398C">
        <w:rPr>
          <w:rFonts w:ascii="Arial" w:hAnsi="Arial" w:cs="Arial"/>
          <w:spacing w:val="-8"/>
          <w:sz w:val="21"/>
        </w:rPr>
        <w:t xml:space="preserve"> </w:t>
      </w:r>
      <w:r w:rsidRPr="00A0398C">
        <w:rPr>
          <w:rFonts w:ascii="Arial" w:hAnsi="Arial" w:cs="Arial"/>
          <w:sz w:val="21"/>
        </w:rPr>
        <w:t>y</w:t>
      </w:r>
      <w:r w:rsidRPr="00A0398C">
        <w:rPr>
          <w:rFonts w:ascii="Arial" w:hAnsi="Arial" w:cs="Arial"/>
          <w:spacing w:val="-9"/>
          <w:sz w:val="21"/>
        </w:rPr>
        <w:t xml:space="preserve"> </w:t>
      </w:r>
      <w:r w:rsidRPr="00A0398C">
        <w:rPr>
          <w:rFonts w:ascii="Arial" w:hAnsi="Arial" w:cs="Arial"/>
          <w:sz w:val="21"/>
        </w:rPr>
        <w:t>convenios</w:t>
      </w:r>
      <w:r w:rsidRPr="00A0398C">
        <w:rPr>
          <w:rFonts w:ascii="Arial" w:hAnsi="Arial" w:cs="Arial"/>
          <w:spacing w:val="-8"/>
          <w:sz w:val="21"/>
        </w:rPr>
        <w:t xml:space="preserve"> </w:t>
      </w:r>
      <w:r w:rsidRPr="00A0398C">
        <w:rPr>
          <w:rFonts w:ascii="Arial" w:hAnsi="Arial" w:cs="Arial"/>
          <w:sz w:val="21"/>
        </w:rPr>
        <w:t>para</w:t>
      </w:r>
      <w:r w:rsidRPr="00A0398C">
        <w:rPr>
          <w:rFonts w:ascii="Arial" w:hAnsi="Arial" w:cs="Arial"/>
          <w:spacing w:val="-8"/>
          <w:sz w:val="21"/>
        </w:rPr>
        <w:t xml:space="preserve"> </w:t>
      </w:r>
      <w:r w:rsidRPr="00A0398C">
        <w:rPr>
          <w:rFonts w:ascii="Arial" w:hAnsi="Arial" w:cs="Arial"/>
          <w:sz w:val="21"/>
        </w:rPr>
        <w:t>el</w:t>
      </w:r>
      <w:r w:rsidRPr="00A0398C">
        <w:rPr>
          <w:rFonts w:ascii="Arial" w:hAnsi="Arial" w:cs="Arial"/>
          <w:spacing w:val="-9"/>
          <w:sz w:val="21"/>
        </w:rPr>
        <w:t xml:space="preserve"> </w:t>
      </w:r>
      <w:r w:rsidRPr="00A0398C">
        <w:rPr>
          <w:rFonts w:ascii="Arial" w:hAnsi="Arial" w:cs="Arial"/>
          <w:sz w:val="21"/>
        </w:rPr>
        <w:t>desarrollo</w:t>
      </w:r>
      <w:r w:rsidRPr="00A0398C">
        <w:rPr>
          <w:rFonts w:ascii="Arial" w:hAnsi="Arial" w:cs="Arial"/>
          <w:spacing w:val="-7"/>
          <w:sz w:val="21"/>
        </w:rPr>
        <w:t xml:space="preserve"> </w:t>
      </w:r>
      <w:r w:rsidRPr="00A0398C">
        <w:rPr>
          <w:rFonts w:ascii="Arial" w:hAnsi="Arial" w:cs="Arial"/>
          <w:sz w:val="21"/>
        </w:rPr>
        <w:t>de</w:t>
      </w:r>
      <w:r w:rsidRPr="00A0398C">
        <w:rPr>
          <w:rFonts w:ascii="Arial" w:hAnsi="Arial" w:cs="Arial"/>
          <w:spacing w:val="-8"/>
          <w:sz w:val="21"/>
        </w:rPr>
        <w:t xml:space="preserve"> </w:t>
      </w:r>
      <w:r w:rsidRPr="00A0398C">
        <w:rPr>
          <w:rFonts w:ascii="Arial" w:hAnsi="Arial" w:cs="Arial"/>
          <w:sz w:val="21"/>
        </w:rPr>
        <w:t>programas</w:t>
      </w:r>
      <w:r w:rsidRPr="00A0398C">
        <w:rPr>
          <w:rFonts w:ascii="Arial" w:hAnsi="Arial" w:cs="Arial"/>
          <w:spacing w:val="-56"/>
          <w:sz w:val="21"/>
        </w:rPr>
        <w:t xml:space="preserve"> </w:t>
      </w:r>
      <w:r w:rsidRPr="00A0398C">
        <w:rPr>
          <w:rFonts w:ascii="Arial" w:hAnsi="Arial" w:cs="Arial"/>
          <w:sz w:val="21"/>
        </w:rPr>
        <w:t>de apoyo educativo a población desplazada y vulnerable adelantados por la Unesco y</w:t>
      </w:r>
      <w:r w:rsidRPr="00A0398C">
        <w:rPr>
          <w:rFonts w:ascii="Arial" w:hAnsi="Arial" w:cs="Arial"/>
          <w:spacing w:val="1"/>
          <w:sz w:val="21"/>
        </w:rPr>
        <w:t xml:space="preserve"> </w:t>
      </w:r>
      <w:r w:rsidRPr="00A0398C">
        <w:rPr>
          <w:rFonts w:ascii="Arial" w:hAnsi="Arial" w:cs="Arial"/>
          <w:sz w:val="21"/>
        </w:rPr>
        <w:t>la</w:t>
      </w:r>
      <w:r w:rsidRPr="00A0398C">
        <w:rPr>
          <w:rFonts w:ascii="Arial" w:hAnsi="Arial" w:cs="Arial"/>
          <w:spacing w:val="1"/>
          <w:sz w:val="21"/>
        </w:rPr>
        <w:t xml:space="preserve"> </w:t>
      </w:r>
      <w:r w:rsidRPr="00A0398C">
        <w:rPr>
          <w:rFonts w:ascii="Arial" w:hAnsi="Arial" w:cs="Arial"/>
          <w:sz w:val="21"/>
        </w:rPr>
        <w:t>OIM;</w:t>
      </w:r>
      <w:r w:rsidRPr="00A0398C">
        <w:rPr>
          <w:rFonts w:ascii="Arial" w:hAnsi="Arial" w:cs="Arial"/>
          <w:spacing w:val="1"/>
          <w:sz w:val="21"/>
        </w:rPr>
        <w:t xml:space="preserve"> </w:t>
      </w:r>
      <w:r w:rsidRPr="00A0398C">
        <w:rPr>
          <w:rFonts w:ascii="Arial" w:hAnsi="Arial" w:cs="Arial"/>
          <w:sz w:val="21"/>
        </w:rPr>
        <w:t>los</w:t>
      </w:r>
      <w:r w:rsidRPr="00A0398C">
        <w:rPr>
          <w:rFonts w:ascii="Arial" w:hAnsi="Arial" w:cs="Arial"/>
          <w:spacing w:val="1"/>
          <w:sz w:val="21"/>
        </w:rPr>
        <w:t xml:space="preserve"> </w:t>
      </w:r>
      <w:r w:rsidRPr="00A0398C">
        <w:rPr>
          <w:rFonts w:ascii="Arial" w:hAnsi="Arial" w:cs="Arial"/>
          <w:sz w:val="21"/>
        </w:rPr>
        <w:t>contratos</w:t>
      </w:r>
      <w:r w:rsidRPr="00A0398C">
        <w:rPr>
          <w:rFonts w:ascii="Arial" w:hAnsi="Arial" w:cs="Arial"/>
          <w:spacing w:val="1"/>
          <w:sz w:val="21"/>
        </w:rPr>
        <w:t xml:space="preserve"> </w:t>
      </w:r>
      <w:r w:rsidRPr="00A0398C">
        <w:rPr>
          <w:rFonts w:ascii="Arial" w:hAnsi="Arial" w:cs="Arial"/>
          <w:sz w:val="21"/>
        </w:rPr>
        <w:t>o</w:t>
      </w:r>
      <w:r w:rsidRPr="00A0398C">
        <w:rPr>
          <w:rFonts w:ascii="Arial" w:hAnsi="Arial" w:cs="Arial"/>
          <w:spacing w:val="1"/>
          <w:sz w:val="21"/>
        </w:rPr>
        <w:t xml:space="preserve"> </w:t>
      </w:r>
      <w:r w:rsidRPr="00A0398C">
        <w:rPr>
          <w:rFonts w:ascii="Arial" w:hAnsi="Arial" w:cs="Arial"/>
          <w:sz w:val="21"/>
        </w:rPr>
        <w:t>convenios</w:t>
      </w:r>
      <w:r w:rsidRPr="00A0398C">
        <w:rPr>
          <w:rFonts w:ascii="Arial" w:hAnsi="Arial" w:cs="Arial"/>
          <w:spacing w:val="1"/>
          <w:sz w:val="21"/>
        </w:rPr>
        <w:t xml:space="preserve"> </w:t>
      </w:r>
      <w:r w:rsidRPr="00A0398C">
        <w:rPr>
          <w:rFonts w:ascii="Arial" w:hAnsi="Arial" w:cs="Arial"/>
          <w:sz w:val="21"/>
        </w:rPr>
        <w:t>financiados</w:t>
      </w:r>
      <w:r w:rsidRPr="00A0398C">
        <w:rPr>
          <w:rFonts w:ascii="Arial" w:hAnsi="Arial" w:cs="Arial"/>
          <w:spacing w:val="1"/>
          <w:sz w:val="21"/>
        </w:rPr>
        <w:t xml:space="preserve"> </w:t>
      </w:r>
      <w:r w:rsidRPr="00A0398C">
        <w:rPr>
          <w:rFonts w:ascii="Arial" w:hAnsi="Arial" w:cs="Arial"/>
          <w:sz w:val="21"/>
        </w:rPr>
        <w:t>con</w:t>
      </w:r>
      <w:r w:rsidRPr="00A0398C">
        <w:rPr>
          <w:rFonts w:ascii="Arial" w:hAnsi="Arial" w:cs="Arial"/>
          <w:spacing w:val="1"/>
          <w:sz w:val="21"/>
        </w:rPr>
        <w:t xml:space="preserve"> </w:t>
      </w:r>
      <w:r w:rsidRPr="00A0398C">
        <w:rPr>
          <w:rFonts w:ascii="Arial" w:hAnsi="Arial" w:cs="Arial"/>
          <w:sz w:val="21"/>
        </w:rPr>
        <w:t>fondos</w:t>
      </w:r>
      <w:r w:rsidRPr="00A0398C">
        <w:rPr>
          <w:rFonts w:ascii="Arial" w:hAnsi="Arial" w:cs="Arial"/>
          <w:spacing w:val="1"/>
          <w:sz w:val="21"/>
        </w:rPr>
        <w:t xml:space="preserve"> </w:t>
      </w:r>
      <w:r w:rsidRPr="00A0398C">
        <w:rPr>
          <w:rFonts w:ascii="Arial" w:hAnsi="Arial" w:cs="Arial"/>
          <w:sz w:val="21"/>
        </w:rPr>
        <w:t>de</w:t>
      </w:r>
      <w:r w:rsidRPr="00A0398C">
        <w:rPr>
          <w:rFonts w:ascii="Arial" w:hAnsi="Arial" w:cs="Arial"/>
          <w:spacing w:val="1"/>
          <w:sz w:val="21"/>
        </w:rPr>
        <w:t xml:space="preserve"> </w:t>
      </w:r>
      <w:r w:rsidRPr="00A0398C">
        <w:rPr>
          <w:rFonts w:ascii="Arial" w:hAnsi="Arial" w:cs="Arial"/>
          <w:sz w:val="21"/>
        </w:rPr>
        <w:t>los</w:t>
      </w:r>
      <w:r w:rsidRPr="00A0398C">
        <w:rPr>
          <w:rFonts w:ascii="Arial" w:hAnsi="Arial" w:cs="Arial"/>
          <w:spacing w:val="1"/>
          <w:sz w:val="21"/>
        </w:rPr>
        <w:t xml:space="preserve"> </w:t>
      </w:r>
      <w:r w:rsidRPr="00A0398C">
        <w:rPr>
          <w:rFonts w:ascii="Arial" w:hAnsi="Arial" w:cs="Arial"/>
          <w:sz w:val="21"/>
        </w:rPr>
        <w:t>organismos</w:t>
      </w:r>
      <w:r w:rsidRPr="00A0398C">
        <w:rPr>
          <w:rFonts w:ascii="Arial" w:hAnsi="Arial" w:cs="Arial"/>
          <w:spacing w:val="1"/>
          <w:sz w:val="21"/>
        </w:rPr>
        <w:t xml:space="preserve"> </w:t>
      </w:r>
      <w:r w:rsidRPr="00A0398C">
        <w:rPr>
          <w:rFonts w:ascii="Arial" w:hAnsi="Arial" w:cs="Arial"/>
          <w:sz w:val="21"/>
        </w:rPr>
        <w:t>multilaterales de crédito y entes gubernamentales extranjeros, podrán someterse a los</w:t>
      </w:r>
      <w:r w:rsidRPr="00A0398C">
        <w:rPr>
          <w:rFonts w:ascii="Arial" w:hAnsi="Arial" w:cs="Arial"/>
          <w:spacing w:val="-56"/>
          <w:sz w:val="21"/>
        </w:rPr>
        <w:t xml:space="preserve"> </w:t>
      </w:r>
      <w:r w:rsidRPr="00A0398C">
        <w:rPr>
          <w:rFonts w:ascii="Arial" w:hAnsi="Arial" w:cs="Arial"/>
          <w:sz w:val="21"/>
        </w:rPr>
        <w:t>reglamentos</w:t>
      </w:r>
      <w:r w:rsidRPr="00A0398C">
        <w:rPr>
          <w:rFonts w:ascii="Arial" w:hAnsi="Arial" w:cs="Arial"/>
          <w:spacing w:val="-2"/>
          <w:sz w:val="21"/>
        </w:rPr>
        <w:t xml:space="preserve"> </w:t>
      </w:r>
      <w:r w:rsidRPr="00A0398C">
        <w:rPr>
          <w:rFonts w:ascii="Arial" w:hAnsi="Arial" w:cs="Arial"/>
          <w:sz w:val="21"/>
        </w:rPr>
        <w:t>de</w:t>
      </w:r>
      <w:r w:rsidRPr="00A0398C">
        <w:rPr>
          <w:rFonts w:ascii="Arial" w:hAnsi="Arial" w:cs="Arial"/>
          <w:spacing w:val="-1"/>
          <w:sz w:val="21"/>
        </w:rPr>
        <w:t xml:space="preserve"> </w:t>
      </w:r>
      <w:r w:rsidRPr="00A0398C">
        <w:rPr>
          <w:rFonts w:ascii="Arial" w:hAnsi="Arial" w:cs="Arial"/>
          <w:sz w:val="21"/>
        </w:rPr>
        <w:t>tales</w:t>
      </w:r>
      <w:r w:rsidRPr="00A0398C">
        <w:rPr>
          <w:rFonts w:ascii="Arial" w:hAnsi="Arial" w:cs="Arial"/>
          <w:spacing w:val="-1"/>
          <w:sz w:val="21"/>
        </w:rPr>
        <w:t xml:space="preserve"> </w:t>
      </w:r>
      <w:r w:rsidRPr="00A0398C">
        <w:rPr>
          <w:rFonts w:ascii="Arial" w:hAnsi="Arial" w:cs="Arial"/>
          <w:sz w:val="21"/>
        </w:rPr>
        <w:t>entidades.</w:t>
      </w:r>
    </w:p>
    <w:p w14:paraId="70E9706F" w14:textId="06664792" w:rsidR="00566CE9" w:rsidRPr="00A0398C" w:rsidRDefault="00566CE9" w:rsidP="0044006B">
      <w:pPr>
        <w:ind w:left="826" w:right="912"/>
        <w:jc w:val="both"/>
        <w:rPr>
          <w:rFonts w:ascii="Arial" w:hAnsi="Arial" w:cs="Arial"/>
          <w:sz w:val="21"/>
        </w:rPr>
      </w:pPr>
      <w:r w:rsidRPr="00A0398C">
        <w:rPr>
          <w:rFonts w:ascii="Arial" w:hAnsi="Arial" w:cs="Arial"/>
          <w:sz w:val="21"/>
        </w:rPr>
        <w:t>Las</w:t>
      </w:r>
      <w:r w:rsidRPr="00A0398C">
        <w:rPr>
          <w:rFonts w:ascii="Arial" w:hAnsi="Arial" w:cs="Arial"/>
          <w:spacing w:val="1"/>
          <w:sz w:val="21"/>
        </w:rPr>
        <w:t xml:space="preserve"> </w:t>
      </w:r>
      <w:r w:rsidRPr="00A0398C">
        <w:rPr>
          <w:rFonts w:ascii="Arial" w:hAnsi="Arial" w:cs="Arial"/>
          <w:sz w:val="21"/>
        </w:rPr>
        <w:t>entidades</w:t>
      </w:r>
      <w:r w:rsidRPr="00A0398C">
        <w:rPr>
          <w:rFonts w:ascii="Arial" w:hAnsi="Arial" w:cs="Arial"/>
          <w:spacing w:val="1"/>
          <w:sz w:val="21"/>
        </w:rPr>
        <w:t xml:space="preserve"> </w:t>
      </w:r>
      <w:r w:rsidRPr="00A0398C">
        <w:rPr>
          <w:rFonts w:ascii="Arial" w:hAnsi="Arial" w:cs="Arial"/>
          <w:sz w:val="21"/>
        </w:rPr>
        <w:t>estatales</w:t>
      </w:r>
      <w:r w:rsidRPr="00A0398C">
        <w:rPr>
          <w:rFonts w:ascii="Arial" w:hAnsi="Arial" w:cs="Arial"/>
          <w:spacing w:val="1"/>
          <w:sz w:val="21"/>
        </w:rPr>
        <w:t xml:space="preserve"> </w:t>
      </w:r>
      <w:r w:rsidRPr="00A0398C">
        <w:rPr>
          <w:rFonts w:ascii="Arial" w:hAnsi="Arial" w:cs="Arial"/>
          <w:sz w:val="21"/>
        </w:rPr>
        <w:t>no</w:t>
      </w:r>
      <w:r w:rsidRPr="00A0398C">
        <w:rPr>
          <w:rFonts w:ascii="Arial" w:hAnsi="Arial" w:cs="Arial"/>
          <w:spacing w:val="1"/>
          <w:sz w:val="21"/>
        </w:rPr>
        <w:t xml:space="preserve"> </w:t>
      </w:r>
      <w:r w:rsidRPr="00A0398C">
        <w:rPr>
          <w:rFonts w:ascii="Arial" w:hAnsi="Arial" w:cs="Arial"/>
          <w:sz w:val="21"/>
        </w:rPr>
        <w:t>podrán</w:t>
      </w:r>
      <w:r w:rsidRPr="00A0398C">
        <w:rPr>
          <w:rFonts w:ascii="Arial" w:hAnsi="Arial" w:cs="Arial"/>
          <w:spacing w:val="1"/>
          <w:sz w:val="21"/>
        </w:rPr>
        <w:t xml:space="preserve"> </w:t>
      </w:r>
      <w:r w:rsidRPr="00A0398C">
        <w:rPr>
          <w:rFonts w:ascii="Arial" w:hAnsi="Arial" w:cs="Arial"/>
          <w:sz w:val="21"/>
        </w:rPr>
        <w:t>celebrar</w:t>
      </w:r>
      <w:r w:rsidRPr="00A0398C">
        <w:rPr>
          <w:rFonts w:ascii="Arial" w:hAnsi="Arial" w:cs="Arial"/>
          <w:spacing w:val="1"/>
          <w:sz w:val="21"/>
        </w:rPr>
        <w:t xml:space="preserve"> </w:t>
      </w:r>
      <w:r w:rsidRPr="00A0398C">
        <w:rPr>
          <w:rFonts w:ascii="Arial" w:hAnsi="Arial" w:cs="Arial"/>
          <w:sz w:val="21"/>
        </w:rPr>
        <w:t>contratos</w:t>
      </w:r>
      <w:r w:rsidRPr="00A0398C">
        <w:rPr>
          <w:rFonts w:ascii="Arial" w:hAnsi="Arial" w:cs="Arial"/>
          <w:spacing w:val="1"/>
          <w:sz w:val="21"/>
        </w:rPr>
        <w:t xml:space="preserve"> </w:t>
      </w:r>
      <w:r w:rsidRPr="00A0398C">
        <w:rPr>
          <w:rFonts w:ascii="Arial" w:hAnsi="Arial" w:cs="Arial"/>
          <w:sz w:val="21"/>
        </w:rPr>
        <w:t>o</w:t>
      </w:r>
      <w:r w:rsidRPr="00A0398C">
        <w:rPr>
          <w:rFonts w:ascii="Arial" w:hAnsi="Arial" w:cs="Arial"/>
          <w:spacing w:val="1"/>
          <w:sz w:val="21"/>
        </w:rPr>
        <w:t xml:space="preserve"> </w:t>
      </w:r>
      <w:r w:rsidRPr="00A0398C">
        <w:rPr>
          <w:rFonts w:ascii="Arial" w:hAnsi="Arial" w:cs="Arial"/>
          <w:sz w:val="21"/>
        </w:rPr>
        <w:t>convenios</w:t>
      </w:r>
      <w:r w:rsidRPr="00A0398C">
        <w:rPr>
          <w:rFonts w:ascii="Arial" w:hAnsi="Arial" w:cs="Arial"/>
          <w:spacing w:val="1"/>
          <w:sz w:val="21"/>
        </w:rPr>
        <w:t xml:space="preserve"> </w:t>
      </w:r>
      <w:r w:rsidRPr="00A0398C">
        <w:rPr>
          <w:rFonts w:ascii="Arial" w:hAnsi="Arial" w:cs="Arial"/>
          <w:sz w:val="21"/>
        </w:rPr>
        <w:t>para</w:t>
      </w:r>
      <w:r w:rsidRPr="00A0398C">
        <w:rPr>
          <w:rFonts w:ascii="Arial" w:hAnsi="Arial" w:cs="Arial"/>
          <w:spacing w:val="1"/>
          <w:sz w:val="21"/>
        </w:rPr>
        <w:t xml:space="preserve"> </w:t>
      </w:r>
      <w:r w:rsidRPr="00A0398C">
        <w:rPr>
          <w:rFonts w:ascii="Arial" w:hAnsi="Arial" w:cs="Arial"/>
          <w:sz w:val="21"/>
        </w:rPr>
        <w:t>la</w:t>
      </w:r>
      <w:r w:rsidRPr="00A0398C">
        <w:rPr>
          <w:rFonts w:ascii="Arial" w:hAnsi="Arial" w:cs="Arial"/>
          <w:spacing w:val="1"/>
          <w:sz w:val="21"/>
        </w:rPr>
        <w:t xml:space="preserve"> </w:t>
      </w:r>
      <w:r w:rsidRPr="00A0398C">
        <w:rPr>
          <w:rFonts w:ascii="Arial" w:hAnsi="Arial" w:cs="Arial"/>
          <w:sz w:val="21"/>
        </w:rPr>
        <w:t>administración o gerencia de sus recursos propios o de aquellos que les asignen los</w:t>
      </w:r>
      <w:r w:rsidRPr="00A0398C">
        <w:rPr>
          <w:rFonts w:ascii="Arial" w:hAnsi="Arial" w:cs="Arial"/>
          <w:spacing w:val="1"/>
          <w:sz w:val="21"/>
        </w:rPr>
        <w:t xml:space="preserve"> </w:t>
      </w:r>
      <w:r w:rsidRPr="00A0398C">
        <w:rPr>
          <w:rFonts w:ascii="Arial" w:hAnsi="Arial" w:cs="Arial"/>
          <w:sz w:val="21"/>
        </w:rPr>
        <w:t>presupuestos</w:t>
      </w:r>
      <w:r w:rsidRPr="00A0398C">
        <w:rPr>
          <w:rFonts w:ascii="Arial" w:hAnsi="Arial" w:cs="Arial"/>
          <w:spacing w:val="1"/>
          <w:sz w:val="21"/>
        </w:rPr>
        <w:t xml:space="preserve"> </w:t>
      </w:r>
      <w:r w:rsidRPr="00A0398C">
        <w:rPr>
          <w:rFonts w:ascii="Arial" w:hAnsi="Arial" w:cs="Arial"/>
          <w:sz w:val="21"/>
        </w:rPr>
        <w:t>públicos,</w:t>
      </w:r>
      <w:r w:rsidRPr="00A0398C">
        <w:rPr>
          <w:rFonts w:ascii="Arial" w:hAnsi="Arial" w:cs="Arial"/>
          <w:spacing w:val="1"/>
          <w:sz w:val="21"/>
        </w:rPr>
        <w:t xml:space="preserve"> </w:t>
      </w:r>
      <w:r w:rsidRPr="00A0398C">
        <w:rPr>
          <w:rFonts w:ascii="Arial" w:hAnsi="Arial" w:cs="Arial"/>
          <w:sz w:val="21"/>
        </w:rPr>
        <w:t>con</w:t>
      </w:r>
      <w:r w:rsidRPr="00A0398C">
        <w:rPr>
          <w:rFonts w:ascii="Arial" w:hAnsi="Arial" w:cs="Arial"/>
          <w:spacing w:val="1"/>
          <w:sz w:val="21"/>
        </w:rPr>
        <w:t xml:space="preserve"> </w:t>
      </w:r>
      <w:r w:rsidRPr="00A0398C">
        <w:rPr>
          <w:rFonts w:ascii="Arial" w:hAnsi="Arial" w:cs="Arial"/>
          <w:sz w:val="21"/>
        </w:rPr>
        <w:t>organismos</w:t>
      </w:r>
      <w:r w:rsidRPr="00A0398C">
        <w:rPr>
          <w:rFonts w:ascii="Arial" w:hAnsi="Arial" w:cs="Arial"/>
          <w:spacing w:val="1"/>
          <w:sz w:val="21"/>
        </w:rPr>
        <w:t xml:space="preserve"> </w:t>
      </w:r>
      <w:r w:rsidRPr="00A0398C">
        <w:rPr>
          <w:rFonts w:ascii="Arial" w:hAnsi="Arial" w:cs="Arial"/>
          <w:sz w:val="21"/>
        </w:rPr>
        <w:t>de</w:t>
      </w:r>
      <w:r w:rsidRPr="00A0398C">
        <w:rPr>
          <w:rFonts w:ascii="Arial" w:hAnsi="Arial" w:cs="Arial"/>
          <w:spacing w:val="1"/>
          <w:sz w:val="21"/>
        </w:rPr>
        <w:t xml:space="preserve"> </w:t>
      </w:r>
      <w:r w:rsidRPr="00A0398C">
        <w:rPr>
          <w:rFonts w:ascii="Arial" w:hAnsi="Arial" w:cs="Arial"/>
          <w:sz w:val="21"/>
        </w:rPr>
        <w:t>cooperación,</w:t>
      </w:r>
      <w:r w:rsidRPr="00A0398C">
        <w:rPr>
          <w:rFonts w:ascii="Arial" w:hAnsi="Arial" w:cs="Arial"/>
          <w:spacing w:val="1"/>
          <w:sz w:val="21"/>
        </w:rPr>
        <w:t xml:space="preserve"> </w:t>
      </w:r>
      <w:r w:rsidRPr="00A0398C">
        <w:rPr>
          <w:rFonts w:ascii="Arial" w:hAnsi="Arial" w:cs="Arial"/>
          <w:sz w:val="21"/>
        </w:rPr>
        <w:t>asistencia</w:t>
      </w:r>
      <w:r w:rsidRPr="00A0398C">
        <w:rPr>
          <w:rFonts w:ascii="Arial" w:hAnsi="Arial" w:cs="Arial"/>
          <w:spacing w:val="1"/>
          <w:sz w:val="21"/>
        </w:rPr>
        <w:t xml:space="preserve"> </w:t>
      </w:r>
      <w:r w:rsidRPr="00A0398C">
        <w:rPr>
          <w:rFonts w:ascii="Arial" w:hAnsi="Arial" w:cs="Arial"/>
          <w:sz w:val="21"/>
        </w:rPr>
        <w:t>o</w:t>
      </w:r>
      <w:r w:rsidRPr="00A0398C">
        <w:rPr>
          <w:rFonts w:ascii="Arial" w:hAnsi="Arial" w:cs="Arial"/>
          <w:spacing w:val="1"/>
          <w:sz w:val="21"/>
        </w:rPr>
        <w:t xml:space="preserve"> </w:t>
      </w:r>
      <w:r w:rsidRPr="00A0398C">
        <w:rPr>
          <w:rFonts w:ascii="Arial" w:hAnsi="Arial" w:cs="Arial"/>
          <w:sz w:val="21"/>
        </w:rPr>
        <w:t>ayuda</w:t>
      </w:r>
      <w:r w:rsidRPr="00A0398C">
        <w:rPr>
          <w:rFonts w:ascii="Arial" w:hAnsi="Arial" w:cs="Arial"/>
          <w:spacing w:val="1"/>
          <w:sz w:val="21"/>
        </w:rPr>
        <w:t xml:space="preserve"> </w:t>
      </w:r>
      <w:r w:rsidRPr="00A0398C">
        <w:rPr>
          <w:rFonts w:ascii="Arial" w:hAnsi="Arial" w:cs="Arial"/>
          <w:sz w:val="21"/>
        </w:rPr>
        <w:t>internacional.</w:t>
      </w:r>
    </w:p>
    <w:p w14:paraId="6AB30DBC" w14:textId="77B68FF0" w:rsidR="00566CE9" w:rsidRPr="00A0398C" w:rsidRDefault="00566CE9" w:rsidP="0044006B">
      <w:pPr>
        <w:ind w:left="826" w:right="912"/>
        <w:jc w:val="both"/>
        <w:rPr>
          <w:rFonts w:ascii="Arial" w:hAnsi="Arial" w:cs="Arial"/>
          <w:sz w:val="21"/>
        </w:rPr>
      </w:pPr>
      <w:r w:rsidRPr="00A0398C">
        <w:rPr>
          <w:rFonts w:ascii="Arial" w:hAnsi="Arial" w:cs="Arial"/>
          <w:sz w:val="21"/>
        </w:rPr>
        <w:t>PARÁGRAFO 1o. Los contratos o acuerdos celebrados con personas extranjeras de</w:t>
      </w:r>
      <w:r w:rsidRPr="00A0398C">
        <w:rPr>
          <w:rFonts w:ascii="Arial" w:hAnsi="Arial" w:cs="Arial"/>
          <w:spacing w:val="1"/>
          <w:sz w:val="21"/>
        </w:rPr>
        <w:t xml:space="preserve"> </w:t>
      </w:r>
      <w:r w:rsidRPr="00A0398C">
        <w:rPr>
          <w:rFonts w:ascii="Arial" w:hAnsi="Arial" w:cs="Arial"/>
          <w:sz w:val="21"/>
        </w:rPr>
        <w:t>derecho</w:t>
      </w:r>
      <w:r w:rsidRPr="00A0398C">
        <w:rPr>
          <w:rFonts w:ascii="Arial" w:hAnsi="Arial" w:cs="Arial"/>
          <w:spacing w:val="-2"/>
          <w:sz w:val="21"/>
        </w:rPr>
        <w:t xml:space="preserve"> </w:t>
      </w:r>
      <w:r w:rsidRPr="00A0398C">
        <w:rPr>
          <w:rFonts w:ascii="Arial" w:hAnsi="Arial" w:cs="Arial"/>
          <w:sz w:val="21"/>
        </w:rPr>
        <w:t>público,</w:t>
      </w:r>
      <w:r w:rsidRPr="00A0398C">
        <w:rPr>
          <w:rFonts w:ascii="Arial" w:hAnsi="Arial" w:cs="Arial"/>
          <w:spacing w:val="-2"/>
          <w:sz w:val="21"/>
        </w:rPr>
        <w:t xml:space="preserve"> </w:t>
      </w:r>
      <w:r w:rsidRPr="00A0398C">
        <w:rPr>
          <w:rFonts w:ascii="Arial" w:hAnsi="Arial" w:cs="Arial"/>
          <w:sz w:val="21"/>
        </w:rPr>
        <w:t>podrán</w:t>
      </w:r>
      <w:r w:rsidRPr="00A0398C">
        <w:rPr>
          <w:rFonts w:ascii="Arial" w:hAnsi="Arial" w:cs="Arial"/>
          <w:spacing w:val="-2"/>
          <w:sz w:val="21"/>
        </w:rPr>
        <w:t xml:space="preserve"> </w:t>
      </w:r>
      <w:r w:rsidRPr="00A0398C">
        <w:rPr>
          <w:rFonts w:ascii="Arial" w:hAnsi="Arial" w:cs="Arial"/>
          <w:sz w:val="21"/>
        </w:rPr>
        <w:t>someterse</w:t>
      </w:r>
      <w:r w:rsidRPr="00A0398C">
        <w:rPr>
          <w:rFonts w:ascii="Arial" w:hAnsi="Arial" w:cs="Arial"/>
          <w:spacing w:val="-2"/>
          <w:sz w:val="21"/>
        </w:rPr>
        <w:t xml:space="preserve"> </w:t>
      </w:r>
      <w:r w:rsidRPr="00A0398C">
        <w:rPr>
          <w:rFonts w:ascii="Arial" w:hAnsi="Arial" w:cs="Arial"/>
          <w:sz w:val="21"/>
        </w:rPr>
        <w:t>a</w:t>
      </w:r>
      <w:r w:rsidRPr="00A0398C">
        <w:rPr>
          <w:rFonts w:ascii="Arial" w:hAnsi="Arial" w:cs="Arial"/>
          <w:spacing w:val="-2"/>
          <w:sz w:val="21"/>
        </w:rPr>
        <w:t xml:space="preserve"> </w:t>
      </w:r>
      <w:r w:rsidRPr="00A0398C">
        <w:rPr>
          <w:rFonts w:ascii="Arial" w:hAnsi="Arial" w:cs="Arial"/>
          <w:sz w:val="21"/>
        </w:rPr>
        <w:t>las</w:t>
      </w:r>
      <w:r w:rsidRPr="00A0398C">
        <w:rPr>
          <w:rFonts w:ascii="Arial" w:hAnsi="Arial" w:cs="Arial"/>
          <w:spacing w:val="-2"/>
          <w:sz w:val="21"/>
        </w:rPr>
        <w:t xml:space="preserve"> </w:t>
      </w:r>
      <w:r w:rsidRPr="00A0398C">
        <w:rPr>
          <w:rFonts w:ascii="Arial" w:hAnsi="Arial" w:cs="Arial"/>
          <w:sz w:val="21"/>
        </w:rPr>
        <w:t>reglas</w:t>
      </w:r>
      <w:r w:rsidRPr="00A0398C">
        <w:rPr>
          <w:rFonts w:ascii="Arial" w:hAnsi="Arial" w:cs="Arial"/>
          <w:spacing w:val="-2"/>
          <w:sz w:val="21"/>
        </w:rPr>
        <w:t xml:space="preserve"> </w:t>
      </w:r>
      <w:r w:rsidRPr="00A0398C">
        <w:rPr>
          <w:rFonts w:ascii="Arial" w:hAnsi="Arial" w:cs="Arial"/>
          <w:sz w:val="21"/>
        </w:rPr>
        <w:t>de</w:t>
      </w:r>
      <w:r w:rsidRPr="00A0398C">
        <w:rPr>
          <w:rFonts w:ascii="Arial" w:hAnsi="Arial" w:cs="Arial"/>
          <w:spacing w:val="-2"/>
          <w:sz w:val="21"/>
        </w:rPr>
        <w:t xml:space="preserve"> </w:t>
      </w:r>
      <w:r w:rsidRPr="00A0398C">
        <w:rPr>
          <w:rFonts w:ascii="Arial" w:hAnsi="Arial" w:cs="Arial"/>
          <w:sz w:val="21"/>
        </w:rPr>
        <w:t>tales</w:t>
      </w:r>
      <w:r w:rsidRPr="00A0398C">
        <w:rPr>
          <w:rFonts w:ascii="Arial" w:hAnsi="Arial" w:cs="Arial"/>
          <w:spacing w:val="-2"/>
          <w:sz w:val="21"/>
        </w:rPr>
        <w:t xml:space="preserve"> </w:t>
      </w:r>
      <w:r w:rsidRPr="00A0398C">
        <w:rPr>
          <w:rFonts w:ascii="Arial" w:hAnsi="Arial" w:cs="Arial"/>
          <w:sz w:val="21"/>
        </w:rPr>
        <w:t>organismos.</w:t>
      </w:r>
    </w:p>
    <w:p w14:paraId="3DC8A852" w14:textId="147B164B" w:rsidR="00566CE9" w:rsidRPr="00A0398C" w:rsidRDefault="00566CE9" w:rsidP="0044006B">
      <w:pPr>
        <w:spacing w:before="1"/>
        <w:ind w:left="826" w:right="912"/>
        <w:jc w:val="both"/>
        <w:rPr>
          <w:rFonts w:ascii="Arial" w:hAnsi="Arial" w:cs="Arial"/>
          <w:sz w:val="21"/>
        </w:rPr>
      </w:pPr>
      <w:r w:rsidRPr="00A0398C">
        <w:rPr>
          <w:rFonts w:ascii="Arial" w:hAnsi="Arial" w:cs="Arial"/>
          <w:sz w:val="21"/>
        </w:rPr>
        <w:t>PARÁGRAFO</w:t>
      </w:r>
      <w:r w:rsidRPr="00A0398C">
        <w:rPr>
          <w:rFonts w:ascii="Arial" w:hAnsi="Arial" w:cs="Arial"/>
          <w:spacing w:val="1"/>
          <w:sz w:val="21"/>
        </w:rPr>
        <w:t xml:space="preserve"> </w:t>
      </w:r>
      <w:r w:rsidRPr="00A0398C">
        <w:rPr>
          <w:rFonts w:ascii="Arial" w:hAnsi="Arial" w:cs="Arial"/>
          <w:sz w:val="21"/>
        </w:rPr>
        <w:t>2o.</w:t>
      </w:r>
      <w:r w:rsidRPr="00A0398C">
        <w:rPr>
          <w:rFonts w:ascii="Arial" w:hAnsi="Arial" w:cs="Arial"/>
          <w:spacing w:val="1"/>
          <w:sz w:val="21"/>
        </w:rPr>
        <w:t xml:space="preserve"> </w:t>
      </w:r>
      <w:r w:rsidRPr="00A0398C">
        <w:rPr>
          <w:rFonts w:ascii="Arial" w:hAnsi="Arial" w:cs="Arial"/>
          <w:sz w:val="21"/>
        </w:rPr>
        <w:t>Las</w:t>
      </w:r>
      <w:r w:rsidRPr="00A0398C">
        <w:rPr>
          <w:rFonts w:ascii="Arial" w:hAnsi="Arial" w:cs="Arial"/>
          <w:spacing w:val="1"/>
          <w:sz w:val="21"/>
        </w:rPr>
        <w:t xml:space="preserve"> </w:t>
      </w:r>
      <w:r w:rsidRPr="00A0398C">
        <w:rPr>
          <w:rFonts w:ascii="Arial" w:hAnsi="Arial" w:cs="Arial"/>
          <w:sz w:val="21"/>
        </w:rPr>
        <w:t>entidades</w:t>
      </w:r>
      <w:r w:rsidRPr="00A0398C">
        <w:rPr>
          <w:rFonts w:ascii="Arial" w:hAnsi="Arial" w:cs="Arial"/>
          <w:spacing w:val="1"/>
          <w:sz w:val="21"/>
        </w:rPr>
        <w:t xml:space="preserve"> </w:t>
      </w:r>
      <w:r w:rsidRPr="00A0398C">
        <w:rPr>
          <w:rFonts w:ascii="Arial" w:hAnsi="Arial" w:cs="Arial"/>
          <w:sz w:val="21"/>
        </w:rPr>
        <w:t>estatales</w:t>
      </w:r>
      <w:r w:rsidRPr="00A0398C">
        <w:rPr>
          <w:rFonts w:ascii="Arial" w:hAnsi="Arial" w:cs="Arial"/>
          <w:spacing w:val="1"/>
          <w:sz w:val="21"/>
        </w:rPr>
        <w:t xml:space="preserve"> </w:t>
      </w:r>
      <w:r w:rsidRPr="00A0398C">
        <w:rPr>
          <w:rFonts w:ascii="Arial" w:hAnsi="Arial" w:cs="Arial"/>
          <w:sz w:val="21"/>
        </w:rPr>
        <w:t>tendrán</w:t>
      </w:r>
      <w:r w:rsidRPr="00A0398C">
        <w:rPr>
          <w:rFonts w:ascii="Arial" w:hAnsi="Arial" w:cs="Arial"/>
          <w:spacing w:val="1"/>
          <w:sz w:val="21"/>
        </w:rPr>
        <w:t xml:space="preserve"> </w:t>
      </w:r>
      <w:r w:rsidRPr="00A0398C">
        <w:rPr>
          <w:rFonts w:ascii="Arial" w:hAnsi="Arial" w:cs="Arial"/>
          <w:sz w:val="21"/>
        </w:rPr>
        <w:t>la</w:t>
      </w:r>
      <w:r w:rsidRPr="00A0398C">
        <w:rPr>
          <w:rFonts w:ascii="Arial" w:hAnsi="Arial" w:cs="Arial"/>
          <w:spacing w:val="1"/>
          <w:sz w:val="21"/>
        </w:rPr>
        <w:t xml:space="preserve"> </w:t>
      </w:r>
      <w:r w:rsidRPr="00A0398C">
        <w:rPr>
          <w:rFonts w:ascii="Arial" w:hAnsi="Arial" w:cs="Arial"/>
          <w:sz w:val="21"/>
        </w:rPr>
        <w:t>obligación</w:t>
      </w:r>
      <w:r w:rsidRPr="00A0398C">
        <w:rPr>
          <w:rFonts w:ascii="Arial" w:hAnsi="Arial" w:cs="Arial"/>
          <w:spacing w:val="1"/>
          <w:sz w:val="21"/>
        </w:rPr>
        <w:t xml:space="preserve"> </w:t>
      </w:r>
      <w:r w:rsidRPr="00A0398C">
        <w:rPr>
          <w:rFonts w:ascii="Arial" w:hAnsi="Arial" w:cs="Arial"/>
          <w:sz w:val="21"/>
        </w:rPr>
        <w:t>de</w:t>
      </w:r>
      <w:r w:rsidRPr="00A0398C">
        <w:rPr>
          <w:rFonts w:ascii="Arial" w:hAnsi="Arial" w:cs="Arial"/>
          <w:spacing w:val="1"/>
          <w:sz w:val="21"/>
        </w:rPr>
        <w:t xml:space="preserve"> </w:t>
      </w:r>
      <w:r w:rsidRPr="00A0398C">
        <w:rPr>
          <w:rFonts w:ascii="Arial" w:hAnsi="Arial" w:cs="Arial"/>
          <w:sz w:val="21"/>
        </w:rPr>
        <w:t>reportar</w:t>
      </w:r>
      <w:r w:rsidRPr="00A0398C">
        <w:rPr>
          <w:rFonts w:ascii="Arial" w:hAnsi="Arial" w:cs="Arial"/>
          <w:spacing w:val="1"/>
          <w:sz w:val="21"/>
        </w:rPr>
        <w:t xml:space="preserve"> </w:t>
      </w:r>
      <w:r w:rsidRPr="00A0398C">
        <w:rPr>
          <w:rFonts w:ascii="Arial" w:hAnsi="Arial" w:cs="Arial"/>
          <w:sz w:val="21"/>
        </w:rPr>
        <w:t>la</w:t>
      </w:r>
      <w:r w:rsidRPr="00A0398C">
        <w:rPr>
          <w:rFonts w:ascii="Arial" w:hAnsi="Arial" w:cs="Arial"/>
          <w:spacing w:val="1"/>
          <w:sz w:val="21"/>
        </w:rPr>
        <w:t xml:space="preserve"> </w:t>
      </w:r>
      <w:r w:rsidRPr="00A0398C">
        <w:rPr>
          <w:rFonts w:ascii="Arial" w:hAnsi="Arial" w:cs="Arial"/>
          <w:sz w:val="21"/>
        </w:rPr>
        <w:t>información a los organismos de control y al Secop relativa a la ejecución de los</w:t>
      </w:r>
      <w:r w:rsidRPr="00A0398C">
        <w:rPr>
          <w:rFonts w:ascii="Arial" w:hAnsi="Arial" w:cs="Arial"/>
          <w:spacing w:val="1"/>
          <w:sz w:val="21"/>
        </w:rPr>
        <w:t xml:space="preserve"> </w:t>
      </w:r>
      <w:r w:rsidRPr="00A0398C">
        <w:rPr>
          <w:rFonts w:ascii="Arial" w:hAnsi="Arial" w:cs="Arial"/>
          <w:sz w:val="21"/>
        </w:rPr>
        <w:t>contratos</w:t>
      </w:r>
      <w:r w:rsidRPr="00A0398C">
        <w:rPr>
          <w:rFonts w:ascii="Arial" w:hAnsi="Arial" w:cs="Arial"/>
          <w:spacing w:val="-2"/>
          <w:sz w:val="21"/>
        </w:rPr>
        <w:t xml:space="preserve"> </w:t>
      </w:r>
      <w:r w:rsidRPr="00A0398C">
        <w:rPr>
          <w:rFonts w:ascii="Arial" w:hAnsi="Arial" w:cs="Arial"/>
          <w:sz w:val="21"/>
        </w:rPr>
        <w:t>a</w:t>
      </w:r>
      <w:r w:rsidRPr="00A0398C">
        <w:rPr>
          <w:rFonts w:ascii="Arial" w:hAnsi="Arial" w:cs="Arial"/>
          <w:spacing w:val="-1"/>
          <w:sz w:val="21"/>
        </w:rPr>
        <w:t xml:space="preserve"> </w:t>
      </w:r>
      <w:r w:rsidRPr="00A0398C">
        <w:rPr>
          <w:rFonts w:ascii="Arial" w:hAnsi="Arial" w:cs="Arial"/>
          <w:sz w:val="21"/>
        </w:rPr>
        <w:t>los</w:t>
      </w:r>
      <w:r w:rsidRPr="00A0398C">
        <w:rPr>
          <w:rFonts w:ascii="Arial" w:hAnsi="Arial" w:cs="Arial"/>
          <w:spacing w:val="-1"/>
          <w:sz w:val="21"/>
        </w:rPr>
        <w:t xml:space="preserve"> </w:t>
      </w:r>
      <w:r w:rsidRPr="00A0398C">
        <w:rPr>
          <w:rFonts w:ascii="Arial" w:hAnsi="Arial" w:cs="Arial"/>
          <w:sz w:val="21"/>
        </w:rPr>
        <w:t>que</w:t>
      </w:r>
      <w:r w:rsidRPr="00A0398C">
        <w:rPr>
          <w:rFonts w:ascii="Arial" w:hAnsi="Arial" w:cs="Arial"/>
          <w:spacing w:val="-2"/>
          <w:sz w:val="21"/>
        </w:rPr>
        <w:t xml:space="preserve"> </w:t>
      </w:r>
      <w:r w:rsidRPr="00A0398C">
        <w:rPr>
          <w:rFonts w:ascii="Arial" w:hAnsi="Arial" w:cs="Arial"/>
          <w:sz w:val="21"/>
        </w:rPr>
        <w:t>se</w:t>
      </w:r>
      <w:r w:rsidRPr="00A0398C">
        <w:rPr>
          <w:rFonts w:ascii="Arial" w:hAnsi="Arial" w:cs="Arial"/>
          <w:spacing w:val="-1"/>
          <w:sz w:val="21"/>
        </w:rPr>
        <w:t xml:space="preserve"> </w:t>
      </w:r>
      <w:r w:rsidRPr="00A0398C">
        <w:rPr>
          <w:rFonts w:ascii="Arial" w:hAnsi="Arial" w:cs="Arial"/>
          <w:sz w:val="21"/>
        </w:rPr>
        <w:t>refiere</w:t>
      </w:r>
      <w:r w:rsidRPr="00A0398C">
        <w:rPr>
          <w:rFonts w:ascii="Arial" w:hAnsi="Arial" w:cs="Arial"/>
          <w:spacing w:val="-1"/>
          <w:sz w:val="21"/>
        </w:rPr>
        <w:t xml:space="preserve"> </w:t>
      </w:r>
      <w:r w:rsidRPr="00A0398C">
        <w:rPr>
          <w:rFonts w:ascii="Arial" w:hAnsi="Arial" w:cs="Arial"/>
          <w:sz w:val="21"/>
        </w:rPr>
        <w:t>el</w:t>
      </w:r>
      <w:r w:rsidRPr="00A0398C">
        <w:rPr>
          <w:rFonts w:ascii="Arial" w:hAnsi="Arial" w:cs="Arial"/>
          <w:spacing w:val="-2"/>
          <w:sz w:val="21"/>
        </w:rPr>
        <w:t xml:space="preserve"> </w:t>
      </w:r>
      <w:r w:rsidRPr="00A0398C">
        <w:rPr>
          <w:rFonts w:ascii="Arial" w:hAnsi="Arial" w:cs="Arial"/>
          <w:sz w:val="21"/>
        </w:rPr>
        <w:t>presente</w:t>
      </w:r>
      <w:r w:rsidRPr="00A0398C">
        <w:rPr>
          <w:rFonts w:ascii="Arial" w:hAnsi="Arial" w:cs="Arial"/>
          <w:spacing w:val="-1"/>
          <w:sz w:val="21"/>
        </w:rPr>
        <w:t xml:space="preserve"> </w:t>
      </w:r>
      <w:r w:rsidRPr="00A0398C">
        <w:rPr>
          <w:rFonts w:ascii="Arial" w:hAnsi="Arial" w:cs="Arial"/>
          <w:sz w:val="21"/>
        </w:rPr>
        <w:t>artículo.</w:t>
      </w:r>
    </w:p>
    <w:p w14:paraId="55EE3405" w14:textId="77777777" w:rsidR="00566CE9" w:rsidRPr="00A0398C" w:rsidRDefault="00566CE9" w:rsidP="00566CE9">
      <w:pPr>
        <w:spacing w:before="1"/>
        <w:ind w:left="826" w:right="913"/>
        <w:jc w:val="both"/>
        <w:rPr>
          <w:rFonts w:ascii="Arial" w:hAnsi="Arial" w:cs="Arial"/>
          <w:sz w:val="21"/>
        </w:rPr>
      </w:pPr>
      <w:r w:rsidRPr="00A0398C">
        <w:rPr>
          <w:rFonts w:ascii="Arial" w:hAnsi="Arial" w:cs="Arial"/>
          <w:sz w:val="21"/>
        </w:rPr>
        <w:t>PARÁGRAFO</w:t>
      </w:r>
      <w:r w:rsidRPr="00A0398C">
        <w:rPr>
          <w:rFonts w:ascii="Arial" w:hAnsi="Arial" w:cs="Arial"/>
          <w:spacing w:val="-12"/>
          <w:sz w:val="21"/>
        </w:rPr>
        <w:t xml:space="preserve"> </w:t>
      </w:r>
      <w:r w:rsidRPr="00A0398C">
        <w:rPr>
          <w:rFonts w:ascii="Arial" w:hAnsi="Arial" w:cs="Arial"/>
          <w:sz w:val="21"/>
        </w:rPr>
        <w:t>3o.</w:t>
      </w:r>
      <w:r w:rsidRPr="00A0398C">
        <w:rPr>
          <w:rFonts w:ascii="Arial" w:hAnsi="Arial" w:cs="Arial"/>
          <w:spacing w:val="-13"/>
          <w:sz w:val="21"/>
        </w:rPr>
        <w:t xml:space="preserve"> </w:t>
      </w:r>
      <w:r w:rsidRPr="00A0398C">
        <w:rPr>
          <w:rFonts w:ascii="Arial" w:hAnsi="Arial" w:cs="Arial"/>
          <w:sz w:val="21"/>
        </w:rPr>
        <w:t>En</w:t>
      </w:r>
      <w:r w:rsidRPr="00A0398C">
        <w:rPr>
          <w:rFonts w:ascii="Arial" w:hAnsi="Arial" w:cs="Arial"/>
          <w:spacing w:val="-14"/>
          <w:sz w:val="21"/>
        </w:rPr>
        <w:t xml:space="preserve"> </w:t>
      </w:r>
      <w:r w:rsidRPr="00A0398C">
        <w:rPr>
          <w:rFonts w:ascii="Arial" w:hAnsi="Arial" w:cs="Arial"/>
          <w:sz w:val="21"/>
        </w:rPr>
        <w:t>todo</w:t>
      </w:r>
      <w:r w:rsidRPr="00A0398C">
        <w:rPr>
          <w:rFonts w:ascii="Arial" w:hAnsi="Arial" w:cs="Arial"/>
          <w:spacing w:val="-12"/>
          <w:sz w:val="21"/>
        </w:rPr>
        <w:t xml:space="preserve"> </w:t>
      </w:r>
      <w:r w:rsidRPr="00A0398C">
        <w:rPr>
          <w:rFonts w:ascii="Arial" w:hAnsi="Arial" w:cs="Arial"/>
          <w:sz w:val="21"/>
        </w:rPr>
        <w:t>Proyecto</w:t>
      </w:r>
      <w:r w:rsidRPr="00A0398C">
        <w:rPr>
          <w:rFonts w:ascii="Arial" w:hAnsi="Arial" w:cs="Arial"/>
          <w:spacing w:val="-12"/>
          <w:sz w:val="21"/>
        </w:rPr>
        <w:t xml:space="preserve"> </w:t>
      </w:r>
      <w:r w:rsidRPr="00A0398C">
        <w:rPr>
          <w:rFonts w:ascii="Arial" w:hAnsi="Arial" w:cs="Arial"/>
          <w:sz w:val="21"/>
        </w:rPr>
        <w:t>de</w:t>
      </w:r>
      <w:r w:rsidRPr="00A0398C">
        <w:rPr>
          <w:rFonts w:ascii="Arial" w:hAnsi="Arial" w:cs="Arial"/>
          <w:spacing w:val="-13"/>
          <w:sz w:val="21"/>
        </w:rPr>
        <w:t xml:space="preserve"> </w:t>
      </w:r>
      <w:r w:rsidRPr="00A0398C">
        <w:rPr>
          <w:rFonts w:ascii="Arial" w:hAnsi="Arial" w:cs="Arial"/>
          <w:sz w:val="21"/>
        </w:rPr>
        <w:t>cooperación</w:t>
      </w:r>
      <w:r w:rsidRPr="00A0398C">
        <w:rPr>
          <w:rFonts w:ascii="Arial" w:hAnsi="Arial" w:cs="Arial"/>
          <w:spacing w:val="-13"/>
          <w:sz w:val="21"/>
        </w:rPr>
        <w:t xml:space="preserve"> </w:t>
      </w:r>
      <w:r w:rsidRPr="00A0398C">
        <w:rPr>
          <w:rFonts w:ascii="Arial" w:hAnsi="Arial" w:cs="Arial"/>
          <w:sz w:val="21"/>
        </w:rPr>
        <w:t>que</w:t>
      </w:r>
      <w:r w:rsidRPr="00A0398C">
        <w:rPr>
          <w:rFonts w:ascii="Arial" w:hAnsi="Arial" w:cs="Arial"/>
          <w:spacing w:val="-13"/>
          <w:sz w:val="21"/>
        </w:rPr>
        <w:t xml:space="preserve"> </w:t>
      </w:r>
      <w:r w:rsidRPr="00A0398C">
        <w:rPr>
          <w:rFonts w:ascii="Arial" w:hAnsi="Arial" w:cs="Arial"/>
          <w:sz w:val="21"/>
        </w:rPr>
        <w:t>involucre</w:t>
      </w:r>
      <w:r w:rsidRPr="00A0398C">
        <w:rPr>
          <w:rFonts w:ascii="Arial" w:hAnsi="Arial" w:cs="Arial"/>
          <w:spacing w:val="-14"/>
          <w:sz w:val="21"/>
        </w:rPr>
        <w:t xml:space="preserve"> </w:t>
      </w:r>
      <w:r w:rsidRPr="00A0398C">
        <w:rPr>
          <w:rFonts w:ascii="Arial" w:hAnsi="Arial" w:cs="Arial"/>
          <w:sz w:val="21"/>
        </w:rPr>
        <w:t>recursos</w:t>
      </w:r>
      <w:r w:rsidRPr="00A0398C">
        <w:rPr>
          <w:rFonts w:ascii="Arial" w:hAnsi="Arial" w:cs="Arial"/>
          <w:spacing w:val="-13"/>
          <w:sz w:val="21"/>
        </w:rPr>
        <w:t xml:space="preserve"> </w:t>
      </w:r>
      <w:r w:rsidRPr="00A0398C">
        <w:rPr>
          <w:rFonts w:ascii="Arial" w:hAnsi="Arial" w:cs="Arial"/>
          <w:sz w:val="21"/>
        </w:rPr>
        <w:t>estatales</w:t>
      </w:r>
      <w:r w:rsidRPr="00A0398C">
        <w:rPr>
          <w:rFonts w:ascii="Arial" w:hAnsi="Arial" w:cs="Arial"/>
          <w:spacing w:val="-13"/>
          <w:sz w:val="21"/>
        </w:rPr>
        <w:t xml:space="preserve"> </w:t>
      </w:r>
      <w:r w:rsidRPr="00A0398C">
        <w:rPr>
          <w:rFonts w:ascii="Arial" w:hAnsi="Arial" w:cs="Arial"/>
          <w:sz w:val="21"/>
        </w:rPr>
        <w:t>se</w:t>
      </w:r>
      <w:r w:rsidRPr="00A0398C">
        <w:rPr>
          <w:rFonts w:ascii="Arial" w:hAnsi="Arial" w:cs="Arial"/>
          <w:spacing w:val="-56"/>
          <w:sz w:val="21"/>
        </w:rPr>
        <w:t xml:space="preserve"> </w:t>
      </w:r>
      <w:r w:rsidRPr="00A0398C">
        <w:rPr>
          <w:rFonts w:ascii="Arial" w:hAnsi="Arial" w:cs="Arial"/>
          <w:sz w:val="21"/>
        </w:rPr>
        <w:t>deberán</w:t>
      </w:r>
      <w:r w:rsidRPr="00A0398C">
        <w:rPr>
          <w:rFonts w:ascii="Arial" w:hAnsi="Arial" w:cs="Arial"/>
          <w:spacing w:val="1"/>
          <w:sz w:val="21"/>
        </w:rPr>
        <w:t xml:space="preserve"> </w:t>
      </w:r>
      <w:r w:rsidRPr="00A0398C">
        <w:rPr>
          <w:rFonts w:ascii="Arial" w:hAnsi="Arial" w:cs="Arial"/>
          <w:sz w:val="21"/>
        </w:rPr>
        <w:t>cuantificar</w:t>
      </w:r>
      <w:r w:rsidRPr="00A0398C">
        <w:rPr>
          <w:rFonts w:ascii="Arial" w:hAnsi="Arial" w:cs="Arial"/>
          <w:spacing w:val="1"/>
          <w:sz w:val="21"/>
        </w:rPr>
        <w:t xml:space="preserve"> </w:t>
      </w:r>
      <w:r w:rsidRPr="00A0398C">
        <w:rPr>
          <w:rFonts w:ascii="Arial" w:hAnsi="Arial" w:cs="Arial"/>
          <w:sz w:val="21"/>
        </w:rPr>
        <w:t>en</w:t>
      </w:r>
      <w:r w:rsidRPr="00A0398C">
        <w:rPr>
          <w:rFonts w:ascii="Arial" w:hAnsi="Arial" w:cs="Arial"/>
          <w:spacing w:val="1"/>
          <w:sz w:val="21"/>
        </w:rPr>
        <w:t xml:space="preserve"> </w:t>
      </w:r>
      <w:r w:rsidRPr="00A0398C">
        <w:rPr>
          <w:rFonts w:ascii="Arial" w:hAnsi="Arial" w:cs="Arial"/>
          <w:sz w:val="21"/>
        </w:rPr>
        <w:t>moneda</w:t>
      </w:r>
      <w:r w:rsidRPr="00A0398C">
        <w:rPr>
          <w:rFonts w:ascii="Arial" w:hAnsi="Arial" w:cs="Arial"/>
          <w:spacing w:val="1"/>
          <w:sz w:val="21"/>
        </w:rPr>
        <w:t xml:space="preserve"> </w:t>
      </w:r>
      <w:r w:rsidRPr="00A0398C">
        <w:rPr>
          <w:rFonts w:ascii="Arial" w:hAnsi="Arial" w:cs="Arial"/>
          <w:sz w:val="21"/>
        </w:rPr>
        <w:t>nacional,</w:t>
      </w:r>
      <w:r w:rsidRPr="00A0398C">
        <w:rPr>
          <w:rFonts w:ascii="Arial" w:hAnsi="Arial" w:cs="Arial"/>
          <w:spacing w:val="1"/>
          <w:sz w:val="21"/>
        </w:rPr>
        <w:t xml:space="preserve"> </w:t>
      </w:r>
      <w:r w:rsidRPr="00A0398C">
        <w:rPr>
          <w:rFonts w:ascii="Arial" w:hAnsi="Arial" w:cs="Arial"/>
          <w:sz w:val="21"/>
        </w:rPr>
        <w:t>los</w:t>
      </w:r>
      <w:r w:rsidRPr="00A0398C">
        <w:rPr>
          <w:rFonts w:ascii="Arial" w:hAnsi="Arial" w:cs="Arial"/>
          <w:spacing w:val="1"/>
          <w:sz w:val="21"/>
        </w:rPr>
        <w:t xml:space="preserve"> </w:t>
      </w:r>
      <w:r w:rsidRPr="00A0398C">
        <w:rPr>
          <w:rFonts w:ascii="Arial" w:hAnsi="Arial" w:cs="Arial"/>
          <w:sz w:val="21"/>
        </w:rPr>
        <w:t>aportes</w:t>
      </w:r>
      <w:r w:rsidRPr="00A0398C">
        <w:rPr>
          <w:rFonts w:ascii="Arial" w:hAnsi="Arial" w:cs="Arial"/>
          <w:spacing w:val="1"/>
          <w:sz w:val="21"/>
        </w:rPr>
        <w:t xml:space="preserve"> </w:t>
      </w:r>
      <w:r w:rsidRPr="00A0398C">
        <w:rPr>
          <w:rFonts w:ascii="Arial" w:hAnsi="Arial" w:cs="Arial"/>
          <w:sz w:val="21"/>
        </w:rPr>
        <w:t>en</w:t>
      </w:r>
      <w:r w:rsidRPr="00A0398C">
        <w:rPr>
          <w:rFonts w:ascii="Arial" w:hAnsi="Arial" w:cs="Arial"/>
          <w:spacing w:val="1"/>
          <w:sz w:val="21"/>
        </w:rPr>
        <w:t xml:space="preserve"> </w:t>
      </w:r>
      <w:r w:rsidRPr="00A0398C">
        <w:rPr>
          <w:rFonts w:ascii="Arial" w:hAnsi="Arial" w:cs="Arial"/>
          <w:sz w:val="21"/>
        </w:rPr>
        <w:t>especie</w:t>
      </w:r>
      <w:r w:rsidRPr="00A0398C">
        <w:rPr>
          <w:rFonts w:ascii="Arial" w:hAnsi="Arial" w:cs="Arial"/>
          <w:spacing w:val="1"/>
          <w:sz w:val="21"/>
        </w:rPr>
        <w:t xml:space="preserve"> </w:t>
      </w:r>
      <w:r w:rsidRPr="00A0398C">
        <w:rPr>
          <w:rFonts w:ascii="Arial" w:hAnsi="Arial" w:cs="Arial"/>
          <w:sz w:val="21"/>
        </w:rPr>
        <w:t>de</w:t>
      </w:r>
      <w:r w:rsidRPr="00A0398C">
        <w:rPr>
          <w:rFonts w:ascii="Arial" w:hAnsi="Arial" w:cs="Arial"/>
          <w:spacing w:val="1"/>
          <w:sz w:val="21"/>
        </w:rPr>
        <w:t xml:space="preserve"> </w:t>
      </w:r>
      <w:r w:rsidRPr="00A0398C">
        <w:rPr>
          <w:rFonts w:ascii="Arial" w:hAnsi="Arial" w:cs="Arial"/>
          <w:sz w:val="21"/>
        </w:rPr>
        <w:t>la</w:t>
      </w:r>
      <w:r w:rsidRPr="00A0398C">
        <w:rPr>
          <w:rFonts w:ascii="Arial" w:hAnsi="Arial" w:cs="Arial"/>
          <w:spacing w:val="1"/>
          <w:sz w:val="21"/>
        </w:rPr>
        <w:t xml:space="preserve"> </w:t>
      </w:r>
      <w:r w:rsidRPr="00A0398C">
        <w:rPr>
          <w:rFonts w:ascii="Arial" w:hAnsi="Arial" w:cs="Arial"/>
          <w:sz w:val="21"/>
        </w:rPr>
        <w:t>entidad,</w:t>
      </w:r>
      <w:r w:rsidRPr="00A0398C">
        <w:rPr>
          <w:rFonts w:ascii="Arial" w:hAnsi="Arial" w:cs="Arial"/>
          <w:spacing w:val="1"/>
          <w:sz w:val="21"/>
        </w:rPr>
        <w:t xml:space="preserve"> </w:t>
      </w:r>
      <w:r w:rsidRPr="00A0398C">
        <w:rPr>
          <w:rFonts w:ascii="Arial" w:hAnsi="Arial" w:cs="Arial"/>
          <w:sz w:val="21"/>
        </w:rPr>
        <w:t>organización o persona cooperante, así como los del ente nacional colombiano. Las</w:t>
      </w:r>
      <w:r w:rsidRPr="00A0398C">
        <w:rPr>
          <w:rFonts w:ascii="Arial" w:hAnsi="Arial" w:cs="Arial"/>
          <w:spacing w:val="1"/>
          <w:sz w:val="21"/>
        </w:rPr>
        <w:t xml:space="preserve"> </w:t>
      </w:r>
      <w:r w:rsidRPr="00A0398C">
        <w:rPr>
          <w:rFonts w:ascii="Arial" w:hAnsi="Arial" w:cs="Arial"/>
          <w:sz w:val="21"/>
        </w:rPr>
        <w:t>contralorías ejercerán el control fiscal sobre los proyectos y contratos celebrados con</w:t>
      </w:r>
      <w:r w:rsidRPr="00A0398C">
        <w:rPr>
          <w:rFonts w:ascii="Arial" w:hAnsi="Arial" w:cs="Arial"/>
          <w:spacing w:val="1"/>
          <w:sz w:val="21"/>
        </w:rPr>
        <w:t xml:space="preserve"> </w:t>
      </w:r>
      <w:r w:rsidRPr="00A0398C">
        <w:rPr>
          <w:rFonts w:ascii="Arial" w:hAnsi="Arial" w:cs="Arial"/>
          <w:sz w:val="21"/>
        </w:rPr>
        <w:t>organismos</w:t>
      </w:r>
      <w:r w:rsidRPr="00A0398C">
        <w:rPr>
          <w:rFonts w:ascii="Arial" w:hAnsi="Arial" w:cs="Arial"/>
          <w:spacing w:val="-2"/>
          <w:sz w:val="21"/>
        </w:rPr>
        <w:t xml:space="preserve"> </w:t>
      </w:r>
      <w:r w:rsidRPr="00A0398C">
        <w:rPr>
          <w:rFonts w:ascii="Arial" w:hAnsi="Arial" w:cs="Arial"/>
          <w:sz w:val="21"/>
        </w:rPr>
        <w:t>multilaterales”».</w:t>
      </w:r>
    </w:p>
    <w:p w14:paraId="2E4E82AD" w14:textId="77777777" w:rsidR="00566CE9" w:rsidRPr="00A0398C" w:rsidRDefault="00566CE9" w:rsidP="00566CE9">
      <w:pPr>
        <w:pStyle w:val="Textoindependiente"/>
        <w:spacing w:before="7"/>
        <w:rPr>
          <w:rFonts w:ascii="Arial" w:hAnsi="Arial" w:cs="Arial"/>
          <w:sz w:val="23"/>
        </w:rPr>
      </w:pPr>
    </w:p>
    <w:p w14:paraId="14F7FF0B" w14:textId="77777777" w:rsidR="00566CE9" w:rsidRPr="00A0398C" w:rsidRDefault="00566CE9" w:rsidP="00566CE9">
      <w:pPr>
        <w:pStyle w:val="Ttulo1"/>
        <w:numPr>
          <w:ilvl w:val="0"/>
          <w:numId w:val="22"/>
        </w:numPr>
        <w:tabs>
          <w:tab w:val="left" w:pos="363"/>
        </w:tabs>
        <w:spacing w:before="0"/>
      </w:pPr>
      <w:r w:rsidRPr="00A0398C">
        <w:t>Consideraciones</w:t>
      </w:r>
    </w:p>
    <w:p w14:paraId="08FFF475" w14:textId="77777777" w:rsidR="00566CE9" w:rsidRPr="00A0398C" w:rsidRDefault="00566CE9" w:rsidP="00566CE9">
      <w:pPr>
        <w:pStyle w:val="Textoindependiente"/>
        <w:spacing w:before="198" w:line="276" w:lineRule="auto"/>
        <w:ind w:left="118" w:right="296"/>
        <w:rPr>
          <w:rFonts w:ascii="Arial" w:hAnsi="Arial" w:cs="Arial"/>
        </w:rPr>
      </w:pPr>
      <w:r w:rsidRPr="00A0398C">
        <w:rPr>
          <w:rFonts w:ascii="Arial" w:hAnsi="Arial" w:cs="Arial"/>
        </w:rPr>
        <w:lastRenderedPageBreak/>
        <w:t>En ejercicio de las competencias establecidas en los artículos 3.5 y 11.8 del Decreto 4170 de</w:t>
      </w:r>
      <w:r w:rsidRPr="00A0398C">
        <w:rPr>
          <w:rFonts w:ascii="Arial" w:hAnsi="Arial" w:cs="Arial"/>
          <w:spacing w:val="1"/>
        </w:rPr>
        <w:t xml:space="preserve"> </w:t>
      </w:r>
      <w:r w:rsidRPr="00A0398C">
        <w:rPr>
          <w:rFonts w:ascii="Arial" w:hAnsi="Arial" w:cs="Arial"/>
        </w:rPr>
        <w:t>2011, la Agencia Nacional de Contratación Pública – Colombia Compra Eficiente resuelve las</w:t>
      </w:r>
      <w:r w:rsidRPr="00A0398C">
        <w:rPr>
          <w:rFonts w:ascii="Arial" w:hAnsi="Arial" w:cs="Arial"/>
          <w:spacing w:val="1"/>
        </w:rPr>
        <w:t xml:space="preserve"> </w:t>
      </w:r>
      <w:r w:rsidRPr="00A0398C">
        <w:rPr>
          <w:rFonts w:ascii="Arial" w:hAnsi="Arial" w:cs="Arial"/>
        </w:rPr>
        <w:t>consultas sobre los asuntos de su competencia, esto es, sobre las temáticas de la contratación</w:t>
      </w:r>
      <w:r w:rsidRPr="00A0398C">
        <w:rPr>
          <w:rFonts w:ascii="Arial" w:hAnsi="Arial" w:cs="Arial"/>
          <w:spacing w:val="1"/>
        </w:rPr>
        <w:t xml:space="preserve"> </w:t>
      </w:r>
      <w:r w:rsidRPr="00A0398C">
        <w:rPr>
          <w:rFonts w:ascii="Arial" w:hAnsi="Arial" w:cs="Arial"/>
        </w:rPr>
        <w:t>estatal</w:t>
      </w:r>
      <w:r w:rsidRPr="00A0398C">
        <w:rPr>
          <w:rFonts w:ascii="Arial" w:hAnsi="Arial" w:cs="Arial"/>
          <w:spacing w:val="-2"/>
        </w:rPr>
        <w:t xml:space="preserve"> </w:t>
      </w:r>
      <w:r w:rsidRPr="00A0398C">
        <w:rPr>
          <w:rFonts w:ascii="Arial" w:hAnsi="Arial" w:cs="Arial"/>
        </w:rPr>
        <w:t>y</w:t>
      </w:r>
      <w:r w:rsidRPr="00A0398C">
        <w:rPr>
          <w:rFonts w:ascii="Arial" w:hAnsi="Arial" w:cs="Arial"/>
          <w:spacing w:val="-1"/>
        </w:rPr>
        <w:t xml:space="preserve"> </w:t>
      </w:r>
      <w:r w:rsidRPr="00A0398C">
        <w:rPr>
          <w:rFonts w:ascii="Arial" w:hAnsi="Arial" w:cs="Arial"/>
        </w:rPr>
        <w:t>compras</w:t>
      </w:r>
      <w:r w:rsidRPr="00A0398C">
        <w:rPr>
          <w:rFonts w:ascii="Arial" w:hAnsi="Arial" w:cs="Arial"/>
          <w:spacing w:val="-2"/>
        </w:rPr>
        <w:t xml:space="preserve"> </w:t>
      </w:r>
      <w:r w:rsidRPr="00A0398C">
        <w:rPr>
          <w:rFonts w:ascii="Arial" w:hAnsi="Arial" w:cs="Arial"/>
        </w:rPr>
        <w:t>públicas</w:t>
      </w:r>
      <w:r w:rsidRPr="00A0398C">
        <w:rPr>
          <w:rFonts w:ascii="Arial" w:hAnsi="Arial" w:cs="Arial"/>
          <w:spacing w:val="-1"/>
        </w:rPr>
        <w:t xml:space="preserve"> </w:t>
      </w:r>
      <w:r w:rsidRPr="00A0398C">
        <w:rPr>
          <w:rFonts w:ascii="Arial" w:hAnsi="Arial" w:cs="Arial"/>
        </w:rPr>
        <w:t>relacionadas</w:t>
      </w:r>
      <w:r w:rsidRPr="00A0398C">
        <w:rPr>
          <w:rFonts w:ascii="Arial" w:hAnsi="Arial" w:cs="Arial"/>
          <w:spacing w:val="-1"/>
        </w:rPr>
        <w:t xml:space="preserve"> </w:t>
      </w:r>
      <w:r w:rsidRPr="00A0398C">
        <w:rPr>
          <w:rFonts w:ascii="Arial" w:hAnsi="Arial" w:cs="Arial"/>
        </w:rPr>
        <w:t>en</w:t>
      </w:r>
      <w:r w:rsidRPr="00A0398C">
        <w:rPr>
          <w:rFonts w:ascii="Arial" w:hAnsi="Arial" w:cs="Arial"/>
          <w:spacing w:val="-2"/>
        </w:rPr>
        <w:t xml:space="preserve"> </w:t>
      </w:r>
      <w:r w:rsidRPr="00A0398C">
        <w:rPr>
          <w:rFonts w:ascii="Arial" w:hAnsi="Arial" w:cs="Arial"/>
        </w:rPr>
        <w:t>los</w:t>
      </w:r>
      <w:r w:rsidRPr="00A0398C">
        <w:rPr>
          <w:rFonts w:ascii="Arial" w:hAnsi="Arial" w:cs="Arial"/>
          <w:spacing w:val="-1"/>
        </w:rPr>
        <w:t xml:space="preserve"> </w:t>
      </w:r>
      <w:r w:rsidRPr="00A0398C">
        <w:rPr>
          <w:rFonts w:ascii="Arial" w:hAnsi="Arial" w:cs="Arial"/>
        </w:rPr>
        <w:t>artículos</w:t>
      </w:r>
      <w:r w:rsidRPr="00A0398C">
        <w:rPr>
          <w:rFonts w:ascii="Arial" w:hAnsi="Arial" w:cs="Arial"/>
          <w:spacing w:val="-2"/>
        </w:rPr>
        <w:t xml:space="preserve"> </w:t>
      </w:r>
      <w:r w:rsidRPr="00A0398C">
        <w:rPr>
          <w:rFonts w:ascii="Arial" w:hAnsi="Arial" w:cs="Arial"/>
        </w:rPr>
        <w:t>citados.</w:t>
      </w:r>
    </w:p>
    <w:p w14:paraId="23F876EA" w14:textId="64949FF5" w:rsidR="00566CE9" w:rsidRPr="00A0398C" w:rsidRDefault="00566CE9" w:rsidP="00566CE9">
      <w:pPr>
        <w:pStyle w:val="Textoindependiente"/>
        <w:spacing w:before="93" w:line="276" w:lineRule="auto"/>
        <w:ind w:left="118" w:right="296"/>
        <w:rPr>
          <w:rFonts w:ascii="Arial" w:hAnsi="Arial" w:cs="Arial"/>
        </w:rPr>
      </w:pPr>
      <w:r w:rsidRPr="00A0398C">
        <w:rPr>
          <w:rFonts w:ascii="Arial" w:hAnsi="Arial" w:cs="Arial"/>
        </w:rPr>
        <w:t>Es necesario tener en cuenta que esta entidad solo tiene competencia para responder</w:t>
      </w:r>
      <w:r w:rsidRPr="00A0398C">
        <w:rPr>
          <w:rFonts w:ascii="Arial" w:hAnsi="Arial" w:cs="Arial"/>
          <w:spacing w:val="1"/>
        </w:rPr>
        <w:t xml:space="preserve"> </w:t>
      </w:r>
      <w:r w:rsidRPr="00A0398C">
        <w:rPr>
          <w:rFonts w:ascii="Arial" w:hAnsi="Arial" w:cs="Arial"/>
        </w:rPr>
        <w:t>solicitudes</w:t>
      </w:r>
      <w:r w:rsidRPr="00A0398C">
        <w:rPr>
          <w:rFonts w:ascii="Arial" w:hAnsi="Arial" w:cs="Arial"/>
          <w:spacing w:val="11"/>
        </w:rPr>
        <w:t xml:space="preserve"> </w:t>
      </w:r>
      <w:r w:rsidRPr="00A0398C">
        <w:rPr>
          <w:rFonts w:ascii="Arial" w:hAnsi="Arial" w:cs="Arial"/>
        </w:rPr>
        <w:t>sobre</w:t>
      </w:r>
      <w:r w:rsidRPr="00A0398C">
        <w:rPr>
          <w:rFonts w:ascii="Arial" w:hAnsi="Arial" w:cs="Arial"/>
          <w:spacing w:val="11"/>
        </w:rPr>
        <w:t xml:space="preserve"> </w:t>
      </w:r>
      <w:r w:rsidRPr="00A0398C">
        <w:rPr>
          <w:rFonts w:ascii="Arial" w:hAnsi="Arial" w:cs="Arial"/>
        </w:rPr>
        <w:t>la</w:t>
      </w:r>
      <w:r w:rsidRPr="00A0398C">
        <w:rPr>
          <w:rFonts w:ascii="Arial" w:hAnsi="Arial" w:cs="Arial"/>
          <w:spacing w:val="11"/>
        </w:rPr>
        <w:t xml:space="preserve"> </w:t>
      </w:r>
      <w:r w:rsidRPr="00A0398C">
        <w:rPr>
          <w:rFonts w:ascii="Arial" w:hAnsi="Arial" w:cs="Arial"/>
        </w:rPr>
        <w:t>aplicación</w:t>
      </w:r>
      <w:r w:rsidRPr="00A0398C">
        <w:rPr>
          <w:rFonts w:ascii="Arial" w:hAnsi="Arial" w:cs="Arial"/>
          <w:spacing w:val="11"/>
        </w:rPr>
        <w:t xml:space="preserve"> </w:t>
      </w:r>
      <w:r w:rsidRPr="00A0398C">
        <w:rPr>
          <w:rFonts w:ascii="Arial" w:hAnsi="Arial" w:cs="Arial"/>
        </w:rPr>
        <w:t>de</w:t>
      </w:r>
      <w:r w:rsidRPr="00A0398C">
        <w:rPr>
          <w:rFonts w:ascii="Arial" w:hAnsi="Arial" w:cs="Arial"/>
          <w:spacing w:val="11"/>
        </w:rPr>
        <w:t xml:space="preserve"> </w:t>
      </w:r>
      <w:r w:rsidRPr="00A0398C">
        <w:rPr>
          <w:rFonts w:ascii="Arial" w:hAnsi="Arial" w:cs="Arial"/>
        </w:rPr>
        <w:t>normas</w:t>
      </w:r>
      <w:r w:rsidRPr="00A0398C">
        <w:rPr>
          <w:rFonts w:ascii="Arial" w:hAnsi="Arial" w:cs="Arial"/>
          <w:spacing w:val="11"/>
        </w:rPr>
        <w:t xml:space="preserve"> </w:t>
      </w:r>
      <w:r w:rsidRPr="00A0398C">
        <w:rPr>
          <w:rFonts w:ascii="Arial" w:hAnsi="Arial" w:cs="Arial"/>
        </w:rPr>
        <w:t>de</w:t>
      </w:r>
      <w:r w:rsidRPr="00A0398C">
        <w:rPr>
          <w:rFonts w:ascii="Arial" w:hAnsi="Arial" w:cs="Arial"/>
          <w:spacing w:val="11"/>
        </w:rPr>
        <w:t xml:space="preserve"> </w:t>
      </w:r>
      <w:r w:rsidRPr="00A0398C">
        <w:rPr>
          <w:rFonts w:ascii="Arial" w:hAnsi="Arial" w:cs="Arial"/>
        </w:rPr>
        <w:t>carácter</w:t>
      </w:r>
      <w:r w:rsidRPr="00A0398C">
        <w:rPr>
          <w:rFonts w:ascii="Arial" w:hAnsi="Arial" w:cs="Arial"/>
          <w:spacing w:val="11"/>
        </w:rPr>
        <w:t xml:space="preserve"> </w:t>
      </w:r>
      <w:r w:rsidRPr="00A0398C">
        <w:rPr>
          <w:rFonts w:ascii="Arial" w:hAnsi="Arial" w:cs="Arial"/>
        </w:rPr>
        <w:t>general</w:t>
      </w:r>
      <w:r w:rsidRPr="00A0398C">
        <w:rPr>
          <w:rFonts w:ascii="Arial" w:hAnsi="Arial" w:cs="Arial"/>
          <w:spacing w:val="11"/>
        </w:rPr>
        <w:t xml:space="preserve"> </w:t>
      </w:r>
      <w:r w:rsidRPr="00A0398C">
        <w:rPr>
          <w:rFonts w:ascii="Arial" w:hAnsi="Arial" w:cs="Arial"/>
        </w:rPr>
        <w:t>en</w:t>
      </w:r>
      <w:r w:rsidRPr="00A0398C">
        <w:rPr>
          <w:rFonts w:ascii="Arial" w:hAnsi="Arial" w:cs="Arial"/>
          <w:spacing w:val="11"/>
        </w:rPr>
        <w:t xml:space="preserve"> </w:t>
      </w:r>
      <w:r w:rsidRPr="00A0398C">
        <w:rPr>
          <w:rFonts w:ascii="Arial" w:hAnsi="Arial" w:cs="Arial"/>
        </w:rPr>
        <w:t>materia</w:t>
      </w:r>
      <w:r w:rsidRPr="00A0398C">
        <w:rPr>
          <w:rFonts w:ascii="Arial" w:hAnsi="Arial" w:cs="Arial"/>
          <w:spacing w:val="11"/>
        </w:rPr>
        <w:t xml:space="preserve"> </w:t>
      </w:r>
      <w:r w:rsidRPr="00A0398C">
        <w:rPr>
          <w:rFonts w:ascii="Arial" w:hAnsi="Arial" w:cs="Arial"/>
        </w:rPr>
        <w:t>de</w:t>
      </w:r>
      <w:r w:rsidRPr="00A0398C">
        <w:rPr>
          <w:rFonts w:ascii="Arial" w:hAnsi="Arial" w:cs="Arial"/>
          <w:spacing w:val="11"/>
        </w:rPr>
        <w:t xml:space="preserve"> </w:t>
      </w:r>
      <w:r w:rsidRPr="00A0398C">
        <w:rPr>
          <w:rFonts w:ascii="Arial" w:hAnsi="Arial" w:cs="Arial"/>
        </w:rPr>
        <w:t>compras</w:t>
      </w:r>
      <w:r w:rsidRPr="00A0398C">
        <w:rPr>
          <w:rFonts w:ascii="Arial" w:hAnsi="Arial" w:cs="Arial"/>
          <w:spacing w:val="11"/>
        </w:rPr>
        <w:t xml:space="preserve"> </w:t>
      </w:r>
      <w:r w:rsidRPr="00A0398C">
        <w:rPr>
          <w:rFonts w:ascii="Arial" w:hAnsi="Arial" w:cs="Arial"/>
        </w:rPr>
        <w:t>y</w:t>
      </w:r>
      <w:r w:rsidRPr="00A0398C">
        <w:rPr>
          <w:rFonts w:ascii="Arial" w:hAnsi="Arial" w:cs="Arial"/>
        </w:rPr>
        <w:t xml:space="preserve"> </w:t>
      </w:r>
      <w:r w:rsidRPr="00A0398C">
        <w:rPr>
          <w:rFonts w:ascii="Arial" w:hAnsi="Arial" w:cs="Arial"/>
        </w:rPr>
        <w:t>contratación pública. En ese sentido, resolver casos particulares desborda las atribuciones</w:t>
      </w:r>
      <w:r w:rsidRPr="00A0398C">
        <w:rPr>
          <w:rFonts w:ascii="Arial" w:hAnsi="Arial" w:cs="Arial"/>
          <w:spacing w:val="1"/>
        </w:rPr>
        <w:t xml:space="preserve"> </w:t>
      </w:r>
      <w:r w:rsidRPr="00A0398C">
        <w:rPr>
          <w:rFonts w:ascii="Arial" w:hAnsi="Arial" w:cs="Arial"/>
        </w:rPr>
        <w:t>asignadas por el legislador extraordinario, que no concibió a Colombia Compra Eficiente como</w:t>
      </w:r>
      <w:r w:rsidRPr="00A0398C">
        <w:rPr>
          <w:rFonts w:ascii="Arial" w:hAnsi="Arial" w:cs="Arial"/>
          <w:spacing w:val="1"/>
        </w:rPr>
        <w:t xml:space="preserve"> </w:t>
      </w:r>
      <w:r w:rsidRPr="00A0398C">
        <w:rPr>
          <w:rFonts w:ascii="Arial" w:hAnsi="Arial" w:cs="Arial"/>
        </w:rPr>
        <w:t>una autoridad para solucionar problemas jurídicos particulares de todos los partícipes de la</w:t>
      </w:r>
      <w:r w:rsidRPr="00A0398C">
        <w:rPr>
          <w:rFonts w:ascii="Arial" w:hAnsi="Arial" w:cs="Arial"/>
          <w:spacing w:val="1"/>
        </w:rPr>
        <w:t xml:space="preserve"> </w:t>
      </w:r>
      <w:r w:rsidRPr="00A0398C">
        <w:rPr>
          <w:rFonts w:ascii="Arial" w:hAnsi="Arial" w:cs="Arial"/>
        </w:rPr>
        <w:t>contratación estatal, ya sean reales o hipotéticos. La competencia de esta entidad se fija con</w:t>
      </w:r>
      <w:r w:rsidRPr="00A0398C">
        <w:rPr>
          <w:rFonts w:ascii="Arial" w:hAnsi="Arial" w:cs="Arial"/>
          <w:spacing w:val="1"/>
        </w:rPr>
        <w:t xml:space="preserve"> </w:t>
      </w:r>
      <w:r w:rsidRPr="00A0398C">
        <w:rPr>
          <w:rFonts w:ascii="Arial" w:hAnsi="Arial" w:cs="Arial"/>
        </w:rPr>
        <w:t>límites claros, con el objeto de evitar que la Agencia actúe como una instancia de validación de</w:t>
      </w:r>
      <w:r w:rsidRPr="00A0398C">
        <w:rPr>
          <w:rFonts w:ascii="Arial" w:hAnsi="Arial" w:cs="Arial"/>
          <w:spacing w:val="1"/>
        </w:rPr>
        <w:t xml:space="preserve"> </w:t>
      </w:r>
      <w:r w:rsidRPr="00A0398C">
        <w:rPr>
          <w:rFonts w:ascii="Arial" w:hAnsi="Arial" w:cs="Arial"/>
        </w:rPr>
        <w:t>las actuaciones de las entidades sujetas a la Ley 80 de 1993 o de los demás participantes de la</w:t>
      </w:r>
      <w:r w:rsidRPr="00A0398C">
        <w:rPr>
          <w:rFonts w:ascii="Arial" w:hAnsi="Arial" w:cs="Arial"/>
          <w:spacing w:val="1"/>
        </w:rPr>
        <w:t xml:space="preserve"> </w:t>
      </w:r>
      <w:r w:rsidRPr="00A0398C">
        <w:rPr>
          <w:rFonts w:ascii="Arial" w:hAnsi="Arial" w:cs="Arial"/>
        </w:rPr>
        <w:t>contratación</w:t>
      </w:r>
      <w:r w:rsidRPr="00A0398C">
        <w:rPr>
          <w:rFonts w:ascii="Arial" w:hAnsi="Arial" w:cs="Arial"/>
          <w:spacing w:val="-1"/>
        </w:rPr>
        <w:t xml:space="preserve"> </w:t>
      </w:r>
      <w:r w:rsidRPr="00A0398C">
        <w:rPr>
          <w:rFonts w:ascii="Arial" w:hAnsi="Arial" w:cs="Arial"/>
        </w:rPr>
        <w:t>pública</w:t>
      </w:r>
      <w:r w:rsidRPr="00A0398C">
        <w:rPr>
          <w:rStyle w:val="Refdenotaalpie"/>
          <w:rFonts w:ascii="Arial" w:hAnsi="Arial" w:cs="Arial"/>
        </w:rPr>
        <w:footnoteReference w:id="2"/>
      </w:r>
      <w:r w:rsidRPr="00A0398C">
        <w:rPr>
          <w:rFonts w:ascii="Arial" w:hAnsi="Arial" w:cs="Arial"/>
        </w:rPr>
        <w:t>.</w:t>
      </w:r>
    </w:p>
    <w:p w14:paraId="0DF6BECF" w14:textId="77777777" w:rsidR="00566CE9" w:rsidRPr="00A0398C" w:rsidRDefault="00566CE9" w:rsidP="00566CE9">
      <w:pPr>
        <w:pStyle w:val="Textoindependiente"/>
        <w:spacing w:before="120" w:line="276" w:lineRule="auto"/>
        <w:ind w:left="118" w:right="297" w:firstLine="709"/>
        <w:rPr>
          <w:rFonts w:ascii="Arial" w:hAnsi="Arial" w:cs="Arial"/>
        </w:rPr>
      </w:pPr>
      <w:r w:rsidRPr="00A0398C">
        <w:rPr>
          <w:rFonts w:ascii="Arial" w:hAnsi="Arial" w:cs="Arial"/>
        </w:rPr>
        <w:t>Esta</w:t>
      </w:r>
      <w:r w:rsidRPr="00A0398C">
        <w:rPr>
          <w:rFonts w:ascii="Arial" w:hAnsi="Arial" w:cs="Arial"/>
          <w:spacing w:val="1"/>
        </w:rPr>
        <w:t xml:space="preserve"> </w:t>
      </w:r>
      <w:r w:rsidRPr="00A0398C">
        <w:rPr>
          <w:rFonts w:ascii="Arial" w:hAnsi="Arial" w:cs="Arial"/>
        </w:rPr>
        <w:t>competencia</w:t>
      </w:r>
      <w:r w:rsidRPr="00A0398C">
        <w:rPr>
          <w:rFonts w:ascii="Arial" w:hAnsi="Arial" w:cs="Arial"/>
          <w:spacing w:val="1"/>
        </w:rPr>
        <w:t xml:space="preserve"> </w:t>
      </w:r>
      <w:r w:rsidRPr="00A0398C">
        <w:rPr>
          <w:rFonts w:ascii="Arial" w:hAnsi="Arial" w:cs="Arial"/>
        </w:rPr>
        <w:t>de</w:t>
      </w:r>
      <w:r w:rsidRPr="00A0398C">
        <w:rPr>
          <w:rFonts w:ascii="Arial" w:hAnsi="Arial" w:cs="Arial"/>
          <w:spacing w:val="1"/>
        </w:rPr>
        <w:t xml:space="preserve"> </w:t>
      </w:r>
      <w:r w:rsidRPr="00A0398C">
        <w:rPr>
          <w:rFonts w:ascii="Arial" w:hAnsi="Arial" w:cs="Arial"/>
        </w:rPr>
        <w:t>interpretación</w:t>
      </w:r>
      <w:r w:rsidRPr="00A0398C">
        <w:rPr>
          <w:rFonts w:ascii="Arial" w:hAnsi="Arial" w:cs="Arial"/>
          <w:spacing w:val="1"/>
        </w:rPr>
        <w:t xml:space="preserve"> </w:t>
      </w:r>
      <w:r w:rsidRPr="00A0398C">
        <w:rPr>
          <w:rFonts w:ascii="Arial" w:hAnsi="Arial" w:cs="Arial"/>
        </w:rPr>
        <w:t>de</w:t>
      </w:r>
      <w:r w:rsidRPr="00A0398C">
        <w:rPr>
          <w:rFonts w:ascii="Arial" w:hAnsi="Arial" w:cs="Arial"/>
          <w:spacing w:val="1"/>
        </w:rPr>
        <w:t xml:space="preserve"> </w:t>
      </w:r>
      <w:r w:rsidRPr="00A0398C">
        <w:rPr>
          <w:rFonts w:ascii="Arial" w:hAnsi="Arial" w:cs="Arial"/>
        </w:rPr>
        <w:t>normas</w:t>
      </w:r>
      <w:r w:rsidRPr="00A0398C">
        <w:rPr>
          <w:rFonts w:ascii="Arial" w:hAnsi="Arial" w:cs="Arial"/>
          <w:spacing w:val="1"/>
        </w:rPr>
        <w:t xml:space="preserve"> </w:t>
      </w:r>
      <w:r w:rsidRPr="00A0398C">
        <w:rPr>
          <w:rFonts w:ascii="Arial" w:hAnsi="Arial" w:cs="Arial"/>
        </w:rPr>
        <w:t>generales,</w:t>
      </w:r>
      <w:r w:rsidRPr="00A0398C">
        <w:rPr>
          <w:rFonts w:ascii="Arial" w:hAnsi="Arial" w:cs="Arial"/>
          <w:spacing w:val="1"/>
        </w:rPr>
        <w:t xml:space="preserve"> </w:t>
      </w:r>
      <w:r w:rsidRPr="00A0398C">
        <w:rPr>
          <w:rFonts w:ascii="Arial" w:hAnsi="Arial" w:cs="Arial"/>
        </w:rPr>
        <w:t>por</w:t>
      </w:r>
      <w:r w:rsidRPr="00A0398C">
        <w:rPr>
          <w:rFonts w:ascii="Arial" w:hAnsi="Arial" w:cs="Arial"/>
          <w:spacing w:val="1"/>
        </w:rPr>
        <w:t xml:space="preserve"> </w:t>
      </w:r>
      <w:r w:rsidRPr="00A0398C">
        <w:rPr>
          <w:rFonts w:ascii="Arial" w:hAnsi="Arial" w:cs="Arial"/>
        </w:rPr>
        <w:t>definición,</w:t>
      </w:r>
      <w:r w:rsidRPr="00A0398C">
        <w:rPr>
          <w:rFonts w:ascii="Arial" w:hAnsi="Arial" w:cs="Arial"/>
          <w:spacing w:val="1"/>
        </w:rPr>
        <w:t xml:space="preserve"> </w:t>
      </w:r>
      <w:r w:rsidRPr="00A0398C">
        <w:rPr>
          <w:rFonts w:ascii="Arial" w:hAnsi="Arial" w:cs="Arial"/>
        </w:rPr>
        <w:t>no</w:t>
      </w:r>
      <w:r w:rsidRPr="00A0398C">
        <w:rPr>
          <w:rFonts w:ascii="Arial" w:hAnsi="Arial" w:cs="Arial"/>
          <w:spacing w:val="1"/>
        </w:rPr>
        <w:t xml:space="preserve"> </w:t>
      </w:r>
      <w:r w:rsidRPr="00A0398C">
        <w:rPr>
          <w:rFonts w:ascii="Arial" w:hAnsi="Arial" w:cs="Arial"/>
        </w:rPr>
        <w:t>puede</w:t>
      </w:r>
      <w:r w:rsidRPr="00A0398C">
        <w:rPr>
          <w:rFonts w:ascii="Arial" w:hAnsi="Arial" w:cs="Arial"/>
          <w:spacing w:val="-59"/>
        </w:rPr>
        <w:t xml:space="preserve"> </w:t>
      </w:r>
      <w:r w:rsidRPr="00A0398C">
        <w:rPr>
          <w:rFonts w:ascii="Arial" w:hAnsi="Arial" w:cs="Arial"/>
        </w:rPr>
        <w:t>extenderse a la resolución de controversias, ni a brindar asesorías sobre casos puntuales. Esto</w:t>
      </w:r>
      <w:r w:rsidRPr="00A0398C">
        <w:rPr>
          <w:rFonts w:ascii="Arial" w:hAnsi="Arial" w:cs="Arial"/>
          <w:spacing w:val="1"/>
        </w:rPr>
        <w:t xml:space="preserve"> </w:t>
      </w:r>
      <w:r w:rsidRPr="00A0398C">
        <w:rPr>
          <w:rFonts w:ascii="Arial" w:hAnsi="Arial" w:cs="Arial"/>
        </w:rPr>
        <w:t>en la medida en que, para resolver una consulta de carácter particular, además de conocer un</w:t>
      </w:r>
      <w:r w:rsidRPr="00A0398C">
        <w:rPr>
          <w:rFonts w:ascii="Arial" w:hAnsi="Arial" w:cs="Arial"/>
          <w:spacing w:val="1"/>
        </w:rPr>
        <w:t xml:space="preserve"> </w:t>
      </w:r>
      <w:r w:rsidRPr="00A0398C">
        <w:rPr>
          <w:rFonts w:ascii="Arial" w:hAnsi="Arial" w:cs="Arial"/>
        </w:rPr>
        <w:t>sinnúmero de detalles de la actuación administrativa, es necesario acceder al expediente, a la</w:t>
      </w:r>
      <w:r w:rsidRPr="00A0398C">
        <w:rPr>
          <w:rFonts w:ascii="Arial" w:hAnsi="Arial" w:cs="Arial"/>
          <w:spacing w:val="1"/>
        </w:rPr>
        <w:t xml:space="preserve"> </w:t>
      </w:r>
      <w:r w:rsidRPr="00A0398C">
        <w:rPr>
          <w:rFonts w:ascii="Arial" w:hAnsi="Arial" w:cs="Arial"/>
        </w:rPr>
        <w:t>información</w:t>
      </w:r>
      <w:r w:rsidRPr="00A0398C">
        <w:rPr>
          <w:rFonts w:ascii="Arial" w:hAnsi="Arial" w:cs="Arial"/>
          <w:spacing w:val="-9"/>
        </w:rPr>
        <w:t xml:space="preserve"> </w:t>
      </w:r>
      <w:r w:rsidRPr="00A0398C">
        <w:rPr>
          <w:rFonts w:ascii="Arial" w:hAnsi="Arial" w:cs="Arial"/>
        </w:rPr>
        <w:t>concreta</w:t>
      </w:r>
      <w:r w:rsidRPr="00A0398C">
        <w:rPr>
          <w:rFonts w:ascii="Arial" w:hAnsi="Arial" w:cs="Arial"/>
          <w:spacing w:val="-10"/>
        </w:rPr>
        <w:t xml:space="preserve"> </w:t>
      </w:r>
      <w:r w:rsidRPr="00A0398C">
        <w:rPr>
          <w:rFonts w:ascii="Arial" w:hAnsi="Arial" w:cs="Arial"/>
        </w:rPr>
        <w:t>y</w:t>
      </w:r>
      <w:r w:rsidRPr="00A0398C">
        <w:rPr>
          <w:rFonts w:ascii="Arial" w:hAnsi="Arial" w:cs="Arial"/>
          <w:spacing w:val="-10"/>
        </w:rPr>
        <w:t xml:space="preserve"> </w:t>
      </w:r>
      <w:r w:rsidRPr="00A0398C">
        <w:rPr>
          <w:rFonts w:ascii="Arial" w:hAnsi="Arial" w:cs="Arial"/>
        </w:rPr>
        <w:t>a</w:t>
      </w:r>
      <w:r w:rsidRPr="00A0398C">
        <w:rPr>
          <w:rFonts w:ascii="Arial" w:hAnsi="Arial" w:cs="Arial"/>
          <w:spacing w:val="-10"/>
        </w:rPr>
        <w:t xml:space="preserve"> </w:t>
      </w:r>
      <w:r w:rsidRPr="00A0398C">
        <w:rPr>
          <w:rFonts w:ascii="Arial" w:hAnsi="Arial" w:cs="Arial"/>
        </w:rPr>
        <w:t>los</w:t>
      </w:r>
      <w:r w:rsidRPr="00A0398C">
        <w:rPr>
          <w:rFonts w:ascii="Arial" w:hAnsi="Arial" w:cs="Arial"/>
          <w:spacing w:val="-10"/>
        </w:rPr>
        <w:t xml:space="preserve"> </w:t>
      </w:r>
      <w:r w:rsidRPr="00A0398C">
        <w:rPr>
          <w:rFonts w:ascii="Arial" w:hAnsi="Arial" w:cs="Arial"/>
        </w:rPr>
        <w:t>documentos</w:t>
      </w:r>
      <w:r w:rsidRPr="00A0398C">
        <w:rPr>
          <w:rFonts w:ascii="Arial" w:hAnsi="Arial" w:cs="Arial"/>
          <w:spacing w:val="-9"/>
        </w:rPr>
        <w:t xml:space="preserve"> </w:t>
      </w:r>
      <w:r w:rsidRPr="00A0398C">
        <w:rPr>
          <w:rFonts w:ascii="Arial" w:hAnsi="Arial" w:cs="Arial"/>
        </w:rPr>
        <w:t>del</w:t>
      </w:r>
      <w:r w:rsidRPr="00A0398C">
        <w:rPr>
          <w:rFonts w:ascii="Arial" w:hAnsi="Arial" w:cs="Arial"/>
          <w:spacing w:val="-9"/>
        </w:rPr>
        <w:t xml:space="preserve"> </w:t>
      </w:r>
      <w:r w:rsidRPr="00A0398C">
        <w:rPr>
          <w:rFonts w:ascii="Arial" w:hAnsi="Arial" w:cs="Arial"/>
        </w:rPr>
        <w:t>procedimiento</w:t>
      </w:r>
      <w:r w:rsidRPr="00A0398C">
        <w:rPr>
          <w:rFonts w:ascii="Arial" w:hAnsi="Arial" w:cs="Arial"/>
          <w:spacing w:val="-9"/>
        </w:rPr>
        <w:t xml:space="preserve"> </w:t>
      </w:r>
      <w:r w:rsidRPr="00A0398C">
        <w:rPr>
          <w:rFonts w:ascii="Arial" w:hAnsi="Arial" w:cs="Arial"/>
        </w:rPr>
        <w:t>contractual</w:t>
      </w:r>
      <w:r w:rsidRPr="00A0398C">
        <w:rPr>
          <w:rFonts w:ascii="Arial" w:hAnsi="Arial" w:cs="Arial"/>
          <w:spacing w:val="-10"/>
        </w:rPr>
        <w:t xml:space="preserve"> </w:t>
      </w:r>
      <w:r w:rsidRPr="00A0398C">
        <w:rPr>
          <w:rFonts w:ascii="Arial" w:hAnsi="Arial" w:cs="Arial"/>
        </w:rPr>
        <w:t>donde</w:t>
      </w:r>
      <w:r w:rsidRPr="00A0398C">
        <w:rPr>
          <w:rFonts w:ascii="Arial" w:hAnsi="Arial" w:cs="Arial"/>
          <w:spacing w:val="-9"/>
        </w:rPr>
        <w:t xml:space="preserve"> </w:t>
      </w:r>
      <w:r w:rsidRPr="00A0398C">
        <w:rPr>
          <w:rFonts w:ascii="Arial" w:hAnsi="Arial" w:cs="Arial"/>
        </w:rPr>
        <w:t>surge</w:t>
      </w:r>
      <w:r w:rsidRPr="00A0398C">
        <w:rPr>
          <w:rFonts w:ascii="Arial" w:hAnsi="Arial" w:cs="Arial"/>
          <w:spacing w:val="-10"/>
        </w:rPr>
        <w:t xml:space="preserve"> </w:t>
      </w:r>
      <w:r w:rsidRPr="00A0398C">
        <w:rPr>
          <w:rFonts w:ascii="Arial" w:hAnsi="Arial" w:cs="Arial"/>
        </w:rPr>
        <w:t>la</w:t>
      </w:r>
      <w:r w:rsidRPr="00A0398C">
        <w:rPr>
          <w:rFonts w:ascii="Arial" w:hAnsi="Arial" w:cs="Arial"/>
          <w:spacing w:val="-10"/>
        </w:rPr>
        <w:t xml:space="preserve"> </w:t>
      </w:r>
      <w:r w:rsidRPr="00A0398C">
        <w:rPr>
          <w:rFonts w:ascii="Arial" w:hAnsi="Arial" w:cs="Arial"/>
        </w:rPr>
        <w:t>inquietud.</w:t>
      </w:r>
      <w:r w:rsidRPr="00A0398C">
        <w:rPr>
          <w:rFonts w:ascii="Arial" w:hAnsi="Arial" w:cs="Arial"/>
          <w:spacing w:val="-58"/>
        </w:rPr>
        <w:t xml:space="preserve"> </w:t>
      </w:r>
      <w:r w:rsidRPr="00A0398C">
        <w:rPr>
          <w:rFonts w:ascii="Arial" w:hAnsi="Arial" w:cs="Arial"/>
          <w:spacing w:val="-1"/>
        </w:rPr>
        <w:t>Por</w:t>
      </w:r>
      <w:r w:rsidRPr="00A0398C">
        <w:rPr>
          <w:rFonts w:ascii="Arial" w:hAnsi="Arial" w:cs="Arial"/>
          <w:spacing w:val="-13"/>
        </w:rPr>
        <w:t xml:space="preserve"> </w:t>
      </w:r>
      <w:r w:rsidRPr="00A0398C">
        <w:rPr>
          <w:rFonts w:ascii="Arial" w:hAnsi="Arial" w:cs="Arial"/>
          <w:spacing w:val="-1"/>
        </w:rPr>
        <w:t>lo</w:t>
      </w:r>
      <w:r w:rsidRPr="00A0398C">
        <w:rPr>
          <w:rFonts w:ascii="Arial" w:hAnsi="Arial" w:cs="Arial"/>
          <w:spacing w:val="-14"/>
        </w:rPr>
        <w:t xml:space="preserve"> </w:t>
      </w:r>
      <w:r w:rsidRPr="00A0398C">
        <w:rPr>
          <w:rFonts w:ascii="Arial" w:hAnsi="Arial" w:cs="Arial"/>
          <w:spacing w:val="-1"/>
        </w:rPr>
        <w:t>anterior,</w:t>
      </w:r>
      <w:r w:rsidRPr="00A0398C">
        <w:rPr>
          <w:rFonts w:ascii="Arial" w:hAnsi="Arial" w:cs="Arial"/>
          <w:spacing w:val="-13"/>
        </w:rPr>
        <w:t xml:space="preserve"> </w:t>
      </w:r>
      <w:r w:rsidRPr="00A0398C">
        <w:rPr>
          <w:rFonts w:ascii="Arial" w:hAnsi="Arial" w:cs="Arial"/>
          <w:spacing w:val="-1"/>
        </w:rPr>
        <w:t>previo</w:t>
      </w:r>
      <w:r w:rsidRPr="00A0398C">
        <w:rPr>
          <w:rFonts w:ascii="Arial" w:hAnsi="Arial" w:cs="Arial"/>
          <w:spacing w:val="-14"/>
        </w:rPr>
        <w:t xml:space="preserve"> </w:t>
      </w:r>
      <w:r w:rsidRPr="00A0398C">
        <w:rPr>
          <w:rFonts w:ascii="Arial" w:hAnsi="Arial" w:cs="Arial"/>
          <w:spacing w:val="-1"/>
        </w:rPr>
        <w:t>concepto</w:t>
      </w:r>
      <w:r w:rsidRPr="00A0398C">
        <w:rPr>
          <w:rFonts w:ascii="Arial" w:hAnsi="Arial" w:cs="Arial"/>
          <w:spacing w:val="-14"/>
        </w:rPr>
        <w:t xml:space="preserve"> </w:t>
      </w:r>
      <w:r w:rsidRPr="00A0398C">
        <w:rPr>
          <w:rFonts w:ascii="Arial" w:hAnsi="Arial" w:cs="Arial"/>
        </w:rPr>
        <w:t>de</w:t>
      </w:r>
      <w:r w:rsidRPr="00A0398C">
        <w:rPr>
          <w:rFonts w:ascii="Arial" w:hAnsi="Arial" w:cs="Arial"/>
          <w:spacing w:val="-14"/>
        </w:rPr>
        <w:t xml:space="preserve"> </w:t>
      </w:r>
      <w:r w:rsidRPr="00A0398C">
        <w:rPr>
          <w:rFonts w:ascii="Arial" w:hAnsi="Arial" w:cs="Arial"/>
        </w:rPr>
        <w:t>sus</w:t>
      </w:r>
      <w:r w:rsidRPr="00A0398C">
        <w:rPr>
          <w:rFonts w:ascii="Arial" w:hAnsi="Arial" w:cs="Arial"/>
          <w:spacing w:val="-14"/>
        </w:rPr>
        <w:t xml:space="preserve"> </w:t>
      </w:r>
      <w:r w:rsidRPr="00A0398C">
        <w:rPr>
          <w:rFonts w:ascii="Arial" w:hAnsi="Arial" w:cs="Arial"/>
        </w:rPr>
        <w:t>órganos</w:t>
      </w:r>
      <w:r w:rsidRPr="00A0398C">
        <w:rPr>
          <w:rFonts w:ascii="Arial" w:hAnsi="Arial" w:cs="Arial"/>
          <w:spacing w:val="-13"/>
        </w:rPr>
        <w:t xml:space="preserve"> </w:t>
      </w:r>
      <w:r w:rsidRPr="00A0398C">
        <w:rPr>
          <w:rFonts w:ascii="Arial" w:hAnsi="Arial" w:cs="Arial"/>
        </w:rPr>
        <w:t>asesores,</w:t>
      </w:r>
      <w:r w:rsidRPr="00A0398C">
        <w:rPr>
          <w:rFonts w:ascii="Arial" w:hAnsi="Arial" w:cs="Arial"/>
          <w:spacing w:val="-13"/>
        </w:rPr>
        <w:t xml:space="preserve"> </w:t>
      </w:r>
      <w:r w:rsidRPr="00A0398C">
        <w:rPr>
          <w:rFonts w:ascii="Arial" w:hAnsi="Arial" w:cs="Arial"/>
        </w:rPr>
        <w:t>la</w:t>
      </w:r>
      <w:r w:rsidRPr="00A0398C">
        <w:rPr>
          <w:rFonts w:ascii="Arial" w:hAnsi="Arial" w:cs="Arial"/>
          <w:spacing w:val="-14"/>
        </w:rPr>
        <w:t xml:space="preserve"> </w:t>
      </w:r>
      <w:r w:rsidRPr="00A0398C">
        <w:rPr>
          <w:rFonts w:ascii="Arial" w:hAnsi="Arial" w:cs="Arial"/>
        </w:rPr>
        <w:t>solución</w:t>
      </w:r>
      <w:r w:rsidRPr="00A0398C">
        <w:rPr>
          <w:rFonts w:ascii="Arial" w:hAnsi="Arial" w:cs="Arial"/>
          <w:spacing w:val="-14"/>
        </w:rPr>
        <w:t xml:space="preserve"> </w:t>
      </w:r>
      <w:r w:rsidRPr="00A0398C">
        <w:rPr>
          <w:rFonts w:ascii="Arial" w:hAnsi="Arial" w:cs="Arial"/>
        </w:rPr>
        <w:t>de</w:t>
      </w:r>
      <w:r w:rsidRPr="00A0398C">
        <w:rPr>
          <w:rFonts w:ascii="Arial" w:hAnsi="Arial" w:cs="Arial"/>
          <w:spacing w:val="-14"/>
        </w:rPr>
        <w:t xml:space="preserve"> </w:t>
      </w:r>
      <w:r w:rsidRPr="00A0398C">
        <w:rPr>
          <w:rFonts w:ascii="Arial" w:hAnsi="Arial" w:cs="Arial"/>
        </w:rPr>
        <w:t>estos</w:t>
      </w:r>
      <w:r w:rsidRPr="00A0398C">
        <w:rPr>
          <w:rFonts w:ascii="Arial" w:hAnsi="Arial" w:cs="Arial"/>
          <w:spacing w:val="-14"/>
        </w:rPr>
        <w:t xml:space="preserve"> </w:t>
      </w:r>
      <w:r w:rsidRPr="00A0398C">
        <w:rPr>
          <w:rFonts w:ascii="Arial" w:hAnsi="Arial" w:cs="Arial"/>
        </w:rPr>
        <w:t>temas</w:t>
      </w:r>
      <w:r w:rsidRPr="00A0398C">
        <w:rPr>
          <w:rFonts w:ascii="Arial" w:hAnsi="Arial" w:cs="Arial"/>
          <w:spacing w:val="-13"/>
        </w:rPr>
        <w:t xml:space="preserve"> </w:t>
      </w:r>
      <w:r w:rsidRPr="00A0398C">
        <w:rPr>
          <w:rFonts w:ascii="Arial" w:hAnsi="Arial" w:cs="Arial"/>
        </w:rPr>
        <w:t>corresponde</w:t>
      </w:r>
      <w:r w:rsidRPr="00A0398C">
        <w:rPr>
          <w:rFonts w:ascii="Arial" w:hAnsi="Arial" w:cs="Arial"/>
          <w:spacing w:val="-58"/>
        </w:rPr>
        <w:t xml:space="preserve"> </w:t>
      </w:r>
      <w:r w:rsidRPr="00A0398C">
        <w:rPr>
          <w:rFonts w:ascii="Arial" w:hAnsi="Arial" w:cs="Arial"/>
        </w:rPr>
        <w:t>a</w:t>
      </w:r>
      <w:r w:rsidRPr="00A0398C">
        <w:rPr>
          <w:rFonts w:ascii="Arial" w:hAnsi="Arial" w:cs="Arial"/>
          <w:spacing w:val="-7"/>
        </w:rPr>
        <w:t xml:space="preserve"> </w:t>
      </w:r>
      <w:r w:rsidRPr="00A0398C">
        <w:rPr>
          <w:rFonts w:ascii="Arial" w:hAnsi="Arial" w:cs="Arial"/>
        </w:rPr>
        <w:t>la</w:t>
      </w:r>
      <w:r w:rsidRPr="00A0398C">
        <w:rPr>
          <w:rFonts w:ascii="Arial" w:hAnsi="Arial" w:cs="Arial"/>
          <w:spacing w:val="-7"/>
        </w:rPr>
        <w:t xml:space="preserve"> </w:t>
      </w:r>
      <w:r w:rsidRPr="00A0398C">
        <w:rPr>
          <w:rFonts w:ascii="Arial" w:hAnsi="Arial" w:cs="Arial"/>
        </w:rPr>
        <w:t>entidad</w:t>
      </w:r>
      <w:r w:rsidRPr="00A0398C">
        <w:rPr>
          <w:rFonts w:ascii="Arial" w:hAnsi="Arial" w:cs="Arial"/>
          <w:spacing w:val="-7"/>
        </w:rPr>
        <w:t xml:space="preserve"> </w:t>
      </w:r>
      <w:r w:rsidRPr="00A0398C">
        <w:rPr>
          <w:rFonts w:ascii="Arial" w:hAnsi="Arial" w:cs="Arial"/>
        </w:rPr>
        <w:t>que</w:t>
      </w:r>
      <w:r w:rsidRPr="00A0398C">
        <w:rPr>
          <w:rFonts w:ascii="Arial" w:hAnsi="Arial" w:cs="Arial"/>
          <w:spacing w:val="-6"/>
        </w:rPr>
        <w:t xml:space="preserve"> </w:t>
      </w:r>
      <w:r w:rsidRPr="00A0398C">
        <w:rPr>
          <w:rFonts w:ascii="Arial" w:hAnsi="Arial" w:cs="Arial"/>
        </w:rPr>
        <w:t>adelanta</w:t>
      </w:r>
      <w:r w:rsidRPr="00A0398C">
        <w:rPr>
          <w:rFonts w:ascii="Arial" w:hAnsi="Arial" w:cs="Arial"/>
          <w:spacing w:val="-7"/>
        </w:rPr>
        <w:t xml:space="preserve"> </w:t>
      </w:r>
      <w:r w:rsidRPr="00A0398C">
        <w:rPr>
          <w:rFonts w:ascii="Arial" w:hAnsi="Arial" w:cs="Arial"/>
        </w:rPr>
        <w:t>el</w:t>
      </w:r>
      <w:r w:rsidRPr="00A0398C">
        <w:rPr>
          <w:rFonts w:ascii="Arial" w:hAnsi="Arial" w:cs="Arial"/>
          <w:spacing w:val="-7"/>
        </w:rPr>
        <w:t xml:space="preserve"> </w:t>
      </w:r>
      <w:r w:rsidRPr="00A0398C">
        <w:rPr>
          <w:rFonts w:ascii="Arial" w:hAnsi="Arial" w:cs="Arial"/>
        </w:rPr>
        <w:t>procedimiento</w:t>
      </w:r>
      <w:r w:rsidRPr="00A0398C">
        <w:rPr>
          <w:rFonts w:ascii="Arial" w:hAnsi="Arial" w:cs="Arial"/>
          <w:spacing w:val="-6"/>
        </w:rPr>
        <w:t xml:space="preserve"> </w:t>
      </w:r>
      <w:r w:rsidRPr="00A0398C">
        <w:rPr>
          <w:rFonts w:ascii="Arial" w:hAnsi="Arial" w:cs="Arial"/>
        </w:rPr>
        <w:t>de</w:t>
      </w:r>
      <w:r w:rsidRPr="00A0398C">
        <w:rPr>
          <w:rFonts w:ascii="Arial" w:hAnsi="Arial" w:cs="Arial"/>
          <w:spacing w:val="-7"/>
        </w:rPr>
        <w:t xml:space="preserve"> </w:t>
      </w:r>
      <w:r w:rsidRPr="00A0398C">
        <w:rPr>
          <w:rFonts w:ascii="Arial" w:hAnsi="Arial" w:cs="Arial"/>
        </w:rPr>
        <w:t>selección</w:t>
      </w:r>
      <w:r w:rsidRPr="00A0398C">
        <w:rPr>
          <w:rFonts w:ascii="Arial" w:hAnsi="Arial" w:cs="Arial"/>
          <w:spacing w:val="-7"/>
        </w:rPr>
        <w:t xml:space="preserve"> </w:t>
      </w:r>
      <w:r w:rsidRPr="00A0398C">
        <w:rPr>
          <w:rFonts w:ascii="Arial" w:hAnsi="Arial" w:cs="Arial"/>
        </w:rPr>
        <w:t>y,</w:t>
      </w:r>
      <w:r w:rsidRPr="00A0398C">
        <w:rPr>
          <w:rFonts w:ascii="Arial" w:hAnsi="Arial" w:cs="Arial"/>
          <w:spacing w:val="-6"/>
        </w:rPr>
        <w:t xml:space="preserve"> </w:t>
      </w:r>
      <w:r w:rsidRPr="00A0398C">
        <w:rPr>
          <w:rFonts w:ascii="Arial" w:hAnsi="Arial" w:cs="Arial"/>
        </w:rPr>
        <w:t>en</w:t>
      </w:r>
      <w:r w:rsidRPr="00A0398C">
        <w:rPr>
          <w:rFonts w:ascii="Arial" w:hAnsi="Arial" w:cs="Arial"/>
          <w:spacing w:val="-7"/>
        </w:rPr>
        <w:t xml:space="preserve"> </w:t>
      </w:r>
      <w:r w:rsidRPr="00A0398C">
        <w:rPr>
          <w:rFonts w:ascii="Arial" w:hAnsi="Arial" w:cs="Arial"/>
        </w:rPr>
        <w:t>caso</w:t>
      </w:r>
      <w:r w:rsidRPr="00A0398C">
        <w:rPr>
          <w:rFonts w:ascii="Arial" w:hAnsi="Arial" w:cs="Arial"/>
          <w:spacing w:val="-7"/>
        </w:rPr>
        <w:t xml:space="preserve"> </w:t>
      </w:r>
      <w:r w:rsidRPr="00A0398C">
        <w:rPr>
          <w:rFonts w:ascii="Arial" w:hAnsi="Arial" w:cs="Arial"/>
        </w:rPr>
        <w:t>de</w:t>
      </w:r>
      <w:r w:rsidRPr="00A0398C">
        <w:rPr>
          <w:rFonts w:ascii="Arial" w:hAnsi="Arial" w:cs="Arial"/>
          <w:spacing w:val="-6"/>
        </w:rPr>
        <w:t xml:space="preserve"> </w:t>
      </w:r>
      <w:r w:rsidRPr="00A0398C">
        <w:rPr>
          <w:rFonts w:ascii="Arial" w:hAnsi="Arial" w:cs="Arial"/>
        </w:rPr>
        <w:t>conflicto,</w:t>
      </w:r>
      <w:r w:rsidRPr="00A0398C">
        <w:rPr>
          <w:rFonts w:ascii="Arial" w:hAnsi="Arial" w:cs="Arial"/>
          <w:spacing w:val="-7"/>
        </w:rPr>
        <w:t xml:space="preserve"> </w:t>
      </w:r>
      <w:r w:rsidRPr="00A0398C">
        <w:rPr>
          <w:rFonts w:ascii="Arial" w:hAnsi="Arial" w:cs="Arial"/>
        </w:rPr>
        <w:t>a</w:t>
      </w:r>
      <w:r w:rsidRPr="00A0398C">
        <w:rPr>
          <w:rFonts w:ascii="Arial" w:hAnsi="Arial" w:cs="Arial"/>
          <w:spacing w:val="-7"/>
        </w:rPr>
        <w:t xml:space="preserve"> </w:t>
      </w:r>
      <w:r w:rsidRPr="00A0398C">
        <w:rPr>
          <w:rFonts w:ascii="Arial" w:hAnsi="Arial" w:cs="Arial"/>
        </w:rPr>
        <w:t>las</w:t>
      </w:r>
      <w:r w:rsidRPr="00A0398C">
        <w:rPr>
          <w:rFonts w:ascii="Arial" w:hAnsi="Arial" w:cs="Arial"/>
          <w:spacing w:val="-6"/>
        </w:rPr>
        <w:t xml:space="preserve"> </w:t>
      </w:r>
      <w:r w:rsidRPr="00A0398C">
        <w:rPr>
          <w:rFonts w:ascii="Arial" w:hAnsi="Arial" w:cs="Arial"/>
        </w:rPr>
        <w:t>autoridades</w:t>
      </w:r>
      <w:r w:rsidRPr="00A0398C">
        <w:rPr>
          <w:rFonts w:ascii="Arial" w:hAnsi="Arial" w:cs="Arial"/>
          <w:spacing w:val="-59"/>
        </w:rPr>
        <w:t xml:space="preserve"> </w:t>
      </w:r>
      <w:r w:rsidRPr="00A0398C">
        <w:rPr>
          <w:rFonts w:ascii="Arial" w:hAnsi="Arial" w:cs="Arial"/>
        </w:rPr>
        <w:t>judiciales, fiscales y disciplinarias.</w:t>
      </w:r>
      <w:r w:rsidRPr="00A0398C">
        <w:rPr>
          <w:rFonts w:ascii="Arial" w:hAnsi="Arial" w:cs="Arial"/>
          <w:spacing w:val="1"/>
        </w:rPr>
        <w:t xml:space="preserve"> </w:t>
      </w:r>
      <w:r w:rsidRPr="00A0398C">
        <w:rPr>
          <w:rFonts w:ascii="Arial" w:hAnsi="Arial" w:cs="Arial"/>
        </w:rPr>
        <w:t>Sin perjuicio de lo anterior, la Subdirección –dentro de los</w:t>
      </w:r>
      <w:r w:rsidRPr="00A0398C">
        <w:rPr>
          <w:rFonts w:ascii="Arial" w:hAnsi="Arial" w:cs="Arial"/>
          <w:spacing w:val="1"/>
        </w:rPr>
        <w:t xml:space="preserve"> </w:t>
      </w:r>
      <w:r w:rsidRPr="00A0398C">
        <w:rPr>
          <w:rFonts w:ascii="Arial" w:hAnsi="Arial" w:cs="Arial"/>
        </w:rPr>
        <w:t>límites de sus atribuciones, esto es, haciendo abstracción de casos particulares expuestos por</w:t>
      </w:r>
      <w:r w:rsidRPr="00A0398C">
        <w:rPr>
          <w:rFonts w:ascii="Arial" w:hAnsi="Arial" w:cs="Arial"/>
          <w:spacing w:val="1"/>
        </w:rPr>
        <w:t xml:space="preserve"> </w:t>
      </w:r>
      <w:r w:rsidRPr="00A0398C">
        <w:rPr>
          <w:rFonts w:ascii="Arial" w:hAnsi="Arial" w:cs="Arial"/>
        </w:rPr>
        <w:t>cualquier peticionario– resolverá la consulta conforme a las normas generales en materia de</w:t>
      </w:r>
      <w:r w:rsidRPr="00A0398C">
        <w:rPr>
          <w:rFonts w:ascii="Arial" w:hAnsi="Arial" w:cs="Arial"/>
          <w:spacing w:val="1"/>
        </w:rPr>
        <w:t xml:space="preserve"> </w:t>
      </w:r>
      <w:r w:rsidRPr="00A0398C">
        <w:rPr>
          <w:rFonts w:ascii="Arial" w:hAnsi="Arial" w:cs="Arial"/>
        </w:rPr>
        <w:t>contratación</w:t>
      </w:r>
      <w:r w:rsidRPr="00A0398C">
        <w:rPr>
          <w:rFonts w:ascii="Arial" w:hAnsi="Arial" w:cs="Arial"/>
          <w:spacing w:val="-2"/>
        </w:rPr>
        <w:t xml:space="preserve"> </w:t>
      </w:r>
      <w:r w:rsidRPr="00A0398C">
        <w:rPr>
          <w:rFonts w:ascii="Arial" w:hAnsi="Arial" w:cs="Arial"/>
        </w:rPr>
        <w:t>estatal.</w:t>
      </w:r>
    </w:p>
    <w:p w14:paraId="4E02CFD5" w14:textId="77777777" w:rsidR="00566CE9" w:rsidRPr="00A0398C" w:rsidRDefault="00566CE9" w:rsidP="00566CE9">
      <w:pPr>
        <w:pStyle w:val="Textoindependiente"/>
        <w:spacing w:before="120" w:line="276" w:lineRule="auto"/>
        <w:ind w:left="118" w:right="296" w:firstLine="709"/>
        <w:rPr>
          <w:rFonts w:ascii="Arial" w:hAnsi="Arial" w:cs="Arial"/>
        </w:rPr>
      </w:pPr>
      <w:r w:rsidRPr="00A0398C">
        <w:rPr>
          <w:rFonts w:ascii="Arial" w:hAnsi="Arial" w:cs="Arial"/>
        </w:rPr>
        <w:t>La Agencia Nacional de Contratación Pública – Colombia Compra Eficiente, entre otros,</w:t>
      </w:r>
      <w:r w:rsidRPr="00A0398C">
        <w:rPr>
          <w:rFonts w:ascii="Arial" w:hAnsi="Arial" w:cs="Arial"/>
          <w:spacing w:val="1"/>
        </w:rPr>
        <w:t xml:space="preserve"> </w:t>
      </w:r>
      <w:r w:rsidRPr="00A0398C">
        <w:rPr>
          <w:rFonts w:ascii="Arial" w:hAnsi="Arial" w:cs="Arial"/>
        </w:rPr>
        <w:t>en los Conceptos C-185 del 13 de abril de 2020, C-374 del 23 de julio de 2020, C-680 del 18 de</w:t>
      </w:r>
      <w:r w:rsidRPr="00A0398C">
        <w:rPr>
          <w:rFonts w:ascii="Arial" w:hAnsi="Arial" w:cs="Arial"/>
          <w:spacing w:val="1"/>
        </w:rPr>
        <w:t xml:space="preserve"> </w:t>
      </w:r>
      <w:r w:rsidRPr="00A0398C">
        <w:rPr>
          <w:rFonts w:ascii="Arial" w:hAnsi="Arial" w:cs="Arial"/>
        </w:rPr>
        <w:t>noviembre de 2020, C-771 de 13 de enero de 2021, C-781 del 19 de enero de 2021, C-377 del</w:t>
      </w:r>
      <w:r w:rsidRPr="00A0398C">
        <w:rPr>
          <w:rFonts w:ascii="Arial" w:hAnsi="Arial" w:cs="Arial"/>
          <w:spacing w:val="1"/>
        </w:rPr>
        <w:t xml:space="preserve"> </w:t>
      </w:r>
      <w:r w:rsidRPr="00A0398C">
        <w:rPr>
          <w:rFonts w:ascii="Arial" w:hAnsi="Arial" w:cs="Arial"/>
        </w:rPr>
        <w:t>28</w:t>
      </w:r>
      <w:r w:rsidRPr="00A0398C">
        <w:rPr>
          <w:rFonts w:ascii="Arial" w:hAnsi="Arial" w:cs="Arial"/>
          <w:spacing w:val="-6"/>
        </w:rPr>
        <w:t xml:space="preserve"> </w:t>
      </w:r>
      <w:r w:rsidRPr="00A0398C">
        <w:rPr>
          <w:rFonts w:ascii="Arial" w:hAnsi="Arial" w:cs="Arial"/>
        </w:rPr>
        <w:t>de</w:t>
      </w:r>
      <w:r w:rsidRPr="00A0398C">
        <w:rPr>
          <w:rFonts w:ascii="Arial" w:hAnsi="Arial" w:cs="Arial"/>
          <w:spacing w:val="-6"/>
        </w:rPr>
        <w:t xml:space="preserve"> </w:t>
      </w:r>
      <w:r w:rsidRPr="00A0398C">
        <w:rPr>
          <w:rFonts w:ascii="Arial" w:hAnsi="Arial" w:cs="Arial"/>
        </w:rPr>
        <w:t>julio</w:t>
      </w:r>
      <w:r w:rsidRPr="00A0398C">
        <w:rPr>
          <w:rFonts w:ascii="Arial" w:hAnsi="Arial" w:cs="Arial"/>
          <w:spacing w:val="-6"/>
        </w:rPr>
        <w:t xml:space="preserve"> </w:t>
      </w:r>
      <w:r w:rsidRPr="00A0398C">
        <w:rPr>
          <w:rFonts w:ascii="Arial" w:hAnsi="Arial" w:cs="Arial"/>
        </w:rPr>
        <w:t>de</w:t>
      </w:r>
      <w:r w:rsidRPr="00A0398C">
        <w:rPr>
          <w:rFonts w:ascii="Arial" w:hAnsi="Arial" w:cs="Arial"/>
          <w:spacing w:val="-6"/>
        </w:rPr>
        <w:t xml:space="preserve"> </w:t>
      </w:r>
      <w:r w:rsidRPr="00A0398C">
        <w:rPr>
          <w:rFonts w:ascii="Arial" w:hAnsi="Arial" w:cs="Arial"/>
        </w:rPr>
        <w:t>2021,</w:t>
      </w:r>
      <w:r w:rsidRPr="00A0398C">
        <w:rPr>
          <w:rFonts w:ascii="Arial" w:hAnsi="Arial" w:cs="Arial"/>
          <w:spacing w:val="-6"/>
        </w:rPr>
        <w:t xml:space="preserve"> </w:t>
      </w:r>
      <w:r w:rsidRPr="00A0398C">
        <w:rPr>
          <w:rFonts w:ascii="Arial" w:hAnsi="Arial" w:cs="Arial"/>
        </w:rPr>
        <w:t>C-049</w:t>
      </w:r>
      <w:r w:rsidRPr="00A0398C">
        <w:rPr>
          <w:rFonts w:ascii="Arial" w:hAnsi="Arial" w:cs="Arial"/>
          <w:spacing w:val="-6"/>
        </w:rPr>
        <w:t xml:space="preserve"> </w:t>
      </w:r>
      <w:r w:rsidRPr="00A0398C">
        <w:rPr>
          <w:rFonts w:ascii="Arial" w:hAnsi="Arial" w:cs="Arial"/>
        </w:rPr>
        <w:t>de</w:t>
      </w:r>
      <w:r w:rsidRPr="00A0398C">
        <w:rPr>
          <w:rFonts w:ascii="Arial" w:hAnsi="Arial" w:cs="Arial"/>
          <w:spacing w:val="-6"/>
        </w:rPr>
        <w:t xml:space="preserve"> </w:t>
      </w:r>
      <w:r w:rsidRPr="00A0398C">
        <w:rPr>
          <w:rFonts w:ascii="Arial" w:hAnsi="Arial" w:cs="Arial"/>
        </w:rPr>
        <w:t>8</w:t>
      </w:r>
      <w:r w:rsidRPr="00A0398C">
        <w:rPr>
          <w:rFonts w:ascii="Arial" w:hAnsi="Arial" w:cs="Arial"/>
          <w:spacing w:val="-6"/>
        </w:rPr>
        <w:t xml:space="preserve"> </w:t>
      </w:r>
      <w:r w:rsidRPr="00A0398C">
        <w:rPr>
          <w:rFonts w:ascii="Arial" w:hAnsi="Arial" w:cs="Arial"/>
        </w:rPr>
        <w:t>de</w:t>
      </w:r>
      <w:r w:rsidRPr="00A0398C">
        <w:rPr>
          <w:rFonts w:ascii="Arial" w:hAnsi="Arial" w:cs="Arial"/>
          <w:spacing w:val="-6"/>
        </w:rPr>
        <w:t xml:space="preserve"> </w:t>
      </w:r>
      <w:r w:rsidRPr="00A0398C">
        <w:rPr>
          <w:rFonts w:ascii="Arial" w:hAnsi="Arial" w:cs="Arial"/>
        </w:rPr>
        <w:t>marzo</w:t>
      </w:r>
      <w:r w:rsidRPr="00A0398C">
        <w:rPr>
          <w:rFonts w:ascii="Arial" w:hAnsi="Arial" w:cs="Arial"/>
          <w:spacing w:val="-6"/>
        </w:rPr>
        <w:t xml:space="preserve"> </w:t>
      </w:r>
      <w:r w:rsidRPr="00A0398C">
        <w:rPr>
          <w:rFonts w:ascii="Arial" w:hAnsi="Arial" w:cs="Arial"/>
        </w:rPr>
        <w:t>de</w:t>
      </w:r>
      <w:r w:rsidRPr="00A0398C">
        <w:rPr>
          <w:rFonts w:ascii="Arial" w:hAnsi="Arial" w:cs="Arial"/>
          <w:spacing w:val="-6"/>
        </w:rPr>
        <w:t xml:space="preserve"> </w:t>
      </w:r>
      <w:r w:rsidRPr="00A0398C">
        <w:rPr>
          <w:rFonts w:ascii="Arial" w:hAnsi="Arial" w:cs="Arial"/>
        </w:rPr>
        <w:t>2021,</w:t>
      </w:r>
      <w:r w:rsidRPr="00A0398C">
        <w:rPr>
          <w:rFonts w:ascii="Arial" w:hAnsi="Arial" w:cs="Arial"/>
          <w:spacing w:val="-6"/>
        </w:rPr>
        <w:t xml:space="preserve"> </w:t>
      </w:r>
      <w:r w:rsidRPr="00A0398C">
        <w:rPr>
          <w:rFonts w:ascii="Arial" w:hAnsi="Arial" w:cs="Arial"/>
        </w:rPr>
        <w:t>C-461</w:t>
      </w:r>
      <w:r w:rsidRPr="00A0398C">
        <w:rPr>
          <w:rFonts w:ascii="Arial" w:hAnsi="Arial" w:cs="Arial"/>
          <w:spacing w:val="-6"/>
        </w:rPr>
        <w:t xml:space="preserve"> </w:t>
      </w:r>
      <w:r w:rsidRPr="00A0398C">
        <w:rPr>
          <w:rFonts w:ascii="Arial" w:hAnsi="Arial" w:cs="Arial"/>
        </w:rPr>
        <w:t>de</w:t>
      </w:r>
      <w:r w:rsidRPr="00A0398C">
        <w:rPr>
          <w:rFonts w:ascii="Arial" w:hAnsi="Arial" w:cs="Arial"/>
          <w:spacing w:val="-6"/>
        </w:rPr>
        <w:t xml:space="preserve"> </w:t>
      </w:r>
      <w:r w:rsidRPr="00A0398C">
        <w:rPr>
          <w:rFonts w:ascii="Arial" w:hAnsi="Arial" w:cs="Arial"/>
        </w:rPr>
        <w:t>19</w:t>
      </w:r>
      <w:r w:rsidRPr="00A0398C">
        <w:rPr>
          <w:rFonts w:ascii="Arial" w:hAnsi="Arial" w:cs="Arial"/>
          <w:spacing w:val="-6"/>
        </w:rPr>
        <w:t xml:space="preserve"> </w:t>
      </w:r>
      <w:r w:rsidRPr="00A0398C">
        <w:rPr>
          <w:rFonts w:ascii="Arial" w:hAnsi="Arial" w:cs="Arial"/>
        </w:rPr>
        <w:t>de</w:t>
      </w:r>
      <w:r w:rsidRPr="00A0398C">
        <w:rPr>
          <w:rFonts w:ascii="Arial" w:hAnsi="Arial" w:cs="Arial"/>
          <w:spacing w:val="-6"/>
        </w:rPr>
        <w:t xml:space="preserve"> </w:t>
      </w:r>
      <w:r w:rsidRPr="00A0398C">
        <w:rPr>
          <w:rFonts w:ascii="Arial" w:hAnsi="Arial" w:cs="Arial"/>
        </w:rPr>
        <w:t>julio</w:t>
      </w:r>
      <w:r w:rsidRPr="00A0398C">
        <w:rPr>
          <w:rFonts w:ascii="Arial" w:hAnsi="Arial" w:cs="Arial"/>
          <w:spacing w:val="-6"/>
        </w:rPr>
        <w:t xml:space="preserve"> </w:t>
      </w:r>
      <w:r w:rsidRPr="00A0398C">
        <w:rPr>
          <w:rFonts w:ascii="Arial" w:hAnsi="Arial" w:cs="Arial"/>
        </w:rPr>
        <w:t>de</w:t>
      </w:r>
      <w:r w:rsidRPr="00A0398C">
        <w:rPr>
          <w:rFonts w:ascii="Arial" w:hAnsi="Arial" w:cs="Arial"/>
          <w:spacing w:val="-6"/>
        </w:rPr>
        <w:t xml:space="preserve"> </w:t>
      </w:r>
      <w:r w:rsidRPr="00A0398C">
        <w:rPr>
          <w:rFonts w:ascii="Arial" w:hAnsi="Arial" w:cs="Arial"/>
        </w:rPr>
        <w:t>2021,</w:t>
      </w:r>
      <w:r w:rsidRPr="00A0398C">
        <w:rPr>
          <w:rFonts w:ascii="Arial" w:hAnsi="Arial" w:cs="Arial"/>
          <w:spacing w:val="-6"/>
        </w:rPr>
        <w:t xml:space="preserve"> </w:t>
      </w:r>
      <w:r w:rsidRPr="00A0398C">
        <w:rPr>
          <w:rFonts w:ascii="Arial" w:hAnsi="Arial" w:cs="Arial"/>
        </w:rPr>
        <w:lastRenderedPageBreak/>
        <w:t>C-367</w:t>
      </w:r>
      <w:r w:rsidRPr="00A0398C">
        <w:rPr>
          <w:rFonts w:ascii="Arial" w:hAnsi="Arial" w:cs="Arial"/>
          <w:spacing w:val="-6"/>
        </w:rPr>
        <w:t xml:space="preserve"> </w:t>
      </w:r>
      <w:r w:rsidRPr="00A0398C">
        <w:rPr>
          <w:rFonts w:ascii="Arial" w:hAnsi="Arial" w:cs="Arial"/>
        </w:rPr>
        <w:t>de</w:t>
      </w:r>
      <w:r w:rsidRPr="00A0398C">
        <w:rPr>
          <w:rFonts w:ascii="Arial" w:hAnsi="Arial" w:cs="Arial"/>
          <w:spacing w:val="-6"/>
        </w:rPr>
        <w:t xml:space="preserve"> </w:t>
      </w:r>
      <w:r w:rsidRPr="00A0398C">
        <w:rPr>
          <w:rFonts w:ascii="Arial" w:hAnsi="Arial" w:cs="Arial"/>
        </w:rPr>
        <w:t>25</w:t>
      </w:r>
      <w:r w:rsidRPr="00A0398C">
        <w:rPr>
          <w:rFonts w:ascii="Arial" w:hAnsi="Arial" w:cs="Arial"/>
          <w:spacing w:val="-6"/>
        </w:rPr>
        <w:t xml:space="preserve"> </w:t>
      </w:r>
      <w:r w:rsidRPr="00A0398C">
        <w:rPr>
          <w:rFonts w:ascii="Arial" w:hAnsi="Arial" w:cs="Arial"/>
        </w:rPr>
        <w:t>de</w:t>
      </w:r>
      <w:r w:rsidRPr="00A0398C">
        <w:rPr>
          <w:rFonts w:ascii="Arial" w:hAnsi="Arial" w:cs="Arial"/>
          <w:spacing w:val="-59"/>
        </w:rPr>
        <w:t xml:space="preserve"> </w:t>
      </w:r>
      <w:r w:rsidRPr="00A0398C">
        <w:rPr>
          <w:rFonts w:ascii="Arial" w:hAnsi="Arial" w:cs="Arial"/>
        </w:rPr>
        <w:t>abril</w:t>
      </w:r>
      <w:r w:rsidRPr="00A0398C">
        <w:rPr>
          <w:rFonts w:ascii="Arial" w:hAnsi="Arial" w:cs="Arial"/>
          <w:spacing w:val="-8"/>
        </w:rPr>
        <w:t xml:space="preserve"> </w:t>
      </w:r>
      <w:r w:rsidRPr="00A0398C">
        <w:rPr>
          <w:rFonts w:ascii="Arial" w:hAnsi="Arial" w:cs="Arial"/>
        </w:rPr>
        <w:t>de</w:t>
      </w:r>
      <w:r w:rsidRPr="00A0398C">
        <w:rPr>
          <w:rFonts w:ascii="Arial" w:hAnsi="Arial" w:cs="Arial"/>
          <w:spacing w:val="-7"/>
        </w:rPr>
        <w:t xml:space="preserve"> </w:t>
      </w:r>
      <w:r w:rsidRPr="00A0398C">
        <w:rPr>
          <w:rFonts w:ascii="Arial" w:hAnsi="Arial" w:cs="Arial"/>
        </w:rPr>
        <w:t>2022,</w:t>
      </w:r>
      <w:r w:rsidRPr="00A0398C">
        <w:rPr>
          <w:rFonts w:ascii="Arial" w:hAnsi="Arial" w:cs="Arial"/>
          <w:spacing w:val="-8"/>
        </w:rPr>
        <w:t xml:space="preserve"> </w:t>
      </w:r>
      <w:r w:rsidRPr="00A0398C">
        <w:rPr>
          <w:rFonts w:ascii="Arial" w:hAnsi="Arial" w:cs="Arial"/>
        </w:rPr>
        <w:t>C-461</w:t>
      </w:r>
      <w:r w:rsidRPr="00A0398C">
        <w:rPr>
          <w:rFonts w:ascii="Arial" w:hAnsi="Arial" w:cs="Arial"/>
          <w:spacing w:val="-7"/>
        </w:rPr>
        <w:t xml:space="preserve"> </w:t>
      </w:r>
      <w:r w:rsidRPr="00A0398C">
        <w:rPr>
          <w:rFonts w:ascii="Arial" w:hAnsi="Arial" w:cs="Arial"/>
        </w:rPr>
        <w:t>de</w:t>
      </w:r>
      <w:r w:rsidRPr="00A0398C">
        <w:rPr>
          <w:rFonts w:ascii="Arial" w:hAnsi="Arial" w:cs="Arial"/>
          <w:spacing w:val="-7"/>
        </w:rPr>
        <w:t xml:space="preserve"> </w:t>
      </w:r>
      <w:r w:rsidRPr="00A0398C">
        <w:rPr>
          <w:rFonts w:ascii="Arial" w:hAnsi="Arial" w:cs="Arial"/>
        </w:rPr>
        <w:t>2</w:t>
      </w:r>
      <w:r w:rsidRPr="00A0398C">
        <w:rPr>
          <w:rFonts w:ascii="Arial" w:hAnsi="Arial" w:cs="Arial"/>
          <w:spacing w:val="-8"/>
        </w:rPr>
        <w:t xml:space="preserve"> </w:t>
      </w:r>
      <w:r w:rsidRPr="00A0398C">
        <w:rPr>
          <w:rFonts w:ascii="Arial" w:hAnsi="Arial" w:cs="Arial"/>
        </w:rPr>
        <w:t>de</w:t>
      </w:r>
      <w:r w:rsidRPr="00A0398C">
        <w:rPr>
          <w:rFonts w:ascii="Arial" w:hAnsi="Arial" w:cs="Arial"/>
          <w:spacing w:val="-7"/>
        </w:rPr>
        <w:t xml:space="preserve"> </w:t>
      </w:r>
      <w:r w:rsidRPr="00A0398C">
        <w:rPr>
          <w:rFonts w:ascii="Arial" w:hAnsi="Arial" w:cs="Arial"/>
        </w:rPr>
        <w:t>junio</w:t>
      </w:r>
      <w:r w:rsidRPr="00A0398C">
        <w:rPr>
          <w:rFonts w:ascii="Arial" w:hAnsi="Arial" w:cs="Arial"/>
          <w:spacing w:val="-8"/>
        </w:rPr>
        <w:t xml:space="preserve"> </w:t>
      </w:r>
      <w:r w:rsidRPr="00A0398C">
        <w:rPr>
          <w:rFonts w:ascii="Arial" w:hAnsi="Arial" w:cs="Arial"/>
        </w:rPr>
        <w:t>de</w:t>
      </w:r>
      <w:r w:rsidRPr="00A0398C">
        <w:rPr>
          <w:rFonts w:ascii="Arial" w:hAnsi="Arial" w:cs="Arial"/>
          <w:spacing w:val="-7"/>
        </w:rPr>
        <w:t xml:space="preserve"> </w:t>
      </w:r>
      <w:r w:rsidRPr="00A0398C">
        <w:rPr>
          <w:rFonts w:ascii="Arial" w:hAnsi="Arial" w:cs="Arial"/>
        </w:rPr>
        <w:t>2022,</w:t>
      </w:r>
      <w:r w:rsidRPr="00A0398C">
        <w:rPr>
          <w:rFonts w:ascii="Arial" w:hAnsi="Arial" w:cs="Arial"/>
          <w:spacing w:val="-7"/>
        </w:rPr>
        <w:t xml:space="preserve"> </w:t>
      </w:r>
      <w:r w:rsidRPr="00A0398C">
        <w:rPr>
          <w:rFonts w:ascii="Arial" w:hAnsi="Arial" w:cs="Arial"/>
        </w:rPr>
        <w:t>estudió</w:t>
      </w:r>
      <w:r w:rsidRPr="00A0398C">
        <w:rPr>
          <w:rFonts w:ascii="Arial" w:hAnsi="Arial" w:cs="Arial"/>
          <w:spacing w:val="-8"/>
        </w:rPr>
        <w:t xml:space="preserve"> </w:t>
      </w:r>
      <w:r w:rsidRPr="00A0398C">
        <w:rPr>
          <w:rFonts w:ascii="Arial" w:hAnsi="Arial" w:cs="Arial"/>
        </w:rPr>
        <w:t>el</w:t>
      </w:r>
      <w:r w:rsidRPr="00A0398C">
        <w:rPr>
          <w:rFonts w:ascii="Arial" w:hAnsi="Arial" w:cs="Arial"/>
          <w:spacing w:val="-7"/>
        </w:rPr>
        <w:t xml:space="preserve"> </w:t>
      </w:r>
      <w:r w:rsidRPr="00A0398C">
        <w:rPr>
          <w:rFonts w:ascii="Arial" w:hAnsi="Arial" w:cs="Arial"/>
        </w:rPr>
        <w:t>contenido</w:t>
      </w:r>
      <w:r w:rsidRPr="00A0398C">
        <w:rPr>
          <w:rFonts w:ascii="Arial" w:hAnsi="Arial" w:cs="Arial"/>
          <w:spacing w:val="-8"/>
        </w:rPr>
        <w:t xml:space="preserve"> </w:t>
      </w:r>
      <w:r w:rsidRPr="00A0398C">
        <w:rPr>
          <w:rFonts w:ascii="Arial" w:hAnsi="Arial" w:cs="Arial"/>
        </w:rPr>
        <w:t>del</w:t>
      </w:r>
      <w:r w:rsidRPr="00A0398C">
        <w:rPr>
          <w:rFonts w:ascii="Arial" w:hAnsi="Arial" w:cs="Arial"/>
          <w:spacing w:val="-7"/>
        </w:rPr>
        <w:t xml:space="preserve"> </w:t>
      </w:r>
      <w:r w:rsidRPr="00A0398C">
        <w:rPr>
          <w:rFonts w:ascii="Arial" w:hAnsi="Arial" w:cs="Arial"/>
        </w:rPr>
        <w:t>artículo</w:t>
      </w:r>
      <w:r w:rsidRPr="00A0398C">
        <w:rPr>
          <w:rFonts w:ascii="Arial" w:hAnsi="Arial" w:cs="Arial"/>
          <w:spacing w:val="-7"/>
        </w:rPr>
        <w:t xml:space="preserve"> </w:t>
      </w:r>
      <w:r w:rsidRPr="00A0398C">
        <w:rPr>
          <w:rFonts w:ascii="Arial" w:hAnsi="Arial" w:cs="Arial"/>
        </w:rPr>
        <w:t>20</w:t>
      </w:r>
      <w:r w:rsidRPr="00A0398C">
        <w:rPr>
          <w:rFonts w:ascii="Arial" w:hAnsi="Arial" w:cs="Arial"/>
          <w:spacing w:val="-8"/>
        </w:rPr>
        <w:t xml:space="preserve"> </w:t>
      </w:r>
      <w:r w:rsidRPr="00A0398C">
        <w:rPr>
          <w:rFonts w:ascii="Arial" w:hAnsi="Arial" w:cs="Arial"/>
        </w:rPr>
        <w:t>de</w:t>
      </w:r>
      <w:r w:rsidRPr="00A0398C">
        <w:rPr>
          <w:rFonts w:ascii="Arial" w:hAnsi="Arial" w:cs="Arial"/>
          <w:spacing w:val="-7"/>
        </w:rPr>
        <w:t xml:space="preserve"> </w:t>
      </w:r>
      <w:r w:rsidRPr="00A0398C">
        <w:rPr>
          <w:rFonts w:ascii="Arial" w:hAnsi="Arial" w:cs="Arial"/>
        </w:rPr>
        <w:t>la</w:t>
      </w:r>
      <w:r w:rsidRPr="00A0398C">
        <w:rPr>
          <w:rFonts w:ascii="Arial" w:hAnsi="Arial" w:cs="Arial"/>
          <w:spacing w:val="-7"/>
        </w:rPr>
        <w:t xml:space="preserve"> </w:t>
      </w:r>
      <w:r w:rsidRPr="00A0398C">
        <w:rPr>
          <w:rFonts w:ascii="Arial" w:hAnsi="Arial" w:cs="Arial"/>
        </w:rPr>
        <w:t>Ley</w:t>
      </w:r>
      <w:r w:rsidRPr="00A0398C">
        <w:rPr>
          <w:rFonts w:ascii="Arial" w:hAnsi="Arial" w:cs="Arial"/>
          <w:spacing w:val="-8"/>
        </w:rPr>
        <w:t xml:space="preserve"> </w:t>
      </w:r>
      <w:r w:rsidRPr="00A0398C">
        <w:rPr>
          <w:rFonts w:ascii="Arial" w:hAnsi="Arial" w:cs="Arial"/>
        </w:rPr>
        <w:t>1150</w:t>
      </w:r>
      <w:r w:rsidRPr="00A0398C">
        <w:rPr>
          <w:rFonts w:ascii="Arial" w:hAnsi="Arial" w:cs="Arial"/>
          <w:spacing w:val="-7"/>
        </w:rPr>
        <w:t xml:space="preserve"> </w:t>
      </w:r>
      <w:r w:rsidRPr="00A0398C">
        <w:rPr>
          <w:rFonts w:ascii="Arial" w:hAnsi="Arial" w:cs="Arial"/>
        </w:rPr>
        <w:t>de</w:t>
      </w:r>
      <w:r w:rsidRPr="00A0398C">
        <w:rPr>
          <w:rFonts w:ascii="Arial" w:hAnsi="Arial" w:cs="Arial"/>
          <w:spacing w:val="-59"/>
        </w:rPr>
        <w:t xml:space="preserve"> </w:t>
      </w:r>
      <w:r w:rsidRPr="00A0398C">
        <w:rPr>
          <w:rFonts w:ascii="Arial" w:hAnsi="Arial" w:cs="Arial"/>
        </w:rPr>
        <w:t>2007.</w:t>
      </w:r>
    </w:p>
    <w:p w14:paraId="5CEC06E7" w14:textId="77777777" w:rsidR="00566CE9" w:rsidRPr="00A0398C" w:rsidRDefault="00566CE9" w:rsidP="00566CE9">
      <w:pPr>
        <w:pStyle w:val="Ttulo1"/>
        <w:numPr>
          <w:ilvl w:val="1"/>
          <w:numId w:val="22"/>
        </w:numPr>
        <w:tabs>
          <w:tab w:val="left" w:pos="547"/>
        </w:tabs>
        <w:spacing w:before="120"/>
      </w:pPr>
      <w:r w:rsidRPr="00A0398C">
        <w:t>Contratos</w:t>
      </w:r>
      <w:r w:rsidRPr="00A0398C">
        <w:rPr>
          <w:spacing w:val="-8"/>
        </w:rPr>
        <w:t xml:space="preserve"> </w:t>
      </w:r>
      <w:r w:rsidRPr="00A0398C">
        <w:t>o</w:t>
      </w:r>
      <w:r w:rsidRPr="00A0398C">
        <w:rPr>
          <w:spacing w:val="-8"/>
        </w:rPr>
        <w:t xml:space="preserve"> </w:t>
      </w:r>
      <w:r w:rsidRPr="00A0398C">
        <w:t>convenios</w:t>
      </w:r>
      <w:r w:rsidRPr="00A0398C">
        <w:rPr>
          <w:spacing w:val="-8"/>
        </w:rPr>
        <w:t xml:space="preserve"> </w:t>
      </w:r>
      <w:r w:rsidRPr="00A0398C">
        <w:t>con</w:t>
      </w:r>
      <w:r w:rsidRPr="00A0398C">
        <w:rPr>
          <w:spacing w:val="-8"/>
        </w:rPr>
        <w:t xml:space="preserve"> </w:t>
      </w:r>
      <w:r w:rsidRPr="00A0398C">
        <w:t>organismos</w:t>
      </w:r>
      <w:r w:rsidRPr="00A0398C">
        <w:rPr>
          <w:spacing w:val="-7"/>
        </w:rPr>
        <w:t xml:space="preserve"> </w:t>
      </w:r>
      <w:r w:rsidRPr="00A0398C">
        <w:t>internacionales</w:t>
      </w:r>
    </w:p>
    <w:p w14:paraId="0E14497B" w14:textId="77777777" w:rsidR="00566CE9" w:rsidRPr="00A0398C" w:rsidRDefault="00566CE9" w:rsidP="00566CE9">
      <w:pPr>
        <w:pStyle w:val="Textoindependiente"/>
        <w:spacing w:before="93" w:line="276" w:lineRule="auto"/>
        <w:ind w:left="118" w:right="297"/>
        <w:rPr>
          <w:rFonts w:ascii="Arial" w:hAnsi="Arial" w:cs="Arial"/>
        </w:rPr>
      </w:pPr>
      <w:r w:rsidRPr="00A0398C">
        <w:rPr>
          <w:rFonts w:ascii="Arial" w:hAnsi="Arial" w:cs="Arial"/>
        </w:rPr>
        <w:t>Por</w:t>
      </w:r>
      <w:r w:rsidRPr="00A0398C">
        <w:rPr>
          <w:rFonts w:ascii="Arial" w:hAnsi="Arial" w:cs="Arial"/>
          <w:spacing w:val="1"/>
        </w:rPr>
        <w:t xml:space="preserve"> </w:t>
      </w:r>
      <w:r w:rsidRPr="00A0398C">
        <w:rPr>
          <w:rFonts w:ascii="Arial" w:hAnsi="Arial" w:cs="Arial"/>
        </w:rPr>
        <w:t>organismo</w:t>
      </w:r>
      <w:r w:rsidRPr="00A0398C">
        <w:rPr>
          <w:rFonts w:ascii="Arial" w:hAnsi="Arial" w:cs="Arial"/>
          <w:spacing w:val="1"/>
        </w:rPr>
        <w:t xml:space="preserve"> </w:t>
      </w:r>
      <w:r w:rsidRPr="00A0398C">
        <w:rPr>
          <w:rFonts w:ascii="Arial" w:hAnsi="Arial" w:cs="Arial"/>
        </w:rPr>
        <w:t>internacional</w:t>
      </w:r>
      <w:r w:rsidRPr="00A0398C">
        <w:rPr>
          <w:rFonts w:ascii="Arial" w:hAnsi="Arial" w:cs="Arial"/>
          <w:spacing w:val="1"/>
        </w:rPr>
        <w:t xml:space="preserve"> </w:t>
      </w:r>
      <w:r w:rsidRPr="00A0398C">
        <w:rPr>
          <w:rFonts w:ascii="Arial" w:hAnsi="Arial" w:cs="Arial"/>
        </w:rPr>
        <w:t>se</w:t>
      </w:r>
      <w:r w:rsidRPr="00A0398C">
        <w:rPr>
          <w:rFonts w:ascii="Arial" w:hAnsi="Arial" w:cs="Arial"/>
          <w:spacing w:val="1"/>
        </w:rPr>
        <w:t xml:space="preserve"> </w:t>
      </w:r>
      <w:r w:rsidRPr="00A0398C">
        <w:rPr>
          <w:rFonts w:ascii="Arial" w:hAnsi="Arial" w:cs="Arial"/>
        </w:rPr>
        <w:t>entiende</w:t>
      </w:r>
      <w:r w:rsidRPr="00A0398C">
        <w:rPr>
          <w:rFonts w:ascii="Arial" w:hAnsi="Arial" w:cs="Arial"/>
          <w:spacing w:val="1"/>
        </w:rPr>
        <w:t xml:space="preserve"> </w:t>
      </w:r>
      <w:r w:rsidRPr="00A0398C">
        <w:rPr>
          <w:rFonts w:ascii="Arial" w:hAnsi="Arial" w:cs="Arial"/>
        </w:rPr>
        <w:t>aquella</w:t>
      </w:r>
      <w:r w:rsidRPr="00A0398C">
        <w:rPr>
          <w:rFonts w:ascii="Arial" w:hAnsi="Arial" w:cs="Arial"/>
          <w:spacing w:val="1"/>
        </w:rPr>
        <w:t xml:space="preserve"> </w:t>
      </w:r>
      <w:r w:rsidRPr="00A0398C">
        <w:rPr>
          <w:rFonts w:ascii="Arial" w:hAnsi="Arial" w:cs="Arial"/>
        </w:rPr>
        <w:t>organización,</w:t>
      </w:r>
      <w:r w:rsidRPr="00A0398C">
        <w:rPr>
          <w:rFonts w:ascii="Arial" w:hAnsi="Arial" w:cs="Arial"/>
          <w:spacing w:val="1"/>
        </w:rPr>
        <w:t xml:space="preserve"> </w:t>
      </w:r>
      <w:r w:rsidRPr="00A0398C">
        <w:rPr>
          <w:rFonts w:ascii="Arial" w:hAnsi="Arial" w:cs="Arial"/>
        </w:rPr>
        <w:t>grupo</w:t>
      </w:r>
      <w:r w:rsidRPr="00A0398C">
        <w:rPr>
          <w:rFonts w:ascii="Arial" w:hAnsi="Arial" w:cs="Arial"/>
          <w:spacing w:val="1"/>
        </w:rPr>
        <w:t xml:space="preserve"> </w:t>
      </w:r>
      <w:r w:rsidRPr="00A0398C">
        <w:rPr>
          <w:rFonts w:ascii="Arial" w:hAnsi="Arial" w:cs="Arial"/>
        </w:rPr>
        <w:t>o</w:t>
      </w:r>
      <w:r w:rsidRPr="00A0398C">
        <w:rPr>
          <w:rFonts w:ascii="Arial" w:hAnsi="Arial" w:cs="Arial"/>
          <w:spacing w:val="1"/>
        </w:rPr>
        <w:t xml:space="preserve"> </w:t>
      </w:r>
      <w:r w:rsidRPr="00A0398C">
        <w:rPr>
          <w:rFonts w:ascii="Arial" w:hAnsi="Arial" w:cs="Arial"/>
        </w:rPr>
        <w:t>asociación</w:t>
      </w:r>
      <w:r w:rsidRPr="00A0398C">
        <w:rPr>
          <w:rFonts w:ascii="Arial" w:hAnsi="Arial" w:cs="Arial"/>
          <w:spacing w:val="1"/>
        </w:rPr>
        <w:t xml:space="preserve"> </w:t>
      </w:r>
      <w:r w:rsidRPr="00A0398C">
        <w:rPr>
          <w:rFonts w:ascii="Arial" w:hAnsi="Arial" w:cs="Arial"/>
        </w:rPr>
        <w:t>que</w:t>
      </w:r>
      <w:r w:rsidRPr="00A0398C">
        <w:rPr>
          <w:rFonts w:ascii="Arial" w:hAnsi="Arial" w:cs="Arial"/>
          <w:spacing w:val="1"/>
        </w:rPr>
        <w:t xml:space="preserve"> </w:t>
      </w:r>
      <w:r w:rsidRPr="00A0398C">
        <w:rPr>
          <w:rFonts w:ascii="Arial" w:hAnsi="Arial" w:cs="Arial"/>
        </w:rPr>
        <w:t>se</w:t>
      </w:r>
      <w:r w:rsidRPr="00A0398C">
        <w:rPr>
          <w:rFonts w:ascii="Arial" w:hAnsi="Arial" w:cs="Arial"/>
          <w:spacing w:val="-59"/>
        </w:rPr>
        <w:t xml:space="preserve"> </w:t>
      </w:r>
      <w:r w:rsidRPr="00A0398C">
        <w:rPr>
          <w:rFonts w:ascii="Arial" w:hAnsi="Arial" w:cs="Arial"/>
        </w:rPr>
        <w:t>extiende</w:t>
      </w:r>
      <w:r w:rsidRPr="00A0398C">
        <w:rPr>
          <w:rFonts w:ascii="Arial" w:hAnsi="Arial" w:cs="Arial"/>
          <w:spacing w:val="1"/>
        </w:rPr>
        <w:t xml:space="preserve"> </w:t>
      </w:r>
      <w:r w:rsidRPr="00A0398C">
        <w:rPr>
          <w:rFonts w:ascii="Arial" w:hAnsi="Arial" w:cs="Arial"/>
        </w:rPr>
        <w:t>más</w:t>
      </w:r>
      <w:r w:rsidRPr="00A0398C">
        <w:rPr>
          <w:rFonts w:ascii="Arial" w:hAnsi="Arial" w:cs="Arial"/>
          <w:spacing w:val="1"/>
        </w:rPr>
        <w:t xml:space="preserve"> </w:t>
      </w:r>
      <w:r w:rsidRPr="00A0398C">
        <w:rPr>
          <w:rFonts w:ascii="Arial" w:hAnsi="Arial" w:cs="Arial"/>
        </w:rPr>
        <w:t>allá</w:t>
      </w:r>
      <w:r w:rsidRPr="00A0398C">
        <w:rPr>
          <w:rFonts w:ascii="Arial" w:hAnsi="Arial" w:cs="Arial"/>
          <w:spacing w:val="1"/>
        </w:rPr>
        <w:t xml:space="preserve"> </w:t>
      </w:r>
      <w:r w:rsidRPr="00A0398C">
        <w:rPr>
          <w:rFonts w:ascii="Arial" w:hAnsi="Arial" w:cs="Arial"/>
        </w:rPr>
        <w:t>de</w:t>
      </w:r>
      <w:r w:rsidRPr="00A0398C">
        <w:rPr>
          <w:rFonts w:ascii="Arial" w:hAnsi="Arial" w:cs="Arial"/>
          <w:spacing w:val="1"/>
        </w:rPr>
        <w:t xml:space="preserve"> </w:t>
      </w:r>
      <w:r w:rsidRPr="00A0398C">
        <w:rPr>
          <w:rFonts w:ascii="Arial" w:hAnsi="Arial" w:cs="Arial"/>
        </w:rPr>
        <w:t>las</w:t>
      </w:r>
      <w:r w:rsidRPr="00A0398C">
        <w:rPr>
          <w:rFonts w:ascii="Arial" w:hAnsi="Arial" w:cs="Arial"/>
          <w:spacing w:val="1"/>
        </w:rPr>
        <w:t xml:space="preserve"> </w:t>
      </w:r>
      <w:r w:rsidRPr="00A0398C">
        <w:rPr>
          <w:rFonts w:ascii="Arial" w:hAnsi="Arial" w:cs="Arial"/>
        </w:rPr>
        <w:t>fronteras</w:t>
      </w:r>
      <w:r w:rsidRPr="00A0398C">
        <w:rPr>
          <w:rFonts w:ascii="Arial" w:hAnsi="Arial" w:cs="Arial"/>
          <w:spacing w:val="1"/>
        </w:rPr>
        <w:t xml:space="preserve"> </w:t>
      </w:r>
      <w:r w:rsidRPr="00A0398C">
        <w:rPr>
          <w:rFonts w:ascii="Arial" w:hAnsi="Arial" w:cs="Arial"/>
        </w:rPr>
        <w:t>de</w:t>
      </w:r>
      <w:r w:rsidRPr="00A0398C">
        <w:rPr>
          <w:rFonts w:ascii="Arial" w:hAnsi="Arial" w:cs="Arial"/>
          <w:spacing w:val="1"/>
        </w:rPr>
        <w:t xml:space="preserve"> </w:t>
      </w:r>
      <w:r w:rsidRPr="00A0398C">
        <w:rPr>
          <w:rFonts w:ascii="Arial" w:hAnsi="Arial" w:cs="Arial"/>
        </w:rPr>
        <w:t>un</w:t>
      </w:r>
      <w:r w:rsidRPr="00A0398C">
        <w:rPr>
          <w:rFonts w:ascii="Arial" w:hAnsi="Arial" w:cs="Arial"/>
          <w:spacing w:val="1"/>
        </w:rPr>
        <w:t xml:space="preserve"> </w:t>
      </w:r>
      <w:r w:rsidRPr="00A0398C">
        <w:rPr>
          <w:rFonts w:ascii="Arial" w:hAnsi="Arial" w:cs="Arial"/>
        </w:rPr>
        <w:t>Estado</w:t>
      </w:r>
      <w:r w:rsidRPr="00A0398C">
        <w:rPr>
          <w:rFonts w:ascii="Arial" w:hAnsi="Arial" w:cs="Arial"/>
          <w:spacing w:val="1"/>
        </w:rPr>
        <w:t xml:space="preserve"> </w:t>
      </w:r>
      <w:r w:rsidRPr="00A0398C">
        <w:rPr>
          <w:rFonts w:ascii="Arial" w:hAnsi="Arial" w:cs="Arial"/>
        </w:rPr>
        <w:t>y</w:t>
      </w:r>
      <w:r w:rsidRPr="00A0398C">
        <w:rPr>
          <w:rFonts w:ascii="Arial" w:hAnsi="Arial" w:cs="Arial"/>
          <w:spacing w:val="1"/>
        </w:rPr>
        <w:t xml:space="preserve"> </w:t>
      </w:r>
      <w:r w:rsidRPr="00A0398C">
        <w:rPr>
          <w:rFonts w:ascii="Arial" w:hAnsi="Arial" w:cs="Arial"/>
        </w:rPr>
        <w:t>cuenta</w:t>
      </w:r>
      <w:r w:rsidRPr="00A0398C">
        <w:rPr>
          <w:rFonts w:ascii="Arial" w:hAnsi="Arial" w:cs="Arial"/>
          <w:spacing w:val="1"/>
        </w:rPr>
        <w:t xml:space="preserve"> </w:t>
      </w:r>
      <w:r w:rsidRPr="00A0398C">
        <w:rPr>
          <w:rFonts w:ascii="Arial" w:hAnsi="Arial" w:cs="Arial"/>
        </w:rPr>
        <w:t>con</w:t>
      </w:r>
      <w:r w:rsidRPr="00A0398C">
        <w:rPr>
          <w:rFonts w:ascii="Arial" w:hAnsi="Arial" w:cs="Arial"/>
          <w:spacing w:val="1"/>
        </w:rPr>
        <w:t xml:space="preserve"> </w:t>
      </w:r>
      <w:r w:rsidRPr="00A0398C">
        <w:rPr>
          <w:rFonts w:ascii="Arial" w:hAnsi="Arial" w:cs="Arial"/>
        </w:rPr>
        <w:t>órganos</w:t>
      </w:r>
      <w:r w:rsidRPr="00A0398C">
        <w:rPr>
          <w:rFonts w:ascii="Arial" w:hAnsi="Arial" w:cs="Arial"/>
          <w:spacing w:val="1"/>
        </w:rPr>
        <w:t xml:space="preserve"> </w:t>
      </w:r>
      <w:r w:rsidRPr="00A0398C">
        <w:rPr>
          <w:rFonts w:ascii="Arial" w:hAnsi="Arial" w:cs="Arial"/>
        </w:rPr>
        <w:t>gubernamentales</w:t>
      </w:r>
      <w:r w:rsidRPr="00A0398C">
        <w:rPr>
          <w:rFonts w:ascii="Arial" w:hAnsi="Arial" w:cs="Arial"/>
          <w:spacing w:val="-59"/>
        </w:rPr>
        <w:t xml:space="preserve"> </w:t>
      </w:r>
      <w:r w:rsidRPr="00A0398C">
        <w:rPr>
          <w:rFonts w:ascii="Arial" w:hAnsi="Arial" w:cs="Arial"/>
        </w:rPr>
        <w:t>permanentes</w:t>
      </w:r>
      <w:r w:rsidRPr="00A0398C">
        <w:rPr>
          <w:rFonts w:ascii="Arial" w:hAnsi="Arial" w:cs="Arial"/>
          <w:spacing w:val="1"/>
        </w:rPr>
        <w:t xml:space="preserve"> </w:t>
      </w:r>
      <w:r w:rsidRPr="00A0398C">
        <w:rPr>
          <w:rFonts w:ascii="Arial" w:hAnsi="Arial" w:cs="Arial"/>
        </w:rPr>
        <w:t>distintos</w:t>
      </w:r>
      <w:r w:rsidRPr="00A0398C">
        <w:rPr>
          <w:rFonts w:ascii="Arial" w:hAnsi="Arial" w:cs="Arial"/>
          <w:spacing w:val="1"/>
        </w:rPr>
        <w:t xml:space="preserve"> </w:t>
      </w:r>
      <w:r w:rsidRPr="00A0398C">
        <w:rPr>
          <w:rFonts w:ascii="Arial" w:hAnsi="Arial" w:cs="Arial"/>
        </w:rPr>
        <w:t>e</w:t>
      </w:r>
      <w:r w:rsidRPr="00A0398C">
        <w:rPr>
          <w:rFonts w:ascii="Arial" w:hAnsi="Arial" w:cs="Arial"/>
          <w:spacing w:val="1"/>
        </w:rPr>
        <w:t xml:space="preserve"> </w:t>
      </w:r>
      <w:r w:rsidRPr="00A0398C">
        <w:rPr>
          <w:rFonts w:ascii="Arial" w:hAnsi="Arial" w:cs="Arial"/>
        </w:rPr>
        <w:t>independientes</w:t>
      </w:r>
      <w:r w:rsidRPr="00A0398C">
        <w:rPr>
          <w:rFonts w:ascii="Arial" w:hAnsi="Arial" w:cs="Arial"/>
          <w:spacing w:val="1"/>
        </w:rPr>
        <w:t xml:space="preserve"> </w:t>
      </w:r>
      <w:r w:rsidRPr="00A0398C">
        <w:rPr>
          <w:rFonts w:ascii="Arial" w:hAnsi="Arial" w:cs="Arial"/>
        </w:rPr>
        <w:t>de</w:t>
      </w:r>
      <w:r w:rsidRPr="00A0398C">
        <w:rPr>
          <w:rFonts w:ascii="Arial" w:hAnsi="Arial" w:cs="Arial"/>
          <w:spacing w:val="1"/>
        </w:rPr>
        <w:t xml:space="preserve"> </w:t>
      </w:r>
      <w:r w:rsidRPr="00A0398C">
        <w:rPr>
          <w:rFonts w:ascii="Arial" w:hAnsi="Arial" w:cs="Arial"/>
        </w:rPr>
        <w:t>los</w:t>
      </w:r>
      <w:r w:rsidRPr="00A0398C">
        <w:rPr>
          <w:rFonts w:ascii="Arial" w:hAnsi="Arial" w:cs="Arial"/>
          <w:spacing w:val="1"/>
        </w:rPr>
        <w:t xml:space="preserve"> </w:t>
      </w:r>
      <w:r w:rsidRPr="00A0398C">
        <w:rPr>
          <w:rFonts w:ascii="Arial" w:hAnsi="Arial" w:cs="Arial"/>
        </w:rPr>
        <w:t>Estados</w:t>
      </w:r>
      <w:r w:rsidRPr="00A0398C">
        <w:rPr>
          <w:rFonts w:ascii="Arial" w:hAnsi="Arial" w:cs="Arial"/>
          <w:spacing w:val="1"/>
        </w:rPr>
        <w:t xml:space="preserve"> </w:t>
      </w:r>
      <w:r w:rsidRPr="00A0398C">
        <w:rPr>
          <w:rFonts w:ascii="Arial" w:hAnsi="Arial" w:cs="Arial"/>
        </w:rPr>
        <w:t>miembros</w:t>
      </w:r>
      <w:r w:rsidRPr="00A0398C">
        <w:rPr>
          <w:rFonts w:ascii="Arial" w:hAnsi="Arial" w:cs="Arial"/>
          <w:spacing w:val="1"/>
        </w:rPr>
        <w:t xml:space="preserve"> </w:t>
      </w:r>
      <w:r w:rsidRPr="00A0398C">
        <w:rPr>
          <w:rFonts w:ascii="Arial" w:hAnsi="Arial" w:cs="Arial"/>
        </w:rPr>
        <w:t>de</w:t>
      </w:r>
      <w:r w:rsidRPr="00A0398C">
        <w:rPr>
          <w:rFonts w:ascii="Arial" w:hAnsi="Arial" w:cs="Arial"/>
          <w:spacing w:val="1"/>
        </w:rPr>
        <w:t xml:space="preserve"> </w:t>
      </w:r>
      <w:r w:rsidRPr="00A0398C">
        <w:rPr>
          <w:rFonts w:ascii="Arial" w:hAnsi="Arial" w:cs="Arial"/>
        </w:rPr>
        <w:t>la</w:t>
      </w:r>
      <w:r w:rsidRPr="00A0398C">
        <w:rPr>
          <w:rFonts w:ascii="Arial" w:hAnsi="Arial" w:cs="Arial"/>
          <w:spacing w:val="1"/>
        </w:rPr>
        <w:t xml:space="preserve"> </w:t>
      </w:r>
      <w:r w:rsidRPr="00A0398C">
        <w:rPr>
          <w:rFonts w:ascii="Arial" w:hAnsi="Arial" w:cs="Arial"/>
        </w:rPr>
        <w:t>organización</w:t>
      </w:r>
      <w:r w:rsidRPr="00A0398C">
        <w:rPr>
          <w:rFonts w:ascii="Arial" w:hAnsi="Arial" w:cs="Arial"/>
          <w:spacing w:val="1"/>
        </w:rPr>
        <w:t xml:space="preserve"> </w:t>
      </w:r>
      <w:r w:rsidRPr="00A0398C">
        <w:rPr>
          <w:rFonts w:ascii="Arial" w:hAnsi="Arial" w:cs="Arial"/>
        </w:rPr>
        <w:t>que</w:t>
      </w:r>
      <w:r w:rsidRPr="00A0398C">
        <w:rPr>
          <w:rFonts w:ascii="Arial" w:hAnsi="Arial" w:cs="Arial"/>
          <w:spacing w:val="-59"/>
        </w:rPr>
        <w:t xml:space="preserve"> </w:t>
      </w:r>
      <w:r w:rsidRPr="00A0398C">
        <w:rPr>
          <w:rFonts w:ascii="Arial" w:hAnsi="Arial" w:cs="Arial"/>
        </w:rPr>
        <w:t>garantizan su vigencia y operatividad</w:t>
      </w:r>
      <w:r w:rsidRPr="00A0398C">
        <w:rPr>
          <w:rStyle w:val="Refdenotaalpie"/>
          <w:rFonts w:ascii="Arial" w:hAnsi="Arial" w:cs="Arial"/>
        </w:rPr>
        <w:footnoteReference w:id="3"/>
      </w:r>
      <w:r w:rsidRPr="00A0398C">
        <w:rPr>
          <w:rFonts w:ascii="Arial" w:hAnsi="Arial" w:cs="Arial"/>
        </w:rPr>
        <w:t>, con el propósito de cumplir objetivos comunes entre los</w:t>
      </w:r>
      <w:r w:rsidRPr="00A0398C">
        <w:rPr>
          <w:rFonts w:ascii="Arial" w:hAnsi="Arial" w:cs="Arial"/>
          <w:spacing w:val="1"/>
        </w:rPr>
        <w:t xml:space="preserve"> </w:t>
      </w:r>
      <w:r w:rsidRPr="00A0398C">
        <w:rPr>
          <w:rFonts w:ascii="Arial" w:hAnsi="Arial" w:cs="Arial"/>
        </w:rPr>
        <w:t>Estados</w:t>
      </w:r>
      <w:r w:rsidRPr="00A0398C">
        <w:rPr>
          <w:rFonts w:ascii="Arial" w:hAnsi="Arial" w:cs="Arial"/>
          <w:spacing w:val="7"/>
        </w:rPr>
        <w:t xml:space="preserve"> </w:t>
      </w:r>
      <w:r w:rsidRPr="00A0398C">
        <w:rPr>
          <w:rFonts w:ascii="Arial" w:hAnsi="Arial" w:cs="Arial"/>
        </w:rPr>
        <w:t>miembros.</w:t>
      </w:r>
      <w:r w:rsidRPr="00A0398C">
        <w:rPr>
          <w:rFonts w:ascii="Arial" w:hAnsi="Arial" w:cs="Arial"/>
          <w:spacing w:val="6"/>
        </w:rPr>
        <w:t xml:space="preserve"> </w:t>
      </w:r>
      <w:r w:rsidRPr="00A0398C">
        <w:rPr>
          <w:rFonts w:ascii="Arial" w:hAnsi="Arial" w:cs="Arial"/>
        </w:rPr>
        <w:t>Conforme</w:t>
      </w:r>
      <w:r w:rsidRPr="00A0398C">
        <w:rPr>
          <w:rFonts w:ascii="Arial" w:hAnsi="Arial" w:cs="Arial"/>
          <w:spacing w:val="6"/>
        </w:rPr>
        <w:t xml:space="preserve"> </w:t>
      </w:r>
      <w:r w:rsidRPr="00A0398C">
        <w:rPr>
          <w:rFonts w:ascii="Arial" w:hAnsi="Arial" w:cs="Arial"/>
        </w:rPr>
        <w:t>a</w:t>
      </w:r>
      <w:r w:rsidRPr="00A0398C">
        <w:rPr>
          <w:rFonts w:ascii="Arial" w:hAnsi="Arial" w:cs="Arial"/>
          <w:spacing w:val="7"/>
        </w:rPr>
        <w:t xml:space="preserve"> </w:t>
      </w:r>
      <w:r w:rsidRPr="00A0398C">
        <w:rPr>
          <w:rFonts w:ascii="Arial" w:hAnsi="Arial" w:cs="Arial"/>
        </w:rPr>
        <w:t>su</w:t>
      </w:r>
      <w:r w:rsidRPr="00A0398C">
        <w:rPr>
          <w:rFonts w:ascii="Arial" w:hAnsi="Arial" w:cs="Arial"/>
          <w:spacing w:val="6"/>
        </w:rPr>
        <w:t xml:space="preserve"> </w:t>
      </w:r>
      <w:r w:rsidRPr="00A0398C">
        <w:rPr>
          <w:rFonts w:ascii="Arial" w:hAnsi="Arial" w:cs="Arial"/>
        </w:rPr>
        <w:t>naturaleza,</w:t>
      </w:r>
      <w:r w:rsidRPr="00A0398C">
        <w:rPr>
          <w:rFonts w:ascii="Arial" w:hAnsi="Arial" w:cs="Arial"/>
          <w:spacing w:val="6"/>
        </w:rPr>
        <w:t xml:space="preserve"> </w:t>
      </w:r>
      <w:r w:rsidRPr="00A0398C">
        <w:rPr>
          <w:rFonts w:ascii="Arial" w:hAnsi="Arial" w:cs="Arial"/>
        </w:rPr>
        <w:t>los</w:t>
      </w:r>
      <w:r w:rsidRPr="00A0398C">
        <w:rPr>
          <w:rFonts w:ascii="Arial" w:hAnsi="Arial" w:cs="Arial"/>
          <w:spacing w:val="7"/>
        </w:rPr>
        <w:t xml:space="preserve"> </w:t>
      </w:r>
      <w:r w:rsidRPr="00A0398C">
        <w:rPr>
          <w:rFonts w:ascii="Arial" w:hAnsi="Arial" w:cs="Arial"/>
        </w:rPr>
        <w:t>organismos</w:t>
      </w:r>
      <w:r w:rsidRPr="00A0398C">
        <w:rPr>
          <w:rFonts w:ascii="Arial" w:hAnsi="Arial" w:cs="Arial"/>
          <w:spacing w:val="6"/>
        </w:rPr>
        <w:t xml:space="preserve"> </w:t>
      </w:r>
      <w:r w:rsidRPr="00A0398C">
        <w:rPr>
          <w:rFonts w:ascii="Arial" w:hAnsi="Arial" w:cs="Arial"/>
        </w:rPr>
        <w:t>internacionales</w:t>
      </w:r>
      <w:r w:rsidRPr="00A0398C">
        <w:rPr>
          <w:rFonts w:ascii="Arial" w:hAnsi="Arial" w:cs="Arial"/>
          <w:spacing w:val="6"/>
        </w:rPr>
        <w:t xml:space="preserve"> </w:t>
      </w:r>
      <w:r w:rsidRPr="00A0398C">
        <w:rPr>
          <w:rFonts w:ascii="Arial" w:hAnsi="Arial" w:cs="Arial"/>
        </w:rPr>
        <w:t>están</w:t>
      </w:r>
      <w:r w:rsidRPr="00A0398C">
        <w:rPr>
          <w:rFonts w:ascii="Arial" w:hAnsi="Arial" w:cs="Arial"/>
          <w:spacing w:val="7"/>
        </w:rPr>
        <w:t xml:space="preserve"> </w:t>
      </w:r>
      <w:r w:rsidRPr="00A0398C">
        <w:rPr>
          <w:rFonts w:ascii="Arial" w:hAnsi="Arial" w:cs="Arial"/>
        </w:rPr>
        <w:t>facultados</w:t>
      </w:r>
      <w:r w:rsidRPr="00A0398C">
        <w:rPr>
          <w:rFonts w:ascii="Arial" w:hAnsi="Arial" w:cs="Arial"/>
        </w:rPr>
        <w:t xml:space="preserve"> </w:t>
      </w:r>
      <w:r w:rsidRPr="00A0398C">
        <w:rPr>
          <w:rFonts w:ascii="Arial" w:hAnsi="Arial" w:cs="Arial"/>
        </w:rPr>
        <w:t>para suscribir contratos o convenios con los Estados, lo que supone un incidente frente a la</w:t>
      </w:r>
      <w:r w:rsidRPr="00A0398C">
        <w:rPr>
          <w:rFonts w:ascii="Arial" w:hAnsi="Arial" w:cs="Arial"/>
          <w:spacing w:val="1"/>
        </w:rPr>
        <w:t xml:space="preserve"> </w:t>
      </w:r>
      <w:r w:rsidRPr="00A0398C">
        <w:rPr>
          <w:rFonts w:ascii="Arial" w:hAnsi="Arial" w:cs="Arial"/>
        </w:rPr>
        <w:t>aplicabilidad de los regímenes tanto de los Estados contratantes como de los organismos en su</w:t>
      </w:r>
      <w:r w:rsidRPr="00A0398C">
        <w:rPr>
          <w:rFonts w:ascii="Arial" w:hAnsi="Arial" w:cs="Arial"/>
          <w:spacing w:val="1"/>
        </w:rPr>
        <w:t xml:space="preserve"> </w:t>
      </w:r>
      <w:r w:rsidRPr="00A0398C">
        <w:rPr>
          <w:rFonts w:ascii="Arial" w:hAnsi="Arial" w:cs="Arial"/>
        </w:rPr>
        <w:t>celebración.</w:t>
      </w:r>
    </w:p>
    <w:p w14:paraId="3B53AF2D" w14:textId="71AD6EEB" w:rsidR="00566CE9" w:rsidRPr="00A0398C" w:rsidRDefault="00566CE9" w:rsidP="00566CE9">
      <w:pPr>
        <w:pStyle w:val="Textoindependiente"/>
        <w:spacing w:before="120" w:line="276" w:lineRule="auto"/>
        <w:ind w:left="118" w:right="296" w:firstLine="709"/>
        <w:rPr>
          <w:rFonts w:ascii="Arial" w:hAnsi="Arial" w:cs="Arial"/>
          <w:vertAlign w:val="superscript"/>
        </w:rPr>
      </w:pPr>
      <w:r w:rsidRPr="00A0398C">
        <w:rPr>
          <w:rFonts w:ascii="Arial" w:hAnsi="Arial" w:cs="Arial"/>
        </w:rPr>
        <w:t>El artículo 13 de la Ley 80 de 1993 regula de forma general el régimen aplicable a los</w:t>
      </w:r>
      <w:r w:rsidRPr="00A0398C">
        <w:rPr>
          <w:rFonts w:ascii="Arial" w:hAnsi="Arial" w:cs="Arial"/>
          <w:spacing w:val="1"/>
        </w:rPr>
        <w:t xml:space="preserve"> </w:t>
      </w:r>
      <w:r w:rsidRPr="00A0398C">
        <w:rPr>
          <w:rFonts w:ascii="Arial" w:hAnsi="Arial" w:cs="Arial"/>
        </w:rPr>
        <w:t>contratos</w:t>
      </w:r>
      <w:r w:rsidRPr="00A0398C">
        <w:rPr>
          <w:rFonts w:ascii="Arial" w:hAnsi="Arial" w:cs="Arial"/>
          <w:spacing w:val="-7"/>
        </w:rPr>
        <w:t xml:space="preserve"> </w:t>
      </w:r>
      <w:r w:rsidRPr="00A0398C">
        <w:rPr>
          <w:rFonts w:ascii="Arial" w:hAnsi="Arial" w:cs="Arial"/>
        </w:rPr>
        <w:t>que</w:t>
      </w:r>
      <w:r w:rsidRPr="00A0398C">
        <w:rPr>
          <w:rFonts w:ascii="Arial" w:hAnsi="Arial" w:cs="Arial"/>
          <w:spacing w:val="-7"/>
        </w:rPr>
        <w:t xml:space="preserve"> </w:t>
      </w:r>
      <w:r w:rsidRPr="00A0398C">
        <w:rPr>
          <w:rFonts w:ascii="Arial" w:hAnsi="Arial" w:cs="Arial"/>
        </w:rPr>
        <w:t>celebren</w:t>
      </w:r>
      <w:r w:rsidRPr="00A0398C">
        <w:rPr>
          <w:rFonts w:ascii="Arial" w:hAnsi="Arial" w:cs="Arial"/>
          <w:spacing w:val="-7"/>
        </w:rPr>
        <w:t xml:space="preserve"> </w:t>
      </w:r>
      <w:r w:rsidRPr="00A0398C">
        <w:rPr>
          <w:rFonts w:ascii="Arial" w:hAnsi="Arial" w:cs="Arial"/>
        </w:rPr>
        <w:t>las</w:t>
      </w:r>
      <w:r w:rsidRPr="00A0398C">
        <w:rPr>
          <w:rFonts w:ascii="Arial" w:hAnsi="Arial" w:cs="Arial"/>
          <w:spacing w:val="-7"/>
        </w:rPr>
        <w:t xml:space="preserve"> </w:t>
      </w:r>
      <w:r w:rsidRPr="00A0398C">
        <w:rPr>
          <w:rFonts w:ascii="Arial" w:hAnsi="Arial" w:cs="Arial"/>
        </w:rPr>
        <w:t>entidades</w:t>
      </w:r>
      <w:r w:rsidRPr="00A0398C">
        <w:rPr>
          <w:rFonts w:ascii="Arial" w:hAnsi="Arial" w:cs="Arial"/>
          <w:spacing w:val="-6"/>
        </w:rPr>
        <w:t xml:space="preserve"> </w:t>
      </w:r>
      <w:r w:rsidRPr="00A0398C">
        <w:rPr>
          <w:rFonts w:ascii="Arial" w:hAnsi="Arial" w:cs="Arial"/>
        </w:rPr>
        <w:t>referidas</w:t>
      </w:r>
      <w:r w:rsidRPr="00A0398C">
        <w:rPr>
          <w:rFonts w:ascii="Arial" w:hAnsi="Arial" w:cs="Arial"/>
          <w:spacing w:val="-7"/>
        </w:rPr>
        <w:t xml:space="preserve"> </w:t>
      </w:r>
      <w:r w:rsidRPr="00A0398C">
        <w:rPr>
          <w:rFonts w:ascii="Arial" w:hAnsi="Arial" w:cs="Arial"/>
        </w:rPr>
        <w:t>en</w:t>
      </w:r>
      <w:r w:rsidRPr="00A0398C">
        <w:rPr>
          <w:rFonts w:ascii="Arial" w:hAnsi="Arial" w:cs="Arial"/>
          <w:spacing w:val="-7"/>
        </w:rPr>
        <w:t xml:space="preserve"> </w:t>
      </w:r>
      <w:r w:rsidRPr="00A0398C">
        <w:rPr>
          <w:rFonts w:ascii="Arial" w:hAnsi="Arial" w:cs="Arial"/>
        </w:rPr>
        <w:t>el</w:t>
      </w:r>
      <w:r w:rsidRPr="00A0398C">
        <w:rPr>
          <w:rFonts w:ascii="Arial" w:hAnsi="Arial" w:cs="Arial"/>
          <w:spacing w:val="-7"/>
        </w:rPr>
        <w:t xml:space="preserve"> </w:t>
      </w:r>
      <w:r w:rsidRPr="00A0398C">
        <w:rPr>
          <w:rFonts w:ascii="Arial" w:hAnsi="Arial" w:cs="Arial"/>
        </w:rPr>
        <w:t>artículo</w:t>
      </w:r>
      <w:r w:rsidRPr="00A0398C">
        <w:rPr>
          <w:rFonts w:ascii="Arial" w:hAnsi="Arial" w:cs="Arial"/>
          <w:spacing w:val="-7"/>
        </w:rPr>
        <w:t xml:space="preserve"> </w:t>
      </w:r>
      <w:r w:rsidRPr="00A0398C">
        <w:rPr>
          <w:rFonts w:ascii="Arial" w:hAnsi="Arial" w:cs="Arial"/>
        </w:rPr>
        <w:t>segundo</w:t>
      </w:r>
      <w:r w:rsidRPr="00A0398C">
        <w:rPr>
          <w:rFonts w:ascii="Arial" w:hAnsi="Arial" w:cs="Arial"/>
          <w:spacing w:val="-6"/>
        </w:rPr>
        <w:t xml:space="preserve"> </w:t>
      </w:r>
      <w:r w:rsidRPr="00A0398C">
        <w:rPr>
          <w:rFonts w:ascii="Arial" w:hAnsi="Arial" w:cs="Arial"/>
        </w:rPr>
        <w:t>del</w:t>
      </w:r>
      <w:r w:rsidRPr="00A0398C">
        <w:rPr>
          <w:rFonts w:ascii="Arial" w:hAnsi="Arial" w:cs="Arial"/>
          <w:spacing w:val="-7"/>
        </w:rPr>
        <w:t xml:space="preserve"> </w:t>
      </w:r>
      <w:r w:rsidRPr="00A0398C">
        <w:rPr>
          <w:rFonts w:ascii="Arial" w:hAnsi="Arial" w:cs="Arial"/>
        </w:rPr>
        <w:t>estatuto</w:t>
      </w:r>
      <w:r w:rsidRPr="00A0398C">
        <w:rPr>
          <w:rStyle w:val="Refdenotaalpie"/>
          <w:rFonts w:ascii="Arial" w:hAnsi="Arial" w:cs="Arial"/>
        </w:rPr>
        <w:footnoteReference w:id="4"/>
      </w:r>
      <w:r w:rsidRPr="00A0398C">
        <w:rPr>
          <w:rFonts w:ascii="Arial" w:hAnsi="Arial" w:cs="Arial"/>
        </w:rPr>
        <w:t>,</w:t>
      </w:r>
      <w:r w:rsidRPr="00A0398C">
        <w:rPr>
          <w:rFonts w:ascii="Arial" w:hAnsi="Arial" w:cs="Arial"/>
          <w:spacing w:val="-7"/>
        </w:rPr>
        <w:t xml:space="preserve"> </w:t>
      </w:r>
      <w:r w:rsidRPr="00A0398C">
        <w:rPr>
          <w:rFonts w:ascii="Arial" w:hAnsi="Arial" w:cs="Arial"/>
        </w:rPr>
        <w:t>señalando</w:t>
      </w:r>
      <w:r w:rsidRPr="00A0398C">
        <w:rPr>
          <w:rFonts w:ascii="Arial" w:hAnsi="Arial" w:cs="Arial"/>
          <w:spacing w:val="-7"/>
        </w:rPr>
        <w:t xml:space="preserve"> </w:t>
      </w:r>
      <w:r w:rsidRPr="00A0398C">
        <w:rPr>
          <w:rFonts w:ascii="Arial" w:hAnsi="Arial" w:cs="Arial"/>
        </w:rPr>
        <w:t>en</w:t>
      </w:r>
      <w:r w:rsidRPr="00A0398C">
        <w:rPr>
          <w:rFonts w:ascii="Arial" w:hAnsi="Arial" w:cs="Arial"/>
          <w:spacing w:val="-58"/>
        </w:rPr>
        <w:t xml:space="preserve"> </w:t>
      </w:r>
      <w:r w:rsidRPr="00A0398C">
        <w:rPr>
          <w:rFonts w:ascii="Arial" w:hAnsi="Arial" w:cs="Arial"/>
        </w:rPr>
        <w:t>el inciso primero, como primer criterio, la aplicabilidad de las disposiciones civiles y comerciales</w:t>
      </w:r>
      <w:r w:rsidRPr="00A0398C">
        <w:rPr>
          <w:rFonts w:ascii="Arial" w:hAnsi="Arial" w:cs="Arial"/>
          <w:spacing w:val="1"/>
        </w:rPr>
        <w:t xml:space="preserve"> </w:t>
      </w:r>
      <w:r w:rsidRPr="00A0398C">
        <w:rPr>
          <w:rFonts w:ascii="Arial" w:hAnsi="Arial" w:cs="Arial"/>
        </w:rPr>
        <w:t>nacionales, sin perjuicio de la aplicación prevalente de las contenidas en el Estatuto General de</w:t>
      </w:r>
      <w:r w:rsidRPr="00A0398C">
        <w:rPr>
          <w:rFonts w:ascii="Arial" w:hAnsi="Arial" w:cs="Arial"/>
          <w:spacing w:val="1"/>
        </w:rPr>
        <w:t xml:space="preserve"> </w:t>
      </w:r>
      <w:r w:rsidRPr="00A0398C">
        <w:rPr>
          <w:rFonts w:ascii="Arial" w:hAnsi="Arial" w:cs="Arial"/>
        </w:rPr>
        <w:t>Contratación de la Administración Pública. Sin embargo, en su segundo inciso, respecto a los</w:t>
      </w:r>
      <w:r w:rsidRPr="00A0398C">
        <w:rPr>
          <w:rFonts w:ascii="Arial" w:hAnsi="Arial" w:cs="Arial"/>
          <w:spacing w:val="1"/>
        </w:rPr>
        <w:t xml:space="preserve"> </w:t>
      </w:r>
      <w:r w:rsidRPr="00A0398C">
        <w:rPr>
          <w:rFonts w:ascii="Arial" w:hAnsi="Arial" w:cs="Arial"/>
        </w:rPr>
        <w:t>contratos celebrados en el exterior, permite que su ejecución se realice de conformidad con las</w:t>
      </w:r>
      <w:r w:rsidRPr="00A0398C">
        <w:rPr>
          <w:rFonts w:ascii="Arial" w:hAnsi="Arial" w:cs="Arial"/>
          <w:spacing w:val="1"/>
        </w:rPr>
        <w:t xml:space="preserve"> </w:t>
      </w:r>
      <w:r w:rsidRPr="00A0398C">
        <w:rPr>
          <w:rFonts w:ascii="Arial" w:hAnsi="Arial" w:cs="Arial"/>
        </w:rPr>
        <w:t>normas del país donde se hayan suscrito, salvo que deban cumplirse en Colombia, caso en el</w:t>
      </w:r>
      <w:r w:rsidRPr="00A0398C">
        <w:rPr>
          <w:rFonts w:ascii="Arial" w:hAnsi="Arial" w:cs="Arial"/>
          <w:spacing w:val="1"/>
        </w:rPr>
        <w:t xml:space="preserve"> </w:t>
      </w:r>
      <w:r w:rsidRPr="00A0398C">
        <w:rPr>
          <w:rFonts w:ascii="Arial" w:hAnsi="Arial" w:cs="Arial"/>
        </w:rPr>
        <w:t>que se aplicaría el esquema señalado respecto al inciso primero. Por último, el inciso tercero</w:t>
      </w:r>
      <w:r w:rsidRPr="00A0398C">
        <w:rPr>
          <w:rFonts w:ascii="Arial" w:hAnsi="Arial" w:cs="Arial"/>
          <w:spacing w:val="1"/>
        </w:rPr>
        <w:t xml:space="preserve"> </w:t>
      </w:r>
      <w:r w:rsidRPr="00A0398C">
        <w:rPr>
          <w:rFonts w:ascii="Arial" w:hAnsi="Arial" w:cs="Arial"/>
        </w:rPr>
        <w:t>permite</w:t>
      </w:r>
      <w:r w:rsidRPr="00A0398C">
        <w:rPr>
          <w:rFonts w:ascii="Arial" w:hAnsi="Arial" w:cs="Arial"/>
          <w:spacing w:val="-5"/>
        </w:rPr>
        <w:t xml:space="preserve"> </w:t>
      </w:r>
      <w:r w:rsidRPr="00A0398C">
        <w:rPr>
          <w:rFonts w:ascii="Arial" w:hAnsi="Arial" w:cs="Arial"/>
        </w:rPr>
        <w:t>que</w:t>
      </w:r>
      <w:r w:rsidRPr="00A0398C">
        <w:rPr>
          <w:rFonts w:ascii="Arial" w:hAnsi="Arial" w:cs="Arial"/>
          <w:spacing w:val="-5"/>
        </w:rPr>
        <w:t xml:space="preserve"> </w:t>
      </w:r>
      <w:r w:rsidRPr="00A0398C">
        <w:rPr>
          <w:rFonts w:ascii="Arial" w:hAnsi="Arial" w:cs="Arial"/>
        </w:rPr>
        <w:t>los</w:t>
      </w:r>
      <w:r w:rsidRPr="00A0398C">
        <w:rPr>
          <w:rFonts w:ascii="Arial" w:hAnsi="Arial" w:cs="Arial"/>
          <w:spacing w:val="-4"/>
        </w:rPr>
        <w:t xml:space="preserve"> </w:t>
      </w:r>
      <w:r w:rsidRPr="00A0398C">
        <w:rPr>
          <w:rFonts w:ascii="Arial" w:hAnsi="Arial" w:cs="Arial"/>
        </w:rPr>
        <w:t>contratos</w:t>
      </w:r>
      <w:r w:rsidRPr="00A0398C">
        <w:rPr>
          <w:rFonts w:ascii="Arial" w:hAnsi="Arial" w:cs="Arial"/>
          <w:spacing w:val="-5"/>
        </w:rPr>
        <w:t xml:space="preserve"> </w:t>
      </w:r>
      <w:r w:rsidRPr="00A0398C">
        <w:rPr>
          <w:rFonts w:ascii="Arial" w:hAnsi="Arial" w:cs="Arial"/>
        </w:rPr>
        <w:t>que</w:t>
      </w:r>
      <w:r w:rsidRPr="00A0398C">
        <w:rPr>
          <w:rFonts w:ascii="Arial" w:hAnsi="Arial" w:cs="Arial"/>
          <w:spacing w:val="-4"/>
        </w:rPr>
        <w:t xml:space="preserve"> </w:t>
      </w:r>
      <w:r w:rsidRPr="00A0398C">
        <w:rPr>
          <w:rFonts w:ascii="Arial" w:hAnsi="Arial" w:cs="Arial"/>
        </w:rPr>
        <w:t>se</w:t>
      </w:r>
      <w:r w:rsidRPr="00A0398C">
        <w:rPr>
          <w:rFonts w:ascii="Arial" w:hAnsi="Arial" w:cs="Arial"/>
          <w:spacing w:val="-5"/>
        </w:rPr>
        <w:t xml:space="preserve"> </w:t>
      </w:r>
      <w:r w:rsidRPr="00A0398C">
        <w:rPr>
          <w:rFonts w:ascii="Arial" w:hAnsi="Arial" w:cs="Arial"/>
        </w:rPr>
        <w:t>celebren</w:t>
      </w:r>
      <w:r w:rsidRPr="00A0398C">
        <w:rPr>
          <w:rFonts w:ascii="Arial" w:hAnsi="Arial" w:cs="Arial"/>
          <w:spacing w:val="-4"/>
        </w:rPr>
        <w:t xml:space="preserve"> </w:t>
      </w:r>
      <w:r w:rsidRPr="00A0398C">
        <w:rPr>
          <w:rFonts w:ascii="Arial" w:hAnsi="Arial" w:cs="Arial"/>
        </w:rPr>
        <w:t>en</w:t>
      </w:r>
      <w:r w:rsidRPr="00A0398C">
        <w:rPr>
          <w:rFonts w:ascii="Arial" w:hAnsi="Arial" w:cs="Arial"/>
          <w:spacing w:val="-5"/>
        </w:rPr>
        <w:t xml:space="preserve"> </w:t>
      </w:r>
      <w:r w:rsidRPr="00A0398C">
        <w:rPr>
          <w:rFonts w:ascii="Arial" w:hAnsi="Arial" w:cs="Arial"/>
        </w:rPr>
        <w:t>Colombia,</w:t>
      </w:r>
      <w:r w:rsidRPr="00A0398C">
        <w:rPr>
          <w:rFonts w:ascii="Arial" w:hAnsi="Arial" w:cs="Arial"/>
          <w:spacing w:val="-4"/>
        </w:rPr>
        <w:t xml:space="preserve"> </w:t>
      </w:r>
      <w:r w:rsidRPr="00A0398C">
        <w:rPr>
          <w:rFonts w:ascii="Arial" w:hAnsi="Arial" w:cs="Arial"/>
        </w:rPr>
        <w:t>pero</w:t>
      </w:r>
      <w:r w:rsidRPr="00A0398C">
        <w:rPr>
          <w:rFonts w:ascii="Arial" w:hAnsi="Arial" w:cs="Arial"/>
          <w:spacing w:val="-5"/>
        </w:rPr>
        <w:t xml:space="preserve"> </w:t>
      </w:r>
      <w:r w:rsidRPr="00A0398C">
        <w:rPr>
          <w:rFonts w:ascii="Arial" w:hAnsi="Arial" w:cs="Arial"/>
        </w:rPr>
        <w:t>deban</w:t>
      </w:r>
      <w:r w:rsidRPr="00A0398C">
        <w:rPr>
          <w:rFonts w:ascii="Arial" w:hAnsi="Arial" w:cs="Arial"/>
          <w:spacing w:val="-4"/>
        </w:rPr>
        <w:t xml:space="preserve"> </w:t>
      </w:r>
      <w:r w:rsidRPr="00A0398C">
        <w:rPr>
          <w:rFonts w:ascii="Arial" w:hAnsi="Arial" w:cs="Arial"/>
        </w:rPr>
        <w:t>ejecutarse</w:t>
      </w:r>
      <w:r w:rsidRPr="00A0398C">
        <w:rPr>
          <w:rFonts w:ascii="Arial" w:hAnsi="Arial" w:cs="Arial"/>
          <w:spacing w:val="-5"/>
        </w:rPr>
        <w:t xml:space="preserve"> </w:t>
      </w:r>
      <w:r w:rsidRPr="00A0398C">
        <w:rPr>
          <w:rFonts w:ascii="Arial" w:hAnsi="Arial" w:cs="Arial"/>
        </w:rPr>
        <w:t>o</w:t>
      </w:r>
      <w:r w:rsidRPr="00A0398C">
        <w:rPr>
          <w:rFonts w:ascii="Arial" w:hAnsi="Arial" w:cs="Arial"/>
          <w:spacing w:val="-4"/>
        </w:rPr>
        <w:t xml:space="preserve"> </w:t>
      </w:r>
      <w:r w:rsidRPr="00A0398C">
        <w:rPr>
          <w:rFonts w:ascii="Arial" w:hAnsi="Arial" w:cs="Arial"/>
        </w:rPr>
        <w:t>cumplirse</w:t>
      </w:r>
      <w:r w:rsidRPr="00A0398C">
        <w:rPr>
          <w:rFonts w:ascii="Arial" w:hAnsi="Arial" w:cs="Arial"/>
          <w:spacing w:val="-5"/>
        </w:rPr>
        <w:t xml:space="preserve"> </w:t>
      </w:r>
      <w:r w:rsidRPr="00A0398C">
        <w:rPr>
          <w:rFonts w:ascii="Arial" w:hAnsi="Arial" w:cs="Arial"/>
        </w:rPr>
        <w:t>en</w:t>
      </w:r>
      <w:r w:rsidRPr="00A0398C">
        <w:rPr>
          <w:rFonts w:ascii="Arial" w:hAnsi="Arial" w:cs="Arial"/>
          <w:spacing w:val="-4"/>
        </w:rPr>
        <w:t xml:space="preserve"> </w:t>
      </w:r>
      <w:r w:rsidRPr="00A0398C">
        <w:rPr>
          <w:rFonts w:ascii="Arial" w:hAnsi="Arial" w:cs="Arial"/>
        </w:rPr>
        <w:t>el</w:t>
      </w:r>
      <w:r w:rsidRPr="00A0398C">
        <w:rPr>
          <w:rFonts w:ascii="Arial" w:hAnsi="Arial" w:cs="Arial"/>
          <w:spacing w:val="-59"/>
        </w:rPr>
        <w:t xml:space="preserve"> </w:t>
      </w:r>
      <w:r w:rsidRPr="00A0398C">
        <w:rPr>
          <w:rFonts w:ascii="Arial" w:hAnsi="Arial" w:cs="Arial"/>
        </w:rPr>
        <w:t>extranjero,</w:t>
      </w:r>
      <w:r w:rsidRPr="00A0398C">
        <w:rPr>
          <w:rFonts w:ascii="Arial" w:hAnsi="Arial" w:cs="Arial"/>
          <w:spacing w:val="-2"/>
        </w:rPr>
        <w:t xml:space="preserve"> </w:t>
      </w:r>
      <w:r w:rsidRPr="00A0398C">
        <w:rPr>
          <w:rFonts w:ascii="Arial" w:hAnsi="Arial" w:cs="Arial"/>
        </w:rPr>
        <w:t>se</w:t>
      </w:r>
      <w:r w:rsidRPr="00A0398C">
        <w:rPr>
          <w:rFonts w:ascii="Arial" w:hAnsi="Arial" w:cs="Arial"/>
          <w:spacing w:val="-1"/>
        </w:rPr>
        <w:t xml:space="preserve"> </w:t>
      </w:r>
      <w:r w:rsidRPr="00A0398C">
        <w:rPr>
          <w:rFonts w:ascii="Arial" w:hAnsi="Arial" w:cs="Arial"/>
        </w:rPr>
        <w:t>sometan</w:t>
      </w:r>
      <w:r w:rsidRPr="00A0398C">
        <w:rPr>
          <w:rFonts w:ascii="Arial" w:hAnsi="Arial" w:cs="Arial"/>
          <w:spacing w:val="-1"/>
        </w:rPr>
        <w:t xml:space="preserve"> </w:t>
      </w:r>
      <w:r w:rsidRPr="00A0398C">
        <w:rPr>
          <w:rFonts w:ascii="Arial" w:hAnsi="Arial" w:cs="Arial"/>
        </w:rPr>
        <w:t>a</w:t>
      </w:r>
      <w:r w:rsidRPr="00A0398C">
        <w:rPr>
          <w:rFonts w:ascii="Arial" w:hAnsi="Arial" w:cs="Arial"/>
          <w:spacing w:val="-2"/>
        </w:rPr>
        <w:t xml:space="preserve"> </w:t>
      </w:r>
      <w:r w:rsidRPr="00A0398C">
        <w:rPr>
          <w:rFonts w:ascii="Arial" w:hAnsi="Arial" w:cs="Arial"/>
        </w:rPr>
        <w:t>la</w:t>
      </w:r>
      <w:r w:rsidRPr="00A0398C">
        <w:rPr>
          <w:rFonts w:ascii="Arial" w:hAnsi="Arial" w:cs="Arial"/>
          <w:spacing w:val="-1"/>
        </w:rPr>
        <w:t xml:space="preserve"> </w:t>
      </w:r>
      <w:r w:rsidRPr="00A0398C">
        <w:rPr>
          <w:rFonts w:ascii="Arial" w:hAnsi="Arial" w:cs="Arial"/>
        </w:rPr>
        <w:t>ley</w:t>
      </w:r>
      <w:r w:rsidRPr="00A0398C">
        <w:rPr>
          <w:rFonts w:ascii="Arial" w:hAnsi="Arial" w:cs="Arial"/>
          <w:spacing w:val="-1"/>
        </w:rPr>
        <w:t xml:space="preserve"> </w:t>
      </w:r>
      <w:r w:rsidRPr="00A0398C">
        <w:rPr>
          <w:rFonts w:ascii="Arial" w:hAnsi="Arial" w:cs="Arial"/>
        </w:rPr>
        <w:t>extranjera.</w:t>
      </w:r>
    </w:p>
    <w:p w14:paraId="147433BB" w14:textId="77777777" w:rsidR="00566CE9" w:rsidRPr="00A0398C" w:rsidRDefault="00566CE9" w:rsidP="00566CE9">
      <w:pPr>
        <w:pStyle w:val="Textoindependiente"/>
        <w:spacing w:before="159" w:line="276" w:lineRule="auto"/>
        <w:ind w:left="118" w:right="297" w:firstLine="709"/>
        <w:rPr>
          <w:rFonts w:ascii="Arial" w:hAnsi="Arial" w:cs="Arial"/>
        </w:rPr>
      </w:pPr>
      <w:r w:rsidRPr="00A0398C">
        <w:rPr>
          <w:rFonts w:ascii="Arial" w:hAnsi="Arial" w:cs="Arial"/>
        </w:rPr>
        <w:t>Nótese</w:t>
      </w:r>
      <w:r w:rsidRPr="00A0398C">
        <w:rPr>
          <w:rFonts w:ascii="Arial" w:hAnsi="Arial" w:cs="Arial"/>
          <w:spacing w:val="-9"/>
        </w:rPr>
        <w:t xml:space="preserve"> </w:t>
      </w:r>
      <w:r w:rsidRPr="00A0398C">
        <w:rPr>
          <w:rFonts w:ascii="Arial" w:hAnsi="Arial" w:cs="Arial"/>
        </w:rPr>
        <w:t>cómo</w:t>
      </w:r>
      <w:r w:rsidRPr="00A0398C">
        <w:rPr>
          <w:rFonts w:ascii="Arial" w:hAnsi="Arial" w:cs="Arial"/>
          <w:spacing w:val="-10"/>
        </w:rPr>
        <w:t xml:space="preserve"> </w:t>
      </w:r>
      <w:r w:rsidRPr="00A0398C">
        <w:rPr>
          <w:rFonts w:ascii="Arial" w:hAnsi="Arial" w:cs="Arial"/>
        </w:rPr>
        <w:t>el</w:t>
      </w:r>
      <w:r w:rsidRPr="00A0398C">
        <w:rPr>
          <w:rFonts w:ascii="Arial" w:hAnsi="Arial" w:cs="Arial"/>
          <w:spacing w:val="-10"/>
        </w:rPr>
        <w:t xml:space="preserve"> </w:t>
      </w:r>
      <w:r w:rsidRPr="00A0398C">
        <w:rPr>
          <w:rFonts w:ascii="Arial" w:hAnsi="Arial" w:cs="Arial"/>
        </w:rPr>
        <w:t>artículo</w:t>
      </w:r>
      <w:r w:rsidRPr="00A0398C">
        <w:rPr>
          <w:rFonts w:ascii="Arial" w:hAnsi="Arial" w:cs="Arial"/>
          <w:spacing w:val="-9"/>
        </w:rPr>
        <w:t xml:space="preserve"> </w:t>
      </w:r>
      <w:r w:rsidRPr="00A0398C">
        <w:rPr>
          <w:rFonts w:ascii="Arial" w:hAnsi="Arial" w:cs="Arial"/>
        </w:rPr>
        <w:t>citado</w:t>
      </w:r>
      <w:r w:rsidRPr="00A0398C">
        <w:rPr>
          <w:rFonts w:ascii="Arial" w:hAnsi="Arial" w:cs="Arial"/>
          <w:spacing w:val="-10"/>
        </w:rPr>
        <w:t xml:space="preserve"> </w:t>
      </w:r>
      <w:r w:rsidRPr="00A0398C">
        <w:rPr>
          <w:rFonts w:ascii="Arial" w:hAnsi="Arial" w:cs="Arial"/>
        </w:rPr>
        <w:t>permite</w:t>
      </w:r>
      <w:r w:rsidRPr="00A0398C">
        <w:rPr>
          <w:rFonts w:ascii="Arial" w:hAnsi="Arial" w:cs="Arial"/>
          <w:spacing w:val="-9"/>
        </w:rPr>
        <w:t xml:space="preserve"> </w:t>
      </w:r>
      <w:r w:rsidRPr="00A0398C">
        <w:rPr>
          <w:rFonts w:ascii="Arial" w:hAnsi="Arial" w:cs="Arial"/>
        </w:rPr>
        <w:t>que</w:t>
      </w:r>
      <w:r w:rsidRPr="00A0398C">
        <w:rPr>
          <w:rFonts w:ascii="Arial" w:hAnsi="Arial" w:cs="Arial"/>
          <w:spacing w:val="-10"/>
        </w:rPr>
        <w:t xml:space="preserve"> </w:t>
      </w:r>
      <w:r w:rsidRPr="00A0398C">
        <w:rPr>
          <w:rFonts w:ascii="Arial" w:hAnsi="Arial" w:cs="Arial"/>
        </w:rPr>
        <w:t>las</w:t>
      </w:r>
      <w:r w:rsidRPr="00A0398C">
        <w:rPr>
          <w:rFonts w:ascii="Arial" w:hAnsi="Arial" w:cs="Arial"/>
          <w:spacing w:val="-10"/>
        </w:rPr>
        <w:t xml:space="preserve"> </w:t>
      </w:r>
      <w:r w:rsidRPr="00A0398C">
        <w:rPr>
          <w:rFonts w:ascii="Arial" w:hAnsi="Arial" w:cs="Arial"/>
        </w:rPr>
        <w:t>entidades</w:t>
      </w:r>
      <w:r w:rsidRPr="00A0398C">
        <w:rPr>
          <w:rFonts w:ascii="Arial" w:hAnsi="Arial" w:cs="Arial"/>
          <w:spacing w:val="-8"/>
        </w:rPr>
        <w:t xml:space="preserve"> </w:t>
      </w:r>
      <w:r w:rsidRPr="00A0398C">
        <w:rPr>
          <w:rFonts w:ascii="Arial" w:hAnsi="Arial" w:cs="Arial"/>
        </w:rPr>
        <w:t>estatales</w:t>
      </w:r>
      <w:r w:rsidRPr="00A0398C">
        <w:rPr>
          <w:rFonts w:ascii="Arial" w:hAnsi="Arial" w:cs="Arial"/>
          <w:spacing w:val="-9"/>
        </w:rPr>
        <w:t xml:space="preserve"> </w:t>
      </w:r>
      <w:r w:rsidRPr="00A0398C">
        <w:rPr>
          <w:rFonts w:ascii="Arial" w:hAnsi="Arial" w:cs="Arial"/>
        </w:rPr>
        <w:t>no</w:t>
      </w:r>
      <w:r w:rsidRPr="00A0398C">
        <w:rPr>
          <w:rFonts w:ascii="Arial" w:hAnsi="Arial" w:cs="Arial"/>
          <w:spacing w:val="-10"/>
        </w:rPr>
        <w:t xml:space="preserve"> </w:t>
      </w:r>
      <w:r w:rsidRPr="00A0398C">
        <w:rPr>
          <w:rFonts w:ascii="Arial" w:hAnsi="Arial" w:cs="Arial"/>
        </w:rPr>
        <w:t>se</w:t>
      </w:r>
      <w:r w:rsidRPr="00A0398C">
        <w:rPr>
          <w:rFonts w:ascii="Arial" w:hAnsi="Arial" w:cs="Arial"/>
          <w:spacing w:val="-10"/>
        </w:rPr>
        <w:t xml:space="preserve"> </w:t>
      </w:r>
      <w:r w:rsidRPr="00A0398C">
        <w:rPr>
          <w:rFonts w:ascii="Arial" w:hAnsi="Arial" w:cs="Arial"/>
        </w:rPr>
        <w:t>rijan</w:t>
      </w:r>
      <w:r w:rsidRPr="00A0398C">
        <w:rPr>
          <w:rFonts w:ascii="Arial" w:hAnsi="Arial" w:cs="Arial"/>
          <w:spacing w:val="-10"/>
        </w:rPr>
        <w:t xml:space="preserve"> </w:t>
      </w:r>
      <w:r w:rsidRPr="00A0398C">
        <w:rPr>
          <w:rFonts w:ascii="Arial" w:hAnsi="Arial" w:cs="Arial"/>
        </w:rPr>
        <w:t>siempre</w:t>
      </w:r>
      <w:r w:rsidRPr="00A0398C">
        <w:rPr>
          <w:rFonts w:ascii="Arial" w:hAnsi="Arial" w:cs="Arial"/>
          <w:spacing w:val="-10"/>
        </w:rPr>
        <w:t xml:space="preserve"> </w:t>
      </w:r>
      <w:r w:rsidRPr="00A0398C">
        <w:rPr>
          <w:rFonts w:ascii="Arial" w:hAnsi="Arial" w:cs="Arial"/>
        </w:rPr>
        <w:t>por</w:t>
      </w:r>
      <w:r w:rsidRPr="00A0398C">
        <w:rPr>
          <w:rFonts w:ascii="Arial" w:hAnsi="Arial" w:cs="Arial"/>
          <w:spacing w:val="-58"/>
        </w:rPr>
        <w:t xml:space="preserve"> </w:t>
      </w:r>
      <w:r w:rsidRPr="00A0398C">
        <w:rPr>
          <w:rFonts w:ascii="Arial" w:hAnsi="Arial" w:cs="Arial"/>
        </w:rPr>
        <w:t>la normativa colombiana, permitiendo, en algunos casos, la aplicación de la ley extranjera.</w:t>
      </w:r>
      <w:r w:rsidRPr="00A0398C">
        <w:rPr>
          <w:rFonts w:ascii="Arial" w:hAnsi="Arial" w:cs="Arial"/>
          <w:spacing w:val="1"/>
        </w:rPr>
        <w:t xml:space="preserve"> </w:t>
      </w:r>
      <w:r w:rsidRPr="00A0398C">
        <w:rPr>
          <w:rFonts w:ascii="Arial" w:hAnsi="Arial" w:cs="Arial"/>
        </w:rPr>
        <w:t>Además de los supuestos anteriores, el Consejo de Estado explica, en general, los siguientes</w:t>
      </w:r>
      <w:r w:rsidRPr="00A0398C">
        <w:rPr>
          <w:rFonts w:ascii="Arial" w:hAnsi="Arial" w:cs="Arial"/>
          <w:spacing w:val="1"/>
        </w:rPr>
        <w:t xml:space="preserve"> </w:t>
      </w:r>
      <w:r w:rsidRPr="00A0398C">
        <w:rPr>
          <w:rFonts w:ascii="Arial" w:hAnsi="Arial" w:cs="Arial"/>
        </w:rPr>
        <w:t>escenarios, en los cuales el régimen jurídico puede ser uno diferente al prescrito en el derecho</w:t>
      </w:r>
      <w:r w:rsidRPr="00A0398C">
        <w:rPr>
          <w:rFonts w:ascii="Arial" w:hAnsi="Arial" w:cs="Arial"/>
          <w:spacing w:val="1"/>
        </w:rPr>
        <w:t xml:space="preserve"> </w:t>
      </w:r>
      <w:r w:rsidRPr="00A0398C">
        <w:rPr>
          <w:rFonts w:ascii="Arial" w:hAnsi="Arial" w:cs="Arial"/>
        </w:rPr>
        <w:t>nacional,</w:t>
      </w:r>
      <w:r w:rsidRPr="00A0398C">
        <w:rPr>
          <w:rFonts w:ascii="Arial" w:hAnsi="Arial" w:cs="Arial"/>
          <w:spacing w:val="-3"/>
        </w:rPr>
        <w:t xml:space="preserve"> </w:t>
      </w:r>
      <w:r w:rsidRPr="00A0398C">
        <w:rPr>
          <w:rFonts w:ascii="Arial" w:hAnsi="Arial" w:cs="Arial"/>
        </w:rPr>
        <w:t>pese</w:t>
      </w:r>
      <w:r w:rsidRPr="00A0398C">
        <w:rPr>
          <w:rFonts w:ascii="Arial" w:hAnsi="Arial" w:cs="Arial"/>
          <w:spacing w:val="-2"/>
        </w:rPr>
        <w:t xml:space="preserve"> </w:t>
      </w:r>
      <w:r w:rsidRPr="00A0398C">
        <w:rPr>
          <w:rFonts w:ascii="Arial" w:hAnsi="Arial" w:cs="Arial"/>
        </w:rPr>
        <w:t>a</w:t>
      </w:r>
      <w:r w:rsidRPr="00A0398C">
        <w:rPr>
          <w:rFonts w:ascii="Arial" w:hAnsi="Arial" w:cs="Arial"/>
          <w:spacing w:val="-2"/>
        </w:rPr>
        <w:t xml:space="preserve"> </w:t>
      </w:r>
      <w:r w:rsidRPr="00A0398C">
        <w:rPr>
          <w:rFonts w:ascii="Arial" w:hAnsi="Arial" w:cs="Arial"/>
        </w:rPr>
        <w:t>tratarse</w:t>
      </w:r>
      <w:r w:rsidRPr="00A0398C">
        <w:rPr>
          <w:rFonts w:ascii="Arial" w:hAnsi="Arial" w:cs="Arial"/>
          <w:spacing w:val="-2"/>
        </w:rPr>
        <w:t xml:space="preserve"> </w:t>
      </w:r>
      <w:r w:rsidRPr="00A0398C">
        <w:rPr>
          <w:rFonts w:ascii="Arial" w:hAnsi="Arial" w:cs="Arial"/>
        </w:rPr>
        <w:t>de</w:t>
      </w:r>
      <w:r w:rsidRPr="00A0398C">
        <w:rPr>
          <w:rFonts w:ascii="Arial" w:hAnsi="Arial" w:cs="Arial"/>
          <w:spacing w:val="-2"/>
        </w:rPr>
        <w:t xml:space="preserve"> </w:t>
      </w:r>
      <w:r w:rsidRPr="00A0398C">
        <w:rPr>
          <w:rFonts w:ascii="Arial" w:hAnsi="Arial" w:cs="Arial"/>
        </w:rPr>
        <w:t>contratos</w:t>
      </w:r>
      <w:r w:rsidRPr="00A0398C">
        <w:rPr>
          <w:rFonts w:ascii="Arial" w:hAnsi="Arial" w:cs="Arial"/>
          <w:spacing w:val="-2"/>
        </w:rPr>
        <w:t xml:space="preserve"> </w:t>
      </w:r>
      <w:r w:rsidRPr="00A0398C">
        <w:rPr>
          <w:rFonts w:ascii="Arial" w:hAnsi="Arial" w:cs="Arial"/>
        </w:rPr>
        <w:t>sometidos,</w:t>
      </w:r>
      <w:r w:rsidRPr="00A0398C">
        <w:rPr>
          <w:rFonts w:ascii="Arial" w:hAnsi="Arial" w:cs="Arial"/>
          <w:spacing w:val="-2"/>
        </w:rPr>
        <w:t xml:space="preserve"> </w:t>
      </w:r>
      <w:r w:rsidRPr="00A0398C">
        <w:rPr>
          <w:rFonts w:ascii="Arial" w:hAnsi="Arial" w:cs="Arial"/>
        </w:rPr>
        <w:t>en</w:t>
      </w:r>
      <w:r w:rsidRPr="00A0398C">
        <w:rPr>
          <w:rFonts w:ascii="Arial" w:hAnsi="Arial" w:cs="Arial"/>
          <w:spacing w:val="-2"/>
        </w:rPr>
        <w:t xml:space="preserve"> </w:t>
      </w:r>
      <w:r w:rsidRPr="00A0398C">
        <w:rPr>
          <w:rFonts w:ascii="Arial" w:hAnsi="Arial" w:cs="Arial"/>
        </w:rPr>
        <w:t>principio,</w:t>
      </w:r>
      <w:r w:rsidRPr="00A0398C">
        <w:rPr>
          <w:rFonts w:ascii="Arial" w:hAnsi="Arial" w:cs="Arial"/>
          <w:spacing w:val="-2"/>
        </w:rPr>
        <w:t xml:space="preserve"> </w:t>
      </w:r>
      <w:r w:rsidRPr="00A0398C">
        <w:rPr>
          <w:rFonts w:ascii="Arial" w:hAnsi="Arial" w:cs="Arial"/>
        </w:rPr>
        <w:t>a</w:t>
      </w:r>
      <w:r w:rsidRPr="00A0398C">
        <w:rPr>
          <w:rFonts w:ascii="Arial" w:hAnsi="Arial" w:cs="Arial"/>
          <w:spacing w:val="-2"/>
        </w:rPr>
        <w:t xml:space="preserve"> </w:t>
      </w:r>
      <w:r w:rsidRPr="00A0398C">
        <w:rPr>
          <w:rFonts w:ascii="Arial" w:hAnsi="Arial" w:cs="Arial"/>
        </w:rPr>
        <w:t>la</w:t>
      </w:r>
      <w:r w:rsidRPr="00A0398C">
        <w:rPr>
          <w:rFonts w:ascii="Arial" w:hAnsi="Arial" w:cs="Arial"/>
          <w:spacing w:val="-2"/>
        </w:rPr>
        <w:t xml:space="preserve"> </w:t>
      </w:r>
      <w:r w:rsidRPr="00A0398C">
        <w:rPr>
          <w:rFonts w:ascii="Arial" w:hAnsi="Arial" w:cs="Arial"/>
        </w:rPr>
        <w:t>Ley</w:t>
      </w:r>
      <w:r w:rsidRPr="00A0398C">
        <w:rPr>
          <w:rFonts w:ascii="Arial" w:hAnsi="Arial" w:cs="Arial"/>
          <w:spacing w:val="-2"/>
        </w:rPr>
        <w:t xml:space="preserve"> </w:t>
      </w:r>
      <w:r w:rsidRPr="00A0398C">
        <w:rPr>
          <w:rFonts w:ascii="Arial" w:hAnsi="Arial" w:cs="Arial"/>
        </w:rPr>
        <w:t>80</w:t>
      </w:r>
      <w:r w:rsidRPr="00A0398C">
        <w:rPr>
          <w:rFonts w:ascii="Arial" w:hAnsi="Arial" w:cs="Arial"/>
          <w:spacing w:val="-2"/>
        </w:rPr>
        <w:t xml:space="preserve"> </w:t>
      </w:r>
      <w:r w:rsidRPr="00A0398C">
        <w:rPr>
          <w:rFonts w:ascii="Arial" w:hAnsi="Arial" w:cs="Arial"/>
        </w:rPr>
        <w:t>de</w:t>
      </w:r>
      <w:r w:rsidRPr="00A0398C">
        <w:rPr>
          <w:rFonts w:ascii="Arial" w:hAnsi="Arial" w:cs="Arial"/>
          <w:spacing w:val="-2"/>
        </w:rPr>
        <w:t xml:space="preserve"> </w:t>
      </w:r>
      <w:r w:rsidRPr="00A0398C">
        <w:rPr>
          <w:rFonts w:ascii="Arial" w:hAnsi="Arial" w:cs="Arial"/>
        </w:rPr>
        <w:t>1993:</w:t>
      </w:r>
    </w:p>
    <w:p w14:paraId="48F1535E" w14:textId="77777777" w:rsidR="00566CE9" w:rsidRPr="00A0398C" w:rsidRDefault="00566CE9" w:rsidP="00566CE9">
      <w:pPr>
        <w:pStyle w:val="Textoindependiente"/>
        <w:spacing w:before="3"/>
        <w:rPr>
          <w:rFonts w:ascii="Arial" w:hAnsi="Arial" w:cs="Arial"/>
          <w:sz w:val="25"/>
        </w:rPr>
      </w:pPr>
    </w:p>
    <w:p w14:paraId="4EBB4AA7" w14:textId="33837C77" w:rsidR="00566CE9" w:rsidRPr="00A0398C" w:rsidRDefault="00566CE9" w:rsidP="0044006B">
      <w:pPr>
        <w:ind w:left="826" w:right="946"/>
        <w:jc w:val="both"/>
        <w:rPr>
          <w:rFonts w:ascii="Arial" w:hAnsi="Arial" w:cs="Arial"/>
          <w:sz w:val="21"/>
        </w:rPr>
      </w:pPr>
      <w:r w:rsidRPr="00A0398C">
        <w:rPr>
          <w:rFonts w:ascii="Arial" w:hAnsi="Arial" w:cs="Arial"/>
          <w:sz w:val="21"/>
        </w:rPr>
        <w:lastRenderedPageBreak/>
        <w:t>«i) Contratos celebrados en el exterior, los cuales se podrán regir en su ejecución por</w:t>
      </w:r>
      <w:r w:rsidRPr="00A0398C">
        <w:rPr>
          <w:rFonts w:ascii="Arial" w:hAnsi="Arial" w:cs="Arial"/>
          <w:spacing w:val="1"/>
          <w:sz w:val="21"/>
        </w:rPr>
        <w:t xml:space="preserve"> </w:t>
      </w:r>
      <w:r w:rsidRPr="00A0398C">
        <w:rPr>
          <w:rFonts w:ascii="Arial" w:hAnsi="Arial" w:cs="Arial"/>
          <w:sz w:val="21"/>
        </w:rPr>
        <w:t>las reglas del país donde se ha suscrito, salvo cuando su cumplimiento deba hacerse</w:t>
      </w:r>
      <w:r w:rsidRPr="00A0398C">
        <w:rPr>
          <w:rFonts w:ascii="Arial" w:hAnsi="Arial" w:cs="Arial"/>
          <w:spacing w:val="1"/>
          <w:sz w:val="21"/>
        </w:rPr>
        <w:t xml:space="preserve"> </w:t>
      </w:r>
      <w:r w:rsidRPr="00A0398C">
        <w:rPr>
          <w:rFonts w:ascii="Arial" w:hAnsi="Arial" w:cs="Arial"/>
          <w:sz w:val="21"/>
        </w:rPr>
        <w:t>en</w:t>
      </w:r>
      <w:r w:rsidRPr="00A0398C">
        <w:rPr>
          <w:rFonts w:ascii="Arial" w:hAnsi="Arial" w:cs="Arial"/>
          <w:spacing w:val="1"/>
          <w:sz w:val="21"/>
        </w:rPr>
        <w:t xml:space="preserve"> </w:t>
      </w:r>
      <w:r w:rsidRPr="00A0398C">
        <w:rPr>
          <w:rFonts w:ascii="Arial" w:hAnsi="Arial" w:cs="Arial"/>
          <w:sz w:val="21"/>
        </w:rPr>
        <w:t>Colombia,</w:t>
      </w:r>
      <w:r w:rsidRPr="00A0398C">
        <w:rPr>
          <w:rFonts w:ascii="Arial" w:hAnsi="Arial" w:cs="Arial"/>
          <w:spacing w:val="1"/>
          <w:sz w:val="21"/>
        </w:rPr>
        <w:t xml:space="preserve"> </w:t>
      </w:r>
      <w:r w:rsidRPr="00A0398C">
        <w:rPr>
          <w:rFonts w:ascii="Arial" w:hAnsi="Arial" w:cs="Arial"/>
          <w:sz w:val="21"/>
        </w:rPr>
        <w:t>caso</w:t>
      </w:r>
      <w:r w:rsidRPr="00A0398C">
        <w:rPr>
          <w:rFonts w:ascii="Arial" w:hAnsi="Arial" w:cs="Arial"/>
          <w:spacing w:val="1"/>
          <w:sz w:val="21"/>
        </w:rPr>
        <w:t xml:space="preserve"> </w:t>
      </w:r>
      <w:r w:rsidRPr="00A0398C">
        <w:rPr>
          <w:rFonts w:ascii="Arial" w:hAnsi="Arial" w:cs="Arial"/>
          <w:sz w:val="21"/>
        </w:rPr>
        <w:t>en</w:t>
      </w:r>
      <w:r w:rsidRPr="00A0398C">
        <w:rPr>
          <w:rFonts w:ascii="Arial" w:hAnsi="Arial" w:cs="Arial"/>
          <w:spacing w:val="1"/>
          <w:sz w:val="21"/>
        </w:rPr>
        <w:t xml:space="preserve"> </w:t>
      </w:r>
      <w:r w:rsidRPr="00A0398C">
        <w:rPr>
          <w:rFonts w:ascii="Arial" w:hAnsi="Arial" w:cs="Arial"/>
          <w:sz w:val="21"/>
        </w:rPr>
        <w:t>el</w:t>
      </w:r>
      <w:r w:rsidRPr="00A0398C">
        <w:rPr>
          <w:rFonts w:ascii="Arial" w:hAnsi="Arial" w:cs="Arial"/>
          <w:spacing w:val="1"/>
          <w:sz w:val="21"/>
        </w:rPr>
        <w:t xml:space="preserve"> </w:t>
      </w:r>
      <w:r w:rsidRPr="00A0398C">
        <w:rPr>
          <w:rFonts w:ascii="Arial" w:hAnsi="Arial" w:cs="Arial"/>
          <w:sz w:val="21"/>
        </w:rPr>
        <w:t>cual</w:t>
      </w:r>
      <w:r w:rsidRPr="00A0398C">
        <w:rPr>
          <w:rFonts w:ascii="Arial" w:hAnsi="Arial" w:cs="Arial"/>
          <w:spacing w:val="1"/>
          <w:sz w:val="21"/>
        </w:rPr>
        <w:t xml:space="preserve"> </w:t>
      </w:r>
      <w:r w:rsidRPr="00A0398C">
        <w:rPr>
          <w:rFonts w:ascii="Arial" w:hAnsi="Arial" w:cs="Arial"/>
          <w:sz w:val="21"/>
        </w:rPr>
        <w:t>se</w:t>
      </w:r>
      <w:r w:rsidRPr="00A0398C">
        <w:rPr>
          <w:rFonts w:ascii="Arial" w:hAnsi="Arial" w:cs="Arial"/>
          <w:spacing w:val="1"/>
          <w:sz w:val="21"/>
        </w:rPr>
        <w:t xml:space="preserve"> </w:t>
      </w:r>
      <w:r w:rsidRPr="00A0398C">
        <w:rPr>
          <w:rFonts w:ascii="Arial" w:hAnsi="Arial" w:cs="Arial"/>
          <w:sz w:val="21"/>
        </w:rPr>
        <w:t>aplicará</w:t>
      </w:r>
      <w:r w:rsidRPr="00A0398C">
        <w:rPr>
          <w:rFonts w:ascii="Arial" w:hAnsi="Arial" w:cs="Arial"/>
          <w:spacing w:val="1"/>
          <w:sz w:val="21"/>
        </w:rPr>
        <w:t xml:space="preserve"> </w:t>
      </w:r>
      <w:r w:rsidRPr="00A0398C">
        <w:rPr>
          <w:rFonts w:ascii="Arial" w:hAnsi="Arial" w:cs="Arial"/>
          <w:sz w:val="21"/>
        </w:rPr>
        <w:t>la</w:t>
      </w:r>
      <w:r w:rsidRPr="00A0398C">
        <w:rPr>
          <w:rFonts w:ascii="Arial" w:hAnsi="Arial" w:cs="Arial"/>
          <w:spacing w:val="1"/>
          <w:sz w:val="21"/>
        </w:rPr>
        <w:t xml:space="preserve"> </w:t>
      </w:r>
      <w:r w:rsidRPr="00A0398C">
        <w:rPr>
          <w:rFonts w:ascii="Arial" w:hAnsi="Arial" w:cs="Arial"/>
          <w:sz w:val="21"/>
        </w:rPr>
        <w:t>legislación</w:t>
      </w:r>
      <w:r w:rsidRPr="00A0398C">
        <w:rPr>
          <w:rFonts w:ascii="Arial" w:hAnsi="Arial" w:cs="Arial"/>
          <w:spacing w:val="1"/>
          <w:sz w:val="21"/>
        </w:rPr>
        <w:t xml:space="preserve"> </w:t>
      </w:r>
      <w:r w:rsidRPr="00A0398C">
        <w:rPr>
          <w:rFonts w:ascii="Arial" w:hAnsi="Arial" w:cs="Arial"/>
          <w:sz w:val="21"/>
        </w:rPr>
        <w:t>nacional,</w:t>
      </w:r>
      <w:r w:rsidRPr="00A0398C">
        <w:rPr>
          <w:rFonts w:ascii="Arial" w:hAnsi="Arial" w:cs="Arial"/>
          <w:spacing w:val="1"/>
          <w:sz w:val="21"/>
        </w:rPr>
        <w:t xml:space="preserve"> </w:t>
      </w:r>
      <w:r w:rsidRPr="00A0398C">
        <w:rPr>
          <w:rFonts w:ascii="Arial" w:hAnsi="Arial" w:cs="Arial"/>
          <w:sz w:val="21"/>
        </w:rPr>
        <w:t>ii)</w:t>
      </w:r>
      <w:r w:rsidRPr="00A0398C">
        <w:rPr>
          <w:rFonts w:ascii="Arial" w:hAnsi="Arial" w:cs="Arial"/>
          <w:spacing w:val="1"/>
          <w:sz w:val="21"/>
        </w:rPr>
        <w:t xml:space="preserve"> </w:t>
      </w:r>
      <w:r w:rsidRPr="00A0398C">
        <w:rPr>
          <w:rFonts w:ascii="Arial" w:hAnsi="Arial" w:cs="Arial"/>
          <w:sz w:val="21"/>
        </w:rPr>
        <w:t>Contratos</w:t>
      </w:r>
      <w:r w:rsidRPr="00A0398C">
        <w:rPr>
          <w:rFonts w:ascii="Arial" w:hAnsi="Arial" w:cs="Arial"/>
          <w:spacing w:val="1"/>
          <w:sz w:val="21"/>
        </w:rPr>
        <w:t xml:space="preserve"> </w:t>
      </w:r>
      <w:r w:rsidRPr="00A0398C">
        <w:rPr>
          <w:rFonts w:ascii="Arial" w:hAnsi="Arial" w:cs="Arial"/>
          <w:sz w:val="21"/>
        </w:rPr>
        <w:t>celebrados</w:t>
      </w:r>
      <w:r w:rsidRPr="00A0398C">
        <w:rPr>
          <w:rFonts w:ascii="Arial" w:hAnsi="Arial" w:cs="Arial"/>
          <w:spacing w:val="-10"/>
          <w:sz w:val="21"/>
        </w:rPr>
        <w:t xml:space="preserve"> </w:t>
      </w:r>
      <w:r w:rsidRPr="00A0398C">
        <w:rPr>
          <w:rFonts w:ascii="Arial" w:hAnsi="Arial" w:cs="Arial"/>
          <w:sz w:val="21"/>
        </w:rPr>
        <w:t>en</w:t>
      </w:r>
      <w:r w:rsidRPr="00A0398C">
        <w:rPr>
          <w:rFonts w:ascii="Arial" w:hAnsi="Arial" w:cs="Arial"/>
          <w:spacing w:val="-10"/>
          <w:sz w:val="21"/>
        </w:rPr>
        <w:t xml:space="preserve"> </w:t>
      </w:r>
      <w:r w:rsidRPr="00A0398C">
        <w:rPr>
          <w:rFonts w:ascii="Arial" w:hAnsi="Arial" w:cs="Arial"/>
          <w:sz w:val="21"/>
        </w:rPr>
        <w:t>territorio</w:t>
      </w:r>
      <w:r w:rsidRPr="00A0398C">
        <w:rPr>
          <w:rFonts w:ascii="Arial" w:hAnsi="Arial" w:cs="Arial"/>
          <w:spacing w:val="-8"/>
          <w:sz w:val="21"/>
        </w:rPr>
        <w:t xml:space="preserve"> </w:t>
      </w:r>
      <w:r w:rsidRPr="00A0398C">
        <w:rPr>
          <w:rFonts w:ascii="Arial" w:hAnsi="Arial" w:cs="Arial"/>
          <w:sz w:val="21"/>
        </w:rPr>
        <w:t>colombiano</w:t>
      </w:r>
      <w:r w:rsidRPr="00A0398C">
        <w:rPr>
          <w:rFonts w:ascii="Arial" w:hAnsi="Arial" w:cs="Arial"/>
          <w:spacing w:val="-10"/>
          <w:sz w:val="21"/>
        </w:rPr>
        <w:t xml:space="preserve"> </w:t>
      </w:r>
      <w:r w:rsidRPr="00A0398C">
        <w:rPr>
          <w:rFonts w:ascii="Arial" w:hAnsi="Arial" w:cs="Arial"/>
          <w:sz w:val="21"/>
        </w:rPr>
        <w:t>que</w:t>
      </w:r>
      <w:r w:rsidRPr="00A0398C">
        <w:rPr>
          <w:rFonts w:ascii="Arial" w:hAnsi="Arial" w:cs="Arial"/>
          <w:spacing w:val="-10"/>
          <w:sz w:val="21"/>
        </w:rPr>
        <w:t xml:space="preserve"> </w:t>
      </w:r>
      <w:r w:rsidRPr="00A0398C">
        <w:rPr>
          <w:rFonts w:ascii="Arial" w:hAnsi="Arial" w:cs="Arial"/>
          <w:sz w:val="21"/>
        </w:rPr>
        <w:t>deben</w:t>
      </w:r>
      <w:r w:rsidRPr="00A0398C">
        <w:rPr>
          <w:rFonts w:ascii="Arial" w:hAnsi="Arial" w:cs="Arial"/>
          <w:spacing w:val="-10"/>
          <w:sz w:val="21"/>
        </w:rPr>
        <w:t xml:space="preserve"> </w:t>
      </w:r>
      <w:r w:rsidRPr="00A0398C">
        <w:rPr>
          <w:rFonts w:ascii="Arial" w:hAnsi="Arial" w:cs="Arial"/>
          <w:sz w:val="21"/>
        </w:rPr>
        <w:t>ejecutarse</w:t>
      </w:r>
      <w:r w:rsidRPr="00A0398C">
        <w:rPr>
          <w:rFonts w:ascii="Arial" w:hAnsi="Arial" w:cs="Arial"/>
          <w:spacing w:val="-9"/>
          <w:sz w:val="21"/>
        </w:rPr>
        <w:t xml:space="preserve"> </w:t>
      </w:r>
      <w:r w:rsidRPr="00A0398C">
        <w:rPr>
          <w:rFonts w:ascii="Arial" w:hAnsi="Arial" w:cs="Arial"/>
          <w:sz w:val="21"/>
        </w:rPr>
        <w:t>o</w:t>
      </w:r>
      <w:r w:rsidRPr="00A0398C">
        <w:rPr>
          <w:rFonts w:ascii="Arial" w:hAnsi="Arial" w:cs="Arial"/>
          <w:spacing w:val="-10"/>
          <w:sz w:val="21"/>
        </w:rPr>
        <w:t xml:space="preserve"> </w:t>
      </w:r>
      <w:r w:rsidRPr="00A0398C">
        <w:rPr>
          <w:rFonts w:ascii="Arial" w:hAnsi="Arial" w:cs="Arial"/>
          <w:sz w:val="21"/>
        </w:rPr>
        <w:t>cumplirse</w:t>
      </w:r>
      <w:r w:rsidRPr="00A0398C">
        <w:rPr>
          <w:rFonts w:ascii="Arial" w:hAnsi="Arial" w:cs="Arial"/>
          <w:spacing w:val="-10"/>
          <w:sz w:val="21"/>
        </w:rPr>
        <w:t xml:space="preserve"> </w:t>
      </w:r>
      <w:r w:rsidRPr="00A0398C">
        <w:rPr>
          <w:rFonts w:ascii="Arial" w:hAnsi="Arial" w:cs="Arial"/>
          <w:sz w:val="21"/>
        </w:rPr>
        <w:t>en</w:t>
      </w:r>
      <w:r w:rsidRPr="00A0398C">
        <w:rPr>
          <w:rFonts w:ascii="Arial" w:hAnsi="Arial" w:cs="Arial"/>
          <w:spacing w:val="-10"/>
          <w:sz w:val="21"/>
        </w:rPr>
        <w:t xml:space="preserve"> </w:t>
      </w:r>
      <w:r w:rsidRPr="00A0398C">
        <w:rPr>
          <w:rFonts w:ascii="Arial" w:hAnsi="Arial" w:cs="Arial"/>
          <w:sz w:val="21"/>
        </w:rPr>
        <w:t>el</w:t>
      </w:r>
      <w:r w:rsidRPr="00A0398C">
        <w:rPr>
          <w:rFonts w:ascii="Arial" w:hAnsi="Arial" w:cs="Arial"/>
          <w:spacing w:val="-10"/>
          <w:sz w:val="21"/>
        </w:rPr>
        <w:t xml:space="preserve"> </w:t>
      </w:r>
      <w:r w:rsidRPr="00A0398C">
        <w:rPr>
          <w:rFonts w:ascii="Arial" w:hAnsi="Arial" w:cs="Arial"/>
          <w:sz w:val="21"/>
        </w:rPr>
        <w:t>extranjero,</w:t>
      </w:r>
      <w:r w:rsidRPr="00A0398C">
        <w:rPr>
          <w:rFonts w:ascii="Arial" w:hAnsi="Arial" w:cs="Arial"/>
          <w:spacing w:val="1"/>
          <w:sz w:val="21"/>
        </w:rPr>
        <w:t xml:space="preserve"> </w:t>
      </w:r>
      <w:r w:rsidRPr="00A0398C">
        <w:rPr>
          <w:rFonts w:ascii="Arial" w:hAnsi="Arial" w:cs="Arial"/>
          <w:sz w:val="21"/>
        </w:rPr>
        <w:t>en tal caso podrá regirse bajo legislación foránea, salvo aquella parte que deba</w:t>
      </w:r>
      <w:r w:rsidRPr="00A0398C">
        <w:rPr>
          <w:rFonts w:ascii="Arial" w:hAnsi="Arial" w:cs="Arial"/>
          <w:spacing w:val="1"/>
          <w:sz w:val="21"/>
        </w:rPr>
        <w:t xml:space="preserve"> </w:t>
      </w:r>
      <w:r w:rsidRPr="00A0398C">
        <w:rPr>
          <w:rFonts w:ascii="Arial" w:hAnsi="Arial" w:cs="Arial"/>
          <w:sz w:val="21"/>
        </w:rPr>
        <w:t>ejecutarse</w:t>
      </w:r>
      <w:r w:rsidRPr="00A0398C">
        <w:rPr>
          <w:rFonts w:ascii="Arial" w:hAnsi="Arial" w:cs="Arial"/>
          <w:spacing w:val="-9"/>
          <w:sz w:val="21"/>
        </w:rPr>
        <w:t xml:space="preserve"> </w:t>
      </w:r>
      <w:r w:rsidRPr="00A0398C">
        <w:rPr>
          <w:rFonts w:ascii="Arial" w:hAnsi="Arial" w:cs="Arial"/>
          <w:sz w:val="21"/>
        </w:rPr>
        <w:t>o</w:t>
      </w:r>
      <w:r w:rsidRPr="00A0398C">
        <w:rPr>
          <w:rFonts w:ascii="Arial" w:hAnsi="Arial" w:cs="Arial"/>
          <w:spacing w:val="-10"/>
          <w:sz w:val="21"/>
        </w:rPr>
        <w:t xml:space="preserve"> </w:t>
      </w:r>
      <w:r w:rsidRPr="00A0398C">
        <w:rPr>
          <w:rFonts w:ascii="Arial" w:hAnsi="Arial" w:cs="Arial"/>
          <w:sz w:val="21"/>
        </w:rPr>
        <w:t>cumplirse</w:t>
      </w:r>
      <w:r w:rsidRPr="00A0398C">
        <w:rPr>
          <w:rFonts w:ascii="Arial" w:hAnsi="Arial" w:cs="Arial"/>
          <w:spacing w:val="-9"/>
          <w:sz w:val="21"/>
        </w:rPr>
        <w:t xml:space="preserve"> </w:t>
      </w:r>
      <w:r w:rsidRPr="00A0398C">
        <w:rPr>
          <w:rFonts w:ascii="Arial" w:hAnsi="Arial" w:cs="Arial"/>
          <w:sz w:val="21"/>
        </w:rPr>
        <w:t>en</w:t>
      </w:r>
      <w:r w:rsidRPr="00A0398C">
        <w:rPr>
          <w:rFonts w:ascii="Arial" w:hAnsi="Arial" w:cs="Arial"/>
          <w:spacing w:val="-9"/>
          <w:sz w:val="21"/>
        </w:rPr>
        <w:t xml:space="preserve"> </w:t>
      </w:r>
      <w:r w:rsidRPr="00A0398C">
        <w:rPr>
          <w:rFonts w:ascii="Arial" w:hAnsi="Arial" w:cs="Arial"/>
          <w:sz w:val="21"/>
        </w:rPr>
        <w:t>Colombia,</w:t>
      </w:r>
      <w:r w:rsidRPr="00A0398C">
        <w:rPr>
          <w:rFonts w:ascii="Arial" w:hAnsi="Arial" w:cs="Arial"/>
          <w:spacing w:val="-9"/>
          <w:sz w:val="21"/>
        </w:rPr>
        <w:t xml:space="preserve"> </w:t>
      </w:r>
      <w:r w:rsidRPr="00A0398C">
        <w:rPr>
          <w:rFonts w:ascii="Arial" w:hAnsi="Arial" w:cs="Arial"/>
          <w:sz w:val="21"/>
        </w:rPr>
        <w:t>la</w:t>
      </w:r>
      <w:r w:rsidRPr="00A0398C">
        <w:rPr>
          <w:rFonts w:ascii="Arial" w:hAnsi="Arial" w:cs="Arial"/>
          <w:spacing w:val="-9"/>
          <w:sz w:val="21"/>
        </w:rPr>
        <w:t xml:space="preserve"> </w:t>
      </w:r>
      <w:r w:rsidRPr="00A0398C">
        <w:rPr>
          <w:rFonts w:ascii="Arial" w:hAnsi="Arial" w:cs="Arial"/>
          <w:sz w:val="21"/>
        </w:rPr>
        <w:t>cual</w:t>
      </w:r>
      <w:r w:rsidRPr="00A0398C">
        <w:rPr>
          <w:rFonts w:ascii="Arial" w:hAnsi="Arial" w:cs="Arial"/>
          <w:spacing w:val="-10"/>
          <w:sz w:val="21"/>
        </w:rPr>
        <w:t xml:space="preserve"> </w:t>
      </w:r>
      <w:r w:rsidRPr="00A0398C">
        <w:rPr>
          <w:rFonts w:ascii="Arial" w:hAnsi="Arial" w:cs="Arial"/>
          <w:sz w:val="21"/>
        </w:rPr>
        <w:t>se</w:t>
      </w:r>
      <w:r w:rsidRPr="00A0398C">
        <w:rPr>
          <w:rFonts w:ascii="Arial" w:hAnsi="Arial" w:cs="Arial"/>
          <w:spacing w:val="-9"/>
          <w:sz w:val="21"/>
        </w:rPr>
        <w:t xml:space="preserve"> </w:t>
      </w:r>
      <w:r w:rsidRPr="00A0398C">
        <w:rPr>
          <w:rFonts w:ascii="Arial" w:hAnsi="Arial" w:cs="Arial"/>
          <w:sz w:val="21"/>
        </w:rPr>
        <w:t>regirá</w:t>
      </w:r>
      <w:r w:rsidRPr="00A0398C">
        <w:rPr>
          <w:rFonts w:ascii="Arial" w:hAnsi="Arial" w:cs="Arial"/>
          <w:spacing w:val="-10"/>
          <w:sz w:val="21"/>
        </w:rPr>
        <w:t xml:space="preserve"> </w:t>
      </w:r>
      <w:r w:rsidRPr="00A0398C">
        <w:rPr>
          <w:rFonts w:ascii="Arial" w:hAnsi="Arial" w:cs="Arial"/>
          <w:sz w:val="21"/>
        </w:rPr>
        <w:t>por</w:t>
      </w:r>
      <w:r w:rsidRPr="00A0398C">
        <w:rPr>
          <w:rFonts w:ascii="Arial" w:hAnsi="Arial" w:cs="Arial"/>
          <w:spacing w:val="-9"/>
          <w:sz w:val="21"/>
        </w:rPr>
        <w:t xml:space="preserve"> </w:t>
      </w:r>
      <w:r w:rsidRPr="00A0398C">
        <w:rPr>
          <w:rFonts w:ascii="Arial" w:hAnsi="Arial" w:cs="Arial"/>
          <w:sz w:val="21"/>
        </w:rPr>
        <w:t>el</w:t>
      </w:r>
      <w:r w:rsidRPr="00A0398C">
        <w:rPr>
          <w:rFonts w:ascii="Arial" w:hAnsi="Arial" w:cs="Arial"/>
          <w:spacing w:val="-10"/>
          <w:sz w:val="21"/>
        </w:rPr>
        <w:t xml:space="preserve"> </w:t>
      </w:r>
      <w:r w:rsidRPr="00A0398C">
        <w:rPr>
          <w:rFonts w:ascii="Arial" w:hAnsi="Arial" w:cs="Arial"/>
          <w:sz w:val="21"/>
        </w:rPr>
        <w:t>derecho</w:t>
      </w:r>
      <w:r w:rsidRPr="00A0398C">
        <w:rPr>
          <w:rFonts w:ascii="Arial" w:hAnsi="Arial" w:cs="Arial"/>
          <w:spacing w:val="-8"/>
          <w:sz w:val="21"/>
        </w:rPr>
        <w:t xml:space="preserve"> </w:t>
      </w:r>
      <w:r w:rsidRPr="00A0398C">
        <w:rPr>
          <w:rFonts w:ascii="Arial" w:hAnsi="Arial" w:cs="Arial"/>
          <w:sz w:val="21"/>
        </w:rPr>
        <w:t>nacional,</w:t>
      </w:r>
      <w:r w:rsidRPr="00A0398C">
        <w:rPr>
          <w:rFonts w:ascii="Arial" w:hAnsi="Arial" w:cs="Arial"/>
          <w:spacing w:val="-9"/>
          <w:sz w:val="21"/>
        </w:rPr>
        <w:t xml:space="preserve"> </w:t>
      </w:r>
      <w:r w:rsidRPr="00A0398C">
        <w:rPr>
          <w:rFonts w:ascii="Arial" w:hAnsi="Arial" w:cs="Arial"/>
          <w:sz w:val="21"/>
        </w:rPr>
        <w:t>iii)</w:t>
      </w:r>
      <w:r w:rsidRPr="00A0398C">
        <w:rPr>
          <w:rFonts w:ascii="Arial" w:hAnsi="Arial" w:cs="Arial"/>
          <w:spacing w:val="-9"/>
          <w:sz w:val="21"/>
        </w:rPr>
        <w:t xml:space="preserve"> </w:t>
      </w:r>
      <w:r w:rsidRPr="00A0398C">
        <w:rPr>
          <w:rFonts w:ascii="Arial" w:hAnsi="Arial" w:cs="Arial"/>
          <w:sz w:val="21"/>
        </w:rPr>
        <w:t>a)</w:t>
      </w:r>
      <w:r w:rsidRPr="00A0398C">
        <w:rPr>
          <w:rFonts w:ascii="Arial" w:hAnsi="Arial" w:cs="Arial"/>
          <w:spacing w:val="-9"/>
          <w:sz w:val="21"/>
        </w:rPr>
        <w:t xml:space="preserve"> </w:t>
      </w:r>
      <w:r w:rsidRPr="00A0398C">
        <w:rPr>
          <w:rFonts w:ascii="Arial" w:hAnsi="Arial" w:cs="Arial"/>
          <w:sz w:val="21"/>
        </w:rPr>
        <w:t>los</w:t>
      </w:r>
      <w:r w:rsidRPr="00A0398C">
        <w:rPr>
          <w:rFonts w:ascii="Arial" w:hAnsi="Arial" w:cs="Arial"/>
          <w:spacing w:val="1"/>
          <w:sz w:val="21"/>
        </w:rPr>
        <w:t xml:space="preserve"> </w:t>
      </w:r>
      <w:r w:rsidRPr="00A0398C">
        <w:rPr>
          <w:rFonts w:ascii="Arial" w:hAnsi="Arial" w:cs="Arial"/>
          <w:sz w:val="21"/>
        </w:rPr>
        <w:t>contratos financiados con fondos de organismos multilaterales de crédito y b) aquellos</w:t>
      </w:r>
      <w:r w:rsidRPr="00A0398C">
        <w:rPr>
          <w:rFonts w:ascii="Arial" w:hAnsi="Arial" w:cs="Arial"/>
          <w:spacing w:val="-56"/>
          <w:sz w:val="21"/>
        </w:rPr>
        <w:t xml:space="preserve"> </w:t>
      </w:r>
      <w:r w:rsidRPr="00A0398C">
        <w:rPr>
          <w:rFonts w:ascii="Arial" w:hAnsi="Arial" w:cs="Arial"/>
          <w:spacing w:val="-1"/>
          <w:sz w:val="21"/>
        </w:rPr>
        <w:t>celebrados</w:t>
      </w:r>
      <w:r w:rsidRPr="00A0398C">
        <w:rPr>
          <w:rFonts w:ascii="Arial" w:hAnsi="Arial" w:cs="Arial"/>
          <w:spacing w:val="-14"/>
          <w:sz w:val="21"/>
        </w:rPr>
        <w:t xml:space="preserve"> </w:t>
      </w:r>
      <w:r w:rsidRPr="00A0398C">
        <w:rPr>
          <w:rFonts w:ascii="Arial" w:hAnsi="Arial" w:cs="Arial"/>
          <w:spacing w:val="-1"/>
          <w:sz w:val="21"/>
        </w:rPr>
        <w:t>con</w:t>
      </w:r>
      <w:r w:rsidRPr="00A0398C">
        <w:rPr>
          <w:rFonts w:ascii="Arial" w:hAnsi="Arial" w:cs="Arial"/>
          <w:spacing w:val="-13"/>
          <w:sz w:val="21"/>
        </w:rPr>
        <w:t xml:space="preserve"> </w:t>
      </w:r>
      <w:r w:rsidRPr="00A0398C">
        <w:rPr>
          <w:rFonts w:ascii="Arial" w:hAnsi="Arial" w:cs="Arial"/>
          <w:sz w:val="21"/>
        </w:rPr>
        <w:t>personas</w:t>
      </w:r>
      <w:r w:rsidRPr="00A0398C">
        <w:rPr>
          <w:rFonts w:ascii="Arial" w:hAnsi="Arial" w:cs="Arial"/>
          <w:spacing w:val="-14"/>
          <w:sz w:val="21"/>
        </w:rPr>
        <w:t xml:space="preserve"> </w:t>
      </w:r>
      <w:r w:rsidRPr="00A0398C">
        <w:rPr>
          <w:rFonts w:ascii="Arial" w:hAnsi="Arial" w:cs="Arial"/>
          <w:sz w:val="21"/>
        </w:rPr>
        <w:t>extranjeras</w:t>
      </w:r>
      <w:r w:rsidRPr="00A0398C">
        <w:rPr>
          <w:rFonts w:ascii="Arial" w:hAnsi="Arial" w:cs="Arial"/>
          <w:spacing w:val="-13"/>
          <w:sz w:val="21"/>
        </w:rPr>
        <w:t xml:space="preserve"> </w:t>
      </w:r>
      <w:r w:rsidRPr="00A0398C">
        <w:rPr>
          <w:rFonts w:ascii="Arial" w:hAnsi="Arial" w:cs="Arial"/>
          <w:sz w:val="21"/>
        </w:rPr>
        <w:t>de</w:t>
      </w:r>
      <w:r w:rsidRPr="00A0398C">
        <w:rPr>
          <w:rFonts w:ascii="Arial" w:hAnsi="Arial" w:cs="Arial"/>
          <w:spacing w:val="-14"/>
          <w:sz w:val="21"/>
        </w:rPr>
        <w:t xml:space="preserve"> </w:t>
      </w:r>
      <w:r w:rsidRPr="00A0398C">
        <w:rPr>
          <w:rFonts w:ascii="Arial" w:hAnsi="Arial" w:cs="Arial"/>
          <w:sz w:val="21"/>
        </w:rPr>
        <w:t>derecho</w:t>
      </w:r>
      <w:r w:rsidRPr="00A0398C">
        <w:rPr>
          <w:rFonts w:ascii="Arial" w:hAnsi="Arial" w:cs="Arial"/>
          <w:spacing w:val="-13"/>
          <w:sz w:val="21"/>
        </w:rPr>
        <w:t xml:space="preserve"> </w:t>
      </w:r>
      <w:r w:rsidRPr="00A0398C">
        <w:rPr>
          <w:rFonts w:ascii="Arial" w:hAnsi="Arial" w:cs="Arial"/>
          <w:sz w:val="21"/>
        </w:rPr>
        <w:t>público</w:t>
      </w:r>
      <w:r w:rsidRPr="00A0398C">
        <w:rPr>
          <w:rFonts w:ascii="Arial" w:hAnsi="Arial" w:cs="Arial"/>
          <w:spacing w:val="-14"/>
          <w:sz w:val="21"/>
        </w:rPr>
        <w:t xml:space="preserve"> </w:t>
      </w:r>
      <w:r w:rsidRPr="00A0398C">
        <w:rPr>
          <w:rFonts w:ascii="Arial" w:hAnsi="Arial" w:cs="Arial"/>
          <w:sz w:val="21"/>
        </w:rPr>
        <w:t>u</w:t>
      </w:r>
      <w:r w:rsidRPr="00A0398C">
        <w:rPr>
          <w:rFonts w:ascii="Arial" w:hAnsi="Arial" w:cs="Arial"/>
          <w:spacing w:val="-13"/>
          <w:sz w:val="21"/>
        </w:rPr>
        <w:t xml:space="preserve"> </w:t>
      </w:r>
      <w:r w:rsidRPr="00A0398C">
        <w:rPr>
          <w:rFonts w:ascii="Arial" w:hAnsi="Arial" w:cs="Arial"/>
          <w:sz w:val="21"/>
        </w:rPr>
        <w:t>organismos</w:t>
      </w:r>
      <w:r w:rsidRPr="00A0398C">
        <w:rPr>
          <w:rFonts w:ascii="Arial" w:hAnsi="Arial" w:cs="Arial"/>
          <w:spacing w:val="-13"/>
          <w:sz w:val="21"/>
        </w:rPr>
        <w:t xml:space="preserve"> </w:t>
      </w:r>
      <w:r w:rsidRPr="00A0398C">
        <w:rPr>
          <w:rFonts w:ascii="Arial" w:hAnsi="Arial" w:cs="Arial"/>
          <w:sz w:val="21"/>
        </w:rPr>
        <w:t>de</w:t>
      </w:r>
      <w:r w:rsidRPr="00A0398C">
        <w:rPr>
          <w:rFonts w:ascii="Arial" w:hAnsi="Arial" w:cs="Arial"/>
          <w:spacing w:val="-14"/>
          <w:sz w:val="21"/>
        </w:rPr>
        <w:t xml:space="preserve"> </w:t>
      </w:r>
      <w:r w:rsidRPr="00A0398C">
        <w:rPr>
          <w:rFonts w:ascii="Arial" w:hAnsi="Arial" w:cs="Arial"/>
          <w:sz w:val="21"/>
        </w:rPr>
        <w:t>cooperación,</w:t>
      </w:r>
      <w:r w:rsidRPr="00A0398C">
        <w:rPr>
          <w:rFonts w:ascii="Arial" w:hAnsi="Arial" w:cs="Arial"/>
          <w:spacing w:val="-56"/>
          <w:sz w:val="21"/>
        </w:rPr>
        <w:t xml:space="preserve"> </w:t>
      </w:r>
      <w:r w:rsidRPr="00A0398C">
        <w:rPr>
          <w:rFonts w:ascii="Arial" w:hAnsi="Arial" w:cs="Arial"/>
          <w:sz w:val="21"/>
        </w:rPr>
        <w:t>asistencia o ayudas internacionales, los cuales «podrán someterse a los reglamentos</w:t>
      </w:r>
      <w:r w:rsidRPr="00A0398C">
        <w:rPr>
          <w:rFonts w:ascii="Arial" w:hAnsi="Arial" w:cs="Arial"/>
          <w:spacing w:val="1"/>
          <w:sz w:val="21"/>
        </w:rPr>
        <w:t xml:space="preserve"> </w:t>
      </w:r>
      <w:r w:rsidRPr="00A0398C">
        <w:rPr>
          <w:rFonts w:ascii="Arial" w:hAnsi="Arial" w:cs="Arial"/>
          <w:sz w:val="21"/>
        </w:rPr>
        <w:t>de</w:t>
      </w:r>
      <w:r w:rsidRPr="00A0398C">
        <w:rPr>
          <w:rFonts w:ascii="Arial" w:hAnsi="Arial" w:cs="Arial"/>
          <w:spacing w:val="1"/>
          <w:sz w:val="21"/>
        </w:rPr>
        <w:t xml:space="preserve"> </w:t>
      </w:r>
      <w:r w:rsidRPr="00A0398C">
        <w:rPr>
          <w:rFonts w:ascii="Arial" w:hAnsi="Arial" w:cs="Arial"/>
          <w:sz w:val="21"/>
        </w:rPr>
        <w:t>tales</w:t>
      </w:r>
      <w:r w:rsidRPr="00A0398C">
        <w:rPr>
          <w:rFonts w:ascii="Arial" w:hAnsi="Arial" w:cs="Arial"/>
          <w:spacing w:val="1"/>
          <w:sz w:val="21"/>
        </w:rPr>
        <w:t xml:space="preserve"> </w:t>
      </w:r>
      <w:r w:rsidRPr="00A0398C">
        <w:rPr>
          <w:rFonts w:ascii="Arial" w:hAnsi="Arial" w:cs="Arial"/>
          <w:sz w:val="21"/>
        </w:rPr>
        <w:t>entidades</w:t>
      </w:r>
      <w:r w:rsidRPr="00A0398C">
        <w:rPr>
          <w:rFonts w:ascii="Arial" w:hAnsi="Arial" w:cs="Arial"/>
          <w:spacing w:val="1"/>
          <w:sz w:val="21"/>
        </w:rPr>
        <w:t xml:space="preserve"> </w:t>
      </w:r>
      <w:r w:rsidRPr="00A0398C">
        <w:rPr>
          <w:rFonts w:ascii="Arial" w:hAnsi="Arial" w:cs="Arial"/>
          <w:sz w:val="21"/>
        </w:rPr>
        <w:t>en</w:t>
      </w:r>
      <w:r w:rsidRPr="00A0398C">
        <w:rPr>
          <w:rFonts w:ascii="Arial" w:hAnsi="Arial" w:cs="Arial"/>
          <w:spacing w:val="1"/>
          <w:sz w:val="21"/>
        </w:rPr>
        <w:t xml:space="preserve"> </w:t>
      </w:r>
      <w:r w:rsidRPr="00A0398C">
        <w:rPr>
          <w:rFonts w:ascii="Arial" w:hAnsi="Arial" w:cs="Arial"/>
          <w:sz w:val="21"/>
        </w:rPr>
        <w:t>todo</w:t>
      </w:r>
      <w:r w:rsidRPr="00A0398C">
        <w:rPr>
          <w:rFonts w:ascii="Arial" w:hAnsi="Arial" w:cs="Arial"/>
          <w:spacing w:val="1"/>
          <w:sz w:val="21"/>
        </w:rPr>
        <w:t xml:space="preserve"> </w:t>
      </w:r>
      <w:r w:rsidRPr="00A0398C">
        <w:rPr>
          <w:rFonts w:ascii="Arial" w:hAnsi="Arial" w:cs="Arial"/>
          <w:sz w:val="21"/>
        </w:rPr>
        <w:t>lo</w:t>
      </w:r>
      <w:r w:rsidRPr="00A0398C">
        <w:rPr>
          <w:rFonts w:ascii="Arial" w:hAnsi="Arial" w:cs="Arial"/>
          <w:spacing w:val="1"/>
          <w:sz w:val="21"/>
        </w:rPr>
        <w:t xml:space="preserve"> </w:t>
      </w:r>
      <w:r w:rsidRPr="00A0398C">
        <w:rPr>
          <w:rFonts w:ascii="Arial" w:hAnsi="Arial" w:cs="Arial"/>
          <w:sz w:val="21"/>
        </w:rPr>
        <w:t>relacionado</w:t>
      </w:r>
      <w:r w:rsidRPr="00A0398C">
        <w:rPr>
          <w:rFonts w:ascii="Arial" w:hAnsi="Arial" w:cs="Arial"/>
          <w:spacing w:val="1"/>
          <w:sz w:val="21"/>
        </w:rPr>
        <w:t xml:space="preserve"> </w:t>
      </w:r>
      <w:r w:rsidRPr="00A0398C">
        <w:rPr>
          <w:rFonts w:ascii="Arial" w:hAnsi="Arial" w:cs="Arial"/>
          <w:sz w:val="21"/>
        </w:rPr>
        <w:t>con</w:t>
      </w:r>
      <w:r w:rsidRPr="00A0398C">
        <w:rPr>
          <w:rFonts w:ascii="Arial" w:hAnsi="Arial" w:cs="Arial"/>
          <w:spacing w:val="1"/>
          <w:sz w:val="21"/>
        </w:rPr>
        <w:t xml:space="preserve"> </w:t>
      </w:r>
      <w:r w:rsidRPr="00A0398C">
        <w:rPr>
          <w:rFonts w:ascii="Arial" w:hAnsi="Arial" w:cs="Arial"/>
          <w:sz w:val="21"/>
        </w:rPr>
        <w:t>procedimientos</w:t>
      </w:r>
      <w:r w:rsidRPr="00A0398C">
        <w:rPr>
          <w:rFonts w:ascii="Arial" w:hAnsi="Arial" w:cs="Arial"/>
          <w:spacing w:val="1"/>
          <w:sz w:val="21"/>
        </w:rPr>
        <w:t xml:space="preserve"> </w:t>
      </w:r>
      <w:r w:rsidRPr="00A0398C">
        <w:rPr>
          <w:rFonts w:ascii="Arial" w:hAnsi="Arial" w:cs="Arial"/>
          <w:sz w:val="21"/>
        </w:rPr>
        <w:t>de</w:t>
      </w:r>
      <w:r w:rsidRPr="00A0398C">
        <w:rPr>
          <w:rFonts w:ascii="Arial" w:hAnsi="Arial" w:cs="Arial"/>
          <w:spacing w:val="1"/>
          <w:sz w:val="21"/>
        </w:rPr>
        <w:t xml:space="preserve"> </w:t>
      </w:r>
      <w:r w:rsidRPr="00A0398C">
        <w:rPr>
          <w:rFonts w:ascii="Arial" w:hAnsi="Arial" w:cs="Arial"/>
          <w:sz w:val="21"/>
        </w:rPr>
        <w:t>formación</w:t>
      </w:r>
      <w:r w:rsidRPr="00A0398C">
        <w:rPr>
          <w:rFonts w:ascii="Arial" w:hAnsi="Arial" w:cs="Arial"/>
          <w:spacing w:val="1"/>
          <w:sz w:val="21"/>
        </w:rPr>
        <w:t xml:space="preserve"> </w:t>
      </w:r>
      <w:r w:rsidRPr="00A0398C">
        <w:rPr>
          <w:rFonts w:ascii="Arial" w:hAnsi="Arial" w:cs="Arial"/>
          <w:sz w:val="21"/>
        </w:rPr>
        <w:t>y</w:t>
      </w:r>
      <w:r w:rsidRPr="00A0398C">
        <w:rPr>
          <w:rFonts w:ascii="Arial" w:hAnsi="Arial" w:cs="Arial"/>
          <w:spacing w:val="1"/>
          <w:sz w:val="21"/>
        </w:rPr>
        <w:t xml:space="preserve"> </w:t>
      </w:r>
      <w:r w:rsidRPr="00A0398C">
        <w:rPr>
          <w:rFonts w:ascii="Arial" w:hAnsi="Arial" w:cs="Arial"/>
          <w:sz w:val="21"/>
        </w:rPr>
        <w:t>adjudicación</w:t>
      </w:r>
      <w:r w:rsidRPr="00A0398C">
        <w:rPr>
          <w:rFonts w:ascii="Arial" w:hAnsi="Arial" w:cs="Arial"/>
          <w:spacing w:val="-4"/>
          <w:sz w:val="21"/>
        </w:rPr>
        <w:t xml:space="preserve"> </w:t>
      </w:r>
      <w:r w:rsidRPr="00A0398C">
        <w:rPr>
          <w:rFonts w:ascii="Arial" w:hAnsi="Arial" w:cs="Arial"/>
          <w:sz w:val="21"/>
        </w:rPr>
        <w:t>y</w:t>
      </w:r>
      <w:r w:rsidRPr="00A0398C">
        <w:rPr>
          <w:rFonts w:ascii="Arial" w:hAnsi="Arial" w:cs="Arial"/>
          <w:spacing w:val="-3"/>
          <w:sz w:val="21"/>
        </w:rPr>
        <w:t xml:space="preserve"> </w:t>
      </w:r>
      <w:r w:rsidRPr="00A0398C">
        <w:rPr>
          <w:rFonts w:ascii="Arial" w:hAnsi="Arial" w:cs="Arial"/>
          <w:sz w:val="21"/>
        </w:rPr>
        <w:t>cláusulas</w:t>
      </w:r>
      <w:r w:rsidRPr="00A0398C">
        <w:rPr>
          <w:rFonts w:ascii="Arial" w:hAnsi="Arial" w:cs="Arial"/>
          <w:spacing w:val="-4"/>
          <w:sz w:val="21"/>
        </w:rPr>
        <w:t xml:space="preserve"> </w:t>
      </w:r>
      <w:r w:rsidRPr="00A0398C">
        <w:rPr>
          <w:rFonts w:ascii="Arial" w:hAnsi="Arial" w:cs="Arial"/>
          <w:sz w:val="21"/>
        </w:rPr>
        <w:t>especiales</w:t>
      </w:r>
      <w:r w:rsidRPr="00A0398C">
        <w:rPr>
          <w:rFonts w:ascii="Arial" w:hAnsi="Arial" w:cs="Arial"/>
          <w:spacing w:val="-3"/>
          <w:sz w:val="21"/>
        </w:rPr>
        <w:t xml:space="preserve"> </w:t>
      </w:r>
      <w:r w:rsidRPr="00A0398C">
        <w:rPr>
          <w:rFonts w:ascii="Arial" w:hAnsi="Arial" w:cs="Arial"/>
          <w:sz w:val="21"/>
        </w:rPr>
        <w:t>de</w:t>
      </w:r>
      <w:r w:rsidRPr="00A0398C">
        <w:rPr>
          <w:rFonts w:ascii="Arial" w:hAnsi="Arial" w:cs="Arial"/>
          <w:spacing w:val="-4"/>
          <w:sz w:val="21"/>
        </w:rPr>
        <w:t xml:space="preserve"> </w:t>
      </w:r>
      <w:r w:rsidRPr="00A0398C">
        <w:rPr>
          <w:rFonts w:ascii="Arial" w:hAnsi="Arial" w:cs="Arial"/>
          <w:sz w:val="21"/>
        </w:rPr>
        <w:t>ejecución,</w:t>
      </w:r>
      <w:r w:rsidRPr="00A0398C">
        <w:rPr>
          <w:rFonts w:ascii="Arial" w:hAnsi="Arial" w:cs="Arial"/>
          <w:spacing w:val="-3"/>
          <w:sz w:val="21"/>
        </w:rPr>
        <w:t xml:space="preserve"> </w:t>
      </w:r>
      <w:r w:rsidRPr="00A0398C">
        <w:rPr>
          <w:rFonts w:ascii="Arial" w:hAnsi="Arial" w:cs="Arial"/>
          <w:sz w:val="21"/>
        </w:rPr>
        <w:t>cumplimiento,</w:t>
      </w:r>
      <w:r w:rsidRPr="00A0398C">
        <w:rPr>
          <w:rFonts w:ascii="Arial" w:hAnsi="Arial" w:cs="Arial"/>
          <w:spacing w:val="-3"/>
          <w:sz w:val="21"/>
        </w:rPr>
        <w:t xml:space="preserve"> </w:t>
      </w:r>
      <w:r w:rsidRPr="00A0398C">
        <w:rPr>
          <w:rFonts w:ascii="Arial" w:hAnsi="Arial" w:cs="Arial"/>
          <w:sz w:val="21"/>
        </w:rPr>
        <w:t>pagos</w:t>
      </w:r>
      <w:r w:rsidRPr="00A0398C">
        <w:rPr>
          <w:rFonts w:ascii="Arial" w:hAnsi="Arial" w:cs="Arial"/>
          <w:spacing w:val="-4"/>
          <w:sz w:val="21"/>
        </w:rPr>
        <w:t xml:space="preserve"> </w:t>
      </w:r>
      <w:r w:rsidRPr="00A0398C">
        <w:rPr>
          <w:rFonts w:ascii="Arial" w:hAnsi="Arial" w:cs="Arial"/>
          <w:sz w:val="21"/>
        </w:rPr>
        <w:t>y</w:t>
      </w:r>
      <w:r w:rsidRPr="00A0398C">
        <w:rPr>
          <w:rFonts w:ascii="Arial" w:hAnsi="Arial" w:cs="Arial"/>
          <w:spacing w:val="-3"/>
          <w:sz w:val="21"/>
        </w:rPr>
        <w:t xml:space="preserve"> </w:t>
      </w:r>
      <w:r w:rsidRPr="00A0398C">
        <w:rPr>
          <w:rFonts w:ascii="Arial" w:hAnsi="Arial" w:cs="Arial"/>
          <w:sz w:val="21"/>
        </w:rPr>
        <w:t>ajustes»</w:t>
      </w:r>
      <w:r w:rsidRPr="00A0398C">
        <w:rPr>
          <w:rStyle w:val="Refdenotaalpie"/>
          <w:rFonts w:ascii="Arial" w:hAnsi="Arial" w:cs="Arial"/>
          <w:sz w:val="21"/>
        </w:rPr>
        <w:footnoteReference w:id="5"/>
      </w:r>
      <w:r w:rsidRPr="00A0398C">
        <w:rPr>
          <w:rFonts w:ascii="Arial" w:hAnsi="Arial" w:cs="Arial"/>
          <w:sz w:val="21"/>
        </w:rPr>
        <w:t>.</w:t>
      </w:r>
    </w:p>
    <w:p w14:paraId="6997104D" w14:textId="74DF6280" w:rsidR="00566CE9" w:rsidRPr="00A0398C" w:rsidRDefault="00566CE9" w:rsidP="00566CE9">
      <w:pPr>
        <w:pStyle w:val="Textoindependiente"/>
        <w:spacing w:before="93" w:line="276" w:lineRule="auto"/>
        <w:ind w:left="118" w:right="297"/>
        <w:rPr>
          <w:rFonts w:ascii="Arial" w:hAnsi="Arial" w:cs="Arial"/>
        </w:rPr>
      </w:pPr>
      <w:r w:rsidRPr="00A0398C">
        <w:rPr>
          <w:rFonts w:ascii="Arial" w:hAnsi="Arial" w:cs="Arial"/>
        </w:rPr>
        <w:t>La redacción original del artículo 13 de la Ley 80 de 1993 incluía un inciso cuarto en el</w:t>
      </w:r>
      <w:r w:rsidRPr="00A0398C">
        <w:rPr>
          <w:rFonts w:ascii="Arial" w:hAnsi="Arial" w:cs="Arial"/>
          <w:spacing w:val="1"/>
        </w:rPr>
        <w:t xml:space="preserve"> </w:t>
      </w:r>
      <w:r w:rsidRPr="00A0398C">
        <w:rPr>
          <w:rFonts w:ascii="Arial" w:hAnsi="Arial" w:cs="Arial"/>
        </w:rPr>
        <w:t>que</w:t>
      </w:r>
      <w:r w:rsidRPr="00A0398C">
        <w:rPr>
          <w:rFonts w:ascii="Arial" w:hAnsi="Arial" w:cs="Arial"/>
          <w:spacing w:val="10"/>
        </w:rPr>
        <w:t xml:space="preserve"> </w:t>
      </w:r>
      <w:r w:rsidRPr="00A0398C">
        <w:rPr>
          <w:rFonts w:ascii="Arial" w:hAnsi="Arial" w:cs="Arial"/>
        </w:rPr>
        <w:t>se</w:t>
      </w:r>
      <w:r w:rsidRPr="00A0398C">
        <w:rPr>
          <w:rFonts w:ascii="Arial" w:hAnsi="Arial" w:cs="Arial"/>
          <w:spacing w:val="11"/>
        </w:rPr>
        <w:t xml:space="preserve"> </w:t>
      </w:r>
      <w:r w:rsidRPr="00A0398C">
        <w:rPr>
          <w:rFonts w:ascii="Arial" w:hAnsi="Arial" w:cs="Arial"/>
        </w:rPr>
        <w:t>regulaba</w:t>
      </w:r>
      <w:r w:rsidRPr="00A0398C">
        <w:rPr>
          <w:rFonts w:ascii="Arial" w:hAnsi="Arial" w:cs="Arial"/>
          <w:spacing w:val="11"/>
        </w:rPr>
        <w:t xml:space="preserve"> </w:t>
      </w:r>
      <w:r w:rsidRPr="00A0398C">
        <w:rPr>
          <w:rFonts w:ascii="Arial" w:hAnsi="Arial" w:cs="Arial"/>
        </w:rPr>
        <w:t>el</w:t>
      </w:r>
      <w:r w:rsidRPr="00A0398C">
        <w:rPr>
          <w:rFonts w:ascii="Arial" w:hAnsi="Arial" w:cs="Arial"/>
          <w:spacing w:val="11"/>
        </w:rPr>
        <w:t xml:space="preserve"> </w:t>
      </w:r>
      <w:r w:rsidRPr="00A0398C">
        <w:rPr>
          <w:rFonts w:ascii="Arial" w:hAnsi="Arial" w:cs="Arial"/>
        </w:rPr>
        <w:t>régimen</w:t>
      </w:r>
      <w:r w:rsidRPr="00A0398C">
        <w:rPr>
          <w:rFonts w:ascii="Arial" w:hAnsi="Arial" w:cs="Arial"/>
          <w:spacing w:val="11"/>
        </w:rPr>
        <w:t xml:space="preserve"> </w:t>
      </w:r>
      <w:r w:rsidRPr="00A0398C">
        <w:rPr>
          <w:rFonts w:ascii="Arial" w:hAnsi="Arial" w:cs="Arial"/>
        </w:rPr>
        <w:t>aplicable</w:t>
      </w:r>
      <w:r w:rsidRPr="00A0398C">
        <w:rPr>
          <w:rFonts w:ascii="Arial" w:hAnsi="Arial" w:cs="Arial"/>
          <w:spacing w:val="11"/>
        </w:rPr>
        <w:t xml:space="preserve"> </w:t>
      </w:r>
      <w:r w:rsidRPr="00A0398C">
        <w:rPr>
          <w:rFonts w:ascii="Arial" w:hAnsi="Arial" w:cs="Arial"/>
        </w:rPr>
        <w:t>a</w:t>
      </w:r>
      <w:r w:rsidRPr="00A0398C">
        <w:rPr>
          <w:rFonts w:ascii="Arial" w:hAnsi="Arial" w:cs="Arial"/>
          <w:spacing w:val="11"/>
        </w:rPr>
        <w:t xml:space="preserve"> </w:t>
      </w:r>
      <w:r w:rsidRPr="00A0398C">
        <w:rPr>
          <w:rFonts w:ascii="Arial" w:hAnsi="Arial" w:cs="Arial"/>
        </w:rPr>
        <w:t>los</w:t>
      </w:r>
      <w:r w:rsidRPr="00A0398C">
        <w:rPr>
          <w:rFonts w:ascii="Arial" w:hAnsi="Arial" w:cs="Arial"/>
          <w:spacing w:val="11"/>
        </w:rPr>
        <w:t xml:space="preserve"> </w:t>
      </w:r>
      <w:r w:rsidRPr="00A0398C">
        <w:rPr>
          <w:rFonts w:ascii="Arial" w:hAnsi="Arial" w:cs="Arial"/>
        </w:rPr>
        <w:t>contratos</w:t>
      </w:r>
      <w:r w:rsidRPr="00A0398C">
        <w:rPr>
          <w:rFonts w:ascii="Arial" w:hAnsi="Arial" w:cs="Arial"/>
          <w:spacing w:val="11"/>
        </w:rPr>
        <w:t xml:space="preserve"> </w:t>
      </w:r>
      <w:r w:rsidRPr="00A0398C">
        <w:rPr>
          <w:rFonts w:ascii="Arial" w:hAnsi="Arial" w:cs="Arial"/>
        </w:rPr>
        <w:t>suscritos</w:t>
      </w:r>
      <w:r w:rsidRPr="00A0398C">
        <w:rPr>
          <w:rFonts w:ascii="Arial" w:hAnsi="Arial" w:cs="Arial"/>
          <w:spacing w:val="11"/>
        </w:rPr>
        <w:t xml:space="preserve"> </w:t>
      </w:r>
      <w:r w:rsidRPr="00A0398C">
        <w:rPr>
          <w:rFonts w:ascii="Arial" w:hAnsi="Arial" w:cs="Arial"/>
        </w:rPr>
        <w:t>con</w:t>
      </w:r>
      <w:r w:rsidRPr="00A0398C">
        <w:rPr>
          <w:rFonts w:ascii="Arial" w:hAnsi="Arial" w:cs="Arial"/>
          <w:spacing w:val="11"/>
        </w:rPr>
        <w:t xml:space="preserve"> </w:t>
      </w:r>
      <w:r w:rsidRPr="00A0398C">
        <w:rPr>
          <w:rFonts w:ascii="Arial" w:hAnsi="Arial" w:cs="Arial"/>
        </w:rPr>
        <w:t>organismos</w:t>
      </w:r>
      <w:r w:rsidRPr="00A0398C">
        <w:rPr>
          <w:rFonts w:ascii="Arial" w:hAnsi="Arial" w:cs="Arial"/>
          <w:spacing w:val="11"/>
        </w:rPr>
        <w:t xml:space="preserve"> </w:t>
      </w:r>
      <w:r w:rsidRPr="00A0398C">
        <w:rPr>
          <w:rFonts w:ascii="Arial" w:hAnsi="Arial" w:cs="Arial"/>
        </w:rPr>
        <w:t>internacionales,</w:t>
      </w:r>
      <w:r w:rsidRPr="00A0398C">
        <w:rPr>
          <w:rFonts w:ascii="Arial" w:hAnsi="Arial" w:cs="Arial"/>
        </w:rPr>
        <w:t xml:space="preserve"> </w:t>
      </w:r>
      <w:r w:rsidRPr="00A0398C">
        <w:rPr>
          <w:rFonts w:ascii="Arial" w:hAnsi="Arial" w:cs="Arial"/>
        </w:rPr>
        <w:t>estableciendo otros supuestos donde era posible aplicar un régimen distinto al del Estatuto</w:t>
      </w:r>
      <w:r w:rsidRPr="00A0398C">
        <w:rPr>
          <w:rFonts w:ascii="Arial" w:hAnsi="Arial" w:cs="Arial"/>
          <w:spacing w:val="1"/>
        </w:rPr>
        <w:t xml:space="preserve"> </w:t>
      </w:r>
      <w:r w:rsidRPr="00A0398C">
        <w:rPr>
          <w:rFonts w:ascii="Arial" w:hAnsi="Arial" w:cs="Arial"/>
        </w:rPr>
        <w:t>General de Contratación de la Administración Pública –en adelante EGCAP–</w:t>
      </w:r>
      <w:r w:rsidRPr="00A0398C">
        <w:rPr>
          <w:rStyle w:val="Refdenotaalpie"/>
          <w:rFonts w:ascii="Arial" w:hAnsi="Arial" w:cs="Arial"/>
        </w:rPr>
        <w:footnoteReference w:id="6"/>
      </w:r>
      <w:r w:rsidRPr="00A0398C">
        <w:rPr>
          <w:rFonts w:ascii="Arial" w:hAnsi="Arial" w:cs="Arial"/>
        </w:rPr>
        <w:t>. Sin embargo, el</w:t>
      </w:r>
      <w:r w:rsidRPr="00A0398C">
        <w:rPr>
          <w:rFonts w:ascii="Arial" w:hAnsi="Arial" w:cs="Arial"/>
          <w:spacing w:val="1"/>
        </w:rPr>
        <w:t xml:space="preserve"> </w:t>
      </w:r>
      <w:r w:rsidRPr="00A0398C">
        <w:rPr>
          <w:rFonts w:ascii="Arial" w:hAnsi="Arial" w:cs="Arial"/>
        </w:rPr>
        <w:t>artículo 20 de la Ley 1150 de 2007 modificó el régimen contractual aplicable a los contratos o</w:t>
      </w:r>
      <w:r w:rsidRPr="00A0398C">
        <w:rPr>
          <w:rFonts w:ascii="Arial" w:hAnsi="Arial" w:cs="Arial"/>
          <w:spacing w:val="1"/>
        </w:rPr>
        <w:t xml:space="preserve"> </w:t>
      </w:r>
      <w:r w:rsidRPr="00A0398C">
        <w:rPr>
          <w:rFonts w:ascii="Arial" w:hAnsi="Arial" w:cs="Arial"/>
        </w:rPr>
        <w:t>convenios suscritos con organismos internacionales, estableciendo, para algunos casos, la</w:t>
      </w:r>
      <w:r w:rsidRPr="00A0398C">
        <w:rPr>
          <w:rFonts w:ascii="Arial" w:hAnsi="Arial" w:cs="Arial"/>
          <w:spacing w:val="1"/>
        </w:rPr>
        <w:t xml:space="preserve"> </w:t>
      </w:r>
      <w:r w:rsidRPr="00A0398C">
        <w:rPr>
          <w:rFonts w:ascii="Arial" w:hAnsi="Arial" w:cs="Arial"/>
        </w:rPr>
        <w:t>posible definición del régimen dependiendo del porcentaje de participación que el organismo</w:t>
      </w:r>
      <w:r w:rsidRPr="00A0398C">
        <w:rPr>
          <w:rFonts w:ascii="Arial" w:hAnsi="Arial" w:cs="Arial"/>
          <w:spacing w:val="1"/>
        </w:rPr>
        <w:t xml:space="preserve"> </w:t>
      </w:r>
      <w:r w:rsidRPr="00A0398C">
        <w:rPr>
          <w:rFonts w:ascii="Arial" w:hAnsi="Arial" w:cs="Arial"/>
        </w:rPr>
        <w:t>internacional</w:t>
      </w:r>
      <w:r w:rsidRPr="00A0398C">
        <w:rPr>
          <w:rFonts w:ascii="Arial" w:hAnsi="Arial" w:cs="Arial"/>
          <w:spacing w:val="1"/>
        </w:rPr>
        <w:t xml:space="preserve"> </w:t>
      </w:r>
      <w:r w:rsidRPr="00A0398C">
        <w:rPr>
          <w:rFonts w:ascii="Arial" w:hAnsi="Arial" w:cs="Arial"/>
        </w:rPr>
        <w:t>tuviera</w:t>
      </w:r>
      <w:r w:rsidRPr="00A0398C">
        <w:rPr>
          <w:rFonts w:ascii="Arial" w:hAnsi="Arial" w:cs="Arial"/>
          <w:spacing w:val="1"/>
        </w:rPr>
        <w:t xml:space="preserve"> </w:t>
      </w:r>
      <w:r w:rsidRPr="00A0398C">
        <w:rPr>
          <w:rFonts w:ascii="Arial" w:hAnsi="Arial" w:cs="Arial"/>
        </w:rPr>
        <w:t>frente</w:t>
      </w:r>
      <w:r w:rsidRPr="00A0398C">
        <w:rPr>
          <w:rFonts w:ascii="Arial" w:hAnsi="Arial" w:cs="Arial"/>
          <w:spacing w:val="1"/>
        </w:rPr>
        <w:t xml:space="preserve"> </w:t>
      </w:r>
      <w:r w:rsidRPr="00A0398C">
        <w:rPr>
          <w:rFonts w:ascii="Arial" w:hAnsi="Arial" w:cs="Arial"/>
        </w:rPr>
        <w:t>a</w:t>
      </w:r>
      <w:r w:rsidRPr="00A0398C">
        <w:rPr>
          <w:rFonts w:ascii="Arial" w:hAnsi="Arial" w:cs="Arial"/>
          <w:spacing w:val="1"/>
        </w:rPr>
        <w:t xml:space="preserve"> </w:t>
      </w:r>
      <w:r w:rsidRPr="00A0398C">
        <w:rPr>
          <w:rFonts w:ascii="Arial" w:hAnsi="Arial" w:cs="Arial"/>
        </w:rPr>
        <w:t>dichos</w:t>
      </w:r>
      <w:r w:rsidRPr="00A0398C">
        <w:rPr>
          <w:rFonts w:ascii="Arial" w:hAnsi="Arial" w:cs="Arial"/>
          <w:spacing w:val="1"/>
        </w:rPr>
        <w:t xml:space="preserve"> </w:t>
      </w:r>
      <w:r w:rsidRPr="00A0398C">
        <w:rPr>
          <w:rFonts w:ascii="Arial" w:hAnsi="Arial" w:cs="Arial"/>
        </w:rPr>
        <w:t>contratos,</w:t>
      </w:r>
      <w:r w:rsidRPr="00A0398C">
        <w:rPr>
          <w:rFonts w:ascii="Arial" w:hAnsi="Arial" w:cs="Arial"/>
          <w:spacing w:val="1"/>
        </w:rPr>
        <w:t xml:space="preserve"> </w:t>
      </w:r>
      <w:r w:rsidRPr="00A0398C">
        <w:rPr>
          <w:rFonts w:ascii="Arial" w:hAnsi="Arial" w:cs="Arial"/>
        </w:rPr>
        <w:t>a</w:t>
      </w:r>
      <w:r w:rsidRPr="00A0398C">
        <w:rPr>
          <w:rFonts w:ascii="Arial" w:hAnsi="Arial" w:cs="Arial"/>
          <w:spacing w:val="1"/>
        </w:rPr>
        <w:t xml:space="preserve"> </w:t>
      </w:r>
      <w:r w:rsidRPr="00A0398C">
        <w:rPr>
          <w:rFonts w:ascii="Arial" w:hAnsi="Arial" w:cs="Arial"/>
        </w:rPr>
        <w:t>partir</w:t>
      </w:r>
      <w:r w:rsidRPr="00A0398C">
        <w:rPr>
          <w:rFonts w:ascii="Arial" w:hAnsi="Arial" w:cs="Arial"/>
          <w:spacing w:val="1"/>
        </w:rPr>
        <w:t xml:space="preserve"> </w:t>
      </w:r>
      <w:r w:rsidRPr="00A0398C">
        <w:rPr>
          <w:rFonts w:ascii="Arial" w:hAnsi="Arial" w:cs="Arial"/>
        </w:rPr>
        <w:t>del</w:t>
      </w:r>
      <w:r w:rsidRPr="00A0398C">
        <w:rPr>
          <w:rFonts w:ascii="Arial" w:hAnsi="Arial" w:cs="Arial"/>
          <w:spacing w:val="1"/>
        </w:rPr>
        <w:t xml:space="preserve"> </w:t>
      </w:r>
      <w:r w:rsidRPr="00A0398C">
        <w:rPr>
          <w:rFonts w:ascii="Arial" w:hAnsi="Arial" w:cs="Arial"/>
        </w:rPr>
        <w:t>cual</w:t>
      </w:r>
      <w:r w:rsidRPr="00A0398C">
        <w:rPr>
          <w:rFonts w:ascii="Arial" w:hAnsi="Arial" w:cs="Arial"/>
          <w:spacing w:val="1"/>
        </w:rPr>
        <w:t xml:space="preserve"> </w:t>
      </w:r>
      <w:r w:rsidRPr="00A0398C">
        <w:rPr>
          <w:rFonts w:ascii="Arial" w:hAnsi="Arial" w:cs="Arial"/>
        </w:rPr>
        <w:t>establece</w:t>
      </w:r>
      <w:r w:rsidRPr="00A0398C">
        <w:rPr>
          <w:rFonts w:ascii="Arial" w:hAnsi="Arial" w:cs="Arial"/>
          <w:spacing w:val="1"/>
        </w:rPr>
        <w:t xml:space="preserve"> </w:t>
      </w:r>
      <w:r w:rsidRPr="00A0398C">
        <w:rPr>
          <w:rFonts w:ascii="Arial" w:hAnsi="Arial" w:cs="Arial"/>
        </w:rPr>
        <w:t>una</w:t>
      </w:r>
      <w:r w:rsidRPr="00A0398C">
        <w:rPr>
          <w:rFonts w:ascii="Arial" w:hAnsi="Arial" w:cs="Arial"/>
          <w:spacing w:val="1"/>
        </w:rPr>
        <w:t xml:space="preserve"> </w:t>
      </w:r>
      <w:r w:rsidRPr="00A0398C">
        <w:rPr>
          <w:rFonts w:ascii="Arial" w:hAnsi="Arial" w:cs="Arial"/>
        </w:rPr>
        <w:t>potestad</w:t>
      </w:r>
      <w:r w:rsidRPr="00A0398C">
        <w:rPr>
          <w:rFonts w:ascii="Arial" w:hAnsi="Arial" w:cs="Arial"/>
          <w:spacing w:val="1"/>
        </w:rPr>
        <w:t xml:space="preserve"> </w:t>
      </w:r>
      <w:r w:rsidRPr="00A0398C">
        <w:rPr>
          <w:rFonts w:ascii="Arial" w:hAnsi="Arial" w:cs="Arial"/>
          <w:spacing w:val="-1"/>
        </w:rPr>
        <w:t>discrecional</w:t>
      </w:r>
      <w:r w:rsidRPr="00A0398C">
        <w:rPr>
          <w:rFonts w:ascii="Arial" w:hAnsi="Arial" w:cs="Arial"/>
          <w:spacing w:val="-15"/>
        </w:rPr>
        <w:t xml:space="preserve"> </w:t>
      </w:r>
      <w:r w:rsidRPr="00A0398C">
        <w:rPr>
          <w:rFonts w:ascii="Arial" w:hAnsi="Arial" w:cs="Arial"/>
        </w:rPr>
        <w:t>en</w:t>
      </w:r>
      <w:r w:rsidRPr="00A0398C">
        <w:rPr>
          <w:rFonts w:ascii="Arial" w:hAnsi="Arial" w:cs="Arial"/>
          <w:spacing w:val="-15"/>
        </w:rPr>
        <w:t xml:space="preserve"> </w:t>
      </w:r>
      <w:r w:rsidRPr="00A0398C">
        <w:rPr>
          <w:rFonts w:ascii="Arial" w:hAnsi="Arial" w:cs="Arial"/>
        </w:rPr>
        <w:t>torno</w:t>
      </w:r>
      <w:r w:rsidRPr="00A0398C">
        <w:rPr>
          <w:rFonts w:ascii="Arial" w:hAnsi="Arial" w:cs="Arial"/>
          <w:spacing w:val="-14"/>
        </w:rPr>
        <w:t xml:space="preserve"> </w:t>
      </w:r>
      <w:r w:rsidRPr="00A0398C">
        <w:rPr>
          <w:rFonts w:ascii="Arial" w:hAnsi="Arial" w:cs="Arial"/>
        </w:rPr>
        <w:t>a</w:t>
      </w:r>
      <w:r w:rsidRPr="00A0398C">
        <w:rPr>
          <w:rFonts w:ascii="Arial" w:hAnsi="Arial" w:cs="Arial"/>
          <w:spacing w:val="-15"/>
        </w:rPr>
        <w:t xml:space="preserve"> </w:t>
      </w:r>
      <w:r w:rsidRPr="00A0398C">
        <w:rPr>
          <w:rFonts w:ascii="Arial" w:hAnsi="Arial" w:cs="Arial"/>
        </w:rPr>
        <w:t>la</w:t>
      </w:r>
      <w:r w:rsidRPr="00A0398C">
        <w:rPr>
          <w:rFonts w:ascii="Arial" w:hAnsi="Arial" w:cs="Arial"/>
          <w:spacing w:val="-15"/>
        </w:rPr>
        <w:t xml:space="preserve"> </w:t>
      </w:r>
      <w:r w:rsidRPr="00A0398C">
        <w:rPr>
          <w:rFonts w:ascii="Arial" w:hAnsi="Arial" w:cs="Arial"/>
        </w:rPr>
        <w:t>elección</w:t>
      </w:r>
      <w:r w:rsidRPr="00A0398C">
        <w:rPr>
          <w:rFonts w:ascii="Arial" w:hAnsi="Arial" w:cs="Arial"/>
          <w:spacing w:val="-15"/>
        </w:rPr>
        <w:t xml:space="preserve"> </w:t>
      </w:r>
      <w:r w:rsidRPr="00A0398C">
        <w:rPr>
          <w:rFonts w:ascii="Arial" w:hAnsi="Arial" w:cs="Arial"/>
        </w:rPr>
        <w:t>del</w:t>
      </w:r>
      <w:r w:rsidRPr="00A0398C">
        <w:rPr>
          <w:rFonts w:ascii="Arial" w:hAnsi="Arial" w:cs="Arial"/>
          <w:spacing w:val="-16"/>
        </w:rPr>
        <w:t xml:space="preserve"> </w:t>
      </w:r>
      <w:r w:rsidRPr="00A0398C">
        <w:rPr>
          <w:rFonts w:ascii="Arial" w:hAnsi="Arial" w:cs="Arial"/>
        </w:rPr>
        <w:t>régimen</w:t>
      </w:r>
      <w:r w:rsidRPr="00A0398C">
        <w:rPr>
          <w:rFonts w:ascii="Arial" w:hAnsi="Arial" w:cs="Arial"/>
          <w:spacing w:val="-15"/>
        </w:rPr>
        <w:t xml:space="preserve"> </w:t>
      </w:r>
      <w:r w:rsidRPr="00A0398C">
        <w:rPr>
          <w:rFonts w:ascii="Arial" w:hAnsi="Arial" w:cs="Arial"/>
        </w:rPr>
        <w:t>contractual</w:t>
      </w:r>
      <w:r w:rsidRPr="00A0398C">
        <w:rPr>
          <w:rFonts w:ascii="Arial" w:hAnsi="Arial" w:cs="Arial"/>
          <w:spacing w:val="-15"/>
        </w:rPr>
        <w:t xml:space="preserve"> </w:t>
      </w:r>
      <w:r w:rsidRPr="00A0398C">
        <w:rPr>
          <w:rFonts w:ascii="Arial" w:hAnsi="Arial" w:cs="Arial"/>
        </w:rPr>
        <w:t>aplicable.</w:t>
      </w:r>
      <w:r w:rsidRPr="00A0398C">
        <w:rPr>
          <w:rFonts w:ascii="Arial" w:hAnsi="Arial" w:cs="Arial"/>
          <w:spacing w:val="-14"/>
        </w:rPr>
        <w:t xml:space="preserve"> </w:t>
      </w:r>
      <w:r w:rsidRPr="00A0398C">
        <w:rPr>
          <w:rFonts w:ascii="Arial" w:hAnsi="Arial" w:cs="Arial"/>
        </w:rPr>
        <w:t>Así,</w:t>
      </w:r>
      <w:r w:rsidRPr="00A0398C">
        <w:rPr>
          <w:rFonts w:ascii="Arial" w:hAnsi="Arial" w:cs="Arial"/>
          <w:spacing w:val="-14"/>
        </w:rPr>
        <w:t xml:space="preserve"> </w:t>
      </w:r>
      <w:r w:rsidRPr="00A0398C">
        <w:rPr>
          <w:rFonts w:ascii="Arial" w:hAnsi="Arial" w:cs="Arial"/>
        </w:rPr>
        <w:t>el</w:t>
      </w:r>
      <w:r w:rsidRPr="00A0398C">
        <w:rPr>
          <w:rFonts w:ascii="Arial" w:hAnsi="Arial" w:cs="Arial"/>
          <w:spacing w:val="-15"/>
        </w:rPr>
        <w:t xml:space="preserve"> </w:t>
      </w:r>
      <w:r w:rsidRPr="00A0398C">
        <w:rPr>
          <w:rFonts w:ascii="Arial" w:hAnsi="Arial" w:cs="Arial"/>
        </w:rPr>
        <w:t>artículo</w:t>
      </w:r>
      <w:r w:rsidRPr="00A0398C">
        <w:rPr>
          <w:rFonts w:ascii="Arial" w:hAnsi="Arial" w:cs="Arial"/>
          <w:spacing w:val="-15"/>
        </w:rPr>
        <w:t xml:space="preserve"> </w:t>
      </w:r>
      <w:r w:rsidRPr="00A0398C">
        <w:rPr>
          <w:rFonts w:ascii="Arial" w:hAnsi="Arial" w:cs="Arial"/>
        </w:rPr>
        <w:t>20</w:t>
      </w:r>
      <w:r w:rsidRPr="00A0398C">
        <w:rPr>
          <w:rFonts w:ascii="Arial" w:hAnsi="Arial" w:cs="Arial"/>
          <w:spacing w:val="-16"/>
        </w:rPr>
        <w:t xml:space="preserve"> </w:t>
      </w:r>
      <w:r w:rsidRPr="00A0398C">
        <w:rPr>
          <w:rFonts w:ascii="Arial" w:hAnsi="Arial" w:cs="Arial"/>
        </w:rPr>
        <w:t>de</w:t>
      </w:r>
      <w:r w:rsidRPr="00A0398C">
        <w:rPr>
          <w:rFonts w:ascii="Arial" w:hAnsi="Arial" w:cs="Arial"/>
          <w:spacing w:val="-15"/>
        </w:rPr>
        <w:t xml:space="preserve"> </w:t>
      </w:r>
      <w:r w:rsidRPr="00A0398C">
        <w:rPr>
          <w:rFonts w:ascii="Arial" w:hAnsi="Arial" w:cs="Arial"/>
        </w:rPr>
        <w:t>la</w:t>
      </w:r>
      <w:r w:rsidRPr="00A0398C">
        <w:rPr>
          <w:rFonts w:ascii="Arial" w:hAnsi="Arial" w:cs="Arial"/>
          <w:spacing w:val="-15"/>
        </w:rPr>
        <w:t xml:space="preserve"> </w:t>
      </w:r>
      <w:r w:rsidRPr="00A0398C">
        <w:rPr>
          <w:rFonts w:ascii="Arial" w:hAnsi="Arial" w:cs="Arial"/>
        </w:rPr>
        <w:t>citada</w:t>
      </w:r>
      <w:r w:rsidRPr="00A0398C">
        <w:rPr>
          <w:rFonts w:ascii="Arial" w:hAnsi="Arial" w:cs="Arial"/>
          <w:spacing w:val="-59"/>
        </w:rPr>
        <w:t xml:space="preserve"> </w:t>
      </w:r>
      <w:r w:rsidRPr="00A0398C">
        <w:rPr>
          <w:rFonts w:ascii="Arial" w:hAnsi="Arial" w:cs="Arial"/>
        </w:rPr>
        <w:t>norma señala que «podrán» ser sometidos a los reglamentos de tales entidades, en lo que tiene</w:t>
      </w:r>
      <w:r w:rsidRPr="00A0398C">
        <w:rPr>
          <w:rFonts w:ascii="Arial" w:hAnsi="Arial" w:cs="Arial"/>
          <w:spacing w:val="-59"/>
        </w:rPr>
        <w:t xml:space="preserve"> </w:t>
      </w:r>
      <w:r w:rsidRPr="00A0398C">
        <w:rPr>
          <w:rFonts w:ascii="Arial" w:hAnsi="Arial" w:cs="Arial"/>
        </w:rPr>
        <w:t>que</w:t>
      </w:r>
      <w:r w:rsidRPr="00A0398C">
        <w:rPr>
          <w:rFonts w:ascii="Arial" w:hAnsi="Arial" w:cs="Arial"/>
          <w:spacing w:val="-2"/>
        </w:rPr>
        <w:t xml:space="preserve"> </w:t>
      </w:r>
      <w:r w:rsidRPr="00A0398C">
        <w:rPr>
          <w:rFonts w:ascii="Arial" w:hAnsi="Arial" w:cs="Arial"/>
        </w:rPr>
        <w:t>ver</w:t>
      </w:r>
      <w:r w:rsidRPr="00A0398C">
        <w:rPr>
          <w:rFonts w:ascii="Arial" w:hAnsi="Arial" w:cs="Arial"/>
          <w:spacing w:val="-1"/>
        </w:rPr>
        <w:t xml:space="preserve"> </w:t>
      </w:r>
      <w:r w:rsidRPr="00A0398C">
        <w:rPr>
          <w:rFonts w:ascii="Arial" w:hAnsi="Arial" w:cs="Arial"/>
        </w:rPr>
        <w:t>con</w:t>
      </w:r>
      <w:r w:rsidRPr="00A0398C">
        <w:rPr>
          <w:rFonts w:ascii="Arial" w:hAnsi="Arial" w:cs="Arial"/>
          <w:spacing w:val="-1"/>
        </w:rPr>
        <w:t xml:space="preserve"> </w:t>
      </w:r>
      <w:r w:rsidRPr="00A0398C">
        <w:rPr>
          <w:rFonts w:ascii="Arial" w:hAnsi="Arial" w:cs="Arial"/>
        </w:rPr>
        <w:t>el</w:t>
      </w:r>
      <w:r w:rsidRPr="00A0398C">
        <w:rPr>
          <w:rFonts w:ascii="Arial" w:hAnsi="Arial" w:cs="Arial"/>
          <w:spacing w:val="-2"/>
        </w:rPr>
        <w:t xml:space="preserve"> </w:t>
      </w:r>
      <w:r w:rsidRPr="00A0398C">
        <w:rPr>
          <w:rFonts w:ascii="Arial" w:hAnsi="Arial" w:cs="Arial"/>
        </w:rPr>
        <w:t>inciso</w:t>
      </w:r>
      <w:r w:rsidRPr="00A0398C">
        <w:rPr>
          <w:rFonts w:ascii="Arial" w:hAnsi="Arial" w:cs="Arial"/>
          <w:spacing w:val="-1"/>
        </w:rPr>
        <w:t xml:space="preserve"> </w:t>
      </w:r>
      <w:r w:rsidRPr="00A0398C">
        <w:rPr>
          <w:rFonts w:ascii="Arial" w:hAnsi="Arial" w:cs="Arial"/>
        </w:rPr>
        <w:t>primero</w:t>
      </w:r>
      <w:r w:rsidRPr="00A0398C">
        <w:rPr>
          <w:rFonts w:ascii="Arial" w:hAnsi="Arial" w:cs="Arial"/>
          <w:spacing w:val="-1"/>
        </w:rPr>
        <w:t xml:space="preserve"> </w:t>
      </w:r>
      <w:r w:rsidRPr="00A0398C">
        <w:rPr>
          <w:rFonts w:ascii="Arial" w:hAnsi="Arial" w:cs="Arial"/>
        </w:rPr>
        <w:t>de</w:t>
      </w:r>
      <w:r w:rsidRPr="00A0398C">
        <w:rPr>
          <w:rFonts w:ascii="Arial" w:hAnsi="Arial" w:cs="Arial"/>
          <w:spacing w:val="-2"/>
        </w:rPr>
        <w:t xml:space="preserve"> </w:t>
      </w:r>
      <w:r w:rsidRPr="00A0398C">
        <w:rPr>
          <w:rFonts w:ascii="Arial" w:hAnsi="Arial" w:cs="Arial"/>
        </w:rPr>
        <w:t>dicho</w:t>
      </w:r>
      <w:r w:rsidRPr="00A0398C">
        <w:rPr>
          <w:rFonts w:ascii="Arial" w:hAnsi="Arial" w:cs="Arial"/>
          <w:spacing w:val="-1"/>
        </w:rPr>
        <w:t xml:space="preserve"> </w:t>
      </w:r>
      <w:r w:rsidRPr="00A0398C">
        <w:rPr>
          <w:rFonts w:ascii="Arial" w:hAnsi="Arial" w:cs="Arial"/>
        </w:rPr>
        <w:t>artículo.</w:t>
      </w:r>
    </w:p>
    <w:p w14:paraId="7F8E4FB7" w14:textId="77777777" w:rsidR="00566CE9" w:rsidRPr="00A0398C" w:rsidRDefault="00566CE9" w:rsidP="00566CE9">
      <w:pPr>
        <w:pStyle w:val="Textoindependiente"/>
        <w:spacing w:before="93" w:line="276" w:lineRule="auto"/>
        <w:ind w:left="118"/>
        <w:rPr>
          <w:rFonts w:ascii="Arial" w:hAnsi="Arial" w:cs="Arial"/>
        </w:rPr>
      </w:pPr>
      <w:r w:rsidRPr="00A0398C">
        <w:rPr>
          <w:rFonts w:ascii="Arial" w:hAnsi="Arial" w:cs="Arial"/>
        </w:rPr>
        <w:t>Para</w:t>
      </w:r>
      <w:r w:rsidRPr="00A0398C">
        <w:rPr>
          <w:rFonts w:ascii="Arial" w:hAnsi="Arial" w:cs="Arial"/>
          <w:spacing w:val="25"/>
        </w:rPr>
        <w:t xml:space="preserve"> </w:t>
      </w:r>
      <w:r w:rsidRPr="00A0398C">
        <w:rPr>
          <w:rFonts w:ascii="Arial" w:hAnsi="Arial" w:cs="Arial"/>
        </w:rPr>
        <w:t>comprender</w:t>
      </w:r>
      <w:r w:rsidRPr="00A0398C">
        <w:rPr>
          <w:rFonts w:ascii="Arial" w:hAnsi="Arial" w:cs="Arial"/>
          <w:spacing w:val="25"/>
        </w:rPr>
        <w:t xml:space="preserve"> </w:t>
      </w:r>
      <w:r w:rsidRPr="00A0398C">
        <w:rPr>
          <w:rFonts w:ascii="Arial" w:hAnsi="Arial" w:cs="Arial"/>
        </w:rPr>
        <w:t>el</w:t>
      </w:r>
      <w:r w:rsidRPr="00A0398C">
        <w:rPr>
          <w:rFonts w:ascii="Arial" w:hAnsi="Arial" w:cs="Arial"/>
          <w:spacing w:val="26"/>
        </w:rPr>
        <w:t xml:space="preserve"> </w:t>
      </w:r>
      <w:r w:rsidRPr="00A0398C">
        <w:rPr>
          <w:rFonts w:ascii="Arial" w:hAnsi="Arial" w:cs="Arial"/>
        </w:rPr>
        <w:t>alcance</w:t>
      </w:r>
      <w:r w:rsidRPr="00A0398C">
        <w:rPr>
          <w:rFonts w:ascii="Arial" w:hAnsi="Arial" w:cs="Arial"/>
          <w:spacing w:val="25"/>
        </w:rPr>
        <w:t xml:space="preserve"> </w:t>
      </w:r>
      <w:r w:rsidRPr="00A0398C">
        <w:rPr>
          <w:rFonts w:ascii="Arial" w:hAnsi="Arial" w:cs="Arial"/>
        </w:rPr>
        <w:t>del</w:t>
      </w:r>
      <w:r w:rsidRPr="00A0398C">
        <w:rPr>
          <w:rFonts w:ascii="Arial" w:hAnsi="Arial" w:cs="Arial"/>
          <w:spacing w:val="26"/>
        </w:rPr>
        <w:t xml:space="preserve"> </w:t>
      </w:r>
      <w:r w:rsidRPr="00A0398C">
        <w:rPr>
          <w:rFonts w:ascii="Arial" w:hAnsi="Arial" w:cs="Arial"/>
        </w:rPr>
        <w:t>régimen</w:t>
      </w:r>
      <w:r w:rsidRPr="00A0398C">
        <w:rPr>
          <w:rFonts w:ascii="Arial" w:hAnsi="Arial" w:cs="Arial"/>
          <w:spacing w:val="25"/>
        </w:rPr>
        <w:t xml:space="preserve"> </w:t>
      </w:r>
      <w:r w:rsidRPr="00A0398C">
        <w:rPr>
          <w:rFonts w:ascii="Arial" w:hAnsi="Arial" w:cs="Arial"/>
        </w:rPr>
        <w:t>aplicable</w:t>
      </w:r>
      <w:r w:rsidRPr="00A0398C">
        <w:rPr>
          <w:rFonts w:ascii="Arial" w:hAnsi="Arial" w:cs="Arial"/>
          <w:spacing w:val="26"/>
        </w:rPr>
        <w:t xml:space="preserve"> </w:t>
      </w:r>
      <w:r w:rsidRPr="00A0398C">
        <w:rPr>
          <w:rFonts w:ascii="Arial" w:hAnsi="Arial" w:cs="Arial"/>
        </w:rPr>
        <w:t>a</w:t>
      </w:r>
      <w:r w:rsidRPr="00A0398C">
        <w:rPr>
          <w:rFonts w:ascii="Arial" w:hAnsi="Arial" w:cs="Arial"/>
          <w:spacing w:val="25"/>
        </w:rPr>
        <w:t xml:space="preserve"> </w:t>
      </w:r>
      <w:r w:rsidRPr="00A0398C">
        <w:rPr>
          <w:rFonts w:ascii="Arial" w:hAnsi="Arial" w:cs="Arial"/>
        </w:rPr>
        <w:t>los</w:t>
      </w:r>
      <w:r w:rsidRPr="00A0398C">
        <w:rPr>
          <w:rFonts w:ascii="Arial" w:hAnsi="Arial" w:cs="Arial"/>
          <w:spacing w:val="26"/>
        </w:rPr>
        <w:t xml:space="preserve"> </w:t>
      </w:r>
      <w:r w:rsidRPr="00A0398C">
        <w:rPr>
          <w:rFonts w:ascii="Arial" w:hAnsi="Arial" w:cs="Arial"/>
        </w:rPr>
        <w:t>contratos</w:t>
      </w:r>
      <w:r w:rsidRPr="00A0398C">
        <w:rPr>
          <w:rFonts w:ascii="Arial" w:hAnsi="Arial" w:cs="Arial"/>
          <w:spacing w:val="25"/>
        </w:rPr>
        <w:t xml:space="preserve"> </w:t>
      </w:r>
      <w:r w:rsidRPr="00A0398C">
        <w:rPr>
          <w:rFonts w:ascii="Arial" w:hAnsi="Arial" w:cs="Arial"/>
        </w:rPr>
        <w:t>o</w:t>
      </w:r>
      <w:r w:rsidRPr="00A0398C">
        <w:rPr>
          <w:rFonts w:ascii="Arial" w:hAnsi="Arial" w:cs="Arial"/>
          <w:spacing w:val="26"/>
        </w:rPr>
        <w:t xml:space="preserve"> </w:t>
      </w:r>
      <w:r w:rsidRPr="00A0398C">
        <w:rPr>
          <w:rFonts w:ascii="Arial" w:hAnsi="Arial" w:cs="Arial"/>
        </w:rPr>
        <w:t>convenios</w:t>
      </w:r>
      <w:r w:rsidRPr="00A0398C">
        <w:rPr>
          <w:rFonts w:ascii="Arial" w:hAnsi="Arial" w:cs="Arial"/>
          <w:spacing w:val="25"/>
        </w:rPr>
        <w:t xml:space="preserve"> </w:t>
      </w:r>
      <w:r w:rsidRPr="00A0398C">
        <w:rPr>
          <w:rFonts w:ascii="Arial" w:hAnsi="Arial" w:cs="Arial"/>
        </w:rPr>
        <w:t>que</w:t>
      </w:r>
      <w:r w:rsidRPr="00A0398C">
        <w:rPr>
          <w:rFonts w:ascii="Arial" w:hAnsi="Arial" w:cs="Arial"/>
          <w:spacing w:val="25"/>
        </w:rPr>
        <w:t xml:space="preserve"> </w:t>
      </w:r>
      <w:r w:rsidRPr="00A0398C">
        <w:rPr>
          <w:rFonts w:ascii="Arial" w:hAnsi="Arial" w:cs="Arial"/>
        </w:rPr>
        <w:t>se</w:t>
      </w:r>
      <w:r w:rsidRPr="00A0398C">
        <w:rPr>
          <w:rFonts w:ascii="Arial" w:hAnsi="Arial" w:cs="Arial"/>
          <w:spacing w:val="1"/>
        </w:rPr>
        <w:t xml:space="preserve"> </w:t>
      </w:r>
      <w:r w:rsidRPr="00A0398C">
        <w:rPr>
          <w:rFonts w:ascii="Arial" w:hAnsi="Arial" w:cs="Arial"/>
        </w:rPr>
        <w:t>suscriban</w:t>
      </w:r>
      <w:r w:rsidRPr="00A0398C">
        <w:rPr>
          <w:rFonts w:ascii="Arial" w:hAnsi="Arial" w:cs="Arial"/>
          <w:spacing w:val="1"/>
        </w:rPr>
        <w:t xml:space="preserve"> </w:t>
      </w:r>
      <w:r w:rsidRPr="00A0398C">
        <w:rPr>
          <w:rFonts w:ascii="Arial" w:hAnsi="Arial" w:cs="Arial"/>
        </w:rPr>
        <w:t>con</w:t>
      </w:r>
      <w:r w:rsidRPr="00A0398C">
        <w:rPr>
          <w:rFonts w:ascii="Arial" w:hAnsi="Arial" w:cs="Arial"/>
          <w:spacing w:val="1"/>
        </w:rPr>
        <w:t xml:space="preserve"> </w:t>
      </w:r>
      <w:r w:rsidRPr="00A0398C">
        <w:rPr>
          <w:rFonts w:ascii="Arial" w:hAnsi="Arial" w:cs="Arial"/>
        </w:rPr>
        <w:t>organismos</w:t>
      </w:r>
      <w:r w:rsidRPr="00A0398C">
        <w:rPr>
          <w:rFonts w:ascii="Arial" w:hAnsi="Arial" w:cs="Arial"/>
          <w:spacing w:val="1"/>
        </w:rPr>
        <w:t xml:space="preserve"> </w:t>
      </w:r>
      <w:r w:rsidRPr="00A0398C">
        <w:rPr>
          <w:rFonts w:ascii="Arial" w:hAnsi="Arial" w:cs="Arial"/>
        </w:rPr>
        <w:t>internacionales,</w:t>
      </w:r>
      <w:r w:rsidRPr="00A0398C">
        <w:rPr>
          <w:rFonts w:ascii="Arial" w:hAnsi="Arial" w:cs="Arial"/>
          <w:spacing w:val="1"/>
        </w:rPr>
        <w:t xml:space="preserve"> </w:t>
      </w:r>
      <w:r w:rsidRPr="00A0398C">
        <w:rPr>
          <w:rFonts w:ascii="Arial" w:hAnsi="Arial" w:cs="Arial"/>
        </w:rPr>
        <w:t>de</w:t>
      </w:r>
      <w:r w:rsidRPr="00A0398C">
        <w:rPr>
          <w:rFonts w:ascii="Arial" w:hAnsi="Arial" w:cs="Arial"/>
          <w:spacing w:val="1"/>
        </w:rPr>
        <w:t xml:space="preserve"> </w:t>
      </w:r>
      <w:r w:rsidRPr="00A0398C">
        <w:rPr>
          <w:rFonts w:ascii="Arial" w:hAnsi="Arial" w:cs="Arial"/>
        </w:rPr>
        <w:t>acuerdo</w:t>
      </w:r>
      <w:r w:rsidRPr="00A0398C">
        <w:rPr>
          <w:rFonts w:ascii="Arial" w:hAnsi="Arial" w:cs="Arial"/>
          <w:spacing w:val="1"/>
        </w:rPr>
        <w:t xml:space="preserve"> </w:t>
      </w:r>
      <w:r w:rsidRPr="00A0398C">
        <w:rPr>
          <w:rFonts w:ascii="Arial" w:hAnsi="Arial" w:cs="Arial"/>
        </w:rPr>
        <w:t>con</w:t>
      </w:r>
      <w:r w:rsidRPr="00A0398C">
        <w:rPr>
          <w:rFonts w:ascii="Arial" w:hAnsi="Arial" w:cs="Arial"/>
          <w:spacing w:val="1"/>
        </w:rPr>
        <w:t xml:space="preserve"> </w:t>
      </w:r>
      <w:r w:rsidRPr="00A0398C">
        <w:rPr>
          <w:rFonts w:ascii="Arial" w:hAnsi="Arial" w:cs="Arial"/>
        </w:rPr>
        <w:t>la</w:t>
      </w:r>
      <w:r w:rsidRPr="00A0398C">
        <w:rPr>
          <w:rFonts w:ascii="Arial" w:hAnsi="Arial" w:cs="Arial"/>
          <w:spacing w:val="1"/>
        </w:rPr>
        <w:t xml:space="preserve"> </w:t>
      </w:r>
      <w:r w:rsidRPr="00A0398C">
        <w:rPr>
          <w:rFonts w:ascii="Arial" w:hAnsi="Arial" w:cs="Arial"/>
        </w:rPr>
        <w:t>financiación</w:t>
      </w:r>
      <w:r w:rsidRPr="00A0398C">
        <w:rPr>
          <w:rFonts w:ascii="Arial" w:hAnsi="Arial" w:cs="Arial"/>
          <w:spacing w:val="1"/>
        </w:rPr>
        <w:t xml:space="preserve"> </w:t>
      </w:r>
      <w:r w:rsidRPr="00A0398C">
        <w:rPr>
          <w:rFonts w:ascii="Arial" w:hAnsi="Arial" w:cs="Arial"/>
        </w:rPr>
        <w:t>de</w:t>
      </w:r>
      <w:r w:rsidRPr="00A0398C">
        <w:rPr>
          <w:rFonts w:ascii="Arial" w:hAnsi="Arial" w:cs="Arial"/>
          <w:spacing w:val="1"/>
        </w:rPr>
        <w:t xml:space="preserve"> </w:t>
      </w:r>
      <w:r w:rsidRPr="00A0398C">
        <w:rPr>
          <w:rFonts w:ascii="Arial" w:hAnsi="Arial" w:cs="Arial"/>
        </w:rPr>
        <w:t>estos,</w:t>
      </w:r>
      <w:r w:rsidRPr="00A0398C">
        <w:rPr>
          <w:rFonts w:ascii="Arial" w:hAnsi="Arial" w:cs="Arial"/>
          <w:spacing w:val="1"/>
        </w:rPr>
        <w:t xml:space="preserve"> </w:t>
      </w:r>
      <w:r w:rsidRPr="00A0398C">
        <w:rPr>
          <w:rFonts w:ascii="Arial" w:hAnsi="Arial" w:cs="Arial"/>
        </w:rPr>
        <w:t>resulta</w:t>
      </w:r>
      <w:r w:rsidRPr="00A0398C">
        <w:rPr>
          <w:rFonts w:ascii="Arial" w:hAnsi="Arial" w:cs="Arial"/>
          <w:spacing w:val="1"/>
        </w:rPr>
        <w:t xml:space="preserve"> </w:t>
      </w:r>
      <w:r w:rsidRPr="00A0398C">
        <w:rPr>
          <w:rFonts w:ascii="Arial" w:hAnsi="Arial" w:cs="Arial"/>
        </w:rPr>
        <w:t>necesario analizar el artículo 20 de la Ley 1150 de 2007</w:t>
      </w:r>
      <w:r w:rsidRPr="00A0398C">
        <w:rPr>
          <w:rStyle w:val="Refdenotaalpie"/>
          <w:rFonts w:ascii="Arial" w:hAnsi="Arial" w:cs="Arial"/>
        </w:rPr>
        <w:footnoteReference w:id="7"/>
      </w:r>
      <w:r w:rsidRPr="00A0398C">
        <w:rPr>
          <w:rFonts w:ascii="Arial" w:hAnsi="Arial" w:cs="Arial"/>
        </w:rPr>
        <w:t xml:space="preserve">. De conformidad con este artículo, en </w:t>
      </w:r>
      <w:r w:rsidRPr="00A0398C">
        <w:rPr>
          <w:rFonts w:ascii="Arial" w:hAnsi="Arial" w:cs="Arial"/>
        </w:rPr>
        <w:lastRenderedPageBreak/>
        <w:t>lo</w:t>
      </w:r>
      <w:r w:rsidRPr="00A0398C">
        <w:rPr>
          <w:rFonts w:ascii="Arial" w:hAnsi="Arial" w:cs="Arial"/>
          <w:spacing w:val="1"/>
        </w:rPr>
        <w:t xml:space="preserve"> </w:t>
      </w:r>
      <w:r w:rsidRPr="00A0398C">
        <w:rPr>
          <w:rFonts w:ascii="Arial" w:hAnsi="Arial" w:cs="Arial"/>
        </w:rPr>
        <w:t>que</w:t>
      </w:r>
      <w:r w:rsidRPr="00A0398C">
        <w:rPr>
          <w:rFonts w:ascii="Arial" w:hAnsi="Arial" w:cs="Arial"/>
          <w:spacing w:val="13"/>
        </w:rPr>
        <w:t xml:space="preserve"> </w:t>
      </w:r>
      <w:r w:rsidRPr="00A0398C">
        <w:rPr>
          <w:rFonts w:ascii="Arial" w:hAnsi="Arial" w:cs="Arial"/>
        </w:rPr>
        <w:t>tiene</w:t>
      </w:r>
      <w:r w:rsidRPr="00A0398C">
        <w:rPr>
          <w:rFonts w:ascii="Arial" w:hAnsi="Arial" w:cs="Arial"/>
          <w:spacing w:val="14"/>
        </w:rPr>
        <w:t xml:space="preserve"> </w:t>
      </w:r>
      <w:r w:rsidRPr="00A0398C">
        <w:rPr>
          <w:rFonts w:ascii="Arial" w:hAnsi="Arial" w:cs="Arial"/>
        </w:rPr>
        <w:t>que</w:t>
      </w:r>
      <w:r w:rsidRPr="00A0398C">
        <w:rPr>
          <w:rFonts w:ascii="Arial" w:hAnsi="Arial" w:cs="Arial"/>
          <w:spacing w:val="13"/>
        </w:rPr>
        <w:t xml:space="preserve"> </w:t>
      </w:r>
      <w:r w:rsidRPr="00A0398C">
        <w:rPr>
          <w:rFonts w:ascii="Arial" w:hAnsi="Arial" w:cs="Arial"/>
        </w:rPr>
        <w:t>ver</w:t>
      </w:r>
      <w:r w:rsidRPr="00A0398C">
        <w:rPr>
          <w:rFonts w:ascii="Arial" w:hAnsi="Arial" w:cs="Arial"/>
          <w:spacing w:val="13"/>
        </w:rPr>
        <w:t xml:space="preserve"> </w:t>
      </w:r>
      <w:r w:rsidRPr="00A0398C">
        <w:rPr>
          <w:rFonts w:ascii="Arial" w:hAnsi="Arial" w:cs="Arial"/>
        </w:rPr>
        <w:t>con</w:t>
      </w:r>
      <w:r w:rsidRPr="00A0398C">
        <w:rPr>
          <w:rFonts w:ascii="Arial" w:hAnsi="Arial" w:cs="Arial"/>
          <w:spacing w:val="13"/>
        </w:rPr>
        <w:t xml:space="preserve"> </w:t>
      </w:r>
      <w:r w:rsidRPr="00A0398C">
        <w:rPr>
          <w:rFonts w:ascii="Arial" w:hAnsi="Arial" w:cs="Arial"/>
        </w:rPr>
        <w:t>el</w:t>
      </w:r>
      <w:r w:rsidRPr="00A0398C">
        <w:rPr>
          <w:rFonts w:ascii="Arial" w:hAnsi="Arial" w:cs="Arial"/>
          <w:spacing w:val="13"/>
        </w:rPr>
        <w:t xml:space="preserve"> </w:t>
      </w:r>
      <w:r w:rsidRPr="00A0398C">
        <w:rPr>
          <w:rFonts w:ascii="Arial" w:hAnsi="Arial" w:cs="Arial"/>
          <w:i/>
        </w:rPr>
        <w:t>inciso</w:t>
      </w:r>
      <w:r w:rsidRPr="00A0398C">
        <w:rPr>
          <w:rFonts w:ascii="Arial" w:hAnsi="Arial" w:cs="Arial"/>
          <w:i/>
          <w:spacing w:val="13"/>
        </w:rPr>
        <w:t xml:space="preserve"> </w:t>
      </w:r>
      <w:r w:rsidRPr="00A0398C">
        <w:rPr>
          <w:rFonts w:ascii="Arial" w:hAnsi="Arial" w:cs="Arial"/>
          <w:i/>
        </w:rPr>
        <w:t>primero</w:t>
      </w:r>
      <w:r w:rsidRPr="00A0398C">
        <w:rPr>
          <w:rFonts w:ascii="Arial" w:hAnsi="Arial" w:cs="Arial"/>
        </w:rPr>
        <w:t>,</w:t>
      </w:r>
      <w:r w:rsidRPr="00A0398C">
        <w:rPr>
          <w:rFonts w:ascii="Arial" w:hAnsi="Arial" w:cs="Arial"/>
          <w:spacing w:val="13"/>
        </w:rPr>
        <w:t xml:space="preserve"> </w:t>
      </w:r>
      <w:r w:rsidRPr="00A0398C">
        <w:rPr>
          <w:rFonts w:ascii="Arial" w:hAnsi="Arial" w:cs="Arial"/>
        </w:rPr>
        <w:t>resulta</w:t>
      </w:r>
      <w:r w:rsidRPr="00A0398C">
        <w:rPr>
          <w:rFonts w:ascii="Arial" w:hAnsi="Arial" w:cs="Arial"/>
          <w:spacing w:val="13"/>
        </w:rPr>
        <w:t xml:space="preserve"> </w:t>
      </w:r>
      <w:r w:rsidRPr="00A0398C">
        <w:rPr>
          <w:rFonts w:ascii="Arial" w:hAnsi="Arial" w:cs="Arial"/>
        </w:rPr>
        <w:t>que</w:t>
      </w:r>
      <w:r w:rsidRPr="00A0398C">
        <w:rPr>
          <w:rFonts w:ascii="Arial" w:hAnsi="Arial" w:cs="Arial"/>
          <w:spacing w:val="14"/>
        </w:rPr>
        <w:t xml:space="preserve"> </w:t>
      </w:r>
      <w:r w:rsidRPr="00A0398C">
        <w:rPr>
          <w:rFonts w:ascii="Arial" w:hAnsi="Arial" w:cs="Arial"/>
        </w:rPr>
        <w:t>únicamente</w:t>
      </w:r>
      <w:r w:rsidRPr="00A0398C">
        <w:rPr>
          <w:rFonts w:ascii="Arial" w:hAnsi="Arial" w:cs="Arial"/>
          <w:spacing w:val="13"/>
        </w:rPr>
        <w:t xml:space="preserve"> </w:t>
      </w:r>
      <w:r w:rsidRPr="00A0398C">
        <w:rPr>
          <w:rFonts w:ascii="Arial" w:hAnsi="Arial" w:cs="Arial"/>
        </w:rPr>
        <w:t>procederá</w:t>
      </w:r>
      <w:r w:rsidRPr="00A0398C">
        <w:rPr>
          <w:rFonts w:ascii="Arial" w:hAnsi="Arial" w:cs="Arial"/>
          <w:spacing w:val="13"/>
        </w:rPr>
        <w:t xml:space="preserve"> </w:t>
      </w:r>
      <w:r w:rsidRPr="00A0398C">
        <w:rPr>
          <w:rFonts w:ascii="Arial" w:hAnsi="Arial" w:cs="Arial"/>
        </w:rPr>
        <w:t>la</w:t>
      </w:r>
      <w:r w:rsidRPr="00A0398C">
        <w:rPr>
          <w:rFonts w:ascii="Arial" w:hAnsi="Arial" w:cs="Arial"/>
          <w:spacing w:val="13"/>
        </w:rPr>
        <w:t xml:space="preserve"> </w:t>
      </w:r>
      <w:r w:rsidRPr="00A0398C">
        <w:rPr>
          <w:rFonts w:ascii="Arial" w:hAnsi="Arial" w:cs="Arial"/>
        </w:rPr>
        <w:t>aplicación</w:t>
      </w:r>
      <w:r w:rsidRPr="00A0398C">
        <w:rPr>
          <w:rFonts w:ascii="Arial" w:hAnsi="Arial" w:cs="Arial"/>
          <w:spacing w:val="13"/>
        </w:rPr>
        <w:t xml:space="preserve"> </w:t>
      </w:r>
      <w:r w:rsidRPr="00A0398C">
        <w:rPr>
          <w:rFonts w:ascii="Arial" w:hAnsi="Arial" w:cs="Arial"/>
        </w:rPr>
        <w:t>de</w:t>
      </w:r>
      <w:r w:rsidRPr="00A0398C">
        <w:rPr>
          <w:rFonts w:ascii="Arial" w:hAnsi="Arial" w:cs="Arial"/>
          <w:spacing w:val="13"/>
        </w:rPr>
        <w:t xml:space="preserve"> </w:t>
      </w:r>
      <w:r w:rsidRPr="00A0398C">
        <w:rPr>
          <w:rFonts w:ascii="Arial" w:hAnsi="Arial" w:cs="Arial"/>
        </w:rPr>
        <w:t>los</w:t>
      </w:r>
      <w:r w:rsidRPr="00A0398C">
        <w:rPr>
          <w:rFonts w:ascii="Arial" w:hAnsi="Arial" w:cs="Arial"/>
          <w:spacing w:val="1"/>
        </w:rPr>
        <w:t xml:space="preserve"> </w:t>
      </w:r>
      <w:r w:rsidRPr="00A0398C">
        <w:rPr>
          <w:rFonts w:ascii="Arial" w:hAnsi="Arial" w:cs="Arial"/>
        </w:rPr>
        <w:t>reglamentos</w:t>
      </w:r>
      <w:r w:rsidRPr="00A0398C">
        <w:rPr>
          <w:rFonts w:ascii="Arial" w:hAnsi="Arial" w:cs="Arial"/>
          <w:spacing w:val="1"/>
        </w:rPr>
        <w:t xml:space="preserve"> </w:t>
      </w:r>
      <w:r w:rsidRPr="00A0398C">
        <w:rPr>
          <w:rFonts w:ascii="Arial" w:hAnsi="Arial" w:cs="Arial"/>
        </w:rPr>
        <w:t>de</w:t>
      </w:r>
      <w:r w:rsidRPr="00A0398C">
        <w:rPr>
          <w:rFonts w:ascii="Arial" w:hAnsi="Arial" w:cs="Arial"/>
          <w:spacing w:val="1"/>
        </w:rPr>
        <w:t xml:space="preserve"> </w:t>
      </w:r>
      <w:r w:rsidRPr="00A0398C">
        <w:rPr>
          <w:rFonts w:ascii="Arial" w:hAnsi="Arial" w:cs="Arial"/>
        </w:rPr>
        <w:t>estas</w:t>
      </w:r>
      <w:r w:rsidRPr="00A0398C">
        <w:rPr>
          <w:rFonts w:ascii="Arial" w:hAnsi="Arial" w:cs="Arial"/>
          <w:spacing w:val="3"/>
        </w:rPr>
        <w:t xml:space="preserve"> </w:t>
      </w:r>
      <w:r w:rsidRPr="00A0398C">
        <w:rPr>
          <w:rFonts w:ascii="Arial" w:hAnsi="Arial" w:cs="Arial"/>
        </w:rPr>
        <w:t>entidades</w:t>
      </w:r>
      <w:r w:rsidRPr="00A0398C">
        <w:rPr>
          <w:rFonts w:ascii="Arial" w:hAnsi="Arial" w:cs="Arial"/>
          <w:spacing w:val="2"/>
        </w:rPr>
        <w:t xml:space="preserve"> </w:t>
      </w:r>
      <w:r w:rsidRPr="00A0398C">
        <w:rPr>
          <w:rFonts w:ascii="Arial" w:hAnsi="Arial" w:cs="Arial"/>
        </w:rPr>
        <w:t>y,</w:t>
      </w:r>
      <w:r w:rsidRPr="00A0398C">
        <w:rPr>
          <w:rFonts w:ascii="Arial" w:hAnsi="Arial" w:cs="Arial"/>
          <w:spacing w:val="2"/>
        </w:rPr>
        <w:t xml:space="preserve"> </w:t>
      </w:r>
      <w:r w:rsidRPr="00A0398C">
        <w:rPr>
          <w:rFonts w:ascii="Arial" w:hAnsi="Arial" w:cs="Arial"/>
        </w:rPr>
        <w:t>por</w:t>
      </w:r>
      <w:r w:rsidRPr="00A0398C">
        <w:rPr>
          <w:rFonts w:ascii="Arial" w:hAnsi="Arial" w:cs="Arial"/>
          <w:spacing w:val="1"/>
        </w:rPr>
        <w:t xml:space="preserve"> </w:t>
      </w:r>
      <w:r w:rsidRPr="00A0398C">
        <w:rPr>
          <w:rFonts w:ascii="Arial" w:hAnsi="Arial" w:cs="Arial"/>
        </w:rPr>
        <w:t>lo</w:t>
      </w:r>
      <w:r w:rsidRPr="00A0398C">
        <w:rPr>
          <w:rFonts w:ascii="Arial" w:hAnsi="Arial" w:cs="Arial"/>
          <w:spacing w:val="2"/>
        </w:rPr>
        <w:t xml:space="preserve"> </w:t>
      </w:r>
      <w:r w:rsidRPr="00A0398C">
        <w:rPr>
          <w:rFonts w:ascii="Arial" w:hAnsi="Arial" w:cs="Arial"/>
        </w:rPr>
        <w:t>tanto,</w:t>
      </w:r>
      <w:r w:rsidRPr="00A0398C">
        <w:rPr>
          <w:rFonts w:ascii="Arial" w:hAnsi="Arial" w:cs="Arial"/>
          <w:spacing w:val="2"/>
        </w:rPr>
        <w:t xml:space="preserve"> </w:t>
      </w:r>
      <w:r w:rsidRPr="00A0398C">
        <w:rPr>
          <w:rFonts w:ascii="Arial" w:hAnsi="Arial" w:cs="Arial"/>
        </w:rPr>
        <w:t>es</w:t>
      </w:r>
      <w:r w:rsidRPr="00A0398C">
        <w:rPr>
          <w:rFonts w:ascii="Arial" w:hAnsi="Arial" w:cs="Arial"/>
          <w:spacing w:val="2"/>
        </w:rPr>
        <w:t xml:space="preserve"> </w:t>
      </w:r>
      <w:r w:rsidRPr="00A0398C">
        <w:rPr>
          <w:rFonts w:ascii="Arial" w:hAnsi="Arial" w:cs="Arial"/>
        </w:rPr>
        <w:t>facultativo</w:t>
      </w:r>
      <w:r w:rsidRPr="00A0398C">
        <w:rPr>
          <w:rFonts w:ascii="Arial" w:hAnsi="Arial" w:cs="Arial"/>
          <w:spacing w:val="3"/>
        </w:rPr>
        <w:t xml:space="preserve"> </w:t>
      </w:r>
      <w:r w:rsidRPr="00A0398C">
        <w:rPr>
          <w:rFonts w:ascii="Arial" w:hAnsi="Arial" w:cs="Arial"/>
        </w:rPr>
        <w:t>dejar</w:t>
      </w:r>
      <w:r w:rsidRPr="00A0398C">
        <w:rPr>
          <w:rFonts w:ascii="Arial" w:hAnsi="Arial" w:cs="Arial"/>
          <w:spacing w:val="2"/>
        </w:rPr>
        <w:t xml:space="preserve"> </w:t>
      </w:r>
      <w:r w:rsidRPr="00A0398C">
        <w:rPr>
          <w:rFonts w:ascii="Arial" w:hAnsi="Arial" w:cs="Arial"/>
        </w:rPr>
        <w:t>de</w:t>
      </w:r>
      <w:r w:rsidRPr="00A0398C">
        <w:rPr>
          <w:rFonts w:ascii="Arial" w:hAnsi="Arial" w:cs="Arial"/>
          <w:spacing w:val="2"/>
        </w:rPr>
        <w:t xml:space="preserve"> </w:t>
      </w:r>
      <w:r w:rsidRPr="00A0398C">
        <w:rPr>
          <w:rFonts w:ascii="Arial" w:hAnsi="Arial" w:cs="Arial"/>
        </w:rPr>
        <w:t>aplicar</w:t>
      </w:r>
      <w:r w:rsidRPr="00A0398C">
        <w:rPr>
          <w:rFonts w:ascii="Arial" w:hAnsi="Arial" w:cs="Arial"/>
          <w:spacing w:val="2"/>
        </w:rPr>
        <w:t xml:space="preserve"> </w:t>
      </w:r>
      <w:r w:rsidRPr="00A0398C">
        <w:rPr>
          <w:rFonts w:ascii="Arial" w:hAnsi="Arial" w:cs="Arial"/>
        </w:rPr>
        <w:t>el</w:t>
      </w:r>
      <w:r w:rsidRPr="00A0398C">
        <w:rPr>
          <w:rFonts w:ascii="Arial" w:hAnsi="Arial" w:cs="Arial"/>
          <w:spacing w:val="2"/>
        </w:rPr>
        <w:t xml:space="preserve"> </w:t>
      </w:r>
      <w:r w:rsidRPr="00A0398C">
        <w:rPr>
          <w:rFonts w:ascii="Arial" w:hAnsi="Arial" w:cs="Arial"/>
        </w:rPr>
        <w:t>EGCAP</w:t>
      </w:r>
      <w:r w:rsidRPr="00A0398C">
        <w:rPr>
          <w:rFonts w:ascii="Arial" w:hAnsi="Arial" w:cs="Arial"/>
          <w:spacing w:val="2"/>
        </w:rPr>
        <w:t xml:space="preserve"> </w:t>
      </w:r>
      <w:r w:rsidRPr="00A0398C">
        <w:rPr>
          <w:rFonts w:ascii="Arial" w:hAnsi="Arial" w:cs="Arial"/>
        </w:rPr>
        <w:t>cuando</w:t>
      </w:r>
      <w:r w:rsidRPr="00A0398C">
        <w:rPr>
          <w:rFonts w:ascii="Arial" w:hAnsi="Arial" w:cs="Arial"/>
          <w:spacing w:val="1"/>
        </w:rPr>
        <w:t xml:space="preserve"> </w:t>
      </w:r>
      <w:r w:rsidRPr="00A0398C">
        <w:rPr>
          <w:rFonts w:ascii="Arial" w:hAnsi="Arial" w:cs="Arial"/>
        </w:rPr>
        <w:t>los</w:t>
      </w:r>
      <w:r w:rsidRPr="00A0398C">
        <w:rPr>
          <w:rFonts w:ascii="Arial" w:hAnsi="Arial" w:cs="Arial"/>
          <w:spacing w:val="-6"/>
        </w:rPr>
        <w:t xml:space="preserve"> </w:t>
      </w:r>
      <w:r w:rsidRPr="00A0398C">
        <w:rPr>
          <w:rFonts w:ascii="Arial" w:hAnsi="Arial" w:cs="Arial"/>
        </w:rPr>
        <w:t>contratos</w:t>
      </w:r>
      <w:r w:rsidRPr="00A0398C">
        <w:rPr>
          <w:rFonts w:ascii="Arial" w:hAnsi="Arial" w:cs="Arial"/>
          <w:spacing w:val="-6"/>
        </w:rPr>
        <w:t xml:space="preserve"> </w:t>
      </w:r>
      <w:r w:rsidRPr="00A0398C">
        <w:rPr>
          <w:rFonts w:ascii="Arial" w:hAnsi="Arial" w:cs="Arial"/>
        </w:rPr>
        <w:t>o</w:t>
      </w:r>
      <w:r w:rsidRPr="00A0398C">
        <w:rPr>
          <w:rFonts w:ascii="Arial" w:hAnsi="Arial" w:cs="Arial"/>
          <w:spacing w:val="-6"/>
        </w:rPr>
        <w:t xml:space="preserve"> </w:t>
      </w:r>
      <w:r w:rsidRPr="00A0398C">
        <w:rPr>
          <w:rFonts w:ascii="Arial" w:hAnsi="Arial" w:cs="Arial"/>
        </w:rPr>
        <w:t>convenios</w:t>
      </w:r>
      <w:r w:rsidRPr="00A0398C">
        <w:rPr>
          <w:rFonts w:ascii="Arial" w:hAnsi="Arial" w:cs="Arial"/>
          <w:spacing w:val="-6"/>
        </w:rPr>
        <w:t xml:space="preserve"> </w:t>
      </w:r>
      <w:r w:rsidRPr="00A0398C">
        <w:rPr>
          <w:rFonts w:ascii="Arial" w:hAnsi="Arial" w:cs="Arial"/>
        </w:rPr>
        <w:t>sean</w:t>
      </w:r>
      <w:r w:rsidRPr="00A0398C">
        <w:rPr>
          <w:rFonts w:ascii="Arial" w:hAnsi="Arial" w:cs="Arial"/>
          <w:spacing w:val="-6"/>
        </w:rPr>
        <w:t xml:space="preserve"> </w:t>
      </w:r>
      <w:r w:rsidRPr="00A0398C">
        <w:rPr>
          <w:rFonts w:ascii="Arial" w:hAnsi="Arial" w:cs="Arial"/>
        </w:rPr>
        <w:t>financiados</w:t>
      </w:r>
      <w:r w:rsidRPr="00A0398C">
        <w:rPr>
          <w:rFonts w:ascii="Arial" w:hAnsi="Arial" w:cs="Arial"/>
          <w:spacing w:val="-4"/>
        </w:rPr>
        <w:t xml:space="preserve"> </w:t>
      </w:r>
      <w:r w:rsidRPr="00A0398C">
        <w:rPr>
          <w:rFonts w:ascii="Arial" w:hAnsi="Arial" w:cs="Arial"/>
        </w:rPr>
        <w:t>en</w:t>
      </w:r>
      <w:r w:rsidRPr="00A0398C">
        <w:rPr>
          <w:rFonts w:ascii="Arial" w:hAnsi="Arial" w:cs="Arial"/>
          <w:spacing w:val="-6"/>
        </w:rPr>
        <w:t xml:space="preserve"> </w:t>
      </w:r>
      <w:r w:rsidRPr="00A0398C">
        <w:rPr>
          <w:rFonts w:ascii="Arial" w:hAnsi="Arial" w:cs="Arial"/>
        </w:rPr>
        <w:t>su</w:t>
      </w:r>
      <w:r w:rsidRPr="00A0398C">
        <w:rPr>
          <w:rFonts w:ascii="Arial" w:hAnsi="Arial" w:cs="Arial"/>
          <w:spacing w:val="-6"/>
        </w:rPr>
        <w:t xml:space="preserve"> </w:t>
      </w:r>
      <w:r w:rsidRPr="00A0398C">
        <w:rPr>
          <w:rFonts w:ascii="Arial" w:hAnsi="Arial" w:cs="Arial"/>
        </w:rPr>
        <w:t>totalidad</w:t>
      </w:r>
      <w:r w:rsidRPr="00A0398C">
        <w:rPr>
          <w:rFonts w:ascii="Arial" w:hAnsi="Arial" w:cs="Arial"/>
          <w:spacing w:val="-4"/>
        </w:rPr>
        <w:t xml:space="preserve"> </w:t>
      </w:r>
      <w:r w:rsidRPr="00A0398C">
        <w:rPr>
          <w:rFonts w:ascii="Arial" w:hAnsi="Arial" w:cs="Arial"/>
        </w:rPr>
        <w:t>o</w:t>
      </w:r>
      <w:r w:rsidRPr="00A0398C">
        <w:rPr>
          <w:rFonts w:ascii="Arial" w:hAnsi="Arial" w:cs="Arial"/>
          <w:spacing w:val="-6"/>
        </w:rPr>
        <w:t xml:space="preserve"> </w:t>
      </w:r>
      <w:r w:rsidRPr="00A0398C">
        <w:rPr>
          <w:rFonts w:ascii="Arial" w:hAnsi="Arial" w:cs="Arial"/>
        </w:rPr>
        <w:t>en</w:t>
      </w:r>
      <w:r w:rsidRPr="00A0398C">
        <w:rPr>
          <w:rFonts w:ascii="Arial" w:hAnsi="Arial" w:cs="Arial"/>
          <w:spacing w:val="-6"/>
        </w:rPr>
        <w:t xml:space="preserve"> </w:t>
      </w:r>
      <w:r w:rsidRPr="00A0398C">
        <w:rPr>
          <w:rFonts w:ascii="Arial" w:hAnsi="Arial" w:cs="Arial"/>
        </w:rPr>
        <w:t>sumas</w:t>
      </w:r>
      <w:r w:rsidRPr="00A0398C">
        <w:rPr>
          <w:rFonts w:ascii="Arial" w:hAnsi="Arial" w:cs="Arial"/>
          <w:spacing w:val="-5"/>
        </w:rPr>
        <w:t xml:space="preserve"> </w:t>
      </w:r>
      <w:r w:rsidRPr="00A0398C">
        <w:rPr>
          <w:rFonts w:ascii="Arial" w:hAnsi="Arial" w:cs="Arial"/>
        </w:rPr>
        <w:t>iguales</w:t>
      </w:r>
      <w:r w:rsidRPr="00A0398C">
        <w:rPr>
          <w:rFonts w:ascii="Arial" w:hAnsi="Arial" w:cs="Arial"/>
          <w:spacing w:val="-5"/>
        </w:rPr>
        <w:t xml:space="preserve"> </w:t>
      </w:r>
      <w:r w:rsidRPr="00A0398C">
        <w:rPr>
          <w:rFonts w:ascii="Arial" w:hAnsi="Arial" w:cs="Arial"/>
        </w:rPr>
        <w:t>o</w:t>
      </w:r>
      <w:r w:rsidRPr="00A0398C">
        <w:rPr>
          <w:rFonts w:ascii="Arial" w:hAnsi="Arial" w:cs="Arial"/>
          <w:spacing w:val="-6"/>
        </w:rPr>
        <w:t xml:space="preserve"> </w:t>
      </w:r>
      <w:r w:rsidRPr="00A0398C">
        <w:rPr>
          <w:rFonts w:ascii="Arial" w:hAnsi="Arial" w:cs="Arial"/>
        </w:rPr>
        <w:t>superiores</w:t>
      </w:r>
      <w:r w:rsidRPr="00A0398C">
        <w:rPr>
          <w:rFonts w:ascii="Arial" w:hAnsi="Arial" w:cs="Arial"/>
          <w:spacing w:val="-6"/>
        </w:rPr>
        <w:t xml:space="preserve"> </w:t>
      </w:r>
      <w:r w:rsidRPr="00A0398C">
        <w:rPr>
          <w:rFonts w:ascii="Arial" w:hAnsi="Arial" w:cs="Arial"/>
        </w:rPr>
        <w:t>al</w:t>
      </w:r>
      <w:r w:rsidRPr="00A0398C">
        <w:rPr>
          <w:rFonts w:ascii="Arial" w:hAnsi="Arial" w:cs="Arial"/>
          <w:spacing w:val="-6"/>
        </w:rPr>
        <w:t xml:space="preserve"> </w:t>
      </w:r>
      <w:r w:rsidRPr="00A0398C">
        <w:rPr>
          <w:rFonts w:ascii="Arial" w:hAnsi="Arial" w:cs="Arial"/>
        </w:rPr>
        <w:t>50%</w:t>
      </w:r>
      <w:r w:rsidRPr="00A0398C">
        <w:rPr>
          <w:rFonts w:ascii="Arial" w:hAnsi="Arial" w:cs="Arial"/>
          <w:spacing w:val="-58"/>
        </w:rPr>
        <w:t xml:space="preserve"> </w:t>
      </w:r>
      <w:r w:rsidRPr="00A0398C">
        <w:rPr>
          <w:rFonts w:ascii="Arial" w:hAnsi="Arial" w:cs="Arial"/>
        </w:rPr>
        <w:t>con</w:t>
      </w:r>
      <w:r w:rsidRPr="00A0398C">
        <w:rPr>
          <w:rFonts w:ascii="Arial" w:hAnsi="Arial" w:cs="Arial"/>
          <w:spacing w:val="1"/>
        </w:rPr>
        <w:t xml:space="preserve"> </w:t>
      </w:r>
      <w:r w:rsidRPr="00A0398C">
        <w:rPr>
          <w:rFonts w:ascii="Arial" w:hAnsi="Arial" w:cs="Arial"/>
        </w:rPr>
        <w:t>fondos</w:t>
      </w:r>
      <w:r w:rsidRPr="00A0398C">
        <w:rPr>
          <w:rFonts w:ascii="Arial" w:hAnsi="Arial" w:cs="Arial"/>
          <w:spacing w:val="1"/>
        </w:rPr>
        <w:t xml:space="preserve"> </w:t>
      </w:r>
      <w:r w:rsidRPr="00A0398C">
        <w:rPr>
          <w:rFonts w:ascii="Arial" w:hAnsi="Arial" w:cs="Arial"/>
        </w:rPr>
        <w:t>del</w:t>
      </w:r>
      <w:r w:rsidRPr="00A0398C">
        <w:rPr>
          <w:rFonts w:ascii="Arial" w:hAnsi="Arial" w:cs="Arial"/>
          <w:spacing w:val="1"/>
        </w:rPr>
        <w:t xml:space="preserve"> </w:t>
      </w:r>
      <w:r w:rsidRPr="00A0398C">
        <w:rPr>
          <w:rFonts w:ascii="Arial" w:hAnsi="Arial" w:cs="Arial"/>
        </w:rPr>
        <w:t>organismo</w:t>
      </w:r>
      <w:r w:rsidRPr="00A0398C">
        <w:rPr>
          <w:rFonts w:ascii="Arial" w:hAnsi="Arial" w:cs="Arial"/>
          <w:spacing w:val="1"/>
        </w:rPr>
        <w:t xml:space="preserve"> </w:t>
      </w:r>
      <w:r w:rsidRPr="00A0398C">
        <w:rPr>
          <w:rFonts w:ascii="Arial" w:hAnsi="Arial" w:cs="Arial"/>
        </w:rPr>
        <w:t>de</w:t>
      </w:r>
      <w:r w:rsidRPr="00A0398C">
        <w:rPr>
          <w:rFonts w:ascii="Arial" w:hAnsi="Arial" w:cs="Arial"/>
          <w:spacing w:val="1"/>
        </w:rPr>
        <w:t xml:space="preserve"> </w:t>
      </w:r>
      <w:r w:rsidRPr="00A0398C">
        <w:rPr>
          <w:rFonts w:ascii="Arial" w:hAnsi="Arial" w:cs="Arial"/>
        </w:rPr>
        <w:t>cooperación,</w:t>
      </w:r>
      <w:r w:rsidRPr="00A0398C">
        <w:rPr>
          <w:rFonts w:ascii="Arial" w:hAnsi="Arial" w:cs="Arial"/>
          <w:spacing w:val="1"/>
        </w:rPr>
        <w:t xml:space="preserve"> </w:t>
      </w:r>
      <w:r w:rsidRPr="00A0398C">
        <w:rPr>
          <w:rFonts w:ascii="Arial" w:hAnsi="Arial" w:cs="Arial"/>
        </w:rPr>
        <w:t>asistencia</w:t>
      </w:r>
      <w:r w:rsidRPr="00A0398C">
        <w:rPr>
          <w:rFonts w:ascii="Arial" w:hAnsi="Arial" w:cs="Arial"/>
          <w:spacing w:val="1"/>
        </w:rPr>
        <w:t xml:space="preserve"> </w:t>
      </w:r>
      <w:r w:rsidRPr="00A0398C">
        <w:rPr>
          <w:rFonts w:ascii="Arial" w:hAnsi="Arial" w:cs="Arial"/>
        </w:rPr>
        <w:t>o</w:t>
      </w:r>
      <w:r w:rsidRPr="00A0398C">
        <w:rPr>
          <w:rFonts w:ascii="Arial" w:hAnsi="Arial" w:cs="Arial"/>
          <w:spacing w:val="1"/>
        </w:rPr>
        <w:t xml:space="preserve"> </w:t>
      </w:r>
      <w:r w:rsidRPr="00A0398C">
        <w:rPr>
          <w:rFonts w:ascii="Arial" w:hAnsi="Arial" w:cs="Arial"/>
        </w:rPr>
        <w:t>ayudas</w:t>
      </w:r>
      <w:r w:rsidRPr="00A0398C">
        <w:rPr>
          <w:rFonts w:ascii="Arial" w:hAnsi="Arial" w:cs="Arial"/>
          <w:spacing w:val="1"/>
        </w:rPr>
        <w:t xml:space="preserve"> </w:t>
      </w:r>
      <w:r w:rsidRPr="00A0398C">
        <w:rPr>
          <w:rFonts w:ascii="Arial" w:hAnsi="Arial" w:cs="Arial"/>
        </w:rPr>
        <w:t>internacionales.</w:t>
      </w:r>
      <w:r w:rsidRPr="00A0398C">
        <w:rPr>
          <w:rFonts w:ascii="Arial" w:hAnsi="Arial" w:cs="Arial"/>
          <w:spacing w:val="61"/>
        </w:rPr>
        <w:t xml:space="preserve"> </w:t>
      </w:r>
      <w:r w:rsidRPr="00A0398C">
        <w:rPr>
          <w:rFonts w:ascii="Arial" w:hAnsi="Arial" w:cs="Arial"/>
        </w:rPr>
        <w:t>Cuando</w:t>
      </w:r>
      <w:r w:rsidRPr="00A0398C">
        <w:rPr>
          <w:rFonts w:ascii="Arial" w:hAnsi="Arial" w:cs="Arial"/>
          <w:spacing w:val="61"/>
        </w:rPr>
        <w:t xml:space="preserve"> </w:t>
      </w:r>
      <w:r w:rsidRPr="00A0398C">
        <w:rPr>
          <w:rFonts w:ascii="Arial" w:hAnsi="Arial" w:cs="Arial"/>
        </w:rPr>
        <w:t>la</w:t>
      </w:r>
      <w:r w:rsidRPr="00A0398C">
        <w:rPr>
          <w:rFonts w:ascii="Arial" w:hAnsi="Arial" w:cs="Arial"/>
          <w:spacing w:val="1"/>
        </w:rPr>
        <w:t xml:space="preserve"> </w:t>
      </w:r>
      <w:r w:rsidRPr="00A0398C">
        <w:rPr>
          <w:rFonts w:ascii="Arial" w:hAnsi="Arial" w:cs="Arial"/>
        </w:rPr>
        <w:t>entidad</w:t>
      </w:r>
      <w:r w:rsidRPr="00A0398C">
        <w:rPr>
          <w:rFonts w:ascii="Arial" w:hAnsi="Arial" w:cs="Arial"/>
          <w:spacing w:val="37"/>
        </w:rPr>
        <w:t xml:space="preserve"> </w:t>
      </w:r>
      <w:r w:rsidRPr="00A0398C">
        <w:rPr>
          <w:rFonts w:ascii="Arial" w:hAnsi="Arial" w:cs="Arial"/>
        </w:rPr>
        <w:t>contratante</w:t>
      </w:r>
      <w:r w:rsidRPr="00A0398C">
        <w:rPr>
          <w:rFonts w:ascii="Arial" w:hAnsi="Arial" w:cs="Arial"/>
          <w:spacing w:val="36"/>
        </w:rPr>
        <w:t xml:space="preserve"> </w:t>
      </w:r>
      <w:r w:rsidRPr="00A0398C">
        <w:rPr>
          <w:rFonts w:ascii="Arial" w:hAnsi="Arial" w:cs="Arial"/>
        </w:rPr>
        <w:t>determine</w:t>
      </w:r>
      <w:r w:rsidRPr="00A0398C">
        <w:rPr>
          <w:rFonts w:ascii="Arial" w:hAnsi="Arial" w:cs="Arial"/>
          <w:spacing w:val="37"/>
        </w:rPr>
        <w:t xml:space="preserve"> </w:t>
      </w:r>
      <w:r w:rsidRPr="00A0398C">
        <w:rPr>
          <w:rFonts w:ascii="Arial" w:hAnsi="Arial" w:cs="Arial"/>
        </w:rPr>
        <w:t>o</w:t>
      </w:r>
      <w:r w:rsidRPr="00A0398C">
        <w:rPr>
          <w:rFonts w:ascii="Arial" w:hAnsi="Arial" w:cs="Arial"/>
          <w:spacing w:val="36"/>
        </w:rPr>
        <w:t xml:space="preserve"> </w:t>
      </w:r>
      <w:r w:rsidRPr="00A0398C">
        <w:rPr>
          <w:rFonts w:ascii="Arial" w:hAnsi="Arial" w:cs="Arial"/>
        </w:rPr>
        <w:t>establezca</w:t>
      </w:r>
      <w:r w:rsidRPr="00A0398C">
        <w:rPr>
          <w:rFonts w:ascii="Arial" w:hAnsi="Arial" w:cs="Arial"/>
          <w:spacing w:val="37"/>
        </w:rPr>
        <w:t xml:space="preserve"> </w:t>
      </w:r>
      <w:r w:rsidRPr="00A0398C">
        <w:rPr>
          <w:rFonts w:ascii="Arial" w:hAnsi="Arial" w:cs="Arial"/>
        </w:rPr>
        <w:t>que</w:t>
      </w:r>
      <w:r w:rsidRPr="00A0398C">
        <w:rPr>
          <w:rFonts w:ascii="Arial" w:hAnsi="Arial" w:cs="Arial"/>
          <w:spacing w:val="37"/>
        </w:rPr>
        <w:t xml:space="preserve"> </w:t>
      </w:r>
      <w:r w:rsidRPr="00A0398C">
        <w:rPr>
          <w:rFonts w:ascii="Arial" w:hAnsi="Arial" w:cs="Arial"/>
        </w:rPr>
        <w:t>los</w:t>
      </w:r>
      <w:r w:rsidRPr="00A0398C">
        <w:rPr>
          <w:rFonts w:ascii="Arial" w:hAnsi="Arial" w:cs="Arial"/>
          <w:spacing w:val="37"/>
        </w:rPr>
        <w:t xml:space="preserve"> </w:t>
      </w:r>
      <w:r w:rsidRPr="00A0398C">
        <w:rPr>
          <w:rFonts w:ascii="Arial" w:hAnsi="Arial" w:cs="Arial"/>
        </w:rPr>
        <w:t>aportes</w:t>
      </w:r>
      <w:r w:rsidRPr="00A0398C">
        <w:rPr>
          <w:rFonts w:ascii="Arial" w:hAnsi="Arial" w:cs="Arial"/>
          <w:spacing w:val="37"/>
        </w:rPr>
        <w:t xml:space="preserve"> </w:t>
      </w:r>
      <w:r w:rsidRPr="00A0398C">
        <w:rPr>
          <w:rFonts w:ascii="Arial" w:hAnsi="Arial" w:cs="Arial"/>
        </w:rPr>
        <w:t>del</w:t>
      </w:r>
      <w:r w:rsidRPr="00A0398C">
        <w:rPr>
          <w:rFonts w:ascii="Arial" w:hAnsi="Arial" w:cs="Arial"/>
          <w:spacing w:val="37"/>
        </w:rPr>
        <w:t xml:space="preserve"> </w:t>
      </w:r>
      <w:r w:rsidRPr="00A0398C">
        <w:rPr>
          <w:rFonts w:ascii="Arial" w:hAnsi="Arial" w:cs="Arial"/>
        </w:rPr>
        <w:t>organismo</w:t>
      </w:r>
      <w:r w:rsidRPr="00A0398C">
        <w:rPr>
          <w:rFonts w:ascii="Arial" w:hAnsi="Arial" w:cs="Arial"/>
          <w:spacing w:val="37"/>
        </w:rPr>
        <w:t xml:space="preserve"> </w:t>
      </w:r>
      <w:r w:rsidRPr="00A0398C">
        <w:rPr>
          <w:rFonts w:ascii="Arial" w:hAnsi="Arial" w:cs="Arial"/>
        </w:rPr>
        <w:t>internacional</w:t>
      </w:r>
      <w:r w:rsidRPr="00A0398C">
        <w:rPr>
          <w:rFonts w:ascii="Arial" w:hAnsi="Arial" w:cs="Arial"/>
          <w:spacing w:val="37"/>
        </w:rPr>
        <w:t xml:space="preserve"> </w:t>
      </w:r>
      <w:r w:rsidRPr="00A0398C">
        <w:rPr>
          <w:rFonts w:ascii="Arial" w:hAnsi="Arial" w:cs="Arial"/>
        </w:rPr>
        <w:t>son</w:t>
      </w:r>
      <w:r w:rsidRPr="00A0398C">
        <w:rPr>
          <w:rFonts w:ascii="Arial" w:hAnsi="Arial" w:cs="Arial"/>
          <w:spacing w:val="1"/>
        </w:rPr>
        <w:t xml:space="preserve"> </w:t>
      </w:r>
      <w:r w:rsidRPr="00A0398C">
        <w:rPr>
          <w:rFonts w:ascii="Arial" w:hAnsi="Arial" w:cs="Arial"/>
        </w:rPr>
        <w:t>inferiores</w:t>
      </w:r>
      <w:r w:rsidRPr="00A0398C">
        <w:rPr>
          <w:rFonts w:ascii="Arial" w:hAnsi="Arial" w:cs="Arial"/>
          <w:spacing w:val="-9"/>
        </w:rPr>
        <w:t xml:space="preserve"> </w:t>
      </w:r>
      <w:r w:rsidRPr="00A0398C">
        <w:rPr>
          <w:rFonts w:ascii="Arial" w:hAnsi="Arial" w:cs="Arial"/>
        </w:rPr>
        <w:t>al</w:t>
      </w:r>
      <w:r w:rsidRPr="00A0398C">
        <w:rPr>
          <w:rFonts w:ascii="Arial" w:hAnsi="Arial" w:cs="Arial"/>
          <w:spacing w:val="-9"/>
        </w:rPr>
        <w:t xml:space="preserve"> </w:t>
      </w:r>
      <w:r w:rsidRPr="00A0398C">
        <w:rPr>
          <w:rFonts w:ascii="Arial" w:hAnsi="Arial" w:cs="Arial"/>
        </w:rPr>
        <w:t>porcentaje</w:t>
      </w:r>
      <w:r w:rsidRPr="00A0398C">
        <w:rPr>
          <w:rFonts w:ascii="Arial" w:hAnsi="Arial" w:cs="Arial"/>
          <w:spacing w:val="-9"/>
        </w:rPr>
        <w:t xml:space="preserve"> </w:t>
      </w:r>
      <w:r w:rsidRPr="00A0398C">
        <w:rPr>
          <w:rFonts w:ascii="Arial" w:hAnsi="Arial" w:cs="Arial"/>
        </w:rPr>
        <w:t>señalado,</w:t>
      </w:r>
      <w:r w:rsidRPr="00A0398C">
        <w:rPr>
          <w:rFonts w:ascii="Arial" w:hAnsi="Arial" w:cs="Arial"/>
          <w:spacing w:val="-10"/>
        </w:rPr>
        <w:t xml:space="preserve"> </w:t>
      </w:r>
      <w:r w:rsidRPr="00A0398C">
        <w:rPr>
          <w:rFonts w:ascii="Arial" w:hAnsi="Arial" w:cs="Arial"/>
        </w:rPr>
        <w:t>el</w:t>
      </w:r>
      <w:r w:rsidRPr="00A0398C">
        <w:rPr>
          <w:rFonts w:ascii="Arial" w:hAnsi="Arial" w:cs="Arial"/>
          <w:spacing w:val="-9"/>
        </w:rPr>
        <w:t xml:space="preserve"> </w:t>
      </w:r>
      <w:r w:rsidRPr="00A0398C">
        <w:rPr>
          <w:rFonts w:ascii="Arial" w:hAnsi="Arial" w:cs="Arial"/>
        </w:rPr>
        <w:t>contrato</w:t>
      </w:r>
      <w:r w:rsidRPr="00A0398C">
        <w:rPr>
          <w:rFonts w:ascii="Arial" w:hAnsi="Arial" w:cs="Arial"/>
          <w:spacing w:val="-10"/>
        </w:rPr>
        <w:t xml:space="preserve"> </w:t>
      </w:r>
      <w:r w:rsidRPr="00A0398C">
        <w:rPr>
          <w:rFonts w:ascii="Arial" w:hAnsi="Arial" w:cs="Arial"/>
        </w:rPr>
        <w:t>o</w:t>
      </w:r>
      <w:r w:rsidRPr="00A0398C">
        <w:rPr>
          <w:rFonts w:ascii="Arial" w:hAnsi="Arial" w:cs="Arial"/>
          <w:spacing w:val="-9"/>
        </w:rPr>
        <w:t xml:space="preserve"> </w:t>
      </w:r>
      <w:r w:rsidRPr="00A0398C">
        <w:rPr>
          <w:rFonts w:ascii="Arial" w:hAnsi="Arial" w:cs="Arial"/>
        </w:rPr>
        <w:t>convenio</w:t>
      </w:r>
      <w:r w:rsidRPr="00A0398C">
        <w:rPr>
          <w:rFonts w:ascii="Arial" w:hAnsi="Arial" w:cs="Arial"/>
          <w:spacing w:val="-10"/>
        </w:rPr>
        <w:t xml:space="preserve"> </w:t>
      </w:r>
      <w:r w:rsidRPr="00A0398C">
        <w:rPr>
          <w:rFonts w:ascii="Arial" w:hAnsi="Arial" w:cs="Arial"/>
        </w:rPr>
        <w:t>debe</w:t>
      </w:r>
      <w:r w:rsidRPr="00A0398C">
        <w:rPr>
          <w:rFonts w:ascii="Arial" w:hAnsi="Arial" w:cs="Arial"/>
          <w:spacing w:val="-9"/>
        </w:rPr>
        <w:t xml:space="preserve"> </w:t>
      </w:r>
      <w:r w:rsidRPr="00A0398C">
        <w:rPr>
          <w:rFonts w:ascii="Arial" w:hAnsi="Arial" w:cs="Arial"/>
        </w:rPr>
        <w:t>someterse</w:t>
      </w:r>
      <w:r w:rsidRPr="00A0398C">
        <w:rPr>
          <w:rFonts w:ascii="Arial" w:hAnsi="Arial" w:cs="Arial"/>
          <w:spacing w:val="-10"/>
        </w:rPr>
        <w:t xml:space="preserve"> </w:t>
      </w:r>
      <w:r w:rsidRPr="00A0398C">
        <w:rPr>
          <w:rFonts w:ascii="Arial" w:hAnsi="Arial" w:cs="Arial"/>
        </w:rPr>
        <w:t>al</w:t>
      </w:r>
      <w:r w:rsidRPr="00A0398C">
        <w:rPr>
          <w:rFonts w:ascii="Arial" w:hAnsi="Arial" w:cs="Arial"/>
          <w:spacing w:val="-9"/>
        </w:rPr>
        <w:t xml:space="preserve"> </w:t>
      </w:r>
      <w:r w:rsidRPr="00A0398C">
        <w:rPr>
          <w:rFonts w:ascii="Arial" w:hAnsi="Arial" w:cs="Arial"/>
        </w:rPr>
        <w:t>EGCAP.</w:t>
      </w:r>
      <w:r w:rsidRPr="00A0398C">
        <w:rPr>
          <w:rFonts w:ascii="Arial" w:hAnsi="Arial" w:cs="Arial"/>
          <w:spacing w:val="-8"/>
        </w:rPr>
        <w:t xml:space="preserve"> </w:t>
      </w:r>
      <w:r w:rsidRPr="00A0398C">
        <w:rPr>
          <w:rFonts w:ascii="Arial" w:hAnsi="Arial" w:cs="Arial"/>
        </w:rPr>
        <w:t>En</w:t>
      </w:r>
      <w:r w:rsidRPr="00A0398C">
        <w:rPr>
          <w:rFonts w:ascii="Arial" w:hAnsi="Arial" w:cs="Arial"/>
          <w:spacing w:val="-9"/>
        </w:rPr>
        <w:t xml:space="preserve"> </w:t>
      </w:r>
      <w:r w:rsidRPr="00A0398C">
        <w:rPr>
          <w:rFonts w:ascii="Arial" w:hAnsi="Arial" w:cs="Arial"/>
        </w:rPr>
        <w:t>línea</w:t>
      </w:r>
      <w:r w:rsidRPr="00A0398C">
        <w:rPr>
          <w:rFonts w:ascii="Arial" w:hAnsi="Arial" w:cs="Arial"/>
          <w:spacing w:val="-8"/>
        </w:rPr>
        <w:t xml:space="preserve"> </w:t>
      </w:r>
      <w:r w:rsidRPr="00A0398C">
        <w:rPr>
          <w:rFonts w:ascii="Arial" w:hAnsi="Arial" w:cs="Arial"/>
        </w:rPr>
        <w:t>con</w:t>
      </w:r>
      <w:r w:rsidRPr="00A0398C">
        <w:rPr>
          <w:rFonts w:ascii="Arial" w:hAnsi="Arial" w:cs="Arial"/>
        </w:rPr>
        <w:t xml:space="preserve"> </w:t>
      </w:r>
      <w:r w:rsidRPr="00A0398C">
        <w:rPr>
          <w:rFonts w:ascii="Arial" w:hAnsi="Arial" w:cs="Arial"/>
        </w:rPr>
        <w:t>lo</w:t>
      </w:r>
      <w:r w:rsidRPr="00A0398C">
        <w:rPr>
          <w:rFonts w:ascii="Arial" w:hAnsi="Arial" w:cs="Arial"/>
          <w:spacing w:val="-6"/>
        </w:rPr>
        <w:t xml:space="preserve"> </w:t>
      </w:r>
      <w:r w:rsidRPr="00A0398C">
        <w:rPr>
          <w:rFonts w:ascii="Arial" w:hAnsi="Arial" w:cs="Arial"/>
        </w:rPr>
        <w:t>anterior,</w:t>
      </w:r>
      <w:r w:rsidRPr="00A0398C">
        <w:rPr>
          <w:rFonts w:ascii="Arial" w:hAnsi="Arial" w:cs="Arial"/>
          <w:spacing w:val="-5"/>
        </w:rPr>
        <w:t xml:space="preserve"> </w:t>
      </w:r>
      <w:r w:rsidRPr="00A0398C">
        <w:rPr>
          <w:rFonts w:ascii="Arial" w:hAnsi="Arial" w:cs="Arial"/>
        </w:rPr>
        <w:t>el</w:t>
      </w:r>
      <w:r w:rsidRPr="00A0398C">
        <w:rPr>
          <w:rFonts w:ascii="Arial" w:hAnsi="Arial" w:cs="Arial"/>
          <w:spacing w:val="-6"/>
        </w:rPr>
        <w:t xml:space="preserve"> </w:t>
      </w:r>
      <w:r w:rsidRPr="00A0398C">
        <w:rPr>
          <w:rFonts w:ascii="Arial" w:hAnsi="Arial" w:cs="Arial"/>
        </w:rPr>
        <w:t>artículo</w:t>
      </w:r>
      <w:r w:rsidRPr="00A0398C">
        <w:rPr>
          <w:rFonts w:ascii="Arial" w:hAnsi="Arial" w:cs="Arial"/>
          <w:spacing w:val="-5"/>
        </w:rPr>
        <w:t xml:space="preserve"> </w:t>
      </w:r>
      <w:r w:rsidRPr="00A0398C">
        <w:rPr>
          <w:rFonts w:ascii="Arial" w:hAnsi="Arial" w:cs="Arial"/>
        </w:rPr>
        <w:t>2.2.1.2.4.4.1.</w:t>
      </w:r>
      <w:r w:rsidRPr="00A0398C">
        <w:rPr>
          <w:rFonts w:ascii="Arial" w:hAnsi="Arial" w:cs="Arial"/>
          <w:spacing w:val="-4"/>
        </w:rPr>
        <w:t xml:space="preserve"> </w:t>
      </w:r>
      <w:r w:rsidRPr="00A0398C">
        <w:rPr>
          <w:rFonts w:ascii="Arial" w:hAnsi="Arial" w:cs="Arial"/>
        </w:rPr>
        <w:t>del</w:t>
      </w:r>
      <w:r w:rsidRPr="00A0398C">
        <w:rPr>
          <w:rFonts w:ascii="Arial" w:hAnsi="Arial" w:cs="Arial"/>
          <w:spacing w:val="-5"/>
        </w:rPr>
        <w:t xml:space="preserve"> </w:t>
      </w:r>
      <w:r w:rsidRPr="00A0398C">
        <w:rPr>
          <w:rFonts w:ascii="Arial" w:hAnsi="Arial" w:cs="Arial"/>
        </w:rPr>
        <w:t>Decreto</w:t>
      </w:r>
      <w:r w:rsidRPr="00A0398C">
        <w:rPr>
          <w:rFonts w:ascii="Arial" w:hAnsi="Arial" w:cs="Arial"/>
          <w:spacing w:val="-6"/>
        </w:rPr>
        <w:t xml:space="preserve"> </w:t>
      </w:r>
      <w:r w:rsidRPr="00A0398C">
        <w:rPr>
          <w:rFonts w:ascii="Arial" w:hAnsi="Arial" w:cs="Arial"/>
        </w:rPr>
        <w:t>1082</w:t>
      </w:r>
      <w:r w:rsidRPr="00A0398C">
        <w:rPr>
          <w:rFonts w:ascii="Arial" w:hAnsi="Arial" w:cs="Arial"/>
          <w:spacing w:val="-5"/>
        </w:rPr>
        <w:t xml:space="preserve"> </w:t>
      </w:r>
      <w:r w:rsidRPr="00A0398C">
        <w:rPr>
          <w:rFonts w:ascii="Arial" w:hAnsi="Arial" w:cs="Arial"/>
        </w:rPr>
        <w:t>de</w:t>
      </w:r>
      <w:r w:rsidRPr="00A0398C">
        <w:rPr>
          <w:rFonts w:ascii="Arial" w:hAnsi="Arial" w:cs="Arial"/>
          <w:spacing w:val="-6"/>
        </w:rPr>
        <w:t xml:space="preserve"> </w:t>
      </w:r>
      <w:r w:rsidRPr="00A0398C">
        <w:rPr>
          <w:rFonts w:ascii="Arial" w:hAnsi="Arial" w:cs="Arial"/>
        </w:rPr>
        <w:t>2015</w:t>
      </w:r>
      <w:r w:rsidRPr="00A0398C">
        <w:rPr>
          <w:rFonts w:ascii="Arial" w:hAnsi="Arial" w:cs="Arial"/>
          <w:spacing w:val="-5"/>
        </w:rPr>
        <w:t xml:space="preserve"> </w:t>
      </w:r>
      <w:r w:rsidRPr="00A0398C">
        <w:rPr>
          <w:rFonts w:ascii="Arial" w:hAnsi="Arial" w:cs="Arial"/>
        </w:rPr>
        <w:t>reglamentó</w:t>
      </w:r>
      <w:r w:rsidRPr="00A0398C">
        <w:rPr>
          <w:rFonts w:ascii="Arial" w:hAnsi="Arial" w:cs="Arial"/>
          <w:spacing w:val="-5"/>
        </w:rPr>
        <w:t xml:space="preserve"> </w:t>
      </w:r>
      <w:r w:rsidRPr="00A0398C">
        <w:rPr>
          <w:rFonts w:ascii="Arial" w:hAnsi="Arial" w:cs="Arial"/>
        </w:rPr>
        <w:t>el</w:t>
      </w:r>
      <w:r w:rsidRPr="00A0398C">
        <w:rPr>
          <w:rFonts w:ascii="Arial" w:hAnsi="Arial" w:cs="Arial"/>
          <w:spacing w:val="-6"/>
        </w:rPr>
        <w:t xml:space="preserve"> </w:t>
      </w:r>
      <w:r w:rsidRPr="00A0398C">
        <w:rPr>
          <w:rFonts w:ascii="Arial" w:hAnsi="Arial" w:cs="Arial"/>
        </w:rPr>
        <w:t>artículo</w:t>
      </w:r>
      <w:r w:rsidRPr="00A0398C">
        <w:rPr>
          <w:rFonts w:ascii="Arial" w:hAnsi="Arial" w:cs="Arial"/>
          <w:spacing w:val="-5"/>
        </w:rPr>
        <w:t xml:space="preserve"> </w:t>
      </w:r>
      <w:r w:rsidRPr="00A0398C">
        <w:rPr>
          <w:rFonts w:ascii="Arial" w:hAnsi="Arial" w:cs="Arial"/>
        </w:rPr>
        <w:t>20</w:t>
      </w:r>
      <w:r w:rsidRPr="00A0398C">
        <w:rPr>
          <w:rFonts w:ascii="Arial" w:hAnsi="Arial" w:cs="Arial"/>
          <w:spacing w:val="-6"/>
        </w:rPr>
        <w:t xml:space="preserve"> </w:t>
      </w:r>
      <w:r w:rsidRPr="00A0398C">
        <w:rPr>
          <w:rFonts w:ascii="Arial" w:hAnsi="Arial" w:cs="Arial"/>
        </w:rPr>
        <w:t>de</w:t>
      </w:r>
      <w:r w:rsidRPr="00A0398C">
        <w:rPr>
          <w:rFonts w:ascii="Arial" w:hAnsi="Arial" w:cs="Arial"/>
          <w:spacing w:val="-5"/>
        </w:rPr>
        <w:t xml:space="preserve"> </w:t>
      </w:r>
      <w:r w:rsidRPr="00A0398C">
        <w:rPr>
          <w:rFonts w:ascii="Arial" w:hAnsi="Arial" w:cs="Arial"/>
        </w:rPr>
        <w:t>la</w:t>
      </w:r>
      <w:r w:rsidRPr="00A0398C">
        <w:rPr>
          <w:rFonts w:ascii="Arial" w:hAnsi="Arial" w:cs="Arial"/>
          <w:spacing w:val="-6"/>
        </w:rPr>
        <w:t xml:space="preserve"> </w:t>
      </w:r>
      <w:r w:rsidRPr="00A0398C">
        <w:rPr>
          <w:rFonts w:ascii="Arial" w:hAnsi="Arial" w:cs="Arial"/>
        </w:rPr>
        <w:t>Ley</w:t>
      </w:r>
      <w:r w:rsidRPr="00A0398C">
        <w:rPr>
          <w:rFonts w:ascii="Arial" w:hAnsi="Arial" w:cs="Arial"/>
          <w:spacing w:val="1"/>
        </w:rPr>
        <w:t xml:space="preserve"> </w:t>
      </w:r>
      <w:r w:rsidRPr="00A0398C">
        <w:rPr>
          <w:rFonts w:ascii="Arial" w:hAnsi="Arial" w:cs="Arial"/>
        </w:rPr>
        <w:t>1150</w:t>
      </w:r>
      <w:r w:rsidRPr="00A0398C">
        <w:rPr>
          <w:rFonts w:ascii="Arial" w:hAnsi="Arial" w:cs="Arial"/>
          <w:spacing w:val="-2"/>
        </w:rPr>
        <w:t xml:space="preserve"> </w:t>
      </w:r>
      <w:r w:rsidRPr="00A0398C">
        <w:rPr>
          <w:rFonts w:ascii="Arial" w:hAnsi="Arial" w:cs="Arial"/>
        </w:rPr>
        <w:t>de</w:t>
      </w:r>
      <w:r w:rsidRPr="00A0398C">
        <w:rPr>
          <w:rFonts w:ascii="Arial" w:hAnsi="Arial" w:cs="Arial"/>
          <w:spacing w:val="-1"/>
        </w:rPr>
        <w:t xml:space="preserve"> </w:t>
      </w:r>
      <w:r w:rsidRPr="00A0398C">
        <w:rPr>
          <w:rFonts w:ascii="Arial" w:hAnsi="Arial" w:cs="Arial"/>
        </w:rPr>
        <w:t>2007,</w:t>
      </w:r>
      <w:r w:rsidRPr="00A0398C">
        <w:rPr>
          <w:rFonts w:ascii="Arial" w:hAnsi="Arial" w:cs="Arial"/>
          <w:spacing w:val="-1"/>
        </w:rPr>
        <w:t xml:space="preserve"> </w:t>
      </w:r>
      <w:r w:rsidRPr="00A0398C">
        <w:rPr>
          <w:rFonts w:ascii="Arial" w:hAnsi="Arial" w:cs="Arial"/>
        </w:rPr>
        <w:t>en</w:t>
      </w:r>
      <w:r w:rsidRPr="00A0398C">
        <w:rPr>
          <w:rFonts w:ascii="Arial" w:hAnsi="Arial" w:cs="Arial"/>
          <w:spacing w:val="-1"/>
        </w:rPr>
        <w:t xml:space="preserve"> </w:t>
      </w:r>
      <w:r w:rsidRPr="00A0398C">
        <w:rPr>
          <w:rFonts w:ascii="Arial" w:hAnsi="Arial" w:cs="Arial"/>
        </w:rPr>
        <w:t>el</w:t>
      </w:r>
      <w:r w:rsidRPr="00A0398C">
        <w:rPr>
          <w:rFonts w:ascii="Arial" w:hAnsi="Arial" w:cs="Arial"/>
          <w:spacing w:val="-1"/>
        </w:rPr>
        <w:t xml:space="preserve"> </w:t>
      </w:r>
      <w:r w:rsidRPr="00A0398C">
        <w:rPr>
          <w:rFonts w:ascii="Arial" w:hAnsi="Arial" w:cs="Arial"/>
        </w:rPr>
        <w:t>que</w:t>
      </w:r>
      <w:r w:rsidRPr="00A0398C">
        <w:rPr>
          <w:rFonts w:ascii="Arial" w:hAnsi="Arial" w:cs="Arial"/>
          <w:spacing w:val="-1"/>
        </w:rPr>
        <w:t xml:space="preserve"> </w:t>
      </w:r>
      <w:r w:rsidRPr="00A0398C">
        <w:rPr>
          <w:rFonts w:ascii="Arial" w:hAnsi="Arial" w:cs="Arial"/>
        </w:rPr>
        <w:t>se</w:t>
      </w:r>
      <w:r w:rsidRPr="00A0398C">
        <w:rPr>
          <w:rFonts w:ascii="Arial" w:hAnsi="Arial" w:cs="Arial"/>
          <w:spacing w:val="-2"/>
        </w:rPr>
        <w:t xml:space="preserve"> </w:t>
      </w:r>
      <w:r w:rsidRPr="00A0398C">
        <w:rPr>
          <w:rFonts w:ascii="Arial" w:hAnsi="Arial" w:cs="Arial"/>
        </w:rPr>
        <w:t>señaló</w:t>
      </w:r>
      <w:r w:rsidRPr="00A0398C">
        <w:rPr>
          <w:rFonts w:ascii="Arial" w:hAnsi="Arial" w:cs="Arial"/>
          <w:spacing w:val="-1"/>
        </w:rPr>
        <w:t xml:space="preserve"> </w:t>
      </w:r>
      <w:r w:rsidRPr="00A0398C">
        <w:rPr>
          <w:rFonts w:ascii="Arial" w:hAnsi="Arial" w:cs="Arial"/>
        </w:rPr>
        <w:t>lo</w:t>
      </w:r>
      <w:r w:rsidRPr="00A0398C">
        <w:rPr>
          <w:rFonts w:ascii="Arial" w:hAnsi="Arial" w:cs="Arial"/>
          <w:spacing w:val="-1"/>
        </w:rPr>
        <w:t xml:space="preserve"> </w:t>
      </w:r>
      <w:r w:rsidRPr="00A0398C">
        <w:rPr>
          <w:rFonts w:ascii="Arial" w:hAnsi="Arial" w:cs="Arial"/>
        </w:rPr>
        <w:t>siguiente:</w:t>
      </w:r>
    </w:p>
    <w:p w14:paraId="11950F6D" w14:textId="77777777" w:rsidR="00566CE9" w:rsidRPr="00A0398C" w:rsidRDefault="00566CE9" w:rsidP="00566CE9">
      <w:pPr>
        <w:pStyle w:val="Textoindependiente"/>
        <w:spacing w:before="4"/>
        <w:rPr>
          <w:rFonts w:ascii="Arial" w:hAnsi="Arial" w:cs="Arial"/>
          <w:sz w:val="25"/>
        </w:rPr>
      </w:pPr>
    </w:p>
    <w:p w14:paraId="51359DBE" w14:textId="6E6DF1DC" w:rsidR="00566CE9" w:rsidRPr="00A0398C" w:rsidRDefault="00566CE9" w:rsidP="0044006B">
      <w:pPr>
        <w:ind w:left="826" w:right="1006"/>
        <w:jc w:val="both"/>
        <w:rPr>
          <w:rFonts w:ascii="Arial" w:hAnsi="Arial" w:cs="Arial"/>
          <w:sz w:val="21"/>
        </w:rPr>
      </w:pPr>
      <w:r w:rsidRPr="00A0398C">
        <w:rPr>
          <w:rFonts w:ascii="Arial" w:hAnsi="Arial" w:cs="Arial"/>
          <w:b/>
          <w:sz w:val="21"/>
        </w:rPr>
        <w:t>«Artículo</w:t>
      </w:r>
      <w:r w:rsidRPr="00A0398C">
        <w:rPr>
          <w:rFonts w:ascii="Arial" w:hAnsi="Arial" w:cs="Arial"/>
          <w:b/>
          <w:spacing w:val="1"/>
          <w:sz w:val="21"/>
        </w:rPr>
        <w:t xml:space="preserve"> </w:t>
      </w:r>
      <w:r w:rsidRPr="00A0398C">
        <w:rPr>
          <w:rFonts w:ascii="Arial" w:hAnsi="Arial" w:cs="Arial"/>
          <w:b/>
          <w:sz w:val="21"/>
        </w:rPr>
        <w:t xml:space="preserve">2.2.1.2.4.4.1. </w:t>
      </w:r>
      <w:r w:rsidRPr="00A0398C">
        <w:rPr>
          <w:rFonts w:ascii="Arial" w:hAnsi="Arial" w:cs="Arial"/>
          <w:b/>
          <w:i/>
          <w:sz w:val="21"/>
        </w:rPr>
        <w:t>Régimen</w:t>
      </w:r>
      <w:r w:rsidRPr="00A0398C">
        <w:rPr>
          <w:rFonts w:ascii="Arial" w:hAnsi="Arial" w:cs="Arial"/>
          <w:b/>
          <w:i/>
          <w:spacing w:val="1"/>
          <w:sz w:val="21"/>
        </w:rPr>
        <w:t xml:space="preserve"> </w:t>
      </w:r>
      <w:r w:rsidRPr="00A0398C">
        <w:rPr>
          <w:rFonts w:ascii="Arial" w:hAnsi="Arial" w:cs="Arial"/>
          <w:b/>
          <w:i/>
          <w:sz w:val="21"/>
        </w:rPr>
        <w:t>aplicable</w:t>
      </w:r>
      <w:r w:rsidRPr="00A0398C">
        <w:rPr>
          <w:rFonts w:ascii="Arial" w:hAnsi="Arial" w:cs="Arial"/>
          <w:b/>
          <w:i/>
          <w:spacing w:val="1"/>
          <w:sz w:val="21"/>
        </w:rPr>
        <w:t xml:space="preserve"> </w:t>
      </w:r>
      <w:r w:rsidRPr="00A0398C">
        <w:rPr>
          <w:rFonts w:ascii="Arial" w:hAnsi="Arial" w:cs="Arial"/>
          <w:b/>
          <w:i/>
          <w:sz w:val="21"/>
        </w:rPr>
        <w:t>a</w:t>
      </w:r>
      <w:r w:rsidRPr="00A0398C">
        <w:rPr>
          <w:rFonts w:ascii="Arial" w:hAnsi="Arial" w:cs="Arial"/>
          <w:b/>
          <w:i/>
          <w:spacing w:val="1"/>
          <w:sz w:val="21"/>
        </w:rPr>
        <w:t xml:space="preserve"> </w:t>
      </w:r>
      <w:r w:rsidRPr="00A0398C">
        <w:rPr>
          <w:rFonts w:ascii="Arial" w:hAnsi="Arial" w:cs="Arial"/>
          <w:b/>
          <w:i/>
          <w:sz w:val="21"/>
        </w:rPr>
        <w:t>los</w:t>
      </w:r>
      <w:r w:rsidRPr="00A0398C">
        <w:rPr>
          <w:rFonts w:ascii="Arial" w:hAnsi="Arial" w:cs="Arial"/>
          <w:b/>
          <w:i/>
          <w:spacing w:val="1"/>
          <w:sz w:val="21"/>
        </w:rPr>
        <w:t xml:space="preserve"> </w:t>
      </w:r>
      <w:r w:rsidRPr="00A0398C">
        <w:rPr>
          <w:rFonts w:ascii="Arial" w:hAnsi="Arial" w:cs="Arial"/>
          <w:b/>
          <w:i/>
          <w:sz w:val="21"/>
        </w:rPr>
        <w:t>contratos</w:t>
      </w:r>
      <w:r w:rsidRPr="00A0398C">
        <w:rPr>
          <w:rFonts w:ascii="Arial" w:hAnsi="Arial" w:cs="Arial"/>
          <w:b/>
          <w:i/>
          <w:spacing w:val="1"/>
          <w:sz w:val="21"/>
        </w:rPr>
        <w:t xml:space="preserve"> </w:t>
      </w:r>
      <w:r w:rsidRPr="00A0398C">
        <w:rPr>
          <w:rFonts w:ascii="Arial" w:hAnsi="Arial" w:cs="Arial"/>
          <w:b/>
          <w:i/>
          <w:sz w:val="21"/>
        </w:rPr>
        <w:t>o</w:t>
      </w:r>
      <w:r w:rsidRPr="00A0398C">
        <w:rPr>
          <w:rFonts w:ascii="Arial" w:hAnsi="Arial" w:cs="Arial"/>
          <w:b/>
          <w:i/>
          <w:spacing w:val="1"/>
          <w:sz w:val="21"/>
        </w:rPr>
        <w:t xml:space="preserve"> </w:t>
      </w:r>
      <w:r w:rsidRPr="00A0398C">
        <w:rPr>
          <w:rFonts w:ascii="Arial" w:hAnsi="Arial" w:cs="Arial"/>
          <w:b/>
          <w:i/>
          <w:sz w:val="21"/>
        </w:rPr>
        <w:t>convenios</w:t>
      </w:r>
      <w:r w:rsidRPr="00A0398C">
        <w:rPr>
          <w:rFonts w:ascii="Arial" w:hAnsi="Arial" w:cs="Arial"/>
          <w:b/>
          <w:i/>
          <w:spacing w:val="1"/>
          <w:sz w:val="21"/>
        </w:rPr>
        <w:t xml:space="preserve"> </w:t>
      </w:r>
      <w:r w:rsidRPr="00A0398C">
        <w:rPr>
          <w:rFonts w:ascii="Arial" w:hAnsi="Arial" w:cs="Arial"/>
          <w:b/>
          <w:i/>
          <w:sz w:val="21"/>
        </w:rPr>
        <w:t>de</w:t>
      </w:r>
      <w:r w:rsidRPr="00A0398C">
        <w:rPr>
          <w:rFonts w:ascii="Arial" w:hAnsi="Arial" w:cs="Arial"/>
          <w:b/>
          <w:i/>
          <w:spacing w:val="1"/>
          <w:sz w:val="21"/>
        </w:rPr>
        <w:t xml:space="preserve"> </w:t>
      </w:r>
      <w:r w:rsidRPr="00A0398C">
        <w:rPr>
          <w:rFonts w:ascii="Arial" w:hAnsi="Arial" w:cs="Arial"/>
          <w:b/>
          <w:i/>
          <w:sz w:val="21"/>
        </w:rPr>
        <w:t xml:space="preserve">cooperación Internacional. </w:t>
      </w:r>
      <w:r w:rsidRPr="00A0398C">
        <w:rPr>
          <w:rFonts w:ascii="Arial" w:hAnsi="Arial" w:cs="Arial"/>
          <w:sz w:val="21"/>
        </w:rPr>
        <w:t>Los contratos o convenios financiados en su totalidad o</w:t>
      </w:r>
      <w:r w:rsidRPr="00A0398C">
        <w:rPr>
          <w:rFonts w:ascii="Arial" w:hAnsi="Arial" w:cs="Arial"/>
          <w:spacing w:val="1"/>
          <w:sz w:val="21"/>
        </w:rPr>
        <w:t xml:space="preserve"> </w:t>
      </w:r>
      <w:r w:rsidRPr="00A0398C">
        <w:rPr>
          <w:rFonts w:ascii="Arial" w:hAnsi="Arial" w:cs="Arial"/>
          <w:sz w:val="21"/>
        </w:rPr>
        <w:t>en sumas iguales o superiores al cincuenta por ciento (50%) con fondos de los</w:t>
      </w:r>
      <w:r w:rsidRPr="00A0398C">
        <w:rPr>
          <w:rFonts w:ascii="Arial" w:hAnsi="Arial" w:cs="Arial"/>
          <w:spacing w:val="1"/>
          <w:sz w:val="21"/>
        </w:rPr>
        <w:t xml:space="preserve"> </w:t>
      </w:r>
      <w:r w:rsidRPr="00A0398C">
        <w:rPr>
          <w:rFonts w:ascii="Arial" w:hAnsi="Arial" w:cs="Arial"/>
          <w:sz w:val="21"/>
        </w:rPr>
        <w:t>organismos</w:t>
      </w:r>
      <w:r w:rsidRPr="00A0398C">
        <w:rPr>
          <w:rFonts w:ascii="Arial" w:hAnsi="Arial" w:cs="Arial"/>
          <w:spacing w:val="9"/>
          <w:sz w:val="21"/>
        </w:rPr>
        <w:t xml:space="preserve"> </w:t>
      </w:r>
      <w:r w:rsidRPr="00A0398C">
        <w:rPr>
          <w:rFonts w:ascii="Arial" w:hAnsi="Arial" w:cs="Arial"/>
          <w:sz w:val="21"/>
        </w:rPr>
        <w:t>de</w:t>
      </w:r>
      <w:r w:rsidRPr="00A0398C">
        <w:rPr>
          <w:rFonts w:ascii="Arial" w:hAnsi="Arial" w:cs="Arial"/>
          <w:spacing w:val="9"/>
          <w:sz w:val="21"/>
        </w:rPr>
        <w:t xml:space="preserve"> </w:t>
      </w:r>
      <w:r w:rsidRPr="00A0398C">
        <w:rPr>
          <w:rFonts w:ascii="Arial" w:hAnsi="Arial" w:cs="Arial"/>
          <w:sz w:val="21"/>
        </w:rPr>
        <w:t>cooperación,</w:t>
      </w:r>
      <w:r w:rsidRPr="00A0398C">
        <w:rPr>
          <w:rFonts w:ascii="Arial" w:hAnsi="Arial" w:cs="Arial"/>
          <w:spacing w:val="9"/>
          <w:sz w:val="21"/>
        </w:rPr>
        <w:t xml:space="preserve"> </w:t>
      </w:r>
      <w:r w:rsidRPr="00A0398C">
        <w:rPr>
          <w:rFonts w:ascii="Arial" w:hAnsi="Arial" w:cs="Arial"/>
          <w:sz w:val="21"/>
        </w:rPr>
        <w:t>asistencia</w:t>
      </w:r>
      <w:r w:rsidRPr="00A0398C">
        <w:rPr>
          <w:rFonts w:ascii="Arial" w:hAnsi="Arial" w:cs="Arial"/>
          <w:spacing w:val="10"/>
          <w:sz w:val="21"/>
        </w:rPr>
        <w:t xml:space="preserve"> </w:t>
      </w:r>
      <w:r w:rsidRPr="00A0398C">
        <w:rPr>
          <w:rFonts w:ascii="Arial" w:hAnsi="Arial" w:cs="Arial"/>
          <w:sz w:val="21"/>
        </w:rPr>
        <w:t>o</w:t>
      </w:r>
      <w:r w:rsidRPr="00A0398C">
        <w:rPr>
          <w:rFonts w:ascii="Arial" w:hAnsi="Arial" w:cs="Arial"/>
          <w:spacing w:val="9"/>
          <w:sz w:val="21"/>
        </w:rPr>
        <w:t xml:space="preserve"> </w:t>
      </w:r>
      <w:r w:rsidRPr="00A0398C">
        <w:rPr>
          <w:rFonts w:ascii="Arial" w:hAnsi="Arial" w:cs="Arial"/>
          <w:sz w:val="21"/>
        </w:rPr>
        <w:t>ayudas</w:t>
      </w:r>
      <w:r w:rsidRPr="00A0398C">
        <w:rPr>
          <w:rFonts w:ascii="Arial" w:hAnsi="Arial" w:cs="Arial"/>
          <w:spacing w:val="9"/>
          <w:sz w:val="21"/>
        </w:rPr>
        <w:t xml:space="preserve"> </w:t>
      </w:r>
      <w:r w:rsidRPr="00A0398C">
        <w:rPr>
          <w:rFonts w:ascii="Arial" w:hAnsi="Arial" w:cs="Arial"/>
          <w:sz w:val="21"/>
        </w:rPr>
        <w:t>internacionales,</w:t>
      </w:r>
      <w:r w:rsidRPr="00A0398C">
        <w:rPr>
          <w:rFonts w:ascii="Arial" w:hAnsi="Arial" w:cs="Arial"/>
          <w:spacing w:val="10"/>
          <w:sz w:val="21"/>
        </w:rPr>
        <w:t xml:space="preserve"> </w:t>
      </w:r>
      <w:r w:rsidRPr="00A0398C">
        <w:rPr>
          <w:rFonts w:ascii="Arial" w:hAnsi="Arial" w:cs="Arial"/>
          <w:sz w:val="21"/>
        </w:rPr>
        <w:t>pueden</w:t>
      </w:r>
      <w:r w:rsidRPr="00A0398C">
        <w:rPr>
          <w:rFonts w:ascii="Arial" w:hAnsi="Arial" w:cs="Arial"/>
          <w:spacing w:val="9"/>
          <w:sz w:val="21"/>
        </w:rPr>
        <w:t xml:space="preserve"> </w:t>
      </w:r>
      <w:r w:rsidRPr="00A0398C">
        <w:rPr>
          <w:rFonts w:ascii="Arial" w:hAnsi="Arial" w:cs="Arial"/>
          <w:sz w:val="21"/>
        </w:rPr>
        <w:t>someterse</w:t>
      </w:r>
      <w:r w:rsidRPr="00A0398C">
        <w:rPr>
          <w:rFonts w:ascii="Arial" w:hAnsi="Arial" w:cs="Arial"/>
          <w:spacing w:val="-56"/>
          <w:sz w:val="21"/>
        </w:rPr>
        <w:t xml:space="preserve"> </w:t>
      </w:r>
      <w:r w:rsidRPr="00A0398C">
        <w:rPr>
          <w:rFonts w:ascii="Arial" w:hAnsi="Arial" w:cs="Arial"/>
          <w:sz w:val="21"/>
        </w:rPr>
        <w:t>a los reglamentos de tales entidades incluidos los recursos de aporte de fuente</w:t>
      </w:r>
      <w:r w:rsidRPr="00A0398C">
        <w:rPr>
          <w:rFonts w:ascii="Arial" w:hAnsi="Arial" w:cs="Arial"/>
          <w:spacing w:val="1"/>
          <w:sz w:val="21"/>
        </w:rPr>
        <w:t xml:space="preserve"> </w:t>
      </w:r>
      <w:r w:rsidRPr="00A0398C">
        <w:rPr>
          <w:rFonts w:ascii="Arial" w:hAnsi="Arial" w:cs="Arial"/>
          <w:sz w:val="21"/>
        </w:rPr>
        <w:t>nacional</w:t>
      </w:r>
      <w:r w:rsidRPr="00A0398C">
        <w:rPr>
          <w:rFonts w:ascii="Arial" w:hAnsi="Arial" w:cs="Arial"/>
          <w:spacing w:val="1"/>
          <w:sz w:val="21"/>
        </w:rPr>
        <w:t xml:space="preserve"> </w:t>
      </w:r>
      <w:r w:rsidRPr="00A0398C">
        <w:rPr>
          <w:rFonts w:ascii="Arial" w:hAnsi="Arial" w:cs="Arial"/>
          <w:sz w:val="21"/>
        </w:rPr>
        <w:t>o</w:t>
      </w:r>
      <w:r w:rsidRPr="00A0398C">
        <w:rPr>
          <w:rFonts w:ascii="Arial" w:hAnsi="Arial" w:cs="Arial"/>
          <w:spacing w:val="1"/>
          <w:sz w:val="21"/>
        </w:rPr>
        <w:t xml:space="preserve"> </w:t>
      </w:r>
      <w:r w:rsidRPr="00A0398C">
        <w:rPr>
          <w:rFonts w:ascii="Arial" w:hAnsi="Arial" w:cs="Arial"/>
          <w:sz w:val="21"/>
        </w:rPr>
        <w:t>sus</w:t>
      </w:r>
      <w:r w:rsidRPr="00A0398C">
        <w:rPr>
          <w:rFonts w:ascii="Arial" w:hAnsi="Arial" w:cs="Arial"/>
          <w:spacing w:val="1"/>
          <w:sz w:val="21"/>
        </w:rPr>
        <w:t xml:space="preserve"> </w:t>
      </w:r>
      <w:r w:rsidRPr="00A0398C">
        <w:rPr>
          <w:rFonts w:ascii="Arial" w:hAnsi="Arial" w:cs="Arial"/>
          <w:sz w:val="21"/>
        </w:rPr>
        <w:t>equivalentes</w:t>
      </w:r>
      <w:r w:rsidRPr="00A0398C">
        <w:rPr>
          <w:rFonts w:ascii="Arial" w:hAnsi="Arial" w:cs="Arial"/>
          <w:spacing w:val="1"/>
          <w:sz w:val="21"/>
        </w:rPr>
        <w:t xml:space="preserve"> </w:t>
      </w:r>
      <w:r w:rsidRPr="00A0398C">
        <w:rPr>
          <w:rFonts w:ascii="Arial" w:hAnsi="Arial" w:cs="Arial"/>
          <w:sz w:val="21"/>
        </w:rPr>
        <w:t>vinculados</w:t>
      </w:r>
      <w:r w:rsidRPr="00A0398C">
        <w:rPr>
          <w:rFonts w:ascii="Arial" w:hAnsi="Arial" w:cs="Arial"/>
          <w:spacing w:val="1"/>
          <w:sz w:val="21"/>
        </w:rPr>
        <w:t xml:space="preserve"> </w:t>
      </w:r>
      <w:r w:rsidRPr="00A0398C">
        <w:rPr>
          <w:rFonts w:ascii="Arial" w:hAnsi="Arial" w:cs="Arial"/>
          <w:sz w:val="21"/>
        </w:rPr>
        <w:t>a</w:t>
      </w:r>
      <w:r w:rsidRPr="00A0398C">
        <w:rPr>
          <w:rFonts w:ascii="Arial" w:hAnsi="Arial" w:cs="Arial"/>
          <w:spacing w:val="1"/>
          <w:sz w:val="21"/>
        </w:rPr>
        <w:t xml:space="preserve"> </w:t>
      </w:r>
      <w:r w:rsidRPr="00A0398C">
        <w:rPr>
          <w:rFonts w:ascii="Arial" w:hAnsi="Arial" w:cs="Arial"/>
          <w:sz w:val="21"/>
        </w:rPr>
        <w:t>estas</w:t>
      </w:r>
      <w:r w:rsidRPr="00A0398C">
        <w:rPr>
          <w:rFonts w:ascii="Arial" w:hAnsi="Arial" w:cs="Arial"/>
          <w:spacing w:val="1"/>
          <w:sz w:val="21"/>
        </w:rPr>
        <w:t xml:space="preserve"> </w:t>
      </w:r>
      <w:r w:rsidRPr="00A0398C">
        <w:rPr>
          <w:rFonts w:ascii="Arial" w:hAnsi="Arial" w:cs="Arial"/>
          <w:sz w:val="21"/>
        </w:rPr>
        <w:t>operaciones</w:t>
      </w:r>
      <w:r w:rsidRPr="00A0398C">
        <w:rPr>
          <w:rFonts w:ascii="Arial" w:hAnsi="Arial" w:cs="Arial"/>
          <w:spacing w:val="1"/>
          <w:sz w:val="21"/>
        </w:rPr>
        <w:t xml:space="preserve"> </w:t>
      </w:r>
      <w:r w:rsidRPr="00A0398C">
        <w:rPr>
          <w:rFonts w:ascii="Arial" w:hAnsi="Arial" w:cs="Arial"/>
          <w:sz w:val="21"/>
        </w:rPr>
        <w:t>en</w:t>
      </w:r>
      <w:r w:rsidRPr="00A0398C">
        <w:rPr>
          <w:rFonts w:ascii="Arial" w:hAnsi="Arial" w:cs="Arial"/>
          <w:spacing w:val="1"/>
          <w:sz w:val="21"/>
        </w:rPr>
        <w:t xml:space="preserve"> </w:t>
      </w:r>
      <w:r w:rsidRPr="00A0398C">
        <w:rPr>
          <w:rFonts w:ascii="Arial" w:hAnsi="Arial" w:cs="Arial"/>
          <w:sz w:val="21"/>
        </w:rPr>
        <w:t>los</w:t>
      </w:r>
      <w:r w:rsidRPr="00A0398C">
        <w:rPr>
          <w:rFonts w:ascii="Arial" w:hAnsi="Arial" w:cs="Arial"/>
          <w:spacing w:val="1"/>
          <w:sz w:val="21"/>
        </w:rPr>
        <w:t xml:space="preserve"> </w:t>
      </w:r>
      <w:r w:rsidRPr="00A0398C">
        <w:rPr>
          <w:rFonts w:ascii="Arial" w:hAnsi="Arial" w:cs="Arial"/>
          <w:sz w:val="21"/>
        </w:rPr>
        <w:t>acuerdos</w:t>
      </w:r>
      <w:r w:rsidRPr="00A0398C">
        <w:rPr>
          <w:rFonts w:ascii="Arial" w:hAnsi="Arial" w:cs="Arial"/>
          <w:spacing w:val="1"/>
          <w:sz w:val="21"/>
        </w:rPr>
        <w:t xml:space="preserve"> </w:t>
      </w:r>
      <w:r w:rsidRPr="00A0398C">
        <w:rPr>
          <w:rFonts w:ascii="Arial" w:hAnsi="Arial" w:cs="Arial"/>
          <w:sz w:val="21"/>
        </w:rPr>
        <w:t>celebrados, o sus reglamentos, según el caso. En caso contrario, los contratos o</w:t>
      </w:r>
      <w:r w:rsidRPr="00A0398C">
        <w:rPr>
          <w:rFonts w:ascii="Arial" w:hAnsi="Arial" w:cs="Arial"/>
          <w:spacing w:val="1"/>
          <w:sz w:val="21"/>
        </w:rPr>
        <w:t xml:space="preserve"> </w:t>
      </w:r>
      <w:r w:rsidRPr="00A0398C">
        <w:rPr>
          <w:rFonts w:ascii="Arial" w:hAnsi="Arial" w:cs="Arial"/>
          <w:spacing w:val="-1"/>
          <w:sz w:val="21"/>
        </w:rPr>
        <w:t>convenios</w:t>
      </w:r>
      <w:r w:rsidRPr="00A0398C">
        <w:rPr>
          <w:rFonts w:ascii="Arial" w:hAnsi="Arial" w:cs="Arial"/>
          <w:spacing w:val="-15"/>
          <w:sz w:val="21"/>
        </w:rPr>
        <w:t xml:space="preserve"> </w:t>
      </w:r>
      <w:r w:rsidRPr="00A0398C">
        <w:rPr>
          <w:rFonts w:ascii="Arial" w:hAnsi="Arial" w:cs="Arial"/>
          <w:spacing w:val="-1"/>
          <w:sz w:val="21"/>
        </w:rPr>
        <w:t>que</w:t>
      </w:r>
      <w:r w:rsidRPr="00A0398C">
        <w:rPr>
          <w:rFonts w:ascii="Arial" w:hAnsi="Arial" w:cs="Arial"/>
          <w:spacing w:val="-15"/>
          <w:sz w:val="21"/>
        </w:rPr>
        <w:t xml:space="preserve"> </w:t>
      </w:r>
      <w:r w:rsidRPr="00A0398C">
        <w:rPr>
          <w:rFonts w:ascii="Arial" w:hAnsi="Arial" w:cs="Arial"/>
          <w:spacing w:val="-1"/>
          <w:sz w:val="21"/>
        </w:rPr>
        <w:t>se</w:t>
      </w:r>
      <w:r w:rsidRPr="00A0398C">
        <w:rPr>
          <w:rFonts w:ascii="Arial" w:hAnsi="Arial" w:cs="Arial"/>
          <w:spacing w:val="-15"/>
          <w:sz w:val="21"/>
        </w:rPr>
        <w:t xml:space="preserve"> </w:t>
      </w:r>
      <w:r w:rsidRPr="00A0398C">
        <w:rPr>
          <w:rFonts w:ascii="Arial" w:hAnsi="Arial" w:cs="Arial"/>
          <w:spacing w:val="-1"/>
          <w:sz w:val="21"/>
        </w:rPr>
        <w:t>celebren</w:t>
      </w:r>
      <w:r w:rsidRPr="00A0398C">
        <w:rPr>
          <w:rFonts w:ascii="Arial" w:hAnsi="Arial" w:cs="Arial"/>
          <w:spacing w:val="-15"/>
          <w:sz w:val="21"/>
        </w:rPr>
        <w:t xml:space="preserve"> </w:t>
      </w:r>
      <w:r w:rsidRPr="00A0398C">
        <w:rPr>
          <w:rFonts w:ascii="Arial" w:hAnsi="Arial" w:cs="Arial"/>
          <w:sz w:val="21"/>
        </w:rPr>
        <w:t>en</w:t>
      </w:r>
      <w:r w:rsidRPr="00A0398C">
        <w:rPr>
          <w:rFonts w:ascii="Arial" w:hAnsi="Arial" w:cs="Arial"/>
          <w:spacing w:val="-14"/>
          <w:sz w:val="21"/>
        </w:rPr>
        <w:t xml:space="preserve"> </w:t>
      </w:r>
      <w:r w:rsidRPr="00A0398C">
        <w:rPr>
          <w:rFonts w:ascii="Arial" w:hAnsi="Arial" w:cs="Arial"/>
          <w:sz w:val="21"/>
        </w:rPr>
        <w:t>su</w:t>
      </w:r>
      <w:r w:rsidRPr="00A0398C">
        <w:rPr>
          <w:rFonts w:ascii="Arial" w:hAnsi="Arial" w:cs="Arial"/>
          <w:spacing w:val="-15"/>
          <w:sz w:val="21"/>
        </w:rPr>
        <w:t xml:space="preserve"> </w:t>
      </w:r>
      <w:r w:rsidRPr="00A0398C">
        <w:rPr>
          <w:rFonts w:ascii="Arial" w:hAnsi="Arial" w:cs="Arial"/>
          <w:sz w:val="21"/>
        </w:rPr>
        <w:t>totalidad</w:t>
      </w:r>
      <w:r w:rsidRPr="00A0398C">
        <w:rPr>
          <w:rFonts w:ascii="Arial" w:hAnsi="Arial" w:cs="Arial"/>
          <w:spacing w:val="-13"/>
          <w:sz w:val="21"/>
        </w:rPr>
        <w:t xml:space="preserve"> </w:t>
      </w:r>
      <w:r w:rsidRPr="00A0398C">
        <w:rPr>
          <w:rFonts w:ascii="Arial" w:hAnsi="Arial" w:cs="Arial"/>
          <w:sz w:val="21"/>
        </w:rPr>
        <w:t>o</w:t>
      </w:r>
      <w:r w:rsidRPr="00A0398C">
        <w:rPr>
          <w:rFonts w:ascii="Arial" w:hAnsi="Arial" w:cs="Arial"/>
          <w:spacing w:val="-15"/>
          <w:sz w:val="21"/>
        </w:rPr>
        <w:t xml:space="preserve"> </w:t>
      </w:r>
      <w:r w:rsidRPr="00A0398C">
        <w:rPr>
          <w:rFonts w:ascii="Arial" w:hAnsi="Arial" w:cs="Arial"/>
          <w:sz w:val="21"/>
        </w:rPr>
        <w:t>en</w:t>
      </w:r>
      <w:r w:rsidRPr="00A0398C">
        <w:rPr>
          <w:rFonts w:ascii="Arial" w:hAnsi="Arial" w:cs="Arial"/>
          <w:spacing w:val="-15"/>
          <w:sz w:val="21"/>
        </w:rPr>
        <w:t xml:space="preserve"> </w:t>
      </w:r>
      <w:r w:rsidRPr="00A0398C">
        <w:rPr>
          <w:rFonts w:ascii="Arial" w:hAnsi="Arial" w:cs="Arial"/>
          <w:sz w:val="21"/>
        </w:rPr>
        <w:t>sumas</w:t>
      </w:r>
      <w:r w:rsidRPr="00A0398C">
        <w:rPr>
          <w:rFonts w:ascii="Arial" w:hAnsi="Arial" w:cs="Arial"/>
          <w:spacing w:val="-14"/>
          <w:sz w:val="21"/>
        </w:rPr>
        <w:t xml:space="preserve"> </w:t>
      </w:r>
      <w:r w:rsidRPr="00A0398C">
        <w:rPr>
          <w:rFonts w:ascii="Arial" w:hAnsi="Arial" w:cs="Arial"/>
          <w:sz w:val="21"/>
        </w:rPr>
        <w:t>iguales</w:t>
      </w:r>
      <w:r w:rsidRPr="00A0398C">
        <w:rPr>
          <w:rFonts w:ascii="Arial" w:hAnsi="Arial" w:cs="Arial"/>
          <w:spacing w:val="-14"/>
          <w:sz w:val="21"/>
        </w:rPr>
        <w:t xml:space="preserve"> </w:t>
      </w:r>
      <w:r w:rsidRPr="00A0398C">
        <w:rPr>
          <w:rFonts w:ascii="Arial" w:hAnsi="Arial" w:cs="Arial"/>
          <w:sz w:val="21"/>
        </w:rPr>
        <w:t>o</w:t>
      </w:r>
      <w:r w:rsidRPr="00A0398C">
        <w:rPr>
          <w:rFonts w:ascii="Arial" w:hAnsi="Arial" w:cs="Arial"/>
          <w:spacing w:val="-15"/>
          <w:sz w:val="21"/>
        </w:rPr>
        <w:t xml:space="preserve"> </w:t>
      </w:r>
      <w:r w:rsidRPr="00A0398C">
        <w:rPr>
          <w:rFonts w:ascii="Arial" w:hAnsi="Arial" w:cs="Arial"/>
          <w:sz w:val="21"/>
        </w:rPr>
        <w:lastRenderedPageBreak/>
        <w:t>superiores</w:t>
      </w:r>
      <w:r w:rsidRPr="00A0398C">
        <w:rPr>
          <w:rFonts w:ascii="Arial" w:hAnsi="Arial" w:cs="Arial"/>
          <w:spacing w:val="-15"/>
          <w:sz w:val="21"/>
        </w:rPr>
        <w:t xml:space="preserve"> </w:t>
      </w:r>
      <w:r w:rsidRPr="00A0398C">
        <w:rPr>
          <w:rFonts w:ascii="Arial" w:hAnsi="Arial" w:cs="Arial"/>
          <w:sz w:val="21"/>
        </w:rPr>
        <w:t>al</w:t>
      </w:r>
      <w:r w:rsidRPr="00A0398C">
        <w:rPr>
          <w:rFonts w:ascii="Arial" w:hAnsi="Arial" w:cs="Arial"/>
          <w:spacing w:val="-15"/>
          <w:sz w:val="21"/>
        </w:rPr>
        <w:t xml:space="preserve"> </w:t>
      </w:r>
      <w:r w:rsidRPr="00A0398C">
        <w:rPr>
          <w:rFonts w:ascii="Arial" w:hAnsi="Arial" w:cs="Arial"/>
          <w:sz w:val="21"/>
        </w:rPr>
        <w:t>cincuenta</w:t>
      </w:r>
      <w:r w:rsidRPr="00A0398C">
        <w:rPr>
          <w:rFonts w:ascii="Arial" w:hAnsi="Arial" w:cs="Arial"/>
          <w:spacing w:val="-56"/>
          <w:sz w:val="21"/>
        </w:rPr>
        <w:t xml:space="preserve"> </w:t>
      </w:r>
      <w:r w:rsidRPr="00A0398C">
        <w:rPr>
          <w:rFonts w:ascii="Arial" w:hAnsi="Arial" w:cs="Arial"/>
          <w:sz w:val="21"/>
        </w:rPr>
        <w:t>por</w:t>
      </w:r>
      <w:r w:rsidRPr="00A0398C">
        <w:rPr>
          <w:rFonts w:ascii="Arial" w:hAnsi="Arial" w:cs="Arial"/>
          <w:spacing w:val="-3"/>
          <w:sz w:val="21"/>
        </w:rPr>
        <w:t xml:space="preserve"> </w:t>
      </w:r>
      <w:r w:rsidRPr="00A0398C">
        <w:rPr>
          <w:rFonts w:ascii="Arial" w:hAnsi="Arial" w:cs="Arial"/>
          <w:sz w:val="21"/>
        </w:rPr>
        <w:t>ciento</w:t>
      </w:r>
      <w:r w:rsidRPr="00A0398C">
        <w:rPr>
          <w:rFonts w:ascii="Arial" w:hAnsi="Arial" w:cs="Arial"/>
          <w:spacing w:val="-3"/>
          <w:sz w:val="21"/>
        </w:rPr>
        <w:t xml:space="preserve"> </w:t>
      </w:r>
      <w:r w:rsidRPr="00A0398C">
        <w:rPr>
          <w:rFonts w:ascii="Arial" w:hAnsi="Arial" w:cs="Arial"/>
          <w:sz w:val="21"/>
        </w:rPr>
        <w:t>(50%)</w:t>
      </w:r>
      <w:r w:rsidRPr="00A0398C">
        <w:rPr>
          <w:rFonts w:ascii="Arial" w:hAnsi="Arial" w:cs="Arial"/>
          <w:spacing w:val="-2"/>
          <w:sz w:val="21"/>
        </w:rPr>
        <w:t xml:space="preserve"> </w:t>
      </w:r>
      <w:r w:rsidRPr="00A0398C">
        <w:rPr>
          <w:rFonts w:ascii="Arial" w:hAnsi="Arial" w:cs="Arial"/>
          <w:sz w:val="21"/>
        </w:rPr>
        <w:t>con</w:t>
      </w:r>
      <w:r w:rsidRPr="00A0398C">
        <w:rPr>
          <w:rFonts w:ascii="Arial" w:hAnsi="Arial" w:cs="Arial"/>
          <w:spacing w:val="-3"/>
          <w:sz w:val="21"/>
        </w:rPr>
        <w:t xml:space="preserve"> </w:t>
      </w:r>
      <w:r w:rsidRPr="00A0398C">
        <w:rPr>
          <w:rFonts w:ascii="Arial" w:hAnsi="Arial" w:cs="Arial"/>
          <w:sz w:val="21"/>
        </w:rPr>
        <w:t>recursos</w:t>
      </w:r>
      <w:r w:rsidRPr="00A0398C">
        <w:rPr>
          <w:rFonts w:ascii="Arial" w:hAnsi="Arial" w:cs="Arial"/>
          <w:spacing w:val="-2"/>
          <w:sz w:val="21"/>
        </w:rPr>
        <w:t xml:space="preserve"> </w:t>
      </w:r>
      <w:r w:rsidRPr="00A0398C">
        <w:rPr>
          <w:rFonts w:ascii="Arial" w:hAnsi="Arial" w:cs="Arial"/>
          <w:sz w:val="21"/>
        </w:rPr>
        <w:t>de</w:t>
      </w:r>
      <w:r w:rsidRPr="00A0398C">
        <w:rPr>
          <w:rFonts w:ascii="Arial" w:hAnsi="Arial" w:cs="Arial"/>
          <w:spacing w:val="-3"/>
          <w:sz w:val="21"/>
        </w:rPr>
        <w:t xml:space="preserve"> </w:t>
      </w:r>
      <w:r w:rsidRPr="00A0398C">
        <w:rPr>
          <w:rFonts w:ascii="Arial" w:hAnsi="Arial" w:cs="Arial"/>
          <w:sz w:val="21"/>
        </w:rPr>
        <w:t>origen</w:t>
      </w:r>
      <w:r w:rsidRPr="00A0398C">
        <w:rPr>
          <w:rFonts w:ascii="Arial" w:hAnsi="Arial" w:cs="Arial"/>
          <w:spacing w:val="-2"/>
          <w:sz w:val="21"/>
        </w:rPr>
        <w:t xml:space="preserve"> </w:t>
      </w:r>
      <w:r w:rsidRPr="00A0398C">
        <w:rPr>
          <w:rFonts w:ascii="Arial" w:hAnsi="Arial" w:cs="Arial"/>
          <w:sz w:val="21"/>
        </w:rPr>
        <w:t>nacional</w:t>
      </w:r>
      <w:r w:rsidRPr="00A0398C">
        <w:rPr>
          <w:rFonts w:ascii="Arial" w:hAnsi="Arial" w:cs="Arial"/>
          <w:spacing w:val="-3"/>
          <w:sz w:val="21"/>
        </w:rPr>
        <w:t xml:space="preserve"> </w:t>
      </w:r>
      <w:r w:rsidRPr="00A0398C">
        <w:rPr>
          <w:rFonts w:ascii="Arial" w:hAnsi="Arial" w:cs="Arial"/>
          <w:sz w:val="21"/>
        </w:rPr>
        <w:t>se</w:t>
      </w:r>
      <w:r w:rsidRPr="00A0398C">
        <w:rPr>
          <w:rFonts w:ascii="Arial" w:hAnsi="Arial" w:cs="Arial"/>
          <w:spacing w:val="-2"/>
          <w:sz w:val="21"/>
        </w:rPr>
        <w:t xml:space="preserve"> </w:t>
      </w:r>
      <w:r w:rsidRPr="00A0398C">
        <w:rPr>
          <w:rFonts w:ascii="Arial" w:hAnsi="Arial" w:cs="Arial"/>
          <w:sz w:val="21"/>
        </w:rPr>
        <w:t>someterán</w:t>
      </w:r>
      <w:r w:rsidRPr="00A0398C">
        <w:rPr>
          <w:rFonts w:ascii="Arial" w:hAnsi="Arial" w:cs="Arial"/>
          <w:spacing w:val="-3"/>
          <w:sz w:val="21"/>
        </w:rPr>
        <w:t xml:space="preserve"> </w:t>
      </w:r>
      <w:r w:rsidRPr="00A0398C">
        <w:rPr>
          <w:rFonts w:ascii="Arial" w:hAnsi="Arial" w:cs="Arial"/>
          <w:sz w:val="21"/>
        </w:rPr>
        <w:t>al</w:t>
      </w:r>
      <w:r w:rsidRPr="00A0398C">
        <w:rPr>
          <w:rFonts w:ascii="Arial" w:hAnsi="Arial" w:cs="Arial"/>
          <w:spacing w:val="-2"/>
          <w:sz w:val="21"/>
        </w:rPr>
        <w:t xml:space="preserve"> </w:t>
      </w:r>
      <w:r w:rsidRPr="00A0398C">
        <w:rPr>
          <w:rFonts w:ascii="Arial" w:hAnsi="Arial" w:cs="Arial"/>
          <w:sz w:val="21"/>
        </w:rPr>
        <w:t>presente</w:t>
      </w:r>
      <w:r w:rsidRPr="00A0398C">
        <w:rPr>
          <w:rFonts w:ascii="Arial" w:hAnsi="Arial" w:cs="Arial"/>
          <w:spacing w:val="-3"/>
          <w:sz w:val="21"/>
        </w:rPr>
        <w:t xml:space="preserve"> </w:t>
      </w:r>
      <w:r w:rsidRPr="00A0398C">
        <w:rPr>
          <w:rFonts w:ascii="Arial" w:hAnsi="Arial" w:cs="Arial"/>
          <w:sz w:val="21"/>
        </w:rPr>
        <w:t>título.</w:t>
      </w:r>
    </w:p>
    <w:p w14:paraId="1874A6E8" w14:textId="5789AB66" w:rsidR="00566CE9" w:rsidRPr="00A0398C" w:rsidRDefault="00566CE9" w:rsidP="0044006B">
      <w:pPr>
        <w:ind w:left="826" w:right="1005"/>
        <w:jc w:val="both"/>
        <w:rPr>
          <w:rFonts w:ascii="Arial" w:hAnsi="Arial" w:cs="Arial"/>
          <w:sz w:val="21"/>
        </w:rPr>
      </w:pPr>
      <w:r w:rsidRPr="00A0398C">
        <w:rPr>
          <w:rFonts w:ascii="Arial" w:hAnsi="Arial" w:cs="Arial"/>
          <w:sz w:val="21"/>
        </w:rPr>
        <w:t>Si</w:t>
      </w:r>
      <w:r w:rsidRPr="00A0398C">
        <w:rPr>
          <w:rFonts w:ascii="Arial" w:hAnsi="Arial" w:cs="Arial"/>
          <w:spacing w:val="1"/>
          <w:sz w:val="21"/>
        </w:rPr>
        <w:t xml:space="preserve"> </w:t>
      </w:r>
      <w:r w:rsidRPr="00A0398C">
        <w:rPr>
          <w:rFonts w:ascii="Arial" w:hAnsi="Arial" w:cs="Arial"/>
          <w:sz w:val="21"/>
        </w:rPr>
        <w:t>el</w:t>
      </w:r>
      <w:r w:rsidRPr="00A0398C">
        <w:rPr>
          <w:rFonts w:ascii="Arial" w:hAnsi="Arial" w:cs="Arial"/>
          <w:spacing w:val="1"/>
          <w:sz w:val="21"/>
        </w:rPr>
        <w:t xml:space="preserve"> </w:t>
      </w:r>
      <w:r w:rsidRPr="00A0398C">
        <w:rPr>
          <w:rFonts w:ascii="Arial" w:hAnsi="Arial" w:cs="Arial"/>
          <w:sz w:val="21"/>
        </w:rPr>
        <w:t>aporte</w:t>
      </w:r>
      <w:r w:rsidRPr="00A0398C">
        <w:rPr>
          <w:rFonts w:ascii="Arial" w:hAnsi="Arial" w:cs="Arial"/>
          <w:spacing w:val="1"/>
          <w:sz w:val="21"/>
        </w:rPr>
        <w:t xml:space="preserve"> </w:t>
      </w:r>
      <w:r w:rsidRPr="00A0398C">
        <w:rPr>
          <w:rFonts w:ascii="Arial" w:hAnsi="Arial" w:cs="Arial"/>
          <w:sz w:val="21"/>
        </w:rPr>
        <w:t>de</w:t>
      </w:r>
      <w:r w:rsidRPr="00A0398C">
        <w:rPr>
          <w:rFonts w:ascii="Arial" w:hAnsi="Arial" w:cs="Arial"/>
          <w:spacing w:val="1"/>
          <w:sz w:val="21"/>
        </w:rPr>
        <w:t xml:space="preserve"> </w:t>
      </w:r>
      <w:r w:rsidRPr="00A0398C">
        <w:rPr>
          <w:rFonts w:ascii="Arial" w:hAnsi="Arial" w:cs="Arial"/>
          <w:sz w:val="21"/>
        </w:rPr>
        <w:t>fuente</w:t>
      </w:r>
      <w:r w:rsidRPr="00A0398C">
        <w:rPr>
          <w:rFonts w:ascii="Arial" w:hAnsi="Arial" w:cs="Arial"/>
          <w:spacing w:val="1"/>
          <w:sz w:val="21"/>
        </w:rPr>
        <w:t xml:space="preserve"> </w:t>
      </w:r>
      <w:r w:rsidRPr="00A0398C">
        <w:rPr>
          <w:rFonts w:ascii="Arial" w:hAnsi="Arial" w:cs="Arial"/>
          <w:sz w:val="21"/>
        </w:rPr>
        <w:t>nacional</w:t>
      </w:r>
      <w:r w:rsidRPr="00A0398C">
        <w:rPr>
          <w:rFonts w:ascii="Arial" w:hAnsi="Arial" w:cs="Arial"/>
          <w:spacing w:val="1"/>
          <w:sz w:val="21"/>
        </w:rPr>
        <w:t xml:space="preserve"> </w:t>
      </w:r>
      <w:r w:rsidRPr="00A0398C">
        <w:rPr>
          <w:rFonts w:ascii="Arial" w:hAnsi="Arial" w:cs="Arial"/>
          <w:sz w:val="21"/>
        </w:rPr>
        <w:t>o</w:t>
      </w:r>
      <w:r w:rsidRPr="00A0398C">
        <w:rPr>
          <w:rFonts w:ascii="Arial" w:hAnsi="Arial" w:cs="Arial"/>
          <w:spacing w:val="1"/>
          <w:sz w:val="21"/>
        </w:rPr>
        <w:t xml:space="preserve"> </w:t>
      </w:r>
      <w:r w:rsidRPr="00A0398C">
        <w:rPr>
          <w:rFonts w:ascii="Arial" w:hAnsi="Arial" w:cs="Arial"/>
          <w:sz w:val="21"/>
        </w:rPr>
        <w:t>internacional</w:t>
      </w:r>
      <w:r w:rsidRPr="00A0398C">
        <w:rPr>
          <w:rFonts w:ascii="Arial" w:hAnsi="Arial" w:cs="Arial"/>
          <w:spacing w:val="1"/>
          <w:sz w:val="21"/>
        </w:rPr>
        <w:t xml:space="preserve"> </w:t>
      </w:r>
      <w:r w:rsidRPr="00A0398C">
        <w:rPr>
          <w:rFonts w:ascii="Arial" w:hAnsi="Arial" w:cs="Arial"/>
          <w:sz w:val="21"/>
        </w:rPr>
        <w:t>de</w:t>
      </w:r>
      <w:r w:rsidRPr="00A0398C">
        <w:rPr>
          <w:rFonts w:ascii="Arial" w:hAnsi="Arial" w:cs="Arial"/>
          <w:spacing w:val="1"/>
          <w:sz w:val="21"/>
        </w:rPr>
        <w:t xml:space="preserve"> </w:t>
      </w:r>
      <w:r w:rsidRPr="00A0398C">
        <w:rPr>
          <w:rFonts w:ascii="Arial" w:hAnsi="Arial" w:cs="Arial"/>
          <w:sz w:val="21"/>
        </w:rPr>
        <w:t>un</w:t>
      </w:r>
      <w:r w:rsidRPr="00A0398C">
        <w:rPr>
          <w:rFonts w:ascii="Arial" w:hAnsi="Arial" w:cs="Arial"/>
          <w:spacing w:val="1"/>
          <w:sz w:val="21"/>
        </w:rPr>
        <w:t xml:space="preserve"> </w:t>
      </w:r>
      <w:r w:rsidRPr="00A0398C">
        <w:rPr>
          <w:rFonts w:ascii="Arial" w:hAnsi="Arial" w:cs="Arial"/>
          <w:sz w:val="21"/>
        </w:rPr>
        <w:t>contrato</w:t>
      </w:r>
      <w:r w:rsidRPr="00A0398C">
        <w:rPr>
          <w:rFonts w:ascii="Arial" w:hAnsi="Arial" w:cs="Arial"/>
          <w:spacing w:val="1"/>
          <w:sz w:val="21"/>
        </w:rPr>
        <w:t xml:space="preserve"> </w:t>
      </w:r>
      <w:r w:rsidRPr="00A0398C">
        <w:rPr>
          <w:rFonts w:ascii="Arial" w:hAnsi="Arial" w:cs="Arial"/>
          <w:sz w:val="21"/>
        </w:rPr>
        <w:t>o</w:t>
      </w:r>
      <w:r w:rsidRPr="00A0398C">
        <w:rPr>
          <w:rFonts w:ascii="Arial" w:hAnsi="Arial" w:cs="Arial"/>
          <w:spacing w:val="1"/>
          <w:sz w:val="21"/>
        </w:rPr>
        <w:t xml:space="preserve"> </w:t>
      </w:r>
      <w:r w:rsidRPr="00A0398C">
        <w:rPr>
          <w:rFonts w:ascii="Arial" w:hAnsi="Arial" w:cs="Arial"/>
          <w:sz w:val="21"/>
        </w:rPr>
        <w:t>convenio</w:t>
      </w:r>
      <w:r w:rsidRPr="00A0398C">
        <w:rPr>
          <w:rFonts w:ascii="Arial" w:hAnsi="Arial" w:cs="Arial"/>
          <w:spacing w:val="1"/>
          <w:sz w:val="21"/>
        </w:rPr>
        <w:t xml:space="preserve"> </w:t>
      </w:r>
      <w:r w:rsidRPr="00A0398C">
        <w:rPr>
          <w:rFonts w:ascii="Arial" w:hAnsi="Arial" w:cs="Arial"/>
          <w:sz w:val="21"/>
        </w:rPr>
        <w:t>de</w:t>
      </w:r>
      <w:r w:rsidRPr="00A0398C">
        <w:rPr>
          <w:rFonts w:ascii="Arial" w:hAnsi="Arial" w:cs="Arial"/>
          <w:spacing w:val="1"/>
          <w:sz w:val="21"/>
        </w:rPr>
        <w:t xml:space="preserve"> </w:t>
      </w:r>
      <w:r w:rsidRPr="00A0398C">
        <w:rPr>
          <w:rFonts w:ascii="Arial" w:hAnsi="Arial" w:cs="Arial"/>
          <w:sz w:val="21"/>
        </w:rPr>
        <w:t>cooperación internacional es modificado o los aportes no se ejecutan en los términos</w:t>
      </w:r>
      <w:r w:rsidRPr="00A0398C">
        <w:rPr>
          <w:rFonts w:ascii="Arial" w:hAnsi="Arial" w:cs="Arial"/>
          <w:spacing w:val="1"/>
          <w:sz w:val="21"/>
        </w:rPr>
        <w:t xml:space="preserve"> </w:t>
      </w:r>
      <w:r w:rsidRPr="00A0398C">
        <w:rPr>
          <w:rFonts w:ascii="Arial" w:hAnsi="Arial" w:cs="Arial"/>
          <w:sz w:val="21"/>
        </w:rPr>
        <w:t>pactados, las Entidades Estatales deben modificar los contratos o convenios para</w:t>
      </w:r>
      <w:r w:rsidRPr="00A0398C">
        <w:rPr>
          <w:rFonts w:ascii="Arial" w:hAnsi="Arial" w:cs="Arial"/>
          <w:spacing w:val="1"/>
          <w:sz w:val="21"/>
        </w:rPr>
        <w:t xml:space="preserve"> </w:t>
      </w:r>
      <w:r w:rsidRPr="00A0398C">
        <w:rPr>
          <w:rFonts w:ascii="Arial" w:hAnsi="Arial" w:cs="Arial"/>
          <w:sz w:val="21"/>
        </w:rPr>
        <w:t>efectos</w:t>
      </w:r>
      <w:r w:rsidRPr="00A0398C">
        <w:rPr>
          <w:rFonts w:ascii="Arial" w:hAnsi="Arial" w:cs="Arial"/>
          <w:spacing w:val="-13"/>
          <w:sz w:val="21"/>
        </w:rPr>
        <w:t xml:space="preserve"> </w:t>
      </w:r>
      <w:r w:rsidRPr="00A0398C">
        <w:rPr>
          <w:rFonts w:ascii="Arial" w:hAnsi="Arial" w:cs="Arial"/>
          <w:sz w:val="21"/>
        </w:rPr>
        <w:t>de</w:t>
      </w:r>
      <w:r w:rsidRPr="00A0398C">
        <w:rPr>
          <w:rFonts w:ascii="Arial" w:hAnsi="Arial" w:cs="Arial"/>
          <w:spacing w:val="-13"/>
          <w:sz w:val="21"/>
        </w:rPr>
        <w:t xml:space="preserve"> </w:t>
      </w:r>
      <w:r w:rsidRPr="00A0398C">
        <w:rPr>
          <w:rFonts w:ascii="Arial" w:hAnsi="Arial" w:cs="Arial"/>
          <w:sz w:val="21"/>
        </w:rPr>
        <w:t>que</w:t>
      </w:r>
      <w:r w:rsidRPr="00A0398C">
        <w:rPr>
          <w:rFonts w:ascii="Arial" w:hAnsi="Arial" w:cs="Arial"/>
          <w:spacing w:val="-13"/>
          <w:sz w:val="21"/>
        </w:rPr>
        <w:t xml:space="preserve"> </w:t>
      </w:r>
      <w:r w:rsidRPr="00A0398C">
        <w:rPr>
          <w:rFonts w:ascii="Arial" w:hAnsi="Arial" w:cs="Arial"/>
          <w:sz w:val="21"/>
        </w:rPr>
        <w:t>estos</w:t>
      </w:r>
      <w:r w:rsidRPr="00A0398C">
        <w:rPr>
          <w:rFonts w:ascii="Arial" w:hAnsi="Arial" w:cs="Arial"/>
          <w:spacing w:val="-13"/>
          <w:sz w:val="21"/>
        </w:rPr>
        <w:t xml:space="preserve"> </w:t>
      </w:r>
      <w:r w:rsidRPr="00A0398C">
        <w:rPr>
          <w:rFonts w:ascii="Arial" w:hAnsi="Arial" w:cs="Arial"/>
          <w:sz w:val="21"/>
        </w:rPr>
        <w:t>estén</w:t>
      </w:r>
      <w:r w:rsidRPr="00A0398C">
        <w:rPr>
          <w:rFonts w:ascii="Arial" w:hAnsi="Arial" w:cs="Arial"/>
          <w:spacing w:val="-13"/>
          <w:sz w:val="21"/>
        </w:rPr>
        <w:t xml:space="preserve"> </w:t>
      </w:r>
      <w:r w:rsidRPr="00A0398C">
        <w:rPr>
          <w:rFonts w:ascii="Arial" w:hAnsi="Arial" w:cs="Arial"/>
          <w:sz w:val="21"/>
        </w:rPr>
        <w:t>sujetos</w:t>
      </w:r>
      <w:r w:rsidRPr="00A0398C">
        <w:rPr>
          <w:rFonts w:ascii="Arial" w:hAnsi="Arial" w:cs="Arial"/>
          <w:spacing w:val="-12"/>
          <w:sz w:val="21"/>
        </w:rPr>
        <w:t xml:space="preserve"> </w:t>
      </w:r>
      <w:r w:rsidRPr="00A0398C">
        <w:rPr>
          <w:rFonts w:ascii="Arial" w:hAnsi="Arial" w:cs="Arial"/>
          <w:sz w:val="21"/>
        </w:rPr>
        <w:t>a</w:t>
      </w:r>
      <w:r w:rsidRPr="00A0398C">
        <w:rPr>
          <w:rFonts w:ascii="Arial" w:hAnsi="Arial" w:cs="Arial"/>
          <w:spacing w:val="-13"/>
          <w:sz w:val="21"/>
        </w:rPr>
        <w:t xml:space="preserve"> </w:t>
      </w:r>
      <w:r w:rsidRPr="00A0398C">
        <w:rPr>
          <w:rFonts w:ascii="Arial" w:hAnsi="Arial" w:cs="Arial"/>
          <w:sz w:val="21"/>
        </w:rPr>
        <w:t>las</w:t>
      </w:r>
      <w:r w:rsidRPr="00A0398C">
        <w:rPr>
          <w:rFonts w:ascii="Arial" w:hAnsi="Arial" w:cs="Arial"/>
          <w:spacing w:val="-13"/>
          <w:sz w:val="21"/>
        </w:rPr>
        <w:t xml:space="preserve"> </w:t>
      </w:r>
      <w:r w:rsidRPr="00A0398C">
        <w:rPr>
          <w:rFonts w:ascii="Arial" w:hAnsi="Arial" w:cs="Arial"/>
          <w:sz w:val="21"/>
        </w:rPr>
        <w:t>normas</w:t>
      </w:r>
      <w:r w:rsidRPr="00A0398C">
        <w:rPr>
          <w:rFonts w:ascii="Arial" w:hAnsi="Arial" w:cs="Arial"/>
          <w:spacing w:val="-13"/>
          <w:sz w:val="21"/>
        </w:rPr>
        <w:t xml:space="preserve"> </w:t>
      </w:r>
      <w:r w:rsidRPr="00A0398C">
        <w:rPr>
          <w:rFonts w:ascii="Arial" w:hAnsi="Arial" w:cs="Arial"/>
          <w:sz w:val="21"/>
        </w:rPr>
        <w:t>del</w:t>
      </w:r>
      <w:r w:rsidRPr="00A0398C">
        <w:rPr>
          <w:rFonts w:ascii="Arial" w:hAnsi="Arial" w:cs="Arial"/>
          <w:spacing w:val="-13"/>
          <w:sz w:val="21"/>
        </w:rPr>
        <w:t xml:space="preserve"> </w:t>
      </w:r>
      <w:r w:rsidRPr="00A0398C">
        <w:rPr>
          <w:rFonts w:ascii="Arial" w:hAnsi="Arial" w:cs="Arial"/>
          <w:sz w:val="21"/>
        </w:rPr>
        <w:t>sistema</w:t>
      </w:r>
      <w:r w:rsidRPr="00A0398C">
        <w:rPr>
          <w:rFonts w:ascii="Arial" w:hAnsi="Arial" w:cs="Arial"/>
          <w:spacing w:val="-13"/>
          <w:sz w:val="21"/>
        </w:rPr>
        <w:t xml:space="preserve"> </w:t>
      </w:r>
      <w:r w:rsidRPr="00A0398C">
        <w:rPr>
          <w:rFonts w:ascii="Arial" w:hAnsi="Arial" w:cs="Arial"/>
          <w:sz w:val="21"/>
        </w:rPr>
        <w:t>de</w:t>
      </w:r>
      <w:r w:rsidRPr="00A0398C">
        <w:rPr>
          <w:rFonts w:ascii="Arial" w:hAnsi="Arial" w:cs="Arial"/>
          <w:spacing w:val="-13"/>
          <w:sz w:val="21"/>
        </w:rPr>
        <w:t xml:space="preserve"> </w:t>
      </w:r>
      <w:r w:rsidRPr="00A0398C">
        <w:rPr>
          <w:rFonts w:ascii="Arial" w:hAnsi="Arial" w:cs="Arial"/>
          <w:sz w:val="21"/>
        </w:rPr>
        <w:t>compras</w:t>
      </w:r>
      <w:r w:rsidRPr="00A0398C">
        <w:rPr>
          <w:rFonts w:ascii="Arial" w:hAnsi="Arial" w:cs="Arial"/>
          <w:spacing w:val="-12"/>
          <w:sz w:val="21"/>
        </w:rPr>
        <w:t xml:space="preserve"> </w:t>
      </w:r>
      <w:r w:rsidRPr="00A0398C">
        <w:rPr>
          <w:rFonts w:ascii="Arial" w:hAnsi="Arial" w:cs="Arial"/>
          <w:sz w:val="21"/>
        </w:rPr>
        <w:t>y</w:t>
      </w:r>
      <w:r w:rsidRPr="00A0398C">
        <w:rPr>
          <w:rFonts w:ascii="Arial" w:hAnsi="Arial" w:cs="Arial"/>
          <w:spacing w:val="-13"/>
          <w:sz w:val="21"/>
        </w:rPr>
        <w:t xml:space="preserve"> </w:t>
      </w:r>
      <w:r w:rsidRPr="00A0398C">
        <w:rPr>
          <w:rFonts w:ascii="Arial" w:hAnsi="Arial" w:cs="Arial"/>
          <w:sz w:val="21"/>
        </w:rPr>
        <w:t>contratación</w:t>
      </w:r>
      <w:r w:rsidRPr="00A0398C">
        <w:rPr>
          <w:rFonts w:ascii="Arial" w:hAnsi="Arial" w:cs="Arial"/>
          <w:spacing w:val="-56"/>
          <w:sz w:val="21"/>
        </w:rPr>
        <w:t xml:space="preserve"> </w:t>
      </w:r>
      <w:r w:rsidRPr="00A0398C">
        <w:rPr>
          <w:rFonts w:ascii="Arial" w:hAnsi="Arial" w:cs="Arial"/>
          <w:sz w:val="21"/>
        </w:rPr>
        <w:t>pública,</w:t>
      </w:r>
      <w:r w:rsidRPr="00A0398C">
        <w:rPr>
          <w:rFonts w:ascii="Arial" w:hAnsi="Arial" w:cs="Arial"/>
          <w:spacing w:val="-4"/>
          <w:sz w:val="21"/>
        </w:rPr>
        <w:t xml:space="preserve"> </w:t>
      </w:r>
      <w:r w:rsidRPr="00A0398C">
        <w:rPr>
          <w:rFonts w:ascii="Arial" w:hAnsi="Arial" w:cs="Arial"/>
          <w:sz w:val="21"/>
        </w:rPr>
        <w:t>si</w:t>
      </w:r>
      <w:r w:rsidRPr="00A0398C">
        <w:rPr>
          <w:rFonts w:ascii="Arial" w:hAnsi="Arial" w:cs="Arial"/>
          <w:spacing w:val="-4"/>
          <w:sz w:val="21"/>
        </w:rPr>
        <w:t xml:space="preserve"> </w:t>
      </w:r>
      <w:r w:rsidRPr="00A0398C">
        <w:rPr>
          <w:rFonts w:ascii="Arial" w:hAnsi="Arial" w:cs="Arial"/>
          <w:sz w:val="21"/>
        </w:rPr>
        <w:t>el</w:t>
      </w:r>
      <w:r w:rsidRPr="00A0398C">
        <w:rPr>
          <w:rFonts w:ascii="Arial" w:hAnsi="Arial" w:cs="Arial"/>
          <w:spacing w:val="-4"/>
          <w:sz w:val="21"/>
        </w:rPr>
        <w:t xml:space="preserve"> </w:t>
      </w:r>
      <w:r w:rsidRPr="00A0398C">
        <w:rPr>
          <w:rFonts w:ascii="Arial" w:hAnsi="Arial" w:cs="Arial"/>
          <w:sz w:val="21"/>
        </w:rPr>
        <w:t>aporte</w:t>
      </w:r>
      <w:r w:rsidRPr="00A0398C">
        <w:rPr>
          <w:rFonts w:ascii="Arial" w:hAnsi="Arial" w:cs="Arial"/>
          <w:spacing w:val="-4"/>
          <w:sz w:val="21"/>
        </w:rPr>
        <w:t xml:space="preserve"> </w:t>
      </w:r>
      <w:r w:rsidRPr="00A0398C">
        <w:rPr>
          <w:rFonts w:ascii="Arial" w:hAnsi="Arial" w:cs="Arial"/>
          <w:sz w:val="21"/>
        </w:rPr>
        <w:t>de</w:t>
      </w:r>
      <w:r w:rsidRPr="00A0398C">
        <w:rPr>
          <w:rFonts w:ascii="Arial" w:hAnsi="Arial" w:cs="Arial"/>
          <w:spacing w:val="-4"/>
          <w:sz w:val="21"/>
        </w:rPr>
        <w:t xml:space="preserve"> </w:t>
      </w:r>
      <w:r w:rsidRPr="00A0398C">
        <w:rPr>
          <w:rFonts w:ascii="Arial" w:hAnsi="Arial" w:cs="Arial"/>
          <w:sz w:val="21"/>
        </w:rPr>
        <w:t>recursos</w:t>
      </w:r>
      <w:r w:rsidRPr="00A0398C">
        <w:rPr>
          <w:rFonts w:ascii="Arial" w:hAnsi="Arial" w:cs="Arial"/>
          <w:spacing w:val="-4"/>
          <w:sz w:val="21"/>
        </w:rPr>
        <w:t xml:space="preserve"> </w:t>
      </w:r>
      <w:r w:rsidRPr="00A0398C">
        <w:rPr>
          <w:rFonts w:ascii="Arial" w:hAnsi="Arial" w:cs="Arial"/>
          <w:sz w:val="21"/>
        </w:rPr>
        <w:t>públicos</w:t>
      </w:r>
      <w:r w:rsidRPr="00A0398C">
        <w:rPr>
          <w:rFonts w:ascii="Arial" w:hAnsi="Arial" w:cs="Arial"/>
          <w:spacing w:val="-4"/>
          <w:sz w:val="21"/>
        </w:rPr>
        <w:t xml:space="preserve"> </w:t>
      </w:r>
      <w:r w:rsidRPr="00A0398C">
        <w:rPr>
          <w:rFonts w:ascii="Arial" w:hAnsi="Arial" w:cs="Arial"/>
          <w:sz w:val="21"/>
        </w:rPr>
        <w:t>es</w:t>
      </w:r>
      <w:r w:rsidRPr="00A0398C">
        <w:rPr>
          <w:rFonts w:ascii="Arial" w:hAnsi="Arial" w:cs="Arial"/>
          <w:spacing w:val="-4"/>
          <w:sz w:val="21"/>
        </w:rPr>
        <w:t xml:space="preserve"> </w:t>
      </w:r>
      <w:r w:rsidRPr="00A0398C">
        <w:rPr>
          <w:rFonts w:ascii="Arial" w:hAnsi="Arial" w:cs="Arial"/>
          <w:sz w:val="21"/>
        </w:rPr>
        <w:t>superior</w:t>
      </w:r>
      <w:r w:rsidRPr="00A0398C">
        <w:rPr>
          <w:rFonts w:ascii="Arial" w:hAnsi="Arial" w:cs="Arial"/>
          <w:spacing w:val="-4"/>
          <w:sz w:val="21"/>
        </w:rPr>
        <w:t xml:space="preserve"> </w:t>
      </w:r>
      <w:r w:rsidRPr="00A0398C">
        <w:rPr>
          <w:rFonts w:ascii="Arial" w:hAnsi="Arial" w:cs="Arial"/>
          <w:sz w:val="21"/>
        </w:rPr>
        <w:t>al</w:t>
      </w:r>
      <w:r w:rsidRPr="00A0398C">
        <w:rPr>
          <w:rFonts w:ascii="Arial" w:hAnsi="Arial" w:cs="Arial"/>
          <w:spacing w:val="-4"/>
          <w:sz w:val="21"/>
        </w:rPr>
        <w:t xml:space="preserve"> </w:t>
      </w:r>
      <w:r w:rsidRPr="00A0398C">
        <w:rPr>
          <w:rFonts w:ascii="Arial" w:hAnsi="Arial" w:cs="Arial"/>
          <w:sz w:val="21"/>
        </w:rPr>
        <w:t>cincuenta</w:t>
      </w:r>
      <w:r w:rsidRPr="00A0398C">
        <w:rPr>
          <w:rFonts w:ascii="Arial" w:hAnsi="Arial" w:cs="Arial"/>
          <w:spacing w:val="-3"/>
          <w:sz w:val="21"/>
        </w:rPr>
        <w:t xml:space="preserve"> </w:t>
      </w:r>
      <w:r w:rsidRPr="00A0398C">
        <w:rPr>
          <w:rFonts w:ascii="Arial" w:hAnsi="Arial" w:cs="Arial"/>
          <w:sz w:val="21"/>
        </w:rPr>
        <w:t>por</w:t>
      </w:r>
      <w:r w:rsidRPr="00A0398C">
        <w:rPr>
          <w:rFonts w:ascii="Arial" w:hAnsi="Arial" w:cs="Arial"/>
          <w:spacing w:val="-4"/>
          <w:sz w:val="21"/>
        </w:rPr>
        <w:t xml:space="preserve"> </w:t>
      </w:r>
      <w:r w:rsidRPr="00A0398C">
        <w:rPr>
          <w:rFonts w:ascii="Arial" w:hAnsi="Arial" w:cs="Arial"/>
          <w:sz w:val="21"/>
        </w:rPr>
        <w:t>ciento</w:t>
      </w:r>
      <w:r w:rsidRPr="00A0398C">
        <w:rPr>
          <w:rFonts w:ascii="Arial" w:hAnsi="Arial" w:cs="Arial"/>
          <w:spacing w:val="-4"/>
          <w:sz w:val="21"/>
        </w:rPr>
        <w:t xml:space="preserve"> </w:t>
      </w:r>
      <w:r w:rsidRPr="00A0398C">
        <w:rPr>
          <w:rFonts w:ascii="Arial" w:hAnsi="Arial" w:cs="Arial"/>
          <w:sz w:val="21"/>
        </w:rPr>
        <w:t>(50%)</w:t>
      </w:r>
      <w:r w:rsidRPr="00A0398C">
        <w:rPr>
          <w:rFonts w:ascii="Arial" w:hAnsi="Arial" w:cs="Arial"/>
          <w:spacing w:val="-4"/>
          <w:sz w:val="21"/>
        </w:rPr>
        <w:t xml:space="preserve"> </w:t>
      </w:r>
      <w:r w:rsidRPr="00A0398C">
        <w:rPr>
          <w:rFonts w:ascii="Arial" w:hAnsi="Arial" w:cs="Arial"/>
          <w:sz w:val="21"/>
        </w:rPr>
        <w:t>del</w:t>
      </w:r>
      <w:r w:rsidRPr="00A0398C">
        <w:rPr>
          <w:rFonts w:ascii="Arial" w:hAnsi="Arial" w:cs="Arial"/>
          <w:spacing w:val="-56"/>
          <w:sz w:val="21"/>
        </w:rPr>
        <w:t xml:space="preserve"> </w:t>
      </w:r>
      <w:r w:rsidRPr="00A0398C">
        <w:rPr>
          <w:rFonts w:ascii="Arial" w:hAnsi="Arial" w:cs="Arial"/>
          <w:sz w:val="21"/>
        </w:rPr>
        <w:t>total</w:t>
      </w:r>
      <w:r w:rsidRPr="00A0398C">
        <w:rPr>
          <w:rFonts w:ascii="Arial" w:hAnsi="Arial" w:cs="Arial"/>
          <w:spacing w:val="-3"/>
          <w:sz w:val="21"/>
        </w:rPr>
        <w:t xml:space="preserve"> </w:t>
      </w:r>
      <w:r w:rsidRPr="00A0398C">
        <w:rPr>
          <w:rFonts w:ascii="Arial" w:hAnsi="Arial" w:cs="Arial"/>
          <w:sz w:val="21"/>
        </w:rPr>
        <w:t>o</w:t>
      </w:r>
      <w:r w:rsidRPr="00A0398C">
        <w:rPr>
          <w:rFonts w:ascii="Arial" w:hAnsi="Arial" w:cs="Arial"/>
          <w:spacing w:val="-3"/>
          <w:sz w:val="21"/>
        </w:rPr>
        <w:t xml:space="preserve"> </w:t>
      </w:r>
      <w:r w:rsidRPr="00A0398C">
        <w:rPr>
          <w:rFonts w:ascii="Arial" w:hAnsi="Arial" w:cs="Arial"/>
          <w:sz w:val="21"/>
        </w:rPr>
        <w:t>de</w:t>
      </w:r>
      <w:r w:rsidRPr="00A0398C">
        <w:rPr>
          <w:rFonts w:ascii="Arial" w:hAnsi="Arial" w:cs="Arial"/>
          <w:spacing w:val="-3"/>
          <w:sz w:val="21"/>
        </w:rPr>
        <w:t xml:space="preserve"> </w:t>
      </w:r>
      <w:r w:rsidRPr="00A0398C">
        <w:rPr>
          <w:rFonts w:ascii="Arial" w:hAnsi="Arial" w:cs="Arial"/>
          <w:sz w:val="21"/>
        </w:rPr>
        <w:t>las</w:t>
      </w:r>
      <w:r w:rsidRPr="00A0398C">
        <w:rPr>
          <w:rFonts w:ascii="Arial" w:hAnsi="Arial" w:cs="Arial"/>
          <w:spacing w:val="-3"/>
          <w:sz w:val="21"/>
        </w:rPr>
        <w:t xml:space="preserve"> </w:t>
      </w:r>
      <w:r w:rsidRPr="00A0398C">
        <w:rPr>
          <w:rFonts w:ascii="Arial" w:hAnsi="Arial" w:cs="Arial"/>
          <w:sz w:val="21"/>
        </w:rPr>
        <w:t>normas</w:t>
      </w:r>
      <w:r w:rsidRPr="00A0398C">
        <w:rPr>
          <w:rFonts w:ascii="Arial" w:hAnsi="Arial" w:cs="Arial"/>
          <w:spacing w:val="-3"/>
          <w:sz w:val="21"/>
        </w:rPr>
        <w:t xml:space="preserve"> </w:t>
      </w:r>
      <w:r w:rsidRPr="00A0398C">
        <w:rPr>
          <w:rFonts w:ascii="Arial" w:hAnsi="Arial" w:cs="Arial"/>
          <w:sz w:val="21"/>
        </w:rPr>
        <w:t>internas</w:t>
      </w:r>
      <w:r w:rsidRPr="00A0398C">
        <w:rPr>
          <w:rFonts w:ascii="Arial" w:hAnsi="Arial" w:cs="Arial"/>
          <w:spacing w:val="-3"/>
          <w:sz w:val="21"/>
        </w:rPr>
        <w:t xml:space="preserve"> </w:t>
      </w:r>
      <w:r w:rsidRPr="00A0398C">
        <w:rPr>
          <w:rFonts w:ascii="Arial" w:hAnsi="Arial" w:cs="Arial"/>
          <w:sz w:val="21"/>
        </w:rPr>
        <w:t>de</w:t>
      </w:r>
      <w:r w:rsidRPr="00A0398C">
        <w:rPr>
          <w:rFonts w:ascii="Arial" w:hAnsi="Arial" w:cs="Arial"/>
          <w:spacing w:val="-3"/>
          <w:sz w:val="21"/>
        </w:rPr>
        <w:t xml:space="preserve"> </w:t>
      </w:r>
      <w:r w:rsidRPr="00A0398C">
        <w:rPr>
          <w:rFonts w:ascii="Arial" w:hAnsi="Arial" w:cs="Arial"/>
          <w:sz w:val="21"/>
        </w:rPr>
        <w:t>la</w:t>
      </w:r>
      <w:r w:rsidRPr="00A0398C">
        <w:rPr>
          <w:rFonts w:ascii="Arial" w:hAnsi="Arial" w:cs="Arial"/>
          <w:spacing w:val="-3"/>
          <w:sz w:val="21"/>
        </w:rPr>
        <w:t xml:space="preserve"> </w:t>
      </w:r>
      <w:r w:rsidRPr="00A0398C">
        <w:rPr>
          <w:rFonts w:ascii="Arial" w:hAnsi="Arial" w:cs="Arial"/>
          <w:sz w:val="21"/>
        </w:rPr>
        <w:t>entidad</w:t>
      </w:r>
      <w:r w:rsidRPr="00A0398C">
        <w:rPr>
          <w:rFonts w:ascii="Arial" w:hAnsi="Arial" w:cs="Arial"/>
          <w:spacing w:val="-3"/>
          <w:sz w:val="21"/>
        </w:rPr>
        <w:t xml:space="preserve"> </w:t>
      </w:r>
      <w:r w:rsidRPr="00A0398C">
        <w:rPr>
          <w:rFonts w:ascii="Arial" w:hAnsi="Arial" w:cs="Arial"/>
          <w:sz w:val="21"/>
        </w:rPr>
        <w:t>de</w:t>
      </w:r>
      <w:r w:rsidRPr="00A0398C">
        <w:rPr>
          <w:rFonts w:ascii="Arial" w:hAnsi="Arial" w:cs="Arial"/>
          <w:spacing w:val="-3"/>
          <w:sz w:val="21"/>
        </w:rPr>
        <w:t xml:space="preserve"> </w:t>
      </w:r>
      <w:r w:rsidRPr="00A0398C">
        <w:rPr>
          <w:rFonts w:ascii="Arial" w:hAnsi="Arial" w:cs="Arial"/>
          <w:sz w:val="21"/>
        </w:rPr>
        <w:t>cooperación</w:t>
      </w:r>
      <w:r w:rsidRPr="00A0398C">
        <w:rPr>
          <w:rFonts w:ascii="Arial" w:hAnsi="Arial" w:cs="Arial"/>
          <w:spacing w:val="-3"/>
          <w:sz w:val="21"/>
        </w:rPr>
        <w:t xml:space="preserve"> </w:t>
      </w:r>
      <w:r w:rsidRPr="00A0398C">
        <w:rPr>
          <w:rFonts w:ascii="Arial" w:hAnsi="Arial" w:cs="Arial"/>
          <w:sz w:val="21"/>
        </w:rPr>
        <w:t>si</w:t>
      </w:r>
      <w:r w:rsidRPr="00A0398C">
        <w:rPr>
          <w:rFonts w:ascii="Arial" w:hAnsi="Arial" w:cs="Arial"/>
          <w:spacing w:val="-3"/>
          <w:sz w:val="21"/>
        </w:rPr>
        <w:t xml:space="preserve"> </w:t>
      </w:r>
      <w:r w:rsidRPr="00A0398C">
        <w:rPr>
          <w:rFonts w:ascii="Arial" w:hAnsi="Arial" w:cs="Arial"/>
          <w:sz w:val="21"/>
        </w:rPr>
        <w:t>el</w:t>
      </w:r>
      <w:r w:rsidRPr="00A0398C">
        <w:rPr>
          <w:rFonts w:ascii="Arial" w:hAnsi="Arial" w:cs="Arial"/>
          <w:spacing w:val="-3"/>
          <w:sz w:val="21"/>
        </w:rPr>
        <w:t xml:space="preserve"> </w:t>
      </w:r>
      <w:r w:rsidRPr="00A0398C">
        <w:rPr>
          <w:rFonts w:ascii="Arial" w:hAnsi="Arial" w:cs="Arial"/>
          <w:sz w:val="21"/>
        </w:rPr>
        <w:t>aporte</w:t>
      </w:r>
      <w:r w:rsidRPr="00A0398C">
        <w:rPr>
          <w:rFonts w:ascii="Arial" w:hAnsi="Arial" w:cs="Arial"/>
          <w:spacing w:val="-3"/>
          <w:sz w:val="21"/>
        </w:rPr>
        <w:t xml:space="preserve"> </w:t>
      </w:r>
      <w:r w:rsidRPr="00A0398C">
        <w:rPr>
          <w:rFonts w:ascii="Arial" w:hAnsi="Arial" w:cs="Arial"/>
          <w:sz w:val="21"/>
        </w:rPr>
        <w:t>es</w:t>
      </w:r>
      <w:r w:rsidRPr="00A0398C">
        <w:rPr>
          <w:rFonts w:ascii="Arial" w:hAnsi="Arial" w:cs="Arial"/>
          <w:spacing w:val="-3"/>
          <w:sz w:val="21"/>
        </w:rPr>
        <w:t xml:space="preserve"> </w:t>
      </w:r>
      <w:r w:rsidRPr="00A0398C">
        <w:rPr>
          <w:rFonts w:ascii="Arial" w:hAnsi="Arial" w:cs="Arial"/>
          <w:sz w:val="21"/>
        </w:rPr>
        <w:t>inferior.</w:t>
      </w:r>
    </w:p>
    <w:p w14:paraId="4E33C60E" w14:textId="77777777" w:rsidR="00566CE9" w:rsidRPr="00A0398C" w:rsidRDefault="00566CE9" w:rsidP="00566CE9">
      <w:pPr>
        <w:ind w:left="826" w:right="1005"/>
        <w:jc w:val="both"/>
        <w:rPr>
          <w:rFonts w:ascii="Arial" w:hAnsi="Arial" w:cs="Arial"/>
          <w:sz w:val="21"/>
        </w:rPr>
      </w:pPr>
      <w:r w:rsidRPr="00A0398C">
        <w:rPr>
          <w:rFonts w:ascii="Arial" w:hAnsi="Arial" w:cs="Arial"/>
          <w:sz w:val="21"/>
        </w:rPr>
        <w:t>Cuando la variación de la participación de los aportes de las partes es consecuencia</w:t>
      </w:r>
      <w:r w:rsidRPr="00A0398C">
        <w:rPr>
          <w:rFonts w:ascii="Arial" w:hAnsi="Arial" w:cs="Arial"/>
          <w:spacing w:val="1"/>
          <w:sz w:val="21"/>
        </w:rPr>
        <w:t xml:space="preserve"> </w:t>
      </w:r>
      <w:r w:rsidRPr="00A0398C">
        <w:rPr>
          <w:rFonts w:ascii="Arial" w:hAnsi="Arial" w:cs="Arial"/>
          <w:sz w:val="21"/>
        </w:rPr>
        <w:t>de las fluctuaciones de la tasa de cambio de la moneda pactada en el convenio o</w:t>
      </w:r>
      <w:r w:rsidRPr="00A0398C">
        <w:rPr>
          <w:rFonts w:ascii="Arial" w:hAnsi="Arial" w:cs="Arial"/>
          <w:spacing w:val="1"/>
          <w:sz w:val="21"/>
        </w:rPr>
        <w:t xml:space="preserve"> </w:t>
      </w:r>
      <w:r w:rsidRPr="00A0398C">
        <w:rPr>
          <w:rFonts w:ascii="Arial" w:hAnsi="Arial" w:cs="Arial"/>
          <w:sz w:val="21"/>
        </w:rPr>
        <w:t>contrato</w:t>
      </w:r>
      <w:r w:rsidRPr="00A0398C">
        <w:rPr>
          <w:rFonts w:ascii="Arial" w:hAnsi="Arial" w:cs="Arial"/>
          <w:spacing w:val="-8"/>
          <w:sz w:val="21"/>
        </w:rPr>
        <w:t xml:space="preserve"> </w:t>
      </w:r>
      <w:r w:rsidRPr="00A0398C">
        <w:rPr>
          <w:rFonts w:ascii="Arial" w:hAnsi="Arial" w:cs="Arial"/>
          <w:sz w:val="21"/>
        </w:rPr>
        <w:t>de</w:t>
      </w:r>
      <w:r w:rsidRPr="00A0398C">
        <w:rPr>
          <w:rFonts w:ascii="Arial" w:hAnsi="Arial" w:cs="Arial"/>
          <w:spacing w:val="-8"/>
          <w:sz w:val="21"/>
        </w:rPr>
        <w:t xml:space="preserve"> </w:t>
      </w:r>
      <w:r w:rsidRPr="00A0398C">
        <w:rPr>
          <w:rFonts w:ascii="Arial" w:hAnsi="Arial" w:cs="Arial"/>
          <w:sz w:val="21"/>
        </w:rPr>
        <w:t>cooperación</w:t>
      </w:r>
      <w:r w:rsidRPr="00A0398C">
        <w:rPr>
          <w:rFonts w:ascii="Arial" w:hAnsi="Arial" w:cs="Arial"/>
          <w:spacing w:val="-8"/>
          <w:sz w:val="21"/>
        </w:rPr>
        <w:t xml:space="preserve"> </w:t>
      </w:r>
      <w:r w:rsidRPr="00A0398C">
        <w:rPr>
          <w:rFonts w:ascii="Arial" w:hAnsi="Arial" w:cs="Arial"/>
          <w:sz w:val="21"/>
        </w:rPr>
        <w:t>internacional,</w:t>
      </w:r>
      <w:r w:rsidRPr="00A0398C">
        <w:rPr>
          <w:rFonts w:ascii="Arial" w:hAnsi="Arial" w:cs="Arial"/>
          <w:spacing w:val="-8"/>
          <w:sz w:val="21"/>
        </w:rPr>
        <w:t xml:space="preserve"> </w:t>
      </w:r>
      <w:r w:rsidRPr="00A0398C">
        <w:rPr>
          <w:rFonts w:ascii="Arial" w:hAnsi="Arial" w:cs="Arial"/>
          <w:sz w:val="21"/>
        </w:rPr>
        <w:t>este</w:t>
      </w:r>
      <w:r w:rsidRPr="00A0398C">
        <w:rPr>
          <w:rFonts w:ascii="Arial" w:hAnsi="Arial" w:cs="Arial"/>
          <w:spacing w:val="-8"/>
          <w:sz w:val="21"/>
        </w:rPr>
        <w:t xml:space="preserve"> </w:t>
      </w:r>
      <w:r w:rsidRPr="00A0398C">
        <w:rPr>
          <w:rFonts w:ascii="Arial" w:hAnsi="Arial" w:cs="Arial"/>
          <w:sz w:val="21"/>
        </w:rPr>
        <w:t>seguirá</w:t>
      </w:r>
      <w:r w:rsidRPr="00A0398C">
        <w:rPr>
          <w:rFonts w:ascii="Arial" w:hAnsi="Arial" w:cs="Arial"/>
          <w:spacing w:val="-8"/>
          <w:sz w:val="21"/>
        </w:rPr>
        <w:t xml:space="preserve"> </w:t>
      </w:r>
      <w:r w:rsidRPr="00A0398C">
        <w:rPr>
          <w:rFonts w:ascii="Arial" w:hAnsi="Arial" w:cs="Arial"/>
          <w:sz w:val="21"/>
        </w:rPr>
        <w:t>sometido</w:t>
      </w:r>
      <w:r w:rsidRPr="00A0398C">
        <w:rPr>
          <w:rFonts w:ascii="Arial" w:hAnsi="Arial" w:cs="Arial"/>
          <w:spacing w:val="-8"/>
          <w:sz w:val="21"/>
        </w:rPr>
        <w:t xml:space="preserve"> </w:t>
      </w:r>
      <w:r w:rsidRPr="00A0398C">
        <w:rPr>
          <w:rFonts w:ascii="Arial" w:hAnsi="Arial" w:cs="Arial"/>
          <w:sz w:val="21"/>
        </w:rPr>
        <w:t>a</w:t>
      </w:r>
      <w:r w:rsidRPr="00A0398C">
        <w:rPr>
          <w:rFonts w:ascii="Arial" w:hAnsi="Arial" w:cs="Arial"/>
          <w:spacing w:val="-8"/>
          <w:sz w:val="21"/>
        </w:rPr>
        <w:t xml:space="preserve"> </w:t>
      </w:r>
      <w:r w:rsidRPr="00A0398C">
        <w:rPr>
          <w:rFonts w:ascii="Arial" w:hAnsi="Arial" w:cs="Arial"/>
          <w:sz w:val="21"/>
        </w:rPr>
        <w:t>las</w:t>
      </w:r>
      <w:r w:rsidRPr="00A0398C">
        <w:rPr>
          <w:rFonts w:ascii="Arial" w:hAnsi="Arial" w:cs="Arial"/>
          <w:spacing w:val="-8"/>
          <w:sz w:val="21"/>
        </w:rPr>
        <w:t xml:space="preserve"> </w:t>
      </w:r>
      <w:r w:rsidRPr="00A0398C">
        <w:rPr>
          <w:rFonts w:ascii="Arial" w:hAnsi="Arial" w:cs="Arial"/>
          <w:sz w:val="21"/>
        </w:rPr>
        <w:t>reglas</w:t>
      </w:r>
      <w:r w:rsidRPr="00A0398C">
        <w:rPr>
          <w:rFonts w:ascii="Arial" w:hAnsi="Arial" w:cs="Arial"/>
          <w:spacing w:val="-7"/>
          <w:sz w:val="21"/>
        </w:rPr>
        <w:t xml:space="preserve"> </w:t>
      </w:r>
      <w:r w:rsidRPr="00A0398C">
        <w:rPr>
          <w:rFonts w:ascii="Arial" w:hAnsi="Arial" w:cs="Arial"/>
          <w:sz w:val="21"/>
        </w:rPr>
        <w:t>establecidas</w:t>
      </w:r>
      <w:r w:rsidRPr="00A0398C">
        <w:rPr>
          <w:rFonts w:ascii="Arial" w:hAnsi="Arial" w:cs="Arial"/>
          <w:spacing w:val="-56"/>
          <w:sz w:val="21"/>
        </w:rPr>
        <w:t xml:space="preserve"> </w:t>
      </w:r>
      <w:r w:rsidRPr="00A0398C">
        <w:rPr>
          <w:rFonts w:ascii="Arial" w:hAnsi="Arial" w:cs="Arial"/>
          <w:sz w:val="21"/>
        </w:rPr>
        <w:t>en</w:t>
      </w:r>
      <w:r w:rsidRPr="00A0398C">
        <w:rPr>
          <w:rFonts w:ascii="Arial" w:hAnsi="Arial" w:cs="Arial"/>
          <w:spacing w:val="-2"/>
          <w:sz w:val="21"/>
        </w:rPr>
        <w:t xml:space="preserve"> </w:t>
      </w:r>
      <w:r w:rsidRPr="00A0398C">
        <w:rPr>
          <w:rFonts w:ascii="Arial" w:hAnsi="Arial" w:cs="Arial"/>
          <w:sz w:val="21"/>
        </w:rPr>
        <w:t>el</w:t>
      </w:r>
      <w:r w:rsidRPr="00A0398C">
        <w:rPr>
          <w:rFonts w:ascii="Arial" w:hAnsi="Arial" w:cs="Arial"/>
          <w:spacing w:val="-1"/>
          <w:sz w:val="21"/>
        </w:rPr>
        <w:t xml:space="preserve"> </w:t>
      </w:r>
      <w:r w:rsidRPr="00A0398C">
        <w:rPr>
          <w:rFonts w:ascii="Arial" w:hAnsi="Arial" w:cs="Arial"/>
          <w:sz w:val="21"/>
        </w:rPr>
        <w:t>momento</w:t>
      </w:r>
      <w:r w:rsidRPr="00A0398C">
        <w:rPr>
          <w:rFonts w:ascii="Arial" w:hAnsi="Arial" w:cs="Arial"/>
          <w:spacing w:val="-1"/>
          <w:sz w:val="21"/>
        </w:rPr>
        <w:t xml:space="preserve"> </w:t>
      </w:r>
      <w:r w:rsidRPr="00A0398C">
        <w:rPr>
          <w:rFonts w:ascii="Arial" w:hAnsi="Arial" w:cs="Arial"/>
          <w:sz w:val="21"/>
        </w:rPr>
        <w:t>de</w:t>
      </w:r>
      <w:r w:rsidRPr="00A0398C">
        <w:rPr>
          <w:rFonts w:ascii="Arial" w:hAnsi="Arial" w:cs="Arial"/>
          <w:spacing w:val="-1"/>
          <w:sz w:val="21"/>
        </w:rPr>
        <w:t xml:space="preserve"> </w:t>
      </w:r>
      <w:r w:rsidRPr="00A0398C">
        <w:rPr>
          <w:rFonts w:ascii="Arial" w:hAnsi="Arial" w:cs="Arial"/>
          <w:sz w:val="21"/>
        </w:rPr>
        <w:t>su</w:t>
      </w:r>
      <w:r w:rsidRPr="00A0398C">
        <w:rPr>
          <w:rFonts w:ascii="Arial" w:hAnsi="Arial" w:cs="Arial"/>
          <w:spacing w:val="-1"/>
          <w:sz w:val="21"/>
        </w:rPr>
        <w:t xml:space="preserve"> </w:t>
      </w:r>
      <w:r w:rsidRPr="00A0398C">
        <w:rPr>
          <w:rFonts w:ascii="Arial" w:hAnsi="Arial" w:cs="Arial"/>
          <w:sz w:val="21"/>
        </w:rPr>
        <w:t>suscripción.</w:t>
      </w:r>
    </w:p>
    <w:p w14:paraId="0BA1374B" w14:textId="77777777" w:rsidR="00566CE9" w:rsidRPr="00A0398C" w:rsidRDefault="00566CE9" w:rsidP="00566CE9">
      <w:pPr>
        <w:spacing w:before="93"/>
        <w:ind w:left="826" w:right="1005"/>
        <w:jc w:val="both"/>
        <w:rPr>
          <w:rFonts w:ascii="Arial" w:hAnsi="Arial" w:cs="Arial"/>
          <w:sz w:val="21"/>
        </w:rPr>
      </w:pPr>
      <w:r w:rsidRPr="00A0398C">
        <w:rPr>
          <w:rFonts w:ascii="Arial" w:hAnsi="Arial" w:cs="Arial"/>
          <w:sz w:val="21"/>
        </w:rPr>
        <w:t>Los recursos generados en desarrollo de los contratos o convenios financiados con</w:t>
      </w:r>
      <w:r w:rsidRPr="00A0398C">
        <w:rPr>
          <w:rFonts w:ascii="Arial" w:hAnsi="Arial" w:cs="Arial"/>
          <w:spacing w:val="1"/>
          <w:sz w:val="21"/>
        </w:rPr>
        <w:t xml:space="preserve"> </w:t>
      </w:r>
      <w:r w:rsidRPr="00A0398C">
        <w:rPr>
          <w:rFonts w:ascii="Arial" w:hAnsi="Arial" w:cs="Arial"/>
          <w:sz w:val="21"/>
        </w:rPr>
        <w:t>fondos</w:t>
      </w:r>
      <w:r w:rsidRPr="00A0398C">
        <w:rPr>
          <w:rFonts w:ascii="Arial" w:hAnsi="Arial" w:cs="Arial"/>
          <w:spacing w:val="32"/>
          <w:sz w:val="21"/>
        </w:rPr>
        <w:t xml:space="preserve"> </w:t>
      </w:r>
      <w:r w:rsidRPr="00A0398C">
        <w:rPr>
          <w:rFonts w:ascii="Arial" w:hAnsi="Arial" w:cs="Arial"/>
          <w:sz w:val="21"/>
        </w:rPr>
        <w:t>de</w:t>
      </w:r>
      <w:r w:rsidRPr="00A0398C">
        <w:rPr>
          <w:rFonts w:ascii="Arial" w:hAnsi="Arial" w:cs="Arial"/>
          <w:spacing w:val="33"/>
          <w:sz w:val="21"/>
        </w:rPr>
        <w:t xml:space="preserve"> </w:t>
      </w:r>
      <w:r w:rsidRPr="00A0398C">
        <w:rPr>
          <w:rFonts w:ascii="Arial" w:hAnsi="Arial" w:cs="Arial"/>
          <w:sz w:val="21"/>
        </w:rPr>
        <w:t>los</w:t>
      </w:r>
      <w:r w:rsidRPr="00A0398C">
        <w:rPr>
          <w:rFonts w:ascii="Arial" w:hAnsi="Arial" w:cs="Arial"/>
          <w:spacing w:val="33"/>
          <w:sz w:val="21"/>
        </w:rPr>
        <w:t xml:space="preserve"> </w:t>
      </w:r>
      <w:r w:rsidRPr="00A0398C">
        <w:rPr>
          <w:rFonts w:ascii="Arial" w:hAnsi="Arial" w:cs="Arial"/>
          <w:sz w:val="21"/>
        </w:rPr>
        <w:t>organismos</w:t>
      </w:r>
      <w:r w:rsidRPr="00A0398C">
        <w:rPr>
          <w:rFonts w:ascii="Arial" w:hAnsi="Arial" w:cs="Arial"/>
          <w:spacing w:val="33"/>
          <w:sz w:val="21"/>
        </w:rPr>
        <w:t xml:space="preserve"> </w:t>
      </w:r>
      <w:r w:rsidRPr="00A0398C">
        <w:rPr>
          <w:rFonts w:ascii="Arial" w:hAnsi="Arial" w:cs="Arial"/>
          <w:sz w:val="21"/>
        </w:rPr>
        <w:t>de</w:t>
      </w:r>
      <w:r w:rsidRPr="00A0398C">
        <w:rPr>
          <w:rFonts w:ascii="Arial" w:hAnsi="Arial" w:cs="Arial"/>
          <w:spacing w:val="32"/>
          <w:sz w:val="21"/>
        </w:rPr>
        <w:t xml:space="preserve"> </w:t>
      </w:r>
      <w:r w:rsidRPr="00A0398C">
        <w:rPr>
          <w:rFonts w:ascii="Arial" w:hAnsi="Arial" w:cs="Arial"/>
          <w:sz w:val="21"/>
        </w:rPr>
        <w:t>cooperación,</w:t>
      </w:r>
      <w:r w:rsidRPr="00A0398C">
        <w:rPr>
          <w:rFonts w:ascii="Arial" w:hAnsi="Arial" w:cs="Arial"/>
          <w:spacing w:val="33"/>
          <w:sz w:val="21"/>
        </w:rPr>
        <w:t xml:space="preserve"> </w:t>
      </w:r>
      <w:r w:rsidRPr="00A0398C">
        <w:rPr>
          <w:rFonts w:ascii="Arial" w:hAnsi="Arial" w:cs="Arial"/>
          <w:sz w:val="21"/>
        </w:rPr>
        <w:t>asistencia</w:t>
      </w:r>
      <w:r w:rsidRPr="00A0398C">
        <w:rPr>
          <w:rFonts w:ascii="Arial" w:hAnsi="Arial" w:cs="Arial"/>
          <w:spacing w:val="33"/>
          <w:sz w:val="21"/>
        </w:rPr>
        <w:t xml:space="preserve"> </w:t>
      </w:r>
      <w:r w:rsidRPr="00A0398C">
        <w:rPr>
          <w:rFonts w:ascii="Arial" w:hAnsi="Arial" w:cs="Arial"/>
          <w:sz w:val="21"/>
        </w:rPr>
        <w:t>o</w:t>
      </w:r>
      <w:r w:rsidRPr="00A0398C">
        <w:rPr>
          <w:rFonts w:ascii="Arial" w:hAnsi="Arial" w:cs="Arial"/>
          <w:spacing w:val="33"/>
          <w:sz w:val="21"/>
        </w:rPr>
        <w:t xml:space="preserve"> </w:t>
      </w:r>
      <w:r w:rsidRPr="00A0398C">
        <w:rPr>
          <w:rFonts w:ascii="Arial" w:hAnsi="Arial" w:cs="Arial"/>
          <w:sz w:val="21"/>
        </w:rPr>
        <w:t>ayudas</w:t>
      </w:r>
      <w:r w:rsidRPr="00A0398C">
        <w:rPr>
          <w:rFonts w:ascii="Arial" w:hAnsi="Arial" w:cs="Arial"/>
          <w:spacing w:val="33"/>
          <w:sz w:val="21"/>
        </w:rPr>
        <w:t xml:space="preserve"> </w:t>
      </w:r>
      <w:r w:rsidRPr="00A0398C">
        <w:rPr>
          <w:rFonts w:ascii="Arial" w:hAnsi="Arial" w:cs="Arial"/>
          <w:sz w:val="21"/>
        </w:rPr>
        <w:t>internacionales</w:t>
      </w:r>
      <w:r w:rsidRPr="00A0398C">
        <w:rPr>
          <w:rFonts w:ascii="Arial" w:hAnsi="Arial" w:cs="Arial"/>
          <w:spacing w:val="32"/>
          <w:sz w:val="21"/>
        </w:rPr>
        <w:t xml:space="preserve"> </w:t>
      </w:r>
      <w:r w:rsidRPr="00A0398C">
        <w:rPr>
          <w:rFonts w:ascii="Arial" w:hAnsi="Arial" w:cs="Arial"/>
          <w:sz w:val="21"/>
        </w:rPr>
        <w:t>no</w:t>
      </w:r>
      <w:r w:rsidRPr="00A0398C">
        <w:rPr>
          <w:rFonts w:ascii="Arial" w:hAnsi="Arial" w:cs="Arial"/>
          <w:sz w:val="21"/>
        </w:rPr>
        <w:t xml:space="preserve"> </w:t>
      </w:r>
      <w:r w:rsidRPr="00A0398C">
        <w:rPr>
          <w:rFonts w:ascii="Arial" w:hAnsi="Arial" w:cs="Arial"/>
          <w:sz w:val="21"/>
        </w:rPr>
        <w:t>deben ser tenidos en cuenta para determinar los porcentajes de los aportes de las</w:t>
      </w:r>
      <w:r w:rsidRPr="00A0398C">
        <w:rPr>
          <w:rFonts w:ascii="Arial" w:hAnsi="Arial" w:cs="Arial"/>
          <w:spacing w:val="1"/>
          <w:sz w:val="21"/>
        </w:rPr>
        <w:t xml:space="preserve"> </w:t>
      </w:r>
      <w:r w:rsidRPr="00A0398C">
        <w:rPr>
          <w:rFonts w:ascii="Arial" w:hAnsi="Arial" w:cs="Arial"/>
          <w:sz w:val="21"/>
        </w:rPr>
        <w:t>partes.</w:t>
      </w:r>
    </w:p>
    <w:p w14:paraId="42D2E787" w14:textId="77777777" w:rsidR="00566CE9" w:rsidRPr="00A0398C" w:rsidRDefault="00566CE9" w:rsidP="00566CE9">
      <w:pPr>
        <w:spacing w:before="120"/>
        <w:ind w:left="826" w:right="946"/>
        <w:jc w:val="both"/>
        <w:rPr>
          <w:rFonts w:ascii="Arial" w:hAnsi="Arial" w:cs="Arial"/>
          <w:sz w:val="21"/>
        </w:rPr>
      </w:pPr>
      <w:r w:rsidRPr="00A0398C">
        <w:rPr>
          <w:rFonts w:ascii="Arial" w:hAnsi="Arial" w:cs="Arial"/>
          <w:sz w:val="21"/>
        </w:rPr>
        <w:t>Los contratos o convenios financiados con fondos de los organismos multilaterales de</w:t>
      </w:r>
      <w:r w:rsidRPr="00A0398C">
        <w:rPr>
          <w:rFonts w:ascii="Arial" w:hAnsi="Arial" w:cs="Arial"/>
          <w:spacing w:val="-56"/>
          <w:sz w:val="21"/>
        </w:rPr>
        <w:t xml:space="preserve"> </w:t>
      </w:r>
      <w:r w:rsidRPr="00A0398C">
        <w:rPr>
          <w:rFonts w:ascii="Arial" w:hAnsi="Arial" w:cs="Arial"/>
          <w:spacing w:val="-1"/>
          <w:sz w:val="21"/>
        </w:rPr>
        <w:t>crédito,</w:t>
      </w:r>
      <w:r w:rsidRPr="00A0398C">
        <w:rPr>
          <w:rFonts w:ascii="Arial" w:hAnsi="Arial" w:cs="Arial"/>
          <w:spacing w:val="-14"/>
          <w:sz w:val="21"/>
        </w:rPr>
        <w:t xml:space="preserve"> </w:t>
      </w:r>
      <w:r w:rsidRPr="00A0398C">
        <w:rPr>
          <w:rFonts w:ascii="Arial" w:hAnsi="Arial" w:cs="Arial"/>
          <w:spacing w:val="-1"/>
          <w:sz w:val="21"/>
        </w:rPr>
        <w:t>entes</w:t>
      </w:r>
      <w:r w:rsidRPr="00A0398C">
        <w:rPr>
          <w:rFonts w:ascii="Arial" w:hAnsi="Arial" w:cs="Arial"/>
          <w:spacing w:val="-14"/>
          <w:sz w:val="21"/>
        </w:rPr>
        <w:t xml:space="preserve"> </w:t>
      </w:r>
      <w:r w:rsidRPr="00A0398C">
        <w:rPr>
          <w:rFonts w:ascii="Arial" w:hAnsi="Arial" w:cs="Arial"/>
          <w:sz w:val="21"/>
        </w:rPr>
        <w:t>gubernamentales</w:t>
      </w:r>
      <w:r w:rsidRPr="00A0398C">
        <w:rPr>
          <w:rFonts w:ascii="Arial" w:hAnsi="Arial" w:cs="Arial"/>
          <w:spacing w:val="-13"/>
          <w:sz w:val="21"/>
        </w:rPr>
        <w:t xml:space="preserve"> </w:t>
      </w:r>
      <w:r w:rsidRPr="00A0398C">
        <w:rPr>
          <w:rFonts w:ascii="Arial" w:hAnsi="Arial" w:cs="Arial"/>
          <w:sz w:val="21"/>
        </w:rPr>
        <w:t>extranjeros</w:t>
      </w:r>
      <w:r w:rsidRPr="00A0398C">
        <w:rPr>
          <w:rFonts w:ascii="Arial" w:hAnsi="Arial" w:cs="Arial"/>
          <w:spacing w:val="-14"/>
          <w:sz w:val="21"/>
        </w:rPr>
        <w:t xml:space="preserve"> </w:t>
      </w:r>
      <w:r w:rsidRPr="00A0398C">
        <w:rPr>
          <w:rFonts w:ascii="Arial" w:hAnsi="Arial" w:cs="Arial"/>
          <w:sz w:val="21"/>
        </w:rPr>
        <w:t>o</w:t>
      </w:r>
      <w:r w:rsidRPr="00A0398C">
        <w:rPr>
          <w:rFonts w:ascii="Arial" w:hAnsi="Arial" w:cs="Arial"/>
          <w:spacing w:val="-13"/>
          <w:sz w:val="21"/>
        </w:rPr>
        <w:t xml:space="preserve"> </w:t>
      </w:r>
      <w:r w:rsidRPr="00A0398C">
        <w:rPr>
          <w:rFonts w:ascii="Arial" w:hAnsi="Arial" w:cs="Arial"/>
          <w:sz w:val="21"/>
        </w:rPr>
        <w:t>personas</w:t>
      </w:r>
      <w:r w:rsidRPr="00A0398C">
        <w:rPr>
          <w:rFonts w:ascii="Arial" w:hAnsi="Arial" w:cs="Arial"/>
          <w:spacing w:val="-14"/>
          <w:sz w:val="21"/>
        </w:rPr>
        <w:t xml:space="preserve"> </w:t>
      </w:r>
      <w:r w:rsidRPr="00A0398C">
        <w:rPr>
          <w:rFonts w:ascii="Arial" w:hAnsi="Arial" w:cs="Arial"/>
          <w:sz w:val="21"/>
        </w:rPr>
        <w:t>extranjeras</w:t>
      </w:r>
      <w:r w:rsidRPr="00A0398C">
        <w:rPr>
          <w:rFonts w:ascii="Arial" w:hAnsi="Arial" w:cs="Arial"/>
          <w:spacing w:val="-13"/>
          <w:sz w:val="21"/>
        </w:rPr>
        <w:t xml:space="preserve"> </w:t>
      </w:r>
      <w:r w:rsidRPr="00A0398C">
        <w:rPr>
          <w:rFonts w:ascii="Arial" w:hAnsi="Arial" w:cs="Arial"/>
          <w:sz w:val="21"/>
        </w:rPr>
        <w:t>de</w:t>
      </w:r>
      <w:r w:rsidRPr="00A0398C">
        <w:rPr>
          <w:rFonts w:ascii="Arial" w:hAnsi="Arial" w:cs="Arial"/>
          <w:spacing w:val="-14"/>
          <w:sz w:val="21"/>
        </w:rPr>
        <w:t xml:space="preserve"> </w:t>
      </w:r>
      <w:r w:rsidRPr="00A0398C">
        <w:rPr>
          <w:rFonts w:ascii="Arial" w:hAnsi="Arial" w:cs="Arial"/>
          <w:sz w:val="21"/>
        </w:rPr>
        <w:t>derecho</w:t>
      </w:r>
      <w:r w:rsidRPr="00A0398C">
        <w:rPr>
          <w:rFonts w:ascii="Arial" w:hAnsi="Arial" w:cs="Arial"/>
          <w:spacing w:val="-14"/>
          <w:sz w:val="21"/>
        </w:rPr>
        <w:t xml:space="preserve"> </w:t>
      </w:r>
      <w:r w:rsidRPr="00A0398C">
        <w:rPr>
          <w:rFonts w:ascii="Arial" w:hAnsi="Arial" w:cs="Arial"/>
          <w:sz w:val="21"/>
        </w:rPr>
        <w:t>público,</w:t>
      </w:r>
      <w:r w:rsidRPr="00A0398C">
        <w:rPr>
          <w:rFonts w:ascii="Arial" w:hAnsi="Arial" w:cs="Arial"/>
          <w:spacing w:val="1"/>
          <w:sz w:val="21"/>
        </w:rPr>
        <w:t xml:space="preserve"> </w:t>
      </w:r>
      <w:r w:rsidRPr="00A0398C">
        <w:rPr>
          <w:rFonts w:ascii="Arial" w:hAnsi="Arial" w:cs="Arial"/>
          <w:sz w:val="21"/>
        </w:rPr>
        <w:t>así</w:t>
      </w:r>
      <w:r w:rsidRPr="00A0398C">
        <w:rPr>
          <w:rFonts w:ascii="Arial" w:hAnsi="Arial" w:cs="Arial"/>
          <w:spacing w:val="-14"/>
          <w:sz w:val="21"/>
        </w:rPr>
        <w:t xml:space="preserve"> </w:t>
      </w:r>
      <w:r w:rsidRPr="00A0398C">
        <w:rPr>
          <w:rFonts w:ascii="Arial" w:hAnsi="Arial" w:cs="Arial"/>
          <w:sz w:val="21"/>
        </w:rPr>
        <w:t>como</w:t>
      </w:r>
      <w:r w:rsidRPr="00A0398C">
        <w:rPr>
          <w:rFonts w:ascii="Arial" w:hAnsi="Arial" w:cs="Arial"/>
          <w:spacing w:val="-14"/>
          <w:sz w:val="21"/>
        </w:rPr>
        <w:t xml:space="preserve"> </w:t>
      </w:r>
      <w:r w:rsidRPr="00A0398C">
        <w:rPr>
          <w:rFonts w:ascii="Arial" w:hAnsi="Arial" w:cs="Arial"/>
          <w:sz w:val="21"/>
        </w:rPr>
        <w:t>aquellos</w:t>
      </w:r>
      <w:r w:rsidRPr="00A0398C">
        <w:rPr>
          <w:rFonts w:ascii="Arial" w:hAnsi="Arial" w:cs="Arial"/>
          <w:spacing w:val="-14"/>
          <w:sz w:val="21"/>
        </w:rPr>
        <w:t xml:space="preserve"> </w:t>
      </w:r>
      <w:r w:rsidRPr="00A0398C">
        <w:rPr>
          <w:rFonts w:ascii="Arial" w:hAnsi="Arial" w:cs="Arial"/>
          <w:sz w:val="21"/>
        </w:rPr>
        <w:t>a</w:t>
      </w:r>
      <w:r w:rsidRPr="00A0398C">
        <w:rPr>
          <w:rFonts w:ascii="Arial" w:hAnsi="Arial" w:cs="Arial"/>
          <w:spacing w:val="-14"/>
          <w:sz w:val="21"/>
        </w:rPr>
        <w:t xml:space="preserve"> </w:t>
      </w:r>
      <w:r w:rsidRPr="00A0398C">
        <w:rPr>
          <w:rFonts w:ascii="Arial" w:hAnsi="Arial" w:cs="Arial"/>
          <w:sz w:val="21"/>
        </w:rPr>
        <w:t>los</w:t>
      </w:r>
      <w:r w:rsidRPr="00A0398C">
        <w:rPr>
          <w:rFonts w:ascii="Arial" w:hAnsi="Arial" w:cs="Arial"/>
          <w:spacing w:val="-14"/>
          <w:sz w:val="21"/>
        </w:rPr>
        <w:t xml:space="preserve"> </w:t>
      </w:r>
      <w:r w:rsidRPr="00A0398C">
        <w:rPr>
          <w:rFonts w:ascii="Arial" w:hAnsi="Arial" w:cs="Arial"/>
          <w:sz w:val="21"/>
        </w:rPr>
        <w:t>que</w:t>
      </w:r>
      <w:r w:rsidRPr="00A0398C">
        <w:rPr>
          <w:rFonts w:ascii="Arial" w:hAnsi="Arial" w:cs="Arial"/>
          <w:spacing w:val="-13"/>
          <w:sz w:val="21"/>
        </w:rPr>
        <w:t xml:space="preserve"> </w:t>
      </w:r>
      <w:r w:rsidRPr="00A0398C">
        <w:rPr>
          <w:rFonts w:ascii="Arial" w:hAnsi="Arial" w:cs="Arial"/>
          <w:sz w:val="21"/>
        </w:rPr>
        <w:t>se</w:t>
      </w:r>
      <w:r w:rsidRPr="00A0398C">
        <w:rPr>
          <w:rFonts w:ascii="Arial" w:hAnsi="Arial" w:cs="Arial"/>
          <w:spacing w:val="-14"/>
          <w:sz w:val="21"/>
        </w:rPr>
        <w:t xml:space="preserve"> </w:t>
      </w:r>
      <w:r w:rsidRPr="00A0398C">
        <w:rPr>
          <w:rFonts w:ascii="Arial" w:hAnsi="Arial" w:cs="Arial"/>
          <w:sz w:val="21"/>
        </w:rPr>
        <w:t>refiere</w:t>
      </w:r>
      <w:r w:rsidRPr="00A0398C">
        <w:rPr>
          <w:rFonts w:ascii="Arial" w:hAnsi="Arial" w:cs="Arial"/>
          <w:spacing w:val="-14"/>
          <w:sz w:val="21"/>
        </w:rPr>
        <w:t xml:space="preserve"> </w:t>
      </w:r>
      <w:r w:rsidRPr="00A0398C">
        <w:rPr>
          <w:rFonts w:ascii="Arial" w:hAnsi="Arial" w:cs="Arial"/>
          <w:sz w:val="21"/>
        </w:rPr>
        <w:t>el</w:t>
      </w:r>
      <w:r w:rsidRPr="00A0398C">
        <w:rPr>
          <w:rFonts w:ascii="Arial" w:hAnsi="Arial" w:cs="Arial"/>
          <w:spacing w:val="-14"/>
          <w:sz w:val="21"/>
        </w:rPr>
        <w:t xml:space="preserve"> </w:t>
      </w:r>
      <w:r w:rsidRPr="00A0398C">
        <w:rPr>
          <w:rFonts w:ascii="Arial" w:hAnsi="Arial" w:cs="Arial"/>
          <w:sz w:val="21"/>
        </w:rPr>
        <w:t>inciso</w:t>
      </w:r>
      <w:r w:rsidRPr="00A0398C">
        <w:rPr>
          <w:rFonts w:ascii="Arial" w:hAnsi="Arial" w:cs="Arial"/>
          <w:spacing w:val="-2"/>
          <w:sz w:val="21"/>
        </w:rPr>
        <w:t xml:space="preserve"> </w:t>
      </w:r>
      <w:r w:rsidRPr="00A0398C">
        <w:rPr>
          <w:rFonts w:ascii="Arial" w:hAnsi="Arial" w:cs="Arial"/>
          <w:sz w:val="21"/>
        </w:rPr>
        <w:t>2</w:t>
      </w:r>
      <w:r w:rsidRPr="00A0398C">
        <w:rPr>
          <w:rFonts w:ascii="Arial" w:hAnsi="Arial" w:cs="Arial"/>
          <w:spacing w:val="-14"/>
          <w:sz w:val="21"/>
        </w:rPr>
        <w:t xml:space="preserve"> </w:t>
      </w:r>
      <w:r w:rsidRPr="00A0398C">
        <w:rPr>
          <w:rFonts w:ascii="Arial" w:hAnsi="Arial" w:cs="Arial"/>
          <w:sz w:val="21"/>
        </w:rPr>
        <w:t>del</w:t>
      </w:r>
      <w:r w:rsidRPr="00A0398C">
        <w:rPr>
          <w:rFonts w:ascii="Arial" w:hAnsi="Arial" w:cs="Arial"/>
          <w:spacing w:val="-14"/>
          <w:sz w:val="21"/>
        </w:rPr>
        <w:t xml:space="preserve"> </w:t>
      </w:r>
      <w:r w:rsidRPr="00A0398C">
        <w:rPr>
          <w:rFonts w:ascii="Arial" w:hAnsi="Arial" w:cs="Arial"/>
          <w:sz w:val="21"/>
        </w:rPr>
        <w:t>artículo</w:t>
      </w:r>
      <w:r w:rsidRPr="00A0398C">
        <w:rPr>
          <w:rFonts w:ascii="Arial" w:hAnsi="Arial" w:cs="Arial"/>
          <w:spacing w:val="-2"/>
          <w:sz w:val="21"/>
        </w:rPr>
        <w:t xml:space="preserve"> </w:t>
      </w:r>
      <w:r w:rsidRPr="00A0398C">
        <w:rPr>
          <w:rFonts w:ascii="Arial" w:hAnsi="Arial" w:cs="Arial"/>
          <w:sz w:val="21"/>
        </w:rPr>
        <w:t>20</w:t>
      </w:r>
      <w:r w:rsidRPr="00A0398C">
        <w:rPr>
          <w:rFonts w:ascii="Arial" w:hAnsi="Arial" w:cs="Arial"/>
          <w:spacing w:val="-3"/>
          <w:sz w:val="21"/>
        </w:rPr>
        <w:t xml:space="preserve"> </w:t>
      </w:r>
      <w:r w:rsidRPr="00A0398C">
        <w:rPr>
          <w:rFonts w:ascii="Arial" w:hAnsi="Arial" w:cs="Arial"/>
          <w:sz w:val="21"/>
        </w:rPr>
        <w:t>de</w:t>
      </w:r>
      <w:r w:rsidRPr="00A0398C">
        <w:rPr>
          <w:rFonts w:ascii="Arial" w:hAnsi="Arial" w:cs="Arial"/>
          <w:spacing w:val="-13"/>
          <w:sz w:val="21"/>
        </w:rPr>
        <w:t xml:space="preserve"> </w:t>
      </w:r>
      <w:r w:rsidRPr="00A0398C">
        <w:rPr>
          <w:rFonts w:ascii="Arial" w:hAnsi="Arial" w:cs="Arial"/>
          <w:sz w:val="21"/>
        </w:rPr>
        <w:t>la</w:t>
      </w:r>
      <w:r w:rsidRPr="00A0398C">
        <w:rPr>
          <w:rFonts w:ascii="Arial" w:hAnsi="Arial" w:cs="Arial"/>
          <w:spacing w:val="-3"/>
          <w:sz w:val="21"/>
        </w:rPr>
        <w:t xml:space="preserve"> </w:t>
      </w:r>
      <w:hyperlink r:id="rId12">
        <w:r w:rsidRPr="00A0398C">
          <w:rPr>
            <w:rFonts w:ascii="Arial" w:hAnsi="Arial" w:cs="Arial"/>
            <w:sz w:val="21"/>
          </w:rPr>
          <w:t>Ley</w:t>
        </w:r>
        <w:r w:rsidRPr="00A0398C">
          <w:rPr>
            <w:rFonts w:ascii="Arial" w:hAnsi="Arial" w:cs="Arial"/>
            <w:spacing w:val="-14"/>
            <w:sz w:val="21"/>
          </w:rPr>
          <w:t xml:space="preserve"> </w:t>
        </w:r>
        <w:r w:rsidRPr="00A0398C">
          <w:rPr>
            <w:rFonts w:ascii="Arial" w:hAnsi="Arial" w:cs="Arial"/>
            <w:sz w:val="21"/>
          </w:rPr>
          <w:t>1150</w:t>
        </w:r>
        <w:r w:rsidRPr="00A0398C">
          <w:rPr>
            <w:rFonts w:ascii="Arial" w:hAnsi="Arial" w:cs="Arial"/>
            <w:spacing w:val="-13"/>
            <w:sz w:val="21"/>
          </w:rPr>
          <w:t xml:space="preserve"> </w:t>
        </w:r>
        <w:r w:rsidRPr="00A0398C">
          <w:rPr>
            <w:rFonts w:ascii="Arial" w:hAnsi="Arial" w:cs="Arial"/>
            <w:sz w:val="21"/>
          </w:rPr>
          <w:t>de</w:t>
        </w:r>
        <w:r w:rsidRPr="00A0398C">
          <w:rPr>
            <w:rFonts w:ascii="Arial" w:hAnsi="Arial" w:cs="Arial"/>
            <w:spacing w:val="-14"/>
            <w:sz w:val="21"/>
          </w:rPr>
          <w:t xml:space="preserve"> </w:t>
        </w:r>
        <w:r w:rsidRPr="00A0398C">
          <w:rPr>
            <w:rFonts w:ascii="Arial" w:hAnsi="Arial" w:cs="Arial"/>
            <w:sz w:val="21"/>
          </w:rPr>
          <w:t>2007</w:t>
        </w:r>
      </w:hyperlink>
    </w:p>
    <w:p w14:paraId="3008F11F" w14:textId="77777777" w:rsidR="00566CE9" w:rsidRPr="00A0398C" w:rsidRDefault="00566CE9" w:rsidP="00566CE9">
      <w:pPr>
        <w:ind w:left="826" w:right="1005"/>
        <w:jc w:val="both"/>
        <w:rPr>
          <w:rFonts w:ascii="Arial" w:hAnsi="Arial" w:cs="Arial"/>
          <w:sz w:val="21"/>
        </w:rPr>
      </w:pPr>
      <w:r w:rsidRPr="00A0398C">
        <w:rPr>
          <w:rFonts w:ascii="Arial" w:hAnsi="Arial" w:cs="Arial"/>
          <w:sz w:val="21"/>
        </w:rPr>
        <w:t>, se ejecutarán de conformidad con lo establecido en los tratados internacionales</w:t>
      </w:r>
      <w:r w:rsidRPr="00A0398C">
        <w:rPr>
          <w:rFonts w:ascii="Arial" w:hAnsi="Arial" w:cs="Arial"/>
          <w:spacing w:val="1"/>
          <w:sz w:val="21"/>
        </w:rPr>
        <w:t xml:space="preserve"> </w:t>
      </w:r>
      <w:r w:rsidRPr="00A0398C">
        <w:rPr>
          <w:rFonts w:ascii="Arial" w:hAnsi="Arial" w:cs="Arial"/>
          <w:sz w:val="21"/>
        </w:rPr>
        <w:t>marco y complementarios, y en los convenios celebrados, o sus reglamentos, según</w:t>
      </w:r>
      <w:r w:rsidRPr="00A0398C">
        <w:rPr>
          <w:rFonts w:ascii="Arial" w:hAnsi="Arial" w:cs="Arial"/>
          <w:spacing w:val="1"/>
          <w:sz w:val="21"/>
        </w:rPr>
        <w:t xml:space="preserve"> </w:t>
      </w:r>
      <w:r w:rsidRPr="00A0398C">
        <w:rPr>
          <w:rFonts w:ascii="Arial" w:hAnsi="Arial" w:cs="Arial"/>
          <w:sz w:val="21"/>
        </w:rPr>
        <w:t>sea el caso, incluidos los recursos de aporte de fuente nacional o sus equivalentes</w:t>
      </w:r>
      <w:r w:rsidRPr="00A0398C">
        <w:rPr>
          <w:rFonts w:ascii="Arial" w:hAnsi="Arial" w:cs="Arial"/>
          <w:spacing w:val="1"/>
          <w:sz w:val="21"/>
        </w:rPr>
        <w:t xml:space="preserve"> </w:t>
      </w:r>
      <w:r w:rsidRPr="00A0398C">
        <w:rPr>
          <w:rFonts w:ascii="Arial" w:hAnsi="Arial" w:cs="Arial"/>
          <w:sz w:val="21"/>
        </w:rPr>
        <w:t>vinculados</w:t>
      </w:r>
      <w:r w:rsidRPr="00A0398C">
        <w:rPr>
          <w:rFonts w:ascii="Arial" w:hAnsi="Arial" w:cs="Arial"/>
          <w:spacing w:val="-5"/>
          <w:sz w:val="21"/>
        </w:rPr>
        <w:t xml:space="preserve"> </w:t>
      </w:r>
      <w:r w:rsidRPr="00A0398C">
        <w:rPr>
          <w:rFonts w:ascii="Arial" w:hAnsi="Arial" w:cs="Arial"/>
          <w:sz w:val="21"/>
        </w:rPr>
        <w:t>a</w:t>
      </w:r>
      <w:r w:rsidRPr="00A0398C">
        <w:rPr>
          <w:rFonts w:ascii="Arial" w:hAnsi="Arial" w:cs="Arial"/>
          <w:spacing w:val="-4"/>
          <w:sz w:val="21"/>
        </w:rPr>
        <w:t xml:space="preserve"> </w:t>
      </w:r>
      <w:r w:rsidRPr="00A0398C">
        <w:rPr>
          <w:rFonts w:ascii="Arial" w:hAnsi="Arial" w:cs="Arial"/>
          <w:sz w:val="21"/>
        </w:rPr>
        <w:t>tales</w:t>
      </w:r>
      <w:r w:rsidRPr="00A0398C">
        <w:rPr>
          <w:rFonts w:ascii="Arial" w:hAnsi="Arial" w:cs="Arial"/>
          <w:spacing w:val="-4"/>
          <w:sz w:val="21"/>
        </w:rPr>
        <w:t xml:space="preserve"> </w:t>
      </w:r>
      <w:r w:rsidRPr="00A0398C">
        <w:rPr>
          <w:rFonts w:ascii="Arial" w:hAnsi="Arial" w:cs="Arial"/>
          <w:sz w:val="21"/>
        </w:rPr>
        <w:t>operaciones</w:t>
      </w:r>
      <w:r w:rsidRPr="00A0398C">
        <w:rPr>
          <w:rFonts w:ascii="Arial" w:hAnsi="Arial" w:cs="Arial"/>
          <w:spacing w:val="-5"/>
          <w:sz w:val="21"/>
        </w:rPr>
        <w:t xml:space="preserve"> </w:t>
      </w:r>
      <w:r w:rsidRPr="00A0398C">
        <w:rPr>
          <w:rFonts w:ascii="Arial" w:hAnsi="Arial" w:cs="Arial"/>
          <w:sz w:val="21"/>
        </w:rPr>
        <w:t>en</w:t>
      </w:r>
      <w:r w:rsidRPr="00A0398C">
        <w:rPr>
          <w:rFonts w:ascii="Arial" w:hAnsi="Arial" w:cs="Arial"/>
          <w:spacing w:val="-4"/>
          <w:sz w:val="21"/>
        </w:rPr>
        <w:t xml:space="preserve"> </w:t>
      </w:r>
      <w:r w:rsidRPr="00A0398C">
        <w:rPr>
          <w:rFonts w:ascii="Arial" w:hAnsi="Arial" w:cs="Arial"/>
          <w:sz w:val="21"/>
        </w:rPr>
        <w:t>dichos</w:t>
      </w:r>
      <w:r w:rsidRPr="00A0398C">
        <w:rPr>
          <w:rFonts w:ascii="Arial" w:hAnsi="Arial" w:cs="Arial"/>
          <w:spacing w:val="-4"/>
          <w:sz w:val="21"/>
        </w:rPr>
        <w:t xml:space="preserve"> </w:t>
      </w:r>
      <w:r w:rsidRPr="00A0398C">
        <w:rPr>
          <w:rFonts w:ascii="Arial" w:hAnsi="Arial" w:cs="Arial"/>
          <w:sz w:val="21"/>
        </w:rPr>
        <w:t>documentos,</w:t>
      </w:r>
      <w:r w:rsidRPr="00A0398C">
        <w:rPr>
          <w:rFonts w:ascii="Arial" w:hAnsi="Arial" w:cs="Arial"/>
          <w:spacing w:val="-5"/>
          <w:sz w:val="21"/>
        </w:rPr>
        <w:t xml:space="preserve"> </w:t>
      </w:r>
      <w:r w:rsidRPr="00A0398C">
        <w:rPr>
          <w:rFonts w:ascii="Arial" w:hAnsi="Arial" w:cs="Arial"/>
          <w:sz w:val="21"/>
        </w:rPr>
        <w:t>sin</w:t>
      </w:r>
      <w:r w:rsidRPr="00A0398C">
        <w:rPr>
          <w:rFonts w:ascii="Arial" w:hAnsi="Arial" w:cs="Arial"/>
          <w:spacing w:val="-4"/>
          <w:sz w:val="21"/>
        </w:rPr>
        <w:t xml:space="preserve"> </w:t>
      </w:r>
      <w:r w:rsidRPr="00A0398C">
        <w:rPr>
          <w:rFonts w:ascii="Arial" w:hAnsi="Arial" w:cs="Arial"/>
          <w:sz w:val="21"/>
        </w:rPr>
        <w:t>que</w:t>
      </w:r>
      <w:r w:rsidRPr="00A0398C">
        <w:rPr>
          <w:rFonts w:ascii="Arial" w:hAnsi="Arial" w:cs="Arial"/>
          <w:spacing w:val="-4"/>
          <w:sz w:val="21"/>
        </w:rPr>
        <w:t xml:space="preserve"> </w:t>
      </w:r>
      <w:r w:rsidRPr="00A0398C">
        <w:rPr>
          <w:rFonts w:ascii="Arial" w:hAnsi="Arial" w:cs="Arial"/>
          <w:sz w:val="21"/>
        </w:rPr>
        <w:t>a</w:t>
      </w:r>
      <w:r w:rsidRPr="00A0398C">
        <w:rPr>
          <w:rFonts w:ascii="Arial" w:hAnsi="Arial" w:cs="Arial"/>
          <w:spacing w:val="-5"/>
          <w:sz w:val="21"/>
        </w:rPr>
        <w:t xml:space="preserve"> </w:t>
      </w:r>
      <w:r w:rsidRPr="00A0398C">
        <w:rPr>
          <w:rFonts w:ascii="Arial" w:hAnsi="Arial" w:cs="Arial"/>
          <w:sz w:val="21"/>
        </w:rPr>
        <w:t>ellos</w:t>
      </w:r>
      <w:r w:rsidRPr="00A0398C">
        <w:rPr>
          <w:rFonts w:ascii="Arial" w:hAnsi="Arial" w:cs="Arial"/>
          <w:spacing w:val="-4"/>
          <w:sz w:val="21"/>
        </w:rPr>
        <w:t xml:space="preserve"> </w:t>
      </w:r>
      <w:r w:rsidRPr="00A0398C">
        <w:rPr>
          <w:rFonts w:ascii="Arial" w:hAnsi="Arial" w:cs="Arial"/>
          <w:sz w:val="21"/>
        </w:rPr>
        <w:t>le</w:t>
      </w:r>
      <w:r w:rsidRPr="00A0398C">
        <w:rPr>
          <w:rFonts w:ascii="Arial" w:hAnsi="Arial" w:cs="Arial"/>
          <w:spacing w:val="-4"/>
          <w:sz w:val="21"/>
        </w:rPr>
        <w:t xml:space="preserve"> </w:t>
      </w:r>
      <w:r w:rsidRPr="00A0398C">
        <w:rPr>
          <w:rFonts w:ascii="Arial" w:hAnsi="Arial" w:cs="Arial"/>
          <w:sz w:val="21"/>
        </w:rPr>
        <w:t>sea</w:t>
      </w:r>
      <w:r w:rsidRPr="00A0398C">
        <w:rPr>
          <w:rFonts w:ascii="Arial" w:hAnsi="Arial" w:cs="Arial"/>
          <w:spacing w:val="-5"/>
          <w:sz w:val="21"/>
        </w:rPr>
        <w:t xml:space="preserve"> </w:t>
      </w:r>
      <w:r w:rsidRPr="00A0398C">
        <w:rPr>
          <w:rFonts w:ascii="Arial" w:hAnsi="Arial" w:cs="Arial"/>
          <w:sz w:val="21"/>
        </w:rPr>
        <w:t>aplicable</w:t>
      </w:r>
      <w:r w:rsidRPr="00A0398C">
        <w:rPr>
          <w:rFonts w:ascii="Arial" w:hAnsi="Arial" w:cs="Arial"/>
          <w:spacing w:val="-55"/>
          <w:sz w:val="21"/>
        </w:rPr>
        <w:t xml:space="preserve"> </w:t>
      </w:r>
      <w:r w:rsidRPr="00A0398C">
        <w:rPr>
          <w:rFonts w:ascii="Arial" w:hAnsi="Arial" w:cs="Arial"/>
          <w:sz w:val="21"/>
        </w:rPr>
        <w:t>el</w:t>
      </w:r>
      <w:r w:rsidRPr="00A0398C">
        <w:rPr>
          <w:rFonts w:ascii="Arial" w:hAnsi="Arial" w:cs="Arial"/>
          <w:spacing w:val="-4"/>
          <w:sz w:val="21"/>
        </w:rPr>
        <w:t xml:space="preserve"> </w:t>
      </w:r>
      <w:r w:rsidRPr="00A0398C">
        <w:rPr>
          <w:rFonts w:ascii="Arial" w:hAnsi="Arial" w:cs="Arial"/>
          <w:sz w:val="21"/>
        </w:rPr>
        <w:t>porcentaje</w:t>
      </w:r>
      <w:r w:rsidRPr="00A0398C">
        <w:rPr>
          <w:rFonts w:ascii="Arial" w:hAnsi="Arial" w:cs="Arial"/>
          <w:spacing w:val="-3"/>
          <w:sz w:val="21"/>
        </w:rPr>
        <w:t xml:space="preserve"> </w:t>
      </w:r>
      <w:r w:rsidRPr="00A0398C">
        <w:rPr>
          <w:rFonts w:ascii="Arial" w:hAnsi="Arial" w:cs="Arial"/>
          <w:sz w:val="21"/>
        </w:rPr>
        <w:t>señalado</w:t>
      </w:r>
      <w:r w:rsidRPr="00A0398C">
        <w:rPr>
          <w:rFonts w:ascii="Arial" w:hAnsi="Arial" w:cs="Arial"/>
          <w:spacing w:val="-3"/>
          <w:sz w:val="21"/>
        </w:rPr>
        <w:t xml:space="preserve"> </w:t>
      </w:r>
      <w:r w:rsidRPr="00A0398C">
        <w:rPr>
          <w:rFonts w:ascii="Arial" w:hAnsi="Arial" w:cs="Arial"/>
          <w:sz w:val="21"/>
        </w:rPr>
        <w:t>en</w:t>
      </w:r>
      <w:r w:rsidRPr="00A0398C">
        <w:rPr>
          <w:rFonts w:ascii="Arial" w:hAnsi="Arial" w:cs="Arial"/>
          <w:spacing w:val="-3"/>
          <w:sz w:val="21"/>
        </w:rPr>
        <w:t xml:space="preserve"> </w:t>
      </w:r>
      <w:r w:rsidRPr="00A0398C">
        <w:rPr>
          <w:rFonts w:ascii="Arial" w:hAnsi="Arial" w:cs="Arial"/>
          <w:sz w:val="21"/>
        </w:rPr>
        <w:t>el</w:t>
      </w:r>
      <w:r w:rsidRPr="00A0398C">
        <w:rPr>
          <w:rFonts w:ascii="Arial" w:hAnsi="Arial" w:cs="Arial"/>
          <w:spacing w:val="-3"/>
          <w:sz w:val="21"/>
        </w:rPr>
        <w:t xml:space="preserve"> </w:t>
      </w:r>
      <w:r w:rsidRPr="00A0398C">
        <w:rPr>
          <w:rFonts w:ascii="Arial" w:hAnsi="Arial" w:cs="Arial"/>
          <w:sz w:val="21"/>
        </w:rPr>
        <w:t>inciso</w:t>
      </w:r>
      <w:r w:rsidRPr="00A0398C">
        <w:rPr>
          <w:rFonts w:ascii="Arial" w:hAnsi="Arial" w:cs="Arial"/>
          <w:spacing w:val="-3"/>
          <w:sz w:val="21"/>
        </w:rPr>
        <w:t xml:space="preserve"> </w:t>
      </w:r>
      <w:r w:rsidRPr="00A0398C">
        <w:rPr>
          <w:rFonts w:ascii="Arial" w:hAnsi="Arial" w:cs="Arial"/>
          <w:sz w:val="21"/>
        </w:rPr>
        <w:t>primero</w:t>
      </w:r>
      <w:r w:rsidRPr="00A0398C">
        <w:rPr>
          <w:rFonts w:ascii="Arial" w:hAnsi="Arial" w:cs="Arial"/>
          <w:spacing w:val="-3"/>
          <w:sz w:val="21"/>
        </w:rPr>
        <w:t xml:space="preserve"> </w:t>
      </w:r>
      <w:r w:rsidRPr="00A0398C">
        <w:rPr>
          <w:rFonts w:ascii="Arial" w:hAnsi="Arial" w:cs="Arial"/>
          <w:sz w:val="21"/>
        </w:rPr>
        <w:t>del</w:t>
      </w:r>
      <w:r w:rsidRPr="00A0398C">
        <w:rPr>
          <w:rFonts w:ascii="Arial" w:hAnsi="Arial" w:cs="Arial"/>
          <w:spacing w:val="-3"/>
          <w:sz w:val="21"/>
        </w:rPr>
        <w:t xml:space="preserve"> </w:t>
      </w:r>
      <w:r w:rsidRPr="00A0398C">
        <w:rPr>
          <w:rFonts w:ascii="Arial" w:hAnsi="Arial" w:cs="Arial"/>
          <w:sz w:val="21"/>
        </w:rPr>
        <w:t>artículo</w:t>
      </w:r>
      <w:r w:rsidRPr="00A0398C">
        <w:rPr>
          <w:rFonts w:ascii="Arial" w:hAnsi="Arial" w:cs="Arial"/>
          <w:spacing w:val="-3"/>
          <w:sz w:val="21"/>
        </w:rPr>
        <w:t xml:space="preserve"> </w:t>
      </w:r>
      <w:r w:rsidRPr="00A0398C">
        <w:rPr>
          <w:rFonts w:ascii="Arial" w:hAnsi="Arial" w:cs="Arial"/>
          <w:sz w:val="21"/>
        </w:rPr>
        <w:t>20</w:t>
      </w:r>
      <w:r w:rsidRPr="00A0398C">
        <w:rPr>
          <w:rFonts w:ascii="Arial" w:hAnsi="Arial" w:cs="Arial"/>
          <w:spacing w:val="-3"/>
          <w:sz w:val="21"/>
        </w:rPr>
        <w:t xml:space="preserve"> </w:t>
      </w:r>
      <w:r w:rsidRPr="00A0398C">
        <w:rPr>
          <w:rFonts w:ascii="Arial" w:hAnsi="Arial" w:cs="Arial"/>
          <w:sz w:val="21"/>
        </w:rPr>
        <w:t>de</w:t>
      </w:r>
      <w:r w:rsidRPr="00A0398C">
        <w:rPr>
          <w:rFonts w:ascii="Arial" w:hAnsi="Arial" w:cs="Arial"/>
          <w:spacing w:val="-3"/>
          <w:sz w:val="21"/>
        </w:rPr>
        <w:t xml:space="preserve"> </w:t>
      </w:r>
      <w:r w:rsidRPr="00A0398C">
        <w:rPr>
          <w:rFonts w:ascii="Arial" w:hAnsi="Arial" w:cs="Arial"/>
          <w:sz w:val="21"/>
        </w:rPr>
        <w:t>la</w:t>
      </w:r>
      <w:r w:rsidRPr="00A0398C">
        <w:rPr>
          <w:rFonts w:ascii="Arial" w:hAnsi="Arial" w:cs="Arial"/>
          <w:spacing w:val="2"/>
          <w:sz w:val="21"/>
        </w:rPr>
        <w:t xml:space="preserve"> </w:t>
      </w:r>
      <w:hyperlink r:id="rId13">
        <w:r w:rsidRPr="00A0398C">
          <w:rPr>
            <w:rFonts w:ascii="Arial" w:hAnsi="Arial" w:cs="Arial"/>
            <w:sz w:val="21"/>
          </w:rPr>
          <w:t>Ley</w:t>
        </w:r>
        <w:r w:rsidRPr="00A0398C">
          <w:rPr>
            <w:rFonts w:ascii="Arial" w:hAnsi="Arial" w:cs="Arial"/>
            <w:spacing w:val="-3"/>
            <w:sz w:val="21"/>
          </w:rPr>
          <w:t xml:space="preserve"> </w:t>
        </w:r>
        <w:r w:rsidRPr="00A0398C">
          <w:rPr>
            <w:rFonts w:ascii="Arial" w:hAnsi="Arial" w:cs="Arial"/>
            <w:sz w:val="21"/>
          </w:rPr>
          <w:t>1150</w:t>
        </w:r>
        <w:r w:rsidRPr="00A0398C">
          <w:rPr>
            <w:rFonts w:ascii="Arial" w:hAnsi="Arial" w:cs="Arial"/>
            <w:spacing w:val="-3"/>
            <w:sz w:val="21"/>
          </w:rPr>
          <w:t xml:space="preserve"> </w:t>
        </w:r>
        <w:r w:rsidRPr="00A0398C">
          <w:rPr>
            <w:rFonts w:ascii="Arial" w:hAnsi="Arial" w:cs="Arial"/>
            <w:sz w:val="21"/>
          </w:rPr>
          <w:t>de</w:t>
        </w:r>
        <w:r w:rsidRPr="00A0398C">
          <w:rPr>
            <w:rFonts w:ascii="Arial" w:hAnsi="Arial" w:cs="Arial"/>
            <w:spacing w:val="-3"/>
            <w:sz w:val="21"/>
          </w:rPr>
          <w:t xml:space="preserve"> </w:t>
        </w:r>
        <w:r w:rsidRPr="00A0398C">
          <w:rPr>
            <w:rFonts w:ascii="Arial" w:hAnsi="Arial" w:cs="Arial"/>
            <w:sz w:val="21"/>
          </w:rPr>
          <w:t>2007</w:t>
        </w:r>
      </w:hyperlink>
      <w:r w:rsidRPr="00A0398C">
        <w:rPr>
          <w:rFonts w:ascii="Arial" w:hAnsi="Arial" w:cs="Arial"/>
          <w:sz w:val="21"/>
        </w:rPr>
        <w:t>.</w:t>
      </w:r>
    </w:p>
    <w:p w14:paraId="43CF1312" w14:textId="32400D67" w:rsidR="00566CE9" w:rsidRPr="00A0398C" w:rsidRDefault="00566CE9" w:rsidP="0044006B">
      <w:pPr>
        <w:spacing w:before="120"/>
        <w:ind w:left="826" w:right="1006"/>
        <w:jc w:val="both"/>
        <w:rPr>
          <w:rFonts w:ascii="Arial" w:hAnsi="Arial" w:cs="Arial"/>
          <w:sz w:val="21"/>
        </w:rPr>
      </w:pPr>
      <w:r w:rsidRPr="00A0398C">
        <w:rPr>
          <w:rFonts w:ascii="Arial" w:hAnsi="Arial" w:cs="Arial"/>
          <w:sz w:val="21"/>
        </w:rPr>
        <w:t>Los contratos con personas extranjeras de derecho público se deben celebrar y</w:t>
      </w:r>
      <w:r w:rsidRPr="00A0398C">
        <w:rPr>
          <w:rFonts w:ascii="Arial" w:hAnsi="Arial" w:cs="Arial"/>
          <w:spacing w:val="1"/>
          <w:sz w:val="21"/>
        </w:rPr>
        <w:t xml:space="preserve"> </w:t>
      </w:r>
      <w:r w:rsidRPr="00A0398C">
        <w:rPr>
          <w:rFonts w:ascii="Arial" w:hAnsi="Arial" w:cs="Arial"/>
          <w:sz w:val="21"/>
        </w:rPr>
        <w:t>ejecutar</w:t>
      </w:r>
      <w:r w:rsidRPr="00A0398C">
        <w:rPr>
          <w:rFonts w:ascii="Arial" w:hAnsi="Arial" w:cs="Arial"/>
          <w:spacing w:val="-2"/>
          <w:sz w:val="21"/>
        </w:rPr>
        <w:t xml:space="preserve"> </w:t>
      </w:r>
      <w:r w:rsidRPr="00A0398C">
        <w:rPr>
          <w:rFonts w:ascii="Arial" w:hAnsi="Arial" w:cs="Arial"/>
          <w:sz w:val="21"/>
        </w:rPr>
        <w:t>según</w:t>
      </w:r>
      <w:r w:rsidRPr="00A0398C">
        <w:rPr>
          <w:rFonts w:ascii="Arial" w:hAnsi="Arial" w:cs="Arial"/>
          <w:spacing w:val="-1"/>
          <w:sz w:val="21"/>
        </w:rPr>
        <w:t xml:space="preserve"> </w:t>
      </w:r>
      <w:r w:rsidRPr="00A0398C">
        <w:rPr>
          <w:rFonts w:ascii="Arial" w:hAnsi="Arial" w:cs="Arial"/>
          <w:sz w:val="21"/>
        </w:rPr>
        <w:t>se</w:t>
      </w:r>
      <w:r w:rsidRPr="00A0398C">
        <w:rPr>
          <w:rFonts w:ascii="Arial" w:hAnsi="Arial" w:cs="Arial"/>
          <w:spacing w:val="-2"/>
          <w:sz w:val="21"/>
        </w:rPr>
        <w:t xml:space="preserve"> </w:t>
      </w:r>
      <w:r w:rsidRPr="00A0398C">
        <w:rPr>
          <w:rFonts w:ascii="Arial" w:hAnsi="Arial" w:cs="Arial"/>
          <w:sz w:val="21"/>
        </w:rPr>
        <w:t>acuerde</w:t>
      </w:r>
      <w:r w:rsidRPr="00A0398C">
        <w:rPr>
          <w:rFonts w:ascii="Arial" w:hAnsi="Arial" w:cs="Arial"/>
          <w:spacing w:val="-1"/>
          <w:sz w:val="21"/>
        </w:rPr>
        <w:t xml:space="preserve"> </w:t>
      </w:r>
      <w:r w:rsidRPr="00A0398C">
        <w:rPr>
          <w:rFonts w:ascii="Arial" w:hAnsi="Arial" w:cs="Arial"/>
          <w:sz w:val="21"/>
        </w:rPr>
        <w:t>entre</w:t>
      </w:r>
      <w:r w:rsidRPr="00A0398C">
        <w:rPr>
          <w:rFonts w:ascii="Arial" w:hAnsi="Arial" w:cs="Arial"/>
          <w:spacing w:val="-1"/>
          <w:sz w:val="21"/>
        </w:rPr>
        <w:t xml:space="preserve"> </w:t>
      </w:r>
      <w:r w:rsidRPr="00A0398C">
        <w:rPr>
          <w:rFonts w:ascii="Arial" w:hAnsi="Arial" w:cs="Arial"/>
          <w:sz w:val="21"/>
        </w:rPr>
        <w:t>las</w:t>
      </w:r>
      <w:r w:rsidRPr="00A0398C">
        <w:rPr>
          <w:rFonts w:ascii="Arial" w:hAnsi="Arial" w:cs="Arial"/>
          <w:spacing w:val="-2"/>
          <w:sz w:val="21"/>
        </w:rPr>
        <w:t xml:space="preserve"> </w:t>
      </w:r>
      <w:r w:rsidRPr="00A0398C">
        <w:rPr>
          <w:rFonts w:ascii="Arial" w:hAnsi="Arial" w:cs="Arial"/>
          <w:sz w:val="21"/>
        </w:rPr>
        <w:t>partes».</w:t>
      </w:r>
    </w:p>
    <w:p w14:paraId="7A1B6883" w14:textId="77777777" w:rsidR="00566CE9" w:rsidRPr="00A0398C" w:rsidRDefault="00566CE9" w:rsidP="00566CE9">
      <w:pPr>
        <w:pStyle w:val="Textoindependiente"/>
        <w:spacing w:line="276" w:lineRule="auto"/>
        <w:ind w:left="118" w:right="296" w:firstLine="709"/>
        <w:rPr>
          <w:rFonts w:ascii="Arial" w:hAnsi="Arial" w:cs="Arial"/>
        </w:rPr>
      </w:pPr>
      <w:r w:rsidRPr="00A0398C">
        <w:rPr>
          <w:rFonts w:ascii="Arial" w:hAnsi="Arial" w:cs="Arial"/>
        </w:rPr>
        <w:t>Se</w:t>
      </w:r>
      <w:r w:rsidRPr="00A0398C">
        <w:rPr>
          <w:rFonts w:ascii="Arial" w:hAnsi="Arial" w:cs="Arial"/>
          <w:spacing w:val="-6"/>
        </w:rPr>
        <w:t xml:space="preserve"> </w:t>
      </w:r>
      <w:r w:rsidRPr="00A0398C">
        <w:rPr>
          <w:rFonts w:ascii="Arial" w:hAnsi="Arial" w:cs="Arial"/>
        </w:rPr>
        <w:t>observa</w:t>
      </w:r>
      <w:r w:rsidRPr="00A0398C">
        <w:rPr>
          <w:rFonts w:ascii="Arial" w:hAnsi="Arial" w:cs="Arial"/>
          <w:spacing w:val="-5"/>
        </w:rPr>
        <w:t xml:space="preserve"> </w:t>
      </w:r>
      <w:r w:rsidRPr="00A0398C">
        <w:rPr>
          <w:rFonts w:ascii="Arial" w:hAnsi="Arial" w:cs="Arial"/>
        </w:rPr>
        <w:t>que</w:t>
      </w:r>
      <w:r w:rsidRPr="00A0398C">
        <w:rPr>
          <w:rFonts w:ascii="Arial" w:hAnsi="Arial" w:cs="Arial"/>
          <w:spacing w:val="-5"/>
        </w:rPr>
        <w:t xml:space="preserve"> </w:t>
      </w:r>
      <w:r w:rsidRPr="00A0398C">
        <w:rPr>
          <w:rFonts w:ascii="Arial" w:hAnsi="Arial" w:cs="Arial"/>
        </w:rPr>
        <w:t>la</w:t>
      </w:r>
      <w:r w:rsidRPr="00A0398C">
        <w:rPr>
          <w:rFonts w:ascii="Arial" w:hAnsi="Arial" w:cs="Arial"/>
          <w:spacing w:val="-6"/>
        </w:rPr>
        <w:t xml:space="preserve"> </w:t>
      </w:r>
      <w:r w:rsidRPr="00A0398C">
        <w:rPr>
          <w:rFonts w:ascii="Arial" w:hAnsi="Arial" w:cs="Arial"/>
        </w:rPr>
        <w:t>norma</w:t>
      </w:r>
      <w:r w:rsidRPr="00A0398C">
        <w:rPr>
          <w:rFonts w:ascii="Arial" w:hAnsi="Arial" w:cs="Arial"/>
          <w:spacing w:val="-5"/>
        </w:rPr>
        <w:t xml:space="preserve"> </w:t>
      </w:r>
      <w:r w:rsidRPr="00A0398C">
        <w:rPr>
          <w:rFonts w:ascii="Arial" w:hAnsi="Arial" w:cs="Arial"/>
        </w:rPr>
        <w:t>transcrita,</w:t>
      </w:r>
      <w:r w:rsidRPr="00A0398C">
        <w:rPr>
          <w:rFonts w:ascii="Arial" w:hAnsi="Arial" w:cs="Arial"/>
          <w:spacing w:val="-3"/>
        </w:rPr>
        <w:t xml:space="preserve"> </w:t>
      </w:r>
      <w:r w:rsidRPr="00A0398C">
        <w:rPr>
          <w:rFonts w:ascii="Arial" w:hAnsi="Arial" w:cs="Arial"/>
        </w:rPr>
        <w:t>en</w:t>
      </w:r>
      <w:r w:rsidRPr="00A0398C">
        <w:rPr>
          <w:rFonts w:ascii="Arial" w:hAnsi="Arial" w:cs="Arial"/>
          <w:spacing w:val="-6"/>
        </w:rPr>
        <w:t xml:space="preserve"> </w:t>
      </w:r>
      <w:r w:rsidRPr="00A0398C">
        <w:rPr>
          <w:rFonts w:ascii="Arial" w:hAnsi="Arial" w:cs="Arial"/>
        </w:rPr>
        <w:t>armonía</w:t>
      </w:r>
      <w:r w:rsidRPr="00A0398C">
        <w:rPr>
          <w:rFonts w:ascii="Arial" w:hAnsi="Arial" w:cs="Arial"/>
          <w:spacing w:val="-5"/>
        </w:rPr>
        <w:t xml:space="preserve"> </w:t>
      </w:r>
      <w:r w:rsidRPr="00A0398C">
        <w:rPr>
          <w:rFonts w:ascii="Arial" w:hAnsi="Arial" w:cs="Arial"/>
        </w:rPr>
        <w:t>con</w:t>
      </w:r>
      <w:r w:rsidRPr="00A0398C">
        <w:rPr>
          <w:rFonts w:ascii="Arial" w:hAnsi="Arial" w:cs="Arial"/>
          <w:spacing w:val="-5"/>
        </w:rPr>
        <w:t xml:space="preserve"> </w:t>
      </w:r>
      <w:r w:rsidRPr="00A0398C">
        <w:rPr>
          <w:rFonts w:ascii="Arial" w:hAnsi="Arial" w:cs="Arial"/>
        </w:rPr>
        <w:t>el</w:t>
      </w:r>
      <w:r w:rsidRPr="00A0398C">
        <w:rPr>
          <w:rFonts w:ascii="Arial" w:hAnsi="Arial" w:cs="Arial"/>
          <w:spacing w:val="-5"/>
        </w:rPr>
        <w:t xml:space="preserve"> </w:t>
      </w:r>
      <w:r w:rsidRPr="00A0398C">
        <w:rPr>
          <w:rFonts w:ascii="Arial" w:hAnsi="Arial" w:cs="Arial"/>
        </w:rPr>
        <w:t>inciso</w:t>
      </w:r>
      <w:r w:rsidRPr="00A0398C">
        <w:rPr>
          <w:rFonts w:ascii="Arial" w:hAnsi="Arial" w:cs="Arial"/>
          <w:spacing w:val="-6"/>
        </w:rPr>
        <w:t xml:space="preserve"> </w:t>
      </w:r>
      <w:r w:rsidRPr="00A0398C">
        <w:rPr>
          <w:rFonts w:ascii="Arial" w:hAnsi="Arial" w:cs="Arial"/>
        </w:rPr>
        <w:t>primero</w:t>
      </w:r>
      <w:r w:rsidRPr="00A0398C">
        <w:rPr>
          <w:rFonts w:ascii="Arial" w:hAnsi="Arial" w:cs="Arial"/>
          <w:spacing w:val="-5"/>
        </w:rPr>
        <w:t xml:space="preserve"> </w:t>
      </w:r>
      <w:r w:rsidRPr="00A0398C">
        <w:rPr>
          <w:rFonts w:ascii="Arial" w:hAnsi="Arial" w:cs="Arial"/>
        </w:rPr>
        <w:t>del</w:t>
      </w:r>
      <w:r w:rsidRPr="00A0398C">
        <w:rPr>
          <w:rFonts w:ascii="Arial" w:hAnsi="Arial" w:cs="Arial"/>
          <w:spacing w:val="-5"/>
        </w:rPr>
        <w:t xml:space="preserve"> </w:t>
      </w:r>
      <w:r w:rsidRPr="00A0398C">
        <w:rPr>
          <w:rFonts w:ascii="Arial" w:hAnsi="Arial" w:cs="Arial"/>
        </w:rPr>
        <w:t>artículo</w:t>
      </w:r>
      <w:r w:rsidRPr="00A0398C">
        <w:rPr>
          <w:rFonts w:ascii="Arial" w:hAnsi="Arial" w:cs="Arial"/>
          <w:spacing w:val="-5"/>
        </w:rPr>
        <w:t xml:space="preserve"> </w:t>
      </w:r>
      <w:r w:rsidRPr="00A0398C">
        <w:rPr>
          <w:rFonts w:ascii="Arial" w:hAnsi="Arial" w:cs="Arial"/>
        </w:rPr>
        <w:t>20</w:t>
      </w:r>
      <w:r w:rsidRPr="00A0398C">
        <w:rPr>
          <w:rFonts w:ascii="Arial" w:hAnsi="Arial" w:cs="Arial"/>
          <w:spacing w:val="-6"/>
        </w:rPr>
        <w:t xml:space="preserve"> </w:t>
      </w:r>
      <w:r w:rsidRPr="00A0398C">
        <w:rPr>
          <w:rFonts w:ascii="Arial" w:hAnsi="Arial" w:cs="Arial"/>
        </w:rPr>
        <w:t>de</w:t>
      </w:r>
      <w:r w:rsidRPr="00A0398C">
        <w:rPr>
          <w:rFonts w:ascii="Arial" w:hAnsi="Arial" w:cs="Arial"/>
          <w:spacing w:val="-5"/>
        </w:rPr>
        <w:t xml:space="preserve"> </w:t>
      </w:r>
      <w:r w:rsidRPr="00A0398C">
        <w:rPr>
          <w:rFonts w:ascii="Arial" w:hAnsi="Arial" w:cs="Arial"/>
        </w:rPr>
        <w:t>la</w:t>
      </w:r>
      <w:r w:rsidRPr="00A0398C">
        <w:rPr>
          <w:rFonts w:ascii="Arial" w:hAnsi="Arial" w:cs="Arial"/>
          <w:spacing w:val="-59"/>
        </w:rPr>
        <w:t xml:space="preserve"> </w:t>
      </w:r>
      <w:r w:rsidRPr="00A0398C">
        <w:rPr>
          <w:rFonts w:ascii="Arial" w:hAnsi="Arial" w:cs="Arial"/>
        </w:rPr>
        <w:t>Ley 1150 de 2007, estableció una posible exclusión de la aplicación de la Ley 80 de 1993 en</w:t>
      </w:r>
      <w:r w:rsidRPr="00A0398C">
        <w:rPr>
          <w:rFonts w:ascii="Arial" w:hAnsi="Arial" w:cs="Arial"/>
          <w:spacing w:val="1"/>
        </w:rPr>
        <w:t xml:space="preserve"> </w:t>
      </w:r>
      <w:r w:rsidRPr="00A0398C">
        <w:rPr>
          <w:rFonts w:ascii="Arial" w:hAnsi="Arial" w:cs="Arial"/>
        </w:rPr>
        <w:t>relación con contratos financiados con recursos de organismos de cooperación, asistencia o</w:t>
      </w:r>
      <w:r w:rsidRPr="00A0398C">
        <w:rPr>
          <w:rFonts w:ascii="Arial" w:hAnsi="Arial" w:cs="Arial"/>
          <w:spacing w:val="1"/>
        </w:rPr>
        <w:t xml:space="preserve"> </w:t>
      </w:r>
      <w:r w:rsidRPr="00A0398C">
        <w:rPr>
          <w:rFonts w:ascii="Arial" w:hAnsi="Arial" w:cs="Arial"/>
        </w:rPr>
        <w:t>ayudas</w:t>
      </w:r>
      <w:r w:rsidRPr="00A0398C">
        <w:rPr>
          <w:rFonts w:ascii="Arial" w:hAnsi="Arial" w:cs="Arial"/>
          <w:spacing w:val="1"/>
        </w:rPr>
        <w:t xml:space="preserve"> </w:t>
      </w:r>
      <w:r w:rsidRPr="00A0398C">
        <w:rPr>
          <w:rFonts w:ascii="Arial" w:hAnsi="Arial" w:cs="Arial"/>
        </w:rPr>
        <w:t>internacionales,</w:t>
      </w:r>
      <w:r w:rsidRPr="00A0398C">
        <w:rPr>
          <w:rFonts w:ascii="Arial" w:hAnsi="Arial" w:cs="Arial"/>
          <w:spacing w:val="1"/>
        </w:rPr>
        <w:t xml:space="preserve"> </w:t>
      </w:r>
      <w:r w:rsidRPr="00A0398C">
        <w:rPr>
          <w:rFonts w:ascii="Arial" w:hAnsi="Arial" w:cs="Arial"/>
        </w:rPr>
        <w:t>cuando</w:t>
      </w:r>
      <w:r w:rsidRPr="00A0398C">
        <w:rPr>
          <w:rFonts w:ascii="Arial" w:hAnsi="Arial" w:cs="Arial"/>
          <w:spacing w:val="1"/>
        </w:rPr>
        <w:t xml:space="preserve"> </w:t>
      </w:r>
      <w:r w:rsidRPr="00A0398C">
        <w:rPr>
          <w:rFonts w:ascii="Arial" w:hAnsi="Arial" w:cs="Arial"/>
        </w:rPr>
        <w:t>se</w:t>
      </w:r>
      <w:r w:rsidRPr="00A0398C">
        <w:rPr>
          <w:rFonts w:ascii="Arial" w:hAnsi="Arial" w:cs="Arial"/>
          <w:spacing w:val="1"/>
        </w:rPr>
        <w:t xml:space="preserve"> </w:t>
      </w:r>
      <w:r w:rsidRPr="00A0398C">
        <w:rPr>
          <w:rFonts w:ascii="Arial" w:hAnsi="Arial" w:cs="Arial"/>
        </w:rPr>
        <w:t>financien</w:t>
      </w:r>
      <w:r w:rsidRPr="00A0398C">
        <w:rPr>
          <w:rFonts w:ascii="Arial" w:hAnsi="Arial" w:cs="Arial"/>
          <w:spacing w:val="1"/>
        </w:rPr>
        <w:t xml:space="preserve"> </w:t>
      </w:r>
      <w:r w:rsidRPr="00A0398C">
        <w:rPr>
          <w:rFonts w:ascii="Arial" w:hAnsi="Arial" w:cs="Arial"/>
        </w:rPr>
        <w:t>en</w:t>
      </w:r>
      <w:r w:rsidRPr="00A0398C">
        <w:rPr>
          <w:rFonts w:ascii="Arial" w:hAnsi="Arial" w:cs="Arial"/>
          <w:spacing w:val="1"/>
        </w:rPr>
        <w:t xml:space="preserve"> </w:t>
      </w:r>
      <w:r w:rsidRPr="00A0398C">
        <w:rPr>
          <w:rFonts w:ascii="Arial" w:hAnsi="Arial" w:cs="Arial"/>
        </w:rPr>
        <w:t>más</w:t>
      </w:r>
      <w:r w:rsidRPr="00A0398C">
        <w:rPr>
          <w:rFonts w:ascii="Arial" w:hAnsi="Arial" w:cs="Arial"/>
          <w:spacing w:val="1"/>
        </w:rPr>
        <w:t xml:space="preserve"> </w:t>
      </w:r>
      <w:r w:rsidRPr="00A0398C">
        <w:rPr>
          <w:rFonts w:ascii="Arial" w:hAnsi="Arial" w:cs="Arial"/>
        </w:rPr>
        <w:t>del</w:t>
      </w:r>
      <w:r w:rsidRPr="00A0398C">
        <w:rPr>
          <w:rFonts w:ascii="Arial" w:hAnsi="Arial" w:cs="Arial"/>
          <w:spacing w:val="1"/>
        </w:rPr>
        <w:t xml:space="preserve"> </w:t>
      </w:r>
      <w:r w:rsidRPr="00A0398C">
        <w:rPr>
          <w:rFonts w:ascii="Arial" w:hAnsi="Arial" w:cs="Arial"/>
        </w:rPr>
        <w:t>50%</w:t>
      </w:r>
      <w:r w:rsidRPr="00A0398C">
        <w:rPr>
          <w:rFonts w:ascii="Arial" w:hAnsi="Arial" w:cs="Arial"/>
          <w:spacing w:val="1"/>
        </w:rPr>
        <w:t xml:space="preserve"> </w:t>
      </w:r>
      <w:r w:rsidRPr="00A0398C">
        <w:rPr>
          <w:rFonts w:ascii="Arial" w:hAnsi="Arial" w:cs="Arial"/>
        </w:rPr>
        <w:t>con</w:t>
      </w:r>
      <w:r w:rsidRPr="00A0398C">
        <w:rPr>
          <w:rFonts w:ascii="Arial" w:hAnsi="Arial" w:cs="Arial"/>
          <w:spacing w:val="1"/>
        </w:rPr>
        <w:t xml:space="preserve"> </w:t>
      </w:r>
      <w:r w:rsidRPr="00A0398C">
        <w:rPr>
          <w:rFonts w:ascii="Arial" w:hAnsi="Arial" w:cs="Arial"/>
        </w:rPr>
        <w:t>fondos</w:t>
      </w:r>
      <w:r w:rsidRPr="00A0398C">
        <w:rPr>
          <w:rFonts w:ascii="Arial" w:hAnsi="Arial" w:cs="Arial"/>
          <w:spacing w:val="1"/>
        </w:rPr>
        <w:t xml:space="preserve"> </w:t>
      </w:r>
      <w:r w:rsidRPr="00A0398C">
        <w:rPr>
          <w:rFonts w:ascii="Arial" w:hAnsi="Arial" w:cs="Arial"/>
        </w:rPr>
        <w:t>del</w:t>
      </w:r>
      <w:r w:rsidRPr="00A0398C">
        <w:rPr>
          <w:rFonts w:ascii="Arial" w:hAnsi="Arial" w:cs="Arial"/>
          <w:spacing w:val="1"/>
        </w:rPr>
        <w:t xml:space="preserve"> </w:t>
      </w:r>
      <w:r w:rsidRPr="00A0398C">
        <w:rPr>
          <w:rFonts w:ascii="Arial" w:hAnsi="Arial" w:cs="Arial"/>
        </w:rPr>
        <w:t>organismo</w:t>
      </w:r>
      <w:r w:rsidRPr="00A0398C">
        <w:rPr>
          <w:rFonts w:ascii="Arial" w:hAnsi="Arial" w:cs="Arial"/>
          <w:spacing w:val="1"/>
        </w:rPr>
        <w:t xml:space="preserve"> </w:t>
      </w:r>
      <w:r w:rsidRPr="00A0398C">
        <w:rPr>
          <w:rFonts w:ascii="Arial" w:hAnsi="Arial" w:cs="Arial"/>
        </w:rPr>
        <w:t>correspondiente. El criterio que permite establecer la procedencia de la aplicación de las reglas</w:t>
      </w:r>
      <w:r w:rsidRPr="00A0398C">
        <w:rPr>
          <w:rFonts w:ascii="Arial" w:hAnsi="Arial" w:cs="Arial"/>
          <w:spacing w:val="1"/>
        </w:rPr>
        <w:t xml:space="preserve"> </w:t>
      </w:r>
      <w:r w:rsidRPr="00A0398C">
        <w:rPr>
          <w:rFonts w:ascii="Arial" w:hAnsi="Arial" w:cs="Arial"/>
        </w:rPr>
        <w:t>contractuales de los organismos internacionales es el porcentaje de financiación de la fuente de</w:t>
      </w:r>
      <w:r w:rsidRPr="00A0398C">
        <w:rPr>
          <w:rFonts w:ascii="Arial" w:hAnsi="Arial" w:cs="Arial"/>
          <w:spacing w:val="-59"/>
        </w:rPr>
        <w:t xml:space="preserve"> </w:t>
      </w:r>
      <w:r w:rsidRPr="00A0398C">
        <w:rPr>
          <w:rFonts w:ascii="Arial" w:hAnsi="Arial" w:cs="Arial"/>
        </w:rPr>
        <w:t>recurso de los organismos internacionales. Sin embargo, aunque esta redacción parece clara, al</w:t>
      </w:r>
      <w:r w:rsidRPr="00A0398C">
        <w:rPr>
          <w:rFonts w:ascii="Arial" w:hAnsi="Arial" w:cs="Arial"/>
          <w:spacing w:val="-60"/>
        </w:rPr>
        <w:t xml:space="preserve"> </w:t>
      </w:r>
      <w:r w:rsidRPr="00A0398C">
        <w:rPr>
          <w:rFonts w:ascii="Arial" w:hAnsi="Arial" w:cs="Arial"/>
        </w:rPr>
        <w:t>momento de aplicar la regla precedente surge un interrogante en relación con el alcance del</w:t>
      </w:r>
      <w:r w:rsidRPr="00A0398C">
        <w:rPr>
          <w:rFonts w:ascii="Arial" w:hAnsi="Arial" w:cs="Arial"/>
          <w:spacing w:val="1"/>
        </w:rPr>
        <w:t xml:space="preserve"> </w:t>
      </w:r>
      <w:r w:rsidRPr="00A0398C">
        <w:rPr>
          <w:rFonts w:ascii="Arial" w:hAnsi="Arial" w:cs="Arial"/>
        </w:rPr>
        <w:t>término</w:t>
      </w:r>
      <w:r w:rsidRPr="00A0398C">
        <w:rPr>
          <w:rFonts w:ascii="Arial" w:hAnsi="Arial" w:cs="Arial"/>
          <w:spacing w:val="-12"/>
        </w:rPr>
        <w:t xml:space="preserve"> </w:t>
      </w:r>
      <w:r w:rsidRPr="00A0398C">
        <w:rPr>
          <w:rFonts w:ascii="Arial" w:hAnsi="Arial" w:cs="Arial"/>
        </w:rPr>
        <w:t>«fondo»</w:t>
      </w:r>
      <w:r w:rsidRPr="00A0398C">
        <w:rPr>
          <w:rFonts w:ascii="Arial" w:hAnsi="Arial" w:cs="Arial"/>
          <w:spacing w:val="-11"/>
        </w:rPr>
        <w:t xml:space="preserve"> </w:t>
      </w:r>
      <w:r w:rsidRPr="00A0398C">
        <w:rPr>
          <w:rFonts w:ascii="Arial" w:hAnsi="Arial" w:cs="Arial"/>
        </w:rPr>
        <w:t>que</w:t>
      </w:r>
      <w:r w:rsidRPr="00A0398C">
        <w:rPr>
          <w:rFonts w:ascii="Arial" w:hAnsi="Arial" w:cs="Arial"/>
          <w:spacing w:val="-13"/>
        </w:rPr>
        <w:t xml:space="preserve"> </w:t>
      </w:r>
      <w:r w:rsidRPr="00A0398C">
        <w:rPr>
          <w:rFonts w:ascii="Arial" w:hAnsi="Arial" w:cs="Arial"/>
        </w:rPr>
        <w:t>se</w:t>
      </w:r>
      <w:r w:rsidRPr="00A0398C">
        <w:rPr>
          <w:rFonts w:ascii="Arial" w:hAnsi="Arial" w:cs="Arial"/>
          <w:spacing w:val="-12"/>
        </w:rPr>
        <w:t xml:space="preserve"> </w:t>
      </w:r>
      <w:r w:rsidRPr="00A0398C">
        <w:rPr>
          <w:rFonts w:ascii="Arial" w:hAnsi="Arial" w:cs="Arial"/>
        </w:rPr>
        <w:t>emplea</w:t>
      </w:r>
      <w:r w:rsidRPr="00A0398C">
        <w:rPr>
          <w:rFonts w:ascii="Arial" w:hAnsi="Arial" w:cs="Arial"/>
          <w:spacing w:val="-12"/>
        </w:rPr>
        <w:t xml:space="preserve"> </w:t>
      </w:r>
      <w:r w:rsidRPr="00A0398C">
        <w:rPr>
          <w:rFonts w:ascii="Arial" w:hAnsi="Arial" w:cs="Arial"/>
        </w:rPr>
        <w:t>como</w:t>
      </w:r>
      <w:r w:rsidRPr="00A0398C">
        <w:rPr>
          <w:rFonts w:ascii="Arial" w:hAnsi="Arial" w:cs="Arial"/>
          <w:spacing w:val="-12"/>
        </w:rPr>
        <w:t xml:space="preserve"> </w:t>
      </w:r>
      <w:r w:rsidRPr="00A0398C">
        <w:rPr>
          <w:rFonts w:ascii="Arial" w:hAnsi="Arial" w:cs="Arial"/>
        </w:rPr>
        <w:t>criterio</w:t>
      </w:r>
      <w:r w:rsidRPr="00A0398C">
        <w:rPr>
          <w:rFonts w:ascii="Arial" w:hAnsi="Arial" w:cs="Arial"/>
          <w:spacing w:val="-13"/>
        </w:rPr>
        <w:t xml:space="preserve"> </w:t>
      </w:r>
      <w:r w:rsidRPr="00A0398C">
        <w:rPr>
          <w:rFonts w:ascii="Arial" w:hAnsi="Arial" w:cs="Arial"/>
        </w:rPr>
        <w:t>para</w:t>
      </w:r>
      <w:r w:rsidRPr="00A0398C">
        <w:rPr>
          <w:rFonts w:ascii="Arial" w:hAnsi="Arial" w:cs="Arial"/>
          <w:spacing w:val="-12"/>
        </w:rPr>
        <w:t xml:space="preserve"> </w:t>
      </w:r>
      <w:r w:rsidRPr="00A0398C">
        <w:rPr>
          <w:rFonts w:ascii="Arial" w:hAnsi="Arial" w:cs="Arial"/>
        </w:rPr>
        <w:t>habilitar</w:t>
      </w:r>
      <w:r w:rsidRPr="00A0398C">
        <w:rPr>
          <w:rFonts w:ascii="Arial" w:hAnsi="Arial" w:cs="Arial"/>
          <w:spacing w:val="-12"/>
        </w:rPr>
        <w:t xml:space="preserve"> </w:t>
      </w:r>
      <w:r w:rsidRPr="00A0398C">
        <w:rPr>
          <w:rFonts w:ascii="Arial" w:hAnsi="Arial" w:cs="Arial"/>
        </w:rPr>
        <w:t>la</w:t>
      </w:r>
      <w:r w:rsidRPr="00A0398C">
        <w:rPr>
          <w:rFonts w:ascii="Arial" w:hAnsi="Arial" w:cs="Arial"/>
          <w:spacing w:val="-12"/>
        </w:rPr>
        <w:t xml:space="preserve"> </w:t>
      </w:r>
      <w:r w:rsidRPr="00A0398C">
        <w:rPr>
          <w:rFonts w:ascii="Arial" w:hAnsi="Arial" w:cs="Arial"/>
        </w:rPr>
        <w:t>posible</w:t>
      </w:r>
      <w:r w:rsidRPr="00A0398C">
        <w:rPr>
          <w:rFonts w:ascii="Arial" w:hAnsi="Arial" w:cs="Arial"/>
          <w:spacing w:val="-11"/>
        </w:rPr>
        <w:t xml:space="preserve"> </w:t>
      </w:r>
      <w:r w:rsidRPr="00A0398C">
        <w:rPr>
          <w:rFonts w:ascii="Arial" w:hAnsi="Arial" w:cs="Arial"/>
        </w:rPr>
        <w:t>aplicación</w:t>
      </w:r>
      <w:r w:rsidRPr="00A0398C">
        <w:rPr>
          <w:rFonts w:ascii="Arial" w:hAnsi="Arial" w:cs="Arial"/>
          <w:spacing w:val="-12"/>
        </w:rPr>
        <w:t xml:space="preserve"> </w:t>
      </w:r>
      <w:r w:rsidRPr="00A0398C">
        <w:rPr>
          <w:rFonts w:ascii="Arial" w:hAnsi="Arial" w:cs="Arial"/>
        </w:rPr>
        <w:t>de</w:t>
      </w:r>
      <w:r w:rsidRPr="00A0398C">
        <w:rPr>
          <w:rFonts w:ascii="Arial" w:hAnsi="Arial" w:cs="Arial"/>
          <w:spacing w:val="-12"/>
        </w:rPr>
        <w:t xml:space="preserve"> </w:t>
      </w:r>
      <w:r w:rsidRPr="00A0398C">
        <w:rPr>
          <w:rFonts w:ascii="Arial" w:hAnsi="Arial" w:cs="Arial"/>
        </w:rPr>
        <w:t>las</w:t>
      </w:r>
      <w:r w:rsidRPr="00A0398C">
        <w:rPr>
          <w:rFonts w:ascii="Arial" w:hAnsi="Arial" w:cs="Arial"/>
          <w:spacing w:val="-13"/>
        </w:rPr>
        <w:t xml:space="preserve"> </w:t>
      </w:r>
      <w:r w:rsidRPr="00A0398C">
        <w:rPr>
          <w:rFonts w:ascii="Arial" w:hAnsi="Arial" w:cs="Arial"/>
        </w:rPr>
        <w:t>normas</w:t>
      </w:r>
      <w:r w:rsidRPr="00A0398C">
        <w:rPr>
          <w:rFonts w:ascii="Arial" w:hAnsi="Arial" w:cs="Arial"/>
          <w:spacing w:val="-11"/>
        </w:rPr>
        <w:t xml:space="preserve"> </w:t>
      </w:r>
      <w:r w:rsidRPr="00A0398C">
        <w:rPr>
          <w:rFonts w:ascii="Arial" w:hAnsi="Arial" w:cs="Arial"/>
        </w:rPr>
        <w:t>de</w:t>
      </w:r>
      <w:r w:rsidRPr="00A0398C">
        <w:rPr>
          <w:rFonts w:ascii="Arial" w:hAnsi="Arial" w:cs="Arial"/>
          <w:spacing w:val="-59"/>
        </w:rPr>
        <w:t xml:space="preserve"> </w:t>
      </w:r>
      <w:r w:rsidRPr="00A0398C">
        <w:rPr>
          <w:rFonts w:ascii="Arial" w:hAnsi="Arial" w:cs="Arial"/>
        </w:rPr>
        <w:t>los</w:t>
      </w:r>
      <w:r w:rsidRPr="00A0398C">
        <w:rPr>
          <w:rFonts w:ascii="Arial" w:hAnsi="Arial" w:cs="Arial"/>
          <w:spacing w:val="-11"/>
        </w:rPr>
        <w:t xml:space="preserve"> </w:t>
      </w:r>
      <w:r w:rsidRPr="00A0398C">
        <w:rPr>
          <w:rFonts w:ascii="Arial" w:hAnsi="Arial" w:cs="Arial"/>
        </w:rPr>
        <w:t>organismos</w:t>
      </w:r>
      <w:r w:rsidRPr="00A0398C">
        <w:rPr>
          <w:rFonts w:ascii="Arial" w:hAnsi="Arial" w:cs="Arial"/>
          <w:spacing w:val="-10"/>
        </w:rPr>
        <w:t xml:space="preserve"> </w:t>
      </w:r>
      <w:r w:rsidRPr="00A0398C">
        <w:rPr>
          <w:rFonts w:ascii="Arial" w:hAnsi="Arial" w:cs="Arial"/>
        </w:rPr>
        <w:t>referidos,</w:t>
      </w:r>
      <w:r w:rsidRPr="00A0398C">
        <w:rPr>
          <w:rFonts w:ascii="Arial" w:hAnsi="Arial" w:cs="Arial"/>
          <w:spacing w:val="-10"/>
        </w:rPr>
        <w:t xml:space="preserve"> </w:t>
      </w:r>
      <w:r w:rsidRPr="00A0398C">
        <w:rPr>
          <w:rFonts w:ascii="Arial" w:hAnsi="Arial" w:cs="Arial"/>
        </w:rPr>
        <w:t>pues</w:t>
      </w:r>
      <w:r w:rsidRPr="00A0398C">
        <w:rPr>
          <w:rFonts w:ascii="Arial" w:hAnsi="Arial" w:cs="Arial"/>
          <w:spacing w:val="-10"/>
        </w:rPr>
        <w:t xml:space="preserve"> </w:t>
      </w:r>
      <w:r w:rsidRPr="00A0398C">
        <w:rPr>
          <w:rFonts w:ascii="Arial" w:hAnsi="Arial" w:cs="Arial"/>
        </w:rPr>
        <w:t>el</w:t>
      </w:r>
      <w:r w:rsidRPr="00A0398C">
        <w:rPr>
          <w:rFonts w:ascii="Arial" w:hAnsi="Arial" w:cs="Arial"/>
          <w:spacing w:val="-10"/>
        </w:rPr>
        <w:t xml:space="preserve"> </w:t>
      </w:r>
      <w:r w:rsidRPr="00A0398C">
        <w:rPr>
          <w:rFonts w:ascii="Arial" w:hAnsi="Arial" w:cs="Arial"/>
        </w:rPr>
        <w:t>artículo</w:t>
      </w:r>
      <w:r w:rsidRPr="00A0398C">
        <w:rPr>
          <w:rFonts w:ascii="Arial" w:hAnsi="Arial" w:cs="Arial"/>
          <w:spacing w:val="-10"/>
        </w:rPr>
        <w:t xml:space="preserve"> </w:t>
      </w:r>
      <w:r w:rsidRPr="00A0398C">
        <w:rPr>
          <w:rFonts w:ascii="Arial" w:hAnsi="Arial" w:cs="Arial"/>
        </w:rPr>
        <w:t>20</w:t>
      </w:r>
      <w:r w:rsidRPr="00A0398C">
        <w:rPr>
          <w:rFonts w:ascii="Arial" w:hAnsi="Arial" w:cs="Arial"/>
          <w:spacing w:val="-10"/>
        </w:rPr>
        <w:t xml:space="preserve"> </w:t>
      </w:r>
      <w:r w:rsidRPr="00A0398C">
        <w:rPr>
          <w:rFonts w:ascii="Arial" w:hAnsi="Arial" w:cs="Arial"/>
        </w:rPr>
        <w:t>de</w:t>
      </w:r>
      <w:r w:rsidRPr="00A0398C">
        <w:rPr>
          <w:rFonts w:ascii="Arial" w:hAnsi="Arial" w:cs="Arial"/>
          <w:spacing w:val="-10"/>
        </w:rPr>
        <w:t xml:space="preserve"> </w:t>
      </w:r>
      <w:r w:rsidRPr="00A0398C">
        <w:rPr>
          <w:rFonts w:ascii="Arial" w:hAnsi="Arial" w:cs="Arial"/>
        </w:rPr>
        <w:t>la</w:t>
      </w:r>
      <w:r w:rsidRPr="00A0398C">
        <w:rPr>
          <w:rFonts w:ascii="Arial" w:hAnsi="Arial" w:cs="Arial"/>
          <w:spacing w:val="-11"/>
        </w:rPr>
        <w:t xml:space="preserve"> </w:t>
      </w:r>
      <w:r w:rsidRPr="00A0398C">
        <w:rPr>
          <w:rFonts w:ascii="Arial" w:hAnsi="Arial" w:cs="Arial"/>
        </w:rPr>
        <w:t>Ley</w:t>
      </w:r>
      <w:r w:rsidRPr="00A0398C">
        <w:rPr>
          <w:rFonts w:ascii="Arial" w:hAnsi="Arial" w:cs="Arial"/>
          <w:spacing w:val="-10"/>
        </w:rPr>
        <w:t xml:space="preserve"> </w:t>
      </w:r>
      <w:r w:rsidRPr="00A0398C">
        <w:rPr>
          <w:rFonts w:ascii="Arial" w:hAnsi="Arial" w:cs="Arial"/>
        </w:rPr>
        <w:t>1150</w:t>
      </w:r>
      <w:r w:rsidRPr="00A0398C">
        <w:rPr>
          <w:rFonts w:ascii="Arial" w:hAnsi="Arial" w:cs="Arial"/>
          <w:spacing w:val="-10"/>
        </w:rPr>
        <w:t xml:space="preserve"> </w:t>
      </w:r>
      <w:r w:rsidRPr="00A0398C">
        <w:rPr>
          <w:rFonts w:ascii="Arial" w:hAnsi="Arial" w:cs="Arial"/>
        </w:rPr>
        <w:lastRenderedPageBreak/>
        <w:t>de</w:t>
      </w:r>
      <w:r w:rsidRPr="00A0398C">
        <w:rPr>
          <w:rFonts w:ascii="Arial" w:hAnsi="Arial" w:cs="Arial"/>
          <w:spacing w:val="-10"/>
        </w:rPr>
        <w:t xml:space="preserve"> </w:t>
      </w:r>
      <w:r w:rsidRPr="00A0398C">
        <w:rPr>
          <w:rFonts w:ascii="Arial" w:hAnsi="Arial" w:cs="Arial"/>
        </w:rPr>
        <w:t>2007</w:t>
      </w:r>
      <w:r w:rsidRPr="00A0398C">
        <w:rPr>
          <w:rFonts w:ascii="Arial" w:hAnsi="Arial" w:cs="Arial"/>
          <w:spacing w:val="-10"/>
        </w:rPr>
        <w:t xml:space="preserve"> </w:t>
      </w:r>
      <w:r w:rsidRPr="00A0398C">
        <w:rPr>
          <w:rFonts w:ascii="Arial" w:hAnsi="Arial" w:cs="Arial"/>
        </w:rPr>
        <w:t>ni</w:t>
      </w:r>
      <w:r w:rsidRPr="00A0398C">
        <w:rPr>
          <w:rFonts w:ascii="Arial" w:hAnsi="Arial" w:cs="Arial"/>
          <w:spacing w:val="-10"/>
        </w:rPr>
        <w:t xml:space="preserve"> </w:t>
      </w:r>
      <w:r w:rsidRPr="00A0398C">
        <w:rPr>
          <w:rFonts w:ascii="Arial" w:hAnsi="Arial" w:cs="Arial"/>
        </w:rPr>
        <w:t>en</w:t>
      </w:r>
      <w:r w:rsidRPr="00A0398C">
        <w:rPr>
          <w:rFonts w:ascii="Arial" w:hAnsi="Arial" w:cs="Arial"/>
          <w:spacing w:val="-10"/>
        </w:rPr>
        <w:t xml:space="preserve"> </w:t>
      </w:r>
      <w:r w:rsidRPr="00A0398C">
        <w:rPr>
          <w:rFonts w:ascii="Arial" w:hAnsi="Arial" w:cs="Arial"/>
        </w:rPr>
        <w:t>el</w:t>
      </w:r>
      <w:r w:rsidRPr="00A0398C">
        <w:rPr>
          <w:rFonts w:ascii="Arial" w:hAnsi="Arial" w:cs="Arial"/>
          <w:spacing w:val="-10"/>
        </w:rPr>
        <w:t xml:space="preserve"> </w:t>
      </w:r>
      <w:r w:rsidRPr="00A0398C">
        <w:rPr>
          <w:rFonts w:ascii="Arial" w:hAnsi="Arial" w:cs="Arial"/>
        </w:rPr>
        <w:t>artículo</w:t>
      </w:r>
      <w:r w:rsidRPr="00A0398C">
        <w:rPr>
          <w:rFonts w:ascii="Arial" w:hAnsi="Arial" w:cs="Arial"/>
          <w:spacing w:val="-11"/>
        </w:rPr>
        <w:t xml:space="preserve"> </w:t>
      </w:r>
      <w:r w:rsidRPr="00A0398C">
        <w:rPr>
          <w:rFonts w:ascii="Arial" w:hAnsi="Arial" w:cs="Arial"/>
        </w:rPr>
        <w:t>2.2.1.2.4.4.1</w:t>
      </w:r>
      <w:r w:rsidRPr="00A0398C">
        <w:rPr>
          <w:rFonts w:ascii="Arial" w:hAnsi="Arial" w:cs="Arial"/>
          <w:spacing w:val="1"/>
        </w:rPr>
        <w:t xml:space="preserve"> </w:t>
      </w:r>
      <w:r w:rsidRPr="00A0398C">
        <w:rPr>
          <w:rFonts w:ascii="Arial" w:hAnsi="Arial" w:cs="Arial"/>
        </w:rPr>
        <w:t>del Decreto 1082 de 2015, define de forma clara qué entender por fondos y que tipo de bienes</w:t>
      </w:r>
      <w:r w:rsidRPr="00A0398C">
        <w:rPr>
          <w:rFonts w:ascii="Arial" w:hAnsi="Arial" w:cs="Arial"/>
          <w:spacing w:val="1"/>
        </w:rPr>
        <w:t xml:space="preserve"> </w:t>
      </w:r>
      <w:r w:rsidRPr="00A0398C">
        <w:rPr>
          <w:rFonts w:ascii="Arial" w:hAnsi="Arial" w:cs="Arial"/>
        </w:rPr>
        <w:t>los</w:t>
      </w:r>
      <w:r w:rsidRPr="00A0398C">
        <w:rPr>
          <w:rFonts w:ascii="Arial" w:hAnsi="Arial" w:cs="Arial"/>
          <w:spacing w:val="-2"/>
        </w:rPr>
        <w:t xml:space="preserve"> </w:t>
      </w:r>
      <w:r w:rsidRPr="00A0398C">
        <w:rPr>
          <w:rFonts w:ascii="Arial" w:hAnsi="Arial" w:cs="Arial"/>
        </w:rPr>
        <w:t>conforman.</w:t>
      </w:r>
    </w:p>
    <w:p w14:paraId="7947E405" w14:textId="77777777" w:rsidR="00566CE9" w:rsidRPr="00A0398C" w:rsidRDefault="00566CE9" w:rsidP="00566CE9">
      <w:pPr>
        <w:pStyle w:val="Textoindependiente"/>
        <w:spacing w:before="93" w:line="276" w:lineRule="auto"/>
        <w:ind w:left="118" w:right="296"/>
        <w:rPr>
          <w:rFonts w:ascii="Arial" w:hAnsi="Arial" w:cs="Arial"/>
        </w:rPr>
      </w:pPr>
      <w:r w:rsidRPr="00A0398C">
        <w:rPr>
          <w:rFonts w:ascii="Arial" w:hAnsi="Arial" w:cs="Arial"/>
        </w:rPr>
        <w:t>Teniendo en cuenta lo anterior, partiendo de la aplicación del artículo 27 del Código Civil</w:t>
      </w:r>
      <w:r w:rsidRPr="00A0398C">
        <w:rPr>
          <w:rStyle w:val="Refdenotaalpie"/>
          <w:rFonts w:ascii="Arial" w:hAnsi="Arial" w:cs="Arial"/>
        </w:rPr>
        <w:footnoteReference w:id="8"/>
      </w:r>
      <w:r w:rsidRPr="00A0398C">
        <w:rPr>
          <w:rFonts w:ascii="Arial" w:hAnsi="Arial" w:cs="Arial"/>
        </w:rPr>
        <w:t>,</w:t>
      </w:r>
      <w:r w:rsidRPr="00A0398C">
        <w:rPr>
          <w:rFonts w:ascii="Arial" w:hAnsi="Arial" w:cs="Arial"/>
          <w:spacing w:val="-6"/>
        </w:rPr>
        <w:t xml:space="preserve"> </w:t>
      </w:r>
      <w:r w:rsidRPr="00A0398C">
        <w:rPr>
          <w:rFonts w:ascii="Arial" w:hAnsi="Arial" w:cs="Arial"/>
        </w:rPr>
        <w:t>que</w:t>
      </w:r>
      <w:r w:rsidRPr="00A0398C">
        <w:rPr>
          <w:rFonts w:ascii="Arial" w:hAnsi="Arial" w:cs="Arial"/>
          <w:spacing w:val="-5"/>
        </w:rPr>
        <w:t xml:space="preserve"> </w:t>
      </w:r>
      <w:r w:rsidRPr="00A0398C">
        <w:rPr>
          <w:rFonts w:ascii="Arial" w:hAnsi="Arial" w:cs="Arial"/>
        </w:rPr>
        <w:t>establece</w:t>
      </w:r>
      <w:r w:rsidRPr="00A0398C">
        <w:rPr>
          <w:rFonts w:ascii="Arial" w:hAnsi="Arial" w:cs="Arial"/>
          <w:spacing w:val="-5"/>
        </w:rPr>
        <w:t xml:space="preserve"> </w:t>
      </w:r>
      <w:r w:rsidRPr="00A0398C">
        <w:rPr>
          <w:rFonts w:ascii="Arial" w:hAnsi="Arial" w:cs="Arial"/>
        </w:rPr>
        <w:t>la</w:t>
      </w:r>
      <w:r w:rsidRPr="00A0398C">
        <w:rPr>
          <w:rFonts w:ascii="Arial" w:hAnsi="Arial" w:cs="Arial"/>
          <w:spacing w:val="-5"/>
        </w:rPr>
        <w:t xml:space="preserve"> </w:t>
      </w:r>
      <w:r w:rsidRPr="00A0398C">
        <w:rPr>
          <w:rFonts w:ascii="Arial" w:hAnsi="Arial" w:cs="Arial"/>
        </w:rPr>
        <w:t>interpretación</w:t>
      </w:r>
      <w:r w:rsidRPr="00A0398C">
        <w:rPr>
          <w:rFonts w:ascii="Arial" w:hAnsi="Arial" w:cs="Arial"/>
          <w:spacing w:val="-4"/>
        </w:rPr>
        <w:t xml:space="preserve"> </w:t>
      </w:r>
      <w:r w:rsidRPr="00A0398C">
        <w:rPr>
          <w:rFonts w:ascii="Arial" w:hAnsi="Arial" w:cs="Arial"/>
        </w:rPr>
        <w:t>gramatical</w:t>
      </w:r>
      <w:r w:rsidRPr="00A0398C">
        <w:rPr>
          <w:rFonts w:ascii="Arial" w:hAnsi="Arial" w:cs="Arial"/>
          <w:spacing w:val="-5"/>
        </w:rPr>
        <w:t xml:space="preserve"> </w:t>
      </w:r>
      <w:r w:rsidRPr="00A0398C">
        <w:rPr>
          <w:rFonts w:ascii="Arial" w:hAnsi="Arial" w:cs="Arial"/>
        </w:rPr>
        <w:t>como</w:t>
      </w:r>
      <w:r w:rsidRPr="00A0398C">
        <w:rPr>
          <w:rFonts w:ascii="Arial" w:hAnsi="Arial" w:cs="Arial"/>
          <w:spacing w:val="-5"/>
        </w:rPr>
        <w:t xml:space="preserve"> </w:t>
      </w:r>
      <w:r w:rsidRPr="00A0398C">
        <w:rPr>
          <w:rFonts w:ascii="Arial" w:hAnsi="Arial" w:cs="Arial"/>
        </w:rPr>
        <w:t>uno</w:t>
      </w:r>
      <w:r w:rsidRPr="00A0398C">
        <w:rPr>
          <w:rFonts w:ascii="Arial" w:hAnsi="Arial" w:cs="Arial"/>
          <w:spacing w:val="-6"/>
        </w:rPr>
        <w:t xml:space="preserve"> </w:t>
      </w:r>
      <w:r w:rsidRPr="00A0398C">
        <w:rPr>
          <w:rFonts w:ascii="Arial" w:hAnsi="Arial" w:cs="Arial"/>
        </w:rPr>
        <w:t>de</w:t>
      </w:r>
      <w:r w:rsidRPr="00A0398C">
        <w:rPr>
          <w:rFonts w:ascii="Arial" w:hAnsi="Arial" w:cs="Arial"/>
          <w:spacing w:val="-5"/>
        </w:rPr>
        <w:t xml:space="preserve"> </w:t>
      </w:r>
      <w:r w:rsidRPr="00A0398C">
        <w:rPr>
          <w:rFonts w:ascii="Arial" w:hAnsi="Arial" w:cs="Arial"/>
        </w:rPr>
        <w:t>los</w:t>
      </w:r>
      <w:r w:rsidRPr="00A0398C">
        <w:rPr>
          <w:rFonts w:ascii="Arial" w:hAnsi="Arial" w:cs="Arial"/>
          <w:spacing w:val="-5"/>
        </w:rPr>
        <w:t xml:space="preserve"> </w:t>
      </w:r>
      <w:r w:rsidRPr="00A0398C">
        <w:rPr>
          <w:rFonts w:ascii="Arial" w:hAnsi="Arial" w:cs="Arial"/>
        </w:rPr>
        <w:t>criterios</w:t>
      </w:r>
      <w:r w:rsidRPr="00A0398C">
        <w:rPr>
          <w:rFonts w:ascii="Arial" w:hAnsi="Arial" w:cs="Arial"/>
          <w:spacing w:val="-5"/>
        </w:rPr>
        <w:t xml:space="preserve"> </w:t>
      </w:r>
      <w:r w:rsidRPr="00A0398C">
        <w:rPr>
          <w:rFonts w:ascii="Arial" w:hAnsi="Arial" w:cs="Arial"/>
        </w:rPr>
        <w:t>de</w:t>
      </w:r>
      <w:r w:rsidRPr="00A0398C">
        <w:rPr>
          <w:rFonts w:ascii="Arial" w:hAnsi="Arial" w:cs="Arial"/>
          <w:spacing w:val="-5"/>
        </w:rPr>
        <w:t xml:space="preserve"> </w:t>
      </w:r>
      <w:r w:rsidRPr="00A0398C">
        <w:rPr>
          <w:rFonts w:ascii="Arial" w:hAnsi="Arial" w:cs="Arial"/>
        </w:rPr>
        <w:t>interpretación</w:t>
      </w:r>
      <w:r w:rsidRPr="00A0398C">
        <w:rPr>
          <w:rFonts w:ascii="Arial" w:hAnsi="Arial" w:cs="Arial"/>
          <w:spacing w:val="-4"/>
        </w:rPr>
        <w:t xml:space="preserve"> </w:t>
      </w:r>
      <w:r w:rsidRPr="00A0398C">
        <w:rPr>
          <w:rFonts w:ascii="Arial" w:hAnsi="Arial" w:cs="Arial"/>
        </w:rPr>
        <w:t>de</w:t>
      </w:r>
      <w:r w:rsidRPr="00A0398C">
        <w:rPr>
          <w:rFonts w:ascii="Arial" w:hAnsi="Arial" w:cs="Arial"/>
          <w:spacing w:val="-5"/>
        </w:rPr>
        <w:t xml:space="preserve"> </w:t>
      </w:r>
      <w:r w:rsidRPr="00A0398C">
        <w:rPr>
          <w:rFonts w:ascii="Arial" w:hAnsi="Arial" w:cs="Arial"/>
        </w:rPr>
        <w:t>la</w:t>
      </w:r>
      <w:r w:rsidRPr="00A0398C">
        <w:rPr>
          <w:rFonts w:ascii="Arial" w:hAnsi="Arial" w:cs="Arial"/>
          <w:spacing w:val="-6"/>
        </w:rPr>
        <w:t xml:space="preserve"> </w:t>
      </w:r>
      <w:r w:rsidRPr="00A0398C">
        <w:rPr>
          <w:rFonts w:ascii="Arial" w:hAnsi="Arial" w:cs="Arial"/>
        </w:rPr>
        <w:t>ley,</w:t>
      </w:r>
      <w:r w:rsidRPr="00A0398C">
        <w:rPr>
          <w:rFonts w:ascii="Arial" w:hAnsi="Arial" w:cs="Arial"/>
          <w:spacing w:val="1"/>
        </w:rPr>
        <w:t xml:space="preserve"> </w:t>
      </w:r>
      <w:r w:rsidRPr="00A0398C">
        <w:rPr>
          <w:rFonts w:ascii="Arial" w:hAnsi="Arial" w:cs="Arial"/>
        </w:rPr>
        <w:t>en virtud del cual «cuando el sentido de la ley no sea claro, no se desatenderá su tenor literal a</w:t>
      </w:r>
      <w:r w:rsidRPr="00A0398C">
        <w:rPr>
          <w:rFonts w:ascii="Arial" w:hAnsi="Arial" w:cs="Arial"/>
          <w:spacing w:val="1"/>
        </w:rPr>
        <w:t xml:space="preserve"> </w:t>
      </w:r>
      <w:r w:rsidRPr="00A0398C">
        <w:rPr>
          <w:rFonts w:ascii="Arial" w:hAnsi="Arial" w:cs="Arial"/>
        </w:rPr>
        <w:t>pretexto de consultar su espíritu», el término «fondo» es definido en el Diccionario de la Lengua</w:t>
      </w:r>
      <w:r w:rsidRPr="00A0398C">
        <w:rPr>
          <w:rFonts w:ascii="Arial" w:hAnsi="Arial" w:cs="Arial"/>
          <w:spacing w:val="1"/>
        </w:rPr>
        <w:t xml:space="preserve"> </w:t>
      </w:r>
      <w:r w:rsidRPr="00A0398C">
        <w:rPr>
          <w:rFonts w:ascii="Arial" w:hAnsi="Arial" w:cs="Arial"/>
        </w:rPr>
        <w:t>Española</w:t>
      </w:r>
      <w:r w:rsidRPr="00A0398C">
        <w:rPr>
          <w:rFonts w:ascii="Arial" w:hAnsi="Arial" w:cs="Arial"/>
          <w:spacing w:val="10"/>
        </w:rPr>
        <w:t xml:space="preserve"> </w:t>
      </w:r>
      <w:r w:rsidRPr="00A0398C">
        <w:rPr>
          <w:rFonts w:ascii="Arial" w:hAnsi="Arial" w:cs="Arial"/>
        </w:rPr>
        <w:t>como</w:t>
      </w:r>
      <w:r w:rsidRPr="00A0398C">
        <w:rPr>
          <w:rFonts w:ascii="Arial" w:hAnsi="Arial" w:cs="Arial"/>
          <w:spacing w:val="9"/>
        </w:rPr>
        <w:t xml:space="preserve"> </w:t>
      </w:r>
      <w:r w:rsidRPr="00A0398C">
        <w:rPr>
          <w:rFonts w:ascii="Arial" w:hAnsi="Arial" w:cs="Arial"/>
        </w:rPr>
        <w:t>«7.</w:t>
      </w:r>
      <w:r w:rsidRPr="00A0398C">
        <w:rPr>
          <w:rFonts w:ascii="Arial" w:hAnsi="Arial" w:cs="Arial"/>
          <w:spacing w:val="10"/>
        </w:rPr>
        <w:t xml:space="preserve"> </w:t>
      </w:r>
      <w:r w:rsidRPr="00A0398C">
        <w:rPr>
          <w:rFonts w:ascii="Arial" w:hAnsi="Arial" w:cs="Arial"/>
        </w:rPr>
        <w:t>Caudal</w:t>
      </w:r>
      <w:r w:rsidRPr="00A0398C">
        <w:rPr>
          <w:rFonts w:ascii="Arial" w:hAnsi="Arial" w:cs="Arial"/>
          <w:spacing w:val="9"/>
        </w:rPr>
        <w:t xml:space="preserve"> </w:t>
      </w:r>
      <w:r w:rsidRPr="00A0398C">
        <w:rPr>
          <w:rFonts w:ascii="Arial" w:hAnsi="Arial" w:cs="Arial"/>
        </w:rPr>
        <w:t>o</w:t>
      </w:r>
      <w:r w:rsidRPr="00A0398C">
        <w:rPr>
          <w:rFonts w:ascii="Arial" w:hAnsi="Arial" w:cs="Arial"/>
          <w:spacing w:val="10"/>
        </w:rPr>
        <w:t xml:space="preserve"> </w:t>
      </w:r>
      <w:r w:rsidRPr="00A0398C">
        <w:rPr>
          <w:rFonts w:ascii="Arial" w:hAnsi="Arial" w:cs="Arial"/>
        </w:rPr>
        <w:t>conjunto</w:t>
      </w:r>
      <w:r w:rsidRPr="00A0398C">
        <w:rPr>
          <w:rFonts w:ascii="Arial" w:hAnsi="Arial" w:cs="Arial"/>
          <w:spacing w:val="9"/>
        </w:rPr>
        <w:t xml:space="preserve"> </w:t>
      </w:r>
      <w:r w:rsidRPr="00A0398C">
        <w:rPr>
          <w:rFonts w:ascii="Arial" w:hAnsi="Arial" w:cs="Arial"/>
        </w:rPr>
        <w:t>de</w:t>
      </w:r>
      <w:r w:rsidRPr="00A0398C">
        <w:rPr>
          <w:rFonts w:ascii="Arial" w:hAnsi="Arial" w:cs="Arial"/>
          <w:spacing w:val="10"/>
        </w:rPr>
        <w:t xml:space="preserve"> </w:t>
      </w:r>
      <w:r w:rsidRPr="00A0398C">
        <w:rPr>
          <w:rFonts w:ascii="Arial" w:hAnsi="Arial" w:cs="Arial"/>
        </w:rPr>
        <w:t>bienes</w:t>
      </w:r>
      <w:r w:rsidRPr="00A0398C">
        <w:rPr>
          <w:rFonts w:ascii="Arial" w:hAnsi="Arial" w:cs="Arial"/>
          <w:spacing w:val="9"/>
        </w:rPr>
        <w:t xml:space="preserve"> </w:t>
      </w:r>
      <w:r w:rsidRPr="00A0398C">
        <w:rPr>
          <w:rFonts w:ascii="Arial" w:hAnsi="Arial" w:cs="Arial"/>
        </w:rPr>
        <w:t>que</w:t>
      </w:r>
      <w:r w:rsidRPr="00A0398C">
        <w:rPr>
          <w:rFonts w:ascii="Arial" w:hAnsi="Arial" w:cs="Arial"/>
          <w:spacing w:val="10"/>
        </w:rPr>
        <w:t xml:space="preserve"> </w:t>
      </w:r>
      <w:r w:rsidRPr="00A0398C">
        <w:rPr>
          <w:rFonts w:ascii="Arial" w:hAnsi="Arial" w:cs="Arial"/>
        </w:rPr>
        <w:t>posee</w:t>
      </w:r>
      <w:r w:rsidRPr="00A0398C">
        <w:rPr>
          <w:rFonts w:ascii="Arial" w:hAnsi="Arial" w:cs="Arial"/>
          <w:spacing w:val="9"/>
        </w:rPr>
        <w:t xml:space="preserve"> </w:t>
      </w:r>
      <w:r w:rsidRPr="00A0398C">
        <w:rPr>
          <w:rFonts w:ascii="Arial" w:hAnsi="Arial" w:cs="Arial"/>
        </w:rPr>
        <w:t>una</w:t>
      </w:r>
      <w:r w:rsidRPr="00A0398C">
        <w:rPr>
          <w:rFonts w:ascii="Arial" w:hAnsi="Arial" w:cs="Arial"/>
          <w:spacing w:val="10"/>
        </w:rPr>
        <w:t xml:space="preserve"> </w:t>
      </w:r>
      <w:r w:rsidRPr="00A0398C">
        <w:rPr>
          <w:rFonts w:ascii="Arial" w:hAnsi="Arial" w:cs="Arial"/>
        </w:rPr>
        <w:t>persona</w:t>
      </w:r>
      <w:r w:rsidRPr="00A0398C">
        <w:rPr>
          <w:rFonts w:ascii="Arial" w:hAnsi="Arial" w:cs="Arial"/>
          <w:spacing w:val="9"/>
        </w:rPr>
        <w:t xml:space="preserve"> </w:t>
      </w:r>
      <w:r w:rsidRPr="00A0398C">
        <w:rPr>
          <w:rFonts w:ascii="Arial" w:hAnsi="Arial" w:cs="Arial"/>
        </w:rPr>
        <w:t>o</w:t>
      </w:r>
      <w:r w:rsidRPr="00A0398C">
        <w:rPr>
          <w:rFonts w:ascii="Arial" w:hAnsi="Arial" w:cs="Arial"/>
          <w:spacing w:val="10"/>
        </w:rPr>
        <w:t xml:space="preserve"> </w:t>
      </w:r>
      <w:r w:rsidRPr="00A0398C">
        <w:rPr>
          <w:rFonts w:ascii="Arial" w:hAnsi="Arial" w:cs="Arial"/>
        </w:rPr>
        <w:t>comunidad»</w:t>
      </w:r>
      <w:r w:rsidRPr="00A0398C">
        <w:rPr>
          <w:rFonts w:ascii="Arial" w:hAnsi="Arial" w:cs="Arial"/>
          <w:spacing w:val="9"/>
        </w:rPr>
        <w:t xml:space="preserve"> </w:t>
      </w:r>
      <w:r w:rsidRPr="00A0398C">
        <w:rPr>
          <w:rFonts w:ascii="Arial" w:hAnsi="Arial" w:cs="Arial"/>
        </w:rPr>
        <w:t>o</w:t>
      </w:r>
      <w:r w:rsidRPr="00A0398C">
        <w:rPr>
          <w:rFonts w:ascii="Arial" w:hAnsi="Arial" w:cs="Arial"/>
          <w:spacing w:val="10"/>
        </w:rPr>
        <w:t xml:space="preserve"> </w:t>
      </w:r>
      <w:r w:rsidRPr="00A0398C">
        <w:rPr>
          <w:rFonts w:ascii="Arial" w:hAnsi="Arial" w:cs="Arial"/>
        </w:rPr>
        <w:t>«23.</w:t>
      </w:r>
      <w:r w:rsidRPr="00A0398C">
        <w:rPr>
          <w:rFonts w:ascii="Arial" w:hAnsi="Arial" w:cs="Arial"/>
        </w:rPr>
        <w:t xml:space="preserve"> </w:t>
      </w:r>
      <w:r w:rsidRPr="00A0398C">
        <w:rPr>
          <w:rFonts w:ascii="Arial" w:hAnsi="Arial" w:cs="Arial"/>
        </w:rPr>
        <w:t>m. Der. Conjunto de recursos destinado a un objeto determinado». En este sentido, vale la pena</w:t>
      </w:r>
      <w:r w:rsidRPr="00A0398C">
        <w:rPr>
          <w:rFonts w:ascii="Arial" w:hAnsi="Arial" w:cs="Arial"/>
          <w:spacing w:val="-59"/>
        </w:rPr>
        <w:t xml:space="preserve"> </w:t>
      </w:r>
      <w:r w:rsidRPr="00A0398C">
        <w:rPr>
          <w:rFonts w:ascii="Arial" w:hAnsi="Arial" w:cs="Arial"/>
        </w:rPr>
        <w:t>resaltar que la definición se refiere a un «</w:t>
      </w:r>
      <w:r w:rsidRPr="00A0398C">
        <w:rPr>
          <w:rFonts w:ascii="Arial" w:hAnsi="Arial" w:cs="Arial"/>
          <w:i/>
        </w:rPr>
        <w:t>conjunto de bienes</w:t>
      </w:r>
      <w:r w:rsidRPr="00A0398C">
        <w:rPr>
          <w:rFonts w:ascii="Arial" w:hAnsi="Arial" w:cs="Arial"/>
        </w:rPr>
        <w:t>» o «</w:t>
      </w:r>
      <w:r w:rsidRPr="00A0398C">
        <w:rPr>
          <w:rFonts w:ascii="Arial" w:hAnsi="Arial" w:cs="Arial"/>
          <w:i/>
        </w:rPr>
        <w:t>conjunto de recursos»</w:t>
      </w:r>
      <w:r w:rsidRPr="00A0398C">
        <w:rPr>
          <w:rFonts w:ascii="Arial" w:hAnsi="Arial" w:cs="Arial"/>
        </w:rPr>
        <w:t>, lo que</w:t>
      </w:r>
      <w:r w:rsidRPr="00A0398C">
        <w:rPr>
          <w:rFonts w:ascii="Arial" w:hAnsi="Arial" w:cs="Arial"/>
          <w:spacing w:val="1"/>
        </w:rPr>
        <w:t xml:space="preserve"> </w:t>
      </w:r>
      <w:r w:rsidRPr="00A0398C">
        <w:rPr>
          <w:rFonts w:ascii="Arial" w:hAnsi="Arial" w:cs="Arial"/>
        </w:rPr>
        <w:t>permite inferir que los fondos se componen por una universalidad o pluralidad de bienes, y en</w:t>
      </w:r>
      <w:r w:rsidRPr="00A0398C">
        <w:rPr>
          <w:rFonts w:ascii="Arial" w:hAnsi="Arial" w:cs="Arial"/>
          <w:spacing w:val="1"/>
        </w:rPr>
        <w:t xml:space="preserve"> </w:t>
      </w:r>
      <w:r w:rsidRPr="00A0398C">
        <w:rPr>
          <w:rFonts w:ascii="Arial" w:hAnsi="Arial" w:cs="Arial"/>
        </w:rPr>
        <w:t>relación con la composición del conjunto de bienes, la definición es genérica pues no establece</w:t>
      </w:r>
      <w:r w:rsidRPr="00A0398C">
        <w:rPr>
          <w:rFonts w:ascii="Arial" w:hAnsi="Arial" w:cs="Arial"/>
          <w:spacing w:val="1"/>
        </w:rPr>
        <w:t xml:space="preserve"> </w:t>
      </w:r>
      <w:r w:rsidRPr="00A0398C">
        <w:rPr>
          <w:rFonts w:ascii="Arial" w:hAnsi="Arial" w:cs="Arial"/>
        </w:rPr>
        <w:t>ninguna</w:t>
      </w:r>
      <w:r w:rsidRPr="00A0398C">
        <w:rPr>
          <w:rFonts w:ascii="Arial" w:hAnsi="Arial" w:cs="Arial"/>
          <w:spacing w:val="-10"/>
        </w:rPr>
        <w:t xml:space="preserve"> </w:t>
      </w:r>
      <w:r w:rsidRPr="00A0398C">
        <w:rPr>
          <w:rFonts w:ascii="Arial" w:hAnsi="Arial" w:cs="Arial"/>
        </w:rPr>
        <w:t>particularidad</w:t>
      </w:r>
      <w:r w:rsidRPr="00A0398C">
        <w:rPr>
          <w:rFonts w:ascii="Arial" w:hAnsi="Arial" w:cs="Arial"/>
          <w:spacing w:val="-8"/>
        </w:rPr>
        <w:t xml:space="preserve"> </w:t>
      </w:r>
      <w:r w:rsidRPr="00A0398C">
        <w:rPr>
          <w:rFonts w:ascii="Arial" w:hAnsi="Arial" w:cs="Arial"/>
        </w:rPr>
        <w:t>en</w:t>
      </w:r>
      <w:r w:rsidRPr="00A0398C">
        <w:rPr>
          <w:rFonts w:ascii="Arial" w:hAnsi="Arial" w:cs="Arial"/>
          <w:spacing w:val="-10"/>
        </w:rPr>
        <w:t xml:space="preserve"> </w:t>
      </w:r>
      <w:r w:rsidRPr="00A0398C">
        <w:rPr>
          <w:rFonts w:ascii="Arial" w:hAnsi="Arial" w:cs="Arial"/>
        </w:rPr>
        <w:t>relación</w:t>
      </w:r>
      <w:r w:rsidRPr="00A0398C">
        <w:rPr>
          <w:rFonts w:ascii="Arial" w:hAnsi="Arial" w:cs="Arial"/>
          <w:spacing w:val="-9"/>
        </w:rPr>
        <w:t xml:space="preserve"> </w:t>
      </w:r>
      <w:r w:rsidRPr="00A0398C">
        <w:rPr>
          <w:rFonts w:ascii="Arial" w:hAnsi="Arial" w:cs="Arial"/>
        </w:rPr>
        <w:t>con</w:t>
      </w:r>
      <w:r w:rsidRPr="00A0398C">
        <w:rPr>
          <w:rFonts w:ascii="Arial" w:hAnsi="Arial" w:cs="Arial"/>
          <w:spacing w:val="-9"/>
        </w:rPr>
        <w:t xml:space="preserve"> </w:t>
      </w:r>
      <w:r w:rsidRPr="00A0398C">
        <w:rPr>
          <w:rFonts w:ascii="Arial" w:hAnsi="Arial" w:cs="Arial"/>
        </w:rPr>
        <w:t>la</w:t>
      </w:r>
      <w:r w:rsidRPr="00A0398C">
        <w:rPr>
          <w:rFonts w:ascii="Arial" w:hAnsi="Arial" w:cs="Arial"/>
          <w:spacing w:val="-10"/>
        </w:rPr>
        <w:t xml:space="preserve"> </w:t>
      </w:r>
      <w:r w:rsidRPr="00A0398C">
        <w:rPr>
          <w:rFonts w:ascii="Arial" w:hAnsi="Arial" w:cs="Arial"/>
        </w:rPr>
        <w:t>naturaleza</w:t>
      </w:r>
      <w:r w:rsidRPr="00A0398C">
        <w:rPr>
          <w:rFonts w:ascii="Arial" w:hAnsi="Arial" w:cs="Arial"/>
          <w:spacing w:val="-8"/>
        </w:rPr>
        <w:t xml:space="preserve"> </w:t>
      </w:r>
      <w:r w:rsidRPr="00A0398C">
        <w:rPr>
          <w:rFonts w:ascii="Arial" w:hAnsi="Arial" w:cs="Arial"/>
        </w:rPr>
        <w:t>de</w:t>
      </w:r>
      <w:r w:rsidRPr="00A0398C">
        <w:rPr>
          <w:rFonts w:ascii="Arial" w:hAnsi="Arial" w:cs="Arial"/>
          <w:spacing w:val="-9"/>
        </w:rPr>
        <w:t xml:space="preserve"> </w:t>
      </w:r>
      <w:r w:rsidRPr="00A0398C">
        <w:rPr>
          <w:rFonts w:ascii="Arial" w:hAnsi="Arial" w:cs="Arial"/>
        </w:rPr>
        <w:t>los</w:t>
      </w:r>
      <w:r w:rsidRPr="00A0398C">
        <w:rPr>
          <w:rFonts w:ascii="Arial" w:hAnsi="Arial" w:cs="Arial"/>
          <w:spacing w:val="-10"/>
        </w:rPr>
        <w:t xml:space="preserve"> </w:t>
      </w:r>
      <w:r w:rsidRPr="00A0398C">
        <w:rPr>
          <w:rFonts w:ascii="Arial" w:hAnsi="Arial" w:cs="Arial"/>
        </w:rPr>
        <w:t>mismos.</w:t>
      </w:r>
      <w:r w:rsidRPr="00A0398C">
        <w:rPr>
          <w:rFonts w:ascii="Arial" w:hAnsi="Arial" w:cs="Arial"/>
          <w:spacing w:val="-9"/>
        </w:rPr>
        <w:t xml:space="preserve"> </w:t>
      </w:r>
      <w:r w:rsidRPr="00A0398C">
        <w:rPr>
          <w:rFonts w:ascii="Arial" w:hAnsi="Arial" w:cs="Arial"/>
        </w:rPr>
        <w:t>De</w:t>
      </w:r>
      <w:r w:rsidRPr="00A0398C">
        <w:rPr>
          <w:rFonts w:ascii="Arial" w:hAnsi="Arial" w:cs="Arial"/>
          <w:spacing w:val="-9"/>
        </w:rPr>
        <w:t xml:space="preserve"> </w:t>
      </w:r>
      <w:r w:rsidRPr="00A0398C">
        <w:rPr>
          <w:rFonts w:ascii="Arial" w:hAnsi="Arial" w:cs="Arial"/>
        </w:rPr>
        <w:t>manera</w:t>
      </w:r>
      <w:r w:rsidRPr="00A0398C">
        <w:rPr>
          <w:rFonts w:ascii="Arial" w:hAnsi="Arial" w:cs="Arial"/>
          <w:spacing w:val="-10"/>
        </w:rPr>
        <w:t xml:space="preserve"> </w:t>
      </w:r>
      <w:r w:rsidRPr="00A0398C">
        <w:rPr>
          <w:rFonts w:ascii="Arial" w:hAnsi="Arial" w:cs="Arial"/>
        </w:rPr>
        <w:t>que,</w:t>
      </w:r>
      <w:r w:rsidRPr="00A0398C">
        <w:rPr>
          <w:rFonts w:ascii="Arial" w:hAnsi="Arial" w:cs="Arial"/>
          <w:spacing w:val="-9"/>
        </w:rPr>
        <w:t xml:space="preserve"> </w:t>
      </w:r>
      <w:r w:rsidRPr="00A0398C">
        <w:rPr>
          <w:rFonts w:ascii="Arial" w:hAnsi="Arial" w:cs="Arial"/>
        </w:rPr>
        <w:t>para</w:t>
      </w:r>
      <w:r w:rsidRPr="00A0398C">
        <w:rPr>
          <w:rFonts w:ascii="Arial" w:hAnsi="Arial" w:cs="Arial"/>
          <w:spacing w:val="-9"/>
        </w:rPr>
        <w:t xml:space="preserve"> </w:t>
      </w:r>
      <w:r w:rsidRPr="00A0398C">
        <w:rPr>
          <w:rFonts w:ascii="Arial" w:hAnsi="Arial" w:cs="Arial"/>
        </w:rPr>
        <w:t>efectos</w:t>
      </w:r>
      <w:r w:rsidRPr="00A0398C">
        <w:rPr>
          <w:rFonts w:ascii="Arial" w:hAnsi="Arial" w:cs="Arial"/>
        </w:rPr>
        <w:t xml:space="preserve"> </w:t>
      </w:r>
      <w:r w:rsidRPr="00A0398C">
        <w:rPr>
          <w:rFonts w:ascii="Arial" w:hAnsi="Arial" w:cs="Arial"/>
        </w:rPr>
        <w:t>del artículo 20 de la Ley 1150 de 2007, esta Agencia considera que los fondos de organismos</w:t>
      </w:r>
      <w:r w:rsidRPr="00A0398C">
        <w:rPr>
          <w:rFonts w:ascii="Arial" w:hAnsi="Arial" w:cs="Arial"/>
          <w:spacing w:val="1"/>
        </w:rPr>
        <w:t xml:space="preserve"> </w:t>
      </w:r>
      <w:r w:rsidRPr="00A0398C">
        <w:rPr>
          <w:rFonts w:ascii="Arial" w:hAnsi="Arial" w:cs="Arial"/>
        </w:rPr>
        <w:t>internacionales</w:t>
      </w:r>
      <w:r w:rsidRPr="00A0398C">
        <w:rPr>
          <w:rFonts w:ascii="Arial" w:hAnsi="Arial" w:cs="Arial"/>
          <w:spacing w:val="-3"/>
        </w:rPr>
        <w:t xml:space="preserve"> </w:t>
      </w:r>
      <w:r w:rsidRPr="00A0398C">
        <w:rPr>
          <w:rFonts w:ascii="Arial" w:hAnsi="Arial" w:cs="Arial"/>
        </w:rPr>
        <w:t>son</w:t>
      </w:r>
      <w:r w:rsidRPr="00A0398C">
        <w:rPr>
          <w:rFonts w:ascii="Arial" w:hAnsi="Arial" w:cs="Arial"/>
          <w:spacing w:val="-3"/>
        </w:rPr>
        <w:t xml:space="preserve"> </w:t>
      </w:r>
      <w:r w:rsidRPr="00A0398C">
        <w:rPr>
          <w:rFonts w:ascii="Arial" w:hAnsi="Arial" w:cs="Arial"/>
        </w:rPr>
        <w:t>el</w:t>
      </w:r>
      <w:r w:rsidRPr="00A0398C">
        <w:rPr>
          <w:rFonts w:ascii="Arial" w:hAnsi="Arial" w:cs="Arial"/>
          <w:spacing w:val="-3"/>
        </w:rPr>
        <w:t xml:space="preserve"> </w:t>
      </w:r>
      <w:r w:rsidRPr="00A0398C">
        <w:rPr>
          <w:rFonts w:ascii="Arial" w:hAnsi="Arial" w:cs="Arial"/>
        </w:rPr>
        <w:t>conjunto</w:t>
      </w:r>
      <w:r w:rsidRPr="00A0398C">
        <w:rPr>
          <w:rFonts w:ascii="Arial" w:hAnsi="Arial" w:cs="Arial"/>
          <w:spacing w:val="-3"/>
        </w:rPr>
        <w:t xml:space="preserve"> </w:t>
      </w:r>
      <w:r w:rsidRPr="00A0398C">
        <w:rPr>
          <w:rFonts w:ascii="Arial" w:hAnsi="Arial" w:cs="Arial"/>
        </w:rPr>
        <w:t>de</w:t>
      </w:r>
      <w:r w:rsidRPr="00A0398C">
        <w:rPr>
          <w:rFonts w:ascii="Arial" w:hAnsi="Arial" w:cs="Arial"/>
          <w:spacing w:val="-3"/>
        </w:rPr>
        <w:t xml:space="preserve"> </w:t>
      </w:r>
      <w:r w:rsidRPr="00A0398C">
        <w:rPr>
          <w:rFonts w:ascii="Arial" w:hAnsi="Arial" w:cs="Arial"/>
        </w:rPr>
        <w:t>bienes</w:t>
      </w:r>
      <w:r w:rsidRPr="00A0398C">
        <w:rPr>
          <w:rFonts w:ascii="Arial" w:hAnsi="Arial" w:cs="Arial"/>
          <w:spacing w:val="-2"/>
        </w:rPr>
        <w:t xml:space="preserve"> </w:t>
      </w:r>
      <w:r w:rsidRPr="00A0398C">
        <w:rPr>
          <w:rFonts w:ascii="Arial" w:hAnsi="Arial" w:cs="Arial"/>
        </w:rPr>
        <w:t>o</w:t>
      </w:r>
      <w:r w:rsidRPr="00A0398C">
        <w:rPr>
          <w:rFonts w:ascii="Arial" w:hAnsi="Arial" w:cs="Arial"/>
          <w:spacing w:val="-3"/>
        </w:rPr>
        <w:t xml:space="preserve"> </w:t>
      </w:r>
      <w:r w:rsidRPr="00A0398C">
        <w:rPr>
          <w:rFonts w:ascii="Arial" w:hAnsi="Arial" w:cs="Arial"/>
        </w:rPr>
        <w:t>recursos</w:t>
      </w:r>
      <w:r w:rsidRPr="00A0398C">
        <w:rPr>
          <w:rFonts w:ascii="Arial" w:hAnsi="Arial" w:cs="Arial"/>
          <w:spacing w:val="-3"/>
        </w:rPr>
        <w:t xml:space="preserve"> </w:t>
      </w:r>
      <w:r w:rsidRPr="00A0398C">
        <w:rPr>
          <w:rFonts w:ascii="Arial" w:hAnsi="Arial" w:cs="Arial"/>
        </w:rPr>
        <w:t>de</w:t>
      </w:r>
      <w:r w:rsidRPr="00A0398C">
        <w:rPr>
          <w:rFonts w:ascii="Arial" w:hAnsi="Arial" w:cs="Arial"/>
          <w:spacing w:val="-3"/>
        </w:rPr>
        <w:t xml:space="preserve"> </w:t>
      </w:r>
      <w:r w:rsidRPr="00A0398C">
        <w:rPr>
          <w:rFonts w:ascii="Arial" w:hAnsi="Arial" w:cs="Arial"/>
        </w:rPr>
        <w:t>titularidad</w:t>
      </w:r>
      <w:r w:rsidRPr="00A0398C">
        <w:rPr>
          <w:rFonts w:ascii="Arial" w:hAnsi="Arial" w:cs="Arial"/>
          <w:spacing w:val="-3"/>
        </w:rPr>
        <w:t xml:space="preserve"> </w:t>
      </w:r>
      <w:r w:rsidRPr="00A0398C">
        <w:rPr>
          <w:rFonts w:ascii="Arial" w:hAnsi="Arial" w:cs="Arial"/>
        </w:rPr>
        <w:t>de</w:t>
      </w:r>
      <w:r w:rsidRPr="00A0398C">
        <w:rPr>
          <w:rFonts w:ascii="Arial" w:hAnsi="Arial" w:cs="Arial"/>
          <w:spacing w:val="-2"/>
        </w:rPr>
        <w:t xml:space="preserve"> </w:t>
      </w:r>
      <w:r w:rsidRPr="00A0398C">
        <w:rPr>
          <w:rFonts w:ascii="Arial" w:hAnsi="Arial" w:cs="Arial"/>
        </w:rPr>
        <w:t>estos</w:t>
      </w:r>
      <w:r w:rsidRPr="00A0398C">
        <w:rPr>
          <w:rFonts w:ascii="Arial" w:hAnsi="Arial" w:cs="Arial"/>
          <w:spacing w:val="-3"/>
        </w:rPr>
        <w:t xml:space="preserve"> </w:t>
      </w:r>
      <w:r w:rsidRPr="00A0398C">
        <w:rPr>
          <w:rFonts w:ascii="Arial" w:hAnsi="Arial" w:cs="Arial"/>
        </w:rPr>
        <w:t>organismos.</w:t>
      </w:r>
    </w:p>
    <w:p w14:paraId="56038C26" w14:textId="77777777" w:rsidR="00566CE9" w:rsidRPr="00A0398C" w:rsidRDefault="00566CE9" w:rsidP="00566CE9">
      <w:pPr>
        <w:pStyle w:val="Textoindependiente"/>
        <w:spacing w:before="120" w:line="276" w:lineRule="auto"/>
        <w:ind w:left="118" w:right="296" w:firstLine="709"/>
        <w:rPr>
          <w:rFonts w:ascii="Arial" w:hAnsi="Arial" w:cs="Arial"/>
        </w:rPr>
      </w:pPr>
      <w:r w:rsidRPr="00A0398C">
        <w:rPr>
          <w:rFonts w:ascii="Arial" w:hAnsi="Arial" w:cs="Arial"/>
        </w:rPr>
        <w:t>Aplicadas</w:t>
      </w:r>
      <w:r w:rsidRPr="00A0398C">
        <w:rPr>
          <w:rFonts w:ascii="Arial" w:hAnsi="Arial" w:cs="Arial"/>
          <w:spacing w:val="-5"/>
        </w:rPr>
        <w:t xml:space="preserve"> </w:t>
      </w:r>
      <w:r w:rsidRPr="00A0398C">
        <w:rPr>
          <w:rFonts w:ascii="Arial" w:hAnsi="Arial" w:cs="Arial"/>
        </w:rPr>
        <w:t>estas</w:t>
      </w:r>
      <w:r w:rsidRPr="00A0398C">
        <w:rPr>
          <w:rFonts w:ascii="Arial" w:hAnsi="Arial" w:cs="Arial"/>
          <w:spacing w:val="-5"/>
        </w:rPr>
        <w:t xml:space="preserve"> </w:t>
      </w:r>
      <w:r w:rsidRPr="00A0398C">
        <w:rPr>
          <w:rFonts w:ascii="Arial" w:hAnsi="Arial" w:cs="Arial"/>
        </w:rPr>
        <w:t>precisiones</w:t>
      </w:r>
      <w:r w:rsidRPr="00A0398C">
        <w:rPr>
          <w:rFonts w:ascii="Arial" w:hAnsi="Arial" w:cs="Arial"/>
          <w:spacing w:val="-5"/>
        </w:rPr>
        <w:t xml:space="preserve"> </w:t>
      </w:r>
      <w:r w:rsidRPr="00A0398C">
        <w:rPr>
          <w:rFonts w:ascii="Arial" w:hAnsi="Arial" w:cs="Arial"/>
        </w:rPr>
        <w:t>al</w:t>
      </w:r>
      <w:r w:rsidRPr="00A0398C">
        <w:rPr>
          <w:rFonts w:ascii="Arial" w:hAnsi="Arial" w:cs="Arial"/>
          <w:spacing w:val="-5"/>
        </w:rPr>
        <w:t xml:space="preserve"> </w:t>
      </w:r>
      <w:r w:rsidRPr="00A0398C">
        <w:rPr>
          <w:rFonts w:ascii="Arial" w:hAnsi="Arial" w:cs="Arial"/>
        </w:rPr>
        <w:t>término</w:t>
      </w:r>
      <w:r w:rsidRPr="00A0398C">
        <w:rPr>
          <w:rFonts w:ascii="Arial" w:hAnsi="Arial" w:cs="Arial"/>
          <w:spacing w:val="-4"/>
        </w:rPr>
        <w:t xml:space="preserve"> </w:t>
      </w:r>
      <w:r w:rsidRPr="00A0398C">
        <w:rPr>
          <w:rFonts w:ascii="Arial" w:hAnsi="Arial" w:cs="Arial"/>
        </w:rPr>
        <w:t>«fondos»</w:t>
      </w:r>
      <w:r w:rsidRPr="00A0398C">
        <w:rPr>
          <w:rFonts w:ascii="Arial" w:hAnsi="Arial" w:cs="Arial"/>
          <w:spacing w:val="-5"/>
        </w:rPr>
        <w:t xml:space="preserve"> </w:t>
      </w:r>
      <w:r w:rsidRPr="00A0398C">
        <w:rPr>
          <w:rFonts w:ascii="Arial" w:hAnsi="Arial" w:cs="Arial"/>
        </w:rPr>
        <w:t>utilizado</w:t>
      </w:r>
      <w:r w:rsidRPr="00A0398C">
        <w:rPr>
          <w:rFonts w:ascii="Arial" w:hAnsi="Arial" w:cs="Arial"/>
          <w:spacing w:val="-5"/>
        </w:rPr>
        <w:t xml:space="preserve"> </w:t>
      </w:r>
      <w:r w:rsidRPr="00A0398C">
        <w:rPr>
          <w:rFonts w:ascii="Arial" w:hAnsi="Arial" w:cs="Arial"/>
        </w:rPr>
        <w:t>en</w:t>
      </w:r>
      <w:r w:rsidRPr="00A0398C">
        <w:rPr>
          <w:rFonts w:ascii="Arial" w:hAnsi="Arial" w:cs="Arial"/>
          <w:spacing w:val="-6"/>
        </w:rPr>
        <w:t xml:space="preserve"> </w:t>
      </w:r>
      <w:r w:rsidRPr="00A0398C">
        <w:rPr>
          <w:rFonts w:ascii="Arial" w:hAnsi="Arial" w:cs="Arial"/>
        </w:rPr>
        <w:t>el</w:t>
      </w:r>
      <w:r w:rsidRPr="00A0398C">
        <w:rPr>
          <w:rFonts w:ascii="Arial" w:hAnsi="Arial" w:cs="Arial"/>
          <w:spacing w:val="-5"/>
        </w:rPr>
        <w:t xml:space="preserve"> </w:t>
      </w:r>
      <w:r w:rsidRPr="00A0398C">
        <w:rPr>
          <w:rFonts w:ascii="Arial" w:hAnsi="Arial" w:cs="Arial"/>
        </w:rPr>
        <w:t>artículo</w:t>
      </w:r>
      <w:r w:rsidRPr="00A0398C">
        <w:rPr>
          <w:rFonts w:ascii="Arial" w:hAnsi="Arial" w:cs="Arial"/>
          <w:spacing w:val="-5"/>
        </w:rPr>
        <w:t xml:space="preserve"> </w:t>
      </w:r>
      <w:r w:rsidRPr="00A0398C">
        <w:rPr>
          <w:rFonts w:ascii="Arial" w:hAnsi="Arial" w:cs="Arial"/>
        </w:rPr>
        <w:t>20</w:t>
      </w:r>
      <w:r w:rsidRPr="00A0398C">
        <w:rPr>
          <w:rFonts w:ascii="Arial" w:hAnsi="Arial" w:cs="Arial"/>
          <w:spacing w:val="-5"/>
        </w:rPr>
        <w:t xml:space="preserve"> </w:t>
      </w:r>
      <w:r w:rsidRPr="00A0398C">
        <w:rPr>
          <w:rFonts w:ascii="Arial" w:hAnsi="Arial" w:cs="Arial"/>
        </w:rPr>
        <w:t>de</w:t>
      </w:r>
      <w:r w:rsidRPr="00A0398C">
        <w:rPr>
          <w:rFonts w:ascii="Arial" w:hAnsi="Arial" w:cs="Arial"/>
          <w:spacing w:val="-5"/>
        </w:rPr>
        <w:t xml:space="preserve"> </w:t>
      </w:r>
      <w:r w:rsidRPr="00A0398C">
        <w:rPr>
          <w:rFonts w:ascii="Arial" w:hAnsi="Arial" w:cs="Arial"/>
        </w:rPr>
        <w:t>la</w:t>
      </w:r>
      <w:r w:rsidRPr="00A0398C">
        <w:rPr>
          <w:rFonts w:ascii="Arial" w:hAnsi="Arial" w:cs="Arial"/>
          <w:spacing w:val="-5"/>
        </w:rPr>
        <w:t xml:space="preserve"> </w:t>
      </w:r>
      <w:r w:rsidRPr="00A0398C">
        <w:rPr>
          <w:rFonts w:ascii="Arial" w:hAnsi="Arial" w:cs="Arial"/>
        </w:rPr>
        <w:t>Ley</w:t>
      </w:r>
      <w:r w:rsidRPr="00A0398C">
        <w:rPr>
          <w:rFonts w:ascii="Arial" w:hAnsi="Arial" w:cs="Arial"/>
          <w:spacing w:val="-5"/>
        </w:rPr>
        <w:t xml:space="preserve"> </w:t>
      </w:r>
      <w:r w:rsidRPr="00A0398C">
        <w:rPr>
          <w:rFonts w:ascii="Arial" w:hAnsi="Arial" w:cs="Arial"/>
        </w:rPr>
        <w:t>1150</w:t>
      </w:r>
      <w:r w:rsidRPr="00A0398C">
        <w:rPr>
          <w:rFonts w:ascii="Arial" w:hAnsi="Arial" w:cs="Arial"/>
          <w:spacing w:val="-59"/>
        </w:rPr>
        <w:t xml:space="preserve"> </w:t>
      </w:r>
      <w:r w:rsidRPr="00A0398C">
        <w:rPr>
          <w:rFonts w:ascii="Arial" w:hAnsi="Arial" w:cs="Arial"/>
        </w:rPr>
        <w:t>de 2007 y el artículo 2.2.1.2.4.4.1. del Decreto 1082 de 2015, surge el interrogante del tipo de</w:t>
      </w:r>
      <w:r w:rsidRPr="00A0398C">
        <w:rPr>
          <w:rFonts w:ascii="Arial" w:hAnsi="Arial" w:cs="Arial"/>
          <w:spacing w:val="1"/>
        </w:rPr>
        <w:t xml:space="preserve"> </w:t>
      </w:r>
      <w:r w:rsidRPr="00A0398C">
        <w:rPr>
          <w:rFonts w:ascii="Arial" w:hAnsi="Arial" w:cs="Arial"/>
        </w:rPr>
        <w:t>bienes que, conforme con lo preceptuado en estas disposiciones, componen la universalidad de</w:t>
      </w:r>
      <w:r w:rsidRPr="00A0398C">
        <w:rPr>
          <w:rFonts w:ascii="Arial" w:hAnsi="Arial" w:cs="Arial"/>
          <w:spacing w:val="-59"/>
        </w:rPr>
        <w:t xml:space="preserve"> </w:t>
      </w:r>
      <w:r w:rsidRPr="00A0398C">
        <w:rPr>
          <w:rFonts w:ascii="Arial" w:hAnsi="Arial" w:cs="Arial"/>
        </w:rPr>
        <w:t>bienes</w:t>
      </w:r>
      <w:r w:rsidRPr="00A0398C">
        <w:rPr>
          <w:rFonts w:ascii="Arial" w:hAnsi="Arial" w:cs="Arial"/>
          <w:spacing w:val="-4"/>
        </w:rPr>
        <w:t xml:space="preserve"> </w:t>
      </w:r>
      <w:r w:rsidRPr="00A0398C">
        <w:rPr>
          <w:rFonts w:ascii="Arial" w:hAnsi="Arial" w:cs="Arial"/>
        </w:rPr>
        <w:t>que</w:t>
      </w:r>
      <w:r w:rsidRPr="00A0398C">
        <w:rPr>
          <w:rFonts w:ascii="Arial" w:hAnsi="Arial" w:cs="Arial"/>
          <w:spacing w:val="-4"/>
        </w:rPr>
        <w:t xml:space="preserve"> </w:t>
      </w:r>
      <w:r w:rsidRPr="00A0398C">
        <w:rPr>
          <w:rFonts w:ascii="Arial" w:hAnsi="Arial" w:cs="Arial"/>
        </w:rPr>
        <w:t>conforman</w:t>
      </w:r>
      <w:r w:rsidRPr="00A0398C">
        <w:rPr>
          <w:rFonts w:ascii="Arial" w:hAnsi="Arial" w:cs="Arial"/>
          <w:spacing w:val="-4"/>
        </w:rPr>
        <w:t xml:space="preserve"> </w:t>
      </w:r>
      <w:r w:rsidRPr="00A0398C">
        <w:rPr>
          <w:rFonts w:ascii="Arial" w:hAnsi="Arial" w:cs="Arial"/>
        </w:rPr>
        <w:t>dicho</w:t>
      </w:r>
      <w:r w:rsidRPr="00A0398C">
        <w:rPr>
          <w:rFonts w:ascii="Arial" w:hAnsi="Arial" w:cs="Arial"/>
          <w:spacing w:val="-4"/>
        </w:rPr>
        <w:t xml:space="preserve"> </w:t>
      </w:r>
      <w:r w:rsidRPr="00A0398C">
        <w:rPr>
          <w:rFonts w:ascii="Arial" w:hAnsi="Arial" w:cs="Arial"/>
        </w:rPr>
        <w:t>caudal.</w:t>
      </w:r>
      <w:r w:rsidRPr="00A0398C">
        <w:rPr>
          <w:rFonts w:ascii="Arial" w:hAnsi="Arial" w:cs="Arial"/>
          <w:spacing w:val="-4"/>
        </w:rPr>
        <w:t xml:space="preserve"> </w:t>
      </w:r>
      <w:r w:rsidRPr="00A0398C">
        <w:rPr>
          <w:rFonts w:ascii="Arial" w:hAnsi="Arial" w:cs="Arial"/>
        </w:rPr>
        <w:t>Al</w:t>
      </w:r>
      <w:r w:rsidRPr="00A0398C">
        <w:rPr>
          <w:rFonts w:ascii="Arial" w:hAnsi="Arial" w:cs="Arial"/>
          <w:spacing w:val="-4"/>
        </w:rPr>
        <w:t xml:space="preserve"> </w:t>
      </w:r>
      <w:r w:rsidRPr="00A0398C">
        <w:rPr>
          <w:rFonts w:ascii="Arial" w:hAnsi="Arial" w:cs="Arial"/>
        </w:rPr>
        <w:t>respecto</w:t>
      </w:r>
      <w:r w:rsidRPr="00A0398C">
        <w:rPr>
          <w:rFonts w:ascii="Arial" w:hAnsi="Arial" w:cs="Arial"/>
          <w:spacing w:val="-4"/>
        </w:rPr>
        <w:t xml:space="preserve"> </w:t>
      </w:r>
      <w:r w:rsidRPr="00A0398C">
        <w:rPr>
          <w:rFonts w:ascii="Arial" w:hAnsi="Arial" w:cs="Arial"/>
        </w:rPr>
        <w:t>es</w:t>
      </w:r>
      <w:r w:rsidRPr="00A0398C">
        <w:rPr>
          <w:rFonts w:ascii="Arial" w:hAnsi="Arial" w:cs="Arial"/>
          <w:spacing w:val="-4"/>
        </w:rPr>
        <w:t xml:space="preserve"> </w:t>
      </w:r>
      <w:r w:rsidRPr="00A0398C">
        <w:rPr>
          <w:rFonts w:ascii="Arial" w:hAnsi="Arial" w:cs="Arial"/>
        </w:rPr>
        <w:t>importante</w:t>
      </w:r>
      <w:r w:rsidRPr="00A0398C">
        <w:rPr>
          <w:rFonts w:ascii="Arial" w:hAnsi="Arial" w:cs="Arial"/>
          <w:spacing w:val="-4"/>
        </w:rPr>
        <w:t xml:space="preserve"> </w:t>
      </w:r>
      <w:r w:rsidRPr="00A0398C">
        <w:rPr>
          <w:rFonts w:ascii="Arial" w:hAnsi="Arial" w:cs="Arial"/>
        </w:rPr>
        <w:t>enfatizar</w:t>
      </w:r>
      <w:r w:rsidRPr="00A0398C">
        <w:rPr>
          <w:rFonts w:ascii="Arial" w:hAnsi="Arial" w:cs="Arial"/>
          <w:spacing w:val="-4"/>
        </w:rPr>
        <w:t xml:space="preserve"> </w:t>
      </w:r>
      <w:r w:rsidRPr="00A0398C">
        <w:rPr>
          <w:rFonts w:ascii="Arial" w:hAnsi="Arial" w:cs="Arial"/>
        </w:rPr>
        <w:t>en</w:t>
      </w:r>
      <w:r w:rsidRPr="00A0398C">
        <w:rPr>
          <w:rFonts w:ascii="Arial" w:hAnsi="Arial" w:cs="Arial"/>
          <w:spacing w:val="-4"/>
        </w:rPr>
        <w:t xml:space="preserve"> </w:t>
      </w:r>
      <w:r w:rsidRPr="00A0398C">
        <w:rPr>
          <w:rFonts w:ascii="Arial" w:hAnsi="Arial" w:cs="Arial"/>
        </w:rPr>
        <w:t>que</w:t>
      </w:r>
      <w:r w:rsidRPr="00A0398C">
        <w:rPr>
          <w:rFonts w:ascii="Arial" w:hAnsi="Arial" w:cs="Arial"/>
          <w:spacing w:val="-4"/>
        </w:rPr>
        <w:t xml:space="preserve"> </w:t>
      </w:r>
      <w:r w:rsidRPr="00A0398C">
        <w:rPr>
          <w:rFonts w:ascii="Arial" w:hAnsi="Arial" w:cs="Arial"/>
        </w:rPr>
        <w:t>estas</w:t>
      </w:r>
      <w:r w:rsidRPr="00A0398C">
        <w:rPr>
          <w:rFonts w:ascii="Arial" w:hAnsi="Arial" w:cs="Arial"/>
          <w:spacing w:val="-4"/>
        </w:rPr>
        <w:t xml:space="preserve"> </w:t>
      </w:r>
      <w:r w:rsidRPr="00A0398C">
        <w:rPr>
          <w:rFonts w:ascii="Arial" w:hAnsi="Arial" w:cs="Arial"/>
        </w:rPr>
        <w:t>normas</w:t>
      </w:r>
      <w:r w:rsidRPr="00A0398C">
        <w:rPr>
          <w:rFonts w:ascii="Arial" w:hAnsi="Arial" w:cs="Arial"/>
          <w:spacing w:val="-4"/>
        </w:rPr>
        <w:t xml:space="preserve"> </w:t>
      </w:r>
      <w:r w:rsidRPr="00A0398C">
        <w:rPr>
          <w:rFonts w:ascii="Arial" w:hAnsi="Arial" w:cs="Arial"/>
        </w:rPr>
        <w:t>no</w:t>
      </w:r>
      <w:r w:rsidRPr="00A0398C">
        <w:rPr>
          <w:rFonts w:ascii="Arial" w:hAnsi="Arial" w:cs="Arial"/>
          <w:spacing w:val="-59"/>
        </w:rPr>
        <w:t xml:space="preserve"> </w:t>
      </w:r>
      <w:r w:rsidRPr="00A0398C">
        <w:rPr>
          <w:rFonts w:ascii="Arial" w:hAnsi="Arial" w:cs="Arial"/>
        </w:rPr>
        <w:t>determinan con alto grado de precisión la naturaleza de los bienes que componen los fondos,</w:t>
      </w:r>
      <w:r w:rsidRPr="00A0398C">
        <w:rPr>
          <w:rFonts w:ascii="Arial" w:hAnsi="Arial" w:cs="Arial"/>
          <w:spacing w:val="1"/>
        </w:rPr>
        <w:t xml:space="preserve"> </w:t>
      </w:r>
      <w:r w:rsidRPr="00A0398C">
        <w:rPr>
          <w:rFonts w:ascii="Arial" w:hAnsi="Arial" w:cs="Arial"/>
        </w:rPr>
        <w:t>por lo cual, admiten dos interpretaciones, la primera, que se conforman por sumas dinerarias</w:t>
      </w:r>
      <w:r w:rsidRPr="00A0398C">
        <w:rPr>
          <w:rFonts w:ascii="Arial" w:hAnsi="Arial" w:cs="Arial"/>
          <w:spacing w:val="1"/>
        </w:rPr>
        <w:t xml:space="preserve"> </w:t>
      </w:r>
      <w:r w:rsidRPr="00A0398C">
        <w:rPr>
          <w:rFonts w:ascii="Arial" w:hAnsi="Arial" w:cs="Arial"/>
        </w:rPr>
        <w:t>únicamente, y una segunda, que además de sumas líquidas de dinero también incluyen aportes</w:t>
      </w:r>
      <w:r w:rsidRPr="00A0398C">
        <w:rPr>
          <w:rFonts w:ascii="Arial" w:hAnsi="Arial" w:cs="Arial"/>
          <w:spacing w:val="-59"/>
        </w:rPr>
        <w:t xml:space="preserve"> </w:t>
      </w:r>
      <w:r w:rsidRPr="00A0398C">
        <w:rPr>
          <w:rFonts w:ascii="Arial" w:hAnsi="Arial" w:cs="Arial"/>
        </w:rPr>
        <w:t>en</w:t>
      </w:r>
      <w:r w:rsidRPr="00A0398C">
        <w:rPr>
          <w:rFonts w:ascii="Arial" w:hAnsi="Arial" w:cs="Arial"/>
          <w:spacing w:val="-2"/>
        </w:rPr>
        <w:t xml:space="preserve"> </w:t>
      </w:r>
      <w:r w:rsidRPr="00A0398C">
        <w:rPr>
          <w:rFonts w:ascii="Arial" w:hAnsi="Arial" w:cs="Arial"/>
        </w:rPr>
        <w:t>especie.</w:t>
      </w:r>
    </w:p>
    <w:p w14:paraId="61248337" w14:textId="77777777" w:rsidR="00566CE9" w:rsidRPr="00A0398C" w:rsidRDefault="00566CE9" w:rsidP="00566CE9">
      <w:pPr>
        <w:pStyle w:val="Textoindependiente"/>
        <w:spacing w:before="120" w:line="276" w:lineRule="auto"/>
        <w:ind w:left="118" w:right="297" w:firstLine="709"/>
        <w:rPr>
          <w:rFonts w:ascii="Arial" w:hAnsi="Arial" w:cs="Arial"/>
        </w:rPr>
      </w:pPr>
      <w:r w:rsidRPr="00A0398C">
        <w:rPr>
          <w:rFonts w:ascii="Arial" w:hAnsi="Arial" w:cs="Arial"/>
        </w:rPr>
        <w:t>La Agencia Nacional de Contratación Pública – Colombia Compra Eficiente, dada la</w:t>
      </w:r>
      <w:r w:rsidRPr="00A0398C">
        <w:rPr>
          <w:rFonts w:ascii="Arial" w:hAnsi="Arial" w:cs="Arial"/>
          <w:spacing w:val="1"/>
        </w:rPr>
        <w:t xml:space="preserve"> </w:t>
      </w:r>
      <w:r w:rsidRPr="00A0398C">
        <w:rPr>
          <w:rFonts w:ascii="Arial" w:hAnsi="Arial" w:cs="Arial"/>
        </w:rPr>
        <w:t>dualidad de interpretaciones señaladas precedentemente, considera más adecuada la tesis</w:t>
      </w:r>
      <w:r w:rsidRPr="00A0398C">
        <w:rPr>
          <w:rFonts w:ascii="Arial" w:hAnsi="Arial" w:cs="Arial"/>
          <w:spacing w:val="1"/>
        </w:rPr>
        <w:t xml:space="preserve"> </w:t>
      </w:r>
      <w:r w:rsidRPr="00A0398C">
        <w:rPr>
          <w:rFonts w:ascii="Arial" w:hAnsi="Arial" w:cs="Arial"/>
        </w:rPr>
        <w:t>según la cual es admisible que los aportes con que se financien los convenios o contratos con</w:t>
      </w:r>
      <w:r w:rsidRPr="00A0398C">
        <w:rPr>
          <w:rFonts w:ascii="Arial" w:hAnsi="Arial" w:cs="Arial"/>
          <w:spacing w:val="1"/>
        </w:rPr>
        <w:t xml:space="preserve"> </w:t>
      </w:r>
      <w:r w:rsidRPr="00A0398C">
        <w:rPr>
          <w:rFonts w:ascii="Arial" w:hAnsi="Arial" w:cs="Arial"/>
        </w:rPr>
        <w:t>fondos de organismos internacionales de que trata el artículo 20 de la Ley 1150 de 2007 y el</w:t>
      </w:r>
      <w:r w:rsidRPr="00A0398C">
        <w:rPr>
          <w:rFonts w:ascii="Arial" w:hAnsi="Arial" w:cs="Arial"/>
          <w:spacing w:val="1"/>
        </w:rPr>
        <w:t xml:space="preserve"> </w:t>
      </w:r>
      <w:r w:rsidRPr="00A0398C">
        <w:rPr>
          <w:rFonts w:ascii="Arial" w:hAnsi="Arial" w:cs="Arial"/>
        </w:rPr>
        <w:t>artículo 2.2.1.2.4.4.1. del Decreto 1082 de 2015 se hagan en sumas de dinero o en especie. Lo</w:t>
      </w:r>
      <w:r w:rsidRPr="00A0398C">
        <w:rPr>
          <w:rFonts w:ascii="Arial" w:hAnsi="Arial" w:cs="Arial"/>
          <w:spacing w:val="1"/>
        </w:rPr>
        <w:t xml:space="preserve"> </w:t>
      </w:r>
      <w:r w:rsidRPr="00A0398C">
        <w:rPr>
          <w:rFonts w:ascii="Arial" w:hAnsi="Arial" w:cs="Arial"/>
        </w:rPr>
        <w:t>anterior</w:t>
      </w:r>
      <w:r w:rsidRPr="00A0398C">
        <w:rPr>
          <w:rFonts w:ascii="Arial" w:hAnsi="Arial" w:cs="Arial"/>
          <w:spacing w:val="-9"/>
        </w:rPr>
        <w:t xml:space="preserve"> </w:t>
      </w:r>
      <w:r w:rsidRPr="00A0398C">
        <w:rPr>
          <w:rFonts w:ascii="Arial" w:hAnsi="Arial" w:cs="Arial"/>
        </w:rPr>
        <w:t>porque,</w:t>
      </w:r>
      <w:r w:rsidRPr="00A0398C">
        <w:rPr>
          <w:rFonts w:ascii="Arial" w:hAnsi="Arial" w:cs="Arial"/>
          <w:spacing w:val="-9"/>
        </w:rPr>
        <w:t xml:space="preserve"> </w:t>
      </w:r>
      <w:r w:rsidRPr="00A0398C">
        <w:rPr>
          <w:rFonts w:ascii="Arial" w:hAnsi="Arial" w:cs="Arial"/>
        </w:rPr>
        <w:t>en</w:t>
      </w:r>
      <w:r w:rsidRPr="00A0398C">
        <w:rPr>
          <w:rFonts w:ascii="Arial" w:hAnsi="Arial" w:cs="Arial"/>
          <w:spacing w:val="-10"/>
        </w:rPr>
        <w:t xml:space="preserve"> </w:t>
      </w:r>
      <w:r w:rsidRPr="00A0398C">
        <w:rPr>
          <w:rFonts w:ascii="Arial" w:hAnsi="Arial" w:cs="Arial"/>
        </w:rPr>
        <w:t>primer</w:t>
      </w:r>
      <w:r w:rsidRPr="00A0398C">
        <w:rPr>
          <w:rFonts w:ascii="Arial" w:hAnsi="Arial" w:cs="Arial"/>
          <w:spacing w:val="-10"/>
        </w:rPr>
        <w:t xml:space="preserve"> </w:t>
      </w:r>
      <w:r w:rsidRPr="00A0398C">
        <w:rPr>
          <w:rFonts w:ascii="Arial" w:hAnsi="Arial" w:cs="Arial"/>
        </w:rPr>
        <w:t>lugar,</w:t>
      </w:r>
      <w:r w:rsidRPr="00A0398C">
        <w:rPr>
          <w:rFonts w:ascii="Arial" w:hAnsi="Arial" w:cs="Arial"/>
          <w:spacing w:val="-9"/>
        </w:rPr>
        <w:t xml:space="preserve"> </w:t>
      </w:r>
      <w:r w:rsidRPr="00A0398C">
        <w:rPr>
          <w:rFonts w:ascii="Arial" w:hAnsi="Arial" w:cs="Arial"/>
        </w:rPr>
        <w:t>el</w:t>
      </w:r>
      <w:r w:rsidRPr="00A0398C">
        <w:rPr>
          <w:rFonts w:ascii="Arial" w:hAnsi="Arial" w:cs="Arial"/>
          <w:spacing w:val="-10"/>
        </w:rPr>
        <w:t xml:space="preserve"> </w:t>
      </w:r>
      <w:r w:rsidRPr="00A0398C">
        <w:rPr>
          <w:rFonts w:ascii="Arial" w:hAnsi="Arial" w:cs="Arial"/>
        </w:rPr>
        <w:t>parágrafo</w:t>
      </w:r>
      <w:r w:rsidRPr="00A0398C">
        <w:rPr>
          <w:rFonts w:ascii="Arial" w:hAnsi="Arial" w:cs="Arial"/>
          <w:spacing w:val="-9"/>
        </w:rPr>
        <w:t xml:space="preserve"> </w:t>
      </w:r>
      <w:r w:rsidRPr="00A0398C">
        <w:rPr>
          <w:rFonts w:ascii="Arial" w:hAnsi="Arial" w:cs="Arial"/>
        </w:rPr>
        <w:t>3</w:t>
      </w:r>
      <w:r w:rsidRPr="00A0398C">
        <w:rPr>
          <w:rFonts w:ascii="Arial" w:hAnsi="Arial" w:cs="Arial"/>
          <w:spacing w:val="-10"/>
        </w:rPr>
        <w:t xml:space="preserve"> </w:t>
      </w:r>
      <w:r w:rsidRPr="00A0398C">
        <w:rPr>
          <w:rFonts w:ascii="Arial" w:hAnsi="Arial" w:cs="Arial"/>
        </w:rPr>
        <w:t>del</w:t>
      </w:r>
      <w:r w:rsidRPr="00A0398C">
        <w:rPr>
          <w:rFonts w:ascii="Arial" w:hAnsi="Arial" w:cs="Arial"/>
          <w:spacing w:val="-10"/>
        </w:rPr>
        <w:t xml:space="preserve"> </w:t>
      </w:r>
      <w:r w:rsidRPr="00A0398C">
        <w:rPr>
          <w:rFonts w:ascii="Arial" w:hAnsi="Arial" w:cs="Arial"/>
        </w:rPr>
        <w:t>artículo</w:t>
      </w:r>
      <w:r w:rsidRPr="00A0398C">
        <w:rPr>
          <w:rFonts w:ascii="Arial" w:hAnsi="Arial" w:cs="Arial"/>
          <w:spacing w:val="-9"/>
        </w:rPr>
        <w:t xml:space="preserve"> </w:t>
      </w:r>
      <w:r w:rsidRPr="00A0398C">
        <w:rPr>
          <w:rFonts w:ascii="Arial" w:hAnsi="Arial" w:cs="Arial"/>
        </w:rPr>
        <w:t>20</w:t>
      </w:r>
      <w:r w:rsidRPr="00A0398C">
        <w:rPr>
          <w:rFonts w:ascii="Arial" w:hAnsi="Arial" w:cs="Arial"/>
          <w:spacing w:val="-10"/>
        </w:rPr>
        <w:t xml:space="preserve"> </w:t>
      </w:r>
      <w:r w:rsidRPr="00A0398C">
        <w:rPr>
          <w:rFonts w:ascii="Arial" w:hAnsi="Arial" w:cs="Arial"/>
        </w:rPr>
        <w:t>de</w:t>
      </w:r>
      <w:r w:rsidRPr="00A0398C">
        <w:rPr>
          <w:rFonts w:ascii="Arial" w:hAnsi="Arial" w:cs="Arial"/>
          <w:spacing w:val="-10"/>
        </w:rPr>
        <w:t xml:space="preserve"> </w:t>
      </w:r>
      <w:r w:rsidRPr="00A0398C">
        <w:rPr>
          <w:rFonts w:ascii="Arial" w:hAnsi="Arial" w:cs="Arial"/>
        </w:rPr>
        <w:t>la</w:t>
      </w:r>
      <w:r w:rsidRPr="00A0398C">
        <w:rPr>
          <w:rFonts w:ascii="Arial" w:hAnsi="Arial" w:cs="Arial"/>
          <w:spacing w:val="-10"/>
        </w:rPr>
        <w:t xml:space="preserve"> </w:t>
      </w:r>
      <w:r w:rsidRPr="00A0398C">
        <w:rPr>
          <w:rFonts w:ascii="Arial" w:hAnsi="Arial" w:cs="Arial"/>
        </w:rPr>
        <w:t>Ley</w:t>
      </w:r>
      <w:r w:rsidRPr="00A0398C">
        <w:rPr>
          <w:rFonts w:ascii="Arial" w:hAnsi="Arial" w:cs="Arial"/>
          <w:spacing w:val="-10"/>
        </w:rPr>
        <w:t xml:space="preserve"> </w:t>
      </w:r>
      <w:r w:rsidRPr="00A0398C">
        <w:rPr>
          <w:rFonts w:ascii="Arial" w:hAnsi="Arial" w:cs="Arial"/>
        </w:rPr>
        <w:t>1150</w:t>
      </w:r>
      <w:r w:rsidRPr="00A0398C">
        <w:rPr>
          <w:rFonts w:ascii="Arial" w:hAnsi="Arial" w:cs="Arial"/>
          <w:spacing w:val="-10"/>
        </w:rPr>
        <w:t xml:space="preserve"> </w:t>
      </w:r>
      <w:r w:rsidRPr="00A0398C">
        <w:rPr>
          <w:rFonts w:ascii="Arial" w:hAnsi="Arial" w:cs="Arial"/>
        </w:rPr>
        <w:t>de</w:t>
      </w:r>
      <w:r w:rsidRPr="00A0398C">
        <w:rPr>
          <w:rFonts w:ascii="Arial" w:hAnsi="Arial" w:cs="Arial"/>
          <w:spacing w:val="-10"/>
        </w:rPr>
        <w:t xml:space="preserve"> </w:t>
      </w:r>
      <w:r w:rsidRPr="00A0398C">
        <w:rPr>
          <w:rFonts w:ascii="Arial" w:hAnsi="Arial" w:cs="Arial"/>
        </w:rPr>
        <w:t>2007</w:t>
      </w:r>
      <w:r w:rsidRPr="00A0398C">
        <w:rPr>
          <w:rFonts w:ascii="Arial" w:hAnsi="Arial" w:cs="Arial"/>
          <w:spacing w:val="-10"/>
        </w:rPr>
        <w:t xml:space="preserve"> </w:t>
      </w:r>
      <w:r w:rsidRPr="00A0398C">
        <w:rPr>
          <w:rFonts w:ascii="Arial" w:hAnsi="Arial" w:cs="Arial"/>
        </w:rPr>
        <w:t>señala</w:t>
      </w:r>
      <w:r w:rsidRPr="00A0398C">
        <w:rPr>
          <w:rFonts w:ascii="Arial" w:hAnsi="Arial" w:cs="Arial"/>
          <w:spacing w:val="-10"/>
        </w:rPr>
        <w:t xml:space="preserve"> </w:t>
      </w:r>
      <w:r w:rsidRPr="00A0398C">
        <w:rPr>
          <w:rFonts w:ascii="Arial" w:hAnsi="Arial" w:cs="Arial"/>
        </w:rPr>
        <w:t>que</w:t>
      </w:r>
    </w:p>
    <w:p w14:paraId="50CAC705" w14:textId="77777777" w:rsidR="00566CE9" w:rsidRPr="00A0398C" w:rsidRDefault="00566CE9" w:rsidP="00566CE9">
      <w:pPr>
        <w:pStyle w:val="Textoindependiente"/>
        <w:spacing w:line="276" w:lineRule="auto"/>
        <w:ind w:left="118" w:right="296"/>
        <w:rPr>
          <w:rFonts w:ascii="Arial" w:hAnsi="Arial" w:cs="Arial"/>
        </w:rPr>
      </w:pPr>
      <w:r w:rsidRPr="00A0398C">
        <w:rPr>
          <w:rFonts w:ascii="Arial" w:hAnsi="Arial" w:cs="Arial"/>
        </w:rPr>
        <w:lastRenderedPageBreak/>
        <w:t>«en todo proyecto de cooperación que involucre recursos estatales se deberán cuantificar en</w:t>
      </w:r>
      <w:r w:rsidRPr="00A0398C">
        <w:rPr>
          <w:rFonts w:ascii="Arial" w:hAnsi="Arial" w:cs="Arial"/>
          <w:spacing w:val="1"/>
        </w:rPr>
        <w:t xml:space="preserve"> </w:t>
      </w:r>
      <w:r w:rsidRPr="00A0398C">
        <w:rPr>
          <w:rFonts w:ascii="Arial" w:hAnsi="Arial" w:cs="Arial"/>
        </w:rPr>
        <w:t>moneda nacional, los aportes en especie de la entidad, organización o persona cooperante, así</w:t>
      </w:r>
      <w:r w:rsidRPr="00A0398C">
        <w:rPr>
          <w:rFonts w:ascii="Arial" w:hAnsi="Arial" w:cs="Arial"/>
          <w:spacing w:val="1"/>
        </w:rPr>
        <w:t xml:space="preserve"> </w:t>
      </w:r>
      <w:r w:rsidRPr="00A0398C">
        <w:rPr>
          <w:rFonts w:ascii="Arial" w:hAnsi="Arial" w:cs="Arial"/>
        </w:rPr>
        <w:t>como</w:t>
      </w:r>
      <w:r w:rsidRPr="00A0398C">
        <w:rPr>
          <w:rFonts w:ascii="Arial" w:hAnsi="Arial" w:cs="Arial"/>
          <w:spacing w:val="1"/>
        </w:rPr>
        <w:t xml:space="preserve"> </w:t>
      </w:r>
      <w:r w:rsidRPr="00A0398C">
        <w:rPr>
          <w:rFonts w:ascii="Arial" w:hAnsi="Arial" w:cs="Arial"/>
        </w:rPr>
        <w:t>los</w:t>
      </w:r>
      <w:r w:rsidRPr="00A0398C">
        <w:rPr>
          <w:rFonts w:ascii="Arial" w:hAnsi="Arial" w:cs="Arial"/>
          <w:spacing w:val="1"/>
        </w:rPr>
        <w:t xml:space="preserve"> </w:t>
      </w:r>
      <w:r w:rsidRPr="00A0398C">
        <w:rPr>
          <w:rFonts w:ascii="Arial" w:hAnsi="Arial" w:cs="Arial"/>
        </w:rPr>
        <w:t>del</w:t>
      </w:r>
      <w:r w:rsidRPr="00A0398C">
        <w:rPr>
          <w:rFonts w:ascii="Arial" w:hAnsi="Arial" w:cs="Arial"/>
          <w:spacing w:val="1"/>
        </w:rPr>
        <w:t xml:space="preserve"> </w:t>
      </w:r>
      <w:r w:rsidRPr="00A0398C">
        <w:rPr>
          <w:rFonts w:ascii="Arial" w:hAnsi="Arial" w:cs="Arial"/>
        </w:rPr>
        <w:t>ente</w:t>
      </w:r>
      <w:r w:rsidRPr="00A0398C">
        <w:rPr>
          <w:rFonts w:ascii="Arial" w:hAnsi="Arial" w:cs="Arial"/>
          <w:spacing w:val="1"/>
        </w:rPr>
        <w:t xml:space="preserve"> </w:t>
      </w:r>
      <w:r w:rsidRPr="00A0398C">
        <w:rPr>
          <w:rFonts w:ascii="Arial" w:hAnsi="Arial" w:cs="Arial"/>
        </w:rPr>
        <w:t>nacional</w:t>
      </w:r>
      <w:r w:rsidRPr="00A0398C">
        <w:rPr>
          <w:rFonts w:ascii="Arial" w:hAnsi="Arial" w:cs="Arial"/>
          <w:spacing w:val="1"/>
        </w:rPr>
        <w:t xml:space="preserve"> </w:t>
      </w:r>
      <w:r w:rsidRPr="00A0398C">
        <w:rPr>
          <w:rFonts w:ascii="Arial" w:hAnsi="Arial" w:cs="Arial"/>
        </w:rPr>
        <w:t>colombiano</w:t>
      </w:r>
      <w:r w:rsidRPr="00A0398C">
        <w:rPr>
          <w:rFonts w:ascii="Arial" w:hAnsi="Arial" w:cs="Arial"/>
          <w:spacing w:val="1"/>
        </w:rPr>
        <w:t xml:space="preserve"> </w:t>
      </w:r>
      <w:r w:rsidRPr="00A0398C">
        <w:rPr>
          <w:rFonts w:ascii="Arial" w:hAnsi="Arial" w:cs="Arial"/>
        </w:rPr>
        <w:t>[…]».</w:t>
      </w:r>
      <w:r w:rsidRPr="00A0398C">
        <w:rPr>
          <w:rFonts w:ascii="Arial" w:hAnsi="Arial" w:cs="Arial"/>
          <w:spacing w:val="1"/>
        </w:rPr>
        <w:t xml:space="preserve"> </w:t>
      </w:r>
      <w:r w:rsidRPr="00A0398C">
        <w:rPr>
          <w:rFonts w:ascii="Arial" w:hAnsi="Arial" w:cs="Arial"/>
        </w:rPr>
        <w:t>De</w:t>
      </w:r>
      <w:r w:rsidRPr="00A0398C">
        <w:rPr>
          <w:rFonts w:ascii="Arial" w:hAnsi="Arial" w:cs="Arial"/>
          <w:spacing w:val="1"/>
        </w:rPr>
        <w:t xml:space="preserve"> </w:t>
      </w:r>
      <w:r w:rsidRPr="00A0398C">
        <w:rPr>
          <w:rFonts w:ascii="Arial" w:hAnsi="Arial" w:cs="Arial"/>
        </w:rPr>
        <w:t>lo</w:t>
      </w:r>
      <w:r w:rsidRPr="00A0398C">
        <w:rPr>
          <w:rFonts w:ascii="Arial" w:hAnsi="Arial" w:cs="Arial"/>
          <w:spacing w:val="1"/>
        </w:rPr>
        <w:t xml:space="preserve"> </w:t>
      </w:r>
      <w:r w:rsidRPr="00A0398C">
        <w:rPr>
          <w:rFonts w:ascii="Arial" w:hAnsi="Arial" w:cs="Arial"/>
        </w:rPr>
        <w:t>cual</w:t>
      </w:r>
      <w:r w:rsidRPr="00A0398C">
        <w:rPr>
          <w:rFonts w:ascii="Arial" w:hAnsi="Arial" w:cs="Arial"/>
          <w:spacing w:val="1"/>
        </w:rPr>
        <w:t xml:space="preserve"> </w:t>
      </w:r>
      <w:r w:rsidRPr="00A0398C">
        <w:rPr>
          <w:rFonts w:ascii="Arial" w:hAnsi="Arial" w:cs="Arial"/>
        </w:rPr>
        <w:t>se</w:t>
      </w:r>
      <w:r w:rsidRPr="00A0398C">
        <w:rPr>
          <w:rFonts w:ascii="Arial" w:hAnsi="Arial" w:cs="Arial"/>
          <w:spacing w:val="1"/>
        </w:rPr>
        <w:t xml:space="preserve"> </w:t>
      </w:r>
      <w:r w:rsidRPr="00A0398C">
        <w:rPr>
          <w:rFonts w:ascii="Arial" w:hAnsi="Arial" w:cs="Arial"/>
        </w:rPr>
        <w:t>infiere</w:t>
      </w:r>
      <w:r w:rsidRPr="00A0398C">
        <w:rPr>
          <w:rFonts w:ascii="Arial" w:hAnsi="Arial" w:cs="Arial"/>
          <w:spacing w:val="1"/>
        </w:rPr>
        <w:t xml:space="preserve"> </w:t>
      </w:r>
      <w:r w:rsidRPr="00A0398C">
        <w:rPr>
          <w:rFonts w:ascii="Arial" w:hAnsi="Arial" w:cs="Arial"/>
        </w:rPr>
        <w:t>que</w:t>
      </w:r>
      <w:r w:rsidRPr="00A0398C">
        <w:rPr>
          <w:rFonts w:ascii="Arial" w:hAnsi="Arial" w:cs="Arial"/>
          <w:spacing w:val="1"/>
        </w:rPr>
        <w:t xml:space="preserve"> </w:t>
      </w:r>
      <w:r w:rsidRPr="00A0398C">
        <w:rPr>
          <w:rFonts w:ascii="Arial" w:hAnsi="Arial" w:cs="Arial"/>
        </w:rPr>
        <w:t>los</w:t>
      </w:r>
      <w:r w:rsidRPr="00A0398C">
        <w:rPr>
          <w:rFonts w:ascii="Arial" w:hAnsi="Arial" w:cs="Arial"/>
          <w:spacing w:val="1"/>
        </w:rPr>
        <w:t xml:space="preserve"> </w:t>
      </w:r>
      <w:r w:rsidRPr="00A0398C">
        <w:rPr>
          <w:rFonts w:ascii="Arial" w:hAnsi="Arial" w:cs="Arial"/>
        </w:rPr>
        <w:t>organismos</w:t>
      </w:r>
      <w:r w:rsidRPr="00A0398C">
        <w:rPr>
          <w:rFonts w:ascii="Arial" w:hAnsi="Arial" w:cs="Arial"/>
          <w:spacing w:val="1"/>
        </w:rPr>
        <w:t xml:space="preserve"> </w:t>
      </w:r>
      <w:r w:rsidRPr="00A0398C">
        <w:rPr>
          <w:rFonts w:ascii="Arial" w:hAnsi="Arial" w:cs="Arial"/>
        </w:rPr>
        <w:t>internacionales pueden realizar aportes en especie, dado que la norma estableció el deber de</w:t>
      </w:r>
      <w:r w:rsidRPr="00A0398C">
        <w:rPr>
          <w:rFonts w:ascii="Arial" w:hAnsi="Arial" w:cs="Arial"/>
          <w:spacing w:val="1"/>
        </w:rPr>
        <w:t xml:space="preserve"> </w:t>
      </w:r>
      <w:r w:rsidRPr="00A0398C">
        <w:rPr>
          <w:rFonts w:ascii="Arial" w:hAnsi="Arial" w:cs="Arial"/>
        </w:rPr>
        <w:t>cuantificarlos</w:t>
      </w:r>
      <w:r w:rsidRPr="00A0398C">
        <w:rPr>
          <w:rFonts w:ascii="Arial" w:hAnsi="Arial" w:cs="Arial"/>
          <w:spacing w:val="-3"/>
        </w:rPr>
        <w:t xml:space="preserve"> </w:t>
      </w:r>
      <w:r w:rsidRPr="00A0398C">
        <w:rPr>
          <w:rFonts w:ascii="Arial" w:hAnsi="Arial" w:cs="Arial"/>
        </w:rPr>
        <w:t>en</w:t>
      </w:r>
      <w:r w:rsidRPr="00A0398C">
        <w:rPr>
          <w:rFonts w:ascii="Arial" w:hAnsi="Arial" w:cs="Arial"/>
          <w:spacing w:val="-3"/>
        </w:rPr>
        <w:t xml:space="preserve"> </w:t>
      </w:r>
      <w:r w:rsidRPr="00A0398C">
        <w:rPr>
          <w:rFonts w:ascii="Arial" w:hAnsi="Arial" w:cs="Arial"/>
        </w:rPr>
        <w:t>moneda</w:t>
      </w:r>
      <w:r w:rsidRPr="00A0398C">
        <w:rPr>
          <w:rFonts w:ascii="Arial" w:hAnsi="Arial" w:cs="Arial"/>
          <w:spacing w:val="-2"/>
        </w:rPr>
        <w:t xml:space="preserve"> </w:t>
      </w:r>
      <w:r w:rsidRPr="00A0398C">
        <w:rPr>
          <w:rFonts w:ascii="Arial" w:hAnsi="Arial" w:cs="Arial"/>
        </w:rPr>
        <w:t>nacional,</w:t>
      </w:r>
      <w:r w:rsidRPr="00A0398C">
        <w:rPr>
          <w:rFonts w:ascii="Arial" w:hAnsi="Arial" w:cs="Arial"/>
          <w:spacing w:val="-3"/>
        </w:rPr>
        <w:t xml:space="preserve"> </w:t>
      </w:r>
      <w:r w:rsidRPr="00A0398C">
        <w:rPr>
          <w:rFonts w:ascii="Arial" w:hAnsi="Arial" w:cs="Arial"/>
        </w:rPr>
        <w:t>lo</w:t>
      </w:r>
      <w:r w:rsidRPr="00A0398C">
        <w:rPr>
          <w:rFonts w:ascii="Arial" w:hAnsi="Arial" w:cs="Arial"/>
          <w:spacing w:val="-2"/>
        </w:rPr>
        <w:t xml:space="preserve"> </w:t>
      </w:r>
      <w:r w:rsidRPr="00A0398C">
        <w:rPr>
          <w:rFonts w:ascii="Arial" w:hAnsi="Arial" w:cs="Arial"/>
        </w:rPr>
        <w:t>que</w:t>
      </w:r>
      <w:r w:rsidRPr="00A0398C">
        <w:rPr>
          <w:rFonts w:ascii="Arial" w:hAnsi="Arial" w:cs="Arial"/>
          <w:spacing w:val="-3"/>
        </w:rPr>
        <w:t xml:space="preserve"> </w:t>
      </w:r>
      <w:r w:rsidRPr="00A0398C">
        <w:rPr>
          <w:rFonts w:ascii="Arial" w:hAnsi="Arial" w:cs="Arial"/>
        </w:rPr>
        <w:t>además</w:t>
      </w:r>
      <w:r w:rsidRPr="00A0398C">
        <w:rPr>
          <w:rFonts w:ascii="Arial" w:hAnsi="Arial" w:cs="Arial"/>
          <w:spacing w:val="-3"/>
        </w:rPr>
        <w:t xml:space="preserve"> </w:t>
      </w:r>
      <w:r w:rsidRPr="00A0398C">
        <w:rPr>
          <w:rFonts w:ascii="Arial" w:hAnsi="Arial" w:cs="Arial"/>
        </w:rPr>
        <w:t>facilita</w:t>
      </w:r>
      <w:r w:rsidRPr="00A0398C">
        <w:rPr>
          <w:rFonts w:ascii="Arial" w:hAnsi="Arial" w:cs="Arial"/>
          <w:spacing w:val="-2"/>
        </w:rPr>
        <w:t xml:space="preserve"> </w:t>
      </w:r>
      <w:r w:rsidRPr="00A0398C">
        <w:rPr>
          <w:rFonts w:ascii="Arial" w:hAnsi="Arial" w:cs="Arial"/>
        </w:rPr>
        <w:t>definir</w:t>
      </w:r>
      <w:r w:rsidRPr="00A0398C">
        <w:rPr>
          <w:rFonts w:ascii="Arial" w:hAnsi="Arial" w:cs="Arial"/>
          <w:spacing w:val="-3"/>
        </w:rPr>
        <w:t xml:space="preserve"> </w:t>
      </w:r>
      <w:r w:rsidRPr="00A0398C">
        <w:rPr>
          <w:rFonts w:ascii="Arial" w:hAnsi="Arial" w:cs="Arial"/>
        </w:rPr>
        <w:t>el</w:t>
      </w:r>
      <w:r w:rsidRPr="00A0398C">
        <w:rPr>
          <w:rFonts w:ascii="Arial" w:hAnsi="Arial" w:cs="Arial"/>
          <w:spacing w:val="-2"/>
        </w:rPr>
        <w:t xml:space="preserve"> </w:t>
      </w:r>
      <w:r w:rsidRPr="00A0398C">
        <w:rPr>
          <w:rFonts w:ascii="Arial" w:hAnsi="Arial" w:cs="Arial"/>
        </w:rPr>
        <w:t>monto</w:t>
      </w:r>
      <w:r w:rsidRPr="00A0398C">
        <w:rPr>
          <w:rFonts w:ascii="Arial" w:hAnsi="Arial" w:cs="Arial"/>
          <w:spacing w:val="-3"/>
        </w:rPr>
        <w:t xml:space="preserve"> </w:t>
      </w:r>
      <w:r w:rsidRPr="00A0398C">
        <w:rPr>
          <w:rFonts w:ascii="Arial" w:hAnsi="Arial" w:cs="Arial"/>
        </w:rPr>
        <w:t>de</w:t>
      </w:r>
      <w:r w:rsidRPr="00A0398C">
        <w:rPr>
          <w:rFonts w:ascii="Arial" w:hAnsi="Arial" w:cs="Arial"/>
          <w:spacing w:val="-2"/>
        </w:rPr>
        <w:t xml:space="preserve"> </w:t>
      </w:r>
      <w:r w:rsidRPr="00A0398C">
        <w:rPr>
          <w:rFonts w:ascii="Arial" w:hAnsi="Arial" w:cs="Arial"/>
        </w:rPr>
        <w:t>los</w:t>
      </w:r>
      <w:r w:rsidRPr="00A0398C">
        <w:rPr>
          <w:rFonts w:ascii="Arial" w:hAnsi="Arial" w:cs="Arial"/>
          <w:spacing w:val="-3"/>
        </w:rPr>
        <w:t xml:space="preserve"> </w:t>
      </w:r>
      <w:r w:rsidRPr="00A0398C">
        <w:rPr>
          <w:rFonts w:ascii="Arial" w:hAnsi="Arial" w:cs="Arial"/>
        </w:rPr>
        <w:t>aportes.</w:t>
      </w:r>
    </w:p>
    <w:p w14:paraId="0E41F631" w14:textId="77777777" w:rsidR="00566CE9" w:rsidRPr="00A0398C" w:rsidRDefault="00566CE9" w:rsidP="00566CE9">
      <w:pPr>
        <w:pStyle w:val="Textoindependiente"/>
        <w:spacing w:before="120" w:line="276" w:lineRule="auto"/>
        <w:ind w:left="118" w:right="296" w:firstLine="709"/>
        <w:rPr>
          <w:rFonts w:ascii="Arial" w:hAnsi="Arial" w:cs="Arial"/>
        </w:rPr>
      </w:pPr>
      <w:r w:rsidRPr="00A0398C">
        <w:rPr>
          <w:rFonts w:ascii="Arial" w:hAnsi="Arial" w:cs="Arial"/>
        </w:rPr>
        <w:t>Además de lo anterior, la doctrina ha prohijado esta tesis, puesto que, a pesar de que no</w:t>
      </w:r>
      <w:r w:rsidRPr="00A0398C">
        <w:rPr>
          <w:rFonts w:ascii="Arial" w:hAnsi="Arial" w:cs="Arial"/>
          <w:spacing w:val="-59"/>
        </w:rPr>
        <w:t xml:space="preserve"> </w:t>
      </w:r>
      <w:r w:rsidRPr="00A0398C">
        <w:rPr>
          <w:rFonts w:ascii="Arial" w:hAnsi="Arial" w:cs="Arial"/>
        </w:rPr>
        <w:t>se define el alcance del término «fondo», es clara en establecer que los aportes pueden ser en</w:t>
      </w:r>
      <w:r w:rsidRPr="00A0398C">
        <w:rPr>
          <w:rFonts w:ascii="Arial" w:hAnsi="Arial" w:cs="Arial"/>
          <w:spacing w:val="1"/>
        </w:rPr>
        <w:t xml:space="preserve"> </w:t>
      </w:r>
      <w:r w:rsidRPr="00A0398C">
        <w:rPr>
          <w:rFonts w:ascii="Arial" w:hAnsi="Arial" w:cs="Arial"/>
        </w:rPr>
        <w:t>sumas de dinero o en especie, y en este último caso se debe cuantificar el valor de los aportes</w:t>
      </w:r>
      <w:r w:rsidRPr="00A0398C">
        <w:rPr>
          <w:rFonts w:ascii="Arial" w:hAnsi="Arial" w:cs="Arial"/>
          <w:spacing w:val="1"/>
        </w:rPr>
        <w:t xml:space="preserve"> </w:t>
      </w:r>
      <w:r w:rsidRPr="00A0398C">
        <w:rPr>
          <w:rFonts w:ascii="Arial" w:hAnsi="Arial" w:cs="Arial"/>
        </w:rPr>
        <w:t>en</w:t>
      </w:r>
      <w:r w:rsidRPr="00A0398C">
        <w:rPr>
          <w:rFonts w:ascii="Arial" w:hAnsi="Arial" w:cs="Arial"/>
          <w:spacing w:val="-2"/>
        </w:rPr>
        <w:t xml:space="preserve"> </w:t>
      </w:r>
      <w:r w:rsidRPr="00A0398C">
        <w:rPr>
          <w:rFonts w:ascii="Arial" w:hAnsi="Arial" w:cs="Arial"/>
        </w:rPr>
        <w:t>especie</w:t>
      </w:r>
      <w:r w:rsidRPr="00A0398C">
        <w:rPr>
          <w:rFonts w:ascii="Arial" w:hAnsi="Arial" w:cs="Arial"/>
          <w:spacing w:val="-1"/>
        </w:rPr>
        <w:t xml:space="preserve"> </w:t>
      </w:r>
      <w:r w:rsidRPr="00A0398C">
        <w:rPr>
          <w:rFonts w:ascii="Arial" w:hAnsi="Arial" w:cs="Arial"/>
        </w:rPr>
        <w:t>en</w:t>
      </w:r>
      <w:r w:rsidRPr="00A0398C">
        <w:rPr>
          <w:rFonts w:ascii="Arial" w:hAnsi="Arial" w:cs="Arial"/>
          <w:spacing w:val="-1"/>
        </w:rPr>
        <w:t xml:space="preserve"> </w:t>
      </w:r>
      <w:r w:rsidRPr="00A0398C">
        <w:rPr>
          <w:rFonts w:ascii="Arial" w:hAnsi="Arial" w:cs="Arial"/>
        </w:rPr>
        <w:t>moneda</w:t>
      </w:r>
      <w:r w:rsidRPr="00A0398C">
        <w:rPr>
          <w:rFonts w:ascii="Arial" w:hAnsi="Arial" w:cs="Arial"/>
          <w:spacing w:val="-2"/>
        </w:rPr>
        <w:t xml:space="preserve"> </w:t>
      </w:r>
      <w:r w:rsidRPr="00A0398C">
        <w:rPr>
          <w:rFonts w:ascii="Arial" w:hAnsi="Arial" w:cs="Arial"/>
        </w:rPr>
        <w:t>colombiana.</w:t>
      </w:r>
      <w:r w:rsidRPr="00A0398C">
        <w:rPr>
          <w:rFonts w:ascii="Arial" w:hAnsi="Arial" w:cs="Arial"/>
          <w:spacing w:val="-1"/>
        </w:rPr>
        <w:t xml:space="preserve"> </w:t>
      </w:r>
      <w:r w:rsidRPr="00A0398C">
        <w:rPr>
          <w:rFonts w:ascii="Arial" w:hAnsi="Arial" w:cs="Arial"/>
        </w:rPr>
        <w:t>Puntualmente</w:t>
      </w:r>
      <w:r w:rsidRPr="00A0398C">
        <w:rPr>
          <w:rFonts w:ascii="Arial" w:hAnsi="Arial" w:cs="Arial"/>
          <w:spacing w:val="-1"/>
        </w:rPr>
        <w:t xml:space="preserve"> </w:t>
      </w:r>
      <w:r w:rsidRPr="00A0398C">
        <w:rPr>
          <w:rFonts w:ascii="Arial" w:hAnsi="Arial" w:cs="Arial"/>
        </w:rPr>
        <w:t>se</w:t>
      </w:r>
      <w:r w:rsidRPr="00A0398C">
        <w:rPr>
          <w:rFonts w:ascii="Arial" w:hAnsi="Arial" w:cs="Arial"/>
          <w:spacing w:val="-2"/>
        </w:rPr>
        <w:t xml:space="preserve"> </w:t>
      </w:r>
      <w:r w:rsidRPr="00A0398C">
        <w:rPr>
          <w:rFonts w:ascii="Arial" w:hAnsi="Arial" w:cs="Arial"/>
        </w:rPr>
        <w:t>señaló:</w:t>
      </w:r>
    </w:p>
    <w:p w14:paraId="138E7472" w14:textId="76EBFCF3" w:rsidR="00566CE9" w:rsidRPr="00A0398C" w:rsidRDefault="00566CE9" w:rsidP="00566CE9">
      <w:pPr>
        <w:spacing w:before="120"/>
        <w:ind w:left="826" w:right="1006"/>
        <w:jc w:val="both"/>
        <w:rPr>
          <w:rFonts w:ascii="Arial" w:hAnsi="Arial" w:cs="Arial"/>
          <w:sz w:val="21"/>
        </w:rPr>
      </w:pPr>
      <w:r w:rsidRPr="00A0398C">
        <w:rPr>
          <w:rFonts w:ascii="Arial" w:hAnsi="Arial" w:cs="Arial"/>
          <w:sz w:val="21"/>
        </w:rPr>
        <w:t>«La modificación insertada es muy clara en el sentido de que se admite contratar con</w:t>
      </w:r>
      <w:r w:rsidRPr="00A0398C">
        <w:rPr>
          <w:rFonts w:ascii="Arial" w:hAnsi="Arial" w:cs="Arial"/>
          <w:spacing w:val="-56"/>
          <w:sz w:val="21"/>
        </w:rPr>
        <w:t xml:space="preserve"> </w:t>
      </w:r>
      <w:r w:rsidRPr="00A0398C">
        <w:rPr>
          <w:rFonts w:ascii="Arial" w:hAnsi="Arial" w:cs="Arial"/>
          <w:sz w:val="21"/>
        </w:rPr>
        <w:t>organismos de cooperación, asistencia o ayudas internacionales de manera directa</w:t>
      </w:r>
      <w:r w:rsidRPr="00A0398C">
        <w:rPr>
          <w:rFonts w:ascii="Arial" w:hAnsi="Arial" w:cs="Arial"/>
          <w:spacing w:val="1"/>
          <w:sz w:val="21"/>
        </w:rPr>
        <w:t xml:space="preserve"> </w:t>
      </w:r>
      <w:r w:rsidRPr="00A0398C">
        <w:rPr>
          <w:rFonts w:ascii="Arial" w:hAnsi="Arial" w:cs="Arial"/>
          <w:sz w:val="21"/>
        </w:rPr>
        <w:t>para que se ejecute un contrato no sometido a la Ley 80 sino a sus reglamentos</w:t>
      </w:r>
      <w:r w:rsidRPr="00A0398C">
        <w:rPr>
          <w:rFonts w:ascii="Arial" w:hAnsi="Arial" w:cs="Arial"/>
          <w:spacing w:val="1"/>
          <w:sz w:val="21"/>
        </w:rPr>
        <w:t xml:space="preserve"> </w:t>
      </w:r>
      <w:r w:rsidRPr="00A0398C">
        <w:rPr>
          <w:rFonts w:ascii="Arial" w:hAnsi="Arial" w:cs="Arial"/>
          <w:spacing w:val="-1"/>
          <w:sz w:val="21"/>
        </w:rPr>
        <w:t>internos,</w:t>
      </w:r>
      <w:r w:rsidRPr="00A0398C">
        <w:rPr>
          <w:rFonts w:ascii="Arial" w:hAnsi="Arial" w:cs="Arial"/>
          <w:spacing w:val="-13"/>
          <w:sz w:val="21"/>
        </w:rPr>
        <w:t xml:space="preserve"> </w:t>
      </w:r>
      <w:r w:rsidRPr="00A0398C">
        <w:rPr>
          <w:rFonts w:ascii="Arial" w:hAnsi="Arial" w:cs="Arial"/>
          <w:spacing w:val="-1"/>
          <w:sz w:val="21"/>
        </w:rPr>
        <w:t>si</w:t>
      </w:r>
      <w:r w:rsidRPr="00A0398C">
        <w:rPr>
          <w:rFonts w:ascii="Arial" w:hAnsi="Arial" w:cs="Arial"/>
          <w:spacing w:val="-14"/>
          <w:sz w:val="21"/>
        </w:rPr>
        <w:t xml:space="preserve"> </w:t>
      </w:r>
      <w:r w:rsidRPr="00A0398C">
        <w:rPr>
          <w:rFonts w:ascii="Arial" w:hAnsi="Arial" w:cs="Arial"/>
          <w:spacing w:val="-1"/>
          <w:sz w:val="21"/>
        </w:rPr>
        <w:t>y</w:t>
      </w:r>
      <w:r w:rsidRPr="00A0398C">
        <w:rPr>
          <w:rFonts w:ascii="Arial" w:hAnsi="Arial" w:cs="Arial"/>
          <w:spacing w:val="-14"/>
          <w:sz w:val="21"/>
        </w:rPr>
        <w:t xml:space="preserve"> </w:t>
      </w:r>
      <w:r w:rsidRPr="00A0398C">
        <w:rPr>
          <w:rFonts w:ascii="Arial" w:hAnsi="Arial" w:cs="Arial"/>
          <w:spacing w:val="-1"/>
          <w:sz w:val="21"/>
        </w:rPr>
        <w:t>solo</w:t>
      </w:r>
      <w:r w:rsidRPr="00A0398C">
        <w:rPr>
          <w:rFonts w:ascii="Arial" w:hAnsi="Arial" w:cs="Arial"/>
          <w:spacing w:val="-14"/>
          <w:sz w:val="21"/>
        </w:rPr>
        <w:t xml:space="preserve"> </w:t>
      </w:r>
      <w:r w:rsidRPr="00A0398C">
        <w:rPr>
          <w:rFonts w:ascii="Arial" w:hAnsi="Arial" w:cs="Arial"/>
          <w:spacing w:val="-1"/>
          <w:sz w:val="21"/>
        </w:rPr>
        <w:t>sí</w:t>
      </w:r>
      <w:r w:rsidRPr="00A0398C">
        <w:rPr>
          <w:rFonts w:ascii="Arial" w:hAnsi="Arial" w:cs="Arial"/>
          <w:spacing w:val="-14"/>
          <w:sz w:val="21"/>
        </w:rPr>
        <w:t xml:space="preserve"> </w:t>
      </w:r>
      <w:r w:rsidRPr="00A0398C">
        <w:rPr>
          <w:rFonts w:ascii="Arial" w:hAnsi="Arial" w:cs="Arial"/>
          <w:spacing w:val="-1"/>
          <w:sz w:val="21"/>
        </w:rPr>
        <w:t>los</w:t>
      </w:r>
      <w:r w:rsidRPr="00A0398C">
        <w:rPr>
          <w:rFonts w:ascii="Arial" w:hAnsi="Arial" w:cs="Arial"/>
          <w:spacing w:val="-14"/>
          <w:sz w:val="21"/>
        </w:rPr>
        <w:t xml:space="preserve"> </w:t>
      </w:r>
      <w:r w:rsidRPr="00A0398C">
        <w:rPr>
          <w:rFonts w:ascii="Arial" w:hAnsi="Arial" w:cs="Arial"/>
          <w:spacing w:val="-1"/>
          <w:sz w:val="21"/>
        </w:rPr>
        <w:t>recursos</w:t>
      </w:r>
      <w:r w:rsidRPr="00A0398C">
        <w:rPr>
          <w:rFonts w:ascii="Arial" w:hAnsi="Arial" w:cs="Arial"/>
          <w:spacing w:val="-14"/>
          <w:sz w:val="21"/>
        </w:rPr>
        <w:t xml:space="preserve"> </w:t>
      </w:r>
      <w:r w:rsidRPr="00A0398C">
        <w:rPr>
          <w:rFonts w:ascii="Arial" w:hAnsi="Arial" w:cs="Arial"/>
          <w:spacing w:val="-1"/>
          <w:sz w:val="21"/>
        </w:rPr>
        <w:t>provenientes</w:t>
      </w:r>
      <w:r w:rsidRPr="00A0398C">
        <w:rPr>
          <w:rFonts w:ascii="Arial" w:hAnsi="Arial" w:cs="Arial"/>
          <w:spacing w:val="-13"/>
          <w:sz w:val="21"/>
        </w:rPr>
        <w:t xml:space="preserve"> </w:t>
      </w:r>
      <w:r w:rsidRPr="00A0398C">
        <w:rPr>
          <w:rFonts w:ascii="Arial" w:hAnsi="Arial" w:cs="Arial"/>
          <w:spacing w:val="-1"/>
          <w:sz w:val="21"/>
        </w:rPr>
        <w:t>para</w:t>
      </w:r>
      <w:r w:rsidRPr="00A0398C">
        <w:rPr>
          <w:rFonts w:ascii="Arial" w:hAnsi="Arial" w:cs="Arial"/>
          <w:spacing w:val="-14"/>
          <w:sz w:val="21"/>
        </w:rPr>
        <w:t xml:space="preserve"> </w:t>
      </w:r>
      <w:r w:rsidRPr="00A0398C">
        <w:rPr>
          <w:rFonts w:ascii="Arial" w:hAnsi="Arial" w:cs="Arial"/>
          <w:sz w:val="21"/>
        </w:rPr>
        <w:t>su</w:t>
      </w:r>
      <w:r w:rsidRPr="00A0398C">
        <w:rPr>
          <w:rFonts w:ascii="Arial" w:hAnsi="Arial" w:cs="Arial"/>
          <w:spacing w:val="-14"/>
          <w:sz w:val="21"/>
        </w:rPr>
        <w:t xml:space="preserve"> </w:t>
      </w:r>
      <w:r w:rsidRPr="00A0398C">
        <w:rPr>
          <w:rFonts w:ascii="Arial" w:hAnsi="Arial" w:cs="Arial"/>
          <w:sz w:val="21"/>
        </w:rPr>
        <w:t>pago,</w:t>
      </w:r>
      <w:r w:rsidRPr="00A0398C">
        <w:rPr>
          <w:rFonts w:ascii="Arial" w:hAnsi="Arial" w:cs="Arial"/>
          <w:spacing w:val="-14"/>
          <w:sz w:val="21"/>
        </w:rPr>
        <w:t xml:space="preserve"> </w:t>
      </w:r>
      <w:r w:rsidRPr="00A0398C">
        <w:rPr>
          <w:rFonts w:ascii="Arial" w:hAnsi="Arial" w:cs="Arial"/>
          <w:sz w:val="21"/>
        </w:rPr>
        <w:t>sean</w:t>
      </w:r>
      <w:r w:rsidRPr="00A0398C">
        <w:rPr>
          <w:rFonts w:ascii="Arial" w:hAnsi="Arial" w:cs="Arial"/>
          <w:spacing w:val="-14"/>
          <w:sz w:val="21"/>
        </w:rPr>
        <w:t xml:space="preserve"> </w:t>
      </w:r>
      <w:r w:rsidRPr="00A0398C">
        <w:rPr>
          <w:rFonts w:ascii="Arial" w:hAnsi="Arial" w:cs="Arial"/>
          <w:sz w:val="21"/>
        </w:rPr>
        <w:t>del</w:t>
      </w:r>
      <w:r w:rsidRPr="00A0398C">
        <w:rPr>
          <w:rFonts w:ascii="Arial" w:hAnsi="Arial" w:cs="Arial"/>
          <w:spacing w:val="-14"/>
          <w:sz w:val="21"/>
        </w:rPr>
        <w:t xml:space="preserve"> </w:t>
      </w:r>
      <w:r w:rsidRPr="00A0398C">
        <w:rPr>
          <w:rFonts w:ascii="Arial" w:hAnsi="Arial" w:cs="Arial"/>
          <w:sz w:val="21"/>
        </w:rPr>
        <w:t>propio</w:t>
      </w:r>
      <w:r w:rsidRPr="00A0398C">
        <w:rPr>
          <w:rFonts w:ascii="Arial" w:hAnsi="Arial" w:cs="Arial"/>
          <w:spacing w:val="-14"/>
          <w:sz w:val="21"/>
        </w:rPr>
        <w:t xml:space="preserve"> </w:t>
      </w:r>
      <w:r w:rsidRPr="00A0398C">
        <w:rPr>
          <w:rFonts w:ascii="Arial" w:hAnsi="Arial" w:cs="Arial"/>
          <w:sz w:val="21"/>
        </w:rPr>
        <w:t>organismo</w:t>
      </w:r>
      <w:r w:rsidRPr="00A0398C">
        <w:rPr>
          <w:rFonts w:ascii="Arial" w:hAnsi="Arial" w:cs="Arial"/>
          <w:spacing w:val="-56"/>
          <w:sz w:val="21"/>
        </w:rPr>
        <w:t xml:space="preserve"> </w:t>
      </w:r>
      <w:r w:rsidRPr="00A0398C">
        <w:rPr>
          <w:rFonts w:ascii="Arial" w:hAnsi="Arial" w:cs="Arial"/>
          <w:sz w:val="21"/>
        </w:rPr>
        <w:t>en</w:t>
      </w:r>
      <w:r w:rsidRPr="00A0398C">
        <w:rPr>
          <w:rFonts w:ascii="Arial" w:hAnsi="Arial" w:cs="Arial"/>
          <w:spacing w:val="-5"/>
          <w:sz w:val="21"/>
        </w:rPr>
        <w:t xml:space="preserve"> </w:t>
      </w:r>
      <w:r w:rsidRPr="00A0398C">
        <w:rPr>
          <w:rFonts w:ascii="Arial" w:hAnsi="Arial" w:cs="Arial"/>
          <w:sz w:val="21"/>
        </w:rPr>
        <w:t>por</w:t>
      </w:r>
      <w:r w:rsidRPr="00A0398C">
        <w:rPr>
          <w:rFonts w:ascii="Arial" w:hAnsi="Arial" w:cs="Arial"/>
          <w:spacing w:val="-4"/>
          <w:sz w:val="21"/>
        </w:rPr>
        <w:t xml:space="preserve"> </w:t>
      </w:r>
      <w:r w:rsidRPr="00A0398C">
        <w:rPr>
          <w:rFonts w:ascii="Arial" w:hAnsi="Arial" w:cs="Arial"/>
          <w:sz w:val="21"/>
        </w:rPr>
        <w:t>lo</w:t>
      </w:r>
      <w:r w:rsidRPr="00A0398C">
        <w:rPr>
          <w:rFonts w:ascii="Arial" w:hAnsi="Arial" w:cs="Arial"/>
          <w:spacing w:val="-4"/>
          <w:sz w:val="21"/>
        </w:rPr>
        <w:t xml:space="preserve"> </w:t>
      </w:r>
      <w:r w:rsidRPr="00A0398C">
        <w:rPr>
          <w:rFonts w:ascii="Arial" w:hAnsi="Arial" w:cs="Arial"/>
          <w:sz w:val="21"/>
        </w:rPr>
        <w:t>menos</w:t>
      </w:r>
      <w:r w:rsidRPr="00A0398C">
        <w:rPr>
          <w:rFonts w:ascii="Arial" w:hAnsi="Arial" w:cs="Arial"/>
          <w:spacing w:val="-4"/>
          <w:sz w:val="21"/>
        </w:rPr>
        <w:t xml:space="preserve"> </w:t>
      </w:r>
      <w:r w:rsidRPr="00A0398C">
        <w:rPr>
          <w:rFonts w:ascii="Arial" w:hAnsi="Arial" w:cs="Arial"/>
          <w:sz w:val="21"/>
        </w:rPr>
        <w:t>más</w:t>
      </w:r>
      <w:r w:rsidRPr="00A0398C">
        <w:rPr>
          <w:rFonts w:ascii="Arial" w:hAnsi="Arial" w:cs="Arial"/>
          <w:spacing w:val="-4"/>
          <w:sz w:val="21"/>
        </w:rPr>
        <w:t xml:space="preserve"> </w:t>
      </w:r>
      <w:r w:rsidRPr="00A0398C">
        <w:rPr>
          <w:rFonts w:ascii="Arial" w:hAnsi="Arial" w:cs="Arial"/>
          <w:sz w:val="21"/>
        </w:rPr>
        <w:t>del</w:t>
      </w:r>
      <w:r w:rsidRPr="00A0398C">
        <w:rPr>
          <w:rFonts w:ascii="Arial" w:hAnsi="Arial" w:cs="Arial"/>
          <w:spacing w:val="-5"/>
          <w:sz w:val="21"/>
        </w:rPr>
        <w:t xml:space="preserve"> </w:t>
      </w:r>
      <w:r w:rsidRPr="00A0398C">
        <w:rPr>
          <w:rFonts w:ascii="Arial" w:hAnsi="Arial" w:cs="Arial"/>
          <w:sz w:val="21"/>
        </w:rPr>
        <w:t>50%</w:t>
      </w:r>
      <w:r w:rsidRPr="00A0398C">
        <w:rPr>
          <w:rFonts w:ascii="Arial" w:hAnsi="Arial" w:cs="Arial"/>
          <w:spacing w:val="-4"/>
          <w:sz w:val="21"/>
        </w:rPr>
        <w:t xml:space="preserve"> </w:t>
      </w:r>
      <w:r w:rsidRPr="00A0398C">
        <w:rPr>
          <w:rFonts w:ascii="Arial" w:hAnsi="Arial" w:cs="Arial"/>
          <w:sz w:val="21"/>
        </w:rPr>
        <w:t>de</w:t>
      </w:r>
      <w:r w:rsidRPr="00A0398C">
        <w:rPr>
          <w:rFonts w:ascii="Arial" w:hAnsi="Arial" w:cs="Arial"/>
          <w:spacing w:val="-4"/>
          <w:sz w:val="21"/>
        </w:rPr>
        <w:t xml:space="preserve"> </w:t>
      </w:r>
      <w:r w:rsidRPr="00A0398C">
        <w:rPr>
          <w:rFonts w:ascii="Arial" w:hAnsi="Arial" w:cs="Arial"/>
          <w:sz w:val="21"/>
        </w:rPr>
        <w:t>su</w:t>
      </w:r>
      <w:r w:rsidRPr="00A0398C">
        <w:rPr>
          <w:rFonts w:ascii="Arial" w:hAnsi="Arial" w:cs="Arial"/>
          <w:spacing w:val="-4"/>
          <w:sz w:val="21"/>
        </w:rPr>
        <w:t xml:space="preserve"> </w:t>
      </w:r>
      <w:r w:rsidRPr="00A0398C">
        <w:rPr>
          <w:rFonts w:ascii="Arial" w:hAnsi="Arial" w:cs="Arial"/>
          <w:sz w:val="21"/>
        </w:rPr>
        <w:t>valor.</w:t>
      </w:r>
      <w:r w:rsidRPr="00A0398C">
        <w:rPr>
          <w:rFonts w:ascii="Arial" w:hAnsi="Arial" w:cs="Arial"/>
          <w:spacing w:val="-4"/>
          <w:sz w:val="21"/>
        </w:rPr>
        <w:t xml:space="preserve"> </w:t>
      </w:r>
      <w:r w:rsidRPr="00A0398C">
        <w:rPr>
          <w:rFonts w:ascii="Arial" w:hAnsi="Arial" w:cs="Arial"/>
          <w:i/>
          <w:sz w:val="21"/>
        </w:rPr>
        <w:t>Con</w:t>
      </w:r>
      <w:r w:rsidRPr="00A0398C">
        <w:rPr>
          <w:rFonts w:ascii="Arial" w:hAnsi="Arial" w:cs="Arial"/>
          <w:i/>
          <w:spacing w:val="-5"/>
          <w:sz w:val="21"/>
        </w:rPr>
        <w:t xml:space="preserve"> </w:t>
      </w:r>
      <w:r w:rsidRPr="00A0398C">
        <w:rPr>
          <w:rFonts w:ascii="Arial" w:hAnsi="Arial" w:cs="Arial"/>
          <w:i/>
          <w:sz w:val="21"/>
        </w:rPr>
        <w:t>tal</w:t>
      </w:r>
      <w:r w:rsidRPr="00A0398C">
        <w:rPr>
          <w:rFonts w:ascii="Arial" w:hAnsi="Arial" w:cs="Arial"/>
          <w:i/>
          <w:spacing w:val="-4"/>
          <w:sz w:val="21"/>
        </w:rPr>
        <w:t xml:space="preserve"> </w:t>
      </w:r>
      <w:r w:rsidRPr="00A0398C">
        <w:rPr>
          <w:rFonts w:ascii="Arial" w:hAnsi="Arial" w:cs="Arial"/>
          <w:i/>
          <w:sz w:val="21"/>
        </w:rPr>
        <w:t>fin,</w:t>
      </w:r>
      <w:r w:rsidRPr="00A0398C">
        <w:rPr>
          <w:rFonts w:ascii="Arial" w:hAnsi="Arial" w:cs="Arial"/>
          <w:i/>
          <w:spacing w:val="-4"/>
          <w:sz w:val="21"/>
        </w:rPr>
        <w:t xml:space="preserve"> </w:t>
      </w:r>
      <w:r w:rsidRPr="00A0398C">
        <w:rPr>
          <w:rFonts w:ascii="Arial" w:hAnsi="Arial" w:cs="Arial"/>
          <w:i/>
          <w:sz w:val="21"/>
        </w:rPr>
        <w:t>se</w:t>
      </w:r>
      <w:r w:rsidRPr="00A0398C">
        <w:rPr>
          <w:rFonts w:ascii="Arial" w:hAnsi="Arial" w:cs="Arial"/>
          <w:i/>
          <w:spacing w:val="-4"/>
          <w:sz w:val="21"/>
        </w:rPr>
        <w:t xml:space="preserve"> </w:t>
      </w:r>
      <w:r w:rsidRPr="00A0398C">
        <w:rPr>
          <w:rFonts w:ascii="Arial" w:hAnsi="Arial" w:cs="Arial"/>
          <w:i/>
          <w:sz w:val="21"/>
        </w:rPr>
        <w:t>deben</w:t>
      </w:r>
      <w:r w:rsidRPr="00A0398C">
        <w:rPr>
          <w:rFonts w:ascii="Arial" w:hAnsi="Arial" w:cs="Arial"/>
          <w:i/>
          <w:spacing w:val="-4"/>
          <w:sz w:val="21"/>
        </w:rPr>
        <w:t xml:space="preserve"> </w:t>
      </w:r>
      <w:r w:rsidRPr="00A0398C">
        <w:rPr>
          <w:rFonts w:ascii="Arial" w:hAnsi="Arial" w:cs="Arial"/>
          <w:i/>
          <w:sz w:val="21"/>
        </w:rPr>
        <w:t>cuantificar</w:t>
      </w:r>
      <w:r w:rsidRPr="00A0398C">
        <w:rPr>
          <w:rFonts w:ascii="Arial" w:hAnsi="Arial" w:cs="Arial"/>
          <w:i/>
          <w:spacing w:val="-5"/>
          <w:sz w:val="21"/>
        </w:rPr>
        <w:t xml:space="preserve"> </w:t>
      </w:r>
      <w:r w:rsidRPr="00A0398C">
        <w:rPr>
          <w:rFonts w:ascii="Arial" w:hAnsi="Arial" w:cs="Arial"/>
          <w:i/>
          <w:sz w:val="21"/>
        </w:rPr>
        <w:t>en</w:t>
      </w:r>
      <w:r w:rsidRPr="00A0398C">
        <w:rPr>
          <w:rFonts w:ascii="Arial" w:hAnsi="Arial" w:cs="Arial"/>
          <w:i/>
          <w:spacing w:val="-4"/>
          <w:sz w:val="21"/>
        </w:rPr>
        <w:t xml:space="preserve"> </w:t>
      </w:r>
      <w:r w:rsidRPr="00A0398C">
        <w:rPr>
          <w:rFonts w:ascii="Arial" w:hAnsi="Arial" w:cs="Arial"/>
          <w:i/>
          <w:sz w:val="21"/>
        </w:rPr>
        <w:t>moneda</w:t>
      </w:r>
      <w:r w:rsidRPr="00A0398C">
        <w:rPr>
          <w:rFonts w:ascii="Arial" w:hAnsi="Arial" w:cs="Arial"/>
          <w:i/>
          <w:spacing w:val="-56"/>
          <w:sz w:val="21"/>
        </w:rPr>
        <w:t xml:space="preserve"> </w:t>
      </w:r>
      <w:r w:rsidRPr="00A0398C">
        <w:rPr>
          <w:rFonts w:ascii="Arial" w:hAnsi="Arial" w:cs="Arial"/>
          <w:i/>
          <w:sz w:val="21"/>
        </w:rPr>
        <w:t>colombiana</w:t>
      </w:r>
      <w:r w:rsidRPr="00A0398C">
        <w:rPr>
          <w:rFonts w:ascii="Arial" w:hAnsi="Arial" w:cs="Arial"/>
          <w:i/>
          <w:spacing w:val="-2"/>
          <w:sz w:val="21"/>
        </w:rPr>
        <w:t xml:space="preserve"> </w:t>
      </w:r>
      <w:r w:rsidRPr="00A0398C">
        <w:rPr>
          <w:rFonts w:ascii="Arial" w:hAnsi="Arial" w:cs="Arial"/>
          <w:i/>
          <w:sz w:val="21"/>
        </w:rPr>
        <w:t>incluso</w:t>
      </w:r>
      <w:r w:rsidRPr="00A0398C">
        <w:rPr>
          <w:rFonts w:ascii="Arial" w:hAnsi="Arial" w:cs="Arial"/>
          <w:i/>
          <w:spacing w:val="-1"/>
          <w:sz w:val="21"/>
        </w:rPr>
        <w:t xml:space="preserve"> </w:t>
      </w:r>
      <w:r w:rsidRPr="00A0398C">
        <w:rPr>
          <w:rFonts w:ascii="Arial" w:hAnsi="Arial" w:cs="Arial"/>
          <w:i/>
          <w:sz w:val="21"/>
        </w:rPr>
        <w:t>los</w:t>
      </w:r>
      <w:r w:rsidRPr="00A0398C">
        <w:rPr>
          <w:rFonts w:ascii="Arial" w:hAnsi="Arial" w:cs="Arial"/>
          <w:i/>
          <w:spacing w:val="-2"/>
          <w:sz w:val="21"/>
        </w:rPr>
        <w:t xml:space="preserve"> </w:t>
      </w:r>
      <w:r w:rsidRPr="00A0398C">
        <w:rPr>
          <w:rFonts w:ascii="Arial" w:hAnsi="Arial" w:cs="Arial"/>
          <w:i/>
          <w:sz w:val="21"/>
        </w:rPr>
        <w:t>aportes</w:t>
      </w:r>
      <w:r w:rsidRPr="00A0398C">
        <w:rPr>
          <w:rFonts w:ascii="Arial" w:hAnsi="Arial" w:cs="Arial"/>
          <w:i/>
          <w:spacing w:val="-1"/>
          <w:sz w:val="21"/>
        </w:rPr>
        <w:t xml:space="preserve"> </w:t>
      </w:r>
      <w:r w:rsidRPr="00A0398C">
        <w:rPr>
          <w:rFonts w:ascii="Arial" w:hAnsi="Arial" w:cs="Arial"/>
          <w:i/>
          <w:sz w:val="21"/>
        </w:rPr>
        <w:t>que</w:t>
      </w:r>
      <w:r w:rsidRPr="00A0398C">
        <w:rPr>
          <w:rFonts w:ascii="Arial" w:hAnsi="Arial" w:cs="Arial"/>
          <w:i/>
          <w:spacing w:val="-2"/>
          <w:sz w:val="21"/>
        </w:rPr>
        <w:t xml:space="preserve"> </w:t>
      </w:r>
      <w:r w:rsidRPr="00A0398C">
        <w:rPr>
          <w:rFonts w:ascii="Arial" w:hAnsi="Arial" w:cs="Arial"/>
          <w:i/>
          <w:sz w:val="21"/>
        </w:rPr>
        <w:t>se</w:t>
      </w:r>
      <w:r w:rsidRPr="00A0398C">
        <w:rPr>
          <w:rFonts w:ascii="Arial" w:hAnsi="Arial" w:cs="Arial"/>
          <w:i/>
          <w:spacing w:val="-1"/>
          <w:sz w:val="21"/>
        </w:rPr>
        <w:t xml:space="preserve"> </w:t>
      </w:r>
      <w:r w:rsidRPr="00A0398C">
        <w:rPr>
          <w:rFonts w:ascii="Arial" w:hAnsi="Arial" w:cs="Arial"/>
          <w:i/>
          <w:sz w:val="21"/>
        </w:rPr>
        <w:t>hagan</w:t>
      </w:r>
      <w:r w:rsidRPr="00A0398C">
        <w:rPr>
          <w:rFonts w:ascii="Arial" w:hAnsi="Arial" w:cs="Arial"/>
          <w:i/>
          <w:spacing w:val="-2"/>
          <w:sz w:val="21"/>
        </w:rPr>
        <w:t xml:space="preserve"> </w:t>
      </w:r>
      <w:r w:rsidRPr="00A0398C">
        <w:rPr>
          <w:rFonts w:ascii="Arial" w:hAnsi="Arial" w:cs="Arial"/>
          <w:i/>
          <w:sz w:val="21"/>
        </w:rPr>
        <w:t>en</w:t>
      </w:r>
      <w:r w:rsidRPr="00A0398C">
        <w:rPr>
          <w:rFonts w:ascii="Arial" w:hAnsi="Arial" w:cs="Arial"/>
          <w:i/>
          <w:spacing w:val="-1"/>
          <w:sz w:val="21"/>
        </w:rPr>
        <w:t xml:space="preserve"> </w:t>
      </w:r>
      <w:r w:rsidRPr="00A0398C">
        <w:rPr>
          <w:rFonts w:ascii="Arial" w:hAnsi="Arial" w:cs="Arial"/>
          <w:i/>
          <w:sz w:val="21"/>
        </w:rPr>
        <w:t>especie»</w:t>
      </w:r>
      <w:r w:rsidRPr="00A0398C">
        <w:rPr>
          <w:rStyle w:val="Refdenotaalpie"/>
          <w:rFonts w:ascii="Arial" w:hAnsi="Arial" w:cs="Arial"/>
          <w:i/>
          <w:sz w:val="21"/>
        </w:rPr>
        <w:footnoteReference w:id="9"/>
      </w:r>
      <w:r w:rsidRPr="00A0398C">
        <w:rPr>
          <w:rFonts w:ascii="Arial" w:hAnsi="Arial" w:cs="Arial"/>
          <w:sz w:val="21"/>
        </w:rPr>
        <w:t>.</w:t>
      </w:r>
    </w:p>
    <w:p w14:paraId="1CC8A56F" w14:textId="77777777" w:rsidR="00566CE9" w:rsidRPr="00A0398C" w:rsidRDefault="00566CE9" w:rsidP="00566CE9">
      <w:pPr>
        <w:pStyle w:val="Textoindependiente"/>
        <w:spacing w:before="93" w:line="276" w:lineRule="auto"/>
        <w:ind w:left="118" w:right="296" w:firstLine="709"/>
        <w:rPr>
          <w:rFonts w:ascii="Arial" w:hAnsi="Arial" w:cs="Arial"/>
        </w:rPr>
      </w:pPr>
      <w:r w:rsidRPr="00A0398C">
        <w:rPr>
          <w:rFonts w:ascii="Arial" w:hAnsi="Arial" w:cs="Arial"/>
        </w:rPr>
        <w:t>En este sentido, los contratos o convenios financiados en sumas iguales o superiores al</w:t>
      </w:r>
      <w:r w:rsidRPr="00A0398C">
        <w:rPr>
          <w:rFonts w:ascii="Arial" w:hAnsi="Arial" w:cs="Arial"/>
          <w:spacing w:val="1"/>
        </w:rPr>
        <w:t xml:space="preserve"> </w:t>
      </w:r>
      <w:r w:rsidRPr="00A0398C">
        <w:rPr>
          <w:rFonts w:ascii="Arial" w:hAnsi="Arial" w:cs="Arial"/>
        </w:rPr>
        <w:t>(50%)</w:t>
      </w:r>
      <w:r w:rsidRPr="00A0398C">
        <w:rPr>
          <w:rFonts w:ascii="Arial" w:hAnsi="Arial" w:cs="Arial"/>
          <w:spacing w:val="-9"/>
        </w:rPr>
        <w:t xml:space="preserve"> </w:t>
      </w:r>
      <w:r w:rsidRPr="00A0398C">
        <w:rPr>
          <w:rFonts w:ascii="Arial" w:hAnsi="Arial" w:cs="Arial"/>
        </w:rPr>
        <w:t>con</w:t>
      </w:r>
      <w:r w:rsidRPr="00A0398C">
        <w:rPr>
          <w:rFonts w:ascii="Arial" w:hAnsi="Arial" w:cs="Arial"/>
          <w:spacing w:val="-9"/>
        </w:rPr>
        <w:t xml:space="preserve"> </w:t>
      </w:r>
      <w:r w:rsidRPr="00A0398C">
        <w:rPr>
          <w:rFonts w:ascii="Arial" w:hAnsi="Arial" w:cs="Arial"/>
        </w:rPr>
        <w:t>fondos</w:t>
      </w:r>
      <w:r w:rsidRPr="00A0398C">
        <w:rPr>
          <w:rFonts w:ascii="Arial" w:hAnsi="Arial" w:cs="Arial"/>
          <w:spacing w:val="-7"/>
        </w:rPr>
        <w:t xml:space="preserve"> </w:t>
      </w:r>
      <w:r w:rsidRPr="00A0398C">
        <w:rPr>
          <w:rFonts w:ascii="Arial" w:hAnsi="Arial" w:cs="Arial"/>
        </w:rPr>
        <w:t>de</w:t>
      </w:r>
      <w:r w:rsidRPr="00A0398C">
        <w:rPr>
          <w:rFonts w:ascii="Arial" w:hAnsi="Arial" w:cs="Arial"/>
          <w:spacing w:val="-9"/>
        </w:rPr>
        <w:t xml:space="preserve"> </w:t>
      </w:r>
      <w:r w:rsidRPr="00A0398C">
        <w:rPr>
          <w:rFonts w:ascii="Arial" w:hAnsi="Arial" w:cs="Arial"/>
        </w:rPr>
        <w:t>los</w:t>
      </w:r>
      <w:r w:rsidRPr="00A0398C">
        <w:rPr>
          <w:rFonts w:ascii="Arial" w:hAnsi="Arial" w:cs="Arial"/>
          <w:spacing w:val="-8"/>
        </w:rPr>
        <w:t xml:space="preserve"> </w:t>
      </w:r>
      <w:r w:rsidRPr="00A0398C">
        <w:rPr>
          <w:rFonts w:ascii="Arial" w:hAnsi="Arial" w:cs="Arial"/>
        </w:rPr>
        <w:t>organismos</w:t>
      </w:r>
      <w:r w:rsidRPr="00A0398C">
        <w:rPr>
          <w:rFonts w:ascii="Arial" w:hAnsi="Arial" w:cs="Arial"/>
          <w:spacing w:val="-9"/>
        </w:rPr>
        <w:t xml:space="preserve"> </w:t>
      </w:r>
      <w:r w:rsidRPr="00A0398C">
        <w:rPr>
          <w:rFonts w:ascii="Arial" w:hAnsi="Arial" w:cs="Arial"/>
        </w:rPr>
        <w:t>de</w:t>
      </w:r>
      <w:r w:rsidRPr="00A0398C">
        <w:rPr>
          <w:rFonts w:ascii="Arial" w:hAnsi="Arial" w:cs="Arial"/>
          <w:spacing w:val="-9"/>
        </w:rPr>
        <w:t xml:space="preserve"> </w:t>
      </w:r>
      <w:r w:rsidRPr="00A0398C">
        <w:rPr>
          <w:rFonts w:ascii="Arial" w:hAnsi="Arial" w:cs="Arial"/>
        </w:rPr>
        <w:t>cooperación,</w:t>
      </w:r>
      <w:r w:rsidRPr="00A0398C">
        <w:rPr>
          <w:rFonts w:ascii="Arial" w:hAnsi="Arial" w:cs="Arial"/>
          <w:spacing w:val="-8"/>
        </w:rPr>
        <w:t xml:space="preserve"> </w:t>
      </w:r>
      <w:r w:rsidRPr="00A0398C">
        <w:rPr>
          <w:rFonts w:ascii="Arial" w:hAnsi="Arial" w:cs="Arial"/>
        </w:rPr>
        <w:t>asistencia</w:t>
      </w:r>
      <w:r w:rsidRPr="00A0398C">
        <w:rPr>
          <w:rFonts w:ascii="Arial" w:hAnsi="Arial" w:cs="Arial"/>
          <w:spacing w:val="-9"/>
        </w:rPr>
        <w:t xml:space="preserve"> </w:t>
      </w:r>
      <w:r w:rsidRPr="00A0398C">
        <w:rPr>
          <w:rFonts w:ascii="Arial" w:hAnsi="Arial" w:cs="Arial"/>
        </w:rPr>
        <w:t>o</w:t>
      </w:r>
      <w:r w:rsidRPr="00A0398C">
        <w:rPr>
          <w:rFonts w:ascii="Arial" w:hAnsi="Arial" w:cs="Arial"/>
          <w:spacing w:val="-8"/>
        </w:rPr>
        <w:t xml:space="preserve"> </w:t>
      </w:r>
      <w:r w:rsidRPr="00A0398C">
        <w:rPr>
          <w:rFonts w:ascii="Arial" w:hAnsi="Arial" w:cs="Arial"/>
        </w:rPr>
        <w:t>ayudas</w:t>
      </w:r>
      <w:r w:rsidRPr="00A0398C">
        <w:rPr>
          <w:rFonts w:ascii="Arial" w:hAnsi="Arial" w:cs="Arial"/>
          <w:spacing w:val="-9"/>
        </w:rPr>
        <w:t xml:space="preserve"> </w:t>
      </w:r>
      <w:r w:rsidRPr="00A0398C">
        <w:rPr>
          <w:rFonts w:ascii="Arial" w:hAnsi="Arial" w:cs="Arial"/>
        </w:rPr>
        <w:t>internacionales</w:t>
      </w:r>
      <w:r w:rsidRPr="00A0398C">
        <w:rPr>
          <w:rFonts w:ascii="Arial" w:hAnsi="Arial" w:cs="Arial"/>
          <w:spacing w:val="-8"/>
        </w:rPr>
        <w:t xml:space="preserve"> </w:t>
      </w:r>
      <w:r w:rsidRPr="00A0398C">
        <w:rPr>
          <w:rFonts w:ascii="Arial" w:hAnsi="Arial" w:cs="Arial"/>
        </w:rPr>
        <w:t>de</w:t>
      </w:r>
      <w:r w:rsidRPr="00A0398C">
        <w:rPr>
          <w:rFonts w:ascii="Arial" w:hAnsi="Arial" w:cs="Arial"/>
          <w:spacing w:val="-9"/>
        </w:rPr>
        <w:t xml:space="preserve"> </w:t>
      </w:r>
      <w:r w:rsidRPr="00A0398C">
        <w:rPr>
          <w:rFonts w:ascii="Arial" w:hAnsi="Arial" w:cs="Arial"/>
        </w:rPr>
        <w:t>que</w:t>
      </w:r>
      <w:r w:rsidRPr="00A0398C">
        <w:rPr>
          <w:rFonts w:ascii="Arial" w:hAnsi="Arial" w:cs="Arial"/>
          <w:spacing w:val="-59"/>
        </w:rPr>
        <w:t xml:space="preserve"> </w:t>
      </w:r>
      <w:r w:rsidRPr="00A0398C">
        <w:rPr>
          <w:rFonts w:ascii="Arial" w:hAnsi="Arial" w:cs="Arial"/>
          <w:spacing w:val="-1"/>
        </w:rPr>
        <w:t>trata</w:t>
      </w:r>
      <w:r w:rsidRPr="00A0398C">
        <w:rPr>
          <w:rFonts w:ascii="Arial" w:hAnsi="Arial" w:cs="Arial"/>
          <w:spacing w:val="-15"/>
        </w:rPr>
        <w:t xml:space="preserve"> </w:t>
      </w:r>
      <w:r w:rsidRPr="00A0398C">
        <w:rPr>
          <w:rFonts w:ascii="Arial" w:hAnsi="Arial" w:cs="Arial"/>
          <w:spacing w:val="-1"/>
        </w:rPr>
        <w:t>el</w:t>
      </w:r>
      <w:r w:rsidRPr="00A0398C">
        <w:rPr>
          <w:rFonts w:ascii="Arial" w:hAnsi="Arial" w:cs="Arial"/>
          <w:spacing w:val="-14"/>
        </w:rPr>
        <w:t xml:space="preserve"> </w:t>
      </w:r>
      <w:r w:rsidRPr="00A0398C">
        <w:rPr>
          <w:rFonts w:ascii="Arial" w:hAnsi="Arial" w:cs="Arial"/>
          <w:spacing w:val="-1"/>
        </w:rPr>
        <w:t>inciso</w:t>
      </w:r>
      <w:r w:rsidRPr="00A0398C">
        <w:rPr>
          <w:rFonts w:ascii="Arial" w:hAnsi="Arial" w:cs="Arial"/>
          <w:spacing w:val="-14"/>
        </w:rPr>
        <w:t xml:space="preserve"> </w:t>
      </w:r>
      <w:r w:rsidRPr="00A0398C">
        <w:rPr>
          <w:rFonts w:ascii="Arial" w:hAnsi="Arial" w:cs="Arial"/>
          <w:spacing w:val="-1"/>
        </w:rPr>
        <w:t>primero</w:t>
      </w:r>
      <w:r w:rsidRPr="00A0398C">
        <w:rPr>
          <w:rFonts w:ascii="Arial" w:hAnsi="Arial" w:cs="Arial"/>
          <w:spacing w:val="-14"/>
        </w:rPr>
        <w:t xml:space="preserve"> </w:t>
      </w:r>
      <w:r w:rsidRPr="00A0398C">
        <w:rPr>
          <w:rFonts w:ascii="Arial" w:hAnsi="Arial" w:cs="Arial"/>
          <w:spacing w:val="-1"/>
        </w:rPr>
        <w:t>del</w:t>
      </w:r>
      <w:r w:rsidRPr="00A0398C">
        <w:rPr>
          <w:rFonts w:ascii="Arial" w:hAnsi="Arial" w:cs="Arial"/>
          <w:spacing w:val="-14"/>
        </w:rPr>
        <w:t xml:space="preserve"> </w:t>
      </w:r>
      <w:r w:rsidRPr="00A0398C">
        <w:rPr>
          <w:rFonts w:ascii="Arial" w:hAnsi="Arial" w:cs="Arial"/>
          <w:spacing w:val="-1"/>
        </w:rPr>
        <w:t>artículo</w:t>
      </w:r>
      <w:r w:rsidRPr="00A0398C">
        <w:rPr>
          <w:rFonts w:ascii="Arial" w:hAnsi="Arial" w:cs="Arial"/>
          <w:spacing w:val="-14"/>
        </w:rPr>
        <w:t xml:space="preserve"> </w:t>
      </w:r>
      <w:r w:rsidRPr="00A0398C">
        <w:rPr>
          <w:rFonts w:ascii="Arial" w:hAnsi="Arial" w:cs="Arial"/>
          <w:spacing w:val="-1"/>
        </w:rPr>
        <w:t>20</w:t>
      </w:r>
      <w:r w:rsidRPr="00A0398C">
        <w:rPr>
          <w:rFonts w:ascii="Arial" w:hAnsi="Arial" w:cs="Arial"/>
          <w:spacing w:val="-15"/>
        </w:rPr>
        <w:t xml:space="preserve"> </w:t>
      </w:r>
      <w:r w:rsidRPr="00A0398C">
        <w:rPr>
          <w:rFonts w:ascii="Arial" w:hAnsi="Arial" w:cs="Arial"/>
          <w:spacing w:val="-1"/>
        </w:rPr>
        <w:t>de</w:t>
      </w:r>
      <w:r w:rsidRPr="00A0398C">
        <w:rPr>
          <w:rFonts w:ascii="Arial" w:hAnsi="Arial" w:cs="Arial"/>
          <w:spacing w:val="-14"/>
        </w:rPr>
        <w:t xml:space="preserve"> </w:t>
      </w:r>
      <w:r w:rsidRPr="00A0398C">
        <w:rPr>
          <w:rFonts w:ascii="Arial" w:hAnsi="Arial" w:cs="Arial"/>
          <w:spacing w:val="-1"/>
        </w:rPr>
        <w:t>la</w:t>
      </w:r>
      <w:r w:rsidRPr="00A0398C">
        <w:rPr>
          <w:rFonts w:ascii="Arial" w:hAnsi="Arial" w:cs="Arial"/>
          <w:spacing w:val="-14"/>
        </w:rPr>
        <w:t xml:space="preserve"> </w:t>
      </w:r>
      <w:r w:rsidRPr="00A0398C">
        <w:rPr>
          <w:rFonts w:ascii="Arial" w:hAnsi="Arial" w:cs="Arial"/>
          <w:spacing w:val="-1"/>
        </w:rPr>
        <w:t>Ley</w:t>
      </w:r>
      <w:r w:rsidRPr="00A0398C">
        <w:rPr>
          <w:rFonts w:ascii="Arial" w:hAnsi="Arial" w:cs="Arial"/>
          <w:spacing w:val="-14"/>
        </w:rPr>
        <w:t xml:space="preserve"> </w:t>
      </w:r>
      <w:r w:rsidRPr="00A0398C">
        <w:rPr>
          <w:rFonts w:ascii="Arial" w:hAnsi="Arial" w:cs="Arial"/>
          <w:spacing w:val="-1"/>
        </w:rPr>
        <w:t>1150</w:t>
      </w:r>
      <w:r w:rsidRPr="00A0398C">
        <w:rPr>
          <w:rFonts w:ascii="Arial" w:hAnsi="Arial" w:cs="Arial"/>
          <w:spacing w:val="-14"/>
        </w:rPr>
        <w:t xml:space="preserve"> </w:t>
      </w:r>
      <w:r w:rsidRPr="00A0398C">
        <w:rPr>
          <w:rFonts w:ascii="Arial" w:hAnsi="Arial" w:cs="Arial"/>
        </w:rPr>
        <w:t>de</w:t>
      </w:r>
      <w:r w:rsidRPr="00A0398C">
        <w:rPr>
          <w:rFonts w:ascii="Arial" w:hAnsi="Arial" w:cs="Arial"/>
          <w:spacing w:val="-14"/>
        </w:rPr>
        <w:t xml:space="preserve"> </w:t>
      </w:r>
      <w:r w:rsidRPr="00A0398C">
        <w:rPr>
          <w:rFonts w:ascii="Arial" w:hAnsi="Arial" w:cs="Arial"/>
        </w:rPr>
        <w:t>2007</w:t>
      </w:r>
      <w:r w:rsidRPr="00A0398C">
        <w:rPr>
          <w:rFonts w:ascii="Arial" w:hAnsi="Arial" w:cs="Arial"/>
          <w:spacing w:val="-15"/>
        </w:rPr>
        <w:t xml:space="preserve"> </w:t>
      </w:r>
      <w:r w:rsidRPr="00A0398C">
        <w:rPr>
          <w:rFonts w:ascii="Arial" w:hAnsi="Arial" w:cs="Arial"/>
        </w:rPr>
        <w:t>y</w:t>
      </w:r>
      <w:r w:rsidRPr="00A0398C">
        <w:rPr>
          <w:rFonts w:ascii="Arial" w:hAnsi="Arial" w:cs="Arial"/>
          <w:spacing w:val="-14"/>
        </w:rPr>
        <w:t xml:space="preserve"> </w:t>
      </w:r>
      <w:r w:rsidRPr="00A0398C">
        <w:rPr>
          <w:rFonts w:ascii="Arial" w:hAnsi="Arial" w:cs="Arial"/>
        </w:rPr>
        <w:t>el</w:t>
      </w:r>
      <w:r w:rsidRPr="00A0398C">
        <w:rPr>
          <w:rFonts w:ascii="Arial" w:hAnsi="Arial" w:cs="Arial"/>
          <w:spacing w:val="-14"/>
        </w:rPr>
        <w:t xml:space="preserve"> </w:t>
      </w:r>
      <w:r w:rsidRPr="00A0398C">
        <w:rPr>
          <w:rFonts w:ascii="Arial" w:hAnsi="Arial" w:cs="Arial"/>
        </w:rPr>
        <w:t>artículo</w:t>
      </w:r>
      <w:r w:rsidRPr="00A0398C">
        <w:rPr>
          <w:rFonts w:ascii="Arial" w:hAnsi="Arial" w:cs="Arial"/>
          <w:spacing w:val="-14"/>
        </w:rPr>
        <w:t xml:space="preserve"> </w:t>
      </w:r>
      <w:r w:rsidRPr="00A0398C">
        <w:rPr>
          <w:rFonts w:ascii="Arial" w:hAnsi="Arial" w:cs="Arial"/>
        </w:rPr>
        <w:t>2.2.1.2.4.4.1.</w:t>
      </w:r>
      <w:r w:rsidRPr="00A0398C">
        <w:rPr>
          <w:rFonts w:ascii="Arial" w:hAnsi="Arial" w:cs="Arial"/>
          <w:spacing w:val="-2"/>
        </w:rPr>
        <w:t xml:space="preserve"> </w:t>
      </w:r>
      <w:r w:rsidRPr="00A0398C">
        <w:rPr>
          <w:rFonts w:ascii="Arial" w:hAnsi="Arial" w:cs="Arial"/>
        </w:rPr>
        <w:t>del</w:t>
      </w:r>
      <w:r w:rsidRPr="00A0398C">
        <w:rPr>
          <w:rFonts w:ascii="Arial" w:hAnsi="Arial" w:cs="Arial"/>
          <w:spacing w:val="-14"/>
        </w:rPr>
        <w:t xml:space="preserve"> </w:t>
      </w:r>
      <w:r w:rsidRPr="00A0398C">
        <w:rPr>
          <w:rFonts w:ascii="Arial" w:hAnsi="Arial" w:cs="Arial"/>
        </w:rPr>
        <w:t>Decreto</w:t>
      </w:r>
      <w:r w:rsidRPr="00A0398C">
        <w:rPr>
          <w:rFonts w:ascii="Arial" w:hAnsi="Arial" w:cs="Arial"/>
          <w:spacing w:val="1"/>
        </w:rPr>
        <w:t xml:space="preserve"> </w:t>
      </w:r>
      <w:r w:rsidRPr="00A0398C">
        <w:rPr>
          <w:rFonts w:ascii="Arial" w:hAnsi="Arial" w:cs="Arial"/>
        </w:rPr>
        <w:t>1082 de 2015, admiten la financiación de estos contratos o convenios con aportes en sumas de</w:t>
      </w:r>
      <w:r w:rsidRPr="00A0398C">
        <w:rPr>
          <w:rFonts w:ascii="Arial" w:hAnsi="Arial" w:cs="Arial"/>
          <w:spacing w:val="1"/>
        </w:rPr>
        <w:t xml:space="preserve"> </w:t>
      </w:r>
      <w:r w:rsidRPr="00A0398C">
        <w:rPr>
          <w:rFonts w:ascii="Arial" w:hAnsi="Arial" w:cs="Arial"/>
        </w:rPr>
        <w:t>dinero</w:t>
      </w:r>
      <w:r w:rsidRPr="00A0398C">
        <w:rPr>
          <w:rFonts w:ascii="Arial" w:hAnsi="Arial" w:cs="Arial"/>
          <w:spacing w:val="-12"/>
        </w:rPr>
        <w:t xml:space="preserve"> </w:t>
      </w:r>
      <w:r w:rsidRPr="00A0398C">
        <w:rPr>
          <w:rFonts w:ascii="Arial" w:hAnsi="Arial" w:cs="Arial"/>
        </w:rPr>
        <w:t>o</w:t>
      </w:r>
      <w:r w:rsidRPr="00A0398C">
        <w:rPr>
          <w:rFonts w:ascii="Arial" w:hAnsi="Arial" w:cs="Arial"/>
          <w:spacing w:val="-11"/>
        </w:rPr>
        <w:t xml:space="preserve"> </w:t>
      </w:r>
      <w:r w:rsidRPr="00A0398C">
        <w:rPr>
          <w:rFonts w:ascii="Arial" w:hAnsi="Arial" w:cs="Arial"/>
        </w:rPr>
        <w:t>en</w:t>
      </w:r>
      <w:r w:rsidRPr="00A0398C">
        <w:rPr>
          <w:rFonts w:ascii="Arial" w:hAnsi="Arial" w:cs="Arial"/>
          <w:spacing w:val="-11"/>
        </w:rPr>
        <w:t xml:space="preserve"> </w:t>
      </w:r>
      <w:r w:rsidRPr="00A0398C">
        <w:rPr>
          <w:rFonts w:ascii="Arial" w:hAnsi="Arial" w:cs="Arial"/>
        </w:rPr>
        <w:t>especie.</w:t>
      </w:r>
      <w:r w:rsidRPr="00A0398C">
        <w:rPr>
          <w:rFonts w:ascii="Arial" w:hAnsi="Arial" w:cs="Arial"/>
          <w:spacing w:val="-11"/>
        </w:rPr>
        <w:t xml:space="preserve"> </w:t>
      </w:r>
      <w:r w:rsidRPr="00A0398C">
        <w:rPr>
          <w:rFonts w:ascii="Arial" w:hAnsi="Arial" w:cs="Arial"/>
        </w:rPr>
        <w:t>Además,</w:t>
      </w:r>
      <w:r w:rsidRPr="00A0398C">
        <w:rPr>
          <w:rFonts w:ascii="Arial" w:hAnsi="Arial" w:cs="Arial"/>
          <w:spacing w:val="-10"/>
        </w:rPr>
        <w:t xml:space="preserve"> </w:t>
      </w:r>
      <w:r w:rsidRPr="00A0398C">
        <w:rPr>
          <w:rFonts w:ascii="Arial" w:hAnsi="Arial" w:cs="Arial"/>
        </w:rPr>
        <w:t>en</w:t>
      </w:r>
      <w:r w:rsidRPr="00A0398C">
        <w:rPr>
          <w:rFonts w:ascii="Arial" w:hAnsi="Arial" w:cs="Arial"/>
          <w:spacing w:val="-11"/>
        </w:rPr>
        <w:t xml:space="preserve"> </w:t>
      </w:r>
      <w:r w:rsidRPr="00A0398C">
        <w:rPr>
          <w:rFonts w:ascii="Arial" w:hAnsi="Arial" w:cs="Arial"/>
        </w:rPr>
        <w:t>el</w:t>
      </w:r>
      <w:r w:rsidRPr="00A0398C">
        <w:rPr>
          <w:rFonts w:ascii="Arial" w:hAnsi="Arial" w:cs="Arial"/>
          <w:spacing w:val="-11"/>
        </w:rPr>
        <w:t xml:space="preserve"> </w:t>
      </w:r>
      <w:r w:rsidRPr="00A0398C">
        <w:rPr>
          <w:rFonts w:ascii="Arial" w:hAnsi="Arial" w:cs="Arial"/>
        </w:rPr>
        <w:t>segundo</w:t>
      </w:r>
      <w:r w:rsidRPr="00A0398C">
        <w:rPr>
          <w:rFonts w:ascii="Arial" w:hAnsi="Arial" w:cs="Arial"/>
          <w:spacing w:val="-11"/>
        </w:rPr>
        <w:t xml:space="preserve"> </w:t>
      </w:r>
      <w:r w:rsidRPr="00A0398C">
        <w:rPr>
          <w:rFonts w:ascii="Arial" w:hAnsi="Arial" w:cs="Arial"/>
        </w:rPr>
        <w:t>caso,</w:t>
      </w:r>
      <w:r w:rsidRPr="00A0398C">
        <w:rPr>
          <w:rFonts w:ascii="Arial" w:hAnsi="Arial" w:cs="Arial"/>
          <w:spacing w:val="-11"/>
        </w:rPr>
        <w:t xml:space="preserve"> </w:t>
      </w:r>
      <w:r w:rsidRPr="00A0398C">
        <w:rPr>
          <w:rFonts w:ascii="Arial" w:hAnsi="Arial" w:cs="Arial"/>
        </w:rPr>
        <w:t>deberán</w:t>
      </w:r>
      <w:r w:rsidRPr="00A0398C">
        <w:rPr>
          <w:rFonts w:ascii="Arial" w:hAnsi="Arial" w:cs="Arial"/>
          <w:spacing w:val="-11"/>
        </w:rPr>
        <w:t xml:space="preserve"> </w:t>
      </w:r>
      <w:r w:rsidRPr="00A0398C">
        <w:rPr>
          <w:rFonts w:ascii="Arial" w:hAnsi="Arial" w:cs="Arial"/>
        </w:rPr>
        <w:t>cuantificarse</w:t>
      </w:r>
      <w:r w:rsidRPr="00A0398C">
        <w:rPr>
          <w:rFonts w:ascii="Arial" w:hAnsi="Arial" w:cs="Arial"/>
          <w:spacing w:val="-11"/>
        </w:rPr>
        <w:t xml:space="preserve"> </w:t>
      </w:r>
      <w:r w:rsidRPr="00A0398C">
        <w:rPr>
          <w:rFonts w:ascii="Arial" w:hAnsi="Arial" w:cs="Arial"/>
        </w:rPr>
        <w:t>en</w:t>
      </w:r>
      <w:r w:rsidRPr="00A0398C">
        <w:rPr>
          <w:rFonts w:ascii="Arial" w:hAnsi="Arial" w:cs="Arial"/>
          <w:spacing w:val="-11"/>
        </w:rPr>
        <w:t xml:space="preserve"> </w:t>
      </w:r>
      <w:r w:rsidRPr="00A0398C">
        <w:rPr>
          <w:rFonts w:ascii="Arial" w:hAnsi="Arial" w:cs="Arial"/>
        </w:rPr>
        <w:t>moneda</w:t>
      </w:r>
      <w:r w:rsidRPr="00A0398C">
        <w:rPr>
          <w:rFonts w:ascii="Arial" w:hAnsi="Arial" w:cs="Arial"/>
          <w:spacing w:val="-11"/>
        </w:rPr>
        <w:t xml:space="preserve"> </w:t>
      </w:r>
      <w:r w:rsidRPr="00A0398C">
        <w:rPr>
          <w:rFonts w:ascii="Arial" w:hAnsi="Arial" w:cs="Arial"/>
        </w:rPr>
        <w:t>colombiana,</w:t>
      </w:r>
      <w:r w:rsidRPr="00A0398C">
        <w:rPr>
          <w:rFonts w:ascii="Arial" w:hAnsi="Arial" w:cs="Arial"/>
          <w:spacing w:val="-59"/>
        </w:rPr>
        <w:t xml:space="preserve"> </w:t>
      </w:r>
      <w:r w:rsidRPr="00A0398C">
        <w:rPr>
          <w:rFonts w:ascii="Arial" w:hAnsi="Arial" w:cs="Arial"/>
        </w:rPr>
        <w:t>a</w:t>
      </w:r>
      <w:r w:rsidRPr="00A0398C">
        <w:rPr>
          <w:rFonts w:ascii="Arial" w:hAnsi="Arial" w:cs="Arial"/>
          <w:spacing w:val="-4"/>
        </w:rPr>
        <w:t xml:space="preserve"> </w:t>
      </w:r>
      <w:r w:rsidRPr="00A0398C">
        <w:rPr>
          <w:rFonts w:ascii="Arial" w:hAnsi="Arial" w:cs="Arial"/>
        </w:rPr>
        <w:t>efectos</w:t>
      </w:r>
      <w:r w:rsidRPr="00A0398C">
        <w:rPr>
          <w:rFonts w:ascii="Arial" w:hAnsi="Arial" w:cs="Arial"/>
          <w:spacing w:val="-4"/>
        </w:rPr>
        <w:t xml:space="preserve"> </w:t>
      </w:r>
      <w:r w:rsidRPr="00A0398C">
        <w:rPr>
          <w:rFonts w:ascii="Arial" w:hAnsi="Arial" w:cs="Arial"/>
        </w:rPr>
        <w:t>de</w:t>
      </w:r>
      <w:r w:rsidRPr="00A0398C">
        <w:rPr>
          <w:rFonts w:ascii="Arial" w:hAnsi="Arial" w:cs="Arial"/>
          <w:spacing w:val="-4"/>
        </w:rPr>
        <w:t xml:space="preserve"> </w:t>
      </w:r>
      <w:r w:rsidRPr="00A0398C">
        <w:rPr>
          <w:rFonts w:ascii="Arial" w:hAnsi="Arial" w:cs="Arial"/>
        </w:rPr>
        <w:t>poder</w:t>
      </w:r>
      <w:r w:rsidRPr="00A0398C">
        <w:rPr>
          <w:rFonts w:ascii="Arial" w:hAnsi="Arial" w:cs="Arial"/>
          <w:spacing w:val="-4"/>
        </w:rPr>
        <w:t xml:space="preserve"> </w:t>
      </w:r>
      <w:r w:rsidRPr="00A0398C">
        <w:rPr>
          <w:rFonts w:ascii="Arial" w:hAnsi="Arial" w:cs="Arial"/>
        </w:rPr>
        <w:t>establecer</w:t>
      </w:r>
      <w:r w:rsidRPr="00A0398C">
        <w:rPr>
          <w:rFonts w:ascii="Arial" w:hAnsi="Arial" w:cs="Arial"/>
          <w:spacing w:val="-4"/>
        </w:rPr>
        <w:t xml:space="preserve"> </w:t>
      </w:r>
      <w:r w:rsidRPr="00A0398C">
        <w:rPr>
          <w:rFonts w:ascii="Arial" w:hAnsi="Arial" w:cs="Arial"/>
        </w:rPr>
        <w:t>el</w:t>
      </w:r>
      <w:r w:rsidRPr="00A0398C">
        <w:rPr>
          <w:rFonts w:ascii="Arial" w:hAnsi="Arial" w:cs="Arial"/>
          <w:spacing w:val="-4"/>
        </w:rPr>
        <w:t xml:space="preserve"> </w:t>
      </w:r>
      <w:r w:rsidRPr="00A0398C">
        <w:rPr>
          <w:rFonts w:ascii="Arial" w:hAnsi="Arial" w:cs="Arial"/>
        </w:rPr>
        <w:t>régimen</w:t>
      </w:r>
      <w:r w:rsidRPr="00A0398C">
        <w:rPr>
          <w:rFonts w:ascii="Arial" w:hAnsi="Arial" w:cs="Arial"/>
          <w:spacing w:val="-4"/>
        </w:rPr>
        <w:t xml:space="preserve"> </w:t>
      </w:r>
      <w:r w:rsidRPr="00A0398C">
        <w:rPr>
          <w:rFonts w:ascii="Arial" w:hAnsi="Arial" w:cs="Arial"/>
        </w:rPr>
        <w:t>jurídico</w:t>
      </w:r>
      <w:r w:rsidRPr="00A0398C">
        <w:rPr>
          <w:rFonts w:ascii="Arial" w:hAnsi="Arial" w:cs="Arial"/>
          <w:spacing w:val="-4"/>
        </w:rPr>
        <w:t xml:space="preserve"> </w:t>
      </w:r>
      <w:r w:rsidRPr="00A0398C">
        <w:rPr>
          <w:rFonts w:ascii="Arial" w:hAnsi="Arial" w:cs="Arial"/>
        </w:rPr>
        <w:t>aplicable.</w:t>
      </w:r>
      <w:r w:rsidRPr="00A0398C">
        <w:rPr>
          <w:rFonts w:ascii="Arial" w:hAnsi="Arial" w:cs="Arial"/>
          <w:spacing w:val="-4"/>
        </w:rPr>
        <w:t xml:space="preserve"> </w:t>
      </w:r>
      <w:r w:rsidRPr="00A0398C">
        <w:rPr>
          <w:rFonts w:ascii="Arial" w:hAnsi="Arial" w:cs="Arial"/>
        </w:rPr>
        <w:t>En</w:t>
      </w:r>
      <w:r w:rsidRPr="00A0398C">
        <w:rPr>
          <w:rFonts w:ascii="Arial" w:hAnsi="Arial" w:cs="Arial"/>
          <w:spacing w:val="-4"/>
        </w:rPr>
        <w:t xml:space="preserve"> </w:t>
      </w:r>
      <w:r w:rsidRPr="00A0398C">
        <w:rPr>
          <w:rFonts w:ascii="Arial" w:hAnsi="Arial" w:cs="Arial"/>
        </w:rPr>
        <w:t>todo</w:t>
      </w:r>
      <w:r w:rsidRPr="00A0398C">
        <w:rPr>
          <w:rFonts w:ascii="Arial" w:hAnsi="Arial" w:cs="Arial"/>
          <w:spacing w:val="-4"/>
        </w:rPr>
        <w:t xml:space="preserve"> </w:t>
      </w:r>
      <w:r w:rsidRPr="00A0398C">
        <w:rPr>
          <w:rFonts w:ascii="Arial" w:hAnsi="Arial" w:cs="Arial"/>
        </w:rPr>
        <w:t>caso,</w:t>
      </w:r>
      <w:r w:rsidRPr="00A0398C">
        <w:rPr>
          <w:rFonts w:ascii="Arial" w:hAnsi="Arial" w:cs="Arial"/>
          <w:spacing w:val="-3"/>
        </w:rPr>
        <w:t xml:space="preserve"> </w:t>
      </w:r>
      <w:r w:rsidRPr="00A0398C">
        <w:rPr>
          <w:rFonts w:ascii="Arial" w:hAnsi="Arial" w:cs="Arial"/>
        </w:rPr>
        <w:t>reiterando</w:t>
      </w:r>
      <w:r w:rsidRPr="00A0398C">
        <w:rPr>
          <w:rFonts w:ascii="Arial" w:hAnsi="Arial" w:cs="Arial"/>
          <w:spacing w:val="-4"/>
        </w:rPr>
        <w:t xml:space="preserve"> </w:t>
      </w:r>
      <w:r w:rsidRPr="00A0398C">
        <w:rPr>
          <w:rFonts w:ascii="Arial" w:hAnsi="Arial" w:cs="Arial"/>
        </w:rPr>
        <w:t>que</w:t>
      </w:r>
      <w:r w:rsidRPr="00A0398C">
        <w:rPr>
          <w:rFonts w:ascii="Arial" w:hAnsi="Arial" w:cs="Arial"/>
          <w:spacing w:val="-4"/>
        </w:rPr>
        <w:t xml:space="preserve"> </w:t>
      </w:r>
      <w:r w:rsidRPr="00A0398C">
        <w:rPr>
          <w:rFonts w:ascii="Arial" w:hAnsi="Arial" w:cs="Arial"/>
        </w:rPr>
        <w:t>cuando</w:t>
      </w:r>
      <w:r w:rsidRPr="00A0398C">
        <w:rPr>
          <w:rFonts w:ascii="Arial" w:hAnsi="Arial" w:cs="Arial"/>
          <w:spacing w:val="-59"/>
        </w:rPr>
        <w:t xml:space="preserve"> </w:t>
      </w:r>
      <w:r w:rsidRPr="00A0398C">
        <w:rPr>
          <w:rFonts w:ascii="Arial" w:hAnsi="Arial" w:cs="Arial"/>
        </w:rPr>
        <w:t>se cumple dicho presupuesto se activa la posibilidad de someterlos a los reglamentos de tales</w:t>
      </w:r>
      <w:r w:rsidRPr="00A0398C">
        <w:rPr>
          <w:rFonts w:ascii="Arial" w:hAnsi="Arial" w:cs="Arial"/>
          <w:spacing w:val="1"/>
        </w:rPr>
        <w:t xml:space="preserve"> </w:t>
      </w:r>
      <w:r w:rsidRPr="00A0398C">
        <w:rPr>
          <w:rFonts w:ascii="Arial" w:hAnsi="Arial" w:cs="Arial"/>
        </w:rPr>
        <w:t>entidades; sin perjuicio de que se opte por que se rijan por la Ley 80 de 1993, bajo el entendido</w:t>
      </w:r>
      <w:r w:rsidRPr="00A0398C">
        <w:rPr>
          <w:rFonts w:ascii="Arial" w:hAnsi="Arial" w:cs="Arial"/>
          <w:spacing w:val="1"/>
        </w:rPr>
        <w:t xml:space="preserve"> </w:t>
      </w:r>
      <w:r w:rsidRPr="00A0398C">
        <w:rPr>
          <w:rFonts w:ascii="Arial" w:hAnsi="Arial" w:cs="Arial"/>
        </w:rPr>
        <w:t>de</w:t>
      </w:r>
      <w:r w:rsidRPr="00A0398C">
        <w:rPr>
          <w:rFonts w:ascii="Arial" w:hAnsi="Arial" w:cs="Arial"/>
          <w:spacing w:val="-3"/>
        </w:rPr>
        <w:t xml:space="preserve"> </w:t>
      </w:r>
      <w:r w:rsidRPr="00A0398C">
        <w:rPr>
          <w:rFonts w:ascii="Arial" w:hAnsi="Arial" w:cs="Arial"/>
        </w:rPr>
        <w:t>que</w:t>
      </w:r>
      <w:r w:rsidRPr="00A0398C">
        <w:rPr>
          <w:rFonts w:ascii="Arial" w:hAnsi="Arial" w:cs="Arial"/>
          <w:spacing w:val="-2"/>
        </w:rPr>
        <w:t xml:space="preserve"> </w:t>
      </w:r>
      <w:r w:rsidRPr="00A0398C">
        <w:rPr>
          <w:rFonts w:ascii="Arial" w:hAnsi="Arial" w:cs="Arial"/>
        </w:rPr>
        <w:t>se</w:t>
      </w:r>
      <w:r w:rsidRPr="00A0398C">
        <w:rPr>
          <w:rFonts w:ascii="Arial" w:hAnsi="Arial" w:cs="Arial"/>
          <w:spacing w:val="-2"/>
        </w:rPr>
        <w:t xml:space="preserve"> </w:t>
      </w:r>
      <w:r w:rsidRPr="00A0398C">
        <w:rPr>
          <w:rFonts w:ascii="Arial" w:hAnsi="Arial" w:cs="Arial"/>
        </w:rPr>
        <w:t>trata</w:t>
      </w:r>
      <w:r w:rsidRPr="00A0398C">
        <w:rPr>
          <w:rFonts w:ascii="Arial" w:hAnsi="Arial" w:cs="Arial"/>
          <w:spacing w:val="-2"/>
        </w:rPr>
        <w:t xml:space="preserve"> </w:t>
      </w:r>
      <w:r w:rsidRPr="00A0398C">
        <w:rPr>
          <w:rFonts w:ascii="Arial" w:hAnsi="Arial" w:cs="Arial"/>
        </w:rPr>
        <w:t>de</w:t>
      </w:r>
      <w:r w:rsidRPr="00A0398C">
        <w:rPr>
          <w:rFonts w:ascii="Arial" w:hAnsi="Arial" w:cs="Arial"/>
          <w:spacing w:val="-2"/>
        </w:rPr>
        <w:t xml:space="preserve"> </w:t>
      </w:r>
      <w:r w:rsidRPr="00A0398C">
        <w:rPr>
          <w:rFonts w:ascii="Arial" w:hAnsi="Arial" w:cs="Arial"/>
        </w:rPr>
        <w:t>una</w:t>
      </w:r>
      <w:r w:rsidRPr="00A0398C">
        <w:rPr>
          <w:rFonts w:ascii="Arial" w:hAnsi="Arial" w:cs="Arial"/>
          <w:spacing w:val="-2"/>
        </w:rPr>
        <w:t xml:space="preserve"> </w:t>
      </w:r>
      <w:r w:rsidRPr="00A0398C">
        <w:rPr>
          <w:rFonts w:ascii="Arial" w:hAnsi="Arial" w:cs="Arial"/>
        </w:rPr>
        <w:t>decisión</w:t>
      </w:r>
      <w:r w:rsidRPr="00A0398C">
        <w:rPr>
          <w:rFonts w:ascii="Arial" w:hAnsi="Arial" w:cs="Arial"/>
          <w:spacing w:val="-2"/>
        </w:rPr>
        <w:t xml:space="preserve"> </w:t>
      </w:r>
      <w:r w:rsidRPr="00A0398C">
        <w:rPr>
          <w:rFonts w:ascii="Arial" w:hAnsi="Arial" w:cs="Arial"/>
        </w:rPr>
        <w:t>discrecional,</w:t>
      </w:r>
      <w:r w:rsidRPr="00A0398C">
        <w:rPr>
          <w:rFonts w:ascii="Arial" w:hAnsi="Arial" w:cs="Arial"/>
          <w:spacing w:val="-2"/>
        </w:rPr>
        <w:t xml:space="preserve"> </w:t>
      </w:r>
      <w:r w:rsidRPr="00A0398C">
        <w:rPr>
          <w:rFonts w:ascii="Arial" w:hAnsi="Arial" w:cs="Arial"/>
        </w:rPr>
        <w:t>como</w:t>
      </w:r>
      <w:r w:rsidRPr="00A0398C">
        <w:rPr>
          <w:rFonts w:ascii="Arial" w:hAnsi="Arial" w:cs="Arial"/>
          <w:spacing w:val="-2"/>
        </w:rPr>
        <w:t xml:space="preserve"> </w:t>
      </w:r>
      <w:r w:rsidRPr="00A0398C">
        <w:rPr>
          <w:rFonts w:ascii="Arial" w:hAnsi="Arial" w:cs="Arial"/>
        </w:rPr>
        <w:t>se</w:t>
      </w:r>
      <w:r w:rsidRPr="00A0398C">
        <w:rPr>
          <w:rFonts w:ascii="Arial" w:hAnsi="Arial" w:cs="Arial"/>
          <w:spacing w:val="-3"/>
        </w:rPr>
        <w:t xml:space="preserve"> </w:t>
      </w:r>
      <w:r w:rsidRPr="00A0398C">
        <w:rPr>
          <w:rFonts w:ascii="Arial" w:hAnsi="Arial" w:cs="Arial"/>
        </w:rPr>
        <w:t>explicó</w:t>
      </w:r>
      <w:r w:rsidRPr="00A0398C">
        <w:rPr>
          <w:rFonts w:ascii="Arial" w:hAnsi="Arial" w:cs="Arial"/>
          <w:spacing w:val="-2"/>
        </w:rPr>
        <w:t xml:space="preserve"> </w:t>
      </w:r>
      <w:r w:rsidRPr="00A0398C">
        <w:rPr>
          <w:rFonts w:ascii="Arial" w:hAnsi="Arial" w:cs="Arial"/>
        </w:rPr>
        <w:t>anteriormente.</w:t>
      </w:r>
    </w:p>
    <w:p w14:paraId="587F54A9" w14:textId="77777777" w:rsidR="00566CE9" w:rsidRPr="00A0398C" w:rsidRDefault="00566CE9" w:rsidP="00566CE9">
      <w:pPr>
        <w:pStyle w:val="Textoindependiente"/>
        <w:spacing w:before="120" w:line="276" w:lineRule="auto"/>
        <w:ind w:left="118" w:right="296" w:firstLine="709"/>
        <w:rPr>
          <w:rFonts w:ascii="Arial" w:hAnsi="Arial" w:cs="Arial"/>
        </w:rPr>
      </w:pPr>
      <w:r w:rsidRPr="00A0398C">
        <w:rPr>
          <w:rFonts w:ascii="Arial" w:hAnsi="Arial" w:cs="Arial"/>
        </w:rPr>
        <w:t>De conformidad con lo expuesto, se concluye que los contratos o convenios financiados</w:t>
      </w:r>
      <w:r w:rsidRPr="00A0398C">
        <w:rPr>
          <w:rFonts w:ascii="Arial" w:hAnsi="Arial" w:cs="Arial"/>
          <w:spacing w:val="1"/>
        </w:rPr>
        <w:t xml:space="preserve"> </w:t>
      </w:r>
      <w:r w:rsidRPr="00A0398C">
        <w:rPr>
          <w:rFonts w:ascii="Arial" w:hAnsi="Arial" w:cs="Arial"/>
        </w:rPr>
        <w:t>con</w:t>
      </w:r>
      <w:r w:rsidRPr="00A0398C">
        <w:rPr>
          <w:rFonts w:ascii="Arial" w:hAnsi="Arial" w:cs="Arial"/>
          <w:spacing w:val="-6"/>
        </w:rPr>
        <w:t xml:space="preserve"> </w:t>
      </w:r>
      <w:r w:rsidRPr="00A0398C">
        <w:rPr>
          <w:rFonts w:ascii="Arial" w:hAnsi="Arial" w:cs="Arial"/>
        </w:rPr>
        <w:t>fondos</w:t>
      </w:r>
      <w:r w:rsidRPr="00A0398C">
        <w:rPr>
          <w:rFonts w:ascii="Arial" w:hAnsi="Arial" w:cs="Arial"/>
          <w:spacing w:val="-6"/>
        </w:rPr>
        <w:t xml:space="preserve"> </w:t>
      </w:r>
      <w:r w:rsidRPr="00A0398C">
        <w:rPr>
          <w:rFonts w:ascii="Arial" w:hAnsi="Arial" w:cs="Arial"/>
        </w:rPr>
        <w:t>de</w:t>
      </w:r>
      <w:r w:rsidRPr="00A0398C">
        <w:rPr>
          <w:rFonts w:ascii="Arial" w:hAnsi="Arial" w:cs="Arial"/>
          <w:spacing w:val="-6"/>
        </w:rPr>
        <w:t xml:space="preserve"> </w:t>
      </w:r>
      <w:r w:rsidRPr="00A0398C">
        <w:rPr>
          <w:rFonts w:ascii="Arial" w:hAnsi="Arial" w:cs="Arial"/>
        </w:rPr>
        <w:t>organismos</w:t>
      </w:r>
      <w:r w:rsidRPr="00A0398C">
        <w:rPr>
          <w:rFonts w:ascii="Arial" w:hAnsi="Arial" w:cs="Arial"/>
          <w:spacing w:val="-6"/>
        </w:rPr>
        <w:t xml:space="preserve"> </w:t>
      </w:r>
      <w:r w:rsidRPr="00A0398C">
        <w:rPr>
          <w:rFonts w:ascii="Arial" w:hAnsi="Arial" w:cs="Arial"/>
        </w:rPr>
        <w:t>internacionales</w:t>
      </w:r>
      <w:r w:rsidRPr="00A0398C">
        <w:rPr>
          <w:rFonts w:ascii="Arial" w:hAnsi="Arial" w:cs="Arial"/>
          <w:spacing w:val="-6"/>
        </w:rPr>
        <w:t xml:space="preserve"> </w:t>
      </w:r>
      <w:r w:rsidRPr="00A0398C">
        <w:rPr>
          <w:rFonts w:ascii="Arial" w:hAnsi="Arial" w:cs="Arial"/>
        </w:rPr>
        <w:t>previstos</w:t>
      </w:r>
      <w:r w:rsidRPr="00A0398C">
        <w:rPr>
          <w:rFonts w:ascii="Arial" w:hAnsi="Arial" w:cs="Arial"/>
          <w:spacing w:val="-6"/>
        </w:rPr>
        <w:t xml:space="preserve"> </w:t>
      </w:r>
      <w:r w:rsidRPr="00A0398C">
        <w:rPr>
          <w:rFonts w:ascii="Arial" w:hAnsi="Arial" w:cs="Arial"/>
        </w:rPr>
        <w:t>en</w:t>
      </w:r>
      <w:r w:rsidRPr="00A0398C">
        <w:rPr>
          <w:rFonts w:ascii="Arial" w:hAnsi="Arial" w:cs="Arial"/>
          <w:spacing w:val="-6"/>
        </w:rPr>
        <w:t xml:space="preserve"> </w:t>
      </w:r>
      <w:r w:rsidRPr="00A0398C">
        <w:rPr>
          <w:rFonts w:ascii="Arial" w:hAnsi="Arial" w:cs="Arial"/>
        </w:rPr>
        <w:t>el</w:t>
      </w:r>
      <w:r w:rsidRPr="00A0398C">
        <w:rPr>
          <w:rFonts w:ascii="Arial" w:hAnsi="Arial" w:cs="Arial"/>
          <w:spacing w:val="-6"/>
        </w:rPr>
        <w:t xml:space="preserve"> </w:t>
      </w:r>
      <w:r w:rsidRPr="00A0398C">
        <w:rPr>
          <w:rFonts w:ascii="Arial" w:hAnsi="Arial" w:cs="Arial"/>
        </w:rPr>
        <w:t>inciso</w:t>
      </w:r>
      <w:r w:rsidRPr="00A0398C">
        <w:rPr>
          <w:rFonts w:ascii="Arial" w:hAnsi="Arial" w:cs="Arial"/>
          <w:spacing w:val="-6"/>
        </w:rPr>
        <w:t xml:space="preserve"> </w:t>
      </w:r>
      <w:r w:rsidRPr="00A0398C">
        <w:rPr>
          <w:rFonts w:ascii="Arial" w:hAnsi="Arial" w:cs="Arial"/>
        </w:rPr>
        <w:t>primero</w:t>
      </w:r>
      <w:r w:rsidRPr="00A0398C">
        <w:rPr>
          <w:rFonts w:ascii="Arial" w:hAnsi="Arial" w:cs="Arial"/>
          <w:spacing w:val="-6"/>
        </w:rPr>
        <w:t xml:space="preserve"> </w:t>
      </w:r>
      <w:r w:rsidRPr="00A0398C">
        <w:rPr>
          <w:rFonts w:ascii="Arial" w:hAnsi="Arial" w:cs="Arial"/>
        </w:rPr>
        <w:t>del</w:t>
      </w:r>
      <w:r w:rsidRPr="00A0398C">
        <w:rPr>
          <w:rFonts w:ascii="Arial" w:hAnsi="Arial" w:cs="Arial"/>
          <w:spacing w:val="-6"/>
        </w:rPr>
        <w:t xml:space="preserve"> </w:t>
      </w:r>
      <w:r w:rsidRPr="00A0398C">
        <w:rPr>
          <w:rFonts w:ascii="Arial" w:hAnsi="Arial" w:cs="Arial"/>
        </w:rPr>
        <w:t>artículo</w:t>
      </w:r>
      <w:r w:rsidRPr="00A0398C">
        <w:rPr>
          <w:rFonts w:ascii="Arial" w:hAnsi="Arial" w:cs="Arial"/>
          <w:spacing w:val="-6"/>
        </w:rPr>
        <w:t xml:space="preserve"> </w:t>
      </w:r>
      <w:r w:rsidRPr="00A0398C">
        <w:rPr>
          <w:rFonts w:ascii="Arial" w:hAnsi="Arial" w:cs="Arial"/>
        </w:rPr>
        <w:t>20</w:t>
      </w:r>
      <w:r w:rsidRPr="00A0398C">
        <w:rPr>
          <w:rFonts w:ascii="Arial" w:hAnsi="Arial" w:cs="Arial"/>
          <w:spacing w:val="-6"/>
        </w:rPr>
        <w:t xml:space="preserve"> </w:t>
      </w:r>
      <w:r w:rsidRPr="00A0398C">
        <w:rPr>
          <w:rFonts w:ascii="Arial" w:hAnsi="Arial" w:cs="Arial"/>
        </w:rPr>
        <w:t>de</w:t>
      </w:r>
      <w:r w:rsidRPr="00A0398C">
        <w:rPr>
          <w:rFonts w:ascii="Arial" w:hAnsi="Arial" w:cs="Arial"/>
          <w:spacing w:val="-6"/>
        </w:rPr>
        <w:t xml:space="preserve"> </w:t>
      </w:r>
      <w:r w:rsidRPr="00A0398C">
        <w:rPr>
          <w:rFonts w:ascii="Arial" w:hAnsi="Arial" w:cs="Arial"/>
        </w:rPr>
        <w:t>la</w:t>
      </w:r>
      <w:r w:rsidRPr="00A0398C">
        <w:rPr>
          <w:rFonts w:ascii="Arial" w:hAnsi="Arial" w:cs="Arial"/>
          <w:spacing w:val="-6"/>
        </w:rPr>
        <w:t xml:space="preserve"> </w:t>
      </w:r>
      <w:r w:rsidRPr="00A0398C">
        <w:rPr>
          <w:rFonts w:ascii="Arial" w:hAnsi="Arial" w:cs="Arial"/>
        </w:rPr>
        <w:t>Ley</w:t>
      </w:r>
      <w:r w:rsidRPr="00A0398C">
        <w:rPr>
          <w:rFonts w:ascii="Arial" w:hAnsi="Arial" w:cs="Arial"/>
          <w:spacing w:val="1"/>
        </w:rPr>
        <w:t xml:space="preserve"> </w:t>
      </w:r>
      <w:r w:rsidRPr="00A0398C">
        <w:rPr>
          <w:rFonts w:ascii="Arial" w:hAnsi="Arial" w:cs="Arial"/>
        </w:rPr>
        <w:t>1150</w:t>
      </w:r>
      <w:r w:rsidRPr="00A0398C">
        <w:rPr>
          <w:rFonts w:ascii="Arial" w:hAnsi="Arial" w:cs="Arial"/>
          <w:spacing w:val="-9"/>
        </w:rPr>
        <w:t xml:space="preserve"> </w:t>
      </w:r>
      <w:r w:rsidRPr="00A0398C">
        <w:rPr>
          <w:rFonts w:ascii="Arial" w:hAnsi="Arial" w:cs="Arial"/>
        </w:rPr>
        <w:t>de</w:t>
      </w:r>
      <w:r w:rsidRPr="00A0398C">
        <w:rPr>
          <w:rFonts w:ascii="Arial" w:hAnsi="Arial" w:cs="Arial"/>
          <w:spacing w:val="-8"/>
        </w:rPr>
        <w:t xml:space="preserve"> </w:t>
      </w:r>
      <w:r w:rsidRPr="00A0398C">
        <w:rPr>
          <w:rFonts w:ascii="Arial" w:hAnsi="Arial" w:cs="Arial"/>
        </w:rPr>
        <w:t>2007</w:t>
      </w:r>
      <w:r w:rsidRPr="00A0398C">
        <w:rPr>
          <w:rFonts w:ascii="Arial" w:hAnsi="Arial" w:cs="Arial"/>
          <w:spacing w:val="-8"/>
        </w:rPr>
        <w:t xml:space="preserve"> </w:t>
      </w:r>
      <w:r w:rsidRPr="00A0398C">
        <w:rPr>
          <w:rFonts w:ascii="Arial" w:hAnsi="Arial" w:cs="Arial"/>
        </w:rPr>
        <w:t>puede</w:t>
      </w:r>
      <w:r w:rsidRPr="00A0398C">
        <w:rPr>
          <w:rFonts w:ascii="Arial" w:hAnsi="Arial" w:cs="Arial"/>
          <w:spacing w:val="-8"/>
        </w:rPr>
        <w:t xml:space="preserve"> </w:t>
      </w:r>
      <w:r w:rsidRPr="00A0398C">
        <w:rPr>
          <w:rFonts w:ascii="Arial" w:hAnsi="Arial" w:cs="Arial"/>
        </w:rPr>
        <w:t>ser</w:t>
      </w:r>
      <w:r w:rsidRPr="00A0398C">
        <w:rPr>
          <w:rFonts w:ascii="Arial" w:hAnsi="Arial" w:cs="Arial"/>
          <w:spacing w:val="-8"/>
        </w:rPr>
        <w:t xml:space="preserve"> </w:t>
      </w:r>
      <w:r w:rsidRPr="00A0398C">
        <w:rPr>
          <w:rFonts w:ascii="Arial" w:hAnsi="Arial" w:cs="Arial"/>
        </w:rPr>
        <w:t>financiados</w:t>
      </w:r>
      <w:r w:rsidRPr="00A0398C">
        <w:rPr>
          <w:rFonts w:ascii="Arial" w:hAnsi="Arial" w:cs="Arial"/>
          <w:spacing w:val="-6"/>
        </w:rPr>
        <w:t xml:space="preserve"> </w:t>
      </w:r>
      <w:r w:rsidRPr="00A0398C">
        <w:rPr>
          <w:rFonts w:ascii="Arial" w:hAnsi="Arial" w:cs="Arial"/>
        </w:rPr>
        <w:t>con</w:t>
      </w:r>
      <w:r w:rsidRPr="00A0398C">
        <w:rPr>
          <w:rFonts w:ascii="Arial" w:hAnsi="Arial" w:cs="Arial"/>
          <w:spacing w:val="-8"/>
        </w:rPr>
        <w:t xml:space="preserve"> </w:t>
      </w:r>
      <w:r w:rsidRPr="00A0398C">
        <w:rPr>
          <w:rFonts w:ascii="Arial" w:hAnsi="Arial" w:cs="Arial"/>
        </w:rPr>
        <w:t>aportes</w:t>
      </w:r>
      <w:r w:rsidRPr="00A0398C">
        <w:rPr>
          <w:rFonts w:ascii="Arial" w:hAnsi="Arial" w:cs="Arial"/>
          <w:spacing w:val="-8"/>
        </w:rPr>
        <w:t xml:space="preserve"> </w:t>
      </w:r>
      <w:r w:rsidRPr="00A0398C">
        <w:rPr>
          <w:rFonts w:ascii="Arial" w:hAnsi="Arial" w:cs="Arial"/>
        </w:rPr>
        <w:t>en</w:t>
      </w:r>
      <w:r w:rsidRPr="00A0398C">
        <w:rPr>
          <w:rFonts w:ascii="Arial" w:hAnsi="Arial" w:cs="Arial"/>
          <w:spacing w:val="-9"/>
        </w:rPr>
        <w:t xml:space="preserve"> </w:t>
      </w:r>
      <w:r w:rsidRPr="00A0398C">
        <w:rPr>
          <w:rFonts w:ascii="Arial" w:hAnsi="Arial" w:cs="Arial"/>
        </w:rPr>
        <w:t>sumas</w:t>
      </w:r>
      <w:r w:rsidRPr="00A0398C">
        <w:rPr>
          <w:rFonts w:ascii="Arial" w:hAnsi="Arial" w:cs="Arial"/>
          <w:spacing w:val="-8"/>
        </w:rPr>
        <w:t xml:space="preserve"> </w:t>
      </w:r>
      <w:r w:rsidRPr="00A0398C">
        <w:rPr>
          <w:rFonts w:ascii="Arial" w:hAnsi="Arial" w:cs="Arial"/>
        </w:rPr>
        <w:t>liquidas</w:t>
      </w:r>
      <w:r w:rsidRPr="00A0398C">
        <w:rPr>
          <w:rFonts w:ascii="Arial" w:hAnsi="Arial" w:cs="Arial"/>
          <w:spacing w:val="-8"/>
        </w:rPr>
        <w:t xml:space="preserve"> </w:t>
      </w:r>
      <w:r w:rsidRPr="00A0398C">
        <w:rPr>
          <w:rFonts w:ascii="Arial" w:hAnsi="Arial" w:cs="Arial"/>
        </w:rPr>
        <w:t>de</w:t>
      </w:r>
      <w:r w:rsidRPr="00A0398C">
        <w:rPr>
          <w:rFonts w:ascii="Arial" w:hAnsi="Arial" w:cs="Arial"/>
          <w:spacing w:val="-8"/>
        </w:rPr>
        <w:t xml:space="preserve"> </w:t>
      </w:r>
      <w:r w:rsidRPr="00A0398C">
        <w:rPr>
          <w:rFonts w:ascii="Arial" w:hAnsi="Arial" w:cs="Arial"/>
        </w:rPr>
        <w:t>dinero</w:t>
      </w:r>
      <w:r w:rsidRPr="00A0398C">
        <w:rPr>
          <w:rFonts w:ascii="Arial" w:hAnsi="Arial" w:cs="Arial"/>
          <w:spacing w:val="-8"/>
        </w:rPr>
        <w:t xml:space="preserve"> </w:t>
      </w:r>
      <w:r w:rsidRPr="00A0398C">
        <w:rPr>
          <w:rFonts w:ascii="Arial" w:hAnsi="Arial" w:cs="Arial"/>
        </w:rPr>
        <w:t>o</w:t>
      </w:r>
      <w:r w:rsidRPr="00A0398C">
        <w:rPr>
          <w:rFonts w:ascii="Arial" w:hAnsi="Arial" w:cs="Arial"/>
          <w:spacing w:val="-8"/>
        </w:rPr>
        <w:t xml:space="preserve"> </w:t>
      </w:r>
      <w:r w:rsidRPr="00A0398C">
        <w:rPr>
          <w:rFonts w:ascii="Arial" w:hAnsi="Arial" w:cs="Arial"/>
        </w:rPr>
        <w:t>en</w:t>
      </w:r>
      <w:r w:rsidRPr="00A0398C">
        <w:rPr>
          <w:rFonts w:ascii="Arial" w:hAnsi="Arial" w:cs="Arial"/>
          <w:spacing w:val="-8"/>
        </w:rPr>
        <w:t xml:space="preserve"> </w:t>
      </w:r>
      <w:r w:rsidRPr="00A0398C">
        <w:rPr>
          <w:rFonts w:ascii="Arial" w:hAnsi="Arial" w:cs="Arial"/>
        </w:rPr>
        <w:t>especie,</w:t>
      </w:r>
      <w:r w:rsidRPr="00A0398C">
        <w:rPr>
          <w:rFonts w:ascii="Arial" w:hAnsi="Arial" w:cs="Arial"/>
          <w:spacing w:val="-8"/>
        </w:rPr>
        <w:t xml:space="preserve"> </w:t>
      </w:r>
      <w:r w:rsidRPr="00A0398C">
        <w:rPr>
          <w:rFonts w:ascii="Arial" w:hAnsi="Arial" w:cs="Arial"/>
        </w:rPr>
        <w:t>pues</w:t>
      </w:r>
      <w:r w:rsidRPr="00A0398C">
        <w:rPr>
          <w:rFonts w:ascii="Arial" w:hAnsi="Arial" w:cs="Arial"/>
          <w:spacing w:val="-59"/>
        </w:rPr>
        <w:t xml:space="preserve"> </w:t>
      </w:r>
      <w:r w:rsidRPr="00A0398C">
        <w:rPr>
          <w:rFonts w:ascii="Arial" w:hAnsi="Arial" w:cs="Arial"/>
        </w:rPr>
        <w:t>el parágrafo 3 de la misma disposición así lo permite al establecer la obligación de cuantificar en</w:t>
      </w:r>
      <w:r w:rsidRPr="00A0398C">
        <w:rPr>
          <w:rFonts w:ascii="Arial" w:hAnsi="Arial" w:cs="Arial"/>
          <w:spacing w:val="-60"/>
        </w:rPr>
        <w:t xml:space="preserve"> </w:t>
      </w:r>
      <w:r w:rsidRPr="00A0398C">
        <w:rPr>
          <w:rFonts w:ascii="Arial" w:hAnsi="Arial" w:cs="Arial"/>
        </w:rPr>
        <w:t>moneda colombiana los aportes en especie realizados por estos organismos y, en caso de que</w:t>
      </w:r>
      <w:r w:rsidRPr="00A0398C">
        <w:rPr>
          <w:rFonts w:ascii="Arial" w:hAnsi="Arial" w:cs="Arial"/>
          <w:spacing w:val="1"/>
        </w:rPr>
        <w:t xml:space="preserve"> </w:t>
      </w:r>
      <w:r w:rsidRPr="00A0398C">
        <w:rPr>
          <w:rFonts w:ascii="Arial" w:hAnsi="Arial" w:cs="Arial"/>
        </w:rPr>
        <w:t>supere el 50% de la totalidad del presupuesto de la contratación, la entidad podrá someter el</w:t>
      </w:r>
      <w:r w:rsidRPr="00A0398C">
        <w:rPr>
          <w:rFonts w:ascii="Arial" w:hAnsi="Arial" w:cs="Arial"/>
          <w:spacing w:val="1"/>
        </w:rPr>
        <w:t xml:space="preserve"> </w:t>
      </w:r>
      <w:r w:rsidRPr="00A0398C">
        <w:rPr>
          <w:rFonts w:ascii="Arial" w:hAnsi="Arial" w:cs="Arial"/>
        </w:rPr>
        <w:t>convenio</w:t>
      </w:r>
      <w:r w:rsidRPr="00A0398C">
        <w:rPr>
          <w:rFonts w:ascii="Arial" w:hAnsi="Arial" w:cs="Arial"/>
          <w:spacing w:val="-2"/>
        </w:rPr>
        <w:t xml:space="preserve"> </w:t>
      </w:r>
      <w:r w:rsidRPr="00A0398C">
        <w:rPr>
          <w:rFonts w:ascii="Arial" w:hAnsi="Arial" w:cs="Arial"/>
        </w:rPr>
        <w:t>o</w:t>
      </w:r>
      <w:r w:rsidRPr="00A0398C">
        <w:rPr>
          <w:rFonts w:ascii="Arial" w:hAnsi="Arial" w:cs="Arial"/>
          <w:spacing w:val="-1"/>
        </w:rPr>
        <w:t xml:space="preserve"> </w:t>
      </w:r>
      <w:r w:rsidRPr="00A0398C">
        <w:rPr>
          <w:rFonts w:ascii="Arial" w:hAnsi="Arial" w:cs="Arial"/>
        </w:rPr>
        <w:t>contrato</w:t>
      </w:r>
      <w:r w:rsidRPr="00A0398C">
        <w:rPr>
          <w:rFonts w:ascii="Arial" w:hAnsi="Arial" w:cs="Arial"/>
          <w:spacing w:val="-1"/>
        </w:rPr>
        <w:t xml:space="preserve"> </w:t>
      </w:r>
      <w:r w:rsidRPr="00A0398C">
        <w:rPr>
          <w:rFonts w:ascii="Arial" w:hAnsi="Arial" w:cs="Arial"/>
        </w:rPr>
        <w:t>a</w:t>
      </w:r>
      <w:r w:rsidRPr="00A0398C">
        <w:rPr>
          <w:rFonts w:ascii="Arial" w:hAnsi="Arial" w:cs="Arial"/>
          <w:spacing w:val="-2"/>
        </w:rPr>
        <w:t xml:space="preserve"> </w:t>
      </w:r>
      <w:r w:rsidRPr="00A0398C">
        <w:rPr>
          <w:rFonts w:ascii="Arial" w:hAnsi="Arial" w:cs="Arial"/>
        </w:rPr>
        <w:t>las</w:t>
      </w:r>
      <w:r w:rsidRPr="00A0398C">
        <w:rPr>
          <w:rFonts w:ascii="Arial" w:hAnsi="Arial" w:cs="Arial"/>
          <w:spacing w:val="-1"/>
        </w:rPr>
        <w:t xml:space="preserve"> </w:t>
      </w:r>
      <w:r w:rsidRPr="00A0398C">
        <w:rPr>
          <w:rFonts w:ascii="Arial" w:hAnsi="Arial" w:cs="Arial"/>
        </w:rPr>
        <w:t>reglas</w:t>
      </w:r>
      <w:r w:rsidRPr="00A0398C">
        <w:rPr>
          <w:rFonts w:ascii="Arial" w:hAnsi="Arial" w:cs="Arial"/>
          <w:spacing w:val="-1"/>
        </w:rPr>
        <w:t xml:space="preserve"> </w:t>
      </w:r>
      <w:r w:rsidRPr="00A0398C">
        <w:rPr>
          <w:rFonts w:ascii="Arial" w:hAnsi="Arial" w:cs="Arial"/>
        </w:rPr>
        <w:t>de</w:t>
      </w:r>
      <w:r w:rsidRPr="00A0398C">
        <w:rPr>
          <w:rFonts w:ascii="Arial" w:hAnsi="Arial" w:cs="Arial"/>
          <w:spacing w:val="-2"/>
        </w:rPr>
        <w:t xml:space="preserve"> </w:t>
      </w:r>
      <w:r w:rsidRPr="00A0398C">
        <w:rPr>
          <w:rFonts w:ascii="Arial" w:hAnsi="Arial" w:cs="Arial"/>
        </w:rPr>
        <w:t>contratación</w:t>
      </w:r>
      <w:r w:rsidRPr="00A0398C">
        <w:rPr>
          <w:rFonts w:ascii="Arial" w:hAnsi="Arial" w:cs="Arial"/>
          <w:spacing w:val="-1"/>
        </w:rPr>
        <w:t xml:space="preserve"> </w:t>
      </w:r>
      <w:r w:rsidRPr="00A0398C">
        <w:rPr>
          <w:rFonts w:ascii="Arial" w:hAnsi="Arial" w:cs="Arial"/>
        </w:rPr>
        <w:t>del</w:t>
      </w:r>
      <w:r w:rsidRPr="00A0398C">
        <w:rPr>
          <w:rFonts w:ascii="Arial" w:hAnsi="Arial" w:cs="Arial"/>
          <w:spacing w:val="-1"/>
        </w:rPr>
        <w:t xml:space="preserve"> </w:t>
      </w:r>
      <w:r w:rsidRPr="00A0398C">
        <w:rPr>
          <w:rFonts w:ascii="Arial" w:hAnsi="Arial" w:cs="Arial"/>
        </w:rPr>
        <w:t>referido</w:t>
      </w:r>
      <w:r w:rsidRPr="00A0398C">
        <w:rPr>
          <w:rFonts w:ascii="Arial" w:hAnsi="Arial" w:cs="Arial"/>
          <w:spacing w:val="-1"/>
        </w:rPr>
        <w:t xml:space="preserve"> </w:t>
      </w:r>
      <w:r w:rsidRPr="00A0398C">
        <w:rPr>
          <w:rFonts w:ascii="Arial" w:hAnsi="Arial" w:cs="Arial"/>
        </w:rPr>
        <w:t>organismo.</w:t>
      </w:r>
    </w:p>
    <w:p w14:paraId="27DFC039" w14:textId="77777777" w:rsidR="00566CE9" w:rsidRPr="00A0398C" w:rsidRDefault="00566CE9" w:rsidP="00566CE9">
      <w:pPr>
        <w:pStyle w:val="Textoindependiente"/>
        <w:spacing w:before="3"/>
        <w:rPr>
          <w:rFonts w:ascii="Arial" w:hAnsi="Arial" w:cs="Arial"/>
          <w:sz w:val="25"/>
        </w:rPr>
      </w:pPr>
    </w:p>
    <w:p w14:paraId="4DDE029A" w14:textId="77777777" w:rsidR="00566CE9" w:rsidRPr="00A0398C" w:rsidRDefault="00566CE9" w:rsidP="00566CE9">
      <w:pPr>
        <w:pStyle w:val="Ttulo1"/>
        <w:numPr>
          <w:ilvl w:val="1"/>
          <w:numId w:val="22"/>
        </w:numPr>
        <w:tabs>
          <w:tab w:val="left" w:pos="586"/>
        </w:tabs>
        <w:spacing w:before="0" w:line="276" w:lineRule="auto"/>
        <w:ind w:left="118" w:right="296" w:firstLine="0"/>
        <w:jc w:val="both"/>
      </w:pPr>
      <w:r w:rsidRPr="00A0398C">
        <w:t>Naturaleza</w:t>
      </w:r>
      <w:r w:rsidRPr="00A0398C">
        <w:rPr>
          <w:spacing w:val="35"/>
        </w:rPr>
        <w:t xml:space="preserve"> </w:t>
      </w:r>
      <w:r w:rsidRPr="00A0398C">
        <w:t>de</w:t>
      </w:r>
      <w:r w:rsidRPr="00A0398C">
        <w:rPr>
          <w:spacing w:val="34"/>
        </w:rPr>
        <w:t xml:space="preserve"> </w:t>
      </w:r>
      <w:r w:rsidRPr="00A0398C">
        <w:t>los</w:t>
      </w:r>
      <w:r w:rsidRPr="00A0398C">
        <w:rPr>
          <w:spacing w:val="35"/>
        </w:rPr>
        <w:t xml:space="preserve"> </w:t>
      </w:r>
      <w:r w:rsidRPr="00A0398C">
        <w:t>aportes</w:t>
      </w:r>
      <w:r w:rsidRPr="00A0398C">
        <w:rPr>
          <w:spacing w:val="36"/>
        </w:rPr>
        <w:t xml:space="preserve"> </w:t>
      </w:r>
      <w:r w:rsidRPr="00A0398C">
        <w:t>de</w:t>
      </w:r>
      <w:r w:rsidRPr="00A0398C">
        <w:rPr>
          <w:spacing w:val="34"/>
        </w:rPr>
        <w:t xml:space="preserve"> </w:t>
      </w:r>
      <w:r w:rsidRPr="00A0398C">
        <w:t>los</w:t>
      </w:r>
      <w:r w:rsidRPr="00A0398C">
        <w:rPr>
          <w:spacing w:val="35"/>
        </w:rPr>
        <w:t xml:space="preserve"> </w:t>
      </w:r>
      <w:r w:rsidRPr="00A0398C">
        <w:t>convenios</w:t>
      </w:r>
      <w:r w:rsidRPr="00A0398C">
        <w:rPr>
          <w:spacing w:val="36"/>
        </w:rPr>
        <w:t xml:space="preserve"> </w:t>
      </w:r>
      <w:r w:rsidRPr="00A0398C">
        <w:t>del</w:t>
      </w:r>
      <w:r w:rsidRPr="00A0398C">
        <w:rPr>
          <w:spacing w:val="35"/>
        </w:rPr>
        <w:t xml:space="preserve"> </w:t>
      </w:r>
      <w:r w:rsidRPr="00A0398C">
        <w:t>Sistema</w:t>
      </w:r>
      <w:r w:rsidRPr="00A0398C">
        <w:rPr>
          <w:spacing w:val="36"/>
        </w:rPr>
        <w:t xml:space="preserve"> </w:t>
      </w:r>
      <w:r w:rsidRPr="00A0398C">
        <w:t>Nacional</w:t>
      </w:r>
      <w:r w:rsidRPr="00A0398C">
        <w:rPr>
          <w:spacing w:val="35"/>
        </w:rPr>
        <w:t xml:space="preserve"> </w:t>
      </w:r>
      <w:r w:rsidRPr="00A0398C">
        <w:t>de</w:t>
      </w:r>
      <w:r w:rsidRPr="00A0398C">
        <w:rPr>
          <w:spacing w:val="35"/>
        </w:rPr>
        <w:t xml:space="preserve"> </w:t>
      </w:r>
      <w:r w:rsidRPr="00A0398C">
        <w:t>Cooperación</w:t>
      </w:r>
      <w:r w:rsidRPr="00A0398C">
        <w:rPr>
          <w:spacing w:val="-58"/>
        </w:rPr>
        <w:t xml:space="preserve"> </w:t>
      </w:r>
      <w:r w:rsidRPr="00A0398C">
        <w:t>Internacional</w:t>
      </w:r>
      <w:r w:rsidRPr="00A0398C">
        <w:rPr>
          <w:spacing w:val="-4"/>
        </w:rPr>
        <w:t xml:space="preserve"> </w:t>
      </w:r>
      <w:r w:rsidRPr="00A0398C">
        <w:t>de</w:t>
      </w:r>
      <w:r w:rsidRPr="00A0398C">
        <w:rPr>
          <w:spacing w:val="-3"/>
        </w:rPr>
        <w:t xml:space="preserve"> </w:t>
      </w:r>
      <w:r w:rsidRPr="00A0398C">
        <w:t>Colombia</w:t>
      </w:r>
      <w:r w:rsidRPr="00A0398C">
        <w:rPr>
          <w:spacing w:val="4"/>
        </w:rPr>
        <w:t xml:space="preserve"> </w:t>
      </w:r>
      <w:r w:rsidRPr="00A0398C">
        <w:t>Análisis</w:t>
      </w:r>
      <w:r w:rsidRPr="00A0398C">
        <w:rPr>
          <w:spacing w:val="-4"/>
        </w:rPr>
        <w:t xml:space="preserve"> </w:t>
      </w:r>
      <w:r w:rsidRPr="00A0398C">
        <w:t>del</w:t>
      </w:r>
      <w:r w:rsidRPr="00A0398C">
        <w:rPr>
          <w:spacing w:val="-3"/>
        </w:rPr>
        <w:t xml:space="preserve"> </w:t>
      </w:r>
      <w:r w:rsidRPr="00A0398C">
        <w:t>artículo</w:t>
      </w:r>
      <w:r w:rsidRPr="00A0398C">
        <w:rPr>
          <w:spacing w:val="-3"/>
        </w:rPr>
        <w:t xml:space="preserve"> </w:t>
      </w:r>
      <w:r w:rsidRPr="00A0398C">
        <w:t>2.2.8.3.4.</w:t>
      </w:r>
      <w:r w:rsidRPr="00A0398C">
        <w:rPr>
          <w:spacing w:val="-3"/>
        </w:rPr>
        <w:t xml:space="preserve"> </w:t>
      </w:r>
      <w:r w:rsidRPr="00A0398C">
        <w:t>del</w:t>
      </w:r>
      <w:r w:rsidRPr="00A0398C">
        <w:rPr>
          <w:spacing w:val="-3"/>
        </w:rPr>
        <w:t xml:space="preserve"> </w:t>
      </w:r>
      <w:r w:rsidRPr="00A0398C">
        <w:t>Decreto</w:t>
      </w:r>
      <w:r w:rsidRPr="00A0398C">
        <w:rPr>
          <w:spacing w:val="-4"/>
        </w:rPr>
        <w:t xml:space="preserve"> </w:t>
      </w:r>
      <w:r w:rsidRPr="00A0398C">
        <w:t>603</w:t>
      </w:r>
      <w:r w:rsidRPr="00A0398C">
        <w:rPr>
          <w:spacing w:val="-3"/>
        </w:rPr>
        <w:t xml:space="preserve"> </w:t>
      </w:r>
      <w:r w:rsidRPr="00A0398C">
        <w:t>de</w:t>
      </w:r>
      <w:r w:rsidRPr="00A0398C">
        <w:rPr>
          <w:spacing w:val="-3"/>
        </w:rPr>
        <w:t xml:space="preserve"> </w:t>
      </w:r>
      <w:r w:rsidRPr="00A0398C">
        <w:t>2022.</w:t>
      </w:r>
    </w:p>
    <w:p w14:paraId="5916BB1D" w14:textId="77777777" w:rsidR="00566CE9" w:rsidRPr="00A0398C" w:rsidRDefault="00566CE9" w:rsidP="00566CE9">
      <w:pPr>
        <w:pStyle w:val="Textoindependiente"/>
        <w:spacing w:before="4"/>
        <w:rPr>
          <w:rFonts w:ascii="Arial" w:hAnsi="Arial" w:cs="Arial"/>
          <w:b/>
          <w:sz w:val="25"/>
        </w:rPr>
      </w:pPr>
    </w:p>
    <w:p w14:paraId="58153A53" w14:textId="77777777" w:rsidR="00566CE9" w:rsidRPr="00A0398C" w:rsidRDefault="00566CE9" w:rsidP="00566CE9">
      <w:pPr>
        <w:spacing w:line="276" w:lineRule="auto"/>
        <w:ind w:left="118" w:right="296"/>
        <w:jc w:val="both"/>
        <w:rPr>
          <w:rFonts w:ascii="Arial" w:hAnsi="Arial" w:cs="Arial"/>
        </w:rPr>
      </w:pPr>
      <w:r w:rsidRPr="00A0398C">
        <w:rPr>
          <w:rFonts w:ascii="Arial" w:hAnsi="Arial" w:cs="Arial"/>
        </w:rPr>
        <w:t xml:space="preserve">Mediante el Decreto 603 de 2022 </w:t>
      </w:r>
      <w:r w:rsidRPr="00A0398C">
        <w:rPr>
          <w:rFonts w:ascii="Arial" w:hAnsi="Arial" w:cs="Arial"/>
          <w:sz w:val="21"/>
        </w:rPr>
        <w:t>«</w:t>
      </w:r>
      <w:r w:rsidRPr="00A0398C">
        <w:rPr>
          <w:rFonts w:ascii="Arial" w:hAnsi="Arial" w:cs="Arial"/>
          <w:i/>
          <w:color w:val="333333"/>
        </w:rPr>
        <w:t>Por medio del cual se adiciona el Título 8 en la Parte 2 del</w:t>
      </w:r>
      <w:r w:rsidRPr="00A0398C">
        <w:rPr>
          <w:rFonts w:ascii="Arial" w:hAnsi="Arial" w:cs="Arial"/>
          <w:i/>
          <w:color w:val="333333"/>
          <w:spacing w:val="1"/>
        </w:rPr>
        <w:t xml:space="preserve"> </w:t>
      </w:r>
      <w:r w:rsidRPr="00A0398C">
        <w:rPr>
          <w:rFonts w:ascii="Arial" w:hAnsi="Arial" w:cs="Arial"/>
          <w:i/>
          <w:color w:val="333333"/>
        </w:rPr>
        <w:t>Libro 2 del Decreto 1067 de 2015, Único Reglamentario del Sector Administrativo de Relaciones</w:t>
      </w:r>
      <w:r w:rsidRPr="00A0398C">
        <w:rPr>
          <w:rFonts w:ascii="Arial" w:hAnsi="Arial" w:cs="Arial"/>
          <w:i/>
          <w:color w:val="333333"/>
          <w:spacing w:val="-59"/>
        </w:rPr>
        <w:t xml:space="preserve"> </w:t>
      </w:r>
      <w:r w:rsidRPr="00A0398C">
        <w:rPr>
          <w:rFonts w:ascii="Arial" w:hAnsi="Arial" w:cs="Arial"/>
          <w:i/>
          <w:color w:val="333333"/>
        </w:rPr>
        <w:t>Exteriores,</w:t>
      </w:r>
      <w:r w:rsidRPr="00A0398C">
        <w:rPr>
          <w:rFonts w:ascii="Arial" w:hAnsi="Arial" w:cs="Arial"/>
          <w:i/>
          <w:color w:val="333333"/>
          <w:spacing w:val="-8"/>
        </w:rPr>
        <w:t xml:space="preserve"> </w:t>
      </w:r>
      <w:r w:rsidRPr="00A0398C">
        <w:rPr>
          <w:rFonts w:ascii="Arial" w:hAnsi="Arial" w:cs="Arial"/>
          <w:i/>
          <w:color w:val="333333"/>
        </w:rPr>
        <w:t>para</w:t>
      </w:r>
      <w:r w:rsidRPr="00A0398C">
        <w:rPr>
          <w:rFonts w:ascii="Arial" w:hAnsi="Arial" w:cs="Arial"/>
          <w:i/>
          <w:color w:val="333333"/>
          <w:spacing w:val="-10"/>
        </w:rPr>
        <w:t xml:space="preserve"> </w:t>
      </w:r>
      <w:r w:rsidRPr="00A0398C">
        <w:rPr>
          <w:rFonts w:ascii="Arial" w:hAnsi="Arial" w:cs="Arial"/>
          <w:i/>
          <w:color w:val="333333"/>
        </w:rPr>
        <w:t>crear</w:t>
      </w:r>
      <w:r w:rsidRPr="00A0398C">
        <w:rPr>
          <w:rFonts w:ascii="Arial" w:hAnsi="Arial" w:cs="Arial"/>
          <w:i/>
          <w:color w:val="333333"/>
          <w:spacing w:val="-9"/>
        </w:rPr>
        <w:t xml:space="preserve"> </w:t>
      </w:r>
      <w:r w:rsidRPr="00A0398C">
        <w:rPr>
          <w:rFonts w:ascii="Arial" w:hAnsi="Arial" w:cs="Arial"/>
          <w:i/>
          <w:color w:val="333333"/>
        </w:rPr>
        <w:t>el</w:t>
      </w:r>
      <w:r w:rsidRPr="00A0398C">
        <w:rPr>
          <w:rFonts w:ascii="Arial" w:hAnsi="Arial" w:cs="Arial"/>
          <w:i/>
          <w:color w:val="333333"/>
          <w:spacing w:val="-10"/>
        </w:rPr>
        <w:t xml:space="preserve"> </w:t>
      </w:r>
      <w:r w:rsidRPr="00A0398C">
        <w:rPr>
          <w:rFonts w:ascii="Arial" w:hAnsi="Arial" w:cs="Arial"/>
          <w:i/>
          <w:color w:val="333333"/>
        </w:rPr>
        <w:t>Sistema</w:t>
      </w:r>
      <w:r w:rsidRPr="00A0398C">
        <w:rPr>
          <w:rFonts w:ascii="Arial" w:hAnsi="Arial" w:cs="Arial"/>
          <w:i/>
          <w:color w:val="333333"/>
          <w:spacing w:val="-8"/>
        </w:rPr>
        <w:t xml:space="preserve"> </w:t>
      </w:r>
      <w:r w:rsidRPr="00A0398C">
        <w:rPr>
          <w:rFonts w:ascii="Arial" w:hAnsi="Arial" w:cs="Arial"/>
          <w:i/>
          <w:color w:val="333333"/>
        </w:rPr>
        <w:t>Nacional</w:t>
      </w:r>
      <w:r w:rsidRPr="00A0398C">
        <w:rPr>
          <w:rFonts w:ascii="Arial" w:hAnsi="Arial" w:cs="Arial"/>
          <w:i/>
          <w:color w:val="333333"/>
          <w:spacing w:val="-10"/>
        </w:rPr>
        <w:t xml:space="preserve"> </w:t>
      </w:r>
      <w:r w:rsidRPr="00A0398C">
        <w:rPr>
          <w:rFonts w:ascii="Arial" w:hAnsi="Arial" w:cs="Arial"/>
          <w:i/>
          <w:color w:val="333333"/>
        </w:rPr>
        <w:t>de</w:t>
      </w:r>
      <w:r w:rsidRPr="00A0398C">
        <w:rPr>
          <w:rFonts w:ascii="Arial" w:hAnsi="Arial" w:cs="Arial"/>
          <w:i/>
          <w:color w:val="333333"/>
          <w:spacing w:val="-9"/>
        </w:rPr>
        <w:t xml:space="preserve"> </w:t>
      </w:r>
      <w:r w:rsidRPr="00A0398C">
        <w:rPr>
          <w:rFonts w:ascii="Arial" w:hAnsi="Arial" w:cs="Arial"/>
          <w:i/>
          <w:color w:val="333333"/>
        </w:rPr>
        <w:t>Cooperación</w:t>
      </w:r>
      <w:r w:rsidRPr="00A0398C">
        <w:rPr>
          <w:rFonts w:ascii="Arial" w:hAnsi="Arial" w:cs="Arial"/>
          <w:i/>
          <w:color w:val="333333"/>
          <w:spacing w:val="-10"/>
        </w:rPr>
        <w:t xml:space="preserve"> </w:t>
      </w:r>
      <w:r w:rsidRPr="00A0398C">
        <w:rPr>
          <w:rFonts w:ascii="Arial" w:hAnsi="Arial" w:cs="Arial"/>
          <w:i/>
          <w:color w:val="333333"/>
        </w:rPr>
        <w:t>Internacional</w:t>
      </w:r>
      <w:r w:rsidRPr="00A0398C">
        <w:rPr>
          <w:rFonts w:ascii="Arial" w:hAnsi="Arial" w:cs="Arial"/>
          <w:i/>
          <w:color w:val="333333"/>
          <w:spacing w:val="-7"/>
        </w:rPr>
        <w:t xml:space="preserve"> </w:t>
      </w:r>
      <w:r w:rsidRPr="00A0398C">
        <w:rPr>
          <w:rFonts w:ascii="Arial" w:hAnsi="Arial" w:cs="Arial"/>
          <w:i/>
          <w:color w:val="333333"/>
        </w:rPr>
        <w:t>de</w:t>
      </w:r>
      <w:r w:rsidRPr="00A0398C">
        <w:rPr>
          <w:rFonts w:ascii="Arial" w:hAnsi="Arial" w:cs="Arial"/>
          <w:i/>
          <w:color w:val="333333"/>
          <w:spacing w:val="-10"/>
        </w:rPr>
        <w:t xml:space="preserve"> </w:t>
      </w:r>
      <w:r w:rsidRPr="00A0398C">
        <w:rPr>
          <w:rFonts w:ascii="Arial" w:hAnsi="Arial" w:cs="Arial"/>
          <w:i/>
          <w:color w:val="333333"/>
        </w:rPr>
        <w:t>Colombia</w:t>
      </w:r>
      <w:r w:rsidRPr="00A0398C">
        <w:rPr>
          <w:rFonts w:ascii="Arial" w:hAnsi="Arial" w:cs="Arial"/>
          <w:i/>
          <w:color w:val="333333"/>
          <w:spacing w:val="-9"/>
        </w:rPr>
        <w:t xml:space="preserve"> </w:t>
      </w:r>
      <w:r w:rsidRPr="00A0398C">
        <w:rPr>
          <w:rFonts w:ascii="Arial" w:hAnsi="Arial" w:cs="Arial"/>
          <w:i/>
          <w:color w:val="333333"/>
        </w:rPr>
        <w:t>y</w:t>
      </w:r>
      <w:r w:rsidRPr="00A0398C">
        <w:rPr>
          <w:rFonts w:ascii="Arial" w:hAnsi="Arial" w:cs="Arial"/>
          <w:i/>
          <w:color w:val="333333"/>
          <w:spacing w:val="-10"/>
        </w:rPr>
        <w:t xml:space="preserve"> </w:t>
      </w:r>
      <w:r w:rsidRPr="00A0398C">
        <w:rPr>
          <w:rFonts w:ascii="Arial" w:hAnsi="Arial" w:cs="Arial"/>
          <w:i/>
          <w:color w:val="333333"/>
        </w:rPr>
        <w:t>se</w:t>
      </w:r>
      <w:r w:rsidRPr="00A0398C">
        <w:rPr>
          <w:rFonts w:ascii="Arial" w:hAnsi="Arial" w:cs="Arial"/>
          <w:i/>
          <w:color w:val="333333"/>
          <w:spacing w:val="-9"/>
        </w:rPr>
        <w:t xml:space="preserve"> </w:t>
      </w:r>
      <w:r w:rsidRPr="00A0398C">
        <w:rPr>
          <w:rFonts w:ascii="Arial" w:hAnsi="Arial" w:cs="Arial"/>
          <w:i/>
          <w:color w:val="333333"/>
        </w:rPr>
        <w:t>dictan</w:t>
      </w:r>
      <w:r w:rsidRPr="00A0398C">
        <w:rPr>
          <w:rFonts w:ascii="Arial" w:hAnsi="Arial" w:cs="Arial"/>
          <w:i/>
          <w:color w:val="333333"/>
          <w:spacing w:val="-59"/>
        </w:rPr>
        <w:t xml:space="preserve"> </w:t>
      </w:r>
      <w:r w:rsidRPr="00A0398C">
        <w:rPr>
          <w:rFonts w:ascii="Arial" w:hAnsi="Arial" w:cs="Arial"/>
          <w:i/>
          <w:color w:val="333333"/>
        </w:rPr>
        <w:t xml:space="preserve">disposiciones relacionadas con el desarrollo del mismo», </w:t>
      </w:r>
      <w:r w:rsidRPr="00A0398C">
        <w:rPr>
          <w:rFonts w:ascii="Arial" w:hAnsi="Arial" w:cs="Arial"/>
          <w:color w:val="333333"/>
        </w:rPr>
        <w:t>se establecieron algunos lineamientos</w:t>
      </w:r>
      <w:r w:rsidRPr="00A0398C">
        <w:rPr>
          <w:rFonts w:ascii="Arial" w:hAnsi="Arial" w:cs="Arial"/>
          <w:color w:val="333333"/>
          <w:spacing w:val="1"/>
        </w:rPr>
        <w:t xml:space="preserve"> </w:t>
      </w:r>
      <w:r w:rsidRPr="00A0398C">
        <w:rPr>
          <w:rFonts w:ascii="Arial" w:hAnsi="Arial" w:cs="Arial"/>
          <w:color w:val="333333"/>
        </w:rPr>
        <w:t>para la cooperación internacional en Colombia, determinando en sus artículos 2.2.8.3.1. a</w:t>
      </w:r>
      <w:r w:rsidRPr="00A0398C">
        <w:rPr>
          <w:rFonts w:ascii="Arial" w:hAnsi="Arial" w:cs="Arial"/>
          <w:color w:val="333333"/>
          <w:spacing w:val="1"/>
        </w:rPr>
        <w:t xml:space="preserve"> </w:t>
      </w:r>
      <w:r w:rsidRPr="00A0398C">
        <w:rPr>
          <w:rFonts w:ascii="Arial" w:hAnsi="Arial" w:cs="Arial"/>
          <w:color w:val="333333"/>
        </w:rPr>
        <w:t>2.2.8.3.5, el</w:t>
      </w:r>
      <w:r w:rsidRPr="00A0398C">
        <w:rPr>
          <w:rFonts w:ascii="Arial" w:hAnsi="Arial" w:cs="Arial"/>
          <w:color w:val="333333"/>
          <w:spacing w:val="1"/>
        </w:rPr>
        <w:t xml:space="preserve"> </w:t>
      </w:r>
      <w:r w:rsidRPr="00A0398C">
        <w:rPr>
          <w:rFonts w:ascii="Arial" w:hAnsi="Arial" w:cs="Arial"/>
          <w:color w:val="333333"/>
        </w:rPr>
        <w:t>objetivo –2.2.8.3.1–, naturaleza –2.2.8.3.2–, efectividad –2.2.8.3.3.– , participación</w:t>
      </w:r>
      <w:r w:rsidRPr="00A0398C">
        <w:rPr>
          <w:rFonts w:ascii="Arial" w:hAnsi="Arial" w:cs="Arial"/>
          <w:color w:val="333333"/>
          <w:spacing w:val="1"/>
        </w:rPr>
        <w:t xml:space="preserve"> </w:t>
      </w:r>
      <w:r w:rsidRPr="00A0398C">
        <w:rPr>
          <w:rFonts w:ascii="Arial" w:hAnsi="Arial" w:cs="Arial"/>
          <w:color w:val="333333"/>
        </w:rPr>
        <w:t>de</w:t>
      </w:r>
      <w:r w:rsidRPr="00A0398C">
        <w:rPr>
          <w:rFonts w:ascii="Arial" w:hAnsi="Arial" w:cs="Arial"/>
          <w:color w:val="333333"/>
          <w:spacing w:val="-6"/>
        </w:rPr>
        <w:t xml:space="preserve"> </w:t>
      </w:r>
      <w:r w:rsidRPr="00A0398C">
        <w:rPr>
          <w:rFonts w:ascii="Arial" w:hAnsi="Arial" w:cs="Arial"/>
          <w:color w:val="333333"/>
        </w:rPr>
        <w:t>socios</w:t>
      </w:r>
      <w:r w:rsidRPr="00A0398C">
        <w:rPr>
          <w:rFonts w:ascii="Arial" w:hAnsi="Arial" w:cs="Arial"/>
          <w:color w:val="333333"/>
          <w:spacing w:val="-5"/>
        </w:rPr>
        <w:t xml:space="preserve"> </w:t>
      </w:r>
      <w:r w:rsidRPr="00A0398C">
        <w:rPr>
          <w:rFonts w:ascii="Arial" w:hAnsi="Arial" w:cs="Arial"/>
          <w:color w:val="333333"/>
        </w:rPr>
        <w:t>–artículo</w:t>
      </w:r>
      <w:r w:rsidRPr="00A0398C">
        <w:rPr>
          <w:rFonts w:ascii="Arial" w:hAnsi="Arial" w:cs="Arial"/>
          <w:color w:val="333333"/>
          <w:spacing w:val="-5"/>
        </w:rPr>
        <w:t xml:space="preserve"> </w:t>
      </w:r>
      <w:r w:rsidRPr="00A0398C">
        <w:rPr>
          <w:rFonts w:ascii="Arial" w:hAnsi="Arial" w:cs="Arial"/>
          <w:color w:val="333333"/>
        </w:rPr>
        <w:t>2.2.8.3.4–</w:t>
      </w:r>
      <w:r w:rsidRPr="00A0398C">
        <w:rPr>
          <w:rFonts w:ascii="Arial" w:hAnsi="Arial" w:cs="Arial"/>
          <w:color w:val="333333"/>
          <w:spacing w:val="-6"/>
        </w:rPr>
        <w:t xml:space="preserve"> </w:t>
      </w:r>
      <w:r w:rsidRPr="00A0398C">
        <w:rPr>
          <w:rFonts w:ascii="Arial" w:hAnsi="Arial" w:cs="Arial"/>
          <w:color w:val="333333"/>
        </w:rPr>
        <w:t>y</w:t>
      </w:r>
      <w:r w:rsidRPr="00A0398C">
        <w:rPr>
          <w:rFonts w:ascii="Arial" w:hAnsi="Arial" w:cs="Arial"/>
          <w:color w:val="333333"/>
          <w:spacing w:val="-5"/>
        </w:rPr>
        <w:t xml:space="preserve"> </w:t>
      </w:r>
      <w:r w:rsidRPr="00A0398C">
        <w:rPr>
          <w:rFonts w:ascii="Arial" w:hAnsi="Arial" w:cs="Arial"/>
          <w:color w:val="333333"/>
        </w:rPr>
        <w:t>destinación</w:t>
      </w:r>
      <w:r w:rsidRPr="00A0398C">
        <w:rPr>
          <w:rFonts w:ascii="Arial" w:hAnsi="Arial" w:cs="Arial"/>
          <w:color w:val="333333"/>
          <w:spacing w:val="-5"/>
        </w:rPr>
        <w:t xml:space="preserve"> </w:t>
      </w:r>
      <w:r w:rsidRPr="00A0398C">
        <w:rPr>
          <w:rFonts w:ascii="Arial" w:hAnsi="Arial" w:cs="Arial"/>
          <w:color w:val="333333"/>
        </w:rPr>
        <w:t>–2.2.8.3.5–.</w:t>
      </w:r>
      <w:r w:rsidRPr="00A0398C">
        <w:rPr>
          <w:rFonts w:ascii="Arial" w:hAnsi="Arial" w:cs="Arial"/>
          <w:color w:val="333333"/>
          <w:spacing w:val="-6"/>
        </w:rPr>
        <w:t xml:space="preserve"> </w:t>
      </w:r>
      <w:r w:rsidRPr="00A0398C">
        <w:rPr>
          <w:rFonts w:ascii="Arial" w:hAnsi="Arial" w:cs="Arial"/>
          <w:color w:val="333333"/>
        </w:rPr>
        <w:t>En</w:t>
      </w:r>
      <w:r w:rsidRPr="00A0398C">
        <w:rPr>
          <w:rFonts w:ascii="Arial" w:hAnsi="Arial" w:cs="Arial"/>
          <w:color w:val="333333"/>
          <w:spacing w:val="-5"/>
        </w:rPr>
        <w:t xml:space="preserve"> </w:t>
      </w:r>
      <w:r w:rsidRPr="00A0398C">
        <w:rPr>
          <w:rFonts w:ascii="Arial" w:hAnsi="Arial" w:cs="Arial"/>
          <w:color w:val="333333"/>
        </w:rPr>
        <w:t>lo</w:t>
      </w:r>
      <w:r w:rsidRPr="00A0398C">
        <w:rPr>
          <w:rFonts w:ascii="Arial" w:hAnsi="Arial" w:cs="Arial"/>
          <w:color w:val="333333"/>
          <w:spacing w:val="-5"/>
        </w:rPr>
        <w:t xml:space="preserve"> </w:t>
      </w:r>
      <w:r w:rsidRPr="00A0398C">
        <w:rPr>
          <w:rFonts w:ascii="Arial" w:hAnsi="Arial" w:cs="Arial"/>
          <w:color w:val="333333"/>
        </w:rPr>
        <w:t>que</w:t>
      </w:r>
      <w:r w:rsidRPr="00A0398C">
        <w:rPr>
          <w:rFonts w:ascii="Arial" w:hAnsi="Arial" w:cs="Arial"/>
          <w:color w:val="333333"/>
          <w:spacing w:val="-6"/>
        </w:rPr>
        <w:t xml:space="preserve"> </w:t>
      </w:r>
      <w:r w:rsidRPr="00A0398C">
        <w:rPr>
          <w:rFonts w:ascii="Arial" w:hAnsi="Arial" w:cs="Arial"/>
          <w:color w:val="333333"/>
        </w:rPr>
        <w:t>se</w:t>
      </w:r>
      <w:r w:rsidRPr="00A0398C">
        <w:rPr>
          <w:rFonts w:ascii="Arial" w:hAnsi="Arial" w:cs="Arial"/>
          <w:color w:val="333333"/>
          <w:spacing w:val="-5"/>
        </w:rPr>
        <w:t xml:space="preserve"> </w:t>
      </w:r>
      <w:r w:rsidRPr="00A0398C">
        <w:rPr>
          <w:rFonts w:ascii="Arial" w:hAnsi="Arial" w:cs="Arial"/>
          <w:color w:val="333333"/>
        </w:rPr>
        <w:t>refiere</w:t>
      </w:r>
      <w:r w:rsidRPr="00A0398C">
        <w:rPr>
          <w:rFonts w:ascii="Arial" w:hAnsi="Arial" w:cs="Arial"/>
          <w:color w:val="333333"/>
          <w:spacing w:val="-5"/>
        </w:rPr>
        <w:t xml:space="preserve"> </w:t>
      </w:r>
      <w:r w:rsidRPr="00A0398C">
        <w:rPr>
          <w:rFonts w:ascii="Arial" w:hAnsi="Arial" w:cs="Arial"/>
          <w:color w:val="333333"/>
        </w:rPr>
        <w:t>a</w:t>
      </w:r>
      <w:r w:rsidRPr="00A0398C">
        <w:rPr>
          <w:rFonts w:ascii="Arial" w:hAnsi="Arial" w:cs="Arial"/>
          <w:color w:val="333333"/>
          <w:spacing w:val="-6"/>
        </w:rPr>
        <w:t xml:space="preserve"> </w:t>
      </w:r>
      <w:r w:rsidRPr="00A0398C">
        <w:rPr>
          <w:rFonts w:ascii="Arial" w:hAnsi="Arial" w:cs="Arial"/>
          <w:color w:val="333333"/>
        </w:rPr>
        <w:t>la</w:t>
      </w:r>
      <w:r w:rsidRPr="00A0398C">
        <w:rPr>
          <w:rFonts w:ascii="Arial" w:hAnsi="Arial" w:cs="Arial"/>
          <w:color w:val="333333"/>
          <w:spacing w:val="-5"/>
        </w:rPr>
        <w:t xml:space="preserve"> </w:t>
      </w:r>
      <w:r w:rsidRPr="00A0398C">
        <w:rPr>
          <w:rFonts w:ascii="Arial" w:hAnsi="Arial" w:cs="Arial"/>
          <w:color w:val="333333"/>
        </w:rPr>
        <w:t>participación</w:t>
      </w:r>
      <w:r w:rsidRPr="00A0398C">
        <w:rPr>
          <w:rFonts w:ascii="Arial" w:hAnsi="Arial" w:cs="Arial"/>
          <w:color w:val="333333"/>
          <w:spacing w:val="-5"/>
        </w:rPr>
        <w:t xml:space="preserve"> </w:t>
      </w:r>
      <w:r w:rsidRPr="00A0398C">
        <w:rPr>
          <w:rFonts w:ascii="Arial" w:hAnsi="Arial" w:cs="Arial"/>
          <w:color w:val="333333"/>
        </w:rPr>
        <w:t>de</w:t>
      </w:r>
      <w:r w:rsidRPr="00A0398C">
        <w:rPr>
          <w:rFonts w:ascii="Arial" w:hAnsi="Arial" w:cs="Arial"/>
          <w:color w:val="333333"/>
          <w:spacing w:val="-59"/>
        </w:rPr>
        <w:t xml:space="preserve"> </w:t>
      </w:r>
      <w:r w:rsidRPr="00A0398C">
        <w:rPr>
          <w:rFonts w:ascii="Arial" w:hAnsi="Arial" w:cs="Arial"/>
          <w:color w:val="333333"/>
        </w:rPr>
        <w:t>los</w:t>
      </w:r>
      <w:r w:rsidRPr="00A0398C">
        <w:rPr>
          <w:rFonts w:ascii="Arial" w:hAnsi="Arial" w:cs="Arial"/>
          <w:color w:val="333333"/>
          <w:spacing w:val="-2"/>
        </w:rPr>
        <w:t xml:space="preserve"> </w:t>
      </w:r>
      <w:r w:rsidRPr="00A0398C">
        <w:rPr>
          <w:rFonts w:ascii="Arial" w:hAnsi="Arial" w:cs="Arial"/>
          <w:color w:val="333333"/>
        </w:rPr>
        <w:t>socios,</w:t>
      </w:r>
      <w:r w:rsidRPr="00A0398C">
        <w:rPr>
          <w:rFonts w:ascii="Arial" w:hAnsi="Arial" w:cs="Arial"/>
          <w:color w:val="333333"/>
          <w:spacing w:val="-1"/>
        </w:rPr>
        <w:t xml:space="preserve"> </w:t>
      </w:r>
      <w:r w:rsidRPr="00A0398C">
        <w:rPr>
          <w:rFonts w:ascii="Arial" w:hAnsi="Arial" w:cs="Arial"/>
          <w:color w:val="333333"/>
        </w:rPr>
        <w:t>estableció</w:t>
      </w:r>
      <w:r w:rsidRPr="00A0398C">
        <w:rPr>
          <w:rFonts w:ascii="Arial" w:hAnsi="Arial" w:cs="Arial"/>
          <w:color w:val="333333"/>
          <w:spacing w:val="-1"/>
        </w:rPr>
        <w:t xml:space="preserve"> </w:t>
      </w:r>
      <w:r w:rsidRPr="00A0398C">
        <w:rPr>
          <w:rFonts w:ascii="Arial" w:hAnsi="Arial" w:cs="Arial"/>
          <w:color w:val="333333"/>
        </w:rPr>
        <w:t>lo</w:t>
      </w:r>
      <w:r w:rsidRPr="00A0398C">
        <w:rPr>
          <w:rFonts w:ascii="Arial" w:hAnsi="Arial" w:cs="Arial"/>
          <w:color w:val="333333"/>
          <w:spacing w:val="-1"/>
        </w:rPr>
        <w:t xml:space="preserve"> </w:t>
      </w:r>
      <w:r w:rsidRPr="00A0398C">
        <w:rPr>
          <w:rFonts w:ascii="Arial" w:hAnsi="Arial" w:cs="Arial"/>
          <w:color w:val="333333"/>
        </w:rPr>
        <w:t>siguiente:</w:t>
      </w:r>
    </w:p>
    <w:p w14:paraId="416B667B" w14:textId="77777777" w:rsidR="00566CE9" w:rsidRPr="00A0398C" w:rsidRDefault="00566CE9" w:rsidP="00566CE9">
      <w:pPr>
        <w:spacing w:before="120"/>
        <w:ind w:left="826" w:right="1006"/>
        <w:jc w:val="both"/>
        <w:rPr>
          <w:rFonts w:ascii="Arial" w:hAnsi="Arial" w:cs="Arial"/>
          <w:sz w:val="21"/>
        </w:rPr>
      </w:pPr>
      <w:r w:rsidRPr="00A0398C">
        <w:rPr>
          <w:rFonts w:ascii="Arial" w:hAnsi="Arial" w:cs="Arial"/>
          <w:sz w:val="21"/>
        </w:rPr>
        <w:t xml:space="preserve">«ARTÍCULO </w:t>
      </w:r>
      <w:hyperlink r:id="rId14">
        <w:r w:rsidRPr="00A0398C">
          <w:rPr>
            <w:rFonts w:ascii="Arial" w:hAnsi="Arial" w:cs="Arial"/>
            <w:sz w:val="21"/>
          </w:rPr>
          <w:t>2.2.8.3.4</w:t>
        </w:r>
      </w:hyperlink>
      <w:r w:rsidRPr="00A0398C">
        <w:rPr>
          <w:rFonts w:ascii="Arial" w:hAnsi="Arial" w:cs="Arial"/>
          <w:sz w:val="21"/>
        </w:rPr>
        <w:t>.</w:t>
      </w:r>
      <w:r w:rsidRPr="00A0398C">
        <w:rPr>
          <w:rFonts w:ascii="Arial" w:hAnsi="Arial" w:cs="Arial"/>
          <w:spacing w:val="1"/>
          <w:sz w:val="21"/>
        </w:rPr>
        <w:t xml:space="preserve"> </w:t>
      </w:r>
      <w:r w:rsidRPr="00A0398C">
        <w:rPr>
          <w:rFonts w:ascii="Arial" w:hAnsi="Arial" w:cs="Arial"/>
          <w:sz w:val="21"/>
        </w:rPr>
        <w:t>Participación</w:t>
      </w:r>
      <w:r w:rsidRPr="00A0398C">
        <w:rPr>
          <w:rFonts w:ascii="Arial" w:hAnsi="Arial" w:cs="Arial"/>
          <w:spacing w:val="59"/>
          <w:sz w:val="21"/>
        </w:rPr>
        <w:t xml:space="preserve"> </w:t>
      </w:r>
      <w:r w:rsidRPr="00A0398C">
        <w:rPr>
          <w:rFonts w:ascii="Arial" w:hAnsi="Arial" w:cs="Arial"/>
          <w:sz w:val="21"/>
        </w:rPr>
        <w:t>de</w:t>
      </w:r>
      <w:r w:rsidRPr="00A0398C">
        <w:rPr>
          <w:rFonts w:ascii="Arial" w:hAnsi="Arial" w:cs="Arial"/>
          <w:spacing w:val="59"/>
          <w:sz w:val="21"/>
        </w:rPr>
        <w:t xml:space="preserve"> </w:t>
      </w:r>
      <w:r w:rsidRPr="00A0398C">
        <w:rPr>
          <w:rFonts w:ascii="Arial" w:hAnsi="Arial" w:cs="Arial"/>
          <w:sz w:val="21"/>
        </w:rPr>
        <w:t>los</w:t>
      </w:r>
      <w:r w:rsidRPr="00A0398C">
        <w:rPr>
          <w:rFonts w:ascii="Arial" w:hAnsi="Arial" w:cs="Arial"/>
          <w:spacing w:val="59"/>
          <w:sz w:val="21"/>
        </w:rPr>
        <w:t xml:space="preserve"> </w:t>
      </w:r>
      <w:r w:rsidRPr="00A0398C">
        <w:rPr>
          <w:rFonts w:ascii="Arial" w:hAnsi="Arial" w:cs="Arial"/>
          <w:sz w:val="21"/>
        </w:rPr>
        <w:t>Socios</w:t>
      </w:r>
      <w:r w:rsidRPr="00A0398C">
        <w:rPr>
          <w:rFonts w:ascii="Arial" w:hAnsi="Arial" w:cs="Arial"/>
          <w:spacing w:val="59"/>
          <w:sz w:val="21"/>
        </w:rPr>
        <w:t xml:space="preserve"> </w:t>
      </w:r>
      <w:r w:rsidRPr="00A0398C">
        <w:rPr>
          <w:rFonts w:ascii="Arial" w:hAnsi="Arial" w:cs="Arial"/>
          <w:sz w:val="21"/>
        </w:rPr>
        <w:t>de</w:t>
      </w:r>
      <w:r w:rsidRPr="00A0398C">
        <w:rPr>
          <w:rFonts w:ascii="Arial" w:hAnsi="Arial" w:cs="Arial"/>
          <w:spacing w:val="59"/>
          <w:sz w:val="21"/>
        </w:rPr>
        <w:t xml:space="preserve"> </w:t>
      </w:r>
      <w:r w:rsidRPr="00A0398C">
        <w:rPr>
          <w:rFonts w:ascii="Arial" w:hAnsi="Arial" w:cs="Arial"/>
          <w:sz w:val="21"/>
        </w:rPr>
        <w:t>la</w:t>
      </w:r>
      <w:r w:rsidRPr="00A0398C">
        <w:rPr>
          <w:rFonts w:ascii="Arial" w:hAnsi="Arial" w:cs="Arial"/>
          <w:spacing w:val="59"/>
          <w:sz w:val="21"/>
        </w:rPr>
        <w:t xml:space="preserve"> </w:t>
      </w:r>
      <w:r w:rsidRPr="00A0398C">
        <w:rPr>
          <w:rFonts w:ascii="Arial" w:hAnsi="Arial" w:cs="Arial"/>
          <w:sz w:val="21"/>
        </w:rPr>
        <w:t>cooperación</w:t>
      </w:r>
      <w:r w:rsidRPr="00A0398C">
        <w:rPr>
          <w:rFonts w:ascii="Arial" w:hAnsi="Arial" w:cs="Arial"/>
          <w:spacing w:val="1"/>
          <w:sz w:val="21"/>
        </w:rPr>
        <w:t xml:space="preserve"> </w:t>
      </w:r>
      <w:r w:rsidRPr="00A0398C">
        <w:rPr>
          <w:rFonts w:ascii="Arial" w:hAnsi="Arial" w:cs="Arial"/>
          <w:sz w:val="21"/>
        </w:rPr>
        <w:t>Internacional.</w:t>
      </w:r>
      <w:r w:rsidRPr="00A0398C">
        <w:rPr>
          <w:rFonts w:ascii="Arial" w:hAnsi="Arial" w:cs="Arial"/>
          <w:spacing w:val="-5"/>
          <w:sz w:val="21"/>
        </w:rPr>
        <w:t xml:space="preserve"> </w:t>
      </w:r>
      <w:r w:rsidRPr="00A0398C">
        <w:rPr>
          <w:rFonts w:ascii="Arial" w:hAnsi="Arial" w:cs="Arial"/>
          <w:sz w:val="21"/>
        </w:rPr>
        <w:t>Todo</w:t>
      </w:r>
      <w:r w:rsidRPr="00A0398C">
        <w:rPr>
          <w:rFonts w:ascii="Arial" w:hAnsi="Arial" w:cs="Arial"/>
          <w:spacing w:val="-11"/>
          <w:sz w:val="21"/>
        </w:rPr>
        <w:t xml:space="preserve"> </w:t>
      </w:r>
      <w:r w:rsidRPr="00A0398C">
        <w:rPr>
          <w:rFonts w:ascii="Arial" w:hAnsi="Arial" w:cs="Arial"/>
          <w:sz w:val="21"/>
        </w:rPr>
        <w:t>proyecto,</w:t>
      </w:r>
      <w:r w:rsidRPr="00A0398C">
        <w:rPr>
          <w:rFonts w:ascii="Arial" w:hAnsi="Arial" w:cs="Arial"/>
          <w:spacing w:val="-12"/>
          <w:sz w:val="21"/>
        </w:rPr>
        <w:t xml:space="preserve"> </w:t>
      </w:r>
      <w:r w:rsidRPr="00A0398C">
        <w:rPr>
          <w:rFonts w:ascii="Arial" w:hAnsi="Arial" w:cs="Arial"/>
          <w:sz w:val="21"/>
        </w:rPr>
        <w:t>programa</w:t>
      </w:r>
      <w:r w:rsidRPr="00A0398C">
        <w:rPr>
          <w:rFonts w:ascii="Arial" w:hAnsi="Arial" w:cs="Arial"/>
          <w:spacing w:val="-11"/>
          <w:sz w:val="21"/>
        </w:rPr>
        <w:t xml:space="preserve"> </w:t>
      </w:r>
      <w:r w:rsidRPr="00A0398C">
        <w:rPr>
          <w:rFonts w:ascii="Arial" w:hAnsi="Arial" w:cs="Arial"/>
          <w:sz w:val="21"/>
        </w:rPr>
        <w:t>y/o</w:t>
      </w:r>
      <w:r w:rsidRPr="00A0398C">
        <w:rPr>
          <w:rFonts w:ascii="Arial" w:hAnsi="Arial" w:cs="Arial"/>
          <w:spacing w:val="-12"/>
          <w:sz w:val="21"/>
        </w:rPr>
        <w:t xml:space="preserve"> </w:t>
      </w:r>
      <w:r w:rsidRPr="00A0398C">
        <w:rPr>
          <w:rFonts w:ascii="Arial" w:hAnsi="Arial" w:cs="Arial"/>
          <w:sz w:val="21"/>
        </w:rPr>
        <w:t>iniciativa</w:t>
      </w:r>
      <w:r w:rsidRPr="00A0398C">
        <w:rPr>
          <w:rFonts w:ascii="Arial" w:hAnsi="Arial" w:cs="Arial"/>
          <w:spacing w:val="-11"/>
          <w:sz w:val="21"/>
        </w:rPr>
        <w:t xml:space="preserve"> </w:t>
      </w:r>
      <w:r w:rsidRPr="00A0398C">
        <w:rPr>
          <w:rFonts w:ascii="Arial" w:hAnsi="Arial" w:cs="Arial"/>
          <w:sz w:val="21"/>
        </w:rPr>
        <w:t>de</w:t>
      </w:r>
      <w:r w:rsidRPr="00A0398C">
        <w:rPr>
          <w:rFonts w:ascii="Arial" w:hAnsi="Arial" w:cs="Arial"/>
          <w:spacing w:val="-11"/>
          <w:sz w:val="21"/>
        </w:rPr>
        <w:t xml:space="preserve"> </w:t>
      </w:r>
      <w:r w:rsidRPr="00A0398C">
        <w:rPr>
          <w:rFonts w:ascii="Arial" w:hAnsi="Arial" w:cs="Arial"/>
          <w:sz w:val="21"/>
        </w:rPr>
        <w:t>cooperación</w:t>
      </w:r>
      <w:r w:rsidRPr="00A0398C">
        <w:rPr>
          <w:rFonts w:ascii="Arial" w:hAnsi="Arial" w:cs="Arial"/>
          <w:spacing w:val="-12"/>
          <w:sz w:val="21"/>
        </w:rPr>
        <w:t xml:space="preserve"> </w:t>
      </w:r>
      <w:r w:rsidRPr="00A0398C">
        <w:rPr>
          <w:rFonts w:ascii="Arial" w:hAnsi="Arial" w:cs="Arial"/>
          <w:sz w:val="21"/>
        </w:rPr>
        <w:t>internacional</w:t>
      </w:r>
      <w:r w:rsidRPr="00A0398C">
        <w:rPr>
          <w:rFonts w:ascii="Arial" w:hAnsi="Arial" w:cs="Arial"/>
          <w:spacing w:val="-11"/>
          <w:sz w:val="21"/>
        </w:rPr>
        <w:t xml:space="preserve"> </w:t>
      </w:r>
      <w:r w:rsidRPr="00A0398C">
        <w:rPr>
          <w:rFonts w:ascii="Arial" w:hAnsi="Arial" w:cs="Arial"/>
          <w:sz w:val="21"/>
        </w:rPr>
        <w:t>que</w:t>
      </w:r>
      <w:r w:rsidRPr="00A0398C">
        <w:rPr>
          <w:rFonts w:ascii="Arial" w:hAnsi="Arial" w:cs="Arial"/>
          <w:spacing w:val="-56"/>
          <w:sz w:val="21"/>
        </w:rPr>
        <w:t xml:space="preserve"> </w:t>
      </w:r>
      <w:r w:rsidRPr="00A0398C">
        <w:rPr>
          <w:rFonts w:ascii="Arial" w:hAnsi="Arial" w:cs="Arial"/>
          <w:sz w:val="21"/>
        </w:rPr>
        <w:t>sea</w:t>
      </w:r>
      <w:r w:rsidRPr="00A0398C">
        <w:rPr>
          <w:rFonts w:ascii="Arial" w:hAnsi="Arial" w:cs="Arial"/>
          <w:spacing w:val="-5"/>
          <w:sz w:val="21"/>
        </w:rPr>
        <w:t xml:space="preserve"> </w:t>
      </w:r>
      <w:r w:rsidRPr="00A0398C">
        <w:rPr>
          <w:rFonts w:ascii="Arial" w:hAnsi="Arial" w:cs="Arial"/>
          <w:sz w:val="21"/>
        </w:rPr>
        <w:t>implementada</w:t>
      </w:r>
      <w:r w:rsidRPr="00A0398C">
        <w:rPr>
          <w:rFonts w:ascii="Arial" w:hAnsi="Arial" w:cs="Arial"/>
          <w:spacing w:val="-4"/>
          <w:sz w:val="21"/>
        </w:rPr>
        <w:t xml:space="preserve"> </w:t>
      </w:r>
      <w:r w:rsidRPr="00A0398C">
        <w:rPr>
          <w:rFonts w:ascii="Arial" w:hAnsi="Arial" w:cs="Arial"/>
          <w:sz w:val="21"/>
        </w:rPr>
        <w:t>por</w:t>
      </w:r>
      <w:r w:rsidRPr="00A0398C">
        <w:rPr>
          <w:rFonts w:ascii="Arial" w:hAnsi="Arial" w:cs="Arial"/>
          <w:spacing w:val="-4"/>
          <w:sz w:val="21"/>
        </w:rPr>
        <w:t xml:space="preserve"> </w:t>
      </w:r>
      <w:r w:rsidRPr="00A0398C">
        <w:rPr>
          <w:rFonts w:ascii="Arial" w:hAnsi="Arial" w:cs="Arial"/>
          <w:sz w:val="21"/>
        </w:rPr>
        <w:t>un</w:t>
      </w:r>
      <w:r w:rsidRPr="00A0398C">
        <w:rPr>
          <w:rFonts w:ascii="Arial" w:hAnsi="Arial" w:cs="Arial"/>
          <w:spacing w:val="-4"/>
          <w:sz w:val="21"/>
        </w:rPr>
        <w:t xml:space="preserve"> </w:t>
      </w:r>
      <w:r w:rsidRPr="00A0398C">
        <w:rPr>
          <w:rFonts w:ascii="Arial" w:hAnsi="Arial" w:cs="Arial"/>
          <w:sz w:val="21"/>
        </w:rPr>
        <w:t>socio</w:t>
      </w:r>
      <w:r w:rsidRPr="00A0398C">
        <w:rPr>
          <w:rFonts w:ascii="Arial" w:hAnsi="Arial" w:cs="Arial"/>
          <w:spacing w:val="-4"/>
          <w:sz w:val="21"/>
        </w:rPr>
        <w:t xml:space="preserve"> </w:t>
      </w:r>
      <w:r w:rsidRPr="00A0398C">
        <w:rPr>
          <w:rFonts w:ascii="Arial" w:hAnsi="Arial" w:cs="Arial"/>
          <w:sz w:val="21"/>
        </w:rPr>
        <w:t>de</w:t>
      </w:r>
      <w:r w:rsidRPr="00A0398C">
        <w:rPr>
          <w:rFonts w:ascii="Arial" w:hAnsi="Arial" w:cs="Arial"/>
          <w:spacing w:val="-4"/>
          <w:sz w:val="21"/>
        </w:rPr>
        <w:t xml:space="preserve"> </w:t>
      </w:r>
      <w:r w:rsidRPr="00A0398C">
        <w:rPr>
          <w:rFonts w:ascii="Arial" w:hAnsi="Arial" w:cs="Arial"/>
          <w:sz w:val="21"/>
        </w:rPr>
        <w:t>cooperación</w:t>
      </w:r>
      <w:r w:rsidRPr="00A0398C">
        <w:rPr>
          <w:rFonts w:ascii="Arial" w:hAnsi="Arial" w:cs="Arial"/>
          <w:spacing w:val="-5"/>
          <w:sz w:val="21"/>
        </w:rPr>
        <w:t xml:space="preserve"> </w:t>
      </w:r>
      <w:r w:rsidRPr="00A0398C">
        <w:rPr>
          <w:rFonts w:ascii="Arial" w:hAnsi="Arial" w:cs="Arial"/>
          <w:sz w:val="21"/>
        </w:rPr>
        <w:t>internacional</w:t>
      </w:r>
      <w:r w:rsidRPr="00A0398C">
        <w:rPr>
          <w:rFonts w:ascii="Arial" w:hAnsi="Arial" w:cs="Arial"/>
          <w:spacing w:val="-4"/>
          <w:sz w:val="21"/>
        </w:rPr>
        <w:t xml:space="preserve"> </w:t>
      </w:r>
      <w:r w:rsidRPr="00A0398C">
        <w:rPr>
          <w:rFonts w:ascii="Arial" w:hAnsi="Arial" w:cs="Arial"/>
          <w:sz w:val="21"/>
        </w:rPr>
        <w:t>y</w:t>
      </w:r>
      <w:r w:rsidRPr="00A0398C">
        <w:rPr>
          <w:rFonts w:ascii="Arial" w:hAnsi="Arial" w:cs="Arial"/>
          <w:spacing w:val="-4"/>
          <w:sz w:val="21"/>
        </w:rPr>
        <w:t xml:space="preserve"> </w:t>
      </w:r>
      <w:r w:rsidRPr="00A0398C">
        <w:rPr>
          <w:rFonts w:ascii="Arial" w:hAnsi="Arial" w:cs="Arial"/>
          <w:sz w:val="21"/>
        </w:rPr>
        <w:t>que</w:t>
      </w:r>
      <w:r w:rsidRPr="00A0398C">
        <w:rPr>
          <w:rFonts w:ascii="Arial" w:hAnsi="Arial" w:cs="Arial"/>
          <w:spacing w:val="-4"/>
          <w:sz w:val="21"/>
        </w:rPr>
        <w:t xml:space="preserve"> </w:t>
      </w:r>
      <w:r w:rsidRPr="00A0398C">
        <w:rPr>
          <w:rFonts w:ascii="Arial" w:hAnsi="Arial" w:cs="Arial"/>
          <w:sz w:val="21"/>
        </w:rPr>
        <w:t>involucre</w:t>
      </w:r>
      <w:r w:rsidRPr="00A0398C">
        <w:rPr>
          <w:rFonts w:ascii="Arial" w:hAnsi="Arial" w:cs="Arial"/>
          <w:spacing w:val="-4"/>
          <w:sz w:val="21"/>
        </w:rPr>
        <w:t xml:space="preserve"> </w:t>
      </w:r>
      <w:r w:rsidRPr="00A0398C">
        <w:rPr>
          <w:rFonts w:ascii="Arial" w:hAnsi="Arial" w:cs="Arial"/>
          <w:sz w:val="21"/>
        </w:rPr>
        <w:t>recursos</w:t>
      </w:r>
      <w:r w:rsidRPr="00A0398C">
        <w:rPr>
          <w:rFonts w:ascii="Arial" w:hAnsi="Arial" w:cs="Arial"/>
          <w:spacing w:val="-56"/>
          <w:sz w:val="21"/>
        </w:rPr>
        <w:t xml:space="preserve"> </w:t>
      </w:r>
      <w:r w:rsidRPr="00A0398C">
        <w:rPr>
          <w:rFonts w:ascii="Arial" w:hAnsi="Arial" w:cs="Arial"/>
          <w:sz w:val="21"/>
        </w:rPr>
        <w:t xml:space="preserve">del Presupuesto General de la Nación, debe tener una contrapartida de </w:t>
      </w:r>
      <w:r w:rsidRPr="00A0398C">
        <w:rPr>
          <w:rFonts w:ascii="Arial" w:hAnsi="Arial" w:cs="Arial"/>
          <w:i/>
          <w:sz w:val="21"/>
          <w:u w:val="single"/>
        </w:rPr>
        <w:t>recursos</w:t>
      </w:r>
      <w:r w:rsidRPr="00A0398C">
        <w:rPr>
          <w:rFonts w:ascii="Arial" w:hAnsi="Arial" w:cs="Arial"/>
          <w:i/>
          <w:spacing w:val="1"/>
          <w:sz w:val="21"/>
        </w:rPr>
        <w:t xml:space="preserve"> </w:t>
      </w:r>
      <w:r w:rsidRPr="00A0398C">
        <w:rPr>
          <w:rFonts w:ascii="Arial" w:hAnsi="Arial" w:cs="Arial"/>
          <w:i/>
          <w:sz w:val="21"/>
          <w:u w:val="single"/>
        </w:rPr>
        <w:t>financieros</w:t>
      </w:r>
      <w:r w:rsidRPr="00A0398C">
        <w:rPr>
          <w:rFonts w:ascii="Arial" w:hAnsi="Arial" w:cs="Arial"/>
          <w:i/>
          <w:sz w:val="21"/>
        </w:rPr>
        <w:t xml:space="preserve"> </w:t>
      </w:r>
      <w:r w:rsidRPr="00A0398C">
        <w:rPr>
          <w:rFonts w:ascii="Arial" w:hAnsi="Arial" w:cs="Arial"/>
          <w:sz w:val="21"/>
        </w:rPr>
        <w:t>mínimo</w:t>
      </w:r>
      <w:r w:rsidRPr="00A0398C">
        <w:rPr>
          <w:rFonts w:ascii="Arial" w:hAnsi="Arial" w:cs="Arial"/>
          <w:spacing w:val="-2"/>
          <w:sz w:val="21"/>
        </w:rPr>
        <w:t xml:space="preserve"> </w:t>
      </w:r>
      <w:r w:rsidRPr="00A0398C">
        <w:rPr>
          <w:rFonts w:ascii="Arial" w:hAnsi="Arial" w:cs="Arial"/>
          <w:sz w:val="21"/>
        </w:rPr>
        <w:t>del</w:t>
      </w:r>
      <w:r w:rsidRPr="00A0398C">
        <w:rPr>
          <w:rFonts w:ascii="Arial" w:hAnsi="Arial" w:cs="Arial"/>
          <w:spacing w:val="-2"/>
          <w:sz w:val="21"/>
        </w:rPr>
        <w:t xml:space="preserve"> </w:t>
      </w:r>
      <w:r w:rsidRPr="00A0398C">
        <w:rPr>
          <w:rFonts w:ascii="Arial" w:hAnsi="Arial" w:cs="Arial"/>
          <w:sz w:val="21"/>
        </w:rPr>
        <w:t>30%,</w:t>
      </w:r>
      <w:r w:rsidRPr="00A0398C">
        <w:rPr>
          <w:rFonts w:ascii="Arial" w:hAnsi="Arial" w:cs="Arial"/>
          <w:spacing w:val="-2"/>
          <w:sz w:val="21"/>
        </w:rPr>
        <w:t xml:space="preserve"> </w:t>
      </w:r>
      <w:r w:rsidRPr="00A0398C">
        <w:rPr>
          <w:rFonts w:ascii="Arial" w:hAnsi="Arial" w:cs="Arial"/>
          <w:sz w:val="21"/>
        </w:rPr>
        <w:t>del</w:t>
      </w:r>
      <w:r w:rsidRPr="00A0398C">
        <w:rPr>
          <w:rFonts w:ascii="Arial" w:hAnsi="Arial" w:cs="Arial"/>
          <w:spacing w:val="-2"/>
          <w:sz w:val="21"/>
        </w:rPr>
        <w:t xml:space="preserve"> </w:t>
      </w:r>
      <w:r w:rsidRPr="00A0398C">
        <w:rPr>
          <w:rFonts w:ascii="Arial" w:hAnsi="Arial" w:cs="Arial"/>
          <w:sz w:val="21"/>
        </w:rPr>
        <w:t>socio</w:t>
      </w:r>
      <w:r w:rsidRPr="00A0398C">
        <w:rPr>
          <w:rFonts w:ascii="Arial" w:hAnsi="Arial" w:cs="Arial"/>
          <w:spacing w:val="-2"/>
          <w:sz w:val="21"/>
        </w:rPr>
        <w:t xml:space="preserve"> </w:t>
      </w:r>
      <w:r w:rsidRPr="00A0398C">
        <w:rPr>
          <w:rFonts w:ascii="Arial" w:hAnsi="Arial" w:cs="Arial"/>
          <w:sz w:val="21"/>
        </w:rPr>
        <w:t>de</w:t>
      </w:r>
      <w:r w:rsidRPr="00A0398C">
        <w:rPr>
          <w:rFonts w:ascii="Arial" w:hAnsi="Arial" w:cs="Arial"/>
          <w:spacing w:val="-1"/>
          <w:sz w:val="21"/>
        </w:rPr>
        <w:t xml:space="preserve"> </w:t>
      </w:r>
      <w:r w:rsidRPr="00A0398C">
        <w:rPr>
          <w:rFonts w:ascii="Arial" w:hAnsi="Arial" w:cs="Arial"/>
          <w:sz w:val="21"/>
        </w:rPr>
        <w:t>cooperación</w:t>
      </w:r>
      <w:r w:rsidRPr="00A0398C">
        <w:rPr>
          <w:rFonts w:ascii="Arial" w:hAnsi="Arial" w:cs="Arial"/>
          <w:spacing w:val="-2"/>
          <w:sz w:val="21"/>
        </w:rPr>
        <w:t xml:space="preserve"> </w:t>
      </w:r>
      <w:r w:rsidRPr="00A0398C">
        <w:rPr>
          <w:rFonts w:ascii="Arial" w:hAnsi="Arial" w:cs="Arial"/>
          <w:sz w:val="21"/>
        </w:rPr>
        <w:t>internacional.</w:t>
      </w:r>
    </w:p>
    <w:p w14:paraId="50475ED7" w14:textId="77777777" w:rsidR="00566CE9" w:rsidRPr="00A0398C" w:rsidRDefault="00566CE9" w:rsidP="00566CE9">
      <w:pPr>
        <w:pStyle w:val="Textoindependiente"/>
        <w:spacing w:before="4"/>
        <w:rPr>
          <w:rFonts w:ascii="Arial" w:hAnsi="Arial" w:cs="Arial"/>
          <w:sz w:val="24"/>
        </w:rPr>
      </w:pPr>
    </w:p>
    <w:p w14:paraId="5D0E35FF" w14:textId="77777777" w:rsidR="00566CE9" w:rsidRPr="00A0398C" w:rsidRDefault="00566CE9" w:rsidP="00566CE9">
      <w:pPr>
        <w:ind w:left="826" w:right="1005"/>
        <w:jc w:val="both"/>
        <w:rPr>
          <w:rFonts w:ascii="Arial" w:hAnsi="Arial" w:cs="Arial"/>
          <w:sz w:val="21"/>
        </w:rPr>
      </w:pPr>
      <w:r w:rsidRPr="00A0398C">
        <w:rPr>
          <w:rFonts w:ascii="Arial" w:hAnsi="Arial" w:cs="Arial"/>
          <w:sz w:val="21"/>
        </w:rPr>
        <w:t>PARÁGRAFO. Cuando más del 40% del financiamiento proviene del Presupuesto</w:t>
      </w:r>
      <w:r w:rsidRPr="00A0398C">
        <w:rPr>
          <w:rFonts w:ascii="Arial" w:hAnsi="Arial" w:cs="Arial"/>
          <w:spacing w:val="1"/>
          <w:sz w:val="21"/>
        </w:rPr>
        <w:t xml:space="preserve"> </w:t>
      </w:r>
      <w:r w:rsidRPr="00A0398C">
        <w:rPr>
          <w:rFonts w:ascii="Arial" w:hAnsi="Arial" w:cs="Arial"/>
          <w:sz w:val="21"/>
        </w:rPr>
        <w:t>Nacional, el Socio de Cooperación internacional debe presentar estados financieros</w:t>
      </w:r>
      <w:r w:rsidRPr="00A0398C">
        <w:rPr>
          <w:rFonts w:ascii="Arial" w:hAnsi="Arial" w:cs="Arial"/>
          <w:spacing w:val="1"/>
          <w:sz w:val="21"/>
        </w:rPr>
        <w:t xml:space="preserve"> </w:t>
      </w:r>
      <w:r w:rsidRPr="00A0398C">
        <w:rPr>
          <w:rFonts w:ascii="Arial" w:hAnsi="Arial" w:cs="Arial"/>
          <w:sz w:val="21"/>
        </w:rPr>
        <w:t>detallados</w:t>
      </w:r>
      <w:r w:rsidRPr="00A0398C">
        <w:rPr>
          <w:rFonts w:ascii="Arial" w:hAnsi="Arial" w:cs="Arial"/>
          <w:spacing w:val="1"/>
          <w:sz w:val="21"/>
        </w:rPr>
        <w:t xml:space="preserve"> </w:t>
      </w:r>
      <w:r w:rsidRPr="00A0398C">
        <w:rPr>
          <w:rFonts w:ascii="Arial" w:hAnsi="Arial" w:cs="Arial"/>
          <w:sz w:val="21"/>
        </w:rPr>
        <w:t>o</w:t>
      </w:r>
      <w:r w:rsidRPr="00A0398C">
        <w:rPr>
          <w:rFonts w:ascii="Arial" w:hAnsi="Arial" w:cs="Arial"/>
          <w:spacing w:val="1"/>
          <w:sz w:val="21"/>
        </w:rPr>
        <w:t xml:space="preserve"> </w:t>
      </w:r>
      <w:r w:rsidRPr="00A0398C">
        <w:rPr>
          <w:rFonts w:ascii="Arial" w:hAnsi="Arial" w:cs="Arial"/>
          <w:sz w:val="21"/>
        </w:rPr>
        <w:t>documento</w:t>
      </w:r>
      <w:r w:rsidRPr="00A0398C">
        <w:rPr>
          <w:rFonts w:ascii="Arial" w:hAnsi="Arial" w:cs="Arial"/>
          <w:spacing w:val="1"/>
          <w:sz w:val="21"/>
        </w:rPr>
        <w:t xml:space="preserve"> </w:t>
      </w:r>
      <w:r w:rsidRPr="00A0398C">
        <w:rPr>
          <w:rFonts w:ascii="Arial" w:hAnsi="Arial" w:cs="Arial"/>
          <w:sz w:val="21"/>
        </w:rPr>
        <w:t>equivalente,</w:t>
      </w:r>
      <w:r w:rsidRPr="00A0398C">
        <w:rPr>
          <w:rFonts w:ascii="Arial" w:hAnsi="Arial" w:cs="Arial"/>
          <w:spacing w:val="1"/>
          <w:sz w:val="21"/>
        </w:rPr>
        <w:t xml:space="preserve"> </w:t>
      </w:r>
      <w:r w:rsidRPr="00A0398C">
        <w:rPr>
          <w:rFonts w:ascii="Arial" w:hAnsi="Arial" w:cs="Arial"/>
          <w:sz w:val="21"/>
        </w:rPr>
        <w:t>a</w:t>
      </w:r>
      <w:r w:rsidRPr="00A0398C">
        <w:rPr>
          <w:rFonts w:ascii="Arial" w:hAnsi="Arial" w:cs="Arial"/>
          <w:spacing w:val="1"/>
          <w:sz w:val="21"/>
        </w:rPr>
        <w:t xml:space="preserve"> </w:t>
      </w:r>
      <w:r w:rsidRPr="00A0398C">
        <w:rPr>
          <w:rFonts w:ascii="Arial" w:hAnsi="Arial" w:cs="Arial"/>
          <w:sz w:val="21"/>
        </w:rPr>
        <w:t>la</w:t>
      </w:r>
      <w:r w:rsidRPr="00A0398C">
        <w:rPr>
          <w:rFonts w:ascii="Arial" w:hAnsi="Arial" w:cs="Arial"/>
          <w:spacing w:val="1"/>
          <w:sz w:val="21"/>
        </w:rPr>
        <w:t xml:space="preserve"> </w:t>
      </w:r>
      <w:r w:rsidRPr="00A0398C">
        <w:rPr>
          <w:rFonts w:ascii="Arial" w:hAnsi="Arial" w:cs="Arial"/>
          <w:sz w:val="21"/>
        </w:rPr>
        <w:t>entidad</w:t>
      </w:r>
      <w:r w:rsidRPr="00A0398C">
        <w:rPr>
          <w:rFonts w:ascii="Arial" w:hAnsi="Arial" w:cs="Arial"/>
          <w:spacing w:val="1"/>
          <w:sz w:val="21"/>
        </w:rPr>
        <w:t xml:space="preserve"> </w:t>
      </w:r>
      <w:r w:rsidRPr="00A0398C">
        <w:rPr>
          <w:rFonts w:ascii="Arial" w:hAnsi="Arial" w:cs="Arial"/>
          <w:sz w:val="21"/>
        </w:rPr>
        <w:t>nacional</w:t>
      </w:r>
      <w:r w:rsidRPr="00A0398C">
        <w:rPr>
          <w:rFonts w:ascii="Arial" w:hAnsi="Arial" w:cs="Arial"/>
          <w:spacing w:val="1"/>
          <w:sz w:val="21"/>
        </w:rPr>
        <w:t xml:space="preserve"> </w:t>
      </w:r>
      <w:r w:rsidRPr="00A0398C">
        <w:rPr>
          <w:rFonts w:ascii="Arial" w:hAnsi="Arial" w:cs="Arial"/>
          <w:sz w:val="21"/>
        </w:rPr>
        <w:t>o</w:t>
      </w:r>
      <w:r w:rsidRPr="00A0398C">
        <w:rPr>
          <w:rFonts w:ascii="Arial" w:hAnsi="Arial" w:cs="Arial"/>
          <w:spacing w:val="1"/>
          <w:sz w:val="21"/>
        </w:rPr>
        <w:t xml:space="preserve"> </w:t>
      </w:r>
      <w:r w:rsidRPr="00A0398C">
        <w:rPr>
          <w:rFonts w:ascii="Arial" w:hAnsi="Arial" w:cs="Arial"/>
          <w:sz w:val="21"/>
        </w:rPr>
        <w:t>territorial</w:t>
      </w:r>
      <w:r w:rsidRPr="00A0398C">
        <w:rPr>
          <w:rFonts w:ascii="Arial" w:hAnsi="Arial" w:cs="Arial"/>
          <w:spacing w:val="1"/>
          <w:sz w:val="21"/>
        </w:rPr>
        <w:t xml:space="preserve"> </w:t>
      </w:r>
      <w:r w:rsidRPr="00A0398C">
        <w:rPr>
          <w:rFonts w:ascii="Arial" w:hAnsi="Arial" w:cs="Arial"/>
          <w:sz w:val="21"/>
        </w:rPr>
        <w:t>líder</w:t>
      </w:r>
      <w:r w:rsidRPr="00A0398C">
        <w:rPr>
          <w:rFonts w:ascii="Arial" w:hAnsi="Arial" w:cs="Arial"/>
          <w:spacing w:val="1"/>
          <w:sz w:val="21"/>
        </w:rPr>
        <w:t xml:space="preserve"> </w:t>
      </w:r>
      <w:r w:rsidRPr="00A0398C">
        <w:rPr>
          <w:rFonts w:ascii="Arial" w:hAnsi="Arial" w:cs="Arial"/>
          <w:sz w:val="21"/>
        </w:rPr>
        <w:t>del</w:t>
      </w:r>
      <w:r w:rsidRPr="00A0398C">
        <w:rPr>
          <w:rFonts w:ascii="Arial" w:hAnsi="Arial" w:cs="Arial"/>
          <w:spacing w:val="1"/>
          <w:sz w:val="21"/>
        </w:rPr>
        <w:t xml:space="preserve"> </w:t>
      </w:r>
      <w:r w:rsidRPr="00A0398C">
        <w:rPr>
          <w:rFonts w:ascii="Arial" w:hAnsi="Arial" w:cs="Arial"/>
          <w:sz w:val="21"/>
        </w:rPr>
        <w:t>proyecto».</w:t>
      </w:r>
      <w:r w:rsidRPr="00A0398C">
        <w:rPr>
          <w:rFonts w:ascii="Arial" w:hAnsi="Arial" w:cs="Arial"/>
          <w:spacing w:val="-1"/>
          <w:sz w:val="21"/>
        </w:rPr>
        <w:t xml:space="preserve"> </w:t>
      </w:r>
      <w:r w:rsidRPr="00A0398C">
        <w:rPr>
          <w:rFonts w:ascii="Arial" w:hAnsi="Arial" w:cs="Arial"/>
          <w:sz w:val="21"/>
        </w:rPr>
        <w:t>(Énfasis</w:t>
      </w:r>
      <w:r w:rsidRPr="00A0398C">
        <w:rPr>
          <w:rFonts w:ascii="Arial" w:hAnsi="Arial" w:cs="Arial"/>
          <w:spacing w:val="2"/>
          <w:sz w:val="21"/>
        </w:rPr>
        <w:t xml:space="preserve"> </w:t>
      </w:r>
      <w:r w:rsidRPr="00A0398C">
        <w:rPr>
          <w:rFonts w:ascii="Arial" w:hAnsi="Arial" w:cs="Arial"/>
          <w:sz w:val="21"/>
        </w:rPr>
        <w:t>fuera</w:t>
      </w:r>
      <w:r w:rsidRPr="00A0398C">
        <w:rPr>
          <w:rFonts w:ascii="Arial" w:hAnsi="Arial" w:cs="Arial"/>
          <w:spacing w:val="-1"/>
          <w:sz w:val="21"/>
        </w:rPr>
        <w:t xml:space="preserve"> </w:t>
      </w:r>
      <w:r w:rsidRPr="00A0398C">
        <w:rPr>
          <w:rFonts w:ascii="Arial" w:hAnsi="Arial" w:cs="Arial"/>
          <w:sz w:val="21"/>
        </w:rPr>
        <w:t>del</w:t>
      </w:r>
      <w:r w:rsidRPr="00A0398C">
        <w:rPr>
          <w:rFonts w:ascii="Arial" w:hAnsi="Arial" w:cs="Arial"/>
          <w:spacing w:val="-2"/>
          <w:sz w:val="21"/>
        </w:rPr>
        <w:t xml:space="preserve"> </w:t>
      </w:r>
      <w:r w:rsidRPr="00A0398C">
        <w:rPr>
          <w:rFonts w:ascii="Arial" w:hAnsi="Arial" w:cs="Arial"/>
          <w:sz w:val="21"/>
        </w:rPr>
        <w:t>texto)</w:t>
      </w:r>
    </w:p>
    <w:p w14:paraId="7868E705" w14:textId="77777777" w:rsidR="00566CE9" w:rsidRPr="00A0398C" w:rsidRDefault="00566CE9" w:rsidP="00566CE9">
      <w:pPr>
        <w:spacing w:before="93" w:line="278" w:lineRule="auto"/>
        <w:ind w:left="118" w:right="296" w:firstLine="709"/>
        <w:jc w:val="both"/>
        <w:rPr>
          <w:rFonts w:ascii="Arial" w:hAnsi="Arial" w:cs="Arial"/>
        </w:rPr>
      </w:pPr>
      <w:r w:rsidRPr="00A0398C">
        <w:rPr>
          <w:rFonts w:ascii="Arial" w:hAnsi="Arial" w:cs="Arial"/>
          <w:color w:val="333333"/>
        </w:rPr>
        <w:t>La norma estableció los lineamientos para la ejecución de proyectos, programas o</w:t>
      </w:r>
      <w:r w:rsidRPr="00A0398C">
        <w:rPr>
          <w:rFonts w:ascii="Arial" w:hAnsi="Arial" w:cs="Arial"/>
          <w:color w:val="333333"/>
          <w:spacing w:val="1"/>
        </w:rPr>
        <w:t xml:space="preserve"> </w:t>
      </w:r>
      <w:r w:rsidRPr="00A0398C">
        <w:rPr>
          <w:rFonts w:ascii="Arial" w:hAnsi="Arial" w:cs="Arial"/>
          <w:color w:val="333333"/>
        </w:rPr>
        <w:t xml:space="preserve">iniciativas </w:t>
      </w:r>
      <w:r w:rsidRPr="00A0398C">
        <w:rPr>
          <w:rFonts w:ascii="Arial" w:hAnsi="Arial" w:cs="Arial"/>
          <w:sz w:val="21"/>
        </w:rPr>
        <w:t>de cooperación internacional en los que se involucren recursos del Presupuesto General</w:t>
      </w:r>
      <w:r w:rsidRPr="00A0398C">
        <w:rPr>
          <w:rFonts w:ascii="Arial" w:hAnsi="Arial" w:cs="Arial"/>
          <w:spacing w:val="1"/>
          <w:sz w:val="21"/>
        </w:rPr>
        <w:t xml:space="preserve"> </w:t>
      </w:r>
      <w:r w:rsidRPr="00A0398C">
        <w:rPr>
          <w:rFonts w:ascii="Arial" w:hAnsi="Arial" w:cs="Arial"/>
          <w:sz w:val="21"/>
        </w:rPr>
        <w:t>de la Nación, precisando que los socios de cooperación internacional que pretendan ejecutar dichos</w:t>
      </w:r>
      <w:r w:rsidRPr="00A0398C">
        <w:rPr>
          <w:rFonts w:ascii="Arial" w:hAnsi="Arial" w:cs="Arial"/>
          <w:spacing w:val="1"/>
          <w:sz w:val="21"/>
        </w:rPr>
        <w:t xml:space="preserve"> </w:t>
      </w:r>
      <w:r w:rsidRPr="00A0398C">
        <w:rPr>
          <w:rFonts w:ascii="Arial" w:hAnsi="Arial" w:cs="Arial"/>
          <w:color w:val="333333"/>
        </w:rPr>
        <w:t>proyectos debe aportar una contrapartida de mínimo el 30% de recursos financieros. De lo</w:t>
      </w:r>
      <w:r w:rsidRPr="00A0398C">
        <w:rPr>
          <w:rFonts w:ascii="Arial" w:hAnsi="Arial" w:cs="Arial"/>
          <w:color w:val="333333"/>
          <w:spacing w:val="1"/>
        </w:rPr>
        <w:t xml:space="preserve"> </w:t>
      </w:r>
      <w:r w:rsidRPr="00A0398C">
        <w:rPr>
          <w:rFonts w:ascii="Arial" w:hAnsi="Arial" w:cs="Arial"/>
          <w:color w:val="333333"/>
        </w:rPr>
        <w:t>anterior</w:t>
      </w:r>
      <w:r w:rsidRPr="00A0398C">
        <w:rPr>
          <w:rFonts w:ascii="Arial" w:hAnsi="Arial" w:cs="Arial"/>
          <w:color w:val="333333"/>
          <w:spacing w:val="-7"/>
        </w:rPr>
        <w:t xml:space="preserve"> </w:t>
      </w:r>
      <w:r w:rsidRPr="00A0398C">
        <w:rPr>
          <w:rFonts w:ascii="Arial" w:hAnsi="Arial" w:cs="Arial"/>
          <w:color w:val="333333"/>
        </w:rPr>
        <w:t>entonces,</w:t>
      </w:r>
      <w:r w:rsidRPr="00A0398C">
        <w:rPr>
          <w:rFonts w:ascii="Arial" w:hAnsi="Arial" w:cs="Arial"/>
          <w:color w:val="333333"/>
          <w:spacing w:val="-7"/>
        </w:rPr>
        <w:t xml:space="preserve"> </w:t>
      </w:r>
      <w:r w:rsidRPr="00A0398C">
        <w:rPr>
          <w:rFonts w:ascii="Arial" w:hAnsi="Arial" w:cs="Arial"/>
          <w:color w:val="333333"/>
        </w:rPr>
        <w:t>se</w:t>
      </w:r>
      <w:r w:rsidRPr="00A0398C">
        <w:rPr>
          <w:rFonts w:ascii="Arial" w:hAnsi="Arial" w:cs="Arial"/>
          <w:color w:val="333333"/>
          <w:spacing w:val="-7"/>
        </w:rPr>
        <w:t xml:space="preserve"> </w:t>
      </w:r>
      <w:r w:rsidRPr="00A0398C">
        <w:rPr>
          <w:rFonts w:ascii="Arial" w:hAnsi="Arial" w:cs="Arial"/>
          <w:color w:val="333333"/>
        </w:rPr>
        <w:t>encuentra</w:t>
      </w:r>
      <w:r w:rsidRPr="00A0398C">
        <w:rPr>
          <w:rFonts w:ascii="Arial" w:hAnsi="Arial" w:cs="Arial"/>
          <w:color w:val="333333"/>
          <w:spacing w:val="-7"/>
        </w:rPr>
        <w:t xml:space="preserve"> </w:t>
      </w:r>
      <w:r w:rsidRPr="00A0398C">
        <w:rPr>
          <w:rFonts w:ascii="Arial" w:hAnsi="Arial" w:cs="Arial"/>
          <w:color w:val="333333"/>
        </w:rPr>
        <w:t>que</w:t>
      </w:r>
      <w:r w:rsidRPr="00A0398C">
        <w:rPr>
          <w:rFonts w:ascii="Arial" w:hAnsi="Arial" w:cs="Arial"/>
          <w:color w:val="333333"/>
          <w:spacing w:val="-6"/>
        </w:rPr>
        <w:t xml:space="preserve"> </w:t>
      </w:r>
      <w:r w:rsidRPr="00A0398C">
        <w:rPr>
          <w:rFonts w:ascii="Arial" w:hAnsi="Arial" w:cs="Arial"/>
          <w:color w:val="333333"/>
        </w:rPr>
        <w:t>esta</w:t>
      </w:r>
      <w:r w:rsidRPr="00A0398C">
        <w:rPr>
          <w:rFonts w:ascii="Arial" w:hAnsi="Arial" w:cs="Arial"/>
          <w:color w:val="333333"/>
          <w:spacing w:val="-7"/>
        </w:rPr>
        <w:t xml:space="preserve"> </w:t>
      </w:r>
      <w:r w:rsidRPr="00A0398C">
        <w:rPr>
          <w:rFonts w:ascii="Arial" w:hAnsi="Arial" w:cs="Arial"/>
          <w:color w:val="333333"/>
        </w:rPr>
        <w:t>norma</w:t>
      </w:r>
      <w:r w:rsidRPr="00A0398C">
        <w:rPr>
          <w:rFonts w:ascii="Arial" w:hAnsi="Arial" w:cs="Arial"/>
          <w:color w:val="333333"/>
          <w:spacing w:val="-7"/>
        </w:rPr>
        <w:t xml:space="preserve"> </w:t>
      </w:r>
      <w:r w:rsidRPr="00A0398C">
        <w:rPr>
          <w:rFonts w:ascii="Arial" w:hAnsi="Arial" w:cs="Arial"/>
          <w:color w:val="333333"/>
        </w:rPr>
        <w:t>reglamentó</w:t>
      </w:r>
      <w:r w:rsidRPr="00A0398C">
        <w:rPr>
          <w:rFonts w:ascii="Arial" w:hAnsi="Arial" w:cs="Arial"/>
          <w:color w:val="333333"/>
          <w:spacing w:val="-7"/>
        </w:rPr>
        <w:t xml:space="preserve"> </w:t>
      </w:r>
      <w:r w:rsidRPr="00A0398C">
        <w:rPr>
          <w:rFonts w:ascii="Arial" w:hAnsi="Arial" w:cs="Arial"/>
          <w:color w:val="333333"/>
        </w:rPr>
        <w:t>parcialmente</w:t>
      </w:r>
      <w:r w:rsidRPr="00A0398C">
        <w:rPr>
          <w:rFonts w:ascii="Arial" w:hAnsi="Arial" w:cs="Arial"/>
          <w:color w:val="333333"/>
          <w:spacing w:val="-6"/>
        </w:rPr>
        <w:t xml:space="preserve"> </w:t>
      </w:r>
      <w:r w:rsidRPr="00A0398C">
        <w:rPr>
          <w:rFonts w:ascii="Arial" w:hAnsi="Arial" w:cs="Arial"/>
          <w:color w:val="333333"/>
        </w:rPr>
        <w:t>el</w:t>
      </w:r>
      <w:r w:rsidRPr="00A0398C">
        <w:rPr>
          <w:rFonts w:ascii="Arial" w:hAnsi="Arial" w:cs="Arial"/>
          <w:color w:val="333333"/>
          <w:spacing w:val="-7"/>
        </w:rPr>
        <w:t xml:space="preserve"> </w:t>
      </w:r>
      <w:r w:rsidRPr="00A0398C">
        <w:rPr>
          <w:rFonts w:ascii="Arial" w:hAnsi="Arial" w:cs="Arial"/>
          <w:color w:val="333333"/>
        </w:rPr>
        <w:t>artículo</w:t>
      </w:r>
      <w:r w:rsidRPr="00A0398C">
        <w:rPr>
          <w:rFonts w:ascii="Arial" w:hAnsi="Arial" w:cs="Arial"/>
          <w:color w:val="333333"/>
          <w:spacing w:val="-7"/>
        </w:rPr>
        <w:t xml:space="preserve"> </w:t>
      </w:r>
      <w:r w:rsidRPr="00A0398C">
        <w:rPr>
          <w:rFonts w:ascii="Arial" w:hAnsi="Arial" w:cs="Arial"/>
          <w:color w:val="333333"/>
        </w:rPr>
        <w:t>20</w:t>
      </w:r>
      <w:r w:rsidRPr="00A0398C">
        <w:rPr>
          <w:rFonts w:ascii="Arial" w:hAnsi="Arial" w:cs="Arial"/>
          <w:color w:val="333333"/>
          <w:spacing w:val="-7"/>
        </w:rPr>
        <w:t xml:space="preserve"> </w:t>
      </w:r>
      <w:r w:rsidRPr="00A0398C">
        <w:rPr>
          <w:rFonts w:ascii="Arial" w:hAnsi="Arial" w:cs="Arial"/>
          <w:color w:val="333333"/>
        </w:rPr>
        <w:t>de</w:t>
      </w:r>
      <w:r w:rsidRPr="00A0398C">
        <w:rPr>
          <w:rFonts w:ascii="Arial" w:hAnsi="Arial" w:cs="Arial"/>
          <w:color w:val="333333"/>
          <w:spacing w:val="-7"/>
        </w:rPr>
        <w:t xml:space="preserve"> </w:t>
      </w:r>
      <w:r w:rsidRPr="00A0398C">
        <w:rPr>
          <w:rFonts w:ascii="Arial" w:hAnsi="Arial" w:cs="Arial"/>
          <w:color w:val="333333"/>
        </w:rPr>
        <w:t>la</w:t>
      </w:r>
      <w:r w:rsidRPr="00A0398C">
        <w:rPr>
          <w:rFonts w:ascii="Arial" w:hAnsi="Arial" w:cs="Arial"/>
          <w:color w:val="333333"/>
          <w:spacing w:val="-6"/>
        </w:rPr>
        <w:t xml:space="preserve"> </w:t>
      </w:r>
      <w:r w:rsidRPr="00A0398C">
        <w:rPr>
          <w:rFonts w:ascii="Arial" w:hAnsi="Arial" w:cs="Arial"/>
          <w:color w:val="333333"/>
        </w:rPr>
        <w:t>Ley</w:t>
      </w:r>
      <w:r w:rsidRPr="00A0398C">
        <w:rPr>
          <w:rFonts w:ascii="Arial" w:hAnsi="Arial" w:cs="Arial"/>
          <w:color w:val="333333"/>
          <w:spacing w:val="-59"/>
        </w:rPr>
        <w:t xml:space="preserve"> </w:t>
      </w:r>
      <w:r w:rsidRPr="00A0398C">
        <w:rPr>
          <w:rFonts w:ascii="Arial" w:hAnsi="Arial" w:cs="Arial"/>
          <w:color w:val="333333"/>
        </w:rPr>
        <w:t>1150 de 2007, pero para su correcto entendimiento, es necesario determinar el alcance del</w:t>
      </w:r>
      <w:r w:rsidRPr="00A0398C">
        <w:rPr>
          <w:rFonts w:ascii="Arial" w:hAnsi="Arial" w:cs="Arial"/>
          <w:color w:val="333333"/>
          <w:spacing w:val="1"/>
        </w:rPr>
        <w:t xml:space="preserve"> </w:t>
      </w:r>
      <w:r w:rsidRPr="00A0398C">
        <w:rPr>
          <w:rFonts w:ascii="Arial" w:hAnsi="Arial" w:cs="Arial"/>
          <w:color w:val="333333"/>
        </w:rPr>
        <w:t>concepto</w:t>
      </w:r>
      <w:r w:rsidRPr="00A0398C">
        <w:rPr>
          <w:rFonts w:ascii="Arial" w:hAnsi="Arial" w:cs="Arial"/>
          <w:color w:val="333333"/>
          <w:spacing w:val="-2"/>
        </w:rPr>
        <w:t xml:space="preserve"> </w:t>
      </w:r>
      <w:r w:rsidRPr="00A0398C">
        <w:rPr>
          <w:rFonts w:ascii="Arial" w:hAnsi="Arial" w:cs="Arial"/>
          <w:color w:val="333333"/>
        </w:rPr>
        <w:t>«recursos</w:t>
      </w:r>
      <w:r w:rsidRPr="00A0398C">
        <w:rPr>
          <w:rFonts w:ascii="Arial" w:hAnsi="Arial" w:cs="Arial"/>
          <w:color w:val="333333"/>
          <w:spacing w:val="-1"/>
        </w:rPr>
        <w:t xml:space="preserve"> </w:t>
      </w:r>
      <w:r w:rsidRPr="00A0398C">
        <w:rPr>
          <w:rFonts w:ascii="Arial" w:hAnsi="Arial" w:cs="Arial"/>
          <w:color w:val="333333"/>
        </w:rPr>
        <w:t>financieros».</w:t>
      </w:r>
    </w:p>
    <w:p w14:paraId="6EC6C82B" w14:textId="77777777" w:rsidR="00566CE9" w:rsidRPr="00A0398C" w:rsidRDefault="00566CE9" w:rsidP="00566CE9">
      <w:pPr>
        <w:spacing w:before="116" w:line="276" w:lineRule="auto"/>
        <w:ind w:left="118" w:right="297" w:firstLine="709"/>
        <w:jc w:val="both"/>
        <w:rPr>
          <w:rFonts w:ascii="Arial" w:hAnsi="Arial" w:cs="Arial"/>
          <w:sz w:val="21"/>
        </w:rPr>
      </w:pPr>
      <w:r w:rsidRPr="00A0398C">
        <w:rPr>
          <w:rFonts w:ascii="Arial" w:hAnsi="Arial" w:cs="Arial"/>
          <w:sz w:val="21"/>
        </w:rPr>
        <w:t>Frente al particular, es importante precisar que el Estatuto General de Contratación de la</w:t>
      </w:r>
      <w:r w:rsidRPr="00A0398C">
        <w:rPr>
          <w:rFonts w:ascii="Arial" w:hAnsi="Arial" w:cs="Arial"/>
          <w:spacing w:val="1"/>
          <w:sz w:val="21"/>
        </w:rPr>
        <w:t xml:space="preserve"> </w:t>
      </w:r>
      <w:r w:rsidRPr="00A0398C">
        <w:rPr>
          <w:rFonts w:ascii="Arial" w:hAnsi="Arial" w:cs="Arial"/>
          <w:sz w:val="21"/>
        </w:rPr>
        <w:t xml:space="preserve">Administración Pública no definió el concepto </w:t>
      </w:r>
      <w:proofErr w:type="spellStart"/>
      <w:r w:rsidRPr="00A0398C">
        <w:rPr>
          <w:rFonts w:ascii="Arial" w:hAnsi="Arial" w:cs="Arial"/>
          <w:color w:val="333333"/>
        </w:rPr>
        <w:t>concepto</w:t>
      </w:r>
      <w:proofErr w:type="spellEnd"/>
      <w:r w:rsidRPr="00A0398C">
        <w:rPr>
          <w:rFonts w:ascii="Arial" w:hAnsi="Arial" w:cs="Arial"/>
          <w:color w:val="333333"/>
        </w:rPr>
        <w:t xml:space="preserve"> «recursos financieros»</w:t>
      </w:r>
      <w:r w:rsidRPr="00A0398C">
        <w:rPr>
          <w:rFonts w:ascii="Arial" w:hAnsi="Arial" w:cs="Arial"/>
          <w:sz w:val="21"/>
        </w:rPr>
        <w:t>, no obstante, el</w:t>
      </w:r>
      <w:r w:rsidRPr="00A0398C">
        <w:rPr>
          <w:rFonts w:ascii="Arial" w:hAnsi="Arial" w:cs="Arial"/>
          <w:spacing w:val="1"/>
          <w:sz w:val="21"/>
        </w:rPr>
        <w:t xml:space="preserve"> </w:t>
      </w:r>
      <w:r w:rsidRPr="00A0398C">
        <w:rPr>
          <w:rFonts w:ascii="Arial" w:hAnsi="Arial" w:cs="Arial"/>
          <w:sz w:val="21"/>
        </w:rPr>
        <w:t>programa «Gerencia de recursos físicos y financieros»</w:t>
      </w:r>
      <w:r w:rsidRPr="00A0398C">
        <w:rPr>
          <w:rStyle w:val="Refdenotaalpie"/>
          <w:rFonts w:ascii="Arial" w:hAnsi="Arial" w:cs="Arial"/>
          <w:sz w:val="21"/>
        </w:rPr>
        <w:footnoteReference w:id="10"/>
      </w:r>
      <w:r w:rsidRPr="00A0398C">
        <w:rPr>
          <w:rFonts w:ascii="Arial" w:hAnsi="Arial" w:cs="Arial"/>
          <w:sz w:val="21"/>
        </w:rPr>
        <w:t xml:space="preserve"> de la Escuela Superior de Administración</w:t>
      </w:r>
      <w:r w:rsidRPr="00A0398C">
        <w:rPr>
          <w:rFonts w:ascii="Arial" w:hAnsi="Arial" w:cs="Arial"/>
          <w:spacing w:val="1"/>
          <w:sz w:val="21"/>
        </w:rPr>
        <w:t xml:space="preserve"> </w:t>
      </w:r>
      <w:r w:rsidRPr="00A0398C">
        <w:rPr>
          <w:rFonts w:ascii="Arial" w:hAnsi="Arial" w:cs="Arial"/>
          <w:sz w:val="21"/>
        </w:rPr>
        <w:t>Pública</w:t>
      </w:r>
      <w:r w:rsidRPr="00A0398C">
        <w:rPr>
          <w:rFonts w:ascii="Arial" w:hAnsi="Arial" w:cs="Arial"/>
          <w:spacing w:val="-11"/>
          <w:sz w:val="21"/>
        </w:rPr>
        <w:t xml:space="preserve"> </w:t>
      </w:r>
      <w:r w:rsidRPr="00A0398C">
        <w:rPr>
          <w:rFonts w:ascii="Arial" w:hAnsi="Arial" w:cs="Arial"/>
          <w:sz w:val="21"/>
        </w:rPr>
        <w:t>trae</w:t>
      </w:r>
      <w:r w:rsidRPr="00A0398C">
        <w:rPr>
          <w:rFonts w:ascii="Arial" w:hAnsi="Arial" w:cs="Arial"/>
          <w:spacing w:val="-11"/>
          <w:sz w:val="21"/>
        </w:rPr>
        <w:t xml:space="preserve"> </w:t>
      </w:r>
      <w:r w:rsidRPr="00A0398C">
        <w:rPr>
          <w:rFonts w:ascii="Arial" w:hAnsi="Arial" w:cs="Arial"/>
          <w:sz w:val="21"/>
        </w:rPr>
        <w:t>una</w:t>
      </w:r>
      <w:r w:rsidRPr="00A0398C">
        <w:rPr>
          <w:rFonts w:ascii="Arial" w:hAnsi="Arial" w:cs="Arial"/>
          <w:spacing w:val="-11"/>
          <w:sz w:val="21"/>
        </w:rPr>
        <w:t xml:space="preserve"> </w:t>
      </w:r>
      <w:r w:rsidRPr="00A0398C">
        <w:rPr>
          <w:rFonts w:ascii="Arial" w:hAnsi="Arial" w:cs="Arial"/>
          <w:sz w:val="21"/>
        </w:rPr>
        <w:t>aproximación</w:t>
      </w:r>
      <w:r w:rsidRPr="00A0398C">
        <w:rPr>
          <w:rFonts w:ascii="Arial" w:hAnsi="Arial" w:cs="Arial"/>
          <w:spacing w:val="-11"/>
          <w:sz w:val="21"/>
        </w:rPr>
        <w:t xml:space="preserve"> </w:t>
      </w:r>
      <w:r w:rsidRPr="00A0398C">
        <w:rPr>
          <w:rFonts w:ascii="Arial" w:hAnsi="Arial" w:cs="Arial"/>
          <w:sz w:val="21"/>
        </w:rPr>
        <w:t>a</w:t>
      </w:r>
      <w:r w:rsidRPr="00A0398C">
        <w:rPr>
          <w:rFonts w:ascii="Arial" w:hAnsi="Arial" w:cs="Arial"/>
          <w:spacing w:val="-11"/>
          <w:sz w:val="21"/>
        </w:rPr>
        <w:t xml:space="preserve"> </w:t>
      </w:r>
      <w:r w:rsidRPr="00A0398C">
        <w:rPr>
          <w:rFonts w:ascii="Arial" w:hAnsi="Arial" w:cs="Arial"/>
          <w:sz w:val="21"/>
        </w:rPr>
        <w:t>la</w:t>
      </w:r>
      <w:r w:rsidRPr="00A0398C">
        <w:rPr>
          <w:rFonts w:ascii="Arial" w:hAnsi="Arial" w:cs="Arial"/>
          <w:spacing w:val="-11"/>
          <w:sz w:val="21"/>
        </w:rPr>
        <w:t xml:space="preserve"> </w:t>
      </w:r>
      <w:r w:rsidRPr="00A0398C">
        <w:rPr>
          <w:rFonts w:ascii="Arial" w:hAnsi="Arial" w:cs="Arial"/>
          <w:sz w:val="21"/>
        </w:rPr>
        <w:t>definición</w:t>
      </w:r>
      <w:r w:rsidRPr="00A0398C">
        <w:rPr>
          <w:rFonts w:ascii="Arial" w:hAnsi="Arial" w:cs="Arial"/>
          <w:spacing w:val="-12"/>
          <w:sz w:val="21"/>
        </w:rPr>
        <w:t xml:space="preserve"> </w:t>
      </w:r>
      <w:r w:rsidRPr="00A0398C">
        <w:rPr>
          <w:rFonts w:ascii="Arial" w:hAnsi="Arial" w:cs="Arial"/>
          <w:sz w:val="21"/>
        </w:rPr>
        <w:t>de</w:t>
      </w:r>
      <w:r w:rsidRPr="00A0398C">
        <w:rPr>
          <w:rFonts w:ascii="Arial" w:hAnsi="Arial" w:cs="Arial"/>
          <w:spacing w:val="-11"/>
          <w:sz w:val="21"/>
        </w:rPr>
        <w:t xml:space="preserve"> </w:t>
      </w:r>
      <w:r w:rsidRPr="00A0398C">
        <w:rPr>
          <w:rFonts w:ascii="Arial" w:hAnsi="Arial" w:cs="Arial"/>
          <w:sz w:val="21"/>
        </w:rPr>
        <w:t>los</w:t>
      </w:r>
      <w:r w:rsidRPr="00A0398C">
        <w:rPr>
          <w:rFonts w:ascii="Arial" w:hAnsi="Arial" w:cs="Arial"/>
          <w:spacing w:val="-11"/>
          <w:sz w:val="21"/>
        </w:rPr>
        <w:t xml:space="preserve"> </w:t>
      </w:r>
      <w:r w:rsidRPr="00A0398C">
        <w:rPr>
          <w:rFonts w:ascii="Arial" w:hAnsi="Arial" w:cs="Arial"/>
          <w:sz w:val="21"/>
        </w:rPr>
        <w:t>recursos</w:t>
      </w:r>
      <w:r w:rsidRPr="00A0398C">
        <w:rPr>
          <w:rFonts w:ascii="Arial" w:hAnsi="Arial" w:cs="Arial"/>
          <w:spacing w:val="-11"/>
          <w:sz w:val="21"/>
        </w:rPr>
        <w:t xml:space="preserve"> </w:t>
      </w:r>
      <w:r w:rsidRPr="00A0398C">
        <w:rPr>
          <w:rFonts w:ascii="Arial" w:hAnsi="Arial" w:cs="Arial"/>
          <w:sz w:val="21"/>
        </w:rPr>
        <w:t>financieros</w:t>
      </w:r>
      <w:r w:rsidRPr="00A0398C">
        <w:rPr>
          <w:rFonts w:ascii="Arial" w:hAnsi="Arial" w:cs="Arial"/>
          <w:spacing w:val="-9"/>
          <w:sz w:val="21"/>
        </w:rPr>
        <w:t xml:space="preserve"> </w:t>
      </w:r>
      <w:r w:rsidRPr="00A0398C">
        <w:rPr>
          <w:rFonts w:ascii="Arial" w:hAnsi="Arial" w:cs="Arial"/>
          <w:sz w:val="21"/>
        </w:rPr>
        <w:t>del</w:t>
      </w:r>
      <w:r w:rsidRPr="00A0398C">
        <w:rPr>
          <w:rFonts w:ascii="Arial" w:hAnsi="Arial" w:cs="Arial"/>
          <w:spacing w:val="-11"/>
          <w:sz w:val="21"/>
        </w:rPr>
        <w:t xml:space="preserve"> </w:t>
      </w:r>
      <w:r w:rsidRPr="00A0398C">
        <w:rPr>
          <w:rFonts w:ascii="Arial" w:hAnsi="Arial" w:cs="Arial"/>
          <w:sz w:val="21"/>
        </w:rPr>
        <w:t>Estado,</w:t>
      </w:r>
      <w:r w:rsidRPr="00A0398C">
        <w:rPr>
          <w:rFonts w:ascii="Arial" w:hAnsi="Arial" w:cs="Arial"/>
          <w:spacing w:val="-11"/>
          <w:sz w:val="21"/>
        </w:rPr>
        <w:t xml:space="preserve"> </w:t>
      </w:r>
      <w:r w:rsidRPr="00A0398C">
        <w:rPr>
          <w:rFonts w:ascii="Arial" w:hAnsi="Arial" w:cs="Arial"/>
          <w:sz w:val="21"/>
        </w:rPr>
        <w:t>según</w:t>
      </w:r>
      <w:r w:rsidRPr="00A0398C">
        <w:rPr>
          <w:rFonts w:ascii="Arial" w:hAnsi="Arial" w:cs="Arial"/>
          <w:spacing w:val="-11"/>
          <w:sz w:val="21"/>
        </w:rPr>
        <w:t xml:space="preserve"> </w:t>
      </w:r>
      <w:r w:rsidRPr="00A0398C">
        <w:rPr>
          <w:rFonts w:ascii="Arial" w:hAnsi="Arial" w:cs="Arial"/>
          <w:sz w:val="21"/>
        </w:rPr>
        <w:t>el</w:t>
      </w:r>
      <w:r w:rsidRPr="00A0398C">
        <w:rPr>
          <w:rFonts w:ascii="Arial" w:hAnsi="Arial" w:cs="Arial"/>
          <w:spacing w:val="-11"/>
          <w:sz w:val="21"/>
        </w:rPr>
        <w:t xml:space="preserve"> </w:t>
      </w:r>
      <w:r w:rsidRPr="00A0398C">
        <w:rPr>
          <w:rFonts w:ascii="Arial" w:hAnsi="Arial" w:cs="Arial"/>
          <w:sz w:val="21"/>
        </w:rPr>
        <w:t>cual</w:t>
      </w:r>
      <w:r w:rsidRPr="00A0398C">
        <w:rPr>
          <w:rFonts w:ascii="Arial" w:hAnsi="Arial" w:cs="Arial"/>
          <w:spacing w:val="-11"/>
          <w:sz w:val="21"/>
        </w:rPr>
        <w:t xml:space="preserve"> </w:t>
      </w:r>
      <w:r w:rsidRPr="00A0398C">
        <w:rPr>
          <w:rFonts w:ascii="Arial" w:hAnsi="Arial" w:cs="Arial"/>
          <w:sz w:val="21"/>
        </w:rPr>
        <w:t>son</w:t>
      </w:r>
      <w:r w:rsidRPr="00A0398C">
        <w:rPr>
          <w:rFonts w:ascii="Arial" w:hAnsi="Arial" w:cs="Arial"/>
          <w:sz w:val="21"/>
        </w:rPr>
        <w:t xml:space="preserve"> </w:t>
      </w:r>
      <w:r w:rsidRPr="00A0398C">
        <w:rPr>
          <w:rFonts w:ascii="Arial" w:hAnsi="Arial" w:cs="Arial"/>
          <w:sz w:val="21"/>
        </w:rPr>
        <w:t>«todos</w:t>
      </w:r>
      <w:r w:rsidRPr="00A0398C">
        <w:rPr>
          <w:rFonts w:ascii="Arial" w:hAnsi="Arial" w:cs="Arial"/>
          <w:spacing w:val="-8"/>
          <w:sz w:val="21"/>
        </w:rPr>
        <w:t xml:space="preserve"> </w:t>
      </w:r>
      <w:r w:rsidRPr="00A0398C">
        <w:rPr>
          <w:rFonts w:ascii="Arial" w:hAnsi="Arial" w:cs="Arial"/>
          <w:sz w:val="21"/>
        </w:rPr>
        <w:t>aquellos</w:t>
      </w:r>
      <w:r w:rsidRPr="00A0398C">
        <w:rPr>
          <w:rFonts w:ascii="Arial" w:hAnsi="Arial" w:cs="Arial"/>
          <w:spacing w:val="-7"/>
          <w:sz w:val="21"/>
        </w:rPr>
        <w:t xml:space="preserve"> </w:t>
      </w:r>
      <w:r w:rsidRPr="00A0398C">
        <w:rPr>
          <w:rFonts w:ascii="Arial" w:hAnsi="Arial" w:cs="Arial"/>
          <w:sz w:val="21"/>
        </w:rPr>
        <w:t>recursos</w:t>
      </w:r>
      <w:r w:rsidRPr="00A0398C">
        <w:rPr>
          <w:rFonts w:ascii="Arial" w:hAnsi="Arial" w:cs="Arial"/>
          <w:spacing w:val="-7"/>
          <w:sz w:val="21"/>
        </w:rPr>
        <w:t xml:space="preserve"> </w:t>
      </w:r>
      <w:r w:rsidRPr="00A0398C">
        <w:rPr>
          <w:rFonts w:ascii="Arial" w:hAnsi="Arial" w:cs="Arial"/>
          <w:sz w:val="21"/>
        </w:rPr>
        <w:t>económicos</w:t>
      </w:r>
      <w:r w:rsidRPr="00A0398C">
        <w:rPr>
          <w:rFonts w:ascii="Arial" w:hAnsi="Arial" w:cs="Arial"/>
          <w:spacing w:val="-8"/>
          <w:sz w:val="21"/>
        </w:rPr>
        <w:t xml:space="preserve"> </w:t>
      </w:r>
      <w:r w:rsidRPr="00A0398C">
        <w:rPr>
          <w:rFonts w:ascii="Arial" w:hAnsi="Arial" w:cs="Arial"/>
          <w:sz w:val="21"/>
        </w:rPr>
        <w:t>que</w:t>
      </w:r>
      <w:r w:rsidRPr="00A0398C">
        <w:rPr>
          <w:rFonts w:ascii="Arial" w:hAnsi="Arial" w:cs="Arial"/>
          <w:spacing w:val="-7"/>
          <w:sz w:val="21"/>
        </w:rPr>
        <w:t xml:space="preserve"> </w:t>
      </w:r>
      <w:r w:rsidRPr="00A0398C">
        <w:rPr>
          <w:rFonts w:ascii="Arial" w:hAnsi="Arial" w:cs="Arial"/>
          <w:sz w:val="21"/>
        </w:rPr>
        <w:t>le</w:t>
      </w:r>
      <w:r w:rsidRPr="00A0398C">
        <w:rPr>
          <w:rFonts w:ascii="Arial" w:hAnsi="Arial" w:cs="Arial"/>
          <w:spacing w:val="-7"/>
          <w:sz w:val="21"/>
        </w:rPr>
        <w:t xml:space="preserve"> </w:t>
      </w:r>
      <w:r w:rsidRPr="00A0398C">
        <w:rPr>
          <w:rFonts w:ascii="Arial" w:hAnsi="Arial" w:cs="Arial"/>
          <w:sz w:val="21"/>
        </w:rPr>
        <w:t>permiten</w:t>
      </w:r>
      <w:r w:rsidRPr="00A0398C">
        <w:rPr>
          <w:rFonts w:ascii="Arial" w:hAnsi="Arial" w:cs="Arial"/>
          <w:spacing w:val="-8"/>
          <w:sz w:val="21"/>
        </w:rPr>
        <w:t xml:space="preserve"> </w:t>
      </w:r>
      <w:r w:rsidRPr="00A0398C">
        <w:rPr>
          <w:rFonts w:ascii="Arial" w:hAnsi="Arial" w:cs="Arial"/>
          <w:sz w:val="21"/>
        </w:rPr>
        <w:t>al</w:t>
      </w:r>
      <w:r w:rsidRPr="00A0398C">
        <w:rPr>
          <w:rFonts w:ascii="Arial" w:hAnsi="Arial" w:cs="Arial"/>
          <w:spacing w:val="-7"/>
          <w:sz w:val="21"/>
        </w:rPr>
        <w:t xml:space="preserve"> </w:t>
      </w:r>
      <w:r w:rsidRPr="00A0398C">
        <w:rPr>
          <w:rFonts w:ascii="Arial" w:hAnsi="Arial" w:cs="Arial"/>
          <w:sz w:val="21"/>
        </w:rPr>
        <w:t>sector</w:t>
      </w:r>
      <w:r w:rsidRPr="00A0398C">
        <w:rPr>
          <w:rFonts w:ascii="Arial" w:hAnsi="Arial" w:cs="Arial"/>
          <w:spacing w:val="-8"/>
          <w:sz w:val="21"/>
        </w:rPr>
        <w:t xml:space="preserve"> </w:t>
      </w:r>
      <w:r w:rsidRPr="00A0398C">
        <w:rPr>
          <w:rFonts w:ascii="Arial" w:hAnsi="Arial" w:cs="Arial"/>
          <w:sz w:val="21"/>
        </w:rPr>
        <w:t>público</w:t>
      </w:r>
      <w:r w:rsidRPr="00A0398C">
        <w:rPr>
          <w:rFonts w:ascii="Arial" w:hAnsi="Arial" w:cs="Arial"/>
          <w:spacing w:val="-8"/>
          <w:sz w:val="21"/>
        </w:rPr>
        <w:t xml:space="preserve"> </w:t>
      </w:r>
      <w:r w:rsidRPr="00A0398C">
        <w:rPr>
          <w:rFonts w:ascii="Arial" w:hAnsi="Arial" w:cs="Arial"/>
          <w:sz w:val="21"/>
        </w:rPr>
        <w:t>desarrollar</w:t>
      </w:r>
      <w:r w:rsidRPr="00A0398C">
        <w:rPr>
          <w:rFonts w:ascii="Arial" w:hAnsi="Arial" w:cs="Arial"/>
          <w:spacing w:val="-7"/>
          <w:sz w:val="21"/>
        </w:rPr>
        <w:t xml:space="preserve"> </w:t>
      </w:r>
      <w:r w:rsidRPr="00A0398C">
        <w:rPr>
          <w:rFonts w:ascii="Arial" w:hAnsi="Arial" w:cs="Arial"/>
          <w:sz w:val="21"/>
        </w:rPr>
        <w:t>sus</w:t>
      </w:r>
      <w:r w:rsidRPr="00A0398C">
        <w:rPr>
          <w:rFonts w:ascii="Arial" w:hAnsi="Arial" w:cs="Arial"/>
          <w:spacing w:val="-8"/>
          <w:sz w:val="21"/>
        </w:rPr>
        <w:t xml:space="preserve"> </w:t>
      </w:r>
      <w:r w:rsidRPr="00A0398C">
        <w:rPr>
          <w:rFonts w:ascii="Arial" w:hAnsi="Arial" w:cs="Arial"/>
          <w:sz w:val="21"/>
        </w:rPr>
        <w:lastRenderedPageBreak/>
        <w:t>actividades.</w:t>
      </w:r>
      <w:r w:rsidRPr="00A0398C">
        <w:rPr>
          <w:rFonts w:ascii="Arial" w:hAnsi="Arial" w:cs="Arial"/>
          <w:spacing w:val="-7"/>
          <w:sz w:val="21"/>
        </w:rPr>
        <w:t xml:space="preserve"> </w:t>
      </w:r>
      <w:r w:rsidRPr="00A0398C">
        <w:rPr>
          <w:rFonts w:ascii="Arial" w:hAnsi="Arial" w:cs="Arial"/>
          <w:sz w:val="21"/>
        </w:rPr>
        <w:t>El</w:t>
      </w:r>
      <w:r w:rsidRPr="00A0398C">
        <w:rPr>
          <w:rFonts w:ascii="Arial" w:hAnsi="Arial" w:cs="Arial"/>
          <w:spacing w:val="1"/>
          <w:sz w:val="21"/>
        </w:rPr>
        <w:t xml:space="preserve"> </w:t>
      </w:r>
      <w:r w:rsidRPr="00A0398C">
        <w:rPr>
          <w:rFonts w:ascii="Arial" w:hAnsi="Arial" w:cs="Arial"/>
          <w:sz w:val="21"/>
        </w:rPr>
        <w:t>estudio</w:t>
      </w:r>
      <w:r w:rsidRPr="00A0398C">
        <w:rPr>
          <w:rFonts w:ascii="Arial" w:hAnsi="Arial" w:cs="Arial"/>
          <w:spacing w:val="1"/>
          <w:sz w:val="21"/>
        </w:rPr>
        <w:t xml:space="preserve"> </w:t>
      </w:r>
      <w:r w:rsidRPr="00A0398C">
        <w:rPr>
          <w:rFonts w:ascii="Arial" w:hAnsi="Arial" w:cs="Arial"/>
          <w:sz w:val="21"/>
        </w:rPr>
        <w:t>de</w:t>
      </w:r>
      <w:r w:rsidRPr="00A0398C">
        <w:rPr>
          <w:rFonts w:ascii="Arial" w:hAnsi="Arial" w:cs="Arial"/>
          <w:spacing w:val="1"/>
          <w:sz w:val="21"/>
        </w:rPr>
        <w:t xml:space="preserve"> </w:t>
      </w:r>
      <w:r w:rsidRPr="00A0398C">
        <w:rPr>
          <w:rFonts w:ascii="Arial" w:hAnsi="Arial" w:cs="Arial"/>
          <w:sz w:val="21"/>
        </w:rPr>
        <w:t>las</w:t>
      </w:r>
      <w:r w:rsidRPr="00A0398C">
        <w:rPr>
          <w:rFonts w:ascii="Arial" w:hAnsi="Arial" w:cs="Arial"/>
          <w:spacing w:val="1"/>
          <w:sz w:val="21"/>
        </w:rPr>
        <w:t xml:space="preserve"> </w:t>
      </w:r>
      <w:r w:rsidRPr="00A0398C">
        <w:rPr>
          <w:rFonts w:ascii="Arial" w:hAnsi="Arial" w:cs="Arial"/>
          <w:sz w:val="21"/>
        </w:rPr>
        <w:t>operaciones</w:t>
      </w:r>
      <w:r w:rsidRPr="00A0398C">
        <w:rPr>
          <w:rFonts w:ascii="Arial" w:hAnsi="Arial" w:cs="Arial"/>
          <w:spacing w:val="1"/>
          <w:sz w:val="21"/>
        </w:rPr>
        <w:t xml:space="preserve"> </w:t>
      </w:r>
      <w:r w:rsidRPr="00A0398C">
        <w:rPr>
          <w:rFonts w:ascii="Arial" w:hAnsi="Arial" w:cs="Arial"/>
          <w:sz w:val="21"/>
        </w:rPr>
        <w:t>propias</w:t>
      </w:r>
      <w:r w:rsidRPr="00A0398C">
        <w:rPr>
          <w:rFonts w:ascii="Arial" w:hAnsi="Arial" w:cs="Arial"/>
          <w:spacing w:val="1"/>
          <w:sz w:val="21"/>
        </w:rPr>
        <w:t xml:space="preserve"> </w:t>
      </w:r>
      <w:r w:rsidRPr="00A0398C">
        <w:rPr>
          <w:rFonts w:ascii="Arial" w:hAnsi="Arial" w:cs="Arial"/>
          <w:sz w:val="21"/>
        </w:rPr>
        <w:t>para</w:t>
      </w:r>
      <w:r w:rsidRPr="00A0398C">
        <w:rPr>
          <w:rFonts w:ascii="Arial" w:hAnsi="Arial" w:cs="Arial"/>
          <w:spacing w:val="1"/>
          <w:sz w:val="21"/>
        </w:rPr>
        <w:t xml:space="preserve"> </w:t>
      </w:r>
      <w:r w:rsidRPr="00A0398C">
        <w:rPr>
          <w:rFonts w:ascii="Arial" w:hAnsi="Arial" w:cs="Arial"/>
          <w:sz w:val="21"/>
        </w:rPr>
        <w:t>la</w:t>
      </w:r>
      <w:r w:rsidRPr="00A0398C">
        <w:rPr>
          <w:rFonts w:ascii="Arial" w:hAnsi="Arial" w:cs="Arial"/>
          <w:spacing w:val="1"/>
          <w:sz w:val="21"/>
        </w:rPr>
        <w:t xml:space="preserve"> </w:t>
      </w:r>
      <w:r w:rsidRPr="00A0398C">
        <w:rPr>
          <w:rFonts w:ascii="Arial" w:hAnsi="Arial" w:cs="Arial"/>
          <w:sz w:val="21"/>
        </w:rPr>
        <w:t>consecución</w:t>
      </w:r>
      <w:r w:rsidRPr="00A0398C">
        <w:rPr>
          <w:rFonts w:ascii="Arial" w:hAnsi="Arial" w:cs="Arial"/>
          <w:spacing w:val="1"/>
          <w:sz w:val="21"/>
        </w:rPr>
        <w:t xml:space="preserve"> </w:t>
      </w:r>
      <w:r w:rsidRPr="00A0398C">
        <w:rPr>
          <w:rFonts w:ascii="Arial" w:hAnsi="Arial" w:cs="Arial"/>
          <w:sz w:val="21"/>
        </w:rPr>
        <w:t>y</w:t>
      </w:r>
      <w:r w:rsidRPr="00A0398C">
        <w:rPr>
          <w:rFonts w:ascii="Arial" w:hAnsi="Arial" w:cs="Arial"/>
          <w:spacing w:val="1"/>
          <w:sz w:val="21"/>
        </w:rPr>
        <w:t xml:space="preserve"> </w:t>
      </w:r>
      <w:r w:rsidRPr="00A0398C">
        <w:rPr>
          <w:rFonts w:ascii="Arial" w:hAnsi="Arial" w:cs="Arial"/>
          <w:sz w:val="21"/>
        </w:rPr>
        <w:t>administración</w:t>
      </w:r>
      <w:r w:rsidRPr="00A0398C">
        <w:rPr>
          <w:rFonts w:ascii="Arial" w:hAnsi="Arial" w:cs="Arial"/>
          <w:spacing w:val="1"/>
          <w:sz w:val="21"/>
        </w:rPr>
        <w:t xml:space="preserve"> </w:t>
      </w:r>
      <w:r w:rsidRPr="00A0398C">
        <w:rPr>
          <w:rFonts w:ascii="Arial" w:hAnsi="Arial" w:cs="Arial"/>
          <w:sz w:val="21"/>
        </w:rPr>
        <w:t>de</w:t>
      </w:r>
      <w:r w:rsidRPr="00A0398C">
        <w:rPr>
          <w:rFonts w:ascii="Arial" w:hAnsi="Arial" w:cs="Arial"/>
          <w:spacing w:val="1"/>
          <w:sz w:val="21"/>
        </w:rPr>
        <w:t xml:space="preserve"> </w:t>
      </w:r>
      <w:r w:rsidRPr="00A0398C">
        <w:rPr>
          <w:rFonts w:ascii="Arial" w:hAnsi="Arial" w:cs="Arial"/>
          <w:sz w:val="21"/>
        </w:rPr>
        <w:t>dichos</w:t>
      </w:r>
      <w:r w:rsidRPr="00A0398C">
        <w:rPr>
          <w:rFonts w:ascii="Arial" w:hAnsi="Arial" w:cs="Arial"/>
          <w:spacing w:val="1"/>
          <w:sz w:val="21"/>
        </w:rPr>
        <w:t xml:space="preserve"> </w:t>
      </w:r>
      <w:r w:rsidRPr="00A0398C">
        <w:rPr>
          <w:rFonts w:ascii="Arial" w:hAnsi="Arial" w:cs="Arial"/>
          <w:sz w:val="21"/>
        </w:rPr>
        <w:t>recursos</w:t>
      </w:r>
      <w:r w:rsidRPr="00A0398C">
        <w:rPr>
          <w:rFonts w:ascii="Arial" w:hAnsi="Arial" w:cs="Arial"/>
          <w:spacing w:val="1"/>
          <w:sz w:val="21"/>
        </w:rPr>
        <w:t xml:space="preserve"> </w:t>
      </w:r>
      <w:r w:rsidRPr="00A0398C">
        <w:rPr>
          <w:rFonts w:ascii="Arial" w:hAnsi="Arial" w:cs="Arial"/>
          <w:sz w:val="21"/>
        </w:rPr>
        <w:t>corresponde</w:t>
      </w:r>
      <w:r w:rsidRPr="00A0398C">
        <w:rPr>
          <w:rFonts w:ascii="Arial" w:hAnsi="Arial" w:cs="Arial"/>
          <w:spacing w:val="-15"/>
          <w:sz w:val="21"/>
        </w:rPr>
        <w:t xml:space="preserve"> </w:t>
      </w:r>
      <w:r w:rsidRPr="00A0398C">
        <w:rPr>
          <w:rFonts w:ascii="Arial" w:hAnsi="Arial" w:cs="Arial"/>
          <w:sz w:val="21"/>
        </w:rPr>
        <w:t>a</w:t>
      </w:r>
      <w:r w:rsidRPr="00A0398C">
        <w:rPr>
          <w:rFonts w:ascii="Arial" w:hAnsi="Arial" w:cs="Arial"/>
          <w:spacing w:val="-14"/>
          <w:sz w:val="21"/>
        </w:rPr>
        <w:t xml:space="preserve"> </w:t>
      </w:r>
      <w:r w:rsidRPr="00A0398C">
        <w:rPr>
          <w:rFonts w:ascii="Arial" w:hAnsi="Arial" w:cs="Arial"/>
          <w:sz w:val="21"/>
        </w:rPr>
        <w:t>las</w:t>
      </w:r>
      <w:r w:rsidRPr="00A0398C">
        <w:rPr>
          <w:rFonts w:ascii="Arial" w:hAnsi="Arial" w:cs="Arial"/>
          <w:spacing w:val="-14"/>
          <w:sz w:val="21"/>
        </w:rPr>
        <w:t xml:space="preserve"> </w:t>
      </w:r>
      <w:r w:rsidRPr="00A0398C">
        <w:rPr>
          <w:rFonts w:ascii="Arial" w:hAnsi="Arial" w:cs="Arial"/>
          <w:sz w:val="21"/>
        </w:rPr>
        <w:t>Finanzas</w:t>
      </w:r>
      <w:r w:rsidRPr="00A0398C">
        <w:rPr>
          <w:rFonts w:ascii="Arial" w:hAnsi="Arial" w:cs="Arial"/>
          <w:spacing w:val="-12"/>
          <w:sz w:val="21"/>
        </w:rPr>
        <w:t xml:space="preserve"> </w:t>
      </w:r>
      <w:r w:rsidRPr="00A0398C">
        <w:rPr>
          <w:rFonts w:ascii="Arial" w:hAnsi="Arial" w:cs="Arial"/>
          <w:sz w:val="21"/>
        </w:rPr>
        <w:t>Públicas»</w:t>
      </w:r>
      <w:r w:rsidRPr="00A0398C">
        <w:rPr>
          <w:rFonts w:ascii="Arial" w:hAnsi="Arial" w:cs="Arial"/>
          <w:spacing w:val="-13"/>
          <w:sz w:val="21"/>
        </w:rPr>
        <w:t xml:space="preserve"> </w:t>
      </w:r>
      <w:r w:rsidRPr="00A0398C">
        <w:rPr>
          <w:rFonts w:ascii="Arial" w:hAnsi="Arial" w:cs="Arial"/>
          <w:sz w:val="21"/>
        </w:rPr>
        <w:t>y</w:t>
      </w:r>
      <w:r w:rsidRPr="00A0398C">
        <w:rPr>
          <w:rFonts w:ascii="Arial" w:hAnsi="Arial" w:cs="Arial"/>
          <w:spacing w:val="-14"/>
          <w:sz w:val="21"/>
        </w:rPr>
        <w:t xml:space="preserve"> </w:t>
      </w:r>
      <w:r w:rsidRPr="00A0398C">
        <w:rPr>
          <w:rFonts w:ascii="Arial" w:hAnsi="Arial" w:cs="Arial"/>
          <w:sz w:val="21"/>
        </w:rPr>
        <w:t>precisa</w:t>
      </w:r>
      <w:r w:rsidRPr="00A0398C">
        <w:rPr>
          <w:rFonts w:ascii="Arial" w:hAnsi="Arial" w:cs="Arial"/>
          <w:spacing w:val="-13"/>
          <w:sz w:val="21"/>
        </w:rPr>
        <w:t xml:space="preserve"> </w:t>
      </w:r>
      <w:r w:rsidRPr="00A0398C">
        <w:rPr>
          <w:rFonts w:ascii="Arial" w:hAnsi="Arial" w:cs="Arial"/>
          <w:sz w:val="21"/>
        </w:rPr>
        <w:t>que</w:t>
      </w:r>
      <w:r w:rsidRPr="00A0398C">
        <w:rPr>
          <w:rFonts w:ascii="Arial" w:hAnsi="Arial" w:cs="Arial"/>
          <w:spacing w:val="-14"/>
          <w:sz w:val="21"/>
        </w:rPr>
        <w:t xml:space="preserve"> </w:t>
      </w:r>
      <w:r w:rsidRPr="00A0398C">
        <w:rPr>
          <w:rFonts w:ascii="Arial" w:hAnsi="Arial" w:cs="Arial"/>
          <w:sz w:val="21"/>
        </w:rPr>
        <w:t>estos</w:t>
      </w:r>
      <w:r w:rsidRPr="00A0398C">
        <w:rPr>
          <w:rFonts w:ascii="Arial" w:hAnsi="Arial" w:cs="Arial"/>
          <w:spacing w:val="-15"/>
          <w:sz w:val="21"/>
        </w:rPr>
        <w:t xml:space="preserve"> </w:t>
      </w:r>
      <w:r w:rsidRPr="00A0398C">
        <w:rPr>
          <w:rFonts w:ascii="Arial" w:hAnsi="Arial" w:cs="Arial"/>
          <w:sz w:val="21"/>
        </w:rPr>
        <w:t>recursos</w:t>
      </w:r>
      <w:r w:rsidRPr="00A0398C">
        <w:rPr>
          <w:rFonts w:ascii="Arial" w:hAnsi="Arial" w:cs="Arial"/>
          <w:spacing w:val="-14"/>
          <w:sz w:val="21"/>
        </w:rPr>
        <w:t xml:space="preserve"> </w:t>
      </w:r>
      <w:r w:rsidRPr="00A0398C">
        <w:rPr>
          <w:rFonts w:ascii="Arial" w:hAnsi="Arial" w:cs="Arial"/>
          <w:sz w:val="21"/>
        </w:rPr>
        <w:t>se</w:t>
      </w:r>
      <w:r w:rsidRPr="00A0398C">
        <w:rPr>
          <w:rFonts w:ascii="Arial" w:hAnsi="Arial" w:cs="Arial"/>
          <w:spacing w:val="-14"/>
          <w:sz w:val="21"/>
        </w:rPr>
        <w:t xml:space="preserve"> </w:t>
      </w:r>
      <w:r w:rsidRPr="00A0398C">
        <w:rPr>
          <w:rFonts w:ascii="Arial" w:hAnsi="Arial" w:cs="Arial"/>
          <w:sz w:val="21"/>
        </w:rPr>
        <w:t>clasifican,</w:t>
      </w:r>
      <w:r w:rsidRPr="00A0398C">
        <w:rPr>
          <w:rFonts w:ascii="Arial" w:hAnsi="Arial" w:cs="Arial"/>
          <w:spacing w:val="-14"/>
          <w:sz w:val="21"/>
        </w:rPr>
        <w:t xml:space="preserve"> </w:t>
      </w:r>
      <w:r w:rsidRPr="00A0398C">
        <w:rPr>
          <w:rFonts w:ascii="Arial" w:hAnsi="Arial" w:cs="Arial"/>
          <w:sz w:val="21"/>
        </w:rPr>
        <w:t>a</w:t>
      </w:r>
      <w:r w:rsidRPr="00A0398C">
        <w:rPr>
          <w:rFonts w:ascii="Arial" w:hAnsi="Arial" w:cs="Arial"/>
          <w:spacing w:val="-15"/>
          <w:sz w:val="21"/>
        </w:rPr>
        <w:t xml:space="preserve"> </w:t>
      </w:r>
      <w:r w:rsidRPr="00A0398C">
        <w:rPr>
          <w:rFonts w:ascii="Arial" w:hAnsi="Arial" w:cs="Arial"/>
          <w:sz w:val="21"/>
        </w:rPr>
        <w:t>su</w:t>
      </w:r>
      <w:r w:rsidRPr="00A0398C">
        <w:rPr>
          <w:rFonts w:ascii="Arial" w:hAnsi="Arial" w:cs="Arial"/>
          <w:spacing w:val="-14"/>
          <w:sz w:val="21"/>
        </w:rPr>
        <w:t xml:space="preserve"> </w:t>
      </w:r>
      <w:r w:rsidRPr="00A0398C">
        <w:rPr>
          <w:rFonts w:ascii="Arial" w:hAnsi="Arial" w:cs="Arial"/>
          <w:sz w:val="21"/>
        </w:rPr>
        <w:t>vez,</w:t>
      </w:r>
      <w:r w:rsidRPr="00A0398C">
        <w:rPr>
          <w:rFonts w:ascii="Arial" w:hAnsi="Arial" w:cs="Arial"/>
          <w:spacing w:val="-14"/>
          <w:sz w:val="21"/>
        </w:rPr>
        <w:t xml:space="preserve"> </w:t>
      </w:r>
      <w:r w:rsidRPr="00A0398C">
        <w:rPr>
          <w:rFonts w:ascii="Arial" w:hAnsi="Arial" w:cs="Arial"/>
          <w:sz w:val="21"/>
        </w:rPr>
        <w:t>en</w:t>
      </w:r>
      <w:r w:rsidRPr="00A0398C">
        <w:rPr>
          <w:rFonts w:ascii="Arial" w:hAnsi="Arial" w:cs="Arial"/>
          <w:spacing w:val="-14"/>
          <w:sz w:val="21"/>
        </w:rPr>
        <w:t xml:space="preserve"> </w:t>
      </w:r>
      <w:r w:rsidRPr="00A0398C">
        <w:rPr>
          <w:rFonts w:ascii="Arial" w:hAnsi="Arial" w:cs="Arial"/>
          <w:sz w:val="21"/>
        </w:rPr>
        <w:t>ingresos</w:t>
      </w:r>
      <w:r w:rsidRPr="00A0398C">
        <w:rPr>
          <w:rFonts w:ascii="Arial" w:hAnsi="Arial" w:cs="Arial"/>
          <w:spacing w:val="-56"/>
          <w:sz w:val="21"/>
        </w:rPr>
        <w:t xml:space="preserve"> </w:t>
      </w:r>
      <w:r w:rsidRPr="00A0398C">
        <w:rPr>
          <w:rFonts w:ascii="Arial" w:hAnsi="Arial" w:cs="Arial"/>
          <w:sz w:val="21"/>
        </w:rPr>
        <w:t>corrientes,</w:t>
      </w:r>
      <w:r w:rsidRPr="00A0398C">
        <w:rPr>
          <w:rFonts w:ascii="Arial" w:hAnsi="Arial" w:cs="Arial"/>
          <w:spacing w:val="-2"/>
          <w:sz w:val="21"/>
        </w:rPr>
        <w:t xml:space="preserve"> </w:t>
      </w:r>
      <w:r w:rsidRPr="00A0398C">
        <w:rPr>
          <w:rFonts w:ascii="Arial" w:hAnsi="Arial" w:cs="Arial"/>
          <w:sz w:val="21"/>
        </w:rPr>
        <w:t>contribuciones</w:t>
      </w:r>
      <w:r w:rsidRPr="00A0398C">
        <w:rPr>
          <w:rFonts w:ascii="Arial" w:hAnsi="Arial" w:cs="Arial"/>
          <w:spacing w:val="-1"/>
          <w:sz w:val="21"/>
        </w:rPr>
        <w:t xml:space="preserve"> </w:t>
      </w:r>
      <w:r w:rsidRPr="00A0398C">
        <w:rPr>
          <w:rFonts w:ascii="Arial" w:hAnsi="Arial" w:cs="Arial"/>
          <w:sz w:val="21"/>
        </w:rPr>
        <w:t>parafiscales</w:t>
      </w:r>
      <w:r w:rsidRPr="00A0398C">
        <w:rPr>
          <w:rFonts w:ascii="Arial" w:hAnsi="Arial" w:cs="Arial"/>
          <w:spacing w:val="-1"/>
          <w:sz w:val="21"/>
        </w:rPr>
        <w:t xml:space="preserve"> </w:t>
      </w:r>
      <w:r w:rsidRPr="00A0398C">
        <w:rPr>
          <w:rFonts w:ascii="Arial" w:hAnsi="Arial" w:cs="Arial"/>
          <w:sz w:val="21"/>
        </w:rPr>
        <w:t>y</w:t>
      </w:r>
      <w:r w:rsidRPr="00A0398C">
        <w:rPr>
          <w:rFonts w:ascii="Arial" w:hAnsi="Arial" w:cs="Arial"/>
          <w:spacing w:val="-1"/>
          <w:sz w:val="21"/>
        </w:rPr>
        <w:t xml:space="preserve"> </w:t>
      </w:r>
      <w:r w:rsidRPr="00A0398C">
        <w:rPr>
          <w:rFonts w:ascii="Arial" w:hAnsi="Arial" w:cs="Arial"/>
          <w:sz w:val="21"/>
        </w:rPr>
        <w:t>recursos</w:t>
      </w:r>
      <w:r w:rsidRPr="00A0398C">
        <w:rPr>
          <w:rFonts w:ascii="Arial" w:hAnsi="Arial" w:cs="Arial"/>
          <w:spacing w:val="-1"/>
          <w:sz w:val="21"/>
        </w:rPr>
        <w:t xml:space="preserve"> </w:t>
      </w:r>
      <w:r w:rsidRPr="00A0398C">
        <w:rPr>
          <w:rFonts w:ascii="Arial" w:hAnsi="Arial" w:cs="Arial"/>
          <w:sz w:val="21"/>
        </w:rPr>
        <w:t>de</w:t>
      </w:r>
      <w:r w:rsidRPr="00A0398C">
        <w:rPr>
          <w:rFonts w:ascii="Arial" w:hAnsi="Arial" w:cs="Arial"/>
          <w:spacing w:val="-1"/>
          <w:sz w:val="21"/>
        </w:rPr>
        <w:t xml:space="preserve"> </w:t>
      </w:r>
      <w:r w:rsidRPr="00A0398C">
        <w:rPr>
          <w:rFonts w:ascii="Arial" w:hAnsi="Arial" w:cs="Arial"/>
          <w:sz w:val="21"/>
        </w:rPr>
        <w:t>capital.</w:t>
      </w:r>
    </w:p>
    <w:p w14:paraId="0C32E165" w14:textId="2B526AA4" w:rsidR="00566CE9" w:rsidRPr="00A0398C" w:rsidRDefault="00566CE9" w:rsidP="00566CE9">
      <w:pPr>
        <w:spacing w:before="116" w:line="276" w:lineRule="auto"/>
        <w:ind w:left="118" w:right="297" w:firstLine="709"/>
        <w:jc w:val="both"/>
        <w:rPr>
          <w:rFonts w:ascii="Arial" w:hAnsi="Arial" w:cs="Arial"/>
          <w:sz w:val="21"/>
        </w:rPr>
      </w:pPr>
      <w:r w:rsidRPr="00A0398C">
        <w:rPr>
          <w:rFonts w:ascii="Arial" w:hAnsi="Arial" w:cs="Arial"/>
          <w:sz w:val="21"/>
        </w:rPr>
        <w:t>Estas tres categorías, a diferencia de lo señalado en relación con la definición de recursos</w:t>
      </w:r>
      <w:r w:rsidRPr="00A0398C">
        <w:rPr>
          <w:rFonts w:ascii="Arial" w:hAnsi="Arial" w:cs="Arial"/>
          <w:spacing w:val="1"/>
          <w:sz w:val="21"/>
        </w:rPr>
        <w:t xml:space="preserve"> </w:t>
      </w:r>
      <w:r w:rsidRPr="00A0398C">
        <w:rPr>
          <w:rFonts w:ascii="Arial" w:hAnsi="Arial" w:cs="Arial"/>
          <w:sz w:val="21"/>
        </w:rPr>
        <w:t>financieros, fueron</w:t>
      </w:r>
      <w:r w:rsidRPr="00A0398C">
        <w:rPr>
          <w:rFonts w:ascii="Arial" w:hAnsi="Arial" w:cs="Arial"/>
          <w:spacing w:val="-1"/>
          <w:sz w:val="21"/>
        </w:rPr>
        <w:t xml:space="preserve"> </w:t>
      </w:r>
      <w:r w:rsidRPr="00A0398C">
        <w:rPr>
          <w:rFonts w:ascii="Arial" w:hAnsi="Arial" w:cs="Arial"/>
          <w:sz w:val="21"/>
        </w:rPr>
        <w:t>definidas</w:t>
      </w:r>
      <w:r w:rsidRPr="00A0398C">
        <w:rPr>
          <w:rFonts w:ascii="Arial" w:hAnsi="Arial" w:cs="Arial"/>
          <w:spacing w:val="-1"/>
          <w:sz w:val="21"/>
        </w:rPr>
        <w:t xml:space="preserve"> </w:t>
      </w:r>
      <w:r w:rsidRPr="00A0398C">
        <w:rPr>
          <w:rFonts w:ascii="Arial" w:hAnsi="Arial" w:cs="Arial"/>
          <w:sz w:val="21"/>
        </w:rPr>
        <w:t>por el</w:t>
      </w:r>
      <w:r w:rsidRPr="00A0398C">
        <w:rPr>
          <w:rFonts w:ascii="Arial" w:hAnsi="Arial" w:cs="Arial"/>
          <w:spacing w:val="-1"/>
          <w:sz w:val="21"/>
        </w:rPr>
        <w:t xml:space="preserve"> </w:t>
      </w:r>
      <w:r w:rsidRPr="00A0398C">
        <w:rPr>
          <w:rFonts w:ascii="Arial" w:hAnsi="Arial" w:cs="Arial"/>
          <w:sz w:val="21"/>
        </w:rPr>
        <w:t>legislador.</w:t>
      </w:r>
      <w:r w:rsidRPr="00A0398C">
        <w:rPr>
          <w:rFonts w:ascii="Arial" w:hAnsi="Arial" w:cs="Arial"/>
          <w:spacing w:val="-1"/>
          <w:sz w:val="21"/>
        </w:rPr>
        <w:t xml:space="preserve"> </w:t>
      </w:r>
      <w:r w:rsidRPr="00A0398C">
        <w:rPr>
          <w:rFonts w:ascii="Arial" w:hAnsi="Arial" w:cs="Arial"/>
          <w:sz w:val="21"/>
        </w:rPr>
        <w:t>De un</w:t>
      </w:r>
      <w:r w:rsidRPr="00A0398C">
        <w:rPr>
          <w:rFonts w:ascii="Arial" w:hAnsi="Arial" w:cs="Arial"/>
          <w:spacing w:val="-1"/>
          <w:sz w:val="21"/>
        </w:rPr>
        <w:t xml:space="preserve"> </w:t>
      </w:r>
      <w:r w:rsidRPr="00A0398C">
        <w:rPr>
          <w:rFonts w:ascii="Arial" w:hAnsi="Arial" w:cs="Arial"/>
          <w:sz w:val="21"/>
        </w:rPr>
        <w:t>lado,</w:t>
      </w:r>
      <w:r w:rsidRPr="00A0398C">
        <w:rPr>
          <w:rFonts w:ascii="Arial" w:hAnsi="Arial" w:cs="Arial"/>
          <w:spacing w:val="-1"/>
          <w:sz w:val="21"/>
        </w:rPr>
        <w:t xml:space="preserve"> </w:t>
      </w:r>
      <w:r w:rsidRPr="00A0398C">
        <w:rPr>
          <w:rFonts w:ascii="Arial" w:hAnsi="Arial" w:cs="Arial"/>
          <w:sz w:val="21"/>
        </w:rPr>
        <w:t xml:space="preserve">los </w:t>
      </w:r>
      <w:r w:rsidRPr="00A0398C">
        <w:rPr>
          <w:rFonts w:ascii="Arial" w:hAnsi="Arial" w:cs="Arial"/>
          <w:i/>
          <w:sz w:val="21"/>
        </w:rPr>
        <w:t>ingresos</w:t>
      </w:r>
      <w:r w:rsidRPr="00A0398C">
        <w:rPr>
          <w:rFonts w:ascii="Arial" w:hAnsi="Arial" w:cs="Arial"/>
          <w:i/>
          <w:spacing w:val="-1"/>
          <w:sz w:val="21"/>
        </w:rPr>
        <w:t xml:space="preserve"> </w:t>
      </w:r>
      <w:r w:rsidRPr="00A0398C">
        <w:rPr>
          <w:rFonts w:ascii="Arial" w:hAnsi="Arial" w:cs="Arial"/>
          <w:i/>
          <w:sz w:val="21"/>
        </w:rPr>
        <w:t>corrientes</w:t>
      </w:r>
      <w:r w:rsidRPr="00A0398C">
        <w:rPr>
          <w:rFonts w:ascii="Arial" w:hAnsi="Arial" w:cs="Arial"/>
          <w:i/>
          <w:spacing w:val="-1"/>
          <w:sz w:val="21"/>
        </w:rPr>
        <w:t xml:space="preserve"> </w:t>
      </w:r>
      <w:r w:rsidRPr="00A0398C">
        <w:rPr>
          <w:rFonts w:ascii="Arial" w:hAnsi="Arial" w:cs="Arial"/>
          <w:sz w:val="21"/>
        </w:rPr>
        <w:t>corresponden a</w:t>
      </w:r>
      <w:r w:rsidRPr="00A0398C">
        <w:rPr>
          <w:rFonts w:ascii="Arial" w:hAnsi="Arial" w:cs="Arial"/>
          <w:spacing w:val="-1"/>
          <w:sz w:val="21"/>
        </w:rPr>
        <w:t xml:space="preserve"> </w:t>
      </w:r>
      <w:r w:rsidRPr="00A0398C">
        <w:rPr>
          <w:rFonts w:ascii="Arial" w:hAnsi="Arial" w:cs="Arial"/>
          <w:sz w:val="21"/>
        </w:rPr>
        <w:t xml:space="preserve">los </w:t>
      </w:r>
      <w:r w:rsidRPr="00A0398C">
        <w:rPr>
          <w:rFonts w:ascii="Arial" w:hAnsi="Arial" w:cs="Arial"/>
          <w:sz w:val="21"/>
        </w:rPr>
        <w:t>«ingresos que recaudan los establecimientos por bienes y servicios y los tributos que reciben por</w:t>
      </w:r>
      <w:r w:rsidRPr="00A0398C">
        <w:rPr>
          <w:rFonts w:ascii="Arial" w:hAnsi="Arial" w:cs="Arial"/>
          <w:spacing w:val="1"/>
          <w:sz w:val="21"/>
        </w:rPr>
        <w:t xml:space="preserve"> </w:t>
      </w:r>
      <w:r w:rsidRPr="00A0398C">
        <w:rPr>
          <w:rFonts w:ascii="Arial" w:hAnsi="Arial" w:cs="Arial"/>
          <w:sz w:val="21"/>
        </w:rPr>
        <w:t>norma</w:t>
      </w:r>
      <w:r w:rsidRPr="00A0398C">
        <w:rPr>
          <w:rFonts w:ascii="Arial" w:hAnsi="Arial" w:cs="Arial"/>
          <w:spacing w:val="-9"/>
          <w:sz w:val="21"/>
        </w:rPr>
        <w:t xml:space="preserve"> </w:t>
      </w:r>
      <w:r w:rsidRPr="00A0398C">
        <w:rPr>
          <w:rFonts w:ascii="Arial" w:hAnsi="Arial" w:cs="Arial"/>
          <w:sz w:val="21"/>
        </w:rPr>
        <w:t>legal»</w:t>
      </w:r>
      <w:r w:rsidRPr="00A0398C">
        <w:rPr>
          <w:rStyle w:val="Refdenotaalpie"/>
          <w:rFonts w:ascii="Arial" w:hAnsi="Arial" w:cs="Arial"/>
          <w:sz w:val="21"/>
        </w:rPr>
        <w:footnoteReference w:id="11"/>
      </w:r>
      <w:r w:rsidRPr="00A0398C">
        <w:rPr>
          <w:rFonts w:ascii="Arial" w:hAnsi="Arial" w:cs="Arial"/>
          <w:sz w:val="21"/>
        </w:rPr>
        <w:t>.</w:t>
      </w:r>
      <w:r w:rsidRPr="00A0398C">
        <w:rPr>
          <w:rFonts w:ascii="Arial" w:hAnsi="Arial" w:cs="Arial"/>
          <w:spacing w:val="-8"/>
          <w:sz w:val="21"/>
        </w:rPr>
        <w:t xml:space="preserve"> </w:t>
      </w:r>
      <w:r w:rsidRPr="00A0398C">
        <w:rPr>
          <w:rFonts w:ascii="Arial" w:hAnsi="Arial" w:cs="Arial"/>
          <w:sz w:val="21"/>
        </w:rPr>
        <w:t>El</w:t>
      </w:r>
      <w:r w:rsidRPr="00A0398C">
        <w:rPr>
          <w:rFonts w:ascii="Arial" w:hAnsi="Arial" w:cs="Arial"/>
          <w:spacing w:val="-8"/>
          <w:sz w:val="21"/>
        </w:rPr>
        <w:t xml:space="preserve"> </w:t>
      </w:r>
      <w:r w:rsidRPr="00A0398C">
        <w:rPr>
          <w:rFonts w:ascii="Arial" w:hAnsi="Arial" w:cs="Arial"/>
          <w:sz w:val="21"/>
        </w:rPr>
        <w:t>artículo</w:t>
      </w:r>
      <w:r w:rsidRPr="00A0398C">
        <w:rPr>
          <w:rFonts w:ascii="Arial" w:hAnsi="Arial" w:cs="Arial"/>
          <w:spacing w:val="-8"/>
          <w:sz w:val="21"/>
        </w:rPr>
        <w:t xml:space="preserve"> </w:t>
      </w:r>
      <w:r w:rsidRPr="00A0398C">
        <w:rPr>
          <w:rFonts w:ascii="Arial" w:hAnsi="Arial" w:cs="Arial"/>
          <w:sz w:val="21"/>
        </w:rPr>
        <w:t>27</w:t>
      </w:r>
      <w:r w:rsidRPr="00A0398C">
        <w:rPr>
          <w:rFonts w:ascii="Arial" w:hAnsi="Arial" w:cs="Arial"/>
          <w:spacing w:val="-8"/>
          <w:sz w:val="21"/>
        </w:rPr>
        <w:t xml:space="preserve"> </w:t>
      </w:r>
      <w:r w:rsidRPr="00A0398C">
        <w:rPr>
          <w:rFonts w:ascii="Arial" w:hAnsi="Arial" w:cs="Arial"/>
          <w:sz w:val="21"/>
        </w:rPr>
        <w:t>del</w:t>
      </w:r>
      <w:r w:rsidRPr="00A0398C">
        <w:rPr>
          <w:rFonts w:ascii="Arial" w:hAnsi="Arial" w:cs="Arial"/>
          <w:spacing w:val="-8"/>
          <w:sz w:val="21"/>
        </w:rPr>
        <w:t xml:space="preserve"> </w:t>
      </w:r>
      <w:r w:rsidRPr="00A0398C">
        <w:rPr>
          <w:rFonts w:ascii="Arial" w:hAnsi="Arial" w:cs="Arial"/>
          <w:sz w:val="21"/>
        </w:rPr>
        <w:t>Decreto</w:t>
      </w:r>
      <w:r w:rsidRPr="00A0398C">
        <w:rPr>
          <w:rFonts w:ascii="Arial" w:hAnsi="Arial" w:cs="Arial"/>
          <w:spacing w:val="-9"/>
          <w:sz w:val="21"/>
        </w:rPr>
        <w:t xml:space="preserve"> </w:t>
      </w:r>
      <w:r w:rsidRPr="00A0398C">
        <w:rPr>
          <w:rFonts w:ascii="Arial" w:hAnsi="Arial" w:cs="Arial"/>
          <w:sz w:val="21"/>
        </w:rPr>
        <w:t>111</w:t>
      </w:r>
      <w:r w:rsidRPr="00A0398C">
        <w:rPr>
          <w:rFonts w:ascii="Arial" w:hAnsi="Arial" w:cs="Arial"/>
          <w:spacing w:val="-8"/>
          <w:sz w:val="21"/>
        </w:rPr>
        <w:t xml:space="preserve"> </w:t>
      </w:r>
      <w:r w:rsidRPr="00A0398C">
        <w:rPr>
          <w:rFonts w:ascii="Arial" w:hAnsi="Arial" w:cs="Arial"/>
          <w:sz w:val="21"/>
        </w:rPr>
        <w:t>de</w:t>
      </w:r>
      <w:r w:rsidRPr="00A0398C">
        <w:rPr>
          <w:rFonts w:ascii="Arial" w:hAnsi="Arial" w:cs="Arial"/>
          <w:spacing w:val="-8"/>
          <w:sz w:val="21"/>
        </w:rPr>
        <w:t xml:space="preserve"> </w:t>
      </w:r>
      <w:r w:rsidRPr="00A0398C">
        <w:rPr>
          <w:rFonts w:ascii="Arial" w:hAnsi="Arial" w:cs="Arial"/>
          <w:sz w:val="21"/>
        </w:rPr>
        <w:t>1996</w:t>
      </w:r>
      <w:r w:rsidRPr="00A0398C">
        <w:rPr>
          <w:rFonts w:ascii="Arial" w:hAnsi="Arial" w:cs="Arial"/>
          <w:spacing w:val="-8"/>
          <w:sz w:val="21"/>
        </w:rPr>
        <w:t xml:space="preserve"> </w:t>
      </w:r>
      <w:r w:rsidRPr="00A0398C">
        <w:rPr>
          <w:rFonts w:ascii="Arial" w:hAnsi="Arial" w:cs="Arial"/>
          <w:sz w:val="21"/>
        </w:rPr>
        <w:t>señala</w:t>
      </w:r>
      <w:r w:rsidRPr="00A0398C">
        <w:rPr>
          <w:rFonts w:ascii="Arial" w:hAnsi="Arial" w:cs="Arial"/>
          <w:spacing w:val="-8"/>
          <w:sz w:val="21"/>
        </w:rPr>
        <w:t xml:space="preserve"> </w:t>
      </w:r>
      <w:r w:rsidRPr="00A0398C">
        <w:rPr>
          <w:rFonts w:ascii="Arial" w:hAnsi="Arial" w:cs="Arial"/>
          <w:sz w:val="21"/>
        </w:rPr>
        <w:t>que</w:t>
      </w:r>
      <w:r w:rsidRPr="00A0398C">
        <w:rPr>
          <w:rFonts w:ascii="Arial" w:hAnsi="Arial" w:cs="Arial"/>
          <w:spacing w:val="-8"/>
          <w:sz w:val="21"/>
        </w:rPr>
        <w:t xml:space="preserve"> </w:t>
      </w:r>
      <w:r w:rsidRPr="00A0398C">
        <w:rPr>
          <w:rFonts w:ascii="Arial" w:hAnsi="Arial" w:cs="Arial"/>
          <w:sz w:val="21"/>
        </w:rPr>
        <w:t>se</w:t>
      </w:r>
      <w:r w:rsidRPr="00A0398C">
        <w:rPr>
          <w:rFonts w:ascii="Arial" w:hAnsi="Arial" w:cs="Arial"/>
          <w:spacing w:val="-9"/>
          <w:sz w:val="21"/>
        </w:rPr>
        <w:t xml:space="preserve"> </w:t>
      </w:r>
      <w:r w:rsidRPr="00A0398C">
        <w:rPr>
          <w:rFonts w:ascii="Arial" w:hAnsi="Arial" w:cs="Arial"/>
          <w:sz w:val="21"/>
        </w:rPr>
        <w:t>clasifican</w:t>
      </w:r>
      <w:r w:rsidRPr="00A0398C">
        <w:rPr>
          <w:rFonts w:ascii="Arial" w:hAnsi="Arial" w:cs="Arial"/>
          <w:spacing w:val="-8"/>
          <w:sz w:val="21"/>
        </w:rPr>
        <w:t xml:space="preserve"> </w:t>
      </w:r>
      <w:r w:rsidRPr="00A0398C">
        <w:rPr>
          <w:rFonts w:ascii="Arial" w:hAnsi="Arial" w:cs="Arial"/>
          <w:sz w:val="21"/>
        </w:rPr>
        <w:t>en</w:t>
      </w:r>
      <w:r w:rsidRPr="00A0398C">
        <w:rPr>
          <w:rFonts w:ascii="Arial" w:hAnsi="Arial" w:cs="Arial"/>
          <w:spacing w:val="-8"/>
          <w:sz w:val="21"/>
        </w:rPr>
        <w:t xml:space="preserve"> </w:t>
      </w:r>
      <w:r w:rsidRPr="00A0398C">
        <w:rPr>
          <w:rFonts w:ascii="Arial" w:hAnsi="Arial" w:cs="Arial"/>
          <w:sz w:val="21"/>
        </w:rPr>
        <w:t>ingresos</w:t>
      </w:r>
      <w:r w:rsidRPr="00A0398C">
        <w:rPr>
          <w:rFonts w:ascii="Arial" w:hAnsi="Arial" w:cs="Arial"/>
          <w:spacing w:val="-8"/>
          <w:sz w:val="21"/>
        </w:rPr>
        <w:t xml:space="preserve"> </w:t>
      </w:r>
      <w:r w:rsidRPr="00A0398C">
        <w:rPr>
          <w:rFonts w:ascii="Arial" w:hAnsi="Arial" w:cs="Arial"/>
          <w:sz w:val="21"/>
        </w:rPr>
        <w:t>tributarios</w:t>
      </w:r>
      <w:r w:rsidRPr="00A0398C">
        <w:rPr>
          <w:rFonts w:ascii="Arial" w:hAnsi="Arial" w:cs="Arial"/>
          <w:spacing w:val="-56"/>
          <w:sz w:val="21"/>
        </w:rPr>
        <w:t xml:space="preserve"> </w:t>
      </w:r>
      <w:r w:rsidRPr="00A0398C">
        <w:rPr>
          <w:rFonts w:ascii="Arial" w:hAnsi="Arial" w:cs="Arial"/>
          <w:spacing w:val="-1"/>
          <w:sz w:val="21"/>
        </w:rPr>
        <w:t>y no tributarios. Entendiendo por</w:t>
      </w:r>
      <w:r w:rsidRPr="00A0398C">
        <w:rPr>
          <w:rFonts w:ascii="Arial" w:hAnsi="Arial" w:cs="Arial"/>
          <w:sz w:val="21"/>
        </w:rPr>
        <w:t xml:space="preserve"> </w:t>
      </w:r>
      <w:r w:rsidRPr="00A0398C">
        <w:rPr>
          <w:rFonts w:ascii="Arial" w:hAnsi="Arial" w:cs="Arial"/>
          <w:spacing w:val="-1"/>
          <w:sz w:val="21"/>
        </w:rPr>
        <w:t>tributarios los impuestos y</w:t>
      </w:r>
      <w:r w:rsidRPr="00A0398C">
        <w:rPr>
          <w:rFonts w:ascii="Arial" w:hAnsi="Arial" w:cs="Arial"/>
          <w:sz w:val="21"/>
        </w:rPr>
        <w:t xml:space="preserve"> </w:t>
      </w:r>
      <w:r w:rsidRPr="00A0398C">
        <w:rPr>
          <w:rFonts w:ascii="Arial" w:hAnsi="Arial" w:cs="Arial"/>
          <w:spacing w:val="-1"/>
          <w:sz w:val="21"/>
        </w:rPr>
        <w:t xml:space="preserve">por no tributarios </w:t>
      </w:r>
      <w:r w:rsidRPr="00A0398C">
        <w:rPr>
          <w:rFonts w:ascii="Arial" w:hAnsi="Arial" w:cs="Arial"/>
          <w:sz w:val="21"/>
        </w:rPr>
        <w:t>las</w:t>
      </w:r>
      <w:r w:rsidRPr="00A0398C">
        <w:rPr>
          <w:rFonts w:ascii="Arial" w:hAnsi="Arial" w:cs="Arial"/>
          <w:spacing w:val="-1"/>
          <w:sz w:val="21"/>
        </w:rPr>
        <w:t xml:space="preserve"> </w:t>
      </w:r>
      <w:r w:rsidRPr="00A0398C">
        <w:rPr>
          <w:rFonts w:ascii="Arial" w:hAnsi="Arial" w:cs="Arial"/>
          <w:sz w:val="21"/>
        </w:rPr>
        <w:t>tasas y</w:t>
      </w:r>
      <w:r w:rsidRPr="00A0398C">
        <w:rPr>
          <w:rFonts w:ascii="Arial" w:hAnsi="Arial" w:cs="Arial"/>
          <w:spacing w:val="-1"/>
          <w:sz w:val="21"/>
        </w:rPr>
        <w:t xml:space="preserve"> </w:t>
      </w:r>
      <w:r w:rsidRPr="00A0398C">
        <w:rPr>
          <w:rFonts w:ascii="Arial" w:hAnsi="Arial" w:cs="Arial"/>
          <w:sz w:val="21"/>
        </w:rPr>
        <w:t>multas</w:t>
      </w:r>
      <w:r w:rsidRPr="00A0398C">
        <w:rPr>
          <w:rFonts w:ascii="Arial" w:hAnsi="Arial" w:cs="Arial"/>
          <w:spacing w:val="-36"/>
          <w:sz w:val="21"/>
        </w:rPr>
        <w:t xml:space="preserve"> </w:t>
      </w:r>
      <w:r w:rsidRPr="00A0398C">
        <w:rPr>
          <w:rStyle w:val="Refdenotaalpie"/>
          <w:rFonts w:ascii="Arial" w:hAnsi="Arial" w:cs="Arial"/>
          <w:spacing w:val="-36"/>
          <w:sz w:val="21"/>
        </w:rPr>
        <w:footnoteReference w:id="12"/>
      </w:r>
      <w:r w:rsidRPr="00A0398C">
        <w:rPr>
          <w:rFonts w:ascii="Arial" w:hAnsi="Arial" w:cs="Arial"/>
          <w:sz w:val="21"/>
        </w:rPr>
        <w:t>.</w:t>
      </w:r>
    </w:p>
    <w:p w14:paraId="16EB5D8B" w14:textId="7A6C52AA" w:rsidR="00E50B25" w:rsidRPr="00A0398C" w:rsidRDefault="00566CE9" w:rsidP="00E50B25">
      <w:pPr>
        <w:spacing w:before="94" w:line="276" w:lineRule="auto"/>
        <w:ind w:left="118" w:right="296"/>
        <w:jc w:val="both"/>
        <w:rPr>
          <w:rFonts w:ascii="Arial" w:hAnsi="Arial" w:cs="Arial"/>
          <w:sz w:val="21"/>
        </w:rPr>
      </w:pPr>
      <w:r w:rsidRPr="00A0398C">
        <w:rPr>
          <w:rFonts w:ascii="Arial" w:hAnsi="Arial" w:cs="Arial"/>
          <w:sz w:val="21"/>
        </w:rPr>
        <w:t xml:space="preserve">Por su parte, las </w:t>
      </w:r>
      <w:r w:rsidRPr="00A0398C">
        <w:rPr>
          <w:rFonts w:ascii="Arial" w:hAnsi="Arial" w:cs="Arial"/>
          <w:i/>
          <w:sz w:val="21"/>
        </w:rPr>
        <w:t xml:space="preserve">contribuciones parafiscales </w:t>
      </w:r>
      <w:r w:rsidRPr="00A0398C">
        <w:rPr>
          <w:rFonts w:ascii="Arial" w:hAnsi="Arial" w:cs="Arial"/>
          <w:sz w:val="21"/>
        </w:rPr>
        <w:t>son «una institución intermedia entre la tasa</w:t>
      </w:r>
      <w:r w:rsidRPr="00A0398C">
        <w:rPr>
          <w:rFonts w:ascii="Arial" w:hAnsi="Arial" w:cs="Arial"/>
          <w:spacing w:val="1"/>
          <w:sz w:val="21"/>
        </w:rPr>
        <w:t xml:space="preserve"> </w:t>
      </w:r>
      <w:r w:rsidRPr="00A0398C">
        <w:rPr>
          <w:rFonts w:ascii="Arial" w:hAnsi="Arial" w:cs="Arial"/>
          <w:sz w:val="21"/>
        </w:rPr>
        <w:t>administrativa y el impuesto. Se trata de pagos que deben hacer los usuarios de ciertos organismos</w:t>
      </w:r>
      <w:r w:rsidRPr="00A0398C">
        <w:rPr>
          <w:rFonts w:ascii="Arial" w:hAnsi="Arial" w:cs="Arial"/>
          <w:spacing w:val="1"/>
          <w:sz w:val="21"/>
        </w:rPr>
        <w:t xml:space="preserve"> </w:t>
      </w:r>
      <w:r w:rsidRPr="00A0398C">
        <w:rPr>
          <w:rFonts w:ascii="Arial" w:hAnsi="Arial" w:cs="Arial"/>
          <w:sz w:val="21"/>
        </w:rPr>
        <w:t>públicos</w:t>
      </w:r>
      <w:r w:rsidRPr="00A0398C">
        <w:rPr>
          <w:rFonts w:ascii="Arial" w:hAnsi="Arial" w:cs="Arial"/>
          <w:spacing w:val="-7"/>
          <w:sz w:val="21"/>
        </w:rPr>
        <w:t xml:space="preserve"> </w:t>
      </w:r>
      <w:r w:rsidRPr="00A0398C">
        <w:rPr>
          <w:rFonts w:ascii="Arial" w:hAnsi="Arial" w:cs="Arial"/>
          <w:sz w:val="21"/>
        </w:rPr>
        <w:t>o</w:t>
      </w:r>
      <w:r w:rsidRPr="00A0398C">
        <w:rPr>
          <w:rFonts w:ascii="Arial" w:hAnsi="Arial" w:cs="Arial"/>
          <w:spacing w:val="-6"/>
          <w:sz w:val="21"/>
        </w:rPr>
        <w:t xml:space="preserve"> </w:t>
      </w:r>
      <w:r w:rsidRPr="00A0398C">
        <w:rPr>
          <w:rFonts w:ascii="Arial" w:hAnsi="Arial" w:cs="Arial"/>
          <w:sz w:val="21"/>
        </w:rPr>
        <w:t>semipúblicos</w:t>
      </w:r>
      <w:r w:rsidRPr="00A0398C">
        <w:rPr>
          <w:rFonts w:ascii="Arial" w:hAnsi="Arial" w:cs="Arial"/>
          <w:spacing w:val="-6"/>
          <w:sz w:val="21"/>
        </w:rPr>
        <w:t xml:space="preserve"> </w:t>
      </w:r>
      <w:r w:rsidRPr="00A0398C">
        <w:rPr>
          <w:rFonts w:ascii="Arial" w:hAnsi="Arial" w:cs="Arial"/>
          <w:sz w:val="21"/>
        </w:rPr>
        <w:t>para</w:t>
      </w:r>
      <w:r w:rsidRPr="00A0398C">
        <w:rPr>
          <w:rFonts w:ascii="Arial" w:hAnsi="Arial" w:cs="Arial"/>
          <w:spacing w:val="-6"/>
          <w:sz w:val="21"/>
        </w:rPr>
        <w:t xml:space="preserve"> </w:t>
      </w:r>
      <w:r w:rsidRPr="00A0398C">
        <w:rPr>
          <w:rFonts w:ascii="Arial" w:hAnsi="Arial" w:cs="Arial"/>
          <w:sz w:val="21"/>
        </w:rPr>
        <w:t>asegurar</w:t>
      </w:r>
      <w:r w:rsidRPr="00A0398C">
        <w:rPr>
          <w:rFonts w:ascii="Arial" w:hAnsi="Arial" w:cs="Arial"/>
          <w:spacing w:val="-6"/>
          <w:sz w:val="21"/>
        </w:rPr>
        <w:t xml:space="preserve"> </w:t>
      </w:r>
      <w:r w:rsidRPr="00A0398C">
        <w:rPr>
          <w:rFonts w:ascii="Arial" w:hAnsi="Arial" w:cs="Arial"/>
          <w:sz w:val="21"/>
        </w:rPr>
        <w:t>el</w:t>
      </w:r>
      <w:r w:rsidRPr="00A0398C">
        <w:rPr>
          <w:rFonts w:ascii="Arial" w:hAnsi="Arial" w:cs="Arial"/>
          <w:spacing w:val="-6"/>
          <w:sz w:val="21"/>
        </w:rPr>
        <w:t xml:space="preserve"> </w:t>
      </w:r>
      <w:r w:rsidRPr="00A0398C">
        <w:rPr>
          <w:rFonts w:ascii="Arial" w:hAnsi="Arial" w:cs="Arial"/>
          <w:sz w:val="21"/>
        </w:rPr>
        <w:t>financiamiento</w:t>
      </w:r>
      <w:r w:rsidRPr="00A0398C">
        <w:rPr>
          <w:rFonts w:ascii="Arial" w:hAnsi="Arial" w:cs="Arial"/>
          <w:spacing w:val="-5"/>
          <w:sz w:val="21"/>
        </w:rPr>
        <w:t xml:space="preserve"> </w:t>
      </w:r>
      <w:r w:rsidRPr="00A0398C">
        <w:rPr>
          <w:rFonts w:ascii="Arial" w:hAnsi="Arial" w:cs="Arial"/>
          <w:sz w:val="21"/>
        </w:rPr>
        <w:t>de</w:t>
      </w:r>
      <w:r w:rsidRPr="00A0398C">
        <w:rPr>
          <w:rFonts w:ascii="Arial" w:hAnsi="Arial" w:cs="Arial"/>
          <w:spacing w:val="-6"/>
          <w:sz w:val="21"/>
        </w:rPr>
        <w:t xml:space="preserve"> </w:t>
      </w:r>
      <w:r w:rsidRPr="00A0398C">
        <w:rPr>
          <w:rFonts w:ascii="Arial" w:hAnsi="Arial" w:cs="Arial"/>
          <w:sz w:val="21"/>
        </w:rPr>
        <w:t>estas</w:t>
      </w:r>
      <w:r w:rsidRPr="00A0398C">
        <w:rPr>
          <w:rFonts w:ascii="Arial" w:hAnsi="Arial" w:cs="Arial"/>
          <w:spacing w:val="-6"/>
          <w:sz w:val="21"/>
        </w:rPr>
        <w:t xml:space="preserve"> </w:t>
      </w:r>
      <w:r w:rsidRPr="00A0398C">
        <w:rPr>
          <w:rFonts w:ascii="Arial" w:hAnsi="Arial" w:cs="Arial"/>
          <w:sz w:val="21"/>
        </w:rPr>
        <w:t>entidades</w:t>
      </w:r>
      <w:r w:rsidRPr="00A0398C">
        <w:rPr>
          <w:rFonts w:ascii="Arial" w:hAnsi="Arial" w:cs="Arial"/>
          <w:spacing w:val="-6"/>
          <w:sz w:val="21"/>
        </w:rPr>
        <w:t xml:space="preserve"> </w:t>
      </w:r>
      <w:r w:rsidRPr="00A0398C">
        <w:rPr>
          <w:rFonts w:ascii="Arial" w:hAnsi="Arial" w:cs="Arial"/>
          <w:sz w:val="21"/>
        </w:rPr>
        <w:t>de</w:t>
      </w:r>
      <w:r w:rsidRPr="00A0398C">
        <w:rPr>
          <w:rFonts w:ascii="Arial" w:hAnsi="Arial" w:cs="Arial"/>
          <w:spacing w:val="-6"/>
          <w:sz w:val="21"/>
        </w:rPr>
        <w:t xml:space="preserve"> </w:t>
      </w:r>
      <w:r w:rsidRPr="00A0398C">
        <w:rPr>
          <w:rFonts w:ascii="Arial" w:hAnsi="Arial" w:cs="Arial"/>
          <w:sz w:val="21"/>
        </w:rPr>
        <w:t>manera</w:t>
      </w:r>
      <w:r w:rsidRPr="00A0398C">
        <w:rPr>
          <w:rFonts w:ascii="Arial" w:hAnsi="Arial" w:cs="Arial"/>
          <w:spacing w:val="-6"/>
          <w:sz w:val="21"/>
        </w:rPr>
        <w:t xml:space="preserve"> </w:t>
      </w:r>
      <w:r w:rsidRPr="00A0398C">
        <w:rPr>
          <w:rFonts w:ascii="Arial" w:hAnsi="Arial" w:cs="Arial"/>
          <w:sz w:val="21"/>
        </w:rPr>
        <w:t>autónoma»</w:t>
      </w:r>
      <w:r w:rsidRPr="00A0398C">
        <w:rPr>
          <w:rStyle w:val="Refdenotaalpie"/>
          <w:rFonts w:ascii="Arial" w:hAnsi="Arial" w:cs="Arial"/>
          <w:sz w:val="21"/>
        </w:rPr>
        <w:footnoteReference w:id="13"/>
      </w:r>
      <w:r w:rsidRPr="00A0398C">
        <w:rPr>
          <w:rFonts w:ascii="Arial" w:hAnsi="Arial" w:cs="Arial"/>
          <w:sz w:val="21"/>
        </w:rPr>
        <w:t>.</w:t>
      </w:r>
      <w:r w:rsidRPr="00A0398C">
        <w:rPr>
          <w:rFonts w:ascii="Arial" w:hAnsi="Arial" w:cs="Arial"/>
          <w:spacing w:val="-56"/>
          <w:sz w:val="21"/>
        </w:rPr>
        <w:t xml:space="preserve"> </w:t>
      </w:r>
      <w:r w:rsidRPr="00A0398C">
        <w:rPr>
          <w:rFonts w:ascii="Arial" w:hAnsi="Arial" w:cs="Arial"/>
          <w:sz w:val="21"/>
        </w:rPr>
        <w:t>El</w:t>
      </w:r>
      <w:r w:rsidRPr="00A0398C">
        <w:rPr>
          <w:rFonts w:ascii="Arial" w:hAnsi="Arial" w:cs="Arial"/>
          <w:spacing w:val="5"/>
          <w:sz w:val="21"/>
        </w:rPr>
        <w:t xml:space="preserve"> </w:t>
      </w:r>
      <w:r w:rsidRPr="00A0398C">
        <w:rPr>
          <w:rFonts w:ascii="Arial" w:hAnsi="Arial" w:cs="Arial"/>
          <w:sz w:val="21"/>
        </w:rPr>
        <w:t>artículo</w:t>
      </w:r>
      <w:r w:rsidRPr="00A0398C">
        <w:rPr>
          <w:rFonts w:ascii="Arial" w:hAnsi="Arial" w:cs="Arial"/>
          <w:spacing w:val="5"/>
          <w:sz w:val="21"/>
        </w:rPr>
        <w:t xml:space="preserve"> </w:t>
      </w:r>
      <w:r w:rsidRPr="00A0398C">
        <w:rPr>
          <w:rFonts w:ascii="Arial" w:hAnsi="Arial" w:cs="Arial"/>
          <w:sz w:val="21"/>
        </w:rPr>
        <w:t>28</w:t>
      </w:r>
      <w:r w:rsidRPr="00A0398C">
        <w:rPr>
          <w:rFonts w:ascii="Arial" w:hAnsi="Arial" w:cs="Arial"/>
          <w:spacing w:val="5"/>
          <w:sz w:val="21"/>
        </w:rPr>
        <w:t xml:space="preserve"> </w:t>
      </w:r>
      <w:r w:rsidRPr="00A0398C">
        <w:rPr>
          <w:rFonts w:ascii="Arial" w:hAnsi="Arial" w:cs="Arial"/>
          <w:sz w:val="21"/>
        </w:rPr>
        <w:t>del</w:t>
      </w:r>
      <w:r w:rsidRPr="00A0398C">
        <w:rPr>
          <w:rFonts w:ascii="Arial" w:hAnsi="Arial" w:cs="Arial"/>
          <w:spacing w:val="5"/>
          <w:sz w:val="21"/>
        </w:rPr>
        <w:t xml:space="preserve"> </w:t>
      </w:r>
      <w:r w:rsidRPr="00A0398C">
        <w:rPr>
          <w:rFonts w:ascii="Arial" w:hAnsi="Arial" w:cs="Arial"/>
          <w:sz w:val="21"/>
        </w:rPr>
        <w:t>Decreto</w:t>
      </w:r>
      <w:r w:rsidRPr="00A0398C">
        <w:rPr>
          <w:rFonts w:ascii="Arial" w:hAnsi="Arial" w:cs="Arial"/>
          <w:spacing w:val="6"/>
          <w:sz w:val="21"/>
        </w:rPr>
        <w:t xml:space="preserve"> </w:t>
      </w:r>
      <w:r w:rsidRPr="00A0398C">
        <w:rPr>
          <w:rFonts w:ascii="Arial" w:hAnsi="Arial" w:cs="Arial"/>
          <w:sz w:val="21"/>
        </w:rPr>
        <w:t>111</w:t>
      </w:r>
      <w:r w:rsidRPr="00A0398C">
        <w:rPr>
          <w:rFonts w:ascii="Arial" w:hAnsi="Arial" w:cs="Arial"/>
          <w:spacing w:val="5"/>
          <w:sz w:val="21"/>
        </w:rPr>
        <w:t xml:space="preserve"> </w:t>
      </w:r>
      <w:r w:rsidRPr="00A0398C">
        <w:rPr>
          <w:rFonts w:ascii="Arial" w:hAnsi="Arial" w:cs="Arial"/>
          <w:sz w:val="21"/>
        </w:rPr>
        <w:t>de</w:t>
      </w:r>
      <w:r w:rsidRPr="00A0398C">
        <w:rPr>
          <w:rFonts w:ascii="Arial" w:hAnsi="Arial" w:cs="Arial"/>
          <w:spacing w:val="5"/>
          <w:sz w:val="21"/>
        </w:rPr>
        <w:t xml:space="preserve"> </w:t>
      </w:r>
      <w:r w:rsidRPr="00A0398C">
        <w:rPr>
          <w:rFonts w:ascii="Arial" w:hAnsi="Arial" w:cs="Arial"/>
          <w:sz w:val="21"/>
        </w:rPr>
        <w:t>1996,</w:t>
      </w:r>
      <w:r w:rsidRPr="00A0398C">
        <w:rPr>
          <w:rFonts w:ascii="Arial" w:hAnsi="Arial" w:cs="Arial"/>
          <w:spacing w:val="5"/>
          <w:sz w:val="21"/>
        </w:rPr>
        <w:t xml:space="preserve"> </w:t>
      </w:r>
      <w:r w:rsidRPr="00A0398C">
        <w:rPr>
          <w:rFonts w:ascii="Arial" w:hAnsi="Arial" w:cs="Arial"/>
          <w:sz w:val="21"/>
        </w:rPr>
        <w:t>las</w:t>
      </w:r>
      <w:r w:rsidRPr="00A0398C">
        <w:rPr>
          <w:rFonts w:ascii="Arial" w:hAnsi="Arial" w:cs="Arial"/>
          <w:spacing w:val="6"/>
          <w:sz w:val="21"/>
        </w:rPr>
        <w:t xml:space="preserve"> </w:t>
      </w:r>
      <w:r w:rsidRPr="00A0398C">
        <w:rPr>
          <w:rFonts w:ascii="Arial" w:hAnsi="Arial" w:cs="Arial"/>
          <w:sz w:val="21"/>
        </w:rPr>
        <w:t>define</w:t>
      </w:r>
      <w:r w:rsidRPr="00A0398C">
        <w:rPr>
          <w:rFonts w:ascii="Arial" w:hAnsi="Arial" w:cs="Arial"/>
          <w:spacing w:val="5"/>
          <w:sz w:val="21"/>
        </w:rPr>
        <w:t xml:space="preserve"> </w:t>
      </w:r>
      <w:r w:rsidRPr="00A0398C">
        <w:rPr>
          <w:rFonts w:ascii="Arial" w:hAnsi="Arial" w:cs="Arial"/>
          <w:sz w:val="21"/>
        </w:rPr>
        <w:t>como</w:t>
      </w:r>
      <w:r w:rsidRPr="00A0398C">
        <w:rPr>
          <w:rFonts w:ascii="Arial" w:hAnsi="Arial" w:cs="Arial"/>
          <w:spacing w:val="5"/>
          <w:sz w:val="21"/>
        </w:rPr>
        <w:t xml:space="preserve"> </w:t>
      </w:r>
      <w:r w:rsidRPr="00A0398C">
        <w:rPr>
          <w:rFonts w:ascii="Arial" w:hAnsi="Arial" w:cs="Arial"/>
          <w:sz w:val="21"/>
        </w:rPr>
        <w:t>los</w:t>
      </w:r>
      <w:r w:rsidRPr="00A0398C">
        <w:rPr>
          <w:rFonts w:ascii="Arial" w:hAnsi="Arial" w:cs="Arial"/>
          <w:spacing w:val="5"/>
          <w:sz w:val="21"/>
        </w:rPr>
        <w:t xml:space="preserve"> </w:t>
      </w:r>
      <w:r w:rsidRPr="00A0398C">
        <w:rPr>
          <w:rFonts w:ascii="Arial" w:hAnsi="Arial" w:cs="Arial"/>
          <w:sz w:val="21"/>
        </w:rPr>
        <w:t>gravámenes</w:t>
      </w:r>
      <w:r w:rsidRPr="00A0398C">
        <w:rPr>
          <w:rFonts w:ascii="Arial" w:hAnsi="Arial" w:cs="Arial"/>
          <w:spacing w:val="6"/>
          <w:sz w:val="21"/>
        </w:rPr>
        <w:t xml:space="preserve"> </w:t>
      </w:r>
      <w:r w:rsidRPr="00A0398C">
        <w:rPr>
          <w:rFonts w:ascii="Arial" w:hAnsi="Arial" w:cs="Arial"/>
          <w:sz w:val="21"/>
        </w:rPr>
        <w:t>obligatorios</w:t>
      </w:r>
      <w:r w:rsidRPr="00A0398C">
        <w:rPr>
          <w:rFonts w:ascii="Arial" w:hAnsi="Arial" w:cs="Arial"/>
          <w:spacing w:val="5"/>
          <w:sz w:val="21"/>
        </w:rPr>
        <w:t xml:space="preserve"> </w:t>
      </w:r>
      <w:r w:rsidRPr="00A0398C">
        <w:rPr>
          <w:rFonts w:ascii="Arial" w:hAnsi="Arial" w:cs="Arial"/>
          <w:sz w:val="21"/>
        </w:rPr>
        <w:t>definidos</w:t>
      </w:r>
      <w:r w:rsidRPr="00A0398C">
        <w:rPr>
          <w:rFonts w:ascii="Arial" w:hAnsi="Arial" w:cs="Arial"/>
          <w:spacing w:val="5"/>
          <w:sz w:val="21"/>
        </w:rPr>
        <w:t xml:space="preserve"> </w:t>
      </w:r>
      <w:r w:rsidRPr="00A0398C">
        <w:rPr>
          <w:rFonts w:ascii="Arial" w:hAnsi="Arial" w:cs="Arial"/>
          <w:sz w:val="21"/>
        </w:rPr>
        <w:t>en</w:t>
      </w:r>
      <w:r w:rsidRPr="00A0398C">
        <w:rPr>
          <w:rFonts w:ascii="Arial" w:hAnsi="Arial" w:cs="Arial"/>
          <w:spacing w:val="5"/>
          <w:sz w:val="21"/>
        </w:rPr>
        <w:t xml:space="preserve"> </w:t>
      </w:r>
      <w:r w:rsidRPr="00A0398C">
        <w:rPr>
          <w:rFonts w:ascii="Arial" w:hAnsi="Arial" w:cs="Arial"/>
          <w:sz w:val="21"/>
        </w:rPr>
        <w:t>la</w:t>
      </w:r>
      <w:r w:rsidR="00E50B25" w:rsidRPr="00A0398C">
        <w:rPr>
          <w:rFonts w:ascii="Arial" w:hAnsi="Arial" w:cs="Arial"/>
          <w:sz w:val="21"/>
        </w:rPr>
        <w:t xml:space="preserve"> </w:t>
      </w:r>
      <w:r w:rsidR="00E50B25" w:rsidRPr="00A0398C">
        <w:rPr>
          <w:rFonts w:ascii="Arial" w:hAnsi="Arial" w:cs="Arial"/>
          <w:sz w:val="21"/>
        </w:rPr>
        <w:t>Ley, utilizados para beneficio de un sector específico que afectan al grupo social y económico del</w:t>
      </w:r>
      <w:r w:rsidR="00E50B25" w:rsidRPr="00A0398C">
        <w:rPr>
          <w:rFonts w:ascii="Arial" w:hAnsi="Arial" w:cs="Arial"/>
          <w:spacing w:val="1"/>
          <w:sz w:val="21"/>
        </w:rPr>
        <w:t xml:space="preserve"> </w:t>
      </w:r>
      <w:r w:rsidR="00E50B25" w:rsidRPr="00A0398C">
        <w:rPr>
          <w:rFonts w:ascii="Arial" w:hAnsi="Arial" w:cs="Arial"/>
          <w:sz w:val="21"/>
        </w:rPr>
        <w:t>referido</w:t>
      </w:r>
      <w:r w:rsidR="00E50B25" w:rsidRPr="00A0398C">
        <w:rPr>
          <w:rFonts w:ascii="Arial" w:hAnsi="Arial" w:cs="Arial"/>
          <w:spacing w:val="-1"/>
          <w:sz w:val="21"/>
        </w:rPr>
        <w:t xml:space="preserve"> </w:t>
      </w:r>
      <w:r w:rsidR="00E50B25" w:rsidRPr="00A0398C">
        <w:rPr>
          <w:rFonts w:ascii="Arial" w:hAnsi="Arial" w:cs="Arial"/>
          <w:sz w:val="21"/>
        </w:rPr>
        <w:t>sector</w:t>
      </w:r>
      <w:r w:rsidR="0044006B" w:rsidRPr="00A0398C">
        <w:rPr>
          <w:rStyle w:val="Refdenotaalpie"/>
          <w:rFonts w:ascii="Arial" w:hAnsi="Arial" w:cs="Arial"/>
          <w:sz w:val="21"/>
        </w:rPr>
        <w:footnoteReference w:id="14"/>
      </w:r>
      <w:r w:rsidR="00E50B25" w:rsidRPr="00A0398C">
        <w:rPr>
          <w:rFonts w:ascii="Arial" w:hAnsi="Arial" w:cs="Arial"/>
          <w:sz w:val="21"/>
        </w:rPr>
        <w:t>.</w:t>
      </w:r>
    </w:p>
    <w:p w14:paraId="5E7054CB" w14:textId="6DD012A2" w:rsidR="00E50B25" w:rsidRPr="00A0398C" w:rsidRDefault="00E50B25" w:rsidP="00E50B25">
      <w:pPr>
        <w:spacing w:before="120" w:line="276" w:lineRule="auto"/>
        <w:ind w:left="118" w:right="237" w:firstLine="709"/>
        <w:jc w:val="both"/>
        <w:rPr>
          <w:rFonts w:ascii="Arial" w:hAnsi="Arial" w:cs="Arial"/>
          <w:sz w:val="21"/>
        </w:rPr>
      </w:pPr>
      <w:r w:rsidRPr="00A0398C">
        <w:rPr>
          <w:rFonts w:ascii="Arial" w:hAnsi="Arial" w:cs="Arial"/>
          <w:sz w:val="21"/>
        </w:rPr>
        <w:t xml:space="preserve">Los </w:t>
      </w:r>
      <w:r w:rsidRPr="00A0398C">
        <w:rPr>
          <w:rFonts w:ascii="Arial" w:hAnsi="Arial" w:cs="Arial"/>
          <w:i/>
          <w:sz w:val="21"/>
        </w:rPr>
        <w:t xml:space="preserve">recursos de capital </w:t>
      </w:r>
      <w:r w:rsidRPr="00A0398C">
        <w:rPr>
          <w:rFonts w:ascii="Arial" w:hAnsi="Arial" w:cs="Arial"/>
          <w:sz w:val="21"/>
        </w:rPr>
        <w:t>son «los recursos que se obtienen del crédito interno, del crédito</w:t>
      </w:r>
      <w:r w:rsidRPr="00A0398C">
        <w:rPr>
          <w:rFonts w:ascii="Arial" w:hAnsi="Arial" w:cs="Arial"/>
          <w:spacing w:val="1"/>
          <w:sz w:val="21"/>
        </w:rPr>
        <w:t xml:space="preserve"> </w:t>
      </w:r>
      <w:r w:rsidRPr="00A0398C">
        <w:rPr>
          <w:rFonts w:ascii="Arial" w:hAnsi="Arial" w:cs="Arial"/>
          <w:sz w:val="21"/>
        </w:rPr>
        <w:t>externo, los que se generan como recursos del balance, los rendimientos financieros, las donaciones</w:t>
      </w:r>
      <w:r w:rsidRPr="00A0398C">
        <w:rPr>
          <w:rFonts w:ascii="Arial" w:hAnsi="Arial" w:cs="Arial"/>
          <w:spacing w:val="-56"/>
          <w:sz w:val="21"/>
        </w:rPr>
        <w:t xml:space="preserve"> </w:t>
      </w:r>
      <w:r w:rsidRPr="00A0398C">
        <w:rPr>
          <w:rFonts w:ascii="Arial" w:hAnsi="Arial" w:cs="Arial"/>
          <w:sz w:val="21"/>
        </w:rPr>
        <w:t>y otros recursos esporádicos»</w:t>
      </w:r>
      <w:r w:rsidR="0044006B" w:rsidRPr="00A0398C">
        <w:rPr>
          <w:rStyle w:val="Refdenotaalpie"/>
          <w:rFonts w:ascii="Arial" w:hAnsi="Arial" w:cs="Arial"/>
          <w:sz w:val="21"/>
        </w:rPr>
        <w:footnoteReference w:id="15"/>
      </w:r>
      <w:r w:rsidRPr="00A0398C">
        <w:rPr>
          <w:rFonts w:ascii="Arial" w:hAnsi="Arial" w:cs="Arial"/>
          <w:sz w:val="21"/>
        </w:rPr>
        <w:t>. El artículo 31 del referido Decreto señala que comprenden</w:t>
      </w:r>
      <w:r w:rsidRPr="00A0398C">
        <w:rPr>
          <w:rFonts w:ascii="Arial" w:hAnsi="Arial" w:cs="Arial"/>
          <w:spacing w:val="1"/>
          <w:sz w:val="21"/>
        </w:rPr>
        <w:t xml:space="preserve"> </w:t>
      </w:r>
      <w:r w:rsidRPr="00A0398C">
        <w:rPr>
          <w:rFonts w:ascii="Arial" w:hAnsi="Arial" w:cs="Arial"/>
          <w:sz w:val="21"/>
        </w:rPr>
        <w:t>«los</w:t>
      </w:r>
      <w:r w:rsidRPr="00A0398C">
        <w:rPr>
          <w:rFonts w:ascii="Arial" w:hAnsi="Arial" w:cs="Arial"/>
          <w:spacing w:val="1"/>
          <w:sz w:val="21"/>
        </w:rPr>
        <w:t xml:space="preserve"> </w:t>
      </w:r>
      <w:r w:rsidRPr="00A0398C">
        <w:rPr>
          <w:rFonts w:ascii="Arial" w:hAnsi="Arial" w:cs="Arial"/>
          <w:sz w:val="21"/>
        </w:rPr>
        <w:t xml:space="preserve">recursos del balance, los recursos del crédito interno y externo con vencimiento </w:t>
      </w:r>
      <w:r w:rsidRPr="00A0398C">
        <w:rPr>
          <w:rFonts w:ascii="Arial" w:hAnsi="Arial" w:cs="Arial"/>
          <w:sz w:val="21"/>
        </w:rPr>
        <w:lastRenderedPageBreak/>
        <w:t>mayor a un año de</w:t>
      </w:r>
      <w:r w:rsidRPr="00A0398C">
        <w:rPr>
          <w:rFonts w:ascii="Arial" w:hAnsi="Arial" w:cs="Arial"/>
          <w:spacing w:val="1"/>
          <w:sz w:val="21"/>
        </w:rPr>
        <w:t xml:space="preserve"> </w:t>
      </w:r>
      <w:r w:rsidRPr="00A0398C">
        <w:rPr>
          <w:rFonts w:ascii="Arial" w:hAnsi="Arial" w:cs="Arial"/>
          <w:sz w:val="21"/>
        </w:rPr>
        <w:t>acuerdo con los cupos autorizados por el Congreso de la República, los rendimientos financieros, el</w:t>
      </w:r>
      <w:r w:rsidRPr="00A0398C">
        <w:rPr>
          <w:rFonts w:ascii="Arial" w:hAnsi="Arial" w:cs="Arial"/>
          <w:spacing w:val="1"/>
          <w:sz w:val="21"/>
        </w:rPr>
        <w:t xml:space="preserve"> </w:t>
      </w:r>
      <w:r w:rsidRPr="00A0398C">
        <w:rPr>
          <w:rFonts w:ascii="Arial" w:hAnsi="Arial" w:cs="Arial"/>
          <w:sz w:val="21"/>
        </w:rPr>
        <w:t>diferencial cambiario originado por la monetización de los desembolsos del crédito externo y de las</w:t>
      </w:r>
      <w:r w:rsidRPr="00A0398C">
        <w:rPr>
          <w:rFonts w:ascii="Arial" w:hAnsi="Arial" w:cs="Arial"/>
          <w:spacing w:val="1"/>
          <w:sz w:val="21"/>
        </w:rPr>
        <w:t xml:space="preserve"> </w:t>
      </w:r>
      <w:r w:rsidRPr="00A0398C">
        <w:rPr>
          <w:rFonts w:ascii="Arial" w:hAnsi="Arial" w:cs="Arial"/>
          <w:sz w:val="21"/>
        </w:rPr>
        <w:t>inversiones en moneda extranjera, las donaciones, el excedente financiero de los establecimientos</w:t>
      </w:r>
      <w:r w:rsidRPr="00A0398C">
        <w:rPr>
          <w:rFonts w:ascii="Arial" w:hAnsi="Arial" w:cs="Arial"/>
          <w:spacing w:val="1"/>
          <w:sz w:val="21"/>
        </w:rPr>
        <w:t xml:space="preserve"> </w:t>
      </w:r>
      <w:r w:rsidRPr="00A0398C">
        <w:rPr>
          <w:rFonts w:ascii="Arial" w:hAnsi="Arial" w:cs="Arial"/>
          <w:spacing w:val="-1"/>
          <w:sz w:val="21"/>
        </w:rPr>
        <w:t>públicos</w:t>
      </w:r>
      <w:r w:rsidRPr="00A0398C">
        <w:rPr>
          <w:rFonts w:ascii="Arial" w:hAnsi="Arial" w:cs="Arial"/>
          <w:spacing w:val="-14"/>
          <w:sz w:val="21"/>
        </w:rPr>
        <w:t xml:space="preserve"> </w:t>
      </w:r>
      <w:r w:rsidRPr="00A0398C">
        <w:rPr>
          <w:rFonts w:ascii="Arial" w:hAnsi="Arial" w:cs="Arial"/>
          <w:spacing w:val="-1"/>
          <w:sz w:val="21"/>
        </w:rPr>
        <w:t>del</w:t>
      </w:r>
      <w:r w:rsidRPr="00A0398C">
        <w:rPr>
          <w:rFonts w:ascii="Arial" w:hAnsi="Arial" w:cs="Arial"/>
          <w:spacing w:val="-13"/>
          <w:sz w:val="21"/>
        </w:rPr>
        <w:t xml:space="preserve"> </w:t>
      </w:r>
      <w:r w:rsidRPr="00A0398C">
        <w:rPr>
          <w:rFonts w:ascii="Arial" w:hAnsi="Arial" w:cs="Arial"/>
          <w:spacing w:val="-1"/>
          <w:sz w:val="21"/>
        </w:rPr>
        <w:t>orden</w:t>
      </w:r>
      <w:r w:rsidRPr="00A0398C">
        <w:rPr>
          <w:rFonts w:ascii="Arial" w:hAnsi="Arial" w:cs="Arial"/>
          <w:spacing w:val="-13"/>
          <w:sz w:val="21"/>
        </w:rPr>
        <w:t xml:space="preserve"> </w:t>
      </w:r>
      <w:r w:rsidRPr="00A0398C">
        <w:rPr>
          <w:rFonts w:ascii="Arial" w:hAnsi="Arial" w:cs="Arial"/>
          <w:spacing w:val="-1"/>
          <w:sz w:val="21"/>
        </w:rPr>
        <w:t>nacional</w:t>
      </w:r>
      <w:r w:rsidRPr="00A0398C">
        <w:rPr>
          <w:rFonts w:ascii="Arial" w:hAnsi="Arial" w:cs="Arial"/>
          <w:spacing w:val="-13"/>
          <w:sz w:val="21"/>
        </w:rPr>
        <w:t xml:space="preserve"> </w:t>
      </w:r>
      <w:r w:rsidRPr="00A0398C">
        <w:rPr>
          <w:rFonts w:ascii="Arial" w:hAnsi="Arial" w:cs="Arial"/>
          <w:spacing w:val="-1"/>
          <w:sz w:val="21"/>
        </w:rPr>
        <w:t>y</w:t>
      </w:r>
      <w:r w:rsidRPr="00A0398C">
        <w:rPr>
          <w:rFonts w:ascii="Arial" w:hAnsi="Arial" w:cs="Arial"/>
          <w:spacing w:val="-13"/>
          <w:sz w:val="21"/>
        </w:rPr>
        <w:t xml:space="preserve"> </w:t>
      </w:r>
      <w:r w:rsidRPr="00A0398C">
        <w:rPr>
          <w:rFonts w:ascii="Arial" w:hAnsi="Arial" w:cs="Arial"/>
          <w:spacing w:val="-1"/>
          <w:sz w:val="21"/>
        </w:rPr>
        <w:t>de</w:t>
      </w:r>
      <w:r w:rsidRPr="00A0398C">
        <w:rPr>
          <w:rFonts w:ascii="Arial" w:hAnsi="Arial" w:cs="Arial"/>
          <w:spacing w:val="-13"/>
          <w:sz w:val="21"/>
        </w:rPr>
        <w:t xml:space="preserve"> </w:t>
      </w:r>
      <w:r w:rsidRPr="00A0398C">
        <w:rPr>
          <w:rFonts w:ascii="Arial" w:hAnsi="Arial" w:cs="Arial"/>
          <w:spacing w:val="-1"/>
          <w:sz w:val="21"/>
        </w:rPr>
        <w:t>las</w:t>
      </w:r>
      <w:r w:rsidRPr="00A0398C">
        <w:rPr>
          <w:rFonts w:ascii="Arial" w:hAnsi="Arial" w:cs="Arial"/>
          <w:spacing w:val="-13"/>
          <w:sz w:val="21"/>
        </w:rPr>
        <w:t xml:space="preserve"> </w:t>
      </w:r>
      <w:r w:rsidRPr="00A0398C">
        <w:rPr>
          <w:rFonts w:ascii="Arial" w:hAnsi="Arial" w:cs="Arial"/>
          <w:spacing w:val="-1"/>
          <w:sz w:val="21"/>
        </w:rPr>
        <w:t>empresas</w:t>
      </w:r>
      <w:r w:rsidRPr="00A0398C">
        <w:rPr>
          <w:rFonts w:ascii="Arial" w:hAnsi="Arial" w:cs="Arial"/>
          <w:spacing w:val="-13"/>
          <w:sz w:val="21"/>
        </w:rPr>
        <w:t xml:space="preserve"> </w:t>
      </w:r>
      <w:r w:rsidRPr="00A0398C">
        <w:rPr>
          <w:rFonts w:ascii="Arial" w:hAnsi="Arial" w:cs="Arial"/>
          <w:spacing w:val="-1"/>
          <w:sz w:val="21"/>
        </w:rPr>
        <w:t>industriales</w:t>
      </w:r>
      <w:r w:rsidRPr="00A0398C">
        <w:rPr>
          <w:rFonts w:ascii="Arial" w:hAnsi="Arial" w:cs="Arial"/>
          <w:spacing w:val="-13"/>
          <w:sz w:val="21"/>
        </w:rPr>
        <w:t xml:space="preserve"> </w:t>
      </w:r>
      <w:r w:rsidRPr="00A0398C">
        <w:rPr>
          <w:rFonts w:ascii="Arial" w:hAnsi="Arial" w:cs="Arial"/>
          <w:spacing w:val="-1"/>
          <w:sz w:val="21"/>
        </w:rPr>
        <w:t>y</w:t>
      </w:r>
      <w:r w:rsidRPr="00A0398C">
        <w:rPr>
          <w:rFonts w:ascii="Arial" w:hAnsi="Arial" w:cs="Arial"/>
          <w:spacing w:val="-13"/>
          <w:sz w:val="21"/>
        </w:rPr>
        <w:t xml:space="preserve"> </w:t>
      </w:r>
      <w:r w:rsidRPr="00A0398C">
        <w:rPr>
          <w:rFonts w:ascii="Arial" w:hAnsi="Arial" w:cs="Arial"/>
          <w:spacing w:val="-1"/>
          <w:sz w:val="21"/>
        </w:rPr>
        <w:t>comerciales</w:t>
      </w:r>
      <w:r w:rsidRPr="00A0398C">
        <w:rPr>
          <w:rFonts w:ascii="Arial" w:hAnsi="Arial" w:cs="Arial"/>
          <w:spacing w:val="-13"/>
          <w:sz w:val="21"/>
        </w:rPr>
        <w:t xml:space="preserve"> </w:t>
      </w:r>
      <w:r w:rsidRPr="00A0398C">
        <w:rPr>
          <w:rFonts w:ascii="Arial" w:hAnsi="Arial" w:cs="Arial"/>
          <w:sz w:val="21"/>
        </w:rPr>
        <w:t>del</w:t>
      </w:r>
      <w:r w:rsidRPr="00A0398C">
        <w:rPr>
          <w:rFonts w:ascii="Arial" w:hAnsi="Arial" w:cs="Arial"/>
          <w:spacing w:val="-13"/>
          <w:sz w:val="21"/>
        </w:rPr>
        <w:t xml:space="preserve"> </w:t>
      </w:r>
      <w:r w:rsidRPr="00A0398C">
        <w:rPr>
          <w:rFonts w:ascii="Arial" w:hAnsi="Arial" w:cs="Arial"/>
          <w:sz w:val="21"/>
        </w:rPr>
        <w:t>Estado</w:t>
      </w:r>
      <w:r w:rsidRPr="00A0398C">
        <w:rPr>
          <w:rFonts w:ascii="Arial" w:hAnsi="Arial" w:cs="Arial"/>
          <w:spacing w:val="-12"/>
          <w:sz w:val="21"/>
        </w:rPr>
        <w:t xml:space="preserve"> </w:t>
      </w:r>
      <w:r w:rsidRPr="00A0398C">
        <w:rPr>
          <w:rFonts w:ascii="Arial" w:hAnsi="Arial" w:cs="Arial"/>
          <w:sz w:val="21"/>
        </w:rPr>
        <w:t>del</w:t>
      </w:r>
      <w:r w:rsidRPr="00A0398C">
        <w:rPr>
          <w:rFonts w:ascii="Arial" w:hAnsi="Arial" w:cs="Arial"/>
          <w:spacing w:val="-13"/>
          <w:sz w:val="21"/>
        </w:rPr>
        <w:t xml:space="preserve"> </w:t>
      </w:r>
      <w:r w:rsidRPr="00A0398C">
        <w:rPr>
          <w:rFonts w:ascii="Arial" w:hAnsi="Arial" w:cs="Arial"/>
          <w:sz w:val="21"/>
        </w:rPr>
        <w:t>orden</w:t>
      </w:r>
      <w:r w:rsidRPr="00A0398C">
        <w:rPr>
          <w:rFonts w:ascii="Arial" w:hAnsi="Arial" w:cs="Arial"/>
          <w:spacing w:val="-13"/>
          <w:sz w:val="21"/>
        </w:rPr>
        <w:t xml:space="preserve"> </w:t>
      </w:r>
      <w:r w:rsidRPr="00A0398C">
        <w:rPr>
          <w:rFonts w:ascii="Arial" w:hAnsi="Arial" w:cs="Arial"/>
          <w:sz w:val="21"/>
        </w:rPr>
        <w:t>nacional,</w:t>
      </w:r>
      <w:r w:rsidRPr="00A0398C">
        <w:rPr>
          <w:rFonts w:ascii="Arial" w:hAnsi="Arial" w:cs="Arial"/>
          <w:spacing w:val="1"/>
          <w:sz w:val="21"/>
        </w:rPr>
        <w:t xml:space="preserve"> </w:t>
      </w:r>
      <w:r w:rsidRPr="00A0398C">
        <w:rPr>
          <w:rFonts w:ascii="Arial" w:hAnsi="Arial" w:cs="Arial"/>
          <w:sz w:val="21"/>
        </w:rPr>
        <w:t>y de las sociedades de economía mixta con el régimen de aquéllas, sin perjuicio de la autonomía que</w:t>
      </w:r>
      <w:r w:rsidRPr="00A0398C">
        <w:rPr>
          <w:rFonts w:ascii="Arial" w:hAnsi="Arial" w:cs="Arial"/>
          <w:spacing w:val="-56"/>
          <w:sz w:val="21"/>
        </w:rPr>
        <w:t xml:space="preserve"> </w:t>
      </w:r>
      <w:r w:rsidRPr="00A0398C">
        <w:rPr>
          <w:rFonts w:ascii="Arial" w:hAnsi="Arial" w:cs="Arial"/>
          <w:sz w:val="21"/>
        </w:rPr>
        <w:t>la</w:t>
      </w:r>
      <w:r w:rsidRPr="00A0398C">
        <w:rPr>
          <w:rFonts w:ascii="Arial" w:hAnsi="Arial" w:cs="Arial"/>
          <w:spacing w:val="-14"/>
          <w:sz w:val="21"/>
        </w:rPr>
        <w:t xml:space="preserve"> </w:t>
      </w:r>
      <w:r w:rsidRPr="00A0398C">
        <w:rPr>
          <w:rFonts w:ascii="Arial" w:hAnsi="Arial" w:cs="Arial"/>
          <w:sz w:val="21"/>
        </w:rPr>
        <w:t>Constitución</w:t>
      </w:r>
      <w:r w:rsidRPr="00A0398C">
        <w:rPr>
          <w:rFonts w:ascii="Arial" w:hAnsi="Arial" w:cs="Arial"/>
          <w:spacing w:val="-12"/>
          <w:sz w:val="21"/>
        </w:rPr>
        <w:t xml:space="preserve"> </w:t>
      </w:r>
      <w:r w:rsidRPr="00A0398C">
        <w:rPr>
          <w:rFonts w:ascii="Arial" w:hAnsi="Arial" w:cs="Arial"/>
          <w:sz w:val="21"/>
        </w:rPr>
        <w:t>y</w:t>
      </w:r>
      <w:r w:rsidRPr="00A0398C">
        <w:rPr>
          <w:rFonts w:ascii="Arial" w:hAnsi="Arial" w:cs="Arial"/>
          <w:spacing w:val="-13"/>
          <w:sz w:val="21"/>
        </w:rPr>
        <w:t xml:space="preserve"> </w:t>
      </w:r>
      <w:r w:rsidRPr="00A0398C">
        <w:rPr>
          <w:rFonts w:ascii="Arial" w:hAnsi="Arial" w:cs="Arial"/>
          <w:sz w:val="21"/>
        </w:rPr>
        <w:t>la</w:t>
      </w:r>
      <w:r w:rsidRPr="00A0398C">
        <w:rPr>
          <w:rFonts w:ascii="Arial" w:hAnsi="Arial" w:cs="Arial"/>
          <w:spacing w:val="-13"/>
          <w:sz w:val="21"/>
        </w:rPr>
        <w:t xml:space="preserve"> </w:t>
      </w:r>
      <w:r w:rsidRPr="00A0398C">
        <w:rPr>
          <w:rFonts w:ascii="Arial" w:hAnsi="Arial" w:cs="Arial"/>
          <w:sz w:val="21"/>
        </w:rPr>
        <w:t>ley</w:t>
      </w:r>
      <w:r w:rsidRPr="00A0398C">
        <w:rPr>
          <w:rFonts w:ascii="Arial" w:hAnsi="Arial" w:cs="Arial"/>
          <w:spacing w:val="-13"/>
          <w:sz w:val="21"/>
        </w:rPr>
        <w:t xml:space="preserve"> </w:t>
      </w:r>
      <w:r w:rsidRPr="00A0398C">
        <w:rPr>
          <w:rFonts w:ascii="Arial" w:hAnsi="Arial" w:cs="Arial"/>
          <w:sz w:val="21"/>
        </w:rPr>
        <w:t>les</w:t>
      </w:r>
      <w:r w:rsidRPr="00A0398C">
        <w:rPr>
          <w:rFonts w:ascii="Arial" w:hAnsi="Arial" w:cs="Arial"/>
          <w:spacing w:val="-14"/>
          <w:sz w:val="21"/>
        </w:rPr>
        <w:t xml:space="preserve"> </w:t>
      </w:r>
      <w:r w:rsidRPr="00A0398C">
        <w:rPr>
          <w:rFonts w:ascii="Arial" w:hAnsi="Arial" w:cs="Arial"/>
          <w:sz w:val="21"/>
        </w:rPr>
        <w:t>otorga,</w:t>
      </w:r>
      <w:r w:rsidRPr="00A0398C">
        <w:rPr>
          <w:rFonts w:ascii="Arial" w:hAnsi="Arial" w:cs="Arial"/>
          <w:spacing w:val="-12"/>
          <w:sz w:val="21"/>
        </w:rPr>
        <w:t xml:space="preserve"> </w:t>
      </w:r>
      <w:r w:rsidRPr="00A0398C">
        <w:rPr>
          <w:rFonts w:ascii="Arial" w:hAnsi="Arial" w:cs="Arial"/>
          <w:sz w:val="21"/>
        </w:rPr>
        <w:t>y</w:t>
      </w:r>
      <w:r w:rsidRPr="00A0398C">
        <w:rPr>
          <w:rFonts w:ascii="Arial" w:hAnsi="Arial" w:cs="Arial"/>
          <w:spacing w:val="-13"/>
          <w:sz w:val="21"/>
        </w:rPr>
        <w:t xml:space="preserve"> </w:t>
      </w:r>
      <w:r w:rsidRPr="00A0398C">
        <w:rPr>
          <w:rFonts w:ascii="Arial" w:hAnsi="Arial" w:cs="Arial"/>
          <w:sz w:val="21"/>
        </w:rPr>
        <w:t>las</w:t>
      </w:r>
      <w:r w:rsidRPr="00A0398C">
        <w:rPr>
          <w:rFonts w:ascii="Arial" w:hAnsi="Arial" w:cs="Arial"/>
          <w:spacing w:val="-13"/>
          <w:sz w:val="21"/>
        </w:rPr>
        <w:t xml:space="preserve"> </w:t>
      </w:r>
      <w:r w:rsidRPr="00A0398C">
        <w:rPr>
          <w:rFonts w:ascii="Arial" w:hAnsi="Arial" w:cs="Arial"/>
          <w:sz w:val="21"/>
        </w:rPr>
        <w:t>utilidades</w:t>
      </w:r>
      <w:r w:rsidRPr="00A0398C">
        <w:rPr>
          <w:rFonts w:ascii="Arial" w:hAnsi="Arial" w:cs="Arial"/>
          <w:spacing w:val="-12"/>
          <w:sz w:val="21"/>
        </w:rPr>
        <w:t xml:space="preserve"> </w:t>
      </w:r>
      <w:r w:rsidRPr="00A0398C">
        <w:rPr>
          <w:rFonts w:ascii="Arial" w:hAnsi="Arial" w:cs="Arial"/>
          <w:sz w:val="21"/>
        </w:rPr>
        <w:t>del</w:t>
      </w:r>
      <w:r w:rsidRPr="00A0398C">
        <w:rPr>
          <w:rFonts w:ascii="Arial" w:hAnsi="Arial" w:cs="Arial"/>
          <w:spacing w:val="-14"/>
          <w:sz w:val="21"/>
        </w:rPr>
        <w:t xml:space="preserve"> </w:t>
      </w:r>
      <w:r w:rsidRPr="00A0398C">
        <w:rPr>
          <w:rFonts w:ascii="Arial" w:hAnsi="Arial" w:cs="Arial"/>
          <w:sz w:val="21"/>
        </w:rPr>
        <w:t>Banco</w:t>
      </w:r>
      <w:r w:rsidRPr="00A0398C">
        <w:rPr>
          <w:rFonts w:ascii="Arial" w:hAnsi="Arial" w:cs="Arial"/>
          <w:spacing w:val="-12"/>
          <w:sz w:val="21"/>
        </w:rPr>
        <w:t xml:space="preserve"> </w:t>
      </w:r>
      <w:r w:rsidRPr="00A0398C">
        <w:rPr>
          <w:rFonts w:ascii="Arial" w:hAnsi="Arial" w:cs="Arial"/>
          <w:sz w:val="21"/>
        </w:rPr>
        <w:t>de</w:t>
      </w:r>
      <w:r w:rsidRPr="00A0398C">
        <w:rPr>
          <w:rFonts w:ascii="Arial" w:hAnsi="Arial" w:cs="Arial"/>
          <w:spacing w:val="-13"/>
          <w:sz w:val="21"/>
        </w:rPr>
        <w:t xml:space="preserve"> </w:t>
      </w:r>
      <w:r w:rsidRPr="00A0398C">
        <w:rPr>
          <w:rFonts w:ascii="Arial" w:hAnsi="Arial" w:cs="Arial"/>
          <w:sz w:val="21"/>
        </w:rPr>
        <w:t>la</w:t>
      </w:r>
      <w:r w:rsidRPr="00A0398C">
        <w:rPr>
          <w:rFonts w:ascii="Arial" w:hAnsi="Arial" w:cs="Arial"/>
          <w:spacing w:val="-13"/>
          <w:sz w:val="21"/>
        </w:rPr>
        <w:t xml:space="preserve"> </w:t>
      </w:r>
      <w:r w:rsidRPr="00A0398C">
        <w:rPr>
          <w:rFonts w:ascii="Arial" w:hAnsi="Arial" w:cs="Arial"/>
          <w:sz w:val="21"/>
        </w:rPr>
        <w:t>República,</w:t>
      </w:r>
      <w:r w:rsidRPr="00A0398C">
        <w:rPr>
          <w:rFonts w:ascii="Arial" w:hAnsi="Arial" w:cs="Arial"/>
          <w:spacing w:val="-12"/>
          <w:sz w:val="21"/>
        </w:rPr>
        <w:t xml:space="preserve"> </w:t>
      </w:r>
      <w:r w:rsidRPr="00A0398C">
        <w:rPr>
          <w:rFonts w:ascii="Arial" w:hAnsi="Arial" w:cs="Arial"/>
          <w:sz w:val="21"/>
        </w:rPr>
        <w:t>descontadas</w:t>
      </w:r>
      <w:r w:rsidRPr="00A0398C">
        <w:rPr>
          <w:rFonts w:ascii="Arial" w:hAnsi="Arial" w:cs="Arial"/>
          <w:spacing w:val="-13"/>
          <w:sz w:val="21"/>
        </w:rPr>
        <w:t xml:space="preserve"> </w:t>
      </w:r>
      <w:r w:rsidRPr="00A0398C">
        <w:rPr>
          <w:rFonts w:ascii="Arial" w:hAnsi="Arial" w:cs="Arial"/>
          <w:sz w:val="21"/>
        </w:rPr>
        <w:t>las</w:t>
      </w:r>
      <w:r w:rsidRPr="00A0398C">
        <w:rPr>
          <w:rFonts w:ascii="Arial" w:hAnsi="Arial" w:cs="Arial"/>
          <w:spacing w:val="-13"/>
          <w:sz w:val="21"/>
        </w:rPr>
        <w:t xml:space="preserve"> </w:t>
      </w:r>
      <w:r w:rsidRPr="00A0398C">
        <w:rPr>
          <w:rFonts w:ascii="Arial" w:hAnsi="Arial" w:cs="Arial"/>
          <w:sz w:val="21"/>
        </w:rPr>
        <w:t>reservas</w:t>
      </w:r>
      <w:r w:rsidRPr="00A0398C">
        <w:rPr>
          <w:rFonts w:ascii="Arial" w:hAnsi="Arial" w:cs="Arial"/>
          <w:spacing w:val="1"/>
          <w:sz w:val="21"/>
        </w:rPr>
        <w:t xml:space="preserve"> </w:t>
      </w:r>
      <w:r w:rsidRPr="00A0398C">
        <w:rPr>
          <w:rFonts w:ascii="Arial" w:hAnsi="Arial" w:cs="Arial"/>
          <w:sz w:val="21"/>
        </w:rPr>
        <w:t>de</w:t>
      </w:r>
      <w:r w:rsidRPr="00A0398C">
        <w:rPr>
          <w:rFonts w:ascii="Arial" w:hAnsi="Arial" w:cs="Arial"/>
          <w:spacing w:val="-2"/>
          <w:sz w:val="21"/>
        </w:rPr>
        <w:t xml:space="preserve"> </w:t>
      </w:r>
      <w:r w:rsidRPr="00A0398C">
        <w:rPr>
          <w:rFonts w:ascii="Arial" w:hAnsi="Arial" w:cs="Arial"/>
          <w:sz w:val="21"/>
        </w:rPr>
        <w:t>estabilización</w:t>
      </w:r>
      <w:r w:rsidRPr="00A0398C">
        <w:rPr>
          <w:rFonts w:ascii="Arial" w:hAnsi="Arial" w:cs="Arial"/>
          <w:spacing w:val="-1"/>
          <w:sz w:val="21"/>
        </w:rPr>
        <w:t xml:space="preserve"> </w:t>
      </w:r>
      <w:r w:rsidRPr="00A0398C">
        <w:rPr>
          <w:rFonts w:ascii="Arial" w:hAnsi="Arial" w:cs="Arial"/>
          <w:sz w:val="21"/>
        </w:rPr>
        <w:t>cambiaria</w:t>
      </w:r>
      <w:r w:rsidRPr="00A0398C">
        <w:rPr>
          <w:rFonts w:ascii="Arial" w:hAnsi="Arial" w:cs="Arial"/>
          <w:spacing w:val="-1"/>
          <w:sz w:val="21"/>
        </w:rPr>
        <w:t xml:space="preserve"> </w:t>
      </w:r>
      <w:r w:rsidRPr="00A0398C">
        <w:rPr>
          <w:rFonts w:ascii="Arial" w:hAnsi="Arial" w:cs="Arial"/>
          <w:sz w:val="21"/>
        </w:rPr>
        <w:t>y</w:t>
      </w:r>
      <w:r w:rsidRPr="00A0398C">
        <w:rPr>
          <w:rFonts w:ascii="Arial" w:hAnsi="Arial" w:cs="Arial"/>
          <w:spacing w:val="-1"/>
          <w:sz w:val="21"/>
        </w:rPr>
        <w:t xml:space="preserve"> </w:t>
      </w:r>
      <w:r w:rsidRPr="00A0398C">
        <w:rPr>
          <w:rFonts w:ascii="Arial" w:hAnsi="Arial" w:cs="Arial"/>
          <w:sz w:val="21"/>
        </w:rPr>
        <w:t>monetaria»</w:t>
      </w:r>
      <w:r w:rsidR="0044006B" w:rsidRPr="00A0398C">
        <w:rPr>
          <w:rStyle w:val="Refdenotaalpie"/>
          <w:rFonts w:ascii="Arial" w:hAnsi="Arial" w:cs="Arial"/>
          <w:sz w:val="21"/>
        </w:rPr>
        <w:footnoteReference w:id="16"/>
      </w:r>
      <w:r w:rsidRPr="00A0398C">
        <w:rPr>
          <w:rFonts w:ascii="Arial" w:hAnsi="Arial" w:cs="Arial"/>
          <w:sz w:val="21"/>
        </w:rPr>
        <w:t>.</w:t>
      </w:r>
    </w:p>
    <w:p w14:paraId="1671CB89" w14:textId="77777777" w:rsidR="00E50B25" w:rsidRPr="00A0398C" w:rsidRDefault="00E50B25" w:rsidP="00E50B25">
      <w:pPr>
        <w:spacing w:before="120" w:line="276" w:lineRule="auto"/>
        <w:ind w:left="118" w:right="297" w:firstLine="709"/>
        <w:jc w:val="both"/>
        <w:rPr>
          <w:rFonts w:ascii="Arial" w:hAnsi="Arial" w:cs="Arial"/>
          <w:sz w:val="21"/>
        </w:rPr>
      </w:pPr>
      <w:r w:rsidRPr="00A0398C">
        <w:rPr>
          <w:rFonts w:ascii="Arial" w:hAnsi="Arial" w:cs="Arial"/>
          <w:sz w:val="21"/>
        </w:rPr>
        <w:t>Además,</w:t>
      </w:r>
      <w:r w:rsidRPr="00A0398C">
        <w:rPr>
          <w:rFonts w:ascii="Arial" w:hAnsi="Arial" w:cs="Arial"/>
          <w:spacing w:val="1"/>
          <w:sz w:val="21"/>
        </w:rPr>
        <w:t xml:space="preserve"> </w:t>
      </w:r>
      <w:r w:rsidRPr="00A0398C">
        <w:rPr>
          <w:rFonts w:ascii="Arial" w:hAnsi="Arial" w:cs="Arial"/>
          <w:sz w:val="21"/>
        </w:rPr>
        <w:t>el</w:t>
      </w:r>
      <w:r w:rsidRPr="00A0398C">
        <w:rPr>
          <w:rFonts w:ascii="Arial" w:hAnsi="Arial" w:cs="Arial"/>
          <w:spacing w:val="1"/>
          <w:sz w:val="21"/>
        </w:rPr>
        <w:t xml:space="preserve"> </w:t>
      </w:r>
      <w:r w:rsidRPr="00A0398C">
        <w:rPr>
          <w:rFonts w:ascii="Arial" w:hAnsi="Arial" w:cs="Arial"/>
          <w:sz w:val="21"/>
        </w:rPr>
        <w:t>Estatuto</w:t>
      </w:r>
      <w:r w:rsidRPr="00A0398C">
        <w:rPr>
          <w:rFonts w:ascii="Arial" w:hAnsi="Arial" w:cs="Arial"/>
          <w:spacing w:val="1"/>
          <w:sz w:val="21"/>
        </w:rPr>
        <w:t xml:space="preserve"> </w:t>
      </w:r>
      <w:r w:rsidRPr="00A0398C">
        <w:rPr>
          <w:rFonts w:ascii="Arial" w:hAnsi="Arial" w:cs="Arial"/>
          <w:sz w:val="21"/>
        </w:rPr>
        <w:t>Orgánico</w:t>
      </w:r>
      <w:r w:rsidRPr="00A0398C">
        <w:rPr>
          <w:rFonts w:ascii="Arial" w:hAnsi="Arial" w:cs="Arial"/>
          <w:spacing w:val="1"/>
          <w:sz w:val="21"/>
        </w:rPr>
        <w:t xml:space="preserve"> </w:t>
      </w:r>
      <w:r w:rsidRPr="00A0398C">
        <w:rPr>
          <w:rFonts w:ascii="Arial" w:hAnsi="Arial" w:cs="Arial"/>
          <w:sz w:val="21"/>
        </w:rPr>
        <w:t>del</w:t>
      </w:r>
      <w:r w:rsidRPr="00A0398C">
        <w:rPr>
          <w:rFonts w:ascii="Arial" w:hAnsi="Arial" w:cs="Arial"/>
          <w:spacing w:val="1"/>
          <w:sz w:val="21"/>
        </w:rPr>
        <w:t xml:space="preserve"> </w:t>
      </w:r>
      <w:r w:rsidRPr="00A0398C">
        <w:rPr>
          <w:rFonts w:ascii="Arial" w:hAnsi="Arial" w:cs="Arial"/>
          <w:sz w:val="21"/>
        </w:rPr>
        <w:t>Presupuesto</w:t>
      </w:r>
      <w:r w:rsidRPr="00A0398C">
        <w:rPr>
          <w:rFonts w:ascii="Arial" w:hAnsi="Arial" w:cs="Arial"/>
          <w:spacing w:val="1"/>
          <w:sz w:val="21"/>
        </w:rPr>
        <w:t xml:space="preserve"> </w:t>
      </w:r>
      <w:r w:rsidRPr="00A0398C">
        <w:rPr>
          <w:rFonts w:ascii="Arial" w:hAnsi="Arial" w:cs="Arial"/>
          <w:sz w:val="21"/>
        </w:rPr>
        <w:t>preceptuó</w:t>
      </w:r>
      <w:r w:rsidRPr="00A0398C">
        <w:rPr>
          <w:rFonts w:ascii="Arial" w:hAnsi="Arial" w:cs="Arial"/>
          <w:spacing w:val="1"/>
          <w:sz w:val="21"/>
        </w:rPr>
        <w:t xml:space="preserve"> </w:t>
      </w:r>
      <w:r w:rsidRPr="00A0398C">
        <w:rPr>
          <w:rFonts w:ascii="Arial" w:hAnsi="Arial" w:cs="Arial"/>
          <w:sz w:val="21"/>
        </w:rPr>
        <w:t>que</w:t>
      </w:r>
      <w:r w:rsidRPr="00A0398C">
        <w:rPr>
          <w:rFonts w:ascii="Arial" w:hAnsi="Arial" w:cs="Arial"/>
          <w:spacing w:val="1"/>
          <w:sz w:val="21"/>
        </w:rPr>
        <w:t xml:space="preserve"> </w:t>
      </w:r>
      <w:r w:rsidRPr="00A0398C">
        <w:rPr>
          <w:rFonts w:ascii="Arial" w:hAnsi="Arial" w:cs="Arial"/>
          <w:sz w:val="21"/>
        </w:rPr>
        <w:t>las</w:t>
      </w:r>
      <w:r w:rsidRPr="00A0398C">
        <w:rPr>
          <w:rFonts w:ascii="Arial" w:hAnsi="Arial" w:cs="Arial"/>
          <w:spacing w:val="1"/>
          <w:sz w:val="21"/>
        </w:rPr>
        <w:t xml:space="preserve"> </w:t>
      </w:r>
      <w:r w:rsidRPr="00A0398C">
        <w:rPr>
          <w:rFonts w:ascii="Arial" w:hAnsi="Arial" w:cs="Arial"/>
          <w:sz w:val="21"/>
        </w:rPr>
        <w:t>tipologías</w:t>
      </w:r>
      <w:r w:rsidRPr="00A0398C">
        <w:rPr>
          <w:rFonts w:ascii="Arial" w:hAnsi="Arial" w:cs="Arial"/>
          <w:spacing w:val="1"/>
          <w:sz w:val="21"/>
        </w:rPr>
        <w:t xml:space="preserve"> </w:t>
      </w:r>
      <w:r w:rsidRPr="00A0398C">
        <w:rPr>
          <w:rFonts w:ascii="Arial" w:hAnsi="Arial" w:cs="Arial"/>
          <w:sz w:val="21"/>
        </w:rPr>
        <w:t>referidas</w:t>
      </w:r>
      <w:r w:rsidRPr="00A0398C">
        <w:rPr>
          <w:rFonts w:ascii="Arial" w:hAnsi="Arial" w:cs="Arial"/>
          <w:spacing w:val="1"/>
          <w:sz w:val="21"/>
        </w:rPr>
        <w:t xml:space="preserve"> </w:t>
      </w:r>
      <w:r w:rsidRPr="00A0398C">
        <w:rPr>
          <w:rFonts w:ascii="Arial" w:hAnsi="Arial" w:cs="Arial"/>
          <w:sz w:val="21"/>
        </w:rPr>
        <w:t>componen el presupuesto de rentas del presupuesto general de la Nación, en los términos que se</w:t>
      </w:r>
      <w:r w:rsidRPr="00A0398C">
        <w:rPr>
          <w:rFonts w:ascii="Arial" w:hAnsi="Arial" w:cs="Arial"/>
          <w:spacing w:val="1"/>
          <w:sz w:val="21"/>
        </w:rPr>
        <w:t xml:space="preserve"> </w:t>
      </w:r>
      <w:r w:rsidRPr="00A0398C">
        <w:rPr>
          <w:rFonts w:ascii="Arial" w:hAnsi="Arial" w:cs="Arial"/>
          <w:sz w:val="21"/>
        </w:rPr>
        <w:t>expresan</w:t>
      </w:r>
      <w:r w:rsidRPr="00A0398C">
        <w:rPr>
          <w:rFonts w:ascii="Arial" w:hAnsi="Arial" w:cs="Arial"/>
          <w:spacing w:val="-2"/>
          <w:sz w:val="21"/>
        </w:rPr>
        <w:t xml:space="preserve"> </w:t>
      </w:r>
      <w:r w:rsidRPr="00A0398C">
        <w:rPr>
          <w:rFonts w:ascii="Arial" w:hAnsi="Arial" w:cs="Arial"/>
          <w:sz w:val="21"/>
        </w:rPr>
        <w:t>a</w:t>
      </w:r>
      <w:r w:rsidRPr="00A0398C">
        <w:rPr>
          <w:rFonts w:ascii="Arial" w:hAnsi="Arial" w:cs="Arial"/>
          <w:spacing w:val="-1"/>
          <w:sz w:val="21"/>
        </w:rPr>
        <w:t xml:space="preserve"> </w:t>
      </w:r>
      <w:r w:rsidRPr="00A0398C">
        <w:rPr>
          <w:rFonts w:ascii="Arial" w:hAnsi="Arial" w:cs="Arial"/>
          <w:sz w:val="21"/>
        </w:rPr>
        <w:t>continuación:</w:t>
      </w:r>
    </w:p>
    <w:p w14:paraId="269A0DCE" w14:textId="77777777" w:rsidR="00E50B25" w:rsidRPr="00A0398C" w:rsidRDefault="00E50B25" w:rsidP="00E50B25">
      <w:pPr>
        <w:spacing w:before="120"/>
        <w:ind w:left="826" w:right="1006"/>
        <w:jc w:val="both"/>
        <w:rPr>
          <w:rFonts w:ascii="Arial" w:hAnsi="Arial" w:cs="Arial"/>
          <w:sz w:val="21"/>
        </w:rPr>
      </w:pPr>
      <w:r w:rsidRPr="00A0398C">
        <w:rPr>
          <w:rFonts w:ascii="Arial" w:hAnsi="Arial" w:cs="Arial"/>
          <w:b/>
          <w:color w:val="333333"/>
          <w:sz w:val="21"/>
        </w:rPr>
        <w:t xml:space="preserve">«ARTÍCULO 11. </w:t>
      </w:r>
      <w:r w:rsidRPr="00A0398C">
        <w:rPr>
          <w:rFonts w:ascii="Arial" w:hAnsi="Arial" w:cs="Arial"/>
          <w:color w:val="333333"/>
          <w:sz w:val="21"/>
        </w:rPr>
        <w:t>El presupuesto general de la Nación se compone de las siguientes</w:t>
      </w:r>
      <w:r w:rsidRPr="00A0398C">
        <w:rPr>
          <w:rFonts w:ascii="Arial" w:hAnsi="Arial" w:cs="Arial"/>
          <w:color w:val="333333"/>
          <w:spacing w:val="1"/>
          <w:sz w:val="21"/>
        </w:rPr>
        <w:t xml:space="preserve"> </w:t>
      </w:r>
      <w:r w:rsidRPr="00A0398C">
        <w:rPr>
          <w:rFonts w:ascii="Arial" w:hAnsi="Arial" w:cs="Arial"/>
          <w:color w:val="333333"/>
          <w:sz w:val="21"/>
        </w:rPr>
        <w:t>partes:</w:t>
      </w:r>
    </w:p>
    <w:p w14:paraId="059660D0" w14:textId="77777777" w:rsidR="0044006B" w:rsidRPr="00A0398C" w:rsidRDefault="00E50B25" w:rsidP="0044006B">
      <w:pPr>
        <w:spacing w:line="214" w:lineRule="exact"/>
        <w:ind w:left="826"/>
        <w:jc w:val="both"/>
        <w:rPr>
          <w:rFonts w:ascii="Arial" w:hAnsi="Arial" w:cs="Arial"/>
          <w:sz w:val="21"/>
        </w:rPr>
      </w:pPr>
      <w:r w:rsidRPr="00A0398C">
        <w:rPr>
          <w:rFonts w:ascii="Arial" w:hAnsi="Arial" w:cs="Arial"/>
          <w:color w:val="333333"/>
          <w:sz w:val="21"/>
        </w:rPr>
        <w:t>El</w:t>
      </w:r>
      <w:r w:rsidRPr="00A0398C">
        <w:rPr>
          <w:rFonts w:ascii="Arial" w:hAnsi="Arial" w:cs="Arial"/>
          <w:color w:val="333333"/>
          <w:spacing w:val="9"/>
          <w:sz w:val="21"/>
        </w:rPr>
        <w:t xml:space="preserve"> </w:t>
      </w:r>
      <w:r w:rsidRPr="00A0398C">
        <w:rPr>
          <w:rFonts w:ascii="Arial" w:hAnsi="Arial" w:cs="Arial"/>
          <w:color w:val="333333"/>
          <w:sz w:val="21"/>
        </w:rPr>
        <w:t>presupuesto</w:t>
      </w:r>
      <w:r w:rsidRPr="00A0398C">
        <w:rPr>
          <w:rFonts w:ascii="Arial" w:hAnsi="Arial" w:cs="Arial"/>
          <w:color w:val="333333"/>
          <w:spacing w:val="10"/>
          <w:sz w:val="21"/>
        </w:rPr>
        <w:t xml:space="preserve"> </w:t>
      </w:r>
      <w:r w:rsidRPr="00A0398C">
        <w:rPr>
          <w:rFonts w:ascii="Arial" w:hAnsi="Arial" w:cs="Arial"/>
          <w:color w:val="333333"/>
          <w:sz w:val="21"/>
        </w:rPr>
        <w:t>de</w:t>
      </w:r>
      <w:r w:rsidRPr="00A0398C">
        <w:rPr>
          <w:rFonts w:ascii="Arial" w:hAnsi="Arial" w:cs="Arial"/>
          <w:color w:val="333333"/>
          <w:spacing w:val="9"/>
          <w:sz w:val="21"/>
        </w:rPr>
        <w:t xml:space="preserve"> </w:t>
      </w:r>
      <w:r w:rsidRPr="00A0398C">
        <w:rPr>
          <w:rFonts w:ascii="Arial" w:hAnsi="Arial" w:cs="Arial"/>
          <w:color w:val="333333"/>
          <w:sz w:val="21"/>
        </w:rPr>
        <w:t>rentas</w:t>
      </w:r>
      <w:r w:rsidRPr="00A0398C">
        <w:rPr>
          <w:rFonts w:ascii="Arial" w:hAnsi="Arial" w:cs="Arial"/>
          <w:color w:val="333333"/>
          <w:spacing w:val="10"/>
          <w:sz w:val="21"/>
        </w:rPr>
        <w:t xml:space="preserve"> </w:t>
      </w:r>
      <w:r w:rsidRPr="00A0398C">
        <w:rPr>
          <w:rFonts w:ascii="Arial" w:hAnsi="Arial" w:cs="Arial"/>
          <w:color w:val="333333"/>
          <w:sz w:val="21"/>
        </w:rPr>
        <w:t>contendrá</w:t>
      </w:r>
      <w:r w:rsidRPr="00A0398C">
        <w:rPr>
          <w:rFonts w:ascii="Arial" w:hAnsi="Arial" w:cs="Arial"/>
          <w:color w:val="333333"/>
          <w:spacing w:val="9"/>
          <w:sz w:val="21"/>
        </w:rPr>
        <w:t xml:space="preserve"> </w:t>
      </w:r>
      <w:r w:rsidRPr="00A0398C">
        <w:rPr>
          <w:rFonts w:ascii="Arial" w:hAnsi="Arial" w:cs="Arial"/>
          <w:color w:val="333333"/>
          <w:sz w:val="21"/>
        </w:rPr>
        <w:t>la</w:t>
      </w:r>
      <w:r w:rsidRPr="00A0398C">
        <w:rPr>
          <w:rFonts w:ascii="Arial" w:hAnsi="Arial" w:cs="Arial"/>
          <w:color w:val="333333"/>
          <w:spacing w:val="9"/>
          <w:sz w:val="21"/>
        </w:rPr>
        <w:t xml:space="preserve"> </w:t>
      </w:r>
      <w:r w:rsidRPr="00A0398C">
        <w:rPr>
          <w:rFonts w:ascii="Arial" w:hAnsi="Arial" w:cs="Arial"/>
          <w:color w:val="333333"/>
          <w:sz w:val="21"/>
        </w:rPr>
        <w:t>estimación</w:t>
      </w:r>
      <w:r w:rsidRPr="00A0398C">
        <w:rPr>
          <w:rFonts w:ascii="Arial" w:hAnsi="Arial" w:cs="Arial"/>
          <w:color w:val="333333"/>
          <w:spacing w:val="10"/>
          <w:sz w:val="21"/>
        </w:rPr>
        <w:t xml:space="preserve"> </w:t>
      </w:r>
      <w:r w:rsidRPr="00A0398C">
        <w:rPr>
          <w:rFonts w:ascii="Arial" w:hAnsi="Arial" w:cs="Arial"/>
          <w:color w:val="333333"/>
          <w:sz w:val="21"/>
        </w:rPr>
        <w:t>de</w:t>
      </w:r>
      <w:r w:rsidRPr="00A0398C">
        <w:rPr>
          <w:rFonts w:ascii="Arial" w:hAnsi="Arial" w:cs="Arial"/>
          <w:color w:val="333333"/>
          <w:spacing w:val="9"/>
          <w:sz w:val="21"/>
        </w:rPr>
        <w:t xml:space="preserve"> </w:t>
      </w:r>
      <w:r w:rsidRPr="00A0398C">
        <w:rPr>
          <w:rFonts w:ascii="Arial" w:hAnsi="Arial" w:cs="Arial"/>
          <w:color w:val="333333"/>
          <w:sz w:val="21"/>
        </w:rPr>
        <w:t>los</w:t>
      </w:r>
      <w:r w:rsidRPr="00A0398C">
        <w:rPr>
          <w:rFonts w:ascii="Arial" w:hAnsi="Arial" w:cs="Arial"/>
          <w:color w:val="333333"/>
          <w:spacing w:val="9"/>
          <w:sz w:val="21"/>
        </w:rPr>
        <w:t xml:space="preserve"> </w:t>
      </w:r>
      <w:r w:rsidRPr="00A0398C">
        <w:rPr>
          <w:rFonts w:ascii="Arial" w:hAnsi="Arial" w:cs="Arial"/>
          <w:color w:val="333333"/>
          <w:sz w:val="21"/>
        </w:rPr>
        <w:t>ingresos</w:t>
      </w:r>
      <w:r w:rsidRPr="00A0398C">
        <w:rPr>
          <w:rFonts w:ascii="Arial" w:hAnsi="Arial" w:cs="Arial"/>
          <w:color w:val="333333"/>
          <w:spacing w:val="10"/>
          <w:sz w:val="21"/>
        </w:rPr>
        <w:t xml:space="preserve"> </w:t>
      </w:r>
      <w:r w:rsidRPr="00A0398C">
        <w:rPr>
          <w:rFonts w:ascii="Arial" w:hAnsi="Arial" w:cs="Arial"/>
          <w:color w:val="333333"/>
          <w:sz w:val="21"/>
        </w:rPr>
        <w:t>corrientes</w:t>
      </w:r>
      <w:r w:rsidRPr="00A0398C">
        <w:rPr>
          <w:rFonts w:ascii="Arial" w:hAnsi="Arial" w:cs="Arial"/>
          <w:color w:val="333333"/>
          <w:spacing w:val="9"/>
          <w:sz w:val="21"/>
        </w:rPr>
        <w:t xml:space="preserve"> </w:t>
      </w:r>
      <w:r w:rsidRPr="00A0398C">
        <w:rPr>
          <w:rFonts w:ascii="Arial" w:hAnsi="Arial" w:cs="Arial"/>
          <w:color w:val="333333"/>
          <w:sz w:val="21"/>
        </w:rPr>
        <w:t>de</w:t>
      </w:r>
      <w:r w:rsidRPr="00A0398C">
        <w:rPr>
          <w:rFonts w:ascii="Arial" w:hAnsi="Arial" w:cs="Arial"/>
          <w:color w:val="333333"/>
          <w:spacing w:val="9"/>
          <w:sz w:val="21"/>
        </w:rPr>
        <w:t xml:space="preserve"> </w:t>
      </w:r>
      <w:r w:rsidRPr="00A0398C">
        <w:rPr>
          <w:rFonts w:ascii="Arial" w:hAnsi="Arial" w:cs="Arial"/>
          <w:color w:val="333333"/>
          <w:sz w:val="21"/>
        </w:rPr>
        <w:t xml:space="preserve">la Nación de las contribuciones parafiscales cuando sean administradas por un órgano que haga parte del presupuesto, de los fondos especiales, los recursos de capital y los </w:t>
      </w:r>
      <w:r w:rsidR="0044006B" w:rsidRPr="00A0398C">
        <w:rPr>
          <w:rFonts w:ascii="Arial" w:hAnsi="Arial" w:cs="Arial"/>
          <w:color w:val="333333"/>
          <w:sz w:val="21"/>
        </w:rPr>
        <w:t>ingresos</w:t>
      </w:r>
      <w:r w:rsidR="0044006B" w:rsidRPr="00A0398C">
        <w:rPr>
          <w:rFonts w:ascii="Arial" w:hAnsi="Arial" w:cs="Arial"/>
          <w:color w:val="333333"/>
          <w:spacing w:val="-6"/>
          <w:sz w:val="21"/>
        </w:rPr>
        <w:t xml:space="preserve"> </w:t>
      </w:r>
      <w:r w:rsidR="0044006B" w:rsidRPr="00A0398C">
        <w:rPr>
          <w:rFonts w:ascii="Arial" w:hAnsi="Arial" w:cs="Arial"/>
          <w:color w:val="333333"/>
          <w:sz w:val="21"/>
        </w:rPr>
        <w:t>de</w:t>
      </w:r>
      <w:r w:rsidR="0044006B" w:rsidRPr="00A0398C">
        <w:rPr>
          <w:rFonts w:ascii="Arial" w:hAnsi="Arial" w:cs="Arial"/>
          <w:color w:val="333333"/>
          <w:spacing w:val="-6"/>
          <w:sz w:val="21"/>
        </w:rPr>
        <w:t xml:space="preserve"> </w:t>
      </w:r>
      <w:r w:rsidR="0044006B" w:rsidRPr="00A0398C">
        <w:rPr>
          <w:rFonts w:ascii="Arial" w:hAnsi="Arial" w:cs="Arial"/>
          <w:color w:val="333333"/>
          <w:sz w:val="21"/>
        </w:rPr>
        <w:t>los</w:t>
      </w:r>
      <w:r w:rsidR="0044006B" w:rsidRPr="00A0398C">
        <w:rPr>
          <w:rFonts w:ascii="Arial" w:hAnsi="Arial" w:cs="Arial"/>
          <w:color w:val="333333"/>
          <w:spacing w:val="-6"/>
          <w:sz w:val="21"/>
        </w:rPr>
        <w:t xml:space="preserve"> </w:t>
      </w:r>
      <w:r w:rsidR="0044006B" w:rsidRPr="00A0398C">
        <w:rPr>
          <w:rFonts w:ascii="Arial" w:hAnsi="Arial" w:cs="Arial"/>
          <w:color w:val="333333"/>
          <w:sz w:val="21"/>
        </w:rPr>
        <w:t>establecimientos</w:t>
      </w:r>
      <w:r w:rsidR="0044006B" w:rsidRPr="00A0398C">
        <w:rPr>
          <w:rFonts w:ascii="Arial" w:hAnsi="Arial" w:cs="Arial"/>
          <w:color w:val="333333"/>
          <w:spacing w:val="-6"/>
          <w:sz w:val="21"/>
        </w:rPr>
        <w:t xml:space="preserve"> </w:t>
      </w:r>
      <w:r w:rsidR="0044006B" w:rsidRPr="00A0398C">
        <w:rPr>
          <w:rFonts w:ascii="Arial" w:hAnsi="Arial" w:cs="Arial"/>
          <w:color w:val="333333"/>
          <w:sz w:val="21"/>
        </w:rPr>
        <w:t>públicos</w:t>
      </w:r>
      <w:r w:rsidR="0044006B" w:rsidRPr="00A0398C">
        <w:rPr>
          <w:rFonts w:ascii="Arial" w:hAnsi="Arial" w:cs="Arial"/>
          <w:color w:val="333333"/>
          <w:spacing w:val="-6"/>
          <w:sz w:val="21"/>
        </w:rPr>
        <w:t xml:space="preserve"> </w:t>
      </w:r>
      <w:r w:rsidR="0044006B" w:rsidRPr="00A0398C">
        <w:rPr>
          <w:rFonts w:ascii="Arial" w:hAnsi="Arial" w:cs="Arial"/>
          <w:color w:val="333333"/>
          <w:sz w:val="21"/>
        </w:rPr>
        <w:t>del</w:t>
      </w:r>
      <w:r w:rsidR="0044006B" w:rsidRPr="00A0398C">
        <w:rPr>
          <w:rFonts w:ascii="Arial" w:hAnsi="Arial" w:cs="Arial"/>
          <w:color w:val="333333"/>
          <w:spacing w:val="-6"/>
          <w:sz w:val="21"/>
        </w:rPr>
        <w:t xml:space="preserve"> </w:t>
      </w:r>
      <w:r w:rsidR="0044006B" w:rsidRPr="00A0398C">
        <w:rPr>
          <w:rFonts w:ascii="Arial" w:hAnsi="Arial" w:cs="Arial"/>
          <w:color w:val="333333"/>
          <w:sz w:val="21"/>
        </w:rPr>
        <w:t>orden</w:t>
      </w:r>
      <w:r w:rsidR="0044006B" w:rsidRPr="00A0398C">
        <w:rPr>
          <w:rFonts w:ascii="Arial" w:hAnsi="Arial" w:cs="Arial"/>
          <w:color w:val="333333"/>
          <w:spacing w:val="-6"/>
          <w:sz w:val="21"/>
        </w:rPr>
        <w:t xml:space="preserve"> </w:t>
      </w:r>
      <w:r w:rsidR="0044006B" w:rsidRPr="00A0398C">
        <w:rPr>
          <w:rFonts w:ascii="Arial" w:hAnsi="Arial" w:cs="Arial"/>
          <w:color w:val="333333"/>
          <w:sz w:val="21"/>
        </w:rPr>
        <w:t>nacional».</w:t>
      </w:r>
    </w:p>
    <w:p w14:paraId="2A069CB9" w14:textId="77777777" w:rsidR="0044006B" w:rsidRPr="00A0398C" w:rsidRDefault="0044006B" w:rsidP="0044006B">
      <w:pPr>
        <w:pStyle w:val="Textoindependiente"/>
        <w:spacing w:before="93" w:line="276" w:lineRule="auto"/>
        <w:ind w:left="118" w:right="296"/>
        <w:rPr>
          <w:rFonts w:ascii="Arial" w:hAnsi="Arial" w:cs="Arial"/>
        </w:rPr>
      </w:pPr>
      <w:r w:rsidRPr="00A0398C">
        <w:rPr>
          <w:rFonts w:ascii="Arial" w:hAnsi="Arial" w:cs="Arial"/>
        </w:rPr>
        <w:t>De</w:t>
      </w:r>
      <w:r w:rsidRPr="00A0398C">
        <w:rPr>
          <w:rFonts w:ascii="Arial" w:hAnsi="Arial" w:cs="Arial"/>
          <w:spacing w:val="-13"/>
        </w:rPr>
        <w:t xml:space="preserve"> </w:t>
      </w:r>
      <w:r w:rsidRPr="00A0398C">
        <w:rPr>
          <w:rFonts w:ascii="Arial" w:hAnsi="Arial" w:cs="Arial"/>
        </w:rPr>
        <w:t>las</w:t>
      </w:r>
      <w:r w:rsidRPr="00A0398C">
        <w:rPr>
          <w:rFonts w:ascii="Arial" w:hAnsi="Arial" w:cs="Arial"/>
          <w:spacing w:val="-12"/>
        </w:rPr>
        <w:t xml:space="preserve"> </w:t>
      </w:r>
      <w:r w:rsidRPr="00A0398C">
        <w:rPr>
          <w:rFonts w:ascii="Arial" w:hAnsi="Arial" w:cs="Arial"/>
        </w:rPr>
        <w:t>aproximaciones</w:t>
      </w:r>
      <w:r w:rsidRPr="00A0398C">
        <w:rPr>
          <w:rFonts w:ascii="Arial" w:hAnsi="Arial" w:cs="Arial"/>
          <w:spacing w:val="-11"/>
        </w:rPr>
        <w:t xml:space="preserve"> </w:t>
      </w:r>
      <w:r w:rsidRPr="00A0398C">
        <w:rPr>
          <w:rFonts w:ascii="Arial" w:hAnsi="Arial" w:cs="Arial"/>
        </w:rPr>
        <w:t>conceptuales</w:t>
      </w:r>
      <w:r w:rsidRPr="00A0398C">
        <w:rPr>
          <w:rFonts w:ascii="Arial" w:hAnsi="Arial" w:cs="Arial"/>
          <w:spacing w:val="-12"/>
        </w:rPr>
        <w:t xml:space="preserve"> </w:t>
      </w:r>
      <w:r w:rsidRPr="00A0398C">
        <w:rPr>
          <w:rFonts w:ascii="Arial" w:hAnsi="Arial" w:cs="Arial"/>
        </w:rPr>
        <w:t>anteriores,</w:t>
      </w:r>
      <w:r w:rsidRPr="00A0398C">
        <w:rPr>
          <w:rFonts w:ascii="Arial" w:hAnsi="Arial" w:cs="Arial"/>
          <w:spacing w:val="-11"/>
        </w:rPr>
        <w:t xml:space="preserve"> </w:t>
      </w:r>
      <w:r w:rsidRPr="00A0398C">
        <w:rPr>
          <w:rFonts w:ascii="Arial" w:hAnsi="Arial" w:cs="Arial"/>
        </w:rPr>
        <w:t>se</w:t>
      </w:r>
      <w:r w:rsidRPr="00A0398C">
        <w:rPr>
          <w:rFonts w:ascii="Arial" w:hAnsi="Arial" w:cs="Arial"/>
          <w:spacing w:val="-12"/>
        </w:rPr>
        <w:t xml:space="preserve"> </w:t>
      </w:r>
      <w:r w:rsidRPr="00A0398C">
        <w:rPr>
          <w:rFonts w:ascii="Arial" w:hAnsi="Arial" w:cs="Arial"/>
        </w:rPr>
        <w:t>encuentra</w:t>
      </w:r>
      <w:r w:rsidRPr="00A0398C">
        <w:rPr>
          <w:rFonts w:ascii="Arial" w:hAnsi="Arial" w:cs="Arial"/>
          <w:spacing w:val="-12"/>
        </w:rPr>
        <w:t xml:space="preserve"> </w:t>
      </w:r>
      <w:r w:rsidRPr="00A0398C">
        <w:rPr>
          <w:rFonts w:ascii="Arial" w:hAnsi="Arial" w:cs="Arial"/>
        </w:rPr>
        <w:t>que</w:t>
      </w:r>
      <w:r w:rsidRPr="00A0398C">
        <w:rPr>
          <w:rFonts w:ascii="Arial" w:hAnsi="Arial" w:cs="Arial"/>
          <w:spacing w:val="-12"/>
        </w:rPr>
        <w:t xml:space="preserve"> </w:t>
      </w:r>
      <w:r w:rsidRPr="00A0398C">
        <w:rPr>
          <w:rFonts w:ascii="Arial" w:hAnsi="Arial" w:cs="Arial"/>
        </w:rPr>
        <w:t>los</w:t>
      </w:r>
      <w:r w:rsidRPr="00A0398C">
        <w:rPr>
          <w:rFonts w:ascii="Arial" w:hAnsi="Arial" w:cs="Arial"/>
          <w:spacing w:val="-12"/>
        </w:rPr>
        <w:t xml:space="preserve"> </w:t>
      </w:r>
      <w:r w:rsidRPr="00A0398C">
        <w:rPr>
          <w:rFonts w:ascii="Arial" w:hAnsi="Arial" w:cs="Arial"/>
        </w:rPr>
        <w:t>ingresos</w:t>
      </w:r>
      <w:r w:rsidRPr="00A0398C">
        <w:rPr>
          <w:rFonts w:ascii="Arial" w:hAnsi="Arial" w:cs="Arial"/>
          <w:spacing w:val="-13"/>
        </w:rPr>
        <w:t xml:space="preserve"> </w:t>
      </w:r>
      <w:r w:rsidRPr="00A0398C">
        <w:rPr>
          <w:rFonts w:ascii="Arial" w:hAnsi="Arial" w:cs="Arial"/>
        </w:rPr>
        <w:t>corrientes,</w:t>
      </w:r>
      <w:r w:rsidRPr="00A0398C">
        <w:rPr>
          <w:rFonts w:ascii="Arial" w:hAnsi="Arial" w:cs="Arial"/>
          <w:spacing w:val="-58"/>
        </w:rPr>
        <w:t xml:space="preserve"> </w:t>
      </w:r>
      <w:r w:rsidRPr="00A0398C">
        <w:rPr>
          <w:rFonts w:ascii="Arial" w:hAnsi="Arial" w:cs="Arial"/>
        </w:rPr>
        <w:t>contribuciones parafiscales y recursos de capital hacen parte del presupuesto de rentas del</w:t>
      </w:r>
      <w:r w:rsidRPr="00A0398C">
        <w:rPr>
          <w:rFonts w:ascii="Arial" w:hAnsi="Arial" w:cs="Arial"/>
          <w:spacing w:val="1"/>
        </w:rPr>
        <w:t xml:space="preserve"> </w:t>
      </w:r>
      <w:r w:rsidRPr="00A0398C">
        <w:rPr>
          <w:rFonts w:ascii="Arial" w:hAnsi="Arial" w:cs="Arial"/>
        </w:rPr>
        <w:t>presupuesto</w:t>
      </w:r>
      <w:r w:rsidRPr="00A0398C">
        <w:rPr>
          <w:rFonts w:ascii="Arial" w:hAnsi="Arial" w:cs="Arial"/>
          <w:spacing w:val="-13"/>
        </w:rPr>
        <w:t xml:space="preserve"> </w:t>
      </w:r>
      <w:r w:rsidRPr="00A0398C">
        <w:rPr>
          <w:rFonts w:ascii="Arial" w:hAnsi="Arial" w:cs="Arial"/>
        </w:rPr>
        <w:t>general</w:t>
      </w:r>
      <w:r w:rsidRPr="00A0398C">
        <w:rPr>
          <w:rFonts w:ascii="Arial" w:hAnsi="Arial" w:cs="Arial"/>
          <w:spacing w:val="-12"/>
        </w:rPr>
        <w:t xml:space="preserve"> </w:t>
      </w:r>
      <w:r w:rsidRPr="00A0398C">
        <w:rPr>
          <w:rFonts w:ascii="Arial" w:hAnsi="Arial" w:cs="Arial"/>
        </w:rPr>
        <w:t>de</w:t>
      </w:r>
      <w:r w:rsidRPr="00A0398C">
        <w:rPr>
          <w:rFonts w:ascii="Arial" w:hAnsi="Arial" w:cs="Arial"/>
          <w:spacing w:val="-12"/>
        </w:rPr>
        <w:t xml:space="preserve"> </w:t>
      </w:r>
      <w:r w:rsidRPr="00A0398C">
        <w:rPr>
          <w:rFonts w:ascii="Arial" w:hAnsi="Arial" w:cs="Arial"/>
        </w:rPr>
        <w:t>la</w:t>
      </w:r>
      <w:r w:rsidRPr="00A0398C">
        <w:rPr>
          <w:rFonts w:ascii="Arial" w:hAnsi="Arial" w:cs="Arial"/>
          <w:spacing w:val="-12"/>
        </w:rPr>
        <w:t xml:space="preserve"> </w:t>
      </w:r>
      <w:r w:rsidRPr="00A0398C">
        <w:rPr>
          <w:rFonts w:ascii="Arial" w:hAnsi="Arial" w:cs="Arial"/>
        </w:rPr>
        <w:t>nación,</w:t>
      </w:r>
      <w:r w:rsidRPr="00A0398C">
        <w:rPr>
          <w:rFonts w:ascii="Arial" w:hAnsi="Arial" w:cs="Arial"/>
          <w:spacing w:val="-13"/>
        </w:rPr>
        <w:t xml:space="preserve"> </w:t>
      </w:r>
      <w:proofErr w:type="gramStart"/>
      <w:r w:rsidRPr="00A0398C">
        <w:rPr>
          <w:rFonts w:ascii="Arial" w:hAnsi="Arial" w:cs="Arial"/>
        </w:rPr>
        <w:t>y</w:t>
      </w:r>
      <w:proofErr w:type="gramEnd"/>
      <w:r w:rsidRPr="00A0398C">
        <w:rPr>
          <w:rFonts w:ascii="Arial" w:hAnsi="Arial" w:cs="Arial"/>
          <w:spacing w:val="-12"/>
        </w:rPr>
        <w:t xml:space="preserve"> </w:t>
      </w:r>
      <w:r w:rsidRPr="00A0398C">
        <w:rPr>
          <w:rFonts w:ascii="Arial" w:hAnsi="Arial" w:cs="Arial"/>
        </w:rPr>
        <w:t>además,</w:t>
      </w:r>
      <w:r w:rsidRPr="00A0398C">
        <w:rPr>
          <w:rFonts w:ascii="Arial" w:hAnsi="Arial" w:cs="Arial"/>
          <w:spacing w:val="-12"/>
        </w:rPr>
        <w:t xml:space="preserve"> </w:t>
      </w:r>
      <w:r w:rsidRPr="00A0398C">
        <w:rPr>
          <w:rFonts w:ascii="Arial" w:hAnsi="Arial" w:cs="Arial"/>
        </w:rPr>
        <w:t>se</w:t>
      </w:r>
      <w:r w:rsidRPr="00A0398C">
        <w:rPr>
          <w:rFonts w:ascii="Arial" w:hAnsi="Arial" w:cs="Arial"/>
          <w:spacing w:val="-12"/>
        </w:rPr>
        <w:t xml:space="preserve"> </w:t>
      </w:r>
      <w:r w:rsidRPr="00A0398C">
        <w:rPr>
          <w:rFonts w:ascii="Arial" w:hAnsi="Arial" w:cs="Arial"/>
        </w:rPr>
        <w:t>puede</w:t>
      </w:r>
      <w:r w:rsidRPr="00A0398C">
        <w:rPr>
          <w:rFonts w:ascii="Arial" w:hAnsi="Arial" w:cs="Arial"/>
          <w:spacing w:val="-12"/>
        </w:rPr>
        <w:t xml:space="preserve"> </w:t>
      </w:r>
      <w:r w:rsidRPr="00A0398C">
        <w:rPr>
          <w:rFonts w:ascii="Arial" w:hAnsi="Arial" w:cs="Arial"/>
        </w:rPr>
        <w:t>inferir</w:t>
      </w:r>
      <w:r w:rsidRPr="00A0398C">
        <w:rPr>
          <w:rFonts w:ascii="Arial" w:hAnsi="Arial" w:cs="Arial"/>
          <w:spacing w:val="-13"/>
        </w:rPr>
        <w:t xml:space="preserve"> </w:t>
      </w:r>
      <w:r w:rsidRPr="00A0398C">
        <w:rPr>
          <w:rFonts w:ascii="Arial" w:hAnsi="Arial" w:cs="Arial"/>
        </w:rPr>
        <w:t>que</w:t>
      </w:r>
      <w:r w:rsidRPr="00A0398C">
        <w:rPr>
          <w:rFonts w:ascii="Arial" w:hAnsi="Arial" w:cs="Arial"/>
          <w:spacing w:val="-12"/>
        </w:rPr>
        <w:t xml:space="preserve"> </w:t>
      </w:r>
      <w:r w:rsidRPr="00A0398C">
        <w:rPr>
          <w:rFonts w:ascii="Arial" w:hAnsi="Arial" w:cs="Arial"/>
        </w:rPr>
        <w:t>constituyen</w:t>
      </w:r>
      <w:r w:rsidRPr="00A0398C">
        <w:rPr>
          <w:rFonts w:ascii="Arial" w:hAnsi="Arial" w:cs="Arial"/>
          <w:spacing w:val="-12"/>
        </w:rPr>
        <w:t xml:space="preserve"> </w:t>
      </w:r>
      <w:r w:rsidRPr="00A0398C">
        <w:rPr>
          <w:rFonts w:ascii="Arial" w:hAnsi="Arial" w:cs="Arial"/>
        </w:rPr>
        <w:t>partidas</w:t>
      </w:r>
      <w:r w:rsidRPr="00A0398C">
        <w:rPr>
          <w:rFonts w:ascii="Arial" w:hAnsi="Arial" w:cs="Arial"/>
          <w:spacing w:val="-12"/>
        </w:rPr>
        <w:t xml:space="preserve"> </w:t>
      </w:r>
      <w:r w:rsidRPr="00A0398C">
        <w:rPr>
          <w:rFonts w:ascii="Arial" w:hAnsi="Arial" w:cs="Arial"/>
        </w:rPr>
        <w:t>dinerarias.</w:t>
      </w:r>
      <w:r w:rsidRPr="00A0398C">
        <w:rPr>
          <w:rFonts w:ascii="Arial" w:hAnsi="Arial" w:cs="Arial"/>
          <w:spacing w:val="1"/>
        </w:rPr>
        <w:t xml:space="preserve"> </w:t>
      </w:r>
      <w:r w:rsidRPr="00A0398C">
        <w:rPr>
          <w:rFonts w:ascii="Arial" w:hAnsi="Arial" w:cs="Arial"/>
        </w:rPr>
        <w:t>Por</w:t>
      </w:r>
      <w:r w:rsidRPr="00A0398C">
        <w:rPr>
          <w:rFonts w:ascii="Arial" w:hAnsi="Arial" w:cs="Arial"/>
          <w:spacing w:val="-8"/>
        </w:rPr>
        <w:t xml:space="preserve"> </w:t>
      </w:r>
      <w:r w:rsidRPr="00A0398C">
        <w:rPr>
          <w:rFonts w:ascii="Arial" w:hAnsi="Arial" w:cs="Arial"/>
        </w:rPr>
        <w:t>tanto,</w:t>
      </w:r>
      <w:r w:rsidRPr="00A0398C">
        <w:rPr>
          <w:rFonts w:ascii="Arial" w:hAnsi="Arial" w:cs="Arial"/>
          <w:spacing w:val="-8"/>
        </w:rPr>
        <w:t xml:space="preserve"> </w:t>
      </w:r>
      <w:r w:rsidRPr="00A0398C">
        <w:rPr>
          <w:rFonts w:ascii="Arial" w:hAnsi="Arial" w:cs="Arial"/>
        </w:rPr>
        <w:t>esta</w:t>
      </w:r>
      <w:r w:rsidRPr="00A0398C">
        <w:rPr>
          <w:rFonts w:ascii="Arial" w:hAnsi="Arial" w:cs="Arial"/>
          <w:spacing w:val="-8"/>
        </w:rPr>
        <w:t xml:space="preserve"> </w:t>
      </w:r>
      <w:r w:rsidRPr="00A0398C">
        <w:rPr>
          <w:rFonts w:ascii="Arial" w:hAnsi="Arial" w:cs="Arial"/>
        </w:rPr>
        <w:t>Agencia</w:t>
      </w:r>
      <w:r w:rsidRPr="00A0398C">
        <w:rPr>
          <w:rFonts w:ascii="Arial" w:hAnsi="Arial" w:cs="Arial"/>
          <w:spacing w:val="-6"/>
        </w:rPr>
        <w:t xml:space="preserve"> </w:t>
      </w:r>
      <w:r w:rsidRPr="00A0398C">
        <w:rPr>
          <w:rFonts w:ascii="Arial" w:hAnsi="Arial" w:cs="Arial"/>
        </w:rPr>
        <w:t>considera</w:t>
      </w:r>
      <w:r w:rsidRPr="00A0398C">
        <w:rPr>
          <w:rFonts w:ascii="Arial" w:hAnsi="Arial" w:cs="Arial"/>
          <w:spacing w:val="-9"/>
        </w:rPr>
        <w:t xml:space="preserve"> </w:t>
      </w:r>
      <w:r w:rsidRPr="00A0398C">
        <w:rPr>
          <w:rFonts w:ascii="Arial" w:hAnsi="Arial" w:cs="Arial"/>
        </w:rPr>
        <w:t>que,</w:t>
      </w:r>
      <w:r w:rsidRPr="00A0398C">
        <w:rPr>
          <w:rFonts w:ascii="Arial" w:hAnsi="Arial" w:cs="Arial"/>
          <w:spacing w:val="-8"/>
        </w:rPr>
        <w:t xml:space="preserve"> </w:t>
      </w:r>
      <w:r w:rsidRPr="00A0398C">
        <w:rPr>
          <w:rFonts w:ascii="Arial" w:hAnsi="Arial" w:cs="Arial"/>
        </w:rPr>
        <w:t>conforme</w:t>
      </w:r>
      <w:r w:rsidRPr="00A0398C">
        <w:rPr>
          <w:rFonts w:ascii="Arial" w:hAnsi="Arial" w:cs="Arial"/>
          <w:spacing w:val="-8"/>
        </w:rPr>
        <w:t xml:space="preserve"> </w:t>
      </w:r>
      <w:r w:rsidRPr="00A0398C">
        <w:rPr>
          <w:rFonts w:ascii="Arial" w:hAnsi="Arial" w:cs="Arial"/>
        </w:rPr>
        <w:t>a</w:t>
      </w:r>
      <w:r w:rsidRPr="00A0398C">
        <w:rPr>
          <w:rFonts w:ascii="Arial" w:hAnsi="Arial" w:cs="Arial"/>
          <w:spacing w:val="-9"/>
        </w:rPr>
        <w:t xml:space="preserve"> </w:t>
      </w:r>
      <w:r w:rsidRPr="00A0398C">
        <w:rPr>
          <w:rFonts w:ascii="Arial" w:hAnsi="Arial" w:cs="Arial"/>
        </w:rPr>
        <w:t>lo</w:t>
      </w:r>
      <w:r w:rsidRPr="00A0398C">
        <w:rPr>
          <w:rFonts w:ascii="Arial" w:hAnsi="Arial" w:cs="Arial"/>
          <w:spacing w:val="-9"/>
        </w:rPr>
        <w:t xml:space="preserve"> </w:t>
      </w:r>
      <w:r w:rsidRPr="00A0398C">
        <w:rPr>
          <w:rFonts w:ascii="Arial" w:hAnsi="Arial" w:cs="Arial"/>
        </w:rPr>
        <w:t>establecido</w:t>
      </w:r>
      <w:r w:rsidRPr="00A0398C">
        <w:rPr>
          <w:rFonts w:ascii="Arial" w:hAnsi="Arial" w:cs="Arial"/>
          <w:spacing w:val="-7"/>
        </w:rPr>
        <w:t xml:space="preserve"> </w:t>
      </w:r>
      <w:r w:rsidRPr="00A0398C">
        <w:rPr>
          <w:rFonts w:ascii="Arial" w:hAnsi="Arial" w:cs="Arial"/>
        </w:rPr>
        <w:t>en</w:t>
      </w:r>
      <w:r w:rsidRPr="00A0398C">
        <w:rPr>
          <w:rFonts w:ascii="Arial" w:hAnsi="Arial" w:cs="Arial"/>
          <w:spacing w:val="-9"/>
        </w:rPr>
        <w:t xml:space="preserve"> </w:t>
      </w:r>
      <w:r w:rsidRPr="00A0398C">
        <w:rPr>
          <w:rFonts w:ascii="Arial" w:hAnsi="Arial" w:cs="Arial"/>
        </w:rPr>
        <w:t>el</w:t>
      </w:r>
      <w:r w:rsidRPr="00A0398C">
        <w:rPr>
          <w:rFonts w:ascii="Arial" w:hAnsi="Arial" w:cs="Arial"/>
          <w:spacing w:val="-9"/>
        </w:rPr>
        <w:t xml:space="preserve"> </w:t>
      </w:r>
      <w:r w:rsidRPr="00A0398C">
        <w:rPr>
          <w:rFonts w:ascii="Arial" w:hAnsi="Arial" w:cs="Arial"/>
        </w:rPr>
        <w:t>artículo</w:t>
      </w:r>
      <w:r w:rsidRPr="00A0398C">
        <w:rPr>
          <w:rFonts w:ascii="Arial" w:hAnsi="Arial" w:cs="Arial"/>
          <w:spacing w:val="-7"/>
        </w:rPr>
        <w:t xml:space="preserve"> </w:t>
      </w:r>
      <w:r w:rsidRPr="00A0398C">
        <w:rPr>
          <w:rFonts w:ascii="Arial" w:hAnsi="Arial" w:cs="Arial"/>
        </w:rPr>
        <w:t>40</w:t>
      </w:r>
      <w:r w:rsidRPr="00A0398C">
        <w:rPr>
          <w:rFonts w:ascii="Arial" w:hAnsi="Arial" w:cs="Arial"/>
          <w:spacing w:val="-9"/>
        </w:rPr>
        <w:t xml:space="preserve"> </w:t>
      </w:r>
      <w:r w:rsidRPr="00A0398C">
        <w:rPr>
          <w:rFonts w:ascii="Arial" w:hAnsi="Arial" w:cs="Arial"/>
        </w:rPr>
        <w:t>de</w:t>
      </w:r>
      <w:r w:rsidRPr="00A0398C">
        <w:rPr>
          <w:rFonts w:ascii="Arial" w:hAnsi="Arial" w:cs="Arial"/>
          <w:spacing w:val="-9"/>
        </w:rPr>
        <w:t xml:space="preserve"> </w:t>
      </w:r>
      <w:r w:rsidRPr="00A0398C">
        <w:rPr>
          <w:rFonts w:ascii="Arial" w:hAnsi="Arial" w:cs="Arial"/>
        </w:rPr>
        <w:t>la</w:t>
      </w:r>
      <w:r w:rsidRPr="00A0398C">
        <w:rPr>
          <w:rFonts w:ascii="Arial" w:hAnsi="Arial" w:cs="Arial"/>
          <w:spacing w:val="-8"/>
        </w:rPr>
        <w:t xml:space="preserve"> </w:t>
      </w:r>
      <w:r w:rsidRPr="00A0398C">
        <w:rPr>
          <w:rFonts w:ascii="Arial" w:hAnsi="Arial" w:cs="Arial"/>
        </w:rPr>
        <w:t>Ley</w:t>
      </w:r>
      <w:r w:rsidRPr="00A0398C">
        <w:rPr>
          <w:rFonts w:ascii="Arial" w:hAnsi="Arial" w:cs="Arial"/>
          <w:spacing w:val="-9"/>
        </w:rPr>
        <w:t xml:space="preserve"> </w:t>
      </w:r>
      <w:r w:rsidRPr="00A0398C">
        <w:rPr>
          <w:rFonts w:ascii="Arial" w:hAnsi="Arial" w:cs="Arial"/>
        </w:rPr>
        <w:t>1150</w:t>
      </w:r>
      <w:r w:rsidRPr="00A0398C">
        <w:rPr>
          <w:rFonts w:ascii="Arial" w:hAnsi="Arial" w:cs="Arial"/>
        </w:rPr>
        <w:t xml:space="preserve"> </w:t>
      </w:r>
      <w:r w:rsidRPr="00A0398C">
        <w:rPr>
          <w:rFonts w:ascii="Arial" w:hAnsi="Arial" w:cs="Arial"/>
        </w:rPr>
        <w:t>de</w:t>
      </w:r>
      <w:r w:rsidRPr="00A0398C">
        <w:rPr>
          <w:rFonts w:ascii="Arial" w:hAnsi="Arial" w:cs="Arial"/>
          <w:spacing w:val="-9"/>
        </w:rPr>
        <w:t xml:space="preserve"> </w:t>
      </w:r>
      <w:r w:rsidRPr="00A0398C">
        <w:rPr>
          <w:rFonts w:ascii="Arial" w:hAnsi="Arial" w:cs="Arial"/>
        </w:rPr>
        <w:t>2007</w:t>
      </w:r>
      <w:r w:rsidRPr="00A0398C">
        <w:rPr>
          <w:rFonts w:ascii="Arial" w:hAnsi="Arial" w:cs="Arial"/>
          <w:spacing w:val="-9"/>
        </w:rPr>
        <w:t xml:space="preserve"> </w:t>
      </w:r>
      <w:r w:rsidRPr="00A0398C">
        <w:rPr>
          <w:rFonts w:ascii="Arial" w:hAnsi="Arial" w:cs="Arial"/>
        </w:rPr>
        <w:t>no</w:t>
      </w:r>
      <w:r w:rsidRPr="00A0398C">
        <w:rPr>
          <w:rFonts w:ascii="Arial" w:hAnsi="Arial" w:cs="Arial"/>
          <w:spacing w:val="-9"/>
        </w:rPr>
        <w:t xml:space="preserve"> </w:t>
      </w:r>
      <w:r w:rsidRPr="00A0398C">
        <w:rPr>
          <w:rFonts w:ascii="Arial" w:hAnsi="Arial" w:cs="Arial"/>
        </w:rPr>
        <w:t>existe</w:t>
      </w:r>
      <w:r w:rsidRPr="00A0398C">
        <w:rPr>
          <w:rFonts w:ascii="Arial" w:hAnsi="Arial" w:cs="Arial"/>
          <w:spacing w:val="-9"/>
        </w:rPr>
        <w:t xml:space="preserve"> </w:t>
      </w:r>
      <w:r w:rsidRPr="00A0398C">
        <w:rPr>
          <w:rFonts w:ascii="Arial" w:hAnsi="Arial" w:cs="Arial"/>
        </w:rPr>
        <w:t>una</w:t>
      </w:r>
      <w:r w:rsidRPr="00A0398C">
        <w:rPr>
          <w:rFonts w:ascii="Arial" w:hAnsi="Arial" w:cs="Arial"/>
          <w:spacing w:val="-8"/>
        </w:rPr>
        <w:t xml:space="preserve"> </w:t>
      </w:r>
      <w:r w:rsidRPr="00A0398C">
        <w:rPr>
          <w:rFonts w:ascii="Arial" w:hAnsi="Arial" w:cs="Arial"/>
        </w:rPr>
        <w:t>definición</w:t>
      </w:r>
      <w:r w:rsidRPr="00A0398C">
        <w:rPr>
          <w:rFonts w:ascii="Arial" w:hAnsi="Arial" w:cs="Arial"/>
          <w:spacing w:val="-9"/>
        </w:rPr>
        <w:t xml:space="preserve"> </w:t>
      </w:r>
      <w:r w:rsidRPr="00A0398C">
        <w:rPr>
          <w:rFonts w:ascii="Arial" w:hAnsi="Arial" w:cs="Arial"/>
        </w:rPr>
        <w:t>de</w:t>
      </w:r>
      <w:r w:rsidRPr="00A0398C">
        <w:rPr>
          <w:rFonts w:ascii="Arial" w:hAnsi="Arial" w:cs="Arial"/>
          <w:spacing w:val="-9"/>
        </w:rPr>
        <w:t xml:space="preserve"> </w:t>
      </w:r>
      <w:r w:rsidRPr="00A0398C">
        <w:rPr>
          <w:rFonts w:ascii="Arial" w:hAnsi="Arial" w:cs="Arial"/>
        </w:rPr>
        <w:t>recursos</w:t>
      </w:r>
      <w:r w:rsidRPr="00A0398C">
        <w:rPr>
          <w:rFonts w:ascii="Arial" w:hAnsi="Arial" w:cs="Arial"/>
          <w:spacing w:val="-9"/>
        </w:rPr>
        <w:t xml:space="preserve"> </w:t>
      </w:r>
      <w:r w:rsidRPr="00A0398C">
        <w:rPr>
          <w:rFonts w:ascii="Arial" w:hAnsi="Arial" w:cs="Arial"/>
        </w:rPr>
        <w:t>financieros.</w:t>
      </w:r>
      <w:r w:rsidRPr="00A0398C">
        <w:rPr>
          <w:rFonts w:ascii="Arial" w:hAnsi="Arial" w:cs="Arial"/>
          <w:spacing w:val="-7"/>
        </w:rPr>
        <w:t xml:space="preserve"> </w:t>
      </w:r>
      <w:r w:rsidRPr="00A0398C">
        <w:rPr>
          <w:rFonts w:ascii="Arial" w:hAnsi="Arial" w:cs="Arial"/>
        </w:rPr>
        <w:t>Tampoco</w:t>
      </w:r>
      <w:r w:rsidRPr="00A0398C">
        <w:rPr>
          <w:rFonts w:ascii="Arial" w:hAnsi="Arial" w:cs="Arial"/>
          <w:spacing w:val="-7"/>
        </w:rPr>
        <w:t xml:space="preserve"> </w:t>
      </w:r>
      <w:r w:rsidRPr="00A0398C">
        <w:rPr>
          <w:rFonts w:ascii="Arial" w:hAnsi="Arial" w:cs="Arial"/>
        </w:rPr>
        <w:t>el</w:t>
      </w:r>
      <w:r w:rsidRPr="00A0398C">
        <w:rPr>
          <w:rFonts w:ascii="Arial" w:hAnsi="Arial" w:cs="Arial"/>
          <w:spacing w:val="-9"/>
        </w:rPr>
        <w:t xml:space="preserve"> </w:t>
      </w:r>
      <w:r w:rsidRPr="00A0398C">
        <w:rPr>
          <w:rFonts w:ascii="Arial" w:hAnsi="Arial" w:cs="Arial"/>
        </w:rPr>
        <w:t>reglamento</w:t>
      </w:r>
      <w:r w:rsidRPr="00A0398C">
        <w:rPr>
          <w:rFonts w:ascii="Arial" w:hAnsi="Arial" w:cs="Arial"/>
          <w:spacing w:val="-9"/>
        </w:rPr>
        <w:t xml:space="preserve"> </w:t>
      </w:r>
      <w:r w:rsidRPr="00A0398C">
        <w:rPr>
          <w:rFonts w:ascii="Arial" w:hAnsi="Arial" w:cs="Arial"/>
        </w:rPr>
        <w:t>analizado,</w:t>
      </w:r>
      <w:r w:rsidRPr="00A0398C">
        <w:rPr>
          <w:rFonts w:ascii="Arial" w:hAnsi="Arial" w:cs="Arial"/>
          <w:spacing w:val="-9"/>
        </w:rPr>
        <w:t xml:space="preserve"> </w:t>
      </w:r>
      <w:r w:rsidRPr="00A0398C">
        <w:rPr>
          <w:rFonts w:ascii="Arial" w:hAnsi="Arial" w:cs="Arial"/>
        </w:rPr>
        <w:t>esto</w:t>
      </w:r>
      <w:r w:rsidRPr="00A0398C">
        <w:rPr>
          <w:rFonts w:ascii="Arial" w:hAnsi="Arial" w:cs="Arial"/>
          <w:spacing w:val="-58"/>
        </w:rPr>
        <w:t xml:space="preserve"> </w:t>
      </w:r>
      <w:r w:rsidRPr="00A0398C">
        <w:rPr>
          <w:rFonts w:ascii="Arial" w:hAnsi="Arial" w:cs="Arial"/>
        </w:rPr>
        <w:t>es, el artículo 2.2.8.3.4. del Decreto 603 de 2022 trae una definición de lo que debe entenderse</w:t>
      </w:r>
      <w:r w:rsidRPr="00A0398C">
        <w:rPr>
          <w:rFonts w:ascii="Arial" w:hAnsi="Arial" w:cs="Arial"/>
          <w:spacing w:val="1"/>
        </w:rPr>
        <w:t xml:space="preserve"> </w:t>
      </w:r>
      <w:r w:rsidRPr="00A0398C">
        <w:rPr>
          <w:rFonts w:ascii="Arial" w:hAnsi="Arial" w:cs="Arial"/>
        </w:rPr>
        <w:t>por</w:t>
      </w:r>
      <w:r w:rsidRPr="00A0398C">
        <w:rPr>
          <w:rFonts w:ascii="Arial" w:hAnsi="Arial" w:cs="Arial"/>
          <w:spacing w:val="-2"/>
        </w:rPr>
        <w:t xml:space="preserve"> </w:t>
      </w:r>
      <w:r w:rsidRPr="00A0398C">
        <w:rPr>
          <w:rFonts w:ascii="Arial" w:hAnsi="Arial" w:cs="Arial"/>
        </w:rPr>
        <w:t>recursos</w:t>
      </w:r>
      <w:r w:rsidRPr="00A0398C">
        <w:rPr>
          <w:rFonts w:ascii="Arial" w:hAnsi="Arial" w:cs="Arial"/>
          <w:spacing w:val="-1"/>
        </w:rPr>
        <w:t xml:space="preserve"> </w:t>
      </w:r>
      <w:r w:rsidRPr="00A0398C">
        <w:rPr>
          <w:rFonts w:ascii="Arial" w:hAnsi="Arial" w:cs="Arial"/>
        </w:rPr>
        <w:t>financieros.</w:t>
      </w:r>
    </w:p>
    <w:p w14:paraId="5AB71BFA" w14:textId="77777777" w:rsidR="0044006B" w:rsidRPr="00A0398C" w:rsidRDefault="0044006B" w:rsidP="0044006B">
      <w:pPr>
        <w:pStyle w:val="Textoindependiente"/>
        <w:spacing w:before="120" w:line="276" w:lineRule="auto"/>
        <w:ind w:left="118" w:right="297" w:firstLine="709"/>
        <w:rPr>
          <w:rFonts w:ascii="Arial" w:hAnsi="Arial" w:cs="Arial"/>
        </w:rPr>
      </w:pPr>
      <w:r w:rsidRPr="00A0398C">
        <w:rPr>
          <w:rFonts w:ascii="Arial" w:hAnsi="Arial" w:cs="Arial"/>
        </w:rPr>
        <w:t>Sin embargo, de los conceptos precitados puede concluirse que, los recursos financieros</w:t>
      </w:r>
      <w:r w:rsidRPr="00A0398C">
        <w:rPr>
          <w:rFonts w:ascii="Arial" w:hAnsi="Arial" w:cs="Arial"/>
          <w:spacing w:val="-59"/>
        </w:rPr>
        <w:t xml:space="preserve"> </w:t>
      </w:r>
      <w:r w:rsidRPr="00A0398C">
        <w:rPr>
          <w:rFonts w:ascii="Arial" w:hAnsi="Arial" w:cs="Arial"/>
        </w:rPr>
        <w:t>del Estado constituyen aquellos ingresos que tienen liquidez. Entonces, debe entenderse que,</w:t>
      </w:r>
      <w:r w:rsidRPr="00A0398C">
        <w:rPr>
          <w:rFonts w:ascii="Arial" w:hAnsi="Arial" w:cs="Arial"/>
          <w:spacing w:val="1"/>
        </w:rPr>
        <w:t xml:space="preserve"> </w:t>
      </w:r>
      <w:r w:rsidRPr="00A0398C">
        <w:rPr>
          <w:rFonts w:ascii="Arial" w:hAnsi="Arial" w:cs="Arial"/>
        </w:rPr>
        <w:t>aunque el legislador también guardó silencio en relación con la definición de los recursos</w:t>
      </w:r>
      <w:r w:rsidRPr="00A0398C">
        <w:rPr>
          <w:rFonts w:ascii="Arial" w:hAnsi="Arial" w:cs="Arial"/>
          <w:spacing w:val="1"/>
        </w:rPr>
        <w:t xml:space="preserve"> </w:t>
      </w:r>
      <w:r w:rsidRPr="00A0398C">
        <w:rPr>
          <w:rFonts w:ascii="Arial" w:hAnsi="Arial" w:cs="Arial"/>
        </w:rPr>
        <w:t>financieros de organismos internacionales, la aproximación anterior permite concluir que cuando</w:t>
      </w:r>
      <w:r w:rsidRPr="00A0398C">
        <w:rPr>
          <w:rFonts w:ascii="Arial" w:hAnsi="Arial" w:cs="Arial"/>
          <w:spacing w:val="-60"/>
        </w:rPr>
        <w:t xml:space="preserve"> </w:t>
      </w:r>
      <w:r w:rsidRPr="00A0398C">
        <w:rPr>
          <w:rFonts w:ascii="Arial" w:hAnsi="Arial" w:cs="Arial"/>
        </w:rPr>
        <w:t>la norma se refiere a recursos financieros alude a aquellos ingresos que constituyen sumas</w:t>
      </w:r>
      <w:r w:rsidRPr="00A0398C">
        <w:rPr>
          <w:rFonts w:ascii="Arial" w:hAnsi="Arial" w:cs="Arial"/>
          <w:spacing w:val="1"/>
        </w:rPr>
        <w:t xml:space="preserve"> </w:t>
      </w:r>
      <w:r w:rsidRPr="00A0398C">
        <w:rPr>
          <w:rFonts w:ascii="Arial" w:hAnsi="Arial" w:cs="Arial"/>
        </w:rPr>
        <w:t>dinerarias</w:t>
      </w:r>
      <w:r w:rsidRPr="00A0398C">
        <w:rPr>
          <w:rFonts w:ascii="Arial" w:hAnsi="Arial" w:cs="Arial"/>
          <w:spacing w:val="-2"/>
        </w:rPr>
        <w:t xml:space="preserve"> </w:t>
      </w:r>
      <w:r w:rsidRPr="00A0398C">
        <w:rPr>
          <w:rFonts w:ascii="Arial" w:hAnsi="Arial" w:cs="Arial"/>
        </w:rPr>
        <w:t>o</w:t>
      </w:r>
      <w:r w:rsidRPr="00A0398C">
        <w:rPr>
          <w:rFonts w:ascii="Arial" w:hAnsi="Arial" w:cs="Arial"/>
          <w:spacing w:val="-1"/>
        </w:rPr>
        <w:t xml:space="preserve"> </w:t>
      </w:r>
      <w:r w:rsidRPr="00A0398C">
        <w:rPr>
          <w:rFonts w:ascii="Arial" w:hAnsi="Arial" w:cs="Arial"/>
        </w:rPr>
        <w:t>que</w:t>
      </w:r>
      <w:r w:rsidRPr="00A0398C">
        <w:rPr>
          <w:rFonts w:ascii="Arial" w:hAnsi="Arial" w:cs="Arial"/>
          <w:spacing w:val="-1"/>
        </w:rPr>
        <w:t xml:space="preserve"> </w:t>
      </w:r>
      <w:r w:rsidRPr="00A0398C">
        <w:rPr>
          <w:rFonts w:ascii="Arial" w:hAnsi="Arial" w:cs="Arial"/>
        </w:rPr>
        <w:t>pueden</w:t>
      </w:r>
      <w:r w:rsidRPr="00A0398C">
        <w:rPr>
          <w:rFonts w:ascii="Arial" w:hAnsi="Arial" w:cs="Arial"/>
          <w:spacing w:val="-2"/>
        </w:rPr>
        <w:t xml:space="preserve"> </w:t>
      </w:r>
      <w:r w:rsidRPr="00A0398C">
        <w:rPr>
          <w:rFonts w:ascii="Arial" w:hAnsi="Arial" w:cs="Arial"/>
        </w:rPr>
        <w:t>constituirse</w:t>
      </w:r>
      <w:r w:rsidRPr="00A0398C">
        <w:rPr>
          <w:rFonts w:ascii="Arial" w:hAnsi="Arial" w:cs="Arial"/>
          <w:spacing w:val="-1"/>
        </w:rPr>
        <w:t xml:space="preserve"> </w:t>
      </w:r>
      <w:r w:rsidRPr="00A0398C">
        <w:rPr>
          <w:rFonts w:ascii="Arial" w:hAnsi="Arial" w:cs="Arial"/>
        </w:rPr>
        <w:t>en</w:t>
      </w:r>
      <w:r w:rsidRPr="00A0398C">
        <w:rPr>
          <w:rFonts w:ascii="Arial" w:hAnsi="Arial" w:cs="Arial"/>
          <w:spacing w:val="-1"/>
        </w:rPr>
        <w:t xml:space="preserve"> </w:t>
      </w:r>
      <w:r w:rsidRPr="00A0398C">
        <w:rPr>
          <w:rFonts w:ascii="Arial" w:hAnsi="Arial" w:cs="Arial"/>
        </w:rPr>
        <w:t>dinero.</w:t>
      </w:r>
    </w:p>
    <w:p w14:paraId="3DB93D8E" w14:textId="77777777" w:rsidR="0044006B" w:rsidRPr="00A0398C" w:rsidRDefault="0044006B" w:rsidP="0044006B">
      <w:pPr>
        <w:pStyle w:val="Textoindependiente"/>
        <w:spacing w:before="120" w:line="276" w:lineRule="auto"/>
        <w:ind w:left="118" w:right="296" w:firstLine="709"/>
        <w:rPr>
          <w:rFonts w:ascii="Arial" w:hAnsi="Arial" w:cs="Arial"/>
        </w:rPr>
      </w:pPr>
      <w:r w:rsidRPr="00A0398C">
        <w:rPr>
          <w:rFonts w:ascii="Arial" w:hAnsi="Arial" w:cs="Arial"/>
        </w:rPr>
        <w:t>Si</w:t>
      </w:r>
      <w:r w:rsidRPr="00A0398C">
        <w:rPr>
          <w:rFonts w:ascii="Arial" w:hAnsi="Arial" w:cs="Arial"/>
          <w:spacing w:val="-5"/>
        </w:rPr>
        <w:t xml:space="preserve"> </w:t>
      </w:r>
      <w:r w:rsidRPr="00A0398C">
        <w:rPr>
          <w:rFonts w:ascii="Arial" w:hAnsi="Arial" w:cs="Arial"/>
        </w:rPr>
        <w:t>se</w:t>
      </w:r>
      <w:r w:rsidRPr="00A0398C">
        <w:rPr>
          <w:rFonts w:ascii="Arial" w:hAnsi="Arial" w:cs="Arial"/>
          <w:spacing w:val="-4"/>
        </w:rPr>
        <w:t xml:space="preserve"> </w:t>
      </w:r>
      <w:r w:rsidRPr="00A0398C">
        <w:rPr>
          <w:rFonts w:ascii="Arial" w:hAnsi="Arial" w:cs="Arial"/>
        </w:rPr>
        <w:t>contrasta</w:t>
      </w:r>
      <w:r w:rsidRPr="00A0398C">
        <w:rPr>
          <w:rFonts w:ascii="Arial" w:hAnsi="Arial" w:cs="Arial"/>
          <w:spacing w:val="-4"/>
        </w:rPr>
        <w:t xml:space="preserve"> </w:t>
      </w:r>
      <w:r w:rsidRPr="00A0398C">
        <w:rPr>
          <w:rFonts w:ascii="Arial" w:hAnsi="Arial" w:cs="Arial"/>
        </w:rPr>
        <w:t>esta</w:t>
      </w:r>
      <w:r w:rsidRPr="00A0398C">
        <w:rPr>
          <w:rFonts w:ascii="Arial" w:hAnsi="Arial" w:cs="Arial"/>
          <w:spacing w:val="-4"/>
        </w:rPr>
        <w:t xml:space="preserve"> </w:t>
      </w:r>
      <w:r w:rsidRPr="00A0398C">
        <w:rPr>
          <w:rFonts w:ascii="Arial" w:hAnsi="Arial" w:cs="Arial"/>
        </w:rPr>
        <w:t>primera</w:t>
      </w:r>
      <w:r w:rsidRPr="00A0398C">
        <w:rPr>
          <w:rFonts w:ascii="Arial" w:hAnsi="Arial" w:cs="Arial"/>
          <w:spacing w:val="-4"/>
        </w:rPr>
        <w:t xml:space="preserve"> </w:t>
      </w:r>
      <w:r w:rsidRPr="00A0398C">
        <w:rPr>
          <w:rFonts w:ascii="Arial" w:hAnsi="Arial" w:cs="Arial"/>
        </w:rPr>
        <w:t>conclusión,</w:t>
      </w:r>
      <w:r w:rsidRPr="00A0398C">
        <w:rPr>
          <w:rFonts w:ascii="Arial" w:hAnsi="Arial" w:cs="Arial"/>
          <w:spacing w:val="-4"/>
        </w:rPr>
        <w:t xml:space="preserve"> </w:t>
      </w:r>
      <w:r w:rsidRPr="00A0398C">
        <w:rPr>
          <w:rFonts w:ascii="Arial" w:hAnsi="Arial" w:cs="Arial"/>
        </w:rPr>
        <w:t>esto</w:t>
      </w:r>
      <w:r w:rsidRPr="00A0398C">
        <w:rPr>
          <w:rFonts w:ascii="Arial" w:hAnsi="Arial" w:cs="Arial"/>
          <w:spacing w:val="-4"/>
        </w:rPr>
        <w:t xml:space="preserve"> </w:t>
      </w:r>
      <w:r w:rsidRPr="00A0398C">
        <w:rPr>
          <w:rFonts w:ascii="Arial" w:hAnsi="Arial" w:cs="Arial"/>
        </w:rPr>
        <w:t>es,</w:t>
      </w:r>
      <w:r w:rsidRPr="00A0398C">
        <w:rPr>
          <w:rFonts w:ascii="Arial" w:hAnsi="Arial" w:cs="Arial"/>
          <w:spacing w:val="-4"/>
        </w:rPr>
        <w:t xml:space="preserve"> </w:t>
      </w:r>
      <w:r w:rsidRPr="00A0398C">
        <w:rPr>
          <w:rFonts w:ascii="Arial" w:hAnsi="Arial" w:cs="Arial"/>
        </w:rPr>
        <w:t>la</w:t>
      </w:r>
      <w:r w:rsidRPr="00A0398C">
        <w:rPr>
          <w:rFonts w:ascii="Arial" w:hAnsi="Arial" w:cs="Arial"/>
          <w:spacing w:val="-4"/>
        </w:rPr>
        <w:t xml:space="preserve"> </w:t>
      </w:r>
      <w:r w:rsidRPr="00A0398C">
        <w:rPr>
          <w:rFonts w:ascii="Arial" w:hAnsi="Arial" w:cs="Arial"/>
        </w:rPr>
        <w:t>relativa</w:t>
      </w:r>
      <w:r w:rsidRPr="00A0398C">
        <w:rPr>
          <w:rFonts w:ascii="Arial" w:hAnsi="Arial" w:cs="Arial"/>
          <w:spacing w:val="-4"/>
        </w:rPr>
        <w:t xml:space="preserve"> </w:t>
      </w:r>
      <w:r w:rsidRPr="00A0398C">
        <w:rPr>
          <w:rFonts w:ascii="Arial" w:hAnsi="Arial" w:cs="Arial"/>
        </w:rPr>
        <w:t>a</w:t>
      </w:r>
      <w:r w:rsidRPr="00A0398C">
        <w:rPr>
          <w:rFonts w:ascii="Arial" w:hAnsi="Arial" w:cs="Arial"/>
          <w:spacing w:val="-4"/>
        </w:rPr>
        <w:t xml:space="preserve"> </w:t>
      </w:r>
      <w:r w:rsidRPr="00A0398C">
        <w:rPr>
          <w:rFonts w:ascii="Arial" w:hAnsi="Arial" w:cs="Arial"/>
        </w:rPr>
        <w:t>que</w:t>
      </w:r>
      <w:r w:rsidRPr="00A0398C">
        <w:rPr>
          <w:rFonts w:ascii="Arial" w:hAnsi="Arial" w:cs="Arial"/>
          <w:spacing w:val="-4"/>
        </w:rPr>
        <w:t xml:space="preserve"> </w:t>
      </w:r>
      <w:r w:rsidRPr="00A0398C">
        <w:rPr>
          <w:rFonts w:ascii="Arial" w:hAnsi="Arial" w:cs="Arial"/>
        </w:rPr>
        <w:t>los</w:t>
      </w:r>
      <w:r w:rsidRPr="00A0398C">
        <w:rPr>
          <w:rFonts w:ascii="Arial" w:hAnsi="Arial" w:cs="Arial"/>
          <w:spacing w:val="-4"/>
        </w:rPr>
        <w:t xml:space="preserve"> </w:t>
      </w:r>
      <w:r w:rsidRPr="00A0398C">
        <w:rPr>
          <w:rFonts w:ascii="Arial" w:hAnsi="Arial" w:cs="Arial"/>
        </w:rPr>
        <w:t>recursos</w:t>
      </w:r>
      <w:r w:rsidRPr="00A0398C">
        <w:rPr>
          <w:rFonts w:ascii="Arial" w:hAnsi="Arial" w:cs="Arial"/>
          <w:spacing w:val="-4"/>
        </w:rPr>
        <w:t xml:space="preserve"> </w:t>
      </w:r>
      <w:r w:rsidRPr="00A0398C">
        <w:rPr>
          <w:rFonts w:ascii="Arial" w:hAnsi="Arial" w:cs="Arial"/>
        </w:rPr>
        <w:t>financieros</w:t>
      </w:r>
      <w:r w:rsidRPr="00A0398C">
        <w:rPr>
          <w:rFonts w:ascii="Arial" w:hAnsi="Arial" w:cs="Arial"/>
          <w:spacing w:val="-59"/>
        </w:rPr>
        <w:t xml:space="preserve"> </w:t>
      </w:r>
      <w:r w:rsidRPr="00A0398C">
        <w:rPr>
          <w:rFonts w:ascii="Arial" w:hAnsi="Arial" w:cs="Arial"/>
        </w:rPr>
        <w:t>son sumas liquidas de dinero, con lo dispuesto en el parágrafo tercero del artículo 20 de la Ley</w:t>
      </w:r>
      <w:r w:rsidRPr="00A0398C">
        <w:rPr>
          <w:rFonts w:ascii="Arial" w:hAnsi="Arial" w:cs="Arial"/>
          <w:spacing w:val="1"/>
        </w:rPr>
        <w:t xml:space="preserve"> </w:t>
      </w:r>
      <w:r w:rsidRPr="00A0398C">
        <w:rPr>
          <w:rFonts w:ascii="Arial" w:hAnsi="Arial" w:cs="Arial"/>
        </w:rPr>
        <w:t>1150 de 2007 y en el artículo 2.2.1.2.4.4.1 del Decreto 1082 de 2015, se tiene que, a diferencia</w:t>
      </w:r>
      <w:r w:rsidRPr="00A0398C">
        <w:rPr>
          <w:rFonts w:ascii="Arial" w:hAnsi="Arial" w:cs="Arial"/>
          <w:spacing w:val="1"/>
        </w:rPr>
        <w:t xml:space="preserve"> </w:t>
      </w:r>
      <w:r w:rsidRPr="00A0398C">
        <w:rPr>
          <w:rFonts w:ascii="Arial" w:hAnsi="Arial" w:cs="Arial"/>
        </w:rPr>
        <w:t>de</w:t>
      </w:r>
      <w:r w:rsidRPr="00A0398C">
        <w:rPr>
          <w:rFonts w:ascii="Arial" w:hAnsi="Arial" w:cs="Arial"/>
          <w:spacing w:val="-8"/>
        </w:rPr>
        <w:t xml:space="preserve"> </w:t>
      </w:r>
      <w:r w:rsidRPr="00A0398C">
        <w:rPr>
          <w:rFonts w:ascii="Arial" w:hAnsi="Arial" w:cs="Arial"/>
        </w:rPr>
        <w:t>tales</w:t>
      </w:r>
      <w:r w:rsidRPr="00A0398C">
        <w:rPr>
          <w:rFonts w:ascii="Arial" w:hAnsi="Arial" w:cs="Arial"/>
          <w:spacing w:val="-6"/>
        </w:rPr>
        <w:t xml:space="preserve"> </w:t>
      </w:r>
      <w:r w:rsidRPr="00A0398C">
        <w:rPr>
          <w:rFonts w:ascii="Arial" w:hAnsi="Arial" w:cs="Arial"/>
        </w:rPr>
        <w:t>disposiciones,</w:t>
      </w:r>
      <w:r w:rsidRPr="00A0398C">
        <w:rPr>
          <w:rFonts w:ascii="Arial" w:hAnsi="Arial" w:cs="Arial"/>
          <w:spacing w:val="-8"/>
        </w:rPr>
        <w:t xml:space="preserve"> </w:t>
      </w:r>
      <w:r w:rsidRPr="00A0398C">
        <w:rPr>
          <w:rFonts w:ascii="Arial" w:hAnsi="Arial" w:cs="Arial"/>
        </w:rPr>
        <w:t>para</w:t>
      </w:r>
      <w:r w:rsidRPr="00A0398C">
        <w:rPr>
          <w:rFonts w:ascii="Arial" w:hAnsi="Arial" w:cs="Arial"/>
          <w:spacing w:val="-7"/>
        </w:rPr>
        <w:t xml:space="preserve"> </w:t>
      </w:r>
      <w:r w:rsidRPr="00A0398C">
        <w:rPr>
          <w:rFonts w:ascii="Arial" w:hAnsi="Arial" w:cs="Arial"/>
        </w:rPr>
        <w:t>efectos</w:t>
      </w:r>
      <w:r w:rsidRPr="00A0398C">
        <w:rPr>
          <w:rFonts w:ascii="Arial" w:hAnsi="Arial" w:cs="Arial"/>
          <w:spacing w:val="-7"/>
        </w:rPr>
        <w:t xml:space="preserve"> </w:t>
      </w:r>
      <w:r w:rsidRPr="00A0398C">
        <w:rPr>
          <w:rFonts w:ascii="Arial" w:hAnsi="Arial" w:cs="Arial"/>
        </w:rPr>
        <w:t>del</w:t>
      </w:r>
      <w:r w:rsidRPr="00A0398C">
        <w:rPr>
          <w:rFonts w:ascii="Arial" w:hAnsi="Arial" w:cs="Arial"/>
          <w:spacing w:val="-8"/>
        </w:rPr>
        <w:t xml:space="preserve"> </w:t>
      </w:r>
      <w:r w:rsidRPr="00A0398C">
        <w:rPr>
          <w:rFonts w:ascii="Arial" w:hAnsi="Arial" w:cs="Arial"/>
        </w:rPr>
        <w:t>cálculo</w:t>
      </w:r>
      <w:r w:rsidRPr="00A0398C">
        <w:rPr>
          <w:rFonts w:ascii="Arial" w:hAnsi="Arial" w:cs="Arial"/>
          <w:spacing w:val="-7"/>
        </w:rPr>
        <w:t xml:space="preserve"> </w:t>
      </w:r>
      <w:r w:rsidRPr="00A0398C">
        <w:rPr>
          <w:rFonts w:ascii="Arial" w:hAnsi="Arial" w:cs="Arial"/>
        </w:rPr>
        <w:t>del</w:t>
      </w:r>
      <w:r w:rsidRPr="00A0398C">
        <w:rPr>
          <w:rFonts w:ascii="Arial" w:hAnsi="Arial" w:cs="Arial"/>
          <w:spacing w:val="-7"/>
        </w:rPr>
        <w:t xml:space="preserve"> </w:t>
      </w:r>
      <w:r w:rsidRPr="00A0398C">
        <w:rPr>
          <w:rFonts w:ascii="Arial" w:hAnsi="Arial" w:cs="Arial"/>
        </w:rPr>
        <w:t>umbral</w:t>
      </w:r>
      <w:r w:rsidRPr="00A0398C">
        <w:rPr>
          <w:rFonts w:ascii="Arial" w:hAnsi="Arial" w:cs="Arial"/>
          <w:spacing w:val="-8"/>
        </w:rPr>
        <w:t xml:space="preserve"> </w:t>
      </w:r>
      <w:r w:rsidRPr="00A0398C">
        <w:rPr>
          <w:rFonts w:ascii="Arial" w:hAnsi="Arial" w:cs="Arial"/>
        </w:rPr>
        <w:t>establecido</w:t>
      </w:r>
      <w:r w:rsidRPr="00A0398C">
        <w:rPr>
          <w:rFonts w:ascii="Arial" w:hAnsi="Arial" w:cs="Arial"/>
          <w:spacing w:val="-7"/>
        </w:rPr>
        <w:t xml:space="preserve"> </w:t>
      </w:r>
      <w:r w:rsidRPr="00A0398C">
        <w:rPr>
          <w:rFonts w:ascii="Arial" w:hAnsi="Arial" w:cs="Arial"/>
        </w:rPr>
        <w:t>en</w:t>
      </w:r>
      <w:r w:rsidRPr="00A0398C">
        <w:rPr>
          <w:rFonts w:ascii="Arial" w:hAnsi="Arial" w:cs="Arial"/>
          <w:spacing w:val="-7"/>
        </w:rPr>
        <w:t xml:space="preserve"> </w:t>
      </w:r>
      <w:r w:rsidRPr="00A0398C">
        <w:rPr>
          <w:rFonts w:ascii="Arial" w:hAnsi="Arial" w:cs="Arial"/>
        </w:rPr>
        <w:t>el</w:t>
      </w:r>
      <w:r w:rsidRPr="00A0398C">
        <w:rPr>
          <w:rFonts w:ascii="Arial" w:hAnsi="Arial" w:cs="Arial"/>
          <w:spacing w:val="-7"/>
        </w:rPr>
        <w:t xml:space="preserve"> </w:t>
      </w:r>
      <w:r w:rsidRPr="00A0398C">
        <w:rPr>
          <w:rFonts w:ascii="Arial" w:hAnsi="Arial" w:cs="Arial"/>
        </w:rPr>
        <w:t>artículo</w:t>
      </w:r>
      <w:r w:rsidRPr="00A0398C">
        <w:rPr>
          <w:rFonts w:ascii="Arial" w:hAnsi="Arial" w:cs="Arial"/>
          <w:spacing w:val="-8"/>
        </w:rPr>
        <w:t xml:space="preserve"> </w:t>
      </w:r>
      <w:r w:rsidRPr="00A0398C">
        <w:rPr>
          <w:rFonts w:ascii="Arial" w:hAnsi="Arial" w:cs="Arial"/>
        </w:rPr>
        <w:t>2.2.8.3.4</w:t>
      </w:r>
      <w:r w:rsidRPr="00A0398C">
        <w:rPr>
          <w:rFonts w:ascii="Arial" w:hAnsi="Arial" w:cs="Arial"/>
          <w:spacing w:val="-7"/>
        </w:rPr>
        <w:t xml:space="preserve"> </w:t>
      </w:r>
      <w:r w:rsidRPr="00A0398C">
        <w:rPr>
          <w:rFonts w:ascii="Arial" w:hAnsi="Arial" w:cs="Arial"/>
        </w:rPr>
        <w:t>del</w:t>
      </w:r>
      <w:r w:rsidRPr="00A0398C">
        <w:rPr>
          <w:rFonts w:ascii="Arial" w:hAnsi="Arial" w:cs="Arial"/>
          <w:spacing w:val="1"/>
        </w:rPr>
        <w:t xml:space="preserve"> </w:t>
      </w:r>
      <w:r w:rsidRPr="00A0398C">
        <w:rPr>
          <w:rFonts w:ascii="Arial" w:hAnsi="Arial" w:cs="Arial"/>
        </w:rPr>
        <w:t>Decreto 603 de 2022 no resultan relevantes los aportes en especie. Esto comoquiera que esta</w:t>
      </w:r>
      <w:r w:rsidRPr="00A0398C">
        <w:rPr>
          <w:rFonts w:ascii="Arial" w:hAnsi="Arial" w:cs="Arial"/>
          <w:spacing w:val="1"/>
        </w:rPr>
        <w:t xml:space="preserve"> </w:t>
      </w:r>
      <w:r w:rsidRPr="00A0398C">
        <w:rPr>
          <w:rFonts w:ascii="Arial" w:hAnsi="Arial" w:cs="Arial"/>
        </w:rPr>
        <w:t xml:space="preserve">última disposición es clara al señalar que solo resulta aplicable a </w:t>
      </w:r>
      <w:r w:rsidRPr="00A0398C">
        <w:rPr>
          <w:rFonts w:ascii="Arial" w:hAnsi="Arial" w:cs="Arial"/>
        </w:rPr>
        <w:lastRenderedPageBreak/>
        <w:t>recursos financieros, mientras</w:t>
      </w:r>
      <w:r w:rsidRPr="00A0398C">
        <w:rPr>
          <w:rFonts w:ascii="Arial" w:hAnsi="Arial" w:cs="Arial"/>
          <w:spacing w:val="1"/>
        </w:rPr>
        <w:t xml:space="preserve"> </w:t>
      </w:r>
      <w:r w:rsidRPr="00A0398C">
        <w:rPr>
          <w:rFonts w:ascii="Arial" w:hAnsi="Arial" w:cs="Arial"/>
        </w:rPr>
        <w:t>que</w:t>
      </w:r>
      <w:r w:rsidRPr="00A0398C">
        <w:rPr>
          <w:rFonts w:ascii="Arial" w:hAnsi="Arial" w:cs="Arial"/>
          <w:spacing w:val="1"/>
        </w:rPr>
        <w:t xml:space="preserve"> </w:t>
      </w:r>
      <w:r w:rsidRPr="00A0398C">
        <w:rPr>
          <w:rFonts w:ascii="Arial" w:hAnsi="Arial" w:cs="Arial"/>
        </w:rPr>
        <w:t>el parágrafo tercero del artículo 20 de la Ley 1150 de 2007, referido señala que los aportes</w:t>
      </w:r>
      <w:r w:rsidRPr="00A0398C">
        <w:rPr>
          <w:rFonts w:ascii="Arial" w:hAnsi="Arial" w:cs="Arial"/>
          <w:spacing w:val="-59"/>
        </w:rPr>
        <w:t xml:space="preserve"> </w:t>
      </w:r>
      <w:r w:rsidRPr="00A0398C">
        <w:rPr>
          <w:rFonts w:ascii="Arial" w:hAnsi="Arial" w:cs="Arial"/>
        </w:rPr>
        <w:t>en</w:t>
      </w:r>
      <w:r w:rsidRPr="00A0398C">
        <w:rPr>
          <w:rFonts w:ascii="Arial" w:hAnsi="Arial" w:cs="Arial"/>
          <w:spacing w:val="-2"/>
        </w:rPr>
        <w:t xml:space="preserve"> </w:t>
      </w:r>
      <w:r w:rsidRPr="00A0398C">
        <w:rPr>
          <w:rFonts w:ascii="Arial" w:hAnsi="Arial" w:cs="Arial"/>
        </w:rPr>
        <w:t>especie</w:t>
      </w:r>
      <w:r w:rsidRPr="00A0398C">
        <w:rPr>
          <w:rFonts w:ascii="Arial" w:hAnsi="Arial" w:cs="Arial"/>
          <w:spacing w:val="-1"/>
        </w:rPr>
        <w:t xml:space="preserve"> </w:t>
      </w:r>
      <w:r w:rsidRPr="00A0398C">
        <w:rPr>
          <w:rFonts w:ascii="Arial" w:hAnsi="Arial" w:cs="Arial"/>
        </w:rPr>
        <w:t>deben</w:t>
      </w:r>
      <w:r w:rsidRPr="00A0398C">
        <w:rPr>
          <w:rFonts w:ascii="Arial" w:hAnsi="Arial" w:cs="Arial"/>
          <w:spacing w:val="-1"/>
        </w:rPr>
        <w:t xml:space="preserve"> </w:t>
      </w:r>
      <w:r w:rsidRPr="00A0398C">
        <w:rPr>
          <w:rFonts w:ascii="Arial" w:hAnsi="Arial" w:cs="Arial"/>
        </w:rPr>
        <w:t>ser</w:t>
      </w:r>
      <w:r w:rsidRPr="00A0398C">
        <w:rPr>
          <w:rFonts w:ascii="Arial" w:hAnsi="Arial" w:cs="Arial"/>
          <w:spacing w:val="-1"/>
        </w:rPr>
        <w:t xml:space="preserve"> </w:t>
      </w:r>
      <w:r w:rsidRPr="00A0398C">
        <w:rPr>
          <w:rFonts w:ascii="Arial" w:hAnsi="Arial" w:cs="Arial"/>
        </w:rPr>
        <w:t>monetizados.</w:t>
      </w:r>
    </w:p>
    <w:p w14:paraId="067B5478" w14:textId="77777777" w:rsidR="0044006B" w:rsidRPr="00A0398C" w:rsidRDefault="0044006B" w:rsidP="0044006B">
      <w:pPr>
        <w:spacing w:before="120" w:line="276" w:lineRule="auto"/>
        <w:ind w:left="118" w:right="296" w:firstLine="709"/>
        <w:jc w:val="both"/>
        <w:rPr>
          <w:rFonts w:ascii="Arial" w:hAnsi="Arial" w:cs="Arial"/>
          <w:sz w:val="21"/>
        </w:rPr>
      </w:pPr>
      <w:r w:rsidRPr="00A0398C">
        <w:rPr>
          <w:rFonts w:ascii="Arial" w:hAnsi="Arial" w:cs="Arial"/>
        </w:rPr>
        <w:t>Así</w:t>
      </w:r>
      <w:r w:rsidRPr="00A0398C">
        <w:rPr>
          <w:rFonts w:ascii="Arial" w:hAnsi="Arial" w:cs="Arial"/>
          <w:spacing w:val="-9"/>
        </w:rPr>
        <w:t xml:space="preserve"> </w:t>
      </w:r>
      <w:r w:rsidRPr="00A0398C">
        <w:rPr>
          <w:rFonts w:ascii="Arial" w:hAnsi="Arial" w:cs="Arial"/>
        </w:rPr>
        <w:t>las</w:t>
      </w:r>
      <w:r w:rsidRPr="00A0398C">
        <w:rPr>
          <w:rFonts w:ascii="Arial" w:hAnsi="Arial" w:cs="Arial"/>
          <w:spacing w:val="-9"/>
        </w:rPr>
        <w:t xml:space="preserve"> </w:t>
      </w:r>
      <w:r w:rsidRPr="00A0398C">
        <w:rPr>
          <w:rFonts w:ascii="Arial" w:hAnsi="Arial" w:cs="Arial"/>
        </w:rPr>
        <w:t>cosas,</w:t>
      </w:r>
      <w:r w:rsidRPr="00A0398C">
        <w:rPr>
          <w:rFonts w:ascii="Arial" w:hAnsi="Arial" w:cs="Arial"/>
          <w:spacing w:val="-9"/>
        </w:rPr>
        <w:t xml:space="preserve"> </w:t>
      </w:r>
      <w:r w:rsidRPr="00A0398C">
        <w:rPr>
          <w:rFonts w:ascii="Arial" w:hAnsi="Arial" w:cs="Arial"/>
        </w:rPr>
        <w:t>en</w:t>
      </w:r>
      <w:r w:rsidRPr="00A0398C">
        <w:rPr>
          <w:rFonts w:ascii="Arial" w:hAnsi="Arial" w:cs="Arial"/>
          <w:spacing w:val="-9"/>
        </w:rPr>
        <w:t xml:space="preserve"> </w:t>
      </w:r>
      <w:r w:rsidRPr="00A0398C">
        <w:rPr>
          <w:rFonts w:ascii="Arial" w:hAnsi="Arial" w:cs="Arial"/>
        </w:rPr>
        <w:t>respuesta</w:t>
      </w:r>
      <w:r w:rsidRPr="00A0398C">
        <w:rPr>
          <w:rFonts w:ascii="Arial" w:hAnsi="Arial" w:cs="Arial"/>
          <w:spacing w:val="-9"/>
        </w:rPr>
        <w:t xml:space="preserve"> </w:t>
      </w:r>
      <w:r w:rsidRPr="00A0398C">
        <w:rPr>
          <w:rFonts w:ascii="Arial" w:hAnsi="Arial" w:cs="Arial"/>
        </w:rPr>
        <w:t>a</w:t>
      </w:r>
      <w:r w:rsidRPr="00A0398C">
        <w:rPr>
          <w:rFonts w:ascii="Arial" w:hAnsi="Arial" w:cs="Arial"/>
          <w:spacing w:val="-9"/>
        </w:rPr>
        <w:t xml:space="preserve"> </w:t>
      </w:r>
      <w:r w:rsidRPr="00A0398C">
        <w:rPr>
          <w:rFonts w:ascii="Arial" w:hAnsi="Arial" w:cs="Arial"/>
        </w:rPr>
        <w:t>la</w:t>
      </w:r>
      <w:r w:rsidRPr="00A0398C">
        <w:rPr>
          <w:rFonts w:ascii="Arial" w:hAnsi="Arial" w:cs="Arial"/>
          <w:spacing w:val="-9"/>
        </w:rPr>
        <w:t xml:space="preserve"> </w:t>
      </w:r>
      <w:r w:rsidRPr="00A0398C">
        <w:rPr>
          <w:rFonts w:ascii="Arial" w:hAnsi="Arial" w:cs="Arial"/>
        </w:rPr>
        <w:t>pregunta</w:t>
      </w:r>
      <w:r w:rsidRPr="00A0398C">
        <w:rPr>
          <w:rFonts w:ascii="Arial" w:hAnsi="Arial" w:cs="Arial"/>
          <w:spacing w:val="-9"/>
        </w:rPr>
        <w:t xml:space="preserve"> </w:t>
      </w:r>
      <w:r w:rsidRPr="00A0398C">
        <w:rPr>
          <w:rFonts w:ascii="Arial" w:hAnsi="Arial" w:cs="Arial"/>
        </w:rPr>
        <w:t>objeto</w:t>
      </w:r>
      <w:r w:rsidRPr="00A0398C">
        <w:rPr>
          <w:rFonts w:ascii="Arial" w:hAnsi="Arial" w:cs="Arial"/>
          <w:spacing w:val="-9"/>
        </w:rPr>
        <w:t xml:space="preserve"> </w:t>
      </w:r>
      <w:r w:rsidRPr="00A0398C">
        <w:rPr>
          <w:rFonts w:ascii="Arial" w:hAnsi="Arial" w:cs="Arial"/>
        </w:rPr>
        <w:t>de</w:t>
      </w:r>
      <w:r w:rsidRPr="00A0398C">
        <w:rPr>
          <w:rFonts w:ascii="Arial" w:hAnsi="Arial" w:cs="Arial"/>
          <w:spacing w:val="-9"/>
        </w:rPr>
        <w:t xml:space="preserve"> </w:t>
      </w:r>
      <w:r w:rsidRPr="00A0398C">
        <w:rPr>
          <w:rFonts w:ascii="Arial" w:hAnsi="Arial" w:cs="Arial"/>
        </w:rPr>
        <w:t>su</w:t>
      </w:r>
      <w:r w:rsidRPr="00A0398C">
        <w:rPr>
          <w:rFonts w:ascii="Arial" w:hAnsi="Arial" w:cs="Arial"/>
          <w:spacing w:val="-9"/>
        </w:rPr>
        <w:t xml:space="preserve"> </w:t>
      </w:r>
      <w:r w:rsidRPr="00A0398C">
        <w:rPr>
          <w:rFonts w:ascii="Arial" w:hAnsi="Arial" w:cs="Arial"/>
        </w:rPr>
        <w:t>consulta,</w:t>
      </w:r>
      <w:r w:rsidRPr="00A0398C">
        <w:rPr>
          <w:rFonts w:ascii="Arial" w:hAnsi="Arial" w:cs="Arial"/>
          <w:spacing w:val="-9"/>
        </w:rPr>
        <w:t xml:space="preserve"> </w:t>
      </w:r>
      <w:r w:rsidRPr="00A0398C">
        <w:rPr>
          <w:rFonts w:ascii="Arial" w:hAnsi="Arial" w:cs="Arial"/>
        </w:rPr>
        <w:t>es</w:t>
      </w:r>
      <w:r w:rsidRPr="00A0398C">
        <w:rPr>
          <w:rFonts w:ascii="Arial" w:hAnsi="Arial" w:cs="Arial"/>
          <w:spacing w:val="-9"/>
        </w:rPr>
        <w:t xml:space="preserve"> </w:t>
      </w:r>
      <w:r w:rsidRPr="00A0398C">
        <w:rPr>
          <w:rFonts w:ascii="Arial" w:hAnsi="Arial" w:cs="Arial"/>
        </w:rPr>
        <w:t>imperioso</w:t>
      </w:r>
      <w:r w:rsidRPr="00A0398C">
        <w:rPr>
          <w:rFonts w:ascii="Arial" w:hAnsi="Arial" w:cs="Arial"/>
          <w:spacing w:val="-9"/>
        </w:rPr>
        <w:t xml:space="preserve"> </w:t>
      </w:r>
      <w:r w:rsidRPr="00A0398C">
        <w:rPr>
          <w:rFonts w:ascii="Arial" w:hAnsi="Arial" w:cs="Arial"/>
        </w:rPr>
        <w:t>concluir</w:t>
      </w:r>
      <w:r w:rsidRPr="00A0398C">
        <w:rPr>
          <w:rFonts w:ascii="Arial" w:hAnsi="Arial" w:cs="Arial"/>
          <w:spacing w:val="-9"/>
        </w:rPr>
        <w:t xml:space="preserve"> </w:t>
      </w:r>
      <w:r w:rsidRPr="00A0398C">
        <w:rPr>
          <w:rFonts w:ascii="Arial" w:hAnsi="Arial" w:cs="Arial"/>
        </w:rPr>
        <w:t>que</w:t>
      </w:r>
      <w:r w:rsidRPr="00A0398C">
        <w:rPr>
          <w:rFonts w:ascii="Arial" w:hAnsi="Arial" w:cs="Arial"/>
          <w:spacing w:val="-59"/>
        </w:rPr>
        <w:t xml:space="preserve"> </w:t>
      </w:r>
      <w:r w:rsidRPr="00A0398C">
        <w:rPr>
          <w:rFonts w:ascii="Arial" w:hAnsi="Arial" w:cs="Arial"/>
          <w:sz w:val="21"/>
        </w:rPr>
        <w:t>el</w:t>
      </w:r>
      <w:r w:rsidRPr="00A0398C">
        <w:rPr>
          <w:rFonts w:ascii="Arial" w:hAnsi="Arial" w:cs="Arial"/>
          <w:spacing w:val="-5"/>
          <w:sz w:val="21"/>
        </w:rPr>
        <w:t xml:space="preserve"> </w:t>
      </w:r>
      <w:r w:rsidRPr="00A0398C">
        <w:rPr>
          <w:rFonts w:ascii="Arial" w:hAnsi="Arial" w:cs="Arial"/>
          <w:sz w:val="21"/>
        </w:rPr>
        <w:t>artículo</w:t>
      </w:r>
      <w:r w:rsidRPr="00A0398C">
        <w:rPr>
          <w:rFonts w:ascii="Arial" w:hAnsi="Arial" w:cs="Arial"/>
          <w:spacing w:val="-5"/>
          <w:sz w:val="21"/>
        </w:rPr>
        <w:t xml:space="preserve"> </w:t>
      </w:r>
      <w:r w:rsidRPr="00A0398C">
        <w:rPr>
          <w:rFonts w:ascii="Arial" w:hAnsi="Arial" w:cs="Arial"/>
          <w:sz w:val="21"/>
        </w:rPr>
        <w:t>2.2.8.3.4</w:t>
      </w:r>
      <w:r w:rsidRPr="00A0398C">
        <w:rPr>
          <w:rFonts w:ascii="Arial" w:hAnsi="Arial" w:cs="Arial"/>
          <w:spacing w:val="-5"/>
          <w:sz w:val="21"/>
        </w:rPr>
        <w:t xml:space="preserve"> </w:t>
      </w:r>
      <w:r w:rsidRPr="00A0398C">
        <w:rPr>
          <w:rFonts w:ascii="Arial" w:hAnsi="Arial" w:cs="Arial"/>
          <w:sz w:val="21"/>
        </w:rPr>
        <w:t>del</w:t>
      </w:r>
      <w:r w:rsidRPr="00A0398C">
        <w:rPr>
          <w:rFonts w:ascii="Arial" w:hAnsi="Arial" w:cs="Arial"/>
          <w:spacing w:val="-5"/>
          <w:sz w:val="21"/>
        </w:rPr>
        <w:t xml:space="preserve"> </w:t>
      </w:r>
      <w:r w:rsidRPr="00A0398C">
        <w:rPr>
          <w:rFonts w:ascii="Arial" w:hAnsi="Arial" w:cs="Arial"/>
          <w:sz w:val="21"/>
        </w:rPr>
        <w:t>Decreto</w:t>
      </w:r>
      <w:r w:rsidRPr="00A0398C">
        <w:rPr>
          <w:rFonts w:ascii="Arial" w:hAnsi="Arial" w:cs="Arial"/>
          <w:spacing w:val="-5"/>
          <w:sz w:val="21"/>
        </w:rPr>
        <w:t xml:space="preserve"> </w:t>
      </w:r>
      <w:r w:rsidRPr="00A0398C">
        <w:rPr>
          <w:rFonts w:ascii="Arial" w:hAnsi="Arial" w:cs="Arial"/>
          <w:sz w:val="21"/>
        </w:rPr>
        <w:t>603</w:t>
      </w:r>
      <w:r w:rsidRPr="00A0398C">
        <w:rPr>
          <w:rFonts w:ascii="Arial" w:hAnsi="Arial" w:cs="Arial"/>
          <w:spacing w:val="-5"/>
          <w:sz w:val="21"/>
        </w:rPr>
        <w:t xml:space="preserve"> </w:t>
      </w:r>
      <w:r w:rsidRPr="00A0398C">
        <w:rPr>
          <w:rFonts w:ascii="Arial" w:hAnsi="Arial" w:cs="Arial"/>
          <w:sz w:val="21"/>
        </w:rPr>
        <w:t>de</w:t>
      </w:r>
      <w:r w:rsidRPr="00A0398C">
        <w:rPr>
          <w:rFonts w:ascii="Arial" w:hAnsi="Arial" w:cs="Arial"/>
          <w:spacing w:val="-5"/>
          <w:sz w:val="21"/>
        </w:rPr>
        <w:t xml:space="preserve"> </w:t>
      </w:r>
      <w:r w:rsidRPr="00A0398C">
        <w:rPr>
          <w:rFonts w:ascii="Arial" w:hAnsi="Arial" w:cs="Arial"/>
          <w:sz w:val="21"/>
        </w:rPr>
        <w:t>2022</w:t>
      </w:r>
      <w:r w:rsidRPr="00A0398C">
        <w:rPr>
          <w:rFonts w:ascii="Arial" w:hAnsi="Arial" w:cs="Arial"/>
          <w:spacing w:val="-4"/>
          <w:sz w:val="21"/>
        </w:rPr>
        <w:t xml:space="preserve"> </w:t>
      </w:r>
      <w:r w:rsidRPr="00A0398C">
        <w:rPr>
          <w:rFonts w:ascii="Arial" w:hAnsi="Arial" w:cs="Arial"/>
          <w:sz w:val="21"/>
        </w:rPr>
        <w:t>reglamentó</w:t>
      </w:r>
      <w:r w:rsidRPr="00A0398C">
        <w:rPr>
          <w:rFonts w:ascii="Arial" w:hAnsi="Arial" w:cs="Arial"/>
          <w:spacing w:val="-5"/>
          <w:sz w:val="21"/>
        </w:rPr>
        <w:t xml:space="preserve"> </w:t>
      </w:r>
      <w:r w:rsidRPr="00A0398C">
        <w:rPr>
          <w:rFonts w:ascii="Arial" w:hAnsi="Arial" w:cs="Arial"/>
          <w:sz w:val="21"/>
        </w:rPr>
        <w:t>parcialmente</w:t>
      </w:r>
      <w:r w:rsidRPr="00A0398C">
        <w:rPr>
          <w:rFonts w:ascii="Arial" w:hAnsi="Arial" w:cs="Arial"/>
          <w:spacing w:val="-4"/>
          <w:sz w:val="21"/>
        </w:rPr>
        <w:t xml:space="preserve"> </w:t>
      </w:r>
      <w:r w:rsidRPr="00A0398C">
        <w:rPr>
          <w:rFonts w:ascii="Arial" w:hAnsi="Arial" w:cs="Arial"/>
          <w:sz w:val="21"/>
        </w:rPr>
        <w:t>lo</w:t>
      </w:r>
      <w:r w:rsidRPr="00A0398C">
        <w:rPr>
          <w:rFonts w:ascii="Arial" w:hAnsi="Arial" w:cs="Arial"/>
          <w:spacing w:val="-5"/>
          <w:sz w:val="21"/>
        </w:rPr>
        <w:t xml:space="preserve"> </w:t>
      </w:r>
      <w:r w:rsidRPr="00A0398C">
        <w:rPr>
          <w:rFonts w:ascii="Arial" w:hAnsi="Arial" w:cs="Arial"/>
          <w:sz w:val="21"/>
        </w:rPr>
        <w:t>establecido</w:t>
      </w:r>
      <w:r w:rsidRPr="00A0398C">
        <w:rPr>
          <w:rFonts w:ascii="Arial" w:hAnsi="Arial" w:cs="Arial"/>
          <w:spacing w:val="-5"/>
          <w:sz w:val="21"/>
        </w:rPr>
        <w:t xml:space="preserve"> </w:t>
      </w:r>
      <w:r w:rsidRPr="00A0398C">
        <w:rPr>
          <w:rFonts w:ascii="Arial" w:hAnsi="Arial" w:cs="Arial"/>
          <w:sz w:val="21"/>
        </w:rPr>
        <w:t>en</w:t>
      </w:r>
      <w:r w:rsidRPr="00A0398C">
        <w:rPr>
          <w:rFonts w:ascii="Arial" w:hAnsi="Arial" w:cs="Arial"/>
          <w:spacing w:val="-5"/>
          <w:sz w:val="21"/>
        </w:rPr>
        <w:t xml:space="preserve"> </w:t>
      </w:r>
      <w:r w:rsidRPr="00A0398C">
        <w:rPr>
          <w:rFonts w:ascii="Arial" w:hAnsi="Arial" w:cs="Arial"/>
          <w:sz w:val="21"/>
        </w:rPr>
        <w:t>el</w:t>
      </w:r>
      <w:r w:rsidRPr="00A0398C">
        <w:rPr>
          <w:rFonts w:ascii="Arial" w:hAnsi="Arial" w:cs="Arial"/>
          <w:spacing w:val="-5"/>
          <w:sz w:val="21"/>
        </w:rPr>
        <w:t xml:space="preserve"> </w:t>
      </w:r>
      <w:r w:rsidRPr="00A0398C">
        <w:rPr>
          <w:rFonts w:ascii="Arial" w:hAnsi="Arial" w:cs="Arial"/>
          <w:sz w:val="21"/>
        </w:rPr>
        <w:t>artículo</w:t>
      </w:r>
      <w:r w:rsidRPr="00A0398C">
        <w:rPr>
          <w:rFonts w:ascii="Arial" w:hAnsi="Arial" w:cs="Arial"/>
          <w:spacing w:val="-5"/>
          <w:sz w:val="21"/>
        </w:rPr>
        <w:t xml:space="preserve"> </w:t>
      </w:r>
      <w:r w:rsidRPr="00A0398C">
        <w:rPr>
          <w:rFonts w:ascii="Arial" w:hAnsi="Arial" w:cs="Arial"/>
          <w:sz w:val="21"/>
        </w:rPr>
        <w:t>20</w:t>
      </w:r>
      <w:r w:rsidRPr="00A0398C">
        <w:rPr>
          <w:rFonts w:ascii="Arial" w:hAnsi="Arial" w:cs="Arial"/>
          <w:spacing w:val="1"/>
          <w:sz w:val="21"/>
        </w:rPr>
        <w:t xml:space="preserve"> </w:t>
      </w:r>
      <w:r w:rsidRPr="00A0398C">
        <w:rPr>
          <w:rFonts w:ascii="Arial" w:hAnsi="Arial" w:cs="Arial"/>
          <w:sz w:val="21"/>
        </w:rPr>
        <w:t>de la Ley 1150 de 2007, pues el tope del 30% establecido en la norma precitada, que determina las</w:t>
      </w:r>
      <w:r w:rsidRPr="00A0398C">
        <w:rPr>
          <w:rFonts w:ascii="Arial" w:hAnsi="Arial" w:cs="Arial"/>
          <w:spacing w:val="1"/>
          <w:sz w:val="21"/>
        </w:rPr>
        <w:t xml:space="preserve"> </w:t>
      </w:r>
      <w:r w:rsidRPr="00A0398C">
        <w:rPr>
          <w:rFonts w:ascii="Arial" w:hAnsi="Arial" w:cs="Arial"/>
          <w:sz w:val="21"/>
        </w:rPr>
        <w:t>condiciones de participación de los socios cooperantes en condición de ejecutor del proyecto o</w:t>
      </w:r>
      <w:r w:rsidRPr="00A0398C">
        <w:rPr>
          <w:rFonts w:ascii="Arial" w:hAnsi="Arial" w:cs="Arial"/>
          <w:spacing w:val="1"/>
          <w:sz w:val="21"/>
        </w:rPr>
        <w:t xml:space="preserve"> </w:t>
      </w:r>
      <w:r w:rsidRPr="00A0398C">
        <w:rPr>
          <w:rFonts w:ascii="Arial" w:hAnsi="Arial" w:cs="Arial"/>
          <w:sz w:val="21"/>
        </w:rPr>
        <w:t>programa aplica, para las contrapartidas dinerarias. Dicho en otras palabras, solo podrán ejecutar</w:t>
      </w:r>
      <w:r w:rsidRPr="00A0398C">
        <w:rPr>
          <w:rFonts w:ascii="Arial" w:hAnsi="Arial" w:cs="Arial"/>
          <w:spacing w:val="1"/>
          <w:sz w:val="21"/>
        </w:rPr>
        <w:t xml:space="preserve"> </w:t>
      </w:r>
      <w:r w:rsidRPr="00A0398C">
        <w:rPr>
          <w:rFonts w:ascii="Arial" w:hAnsi="Arial" w:cs="Arial"/>
          <w:sz w:val="21"/>
        </w:rPr>
        <w:t>programas,</w:t>
      </w:r>
      <w:r w:rsidRPr="00A0398C">
        <w:rPr>
          <w:rFonts w:ascii="Arial" w:hAnsi="Arial" w:cs="Arial"/>
          <w:spacing w:val="-11"/>
          <w:sz w:val="21"/>
        </w:rPr>
        <w:t xml:space="preserve"> </w:t>
      </w:r>
      <w:r w:rsidRPr="00A0398C">
        <w:rPr>
          <w:rFonts w:ascii="Arial" w:hAnsi="Arial" w:cs="Arial"/>
          <w:sz w:val="21"/>
        </w:rPr>
        <w:t>proyectos</w:t>
      </w:r>
      <w:r w:rsidRPr="00A0398C">
        <w:rPr>
          <w:rFonts w:ascii="Arial" w:hAnsi="Arial" w:cs="Arial"/>
          <w:spacing w:val="-11"/>
          <w:sz w:val="21"/>
        </w:rPr>
        <w:t xml:space="preserve"> </w:t>
      </w:r>
      <w:r w:rsidRPr="00A0398C">
        <w:rPr>
          <w:rFonts w:ascii="Arial" w:hAnsi="Arial" w:cs="Arial"/>
          <w:sz w:val="21"/>
        </w:rPr>
        <w:t>o</w:t>
      </w:r>
      <w:r w:rsidRPr="00A0398C">
        <w:rPr>
          <w:rFonts w:ascii="Arial" w:hAnsi="Arial" w:cs="Arial"/>
          <w:spacing w:val="-10"/>
          <w:sz w:val="21"/>
        </w:rPr>
        <w:t xml:space="preserve"> </w:t>
      </w:r>
      <w:r w:rsidRPr="00A0398C">
        <w:rPr>
          <w:rFonts w:ascii="Arial" w:hAnsi="Arial" w:cs="Arial"/>
          <w:sz w:val="21"/>
        </w:rPr>
        <w:t>iniciativas</w:t>
      </w:r>
      <w:r w:rsidRPr="00A0398C">
        <w:rPr>
          <w:rFonts w:ascii="Arial" w:hAnsi="Arial" w:cs="Arial"/>
          <w:spacing w:val="-11"/>
          <w:sz w:val="21"/>
        </w:rPr>
        <w:t xml:space="preserve"> </w:t>
      </w:r>
      <w:r w:rsidRPr="00A0398C">
        <w:rPr>
          <w:rFonts w:ascii="Arial" w:hAnsi="Arial" w:cs="Arial"/>
          <w:sz w:val="21"/>
        </w:rPr>
        <w:t>en</w:t>
      </w:r>
      <w:r w:rsidRPr="00A0398C">
        <w:rPr>
          <w:rFonts w:ascii="Arial" w:hAnsi="Arial" w:cs="Arial"/>
          <w:spacing w:val="-11"/>
          <w:sz w:val="21"/>
        </w:rPr>
        <w:t xml:space="preserve"> </w:t>
      </w:r>
      <w:r w:rsidRPr="00A0398C">
        <w:rPr>
          <w:rFonts w:ascii="Arial" w:hAnsi="Arial" w:cs="Arial"/>
          <w:sz w:val="21"/>
        </w:rPr>
        <w:t>los</w:t>
      </w:r>
      <w:r w:rsidRPr="00A0398C">
        <w:rPr>
          <w:rFonts w:ascii="Arial" w:hAnsi="Arial" w:cs="Arial"/>
          <w:spacing w:val="-10"/>
          <w:sz w:val="21"/>
        </w:rPr>
        <w:t xml:space="preserve"> </w:t>
      </w:r>
      <w:r w:rsidRPr="00A0398C">
        <w:rPr>
          <w:rFonts w:ascii="Arial" w:hAnsi="Arial" w:cs="Arial"/>
          <w:sz w:val="21"/>
        </w:rPr>
        <w:t>que</w:t>
      </w:r>
      <w:r w:rsidRPr="00A0398C">
        <w:rPr>
          <w:rFonts w:ascii="Arial" w:hAnsi="Arial" w:cs="Arial"/>
          <w:spacing w:val="-11"/>
          <w:sz w:val="21"/>
        </w:rPr>
        <w:t xml:space="preserve"> </w:t>
      </w:r>
      <w:r w:rsidRPr="00A0398C">
        <w:rPr>
          <w:rFonts w:ascii="Arial" w:hAnsi="Arial" w:cs="Arial"/>
          <w:sz w:val="21"/>
        </w:rPr>
        <w:t>estén</w:t>
      </w:r>
      <w:r w:rsidRPr="00A0398C">
        <w:rPr>
          <w:rFonts w:ascii="Arial" w:hAnsi="Arial" w:cs="Arial"/>
          <w:spacing w:val="-11"/>
          <w:sz w:val="21"/>
        </w:rPr>
        <w:t xml:space="preserve"> </w:t>
      </w:r>
      <w:r w:rsidRPr="00A0398C">
        <w:rPr>
          <w:rFonts w:ascii="Arial" w:hAnsi="Arial" w:cs="Arial"/>
          <w:sz w:val="21"/>
        </w:rPr>
        <w:t>involucrados</w:t>
      </w:r>
      <w:r w:rsidRPr="00A0398C">
        <w:rPr>
          <w:rFonts w:ascii="Arial" w:hAnsi="Arial" w:cs="Arial"/>
          <w:spacing w:val="-10"/>
          <w:sz w:val="21"/>
        </w:rPr>
        <w:t xml:space="preserve"> </w:t>
      </w:r>
      <w:r w:rsidRPr="00A0398C">
        <w:rPr>
          <w:rFonts w:ascii="Arial" w:hAnsi="Arial" w:cs="Arial"/>
          <w:sz w:val="21"/>
        </w:rPr>
        <w:t>recursos</w:t>
      </w:r>
      <w:r w:rsidRPr="00A0398C">
        <w:rPr>
          <w:rFonts w:ascii="Arial" w:hAnsi="Arial" w:cs="Arial"/>
          <w:spacing w:val="-11"/>
          <w:sz w:val="21"/>
        </w:rPr>
        <w:t xml:space="preserve"> </w:t>
      </w:r>
      <w:r w:rsidRPr="00A0398C">
        <w:rPr>
          <w:rFonts w:ascii="Arial" w:hAnsi="Arial" w:cs="Arial"/>
          <w:sz w:val="21"/>
        </w:rPr>
        <w:t>del</w:t>
      </w:r>
      <w:r w:rsidRPr="00A0398C">
        <w:rPr>
          <w:rFonts w:ascii="Arial" w:hAnsi="Arial" w:cs="Arial"/>
          <w:spacing w:val="-11"/>
          <w:sz w:val="21"/>
        </w:rPr>
        <w:t xml:space="preserve"> </w:t>
      </w:r>
      <w:r w:rsidRPr="00A0398C">
        <w:rPr>
          <w:rFonts w:ascii="Arial" w:hAnsi="Arial" w:cs="Arial"/>
          <w:sz w:val="21"/>
        </w:rPr>
        <w:t>presupuesto</w:t>
      </w:r>
      <w:r w:rsidRPr="00A0398C">
        <w:rPr>
          <w:rFonts w:ascii="Arial" w:hAnsi="Arial" w:cs="Arial"/>
          <w:spacing w:val="-10"/>
          <w:sz w:val="21"/>
        </w:rPr>
        <w:t xml:space="preserve"> </w:t>
      </w:r>
      <w:r w:rsidRPr="00A0398C">
        <w:rPr>
          <w:rFonts w:ascii="Arial" w:hAnsi="Arial" w:cs="Arial"/>
          <w:sz w:val="21"/>
        </w:rPr>
        <w:t>general</w:t>
      </w:r>
      <w:r w:rsidRPr="00A0398C">
        <w:rPr>
          <w:rFonts w:ascii="Arial" w:hAnsi="Arial" w:cs="Arial"/>
          <w:spacing w:val="-11"/>
          <w:sz w:val="21"/>
        </w:rPr>
        <w:t xml:space="preserve"> </w:t>
      </w:r>
      <w:r w:rsidRPr="00A0398C">
        <w:rPr>
          <w:rFonts w:ascii="Arial" w:hAnsi="Arial" w:cs="Arial"/>
          <w:sz w:val="21"/>
        </w:rPr>
        <w:t>de</w:t>
      </w:r>
      <w:r w:rsidRPr="00A0398C">
        <w:rPr>
          <w:rFonts w:ascii="Arial" w:hAnsi="Arial" w:cs="Arial"/>
          <w:spacing w:val="1"/>
          <w:sz w:val="21"/>
        </w:rPr>
        <w:t xml:space="preserve"> </w:t>
      </w:r>
      <w:r w:rsidRPr="00A0398C">
        <w:rPr>
          <w:rFonts w:ascii="Arial" w:hAnsi="Arial" w:cs="Arial"/>
          <w:sz w:val="21"/>
        </w:rPr>
        <w:t>la nación, aquellos socios de cooperación internacional que aporte una contrapartida de no menos</w:t>
      </w:r>
      <w:r w:rsidRPr="00A0398C">
        <w:rPr>
          <w:rFonts w:ascii="Arial" w:hAnsi="Arial" w:cs="Arial"/>
          <w:spacing w:val="1"/>
          <w:sz w:val="21"/>
        </w:rPr>
        <w:t xml:space="preserve"> </w:t>
      </w:r>
      <w:r w:rsidRPr="00A0398C">
        <w:rPr>
          <w:rFonts w:ascii="Arial" w:hAnsi="Arial" w:cs="Arial"/>
          <w:sz w:val="21"/>
        </w:rPr>
        <w:t>del 30% de dicho programa, proyecto o iniciativa, que deberá efectuarse únicamente en sumas</w:t>
      </w:r>
      <w:r w:rsidRPr="00A0398C">
        <w:rPr>
          <w:rFonts w:ascii="Arial" w:hAnsi="Arial" w:cs="Arial"/>
          <w:spacing w:val="1"/>
          <w:sz w:val="21"/>
        </w:rPr>
        <w:t xml:space="preserve"> </w:t>
      </w:r>
      <w:r w:rsidRPr="00A0398C">
        <w:rPr>
          <w:rFonts w:ascii="Arial" w:hAnsi="Arial" w:cs="Arial"/>
          <w:sz w:val="21"/>
        </w:rPr>
        <w:t>líquidas</w:t>
      </w:r>
      <w:r w:rsidRPr="00A0398C">
        <w:rPr>
          <w:rFonts w:ascii="Arial" w:hAnsi="Arial" w:cs="Arial"/>
          <w:spacing w:val="-2"/>
          <w:sz w:val="21"/>
        </w:rPr>
        <w:t xml:space="preserve"> </w:t>
      </w:r>
      <w:r w:rsidRPr="00A0398C">
        <w:rPr>
          <w:rFonts w:ascii="Arial" w:hAnsi="Arial" w:cs="Arial"/>
          <w:sz w:val="21"/>
        </w:rPr>
        <w:t>de</w:t>
      </w:r>
      <w:r w:rsidRPr="00A0398C">
        <w:rPr>
          <w:rFonts w:ascii="Arial" w:hAnsi="Arial" w:cs="Arial"/>
          <w:spacing w:val="-1"/>
          <w:sz w:val="21"/>
        </w:rPr>
        <w:t xml:space="preserve"> </w:t>
      </w:r>
      <w:r w:rsidRPr="00A0398C">
        <w:rPr>
          <w:rFonts w:ascii="Arial" w:hAnsi="Arial" w:cs="Arial"/>
          <w:sz w:val="21"/>
        </w:rPr>
        <w:t>dinero.</w:t>
      </w:r>
    </w:p>
    <w:p w14:paraId="446437F1" w14:textId="77777777" w:rsidR="0044006B" w:rsidRPr="00A0398C" w:rsidRDefault="0044006B" w:rsidP="0044006B">
      <w:pPr>
        <w:pStyle w:val="Ttulo1"/>
        <w:numPr>
          <w:ilvl w:val="0"/>
          <w:numId w:val="22"/>
        </w:numPr>
        <w:tabs>
          <w:tab w:val="left" w:pos="363"/>
        </w:tabs>
        <w:spacing w:before="120"/>
      </w:pPr>
      <w:r w:rsidRPr="00A0398C">
        <w:t>Respuesta</w:t>
      </w:r>
    </w:p>
    <w:p w14:paraId="53C2E2CE" w14:textId="77777777" w:rsidR="0044006B" w:rsidRPr="00A0398C" w:rsidRDefault="0044006B" w:rsidP="0044006B">
      <w:pPr>
        <w:spacing w:before="198"/>
        <w:ind w:left="826" w:right="912"/>
        <w:jc w:val="both"/>
        <w:rPr>
          <w:rFonts w:ascii="Arial" w:hAnsi="Arial" w:cs="Arial"/>
          <w:sz w:val="21"/>
        </w:rPr>
      </w:pPr>
      <w:r w:rsidRPr="00A0398C">
        <w:rPr>
          <w:rFonts w:ascii="Arial" w:hAnsi="Arial" w:cs="Arial"/>
          <w:sz w:val="21"/>
        </w:rPr>
        <w:t>«Por medio de la presente, escribo para solicitar su interpretación sobre el término</w:t>
      </w:r>
      <w:r w:rsidRPr="00A0398C">
        <w:rPr>
          <w:rFonts w:ascii="Arial" w:hAnsi="Arial" w:cs="Arial"/>
          <w:spacing w:val="1"/>
          <w:sz w:val="21"/>
        </w:rPr>
        <w:t xml:space="preserve"> </w:t>
      </w:r>
      <w:r w:rsidRPr="00A0398C">
        <w:rPr>
          <w:rFonts w:ascii="Arial" w:hAnsi="Arial" w:cs="Arial"/>
          <w:sz w:val="21"/>
        </w:rPr>
        <w:t>“recursos financieros”, comprendido en el Artículo 2.2.8.3.4. del Decreto 603 de 2022,</w:t>
      </w:r>
      <w:r w:rsidRPr="00A0398C">
        <w:rPr>
          <w:rFonts w:ascii="Arial" w:hAnsi="Arial" w:cs="Arial"/>
          <w:spacing w:val="1"/>
          <w:sz w:val="21"/>
        </w:rPr>
        <w:t xml:space="preserve"> </w:t>
      </w:r>
      <w:r w:rsidRPr="00A0398C">
        <w:rPr>
          <w:rFonts w:ascii="Arial" w:hAnsi="Arial" w:cs="Arial"/>
          <w:sz w:val="21"/>
        </w:rPr>
        <w:t>a la luz del régimen de contratación estatal, en particular con lo contenido en el</w:t>
      </w:r>
      <w:r w:rsidRPr="00A0398C">
        <w:rPr>
          <w:rFonts w:ascii="Arial" w:hAnsi="Arial" w:cs="Arial"/>
          <w:spacing w:val="1"/>
          <w:sz w:val="21"/>
        </w:rPr>
        <w:t xml:space="preserve"> </w:t>
      </w:r>
      <w:r w:rsidRPr="00A0398C">
        <w:rPr>
          <w:rFonts w:ascii="Arial" w:hAnsi="Arial" w:cs="Arial"/>
          <w:sz w:val="21"/>
        </w:rPr>
        <w:t>parágrafo</w:t>
      </w:r>
      <w:r w:rsidRPr="00A0398C">
        <w:rPr>
          <w:rFonts w:ascii="Arial" w:hAnsi="Arial" w:cs="Arial"/>
          <w:spacing w:val="-2"/>
          <w:sz w:val="21"/>
        </w:rPr>
        <w:t xml:space="preserve"> </w:t>
      </w:r>
      <w:r w:rsidRPr="00A0398C">
        <w:rPr>
          <w:rFonts w:ascii="Arial" w:hAnsi="Arial" w:cs="Arial"/>
          <w:sz w:val="21"/>
        </w:rPr>
        <w:t>3°</w:t>
      </w:r>
      <w:r w:rsidRPr="00A0398C">
        <w:rPr>
          <w:rFonts w:ascii="Arial" w:hAnsi="Arial" w:cs="Arial"/>
          <w:spacing w:val="-1"/>
          <w:sz w:val="21"/>
        </w:rPr>
        <w:t xml:space="preserve"> </w:t>
      </w:r>
      <w:r w:rsidRPr="00A0398C">
        <w:rPr>
          <w:rFonts w:ascii="Arial" w:hAnsi="Arial" w:cs="Arial"/>
          <w:sz w:val="21"/>
        </w:rPr>
        <w:t>del</w:t>
      </w:r>
      <w:r w:rsidRPr="00A0398C">
        <w:rPr>
          <w:rFonts w:ascii="Arial" w:hAnsi="Arial" w:cs="Arial"/>
          <w:spacing w:val="-2"/>
          <w:sz w:val="21"/>
        </w:rPr>
        <w:t xml:space="preserve"> </w:t>
      </w:r>
      <w:r w:rsidRPr="00A0398C">
        <w:rPr>
          <w:rFonts w:ascii="Arial" w:hAnsi="Arial" w:cs="Arial"/>
          <w:sz w:val="21"/>
        </w:rPr>
        <w:t>Artículo</w:t>
      </w:r>
      <w:r w:rsidRPr="00A0398C">
        <w:rPr>
          <w:rFonts w:ascii="Arial" w:hAnsi="Arial" w:cs="Arial"/>
          <w:spacing w:val="-1"/>
          <w:sz w:val="21"/>
        </w:rPr>
        <w:t xml:space="preserve"> </w:t>
      </w:r>
      <w:r w:rsidRPr="00A0398C">
        <w:rPr>
          <w:rFonts w:ascii="Arial" w:hAnsi="Arial" w:cs="Arial"/>
          <w:sz w:val="21"/>
        </w:rPr>
        <w:t>20</w:t>
      </w:r>
      <w:r w:rsidRPr="00A0398C">
        <w:rPr>
          <w:rFonts w:ascii="Arial" w:hAnsi="Arial" w:cs="Arial"/>
          <w:spacing w:val="-2"/>
          <w:sz w:val="21"/>
        </w:rPr>
        <w:t xml:space="preserve"> </w:t>
      </w:r>
      <w:r w:rsidRPr="00A0398C">
        <w:rPr>
          <w:rFonts w:ascii="Arial" w:hAnsi="Arial" w:cs="Arial"/>
          <w:sz w:val="21"/>
        </w:rPr>
        <w:t>de</w:t>
      </w:r>
      <w:r w:rsidRPr="00A0398C">
        <w:rPr>
          <w:rFonts w:ascii="Arial" w:hAnsi="Arial" w:cs="Arial"/>
          <w:spacing w:val="-1"/>
          <w:sz w:val="21"/>
        </w:rPr>
        <w:t xml:space="preserve"> </w:t>
      </w:r>
      <w:r w:rsidRPr="00A0398C">
        <w:rPr>
          <w:rFonts w:ascii="Arial" w:hAnsi="Arial" w:cs="Arial"/>
          <w:sz w:val="21"/>
        </w:rPr>
        <w:t>la</w:t>
      </w:r>
      <w:r w:rsidRPr="00A0398C">
        <w:rPr>
          <w:rFonts w:ascii="Arial" w:hAnsi="Arial" w:cs="Arial"/>
          <w:spacing w:val="-2"/>
          <w:sz w:val="21"/>
        </w:rPr>
        <w:t xml:space="preserve"> </w:t>
      </w:r>
      <w:r w:rsidRPr="00A0398C">
        <w:rPr>
          <w:rFonts w:ascii="Arial" w:hAnsi="Arial" w:cs="Arial"/>
          <w:sz w:val="21"/>
        </w:rPr>
        <w:t>Ley</w:t>
      </w:r>
      <w:r w:rsidRPr="00A0398C">
        <w:rPr>
          <w:rFonts w:ascii="Arial" w:hAnsi="Arial" w:cs="Arial"/>
          <w:spacing w:val="-1"/>
          <w:sz w:val="21"/>
        </w:rPr>
        <w:t xml:space="preserve"> </w:t>
      </w:r>
      <w:r w:rsidRPr="00A0398C">
        <w:rPr>
          <w:rFonts w:ascii="Arial" w:hAnsi="Arial" w:cs="Arial"/>
          <w:sz w:val="21"/>
        </w:rPr>
        <w:t>1150</w:t>
      </w:r>
      <w:r w:rsidRPr="00A0398C">
        <w:rPr>
          <w:rFonts w:ascii="Arial" w:hAnsi="Arial" w:cs="Arial"/>
          <w:spacing w:val="-2"/>
          <w:sz w:val="21"/>
        </w:rPr>
        <w:t xml:space="preserve"> </w:t>
      </w:r>
      <w:r w:rsidRPr="00A0398C">
        <w:rPr>
          <w:rFonts w:ascii="Arial" w:hAnsi="Arial" w:cs="Arial"/>
          <w:sz w:val="21"/>
        </w:rPr>
        <w:t>de</w:t>
      </w:r>
      <w:r w:rsidRPr="00A0398C">
        <w:rPr>
          <w:rFonts w:ascii="Arial" w:hAnsi="Arial" w:cs="Arial"/>
          <w:spacing w:val="-1"/>
          <w:sz w:val="21"/>
        </w:rPr>
        <w:t xml:space="preserve"> </w:t>
      </w:r>
      <w:r w:rsidRPr="00A0398C">
        <w:rPr>
          <w:rFonts w:ascii="Arial" w:hAnsi="Arial" w:cs="Arial"/>
          <w:sz w:val="21"/>
        </w:rPr>
        <w:t>2007:</w:t>
      </w:r>
    </w:p>
    <w:p w14:paraId="7683D2E6" w14:textId="77777777" w:rsidR="0044006B" w:rsidRPr="00A0398C" w:rsidRDefault="0044006B" w:rsidP="0044006B">
      <w:pPr>
        <w:spacing w:before="160"/>
        <w:ind w:left="826"/>
        <w:jc w:val="both"/>
        <w:rPr>
          <w:rFonts w:ascii="Arial" w:hAnsi="Arial" w:cs="Arial"/>
          <w:sz w:val="21"/>
        </w:rPr>
      </w:pPr>
      <w:r w:rsidRPr="00A0398C">
        <w:rPr>
          <w:rFonts w:ascii="Arial" w:hAnsi="Arial" w:cs="Arial"/>
          <w:sz w:val="21"/>
        </w:rPr>
        <w:t>“ARTÍCULO</w:t>
      </w:r>
      <w:r w:rsidRPr="00A0398C">
        <w:rPr>
          <w:rFonts w:ascii="Arial" w:hAnsi="Arial" w:cs="Arial"/>
          <w:spacing w:val="3"/>
          <w:sz w:val="21"/>
        </w:rPr>
        <w:t xml:space="preserve"> </w:t>
      </w:r>
      <w:r w:rsidRPr="00A0398C">
        <w:rPr>
          <w:rFonts w:ascii="Arial" w:hAnsi="Arial" w:cs="Arial"/>
          <w:sz w:val="21"/>
        </w:rPr>
        <w:t>20.</w:t>
      </w:r>
      <w:r w:rsidRPr="00A0398C">
        <w:rPr>
          <w:rFonts w:ascii="Arial" w:hAnsi="Arial" w:cs="Arial"/>
          <w:spacing w:val="3"/>
          <w:sz w:val="21"/>
        </w:rPr>
        <w:t xml:space="preserve"> </w:t>
      </w:r>
      <w:r w:rsidRPr="00A0398C">
        <w:rPr>
          <w:rFonts w:ascii="Arial" w:hAnsi="Arial" w:cs="Arial"/>
          <w:sz w:val="21"/>
        </w:rPr>
        <w:t>DE</w:t>
      </w:r>
      <w:r w:rsidRPr="00A0398C">
        <w:rPr>
          <w:rFonts w:ascii="Arial" w:hAnsi="Arial" w:cs="Arial"/>
          <w:spacing w:val="3"/>
          <w:sz w:val="21"/>
        </w:rPr>
        <w:t xml:space="preserve"> </w:t>
      </w:r>
      <w:r w:rsidRPr="00A0398C">
        <w:rPr>
          <w:rFonts w:ascii="Arial" w:hAnsi="Arial" w:cs="Arial"/>
          <w:sz w:val="21"/>
        </w:rPr>
        <w:t>LA</w:t>
      </w:r>
      <w:r w:rsidRPr="00A0398C">
        <w:rPr>
          <w:rFonts w:ascii="Arial" w:hAnsi="Arial" w:cs="Arial"/>
          <w:spacing w:val="3"/>
          <w:sz w:val="21"/>
        </w:rPr>
        <w:t xml:space="preserve"> </w:t>
      </w:r>
      <w:r w:rsidRPr="00A0398C">
        <w:rPr>
          <w:rFonts w:ascii="Arial" w:hAnsi="Arial" w:cs="Arial"/>
          <w:sz w:val="21"/>
        </w:rPr>
        <w:t>CONTRATACIÓN</w:t>
      </w:r>
      <w:r w:rsidRPr="00A0398C">
        <w:rPr>
          <w:rFonts w:ascii="Arial" w:hAnsi="Arial" w:cs="Arial"/>
          <w:spacing w:val="3"/>
          <w:sz w:val="21"/>
        </w:rPr>
        <w:t xml:space="preserve"> </w:t>
      </w:r>
      <w:r w:rsidRPr="00A0398C">
        <w:rPr>
          <w:rFonts w:ascii="Arial" w:hAnsi="Arial" w:cs="Arial"/>
          <w:sz w:val="21"/>
        </w:rPr>
        <w:t>CON</w:t>
      </w:r>
      <w:r w:rsidRPr="00A0398C">
        <w:rPr>
          <w:rFonts w:ascii="Arial" w:hAnsi="Arial" w:cs="Arial"/>
          <w:spacing w:val="3"/>
          <w:sz w:val="21"/>
        </w:rPr>
        <w:t xml:space="preserve"> </w:t>
      </w:r>
      <w:r w:rsidRPr="00A0398C">
        <w:rPr>
          <w:rFonts w:ascii="Arial" w:hAnsi="Arial" w:cs="Arial"/>
          <w:sz w:val="21"/>
        </w:rPr>
        <w:t>ORGANISMOS</w:t>
      </w:r>
      <w:r w:rsidRPr="00A0398C">
        <w:rPr>
          <w:rFonts w:ascii="Arial" w:hAnsi="Arial" w:cs="Arial"/>
          <w:spacing w:val="4"/>
          <w:sz w:val="21"/>
        </w:rPr>
        <w:t xml:space="preserve"> </w:t>
      </w:r>
      <w:r w:rsidRPr="00A0398C">
        <w:rPr>
          <w:rFonts w:ascii="Arial" w:hAnsi="Arial" w:cs="Arial"/>
          <w:sz w:val="21"/>
        </w:rPr>
        <w:t>INTERNACIONALES.</w:t>
      </w:r>
    </w:p>
    <w:p w14:paraId="3A3EA822" w14:textId="77777777" w:rsidR="0044006B" w:rsidRPr="00A0398C" w:rsidRDefault="0044006B" w:rsidP="0044006B">
      <w:pPr>
        <w:ind w:left="826" w:right="913"/>
        <w:jc w:val="both"/>
        <w:rPr>
          <w:rFonts w:ascii="Arial" w:hAnsi="Arial" w:cs="Arial"/>
          <w:sz w:val="21"/>
        </w:rPr>
      </w:pPr>
      <w:r w:rsidRPr="00A0398C">
        <w:rPr>
          <w:rFonts w:ascii="Arial" w:hAnsi="Arial" w:cs="Arial"/>
          <w:sz w:val="21"/>
        </w:rPr>
        <w:t>Los contratos o convenios financiados en su totalidad o en sumas iguales o superiores</w:t>
      </w:r>
      <w:r w:rsidRPr="00A0398C">
        <w:rPr>
          <w:rFonts w:ascii="Arial" w:hAnsi="Arial" w:cs="Arial"/>
          <w:spacing w:val="-56"/>
          <w:sz w:val="21"/>
        </w:rPr>
        <w:t xml:space="preserve"> </w:t>
      </w:r>
      <w:r w:rsidRPr="00A0398C">
        <w:rPr>
          <w:rFonts w:ascii="Arial" w:hAnsi="Arial" w:cs="Arial"/>
          <w:sz w:val="21"/>
        </w:rPr>
        <w:t>al</w:t>
      </w:r>
      <w:r w:rsidRPr="00A0398C">
        <w:rPr>
          <w:rFonts w:ascii="Arial" w:hAnsi="Arial" w:cs="Arial"/>
          <w:spacing w:val="-6"/>
          <w:sz w:val="21"/>
        </w:rPr>
        <w:t xml:space="preserve"> </w:t>
      </w:r>
      <w:r w:rsidRPr="00A0398C">
        <w:rPr>
          <w:rFonts w:ascii="Arial" w:hAnsi="Arial" w:cs="Arial"/>
          <w:sz w:val="21"/>
        </w:rPr>
        <w:t>cincuenta</w:t>
      </w:r>
      <w:r w:rsidRPr="00A0398C">
        <w:rPr>
          <w:rFonts w:ascii="Arial" w:hAnsi="Arial" w:cs="Arial"/>
          <w:spacing w:val="-5"/>
          <w:sz w:val="21"/>
        </w:rPr>
        <w:t xml:space="preserve"> </w:t>
      </w:r>
      <w:r w:rsidRPr="00A0398C">
        <w:rPr>
          <w:rFonts w:ascii="Arial" w:hAnsi="Arial" w:cs="Arial"/>
          <w:sz w:val="21"/>
        </w:rPr>
        <w:t>por</w:t>
      </w:r>
      <w:r w:rsidRPr="00A0398C">
        <w:rPr>
          <w:rFonts w:ascii="Arial" w:hAnsi="Arial" w:cs="Arial"/>
          <w:spacing w:val="-6"/>
          <w:sz w:val="21"/>
        </w:rPr>
        <w:t xml:space="preserve"> </w:t>
      </w:r>
      <w:r w:rsidRPr="00A0398C">
        <w:rPr>
          <w:rFonts w:ascii="Arial" w:hAnsi="Arial" w:cs="Arial"/>
          <w:sz w:val="21"/>
        </w:rPr>
        <w:t>ciento</w:t>
      </w:r>
      <w:r w:rsidRPr="00A0398C">
        <w:rPr>
          <w:rFonts w:ascii="Arial" w:hAnsi="Arial" w:cs="Arial"/>
          <w:spacing w:val="-5"/>
          <w:sz w:val="21"/>
        </w:rPr>
        <w:t xml:space="preserve"> </w:t>
      </w:r>
      <w:r w:rsidRPr="00A0398C">
        <w:rPr>
          <w:rFonts w:ascii="Arial" w:hAnsi="Arial" w:cs="Arial"/>
          <w:sz w:val="21"/>
        </w:rPr>
        <w:t>(50%)</w:t>
      </w:r>
      <w:r w:rsidRPr="00A0398C">
        <w:rPr>
          <w:rFonts w:ascii="Arial" w:hAnsi="Arial" w:cs="Arial"/>
          <w:spacing w:val="-6"/>
          <w:sz w:val="21"/>
        </w:rPr>
        <w:t xml:space="preserve"> </w:t>
      </w:r>
      <w:r w:rsidRPr="00A0398C">
        <w:rPr>
          <w:rFonts w:ascii="Arial" w:hAnsi="Arial" w:cs="Arial"/>
          <w:sz w:val="21"/>
        </w:rPr>
        <w:t>con</w:t>
      </w:r>
      <w:r w:rsidRPr="00A0398C">
        <w:rPr>
          <w:rFonts w:ascii="Arial" w:hAnsi="Arial" w:cs="Arial"/>
          <w:spacing w:val="-5"/>
          <w:sz w:val="21"/>
        </w:rPr>
        <w:t xml:space="preserve"> </w:t>
      </w:r>
      <w:r w:rsidRPr="00A0398C">
        <w:rPr>
          <w:rFonts w:ascii="Arial" w:hAnsi="Arial" w:cs="Arial"/>
          <w:sz w:val="21"/>
        </w:rPr>
        <w:t>fondos</w:t>
      </w:r>
      <w:r w:rsidRPr="00A0398C">
        <w:rPr>
          <w:rFonts w:ascii="Arial" w:hAnsi="Arial" w:cs="Arial"/>
          <w:spacing w:val="-5"/>
          <w:sz w:val="21"/>
        </w:rPr>
        <w:t xml:space="preserve"> </w:t>
      </w:r>
      <w:r w:rsidRPr="00A0398C">
        <w:rPr>
          <w:rFonts w:ascii="Arial" w:hAnsi="Arial" w:cs="Arial"/>
          <w:sz w:val="21"/>
        </w:rPr>
        <w:t>de</w:t>
      </w:r>
      <w:r w:rsidRPr="00A0398C">
        <w:rPr>
          <w:rFonts w:ascii="Arial" w:hAnsi="Arial" w:cs="Arial"/>
          <w:spacing w:val="-5"/>
          <w:sz w:val="21"/>
        </w:rPr>
        <w:t xml:space="preserve"> </w:t>
      </w:r>
      <w:r w:rsidRPr="00A0398C">
        <w:rPr>
          <w:rFonts w:ascii="Arial" w:hAnsi="Arial" w:cs="Arial"/>
          <w:sz w:val="21"/>
        </w:rPr>
        <w:t>los</w:t>
      </w:r>
      <w:r w:rsidRPr="00A0398C">
        <w:rPr>
          <w:rFonts w:ascii="Arial" w:hAnsi="Arial" w:cs="Arial"/>
          <w:spacing w:val="-6"/>
          <w:sz w:val="21"/>
        </w:rPr>
        <w:t xml:space="preserve"> </w:t>
      </w:r>
      <w:r w:rsidRPr="00A0398C">
        <w:rPr>
          <w:rFonts w:ascii="Arial" w:hAnsi="Arial" w:cs="Arial"/>
          <w:sz w:val="21"/>
        </w:rPr>
        <w:t>organismos</w:t>
      </w:r>
      <w:r w:rsidRPr="00A0398C">
        <w:rPr>
          <w:rFonts w:ascii="Arial" w:hAnsi="Arial" w:cs="Arial"/>
          <w:spacing w:val="-5"/>
          <w:sz w:val="21"/>
        </w:rPr>
        <w:t xml:space="preserve"> </w:t>
      </w:r>
      <w:r w:rsidRPr="00A0398C">
        <w:rPr>
          <w:rFonts w:ascii="Arial" w:hAnsi="Arial" w:cs="Arial"/>
          <w:sz w:val="21"/>
        </w:rPr>
        <w:t>de</w:t>
      </w:r>
      <w:r w:rsidRPr="00A0398C">
        <w:rPr>
          <w:rFonts w:ascii="Arial" w:hAnsi="Arial" w:cs="Arial"/>
          <w:spacing w:val="-6"/>
          <w:sz w:val="21"/>
        </w:rPr>
        <w:t xml:space="preserve"> </w:t>
      </w:r>
      <w:r w:rsidRPr="00A0398C">
        <w:rPr>
          <w:rFonts w:ascii="Arial" w:hAnsi="Arial" w:cs="Arial"/>
          <w:sz w:val="21"/>
        </w:rPr>
        <w:t>cooperación,</w:t>
      </w:r>
      <w:r w:rsidRPr="00A0398C">
        <w:rPr>
          <w:rFonts w:ascii="Arial" w:hAnsi="Arial" w:cs="Arial"/>
          <w:spacing w:val="-5"/>
          <w:sz w:val="21"/>
        </w:rPr>
        <w:t xml:space="preserve"> </w:t>
      </w:r>
      <w:r w:rsidRPr="00A0398C">
        <w:rPr>
          <w:rFonts w:ascii="Arial" w:hAnsi="Arial" w:cs="Arial"/>
          <w:sz w:val="21"/>
        </w:rPr>
        <w:t>asistencia</w:t>
      </w:r>
      <w:r w:rsidRPr="00A0398C">
        <w:rPr>
          <w:rFonts w:ascii="Arial" w:hAnsi="Arial" w:cs="Arial"/>
          <w:spacing w:val="-56"/>
          <w:sz w:val="21"/>
        </w:rPr>
        <w:t xml:space="preserve"> </w:t>
      </w:r>
      <w:r w:rsidRPr="00A0398C">
        <w:rPr>
          <w:rFonts w:ascii="Arial" w:hAnsi="Arial" w:cs="Arial"/>
          <w:sz w:val="21"/>
        </w:rPr>
        <w:t>o ayudas internacionales, podrán someterse a los reglamentos de tales entidades. En</w:t>
      </w:r>
      <w:r w:rsidRPr="00A0398C">
        <w:rPr>
          <w:rFonts w:ascii="Arial" w:hAnsi="Arial" w:cs="Arial"/>
          <w:spacing w:val="1"/>
          <w:sz w:val="21"/>
        </w:rPr>
        <w:t xml:space="preserve"> </w:t>
      </w:r>
      <w:r w:rsidRPr="00A0398C">
        <w:rPr>
          <w:rFonts w:ascii="Arial" w:hAnsi="Arial" w:cs="Arial"/>
          <w:sz w:val="21"/>
        </w:rPr>
        <w:t>caso contrario, se someterán a los procedimientos establecidos en la Ley 80 de 1993.</w:t>
      </w:r>
      <w:r w:rsidRPr="00A0398C">
        <w:rPr>
          <w:rFonts w:ascii="Arial" w:hAnsi="Arial" w:cs="Arial"/>
          <w:spacing w:val="1"/>
          <w:sz w:val="21"/>
        </w:rPr>
        <w:t xml:space="preserve"> </w:t>
      </w:r>
      <w:r w:rsidRPr="00A0398C">
        <w:rPr>
          <w:rFonts w:ascii="Arial" w:hAnsi="Arial" w:cs="Arial"/>
          <w:sz w:val="21"/>
        </w:rPr>
        <w:t>Los recursos de contrapartida vinculados a estas operaciones podrán tener el mismo</w:t>
      </w:r>
      <w:r w:rsidRPr="00A0398C">
        <w:rPr>
          <w:rFonts w:ascii="Arial" w:hAnsi="Arial" w:cs="Arial"/>
          <w:spacing w:val="1"/>
          <w:sz w:val="21"/>
        </w:rPr>
        <w:t xml:space="preserve"> </w:t>
      </w:r>
      <w:r w:rsidRPr="00A0398C">
        <w:rPr>
          <w:rFonts w:ascii="Arial" w:hAnsi="Arial" w:cs="Arial"/>
          <w:sz w:val="21"/>
        </w:rPr>
        <w:t>tratamiento.</w:t>
      </w:r>
    </w:p>
    <w:p w14:paraId="25C2F747" w14:textId="77777777" w:rsidR="0044006B" w:rsidRPr="00A0398C" w:rsidRDefault="0044006B" w:rsidP="0044006B">
      <w:pPr>
        <w:spacing w:before="93"/>
        <w:ind w:left="826" w:right="913"/>
        <w:jc w:val="both"/>
        <w:rPr>
          <w:rFonts w:ascii="Arial" w:hAnsi="Arial" w:cs="Arial"/>
          <w:sz w:val="21"/>
        </w:rPr>
      </w:pPr>
      <w:r w:rsidRPr="00A0398C">
        <w:rPr>
          <w:rFonts w:ascii="Arial" w:hAnsi="Arial" w:cs="Arial"/>
          <w:sz w:val="21"/>
        </w:rPr>
        <w:t>Los contratos o convenios celebrados con personas extranjeras de derecho público u</w:t>
      </w:r>
      <w:r w:rsidRPr="00A0398C">
        <w:rPr>
          <w:rFonts w:ascii="Arial" w:hAnsi="Arial" w:cs="Arial"/>
          <w:spacing w:val="1"/>
          <w:sz w:val="21"/>
        </w:rPr>
        <w:t xml:space="preserve"> </w:t>
      </w:r>
      <w:r w:rsidRPr="00A0398C">
        <w:rPr>
          <w:rFonts w:ascii="Arial" w:hAnsi="Arial" w:cs="Arial"/>
          <w:sz w:val="21"/>
        </w:rPr>
        <w:t>organismos de derecho internacional cuyo objeto sea el desarrollo de programas de</w:t>
      </w:r>
      <w:r w:rsidRPr="00A0398C">
        <w:rPr>
          <w:rFonts w:ascii="Arial" w:hAnsi="Arial" w:cs="Arial"/>
          <w:spacing w:val="1"/>
          <w:sz w:val="21"/>
        </w:rPr>
        <w:t xml:space="preserve"> </w:t>
      </w:r>
      <w:r w:rsidRPr="00A0398C">
        <w:rPr>
          <w:rFonts w:ascii="Arial" w:hAnsi="Arial" w:cs="Arial"/>
          <w:sz w:val="21"/>
        </w:rPr>
        <w:t>promoción, prevención y atención en salud; contratos y convenios necesarios para la</w:t>
      </w:r>
      <w:r w:rsidRPr="00A0398C">
        <w:rPr>
          <w:rFonts w:ascii="Arial" w:hAnsi="Arial" w:cs="Arial"/>
          <w:spacing w:val="1"/>
          <w:sz w:val="21"/>
        </w:rPr>
        <w:t xml:space="preserve"> </w:t>
      </w:r>
      <w:r w:rsidRPr="00A0398C">
        <w:rPr>
          <w:rFonts w:ascii="Arial" w:hAnsi="Arial" w:cs="Arial"/>
          <w:sz w:val="21"/>
        </w:rPr>
        <w:t>operación de la OIT; contratos y convenios que se ejecuten en desarrollo del sistema</w:t>
      </w:r>
      <w:r w:rsidRPr="00A0398C">
        <w:rPr>
          <w:rFonts w:ascii="Arial" w:hAnsi="Arial" w:cs="Arial"/>
          <w:spacing w:val="1"/>
          <w:sz w:val="21"/>
        </w:rPr>
        <w:t xml:space="preserve"> </w:t>
      </w:r>
      <w:r w:rsidRPr="00A0398C">
        <w:rPr>
          <w:rFonts w:ascii="Arial" w:hAnsi="Arial" w:cs="Arial"/>
          <w:sz w:val="21"/>
        </w:rPr>
        <w:t>integrado de monitoreo de cultivos ilícitos; contratos y convenios para la operación del</w:t>
      </w:r>
      <w:r w:rsidRPr="00A0398C">
        <w:rPr>
          <w:rFonts w:ascii="Arial" w:hAnsi="Arial" w:cs="Arial"/>
          <w:spacing w:val="1"/>
          <w:sz w:val="21"/>
        </w:rPr>
        <w:t xml:space="preserve"> </w:t>
      </w:r>
      <w:r w:rsidRPr="00A0398C">
        <w:rPr>
          <w:rFonts w:ascii="Arial" w:hAnsi="Arial" w:cs="Arial"/>
          <w:sz w:val="21"/>
        </w:rPr>
        <w:t>programa</w:t>
      </w:r>
      <w:r w:rsidRPr="00A0398C">
        <w:rPr>
          <w:rFonts w:ascii="Arial" w:hAnsi="Arial" w:cs="Arial"/>
          <w:spacing w:val="-8"/>
          <w:sz w:val="21"/>
        </w:rPr>
        <w:t xml:space="preserve"> </w:t>
      </w:r>
      <w:r w:rsidRPr="00A0398C">
        <w:rPr>
          <w:rFonts w:ascii="Arial" w:hAnsi="Arial" w:cs="Arial"/>
          <w:sz w:val="21"/>
        </w:rPr>
        <w:t>mundial</w:t>
      </w:r>
      <w:r w:rsidRPr="00A0398C">
        <w:rPr>
          <w:rFonts w:ascii="Arial" w:hAnsi="Arial" w:cs="Arial"/>
          <w:spacing w:val="-8"/>
          <w:sz w:val="21"/>
        </w:rPr>
        <w:t xml:space="preserve"> </w:t>
      </w:r>
      <w:r w:rsidRPr="00A0398C">
        <w:rPr>
          <w:rFonts w:ascii="Arial" w:hAnsi="Arial" w:cs="Arial"/>
          <w:sz w:val="21"/>
        </w:rPr>
        <w:t>de</w:t>
      </w:r>
      <w:r w:rsidRPr="00A0398C">
        <w:rPr>
          <w:rFonts w:ascii="Arial" w:hAnsi="Arial" w:cs="Arial"/>
          <w:spacing w:val="-9"/>
          <w:sz w:val="21"/>
        </w:rPr>
        <w:t xml:space="preserve"> </w:t>
      </w:r>
      <w:r w:rsidRPr="00A0398C">
        <w:rPr>
          <w:rFonts w:ascii="Arial" w:hAnsi="Arial" w:cs="Arial"/>
          <w:sz w:val="21"/>
        </w:rPr>
        <w:t>alimentos;</w:t>
      </w:r>
      <w:r w:rsidRPr="00A0398C">
        <w:rPr>
          <w:rFonts w:ascii="Arial" w:hAnsi="Arial" w:cs="Arial"/>
          <w:spacing w:val="-7"/>
          <w:sz w:val="21"/>
        </w:rPr>
        <w:t xml:space="preserve"> </w:t>
      </w:r>
      <w:r w:rsidRPr="00A0398C">
        <w:rPr>
          <w:rFonts w:ascii="Arial" w:hAnsi="Arial" w:cs="Arial"/>
          <w:sz w:val="21"/>
        </w:rPr>
        <w:t>contratos</w:t>
      </w:r>
      <w:r w:rsidRPr="00A0398C">
        <w:rPr>
          <w:rFonts w:ascii="Arial" w:hAnsi="Arial" w:cs="Arial"/>
          <w:spacing w:val="-8"/>
          <w:sz w:val="21"/>
        </w:rPr>
        <w:t xml:space="preserve"> </w:t>
      </w:r>
      <w:r w:rsidRPr="00A0398C">
        <w:rPr>
          <w:rFonts w:ascii="Arial" w:hAnsi="Arial" w:cs="Arial"/>
          <w:sz w:val="21"/>
        </w:rPr>
        <w:t>y</w:t>
      </w:r>
      <w:r w:rsidRPr="00A0398C">
        <w:rPr>
          <w:rFonts w:ascii="Arial" w:hAnsi="Arial" w:cs="Arial"/>
          <w:spacing w:val="-9"/>
          <w:sz w:val="21"/>
        </w:rPr>
        <w:t xml:space="preserve"> </w:t>
      </w:r>
      <w:r w:rsidRPr="00A0398C">
        <w:rPr>
          <w:rFonts w:ascii="Arial" w:hAnsi="Arial" w:cs="Arial"/>
          <w:sz w:val="21"/>
        </w:rPr>
        <w:t>convenios</w:t>
      </w:r>
      <w:r w:rsidRPr="00A0398C">
        <w:rPr>
          <w:rFonts w:ascii="Arial" w:hAnsi="Arial" w:cs="Arial"/>
          <w:spacing w:val="-8"/>
          <w:sz w:val="21"/>
        </w:rPr>
        <w:t xml:space="preserve"> </w:t>
      </w:r>
      <w:r w:rsidRPr="00A0398C">
        <w:rPr>
          <w:rFonts w:ascii="Arial" w:hAnsi="Arial" w:cs="Arial"/>
          <w:sz w:val="21"/>
        </w:rPr>
        <w:t>para</w:t>
      </w:r>
      <w:r w:rsidRPr="00A0398C">
        <w:rPr>
          <w:rFonts w:ascii="Arial" w:hAnsi="Arial" w:cs="Arial"/>
          <w:spacing w:val="-8"/>
          <w:sz w:val="21"/>
        </w:rPr>
        <w:t xml:space="preserve"> </w:t>
      </w:r>
      <w:r w:rsidRPr="00A0398C">
        <w:rPr>
          <w:rFonts w:ascii="Arial" w:hAnsi="Arial" w:cs="Arial"/>
          <w:sz w:val="21"/>
        </w:rPr>
        <w:t>el</w:t>
      </w:r>
      <w:r w:rsidRPr="00A0398C">
        <w:rPr>
          <w:rFonts w:ascii="Arial" w:hAnsi="Arial" w:cs="Arial"/>
          <w:spacing w:val="-9"/>
          <w:sz w:val="21"/>
        </w:rPr>
        <w:t xml:space="preserve"> </w:t>
      </w:r>
      <w:r w:rsidRPr="00A0398C">
        <w:rPr>
          <w:rFonts w:ascii="Arial" w:hAnsi="Arial" w:cs="Arial"/>
          <w:sz w:val="21"/>
        </w:rPr>
        <w:t>desarrollo</w:t>
      </w:r>
      <w:r w:rsidRPr="00A0398C">
        <w:rPr>
          <w:rFonts w:ascii="Arial" w:hAnsi="Arial" w:cs="Arial"/>
          <w:spacing w:val="-7"/>
          <w:sz w:val="21"/>
        </w:rPr>
        <w:t xml:space="preserve"> </w:t>
      </w:r>
      <w:r w:rsidRPr="00A0398C">
        <w:rPr>
          <w:rFonts w:ascii="Arial" w:hAnsi="Arial" w:cs="Arial"/>
          <w:sz w:val="21"/>
        </w:rPr>
        <w:t>de</w:t>
      </w:r>
      <w:r w:rsidRPr="00A0398C">
        <w:rPr>
          <w:rFonts w:ascii="Arial" w:hAnsi="Arial" w:cs="Arial"/>
          <w:spacing w:val="-8"/>
          <w:sz w:val="21"/>
        </w:rPr>
        <w:t xml:space="preserve"> </w:t>
      </w:r>
      <w:r w:rsidRPr="00A0398C">
        <w:rPr>
          <w:rFonts w:ascii="Arial" w:hAnsi="Arial" w:cs="Arial"/>
          <w:sz w:val="21"/>
        </w:rPr>
        <w:t>programas</w:t>
      </w:r>
      <w:r w:rsidRPr="00A0398C">
        <w:rPr>
          <w:rFonts w:ascii="Arial" w:hAnsi="Arial" w:cs="Arial"/>
          <w:spacing w:val="-56"/>
          <w:sz w:val="21"/>
        </w:rPr>
        <w:t xml:space="preserve"> </w:t>
      </w:r>
      <w:r w:rsidRPr="00A0398C">
        <w:rPr>
          <w:rFonts w:ascii="Arial" w:hAnsi="Arial" w:cs="Arial"/>
          <w:sz w:val="21"/>
        </w:rPr>
        <w:t>de apoyo educativo a población desplazada y vulnerable adelantados por la Unesco y</w:t>
      </w:r>
      <w:r w:rsidRPr="00A0398C">
        <w:rPr>
          <w:rFonts w:ascii="Arial" w:hAnsi="Arial" w:cs="Arial"/>
          <w:spacing w:val="1"/>
          <w:sz w:val="21"/>
        </w:rPr>
        <w:t xml:space="preserve"> </w:t>
      </w:r>
      <w:r w:rsidRPr="00A0398C">
        <w:rPr>
          <w:rFonts w:ascii="Arial" w:hAnsi="Arial" w:cs="Arial"/>
          <w:sz w:val="21"/>
        </w:rPr>
        <w:t>la</w:t>
      </w:r>
      <w:r w:rsidRPr="00A0398C">
        <w:rPr>
          <w:rFonts w:ascii="Arial" w:hAnsi="Arial" w:cs="Arial"/>
          <w:spacing w:val="1"/>
          <w:sz w:val="21"/>
        </w:rPr>
        <w:t xml:space="preserve"> </w:t>
      </w:r>
      <w:r w:rsidRPr="00A0398C">
        <w:rPr>
          <w:rFonts w:ascii="Arial" w:hAnsi="Arial" w:cs="Arial"/>
          <w:sz w:val="21"/>
        </w:rPr>
        <w:t>OIM;</w:t>
      </w:r>
      <w:r w:rsidRPr="00A0398C">
        <w:rPr>
          <w:rFonts w:ascii="Arial" w:hAnsi="Arial" w:cs="Arial"/>
          <w:spacing w:val="1"/>
          <w:sz w:val="21"/>
        </w:rPr>
        <w:t xml:space="preserve"> </w:t>
      </w:r>
      <w:r w:rsidRPr="00A0398C">
        <w:rPr>
          <w:rFonts w:ascii="Arial" w:hAnsi="Arial" w:cs="Arial"/>
          <w:sz w:val="21"/>
        </w:rPr>
        <w:t>los</w:t>
      </w:r>
      <w:r w:rsidRPr="00A0398C">
        <w:rPr>
          <w:rFonts w:ascii="Arial" w:hAnsi="Arial" w:cs="Arial"/>
          <w:spacing w:val="1"/>
          <w:sz w:val="21"/>
        </w:rPr>
        <w:t xml:space="preserve"> </w:t>
      </w:r>
      <w:r w:rsidRPr="00A0398C">
        <w:rPr>
          <w:rFonts w:ascii="Arial" w:hAnsi="Arial" w:cs="Arial"/>
          <w:sz w:val="21"/>
        </w:rPr>
        <w:t>contratos</w:t>
      </w:r>
      <w:r w:rsidRPr="00A0398C">
        <w:rPr>
          <w:rFonts w:ascii="Arial" w:hAnsi="Arial" w:cs="Arial"/>
          <w:spacing w:val="1"/>
          <w:sz w:val="21"/>
        </w:rPr>
        <w:t xml:space="preserve"> </w:t>
      </w:r>
      <w:r w:rsidRPr="00A0398C">
        <w:rPr>
          <w:rFonts w:ascii="Arial" w:hAnsi="Arial" w:cs="Arial"/>
          <w:sz w:val="21"/>
        </w:rPr>
        <w:t>o</w:t>
      </w:r>
      <w:r w:rsidRPr="00A0398C">
        <w:rPr>
          <w:rFonts w:ascii="Arial" w:hAnsi="Arial" w:cs="Arial"/>
          <w:spacing w:val="1"/>
          <w:sz w:val="21"/>
        </w:rPr>
        <w:t xml:space="preserve"> </w:t>
      </w:r>
      <w:r w:rsidRPr="00A0398C">
        <w:rPr>
          <w:rFonts w:ascii="Arial" w:hAnsi="Arial" w:cs="Arial"/>
          <w:sz w:val="21"/>
        </w:rPr>
        <w:t>convenios</w:t>
      </w:r>
      <w:r w:rsidRPr="00A0398C">
        <w:rPr>
          <w:rFonts w:ascii="Arial" w:hAnsi="Arial" w:cs="Arial"/>
          <w:spacing w:val="1"/>
          <w:sz w:val="21"/>
        </w:rPr>
        <w:t xml:space="preserve"> </w:t>
      </w:r>
      <w:r w:rsidRPr="00A0398C">
        <w:rPr>
          <w:rFonts w:ascii="Arial" w:hAnsi="Arial" w:cs="Arial"/>
          <w:sz w:val="21"/>
        </w:rPr>
        <w:t>financiados</w:t>
      </w:r>
      <w:r w:rsidRPr="00A0398C">
        <w:rPr>
          <w:rFonts w:ascii="Arial" w:hAnsi="Arial" w:cs="Arial"/>
          <w:spacing w:val="1"/>
          <w:sz w:val="21"/>
        </w:rPr>
        <w:t xml:space="preserve"> </w:t>
      </w:r>
      <w:r w:rsidRPr="00A0398C">
        <w:rPr>
          <w:rFonts w:ascii="Arial" w:hAnsi="Arial" w:cs="Arial"/>
          <w:sz w:val="21"/>
        </w:rPr>
        <w:t>con</w:t>
      </w:r>
      <w:r w:rsidRPr="00A0398C">
        <w:rPr>
          <w:rFonts w:ascii="Arial" w:hAnsi="Arial" w:cs="Arial"/>
          <w:spacing w:val="1"/>
          <w:sz w:val="21"/>
        </w:rPr>
        <w:t xml:space="preserve"> </w:t>
      </w:r>
      <w:r w:rsidRPr="00A0398C">
        <w:rPr>
          <w:rFonts w:ascii="Arial" w:hAnsi="Arial" w:cs="Arial"/>
          <w:sz w:val="21"/>
        </w:rPr>
        <w:t>fondos</w:t>
      </w:r>
      <w:r w:rsidRPr="00A0398C">
        <w:rPr>
          <w:rFonts w:ascii="Arial" w:hAnsi="Arial" w:cs="Arial"/>
          <w:spacing w:val="1"/>
          <w:sz w:val="21"/>
        </w:rPr>
        <w:t xml:space="preserve"> </w:t>
      </w:r>
      <w:r w:rsidRPr="00A0398C">
        <w:rPr>
          <w:rFonts w:ascii="Arial" w:hAnsi="Arial" w:cs="Arial"/>
          <w:sz w:val="21"/>
        </w:rPr>
        <w:t>de</w:t>
      </w:r>
      <w:r w:rsidRPr="00A0398C">
        <w:rPr>
          <w:rFonts w:ascii="Arial" w:hAnsi="Arial" w:cs="Arial"/>
          <w:spacing w:val="1"/>
          <w:sz w:val="21"/>
        </w:rPr>
        <w:t xml:space="preserve"> </w:t>
      </w:r>
      <w:r w:rsidRPr="00A0398C">
        <w:rPr>
          <w:rFonts w:ascii="Arial" w:hAnsi="Arial" w:cs="Arial"/>
          <w:sz w:val="21"/>
        </w:rPr>
        <w:t>los</w:t>
      </w:r>
      <w:r w:rsidRPr="00A0398C">
        <w:rPr>
          <w:rFonts w:ascii="Arial" w:hAnsi="Arial" w:cs="Arial"/>
          <w:spacing w:val="1"/>
          <w:sz w:val="21"/>
        </w:rPr>
        <w:t xml:space="preserve"> </w:t>
      </w:r>
      <w:r w:rsidRPr="00A0398C">
        <w:rPr>
          <w:rFonts w:ascii="Arial" w:hAnsi="Arial" w:cs="Arial"/>
          <w:sz w:val="21"/>
        </w:rPr>
        <w:t>organismos</w:t>
      </w:r>
      <w:r w:rsidRPr="00A0398C">
        <w:rPr>
          <w:rFonts w:ascii="Arial" w:hAnsi="Arial" w:cs="Arial"/>
          <w:spacing w:val="1"/>
          <w:sz w:val="21"/>
        </w:rPr>
        <w:t xml:space="preserve"> </w:t>
      </w:r>
      <w:r w:rsidRPr="00A0398C">
        <w:rPr>
          <w:rFonts w:ascii="Arial" w:hAnsi="Arial" w:cs="Arial"/>
          <w:sz w:val="21"/>
        </w:rPr>
        <w:t>multilaterales de crédito y entes gubernamentales extranjeros, podrán someterse a los</w:t>
      </w:r>
      <w:r w:rsidRPr="00A0398C">
        <w:rPr>
          <w:rFonts w:ascii="Arial" w:hAnsi="Arial" w:cs="Arial"/>
          <w:spacing w:val="-56"/>
          <w:sz w:val="21"/>
        </w:rPr>
        <w:t xml:space="preserve"> </w:t>
      </w:r>
      <w:r w:rsidRPr="00A0398C">
        <w:rPr>
          <w:rFonts w:ascii="Arial" w:hAnsi="Arial" w:cs="Arial"/>
          <w:sz w:val="21"/>
        </w:rPr>
        <w:t>reglamentos</w:t>
      </w:r>
      <w:r w:rsidRPr="00A0398C">
        <w:rPr>
          <w:rFonts w:ascii="Arial" w:hAnsi="Arial" w:cs="Arial"/>
          <w:spacing w:val="-2"/>
          <w:sz w:val="21"/>
        </w:rPr>
        <w:t xml:space="preserve"> </w:t>
      </w:r>
      <w:r w:rsidRPr="00A0398C">
        <w:rPr>
          <w:rFonts w:ascii="Arial" w:hAnsi="Arial" w:cs="Arial"/>
          <w:sz w:val="21"/>
        </w:rPr>
        <w:t>de</w:t>
      </w:r>
      <w:r w:rsidRPr="00A0398C">
        <w:rPr>
          <w:rFonts w:ascii="Arial" w:hAnsi="Arial" w:cs="Arial"/>
          <w:spacing w:val="-1"/>
          <w:sz w:val="21"/>
        </w:rPr>
        <w:t xml:space="preserve"> </w:t>
      </w:r>
      <w:r w:rsidRPr="00A0398C">
        <w:rPr>
          <w:rFonts w:ascii="Arial" w:hAnsi="Arial" w:cs="Arial"/>
          <w:sz w:val="21"/>
        </w:rPr>
        <w:t>tales</w:t>
      </w:r>
      <w:r w:rsidRPr="00A0398C">
        <w:rPr>
          <w:rFonts w:ascii="Arial" w:hAnsi="Arial" w:cs="Arial"/>
          <w:spacing w:val="-1"/>
          <w:sz w:val="21"/>
        </w:rPr>
        <w:t xml:space="preserve"> </w:t>
      </w:r>
      <w:r w:rsidRPr="00A0398C">
        <w:rPr>
          <w:rFonts w:ascii="Arial" w:hAnsi="Arial" w:cs="Arial"/>
          <w:sz w:val="21"/>
        </w:rPr>
        <w:t>entidades.</w:t>
      </w:r>
    </w:p>
    <w:p w14:paraId="43951E38" w14:textId="77777777" w:rsidR="0044006B" w:rsidRPr="00A0398C" w:rsidRDefault="0044006B" w:rsidP="0044006B">
      <w:pPr>
        <w:spacing w:before="160"/>
        <w:ind w:left="826" w:right="912"/>
        <w:jc w:val="both"/>
        <w:rPr>
          <w:rFonts w:ascii="Arial" w:hAnsi="Arial" w:cs="Arial"/>
          <w:sz w:val="21"/>
        </w:rPr>
      </w:pPr>
      <w:r w:rsidRPr="00A0398C">
        <w:rPr>
          <w:rFonts w:ascii="Arial" w:hAnsi="Arial" w:cs="Arial"/>
          <w:sz w:val="21"/>
        </w:rPr>
        <w:t>Las</w:t>
      </w:r>
      <w:r w:rsidRPr="00A0398C">
        <w:rPr>
          <w:rFonts w:ascii="Arial" w:hAnsi="Arial" w:cs="Arial"/>
          <w:spacing w:val="1"/>
          <w:sz w:val="21"/>
        </w:rPr>
        <w:t xml:space="preserve"> </w:t>
      </w:r>
      <w:r w:rsidRPr="00A0398C">
        <w:rPr>
          <w:rFonts w:ascii="Arial" w:hAnsi="Arial" w:cs="Arial"/>
          <w:sz w:val="21"/>
        </w:rPr>
        <w:t>entidades</w:t>
      </w:r>
      <w:r w:rsidRPr="00A0398C">
        <w:rPr>
          <w:rFonts w:ascii="Arial" w:hAnsi="Arial" w:cs="Arial"/>
          <w:spacing w:val="1"/>
          <w:sz w:val="21"/>
        </w:rPr>
        <w:t xml:space="preserve"> </w:t>
      </w:r>
      <w:r w:rsidRPr="00A0398C">
        <w:rPr>
          <w:rFonts w:ascii="Arial" w:hAnsi="Arial" w:cs="Arial"/>
          <w:sz w:val="21"/>
        </w:rPr>
        <w:t>estatales</w:t>
      </w:r>
      <w:r w:rsidRPr="00A0398C">
        <w:rPr>
          <w:rFonts w:ascii="Arial" w:hAnsi="Arial" w:cs="Arial"/>
          <w:spacing w:val="1"/>
          <w:sz w:val="21"/>
        </w:rPr>
        <w:t xml:space="preserve"> </w:t>
      </w:r>
      <w:r w:rsidRPr="00A0398C">
        <w:rPr>
          <w:rFonts w:ascii="Arial" w:hAnsi="Arial" w:cs="Arial"/>
          <w:sz w:val="21"/>
        </w:rPr>
        <w:t>no</w:t>
      </w:r>
      <w:r w:rsidRPr="00A0398C">
        <w:rPr>
          <w:rFonts w:ascii="Arial" w:hAnsi="Arial" w:cs="Arial"/>
          <w:spacing w:val="1"/>
          <w:sz w:val="21"/>
        </w:rPr>
        <w:t xml:space="preserve"> </w:t>
      </w:r>
      <w:r w:rsidRPr="00A0398C">
        <w:rPr>
          <w:rFonts w:ascii="Arial" w:hAnsi="Arial" w:cs="Arial"/>
          <w:sz w:val="21"/>
        </w:rPr>
        <w:t>podrán</w:t>
      </w:r>
      <w:r w:rsidRPr="00A0398C">
        <w:rPr>
          <w:rFonts w:ascii="Arial" w:hAnsi="Arial" w:cs="Arial"/>
          <w:spacing w:val="1"/>
          <w:sz w:val="21"/>
        </w:rPr>
        <w:t xml:space="preserve"> </w:t>
      </w:r>
      <w:r w:rsidRPr="00A0398C">
        <w:rPr>
          <w:rFonts w:ascii="Arial" w:hAnsi="Arial" w:cs="Arial"/>
          <w:sz w:val="21"/>
        </w:rPr>
        <w:t>celebrar</w:t>
      </w:r>
      <w:r w:rsidRPr="00A0398C">
        <w:rPr>
          <w:rFonts w:ascii="Arial" w:hAnsi="Arial" w:cs="Arial"/>
          <w:spacing w:val="1"/>
          <w:sz w:val="21"/>
        </w:rPr>
        <w:t xml:space="preserve"> </w:t>
      </w:r>
      <w:r w:rsidRPr="00A0398C">
        <w:rPr>
          <w:rFonts w:ascii="Arial" w:hAnsi="Arial" w:cs="Arial"/>
          <w:sz w:val="21"/>
        </w:rPr>
        <w:t>contratos</w:t>
      </w:r>
      <w:r w:rsidRPr="00A0398C">
        <w:rPr>
          <w:rFonts w:ascii="Arial" w:hAnsi="Arial" w:cs="Arial"/>
          <w:spacing w:val="1"/>
          <w:sz w:val="21"/>
        </w:rPr>
        <w:t xml:space="preserve"> </w:t>
      </w:r>
      <w:r w:rsidRPr="00A0398C">
        <w:rPr>
          <w:rFonts w:ascii="Arial" w:hAnsi="Arial" w:cs="Arial"/>
          <w:sz w:val="21"/>
        </w:rPr>
        <w:t>o</w:t>
      </w:r>
      <w:r w:rsidRPr="00A0398C">
        <w:rPr>
          <w:rFonts w:ascii="Arial" w:hAnsi="Arial" w:cs="Arial"/>
          <w:spacing w:val="1"/>
          <w:sz w:val="21"/>
        </w:rPr>
        <w:t xml:space="preserve"> </w:t>
      </w:r>
      <w:r w:rsidRPr="00A0398C">
        <w:rPr>
          <w:rFonts w:ascii="Arial" w:hAnsi="Arial" w:cs="Arial"/>
          <w:sz w:val="21"/>
        </w:rPr>
        <w:t>convenios</w:t>
      </w:r>
      <w:r w:rsidRPr="00A0398C">
        <w:rPr>
          <w:rFonts w:ascii="Arial" w:hAnsi="Arial" w:cs="Arial"/>
          <w:spacing w:val="1"/>
          <w:sz w:val="21"/>
        </w:rPr>
        <w:t xml:space="preserve"> </w:t>
      </w:r>
      <w:r w:rsidRPr="00A0398C">
        <w:rPr>
          <w:rFonts w:ascii="Arial" w:hAnsi="Arial" w:cs="Arial"/>
          <w:sz w:val="21"/>
        </w:rPr>
        <w:t>para</w:t>
      </w:r>
      <w:r w:rsidRPr="00A0398C">
        <w:rPr>
          <w:rFonts w:ascii="Arial" w:hAnsi="Arial" w:cs="Arial"/>
          <w:spacing w:val="1"/>
          <w:sz w:val="21"/>
        </w:rPr>
        <w:t xml:space="preserve"> </w:t>
      </w:r>
      <w:r w:rsidRPr="00A0398C">
        <w:rPr>
          <w:rFonts w:ascii="Arial" w:hAnsi="Arial" w:cs="Arial"/>
          <w:sz w:val="21"/>
        </w:rPr>
        <w:t>la</w:t>
      </w:r>
      <w:r w:rsidRPr="00A0398C">
        <w:rPr>
          <w:rFonts w:ascii="Arial" w:hAnsi="Arial" w:cs="Arial"/>
          <w:spacing w:val="1"/>
          <w:sz w:val="21"/>
        </w:rPr>
        <w:t xml:space="preserve"> </w:t>
      </w:r>
      <w:r w:rsidRPr="00A0398C">
        <w:rPr>
          <w:rFonts w:ascii="Arial" w:hAnsi="Arial" w:cs="Arial"/>
          <w:sz w:val="21"/>
        </w:rPr>
        <w:t>administración o gerencia de sus recursos propios o de aquellos que les asignen los</w:t>
      </w:r>
      <w:r w:rsidRPr="00A0398C">
        <w:rPr>
          <w:rFonts w:ascii="Arial" w:hAnsi="Arial" w:cs="Arial"/>
          <w:spacing w:val="1"/>
          <w:sz w:val="21"/>
        </w:rPr>
        <w:t xml:space="preserve"> </w:t>
      </w:r>
      <w:r w:rsidRPr="00A0398C">
        <w:rPr>
          <w:rFonts w:ascii="Arial" w:hAnsi="Arial" w:cs="Arial"/>
          <w:sz w:val="21"/>
        </w:rPr>
        <w:t>presupuestos</w:t>
      </w:r>
      <w:r w:rsidRPr="00A0398C">
        <w:rPr>
          <w:rFonts w:ascii="Arial" w:hAnsi="Arial" w:cs="Arial"/>
          <w:spacing w:val="1"/>
          <w:sz w:val="21"/>
        </w:rPr>
        <w:t xml:space="preserve"> </w:t>
      </w:r>
      <w:r w:rsidRPr="00A0398C">
        <w:rPr>
          <w:rFonts w:ascii="Arial" w:hAnsi="Arial" w:cs="Arial"/>
          <w:sz w:val="21"/>
        </w:rPr>
        <w:t>públicos,</w:t>
      </w:r>
      <w:r w:rsidRPr="00A0398C">
        <w:rPr>
          <w:rFonts w:ascii="Arial" w:hAnsi="Arial" w:cs="Arial"/>
          <w:spacing w:val="1"/>
          <w:sz w:val="21"/>
        </w:rPr>
        <w:t xml:space="preserve"> </w:t>
      </w:r>
      <w:r w:rsidRPr="00A0398C">
        <w:rPr>
          <w:rFonts w:ascii="Arial" w:hAnsi="Arial" w:cs="Arial"/>
          <w:sz w:val="21"/>
        </w:rPr>
        <w:t>con</w:t>
      </w:r>
      <w:r w:rsidRPr="00A0398C">
        <w:rPr>
          <w:rFonts w:ascii="Arial" w:hAnsi="Arial" w:cs="Arial"/>
          <w:spacing w:val="1"/>
          <w:sz w:val="21"/>
        </w:rPr>
        <w:t xml:space="preserve"> </w:t>
      </w:r>
      <w:r w:rsidRPr="00A0398C">
        <w:rPr>
          <w:rFonts w:ascii="Arial" w:hAnsi="Arial" w:cs="Arial"/>
          <w:sz w:val="21"/>
        </w:rPr>
        <w:t>organismos</w:t>
      </w:r>
      <w:r w:rsidRPr="00A0398C">
        <w:rPr>
          <w:rFonts w:ascii="Arial" w:hAnsi="Arial" w:cs="Arial"/>
          <w:spacing w:val="1"/>
          <w:sz w:val="21"/>
        </w:rPr>
        <w:t xml:space="preserve"> </w:t>
      </w:r>
      <w:r w:rsidRPr="00A0398C">
        <w:rPr>
          <w:rFonts w:ascii="Arial" w:hAnsi="Arial" w:cs="Arial"/>
          <w:sz w:val="21"/>
        </w:rPr>
        <w:t>de</w:t>
      </w:r>
      <w:r w:rsidRPr="00A0398C">
        <w:rPr>
          <w:rFonts w:ascii="Arial" w:hAnsi="Arial" w:cs="Arial"/>
          <w:spacing w:val="1"/>
          <w:sz w:val="21"/>
        </w:rPr>
        <w:t xml:space="preserve"> </w:t>
      </w:r>
      <w:r w:rsidRPr="00A0398C">
        <w:rPr>
          <w:rFonts w:ascii="Arial" w:hAnsi="Arial" w:cs="Arial"/>
          <w:sz w:val="21"/>
        </w:rPr>
        <w:t>cooperación,</w:t>
      </w:r>
      <w:r w:rsidRPr="00A0398C">
        <w:rPr>
          <w:rFonts w:ascii="Arial" w:hAnsi="Arial" w:cs="Arial"/>
          <w:spacing w:val="1"/>
          <w:sz w:val="21"/>
        </w:rPr>
        <w:t xml:space="preserve"> </w:t>
      </w:r>
      <w:r w:rsidRPr="00A0398C">
        <w:rPr>
          <w:rFonts w:ascii="Arial" w:hAnsi="Arial" w:cs="Arial"/>
          <w:sz w:val="21"/>
        </w:rPr>
        <w:t>asistencia</w:t>
      </w:r>
      <w:r w:rsidRPr="00A0398C">
        <w:rPr>
          <w:rFonts w:ascii="Arial" w:hAnsi="Arial" w:cs="Arial"/>
          <w:spacing w:val="1"/>
          <w:sz w:val="21"/>
        </w:rPr>
        <w:t xml:space="preserve"> </w:t>
      </w:r>
      <w:r w:rsidRPr="00A0398C">
        <w:rPr>
          <w:rFonts w:ascii="Arial" w:hAnsi="Arial" w:cs="Arial"/>
          <w:sz w:val="21"/>
        </w:rPr>
        <w:t>o</w:t>
      </w:r>
      <w:r w:rsidRPr="00A0398C">
        <w:rPr>
          <w:rFonts w:ascii="Arial" w:hAnsi="Arial" w:cs="Arial"/>
          <w:spacing w:val="1"/>
          <w:sz w:val="21"/>
        </w:rPr>
        <w:t xml:space="preserve"> </w:t>
      </w:r>
      <w:r w:rsidRPr="00A0398C">
        <w:rPr>
          <w:rFonts w:ascii="Arial" w:hAnsi="Arial" w:cs="Arial"/>
          <w:sz w:val="21"/>
        </w:rPr>
        <w:t>ayuda</w:t>
      </w:r>
      <w:r w:rsidRPr="00A0398C">
        <w:rPr>
          <w:rFonts w:ascii="Arial" w:hAnsi="Arial" w:cs="Arial"/>
          <w:spacing w:val="1"/>
          <w:sz w:val="21"/>
        </w:rPr>
        <w:t xml:space="preserve"> </w:t>
      </w:r>
      <w:r w:rsidRPr="00A0398C">
        <w:rPr>
          <w:rFonts w:ascii="Arial" w:hAnsi="Arial" w:cs="Arial"/>
          <w:sz w:val="21"/>
        </w:rPr>
        <w:t>internacional.</w:t>
      </w:r>
    </w:p>
    <w:p w14:paraId="4AB52E1C" w14:textId="77777777" w:rsidR="0044006B" w:rsidRPr="00A0398C" w:rsidRDefault="0044006B" w:rsidP="0044006B">
      <w:pPr>
        <w:spacing w:before="160"/>
        <w:ind w:left="826" w:right="912"/>
        <w:jc w:val="both"/>
        <w:rPr>
          <w:rFonts w:ascii="Arial" w:hAnsi="Arial" w:cs="Arial"/>
          <w:sz w:val="21"/>
        </w:rPr>
      </w:pPr>
      <w:r w:rsidRPr="00A0398C">
        <w:rPr>
          <w:rFonts w:ascii="Arial" w:hAnsi="Arial" w:cs="Arial"/>
          <w:sz w:val="21"/>
        </w:rPr>
        <w:lastRenderedPageBreak/>
        <w:t>PARÁGRAFO 1o. Los contratos o acuerdos celebrados con personas extranjeras de</w:t>
      </w:r>
      <w:r w:rsidRPr="00A0398C">
        <w:rPr>
          <w:rFonts w:ascii="Arial" w:hAnsi="Arial" w:cs="Arial"/>
          <w:spacing w:val="1"/>
          <w:sz w:val="21"/>
        </w:rPr>
        <w:t xml:space="preserve"> </w:t>
      </w:r>
      <w:r w:rsidRPr="00A0398C">
        <w:rPr>
          <w:rFonts w:ascii="Arial" w:hAnsi="Arial" w:cs="Arial"/>
          <w:sz w:val="21"/>
        </w:rPr>
        <w:t>derecho</w:t>
      </w:r>
      <w:r w:rsidRPr="00A0398C">
        <w:rPr>
          <w:rFonts w:ascii="Arial" w:hAnsi="Arial" w:cs="Arial"/>
          <w:spacing w:val="-2"/>
          <w:sz w:val="21"/>
        </w:rPr>
        <w:t xml:space="preserve"> </w:t>
      </w:r>
      <w:r w:rsidRPr="00A0398C">
        <w:rPr>
          <w:rFonts w:ascii="Arial" w:hAnsi="Arial" w:cs="Arial"/>
          <w:sz w:val="21"/>
        </w:rPr>
        <w:t>público,</w:t>
      </w:r>
      <w:r w:rsidRPr="00A0398C">
        <w:rPr>
          <w:rFonts w:ascii="Arial" w:hAnsi="Arial" w:cs="Arial"/>
          <w:spacing w:val="-2"/>
          <w:sz w:val="21"/>
        </w:rPr>
        <w:t xml:space="preserve"> </w:t>
      </w:r>
      <w:r w:rsidRPr="00A0398C">
        <w:rPr>
          <w:rFonts w:ascii="Arial" w:hAnsi="Arial" w:cs="Arial"/>
          <w:sz w:val="21"/>
        </w:rPr>
        <w:t>podrán</w:t>
      </w:r>
      <w:r w:rsidRPr="00A0398C">
        <w:rPr>
          <w:rFonts w:ascii="Arial" w:hAnsi="Arial" w:cs="Arial"/>
          <w:spacing w:val="-2"/>
          <w:sz w:val="21"/>
        </w:rPr>
        <w:t xml:space="preserve"> </w:t>
      </w:r>
      <w:r w:rsidRPr="00A0398C">
        <w:rPr>
          <w:rFonts w:ascii="Arial" w:hAnsi="Arial" w:cs="Arial"/>
          <w:sz w:val="21"/>
        </w:rPr>
        <w:t>someterse</w:t>
      </w:r>
      <w:r w:rsidRPr="00A0398C">
        <w:rPr>
          <w:rFonts w:ascii="Arial" w:hAnsi="Arial" w:cs="Arial"/>
          <w:spacing w:val="-2"/>
          <w:sz w:val="21"/>
        </w:rPr>
        <w:t xml:space="preserve"> </w:t>
      </w:r>
      <w:r w:rsidRPr="00A0398C">
        <w:rPr>
          <w:rFonts w:ascii="Arial" w:hAnsi="Arial" w:cs="Arial"/>
          <w:sz w:val="21"/>
        </w:rPr>
        <w:t>a</w:t>
      </w:r>
      <w:r w:rsidRPr="00A0398C">
        <w:rPr>
          <w:rFonts w:ascii="Arial" w:hAnsi="Arial" w:cs="Arial"/>
          <w:spacing w:val="-2"/>
          <w:sz w:val="21"/>
        </w:rPr>
        <w:t xml:space="preserve"> </w:t>
      </w:r>
      <w:r w:rsidRPr="00A0398C">
        <w:rPr>
          <w:rFonts w:ascii="Arial" w:hAnsi="Arial" w:cs="Arial"/>
          <w:sz w:val="21"/>
        </w:rPr>
        <w:t>las</w:t>
      </w:r>
      <w:r w:rsidRPr="00A0398C">
        <w:rPr>
          <w:rFonts w:ascii="Arial" w:hAnsi="Arial" w:cs="Arial"/>
          <w:spacing w:val="-2"/>
          <w:sz w:val="21"/>
        </w:rPr>
        <w:t xml:space="preserve"> </w:t>
      </w:r>
      <w:r w:rsidRPr="00A0398C">
        <w:rPr>
          <w:rFonts w:ascii="Arial" w:hAnsi="Arial" w:cs="Arial"/>
          <w:sz w:val="21"/>
        </w:rPr>
        <w:t>reglas</w:t>
      </w:r>
      <w:r w:rsidRPr="00A0398C">
        <w:rPr>
          <w:rFonts w:ascii="Arial" w:hAnsi="Arial" w:cs="Arial"/>
          <w:spacing w:val="-2"/>
          <w:sz w:val="21"/>
        </w:rPr>
        <w:t xml:space="preserve"> </w:t>
      </w:r>
      <w:r w:rsidRPr="00A0398C">
        <w:rPr>
          <w:rFonts w:ascii="Arial" w:hAnsi="Arial" w:cs="Arial"/>
          <w:sz w:val="21"/>
        </w:rPr>
        <w:t>de</w:t>
      </w:r>
      <w:r w:rsidRPr="00A0398C">
        <w:rPr>
          <w:rFonts w:ascii="Arial" w:hAnsi="Arial" w:cs="Arial"/>
          <w:spacing w:val="-2"/>
          <w:sz w:val="21"/>
        </w:rPr>
        <w:t xml:space="preserve"> </w:t>
      </w:r>
      <w:r w:rsidRPr="00A0398C">
        <w:rPr>
          <w:rFonts w:ascii="Arial" w:hAnsi="Arial" w:cs="Arial"/>
          <w:sz w:val="21"/>
        </w:rPr>
        <w:t>tales</w:t>
      </w:r>
      <w:r w:rsidRPr="00A0398C">
        <w:rPr>
          <w:rFonts w:ascii="Arial" w:hAnsi="Arial" w:cs="Arial"/>
          <w:spacing w:val="-2"/>
          <w:sz w:val="21"/>
        </w:rPr>
        <w:t xml:space="preserve"> </w:t>
      </w:r>
      <w:r w:rsidRPr="00A0398C">
        <w:rPr>
          <w:rFonts w:ascii="Arial" w:hAnsi="Arial" w:cs="Arial"/>
          <w:sz w:val="21"/>
        </w:rPr>
        <w:t>organismos.</w:t>
      </w:r>
    </w:p>
    <w:p w14:paraId="1494F671" w14:textId="2DA77FF0" w:rsidR="0044006B" w:rsidRPr="00A0398C" w:rsidRDefault="0044006B" w:rsidP="0044006B">
      <w:pPr>
        <w:spacing w:before="160"/>
        <w:ind w:left="826" w:right="912"/>
        <w:jc w:val="both"/>
        <w:rPr>
          <w:rFonts w:ascii="Arial" w:hAnsi="Arial" w:cs="Arial"/>
          <w:sz w:val="21"/>
        </w:rPr>
      </w:pPr>
      <w:r w:rsidRPr="00A0398C">
        <w:rPr>
          <w:rFonts w:ascii="Arial" w:hAnsi="Arial" w:cs="Arial"/>
          <w:sz w:val="21"/>
        </w:rPr>
        <w:t>PARÁGRAFO</w:t>
      </w:r>
      <w:r w:rsidRPr="00A0398C">
        <w:rPr>
          <w:rFonts w:ascii="Arial" w:hAnsi="Arial" w:cs="Arial"/>
          <w:spacing w:val="1"/>
          <w:sz w:val="21"/>
        </w:rPr>
        <w:t xml:space="preserve"> </w:t>
      </w:r>
      <w:r w:rsidRPr="00A0398C">
        <w:rPr>
          <w:rFonts w:ascii="Arial" w:hAnsi="Arial" w:cs="Arial"/>
          <w:sz w:val="21"/>
        </w:rPr>
        <w:t>2o.</w:t>
      </w:r>
      <w:r w:rsidRPr="00A0398C">
        <w:rPr>
          <w:rFonts w:ascii="Arial" w:hAnsi="Arial" w:cs="Arial"/>
          <w:spacing w:val="1"/>
          <w:sz w:val="21"/>
        </w:rPr>
        <w:t xml:space="preserve"> </w:t>
      </w:r>
      <w:r w:rsidRPr="00A0398C">
        <w:rPr>
          <w:rFonts w:ascii="Arial" w:hAnsi="Arial" w:cs="Arial"/>
          <w:sz w:val="21"/>
        </w:rPr>
        <w:t>Las</w:t>
      </w:r>
      <w:r w:rsidRPr="00A0398C">
        <w:rPr>
          <w:rFonts w:ascii="Arial" w:hAnsi="Arial" w:cs="Arial"/>
          <w:spacing w:val="1"/>
          <w:sz w:val="21"/>
        </w:rPr>
        <w:t xml:space="preserve"> </w:t>
      </w:r>
      <w:r w:rsidRPr="00A0398C">
        <w:rPr>
          <w:rFonts w:ascii="Arial" w:hAnsi="Arial" w:cs="Arial"/>
          <w:sz w:val="21"/>
        </w:rPr>
        <w:t>entidades</w:t>
      </w:r>
      <w:r w:rsidRPr="00A0398C">
        <w:rPr>
          <w:rFonts w:ascii="Arial" w:hAnsi="Arial" w:cs="Arial"/>
          <w:spacing w:val="1"/>
          <w:sz w:val="21"/>
        </w:rPr>
        <w:t xml:space="preserve"> </w:t>
      </w:r>
      <w:r w:rsidRPr="00A0398C">
        <w:rPr>
          <w:rFonts w:ascii="Arial" w:hAnsi="Arial" w:cs="Arial"/>
          <w:sz w:val="21"/>
        </w:rPr>
        <w:t>estatales</w:t>
      </w:r>
      <w:r w:rsidRPr="00A0398C">
        <w:rPr>
          <w:rFonts w:ascii="Arial" w:hAnsi="Arial" w:cs="Arial"/>
          <w:spacing w:val="1"/>
          <w:sz w:val="21"/>
        </w:rPr>
        <w:t xml:space="preserve"> </w:t>
      </w:r>
      <w:r w:rsidRPr="00A0398C">
        <w:rPr>
          <w:rFonts w:ascii="Arial" w:hAnsi="Arial" w:cs="Arial"/>
          <w:sz w:val="21"/>
        </w:rPr>
        <w:t>tendrán</w:t>
      </w:r>
      <w:r w:rsidRPr="00A0398C">
        <w:rPr>
          <w:rFonts w:ascii="Arial" w:hAnsi="Arial" w:cs="Arial"/>
          <w:spacing w:val="1"/>
          <w:sz w:val="21"/>
        </w:rPr>
        <w:t xml:space="preserve"> </w:t>
      </w:r>
      <w:r w:rsidRPr="00A0398C">
        <w:rPr>
          <w:rFonts w:ascii="Arial" w:hAnsi="Arial" w:cs="Arial"/>
          <w:sz w:val="21"/>
        </w:rPr>
        <w:t>la</w:t>
      </w:r>
      <w:r w:rsidRPr="00A0398C">
        <w:rPr>
          <w:rFonts w:ascii="Arial" w:hAnsi="Arial" w:cs="Arial"/>
          <w:spacing w:val="1"/>
          <w:sz w:val="21"/>
        </w:rPr>
        <w:t xml:space="preserve"> </w:t>
      </w:r>
      <w:r w:rsidRPr="00A0398C">
        <w:rPr>
          <w:rFonts w:ascii="Arial" w:hAnsi="Arial" w:cs="Arial"/>
          <w:sz w:val="21"/>
        </w:rPr>
        <w:t>obligación</w:t>
      </w:r>
      <w:r w:rsidRPr="00A0398C">
        <w:rPr>
          <w:rFonts w:ascii="Arial" w:hAnsi="Arial" w:cs="Arial"/>
          <w:spacing w:val="1"/>
          <w:sz w:val="21"/>
        </w:rPr>
        <w:t xml:space="preserve"> </w:t>
      </w:r>
      <w:r w:rsidRPr="00A0398C">
        <w:rPr>
          <w:rFonts w:ascii="Arial" w:hAnsi="Arial" w:cs="Arial"/>
          <w:sz w:val="21"/>
        </w:rPr>
        <w:t>de</w:t>
      </w:r>
      <w:r w:rsidRPr="00A0398C">
        <w:rPr>
          <w:rFonts w:ascii="Arial" w:hAnsi="Arial" w:cs="Arial"/>
          <w:spacing w:val="1"/>
          <w:sz w:val="21"/>
        </w:rPr>
        <w:t xml:space="preserve"> </w:t>
      </w:r>
      <w:r w:rsidRPr="00A0398C">
        <w:rPr>
          <w:rFonts w:ascii="Arial" w:hAnsi="Arial" w:cs="Arial"/>
          <w:sz w:val="21"/>
        </w:rPr>
        <w:t>reportar</w:t>
      </w:r>
      <w:r w:rsidRPr="00A0398C">
        <w:rPr>
          <w:rFonts w:ascii="Arial" w:hAnsi="Arial" w:cs="Arial"/>
          <w:spacing w:val="1"/>
          <w:sz w:val="21"/>
        </w:rPr>
        <w:t xml:space="preserve"> </w:t>
      </w:r>
      <w:r w:rsidRPr="00A0398C">
        <w:rPr>
          <w:rFonts w:ascii="Arial" w:hAnsi="Arial" w:cs="Arial"/>
          <w:sz w:val="21"/>
        </w:rPr>
        <w:t>la</w:t>
      </w:r>
      <w:r w:rsidRPr="00A0398C">
        <w:rPr>
          <w:rFonts w:ascii="Arial" w:hAnsi="Arial" w:cs="Arial"/>
          <w:spacing w:val="1"/>
          <w:sz w:val="21"/>
        </w:rPr>
        <w:t xml:space="preserve"> </w:t>
      </w:r>
      <w:r w:rsidRPr="00A0398C">
        <w:rPr>
          <w:rFonts w:ascii="Arial" w:hAnsi="Arial" w:cs="Arial"/>
          <w:sz w:val="21"/>
        </w:rPr>
        <w:t>información a los organismos de control y al Secop relativa a la ejecución de los</w:t>
      </w:r>
      <w:r w:rsidRPr="00A0398C">
        <w:rPr>
          <w:rFonts w:ascii="Arial" w:hAnsi="Arial" w:cs="Arial"/>
          <w:spacing w:val="1"/>
          <w:sz w:val="21"/>
        </w:rPr>
        <w:t xml:space="preserve"> </w:t>
      </w:r>
      <w:r w:rsidRPr="00A0398C">
        <w:rPr>
          <w:rFonts w:ascii="Arial" w:hAnsi="Arial" w:cs="Arial"/>
          <w:sz w:val="21"/>
        </w:rPr>
        <w:t>contratos</w:t>
      </w:r>
      <w:r w:rsidRPr="00A0398C">
        <w:rPr>
          <w:rFonts w:ascii="Arial" w:hAnsi="Arial" w:cs="Arial"/>
          <w:spacing w:val="-2"/>
          <w:sz w:val="21"/>
        </w:rPr>
        <w:t xml:space="preserve"> </w:t>
      </w:r>
      <w:r w:rsidRPr="00A0398C">
        <w:rPr>
          <w:rFonts w:ascii="Arial" w:hAnsi="Arial" w:cs="Arial"/>
          <w:sz w:val="21"/>
        </w:rPr>
        <w:t>a</w:t>
      </w:r>
      <w:r w:rsidRPr="00A0398C">
        <w:rPr>
          <w:rFonts w:ascii="Arial" w:hAnsi="Arial" w:cs="Arial"/>
          <w:spacing w:val="-1"/>
          <w:sz w:val="21"/>
        </w:rPr>
        <w:t xml:space="preserve"> </w:t>
      </w:r>
      <w:r w:rsidRPr="00A0398C">
        <w:rPr>
          <w:rFonts w:ascii="Arial" w:hAnsi="Arial" w:cs="Arial"/>
          <w:sz w:val="21"/>
        </w:rPr>
        <w:t>los</w:t>
      </w:r>
      <w:r w:rsidRPr="00A0398C">
        <w:rPr>
          <w:rFonts w:ascii="Arial" w:hAnsi="Arial" w:cs="Arial"/>
          <w:spacing w:val="-1"/>
          <w:sz w:val="21"/>
        </w:rPr>
        <w:t xml:space="preserve"> </w:t>
      </w:r>
      <w:r w:rsidRPr="00A0398C">
        <w:rPr>
          <w:rFonts w:ascii="Arial" w:hAnsi="Arial" w:cs="Arial"/>
          <w:sz w:val="21"/>
        </w:rPr>
        <w:t>que</w:t>
      </w:r>
      <w:r w:rsidRPr="00A0398C">
        <w:rPr>
          <w:rFonts w:ascii="Arial" w:hAnsi="Arial" w:cs="Arial"/>
          <w:spacing w:val="-2"/>
          <w:sz w:val="21"/>
        </w:rPr>
        <w:t xml:space="preserve"> </w:t>
      </w:r>
      <w:r w:rsidRPr="00A0398C">
        <w:rPr>
          <w:rFonts w:ascii="Arial" w:hAnsi="Arial" w:cs="Arial"/>
          <w:sz w:val="21"/>
        </w:rPr>
        <w:t>se</w:t>
      </w:r>
      <w:r w:rsidRPr="00A0398C">
        <w:rPr>
          <w:rFonts w:ascii="Arial" w:hAnsi="Arial" w:cs="Arial"/>
          <w:spacing w:val="-1"/>
          <w:sz w:val="21"/>
        </w:rPr>
        <w:t xml:space="preserve"> </w:t>
      </w:r>
      <w:r w:rsidRPr="00A0398C">
        <w:rPr>
          <w:rFonts w:ascii="Arial" w:hAnsi="Arial" w:cs="Arial"/>
          <w:sz w:val="21"/>
        </w:rPr>
        <w:t>refiere</w:t>
      </w:r>
      <w:r w:rsidRPr="00A0398C">
        <w:rPr>
          <w:rFonts w:ascii="Arial" w:hAnsi="Arial" w:cs="Arial"/>
          <w:spacing w:val="-1"/>
          <w:sz w:val="21"/>
        </w:rPr>
        <w:t xml:space="preserve"> </w:t>
      </w:r>
      <w:r w:rsidRPr="00A0398C">
        <w:rPr>
          <w:rFonts w:ascii="Arial" w:hAnsi="Arial" w:cs="Arial"/>
          <w:sz w:val="21"/>
        </w:rPr>
        <w:t>el</w:t>
      </w:r>
      <w:r w:rsidRPr="00A0398C">
        <w:rPr>
          <w:rFonts w:ascii="Arial" w:hAnsi="Arial" w:cs="Arial"/>
          <w:spacing w:val="-2"/>
          <w:sz w:val="21"/>
        </w:rPr>
        <w:t xml:space="preserve"> </w:t>
      </w:r>
      <w:r w:rsidRPr="00A0398C">
        <w:rPr>
          <w:rFonts w:ascii="Arial" w:hAnsi="Arial" w:cs="Arial"/>
          <w:sz w:val="21"/>
        </w:rPr>
        <w:t>presente</w:t>
      </w:r>
      <w:r w:rsidRPr="00A0398C">
        <w:rPr>
          <w:rFonts w:ascii="Arial" w:hAnsi="Arial" w:cs="Arial"/>
          <w:spacing w:val="-1"/>
          <w:sz w:val="21"/>
        </w:rPr>
        <w:t xml:space="preserve"> </w:t>
      </w:r>
      <w:r w:rsidRPr="00A0398C">
        <w:rPr>
          <w:rFonts w:ascii="Arial" w:hAnsi="Arial" w:cs="Arial"/>
          <w:sz w:val="21"/>
        </w:rPr>
        <w:t>artículo.</w:t>
      </w:r>
    </w:p>
    <w:p w14:paraId="31BF125C" w14:textId="77777777" w:rsidR="0044006B" w:rsidRPr="00A0398C" w:rsidRDefault="0044006B" w:rsidP="0044006B">
      <w:pPr>
        <w:ind w:left="826" w:right="913"/>
        <w:jc w:val="both"/>
        <w:rPr>
          <w:rFonts w:ascii="Arial" w:hAnsi="Arial" w:cs="Arial"/>
          <w:sz w:val="21"/>
        </w:rPr>
      </w:pPr>
      <w:r w:rsidRPr="00A0398C">
        <w:rPr>
          <w:rFonts w:ascii="Arial" w:hAnsi="Arial" w:cs="Arial"/>
          <w:sz w:val="21"/>
        </w:rPr>
        <w:t>PARÁGRAFO</w:t>
      </w:r>
      <w:r w:rsidRPr="00A0398C">
        <w:rPr>
          <w:rFonts w:ascii="Arial" w:hAnsi="Arial" w:cs="Arial"/>
          <w:spacing w:val="-12"/>
          <w:sz w:val="21"/>
        </w:rPr>
        <w:t xml:space="preserve"> </w:t>
      </w:r>
      <w:r w:rsidRPr="00A0398C">
        <w:rPr>
          <w:rFonts w:ascii="Arial" w:hAnsi="Arial" w:cs="Arial"/>
          <w:sz w:val="21"/>
        </w:rPr>
        <w:t>3o.</w:t>
      </w:r>
      <w:r w:rsidRPr="00A0398C">
        <w:rPr>
          <w:rFonts w:ascii="Arial" w:hAnsi="Arial" w:cs="Arial"/>
          <w:spacing w:val="-13"/>
          <w:sz w:val="21"/>
        </w:rPr>
        <w:t xml:space="preserve"> </w:t>
      </w:r>
      <w:r w:rsidRPr="00A0398C">
        <w:rPr>
          <w:rFonts w:ascii="Arial" w:hAnsi="Arial" w:cs="Arial"/>
          <w:sz w:val="21"/>
        </w:rPr>
        <w:t>En</w:t>
      </w:r>
      <w:r w:rsidRPr="00A0398C">
        <w:rPr>
          <w:rFonts w:ascii="Arial" w:hAnsi="Arial" w:cs="Arial"/>
          <w:spacing w:val="-14"/>
          <w:sz w:val="21"/>
        </w:rPr>
        <w:t xml:space="preserve"> </w:t>
      </w:r>
      <w:r w:rsidRPr="00A0398C">
        <w:rPr>
          <w:rFonts w:ascii="Arial" w:hAnsi="Arial" w:cs="Arial"/>
          <w:sz w:val="21"/>
        </w:rPr>
        <w:t>todo</w:t>
      </w:r>
      <w:r w:rsidRPr="00A0398C">
        <w:rPr>
          <w:rFonts w:ascii="Arial" w:hAnsi="Arial" w:cs="Arial"/>
          <w:spacing w:val="-12"/>
          <w:sz w:val="21"/>
        </w:rPr>
        <w:t xml:space="preserve"> </w:t>
      </w:r>
      <w:r w:rsidRPr="00A0398C">
        <w:rPr>
          <w:rFonts w:ascii="Arial" w:hAnsi="Arial" w:cs="Arial"/>
          <w:sz w:val="21"/>
        </w:rPr>
        <w:t>Proyecto</w:t>
      </w:r>
      <w:r w:rsidRPr="00A0398C">
        <w:rPr>
          <w:rFonts w:ascii="Arial" w:hAnsi="Arial" w:cs="Arial"/>
          <w:spacing w:val="-12"/>
          <w:sz w:val="21"/>
        </w:rPr>
        <w:t xml:space="preserve"> </w:t>
      </w:r>
      <w:r w:rsidRPr="00A0398C">
        <w:rPr>
          <w:rFonts w:ascii="Arial" w:hAnsi="Arial" w:cs="Arial"/>
          <w:sz w:val="21"/>
        </w:rPr>
        <w:t>de</w:t>
      </w:r>
      <w:r w:rsidRPr="00A0398C">
        <w:rPr>
          <w:rFonts w:ascii="Arial" w:hAnsi="Arial" w:cs="Arial"/>
          <w:spacing w:val="-13"/>
          <w:sz w:val="21"/>
        </w:rPr>
        <w:t xml:space="preserve"> </w:t>
      </w:r>
      <w:r w:rsidRPr="00A0398C">
        <w:rPr>
          <w:rFonts w:ascii="Arial" w:hAnsi="Arial" w:cs="Arial"/>
          <w:sz w:val="21"/>
        </w:rPr>
        <w:t>cooperación</w:t>
      </w:r>
      <w:r w:rsidRPr="00A0398C">
        <w:rPr>
          <w:rFonts w:ascii="Arial" w:hAnsi="Arial" w:cs="Arial"/>
          <w:spacing w:val="-13"/>
          <w:sz w:val="21"/>
        </w:rPr>
        <w:t xml:space="preserve"> </w:t>
      </w:r>
      <w:r w:rsidRPr="00A0398C">
        <w:rPr>
          <w:rFonts w:ascii="Arial" w:hAnsi="Arial" w:cs="Arial"/>
          <w:sz w:val="21"/>
        </w:rPr>
        <w:t>que</w:t>
      </w:r>
      <w:r w:rsidRPr="00A0398C">
        <w:rPr>
          <w:rFonts w:ascii="Arial" w:hAnsi="Arial" w:cs="Arial"/>
          <w:spacing w:val="-13"/>
          <w:sz w:val="21"/>
        </w:rPr>
        <w:t xml:space="preserve"> </w:t>
      </w:r>
      <w:r w:rsidRPr="00A0398C">
        <w:rPr>
          <w:rFonts w:ascii="Arial" w:hAnsi="Arial" w:cs="Arial"/>
          <w:sz w:val="21"/>
        </w:rPr>
        <w:t>involucre</w:t>
      </w:r>
      <w:r w:rsidRPr="00A0398C">
        <w:rPr>
          <w:rFonts w:ascii="Arial" w:hAnsi="Arial" w:cs="Arial"/>
          <w:spacing w:val="-14"/>
          <w:sz w:val="21"/>
        </w:rPr>
        <w:t xml:space="preserve"> </w:t>
      </w:r>
      <w:r w:rsidRPr="00A0398C">
        <w:rPr>
          <w:rFonts w:ascii="Arial" w:hAnsi="Arial" w:cs="Arial"/>
          <w:sz w:val="21"/>
        </w:rPr>
        <w:t>recursos</w:t>
      </w:r>
      <w:r w:rsidRPr="00A0398C">
        <w:rPr>
          <w:rFonts w:ascii="Arial" w:hAnsi="Arial" w:cs="Arial"/>
          <w:spacing w:val="-13"/>
          <w:sz w:val="21"/>
        </w:rPr>
        <w:t xml:space="preserve"> </w:t>
      </w:r>
      <w:r w:rsidRPr="00A0398C">
        <w:rPr>
          <w:rFonts w:ascii="Arial" w:hAnsi="Arial" w:cs="Arial"/>
          <w:sz w:val="21"/>
        </w:rPr>
        <w:t>estatales</w:t>
      </w:r>
      <w:r w:rsidRPr="00A0398C">
        <w:rPr>
          <w:rFonts w:ascii="Arial" w:hAnsi="Arial" w:cs="Arial"/>
          <w:spacing w:val="-13"/>
          <w:sz w:val="21"/>
        </w:rPr>
        <w:t xml:space="preserve"> </w:t>
      </w:r>
      <w:r w:rsidRPr="00A0398C">
        <w:rPr>
          <w:rFonts w:ascii="Arial" w:hAnsi="Arial" w:cs="Arial"/>
          <w:sz w:val="21"/>
        </w:rPr>
        <w:t>se</w:t>
      </w:r>
      <w:r w:rsidRPr="00A0398C">
        <w:rPr>
          <w:rFonts w:ascii="Arial" w:hAnsi="Arial" w:cs="Arial"/>
          <w:spacing w:val="-56"/>
          <w:sz w:val="21"/>
        </w:rPr>
        <w:t xml:space="preserve"> </w:t>
      </w:r>
      <w:r w:rsidRPr="00A0398C">
        <w:rPr>
          <w:rFonts w:ascii="Arial" w:hAnsi="Arial" w:cs="Arial"/>
          <w:sz w:val="21"/>
        </w:rPr>
        <w:t>deberán</w:t>
      </w:r>
      <w:r w:rsidRPr="00A0398C">
        <w:rPr>
          <w:rFonts w:ascii="Arial" w:hAnsi="Arial" w:cs="Arial"/>
          <w:spacing w:val="1"/>
          <w:sz w:val="21"/>
        </w:rPr>
        <w:t xml:space="preserve"> </w:t>
      </w:r>
      <w:r w:rsidRPr="00A0398C">
        <w:rPr>
          <w:rFonts w:ascii="Arial" w:hAnsi="Arial" w:cs="Arial"/>
          <w:sz w:val="21"/>
        </w:rPr>
        <w:t>cuantificar</w:t>
      </w:r>
      <w:r w:rsidRPr="00A0398C">
        <w:rPr>
          <w:rFonts w:ascii="Arial" w:hAnsi="Arial" w:cs="Arial"/>
          <w:spacing w:val="1"/>
          <w:sz w:val="21"/>
        </w:rPr>
        <w:t xml:space="preserve"> </w:t>
      </w:r>
      <w:r w:rsidRPr="00A0398C">
        <w:rPr>
          <w:rFonts w:ascii="Arial" w:hAnsi="Arial" w:cs="Arial"/>
          <w:sz w:val="21"/>
        </w:rPr>
        <w:t>en</w:t>
      </w:r>
      <w:r w:rsidRPr="00A0398C">
        <w:rPr>
          <w:rFonts w:ascii="Arial" w:hAnsi="Arial" w:cs="Arial"/>
          <w:spacing w:val="1"/>
          <w:sz w:val="21"/>
        </w:rPr>
        <w:t xml:space="preserve"> </w:t>
      </w:r>
      <w:r w:rsidRPr="00A0398C">
        <w:rPr>
          <w:rFonts w:ascii="Arial" w:hAnsi="Arial" w:cs="Arial"/>
          <w:sz w:val="21"/>
        </w:rPr>
        <w:t>moneda</w:t>
      </w:r>
      <w:r w:rsidRPr="00A0398C">
        <w:rPr>
          <w:rFonts w:ascii="Arial" w:hAnsi="Arial" w:cs="Arial"/>
          <w:spacing w:val="1"/>
          <w:sz w:val="21"/>
        </w:rPr>
        <w:t xml:space="preserve"> </w:t>
      </w:r>
      <w:r w:rsidRPr="00A0398C">
        <w:rPr>
          <w:rFonts w:ascii="Arial" w:hAnsi="Arial" w:cs="Arial"/>
          <w:sz w:val="21"/>
        </w:rPr>
        <w:t>nacional,</w:t>
      </w:r>
      <w:r w:rsidRPr="00A0398C">
        <w:rPr>
          <w:rFonts w:ascii="Arial" w:hAnsi="Arial" w:cs="Arial"/>
          <w:spacing w:val="1"/>
          <w:sz w:val="21"/>
        </w:rPr>
        <w:t xml:space="preserve"> </w:t>
      </w:r>
      <w:r w:rsidRPr="00A0398C">
        <w:rPr>
          <w:rFonts w:ascii="Arial" w:hAnsi="Arial" w:cs="Arial"/>
          <w:sz w:val="21"/>
        </w:rPr>
        <w:t>los</w:t>
      </w:r>
      <w:r w:rsidRPr="00A0398C">
        <w:rPr>
          <w:rFonts w:ascii="Arial" w:hAnsi="Arial" w:cs="Arial"/>
          <w:spacing w:val="1"/>
          <w:sz w:val="21"/>
        </w:rPr>
        <w:t xml:space="preserve"> </w:t>
      </w:r>
      <w:r w:rsidRPr="00A0398C">
        <w:rPr>
          <w:rFonts w:ascii="Arial" w:hAnsi="Arial" w:cs="Arial"/>
          <w:sz w:val="21"/>
        </w:rPr>
        <w:t>aportes</w:t>
      </w:r>
      <w:r w:rsidRPr="00A0398C">
        <w:rPr>
          <w:rFonts w:ascii="Arial" w:hAnsi="Arial" w:cs="Arial"/>
          <w:spacing w:val="1"/>
          <w:sz w:val="21"/>
        </w:rPr>
        <w:t xml:space="preserve"> </w:t>
      </w:r>
      <w:r w:rsidRPr="00A0398C">
        <w:rPr>
          <w:rFonts w:ascii="Arial" w:hAnsi="Arial" w:cs="Arial"/>
          <w:sz w:val="21"/>
        </w:rPr>
        <w:t>en</w:t>
      </w:r>
      <w:r w:rsidRPr="00A0398C">
        <w:rPr>
          <w:rFonts w:ascii="Arial" w:hAnsi="Arial" w:cs="Arial"/>
          <w:spacing w:val="1"/>
          <w:sz w:val="21"/>
        </w:rPr>
        <w:t xml:space="preserve"> </w:t>
      </w:r>
      <w:r w:rsidRPr="00A0398C">
        <w:rPr>
          <w:rFonts w:ascii="Arial" w:hAnsi="Arial" w:cs="Arial"/>
          <w:sz w:val="21"/>
        </w:rPr>
        <w:t>especie</w:t>
      </w:r>
      <w:r w:rsidRPr="00A0398C">
        <w:rPr>
          <w:rFonts w:ascii="Arial" w:hAnsi="Arial" w:cs="Arial"/>
          <w:spacing w:val="1"/>
          <w:sz w:val="21"/>
        </w:rPr>
        <w:t xml:space="preserve"> </w:t>
      </w:r>
      <w:r w:rsidRPr="00A0398C">
        <w:rPr>
          <w:rFonts w:ascii="Arial" w:hAnsi="Arial" w:cs="Arial"/>
          <w:sz w:val="21"/>
        </w:rPr>
        <w:t>de</w:t>
      </w:r>
      <w:r w:rsidRPr="00A0398C">
        <w:rPr>
          <w:rFonts w:ascii="Arial" w:hAnsi="Arial" w:cs="Arial"/>
          <w:spacing w:val="1"/>
          <w:sz w:val="21"/>
        </w:rPr>
        <w:t xml:space="preserve"> </w:t>
      </w:r>
      <w:r w:rsidRPr="00A0398C">
        <w:rPr>
          <w:rFonts w:ascii="Arial" w:hAnsi="Arial" w:cs="Arial"/>
          <w:sz w:val="21"/>
        </w:rPr>
        <w:t>la</w:t>
      </w:r>
      <w:r w:rsidRPr="00A0398C">
        <w:rPr>
          <w:rFonts w:ascii="Arial" w:hAnsi="Arial" w:cs="Arial"/>
          <w:spacing w:val="1"/>
          <w:sz w:val="21"/>
        </w:rPr>
        <w:t xml:space="preserve"> </w:t>
      </w:r>
      <w:r w:rsidRPr="00A0398C">
        <w:rPr>
          <w:rFonts w:ascii="Arial" w:hAnsi="Arial" w:cs="Arial"/>
          <w:sz w:val="21"/>
        </w:rPr>
        <w:t>entidad,</w:t>
      </w:r>
      <w:r w:rsidRPr="00A0398C">
        <w:rPr>
          <w:rFonts w:ascii="Arial" w:hAnsi="Arial" w:cs="Arial"/>
          <w:spacing w:val="1"/>
          <w:sz w:val="21"/>
        </w:rPr>
        <w:t xml:space="preserve"> </w:t>
      </w:r>
      <w:r w:rsidRPr="00A0398C">
        <w:rPr>
          <w:rFonts w:ascii="Arial" w:hAnsi="Arial" w:cs="Arial"/>
          <w:sz w:val="21"/>
        </w:rPr>
        <w:t>organización o persona cooperante, así como los del ente nacional colombiano. Las</w:t>
      </w:r>
      <w:r w:rsidRPr="00A0398C">
        <w:rPr>
          <w:rFonts w:ascii="Arial" w:hAnsi="Arial" w:cs="Arial"/>
          <w:spacing w:val="1"/>
          <w:sz w:val="21"/>
        </w:rPr>
        <w:t xml:space="preserve"> </w:t>
      </w:r>
      <w:r w:rsidRPr="00A0398C">
        <w:rPr>
          <w:rFonts w:ascii="Arial" w:hAnsi="Arial" w:cs="Arial"/>
          <w:sz w:val="21"/>
        </w:rPr>
        <w:t>contralorías ejercerán el control fiscal sobre los proyectos y contratos celebrados con</w:t>
      </w:r>
      <w:r w:rsidRPr="00A0398C">
        <w:rPr>
          <w:rFonts w:ascii="Arial" w:hAnsi="Arial" w:cs="Arial"/>
          <w:spacing w:val="1"/>
          <w:sz w:val="21"/>
        </w:rPr>
        <w:t xml:space="preserve"> </w:t>
      </w:r>
      <w:r w:rsidRPr="00A0398C">
        <w:rPr>
          <w:rFonts w:ascii="Arial" w:hAnsi="Arial" w:cs="Arial"/>
          <w:sz w:val="21"/>
        </w:rPr>
        <w:t>organismos</w:t>
      </w:r>
      <w:r w:rsidRPr="00A0398C">
        <w:rPr>
          <w:rFonts w:ascii="Arial" w:hAnsi="Arial" w:cs="Arial"/>
          <w:spacing w:val="-2"/>
          <w:sz w:val="21"/>
        </w:rPr>
        <w:t xml:space="preserve"> </w:t>
      </w:r>
      <w:r w:rsidRPr="00A0398C">
        <w:rPr>
          <w:rFonts w:ascii="Arial" w:hAnsi="Arial" w:cs="Arial"/>
          <w:sz w:val="21"/>
        </w:rPr>
        <w:t>multilaterales”».</w:t>
      </w:r>
    </w:p>
    <w:p w14:paraId="0A302DF0" w14:textId="77777777" w:rsidR="0044006B" w:rsidRPr="00A0398C" w:rsidRDefault="0044006B" w:rsidP="0044006B">
      <w:pPr>
        <w:pStyle w:val="Textoindependiente"/>
        <w:spacing w:before="7"/>
        <w:rPr>
          <w:rFonts w:ascii="Arial" w:hAnsi="Arial" w:cs="Arial"/>
        </w:rPr>
      </w:pPr>
    </w:p>
    <w:p w14:paraId="755F13D8" w14:textId="77777777" w:rsidR="0044006B" w:rsidRPr="00A0398C" w:rsidRDefault="0044006B" w:rsidP="0044006B">
      <w:pPr>
        <w:pStyle w:val="Textoindependiente"/>
        <w:spacing w:line="276" w:lineRule="auto"/>
        <w:ind w:left="118" w:right="296"/>
        <w:rPr>
          <w:rFonts w:ascii="Arial" w:hAnsi="Arial" w:cs="Arial"/>
        </w:rPr>
      </w:pPr>
      <w:r w:rsidRPr="00A0398C">
        <w:rPr>
          <w:rFonts w:ascii="Arial" w:hAnsi="Arial" w:cs="Arial"/>
        </w:rPr>
        <w:t>Esta Agencia considera que, de acuerdo con lo establecido en el artículo 40 de la Ley 1150 de</w:t>
      </w:r>
      <w:r w:rsidRPr="00A0398C">
        <w:rPr>
          <w:rFonts w:ascii="Arial" w:hAnsi="Arial" w:cs="Arial"/>
          <w:spacing w:val="1"/>
        </w:rPr>
        <w:t xml:space="preserve"> </w:t>
      </w:r>
      <w:r w:rsidRPr="00A0398C">
        <w:rPr>
          <w:rFonts w:ascii="Arial" w:hAnsi="Arial" w:cs="Arial"/>
        </w:rPr>
        <w:t>2007</w:t>
      </w:r>
      <w:r w:rsidRPr="00A0398C">
        <w:rPr>
          <w:rFonts w:ascii="Arial" w:hAnsi="Arial" w:cs="Arial"/>
          <w:spacing w:val="-13"/>
        </w:rPr>
        <w:t xml:space="preserve"> </w:t>
      </w:r>
      <w:r w:rsidRPr="00A0398C">
        <w:rPr>
          <w:rFonts w:ascii="Arial" w:hAnsi="Arial" w:cs="Arial"/>
        </w:rPr>
        <w:t>no</w:t>
      </w:r>
      <w:r w:rsidRPr="00A0398C">
        <w:rPr>
          <w:rFonts w:ascii="Arial" w:hAnsi="Arial" w:cs="Arial"/>
          <w:spacing w:val="-13"/>
        </w:rPr>
        <w:t xml:space="preserve"> </w:t>
      </w:r>
      <w:r w:rsidRPr="00A0398C">
        <w:rPr>
          <w:rFonts w:ascii="Arial" w:hAnsi="Arial" w:cs="Arial"/>
        </w:rPr>
        <w:t>existe</w:t>
      </w:r>
      <w:r w:rsidRPr="00A0398C">
        <w:rPr>
          <w:rFonts w:ascii="Arial" w:hAnsi="Arial" w:cs="Arial"/>
          <w:spacing w:val="-13"/>
        </w:rPr>
        <w:t xml:space="preserve"> </w:t>
      </w:r>
      <w:r w:rsidRPr="00A0398C">
        <w:rPr>
          <w:rFonts w:ascii="Arial" w:hAnsi="Arial" w:cs="Arial"/>
        </w:rPr>
        <w:t>una</w:t>
      </w:r>
      <w:r w:rsidRPr="00A0398C">
        <w:rPr>
          <w:rFonts w:ascii="Arial" w:hAnsi="Arial" w:cs="Arial"/>
          <w:spacing w:val="-13"/>
        </w:rPr>
        <w:t xml:space="preserve"> </w:t>
      </w:r>
      <w:r w:rsidRPr="00A0398C">
        <w:rPr>
          <w:rFonts w:ascii="Arial" w:hAnsi="Arial" w:cs="Arial"/>
        </w:rPr>
        <w:t>definición</w:t>
      </w:r>
      <w:r w:rsidRPr="00A0398C">
        <w:rPr>
          <w:rFonts w:ascii="Arial" w:hAnsi="Arial" w:cs="Arial"/>
          <w:spacing w:val="-13"/>
        </w:rPr>
        <w:t xml:space="preserve"> </w:t>
      </w:r>
      <w:r w:rsidRPr="00A0398C">
        <w:rPr>
          <w:rFonts w:ascii="Arial" w:hAnsi="Arial" w:cs="Arial"/>
        </w:rPr>
        <w:t>de</w:t>
      </w:r>
      <w:r w:rsidRPr="00A0398C">
        <w:rPr>
          <w:rFonts w:ascii="Arial" w:hAnsi="Arial" w:cs="Arial"/>
          <w:spacing w:val="-12"/>
        </w:rPr>
        <w:t xml:space="preserve"> </w:t>
      </w:r>
      <w:r w:rsidRPr="00A0398C">
        <w:rPr>
          <w:rFonts w:ascii="Arial" w:hAnsi="Arial" w:cs="Arial"/>
        </w:rPr>
        <w:t>recursos</w:t>
      </w:r>
      <w:r w:rsidRPr="00A0398C">
        <w:rPr>
          <w:rFonts w:ascii="Arial" w:hAnsi="Arial" w:cs="Arial"/>
          <w:spacing w:val="-13"/>
        </w:rPr>
        <w:t xml:space="preserve"> </w:t>
      </w:r>
      <w:r w:rsidRPr="00A0398C">
        <w:rPr>
          <w:rFonts w:ascii="Arial" w:hAnsi="Arial" w:cs="Arial"/>
        </w:rPr>
        <w:t>financieros.</w:t>
      </w:r>
      <w:r w:rsidRPr="00A0398C">
        <w:rPr>
          <w:rFonts w:ascii="Arial" w:hAnsi="Arial" w:cs="Arial"/>
          <w:spacing w:val="-11"/>
        </w:rPr>
        <w:t xml:space="preserve"> </w:t>
      </w:r>
      <w:r w:rsidRPr="00A0398C">
        <w:rPr>
          <w:rFonts w:ascii="Arial" w:hAnsi="Arial" w:cs="Arial"/>
        </w:rPr>
        <w:t>Tampoco</w:t>
      </w:r>
      <w:r w:rsidRPr="00A0398C">
        <w:rPr>
          <w:rFonts w:ascii="Arial" w:hAnsi="Arial" w:cs="Arial"/>
          <w:spacing w:val="-12"/>
        </w:rPr>
        <w:t xml:space="preserve"> </w:t>
      </w:r>
      <w:r w:rsidRPr="00A0398C">
        <w:rPr>
          <w:rFonts w:ascii="Arial" w:hAnsi="Arial" w:cs="Arial"/>
        </w:rPr>
        <w:t>el</w:t>
      </w:r>
      <w:r w:rsidRPr="00A0398C">
        <w:rPr>
          <w:rFonts w:ascii="Arial" w:hAnsi="Arial" w:cs="Arial"/>
          <w:spacing w:val="-13"/>
        </w:rPr>
        <w:t xml:space="preserve"> </w:t>
      </w:r>
      <w:r w:rsidRPr="00A0398C">
        <w:rPr>
          <w:rFonts w:ascii="Arial" w:hAnsi="Arial" w:cs="Arial"/>
        </w:rPr>
        <w:t>reglamento</w:t>
      </w:r>
      <w:r w:rsidRPr="00A0398C">
        <w:rPr>
          <w:rFonts w:ascii="Arial" w:hAnsi="Arial" w:cs="Arial"/>
          <w:spacing w:val="-13"/>
        </w:rPr>
        <w:t xml:space="preserve"> </w:t>
      </w:r>
      <w:r w:rsidRPr="00A0398C">
        <w:rPr>
          <w:rFonts w:ascii="Arial" w:hAnsi="Arial" w:cs="Arial"/>
        </w:rPr>
        <w:t>analizado,</w:t>
      </w:r>
      <w:r w:rsidRPr="00A0398C">
        <w:rPr>
          <w:rFonts w:ascii="Arial" w:hAnsi="Arial" w:cs="Arial"/>
          <w:spacing w:val="-12"/>
        </w:rPr>
        <w:t xml:space="preserve"> </w:t>
      </w:r>
      <w:r w:rsidRPr="00A0398C">
        <w:rPr>
          <w:rFonts w:ascii="Arial" w:hAnsi="Arial" w:cs="Arial"/>
        </w:rPr>
        <w:t>esto</w:t>
      </w:r>
      <w:r w:rsidRPr="00A0398C">
        <w:rPr>
          <w:rFonts w:ascii="Arial" w:hAnsi="Arial" w:cs="Arial"/>
          <w:spacing w:val="-13"/>
        </w:rPr>
        <w:t xml:space="preserve"> </w:t>
      </w:r>
      <w:r w:rsidRPr="00A0398C">
        <w:rPr>
          <w:rFonts w:ascii="Arial" w:hAnsi="Arial" w:cs="Arial"/>
        </w:rPr>
        <w:t>es,</w:t>
      </w:r>
      <w:r w:rsidRPr="00A0398C">
        <w:rPr>
          <w:rFonts w:ascii="Arial" w:hAnsi="Arial" w:cs="Arial"/>
          <w:spacing w:val="-59"/>
        </w:rPr>
        <w:t xml:space="preserve"> </w:t>
      </w:r>
      <w:r w:rsidRPr="00A0398C">
        <w:rPr>
          <w:rFonts w:ascii="Arial" w:hAnsi="Arial" w:cs="Arial"/>
        </w:rPr>
        <w:t>el artículo 2.2.8.3.4. del Decreto 603 de 2022 trae una definición de lo que debe entenderse por</w:t>
      </w:r>
      <w:r w:rsidRPr="00A0398C">
        <w:rPr>
          <w:rFonts w:ascii="Arial" w:hAnsi="Arial" w:cs="Arial"/>
          <w:spacing w:val="1"/>
        </w:rPr>
        <w:t xml:space="preserve"> </w:t>
      </w:r>
      <w:r w:rsidRPr="00A0398C">
        <w:rPr>
          <w:rFonts w:ascii="Arial" w:hAnsi="Arial" w:cs="Arial"/>
        </w:rPr>
        <w:t>recursos financieros.</w:t>
      </w:r>
      <w:r w:rsidRPr="00A0398C">
        <w:rPr>
          <w:rFonts w:ascii="Arial" w:hAnsi="Arial" w:cs="Arial"/>
          <w:spacing w:val="1"/>
        </w:rPr>
        <w:t xml:space="preserve"> </w:t>
      </w:r>
      <w:r w:rsidRPr="00A0398C">
        <w:rPr>
          <w:rFonts w:ascii="Arial" w:hAnsi="Arial" w:cs="Arial"/>
        </w:rPr>
        <w:t>Sin embargo, de los conceptos analizados en el numeral 2.2 del presente</w:t>
      </w:r>
      <w:r w:rsidRPr="00A0398C">
        <w:rPr>
          <w:rFonts w:ascii="Arial" w:hAnsi="Arial" w:cs="Arial"/>
          <w:spacing w:val="1"/>
        </w:rPr>
        <w:t xml:space="preserve"> </w:t>
      </w:r>
      <w:r w:rsidRPr="00A0398C">
        <w:rPr>
          <w:rFonts w:ascii="Arial" w:hAnsi="Arial" w:cs="Arial"/>
        </w:rPr>
        <w:t>conceptos</w:t>
      </w:r>
      <w:r w:rsidRPr="00A0398C">
        <w:rPr>
          <w:rFonts w:ascii="Arial" w:hAnsi="Arial" w:cs="Arial"/>
          <w:spacing w:val="1"/>
        </w:rPr>
        <w:t xml:space="preserve"> </w:t>
      </w:r>
      <w:r w:rsidRPr="00A0398C">
        <w:rPr>
          <w:rFonts w:ascii="Arial" w:hAnsi="Arial" w:cs="Arial"/>
        </w:rPr>
        <w:t>puede</w:t>
      </w:r>
      <w:r w:rsidRPr="00A0398C">
        <w:rPr>
          <w:rFonts w:ascii="Arial" w:hAnsi="Arial" w:cs="Arial"/>
          <w:spacing w:val="1"/>
        </w:rPr>
        <w:t xml:space="preserve"> </w:t>
      </w:r>
      <w:r w:rsidRPr="00A0398C">
        <w:rPr>
          <w:rFonts w:ascii="Arial" w:hAnsi="Arial" w:cs="Arial"/>
        </w:rPr>
        <w:t>concluirse</w:t>
      </w:r>
      <w:r w:rsidRPr="00A0398C">
        <w:rPr>
          <w:rFonts w:ascii="Arial" w:hAnsi="Arial" w:cs="Arial"/>
          <w:spacing w:val="1"/>
        </w:rPr>
        <w:t xml:space="preserve"> </w:t>
      </w:r>
      <w:r w:rsidRPr="00A0398C">
        <w:rPr>
          <w:rFonts w:ascii="Arial" w:hAnsi="Arial" w:cs="Arial"/>
        </w:rPr>
        <w:t>que,</w:t>
      </w:r>
      <w:r w:rsidRPr="00A0398C">
        <w:rPr>
          <w:rFonts w:ascii="Arial" w:hAnsi="Arial" w:cs="Arial"/>
          <w:spacing w:val="1"/>
        </w:rPr>
        <w:t xml:space="preserve"> </w:t>
      </w:r>
      <w:r w:rsidRPr="00A0398C">
        <w:rPr>
          <w:rFonts w:ascii="Arial" w:hAnsi="Arial" w:cs="Arial"/>
        </w:rPr>
        <w:t>los</w:t>
      </w:r>
      <w:r w:rsidRPr="00A0398C">
        <w:rPr>
          <w:rFonts w:ascii="Arial" w:hAnsi="Arial" w:cs="Arial"/>
          <w:spacing w:val="1"/>
        </w:rPr>
        <w:t xml:space="preserve"> </w:t>
      </w:r>
      <w:r w:rsidRPr="00A0398C">
        <w:rPr>
          <w:rFonts w:ascii="Arial" w:hAnsi="Arial" w:cs="Arial"/>
        </w:rPr>
        <w:t>recursos</w:t>
      </w:r>
      <w:r w:rsidRPr="00A0398C">
        <w:rPr>
          <w:rFonts w:ascii="Arial" w:hAnsi="Arial" w:cs="Arial"/>
          <w:spacing w:val="1"/>
        </w:rPr>
        <w:t xml:space="preserve"> </w:t>
      </w:r>
      <w:r w:rsidRPr="00A0398C">
        <w:rPr>
          <w:rFonts w:ascii="Arial" w:hAnsi="Arial" w:cs="Arial"/>
        </w:rPr>
        <w:t>financieros</w:t>
      </w:r>
      <w:r w:rsidRPr="00A0398C">
        <w:rPr>
          <w:rFonts w:ascii="Arial" w:hAnsi="Arial" w:cs="Arial"/>
          <w:spacing w:val="1"/>
        </w:rPr>
        <w:t xml:space="preserve"> </w:t>
      </w:r>
      <w:r w:rsidRPr="00A0398C">
        <w:rPr>
          <w:rFonts w:ascii="Arial" w:hAnsi="Arial" w:cs="Arial"/>
        </w:rPr>
        <w:t>del</w:t>
      </w:r>
      <w:r w:rsidRPr="00A0398C">
        <w:rPr>
          <w:rFonts w:ascii="Arial" w:hAnsi="Arial" w:cs="Arial"/>
          <w:spacing w:val="1"/>
        </w:rPr>
        <w:t xml:space="preserve"> </w:t>
      </w:r>
      <w:r w:rsidRPr="00A0398C">
        <w:rPr>
          <w:rFonts w:ascii="Arial" w:hAnsi="Arial" w:cs="Arial"/>
        </w:rPr>
        <w:t>Estado</w:t>
      </w:r>
      <w:r w:rsidRPr="00A0398C">
        <w:rPr>
          <w:rFonts w:ascii="Arial" w:hAnsi="Arial" w:cs="Arial"/>
          <w:spacing w:val="1"/>
        </w:rPr>
        <w:t xml:space="preserve"> </w:t>
      </w:r>
      <w:r w:rsidRPr="00A0398C">
        <w:rPr>
          <w:rFonts w:ascii="Arial" w:hAnsi="Arial" w:cs="Arial"/>
        </w:rPr>
        <w:t>constituyen</w:t>
      </w:r>
      <w:r w:rsidRPr="00A0398C">
        <w:rPr>
          <w:rFonts w:ascii="Arial" w:hAnsi="Arial" w:cs="Arial"/>
          <w:spacing w:val="1"/>
        </w:rPr>
        <w:t xml:space="preserve"> </w:t>
      </w:r>
      <w:r w:rsidRPr="00A0398C">
        <w:rPr>
          <w:rFonts w:ascii="Arial" w:hAnsi="Arial" w:cs="Arial"/>
        </w:rPr>
        <w:t>aquellos</w:t>
      </w:r>
      <w:r w:rsidRPr="00A0398C">
        <w:rPr>
          <w:rFonts w:ascii="Arial" w:hAnsi="Arial" w:cs="Arial"/>
          <w:spacing w:val="-59"/>
        </w:rPr>
        <w:t xml:space="preserve"> </w:t>
      </w:r>
      <w:r w:rsidRPr="00A0398C">
        <w:rPr>
          <w:rFonts w:ascii="Arial" w:hAnsi="Arial" w:cs="Arial"/>
        </w:rPr>
        <w:t>ingresos que tienen liquidez. Entonces, debe entenderse que, aunque el legislador también</w:t>
      </w:r>
      <w:r w:rsidRPr="00A0398C">
        <w:rPr>
          <w:rFonts w:ascii="Arial" w:hAnsi="Arial" w:cs="Arial"/>
          <w:spacing w:val="1"/>
        </w:rPr>
        <w:t xml:space="preserve"> </w:t>
      </w:r>
      <w:r w:rsidRPr="00A0398C">
        <w:rPr>
          <w:rFonts w:ascii="Arial" w:hAnsi="Arial" w:cs="Arial"/>
        </w:rPr>
        <w:t>guardó</w:t>
      </w:r>
      <w:r w:rsidRPr="00A0398C">
        <w:rPr>
          <w:rFonts w:ascii="Arial" w:hAnsi="Arial" w:cs="Arial"/>
          <w:spacing w:val="1"/>
        </w:rPr>
        <w:t xml:space="preserve"> </w:t>
      </w:r>
      <w:r w:rsidRPr="00A0398C">
        <w:rPr>
          <w:rFonts w:ascii="Arial" w:hAnsi="Arial" w:cs="Arial"/>
        </w:rPr>
        <w:t>silencio</w:t>
      </w:r>
      <w:r w:rsidRPr="00A0398C">
        <w:rPr>
          <w:rFonts w:ascii="Arial" w:hAnsi="Arial" w:cs="Arial"/>
          <w:spacing w:val="1"/>
        </w:rPr>
        <w:t xml:space="preserve"> </w:t>
      </w:r>
      <w:r w:rsidRPr="00A0398C">
        <w:rPr>
          <w:rFonts w:ascii="Arial" w:hAnsi="Arial" w:cs="Arial"/>
        </w:rPr>
        <w:t>en</w:t>
      </w:r>
      <w:r w:rsidRPr="00A0398C">
        <w:rPr>
          <w:rFonts w:ascii="Arial" w:hAnsi="Arial" w:cs="Arial"/>
          <w:spacing w:val="1"/>
        </w:rPr>
        <w:t xml:space="preserve"> </w:t>
      </w:r>
      <w:r w:rsidRPr="00A0398C">
        <w:rPr>
          <w:rFonts w:ascii="Arial" w:hAnsi="Arial" w:cs="Arial"/>
        </w:rPr>
        <w:t>relación</w:t>
      </w:r>
      <w:r w:rsidRPr="00A0398C">
        <w:rPr>
          <w:rFonts w:ascii="Arial" w:hAnsi="Arial" w:cs="Arial"/>
          <w:spacing w:val="1"/>
        </w:rPr>
        <w:t xml:space="preserve"> </w:t>
      </w:r>
      <w:r w:rsidRPr="00A0398C">
        <w:rPr>
          <w:rFonts w:ascii="Arial" w:hAnsi="Arial" w:cs="Arial"/>
        </w:rPr>
        <w:t>con</w:t>
      </w:r>
      <w:r w:rsidRPr="00A0398C">
        <w:rPr>
          <w:rFonts w:ascii="Arial" w:hAnsi="Arial" w:cs="Arial"/>
          <w:spacing w:val="1"/>
        </w:rPr>
        <w:t xml:space="preserve"> </w:t>
      </w:r>
      <w:r w:rsidRPr="00A0398C">
        <w:rPr>
          <w:rFonts w:ascii="Arial" w:hAnsi="Arial" w:cs="Arial"/>
        </w:rPr>
        <w:t>la</w:t>
      </w:r>
      <w:r w:rsidRPr="00A0398C">
        <w:rPr>
          <w:rFonts w:ascii="Arial" w:hAnsi="Arial" w:cs="Arial"/>
          <w:spacing w:val="1"/>
        </w:rPr>
        <w:t xml:space="preserve"> </w:t>
      </w:r>
      <w:r w:rsidRPr="00A0398C">
        <w:rPr>
          <w:rFonts w:ascii="Arial" w:hAnsi="Arial" w:cs="Arial"/>
        </w:rPr>
        <w:t>definición</w:t>
      </w:r>
      <w:r w:rsidRPr="00A0398C">
        <w:rPr>
          <w:rFonts w:ascii="Arial" w:hAnsi="Arial" w:cs="Arial"/>
          <w:spacing w:val="1"/>
        </w:rPr>
        <w:t xml:space="preserve"> </w:t>
      </w:r>
      <w:r w:rsidRPr="00A0398C">
        <w:rPr>
          <w:rFonts w:ascii="Arial" w:hAnsi="Arial" w:cs="Arial"/>
        </w:rPr>
        <w:t>de</w:t>
      </w:r>
      <w:r w:rsidRPr="00A0398C">
        <w:rPr>
          <w:rFonts w:ascii="Arial" w:hAnsi="Arial" w:cs="Arial"/>
          <w:spacing w:val="1"/>
        </w:rPr>
        <w:t xml:space="preserve"> </w:t>
      </w:r>
      <w:r w:rsidRPr="00A0398C">
        <w:rPr>
          <w:rFonts w:ascii="Arial" w:hAnsi="Arial" w:cs="Arial"/>
        </w:rPr>
        <w:t>los</w:t>
      </w:r>
      <w:r w:rsidRPr="00A0398C">
        <w:rPr>
          <w:rFonts w:ascii="Arial" w:hAnsi="Arial" w:cs="Arial"/>
          <w:spacing w:val="1"/>
        </w:rPr>
        <w:t xml:space="preserve"> </w:t>
      </w:r>
      <w:r w:rsidRPr="00A0398C">
        <w:rPr>
          <w:rFonts w:ascii="Arial" w:hAnsi="Arial" w:cs="Arial"/>
        </w:rPr>
        <w:t>recursos</w:t>
      </w:r>
      <w:r w:rsidRPr="00A0398C">
        <w:rPr>
          <w:rFonts w:ascii="Arial" w:hAnsi="Arial" w:cs="Arial"/>
          <w:spacing w:val="1"/>
        </w:rPr>
        <w:t xml:space="preserve"> </w:t>
      </w:r>
      <w:r w:rsidRPr="00A0398C">
        <w:rPr>
          <w:rFonts w:ascii="Arial" w:hAnsi="Arial" w:cs="Arial"/>
        </w:rPr>
        <w:t>financieros</w:t>
      </w:r>
      <w:r w:rsidRPr="00A0398C">
        <w:rPr>
          <w:rFonts w:ascii="Arial" w:hAnsi="Arial" w:cs="Arial"/>
          <w:spacing w:val="1"/>
        </w:rPr>
        <w:t xml:space="preserve"> </w:t>
      </w:r>
      <w:r w:rsidRPr="00A0398C">
        <w:rPr>
          <w:rFonts w:ascii="Arial" w:hAnsi="Arial" w:cs="Arial"/>
        </w:rPr>
        <w:t>de</w:t>
      </w:r>
      <w:r w:rsidRPr="00A0398C">
        <w:rPr>
          <w:rFonts w:ascii="Arial" w:hAnsi="Arial" w:cs="Arial"/>
          <w:spacing w:val="1"/>
        </w:rPr>
        <w:t xml:space="preserve"> </w:t>
      </w:r>
      <w:r w:rsidRPr="00A0398C">
        <w:rPr>
          <w:rFonts w:ascii="Arial" w:hAnsi="Arial" w:cs="Arial"/>
        </w:rPr>
        <w:t>organismos</w:t>
      </w:r>
      <w:r w:rsidRPr="00A0398C">
        <w:rPr>
          <w:rFonts w:ascii="Arial" w:hAnsi="Arial" w:cs="Arial"/>
          <w:spacing w:val="1"/>
        </w:rPr>
        <w:t xml:space="preserve"> </w:t>
      </w:r>
      <w:r w:rsidRPr="00A0398C">
        <w:rPr>
          <w:rFonts w:ascii="Arial" w:hAnsi="Arial" w:cs="Arial"/>
        </w:rPr>
        <w:t>internacionales, la aproximación anterior permite concluir que cuando la norma se refiere a</w:t>
      </w:r>
      <w:r w:rsidRPr="00A0398C">
        <w:rPr>
          <w:rFonts w:ascii="Arial" w:hAnsi="Arial" w:cs="Arial"/>
          <w:spacing w:val="1"/>
        </w:rPr>
        <w:t xml:space="preserve"> </w:t>
      </w:r>
      <w:r w:rsidRPr="00A0398C">
        <w:rPr>
          <w:rFonts w:ascii="Arial" w:hAnsi="Arial" w:cs="Arial"/>
        </w:rPr>
        <w:t>recursos financieros alude a aquellos ingresos que constituyen sumas dinerarias o que pueden</w:t>
      </w:r>
      <w:r w:rsidRPr="00A0398C">
        <w:rPr>
          <w:rFonts w:ascii="Arial" w:hAnsi="Arial" w:cs="Arial"/>
          <w:spacing w:val="1"/>
        </w:rPr>
        <w:t xml:space="preserve"> </w:t>
      </w:r>
      <w:r w:rsidRPr="00A0398C">
        <w:rPr>
          <w:rFonts w:ascii="Arial" w:hAnsi="Arial" w:cs="Arial"/>
        </w:rPr>
        <w:t>constituirse</w:t>
      </w:r>
      <w:r w:rsidRPr="00A0398C">
        <w:rPr>
          <w:rFonts w:ascii="Arial" w:hAnsi="Arial" w:cs="Arial"/>
          <w:spacing w:val="-2"/>
        </w:rPr>
        <w:t xml:space="preserve"> </w:t>
      </w:r>
      <w:r w:rsidRPr="00A0398C">
        <w:rPr>
          <w:rFonts w:ascii="Arial" w:hAnsi="Arial" w:cs="Arial"/>
        </w:rPr>
        <w:t>en</w:t>
      </w:r>
      <w:r w:rsidRPr="00A0398C">
        <w:rPr>
          <w:rFonts w:ascii="Arial" w:hAnsi="Arial" w:cs="Arial"/>
          <w:spacing w:val="-1"/>
        </w:rPr>
        <w:t xml:space="preserve"> </w:t>
      </w:r>
      <w:r w:rsidRPr="00A0398C">
        <w:rPr>
          <w:rFonts w:ascii="Arial" w:hAnsi="Arial" w:cs="Arial"/>
        </w:rPr>
        <w:t>dinero.</w:t>
      </w:r>
    </w:p>
    <w:p w14:paraId="5B89467E" w14:textId="77777777" w:rsidR="0044006B" w:rsidRPr="00A0398C" w:rsidRDefault="0044006B" w:rsidP="0044006B">
      <w:pPr>
        <w:pStyle w:val="Textoindependiente"/>
        <w:spacing w:before="120" w:line="276" w:lineRule="auto"/>
        <w:ind w:left="118" w:right="296" w:firstLine="709"/>
        <w:rPr>
          <w:rFonts w:ascii="Arial" w:hAnsi="Arial" w:cs="Arial"/>
        </w:rPr>
      </w:pPr>
      <w:r w:rsidRPr="00A0398C">
        <w:rPr>
          <w:rFonts w:ascii="Arial" w:hAnsi="Arial" w:cs="Arial"/>
        </w:rPr>
        <w:t>En ese orden, si los recursos financieros son sumas liquidas de dinero, es por posible</w:t>
      </w:r>
      <w:r w:rsidRPr="00A0398C">
        <w:rPr>
          <w:rFonts w:ascii="Arial" w:hAnsi="Arial" w:cs="Arial"/>
          <w:spacing w:val="1"/>
        </w:rPr>
        <w:t xml:space="preserve"> </w:t>
      </w:r>
      <w:r w:rsidRPr="00A0398C">
        <w:rPr>
          <w:rFonts w:ascii="Arial" w:hAnsi="Arial" w:cs="Arial"/>
        </w:rPr>
        <w:t>concluir que</w:t>
      </w:r>
      <w:r w:rsidRPr="00A0398C">
        <w:rPr>
          <w:rFonts w:ascii="Arial" w:hAnsi="Arial" w:cs="Arial"/>
          <w:spacing w:val="1"/>
        </w:rPr>
        <w:t xml:space="preserve"> </w:t>
      </w:r>
      <w:r w:rsidRPr="00A0398C">
        <w:rPr>
          <w:rFonts w:ascii="Arial" w:hAnsi="Arial" w:cs="Arial"/>
        </w:rPr>
        <w:t>el umbral establecido en el artículo 2.2.8.3.4 del Decreto 603 de 2022, solo resulta</w:t>
      </w:r>
      <w:r w:rsidRPr="00A0398C">
        <w:rPr>
          <w:rFonts w:ascii="Arial" w:hAnsi="Arial" w:cs="Arial"/>
          <w:spacing w:val="1"/>
        </w:rPr>
        <w:t xml:space="preserve"> </w:t>
      </w:r>
      <w:r w:rsidRPr="00A0398C">
        <w:rPr>
          <w:rFonts w:ascii="Arial" w:hAnsi="Arial" w:cs="Arial"/>
        </w:rPr>
        <w:t>aplicable</w:t>
      </w:r>
      <w:r w:rsidRPr="00A0398C">
        <w:rPr>
          <w:rFonts w:ascii="Arial" w:hAnsi="Arial" w:cs="Arial"/>
          <w:spacing w:val="-5"/>
        </w:rPr>
        <w:t xml:space="preserve"> </w:t>
      </w:r>
      <w:r w:rsidRPr="00A0398C">
        <w:rPr>
          <w:rFonts w:ascii="Arial" w:hAnsi="Arial" w:cs="Arial"/>
        </w:rPr>
        <w:t>para</w:t>
      </w:r>
      <w:r w:rsidRPr="00A0398C">
        <w:rPr>
          <w:rFonts w:ascii="Arial" w:hAnsi="Arial" w:cs="Arial"/>
          <w:spacing w:val="-5"/>
        </w:rPr>
        <w:t xml:space="preserve"> </w:t>
      </w:r>
      <w:r w:rsidRPr="00A0398C">
        <w:rPr>
          <w:rFonts w:ascii="Arial" w:hAnsi="Arial" w:cs="Arial"/>
        </w:rPr>
        <w:t>sumas</w:t>
      </w:r>
      <w:r w:rsidRPr="00A0398C">
        <w:rPr>
          <w:rFonts w:ascii="Arial" w:hAnsi="Arial" w:cs="Arial"/>
          <w:spacing w:val="-5"/>
        </w:rPr>
        <w:t xml:space="preserve"> </w:t>
      </w:r>
      <w:r w:rsidRPr="00A0398C">
        <w:rPr>
          <w:rFonts w:ascii="Arial" w:hAnsi="Arial" w:cs="Arial"/>
        </w:rPr>
        <w:t>de</w:t>
      </w:r>
      <w:r w:rsidRPr="00A0398C">
        <w:rPr>
          <w:rFonts w:ascii="Arial" w:hAnsi="Arial" w:cs="Arial"/>
          <w:spacing w:val="-6"/>
        </w:rPr>
        <w:t xml:space="preserve"> </w:t>
      </w:r>
      <w:r w:rsidRPr="00A0398C">
        <w:rPr>
          <w:rFonts w:ascii="Arial" w:hAnsi="Arial" w:cs="Arial"/>
        </w:rPr>
        <w:t>dinero.</w:t>
      </w:r>
      <w:r w:rsidRPr="00A0398C">
        <w:rPr>
          <w:rFonts w:ascii="Arial" w:hAnsi="Arial" w:cs="Arial"/>
          <w:spacing w:val="-5"/>
        </w:rPr>
        <w:t xml:space="preserve"> </w:t>
      </w:r>
      <w:r w:rsidRPr="00A0398C">
        <w:rPr>
          <w:rFonts w:ascii="Arial" w:hAnsi="Arial" w:cs="Arial"/>
        </w:rPr>
        <w:t>Esto</w:t>
      </w:r>
      <w:r w:rsidRPr="00A0398C">
        <w:rPr>
          <w:rFonts w:ascii="Arial" w:hAnsi="Arial" w:cs="Arial"/>
          <w:spacing w:val="-5"/>
        </w:rPr>
        <w:t xml:space="preserve"> </w:t>
      </w:r>
      <w:r w:rsidRPr="00A0398C">
        <w:rPr>
          <w:rFonts w:ascii="Arial" w:hAnsi="Arial" w:cs="Arial"/>
        </w:rPr>
        <w:t>a</w:t>
      </w:r>
      <w:r w:rsidRPr="00A0398C">
        <w:rPr>
          <w:rFonts w:ascii="Arial" w:hAnsi="Arial" w:cs="Arial"/>
          <w:spacing w:val="-6"/>
        </w:rPr>
        <w:t xml:space="preserve"> </w:t>
      </w:r>
      <w:r w:rsidRPr="00A0398C">
        <w:rPr>
          <w:rFonts w:ascii="Arial" w:hAnsi="Arial" w:cs="Arial"/>
        </w:rPr>
        <w:t>diferencia</w:t>
      </w:r>
      <w:r w:rsidRPr="00A0398C">
        <w:rPr>
          <w:rFonts w:ascii="Arial" w:hAnsi="Arial" w:cs="Arial"/>
          <w:spacing w:val="-4"/>
        </w:rPr>
        <w:t xml:space="preserve"> </w:t>
      </w:r>
      <w:r w:rsidRPr="00A0398C">
        <w:rPr>
          <w:rFonts w:ascii="Arial" w:hAnsi="Arial" w:cs="Arial"/>
        </w:rPr>
        <w:t>de</w:t>
      </w:r>
      <w:r w:rsidRPr="00A0398C">
        <w:rPr>
          <w:rFonts w:ascii="Arial" w:hAnsi="Arial" w:cs="Arial"/>
          <w:spacing w:val="-6"/>
        </w:rPr>
        <w:t xml:space="preserve"> </w:t>
      </w:r>
      <w:r w:rsidRPr="00A0398C">
        <w:rPr>
          <w:rFonts w:ascii="Arial" w:hAnsi="Arial" w:cs="Arial"/>
        </w:rPr>
        <w:t>lo</w:t>
      </w:r>
      <w:r w:rsidRPr="00A0398C">
        <w:rPr>
          <w:rFonts w:ascii="Arial" w:hAnsi="Arial" w:cs="Arial"/>
          <w:spacing w:val="-5"/>
        </w:rPr>
        <w:t xml:space="preserve"> </w:t>
      </w:r>
      <w:r w:rsidRPr="00A0398C">
        <w:rPr>
          <w:rFonts w:ascii="Arial" w:hAnsi="Arial" w:cs="Arial"/>
        </w:rPr>
        <w:t>señalado</w:t>
      </w:r>
      <w:r w:rsidRPr="00A0398C">
        <w:rPr>
          <w:rFonts w:ascii="Arial" w:hAnsi="Arial" w:cs="Arial"/>
          <w:spacing w:val="-6"/>
        </w:rPr>
        <w:t xml:space="preserve"> </w:t>
      </w:r>
      <w:r w:rsidRPr="00A0398C">
        <w:rPr>
          <w:rFonts w:ascii="Arial" w:hAnsi="Arial" w:cs="Arial"/>
        </w:rPr>
        <w:t>en</w:t>
      </w:r>
      <w:r w:rsidRPr="00A0398C">
        <w:rPr>
          <w:rFonts w:ascii="Arial" w:hAnsi="Arial" w:cs="Arial"/>
          <w:spacing w:val="-5"/>
        </w:rPr>
        <w:t xml:space="preserve"> </w:t>
      </w:r>
      <w:r w:rsidRPr="00A0398C">
        <w:rPr>
          <w:rFonts w:ascii="Arial" w:hAnsi="Arial" w:cs="Arial"/>
        </w:rPr>
        <w:t>el</w:t>
      </w:r>
      <w:r w:rsidRPr="00A0398C">
        <w:rPr>
          <w:rFonts w:ascii="Arial" w:hAnsi="Arial" w:cs="Arial"/>
          <w:spacing w:val="-6"/>
        </w:rPr>
        <w:t xml:space="preserve"> </w:t>
      </w:r>
      <w:r w:rsidRPr="00A0398C">
        <w:rPr>
          <w:rFonts w:ascii="Arial" w:hAnsi="Arial" w:cs="Arial"/>
        </w:rPr>
        <w:t>artículo</w:t>
      </w:r>
      <w:r w:rsidRPr="00A0398C">
        <w:rPr>
          <w:rFonts w:ascii="Arial" w:hAnsi="Arial" w:cs="Arial"/>
          <w:spacing w:val="-5"/>
        </w:rPr>
        <w:t xml:space="preserve"> </w:t>
      </w:r>
      <w:r w:rsidRPr="00A0398C">
        <w:rPr>
          <w:rFonts w:ascii="Arial" w:hAnsi="Arial" w:cs="Arial"/>
        </w:rPr>
        <w:t>20</w:t>
      </w:r>
      <w:r w:rsidRPr="00A0398C">
        <w:rPr>
          <w:rFonts w:ascii="Arial" w:hAnsi="Arial" w:cs="Arial"/>
          <w:spacing w:val="-5"/>
        </w:rPr>
        <w:t xml:space="preserve"> </w:t>
      </w:r>
      <w:r w:rsidRPr="00A0398C">
        <w:rPr>
          <w:rFonts w:ascii="Arial" w:hAnsi="Arial" w:cs="Arial"/>
        </w:rPr>
        <w:t>de</w:t>
      </w:r>
      <w:r w:rsidRPr="00A0398C">
        <w:rPr>
          <w:rFonts w:ascii="Arial" w:hAnsi="Arial" w:cs="Arial"/>
          <w:spacing w:val="-6"/>
        </w:rPr>
        <w:t xml:space="preserve"> </w:t>
      </w:r>
      <w:r w:rsidRPr="00A0398C">
        <w:rPr>
          <w:rFonts w:ascii="Arial" w:hAnsi="Arial" w:cs="Arial"/>
        </w:rPr>
        <w:t>la</w:t>
      </w:r>
      <w:r w:rsidRPr="00A0398C">
        <w:rPr>
          <w:rFonts w:ascii="Arial" w:hAnsi="Arial" w:cs="Arial"/>
          <w:spacing w:val="-5"/>
        </w:rPr>
        <w:t xml:space="preserve"> </w:t>
      </w:r>
      <w:r w:rsidRPr="00A0398C">
        <w:rPr>
          <w:rFonts w:ascii="Arial" w:hAnsi="Arial" w:cs="Arial"/>
        </w:rPr>
        <w:t>Ley</w:t>
      </w:r>
      <w:r w:rsidRPr="00A0398C">
        <w:rPr>
          <w:rFonts w:ascii="Arial" w:hAnsi="Arial" w:cs="Arial"/>
          <w:spacing w:val="-6"/>
        </w:rPr>
        <w:t xml:space="preserve"> </w:t>
      </w:r>
      <w:r w:rsidRPr="00A0398C">
        <w:rPr>
          <w:rFonts w:ascii="Arial" w:hAnsi="Arial" w:cs="Arial"/>
        </w:rPr>
        <w:t>1150</w:t>
      </w:r>
      <w:r w:rsidRPr="00A0398C">
        <w:rPr>
          <w:rFonts w:ascii="Arial" w:hAnsi="Arial" w:cs="Arial"/>
          <w:spacing w:val="-58"/>
        </w:rPr>
        <w:t xml:space="preserve"> </w:t>
      </w:r>
      <w:r w:rsidRPr="00A0398C">
        <w:rPr>
          <w:rFonts w:ascii="Arial" w:hAnsi="Arial" w:cs="Arial"/>
        </w:rPr>
        <w:t>de 2007, cuyo parágrafo tercero señala que los aportes en especie deben ser monetizados, lo</w:t>
      </w:r>
      <w:r w:rsidRPr="00A0398C">
        <w:rPr>
          <w:rFonts w:ascii="Arial" w:hAnsi="Arial" w:cs="Arial"/>
          <w:spacing w:val="1"/>
        </w:rPr>
        <w:t xml:space="preserve"> </w:t>
      </w:r>
      <w:r w:rsidRPr="00A0398C">
        <w:rPr>
          <w:rFonts w:ascii="Arial" w:hAnsi="Arial" w:cs="Arial"/>
        </w:rPr>
        <w:t>que</w:t>
      </w:r>
      <w:r w:rsidRPr="00A0398C">
        <w:rPr>
          <w:rFonts w:ascii="Arial" w:hAnsi="Arial" w:cs="Arial"/>
          <w:spacing w:val="-2"/>
        </w:rPr>
        <w:t xml:space="preserve"> </w:t>
      </w:r>
      <w:r w:rsidRPr="00A0398C">
        <w:rPr>
          <w:rFonts w:ascii="Arial" w:hAnsi="Arial" w:cs="Arial"/>
        </w:rPr>
        <w:t>por</w:t>
      </w:r>
      <w:r w:rsidRPr="00A0398C">
        <w:rPr>
          <w:rFonts w:ascii="Arial" w:hAnsi="Arial" w:cs="Arial"/>
          <w:spacing w:val="-2"/>
        </w:rPr>
        <w:t xml:space="preserve"> </w:t>
      </w:r>
      <w:r w:rsidRPr="00A0398C">
        <w:rPr>
          <w:rFonts w:ascii="Arial" w:hAnsi="Arial" w:cs="Arial"/>
        </w:rPr>
        <w:t>naturaleza</w:t>
      </w:r>
      <w:r w:rsidRPr="00A0398C">
        <w:rPr>
          <w:rFonts w:ascii="Arial" w:hAnsi="Arial" w:cs="Arial"/>
          <w:spacing w:val="-1"/>
        </w:rPr>
        <w:t xml:space="preserve"> </w:t>
      </w:r>
      <w:r w:rsidRPr="00A0398C">
        <w:rPr>
          <w:rFonts w:ascii="Arial" w:hAnsi="Arial" w:cs="Arial"/>
        </w:rPr>
        <w:t>excluye</w:t>
      </w:r>
      <w:r w:rsidRPr="00A0398C">
        <w:rPr>
          <w:rFonts w:ascii="Arial" w:hAnsi="Arial" w:cs="Arial"/>
          <w:spacing w:val="-2"/>
        </w:rPr>
        <w:t xml:space="preserve"> </w:t>
      </w:r>
      <w:r w:rsidRPr="00A0398C">
        <w:rPr>
          <w:rFonts w:ascii="Arial" w:hAnsi="Arial" w:cs="Arial"/>
        </w:rPr>
        <w:t>de</w:t>
      </w:r>
      <w:r w:rsidRPr="00A0398C">
        <w:rPr>
          <w:rFonts w:ascii="Arial" w:hAnsi="Arial" w:cs="Arial"/>
          <w:spacing w:val="-1"/>
        </w:rPr>
        <w:t xml:space="preserve"> </w:t>
      </w:r>
      <w:r w:rsidRPr="00A0398C">
        <w:rPr>
          <w:rFonts w:ascii="Arial" w:hAnsi="Arial" w:cs="Arial"/>
        </w:rPr>
        <w:t>esta</w:t>
      </w:r>
      <w:r w:rsidRPr="00A0398C">
        <w:rPr>
          <w:rFonts w:ascii="Arial" w:hAnsi="Arial" w:cs="Arial"/>
          <w:spacing w:val="-2"/>
        </w:rPr>
        <w:t xml:space="preserve"> </w:t>
      </w:r>
      <w:r w:rsidRPr="00A0398C">
        <w:rPr>
          <w:rFonts w:ascii="Arial" w:hAnsi="Arial" w:cs="Arial"/>
        </w:rPr>
        <w:t>previsión</w:t>
      </w:r>
      <w:r w:rsidRPr="00A0398C">
        <w:rPr>
          <w:rFonts w:ascii="Arial" w:hAnsi="Arial" w:cs="Arial"/>
          <w:spacing w:val="-1"/>
        </w:rPr>
        <w:t xml:space="preserve"> </w:t>
      </w:r>
      <w:r w:rsidRPr="00A0398C">
        <w:rPr>
          <w:rFonts w:ascii="Arial" w:hAnsi="Arial" w:cs="Arial"/>
        </w:rPr>
        <w:t>dichos</w:t>
      </w:r>
      <w:r w:rsidRPr="00A0398C">
        <w:rPr>
          <w:rFonts w:ascii="Arial" w:hAnsi="Arial" w:cs="Arial"/>
          <w:spacing w:val="-2"/>
        </w:rPr>
        <w:t xml:space="preserve"> </w:t>
      </w:r>
      <w:r w:rsidRPr="00A0398C">
        <w:rPr>
          <w:rFonts w:ascii="Arial" w:hAnsi="Arial" w:cs="Arial"/>
        </w:rPr>
        <w:t>aportes.</w:t>
      </w:r>
    </w:p>
    <w:p w14:paraId="3FB5EF59" w14:textId="77777777" w:rsidR="0044006B" w:rsidRPr="00A0398C" w:rsidRDefault="0044006B" w:rsidP="0044006B">
      <w:pPr>
        <w:pStyle w:val="Textoindependiente"/>
        <w:spacing w:before="93" w:line="276" w:lineRule="auto"/>
        <w:ind w:left="118" w:right="297" w:firstLine="709"/>
        <w:rPr>
          <w:rFonts w:ascii="Arial" w:hAnsi="Arial" w:cs="Arial"/>
        </w:rPr>
      </w:pPr>
      <w:r w:rsidRPr="00A0398C">
        <w:rPr>
          <w:rFonts w:ascii="Arial" w:hAnsi="Arial" w:cs="Arial"/>
        </w:rPr>
        <w:t>Conforme a lo anterior, frente a su consulta es forzoso concluir que el artículo 2.2.8.3.4</w:t>
      </w:r>
      <w:r w:rsidRPr="00A0398C">
        <w:rPr>
          <w:rFonts w:ascii="Arial" w:hAnsi="Arial" w:cs="Arial"/>
          <w:spacing w:val="1"/>
        </w:rPr>
        <w:t xml:space="preserve"> </w:t>
      </w:r>
      <w:r w:rsidRPr="00A0398C">
        <w:rPr>
          <w:rFonts w:ascii="Arial" w:hAnsi="Arial" w:cs="Arial"/>
        </w:rPr>
        <w:t>del</w:t>
      </w:r>
      <w:r w:rsidRPr="00A0398C">
        <w:rPr>
          <w:rFonts w:ascii="Arial" w:hAnsi="Arial" w:cs="Arial"/>
          <w:spacing w:val="-6"/>
        </w:rPr>
        <w:t xml:space="preserve"> </w:t>
      </w:r>
      <w:r w:rsidRPr="00A0398C">
        <w:rPr>
          <w:rFonts w:ascii="Arial" w:hAnsi="Arial" w:cs="Arial"/>
        </w:rPr>
        <w:t>Decreto</w:t>
      </w:r>
      <w:r w:rsidRPr="00A0398C">
        <w:rPr>
          <w:rFonts w:ascii="Arial" w:hAnsi="Arial" w:cs="Arial"/>
          <w:spacing w:val="-5"/>
        </w:rPr>
        <w:t xml:space="preserve"> </w:t>
      </w:r>
      <w:r w:rsidRPr="00A0398C">
        <w:rPr>
          <w:rFonts w:ascii="Arial" w:hAnsi="Arial" w:cs="Arial"/>
        </w:rPr>
        <w:t>603</w:t>
      </w:r>
      <w:r w:rsidRPr="00A0398C">
        <w:rPr>
          <w:rFonts w:ascii="Arial" w:hAnsi="Arial" w:cs="Arial"/>
          <w:spacing w:val="-5"/>
        </w:rPr>
        <w:t xml:space="preserve"> </w:t>
      </w:r>
      <w:r w:rsidRPr="00A0398C">
        <w:rPr>
          <w:rFonts w:ascii="Arial" w:hAnsi="Arial" w:cs="Arial"/>
        </w:rPr>
        <w:t>de</w:t>
      </w:r>
      <w:r w:rsidRPr="00A0398C">
        <w:rPr>
          <w:rFonts w:ascii="Arial" w:hAnsi="Arial" w:cs="Arial"/>
          <w:spacing w:val="-5"/>
        </w:rPr>
        <w:t xml:space="preserve"> </w:t>
      </w:r>
      <w:r w:rsidRPr="00A0398C">
        <w:rPr>
          <w:rFonts w:ascii="Arial" w:hAnsi="Arial" w:cs="Arial"/>
        </w:rPr>
        <w:t>2022</w:t>
      </w:r>
      <w:r w:rsidRPr="00A0398C">
        <w:rPr>
          <w:rFonts w:ascii="Arial" w:hAnsi="Arial" w:cs="Arial"/>
          <w:spacing w:val="-5"/>
        </w:rPr>
        <w:t xml:space="preserve"> </w:t>
      </w:r>
      <w:r w:rsidRPr="00A0398C">
        <w:rPr>
          <w:rFonts w:ascii="Arial" w:hAnsi="Arial" w:cs="Arial"/>
        </w:rPr>
        <w:t>reglamentó</w:t>
      </w:r>
      <w:r w:rsidRPr="00A0398C">
        <w:rPr>
          <w:rFonts w:ascii="Arial" w:hAnsi="Arial" w:cs="Arial"/>
          <w:spacing w:val="-6"/>
        </w:rPr>
        <w:t xml:space="preserve"> </w:t>
      </w:r>
      <w:r w:rsidRPr="00A0398C">
        <w:rPr>
          <w:rFonts w:ascii="Arial" w:hAnsi="Arial" w:cs="Arial"/>
        </w:rPr>
        <w:t>parcialmente</w:t>
      </w:r>
      <w:r w:rsidRPr="00A0398C">
        <w:rPr>
          <w:rFonts w:ascii="Arial" w:hAnsi="Arial" w:cs="Arial"/>
          <w:spacing w:val="-5"/>
        </w:rPr>
        <w:t xml:space="preserve"> </w:t>
      </w:r>
      <w:r w:rsidRPr="00A0398C">
        <w:rPr>
          <w:rFonts w:ascii="Arial" w:hAnsi="Arial" w:cs="Arial"/>
        </w:rPr>
        <w:t>lo</w:t>
      </w:r>
      <w:r w:rsidRPr="00A0398C">
        <w:rPr>
          <w:rFonts w:ascii="Arial" w:hAnsi="Arial" w:cs="Arial"/>
          <w:spacing w:val="-5"/>
        </w:rPr>
        <w:t xml:space="preserve"> </w:t>
      </w:r>
      <w:r w:rsidRPr="00A0398C">
        <w:rPr>
          <w:rFonts w:ascii="Arial" w:hAnsi="Arial" w:cs="Arial"/>
        </w:rPr>
        <w:t>establecido</w:t>
      </w:r>
      <w:r w:rsidRPr="00A0398C">
        <w:rPr>
          <w:rFonts w:ascii="Arial" w:hAnsi="Arial" w:cs="Arial"/>
          <w:spacing w:val="-5"/>
        </w:rPr>
        <w:t xml:space="preserve"> </w:t>
      </w:r>
      <w:r w:rsidRPr="00A0398C">
        <w:rPr>
          <w:rFonts w:ascii="Arial" w:hAnsi="Arial" w:cs="Arial"/>
        </w:rPr>
        <w:t>en</w:t>
      </w:r>
      <w:r w:rsidRPr="00A0398C">
        <w:rPr>
          <w:rFonts w:ascii="Arial" w:hAnsi="Arial" w:cs="Arial"/>
          <w:spacing w:val="-5"/>
        </w:rPr>
        <w:t xml:space="preserve"> </w:t>
      </w:r>
      <w:r w:rsidRPr="00A0398C">
        <w:rPr>
          <w:rFonts w:ascii="Arial" w:hAnsi="Arial" w:cs="Arial"/>
        </w:rPr>
        <w:t>el</w:t>
      </w:r>
      <w:r w:rsidRPr="00A0398C">
        <w:rPr>
          <w:rFonts w:ascii="Arial" w:hAnsi="Arial" w:cs="Arial"/>
          <w:spacing w:val="-5"/>
        </w:rPr>
        <w:t xml:space="preserve"> </w:t>
      </w:r>
      <w:r w:rsidRPr="00A0398C">
        <w:rPr>
          <w:rFonts w:ascii="Arial" w:hAnsi="Arial" w:cs="Arial"/>
        </w:rPr>
        <w:t>artículo</w:t>
      </w:r>
      <w:r w:rsidRPr="00A0398C">
        <w:rPr>
          <w:rFonts w:ascii="Arial" w:hAnsi="Arial" w:cs="Arial"/>
          <w:spacing w:val="-6"/>
        </w:rPr>
        <w:t xml:space="preserve"> </w:t>
      </w:r>
      <w:r w:rsidRPr="00A0398C">
        <w:rPr>
          <w:rFonts w:ascii="Arial" w:hAnsi="Arial" w:cs="Arial"/>
        </w:rPr>
        <w:t>20</w:t>
      </w:r>
      <w:r w:rsidRPr="00A0398C">
        <w:rPr>
          <w:rFonts w:ascii="Arial" w:hAnsi="Arial" w:cs="Arial"/>
          <w:spacing w:val="-5"/>
        </w:rPr>
        <w:t xml:space="preserve"> </w:t>
      </w:r>
      <w:r w:rsidRPr="00A0398C">
        <w:rPr>
          <w:rFonts w:ascii="Arial" w:hAnsi="Arial" w:cs="Arial"/>
        </w:rPr>
        <w:t>de</w:t>
      </w:r>
      <w:r w:rsidRPr="00A0398C">
        <w:rPr>
          <w:rFonts w:ascii="Arial" w:hAnsi="Arial" w:cs="Arial"/>
          <w:spacing w:val="-5"/>
        </w:rPr>
        <w:t xml:space="preserve"> </w:t>
      </w:r>
      <w:r w:rsidRPr="00A0398C">
        <w:rPr>
          <w:rFonts w:ascii="Arial" w:hAnsi="Arial" w:cs="Arial"/>
        </w:rPr>
        <w:t>la</w:t>
      </w:r>
      <w:r w:rsidRPr="00A0398C">
        <w:rPr>
          <w:rFonts w:ascii="Arial" w:hAnsi="Arial" w:cs="Arial"/>
          <w:spacing w:val="-5"/>
        </w:rPr>
        <w:t xml:space="preserve"> </w:t>
      </w:r>
      <w:r w:rsidRPr="00A0398C">
        <w:rPr>
          <w:rFonts w:ascii="Arial" w:hAnsi="Arial" w:cs="Arial"/>
        </w:rPr>
        <w:t>Ley</w:t>
      </w:r>
      <w:r w:rsidRPr="00A0398C">
        <w:rPr>
          <w:rFonts w:ascii="Arial" w:hAnsi="Arial" w:cs="Arial"/>
          <w:spacing w:val="-5"/>
        </w:rPr>
        <w:t xml:space="preserve"> </w:t>
      </w:r>
      <w:r w:rsidRPr="00A0398C">
        <w:rPr>
          <w:rFonts w:ascii="Arial" w:hAnsi="Arial" w:cs="Arial"/>
        </w:rPr>
        <w:t>1150</w:t>
      </w:r>
      <w:r w:rsidRPr="00A0398C">
        <w:rPr>
          <w:rFonts w:ascii="Arial" w:hAnsi="Arial" w:cs="Arial"/>
          <w:spacing w:val="-59"/>
        </w:rPr>
        <w:t xml:space="preserve"> </w:t>
      </w:r>
      <w:r w:rsidRPr="00A0398C">
        <w:rPr>
          <w:rFonts w:ascii="Arial" w:hAnsi="Arial" w:cs="Arial"/>
        </w:rPr>
        <w:t>de</w:t>
      </w:r>
      <w:r w:rsidRPr="00A0398C">
        <w:rPr>
          <w:rFonts w:ascii="Arial" w:hAnsi="Arial" w:cs="Arial"/>
          <w:spacing w:val="-6"/>
        </w:rPr>
        <w:t xml:space="preserve"> </w:t>
      </w:r>
      <w:r w:rsidRPr="00A0398C">
        <w:rPr>
          <w:rFonts w:ascii="Arial" w:hAnsi="Arial" w:cs="Arial"/>
        </w:rPr>
        <w:t>2007,</w:t>
      </w:r>
      <w:r w:rsidRPr="00A0398C">
        <w:rPr>
          <w:rFonts w:ascii="Arial" w:hAnsi="Arial" w:cs="Arial"/>
          <w:spacing w:val="-5"/>
        </w:rPr>
        <w:t xml:space="preserve"> </w:t>
      </w:r>
      <w:r w:rsidRPr="00A0398C">
        <w:rPr>
          <w:rFonts w:ascii="Arial" w:hAnsi="Arial" w:cs="Arial"/>
        </w:rPr>
        <w:t>pues</w:t>
      </w:r>
      <w:r w:rsidRPr="00A0398C">
        <w:rPr>
          <w:rFonts w:ascii="Arial" w:hAnsi="Arial" w:cs="Arial"/>
          <w:spacing w:val="-5"/>
        </w:rPr>
        <w:t xml:space="preserve"> </w:t>
      </w:r>
      <w:r w:rsidRPr="00A0398C">
        <w:rPr>
          <w:rFonts w:ascii="Arial" w:hAnsi="Arial" w:cs="Arial"/>
        </w:rPr>
        <w:t>el</w:t>
      </w:r>
      <w:r w:rsidRPr="00A0398C">
        <w:rPr>
          <w:rFonts w:ascii="Arial" w:hAnsi="Arial" w:cs="Arial"/>
          <w:spacing w:val="-6"/>
        </w:rPr>
        <w:t xml:space="preserve"> </w:t>
      </w:r>
      <w:r w:rsidRPr="00A0398C">
        <w:rPr>
          <w:rFonts w:ascii="Arial" w:hAnsi="Arial" w:cs="Arial"/>
        </w:rPr>
        <w:t>tope</w:t>
      </w:r>
      <w:r w:rsidRPr="00A0398C">
        <w:rPr>
          <w:rFonts w:ascii="Arial" w:hAnsi="Arial" w:cs="Arial"/>
          <w:spacing w:val="-5"/>
        </w:rPr>
        <w:t xml:space="preserve"> </w:t>
      </w:r>
      <w:r w:rsidRPr="00A0398C">
        <w:rPr>
          <w:rFonts w:ascii="Arial" w:hAnsi="Arial" w:cs="Arial"/>
        </w:rPr>
        <w:t>del</w:t>
      </w:r>
      <w:r w:rsidRPr="00A0398C">
        <w:rPr>
          <w:rFonts w:ascii="Arial" w:hAnsi="Arial" w:cs="Arial"/>
          <w:spacing w:val="-5"/>
        </w:rPr>
        <w:t xml:space="preserve"> </w:t>
      </w:r>
      <w:r w:rsidRPr="00A0398C">
        <w:rPr>
          <w:rFonts w:ascii="Arial" w:hAnsi="Arial" w:cs="Arial"/>
        </w:rPr>
        <w:t>30%</w:t>
      </w:r>
      <w:r w:rsidRPr="00A0398C">
        <w:rPr>
          <w:rFonts w:ascii="Arial" w:hAnsi="Arial" w:cs="Arial"/>
          <w:spacing w:val="-6"/>
        </w:rPr>
        <w:t xml:space="preserve"> </w:t>
      </w:r>
      <w:r w:rsidRPr="00A0398C">
        <w:rPr>
          <w:rFonts w:ascii="Arial" w:hAnsi="Arial" w:cs="Arial"/>
        </w:rPr>
        <w:t>establecido</w:t>
      </w:r>
      <w:r w:rsidRPr="00A0398C">
        <w:rPr>
          <w:rFonts w:ascii="Arial" w:hAnsi="Arial" w:cs="Arial"/>
          <w:spacing w:val="-5"/>
        </w:rPr>
        <w:t xml:space="preserve"> </w:t>
      </w:r>
      <w:r w:rsidRPr="00A0398C">
        <w:rPr>
          <w:rFonts w:ascii="Arial" w:hAnsi="Arial" w:cs="Arial"/>
        </w:rPr>
        <w:t>en</w:t>
      </w:r>
      <w:r w:rsidRPr="00A0398C">
        <w:rPr>
          <w:rFonts w:ascii="Arial" w:hAnsi="Arial" w:cs="Arial"/>
          <w:spacing w:val="-5"/>
        </w:rPr>
        <w:t xml:space="preserve"> </w:t>
      </w:r>
      <w:r w:rsidRPr="00A0398C">
        <w:rPr>
          <w:rFonts w:ascii="Arial" w:hAnsi="Arial" w:cs="Arial"/>
        </w:rPr>
        <w:t>la</w:t>
      </w:r>
      <w:r w:rsidRPr="00A0398C">
        <w:rPr>
          <w:rFonts w:ascii="Arial" w:hAnsi="Arial" w:cs="Arial"/>
          <w:spacing w:val="-6"/>
        </w:rPr>
        <w:t xml:space="preserve"> </w:t>
      </w:r>
      <w:r w:rsidRPr="00A0398C">
        <w:rPr>
          <w:rFonts w:ascii="Arial" w:hAnsi="Arial" w:cs="Arial"/>
        </w:rPr>
        <w:t>norma</w:t>
      </w:r>
      <w:r w:rsidRPr="00A0398C">
        <w:rPr>
          <w:rFonts w:ascii="Arial" w:hAnsi="Arial" w:cs="Arial"/>
          <w:spacing w:val="-5"/>
        </w:rPr>
        <w:t xml:space="preserve"> </w:t>
      </w:r>
      <w:r w:rsidRPr="00A0398C">
        <w:rPr>
          <w:rFonts w:ascii="Arial" w:hAnsi="Arial" w:cs="Arial"/>
        </w:rPr>
        <w:t>precitada,</w:t>
      </w:r>
      <w:r w:rsidRPr="00A0398C">
        <w:rPr>
          <w:rFonts w:ascii="Arial" w:hAnsi="Arial" w:cs="Arial"/>
          <w:spacing w:val="-5"/>
        </w:rPr>
        <w:t xml:space="preserve"> </w:t>
      </w:r>
      <w:r w:rsidRPr="00A0398C">
        <w:rPr>
          <w:rFonts w:ascii="Arial" w:hAnsi="Arial" w:cs="Arial"/>
        </w:rPr>
        <w:t>que</w:t>
      </w:r>
      <w:r w:rsidRPr="00A0398C">
        <w:rPr>
          <w:rFonts w:ascii="Arial" w:hAnsi="Arial" w:cs="Arial"/>
          <w:spacing w:val="-6"/>
        </w:rPr>
        <w:t xml:space="preserve"> </w:t>
      </w:r>
      <w:r w:rsidRPr="00A0398C">
        <w:rPr>
          <w:rFonts w:ascii="Arial" w:hAnsi="Arial" w:cs="Arial"/>
        </w:rPr>
        <w:t>determina</w:t>
      </w:r>
      <w:r w:rsidRPr="00A0398C">
        <w:rPr>
          <w:rFonts w:ascii="Arial" w:hAnsi="Arial" w:cs="Arial"/>
          <w:spacing w:val="-5"/>
        </w:rPr>
        <w:t xml:space="preserve"> </w:t>
      </w:r>
      <w:r w:rsidRPr="00A0398C">
        <w:rPr>
          <w:rFonts w:ascii="Arial" w:hAnsi="Arial" w:cs="Arial"/>
        </w:rPr>
        <w:t>las</w:t>
      </w:r>
      <w:r w:rsidRPr="00A0398C">
        <w:rPr>
          <w:rFonts w:ascii="Arial" w:hAnsi="Arial" w:cs="Arial"/>
          <w:spacing w:val="-5"/>
        </w:rPr>
        <w:t xml:space="preserve"> </w:t>
      </w:r>
      <w:r w:rsidRPr="00A0398C">
        <w:rPr>
          <w:rFonts w:ascii="Arial" w:hAnsi="Arial" w:cs="Arial"/>
        </w:rPr>
        <w:t>condiciones</w:t>
      </w:r>
      <w:r w:rsidRPr="00A0398C">
        <w:rPr>
          <w:rFonts w:ascii="Arial" w:hAnsi="Arial" w:cs="Arial"/>
          <w:spacing w:val="-59"/>
        </w:rPr>
        <w:t xml:space="preserve"> </w:t>
      </w:r>
      <w:r w:rsidRPr="00A0398C">
        <w:rPr>
          <w:rFonts w:ascii="Arial" w:hAnsi="Arial" w:cs="Arial"/>
        </w:rPr>
        <w:t>de participación de los socios cooperantes en condición de ejecutor del proyecto o programa</w:t>
      </w:r>
      <w:r w:rsidRPr="00A0398C">
        <w:rPr>
          <w:rFonts w:ascii="Arial" w:hAnsi="Arial" w:cs="Arial"/>
          <w:spacing w:val="1"/>
        </w:rPr>
        <w:t xml:space="preserve"> </w:t>
      </w:r>
      <w:r w:rsidRPr="00A0398C">
        <w:rPr>
          <w:rFonts w:ascii="Arial" w:hAnsi="Arial" w:cs="Arial"/>
        </w:rPr>
        <w:t>aplica,</w:t>
      </w:r>
      <w:r w:rsidRPr="00A0398C">
        <w:rPr>
          <w:rFonts w:ascii="Arial" w:hAnsi="Arial" w:cs="Arial"/>
          <w:spacing w:val="1"/>
        </w:rPr>
        <w:t xml:space="preserve"> </w:t>
      </w:r>
      <w:r w:rsidRPr="00A0398C">
        <w:rPr>
          <w:rFonts w:ascii="Arial" w:hAnsi="Arial" w:cs="Arial"/>
        </w:rPr>
        <w:t>para</w:t>
      </w:r>
      <w:r w:rsidRPr="00A0398C">
        <w:rPr>
          <w:rFonts w:ascii="Arial" w:hAnsi="Arial" w:cs="Arial"/>
          <w:spacing w:val="1"/>
        </w:rPr>
        <w:t xml:space="preserve"> </w:t>
      </w:r>
      <w:r w:rsidRPr="00A0398C">
        <w:rPr>
          <w:rFonts w:ascii="Arial" w:hAnsi="Arial" w:cs="Arial"/>
        </w:rPr>
        <w:t>las</w:t>
      </w:r>
      <w:r w:rsidRPr="00A0398C">
        <w:rPr>
          <w:rFonts w:ascii="Arial" w:hAnsi="Arial" w:cs="Arial"/>
          <w:spacing w:val="1"/>
        </w:rPr>
        <w:t xml:space="preserve"> </w:t>
      </w:r>
      <w:r w:rsidRPr="00A0398C">
        <w:rPr>
          <w:rFonts w:ascii="Arial" w:hAnsi="Arial" w:cs="Arial"/>
        </w:rPr>
        <w:t>contrapartidas</w:t>
      </w:r>
      <w:r w:rsidRPr="00A0398C">
        <w:rPr>
          <w:rFonts w:ascii="Arial" w:hAnsi="Arial" w:cs="Arial"/>
          <w:spacing w:val="1"/>
        </w:rPr>
        <w:t xml:space="preserve"> </w:t>
      </w:r>
      <w:r w:rsidRPr="00A0398C">
        <w:rPr>
          <w:rFonts w:ascii="Arial" w:hAnsi="Arial" w:cs="Arial"/>
        </w:rPr>
        <w:t>dinerarias.</w:t>
      </w:r>
      <w:r w:rsidRPr="00A0398C">
        <w:rPr>
          <w:rFonts w:ascii="Arial" w:hAnsi="Arial" w:cs="Arial"/>
          <w:spacing w:val="1"/>
        </w:rPr>
        <w:t xml:space="preserve"> </w:t>
      </w:r>
      <w:r w:rsidRPr="00A0398C">
        <w:rPr>
          <w:rFonts w:ascii="Arial" w:hAnsi="Arial" w:cs="Arial"/>
        </w:rPr>
        <w:t>Dicho</w:t>
      </w:r>
      <w:r w:rsidRPr="00A0398C">
        <w:rPr>
          <w:rFonts w:ascii="Arial" w:hAnsi="Arial" w:cs="Arial"/>
          <w:spacing w:val="1"/>
        </w:rPr>
        <w:t xml:space="preserve"> </w:t>
      </w:r>
      <w:r w:rsidRPr="00A0398C">
        <w:rPr>
          <w:rFonts w:ascii="Arial" w:hAnsi="Arial" w:cs="Arial"/>
        </w:rPr>
        <w:t>en</w:t>
      </w:r>
      <w:r w:rsidRPr="00A0398C">
        <w:rPr>
          <w:rFonts w:ascii="Arial" w:hAnsi="Arial" w:cs="Arial"/>
          <w:spacing w:val="1"/>
        </w:rPr>
        <w:t xml:space="preserve"> </w:t>
      </w:r>
      <w:r w:rsidRPr="00A0398C">
        <w:rPr>
          <w:rFonts w:ascii="Arial" w:hAnsi="Arial" w:cs="Arial"/>
        </w:rPr>
        <w:t>otras</w:t>
      </w:r>
      <w:r w:rsidRPr="00A0398C">
        <w:rPr>
          <w:rFonts w:ascii="Arial" w:hAnsi="Arial" w:cs="Arial"/>
          <w:spacing w:val="1"/>
        </w:rPr>
        <w:t xml:space="preserve"> </w:t>
      </w:r>
      <w:r w:rsidRPr="00A0398C">
        <w:rPr>
          <w:rFonts w:ascii="Arial" w:hAnsi="Arial" w:cs="Arial"/>
        </w:rPr>
        <w:t>palabras,</w:t>
      </w:r>
      <w:r w:rsidRPr="00A0398C">
        <w:rPr>
          <w:rFonts w:ascii="Arial" w:hAnsi="Arial" w:cs="Arial"/>
          <w:spacing w:val="1"/>
        </w:rPr>
        <w:t xml:space="preserve"> </w:t>
      </w:r>
      <w:r w:rsidRPr="00A0398C">
        <w:rPr>
          <w:rFonts w:ascii="Arial" w:hAnsi="Arial" w:cs="Arial"/>
        </w:rPr>
        <w:t>solo</w:t>
      </w:r>
      <w:r w:rsidRPr="00A0398C">
        <w:rPr>
          <w:rFonts w:ascii="Arial" w:hAnsi="Arial" w:cs="Arial"/>
          <w:spacing w:val="1"/>
        </w:rPr>
        <w:t xml:space="preserve"> </w:t>
      </w:r>
      <w:r w:rsidRPr="00A0398C">
        <w:rPr>
          <w:rFonts w:ascii="Arial" w:hAnsi="Arial" w:cs="Arial"/>
        </w:rPr>
        <w:t>podrán</w:t>
      </w:r>
      <w:r w:rsidRPr="00A0398C">
        <w:rPr>
          <w:rFonts w:ascii="Arial" w:hAnsi="Arial" w:cs="Arial"/>
          <w:spacing w:val="1"/>
        </w:rPr>
        <w:t xml:space="preserve"> </w:t>
      </w:r>
      <w:r w:rsidRPr="00A0398C">
        <w:rPr>
          <w:rFonts w:ascii="Arial" w:hAnsi="Arial" w:cs="Arial"/>
        </w:rPr>
        <w:t>ejecutar</w:t>
      </w:r>
      <w:r w:rsidRPr="00A0398C">
        <w:rPr>
          <w:rFonts w:ascii="Arial" w:hAnsi="Arial" w:cs="Arial"/>
          <w:spacing w:val="1"/>
        </w:rPr>
        <w:t xml:space="preserve"> </w:t>
      </w:r>
      <w:r w:rsidRPr="00A0398C">
        <w:rPr>
          <w:rFonts w:ascii="Arial" w:hAnsi="Arial" w:cs="Arial"/>
        </w:rPr>
        <w:t>programas, proyectos o iniciativas en los que estén involucrados recursos del presupuesto</w:t>
      </w:r>
      <w:r w:rsidRPr="00A0398C">
        <w:rPr>
          <w:rFonts w:ascii="Arial" w:hAnsi="Arial" w:cs="Arial"/>
          <w:spacing w:val="1"/>
        </w:rPr>
        <w:t xml:space="preserve"> </w:t>
      </w:r>
      <w:r w:rsidRPr="00A0398C">
        <w:rPr>
          <w:rFonts w:ascii="Arial" w:hAnsi="Arial" w:cs="Arial"/>
        </w:rPr>
        <w:t>general de la nación, aquellos socios de cooperación internacional que aporte una contrapartida</w:t>
      </w:r>
      <w:r w:rsidRPr="00A0398C">
        <w:rPr>
          <w:rFonts w:ascii="Arial" w:hAnsi="Arial" w:cs="Arial"/>
          <w:spacing w:val="-59"/>
        </w:rPr>
        <w:t xml:space="preserve"> </w:t>
      </w:r>
      <w:r w:rsidRPr="00A0398C">
        <w:rPr>
          <w:rFonts w:ascii="Arial" w:hAnsi="Arial" w:cs="Arial"/>
          <w:spacing w:val="-1"/>
        </w:rPr>
        <w:t>de</w:t>
      </w:r>
      <w:r w:rsidRPr="00A0398C">
        <w:rPr>
          <w:rFonts w:ascii="Arial" w:hAnsi="Arial" w:cs="Arial"/>
          <w:spacing w:val="-14"/>
        </w:rPr>
        <w:t xml:space="preserve"> </w:t>
      </w:r>
      <w:r w:rsidRPr="00A0398C">
        <w:rPr>
          <w:rFonts w:ascii="Arial" w:hAnsi="Arial" w:cs="Arial"/>
          <w:spacing w:val="-1"/>
        </w:rPr>
        <w:t>no</w:t>
      </w:r>
      <w:r w:rsidRPr="00A0398C">
        <w:rPr>
          <w:rFonts w:ascii="Arial" w:hAnsi="Arial" w:cs="Arial"/>
          <w:spacing w:val="-13"/>
        </w:rPr>
        <w:t xml:space="preserve"> </w:t>
      </w:r>
      <w:r w:rsidRPr="00A0398C">
        <w:rPr>
          <w:rFonts w:ascii="Arial" w:hAnsi="Arial" w:cs="Arial"/>
          <w:spacing w:val="-1"/>
        </w:rPr>
        <w:t>menos</w:t>
      </w:r>
      <w:r w:rsidRPr="00A0398C">
        <w:rPr>
          <w:rFonts w:ascii="Arial" w:hAnsi="Arial" w:cs="Arial"/>
          <w:spacing w:val="-15"/>
        </w:rPr>
        <w:t xml:space="preserve"> </w:t>
      </w:r>
      <w:r w:rsidRPr="00A0398C">
        <w:rPr>
          <w:rFonts w:ascii="Arial" w:hAnsi="Arial" w:cs="Arial"/>
          <w:spacing w:val="-1"/>
        </w:rPr>
        <w:t>del</w:t>
      </w:r>
      <w:r w:rsidRPr="00A0398C">
        <w:rPr>
          <w:rFonts w:ascii="Arial" w:hAnsi="Arial" w:cs="Arial"/>
          <w:spacing w:val="-13"/>
        </w:rPr>
        <w:t xml:space="preserve"> </w:t>
      </w:r>
      <w:r w:rsidRPr="00A0398C">
        <w:rPr>
          <w:rFonts w:ascii="Arial" w:hAnsi="Arial" w:cs="Arial"/>
          <w:spacing w:val="-1"/>
        </w:rPr>
        <w:t>30%</w:t>
      </w:r>
      <w:r w:rsidRPr="00A0398C">
        <w:rPr>
          <w:rFonts w:ascii="Arial" w:hAnsi="Arial" w:cs="Arial"/>
          <w:spacing w:val="-14"/>
        </w:rPr>
        <w:t xml:space="preserve"> </w:t>
      </w:r>
      <w:r w:rsidRPr="00A0398C">
        <w:rPr>
          <w:rFonts w:ascii="Arial" w:hAnsi="Arial" w:cs="Arial"/>
          <w:spacing w:val="-1"/>
        </w:rPr>
        <w:t>de</w:t>
      </w:r>
      <w:r w:rsidRPr="00A0398C">
        <w:rPr>
          <w:rFonts w:ascii="Arial" w:hAnsi="Arial" w:cs="Arial"/>
          <w:spacing w:val="-13"/>
        </w:rPr>
        <w:t xml:space="preserve"> </w:t>
      </w:r>
      <w:r w:rsidRPr="00A0398C">
        <w:rPr>
          <w:rFonts w:ascii="Arial" w:hAnsi="Arial" w:cs="Arial"/>
          <w:spacing w:val="-1"/>
        </w:rPr>
        <w:t>dicho</w:t>
      </w:r>
      <w:r w:rsidRPr="00A0398C">
        <w:rPr>
          <w:rFonts w:ascii="Arial" w:hAnsi="Arial" w:cs="Arial"/>
          <w:spacing w:val="-14"/>
        </w:rPr>
        <w:t xml:space="preserve"> </w:t>
      </w:r>
      <w:r w:rsidRPr="00A0398C">
        <w:rPr>
          <w:rFonts w:ascii="Arial" w:hAnsi="Arial" w:cs="Arial"/>
          <w:spacing w:val="-1"/>
        </w:rPr>
        <w:t>programa,</w:t>
      </w:r>
      <w:r w:rsidRPr="00A0398C">
        <w:rPr>
          <w:rFonts w:ascii="Arial" w:hAnsi="Arial" w:cs="Arial"/>
          <w:spacing w:val="-13"/>
        </w:rPr>
        <w:t xml:space="preserve"> </w:t>
      </w:r>
      <w:r w:rsidRPr="00A0398C">
        <w:rPr>
          <w:rFonts w:ascii="Arial" w:hAnsi="Arial" w:cs="Arial"/>
          <w:spacing w:val="-1"/>
        </w:rPr>
        <w:t>proyecto</w:t>
      </w:r>
      <w:r w:rsidRPr="00A0398C">
        <w:rPr>
          <w:rFonts w:ascii="Arial" w:hAnsi="Arial" w:cs="Arial"/>
          <w:spacing w:val="-14"/>
        </w:rPr>
        <w:t xml:space="preserve"> </w:t>
      </w:r>
      <w:r w:rsidRPr="00A0398C">
        <w:rPr>
          <w:rFonts w:ascii="Arial" w:hAnsi="Arial" w:cs="Arial"/>
          <w:spacing w:val="-1"/>
        </w:rPr>
        <w:t>o</w:t>
      </w:r>
      <w:r w:rsidRPr="00A0398C">
        <w:rPr>
          <w:rFonts w:ascii="Arial" w:hAnsi="Arial" w:cs="Arial"/>
          <w:spacing w:val="-14"/>
        </w:rPr>
        <w:t xml:space="preserve"> </w:t>
      </w:r>
      <w:r w:rsidRPr="00A0398C">
        <w:rPr>
          <w:rFonts w:ascii="Arial" w:hAnsi="Arial" w:cs="Arial"/>
          <w:spacing w:val="-1"/>
        </w:rPr>
        <w:t>iniciativa,</w:t>
      </w:r>
      <w:r w:rsidRPr="00A0398C">
        <w:rPr>
          <w:rFonts w:ascii="Arial" w:hAnsi="Arial" w:cs="Arial"/>
          <w:spacing w:val="-14"/>
        </w:rPr>
        <w:t xml:space="preserve"> </w:t>
      </w:r>
      <w:r w:rsidRPr="00A0398C">
        <w:rPr>
          <w:rFonts w:ascii="Arial" w:hAnsi="Arial" w:cs="Arial"/>
          <w:spacing w:val="-1"/>
        </w:rPr>
        <w:t>que</w:t>
      </w:r>
      <w:r w:rsidRPr="00A0398C">
        <w:rPr>
          <w:rFonts w:ascii="Arial" w:hAnsi="Arial" w:cs="Arial"/>
          <w:spacing w:val="-13"/>
        </w:rPr>
        <w:t xml:space="preserve"> </w:t>
      </w:r>
      <w:r w:rsidRPr="00A0398C">
        <w:rPr>
          <w:rFonts w:ascii="Arial" w:hAnsi="Arial" w:cs="Arial"/>
          <w:spacing w:val="-1"/>
        </w:rPr>
        <w:t>deberá</w:t>
      </w:r>
      <w:r w:rsidRPr="00A0398C">
        <w:rPr>
          <w:rFonts w:ascii="Arial" w:hAnsi="Arial" w:cs="Arial"/>
          <w:spacing w:val="-14"/>
        </w:rPr>
        <w:t xml:space="preserve"> </w:t>
      </w:r>
      <w:r w:rsidRPr="00A0398C">
        <w:rPr>
          <w:rFonts w:ascii="Arial" w:hAnsi="Arial" w:cs="Arial"/>
          <w:spacing w:val="-1"/>
        </w:rPr>
        <w:t>efectuarse</w:t>
      </w:r>
      <w:r w:rsidRPr="00A0398C">
        <w:rPr>
          <w:rFonts w:ascii="Arial" w:hAnsi="Arial" w:cs="Arial"/>
          <w:spacing w:val="-13"/>
        </w:rPr>
        <w:t xml:space="preserve"> </w:t>
      </w:r>
      <w:r w:rsidRPr="00A0398C">
        <w:rPr>
          <w:rFonts w:ascii="Arial" w:hAnsi="Arial" w:cs="Arial"/>
        </w:rPr>
        <w:t>únicamente</w:t>
      </w:r>
      <w:r w:rsidRPr="00A0398C">
        <w:rPr>
          <w:rFonts w:ascii="Arial" w:hAnsi="Arial" w:cs="Arial"/>
          <w:spacing w:val="1"/>
        </w:rPr>
        <w:t xml:space="preserve"> </w:t>
      </w:r>
      <w:r w:rsidRPr="00A0398C">
        <w:rPr>
          <w:rFonts w:ascii="Arial" w:hAnsi="Arial" w:cs="Arial"/>
        </w:rPr>
        <w:t>en sumas líquidas de dinero. Esto sin perjuicio de la posibilidad de hacer aportes en especie en</w:t>
      </w:r>
      <w:r w:rsidRPr="00A0398C">
        <w:rPr>
          <w:rFonts w:ascii="Arial" w:hAnsi="Arial" w:cs="Arial"/>
          <w:spacing w:val="1"/>
        </w:rPr>
        <w:t xml:space="preserve"> </w:t>
      </w:r>
      <w:r w:rsidRPr="00A0398C">
        <w:rPr>
          <w:rFonts w:ascii="Arial" w:hAnsi="Arial" w:cs="Arial"/>
        </w:rPr>
        <w:t>los términos del parágrafo tercero del artículo 20 de la Ley 1150 de 2007, los cuales no deben</w:t>
      </w:r>
      <w:r w:rsidRPr="00A0398C">
        <w:rPr>
          <w:rFonts w:ascii="Arial" w:hAnsi="Arial" w:cs="Arial"/>
          <w:spacing w:val="1"/>
        </w:rPr>
        <w:t xml:space="preserve"> </w:t>
      </w:r>
      <w:r w:rsidRPr="00A0398C">
        <w:rPr>
          <w:rFonts w:ascii="Arial" w:hAnsi="Arial" w:cs="Arial"/>
        </w:rPr>
        <w:t>contabilizarse</w:t>
      </w:r>
      <w:r w:rsidRPr="00A0398C">
        <w:rPr>
          <w:rFonts w:ascii="Arial" w:hAnsi="Arial" w:cs="Arial"/>
          <w:spacing w:val="-3"/>
        </w:rPr>
        <w:t xml:space="preserve"> </w:t>
      </w:r>
      <w:r w:rsidRPr="00A0398C">
        <w:rPr>
          <w:rFonts w:ascii="Arial" w:hAnsi="Arial" w:cs="Arial"/>
        </w:rPr>
        <w:t>dentro</w:t>
      </w:r>
      <w:r w:rsidRPr="00A0398C">
        <w:rPr>
          <w:rFonts w:ascii="Arial" w:hAnsi="Arial" w:cs="Arial"/>
          <w:spacing w:val="-3"/>
        </w:rPr>
        <w:t xml:space="preserve"> </w:t>
      </w:r>
      <w:r w:rsidRPr="00A0398C">
        <w:rPr>
          <w:rFonts w:ascii="Arial" w:hAnsi="Arial" w:cs="Arial"/>
        </w:rPr>
        <w:t>del</w:t>
      </w:r>
      <w:r w:rsidRPr="00A0398C">
        <w:rPr>
          <w:rFonts w:ascii="Arial" w:hAnsi="Arial" w:cs="Arial"/>
          <w:spacing w:val="-3"/>
        </w:rPr>
        <w:t xml:space="preserve"> </w:t>
      </w:r>
      <w:r w:rsidRPr="00A0398C">
        <w:rPr>
          <w:rFonts w:ascii="Arial" w:hAnsi="Arial" w:cs="Arial"/>
        </w:rPr>
        <w:t>umbral</w:t>
      </w:r>
      <w:r w:rsidRPr="00A0398C">
        <w:rPr>
          <w:rFonts w:ascii="Arial" w:hAnsi="Arial" w:cs="Arial"/>
          <w:spacing w:val="-3"/>
        </w:rPr>
        <w:t xml:space="preserve"> </w:t>
      </w:r>
      <w:r w:rsidRPr="00A0398C">
        <w:rPr>
          <w:rFonts w:ascii="Arial" w:hAnsi="Arial" w:cs="Arial"/>
        </w:rPr>
        <w:t>señalado</w:t>
      </w:r>
      <w:r w:rsidRPr="00A0398C">
        <w:rPr>
          <w:rFonts w:ascii="Arial" w:hAnsi="Arial" w:cs="Arial"/>
          <w:spacing w:val="-2"/>
        </w:rPr>
        <w:t xml:space="preserve"> </w:t>
      </w:r>
      <w:r w:rsidRPr="00A0398C">
        <w:rPr>
          <w:rFonts w:ascii="Arial" w:hAnsi="Arial" w:cs="Arial"/>
        </w:rPr>
        <w:t>en</w:t>
      </w:r>
      <w:r w:rsidRPr="00A0398C">
        <w:rPr>
          <w:rFonts w:ascii="Arial" w:hAnsi="Arial" w:cs="Arial"/>
          <w:spacing w:val="-3"/>
        </w:rPr>
        <w:t xml:space="preserve"> </w:t>
      </w:r>
      <w:r w:rsidRPr="00A0398C">
        <w:rPr>
          <w:rFonts w:ascii="Arial" w:hAnsi="Arial" w:cs="Arial"/>
        </w:rPr>
        <w:t>el</w:t>
      </w:r>
      <w:r w:rsidRPr="00A0398C">
        <w:rPr>
          <w:rFonts w:ascii="Arial" w:hAnsi="Arial" w:cs="Arial"/>
          <w:spacing w:val="-3"/>
        </w:rPr>
        <w:t xml:space="preserve"> </w:t>
      </w:r>
      <w:r w:rsidRPr="00A0398C">
        <w:rPr>
          <w:rFonts w:ascii="Arial" w:hAnsi="Arial" w:cs="Arial"/>
        </w:rPr>
        <w:t>artículo</w:t>
      </w:r>
      <w:r w:rsidRPr="00A0398C">
        <w:rPr>
          <w:rFonts w:ascii="Arial" w:hAnsi="Arial" w:cs="Arial"/>
          <w:spacing w:val="1"/>
        </w:rPr>
        <w:t xml:space="preserve"> </w:t>
      </w:r>
      <w:r w:rsidRPr="00A0398C">
        <w:rPr>
          <w:rFonts w:ascii="Arial" w:hAnsi="Arial" w:cs="Arial"/>
        </w:rPr>
        <w:t>2.2.8.3.4</w:t>
      </w:r>
      <w:r w:rsidRPr="00A0398C">
        <w:rPr>
          <w:rFonts w:ascii="Arial" w:hAnsi="Arial" w:cs="Arial"/>
          <w:spacing w:val="-2"/>
        </w:rPr>
        <w:t xml:space="preserve"> </w:t>
      </w:r>
      <w:r w:rsidRPr="00A0398C">
        <w:rPr>
          <w:rFonts w:ascii="Arial" w:hAnsi="Arial" w:cs="Arial"/>
        </w:rPr>
        <w:t>del</w:t>
      </w:r>
      <w:r w:rsidRPr="00A0398C">
        <w:rPr>
          <w:rFonts w:ascii="Arial" w:hAnsi="Arial" w:cs="Arial"/>
          <w:spacing w:val="-3"/>
        </w:rPr>
        <w:t xml:space="preserve"> </w:t>
      </w:r>
      <w:r w:rsidRPr="00A0398C">
        <w:rPr>
          <w:rFonts w:ascii="Arial" w:hAnsi="Arial" w:cs="Arial"/>
        </w:rPr>
        <w:t>Decreto</w:t>
      </w:r>
      <w:r w:rsidRPr="00A0398C">
        <w:rPr>
          <w:rFonts w:ascii="Arial" w:hAnsi="Arial" w:cs="Arial"/>
          <w:spacing w:val="-3"/>
        </w:rPr>
        <w:t xml:space="preserve"> </w:t>
      </w:r>
      <w:r w:rsidRPr="00A0398C">
        <w:rPr>
          <w:rFonts w:ascii="Arial" w:hAnsi="Arial" w:cs="Arial"/>
        </w:rPr>
        <w:t>603</w:t>
      </w:r>
      <w:r w:rsidRPr="00A0398C">
        <w:rPr>
          <w:rFonts w:ascii="Arial" w:hAnsi="Arial" w:cs="Arial"/>
          <w:spacing w:val="-3"/>
        </w:rPr>
        <w:t xml:space="preserve"> </w:t>
      </w:r>
      <w:r w:rsidRPr="00A0398C">
        <w:rPr>
          <w:rFonts w:ascii="Arial" w:hAnsi="Arial" w:cs="Arial"/>
        </w:rPr>
        <w:t>de</w:t>
      </w:r>
      <w:r w:rsidRPr="00A0398C">
        <w:rPr>
          <w:rFonts w:ascii="Arial" w:hAnsi="Arial" w:cs="Arial"/>
          <w:spacing w:val="-3"/>
        </w:rPr>
        <w:t xml:space="preserve"> </w:t>
      </w:r>
      <w:r w:rsidRPr="00A0398C">
        <w:rPr>
          <w:rFonts w:ascii="Arial" w:hAnsi="Arial" w:cs="Arial"/>
        </w:rPr>
        <w:t>2022.</w:t>
      </w:r>
    </w:p>
    <w:p w14:paraId="41AC0472" w14:textId="77777777" w:rsidR="0044006B" w:rsidRPr="00A0398C" w:rsidRDefault="0044006B" w:rsidP="0044006B">
      <w:pPr>
        <w:pStyle w:val="Textoindependiente"/>
        <w:spacing w:before="3"/>
        <w:rPr>
          <w:rFonts w:ascii="Arial" w:hAnsi="Arial" w:cs="Arial"/>
          <w:sz w:val="25"/>
        </w:rPr>
      </w:pPr>
    </w:p>
    <w:p w14:paraId="59E338EE" w14:textId="3A921DB7" w:rsidR="0044006B" w:rsidRPr="00A0398C" w:rsidRDefault="0044006B" w:rsidP="0044006B">
      <w:pPr>
        <w:pStyle w:val="Textoindependiente"/>
        <w:spacing w:line="276" w:lineRule="auto"/>
        <w:ind w:left="118"/>
        <w:rPr>
          <w:rFonts w:ascii="Arial" w:hAnsi="Arial" w:cs="Arial"/>
        </w:rPr>
      </w:pPr>
      <w:r w:rsidRPr="00A0398C">
        <w:rPr>
          <w:rFonts w:ascii="Arial" w:hAnsi="Arial" w:cs="Arial"/>
        </w:rPr>
        <w:t>Este</w:t>
      </w:r>
      <w:r w:rsidRPr="00A0398C">
        <w:rPr>
          <w:rFonts w:ascii="Arial" w:hAnsi="Arial" w:cs="Arial"/>
          <w:spacing w:val="19"/>
        </w:rPr>
        <w:t xml:space="preserve"> </w:t>
      </w:r>
      <w:r w:rsidRPr="00A0398C">
        <w:rPr>
          <w:rFonts w:ascii="Arial" w:hAnsi="Arial" w:cs="Arial"/>
        </w:rPr>
        <w:t>concepto</w:t>
      </w:r>
      <w:r w:rsidRPr="00A0398C">
        <w:rPr>
          <w:rFonts w:ascii="Arial" w:hAnsi="Arial" w:cs="Arial"/>
          <w:spacing w:val="18"/>
        </w:rPr>
        <w:t xml:space="preserve"> </w:t>
      </w:r>
      <w:r w:rsidRPr="00A0398C">
        <w:rPr>
          <w:rFonts w:ascii="Arial" w:hAnsi="Arial" w:cs="Arial"/>
        </w:rPr>
        <w:t>tiene</w:t>
      </w:r>
      <w:r w:rsidRPr="00A0398C">
        <w:rPr>
          <w:rFonts w:ascii="Arial" w:hAnsi="Arial" w:cs="Arial"/>
          <w:spacing w:val="19"/>
        </w:rPr>
        <w:t xml:space="preserve"> </w:t>
      </w:r>
      <w:r w:rsidRPr="00A0398C">
        <w:rPr>
          <w:rFonts w:ascii="Arial" w:hAnsi="Arial" w:cs="Arial"/>
        </w:rPr>
        <w:t>el</w:t>
      </w:r>
      <w:r w:rsidRPr="00A0398C">
        <w:rPr>
          <w:rFonts w:ascii="Arial" w:hAnsi="Arial" w:cs="Arial"/>
          <w:spacing w:val="18"/>
        </w:rPr>
        <w:t xml:space="preserve"> </w:t>
      </w:r>
      <w:r w:rsidRPr="00A0398C">
        <w:rPr>
          <w:rFonts w:ascii="Arial" w:hAnsi="Arial" w:cs="Arial"/>
        </w:rPr>
        <w:t>alcance</w:t>
      </w:r>
      <w:r w:rsidRPr="00A0398C">
        <w:rPr>
          <w:rFonts w:ascii="Arial" w:hAnsi="Arial" w:cs="Arial"/>
          <w:spacing w:val="18"/>
        </w:rPr>
        <w:t xml:space="preserve"> </w:t>
      </w:r>
      <w:r w:rsidRPr="00A0398C">
        <w:rPr>
          <w:rFonts w:ascii="Arial" w:hAnsi="Arial" w:cs="Arial"/>
        </w:rPr>
        <w:t>previsto</w:t>
      </w:r>
      <w:r w:rsidRPr="00A0398C">
        <w:rPr>
          <w:rFonts w:ascii="Arial" w:hAnsi="Arial" w:cs="Arial"/>
          <w:spacing w:val="18"/>
        </w:rPr>
        <w:t xml:space="preserve"> </w:t>
      </w:r>
      <w:r w:rsidRPr="00A0398C">
        <w:rPr>
          <w:rFonts w:ascii="Arial" w:hAnsi="Arial" w:cs="Arial"/>
        </w:rPr>
        <w:t>en</w:t>
      </w:r>
      <w:r w:rsidRPr="00A0398C">
        <w:rPr>
          <w:rFonts w:ascii="Arial" w:hAnsi="Arial" w:cs="Arial"/>
          <w:spacing w:val="18"/>
        </w:rPr>
        <w:t xml:space="preserve"> </w:t>
      </w:r>
      <w:r w:rsidRPr="00A0398C">
        <w:rPr>
          <w:rFonts w:ascii="Arial" w:hAnsi="Arial" w:cs="Arial"/>
        </w:rPr>
        <w:t>el</w:t>
      </w:r>
      <w:r w:rsidRPr="00A0398C">
        <w:rPr>
          <w:rFonts w:ascii="Arial" w:hAnsi="Arial" w:cs="Arial"/>
          <w:spacing w:val="18"/>
        </w:rPr>
        <w:t xml:space="preserve"> </w:t>
      </w:r>
      <w:r w:rsidRPr="00A0398C">
        <w:rPr>
          <w:rFonts w:ascii="Arial" w:hAnsi="Arial" w:cs="Arial"/>
        </w:rPr>
        <w:t>artículo</w:t>
      </w:r>
      <w:r w:rsidRPr="00A0398C">
        <w:rPr>
          <w:rFonts w:ascii="Arial" w:hAnsi="Arial" w:cs="Arial"/>
          <w:spacing w:val="18"/>
        </w:rPr>
        <w:t xml:space="preserve"> </w:t>
      </w:r>
      <w:r w:rsidRPr="00A0398C">
        <w:rPr>
          <w:rFonts w:ascii="Arial" w:hAnsi="Arial" w:cs="Arial"/>
        </w:rPr>
        <w:t>28</w:t>
      </w:r>
      <w:r w:rsidRPr="00A0398C">
        <w:rPr>
          <w:rFonts w:ascii="Arial" w:hAnsi="Arial" w:cs="Arial"/>
          <w:spacing w:val="18"/>
        </w:rPr>
        <w:t xml:space="preserve"> </w:t>
      </w:r>
      <w:r w:rsidRPr="00A0398C">
        <w:rPr>
          <w:rFonts w:ascii="Arial" w:hAnsi="Arial" w:cs="Arial"/>
        </w:rPr>
        <w:t>del</w:t>
      </w:r>
      <w:r w:rsidRPr="00A0398C">
        <w:rPr>
          <w:rFonts w:ascii="Arial" w:hAnsi="Arial" w:cs="Arial"/>
          <w:spacing w:val="18"/>
        </w:rPr>
        <w:t xml:space="preserve"> </w:t>
      </w:r>
      <w:r w:rsidRPr="00A0398C">
        <w:rPr>
          <w:rFonts w:ascii="Arial" w:hAnsi="Arial" w:cs="Arial"/>
        </w:rPr>
        <w:t>Código</w:t>
      </w:r>
      <w:r w:rsidRPr="00A0398C">
        <w:rPr>
          <w:rFonts w:ascii="Arial" w:hAnsi="Arial" w:cs="Arial"/>
          <w:spacing w:val="18"/>
        </w:rPr>
        <w:t xml:space="preserve"> </w:t>
      </w:r>
      <w:r w:rsidRPr="00A0398C">
        <w:rPr>
          <w:rFonts w:ascii="Arial" w:hAnsi="Arial" w:cs="Arial"/>
        </w:rPr>
        <w:t>de</w:t>
      </w:r>
      <w:r w:rsidRPr="00A0398C">
        <w:rPr>
          <w:rFonts w:ascii="Arial" w:hAnsi="Arial" w:cs="Arial"/>
          <w:spacing w:val="18"/>
        </w:rPr>
        <w:t xml:space="preserve"> </w:t>
      </w:r>
      <w:r w:rsidRPr="00A0398C">
        <w:rPr>
          <w:rFonts w:ascii="Arial" w:hAnsi="Arial" w:cs="Arial"/>
        </w:rPr>
        <w:t>Procedimiento</w:t>
      </w:r>
      <w:r w:rsidRPr="00A0398C">
        <w:rPr>
          <w:rFonts w:ascii="Arial" w:hAnsi="Arial" w:cs="Arial"/>
          <w:spacing w:val="-59"/>
        </w:rPr>
        <w:t xml:space="preserve"> </w:t>
      </w:r>
      <w:r w:rsidRPr="00A0398C">
        <w:rPr>
          <w:rFonts w:ascii="Arial" w:hAnsi="Arial" w:cs="Arial"/>
        </w:rPr>
        <w:t>Administrativo</w:t>
      </w:r>
      <w:r w:rsidRPr="00A0398C">
        <w:rPr>
          <w:rFonts w:ascii="Arial" w:hAnsi="Arial" w:cs="Arial"/>
          <w:spacing w:val="-2"/>
        </w:rPr>
        <w:t xml:space="preserve"> </w:t>
      </w:r>
      <w:r w:rsidRPr="00A0398C">
        <w:rPr>
          <w:rFonts w:ascii="Arial" w:hAnsi="Arial" w:cs="Arial"/>
        </w:rPr>
        <w:t>y</w:t>
      </w:r>
      <w:r w:rsidRPr="00A0398C">
        <w:rPr>
          <w:rFonts w:ascii="Arial" w:hAnsi="Arial" w:cs="Arial"/>
          <w:spacing w:val="-1"/>
        </w:rPr>
        <w:t xml:space="preserve"> </w:t>
      </w:r>
      <w:r w:rsidRPr="00A0398C">
        <w:rPr>
          <w:rFonts w:ascii="Arial" w:hAnsi="Arial" w:cs="Arial"/>
        </w:rPr>
        <w:t>de</w:t>
      </w:r>
      <w:r w:rsidRPr="00A0398C">
        <w:rPr>
          <w:rFonts w:ascii="Arial" w:hAnsi="Arial" w:cs="Arial"/>
          <w:spacing w:val="-2"/>
        </w:rPr>
        <w:t xml:space="preserve"> </w:t>
      </w:r>
      <w:r w:rsidRPr="00A0398C">
        <w:rPr>
          <w:rFonts w:ascii="Arial" w:hAnsi="Arial" w:cs="Arial"/>
        </w:rPr>
        <w:t>lo</w:t>
      </w:r>
      <w:r w:rsidRPr="00A0398C">
        <w:rPr>
          <w:rFonts w:ascii="Arial" w:hAnsi="Arial" w:cs="Arial"/>
          <w:spacing w:val="-1"/>
        </w:rPr>
        <w:t xml:space="preserve"> </w:t>
      </w:r>
      <w:r w:rsidRPr="00A0398C">
        <w:rPr>
          <w:rFonts w:ascii="Arial" w:hAnsi="Arial" w:cs="Arial"/>
        </w:rPr>
        <w:t>Contencioso</w:t>
      </w:r>
      <w:r w:rsidRPr="00A0398C">
        <w:rPr>
          <w:rFonts w:ascii="Arial" w:hAnsi="Arial" w:cs="Arial"/>
          <w:spacing w:val="-2"/>
        </w:rPr>
        <w:t xml:space="preserve"> </w:t>
      </w:r>
      <w:r w:rsidRPr="00A0398C">
        <w:rPr>
          <w:rFonts w:ascii="Arial" w:hAnsi="Arial" w:cs="Arial"/>
        </w:rPr>
        <w:t>Administrativo.</w:t>
      </w:r>
      <w:bookmarkStart w:id="1" w:name="_Hlk34951122"/>
    </w:p>
    <w:p w14:paraId="419081C2" w14:textId="77777777" w:rsidR="007F3951" w:rsidRPr="00A0398C" w:rsidRDefault="007F3951" w:rsidP="00547D0C">
      <w:pPr>
        <w:spacing w:line="276" w:lineRule="auto"/>
        <w:jc w:val="both"/>
        <w:rPr>
          <w:rFonts w:ascii="Arial" w:eastAsia="Times New Roman" w:hAnsi="Arial" w:cs="Arial"/>
          <w:color w:val="000000" w:themeColor="text1"/>
          <w:lang w:val="es-ES" w:eastAsia="es-CO"/>
        </w:rPr>
      </w:pPr>
    </w:p>
    <w:p w14:paraId="4FFD1A1F" w14:textId="0C3A7F83" w:rsidR="00E959B5" w:rsidRPr="00A0398C" w:rsidRDefault="00E959B5" w:rsidP="00547D0C">
      <w:pPr>
        <w:spacing w:line="276" w:lineRule="auto"/>
        <w:jc w:val="both"/>
        <w:rPr>
          <w:rFonts w:ascii="Arial" w:eastAsia="Times New Roman" w:hAnsi="Arial" w:cs="Arial"/>
          <w:color w:val="000000" w:themeColor="text1"/>
          <w:lang w:eastAsia="es-CO"/>
        </w:rPr>
      </w:pPr>
      <w:r w:rsidRPr="00A0398C">
        <w:rPr>
          <w:rFonts w:ascii="Arial" w:eastAsia="Times New Roman" w:hAnsi="Arial" w:cs="Arial"/>
          <w:color w:val="000000" w:themeColor="text1"/>
          <w:lang w:eastAsia="es-CO"/>
        </w:rPr>
        <w:t>Atentamente,</w:t>
      </w:r>
    </w:p>
    <w:p w14:paraId="24E150C7" w14:textId="48D66F06" w:rsidR="005F54E0" w:rsidRPr="00A0398C" w:rsidRDefault="00FE486A" w:rsidP="005F54E0">
      <w:pPr>
        <w:jc w:val="center"/>
        <w:rPr>
          <w:rFonts w:ascii="Arial" w:eastAsia="Times New Roman" w:hAnsi="Arial" w:cs="Arial"/>
          <w:lang w:eastAsia="es-CO"/>
        </w:rPr>
      </w:pPr>
      <w:r w:rsidRPr="00A0398C">
        <w:rPr>
          <w:rFonts w:ascii="Arial" w:hAnsi="Arial" w:cs="Arial"/>
          <w:noProof/>
          <w:lang w:val="en-US"/>
        </w:rPr>
        <w:drawing>
          <wp:inline distT="0" distB="0" distL="0" distR="0" wp14:anchorId="656E1CC2" wp14:editId="4C5227AD">
            <wp:extent cx="2775006" cy="106473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5"/>
                    <a:stretch>
                      <a:fillRect/>
                    </a:stretch>
                  </pic:blipFill>
                  <pic:spPr>
                    <a:xfrm>
                      <a:off x="0" y="0"/>
                      <a:ext cx="2785707" cy="1068836"/>
                    </a:xfrm>
                    <a:prstGeom prst="rect">
                      <a:avLst/>
                    </a:prstGeom>
                  </pic:spPr>
                </pic:pic>
              </a:graphicData>
            </a:graphic>
          </wp:inline>
        </w:drawing>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5F54E0" w:rsidRPr="00A0398C" w14:paraId="4931522A" w14:textId="77777777" w:rsidTr="00604E6E">
        <w:trPr>
          <w:trHeight w:val="409"/>
        </w:trPr>
        <w:tc>
          <w:tcPr>
            <w:tcW w:w="817" w:type="dxa"/>
            <w:tcBorders>
              <w:top w:val="nil"/>
              <w:left w:val="nil"/>
              <w:bottom w:val="nil"/>
              <w:right w:val="nil"/>
            </w:tcBorders>
            <w:vAlign w:val="center"/>
            <w:hideMark/>
          </w:tcPr>
          <w:p w14:paraId="4869202F" w14:textId="77777777" w:rsidR="005F54E0" w:rsidRPr="00A0398C" w:rsidRDefault="005F54E0" w:rsidP="002805AE">
            <w:pPr>
              <w:spacing w:after="0" w:line="240" w:lineRule="auto"/>
              <w:jc w:val="both"/>
              <w:rPr>
                <w:rFonts w:ascii="Arial" w:hAnsi="Arial" w:cs="Arial"/>
                <w:sz w:val="18"/>
                <w:szCs w:val="18"/>
              </w:rPr>
            </w:pPr>
            <w:r w:rsidRPr="00A0398C">
              <w:rPr>
                <w:rFonts w:ascii="Arial" w:hAnsi="Arial" w:cs="Arial"/>
                <w:sz w:val="18"/>
                <w:szCs w:val="18"/>
              </w:rPr>
              <w:t>Elaboró: </w:t>
            </w:r>
          </w:p>
        </w:tc>
        <w:tc>
          <w:tcPr>
            <w:tcW w:w="4937" w:type="dxa"/>
            <w:tcBorders>
              <w:top w:val="nil"/>
              <w:left w:val="nil"/>
              <w:bottom w:val="dotted" w:sz="6" w:space="0" w:color="7F7F7F"/>
              <w:right w:val="nil"/>
            </w:tcBorders>
            <w:vAlign w:val="center"/>
            <w:hideMark/>
          </w:tcPr>
          <w:p w14:paraId="04048538" w14:textId="4439A14E" w:rsidR="005F54E0" w:rsidRPr="00A0398C" w:rsidRDefault="00992A5B" w:rsidP="002805AE">
            <w:pPr>
              <w:spacing w:after="0" w:line="240" w:lineRule="auto"/>
              <w:jc w:val="both"/>
              <w:rPr>
                <w:rFonts w:ascii="Arial" w:hAnsi="Arial" w:cs="Arial"/>
                <w:sz w:val="18"/>
                <w:szCs w:val="18"/>
              </w:rPr>
            </w:pPr>
            <w:r w:rsidRPr="00A0398C">
              <w:rPr>
                <w:rFonts w:ascii="Arial" w:hAnsi="Arial" w:cs="Arial"/>
                <w:sz w:val="18"/>
                <w:szCs w:val="18"/>
              </w:rPr>
              <w:t>Nina María Padrón Ballestas</w:t>
            </w:r>
          </w:p>
          <w:p w14:paraId="3C77562A" w14:textId="77777777" w:rsidR="005F54E0" w:rsidRPr="00A0398C" w:rsidRDefault="005F54E0" w:rsidP="002805AE">
            <w:pPr>
              <w:spacing w:after="0" w:line="240" w:lineRule="auto"/>
              <w:jc w:val="both"/>
              <w:rPr>
                <w:rFonts w:ascii="Arial" w:hAnsi="Arial" w:cs="Arial"/>
                <w:sz w:val="18"/>
                <w:szCs w:val="18"/>
              </w:rPr>
            </w:pPr>
            <w:r w:rsidRPr="00A0398C">
              <w:rPr>
                <w:rFonts w:ascii="Arial" w:hAnsi="Arial" w:cs="Arial"/>
                <w:sz w:val="18"/>
                <w:szCs w:val="18"/>
              </w:rPr>
              <w:t>Contratista de la Subdirección de Gestión Contractual</w:t>
            </w:r>
          </w:p>
        </w:tc>
      </w:tr>
      <w:tr w:rsidR="005F54E0" w:rsidRPr="00A0398C" w14:paraId="2E2723B7" w14:textId="77777777" w:rsidTr="00604E6E">
        <w:trPr>
          <w:trHeight w:val="409"/>
        </w:trPr>
        <w:tc>
          <w:tcPr>
            <w:tcW w:w="817" w:type="dxa"/>
            <w:tcBorders>
              <w:top w:val="nil"/>
              <w:left w:val="nil"/>
              <w:bottom w:val="nil"/>
              <w:right w:val="nil"/>
            </w:tcBorders>
            <w:vAlign w:val="center"/>
            <w:hideMark/>
          </w:tcPr>
          <w:p w14:paraId="0429E4FC" w14:textId="77777777" w:rsidR="005F54E0" w:rsidRPr="00A0398C" w:rsidRDefault="005F54E0" w:rsidP="002805AE">
            <w:pPr>
              <w:spacing w:after="0" w:line="240" w:lineRule="auto"/>
              <w:jc w:val="both"/>
              <w:rPr>
                <w:rFonts w:ascii="Arial" w:hAnsi="Arial" w:cs="Arial"/>
                <w:sz w:val="18"/>
                <w:szCs w:val="18"/>
              </w:rPr>
            </w:pPr>
            <w:r w:rsidRPr="00A0398C">
              <w:rPr>
                <w:rFonts w:ascii="Arial" w:hAnsi="Arial" w:cs="Arial"/>
                <w:sz w:val="18"/>
                <w:szCs w:val="18"/>
              </w:rPr>
              <w:t>Revisó: </w:t>
            </w:r>
          </w:p>
        </w:tc>
        <w:tc>
          <w:tcPr>
            <w:tcW w:w="4937" w:type="dxa"/>
            <w:tcBorders>
              <w:top w:val="dotted" w:sz="6" w:space="0" w:color="7F7F7F"/>
              <w:left w:val="nil"/>
              <w:bottom w:val="dotted" w:sz="6" w:space="0" w:color="7F7F7F"/>
              <w:right w:val="nil"/>
            </w:tcBorders>
            <w:vAlign w:val="center"/>
            <w:hideMark/>
          </w:tcPr>
          <w:p w14:paraId="2D9759E7" w14:textId="012F97CB" w:rsidR="0069531D" w:rsidRPr="00A0398C" w:rsidRDefault="00A6409D" w:rsidP="002805AE">
            <w:pPr>
              <w:spacing w:after="0" w:line="240" w:lineRule="auto"/>
              <w:jc w:val="both"/>
              <w:rPr>
                <w:rFonts w:ascii="Arial" w:hAnsi="Arial" w:cs="Arial"/>
                <w:sz w:val="18"/>
                <w:szCs w:val="18"/>
              </w:rPr>
            </w:pPr>
            <w:r w:rsidRPr="00A0398C">
              <w:rPr>
                <w:rFonts w:ascii="Arial" w:hAnsi="Arial" w:cs="Arial"/>
                <w:sz w:val="16"/>
              </w:rPr>
              <w:t xml:space="preserve">Alejandro Sarmiento Cantillo </w:t>
            </w:r>
          </w:p>
          <w:p w14:paraId="49CBE543" w14:textId="5125AE2A" w:rsidR="005F54E0" w:rsidRPr="00A0398C" w:rsidRDefault="005F54E0" w:rsidP="002805AE">
            <w:pPr>
              <w:spacing w:after="0" w:line="240" w:lineRule="auto"/>
              <w:jc w:val="both"/>
              <w:rPr>
                <w:rFonts w:ascii="Arial" w:hAnsi="Arial" w:cs="Arial"/>
                <w:sz w:val="18"/>
                <w:szCs w:val="18"/>
              </w:rPr>
            </w:pPr>
            <w:r w:rsidRPr="00A0398C">
              <w:rPr>
                <w:rFonts w:ascii="Arial" w:hAnsi="Arial" w:cs="Arial"/>
                <w:sz w:val="18"/>
                <w:szCs w:val="18"/>
              </w:rPr>
              <w:t>Gestor T1 ‒ 15 de la Subdirección de Gestión Contractual</w:t>
            </w:r>
          </w:p>
        </w:tc>
      </w:tr>
      <w:tr w:rsidR="005F54E0" w:rsidRPr="00A0398C" w14:paraId="1A6550D7" w14:textId="77777777" w:rsidTr="00604E6E">
        <w:trPr>
          <w:trHeight w:val="389"/>
        </w:trPr>
        <w:tc>
          <w:tcPr>
            <w:tcW w:w="817" w:type="dxa"/>
            <w:tcBorders>
              <w:top w:val="nil"/>
              <w:left w:val="nil"/>
              <w:bottom w:val="nil"/>
              <w:right w:val="nil"/>
            </w:tcBorders>
            <w:vAlign w:val="center"/>
            <w:hideMark/>
          </w:tcPr>
          <w:p w14:paraId="2E91FE4C" w14:textId="77777777" w:rsidR="005F54E0" w:rsidRPr="00A0398C" w:rsidRDefault="005F54E0" w:rsidP="002805AE">
            <w:pPr>
              <w:spacing w:after="0" w:line="240" w:lineRule="auto"/>
              <w:jc w:val="both"/>
              <w:rPr>
                <w:rFonts w:ascii="Arial" w:hAnsi="Arial" w:cs="Arial"/>
                <w:sz w:val="18"/>
                <w:szCs w:val="18"/>
              </w:rPr>
            </w:pPr>
            <w:r w:rsidRPr="00A0398C">
              <w:rPr>
                <w:rFonts w:ascii="Arial" w:hAnsi="Arial" w:cs="Arial"/>
                <w:sz w:val="18"/>
                <w:szCs w:val="18"/>
              </w:rPr>
              <w:t>Aprobó: </w:t>
            </w:r>
          </w:p>
        </w:tc>
        <w:tc>
          <w:tcPr>
            <w:tcW w:w="4937" w:type="dxa"/>
            <w:tcBorders>
              <w:top w:val="dotted" w:sz="6" w:space="0" w:color="7F7F7F"/>
              <w:left w:val="nil"/>
              <w:bottom w:val="dotted" w:sz="6" w:space="0" w:color="7F7F7F"/>
              <w:right w:val="nil"/>
            </w:tcBorders>
            <w:vAlign w:val="center"/>
            <w:hideMark/>
          </w:tcPr>
          <w:p w14:paraId="31D562C8" w14:textId="77777777" w:rsidR="005F54E0" w:rsidRPr="00A0398C" w:rsidRDefault="005F54E0" w:rsidP="002805AE">
            <w:pPr>
              <w:spacing w:after="0" w:line="240" w:lineRule="auto"/>
              <w:jc w:val="both"/>
              <w:rPr>
                <w:rFonts w:ascii="Arial" w:hAnsi="Arial" w:cs="Arial"/>
                <w:sz w:val="18"/>
                <w:szCs w:val="18"/>
              </w:rPr>
            </w:pPr>
            <w:proofErr w:type="spellStart"/>
            <w:r w:rsidRPr="00A0398C">
              <w:rPr>
                <w:rFonts w:ascii="Arial" w:hAnsi="Arial" w:cs="Arial"/>
                <w:sz w:val="18"/>
                <w:szCs w:val="18"/>
              </w:rPr>
              <w:t>Nohelia</w:t>
            </w:r>
            <w:proofErr w:type="spellEnd"/>
            <w:r w:rsidRPr="00A0398C">
              <w:rPr>
                <w:rFonts w:ascii="Arial" w:hAnsi="Arial" w:cs="Arial"/>
                <w:sz w:val="18"/>
                <w:szCs w:val="18"/>
              </w:rPr>
              <w:t xml:space="preserve"> del Carmen Zawady Palacio</w:t>
            </w:r>
          </w:p>
          <w:p w14:paraId="623B5CD5" w14:textId="77777777" w:rsidR="005F54E0" w:rsidRPr="00A0398C" w:rsidRDefault="005F54E0" w:rsidP="002805AE">
            <w:pPr>
              <w:spacing w:after="0" w:line="240" w:lineRule="auto"/>
              <w:jc w:val="both"/>
              <w:rPr>
                <w:rFonts w:ascii="Arial" w:hAnsi="Arial" w:cs="Arial"/>
                <w:sz w:val="18"/>
                <w:szCs w:val="18"/>
              </w:rPr>
            </w:pPr>
            <w:r w:rsidRPr="00A0398C">
              <w:rPr>
                <w:rFonts w:ascii="Arial" w:hAnsi="Arial" w:cs="Arial"/>
                <w:sz w:val="18"/>
                <w:szCs w:val="18"/>
              </w:rPr>
              <w:t>Subdirectora de Gestión Contractual ANCP - CCE</w:t>
            </w:r>
          </w:p>
        </w:tc>
      </w:tr>
    </w:tbl>
    <w:p w14:paraId="76042B64" w14:textId="77777777" w:rsidR="00EB5914" w:rsidRPr="00A0398C" w:rsidRDefault="00EB5914" w:rsidP="00547D0C">
      <w:pPr>
        <w:tabs>
          <w:tab w:val="left" w:pos="4922"/>
        </w:tabs>
        <w:spacing w:line="276" w:lineRule="auto"/>
        <w:jc w:val="both"/>
        <w:rPr>
          <w:rFonts w:ascii="Arial" w:eastAsia="Calibri" w:hAnsi="Arial" w:cs="Arial"/>
          <w:color w:val="000000" w:themeColor="text1"/>
          <w:lang w:val="es-ES_tradnl"/>
        </w:rPr>
      </w:pPr>
      <w:r w:rsidRPr="00A0398C">
        <w:rPr>
          <w:rFonts w:ascii="Arial" w:eastAsia="Calibri" w:hAnsi="Arial" w:cs="Arial"/>
          <w:color w:val="000000" w:themeColor="text1"/>
          <w:lang w:val="es-ES_tradnl"/>
        </w:rPr>
        <w:tab/>
      </w:r>
    </w:p>
    <w:p w14:paraId="154D43B2" w14:textId="13A83168" w:rsidR="001A1011" w:rsidRPr="00A0398C" w:rsidRDefault="001A1011" w:rsidP="00547D0C">
      <w:pPr>
        <w:spacing w:after="0" w:line="276" w:lineRule="auto"/>
        <w:rPr>
          <w:rFonts w:ascii="Arial" w:hAnsi="Arial" w:cs="Arial"/>
          <w:b/>
          <w:color w:val="404040" w:themeColor="text1" w:themeTint="BF"/>
          <w:lang w:val="es-ES"/>
        </w:rPr>
      </w:pPr>
    </w:p>
    <w:p w14:paraId="7B23AD64" w14:textId="22BFE0EC" w:rsidR="00C9405D" w:rsidRPr="00A0398C" w:rsidRDefault="00C9405D" w:rsidP="00547D0C">
      <w:pPr>
        <w:spacing w:after="0" w:line="276" w:lineRule="auto"/>
        <w:rPr>
          <w:rFonts w:ascii="Arial" w:hAnsi="Arial" w:cs="Arial"/>
          <w:b/>
          <w:color w:val="002060"/>
          <w:lang w:val="es-ES"/>
        </w:rPr>
      </w:pPr>
    </w:p>
    <w:p w14:paraId="3624807F" w14:textId="31625BE8" w:rsidR="00C9405D" w:rsidRPr="00A0398C" w:rsidRDefault="00C9405D" w:rsidP="00547D0C">
      <w:pPr>
        <w:spacing w:after="0" w:line="276" w:lineRule="auto"/>
        <w:rPr>
          <w:rFonts w:ascii="Arial" w:hAnsi="Arial" w:cs="Arial"/>
          <w:b/>
          <w:color w:val="002060"/>
          <w:lang w:val="es-ES"/>
        </w:rPr>
      </w:pPr>
    </w:p>
    <w:bookmarkEnd w:id="1"/>
    <w:p w14:paraId="0F293BF4" w14:textId="0F6FB6C1" w:rsidR="00127233" w:rsidRPr="00A0398C" w:rsidRDefault="00127233" w:rsidP="00547D0C">
      <w:pPr>
        <w:spacing w:line="276" w:lineRule="auto"/>
        <w:rPr>
          <w:rFonts w:ascii="Arial" w:hAnsi="Arial" w:cs="Arial"/>
          <w:lang w:val="es-MX"/>
        </w:rPr>
      </w:pPr>
    </w:p>
    <w:p w14:paraId="5E697BE5" w14:textId="77777777" w:rsidR="005D22D6" w:rsidRPr="00A0398C" w:rsidRDefault="005D22D6">
      <w:pPr>
        <w:spacing w:line="276" w:lineRule="auto"/>
        <w:rPr>
          <w:rFonts w:ascii="Arial" w:hAnsi="Arial" w:cs="Arial"/>
          <w:lang w:val="es-MX"/>
        </w:rPr>
      </w:pPr>
    </w:p>
    <w:p w14:paraId="72BC44BB" w14:textId="77777777" w:rsidR="00EC4808" w:rsidRPr="00A0398C" w:rsidRDefault="00EC4808">
      <w:pPr>
        <w:spacing w:line="276" w:lineRule="auto"/>
        <w:rPr>
          <w:rFonts w:ascii="Arial" w:hAnsi="Arial" w:cs="Arial"/>
          <w:lang w:val="es-MX"/>
        </w:rPr>
      </w:pPr>
    </w:p>
    <w:sectPr w:rsidR="00EC4808" w:rsidRPr="00A0398C" w:rsidSect="0039439C">
      <w:headerReference w:type="default" r:id="rId16"/>
      <w:footerReference w:type="default" r:id="rId17"/>
      <w:pgSz w:w="12240" w:h="15840" w:code="1"/>
      <w:pgMar w:top="1418" w:right="1418" w:bottom="1418" w:left="1418" w:header="850" w:footer="397"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483559" w14:textId="77777777" w:rsidR="00CA37AA" w:rsidRDefault="00CA37AA" w:rsidP="004A1847">
      <w:pPr>
        <w:spacing w:after="0" w:line="240" w:lineRule="auto"/>
      </w:pPr>
      <w:r>
        <w:separator/>
      </w:r>
    </w:p>
  </w:endnote>
  <w:endnote w:type="continuationSeparator" w:id="0">
    <w:p w14:paraId="5C8BFF81" w14:textId="77777777" w:rsidR="00CA37AA" w:rsidRDefault="00CA37AA" w:rsidP="004A1847">
      <w:pPr>
        <w:spacing w:after="0" w:line="240" w:lineRule="auto"/>
      </w:pPr>
      <w:r>
        <w:continuationSeparator/>
      </w:r>
    </w:p>
  </w:endnote>
  <w:endnote w:type="continuationNotice" w:id="1">
    <w:p w14:paraId="0738E5C2" w14:textId="77777777" w:rsidR="00CA37AA" w:rsidRDefault="00CA37A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00000001" w:usb1="1000004A" w:usb2="00000000" w:usb3="00000000" w:csb0="00000193" w:csb1="00000000"/>
  </w:font>
  <w:font w:name="Arial Unicode MS">
    <w:panose1 w:val="020B0604020202020204"/>
    <w:charset w:val="00"/>
    <w:family w:val="roman"/>
    <w:notTrueType/>
    <w:pitch w:val="variable"/>
    <w:sig w:usb0="00000003" w:usb1="00000000" w:usb2="00000000" w:usb3="00000000" w:csb0="00000001" w:csb1="00000000"/>
  </w:font>
  <w:font w:name="Arial Nova">
    <w:charset w:val="00"/>
    <w:family w:val="swiss"/>
    <w:pitch w:val="variable"/>
    <w:sig w:usb0="0000028F" w:usb1="00000002" w:usb2="00000000" w:usb3="00000000" w:csb0="0000019F" w:csb1="00000000"/>
  </w:font>
  <w:font w:name="Geo">
    <w:altName w:val="Calibri"/>
    <w:charset w:val="00"/>
    <w:family w:val="auto"/>
    <w:pitch w:val="variable"/>
    <w:sig w:usb0="8000002F" w:usb1="40000048" w:usb2="00000000" w:usb3="00000000" w:csb0="00000001" w:csb1="00000000"/>
  </w:font>
  <w:font w:name="Geomanist Bold">
    <w:altName w:val="Calibri"/>
    <w:panose1 w:val="00000000000000000000"/>
    <w:charset w:val="00"/>
    <w:family w:val="modern"/>
    <w:notTrueType/>
    <w:pitch w:val="variable"/>
    <w:sig w:usb0="00000001"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460CCDF7" w:rsidR="004A1847" w:rsidRDefault="004A1847" w:rsidP="008614E5">
    <w:pPr>
      <w:pStyle w:val="Piedepgina"/>
    </w:pPr>
    <w:r>
      <w:rPr>
        <w:noProof/>
        <w:lang w:val="en-US"/>
      </w:rPr>
      <w:drawing>
        <wp:inline distT="0" distB="0" distL="0" distR="0" wp14:anchorId="1F77499E" wp14:editId="160C643E">
          <wp:extent cx="5742143" cy="892175"/>
          <wp:effectExtent l="0" t="0" r="0" b="3175"/>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8614E5" w:rsidRPr="00080DA3" w14:paraId="0534DA7F" w14:textId="77777777" w:rsidTr="00A07532">
      <w:trPr>
        <w:trHeight w:val="198"/>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4B28DD0E" w14:textId="403BB57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9B52F09" w14:textId="22188FC9"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0</w:t>
          </w:r>
          <w:r w:rsidR="00C9405D">
            <w:rPr>
              <w:rFonts w:ascii="Geomanist Light" w:hAnsi="Geomanist Light"/>
              <w:sz w:val="18"/>
              <w:szCs w:val="18"/>
            </w:rPr>
            <w:t>2</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36DA5B04" w14:textId="372D563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71E26DE9" w14:textId="227155A8" w:rsidR="006219F8" w:rsidRPr="004B6B0E" w:rsidRDefault="00906B3C" w:rsidP="00A07532">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w:t>
          </w:r>
          <w:r w:rsidR="004B6B0E">
            <w:rPr>
              <w:rFonts w:ascii="Geomanist Light" w:eastAsia="Geo" w:hAnsi="Geomanist Light" w:cs="Geo"/>
              <w:b/>
              <w:color w:val="000000"/>
              <w:sz w:val="18"/>
              <w:szCs w:val="18"/>
              <w:lang w:eastAsia="es-CO"/>
            </w:rPr>
            <w:t>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169F6C19" w14:textId="77777777"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D02B6A6" w14:textId="04459FA8" w:rsidR="00A07532" w:rsidRPr="00080DA3" w:rsidRDefault="00906B3C" w:rsidP="00A07532">
          <w:pPr>
            <w:pStyle w:val="Piedepgina"/>
            <w:jc w:val="center"/>
            <w:rPr>
              <w:rFonts w:ascii="Geomanist Light" w:hAnsi="Geomanist Light"/>
              <w:sz w:val="18"/>
              <w:szCs w:val="18"/>
            </w:rPr>
          </w:pPr>
          <w:r>
            <w:rPr>
              <w:rFonts w:ascii="Geomanist Light" w:hAnsi="Geomanist Light"/>
              <w:sz w:val="18"/>
              <w:szCs w:val="18"/>
            </w:rPr>
            <w:t>2</w:t>
          </w:r>
          <w:r w:rsidR="00C9405D">
            <w:rPr>
              <w:rFonts w:ascii="Geomanist Light" w:hAnsi="Geomanist Light"/>
              <w:sz w:val="18"/>
              <w:szCs w:val="18"/>
            </w:rPr>
            <w:t>8</w:t>
          </w:r>
          <w:r w:rsidR="006219F8" w:rsidRPr="00080DA3">
            <w:rPr>
              <w:rFonts w:ascii="Geomanist Light" w:hAnsi="Geomanist Light"/>
              <w:sz w:val="18"/>
              <w:szCs w:val="18"/>
            </w:rPr>
            <w:t xml:space="preserve"> de </w:t>
          </w:r>
          <w:r w:rsidR="00C9405D">
            <w:rPr>
              <w:rFonts w:ascii="Geomanist Light" w:hAnsi="Geomanist Light"/>
              <w:sz w:val="18"/>
              <w:szCs w:val="18"/>
            </w:rPr>
            <w:t>septiembre</w:t>
          </w:r>
          <w:r w:rsidR="006219F8" w:rsidRPr="00080DA3">
            <w:rPr>
              <w:rFonts w:ascii="Geomanist Light" w:hAnsi="Geomanist Light"/>
              <w:sz w:val="18"/>
              <w:szCs w:val="18"/>
            </w:rPr>
            <w:t xml:space="preserve"> de 202</w:t>
          </w:r>
          <w:r w:rsidR="000A683E">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0CC4E40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sidR="00A0398C">
            <w:rPr>
              <w:rFonts w:ascii="Geomanist Light" w:hAnsi="Geomanist Light"/>
              <w:b/>
              <w:bCs/>
              <w:noProof/>
              <w:sz w:val="18"/>
              <w:szCs w:val="18"/>
            </w:rPr>
            <w:t>2</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sidR="00A0398C">
            <w:rPr>
              <w:rFonts w:ascii="Geomanist Light" w:hAnsi="Geomanist Light"/>
              <w:b/>
              <w:bCs/>
              <w:noProof/>
              <w:sz w:val="18"/>
              <w:szCs w:val="18"/>
            </w:rPr>
            <w:t>17</w:t>
          </w:r>
          <w:r w:rsidRPr="00080DA3">
            <w:rPr>
              <w:rFonts w:ascii="Geomanist Light" w:hAnsi="Geomanist Light"/>
              <w:b/>
              <w:bCs/>
              <w:sz w:val="18"/>
              <w:szCs w:val="18"/>
            </w:rPr>
            <w:fldChar w:fldCharType="end"/>
          </w:r>
        </w:p>
      </w:tc>
    </w:tr>
  </w:tbl>
  <w:p w14:paraId="744661F5" w14:textId="77777777" w:rsidR="006219F8" w:rsidRDefault="006219F8" w:rsidP="00A07532">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AA899A" w14:textId="77777777" w:rsidR="00CA37AA" w:rsidRDefault="00CA37AA" w:rsidP="004A1847">
      <w:pPr>
        <w:spacing w:after="0" w:line="240" w:lineRule="auto"/>
      </w:pPr>
      <w:r>
        <w:separator/>
      </w:r>
    </w:p>
  </w:footnote>
  <w:footnote w:type="continuationSeparator" w:id="0">
    <w:p w14:paraId="4354077F" w14:textId="77777777" w:rsidR="00CA37AA" w:rsidRDefault="00CA37AA" w:rsidP="004A1847">
      <w:pPr>
        <w:spacing w:after="0" w:line="240" w:lineRule="auto"/>
      </w:pPr>
      <w:r>
        <w:continuationSeparator/>
      </w:r>
    </w:p>
  </w:footnote>
  <w:footnote w:type="continuationNotice" w:id="1">
    <w:p w14:paraId="4E26BD74" w14:textId="77777777" w:rsidR="00CA37AA" w:rsidRDefault="00CA37AA">
      <w:pPr>
        <w:spacing w:after="0" w:line="240" w:lineRule="auto"/>
      </w:pPr>
    </w:p>
  </w:footnote>
  <w:footnote w:id="2">
    <w:p w14:paraId="0BD85AB5" w14:textId="77777777" w:rsidR="00566CE9" w:rsidRPr="00A0398C" w:rsidRDefault="00566CE9" w:rsidP="00566CE9">
      <w:pPr>
        <w:spacing w:before="80"/>
        <w:ind w:left="118" w:right="248" w:firstLine="709"/>
        <w:jc w:val="both"/>
        <w:rPr>
          <w:rFonts w:ascii="Arial" w:hAnsi="Arial" w:cs="Arial"/>
          <w:sz w:val="18"/>
          <w:szCs w:val="18"/>
        </w:rPr>
      </w:pPr>
      <w:r w:rsidRPr="00A0398C">
        <w:rPr>
          <w:rStyle w:val="Refdenotaalpie"/>
          <w:rFonts w:ascii="Arial" w:hAnsi="Arial" w:cs="Arial"/>
          <w:sz w:val="18"/>
          <w:szCs w:val="18"/>
        </w:rPr>
        <w:footnoteRef/>
      </w:r>
      <w:r w:rsidRPr="00A0398C">
        <w:rPr>
          <w:rFonts w:ascii="Arial" w:hAnsi="Arial" w:cs="Arial"/>
          <w:sz w:val="18"/>
          <w:szCs w:val="18"/>
        </w:rPr>
        <w:t xml:space="preserve"> </w:t>
      </w:r>
      <w:r w:rsidRPr="00A0398C">
        <w:rPr>
          <w:rFonts w:ascii="Arial" w:hAnsi="Arial" w:cs="Arial"/>
          <w:sz w:val="18"/>
          <w:szCs w:val="18"/>
        </w:rPr>
        <w:t xml:space="preserve">La Agencia Nacional de Contratación Pública </w:t>
      </w:r>
      <w:r w:rsidRPr="00A0398C">
        <w:rPr>
          <w:rFonts w:ascii="Arial" w:hAnsi="Arial" w:cs="Arial"/>
          <w:w w:val="95"/>
          <w:sz w:val="18"/>
          <w:szCs w:val="18"/>
        </w:rPr>
        <w:t xml:space="preserve">‒ </w:t>
      </w:r>
      <w:r w:rsidRPr="00A0398C">
        <w:rPr>
          <w:rFonts w:ascii="Arial" w:hAnsi="Arial" w:cs="Arial"/>
          <w:sz w:val="18"/>
          <w:szCs w:val="18"/>
        </w:rPr>
        <w:t>Colombia Compra Eficiente fue creada por el Decreto Ley</w:t>
      </w:r>
      <w:r w:rsidRPr="00A0398C">
        <w:rPr>
          <w:rFonts w:ascii="Arial" w:hAnsi="Arial" w:cs="Arial"/>
          <w:spacing w:val="1"/>
          <w:sz w:val="18"/>
          <w:szCs w:val="18"/>
        </w:rPr>
        <w:t xml:space="preserve"> </w:t>
      </w:r>
      <w:r w:rsidRPr="00A0398C">
        <w:rPr>
          <w:rFonts w:ascii="Arial" w:hAnsi="Arial" w:cs="Arial"/>
          <w:sz w:val="18"/>
          <w:szCs w:val="18"/>
        </w:rPr>
        <w:t>4170 de 2011. Su objetivo es servir como ente rector de la política de compras y contratación del Estado. Para tales</w:t>
      </w:r>
      <w:r w:rsidRPr="00A0398C">
        <w:rPr>
          <w:rFonts w:ascii="Arial" w:hAnsi="Arial" w:cs="Arial"/>
          <w:spacing w:val="1"/>
          <w:sz w:val="18"/>
          <w:szCs w:val="18"/>
        </w:rPr>
        <w:t xml:space="preserve"> </w:t>
      </w:r>
      <w:r w:rsidRPr="00A0398C">
        <w:rPr>
          <w:rFonts w:ascii="Arial" w:hAnsi="Arial" w:cs="Arial"/>
          <w:sz w:val="18"/>
          <w:szCs w:val="18"/>
        </w:rPr>
        <w:t>fines, como órgano técnico especializado, le corresponde formular políticas públicas y normas y unificar los procesos</w:t>
      </w:r>
      <w:r w:rsidRPr="00A0398C">
        <w:rPr>
          <w:rFonts w:ascii="Arial" w:hAnsi="Arial" w:cs="Arial"/>
          <w:spacing w:val="1"/>
          <w:sz w:val="18"/>
          <w:szCs w:val="18"/>
        </w:rPr>
        <w:t xml:space="preserve"> </w:t>
      </w:r>
      <w:r w:rsidRPr="00A0398C">
        <w:rPr>
          <w:rFonts w:ascii="Arial" w:hAnsi="Arial" w:cs="Arial"/>
          <w:sz w:val="18"/>
          <w:szCs w:val="18"/>
        </w:rPr>
        <w:t>de contratación estatal, con el fin de lograr una mayor eficiencia, transparencia y optimización de los recursos del</w:t>
      </w:r>
      <w:r w:rsidRPr="00A0398C">
        <w:rPr>
          <w:rFonts w:ascii="Arial" w:hAnsi="Arial" w:cs="Arial"/>
          <w:spacing w:val="1"/>
          <w:sz w:val="18"/>
          <w:szCs w:val="18"/>
        </w:rPr>
        <w:t xml:space="preserve"> </w:t>
      </w:r>
      <w:r w:rsidRPr="00A0398C">
        <w:rPr>
          <w:rFonts w:ascii="Arial" w:hAnsi="Arial" w:cs="Arial"/>
          <w:sz w:val="18"/>
          <w:szCs w:val="18"/>
        </w:rPr>
        <w:t xml:space="preserve">Estado. El artículo 3 </w:t>
      </w:r>
      <w:proofErr w:type="spellStart"/>
      <w:r w:rsidRPr="00A0398C">
        <w:rPr>
          <w:rFonts w:ascii="Arial" w:hAnsi="Arial" w:cs="Arial"/>
          <w:i/>
          <w:sz w:val="18"/>
          <w:szCs w:val="18"/>
        </w:rPr>
        <w:t>ibidem</w:t>
      </w:r>
      <w:proofErr w:type="spellEnd"/>
      <w:r w:rsidRPr="00A0398C">
        <w:rPr>
          <w:rFonts w:ascii="Arial" w:hAnsi="Arial" w:cs="Arial"/>
          <w:i/>
          <w:sz w:val="18"/>
          <w:szCs w:val="18"/>
        </w:rPr>
        <w:t xml:space="preserve"> </w:t>
      </w:r>
      <w:r w:rsidRPr="00A0398C">
        <w:rPr>
          <w:rFonts w:ascii="Arial" w:hAnsi="Arial" w:cs="Arial"/>
          <w:sz w:val="18"/>
          <w:szCs w:val="18"/>
        </w:rPr>
        <w:t>señala, de manera precisa, las funciones de Colombia Compra Eficiente. Concretamente,</w:t>
      </w:r>
      <w:r w:rsidRPr="00A0398C">
        <w:rPr>
          <w:rFonts w:ascii="Arial" w:hAnsi="Arial" w:cs="Arial"/>
          <w:spacing w:val="1"/>
          <w:sz w:val="18"/>
          <w:szCs w:val="18"/>
        </w:rPr>
        <w:t xml:space="preserve"> </w:t>
      </w:r>
      <w:r w:rsidRPr="00A0398C">
        <w:rPr>
          <w:rFonts w:ascii="Arial" w:hAnsi="Arial" w:cs="Arial"/>
          <w:sz w:val="18"/>
          <w:szCs w:val="18"/>
        </w:rPr>
        <w:t>el</w:t>
      </w:r>
      <w:r w:rsidRPr="00A0398C">
        <w:rPr>
          <w:rFonts w:ascii="Arial" w:hAnsi="Arial" w:cs="Arial"/>
          <w:spacing w:val="-10"/>
          <w:sz w:val="18"/>
          <w:szCs w:val="18"/>
        </w:rPr>
        <w:t xml:space="preserve"> </w:t>
      </w:r>
      <w:r w:rsidRPr="00A0398C">
        <w:rPr>
          <w:rFonts w:ascii="Arial" w:hAnsi="Arial" w:cs="Arial"/>
          <w:sz w:val="18"/>
          <w:szCs w:val="18"/>
        </w:rPr>
        <w:t>numeral</w:t>
      </w:r>
      <w:r w:rsidRPr="00A0398C">
        <w:rPr>
          <w:rFonts w:ascii="Arial" w:hAnsi="Arial" w:cs="Arial"/>
          <w:spacing w:val="-9"/>
          <w:sz w:val="18"/>
          <w:szCs w:val="18"/>
        </w:rPr>
        <w:t xml:space="preserve"> </w:t>
      </w:r>
      <w:r w:rsidRPr="00A0398C">
        <w:rPr>
          <w:rFonts w:ascii="Arial" w:hAnsi="Arial" w:cs="Arial"/>
          <w:sz w:val="18"/>
          <w:szCs w:val="18"/>
        </w:rPr>
        <w:t>5º</w:t>
      </w:r>
      <w:r w:rsidRPr="00A0398C">
        <w:rPr>
          <w:rFonts w:ascii="Arial" w:hAnsi="Arial" w:cs="Arial"/>
          <w:spacing w:val="-9"/>
          <w:sz w:val="18"/>
          <w:szCs w:val="18"/>
        </w:rPr>
        <w:t xml:space="preserve"> </w:t>
      </w:r>
      <w:r w:rsidRPr="00A0398C">
        <w:rPr>
          <w:rFonts w:ascii="Arial" w:hAnsi="Arial" w:cs="Arial"/>
          <w:sz w:val="18"/>
          <w:szCs w:val="18"/>
        </w:rPr>
        <w:t>de</w:t>
      </w:r>
      <w:r w:rsidRPr="00A0398C">
        <w:rPr>
          <w:rFonts w:ascii="Arial" w:hAnsi="Arial" w:cs="Arial"/>
          <w:spacing w:val="-9"/>
          <w:sz w:val="18"/>
          <w:szCs w:val="18"/>
        </w:rPr>
        <w:t xml:space="preserve"> </w:t>
      </w:r>
      <w:r w:rsidRPr="00A0398C">
        <w:rPr>
          <w:rFonts w:ascii="Arial" w:hAnsi="Arial" w:cs="Arial"/>
          <w:sz w:val="18"/>
          <w:szCs w:val="18"/>
        </w:rPr>
        <w:t>este</w:t>
      </w:r>
      <w:r w:rsidRPr="00A0398C">
        <w:rPr>
          <w:rFonts w:ascii="Arial" w:hAnsi="Arial" w:cs="Arial"/>
          <w:spacing w:val="-9"/>
          <w:sz w:val="18"/>
          <w:szCs w:val="18"/>
        </w:rPr>
        <w:t xml:space="preserve"> </w:t>
      </w:r>
      <w:r w:rsidRPr="00A0398C">
        <w:rPr>
          <w:rFonts w:ascii="Arial" w:hAnsi="Arial" w:cs="Arial"/>
          <w:sz w:val="18"/>
          <w:szCs w:val="18"/>
        </w:rPr>
        <w:t>artículo</w:t>
      </w:r>
      <w:r w:rsidRPr="00A0398C">
        <w:rPr>
          <w:rFonts w:ascii="Arial" w:hAnsi="Arial" w:cs="Arial"/>
          <w:spacing w:val="-9"/>
          <w:sz w:val="18"/>
          <w:szCs w:val="18"/>
        </w:rPr>
        <w:t xml:space="preserve"> </w:t>
      </w:r>
      <w:r w:rsidRPr="00A0398C">
        <w:rPr>
          <w:rFonts w:ascii="Arial" w:hAnsi="Arial" w:cs="Arial"/>
          <w:sz w:val="18"/>
          <w:szCs w:val="18"/>
        </w:rPr>
        <w:t>establece</w:t>
      </w:r>
      <w:r w:rsidRPr="00A0398C">
        <w:rPr>
          <w:rFonts w:ascii="Arial" w:hAnsi="Arial" w:cs="Arial"/>
          <w:spacing w:val="-9"/>
          <w:sz w:val="18"/>
          <w:szCs w:val="18"/>
        </w:rPr>
        <w:t xml:space="preserve"> </w:t>
      </w:r>
      <w:r w:rsidRPr="00A0398C">
        <w:rPr>
          <w:rFonts w:ascii="Arial" w:hAnsi="Arial" w:cs="Arial"/>
          <w:sz w:val="18"/>
          <w:szCs w:val="18"/>
        </w:rPr>
        <w:t>que</w:t>
      </w:r>
      <w:r w:rsidRPr="00A0398C">
        <w:rPr>
          <w:rFonts w:ascii="Arial" w:hAnsi="Arial" w:cs="Arial"/>
          <w:spacing w:val="-9"/>
          <w:sz w:val="18"/>
          <w:szCs w:val="18"/>
        </w:rPr>
        <w:t xml:space="preserve"> </w:t>
      </w:r>
      <w:r w:rsidRPr="00A0398C">
        <w:rPr>
          <w:rFonts w:ascii="Arial" w:hAnsi="Arial" w:cs="Arial"/>
          <w:sz w:val="18"/>
          <w:szCs w:val="18"/>
        </w:rPr>
        <w:t>le</w:t>
      </w:r>
      <w:r w:rsidRPr="00A0398C">
        <w:rPr>
          <w:rFonts w:ascii="Arial" w:hAnsi="Arial" w:cs="Arial"/>
          <w:spacing w:val="-9"/>
          <w:sz w:val="18"/>
          <w:szCs w:val="18"/>
        </w:rPr>
        <w:t xml:space="preserve"> </w:t>
      </w:r>
      <w:r w:rsidRPr="00A0398C">
        <w:rPr>
          <w:rFonts w:ascii="Arial" w:hAnsi="Arial" w:cs="Arial"/>
          <w:sz w:val="18"/>
          <w:szCs w:val="18"/>
        </w:rPr>
        <w:t>corresponde</w:t>
      </w:r>
      <w:r w:rsidRPr="00A0398C">
        <w:rPr>
          <w:rFonts w:ascii="Arial" w:hAnsi="Arial" w:cs="Arial"/>
          <w:spacing w:val="-9"/>
          <w:sz w:val="18"/>
          <w:szCs w:val="18"/>
        </w:rPr>
        <w:t xml:space="preserve"> </w:t>
      </w:r>
      <w:r w:rsidRPr="00A0398C">
        <w:rPr>
          <w:rFonts w:ascii="Arial" w:hAnsi="Arial" w:cs="Arial"/>
          <w:sz w:val="18"/>
          <w:szCs w:val="18"/>
        </w:rPr>
        <w:t>a</w:t>
      </w:r>
      <w:r w:rsidRPr="00A0398C">
        <w:rPr>
          <w:rFonts w:ascii="Arial" w:hAnsi="Arial" w:cs="Arial"/>
          <w:spacing w:val="-9"/>
          <w:sz w:val="18"/>
          <w:szCs w:val="18"/>
        </w:rPr>
        <w:t xml:space="preserve"> </w:t>
      </w:r>
      <w:r w:rsidRPr="00A0398C">
        <w:rPr>
          <w:rFonts w:ascii="Arial" w:hAnsi="Arial" w:cs="Arial"/>
          <w:sz w:val="18"/>
          <w:szCs w:val="18"/>
        </w:rPr>
        <w:t>esta</w:t>
      </w:r>
      <w:r w:rsidRPr="00A0398C">
        <w:rPr>
          <w:rFonts w:ascii="Arial" w:hAnsi="Arial" w:cs="Arial"/>
          <w:spacing w:val="-9"/>
          <w:sz w:val="18"/>
          <w:szCs w:val="18"/>
        </w:rPr>
        <w:t xml:space="preserve"> </w:t>
      </w:r>
      <w:r w:rsidRPr="00A0398C">
        <w:rPr>
          <w:rFonts w:ascii="Arial" w:hAnsi="Arial" w:cs="Arial"/>
          <w:sz w:val="18"/>
          <w:szCs w:val="18"/>
        </w:rPr>
        <w:t>entidad:</w:t>
      </w:r>
      <w:r w:rsidRPr="00A0398C">
        <w:rPr>
          <w:rFonts w:ascii="Arial" w:hAnsi="Arial" w:cs="Arial"/>
          <w:spacing w:val="-9"/>
          <w:sz w:val="18"/>
          <w:szCs w:val="18"/>
        </w:rPr>
        <w:t xml:space="preserve"> </w:t>
      </w:r>
      <w:r w:rsidRPr="00A0398C">
        <w:rPr>
          <w:rFonts w:ascii="Arial" w:hAnsi="Arial" w:cs="Arial"/>
          <w:sz w:val="18"/>
          <w:szCs w:val="18"/>
        </w:rPr>
        <w:t>«[a]</w:t>
      </w:r>
      <w:proofErr w:type="spellStart"/>
      <w:r w:rsidRPr="00A0398C">
        <w:rPr>
          <w:rFonts w:ascii="Arial" w:hAnsi="Arial" w:cs="Arial"/>
          <w:sz w:val="18"/>
          <w:szCs w:val="18"/>
        </w:rPr>
        <w:t>bsolver</w:t>
      </w:r>
      <w:proofErr w:type="spellEnd"/>
      <w:r w:rsidRPr="00A0398C">
        <w:rPr>
          <w:rFonts w:ascii="Arial" w:hAnsi="Arial" w:cs="Arial"/>
          <w:spacing w:val="-9"/>
          <w:sz w:val="18"/>
          <w:szCs w:val="18"/>
        </w:rPr>
        <w:t xml:space="preserve"> </w:t>
      </w:r>
      <w:r w:rsidRPr="00A0398C">
        <w:rPr>
          <w:rFonts w:ascii="Arial" w:hAnsi="Arial" w:cs="Arial"/>
          <w:sz w:val="18"/>
          <w:szCs w:val="18"/>
        </w:rPr>
        <w:t>consultas</w:t>
      </w:r>
      <w:r w:rsidRPr="00A0398C">
        <w:rPr>
          <w:rFonts w:ascii="Arial" w:hAnsi="Arial" w:cs="Arial"/>
          <w:spacing w:val="-9"/>
          <w:sz w:val="18"/>
          <w:szCs w:val="18"/>
        </w:rPr>
        <w:t xml:space="preserve"> </w:t>
      </w:r>
      <w:r w:rsidRPr="00A0398C">
        <w:rPr>
          <w:rFonts w:ascii="Arial" w:hAnsi="Arial" w:cs="Arial"/>
          <w:sz w:val="18"/>
          <w:szCs w:val="18"/>
        </w:rPr>
        <w:t>sobre</w:t>
      </w:r>
      <w:r w:rsidRPr="00A0398C">
        <w:rPr>
          <w:rFonts w:ascii="Arial" w:hAnsi="Arial" w:cs="Arial"/>
          <w:spacing w:val="-9"/>
          <w:sz w:val="18"/>
          <w:szCs w:val="18"/>
        </w:rPr>
        <w:t xml:space="preserve"> </w:t>
      </w:r>
      <w:r w:rsidRPr="00A0398C">
        <w:rPr>
          <w:rFonts w:ascii="Arial" w:hAnsi="Arial" w:cs="Arial"/>
          <w:sz w:val="18"/>
          <w:szCs w:val="18"/>
        </w:rPr>
        <w:t>la</w:t>
      </w:r>
      <w:r w:rsidRPr="00A0398C">
        <w:rPr>
          <w:rFonts w:ascii="Arial" w:hAnsi="Arial" w:cs="Arial"/>
          <w:spacing w:val="-9"/>
          <w:sz w:val="18"/>
          <w:szCs w:val="18"/>
        </w:rPr>
        <w:t xml:space="preserve"> </w:t>
      </w:r>
      <w:r w:rsidRPr="00A0398C">
        <w:rPr>
          <w:rFonts w:ascii="Arial" w:hAnsi="Arial" w:cs="Arial"/>
          <w:sz w:val="18"/>
          <w:szCs w:val="18"/>
        </w:rPr>
        <w:t>aplicación</w:t>
      </w:r>
      <w:r w:rsidRPr="00A0398C">
        <w:rPr>
          <w:rFonts w:ascii="Arial" w:hAnsi="Arial" w:cs="Arial"/>
          <w:spacing w:val="-9"/>
          <w:sz w:val="18"/>
          <w:szCs w:val="18"/>
        </w:rPr>
        <w:t xml:space="preserve"> </w:t>
      </w:r>
      <w:r w:rsidRPr="00A0398C">
        <w:rPr>
          <w:rFonts w:ascii="Arial" w:hAnsi="Arial" w:cs="Arial"/>
          <w:sz w:val="18"/>
          <w:szCs w:val="18"/>
        </w:rPr>
        <w:t>de</w:t>
      </w:r>
      <w:r w:rsidRPr="00A0398C">
        <w:rPr>
          <w:rFonts w:ascii="Arial" w:hAnsi="Arial" w:cs="Arial"/>
          <w:spacing w:val="1"/>
          <w:sz w:val="18"/>
          <w:szCs w:val="18"/>
        </w:rPr>
        <w:t xml:space="preserve"> </w:t>
      </w:r>
      <w:r w:rsidRPr="00A0398C">
        <w:rPr>
          <w:rFonts w:ascii="Arial" w:hAnsi="Arial" w:cs="Arial"/>
          <w:spacing w:val="-1"/>
          <w:sz w:val="18"/>
          <w:szCs w:val="18"/>
        </w:rPr>
        <w:t>normas</w:t>
      </w:r>
      <w:r w:rsidRPr="00A0398C">
        <w:rPr>
          <w:rFonts w:ascii="Arial" w:hAnsi="Arial" w:cs="Arial"/>
          <w:spacing w:val="-12"/>
          <w:sz w:val="18"/>
          <w:szCs w:val="18"/>
        </w:rPr>
        <w:t xml:space="preserve"> </w:t>
      </w:r>
      <w:r w:rsidRPr="00A0398C">
        <w:rPr>
          <w:rFonts w:ascii="Arial" w:hAnsi="Arial" w:cs="Arial"/>
          <w:spacing w:val="-1"/>
          <w:sz w:val="18"/>
          <w:szCs w:val="18"/>
        </w:rPr>
        <w:t>de</w:t>
      </w:r>
      <w:r w:rsidRPr="00A0398C">
        <w:rPr>
          <w:rFonts w:ascii="Arial" w:hAnsi="Arial" w:cs="Arial"/>
          <w:spacing w:val="-13"/>
          <w:sz w:val="18"/>
          <w:szCs w:val="18"/>
        </w:rPr>
        <w:t xml:space="preserve"> </w:t>
      </w:r>
      <w:r w:rsidRPr="00A0398C">
        <w:rPr>
          <w:rFonts w:ascii="Arial" w:hAnsi="Arial" w:cs="Arial"/>
          <w:spacing w:val="-1"/>
          <w:sz w:val="18"/>
          <w:szCs w:val="18"/>
        </w:rPr>
        <w:t>carácter</w:t>
      </w:r>
      <w:r w:rsidRPr="00A0398C">
        <w:rPr>
          <w:rFonts w:ascii="Arial" w:hAnsi="Arial" w:cs="Arial"/>
          <w:spacing w:val="-13"/>
          <w:sz w:val="18"/>
          <w:szCs w:val="18"/>
        </w:rPr>
        <w:t xml:space="preserve"> </w:t>
      </w:r>
      <w:r w:rsidRPr="00A0398C">
        <w:rPr>
          <w:rFonts w:ascii="Arial" w:hAnsi="Arial" w:cs="Arial"/>
          <w:spacing w:val="-1"/>
          <w:sz w:val="18"/>
          <w:szCs w:val="18"/>
        </w:rPr>
        <w:t>general</w:t>
      </w:r>
      <w:r w:rsidRPr="00A0398C">
        <w:rPr>
          <w:rFonts w:ascii="Arial" w:hAnsi="Arial" w:cs="Arial"/>
          <w:spacing w:val="-12"/>
          <w:sz w:val="18"/>
          <w:szCs w:val="18"/>
        </w:rPr>
        <w:t xml:space="preserve"> </w:t>
      </w:r>
      <w:r w:rsidRPr="00A0398C">
        <w:rPr>
          <w:rFonts w:ascii="Arial" w:hAnsi="Arial" w:cs="Arial"/>
          <w:spacing w:val="-1"/>
          <w:sz w:val="18"/>
          <w:szCs w:val="18"/>
        </w:rPr>
        <w:t>y</w:t>
      </w:r>
      <w:r w:rsidRPr="00A0398C">
        <w:rPr>
          <w:rFonts w:ascii="Arial" w:hAnsi="Arial" w:cs="Arial"/>
          <w:spacing w:val="-13"/>
          <w:sz w:val="18"/>
          <w:szCs w:val="18"/>
        </w:rPr>
        <w:t xml:space="preserve"> </w:t>
      </w:r>
      <w:r w:rsidRPr="00A0398C">
        <w:rPr>
          <w:rFonts w:ascii="Arial" w:hAnsi="Arial" w:cs="Arial"/>
          <w:spacing w:val="-1"/>
          <w:sz w:val="18"/>
          <w:szCs w:val="18"/>
        </w:rPr>
        <w:t>expedir</w:t>
      </w:r>
      <w:r w:rsidRPr="00A0398C">
        <w:rPr>
          <w:rFonts w:ascii="Arial" w:hAnsi="Arial" w:cs="Arial"/>
          <w:spacing w:val="-12"/>
          <w:sz w:val="18"/>
          <w:szCs w:val="18"/>
        </w:rPr>
        <w:t xml:space="preserve"> </w:t>
      </w:r>
      <w:r w:rsidRPr="00A0398C">
        <w:rPr>
          <w:rFonts w:ascii="Arial" w:hAnsi="Arial" w:cs="Arial"/>
          <w:spacing w:val="-1"/>
          <w:sz w:val="18"/>
          <w:szCs w:val="18"/>
        </w:rPr>
        <w:t>circulares</w:t>
      </w:r>
      <w:r w:rsidRPr="00A0398C">
        <w:rPr>
          <w:rFonts w:ascii="Arial" w:hAnsi="Arial" w:cs="Arial"/>
          <w:spacing w:val="-13"/>
          <w:sz w:val="18"/>
          <w:szCs w:val="18"/>
        </w:rPr>
        <w:t xml:space="preserve"> </w:t>
      </w:r>
      <w:r w:rsidRPr="00A0398C">
        <w:rPr>
          <w:rFonts w:ascii="Arial" w:hAnsi="Arial" w:cs="Arial"/>
          <w:spacing w:val="-1"/>
          <w:sz w:val="18"/>
          <w:szCs w:val="18"/>
        </w:rPr>
        <w:t>externas</w:t>
      </w:r>
      <w:r w:rsidRPr="00A0398C">
        <w:rPr>
          <w:rFonts w:ascii="Arial" w:hAnsi="Arial" w:cs="Arial"/>
          <w:spacing w:val="-12"/>
          <w:sz w:val="18"/>
          <w:szCs w:val="18"/>
        </w:rPr>
        <w:t xml:space="preserve"> </w:t>
      </w:r>
      <w:r w:rsidRPr="00A0398C">
        <w:rPr>
          <w:rFonts w:ascii="Arial" w:hAnsi="Arial" w:cs="Arial"/>
          <w:sz w:val="18"/>
          <w:szCs w:val="18"/>
        </w:rPr>
        <w:t>en</w:t>
      </w:r>
      <w:r w:rsidRPr="00A0398C">
        <w:rPr>
          <w:rFonts w:ascii="Arial" w:hAnsi="Arial" w:cs="Arial"/>
          <w:spacing w:val="-13"/>
          <w:sz w:val="18"/>
          <w:szCs w:val="18"/>
        </w:rPr>
        <w:t xml:space="preserve"> </w:t>
      </w:r>
      <w:r w:rsidRPr="00A0398C">
        <w:rPr>
          <w:rFonts w:ascii="Arial" w:hAnsi="Arial" w:cs="Arial"/>
          <w:sz w:val="18"/>
          <w:szCs w:val="18"/>
        </w:rPr>
        <w:t>materia</w:t>
      </w:r>
      <w:r w:rsidRPr="00A0398C">
        <w:rPr>
          <w:rFonts w:ascii="Arial" w:hAnsi="Arial" w:cs="Arial"/>
          <w:spacing w:val="-13"/>
          <w:sz w:val="18"/>
          <w:szCs w:val="18"/>
        </w:rPr>
        <w:t xml:space="preserve"> </w:t>
      </w:r>
      <w:r w:rsidRPr="00A0398C">
        <w:rPr>
          <w:rFonts w:ascii="Arial" w:hAnsi="Arial" w:cs="Arial"/>
          <w:sz w:val="18"/>
          <w:szCs w:val="18"/>
        </w:rPr>
        <w:t>de</w:t>
      </w:r>
      <w:r w:rsidRPr="00A0398C">
        <w:rPr>
          <w:rFonts w:ascii="Arial" w:hAnsi="Arial" w:cs="Arial"/>
          <w:spacing w:val="-13"/>
          <w:sz w:val="18"/>
          <w:szCs w:val="18"/>
        </w:rPr>
        <w:t xml:space="preserve"> </w:t>
      </w:r>
      <w:r w:rsidRPr="00A0398C">
        <w:rPr>
          <w:rFonts w:ascii="Arial" w:hAnsi="Arial" w:cs="Arial"/>
          <w:sz w:val="18"/>
          <w:szCs w:val="18"/>
        </w:rPr>
        <w:t>compras</w:t>
      </w:r>
      <w:r w:rsidRPr="00A0398C">
        <w:rPr>
          <w:rFonts w:ascii="Arial" w:hAnsi="Arial" w:cs="Arial"/>
          <w:spacing w:val="-13"/>
          <w:sz w:val="18"/>
          <w:szCs w:val="18"/>
        </w:rPr>
        <w:t xml:space="preserve"> </w:t>
      </w:r>
      <w:r w:rsidRPr="00A0398C">
        <w:rPr>
          <w:rFonts w:ascii="Arial" w:hAnsi="Arial" w:cs="Arial"/>
          <w:sz w:val="18"/>
          <w:szCs w:val="18"/>
        </w:rPr>
        <w:t>y</w:t>
      </w:r>
      <w:r w:rsidRPr="00A0398C">
        <w:rPr>
          <w:rFonts w:ascii="Arial" w:hAnsi="Arial" w:cs="Arial"/>
          <w:spacing w:val="-13"/>
          <w:sz w:val="18"/>
          <w:szCs w:val="18"/>
        </w:rPr>
        <w:t xml:space="preserve"> </w:t>
      </w:r>
      <w:r w:rsidRPr="00A0398C">
        <w:rPr>
          <w:rFonts w:ascii="Arial" w:hAnsi="Arial" w:cs="Arial"/>
          <w:sz w:val="18"/>
          <w:szCs w:val="18"/>
        </w:rPr>
        <w:t>contratación</w:t>
      </w:r>
      <w:r w:rsidRPr="00A0398C">
        <w:rPr>
          <w:rFonts w:ascii="Arial" w:hAnsi="Arial" w:cs="Arial"/>
          <w:spacing w:val="-13"/>
          <w:sz w:val="18"/>
          <w:szCs w:val="18"/>
        </w:rPr>
        <w:t xml:space="preserve"> </w:t>
      </w:r>
      <w:r w:rsidRPr="00A0398C">
        <w:rPr>
          <w:rFonts w:ascii="Arial" w:hAnsi="Arial" w:cs="Arial"/>
          <w:sz w:val="18"/>
          <w:szCs w:val="18"/>
        </w:rPr>
        <w:t>pública».</w:t>
      </w:r>
      <w:r w:rsidRPr="00A0398C">
        <w:rPr>
          <w:rFonts w:ascii="Arial" w:hAnsi="Arial" w:cs="Arial"/>
          <w:spacing w:val="-12"/>
          <w:sz w:val="18"/>
          <w:szCs w:val="18"/>
        </w:rPr>
        <w:t xml:space="preserve"> </w:t>
      </w:r>
      <w:r w:rsidRPr="00A0398C">
        <w:rPr>
          <w:rFonts w:ascii="Arial" w:hAnsi="Arial" w:cs="Arial"/>
          <w:sz w:val="18"/>
          <w:szCs w:val="18"/>
        </w:rPr>
        <w:t>Seguidamente,</w:t>
      </w:r>
      <w:r w:rsidRPr="00A0398C">
        <w:rPr>
          <w:rFonts w:ascii="Arial" w:hAnsi="Arial" w:cs="Arial"/>
          <w:spacing w:val="1"/>
          <w:sz w:val="18"/>
          <w:szCs w:val="18"/>
        </w:rPr>
        <w:t xml:space="preserve"> </w:t>
      </w:r>
      <w:r w:rsidRPr="00A0398C">
        <w:rPr>
          <w:rFonts w:ascii="Arial" w:hAnsi="Arial" w:cs="Arial"/>
          <w:sz w:val="18"/>
          <w:szCs w:val="18"/>
        </w:rPr>
        <w:t xml:space="preserve">el numeral 8º del artículo 11 </w:t>
      </w:r>
      <w:proofErr w:type="spellStart"/>
      <w:r w:rsidRPr="00A0398C">
        <w:rPr>
          <w:rFonts w:ascii="Arial" w:hAnsi="Arial" w:cs="Arial"/>
          <w:sz w:val="18"/>
          <w:szCs w:val="18"/>
        </w:rPr>
        <w:t>ibidem</w:t>
      </w:r>
      <w:proofErr w:type="spellEnd"/>
      <w:r w:rsidRPr="00A0398C">
        <w:rPr>
          <w:rFonts w:ascii="Arial" w:hAnsi="Arial" w:cs="Arial"/>
          <w:sz w:val="18"/>
          <w:szCs w:val="18"/>
        </w:rPr>
        <w:t xml:space="preserve"> señala que es función de la Subdirección de Gestión Contractual: «[a]</w:t>
      </w:r>
      <w:proofErr w:type="spellStart"/>
      <w:r w:rsidRPr="00A0398C">
        <w:rPr>
          <w:rFonts w:ascii="Arial" w:hAnsi="Arial" w:cs="Arial"/>
          <w:sz w:val="18"/>
          <w:szCs w:val="18"/>
        </w:rPr>
        <w:t>bsolver</w:t>
      </w:r>
      <w:proofErr w:type="spellEnd"/>
      <w:r w:rsidRPr="00A0398C">
        <w:rPr>
          <w:rFonts w:ascii="Arial" w:hAnsi="Arial" w:cs="Arial"/>
          <w:spacing w:val="1"/>
          <w:sz w:val="18"/>
          <w:szCs w:val="18"/>
        </w:rPr>
        <w:t xml:space="preserve"> </w:t>
      </w:r>
      <w:r w:rsidRPr="00A0398C">
        <w:rPr>
          <w:rFonts w:ascii="Arial" w:hAnsi="Arial" w:cs="Arial"/>
          <w:sz w:val="18"/>
          <w:szCs w:val="18"/>
        </w:rPr>
        <w:t>consultas</w:t>
      </w:r>
      <w:r w:rsidRPr="00A0398C">
        <w:rPr>
          <w:rFonts w:ascii="Arial" w:hAnsi="Arial" w:cs="Arial"/>
          <w:spacing w:val="-2"/>
          <w:sz w:val="18"/>
          <w:szCs w:val="18"/>
        </w:rPr>
        <w:t xml:space="preserve"> </w:t>
      </w:r>
      <w:r w:rsidRPr="00A0398C">
        <w:rPr>
          <w:rFonts w:ascii="Arial" w:hAnsi="Arial" w:cs="Arial"/>
          <w:sz w:val="18"/>
          <w:szCs w:val="18"/>
        </w:rPr>
        <w:t>sobre</w:t>
      </w:r>
      <w:r w:rsidRPr="00A0398C">
        <w:rPr>
          <w:rFonts w:ascii="Arial" w:hAnsi="Arial" w:cs="Arial"/>
          <w:spacing w:val="-1"/>
          <w:sz w:val="18"/>
          <w:szCs w:val="18"/>
        </w:rPr>
        <w:t xml:space="preserve"> </w:t>
      </w:r>
      <w:r w:rsidRPr="00A0398C">
        <w:rPr>
          <w:rFonts w:ascii="Arial" w:hAnsi="Arial" w:cs="Arial"/>
          <w:sz w:val="18"/>
          <w:szCs w:val="18"/>
        </w:rPr>
        <w:t>la</w:t>
      </w:r>
      <w:r w:rsidRPr="00A0398C">
        <w:rPr>
          <w:rFonts w:ascii="Arial" w:hAnsi="Arial" w:cs="Arial"/>
          <w:spacing w:val="-1"/>
          <w:sz w:val="18"/>
          <w:szCs w:val="18"/>
        </w:rPr>
        <w:t xml:space="preserve"> </w:t>
      </w:r>
      <w:r w:rsidRPr="00A0398C">
        <w:rPr>
          <w:rFonts w:ascii="Arial" w:hAnsi="Arial" w:cs="Arial"/>
          <w:sz w:val="18"/>
          <w:szCs w:val="18"/>
        </w:rPr>
        <w:t>aplicación</w:t>
      </w:r>
      <w:r w:rsidRPr="00A0398C">
        <w:rPr>
          <w:rFonts w:ascii="Arial" w:hAnsi="Arial" w:cs="Arial"/>
          <w:spacing w:val="-2"/>
          <w:sz w:val="18"/>
          <w:szCs w:val="18"/>
        </w:rPr>
        <w:t xml:space="preserve"> </w:t>
      </w:r>
      <w:r w:rsidRPr="00A0398C">
        <w:rPr>
          <w:rFonts w:ascii="Arial" w:hAnsi="Arial" w:cs="Arial"/>
          <w:sz w:val="18"/>
          <w:szCs w:val="18"/>
        </w:rPr>
        <w:t>de</w:t>
      </w:r>
      <w:r w:rsidRPr="00A0398C">
        <w:rPr>
          <w:rFonts w:ascii="Arial" w:hAnsi="Arial" w:cs="Arial"/>
          <w:spacing w:val="-1"/>
          <w:sz w:val="18"/>
          <w:szCs w:val="18"/>
        </w:rPr>
        <w:t xml:space="preserve"> </w:t>
      </w:r>
      <w:r w:rsidRPr="00A0398C">
        <w:rPr>
          <w:rFonts w:ascii="Arial" w:hAnsi="Arial" w:cs="Arial"/>
          <w:sz w:val="18"/>
          <w:szCs w:val="18"/>
        </w:rPr>
        <w:t>normas</w:t>
      </w:r>
      <w:r w:rsidRPr="00A0398C">
        <w:rPr>
          <w:rFonts w:ascii="Arial" w:hAnsi="Arial" w:cs="Arial"/>
          <w:spacing w:val="-1"/>
          <w:sz w:val="18"/>
          <w:szCs w:val="18"/>
        </w:rPr>
        <w:t xml:space="preserve"> </w:t>
      </w:r>
      <w:r w:rsidRPr="00A0398C">
        <w:rPr>
          <w:rFonts w:ascii="Arial" w:hAnsi="Arial" w:cs="Arial"/>
          <w:sz w:val="18"/>
          <w:szCs w:val="18"/>
        </w:rPr>
        <w:t>de</w:t>
      </w:r>
      <w:r w:rsidRPr="00A0398C">
        <w:rPr>
          <w:rFonts w:ascii="Arial" w:hAnsi="Arial" w:cs="Arial"/>
          <w:spacing w:val="-1"/>
          <w:sz w:val="18"/>
          <w:szCs w:val="18"/>
        </w:rPr>
        <w:t xml:space="preserve"> </w:t>
      </w:r>
      <w:r w:rsidRPr="00A0398C">
        <w:rPr>
          <w:rFonts w:ascii="Arial" w:hAnsi="Arial" w:cs="Arial"/>
          <w:sz w:val="18"/>
          <w:szCs w:val="18"/>
        </w:rPr>
        <w:t>carácter</w:t>
      </w:r>
      <w:r w:rsidRPr="00A0398C">
        <w:rPr>
          <w:rFonts w:ascii="Arial" w:hAnsi="Arial" w:cs="Arial"/>
          <w:spacing w:val="-2"/>
          <w:sz w:val="18"/>
          <w:szCs w:val="18"/>
        </w:rPr>
        <w:t xml:space="preserve"> </w:t>
      </w:r>
      <w:proofErr w:type="spellStart"/>
      <w:r w:rsidRPr="00A0398C">
        <w:rPr>
          <w:rFonts w:ascii="Arial" w:hAnsi="Arial" w:cs="Arial"/>
          <w:sz w:val="18"/>
          <w:szCs w:val="18"/>
        </w:rPr>
        <w:t>general</w:t>
      </w:r>
      <w:proofErr w:type="gramStart"/>
      <w:r w:rsidRPr="00A0398C">
        <w:rPr>
          <w:rFonts w:ascii="Arial" w:hAnsi="Arial" w:cs="Arial"/>
          <w:sz w:val="18"/>
          <w:szCs w:val="18"/>
        </w:rPr>
        <w:t>».y</w:t>
      </w:r>
      <w:proofErr w:type="spellEnd"/>
      <w:proofErr w:type="gramEnd"/>
    </w:p>
    <w:p w14:paraId="34C9550B" w14:textId="155C77B9" w:rsidR="00566CE9" w:rsidRPr="00A0398C" w:rsidRDefault="00566CE9">
      <w:pPr>
        <w:pStyle w:val="Textonotapie"/>
        <w:rPr>
          <w:rFonts w:ascii="Arial" w:hAnsi="Arial" w:cs="Arial"/>
          <w:sz w:val="18"/>
          <w:szCs w:val="18"/>
          <w:lang w:val="es-CO"/>
        </w:rPr>
      </w:pPr>
    </w:p>
  </w:footnote>
  <w:footnote w:id="3">
    <w:p w14:paraId="17CA7512" w14:textId="50695FAF" w:rsidR="00566CE9" w:rsidRPr="00A0398C" w:rsidRDefault="00566CE9">
      <w:pPr>
        <w:pStyle w:val="Textonotapie"/>
        <w:rPr>
          <w:rFonts w:ascii="Arial" w:hAnsi="Arial" w:cs="Arial"/>
          <w:sz w:val="18"/>
          <w:szCs w:val="18"/>
          <w:lang w:val="es-ES"/>
        </w:rPr>
      </w:pPr>
      <w:r w:rsidRPr="00A0398C">
        <w:rPr>
          <w:rStyle w:val="Refdenotaalpie"/>
          <w:rFonts w:ascii="Arial" w:hAnsi="Arial" w:cs="Arial"/>
          <w:sz w:val="18"/>
          <w:szCs w:val="18"/>
        </w:rPr>
        <w:footnoteRef/>
      </w:r>
      <w:r w:rsidRPr="00A0398C">
        <w:rPr>
          <w:rFonts w:ascii="Arial" w:hAnsi="Arial" w:cs="Arial"/>
          <w:sz w:val="18"/>
          <w:szCs w:val="18"/>
        </w:rPr>
        <w:t xml:space="preserve"> </w:t>
      </w:r>
      <w:r w:rsidRPr="00A0398C">
        <w:rPr>
          <w:rFonts w:ascii="Arial" w:hAnsi="Arial" w:cs="Arial"/>
          <w:sz w:val="18"/>
          <w:szCs w:val="18"/>
        </w:rPr>
        <w:t>FIGUEROA</w:t>
      </w:r>
      <w:r w:rsidRPr="00A0398C">
        <w:rPr>
          <w:rFonts w:ascii="Arial" w:hAnsi="Arial" w:cs="Arial"/>
          <w:spacing w:val="-6"/>
          <w:sz w:val="18"/>
          <w:szCs w:val="18"/>
        </w:rPr>
        <w:t xml:space="preserve"> </w:t>
      </w:r>
      <w:r w:rsidRPr="00A0398C">
        <w:rPr>
          <w:rFonts w:ascii="Arial" w:hAnsi="Arial" w:cs="Arial"/>
          <w:sz w:val="18"/>
          <w:szCs w:val="18"/>
        </w:rPr>
        <w:t>U.</w:t>
      </w:r>
      <w:r w:rsidRPr="00A0398C">
        <w:rPr>
          <w:rFonts w:ascii="Arial" w:hAnsi="Arial" w:cs="Arial"/>
          <w:spacing w:val="-7"/>
          <w:sz w:val="18"/>
          <w:szCs w:val="18"/>
        </w:rPr>
        <w:t xml:space="preserve"> </w:t>
      </w:r>
      <w:r w:rsidRPr="00A0398C">
        <w:rPr>
          <w:rFonts w:ascii="Arial" w:hAnsi="Arial" w:cs="Arial"/>
          <w:sz w:val="18"/>
          <w:szCs w:val="18"/>
        </w:rPr>
        <w:t>Organismos</w:t>
      </w:r>
      <w:r w:rsidRPr="00A0398C">
        <w:rPr>
          <w:rFonts w:ascii="Arial" w:hAnsi="Arial" w:cs="Arial"/>
          <w:spacing w:val="-6"/>
          <w:sz w:val="18"/>
          <w:szCs w:val="18"/>
        </w:rPr>
        <w:t xml:space="preserve"> </w:t>
      </w:r>
      <w:r w:rsidRPr="00A0398C">
        <w:rPr>
          <w:rFonts w:ascii="Arial" w:hAnsi="Arial" w:cs="Arial"/>
          <w:sz w:val="18"/>
          <w:szCs w:val="18"/>
        </w:rPr>
        <w:t>internacionales.</w:t>
      </w:r>
      <w:r w:rsidRPr="00A0398C">
        <w:rPr>
          <w:rFonts w:ascii="Arial" w:hAnsi="Arial" w:cs="Arial"/>
          <w:spacing w:val="-6"/>
          <w:sz w:val="18"/>
          <w:szCs w:val="18"/>
        </w:rPr>
        <w:t xml:space="preserve"> </w:t>
      </w:r>
      <w:r w:rsidRPr="00A0398C">
        <w:rPr>
          <w:rFonts w:ascii="Arial" w:hAnsi="Arial" w:cs="Arial"/>
          <w:sz w:val="18"/>
          <w:szCs w:val="18"/>
        </w:rPr>
        <w:t>2ª</w:t>
      </w:r>
      <w:r w:rsidRPr="00A0398C">
        <w:rPr>
          <w:rFonts w:ascii="Arial" w:hAnsi="Arial" w:cs="Arial"/>
          <w:spacing w:val="-7"/>
          <w:sz w:val="18"/>
          <w:szCs w:val="18"/>
        </w:rPr>
        <w:t xml:space="preserve"> </w:t>
      </w:r>
      <w:r w:rsidRPr="00A0398C">
        <w:rPr>
          <w:rFonts w:ascii="Arial" w:hAnsi="Arial" w:cs="Arial"/>
          <w:sz w:val="18"/>
          <w:szCs w:val="18"/>
        </w:rPr>
        <w:t>edición.</w:t>
      </w:r>
      <w:r w:rsidRPr="00A0398C">
        <w:rPr>
          <w:rFonts w:ascii="Arial" w:hAnsi="Arial" w:cs="Arial"/>
          <w:spacing w:val="-6"/>
          <w:sz w:val="18"/>
          <w:szCs w:val="18"/>
        </w:rPr>
        <w:t xml:space="preserve"> </w:t>
      </w:r>
      <w:r w:rsidRPr="00A0398C">
        <w:rPr>
          <w:rFonts w:ascii="Arial" w:hAnsi="Arial" w:cs="Arial"/>
          <w:sz w:val="18"/>
          <w:szCs w:val="18"/>
        </w:rPr>
        <w:t>Santiago</w:t>
      </w:r>
      <w:r w:rsidRPr="00A0398C">
        <w:rPr>
          <w:rFonts w:ascii="Arial" w:hAnsi="Arial" w:cs="Arial"/>
          <w:spacing w:val="-6"/>
          <w:sz w:val="18"/>
          <w:szCs w:val="18"/>
        </w:rPr>
        <w:t xml:space="preserve"> </w:t>
      </w:r>
      <w:r w:rsidRPr="00A0398C">
        <w:rPr>
          <w:rFonts w:ascii="Arial" w:hAnsi="Arial" w:cs="Arial"/>
          <w:sz w:val="18"/>
          <w:szCs w:val="18"/>
        </w:rPr>
        <w:t>de</w:t>
      </w:r>
      <w:r w:rsidRPr="00A0398C">
        <w:rPr>
          <w:rFonts w:ascii="Arial" w:hAnsi="Arial" w:cs="Arial"/>
          <w:spacing w:val="-7"/>
          <w:sz w:val="18"/>
          <w:szCs w:val="18"/>
        </w:rPr>
        <w:t xml:space="preserve"> </w:t>
      </w:r>
      <w:r w:rsidRPr="00A0398C">
        <w:rPr>
          <w:rFonts w:ascii="Arial" w:hAnsi="Arial" w:cs="Arial"/>
          <w:sz w:val="18"/>
          <w:szCs w:val="18"/>
        </w:rPr>
        <w:t>Chile:</w:t>
      </w:r>
      <w:r w:rsidRPr="00A0398C">
        <w:rPr>
          <w:rFonts w:ascii="Arial" w:hAnsi="Arial" w:cs="Arial"/>
          <w:spacing w:val="-6"/>
          <w:sz w:val="18"/>
          <w:szCs w:val="18"/>
        </w:rPr>
        <w:t xml:space="preserve"> </w:t>
      </w:r>
      <w:r w:rsidRPr="00A0398C">
        <w:rPr>
          <w:rFonts w:ascii="Arial" w:hAnsi="Arial" w:cs="Arial"/>
          <w:sz w:val="18"/>
          <w:szCs w:val="18"/>
        </w:rPr>
        <w:t>Editorial</w:t>
      </w:r>
      <w:r w:rsidRPr="00A0398C">
        <w:rPr>
          <w:rFonts w:ascii="Arial" w:hAnsi="Arial" w:cs="Arial"/>
          <w:spacing w:val="-6"/>
          <w:sz w:val="18"/>
          <w:szCs w:val="18"/>
        </w:rPr>
        <w:t xml:space="preserve"> </w:t>
      </w:r>
      <w:r w:rsidRPr="00A0398C">
        <w:rPr>
          <w:rFonts w:ascii="Arial" w:hAnsi="Arial" w:cs="Arial"/>
          <w:sz w:val="18"/>
          <w:szCs w:val="18"/>
        </w:rPr>
        <w:t>RIL</w:t>
      </w:r>
      <w:r w:rsidRPr="00A0398C">
        <w:rPr>
          <w:rFonts w:ascii="Arial" w:hAnsi="Arial" w:cs="Arial"/>
          <w:spacing w:val="-7"/>
          <w:sz w:val="18"/>
          <w:szCs w:val="18"/>
        </w:rPr>
        <w:t xml:space="preserve"> </w:t>
      </w:r>
      <w:r w:rsidRPr="00A0398C">
        <w:rPr>
          <w:rFonts w:ascii="Arial" w:hAnsi="Arial" w:cs="Arial"/>
          <w:sz w:val="18"/>
          <w:szCs w:val="18"/>
        </w:rPr>
        <w:t>editores,</w:t>
      </w:r>
      <w:r w:rsidRPr="00A0398C">
        <w:rPr>
          <w:rFonts w:ascii="Arial" w:hAnsi="Arial" w:cs="Arial"/>
          <w:spacing w:val="-6"/>
          <w:sz w:val="18"/>
          <w:szCs w:val="18"/>
        </w:rPr>
        <w:t xml:space="preserve"> </w:t>
      </w:r>
      <w:r w:rsidRPr="00A0398C">
        <w:rPr>
          <w:rFonts w:ascii="Arial" w:hAnsi="Arial" w:cs="Arial"/>
          <w:sz w:val="18"/>
          <w:szCs w:val="18"/>
        </w:rPr>
        <w:t>2010.</w:t>
      </w:r>
    </w:p>
  </w:footnote>
  <w:footnote w:id="4">
    <w:p w14:paraId="04D14102" w14:textId="77777777" w:rsidR="00566CE9" w:rsidRPr="00A0398C" w:rsidRDefault="00566CE9" w:rsidP="00566CE9">
      <w:pPr>
        <w:spacing w:before="80"/>
        <w:ind w:left="118" w:right="297" w:firstLine="709"/>
        <w:jc w:val="both"/>
        <w:rPr>
          <w:rFonts w:ascii="Arial" w:hAnsi="Arial" w:cs="Arial"/>
          <w:sz w:val="18"/>
          <w:szCs w:val="18"/>
        </w:rPr>
      </w:pPr>
      <w:r w:rsidRPr="00A0398C">
        <w:rPr>
          <w:rStyle w:val="Refdenotaalpie"/>
          <w:rFonts w:ascii="Arial" w:hAnsi="Arial" w:cs="Arial"/>
          <w:sz w:val="18"/>
          <w:szCs w:val="18"/>
        </w:rPr>
        <w:footnoteRef/>
      </w:r>
      <w:r w:rsidRPr="00A0398C">
        <w:rPr>
          <w:rFonts w:ascii="Arial" w:hAnsi="Arial" w:cs="Arial"/>
          <w:sz w:val="18"/>
          <w:szCs w:val="18"/>
        </w:rPr>
        <w:t xml:space="preserve"> </w:t>
      </w:r>
      <w:r w:rsidRPr="00A0398C">
        <w:rPr>
          <w:rFonts w:ascii="Arial" w:hAnsi="Arial" w:cs="Arial"/>
          <w:sz w:val="18"/>
          <w:szCs w:val="18"/>
        </w:rPr>
        <w:t>Ley 80 de 1993: «Artículo 13. De la normatividad aplicable a los contratos estatales. Los contratos que</w:t>
      </w:r>
      <w:r w:rsidRPr="00A0398C">
        <w:rPr>
          <w:rFonts w:ascii="Arial" w:hAnsi="Arial" w:cs="Arial"/>
          <w:spacing w:val="1"/>
          <w:sz w:val="18"/>
          <w:szCs w:val="18"/>
        </w:rPr>
        <w:t xml:space="preserve"> </w:t>
      </w:r>
      <w:r w:rsidRPr="00A0398C">
        <w:rPr>
          <w:rFonts w:ascii="Arial" w:hAnsi="Arial" w:cs="Arial"/>
          <w:sz w:val="18"/>
          <w:szCs w:val="18"/>
        </w:rPr>
        <w:t>celebren</w:t>
      </w:r>
      <w:r w:rsidRPr="00A0398C">
        <w:rPr>
          <w:rFonts w:ascii="Arial" w:hAnsi="Arial" w:cs="Arial"/>
          <w:spacing w:val="-12"/>
          <w:sz w:val="18"/>
          <w:szCs w:val="18"/>
        </w:rPr>
        <w:t xml:space="preserve"> </w:t>
      </w:r>
      <w:r w:rsidRPr="00A0398C">
        <w:rPr>
          <w:rFonts w:ascii="Arial" w:hAnsi="Arial" w:cs="Arial"/>
          <w:sz w:val="18"/>
          <w:szCs w:val="18"/>
        </w:rPr>
        <w:t>las</w:t>
      </w:r>
      <w:r w:rsidRPr="00A0398C">
        <w:rPr>
          <w:rFonts w:ascii="Arial" w:hAnsi="Arial" w:cs="Arial"/>
          <w:spacing w:val="-12"/>
          <w:sz w:val="18"/>
          <w:szCs w:val="18"/>
        </w:rPr>
        <w:t xml:space="preserve"> </w:t>
      </w:r>
      <w:r w:rsidRPr="00A0398C">
        <w:rPr>
          <w:rFonts w:ascii="Arial" w:hAnsi="Arial" w:cs="Arial"/>
          <w:sz w:val="18"/>
          <w:szCs w:val="18"/>
        </w:rPr>
        <w:t>entidades</w:t>
      </w:r>
      <w:r w:rsidRPr="00A0398C">
        <w:rPr>
          <w:rFonts w:ascii="Arial" w:hAnsi="Arial" w:cs="Arial"/>
          <w:spacing w:val="-12"/>
          <w:sz w:val="18"/>
          <w:szCs w:val="18"/>
        </w:rPr>
        <w:t xml:space="preserve"> </w:t>
      </w:r>
      <w:r w:rsidRPr="00A0398C">
        <w:rPr>
          <w:rFonts w:ascii="Arial" w:hAnsi="Arial" w:cs="Arial"/>
          <w:sz w:val="18"/>
          <w:szCs w:val="18"/>
        </w:rPr>
        <w:t>a</w:t>
      </w:r>
      <w:r w:rsidRPr="00A0398C">
        <w:rPr>
          <w:rFonts w:ascii="Arial" w:hAnsi="Arial" w:cs="Arial"/>
          <w:spacing w:val="-11"/>
          <w:sz w:val="18"/>
          <w:szCs w:val="18"/>
        </w:rPr>
        <w:t xml:space="preserve"> </w:t>
      </w:r>
      <w:r w:rsidRPr="00A0398C">
        <w:rPr>
          <w:rFonts w:ascii="Arial" w:hAnsi="Arial" w:cs="Arial"/>
          <w:sz w:val="18"/>
          <w:szCs w:val="18"/>
        </w:rPr>
        <w:t>que</w:t>
      </w:r>
      <w:r w:rsidRPr="00A0398C">
        <w:rPr>
          <w:rFonts w:ascii="Arial" w:hAnsi="Arial" w:cs="Arial"/>
          <w:spacing w:val="-12"/>
          <w:sz w:val="18"/>
          <w:szCs w:val="18"/>
        </w:rPr>
        <w:t xml:space="preserve"> </w:t>
      </w:r>
      <w:r w:rsidRPr="00A0398C">
        <w:rPr>
          <w:rFonts w:ascii="Arial" w:hAnsi="Arial" w:cs="Arial"/>
          <w:sz w:val="18"/>
          <w:szCs w:val="18"/>
        </w:rPr>
        <w:t>se</w:t>
      </w:r>
      <w:r w:rsidRPr="00A0398C">
        <w:rPr>
          <w:rFonts w:ascii="Arial" w:hAnsi="Arial" w:cs="Arial"/>
          <w:spacing w:val="-12"/>
          <w:sz w:val="18"/>
          <w:szCs w:val="18"/>
        </w:rPr>
        <w:t xml:space="preserve"> </w:t>
      </w:r>
      <w:r w:rsidRPr="00A0398C">
        <w:rPr>
          <w:rFonts w:ascii="Arial" w:hAnsi="Arial" w:cs="Arial"/>
          <w:sz w:val="18"/>
          <w:szCs w:val="18"/>
        </w:rPr>
        <w:t>refiere</w:t>
      </w:r>
      <w:r w:rsidRPr="00A0398C">
        <w:rPr>
          <w:rFonts w:ascii="Arial" w:hAnsi="Arial" w:cs="Arial"/>
          <w:spacing w:val="-11"/>
          <w:sz w:val="18"/>
          <w:szCs w:val="18"/>
        </w:rPr>
        <w:t xml:space="preserve"> </w:t>
      </w:r>
      <w:r w:rsidRPr="00A0398C">
        <w:rPr>
          <w:rFonts w:ascii="Arial" w:hAnsi="Arial" w:cs="Arial"/>
          <w:sz w:val="18"/>
          <w:szCs w:val="18"/>
        </w:rPr>
        <w:t>el</w:t>
      </w:r>
      <w:r w:rsidRPr="00A0398C">
        <w:rPr>
          <w:rFonts w:ascii="Arial" w:hAnsi="Arial" w:cs="Arial"/>
          <w:spacing w:val="-12"/>
          <w:sz w:val="18"/>
          <w:szCs w:val="18"/>
        </w:rPr>
        <w:t xml:space="preserve"> </w:t>
      </w:r>
      <w:r w:rsidRPr="00A0398C">
        <w:rPr>
          <w:rFonts w:ascii="Arial" w:hAnsi="Arial" w:cs="Arial"/>
          <w:sz w:val="18"/>
          <w:szCs w:val="18"/>
        </w:rPr>
        <w:t>artículo</w:t>
      </w:r>
      <w:r w:rsidRPr="00A0398C">
        <w:rPr>
          <w:rFonts w:ascii="Arial" w:hAnsi="Arial" w:cs="Arial"/>
          <w:spacing w:val="-3"/>
          <w:sz w:val="18"/>
          <w:szCs w:val="18"/>
        </w:rPr>
        <w:t xml:space="preserve"> </w:t>
      </w:r>
      <w:hyperlink r:id="rId1" w:anchor="2">
        <w:r w:rsidRPr="00A0398C">
          <w:rPr>
            <w:rFonts w:ascii="Arial" w:hAnsi="Arial" w:cs="Arial"/>
            <w:sz w:val="18"/>
            <w:szCs w:val="18"/>
            <w:u w:val="single"/>
          </w:rPr>
          <w:t>2</w:t>
        </w:r>
      </w:hyperlink>
      <w:r w:rsidRPr="00A0398C">
        <w:rPr>
          <w:rFonts w:ascii="Arial" w:hAnsi="Arial" w:cs="Arial"/>
          <w:sz w:val="18"/>
          <w:szCs w:val="18"/>
        </w:rPr>
        <w:t>o.</w:t>
      </w:r>
      <w:r w:rsidRPr="00A0398C">
        <w:rPr>
          <w:rFonts w:ascii="Arial" w:hAnsi="Arial" w:cs="Arial"/>
          <w:spacing w:val="-12"/>
          <w:sz w:val="18"/>
          <w:szCs w:val="18"/>
        </w:rPr>
        <w:t xml:space="preserve"> </w:t>
      </w:r>
      <w:r w:rsidRPr="00A0398C">
        <w:rPr>
          <w:rFonts w:ascii="Arial" w:hAnsi="Arial" w:cs="Arial"/>
          <w:sz w:val="18"/>
          <w:szCs w:val="18"/>
        </w:rPr>
        <w:t>del</w:t>
      </w:r>
      <w:r w:rsidRPr="00A0398C">
        <w:rPr>
          <w:rFonts w:ascii="Arial" w:hAnsi="Arial" w:cs="Arial"/>
          <w:spacing w:val="-11"/>
          <w:sz w:val="18"/>
          <w:szCs w:val="18"/>
        </w:rPr>
        <w:t xml:space="preserve"> </w:t>
      </w:r>
      <w:r w:rsidRPr="00A0398C">
        <w:rPr>
          <w:rFonts w:ascii="Arial" w:hAnsi="Arial" w:cs="Arial"/>
          <w:sz w:val="18"/>
          <w:szCs w:val="18"/>
        </w:rPr>
        <w:t>presente</w:t>
      </w:r>
      <w:r w:rsidRPr="00A0398C">
        <w:rPr>
          <w:rFonts w:ascii="Arial" w:hAnsi="Arial" w:cs="Arial"/>
          <w:spacing w:val="-12"/>
          <w:sz w:val="18"/>
          <w:szCs w:val="18"/>
        </w:rPr>
        <w:t xml:space="preserve"> </w:t>
      </w:r>
      <w:r w:rsidRPr="00A0398C">
        <w:rPr>
          <w:rFonts w:ascii="Arial" w:hAnsi="Arial" w:cs="Arial"/>
          <w:sz w:val="18"/>
          <w:szCs w:val="18"/>
        </w:rPr>
        <w:t>estatuto</w:t>
      </w:r>
      <w:r w:rsidRPr="00A0398C">
        <w:rPr>
          <w:rFonts w:ascii="Arial" w:hAnsi="Arial" w:cs="Arial"/>
          <w:spacing w:val="-12"/>
          <w:sz w:val="18"/>
          <w:szCs w:val="18"/>
        </w:rPr>
        <w:t xml:space="preserve"> </w:t>
      </w:r>
      <w:r w:rsidRPr="00A0398C">
        <w:rPr>
          <w:rFonts w:ascii="Arial" w:hAnsi="Arial" w:cs="Arial"/>
          <w:sz w:val="18"/>
          <w:szCs w:val="18"/>
        </w:rPr>
        <w:t>se</w:t>
      </w:r>
      <w:r w:rsidRPr="00A0398C">
        <w:rPr>
          <w:rFonts w:ascii="Arial" w:hAnsi="Arial" w:cs="Arial"/>
          <w:spacing w:val="-12"/>
          <w:sz w:val="18"/>
          <w:szCs w:val="18"/>
        </w:rPr>
        <w:t xml:space="preserve"> </w:t>
      </w:r>
      <w:r w:rsidRPr="00A0398C">
        <w:rPr>
          <w:rFonts w:ascii="Arial" w:hAnsi="Arial" w:cs="Arial"/>
          <w:sz w:val="18"/>
          <w:szCs w:val="18"/>
        </w:rPr>
        <w:t>regirán</w:t>
      </w:r>
      <w:r w:rsidRPr="00A0398C">
        <w:rPr>
          <w:rFonts w:ascii="Arial" w:hAnsi="Arial" w:cs="Arial"/>
          <w:spacing w:val="-11"/>
          <w:sz w:val="18"/>
          <w:szCs w:val="18"/>
        </w:rPr>
        <w:t xml:space="preserve"> </w:t>
      </w:r>
      <w:r w:rsidRPr="00A0398C">
        <w:rPr>
          <w:rFonts w:ascii="Arial" w:hAnsi="Arial" w:cs="Arial"/>
          <w:sz w:val="18"/>
          <w:szCs w:val="18"/>
        </w:rPr>
        <w:t>por</w:t>
      </w:r>
      <w:r w:rsidRPr="00A0398C">
        <w:rPr>
          <w:rFonts w:ascii="Arial" w:hAnsi="Arial" w:cs="Arial"/>
          <w:spacing w:val="-12"/>
          <w:sz w:val="18"/>
          <w:szCs w:val="18"/>
        </w:rPr>
        <w:t xml:space="preserve"> </w:t>
      </w:r>
      <w:r w:rsidRPr="00A0398C">
        <w:rPr>
          <w:rFonts w:ascii="Arial" w:hAnsi="Arial" w:cs="Arial"/>
          <w:sz w:val="18"/>
          <w:szCs w:val="18"/>
        </w:rPr>
        <w:t>las</w:t>
      </w:r>
      <w:r w:rsidRPr="00A0398C">
        <w:rPr>
          <w:rFonts w:ascii="Arial" w:hAnsi="Arial" w:cs="Arial"/>
          <w:spacing w:val="-12"/>
          <w:sz w:val="18"/>
          <w:szCs w:val="18"/>
        </w:rPr>
        <w:t xml:space="preserve"> </w:t>
      </w:r>
      <w:r w:rsidRPr="00A0398C">
        <w:rPr>
          <w:rFonts w:ascii="Arial" w:hAnsi="Arial" w:cs="Arial"/>
          <w:sz w:val="18"/>
          <w:szCs w:val="18"/>
        </w:rPr>
        <w:t>disposiciones</w:t>
      </w:r>
      <w:r w:rsidRPr="00A0398C">
        <w:rPr>
          <w:rFonts w:ascii="Arial" w:hAnsi="Arial" w:cs="Arial"/>
          <w:spacing w:val="-10"/>
          <w:sz w:val="18"/>
          <w:szCs w:val="18"/>
        </w:rPr>
        <w:t xml:space="preserve"> </w:t>
      </w:r>
      <w:r w:rsidRPr="00A0398C">
        <w:rPr>
          <w:rFonts w:ascii="Arial" w:hAnsi="Arial" w:cs="Arial"/>
          <w:sz w:val="18"/>
          <w:szCs w:val="18"/>
        </w:rPr>
        <w:t>comerciales</w:t>
      </w:r>
      <w:r w:rsidRPr="00A0398C">
        <w:rPr>
          <w:rFonts w:ascii="Arial" w:hAnsi="Arial" w:cs="Arial"/>
          <w:spacing w:val="1"/>
          <w:sz w:val="18"/>
          <w:szCs w:val="18"/>
        </w:rPr>
        <w:t xml:space="preserve"> </w:t>
      </w:r>
      <w:r w:rsidRPr="00A0398C">
        <w:rPr>
          <w:rFonts w:ascii="Arial" w:hAnsi="Arial" w:cs="Arial"/>
          <w:sz w:val="18"/>
          <w:szCs w:val="18"/>
        </w:rPr>
        <w:t>y</w:t>
      </w:r>
      <w:r w:rsidRPr="00A0398C">
        <w:rPr>
          <w:rFonts w:ascii="Arial" w:hAnsi="Arial" w:cs="Arial"/>
          <w:spacing w:val="-2"/>
          <w:sz w:val="18"/>
          <w:szCs w:val="18"/>
        </w:rPr>
        <w:t xml:space="preserve"> </w:t>
      </w:r>
      <w:r w:rsidRPr="00A0398C">
        <w:rPr>
          <w:rFonts w:ascii="Arial" w:hAnsi="Arial" w:cs="Arial"/>
          <w:sz w:val="18"/>
          <w:szCs w:val="18"/>
        </w:rPr>
        <w:t>civiles</w:t>
      </w:r>
      <w:r w:rsidRPr="00A0398C">
        <w:rPr>
          <w:rFonts w:ascii="Arial" w:hAnsi="Arial" w:cs="Arial"/>
          <w:spacing w:val="-1"/>
          <w:sz w:val="18"/>
          <w:szCs w:val="18"/>
        </w:rPr>
        <w:t xml:space="preserve"> </w:t>
      </w:r>
      <w:r w:rsidRPr="00A0398C">
        <w:rPr>
          <w:rFonts w:ascii="Arial" w:hAnsi="Arial" w:cs="Arial"/>
          <w:sz w:val="18"/>
          <w:szCs w:val="18"/>
        </w:rPr>
        <w:t>pertinentes,</w:t>
      </w:r>
      <w:r w:rsidRPr="00A0398C">
        <w:rPr>
          <w:rFonts w:ascii="Arial" w:hAnsi="Arial" w:cs="Arial"/>
          <w:spacing w:val="-2"/>
          <w:sz w:val="18"/>
          <w:szCs w:val="18"/>
        </w:rPr>
        <w:t xml:space="preserve"> </w:t>
      </w:r>
      <w:r w:rsidRPr="00A0398C">
        <w:rPr>
          <w:rFonts w:ascii="Arial" w:hAnsi="Arial" w:cs="Arial"/>
          <w:sz w:val="18"/>
          <w:szCs w:val="18"/>
        </w:rPr>
        <w:t>salvo</w:t>
      </w:r>
      <w:r w:rsidRPr="00A0398C">
        <w:rPr>
          <w:rFonts w:ascii="Arial" w:hAnsi="Arial" w:cs="Arial"/>
          <w:spacing w:val="-1"/>
          <w:sz w:val="18"/>
          <w:szCs w:val="18"/>
        </w:rPr>
        <w:t xml:space="preserve"> </w:t>
      </w:r>
      <w:r w:rsidRPr="00A0398C">
        <w:rPr>
          <w:rFonts w:ascii="Arial" w:hAnsi="Arial" w:cs="Arial"/>
          <w:sz w:val="18"/>
          <w:szCs w:val="18"/>
        </w:rPr>
        <w:t>en</w:t>
      </w:r>
      <w:r w:rsidRPr="00A0398C">
        <w:rPr>
          <w:rFonts w:ascii="Arial" w:hAnsi="Arial" w:cs="Arial"/>
          <w:spacing w:val="-2"/>
          <w:sz w:val="18"/>
          <w:szCs w:val="18"/>
        </w:rPr>
        <w:t xml:space="preserve"> </w:t>
      </w:r>
      <w:r w:rsidRPr="00A0398C">
        <w:rPr>
          <w:rFonts w:ascii="Arial" w:hAnsi="Arial" w:cs="Arial"/>
          <w:sz w:val="18"/>
          <w:szCs w:val="18"/>
        </w:rPr>
        <w:t>las</w:t>
      </w:r>
      <w:r w:rsidRPr="00A0398C">
        <w:rPr>
          <w:rFonts w:ascii="Arial" w:hAnsi="Arial" w:cs="Arial"/>
          <w:spacing w:val="-1"/>
          <w:sz w:val="18"/>
          <w:szCs w:val="18"/>
        </w:rPr>
        <w:t xml:space="preserve"> </w:t>
      </w:r>
      <w:r w:rsidRPr="00A0398C">
        <w:rPr>
          <w:rFonts w:ascii="Arial" w:hAnsi="Arial" w:cs="Arial"/>
          <w:sz w:val="18"/>
          <w:szCs w:val="18"/>
        </w:rPr>
        <w:t>materias</w:t>
      </w:r>
      <w:r w:rsidRPr="00A0398C">
        <w:rPr>
          <w:rFonts w:ascii="Arial" w:hAnsi="Arial" w:cs="Arial"/>
          <w:spacing w:val="-2"/>
          <w:sz w:val="18"/>
          <w:szCs w:val="18"/>
        </w:rPr>
        <w:t xml:space="preserve"> </w:t>
      </w:r>
      <w:r w:rsidRPr="00A0398C">
        <w:rPr>
          <w:rFonts w:ascii="Arial" w:hAnsi="Arial" w:cs="Arial"/>
          <w:sz w:val="18"/>
          <w:szCs w:val="18"/>
        </w:rPr>
        <w:t>particularmente</w:t>
      </w:r>
      <w:r w:rsidRPr="00A0398C">
        <w:rPr>
          <w:rFonts w:ascii="Arial" w:hAnsi="Arial" w:cs="Arial"/>
          <w:spacing w:val="-1"/>
          <w:sz w:val="18"/>
          <w:szCs w:val="18"/>
        </w:rPr>
        <w:t xml:space="preserve"> </w:t>
      </w:r>
      <w:r w:rsidRPr="00A0398C">
        <w:rPr>
          <w:rFonts w:ascii="Arial" w:hAnsi="Arial" w:cs="Arial"/>
          <w:sz w:val="18"/>
          <w:szCs w:val="18"/>
        </w:rPr>
        <w:t>reguladas</w:t>
      </w:r>
      <w:r w:rsidRPr="00A0398C">
        <w:rPr>
          <w:rFonts w:ascii="Arial" w:hAnsi="Arial" w:cs="Arial"/>
          <w:spacing w:val="-2"/>
          <w:sz w:val="18"/>
          <w:szCs w:val="18"/>
        </w:rPr>
        <w:t xml:space="preserve"> </w:t>
      </w:r>
      <w:r w:rsidRPr="00A0398C">
        <w:rPr>
          <w:rFonts w:ascii="Arial" w:hAnsi="Arial" w:cs="Arial"/>
          <w:sz w:val="18"/>
          <w:szCs w:val="18"/>
        </w:rPr>
        <w:t>en</w:t>
      </w:r>
      <w:r w:rsidRPr="00A0398C">
        <w:rPr>
          <w:rFonts w:ascii="Arial" w:hAnsi="Arial" w:cs="Arial"/>
          <w:spacing w:val="-1"/>
          <w:sz w:val="18"/>
          <w:szCs w:val="18"/>
        </w:rPr>
        <w:t xml:space="preserve"> </w:t>
      </w:r>
      <w:r w:rsidRPr="00A0398C">
        <w:rPr>
          <w:rFonts w:ascii="Arial" w:hAnsi="Arial" w:cs="Arial"/>
          <w:sz w:val="18"/>
          <w:szCs w:val="18"/>
        </w:rPr>
        <w:t>esta</w:t>
      </w:r>
      <w:r w:rsidRPr="00A0398C">
        <w:rPr>
          <w:rFonts w:ascii="Arial" w:hAnsi="Arial" w:cs="Arial"/>
          <w:spacing w:val="-2"/>
          <w:sz w:val="18"/>
          <w:szCs w:val="18"/>
        </w:rPr>
        <w:t xml:space="preserve"> </w:t>
      </w:r>
      <w:r w:rsidRPr="00A0398C">
        <w:rPr>
          <w:rFonts w:ascii="Arial" w:hAnsi="Arial" w:cs="Arial"/>
          <w:sz w:val="18"/>
          <w:szCs w:val="18"/>
        </w:rPr>
        <w:t>ley.</w:t>
      </w:r>
    </w:p>
    <w:p w14:paraId="6AB7A059" w14:textId="77777777" w:rsidR="00566CE9" w:rsidRPr="00A0398C" w:rsidRDefault="00566CE9" w:rsidP="00566CE9">
      <w:pPr>
        <w:ind w:left="118" w:firstLine="709"/>
        <w:rPr>
          <w:rFonts w:ascii="Arial" w:hAnsi="Arial" w:cs="Arial"/>
          <w:sz w:val="18"/>
          <w:szCs w:val="18"/>
        </w:rPr>
      </w:pPr>
      <w:proofErr w:type="gramStart"/>
      <w:r w:rsidRPr="00A0398C">
        <w:rPr>
          <w:rFonts w:ascii="Arial" w:hAnsi="Arial" w:cs="Arial"/>
          <w:sz w:val="18"/>
          <w:szCs w:val="18"/>
        </w:rPr>
        <w:t>»Los</w:t>
      </w:r>
      <w:proofErr w:type="gramEnd"/>
      <w:r w:rsidRPr="00A0398C">
        <w:rPr>
          <w:rFonts w:ascii="Arial" w:hAnsi="Arial" w:cs="Arial"/>
          <w:spacing w:val="1"/>
          <w:sz w:val="18"/>
          <w:szCs w:val="18"/>
        </w:rPr>
        <w:t xml:space="preserve"> </w:t>
      </w:r>
      <w:r w:rsidRPr="00A0398C">
        <w:rPr>
          <w:rFonts w:ascii="Arial" w:hAnsi="Arial" w:cs="Arial"/>
          <w:sz w:val="18"/>
          <w:szCs w:val="18"/>
        </w:rPr>
        <w:t>contratos</w:t>
      </w:r>
      <w:r w:rsidRPr="00A0398C">
        <w:rPr>
          <w:rFonts w:ascii="Arial" w:hAnsi="Arial" w:cs="Arial"/>
          <w:spacing w:val="2"/>
          <w:sz w:val="18"/>
          <w:szCs w:val="18"/>
        </w:rPr>
        <w:t xml:space="preserve"> </w:t>
      </w:r>
      <w:r w:rsidRPr="00A0398C">
        <w:rPr>
          <w:rFonts w:ascii="Arial" w:hAnsi="Arial" w:cs="Arial"/>
          <w:sz w:val="18"/>
          <w:szCs w:val="18"/>
        </w:rPr>
        <w:t>celebrados</w:t>
      </w:r>
      <w:r w:rsidRPr="00A0398C">
        <w:rPr>
          <w:rFonts w:ascii="Arial" w:hAnsi="Arial" w:cs="Arial"/>
          <w:spacing w:val="2"/>
          <w:sz w:val="18"/>
          <w:szCs w:val="18"/>
        </w:rPr>
        <w:t xml:space="preserve"> </w:t>
      </w:r>
      <w:r w:rsidRPr="00A0398C">
        <w:rPr>
          <w:rFonts w:ascii="Arial" w:hAnsi="Arial" w:cs="Arial"/>
          <w:sz w:val="18"/>
          <w:szCs w:val="18"/>
        </w:rPr>
        <w:t>en</w:t>
      </w:r>
      <w:r w:rsidRPr="00A0398C">
        <w:rPr>
          <w:rFonts w:ascii="Arial" w:hAnsi="Arial" w:cs="Arial"/>
          <w:spacing w:val="2"/>
          <w:sz w:val="18"/>
          <w:szCs w:val="18"/>
        </w:rPr>
        <w:t xml:space="preserve"> </w:t>
      </w:r>
      <w:r w:rsidRPr="00A0398C">
        <w:rPr>
          <w:rFonts w:ascii="Arial" w:hAnsi="Arial" w:cs="Arial"/>
          <w:sz w:val="18"/>
          <w:szCs w:val="18"/>
        </w:rPr>
        <w:t>el</w:t>
      </w:r>
      <w:r w:rsidRPr="00A0398C">
        <w:rPr>
          <w:rFonts w:ascii="Arial" w:hAnsi="Arial" w:cs="Arial"/>
          <w:spacing w:val="2"/>
          <w:sz w:val="18"/>
          <w:szCs w:val="18"/>
        </w:rPr>
        <w:t xml:space="preserve"> </w:t>
      </w:r>
      <w:r w:rsidRPr="00A0398C">
        <w:rPr>
          <w:rFonts w:ascii="Arial" w:hAnsi="Arial" w:cs="Arial"/>
          <w:sz w:val="18"/>
          <w:szCs w:val="18"/>
        </w:rPr>
        <w:t>exterior</w:t>
      </w:r>
      <w:r w:rsidRPr="00A0398C">
        <w:rPr>
          <w:rFonts w:ascii="Arial" w:hAnsi="Arial" w:cs="Arial"/>
          <w:spacing w:val="2"/>
          <w:sz w:val="18"/>
          <w:szCs w:val="18"/>
        </w:rPr>
        <w:t xml:space="preserve"> </w:t>
      </w:r>
      <w:r w:rsidRPr="00A0398C">
        <w:rPr>
          <w:rFonts w:ascii="Arial" w:hAnsi="Arial" w:cs="Arial"/>
          <w:sz w:val="18"/>
          <w:szCs w:val="18"/>
        </w:rPr>
        <w:t>se</w:t>
      </w:r>
      <w:r w:rsidRPr="00A0398C">
        <w:rPr>
          <w:rFonts w:ascii="Arial" w:hAnsi="Arial" w:cs="Arial"/>
          <w:spacing w:val="2"/>
          <w:sz w:val="18"/>
          <w:szCs w:val="18"/>
        </w:rPr>
        <w:t xml:space="preserve"> </w:t>
      </w:r>
      <w:r w:rsidRPr="00A0398C">
        <w:rPr>
          <w:rFonts w:ascii="Arial" w:hAnsi="Arial" w:cs="Arial"/>
          <w:sz w:val="18"/>
          <w:szCs w:val="18"/>
        </w:rPr>
        <w:t>podrán</w:t>
      </w:r>
      <w:r w:rsidRPr="00A0398C">
        <w:rPr>
          <w:rFonts w:ascii="Arial" w:hAnsi="Arial" w:cs="Arial"/>
          <w:spacing w:val="2"/>
          <w:sz w:val="18"/>
          <w:szCs w:val="18"/>
        </w:rPr>
        <w:t xml:space="preserve"> </w:t>
      </w:r>
      <w:r w:rsidRPr="00A0398C">
        <w:rPr>
          <w:rFonts w:ascii="Arial" w:hAnsi="Arial" w:cs="Arial"/>
          <w:sz w:val="18"/>
          <w:szCs w:val="18"/>
        </w:rPr>
        <w:t>regir</w:t>
      </w:r>
      <w:r w:rsidRPr="00A0398C">
        <w:rPr>
          <w:rFonts w:ascii="Arial" w:hAnsi="Arial" w:cs="Arial"/>
          <w:spacing w:val="2"/>
          <w:sz w:val="18"/>
          <w:szCs w:val="18"/>
        </w:rPr>
        <w:t xml:space="preserve"> </w:t>
      </w:r>
      <w:r w:rsidRPr="00A0398C">
        <w:rPr>
          <w:rFonts w:ascii="Arial" w:hAnsi="Arial" w:cs="Arial"/>
          <w:sz w:val="18"/>
          <w:szCs w:val="18"/>
        </w:rPr>
        <w:t>en</w:t>
      </w:r>
      <w:r w:rsidRPr="00A0398C">
        <w:rPr>
          <w:rFonts w:ascii="Arial" w:hAnsi="Arial" w:cs="Arial"/>
          <w:spacing w:val="2"/>
          <w:sz w:val="18"/>
          <w:szCs w:val="18"/>
        </w:rPr>
        <w:t xml:space="preserve"> </w:t>
      </w:r>
      <w:r w:rsidRPr="00A0398C">
        <w:rPr>
          <w:rFonts w:ascii="Arial" w:hAnsi="Arial" w:cs="Arial"/>
          <w:sz w:val="18"/>
          <w:szCs w:val="18"/>
        </w:rPr>
        <w:t>su</w:t>
      </w:r>
      <w:r w:rsidRPr="00A0398C">
        <w:rPr>
          <w:rFonts w:ascii="Arial" w:hAnsi="Arial" w:cs="Arial"/>
          <w:spacing w:val="2"/>
          <w:sz w:val="18"/>
          <w:szCs w:val="18"/>
        </w:rPr>
        <w:t xml:space="preserve"> </w:t>
      </w:r>
      <w:r w:rsidRPr="00A0398C">
        <w:rPr>
          <w:rFonts w:ascii="Arial" w:hAnsi="Arial" w:cs="Arial"/>
          <w:sz w:val="18"/>
          <w:szCs w:val="18"/>
        </w:rPr>
        <w:t>ejecución</w:t>
      </w:r>
      <w:r w:rsidRPr="00A0398C">
        <w:rPr>
          <w:rFonts w:ascii="Arial" w:hAnsi="Arial" w:cs="Arial"/>
          <w:spacing w:val="2"/>
          <w:sz w:val="18"/>
          <w:szCs w:val="18"/>
        </w:rPr>
        <w:t xml:space="preserve"> </w:t>
      </w:r>
      <w:r w:rsidRPr="00A0398C">
        <w:rPr>
          <w:rFonts w:ascii="Arial" w:hAnsi="Arial" w:cs="Arial"/>
          <w:sz w:val="18"/>
          <w:szCs w:val="18"/>
        </w:rPr>
        <w:t>por</w:t>
      </w:r>
      <w:r w:rsidRPr="00A0398C">
        <w:rPr>
          <w:rFonts w:ascii="Arial" w:hAnsi="Arial" w:cs="Arial"/>
          <w:spacing w:val="2"/>
          <w:sz w:val="18"/>
          <w:szCs w:val="18"/>
        </w:rPr>
        <w:t xml:space="preserve"> </w:t>
      </w:r>
      <w:r w:rsidRPr="00A0398C">
        <w:rPr>
          <w:rFonts w:ascii="Arial" w:hAnsi="Arial" w:cs="Arial"/>
          <w:sz w:val="18"/>
          <w:szCs w:val="18"/>
        </w:rPr>
        <w:t>las</w:t>
      </w:r>
      <w:r w:rsidRPr="00A0398C">
        <w:rPr>
          <w:rFonts w:ascii="Arial" w:hAnsi="Arial" w:cs="Arial"/>
          <w:spacing w:val="2"/>
          <w:sz w:val="18"/>
          <w:szCs w:val="18"/>
        </w:rPr>
        <w:t xml:space="preserve"> </w:t>
      </w:r>
      <w:r w:rsidRPr="00A0398C">
        <w:rPr>
          <w:rFonts w:ascii="Arial" w:hAnsi="Arial" w:cs="Arial"/>
          <w:sz w:val="18"/>
          <w:szCs w:val="18"/>
        </w:rPr>
        <w:t>reglas</w:t>
      </w:r>
      <w:r w:rsidRPr="00A0398C">
        <w:rPr>
          <w:rFonts w:ascii="Arial" w:hAnsi="Arial" w:cs="Arial"/>
          <w:spacing w:val="2"/>
          <w:sz w:val="18"/>
          <w:szCs w:val="18"/>
        </w:rPr>
        <w:t xml:space="preserve"> </w:t>
      </w:r>
      <w:r w:rsidRPr="00A0398C">
        <w:rPr>
          <w:rFonts w:ascii="Arial" w:hAnsi="Arial" w:cs="Arial"/>
          <w:sz w:val="18"/>
          <w:szCs w:val="18"/>
        </w:rPr>
        <w:t>del</w:t>
      </w:r>
      <w:r w:rsidRPr="00A0398C">
        <w:rPr>
          <w:rFonts w:ascii="Arial" w:hAnsi="Arial" w:cs="Arial"/>
          <w:spacing w:val="2"/>
          <w:sz w:val="18"/>
          <w:szCs w:val="18"/>
        </w:rPr>
        <w:t xml:space="preserve"> </w:t>
      </w:r>
      <w:r w:rsidRPr="00A0398C">
        <w:rPr>
          <w:rFonts w:ascii="Arial" w:hAnsi="Arial" w:cs="Arial"/>
          <w:sz w:val="18"/>
          <w:szCs w:val="18"/>
        </w:rPr>
        <w:t>país</w:t>
      </w:r>
      <w:r w:rsidRPr="00A0398C">
        <w:rPr>
          <w:rFonts w:ascii="Arial" w:hAnsi="Arial" w:cs="Arial"/>
          <w:spacing w:val="2"/>
          <w:sz w:val="18"/>
          <w:szCs w:val="18"/>
        </w:rPr>
        <w:t xml:space="preserve"> </w:t>
      </w:r>
      <w:r w:rsidRPr="00A0398C">
        <w:rPr>
          <w:rFonts w:ascii="Arial" w:hAnsi="Arial" w:cs="Arial"/>
          <w:sz w:val="18"/>
          <w:szCs w:val="18"/>
        </w:rPr>
        <w:t>en</w:t>
      </w:r>
      <w:r w:rsidRPr="00A0398C">
        <w:rPr>
          <w:rFonts w:ascii="Arial" w:hAnsi="Arial" w:cs="Arial"/>
          <w:spacing w:val="2"/>
          <w:sz w:val="18"/>
          <w:szCs w:val="18"/>
        </w:rPr>
        <w:t xml:space="preserve"> </w:t>
      </w:r>
      <w:r w:rsidRPr="00A0398C">
        <w:rPr>
          <w:rFonts w:ascii="Arial" w:hAnsi="Arial" w:cs="Arial"/>
          <w:sz w:val="18"/>
          <w:szCs w:val="18"/>
        </w:rPr>
        <w:t>donde</w:t>
      </w:r>
      <w:r w:rsidRPr="00A0398C">
        <w:rPr>
          <w:rFonts w:ascii="Arial" w:hAnsi="Arial" w:cs="Arial"/>
          <w:spacing w:val="2"/>
          <w:sz w:val="18"/>
          <w:szCs w:val="18"/>
        </w:rPr>
        <w:t xml:space="preserve"> </w:t>
      </w:r>
      <w:r w:rsidRPr="00A0398C">
        <w:rPr>
          <w:rFonts w:ascii="Arial" w:hAnsi="Arial" w:cs="Arial"/>
          <w:sz w:val="18"/>
          <w:szCs w:val="18"/>
        </w:rPr>
        <w:t>se</w:t>
      </w:r>
      <w:r w:rsidRPr="00A0398C">
        <w:rPr>
          <w:rFonts w:ascii="Arial" w:hAnsi="Arial" w:cs="Arial"/>
          <w:spacing w:val="-47"/>
          <w:sz w:val="18"/>
          <w:szCs w:val="18"/>
        </w:rPr>
        <w:t xml:space="preserve"> </w:t>
      </w:r>
      <w:r w:rsidRPr="00A0398C">
        <w:rPr>
          <w:rFonts w:ascii="Arial" w:hAnsi="Arial" w:cs="Arial"/>
          <w:sz w:val="18"/>
          <w:szCs w:val="18"/>
        </w:rPr>
        <w:t>hayan</w:t>
      </w:r>
      <w:r w:rsidRPr="00A0398C">
        <w:rPr>
          <w:rFonts w:ascii="Arial" w:hAnsi="Arial" w:cs="Arial"/>
          <w:spacing w:val="-2"/>
          <w:sz w:val="18"/>
          <w:szCs w:val="18"/>
        </w:rPr>
        <w:t xml:space="preserve"> </w:t>
      </w:r>
      <w:r w:rsidRPr="00A0398C">
        <w:rPr>
          <w:rFonts w:ascii="Arial" w:hAnsi="Arial" w:cs="Arial"/>
          <w:sz w:val="18"/>
          <w:szCs w:val="18"/>
        </w:rPr>
        <w:t>suscrito,</w:t>
      </w:r>
      <w:r w:rsidRPr="00A0398C">
        <w:rPr>
          <w:rFonts w:ascii="Arial" w:hAnsi="Arial" w:cs="Arial"/>
          <w:spacing w:val="-1"/>
          <w:sz w:val="18"/>
          <w:szCs w:val="18"/>
        </w:rPr>
        <w:t xml:space="preserve"> </w:t>
      </w:r>
      <w:r w:rsidRPr="00A0398C">
        <w:rPr>
          <w:rFonts w:ascii="Arial" w:hAnsi="Arial" w:cs="Arial"/>
          <w:sz w:val="18"/>
          <w:szCs w:val="18"/>
        </w:rPr>
        <w:t>a</w:t>
      </w:r>
      <w:r w:rsidRPr="00A0398C">
        <w:rPr>
          <w:rFonts w:ascii="Arial" w:hAnsi="Arial" w:cs="Arial"/>
          <w:spacing w:val="-1"/>
          <w:sz w:val="18"/>
          <w:szCs w:val="18"/>
        </w:rPr>
        <w:t xml:space="preserve"> </w:t>
      </w:r>
      <w:r w:rsidRPr="00A0398C">
        <w:rPr>
          <w:rFonts w:ascii="Arial" w:hAnsi="Arial" w:cs="Arial"/>
          <w:sz w:val="18"/>
          <w:szCs w:val="18"/>
        </w:rPr>
        <w:t>menos</w:t>
      </w:r>
      <w:r w:rsidRPr="00A0398C">
        <w:rPr>
          <w:rFonts w:ascii="Arial" w:hAnsi="Arial" w:cs="Arial"/>
          <w:spacing w:val="-1"/>
          <w:sz w:val="18"/>
          <w:szCs w:val="18"/>
        </w:rPr>
        <w:t xml:space="preserve"> </w:t>
      </w:r>
      <w:r w:rsidRPr="00A0398C">
        <w:rPr>
          <w:rFonts w:ascii="Arial" w:hAnsi="Arial" w:cs="Arial"/>
          <w:sz w:val="18"/>
          <w:szCs w:val="18"/>
        </w:rPr>
        <w:t>que</w:t>
      </w:r>
      <w:r w:rsidRPr="00A0398C">
        <w:rPr>
          <w:rFonts w:ascii="Arial" w:hAnsi="Arial" w:cs="Arial"/>
          <w:spacing w:val="-1"/>
          <w:sz w:val="18"/>
          <w:szCs w:val="18"/>
        </w:rPr>
        <w:t xml:space="preserve"> </w:t>
      </w:r>
      <w:r w:rsidRPr="00A0398C">
        <w:rPr>
          <w:rFonts w:ascii="Arial" w:hAnsi="Arial" w:cs="Arial"/>
          <w:sz w:val="18"/>
          <w:szCs w:val="18"/>
        </w:rPr>
        <w:t>deban</w:t>
      </w:r>
      <w:r w:rsidRPr="00A0398C">
        <w:rPr>
          <w:rFonts w:ascii="Arial" w:hAnsi="Arial" w:cs="Arial"/>
          <w:spacing w:val="-2"/>
          <w:sz w:val="18"/>
          <w:szCs w:val="18"/>
        </w:rPr>
        <w:t xml:space="preserve"> </w:t>
      </w:r>
      <w:r w:rsidRPr="00A0398C">
        <w:rPr>
          <w:rFonts w:ascii="Arial" w:hAnsi="Arial" w:cs="Arial"/>
          <w:sz w:val="18"/>
          <w:szCs w:val="18"/>
        </w:rPr>
        <w:t>cumplirse</w:t>
      </w:r>
      <w:r w:rsidRPr="00A0398C">
        <w:rPr>
          <w:rFonts w:ascii="Arial" w:hAnsi="Arial" w:cs="Arial"/>
          <w:spacing w:val="-1"/>
          <w:sz w:val="18"/>
          <w:szCs w:val="18"/>
        </w:rPr>
        <w:t xml:space="preserve"> </w:t>
      </w:r>
      <w:r w:rsidRPr="00A0398C">
        <w:rPr>
          <w:rFonts w:ascii="Arial" w:hAnsi="Arial" w:cs="Arial"/>
          <w:sz w:val="18"/>
          <w:szCs w:val="18"/>
        </w:rPr>
        <w:t>en</w:t>
      </w:r>
      <w:r w:rsidRPr="00A0398C">
        <w:rPr>
          <w:rFonts w:ascii="Arial" w:hAnsi="Arial" w:cs="Arial"/>
          <w:spacing w:val="-1"/>
          <w:sz w:val="18"/>
          <w:szCs w:val="18"/>
        </w:rPr>
        <w:t xml:space="preserve"> </w:t>
      </w:r>
      <w:r w:rsidRPr="00A0398C">
        <w:rPr>
          <w:rFonts w:ascii="Arial" w:hAnsi="Arial" w:cs="Arial"/>
          <w:sz w:val="18"/>
          <w:szCs w:val="18"/>
        </w:rPr>
        <w:t>Colombia»</w:t>
      </w:r>
    </w:p>
    <w:p w14:paraId="218F6022" w14:textId="77777777" w:rsidR="00566CE9" w:rsidRPr="00A0398C" w:rsidRDefault="00566CE9" w:rsidP="00566CE9">
      <w:pPr>
        <w:ind w:left="118" w:firstLine="709"/>
        <w:rPr>
          <w:rFonts w:ascii="Arial" w:hAnsi="Arial" w:cs="Arial"/>
          <w:sz w:val="18"/>
          <w:szCs w:val="18"/>
        </w:rPr>
      </w:pPr>
      <w:proofErr w:type="gramStart"/>
      <w:r w:rsidRPr="00A0398C">
        <w:rPr>
          <w:rFonts w:ascii="Arial" w:hAnsi="Arial" w:cs="Arial"/>
          <w:sz w:val="18"/>
          <w:szCs w:val="18"/>
        </w:rPr>
        <w:t>»Los</w:t>
      </w:r>
      <w:proofErr w:type="gramEnd"/>
      <w:r w:rsidRPr="00A0398C">
        <w:rPr>
          <w:rFonts w:ascii="Arial" w:hAnsi="Arial" w:cs="Arial"/>
          <w:spacing w:val="39"/>
          <w:sz w:val="18"/>
          <w:szCs w:val="18"/>
        </w:rPr>
        <w:t xml:space="preserve"> </w:t>
      </w:r>
      <w:r w:rsidRPr="00A0398C">
        <w:rPr>
          <w:rFonts w:ascii="Arial" w:hAnsi="Arial" w:cs="Arial"/>
          <w:sz w:val="18"/>
          <w:szCs w:val="18"/>
        </w:rPr>
        <w:t>contratos</w:t>
      </w:r>
      <w:r w:rsidRPr="00A0398C">
        <w:rPr>
          <w:rFonts w:ascii="Arial" w:hAnsi="Arial" w:cs="Arial"/>
          <w:spacing w:val="39"/>
          <w:sz w:val="18"/>
          <w:szCs w:val="18"/>
        </w:rPr>
        <w:t xml:space="preserve"> </w:t>
      </w:r>
      <w:r w:rsidRPr="00A0398C">
        <w:rPr>
          <w:rFonts w:ascii="Arial" w:hAnsi="Arial" w:cs="Arial"/>
          <w:sz w:val="18"/>
          <w:szCs w:val="18"/>
        </w:rPr>
        <w:t>que</w:t>
      </w:r>
      <w:r w:rsidRPr="00A0398C">
        <w:rPr>
          <w:rFonts w:ascii="Arial" w:hAnsi="Arial" w:cs="Arial"/>
          <w:spacing w:val="39"/>
          <w:sz w:val="18"/>
          <w:szCs w:val="18"/>
        </w:rPr>
        <w:t xml:space="preserve"> </w:t>
      </w:r>
      <w:r w:rsidRPr="00A0398C">
        <w:rPr>
          <w:rFonts w:ascii="Arial" w:hAnsi="Arial" w:cs="Arial"/>
          <w:sz w:val="18"/>
          <w:szCs w:val="18"/>
        </w:rPr>
        <w:t>se</w:t>
      </w:r>
      <w:r w:rsidRPr="00A0398C">
        <w:rPr>
          <w:rFonts w:ascii="Arial" w:hAnsi="Arial" w:cs="Arial"/>
          <w:spacing w:val="39"/>
          <w:sz w:val="18"/>
          <w:szCs w:val="18"/>
        </w:rPr>
        <w:t xml:space="preserve"> </w:t>
      </w:r>
      <w:r w:rsidRPr="00A0398C">
        <w:rPr>
          <w:rFonts w:ascii="Arial" w:hAnsi="Arial" w:cs="Arial"/>
          <w:sz w:val="18"/>
          <w:szCs w:val="18"/>
        </w:rPr>
        <w:t>celebren</w:t>
      </w:r>
      <w:r w:rsidRPr="00A0398C">
        <w:rPr>
          <w:rFonts w:ascii="Arial" w:hAnsi="Arial" w:cs="Arial"/>
          <w:spacing w:val="39"/>
          <w:sz w:val="18"/>
          <w:szCs w:val="18"/>
        </w:rPr>
        <w:t xml:space="preserve"> </w:t>
      </w:r>
      <w:r w:rsidRPr="00A0398C">
        <w:rPr>
          <w:rFonts w:ascii="Arial" w:hAnsi="Arial" w:cs="Arial"/>
          <w:sz w:val="18"/>
          <w:szCs w:val="18"/>
        </w:rPr>
        <w:t>en</w:t>
      </w:r>
      <w:r w:rsidRPr="00A0398C">
        <w:rPr>
          <w:rFonts w:ascii="Arial" w:hAnsi="Arial" w:cs="Arial"/>
          <w:spacing w:val="40"/>
          <w:sz w:val="18"/>
          <w:szCs w:val="18"/>
        </w:rPr>
        <w:t xml:space="preserve"> </w:t>
      </w:r>
      <w:r w:rsidRPr="00A0398C">
        <w:rPr>
          <w:rFonts w:ascii="Arial" w:hAnsi="Arial" w:cs="Arial"/>
          <w:sz w:val="18"/>
          <w:szCs w:val="18"/>
        </w:rPr>
        <w:t>Colombia</w:t>
      </w:r>
      <w:r w:rsidRPr="00A0398C">
        <w:rPr>
          <w:rFonts w:ascii="Arial" w:hAnsi="Arial" w:cs="Arial"/>
          <w:spacing w:val="39"/>
          <w:sz w:val="18"/>
          <w:szCs w:val="18"/>
        </w:rPr>
        <w:t xml:space="preserve"> </w:t>
      </w:r>
      <w:r w:rsidRPr="00A0398C">
        <w:rPr>
          <w:rFonts w:ascii="Arial" w:hAnsi="Arial" w:cs="Arial"/>
          <w:sz w:val="18"/>
          <w:szCs w:val="18"/>
        </w:rPr>
        <w:t>y</w:t>
      </w:r>
      <w:r w:rsidRPr="00A0398C">
        <w:rPr>
          <w:rFonts w:ascii="Arial" w:hAnsi="Arial" w:cs="Arial"/>
          <w:spacing w:val="39"/>
          <w:sz w:val="18"/>
          <w:szCs w:val="18"/>
        </w:rPr>
        <w:t xml:space="preserve"> </w:t>
      </w:r>
      <w:r w:rsidRPr="00A0398C">
        <w:rPr>
          <w:rFonts w:ascii="Arial" w:hAnsi="Arial" w:cs="Arial"/>
          <w:sz w:val="18"/>
          <w:szCs w:val="18"/>
        </w:rPr>
        <w:t>deban</w:t>
      </w:r>
      <w:r w:rsidRPr="00A0398C">
        <w:rPr>
          <w:rFonts w:ascii="Arial" w:hAnsi="Arial" w:cs="Arial"/>
          <w:spacing w:val="39"/>
          <w:sz w:val="18"/>
          <w:szCs w:val="18"/>
        </w:rPr>
        <w:t xml:space="preserve"> </w:t>
      </w:r>
      <w:r w:rsidRPr="00A0398C">
        <w:rPr>
          <w:rFonts w:ascii="Arial" w:hAnsi="Arial" w:cs="Arial"/>
          <w:sz w:val="18"/>
          <w:szCs w:val="18"/>
        </w:rPr>
        <w:t>ejecutarse</w:t>
      </w:r>
      <w:r w:rsidRPr="00A0398C">
        <w:rPr>
          <w:rFonts w:ascii="Arial" w:hAnsi="Arial" w:cs="Arial"/>
          <w:spacing w:val="39"/>
          <w:sz w:val="18"/>
          <w:szCs w:val="18"/>
        </w:rPr>
        <w:t xml:space="preserve"> </w:t>
      </w:r>
      <w:r w:rsidRPr="00A0398C">
        <w:rPr>
          <w:rFonts w:ascii="Arial" w:hAnsi="Arial" w:cs="Arial"/>
          <w:sz w:val="18"/>
          <w:szCs w:val="18"/>
        </w:rPr>
        <w:t>o</w:t>
      </w:r>
      <w:r w:rsidRPr="00A0398C">
        <w:rPr>
          <w:rFonts w:ascii="Arial" w:hAnsi="Arial" w:cs="Arial"/>
          <w:spacing w:val="39"/>
          <w:sz w:val="18"/>
          <w:szCs w:val="18"/>
        </w:rPr>
        <w:t xml:space="preserve"> </w:t>
      </w:r>
      <w:r w:rsidRPr="00A0398C">
        <w:rPr>
          <w:rFonts w:ascii="Arial" w:hAnsi="Arial" w:cs="Arial"/>
          <w:sz w:val="18"/>
          <w:szCs w:val="18"/>
        </w:rPr>
        <w:t>cumplirse</w:t>
      </w:r>
      <w:r w:rsidRPr="00A0398C">
        <w:rPr>
          <w:rFonts w:ascii="Arial" w:hAnsi="Arial" w:cs="Arial"/>
          <w:spacing w:val="40"/>
          <w:sz w:val="18"/>
          <w:szCs w:val="18"/>
        </w:rPr>
        <w:t xml:space="preserve"> </w:t>
      </w:r>
      <w:r w:rsidRPr="00A0398C">
        <w:rPr>
          <w:rFonts w:ascii="Arial" w:hAnsi="Arial" w:cs="Arial"/>
          <w:sz w:val="18"/>
          <w:szCs w:val="18"/>
        </w:rPr>
        <w:t>en</w:t>
      </w:r>
      <w:r w:rsidRPr="00A0398C">
        <w:rPr>
          <w:rFonts w:ascii="Arial" w:hAnsi="Arial" w:cs="Arial"/>
          <w:spacing w:val="39"/>
          <w:sz w:val="18"/>
          <w:szCs w:val="18"/>
        </w:rPr>
        <w:t xml:space="preserve"> </w:t>
      </w:r>
      <w:r w:rsidRPr="00A0398C">
        <w:rPr>
          <w:rFonts w:ascii="Arial" w:hAnsi="Arial" w:cs="Arial"/>
          <w:sz w:val="18"/>
          <w:szCs w:val="18"/>
        </w:rPr>
        <w:t>el</w:t>
      </w:r>
      <w:r w:rsidRPr="00A0398C">
        <w:rPr>
          <w:rFonts w:ascii="Arial" w:hAnsi="Arial" w:cs="Arial"/>
          <w:spacing w:val="39"/>
          <w:sz w:val="18"/>
          <w:szCs w:val="18"/>
        </w:rPr>
        <w:t xml:space="preserve"> </w:t>
      </w:r>
      <w:r w:rsidRPr="00A0398C">
        <w:rPr>
          <w:rFonts w:ascii="Arial" w:hAnsi="Arial" w:cs="Arial"/>
          <w:sz w:val="18"/>
          <w:szCs w:val="18"/>
        </w:rPr>
        <w:t>extranjero,</w:t>
      </w:r>
      <w:r w:rsidRPr="00A0398C">
        <w:rPr>
          <w:rFonts w:ascii="Arial" w:hAnsi="Arial" w:cs="Arial"/>
          <w:spacing w:val="39"/>
          <w:sz w:val="18"/>
          <w:szCs w:val="18"/>
        </w:rPr>
        <w:t xml:space="preserve"> </w:t>
      </w:r>
      <w:r w:rsidRPr="00A0398C">
        <w:rPr>
          <w:rFonts w:ascii="Arial" w:hAnsi="Arial" w:cs="Arial"/>
          <w:sz w:val="18"/>
          <w:szCs w:val="18"/>
        </w:rPr>
        <w:t>podrán</w:t>
      </w:r>
      <w:r w:rsidRPr="00A0398C">
        <w:rPr>
          <w:rFonts w:ascii="Arial" w:hAnsi="Arial" w:cs="Arial"/>
          <w:spacing w:val="-47"/>
          <w:sz w:val="18"/>
          <w:szCs w:val="18"/>
        </w:rPr>
        <w:t xml:space="preserve"> </w:t>
      </w:r>
      <w:r w:rsidRPr="00A0398C">
        <w:rPr>
          <w:rFonts w:ascii="Arial" w:hAnsi="Arial" w:cs="Arial"/>
          <w:sz w:val="18"/>
          <w:szCs w:val="18"/>
        </w:rPr>
        <w:t>someterse</w:t>
      </w:r>
      <w:r w:rsidRPr="00A0398C">
        <w:rPr>
          <w:rFonts w:ascii="Arial" w:hAnsi="Arial" w:cs="Arial"/>
          <w:spacing w:val="-2"/>
          <w:sz w:val="18"/>
          <w:szCs w:val="18"/>
        </w:rPr>
        <w:t xml:space="preserve"> </w:t>
      </w:r>
      <w:r w:rsidRPr="00A0398C">
        <w:rPr>
          <w:rFonts w:ascii="Arial" w:hAnsi="Arial" w:cs="Arial"/>
          <w:sz w:val="18"/>
          <w:szCs w:val="18"/>
        </w:rPr>
        <w:t>a</w:t>
      </w:r>
      <w:r w:rsidRPr="00A0398C">
        <w:rPr>
          <w:rFonts w:ascii="Arial" w:hAnsi="Arial" w:cs="Arial"/>
          <w:spacing w:val="-1"/>
          <w:sz w:val="18"/>
          <w:szCs w:val="18"/>
        </w:rPr>
        <w:t xml:space="preserve"> </w:t>
      </w:r>
      <w:r w:rsidRPr="00A0398C">
        <w:rPr>
          <w:rFonts w:ascii="Arial" w:hAnsi="Arial" w:cs="Arial"/>
          <w:sz w:val="18"/>
          <w:szCs w:val="18"/>
        </w:rPr>
        <w:t>la</w:t>
      </w:r>
      <w:r w:rsidRPr="00A0398C">
        <w:rPr>
          <w:rFonts w:ascii="Arial" w:hAnsi="Arial" w:cs="Arial"/>
          <w:spacing w:val="-1"/>
          <w:sz w:val="18"/>
          <w:szCs w:val="18"/>
        </w:rPr>
        <w:t xml:space="preserve"> </w:t>
      </w:r>
      <w:r w:rsidRPr="00A0398C">
        <w:rPr>
          <w:rFonts w:ascii="Arial" w:hAnsi="Arial" w:cs="Arial"/>
          <w:sz w:val="18"/>
          <w:szCs w:val="18"/>
        </w:rPr>
        <w:t>ley</w:t>
      </w:r>
      <w:r w:rsidRPr="00A0398C">
        <w:rPr>
          <w:rFonts w:ascii="Arial" w:hAnsi="Arial" w:cs="Arial"/>
          <w:spacing w:val="-1"/>
          <w:sz w:val="18"/>
          <w:szCs w:val="18"/>
        </w:rPr>
        <w:t xml:space="preserve"> </w:t>
      </w:r>
      <w:r w:rsidRPr="00A0398C">
        <w:rPr>
          <w:rFonts w:ascii="Arial" w:hAnsi="Arial" w:cs="Arial"/>
          <w:sz w:val="18"/>
          <w:szCs w:val="18"/>
        </w:rPr>
        <w:t>extranjera».</w:t>
      </w:r>
    </w:p>
    <w:p w14:paraId="25851659" w14:textId="7476820E" w:rsidR="00566CE9" w:rsidRPr="00A0398C" w:rsidRDefault="00566CE9">
      <w:pPr>
        <w:pStyle w:val="Textonotapie"/>
        <w:rPr>
          <w:rFonts w:ascii="Arial" w:hAnsi="Arial" w:cs="Arial"/>
          <w:sz w:val="18"/>
          <w:szCs w:val="18"/>
          <w:lang w:val="es-CO"/>
        </w:rPr>
      </w:pPr>
    </w:p>
  </w:footnote>
  <w:footnote w:id="5">
    <w:p w14:paraId="3E7DBAE2" w14:textId="77777777" w:rsidR="00566CE9" w:rsidRPr="00A0398C" w:rsidRDefault="00566CE9" w:rsidP="00566CE9">
      <w:pPr>
        <w:ind w:left="826"/>
        <w:rPr>
          <w:rFonts w:ascii="Arial" w:hAnsi="Arial" w:cs="Arial"/>
          <w:sz w:val="18"/>
          <w:szCs w:val="18"/>
        </w:rPr>
      </w:pPr>
      <w:r w:rsidRPr="00A0398C">
        <w:rPr>
          <w:rStyle w:val="Refdenotaalpie"/>
          <w:rFonts w:ascii="Arial" w:hAnsi="Arial" w:cs="Arial"/>
          <w:sz w:val="18"/>
          <w:szCs w:val="18"/>
        </w:rPr>
        <w:footnoteRef/>
      </w:r>
      <w:r w:rsidRPr="00A0398C">
        <w:rPr>
          <w:rFonts w:ascii="Arial" w:hAnsi="Arial" w:cs="Arial"/>
          <w:sz w:val="18"/>
          <w:szCs w:val="18"/>
        </w:rPr>
        <w:t xml:space="preserve"> </w:t>
      </w:r>
      <w:r w:rsidRPr="00A0398C">
        <w:rPr>
          <w:rFonts w:ascii="Arial" w:hAnsi="Arial" w:cs="Arial"/>
          <w:sz w:val="18"/>
          <w:szCs w:val="18"/>
        </w:rPr>
        <w:t>Consejo</w:t>
      </w:r>
      <w:r w:rsidRPr="00A0398C">
        <w:rPr>
          <w:rFonts w:ascii="Arial" w:hAnsi="Arial" w:cs="Arial"/>
          <w:spacing w:val="-2"/>
          <w:sz w:val="18"/>
          <w:szCs w:val="18"/>
        </w:rPr>
        <w:t xml:space="preserve"> </w:t>
      </w:r>
      <w:r w:rsidRPr="00A0398C">
        <w:rPr>
          <w:rFonts w:ascii="Arial" w:hAnsi="Arial" w:cs="Arial"/>
          <w:sz w:val="18"/>
          <w:szCs w:val="18"/>
        </w:rPr>
        <w:t>de</w:t>
      </w:r>
      <w:r w:rsidRPr="00A0398C">
        <w:rPr>
          <w:rFonts w:ascii="Arial" w:hAnsi="Arial" w:cs="Arial"/>
          <w:spacing w:val="-2"/>
          <w:sz w:val="18"/>
          <w:szCs w:val="18"/>
        </w:rPr>
        <w:t xml:space="preserve"> </w:t>
      </w:r>
      <w:r w:rsidRPr="00A0398C">
        <w:rPr>
          <w:rFonts w:ascii="Arial" w:hAnsi="Arial" w:cs="Arial"/>
          <w:sz w:val="18"/>
          <w:szCs w:val="18"/>
        </w:rPr>
        <w:t>Estado.</w:t>
      </w:r>
      <w:r w:rsidRPr="00A0398C">
        <w:rPr>
          <w:rFonts w:ascii="Arial" w:hAnsi="Arial" w:cs="Arial"/>
          <w:spacing w:val="-1"/>
          <w:sz w:val="18"/>
          <w:szCs w:val="18"/>
        </w:rPr>
        <w:t xml:space="preserve"> </w:t>
      </w:r>
      <w:r w:rsidRPr="00A0398C">
        <w:rPr>
          <w:rFonts w:ascii="Arial" w:hAnsi="Arial" w:cs="Arial"/>
          <w:sz w:val="18"/>
          <w:szCs w:val="18"/>
        </w:rPr>
        <w:t>Sección</w:t>
      </w:r>
      <w:r w:rsidRPr="00A0398C">
        <w:rPr>
          <w:rFonts w:ascii="Arial" w:hAnsi="Arial" w:cs="Arial"/>
          <w:spacing w:val="-1"/>
          <w:sz w:val="18"/>
          <w:szCs w:val="18"/>
        </w:rPr>
        <w:t xml:space="preserve"> </w:t>
      </w:r>
      <w:r w:rsidRPr="00A0398C">
        <w:rPr>
          <w:rFonts w:ascii="Arial" w:hAnsi="Arial" w:cs="Arial"/>
          <w:sz w:val="18"/>
          <w:szCs w:val="18"/>
        </w:rPr>
        <w:t>Tercera,</w:t>
      </w:r>
      <w:r w:rsidRPr="00A0398C">
        <w:rPr>
          <w:rFonts w:ascii="Arial" w:hAnsi="Arial" w:cs="Arial"/>
          <w:spacing w:val="-1"/>
          <w:sz w:val="18"/>
          <w:szCs w:val="18"/>
        </w:rPr>
        <w:t xml:space="preserve"> </w:t>
      </w:r>
      <w:r w:rsidRPr="00A0398C">
        <w:rPr>
          <w:rFonts w:ascii="Arial" w:hAnsi="Arial" w:cs="Arial"/>
          <w:sz w:val="18"/>
          <w:szCs w:val="18"/>
        </w:rPr>
        <w:t>Subsección</w:t>
      </w:r>
      <w:r w:rsidRPr="00A0398C">
        <w:rPr>
          <w:rFonts w:ascii="Arial" w:hAnsi="Arial" w:cs="Arial"/>
          <w:spacing w:val="-1"/>
          <w:sz w:val="18"/>
          <w:szCs w:val="18"/>
        </w:rPr>
        <w:t xml:space="preserve"> </w:t>
      </w:r>
      <w:r w:rsidRPr="00A0398C">
        <w:rPr>
          <w:rFonts w:ascii="Arial" w:hAnsi="Arial" w:cs="Arial"/>
          <w:sz w:val="18"/>
          <w:szCs w:val="18"/>
        </w:rPr>
        <w:t>C.</w:t>
      </w:r>
      <w:r w:rsidRPr="00A0398C">
        <w:rPr>
          <w:rFonts w:ascii="Arial" w:hAnsi="Arial" w:cs="Arial"/>
          <w:spacing w:val="-2"/>
          <w:sz w:val="18"/>
          <w:szCs w:val="18"/>
        </w:rPr>
        <w:t xml:space="preserve"> </w:t>
      </w:r>
      <w:r w:rsidRPr="00A0398C">
        <w:rPr>
          <w:rFonts w:ascii="Arial" w:hAnsi="Arial" w:cs="Arial"/>
          <w:sz w:val="18"/>
          <w:szCs w:val="18"/>
        </w:rPr>
        <w:t>Sentencia del</w:t>
      </w:r>
      <w:r w:rsidRPr="00A0398C">
        <w:rPr>
          <w:rFonts w:ascii="Arial" w:hAnsi="Arial" w:cs="Arial"/>
          <w:spacing w:val="-2"/>
          <w:sz w:val="18"/>
          <w:szCs w:val="18"/>
        </w:rPr>
        <w:t xml:space="preserve"> </w:t>
      </w:r>
      <w:r w:rsidRPr="00A0398C">
        <w:rPr>
          <w:rFonts w:ascii="Arial" w:hAnsi="Arial" w:cs="Arial"/>
          <w:sz w:val="18"/>
          <w:szCs w:val="18"/>
        </w:rPr>
        <w:t>26</w:t>
      </w:r>
      <w:r w:rsidRPr="00A0398C">
        <w:rPr>
          <w:rFonts w:ascii="Arial" w:hAnsi="Arial" w:cs="Arial"/>
          <w:spacing w:val="-2"/>
          <w:sz w:val="18"/>
          <w:szCs w:val="18"/>
        </w:rPr>
        <w:t xml:space="preserve"> </w:t>
      </w:r>
      <w:r w:rsidRPr="00A0398C">
        <w:rPr>
          <w:rFonts w:ascii="Arial" w:hAnsi="Arial" w:cs="Arial"/>
          <w:sz w:val="18"/>
          <w:szCs w:val="18"/>
        </w:rPr>
        <w:t>de</w:t>
      </w:r>
      <w:r w:rsidRPr="00A0398C">
        <w:rPr>
          <w:rFonts w:ascii="Arial" w:hAnsi="Arial" w:cs="Arial"/>
          <w:spacing w:val="-2"/>
          <w:sz w:val="18"/>
          <w:szCs w:val="18"/>
        </w:rPr>
        <w:t xml:space="preserve"> </w:t>
      </w:r>
      <w:r w:rsidRPr="00A0398C">
        <w:rPr>
          <w:rFonts w:ascii="Arial" w:hAnsi="Arial" w:cs="Arial"/>
          <w:sz w:val="18"/>
          <w:szCs w:val="18"/>
        </w:rPr>
        <w:t>noviembre</w:t>
      </w:r>
      <w:r w:rsidRPr="00A0398C">
        <w:rPr>
          <w:rFonts w:ascii="Arial" w:hAnsi="Arial" w:cs="Arial"/>
          <w:spacing w:val="-2"/>
          <w:sz w:val="18"/>
          <w:szCs w:val="18"/>
        </w:rPr>
        <w:t xml:space="preserve"> </w:t>
      </w:r>
      <w:r w:rsidRPr="00A0398C">
        <w:rPr>
          <w:rFonts w:ascii="Arial" w:hAnsi="Arial" w:cs="Arial"/>
          <w:sz w:val="18"/>
          <w:szCs w:val="18"/>
        </w:rPr>
        <w:t>de</w:t>
      </w:r>
      <w:r w:rsidRPr="00A0398C">
        <w:rPr>
          <w:rFonts w:ascii="Arial" w:hAnsi="Arial" w:cs="Arial"/>
          <w:spacing w:val="-2"/>
          <w:sz w:val="18"/>
          <w:szCs w:val="18"/>
        </w:rPr>
        <w:t xml:space="preserve"> </w:t>
      </w:r>
      <w:r w:rsidRPr="00A0398C">
        <w:rPr>
          <w:rFonts w:ascii="Arial" w:hAnsi="Arial" w:cs="Arial"/>
          <w:sz w:val="18"/>
          <w:szCs w:val="18"/>
        </w:rPr>
        <w:t>2015.</w:t>
      </w:r>
      <w:r w:rsidRPr="00A0398C">
        <w:rPr>
          <w:rFonts w:ascii="Arial" w:hAnsi="Arial" w:cs="Arial"/>
          <w:spacing w:val="-3"/>
          <w:sz w:val="18"/>
          <w:szCs w:val="18"/>
        </w:rPr>
        <w:t xml:space="preserve"> </w:t>
      </w:r>
      <w:proofErr w:type="spellStart"/>
      <w:r w:rsidRPr="00A0398C">
        <w:rPr>
          <w:rFonts w:ascii="Arial" w:hAnsi="Arial" w:cs="Arial"/>
          <w:sz w:val="18"/>
          <w:szCs w:val="18"/>
        </w:rPr>
        <w:t>Exp</w:t>
      </w:r>
      <w:proofErr w:type="spellEnd"/>
      <w:r w:rsidRPr="00A0398C">
        <w:rPr>
          <w:rFonts w:ascii="Arial" w:hAnsi="Arial" w:cs="Arial"/>
          <w:sz w:val="18"/>
          <w:szCs w:val="18"/>
        </w:rPr>
        <w:t>.</w:t>
      </w:r>
      <w:r w:rsidRPr="00A0398C">
        <w:rPr>
          <w:rFonts w:ascii="Arial" w:hAnsi="Arial" w:cs="Arial"/>
          <w:spacing w:val="-1"/>
          <w:sz w:val="18"/>
          <w:szCs w:val="18"/>
        </w:rPr>
        <w:t xml:space="preserve"> </w:t>
      </w:r>
      <w:r w:rsidRPr="00A0398C">
        <w:rPr>
          <w:rFonts w:ascii="Arial" w:hAnsi="Arial" w:cs="Arial"/>
          <w:sz w:val="18"/>
          <w:szCs w:val="18"/>
        </w:rPr>
        <w:t>54.069.</w:t>
      </w:r>
    </w:p>
    <w:p w14:paraId="787744B1" w14:textId="77777777" w:rsidR="00566CE9" w:rsidRPr="00A0398C" w:rsidRDefault="00566CE9" w:rsidP="00566CE9">
      <w:pPr>
        <w:ind w:left="118"/>
        <w:rPr>
          <w:rFonts w:ascii="Arial" w:hAnsi="Arial" w:cs="Arial"/>
          <w:sz w:val="18"/>
          <w:szCs w:val="18"/>
        </w:rPr>
      </w:pPr>
      <w:r w:rsidRPr="00A0398C">
        <w:rPr>
          <w:rFonts w:ascii="Arial" w:hAnsi="Arial" w:cs="Arial"/>
          <w:sz w:val="18"/>
          <w:szCs w:val="18"/>
        </w:rPr>
        <w:t>C.P</w:t>
      </w:r>
      <w:r w:rsidRPr="00A0398C">
        <w:rPr>
          <w:rFonts w:ascii="Arial" w:hAnsi="Arial" w:cs="Arial"/>
          <w:spacing w:val="-6"/>
          <w:sz w:val="18"/>
          <w:szCs w:val="18"/>
        </w:rPr>
        <w:t xml:space="preserve"> </w:t>
      </w:r>
      <w:r w:rsidRPr="00A0398C">
        <w:rPr>
          <w:rFonts w:ascii="Arial" w:hAnsi="Arial" w:cs="Arial"/>
          <w:sz w:val="18"/>
          <w:szCs w:val="18"/>
        </w:rPr>
        <w:t>Jaime</w:t>
      </w:r>
      <w:r w:rsidRPr="00A0398C">
        <w:rPr>
          <w:rFonts w:ascii="Arial" w:hAnsi="Arial" w:cs="Arial"/>
          <w:spacing w:val="-6"/>
          <w:sz w:val="18"/>
          <w:szCs w:val="18"/>
        </w:rPr>
        <w:t xml:space="preserve"> </w:t>
      </w:r>
      <w:r w:rsidRPr="00A0398C">
        <w:rPr>
          <w:rFonts w:ascii="Arial" w:hAnsi="Arial" w:cs="Arial"/>
          <w:sz w:val="18"/>
          <w:szCs w:val="18"/>
        </w:rPr>
        <w:t>Orlando</w:t>
      </w:r>
      <w:r w:rsidRPr="00A0398C">
        <w:rPr>
          <w:rFonts w:ascii="Arial" w:hAnsi="Arial" w:cs="Arial"/>
          <w:spacing w:val="-5"/>
          <w:sz w:val="18"/>
          <w:szCs w:val="18"/>
        </w:rPr>
        <w:t xml:space="preserve"> </w:t>
      </w:r>
      <w:proofErr w:type="spellStart"/>
      <w:r w:rsidRPr="00A0398C">
        <w:rPr>
          <w:rFonts w:ascii="Arial" w:hAnsi="Arial" w:cs="Arial"/>
          <w:sz w:val="18"/>
          <w:szCs w:val="18"/>
        </w:rPr>
        <w:t>Santofimio</w:t>
      </w:r>
      <w:proofErr w:type="spellEnd"/>
      <w:r w:rsidRPr="00A0398C">
        <w:rPr>
          <w:rFonts w:ascii="Arial" w:hAnsi="Arial" w:cs="Arial"/>
          <w:spacing w:val="-6"/>
          <w:sz w:val="18"/>
          <w:szCs w:val="18"/>
        </w:rPr>
        <w:t xml:space="preserve"> </w:t>
      </w:r>
      <w:r w:rsidRPr="00A0398C">
        <w:rPr>
          <w:rFonts w:ascii="Arial" w:hAnsi="Arial" w:cs="Arial"/>
          <w:sz w:val="18"/>
          <w:szCs w:val="18"/>
        </w:rPr>
        <w:t>Gamboa.</w:t>
      </w:r>
    </w:p>
    <w:p w14:paraId="140C0270" w14:textId="6CD9A948" w:rsidR="00566CE9" w:rsidRPr="00A0398C" w:rsidRDefault="00566CE9">
      <w:pPr>
        <w:pStyle w:val="Textonotapie"/>
        <w:rPr>
          <w:rFonts w:ascii="Arial" w:hAnsi="Arial" w:cs="Arial"/>
          <w:sz w:val="18"/>
          <w:szCs w:val="18"/>
          <w:lang w:val="es-ES"/>
        </w:rPr>
      </w:pPr>
    </w:p>
  </w:footnote>
  <w:footnote w:id="6">
    <w:p w14:paraId="65BA303E" w14:textId="77777777" w:rsidR="00566CE9" w:rsidRPr="00A0398C" w:rsidRDefault="00566CE9" w:rsidP="00566CE9">
      <w:pPr>
        <w:spacing w:before="80"/>
        <w:ind w:left="118" w:right="297" w:firstLine="709"/>
        <w:jc w:val="both"/>
        <w:rPr>
          <w:rFonts w:ascii="Arial" w:hAnsi="Arial" w:cs="Arial"/>
          <w:sz w:val="18"/>
          <w:szCs w:val="18"/>
        </w:rPr>
      </w:pPr>
      <w:r w:rsidRPr="00A0398C">
        <w:rPr>
          <w:rStyle w:val="Refdenotaalpie"/>
          <w:rFonts w:ascii="Arial" w:hAnsi="Arial" w:cs="Arial"/>
          <w:sz w:val="18"/>
          <w:szCs w:val="18"/>
        </w:rPr>
        <w:footnoteRef/>
      </w:r>
      <w:r w:rsidRPr="00A0398C">
        <w:rPr>
          <w:rFonts w:ascii="Arial" w:hAnsi="Arial" w:cs="Arial"/>
          <w:sz w:val="18"/>
          <w:szCs w:val="18"/>
        </w:rPr>
        <w:t xml:space="preserve"> </w:t>
      </w:r>
      <w:r w:rsidRPr="00A0398C">
        <w:rPr>
          <w:rFonts w:ascii="Arial" w:hAnsi="Arial" w:cs="Arial"/>
          <w:spacing w:val="-1"/>
          <w:sz w:val="18"/>
          <w:szCs w:val="18"/>
        </w:rPr>
        <w:t>«Los</w:t>
      </w:r>
      <w:r w:rsidRPr="00A0398C">
        <w:rPr>
          <w:rFonts w:ascii="Arial" w:hAnsi="Arial" w:cs="Arial"/>
          <w:spacing w:val="-12"/>
          <w:sz w:val="18"/>
          <w:szCs w:val="18"/>
        </w:rPr>
        <w:t xml:space="preserve"> </w:t>
      </w:r>
      <w:r w:rsidRPr="00A0398C">
        <w:rPr>
          <w:rFonts w:ascii="Arial" w:hAnsi="Arial" w:cs="Arial"/>
          <w:spacing w:val="-1"/>
          <w:sz w:val="18"/>
          <w:szCs w:val="18"/>
        </w:rPr>
        <w:t>contratos</w:t>
      </w:r>
      <w:r w:rsidRPr="00A0398C">
        <w:rPr>
          <w:rFonts w:ascii="Arial" w:hAnsi="Arial" w:cs="Arial"/>
          <w:spacing w:val="-12"/>
          <w:sz w:val="18"/>
          <w:szCs w:val="18"/>
        </w:rPr>
        <w:t xml:space="preserve"> </w:t>
      </w:r>
      <w:r w:rsidRPr="00A0398C">
        <w:rPr>
          <w:rFonts w:ascii="Arial" w:hAnsi="Arial" w:cs="Arial"/>
          <w:spacing w:val="-1"/>
          <w:sz w:val="18"/>
          <w:szCs w:val="18"/>
        </w:rPr>
        <w:t>financiados</w:t>
      </w:r>
      <w:r w:rsidRPr="00A0398C">
        <w:rPr>
          <w:rFonts w:ascii="Arial" w:hAnsi="Arial" w:cs="Arial"/>
          <w:spacing w:val="-10"/>
          <w:sz w:val="18"/>
          <w:szCs w:val="18"/>
        </w:rPr>
        <w:t xml:space="preserve"> </w:t>
      </w:r>
      <w:r w:rsidRPr="00A0398C">
        <w:rPr>
          <w:rFonts w:ascii="Arial" w:hAnsi="Arial" w:cs="Arial"/>
          <w:spacing w:val="-1"/>
          <w:sz w:val="18"/>
          <w:szCs w:val="18"/>
        </w:rPr>
        <w:t>con</w:t>
      </w:r>
      <w:r w:rsidRPr="00A0398C">
        <w:rPr>
          <w:rFonts w:ascii="Arial" w:hAnsi="Arial" w:cs="Arial"/>
          <w:spacing w:val="-12"/>
          <w:sz w:val="18"/>
          <w:szCs w:val="18"/>
        </w:rPr>
        <w:t xml:space="preserve"> </w:t>
      </w:r>
      <w:r w:rsidRPr="00A0398C">
        <w:rPr>
          <w:rFonts w:ascii="Arial" w:hAnsi="Arial" w:cs="Arial"/>
          <w:spacing w:val="-1"/>
          <w:sz w:val="18"/>
          <w:szCs w:val="18"/>
        </w:rPr>
        <w:t>fondos</w:t>
      </w:r>
      <w:r w:rsidRPr="00A0398C">
        <w:rPr>
          <w:rFonts w:ascii="Arial" w:hAnsi="Arial" w:cs="Arial"/>
          <w:spacing w:val="-11"/>
          <w:sz w:val="18"/>
          <w:szCs w:val="18"/>
        </w:rPr>
        <w:t xml:space="preserve"> </w:t>
      </w:r>
      <w:r w:rsidRPr="00A0398C">
        <w:rPr>
          <w:rFonts w:ascii="Arial" w:hAnsi="Arial" w:cs="Arial"/>
          <w:spacing w:val="-1"/>
          <w:sz w:val="18"/>
          <w:szCs w:val="18"/>
        </w:rPr>
        <w:t>de</w:t>
      </w:r>
      <w:r w:rsidRPr="00A0398C">
        <w:rPr>
          <w:rFonts w:ascii="Arial" w:hAnsi="Arial" w:cs="Arial"/>
          <w:spacing w:val="-12"/>
          <w:sz w:val="18"/>
          <w:szCs w:val="18"/>
        </w:rPr>
        <w:t xml:space="preserve"> </w:t>
      </w:r>
      <w:r w:rsidRPr="00A0398C">
        <w:rPr>
          <w:rFonts w:ascii="Arial" w:hAnsi="Arial" w:cs="Arial"/>
          <w:spacing w:val="-1"/>
          <w:sz w:val="18"/>
          <w:szCs w:val="18"/>
        </w:rPr>
        <w:t>los</w:t>
      </w:r>
      <w:r w:rsidRPr="00A0398C">
        <w:rPr>
          <w:rFonts w:ascii="Arial" w:hAnsi="Arial" w:cs="Arial"/>
          <w:spacing w:val="-12"/>
          <w:sz w:val="18"/>
          <w:szCs w:val="18"/>
        </w:rPr>
        <w:t xml:space="preserve"> </w:t>
      </w:r>
      <w:r w:rsidRPr="00A0398C">
        <w:rPr>
          <w:rFonts w:ascii="Arial" w:hAnsi="Arial" w:cs="Arial"/>
          <w:sz w:val="18"/>
          <w:szCs w:val="18"/>
        </w:rPr>
        <w:t>organismos</w:t>
      </w:r>
      <w:r w:rsidRPr="00A0398C">
        <w:rPr>
          <w:rFonts w:ascii="Arial" w:hAnsi="Arial" w:cs="Arial"/>
          <w:spacing w:val="-11"/>
          <w:sz w:val="18"/>
          <w:szCs w:val="18"/>
        </w:rPr>
        <w:t xml:space="preserve"> </w:t>
      </w:r>
      <w:r w:rsidRPr="00A0398C">
        <w:rPr>
          <w:rFonts w:ascii="Arial" w:hAnsi="Arial" w:cs="Arial"/>
          <w:sz w:val="18"/>
          <w:szCs w:val="18"/>
        </w:rPr>
        <w:t>multilaterales</w:t>
      </w:r>
      <w:r w:rsidRPr="00A0398C">
        <w:rPr>
          <w:rFonts w:ascii="Arial" w:hAnsi="Arial" w:cs="Arial"/>
          <w:spacing w:val="-12"/>
          <w:sz w:val="18"/>
          <w:szCs w:val="18"/>
        </w:rPr>
        <w:t xml:space="preserve"> </w:t>
      </w:r>
      <w:r w:rsidRPr="00A0398C">
        <w:rPr>
          <w:rFonts w:ascii="Arial" w:hAnsi="Arial" w:cs="Arial"/>
          <w:sz w:val="18"/>
          <w:szCs w:val="18"/>
        </w:rPr>
        <w:t>de</w:t>
      </w:r>
      <w:r w:rsidRPr="00A0398C">
        <w:rPr>
          <w:rFonts w:ascii="Arial" w:hAnsi="Arial" w:cs="Arial"/>
          <w:spacing w:val="-12"/>
          <w:sz w:val="18"/>
          <w:szCs w:val="18"/>
        </w:rPr>
        <w:t xml:space="preserve"> </w:t>
      </w:r>
      <w:r w:rsidRPr="00A0398C">
        <w:rPr>
          <w:rFonts w:ascii="Arial" w:hAnsi="Arial" w:cs="Arial"/>
          <w:sz w:val="18"/>
          <w:szCs w:val="18"/>
        </w:rPr>
        <w:t>crédito</w:t>
      </w:r>
      <w:r w:rsidRPr="00A0398C">
        <w:rPr>
          <w:rFonts w:ascii="Arial" w:hAnsi="Arial" w:cs="Arial"/>
          <w:spacing w:val="-12"/>
          <w:sz w:val="18"/>
          <w:szCs w:val="18"/>
        </w:rPr>
        <w:t xml:space="preserve"> </w:t>
      </w:r>
      <w:r w:rsidRPr="00A0398C">
        <w:rPr>
          <w:rFonts w:ascii="Arial" w:hAnsi="Arial" w:cs="Arial"/>
          <w:sz w:val="18"/>
          <w:szCs w:val="18"/>
        </w:rPr>
        <w:t>o</w:t>
      </w:r>
      <w:r w:rsidRPr="00A0398C">
        <w:rPr>
          <w:rFonts w:ascii="Arial" w:hAnsi="Arial" w:cs="Arial"/>
          <w:spacing w:val="-12"/>
          <w:sz w:val="18"/>
          <w:szCs w:val="18"/>
        </w:rPr>
        <w:t xml:space="preserve"> </w:t>
      </w:r>
      <w:r w:rsidRPr="00A0398C">
        <w:rPr>
          <w:rFonts w:ascii="Arial" w:hAnsi="Arial" w:cs="Arial"/>
          <w:sz w:val="18"/>
          <w:szCs w:val="18"/>
        </w:rPr>
        <w:t>celebrados</w:t>
      </w:r>
      <w:r w:rsidRPr="00A0398C">
        <w:rPr>
          <w:rFonts w:ascii="Arial" w:hAnsi="Arial" w:cs="Arial"/>
          <w:spacing w:val="-12"/>
          <w:sz w:val="18"/>
          <w:szCs w:val="18"/>
        </w:rPr>
        <w:t xml:space="preserve"> </w:t>
      </w:r>
      <w:r w:rsidRPr="00A0398C">
        <w:rPr>
          <w:rFonts w:ascii="Arial" w:hAnsi="Arial" w:cs="Arial"/>
          <w:sz w:val="18"/>
          <w:szCs w:val="18"/>
        </w:rPr>
        <w:t>con</w:t>
      </w:r>
      <w:r w:rsidRPr="00A0398C">
        <w:rPr>
          <w:rFonts w:ascii="Arial" w:hAnsi="Arial" w:cs="Arial"/>
          <w:spacing w:val="-12"/>
          <w:sz w:val="18"/>
          <w:szCs w:val="18"/>
        </w:rPr>
        <w:t xml:space="preserve"> </w:t>
      </w:r>
      <w:r w:rsidRPr="00A0398C">
        <w:rPr>
          <w:rFonts w:ascii="Arial" w:hAnsi="Arial" w:cs="Arial"/>
          <w:sz w:val="18"/>
          <w:szCs w:val="18"/>
        </w:rPr>
        <w:t>personas</w:t>
      </w:r>
      <w:r w:rsidRPr="00A0398C">
        <w:rPr>
          <w:rFonts w:ascii="Arial" w:hAnsi="Arial" w:cs="Arial"/>
          <w:spacing w:val="-48"/>
          <w:sz w:val="18"/>
          <w:szCs w:val="18"/>
        </w:rPr>
        <w:t xml:space="preserve"> </w:t>
      </w:r>
      <w:r w:rsidRPr="00A0398C">
        <w:rPr>
          <w:rFonts w:ascii="Arial" w:hAnsi="Arial" w:cs="Arial"/>
          <w:sz w:val="18"/>
          <w:szCs w:val="18"/>
        </w:rPr>
        <w:t>extranjeras</w:t>
      </w:r>
      <w:r w:rsidRPr="00A0398C">
        <w:rPr>
          <w:rFonts w:ascii="Arial" w:hAnsi="Arial" w:cs="Arial"/>
          <w:spacing w:val="5"/>
          <w:sz w:val="18"/>
          <w:szCs w:val="18"/>
        </w:rPr>
        <w:t xml:space="preserve"> </w:t>
      </w:r>
      <w:r w:rsidRPr="00A0398C">
        <w:rPr>
          <w:rFonts w:ascii="Arial" w:hAnsi="Arial" w:cs="Arial"/>
          <w:sz w:val="18"/>
          <w:szCs w:val="18"/>
        </w:rPr>
        <w:t>de</w:t>
      </w:r>
      <w:r w:rsidRPr="00A0398C">
        <w:rPr>
          <w:rFonts w:ascii="Arial" w:hAnsi="Arial" w:cs="Arial"/>
          <w:spacing w:val="4"/>
          <w:sz w:val="18"/>
          <w:szCs w:val="18"/>
        </w:rPr>
        <w:t xml:space="preserve"> </w:t>
      </w:r>
      <w:r w:rsidRPr="00A0398C">
        <w:rPr>
          <w:rFonts w:ascii="Arial" w:hAnsi="Arial" w:cs="Arial"/>
          <w:sz w:val="18"/>
          <w:szCs w:val="18"/>
        </w:rPr>
        <w:t>derecho</w:t>
      </w:r>
      <w:r w:rsidRPr="00A0398C">
        <w:rPr>
          <w:rFonts w:ascii="Arial" w:hAnsi="Arial" w:cs="Arial"/>
          <w:spacing w:val="6"/>
          <w:sz w:val="18"/>
          <w:szCs w:val="18"/>
        </w:rPr>
        <w:t xml:space="preserve"> </w:t>
      </w:r>
      <w:r w:rsidRPr="00A0398C">
        <w:rPr>
          <w:rFonts w:ascii="Arial" w:hAnsi="Arial" w:cs="Arial"/>
          <w:sz w:val="18"/>
          <w:szCs w:val="18"/>
        </w:rPr>
        <w:t>público</w:t>
      </w:r>
      <w:r w:rsidRPr="00A0398C">
        <w:rPr>
          <w:rFonts w:ascii="Arial" w:hAnsi="Arial" w:cs="Arial"/>
          <w:spacing w:val="5"/>
          <w:sz w:val="18"/>
          <w:szCs w:val="18"/>
        </w:rPr>
        <w:t xml:space="preserve"> </w:t>
      </w:r>
      <w:r w:rsidRPr="00A0398C">
        <w:rPr>
          <w:rFonts w:ascii="Arial" w:hAnsi="Arial" w:cs="Arial"/>
          <w:sz w:val="18"/>
          <w:szCs w:val="18"/>
        </w:rPr>
        <w:t>u</w:t>
      </w:r>
      <w:r w:rsidRPr="00A0398C">
        <w:rPr>
          <w:rFonts w:ascii="Arial" w:hAnsi="Arial" w:cs="Arial"/>
          <w:spacing w:val="4"/>
          <w:sz w:val="18"/>
          <w:szCs w:val="18"/>
        </w:rPr>
        <w:t xml:space="preserve"> </w:t>
      </w:r>
      <w:r w:rsidRPr="00A0398C">
        <w:rPr>
          <w:rFonts w:ascii="Arial" w:hAnsi="Arial" w:cs="Arial"/>
          <w:sz w:val="18"/>
          <w:szCs w:val="18"/>
        </w:rPr>
        <w:t>organismos</w:t>
      </w:r>
      <w:r w:rsidRPr="00A0398C">
        <w:rPr>
          <w:rFonts w:ascii="Arial" w:hAnsi="Arial" w:cs="Arial"/>
          <w:spacing w:val="6"/>
          <w:sz w:val="18"/>
          <w:szCs w:val="18"/>
        </w:rPr>
        <w:t xml:space="preserve"> </w:t>
      </w:r>
      <w:r w:rsidRPr="00A0398C">
        <w:rPr>
          <w:rFonts w:ascii="Arial" w:hAnsi="Arial" w:cs="Arial"/>
          <w:sz w:val="18"/>
          <w:szCs w:val="18"/>
        </w:rPr>
        <w:t>de</w:t>
      </w:r>
      <w:r w:rsidRPr="00A0398C">
        <w:rPr>
          <w:rFonts w:ascii="Arial" w:hAnsi="Arial" w:cs="Arial"/>
          <w:spacing w:val="4"/>
          <w:sz w:val="18"/>
          <w:szCs w:val="18"/>
        </w:rPr>
        <w:t xml:space="preserve"> </w:t>
      </w:r>
      <w:r w:rsidRPr="00A0398C">
        <w:rPr>
          <w:rFonts w:ascii="Arial" w:hAnsi="Arial" w:cs="Arial"/>
          <w:sz w:val="18"/>
          <w:szCs w:val="18"/>
        </w:rPr>
        <w:t>cooperación,</w:t>
      </w:r>
      <w:r w:rsidRPr="00A0398C">
        <w:rPr>
          <w:rFonts w:ascii="Arial" w:hAnsi="Arial" w:cs="Arial"/>
          <w:spacing w:val="4"/>
          <w:sz w:val="18"/>
          <w:szCs w:val="18"/>
        </w:rPr>
        <w:t xml:space="preserve"> </w:t>
      </w:r>
      <w:r w:rsidRPr="00A0398C">
        <w:rPr>
          <w:rFonts w:ascii="Arial" w:hAnsi="Arial" w:cs="Arial"/>
          <w:sz w:val="18"/>
          <w:szCs w:val="18"/>
        </w:rPr>
        <w:t>asistencia</w:t>
      </w:r>
      <w:r w:rsidRPr="00A0398C">
        <w:rPr>
          <w:rFonts w:ascii="Arial" w:hAnsi="Arial" w:cs="Arial"/>
          <w:spacing w:val="6"/>
          <w:sz w:val="18"/>
          <w:szCs w:val="18"/>
        </w:rPr>
        <w:t xml:space="preserve"> </w:t>
      </w:r>
      <w:r w:rsidRPr="00A0398C">
        <w:rPr>
          <w:rFonts w:ascii="Arial" w:hAnsi="Arial" w:cs="Arial"/>
          <w:sz w:val="18"/>
          <w:szCs w:val="18"/>
        </w:rPr>
        <w:t>o</w:t>
      </w:r>
      <w:r w:rsidRPr="00A0398C">
        <w:rPr>
          <w:rFonts w:ascii="Arial" w:hAnsi="Arial" w:cs="Arial"/>
          <w:spacing w:val="4"/>
          <w:sz w:val="18"/>
          <w:szCs w:val="18"/>
        </w:rPr>
        <w:t xml:space="preserve"> </w:t>
      </w:r>
      <w:r w:rsidRPr="00A0398C">
        <w:rPr>
          <w:rFonts w:ascii="Arial" w:hAnsi="Arial" w:cs="Arial"/>
          <w:sz w:val="18"/>
          <w:szCs w:val="18"/>
        </w:rPr>
        <w:t>ayuda</w:t>
      </w:r>
      <w:r w:rsidRPr="00A0398C">
        <w:rPr>
          <w:rFonts w:ascii="Arial" w:hAnsi="Arial" w:cs="Arial"/>
          <w:spacing w:val="4"/>
          <w:sz w:val="18"/>
          <w:szCs w:val="18"/>
        </w:rPr>
        <w:t xml:space="preserve"> </w:t>
      </w:r>
      <w:r w:rsidRPr="00A0398C">
        <w:rPr>
          <w:rFonts w:ascii="Arial" w:hAnsi="Arial" w:cs="Arial"/>
          <w:sz w:val="18"/>
          <w:szCs w:val="18"/>
        </w:rPr>
        <w:t>internacionales,</w:t>
      </w:r>
      <w:r w:rsidRPr="00A0398C">
        <w:rPr>
          <w:rFonts w:ascii="Arial" w:hAnsi="Arial" w:cs="Arial"/>
          <w:spacing w:val="6"/>
          <w:sz w:val="18"/>
          <w:szCs w:val="18"/>
        </w:rPr>
        <w:t xml:space="preserve"> </w:t>
      </w:r>
      <w:r w:rsidRPr="00A0398C">
        <w:rPr>
          <w:rFonts w:ascii="Arial" w:hAnsi="Arial" w:cs="Arial"/>
          <w:sz w:val="18"/>
          <w:szCs w:val="18"/>
        </w:rPr>
        <w:t>podrán</w:t>
      </w:r>
      <w:r w:rsidRPr="00A0398C">
        <w:rPr>
          <w:rFonts w:ascii="Arial" w:hAnsi="Arial" w:cs="Arial"/>
          <w:spacing w:val="5"/>
          <w:sz w:val="18"/>
          <w:szCs w:val="18"/>
        </w:rPr>
        <w:t xml:space="preserve"> </w:t>
      </w:r>
      <w:r w:rsidRPr="00A0398C">
        <w:rPr>
          <w:rFonts w:ascii="Arial" w:hAnsi="Arial" w:cs="Arial"/>
          <w:sz w:val="18"/>
          <w:szCs w:val="18"/>
        </w:rPr>
        <w:t>someterse</w:t>
      </w:r>
      <w:r w:rsidRPr="00A0398C">
        <w:rPr>
          <w:rFonts w:ascii="Arial" w:hAnsi="Arial" w:cs="Arial"/>
          <w:spacing w:val="1"/>
          <w:sz w:val="18"/>
          <w:szCs w:val="18"/>
        </w:rPr>
        <w:t xml:space="preserve"> </w:t>
      </w:r>
      <w:r w:rsidRPr="00A0398C">
        <w:rPr>
          <w:rFonts w:ascii="Arial" w:hAnsi="Arial" w:cs="Arial"/>
          <w:spacing w:val="-1"/>
          <w:sz w:val="18"/>
          <w:szCs w:val="18"/>
        </w:rPr>
        <w:t>a</w:t>
      </w:r>
      <w:r w:rsidRPr="00A0398C">
        <w:rPr>
          <w:rFonts w:ascii="Arial" w:hAnsi="Arial" w:cs="Arial"/>
          <w:spacing w:val="-12"/>
          <w:sz w:val="18"/>
          <w:szCs w:val="18"/>
        </w:rPr>
        <w:t xml:space="preserve"> </w:t>
      </w:r>
      <w:r w:rsidRPr="00A0398C">
        <w:rPr>
          <w:rFonts w:ascii="Arial" w:hAnsi="Arial" w:cs="Arial"/>
          <w:spacing w:val="-1"/>
          <w:sz w:val="18"/>
          <w:szCs w:val="18"/>
        </w:rPr>
        <w:t>los</w:t>
      </w:r>
      <w:r w:rsidRPr="00A0398C">
        <w:rPr>
          <w:rFonts w:ascii="Arial" w:hAnsi="Arial" w:cs="Arial"/>
          <w:spacing w:val="-11"/>
          <w:sz w:val="18"/>
          <w:szCs w:val="18"/>
        </w:rPr>
        <w:t xml:space="preserve"> </w:t>
      </w:r>
      <w:r w:rsidRPr="00A0398C">
        <w:rPr>
          <w:rFonts w:ascii="Arial" w:hAnsi="Arial" w:cs="Arial"/>
          <w:spacing w:val="-1"/>
          <w:sz w:val="18"/>
          <w:szCs w:val="18"/>
        </w:rPr>
        <w:t>reglamentos</w:t>
      </w:r>
      <w:r w:rsidRPr="00A0398C">
        <w:rPr>
          <w:rFonts w:ascii="Arial" w:hAnsi="Arial" w:cs="Arial"/>
          <w:spacing w:val="-11"/>
          <w:sz w:val="18"/>
          <w:szCs w:val="18"/>
        </w:rPr>
        <w:t xml:space="preserve"> </w:t>
      </w:r>
      <w:r w:rsidRPr="00A0398C">
        <w:rPr>
          <w:rFonts w:ascii="Arial" w:hAnsi="Arial" w:cs="Arial"/>
          <w:spacing w:val="-1"/>
          <w:sz w:val="18"/>
          <w:szCs w:val="18"/>
        </w:rPr>
        <w:t>de</w:t>
      </w:r>
      <w:r w:rsidRPr="00A0398C">
        <w:rPr>
          <w:rFonts w:ascii="Arial" w:hAnsi="Arial" w:cs="Arial"/>
          <w:spacing w:val="-11"/>
          <w:sz w:val="18"/>
          <w:szCs w:val="18"/>
        </w:rPr>
        <w:t xml:space="preserve"> </w:t>
      </w:r>
      <w:r w:rsidRPr="00A0398C">
        <w:rPr>
          <w:rFonts w:ascii="Arial" w:hAnsi="Arial" w:cs="Arial"/>
          <w:spacing w:val="-1"/>
          <w:sz w:val="18"/>
          <w:szCs w:val="18"/>
        </w:rPr>
        <w:t>tales</w:t>
      </w:r>
      <w:r w:rsidRPr="00A0398C">
        <w:rPr>
          <w:rFonts w:ascii="Arial" w:hAnsi="Arial" w:cs="Arial"/>
          <w:spacing w:val="-11"/>
          <w:sz w:val="18"/>
          <w:szCs w:val="18"/>
        </w:rPr>
        <w:t xml:space="preserve"> </w:t>
      </w:r>
      <w:r w:rsidRPr="00A0398C">
        <w:rPr>
          <w:rFonts w:ascii="Arial" w:hAnsi="Arial" w:cs="Arial"/>
          <w:spacing w:val="-1"/>
          <w:sz w:val="18"/>
          <w:szCs w:val="18"/>
        </w:rPr>
        <w:t>entidades</w:t>
      </w:r>
      <w:r w:rsidRPr="00A0398C">
        <w:rPr>
          <w:rFonts w:ascii="Arial" w:hAnsi="Arial" w:cs="Arial"/>
          <w:spacing w:val="-11"/>
          <w:sz w:val="18"/>
          <w:szCs w:val="18"/>
        </w:rPr>
        <w:t xml:space="preserve"> </w:t>
      </w:r>
      <w:r w:rsidRPr="00A0398C">
        <w:rPr>
          <w:rFonts w:ascii="Arial" w:hAnsi="Arial" w:cs="Arial"/>
          <w:spacing w:val="-1"/>
          <w:sz w:val="18"/>
          <w:szCs w:val="18"/>
        </w:rPr>
        <w:t>en</w:t>
      </w:r>
      <w:r w:rsidRPr="00A0398C">
        <w:rPr>
          <w:rFonts w:ascii="Arial" w:hAnsi="Arial" w:cs="Arial"/>
          <w:spacing w:val="-12"/>
          <w:sz w:val="18"/>
          <w:szCs w:val="18"/>
        </w:rPr>
        <w:t xml:space="preserve"> </w:t>
      </w:r>
      <w:r w:rsidRPr="00A0398C">
        <w:rPr>
          <w:rFonts w:ascii="Arial" w:hAnsi="Arial" w:cs="Arial"/>
          <w:spacing w:val="-1"/>
          <w:sz w:val="18"/>
          <w:szCs w:val="18"/>
        </w:rPr>
        <w:t>todo</w:t>
      </w:r>
      <w:r w:rsidRPr="00A0398C">
        <w:rPr>
          <w:rFonts w:ascii="Arial" w:hAnsi="Arial" w:cs="Arial"/>
          <w:spacing w:val="-11"/>
          <w:sz w:val="18"/>
          <w:szCs w:val="18"/>
        </w:rPr>
        <w:t xml:space="preserve"> </w:t>
      </w:r>
      <w:r w:rsidRPr="00A0398C">
        <w:rPr>
          <w:rFonts w:ascii="Arial" w:hAnsi="Arial" w:cs="Arial"/>
          <w:spacing w:val="-1"/>
          <w:sz w:val="18"/>
          <w:szCs w:val="18"/>
        </w:rPr>
        <w:t>lo</w:t>
      </w:r>
      <w:r w:rsidRPr="00A0398C">
        <w:rPr>
          <w:rFonts w:ascii="Arial" w:hAnsi="Arial" w:cs="Arial"/>
          <w:spacing w:val="-11"/>
          <w:sz w:val="18"/>
          <w:szCs w:val="18"/>
        </w:rPr>
        <w:t xml:space="preserve"> </w:t>
      </w:r>
      <w:r w:rsidRPr="00A0398C">
        <w:rPr>
          <w:rFonts w:ascii="Arial" w:hAnsi="Arial" w:cs="Arial"/>
          <w:spacing w:val="-1"/>
          <w:sz w:val="18"/>
          <w:szCs w:val="18"/>
        </w:rPr>
        <w:t>relacionado</w:t>
      </w:r>
      <w:r w:rsidRPr="00A0398C">
        <w:rPr>
          <w:rFonts w:ascii="Arial" w:hAnsi="Arial" w:cs="Arial"/>
          <w:spacing w:val="-11"/>
          <w:sz w:val="18"/>
          <w:szCs w:val="18"/>
        </w:rPr>
        <w:t xml:space="preserve"> </w:t>
      </w:r>
      <w:r w:rsidRPr="00A0398C">
        <w:rPr>
          <w:rFonts w:ascii="Arial" w:hAnsi="Arial" w:cs="Arial"/>
          <w:sz w:val="18"/>
          <w:szCs w:val="18"/>
        </w:rPr>
        <w:t>con</w:t>
      </w:r>
      <w:r w:rsidRPr="00A0398C">
        <w:rPr>
          <w:rFonts w:ascii="Arial" w:hAnsi="Arial" w:cs="Arial"/>
          <w:spacing w:val="-11"/>
          <w:sz w:val="18"/>
          <w:szCs w:val="18"/>
        </w:rPr>
        <w:t xml:space="preserve"> </w:t>
      </w:r>
      <w:r w:rsidRPr="00A0398C">
        <w:rPr>
          <w:rFonts w:ascii="Arial" w:hAnsi="Arial" w:cs="Arial"/>
          <w:sz w:val="18"/>
          <w:szCs w:val="18"/>
        </w:rPr>
        <w:t>procedimientos</w:t>
      </w:r>
      <w:r w:rsidRPr="00A0398C">
        <w:rPr>
          <w:rFonts w:ascii="Arial" w:hAnsi="Arial" w:cs="Arial"/>
          <w:spacing w:val="-11"/>
          <w:sz w:val="18"/>
          <w:szCs w:val="18"/>
        </w:rPr>
        <w:t xml:space="preserve"> </w:t>
      </w:r>
      <w:r w:rsidRPr="00A0398C">
        <w:rPr>
          <w:rFonts w:ascii="Arial" w:hAnsi="Arial" w:cs="Arial"/>
          <w:sz w:val="18"/>
          <w:szCs w:val="18"/>
        </w:rPr>
        <w:t>de</w:t>
      </w:r>
      <w:r w:rsidRPr="00A0398C">
        <w:rPr>
          <w:rFonts w:ascii="Arial" w:hAnsi="Arial" w:cs="Arial"/>
          <w:spacing w:val="-12"/>
          <w:sz w:val="18"/>
          <w:szCs w:val="18"/>
        </w:rPr>
        <w:t xml:space="preserve"> </w:t>
      </w:r>
      <w:r w:rsidRPr="00A0398C">
        <w:rPr>
          <w:rFonts w:ascii="Arial" w:hAnsi="Arial" w:cs="Arial"/>
          <w:sz w:val="18"/>
          <w:szCs w:val="18"/>
        </w:rPr>
        <w:t>formación</w:t>
      </w:r>
      <w:r w:rsidRPr="00A0398C">
        <w:rPr>
          <w:rFonts w:ascii="Arial" w:hAnsi="Arial" w:cs="Arial"/>
          <w:spacing w:val="-10"/>
          <w:sz w:val="18"/>
          <w:szCs w:val="18"/>
        </w:rPr>
        <w:t xml:space="preserve"> </w:t>
      </w:r>
      <w:r w:rsidRPr="00A0398C">
        <w:rPr>
          <w:rFonts w:ascii="Arial" w:hAnsi="Arial" w:cs="Arial"/>
          <w:sz w:val="18"/>
          <w:szCs w:val="18"/>
        </w:rPr>
        <w:t>y</w:t>
      </w:r>
      <w:r w:rsidRPr="00A0398C">
        <w:rPr>
          <w:rFonts w:ascii="Arial" w:hAnsi="Arial" w:cs="Arial"/>
          <w:spacing w:val="-11"/>
          <w:sz w:val="18"/>
          <w:szCs w:val="18"/>
        </w:rPr>
        <w:t xml:space="preserve"> </w:t>
      </w:r>
      <w:r w:rsidRPr="00A0398C">
        <w:rPr>
          <w:rFonts w:ascii="Arial" w:hAnsi="Arial" w:cs="Arial"/>
          <w:sz w:val="18"/>
          <w:szCs w:val="18"/>
        </w:rPr>
        <w:t>adjudicación</w:t>
      </w:r>
      <w:r w:rsidRPr="00A0398C">
        <w:rPr>
          <w:rFonts w:ascii="Arial" w:hAnsi="Arial" w:cs="Arial"/>
          <w:spacing w:val="-11"/>
          <w:sz w:val="18"/>
          <w:szCs w:val="18"/>
        </w:rPr>
        <w:t xml:space="preserve"> </w:t>
      </w:r>
      <w:r w:rsidRPr="00A0398C">
        <w:rPr>
          <w:rFonts w:ascii="Arial" w:hAnsi="Arial" w:cs="Arial"/>
          <w:sz w:val="18"/>
          <w:szCs w:val="18"/>
        </w:rPr>
        <w:t>y</w:t>
      </w:r>
      <w:r w:rsidRPr="00A0398C">
        <w:rPr>
          <w:rFonts w:ascii="Arial" w:hAnsi="Arial" w:cs="Arial"/>
          <w:spacing w:val="-11"/>
          <w:sz w:val="18"/>
          <w:szCs w:val="18"/>
        </w:rPr>
        <w:t xml:space="preserve"> </w:t>
      </w:r>
      <w:r w:rsidRPr="00A0398C">
        <w:rPr>
          <w:rFonts w:ascii="Arial" w:hAnsi="Arial" w:cs="Arial"/>
          <w:sz w:val="18"/>
          <w:szCs w:val="18"/>
        </w:rPr>
        <w:t>cláusulas</w:t>
      </w:r>
      <w:r w:rsidRPr="00A0398C">
        <w:rPr>
          <w:rFonts w:ascii="Arial" w:hAnsi="Arial" w:cs="Arial"/>
          <w:spacing w:val="1"/>
          <w:sz w:val="18"/>
          <w:szCs w:val="18"/>
        </w:rPr>
        <w:t xml:space="preserve"> </w:t>
      </w:r>
      <w:r w:rsidRPr="00A0398C">
        <w:rPr>
          <w:rFonts w:ascii="Arial" w:hAnsi="Arial" w:cs="Arial"/>
          <w:sz w:val="18"/>
          <w:szCs w:val="18"/>
        </w:rPr>
        <w:t>especiales</w:t>
      </w:r>
      <w:r w:rsidRPr="00A0398C">
        <w:rPr>
          <w:rFonts w:ascii="Arial" w:hAnsi="Arial" w:cs="Arial"/>
          <w:spacing w:val="-3"/>
          <w:sz w:val="18"/>
          <w:szCs w:val="18"/>
        </w:rPr>
        <w:t xml:space="preserve"> </w:t>
      </w:r>
      <w:r w:rsidRPr="00A0398C">
        <w:rPr>
          <w:rFonts w:ascii="Arial" w:hAnsi="Arial" w:cs="Arial"/>
          <w:sz w:val="18"/>
          <w:szCs w:val="18"/>
        </w:rPr>
        <w:t>de</w:t>
      </w:r>
      <w:r w:rsidRPr="00A0398C">
        <w:rPr>
          <w:rFonts w:ascii="Arial" w:hAnsi="Arial" w:cs="Arial"/>
          <w:spacing w:val="-3"/>
          <w:sz w:val="18"/>
          <w:szCs w:val="18"/>
        </w:rPr>
        <w:t xml:space="preserve"> </w:t>
      </w:r>
      <w:r w:rsidRPr="00A0398C">
        <w:rPr>
          <w:rFonts w:ascii="Arial" w:hAnsi="Arial" w:cs="Arial"/>
          <w:sz w:val="18"/>
          <w:szCs w:val="18"/>
        </w:rPr>
        <w:t>ejecución,</w:t>
      </w:r>
      <w:r w:rsidRPr="00A0398C">
        <w:rPr>
          <w:rFonts w:ascii="Arial" w:hAnsi="Arial" w:cs="Arial"/>
          <w:spacing w:val="-3"/>
          <w:sz w:val="18"/>
          <w:szCs w:val="18"/>
        </w:rPr>
        <w:t xml:space="preserve"> </w:t>
      </w:r>
      <w:r w:rsidRPr="00A0398C">
        <w:rPr>
          <w:rFonts w:ascii="Arial" w:hAnsi="Arial" w:cs="Arial"/>
          <w:sz w:val="18"/>
          <w:szCs w:val="18"/>
        </w:rPr>
        <w:t>cumplimiento,</w:t>
      </w:r>
      <w:r w:rsidRPr="00A0398C">
        <w:rPr>
          <w:rFonts w:ascii="Arial" w:hAnsi="Arial" w:cs="Arial"/>
          <w:spacing w:val="-3"/>
          <w:sz w:val="18"/>
          <w:szCs w:val="18"/>
        </w:rPr>
        <w:t xml:space="preserve"> </w:t>
      </w:r>
      <w:r w:rsidRPr="00A0398C">
        <w:rPr>
          <w:rFonts w:ascii="Arial" w:hAnsi="Arial" w:cs="Arial"/>
          <w:sz w:val="18"/>
          <w:szCs w:val="18"/>
        </w:rPr>
        <w:t>pago</w:t>
      </w:r>
      <w:r w:rsidRPr="00A0398C">
        <w:rPr>
          <w:rFonts w:ascii="Arial" w:hAnsi="Arial" w:cs="Arial"/>
          <w:spacing w:val="-3"/>
          <w:sz w:val="18"/>
          <w:szCs w:val="18"/>
        </w:rPr>
        <w:t xml:space="preserve"> </w:t>
      </w:r>
      <w:r w:rsidRPr="00A0398C">
        <w:rPr>
          <w:rFonts w:ascii="Arial" w:hAnsi="Arial" w:cs="Arial"/>
          <w:sz w:val="18"/>
          <w:szCs w:val="18"/>
        </w:rPr>
        <w:t>y</w:t>
      </w:r>
      <w:r w:rsidRPr="00A0398C">
        <w:rPr>
          <w:rFonts w:ascii="Arial" w:hAnsi="Arial" w:cs="Arial"/>
          <w:spacing w:val="-2"/>
          <w:sz w:val="18"/>
          <w:szCs w:val="18"/>
        </w:rPr>
        <w:t xml:space="preserve"> </w:t>
      </w:r>
      <w:r w:rsidRPr="00A0398C">
        <w:rPr>
          <w:rFonts w:ascii="Arial" w:hAnsi="Arial" w:cs="Arial"/>
          <w:sz w:val="18"/>
          <w:szCs w:val="18"/>
        </w:rPr>
        <w:t>ajustes».</w:t>
      </w:r>
      <w:r w:rsidRPr="00A0398C">
        <w:rPr>
          <w:rFonts w:ascii="Arial" w:hAnsi="Arial" w:cs="Arial"/>
          <w:spacing w:val="-3"/>
          <w:sz w:val="18"/>
          <w:szCs w:val="18"/>
        </w:rPr>
        <w:t xml:space="preserve"> </w:t>
      </w:r>
      <w:r w:rsidRPr="00A0398C">
        <w:rPr>
          <w:rFonts w:ascii="Arial" w:hAnsi="Arial" w:cs="Arial"/>
          <w:sz w:val="18"/>
          <w:szCs w:val="18"/>
        </w:rPr>
        <w:t>(Derogado</w:t>
      </w:r>
      <w:r w:rsidRPr="00A0398C">
        <w:rPr>
          <w:rFonts w:ascii="Arial" w:hAnsi="Arial" w:cs="Arial"/>
          <w:spacing w:val="-3"/>
          <w:sz w:val="18"/>
          <w:szCs w:val="18"/>
        </w:rPr>
        <w:t xml:space="preserve"> </w:t>
      </w:r>
      <w:r w:rsidRPr="00A0398C">
        <w:rPr>
          <w:rFonts w:ascii="Arial" w:hAnsi="Arial" w:cs="Arial"/>
          <w:sz w:val="18"/>
          <w:szCs w:val="18"/>
        </w:rPr>
        <w:t>por</w:t>
      </w:r>
      <w:r w:rsidRPr="00A0398C">
        <w:rPr>
          <w:rFonts w:ascii="Arial" w:hAnsi="Arial" w:cs="Arial"/>
          <w:spacing w:val="-3"/>
          <w:sz w:val="18"/>
          <w:szCs w:val="18"/>
        </w:rPr>
        <w:t xml:space="preserve"> </w:t>
      </w:r>
      <w:r w:rsidRPr="00A0398C">
        <w:rPr>
          <w:rFonts w:ascii="Arial" w:hAnsi="Arial" w:cs="Arial"/>
          <w:sz w:val="18"/>
          <w:szCs w:val="18"/>
        </w:rPr>
        <w:t>el</w:t>
      </w:r>
      <w:r w:rsidRPr="00A0398C">
        <w:rPr>
          <w:rFonts w:ascii="Arial" w:hAnsi="Arial" w:cs="Arial"/>
          <w:spacing w:val="-3"/>
          <w:sz w:val="18"/>
          <w:szCs w:val="18"/>
        </w:rPr>
        <w:t xml:space="preserve"> </w:t>
      </w:r>
      <w:r w:rsidRPr="00A0398C">
        <w:rPr>
          <w:rFonts w:ascii="Arial" w:hAnsi="Arial" w:cs="Arial"/>
          <w:sz w:val="18"/>
          <w:szCs w:val="18"/>
        </w:rPr>
        <w:t>artículo</w:t>
      </w:r>
      <w:r w:rsidRPr="00A0398C">
        <w:rPr>
          <w:rFonts w:ascii="Arial" w:hAnsi="Arial" w:cs="Arial"/>
          <w:spacing w:val="-2"/>
          <w:sz w:val="18"/>
          <w:szCs w:val="18"/>
        </w:rPr>
        <w:t xml:space="preserve"> </w:t>
      </w:r>
      <w:r w:rsidRPr="00A0398C">
        <w:rPr>
          <w:rFonts w:ascii="Arial" w:hAnsi="Arial" w:cs="Arial"/>
          <w:sz w:val="18"/>
          <w:szCs w:val="18"/>
        </w:rPr>
        <w:t>32</w:t>
      </w:r>
      <w:r w:rsidRPr="00A0398C">
        <w:rPr>
          <w:rFonts w:ascii="Arial" w:hAnsi="Arial" w:cs="Arial"/>
          <w:spacing w:val="-3"/>
          <w:sz w:val="18"/>
          <w:szCs w:val="18"/>
        </w:rPr>
        <w:t xml:space="preserve"> </w:t>
      </w:r>
      <w:r w:rsidRPr="00A0398C">
        <w:rPr>
          <w:rFonts w:ascii="Arial" w:hAnsi="Arial" w:cs="Arial"/>
          <w:sz w:val="18"/>
          <w:szCs w:val="18"/>
        </w:rPr>
        <w:t>de</w:t>
      </w:r>
      <w:r w:rsidRPr="00A0398C">
        <w:rPr>
          <w:rFonts w:ascii="Arial" w:hAnsi="Arial" w:cs="Arial"/>
          <w:spacing w:val="-3"/>
          <w:sz w:val="18"/>
          <w:szCs w:val="18"/>
        </w:rPr>
        <w:t xml:space="preserve"> </w:t>
      </w:r>
      <w:r w:rsidRPr="00A0398C">
        <w:rPr>
          <w:rFonts w:ascii="Arial" w:hAnsi="Arial" w:cs="Arial"/>
          <w:sz w:val="18"/>
          <w:szCs w:val="18"/>
        </w:rPr>
        <w:t>la</w:t>
      </w:r>
      <w:r w:rsidRPr="00A0398C">
        <w:rPr>
          <w:rFonts w:ascii="Arial" w:hAnsi="Arial" w:cs="Arial"/>
          <w:spacing w:val="-3"/>
          <w:sz w:val="18"/>
          <w:szCs w:val="18"/>
        </w:rPr>
        <w:t xml:space="preserve"> </w:t>
      </w:r>
      <w:r w:rsidRPr="00A0398C">
        <w:rPr>
          <w:rFonts w:ascii="Arial" w:hAnsi="Arial" w:cs="Arial"/>
          <w:sz w:val="18"/>
          <w:szCs w:val="18"/>
        </w:rPr>
        <w:t>Ley</w:t>
      </w:r>
      <w:r w:rsidRPr="00A0398C">
        <w:rPr>
          <w:rFonts w:ascii="Arial" w:hAnsi="Arial" w:cs="Arial"/>
          <w:spacing w:val="-3"/>
          <w:sz w:val="18"/>
          <w:szCs w:val="18"/>
        </w:rPr>
        <w:t xml:space="preserve"> </w:t>
      </w:r>
      <w:r w:rsidRPr="00A0398C">
        <w:rPr>
          <w:rFonts w:ascii="Arial" w:hAnsi="Arial" w:cs="Arial"/>
          <w:sz w:val="18"/>
          <w:szCs w:val="18"/>
        </w:rPr>
        <w:t>1150</w:t>
      </w:r>
      <w:r w:rsidRPr="00A0398C">
        <w:rPr>
          <w:rFonts w:ascii="Arial" w:hAnsi="Arial" w:cs="Arial"/>
          <w:spacing w:val="-2"/>
          <w:sz w:val="18"/>
          <w:szCs w:val="18"/>
        </w:rPr>
        <w:t xml:space="preserve"> </w:t>
      </w:r>
      <w:r w:rsidRPr="00A0398C">
        <w:rPr>
          <w:rFonts w:ascii="Arial" w:hAnsi="Arial" w:cs="Arial"/>
          <w:sz w:val="18"/>
          <w:szCs w:val="18"/>
        </w:rPr>
        <w:t>de</w:t>
      </w:r>
      <w:r w:rsidRPr="00A0398C">
        <w:rPr>
          <w:rFonts w:ascii="Arial" w:hAnsi="Arial" w:cs="Arial"/>
          <w:spacing w:val="-3"/>
          <w:sz w:val="18"/>
          <w:szCs w:val="18"/>
        </w:rPr>
        <w:t xml:space="preserve"> </w:t>
      </w:r>
      <w:r w:rsidRPr="00A0398C">
        <w:rPr>
          <w:rFonts w:ascii="Arial" w:hAnsi="Arial" w:cs="Arial"/>
          <w:sz w:val="18"/>
          <w:szCs w:val="18"/>
        </w:rPr>
        <w:t>2007).</w:t>
      </w:r>
    </w:p>
    <w:p w14:paraId="38D2CA20" w14:textId="030CA1DF" w:rsidR="00566CE9" w:rsidRPr="00A0398C" w:rsidRDefault="00566CE9">
      <w:pPr>
        <w:pStyle w:val="Textonotapie"/>
        <w:rPr>
          <w:rFonts w:ascii="Arial" w:hAnsi="Arial" w:cs="Arial"/>
          <w:sz w:val="18"/>
          <w:szCs w:val="18"/>
          <w:lang w:val="es-ES"/>
        </w:rPr>
      </w:pPr>
    </w:p>
  </w:footnote>
  <w:footnote w:id="7">
    <w:p w14:paraId="1CCCEB70" w14:textId="77777777" w:rsidR="00566CE9" w:rsidRPr="00A0398C" w:rsidRDefault="00566CE9" w:rsidP="00566CE9">
      <w:pPr>
        <w:ind w:left="118" w:right="296" w:firstLine="709"/>
        <w:jc w:val="both"/>
        <w:rPr>
          <w:rFonts w:ascii="Arial" w:hAnsi="Arial" w:cs="Arial"/>
          <w:sz w:val="18"/>
          <w:szCs w:val="18"/>
        </w:rPr>
      </w:pPr>
      <w:r w:rsidRPr="00A0398C">
        <w:rPr>
          <w:rStyle w:val="Refdenotaalpie"/>
          <w:rFonts w:ascii="Arial" w:hAnsi="Arial" w:cs="Arial"/>
          <w:sz w:val="18"/>
          <w:szCs w:val="18"/>
        </w:rPr>
        <w:footnoteRef/>
      </w:r>
      <w:r w:rsidRPr="00A0398C">
        <w:rPr>
          <w:rFonts w:ascii="Arial" w:hAnsi="Arial" w:cs="Arial"/>
          <w:sz w:val="18"/>
          <w:szCs w:val="18"/>
        </w:rPr>
        <w:t xml:space="preserve"> </w:t>
      </w:r>
      <w:r w:rsidRPr="00A0398C">
        <w:rPr>
          <w:rFonts w:ascii="Arial" w:hAnsi="Arial" w:cs="Arial"/>
          <w:sz w:val="18"/>
          <w:szCs w:val="18"/>
        </w:rPr>
        <w:t>Ley</w:t>
      </w:r>
      <w:r w:rsidRPr="00A0398C">
        <w:rPr>
          <w:rFonts w:ascii="Arial" w:hAnsi="Arial" w:cs="Arial"/>
          <w:spacing w:val="2"/>
          <w:sz w:val="18"/>
          <w:szCs w:val="18"/>
        </w:rPr>
        <w:t xml:space="preserve"> </w:t>
      </w:r>
      <w:r w:rsidRPr="00A0398C">
        <w:rPr>
          <w:rFonts w:ascii="Arial" w:hAnsi="Arial" w:cs="Arial"/>
          <w:sz w:val="18"/>
          <w:szCs w:val="18"/>
        </w:rPr>
        <w:t>1150</w:t>
      </w:r>
      <w:r w:rsidRPr="00A0398C">
        <w:rPr>
          <w:rFonts w:ascii="Arial" w:hAnsi="Arial" w:cs="Arial"/>
          <w:spacing w:val="3"/>
          <w:sz w:val="18"/>
          <w:szCs w:val="18"/>
        </w:rPr>
        <w:t xml:space="preserve"> </w:t>
      </w:r>
      <w:r w:rsidRPr="00A0398C">
        <w:rPr>
          <w:rFonts w:ascii="Arial" w:hAnsi="Arial" w:cs="Arial"/>
          <w:sz w:val="18"/>
          <w:szCs w:val="18"/>
        </w:rPr>
        <w:t>de</w:t>
      </w:r>
      <w:r w:rsidRPr="00A0398C">
        <w:rPr>
          <w:rFonts w:ascii="Arial" w:hAnsi="Arial" w:cs="Arial"/>
          <w:spacing w:val="2"/>
          <w:sz w:val="18"/>
          <w:szCs w:val="18"/>
        </w:rPr>
        <w:t xml:space="preserve"> </w:t>
      </w:r>
      <w:r w:rsidRPr="00A0398C">
        <w:rPr>
          <w:rFonts w:ascii="Arial" w:hAnsi="Arial" w:cs="Arial"/>
          <w:sz w:val="18"/>
          <w:szCs w:val="18"/>
        </w:rPr>
        <w:t>2007.</w:t>
      </w:r>
      <w:r w:rsidRPr="00A0398C">
        <w:rPr>
          <w:rFonts w:ascii="Arial" w:hAnsi="Arial" w:cs="Arial"/>
          <w:spacing w:val="3"/>
          <w:sz w:val="18"/>
          <w:szCs w:val="18"/>
        </w:rPr>
        <w:t xml:space="preserve"> </w:t>
      </w:r>
      <w:r w:rsidRPr="00A0398C">
        <w:rPr>
          <w:rFonts w:ascii="Arial" w:hAnsi="Arial" w:cs="Arial"/>
          <w:sz w:val="18"/>
          <w:szCs w:val="18"/>
        </w:rPr>
        <w:t>«Artículo</w:t>
      </w:r>
      <w:r w:rsidRPr="00A0398C">
        <w:rPr>
          <w:rFonts w:ascii="Arial" w:hAnsi="Arial" w:cs="Arial"/>
          <w:spacing w:val="2"/>
          <w:sz w:val="18"/>
          <w:szCs w:val="18"/>
        </w:rPr>
        <w:t xml:space="preserve"> </w:t>
      </w:r>
      <w:r w:rsidRPr="00A0398C">
        <w:rPr>
          <w:rFonts w:ascii="Arial" w:hAnsi="Arial" w:cs="Arial"/>
          <w:sz w:val="18"/>
          <w:szCs w:val="18"/>
        </w:rPr>
        <w:t>20:</w:t>
      </w:r>
      <w:r w:rsidRPr="00A0398C">
        <w:rPr>
          <w:rFonts w:ascii="Arial" w:hAnsi="Arial" w:cs="Arial"/>
          <w:spacing w:val="3"/>
          <w:sz w:val="18"/>
          <w:szCs w:val="18"/>
        </w:rPr>
        <w:t xml:space="preserve"> </w:t>
      </w:r>
      <w:r w:rsidRPr="00A0398C">
        <w:rPr>
          <w:rFonts w:ascii="Arial" w:hAnsi="Arial" w:cs="Arial"/>
          <w:sz w:val="18"/>
          <w:szCs w:val="18"/>
        </w:rPr>
        <w:t>Los</w:t>
      </w:r>
      <w:r w:rsidRPr="00A0398C">
        <w:rPr>
          <w:rFonts w:ascii="Arial" w:hAnsi="Arial" w:cs="Arial"/>
          <w:spacing w:val="2"/>
          <w:sz w:val="18"/>
          <w:szCs w:val="18"/>
        </w:rPr>
        <w:t xml:space="preserve"> </w:t>
      </w:r>
      <w:r w:rsidRPr="00A0398C">
        <w:rPr>
          <w:rFonts w:ascii="Arial" w:hAnsi="Arial" w:cs="Arial"/>
          <w:sz w:val="18"/>
          <w:szCs w:val="18"/>
        </w:rPr>
        <w:t>contratos</w:t>
      </w:r>
      <w:r w:rsidRPr="00A0398C">
        <w:rPr>
          <w:rFonts w:ascii="Arial" w:hAnsi="Arial" w:cs="Arial"/>
          <w:spacing w:val="2"/>
          <w:sz w:val="18"/>
          <w:szCs w:val="18"/>
        </w:rPr>
        <w:t xml:space="preserve"> </w:t>
      </w:r>
      <w:r w:rsidRPr="00A0398C">
        <w:rPr>
          <w:rFonts w:ascii="Arial" w:hAnsi="Arial" w:cs="Arial"/>
          <w:sz w:val="18"/>
          <w:szCs w:val="18"/>
        </w:rPr>
        <w:t>o</w:t>
      </w:r>
      <w:r w:rsidRPr="00A0398C">
        <w:rPr>
          <w:rFonts w:ascii="Arial" w:hAnsi="Arial" w:cs="Arial"/>
          <w:spacing w:val="3"/>
          <w:sz w:val="18"/>
          <w:szCs w:val="18"/>
        </w:rPr>
        <w:t xml:space="preserve"> </w:t>
      </w:r>
      <w:r w:rsidRPr="00A0398C">
        <w:rPr>
          <w:rFonts w:ascii="Arial" w:hAnsi="Arial" w:cs="Arial"/>
          <w:sz w:val="18"/>
          <w:szCs w:val="18"/>
        </w:rPr>
        <w:t>convenios</w:t>
      </w:r>
      <w:r w:rsidRPr="00A0398C">
        <w:rPr>
          <w:rFonts w:ascii="Arial" w:hAnsi="Arial" w:cs="Arial"/>
          <w:spacing w:val="2"/>
          <w:sz w:val="18"/>
          <w:szCs w:val="18"/>
        </w:rPr>
        <w:t xml:space="preserve"> </w:t>
      </w:r>
      <w:r w:rsidRPr="00A0398C">
        <w:rPr>
          <w:rFonts w:ascii="Arial" w:hAnsi="Arial" w:cs="Arial"/>
          <w:sz w:val="18"/>
          <w:szCs w:val="18"/>
        </w:rPr>
        <w:t>financiados</w:t>
      </w:r>
      <w:r w:rsidRPr="00A0398C">
        <w:rPr>
          <w:rFonts w:ascii="Arial" w:hAnsi="Arial" w:cs="Arial"/>
          <w:spacing w:val="5"/>
          <w:sz w:val="18"/>
          <w:szCs w:val="18"/>
        </w:rPr>
        <w:t xml:space="preserve"> </w:t>
      </w:r>
      <w:r w:rsidRPr="00A0398C">
        <w:rPr>
          <w:rFonts w:ascii="Arial" w:hAnsi="Arial" w:cs="Arial"/>
          <w:sz w:val="18"/>
          <w:szCs w:val="18"/>
        </w:rPr>
        <w:t>en</w:t>
      </w:r>
      <w:r w:rsidRPr="00A0398C">
        <w:rPr>
          <w:rFonts w:ascii="Arial" w:hAnsi="Arial" w:cs="Arial"/>
          <w:spacing w:val="2"/>
          <w:sz w:val="18"/>
          <w:szCs w:val="18"/>
        </w:rPr>
        <w:t xml:space="preserve"> </w:t>
      </w:r>
      <w:r w:rsidRPr="00A0398C">
        <w:rPr>
          <w:rFonts w:ascii="Arial" w:hAnsi="Arial" w:cs="Arial"/>
          <w:sz w:val="18"/>
          <w:szCs w:val="18"/>
        </w:rPr>
        <w:t>su</w:t>
      </w:r>
      <w:r w:rsidRPr="00A0398C">
        <w:rPr>
          <w:rFonts w:ascii="Arial" w:hAnsi="Arial" w:cs="Arial"/>
          <w:spacing w:val="3"/>
          <w:sz w:val="18"/>
          <w:szCs w:val="18"/>
        </w:rPr>
        <w:t xml:space="preserve"> </w:t>
      </w:r>
      <w:r w:rsidRPr="00A0398C">
        <w:rPr>
          <w:rFonts w:ascii="Arial" w:hAnsi="Arial" w:cs="Arial"/>
          <w:sz w:val="18"/>
          <w:szCs w:val="18"/>
        </w:rPr>
        <w:t>totalidad</w:t>
      </w:r>
      <w:r w:rsidRPr="00A0398C">
        <w:rPr>
          <w:rFonts w:ascii="Arial" w:hAnsi="Arial" w:cs="Arial"/>
          <w:spacing w:val="3"/>
          <w:sz w:val="18"/>
          <w:szCs w:val="18"/>
        </w:rPr>
        <w:t xml:space="preserve"> </w:t>
      </w:r>
      <w:r w:rsidRPr="00A0398C">
        <w:rPr>
          <w:rFonts w:ascii="Arial" w:hAnsi="Arial" w:cs="Arial"/>
          <w:sz w:val="18"/>
          <w:szCs w:val="18"/>
        </w:rPr>
        <w:t>o</w:t>
      </w:r>
      <w:r w:rsidRPr="00A0398C">
        <w:rPr>
          <w:rFonts w:ascii="Arial" w:hAnsi="Arial" w:cs="Arial"/>
          <w:spacing w:val="2"/>
          <w:sz w:val="18"/>
          <w:szCs w:val="18"/>
        </w:rPr>
        <w:t xml:space="preserve"> </w:t>
      </w:r>
      <w:r w:rsidRPr="00A0398C">
        <w:rPr>
          <w:rFonts w:ascii="Arial" w:hAnsi="Arial" w:cs="Arial"/>
          <w:sz w:val="18"/>
          <w:szCs w:val="18"/>
        </w:rPr>
        <w:t>en</w:t>
      </w:r>
      <w:r w:rsidRPr="00A0398C">
        <w:rPr>
          <w:rFonts w:ascii="Arial" w:hAnsi="Arial" w:cs="Arial"/>
          <w:spacing w:val="3"/>
          <w:sz w:val="18"/>
          <w:szCs w:val="18"/>
        </w:rPr>
        <w:t xml:space="preserve"> </w:t>
      </w:r>
      <w:r w:rsidRPr="00A0398C">
        <w:rPr>
          <w:rFonts w:ascii="Arial" w:hAnsi="Arial" w:cs="Arial"/>
          <w:sz w:val="18"/>
          <w:szCs w:val="18"/>
        </w:rPr>
        <w:t>sumas</w:t>
      </w:r>
      <w:r w:rsidRPr="00A0398C">
        <w:rPr>
          <w:rFonts w:ascii="Arial" w:hAnsi="Arial" w:cs="Arial"/>
          <w:spacing w:val="2"/>
          <w:sz w:val="18"/>
          <w:szCs w:val="18"/>
        </w:rPr>
        <w:t xml:space="preserve"> </w:t>
      </w:r>
      <w:r w:rsidRPr="00A0398C">
        <w:rPr>
          <w:rFonts w:ascii="Arial" w:hAnsi="Arial" w:cs="Arial"/>
          <w:sz w:val="18"/>
          <w:szCs w:val="18"/>
        </w:rPr>
        <w:t>iguales</w:t>
      </w:r>
      <w:r w:rsidRPr="00A0398C">
        <w:rPr>
          <w:rFonts w:ascii="Arial" w:hAnsi="Arial" w:cs="Arial"/>
          <w:spacing w:val="1"/>
          <w:sz w:val="18"/>
          <w:szCs w:val="18"/>
        </w:rPr>
        <w:t xml:space="preserve"> </w:t>
      </w:r>
      <w:r w:rsidRPr="00A0398C">
        <w:rPr>
          <w:rFonts w:ascii="Arial" w:hAnsi="Arial" w:cs="Arial"/>
          <w:sz w:val="18"/>
          <w:szCs w:val="18"/>
        </w:rPr>
        <w:t>o superiores al cincuenta por ciento (50%) con fondos de los organismos de cooperación, asistencia o ayudas</w:t>
      </w:r>
      <w:r w:rsidRPr="00A0398C">
        <w:rPr>
          <w:rFonts w:ascii="Arial" w:hAnsi="Arial" w:cs="Arial"/>
          <w:spacing w:val="1"/>
          <w:sz w:val="18"/>
          <w:szCs w:val="18"/>
        </w:rPr>
        <w:t xml:space="preserve"> </w:t>
      </w:r>
      <w:r w:rsidRPr="00A0398C">
        <w:rPr>
          <w:rFonts w:ascii="Arial" w:hAnsi="Arial" w:cs="Arial"/>
          <w:sz w:val="18"/>
          <w:szCs w:val="18"/>
        </w:rPr>
        <w:t>internacionales, podrán someterse a los reglamentos de tales entidades. En caso contrario, se someterán a los</w:t>
      </w:r>
      <w:r w:rsidRPr="00A0398C">
        <w:rPr>
          <w:rFonts w:ascii="Arial" w:hAnsi="Arial" w:cs="Arial"/>
          <w:spacing w:val="1"/>
          <w:sz w:val="18"/>
          <w:szCs w:val="18"/>
        </w:rPr>
        <w:t xml:space="preserve"> </w:t>
      </w:r>
      <w:r w:rsidRPr="00A0398C">
        <w:rPr>
          <w:rFonts w:ascii="Arial" w:hAnsi="Arial" w:cs="Arial"/>
          <w:sz w:val="18"/>
          <w:szCs w:val="18"/>
        </w:rPr>
        <w:t>procedimientos establecidos en la Ley de 1993. Los recursos de contrapartida vinculados a estas operaciones podrán</w:t>
      </w:r>
      <w:r w:rsidRPr="00A0398C">
        <w:rPr>
          <w:rFonts w:ascii="Arial" w:hAnsi="Arial" w:cs="Arial"/>
          <w:spacing w:val="-48"/>
          <w:sz w:val="18"/>
          <w:szCs w:val="18"/>
        </w:rPr>
        <w:t xml:space="preserve"> </w:t>
      </w:r>
      <w:r w:rsidRPr="00A0398C">
        <w:rPr>
          <w:rFonts w:ascii="Arial" w:hAnsi="Arial" w:cs="Arial"/>
          <w:sz w:val="18"/>
          <w:szCs w:val="18"/>
        </w:rPr>
        <w:t>tener</w:t>
      </w:r>
      <w:r w:rsidRPr="00A0398C">
        <w:rPr>
          <w:rFonts w:ascii="Arial" w:hAnsi="Arial" w:cs="Arial"/>
          <w:spacing w:val="-2"/>
          <w:sz w:val="18"/>
          <w:szCs w:val="18"/>
        </w:rPr>
        <w:t xml:space="preserve"> </w:t>
      </w:r>
      <w:r w:rsidRPr="00A0398C">
        <w:rPr>
          <w:rFonts w:ascii="Arial" w:hAnsi="Arial" w:cs="Arial"/>
          <w:sz w:val="18"/>
          <w:szCs w:val="18"/>
        </w:rPr>
        <w:t>el</w:t>
      </w:r>
      <w:r w:rsidRPr="00A0398C">
        <w:rPr>
          <w:rFonts w:ascii="Arial" w:hAnsi="Arial" w:cs="Arial"/>
          <w:spacing w:val="-1"/>
          <w:sz w:val="18"/>
          <w:szCs w:val="18"/>
        </w:rPr>
        <w:t xml:space="preserve"> </w:t>
      </w:r>
      <w:r w:rsidRPr="00A0398C">
        <w:rPr>
          <w:rFonts w:ascii="Arial" w:hAnsi="Arial" w:cs="Arial"/>
          <w:sz w:val="18"/>
          <w:szCs w:val="18"/>
        </w:rPr>
        <w:t>mismo</w:t>
      </w:r>
      <w:r w:rsidRPr="00A0398C">
        <w:rPr>
          <w:rFonts w:ascii="Arial" w:hAnsi="Arial" w:cs="Arial"/>
          <w:spacing w:val="-1"/>
          <w:sz w:val="18"/>
          <w:szCs w:val="18"/>
        </w:rPr>
        <w:t xml:space="preserve"> </w:t>
      </w:r>
      <w:r w:rsidRPr="00A0398C">
        <w:rPr>
          <w:rFonts w:ascii="Arial" w:hAnsi="Arial" w:cs="Arial"/>
          <w:sz w:val="18"/>
          <w:szCs w:val="18"/>
        </w:rPr>
        <w:t>tratamiento.</w:t>
      </w:r>
    </w:p>
    <w:p w14:paraId="7C70F17D" w14:textId="77777777" w:rsidR="00566CE9" w:rsidRPr="00A0398C" w:rsidRDefault="00566CE9" w:rsidP="00566CE9">
      <w:pPr>
        <w:ind w:left="118" w:right="297" w:firstLine="709"/>
        <w:jc w:val="both"/>
        <w:rPr>
          <w:rFonts w:ascii="Arial" w:hAnsi="Arial" w:cs="Arial"/>
          <w:sz w:val="18"/>
          <w:szCs w:val="18"/>
        </w:rPr>
      </w:pPr>
      <w:r w:rsidRPr="00A0398C">
        <w:rPr>
          <w:rFonts w:ascii="Arial" w:hAnsi="Arial" w:cs="Arial"/>
          <w:spacing w:val="-1"/>
          <w:sz w:val="18"/>
          <w:szCs w:val="18"/>
        </w:rPr>
        <w:t>»Los</w:t>
      </w:r>
      <w:r w:rsidRPr="00A0398C">
        <w:rPr>
          <w:rFonts w:ascii="Arial" w:hAnsi="Arial" w:cs="Arial"/>
          <w:spacing w:val="-12"/>
          <w:sz w:val="18"/>
          <w:szCs w:val="18"/>
        </w:rPr>
        <w:t xml:space="preserve"> </w:t>
      </w:r>
      <w:r w:rsidRPr="00A0398C">
        <w:rPr>
          <w:rFonts w:ascii="Arial" w:hAnsi="Arial" w:cs="Arial"/>
          <w:spacing w:val="-1"/>
          <w:sz w:val="18"/>
          <w:szCs w:val="18"/>
        </w:rPr>
        <w:t>contratos</w:t>
      </w:r>
      <w:r w:rsidRPr="00A0398C">
        <w:rPr>
          <w:rFonts w:ascii="Arial" w:hAnsi="Arial" w:cs="Arial"/>
          <w:spacing w:val="-11"/>
          <w:sz w:val="18"/>
          <w:szCs w:val="18"/>
        </w:rPr>
        <w:t xml:space="preserve"> </w:t>
      </w:r>
      <w:r w:rsidRPr="00A0398C">
        <w:rPr>
          <w:rFonts w:ascii="Arial" w:hAnsi="Arial" w:cs="Arial"/>
          <w:spacing w:val="-1"/>
          <w:sz w:val="18"/>
          <w:szCs w:val="18"/>
        </w:rPr>
        <w:t>o</w:t>
      </w:r>
      <w:r w:rsidRPr="00A0398C">
        <w:rPr>
          <w:rFonts w:ascii="Arial" w:hAnsi="Arial" w:cs="Arial"/>
          <w:spacing w:val="-12"/>
          <w:sz w:val="18"/>
          <w:szCs w:val="18"/>
        </w:rPr>
        <w:t xml:space="preserve"> </w:t>
      </w:r>
      <w:r w:rsidRPr="00A0398C">
        <w:rPr>
          <w:rFonts w:ascii="Arial" w:hAnsi="Arial" w:cs="Arial"/>
          <w:spacing w:val="-1"/>
          <w:sz w:val="18"/>
          <w:szCs w:val="18"/>
        </w:rPr>
        <w:t>convenios</w:t>
      </w:r>
      <w:r w:rsidRPr="00A0398C">
        <w:rPr>
          <w:rFonts w:ascii="Arial" w:hAnsi="Arial" w:cs="Arial"/>
          <w:spacing w:val="-11"/>
          <w:sz w:val="18"/>
          <w:szCs w:val="18"/>
        </w:rPr>
        <w:t xml:space="preserve"> </w:t>
      </w:r>
      <w:r w:rsidRPr="00A0398C">
        <w:rPr>
          <w:rFonts w:ascii="Arial" w:hAnsi="Arial" w:cs="Arial"/>
          <w:spacing w:val="-1"/>
          <w:sz w:val="18"/>
          <w:szCs w:val="18"/>
        </w:rPr>
        <w:t>celebrados</w:t>
      </w:r>
      <w:r w:rsidRPr="00A0398C">
        <w:rPr>
          <w:rFonts w:ascii="Arial" w:hAnsi="Arial" w:cs="Arial"/>
          <w:spacing w:val="-11"/>
          <w:sz w:val="18"/>
          <w:szCs w:val="18"/>
        </w:rPr>
        <w:t xml:space="preserve"> </w:t>
      </w:r>
      <w:r w:rsidRPr="00A0398C">
        <w:rPr>
          <w:rFonts w:ascii="Arial" w:hAnsi="Arial" w:cs="Arial"/>
          <w:spacing w:val="-1"/>
          <w:sz w:val="18"/>
          <w:szCs w:val="18"/>
        </w:rPr>
        <w:t>con</w:t>
      </w:r>
      <w:r w:rsidRPr="00A0398C">
        <w:rPr>
          <w:rFonts w:ascii="Arial" w:hAnsi="Arial" w:cs="Arial"/>
          <w:spacing w:val="-12"/>
          <w:sz w:val="18"/>
          <w:szCs w:val="18"/>
        </w:rPr>
        <w:t xml:space="preserve"> </w:t>
      </w:r>
      <w:r w:rsidRPr="00A0398C">
        <w:rPr>
          <w:rFonts w:ascii="Arial" w:hAnsi="Arial" w:cs="Arial"/>
          <w:spacing w:val="-1"/>
          <w:sz w:val="18"/>
          <w:szCs w:val="18"/>
        </w:rPr>
        <w:t>personas</w:t>
      </w:r>
      <w:r w:rsidRPr="00A0398C">
        <w:rPr>
          <w:rFonts w:ascii="Arial" w:hAnsi="Arial" w:cs="Arial"/>
          <w:spacing w:val="-11"/>
          <w:sz w:val="18"/>
          <w:szCs w:val="18"/>
        </w:rPr>
        <w:t xml:space="preserve"> </w:t>
      </w:r>
      <w:r w:rsidRPr="00A0398C">
        <w:rPr>
          <w:rFonts w:ascii="Arial" w:hAnsi="Arial" w:cs="Arial"/>
          <w:sz w:val="18"/>
          <w:szCs w:val="18"/>
        </w:rPr>
        <w:t>extranjeras</w:t>
      </w:r>
      <w:r w:rsidRPr="00A0398C">
        <w:rPr>
          <w:rFonts w:ascii="Arial" w:hAnsi="Arial" w:cs="Arial"/>
          <w:spacing w:val="-12"/>
          <w:sz w:val="18"/>
          <w:szCs w:val="18"/>
        </w:rPr>
        <w:t xml:space="preserve"> </w:t>
      </w:r>
      <w:r w:rsidRPr="00A0398C">
        <w:rPr>
          <w:rFonts w:ascii="Arial" w:hAnsi="Arial" w:cs="Arial"/>
          <w:sz w:val="18"/>
          <w:szCs w:val="18"/>
        </w:rPr>
        <w:t>de</w:t>
      </w:r>
      <w:r w:rsidRPr="00A0398C">
        <w:rPr>
          <w:rFonts w:ascii="Arial" w:hAnsi="Arial" w:cs="Arial"/>
          <w:spacing w:val="-11"/>
          <w:sz w:val="18"/>
          <w:szCs w:val="18"/>
        </w:rPr>
        <w:t xml:space="preserve"> </w:t>
      </w:r>
      <w:r w:rsidRPr="00A0398C">
        <w:rPr>
          <w:rFonts w:ascii="Arial" w:hAnsi="Arial" w:cs="Arial"/>
          <w:sz w:val="18"/>
          <w:szCs w:val="18"/>
        </w:rPr>
        <w:t>derecho</w:t>
      </w:r>
      <w:r w:rsidRPr="00A0398C">
        <w:rPr>
          <w:rFonts w:ascii="Arial" w:hAnsi="Arial" w:cs="Arial"/>
          <w:spacing w:val="-11"/>
          <w:sz w:val="18"/>
          <w:szCs w:val="18"/>
        </w:rPr>
        <w:t xml:space="preserve"> </w:t>
      </w:r>
      <w:r w:rsidRPr="00A0398C">
        <w:rPr>
          <w:rFonts w:ascii="Arial" w:hAnsi="Arial" w:cs="Arial"/>
          <w:sz w:val="18"/>
          <w:szCs w:val="18"/>
        </w:rPr>
        <w:t>público</w:t>
      </w:r>
      <w:r w:rsidRPr="00A0398C">
        <w:rPr>
          <w:rFonts w:ascii="Arial" w:hAnsi="Arial" w:cs="Arial"/>
          <w:spacing w:val="-12"/>
          <w:sz w:val="18"/>
          <w:szCs w:val="18"/>
        </w:rPr>
        <w:t xml:space="preserve"> </w:t>
      </w:r>
      <w:r w:rsidRPr="00A0398C">
        <w:rPr>
          <w:rFonts w:ascii="Arial" w:hAnsi="Arial" w:cs="Arial"/>
          <w:sz w:val="18"/>
          <w:szCs w:val="18"/>
        </w:rPr>
        <w:t>u</w:t>
      </w:r>
      <w:r w:rsidRPr="00A0398C">
        <w:rPr>
          <w:rFonts w:ascii="Arial" w:hAnsi="Arial" w:cs="Arial"/>
          <w:spacing w:val="-11"/>
          <w:sz w:val="18"/>
          <w:szCs w:val="18"/>
        </w:rPr>
        <w:t xml:space="preserve"> </w:t>
      </w:r>
      <w:r w:rsidRPr="00A0398C">
        <w:rPr>
          <w:rFonts w:ascii="Arial" w:hAnsi="Arial" w:cs="Arial"/>
          <w:sz w:val="18"/>
          <w:szCs w:val="18"/>
        </w:rPr>
        <w:t>organismos</w:t>
      </w:r>
      <w:r w:rsidRPr="00A0398C">
        <w:rPr>
          <w:rFonts w:ascii="Arial" w:hAnsi="Arial" w:cs="Arial"/>
          <w:spacing w:val="-12"/>
          <w:sz w:val="18"/>
          <w:szCs w:val="18"/>
        </w:rPr>
        <w:t xml:space="preserve"> </w:t>
      </w:r>
      <w:r w:rsidRPr="00A0398C">
        <w:rPr>
          <w:rFonts w:ascii="Arial" w:hAnsi="Arial" w:cs="Arial"/>
          <w:sz w:val="18"/>
          <w:szCs w:val="18"/>
        </w:rPr>
        <w:t>de</w:t>
      </w:r>
      <w:r w:rsidRPr="00A0398C">
        <w:rPr>
          <w:rFonts w:ascii="Arial" w:hAnsi="Arial" w:cs="Arial"/>
          <w:spacing w:val="-11"/>
          <w:sz w:val="18"/>
          <w:szCs w:val="18"/>
        </w:rPr>
        <w:t xml:space="preserve"> </w:t>
      </w:r>
      <w:r w:rsidRPr="00A0398C">
        <w:rPr>
          <w:rFonts w:ascii="Arial" w:hAnsi="Arial" w:cs="Arial"/>
          <w:sz w:val="18"/>
          <w:szCs w:val="18"/>
        </w:rPr>
        <w:t>derecho</w:t>
      </w:r>
      <w:r w:rsidRPr="00A0398C">
        <w:rPr>
          <w:rFonts w:ascii="Arial" w:hAnsi="Arial" w:cs="Arial"/>
          <w:spacing w:val="1"/>
          <w:sz w:val="18"/>
          <w:szCs w:val="18"/>
        </w:rPr>
        <w:t xml:space="preserve"> </w:t>
      </w:r>
      <w:r w:rsidRPr="00A0398C">
        <w:rPr>
          <w:rFonts w:ascii="Arial" w:hAnsi="Arial" w:cs="Arial"/>
          <w:sz w:val="18"/>
          <w:szCs w:val="18"/>
        </w:rPr>
        <w:t>internacional cuyo objeto sea el desarrollo de programas de promoción, prevención y atención en salud; contratos y</w:t>
      </w:r>
      <w:r w:rsidRPr="00A0398C">
        <w:rPr>
          <w:rFonts w:ascii="Arial" w:hAnsi="Arial" w:cs="Arial"/>
          <w:spacing w:val="1"/>
          <w:sz w:val="18"/>
          <w:szCs w:val="18"/>
        </w:rPr>
        <w:t xml:space="preserve"> </w:t>
      </w:r>
      <w:r w:rsidRPr="00A0398C">
        <w:rPr>
          <w:rFonts w:ascii="Arial" w:hAnsi="Arial" w:cs="Arial"/>
          <w:sz w:val="18"/>
          <w:szCs w:val="18"/>
        </w:rPr>
        <w:t>convenios necesarios para la operación de la OIT; contratos y convenios que se ejecuten en desarrollo del sistema</w:t>
      </w:r>
      <w:r w:rsidRPr="00A0398C">
        <w:rPr>
          <w:rFonts w:ascii="Arial" w:hAnsi="Arial" w:cs="Arial"/>
          <w:spacing w:val="1"/>
          <w:sz w:val="18"/>
          <w:szCs w:val="18"/>
        </w:rPr>
        <w:t xml:space="preserve"> </w:t>
      </w:r>
      <w:r w:rsidRPr="00A0398C">
        <w:rPr>
          <w:rFonts w:ascii="Arial" w:hAnsi="Arial" w:cs="Arial"/>
          <w:sz w:val="18"/>
          <w:szCs w:val="18"/>
        </w:rPr>
        <w:t>integrado</w:t>
      </w:r>
      <w:r w:rsidRPr="00A0398C">
        <w:rPr>
          <w:rFonts w:ascii="Arial" w:hAnsi="Arial" w:cs="Arial"/>
          <w:spacing w:val="-9"/>
          <w:sz w:val="18"/>
          <w:szCs w:val="18"/>
        </w:rPr>
        <w:t xml:space="preserve"> </w:t>
      </w:r>
      <w:r w:rsidRPr="00A0398C">
        <w:rPr>
          <w:rFonts w:ascii="Arial" w:hAnsi="Arial" w:cs="Arial"/>
          <w:sz w:val="18"/>
          <w:szCs w:val="18"/>
        </w:rPr>
        <w:t>de</w:t>
      </w:r>
      <w:r w:rsidRPr="00A0398C">
        <w:rPr>
          <w:rFonts w:ascii="Arial" w:hAnsi="Arial" w:cs="Arial"/>
          <w:spacing w:val="-9"/>
          <w:sz w:val="18"/>
          <w:szCs w:val="18"/>
        </w:rPr>
        <w:t xml:space="preserve"> </w:t>
      </w:r>
      <w:r w:rsidRPr="00A0398C">
        <w:rPr>
          <w:rFonts w:ascii="Arial" w:hAnsi="Arial" w:cs="Arial"/>
          <w:sz w:val="18"/>
          <w:szCs w:val="18"/>
        </w:rPr>
        <w:t>monitoreo</w:t>
      </w:r>
      <w:r w:rsidRPr="00A0398C">
        <w:rPr>
          <w:rFonts w:ascii="Arial" w:hAnsi="Arial" w:cs="Arial"/>
          <w:spacing w:val="-9"/>
          <w:sz w:val="18"/>
          <w:szCs w:val="18"/>
        </w:rPr>
        <w:t xml:space="preserve"> </w:t>
      </w:r>
      <w:r w:rsidRPr="00A0398C">
        <w:rPr>
          <w:rFonts w:ascii="Arial" w:hAnsi="Arial" w:cs="Arial"/>
          <w:sz w:val="18"/>
          <w:szCs w:val="18"/>
        </w:rPr>
        <w:t>de</w:t>
      </w:r>
      <w:r w:rsidRPr="00A0398C">
        <w:rPr>
          <w:rFonts w:ascii="Arial" w:hAnsi="Arial" w:cs="Arial"/>
          <w:spacing w:val="-9"/>
          <w:sz w:val="18"/>
          <w:szCs w:val="18"/>
        </w:rPr>
        <w:t xml:space="preserve"> </w:t>
      </w:r>
      <w:r w:rsidRPr="00A0398C">
        <w:rPr>
          <w:rFonts w:ascii="Arial" w:hAnsi="Arial" w:cs="Arial"/>
          <w:sz w:val="18"/>
          <w:szCs w:val="18"/>
        </w:rPr>
        <w:t>cultivos</w:t>
      </w:r>
      <w:r w:rsidRPr="00A0398C">
        <w:rPr>
          <w:rFonts w:ascii="Arial" w:hAnsi="Arial" w:cs="Arial"/>
          <w:spacing w:val="-9"/>
          <w:sz w:val="18"/>
          <w:szCs w:val="18"/>
        </w:rPr>
        <w:t xml:space="preserve"> </w:t>
      </w:r>
      <w:r w:rsidRPr="00A0398C">
        <w:rPr>
          <w:rFonts w:ascii="Arial" w:hAnsi="Arial" w:cs="Arial"/>
          <w:sz w:val="18"/>
          <w:szCs w:val="18"/>
        </w:rPr>
        <w:t>ilícitos;</w:t>
      </w:r>
      <w:r w:rsidRPr="00A0398C">
        <w:rPr>
          <w:rFonts w:ascii="Arial" w:hAnsi="Arial" w:cs="Arial"/>
          <w:spacing w:val="-9"/>
          <w:sz w:val="18"/>
          <w:szCs w:val="18"/>
        </w:rPr>
        <w:t xml:space="preserve"> </w:t>
      </w:r>
      <w:r w:rsidRPr="00A0398C">
        <w:rPr>
          <w:rFonts w:ascii="Arial" w:hAnsi="Arial" w:cs="Arial"/>
          <w:sz w:val="18"/>
          <w:szCs w:val="18"/>
        </w:rPr>
        <w:t>contratos</w:t>
      </w:r>
      <w:r w:rsidRPr="00A0398C">
        <w:rPr>
          <w:rFonts w:ascii="Arial" w:hAnsi="Arial" w:cs="Arial"/>
          <w:spacing w:val="-9"/>
          <w:sz w:val="18"/>
          <w:szCs w:val="18"/>
        </w:rPr>
        <w:t xml:space="preserve"> </w:t>
      </w:r>
      <w:r w:rsidRPr="00A0398C">
        <w:rPr>
          <w:rFonts w:ascii="Arial" w:hAnsi="Arial" w:cs="Arial"/>
          <w:sz w:val="18"/>
          <w:szCs w:val="18"/>
        </w:rPr>
        <w:t>y</w:t>
      </w:r>
      <w:r w:rsidRPr="00A0398C">
        <w:rPr>
          <w:rFonts w:ascii="Arial" w:hAnsi="Arial" w:cs="Arial"/>
          <w:spacing w:val="-9"/>
          <w:sz w:val="18"/>
          <w:szCs w:val="18"/>
        </w:rPr>
        <w:t xml:space="preserve"> </w:t>
      </w:r>
      <w:r w:rsidRPr="00A0398C">
        <w:rPr>
          <w:rFonts w:ascii="Arial" w:hAnsi="Arial" w:cs="Arial"/>
          <w:sz w:val="18"/>
          <w:szCs w:val="18"/>
        </w:rPr>
        <w:t>convenios</w:t>
      </w:r>
      <w:r w:rsidRPr="00A0398C">
        <w:rPr>
          <w:rFonts w:ascii="Arial" w:hAnsi="Arial" w:cs="Arial"/>
          <w:spacing w:val="-9"/>
          <w:sz w:val="18"/>
          <w:szCs w:val="18"/>
        </w:rPr>
        <w:t xml:space="preserve"> </w:t>
      </w:r>
      <w:r w:rsidRPr="00A0398C">
        <w:rPr>
          <w:rFonts w:ascii="Arial" w:hAnsi="Arial" w:cs="Arial"/>
          <w:sz w:val="18"/>
          <w:szCs w:val="18"/>
        </w:rPr>
        <w:t>para</w:t>
      </w:r>
      <w:r w:rsidRPr="00A0398C">
        <w:rPr>
          <w:rFonts w:ascii="Arial" w:hAnsi="Arial" w:cs="Arial"/>
          <w:spacing w:val="-8"/>
          <w:sz w:val="18"/>
          <w:szCs w:val="18"/>
        </w:rPr>
        <w:t xml:space="preserve"> </w:t>
      </w:r>
      <w:r w:rsidRPr="00A0398C">
        <w:rPr>
          <w:rFonts w:ascii="Arial" w:hAnsi="Arial" w:cs="Arial"/>
          <w:sz w:val="18"/>
          <w:szCs w:val="18"/>
        </w:rPr>
        <w:t>la</w:t>
      </w:r>
      <w:r w:rsidRPr="00A0398C">
        <w:rPr>
          <w:rFonts w:ascii="Arial" w:hAnsi="Arial" w:cs="Arial"/>
          <w:spacing w:val="-9"/>
          <w:sz w:val="18"/>
          <w:szCs w:val="18"/>
        </w:rPr>
        <w:t xml:space="preserve"> </w:t>
      </w:r>
      <w:r w:rsidRPr="00A0398C">
        <w:rPr>
          <w:rFonts w:ascii="Arial" w:hAnsi="Arial" w:cs="Arial"/>
          <w:sz w:val="18"/>
          <w:szCs w:val="18"/>
        </w:rPr>
        <w:t>operación</w:t>
      </w:r>
      <w:r w:rsidRPr="00A0398C">
        <w:rPr>
          <w:rFonts w:ascii="Arial" w:hAnsi="Arial" w:cs="Arial"/>
          <w:spacing w:val="-9"/>
          <w:sz w:val="18"/>
          <w:szCs w:val="18"/>
        </w:rPr>
        <w:t xml:space="preserve"> </w:t>
      </w:r>
      <w:r w:rsidRPr="00A0398C">
        <w:rPr>
          <w:rFonts w:ascii="Arial" w:hAnsi="Arial" w:cs="Arial"/>
          <w:sz w:val="18"/>
          <w:szCs w:val="18"/>
        </w:rPr>
        <w:t>del</w:t>
      </w:r>
      <w:r w:rsidRPr="00A0398C">
        <w:rPr>
          <w:rFonts w:ascii="Arial" w:hAnsi="Arial" w:cs="Arial"/>
          <w:spacing w:val="-9"/>
          <w:sz w:val="18"/>
          <w:szCs w:val="18"/>
        </w:rPr>
        <w:t xml:space="preserve"> </w:t>
      </w:r>
      <w:r w:rsidRPr="00A0398C">
        <w:rPr>
          <w:rFonts w:ascii="Arial" w:hAnsi="Arial" w:cs="Arial"/>
          <w:sz w:val="18"/>
          <w:szCs w:val="18"/>
        </w:rPr>
        <w:t>programa</w:t>
      </w:r>
      <w:r w:rsidRPr="00A0398C">
        <w:rPr>
          <w:rFonts w:ascii="Arial" w:hAnsi="Arial" w:cs="Arial"/>
          <w:spacing w:val="-9"/>
          <w:sz w:val="18"/>
          <w:szCs w:val="18"/>
        </w:rPr>
        <w:t xml:space="preserve"> </w:t>
      </w:r>
      <w:r w:rsidRPr="00A0398C">
        <w:rPr>
          <w:rFonts w:ascii="Arial" w:hAnsi="Arial" w:cs="Arial"/>
          <w:sz w:val="18"/>
          <w:szCs w:val="18"/>
        </w:rPr>
        <w:t>mundial</w:t>
      </w:r>
      <w:r w:rsidRPr="00A0398C">
        <w:rPr>
          <w:rFonts w:ascii="Arial" w:hAnsi="Arial" w:cs="Arial"/>
          <w:spacing w:val="-9"/>
          <w:sz w:val="18"/>
          <w:szCs w:val="18"/>
        </w:rPr>
        <w:t xml:space="preserve"> </w:t>
      </w:r>
      <w:r w:rsidRPr="00A0398C">
        <w:rPr>
          <w:rFonts w:ascii="Arial" w:hAnsi="Arial" w:cs="Arial"/>
          <w:sz w:val="18"/>
          <w:szCs w:val="18"/>
        </w:rPr>
        <w:t>de</w:t>
      </w:r>
      <w:r w:rsidRPr="00A0398C">
        <w:rPr>
          <w:rFonts w:ascii="Arial" w:hAnsi="Arial" w:cs="Arial"/>
          <w:spacing w:val="-9"/>
          <w:sz w:val="18"/>
          <w:szCs w:val="18"/>
        </w:rPr>
        <w:t xml:space="preserve"> </w:t>
      </w:r>
      <w:r w:rsidRPr="00A0398C">
        <w:rPr>
          <w:rFonts w:ascii="Arial" w:hAnsi="Arial" w:cs="Arial"/>
          <w:sz w:val="18"/>
          <w:szCs w:val="18"/>
        </w:rPr>
        <w:t>alimentos;</w:t>
      </w:r>
      <w:r w:rsidRPr="00A0398C">
        <w:rPr>
          <w:rFonts w:ascii="Arial" w:hAnsi="Arial" w:cs="Arial"/>
          <w:spacing w:val="1"/>
          <w:sz w:val="18"/>
          <w:szCs w:val="18"/>
        </w:rPr>
        <w:t xml:space="preserve"> </w:t>
      </w:r>
      <w:r w:rsidRPr="00A0398C">
        <w:rPr>
          <w:rFonts w:ascii="Arial" w:hAnsi="Arial" w:cs="Arial"/>
          <w:sz w:val="18"/>
          <w:szCs w:val="18"/>
        </w:rPr>
        <w:t>contratos y convenios para el desarrollo de programas de apoyo educativo a población desplazada y vulnerable</w:t>
      </w:r>
      <w:r w:rsidRPr="00A0398C">
        <w:rPr>
          <w:rFonts w:ascii="Arial" w:hAnsi="Arial" w:cs="Arial"/>
          <w:spacing w:val="1"/>
          <w:sz w:val="18"/>
          <w:szCs w:val="18"/>
        </w:rPr>
        <w:t xml:space="preserve"> </w:t>
      </w:r>
      <w:r w:rsidRPr="00A0398C">
        <w:rPr>
          <w:rFonts w:ascii="Arial" w:hAnsi="Arial" w:cs="Arial"/>
          <w:sz w:val="18"/>
          <w:szCs w:val="18"/>
        </w:rPr>
        <w:t>adelantados</w:t>
      </w:r>
      <w:r w:rsidRPr="00A0398C">
        <w:rPr>
          <w:rFonts w:ascii="Arial" w:hAnsi="Arial" w:cs="Arial"/>
          <w:spacing w:val="-9"/>
          <w:sz w:val="18"/>
          <w:szCs w:val="18"/>
        </w:rPr>
        <w:t xml:space="preserve"> </w:t>
      </w:r>
      <w:r w:rsidRPr="00A0398C">
        <w:rPr>
          <w:rFonts w:ascii="Arial" w:hAnsi="Arial" w:cs="Arial"/>
          <w:sz w:val="18"/>
          <w:szCs w:val="18"/>
        </w:rPr>
        <w:t>por</w:t>
      </w:r>
      <w:r w:rsidRPr="00A0398C">
        <w:rPr>
          <w:rFonts w:ascii="Arial" w:hAnsi="Arial" w:cs="Arial"/>
          <w:spacing w:val="-9"/>
          <w:sz w:val="18"/>
          <w:szCs w:val="18"/>
        </w:rPr>
        <w:t xml:space="preserve"> </w:t>
      </w:r>
      <w:r w:rsidRPr="00A0398C">
        <w:rPr>
          <w:rFonts w:ascii="Arial" w:hAnsi="Arial" w:cs="Arial"/>
          <w:sz w:val="18"/>
          <w:szCs w:val="18"/>
        </w:rPr>
        <w:t>la</w:t>
      </w:r>
      <w:r w:rsidRPr="00A0398C">
        <w:rPr>
          <w:rFonts w:ascii="Arial" w:hAnsi="Arial" w:cs="Arial"/>
          <w:spacing w:val="-9"/>
          <w:sz w:val="18"/>
          <w:szCs w:val="18"/>
        </w:rPr>
        <w:t xml:space="preserve"> </w:t>
      </w:r>
      <w:r w:rsidRPr="00A0398C">
        <w:rPr>
          <w:rFonts w:ascii="Arial" w:hAnsi="Arial" w:cs="Arial"/>
          <w:sz w:val="18"/>
          <w:szCs w:val="18"/>
        </w:rPr>
        <w:t>Unesco</w:t>
      </w:r>
      <w:r w:rsidRPr="00A0398C">
        <w:rPr>
          <w:rFonts w:ascii="Arial" w:hAnsi="Arial" w:cs="Arial"/>
          <w:spacing w:val="-9"/>
          <w:sz w:val="18"/>
          <w:szCs w:val="18"/>
        </w:rPr>
        <w:t xml:space="preserve"> </w:t>
      </w:r>
      <w:r w:rsidRPr="00A0398C">
        <w:rPr>
          <w:rFonts w:ascii="Arial" w:hAnsi="Arial" w:cs="Arial"/>
          <w:sz w:val="18"/>
          <w:szCs w:val="18"/>
        </w:rPr>
        <w:t>y</w:t>
      </w:r>
      <w:r w:rsidRPr="00A0398C">
        <w:rPr>
          <w:rFonts w:ascii="Arial" w:hAnsi="Arial" w:cs="Arial"/>
          <w:spacing w:val="-9"/>
          <w:sz w:val="18"/>
          <w:szCs w:val="18"/>
        </w:rPr>
        <w:t xml:space="preserve"> </w:t>
      </w:r>
      <w:r w:rsidRPr="00A0398C">
        <w:rPr>
          <w:rFonts w:ascii="Arial" w:hAnsi="Arial" w:cs="Arial"/>
          <w:sz w:val="18"/>
          <w:szCs w:val="18"/>
        </w:rPr>
        <w:t>la</w:t>
      </w:r>
      <w:r w:rsidRPr="00A0398C">
        <w:rPr>
          <w:rFonts w:ascii="Arial" w:hAnsi="Arial" w:cs="Arial"/>
          <w:spacing w:val="-8"/>
          <w:sz w:val="18"/>
          <w:szCs w:val="18"/>
        </w:rPr>
        <w:t xml:space="preserve"> </w:t>
      </w:r>
      <w:r w:rsidRPr="00A0398C">
        <w:rPr>
          <w:rFonts w:ascii="Arial" w:hAnsi="Arial" w:cs="Arial"/>
          <w:sz w:val="18"/>
          <w:szCs w:val="18"/>
        </w:rPr>
        <w:t>OIM;</w:t>
      </w:r>
      <w:r w:rsidRPr="00A0398C">
        <w:rPr>
          <w:rFonts w:ascii="Arial" w:hAnsi="Arial" w:cs="Arial"/>
          <w:spacing w:val="-9"/>
          <w:sz w:val="18"/>
          <w:szCs w:val="18"/>
        </w:rPr>
        <w:t xml:space="preserve"> </w:t>
      </w:r>
      <w:r w:rsidRPr="00A0398C">
        <w:rPr>
          <w:rFonts w:ascii="Arial" w:hAnsi="Arial" w:cs="Arial"/>
          <w:sz w:val="18"/>
          <w:szCs w:val="18"/>
        </w:rPr>
        <w:t>los</w:t>
      </w:r>
      <w:r w:rsidRPr="00A0398C">
        <w:rPr>
          <w:rFonts w:ascii="Arial" w:hAnsi="Arial" w:cs="Arial"/>
          <w:spacing w:val="-9"/>
          <w:sz w:val="18"/>
          <w:szCs w:val="18"/>
        </w:rPr>
        <w:t xml:space="preserve"> </w:t>
      </w:r>
      <w:r w:rsidRPr="00A0398C">
        <w:rPr>
          <w:rFonts w:ascii="Arial" w:hAnsi="Arial" w:cs="Arial"/>
          <w:sz w:val="18"/>
          <w:szCs w:val="18"/>
        </w:rPr>
        <w:t>contratos</w:t>
      </w:r>
      <w:r w:rsidRPr="00A0398C">
        <w:rPr>
          <w:rFonts w:ascii="Arial" w:hAnsi="Arial" w:cs="Arial"/>
          <w:spacing w:val="-9"/>
          <w:sz w:val="18"/>
          <w:szCs w:val="18"/>
        </w:rPr>
        <w:t xml:space="preserve"> </w:t>
      </w:r>
      <w:r w:rsidRPr="00A0398C">
        <w:rPr>
          <w:rFonts w:ascii="Arial" w:hAnsi="Arial" w:cs="Arial"/>
          <w:sz w:val="18"/>
          <w:szCs w:val="18"/>
        </w:rPr>
        <w:t>o</w:t>
      </w:r>
      <w:r w:rsidRPr="00A0398C">
        <w:rPr>
          <w:rFonts w:ascii="Arial" w:hAnsi="Arial" w:cs="Arial"/>
          <w:spacing w:val="-9"/>
          <w:sz w:val="18"/>
          <w:szCs w:val="18"/>
        </w:rPr>
        <w:t xml:space="preserve"> </w:t>
      </w:r>
      <w:r w:rsidRPr="00A0398C">
        <w:rPr>
          <w:rFonts w:ascii="Arial" w:hAnsi="Arial" w:cs="Arial"/>
          <w:sz w:val="18"/>
          <w:szCs w:val="18"/>
        </w:rPr>
        <w:t>convenios</w:t>
      </w:r>
      <w:r w:rsidRPr="00A0398C">
        <w:rPr>
          <w:rFonts w:ascii="Arial" w:hAnsi="Arial" w:cs="Arial"/>
          <w:spacing w:val="-8"/>
          <w:sz w:val="18"/>
          <w:szCs w:val="18"/>
        </w:rPr>
        <w:t xml:space="preserve"> </w:t>
      </w:r>
      <w:r w:rsidRPr="00A0398C">
        <w:rPr>
          <w:rFonts w:ascii="Arial" w:hAnsi="Arial" w:cs="Arial"/>
          <w:sz w:val="18"/>
          <w:szCs w:val="18"/>
        </w:rPr>
        <w:t>financiados</w:t>
      </w:r>
      <w:r w:rsidRPr="00A0398C">
        <w:rPr>
          <w:rFonts w:ascii="Arial" w:hAnsi="Arial" w:cs="Arial"/>
          <w:spacing w:val="-8"/>
          <w:sz w:val="18"/>
          <w:szCs w:val="18"/>
        </w:rPr>
        <w:t xml:space="preserve"> </w:t>
      </w:r>
      <w:r w:rsidRPr="00A0398C">
        <w:rPr>
          <w:rFonts w:ascii="Arial" w:hAnsi="Arial" w:cs="Arial"/>
          <w:sz w:val="18"/>
          <w:szCs w:val="18"/>
        </w:rPr>
        <w:t>con</w:t>
      </w:r>
      <w:r w:rsidRPr="00A0398C">
        <w:rPr>
          <w:rFonts w:ascii="Arial" w:hAnsi="Arial" w:cs="Arial"/>
          <w:spacing w:val="-9"/>
          <w:sz w:val="18"/>
          <w:szCs w:val="18"/>
        </w:rPr>
        <w:t xml:space="preserve"> </w:t>
      </w:r>
      <w:r w:rsidRPr="00A0398C">
        <w:rPr>
          <w:rFonts w:ascii="Arial" w:hAnsi="Arial" w:cs="Arial"/>
          <w:sz w:val="18"/>
          <w:szCs w:val="18"/>
        </w:rPr>
        <w:t>fondos</w:t>
      </w:r>
      <w:r w:rsidRPr="00A0398C">
        <w:rPr>
          <w:rFonts w:ascii="Arial" w:hAnsi="Arial" w:cs="Arial"/>
          <w:spacing w:val="-9"/>
          <w:sz w:val="18"/>
          <w:szCs w:val="18"/>
        </w:rPr>
        <w:t xml:space="preserve"> </w:t>
      </w:r>
      <w:r w:rsidRPr="00A0398C">
        <w:rPr>
          <w:rFonts w:ascii="Arial" w:hAnsi="Arial" w:cs="Arial"/>
          <w:sz w:val="18"/>
          <w:szCs w:val="18"/>
        </w:rPr>
        <w:t>de</w:t>
      </w:r>
      <w:r w:rsidRPr="00A0398C">
        <w:rPr>
          <w:rFonts w:ascii="Arial" w:hAnsi="Arial" w:cs="Arial"/>
          <w:spacing w:val="-9"/>
          <w:sz w:val="18"/>
          <w:szCs w:val="18"/>
        </w:rPr>
        <w:t xml:space="preserve"> </w:t>
      </w:r>
      <w:r w:rsidRPr="00A0398C">
        <w:rPr>
          <w:rFonts w:ascii="Arial" w:hAnsi="Arial" w:cs="Arial"/>
          <w:sz w:val="18"/>
          <w:szCs w:val="18"/>
        </w:rPr>
        <w:t>los</w:t>
      </w:r>
      <w:r w:rsidRPr="00A0398C">
        <w:rPr>
          <w:rFonts w:ascii="Arial" w:hAnsi="Arial" w:cs="Arial"/>
          <w:spacing w:val="-8"/>
          <w:sz w:val="18"/>
          <w:szCs w:val="18"/>
        </w:rPr>
        <w:t xml:space="preserve"> </w:t>
      </w:r>
      <w:r w:rsidRPr="00A0398C">
        <w:rPr>
          <w:rFonts w:ascii="Arial" w:hAnsi="Arial" w:cs="Arial"/>
          <w:sz w:val="18"/>
          <w:szCs w:val="18"/>
        </w:rPr>
        <w:t>organismos</w:t>
      </w:r>
      <w:r w:rsidRPr="00A0398C">
        <w:rPr>
          <w:rFonts w:ascii="Arial" w:hAnsi="Arial" w:cs="Arial"/>
          <w:spacing w:val="-9"/>
          <w:sz w:val="18"/>
          <w:szCs w:val="18"/>
        </w:rPr>
        <w:t xml:space="preserve"> </w:t>
      </w:r>
      <w:r w:rsidRPr="00A0398C">
        <w:rPr>
          <w:rFonts w:ascii="Arial" w:hAnsi="Arial" w:cs="Arial"/>
          <w:sz w:val="18"/>
          <w:szCs w:val="18"/>
        </w:rPr>
        <w:t>multilaterales</w:t>
      </w:r>
      <w:r w:rsidRPr="00A0398C">
        <w:rPr>
          <w:rFonts w:ascii="Arial" w:hAnsi="Arial" w:cs="Arial"/>
          <w:spacing w:val="-48"/>
          <w:sz w:val="18"/>
          <w:szCs w:val="18"/>
        </w:rPr>
        <w:t xml:space="preserve"> </w:t>
      </w:r>
      <w:r w:rsidRPr="00A0398C">
        <w:rPr>
          <w:rFonts w:ascii="Arial" w:hAnsi="Arial" w:cs="Arial"/>
          <w:sz w:val="18"/>
          <w:szCs w:val="18"/>
        </w:rPr>
        <w:t>de</w:t>
      </w:r>
      <w:r w:rsidRPr="00A0398C">
        <w:rPr>
          <w:rFonts w:ascii="Arial" w:hAnsi="Arial" w:cs="Arial"/>
          <w:spacing w:val="-3"/>
          <w:sz w:val="18"/>
          <w:szCs w:val="18"/>
        </w:rPr>
        <w:t xml:space="preserve"> </w:t>
      </w:r>
      <w:r w:rsidRPr="00A0398C">
        <w:rPr>
          <w:rFonts w:ascii="Arial" w:hAnsi="Arial" w:cs="Arial"/>
          <w:sz w:val="18"/>
          <w:szCs w:val="18"/>
        </w:rPr>
        <w:t>crédito</w:t>
      </w:r>
      <w:r w:rsidRPr="00A0398C">
        <w:rPr>
          <w:rFonts w:ascii="Arial" w:hAnsi="Arial" w:cs="Arial"/>
          <w:spacing w:val="-2"/>
          <w:sz w:val="18"/>
          <w:szCs w:val="18"/>
        </w:rPr>
        <w:t xml:space="preserve"> </w:t>
      </w:r>
      <w:r w:rsidRPr="00A0398C">
        <w:rPr>
          <w:rFonts w:ascii="Arial" w:hAnsi="Arial" w:cs="Arial"/>
          <w:sz w:val="18"/>
          <w:szCs w:val="18"/>
        </w:rPr>
        <w:t>y</w:t>
      </w:r>
      <w:r w:rsidRPr="00A0398C">
        <w:rPr>
          <w:rFonts w:ascii="Arial" w:hAnsi="Arial" w:cs="Arial"/>
          <w:spacing w:val="-3"/>
          <w:sz w:val="18"/>
          <w:szCs w:val="18"/>
        </w:rPr>
        <w:t xml:space="preserve"> </w:t>
      </w:r>
      <w:r w:rsidRPr="00A0398C">
        <w:rPr>
          <w:rFonts w:ascii="Arial" w:hAnsi="Arial" w:cs="Arial"/>
          <w:sz w:val="18"/>
          <w:szCs w:val="18"/>
        </w:rPr>
        <w:t>entes</w:t>
      </w:r>
      <w:r w:rsidRPr="00A0398C">
        <w:rPr>
          <w:rFonts w:ascii="Arial" w:hAnsi="Arial" w:cs="Arial"/>
          <w:spacing w:val="-2"/>
          <w:sz w:val="18"/>
          <w:szCs w:val="18"/>
        </w:rPr>
        <w:t xml:space="preserve"> </w:t>
      </w:r>
      <w:r w:rsidRPr="00A0398C">
        <w:rPr>
          <w:rFonts w:ascii="Arial" w:hAnsi="Arial" w:cs="Arial"/>
          <w:sz w:val="18"/>
          <w:szCs w:val="18"/>
        </w:rPr>
        <w:t>gubernamentales</w:t>
      </w:r>
      <w:r w:rsidRPr="00A0398C">
        <w:rPr>
          <w:rFonts w:ascii="Arial" w:hAnsi="Arial" w:cs="Arial"/>
          <w:spacing w:val="-3"/>
          <w:sz w:val="18"/>
          <w:szCs w:val="18"/>
        </w:rPr>
        <w:t xml:space="preserve"> </w:t>
      </w:r>
      <w:r w:rsidRPr="00A0398C">
        <w:rPr>
          <w:rFonts w:ascii="Arial" w:hAnsi="Arial" w:cs="Arial"/>
          <w:sz w:val="18"/>
          <w:szCs w:val="18"/>
        </w:rPr>
        <w:t>extranjeros,</w:t>
      </w:r>
      <w:r w:rsidRPr="00A0398C">
        <w:rPr>
          <w:rFonts w:ascii="Arial" w:hAnsi="Arial" w:cs="Arial"/>
          <w:spacing w:val="-2"/>
          <w:sz w:val="18"/>
          <w:szCs w:val="18"/>
        </w:rPr>
        <w:t xml:space="preserve"> </w:t>
      </w:r>
      <w:r w:rsidRPr="00A0398C">
        <w:rPr>
          <w:rFonts w:ascii="Arial" w:hAnsi="Arial" w:cs="Arial"/>
          <w:sz w:val="18"/>
          <w:szCs w:val="18"/>
        </w:rPr>
        <w:t>podrán</w:t>
      </w:r>
      <w:r w:rsidRPr="00A0398C">
        <w:rPr>
          <w:rFonts w:ascii="Arial" w:hAnsi="Arial" w:cs="Arial"/>
          <w:spacing w:val="-3"/>
          <w:sz w:val="18"/>
          <w:szCs w:val="18"/>
        </w:rPr>
        <w:t xml:space="preserve"> </w:t>
      </w:r>
      <w:r w:rsidRPr="00A0398C">
        <w:rPr>
          <w:rFonts w:ascii="Arial" w:hAnsi="Arial" w:cs="Arial"/>
          <w:sz w:val="18"/>
          <w:szCs w:val="18"/>
        </w:rPr>
        <w:t>someterse</w:t>
      </w:r>
      <w:r w:rsidRPr="00A0398C">
        <w:rPr>
          <w:rFonts w:ascii="Arial" w:hAnsi="Arial" w:cs="Arial"/>
          <w:spacing w:val="-2"/>
          <w:sz w:val="18"/>
          <w:szCs w:val="18"/>
        </w:rPr>
        <w:t xml:space="preserve"> </w:t>
      </w:r>
      <w:r w:rsidRPr="00A0398C">
        <w:rPr>
          <w:rFonts w:ascii="Arial" w:hAnsi="Arial" w:cs="Arial"/>
          <w:sz w:val="18"/>
          <w:szCs w:val="18"/>
        </w:rPr>
        <w:t>a</w:t>
      </w:r>
      <w:r w:rsidRPr="00A0398C">
        <w:rPr>
          <w:rFonts w:ascii="Arial" w:hAnsi="Arial" w:cs="Arial"/>
          <w:spacing w:val="-3"/>
          <w:sz w:val="18"/>
          <w:szCs w:val="18"/>
        </w:rPr>
        <w:t xml:space="preserve"> </w:t>
      </w:r>
      <w:r w:rsidRPr="00A0398C">
        <w:rPr>
          <w:rFonts w:ascii="Arial" w:hAnsi="Arial" w:cs="Arial"/>
          <w:sz w:val="18"/>
          <w:szCs w:val="18"/>
        </w:rPr>
        <w:t>los</w:t>
      </w:r>
      <w:r w:rsidRPr="00A0398C">
        <w:rPr>
          <w:rFonts w:ascii="Arial" w:hAnsi="Arial" w:cs="Arial"/>
          <w:spacing w:val="-2"/>
          <w:sz w:val="18"/>
          <w:szCs w:val="18"/>
        </w:rPr>
        <w:t xml:space="preserve"> </w:t>
      </w:r>
      <w:r w:rsidRPr="00A0398C">
        <w:rPr>
          <w:rFonts w:ascii="Arial" w:hAnsi="Arial" w:cs="Arial"/>
          <w:sz w:val="18"/>
          <w:szCs w:val="18"/>
        </w:rPr>
        <w:t>reglamentos</w:t>
      </w:r>
      <w:r w:rsidRPr="00A0398C">
        <w:rPr>
          <w:rFonts w:ascii="Arial" w:hAnsi="Arial" w:cs="Arial"/>
          <w:spacing w:val="-3"/>
          <w:sz w:val="18"/>
          <w:szCs w:val="18"/>
        </w:rPr>
        <w:t xml:space="preserve"> </w:t>
      </w:r>
      <w:r w:rsidRPr="00A0398C">
        <w:rPr>
          <w:rFonts w:ascii="Arial" w:hAnsi="Arial" w:cs="Arial"/>
          <w:sz w:val="18"/>
          <w:szCs w:val="18"/>
        </w:rPr>
        <w:t>de</w:t>
      </w:r>
      <w:r w:rsidRPr="00A0398C">
        <w:rPr>
          <w:rFonts w:ascii="Arial" w:hAnsi="Arial" w:cs="Arial"/>
          <w:spacing w:val="-2"/>
          <w:sz w:val="18"/>
          <w:szCs w:val="18"/>
        </w:rPr>
        <w:t xml:space="preserve"> </w:t>
      </w:r>
      <w:r w:rsidRPr="00A0398C">
        <w:rPr>
          <w:rFonts w:ascii="Arial" w:hAnsi="Arial" w:cs="Arial"/>
          <w:sz w:val="18"/>
          <w:szCs w:val="18"/>
        </w:rPr>
        <w:t>tales</w:t>
      </w:r>
      <w:r w:rsidRPr="00A0398C">
        <w:rPr>
          <w:rFonts w:ascii="Arial" w:hAnsi="Arial" w:cs="Arial"/>
          <w:spacing w:val="-3"/>
          <w:sz w:val="18"/>
          <w:szCs w:val="18"/>
        </w:rPr>
        <w:t xml:space="preserve"> </w:t>
      </w:r>
      <w:r w:rsidRPr="00A0398C">
        <w:rPr>
          <w:rFonts w:ascii="Arial" w:hAnsi="Arial" w:cs="Arial"/>
          <w:sz w:val="18"/>
          <w:szCs w:val="18"/>
        </w:rPr>
        <w:t>entidades.</w:t>
      </w:r>
    </w:p>
    <w:p w14:paraId="13ED4565" w14:textId="77777777" w:rsidR="00566CE9" w:rsidRPr="00A0398C" w:rsidRDefault="00566CE9" w:rsidP="00566CE9">
      <w:pPr>
        <w:ind w:left="118" w:right="297" w:firstLine="709"/>
        <w:jc w:val="both"/>
        <w:rPr>
          <w:rFonts w:ascii="Arial" w:hAnsi="Arial" w:cs="Arial"/>
          <w:sz w:val="18"/>
          <w:szCs w:val="18"/>
        </w:rPr>
      </w:pPr>
      <w:proofErr w:type="gramStart"/>
      <w:r w:rsidRPr="00A0398C">
        <w:rPr>
          <w:rFonts w:ascii="Arial" w:hAnsi="Arial" w:cs="Arial"/>
          <w:sz w:val="18"/>
          <w:szCs w:val="18"/>
        </w:rPr>
        <w:t>»Las</w:t>
      </w:r>
      <w:proofErr w:type="gramEnd"/>
      <w:r w:rsidRPr="00A0398C">
        <w:rPr>
          <w:rFonts w:ascii="Arial" w:hAnsi="Arial" w:cs="Arial"/>
          <w:sz w:val="18"/>
          <w:szCs w:val="18"/>
        </w:rPr>
        <w:t xml:space="preserve"> entidades estatales no podrán celebrar contratos o convenios para la administración o gerencia de sus</w:t>
      </w:r>
      <w:r w:rsidRPr="00A0398C">
        <w:rPr>
          <w:rFonts w:ascii="Arial" w:hAnsi="Arial" w:cs="Arial"/>
          <w:spacing w:val="1"/>
          <w:sz w:val="18"/>
          <w:szCs w:val="18"/>
        </w:rPr>
        <w:t xml:space="preserve"> </w:t>
      </w:r>
      <w:r w:rsidRPr="00A0398C">
        <w:rPr>
          <w:rFonts w:ascii="Arial" w:hAnsi="Arial" w:cs="Arial"/>
          <w:sz w:val="18"/>
          <w:szCs w:val="18"/>
        </w:rPr>
        <w:t>recursos</w:t>
      </w:r>
      <w:r w:rsidRPr="00A0398C">
        <w:rPr>
          <w:rFonts w:ascii="Arial" w:hAnsi="Arial" w:cs="Arial"/>
          <w:spacing w:val="-7"/>
          <w:sz w:val="18"/>
          <w:szCs w:val="18"/>
        </w:rPr>
        <w:t xml:space="preserve"> </w:t>
      </w:r>
      <w:r w:rsidRPr="00A0398C">
        <w:rPr>
          <w:rFonts w:ascii="Arial" w:hAnsi="Arial" w:cs="Arial"/>
          <w:sz w:val="18"/>
          <w:szCs w:val="18"/>
        </w:rPr>
        <w:t>propios</w:t>
      </w:r>
      <w:r w:rsidRPr="00A0398C">
        <w:rPr>
          <w:rFonts w:ascii="Arial" w:hAnsi="Arial" w:cs="Arial"/>
          <w:spacing w:val="-6"/>
          <w:sz w:val="18"/>
          <w:szCs w:val="18"/>
        </w:rPr>
        <w:t xml:space="preserve"> </w:t>
      </w:r>
      <w:r w:rsidRPr="00A0398C">
        <w:rPr>
          <w:rFonts w:ascii="Arial" w:hAnsi="Arial" w:cs="Arial"/>
          <w:sz w:val="18"/>
          <w:szCs w:val="18"/>
        </w:rPr>
        <w:t>o</w:t>
      </w:r>
      <w:r w:rsidRPr="00A0398C">
        <w:rPr>
          <w:rFonts w:ascii="Arial" w:hAnsi="Arial" w:cs="Arial"/>
          <w:spacing w:val="-7"/>
          <w:sz w:val="18"/>
          <w:szCs w:val="18"/>
        </w:rPr>
        <w:t xml:space="preserve"> </w:t>
      </w:r>
      <w:r w:rsidRPr="00A0398C">
        <w:rPr>
          <w:rFonts w:ascii="Arial" w:hAnsi="Arial" w:cs="Arial"/>
          <w:sz w:val="18"/>
          <w:szCs w:val="18"/>
        </w:rPr>
        <w:t>de</w:t>
      </w:r>
      <w:r w:rsidRPr="00A0398C">
        <w:rPr>
          <w:rFonts w:ascii="Arial" w:hAnsi="Arial" w:cs="Arial"/>
          <w:spacing w:val="-7"/>
          <w:sz w:val="18"/>
          <w:szCs w:val="18"/>
        </w:rPr>
        <w:t xml:space="preserve"> </w:t>
      </w:r>
      <w:r w:rsidRPr="00A0398C">
        <w:rPr>
          <w:rFonts w:ascii="Arial" w:hAnsi="Arial" w:cs="Arial"/>
          <w:sz w:val="18"/>
          <w:szCs w:val="18"/>
        </w:rPr>
        <w:t>aquellos</w:t>
      </w:r>
      <w:r w:rsidRPr="00A0398C">
        <w:rPr>
          <w:rFonts w:ascii="Arial" w:hAnsi="Arial" w:cs="Arial"/>
          <w:spacing w:val="-6"/>
          <w:sz w:val="18"/>
          <w:szCs w:val="18"/>
        </w:rPr>
        <w:t xml:space="preserve"> </w:t>
      </w:r>
      <w:r w:rsidRPr="00A0398C">
        <w:rPr>
          <w:rFonts w:ascii="Arial" w:hAnsi="Arial" w:cs="Arial"/>
          <w:sz w:val="18"/>
          <w:szCs w:val="18"/>
        </w:rPr>
        <w:t>que</w:t>
      </w:r>
      <w:r w:rsidRPr="00A0398C">
        <w:rPr>
          <w:rFonts w:ascii="Arial" w:hAnsi="Arial" w:cs="Arial"/>
          <w:spacing w:val="-7"/>
          <w:sz w:val="18"/>
          <w:szCs w:val="18"/>
        </w:rPr>
        <w:t xml:space="preserve"> </w:t>
      </w:r>
      <w:r w:rsidRPr="00A0398C">
        <w:rPr>
          <w:rFonts w:ascii="Arial" w:hAnsi="Arial" w:cs="Arial"/>
          <w:sz w:val="18"/>
          <w:szCs w:val="18"/>
        </w:rPr>
        <w:t>les</w:t>
      </w:r>
      <w:r w:rsidRPr="00A0398C">
        <w:rPr>
          <w:rFonts w:ascii="Arial" w:hAnsi="Arial" w:cs="Arial"/>
          <w:spacing w:val="-7"/>
          <w:sz w:val="18"/>
          <w:szCs w:val="18"/>
        </w:rPr>
        <w:t xml:space="preserve"> </w:t>
      </w:r>
      <w:r w:rsidRPr="00A0398C">
        <w:rPr>
          <w:rFonts w:ascii="Arial" w:hAnsi="Arial" w:cs="Arial"/>
          <w:sz w:val="18"/>
          <w:szCs w:val="18"/>
        </w:rPr>
        <w:t>asignen</w:t>
      </w:r>
      <w:r w:rsidRPr="00A0398C">
        <w:rPr>
          <w:rFonts w:ascii="Arial" w:hAnsi="Arial" w:cs="Arial"/>
          <w:spacing w:val="-6"/>
          <w:sz w:val="18"/>
          <w:szCs w:val="18"/>
        </w:rPr>
        <w:t xml:space="preserve"> </w:t>
      </w:r>
      <w:r w:rsidRPr="00A0398C">
        <w:rPr>
          <w:rFonts w:ascii="Arial" w:hAnsi="Arial" w:cs="Arial"/>
          <w:sz w:val="18"/>
          <w:szCs w:val="18"/>
        </w:rPr>
        <w:t>los</w:t>
      </w:r>
      <w:r w:rsidRPr="00A0398C">
        <w:rPr>
          <w:rFonts w:ascii="Arial" w:hAnsi="Arial" w:cs="Arial"/>
          <w:spacing w:val="-7"/>
          <w:sz w:val="18"/>
          <w:szCs w:val="18"/>
        </w:rPr>
        <w:t xml:space="preserve"> </w:t>
      </w:r>
      <w:r w:rsidRPr="00A0398C">
        <w:rPr>
          <w:rFonts w:ascii="Arial" w:hAnsi="Arial" w:cs="Arial"/>
          <w:sz w:val="18"/>
          <w:szCs w:val="18"/>
        </w:rPr>
        <w:t>presupuestos</w:t>
      </w:r>
      <w:r w:rsidRPr="00A0398C">
        <w:rPr>
          <w:rFonts w:ascii="Arial" w:hAnsi="Arial" w:cs="Arial"/>
          <w:spacing w:val="-6"/>
          <w:sz w:val="18"/>
          <w:szCs w:val="18"/>
        </w:rPr>
        <w:t xml:space="preserve"> </w:t>
      </w:r>
      <w:r w:rsidRPr="00A0398C">
        <w:rPr>
          <w:rFonts w:ascii="Arial" w:hAnsi="Arial" w:cs="Arial"/>
          <w:sz w:val="18"/>
          <w:szCs w:val="18"/>
        </w:rPr>
        <w:t>públicos,</w:t>
      </w:r>
      <w:r w:rsidRPr="00A0398C">
        <w:rPr>
          <w:rFonts w:ascii="Arial" w:hAnsi="Arial" w:cs="Arial"/>
          <w:spacing w:val="-6"/>
          <w:sz w:val="18"/>
          <w:szCs w:val="18"/>
        </w:rPr>
        <w:t xml:space="preserve"> </w:t>
      </w:r>
      <w:r w:rsidRPr="00A0398C">
        <w:rPr>
          <w:rFonts w:ascii="Arial" w:hAnsi="Arial" w:cs="Arial"/>
          <w:sz w:val="18"/>
          <w:szCs w:val="18"/>
        </w:rPr>
        <w:t>con</w:t>
      </w:r>
      <w:r w:rsidRPr="00A0398C">
        <w:rPr>
          <w:rFonts w:ascii="Arial" w:hAnsi="Arial" w:cs="Arial"/>
          <w:spacing w:val="-7"/>
          <w:sz w:val="18"/>
          <w:szCs w:val="18"/>
        </w:rPr>
        <w:t xml:space="preserve"> </w:t>
      </w:r>
      <w:r w:rsidRPr="00A0398C">
        <w:rPr>
          <w:rFonts w:ascii="Arial" w:hAnsi="Arial" w:cs="Arial"/>
          <w:sz w:val="18"/>
          <w:szCs w:val="18"/>
        </w:rPr>
        <w:t>organismos</w:t>
      </w:r>
      <w:r w:rsidRPr="00A0398C">
        <w:rPr>
          <w:rFonts w:ascii="Arial" w:hAnsi="Arial" w:cs="Arial"/>
          <w:spacing w:val="-6"/>
          <w:sz w:val="18"/>
          <w:szCs w:val="18"/>
        </w:rPr>
        <w:t xml:space="preserve"> </w:t>
      </w:r>
      <w:r w:rsidRPr="00A0398C">
        <w:rPr>
          <w:rFonts w:ascii="Arial" w:hAnsi="Arial" w:cs="Arial"/>
          <w:sz w:val="18"/>
          <w:szCs w:val="18"/>
        </w:rPr>
        <w:t>de</w:t>
      </w:r>
      <w:r w:rsidRPr="00A0398C">
        <w:rPr>
          <w:rFonts w:ascii="Arial" w:hAnsi="Arial" w:cs="Arial"/>
          <w:spacing w:val="-7"/>
          <w:sz w:val="18"/>
          <w:szCs w:val="18"/>
        </w:rPr>
        <w:t xml:space="preserve"> </w:t>
      </w:r>
      <w:r w:rsidRPr="00A0398C">
        <w:rPr>
          <w:rFonts w:ascii="Arial" w:hAnsi="Arial" w:cs="Arial"/>
          <w:sz w:val="18"/>
          <w:szCs w:val="18"/>
        </w:rPr>
        <w:t>cooperación,</w:t>
      </w:r>
      <w:r w:rsidRPr="00A0398C">
        <w:rPr>
          <w:rFonts w:ascii="Arial" w:hAnsi="Arial" w:cs="Arial"/>
          <w:spacing w:val="-6"/>
          <w:sz w:val="18"/>
          <w:szCs w:val="18"/>
        </w:rPr>
        <w:t xml:space="preserve"> </w:t>
      </w:r>
      <w:r w:rsidRPr="00A0398C">
        <w:rPr>
          <w:rFonts w:ascii="Arial" w:hAnsi="Arial" w:cs="Arial"/>
          <w:sz w:val="18"/>
          <w:szCs w:val="18"/>
        </w:rPr>
        <w:t>asistencia</w:t>
      </w:r>
      <w:r w:rsidRPr="00A0398C">
        <w:rPr>
          <w:rFonts w:ascii="Arial" w:hAnsi="Arial" w:cs="Arial"/>
          <w:spacing w:val="1"/>
          <w:sz w:val="18"/>
          <w:szCs w:val="18"/>
        </w:rPr>
        <w:t xml:space="preserve"> </w:t>
      </w:r>
      <w:r w:rsidRPr="00A0398C">
        <w:rPr>
          <w:rFonts w:ascii="Arial" w:hAnsi="Arial" w:cs="Arial"/>
          <w:sz w:val="18"/>
          <w:szCs w:val="18"/>
        </w:rPr>
        <w:t>o</w:t>
      </w:r>
      <w:r w:rsidRPr="00A0398C">
        <w:rPr>
          <w:rFonts w:ascii="Arial" w:hAnsi="Arial" w:cs="Arial"/>
          <w:spacing w:val="-2"/>
          <w:sz w:val="18"/>
          <w:szCs w:val="18"/>
        </w:rPr>
        <w:t xml:space="preserve"> </w:t>
      </w:r>
      <w:r w:rsidRPr="00A0398C">
        <w:rPr>
          <w:rFonts w:ascii="Arial" w:hAnsi="Arial" w:cs="Arial"/>
          <w:sz w:val="18"/>
          <w:szCs w:val="18"/>
        </w:rPr>
        <w:t>ayuda</w:t>
      </w:r>
      <w:r w:rsidRPr="00A0398C">
        <w:rPr>
          <w:rFonts w:ascii="Arial" w:hAnsi="Arial" w:cs="Arial"/>
          <w:spacing w:val="-1"/>
          <w:sz w:val="18"/>
          <w:szCs w:val="18"/>
        </w:rPr>
        <w:t xml:space="preserve"> </w:t>
      </w:r>
      <w:r w:rsidRPr="00A0398C">
        <w:rPr>
          <w:rFonts w:ascii="Arial" w:hAnsi="Arial" w:cs="Arial"/>
          <w:sz w:val="18"/>
          <w:szCs w:val="18"/>
        </w:rPr>
        <w:t>internacional.</w:t>
      </w:r>
    </w:p>
    <w:p w14:paraId="108BE645" w14:textId="77777777" w:rsidR="00566CE9" w:rsidRPr="00A0398C" w:rsidRDefault="00566CE9" w:rsidP="00566CE9">
      <w:pPr>
        <w:ind w:left="118" w:right="296" w:firstLine="709"/>
        <w:jc w:val="both"/>
        <w:rPr>
          <w:rFonts w:ascii="Arial" w:hAnsi="Arial" w:cs="Arial"/>
          <w:sz w:val="18"/>
          <w:szCs w:val="18"/>
        </w:rPr>
      </w:pPr>
      <w:proofErr w:type="gramStart"/>
      <w:r w:rsidRPr="00A0398C">
        <w:rPr>
          <w:rFonts w:ascii="Arial" w:hAnsi="Arial" w:cs="Arial"/>
          <w:spacing w:val="-1"/>
          <w:sz w:val="18"/>
          <w:szCs w:val="18"/>
        </w:rPr>
        <w:t>»PARÁGRAFO</w:t>
      </w:r>
      <w:proofErr w:type="gramEnd"/>
      <w:r w:rsidRPr="00A0398C">
        <w:rPr>
          <w:rFonts w:ascii="Arial" w:hAnsi="Arial" w:cs="Arial"/>
          <w:spacing w:val="-11"/>
          <w:sz w:val="18"/>
          <w:szCs w:val="18"/>
        </w:rPr>
        <w:t xml:space="preserve"> </w:t>
      </w:r>
      <w:r w:rsidRPr="00A0398C">
        <w:rPr>
          <w:rFonts w:ascii="Arial" w:hAnsi="Arial" w:cs="Arial"/>
          <w:spacing w:val="-1"/>
          <w:sz w:val="18"/>
          <w:szCs w:val="18"/>
        </w:rPr>
        <w:t>1o.</w:t>
      </w:r>
      <w:r w:rsidRPr="00A0398C">
        <w:rPr>
          <w:rFonts w:ascii="Arial" w:hAnsi="Arial" w:cs="Arial"/>
          <w:spacing w:val="1"/>
          <w:sz w:val="18"/>
          <w:szCs w:val="18"/>
        </w:rPr>
        <w:t xml:space="preserve"> </w:t>
      </w:r>
      <w:r w:rsidRPr="00A0398C">
        <w:rPr>
          <w:rFonts w:ascii="Arial" w:hAnsi="Arial" w:cs="Arial"/>
          <w:spacing w:val="-1"/>
          <w:sz w:val="18"/>
          <w:szCs w:val="18"/>
        </w:rPr>
        <w:t>Los</w:t>
      </w:r>
      <w:r w:rsidRPr="00A0398C">
        <w:rPr>
          <w:rFonts w:ascii="Arial" w:hAnsi="Arial" w:cs="Arial"/>
          <w:spacing w:val="-11"/>
          <w:sz w:val="18"/>
          <w:szCs w:val="18"/>
        </w:rPr>
        <w:t xml:space="preserve"> </w:t>
      </w:r>
      <w:r w:rsidRPr="00A0398C">
        <w:rPr>
          <w:rFonts w:ascii="Arial" w:hAnsi="Arial" w:cs="Arial"/>
          <w:spacing w:val="-1"/>
          <w:sz w:val="18"/>
          <w:szCs w:val="18"/>
        </w:rPr>
        <w:t>contratos</w:t>
      </w:r>
      <w:r w:rsidRPr="00A0398C">
        <w:rPr>
          <w:rFonts w:ascii="Arial" w:hAnsi="Arial" w:cs="Arial"/>
          <w:spacing w:val="-12"/>
          <w:sz w:val="18"/>
          <w:szCs w:val="18"/>
        </w:rPr>
        <w:t xml:space="preserve"> </w:t>
      </w:r>
      <w:r w:rsidRPr="00A0398C">
        <w:rPr>
          <w:rFonts w:ascii="Arial" w:hAnsi="Arial" w:cs="Arial"/>
          <w:spacing w:val="-1"/>
          <w:sz w:val="18"/>
          <w:szCs w:val="18"/>
        </w:rPr>
        <w:t>o</w:t>
      </w:r>
      <w:r w:rsidRPr="00A0398C">
        <w:rPr>
          <w:rFonts w:ascii="Arial" w:hAnsi="Arial" w:cs="Arial"/>
          <w:spacing w:val="-11"/>
          <w:sz w:val="18"/>
          <w:szCs w:val="18"/>
        </w:rPr>
        <w:t xml:space="preserve"> </w:t>
      </w:r>
      <w:r w:rsidRPr="00A0398C">
        <w:rPr>
          <w:rFonts w:ascii="Arial" w:hAnsi="Arial" w:cs="Arial"/>
          <w:spacing w:val="-1"/>
          <w:sz w:val="18"/>
          <w:szCs w:val="18"/>
        </w:rPr>
        <w:t>acuerdos</w:t>
      </w:r>
      <w:r w:rsidRPr="00A0398C">
        <w:rPr>
          <w:rFonts w:ascii="Arial" w:hAnsi="Arial" w:cs="Arial"/>
          <w:spacing w:val="-11"/>
          <w:sz w:val="18"/>
          <w:szCs w:val="18"/>
        </w:rPr>
        <w:t xml:space="preserve"> </w:t>
      </w:r>
      <w:r w:rsidRPr="00A0398C">
        <w:rPr>
          <w:rFonts w:ascii="Arial" w:hAnsi="Arial" w:cs="Arial"/>
          <w:spacing w:val="-1"/>
          <w:sz w:val="18"/>
          <w:szCs w:val="18"/>
        </w:rPr>
        <w:t>celebrados</w:t>
      </w:r>
      <w:r w:rsidRPr="00A0398C">
        <w:rPr>
          <w:rFonts w:ascii="Arial" w:hAnsi="Arial" w:cs="Arial"/>
          <w:spacing w:val="-12"/>
          <w:sz w:val="18"/>
          <w:szCs w:val="18"/>
        </w:rPr>
        <w:t xml:space="preserve"> </w:t>
      </w:r>
      <w:r w:rsidRPr="00A0398C">
        <w:rPr>
          <w:rFonts w:ascii="Arial" w:hAnsi="Arial" w:cs="Arial"/>
          <w:spacing w:val="-1"/>
          <w:sz w:val="18"/>
          <w:szCs w:val="18"/>
        </w:rPr>
        <w:t>con</w:t>
      </w:r>
      <w:r w:rsidRPr="00A0398C">
        <w:rPr>
          <w:rFonts w:ascii="Arial" w:hAnsi="Arial" w:cs="Arial"/>
          <w:spacing w:val="-11"/>
          <w:sz w:val="18"/>
          <w:szCs w:val="18"/>
        </w:rPr>
        <w:t xml:space="preserve"> </w:t>
      </w:r>
      <w:r w:rsidRPr="00A0398C">
        <w:rPr>
          <w:rFonts w:ascii="Arial" w:hAnsi="Arial" w:cs="Arial"/>
          <w:spacing w:val="-1"/>
          <w:sz w:val="18"/>
          <w:szCs w:val="18"/>
        </w:rPr>
        <w:t>personas</w:t>
      </w:r>
      <w:r w:rsidRPr="00A0398C">
        <w:rPr>
          <w:rFonts w:ascii="Arial" w:hAnsi="Arial" w:cs="Arial"/>
          <w:spacing w:val="-11"/>
          <w:sz w:val="18"/>
          <w:szCs w:val="18"/>
        </w:rPr>
        <w:t xml:space="preserve"> </w:t>
      </w:r>
      <w:r w:rsidRPr="00A0398C">
        <w:rPr>
          <w:rFonts w:ascii="Arial" w:hAnsi="Arial" w:cs="Arial"/>
          <w:spacing w:val="-1"/>
          <w:sz w:val="18"/>
          <w:szCs w:val="18"/>
        </w:rPr>
        <w:t>extranjeras</w:t>
      </w:r>
      <w:r w:rsidRPr="00A0398C">
        <w:rPr>
          <w:rFonts w:ascii="Arial" w:hAnsi="Arial" w:cs="Arial"/>
          <w:spacing w:val="-12"/>
          <w:sz w:val="18"/>
          <w:szCs w:val="18"/>
        </w:rPr>
        <w:t xml:space="preserve"> </w:t>
      </w:r>
      <w:r w:rsidRPr="00A0398C">
        <w:rPr>
          <w:rFonts w:ascii="Arial" w:hAnsi="Arial" w:cs="Arial"/>
          <w:sz w:val="18"/>
          <w:szCs w:val="18"/>
        </w:rPr>
        <w:t>de</w:t>
      </w:r>
      <w:r w:rsidRPr="00A0398C">
        <w:rPr>
          <w:rFonts w:ascii="Arial" w:hAnsi="Arial" w:cs="Arial"/>
          <w:spacing w:val="-11"/>
          <w:sz w:val="18"/>
          <w:szCs w:val="18"/>
        </w:rPr>
        <w:t xml:space="preserve"> </w:t>
      </w:r>
      <w:r w:rsidRPr="00A0398C">
        <w:rPr>
          <w:rFonts w:ascii="Arial" w:hAnsi="Arial" w:cs="Arial"/>
          <w:sz w:val="18"/>
          <w:szCs w:val="18"/>
        </w:rPr>
        <w:t>derecho</w:t>
      </w:r>
      <w:r w:rsidRPr="00A0398C">
        <w:rPr>
          <w:rFonts w:ascii="Arial" w:hAnsi="Arial" w:cs="Arial"/>
          <w:spacing w:val="-11"/>
          <w:sz w:val="18"/>
          <w:szCs w:val="18"/>
        </w:rPr>
        <w:t xml:space="preserve"> </w:t>
      </w:r>
      <w:r w:rsidRPr="00A0398C">
        <w:rPr>
          <w:rFonts w:ascii="Arial" w:hAnsi="Arial" w:cs="Arial"/>
          <w:sz w:val="18"/>
          <w:szCs w:val="18"/>
        </w:rPr>
        <w:t>público,</w:t>
      </w:r>
      <w:r w:rsidRPr="00A0398C">
        <w:rPr>
          <w:rFonts w:ascii="Arial" w:hAnsi="Arial" w:cs="Arial"/>
          <w:spacing w:val="-12"/>
          <w:sz w:val="18"/>
          <w:szCs w:val="18"/>
        </w:rPr>
        <w:t xml:space="preserve"> </w:t>
      </w:r>
      <w:r w:rsidRPr="00A0398C">
        <w:rPr>
          <w:rFonts w:ascii="Arial" w:hAnsi="Arial" w:cs="Arial"/>
          <w:sz w:val="18"/>
          <w:szCs w:val="18"/>
        </w:rPr>
        <w:t>podrán</w:t>
      </w:r>
      <w:r w:rsidRPr="00A0398C">
        <w:rPr>
          <w:rFonts w:ascii="Arial" w:hAnsi="Arial" w:cs="Arial"/>
          <w:spacing w:val="1"/>
          <w:sz w:val="18"/>
          <w:szCs w:val="18"/>
        </w:rPr>
        <w:t xml:space="preserve"> </w:t>
      </w:r>
      <w:r w:rsidRPr="00A0398C">
        <w:rPr>
          <w:rFonts w:ascii="Arial" w:hAnsi="Arial" w:cs="Arial"/>
          <w:sz w:val="18"/>
          <w:szCs w:val="18"/>
        </w:rPr>
        <w:t>someterse</w:t>
      </w:r>
      <w:r w:rsidRPr="00A0398C">
        <w:rPr>
          <w:rFonts w:ascii="Arial" w:hAnsi="Arial" w:cs="Arial"/>
          <w:spacing w:val="-2"/>
          <w:sz w:val="18"/>
          <w:szCs w:val="18"/>
        </w:rPr>
        <w:t xml:space="preserve"> </w:t>
      </w:r>
      <w:r w:rsidRPr="00A0398C">
        <w:rPr>
          <w:rFonts w:ascii="Arial" w:hAnsi="Arial" w:cs="Arial"/>
          <w:sz w:val="18"/>
          <w:szCs w:val="18"/>
        </w:rPr>
        <w:t>a</w:t>
      </w:r>
      <w:r w:rsidRPr="00A0398C">
        <w:rPr>
          <w:rFonts w:ascii="Arial" w:hAnsi="Arial" w:cs="Arial"/>
          <w:spacing w:val="-1"/>
          <w:sz w:val="18"/>
          <w:szCs w:val="18"/>
        </w:rPr>
        <w:t xml:space="preserve"> </w:t>
      </w:r>
      <w:r w:rsidRPr="00A0398C">
        <w:rPr>
          <w:rFonts w:ascii="Arial" w:hAnsi="Arial" w:cs="Arial"/>
          <w:sz w:val="18"/>
          <w:szCs w:val="18"/>
        </w:rPr>
        <w:t>las</w:t>
      </w:r>
      <w:r w:rsidRPr="00A0398C">
        <w:rPr>
          <w:rFonts w:ascii="Arial" w:hAnsi="Arial" w:cs="Arial"/>
          <w:spacing w:val="-1"/>
          <w:sz w:val="18"/>
          <w:szCs w:val="18"/>
        </w:rPr>
        <w:t xml:space="preserve"> </w:t>
      </w:r>
      <w:r w:rsidRPr="00A0398C">
        <w:rPr>
          <w:rFonts w:ascii="Arial" w:hAnsi="Arial" w:cs="Arial"/>
          <w:sz w:val="18"/>
          <w:szCs w:val="18"/>
        </w:rPr>
        <w:t>reglas</w:t>
      </w:r>
      <w:r w:rsidRPr="00A0398C">
        <w:rPr>
          <w:rFonts w:ascii="Arial" w:hAnsi="Arial" w:cs="Arial"/>
          <w:spacing w:val="-1"/>
          <w:sz w:val="18"/>
          <w:szCs w:val="18"/>
        </w:rPr>
        <w:t xml:space="preserve"> </w:t>
      </w:r>
      <w:r w:rsidRPr="00A0398C">
        <w:rPr>
          <w:rFonts w:ascii="Arial" w:hAnsi="Arial" w:cs="Arial"/>
          <w:sz w:val="18"/>
          <w:szCs w:val="18"/>
        </w:rPr>
        <w:t>de</w:t>
      </w:r>
      <w:r w:rsidRPr="00A0398C">
        <w:rPr>
          <w:rFonts w:ascii="Arial" w:hAnsi="Arial" w:cs="Arial"/>
          <w:spacing w:val="-1"/>
          <w:sz w:val="18"/>
          <w:szCs w:val="18"/>
        </w:rPr>
        <w:t xml:space="preserve"> </w:t>
      </w:r>
      <w:r w:rsidRPr="00A0398C">
        <w:rPr>
          <w:rFonts w:ascii="Arial" w:hAnsi="Arial" w:cs="Arial"/>
          <w:sz w:val="18"/>
          <w:szCs w:val="18"/>
        </w:rPr>
        <w:t>tales</w:t>
      </w:r>
      <w:r w:rsidRPr="00A0398C">
        <w:rPr>
          <w:rFonts w:ascii="Arial" w:hAnsi="Arial" w:cs="Arial"/>
          <w:spacing w:val="-1"/>
          <w:sz w:val="18"/>
          <w:szCs w:val="18"/>
        </w:rPr>
        <w:t xml:space="preserve"> </w:t>
      </w:r>
      <w:r w:rsidRPr="00A0398C">
        <w:rPr>
          <w:rFonts w:ascii="Arial" w:hAnsi="Arial" w:cs="Arial"/>
          <w:sz w:val="18"/>
          <w:szCs w:val="18"/>
        </w:rPr>
        <w:t>organismos.</w:t>
      </w:r>
    </w:p>
    <w:p w14:paraId="620DAFD8" w14:textId="77777777" w:rsidR="00566CE9" w:rsidRPr="00A0398C" w:rsidRDefault="00566CE9" w:rsidP="00566CE9">
      <w:pPr>
        <w:ind w:left="118" w:right="296" w:firstLine="709"/>
        <w:jc w:val="both"/>
        <w:rPr>
          <w:rFonts w:ascii="Arial" w:hAnsi="Arial" w:cs="Arial"/>
          <w:sz w:val="18"/>
          <w:szCs w:val="18"/>
        </w:rPr>
      </w:pPr>
      <w:proofErr w:type="gramStart"/>
      <w:r w:rsidRPr="00A0398C">
        <w:rPr>
          <w:rFonts w:ascii="Arial" w:hAnsi="Arial" w:cs="Arial"/>
          <w:sz w:val="18"/>
          <w:szCs w:val="18"/>
        </w:rPr>
        <w:t>»PARÁGRAFO</w:t>
      </w:r>
      <w:proofErr w:type="gramEnd"/>
      <w:r w:rsidRPr="00A0398C">
        <w:rPr>
          <w:rFonts w:ascii="Arial" w:hAnsi="Arial" w:cs="Arial"/>
          <w:sz w:val="18"/>
          <w:szCs w:val="18"/>
        </w:rPr>
        <w:t xml:space="preserve"> 2o. Las entidades estatales tendrán la obligación de reportar la información a los organismos</w:t>
      </w:r>
      <w:r w:rsidRPr="00A0398C">
        <w:rPr>
          <w:rFonts w:ascii="Arial" w:hAnsi="Arial" w:cs="Arial"/>
          <w:spacing w:val="-48"/>
          <w:sz w:val="18"/>
          <w:szCs w:val="18"/>
        </w:rPr>
        <w:t xml:space="preserve"> </w:t>
      </w:r>
      <w:r w:rsidRPr="00A0398C">
        <w:rPr>
          <w:rFonts w:ascii="Arial" w:hAnsi="Arial" w:cs="Arial"/>
          <w:sz w:val="18"/>
          <w:szCs w:val="18"/>
        </w:rPr>
        <w:t>de</w:t>
      </w:r>
      <w:r w:rsidRPr="00A0398C">
        <w:rPr>
          <w:rFonts w:ascii="Arial" w:hAnsi="Arial" w:cs="Arial"/>
          <w:spacing w:val="-2"/>
          <w:sz w:val="18"/>
          <w:szCs w:val="18"/>
        </w:rPr>
        <w:t xml:space="preserve"> </w:t>
      </w:r>
      <w:r w:rsidRPr="00A0398C">
        <w:rPr>
          <w:rFonts w:ascii="Arial" w:hAnsi="Arial" w:cs="Arial"/>
          <w:sz w:val="18"/>
          <w:szCs w:val="18"/>
        </w:rPr>
        <w:t>control</w:t>
      </w:r>
      <w:r w:rsidRPr="00A0398C">
        <w:rPr>
          <w:rFonts w:ascii="Arial" w:hAnsi="Arial" w:cs="Arial"/>
          <w:spacing w:val="-2"/>
          <w:sz w:val="18"/>
          <w:szCs w:val="18"/>
        </w:rPr>
        <w:t xml:space="preserve"> </w:t>
      </w:r>
      <w:r w:rsidRPr="00A0398C">
        <w:rPr>
          <w:rFonts w:ascii="Arial" w:hAnsi="Arial" w:cs="Arial"/>
          <w:sz w:val="18"/>
          <w:szCs w:val="18"/>
        </w:rPr>
        <w:t>y</w:t>
      </w:r>
      <w:r w:rsidRPr="00A0398C">
        <w:rPr>
          <w:rFonts w:ascii="Arial" w:hAnsi="Arial" w:cs="Arial"/>
          <w:spacing w:val="-2"/>
          <w:sz w:val="18"/>
          <w:szCs w:val="18"/>
        </w:rPr>
        <w:t xml:space="preserve"> </w:t>
      </w:r>
      <w:r w:rsidRPr="00A0398C">
        <w:rPr>
          <w:rFonts w:ascii="Arial" w:hAnsi="Arial" w:cs="Arial"/>
          <w:sz w:val="18"/>
          <w:szCs w:val="18"/>
        </w:rPr>
        <w:t>al</w:t>
      </w:r>
      <w:r w:rsidRPr="00A0398C">
        <w:rPr>
          <w:rFonts w:ascii="Arial" w:hAnsi="Arial" w:cs="Arial"/>
          <w:spacing w:val="-2"/>
          <w:sz w:val="18"/>
          <w:szCs w:val="18"/>
        </w:rPr>
        <w:t xml:space="preserve"> </w:t>
      </w:r>
      <w:r w:rsidRPr="00A0398C">
        <w:rPr>
          <w:rFonts w:ascii="Arial" w:hAnsi="Arial" w:cs="Arial"/>
          <w:sz w:val="18"/>
          <w:szCs w:val="18"/>
        </w:rPr>
        <w:t>Secop</w:t>
      </w:r>
      <w:r w:rsidRPr="00A0398C">
        <w:rPr>
          <w:rFonts w:ascii="Arial" w:hAnsi="Arial" w:cs="Arial"/>
          <w:spacing w:val="-1"/>
          <w:sz w:val="18"/>
          <w:szCs w:val="18"/>
        </w:rPr>
        <w:t xml:space="preserve"> </w:t>
      </w:r>
      <w:r w:rsidRPr="00A0398C">
        <w:rPr>
          <w:rFonts w:ascii="Arial" w:hAnsi="Arial" w:cs="Arial"/>
          <w:sz w:val="18"/>
          <w:szCs w:val="18"/>
        </w:rPr>
        <w:t>relativa</w:t>
      </w:r>
      <w:r w:rsidRPr="00A0398C">
        <w:rPr>
          <w:rFonts w:ascii="Arial" w:hAnsi="Arial" w:cs="Arial"/>
          <w:spacing w:val="-2"/>
          <w:sz w:val="18"/>
          <w:szCs w:val="18"/>
        </w:rPr>
        <w:t xml:space="preserve"> </w:t>
      </w:r>
      <w:r w:rsidRPr="00A0398C">
        <w:rPr>
          <w:rFonts w:ascii="Arial" w:hAnsi="Arial" w:cs="Arial"/>
          <w:sz w:val="18"/>
          <w:szCs w:val="18"/>
        </w:rPr>
        <w:t>a</w:t>
      </w:r>
      <w:r w:rsidRPr="00A0398C">
        <w:rPr>
          <w:rFonts w:ascii="Arial" w:hAnsi="Arial" w:cs="Arial"/>
          <w:spacing w:val="-2"/>
          <w:sz w:val="18"/>
          <w:szCs w:val="18"/>
        </w:rPr>
        <w:t xml:space="preserve"> </w:t>
      </w:r>
      <w:r w:rsidRPr="00A0398C">
        <w:rPr>
          <w:rFonts w:ascii="Arial" w:hAnsi="Arial" w:cs="Arial"/>
          <w:sz w:val="18"/>
          <w:szCs w:val="18"/>
        </w:rPr>
        <w:t>la</w:t>
      </w:r>
      <w:r w:rsidRPr="00A0398C">
        <w:rPr>
          <w:rFonts w:ascii="Arial" w:hAnsi="Arial" w:cs="Arial"/>
          <w:spacing w:val="-2"/>
          <w:sz w:val="18"/>
          <w:szCs w:val="18"/>
        </w:rPr>
        <w:t xml:space="preserve"> </w:t>
      </w:r>
      <w:r w:rsidRPr="00A0398C">
        <w:rPr>
          <w:rFonts w:ascii="Arial" w:hAnsi="Arial" w:cs="Arial"/>
          <w:sz w:val="18"/>
          <w:szCs w:val="18"/>
        </w:rPr>
        <w:t>ejecución</w:t>
      </w:r>
      <w:r w:rsidRPr="00A0398C">
        <w:rPr>
          <w:rFonts w:ascii="Arial" w:hAnsi="Arial" w:cs="Arial"/>
          <w:spacing w:val="-2"/>
          <w:sz w:val="18"/>
          <w:szCs w:val="18"/>
        </w:rPr>
        <w:t xml:space="preserve"> </w:t>
      </w:r>
      <w:r w:rsidRPr="00A0398C">
        <w:rPr>
          <w:rFonts w:ascii="Arial" w:hAnsi="Arial" w:cs="Arial"/>
          <w:sz w:val="18"/>
          <w:szCs w:val="18"/>
        </w:rPr>
        <w:t>de</w:t>
      </w:r>
      <w:r w:rsidRPr="00A0398C">
        <w:rPr>
          <w:rFonts w:ascii="Arial" w:hAnsi="Arial" w:cs="Arial"/>
          <w:spacing w:val="-1"/>
          <w:sz w:val="18"/>
          <w:szCs w:val="18"/>
        </w:rPr>
        <w:t xml:space="preserve"> </w:t>
      </w:r>
      <w:r w:rsidRPr="00A0398C">
        <w:rPr>
          <w:rFonts w:ascii="Arial" w:hAnsi="Arial" w:cs="Arial"/>
          <w:sz w:val="18"/>
          <w:szCs w:val="18"/>
        </w:rPr>
        <w:t>los</w:t>
      </w:r>
      <w:r w:rsidRPr="00A0398C">
        <w:rPr>
          <w:rFonts w:ascii="Arial" w:hAnsi="Arial" w:cs="Arial"/>
          <w:spacing w:val="-2"/>
          <w:sz w:val="18"/>
          <w:szCs w:val="18"/>
        </w:rPr>
        <w:t xml:space="preserve"> </w:t>
      </w:r>
      <w:r w:rsidRPr="00A0398C">
        <w:rPr>
          <w:rFonts w:ascii="Arial" w:hAnsi="Arial" w:cs="Arial"/>
          <w:sz w:val="18"/>
          <w:szCs w:val="18"/>
        </w:rPr>
        <w:t>contratos</w:t>
      </w:r>
      <w:r w:rsidRPr="00A0398C">
        <w:rPr>
          <w:rFonts w:ascii="Arial" w:hAnsi="Arial" w:cs="Arial"/>
          <w:spacing w:val="-2"/>
          <w:sz w:val="18"/>
          <w:szCs w:val="18"/>
        </w:rPr>
        <w:t xml:space="preserve"> </w:t>
      </w:r>
      <w:r w:rsidRPr="00A0398C">
        <w:rPr>
          <w:rFonts w:ascii="Arial" w:hAnsi="Arial" w:cs="Arial"/>
          <w:sz w:val="18"/>
          <w:szCs w:val="18"/>
        </w:rPr>
        <w:t>a</w:t>
      </w:r>
      <w:r w:rsidRPr="00A0398C">
        <w:rPr>
          <w:rFonts w:ascii="Arial" w:hAnsi="Arial" w:cs="Arial"/>
          <w:spacing w:val="-2"/>
          <w:sz w:val="18"/>
          <w:szCs w:val="18"/>
        </w:rPr>
        <w:t xml:space="preserve"> </w:t>
      </w:r>
      <w:r w:rsidRPr="00A0398C">
        <w:rPr>
          <w:rFonts w:ascii="Arial" w:hAnsi="Arial" w:cs="Arial"/>
          <w:sz w:val="18"/>
          <w:szCs w:val="18"/>
        </w:rPr>
        <w:t>los</w:t>
      </w:r>
      <w:r w:rsidRPr="00A0398C">
        <w:rPr>
          <w:rFonts w:ascii="Arial" w:hAnsi="Arial" w:cs="Arial"/>
          <w:spacing w:val="-2"/>
          <w:sz w:val="18"/>
          <w:szCs w:val="18"/>
        </w:rPr>
        <w:t xml:space="preserve"> </w:t>
      </w:r>
      <w:r w:rsidRPr="00A0398C">
        <w:rPr>
          <w:rFonts w:ascii="Arial" w:hAnsi="Arial" w:cs="Arial"/>
          <w:sz w:val="18"/>
          <w:szCs w:val="18"/>
        </w:rPr>
        <w:t>que</w:t>
      </w:r>
      <w:r w:rsidRPr="00A0398C">
        <w:rPr>
          <w:rFonts w:ascii="Arial" w:hAnsi="Arial" w:cs="Arial"/>
          <w:spacing w:val="-1"/>
          <w:sz w:val="18"/>
          <w:szCs w:val="18"/>
        </w:rPr>
        <w:t xml:space="preserve"> </w:t>
      </w:r>
      <w:r w:rsidRPr="00A0398C">
        <w:rPr>
          <w:rFonts w:ascii="Arial" w:hAnsi="Arial" w:cs="Arial"/>
          <w:sz w:val="18"/>
          <w:szCs w:val="18"/>
        </w:rPr>
        <w:t>se</w:t>
      </w:r>
      <w:r w:rsidRPr="00A0398C">
        <w:rPr>
          <w:rFonts w:ascii="Arial" w:hAnsi="Arial" w:cs="Arial"/>
          <w:spacing w:val="-2"/>
          <w:sz w:val="18"/>
          <w:szCs w:val="18"/>
        </w:rPr>
        <w:t xml:space="preserve"> </w:t>
      </w:r>
      <w:r w:rsidRPr="00A0398C">
        <w:rPr>
          <w:rFonts w:ascii="Arial" w:hAnsi="Arial" w:cs="Arial"/>
          <w:sz w:val="18"/>
          <w:szCs w:val="18"/>
        </w:rPr>
        <w:t>refiere</w:t>
      </w:r>
      <w:r w:rsidRPr="00A0398C">
        <w:rPr>
          <w:rFonts w:ascii="Arial" w:hAnsi="Arial" w:cs="Arial"/>
          <w:spacing w:val="-2"/>
          <w:sz w:val="18"/>
          <w:szCs w:val="18"/>
        </w:rPr>
        <w:t xml:space="preserve"> </w:t>
      </w:r>
      <w:r w:rsidRPr="00A0398C">
        <w:rPr>
          <w:rFonts w:ascii="Arial" w:hAnsi="Arial" w:cs="Arial"/>
          <w:sz w:val="18"/>
          <w:szCs w:val="18"/>
        </w:rPr>
        <w:t>el</w:t>
      </w:r>
      <w:r w:rsidRPr="00A0398C">
        <w:rPr>
          <w:rFonts w:ascii="Arial" w:hAnsi="Arial" w:cs="Arial"/>
          <w:spacing w:val="-2"/>
          <w:sz w:val="18"/>
          <w:szCs w:val="18"/>
        </w:rPr>
        <w:t xml:space="preserve"> </w:t>
      </w:r>
      <w:r w:rsidRPr="00A0398C">
        <w:rPr>
          <w:rFonts w:ascii="Arial" w:hAnsi="Arial" w:cs="Arial"/>
          <w:sz w:val="18"/>
          <w:szCs w:val="18"/>
        </w:rPr>
        <w:t>presente</w:t>
      </w:r>
      <w:r w:rsidRPr="00A0398C">
        <w:rPr>
          <w:rFonts w:ascii="Arial" w:hAnsi="Arial" w:cs="Arial"/>
          <w:spacing w:val="-2"/>
          <w:sz w:val="18"/>
          <w:szCs w:val="18"/>
        </w:rPr>
        <w:t xml:space="preserve"> </w:t>
      </w:r>
      <w:r w:rsidRPr="00A0398C">
        <w:rPr>
          <w:rFonts w:ascii="Arial" w:hAnsi="Arial" w:cs="Arial"/>
          <w:sz w:val="18"/>
          <w:szCs w:val="18"/>
        </w:rPr>
        <w:t>artículo.</w:t>
      </w:r>
    </w:p>
    <w:p w14:paraId="421FD5F3" w14:textId="77777777" w:rsidR="00566CE9" w:rsidRPr="00A0398C" w:rsidRDefault="00566CE9" w:rsidP="00566CE9">
      <w:pPr>
        <w:ind w:left="118" w:right="297" w:firstLine="709"/>
        <w:jc w:val="both"/>
        <w:rPr>
          <w:rFonts w:ascii="Arial" w:hAnsi="Arial" w:cs="Arial"/>
          <w:sz w:val="18"/>
          <w:szCs w:val="18"/>
        </w:rPr>
      </w:pPr>
      <w:proofErr w:type="gramStart"/>
      <w:r w:rsidRPr="00A0398C">
        <w:rPr>
          <w:rFonts w:ascii="Arial" w:hAnsi="Arial" w:cs="Arial"/>
          <w:sz w:val="18"/>
          <w:szCs w:val="18"/>
        </w:rPr>
        <w:t>»PARÁGRAFO</w:t>
      </w:r>
      <w:proofErr w:type="gramEnd"/>
      <w:r w:rsidRPr="00A0398C">
        <w:rPr>
          <w:rFonts w:ascii="Arial" w:hAnsi="Arial" w:cs="Arial"/>
          <w:sz w:val="18"/>
          <w:szCs w:val="18"/>
        </w:rPr>
        <w:t xml:space="preserve"> 3o. En todo Proyecto de cooperación que involucre recursos estatales se deberán cuantificar</w:t>
      </w:r>
      <w:r w:rsidRPr="00A0398C">
        <w:rPr>
          <w:rFonts w:ascii="Arial" w:hAnsi="Arial" w:cs="Arial"/>
          <w:spacing w:val="-48"/>
          <w:sz w:val="18"/>
          <w:szCs w:val="18"/>
        </w:rPr>
        <w:t xml:space="preserve"> </w:t>
      </w:r>
      <w:r w:rsidRPr="00A0398C">
        <w:rPr>
          <w:rFonts w:ascii="Arial" w:hAnsi="Arial" w:cs="Arial"/>
          <w:sz w:val="18"/>
          <w:szCs w:val="18"/>
        </w:rPr>
        <w:t>en moneda nacional, los aportes en especie de la entidad, organización o persona cooperante, así como los del ente</w:t>
      </w:r>
      <w:r w:rsidRPr="00A0398C">
        <w:rPr>
          <w:rFonts w:ascii="Arial" w:hAnsi="Arial" w:cs="Arial"/>
          <w:spacing w:val="1"/>
          <w:sz w:val="18"/>
          <w:szCs w:val="18"/>
        </w:rPr>
        <w:t xml:space="preserve"> </w:t>
      </w:r>
      <w:r w:rsidRPr="00A0398C">
        <w:rPr>
          <w:rFonts w:ascii="Arial" w:hAnsi="Arial" w:cs="Arial"/>
          <w:sz w:val="18"/>
          <w:szCs w:val="18"/>
        </w:rPr>
        <w:t>nacional colombiano. Las contralorías ejercerán el control fiscal sobre los proyectos y contratos celebrados con</w:t>
      </w:r>
      <w:r w:rsidRPr="00A0398C">
        <w:rPr>
          <w:rFonts w:ascii="Arial" w:hAnsi="Arial" w:cs="Arial"/>
          <w:spacing w:val="1"/>
          <w:sz w:val="18"/>
          <w:szCs w:val="18"/>
        </w:rPr>
        <w:t xml:space="preserve"> </w:t>
      </w:r>
      <w:r w:rsidRPr="00A0398C">
        <w:rPr>
          <w:rFonts w:ascii="Arial" w:hAnsi="Arial" w:cs="Arial"/>
          <w:sz w:val="18"/>
          <w:szCs w:val="18"/>
        </w:rPr>
        <w:t>organismos</w:t>
      </w:r>
      <w:r w:rsidRPr="00A0398C">
        <w:rPr>
          <w:rFonts w:ascii="Arial" w:hAnsi="Arial" w:cs="Arial"/>
          <w:spacing w:val="-2"/>
          <w:sz w:val="18"/>
          <w:szCs w:val="18"/>
        </w:rPr>
        <w:t xml:space="preserve"> </w:t>
      </w:r>
      <w:r w:rsidRPr="00A0398C">
        <w:rPr>
          <w:rFonts w:ascii="Arial" w:hAnsi="Arial" w:cs="Arial"/>
          <w:sz w:val="18"/>
          <w:szCs w:val="18"/>
        </w:rPr>
        <w:t>multilaterales».</w:t>
      </w:r>
    </w:p>
    <w:p w14:paraId="6FE831E1" w14:textId="40761E67" w:rsidR="00566CE9" w:rsidRPr="00A0398C" w:rsidRDefault="00566CE9">
      <w:pPr>
        <w:pStyle w:val="Textonotapie"/>
        <w:rPr>
          <w:rFonts w:ascii="Arial" w:hAnsi="Arial" w:cs="Arial"/>
          <w:sz w:val="18"/>
          <w:szCs w:val="18"/>
          <w:lang w:val="es-CO"/>
        </w:rPr>
      </w:pPr>
    </w:p>
  </w:footnote>
  <w:footnote w:id="8">
    <w:p w14:paraId="52A81852" w14:textId="77777777" w:rsidR="00566CE9" w:rsidRPr="00A0398C" w:rsidRDefault="00566CE9" w:rsidP="00566CE9">
      <w:pPr>
        <w:spacing w:before="80"/>
        <w:ind w:left="118" w:right="102" w:firstLine="709"/>
        <w:rPr>
          <w:rFonts w:ascii="Arial" w:hAnsi="Arial" w:cs="Arial"/>
          <w:sz w:val="18"/>
          <w:szCs w:val="18"/>
        </w:rPr>
      </w:pPr>
      <w:r w:rsidRPr="00A0398C">
        <w:rPr>
          <w:rStyle w:val="Refdenotaalpie"/>
          <w:rFonts w:ascii="Arial" w:hAnsi="Arial" w:cs="Arial"/>
          <w:sz w:val="18"/>
          <w:szCs w:val="18"/>
        </w:rPr>
        <w:footnoteRef/>
      </w:r>
      <w:r w:rsidRPr="00A0398C">
        <w:rPr>
          <w:rFonts w:ascii="Arial" w:hAnsi="Arial" w:cs="Arial"/>
          <w:sz w:val="18"/>
          <w:szCs w:val="18"/>
        </w:rPr>
        <w:t xml:space="preserve"> </w:t>
      </w:r>
      <w:r w:rsidRPr="00A0398C">
        <w:rPr>
          <w:rFonts w:ascii="Arial" w:hAnsi="Arial" w:cs="Arial"/>
          <w:sz w:val="18"/>
          <w:szCs w:val="18"/>
        </w:rPr>
        <w:t>Código</w:t>
      </w:r>
      <w:r w:rsidRPr="00A0398C">
        <w:rPr>
          <w:rFonts w:ascii="Arial" w:hAnsi="Arial" w:cs="Arial"/>
          <w:spacing w:val="1"/>
          <w:sz w:val="18"/>
          <w:szCs w:val="18"/>
        </w:rPr>
        <w:t xml:space="preserve"> </w:t>
      </w:r>
      <w:r w:rsidRPr="00A0398C">
        <w:rPr>
          <w:rFonts w:ascii="Arial" w:hAnsi="Arial" w:cs="Arial"/>
          <w:sz w:val="18"/>
          <w:szCs w:val="18"/>
        </w:rPr>
        <w:t>Civil</w:t>
      </w:r>
      <w:r w:rsidRPr="00A0398C">
        <w:rPr>
          <w:rFonts w:ascii="Arial" w:hAnsi="Arial" w:cs="Arial"/>
          <w:spacing w:val="1"/>
          <w:sz w:val="18"/>
          <w:szCs w:val="18"/>
        </w:rPr>
        <w:t xml:space="preserve"> </w:t>
      </w:r>
      <w:r w:rsidRPr="00A0398C">
        <w:rPr>
          <w:rFonts w:ascii="Arial" w:hAnsi="Arial" w:cs="Arial"/>
          <w:sz w:val="18"/>
          <w:szCs w:val="18"/>
        </w:rPr>
        <w:t>«Artículo</w:t>
      </w:r>
      <w:r w:rsidRPr="00A0398C">
        <w:rPr>
          <w:rFonts w:ascii="Arial" w:hAnsi="Arial" w:cs="Arial"/>
          <w:spacing w:val="1"/>
          <w:sz w:val="18"/>
          <w:szCs w:val="18"/>
        </w:rPr>
        <w:t xml:space="preserve"> </w:t>
      </w:r>
      <w:r w:rsidRPr="00A0398C">
        <w:rPr>
          <w:rFonts w:ascii="Arial" w:hAnsi="Arial" w:cs="Arial"/>
          <w:sz w:val="18"/>
          <w:szCs w:val="18"/>
        </w:rPr>
        <w:t>27.</w:t>
      </w:r>
      <w:r w:rsidRPr="00A0398C">
        <w:rPr>
          <w:rFonts w:ascii="Arial" w:hAnsi="Arial" w:cs="Arial"/>
          <w:spacing w:val="1"/>
          <w:sz w:val="18"/>
          <w:szCs w:val="18"/>
        </w:rPr>
        <w:t xml:space="preserve"> </w:t>
      </w:r>
      <w:r w:rsidRPr="00A0398C">
        <w:rPr>
          <w:rFonts w:ascii="Arial" w:hAnsi="Arial" w:cs="Arial"/>
          <w:sz w:val="18"/>
          <w:szCs w:val="18"/>
        </w:rPr>
        <w:t>[Interpretación</w:t>
      </w:r>
      <w:r w:rsidRPr="00A0398C">
        <w:rPr>
          <w:rFonts w:ascii="Arial" w:hAnsi="Arial" w:cs="Arial"/>
          <w:spacing w:val="1"/>
          <w:sz w:val="18"/>
          <w:szCs w:val="18"/>
        </w:rPr>
        <w:t xml:space="preserve"> </w:t>
      </w:r>
      <w:r w:rsidRPr="00A0398C">
        <w:rPr>
          <w:rFonts w:ascii="Arial" w:hAnsi="Arial" w:cs="Arial"/>
          <w:sz w:val="18"/>
          <w:szCs w:val="18"/>
        </w:rPr>
        <w:t>gramatical]. Cuando</w:t>
      </w:r>
      <w:r w:rsidRPr="00A0398C">
        <w:rPr>
          <w:rFonts w:ascii="Arial" w:hAnsi="Arial" w:cs="Arial"/>
          <w:spacing w:val="1"/>
          <w:sz w:val="18"/>
          <w:szCs w:val="18"/>
        </w:rPr>
        <w:t xml:space="preserve"> </w:t>
      </w:r>
      <w:r w:rsidRPr="00A0398C">
        <w:rPr>
          <w:rFonts w:ascii="Arial" w:hAnsi="Arial" w:cs="Arial"/>
          <w:sz w:val="18"/>
          <w:szCs w:val="18"/>
        </w:rPr>
        <w:t>el</w:t>
      </w:r>
      <w:r w:rsidRPr="00A0398C">
        <w:rPr>
          <w:rFonts w:ascii="Arial" w:hAnsi="Arial" w:cs="Arial"/>
          <w:spacing w:val="1"/>
          <w:sz w:val="18"/>
          <w:szCs w:val="18"/>
        </w:rPr>
        <w:t xml:space="preserve"> </w:t>
      </w:r>
      <w:r w:rsidRPr="00A0398C">
        <w:rPr>
          <w:rFonts w:ascii="Arial" w:hAnsi="Arial" w:cs="Arial"/>
          <w:sz w:val="18"/>
          <w:szCs w:val="18"/>
        </w:rPr>
        <w:t>sentido</w:t>
      </w:r>
      <w:r w:rsidRPr="00A0398C">
        <w:rPr>
          <w:rFonts w:ascii="Arial" w:hAnsi="Arial" w:cs="Arial"/>
          <w:spacing w:val="1"/>
          <w:sz w:val="18"/>
          <w:szCs w:val="18"/>
        </w:rPr>
        <w:t xml:space="preserve"> </w:t>
      </w:r>
      <w:r w:rsidRPr="00A0398C">
        <w:rPr>
          <w:rFonts w:ascii="Arial" w:hAnsi="Arial" w:cs="Arial"/>
          <w:sz w:val="18"/>
          <w:szCs w:val="18"/>
        </w:rPr>
        <w:t>de</w:t>
      </w:r>
      <w:r w:rsidRPr="00A0398C">
        <w:rPr>
          <w:rFonts w:ascii="Arial" w:hAnsi="Arial" w:cs="Arial"/>
          <w:spacing w:val="1"/>
          <w:sz w:val="18"/>
          <w:szCs w:val="18"/>
        </w:rPr>
        <w:t xml:space="preserve"> </w:t>
      </w:r>
      <w:r w:rsidRPr="00A0398C">
        <w:rPr>
          <w:rFonts w:ascii="Arial" w:hAnsi="Arial" w:cs="Arial"/>
          <w:sz w:val="18"/>
          <w:szCs w:val="18"/>
        </w:rPr>
        <w:t>la</w:t>
      </w:r>
      <w:r w:rsidRPr="00A0398C">
        <w:rPr>
          <w:rFonts w:ascii="Arial" w:hAnsi="Arial" w:cs="Arial"/>
          <w:spacing w:val="1"/>
          <w:sz w:val="18"/>
          <w:szCs w:val="18"/>
        </w:rPr>
        <w:t xml:space="preserve"> </w:t>
      </w:r>
      <w:r w:rsidRPr="00A0398C">
        <w:rPr>
          <w:rFonts w:ascii="Arial" w:hAnsi="Arial" w:cs="Arial"/>
          <w:sz w:val="18"/>
          <w:szCs w:val="18"/>
        </w:rPr>
        <w:t>ley</w:t>
      </w:r>
      <w:r w:rsidRPr="00A0398C">
        <w:rPr>
          <w:rFonts w:ascii="Arial" w:hAnsi="Arial" w:cs="Arial"/>
          <w:spacing w:val="1"/>
          <w:sz w:val="18"/>
          <w:szCs w:val="18"/>
        </w:rPr>
        <w:t xml:space="preserve"> </w:t>
      </w:r>
      <w:r w:rsidRPr="00A0398C">
        <w:rPr>
          <w:rFonts w:ascii="Arial" w:hAnsi="Arial" w:cs="Arial"/>
          <w:sz w:val="18"/>
          <w:szCs w:val="18"/>
        </w:rPr>
        <w:t>sea</w:t>
      </w:r>
      <w:r w:rsidRPr="00A0398C">
        <w:rPr>
          <w:rFonts w:ascii="Arial" w:hAnsi="Arial" w:cs="Arial"/>
          <w:spacing w:val="1"/>
          <w:sz w:val="18"/>
          <w:szCs w:val="18"/>
        </w:rPr>
        <w:t xml:space="preserve"> </w:t>
      </w:r>
      <w:r w:rsidRPr="00A0398C">
        <w:rPr>
          <w:rFonts w:ascii="Arial" w:hAnsi="Arial" w:cs="Arial"/>
          <w:sz w:val="18"/>
          <w:szCs w:val="18"/>
        </w:rPr>
        <w:t>claro,</w:t>
      </w:r>
      <w:r w:rsidRPr="00A0398C">
        <w:rPr>
          <w:rFonts w:ascii="Arial" w:hAnsi="Arial" w:cs="Arial"/>
          <w:spacing w:val="1"/>
          <w:sz w:val="18"/>
          <w:szCs w:val="18"/>
        </w:rPr>
        <w:t xml:space="preserve"> </w:t>
      </w:r>
      <w:r w:rsidRPr="00A0398C">
        <w:rPr>
          <w:rFonts w:ascii="Arial" w:hAnsi="Arial" w:cs="Arial"/>
          <w:sz w:val="18"/>
          <w:szCs w:val="18"/>
        </w:rPr>
        <w:t>no</w:t>
      </w:r>
      <w:r w:rsidRPr="00A0398C">
        <w:rPr>
          <w:rFonts w:ascii="Arial" w:hAnsi="Arial" w:cs="Arial"/>
          <w:spacing w:val="1"/>
          <w:sz w:val="18"/>
          <w:szCs w:val="18"/>
        </w:rPr>
        <w:t xml:space="preserve"> </w:t>
      </w:r>
      <w:r w:rsidRPr="00A0398C">
        <w:rPr>
          <w:rFonts w:ascii="Arial" w:hAnsi="Arial" w:cs="Arial"/>
          <w:sz w:val="18"/>
          <w:szCs w:val="18"/>
        </w:rPr>
        <w:t>se</w:t>
      </w:r>
      <w:r w:rsidRPr="00A0398C">
        <w:rPr>
          <w:rFonts w:ascii="Arial" w:hAnsi="Arial" w:cs="Arial"/>
          <w:spacing w:val="1"/>
          <w:sz w:val="18"/>
          <w:szCs w:val="18"/>
        </w:rPr>
        <w:t xml:space="preserve"> </w:t>
      </w:r>
      <w:r w:rsidRPr="00A0398C">
        <w:rPr>
          <w:rFonts w:ascii="Arial" w:hAnsi="Arial" w:cs="Arial"/>
          <w:sz w:val="18"/>
          <w:szCs w:val="18"/>
        </w:rPr>
        <w:t>desatenderá</w:t>
      </w:r>
      <w:r w:rsidRPr="00A0398C">
        <w:rPr>
          <w:rFonts w:ascii="Arial" w:hAnsi="Arial" w:cs="Arial"/>
          <w:spacing w:val="-2"/>
          <w:sz w:val="18"/>
          <w:szCs w:val="18"/>
        </w:rPr>
        <w:t xml:space="preserve"> </w:t>
      </w:r>
      <w:r w:rsidRPr="00A0398C">
        <w:rPr>
          <w:rFonts w:ascii="Arial" w:hAnsi="Arial" w:cs="Arial"/>
          <w:sz w:val="18"/>
          <w:szCs w:val="18"/>
        </w:rPr>
        <w:t>su</w:t>
      </w:r>
      <w:r w:rsidRPr="00A0398C">
        <w:rPr>
          <w:rFonts w:ascii="Arial" w:hAnsi="Arial" w:cs="Arial"/>
          <w:spacing w:val="-1"/>
          <w:sz w:val="18"/>
          <w:szCs w:val="18"/>
        </w:rPr>
        <w:t xml:space="preserve"> </w:t>
      </w:r>
      <w:r w:rsidRPr="00A0398C">
        <w:rPr>
          <w:rFonts w:ascii="Arial" w:hAnsi="Arial" w:cs="Arial"/>
          <w:sz w:val="18"/>
          <w:szCs w:val="18"/>
        </w:rPr>
        <w:t>tenor</w:t>
      </w:r>
      <w:r w:rsidRPr="00A0398C">
        <w:rPr>
          <w:rFonts w:ascii="Arial" w:hAnsi="Arial" w:cs="Arial"/>
          <w:spacing w:val="-2"/>
          <w:sz w:val="18"/>
          <w:szCs w:val="18"/>
        </w:rPr>
        <w:t xml:space="preserve"> </w:t>
      </w:r>
      <w:r w:rsidRPr="00A0398C">
        <w:rPr>
          <w:rFonts w:ascii="Arial" w:hAnsi="Arial" w:cs="Arial"/>
          <w:sz w:val="18"/>
          <w:szCs w:val="18"/>
        </w:rPr>
        <w:t>literal</w:t>
      </w:r>
      <w:r w:rsidRPr="00A0398C">
        <w:rPr>
          <w:rFonts w:ascii="Arial" w:hAnsi="Arial" w:cs="Arial"/>
          <w:spacing w:val="-1"/>
          <w:sz w:val="18"/>
          <w:szCs w:val="18"/>
        </w:rPr>
        <w:t xml:space="preserve"> </w:t>
      </w:r>
      <w:r w:rsidRPr="00A0398C">
        <w:rPr>
          <w:rFonts w:ascii="Arial" w:hAnsi="Arial" w:cs="Arial"/>
          <w:sz w:val="18"/>
          <w:szCs w:val="18"/>
        </w:rPr>
        <w:t>a</w:t>
      </w:r>
      <w:r w:rsidRPr="00A0398C">
        <w:rPr>
          <w:rFonts w:ascii="Arial" w:hAnsi="Arial" w:cs="Arial"/>
          <w:spacing w:val="-1"/>
          <w:sz w:val="18"/>
          <w:szCs w:val="18"/>
        </w:rPr>
        <w:t xml:space="preserve"> </w:t>
      </w:r>
      <w:r w:rsidRPr="00A0398C">
        <w:rPr>
          <w:rFonts w:ascii="Arial" w:hAnsi="Arial" w:cs="Arial"/>
          <w:sz w:val="18"/>
          <w:szCs w:val="18"/>
        </w:rPr>
        <w:t>pretexto</w:t>
      </w:r>
      <w:r w:rsidRPr="00A0398C">
        <w:rPr>
          <w:rFonts w:ascii="Arial" w:hAnsi="Arial" w:cs="Arial"/>
          <w:spacing w:val="-2"/>
          <w:sz w:val="18"/>
          <w:szCs w:val="18"/>
        </w:rPr>
        <w:t xml:space="preserve"> </w:t>
      </w:r>
      <w:r w:rsidRPr="00A0398C">
        <w:rPr>
          <w:rFonts w:ascii="Arial" w:hAnsi="Arial" w:cs="Arial"/>
          <w:sz w:val="18"/>
          <w:szCs w:val="18"/>
        </w:rPr>
        <w:t>de</w:t>
      </w:r>
      <w:r w:rsidRPr="00A0398C">
        <w:rPr>
          <w:rFonts w:ascii="Arial" w:hAnsi="Arial" w:cs="Arial"/>
          <w:spacing w:val="-1"/>
          <w:sz w:val="18"/>
          <w:szCs w:val="18"/>
        </w:rPr>
        <w:t xml:space="preserve"> </w:t>
      </w:r>
      <w:r w:rsidRPr="00A0398C">
        <w:rPr>
          <w:rFonts w:ascii="Arial" w:hAnsi="Arial" w:cs="Arial"/>
          <w:sz w:val="18"/>
          <w:szCs w:val="18"/>
        </w:rPr>
        <w:t>consultar</w:t>
      </w:r>
      <w:r w:rsidRPr="00A0398C">
        <w:rPr>
          <w:rFonts w:ascii="Arial" w:hAnsi="Arial" w:cs="Arial"/>
          <w:spacing w:val="-1"/>
          <w:sz w:val="18"/>
          <w:szCs w:val="18"/>
        </w:rPr>
        <w:t xml:space="preserve"> </w:t>
      </w:r>
      <w:r w:rsidRPr="00A0398C">
        <w:rPr>
          <w:rFonts w:ascii="Arial" w:hAnsi="Arial" w:cs="Arial"/>
          <w:sz w:val="18"/>
          <w:szCs w:val="18"/>
        </w:rPr>
        <w:t>su</w:t>
      </w:r>
      <w:r w:rsidRPr="00A0398C">
        <w:rPr>
          <w:rFonts w:ascii="Arial" w:hAnsi="Arial" w:cs="Arial"/>
          <w:spacing w:val="-2"/>
          <w:sz w:val="18"/>
          <w:szCs w:val="18"/>
        </w:rPr>
        <w:t xml:space="preserve"> </w:t>
      </w:r>
      <w:r w:rsidRPr="00A0398C">
        <w:rPr>
          <w:rFonts w:ascii="Arial" w:hAnsi="Arial" w:cs="Arial"/>
          <w:sz w:val="18"/>
          <w:szCs w:val="18"/>
        </w:rPr>
        <w:t>espíritu.</w:t>
      </w:r>
    </w:p>
    <w:p w14:paraId="15B9DB7B" w14:textId="77777777" w:rsidR="00566CE9" w:rsidRPr="00A0398C" w:rsidRDefault="00566CE9" w:rsidP="00566CE9">
      <w:pPr>
        <w:ind w:left="118" w:firstLine="709"/>
        <w:rPr>
          <w:rFonts w:ascii="Arial" w:hAnsi="Arial" w:cs="Arial"/>
          <w:sz w:val="18"/>
          <w:szCs w:val="18"/>
        </w:rPr>
      </w:pPr>
      <w:proofErr w:type="gramStart"/>
      <w:r w:rsidRPr="00A0398C">
        <w:rPr>
          <w:rFonts w:ascii="Arial" w:hAnsi="Arial" w:cs="Arial"/>
          <w:sz w:val="18"/>
          <w:szCs w:val="18"/>
        </w:rPr>
        <w:t>»Pero</w:t>
      </w:r>
      <w:proofErr w:type="gramEnd"/>
      <w:r w:rsidRPr="00A0398C">
        <w:rPr>
          <w:rFonts w:ascii="Arial" w:hAnsi="Arial" w:cs="Arial"/>
          <w:spacing w:val="27"/>
          <w:sz w:val="18"/>
          <w:szCs w:val="18"/>
        </w:rPr>
        <w:t xml:space="preserve"> </w:t>
      </w:r>
      <w:r w:rsidRPr="00A0398C">
        <w:rPr>
          <w:rFonts w:ascii="Arial" w:hAnsi="Arial" w:cs="Arial"/>
          <w:sz w:val="18"/>
          <w:szCs w:val="18"/>
        </w:rPr>
        <w:t>bien</w:t>
      </w:r>
      <w:r w:rsidRPr="00A0398C">
        <w:rPr>
          <w:rFonts w:ascii="Arial" w:hAnsi="Arial" w:cs="Arial"/>
          <w:spacing w:val="28"/>
          <w:sz w:val="18"/>
          <w:szCs w:val="18"/>
        </w:rPr>
        <w:t xml:space="preserve"> </w:t>
      </w:r>
      <w:r w:rsidRPr="00A0398C">
        <w:rPr>
          <w:rFonts w:ascii="Arial" w:hAnsi="Arial" w:cs="Arial"/>
          <w:sz w:val="18"/>
          <w:szCs w:val="18"/>
        </w:rPr>
        <w:t>se</w:t>
      </w:r>
      <w:r w:rsidRPr="00A0398C">
        <w:rPr>
          <w:rFonts w:ascii="Arial" w:hAnsi="Arial" w:cs="Arial"/>
          <w:spacing w:val="27"/>
          <w:sz w:val="18"/>
          <w:szCs w:val="18"/>
        </w:rPr>
        <w:t xml:space="preserve"> </w:t>
      </w:r>
      <w:r w:rsidRPr="00A0398C">
        <w:rPr>
          <w:rFonts w:ascii="Arial" w:hAnsi="Arial" w:cs="Arial"/>
          <w:sz w:val="18"/>
          <w:szCs w:val="18"/>
        </w:rPr>
        <w:t>puede,</w:t>
      </w:r>
      <w:r w:rsidRPr="00A0398C">
        <w:rPr>
          <w:rFonts w:ascii="Arial" w:hAnsi="Arial" w:cs="Arial"/>
          <w:spacing w:val="28"/>
          <w:sz w:val="18"/>
          <w:szCs w:val="18"/>
        </w:rPr>
        <w:t xml:space="preserve"> </w:t>
      </w:r>
      <w:r w:rsidRPr="00A0398C">
        <w:rPr>
          <w:rFonts w:ascii="Arial" w:hAnsi="Arial" w:cs="Arial"/>
          <w:sz w:val="18"/>
          <w:szCs w:val="18"/>
        </w:rPr>
        <w:t>para</w:t>
      </w:r>
      <w:r w:rsidRPr="00A0398C">
        <w:rPr>
          <w:rFonts w:ascii="Arial" w:hAnsi="Arial" w:cs="Arial"/>
          <w:spacing w:val="27"/>
          <w:sz w:val="18"/>
          <w:szCs w:val="18"/>
        </w:rPr>
        <w:t xml:space="preserve"> </w:t>
      </w:r>
      <w:r w:rsidRPr="00A0398C">
        <w:rPr>
          <w:rFonts w:ascii="Arial" w:hAnsi="Arial" w:cs="Arial"/>
          <w:sz w:val="18"/>
          <w:szCs w:val="18"/>
        </w:rPr>
        <w:t>interpretar</w:t>
      </w:r>
      <w:r w:rsidRPr="00A0398C">
        <w:rPr>
          <w:rFonts w:ascii="Arial" w:hAnsi="Arial" w:cs="Arial"/>
          <w:spacing w:val="29"/>
          <w:sz w:val="18"/>
          <w:szCs w:val="18"/>
        </w:rPr>
        <w:t xml:space="preserve"> </w:t>
      </w:r>
      <w:r w:rsidRPr="00A0398C">
        <w:rPr>
          <w:rFonts w:ascii="Arial" w:hAnsi="Arial" w:cs="Arial"/>
          <w:sz w:val="18"/>
          <w:szCs w:val="18"/>
        </w:rPr>
        <w:t>una</w:t>
      </w:r>
      <w:r w:rsidRPr="00A0398C">
        <w:rPr>
          <w:rFonts w:ascii="Arial" w:hAnsi="Arial" w:cs="Arial"/>
          <w:spacing w:val="27"/>
          <w:sz w:val="18"/>
          <w:szCs w:val="18"/>
        </w:rPr>
        <w:t xml:space="preserve"> </w:t>
      </w:r>
      <w:r w:rsidRPr="00A0398C">
        <w:rPr>
          <w:rFonts w:ascii="Arial" w:hAnsi="Arial" w:cs="Arial"/>
          <w:sz w:val="18"/>
          <w:szCs w:val="18"/>
        </w:rPr>
        <w:t>expresión</w:t>
      </w:r>
      <w:r w:rsidRPr="00A0398C">
        <w:rPr>
          <w:rFonts w:ascii="Arial" w:hAnsi="Arial" w:cs="Arial"/>
          <w:spacing w:val="29"/>
          <w:sz w:val="18"/>
          <w:szCs w:val="18"/>
        </w:rPr>
        <w:t xml:space="preserve"> </w:t>
      </w:r>
      <w:r w:rsidRPr="00A0398C">
        <w:rPr>
          <w:rFonts w:ascii="Arial" w:hAnsi="Arial" w:cs="Arial"/>
          <w:sz w:val="18"/>
          <w:szCs w:val="18"/>
        </w:rPr>
        <w:t>oscura</w:t>
      </w:r>
      <w:r w:rsidRPr="00A0398C">
        <w:rPr>
          <w:rFonts w:ascii="Arial" w:hAnsi="Arial" w:cs="Arial"/>
          <w:spacing w:val="27"/>
          <w:sz w:val="18"/>
          <w:szCs w:val="18"/>
        </w:rPr>
        <w:t xml:space="preserve"> </w:t>
      </w:r>
      <w:r w:rsidRPr="00A0398C">
        <w:rPr>
          <w:rFonts w:ascii="Arial" w:hAnsi="Arial" w:cs="Arial"/>
          <w:sz w:val="18"/>
          <w:szCs w:val="18"/>
        </w:rPr>
        <w:t>de</w:t>
      </w:r>
      <w:r w:rsidRPr="00A0398C">
        <w:rPr>
          <w:rFonts w:ascii="Arial" w:hAnsi="Arial" w:cs="Arial"/>
          <w:spacing w:val="28"/>
          <w:sz w:val="18"/>
          <w:szCs w:val="18"/>
        </w:rPr>
        <w:t xml:space="preserve"> </w:t>
      </w:r>
      <w:r w:rsidRPr="00A0398C">
        <w:rPr>
          <w:rFonts w:ascii="Arial" w:hAnsi="Arial" w:cs="Arial"/>
          <w:sz w:val="18"/>
          <w:szCs w:val="18"/>
        </w:rPr>
        <w:t>la</w:t>
      </w:r>
      <w:r w:rsidRPr="00A0398C">
        <w:rPr>
          <w:rFonts w:ascii="Arial" w:hAnsi="Arial" w:cs="Arial"/>
          <w:spacing w:val="28"/>
          <w:sz w:val="18"/>
          <w:szCs w:val="18"/>
        </w:rPr>
        <w:t xml:space="preserve"> </w:t>
      </w:r>
      <w:r w:rsidRPr="00A0398C">
        <w:rPr>
          <w:rFonts w:ascii="Arial" w:hAnsi="Arial" w:cs="Arial"/>
          <w:sz w:val="18"/>
          <w:szCs w:val="18"/>
        </w:rPr>
        <w:t>ley,</w:t>
      </w:r>
      <w:r w:rsidRPr="00A0398C">
        <w:rPr>
          <w:rFonts w:ascii="Arial" w:hAnsi="Arial" w:cs="Arial"/>
          <w:spacing w:val="27"/>
          <w:sz w:val="18"/>
          <w:szCs w:val="18"/>
        </w:rPr>
        <w:t xml:space="preserve"> </w:t>
      </w:r>
      <w:r w:rsidRPr="00A0398C">
        <w:rPr>
          <w:rFonts w:ascii="Arial" w:hAnsi="Arial" w:cs="Arial"/>
          <w:sz w:val="18"/>
          <w:szCs w:val="18"/>
        </w:rPr>
        <w:t>recurrir</w:t>
      </w:r>
      <w:r w:rsidRPr="00A0398C">
        <w:rPr>
          <w:rFonts w:ascii="Arial" w:hAnsi="Arial" w:cs="Arial"/>
          <w:spacing w:val="28"/>
          <w:sz w:val="18"/>
          <w:szCs w:val="18"/>
        </w:rPr>
        <w:t xml:space="preserve"> </w:t>
      </w:r>
      <w:r w:rsidRPr="00A0398C">
        <w:rPr>
          <w:rFonts w:ascii="Arial" w:hAnsi="Arial" w:cs="Arial"/>
          <w:sz w:val="18"/>
          <w:szCs w:val="18"/>
        </w:rPr>
        <w:t>a</w:t>
      </w:r>
      <w:r w:rsidRPr="00A0398C">
        <w:rPr>
          <w:rFonts w:ascii="Arial" w:hAnsi="Arial" w:cs="Arial"/>
          <w:spacing w:val="27"/>
          <w:sz w:val="18"/>
          <w:szCs w:val="18"/>
        </w:rPr>
        <w:t xml:space="preserve"> </w:t>
      </w:r>
      <w:r w:rsidRPr="00A0398C">
        <w:rPr>
          <w:rFonts w:ascii="Arial" w:hAnsi="Arial" w:cs="Arial"/>
          <w:sz w:val="18"/>
          <w:szCs w:val="18"/>
        </w:rPr>
        <w:t>su</w:t>
      </w:r>
      <w:r w:rsidRPr="00A0398C">
        <w:rPr>
          <w:rFonts w:ascii="Arial" w:hAnsi="Arial" w:cs="Arial"/>
          <w:spacing w:val="28"/>
          <w:sz w:val="18"/>
          <w:szCs w:val="18"/>
        </w:rPr>
        <w:t xml:space="preserve"> </w:t>
      </w:r>
      <w:r w:rsidRPr="00A0398C">
        <w:rPr>
          <w:rFonts w:ascii="Arial" w:hAnsi="Arial" w:cs="Arial"/>
          <w:sz w:val="18"/>
          <w:szCs w:val="18"/>
        </w:rPr>
        <w:t>intención</w:t>
      </w:r>
      <w:r w:rsidRPr="00A0398C">
        <w:rPr>
          <w:rFonts w:ascii="Arial" w:hAnsi="Arial" w:cs="Arial"/>
          <w:spacing w:val="28"/>
          <w:sz w:val="18"/>
          <w:szCs w:val="18"/>
        </w:rPr>
        <w:t xml:space="preserve"> </w:t>
      </w:r>
      <w:r w:rsidRPr="00A0398C">
        <w:rPr>
          <w:rFonts w:ascii="Arial" w:hAnsi="Arial" w:cs="Arial"/>
          <w:sz w:val="18"/>
          <w:szCs w:val="18"/>
        </w:rPr>
        <w:t>o</w:t>
      </w:r>
      <w:r w:rsidRPr="00A0398C">
        <w:rPr>
          <w:rFonts w:ascii="Arial" w:hAnsi="Arial" w:cs="Arial"/>
          <w:spacing w:val="28"/>
          <w:sz w:val="18"/>
          <w:szCs w:val="18"/>
        </w:rPr>
        <w:t xml:space="preserve"> </w:t>
      </w:r>
      <w:r w:rsidRPr="00A0398C">
        <w:rPr>
          <w:rFonts w:ascii="Arial" w:hAnsi="Arial" w:cs="Arial"/>
          <w:sz w:val="18"/>
          <w:szCs w:val="18"/>
        </w:rPr>
        <w:t>espíritu,</w:t>
      </w:r>
      <w:r w:rsidRPr="00A0398C">
        <w:rPr>
          <w:rFonts w:ascii="Arial" w:hAnsi="Arial" w:cs="Arial"/>
          <w:spacing w:val="1"/>
          <w:sz w:val="18"/>
          <w:szCs w:val="18"/>
        </w:rPr>
        <w:t xml:space="preserve"> </w:t>
      </w:r>
      <w:r w:rsidRPr="00A0398C">
        <w:rPr>
          <w:rFonts w:ascii="Arial" w:hAnsi="Arial" w:cs="Arial"/>
          <w:sz w:val="18"/>
          <w:szCs w:val="18"/>
        </w:rPr>
        <w:t>claramente</w:t>
      </w:r>
      <w:r w:rsidRPr="00A0398C">
        <w:rPr>
          <w:rFonts w:ascii="Arial" w:hAnsi="Arial" w:cs="Arial"/>
          <w:spacing w:val="-2"/>
          <w:sz w:val="18"/>
          <w:szCs w:val="18"/>
        </w:rPr>
        <w:t xml:space="preserve"> </w:t>
      </w:r>
      <w:r w:rsidRPr="00A0398C">
        <w:rPr>
          <w:rFonts w:ascii="Arial" w:hAnsi="Arial" w:cs="Arial"/>
          <w:sz w:val="18"/>
          <w:szCs w:val="18"/>
        </w:rPr>
        <w:t>manifestados</w:t>
      </w:r>
      <w:r w:rsidRPr="00A0398C">
        <w:rPr>
          <w:rFonts w:ascii="Arial" w:hAnsi="Arial" w:cs="Arial"/>
          <w:spacing w:val="-2"/>
          <w:sz w:val="18"/>
          <w:szCs w:val="18"/>
        </w:rPr>
        <w:t xml:space="preserve"> </w:t>
      </w:r>
      <w:r w:rsidRPr="00A0398C">
        <w:rPr>
          <w:rFonts w:ascii="Arial" w:hAnsi="Arial" w:cs="Arial"/>
          <w:sz w:val="18"/>
          <w:szCs w:val="18"/>
        </w:rPr>
        <w:t>en</w:t>
      </w:r>
      <w:r w:rsidRPr="00A0398C">
        <w:rPr>
          <w:rFonts w:ascii="Arial" w:hAnsi="Arial" w:cs="Arial"/>
          <w:spacing w:val="-1"/>
          <w:sz w:val="18"/>
          <w:szCs w:val="18"/>
        </w:rPr>
        <w:t xml:space="preserve"> </w:t>
      </w:r>
      <w:r w:rsidRPr="00A0398C">
        <w:rPr>
          <w:rFonts w:ascii="Arial" w:hAnsi="Arial" w:cs="Arial"/>
          <w:sz w:val="18"/>
          <w:szCs w:val="18"/>
        </w:rPr>
        <w:t>ella</w:t>
      </w:r>
      <w:r w:rsidRPr="00A0398C">
        <w:rPr>
          <w:rFonts w:ascii="Arial" w:hAnsi="Arial" w:cs="Arial"/>
          <w:spacing w:val="-2"/>
          <w:sz w:val="18"/>
          <w:szCs w:val="18"/>
        </w:rPr>
        <w:t xml:space="preserve"> </w:t>
      </w:r>
      <w:r w:rsidRPr="00A0398C">
        <w:rPr>
          <w:rFonts w:ascii="Arial" w:hAnsi="Arial" w:cs="Arial"/>
          <w:sz w:val="18"/>
          <w:szCs w:val="18"/>
        </w:rPr>
        <w:t>misma</w:t>
      </w:r>
      <w:r w:rsidRPr="00A0398C">
        <w:rPr>
          <w:rFonts w:ascii="Arial" w:hAnsi="Arial" w:cs="Arial"/>
          <w:spacing w:val="-2"/>
          <w:sz w:val="18"/>
          <w:szCs w:val="18"/>
        </w:rPr>
        <w:t xml:space="preserve"> </w:t>
      </w:r>
      <w:r w:rsidRPr="00A0398C">
        <w:rPr>
          <w:rFonts w:ascii="Arial" w:hAnsi="Arial" w:cs="Arial"/>
          <w:sz w:val="18"/>
          <w:szCs w:val="18"/>
        </w:rPr>
        <w:t>o</w:t>
      </w:r>
      <w:r w:rsidRPr="00A0398C">
        <w:rPr>
          <w:rFonts w:ascii="Arial" w:hAnsi="Arial" w:cs="Arial"/>
          <w:spacing w:val="-1"/>
          <w:sz w:val="18"/>
          <w:szCs w:val="18"/>
        </w:rPr>
        <w:t xml:space="preserve"> </w:t>
      </w:r>
      <w:r w:rsidRPr="00A0398C">
        <w:rPr>
          <w:rFonts w:ascii="Arial" w:hAnsi="Arial" w:cs="Arial"/>
          <w:sz w:val="18"/>
          <w:szCs w:val="18"/>
        </w:rPr>
        <w:t>en</w:t>
      </w:r>
      <w:r w:rsidRPr="00A0398C">
        <w:rPr>
          <w:rFonts w:ascii="Arial" w:hAnsi="Arial" w:cs="Arial"/>
          <w:spacing w:val="-2"/>
          <w:sz w:val="18"/>
          <w:szCs w:val="18"/>
        </w:rPr>
        <w:t xml:space="preserve"> </w:t>
      </w:r>
      <w:r w:rsidRPr="00A0398C">
        <w:rPr>
          <w:rFonts w:ascii="Arial" w:hAnsi="Arial" w:cs="Arial"/>
          <w:sz w:val="18"/>
          <w:szCs w:val="18"/>
        </w:rPr>
        <w:t>la</w:t>
      </w:r>
      <w:r w:rsidRPr="00A0398C">
        <w:rPr>
          <w:rFonts w:ascii="Arial" w:hAnsi="Arial" w:cs="Arial"/>
          <w:spacing w:val="-2"/>
          <w:sz w:val="18"/>
          <w:szCs w:val="18"/>
        </w:rPr>
        <w:t xml:space="preserve"> </w:t>
      </w:r>
      <w:r w:rsidRPr="00A0398C">
        <w:rPr>
          <w:rFonts w:ascii="Arial" w:hAnsi="Arial" w:cs="Arial"/>
          <w:sz w:val="18"/>
          <w:szCs w:val="18"/>
        </w:rPr>
        <w:t>historia</w:t>
      </w:r>
      <w:r w:rsidRPr="00A0398C">
        <w:rPr>
          <w:rFonts w:ascii="Arial" w:hAnsi="Arial" w:cs="Arial"/>
          <w:spacing w:val="-1"/>
          <w:sz w:val="18"/>
          <w:szCs w:val="18"/>
        </w:rPr>
        <w:t xml:space="preserve"> </w:t>
      </w:r>
      <w:r w:rsidRPr="00A0398C">
        <w:rPr>
          <w:rFonts w:ascii="Arial" w:hAnsi="Arial" w:cs="Arial"/>
          <w:sz w:val="18"/>
          <w:szCs w:val="18"/>
        </w:rPr>
        <w:t>fidedigna</w:t>
      </w:r>
      <w:r w:rsidRPr="00A0398C">
        <w:rPr>
          <w:rFonts w:ascii="Arial" w:hAnsi="Arial" w:cs="Arial"/>
          <w:spacing w:val="-2"/>
          <w:sz w:val="18"/>
          <w:szCs w:val="18"/>
        </w:rPr>
        <w:t xml:space="preserve"> </w:t>
      </w:r>
      <w:r w:rsidRPr="00A0398C">
        <w:rPr>
          <w:rFonts w:ascii="Arial" w:hAnsi="Arial" w:cs="Arial"/>
          <w:sz w:val="18"/>
          <w:szCs w:val="18"/>
        </w:rPr>
        <w:t>de</w:t>
      </w:r>
      <w:r w:rsidRPr="00A0398C">
        <w:rPr>
          <w:rFonts w:ascii="Arial" w:hAnsi="Arial" w:cs="Arial"/>
          <w:spacing w:val="-2"/>
          <w:sz w:val="18"/>
          <w:szCs w:val="18"/>
        </w:rPr>
        <w:t xml:space="preserve"> </w:t>
      </w:r>
      <w:r w:rsidRPr="00A0398C">
        <w:rPr>
          <w:rFonts w:ascii="Arial" w:hAnsi="Arial" w:cs="Arial"/>
          <w:sz w:val="18"/>
          <w:szCs w:val="18"/>
        </w:rPr>
        <w:t>su</w:t>
      </w:r>
      <w:r w:rsidRPr="00A0398C">
        <w:rPr>
          <w:rFonts w:ascii="Arial" w:hAnsi="Arial" w:cs="Arial"/>
          <w:spacing w:val="-1"/>
          <w:sz w:val="18"/>
          <w:szCs w:val="18"/>
        </w:rPr>
        <w:t xml:space="preserve"> </w:t>
      </w:r>
      <w:r w:rsidRPr="00A0398C">
        <w:rPr>
          <w:rFonts w:ascii="Arial" w:hAnsi="Arial" w:cs="Arial"/>
          <w:sz w:val="18"/>
          <w:szCs w:val="18"/>
        </w:rPr>
        <w:t>establecimiento».</w:t>
      </w:r>
    </w:p>
    <w:p w14:paraId="1625C16C" w14:textId="77777777" w:rsidR="00566CE9" w:rsidRPr="00A0398C" w:rsidRDefault="00566CE9" w:rsidP="00566CE9">
      <w:pPr>
        <w:pStyle w:val="Textoindependiente"/>
        <w:rPr>
          <w:rFonts w:ascii="Arial" w:hAnsi="Arial" w:cs="Arial"/>
          <w:sz w:val="18"/>
          <w:szCs w:val="18"/>
        </w:rPr>
      </w:pPr>
    </w:p>
    <w:p w14:paraId="1E36F7F3" w14:textId="616CC0C3" w:rsidR="00566CE9" w:rsidRPr="00A0398C" w:rsidRDefault="00566CE9">
      <w:pPr>
        <w:pStyle w:val="Textonotapie"/>
        <w:rPr>
          <w:rFonts w:ascii="Arial" w:hAnsi="Arial" w:cs="Arial"/>
          <w:sz w:val="18"/>
          <w:szCs w:val="18"/>
          <w:lang w:val="es-ES"/>
        </w:rPr>
      </w:pPr>
    </w:p>
  </w:footnote>
  <w:footnote w:id="9">
    <w:p w14:paraId="24B92D77" w14:textId="77777777" w:rsidR="00566CE9" w:rsidRPr="00A0398C" w:rsidRDefault="00566CE9" w:rsidP="00566CE9">
      <w:pPr>
        <w:spacing w:before="80"/>
        <w:ind w:left="826"/>
        <w:rPr>
          <w:rFonts w:ascii="Arial" w:hAnsi="Arial" w:cs="Arial"/>
          <w:sz w:val="18"/>
          <w:szCs w:val="18"/>
        </w:rPr>
      </w:pPr>
      <w:r w:rsidRPr="00A0398C">
        <w:rPr>
          <w:rStyle w:val="Refdenotaalpie"/>
          <w:rFonts w:ascii="Arial" w:hAnsi="Arial" w:cs="Arial"/>
          <w:sz w:val="18"/>
          <w:szCs w:val="18"/>
        </w:rPr>
        <w:footnoteRef/>
      </w:r>
      <w:r w:rsidRPr="00A0398C">
        <w:rPr>
          <w:rFonts w:ascii="Arial" w:hAnsi="Arial" w:cs="Arial"/>
          <w:sz w:val="18"/>
          <w:szCs w:val="18"/>
        </w:rPr>
        <w:t xml:space="preserve"> </w:t>
      </w:r>
      <w:r w:rsidRPr="00A0398C">
        <w:rPr>
          <w:rFonts w:ascii="Arial" w:hAnsi="Arial" w:cs="Arial"/>
          <w:sz w:val="18"/>
          <w:szCs w:val="18"/>
        </w:rPr>
        <w:t>DÁVILA</w:t>
      </w:r>
      <w:r w:rsidRPr="00A0398C">
        <w:rPr>
          <w:rFonts w:ascii="Arial" w:hAnsi="Arial" w:cs="Arial"/>
          <w:spacing w:val="-5"/>
          <w:sz w:val="18"/>
          <w:szCs w:val="18"/>
        </w:rPr>
        <w:t xml:space="preserve"> </w:t>
      </w:r>
      <w:r w:rsidRPr="00A0398C">
        <w:rPr>
          <w:rFonts w:ascii="Arial" w:hAnsi="Arial" w:cs="Arial"/>
          <w:sz w:val="18"/>
          <w:szCs w:val="18"/>
        </w:rPr>
        <w:t>VINUEZA,</w:t>
      </w:r>
      <w:r w:rsidRPr="00A0398C">
        <w:rPr>
          <w:rFonts w:ascii="Arial" w:hAnsi="Arial" w:cs="Arial"/>
          <w:spacing w:val="-4"/>
          <w:sz w:val="18"/>
          <w:szCs w:val="18"/>
        </w:rPr>
        <w:t xml:space="preserve"> </w:t>
      </w:r>
      <w:r w:rsidRPr="00A0398C">
        <w:rPr>
          <w:rFonts w:ascii="Arial" w:hAnsi="Arial" w:cs="Arial"/>
          <w:sz w:val="18"/>
          <w:szCs w:val="18"/>
        </w:rPr>
        <w:t>Luis</w:t>
      </w:r>
      <w:r w:rsidRPr="00A0398C">
        <w:rPr>
          <w:rFonts w:ascii="Arial" w:hAnsi="Arial" w:cs="Arial"/>
          <w:spacing w:val="-4"/>
          <w:sz w:val="18"/>
          <w:szCs w:val="18"/>
        </w:rPr>
        <w:t xml:space="preserve"> </w:t>
      </w:r>
      <w:r w:rsidRPr="00A0398C">
        <w:rPr>
          <w:rFonts w:ascii="Arial" w:hAnsi="Arial" w:cs="Arial"/>
          <w:sz w:val="18"/>
          <w:szCs w:val="18"/>
        </w:rPr>
        <w:t>Guillermo.</w:t>
      </w:r>
      <w:r w:rsidRPr="00A0398C">
        <w:rPr>
          <w:rFonts w:ascii="Arial" w:hAnsi="Arial" w:cs="Arial"/>
          <w:spacing w:val="-4"/>
          <w:sz w:val="18"/>
          <w:szCs w:val="18"/>
        </w:rPr>
        <w:t xml:space="preserve"> </w:t>
      </w:r>
      <w:r w:rsidRPr="00A0398C">
        <w:rPr>
          <w:rFonts w:ascii="Arial" w:hAnsi="Arial" w:cs="Arial"/>
          <w:i/>
          <w:sz w:val="18"/>
          <w:szCs w:val="18"/>
        </w:rPr>
        <w:t>Régimen</w:t>
      </w:r>
      <w:r w:rsidRPr="00A0398C">
        <w:rPr>
          <w:rFonts w:ascii="Arial" w:hAnsi="Arial" w:cs="Arial"/>
          <w:i/>
          <w:spacing w:val="-5"/>
          <w:sz w:val="18"/>
          <w:szCs w:val="18"/>
        </w:rPr>
        <w:t xml:space="preserve"> </w:t>
      </w:r>
      <w:r w:rsidRPr="00A0398C">
        <w:rPr>
          <w:rFonts w:ascii="Arial" w:hAnsi="Arial" w:cs="Arial"/>
          <w:i/>
          <w:sz w:val="18"/>
          <w:szCs w:val="18"/>
        </w:rPr>
        <w:t>jurídico</w:t>
      </w:r>
      <w:r w:rsidRPr="00A0398C">
        <w:rPr>
          <w:rFonts w:ascii="Arial" w:hAnsi="Arial" w:cs="Arial"/>
          <w:i/>
          <w:spacing w:val="-4"/>
          <w:sz w:val="18"/>
          <w:szCs w:val="18"/>
        </w:rPr>
        <w:t xml:space="preserve"> </w:t>
      </w:r>
      <w:r w:rsidRPr="00A0398C">
        <w:rPr>
          <w:rFonts w:ascii="Arial" w:hAnsi="Arial" w:cs="Arial"/>
          <w:i/>
          <w:sz w:val="18"/>
          <w:szCs w:val="18"/>
        </w:rPr>
        <w:t>de</w:t>
      </w:r>
      <w:r w:rsidRPr="00A0398C">
        <w:rPr>
          <w:rFonts w:ascii="Arial" w:hAnsi="Arial" w:cs="Arial"/>
          <w:i/>
          <w:spacing w:val="-5"/>
          <w:sz w:val="18"/>
          <w:szCs w:val="18"/>
        </w:rPr>
        <w:t xml:space="preserve"> </w:t>
      </w:r>
      <w:r w:rsidRPr="00A0398C">
        <w:rPr>
          <w:rFonts w:ascii="Arial" w:hAnsi="Arial" w:cs="Arial"/>
          <w:i/>
          <w:sz w:val="18"/>
          <w:szCs w:val="18"/>
        </w:rPr>
        <w:t>la</w:t>
      </w:r>
      <w:r w:rsidRPr="00A0398C">
        <w:rPr>
          <w:rFonts w:ascii="Arial" w:hAnsi="Arial" w:cs="Arial"/>
          <w:i/>
          <w:spacing w:val="-5"/>
          <w:sz w:val="18"/>
          <w:szCs w:val="18"/>
        </w:rPr>
        <w:t xml:space="preserve"> </w:t>
      </w:r>
      <w:r w:rsidRPr="00A0398C">
        <w:rPr>
          <w:rFonts w:ascii="Arial" w:hAnsi="Arial" w:cs="Arial"/>
          <w:i/>
          <w:sz w:val="18"/>
          <w:szCs w:val="18"/>
        </w:rPr>
        <w:t>Contratación</w:t>
      </w:r>
      <w:r w:rsidRPr="00A0398C">
        <w:rPr>
          <w:rFonts w:ascii="Arial" w:hAnsi="Arial" w:cs="Arial"/>
          <w:i/>
          <w:spacing w:val="-4"/>
          <w:sz w:val="18"/>
          <w:szCs w:val="18"/>
        </w:rPr>
        <w:t xml:space="preserve"> </w:t>
      </w:r>
      <w:r w:rsidRPr="00A0398C">
        <w:rPr>
          <w:rFonts w:ascii="Arial" w:hAnsi="Arial" w:cs="Arial"/>
          <w:i/>
          <w:sz w:val="18"/>
          <w:szCs w:val="18"/>
        </w:rPr>
        <w:t>Estatal.</w:t>
      </w:r>
      <w:r w:rsidRPr="00A0398C">
        <w:rPr>
          <w:rFonts w:ascii="Arial" w:hAnsi="Arial" w:cs="Arial"/>
          <w:i/>
          <w:spacing w:val="-4"/>
          <w:sz w:val="18"/>
          <w:szCs w:val="18"/>
        </w:rPr>
        <w:t xml:space="preserve"> </w:t>
      </w:r>
      <w:r w:rsidRPr="00A0398C">
        <w:rPr>
          <w:rFonts w:ascii="Arial" w:hAnsi="Arial" w:cs="Arial"/>
          <w:sz w:val="18"/>
          <w:szCs w:val="18"/>
        </w:rPr>
        <w:t>3ª</w:t>
      </w:r>
      <w:r w:rsidRPr="00A0398C">
        <w:rPr>
          <w:rFonts w:ascii="Arial" w:hAnsi="Arial" w:cs="Arial"/>
          <w:spacing w:val="-5"/>
          <w:sz w:val="18"/>
          <w:szCs w:val="18"/>
        </w:rPr>
        <w:t xml:space="preserve"> </w:t>
      </w:r>
      <w:r w:rsidRPr="00A0398C">
        <w:rPr>
          <w:rFonts w:ascii="Arial" w:hAnsi="Arial" w:cs="Arial"/>
          <w:sz w:val="18"/>
          <w:szCs w:val="18"/>
        </w:rPr>
        <w:t>Ed.</w:t>
      </w:r>
      <w:r w:rsidRPr="00A0398C">
        <w:rPr>
          <w:rFonts w:ascii="Arial" w:hAnsi="Arial" w:cs="Arial"/>
          <w:spacing w:val="-4"/>
          <w:sz w:val="18"/>
          <w:szCs w:val="18"/>
        </w:rPr>
        <w:t xml:space="preserve"> </w:t>
      </w:r>
      <w:r w:rsidRPr="00A0398C">
        <w:rPr>
          <w:rFonts w:ascii="Arial" w:hAnsi="Arial" w:cs="Arial"/>
          <w:sz w:val="18"/>
          <w:szCs w:val="18"/>
        </w:rPr>
        <w:t>Bogotá:</w:t>
      </w:r>
      <w:r w:rsidRPr="00A0398C">
        <w:rPr>
          <w:rFonts w:ascii="Arial" w:hAnsi="Arial" w:cs="Arial"/>
          <w:spacing w:val="-4"/>
          <w:sz w:val="18"/>
          <w:szCs w:val="18"/>
        </w:rPr>
        <w:t xml:space="preserve"> </w:t>
      </w:r>
      <w:r w:rsidRPr="00A0398C">
        <w:rPr>
          <w:rFonts w:ascii="Arial" w:hAnsi="Arial" w:cs="Arial"/>
          <w:sz w:val="18"/>
          <w:szCs w:val="18"/>
        </w:rPr>
        <w:t>Legis.</w:t>
      </w:r>
      <w:r w:rsidRPr="00A0398C">
        <w:rPr>
          <w:rFonts w:ascii="Arial" w:hAnsi="Arial" w:cs="Arial"/>
          <w:spacing w:val="-5"/>
          <w:sz w:val="18"/>
          <w:szCs w:val="18"/>
        </w:rPr>
        <w:t xml:space="preserve"> </w:t>
      </w:r>
      <w:r w:rsidRPr="00A0398C">
        <w:rPr>
          <w:rFonts w:ascii="Arial" w:hAnsi="Arial" w:cs="Arial"/>
          <w:sz w:val="18"/>
          <w:szCs w:val="18"/>
        </w:rPr>
        <w:t>2016.</w:t>
      </w:r>
    </w:p>
    <w:p w14:paraId="6F12006D" w14:textId="77777777" w:rsidR="00566CE9" w:rsidRPr="00A0398C" w:rsidRDefault="00566CE9" w:rsidP="00566CE9">
      <w:pPr>
        <w:ind w:left="118"/>
        <w:rPr>
          <w:rFonts w:ascii="Arial" w:hAnsi="Arial" w:cs="Arial"/>
          <w:sz w:val="18"/>
          <w:szCs w:val="18"/>
        </w:rPr>
      </w:pPr>
      <w:r w:rsidRPr="00A0398C">
        <w:rPr>
          <w:rFonts w:ascii="Arial" w:hAnsi="Arial" w:cs="Arial"/>
          <w:sz w:val="18"/>
          <w:szCs w:val="18"/>
        </w:rPr>
        <w:t>p.</w:t>
      </w:r>
      <w:r w:rsidRPr="00A0398C">
        <w:rPr>
          <w:rFonts w:ascii="Arial" w:hAnsi="Arial" w:cs="Arial"/>
          <w:spacing w:val="-3"/>
          <w:sz w:val="18"/>
          <w:szCs w:val="18"/>
        </w:rPr>
        <w:t xml:space="preserve"> </w:t>
      </w:r>
      <w:r w:rsidRPr="00A0398C">
        <w:rPr>
          <w:rFonts w:ascii="Arial" w:hAnsi="Arial" w:cs="Arial"/>
          <w:sz w:val="18"/>
          <w:szCs w:val="18"/>
        </w:rPr>
        <w:t>59.</w:t>
      </w:r>
    </w:p>
    <w:p w14:paraId="5653E878" w14:textId="5A0F88E5" w:rsidR="00566CE9" w:rsidRPr="00A0398C" w:rsidRDefault="00566CE9">
      <w:pPr>
        <w:pStyle w:val="Textonotapie"/>
        <w:rPr>
          <w:rFonts w:ascii="Arial" w:hAnsi="Arial" w:cs="Arial"/>
          <w:sz w:val="18"/>
          <w:szCs w:val="18"/>
          <w:lang w:val="es-ES"/>
        </w:rPr>
      </w:pPr>
    </w:p>
  </w:footnote>
  <w:footnote w:id="10">
    <w:p w14:paraId="2F312759" w14:textId="6F8CBED9" w:rsidR="00566CE9" w:rsidRPr="00A0398C" w:rsidRDefault="00566CE9">
      <w:pPr>
        <w:pStyle w:val="Textonotapie"/>
        <w:rPr>
          <w:rFonts w:ascii="Arial" w:hAnsi="Arial" w:cs="Arial"/>
          <w:sz w:val="18"/>
          <w:szCs w:val="18"/>
          <w:lang w:val="es-ES"/>
        </w:rPr>
      </w:pPr>
      <w:r w:rsidRPr="00A0398C">
        <w:rPr>
          <w:rStyle w:val="Refdenotaalpie"/>
          <w:rFonts w:ascii="Arial" w:hAnsi="Arial" w:cs="Arial"/>
          <w:sz w:val="18"/>
          <w:szCs w:val="18"/>
        </w:rPr>
        <w:footnoteRef/>
      </w:r>
      <w:r w:rsidRPr="00A0398C">
        <w:rPr>
          <w:rFonts w:ascii="Arial" w:hAnsi="Arial" w:cs="Arial"/>
          <w:sz w:val="18"/>
          <w:szCs w:val="18"/>
        </w:rPr>
        <w:t xml:space="preserve"> </w:t>
      </w:r>
      <w:r w:rsidRPr="00A0398C">
        <w:rPr>
          <w:rFonts w:ascii="Arial" w:hAnsi="Arial" w:cs="Arial"/>
          <w:sz w:val="18"/>
          <w:szCs w:val="18"/>
        </w:rPr>
        <w:t>Gerencia de Recursos Físicos y Financieros. Programa Administración pública territorial. Escuela Superior</w:t>
      </w:r>
      <w:r w:rsidRPr="00A0398C">
        <w:rPr>
          <w:rFonts w:ascii="Arial" w:hAnsi="Arial" w:cs="Arial"/>
          <w:spacing w:val="1"/>
          <w:sz w:val="18"/>
          <w:szCs w:val="18"/>
        </w:rPr>
        <w:t xml:space="preserve"> </w:t>
      </w:r>
      <w:r w:rsidRPr="00A0398C">
        <w:rPr>
          <w:rFonts w:ascii="Arial" w:hAnsi="Arial" w:cs="Arial"/>
          <w:sz w:val="18"/>
          <w:szCs w:val="18"/>
        </w:rPr>
        <w:t>de</w:t>
      </w:r>
      <w:r w:rsidRPr="00A0398C">
        <w:rPr>
          <w:rFonts w:ascii="Arial" w:hAnsi="Arial" w:cs="Arial"/>
          <w:spacing w:val="-2"/>
          <w:sz w:val="18"/>
          <w:szCs w:val="18"/>
        </w:rPr>
        <w:t xml:space="preserve"> </w:t>
      </w:r>
      <w:r w:rsidRPr="00A0398C">
        <w:rPr>
          <w:rFonts w:ascii="Arial" w:hAnsi="Arial" w:cs="Arial"/>
          <w:sz w:val="18"/>
          <w:szCs w:val="18"/>
        </w:rPr>
        <w:t>Administración</w:t>
      </w:r>
      <w:r w:rsidRPr="00A0398C">
        <w:rPr>
          <w:rFonts w:ascii="Arial" w:hAnsi="Arial" w:cs="Arial"/>
          <w:spacing w:val="-1"/>
          <w:sz w:val="18"/>
          <w:szCs w:val="18"/>
        </w:rPr>
        <w:t xml:space="preserve"> </w:t>
      </w:r>
      <w:r w:rsidRPr="00A0398C">
        <w:rPr>
          <w:rFonts w:ascii="Arial" w:hAnsi="Arial" w:cs="Arial"/>
          <w:sz w:val="18"/>
          <w:szCs w:val="18"/>
        </w:rPr>
        <w:t>Pública.</w:t>
      </w:r>
      <w:r w:rsidRPr="00A0398C">
        <w:rPr>
          <w:rFonts w:ascii="Arial" w:hAnsi="Arial" w:cs="Arial"/>
          <w:spacing w:val="-1"/>
          <w:sz w:val="18"/>
          <w:szCs w:val="18"/>
        </w:rPr>
        <w:t xml:space="preserve"> </w:t>
      </w:r>
      <w:r w:rsidRPr="00A0398C">
        <w:rPr>
          <w:rFonts w:ascii="Arial" w:hAnsi="Arial" w:cs="Arial"/>
          <w:sz w:val="18"/>
          <w:szCs w:val="18"/>
        </w:rPr>
        <w:t>Bogotá.</w:t>
      </w:r>
      <w:r w:rsidRPr="00A0398C">
        <w:rPr>
          <w:rFonts w:ascii="Arial" w:hAnsi="Arial" w:cs="Arial"/>
          <w:spacing w:val="-2"/>
          <w:sz w:val="18"/>
          <w:szCs w:val="18"/>
        </w:rPr>
        <w:t xml:space="preserve"> </w:t>
      </w:r>
      <w:r w:rsidRPr="00A0398C">
        <w:rPr>
          <w:rFonts w:ascii="Arial" w:hAnsi="Arial" w:cs="Arial"/>
          <w:sz w:val="18"/>
          <w:szCs w:val="18"/>
        </w:rPr>
        <w:t>2008.</w:t>
      </w:r>
      <w:r w:rsidRPr="00A0398C">
        <w:rPr>
          <w:rFonts w:ascii="Arial" w:hAnsi="Arial" w:cs="Arial"/>
          <w:spacing w:val="-1"/>
          <w:sz w:val="18"/>
          <w:szCs w:val="18"/>
        </w:rPr>
        <w:t xml:space="preserve"> </w:t>
      </w:r>
      <w:r w:rsidRPr="00A0398C">
        <w:rPr>
          <w:rFonts w:ascii="Arial" w:hAnsi="Arial" w:cs="Arial"/>
          <w:sz w:val="18"/>
          <w:szCs w:val="18"/>
        </w:rPr>
        <w:t>Pág.</w:t>
      </w:r>
      <w:r w:rsidRPr="00A0398C">
        <w:rPr>
          <w:rFonts w:ascii="Arial" w:hAnsi="Arial" w:cs="Arial"/>
          <w:spacing w:val="-1"/>
          <w:sz w:val="18"/>
          <w:szCs w:val="18"/>
        </w:rPr>
        <w:t xml:space="preserve"> </w:t>
      </w:r>
      <w:r w:rsidRPr="00A0398C">
        <w:rPr>
          <w:rFonts w:ascii="Arial" w:hAnsi="Arial" w:cs="Arial"/>
          <w:sz w:val="18"/>
          <w:szCs w:val="18"/>
        </w:rPr>
        <w:t>22.</w:t>
      </w:r>
    </w:p>
  </w:footnote>
  <w:footnote w:id="11">
    <w:p w14:paraId="7C07839E" w14:textId="77777777" w:rsidR="00566CE9" w:rsidRPr="00A0398C" w:rsidRDefault="00566CE9" w:rsidP="00566CE9">
      <w:pPr>
        <w:ind w:left="118" w:right="296" w:firstLine="709"/>
        <w:jc w:val="both"/>
        <w:rPr>
          <w:rFonts w:ascii="Arial" w:hAnsi="Arial" w:cs="Arial"/>
          <w:sz w:val="18"/>
          <w:szCs w:val="18"/>
        </w:rPr>
      </w:pPr>
      <w:r w:rsidRPr="00A0398C">
        <w:rPr>
          <w:rStyle w:val="Refdenotaalpie"/>
          <w:rFonts w:ascii="Arial" w:hAnsi="Arial" w:cs="Arial"/>
          <w:sz w:val="18"/>
          <w:szCs w:val="18"/>
        </w:rPr>
        <w:footnoteRef/>
      </w:r>
      <w:r w:rsidRPr="00A0398C">
        <w:rPr>
          <w:rFonts w:ascii="Arial" w:hAnsi="Arial" w:cs="Arial"/>
          <w:sz w:val="18"/>
          <w:szCs w:val="18"/>
        </w:rPr>
        <w:t xml:space="preserve"> </w:t>
      </w:r>
      <w:r w:rsidRPr="00A0398C">
        <w:rPr>
          <w:rFonts w:ascii="Arial" w:hAnsi="Arial" w:cs="Arial"/>
          <w:spacing w:val="-1"/>
          <w:sz w:val="18"/>
          <w:szCs w:val="18"/>
        </w:rPr>
        <w:t>ROMERO</w:t>
      </w:r>
      <w:r w:rsidRPr="00A0398C">
        <w:rPr>
          <w:rFonts w:ascii="Arial" w:hAnsi="Arial" w:cs="Arial"/>
          <w:spacing w:val="-12"/>
          <w:sz w:val="18"/>
          <w:szCs w:val="18"/>
        </w:rPr>
        <w:t xml:space="preserve"> </w:t>
      </w:r>
      <w:proofErr w:type="spellStart"/>
      <w:r w:rsidRPr="00A0398C">
        <w:rPr>
          <w:rFonts w:ascii="Arial" w:hAnsi="Arial" w:cs="Arial"/>
          <w:spacing w:val="-1"/>
          <w:sz w:val="18"/>
          <w:szCs w:val="18"/>
        </w:rPr>
        <w:t>ROMERO</w:t>
      </w:r>
      <w:proofErr w:type="spellEnd"/>
      <w:r w:rsidRPr="00A0398C">
        <w:rPr>
          <w:rFonts w:ascii="Arial" w:hAnsi="Arial" w:cs="Arial"/>
          <w:spacing w:val="-1"/>
          <w:sz w:val="18"/>
          <w:szCs w:val="18"/>
        </w:rPr>
        <w:t>,</w:t>
      </w:r>
      <w:r w:rsidRPr="00A0398C">
        <w:rPr>
          <w:rFonts w:ascii="Arial" w:hAnsi="Arial" w:cs="Arial"/>
          <w:spacing w:val="-12"/>
          <w:sz w:val="18"/>
          <w:szCs w:val="18"/>
        </w:rPr>
        <w:t xml:space="preserve"> </w:t>
      </w:r>
      <w:r w:rsidRPr="00A0398C">
        <w:rPr>
          <w:rFonts w:ascii="Arial" w:hAnsi="Arial" w:cs="Arial"/>
          <w:spacing w:val="-1"/>
          <w:sz w:val="18"/>
          <w:szCs w:val="18"/>
        </w:rPr>
        <w:t>Enrique.</w:t>
      </w:r>
      <w:r w:rsidRPr="00A0398C">
        <w:rPr>
          <w:rFonts w:ascii="Arial" w:hAnsi="Arial" w:cs="Arial"/>
          <w:spacing w:val="-9"/>
          <w:sz w:val="18"/>
          <w:szCs w:val="18"/>
        </w:rPr>
        <w:t xml:space="preserve"> </w:t>
      </w:r>
      <w:r w:rsidRPr="00A0398C">
        <w:rPr>
          <w:rFonts w:ascii="Arial" w:hAnsi="Arial" w:cs="Arial"/>
          <w:i/>
          <w:spacing w:val="-1"/>
          <w:sz w:val="18"/>
          <w:szCs w:val="18"/>
        </w:rPr>
        <w:t>Presupuesto</w:t>
      </w:r>
      <w:r w:rsidRPr="00A0398C">
        <w:rPr>
          <w:rFonts w:ascii="Arial" w:hAnsi="Arial" w:cs="Arial"/>
          <w:i/>
          <w:spacing w:val="-10"/>
          <w:sz w:val="18"/>
          <w:szCs w:val="18"/>
        </w:rPr>
        <w:t xml:space="preserve"> </w:t>
      </w:r>
      <w:r w:rsidRPr="00A0398C">
        <w:rPr>
          <w:rFonts w:ascii="Arial" w:hAnsi="Arial" w:cs="Arial"/>
          <w:i/>
          <w:spacing w:val="-1"/>
          <w:sz w:val="18"/>
          <w:szCs w:val="18"/>
        </w:rPr>
        <w:t>Público</w:t>
      </w:r>
      <w:r w:rsidRPr="00A0398C">
        <w:rPr>
          <w:rFonts w:ascii="Arial" w:hAnsi="Arial" w:cs="Arial"/>
          <w:i/>
          <w:spacing w:val="-10"/>
          <w:sz w:val="18"/>
          <w:szCs w:val="18"/>
        </w:rPr>
        <w:t xml:space="preserve"> </w:t>
      </w:r>
      <w:r w:rsidRPr="00A0398C">
        <w:rPr>
          <w:rFonts w:ascii="Arial" w:hAnsi="Arial" w:cs="Arial"/>
          <w:i/>
          <w:spacing w:val="-1"/>
          <w:sz w:val="18"/>
          <w:szCs w:val="18"/>
        </w:rPr>
        <w:t>y</w:t>
      </w:r>
      <w:r w:rsidRPr="00A0398C">
        <w:rPr>
          <w:rFonts w:ascii="Arial" w:hAnsi="Arial" w:cs="Arial"/>
          <w:i/>
          <w:spacing w:val="-12"/>
          <w:sz w:val="18"/>
          <w:szCs w:val="18"/>
        </w:rPr>
        <w:t xml:space="preserve"> </w:t>
      </w:r>
      <w:r w:rsidRPr="00A0398C">
        <w:rPr>
          <w:rFonts w:ascii="Arial" w:hAnsi="Arial" w:cs="Arial"/>
          <w:i/>
          <w:spacing w:val="-1"/>
          <w:sz w:val="18"/>
          <w:szCs w:val="18"/>
        </w:rPr>
        <w:t>Contabilidad</w:t>
      </w:r>
      <w:r w:rsidRPr="00A0398C">
        <w:rPr>
          <w:rFonts w:ascii="Arial" w:hAnsi="Arial" w:cs="Arial"/>
          <w:i/>
          <w:spacing w:val="-11"/>
          <w:sz w:val="18"/>
          <w:szCs w:val="18"/>
        </w:rPr>
        <w:t xml:space="preserve"> </w:t>
      </w:r>
      <w:proofErr w:type="spellStart"/>
      <w:r w:rsidRPr="00A0398C">
        <w:rPr>
          <w:rFonts w:ascii="Arial" w:hAnsi="Arial" w:cs="Arial"/>
          <w:i/>
          <w:spacing w:val="-1"/>
          <w:sz w:val="18"/>
          <w:szCs w:val="18"/>
        </w:rPr>
        <w:t>Gubernamental.ECOE</w:t>
      </w:r>
      <w:proofErr w:type="spellEnd"/>
      <w:r w:rsidRPr="00A0398C">
        <w:rPr>
          <w:rFonts w:ascii="Arial" w:hAnsi="Arial" w:cs="Arial"/>
          <w:i/>
          <w:spacing w:val="-8"/>
          <w:sz w:val="18"/>
          <w:szCs w:val="18"/>
        </w:rPr>
        <w:t xml:space="preserve"> </w:t>
      </w:r>
      <w:r w:rsidRPr="00A0398C">
        <w:rPr>
          <w:rFonts w:ascii="Arial" w:hAnsi="Arial" w:cs="Arial"/>
          <w:i/>
          <w:spacing w:val="-1"/>
          <w:sz w:val="18"/>
          <w:szCs w:val="18"/>
        </w:rPr>
        <w:t>ediciones.</w:t>
      </w:r>
      <w:r w:rsidRPr="00A0398C">
        <w:rPr>
          <w:rFonts w:ascii="Arial" w:hAnsi="Arial" w:cs="Arial"/>
          <w:i/>
          <w:spacing w:val="-11"/>
          <w:sz w:val="18"/>
          <w:szCs w:val="18"/>
        </w:rPr>
        <w:t xml:space="preserve"> </w:t>
      </w:r>
      <w:r w:rsidRPr="00A0398C">
        <w:rPr>
          <w:rFonts w:ascii="Arial" w:hAnsi="Arial" w:cs="Arial"/>
          <w:sz w:val="18"/>
          <w:szCs w:val="18"/>
        </w:rPr>
        <w:t>Quinta</w:t>
      </w:r>
      <w:r w:rsidRPr="00A0398C">
        <w:rPr>
          <w:rFonts w:ascii="Arial" w:hAnsi="Arial" w:cs="Arial"/>
          <w:spacing w:val="1"/>
          <w:sz w:val="18"/>
          <w:szCs w:val="18"/>
        </w:rPr>
        <w:t xml:space="preserve"> </w:t>
      </w:r>
      <w:r w:rsidRPr="00A0398C">
        <w:rPr>
          <w:rFonts w:ascii="Arial" w:hAnsi="Arial" w:cs="Arial"/>
          <w:sz w:val="18"/>
          <w:szCs w:val="18"/>
        </w:rPr>
        <w:t>Edición.</w:t>
      </w:r>
      <w:r w:rsidRPr="00A0398C">
        <w:rPr>
          <w:rFonts w:ascii="Arial" w:hAnsi="Arial" w:cs="Arial"/>
          <w:spacing w:val="-2"/>
          <w:sz w:val="18"/>
          <w:szCs w:val="18"/>
        </w:rPr>
        <w:t xml:space="preserve"> </w:t>
      </w:r>
      <w:r w:rsidRPr="00A0398C">
        <w:rPr>
          <w:rFonts w:ascii="Arial" w:hAnsi="Arial" w:cs="Arial"/>
          <w:sz w:val="18"/>
          <w:szCs w:val="18"/>
        </w:rPr>
        <w:t>Bogotá.</w:t>
      </w:r>
      <w:r w:rsidRPr="00A0398C">
        <w:rPr>
          <w:rFonts w:ascii="Arial" w:hAnsi="Arial" w:cs="Arial"/>
          <w:spacing w:val="-1"/>
          <w:sz w:val="18"/>
          <w:szCs w:val="18"/>
        </w:rPr>
        <w:t xml:space="preserve"> </w:t>
      </w:r>
      <w:r w:rsidRPr="00A0398C">
        <w:rPr>
          <w:rFonts w:ascii="Arial" w:hAnsi="Arial" w:cs="Arial"/>
          <w:sz w:val="18"/>
          <w:szCs w:val="18"/>
        </w:rPr>
        <w:t>2013.</w:t>
      </w:r>
    </w:p>
    <w:p w14:paraId="526493D1" w14:textId="2ACDB012" w:rsidR="00566CE9" w:rsidRPr="00A0398C" w:rsidRDefault="00566CE9">
      <w:pPr>
        <w:pStyle w:val="Textonotapie"/>
        <w:rPr>
          <w:rFonts w:ascii="Arial" w:hAnsi="Arial" w:cs="Arial"/>
          <w:sz w:val="18"/>
          <w:szCs w:val="18"/>
          <w:lang w:val="es-ES"/>
        </w:rPr>
      </w:pPr>
    </w:p>
  </w:footnote>
  <w:footnote w:id="12">
    <w:p w14:paraId="460236B9" w14:textId="77777777" w:rsidR="00566CE9" w:rsidRPr="00A0398C" w:rsidRDefault="00566CE9" w:rsidP="00566CE9">
      <w:pPr>
        <w:ind w:left="118" w:right="296" w:firstLine="709"/>
        <w:jc w:val="both"/>
        <w:rPr>
          <w:rFonts w:ascii="Arial" w:hAnsi="Arial" w:cs="Arial"/>
          <w:sz w:val="18"/>
          <w:szCs w:val="18"/>
        </w:rPr>
      </w:pPr>
      <w:r w:rsidRPr="00A0398C">
        <w:rPr>
          <w:rStyle w:val="Refdenotaalpie"/>
          <w:rFonts w:ascii="Arial" w:hAnsi="Arial" w:cs="Arial"/>
          <w:sz w:val="18"/>
          <w:szCs w:val="18"/>
        </w:rPr>
        <w:footnoteRef/>
      </w:r>
      <w:r w:rsidRPr="00A0398C">
        <w:rPr>
          <w:rFonts w:ascii="Arial" w:hAnsi="Arial" w:cs="Arial"/>
          <w:sz w:val="18"/>
          <w:szCs w:val="18"/>
        </w:rPr>
        <w:t xml:space="preserve"> </w:t>
      </w:r>
      <w:r w:rsidRPr="00A0398C">
        <w:rPr>
          <w:rFonts w:ascii="Arial" w:hAnsi="Arial" w:cs="Arial"/>
          <w:sz w:val="18"/>
          <w:szCs w:val="18"/>
        </w:rPr>
        <w:t>Artículo 27. Los ingresos corrientes se clasificarán en tributarios y no tributarios. Los ingresos tributarios</w:t>
      </w:r>
      <w:r w:rsidRPr="00A0398C">
        <w:rPr>
          <w:rFonts w:ascii="Arial" w:hAnsi="Arial" w:cs="Arial"/>
          <w:spacing w:val="1"/>
          <w:sz w:val="18"/>
          <w:szCs w:val="18"/>
        </w:rPr>
        <w:t xml:space="preserve"> </w:t>
      </w:r>
      <w:r w:rsidRPr="00A0398C">
        <w:rPr>
          <w:rFonts w:ascii="Arial" w:hAnsi="Arial" w:cs="Arial"/>
          <w:sz w:val="18"/>
          <w:szCs w:val="18"/>
        </w:rPr>
        <w:t>se</w:t>
      </w:r>
      <w:r w:rsidRPr="00A0398C">
        <w:rPr>
          <w:rFonts w:ascii="Arial" w:hAnsi="Arial" w:cs="Arial"/>
          <w:spacing w:val="-7"/>
          <w:sz w:val="18"/>
          <w:szCs w:val="18"/>
        </w:rPr>
        <w:t xml:space="preserve"> </w:t>
      </w:r>
      <w:proofErr w:type="spellStart"/>
      <w:r w:rsidRPr="00A0398C">
        <w:rPr>
          <w:rFonts w:ascii="Arial" w:hAnsi="Arial" w:cs="Arial"/>
          <w:sz w:val="18"/>
          <w:szCs w:val="18"/>
        </w:rPr>
        <w:t>subclasificarán</w:t>
      </w:r>
      <w:proofErr w:type="spellEnd"/>
      <w:r w:rsidRPr="00A0398C">
        <w:rPr>
          <w:rFonts w:ascii="Arial" w:hAnsi="Arial" w:cs="Arial"/>
          <w:spacing w:val="-7"/>
          <w:sz w:val="18"/>
          <w:szCs w:val="18"/>
        </w:rPr>
        <w:t xml:space="preserve"> </w:t>
      </w:r>
      <w:r w:rsidRPr="00A0398C">
        <w:rPr>
          <w:rFonts w:ascii="Arial" w:hAnsi="Arial" w:cs="Arial"/>
          <w:sz w:val="18"/>
          <w:szCs w:val="18"/>
        </w:rPr>
        <w:t>en</w:t>
      </w:r>
      <w:r w:rsidRPr="00A0398C">
        <w:rPr>
          <w:rFonts w:ascii="Arial" w:hAnsi="Arial" w:cs="Arial"/>
          <w:spacing w:val="-7"/>
          <w:sz w:val="18"/>
          <w:szCs w:val="18"/>
        </w:rPr>
        <w:t xml:space="preserve"> </w:t>
      </w:r>
      <w:r w:rsidRPr="00A0398C">
        <w:rPr>
          <w:rFonts w:ascii="Arial" w:hAnsi="Arial" w:cs="Arial"/>
          <w:sz w:val="18"/>
          <w:szCs w:val="18"/>
        </w:rPr>
        <w:t>impuestos</w:t>
      </w:r>
      <w:r w:rsidRPr="00A0398C">
        <w:rPr>
          <w:rFonts w:ascii="Arial" w:hAnsi="Arial" w:cs="Arial"/>
          <w:spacing w:val="-7"/>
          <w:sz w:val="18"/>
          <w:szCs w:val="18"/>
        </w:rPr>
        <w:t xml:space="preserve"> </w:t>
      </w:r>
      <w:r w:rsidRPr="00A0398C">
        <w:rPr>
          <w:rFonts w:ascii="Arial" w:hAnsi="Arial" w:cs="Arial"/>
          <w:sz w:val="18"/>
          <w:szCs w:val="18"/>
        </w:rPr>
        <w:t>directos</w:t>
      </w:r>
      <w:r w:rsidRPr="00A0398C">
        <w:rPr>
          <w:rFonts w:ascii="Arial" w:hAnsi="Arial" w:cs="Arial"/>
          <w:spacing w:val="-7"/>
          <w:sz w:val="18"/>
          <w:szCs w:val="18"/>
        </w:rPr>
        <w:t xml:space="preserve"> </w:t>
      </w:r>
      <w:r w:rsidRPr="00A0398C">
        <w:rPr>
          <w:rFonts w:ascii="Arial" w:hAnsi="Arial" w:cs="Arial"/>
          <w:sz w:val="18"/>
          <w:szCs w:val="18"/>
        </w:rPr>
        <w:t>e</w:t>
      </w:r>
      <w:r w:rsidRPr="00A0398C">
        <w:rPr>
          <w:rFonts w:ascii="Arial" w:hAnsi="Arial" w:cs="Arial"/>
          <w:spacing w:val="-7"/>
          <w:sz w:val="18"/>
          <w:szCs w:val="18"/>
        </w:rPr>
        <w:t xml:space="preserve"> </w:t>
      </w:r>
      <w:r w:rsidRPr="00A0398C">
        <w:rPr>
          <w:rFonts w:ascii="Arial" w:hAnsi="Arial" w:cs="Arial"/>
          <w:sz w:val="18"/>
          <w:szCs w:val="18"/>
        </w:rPr>
        <w:t>indirectos,</w:t>
      </w:r>
      <w:r w:rsidRPr="00A0398C">
        <w:rPr>
          <w:rFonts w:ascii="Arial" w:hAnsi="Arial" w:cs="Arial"/>
          <w:spacing w:val="-7"/>
          <w:sz w:val="18"/>
          <w:szCs w:val="18"/>
        </w:rPr>
        <w:t xml:space="preserve"> </w:t>
      </w:r>
      <w:r w:rsidRPr="00A0398C">
        <w:rPr>
          <w:rFonts w:ascii="Arial" w:hAnsi="Arial" w:cs="Arial"/>
          <w:sz w:val="18"/>
          <w:szCs w:val="18"/>
        </w:rPr>
        <w:t>y</w:t>
      </w:r>
      <w:r w:rsidRPr="00A0398C">
        <w:rPr>
          <w:rFonts w:ascii="Arial" w:hAnsi="Arial" w:cs="Arial"/>
          <w:spacing w:val="-7"/>
          <w:sz w:val="18"/>
          <w:szCs w:val="18"/>
        </w:rPr>
        <w:t xml:space="preserve"> </w:t>
      </w:r>
      <w:r w:rsidRPr="00A0398C">
        <w:rPr>
          <w:rFonts w:ascii="Arial" w:hAnsi="Arial" w:cs="Arial"/>
          <w:sz w:val="18"/>
          <w:szCs w:val="18"/>
        </w:rPr>
        <w:t>los</w:t>
      </w:r>
      <w:r w:rsidRPr="00A0398C">
        <w:rPr>
          <w:rFonts w:ascii="Arial" w:hAnsi="Arial" w:cs="Arial"/>
          <w:spacing w:val="-7"/>
          <w:sz w:val="18"/>
          <w:szCs w:val="18"/>
        </w:rPr>
        <w:t xml:space="preserve"> </w:t>
      </w:r>
      <w:r w:rsidRPr="00A0398C">
        <w:rPr>
          <w:rFonts w:ascii="Arial" w:hAnsi="Arial" w:cs="Arial"/>
          <w:sz w:val="18"/>
          <w:szCs w:val="18"/>
        </w:rPr>
        <w:t>ingresos</w:t>
      </w:r>
      <w:r w:rsidRPr="00A0398C">
        <w:rPr>
          <w:rFonts w:ascii="Arial" w:hAnsi="Arial" w:cs="Arial"/>
          <w:spacing w:val="-7"/>
          <w:sz w:val="18"/>
          <w:szCs w:val="18"/>
        </w:rPr>
        <w:t xml:space="preserve"> </w:t>
      </w:r>
      <w:r w:rsidRPr="00A0398C">
        <w:rPr>
          <w:rFonts w:ascii="Arial" w:hAnsi="Arial" w:cs="Arial"/>
          <w:sz w:val="18"/>
          <w:szCs w:val="18"/>
        </w:rPr>
        <w:t>no</w:t>
      </w:r>
      <w:r w:rsidRPr="00A0398C">
        <w:rPr>
          <w:rFonts w:ascii="Arial" w:hAnsi="Arial" w:cs="Arial"/>
          <w:spacing w:val="-7"/>
          <w:sz w:val="18"/>
          <w:szCs w:val="18"/>
        </w:rPr>
        <w:t xml:space="preserve"> </w:t>
      </w:r>
      <w:r w:rsidRPr="00A0398C">
        <w:rPr>
          <w:rFonts w:ascii="Arial" w:hAnsi="Arial" w:cs="Arial"/>
          <w:sz w:val="18"/>
          <w:szCs w:val="18"/>
        </w:rPr>
        <w:t>tributarios</w:t>
      </w:r>
      <w:r w:rsidRPr="00A0398C">
        <w:rPr>
          <w:rFonts w:ascii="Arial" w:hAnsi="Arial" w:cs="Arial"/>
          <w:spacing w:val="-6"/>
          <w:sz w:val="18"/>
          <w:szCs w:val="18"/>
        </w:rPr>
        <w:t xml:space="preserve"> </w:t>
      </w:r>
      <w:r w:rsidRPr="00A0398C">
        <w:rPr>
          <w:rFonts w:ascii="Arial" w:hAnsi="Arial" w:cs="Arial"/>
          <w:sz w:val="18"/>
          <w:szCs w:val="18"/>
        </w:rPr>
        <w:t>comprenderán</w:t>
      </w:r>
      <w:r w:rsidRPr="00A0398C">
        <w:rPr>
          <w:rFonts w:ascii="Arial" w:hAnsi="Arial" w:cs="Arial"/>
          <w:spacing w:val="-7"/>
          <w:sz w:val="18"/>
          <w:szCs w:val="18"/>
        </w:rPr>
        <w:t xml:space="preserve"> </w:t>
      </w:r>
      <w:r w:rsidRPr="00A0398C">
        <w:rPr>
          <w:rFonts w:ascii="Arial" w:hAnsi="Arial" w:cs="Arial"/>
          <w:sz w:val="18"/>
          <w:szCs w:val="18"/>
        </w:rPr>
        <w:t>las</w:t>
      </w:r>
      <w:r w:rsidRPr="00A0398C">
        <w:rPr>
          <w:rFonts w:ascii="Arial" w:hAnsi="Arial" w:cs="Arial"/>
          <w:spacing w:val="-7"/>
          <w:sz w:val="18"/>
          <w:szCs w:val="18"/>
        </w:rPr>
        <w:t xml:space="preserve"> </w:t>
      </w:r>
      <w:r w:rsidRPr="00A0398C">
        <w:rPr>
          <w:rFonts w:ascii="Arial" w:hAnsi="Arial" w:cs="Arial"/>
          <w:sz w:val="18"/>
          <w:szCs w:val="18"/>
        </w:rPr>
        <w:t>tasas</w:t>
      </w:r>
      <w:r w:rsidRPr="00A0398C">
        <w:rPr>
          <w:rFonts w:ascii="Arial" w:hAnsi="Arial" w:cs="Arial"/>
          <w:spacing w:val="-6"/>
          <w:sz w:val="18"/>
          <w:szCs w:val="18"/>
        </w:rPr>
        <w:t xml:space="preserve"> </w:t>
      </w:r>
      <w:r w:rsidRPr="00A0398C">
        <w:rPr>
          <w:rFonts w:ascii="Arial" w:hAnsi="Arial" w:cs="Arial"/>
          <w:sz w:val="18"/>
          <w:szCs w:val="18"/>
        </w:rPr>
        <w:t>y</w:t>
      </w:r>
      <w:r w:rsidRPr="00A0398C">
        <w:rPr>
          <w:rFonts w:ascii="Arial" w:hAnsi="Arial" w:cs="Arial"/>
          <w:spacing w:val="-7"/>
          <w:sz w:val="18"/>
          <w:szCs w:val="18"/>
        </w:rPr>
        <w:t xml:space="preserve"> </w:t>
      </w:r>
      <w:r w:rsidRPr="00A0398C">
        <w:rPr>
          <w:rFonts w:ascii="Arial" w:hAnsi="Arial" w:cs="Arial"/>
          <w:sz w:val="18"/>
          <w:szCs w:val="18"/>
        </w:rPr>
        <w:t>las</w:t>
      </w:r>
      <w:r w:rsidRPr="00A0398C">
        <w:rPr>
          <w:rFonts w:ascii="Arial" w:hAnsi="Arial" w:cs="Arial"/>
          <w:spacing w:val="-7"/>
          <w:sz w:val="18"/>
          <w:szCs w:val="18"/>
        </w:rPr>
        <w:t xml:space="preserve"> </w:t>
      </w:r>
      <w:r w:rsidRPr="00A0398C">
        <w:rPr>
          <w:rFonts w:ascii="Arial" w:hAnsi="Arial" w:cs="Arial"/>
          <w:sz w:val="18"/>
          <w:szCs w:val="18"/>
        </w:rPr>
        <w:t>multas</w:t>
      </w:r>
      <w:r w:rsidRPr="00A0398C">
        <w:rPr>
          <w:rFonts w:ascii="Arial" w:hAnsi="Arial" w:cs="Arial"/>
          <w:spacing w:val="1"/>
          <w:sz w:val="18"/>
          <w:szCs w:val="18"/>
        </w:rPr>
        <w:t xml:space="preserve"> </w:t>
      </w:r>
      <w:r w:rsidRPr="00A0398C">
        <w:rPr>
          <w:rFonts w:ascii="Arial" w:hAnsi="Arial" w:cs="Arial"/>
          <w:sz w:val="18"/>
          <w:szCs w:val="18"/>
        </w:rPr>
        <w:t>(L.</w:t>
      </w:r>
      <w:r w:rsidRPr="00A0398C">
        <w:rPr>
          <w:rFonts w:ascii="Arial" w:hAnsi="Arial" w:cs="Arial"/>
          <w:spacing w:val="-2"/>
          <w:sz w:val="18"/>
          <w:szCs w:val="18"/>
        </w:rPr>
        <w:t xml:space="preserve"> </w:t>
      </w:r>
      <w:r w:rsidRPr="00A0398C">
        <w:rPr>
          <w:rFonts w:ascii="Arial" w:hAnsi="Arial" w:cs="Arial"/>
          <w:sz w:val="18"/>
          <w:szCs w:val="18"/>
        </w:rPr>
        <w:t>38/89,</w:t>
      </w:r>
      <w:r w:rsidRPr="00A0398C">
        <w:rPr>
          <w:rFonts w:ascii="Arial" w:hAnsi="Arial" w:cs="Arial"/>
          <w:spacing w:val="-1"/>
          <w:sz w:val="18"/>
          <w:szCs w:val="18"/>
        </w:rPr>
        <w:t xml:space="preserve"> </w:t>
      </w:r>
      <w:r w:rsidRPr="00A0398C">
        <w:rPr>
          <w:rFonts w:ascii="Arial" w:hAnsi="Arial" w:cs="Arial"/>
          <w:sz w:val="18"/>
          <w:szCs w:val="18"/>
        </w:rPr>
        <w:t>art.</w:t>
      </w:r>
      <w:r w:rsidRPr="00A0398C">
        <w:rPr>
          <w:rFonts w:ascii="Arial" w:hAnsi="Arial" w:cs="Arial"/>
          <w:spacing w:val="-2"/>
          <w:sz w:val="18"/>
          <w:szCs w:val="18"/>
        </w:rPr>
        <w:t xml:space="preserve"> </w:t>
      </w:r>
      <w:r w:rsidRPr="00A0398C">
        <w:rPr>
          <w:rFonts w:ascii="Arial" w:hAnsi="Arial" w:cs="Arial"/>
          <w:sz w:val="18"/>
          <w:szCs w:val="18"/>
        </w:rPr>
        <w:t>20;</w:t>
      </w:r>
      <w:r w:rsidRPr="00A0398C">
        <w:rPr>
          <w:rFonts w:ascii="Arial" w:hAnsi="Arial" w:cs="Arial"/>
          <w:spacing w:val="-1"/>
          <w:sz w:val="18"/>
          <w:szCs w:val="18"/>
        </w:rPr>
        <w:t xml:space="preserve"> </w:t>
      </w:r>
      <w:r w:rsidRPr="00A0398C">
        <w:rPr>
          <w:rFonts w:ascii="Arial" w:hAnsi="Arial" w:cs="Arial"/>
          <w:sz w:val="18"/>
          <w:szCs w:val="18"/>
        </w:rPr>
        <w:t>L.</w:t>
      </w:r>
      <w:r w:rsidRPr="00A0398C">
        <w:rPr>
          <w:rFonts w:ascii="Arial" w:hAnsi="Arial" w:cs="Arial"/>
          <w:spacing w:val="-1"/>
          <w:sz w:val="18"/>
          <w:szCs w:val="18"/>
        </w:rPr>
        <w:t xml:space="preserve"> </w:t>
      </w:r>
      <w:r w:rsidRPr="00A0398C">
        <w:rPr>
          <w:rFonts w:ascii="Arial" w:hAnsi="Arial" w:cs="Arial"/>
          <w:sz w:val="18"/>
          <w:szCs w:val="18"/>
        </w:rPr>
        <w:t>179/94,</w:t>
      </w:r>
      <w:r w:rsidRPr="00A0398C">
        <w:rPr>
          <w:rFonts w:ascii="Arial" w:hAnsi="Arial" w:cs="Arial"/>
          <w:spacing w:val="-2"/>
          <w:sz w:val="18"/>
          <w:szCs w:val="18"/>
        </w:rPr>
        <w:t xml:space="preserve"> </w:t>
      </w:r>
      <w:r w:rsidRPr="00A0398C">
        <w:rPr>
          <w:rFonts w:ascii="Arial" w:hAnsi="Arial" w:cs="Arial"/>
          <w:sz w:val="18"/>
          <w:szCs w:val="18"/>
        </w:rPr>
        <w:t>art.</w:t>
      </w:r>
      <w:r w:rsidRPr="00A0398C">
        <w:rPr>
          <w:rFonts w:ascii="Arial" w:hAnsi="Arial" w:cs="Arial"/>
          <w:spacing w:val="-1"/>
          <w:sz w:val="18"/>
          <w:szCs w:val="18"/>
        </w:rPr>
        <w:t xml:space="preserve"> </w:t>
      </w:r>
      <w:r w:rsidRPr="00A0398C">
        <w:rPr>
          <w:rFonts w:ascii="Arial" w:hAnsi="Arial" w:cs="Arial"/>
          <w:sz w:val="18"/>
          <w:szCs w:val="18"/>
        </w:rPr>
        <w:t>55,</w:t>
      </w:r>
      <w:r w:rsidRPr="00A0398C">
        <w:rPr>
          <w:rFonts w:ascii="Arial" w:hAnsi="Arial" w:cs="Arial"/>
          <w:spacing w:val="-1"/>
          <w:sz w:val="18"/>
          <w:szCs w:val="18"/>
        </w:rPr>
        <w:t xml:space="preserve"> </w:t>
      </w:r>
      <w:r w:rsidRPr="00A0398C">
        <w:rPr>
          <w:rFonts w:ascii="Arial" w:hAnsi="Arial" w:cs="Arial"/>
          <w:sz w:val="18"/>
          <w:szCs w:val="18"/>
        </w:rPr>
        <w:t>inc.</w:t>
      </w:r>
      <w:r w:rsidRPr="00A0398C">
        <w:rPr>
          <w:rFonts w:ascii="Arial" w:hAnsi="Arial" w:cs="Arial"/>
          <w:spacing w:val="-2"/>
          <w:sz w:val="18"/>
          <w:szCs w:val="18"/>
        </w:rPr>
        <w:t xml:space="preserve"> </w:t>
      </w:r>
      <w:r w:rsidRPr="00A0398C">
        <w:rPr>
          <w:rFonts w:ascii="Arial" w:hAnsi="Arial" w:cs="Arial"/>
          <w:sz w:val="18"/>
          <w:szCs w:val="18"/>
        </w:rPr>
        <w:t>10,</w:t>
      </w:r>
      <w:r w:rsidRPr="00A0398C">
        <w:rPr>
          <w:rFonts w:ascii="Arial" w:hAnsi="Arial" w:cs="Arial"/>
          <w:spacing w:val="-1"/>
          <w:sz w:val="18"/>
          <w:szCs w:val="18"/>
        </w:rPr>
        <w:t xml:space="preserve"> </w:t>
      </w:r>
      <w:r w:rsidRPr="00A0398C">
        <w:rPr>
          <w:rFonts w:ascii="Arial" w:hAnsi="Arial" w:cs="Arial"/>
          <w:sz w:val="18"/>
          <w:szCs w:val="18"/>
        </w:rPr>
        <w:t>y</w:t>
      </w:r>
      <w:r w:rsidRPr="00A0398C">
        <w:rPr>
          <w:rFonts w:ascii="Arial" w:hAnsi="Arial" w:cs="Arial"/>
          <w:spacing w:val="-1"/>
          <w:sz w:val="18"/>
          <w:szCs w:val="18"/>
        </w:rPr>
        <w:t xml:space="preserve"> </w:t>
      </w:r>
      <w:r w:rsidRPr="00A0398C">
        <w:rPr>
          <w:rFonts w:ascii="Arial" w:hAnsi="Arial" w:cs="Arial"/>
          <w:sz w:val="18"/>
          <w:szCs w:val="18"/>
        </w:rPr>
        <w:t>arts.</w:t>
      </w:r>
      <w:r w:rsidRPr="00A0398C">
        <w:rPr>
          <w:rFonts w:ascii="Arial" w:hAnsi="Arial" w:cs="Arial"/>
          <w:spacing w:val="-2"/>
          <w:sz w:val="18"/>
          <w:szCs w:val="18"/>
        </w:rPr>
        <w:t xml:space="preserve"> </w:t>
      </w:r>
      <w:r w:rsidRPr="00A0398C">
        <w:rPr>
          <w:rFonts w:ascii="Arial" w:hAnsi="Arial" w:cs="Arial"/>
          <w:sz w:val="18"/>
          <w:szCs w:val="18"/>
        </w:rPr>
        <w:t>67</w:t>
      </w:r>
      <w:r w:rsidRPr="00A0398C">
        <w:rPr>
          <w:rFonts w:ascii="Arial" w:hAnsi="Arial" w:cs="Arial"/>
          <w:spacing w:val="-1"/>
          <w:sz w:val="18"/>
          <w:szCs w:val="18"/>
        </w:rPr>
        <w:t xml:space="preserve"> </w:t>
      </w:r>
      <w:r w:rsidRPr="00A0398C">
        <w:rPr>
          <w:rFonts w:ascii="Arial" w:hAnsi="Arial" w:cs="Arial"/>
          <w:sz w:val="18"/>
          <w:szCs w:val="18"/>
        </w:rPr>
        <w:t>y</w:t>
      </w:r>
      <w:r w:rsidRPr="00A0398C">
        <w:rPr>
          <w:rFonts w:ascii="Arial" w:hAnsi="Arial" w:cs="Arial"/>
          <w:spacing w:val="-1"/>
          <w:sz w:val="18"/>
          <w:szCs w:val="18"/>
        </w:rPr>
        <w:t xml:space="preserve"> </w:t>
      </w:r>
      <w:r w:rsidRPr="00A0398C">
        <w:rPr>
          <w:rFonts w:ascii="Arial" w:hAnsi="Arial" w:cs="Arial"/>
          <w:sz w:val="18"/>
          <w:szCs w:val="18"/>
        </w:rPr>
        <w:t>71)».</w:t>
      </w:r>
    </w:p>
    <w:p w14:paraId="13D1D62B" w14:textId="708F21BB" w:rsidR="00566CE9" w:rsidRPr="00A0398C" w:rsidRDefault="00566CE9">
      <w:pPr>
        <w:pStyle w:val="Textonotapie"/>
        <w:rPr>
          <w:rFonts w:ascii="Arial" w:hAnsi="Arial" w:cs="Arial"/>
          <w:sz w:val="18"/>
          <w:szCs w:val="18"/>
          <w:lang w:val="es-ES"/>
        </w:rPr>
      </w:pPr>
    </w:p>
  </w:footnote>
  <w:footnote w:id="13">
    <w:p w14:paraId="4F8F6307" w14:textId="6726FF9D" w:rsidR="00566CE9" w:rsidRPr="00A0398C" w:rsidRDefault="00566CE9">
      <w:pPr>
        <w:pStyle w:val="Textonotapie"/>
        <w:rPr>
          <w:rFonts w:ascii="Arial" w:hAnsi="Arial" w:cs="Arial"/>
          <w:sz w:val="18"/>
          <w:szCs w:val="18"/>
          <w:lang w:val="es-ES"/>
        </w:rPr>
      </w:pPr>
      <w:r w:rsidRPr="00A0398C">
        <w:rPr>
          <w:rStyle w:val="Refdenotaalpie"/>
          <w:rFonts w:ascii="Arial" w:hAnsi="Arial" w:cs="Arial"/>
          <w:sz w:val="18"/>
          <w:szCs w:val="18"/>
        </w:rPr>
        <w:footnoteRef/>
      </w:r>
      <w:r w:rsidRPr="00A0398C">
        <w:rPr>
          <w:rFonts w:ascii="Arial" w:hAnsi="Arial" w:cs="Arial"/>
          <w:sz w:val="18"/>
          <w:szCs w:val="18"/>
        </w:rPr>
        <w:t xml:space="preserve"> </w:t>
      </w:r>
      <w:r w:rsidRPr="00A0398C">
        <w:rPr>
          <w:rFonts w:ascii="Arial" w:hAnsi="Arial" w:cs="Arial"/>
          <w:sz w:val="18"/>
          <w:szCs w:val="18"/>
        </w:rPr>
        <w:t>RESTREPO,</w:t>
      </w:r>
      <w:r w:rsidRPr="00A0398C">
        <w:rPr>
          <w:rFonts w:ascii="Arial" w:hAnsi="Arial" w:cs="Arial"/>
          <w:spacing w:val="15"/>
          <w:sz w:val="18"/>
          <w:szCs w:val="18"/>
        </w:rPr>
        <w:t xml:space="preserve"> </w:t>
      </w:r>
      <w:r w:rsidRPr="00A0398C">
        <w:rPr>
          <w:rFonts w:ascii="Arial" w:hAnsi="Arial" w:cs="Arial"/>
          <w:sz w:val="18"/>
          <w:szCs w:val="18"/>
        </w:rPr>
        <w:t>Juan</w:t>
      </w:r>
      <w:r w:rsidRPr="00A0398C">
        <w:rPr>
          <w:rFonts w:ascii="Arial" w:hAnsi="Arial" w:cs="Arial"/>
          <w:spacing w:val="15"/>
          <w:sz w:val="18"/>
          <w:szCs w:val="18"/>
        </w:rPr>
        <w:t xml:space="preserve"> </w:t>
      </w:r>
      <w:r w:rsidRPr="00A0398C">
        <w:rPr>
          <w:rFonts w:ascii="Arial" w:hAnsi="Arial" w:cs="Arial"/>
          <w:sz w:val="18"/>
          <w:szCs w:val="18"/>
        </w:rPr>
        <w:t>Camilo.</w:t>
      </w:r>
      <w:r w:rsidRPr="00A0398C">
        <w:rPr>
          <w:rFonts w:ascii="Arial" w:hAnsi="Arial" w:cs="Arial"/>
          <w:spacing w:val="14"/>
          <w:sz w:val="18"/>
          <w:szCs w:val="18"/>
        </w:rPr>
        <w:t xml:space="preserve"> </w:t>
      </w:r>
      <w:r w:rsidRPr="00A0398C">
        <w:rPr>
          <w:rFonts w:ascii="Arial" w:hAnsi="Arial" w:cs="Arial"/>
          <w:i/>
          <w:sz w:val="18"/>
          <w:szCs w:val="18"/>
        </w:rPr>
        <w:t>Hacienda</w:t>
      </w:r>
      <w:r w:rsidRPr="00A0398C">
        <w:rPr>
          <w:rFonts w:ascii="Arial" w:hAnsi="Arial" w:cs="Arial"/>
          <w:i/>
          <w:spacing w:val="15"/>
          <w:sz w:val="18"/>
          <w:szCs w:val="18"/>
        </w:rPr>
        <w:t xml:space="preserve"> </w:t>
      </w:r>
      <w:r w:rsidRPr="00A0398C">
        <w:rPr>
          <w:rFonts w:ascii="Arial" w:hAnsi="Arial" w:cs="Arial"/>
          <w:i/>
          <w:sz w:val="18"/>
          <w:szCs w:val="18"/>
        </w:rPr>
        <w:t>Pública.</w:t>
      </w:r>
      <w:r w:rsidRPr="00A0398C">
        <w:rPr>
          <w:rFonts w:ascii="Arial" w:hAnsi="Arial" w:cs="Arial"/>
          <w:i/>
          <w:spacing w:val="15"/>
          <w:sz w:val="18"/>
          <w:szCs w:val="18"/>
        </w:rPr>
        <w:t xml:space="preserve"> </w:t>
      </w:r>
      <w:r w:rsidRPr="00A0398C">
        <w:rPr>
          <w:rFonts w:ascii="Arial" w:hAnsi="Arial" w:cs="Arial"/>
          <w:sz w:val="18"/>
          <w:szCs w:val="18"/>
        </w:rPr>
        <w:t>Ed.</w:t>
      </w:r>
      <w:r w:rsidRPr="00A0398C">
        <w:rPr>
          <w:rFonts w:ascii="Arial" w:hAnsi="Arial" w:cs="Arial"/>
          <w:spacing w:val="16"/>
          <w:sz w:val="18"/>
          <w:szCs w:val="18"/>
        </w:rPr>
        <w:t xml:space="preserve"> </w:t>
      </w:r>
      <w:r w:rsidRPr="00A0398C">
        <w:rPr>
          <w:rFonts w:ascii="Arial" w:hAnsi="Arial" w:cs="Arial"/>
          <w:sz w:val="18"/>
          <w:szCs w:val="18"/>
        </w:rPr>
        <w:t>Universidad</w:t>
      </w:r>
      <w:r w:rsidRPr="00A0398C">
        <w:rPr>
          <w:rFonts w:ascii="Arial" w:hAnsi="Arial" w:cs="Arial"/>
          <w:spacing w:val="15"/>
          <w:sz w:val="18"/>
          <w:szCs w:val="18"/>
        </w:rPr>
        <w:t xml:space="preserve"> </w:t>
      </w:r>
      <w:r w:rsidRPr="00A0398C">
        <w:rPr>
          <w:rFonts w:ascii="Arial" w:hAnsi="Arial" w:cs="Arial"/>
          <w:sz w:val="18"/>
          <w:szCs w:val="18"/>
        </w:rPr>
        <w:t>Externado</w:t>
      </w:r>
      <w:r w:rsidRPr="00A0398C">
        <w:rPr>
          <w:rFonts w:ascii="Arial" w:hAnsi="Arial" w:cs="Arial"/>
          <w:spacing w:val="16"/>
          <w:sz w:val="18"/>
          <w:szCs w:val="18"/>
        </w:rPr>
        <w:t xml:space="preserve"> </w:t>
      </w:r>
      <w:r w:rsidRPr="00A0398C">
        <w:rPr>
          <w:rFonts w:ascii="Arial" w:hAnsi="Arial" w:cs="Arial"/>
          <w:sz w:val="18"/>
          <w:szCs w:val="18"/>
        </w:rPr>
        <w:t>de</w:t>
      </w:r>
      <w:r w:rsidRPr="00A0398C">
        <w:rPr>
          <w:rFonts w:ascii="Arial" w:hAnsi="Arial" w:cs="Arial"/>
          <w:spacing w:val="15"/>
          <w:sz w:val="18"/>
          <w:szCs w:val="18"/>
        </w:rPr>
        <w:t xml:space="preserve"> </w:t>
      </w:r>
      <w:r w:rsidRPr="00A0398C">
        <w:rPr>
          <w:rFonts w:ascii="Arial" w:hAnsi="Arial" w:cs="Arial"/>
          <w:sz w:val="18"/>
          <w:szCs w:val="18"/>
        </w:rPr>
        <w:t>Colombia.</w:t>
      </w:r>
      <w:r w:rsidRPr="00A0398C">
        <w:rPr>
          <w:rFonts w:ascii="Arial" w:hAnsi="Arial" w:cs="Arial"/>
          <w:spacing w:val="15"/>
          <w:sz w:val="18"/>
          <w:szCs w:val="18"/>
        </w:rPr>
        <w:t xml:space="preserve"> </w:t>
      </w:r>
      <w:proofErr w:type="spellStart"/>
      <w:r w:rsidRPr="00A0398C">
        <w:rPr>
          <w:rFonts w:ascii="Arial" w:hAnsi="Arial" w:cs="Arial"/>
          <w:sz w:val="18"/>
          <w:szCs w:val="18"/>
        </w:rPr>
        <w:t>Decimo</w:t>
      </w:r>
      <w:proofErr w:type="spellEnd"/>
      <w:r w:rsidRPr="00A0398C">
        <w:rPr>
          <w:rFonts w:ascii="Arial" w:hAnsi="Arial" w:cs="Arial"/>
          <w:spacing w:val="14"/>
          <w:sz w:val="18"/>
          <w:szCs w:val="18"/>
        </w:rPr>
        <w:t xml:space="preserve"> </w:t>
      </w:r>
      <w:r w:rsidRPr="00A0398C">
        <w:rPr>
          <w:rFonts w:ascii="Arial" w:hAnsi="Arial" w:cs="Arial"/>
          <w:sz w:val="18"/>
          <w:szCs w:val="18"/>
        </w:rPr>
        <w:t>primera</w:t>
      </w:r>
      <w:r w:rsidRPr="00A0398C">
        <w:rPr>
          <w:rFonts w:ascii="Arial" w:hAnsi="Arial" w:cs="Arial"/>
          <w:spacing w:val="1"/>
          <w:sz w:val="18"/>
          <w:szCs w:val="18"/>
        </w:rPr>
        <w:t xml:space="preserve"> </w:t>
      </w:r>
      <w:r w:rsidRPr="00A0398C">
        <w:rPr>
          <w:rFonts w:ascii="Arial" w:hAnsi="Arial" w:cs="Arial"/>
          <w:sz w:val="18"/>
          <w:szCs w:val="18"/>
        </w:rPr>
        <w:t>Edición.</w:t>
      </w:r>
      <w:r w:rsidRPr="00A0398C">
        <w:rPr>
          <w:rFonts w:ascii="Arial" w:hAnsi="Arial" w:cs="Arial"/>
          <w:spacing w:val="-2"/>
          <w:sz w:val="18"/>
          <w:szCs w:val="18"/>
        </w:rPr>
        <w:t xml:space="preserve"> </w:t>
      </w:r>
      <w:r w:rsidRPr="00A0398C">
        <w:rPr>
          <w:rFonts w:ascii="Arial" w:hAnsi="Arial" w:cs="Arial"/>
          <w:sz w:val="18"/>
          <w:szCs w:val="18"/>
        </w:rPr>
        <w:t>Bogotá.</w:t>
      </w:r>
      <w:r w:rsidRPr="00A0398C">
        <w:rPr>
          <w:rFonts w:ascii="Arial" w:hAnsi="Arial" w:cs="Arial"/>
          <w:spacing w:val="-1"/>
          <w:sz w:val="18"/>
          <w:szCs w:val="18"/>
        </w:rPr>
        <w:t xml:space="preserve"> </w:t>
      </w:r>
      <w:r w:rsidRPr="00A0398C">
        <w:rPr>
          <w:rFonts w:ascii="Arial" w:hAnsi="Arial" w:cs="Arial"/>
          <w:sz w:val="18"/>
          <w:szCs w:val="18"/>
        </w:rPr>
        <w:t>2020.</w:t>
      </w:r>
    </w:p>
  </w:footnote>
  <w:footnote w:id="14">
    <w:p w14:paraId="736A738C" w14:textId="77777777" w:rsidR="0044006B" w:rsidRPr="00A0398C" w:rsidRDefault="0044006B" w:rsidP="0044006B">
      <w:pPr>
        <w:spacing w:before="107"/>
        <w:ind w:left="118" w:right="297" w:firstLine="709"/>
        <w:jc w:val="both"/>
        <w:rPr>
          <w:rFonts w:ascii="Arial" w:hAnsi="Arial" w:cs="Arial"/>
          <w:sz w:val="18"/>
          <w:szCs w:val="18"/>
        </w:rPr>
      </w:pPr>
      <w:r w:rsidRPr="00A0398C">
        <w:rPr>
          <w:rStyle w:val="Refdenotaalpie"/>
          <w:rFonts w:ascii="Arial" w:hAnsi="Arial" w:cs="Arial"/>
          <w:sz w:val="18"/>
          <w:szCs w:val="18"/>
        </w:rPr>
        <w:footnoteRef/>
      </w:r>
      <w:r w:rsidRPr="00A0398C">
        <w:rPr>
          <w:rFonts w:ascii="Arial" w:hAnsi="Arial" w:cs="Arial"/>
          <w:sz w:val="18"/>
          <w:szCs w:val="18"/>
        </w:rPr>
        <w:t xml:space="preserve"> </w:t>
      </w:r>
      <w:r w:rsidRPr="00A0398C">
        <w:rPr>
          <w:rFonts w:ascii="Arial" w:hAnsi="Arial" w:cs="Arial"/>
          <w:sz w:val="18"/>
          <w:szCs w:val="18"/>
        </w:rPr>
        <w:t>«Artículo 29. Son contribuciones parafiscales los gravámenes establecidos con carácter obligatorio por la</w:t>
      </w:r>
      <w:r w:rsidRPr="00A0398C">
        <w:rPr>
          <w:rFonts w:ascii="Arial" w:hAnsi="Arial" w:cs="Arial"/>
          <w:spacing w:val="1"/>
          <w:sz w:val="18"/>
          <w:szCs w:val="18"/>
        </w:rPr>
        <w:t xml:space="preserve"> </w:t>
      </w:r>
      <w:r w:rsidRPr="00A0398C">
        <w:rPr>
          <w:rFonts w:ascii="Arial" w:hAnsi="Arial" w:cs="Arial"/>
          <w:sz w:val="18"/>
          <w:szCs w:val="18"/>
        </w:rPr>
        <w:t>ley, que afectan a un determinado y único grupo social y económico y se utilizan para beneficio del propio sector. El</w:t>
      </w:r>
      <w:r w:rsidRPr="00A0398C">
        <w:rPr>
          <w:rFonts w:ascii="Arial" w:hAnsi="Arial" w:cs="Arial"/>
          <w:spacing w:val="1"/>
          <w:sz w:val="18"/>
          <w:szCs w:val="18"/>
        </w:rPr>
        <w:t xml:space="preserve"> </w:t>
      </w:r>
      <w:r w:rsidRPr="00A0398C">
        <w:rPr>
          <w:rFonts w:ascii="Arial" w:hAnsi="Arial" w:cs="Arial"/>
          <w:sz w:val="18"/>
          <w:szCs w:val="18"/>
        </w:rPr>
        <w:t>manejo,</w:t>
      </w:r>
      <w:r w:rsidRPr="00A0398C">
        <w:rPr>
          <w:rFonts w:ascii="Arial" w:hAnsi="Arial" w:cs="Arial"/>
          <w:spacing w:val="-12"/>
          <w:sz w:val="18"/>
          <w:szCs w:val="18"/>
        </w:rPr>
        <w:t xml:space="preserve"> </w:t>
      </w:r>
      <w:r w:rsidRPr="00A0398C">
        <w:rPr>
          <w:rFonts w:ascii="Arial" w:hAnsi="Arial" w:cs="Arial"/>
          <w:sz w:val="18"/>
          <w:szCs w:val="18"/>
        </w:rPr>
        <w:t>administración</w:t>
      </w:r>
      <w:r w:rsidRPr="00A0398C">
        <w:rPr>
          <w:rFonts w:ascii="Arial" w:hAnsi="Arial" w:cs="Arial"/>
          <w:spacing w:val="-11"/>
          <w:sz w:val="18"/>
          <w:szCs w:val="18"/>
        </w:rPr>
        <w:t xml:space="preserve"> </w:t>
      </w:r>
      <w:r w:rsidRPr="00A0398C">
        <w:rPr>
          <w:rFonts w:ascii="Arial" w:hAnsi="Arial" w:cs="Arial"/>
          <w:sz w:val="18"/>
          <w:szCs w:val="18"/>
        </w:rPr>
        <w:t>y</w:t>
      </w:r>
      <w:r w:rsidRPr="00A0398C">
        <w:rPr>
          <w:rFonts w:ascii="Arial" w:hAnsi="Arial" w:cs="Arial"/>
          <w:spacing w:val="-11"/>
          <w:sz w:val="18"/>
          <w:szCs w:val="18"/>
        </w:rPr>
        <w:t xml:space="preserve"> </w:t>
      </w:r>
      <w:r w:rsidRPr="00A0398C">
        <w:rPr>
          <w:rFonts w:ascii="Arial" w:hAnsi="Arial" w:cs="Arial"/>
          <w:sz w:val="18"/>
          <w:szCs w:val="18"/>
        </w:rPr>
        <w:t>ejecución</w:t>
      </w:r>
      <w:r w:rsidRPr="00A0398C">
        <w:rPr>
          <w:rFonts w:ascii="Arial" w:hAnsi="Arial" w:cs="Arial"/>
          <w:spacing w:val="-11"/>
          <w:sz w:val="18"/>
          <w:szCs w:val="18"/>
        </w:rPr>
        <w:t xml:space="preserve"> </w:t>
      </w:r>
      <w:r w:rsidRPr="00A0398C">
        <w:rPr>
          <w:rFonts w:ascii="Arial" w:hAnsi="Arial" w:cs="Arial"/>
          <w:sz w:val="18"/>
          <w:szCs w:val="18"/>
        </w:rPr>
        <w:t>de</w:t>
      </w:r>
      <w:r w:rsidRPr="00A0398C">
        <w:rPr>
          <w:rFonts w:ascii="Arial" w:hAnsi="Arial" w:cs="Arial"/>
          <w:spacing w:val="-12"/>
          <w:sz w:val="18"/>
          <w:szCs w:val="18"/>
        </w:rPr>
        <w:t xml:space="preserve"> </w:t>
      </w:r>
      <w:r w:rsidRPr="00A0398C">
        <w:rPr>
          <w:rFonts w:ascii="Arial" w:hAnsi="Arial" w:cs="Arial"/>
          <w:sz w:val="18"/>
          <w:szCs w:val="18"/>
        </w:rPr>
        <w:t>estos</w:t>
      </w:r>
      <w:r w:rsidRPr="00A0398C">
        <w:rPr>
          <w:rFonts w:ascii="Arial" w:hAnsi="Arial" w:cs="Arial"/>
          <w:spacing w:val="-11"/>
          <w:sz w:val="18"/>
          <w:szCs w:val="18"/>
        </w:rPr>
        <w:t xml:space="preserve"> </w:t>
      </w:r>
      <w:r w:rsidRPr="00A0398C">
        <w:rPr>
          <w:rFonts w:ascii="Arial" w:hAnsi="Arial" w:cs="Arial"/>
          <w:sz w:val="18"/>
          <w:szCs w:val="18"/>
        </w:rPr>
        <w:t>recursos</w:t>
      </w:r>
      <w:r w:rsidRPr="00A0398C">
        <w:rPr>
          <w:rFonts w:ascii="Arial" w:hAnsi="Arial" w:cs="Arial"/>
          <w:spacing w:val="-11"/>
          <w:sz w:val="18"/>
          <w:szCs w:val="18"/>
        </w:rPr>
        <w:t xml:space="preserve"> </w:t>
      </w:r>
      <w:r w:rsidRPr="00A0398C">
        <w:rPr>
          <w:rFonts w:ascii="Arial" w:hAnsi="Arial" w:cs="Arial"/>
          <w:sz w:val="18"/>
          <w:szCs w:val="18"/>
        </w:rPr>
        <w:t>se</w:t>
      </w:r>
      <w:r w:rsidRPr="00A0398C">
        <w:rPr>
          <w:rFonts w:ascii="Arial" w:hAnsi="Arial" w:cs="Arial"/>
          <w:spacing w:val="-11"/>
          <w:sz w:val="18"/>
          <w:szCs w:val="18"/>
        </w:rPr>
        <w:t xml:space="preserve"> </w:t>
      </w:r>
      <w:r w:rsidRPr="00A0398C">
        <w:rPr>
          <w:rFonts w:ascii="Arial" w:hAnsi="Arial" w:cs="Arial"/>
          <w:sz w:val="18"/>
          <w:szCs w:val="18"/>
        </w:rPr>
        <w:t>hará</w:t>
      </w:r>
      <w:r w:rsidRPr="00A0398C">
        <w:rPr>
          <w:rFonts w:ascii="Arial" w:hAnsi="Arial" w:cs="Arial"/>
          <w:spacing w:val="-11"/>
          <w:sz w:val="18"/>
          <w:szCs w:val="18"/>
        </w:rPr>
        <w:t xml:space="preserve"> </w:t>
      </w:r>
      <w:r w:rsidRPr="00A0398C">
        <w:rPr>
          <w:rFonts w:ascii="Arial" w:hAnsi="Arial" w:cs="Arial"/>
          <w:sz w:val="18"/>
          <w:szCs w:val="18"/>
        </w:rPr>
        <w:t>exclusivamente</w:t>
      </w:r>
      <w:r w:rsidRPr="00A0398C">
        <w:rPr>
          <w:rFonts w:ascii="Arial" w:hAnsi="Arial" w:cs="Arial"/>
          <w:spacing w:val="-12"/>
          <w:sz w:val="18"/>
          <w:szCs w:val="18"/>
        </w:rPr>
        <w:t xml:space="preserve"> </w:t>
      </w:r>
      <w:r w:rsidRPr="00A0398C">
        <w:rPr>
          <w:rFonts w:ascii="Arial" w:hAnsi="Arial" w:cs="Arial"/>
          <w:sz w:val="18"/>
          <w:szCs w:val="18"/>
        </w:rPr>
        <w:t>en</w:t>
      </w:r>
      <w:r w:rsidRPr="00A0398C">
        <w:rPr>
          <w:rFonts w:ascii="Arial" w:hAnsi="Arial" w:cs="Arial"/>
          <w:spacing w:val="-11"/>
          <w:sz w:val="18"/>
          <w:szCs w:val="18"/>
        </w:rPr>
        <w:t xml:space="preserve"> </w:t>
      </w:r>
      <w:r w:rsidRPr="00A0398C">
        <w:rPr>
          <w:rFonts w:ascii="Arial" w:hAnsi="Arial" w:cs="Arial"/>
          <w:sz w:val="18"/>
          <w:szCs w:val="18"/>
        </w:rPr>
        <w:t>forma</w:t>
      </w:r>
      <w:r w:rsidRPr="00A0398C">
        <w:rPr>
          <w:rFonts w:ascii="Arial" w:hAnsi="Arial" w:cs="Arial"/>
          <w:spacing w:val="-11"/>
          <w:sz w:val="18"/>
          <w:szCs w:val="18"/>
        </w:rPr>
        <w:t xml:space="preserve"> </w:t>
      </w:r>
      <w:r w:rsidRPr="00A0398C">
        <w:rPr>
          <w:rFonts w:ascii="Arial" w:hAnsi="Arial" w:cs="Arial"/>
          <w:sz w:val="18"/>
          <w:szCs w:val="18"/>
        </w:rPr>
        <w:t>dispuesta</w:t>
      </w:r>
      <w:r w:rsidRPr="00A0398C">
        <w:rPr>
          <w:rFonts w:ascii="Arial" w:hAnsi="Arial" w:cs="Arial"/>
          <w:spacing w:val="-11"/>
          <w:sz w:val="18"/>
          <w:szCs w:val="18"/>
        </w:rPr>
        <w:t xml:space="preserve"> </w:t>
      </w:r>
      <w:r w:rsidRPr="00A0398C">
        <w:rPr>
          <w:rFonts w:ascii="Arial" w:hAnsi="Arial" w:cs="Arial"/>
          <w:sz w:val="18"/>
          <w:szCs w:val="18"/>
        </w:rPr>
        <w:t>en</w:t>
      </w:r>
      <w:r w:rsidRPr="00A0398C">
        <w:rPr>
          <w:rFonts w:ascii="Arial" w:hAnsi="Arial" w:cs="Arial"/>
          <w:spacing w:val="-12"/>
          <w:sz w:val="18"/>
          <w:szCs w:val="18"/>
        </w:rPr>
        <w:t xml:space="preserve"> </w:t>
      </w:r>
      <w:r w:rsidRPr="00A0398C">
        <w:rPr>
          <w:rFonts w:ascii="Arial" w:hAnsi="Arial" w:cs="Arial"/>
          <w:sz w:val="18"/>
          <w:szCs w:val="18"/>
        </w:rPr>
        <w:t>la</w:t>
      </w:r>
      <w:r w:rsidRPr="00A0398C">
        <w:rPr>
          <w:rFonts w:ascii="Arial" w:hAnsi="Arial" w:cs="Arial"/>
          <w:spacing w:val="-11"/>
          <w:sz w:val="18"/>
          <w:szCs w:val="18"/>
        </w:rPr>
        <w:t xml:space="preserve"> </w:t>
      </w:r>
      <w:r w:rsidRPr="00A0398C">
        <w:rPr>
          <w:rFonts w:ascii="Arial" w:hAnsi="Arial" w:cs="Arial"/>
          <w:sz w:val="18"/>
          <w:szCs w:val="18"/>
        </w:rPr>
        <w:t>ley</w:t>
      </w:r>
      <w:r w:rsidRPr="00A0398C">
        <w:rPr>
          <w:rFonts w:ascii="Arial" w:hAnsi="Arial" w:cs="Arial"/>
          <w:spacing w:val="-11"/>
          <w:sz w:val="18"/>
          <w:szCs w:val="18"/>
        </w:rPr>
        <w:t xml:space="preserve"> </w:t>
      </w:r>
      <w:r w:rsidRPr="00A0398C">
        <w:rPr>
          <w:rFonts w:ascii="Arial" w:hAnsi="Arial" w:cs="Arial"/>
          <w:sz w:val="18"/>
          <w:szCs w:val="18"/>
        </w:rPr>
        <w:t>que</w:t>
      </w:r>
      <w:r w:rsidRPr="00A0398C">
        <w:rPr>
          <w:rFonts w:ascii="Arial" w:hAnsi="Arial" w:cs="Arial"/>
          <w:spacing w:val="-11"/>
          <w:sz w:val="18"/>
          <w:szCs w:val="18"/>
        </w:rPr>
        <w:t xml:space="preserve"> </w:t>
      </w:r>
      <w:r w:rsidRPr="00A0398C">
        <w:rPr>
          <w:rFonts w:ascii="Arial" w:hAnsi="Arial" w:cs="Arial"/>
          <w:sz w:val="18"/>
          <w:szCs w:val="18"/>
        </w:rPr>
        <w:t>los</w:t>
      </w:r>
      <w:r w:rsidRPr="00A0398C">
        <w:rPr>
          <w:rFonts w:ascii="Arial" w:hAnsi="Arial" w:cs="Arial"/>
          <w:spacing w:val="-11"/>
          <w:sz w:val="18"/>
          <w:szCs w:val="18"/>
        </w:rPr>
        <w:t xml:space="preserve"> </w:t>
      </w:r>
      <w:r w:rsidRPr="00A0398C">
        <w:rPr>
          <w:rFonts w:ascii="Arial" w:hAnsi="Arial" w:cs="Arial"/>
          <w:sz w:val="18"/>
          <w:szCs w:val="18"/>
        </w:rPr>
        <w:t>crea</w:t>
      </w:r>
      <w:r w:rsidRPr="00A0398C">
        <w:rPr>
          <w:rFonts w:ascii="Arial" w:hAnsi="Arial" w:cs="Arial"/>
          <w:spacing w:val="1"/>
          <w:sz w:val="18"/>
          <w:szCs w:val="18"/>
        </w:rPr>
        <w:t xml:space="preserve"> </w:t>
      </w:r>
      <w:r w:rsidRPr="00A0398C">
        <w:rPr>
          <w:rFonts w:ascii="Arial" w:hAnsi="Arial" w:cs="Arial"/>
          <w:sz w:val="18"/>
          <w:szCs w:val="18"/>
        </w:rPr>
        <w:t>y se destinarán sólo al objeto previsto en ella, lo mismo que los rendimientos y excedentes financieros que resulten al</w:t>
      </w:r>
      <w:r w:rsidRPr="00A0398C">
        <w:rPr>
          <w:rFonts w:ascii="Arial" w:hAnsi="Arial" w:cs="Arial"/>
          <w:spacing w:val="-47"/>
          <w:sz w:val="18"/>
          <w:szCs w:val="18"/>
        </w:rPr>
        <w:t xml:space="preserve"> </w:t>
      </w:r>
      <w:r w:rsidRPr="00A0398C">
        <w:rPr>
          <w:rFonts w:ascii="Arial" w:hAnsi="Arial" w:cs="Arial"/>
          <w:sz w:val="18"/>
          <w:szCs w:val="18"/>
        </w:rPr>
        <w:t>cierre</w:t>
      </w:r>
      <w:r w:rsidRPr="00A0398C">
        <w:rPr>
          <w:rFonts w:ascii="Arial" w:hAnsi="Arial" w:cs="Arial"/>
          <w:spacing w:val="-2"/>
          <w:sz w:val="18"/>
          <w:szCs w:val="18"/>
        </w:rPr>
        <w:t xml:space="preserve"> </w:t>
      </w:r>
      <w:r w:rsidRPr="00A0398C">
        <w:rPr>
          <w:rFonts w:ascii="Arial" w:hAnsi="Arial" w:cs="Arial"/>
          <w:sz w:val="18"/>
          <w:szCs w:val="18"/>
        </w:rPr>
        <w:t>del</w:t>
      </w:r>
      <w:r w:rsidRPr="00A0398C">
        <w:rPr>
          <w:rFonts w:ascii="Arial" w:hAnsi="Arial" w:cs="Arial"/>
          <w:spacing w:val="-1"/>
          <w:sz w:val="18"/>
          <w:szCs w:val="18"/>
        </w:rPr>
        <w:t xml:space="preserve"> </w:t>
      </w:r>
      <w:r w:rsidRPr="00A0398C">
        <w:rPr>
          <w:rFonts w:ascii="Arial" w:hAnsi="Arial" w:cs="Arial"/>
          <w:sz w:val="18"/>
          <w:szCs w:val="18"/>
        </w:rPr>
        <w:t>ejercicio</w:t>
      </w:r>
      <w:r w:rsidRPr="00A0398C">
        <w:rPr>
          <w:rFonts w:ascii="Arial" w:hAnsi="Arial" w:cs="Arial"/>
          <w:spacing w:val="-1"/>
          <w:sz w:val="18"/>
          <w:szCs w:val="18"/>
        </w:rPr>
        <w:t xml:space="preserve"> </w:t>
      </w:r>
      <w:r w:rsidRPr="00A0398C">
        <w:rPr>
          <w:rFonts w:ascii="Arial" w:hAnsi="Arial" w:cs="Arial"/>
          <w:sz w:val="18"/>
          <w:szCs w:val="18"/>
        </w:rPr>
        <w:t>contable.</w:t>
      </w:r>
    </w:p>
    <w:p w14:paraId="55DFC342" w14:textId="77777777" w:rsidR="0044006B" w:rsidRPr="00A0398C" w:rsidRDefault="0044006B" w:rsidP="0044006B">
      <w:pPr>
        <w:ind w:left="118" w:right="297" w:firstLine="709"/>
        <w:jc w:val="both"/>
        <w:rPr>
          <w:rFonts w:ascii="Arial" w:hAnsi="Arial" w:cs="Arial"/>
          <w:sz w:val="18"/>
          <w:szCs w:val="18"/>
        </w:rPr>
      </w:pPr>
      <w:proofErr w:type="gramStart"/>
      <w:r w:rsidRPr="00A0398C">
        <w:rPr>
          <w:rFonts w:ascii="Arial" w:hAnsi="Arial" w:cs="Arial"/>
          <w:sz w:val="18"/>
          <w:szCs w:val="18"/>
        </w:rPr>
        <w:t>»Las</w:t>
      </w:r>
      <w:proofErr w:type="gramEnd"/>
      <w:r w:rsidRPr="00A0398C">
        <w:rPr>
          <w:rFonts w:ascii="Arial" w:hAnsi="Arial" w:cs="Arial"/>
          <w:spacing w:val="-8"/>
          <w:sz w:val="18"/>
          <w:szCs w:val="18"/>
        </w:rPr>
        <w:t xml:space="preserve"> </w:t>
      </w:r>
      <w:r w:rsidRPr="00A0398C">
        <w:rPr>
          <w:rFonts w:ascii="Arial" w:hAnsi="Arial" w:cs="Arial"/>
          <w:sz w:val="18"/>
          <w:szCs w:val="18"/>
        </w:rPr>
        <w:t>contribuciones</w:t>
      </w:r>
      <w:r w:rsidRPr="00A0398C">
        <w:rPr>
          <w:rFonts w:ascii="Arial" w:hAnsi="Arial" w:cs="Arial"/>
          <w:spacing w:val="-8"/>
          <w:sz w:val="18"/>
          <w:szCs w:val="18"/>
        </w:rPr>
        <w:t xml:space="preserve"> </w:t>
      </w:r>
      <w:r w:rsidRPr="00A0398C">
        <w:rPr>
          <w:rFonts w:ascii="Arial" w:hAnsi="Arial" w:cs="Arial"/>
          <w:sz w:val="18"/>
          <w:szCs w:val="18"/>
        </w:rPr>
        <w:t>parafiscales</w:t>
      </w:r>
      <w:r w:rsidRPr="00A0398C">
        <w:rPr>
          <w:rFonts w:ascii="Arial" w:hAnsi="Arial" w:cs="Arial"/>
          <w:spacing w:val="-7"/>
          <w:sz w:val="18"/>
          <w:szCs w:val="18"/>
        </w:rPr>
        <w:t xml:space="preserve"> </w:t>
      </w:r>
      <w:r w:rsidRPr="00A0398C">
        <w:rPr>
          <w:rFonts w:ascii="Arial" w:hAnsi="Arial" w:cs="Arial"/>
          <w:sz w:val="18"/>
          <w:szCs w:val="18"/>
        </w:rPr>
        <w:t>administradas</w:t>
      </w:r>
      <w:r w:rsidRPr="00A0398C">
        <w:rPr>
          <w:rFonts w:ascii="Arial" w:hAnsi="Arial" w:cs="Arial"/>
          <w:spacing w:val="-7"/>
          <w:sz w:val="18"/>
          <w:szCs w:val="18"/>
        </w:rPr>
        <w:t xml:space="preserve"> </w:t>
      </w:r>
      <w:r w:rsidRPr="00A0398C">
        <w:rPr>
          <w:rFonts w:ascii="Arial" w:hAnsi="Arial" w:cs="Arial"/>
          <w:sz w:val="18"/>
          <w:szCs w:val="18"/>
        </w:rPr>
        <w:t>por</w:t>
      </w:r>
      <w:r w:rsidRPr="00A0398C">
        <w:rPr>
          <w:rFonts w:ascii="Arial" w:hAnsi="Arial" w:cs="Arial"/>
          <w:spacing w:val="-7"/>
          <w:sz w:val="18"/>
          <w:szCs w:val="18"/>
        </w:rPr>
        <w:t xml:space="preserve"> </w:t>
      </w:r>
      <w:r w:rsidRPr="00A0398C">
        <w:rPr>
          <w:rFonts w:ascii="Arial" w:hAnsi="Arial" w:cs="Arial"/>
          <w:sz w:val="18"/>
          <w:szCs w:val="18"/>
        </w:rPr>
        <w:t>los</w:t>
      </w:r>
      <w:r w:rsidRPr="00A0398C">
        <w:rPr>
          <w:rFonts w:ascii="Arial" w:hAnsi="Arial" w:cs="Arial"/>
          <w:spacing w:val="-8"/>
          <w:sz w:val="18"/>
          <w:szCs w:val="18"/>
        </w:rPr>
        <w:t xml:space="preserve"> </w:t>
      </w:r>
      <w:r w:rsidRPr="00A0398C">
        <w:rPr>
          <w:rFonts w:ascii="Arial" w:hAnsi="Arial" w:cs="Arial"/>
          <w:sz w:val="18"/>
          <w:szCs w:val="18"/>
        </w:rPr>
        <w:t>órganos</w:t>
      </w:r>
      <w:r w:rsidRPr="00A0398C">
        <w:rPr>
          <w:rFonts w:ascii="Arial" w:hAnsi="Arial" w:cs="Arial"/>
          <w:spacing w:val="-8"/>
          <w:sz w:val="18"/>
          <w:szCs w:val="18"/>
        </w:rPr>
        <w:t xml:space="preserve"> </w:t>
      </w:r>
      <w:r w:rsidRPr="00A0398C">
        <w:rPr>
          <w:rFonts w:ascii="Arial" w:hAnsi="Arial" w:cs="Arial"/>
          <w:sz w:val="18"/>
          <w:szCs w:val="18"/>
        </w:rPr>
        <w:t>que</w:t>
      </w:r>
      <w:r w:rsidRPr="00A0398C">
        <w:rPr>
          <w:rFonts w:ascii="Arial" w:hAnsi="Arial" w:cs="Arial"/>
          <w:spacing w:val="-7"/>
          <w:sz w:val="18"/>
          <w:szCs w:val="18"/>
        </w:rPr>
        <w:t xml:space="preserve"> </w:t>
      </w:r>
      <w:r w:rsidRPr="00A0398C">
        <w:rPr>
          <w:rFonts w:ascii="Arial" w:hAnsi="Arial" w:cs="Arial"/>
          <w:sz w:val="18"/>
          <w:szCs w:val="18"/>
        </w:rPr>
        <w:t>formen</w:t>
      </w:r>
      <w:r w:rsidRPr="00A0398C">
        <w:rPr>
          <w:rFonts w:ascii="Arial" w:hAnsi="Arial" w:cs="Arial"/>
          <w:spacing w:val="-7"/>
          <w:sz w:val="18"/>
          <w:szCs w:val="18"/>
        </w:rPr>
        <w:t xml:space="preserve"> </w:t>
      </w:r>
      <w:r w:rsidRPr="00A0398C">
        <w:rPr>
          <w:rFonts w:ascii="Arial" w:hAnsi="Arial" w:cs="Arial"/>
          <w:sz w:val="18"/>
          <w:szCs w:val="18"/>
        </w:rPr>
        <w:t>parte</w:t>
      </w:r>
      <w:r w:rsidRPr="00A0398C">
        <w:rPr>
          <w:rFonts w:ascii="Arial" w:hAnsi="Arial" w:cs="Arial"/>
          <w:spacing w:val="-7"/>
          <w:sz w:val="18"/>
          <w:szCs w:val="18"/>
        </w:rPr>
        <w:t xml:space="preserve"> </w:t>
      </w:r>
      <w:r w:rsidRPr="00A0398C">
        <w:rPr>
          <w:rFonts w:ascii="Arial" w:hAnsi="Arial" w:cs="Arial"/>
          <w:sz w:val="18"/>
          <w:szCs w:val="18"/>
        </w:rPr>
        <w:t>del</w:t>
      </w:r>
      <w:r w:rsidRPr="00A0398C">
        <w:rPr>
          <w:rFonts w:ascii="Arial" w:hAnsi="Arial" w:cs="Arial"/>
          <w:spacing w:val="-8"/>
          <w:sz w:val="18"/>
          <w:szCs w:val="18"/>
        </w:rPr>
        <w:t xml:space="preserve"> </w:t>
      </w:r>
      <w:r w:rsidRPr="00A0398C">
        <w:rPr>
          <w:rFonts w:ascii="Arial" w:hAnsi="Arial" w:cs="Arial"/>
          <w:sz w:val="18"/>
          <w:szCs w:val="18"/>
        </w:rPr>
        <w:t>presupuesto</w:t>
      </w:r>
      <w:r w:rsidRPr="00A0398C">
        <w:rPr>
          <w:rFonts w:ascii="Arial" w:hAnsi="Arial" w:cs="Arial"/>
          <w:spacing w:val="-8"/>
          <w:sz w:val="18"/>
          <w:szCs w:val="18"/>
        </w:rPr>
        <w:t xml:space="preserve"> </w:t>
      </w:r>
      <w:r w:rsidRPr="00A0398C">
        <w:rPr>
          <w:rFonts w:ascii="Arial" w:hAnsi="Arial" w:cs="Arial"/>
          <w:sz w:val="18"/>
          <w:szCs w:val="18"/>
        </w:rPr>
        <w:t>general</w:t>
      </w:r>
      <w:r w:rsidRPr="00A0398C">
        <w:rPr>
          <w:rFonts w:ascii="Arial" w:hAnsi="Arial" w:cs="Arial"/>
          <w:spacing w:val="-7"/>
          <w:sz w:val="18"/>
          <w:szCs w:val="18"/>
        </w:rPr>
        <w:t xml:space="preserve"> </w:t>
      </w:r>
      <w:r w:rsidRPr="00A0398C">
        <w:rPr>
          <w:rFonts w:ascii="Arial" w:hAnsi="Arial" w:cs="Arial"/>
          <w:sz w:val="18"/>
          <w:szCs w:val="18"/>
        </w:rPr>
        <w:t>de</w:t>
      </w:r>
      <w:r w:rsidRPr="00A0398C">
        <w:rPr>
          <w:rFonts w:ascii="Arial" w:hAnsi="Arial" w:cs="Arial"/>
          <w:spacing w:val="1"/>
          <w:sz w:val="18"/>
          <w:szCs w:val="18"/>
        </w:rPr>
        <w:t xml:space="preserve"> </w:t>
      </w:r>
      <w:r w:rsidRPr="00A0398C">
        <w:rPr>
          <w:rFonts w:ascii="Arial" w:hAnsi="Arial" w:cs="Arial"/>
          <w:sz w:val="18"/>
          <w:szCs w:val="18"/>
        </w:rPr>
        <w:t>la Nación se incorporarán al presupuesto solamente para registrar la estimación de su cuantía y en capítulo separado</w:t>
      </w:r>
      <w:r w:rsidRPr="00A0398C">
        <w:rPr>
          <w:rFonts w:ascii="Arial" w:hAnsi="Arial" w:cs="Arial"/>
          <w:spacing w:val="-47"/>
          <w:sz w:val="18"/>
          <w:szCs w:val="18"/>
        </w:rPr>
        <w:t xml:space="preserve"> </w:t>
      </w:r>
      <w:r w:rsidRPr="00A0398C">
        <w:rPr>
          <w:rFonts w:ascii="Arial" w:hAnsi="Arial" w:cs="Arial"/>
          <w:sz w:val="18"/>
          <w:szCs w:val="18"/>
        </w:rPr>
        <w:t>de</w:t>
      </w:r>
      <w:r w:rsidRPr="00A0398C">
        <w:rPr>
          <w:rFonts w:ascii="Arial" w:hAnsi="Arial" w:cs="Arial"/>
          <w:spacing w:val="-10"/>
          <w:sz w:val="18"/>
          <w:szCs w:val="18"/>
        </w:rPr>
        <w:t xml:space="preserve"> </w:t>
      </w:r>
      <w:r w:rsidRPr="00A0398C">
        <w:rPr>
          <w:rFonts w:ascii="Arial" w:hAnsi="Arial" w:cs="Arial"/>
          <w:sz w:val="18"/>
          <w:szCs w:val="18"/>
        </w:rPr>
        <w:t>las</w:t>
      </w:r>
      <w:r w:rsidRPr="00A0398C">
        <w:rPr>
          <w:rFonts w:ascii="Arial" w:hAnsi="Arial" w:cs="Arial"/>
          <w:spacing w:val="-9"/>
          <w:sz w:val="18"/>
          <w:szCs w:val="18"/>
        </w:rPr>
        <w:t xml:space="preserve"> </w:t>
      </w:r>
      <w:r w:rsidRPr="00A0398C">
        <w:rPr>
          <w:rFonts w:ascii="Arial" w:hAnsi="Arial" w:cs="Arial"/>
          <w:sz w:val="18"/>
          <w:szCs w:val="18"/>
        </w:rPr>
        <w:t>rentas</w:t>
      </w:r>
      <w:r w:rsidRPr="00A0398C">
        <w:rPr>
          <w:rFonts w:ascii="Arial" w:hAnsi="Arial" w:cs="Arial"/>
          <w:spacing w:val="-9"/>
          <w:sz w:val="18"/>
          <w:szCs w:val="18"/>
        </w:rPr>
        <w:t xml:space="preserve"> </w:t>
      </w:r>
      <w:r w:rsidRPr="00A0398C">
        <w:rPr>
          <w:rFonts w:ascii="Arial" w:hAnsi="Arial" w:cs="Arial"/>
          <w:sz w:val="18"/>
          <w:szCs w:val="18"/>
        </w:rPr>
        <w:t>fiscales</w:t>
      </w:r>
      <w:r w:rsidRPr="00A0398C">
        <w:rPr>
          <w:rFonts w:ascii="Arial" w:hAnsi="Arial" w:cs="Arial"/>
          <w:spacing w:val="-8"/>
          <w:sz w:val="18"/>
          <w:szCs w:val="18"/>
        </w:rPr>
        <w:t xml:space="preserve"> </w:t>
      </w:r>
      <w:r w:rsidRPr="00A0398C">
        <w:rPr>
          <w:rFonts w:ascii="Arial" w:hAnsi="Arial" w:cs="Arial"/>
          <w:sz w:val="18"/>
          <w:szCs w:val="18"/>
        </w:rPr>
        <w:t>y</w:t>
      </w:r>
      <w:r w:rsidRPr="00A0398C">
        <w:rPr>
          <w:rFonts w:ascii="Arial" w:hAnsi="Arial" w:cs="Arial"/>
          <w:spacing w:val="-9"/>
          <w:sz w:val="18"/>
          <w:szCs w:val="18"/>
        </w:rPr>
        <w:t xml:space="preserve"> </w:t>
      </w:r>
      <w:r w:rsidRPr="00A0398C">
        <w:rPr>
          <w:rFonts w:ascii="Arial" w:hAnsi="Arial" w:cs="Arial"/>
          <w:sz w:val="18"/>
          <w:szCs w:val="18"/>
        </w:rPr>
        <w:t>su</w:t>
      </w:r>
      <w:r w:rsidRPr="00A0398C">
        <w:rPr>
          <w:rFonts w:ascii="Arial" w:hAnsi="Arial" w:cs="Arial"/>
          <w:spacing w:val="-9"/>
          <w:sz w:val="18"/>
          <w:szCs w:val="18"/>
        </w:rPr>
        <w:t xml:space="preserve"> </w:t>
      </w:r>
      <w:r w:rsidRPr="00A0398C">
        <w:rPr>
          <w:rFonts w:ascii="Arial" w:hAnsi="Arial" w:cs="Arial"/>
          <w:sz w:val="18"/>
          <w:szCs w:val="18"/>
        </w:rPr>
        <w:t>recaudo</w:t>
      </w:r>
      <w:r w:rsidRPr="00A0398C">
        <w:rPr>
          <w:rFonts w:ascii="Arial" w:hAnsi="Arial" w:cs="Arial"/>
          <w:spacing w:val="-9"/>
          <w:sz w:val="18"/>
          <w:szCs w:val="18"/>
        </w:rPr>
        <w:t xml:space="preserve"> </w:t>
      </w:r>
      <w:r w:rsidRPr="00A0398C">
        <w:rPr>
          <w:rFonts w:ascii="Arial" w:hAnsi="Arial" w:cs="Arial"/>
          <w:sz w:val="18"/>
          <w:szCs w:val="18"/>
        </w:rPr>
        <w:t>será</w:t>
      </w:r>
      <w:r w:rsidRPr="00A0398C">
        <w:rPr>
          <w:rFonts w:ascii="Arial" w:hAnsi="Arial" w:cs="Arial"/>
          <w:spacing w:val="-9"/>
          <w:sz w:val="18"/>
          <w:szCs w:val="18"/>
        </w:rPr>
        <w:t xml:space="preserve"> </w:t>
      </w:r>
      <w:r w:rsidRPr="00A0398C">
        <w:rPr>
          <w:rFonts w:ascii="Arial" w:hAnsi="Arial" w:cs="Arial"/>
          <w:sz w:val="18"/>
          <w:szCs w:val="18"/>
        </w:rPr>
        <w:t>efectuado</w:t>
      </w:r>
      <w:r w:rsidRPr="00A0398C">
        <w:rPr>
          <w:rFonts w:ascii="Arial" w:hAnsi="Arial" w:cs="Arial"/>
          <w:spacing w:val="-9"/>
          <w:sz w:val="18"/>
          <w:szCs w:val="18"/>
        </w:rPr>
        <w:t xml:space="preserve"> </w:t>
      </w:r>
      <w:r w:rsidRPr="00A0398C">
        <w:rPr>
          <w:rFonts w:ascii="Arial" w:hAnsi="Arial" w:cs="Arial"/>
          <w:sz w:val="18"/>
          <w:szCs w:val="18"/>
        </w:rPr>
        <w:t>por</w:t>
      </w:r>
      <w:r w:rsidRPr="00A0398C">
        <w:rPr>
          <w:rFonts w:ascii="Arial" w:hAnsi="Arial" w:cs="Arial"/>
          <w:spacing w:val="-9"/>
          <w:sz w:val="18"/>
          <w:szCs w:val="18"/>
        </w:rPr>
        <w:t xml:space="preserve"> </w:t>
      </w:r>
      <w:r w:rsidRPr="00A0398C">
        <w:rPr>
          <w:rFonts w:ascii="Arial" w:hAnsi="Arial" w:cs="Arial"/>
          <w:sz w:val="18"/>
          <w:szCs w:val="18"/>
        </w:rPr>
        <w:t>los</w:t>
      </w:r>
      <w:r w:rsidRPr="00A0398C">
        <w:rPr>
          <w:rFonts w:ascii="Arial" w:hAnsi="Arial" w:cs="Arial"/>
          <w:spacing w:val="-9"/>
          <w:sz w:val="18"/>
          <w:szCs w:val="18"/>
        </w:rPr>
        <w:t xml:space="preserve"> </w:t>
      </w:r>
      <w:r w:rsidRPr="00A0398C">
        <w:rPr>
          <w:rFonts w:ascii="Arial" w:hAnsi="Arial" w:cs="Arial"/>
          <w:sz w:val="18"/>
          <w:szCs w:val="18"/>
        </w:rPr>
        <w:t>órganos</w:t>
      </w:r>
      <w:r w:rsidRPr="00A0398C">
        <w:rPr>
          <w:rFonts w:ascii="Arial" w:hAnsi="Arial" w:cs="Arial"/>
          <w:spacing w:val="-9"/>
          <w:sz w:val="18"/>
          <w:szCs w:val="18"/>
        </w:rPr>
        <w:t xml:space="preserve"> </w:t>
      </w:r>
      <w:r w:rsidRPr="00A0398C">
        <w:rPr>
          <w:rFonts w:ascii="Arial" w:hAnsi="Arial" w:cs="Arial"/>
          <w:sz w:val="18"/>
          <w:szCs w:val="18"/>
        </w:rPr>
        <w:t>encargados</w:t>
      </w:r>
      <w:r w:rsidRPr="00A0398C">
        <w:rPr>
          <w:rFonts w:ascii="Arial" w:hAnsi="Arial" w:cs="Arial"/>
          <w:spacing w:val="-9"/>
          <w:sz w:val="18"/>
          <w:szCs w:val="18"/>
        </w:rPr>
        <w:t xml:space="preserve"> </w:t>
      </w:r>
      <w:r w:rsidRPr="00A0398C">
        <w:rPr>
          <w:rFonts w:ascii="Arial" w:hAnsi="Arial" w:cs="Arial"/>
          <w:sz w:val="18"/>
          <w:szCs w:val="18"/>
        </w:rPr>
        <w:t>de</w:t>
      </w:r>
      <w:r w:rsidRPr="00A0398C">
        <w:rPr>
          <w:rFonts w:ascii="Arial" w:hAnsi="Arial" w:cs="Arial"/>
          <w:spacing w:val="-9"/>
          <w:sz w:val="18"/>
          <w:szCs w:val="18"/>
        </w:rPr>
        <w:t xml:space="preserve"> </w:t>
      </w:r>
      <w:r w:rsidRPr="00A0398C">
        <w:rPr>
          <w:rFonts w:ascii="Arial" w:hAnsi="Arial" w:cs="Arial"/>
          <w:sz w:val="18"/>
          <w:szCs w:val="18"/>
        </w:rPr>
        <w:t>su</w:t>
      </w:r>
      <w:r w:rsidRPr="00A0398C">
        <w:rPr>
          <w:rFonts w:ascii="Arial" w:hAnsi="Arial" w:cs="Arial"/>
          <w:spacing w:val="-9"/>
          <w:sz w:val="18"/>
          <w:szCs w:val="18"/>
        </w:rPr>
        <w:t xml:space="preserve"> </w:t>
      </w:r>
      <w:r w:rsidRPr="00A0398C">
        <w:rPr>
          <w:rFonts w:ascii="Arial" w:hAnsi="Arial" w:cs="Arial"/>
          <w:sz w:val="18"/>
          <w:szCs w:val="18"/>
        </w:rPr>
        <w:t>administración</w:t>
      </w:r>
      <w:r w:rsidRPr="00A0398C">
        <w:rPr>
          <w:rFonts w:ascii="Arial" w:hAnsi="Arial" w:cs="Arial"/>
          <w:spacing w:val="-8"/>
          <w:sz w:val="18"/>
          <w:szCs w:val="18"/>
        </w:rPr>
        <w:t xml:space="preserve"> </w:t>
      </w:r>
      <w:r w:rsidRPr="00A0398C">
        <w:rPr>
          <w:rFonts w:ascii="Arial" w:hAnsi="Arial" w:cs="Arial"/>
          <w:sz w:val="18"/>
          <w:szCs w:val="18"/>
        </w:rPr>
        <w:t>(L.</w:t>
      </w:r>
      <w:r w:rsidRPr="00A0398C">
        <w:rPr>
          <w:rFonts w:ascii="Arial" w:hAnsi="Arial" w:cs="Arial"/>
          <w:spacing w:val="-9"/>
          <w:sz w:val="18"/>
          <w:szCs w:val="18"/>
        </w:rPr>
        <w:t xml:space="preserve"> </w:t>
      </w:r>
      <w:r w:rsidRPr="00A0398C">
        <w:rPr>
          <w:rFonts w:ascii="Arial" w:hAnsi="Arial" w:cs="Arial"/>
          <w:sz w:val="18"/>
          <w:szCs w:val="18"/>
        </w:rPr>
        <w:t>179/94,</w:t>
      </w:r>
      <w:r w:rsidRPr="00A0398C">
        <w:rPr>
          <w:rFonts w:ascii="Arial" w:hAnsi="Arial" w:cs="Arial"/>
          <w:spacing w:val="-9"/>
          <w:sz w:val="18"/>
          <w:szCs w:val="18"/>
        </w:rPr>
        <w:t xml:space="preserve"> </w:t>
      </w:r>
      <w:r w:rsidRPr="00A0398C">
        <w:rPr>
          <w:rFonts w:ascii="Arial" w:hAnsi="Arial" w:cs="Arial"/>
          <w:sz w:val="18"/>
          <w:szCs w:val="18"/>
        </w:rPr>
        <w:t>art.</w:t>
      </w:r>
      <w:r w:rsidRPr="00A0398C">
        <w:rPr>
          <w:rFonts w:ascii="Arial" w:hAnsi="Arial" w:cs="Arial"/>
          <w:spacing w:val="-9"/>
          <w:sz w:val="18"/>
          <w:szCs w:val="18"/>
        </w:rPr>
        <w:t xml:space="preserve"> </w:t>
      </w:r>
      <w:r w:rsidRPr="00A0398C">
        <w:rPr>
          <w:rFonts w:ascii="Arial" w:hAnsi="Arial" w:cs="Arial"/>
          <w:sz w:val="18"/>
          <w:szCs w:val="18"/>
        </w:rPr>
        <w:t>12;</w:t>
      </w:r>
      <w:r w:rsidRPr="00A0398C">
        <w:rPr>
          <w:rFonts w:ascii="Arial" w:hAnsi="Arial" w:cs="Arial"/>
          <w:spacing w:val="1"/>
          <w:sz w:val="18"/>
          <w:szCs w:val="18"/>
        </w:rPr>
        <w:t xml:space="preserve"> </w:t>
      </w:r>
      <w:r w:rsidRPr="00A0398C">
        <w:rPr>
          <w:rFonts w:ascii="Arial" w:hAnsi="Arial" w:cs="Arial"/>
          <w:sz w:val="18"/>
          <w:szCs w:val="18"/>
        </w:rPr>
        <w:t>L.</w:t>
      </w:r>
      <w:r w:rsidRPr="00A0398C">
        <w:rPr>
          <w:rFonts w:ascii="Arial" w:hAnsi="Arial" w:cs="Arial"/>
          <w:spacing w:val="-2"/>
          <w:sz w:val="18"/>
          <w:szCs w:val="18"/>
        </w:rPr>
        <w:t xml:space="preserve"> </w:t>
      </w:r>
      <w:r w:rsidRPr="00A0398C">
        <w:rPr>
          <w:rFonts w:ascii="Arial" w:hAnsi="Arial" w:cs="Arial"/>
          <w:sz w:val="18"/>
          <w:szCs w:val="18"/>
        </w:rPr>
        <w:t>225/95,</w:t>
      </w:r>
      <w:r w:rsidRPr="00A0398C">
        <w:rPr>
          <w:rFonts w:ascii="Arial" w:hAnsi="Arial" w:cs="Arial"/>
          <w:spacing w:val="-1"/>
          <w:sz w:val="18"/>
          <w:szCs w:val="18"/>
        </w:rPr>
        <w:t xml:space="preserve"> </w:t>
      </w:r>
      <w:r w:rsidRPr="00A0398C">
        <w:rPr>
          <w:rFonts w:ascii="Arial" w:hAnsi="Arial" w:cs="Arial"/>
          <w:sz w:val="18"/>
          <w:szCs w:val="18"/>
        </w:rPr>
        <w:t>art.</w:t>
      </w:r>
      <w:r w:rsidRPr="00A0398C">
        <w:rPr>
          <w:rFonts w:ascii="Arial" w:hAnsi="Arial" w:cs="Arial"/>
          <w:spacing w:val="-1"/>
          <w:sz w:val="18"/>
          <w:szCs w:val="18"/>
        </w:rPr>
        <w:t xml:space="preserve"> </w:t>
      </w:r>
      <w:r w:rsidRPr="00A0398C">
        <w:rPr>
          <w:rFonts w:ascii="Arial" w:hAnsi="Arial" w:cs="Arial"/>
          <w:sz w:val="18"/>
          <w:szCs w:val="18"/>
        </w:rPr>
        <w:t>2)».</w:t>
      </w:r>
    </w:p>
    <w:p w14:paraId="28AC4D54" w14:textId="4E2E3B5B" w:rsidR="0044006B" w:rsidRPr="00A0398C" w:rsidRDefault="0044006B">
      <w:pPr>
        <w:pStyle w:val="Textonotapie"/>
        <w:rPr>
          <w:rFonts w:ascii="Arial" w:hAnsi="Arial" w:cs="Arial"/>
          <w:sz w:val="18"/>
          <w:szCs w:val="18"/>
          <w:lang w:val="es-CO"/>
        </w:rPr>
      </w:pPr>
    </w:p>
  </w:footnote>
  <w:footnote w:id="15">
    <w:p w14:paraId="55A9CCD5" w14:textId="0173070D" w:rsidR="0044006B" w:rsidRPr="00A0398C" w:rsidRDefault="0044006B">
      <w:pPr>
        <w:pStyle w:val="Textonotapie"/>
        <w:rPr>
          <w:rFonts w:ascii="Arial" w:hAnsi="Arial" w:cs="Arial"/>
          <w:sz w:val="18"/>
          <w:szCs w:val="18"/>
          <w:lang w:val="es-ES"/>
        </w:rPr>
      </w:pPr>
      <w:r w:rsidRPr="00A0398C">
        <w:rPr>
          <w:rStyle w:val="Refdenotaalpie"/>
          <w:rFonts w:ascii="Arial" w:hAnsi="Arial" w:cs="Arial"/>
          <w:sz w:val="18"/>
          <w:szCs w:val="18"/>
        </w:rPr>
        <w:footnoteRef/>
      </w:r>
      <w:r w:rsidRPr="00A0398C">
        <w:rPr>
          <w:rFonts w:ascii="Arial" w:hAnsi="Arial" w:cs="Arial"/>
          <w:sz w:val="18"/>
          <w:szCs w:val="18"/>
        </w:rPr>
        <w:t xml:space="preserve"> </w:t>
      </w:r>
      <w:r w:rsidRPr="00A0398C">
        <w:rPr>
          <w:rFonts w:ascii="Arial" w:hAnsi="Arial" w:cs="Arial"/>
          <w:i/>
          <w:sz w:val="18"/>
          <w:szCs w:val="18"/>
        </w:rPr>
        <w:t>Ibíd.</w:t>
      </w:r>
    </w:p>
  </w:footnote>
  <w:footnote w:id="16">
    <w:p w14:paraId="6267BB79" w14:textId="3D456D04" w:rsidR="0044006B" w:rsidRPr="00A0398C" w:rsidRDefault="0044006B">
      <w:pPr>
        <w:pStyle w:val="Textonotapie"/>
        <w:rPr>
          <w:rFonts w:ascii="Arial" w:hAnsi="Arial" w:cs="Arial"/>
          <w:sz w:val="18"/>
          <w:szCs w:val="18"/>
          <w:lang w:val="es-ES"/>
        </w:rPr>
      </w:pPr>
      <w:r w:rsidRPr="00A0398C">
        <w:rPr>
          <w:rStyle w:val="Refdenotaalpie"/>
          <w:rFonts w:ascii="Arial" w:hAnsi="Arial" w:cs="Arial"/>
          <w:sz w:val="18"/>
          <w:szCs w:val="18"/>
        </w:rPr>
        <w:footnoteRef/>
      </w:r>
      <w:r w:rsidRPr="00A0398C">
        <w:rPr>
          <w:rFonts w:ascii="Arial" w:hAnsi="Arial" w:cs="Arial"/>
          <w:sz w:val="18"/>
          <w:szCs w:val="18"/>
        </w:rPr>
        <w:t xml:space="preserve"> </w:t>
      </w:r>
      <w:r w:rsidRPr="00A0398C">
        <w:rPr>
          <w:rFonts w:ascii="Arial" w:hAnsi="Arial" w:cs="Arial"/>
          <w:sz w:val="18"/>
          <w:szCs w:val="18"/>
        </w:rPr>
        <w:t>Artículo</w:t>
      </w:r>
      <w:r w:rsidRPr="00A0398C">
        <w:rPr>
          <w:rFonts w:ascii="Arial" w:hAnsi="Arial" w:cs="Arial"/>
          <w:spacing w:val="-4"/>
          <w:sz w:val="18"/>
          <w:szCs w:val="18"/>
        </w:rPr>
        <w:t xml:space="preserve"> </w:t>
      </w:r>
      <w:r w:rsidRPr="00A0398C">
        <w:rPr>
          <w:rFonts w:ascii="Arial" w:hAnsi="Arial" w:cs="Arial"/>
          <w:sz w:val="18"/>
          <w:szCs w:val="18"/>
        </w:rPr>
        <w:t>27</w:t>
      </w:r>
      <w:r w:rsidRPr="00A0398C">
        <w:rPr>
          <w:rFonts w:ascii="Arial" w:hAnsi="Arial" w:cs="Arial"/>
          <w:spacing w:val="-4"/>
          <w:sz w:val="18"/>
          <w:szCs w:val="18"/>
        </w:rPr>
        <w:t xml:space="preserve"> </w:t>
      </w:r>
      <w:r w:rsidRPr="00A0398C">
        <w:rPr>
          <w:rFonts w:ascii="Arial" w:hAnsi="Arial" w:cs="Arial"/>
          <w:sz w:val="18"/>
          <w:szCs w:val="18"/>
        </w:rPr>
        <w:t>del</w:t>
      </w:r>
      <w:r w:rsidRPr="00A0398C">
        <w:rPr>
          <w:rFonts w:ascii="Arial" w:hAnsi="Arial" w:cs="Arial"/>
          <w:spacing w:val="-4"/>
          <w:sz w:val="18"/>
          <w:szCs w:val="18"/>
        </w:rPr>
        <w:t xml:space="preserve"> </w:t>
      </w:r>
      <w:r w:rsidRPr="00A0398C">
        <w:rPr>
          <w:rFonts w:ascii="Arial" w:hAnsi="Arial" w:cs="Arial"/>
          <w:sz w:val="18"/>
          <w:szCs w:val="18"/>
        </w:rPr>
        <w:t>Decreto</w:t>
      </w:r>
      <w:r w:rsidRPr="00A0398C">
        <w:rPr>
          <w:rFonts w:ascii="Arial" w:hAnsi="Arial" w:cs="Arial"/>
          <w:spacing w:val="-4"/>
          <w:sz w:val="18"/>
          <w:szCs w:val="18"/>
        </w:rPr>
        <w:t xml:space="preserve"> </w:t>
      </w:r>
      <w:r w:rsidRPr="00A0398C">
        <w:rPr>
          <w:rFonts w:ascii="Arial" w:hAnsi="Arial" w:cs="Arial"/>
          <w:sz w:val="18"/>
          <w:szCs w:val="18"/>
        </w:rPr>
        <w:t>111</w:t>
      </w:r>
      <w:r w:rsidRPr="00A0398C">
        <w:rPr>
          <w:rFonts w:ascii="Arial" w:hAnsi="Arial" w:cs="Arial"/>
          <w:spacing w:val="-4"/>
          <w:sz w:val="18"/>
          <w:szCs w:val="18"/>
        </w:rPr>
        <w:t xml:space="preserve"> </w:t>
      </w:r>
      <w:r w:rsidRPr="00A0398C">
        <w:rPr>
          <w:rFonts w:ascii="Arial" w:hAnsi="Arial" w:cs="Arial"/>
          <w:sz w:val="18"/>
          <w:szCs w:val="18"/>
        </w:rPr>
        <w:t>de</w:t>
      </w:r>
      <w:r w:rsidRPr="00A0398C">
        <w:rPr>
          <w:rFonts w:ascii="Arial" w:hAnsi="Arial" w:cs="Arial"/>
          <w:spacing w:val="-4"/>
          <w:sz w:val="18"/>
          <w:szCs w:val="18"/>
        </w:rPr>
        <w:t xml:space="preserve"> </w:t>
      </w:r>
      <w:r w:rsidRPr="00A0398C">
        <w:rPr>
          <w:rFonts w:ascii="Arial" w:hAnsi="Arial" w:cs="Arial"/>
          <w:sz w:val="18"/>
          <w:szCs w:val="18"/>
        </w:rPr>
        <w:t>1996.</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51F6A5" w14:textId="0DD925F5" w:rsidR="00906B3C" w:rsidRPr="007566FE" w:rsidRDefault="00906B3C" w:rsidP="008614E5">
    <w:pPr>
      <w:spacing w:after="0"/>
      <w:rPr>
        <w:rFonts w:ascii="Geomanist Light" w:hAnsi="Geomanist Light"/>
        <w:color w:val="002060"/>
        <w:sz w:val="16"/>
        <w:szCs w:val="16"/>
      </w:rPr>
    </w:pPr>
    <w:r w:rsidRPr="007566FE">
      <w:rPr>
        <w:rFonts w:ascii="Geomanist Light" w:eastAsia="Arial Nova" w:hAnsi="Geomanist Light" w:cs="Arial Nova"/>
        <w:noProof/>
        <w:sz w:val="16"/>
        <w:szCs w:val="16"/>
        <w:lang w:val="en-US"/>
      </w:rPr>
      <w:drawing>
        <wp:anchor distT="0" distB="0" distL="0" distR="0" simplePos="0" relativeHeight="251658240" behindDoc="1" locked="0" layoutInCell="1" hidden="0" allowOverlap="1" wp14:anchorId="30C7B261" wp14:editId="79A0A4A2">
          <wp:simplePos x="0" y="0"/>
          <wp:positionH relativeFrom="margin">
            <wp:align>right</wp:align>
          </wp:positionH>
          <wp:positionV relativeFrom="paragraph">
            <wp:posOffset>-80564</wp:posOffset>
          </wp:positionV>
          <wp:extent cx="1657350" cy="676275"/>
          <wp:effectExtent l="0" t="0" r="0" b="9525"/>
          <wp:wrapNone/>
          <wp:docPr id="25"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00B01ED6" w:rsidRPr="007566FE">
      <w:rPr>
        <w:rFonts w:ascii="Geomanist Light" w:hAnsi="Geomanist Light"/>
        <w:color w:val="002060"/>
        <w:sz w:val="16"/>
        <w:szCs w:val="16"/>
      </w:rPr>
      <w:t>FORMATO PQRSD</w:t>
    </w:r>
  </w:p>
  <w:p w14:paraId="077278A1" w14:textId="2CAB5B77" w:rsidR="007566FE" w:rsidRPr="007566FE" w:rsidRDefault="007566FE" w:rsidP="00793403">
    <w:pPr>
      <w:pBdr>
        <w:top w:val="nil"/>
        <w:left w:val="nil"/>
        <w:bottom w:val="nil"/>
        <w:right w:val="nil"/>
        <w:between w:val="nil"/>
      </w:pBdr>
      <w:tabs>
        <w:tab w:val="center" w:pos="4419"/>
        <w:tab w:val="right" w:pos="8838"/>
        <w:tab w:val="center" w:pos="5400"/>
      </w:tabs>
      <w:spacing w:after="0"/>
      <w:rPr>
        <w:rFonts w:ascii="Geomanist Light" w:eastAsia="Geo" w:hAnsi="Geomanist Light" w:cs="Geo"/>
        <w:b/>
        <w:color w:val="002060"/>
        <w:sz w:val="16"/>
        <w:szCs w:val="16"/>
        <w:lang w:eastAsia="es-CO"/>
      </w:rPr>
    </w:pPr>
    <w:r w:rsidRPr="007566FE">
      <w:rPr>
        <w:rFonts w:ascii="Geomanist Light" w:eastAsia="Geo" w:hAnsi="Geomanist Light" w:cs="Geo"/>
        <w:b/>
        <w:color w:val="000000"/>
        <w:sz w:val="16"/>
        <w:szCs w:val="16"/>
        <w:lang w:eastAsia="es-CO"/>
      </w:rPr>
      <w:t xml:space="preserve">Código: </w:t>
    </w:r>
    <w:r w:rsidRPr="007566FE">
      <w:rPr>
        <w:rFonts w:ascii="Geomanist Light" w:eastAsia="Geo" w:hAnsi="Geomanist Light" w:cs="Geo"/>
        <w:bCs/>
        <w:color w:val="000000"/>
        <w:sz w:val="16"/>
        <w:szCs w:val="16"/>
        <w:lang w:eastAsia="es-CO"/>
      </w:rPr>
      <w:t>CCE-PQRSD-FM-08</w:t>
    </w:r>
  </w:p>
  <w:p w14:paraId="74FC5262" w14:textId="51A6AFCE" w:rsidR="00793403" w:rsidRDefault="00793403" w:rsidP="008614E5">
    <w:pPr>
      <w:spacing w:after="0"/>
      <w:rPr>
        <w:rFonts w:ascii="Geomanist Light" w:eastAsia="Geo" w:hAnsi="Geomanist Light" w:cs="Geo"/>
        <w:sz w:val="16"/>
        <w:szCs w:val="16"/>
        <w:lang w:eastAsia="es-CO"/>
      </w:rPr>
    </w:pPr>
    <w:r w:rsidRPr="00367110">
      <w:rPr>
        <w:rFonts w:eastAsia="Arial Nova" w:cs="Arial Nova"/>
        <w:noProof/>
        <w:color w:val="000000"/>
        <w:lang w:val="en-US"/>
      </w:rPr>
      <w:drawing>
        <wp:anchor distT="0" distB="0" distL="114300" distR="114300" simplePos="0" relativeHeight="251658241" behindDoc="1" locked="0" layoutInCell="1" allowOverlap="1" wp14:anchorId="0E3A0652" wp14:editId="21BFF5E2">
          <wp:simplePos x="0" y="0"/>
          <wp:positionH relativeFrom="margin">
            <wp:align>left</wp:align>
          </wp:positionH>
          <wp:positionV relativeFrom="paragraph">
            <wp:posOffset>141605</wp:posOffset>
          </wp:positionV>
          <wp:extent cx="3238500" cy="76200"/>
          <wp:effectExtent l="0" t="0" r="0" b="0"/>
          <wp:wrapNone/>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238500" cy="76200"/>
                  </a:xfrm>
                  <a:prstGeom prst="rect">
                    <a:avLst/>
                  </a:prstGeom>
                  <a:ln/>
                </pic:spPr>
              </pic:pic>
            </a:graphicData>
          </a:graphic>
          <wp14:sizeRelH relativeFrom="margin">
            <wp14:pctWidth>0</wp14:pctWidth>
          </wp14:sizeRelH>
          <wp14:sizeRelV relativeFrom="margin">
            <wp14:pctHeight>0</wp14:pctHeight>
          </wp14:sizeRelV>
        </wp:anchor>
      </w:drawing>
    </w:r>
    <w:r w:rsidR="007566FE" w:rsidRPr="007566FE">
      <w:rPr>
        <w:rFonts w:ascii="Geomanist Light" w:eastAsia="Geo" w:hAnsi="Geomanist Light" w:cs="Geo"/>
        <w:b/>
        <w:color w:val="000000"/>
        <w:sz w:val="16"/>
        <w:szCs w:val="16"/>
        <w:lang w:eastAsia="es-CO"/>
      </w:rPr>
      <w:t>Versión</w:t>
    </w:r>
    <w:r w:rsidR="007566FE" w:rsidRPr="007566FE">
      <w:rPr>
        <w:rFonts w:ascii="Geomanist Light" w:eastAsia="Arial Nova" w:hAnsi="Geomanist Light" w:cs="Arial Nova"/>
        <w:b/>
        <w:color w:val="000000"/>
        <w:sz w:val="16"/>
        <w:szCs w:val="16"/>
        <w:lang w:eastAsia="es-CO"/>
      </w:rPr>
      <w:t xml:space="preserve">: </w:t>
    </w:r>
    <w:r w:rsidR="007566FE" w:rsidRPr="007566FE">
      <w:rPr>
        <w:rFonts w:ascii="Geomanist Light" w:eastAsia="Geo" w:hAnsi="Geomanist Light" w:cs="Geo"/>
        <w:sz w:val="16"/>
        <w:szCs w:val="16"/>
        <w:lang w:eastAsia="es-CO"/>
      </w:rPr>
      <w:t>0</w:t>
    </w:r>
    <w:r w:rsidR="00C9405D">
      <w:rPr>
        <w:rFonts w:ascii="Geomanist Light" w:eastAsia="Geo" w:hAnsi="Geomanist Light" w:cs="Geo"/>
        <w:sz w:val="16"/>
        <w:szCs w:val="16"/>
        <w:lang w:eastAsia="es-CO"/>
      </w:rPr>
      <w:t>2</w:t>
    </w:r>
    <w:r w:rsidR="007566FE" w:rsidRPr="007566FE">
      <w:rPr>
        <w:rFonts w:ascii="Geomanist Light" w:eastAsia="Geo" w:hAnsi="Geomanist Light" w:cs="Geo"/>
        <w:sz w:val="16"/>
        <w:szCs w:val="16"/>
        <w:lang w:eastAsia="es-CO"/>
      </w:rPr>
      <w:t xml:space="preserve"> DEL </w:t>
    </w:r>
    <w:r w:rsidR="00C9405D">
      <w:rPr>
        <w:rFonts w:ascii="Geomanist Light" w:eastAsia="Geo" w:hAnsi="Geomanist Light" w:cs="Geo"/>
        <w:sz w:val="16"/>
        <w:szCs w:val="16"/>
        <w:lang w:eastAsia="es-CO"/>
      </w:rPr>
      <w:t>28</w:t>
    </w:r>
    <w:r w:rsidR="007566FE" w:rsidRPr="007566FE">
      <w:rPr>
        <w:rFonts w:ascii="Geomanist Light" w:eastAsia="Geo" w:hAnsi="Geomanist Light" w:cs="Geo"/>
        <w:sz w:val="16"/>
        <w:szCs w:val="16"/>
        <w:lang w:eastAsia="es-CO"/>
      </w:rPr>
      <w:t xml:space="preserve"> DE </w:t>
    </w:r>
    <w:r w:rsidR="00C9405D">
      <w:rPr>
        <w:rFonts w:ascii="Geomanist Light" w:eastAsia="Geo" w:hAnsi="Geomanist Light" w:cs="Geo"/>
        <w:sz w:val="16"/>
        <w:szCs w:val="16"/>
        <w:lang w:eastAsia="es-CO"/>
      </w:rPr>
      <w:t>SEPTIEMBRE</w:t>
    </w:r>
    <w:r w:rsidR="007566FE" w:rsidRPr="007566FE">
      <w:rPr>
        <w:rFonts w:ascii="Geomanist Light" w:eastAsia="Geo" w:hAnsi="Geomanist Light" w:cs="Geo"/>
        <w:sz w:val="16"/>
        <w:szCs w:val="16"/>
        <w:lang w:eastAsia="es-CO"/>
      </w:rPr>
      <w:t xml:space="preserve"> DE 2022</w:t>
    </w:r>
  </w:p>
  <w:p w14:paraId="60144E94" w14:textId="49B57718" w:rsidR="00793403" w:rsidRPr="007566FE" w:rsidRDefault="00793403" w:rsidP="008614E5">
    <w:pPr>
      <w:spacing w:after="0"/>
      <w:rPr>
        <w:rFonts w:ascii="Geomanist Light" w:hAnsi="Geomanist Light"/>
        <w:color w:val="002060"/>
        <w:sz w:val="16"/>
        <w:szCs w:val="16"/>
      </w:rPr>
    </w:pPr>
  </w:p>
  <w:p w14:paraId="1D9AD711" w14:textId="5827BD16" w:rsidR="004A1847" w:rsidRPr="00906B3C" w:rsidRDefault="004A1847" w:rsidP="00906B3C">
    <w:pPr>
      <w:pStyle w:val="Encabezado"/>
      <w:tabs>
        <w:tab w:val="clear" w:pos="4419"/>
        <w:tab w:val="clear" w:pos="8838"/>
      </w:tabs>
      <w:ind w:left="3545" w:firstLine="709"/>
      <w:rPr>
        <w:b/>
        <w:bCs/>
        <w:color w:val="A5A5A5" w:themeColor="accent3"/>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06310"/>
    <w:multiLevelType w:val="multilevel"/>
    <w:tmpl w:val="F3CEA7CA"/>
    <w:lvl w:ilvl="0">
      <w:start w:val="1"/>
      <w:numFmt w:val="decimal"/>
      <w:lvlText w:val="%1."/>
      <w:lvlJc w:val="left"/>
      <w:pPr>
        <w:ind w:left="6601" w:hanging="360"/>
      </w:pPr>
      <w:rPr>
        <w:b/>
        <w:color w:val="aut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0E05093C"/>
    <w:multiLevelType w:val="hybridMultilevel"/>
    <w:tmpl w:val="0B7A8F02"/>
    <w:lvl w:ilvl="0" w:tplc="BC1021D4">
      <w:start w:val="1"/>
      <w:numFmt w:val="lowerRoman"/>
      <w:lvlText w:val="%1)"/>
      <w:lvlJc w:val="left"/>
      <w:pPr>
        <w:ind w:left="118" w:hanging="241"/>
        <w:jc w:val="left"/>
      </w:pPr>
      <w:rPr>
        <w:rFonts w:ascii="Arial MT" w:eastAsia="Arial MT" w:hAnsi="Arial MT" w:cs="Arial MT" w:hint="default"/>
        <w:spacing w:val="-1"/>
        <w:w w:val="100"/>
        <w:sz w:val="21"/>
        <w:szCs w:val="21"/>
        <w:lang w:val="es-ES" w:eastAsia="en-US" w:bidi="ar-SA"/>
      </w:rPr>
    </w:lvl>
    <w:lvl w:ilvl="1" w:tplc="18B41D4E">
      <w:numFmt w:val="bullet"/>
      <w:lvlText w:val="•"/>
      <w:lvlJc w:val="left"/>
      <w:pPr>
        <w:ind w:left="1096" w:hanging="241"/>
      </w:pPr>
      <w:rPr>
        <w:rFonts w:hint="default"/>
        <w:lang w:val="es-ES" w:eastAsia="en-US" w:bidi="ar-SA"/>
      </w:rPr>
    </w:lvl>
    <w:lvl w:ilvl="2" w:tplc="BE207F8C">
      <w:numFmt w:val="bullet"/>
      <w:lvlText w:val="•"/>
      <w:lvlJc w:val="left"/>
      <w:pPr>
        <w:ind w:left="2072" w:hanging="241"/>
      </w:pPr>
      <w:rPr>
        <w:rFonts w:hint="default"/>
        <w:lang w:val="es-ES" w:eastAsia="en-US" w:bidi="ar-SA"/>
      </w:rPr>
    </w:lvl>
    <w:lvl w:ilvl="3" w:tplc="AF72321C">
      <w:numFmt w:val="bullet"/>
      <w:lvlText w:val="•"/>
      <w:lvlJc w:val="left"/>
      <w:pPr>
        <w:ind w:left="3048" w:hanging="241"/>
      </w:pPr>
      <w:rPr>
        <w:rFonts w:hint="default"/>
        <w:lang w:val="es-ES" w:eastAsia="en-US" w:bidi="ar-SA"/>
      </w:rPr>
    </w:lvl>
    <w:lvl w:ilvl="4" w:tplc="BE8C9DE8">
      <w:numFmt w:val="bullet"/>
      <w:lvlText w:val="•"/>
      <w:lvlJc w:val="left"/>
      <w:pPr>
        <w:ind w:left="4024" w:hanging="241"/>
      </w:pPr>
      <w:rPr>
        <w:rFonts w:hint="default"/>
        <w:lang w:val="es-ES" w:eastAsia="en-US" w:bidi="ar-SA"/>
      </w:rPr>
    </w:lvl>
    <w:lvl w:ilvl="5" w:tplc="565A383A">
      <w:numFmt w:val="bullet"/>
      <w:lvlText w:val="•"/>
      <w:lvlJc w:val="left"/>
      <w:pPr>
        <w:ind w:left="5000" w:hanging="241"/>
      </w:pPr>
      <w:rPr>
        <w:rFonts w:hint="default"/>
        <w:lang w:val="es-ES" w:eastAsia="en-US" w:bidi="ar-SA"/>
      </w:rPr>
    </w:lvl>
    <w:lvl w:ilvl="6" w:tplc="73C6F7FE">
      <w:numFmt w:val="bullet"/>
      <w:lvlText w:val="•"/>
      <w:lvlJc w:val="left"/>
      <w:pPr>
        <w:ind w:left="5976" w:hanging="241"/>
      </w:pPr>
      <w:rPr>
        <w:rFonts w:hint="default"/>
        <w:lang w:val="es-ES" w:eastAsia="en-US" w:bidi="ar-SA"/>
      </w:rPr>
    </w:lvl>
    <w:lvl w:ilvl="7" w:tplc="5E3474DA">
      <w:numFmt w:val="bullet"/>
      <w:lvlText w:val="•"/>
      <w:lvlJc w:val="left"/>
      <w:pPr>
        <w:ind w:left="6952" w:hanging="241"/>
      </w:pPr>
      <w:rPr>
        <w:rFonts w:hint="default"/>
        <w:lang w:val="es-ES" w:eastAsia="en-US" w:bidi="ar-SA"/>
      </w:rPr>
    </w:lvl>
    <w:lvl w:ilvl="8" w:tplc="4560DBFE">
      <w:numFmt w:val="bullet"/>
      <w:lvlText w:val="•"/>
      <w:lvlJc w:val="left"/>
      <w:pPr>
        <w:ind w:left="7928" w:hanging="241"/>
      </w:pPr>
      <w:rPr>
        <w:rFonts w:hint="default"/>
        <w:lang w:val="es-ES" w:eastAsia="en-US" w:bidi="ar-SA"/>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4565BED"/>
    <w:multiLevelType w:val="multilevel"/>
    <w:tmpl w:val="F1D07F90"/>
    <w:lvl w:ilvl="0">
      <w:start w:val="5"/>
      <w:numFmt w:val="decimal"/>
      <w:lvlText w:val="%1"/>
      <w:lvlJc w:val="left"/>
      <w:pPr>
        <w:ind w:left="827" w:hanging="609"/>
        <w:jc w:val="left"/>
      </w:pPr>
      <w:rPr>
        <w:rFonts w:hint="default"/>
        <w:lang w:val="es-ES" w:eastAsia="en-US" w:bidi="ar-SA"/>
      </w:rPr>
    </w:lvl>
    <w:lvl w:ilvl="1">
      <w:start w:val="3"/>
      <w:numFmt w:val="decimal"/>
      <w:lvlText w:val="%1.%2"/>
      <w:lvlJc w:val="left"/>
      <w:pPr>
        <w:ind w:left="827" w:hanging="609"/>
        <w:jc w:val="left"/>
      </w:pPr>
      <w:rPr>
        <w:rFonts w:hint="default"/>
        <w:lang w:val="es-ES" w:eastAsia="en-US" w:bidi="ar-SA"/>
      </w:rPr>
    </w:lvl>
    <w:lvl w:ilvl="2">
      <w:start w:val="1"/>
      <w:numFmt w:val="decimal"/>
      <w:lvlText w:val="%1.%2.%3."/>
      <w:lvlJc w:val="left"/>
      <w:pPr>
        <w:ind w:left="827" w:hanging="609"/>
        <w:jc w:val="left"/>
      </w:pPr>
      <w:rPr>
        <w:rFonts w:ascii="Arial MT" w:eastAsia="Arial MT" w:hAnsi="Arial MT" w:cs="Arial MT" w:hint="default"/>
        <w:spacing w:val="-1"/>
        <w:w w:val="100"/>
        <w:sz w:val="21"/>
        <w:szCs w:val="21"/>
        <w:lang w:val="es-ES" w:eastAsia="en-US" w:bidi="ar-SA"/>
      </w:rPr>
    </w:lvl>
    <w:lvl w:ilvl="3">
      <w:numFmt w:val="bullet"/>
      <w:lvlText w:val="•"/>
      <w:lvlJc w:val="left"/>
      <w:pPr>
        <w:ind w:left="3538" w:hanging="609"/>
      </w:pPr>
      <w:rPr>
        <w:rFonts w:hint="default"/>
        <w:lang w:val="es-ES" w:eastAsia="en-US" w:bidi="ar-SA"/>
      </w:rPr>
    </w:lvl>
    <w:lvl w:ilvl="4">
      <w:numFmt w:val="bullet"/>
      <w:lvlText w:val="•"/>
      <w:lvlJc w:val="left"/>
      <w:pPr>
        <w:ind w:left="4444" w:hanging="609"/>
      </w:pPr>
      <w:rPr>
        <w:rFonts w:hint="default"/>
        <w:lang w:val="es-ES" w:eastAsia="en-US" w:bidi="ar-SA"/>
      </w:rPr>
    </w:lvl>
    <w:lvl w:ilvl="5">
      <w:numFmt w:val="bullet"/>
      <w:lvlText w:val="•"/>
      <w:lvlJc w:val="left"/>
      <w:pPr>
        <w:ind w:left="5350" w:hanging="609"/>
      </w:pPr>
      <w:rPr>
        <w:rFonts w:hint="default"/>
        <w:lang w:val="es-ES" w:eastAsia="en-US" w:bidi="ar-SA"/>
      </w:rPr>
    </w:lvl>
    <w:lvl w:ilvl="6">
      <w:numFmt w:val="bullet"/>
      <w:lvlText w:val="•"/>
      <w:lvlJc w:val="left"/>
      <w:pPr>
        <w:ind w:left="6256" w:hanging="609"/>
      </w:pPr>
      <w:rPr>
        <w:rFonts w:hint="default"/>
        <w:lang w:val="es-ES" w:eastAsia="en-US" w:bidi="ar-SA"/>
      </w:rPr>
    </w:lvl>
    <w:lvl w:ilvl="7">
      <w:numFmt w:val="bullet"/>
      <w:lvlText w:val="•"/>
      <w:lvlJc w:val="left"/>
      <w:pPr>
        <w:ind w:left="7162" w:hanging="609"/>
      </w:pPr>
      <w:rPr>
        <w:rFonts w:hint="default"/>
        <w:lang w:val="es-ES" w:eastAsia="en-US" w:bidi="ar-SA"/>
      </w:rPr>
    </w:lvl>
    <w:lvl w:ilvl="8">
      <w:numFmt w:val="bullet"/>
      <w:lvlText w:val="•"/>
      <w:lvlJc w:val="left"/>
      <w:pPr>
        <w:ind w:left="8068" w:hanging="609"/>
      </w:pPr>
      <w:rPr>
        <w:rFonts w:hint="default"/>
        <w:lang w:val="es-ES" w:eastAsia="en-US" w:bidi="ar-SA"/>
      </w:rPr>
    </w:lvl>
  </w:abstractNum>
  <w:abstractNum w:abstractNumId="5" w15:restartNumberingAfterBreak="0">
    <w:nsid w:val="1A99262E"/>
    <w:multiLevelType w:val="hybridMultilevel"/>
    <w:tmpl w:val="BDC846B6"/>
    <w:lvl w:ilvl="0" w:tplc="4A4CAAF6">
      <w:start w:val="16"/>
      <w:numFmt w:val="decimal"/>
      <w:lvlText w:val="%1."/>
      <w:lvlJc w:val="left"/>
      <w:pPr>
        <w:ind w:left="826" w:hanging="361"/>
        <w:jc w:val="left"/>
      </w:pPr>
      <w:rPr>
        <w:rFonts w:ascii="Arial MT" w:eastAsia="Arial MT" w:hAnsi="Arial MT" w:cs="Arial MT" w:hint="default"/>
        <w:spacing w:val="-1"/>
        <w:w w:val="100"/>
        <w:sz w:val="21"/>
        <w:szCs w:val="21"/>
        <w:lang w:val="es-ES" w:eastAsia="en-US" w:bidi="ar-SA"/>
      </w:rPr>
    </w:lvl>
    <w:lvl w:ilvl="1" w:tplc="52DC1C44">
      <w:numFmt w:val="bullet"/>
      <w:lvlText w:val="•"/>
      <w:lvlJc w:val="left"/>
      <w:pPr>
        <w:ind w:left="1726" w:hanging="361"/>
      </w:pPr>
      <w:rPr>
        <w:rFonts w:hint="default"/>
        <w:lang w:val="es-ES" w:eastAsia="en-US" w:bidi="ar-SA"/>
      </w:rPr>
    </w:lvl>
    <w:lvl w:ilvl="2" w:tplc="C852AF6A">
      <w:numFmt w:val="bullet"/>
      <w:lvlText w:val="•"/>
      <w:lvlJc w:val="left"/>
      <w:pPr>
        <w:ind w:left="2632" w:hanging="361"/>
      </w:pPr>
      <w:rPr>
        <w:rFonts w:hint="default"/>
        <w:lang w:val="es-ES" w:eastAsia="en-US" w:bidi="ar-SA"/>
      </w:rPr>
    </w:lvl>
    <w:lvl w:ilvl="3" w:tplc="14CE780E">
      <w:numFmt w:val="bullet"/>
      <w:lvlText w:val="•"/>
      <w:lvlJc w:val="left"/>
      <w:pPr>
        <w:ind w:left="3538" w:hanging="361"/>
      </w:pPr>
      <w:rPr>
        <w:rFonts w:hint="default"/>
        <w:lang w:val="es-ES" w:eastAsia="en-US" w:bidi="ar-SA"/>
      </w:rPr>
    </w:lvl>
    <w:lvl w:ilvl="4" w:tplc="34BC9180">
      <w:numFmt w:val="bullet"/>
      <w:lvlText w:val="•"/>
      <w:lvlJc w:val="left"/>
      <w:pPr>
        <w:ind w:left="4444" w:hanging="361"/>
      </w:pPr>
      <w:rPr>
        <w:rFonts w:hint="default"/>
        <w:lang w:val="es-ES" w:eastAsia="en-US" w:bidi="ar-SA"/>
      </w:rPr>
    </w:lvl>
    <w:lvl w:ilvl="5" w:tplc="63985628">
      <w:numFmt w:val="bullet"/>
      <w:lvlText w:val="•"/>
      <w:lvlJc w:val="left"/>
      <w:pPr>
        <w:ind w:left="5350" w:hanging="361"/>
      </w:pPr>
      <w:rPr>
        <w:rFonts w:hint="default"/>
        <w:lang w:val="es-ES" w:eastAsia="en-US" w:bidi="ar-SA"/>
      </w:rPr>
    </w:lvl>
    <w:lvl w:ilvl="6" w:tplc="CFEC1D22">
      <w:numFmt w:val="bullet"/>
      <w:lvlText w:val="•"/>
      <w:lvlJc w:val="left"/>
      <w:pPr>
        <w:ind w:left="6256" w:hanging="361"/>
      </w:pPr>
      <w:rPr>
        <w:rFonts w:hint="default"/>
        <w:lang w:val="es-ES" w:eastAsia="en-US" w:bidi="ar-SA"/>
      </w:rPr>
    </w:lvl>
    <w:lvl w:ilvl="7" w:tplc="F8EE6CD2">
      <w:numFmt w:val="bullet"/>
      <w:lvlText w:val="•"/>
      <w:lvlJc w:val="left"/>
      <w:pPr>
        <w:ind w:left="7162" w:hanging="361"/>
      </w:pPr>
      <w:rPr>
        <w:rFonts w:hint="default"/>
        <w:lang w:val="es-ES" w:eastAsia="en-US" w:bidi="ar-SA"/>
      </w:rPr>
    </w:lvl>
    <w:lvl w:ilvl="8" w:tplc="22988278">
      <w:numFmt w:val="bullet"/>
      <w:lvlText w:val="•"/>
      <w:lvlJc w:val="left"/>
      <w:pPr>
        <w:ind w:left="8068" w:hanging="361"/>
      </w:pPr>
      <w:rPr>
        <w:rFonts w:hint="default"/>
        <w:lang w:val="es-ES" w:eastAsia="en-US" w:bidi="ar-SA"/>
      </w:rPr>
    </w:lvl>
  </w:abstractNum>
  <w:abstractNum w:abstractNumId="6" w15:restartNumberingAfterBreak="0">
    <w:nsid w:val="1DCF4B6A"/>
    <w:multiLevelType w:val="multilevel"/>
    <w:tmpl w:val="586E0C5A"/>
    <w:lvl w:ilvl="0">
      <w:start w:val="2"/>
      <w:numFmt w:val="decimal"/>
      <w:lvlText w:val="%1."/>
      <w:lvlJc w:val="left"/>
      <w:pPr>
        <w:ind w:left="402" w:hanging="284"/>
      </w:pPr>
      <w:rPr>
        <w:rFonts w:ascii="Arial" w:eastAsia="Arial" w:hAnsi="Arial" w:cs="Arial" w:hint="default"/>
        <w:b/>
        <w:bCs/>
        <w:spacing w:val="-1"/>
        <w:w w:val="100"/>
        <w:sz w:val="22"/>
        <w:szCs w:val="22"/>
        <w:lang w:val="es-ES" w:eastAsia="en-US" w:bidi="ar-SA"/>
      </w:rPr>
    </w:lvl>
    <w:lvl w:ilvl="1">
      <w:start w:val="1"/>
      <w:numFmt w:val="decimal"/>
      <w:lvlText w:val="%1.%2."/>
      <w:lvlJc w:val="left"/>
      <w:pPr>
        <w:ind w:left="118" w:hanging="429"/>
      </w:pPr>
      <w:rPr>
        <w:rFonts w:ascii="Arial" w:eastAsia="Arial" w:hAnsi="Arial" w:cs="Arial" w:hint="default"/>
        <w:b/>
        <w:bCs/>
        <w:spacing w:val="-1"/>
        <w:w w:val="100"/>
        <w:sz w:val="22"/>
        <w:szCs w:val="22"/>
        <w:lang w:val="es-ES" w:eastAsia="en-US" w:bidi="ar-SA"/>
      </w:rPr>
    </w:lvl>
    <w:lvl w:ilvl="2">
      <w:start w:val="1"/>
      <w:numFmt w:val="lowerRoman"/>
      <w:lvlText w:val="(%3)"/>
      <w:lvlJc w:val="left"/>
      <w:pPr>
        <w:ind w:left="827" w:hanging="707"/>
      </w:pPr>
      <w:rPr>
        <w:rFonts w:ascii="Arial MT" w:eastAsia="Arial MT" w:hAnsi="Arial MT" w:cs="Arial MT" w:hint="default"/>
        <w:w w:val="100"/>
        <w:sz w:val="21"/>
        <w:szCs w:val="21"/>
        <w:lang w:val="es-ES" w:eastAsia="en-US" w:bidi="ar-SA"/>
      </w:rPr>
    </w:lvl>
    <w:lvl w:ilvl="3">
      <w:numFmt w:val="bullet"/>
      <w:lvlText w:val="•"/>
      <w:lvlJc w:val="left"/>
      <w:pPr>
        <w:ind w:left="1930" w:hanging="707"/>
      </w:pPr>
      <w:rPr>
        <w:rFonts w:hint="default"/>
        <w:lang w:val="es-ES" w:eastAsia="en-US" w:bidi="ar-SA"/>
      </w:rPr>
    </w:lvl>
    <w:lvl w:ilvl="4">
      <w:numFmt w:val="bullet"/>
      <w:lvlText w:val="•"/>
      <w:lvlJc w:val="left"/>
      <w:pPr>
        <w:ind w:left="3040" w:hanging="707"/>
      </w:pPr>
      <w:rPr>
        <w:rFonts w:hint="default"/>
        <w:lang w:val="es-ES" w:eastAsia="en-US" w:bidi="ar-SA"/>
      </w:rPr>
    </w:lvl>
    <w:lvl w:ilvl="5">
      <w:numFmt w:val="bullet"/>
      <w:lvlText w:val="•"/>
      <w:lvlJc w:val="left"/>
      <w:pPr>
        <w:ind w:left="4150" w:hanging="707"/>
      </w:pPr>
      <w:rPr>
        <w:rFonts w:hint="default"/>
        <w:lang w:val="es-ES" w:eastAsia="en-US" w:bidi="ar-SA"/>
      </w:rPr>
    </w:lvl>
    <w:lvl w:ilvl="6">
      <w:numFmt w:val="bullet"/>
      <w:lvlText w:val="•"/>
      <w:lvlJc w:val="left"/>
      <w:pPr>
        <w:ind w:left="5260" w:hanging="707"/>
      </w:pPr>
      <w:rPr>
        <w:rFonts w:hint="default"/>
        <w:lang w:val="es-ES" w:eastAsia="en-US" w:bidi="ar-SA"/>
      </w:rPr>
    </w:lvl>
    <w:lvl w:ilvl="7">
      <w:numFmt w:val="bullet"/>
      <w:lvlText w:val="•"/>
      <w:lvlJc w:val="left"/>
      <w:pPr>
        <w:ind w:left="6370" w:hanging="707"/>
      </w:pPr>
      <w:rPr>
        <w:rFonts w:hint="default"/>
        <w:lang w:val="es-ES" w:eastAsia="en-US" w:bidi="ar-SA"/>
      </w:rPr>
    </w:lvl>
    <w:lvl w:ilvl="8">
      <w:numFmt w:val="bullet"/>
      <w:lvlText w:val="•"/>
      <w:lvlJc w:val="left"/>
      <w:pPr>
        <w:ind w:left="7480" w:hanging="707"/>
      </w:pPr>
      <w:rPr>
        <w:rFonts w:hint="default"/>
        <w:lang w:val="es-ES" w:eastAsia="en-US" w:bidi="ar-SA"/>
      </w:rPr>
    </w:lvl>
  </w:abstractNum>
  <w:abstractNum w:abstractNumId="7" w15:restartNumberingAfterBreak="0">
    <w:nsid w:val="21A31CC4"/>
    <w:multiLevelType w:val="multilevel"/>
    <w:tmpl w:val="D6B80482"/>
    <w:lvl w:ilvl="0">
      <w:start w:val="1"/>
      <w:numFmt w:val="decimal"/>
      <w:lvlText w:val="%1."/>
      <w:lvlJc w:val="left"/>
      <w:pPr>
        <w:ind w:left="362" w:hanging="245"/>
        <w:jc w:val="left"/>
      </w:pPr>
      <w:rPr>
        <w:rFonts w:ascii="Arial" w:eastAsia="Arial" w:hAnsi="Arial" w:cs="Arial" w:hint="default"/>
        <w:b/>
        <w:bCs/>
        <w:spacing w:val="-1"/>
        <w:w w:val="100"/>
        <w:sz w:val="22"/>
        <w:szCs w:val="22"/>
        <w:lang w:val="es-ES" w:eastAsia="en-US" w:bidi="ar-SA"/>
      </w:rPr>
    </w:lvl>
    <w:lvl w:ilvl="1">
      <w:start w:val="1"/>
      <w:numFmt w:val="decimal"/>
      <w:lvlText w:val="%1.%2."/>
      <w:lvlJc w:val="left"/>
      <w:pPr>
        <w:ind w:left="546" w:hanging="429"/>
        <w:jc w:val="left"/>
      </w:pPr>
      <w:rPr>
        <w:rFonts w:ascii="Arial" w:eastAsia="Arial" w:hAnsi="Arial" w:cs="Arial" w:hint="default"/>
        <w:b/>
        <w:bCs/>
        <w:spacing w:val="-1"/>
        <w:w w:val="100"/>
        <w:sz w:val="22"/>
        <w:szCs w:val="22"/>
        <w:lang w:val="es-ES" w:eastAsia="en-US" w:bidi="ar-SA"/>
      </w:rPr>
    </w:lvl>
    <w:lvl w:ilvl="2">
      <w:start w:val="1"/>
      <w:numFmt w:val="lowerLetter"/>
      <w:lvlText w:val="%3)"/>
      <w:lvlJc w:val="left"/>
      <w:pPr>
        <w:ind w:left="1084" w:hanging="258"/>
        <w:jc w:val="left"/>
      </w:pPr>
      <w:rPr>
        <w:rFonts w:ascii="Arial MT" w:eastAsia="Arial MT" w:hAnsi="Arial MT" w:cs="Arial MT" w:hint="default"/>
        <w:color w:val="333333"/>
        <w:spacing w:val="-1"/>
        <w:w w:val="100"/>
        <w:sz w:val="21"/>
        <w:szCs w:val="21"/>
        <w:lang w:val="es-ES" w:eastAsia="en-US" w:bidi="ar-SA"/>
      </w:rPr>
    </w:lvl>
    <w:lvl w:ilvl="3">
      <w:numFmt w:val="bullet"/>
      <w:lvlText w:val="•"/>
      <w:lvlJc w:val="left"/>
      <w:pPr>
        <w:ind w:left="2172" w:hanging="258"/>
      </w:pPr>
      <w:rPr>
        <w:rFonts w:hint="default"/>
        <w:lang w:val="es-ES" w:eastAsia="en-US" w:bidi="ar-SA"/>
      </w:rPr>
    </w:lvl>
    <w:lvl w:ilvl="4">
      <w:numFmt w:val="bullet"/>
      <w:lvlText w:val="•"/>
      <w:lvlJc w:val="left"/>
      <w:pPr>
        <w:ind w:left="3265" w:hanging="258"/>
      </w:pPr>
      <w:rPr>
        <w:rFonts w:hint="default"/>
        <w:lang w:val="es-ES" w:eastAsia="en-US" w:bidi="ar-SA"/>
      </w:rPr>
    </w:lvl>
    <w:lvl w:ilvl="5">
      <w:numFmt w:val="bullet"/>
      <w:lvlText w:val="•"/>
      <w:lvlJc w:val="left"/>
      <w:pPr>
        <w:ind w:left="4357" w:hanging="258"/>
      </w:pPr>
      <w:rPr>
        <w:rFonts w:hint="default"/>
        <w:lang w:val="es-ES" w:eastAsia="en-US" w:bidi="ar-SA"/>
      </w:rPr>
    </w:lvl>
    <w:lvl w:ilvl="6">
      <w:numFmt w:val="bullet"/>
      <w:lvlText w:val="•"/>
      <w:lvlJc w:val="left"/>
      <w:pPr>
        <w:ind w:left="5450" w:hanging="258"/>
      </w:pPr>
      <w:rPr>
        <w:rFonts w:hint="default"/>
        <w:lang w:val="es-ES" w:eastAsia="en-US" w:bidi="ar-SA"/>
      </w:rPr>
    </w:lvl>
    <w:lvl w:ilvl="7">
      <w:numFmt w:val="bullet"/>
      <w:lvlText w:val="•"/>
      <w:lvlJc w:val="left"/>
      <w:pPr>
        <w:ind w:left="6542" w:hanging="258"/>
      </w:pPr>
      <w:rPr>
        <w:rFonts w:hint="default"/>
        <w:lang w:val="es-ES" w:eastAsia="en-US" w:bidi="ar-SA"/>
      </w:rPr>
    </w:lvl>
    <w:lvl w:ilvl="8">
      <w:numFmt w:val="bullet"/>
      <w:lvlText w:val="•"/>
      <w:lvlJc w:val="left"/>
      <w:pPr>
        <w:ind w:left="7635" w:hanging="258"/>
      </w:pPr>
      <w:rPr>
        <w:rFonts w:hint="default"/>
        <w:lang w:val="es-ES" w:eastAsia="en-US" w:bidi="ar-SA"/>
      </w:rPr>
    </w:lvl>
  </w:abstractNum>
  <w:abstractNum w:abstractNumId="8" w15:restartNumberingAfterBreak="0">
    <w:nsid w:val="22C642DA"/>
    <w:multiLevelType w:val="hybridMultilevel"/>
    <w:tmpl w:val="CD7CCC58"/>
    <w:lvl w:ilvl="0" w:tplc="F462FDEA">
      <w:start w:val="1"/>
      <w:numFmt w:val="decimal"/>
      <w:lvlText w:val="%1."/>
      <w:lvlJc w:val="left"/>
      <w:pPr>
        <w:ind w:left="402" w:hanging="284"/>
        <w:jc w:val="right"/>
      </w:pPr>
      <w:rPr>
        <w:rFonts w:hint="default"/>
        <w:b/>
        <w:bCs/>
        <w:spacing w:val="-1"/>
        <w:w w:val="100"/>
        <w:lang w:val="es-ES" w:eastAsia="en-US" w:bidi="ar-SA"/>
      </w:rPr>
    </w:lvl>
    <w:lvl w:ilvl="1" w:tplc="ABA0A7C4">
      <w:numFmt w:val="bullet"/>
      <w:lvlText w:val="•"/>
      <w:lvlJc w:val="left"/>
      <w:pPr>
        <w:ind w:left="1330" w:hanging="284"/>
      </w:pPr>
      <w:rPr>
        <w:rFonts w:hint="default"/>
        <w:lang w:val="es-ES" w:eastAsia="en-US" w:bidi="ar-SA"/>
      </w:rPr>
    </w:lvl>
    <w:lvl w:ilvl="2" w:tplc="BDC26B3A">
      <w:numFmt w:val="bullet"/>
      <w:lvlText w:val="•"/>
      <w:lvlJc w:val="left"/>
      <w:pPr>
        <w:ind w:left="2260" w:hanging="284"/>
      </w:pPr>
      <w:rPr>
        <w:rFonts w:hint="default"/>
        <w:lang w:val="es-ES" w:eastAsia="en-US" w:bidi="ar-SA"/>
      </w:rPr>
    </w:lvl>
    <w:lvl w:ilvl="3" w:tplc="107838CE">
      <w:numFmt w:val="bullet"/>
      <w:lvlText w:val="•"/>
      <w:lvlJc w:val="left"/>
      <w:pPr>
        <w:ind w:left="3190" w:hanging="284"/>
      </w:pPr>
      <w:rPr>
        <w:rFonts w:hint="default"/>
        <w:lang w:val="es-ES" w:eastAsia="en-US" w:bidi="ar-SA"/>
      </w:rPr>
    </w:lvl>
    <w:lvl w:ilvl="4" w:tplc="BC26B33E">
      <w:numFmt w:val="bullet"/>
      <w:lvlText w:val="•"/>
      <w:lvlJc w:val="left"/>
      <w:pPr>
        <w:ind w:left="4120" w:hanging="284"/>
      </w:pPr>
      <w:rPr>
        <w:rFonts w:hint="default"/>
        <w:lang w:val="es-ES" w:eastAsia="en-US" w:bidi="ar-SA"/>
      </w:rPr>
    </w:lvl>
    <w:lvl w:ilvl="5" w:tplc="FB36041E">
      <w:numFmt w:val="bullet"/>
      <w:lvlText w:val="•"/>
      <w:lvlJc w:val="left"/>
      <w:pPr>
        <w:ind w:left="5050" w:hanging="284"/>
      </w:pPr>
      <w:rPr>
        <w:rFonts w:hint="default"/>
        <w:lang w:val="es-ES" w:eastAsia="en-US" w:bidi="ar-SA"/>
      </w:rPr>
    </w:lvl>
    <w:lvl w:ilvl="6" w:tplc="698A2AB8">
      <w:numFmt w:val="bullet"/>
      <w:lvlText w:val="•"/>
      <w:lvlJc w:val="left"/>
      <w:pPr>
        <w:ind w:left="5980" w:hanging="284"/>
      </w:pPr>
      <w:rPr>
        <w:rFonts w:hint="default"/>
        <w:lang w:val="es-ES" w:eastAsia="en-US" w:bidi="ar-SA"/>
      </w:rPr>
    </w:lvl>
    <w:lvl w:ilvl="7" w:tplc="2A92A5E0">
      <w:numFmt w:val="bullet"/>
      <w:lvlText w:val="•"/>
      <w:lvlJc w:val="left"/>
      <w:pPr>
        <w:ind w:left="6910" w:hanging="284"/>
      </w:pPr>
      <w:rPr>
        <w:rFonts w:hint="default"/>
        <w:lang w:val="es-ES" w:eastAsia="en-US" w:bidi="ar-SA"/>
      </w:rPr>
    </w:lvl>
    <w:lvl w:ilvl="8" w:tplc="2660AD22">
      <w:numFmt w:val="bullet"/>
      <w:lvlText w:val="•"/>
      <w:lvlJc w:val="left"/>
      <w:pPr>
        <w:ind w:left="7840" w:hanging="284"/>
      </w:pPr>
      <w:rPr>
        <w:rFonts w:hint="default"/>
        <w:lang w:val="es-ES" w:eastAsia="en-US" w:bidi="ar-SA"/>
      </w:rPr>
    </w:lvl>
  </w:abstractNum>
  <w:abstractNum w:abstractNumId="9" w15:restartNumberingAfterBreak="0">
    <w:nsid w:val="32605C95"/>
    <w:multiLevelType w:val="hybridMultilevel"/>
    <w:tmpl w:val="2DAA6018"/>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5007EB8"/>
    <w:multiLevelType w:val="multilevel"/>
    <w:tmpl w:val="586E0C5A"/>
    <w:lvl w:ilvl="0">
      <w:start w:val="2"/>
      <w:numFmt w:val="decimal"/>
      <w:lvlText w:val="%1."/>
      <w:lvlJc w:val="left"/>
      <w:pPr>
        <w:ind w:left="402" w:hanging="284"/>
      </w:pPr>
      <w:rPr>
        <w:rFonts w:ascii="Arial" w:eastAsia="Arial" w:hAnsi="Arial" w:cs="Arial" w:hint="default"/>
        <w:b/>
        <w:bCs/>
        <w:spacing w:val="-1"/>
        <w:w w:val="100"/>
        <w:sz w:val="22"/>
        <w:szCs w:val="22"/>
        <w:lang w:val="es-ES" w:eastAsia="en-US" w:bidi="ar-SA"/>
      </w:rPr>
    </w:lvl>
    <w:lvl w:ilvl="1">
      <w:start w:val="1"/>
      <w:numFmt w:val="decimal"/>
      <w:lvlText w:val="%1.%2."/>
      <w:lvlJc w:val="left"/>
      <w:pPr>
        <w:ind w:left="118" w:hanging="429"/>
      </w:pPr>
      <w:rPr>
        <w:rFonts w:ascii="Arial" w:eastAsia="Arial" w:hAnsi="Arial" w:cs="Arial" w:hint="default"/>
        <w:b/>
        <w:bCs/>
        <w:spacing w:val="-1"/>
        <w:w w:val="100"/>
        <w:sz w:val="22"/>
        <w:szCs w:val="22"/>
        <w:lang w:val="es-ES" w:eastAsia="en-US" w:bidi="ar-SA"/>
      </w:rPr>
    </w:lvl>
    <w:lvl w:ilvl="2">
      <w:start w:val="1"/>
      <w:numFmt w:val="lowerRoman"/>
      <w:lvlText w:val="(%3)"/>
      <w:lvlJc w:val="left"/>
      <w:pPr>
        <w:ind w:left="827" w:hanging="707"/>
      </w:pPr>
      <w:rPr>
        <w:rFonts w:ascii="Arial MT" w:eastAsia="Arial MT" w:hAnsi="Arial MT" w:cs="Arial MT" w:hint="default"/>
        <w:w w:val="100"/>
        <w:sz w:val="21"/>
        <w:szCs w:val="21"/>
        <w:lang w:val="es-ES" w:eastAsia="en-US" w:bidi="ar-SA"/>
      </w:rPr>
    </w:lvl>
    <w:lvl w:ilvl="3">
      <w:numFmt w:val="bullet"/>
      <w:lvlText w:val="•"/>
      <w:lvlJc w:val="left"/>
      <w:pPr>
        <w:ind w:left="1930" w:hanging="707"/>
      </w:pPr>
      <w:rPr>
        <w:rFonts w:hint="default"/>
        <w:lang w:val="es-ES" w:eastAsia="en-US" w:bidi="ar-SA"/>
      </w:rPr>
    </w:lvl>
    <w:lvl w:ilvl="4">
      <w:numFmt w:val="bullet"/>
      <w:lvlText w:val="•"/>
      <w:lvlJc w:val="left"/>
      <w:pPr>
        <w:ind w:left="3040" w:hanging="707"/>
      </w:pPr>
      <w:rPr>
        <w:rFonts w:hint="default"/>
        <w:lang w:val="es-ES" w:eastAsia="en-US" w:bidi="ar-SA"/>
      </w:rPr>
    </w:lvl>
    <w:lvl w:ilvl="5">
      <w:numFmt w:val="bullet"/>
      <w:lvlText w:val="•"/>
      <w:lvlJc w:val="left"/>
      <w:pPr>
        <w:ind w:left="4150" w:hanging="707"/>
      </w:pPr>
      <w:rPr>
        <w:rFonts w:hint="default"/>
        <w:lang w:val="es-ES" w:eastAsia="en-US" w:bidi="ar-SA"/>
      </w:rPr>
    </w:lvl>
    <w:lvl w:ilvl="6">
      <w:numFmt w:val="bullet"/>
      <w:lvlText w:val="•"/>
      <w:lvlJc w:val="left"/>
      <w:pPr>
        <w:ind w:left="5260" w:hanging="707"/>
      </w:pPr>
      <w:rPr>
        <w:rFonts w:hint="default"/>
        <w:lang w:val="es-ES" w:eastAsia="en-US" w:bidi="ar-SA"/>
      </w:rPr>
    </w:lvl>
    <w:lvl w:ilvl="7">
      <w:numFmt w:val="bullet"/>
      <w:lvlText w:val="•"/>
      <w:lvlJc w:val="left"/>
      <w:pPr>
        <w:ind w:left="6370" w:hanging="707"/>
      </w:pPr>
      <w:rPr>
        <w:rFonts w:hint="default"/>
        <w:lang w:val="es-ES" w:eastAsia="en-US" w:bidi="ar-SA"/>
      </w:rPr>
    </w:lvl>
    <w:lvl w:ilvl="8">
      <w:numFmt w:val="bullet"/>
      <w:lvlText w:val="•"/>
      <w:lvlJc w:val="left"/>
      <w:pPr>
        <w:ind w:left="7480" w:hanging="707"/>
      </w:pPr>
      <w:rPr>
        <w:rFonts w:hint="default"/>
        <w:lang w:val="es-ES" w:eastAsia="en-US" w:bidi="ar-SA"/>
      </w:rPr>
    </w:lvl>
  </w:abstractNum>
  <w:abstractNum w:abstractNumId="12" w15:restartNumberingAfterBreak="0">
    <w:nsid w:val="3F060490"/>
    <w:multiLevelType w:val="hybridMultilevel"/>
    <w:tmpl w:val="8F620BBC"/>
    <w:lvl w:ilvl="0" w:tplc="67CC6E16">
      <w:start w:val="2"/>
      <w:numFmt w:val="decimal"/>
      <w:lvlText w:val="%1."/>
      <w:lvlJc w:val="left"/>
      <w:pPr>
        <w:ind w:left="904" w:hanging="285"/>
      </w:pPr>
      <w:rPr>
        <w:rFonts w:ascii="Arial MT" w:eastAsia="Arial MT" w:hAnsi="Arial MT" w:cs="Arial MT" w:hint="default"/>
        <w:spacing w:val="-1"/>
        <w:w w:val="100"/>
        <w:sz w:val="21"/>
        <w:szCs w:val="21"/>
        <w:lang w:val="es-ES" w:eastAsia="en-US" w:bidi="ar-SA"/>
      </w:rPr>
    </w:lvl>
    <w:lvl w:ilvl="1" w:tplc="B73E628A">
      <w:numFmt w:val="bullet"/>
      <w:lvlText w:val="•"/>
      <w:lvlJc w:val="left"/>
      <w:pPr>
        <w:ind w:left="1780" w:hanging="285"/>
      </w:pPr>
      <w:rPr>
        <w:rFonts w:hint="default"/>
        <w:lang w:val="es-ES" w:eastAsia="en-US" w:bidi="ar-SA"/>
      </w:rPr>
    </w:lvl>
    <w:lvl w:ilvl="2" w:tplc="C74E9F58">
      <w:numFmt w:val="bullet"/>
      <w:lvlText w:val="•"/>
      <w:lvlJc w:val="left"/>
      <w:pPr>
        <w:ind w:left="2660" w:hanging="285"/>
      </w:pPr>
      <w:rPr>
        <w:rFonts w:hint="default"/>
        <w:lang w:val="es-ES" w:eastAsia="en-US" w:bidi="ar-SA"/>
      </w:rPr>
    </w:lvl>
    <w:lvl w:ilvl="3" w:tplc="9E886A50">
      <w:numFmt w:val="bullet"/>
      <w:lvlText w:val="•"/>
      <w:lvlJc w:val="left"/>
      <w:pPr>
        <w:ind w:left="3540" w:hanging="285"/>
      </w:pPr>
      <w:rPr>
        <w:rFonts w:hint="default"/>
        <w:lang w:val="es-ES" w:eastAsia="en-US" w:bidi="ar-SA"/>
      </w:rPr>
    </w:lvl>
    <w:lvl w:ilvl="4" w:tplc="1146E882">
      <w:numFmt w:val="bullet"/>
      <w:lvlText w:val="•"/>
      <w:lvlJc w:val="left"/>
      <w:pPr>
        <w:ind w:left="4420" w:hanging="285"/>
      </w:pPr>
      <w:rPr>
        <w:rFonts w:hint="default"/>
        <w:lang w:val="es-ES" w:eastAsia="en-US" w:bidi="ar-SA"/>
      </w:rPr>
    </w:lvl>
    <w:lvl w:ilvl="5" w:tplc="4BB01006">
      <w:numFmt w:val="bullet"/>
      <w:lvlText w:val="•"/>
      <w:lvlJc w:val="left"/>
      <w:pPr>
        <w:ind w:left="5300" w:hanging="285"/>
      </w:pPr>
      <w:rPr>
        <w:rFonts w:hint="default"/>
        <w:lang w:val="es-ES" w:eastAsia="en-US" w:bidi="ar-SA"/>
      </w:rPr>
    </w:lvl>
    <w:lvl w:ilvl="6" w:tplc="2362F1BE">
      <w:numFmt w:val="bullet"/>
      <w:lvlText w:val="•"/>
      <w:lvlJc w:val="left"/>
      <w:pPr>
        <w:ind w:left="6180" w:hanging="285"/>
      </w:pPr>
      <w:rPr>
        <w:rFonts w:hint="default"/>
        <w:lang w:val="es-ES" w:eastAsia="en-US" w:bidi="ar-SA"/>
      </w:rPr>
    </w:lvl>
    <w:lvl w:ilvl="7" w:tplc="CC5467F4">
      <w:numFmt w:val="bullet"/>
      <w:lvlText w:val="•"/>
      <w:lvlJc w:val="left"/>
      <w:pPr>
        <w:ind w:left="7060" w:hanging="285"/>
      </w:pPr>
      <w:rPr>
        <w:rFonts w:hint="default"/>
        <w:lang w:val="es-ES" w:eastAsia="en-US" w:bidi="ar-SA"/>
      </w:rPr>
    </w:lvl>
    <w:lvl w:ilvl="8" w:tplc="6794143A">
      <w:numFmt w:val="bullet"/>
      <w:lvlText w:val="•"/>
      <w:lvlJc w:val="left"/>
      <w:pPr>
        <w:ind w:left="7940" w:hanging="285"/>
      </w:pPr>
      <w:rPr>
        <w:rFonts w:hint="default"/>
        <w:lang w:val="es-ES" w:eastAsia="en-US" w:bidi="ar-SA"/>
      </w:rPr>
    </w:lvl>
  </w:abstractNum>
  <w:abstractNum w:abstractNumId="13" w15:restartNumberingAfterBreak="0">
    <w:nsid w:val="411B5AED"/>
    <w:multiLevelType w:val="multilevel"/>
    <w:tmpl w:val="4DD0BD2C"/>
    <w:lvl w:ilvl="0">
      <w:start w:val="1"/>
      <w:numFmt w:val="decimal"/>
      <w:lvlText w:val="%1."/>
      <w:lvlJc w:val="left"/>
      <w:pPr>
        <w:ind w:left="402" w:hanging="284"/>
        <w:jc w:val="left"/>
      </w:pPr>
      <w:rPr>
        <w:rFonts w:ascii="Arial" w:eastAsia="Arial" w:hAnsi="Arial" w:cs="Arial" w:hint="default"/>
        <w:b/>
        <w:bCs/>
        <w:spacing w:val="-1"/>
        <w:w w:val="100"/>
        <w:sz w:val="21"/>
        <w:szCs w:val="21"/>
        <w:lang w:val="es-ES" w:eastAsia="en-US" w:bidi="ar-SA"/>
      </w:rPr>
    </w:lvl>
    <w:lvl w:ilvl="1">
      <w:start w:val="1"/>
      <w:numFmt w:val="decimal"/>
      <w:lvlText w:val="%1.%2."/>
      <w:lvlJc w:val="left"/>
      <w:pPr>
        <w:ind w:left="118" w:hanging="410"/>
        <w:jc w:val="left"/>
      </w:pPr>
      <w:rPr>
        <w:rFonts w:ascii="Arial" w:eastAsia="Arial" w:hAnsi="Arial" w:cs="Arial" w:hint="default"/>
        <w:b/>
        <w:bCs/>
        <w:spacing w:val="-1"/>
        <w:w w:val="100"/>
        <w:sz w:val="21"/>
        <w:szCs w:val="21"/>
        <w:lang w:val="es-ES" w:eastAsia="en-US" w:bidi="ar-SA"/>
      </w:rPr>
    </w:lvl>
    <w:lvl w:ilvl="2">
      <w:start w:val="1"/>
      <w:numFmt w:val="decimal"/>
      <w:lvlText w:val="%3."/>
      <w:lvlJc w:val="left"/>
      <w:pPr>
        <w:ind w:left="827" w:hanging="284"/>
        <w:jc w:val="left"/>
      </w:pPr>
      <w:rPr>
        <w:rFonts w:ascii="Arial MT" w:eastAsia="Arial MT" w:hAnsi="Arial MT" w:cs="Arial MT" w:hint="default"/>
        <w:spacing w:val="-1"/>
        <w:w w:val="100"/>
        <w:sz w:val="21"/>
        <w:szCs w:val="21"/>
        <w:lang w:val="es-ES" w:eastAsia="en-US" w:bidi="ar-SA"/>
      </w:rPr>
    </w:lvl>
    <w:lvl w:ilvl="3">
      <w:numFmt w:val="bullet"/>
      <w:lvlText w:val="•"/>
      <w:lvlJc w:val="left"/>
      <w:pPr>
        <w:ind w:left="1952" w:hanging="284"/>
      </w:pPr>
      <w:rPr>
        <w:rFonts w:hint="default"/>
        <w:lang w:val="es-ES" w:eastAsia="en-US" w:bidi="ar-SA"/>
      </w:rPr>
    </w:lvl>
    <w:lvl w:ilvl="4">
      <w:numFmt w:val="bullet"/>
      <w:lvlText w:val="•"/>
      <w:lvlJc w:val="left"/>
      <w:pPr>
        <w:ind w:left="3085" w:hanging="284"/>
      </w:pPr>
      <w:rPr>
        <w:rFonts w:hint="default"/>
        <w:lang w:val="es-ES" w:eastAsia="en-US" w:bidi="ar-SA"/>
      </w:rPr>
    </w:lvl>
    <w:lvl w:ilvl="5">
      <w:numFmt w:val="bullet"/>
      <w:lvlText w:val="•"/>
      <w:lvlJc w:val="left"/>
      <w:pPr>
        <w:ind w:left="4217" w:hanging="284"/>
      </w:pPr>
      <w:rPr>
        <w:rFonts w:hint="default"/>
        <w:lang w:val="es-ES" w:eastAsia="en-US" w:bidi="ar-SA"/>
      </w:rPr>
    </w:lvl>
    <w:lvl w:ilvl="6">
      <w:numFmt w:val="bullet"/>
      <w:lvlText w:val="•"/>
      <w:lvlJc w:val="left"/>
      <w:pPr>
        <w:ind w:left="5350" w:hanging="284"/>
      </w:pPr>
      <w:rPr>
        <w:rFonts w:hint="default"/>
        <w:lang w:val="es-ES" w:eastAsia="en-US" w:bidi="ar-SA"/>
      </w:rPr>
    </w:lvl>
    <w:lvl w:ilvl="7">
      <w:numFmt w:val="bullet"/>
      <w:lvlText w:val="•"/>
      <w:lvlJc w:val="left"/>
      <w:pPr>
        <w:ind w:left="6482" w:hanging="284"/>
      </w:pPr>
      <w:rPr>
        <w:rFonts w:hint="default"/>
        <w:lang w:val="es-ES" w:eastAsia="en-US" w:bidi="ar-SA"/>
      </w:rPr>
    </w:lvl>
    <w:lvl w:ilvl="8">
      <w:numFmt w:val="bullet"/>
      <w:lvlText w:val="•"/>
      <w:lvlJc w:val="left"/>
      <w:pPr>
        <w:ind w:left="7615" w:hanging="284"/>
      </w:pPr>
      <w:rPr>
        <w:rFonts w:hint="default"/>
        <w:lang w:val="es-ES" w:eastAsia="en-US" w:bidi="ar-SA"/>
      </w:rPr>
    </w:lvl>
  </w:abstractNum>
  <w:abstractNum w:abstractNumId="14" w15:restartNumberingAfterBreak="0">
    <w:nsid w:val="443A26EF"/>
    <w:multiLevelType w:val="hybridMultilevel"/>
    <w:tmpl w:val="9D8C94B8"/>
    <w:lvl w:ilvl="0" w:tplc="E2F456EA">
      <w:start w:val="1"/>
      <w:numFmt w:val="decimal"/>
      <w:lvlText w:val="%1."/>
      <w:lvlJc w:val="left"/>
      <w:pPr>
        <w:ind w:left="904" w:hanging="250"/>
      </w:pPr>
      <w:rPr>
        <w:rFonts w:ascii="Arial MT" w:eastAsia="Arial MT" w:hAnsi="Arial MT" w:cs="Arial MT" w:hint="default"/>
        <w:spacing w:val="-1"/>
        <w:w w:val="100"/>
        <w:sz w:val="21"/>
        <w:szCs w:val="21"/>
        <w:lang w:val="es-ES" w:eastAsia="en-US" w:bidi="ar-SA"/>
      </w:rPr>
    </w:lvl>
    <w:lvl w:ilvl="1" w:tplc="C616CFB2">
      <w:numFmt w:val="bullet"/>
      <w:lvlText w:val="•"/>
      <w:lvlJc w:val="left"/>
      <w:pPr>
        <w:ind w:left="1780" w:hanging="250"/>
      </w:pPr>
      <w:rPr>
        <w:rFonts w:hint="default"/>
        <w:lang w:val="es-ES" w:eastAsia="en-US" w:bidi="ar-SA"/>
      </w:rPr>
    </w:lvl>
    <w:lvl w:ilvl="2" w:tplc="7E08731A">
      <w:numFmt w:val="bullet"/>
      <w:lvlText w:val="•"/>
      <w:lvlJc w:val="left"/>
      <w:pPr>
        <w:ind w:left="2660" w:hanging="250"/>
      </w:pPr>
      <w:rPr>
        <w:rFonts w:hint="default"/>
        <w:lang w:val="es-ES" w:eastAsia="en-US" w:bidi="ar-SA"/>
      </w:rPr>
    </w:lvl>
    <w:lvl w:ilvl="3" w:tplc="180E5496">
      <w:numFmt w:val="bullet"/>
      <w:lvlText w:val="•"/>
      <w:lvlJc w:val="left"/>
      <w:pPr>
        <w:ind w:left="3540" w:hanging="250"/>
      </w:pPr>
      <w:rPr>
        <w:rFonts w:hint="default"/>
        <w:lang w:val="es-ES" w:eastAsia="en-US" w:bidi="ar-SA"/>
      </w:rPr>
    </w:lvl>
    <w:lvl w:ilvl="4" w:tplc="8398BC98">
      <w:numFmt w:val="bullet"/>
      <w:lvlText w:val="•"/>
      <w:lvlJc w:val="left"/>
      <w:pPr>
        <w:ind w:left="4420" w:hanging="250"/>
      </w:pPr>
      <w:rPr>
        <w:rFonts w:hint="default"/>
        <w:lang w:val="es-ES" w:eastAsia="en-US" w:bidi="ar-SA"/>
      </w:rPr>
    </w:lvl>
    <w:lvl w:ilvl="5" w:tplc="CB225EE8">
      <w:numFmt w:val="bullet"/>
      <w:lvlText w:val="•"/>
      <w:lvlJc w:val="left"/>
      <w:pPr>
        <w:ind w:left="5300" w:hanging="250"/>
      </w:pPr>
      <w:rPr>
        <w:rFonts w:hint="default"/>
        <w:lang w:val="es-ES" w:eastAsia="en-US" w:bidi="ar-SA"/>
      </w:rPr>
    </w:lvl>
    <w:lvl w:ilvl="6" w:tplc="51A81558">
      <w:numFmt w:val="bullet"/>
      <w:lvlText w:val="•"/>
      <w:lvlJc w:val="left"/>
      <w:pPr>
        <w:ind w:left="6180" w:hanging="250"/>
      </w:pPr>
      <w:rPr>
        <w:rFonts w:hint="default"/>
        <w:lang w:val="es-ES" w:eastAsia="en-US" w:bidi="ar-SA"/>
      </w:rPr>
    </w:lvl>
    <w:lvl w:ilvl="7" w:tplc="50369740">
      <w:numFmt w:val="bullet"/>
      <w:lvlText w:val="•"/>
      <w:lvlJc w:val="left"/>
      <w:pPr>
        <w:ind w:left="7060" w:hanging="250"/>
      </w:pPr>
      <w:rPr>
        <w:rFonts w:hint="default"/>
        <w:lang w:val="es-ES" w:eastAsia="en-US" w:bidi="ar-SA"/>
      </w:rPr>
    </w:lvl>
    <w:lvl w:ilvl="8" w:tplc="F8EE7AA4">
      <w:numFmt w:val="bullet"/>
      <w:lvlText w:val="•"/>
      <w:lvlJc w:val="left"/>
      <w:pPr>
        <w:ind w:left="7940" w:hanging="250"/>
      </w:pPr>
      <w:rPr>
        <w:rFonts w:hint="default"/>
        <w:lang w:val="es-ES" w:eastAsia="en-US" w:bidi="ar-SA"/>
      </w:rPr>
    </w:lvl>
  </w:abstractNum>
  <w:abstractNum w:abstractNumId="15" w15:restartNumberingAfterBreak="0">
    <w:nsid w:val="452A0C58"/>
    <w:multiLevelType w:val="hybridMultilevel"/>
    <w:tmpl w:val="A56CCB08"/>
    <w:lvl w:ilvl="0" w:tplc="0ABC3E40">
      <w:numFmt w:val="bullet"/>
      <w:lvlText w:val="–"/>
      <w:lvlJc w:val="left"/>
      <w:pPr>
        <w:ind w:left="478" w:hanging="360"/>
      </w:pPr>
      <w:rPr>
        <w:rFonts w:ascii="Century Gothic" w:eastAsia="Times New Roman" w:hAnsi="Century Gothic" w:cs="Times New Roman" w:hint="default"/>
      </w:rPr>
    </w:lvl>
    <w:lvl w:ilvl="1" w:tplc="04090003" w:tentative="1">
      <w:start w:val="1"/>
      <w:numFmt w:val="bullet"/>
      <w:lvlText w:val="o"/>
      <w:lvlJc w:val="left"/>
      <w:pPr>
        <w:ind w:left="1198" w:hanging="360"/>
      </w:pPr>
      <w:rPr>
        <w:rFonts w:ascii="Courier New" w:hAnsi="Courier New" w:cs="Courier New" w:hint="default"/>
      </w:rPr>
    </w:lvl>
    <w:lvl w:ilvl="2" w:tplc="04090005" w:tentative="1">
      <w:start w:val="1"/>
      <w:numFmt w:val="bullet"/>
      <w:lvlText w:val=""/>
      <w:lvlJc w:val="left"/>
      <w:pPr>
        <w:ind w:left="1918" w:hanging="360"/>
      </w:pPr>
      <w:rPr>
        <w:rFonts w:ascii="Wingdings" w:hAnsi="Wingdings" w:hint="default"/>
      </w:rPr>
    </w:lvl>
    <w:lvl w:ilvl="3" w:tplc="04090001" w:tentative="1">
      <w:start w:val="1"/>
      <w:numFmt w:val="bullet"/>
      <w:lvlText w:val=""/>
      <w:lvlJc w:val="left"/>
      <w:pPr>
        <w:ind w:left="2638" w:hanging="360"/>
      </w:pPr>
      <w:rPr>
        <w:rFonts w:ascii="Symbol" w:hAnsi="Symbol" w:hint="default"/>
      </w:rPr>
    </w:lvl>
    <w:lvl w:ilvl="4" w:tplc="04090003" w:tentative="1">
      <w:start w:val="1"/>
      <w:numFmt w:val="bullet"/>
      <w:lvlText w:val="o"/>
      <w:lvlJc w:val="left"/>
      <w:pPr>
        <w:ind w:left="3358" w:hanging="360"/>
      </w:pPr>
      <w:rPr>
        <w:rFonts w:ascii="Courier New" w:hAnsi="Courier New" w:cs="Courier New" w:hint="default"/>
      </w:rPr>
    </w:lvl>
    <w:lvl w:ilvl="5" w:tplc="04090005" w:tentative="1">
      <w:start w:val="1"/>
      <w:numFmt w:val="bullet"/>
      <w:lvlText w:val=""/>
      <w:lvlJc w:val="left"/>
      <w:pPr>
        <w:ind w:left="4078" w:hanging="360"/>
      </w:pPr>
      <w:rPr>
        <w:rFonts w:ascii="Wingdings" w:hAnsi="Wingdings" w:hint="default"/>
      </w:rPr>
    </w:lvl>
    <w:lvl w:ilvl="6" w:tplc="04090001" w:tentative="1">
      <w:start w:val="1"/>
      <w:numFmt w:val="bullet"/>
      <w:lvlText w:val=""/>
      <w:lvlJc w:val="left"/>
      <w:pPr>
        <w:ind w:left="4798" w:hanging="360"/>
      </w:pPr>
      <w:rPr>
        <w:rFonts w:ascii="Symbol" w:hAnsi="Symbol" w:hint="default"/>
      </w:rPr>
    </w:lvl>
    <w:lvl w:ilvl="7" w:tplc="04090003" w:tentative="1">
      <w:start w:val="1"/>
      <w:numFmt w:val="bullet"/>
      <w:lvlText w:val="o"/>
      <w:lvlJc w:val="left"/>
      <w:pPr>
        <w:ind w:left="5518" w:hanging="360"/>
      </w:pPr>
      <w:rPr>
        <w:rFonts w:ascii="Courier New" w:hAnsi="Courier New" w:cs="Courier New" w:hint="default"/>
      </w:rPr>
    </w:lvl>
    <w:lvl w:ilvl="8" w:tplc="04090005" w:tentative="1">
      <w:start w:val="1"/>
      <w:numFmt w:val="bullet"/>
      <w:lvlText w:val=""/>
      <w:lvlJc w:val="left"/>
      <w:pPr>
        <w:ind w:left="6238" w:hanging="360"/>
      </w:pPr>
      <w:rPr>
        <w:rFonts w:ascii="Wingdings" w:hAnsi="Wingdings" w:hint="default"/>
      </w:rPr>
    </w:lvl>
  </w:abstractNum>
  <w:abstractNum w:abstractNumId="16" w15:restartNumberingAfterBreak="0">
    <w:nsid w:val="4A7C2D5B"/>
    <w:multiLevelType w:val="multilevel"/>
    <w:tmpl w:val="7374C3BC"/>
    <w:lvl w:ilvl="0">
      <w:start w:val="2"/>
      <w:numFmt w:val="decimal"/>
      <w:lvlText w:val="%1."/>
      <w:lvlJc w:val="left"/>
      <w:pPr>
        <w:ind w:left="360" w:hanging="360"/>
      </w:pPr>
      <w:rPr>
        <w:rFonts w:hint="default"/>
      </w:rPr>
    </w:lvl>
    <w:lvl w:ilvl="1">
      <w:start w:val="4"/>
      <w:numFmt w:val="decimal"/>
      <w:lvlText w:val="%1.%2."/>
      <w:lvlJc w:val="left"/>
      <w:pPr>
        <w:ind w:left="409" w:hanging="720"/>
      </w:pPr>
      <w:rPr>
        <w:rFonts w:hint="default"/>
      </w:rPr>
    </w:lvl>
    <w:lvl w:ilvl="2">
      <w:start w:val="1"/>
      <w:numFmt w:val="decimal"/>
      <w:lvlText w:val="%1.%2.%3."/>
      <w:lvlJc w:val="left"/>
      <w:pPr>
        <w:ind w:left="98" w:hanging="720"/>
      </w:pPr>
      <w:rPr>
        <w:rFonts w:hint="default"/>
      </w:rPr>
    </w:lvl>
    <w:lvl w:ilvl="3">
      <w:start w:val="1"/>
      <w:numFmt w:val="decimal"/>
      <w:lvlText w:val="%1.%2.%3.%4."/>
      <w:lvlJc w:val="left"/>
      <w:pPr>
        <w:ind w:left="147" w:hanging="1080"/>
      </w:pPr>
      <w:rPr>
        <w:rFonts w:hint="default"/>
      </w:rPr>
    </w:lvl>
    <w:lvl w:ilvl="4">
      <w:start w:val="1"/>
      <w:numFmt w:val="decimal"/>
      <w:lvlText w:val="%1.%2.%3.%4.%5."/>
      <w:lvlJc w:val="left"/>
      <w:pPr>
        <w:ind w:left="-164" w:hanging="1080"/>
      </w:pPr>
      <w:rPr>
        <w:rFonts w:hint="default"/>
      </w:rPr>
    </w:lvl>
    <w:lvl w:ilvl="5">
      <w:start w:val="1"/>
      <w:numFmt w:val="decimal"/>
      <w:lvlText w:val="%1.%2.%3.%4.%5.%6."/>
      <w:lvlJc w:val="left"/>
      <w:pPr>
        <w:ind w:left="-115" w:hanging="1440"/>
      </w:pPr>
      <w:rPr>
        <w:rFonts w:hint="default"/>
      </w:rPr>
    </w:lvl>
    <w:lvl w:ilvl="6">
      <w:start w:val="1"/>
      <w:numFmt w:val="decimal"/>
      <w:lvlText w:val="%1.%2.%3.%4.%5.%6.%7."/>
      <w:lvlJc w:val="left"/>
      <w:pPr>
        <w:ind w:left="-426" w:hanging="1440"/>
      </w:pPr>
      <w:rPr>
        <w:rFonts w:hint="default"/>
      </w:rPr>
    </w:lvl>
    <w:lvl w:ilvl="7">
      <w:start w:val="1"/>
      <w:numFmt w:val="decimal"/>
      <w:lvlText w:val="%1.%2.%3.%4.%5.%6.%7.%8."/>
      <w:lvlJc w:val="left"/>
      <w:pPr>
        <w:ind w:left="-377" w:hanging="1800"/>
      </w:pPr>
      <w:rPr>
        <w:rFonts w:hint="default"/>
      </w:rPr>
    </w:lvl>
    <w:lvl w:ilvl="8">
      <w:start w:val="1"/>
      <w:numFmt w:val="decimal"/>
      <w:lvlText w:val="%1.%2.%3.%4.%5.%6.%7.%8.%9."/>
      <w:lvlJc w:val="left"/>
      <w:pPr>
        <w:ind w:left="-688" w:hanging="1800"/>
      </w:pPr>
      <w:rPr>
        <w:rFonts w:hint="default"/>
      </w:rPr>
    </w:lvl>
  </w:abstractNum>
  <w:abstractNum w:abstractNumId="17" w15:restartNumberingAfterBreak="0">
    <w:nsid w:val="58F43F16"/>
    <w:multiLevelType w:val="hybridMultilevel"/>
    <w:tmpl w:val="8D1AB136"/>
    <w:lvl w:ilvl="0" w:tplc="240A000F">
      <w:start w:val="1"/>
      <w:numFmt w:val="decimal"/>
      <w:lvlText w:val="%1."/>
      <w:lvlJc w:val="left"/>
      <w:pPr>
        <w:ind w:left="720" w:hanging="360"/>
      </w:pPr>
      <w:rPr>
        <w:i w:val="0"/>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8" w15:restartNumberingAfterBreak="0">
    <w:nsid w:val="5C435217"/>
    <w:multiLevelType w:val="hybridMultilevel"/>
    <w:tmpl w:val="F3022374"/>
    <w:lvl w:ilvl="0" w:tplc="896ED208">
      <w:start w:val="1"/>
      <w:numFmt w:val="lowerLetter"/>
      <w:lvlText w:val="%1)."/>
      <w:lvlJc w:val="left"/>
      <w:pPr>
        <w:ind w:left="827" w:hanging="306"/>
        <w:jc w:val="left"/>
      </w:pPr>
      <w:rPr>
        <w:rFonts w:ascii="Arial MT" w:eastAsia="Arial MT" w:hAnsi="Arial MT" w:cs="Arial MT" w:hint="default"/>
        <w:spacing w:val="-1"/>
        <w:w w:val="100"/>
        <w:sz w:val="21"/>
        <w:szCs w:val="21"/>
        <w:lang w:val="es-ES" w:eastAsia="en-US" w:bidi="ar-SA"/>
      </w:rPr>
    </w:lvl>
    <w:lvl w:ilvl="1" w:tplc="1AD48CCA">
      <w:numFmt w:val="bullet"/>
      <w:lvlText w:val="•"/>
      <w:lvlJc w:val="left"/>
      <w:pPr>
        <w:ind w:left="1726" w:hanging="306"/>
      </w:pPr>
      <w:rPr>
        <w:rFonts w:hint="default"/>
        <w:lang w:val="es-ES" w:eastAsia="en-US" w:bidi="ar-SA"/>
      </w:rPr>
    </w:lvl>
    <w:lvl w:ilvl="2" w:tplc="9C6A24AC">
      <w:numFmt w:val="bullet"/>
      <w:lvlText w:val="•"/>
      <w:lvlJc w:val="left"/>
      <w:pPr>
        <w:ind w:left="2632" w:hanging="306"/>
      </w:pPr>
      <w:rPr>
        <w:rFonts w:hint="default"/>
        <w:lang w:val="es-ES" w:eastAsia="en-US" w:bidi="ar-SA"/>
      </w:rPr>
    </w:lvl>
    <w:lvl w:ilvl="3" w:tplc="3692054E">
      <w:numFmt w:val="bullet"/>
      <w:lvlText w:val="•"/>
      <w:lvlJc w:val="left"/>
      <w:pPr>
        <w:ind w:left="3538" w:hanging="306"/>
      </w:pPr>
      <w:rPr>
        <w:rFonts w:hint="default"/>
        <w:lang w:val="es-ES" w:eastAsia="en-US" w:bidi="ar-SA"/>
      </w:rPr>
    </w:lvl>
    <w:lvl w:ilvl="4" w:tplc="CC2A16D8">
      <w:numFmt w:val="bullet"/>
      <w:lvlText w:val="•"/>
      <w:lvlJc w:val="left"/>
      <w:pPr>
        <w:ind w:left="4444" w:hanging="306"/>
      </w:pPr>
      <w:rPr>
        <w:rFonts w:hint="default"/>
        <w:lang w:val="es-ES" w:eastAsia="en-US" w:bidi="ar-SA"/>
      </w:rPr>
    </w:lvl>
    <w:lvl w:ilvl="5" w:tplc="D10A24C8">
      <w:numFmt w:val="bullet"/>
      <w:lvlText w:val="•"/>
      <w:lvlJc w:val="left"/>
      <w:pPr>
        <w:ind w:left="5350" w:hanging="306"/>
      </w:pPr>
      <w:rPr>
        <w:rFonts w:hint="default"/>
        <w:lang w:val="es-ES" w:eastAsia="en-US" w:bidi="ar-SA"/>
      </w:rPr>
    </w:lvl>
    <w:lvl w:ilvl="6" w:tplc="8FC2ABC8">
      <w:numFmt w:val="bullet"/>
      <w:lvlText w:val="•"/>
      <w:lvlJc w:val="left"/>
      <w:pPr>
        <w:ind w:left="6256" w:hanging="306"/>
      </w:pPr>
      <w:rPr>
        <w:rFonts w:hint="default"/>
        <w:lang w:val="es-ES" w:eastAsia="en-US" w:bidi="ar-SA"/>
      </w:rPr>
    </w:lvl>
    <w:lvl w:ilvl="7" w:tplc="8B6E691E">
      <w:numFmt w:val="bullet"/>
      <w:lvlText w:val="•"/>
      <w:lvlJc w:val="left"/>
      <w:pPr>
        <w:ind w:left="7162" w:hanging="306"/>
      </w:pPr>
      <w:rPr>
        <w:rFonts w:hint="default"/>
        <w:lang w:val="es-ES" w:eastAsia="en-US" w:bidi="ar-SA"/>
      </w:rPr>
    </w:lvl>
    <w:lvl w:ilvl="8" w:tplc="3794848E">
      <w:numFmt w:val="bullet"/>
      <w:lvlText w:val="•"/>
      <w:lvlJc w:val="left"/>
      <w:pPr>
        <w:ind w:left="8068" w:hanging="306"/>
      </w:pPr>
      <w:rPr>
        <w:rFonts w:hint="default"/>
        <w:lang w:val="es-ES" w:eastAsia="en-US" w:bidi="ar-SA"/>
      </w:rPr>
    </w:lvl>
  </w:abstractNum>
  <w:abstractNum w:abstractNumId="19" w15:restartNumberingAfterBreak="0">
    <w:nsid w:val="5F587268"/>
    <w:multiLevelType w:val="hybridMultilevel"/>
    <w:tmpl w:val="BA2E285C"/>
    <w:lvl w:ilvl="0" w:tplc="9ACC304C">
      <w:start w:val="4"/>
      <w:numFmt w:val="decimal"/>
      <w:lvlText w:val="%1."/>
      <w:lvlJc w:val="left"/>
      <w:pPr>
        <w:ind w:left="826" w:hanging="293"/>
        <w:jc w:val="left"/>
      </w:pPr>
      <w:rPr>
        <w:rFonts w:ascii="Arial MT" w:eastAsia="Arial MT" w:hAnsi="Arial MT" w:cs="Arial MT" w:hint="default"/>
        <w:spacing w:val="-1"/>
        <w:w w:val="100"/>
        <w:sz w:val="21"/>
        <w:szCs w:val="21"/>
        <w:lang w:val="es-ES" w:eastAsia="en-US" w:bidi="ar-SA"/>
      </w:rPr>
    </w:lvl>
    <w:lvl w:ilvl="1" w:tplc="47283DE0">
      <w:numFmt w:val="bullet"/>
      <w:lvlText w:val="•"/>
      <w:lvlJc w:val="left"/>
      <w:pPr>
        <w:ind w:left="1726" w:hanging="293"/>
      </w:pPr>
      <w:rPr>
        <w:rFonts w:hint="default"/>
        <w:lang w:val="es-ES" w:eastAsia="en-US" w:bidi="ar-SA"/>
      </w:rPr>
    </w:lvl>
    <w:lvl w:ilvl="2" w:tplc="3454F06C">
      <w:numFmt w:val="bullet"/>
      <w:lvlText w:val="•"/>
      <w:lvlJc w:val="left"/>
      <w:pPr>
        <w:ind w:left="2632" w:hanging="293"/>
      </w:pPr>
      <w:rPr>
        <w:rFonts w:hint="default"/>
        <w:lang w:val="es-ES" w:eastAsia="en-US" w:bidi="ar-SA"/>
      </w:rPr>
    </w:lvl>
    <w:lvl w:ilvl="3" w:tplc="F7C4D252">
      <w:numFmt w:val="bullet"/>
      <w:lvlText w:val="•"/>
      <w:lvlJc w:val="left"/>
      <w:pPr>
        <w:ind w:left="3538" w:hanging="293"/>
      </w:pPr>
      <w:rPr>
        <w:rFonts w:hint="default"/>
        <w:lang w:val="es-ES" w:eastAsia="en-US" w:bidi="ar-SA"/>
      </w:rPr>
    </w:lvl>
    <w:lvl w:ilvl="4" w:tplc="1680A5C6">
      <w:numFmt w:val="bullet"/>
      <w:lvlText w:val="•"/>
      <w:lvlJc w:val="left"/>
      <w:pPr>
        <w:ind w:left="4444" w:hanging="293"/>
      </w:pPr>
      <w:rPr>
        <w:rFonts w:hint="default"/>
        <w:lang w:val="es-ES" w:eastAsia="en-US" w:bidi="ar-SA"/>
      </w:rPr>
    </w:lvl>
    <w:lvl w:ilvl="5" w:tplc="457646FA">
      <w:numFmt w:val="bullet"/>
      <w:lvlText w:val="•"/>
      <w:lvlJc w:val="left"/>
      <w:pPr>
        <w:ind w:left="5350" w:hanging="293"/>
      </w:pPr>
      <w:rPr>
        <w:rFonts w:hint="default"/>
        <w:lang w:val="es-ES" w:eastAsia="en-US" w:bidi="ar-SA"/>
      </w:rPr>
    </w:lvl>
    <w:lvl w:ilvl="6" w:tplc="389E863E">
      <w:numFmt w:val="bullet"/>
      <w:lvlText w:val="•"/>
      <w:lvlJc w:val="left"/>
      <w:pPr>
        <w:ind w:left="6256" w:hanging="293"/>
      </w:pPr>
      <w:rPr>
        <w:rFonts w:hint="default"/>
        <w:lang w:val="es-ES" w:eastAsia="en-US" w:bidi="ar-SA"/>
      </w:rPr>
    </w:lvl>
    <w:lvl w:ilvl="7" w:tplc="9BCEBECE">
      <w:numFmt w:val="bullet"/>
      <w:lvlText w:val="•"/>
      <w:lvlJc w:val="left"/>
      <w:pPr>
        <w:ind w:left="7162" w:hanging="293"/>
      </w:pPr>
      <w:rPr>
        <w:rFonts w:hint="default"/>
        <w:lang w:val="es-ES" w:eastAsia="en-US" w:bidi="ar-SA"/>
      </w:rPr>
    </w:lvl>
    <w:lvl w:ilvl="8" w:tplc="90A0E318">
      <w:numFmt w:val="bullet"/>
      <w:lvlText w:val="•"/>
      <w:lvlJc w:val="left"/>
      <w:pPr>
        <w:ind w:left="8068" w:hanging="293"/>
      </w:pPr>
      <w:rPr>
        <w:rFonts w:hint="default"/>
        <w:lang w:val="es-ES" w:eastAsia="en-US" w:bidi="ar-SA"/>
      </w:rPr>
    </w:lvl>
  </w:abstractNum>
  <w:abstractNum w:abstractNumId="20" w15:restartNumberingAfterBreak="0">
    <w:nsid w:val="6F3C2D9A"/>
    <w:multiLevelType w:val="hybridMultilevel"/>
    <w:tmpl w:val="71789DE8"/>
    <w:lvl w:ilvl="0" w:tplc="618C8DC4">
      <w:start w:val="2"/>
      <w:numFmt w:val="decimal"/>
      <w:lvlText w:val="%1."/>
      <w:lvlJc w:val="left"/>
      <w:pPr>
        <w:ind w:left="1060" w:hanging="234"/>
        <w:jc w:val="right"/>
      </w:pPr>
      <w:rPr>
        <w:rFonts w:hint="default"/>
        <w:spacing w:val="-1"/>
        <w:w w:val="100"/>
        <w:lang w:val="es-ES" w:eastAsia="en-US" w:bidi="ar-SA"/>
      </w:rPr>
    </w:lvl>
    <w:lvl w:ilvl="1" w:tplc="2C587C92">
      <w:numFmt w:val="bullet"/>
      <w:lvlText w:val="•"/>
      <w:lvlJc w:val="left"/>
      <w:pPr>
        <w:ind w:left="1942" w:hanging="234"/>
      </w:pPr>
      <w:rPr>
        <w:rFonts w:hint="default"/>
        <w:lang w:val="es-ES" w:eastAsia="en-US" w:bidi="ar-SA"/>
      </w:rPr>
    </w:lvl>
    <w:lvl w:ilvl="2" w:tplc="59B032BE">
      <w:numFmt w:val="bullet"/>
      <w:lvlText w:val="•"/>
      <w:lvlJc w:val="left"/>
      <w:pPr>
        <w:ind w:left="2824" w:hanging="234"/>
      </w:pPr>
      <w:rPr>
        <w:rFonts w:hint="default"/>
        <w:lang w:val="es-ES" w:eastAsia="en-US" w:bidi="ar-SA"/>
      </w:rPr>
    </w:lvl>
    <w:lvl w:ilvl="3" w:tplc="F402A916">
      <w:numFmt w:val="bullet"/>
      <w:lvlText w:val="•"/>
      <w:lvlJc w:val="left"/>
      <w:pPr>
        <w:ind w:left="3706" w:hanging="234"/>
      </w:pPr>
      <w:rPr>
        <w:rFonts w:hint="default"/>
        <w:lang w:val="es-ES" w:eastAsia="en-US" w:bidi="ar-SA"/>
      </w:rPr>
    </w:lvl>
    <w:lvl w:ilvl="4" w:tplc="5CACBAF0">
      <w:numFmt w:val="bullet"/>
      <w:lvlText w:val="•"/>
      <w:lvlJc w:val="left"/>
      <w:pPr>
        <w:ind w:left="4588" w:hanging="234"/>
      </w:pPr>
      <w:rPr>
        <w:rFonts w:hint="default"/>
        <w:lang w:val="es-ES" w:eastAsia="en-US" w:bidi="ar-SA"/>
      </w:rPr>
    </w:lvl>
    <w:lvl w:ilvl="5" w:tplc="0E5E74D6">
      <w:numFmt w:val="bullet"/>
      <w:lvlText w:val="•"/>
      <w:lvlJc w:val="left"/>
      <w:pPr>
        <w:ind w:left="5470" w:hanging="234"/>
      </w:pPr>
      <w:rPr>
        <w:rFonts w:hint="default"/>
        <w:lang w:val="es-ES" w:eastAsia="en-US" w:bidi="ar-SA"/>
      </w:rPr>
    </w:lvl>
    <w:lvl w:ilvl="6" w:tplc="B26E9624">
      <w:numFmt w:val="bullet"/>
      <w:lvlText w:val="•"/>
      <w:lvlJc w:val="left"/>
      <w:pPr>
        <w:ind w:left="6352" w:hanging="234"/>
      </w:pPr>
      <w:rPr>
        <w:rFonts w:hint="default"/>
        <w:lang w:val="es-ES" w:eastAsia="en-US" w:bidi="ar-SA"/>
      </w:rPr>
    </w:lvl>
    <w:lvl w:ilvl="7" w:tplc="6130D02C">
      <w:numFmt w:val="bullet"/>
      <w:lvlText w:val="•"/>
      <w:lvlJc w:val="left"/>
      <w:pPr>
        <w:ind w:left="7234" w:hanging="234"/>
      </w:pPr>
      <w:rPr>
        <w:rFonts w:hint="default"/>
        <w:lang w:val="es-ES" w:eastAsia="en-US" w:bidi="ar-SA"/>
      </w:rPr>
    </w:lvl>
    <w:lvl w:ilvl="8" w:tplc="A1C8E7AE">
      <w:numFmt w:val="bullet"/>
      <w:lvlText w:val="•"/>
      <w:lvlJc w:val="left"/>
      <w:pPr>
        <w:ind w:left="8116" w:hanging="234"/>
      </w:pPr>
      <w:rPr>
        <w:rFonts w:hint="default"/>
        <w:lang w:val="es-ES" w:eastAsia="en-US" w:bidi="ar-SA"/>
      </w:rPr>
    </w:lvl>
  </w:abstractNum>
  <w:num w:numId="1">
    <w:abstractNumId w:val="10"/>
  </w:num>
  <w:num w:numId="2">
    <w:abstractNumId w:val="1"/>
  </w:num>
  <w:num w:numId="3">
    <w:abstractNumId w:val="3"/>
  </w:num>
  <w:num w:numId="4">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9"/>
  </w:num>
  <w:num w:numId="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11"/>
  </w:num>
  <w:num w:numId="10">
    <w:abstractNumId w:val="12"/>
  </w:num>
  <w:num w:numId="11">
    <w:abstractNumId w:val="15"/>
  </w:num>
  <w:num w:numId="12">
    <w:abstractNumId w:val="6"/>
  </w:num>
  <w:num w:numId="13">
    <w:abstractNumId w:val="16"/>
  </w:num>
  <w:num w:numId="14">
    <w:abstractNumId w:val="14"/>
  </w:num>
  <w:num w:numId="15">
    <w:abstractNumId w:val="13"/>
  </w:num>
  <w:num w:numId="16">
    <w:abstractNumId w:val="18"/>
  </w:num>
  <w:num w:numId="17">
    <w:abstractNumId w:val="20"/>
  </w:num>
  <w:num w:numId="18">
    <w:abstractNumId w:val="19"/>
  </w:num>
  <w:num w:numId="19">
    <w:abstractNumId w:val="5"/>
  </w:num>
  <w:num w:numId="20">
    <w:abstractNumId w:val="2"/>
  </w:num>
  <w:num w:numId="21">
    <w:abstractNumId w:val="4"/>
  </w:num>
  <w:num w:numId="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11B9A"/>
    <w:rsid w:val="00024141"/>
    <w:rsid w:val="00042A7A"/>
    <w:rsid w:val="00043EDC"/>
    <w:rsid w:val="00044DD5"/>
    <w:rsid w:val="000510DD"/>
    <w:rsid w:val="00051EA7"/>
    <w:rsid w:val="000522B2"/>
    <w:rsid w:val="000527DD"/>
    <w:rsid w:val="0007042B"/>
    <w:rsid w:val="00076978"/>
    <w:rsid w:val="000772E3"/>
    <w:rsid w:val="00083334"/>
    <w:rsid w:val="000841BE"/>
    <w:rsid w:val="000861C0"/>
    <w:rsid w:val="00090100"/>
    <w:rsid w:val="000956CF"/>
    <w:rsid w:val="000A3BEF"/>
    <w:rsid w:val="000A3C10"/>
    <w:rsid w:val="000A683E"/>
    <w:rsid w:val="000D39EA"/>
    <w:rsid w:val="000D3CC4"/>
    <w:rsid w:val="000D5323"/>
    <w:rsid w:val="000E179C"/>
    <w:rsid w:val="000E30E3"/>
    <w:rsid w:val="000E6ECC"/>
    <w:rsid w:val="000F2AE8"/>
    <w:rsid w:val="000F707E"/>
    <w:rsid w:val="00101F4B"/>
    <w:rsid w:val="0011595A"/>
    <w:rsid w:val="001220C5"/>
    <w:rsid w:val="001267F7"/>
    <w:rsid w:val="00127233"/>
    <w:rsid w:val="00130999"/>
    <w:rsid w:val="00141E58"/>
    <w:rsid w:val="00147BEE"/>
    <w:rsid w:val="001510AD"/>
    <w:rsid w:val="00151D1E"/>
    <w:rsid w:val="00155DC1"/>
    <w:rsid w:val="0015666C"/>
    <w:rsid w:val="00164D81"/>
    <w:rsid w:val="0016519C"/>
    <w:rsid w:val="00165E42"/>
    <w:rsid w:val="00174A45"/>
    <w:rsid w:val="00176522"/>
    <w:rsid w:val="00176D07"/>
    <w:rsid w:val="00185D23"/>
    <w:rsid w:val="001967E1"/>
    <w:rsid w:val="001A1011"/>
    <w:rsid w:val="001A1023"/>
    <w:rsid w:val="001A18E0"/>
    <w:rsid w:val="001A3214"/>
    <w:rsid w:val="001A48D0"/>
    <w:rsid w:val="001A5A85"/>
    <w:rsid w:val="001B49C1"/>
    <w:rsid w:val="001C0D2E"/>
    <w:rsid w:val="001C5084"/>
    <w:rsid w:val="001D05BE"/>
    <w:rsid w:val="001D07C9"/>
    <w:rsid w:val="001D4153"/>
    <w:rsid w:val="001D489B"/>
    <w:rsid w:val="001D5427"/>
    <w:rsid w:val="001D7517"/>
    <w:rsid w:val="001F2446"/>
    <w:rsid w:val="0020420E"/>
    <w:rsid w:val="00206138"/>
    <w:rsid w:val="00206FD1"/>
    <w:rsid w:val="002133FE"/>
    <w:rsid w:val="002336B6"/>
    <w:rsid w:val="00234CDF"/>
    <w:rsid w:val="00253C63"/>
    <w:rsid w:val="002602D9"/>
    <w:rsid w:val="002653C1"/>
    <w:rsid w:val="0026611D"/>
    <w:rsid w:val="002673BF"/>
    <w:rsid w:val="00267714"/>
    <w:rsid w:val="0027737F"/>
    <w:rsid w:val="00277BA5"/>
    <w:rsid w:val="00292562"/>
    <w:rsid w:val="00293941"/>
    <w:rsid w:val="002951A0"/>
    <w:rsid w:val="002A648B"/>
    <w:rsid w:val="002A64FD"/>
    <w:rsid w:val="002B4587"/>
    <w:rsid w:val="002C3DF1"/>
    <w:rsid w:val="002C4B9F"/>
    <w:rsid w:val="002D5D98"/>
    <w:rsid w:val="002E4BA8"/>
    <w:rsid w:val="002E71DD"/>
    <w:rsid w:val="002E7AF9"/>
    <w:rsid w:val="002F0839"/>
    <w:rsid w:val="00301469"/>
    <w:rsid w:val="00301674"/>
    <w:rsid w:val="00306EE1"/>
    <w:rsid w:val="00310B9B"/>
    <w:rsid w:val="003134E6"/>
    <w:rsid w:val="003211AA"/>
    <w:rsid w:val="00323AA1"/>
    <w:rsid w:val="00346459"/>
    <w:rsid w:val="0036461C"/>
    <w:rsid w:val="00367884"/>
    <w:rsid w:val="00375D8E"/>
    <w:rsid w:val="00383D67"/>
    <w:rsid w:val="0039439C"/>
    <w:rsid w:val="00394744"/>
    <w:rsid w:val="00396F19"/>
    <w:rsid w:val="0039749D"/>
    <w:rsid w:val="003B39EC"/>
    <w:rsid w:val="003B474F"/>
    <w:rsid w:val="003B69E7"/>
    <w:rsid w:val="003B7F80"/>
    <w:rsid w:val="003C013B"/>
    <w:rsid w:val="003D0F4D"/>
    <w:rsid w:val="003D29A9"/>
    <w:rsid w:val="003F09B4"/>
    <w:rsid w:val="003F337E"/>
    <w:rsid w:val="003F58A1"/>
    <w:rsid w:val="00406106"/>
    <w:rsid w:val="00410DD6"/>
    <w:rsid w:val="004134C9"/>
    <w:rsid w:val="004150E1"/>
    <w:rsid w:val="00421B59"/>
    <w:rsid w:val="0043138C"/>
    <w:rsid w:val="004355DC"/>
    <w:rsid w:val="0044006B"/>
    <w:rsid w:val="004412AB"/>
    <w:rsid w:val="004509F3"/>
    <w:rsid w:val="00454101"/>
    <w:rsid w:val="00455E77"/>
    <w:rsid w:val="004619E8"/>
    <w:rsid w:val="00462A59"/>
    <w:rsid w:val="0046705F"/>
    <w:rsid w:val="00467C82"/>
    <w:rsid w:val="004736DF"/>
    <w:rsid w:val="004922AC"/>
    <w:rsid w:val="004A1847"/>
    <w:rsid w:val="004A77FC"/>
    <w:rsid w:val="004B6B0E"/>
    <w:rsid w:val="004D25B3"/>
    <w:rsid w:val="004D3B11"/>
    <w:rsid w:val="004D4729"/>
    <w:rsid w:val="004E1901"/>
    <w:rsid w:val="004F11CC"/>
    <w:rsid w:val="004F3FEB"/>
    <w:rsid w:val="004F5829"/>
    <w:rsid w:val="004F765A"/>
    <w:rsid w:val="00500B98"/>
    <w:rsid w:val="005049BD"/>
    <w:rsid w:val="00511405"/>
    <w:rsid w:val="00511AD6"/>
    <w:rsid w:val="005160A1"/>
    <w:rsid w:val="00526E9D"/>
    <w:rsid w:val="00544D92"/>
    <w:rsid w:val="0054611B"/>
    <w:rsid w:val="00547856"/>
    <w:rsid w:val="00547A74"/>
    <w:rsid w:val="00547D0C"/>
    <w:rsid w:val="00551365"/>
    <w:rsid w:val="005547D9"/>
    <w:rsid w:val="00555352"/>
    <w:rsid w:val="005566E8"/>
    <w:rsid w:val="00556E2B"/>
    <w:rsid w:val="00561F9B"/>
    <w:rsid w:val="00562D71"/>
    <w:rsid w:val="00566CE9"/>
    <w:rsid w:val="005746AB"/>
    <w:rsid w:val="00574A8F"/>
    <w:rsid w:val="00576715"/>
    <w:rsid w:val="005846CC"/>
    <w:rsid w:val="00592265"/>
    <w:rsid w:val="0059357F"/>
    <w:rsid w:val="005A1130"/>
    <w:rsid w:val="005A6331"/>
    <w:rsid w:val="005B5FFC"/>
    <w:rsid w:val="005B6091"/>
    <w:rsid w:val="005C3322"/>
    <w:rsid w:val="005C39EA"/>
    <w:rsid w:val="005D22D6"/>
    <w:rsid w:val="005D5561"/>
    <w:rsid w:val="005D65C8"/>
    <w:rsid w:val="005F4376"/>
    <w:rsid w:val="005F54E0"/>
    <w:rsid w:val="00604327"/>
    <w:rsid w:val="00604E6E"/>
    <w:rsid w:val="00615A90"/>
    <w:rsid w:val="006219F8"/>
    <w:rsid w:val="00622EA7"/>
    <w:rsid w:val="0062394F"/>
    <w:rsid w:val="0064399D"/>
    <w:rsid w:val="006625DF"/>
    <w:rsid w:val="0066783D"/>
    <w:rsid w:val="00667D88"/>
    <w:rsid w:val="00681D6E"/>
    <w:rsid w:val="00681FDB"/>
    <w:rsid w:val="006847CD"/>
    <w:rsid w:val="0069531D"/>
    <w:rsid w:val="006A7DAD"/>
    <w:rsid w:val="006B5ACB"/>
    <w:rsid w:val="006C0802"/>
    <w:rsid w:val="006D2540"/>
    <w:rsid w:val="006D3DAB"/>
    <w:rsid w:val="006D70BA"/>
    <w:rsid w:val="006F027E"/>
    <w:rsid w:val="006F2529"/>
    <w:rsid w:val="0070379A"/>
    <w:rsid w:val="00704747"/>
    <w:rsid w:val="00707520"/>
    <w:rsid w:val="00710F9A"/>
    <w:rsid w:val="00715160"/>
    <w:rsid w:val="00716D29"/>
    <w:rsid w:val="00722919"/>
    <w:rsid w:val="007250FE"/>
    <w:rsid w:val="0073034C"/>
    <w:rsid w:val="007351D0"/>
    <w:rsid w:val="007405AA"/>
    <w:rsid w:val="00740B9D"/>
    <w:rsid w:val="00747128"/>
    <w:rsid w:val="0075329C"/>
    <w:rsid w:val="00756080"/>
    <w:rsid w:val="007566FE"/>
    <w:rsid w:val="0076726F"/>
    <w:rsid w:val="00767981"/>
    <w:rsid w:val="0077138A"/>
    <w:rsid w:val="0077144B"/>
    <w:rsid w:val="00784A99"/>
    <w:rsid w:val="0078574E"/>
    <w:rsid w:val="0078594E"/>
    <w:rsid w:val="007861E9"/>
    <w:rsid w:val="00791B9B"/>
    <w:rsid w:val="00793403"/>
    <w:rsid w:val="007C0226"/>
    <w:rsid w:val="007C0CDF"/>
    <w:rsid w:val="007C4ADF"/>
    <w:rsid w:val="007D1945"/>
    <w:rsid w:val="007D6C22"/>
    <w:rsid w:val="007E2A2F"/>
    <w:rsid w:val="007E615B"/>
    <w:rsid w:val="007F2B7C"/>
    <w:rsid w:val="007F3951"/>
    <w:rsid w:val="0080078E"/>
    <w:rsid w:val="00802A14"/>
    <w:rsid w:val="00811651"/>
    <w:rsid w:val="0081795B"/>
    <w:rsid w:val="00820F5B"/>
    <w:rsid w:val="00826CB4"/>
    <w:rsid w:val="0082766C"/>
    <w:rsid w:val="00833452"/>
    <w:rsid w:val="00843ABC"/>
    <w:rsid w:val="00844411"/>
    <w:rsid w:val="008614E5"/>
    <w:rsid w:val="0086551F"/>
    <w:rsid w:val="008678EB"/>
    <w:rsid w:val="008711EB"/>
    <w:rsid w:val="00875894"/>
    <w:rsid w:val="00876FAF"/>
    <w:rsid w:val="00881C10"/>
    <w:rsid w:val="00884CA8"/>
    <w:rsid w:val="00890411"/>
    <w:rsid w:val="00891AB6"/>
    <w:rsid w:val="00897806"/>
    <w:rsid w:val="008A0330"/>
    <w:rsid w:val="008A1BD7"/>
    <w:rsid w:val="008A285C"/>
    <w:rsid w:val="008B5508"/>
    <w:rsid w:val="008B5AD5"/>
    <w:rsid w:val="008C0928"/>
    <w:rsid w:val="008D2C13"/>
    <w:rsid w:val="008D5677"/>
    <w:rsid w:val="008D5C70"/>
    <w:rsid w:val="008E32EF"/>
    <w:rsid w:val="008F3138"/>
    <w:rsid w:val="008F60D8"/>
    <w:rsid w:val="009025AF"/>
    <w:rsid w:val="009037F9"/>
    <w:rsid w:val="00904F23"/>
    <w:rsid w:val="00906B3C"/>
    <w:rsid w:val="00912B54"/>
    <w:rsid w:val="009262DD"/>
    <w:rsid w:val="00926A97"/>
    <w:rsid w:val="00927F31"/>
    <w:rsid w:val="009416A0"/>
    <w:rsid w:val="00941B57"/>
    <w:rsid w:val="00945DDB"/>
    <w:rsid w:val="0095342C"/>
    <w:rsid w:val="00960143"/>
    <w:rsid w:val="00975D0B"/>
    <w:rsid w:val="00987880"/>
    <w:rsid w:val="00992A5B"/>
    <w:rsid w:val="009947FD"/>
    <w:rsid w:val="00994F5D"/>
    <w:rsid w:val="009A115D"/>
    <w:rsid w:val="009A45B8"/>
    <w:rsid w:val="009C3300"/>
    <w:rsid w:val="009C6496"/>
    <w:rsid w:val="009D3EB9"/>
    <w:rsid w:val="009E0290"/>
    <w:rsid w:val="009F33F2"/>
    <w:rsid w:val="009F6C77"/>
    <w:rsid w:val="00A0398C"/>
    <w:rsid w:val="00A056CB"/>
    <w:rsid w:val="00A06444"/>
    <w:rsid w:val="00A07532"/>
    <w:rsid w:val="00A1085C"/>
    <w:rsid w:val="00A1363E"/>
    <w:rsid w:val="00A17196"/>
    <w:rsid w:val="00A309E2"/>
    <w:rsid w:val="00A3284D"/>
    <w:rsid w:val="00A404B3"/>
    <w:rsid w:val="00A44FFF"/>
    <w:rsid w:val="00A56A4B"/>
    <w:rsid w:val="00A60661"/>
    <w:rsid w:val="00A6213D"/>
    <w:rsid w:val="00A63D12"/>
    <w:rsid w:val="00A6409D"/>
    <w:rsid w:val="00A6501B"/>
    <w:rsid w:val="00A77CB3"/>
    <w:rsid w:val="00A8066E"/>
    <w:rsid w:val="00A81A13"/>
    <w:rsid w:val="00A84199"/>
    <w:rsid w:val="00A90DD5"/>
    <w:rsid w:val="00A96C92"/>
    <w:rsid w:val="00AA4B8A"/>
    <w:rsid w:val="00AA6BF7"/>
    <w:rsid w:val="00AB198A"/>
    <w:rsid w:val="00AB4D82"/>
    <w:rsid w:val="00AB684F"/>
    <w:rsid w:val="00AC13EB"/>
    <w:rsid w:val="00AC2B6F"/>
    <w:rsid w:val="00AF5D1C"/>
    <w:rsid w:val="00B01ED6"/>
    <w:rsid w:val="00B06D09"/>
    <w:rsid w:val="00B10EA2"/>
    <w:rsid w:val="00B13F2C"/>
    <w:rsid w:val="00B24996"/>
    <w:rsid w:val="00B30567"/>
    <w:rsid w:val="00B30968"/>
    <w:rsid w:val="00B32212"/>
    <w:rsid w:val="00B40737"/>
    <w:rsid w:val="00B40C8C"/>
    <w:rsid w:val="00B4170F"/>
    <w:rsid w:val="00B46385"/>
    <w:rsid w:val="00B5092C"/>
    <w:rsid w:val="00B52F2A"/>
    <w:rsid w:val="00B5587E"/>
    <w:rsid w:val="00B62256"/>
    <w:rsid w:val="00B66013"/>
    <w:rsid w:val="00B70957"/>
    <w:rsid w:val="00B72578"/>
    <w:rsid w:val="00B743C2"/>
    <w:rsid w:val="00B771A9"/>
    <w:rsid w:val="00B809BB"/>
    <w:rsid w:val="00B8248A"/>
    <w:rsid w:val="00B879BB"/>
    <w:rsid w:val="00B904CC"/>
    <w:rsid w:val="00B9272A"/>
    <w:rsid w:val="00B9616D"/>
    <w:rsid w:val="00BB464B"/>
    <w:rsid w:val="00BB4A51"/>
    <w:rsid w:val="00BB5ABC"/>
    <w:rsid w:val="00BB7076"/>
    <w:rsid w:val="00BB7726"/>
    <w:rsid w:val="00BC0927"/>
    <w:rsid w:val="00BC252A"/>
    <w:rsid w:val="00BC2774"/>
    <w:rsid w:val="00BC5B8D"/>
    <w:rsid w:val="00BD5A3E"/>
    <w:rsid w:val="00BE5C3F"/>
    <w:rsid w:val="00BF02A0"/>
    <w:rsid w:val="00C02D33"/>
    <w:rsid w:val="00C040F7"/>
    <w:rsid w:val="00C229D6"/>
    <w:rsid w:val="00C2329E"/>
    <w:rsid w:val="00C30461"/>
    <w:rsid w:val="00C43610"/>
    <w:rsid w:val="00C449D9"/>
    <w:rsid w:val="00C53355"/>
    <w:rsid w:val="00C6709E"/>
    <w:rsid w:val="00C754BE"/>
    <w:rsid w:val="00C81597"/>
    <w:rsid w:val="00C873CD"/>
    <w:rsid w:val="00C87572"/>
    <w:rsid w:val="00C913DD"/>
    <w:rsid w:val="00C92AE4"/>
    <w:rsid w:val="00C9405D"/>
    <w:rsid w:val="00CA37AA"/>
    <w:rsid w:val="00CB60C4"/>
    <w:rsid w:val="00CC1B26"/>
    <w:rsid w:val="00CD284F"/>
    <w:rsid w:val="00CF1D97"/>
    <w:rsid w:val="00CF23AA"/>
    <w:rsid w:val="00CF68EB"/>
    <w:rsid w:val="00CF78B8"/>
    <w:rsid w:val="00D01921"/>
    <w:rsid w:val="00D035C6"/>
    <w:rsid w:val="00D14DAB"/>
    <w:rsid w:val="00D2570F"/>
    <w:rsid w:val="00D316D2"/>
    <w:rsid w:val="00D441BA"/>
    <w:rsid w:val="00D678CF"/>
    <w:rsid w:val="00D74C5F"/>
    <w:rsid w:val="00D752B7"/>
    <w:rsid w:val="00D822C7"/>
    <w:rsid w:val="00D86948"/>
    <w:rsid w:val="00D922EA"/>
    <w:rsid w:val="00D9789D"/>
    <w:rsid w:val="00DA1854"/>
    <w:rsid w:val="00DB0732"/>
    <w:rsid w:val="00DB0887"/>
    <w:rsid w:val="00DC7820"/>
    <w:rsid w:val="00DF1E43"/>
    <w:rsid w:val="00DF5CB5"/>
    <w:rsid w:val="00DF67EE"/>
    <w:rsid w:val="00DF6DEC"/>
    <w:rsid w:val="00E15FBC"/>
    <w:rsid w:val="00E161E8"/>
    <w:rsid w:val="00E20894"/>
    <w:rsid w:val="00E23BB8"/>
    <w:rsid w:val="00E24B49"/>
    <w:rsid w:val="00E25F85"/>
    <w:rsid w:val="00E26B7C"/>
    <w:rsid w:val="00E50B25"/>
    <w:rsid w:val="00E558B3"/>
    <w:rsid w:val="00E57CE9"/>
    <w:rsid w:val="00E6568A"/>
    <w:rsid w:val="00E74B13"/>
    <w:rsid w:val="00E926BA"/>
    <w:rsid w:val="00E959B5"/>
    <w:rsid w:val="00E96536"/>
    <w:rsid w:val="00EA3003"/>
    <w:rsid w:val="00EA3400"/>
    <w:rsid w:val="00EB3C91"/>
    <w:rsid w:val="00EB5914"/>
    <w:rsid w:val="00EB66DA"/>
    <w:rsid w:val="00EC0D38"/>
    <w:rsid w:val="00EC4808"/>
    <w:rsid w:val="00EC7744"/>
    <w:rsid w:val="00ED34AF"/>
    <w:rsid w:val="00ED698D"/>
    <w:rsid w:val="00ED6E45"/>
    <w:rsid w:val="00EE6875"/>
    <w:rsid w:val="00EF0A47"/>
    <w:rsid w:val="00EF26DE"/>
    <w:rsid w:val="00EF6A0D"/>
    <w:rsid w:val="00EF7DEF"/>
    <w:rsid w:val="00F20681"/>
    <w:rsid w:val="00F2753B"/>
    <w:rsid w:val="00F361FA"/>
    <w:rsid w:val="00F36327"/>
    <w:rsid w:val="00F40CB4"/>
    <w:rsid w:val="00F42E8A"/>
    <w:rsid w:val="00F43EB4"/>
    <w:rsid w:val="00F47AD9"/>
    <w:rsid w:val="00F56BC5"/>
    <w:rsid w:val="00F605F2"/>
    <w:rsid w:val="00F66533"/>
    <w:rsid w:val="00F76AFC"/>
    <w:rsid w:val="00F8100E"/>
    <w:rsid w:val="00F8319B"/>
    <w:rsid w:val="00F83A4F"/>
    <w:rsid w:val="00F96537"/>
    <w:rsid w:val="00F97347"/>
    <w:rsid w:val="00FA3648"/>
    <w:rsid w:val="00FA5516"/>
    <w:rsid w:val="00FA7A5A"/>
    <w:rsid w:val="00FB0634"/>
    <w:rsid w:val="00FC5226"/>
    <w:rsid w:val="00FD24CF"/>
    <w:rsid w:val="00FD4A08"/>
    <w:rsid w:val="00FD6F73"/>
    <w:rsid w:val="00FE02FC"/>
    <w:rsid w:val="00FE3588"/>
    <w:rsid w:val="00FE486A"/>
    <w:rsid w:val="00FE6DAE"/>
    <w:rsid w:val="00FF6C08"/>
    <w:rsid w:val="1CC63BF5"/>
    <w:rsid w:val="2F9951DC"/>
    <w:rsid w:val="3EA2D60F"/>
    <w:rsid w:val="6B8BD3AC"/>
    <w:rsid w:val="777950C3"/>
    <w:rsid w:val="7C03503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B86F6845-4A3F-4B91-BFF0-E9544203E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19F8"/>
  </w:style>
  <w:style w:type="paragraph" w:styleId="Ttulo1">
    <w:name w:val="heading 1"/>
    <w:basedOn w:val="Normal"/>
    <w:link w:val="Ttulo1Car"/>
    <w:uiPriority w:val="9"/>
    <w:qFormat/>
    <w:rsid w:val="00904F23"/>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aliases w:val="Footnote Text Char Char Char Char Char Car1,Footnote Text Char Char Char Char Car1,Footnote reference Car1,FA Fu Car1,Footnote Text Char Char Char Car1,Footnote Text Char Car1,Footnote Text Char Char Char Char Char Char Char Char Car"/>
    <w:basedOn w:val="Fuentedeprrafopredeter"/>
    <w:qFormat/>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Ttulo1Car">
    <w:name w:val="Título 1 Car"/>
    <w:basedOn w:val="Fuentedeprrafopredeter"/>
    <w:link w:val="Ttulo1"/>
    <w:uiPriority w:val="9"/>
    <w:rsid w:val="00904F23"/>
    <w:rPr>
      <w:rFonts w:ascii="Arial" w:eastAsia="Arial" w:hAnsi="Arial" w:cs="Arial"/>
      <w:b/>
      <w:bCs/>
      <w:lang w:val="es-ES"/>
    </w:rPr>
  </w:style>
  <w:style w:type="character" w:styleId="Refdecomentario">
    <w:name w:val="annotation reference"/>
    <w:basedOn w:val="Fuentedeprrafopredeter"/>
    <w:uiPriority w:val="99"/>
    <w:semiHidden/>
    <w:unhideWhenUsed/>
    <w:rsid w:val="00511405"/>
    <w:rPr>
      <w:sz w:val="16"/>
      <w:szCs w:val="16"/>
    </w:rPr>
  </w:style>
  <w:style w:type="paragraph" w:styleId="Textocomentario">
    <w:name w:val="annotation text"/>
    <w:basedOn w:val="Normal"/>
    <w:link w:val="TextocomentarioCar"/>
    <w:uiPriority w:val="99"/>
    <w:unhideWhenUsed/>
    <w:rsid w:val="00511405"/>
    <w:pPr>
      <w:spacing w:line="240" w:lineRule="auto"/>
    </w:pPr>
    <w:rPr>
      <w:sz w:val="20"/>
      <w:szCs w:val="20"/>
    </w:rPr>
  </w:style>
  <w:style w:type="character" w:customStyle="1" w:styleId="TextocomentarioCar">
    <w:name w:val="Texto comentario Car"/>
    <w:basedOn w:val="Fuentedeprrafopredeter"/>
    <w:link w:val="Textocomentario"/>
    <w:uiPriority w:val="99"/>
    <w:rsid w:val="00511405"/>
    <w:rPr>
      <w:sz w:val="20"/>
      <w:szCs w:val="20"/>
    </w:rPr>
  </w:style>
  <w:style w:type="paragraph" w:styleId="Revisin">
    <w:name w:val="Revision"/>
    <w:hidden/>
    <w:uiPriority w:val="99"/>
    <w:semiHidden/>
    <w:rsid w:val="00511405"/>
    <w:pPr>
      <w:spacing w:after="0" w:line="240" w:lineRule="auto"/>
    </w:pPr>
  </w:style>
  <w:style w:type="paragraph" w:styleId="Asuntodelcomentario">
    <w:name w:val="annotation subject"/>
    <w:basedOn w:val="Textocomentario"/>
    <w:next w:val="Textocomentario"/>
    <w:link w:val="AsuntodelcomentarioCar"/>
    <w:uiPriority w:val="99"/>
    <w:semiHidden/>
    <w:unhideWhenUsed/>
    <w:rsid w:val="00511405"/>
    <w:rPr>
      <w:b/>
      <w:bCs/>
    </w:rPr>
  </w:style>
  <w:style w:type="character" w:customStyle="1" w:styleId="AsuntodelcomentarioCar">
    <w:name w:val="Asunto del comentario Car"/>
    <w:basedOn w:val="TextocomentarioCar"/>
    <w:link w:val="Asuntodelcomentario"/>
    <w:uiPriority w:val="99"/>
    <w:semiHidden/>
    <w:rsid w:val="00511405"/>
    <w:rPr>
      <w:b/>
      <w:bCs/>
      <w:sz w:val="20"/>
      <w:szCs w:val="20"/>
    </w:rPr>
  </w:style>
  <w:style w:type="paragraph" w:styleId="NormalWeb">
    <w:name w:val="Normal (Web)"/>
    <w:basedOn w:val="Normal"/>
    <w:uiPriority w:val="99"/>
    <w:unhideWhenUsed/>
    <w:rsid w:val="00E959B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959B5"/>
    <w:rPr>
      <w:rFonts w:ascii="Geomanist Light" w:hAnsi="Geomanist Light"/>
      <w:lang w:val="es-ES"/>
    </w:rPr>
  </w:style>
  <w:style w:type="paragraph" w:customStyle="1" w:styleId="Appelnotedebasde">
    <w:name w:val="Appel note de bas de..."/>
    <w:basedOn w:val="Normal"/>
    <w:link w:val="Refdenotaalpie"/>
    <w:uiPriority w:val="99"/>
    <w:rsid w:val="00E959B5"/>
    <w:pPr>
      <w:spacing w:line="240" w:lineRule="exact"/>
    </w:pPr>
    <w:rPr>
      <w:vertAlign w:val="superscript"/>
    </w:rPr>
  </w:style>
  <w:style w:type="paragraph" w:styleId="Sinespaciado">
    <w:name w:val="No Spacing"/>
    <w:aliases w:val="No Indent"/>
    <w:link w:val="SinespaciadoCar"/>
    <w:uiPriority w:val="3"/>
    <w:qFormat/>
    <w:rsid w:val="00EB5914"/>
    <w:pPr>
      <w:spacing w:after="0" w:line="240" w:lineRule="auto"/>
    </w:pPr>
    <w:rPr>
      <w:sz w:val="24"/>
      <w:lang w:val="es-MX"/>
    </w:rPr>
  </w:style>
  <w:style w:type="character" w:customStyle="1" w:styleId="SinespaciadoCar">
    <w:name w:val="Sin espaciado Car"/>
    <w:aliases w:val="No Indent Car"/>
    <w:link w:val="Sinespaciado"/>
    <w:uiPriority w:val="3"/>
    <w:rsid w:val="00EB5914"/>
    <w:rPr>
      <w:sz w:val="24"/>
      <w:lang w:val="es-MX"/>
    </w:rPr>
  </w:style>
  <w:style w:type="character" w:styleId="Hipervnculo">
    <w:name w:val="Hyperlink"/>
    <w:basedOn w:val="Fuentedeprrafopredeter"/>
    <w:uiPriority w:val="99"/>
    <w:unhideWhenUsed/>
    <w:rsid w:val="000772E3"/>
    <w:rPr>
      <w:color w:val="0563C1" w:themeColor="hyperlink"/>
      <w:u w:val="single"/>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uiPriority w:val="99"/>
    <w:rsid w:val="0073034C"/>
    <w:pPr>
      <w:spacing w:after="0" w:line="240" w:lineRule="auto"/>
      <w:jc w:val="both"/>
    </w:pPr>
    <w:rPr>
      <w:rFonts w:ascii="Calibri" w:eastAsia="Calibri" w:hAnsi="Calibri" w:cs="Times New Roman"/>
      <w:vertAlign w:val="superscript"/>
    </w:rPr>
  </w:style>
  <w:style w:type="paragraph" w:styleId="Textoindependiente">
    <w:name w:val="Body Text"/>
    <w:basedOn w:val="Normal"/>
    <w:link w:val="TextoindependienteCar"/>
    <w:uiPriority w:val="99"/>
    <w:unhideWhenUsed/>
    <w:rsid w:val="00BB4A51"/>
    <w:pPr>
      <w:spacing w:after="0" w:line="360" w:lineRule="auto"/>
      <w:jc w:val="both"/>
    </w:pPr>
    <w:rPr>
      <w:rFonts w:ascii="Century Gothic" w:eastAsia="Times New Roman" w:hAnsi="Century Gothic" w:cs="Times New Roman"/>
      <w:szCs w:val="24"/>
      <w:lang w:val="es-ES" w:eastAsia="es-ES"/>
    </w:rPr>
  </w:style>
  <w:style w:type="character" w:customStyle="1" w:styleId="TextoindependienteCar">
    <w:name w:val="Texto independiente Car"/>
    <w:basedOn w:val="Fuentedeprrafopredeter"/>
    <w:link w:val="Textoindependiente"/>
    <w:uiPriority w:val="99"/>
    <w:rsid w:val="00BB4A51"/>
    <w:rPr>
      <w:rFonts w:ascii="Century Gothic" w:eastAsia="Times New Roman" w:hAnsi="Century Gothic" w:cs="Times New Roman"/>
      <w:szCs w:val="24"/>
      <w:lang w:val="es-ES" w:eastAsia="es-ES"/>
    </w:rPr>
  </w:style>
  <w:style w:type="paragraph" w:customStyle="1" w:styleId="CuerpoA">
    <w:name w:val="Cuerpo A"/>
    <w:rsid w:val="00206FD1"/>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s-ES_tradnl" w:eastAsia="es-ES"/>
    </w:rPr>
  </w:style>
  <w:style w:type="character" w:customStyle="1" w:styleId="Ninguno">
    <w:name w:val="Ninguno"/>
    <w:rsid w:val="00206FD1"/>
    <w:rPr>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34271">
      <w:bodyDiv w:val="1"/>
      <w:marLeft w:val="0"/>
      <w:marRight w:val="0"/>
      <w:marTop w:val="0"/>
      <w:marBottom w:val="0"/>
      <w:divBdr>
        <w:top w:val="none" w:sz="0" w:space="0" w:color="auto"/>
        <w:left w:val="none" w:sz="0" w:space="0" w:color="auto"/>
        <w:bottom w:val="none" w:sz="0" w:space="0" w:color="auto"/>
        <w:right w:val="none" w:sz="0" w:space="0" w:color="auto"/>
      </w:divBdr>
    </w:div>
    <w:div w:id="56362640">
      <w:bodyDiv w:val="1"/>
      <w:marLeft w:val="0"/>
      <w:marRight w:val="0"/>
      <w:marTop w:val="0"/>
      <w:marBottom w:val="0"/>
      <w:divBdr>
        <w:top w:val="none" w:sz="0" w:space="0" w:color="auto"/>
        <w:left w:val="none" w:sz="0" w:space="0" w:color="auto"/>
        <w:bottom w:val="none" w:sz="0" w:space="0" w:color="auto"/>
        <w:right w:val="none" w:sz="0" w:space="0" w:color="auto"/>
      </w:divBdr>
    </w:div>
    <w:div w:id="386225749">
      <w:bodyDiv w:val="1"/>
      <w:marLeft w:val="0"/>
      <w:marRight w:val="0"/>
      <w:marTop w:val="0"/>
      <w:marBottom w:val="0"/>
      <w:divBdr>
        <w:top w:val="none" w:sz="0" w:space="0" w:color="auto"/>
        <w:left w:val="none" w:sz="0" w:space="0" w:color="auto"/>
        <w:bottom w:val="none" w:sz="0" w:space="0" w:color="auto"/>
        <w:right w:val="none" w:sz="0" w:space="0" w:color="auto"/>
      </w:divBdr>
    </w:div>
    <w:div w:id="797844321">
      <w:bodyDiv w:val="1"/>
      <w:marLeft w:val="0"/>
      <w:marRight w:val="0"/>
      <w:marTop w:val="0"/>
      <w:marBottom w:val="0"/>
      <w:divBdr>
        <w:top w:val="none" w:sz="0" w:space="0" w:color="auto"/>
        <w:left w:val="none" w:sz="0" w:space="0" w:color="auto"/>
        <w:bottom w:val="none" w:sz="0" w:space="0" w:color="auto"/>
        <w:right w:val="none" w:sz="0" w:space="0" w:color="auto"/>
      </w:divBdr>
    </w:div>
    <w:div w:id="894858596">
      <w:bodyDiv w:val="1"/>
      <w:marLeft w:val="0"/>
      <w:marRight w:val="0"/>
      <w:marTop w:val="0"/>
      <w:marBottom w:val="0"/>
      <w:divBdr>
        <w:top w:val="none" w:sz="0" w:space="0" w:color="auto"/>
        <w:left w:val="none" w:sz="0" w:space="0" w:color="auto"/>
        <w:bottom w:val="none" w:sz="0" w:space="0" w:color="auto"/>
        <w:right w:val="none" w:sz="0" w:space="0" w:color="auto"/>
      </w:divBdr>
    </w:div>
    <w:div w:id="1064335489">
      <w:bodyDiv w:val="1"/>
      <w:marLeft w:val="0"/>
      <w:marRight w:val="0"/>
      <w:marTop w:val="0"/>
      <w:marBottom w:val="0"/>
      <w:divBdr>
        <w:top w:val="none" w:sz="0" w:space="0" w:color="auto"/>
        <w:left w:val="none" w:sz="0" w:space="0" w:color="auto"/>
        <w:bottom w:val="none" w:sz="0" w:space="0" w:color="auto"/>
        <w:right w:val="none" w:sz="0" w:space="0" w:color="auto"/>
      </w:divBdr>
    </w:div>
    <w:div w:id="1263958459">
      <w:bodyDiv w:val="1"/>
      <w:marLeft w:val="0"/>
      <w:marRight w:val="0"/>
      <w:marTop w:val="0"/>
      <w:marBottom w:val="0"/>
      <w:divBdr>
        <w:top w:val="none" w:sz="0" w:space="0" w:color="auto"/>
        <w:left w:val="none" w:sz="0" w:space="0" w:color="auto"/>
        <w:bottom w:val="none" w:sz="0" w:space="0" w:color="auto"/>
        <w:right w:val="none" w:sz="0" w:space="0" w:color="auto"/>
      </w:divBdr>
    </w:div>
    <w:div w:id="1506432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retariasenado.gov.co/senado/basedoc/ley_1150_2007.htm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secretariasenado.gov.co/senado/basedoc/ley_1150_2007.html"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uncionpublica.gov.co/eva/gestornormativo/norma.php?i=74000&amp;2.2.8.3.4"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0080_1993.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A8733079-C3AE-40F3-A7A7-D8EAACE163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43F7164-27D0-4347-9A66-41C53B687E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17</Pages>
  <Words>5638</Words>
  <Characters>32138</Characters>
  <Application>Microsoft Office Word</Application>
  <DocSecurity>0</DocSecurity>
  <Lines>267</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Nina María Padrón</cp:lastModifiedBy>
  <cp:revision>3</cp:revision>
  <dcterms:created xsi:type="dcterms:W3CDTF">2023-04-14T17:02:00Z</dcterms:created>
  <dcterms:modified xsi:type="dcterms:W3CDTF">2023-04-14T18:17:00Z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