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FF020" w14:textId="5EE2D726" w:rsidR="000573C5" w:rsidRPr="000F3231" w:rsidRDefault="00EC1228" w:rsidP="00EC1228">
      <w:pPr>
        <w:spacing w:line="240" w:lineRule="auto"/>
        <w:rPr>
          <w:b/>
          <w:lang w:val="es-CO"/>
        </w:rPr>
      </w:pPr>
      <w:r>
        <w:rPr>
          <w:b/>
          <w:lang w:val="es-CO"/>
        </w:rPr>
        <w:t xml:space="preserve">ACCIÓN </w:t>
      </w:r>
      <w:r w:rsidRPr="000F3231">
        <w:rPr>
          <w:b/>
          <w:lang w:val="es-CO"/>
        </w:rPr>
        <w:t>CONTRACTUAL –</w:t>
      </w:r>
      <w:r w:rsidR="000F3231" w:rsidRPr="000F3231">
        <w:rPr>
          <w:b/>
          <w:lang w:val="es-CO"/>
        </w:rPr>
        <w:t xml:space="preserve"> C</w:t>
      </w:r>
      <w:r w:rsidRPr="000F3231">
        <w:rPr>
          <w:b/>
          <w:lang w:val="es-CO"/>
        </w:rPr>
        <w:t xml:space="preserve">ompetencia </w:t>
      </w:r>
      <w:r w:rsidR="000F3231" w:rsidRPr="000F3231">
        <w:rPr>
          <w:b/>
          <w:lang w:val="es-CO"/>
        </w:rPr>
        <w:t xml:space="preserve">– Ecopetrol </w:t>
      </w:r>
      <w:r w:rsidR="000F3231">
        <w:rPr>
          <w:b/>
          <w:lang w:val="es-CO"/>
        </w:rPr>
        <w:t>– Empresa industrial y comercial del Estado</w:t>
      </w:r>
    </w:p>
    <w:p w14:paraId="605BB851" w14:textId="77777777" w:rsidR="00EC1228" w:rsidRDefault="00EC1228" w:rsidP="00EC1228">
      <w:pPr>
        <w:spacing w:line="240" w:lineRule="auto"/>
        <w:rPr>
          <w:lang w:val="es-CO"/>
        </w:rPr>
      </w:pPr>
    </w:p>
    <w:p w14:paraId="39BADA36" w14:textId="77777777" w:rsidR="00EC1228" w:rsidRPr="00EC1228" w:rsidRDefault="00EC1228" w:rsidP="00EC1228">
      <w:pPr>
        <w:spacing w:line="240" w:lineRule="auto"/>
      </w:pPr>
      <w:r w:rsidRPr="00EC1228">
        <w:t>La Jurisdicción Contencioso Administrativa es competente para decidir el caso por ser un asunto contractual en el que es parte una entidad estatal. En este sentido, debe recordarse que para el momento en el que se produjeron los hechos materia de la demanda, año de 1999, Ecopetrol tenía el carácter de Empresa Industrial y Comercial del Estado del orden nacional, según lo previó el Decreto 1209 de 1994. Esto implica que, independientemente del régimen jurídico que sea aplicable al acuerdo de voluntades –asunto que será objeto de pronunciamiento en apartes posteriores-, esta jurisdicción conoce del presente asunto, relativo a la responsabilidad contractual de Ecopetrol, en ejercicio de la competencia prevista en el artículo 82 del Código Contencioso Administrativo modificado por el artículo 1º de la Ley 1107 del 2006, que atribuye a ésta jurisdicción la competencia para juzgar las controversias originadas en la actividad de las entidades públicas, incluidas las sociedades de economía mixta con participación pública superior al 50%. En este sentido, cabe recordar que ésta Sala ha sido reiterativa al señalar que a partir de la expedición de la aludida Ley 1107 de 2006, la cláusula de competencia contenida en el artículo 82 del Código Contencioso Administrativo fue modificada de manera tal que con ella se introdujo un criterio orgánico por el cual la competencia de la Jurisdicción Contencioso Administrativa se determina por la naturaleza pública de la entidad demandada, y no por el carácter de función administrativa de la actuación objeto del asunto, el régimen jurídico aplicable, o la índole de controversia que plantea el litigio (contractual, extracontractual o de nulidad y restablecimiento del derecho).</w:t>
      </w:r>
    </w:p>
    <w:p w14:paraId="50521AD7" w14:textId="77777777" w:rsidR="00EC1228" w:rsidRPr="000F3231" w:rsidRDefault="00EC1228" w:rsidP="00277BFF">
      <w:pPr>
        <w:spacing w:line="240" w:lineRule="auto"/>
        <w:jc w:val="center"/>
        <w:rPr>
          <w:b/>
          <w:lang w:val="es-CO"/>
        </w:rPr>
      </w:pPr>
    </w:p>
    <w:p w14:paraId="78DC800C" w14:textId="3D827A41" w:rsidR="00EC1228" w:rsidRPr="000F3231" w:rsidRDefault="00EC1228" w:rsidP="00EC1228">
      <w:pPr>
        <w:spacing w:line="240" w:lineRule="auto"/>
        <w:rPr>
          <w:b/>
          <w:lang w:val="es-CO"/>
        </w:rPr>
      </w:pPr>
      <w:r w:rsidRPr="000F3231">
        <w:rPr>
          <w:b/>
          <w:lang w:val="es-CO"/>
        </w:rPr>
        <w:t>ACCIÓN CONTRACTUAL</w:t>
      </w:r>
      <w:r w:rsidR="005F36C7" w:rsidRPr="000F3231">
        <w:rPr>
          <w:b/>
          <w:lang w:val="es-CO"/>
        </w:rPr>
        <w:t xml:space="preserve"> </w:t>
      </w:r>
      <w:r w:rsidR="000F3231">
        <w:rPr>
          <w:b/>
          <w:lang w:val="es-CO"/>
        </w:rPr>
        <w:t xml:space="preserve">– </w:t>
      </w:r>
      <w:r w:rsidR="005F36C7" w:rsidRPr="000F3231">
        <w:rPr>
          <w:b/>
          <w:lang w:val="es-CO"/>
        </w:rPr>
        <w:t>V</w:t>
      </w:r>
      <w:r w:rsidRPr="000F3231">
        <w:rPr>
          <w:b/>
          <w:lang w:val="es-CO"/>
        </w:rPr>
        <w:t xml:space="preserve">alidez de los medios probatorios </w:t>
      </w:r>
    </w:p>
    <w:p w14:paraId="3E293350" w14:textId="77777777" w:rsidR="00EC1228" w:rsidRPr="00EC1228" w:rsidRDefault="00EC1228" w:rsidP="00EC1228">
      <w:pPr>
        <w:spacing w:line="240" w:lineRule="auto"/>
        <w:rPr>
          <w:lang w:val="es-CO"/>
        </w:rPr>
      </w:pPr>
    </w:p>
    <w:p w14:paraId="4DA24DB7" w14:textId="77777777" w:rsidR="00EC1228" w:rsidRPr="00EC1228" w:rsidRDefault="00EC1228" w:rsidP="00EC1228">
      <w:pPr>
        <w:spacing w:line="240" w:lineRule="auto"/>
      </w:pPr>
      <w:r w:rsidRPr="00EC1228">
        <w:t>Como se verá en el momento correspondiente, varias pruebas fueron allegadas al expediente con el objeto de dilucidar el punto relativo a la celebración de una reunión entre representantes de los demandantes y otros compradores con funcionarios de Ecopetrol el día 16 de junio de 1999, así como para establecer lo allí decidido por las partes.</w:t>
      </w:r>
      <w:r>
        <w:t xml:space="preserve"> </w:t>
      </w:r>
      <w:r w:rsidRPr="00EC1228">
        <w:t>Entre estas piezas procesales se encuentran varios interrogatorios de parte solicitados por ambos extremos procesales. Sin embargo, uno de los interrogatorios suscita especial interés para la Sala en lo que tiene que ver con su validez como prueba dentro de este proceso, el que de manera anticipada fue rendido por el representante legal de la sociedad Polipack el 22 de junio del 2000.</w:t>
      </w:r>
      <w:r>
        <w:t xml:space="preserve"> </w:t>
      </w:r>
      <w:r w:rsidRPr="00EC1228">
        <w:t>Consta en el proceso, de acuerdo con la copia simple del documento de solicitud de práctica de la prueba y el acta de celebración de la respectiva audiencia, que el interrogatorio fue solicitado a los Jueces Civiles del Circuito de Bogotá, reparto, por el apoderado de Ecopetrol el 8 de junio del 2000 como prueba anticipada sobre lo ocurrido en la reunión del 16 de junio de 1999, con el fin de iniciar acciones judiciales pertinentes (f. 36-38 c. 2). Las preguntas allegadas en sobre sellado fueron resueltas en audiencia adelantada por el Juez Doce Civil del Circuito de Bogotá (f. 40- c. 2).</w:t>
      </w:r>
      <w:r>
        <w:t xml:space="preserve"> </w:t>
      </w:r>
      <w:r w:rsidRPr="00EC1228">
        <w:t xml:space="preserve"> La prueba, en principio, encuentra apoyada su validez en el artículo 274 del Código de Procedimiento Civil, que indica que </w:t>
      </w:r>
      <w:r w:rsidRPr="00EC1228">
        <w:rPr>
          <w:i/>
        </w:rPr>
        <w:t>“cuando una persona pretenda demandar o tema que se le demande, podrá pedir, por una sola vez, que su presunta contraparte conteste el interrogatorio que le formule sobre hechos que han de ser materia del proceso. En la solicitud se indicará sucintamente lo que se pretenda probar”</w:t>
      </w:r>
      <w:r w:rsidRPr="00EC1228">
        <w:t xml:space="preserve">.  Sin embargo, advierte la Sala que en esta ocasión, esta prueba fue presentada ante el tribunal de primera instancia por la parte actora junto con la demanda, pretendiendo hacerla valer en contra de Ecopetrol, en cuanto en ella el interrogado negó que en la citada reunión se hubiera terminado el acuerdo suscrito entre las partes.  El aporte del mismo por el extremo pasivo que se encuentra integrado por quien lo rindió, hace improcedente la valoración de este material </w:t>
      </w:r>
      <w:r w:rsidRPr="00EC1228">
        <w:lastRenderedPageBreak/>
        <w:t xml:space="preserve">probatorio, dado que sería acceder a tener como prueba de ciertas circunstancias el dicho de la misma parte que las alega. </w:t>
      </w:r>
    </w:p>
    <w:p w14:paraId="668C5486" w14:textId="77777777" w:rsidR="00EC1228" w:rsidRDefault="00EC1228" w:rsidP="00EC1228">
      <w:pPr>
        <w:spacing w:line="240" w:lineRule="auto"/>
        <w:rPr>
          <w:lang w:val="es-CO"/>
        </w:rPr>
      </w:pPr>
    </w:p>
    <w:p w14:paraId="309379DD" w14:textId="0C0A7FDA" w:rsidR="00EC1228" w:rsidRPr="00EC1228" w:rsidRDefault="00EC1228" w:rsidP="00EC1228">
      <w:pPr>
        <w:spacing w:line="240" w:lineRule="auto"/>
      </w:pPr>
      <w:r w:rsidRPr="00EC1228">
        <w:rPr>
          <w:b/>
        </w:rPr>
        <w:t>CONTRATO ESTATAL</w:t>
      </w:r>
      <w:r w:rsidR="000F3231">
        <w:rPr>
          <w:b/>
        </w:rPr>
        <w:t xml:space="preserve"> –</w:t>
      </w:r>
      <w:r w:rsidR="005F36C7" w:rsidRPr="005F36C7">
        <w:t xml:space="preserve"> </w:t>
      </w:r>
      <w:r w:rsidR="005F36C7" w:rsidRPr="000F3231">
        <w:rPr>
          <w:b/>
        </w:rPr>
        <w:t>R</w:t>
      </w:r>
      <w:r w:rsidRPr="000F3231">
        <w:rPr>
          <w:b/>
        </w:rPr>
        <w:t>égimen aplicable</w:t>
      </w:r>
      <w:r w:rsidRPr="00EC1228">
        <w:t xml:space="preserve"> </w:t>
      </w:r>
    </w:p>
    <w:p w14:paraId="24B6DD51" w14:textId="77777777" w:rsidR="00EC1228" w:rsidRPr="00EC1228" w:rsidRDefault="00EC1228" w:rsidP="00EC1228">
      <w:pPr>
        <w:spacing w:line="240" w:lineRule="auto"/>
        <w:rPr>
          <w:lang w:val="es-CO"/>
        </w:rPr>
      </w:pPr>
    </w:p>
    <w:p w14:paraId="16553196" w14:textId="77777777" w:rsidR="00EC1228" w:rsidRPr="00EC1228" w:rsidRDefault="00EC1228" w:rsidP="00EC1228">
      <w:pPr>
        <w:spacing w:line="240" w:lineRule="auto"/>
        <w:rPr>
          <w:lang w:val="es-ES"/>
        </w:rPr>
      </w:pPr>
      <w:r w:rsidRPr="00EC1228">
        <w:rPr>
          <w:lang w:val="es-CO"/>
        </w:rPr>
        <w:t xml:space="preserve">De forma previa a entrar a resolver sobre la procedencia de declarar la existencia del contrato, resulta relevante establecer el régimen jurídico aplicable al caso, pues de este dependerán los requisitos para afirmar que el acuerdo fue, en efecto, celebrado o no. </w:t>
      </w:r>
      <w:r w:rsidRPr="00EC1228">
        <w:rPr>
          <w:lang w:val="es-ES"/>
        </w:rPr>
        <w:t xml:space="preserve">El artículo 76 de la Ley 80 de 1993 prescribe que los contratos de exploración y explotación de recursos renovables y no renovables, así como la comercialización y demás actividades comerciales e industriales propias de </w:t>
      </w:r>
      <w:r w:rsidR="00AE1F71" w:rsidRPr="00EC1228">
        <w:rPr>
          <w:lang w:val="es-ES"/>
        </w:rPr>
        <w:t>las entidades estatales</w:t>
      </w:r>
      <w:r w:rsidRPr="00EC1228">
        <w:rPr>
          <w:lang w:val="es-ES"/>
        </w:rPr>
        <w:t xml:space="preserve"> a las cuales les corresponde este tipo de asuntos, como lo es ECOPETROL, continuarían rigiéndose por la legislación especial que les sea aplicable. </w:t>
      </w:r>
      <w:r w:rsidRPr="00EC1228">
        <w:t xml:space="preserve"> Ahora, el suministro del polietileno producido en las refinerías petroleras de propiedad de la entidad estatal, actividad de la que trata el acuerdo que se celebró entre las partes hace parte del desarrollo de su objeto, de acuerdo a como este fue definido en el Decreto 1209 de 1994, reforma a los estatutos de la empresa que regían para el momento de los hechos…</w:t>
      </w:r>
      <w:r w:rsidRPr="00EC1228">
        <w:rPr>
          <w:lang w:val="es-ES"/>
        </w:rPr>
        <w:t>.De todo lo anterior se concluye que, en cuento el contrato que se pide declarar su existencia versaba sobre una actividad propia del objeto de Ecopetrol, el régimen aplicable a esa relación es el que regula ese tipo de actividades.</w:t>
      </w:r>
    </w:p>
    <w:p w14:paraId="5D5C1411" w14:textId="77777777" w:rsidR="00EC1228" w:rsidRDefault="00EC1228" w:rsidP="00EC1228">
      <w:pPr>
        <w:spacing w:line="240" w:lineRule="auto"/>
        <w:rPr>
          <w:lang w:val="es-ES"/>
        </w:rPr>
      </w:pPr>
    </w:p>
    <w:p w14:paraId="307AC271" w14:textId="7595CD9A" w:rsidR="00EC1228" w:rsidRDefault="00EC1228" w:rsidP="00EC1228">
      <w:pPr>
        <w:spacing w:line="240" w:lineRule="auto"/>
        <w:rPr>
          <w:lang w:val="es-CO"/>
        </w:rPr>
      </w:pPr>
      <w:r w:rsidRPr="00EC1228">
        <w:rPr>
          <w:b/>
          <w:lang w:val="es-CO"/>
        </w:rPr>
        <w:t>CONTRATO ESTATAL</w:t>
      </w:r>
      <w:r w:rsidR="005F36C7">
        <w:rPr>
          <w:b/>
          <w:lang w:val="es-CO"/>
        </w:rPr>
        <w:t xml:space="preserve"> </w:t>
      </w:r>
      <w:r w:rsidR="000F3231">
        <w:rPr>
          <w:b/>
          <w:lang w:val="es-CO"/>
        </w:rPr>
        <w:t xml:space="preserve">– </w:t>
      </w:r>
      <w:r w:rsidR="005F36C7" w:rsidRPr="000F3231">
        <w:rPr>
          <w:b/>
          <w:lang w:val="es-CO"/>
        </w:rPr>
        <w:t>E</w:t>
      </w:r>
      <w:r w:rsidRPr="000F3231">
        <w:rPr>
          <w:b/>
          <w:lang w:val="es-CO"/>
        </w:rPr>
        <w:t xml:space="preserve">xistencia </w:t>
      </w:r>
    </w:p>
    <w:p w14:paraId="708242F6" w14:textId="77777777" w:rsidR="00EC1228" w:rsidRDefault="00EC1228" w:rsidP="00EC1228">
      <w:pPr>
        <w:spacing w:line="240" w:lineRule="auto"/>
        <w:rPr>
          <w:lang w:val="es-CO"/>
        </w:rPr>
      </w:pPr>
    </w:p>
    <w:p w14:paraId="504FD65F" w14:textId="77777777" w:rsidR="00EC1228" w:rsidRDefault="00EC1228" w:rsidP="00EC1228">
      <w:pPr>
        <w:spacing w:line="240" w:lineRule="auto"/>
        <w:rPr>
          <w:lang w:val="es-CO"/>
        </w:rPr>
      </w:pPr>
      <w:r w:rsidRPr="00EC1228">
        <w:rPr>
          <w:lang w:val="es-CO"/>
        </w:rPr>
        <w:t>La primera de las pretensiones deprecadas por la sociedad demandante tiene que ver con la declaratoria de existencia del contrato contenido en el documento denominado Acta compromisoria de compraventa de polietileno n.º GMV-P.E.002, celebrado el 4 de mayo de 1999 entre las partes de este proceso. La Sala considera que esta existencia está más que acreditada en el plenario, pero no puede ser objeto de declaración judicial en este caso particular, a pesar de que ello está previsto por el artículo 87 del Código Contencioso Administrativo, porque en este caso no hay ninguna duda sobre la existencia del contrato objeto de la controversia, dado que se cuenta con el documento escrito que prueba su celebración, en el cual es claro el objeto y la contraprestación, manifiestamente especificados en él (ver supra párr. 17.1. a 17.3.).</w:t>
      </w:r>
      <w:r>
        <w:rPr>
          <w:lang w:val="es-CO"/>
        </w:rPr>
        <w:t xml:space="preserve"> </w:t>
      </w:r>
      <w:r w:rsidRPr="00EC1228">
        <w:rPr>
          <w:lang w:val="es-CO"/>
        </w:rPr>
        <w:t>Además, no puede perderse de vista que la parte demandada en realidad nunca ha puesto en duda la existencia del contrato, basando su defensa en la presunta terminación bilateral del mismo en una reunión celebrada por las partes el 16 de junio de 1999, asunto sobre el que la Sala se pronunciará más adelante.</w:t>
      </w:r>
      <w:r>
        <w:rPr>
          <w:lang w:val="es-CO"/>
        </w:rPr>
        <w:t xml:space="preserve"> </w:t>
      </w:r>
      <w:r w:rsidRPr="00EC1228">
        <w:rPr>
          <w:lang w:val="es-CO"/>
        </w:rPr>
        <w:t>Por lo tanto, la Sala modificará la sentencia de primera instancia en cuanto esta declaró la existencia del contrato dado que ello resulta inocuo, pues resulta innecesario que medie declaración judicial en tal sentido para que este tenga todos los efectos en materia de derechos y obligaciones</w:t>
      </w:r>
      <w:r>
        <w:rPr>
          <w:lang w:val="es-CO"/>
        </w:rPr>
        <w:t>.</w:t>
      </w:r>
    </w:p>
    <w:p w14:paraId="21DFCFDB" w14:textId="77777777" w:rsidR="00EC1228" w:rsidRDefault="00EC1228" w:rsidP="00EC1228">
      <w:pPr>
        <w:spacing w:line="240" w:lineRule="auto"/>
        <w:rPr>
          <w:lang w:val="es-CO"/>
        </w:rPr>
      </w:pPr>
    </w:p>
    <w:p w14:paraId="710E6808" w14:textId="77777777" w:rsidR="00EC1228" w:rsidRPr="000F3231" w:rsidRDefault="00EC1228" w:rsidP="00EC1228">
      <w:pPr>
        <w:spacing w:line="240" w:lineRule="auto"/>
        <w:rPr>
          <w:b/>
          <w:lang w:val="es-CO"/>
        </w:rPr>
      </w:pPr>
    </w:p>
    <w:p w14:paraId="770C38EF" w14:textId="77777777" w:rsidR="00EC1228" w:rsidRDefault="00EC1228" w:rsidP="00277BFF">
      <w:pPr>
        <w:spacing w:line="240" w:lineRule="auto"/>
        <w:jc w:val="center"/>
        <w:rPr>
          <w:b/>
        </w:rPr>
      </w:pPr>
      <w:bookmarkStart w:id="0" w:name="_GoBack"/>
      <w:bookmarkEnd w:id="0"/>
    </w:p>
    <w:p w14:paraId="2AF12881" w14:textId="77777777" w:rsidR="000573C5" w:rsidRDefault="000573C5" w:rsidP="00277BFF">
      <w:pPr>
        <w:spacing w:line="240" w:lineRule="auto"/>
        <w:jc w:val="center"/>
        <w:rPr>
          <w:b/>
        </w:rPr>
      </w:pPr>
    </w:p>
    <w:p w14:paraId="00ABA420" w14:textId="77777777" w:rsidR="00277BFF" w:rsidRPr="00277BFF" w:rsidRDefault="00277BFF" w:rsidP="00277BFF">
      <w:pPr>
        <w:spacing w:line="240" w:lineRule="auto"/>
        <w:jc w:val="center"/>
        <w:rPr>
          <w:b/>
        </w:rPr>
      </w:pPr>
      <w:r w:rsidRPr="00277BFF">
        <w:rPr>
          <w:b/>
        </w:rPr>
        <w:t>CONSEJO DE ESTADO</w:t>
      </w:r>
    </w:p>
    <w:p w14:paraId="53C40922" w14:textId="77777777" w:rsidR="00277BFF" w:rsidRPr="00277BFF" w:rsidRDefault="00277BFF" w:rsidP="00277BFF">
      <w:pPr>
        <w:spacing w:line="240" w:lineRule="auto"/>
        <w:jc w:val="center"/>
        <w:rPr>
          <w:b/>
        </w:rPr>
      </w:pPr>
    </w:p>
    <w:p w14:paraId="229F4F52" w14:textId="77777777" w:rsidR="00277BFF" w:rsidRPr="00277BFF" w:rsidRDefault="00277BFF" w:rsidP="00277BFF">
      <w:pPr>
        <w:spacing w:line="240" w:lineRule="auto"/>
        <w:jc w:val="center"/>
        <w:rPr>
          <w:b/>
        </w:rPr>
      </w:pPr>
      <w:r w:rsidRPr="00277BFF">
        <w:rPr>
          <w:b/>
        </w:rPr>
        <w:t>SALA DE LO CONTENCIOSO ADMINISTRATIVO</w:t>
      </w:r>
    </w:p>
    <w:p w14:paraId="54B2C64B" w14:textId="77777777" w:rsidR="00277BFF" w:rsidRPr="00277BFF" w:rsidRDefault="00277BFF" w:rsidP="00277BFF">
      <w:pPr>
        <w:spacing w:line="240" w:lineRule="auto"/>
        <w:jc w:val="center"/>
        <w:rPr>
          <w:b/>
        </w:rPr>
      </w:pPr>
    </w:p>
    <w:p w14:paraId="696E0C5A" w14:textId="77777777" w:rsidR="00277BFF" w:rsidRPr="00277BFF" w:rsidRDefault="00277BFF" w:rsidP="00277BFF">
      <w:pPr>
        <w:spacing w:line="240" w:lineRule="auto"/>
        <w:jc w:val="center"/>
        <w:rPr>
          <w:b/>
        </w:rPr>
      </w:pPr>
      <w:r w:rsidRPr="00277BFF">
        <w:rPr>
          <w:b/>
        </w:rPr>
        <w:t>SECCION TERCERA</w:t>
      </w:r>
    </w:p>
    <w:p w14:paraId="3DDCC21F" w14:textId="77777777" w:rsidR="00277BFF" w:rsidRPr="00277BFF" w:rsidRDefault="00277BFF" w:rsidP="00277BFF">
      <w:pPr>
        <w:spacing w:line="240" w:lineRule="auto"/>
        <w:jc w:val="center"/>
        <w:rPr>
          <w:b/>
        </w:rPr>
      </w:pPr>
    </w:p>
    <w:p w14:paraId="590FE88A" w14:textId="77777777" w:rsidR="00277BFF" w:rsidRPr="00277BFF" w:rsidRDefault="00277BFF" w:rsidP="00277BFF">
      <w:pPr>
        <w:spacing w:line="240" w:lineRule="auto"/>
        <w:jc w:val="center"/>
        <w:rPr>
          <w:b/>
        </w:rPr>
      </w:pPr>
      <w:r w:rsidRPr="00277BFF">
        <w:rPr>
          <w:b/>
        </w:rPr>
        <w:t>SUBSECCION B</w:t>
      </w:r>
    </w:p>
    <w:p w14:paraId="5258E8B3" w14:textId="77777777" w:rsidR="00277BFF" w:rsidRPr="00277BFF" w:rsidRDefault="00277BFF" w:rsidP="00277BFF">
      <w:pPr>
        <w:spacing w:line="240" w:lineRule="auto"/>
        <w:jc w:val="center"/>
        <w:rPr>
          <w:b/>
        </w:rPr>
      </w:pPr>
    </w:p>
    <w:p w14:paraId="37E3EA74" w14:textId="77777777" w:rsidR="00277BFF" w:rsidRPr="00277BFF" w:rsidRDefault="00277BFF" w:rsidP="00277BFF">
      <w:pPr>
        <w:widowControl w:val="0"/>
        <w:spacing w:line="240" w:lineRule="auto"/>
        <w:jc w:val="center"/>
        <w:rPr>
          <w:b/>
        </w:rPr>
      </w:pPr>
      <w:r w:rsidRPr="00277BFF">
        <w:rPr>
          <w:b/>
        </w:rPr>
        <w:t>Consejero ponente: DANILO ROJAS BETANCOURTH</w:t>
      </w:r>
    </w:p>
    <w:p w14:paraId="3DA62C4C" w14:textId="77777777" w:rsidR="00277BFF" w:rsidRPr="00277BFF" w:rsidRDefault="00277BFF" w:rsidP="00277BFF">
      <w:pPr>
        <w:spacing w:line="240" w:lineRule="auto"/>
        <w:jc w:val="center"/>
        <w:rPr>
          <w:b/>
        </w:rPr>
      </w:pPr>
    </w:p>
    <w:p w14:paraId="2AFE3661" w14:textId="77777777" w:rsidR="00616868" w:rsidRPr="00277BFF" w:rsidRDefault="00616868" w:rsidP="00277BFF">
      <w:pPr>
        <w:spacing w:line="240" w:lineRule="auto"/>
        <w:rPr>
          <w:lang w:val="es-CO"/>
        </w:rPr>
      </w:pPr>
      <w:r w:rsidRPr="00277BFF">
        <w:rPr>
          <w:lang w:val="es-CO"/>
        </w:rPr>
        <w:t xml:space="preserve">Bogotá D.C., </w:t>
      </w:r>
      <w:r w:rsidR="00303DBC">
        <w:rPr>
          <w:lang w:val="es-CO"/>
        </w:rPr>
        <w:t>veintinueve (</w:t>
      </w:r>
      <w:r w:rsidRPr="00277BFF">
        <w:rPr>
          <w:lang w:val="es-CO"/>
        </w:rPr>
        <w:t>29</w:t>
      </w:r>
      <w:r w:rsidR="00303DBC">
        <w:rPr>
          <w:lang w:val="es-CO"/>
        </w:rPr>
        <w:t>)</w:t>
      </w:r>
      <w:r w:rsidRPr="00277BFF">
        <w:rPr>
          <w:lang w:val="es-CO"/>
        </w:rPr>
        <w:t xml:space="preserve"> de febrero de </w:t>
      </w:r>
      <w:r w:rsidR="00303DBC">
        <w:rPr>
          <w:lang w:val="es-CO"/>
        </w:rPr>
        <w:t>dos mil dieciséis (</w:t>
      </w:r>
      <w:r w:rsidRPr="00277BFF">
        <w:rPr>
          <w:lang w:val="es-CO"/>
        </w:rPr>
        <w:t>2016</w:t>
      </w:r>
      <w:r w:rsidR="00303DBC">
        <w:rPr>
          <w:lang w:val="es-CO"/>
        </w:rPr>
        <w:t>)</w:t>
      </w:r>
      <w:r w:rsidR="00277BFF" w:rsidRPr="00277BFF">
        <w:rPr>
          <w:lang w:val="es-CO"/>
        </w:rPr>
        <w:t>.</w:t>
      </w:r>
    </w:p>
    <w:p w14:paraId="7578E7C0" w14:textId="77777777" w:rsidR="00616868" w:rsidRPr="00277BFF" w:rsidRDefault="00616868" w:rsidP="00277BFF">
      <w:pPr>
        <w:spacing w:line="240" w:lineRule="auto"/>
        <w:rPr>
          <w:lang w:val="es-CO"/>
        </w:rPr>
      </w:pPr>
    </w:p>
    <w:p w14:paraId="3A5F99A6" w14:textId="77777777" w:rsidR="00616868" w:rsidRPr="00277BFF" w:rsidRDefault="00616868" w:rsidP="00277BFF">
      <w:pPr>
        <w:spacing w:line="240" w:lineRule="auto"/>
        <w:rPr>
          <w:b/>
          <w:spacing w:val="-20"/>
          <w:lang w:val="es-CO"/>
        </w:rPr>
      </w:pPr>
      <w:r w:rsidRPr="00277BFF">
        <w:rPr>
          <w:b/>
          <w:lang w:val="es-CO"/>
        </w:rPr>
        <w:t>Radicación</w:t>
      </w:r>
      <w:r w:rsidR="00277BFF" w:rsidRPr="00277BFF">
        <w:rPr>
          <w:b/>
          <w:lang w:val="es-CO"/>
        </w:rPr>
        <w:t xml:space="preserve"> número</w:t>
      </w:r>
      <w:r w:rsidRPr="00277BFF">
        <w:rPr>
          <w:b/>
          <w:lang w:val="es-CO"/>
        </w:rPr>
        <w:t>:</w:t>
      </w:r>
      <w:r w:rsidR="00277BFF" w:rsidRPr="00277BFF">
        <w:rPr>
          <w:b/>
          <w:lang w:val="es-CO"/>
        </w:rPr>
        <w:t xml:space="preserve"> </w:t>
      </w:r>
      <w:r w:rsidRPr="00277BFF">
        <w:rPr>
          <w:b/>
          <w:lang w:val="es-CO"/>
        </w:rPr>
        <w:t>25000-23-26-000-2001-11171-01</w:t>
      </w:r>
      <w:r w:rsidR="00277BFF" w:rsidRPr="00277BFF">
        <w:rPr>
          <w:b/>
          <w:lang w:val="es-CO"/>
        </w:rPr>
        <w:t>(</w:t>
      </w:r>
      <w:r w:rsidR="00277BFF" w:rsidRPr="00303DBC">
        <w:rPr>
          <w:b/>
          <w:lang w:val="es-CO"/>
        </w:rPr>
        <w:t>28478)</w:t>
      </w:r>
    </w:p>
    <w:p w14:paraId="00965A89" w14:textId="77777777" w:rsidR="00277BFF" w:rsidRPr="00277BFF" w:rsidRDefault="00277BFF" w:rsidP="00277BFF">
      <w:pPr>
        <w:spacing w:line="240" w:lineRule="auto"/>
        <w:rPr>
          <w:b/>
          <w:lang w:val="es-CO"/>
        </w:rPr>
      </w:pPr>
    </w:p>
    <w:p w14:paraId="231BFC75" w14:textId="77777777" w:rsidR="00616868" w:rsidRPr="00277BFF" w:rsidRDefault="00277BFF" w:rsidP="00277BFF">
      <w:pPr>
        <w:spacing w:line="240" w:lineRule="auto"/>
        <w:ind w:left="2832" w:hanging="2832"/>
        <w:rPr>
          <w:b/>
          <w:lang w:val="es-CO"/>
        </w:rPr>
      </w:pPr>
      <w:r w:rsidRPr="00277BFF">
        <w:rPr>
          <w:b/>
          <w:lang w:val="es-CO"/>
        </w:rPr>
        <w:t>Actor: INDUSTRIAS CRISAZA S.A. Y OTROS</w:t>
      </w:r>
    </w:p>
    <w:p w14:paraId="03B0E150" w14:textId="77777777" w:rsidR="00277BFF" w:rsidRPr="00277BFF" w:rsidRDefault="00277BFF" w:rsidP="00277BFF">
      <w:pPr>
        <w:spacing w:line="240" w:lineRule="auto"/>
        <w:ind w:left="2832" w:hanging="2832"/>
        <w:rPr>
          <w:b/>
          <w:lang w:val="es-CO"/>
        </w:rPr>
      </w:pPr>
    </w:p>
    <w:p w14:paraId="33C059A5" w14:textId="77777777" w:rsidR="00616868" w:rsidRPr="00277BFF" w:rsidRDefault="00616868" w:rsidP="00277BFF">
      <w:pPr>
        <w:spacing w:line="240" w:lineRule="auto"/>
        <w:ind w:left="2832" w:hanging="2832"/>
        <w:rPr>
          <w:b/>
          <w:lang w:val="es-ES"/>
        </w:rPr>
      </w:pPr>
      <w:r w:rsidRPr="00277BFF">
        <w:rPr>
          <w:b/>
          <w:lang w:val="es-ES"/>
        </w:rPr>
        <w:t>Demandado</w:t>
      </w:r>
      <w:r w:rsidR="00277BFF" w:rsidRPr="00277BFF">
        <w:rPr>
          <w:b/>
          <w:lang w:val="es-ES"/>
        </w:rPr>
        <w:t>: ECOPETROL</w:t>
      </w:r>
    </w:p>
    <w:p w14:paraId="753BEB23" w14:textId="77777777" w:rsidR="00277BFF" w:rsidRPr="00277BFF" w:rsidRDefault="00277BFF" w:rsidP="00277BFF">
      <w:pPr>
        <w:spacing w:line="240" w:lineRule="auto"/>
        <w:rPr>
          <w:b/>
          <w:lang w:val="es-CO"/>
        </w:rPr>
      </w:pPr>
    </w:p>
    <w:p w14:paraId="16B89E42" w14:textId="77777777" w:rsidR="00277BFF" w:rsidRPr="00277BFF" w:rsidRDefault="00277BFF" w:rsidP="00277BFF">
      <w:pPr>
        <w:spacing w:line="240" w:lineRule="auto"/>
        <w:rPr>
          <w:b/>
          <w:lang w:val="es-CO"/>
        </w:rPr>
      </w:pPr>
    </w:p>
    <w:p w14:paraId="439C0180" w14:textId="77777777" w:rsidR="00616868" w:rsidRPr="00277BFF" w:rsidRDefault="00277BFF" w:rsidP="00277BFF">
      <w:pPr>
        <w:spacing w:line="240" w:lineRule="auto"/>
        <w:rPr>
          <w:b/>
          <w:lang w:val="es-CO"/>
        </w:rPr>
      </w:pPr>
      <w:r w:rsidRPr="00277BFF">
        <w:rPr>
          <w:b/>
          <w:lang w:val="es-CO"/>
        </w:rPr>
        <w:t>Referencia: ACCI</w:t>
      </w:r>
      <w:r w:rsidR="00303DBC">
        <w:rPr>
          <w:b/>
          <w:lang w:val="es-CO"/>
        </w:rPr>
        <w:t>Ó</w:t>
      </w:r>
      <w:r w:rsidRPr="00277BFF">
        <w:rPr>
          <w:b/>
          <w:lang w:val="es-CO"/>
        </w:rPr>
        <w:t>N DE CONTROVERSIAS CONTRACTUALES (SENTENCIA)</w:t>
      </w:r>
    </w:p>
    <w:p w14:paraId="52F255D4" w14:textId="77777777" w:rsidR="00277BFF" w:rsidRPr="00277BFF" w:rsidRDefault="00277BFF" w:rsidP="00277BFF">
      <w:pPr>
        <w:spacing w:line="240" w:lineRule="auto"/>
        <w:rPr>
          <w:b/>
          <w:lang w:val="es-CO"/>
        </w:rPr>
      </w:pPr>
    </w:p>
    <w:p w14:paraId="35D3870C" w14:textId="77777777" w:rsidR="00277BFF" w:rsidRPr="00277BFF" w:rsidRDefault="00277BFF" w:rsidP="00277BFF">
      <w:pPr>
        <w:spacing w:line="240" w:lineRule="auto"/>
        <w:rPr>
          <w:b/>
          <w:lang w:val="es-CO"/>
        </w:rPr>
      </w:pPr>
    </w:p>
    <w:p w14:paraId="0EF0B9D2" w14:textId="77777777" w:rsidR="00616868" w:rsidRPr="00277BFF" w:rsidRDefault="00616868" w:rsidP="00277BFF">
      <w:pPr>
        <w:spacing w:line="240" w:lineRule="auto"/>
        <w:rPr>
          <w:lang w:val="es-CO"/>
        </w:rPr>
      </w:pPr>
    </w:p>
    <w:p w14:paraId="44155454" w14:textId="77777777" w:rsidR="00616868" w:rsidRPr="00277BFF" w:rsidRDefault="00616868" w:rsidP="00616868">
      <w:pPr>
        <w:pStyle w:val="Textoindependiente"/>
        <w:rPr>
          <w:lang w:val="es-CO"/>
        </w:rPr>
      </w:pPr>
      <w:r w:rsidRPr="00277BFF">
        <w:rPr>
          <w:lang w:val="es-CO"/>
        </w:rPr>
        <w:t>Procede la Sección Tercera, Subsección B, del Consejo de Estado a resolver el recurso de apelación presentado por ambas partes contra la sentencia del 24 de junio del 2004, proferida por el Tribunal Administrativo de Cundinamarca, Sección Tercera, Sala de Descongestión, mediante la cual se accedió parcialmente a las pretensiones. La sentencia será revocada.</w:t>
      </w:r>
    </w:p>
    <w:p w14:paraId="0150E659" w14:textId="77777777" w:rsidR="00616868" w:rsidRPr="00277BFF" w:rsidRDefault="00616868" w:rsidP="00616868">
      <w:pPr>
        <w:pStyle w:val="Textoindependiente"/>
        <w:rPr>
          <w:lang w:val="es-CO"/>
        </w:rPr>
      </w:pPr>
    </w:p>
    <w:p w14:paraId="17A190EB" w14:textId="77777777" w:rsidR="00616868" w:rsidRPr="00277BFF" w:rsidRDefault="00616868" w:rsidP="00616868">
      <w:pPr>
        <w:jc w:val="center"/>
        <w:rPr>
          <w:b/>
          <w:bCs/>
          <w:lang w:val="es-CO"/>
        </w:rPr>
      </w:pPr>
      <w:r w:rsidRPr="00277BFF">
        <w:rPr>
          <w:b/>
          <w:bCs/>
          <w:lang w:val="es-CO"/>
        </w:rPr>
        <w:t>SÍNTESIS DEL CASO</w:t>
      </w:r>
    </w:p>
    <w:p w14:paraId="2C413DC6" w14:textId="77777777" w:rsidR="00616868" w:rsidRPr="00277BFF" w:rsidRDefault="00616868" w:rsidP="00616868">
      <w:pPr>
        <w:tabs>
          <w:tab w:val="left" w:pos="5760"/>
        </w:tabs>
        <w:rPr>
          <w:lang w:val="es-CO"/>
        </w:rPr>
      </w:pPr>
    </w:p>
    <w:p w14:paraId="5DEB8EF6" w14:textId="77777777" w:rsidR="00616868" w:rsidRPr="00277BFF" w:rsidRDefault="00616868" w:rsidP="00616868">
      <w:pPr>
        <w:tabs>
          <w:tab w:val="left" w:pos="5760"/>
        </w:tabs>
        <w:rPr>
          <w:lang w:val="es-CO"/>
        </w:rPr>
      </w:pPr>
      <w:r w:rsidRPr="00277BFF">
        <w:rPr>
          <w:lang w:val="es-CO"/>
        </w:rPr>
        <w:t>Las sociedades demandantes solicitan que se declare la existencia de un acuerdo comercial con Ecopetrol para la venta de polietileno de baja densidad, con un descuento por ventas de altos volúmenes del producto, el cual, de acuerdo a lo alegado, fue desconocido por la empresa estatal desde junio de 1999 hasta diciembre de la misma anualidad. Por lo tanto, también piden ser indemnizados p</w:t>
      </w:r>
      <w:r w:rsidR="000573C5">
        <w:rPr>
          <w:lang w:val="es-CO"/>
        </w:rPr>
        <w:t>or los descuentos no aplicados.</w:t>
      </w:r>
    </w:p>
    <w:p w14:paraId="30D85423" w14:textId="77777777" w:rsidR="00616868" w:rsidRPr="00277BFF" w:rsidRDefault="00616868" w:rsidP="00616868">
      <w:pPr>
        <w:tabs>
          <w:tab w:val="left" w:pos="5760"/>
        </w:tabs>
        <w:rPr>
          <w:lang w:val="es-CO"/>
        </w:rPr>
      </w:pPr>
    </w:p>
    <w:p w14:paraId="76209FEC" w14:textId="77777777" w:rsidR="00616868" w:rsidRPr="00277BFF" w:rsidRDefault="00616868" w:rsidP="00616868">
      <w:pPr>
        <w:jc w:val="center"/>
        <w:rPr>
          <w:b/>
          <w:bCs/>
          <w:lang w:val="es-CO"/>
        </w:rPr>
      </w:pPr>
      <w:r w:rsidRPr="00277BFF">
        <w:rPr>
          <w:b/>
          <w:bCs/>
          <w:lang w:val="es-CO"/>
        </w:rPr>
        <w:t>ANTECEDENTES</w:t>
      </w:r>
    </w:p>
    <w:p w14:paraId="5CA41F70" w14:textId="77777777" w:rsidR="00616868" w:rsidRPr="00277BFF" w:rsidRDefault="00616868" w:rsidP="00616868">
      <w:pPr>
        <w:jc w:val="center"/>
        <w:rPr>
          <w:b/>
          <w:bCs/>
          <w:lang w:val="es-CO"/>
        </w:rPr>
      </w:pPr>
    </w:p>
    <w:p w14:paraId="1F56EB86" w14:textId="77777777" w:rsidR="00616868" w:rsidRPr="00277BFF" w:rsidRDefault="00616868" w:rsidP="00616868">
      <w:pPr>
        <w:rPr>
          <w:b/>
          <w:bCs/>
          <w:lang w:val="es-CO"/>
        </w:rPr>
      </w:pPr>
      <w:r w:rsidRPr="00277BFF">
        <w:rPr>
          <w:b/>
          <w:bCs/>
          <w:lang w:val="es-CO"/>
        </w:rPr>
        <w:t>I. Lo que se pretende</w:t>
      </w:r>
    </w:p>
    <w:p w14:paraId="6496335E" w14:textId="77777777" w:rsidR="00616868" w:rsidRPr="00277BFF" w:rsidRDefault="00616868" w:rsidP="00616868">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713D861F" w14:textId="77777777" w:rsidR="00616868" w:rsidRPr="00277BFF" w:rsidRDefault="00616868" w:rsidP="00616868">
      <w:pPr>
        <w:widowControl w:val="0"/>
        <w:suppressAutoHyphens w:val="0"/>
        <w:overflowPunct/>
        <w:autoSpaceDE/>
        <w:ind w:right="20"/>
        <w:textAlignment w:val="auto"/>
        <w:rPr>
          <w:lang w:val="es-CO" w:eastAsia="es-ES"/>
        </w:rPr>
      </w:pPr>
      <w:r w:rsidRPr="00277BFF">
        <w:rPr>
          <w:lang w:val="es-CO" w:eastAsia="es-ES"/>
        </w:rPr>
        <w:t>1. Mediante escrito radicado el 21 de mayo del 2001 ante el Tribunal Administrativo de Cundinamarca (f. 6-15 c. 1), las sociedades Industrias Crisaza S.A. (en concordato), Plásticos Calibrados Ltda., Polipack Ltda., Sigmaplas S.A. y Tipac Ltda., presentaron a través de apoderado demanda en ejercicio de la acción de nulidad y restablecimiento del derecho contra la Empresa  Colombiana de Petróleos Ecopetrol, con el fin de que se hicieran las sigui</w:t>
      </w:r>
      <w:r w:rsidR="000573C5">
        <w:rPr>
          <w:lang w:val="es-CO" w:eastAsia="es-ES"/>
        </w:rPr>
        <w:t>entes declaraciones y condenas:</w:t>
      </w:r>
    </w:p>
    <w:p w14:paraId="604F3F75" w14:textId="77777777" w:rsidR="00616868" w:rsidRPr="00277BFF" w:rsidRDefault="00616868" w:rsidP="00616868">
      <w:pPr>
        <w:widowControl w:val="0"/>
        <w:suppressAutoHyphens w:val="0"/>
        <w:overflowPunct/>
        <w:autoSpaceDE/>
        <w:ind w:right="20"/>
        <w:textAlignment w:val="auto"/>
        <w:rPr>
          <w:lang w:val="es-CO" w:eastAsia="es-ES"/>
        </w:rPr>
      </w:pPr>
    </w:p>
    <w:p w14:paraId="5B42506E"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r w:rsidRPr="00277BFF">
        <w:rPr>
          <w:i/>
          <w:iCs/>
          <w:lang w:val="es-CO" w:eastAsia="es-ES"/>
        </w:rPr>
        <w:t xml:space="preserve">2.1. Se declare la existencia del ACTA COMPROMISORIA DE COMPRA DE POLIETILENO – Convenio Número GMV-P-E-002 de </w:t>
      </w:r>
      <w:r w:rsidRPr="00277BFF">
        <w:rPr>
          <w:i/>
          <w:iCs/>
          <w:lang w:val="es-CO" w:eastAsia="es-ES"/>
        </w:rPr>
        <w:lastRenderedPageBreak/>
        <w:t>fecha 4 de Mayo/99, suscrito entre la Empresa Colombiana de petróleos Ecopetrol como proveedor de materias primas e INDUSTRIAS CRISAZA S.A., TIPAC LTDA. y otros suscriptores del mismo como compradores.</w:t>
      </w:r>
    </w:p>
    <w:p w14:paraId="1A147F81"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p>
    <w:p w14:paraId="1F6C2ECA"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r w:rsidRPr="00277BFF">
        <w:rPr>
          <w:i/>
          <w:iCs/>
          <w:lang w:val="es-CO" w:eastAsia="es-ES"/>
        </w:rPr>
        <w:t>2.2. Como consecuencia de tal declaración se decrete el incumplimiento del ACTA COMPROMISORIA DE COMPRAVENTA DE PILETILENO, Convenio Número GMV-P.E.-002 por parte de la Empresa Colombiana de Petróleos ECOPETROL a favor de INDUSTRIAS CRISAZA S.A., PLÁSTICOS CALIBRADOS LTDA., POLIPACK LTDA., SIGMAPLAS S.A., TIPAC LTDA y de los demás suscriptores de tal convenio, incumplimiento que se traduce en el desconocimiento de los respectivos  descuentos desde junio de 1999 hasta el 31 de diciembre de 1999 que los cuantifico en la suma de UN MIL TRESCIENTOS NOVENTA Y DOS MILLONES DE PESOS MONEDA LEGAL ($1.392´000.000,oo).</w:t>
      </w:r>
    </w:p>
    <w:p w14:paraId="144BB455"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p>
    <w:p w14:paraId="3751D627"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r w:rsidRPr="00277BFF">
        <w:rPr>
          <w:i/>
          <w:iCs/>
          <w:lang w:val="es-CO" w:eastAsia="es-ES"/>
        </w:rPr>
        <w:t>2.3. Se condene a la Empresa Colombiana de Petróleos ECOPETROL al pago de la suma de MIL MILLONES DE PESOS MONEDA LEGAL ($1.000.000.000,oo) como valor actual por Daño Emergente y Lucro Cesante por el desaprovisionamiento de materias primas, la pérdida de precio en los productos terminados, y el cambio de precio sorpresivo que vario las condiciones del mercado nacional e internacional e imposibilitó a los demandantes a lograr importaciones porque el convenio las habían suspendido hasta el año 2000. Debiendo tenerse en cuenta a la fecha de la sentencia la respectiva corrección monetaria para la liquidación de tal condena, intereses de esas sumas e intereses remuneratorios y moratorios a partir de la ejecución de la respectiva sentencia.</w:t>
      </w:r>
    </w:p>
    <w:p w14:paraId="599175A0"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p>
    <w:p w14:paraId="3C5A64B3"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r w:rsidRPr="00277BFF">
        <w:rPr>
          <w:i/>
          <w:iCs/>
          <w:lang w:val="es-CO" w:eastAsia="es-ES"/>
        </w:rPr>
        <w:t>2.4. Se condene al demandado al pago de las costas.</w:t>
      </w:r>
    </w:p>
    <w:p w14:paraId="72D5FE3E" w14:textId="77777777" w:rsidR="00616868" w:rsidRPr="00277BFF" w:rsidRDefault="00616868" w:rsidP="00616868">
      <w:pPr>
        <w:widowControl w:val="0"/>
        <w:suppressAutoHyphens w:val="0"/>
        <w:overflowPunct/>
        <w:autoSpaceDE/>
        <w:spacing w:line="240" w:lineRule="auto"/>
        <w:ind w:left="703" w:right="618"/>
        <w:textAlignment w:val="auto"/>
        <w:rPr>
          <w:i/>
          <w:iCs/>
          <w:lang w:val="es-CO" w:eastAsia="es-ES"/>
        </w:rPr>
      </w:pPr>
    </w:p>
    <w:p w14:paraId="16877AD9" w14:textId="77777777" w:rsidR="00616868" w:rsidRPr="00277BFF" w:rsidRDefault="00616868" w:rsidP="000573C5">
      <w:pPr>
        <w:widowControl w:val="0"/>
        <w:suppressAutoHyphens w:val="0"/>
        <w:overflowPunct/>
        <w:autoSpaceDE/>
        <w:ind w:right="618"/>
        <w:textAlignment w:val="auto"/>
        <w:rPr>
          <w:i/>
          <w:iCs/>
          <w:lang w:val="es-CO" w:eastAsia="es-ES"/>
        </w:rPr>
      </w:pPr>
    </w:p>
    <w:p w14:paraId="6680A714" w14:textId="77777777" w:rsidR="00616868" w:rsidRPr="00277BFF" w:rsidRDefault="00616868" w:rsidP="00616868">
      <w:pPr>
        <w:widowControl w:val="0"/>
        <w:suppressAutoHyphens w:val="0"/>
        <w:overflowPunct/>
        <w:autoSpaceDE/>
        <w:textAlignment w:val="auto"/>
        <w:rPr>
          <w:lang w:val="es-CO"/>
        </w:rPr>
      </w:pPr>
      <w:r w:rsidRPr="00277BFF">
        <w:rPr>
          <w:lang w:val="es-CO"/>
        </w:rPr>
        <w:t>1.1. La demanda presentó como fundamento fáctico de sus pretensiones las siguientes circunstancias:</w:t>
      </w:r>
    </w:p>
    <w:p w14:paraId="709698B5" w14:textId="77777777" w:rsidR="00616868" w:rsidRPr="00277BFF" w:rsidRDefault="00616868" w:rsidP="00616868">
      <w:pPr>
        <w:widowControl w:val="0"/>
        <w:suppressAutoHyphens w:val="0"/>
        <w:overflowPunct/>
        <w:autoSpaceDE/>
        <w:textAlignment w:val="auto"/>
        <w:rPr>
          <w:lang w:val="es-CO"/>
        </w:rPr>
      </w:pPr>
    </w:p>
    <w:p w14:paraId="5C6D4DEA" w14:textId="77777777" w:rsidR="00616868" w:rsidRPr="00277BFF" w:rsidRDefault="00616868" w:rsidP="00616868">
      <w:pPr>
        <w:widowControl w:val="0"/>
        <w:suppressAutoHyphens w:val="0"/>
        <w:overflowPunct/>
        <w:autoSpaceDE/>
        <w:textAlignment w:val="auto"/>
        <w:rPr>
          <w:lang w:val="es-CO"/>
        </w:rPr>
      </w:pPr>
      <w:r w:rsidRPr="00277BFF">
        <w:rPr>
          <w:lang w:val="es-CO"/>
        </w:rPr>
        <w:t>1.1.1. El 4 de mayo de 1999 se suscribió el acta compromisoria de compraventa de polietileno GMV.P.E.-002 entre Ecopetrol y las sociedades Polipack Ltda., Giralplast Ltda., LactoPack Cia Ltda, Coopnalplásticos, Crno S.A., Crisaza S.A., Halcón Plásticos Ltda., Carlixtplast Ltda., Sigmaplast S.A., Plastimundo Ltda., Gustavo Alberto Calixto, Uniplas, Plasnal Ltda., Distriplast, Teleplast Ltda., Industrias Madecel Ltda., Industrias Prodeplast Ltda., Industrias Madecel Ltda., Industrias Prodeplast Ltda., Tipac Ltda., Plásticos Barranquilla, Ferplástics Ltda., Plasticel Ltda., Plástics del Litoral Ltda., Plastilac Ltda., Incolpa Ltda., Plásticos Calibrados Ltda., Tuboplast Ltda., Satco Colombia Ltda., Plásticos Fayco Ltda., Edoplast Ltda., Empaques Transparentes S.A.</w:t>
      </w:r>
    </w:p>
    <w:p w14:paraId="6852F514" w14:textId="77777777" w:rsidR="00616868" w:rsidRPr="00277BFF" w:rsidRDefault="00616868" w:rsidP="00616868">
      <w:pPr>
        <w:widowControl w:val="0"/>
        <w:suppressAutoHyphens w:val="0"/>
        <w:overflowPunct/>
        <w:autoSpaceDE/>
        <w:textAlignment w:val="auto"/>
        <w:rPr>
          <w:lang w:val="es-CO"/>
        </w:rPr>
      </w:pPr>
    </w:p>
    <w:p w14:paraId="5190EFC2"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1.1.2. De acuerdo con el contenido del acta, el objeto del acuerdo era la adquisición </w:t>
      </w:r>
      <w:r w:rsidRPr="00277BFF">
        <w:rPr>
          <w:lang w:val="es-CO"/>
        </w:rPr>
        <w:lastRenderedPageBreak/>
        <w:t>de mínimo 1001 toneladas mensuales de polietileno de baja densidad en las referencias Polifen 641 y Polifen 640, otorgando descuento por escala de volúmenes. También se estableció que era obligación de los compradores la adquisición de mínimo 1001 toneladas individual o conjuntamente, así como que en el evento de que alguno de los compradores individualmente considerado incumpla el compromiso de retirar las cantidades estimadas, los restantes compradores se comprometen asumir dicho consumo, dentro del periodo respectivo.</w:t>
      </w:r>
    </w:p>
    <w:p w14:paraId="404ACA1B" w14:textId="77777777" w:rsidR="00616868" w:rsidRPr="00277BFF" w:rsidRDefault="00616868" w:rsidP="00616868">
      <w:pPr>
        <w:widowControl w:val="0"/>
        <w:suppressAutoHyphens w:val="0"/>
        <w:overflowPunct/>
        <w:autoSpaceDE/>
        <w:textAlignment w:val="auto"/>
        <w:rPr>
          <w:lang w:val="es-CO"/>
        </w:rPr>
      </w:pPr>
    </w:p>
    <w:p w14:paraId="1038457A" w14:textId="77777777" w:rsidR="00616868" w:rsidRPr="00277BFF" w:rsidRDefault="00616868" w:rsidP="00616868">
      <w:pPr>
        <w:widowControl w:val="0"/>
        <w:suppressAutoHyphens w:val="0"/>
        <w:overflowPunct/>
        <w:autoSpaceDE/>
        <w:textAlignment w:val="auto"/>
        <w:rPr>
          <w:lang w:val="es-CO"/>
        </w:rPr>
      </w:pPr>
      <w:r w:rsidRPr="00277BFF">
        <w:rPr>
          <w:lang w:val="es-CO"/>
        </w:rPr>
        <w:t>1.1.3. Igualmente, se previó como precio del producto el contenido en la Circular GMV 009 de abril de 1999 y la circular 008 del primero de abril de 1999, mientras que se pactó que el compromiso duraría desde el 4 de mayo de 1999 hasta el 31 de diciembre de 1999.</w:t>
      </w:r>
    </w:p>
    <w:p w14:paraId="59CE20BA" w14:textId="77777777" w:rsidR="00616868" w:rsidRPr="00277BFF" w:rsidRDefault="00616868" w:rsidP="00616868">
      <w:pPr>
        <w:widowControl w:val="0"/>
        <w:suppressAutoHyphens w:val="0"/>
        <w:overflowPunct/>
        <w:autoSpaceDE/>
        <w:textAlignment w:val="auto"/>
        <w:rPr>
          <w:lang w:val="es-CO"/>
        </w:rPr>
      </w:pPr>
    </w:p>
    <w:p w14:paraId="53CA5D61"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1.1.4. Respecto de las escalas y los descuentos, se acordó que estos serían del 10% para compras de 1001 a 1500 toneladas mensuales, del 11% para compras de 1501 a 1999 toneladas mensuales, de 12% por compras superiores a las 2000 toneladas al mes y uno o dos puntos porcentuales adicionales </w:t>
      </w:r>
      <w:r w:rsidRPr="00277BFF">
        <w:rPr>
          <w:i/>
          <w:lang w:val="es-CO"/>
        </w:rPr>
        <w:t>“por compras acumuladas superiores a 1501 kilo”</w:t>
      </w:r>
      <w:r w:rsidRPr="00277BFF">
        <w:rPr>
          <w:lang w:val="es-CO"/>
        </w:rPr>
        <w:t>. Estos descuentos serían facturados de manera individual a cada uno de los compradores con la emisión de notas de crédito de Ecopetrol.</w:t>
      </w:r>
    </w:p>
    <w:p w14:paraId="156D3BF7" w14:textId="77777777" w:rsidR="00616868" w:rsidRPr="00277BFF" w:rsidRDefault="00616868" w:rsidP="00616868">
      <w:pPr>
        <w:widowControl w:val="0"/>
        <w:suppressAutoHyphens w:val="0"/>
        <w:overflowPunct/>
        <w:autoSpaceDE/>
        <w:textAlignment w:val="auto"/>
        <w:rPr>
          <w:lang w:val="es-CO"/>
        </w:rPr>
      </w:pPr>
    </w:p>
    <w:p w14:paraId="1AA23186" w14:textId="77777777" w:rsidR="00616868" w:rsidRPr="00277BFF" w:rsidRDefault="00616868" w:rsidP="00616868">
      <w:pPr>
        <w:widowControl w:val="0"/>
        <w:suppressAutoHyphens w:val="0"/>
        <w:overflowPunct/>
        <w:autoSpaceDE/>
        <w:textAlignment w:val="auto"/>
        <w:rPr>
          <w:lang w:val="es-CO"/>
        </w:rPr>
      </w:pPr>
      <w:r w:rsidRPr="00277BFF">
        <w:rPr>
          <w:lang w:val="es-CO"/>
        </w:rPr>
        <w:t>1.1.5. El inicio de la ejecución del acuerdo fue regular luego de su suscripción, pues los compradores adquirieron durante el primer mes, mayo de 1999, materia prima en volumen superior a las 1001 toneladas. Para el efecto, presentaron las notas de pedido efectuadas en el mes anterior, mientras que Ecopetrol expidió las respectivas notas de crédito para que fueran descontadas en compras siguientes.</w:t>
      </w:r>
    </w:p>
    <w:p w14:paraId="5B529D65" w14:textId="77777777" w:rsidR="00616868" w:rsidRPr="00277BFF" w:rsidRDefault="00616868" w:rsidP="00616868">
      <w:pPr>
        <w:widowControl w:val="0"/>
        <w:suppressAutoHyphens w:val="0"/>
        <w:overflowPunct/>
        <w:autoSpaceDE/>
        <w:textAlignment w:val="auto"/>
        <w:rPr>
          <w:lang w:val="es-CO"/>
        </w:rPr>
      </w:pPr>
      <w:r w:rsidRPr="00277BFF">
        <w:rPr>
          <w:lang w:val="es-CO"/>
        </w:rPr>
        <w:t>1.1.6. La situación cambió desde junio de 1999, pues aunque los compradores adquirieron el producto en los valores mínimos establecidos en el convenio, mientras que Ecopetrol no pudo vender las materias primas acordadas por presuntos daños en la refinería de Barrancabermeja, con lo que causó caos en el sector de plásticos nacional. Aun así, la compra del material por parte de las sociedades permaneció dentro del mínimo establecido hasta el mes de diciembre de 1999, en estricto cumplimiento de lo pactado.</w:t>
      </w:r>
    </w:p>
    <w:p w14:paraId="0B6D22FB" w14:textId="77777777" w:rsidR="00616868" w:rsidRPr="00277BFF" w:rsidRDefault="00616868" w:rsidP="00616868">
      <w:pPr>
        <w:widowControl w:val="0"/>
        <w:suppressAutoHyphens w:val="0"/>
        <w:overflowPunct/>
        <w:autoSpaceDE/>
        <w:textAlignment w:val="auto"/>
        <w:rPr>
          <w:lang w:val="es-CO"/>
        </w:rPr>
      </w:pPr>
    </w:p>
    <w:p w14:paraId="74E3B140"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1.1.7. Particularmente sobre lo adquirido por Polipack en mayo de 1999, la demanda afirma que según documentos expedidos por la misma entidad estatal, tal sociedad adquirió en el periodo comprendido entre el 4 de mayo del 99 al 30 de junio de 1999 </w:t>
      </w:r>
      <w:r w:rsidRPr="00277BFF">
        <w:rPr>
          <w:lang w:val="es-CO"/>
        </w:rPr>
        <w:lastRenderedPageBreak/>
        <w:t>289 510 kilos de polietileno, con precio base de descuento de $1 114 y un descuento de 12%, es decir, $24 743 763.</w:t>
      </w:r>
    </w:p>
    <w:p w14:paraId="5E13DBAF" w14:textId="77777777" w:rsidR="00616868" w:rsidRPr="00277BFF" w:rsidRDefault="00616868" w:rsidP="00616868">
      <w:pPr>
        <w:widowControl w:val="0"/>
        <w:suppressAutoHyphens w:val="0"/>
        <w:overflowPunct/>
        <w:autoSpaceDE/>
        <w:textAlignment w:val="auto"/>
        <w:rPr>
          <w:lang w:val="es-CO"/>
        </w:rPr>
      </w:pPr>
    </w:p>
    <w:p w14:paraId="3ADFB718" w14:textId="77777777" w:rsidR="00616868" w:rsidRPr="00277BFF" w:rsidRDefault="00616868" w:rsidP="00616868">
      <w:pPr>
        <w:widowControl w:val="0"/>
        <w:suppressAutoHyphens w:val="0"/>
        <w:overflowPunct/>
        <w:autoSpaceDE/>
        <w:textAlignment w:val="auto"/>
        <w:rPr>
          <w:lang w:val="es-CO"/>
        </w:rPr>
      </w:pPr>
      <w:r w:rsidRPr="00277BFF">
        <w:rPr>
          <w:lang w:val="es-CO"/>
        </w:rPr>
        <w:t>1.1.8. De acuerdo con el decir de los demandantes, la situación se debió a que Ecopetrol, al darse cuenta de la magnitud de los descuentos, decidió convocar a los comparadores a una reunión que se llevó a cabo el 16 de junio de 1999. En ella, el gerente de mercadeo de Ecopetrol les comunicó que la entidad no podía seguir cumpliendo con los descuentos, arguyendo circunstancias como el alza del dólar, el aumento del precio de las materias primas y problemas en la refinería de Barrancabermeja. Las razones no fueron aceptadas por los compradores.</w:t>
      </w:r>
    </w:p>
    <w:p w14:paraId="337FEA7D" w14:textId="77777777" w:rsidR="00616868" w:rsidRPr="00277BFF" w:rsidRDefault="00616868" w:rsidP="00616868">
      <w:pPr>
        <w:widowControl w:val="0"/>
        <w:suppressAutoHyphens w:val="0"/>
        <w:overflowPunct/>
        <w:autoSpaceDE/>
        <w:textAlignment w:val="auto"/>
        <w:rPr>
          <w:lang w:val="es-CO"/>
        </w:rPr>
      </w:pPr>
    </w:p>
    <w:p w14:paraId="4D537DEC" w14:textId="77777777" w:rsidR="00616868" w:rsidRPr="00277BFF" w:rsidRDefault="00616868" w:rsidP="00616868">
      <w:pPr>
        <w:widowControl w:val="0"/>
        <w:suppressAutoHyphens w:val="0"/>
        <w:overflowPunct/>
        <w:autoSpaceDE/>
        <w:textAlignment w:val="auto"/>
        <w:rPr>
          <w:lang w:val="es-CO"/>
        </w:rPr>
      </w:pPr>
      <w:r w:rsidRPr="00277BFF">
        <w:rPr>
          <w:lang w:val="es-CO"/>
        </w:rPr>
        <w:t>1.1.9. La parte actora afirma que Ecopetrol ha alegado desde entonces que el acuerdo fue terminado de manera concertada y por mutuo acuerdo del 16 de junio de 1999. Sin embargo, esta situación no corresponde a la realidad porque, como se señaló, las razones del incumplimiento no fueron aceptados por los particulares en la reunión y de hecho algunos descuentos siguieron siendo aplicados.</w:t>
      </w:r>
    </w:p>
    <w:p w14:paraId="1712AFA3" w14:textId="77777777" w:rsidR="00616868" w:rsidRPr="00277BFF" w:rsidRDefault="00616868" w:rsidP="00616868">
      <w:pPr>
        <w:widowControl w:val="0"/>
        <w:suppressAutoHyphens w:val="0"/>
        <w:overflowPunct/>
        <w:autoSpaceDE/>
        <w:textAlignment w:val="auto"/>
        <w:rPr>
          <w:lang w:val="es-CO"/>
        </w:rPr>
      </w:pPr>
    </w:p>
    <w:p w14:paraId="42E8BF14" w14:textId="77777777" w:rsidR="00616868" w:rsidRPr="00277BFF" w:rsidRDefault="00616868" w:rsidP="00616868">
      <w:pPr>
        <w:widowControl w:val="0"/>
        <w:suppressAutoHyphens w:val="0"/>
        <w:overflowPunct/>
        <w:autoSpaceDE/>
        <w:textAlignment w:val="auto"/>
        <w:rPr>
          <w:lang w:val="es-CO"/>
        </w:rPr>
      </w:pPr>
      <w:r w:rsidRPr="00277BFF">
        <w:rPr>
          <w:lang w:val="es-CO"/>
        </w:rPr>
        <w:t>1.1.10. En conclusión, desde junio de 1999 Ecopetrol incumplió con el acuerdo comercial suscrito con los demandantes y otras sociedades, causándoles con ello graves perjuicios financieros, en parte porque el material debió comprarse a firmas extranjeras a precios elevados.</w:t>
      </w:r>
    </w:p>
    <w:p w14:paraId="75F74B50" w14:textId="77777777" w:rsidR="00616868" w:rsidRPr="00277BFF" w:rsidRDefault="00616868" w:rsidP="00616868">
      <w:pPr>
        <w:widowControl w:val="0"/>
        <w:suppressAutoHyphens w:val="0"/>
        <w:overflowPunct/>
        <w:autoSpaceDE/>
        <w:textAlignment w:val="auto"/>
        <w:rPr>
          <w:lang w:val="es-CO"/>
        </w:rPr>
      </w:pPr>
    </w:p>
    <w:p w14:paraId="2B112F3B" w14:textId="77777777" w:rsidR="00616868" w:rsidRPr="00277BFF" w:rsidRDefault="00616868" w:rsidP="00616868">
      <w:pPr>
        <w:widowControl w:val="0"/>
        <w:suppressAutoHyphens w:val="0"/>
        <w:overflowPunct/>
        <w:autoSpaceDE/>
        <w:textAlignment w:val="auto"/>
        <w:rPr>
          <w:lang w:val="es-CO"/>
        </w:rPr>
      </w:pPr>
    </w:p>
    <w:p w14:paraId="4D4DA4F4" w14:textId="77777777" w:rsidR="00616868" w:rsidRPr="00277BFF" w:rsidRDefault="00616868" w:rsidP="00616868">
      <w:pPr>
        <w:widowControl w:val="0"/>
        <w:suppressAutoHyphens w:val="0"/>
        <w:overflowPunct/>
        <w:autoSpaceDE/>
        <w:textAlignment w:val="auto"/>
        <w:rPr>
          <w:lang w:val="es-CO"/>
        </w:rPr>
      </w:pPr>
      <w:r w:rsidRPr="00277BFF">
        <w:rPr>
          <w:lang w:val="es-CO"/>
        </w:rPr>
        <w:t>1.2. Como fundamento jurídico de las pretensiones, la parte demandante adujo, sin especificar, la violación de los artículos 87, 135, 136, 138, 142, 168 y demás normas concordantes del Código Contencioso Administrativo y la Ley 446 de 1998. Sin embargo, el análisis de las pretensiones y hechos alegados da cuenta de que el litigio recae sobre el incumplimiento por parte de Ecopetrol de la llamada cláusula compromisoria al no reconocer los correspondientes descuentos, así como la inexistencia de un acuerdo bilateral para terminar ese acuerdo.</w:t>
      </w:r>
    </w:p>
    <w:p w14:paraId="36BDF929" w14:textId="77777777" w:rsidR="00616868" w:rsidRPr="00277BFF" w:rsidRDefault="00616868" w:rsidP="00616868">
      <w:pPr>
        <w:widowControl w:val="0"/>
        <w:suppressAutoHyphens w:val="0"/>
        <w:overflowPunct/>
        <w:autoSpaceDE/>
        <w:textAlignment w:val="auto"/>
        <w:rPr>
          <w:lang w:val="es-CO"/>
        </w:rPr>
      </w:pPr>
    </w:p>
    <w:p w14:paraId="310C6F8A" w14:textId="77777777" w:rsidR="00616868" w:rsidRPr="00277BFF" w:rsidRDefault="00616868" w:rsidP="000573C5">
      <w:pPr>
        <w:widowControl w:val="0"/>
        <w:suppressAutoHyphens w:val="0"/>
        <w:overflowPunct/>
        <w:autoSpaceDE/>
        <w:ind w:right="618"/>
        <w:textAlignment w:val="auto"/>
        <w:rPr>
          <w:b/>
          <w:bCs/>
          <w:lang w:val="es-CO"/>
        </w:rPr>
      </w:pPr>
      <w:r w:rsidRPr="00277BFF">
        <w:rPr>
          <w:b/>
          <w:bCs/>
          <w:lang w:val="es-CO"/>
        </w:rPr>
        <w:t>II. Trámite procesal</w:t>
      </w:r>
    </w:p>
    <w:p w14:paraId="451FCC36" w14:textId="77777777" w:rsidR="00616868" w:rsidRPr="00277BFF" w:rsidRDefault="00616868" w:rsidP="000573C5">
      <w:pPr>
        <w:rPr>
          <w:lang w:val="es-CO"/>
        </w:rPr>
      </w:pPr>
    </w:p>
    <w:p w14:paraId="6FEA0D9A" w14:textId="77777777" w:rsidR="00616868" w:rsidRPr="00277BFF" w:rsidRDefault="00616868" w:rsidP="00616868">
      <w:pPr>
        <w:rPr>
          <w:lang w:val="es-CO"/>
        </w:rPr>
      </w:pPr>
      <w:r w:rsidRPr="00277BFF">
        <w:rPr>
          <w:lang w:val="es-CO"/>
        </w:rPr>
        <w:t xml:space="preserve">2. La demanda se admitió el 20 de junio del 2001 en el Tribunal Administrativo de Cundinamarca (f. 18 c. 1). Luego de ser debidamente notificada Ecopetrol contestó la demanda y alegó, en síntesis, que en efecto el acuerdo comercial había sido terminado de común acuerdo el 16 de junio de 1999, ocasión en la que se determinó </w:t>
      </w:r>
      <w:r w:rsidRPr="00277BFF">
        <w:rPr>
          <w:lang w:val="es-CO"/>
        </w:rPr>
        <w:lastRenderedPageBreak/>
        <w:t>igualmente que los precios cambiarían a partir del 21 de junio del mismo año. Así, como única excepción propuso la que denominó terminación de mutuo acuerdo de acta compromisoria. En concreto, alegó (f. 26-32 c. 1):</w:t>
      </w:r>
    </w:p>
    <w:p w14:paraId="0118D2EC" w14:textId="77777777" w:rsidR="00616868" w:rsidRPr="00277BFF" w:rsidRDefault="00616868" w:rsidP="00616868">
      <w:pPr>
        <w:rPr>
          <w:lang w:val="es-CO"/>
        </w:rPr>
      </w:pPr>
    </w:p>
    <w:p w14:paraId="30605285" w14:textId="77777777" w:rsidR="00616868" w:rsidRPr="00277BFF" w:rsidRDefault="00616868" w:rsidP="00616868">
      <w:pPr>
        <w:spacing w:line="240" w:lineRule="auto"/>
        <w:ind w:left="567" w:right="567"/>
        <w:rPr>
          <w:i/>
          <w:lang w:val="es-CO"/>
        </w:rPr>
      </w:pPr>
      <w:r w:rsidRPr="00277BFF">
        <w:rPr>
          <w:i/>
          <w:lang w:val="es-CO"/>
        </w:rPr>
        <w:t>El acta compromisoria de compraventa de polietileno, que fue suscrita el día 4 de mayo de 1999, en cuanto el acto que contiene y los descuentos, se terminó de común acuerdo el día 16 de junio de 1999. Esta terminación genera la circular G.M.V.-020 de 1999, y que se hace vigente desde el día 21 de junio de 1999, de tal manera que se sustenta la pretensión sobre un convenio terminado de común acuerdo.</w:t>
      </w:r>
    </w:p>
    <w:p w14:paraId="7A4A874A" w14:textId="77777777" w:rsidR="00616868" w:rsidRPr="00277BFF" w:rsidRDefault="00616868" w:rsidP="00616868">
      <w:pPr>
        <w:rPr>
          <w:lang w:val="es-CO"/>
        </w:rPr>
      </w:pPr>
    </w:p>
    <w:p w14:paraId="18351876" w14:textId="77777777" w:rsidR="00616868" w:rsidRPr="00277BFF" w:rsidRDefault="00616868" w:rsidP="00616868">
      <w:pPr>
        <w:rPr>
          <w:lang w:val="es-CO"/>
        </w:rPr>
      </w:pPr>
      <w:r w:rsidRPr="00277BFF">
        <w:rPr>
          <w:lang w:val="es-CO"/>
        </w:rPr>
        <w:t xml:space="preserve">3. Las partes presentaron alegatos de conclusión en primera instancia, de la siguiente forma: </w:t>
      </w:r>
    </w:p>
    <w:p w14:paraId="47F81865" w14:textId="77777777" w:rsidR="00616868" w:rsidRPr="00277BFF" w:rsidRDefault="00616868" w:rsidP="00616868">
      <w:pPr>
        <w:pStyle w:val="Textoindependiente"/>
        <w:widowControl w:val="0"/>
        <w:rPr>
          <w:lang w:val="es-CO"/>
        </w:rPr>
      </w:pPr>
    </w:p>
    <w:p w14:paraId="13CCB702" w14:textId="77777777" w:rsidR="00616868" w:rsidRPr="00277BFF" w:rsidRDefault="00616868" w:rsidP="00616868">
      <w:pPr>
        <w:pStyle w:val="Textoindependiente"/>
        <w:widowControl w:val="0"/>
        <w:rPr>
          <w:lang w:val="es-CO"/>
        </w:rPr>
      </w:pPr>
      <w:r w:rsidRPr="00277BFF">
        <w:rPr>
          <w:lang w:val="es-CO"/>
        </w:rPr>
        <w:t>3.1. La parte demandada (f. 180-192 c. 1) presentó lo que puede ser descrito como una relación de pruebas e indicios sobre la terminación bilateral y consentida del acta compromisoria. Así inició por referirse a declaraciones de parte de los representantes de las sociedades demandantes, quienes, entre otras cosas, habrían manifestado su conocimiento de la fijación unilateral de los precios del polietileno por parte de Ecopetrol y la efectiva realización de la reunión del 16 de junio de 1999 entre la empresa estatal y los compradores particulares en los que se trató la terminación del contrato de mutuo acuerdo, con continuación de descuentos en menor proporción. A este último hecho atribuye la parte la existencia de notas de crédito posteriores a la celebración del encuentro</w:t>
      </w:r>
    </w:p>
    <w:p w14:paraId="2F9572D0" w14:textId="77777777" w:rsidR="00616868" w:rsidRPr="00277BFF" w:rsidRDefault="00616868" w:rsidP="00616868">
      <w:pPr>
        <w:pStyle w:val="Textoindependiente"/>
        <w:widowControl w:val="0"/>
        <w:rPr>
          <w:lang w:val="es-CO"/>
        </w:rPr>
      </w:pPr>
    </w:p>
    <w:p w14:paraId="13625A0D" w14:textId="77777777" w:rsidR="00616868" w:rsidRPr="00277BFF" w:rsidRDefault="00616868" w:rsidP="00616868">
      <w:pPr>
        <w:pStyle w:val="Textoindependiente"/>
        <w:widowControl w:val="0"/>
        <w:rPr>
          <w:lang w:val="es-CO"/>
        </w:rPr>
      </w:pPr>
      <w:r w:rsidRPr="00277BFF">
        <w:rPr>
          <w:lang w:val="es-CO"/>
        </w:rPr>
        <w:t>3.2. Agregó la existencia de pruebas indiciarias en el mismo sentido, como la no reclamación de los firmantes de los convenios comerciales. De acuerdo con este argumento, sólo algunos de los firmantes fueron los que hicieron algún tipo de reclamo, pero 9 meses después de celebrada la reunión, de la cual, valga destacar, salió una comunicación oficial contra la que no se pronunció ninguno de los interesados hasta mucho tiempo después, aceptando su contenido. Agregó que los asistentes a la reunión tenían las calidades suficientes para representar a quienes celebraron el acuerdo, refiriéndose expresamente al señor Edward Méndez, a quien calificó como representante legal del convenio.</w:t>
      </w:r>
    </w:p>
    <w:p w14:paraId="3F2558F3" w14:textId="77777777" w:rsidR="00616868" w:rsidRPr="00277BFF" w:rsidRDefault="00616868" w:rsidP="00616868">
      <w:pPr>
        <w:pStyle w:val="Textoindependiente"/>
        <w:widowControl w:val="0"/>
        <w:rPr>
          <w:lang w:val="es-CO"/>
        </w:rPr>
      </w:pPr>
    </w:p>
    <w:p w14:paraId="16D22CE9" w14:textId="77777777" w:rsidR="00616868" w:rsidRPr="00277BFF" w:rsidRDefault="00616868" w:rsidP="00616868">
      <w:pPr>
        <w:pStyle w:val="Textoindependiente"/>
        <w:widowControl w:val="0"/>
        <w:rPr>
          <w:lang w:val="es-CO"/>
        </w:rPr>
      </w:pPr>
      <w:r w:rsidRPr="00277BFF">
        <w:rPr>
          <w:lang w:val="es-CO"/>
        </w:rPr>
        <w:t xml:space="preserve">3.3. Otro elemento probatorio calificado como indicio en contra de los demandantes es que de hecho estos habrían comprado grandes e inusuales cantidades del producto durante el periodo de gracia dado en la reunión del 16 de junio del 99, es decir, entre el 17 y el 21 de junio, Esto implica, en su sentir, que de hecho era claro </w:t>
      </w:r>
      <w:r w:rsidRPr="00277BFF">
        <w:rPr>
          <w:lang w:val="es-CO"/>
        </w:rPr>
        <w:lastRenderedPageBreak/>
        <w:t>para los compradores que era un hecho el cambio en las condiciones el 21 de junio, lo que los habría llevado a asegurar la adquisición con precios más beneficiosos.</w:t>
      </w:r>
    </w:p>
    <w:p w14:paraId="181196D4" w14:textId="77777777" w:rsidR="00616868" w:rsidRPr="00277BFF" w:rsidRDefault="00616868" w:rsidP="00616868">
      <w:pPr>
        <w:pStyle w:val="Textoindependiente"/>
        <w:widowControl w:val="0"/>
        <w:rPr>
          <w:lang w:val="es-CO"/>
        </w:rPr>
      </w:pPr>
    </w:p>
    <w:p w14:paraId="75D3EE9F" w14:textId="77777777" w:rsidR="00616868" w:rsidRPr="00277BFF" w:rsidRDefault="00616868" w:rsidP="00616868">
      <w:pPr>
        <w:pStyle w:val="Textoindependiente"/>
        <w:widowControl w:val="0"/>
        <w:rPr>
          <w:lang w:val="es-CO"/>
        </w:rPr>
      </w:pPr>
      <w:r w:rsidRPr="00277BFF">
        <w:rPr>
          <w:lang w:val="es-CO"/>
        </w:rPr>
        <w:t>3.4. Finalmente, aseguró que no obran pruebas que den cuenta de la necesidad de las firmas compradoras de adquirir el material a firmas extranjeras como se afirma en la demanda, salvo en la cantidad e 65 400 kilos por la empresa Crisaza en 1999, sin tener certeza del año y por lo tanto de su coincidencia con la época de los hechos.</w:t>
      </w:r>
    </w:p>
    <w:p w14:paraId="5E763F06" w14:textId="77777777" w:rsidR="00616868" w:rsidRPr="00277BFF" w:rsidRDefault="00616868" w:rsidP="00616868">
      <w:pPr>
        <w:pStyle w:val="Textoindependiente"/>
        <w:widowControl w:val="0"/>
        <w:rPr>
          <w:lang w:val="es-CO"/>
        </w:rPr>
      </w:pPr>
    </w:p>
    <w:p w14:paraId="795CAD5B" w14:textId="77777777" w:rsidR="00616868" w:rsidRPr="00277BFF" w:rsidRDefault="00616868" w:rsidP="00616868">
      <w:pPr>
        <w:pStyle w:val="Textoindependiente"/>
        <w:widowControl w:val="0"/>
        <w:rPr>
          <w:lang w:val="es-CO"/>
        </w:rPr>
      </w:pPr>
      <w:r w:rsidRPr="00277BFF">
        <w:rPr>
          <w:lang w:val="es-CO"/>
        </w:rPr>
        <w:t>3.5. Por su parte (f. 172-175 c. 1), los demandantes reiteraron su posición respecto de la existencia del convenio y el incumplimiento de Ecopetrol. También señaló la afirmación de Ecopetrol respecto de la terminación bilateral del acuerdo como inverosímil si se tiene en cuenta la gran afectación que esta decisión traería a sus intereses económicos. Agregó que quien Ecopetrol señala como representante de los compradores en la reunión del 16 de junio, en realidad no tiene tal calidad. En concreto dijo:</w:t>
      </w:r>
    </w:p>
    <w:p w14:paraId="737376A3" w14:textId="77777777" w:rsidR="00616868" w:rsidRPr="00277BFF" w:rsidRDefault="00616868" w:rsidP="00616868">
      <w:pPr>
        <w:pStyle w:val="Textoindependiente"/>
        <w:widowControl w:val="0"/>
        <w:rPr>
          <w:lang w:val="es-CO"/>
        </w:rPr>
      </w:pPr>
    </w:p>
    <w:p w14:paraId="2F9B51B6" w14:textId="77777777" w:rsidR="00616868" w:rsidRPr="00277BFF" w:rsidRDefault="00616868" w:rsidP="00616868">
      <w:pPr>
        <w:pStyle w:val="Textoindependiente"/>
        <w:widowControl w:val="0"/>
        <w:spacing w:line="240" w:lineRule="auto"/>
        <w:ind w:left="567" w:right="567"/>
        <w:rPr>
          <w:i/>
          <w:lang w:val="es-CO"/>
        </w:rPr>
      </w:pPr>
      <w:r w:rsidRPr="00277BFF">
        <w:rPr>
          <w:i/>
          <w:lang w:val="es-CO"/>
        </w:rPr>
        <w:t>Observe el despacho que el acta compromisoria GMV-P.E.002 que obra en el expediente está revestida de solemnidades, es decir se hizo por escrito y fue firmada, sellada por todos y cada uno de los representantes legales de las 30 empresas compradoras entre ellos los aquí demandantes, porque comprendía obligaciones pecuniarias de gran magnitud y requería la decisión seria de escoger con este convenio un proveedor casi único, porque para cumplir dichos topes (1.000 Toneladas)  no podrían comprometerse con otros proveedores que igualmente exigen para vender, que se hagan pedidos previos y con antelación de meses.</w:t>
      </w:r>
    </w:p>
    <w:p w14:paraId="749A8EC0" w14:textId="77777777" w:rsidR="00616868" w:rsidRPr="00277BFF" w:rsidRDefault="00616868" w:rsidP="00616868">
      <w:pPr>
        <w:pStyle w:val="Textoindependiente"/>
        <w:widowControl w:val="0"/>
        <w:spacing w:line="240" w:lineRule="auto"/>
        <w:ind w:left="567" w:right="567"/>
        <w:rPr>
          <w:i/>
          <w:lang w:val="es-CO"/>
        </w:rPr>
      </w:pPr>
    </w:p>
    <w:p w14:paraId="68636192" w14:textId="77777777" w:rsidR="00616868" w:rsidRPr="00277BFF" w:rsidRDefault="00616868" w:rsidP="00616868">
      <w:pPr>
        <w:pStyle w:val="Textoindependiente"/>
        <w:widowControl w:val="0"/>
        <w:spacing w:line="240" w:lineRule="auto"/>
        <w:ind w:left="567" w:right="567"/>
        <w:rPr>
          <w:i/>
          <w:lang w:val="es-CO"/>
        </w:rPr>
      </w:pPr>
      <w:r w:rsidRPr="00277BFF">
        <w:rPr>
          <w:i/>
          <w:lang w:val="es-CO"/>
        </w:rPr>
        <w:t>No encuentra credibilidad jurídica que esas mismas empresas y los aquí demandantes hubieran aceptado que en una simple reunión de la noche a la mañana se diera por terminado un acuerdo que comportaba, como ya lo dije, solemnidades y obligaciones cuantiosísimas para ellos y desaprovisionamiento, sin cada representante y en nuestro caso cada demandante hubiese expresado también por escrito su aceptación a la terminación. Mucho menos creíble que el Sr. EDUARD MENDEZ, que asistió a la reunión del 16 de junio de 1999 hubiera podido decidir a nombre de los compradores, ni de los aquí demandantes que “aceptaba expresamente y de mutuo acuerdo la terminación del convenio” sin que mediara un poder o autorización expreso otorgado por los demandantes para así hacerlo, por la trascendencia que conllevaría tal decisión; estos son actos que en la mayoría de los casos debe aceptarlos expresamente el representante legal de una empresa y así sea el representante por la cuantía del acto, también  debería contar con la autorización de la Junta Directiva para suscribirlo o para deshacerlo.</w:t>
      </w:r>
    </w:p>
    <w:p w14:paraId="47A307C3" w14:textId="77777777" w:rsidR="00616868" w:rsidRPr="00277BFF" w:rsidRDefault="00616868" w:rsidP="00616868">
      <w:pPr>
        <w:pStyle w:val="Textoindependiente"/>
        <w:widowControl w:val="0"/>
        <w:spacing w:line="240" w:lineRule="auto"/>
        <w:ind w:left="567" w:right="567"/>
        <w:rPr>
          <w:i/>
          <w:lang w:val="es-CO"/>
        </w:rPr>
      </w:pPr>
    </w:p>
    <w:p w14:paraId="546DA8FE" w14:textId="77777777" w:rsidR="00616868" w:rsidRPr="00277BFF" w:rsidRDefault="00616868" w:rsidP="00616868">
      <w:pPr>
        <w:pStyle w:val="Textoindependiente"/>
        <w:widowControl w:val="0"/>
        <w:spacing w:line="240" w:lineRule="auto"/>
        <w:ind w:left="567" w:right="567"/>
        <w:rPr>
          <w:i/>
          <w:lang w:val="es-CO"/>
        </w:rPr>
      </w:pPr>
      <w:r w:rsidRPr="00277BFF">
        <w:rPr>
          <w:i/>
          <w:lang w:val="es-CO"/>
        </w:rPr>
        <w:t xml:space="preserve">Está probado dentro del proceso (…) que el Sr. EDUARD MÉNDEZ, simplemente fue citado por Ecopetrol para tratar asuntos del convenio y </w:t>
      </w:r>
      <w:r w:rsidRPr="00277BFF">
        <w:rPr>
          <w:i/>
          <w:lang w:val="es-CO"/>
        </w:rPr>
        <w:lastRenderedPageBreak/>
        <w:t>precios y sin que se le citara con calidad de representante legal del convenio, cargo que nunca existió. Tampoco se le comunicó a él o a los demandantes, previamente, que se citaban a la reunión del 16 de junio de 1999 para dar por terminado por mutuo acuerdo el convenio GMV 002/99.</w:t>
      </w:r>
    </w:p>
    <w:p w14:paraId="0DF8FA5C" w14:textId="77777777" w:rsidR="00616868" w:rsidRPr="00277BFF" w:rsidRDefault="00616868" w:rsidP="00616868">
      <w:pPr>
        <w:pStyle w:val="Textoindependiente"/>
        <w:widowControl w:val="0"/>
        <w:rPr>
          <w:lang w:val="es-CO"/>
        </w:rPr>
      </w:pPr>
    </w:p>
    <w:p w14:paraId="23A945FC" w14:textId="77777777" w:rsidR="00616868" w:rsidRPr="00277BFF" w:rsidRDefault="00616868" w:rsidP="00616868">
      <w:pPr>
        <w:pStyle w:val="Textoindependiente"/>
        <w:widowControl w:val="0"/>
        <w:rPr>
          <w:lang w:val="es-CO"/>
        </w:rPr>
      </w:pPr>
      <w:r w:rsidRPr="00277BFF">
        <w:rPr>
          <w:lang w:val="es-CO"/>
        </w:rPr>
        <w:t>3.6. También señaló que los representantes legales de las sociedades demandantes no confesaron la terminación bilateral como lo pretende hacer ver la entidad estatal, sino que, por el contrario, siempre negaron tal hecho. También se puso en duda el indicio de las compras en el llamado periodo de gracia, aclarando que estas habían obedecido al simple hecho del conocimiento previo que se tiene de las decisiones inconsultas de Ecopetrol.</w:t>
      </w:r>
    </w:p>
    <w:p w14:paraId="2FEE8E9E" w14:textId="77777777" w:rsidR="00616868" w:rsidRPr="00277BFF" w:rsidRDefault="00616868" w:rsidP="00616868">
      <w:pPr>
        <w:pStyle w:val="Textoindependiente"/>
        <w:widowControl w:val="0"/>
        <w:rPr>
          <w:lang w:val="es-CO"/>
        </w:rPr>
      </w:pPr>
    </w:p>
    <w:p w14:paraId="6DE21478" w14:textId="77777777" w:rsidR="00616868" w:rsidRPr="00277BFF" w:rsidRDefault="00616868" w:rsidP="00616868">
      <w:pPr>
        <w:pStyle w:val="Textoindependiente"/>
        <w:widowControl w:val="0"/>
        <w:rPr>
          <w:lang w:val="es-CO"/>
        </w:rPr>
      </w:pPr>
      <w:r w:rsidRPr="00277BFF">
        <w:rPr>
          <w:lang w:val="es-CO"/>
        </w:rPr>
        <w:t xml:space="preserve">4. El 24 de junio del 2004 el Tribunal Administrativo de Cundinamarca, Sección Tercera, Sala de Descongestión, profirió </w:t>
      </w:r>
      <w:r w:rsidRPr="00277BFF">
        <w:rPr>
          <w:b/>
          <w:bCs/>
          <w:lang w:val="es-CO"/>
        </w:rPr>
        <w:t>sentencia</w:t>
      </w:r>
      <w:r w:rsidRPr="00277BFF">
        <w:rPr>
          <w:lang w:val="es-CO"/>
        </w:rPr>
        <w:t xml:space="preserve"> de primera instancia (f. 194-212 c. ppl), en la que el </w:t>
      </w:r>
      <w:r w:rsidRPr="00277BFF">
        <w:rPr>
          <w:i/>
          <w:lang w:val="es-CO"/>
        </w:rPr>
        <w:t>a quo</w:t>
      </w:r>
      <w:r w:rsidRPr="00277BFF">
        <w:rPr>
          <w:lang w:val="es-CO"/>
        </w:rPr>
        <w:t xml:space="preserve"> accedió parcialmente a las súplicas de la demanda, al declarar la existencia del acta compromisoria de compraventa de polietileno GMV-P.E.-002 del 4 de mayo de 1999, pero absteniéndose de conceder cualquiera de las demás pretensiones de la demanda.</w:t>
      </w:r>
    </w:p>
    <w:p w14:paraId="15382DF7" w14:textId="77777777" w:rsidR="00616868" w:rsidRPr="00277BFF" w:rsidRDefault="00616868" w:rsidP="00616868">
      <w:pPr>
        <w:pStyle w:val="Textoindependiente"/>
        <w:widowControl w:val="0"/>
        <w:rPr>
          <w:lang w:val="es-CO"/>
        </w:rPr>
      </w:pPr>
    </w:p>
    <w:p w14:paraId="274825A3" w14:textId="77777777" w:rsidR="00616868" w:rsidRPr="00277BFF" w:rsidRDefault="00616868" w:rsidP="00616868">
      <w:pPr>
        <w:pStyle w:val="Textoindependiente"/>
        <w:widowControl w:val="0"/>
        <w:rPr>
          <w:lang w:val="es-CO"/>
        </w:rPr>
      </w:pPr>
      <w:r w:rsidRPr="00277BFF">
        <w:rPr>
          <w:lang w:val="es-CO"/>
        </w:rPr>
        <w:t xml:space="preserve">4.1. Lo primero que hizo el tribunal </w:t>
      </w:r>
      <w:r w:rsidRPr="00277BFF">
        <w:rPr>
          <w:i/>
          <w:lang w:val="es-CO"/>
        </w:rPr>
        <w:t>a-quo</w:t>
      </w:r>
      <w:r w:rsidRPr="00277BFF">
        <w:rPr>
          <w:lang w:val="es-CO"/>
        </w:rPr>
        <w:t xml:space="preserve"> fue resolver sobre la excepción relativa la alegada terminación bilateral del acuerdo comercial, la cual consideró no acreditada. Explicó que existían interrogatorios de parte rendidos tanto por los representantes legales de las sociedades demandantes como por funcionarios de Ecopetrol que eran dicientes en cuanto a la cuestión de la terminación, pero claramente contradictorios en cuanto a si esta se produjo o no. Los funcionarios sostienen que en la reunión del 16 de junio de 1999 se dio por terminado el convenio, mientras que los representantes de las sociedades compradoras del polietileno son tajantes en la posición contraria.</w:t>
      </w:r>
    </w:p>
    <w:p w14:paraId="15D8ADF1" w14:textId="77777777" w:rsidR="00616868" w:rsidRPr="00277BFF" w:rsidRDefault="00616868" w:rsidP="00616868">
      <w:pPr>
        <w:pStyle w:val="Textoindependiente"/>
        <w:widowControl w:val="0"/>
        <w:rPr>
          <w:lang w:val="es-CO"/>
        </w:rPr>
      </w:pPr>
    </w:p>
    <w:p w14:paraId="3495B438" w14:textId="77777777" w:rsidR="00616868" w:rsidRPr="00277BFF" w:rsidRDefault="00616868" w:rsidP="00616868">
      <w:pPr>
        <w:pStyle w:val="Textoindependiente"/>
        <w:widowControl w:val="0"/>
        <w:rPr>
          <w:lang w:val="es-CO"/>
        </w:rPr>
      </w:pPr>
      <w:r w:rsidRPr="00277BFF">
        <w:rPr>
          <w:lang w:val="es-CO"/>
        </w:rPr>
        <w:t>4.2. Agregó que en cualquier caso no puede perderse de vista que aunque en materia contencioso administrativa existe libertad probatoria, algunos asuntos requieren de la debida conducencia de las pruebas destinadas a acreditar cierta circunstancia. En este caso esta conducencia se traduce en una pieza documental sobre la terminación, que nunca fue aportada por la parte que alega el hecho, es decir, Ecopetrol.</w:t>
      </w:r>
    </w:p>
    <w:p w14:paraId="6E2F8EA0" w14:textId="77777777" w:rsidR="00616868" w:rsidRPr="00277BFF" w:rsidRDefault="00616868" w:rsidP="00616868">
      <w:pPr>
        <w:pStyle w:val="Textoindependiente"/>
        <w:widowControl w:val="0"/>
        <w:rPr>
          <w:lang w:val="es-CO"/>
        </w:rPr>
      </w:pPr>
    </w:p>
    <w:p w14:paraId="317F7880" w14:textId="77777777" w:rsidR="00616868" w:rsidRPr="00277BFF" w:rsidRDefault="00616868" w:rsidP="00616868">
      <w:pPr>
        <w:pStyle w:val="Textoindependiente"/>
        <w:widowControl w:val="0"/>
        <w:rPr>
          <w:lang w:val="es-CO"/>
        </w:rPr>
      </w:pPr>
      <w:r w:rsidRPr="00277BFF">
        <w:rPr>
          <w:lang w:val="es-CO"/>
        </w:rPr>
        <w:t xml:space="preserve">4.3. Posteriormente, resolvió sobre la pretensión de existencia del acuerdo comercial, encontrándola acreditada en los términos de Código Civil, al estar </w:t>
      </w:r>
      <w:r w:rsidRPr="00277BFF">
        <w:rPr>
          <w:lang w:val="es-CO"/>
        </w:rPr>
        <w:lastRenderedPageBreak/>
        <w:t>demostrada la concurrencia de los elementos propios del contrato de compraventa. El pacto fue elevado a escrito y suscrito por representantes de las sociedades compradoras y Ecopetrol, en ella se acordaron obligaciones recíprocas y onerosas, y del convenio fue que surgieron tales obligaciones y no de negocio anterior.</w:t>
      </w:r>
    </w:p>
    <w:p w14:paraId="023EA164" w14:textId="77777777" w:rsidR="00616868" w:rsidRPr="00277BFF" w:rsidRDefault="00616868" w:rsidP="00616868">
      <w:pPr>
        <w:pStyle w:val="Textoindependiente"/>
        <w:widowControl w:val="0"/>
        <w:rPr>
          <w:lang w:val="es-CO"/>
        </w:rPr>
      </w:pPr>
    </w:p>
    <w:p w14:paraId="37C23978" w14:textId="77777777" w:rsidR="00616868" w:rsidRPr="00277BFF" w:rsidRDefault="00616868" w:rsidP="00616868">
      <w:pPr>
        <w:pStyle w:val="Textoindependiente"/>
        <w:widowControl w:val="0"/>
        <w:rPr>
          <w:lang w:val="es-CO"/>
        </w:rPr>
      </w:pPr>
      <w:r w:rsidRPr="00277BFF">
        <w:rPr>
          <w:lang w:val="es-CO"/>
        </w:rPr>
        <w:t>4.4. Aun así, consideró que no se hallaba demostrado el incumplimiento de Ecopetrol. Para el efecto, se refirió al contenido textual del acta compromisoria, en la que se definieron las condiciones en las que se llevaría a cabo la compraventa del material y las cantidades mínimas que debían ser adquiridas por los particulares para que surgiese el derecho a recibir un descuento. Así, indicó que de acuerdo con lo establecido en el contrato, sólo en el periodo de  mayo a junio del 99 los compradores podrían adquirir un mínimo de 1001 toneladas con el 10% de descuento. Luego, a partir de julio, deberían comprar un mínimo de 1001 toneladas al mes.</w:t>
      </w:r>
    </w:p>
    <w:p w14:paraId="312376A8" w14:textId="77777777" w:rsidR="00616868" w:rsidRPr="00277BFF" w:rsidRDefault="00616868" w:rsidP="00616868">
      <w:pPr>
        <w:pStyle w:val="Textoindependiente"/>
        <w:widowControl w:val="0"/>
        <w:rPr>
          <w:lang w:val="es-CO"/>
        </w:rPr>
      </w:pPr>
    </w:p>
    <w:p w14:paraId="388BCF24" w14:textId="77777777" w:rsidR="00616868" w:rsidRPr="00277BFF" w:rsidRDefault="00616868" w:rsidP="00616868">
      <w:pPr>
        <w:pStyle w:val="Textoindependiente"/>
        <w:widowControl w:val="0"/>
        <w:rPr>
          <w:lang w:val="es-CO"/>
        </w:rPr>
      </w:pPr>
      <w:r w:rsidRPr="00277BFF">
        <w:rPr>
          <w:lang w:val="es-CO"/>
        </w:rPr>
        <w:t>4.5. Concluyo que, entonces, el clausulado previó la obligación de Ecopetrol de aplicar descuentos únicamente por los meses de mayo y junio, pero en los meses siguientes los compradores deberían adquirir el producto sin el reconocimiento de disminución alguna en el precio.</w:t>
      </w:r>
    </w:p>
    <w:p w14:paraId="66967630" w14:textId="77777777" w:rsidR="00616868" w:rsidRPr="00277BFF" w:rsidRDefault="00616868" w:rsidP="00616868">
      <w:pPr>
        <w:pStyle w:val="Textoindependiente"/>
        <w:widowControl w:val="0"/>
        <w:rPr>
          <w:lang w:val="es-CO"/>
        </w:rPr>
      </w:pPr>
    </w:p>
    <w:p w14:paraId="3540EEAC" w14:textId="77777777" w:rsidR="00616868" w:rsidRPr="00277BFF" w:rsidRDefault="00616868" w:rsidP="00616868">
      <w:pPr>
        <w:pStyle w:val="Textoindependiente"/>
        <w:widowControl w:val="0"/>
        <w:rPr>
          <w:lang w:val="es-CO"/>
        </w:rPr>
      </w:pPr>
      <w:r w:rsidRPr="00277BFF">
        <w:rPr>
          <w:lang w:val="es-CO"/>
        </w:rPr>
        <w:t xml:space="preserve">4.6. Agregó que </w:t>
      </w:r>
      <w:r w:rsidRPr="00277BFF">
        <w:rPr>
          <w:i/>
          <w:lang w:val="es-CO"/>
        </w:rPr>
        <w:t>“el alcance de tal estipulación se hace evidente al expedirse el 21 de junio de 1999, la circular GMV-021 de 1999”</w:t>
      </w:r>
      <w:r w:rsidRPr="00277BFF">
        <w:rPr>
          <w:lang w:val="es-CO"/>
        </w:rPr>
        <w:t>, en la que se fijaron nuevos precios de venta del polietileno y se estableció que dichos productos no tendrían descuento por venta por volumen.</w:t>
      </w:r>
    </w:p>
    <w:p w14:paraId="17111128" w14:textId="77777777" w:rsidR="00616868" w:rsidRPr="00277BFF" w:rsidRDefault="00616868" w:rsidP="00616868">
      <w:pPr>
        <w:pStyle w:val="Textoindependiente"/>
        <w:widowControl w:val="0"/>
        <w:rPr>
          <w:lang w:val="es-CO"/>
        </w:rPr>
      </w:pPr>
    </w:p>
    <w:p w14:paraId="04CBE8C0" w14:textId="77777777" w:rsidR="00616868" w:rsidRPr="00277BFF" w:rsidRDefault="00616868" w:rsidP="00616868">
      <w:pPr>
        <w:pStyle w:val="Textoindependiente"/>
        <w:widowControl w:val="0"/>
        <w:rPr>
          <w:lang w:val="es-CO"/>
        </w:rPr>
      </w:pPr>
      <w:r w:rsidRPr="00277BFF">
        <w:rPr>
          <w:lang w:val="es-CO"/>
        </w:rPr>
        <w:t>4.7. Reconoció, eso sí, que a partir der la circular GMV-031 del 15 de septiembre de 1999, se volvió a estipular un descuento, esta vez del 1,87%, efectivo al momento de la facturación.</w:t>
      </w:r>
    </w:p>
    <w:p w14:paraId="1DACD097" w14:textId="77777777" w:rsidR="00616868" w:rsidRPr="00277BFF" w:rsidRDefault="00616868" w:rsidP="00616868">
      <w:pPr>
        <w:pStyle w:val="Textoindependiente"/>
        <w:widowControl w:val="0"/>
        <w:rPr>
          <w:lang w:val="es-CO"/>
        </w:rPr>
      </w:pPr>
    </w:p>
    <w:p w14:paraId="09CAE53C" w14:textId="77777777" w:rsidR="00616868" w:rsidRPr="00277BFF" w:rsidRDefault="00616868" w:rsidP="00616868">
      <w:pPr>
        <w:pStyle w:val="Textoindependiente"/>
        <w:widowControl w:val="0"/>
        <w:rPr>
          <w:lang w:val="es-CO"/>
        </w:rPr>
      </w:pPr>
      <w:r w:rsidRPr="00277BFF">
        <w:rPr>
          <w:lang w:val="es-CO"/>
        </w:rPr>
        <w:t xml:space="preserve">4.8. Con estas premisas, el </w:t>
      </w:r>
      <w:r w:rsidRPr="00277BFF">
        <w:rPr>
          <w:i/>
          <w:lang w:val="es-CO"/>
        </w:rPr>
        <w:t>a quo</w:t>
      </w:r>
      <w:r w:rsidRPr="00277BFF">
        <w:rPr>
          <w:lang w:val="es-CO"/>
        </w:rPr>
        <w:t xml:space="preserve"> entendió que no había lugar a reclamar por descuentos en los meses de julio y agosto, mientras que sí procedería la aplicación de los mismos desde el 15 de septiembre de 1999, pero siempre que se superara la cantidad de 1000 toneladas individualmente, lo cual no ocurrió, según se desprende de  las notas de pedido obrantes en el proceso. Por ende, no sucedió el alegado incumplimiento de la empresa estatal.</w:t>
      </w:r>
    </w:p>
    <w:p w14:paraId="47C8E100" w14:textId="77777777" w:rsidR="00616868" w:rsidRPr="00277BFF" w:rsidRDefault="00616868" w:rsidP="00616868">
      <w:pPr>
        <w:pStyle w:val="Textoindependiente"/>
        <w:widowControl w:val="0"/>
        <w:rPr>
          <w:lang w:val="es-CO"/>
        </w:rPr>
      </w:pPr>
    </w:p>
    <w:p w14:paraId="006C8B4E" w14:textId="77777777" w:rsidR="00616868" w:rsidRPr="00277BFF" w:rsidRDefault="00616868" w:rsidP="00616868">
      <w:pPr>
        <w:pStyle w:val="Textoindependiente"/>
        <w:widowControl w:val="0"/>
        <w:rPr>
          <w:lang w:val="es-CO"/>
        </w:rPr>
      </w:pPr>
      <w:r w:rsidRPr="00277BFF">
        <w:rPr>
          <w:lang w:val="es-CO"/>
        </w:rPr>
        <w:t xml:space="preserve">5. La anterior decisión fue </w:t>
      </w:r>
      <w:r w:rsidRPr="00277BFF">
        <w:rPr>
          <w:b/>
          <w:bCs/>
          <w:lang w:val="es-CO"/>
        </w:rPr>
        <w:t>apelada</w:t>
      </w:r>
      <w:r w:rsidRPr="00277BFF">
        <w:rPr>
          <w:lang w:val="es-CO"/>
        </w:rPr>
        <w:t xml:space="preserve"> a tiempo por la parte demandante (f. 222-228 c. </w:t>
      </w:r>
      <w:r w:rsidRPr="00277BFF">
        <w:rPr>
          <w:lang w:val="es-CO"/>
        </w:rPr>
        <w:lastRenderedPageBreak/>
        <w:t>ppl), que expuso su disentimiento con la providencia de la siguiente forma.</w:t>
      </w:r>
    </w:p>
    <w:p w14:paraId="5F28DBB1" w14:textId="77777777" w:rsidR="00616868" w:rsidRPr="00277BFF" w:rsidRDefault="00616868" w:rsidP="00616868">
      <w:pPr>
        <w:rPr>
          <w:lang w:val="es-CO"/>
        </w:rPr>
      </w:pPr>
    </w:p>
    <w:p w14:paraId="3D810386" w14:textId="77777777" w:rsidR="00616868" w:rsidRPr="00277BFF" w:rsidRDefault="00616868" w:rsidP="00616868">
      <w:pPr>
        <w:rPr>
          <w:lang w:val="es-CO"/>
        </w:rPr>
      </w:pPr>
      <w:r w:rsidRPr="00277BFF">
        <w:rPr>
          <w:lang w:val="es-CO"/>
        </w:rPr>
        <w:t>5.1. Los demandantes estuvieron de acuerdo con la conclusión de la sentencia según la cual no se demostró la terminación bilateral del acuerdo para la compra del polietileno, pero no con las razones del tribunal para no declarar el incumplimiento. En este sentido, en primer lugar, indicaron que es erróneo estimar incumplida la obligación de compra en las cantidades acordadas, ya que ello no consulta la posición dominante de Ecopetrol en la venta del material. Su calidad de único vendedor del producto en el país implica que las cantidades adquiridas fueron las puestas a disposición por Ecopetrol y, de hecho, agregaron que la oferta no solo se produjo con desconocimiento de lo pactado respecto a precio, sino que fue simplemente insuficiente. En pocas palabras, no puede exigirse a los compradores que adquirieran 1001 toneladas de polietileno cuando Ecopetrol ni siquiera produjo tal cantidad. Al respecto sostuvieron:</w:t>
      </w:r>
    </w:p>
    <w:p w14:paraId="1970F20A" w14:textId="77777777" w:rsidR="00616868" w:rsidRPr="00277BFF" w:rsidRDefault="00616868" w:rsidP="00616868">
      <w:pPr>
        <w:rPr>
          <w:lang w:val="es-CO"/>
        </w:rPr>
      </w:pPr>
    </w:p>
    <w:p w14:paraId="1D02329E" w14:textId="77777777" w:rsidR="00616868" w:rsidRPr="00277BFF" w:rsidRDefault="00616868" w:rsidP="00616868">
      <w:pPr>
        <w:spacing w:line="240" w:lineRule="auto"/>
        <w:ind w:left="567" w:right="567"/>
        <w:rPr>
          <w:i/>
          <w:lang w:val="es-CO"/>
        </w:rPr>
      </w:pPr>
      <w:r w:rsidRPr="00277BFF">
        <w:rPr>
          <w:i/>
          <w:lang w:val="es-CO"/>
        </w:rPr>
        <w:t>Es totalmente erróneo decir que cada comprador se obligó por el convenio a adquirir 1001 tonelada a Ecopetrol a venderlas, porque la producción en las refinerías o plantas de polietileno de ECOPETROL es de aproximadamente 63 y 103 toneladas día que al mes producen aproximadamente 4.980 toneladas de materias primas referencia 640 y 641. Siendo exorbitante e irreal que la producción total de ECOPETROL fuera comprometida en venta solamente para 5 compradores en Colombia. Máxime cuando el total de industriales de plástico de Colombia que suscribieron los (3) convenios fueron 64 empresas.</w:t>
      </w:r>
    </w:p>
    <w:p w14:paraId="785C87B9" w14:textId="77777777" w:rsidR="00616868" w:rsidRPr="00277BFF" w:rsidRDefault="00616868" w:rsidP="00616868">
      <w:pPr>
        <w:rPr>
          <w:lang w:val="es-CO"/>
        </w:rPr>
      </w:pPr>
    </w:p>
    <w:p w14:paraId="10CFCA7B" w14:textId="77777777" w:rsidR="00616868" w:rsidRPr="00277BFF" w:rsidRDefault="00616868" w:rsidP="00616868">
      <w:pPr>
        <w:rPr>
          <w:lang w:val="es-CO"/>
        </w:rPr>
      </w:pPr>
      <w:r w:rsidRPr="00277BFF">
        <w:rPr>
          <w:lang w:val="es-CO"/>
        </w:rPr>
        <w:t>5.2. La parte agregó que también es una malinterpretación de lo convenido la afirmación de que los compradores debían comprar 1000 toneladas del producto, porque esa obligación no era de los 5 demandantes, sino de los 30 suscribientes del acuerdo.</w:t>
      </w:r>
    </w:p>
    <w:p w14:paraId="0E979758" w14:textId="77777777" w:rsidR="00616868" w:rsidRPr="00277BFF" w:rsidRDefault="00616868" w:rsidP="00616868">
      <w:pPr>
        <w:rPr>
          <w:lang w:val="es-CO"/>
        </w:rPr>
      </w:pPr>
    </w:p>
    <w:p w14:paraId="6895C975" w14:textId="77777777" w:rsidR="00616868" w:rsidRPr="00277BFF" w:rsidRDefault="00616868" w:rsidP="00616868">
      <w:pPr>
        <w:rPr>
          <w:lang w:val="es-CO"/>
        </w:rPr>
      </w:pPr>
      <w:r w:rsidRPr="00277BFF">
        <w:rPr>
          <w:lang w:val="es-CO"/>
        </w:rPr>
        <w:t>5.3. Consideró que, contrario a lo sostenido en la sentencia, de hecho las circulares de Ecopetrol expedidas con posterioridad al 16 de junio de 1999 son prueba fehaciente del incumplimiento de la empresa estatal, pues en ella se cambian los precios del producto en detrimento de lo previsto en el contrato, sin que este hubiese sido terminado o dejado sin efectos. Agregó que son varias las pruebas de que sí se hicieron reclamos a Ecopetrol por estos cambios, principalmente derechos de petición.</w:t>
      </w:r>
    </w:p>
    <w:p w14:paraId="555E7A13" w14:textId="77777777" w:rsidR="00616868" w:rsidRPr="00277BFF" w:rsidRDefault="00616868" w:rsidP="00616868">
      <w:pPr>
        <w:rPr>
          <w:lang w:val="es-CO"/>
        </w:rPr>
      </w:pPr>
    </w:p>
    <w:p w14:paraId="247E0C50" w14:textId="77777777" w:rsidR="00616868" w:rsidRPr="00277BFF" w:rsidRDefault="00616868" w:rsidP="00616868">
      <w:pPr>
        <w:rPr>
          <w:lang w:val="es-CO"/>
        </w:rPr>
      </w:pPr>
      <w:r w:rsidRPr="00277BFF">
        <w:rPr>
          <w:lang w:val="es-CO"/>
        </w:rPr>
        <w:t xml:space="preserve">5.4. Finalmente, aunque no lo había alegado en la demanda, la parte indicó que la actuación del señor Jorge Lozano Jaimes, representante legal de Ecopetrol, </w:t>
      </w:r>
      <w:r w:rsidRPr="00277BFF">
        <w:rPr>
          <w:lang w:val="es-CO"/>
        </w:rPr>
        <w:lastRenderedPageBreak/>
        <w:t>suscribió el convenio con desconocimiento de lo previsto en un acta de 1991, que establecía los precios del producto:</w:t>
      </w:r>
    </w:p>
    <w:p w14:paraId="12AB11A3" w14:textId="77777777" w:rsidR="00616868" w:rsidRPr="00277BFF" w:rsidRDefault="00616868" w:rsidP="00616868">
      <w:pPr>
        <w:rPr>
          <w:lang w:val="es-CO"/>
        </w:rPr>
      </w:pPr>
    </w:p>
    <w:p w14:paraId="47D05303" w14:textId="77777777" w:rsidR="00616868" w:rsidRPr="00277BFF" w:rsidRDefault="00616868" w:rsidP="00616868">
      <w:pPr>
        <w:rPr>
          <w:lang w:val="es-CO"/>
        </w:rPr>
      </w:pPr>
      <w:r w:rsidRPr="00277BFF">
        <w:rPr>
          <w:lang w:val="es-CO"/>
        </w:rPr>
        <w:t xml:space="preserve">6. El 7 de octubre del 2005 se corrió traslado a las partes para </w:t>
      </w:r>
      <w:r w:rsidRPr="00277BFF">
        <w:rPr>
          <w:b/>
          <w:lang w:val="es-CO"/>
        </w:rPr>
        <w:t xml:space="preserve">alegar de conclusión </w:t>
      </w:r>
      <w:r w:rsidRPr="00277BFF">
        <w:rPr>
          <w:lang w:val="es-CO"/>
        </w:rPr>
        <w:t>(f. 259 c. ppl), oportunidad en la que las dos intervinieron de la siguiente forma:</w:t>
      </w:r>
    </w:p>
    <w:p w14:paraId="1E0D67CB" w14:textId="77777777" w:rsidR="00616868" w:rsidRPr="00277BFF" w:rsidRDefault="00616868" w:rsidP="00616868">
      <w:pPr>
        <w:rPr>
          <w:lang w:val="es-CO"/>
        </w:rPr>
      </w:pPr>
    </w:p>
    <w:p w14:paraId="03539816" w14:textId="77777777" w:rsidR="00616868" w:rsidRPr="00277BFF" w:rsidRDefault="00616868" w:rsidP="00616868">
      <w:pPr>
        <w:rPr>
          <w:lang w:val="es-CO"/>
        </w:rPr>
      </w:pPr>
      <w:r w:rsidRPr="00277BFF">
        <w:rPr>
          <w:lang w:val="es-CO"/>
        </w:rPr>
        <w:t>6.1. La parte demandada (f. 260-268 c. ppl) pidió que se mantenga la decisión de primera instancia o en su defecto que se accediera a la excepción de terminación bilateral del acuerdo. Básicamente, reprodujo los argumentos que había expuesto en la contestación de la demanda y los alegatos de primera instancia.</w:t>
      </w:r>
    </w:p>
    <w:p w14:paraId="38FE4674" w14:textId="77777777" w:rsidR="00616868" w:rsidRPr="00277BFF" w:rsidRDefault="00616868" w:rsidP="00616868">
      <w:pPr>
        <w:rPr>
          <w:lang w:val="es-CO"/>
        </w:rPr>
      </w:pPr>
    </w:p>
    <w:p w14:paraId="0DE1AE68" w14:textId="77777777" w:rsidR="00616868" w:rsidRPr="00277BFF" w:rsidRDefault="00616868" w:rsidP="00616868">
      <w:pPr>
        <w:rPr>
          <w:lang w:val="es-CO"/>
        </w:rPr>
      </w:pPr>
      <w:r w:rsidRPr="00277BFF">
        <w:rPr>
          <w:lang w:val="es-CO"/>
        </w:rPr>
        <w:t xml:space="preserve">6.2. Los demandantes alegaron los términos similares a los formulados en la apelación (f. 270-271 c. ppl), en el sentido de considerar que la declaratoria de la sentencia en cuanto a la existencia del convenio y su falta de terminación bilateral implicaba el incumplimiento de Ecopetrol al haber dejado de reconocer los descuentos y haber subido los precios. Explicó que la razón por la que las firmas suscribientes compraron el material al precio impuesto por la entidad estatal es que esta tiene la posición dominante y prácticamente el monopolio en la materia. </w:t>
      </w:r>
    </w:p>
    <w:p w14:paraId="25EC833B" w14:textId="77777777" w:rsidR="00616868" w:rsidRPr="00277BFF" w:rsidRDefault="00616868" w:rsidP="000573C5">
      <w:pPr>
        <w:rPr>
          <w:lang w:val="es-CO"/>
        </w:rPr>
      </w:pPr>
    </w:p>
    <w:p w14:paraId="7D7331CA" w14:textId="77777777" w:rsidR="00616868" w:rsidRPr="00277BFF" w:rsidRDefault="00616868" w:rsidP="000573C5">
      <w:pPr>
        <w:jc w:val="center"/>
        <w:rPr>
          <w:b/>
          <w:bCs/>
          <w:lang w:val="es-CO"/>
        </w:rPr>
      </w:pPr>
      <w:r w:rsidRPr="00277BFF">
        <w:rPr>
          <w:b/>
          <w:bCs/>
          <w:lang w:val="es-CO"/>
        </w:rPr>
        <w:t>CONSIDERACIONES</w:t>
      </w:r>
    </w:p>
    <w:p w14:paraId="474A1DE6" w14:textId="77777777" w:rsidR="00616868" w:rsidRPr="00277BFF" w:rsidRDefault="00616868" w:rsidP="000573C5">
      <w:pPr>
        <w:rPr>
          <w:lang w:val="es-CO"/>
        </w:rPr>
      </w:pPr>
    </w:p>
    <w:p w14:paraId="0169E2CA" w14:textId="77777777" w:rsidR="00616868" w:rsidRPr="00277BFF" w:rsidRDefault="00616868" w:rsidP="000573C5">
      <w:pPr>
        <w:rPr>
          <w:b/>
          <w:bCs/>
          <w:lang w:val="es-CO"/>
        </w:rPr>
      </w:pPr>
      <w:r w:rsidRPr="00277BFF">
        <w:rPr>
          <w:b/>
          <w:bCs/>
          <w:lang w:val="es-CO"/>
        </w:rPr>
        <w:t>I. Competencia</w:t>
      </w:r>
    </w:p>
    <w:p w14:paraId="562E17E1" w14:textId="77777777" w:rsidR="00616868" w:rsidRPr="00277BFF" w:rsidRDefault="00616868" w:rsidP="000573C5">
      <w:pPr>
        <w:rPr>
          <w:lang w:val="es-CO"/>
        </w:rPr>
      </w:pPr>
    </w:p>
    <w:p w14:paraId="4156EAEE" w14:textId="77777777" w:rsidR="00616868" w:rsidRPr="00277BFF" w:rsidRDefault="00616868" w:rsidP="00616868">
      <w:pPr>
        <w:widowControl w:val="0"/>
        <w:tabs>
          <w:tab w:val="left" w:pos="360"/>
        </w:tabs>
        <w:suppressAutoHyphens w:val="0"/>
        <w:overflowPunct/>
        <w:autoSpaceDE/>
        <w:textAlignment w:val="auto"/>
      </w:pPr>
      <w:r w:rsidRPr="00277BFF">
        <w:t>7. La Jurisdicción Contencioso Administrativa es competente para decidir el caso por ser un asunto contractual en el que es parte una entidad estatal. En este sentido, debe recordarse que para el momento en el que se produjeron los hechos materia de la demanda, año de 1999, Ecopetrol tenía el carácter de Empresa Industrial y Comercial del Estado del orden nacional, según lo previó el Decreto 1209 de 1994</w:t>
      </w:r>
      <w:r w:rsidRPr="00277BFF">
        <w:rPr>
          <w:rStyle w:val="Refdenotaalpie"/>
          <w:rFonts w:cs="Arial"/>
        </w:rPr>
        <w:footnoteReference w:id="1"/>
      </w:r>
      <w:r w:rsidRPr="00277BFF">
        <w:t>.</w:t>
      </w:r>
    </w:p>
    <w:p w14:paraId="3E7F89BF" w14:textId="77777777" w:rsidR="00616868" w:rsidRPr="00277BFF" w:rsidRDefault="00616868" w:rsidP="00616868">
      <w:pPr>
        <w:widowControl w:val="0"/>
        <w:tabs>
          <w:tab w:val="left" w:pos="360"/>
        </w:tabs>
        <w:suppressAutoHyphens w:val="0"/>
        <w:overflowPunct/>
        <w:autoSpaceDE/>
        <w:textAlignment w:val="auto"/>
      </w:pPr>
    </w:p>
    <w:p w14:paraId="3DD443B2" w14:textId="77777777" w:rsidR="00616868" w:rsidRPr="00277BFF" w:rsidRDefault="00616868" w:rsidP="00616868">
      <w:pPr>
        <w:pStyle w:val="Textoindependiente"/>
        <w:widowControl w:val="0"/>
      </w:pPr>
      <w:r w:rsidRPr="00277BFF">
        <w:t>8. Esto implica que, independientemente del régimen jurídico que sea aplicable al acuerdo de voluntades –asunto que será objeto de pronunciamiento en apartes posteriores-, esta jurisdicción conoce del presente asunto, relativo a la responsabilidad contractual de Ecopetrol, en ejercicio de la competencia prevista en el artículo 82 del Código Contencioso Administrativo</w:t>
      </w:r>
      <w:r w:rsidRPr="00277BFF">
        <w:rPr>
          <w:vertAlign w:val="superscript"/>
        </w:rPr>
        <w:footnoteReference w:id="2"/>
      </w:r>
      <w:r w:rsidRPr="00277BFF">
        <w:t xml:space="preserve"> modificado por el artículo 1º </w:t>
      </w:r>
      <w:r w:rsidRPr="00277BFF">
        <w:lastRenderedPageBreak/>
        <w:t>de la Ley 1107 del 2006, que atribuye a ésta jurisdicción la competencia para juzgar las controversias originadas en la actividad de las entidades públicas, incluidas las sociedades de economía mixta con participación pública superior al 50%.</w:t>
      </w:r>
    </w:p>
    <w:p w14:paraId="1335DF4E" w14:textId="77777777" w:rsidR="00616868" w:rsidRPr="00277BFF" w:rsidRDefault="00616868" w:rsidP="00616868">
      <w:pPr>
        <w:pStyle w:val="Textoindependiente"/>
        <w:widowControl w:val="0"/>
      </w:pPr>
    </w:p>
    <w:p w14:paraId="14C46C6F" w14:textId="77777777" w:rsidR="00616868" w:rsidRPr="00277BFF" w:rsidRDefault="00616868" w:rsidP="00616868">
      <w:pPr>
        <w:pStyle w:val="Textoindependiente"/>
        <w:widowControl w:val="0"/>
      </w:pPr>
      <w:r w:rsidRPr="00277BFF">
        <w:t>9. En este sentido, cabe recordar que ésta Sala ha sido reiterativa al señalar que a partir de la expedición de la aludida Ley 1107 de 2006, la cláusula de competencia contenida en el artículo 82 del Código Contencioso Administrativo fue modificada de manera tal que con ella se introdujo un criterio orgánico por el cual la competencia de la Jurisdicción Contencioso Administrativa se determina por la naturaleza pública de la entidad demandada, y no por el carácter de función administrativa de la actuación objeto del asunto, el régimen jurídico aplicable, o la índole de controversia que plantea el litigio (contractual, extracontractual o de nulidad y restablecimiento del derecho). Se reitera, entonces, que</w:t>
      </w:r>
      <w:r w:rsidRPr="00277BFF">
        <w:rPr>
          <w:i/>
          <w:iCs/>
          <w:vertAlign w:val="superscript"/>
        </w:rPr>
        <w:footnoteReference w:id="3"/>
      </w:r>
      <w:r w:rsidRPr="00277BFF">
        <w:t>:</w:t>
      </w:r>
    </w:p>
    <w:p w14:paraId="4E80A189" w14:textId="77777777" w:rsidR="00616868" w:rsidRPr="00277BFF" w:rsidRDefault="00616868" w:rsidP="00616868">
      <w:pPr>
        <w:pStyle w:val="Textoindependiente"/>
        <w:widowControl w:val="0"/>
      </w:pPr>
    </w:p>
    <w:p w14:paraId="37C1DBFD" w14:textId="77777777" w:rsidR="00616868" w:rsidRPr="00277BFF" w:rsidRDefault="00616868" w:rsidP="00616868">
      <w:pPr>
        <w:pStyle w:val="Textoindependiente"/>
        <w:widowControl w:val="0"/>
        <w:spacing w:line="240" w:lineRule="auto"/>
        <w:ind w:left="567" w:right="567"/>
        <w:rPr>
          <w:i/>
          <w:iCs/>
        </w:rPr>
      </w:pPr>
      <w:r w:rsidRPr="00277BFF">
        <w:rPr>
          <w:i/>
          <w:iCs/>
        </w:rPr>
        <w:t>(…) la cláusula general de competencia de la jurisdicción en lo contencioso administrativo ya no gravita en torno al ‘juzgamiento de controversias y litigios administrativos originados en la actividad de las entidades públicas y de las personas privadas que desempeñen funciones propias de los distintos órganos del Estado’, como señalaba la disposición expresamente derogada del artículo 30 de la ley 446, que adoptaba un criterio material, sino que ahora se optó por un criterio orgánico, en tanto el objeto de esta jurisdicción  quedó determinado por el sujeto a juzgar  en tratándose del Estado y no por la naturaleza de la función que se juzga. (…) Con fundamento en las consideraciones precedentes se tiene que al modificarse la cláusula general de competencia prevista en el artículo 82 del C.C.A. y adoptarse sin asomo de duda un criterio orgánico, las normas restantes del Código Contencioso atributivas de competencias, deberán ser interpretadas a la luz de esta modificación. Lo contrario, tornaría nugatoria la importante enmienda introducida (…).</w:t>
      </w:r>
    </w:p>
    <w:p w14:paraId="23213CDF" w14:textId="77777777" w:rsidR="00616868" w:rsidRPr="00277BFF" w:rsidRDefault="00616868" w:rsidP="00777103">
      <w:pPr>
        <w:pStyle w:val="Textoindependiente"/>
        <w:widowControl w:val="0"/>
        <w:ind w:right="567"/>
        <w:rPr>
          <w:i/>
          <w:iCs/>
        </w:rPr>
      </w:pPr>
    </w:p>
    <w:p w14:paraId="4D29072F" w14:textId="77777777" w:rsidR="00616868" w:rsidRPr="00277BFF" w:rsidRDefault="00616868" w:rsidP="00616868">
      <w:pPr>
        <w:widowControl w:val="0"/>
        <w:tabs>
          <w:tab w:val="left" w:pos="360"/>
        </w:tabs>
        <w:suppressAutoHyphens w:val="0"/>
        <w:overflowPunct/>
        <w:autoSpaceDE/>
        <w:textAlignment w:val="auto"/>
      </w:pPr>
      <w:r w:rsidRPr="00277BFF">
        <w:t xml:space="preserve">10.  Ahora, el asunto es conocido en segunda instancia por el Consejo de Estado por cuanto se trata de un recurso de apelación presentado contra la sentencia proferida por el Tribunal Administrativo de Cundinamarca en un proceso que, por su </w:t>
      </w:r>
      <w:r w:rsidRPr="00277BFF">
        <w:lastRenderedPageBreak/>
        <w:t>cuantía</w:t>
      </w:r>
      <w:r w:rsidRPr="00277BFF">
        <w:rPr>
          <w:rStyle w:val="Refdenotaalpie"/>
          <w:rFonts w:cs="Arial"/>
        </w:rPr>
        <w:footnoteReference w:id="4"/>
      </w:r>
      <w:r w:rsidRPr="00277BFF">
        <w:t xml:space="preserve">, tiene vocación de doble instancia. </w:t>
      </w:r>
    </w:p>
    <w:p w14:paraId="3A057D8D" w14:textId="77777777" w:rsidR="00616868" w:rsidRPr="00277BFF" w:rsidRDefault="00616868" w:rsidP="00616868">
      <w:pPr>
        <w:widowControl w:val="0"/>
        <w:tabs>
          <w:tab w:val="left" w:pos="360"/>
        </w:tabs>
        <w:suppressAutoHyphens w:val="0"/>
        <w:overflowPunct/>
        <w:autoSpaceDE/>
        <w:textAlignment w:val="auto"/>
      </w:pPr>
    </w:p>
    <w:p w14:paraId="7FAE5E24" w14:textId="77777777" w:rsidR="00616868" w:rsidRPr="00277BFF" w:rsidRDefault="00616868" w:rsidP="00616868">
      <w:pPr>
        <w:widowControl w:val="0"/>
        <w:tabs>
          <w:tab w:val="left" w:pos="360"/>
        </w:tabs>
        <w:suppressAutoHyphens w:val="0"/>
        <w:overflowPunct/>
        <w:autoSpaceDE/>
        <w:textAlignment w:val="auto"/>
        <w:rPr>
          <w:b/>
        </w:rPr>
      </w:pPr>
      <w:r w:rsidRPr="00277BFF">
        <w:rPr>
          <w:b/>
        </w:rPr>
        <w:t>II. Validez de los medios de prueba</w:t>
      </w:r>
    </w:p>
    <w:p w14:paraId="5F5E75B3" w14:textId="77777777" w:rsidR="00616868" w:rsidRPr="00277BFF" w:rsidRDefault="00616868" w:rsidP="00616868">
      <w:pPr>
        <w:widowControl w:val="0"/>
        <w:tabs>
          <w:tab w:val="left" w:pos="360"/>
        </w:tabs>
        <w:suppressAutoHyphens w:val="0"/>
        <w:overflowPunct/>
        <w:autoSpaceDE/>
        <w:textAlignment w:val="auto"/>
      </w:pPr>
    </w:p>
    <w:p w14:paraId="45D64026" w14:textId="77777777" w:rsidR="00616868" w:rsidRPr="00277BFF" w:rsidRDefault="00616868" w:rsidP="00616868">
      <w:pPr>
        <w:widowControl w:val="0"/>
        <w:tabs>
          <w:tab w:val="left" w:pos="360"/>
        </w:tabs>
        <w:suppressAutoHyphens w:val="0"/>
        <w:overflowPunct/>
        <w:autoSpaceDE/>
        <w:textAlignment w:val="auto"/>
      </w:pPr>
      <w:r w:rsidRPr="00277BFF">
        <w:t>11. Como se verá en el momento correspondiente, varias pruebas fueron allegadas al expediente con el objeto de dilucidar el punto relativo a la celebración de una reunión entre representantes de los demandantes y otros compradores con funcionarios de Ecopetrol el día 16 de junio de 1999, así como para establecer lo allí decidido por las partes.</w:t>
      </w:r>
    </w:p>
    <w:p w14:paraId="4767CFC4" w14:textId="77777777" w:rsidR="00616868" w:rsidRPr="00277BFF" w:rsidRDefault="00616868" w:rsidP="00616868">
      <w:pPr>
        <w:widowControl w:val="0"/>
        <w:tabs>
          <w:tab w:val="left" w:pos="360"/>
        </w:tabs>
        <w:suppressAutoHyphens w:val="0"/>
        <w:overflowPunct/>
        <w:autoSpaceDE/>
        <w:textAlignment w:val="auto"/>
      </w:pPr>
    </w:p>
    <w:p w14:paraId="749A637F" w14:textId="77777777" w:rsidR="00616868" w:rsidRPr="00277BFF" w:rsidRDefault="00616868" w:rsidP="00616868">
      <w:pPr>
        <w:widowControl w:val="0"/>
        <w:tabs>
          <w:tab w:val="left" w:pos="360"/>
        </w:tabs>
        <w:suppressAutoHyphens w:val="0"/>
        <w:overflowPunct/>
        <w:autoSpaceDE/>
        <w:textAlignment w:val="auto"/>
      </w:pPr>
      <w:r w:rsidRPr="00277BFF">
        <w:t>12. Entre estas piezas procesales se encuentran varios interrogatorios de parte solicitados por ambos extremos procesales. Sin embargo, uno de los interrogatorios suscita especial interés para la Sala en lo que tiene que ver con su validez como prueba dentro de este proceso, el que de manera anticipada fue rendido por el representante legal de la sociedad Polipack el 22 de junio del 2000.</w:t>
      </w:r>
    </w:p>
    <w:p w14:paraId="61E80269" w14:textId="77777777" w:rsidR="00616868" w:rsidRPr="00277BFF" w:rsidRDefault="00616868" w:rsidP="00616868">
      <w:pPr>
        <w:widowControl w:val="0"/>
        <w:tabs>
          <w:tab w:val="left" w:pos="360"/>
        </w:tabs>
        <w:suppressAutoHyphens w:val="0"/>
        <w:overflowPunct/>
        <w:autoSpaceDE/>
        <w:textAlignment w:val="auto"/>
      </w:pPr>
    </w:p>
    <w:p w14:paraId="1CB158FA" w14:textId="77777777" w:rsidR="00616868" w:rsidRPr="00277BFF" w:rsidRDefault="00616868" w:rsidP="00616868">
      <w:pPr>
        <w:widowControl w:val="0"/>
        <w:tabs>
          <w:tab w:val="left" w:pos="360"/>
        </w:tabs>
        <w:suppressAutoHyphens w:val="0"/>
        <w:overflowPunct/>
        <w:autoSpaceDE/>
        <w:textAlignment w:val="auto"/>
      </w:pPr>
      <w:r w:rsidRPr="00277BFF">
        <w:t>13. Consta en el proceso, de acuerdo con la copia simple del documento de solicitud de práctica de la prueba y el acta de celebración de la respectiva audiencia, que el interrogatorio fue solicitado a los Jueces Civiles del Circuito de Bogotá, reparto, por el apoderado de Ecopetrol el 8 de junio del 2000 como prueba anticipada sobre lo ocurrido en la reunión del 16 de junio de 1999, con el fin de iniciar acciones judiciales pertinentes (f. 36-38 c. 2). Las preguntas allegadas en sobre sellado fueron resueltas en audiencia adelantada por el Juez Doce Civil del Circuito de Bogotá (f. 40- c. 2).</w:t>
      </w:r>
    </w:p>
    <w:p w14:paraId="5AAF38B3" w14:textId="77777777" w:rsidR="00616868" w:rsidRPr="00277BFF" w:rsidRDefault="00616868" w:rsidP="00616868">
      <w:pPr>
        <w:widowControl w:val="0"/>
        <w:tabs>
          <w:tab w:val="left" w:pos="360"/>
        </w:tabs>
        <w:suppressAutoHyphens w:val="0"/>
        <w:overflowPunct/>
        <w:autoSpaceDE/>
        <w:textAlignment w:val="auto"/>
      </w:pPr>
    </w:p>
    <w:p w14:paraId="0F1F089E" w14:textId="77777777" w:rsidR="00616868" w:rsidRPr="00277BFF" w:rsidRDefault="00616868" w:rsidP="00616868">
      <w:pPr>
        <w:widowControl w:val="0"/>
        <w:tabs>
          <w:tab w:val="left" w:pos="360"/>
        </w:tabs>
        <w:suppressAutoHyphens w:val="0"/>
        <w:overflowPunct/>
        <w:autoSpaceDE/>
        <w:textAlignment w:val="auto"/>
      </w:pPr>
      <w:r w:rsidRPr="00277BFF">
        <w:t xml:space="preserve">14. La prueba, en principio, encuentra apoyada su validez en el artículo 274 del Código de Procedimiento Civil, que indica que </w:t>
      </w:r>
      <w:r w:rsidRPr="00277BFF">
        <w:rPr>
          <w:i/>
        </w:rPr>
        <w:t>“cuando una persona pretenda demandar o tema que se le demande, podrá pedir, por una sola vez, que su presunta contraparte conteste el interrogatorio que le formule sobre hechos que han de ser materia del proceso. En la solicitud se indicará sucintamente lo que se pretenda probar”</w:t>
      </w:r>
      <w:r w:rsidRPr="00277BFF">
        <w:t xml:space="preserve">. </w:t>
      </w:r>
    </w:p>
    <w:p w14:paraId="349A43DB" w14:textId="77777777" w:rsidR="00616868" w:rsidRPr="00277BFF" w:rsidRDefault="00616868" w:rsidP="00616868">
      <w:pPr>
        <w:widowControl w:val="0"/>
        <w:tabs>
          <w:tab w:val="left" w:pos="360"/>
        </w:tabs>
        <w:suppressAutoHyphens w:val="0"/>
        <w:overflowPunct/>
        <w:autoSpaceDE/>
        <w:textAlignment w:val="auto"/>
      </w:pPr>
    </w:p>
    <w:p w14:paraId="1D29F3B7" w14:textId="77777777" w:rsidR="00616868" w:rsidRPr="00277BFF" w:rsidRDefault="00616868" w:rsidP="00616868">
      <w:pPr>
        <w:widowControl w:val="0"/>
        <w:tabs>
          <w:tab w:val="left" w:pos="360"/>
        </w:tabs>
        <w:suppressAutoHyphens w:val="0"/>
        <w:overflowPunct/>
        <w:autoSpaceDE/>
        <w:textAlignment w:val="auto"/>
      </w:pPr>
      <w:r w:rsidRPr="00277BFF">
        <w:lastRenderedPageBreak/>
        <w:t xml:space="preserve">15. Sin embargo, advierte la Sala que en esta ocasión, esta prueba fue presentada ante el tribunal de primera instancia por la parte actora junto con la demanda, pretendiendo hacerla valer en contra de Ecopetrol, en cuanto en ella el interrogado negó que en la citada reunión se hubiera terminado el acuerdo suscrito entre las partes. </w:t>
      </w:r>
    </w:p>
    <w:p w14:paraId="6D776E12" w14:textId="77777777" w:rsidR="00616868" w:rsidRPr="00277BFF" w:rsidRDefault="00616868" w:rsidP="00616868">
      <w:pPr>
        <w:widowControl w:val="0"/>
        <w:tabs>
          <w:tab w:val="left" w:pos="360"/>
        </w:tabs>
        <w:suppressAutoHyphens w:val="0"/>
        <w:overflowPunct/>
        <w:autoSpaceDE/>
        <w:textAlignment w:val="auto"/>
      </w:pPr>
    </w:p>
    <w:p w14:paraId="19C6AA64" w14:textId="77777777" w:rsidR="00616868" w:rsidRPr="00277BFF" w:rsidRDefault="00616868" w:rsidP="00616868">
      <w:pPr>
        <w:widowControl w:val="0"/>
        <w:tabs>
          <w:tab w:val="left" w:pos="360"/>
        </w:tabs>
        <w:suppressAutoHyphens w:val="0"/>
        <w:overflowPunct/>
        <w:autoSpaceDE/>
        <w:textAlignment w:val="auto"/>
      </w:pPr>
      <w:r w:rsidRPr="00277BFF">
        <w:t xml:space="preserve">16 El aporte del mismo por el extremo pasivo que se encuentra integrado por quien lo rindió, hace improcedente la valoración de este material probatorio, dado que sería acceder a tener como prueba de ciertas circunstancias el dicho de la misma parte que las alega. </w:t>
      </w:r>
    </w:p>
    <w:p w14:paraId="75838FEC" w14:textId="77777777" w:rsidR="00616868" w:rsidRPr="00277BFF" w:rsidRDefault="00616868" w:rsidP="00616868">
      <w:pPr>
        <w:widowControl w:val="0"/>
        <w:tabs>
          <w:tab w:val="left" w:pos="360"/>
        </w:tabs>
        <w:suppressAutoHyphens w:val="0"/>
        <w:overflowPunct/>
        <w:autoSpaceDE/>
        <w:textAlignment w:val="auto"/>
      </w:pPr>
    </w:p>
    <w:p w14:paraId="53354985" w14:textId="77777777" w:rsidR="00616868" w:rsidRPr="00277BFF" w:rsidRDefault="00616868" w:rsidP="00616868">
      <w:pPr>
        <w:rPr>
          <w:b/>
          <w:bCs/>
          <w:lang w:val="es-CO"/>
        </w:rPr>
      </w:pPr>
      <w:r w:rsidRPr="00277BFF">
        <w:rPr>
          <w:b/>
          <w:lang w:val="es-CO"/>
        </w:rPr>
        <w:t xml:space="preserve">III. </w:t>
      </w:r>
      <w:r w:rsidRPr="00277BFF">
        <w:rPr>
          <w:b/>
          <w:bCs/>
          <w:lang w:val="es-CO"/>
        </w:rPr>
        <w:t>Hechos probados</w:t>
      </w:r>
    </w:p>
    <w:p w14:paraId="3E5245AA" w14:textId="77777777" w:rsidR="00616868" w:rsidRPr="00277BFF" w:rsidRDefault="00616868" w:rsidP="00616868">
      <w:pPr>
        <w:spacing w:line="240" w:lineRule="auto"/>
        <w:rPr>
          <w:lang w:val="es-CO"/>
        </w:rPr>
      </w:pPr>
    </w:p>
    <w:p w14:paraId="75475622" w14:textId="77777777" w:rsidR="00616868" w:rsidRPr="00277BFF" w:rsidRDefault="00616868" w:rsidP="00616868">
      <w:pPr>
        <w:rPr>
          <w:lang w:val="es-CO"/>
        </w:rPr>
      </w:pPr>
      <w:r w:rsidRPr="00277BFF">
        <w:rPr>
          <w:lang w:val="es-CO"/>
        </w:rPr>
        <w:t>17. De conformidad con las pruebas válidamente allegadas al proceso, se tienen por probados los siguientes hechos particularmente relevantes:</w:t>
      </w:r>
    </w:p>
    <w:p w14:paraId="4CC04C37" w14:textId="77777777" w:rsidR="00616868" w:rsidRPr="00277BFF" w:rsidRDefault="00616868" w:rsidP="00616868">
      <w:pPr>
        <w:rPr>
          <w:lang w:val="es-CO"/>
        </w:rPr>
      </w:pPr>
    </w:p>
    <w:p w14:paraId="0838A92F" w14:textId="77777777" w:rsidR="00616868" w:rsidRPr="00277BFF" w:rsidRDefault="00616868" w:rsidP="00616868">
      <w:pPr>
        <w:widowControl w:val="0"/>
        <w:suppressAutoHyphens w:val="0"/>
        <w:overflowPunct/>
        <w:autoSpaceDE/>
        <w:textAlignment w:val="auto"/>
        <w:rPr>
          <w:lang w:val="es-CO"/>
        </w:rPr>
      </w:pPr>
      <w:r w:rsidRPr="00277BFF">
        <w:rPr>
          <w:lang w:val="es-CO"/>
        </w:rPr>
        <w:t>17.1. El 4 de mayo de 1999 Ecopetrol y los representantes de 30 firmas productoras de plásticos, entre las que se encuentran las 5 sociedades demandantes, suscribieron el documento denominado “Acta compromisoria de compraventa de polietileno”, identificado con la radicación n.º GMV-P.E.-002, cuyo objeto era obligar tanto a la empresa estatal como a los particulares a la correlativa venta y adquisición de polietileno en las referencia Polifen 640 y Polifen 641, con determinados precios y en ciertos volúmenes, los cuales darían lugar a descuentos variables según la cantidad (copia auténtica del acta compromisoria de compraventa de polietileno n.º GMV-P.E.-002 del 4 de mayo de 1999 –f. 18-22 c. 2-).</w:t>
      </w:r>
    </w:p>
    <w:p w14:paraId="00BF2354" w14:textId="77777777" w:rsidR="00616868" w:rsidRPr="00277BFF" w:rsidRDefault="00616868" w:rsidP="00616868">
      <w:pPr>
        <w:widowControl w:val="0"/>
        <w:suppressAutoHyphens w:val="0"/>
        <w:overflowPunct/>
        <w:autoSpaceDE/>
        <w:textAlignment w:val="auto"/>
        <w:rPr>
          <w:lang w:val="es-CO"/>
        </w:rPr>
      </w:pPr>
    </w:p>
    <w:p w14:paraId="3FBB0A48"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17.2. En el acta, se determinó que en virtud del acuerdo Ecopetrol se encontraba en la obligación de suministrar a los compradores firmantes la cantidad mínima de 1000 toneladas mensuales del polietileno de baja densidad de las referencias arriba descritas, mientras que estos se comprometieron a </w:t>
      </w:r>
      <w:r w:rsidRPr="00277BFF">
        <w:rPr>
          <w:i/>
          <w:lang w:val="es-CO"/>
        </w:rPr>
        <w:t>“adquirirlas en el término de un mes”</w:t>
      </w:r>
      <w:r w:rsidRPr="00277BFF">
        <w:rPr>
          <w:lang w:val="es-CO"/>
        </w:rPr>
        <w:t xml:space="preserve">. Ambas referencias tendrían el precio puesto por Ecopetrol para el Polifen 641 a granel o empacado en la circular GMV-009 del 9 de abril de 1999, esto es, de la siguiente forma (copia auténtica del acta compromisoria de compraventa de polietileno n.º GMV-P.E.-002 del 4 de mayo de 1999 –f. 18-22 c. 2-; copia auténtica de la circular n.º GMV-009 de 1999 –f. 23 c. 2-): </w:t>
      </w:r>
    </w:p>
    <w:p w14:paraId="058651EA" w14:textId="77777777" w:rsidR="00616868" w:rsidRPr="00277BFF" w:rsidRDefault="00616868" w:rsidP="00616868">
      <w:pPr>
        <w:widowControl w:val="0"/>
        <w:suppressAutoHyphens w:val="0"/>
        <w:overflowPunct/>
        <w:autoSpaceDE/>
        <w:textAlignment w:val="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1416"/>
        <w:gridCol w:w="1195"/>
        <w:gridCol w:w="1195"/>
        <w:gridCol w:w="1322"/>
      </w:tblGrid>
      <w:tr w:rsidR="00616868" w:rsidRPr="00277BFF" w14:paraId="7223EB17" w14:textId="77777777" w:rsidTr="000573C5">
        <w:tc>
          <w:tcPr>
            <w:tcW w:w="4077" w:type="dxa"/>
            <w:shd w:val="clear" w:color="auto" w:fill="auto"/>
          </w:tcPr>
          <w:p w14:paraId="0D013037"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REFERENCIA</w:t>
            </w:r>
          </w:p>
        </w:tc>
        <w:tc>
          <w:tcPr>
            <w:tcW w:w="5255" w:type="dxa"/>
            <w:gridSpan w:val="4"/>
            <w:shd w:val="clear" w:color="auto" w:fill="auto"/>
          </w:tcPr>
          <w:p w14:paraId="01A355EC"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FORMA DE PAGO</w:t>
            </w:r>
          </w:p>
        </w:tc>
      </w:tr>
      <w:tr w:rsidR="00616868" w:rsidRPr="00277BFF" w14:paraId="3ADEA70A" w14:textId="77777777" w:rsidTr="000573C5">
        <w:tc>
          <w:tcPr>
            <w:tcW w:w="4077" w:type="dxa"/>
            <w:shd w:val="clear" w:color="auto" w:fill="auto"/>
          </w:tcPr>
          <w:p w14:paraId="66FEBF93"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lastRenderedPageBreak/>
              <w:t>PRODUCTO PRIME</w:t>
            </w:r>
          </w:p>
        </w:tc>
        <w:tc>
          <w:tcPr>
            <w:tcW w:w="1276" w:type="dxa"/>
            <w:shd w:val="clear" w:color="auto" w:fill="auto"/>
          </w:tcPr>
          <w:p w14:paraId="56085746"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CONTADO</w:t>
            </w:r>
          </w:p>
        </w:tc>
        <w:tc>
          <w:tcPr>
            <w:tcW w:w="1276" w:type="dxa"/>
            <w:shd w:val="clear" w:color="auto" w:fill="auto"/>
          </w:tcPr>
          <w:p w14:paraId="1908EF5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30 DÍAS</w:t>
            </w:r>
          </w:p>
        </w:tc>
        <w:tc>
          <w:tcPr>
            <w:tcW w:w="1276" w:type="dxa"/>
            <w:shd w:val="clear" w:color="auto" w:fill="auto"/>
          </w:tcPr>
          <w:p w14:paraId="06D2F7C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60 DÍAS</w:t>
            </w:r>
          </w:p>
        </w:tc>
        <w:tc>
          <w:tcPr>
            <w:tcW w:w="1427" w:type="dxa"/>
            <w:shd w:val="clear" w:color="auto" w:fill="auto"/>
          </w:tcPr>
          <w:p w14:paraId="66789450"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90 DÍAS</w:t>
            </w:r>
          </w:p>
        </w:tc>
      </w:tr>
      <w:tr w:rsidR="00616868" w:rsidRPr="00277BFF" w14:paraId="3A9351B3" w14:textId="77777777" w:rsidTr="000573C5">
        <w:tc>
          <w:tcPr>
            <w:tcW w:w="4077" w:type="dxa"/>
            <w:shd w:val="clear" w:color="auto" w:fill="auto"/>
          </w:tcPr>
          <w:p w14:paraId="0ABB0CA5"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 EMPACADO</w:t>
            </w:r>
          </w:p>
        </w:tc>
        <w:tc>
          <w:tcPr>
            <w:tcW w:w="1276" w:type="dxa"/>
            <w:shd w:val="clear" w:color="auto" w:fill="auto"/>
          </w:tcPr>
          <w:p w14:paraId="44E0B98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$ 1190</w:t>
            </w:r>
          </w:p>
        </w:tc>
        <w:tc>
          <w:tcPr>
            <w:tcW w:w="1276" w:type="dxa"/>
            <w:shd w:val="clear" w:color="auto" w:fill="auto"/>
          </w:tcPr>
          <w:p w14:paraId="7C3A7AF5"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$ 1220</w:t>
            </w:r>
          </w:p>
        </w:tc>
        <w:tc>
          <w:tcPr>
            <w:tcW w:w="1276" w:type="dxa"/>
            <w:shd w:val="clear" w:color="auto" w:fill="auto"/>
          </w:tcPr>
          <w:p w14:paraId="6A8C0010"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$ 1250</w:t>
            </w:r>
          </w:p>
        </w:tc>
        <w:tc>
          <w:tcPr>
            <w:tcW w:w="1427" w:type="dxa"/>
            <w:shd w:val="clear" w:color="auto" w:fill="auto"/>
          </w:tcPr>
          <w:p w14:paraId="17EB57C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$ 1280</w:t>
            </w:r>
          </w:p>
        </w:tc>
      </w:tr>
      <w:tr w:rsidR="00616868" w:rsidRPr="00277BFF" w14:paraId="65187058" w14:textId="77777777" w:rsidTr="000573C5">
        <w:tc>
          <w:tcPr>
            <w:tcW w:w="4077" w:type="dxa"/>
            <w:shd w:val="clear" w:color="auto" w:fill="auto"/>
          </w:tcPr>
          <w:p w14:paraId="40B202CA"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 A GRANEL</w:t>
            </w:r>
          </w:p>
        </w:tc>
        <w:tc>
          <w:tcPr>
            <w:tcW w:w="1276" w:type="dxa"/>
            <w:shd w:val="clear" w:color="auto" w:fill="auto"/>
          </w:tcPr>
          <w:p w14:paraId="0821D32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$ 1114</w:t>
            </w:r>
          </w:p>
        </w:tc>
        <w:tc>
          <w:tcPr>
            <w:tcW w:w="1276" w:type="dxa"/>
            <w:shd w:val="clear" w:color="auto" w:fill="auto"/>
          </w:tcPr>
          <w:p w14:paraId="14AE5BD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$ 1140</w:t>
            </w:r>
          </w:p>
        </w:tc>
        <w:tc>
          <w:tcPr>
            <w:tcW w:w="1276" w:type="dxa"/>
            <w:shd w:val="clear" w:color="auto" w:fill="auto"/>
          </w:tcPr>
          <w:p w14:paraId="0006AE7D"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$ 1170</w:t>
            </w:r>
          </w:p>
        </w:tc>
        <w:tc>
          <w:tcPr>
            <w:tcW w:w="1427" w:type="dxa"/>
            <w:shd w:val="clear" w:color="auto" w:fill="auto"/>
          </w:tcPr>
          <w:p w14:paraId="1B60A14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$ 1200</w:t>
            </w:r>
          </w:p>
        </w:tc>
      </w:tr>
    </w:tbl>
    <w:p w14:paraId="759ACCFD" w14:textId="77777777" w:rsidR="00616868" w:rsidRPr="00277BFF" w:rsidRDefault="00616868" w:rsidP="00616868">
      <w:pPr>
        <w:widowControl w:val="0"/>
        <w:suppressAutoHyphens w:val="0"/>
        <w:overflowPunct/>
        <w:autoSpaceDE/>
        <w:textAlignment w:val="auto"/>
        <w:rPr>
          <w:lang w:val="es-CO"/>
        </w:rPr>
      </w:pPr>
    </w:p>
    <w:p w14:paraId="4EB6EAC3"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17.3. En el acta se pactó que la duración del acuerdo sería desde el 4 de mayo de 1999 hasta el 31 de diciembre de 1999, se agregó que </w:t>
      </w:r>
      <w:r w:rsidRPr="00277BFF">
        <w:rPr>
          <w:i/>
          <w:lang w:val="es-CO"/>
        </w:rPr>
        <w:t>“solamente por el periodo de mes meses de mayo a junio 1999, los compradores podrán comprar un mínimo de 1001 toneladas con un descuento del 10%. A partir de julio de 1999 los compradores se comprometen a comprar un mínimo de 1001 toneladas por mes”</w:t>
      </w:r>
      <w:r w:rsidRPr="00277BFF">
        <w:rPr>
          <w:lang w:val="es-CO"/>
        </w:rPr>
        <w:t>. También se estableció la siguiente escala de descuentos (copia auténtica del acta compromisoria de compraventa de polietileno n.º GMV-P.E.-002 del 4 de mayo de 1999 –f. 18-22 c. 2-):</w:t>
      </w:r>
    </w:p>
    <w:p w14:paraId="5A59278F" w14:textId="77777777" w:rsidR="00616868" w:rsidRPr="00277BFF" w:rsidRDefault="00616868" w:rsidP="00616868">
      <w:pPr>
        <w:widowControl w:val="0"/>
        <w:suppressAutoHyphens w:val="0"/>
        <w:overflowPunct/>
        <w:autoSpaceDE/>
        <w:textAlignment w:val="auto"/>
        <w:rPr>
          <w:lang w:val="es-CO"/>
        </w:rPr>
      </w:pPr>
    </w:p>
    <w:p w14:paraId="294F884B" w14:textId="77777777" w:rsidR="00616868" w:rsidRPr="00277BFF" w:rsidRDefault="00616868" w:rsidP="00616868">
      <w:pPr>
        <w:widowControl w:val="0"/>
        <w:suppressAutoHyphens w:val="0"/>
        <w:overflowPunct/>
        <w:autoSpaceDE/>
        <w:spacing w:line="240" w:lineRule="auto"/>
        <w:ind w:left="567"/>
        <w:textAlignment w:val="auto"/>
        <w:rPr>
          <w:i/>
          <w:lang w:val="es-CO"/>
        </w:rPr>
      </w:pPr>
      <w:r w:rsidRPr="00277BFF">
        <w:rPr>
          <w:i/>
          <w:lang w:val="es-CO"/>
        </w:rPr>
        <w:t>ESCALAS Y DESCUENTOS</w:t>
      </w:r>
    </w:p>
    <w:p w14:paraId="6B2C7BF0" w14:textId="77777777" w:rsidR="00616868" w:rsidRPr="00277BFF" w:rsidRDefault="00616868" w:rsidP="00616868">
      <w:pPr>
        <w:widowControl w:val="0"/>
        <w:suppressAutoHyphens w:val="0"/>
        <w:overflowPunct/>
        <w:autoSpaceDE/>
        <w:spacing w:line="240" w:lineRule="auto"/>
        <w:ind w:left="567"/>
        <w:textAlignment w:val="auto"/>
        <w:rPr>
          <w:i/>
          <w:lang w:val="es-CO"/>
        </w:rPr>
      </w:pPr>
    </w:p>
    <w:p w14:paraId="249B8619" w14:textId="77777777" w:rsidR="00616868" w:rsidRPr="00277BFF" w:rsidRDefault="00616868" w:rsidP="00616868">
      <w:pPr>
        <w:widowControl w:val="0"/>
        <w:suppressAutoHyphens w:val="0"/>
        <w:overflowPunct/>
        <w:autoSpaceDE/>
        <w:spacing w:line="240" w:lineRule="auto"/>
        <w:ind w:left="567"/>
        <w:textAlignment w:val="auto"/>
        <w:rPr>
          <w:i/>
          <w:lang w:val="es-CO"/>
        </w:rPr>
      </w:pPr>
      <w:r w:rsidRPr="00277BFF">
        <w:rPr>
          <w:i/>
          <w:lang w:val="es-CO"/>
        </w:rPr>
        <w:t>ECOPETROL concederá descuentos así:</w:t>
      </w:r>
    </w:p>
    <w:p w14:paraId="7D7433BC" w14:textId="77777777" w:rsidR="00616868" w:rsidRPr="00277BFF" w:rsidRDefault="00616868" w:rsidP="00616868">
      <w:pPr>
        <w:widowControl w:val="0"/>
        <w:suppressAutoHyphens w:val="0"/>
        <w:overflowPunct/>
        <w:autoSpaceDE/>
        <w:spacing w:line="240" w:lineRule="auto"/>
        <w:ind w:left="567"/>
        <w:textAlignment w:val="auto"/>
        <w:rPr>
          <w:i/>
          <w:lang w:val="es-CO"/>
        </w:rPr>
      </w:pPr>
      <w:r w:rsidRPr="00277BFF">
        <w:rPr>
          <w:i/>
          <w:lang w:val="es-CO"/>
        </w:rPr>
        <w:t>De 1001 a 1500 toneladas/mes</w:t>
      </w:r>
      <w:r w:rsidRPr="00277BFF">
        <w:rPr>
          <w:i/>
          <w:lang w:val="es-CO"/>
        </w:rPr>
        <w:tab/>
      </w:r>
      <w:r w:rsidRPr="00277BFF">
        <w:rPr>
          <w:i/>
          <w:lang w:val="es-CO"/>
        </w:rPr>
        <w:tab/>
        <w:t>10%</w:t>
      </w:r>
    </w:p>
    <w:p w14:paraId="6DF1BE83" w14:textId="77777777" w:rsidR="00616868" w:rsidRPr="00277BFF" w:rsidRDefault="00616868" w:rsidP="00616868">
      <w:pPr>
        <w:widowControl w:val="0"/>
        <w:suppressAutoHyphens w:val="0"/>
        <w:overflowPunct/>
        <w:autoSpaceDE/>
        <w:spacing w:line="240" w:lineRule="auto"/>
        <w:ind w:left="567"/>
        <w:textAlignment w:val="auto"/>
        <w:rPr>
          <w:i/>
          <w:lang w:val="es-CO"/>
        </w:rPr>
      </w:pPr>
      <w:r w:rsidRPr="00277BFF">
        <w:rPr>
          <w:i/>
          <w:lang w:val="es-CO"/>
        </w:rPr>
        <w:t>De 1501 a 1999 toneladas/mes</w:t>
      </w:r>
      <w:r w:rsidRPr="00277BFF">
        <w:rPr>
          <w:i/>
          <w:lang w:val="es-CO"/>
        </w:rPr>
        <w:tab/>
      </w:r>
      <w:r w:rsidRPr="00277BFF">
        <w:rPr>
          <w:i/>
          <w:lang w:val="es-CO"/>
        </w:rPr>
        <w:tab/>
        <w:t>11%</w:t>
      </w:r>
    </w:p>
    <w:p w14:paraId="6E26944F" w14:textId="77777777" w:rsidR="00616868" w:rsidRPr="00277BFF" w:rsidRDefault="00616868" w:rsidP="00616868">
      <w:pPr>
        <w:widowControl w:val="0"/>
        <w:suppressAutoHyphens w:val="0"/>
        <w:overflowPunct/>
        <w:autoSpaceDE/>
        <w:spacing w:line="240" w:lineRule="auto"/>
        <w:ind w:left="567"/>
        <w:textAlignment w:val="auto"/>
        <w:rPr>
          <w:i/>
          <w:lang w:val="es-CO"/>
        </w:rPr>
      </w:pPr>
      <w:r w:rsidRPr="00277BFF">
        <w:rPr>
          <w:i/>
          <w:lang w:val="es-CO"/>
        </w:rPr>
        <w:t>Mayor de 2000 toneladas/mes</w:t>
      </w:r>
      <w:r w:rsidRPr="00277BFF">
        <w:rPr>
          <w:i/>
          <w:lang w:val="es-CO"/>
        </w:rPr>
        <w:tab/>
      </w:r>
      <w:r w:rsidRPr="00277BFF">
        <w:rPr>
          <w:i/>
          <w:lang w:val="es-CO"/>
        </w:rPr>
        <w:tab/>
        <w:t>12%</w:t>
      </w:r>
    </w:p>
    <w:p w14:paraId="59148A1E" w14:textId="77777777" w:rsidR="00616868" w:rsidRPr="00277BFF" w:rsidRDefault="00616868" w:rsidP="00616868">
      <w:pPr>
        <w:widowControl w:val="0"/>
        <w:suppressAutoHyphens w:val="0"/>
        <w:overflowPunct/>
        <w:autoSpaceDE/>
        <w:textAlignment w:val="auto"/>
        <w:rPr>
          <w:lang w:val="es-CO"/>
        </w:rPr>
      </w:pPr>
    </w:p>
    <w:p w14:paraId="04037EA3"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17.4. Sobre la aplicación de los descuentos, se indicó que Ecopetrol facturaría de forma individual a cada uno de los compradores con aplicación de los descuentos, mientras que estos aplicarían el descuento del 10% al momento de efectuar la orden de pedido. Debido a que era necesario acondicionar el sistema de facturación de la refinería de Barrancabermeja, Ecopetrol debía emitir las facturas sin aplicación de las rebajas y emitir notas de crédito a más tardar el 15 de junio de 1999. También se estableció que en caso de que se presentaran compras acumuladas por más de 1501 toneladas, para efectos de acceder al 1 o 2% adicional Ecopetrol expedirá y remitirá dentro de los 5 días hábiles siguientes al cierre de cada mes las notas de crédito correspondientes para que sean aplicadas a nuevas facturas o abonos a facturas pendientes de pago (copia auténtica del acta compromisoria de compraventa de polietileno n.º GMV-P.E.-002 del 4 de </w:t>
      </w:r>
      <w:r w:rsidR="00777103">
        <w:rPr>
          <w:lang w:val="es-CO"/>
        </w:rPr>
        <w:t>mayo de 1999 –f. 18-22 c. 2-).</w:t>
      </w:r>
    </w:p>
    <w:p w14:paraId="151DEF9C" w14:textId="77777777" w:rsidR="00616868" w:rsidRPr="00277BFF" w:rsidRDefault="00616868" w:rsidP="00616868">
      <w:pPr>
        <w:widowControl w:val="0"/>
        <w:suppressAutoHyphens w:val="0"/>
        <w:overflowPunct/>
        <w:autoSpaceDE/>
        <w:textAlignment w:val="auto"/>
        <w:rPr>
          <w:lang w:val="es-CO"/>
        </w:rPr>
      </w:pPr>
    </w:p>
    <w:p w14:paraId="387DF695"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17.5. También se estableció como obligación de Ecopetrol informar a los compradores la disponibilidad mensual del Polifen 640 y las fechas de entrega. Por su parte, los compradores debían enviar a la petrolera estatal los consumos estimados por cada empresa con 5 días de anticipación respecto del inició del correspondiente mes. Igualmente, debían enviar a la entidad, dentro de los 5 días </w:t>
      </w:r>
      <w:r w:rsidRPr="00277BFF">
        <w:rPr>
          <w:lang w:val="es-CO"/>
        </w:rPr>
        <w:lastRenderedPageBreak/>
        <w:t>siguientes a la terminación del mes, la relación de órdenes de pedido efectuadas por cada comprador durante ese lapso.</w:t>
      </w:r>
    </w:p>
    <w:p w14:paraId="536993D6" w14:textId="77777777" w:rsidR="00616868" w:rsidRPr="00277BFF" w:rsidRDefault="00616868" w:rsidP="00616868">
      <w:pPr>
        <w:widowControl w:val="0"/>
        <w:suppressAutoHyphens w:val="0"/>
        <w:overflowPunct/>
        <w:autoSpaceDE/>
        <w:textAlignment w:val="auto"/>
        <w:rPr>
          <w:lang w:val="es-CO"/>
        </w:rPr>
      </w:pPr>
    </w:p>
    <w:p w14:paraId="14594D30" w14:textId="77777777" w:rsidR="00616868" w:rsidRPr="00277BFF" w:rsidRDefault="00616868" w:rsidP="00616868">
      <w:pPr>
        <w:widowControl w:val="0"/>
        <w:suppressAutoHyphens w:val="0"/>
        <w:overflowPunct/>
        <w:autoSpaceDE/>
        <w:textAlignment w:val="auto"/>
        <w:rPr>
          <w:lang w:val="es-CO"/>
        </w:rPr>
      </w:pPr>
      <w:r w:rsidRPr="00277BFF">
        <w:rPr>
          <w:lang w:val="es-CO"/>
        </w:rPr>
        <w:t>17.6. Respecto de las cantidades, se pactó que en el evento de que alguno de los particulares suscribientes incumpliese el compromiso de adquirir cantidades estimadas, los restantes se hallaban en la obligación de asumir dicho consumo en el periodo respectivo. El incumplimiento por parte de los compradores derivaría en la terminación del contrato, mientras que si el incumplido era Ecopetrol, estos no perderían el derecho a los descuentos.</w:t>
      </w:r>
    </w:p>
    <w:p w14:paraId="40F2F91D" w14:textId="77777777" w:rsidR="00616868" w:rsidRPr="00277BFF" w:rsidRDefault="00616868" w:rsidP="00616868">
      <w:pPr>
        <w:widowControl w:val="0"/>
        <w:suppressAutoHyphens w:val="0"/>
        <w:overflowPunct/>
        <w:autoSpaceDE/>
        <w:textAlignment w:val="auto"/>
        <w:rPr>
          <w:lang w:val="es-CO"/>
        </w:rPr>
      </w:pPr>
    </w:p>
    <w:p w14:paraId="444B9CBC" w14:textId="77777777" w:rsidR="00616868" w:rsidRPr="00277BFF" w:rsidRDefault="00616868" w:rsidP="00616868">
      <w:pPr>
        <w:widowControl w:val="0"/>
        <w:suppressAutoHyphens w:val="0"/>
        <w:overflowPunct/>
        <w:autoSpaceDE/>
        <w:textAlignment w:val="auto"/>
        <w:rPr>
          <w:lang w:val="es-CO"/>
        </w:rPr>
      </w:pPr>
      <w:r w:rsidRPr="00277BFF">
        <w:rPr>
          <w:lang w:val="es-CO"/>
        </w:rPr>
        <w:t>17.7. Finalmente, se estableció que las partes podrían reunirse mínimo una vez por trimestre para revisar el funcionamiento del convenio, en cualquier momento.</w:t>
      </w:r>
    </w:p>
    <w:p w14:paraId="23C8B1EA" w14:textId="77777777" w:rsidR="00616868" w:rsidRPr="00277BFF" w:rsidRDefault="00616868" w:rsidP="00616868">
      <w:pPr>
        <w:widowControl w:val="0"/>
        <w:suppressAutoHyphens w:val="0"/>
        <w:overflowPunct/>
        <w:autoSpaceDE/>
        <w:textAlignment w:val="auto"/>
        <w:rPr>
          <w:lang w:val="es-CO"/>
        </w:rPr>
      </w:pPr>
    </w:p>
    <w:p w14:paraId="655E1AC6" w14:textId="77777777" w:rsidR="00616868" w:rsidRPr="00277BFF" w:rsidRDefault="00616868" w:rsidP="00616868">
      <w:pPr>
        <w:widowControl w:val="0"/>
        <w:suppressAutoHyphens w:val="0"/>
        <w:overflowPunct/>
        <w:autoSpaceDE/>
        <w:textAlignment w:val="auto"/>
        <w:rPr>
          <w:lang w:val="es-CO"/>
        </w:rPr>
      </w:pPr>
      <w:r w:rsidRPr="00277BFF">
        <w:rPr>
          <w:lang w:val="es-CO"/>
        </w:rPr>
        <w:t>17.8. Junto a las firma de cada uno de los representantes de las compañías, a mano, se escribió el número de toneladas que individualmente se comprometían a comprar, de la siguiente forma:</w:t>
      </w:r>
    </w:p>
    <w:p w14:paraId="663603AE" w14:textId="77777777" w:rsidR="00616868" w:rsidRPr="00277BFF" w:rsidRDefault="00616868" w:rsidP="00616868">
      <w:pPr>
        <w:widowControl w:val="0"/>
        <w:suppressAutoHyphens w:val="0"/>
        <w:overflowPunct/>
        <w:autoSpaceDE/>
        <w:textAlignment w:val="auto"/>
        <w:rPr>
          <w:lang w:val="es-CO"/>
        </w:rPr>
      </w:pPr>
    </w:p>
    <w:tbl>
      <w:tblPr>
        <w:tblW w:w="0" w:type="auto"/>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24"/>
      </w:tblGrid>
      <w:tr w:rsidR="00616868" w:rsidRPr="00277BFF" w14:paraId="7E91CAAF" w14:textId="77777777" w:rsidTr="000573C5">
        <w:tc>
          <w:tcPr>
            <w:tcW w:w="4786" w:type="dxa"/>
            <w:shd w:val="clear" w:color="auto" w:fill="auto"/>
          </w:tcPr>
          <w:p w14:paraId="41381DAD"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Sociedad</w:t>
            </w:r>
          </w:p>
        </w:tc>
        <w:tc>
          <w:tcPr>
            <w:tcW w:w="1724" w:type="dxa"/>
            <w:shd w:val="clear" w:color="auto" w:fill="auto"/>
          </w:tcPr>
          <w:p w14:paraId="20D74C2B"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Cantidad (toneladas)</w:t>
            </w:r>
          </w:p>
        </w:tc>
      </w:tr>
      <w:tr w:rsidR="00616868" w:rsidRPr="00277BFF" w14:paraId="27AA62C9" w14:textId="77777777" w:rsidTr="000573C5">
        <w:tc>
          <w:tcPr>
            <w:tcW w:w="4786" w:type="dxa"/>
            <w:shd w:val="clear" w:color="auto" w:fill="auto"/>
          </w:tcPr>
          <w:p w14:paraId="3A199D33"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Polipack Ltda.</w:t>
            </w:r>
          </w:p>
        </w:tc>
        <w:tc>
          <w:tcPr>
            <w:tcW w:w="1724" w:type="dxa"/>
            <w:shd w:val="clear" w:color="auto" w:fill="auto"/>
          </w:tcPr>
          <w:p w14:paraId="03B090A9"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100</w:t>
            </w:r>
          </w:p>
        </w:tc>
      </w:tr>
      <w:tr w:rsidR="00616868" w:rsidRPr="00277BFF" w14:paraId="4A91F632" w14:textId="77777777" w:rsidTr="000573C5">
        <w:tc>
          <w:tcPr>
            <w:tcW w:w="4786" w:type="dxa"/>
            <w:shd w:val="clear" w:color="auto" w:fill="auto"/>
          </w:tcPr>
          <w:p w14:paraId="4E9C861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Giralplast Ltda.</w:t>
            </w:r>
          </w:p>
        </w:tc>
        <w:tc>
          <w:tcPr>
            <w:tcW w:w="1724" w:type="dxa"/>
            <w:shd w:val="clear" w:color="auto" w:fill="auto"/>
          </w:tcPr>
          <w:p w14:paraId="65D22994"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100</w:t>
            </w:r>
          </w:p>
        </w:tc>
      </w:tr>
      <w:tr w:rsidR="00616868" w:rsidRPr="00277BFF" w14:paraId="39C90C95" w14:textId="77777777" w:rsidTr="000573C5">
        <w:tc>
          <w:tcPr>
            <w:tcW w:w="4786" w:type="dxa"/>
            <w:shd w:val="clear" w:color="auto" w:fill="auto"/>
          </w:tcPr>
          <w:p w14:paraId="5C9EB76D"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Lactopack Cia Ltda</w:t>
            </w:r>
          </w:p>
        </w:tc>
        <w:tc>
          <w:tcPr>
            <w:tcW w:w="1724" w:type="dxa"/>
            <w:shd w:val="clear" w:color="auto" w:fill="auto"/>
          </w:tcPr>
          <w:p w14:paraId="4FEFB394"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50</w:t>
            </w:r>
          </w:p>
        </w:tc>
      </w:tr>
      <w:tr w:rsidR="00616868" w:rsidRPr="00277BFF" w14:paraId="7F38274D" w14:textId="77777777" w:rsidTr="000573C5">
        <w:tc>
          <w:tcPr>
            <w:tcW w:w="4786" w:type="dxa"/>
            <w:shd w:val="clear" w:color="auto" w:fill="auto"/>
          </w:tcPr>
          <w:p w14:paraId="70F48578"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Coopnalplásticos</w:t>
            </w:r>
          </w:p>
        </w:tc>
        <w:tc>
          <w:tcPr>
            <w:tcW w:w="1724" w:type="dxa"/>
            <w:shd w:val="clear" w:color="auto" w:fill="auto"/>
          </w:tcPr>
          <w:p w14:paraId="6FB14886"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150</w:t>
            </w:r>
          </w:p>
        </w:tc>
      </w:tr>
      <w:tr w:rsidR="00616868" w:rsidRPr="00277BFF" w14:paraId="408C0B61" w14:textId="77777777" w:rsidTr="000573C5">
        <w:tc>
          <w:tcPr>
            <w:tcW w:w="4786" w:type="dxa"/>
            <w:shd w:val="clear" w:color="auto" w:fill="auto"/>
          </w:tcPr>
          <w:p w14:paraId="2848A119"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Crino S.A.</w:t>
            </w:r>
          </w:p>
        </w:tc>
        <w:tc>
          <w:tcPr>
            <w:tcW w:w="1724" w:type="dxa"/>
            <w:shd w:val="clear" w:color="auto" w:fill="auto"/>
          </w:tcPr>
          <w:p w14:paraId="0558F3C2"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60</w:t>
            </w:r>
          </w:p>
        </w:tc>
      </w:tr>
      <w:tr w:rsidR="00616868" w:rsidRPr="00277BFF" w14:paraId="5AE1881B" w14:textId="77777777" w:rsidTr="000573C5">
        <w:tc>
          <w:tcPr>
            <w:tcW w:w="4786" w:type="dxa"/>
            <w:shd w:val="clear" w:color="auto" w:fill="auto"/>
          </w:tcPr>
          <w:p w14:paraId="579D6107"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Cizasa S.A.</w:t>
            </w:r>
          </w:p>
        </w:tc>
        <w:tc>
          <w:tcPr>
            <w:tcW w:w="1724" w:type="dxa"/>
            <w:shd w:val="clear" w:color="auto" w:fill="auto"/>
          </w:tcPr>
          <w:p w14:paraId="4BA02CB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60</w:t>
            </w:r>
          </w:p>
        </w:tc>
      </w:tr>
      <w:tr w:rsidR="00616868" w:rsidRPr="00277BFF" w14:paraId="5616C8D4" w14:textId="77777777" w:rsidTr="000573C5">
        <w:tc>
          <w:tcPr>
            <w:tcW w:w="4786" w:type="dxa"/>
            <w:shd w:val="clear" w:color="auto" w:fill="auto"/>
          </w:tcPr>
          <w:p w14:paraId="192F6328"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Halcón Plásticos</w:t>
            </w:r>
          </w:p>
        </w:tc>
        <w:tc>
          <w:tcPr>
            <w:tcW w:w="1724" w:type="dxa"/>
            <w:shd w:val="clear" w:color="auto" w:fill="auto"/>
          </w:tcPr>
          <w:p w14:paraId="49FBA5DC"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20</w:t>
            </w:r>
          </w:p>
        </w:tc>
      </w:tr>
      <w:tr w:rsidR="00616868" w:rsidRPr="00277BFF" w14:paraId="02A5C1D6" w14:textId="77777777" w:rsidTr="000573C5">
        <w:tc>
          <w:tcPr>
            <w:tcW w:w="4786" w:type="dxa"/>
            <w:shd w:val="clear" w:color="auto" w:fill="auto"/>
          </w:tcPr>
          <w:p w14:paraId="43235A09"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Calixplast Ltda.</w:t>
            </w:r>
          </w:p>
        </w:tc>
        <w:tc>
          <w:tcPr>
            <w:tcW w:w="1724" w:type="dxa"/>
            <w:shd w:val="clear" w:color="auto" w:fill="auto"/>
          </w:tcPr>
          <w:p w14:paraId="3E41F020"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60</w:t>
            </w:r>
          </w:p>
        </w:tc>
      </w:tr>
      <w:tr w:rsidR="00616868" w:rsidRPr="00277BFF" w14:paraId="172A60CE" w14:textId="77777777" w:rsidTr="000573C5">
        <w:tc>
          <w:tcPr>
            <w:tcW w:w="4786" w:type="dxa"/>
            <w:shd w:val="clear" w:color="auto" w:fill="auto"/>
          </w:tcPr>
          <w:p w14:paraId="2C09E9CA"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Sigmaplast S.A.</w:t>
            </w:r>
          </w:p>
        </w:tc>
        <w:tc>
          <w:tcPr>
            <w:tcW w:w="1724" w:type="dxa"/>
            <w:shd w:val="clear" w:color="auto" w:fill="auto"/>
          </w:tcPr>
          <w:p w14:paraId="135AA2F6"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250</w:t>
            </w:r>
          </w:p>
        </w:tc>
      </w:tr>
      <w:tr w:rsidR="00616868" w:rsidRPr="00277BFF" w14:paraId="639016A5" w14:textId="77777777" w:rsidTr="000573C5">
        <w:tc>
          <w:tcPr>
            <w:tcW w:w="4786" w:type="dxa"/>
            <w:shd w:val="clear" w:color="auto" w:fill="auto"/>
          </w:tcPr>
          <w:p w14:paraId="4FD08378"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Plastimundo Ltda.</w:t>
            </w:r>
          </w:p>
        </w:tc>
        <w:tc>
          <w:tcPr>
            <w:tcW w:w="1724" w:type="dxa"/>
            <w:shd w:val="clear" w:color="auto" w:fill="auto"/>
          </w:tcPr>
          <w:p w14:paraId="0D507B1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20</w:t>
            </w:r>
          </w:p>
        </w:tc>
      </w:tr>
      <w:tr w:rsidR="00616868" w:rsidRPr="00277BFF" w14:paraId="1B2262A5" w14:textId="77777777" w:rsidTr="000573C5">
        <w:tc>
          <w:tcPr>
            <w:tcW w:w="4786" w:type="dxa"/>
            <w:shd w:val="clear" w:color="auto" w:fill="auto"/>
          </w:tcPr>
          <w:p w14:paraId="29C1B599"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Luis Alberto Calixto Celi</w:t>
            </w:r>
          </w:p>
        </w:tc>
        <w:tc>
          <w:tcPr>
            <w:tcW w:w="1724" w:type="dxa"/>
            <w:shd w:val="clear" w:color="auto" w:fill="auto"/>
          </w:tcPr>
          <w:p w14:paraId="07607984"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15</w:t>
            </w:r>
          </w:p>
        </w:tc>
      </w:tr>
      <w:tr w:rsidR="00616868" w:rsidRPr="00277BFF" w14:paraId="397FB871" w14:textId="77777777" w:rsidTr="000573C5">
        <w:tc>
          <w:tcPr>
            <w:tcW w:w="4786" w:type="dxa"/>
            <w:shd w:val="clear" w:color="auto" w:fill="auto"/>
          </w:tcPr>
          <w:p w14:paraId="112F156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Gustavo Alberto Calixto</w:t>
            </w:r>
          </w:p>
        </w:tc>
        <w:tc>
          <w:tcPr>
            <w:tcW w:w="1724" w:type="dxa"/>
            <w:shd w:val="clear" w:color="auto" w:fill="auto"/>
          </w:tcPr>
          <w:p w14:paraId="5655ED5C"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15</w:t>
            </w:r>
          </w:p>
        </w:tc>
      </w:tr>
      <w:tr w:rsidR="00616868" w:rsidRPr="00277BFF" w14:paraId="67C546B7" w14:textId="77777777" w:rsidTr="000573C5">
        <w:tc>
          <w:tcPr>
            <w:tcW w:w="4786" w:type="dxa"/>
            <w:shd w:val="clear" w:color="auto" w:fill="auto"/>
          </w:tcPr>
          <w:p w14:paraId="73D38E9B"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Plasnal Ltda.</w:t>
            </w:r>
          </w:p>
        </w:tc>
        <w:tc>
          <w:tcPr>
            <w:tcW w:w="1724" w:type="dxa"/>
            <w:shd w:val="clear" w:color="auto" w:fill="auto"/>
          </w:tcPr>
          <w:p w14:paraId="1612BC0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20</w:t>
            </w:r>
          </w:p>
        </w:tc>
      </w:tr>
      <w:tr w:rsidR="00616868" w:rsidRPr="00277BFF" w14:paraId="46883351" w14:textId="77777777" w:rsidTr="000573C5">
        <w:tc>
          <w:tcPr>
            <w:tcW w:w="4786" w:type="dxa"/>
            <w:shd w:val="clear" w:color="auto" w:fill="auto"/>
          </w:tcPr>
          <w:p w14:paraId="1636CE53"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Carlos H. Suárez &amp; Cia. Ltda.</w:t>
            </w:r>
          </w:p>
        </w:tc>
        <w:tc>
          <w:tcPr>
            <w:tcW w:w="1724" w:type="dxa"/>
            <w:shd w:val="clear" w:color="auto" w:fill="auto"/>
          </w:tcPr>
          <w:p w14:paraId="4F95F296"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20</w:t>
            </w:r>
          </w:p>
        </w:tc>
      </w:tr>
      <w:tr w:rsidR="00616868" w:rsidRPr="00277BFF" w14:paraId="1EC5CD9B" w14:textId="77777777" w:rsidTr="000573C5">
        <w:tc>
          <w:tcPr>
            <w:tcW w:w="4786" w:type="dxa"/>
            <w:shd w:val="clear" w:color="auto" w:fill="auto"/>
          </w:tcPr>
          <w:p w14:paraId="7225878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Teleplast Ltda.</w:t>
            </w:r>
          </w:p>
        </w:tc>
        <w:tc>
          <w:tcPr>
            <w:tcW w:w="1724" w:type="dxa"/>
            <w:shd w:val="clear" w:color="auto" w:fill="auto"/>
          </w:tcPr>
          <w:p w14:paraId="24CE70B0"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40</w:t>
            </w:r>
          </w:p>
        </w:tc>
      </w:tr>
      <w:tr w:rsidR="00616868" w:rsidRPr="00277BFF" w14:paraId="399D783F" w14:textId="77777777" w:rsidTr="000573C5">
        <w:tc>
          <w:tcPr>
            <w:tcW w:w="4786" w:type="dxa"/>
            <w:shd w:val="clear" w:color="auto" w:fill="auto"/>
          </w:tcPr>
          <w:p w14:paraId="256D7998"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Ind. Medecel Ltda.</w:t>
            </w:r>
          </w:p>
        </w:tc>
        <w:tc>
          <w:tcPr>
            <w:tcW w:w="1724" w:type="dxa"/>
            <w:shd w:val="clear" w:color="auto" w:fill="auto"/>
          </w:tcPr>
          <w:p w14:paraId="73DE7E3A"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15</w:t>
            </w:r>
          </w:p>
        </w:tc>
      </w:tr>
      <w:tr w:rsidR="00616868" w:rsidRPr="00277BFF" w14:paraId="3D01529B" w14:textId="77777777" w:rsidTr="000573C5">
        <w:tc>
          <w:tcPr>
            <w:tcW w:w="4786" w:type="dxa"/>
            <w:shd w:val="clear" w:color="auto" w:fill="auto"/>
          </w:tcPr>
          <w:p w14:paraId="691AE86B"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Ind. Prodeplast Ltda.</w:t>
            </w:r>
          </w:p>
        </w:tc>
        <w:tc>
          <w:tcPr>
            <w:tcW w:w="1724" w:type="dxa"/>
            <w:shd w:val="clear" w:color="auto" w:fill="auto"/>
          </w:tcPr>
          <w:p w14:paraId="4853416A"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Sin especificación</w:t>
            </w:r>
          </w:p>
        </w:tc>
      </w:tr>
      <w:tr w:rsidR="00616868" w:rsidRPr="00277BFF" w14:paraId="3C88502A" w14:textId="77777777" w:rsidTr="000573C5">
        <w:tc>
          <w:tcPr>
            <w:tcW w:w="4786" w:type="dxa"/>
            <w:shd w:val="clear" w:color="auto" w:fill="auto"/>
          </w:tcPr>
          <w:p w14:paraId="76CAC8A4"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Tipac Ltda.</w:t>
            </w:r>
          </w:p>
        </w:tc>
        <w:tc>
          <w:tcPr>
            <w:tcW w:w="1724" w:type="dxa"/>
            <w:shd w:val="clear" w:color="auto" w:fill="auto"/>
          </w:tcPr>
          <w:p w14:paraId="5C802E97"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15</w:t>
            </w:r>
          </w:p>
        </w:tc>
      </w:tr>
      <w:tr w:rsidR="00616868" w:rsidRPr="00277BFF" w14:paraId="4ECAD43D" w14:textId="77777777" w:rsidTr="000573C5">
        <w:tc>
          <w:tcPr>
            <w:tcW w:w="4786" w:type="dxa"/>
            <w:shd w:val="clear" w:color="auto" w:fill="auto"/>
          </w:tcPr>
          <w:p w14:paraId="54783805"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 xml:space="preserve">Plásticos Barranquilla </w:t>
            </w:r>
          </w:p>
        </w:tc>
        <w:tc>
          <w:tcPr>
            <w:tcW w:w="1724" w:type="dxa"/>
            <w:shd w:val="clear" w:color="auto" w:fill="auto"/>
          </w:tcPr>
          <w:p w14:paraId="2309ECB6"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40</w:t>
            </w:r>
          </w:p>
        </w:tc>
      </w:tr>
      <w:tr w:rsidR="00616868" w:rsidRPr="00277BFF" w14:paraId="4F35AA80" w14:textId="77777777" w:rsidTr="000573C5">
        <w:tc>
          <w:tcPr>
            <w:tcW w:w="4786" w:type="dxa"/>
            <w:shd w:val="clear" w:color="auto" w:fill="auto"/>
          </w:tcPr>
          <w:p w14:paraId="563D04F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Ferplásticos Ltda.</w:t>
            </w:r>
          </w:p>
        </w:tc>
        <w:tc>
          <w:tcPr>
            <w:tcW w:w="1724" w:type="dxa"/>
            <w:shd w:val="clear" w:color="auto" w:fill="auto"/>
          </w:tcPr>
          <w:p w14:paraId="7DF5867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30</w:t>
            </w:r>
          </w:p>
        </w:tc>
      </w:tr>
      <w:tr w:rsidR="00616868" w:rsidRPr="00277BFF" w14:paraId="1B8FAD28" w14:textId="77777777" w:rsidTr="000573C5">
        <w:tc>
          <w:tcPr>
            <w:tcW w:w="4786" w:type="dxa"/>
            <w:shd w:val="clear" w:color="auto" w:fill="auto"/>
          </w:tcPr>
          <w:p w14:paraId="58DACDC9"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Plasticel Ltda.</w:t>
            </w:r>
          </w:p>
        </w:tc>
        <w:tc>
          <w:tcPr>
            <w:tcW w:w="1724" w:type="dxa"/>
            <w:shd w:val="clear" w:color="auto" w:fill="auto"/>
          </w:tcPr>
          <w:p w14:paraId="5D157754"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140</w:t>
            </w:r>
          </w:p>
        </w:tc>
      </w:tr>
      <w:tr w:rsidR="00616868" w:rsidRPr="00277BFF" w14:paraId="6D033151" w14:textId="77777777" w:rsidTr="000573C5">
        <w:tc>
          <w:tcPr>
            <w:tcW w:w="4786" w:type="dxa"/>
            <w:shd w:val="clear" w:color="auto" w:fill="auto"/>
          </w:tcPr>
          <w:p w14:paraId="71F290A0"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Plásticos del Litoral</w:t>
            </w:r>
          </w:p>
        </w:tc>
        <w:tc>
          <w:tcPr>
            <w:tcW w:w="1724" w:type="dxa"/>
            <w:shd w:val="clear" w:color="auto" w:fill="auto"/>
          </w:tcPr>
          <w:p w14:paraId="01A333B4"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36</w:t>
            </w:r>
          </w:p>
        </w:tc>
      </w:tr>
      <w:tr w:rsidR="00616868" w:rsidRPr="00277BFF" w14:paraId="3154B421" w14:textId="77777777" w:rsidTr="000573C5">
        <w:tc>
          <w:tcPr>
            <w:tcW w:w="4786" w:type="dxa"/>
            <w:shd w:val="clear" w:color="auto" w:fill="auto"/>
          </w:tcPr>
          <w:p w14:paraId="2E87E1B8"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Plastilac Ltda.</w:t>
            </w:r>
          </w:p>
        </w:tc>
        <w:tc>
          <w:tcPr>
            <w:tcW w:w="1724" w:type="dxa"/>
            <w:shd w:val="clear" w:color="auto" w:fill="auto"/>
          </w:tcPr>
          <w:p w14:paraId="2DEB2770"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30</w:t>
            </w:r>
          </w:p>
        </w:tc>
      </w:tr>
      <w:tr w:rsidR="00616868" w:rsidRPr="00277BFF" w14:paraId="699D827F" w14:textId="77777777" w:rsidTr="000573C5">
        <w:tc>
          <w:tcPr>
            <w:tcW w:w="4786" w:type="dxa"/>
            <w:shd w:val="clear" w:color="auto" w:fill="auto"/>
          </w:tcPr>
          <w:p w14:paraId="198F118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Incolpa Ltda.</w:t>
            </w:r>
          </w:p>
        </w:tc>
        <w:tc>
          <w:tcPr>
            <w:tcW w:w="1724" w:type="dxa"/>
            <w:shd w:val="clear" w:color="auto" w:fill="auto"/>
          </w:tcPr>
          <w:p w14:paraId="20A15DF0"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20</w:t>
            </w:r>
          </w:p>
        </w:tc>
      </w:tr>
      <w:tr w:rsidR="00616868" w:rsidRPr="00277BFF" w14:paraId="42C15611" w14:textId="77777777" w:rsidTr="000573C5">
        <w:tc>
          <w:tcPr>
            <w:tcW w:w="4786" w:type="dxa"/>
            <w:shd w:val="clear" w:color="auto" w:fill="auto"/>
          </w:tcPr>
          <w:p w14:paraId="5AA438D2"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Plásticos Calibrados Ltda.</w:t>
            </w:r>
          </w:p>
        </w:tc>
        <w:tc>
          <w:tcPr>
            <w:tcW w:w="1724" w:type="dxa"/>
            <w:shd w:val="clear" w:color="auto" w:fill="auto"/>
          </w:tcPr>
          <w:p w14:paraId="6924C5B3"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50</w:t>
            </w:r>
          </w:p>
        </w:tc>
      </w:tr>
      <w:tr w:rsidR="00616868" w:rsidRPr="00277BFF" w14:paraId="2B8C126E" w14:textId="77777777" w:rsidTr="000573C5">
        <w:tc>
          <w:tcPr>
            <w:tcW w:w="4786" w:type="dxa"/>
            <w:shd w:val="clear" w:color="auto" w:fill="auto"/>
          </w:tcPr>
          <w:p w14:paraId="0E0FB58D"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lastRenderedPageBreak/>
              <w:t>Tuboplast Ltda.</w:t>
            </w:r>
          </w:p>
        </w:tc>
        <w:tc>
          <w:tcPr>
            <w:tcW w:w="1724" w:type="dxa"/>
            <w:shd w:val="clear" w:color="auto" w:fill="auto"/>
          </w:tcPr>
          <w:p w14:paraId="0BB4A0DE"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30</w:t>
            </w:r>
          </w:p>
        </w:tc>
      </w:tr>
      <w:tr w:rsidR="00616868" w:rsidRPr="00277BFF" w14:paraId="0A7AE4D2" w14:textId="77777777" w:rsidTr="000573C5">
        <w:tc>
          <w:tcPr>
            <w:tcW w:w="4786" w:type="dxa"/>
            <w:shd w:val="clear" w:color="auto" w:fill="auto"/>
          </w:tcPr>
          <w:p w14:paraId="37ABDF20"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Satco Colombia Ltda.</w:t>
            </w:r>
          </w:p>
        </w:tc>
        <w:tc>
          <w:tcPr>
            <w:tcW w:w="1724" w:type="dxa"/>
            <w:shd w:val="clear" w:color="auto" w:fill="auto"/>
          </w:tcPr>
          <w:p w14:paraId="579BAE4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30</w:t>
            </w:r>
          </w:p>
        </w:tc>
      </w:tr>
      <w:tr w:rsidR="00616868" w:rsidRPr="00277BFF" w14:paraId="3E9257A2" w14:textId="77777777" w:rsidTr="000573C5">
        <w:tc>
          <w:tcPr>
            <w:tcW w:w="4786" w:type="dxa"/>
            <w:shd w:val="clear" w:color="auto" w:fill="auto"/>
          </w:tcPr>
          <w:p w14:paraId="27A8F0C8"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Plásticos Fayco Ltda.</w:t>
            </w:r>
          </w:p>
        </w:tc>
        <w:tc>
          <w:tcPr>
            <w:tcW w:w="1724" w:type="dxa"/>
            <w:shd w:val="clear" w:color="auto" w:fill="auto"/>
          </w:tcPr>
          <w:p w14:paraId="1729EDBE"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30</w:t>
            </w:r>
          </w:p>
        </w:tc>
      </w:tr>
      <w:tr w:rsidR="00616868" w:rsidRPr="00277BFF" w14:paraId="3BF8682C" w14:textId="77777777" w:rsidTr="000573C5">
        <w:tc>
          <w:tcPr>
            <w:tcW w:w="4786" w:type="dxa"/>
            <w:shd w:val="clear" w:color="auto" w:fill="auto"/>
          </w:tcPr>
          <w:p w14:paraId="0F38B1E1"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Edoplast</w:t>
            </w:r>
          </w:p>
        </w:tc>
        <w:tc>
          <w:tcPr>
            <w:tcW w:w="1724" w:type="dxa"/>
            <w:shd w:val="clear" w:color="auto" w:fill="auto"/>
          </w:tcPr>
          <w:p w14:paraId="0D0CB7EB"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20</w:t>
            </w:r>
          </w:p>
        </w:tc>
      </w:tr>
      <w:tr w:rsidR="00616868" w:rsidRPr="00277BFF" w14:paraId="15B17721" w14:textId="77777777" w:rsidTr="000573C5">
        <w:tc>
          <w:tcPr>
            <w:tcW w:w="4786" w:type="dxa"/>
            <w:shd w:val="clear" w:color="auto" w:fill="auto"/>
          </w:tcPr>
          <w:p w14:paraId="43C1237F"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Empaques Transparentes S.A.</w:t>
            </w:r>
          </w:p>
        </w:tc>
        <w:tc>
          <w:tcPr>
            <w:tcW w:w="1724" w:type="dxa"/>
            <w:shd w:val="clear" w:color="auto" w:fill="auto"/>
          </w:tcPr>
          <w:p w14:paraId="637B8BDD"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50</w:t>
            </w:r>
          </w:p>
        </w:tc>
      </w:tr>
    </w:tbl>
    <w:p w14:paraId="5433D84C" w14:textId="77777777" w:rsidR="00616868" w:rsidRPr="00277BFF" w:rsidRDefault="00616868" w:rsidP="00616868">
      <w:pPr>
        <w:widowControl w:val="0"/>
        <w:suppressAutoHyphens w:val="0"/>
        <w:overflowPunct/>
        <w:autoSpaceDE/>
        <w:textAlignment w:val="auto"/>
        <w:rPr>
          <w:lang w:val="es-CO"/>
        </w:rPr>
      </w:pPr>
    </w:p>
    <w:p w14:paraId="63FDB4FF" w14:textId="77777777" w:rsidR="00616868" w:rsidRPr="00277BFF" w:rsidRDefault="00616868" w:rsidP="00616868">
      <w:pPr>
        <w:widowControl w:val="0"/>
        <w:suppressAutoHyphens w:val="0"/>
        <w:overflowPunct/>
        <w:autoSpaceDE/>
        <w:textAlignment w:val="auto"/>
        <w:rPr>
          <w:lang w:val="es-CO"/>
        </w:rPr>
      </w:pPr>
      <w:r w:rsidRPr="00277BFF">
        <w:rPr>
          <w:lang w:val="es-CO"/>
        </w:rPr>
        <w:t>17.9. El 16 de junio de 1999 Ecopetrol y algunos de los representantes de los compradores se reunieron con el objeto de discutir asuntos relativos a la ejecución del convenio. Lo decidido en tal reunión no está claro. Como lo señaló el tribunal de primera instancia (ver supra párr. 4.1. y 4.2.), en el marco de interrogatorios de parte solicitados por los dos extremos procesales se recaudaron declaraciones de funcionarios de la petrolera y de los representantes legales de los demandantes que estuvieron de acuerdo sobre la realización de la reunión. Sin embargo, mientras que los funcionarios aseguraron que en ella se dio por terminado de forma bilateral el acuerdo, los representantes de los compradores aseguraron que no se llegó a tal decisión. Así por ejemplo:</w:t>
      </w:r>
    </w:p>
    <w:p w14:paraId="17158F3A" w14:textId="77777777" w:rsidR="00616868" w:rsidRPr="00277BFF" w:rsidRDefault="00616868" w:rsidP="00616868">
      <w:pPr>
        <w:widowControl w:val="0"/>
        <w:suppressAutoHyphens w:val="0"/>
        <w:overflowPunct/>
        <w:autoSpaceDE/>
        <w:textAlignment w:val="auto"/>
        <w:rPr>
          <w:lang w:val="es-CO"/>
        </w:rPr>
      </w:pPr>
    </w:p>
    <w:p w14:paraId="31246FD3" w14:textId="77777777" w:rsidR="00616868" w:rsidRPr="00277BFF" w:rsidRDefault="00616868" w:rsidP="00616868">
      <w:pPr>
        <w:widowControl w:val="0"/>
        <w:suppressAutoHyphens w:val="0"/>
        <w:overflowPunct/>
        <w:autoSpaceDE/>
        <w:textAlignment w:val="auto"/>
        <w:rPr>
          <w:lang w:val="es-CO"/>
        </w:rPr>
      </w:pPr>
      <w:r w:rsidRPr="00277BFF">
        <w:rPr>
          <w:lang w:val="es-CO"/>
        </w:rPr>
        <w:t>17.9.1. Interrogado sobre el desarrollo de la reunión, el señor Donaldo Cesar Ariza Argüelles, coordinador legal de la Vicepresidencia de Refinación y mercadeo de Ecopetrol, indicó (interrogatorio de parte del señor Donaldo Cesar Ariza Agüelles –f. 120-123 c. 2- ):</w:t>
      </w:r>
    </w:p>
    <w:p w14:paraId="5DE2BDA1" w14:textId="77777777" w:rsidR="00616868" w:rsidRPr="00277BFF" w:rsidRDefault="00616868" w:rsidP="00616868">
      <w:pPr>
        <w:widowControl w:val="0"/>
        <w:suppressAutoHyphens w:val="0"/>
        <w:overflowPunct/>
        <w:autoSpaceDE/>
        <w:textAlignment w:val="auto"/>
        <w:rPr>
          <w:lang w:val="es-CO"/>
        </w:rPr>
      </w:pPr>
    </w:p>
    <w:p w14:paraId="5E91AA5E"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xml:space="preserve">CONTESTÓ: según se me ha informado por los señores Jorge Lozano, Alfredo Hurtado y Ricardo Romero, que como dije anteriormente fueron quienes en representación de ECOPETROL participaron en esa reunión, la misma se desarrolló de la siguiente manera: ECOPETROL invitó a sus diferentes clientes a una reunión que se llevaría a cabo en el piso 9 del edificio Guadalupe donde funcionan las oficinas de la vicepresidencia de refinación y mercadeo en Bogotá, reunión que inició aproximadamente a las 3 de la tarde y con una duración aproximadamente a las 3 de la tarde y con una duración aproximadamente de 3 horas, culminó a las 6. Esta reunión fue convocada por ECOPETROL en desarrollo de las disposiciones del mismo convenio, el cual preveía, que las partes podrían reunirse con el fin de analizar su ejecución. Durante la reunión ECOPETROL mencionó que por razón de la variación de precio internacional, el precio del polietileno debería aumentarse en un 40% y que los descuentos que se estaban aplicando por las compras deberían reducirse a un 5%. Los particulares en la reunión, solicitaron a ECOPETROL un receso para evaluar la propuesta de ECOPETROL, vencido el cual y ya durante la misma reunión, de común acuerdo con ECOPETROL convinieron en que el aumento sería del 20.29% y que el descuento sería del 6%. Igualmente se convino en esta reunión que los acuerdos antes mencionados entrarían a regir a partir del 21 junio de 1999 quedando de esta manera un plazo de tres días hábiles para que los clientes siguieran adquiriendo el producto en las condiciones del convenio. Vencido este plazo, a partir del 21 de junio del 99, se aplicarían </w:t>
      </w:r>
      <w:r w:rsidRPr="00277BFF">
        <w:rPr>
          <w:i/>
          <w:lang w:val="es-CO"/>
        </w:rPr>
        <w:lastRenderedPageBreak/>
        <w:t>los precios y los descuentos convenidos en la reunión (…).</w:t>
      </w:r>
    </w:p>
    <w:p w14:paraId="1541D309" w14:textId="77777777" w:rsidR="00616868" w:rsidRPr="00277BFF" w:rsidRDefault="00616868" w:rsidP="00616868">
      <w:pPr>
        <w:widowControl w:val="0"/>
        <w:suppressAutoHyphens w:val="0"/>
        <w:overflowPunct/>
        <w:autoSpaceDE/>
        <w:textAlignment w:val="auto"/>
        <w:rPr>
          <w:lang w:val="es-CO"/>
        </w:rPr>
      </w:pPr>
    </w:p>
    <w:p w14:paraId="1949AF8D" w14:textId="77777777" w:rsidR="00616868" w:rsidRPr="00277BFF" w:rsidRDefault="00616868" w:rsidP="00616868">
      <w:pPr>
        <w:widowControl w:val="0"/>
        <w:suppressAutoHyphens w:val="0"/>
        <w:overflowPunct/>
        <w:autoSpaceDE/>
        <w:textAlignment w:val="auto"/>
        <w:rPr>
          <w:lang w:val="es-CO"/>
        </w:rPr>
      </w:pPr>
      <w:r w:rsidRPr="00277BFF">
        <w:rPr>
          <w:lang w:val="es-CO"/>
        </w:rPr>
        <w:t>17.9.2. Cuestionado sobre si era cierto o no que en la reunión no se suscribió algún documento como constancia del acuerdo para la terminación del convenio, indicó:</w:t>
      </w:r>
    </w:p>
    <w:p w14:paraId="3AE07F4D" w14:textId="77777777" w:rsidR="00616868" w:rsidRPr="00277BFF" w:rsidRDefault="00616868" w:rsidP="00616868">
      <w:pPr>
        <w:widowControl w:val="0"/>
        <w:suppressAutoHyphens w:val="0"/>
        <w:overflowPunct/>
        <w:autoSpaceDE/>
        <w:textAlignment w:val="auto"/>
        <w:rPr>
          <w:lang w:val="es-CO"/>
        </w:rPr>
      </w:pPr>
    </w:p>
    <w:p w14:paraId="518086F6"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CONTESTÓ: Sí, y aclaro que no obstante no haberse suscrito dicho documento, que dicho sea de paso no es un requisito que exija la ley para la validez de la terminación del convenio, las partes en la reunión del 16 de junio, y según he sido informado por los que asistieron en representación de COPETROL a dicha reunión, acordaron la terminación del convenio en los términos antes mencionados.</w:t>
      </w:r>
    </w:p>
    <w:p w14:paraId="4AC66AFA" w14:textId="77777777" w:rsidR="00616868" w:rsidRPr="00277BFF" w:rsidRDefault="00616868" w:rsidP="00616868">
      <w:pPr>
        <w:widowControl w:val="0"/>
        <w:suppressAutoHyphens w:val="0"/>
        <w:overflowPunct/>
        <w:autoSpaceDE/>
        <w:textAlignment w:val="auto"/>
        <w:rPr>
          <w:lang w:val="es-CO"/>
        </w:rPr>
      </w:pPr>
    </w:p>
    <w:p w14:paraId="3902C9F8" w14:textId="77777777" w:rsidR="00616868" w:rsidRPr="00277BFF" w:rsidRDefault="00616868" w:rsidP="00616868">
      <w:pPr>
        <w:widowControl w:val="0"/>
        <w:suppressAutoHyphens w:val="0"/>
        <w:overflowPunct/>
        <w:autoSpaceDE/>
        <w:textAlignment w:val="auto"/>
        <w:rPr>
          <w:lang w:val="es-CO"/>
        </w:rPr>
      </w:pPr>
      <w:r w:rsidRPr="00277BFF">
        <w:rPr>
          <w:lang w:val="es-CO"/>
        </w:rPr>
        <w:t>17.9.3. Por su parte, los representantes legales de las sociedades demandantes dieron cuenta de la realización de la reunión, bien por su asistencia o por haber oído de su celebración, pero negaron que en ella se hubiese alcanzado un acuerdo. Así por ejemplo, Silvia del Socorro Arias Torres señaló lo siguiente (interrogatorio de parte de la señora Silvia del Socorro Arias Torres –f. 141-143 c. 2-):</w:t>
      </w:r>
    </w:p>
    <w:p w14:paraId="3B0AFE12" w14:textId="77777777" w:rsidR="00616868" w:rsidRPr="00277BFF" w:rsidRDefault="00616868" w:rsidP="00616868">
      <w:pPr>
        <w:widowControl w:val="0"/>
        <w:suppressAutoHyphens w:val="0"/>
        <w:overflowPunct/>
        <w:autoSpaceDE/>
        <w:textAlignment w:val="auto"/>
        <w:rPr>
          <w:lang w:val="es-CO"/>
        </w:rPr>
      </w:pPr>
    </w:p>
    <w:p w14:paraId="2FC1BD40"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PREGUNTADO: Diga cómo es cierto si o no que en la reunión del 16 de junio de 1999, que se celebró con la presencia del coordinador Edward Méndez del grupo número dos, se dio por terminado el convenio por acuerdo de las partes, el que se plasmó en la circular 020 de junio 21 de 1999? CONTESTÓ: No. 8. PREGUNTADO: Explique entonces al despacho, cuál fue la razón por la cual a los suscriptores de los convenios y concretamente al que pertenecía su empresa se les otorgó un periodo de gracia de tres días para hacer pedidos con el descuento previsto en la circular GMV-009 de abril 9 de 1999del cual ustedes hicieron uso? CONTESTO: Nosotros no conocimos ese periodo de gracia, continuamos con los pedidos como los veníamos haciendo desde la circular de abril. 9. PREGUNTADO: Sabiendo que esta bajo la gravedad del juramento, sírvase contestar cómo es cierto sí o no que el documento de junio 18 de 1999, que se le pone de presente, fue emitido por ustedes para aprovechar los tres días de gracia, que mantenían los precios y los descuentos del convenio número dos –se le pone de presente el documento-? CONTESTÓ: No, no fue emitido para aprovechar esos tres días de gracia, aclaro que fue para confirmar el pedido como fue dicho en la pregunta anterior. 10. PREGUNTADO: Sírvase contarle al despacho, según su dicho, cuando se enteró usted que habían subido los precios y que los descuentos pagados en el convenio número dos, ya no regían. CONTESTÓ: En junio de 1999, llegaron, si no estoy mal dos circulares generales no dirigidas a nosotros sino generales, donde se informaba nueva lista de precios y nuevos descuentos, en esas circulares me enteré.</w:t>
      </w:r>
    </w:p>
    <w:p w14:paraId="36860962" w14:textId="77777777" w:rsidR="00616868" w:rsidRPr="00277BFF" w:rsidRDefault="00616868" w:rsidP="00616868">
      <w:pPr>
        <w:widowControl w:val="0"/>
        <w:suppressAutoHyphens w:val="0"/>
        <w:overflowPunct/>
        <w:autoSpaceDE/>
        <w:textAlignment w:val="auto"/>
        <w:rPr>
          <w:lang w:val="es-CO"/>
        </w:rPr>
      </w:pPr>
    </w:p>
    <w:p w14:paraId="4F22B2DE" w14:textId="77777777" w:rsidR="00616868" w:rsidRPr="00277BFF" w:rsidRDefault="00616868" w:rsidP="00616868">
      <w:pPr>
        <w:widowControl w:val="0"/>
        <w:suppressAutoHyphens w:val="0"/>
        <w:overflowPunct/>
        <w:autoSpaceDE/>
        <w:textAlignment w:val="auto"/>
        <w:rPr>
          <w:lang w:val="es-CO"/>
        </w:rPr>
      </w:pPr>
      <w:r w:rsidRPr="00277BFF">
        <w:rPr>
          <w:lang w:val="es-CO"/>
        </w:rPr>
        <w:t>17.9.4. Edward Medardo Méndez Cruz, representante legal de Polipack Ltda. y coordinador del convenio comercial, declaró sobre el particular (interrogatorio de parte del señor Edward Medardo Méndez Cruz –f. 144-146 c. 2-):</w:t>
      </w:r>
    </w:p>
    <w:p w14:paraId="0134C652" w14:textId="77777777" w:rsidR="00616868" w:rsidRPr="00277BFF" w:rsidRDefault="00616868" w:rsidP="00616868">
      <w:pPr>
        <w:widowControl w:val="0"/>
        <w:suppressAutoHyphens w:val="0"/>
        <w:overflowPunct/>
        <w:autoSpaceDE/>
        <w:textAlignment w:val="auto"/>
        <w:rPr>
          <w:lang w:val="es-CO"/>
        </w:rPr>
      </w:pPr>
    </w:p>
    <w:p w14:paraId="60A8D8D5"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lastRenderedPageBreak/>
        <w:t>3. PREGUNTA: Diga cómo es cierto sí o no que en la reunión de 16 de junio de 1999 a la cual usted asistió, se convino entre las partes asistentes que se terminarían los tres convenios y se les daría un periodo de gracia de tres días 16, 17, 18 de junio para hacer pedidos con el descuento de que trata la circular 009 de abril 9 de 1999, porque a partir del día 21 de junio, regía la circular 020? CONTESTÓ: No, no es cierto. 4. Diga cómo es cierto sí o no que la empresa que usted representa, haciendo uso del periodo de gracia otorgado por ECOPETROL hizo pedidos por 250 toneladas al día 17 de junio de 1999? CONTESTÓ: Diga cómo es cierto sí o no que usted en calidad de coordinador del convenio número 2 manifestó su aceptación, con la terminación del convenio? CONTESTÓ: No, no manifesté mi aceptación con la terminación de convenio alguno y tampoco tenía la potestad para hacerlo.6. PREGUNTADO: Díganos si usted era o o el coordinador del convenio número dos y en caso afirmativo, cuáles eran sus funciones? CONTESTÓ: sí yo era uno de los coordinadores del convenio, mi función, básicamente era coordinar las comunicaciones entre ECOPETROL y los comprometientes y llevar un inventario de los materiales que se habían adquirido a través del convenio. 7. PREGUNTADO: Sírvase contarnos en qué calidad asistió usted a la reunión del 16 de junio de 1999, celebrada en ECOPETROL? CONTESTÓ: Asistí en calidad de coordinador del grupo número dos y como representante de Polipack Ltda. 8. PREGUNTADO: Sírvase contarnos minuciosamente, si le es posible, que ocurrió en esa reunión del 16 de junio, si le es posible? CONTESTÓ El día de la reunión, comenzó el doctor Alfredo Hurtado una exposición acerca de las compras que habían realizado los convenios, mostrando su complacencia por los resultados positivos para ECOPETROL porque ECOPETROL se encontraba con gran cantidad de materia prima represada en sus bodegas y gracias a los convenios había logrado comercializar unos inventarios que se encontraban retenidos. Después el doctor Lozano tomó la palabra e hizo una explicación de las tendencias de los precios internacionales en cuanto al polietileno de baja densidad, nos explicó que los precios tenían tendencia al alza y que probablemente ellos se verían en la necesidad de parar sus plantas para evitar otra vez la acumulación del producto. Posteriormente el doctor Hurtado volvió a tomar la palabra nos hizo unas gráficas en cuanto a la oferta, la demanda y la movilidad de precios y en pocas palabras nos insinuó que ECOPETROL estaría dispuesta a incrementar precios, sin embargo para nosotros no era muy lógico que tuvieran que para las plantas para incrementar precios y disminuir una oferta que se encontraba realmente equiparada con la demanda que hacían los clientes de ECOPETROL. Se nos recordó que la política de ECOPETROL es no discutir con ninguno de sus clientes sus precios no sus incrementos no disminuciones, y posteriormente se retiraron los ejecutivos de ECOPETROL porque ninguno de nosotros estaba de acuerdo con el cambio de precios por las razones expuestas. Posteriormente a la reunión emitieron las circulares de cambio de precios, descuentos y efectivamente pararon las plantas de producción, de manera que desabastecieron el mercado nacional.</w:t>
      </w:r>
    </w:p>
    <w:p w14:paraId="48934131" w14:textId="77777777" w:rsidR="00616868" w:rsidRPr="00277BFF" w:rsidRDefault="00616868" w:rsidP="00616868">
      <w:pPr>
        <w:widowControl w:val="0"/>
        <w:suppressAutoHyphens w:val="0"/>
        <w:overflowPunct/>
        <w:autoSpaceDE/>
        <w:textAlignment w:val="auto"/>
        <w:rPr>
          <w:lang w:val="es-CO"/>
        </w:rPr>
      </w:pPr>
    </w:p>
    <w:p w14:paraId="5438C3A0"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17.9.5. De igual manera, rindió interrogatorio el señor Carlos Harvey Agreda Gallego, representante legal de Plásticos Calibrados Ltda., quien narró lo que le constaba sobre el particular (interrogatorio de parte del señor Carlos Harvey Agreda Gallego –f. 147-149 c. 2-). </w:t>
      </w:r>
    </w:p>
    <w:p w14:paraId="20B5AE43" w14:textId="77777777" w:rsidR="00616868" w:rsidRPr="00277BFF" w:rsidRDefault="00616868" w:rsidP="00616868">
      <w:pPr>
        <w:widowControl w:val="0"/>
        <w:suppressAutoHyphens w:val="0"/>
        <w:overflowPunct/>
        <w:autoSpaceDE/>
        <w:textAlignment w:val="auto"/>
        <w:rPr>
          <w:lang w:val="es-CO"/>
        </w:rPr>
      </w:pPr>
    </w:p>
    <w:p w14:paraId="74EB11B6"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6. PREGUNTADO: Diga cómo es cierto sí o no que en calidad de coordinador del convenio número 2 el señor Edward Medardo Méndez, asistió a una reunión llevada a cabo en las instalaciones de ECOPETROL el día 16 de junio de 1999, llevando la vocería de todos los integrantes del grupo? CONTESTÓ: No, no es cierto, en ningún momento yo, Carlos Agreda, le di el aval o autorización para que me representara en la cancelación del convenio número dos. El señor Edward Méndez en ningún momento después de esa reunión me confirmó telefónicamente o vía escrita de dicha terminación del convenio, simplemente explicó que se trataba de un esquema del alza de los polietilenos que se veía venir por el precio internacional que en el momento se subía. 8. PREGUNTADO: Díganos cómo es cierto sí o no que usted el día 16 de junio, se enteró que se había llegado a acuerdo para terminar el convenio número dos y que se darían tres días de gracia para que entraran a regir los nuevos precios y descuentos plasmados en la circular número 20 de 21 de junio de 1999. CONTESTÓ: Sí, es cierto en cuanto a los tres días de gracia que dieron para que las empresas que conformaran el grupo se suministraran de producto, pero no es claro que el convenio se terminó de mutuo acuerdo, siendo una decisión unilateral y tajante de Ecopetrol.</w:t>
      </w:r>
    </w:p>
    <w:p w14:paraId="791356FE" w14:textId="77777777" w:rsidR="00616868" w:rsidRPr="00277BFF" w:rsidRDefault="00616868" w:rsidP="00616868">
      <w:pPr>
        <w:widowControl w:val="0"/>
        <w:suppressAutoHyphens w:val="0"/>
        <w:overflowPunct/>
        <w:autoSpaceDE/>
        <w:textAlignment w:val="auto"/>
        <w:rPr>
          <w:lang w:val="es-CO"/>
        </w:rPr>
      </w:pPr>
    </w:p>
    <w:p w14:paraId="75FD536B"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17.9.6. También rindió interrogatorio sobre la reunión del 16 de junio de 1999 el señor Ricardo Sabogal Ojeda, representante legal de Tipac Ltda., quien indicó (interrogatorio de parte del señor Ricardo Sabogal Ojeda –f. 150-152 c. 2-): </w:t>
      </w:r>
    </w:p>
    <w:p w14:paraId="12762789" w14:textId="77777777" w:rsidR="00616868" w:rsidRPr="00277BFF" w:rsidRDefault="00616868" w:rsidP="00616868">
      <w:pPr>
        <w:widowControl w:val="0"/>
        <w:suppressAutoHyphens w:val="0"/>
        <w:overflowPunct/>
        <w:autoSpaceDE/>
        <w:textAlignment w:val="auto"/>
        <w:rPr>
          <w:lang w:val="es-CO"/>
        </w:rPr>
      </w:pPr>
    </w:p>
    <w:p w14:paraId="59D76964"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3. PREGUNTA: Sírvase decirnos cómo es cierto sí o no que el señor Medardo Méndez era el coordinador del grupo número dos del cual usted o su empresa forma parte? CONTESTÓ: No, coordinador no. El de buena voluntad se ofreció para llevar los controles y los pedidos que los miembros del grupo número dos hacíamos, pero a él nunca se le otorgaron poderes para negociar o algo, simplemente era como una oficina o centro de información, él resumía la información de los pedidos, como la mayoría de las empresas éramos de fuera de Bogotá, se le informaba sobre los pedidos que el grupo había hecho para llevar un control sobre los kilos que el grupo compraba. 4. PREGUNTADO: diga cómo es cierto sí no que el día 16 de junio de 1999, en la reunión celebrada en las instalaciones de ECOPETROL, se dieron por terminados de mutuo acuerdo los convenios y concretamente el celebrado con ustedes? CONTESTÓ: No, no asistí, yo me di por enterado de la terminación informal y verbal que hizo el gerente de  mercadeo con posterioridad y tengo entendido que nunca lo hizo a través de una circular y hasta donde entiendo lo hizo haciendo una llamada telefónica a los miembros del convenio que habían firmado.</w:t>
      </w:r>
    </w:p>
    <w:p w14:paraId="37F30B21" w14:textId="77777777" w:rsidR="00616868" w:rsidRPr="00277BFF" w:rsidRDefault="00616868" w:rsidP="00616868">
      <w:pPr>
        <w:widowControl w:val="0"/>
        <w:suppressAutoHyphens w:val="0"/>
        <w:overflowPunct/>
        <w:autoSpaceDE/>
        <w:textAlignment w:val="auto"/>
        <w:rPr>
          <w:lang w:val="es-CO"/>
        </w:rPr>
      </w:pPr>
    </w:p>
    <w:p w14:paraId="01FEB6C0" w14:textId="77777777" w:rsidR="00616868" w:rsidRPr="00277BFF" w:rsidRDefault="00616868" w:rsidP="00616868">
      <w:pPr>
        <w:widowControl w:val="0"/>
        <w:suppressAutoHyphens w:val="0"/>
        <w:overflowPunct/>
        <w:autoSpaceDE/>
        <w:textAlignment w:val="auto"/>
        <w:rPr>
          <w:lang w:val="es-CO"/>
        </w:rPr>
      </w:pPr>
      <w:r w:rsidRPr="00277BFF">
        <w:rPr>
          <w:lang w:val="es-CO"/>
        </w:rPr>
        <w:t>17.9.7. Finalmente, al ser cuestionado sobre el tema, el señor Jesús Antonio Palacio Mejía, representante legal de Plásticos Sigmaplas S.A., señaló lo siguiente (interrogatorio de parte del señor Jesús Antonio Palacio Mejía –f. 153-155 c. 2-):</w:t>
      </w:r>
    </w:p>
    <w:p w14:paraId="23B59B59" w14:textId="77777777" w:rsidR="00616868" w:rsidRPr="00277BFF" w:rsidRDefault="00616868" w:rsidP="00616868">
      <w:pPr>
        <w:widowControl w:val="0"/>
        <w:suppressAutoHyphens w:val="0"/>
        <w:overflowPunct/>
        <w:autoSpaceDE/>
        <w:textAlignment w:val="auto"/>
        <w:rPr>
          <w:lang w:val="es-CO"/>
        </w:rPr>
      </w:pPr>
    </w:p>
    <w:p w14:paraId="091576A3"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xml:space="preserve">PREGUNTADO: Sírvase contarle minuciosamente al despacho qué sucedió en la reunión del 16 de junio de 1999, a la cual usted asistió y se </w:t>
      </w:r>
      <w:r w:rsidRPr="00277BFF">
        <w:rPr>
          <w:i/>
          <w:lang w:val="es-CO"/>
        </w:rPr>
        <w:lastRenderedPageBreak/>
        <w:t>celebró en las instalaciones de ECOPETROL? CONTESTÓ: La reunión, el doctor Lozano y el doctor Hurtado nos explicaron sobre el incremento de precios a nivel internacional del polietileno, que debido a ello, ellos necesitaban incrementar el precio del polietileno, el doctor Hurtado nos felicitó por haber comprado todo el polietileno, que ECOPETROL tenía en las bodegas, nos informó que posiblemente iba a haber una parada en la planta de polietileno de Barrancabermeja y básicamente eso fue la reunión. 6. PREGUNTADO: Diga cómo es cierto sí o no, que en esa reunión se dieron por terminados los convenios de mutuo acuerdo y concretamente el convenio celebrado con ustedes por parte de ECOPETROL? CONTESTÓ: No. No se dieron por terminados los convenios de polietileno (…). Sírvase decirnos, si usted sabe cuándo se terminó el convenio que ustedes grupo número dos, celebraron con Ecopetrol? CONTESTÓ: me di cuenta a finales del mes de junio, a principios de julio, cuando hicimos compras a ECOPETROL y ya no estaban aplicando los acuerdos.</w:t>
      </w:r>
    </w:p>
    <w:p w14:paraId="1774F268" w14:textId="77777777" w:rsidR="00616868" w:rsidRPr="00277BFF" w:rsidRDefault="00616868" w:rsidP="00616868">
      <w:pPr>
        <w:widowControl w:val="0"/>
        <w:suppressAutoHyphens w:val="0"/>
        <w:overflowPunct/>
        <w:autoSpaceDE/>
        <w:textAlignment w:val="auto"/>
        <w:rPr>
          <w:lang w:val="es-CO"/>
        </w:rPr>
      </w:pPr>
    </w:p>
    <w:p w14:paraId="7C84332E" w14:textId="77777777" w:rsidR="00616868" w:rsidRPr="00277BFF" w:rsidRDefault="00616868" w:rsidP="00616868">
      <w:pPr>
        <w:widowControl w:val="0"/>
        <w:suppressAutoHyphens w:val="0"/>
        <w:overflowPunct/>
        <w:autoSpaceDE/>
        <w:textAlignment w:val="auto"/>
        <w:rPr>
          <w:lang w:val="es-CO"/>
        </w:rPr>
      </w:pPr>
      <w:r w:rsidRPr="00277BFF">
        <w:rPr>
          <w:lang w:val="es-CO"/>
        </w:rPr>
        <w:t>17.10. Luego de la celebración de la reunión del 16 de junio de 1999, Ecopetrol profirió las circulares GMV-020 de 1999 y GMV-021 de 1999, cuya vigencia iniciaba el 21 de junio de 1999 a las 00:00 horas, en las que se modificaron e incrementaron los precios del polietileno en sus referencias polifen 641 prime y polietileno fuera de grado. En ellas se modificaron también las condiciones de los descuentos, disminuyendo su cuantía para el primer tipo de producto, y eliminándolos para el segundo.</w:t>
      </w:r>
    </w:p>
    <w:p w14:paraId="76AC5CC6" w14:textId="77777777" w:rsidR="00616868" w:rsidRPr="00277BFF" w:rsidRDefault="00616868" w:rsidP="00616868">
      <w:pPr>
        <w:widowControl w:val="0"/>
        <w:suppressAutoHyphens w:val="0"/>
        <w:overflowPunct/>
        <w:autoSpaceDE/>
        <w:textAlignment w:val="auto"/>
        <w:rPr>
          <w:lang w:val="es-CO"/>
        </w:rPr>
      </w:pPr>
    </w:p>
    <w:p w14:paraId="4D701BE1" w14:textId="77777777" w:rsidR="00616868" w:rsidRPr="00277BFF" w:rsidRDefault="00616868" w:rsidP="00616868">
      <w:pPr>
        <w:widowControl w:val="0"/>
        <w:suppressAutoHyphens w:val="0"/>
        <w:overflowPunct/>
        <w:autoSpaceDE/>
        <w:textAlignment w:val="auto"/>
        <w:rPr>
          <w:lang w:val="es-CO"/>
        </w:rPr>
      </w:pPr>
      <w:r w:rsidRPr="00277BFF">
        <w:rPr>
          <w:lang w:val="es-CO"/>
        </w:rPr>
        <w:t>17.10.1. Los precios, descuentos y condiciones previstas en la circular GMV-020 de 1999 para el polietileno polifen 641 prime, son las siguientes (copia auténtica de la circular GMV-020 de 1999 de Ecopetrol –f. 26 c. 2-):</w:t>
      </w:r>
    </w:p>
    <w:p w14:paraId="60EA5BA1" w14:textId="77777777" w:rsidR="00616868" w:rsidRPr="00277BFF" w:rsidRDefault="00616868" w:rsidP="00616868">
      <w:pPr>
        <w:widowControl w:val="0"/>
        <w:suppressAutoHyphens w:val="0"/>
        <w:overflowPunct/>
        <w:autoSpaceDE/>
        <w:textAlignment w:val="auto"/>
        <w:rPr>
          <w:lang w:val="es-C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18"/>
        <w:gridCol w:w="1386"/>
        <w:gridCol w:w="1387"/>
        <w:gridCol w:w="1004"/>
      </w:tblGrid>
      <w:tr w:rsidR="00616868" w:rsidRPr="00277BFF" w14:paraId="0684111D" w14:textId="77777777" w:rsidTr="000573C5">
        <w:tc>
          <w:tcPr>
            <w:tcW w:w="2977" w:type="dxa"/>
            <w:shd w:val="clear" w:color="auto" w:fill="auto"/>
          </w:tcPr>
          <w:p w14:paraId="19CA27F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REFERENCIA</w:t>
            </w:r>
          </w:p>
        </w:tc>
        <w:tc>
          <w:tcPr>
            <w:tcW w:w="5264" w:type="dxa"/>
            <w:gridSpan w:val="4"/>
            <w:shd w:val="clear" w:color="auto" w:fill="auto"/>
          </w:tcPr>
          <w:p w14:paraId="7B6C584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FORMA DE PAGO</w:t>
            </w:r>
          </w:p>
        </w:tc>
      </w:tr>
      <w:tr w:rsidR="00616868" w:rsidRPr="00277BFF" w14:paraId="05652B62" w14:textId="77777777" w:rsidTr="000573C5">
        <w:tc>
          <w:tcPr>
            <w:tcW w:w="2977" w:type="dxa"/>
            <w:shd w:val="clear" w:color="auto" w:fill="auto"/>
          </w:tcPr>
          <w:p w14:paraId="13912D53"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PRODUCTO PRIME</w:t>
            </w:r>
          </w:p>
        </w:tc>
        <w:tc>
          <w:tcPr>
            <w:tcW w:w="1418" w:type="dxa"/>
            <w:shd w:val="clear" w:color="auto" w:fill="auto"/>
          </w:tcPr>
          <w:p w14:paraId="43848DF0"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CONTADO</w:t>
            </w:r>
          </w:p>
        </w:tc>
        <w:tc>
          <w:tcPr>
            <w:tcW w:w="1417" w:type="dxa"/>
            <w:shd w:val="clear" w:color="auto" w:fill="auto"/>
          </w:tcPr>
          <w:p w14:paraId="4F46004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30 DÍAS</w:t>
            </w:r>
          </w:p>
        </w:tc>
        <w:tc>
          <w:tcPr>
            <w:tcW w:w="1418" w:type="dxa"/>
            <w:shd w:val="clear" w:color="auto" w:fill="auto"/>
          </w:tcPr>
          <w:p w14:paraId="4B85D107"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60 DÍAS</w:t>
            </w:r>
          </w:p>
        </w:tc>
        <w:tc>
          <w:tcPr>
            <w:tcW w:w="1011" w:type="dxa"/>
            <w:shd w:val="clear" w:color="auto" w:fill="auto"/>
          </w:tcPr>
          <w:p w14:paraId="67B0D195"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90 DÍAS</w:t>
            </w:r>
          </w:p>
        </w:tc>
      </w:tr>
      <w:tr w:rsidR="00616868" w:rsidRPr="00277BFF" w14:paraId="46348C5E" w14:textId="77777777" w:rsidTr="000573C5">
        <w:tc>
          <w:tcPr>
            <w:tcW w:w="2977" w:type="dxa"/>
            <w:shd w:val="clear" w:color="auto" w:fill="auto"/>
          </w:tcPr>
          <w:p w14:paraId="153DF172"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 A GRANEL</w:t>
            </w:r>
          </w:p>
        </w:tc>
        <w:tc>
          <w:tcPr>
            <w:tcW w:w="1418" w:type="dxa"/>
            <w:shd w:val="clear" w:color="auto" w:fill="auto"/>
          </w:tcPr>
          <w:p w14:paraId="046467A7"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$1340</w:t>
            </w:r>
          </w:p>
        </w:tc>
        <w:tc>
          <w:tcPr>
            <w:tcW w:w="1417" w:type="dxa"/>
            <w:shd w:val="clear" w:color="auto" w:fill="auto"/>
          </w:tcPr>
          <w:p w14:paraId="1AE91ED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$1374</w:t>
            </w:r>
          </w:p>
        </w:tc>
        <w:tc>
          <w:tcPr>
            <w:tcW w:w="1418" w:type="dxa"/>
            <w:shd w:val="clear" w:color="auto" w:fill="auto"/>
          </w:tcPr>
          <w:p w14:paraId="7C5158F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$1407</w:t>
            </w:r>
          </w:p>
        </w:tc>
        <w:tc>
          <w:tcPr>
            <w:tcW w:w="1011" w:type="dxa"/>
            <w:shd w:val="clear" w:color="auto" w:fill="auto"/>
          </w:tcPr>
          <w:p w14:paraId="57CF491C"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$1441</w:t>
            </w:r>
          </w:p>
        </w:tc>
      </w:tr>
      <w:tr w:rsidR="00616868" w:rsidRPr="00277BFF" w14:paraId="285017F7" w14:textId="77777777" w:rsidTr="000573C5">
        <w:tc>
          <w:tcPr>
            <w:tcW w:w="2977" w:type="dxa"/>
            <w:shd w:val="clear" w:color="auto" w:fill="auto"/>
          </w:tcPr>
          <w:p w14:paraId="68F9B9C7"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641EMPACADO EN ALMACENADORAS</w:t>
            </w:r>
          </w:p>
        </w:tc>
        <w:tc>
          <w:tcPr>
            <w:tcW w:w="1418" w:type="dxa"/>
            <w:shd w:val="clear" w:color="auto" w:fill="auto"/>
          </w:tcPr>
          <w:p w14:paraId="4F58FA02"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$1432</w:t>
            </w:r>
          </w:p>
        </w:tc>
        <w:tc>
          <w:tcPr>
            <w:tcW w:w="1417" w:type="dxa"/>
            <w:shd w:val="clear" w:color="auto" w:fill="auto"/>
          </w:tcPr>
          <w:p w14:paraId="237BFC17"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$1468</w:t>
            </w:r>
          </w:p>
        </w:tc>
        <w:tc>
          <w:tcPr>
            <w:tcW w:w="1418" w:type="dxa"/>
            <w:shd w:val="clear" w:color="auto" w:fill="auto"/>
          </w:tcPr>
          <w:p w14:paraId="6682BE44"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$1504</w:t>
            </w:r>
          </w:p>
        </w:tc>
        <w:tc>
          <w:tcPr>
            <w:tcW w:w="1011" w:type="dxa"/>
            <w:shd w:val="clear" w:color="auto" w:fill="auto"/>
          </w:tcPr>
          <w:p w14:paraId="40CA3495"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$1539</w:t>
            </w:r>
          </w:p>
        </w:tc>
      </w:tr>
      <w:tr w:rsidR="00616868" w:rsidRPr="00277BFF" w14:paraId="169255D3" w14:textId="77777777" w:rsidTr="000573C5">
        <w:tc>
          <w:tcPr>
            <w:tcW w:w="2977" w:type="dxa"/>
            <w:shd w:val="clear" w:color="auto" w:fill="auto"/>
          </w:tcPr>
          <w:p w14:paraId="23B41E6C"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 EMPACADO EN BARRANCABERMEJA</w:t>
            </w:r>
          </w:p>
        </w:tc>
        <w:tc>
          <w:tcPr>
            <w:tcW w:w="1418" w:type="dxa"/>
            <w:shd w:val="clear" w:color="auto" w:fill="auto"/>
          </w:tcPr>
          <w:p w14:paraId="4FFFD7D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$1372</w:t>
            </w:r>
          </w:p>
        </w:tc>
        <w:tc>
          <w:tcPr>
            <w:tcW w:w="1417" w:type="dxa"/>
            <w:shd w:val="clear" w:color="auto" w:fill="auto"/>
          </w:tcPr>
          <w:p w14:paraId="250865A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$1406</w:t>
            </w:r>
          </w:p>
        </w:tc>
        <w:tc>
          <w:tcPr>
            <w:tcW w:w="1418" w:type="dxa"/>
            <w:shd w:val="clear" w:color="auto" w:fill="auto"/>
          </w:tcPr>
          <w:p w14:paraId="4E310FB0"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$1441</w:t>
            </w:r>
          </w:p>
        </w:tc>
        <w:tc>
          <w:tcPr>
            <w:tcW w:w="1011" w:type="dxa"/>
            <w:shd w:val="clear" w:color="auto" w:fill="auto"/>
          </w:tcPr>
          <w:p w14:paraId="4B33A01D"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$1475</w:t>
            </w:r>
          </w:p>
        </w:tc>
      </w:tr>
    </w:tbl>
    <w:p w14:paraId="06F3389A"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ESTOS PRECIOS NO INCLUYEN EL VALOR DEL I.V.A., NI FLETES (1)</w:t>
      </w:r>
    </w:p>
    <w:p w14:paraId="3BCF2138"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w:t>
      </w:r>
    </w:p>
    <w:p w14:paraId="143A40CE"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ECOPETROL RECONOCERÁ LOS SIGUIENTES DESCUENTOS POR VOLUMEN DE COMPRAS ACUMULADO MES CALENDARIO:</w:t>
      </w:r>
    </w:p>
    <w:p w14:paraId="19D4E20D" w14:textId="77777777" w:rsidR="00616868" w:rsidRPr="00277BFF" w:rsidRDefault="00616868" w:rsidP="00616868">
      <w:pPr>
        <w:widowControl w:val="0"/>
        <w:suppressAutoHyphens w:val="0"/>
        <w:overflowPunct/>
        <w:autoSpaceDE/>
        <w:textAlignment w:val="auto"/>
        <w:rPr>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916"/>
      </w:tblGrid>
      <w:tr w:rsidR="00616868" w:rsidRPr="00277BFF" w14:paraId="682DA1BE" w14:textId="77777777" w:rsidTr="000573C5">
        <w:trPr>
          <w:jc w:val="center"/>
        </w:trPr>
        <w:tc>
          <w:tcPr>
            <w:tcW w:w="4251" w:type="dxa"/>
            <w:shd w:val="clear" w:color="auto" w:fill="auto"/>
          </w:tcPr>
          <w:p w14:paraId="16F0BD94"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COMPRAS ACUMULADAS MES (TONELADAS)</w:t>
            </w:r>
          </w:p>
        </w:tc>
        <w:tc>
          <w:tcPr>
            <w:tcW w:w="3916" w:type="dxa"/>
            <w:shd w:val="clear" w:color="auto" w:fill="auto"/>
          </w:tcPr>
          <w:p w14:paraId="2CA59AB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 DESCUENTOS (SÓLO NOTAS CRÉDITO)</w:t>
            </w:r>
          </w:p>
        </w:tc>
      </w:tr>
      <w:tr w:rsidR="00616868" w:rsidRPr="00277BFF" w14:paraId="1712327F" w14:textId="77777777" w:rsidTr="000573C5">
        <w:trPr>
          <w:jc w:val="center"/>
        </w:trPr>
        <w:tc>
          <w:tcPr>
            <w:tcW w:w="4251" w:type="dxa"/>
            <w:shd w:val="clear" w:color="auto" w:fill="auto"/>
          </w:tcPr>
          <w:p w14:paraId="39A2DD80"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0-30</w:t>
            </w:r>
          </w:p>
        </w:tc>
        <w:tc>
          <w:tcPr>
            <w:tcW w:w="3916" w:type="dxa"/>
            <w:shd w:val="clear" w:color="auto" w:fill="auto"/>
          </w:tcPr>
          <w:p w14:paraId="38184B6C"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SIN DESCUENTO</w:t>
            </w:r>
          </w:p>
        </w:tc>
      </w:tr>
      <w:tr w:rsidR="00616868" w:rsidRPr="00277BFF" w14:paraId="27A64194" w14:textId="77777777" w:rsidTr="000573C5">
        <w:trPr>
          <w:jc w:val="center"/>
        </w:trPr>
        <w:tc>
          <w:tcPr>
            <w:tcW w:w="4251" w:type="dxa"/>
            <w:shd w:val="clear" w:color="auto" w:fill="auto"/>
          </w:tcPr>
          <w:p w14:paraId="3027F7D2"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31-60</w:t>
            </w:r>
          </w:p>
        </w:tc>
        <w:tc>
          <w:tcPr>
            <w:tcW w:w="3916" w:type="dxa"/>
            <w:shd w:val="clear" w:color="auto" w:fill="auto"/>
          </w:tcPr>
          <w:p w14:paraId="085B0A4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1,0</w:t>
            </w:r>
          </w:p>
        </w:tc>
      </w:tr>
      <w:tr w:rsidR="00616868" w:rsidRPr="00277BFF" w14:paraId="65B2559E" w14:textId="77777777" w:rsidTr="000573C5">
        <w:trPr>
          <w:jc w:val="center"/>
        </w:trPr>
        <w:tc>
          <w:tcPr>
            <w:tcW w:w="4251" w:type="dxa"/>
            <w:shd w:val="clear" w:color="auto" w:fill="auto"/>
          </w:tcPr>
          <w:p w14:paraId="302E80F1"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lastRenderedPageBreak/>
              <w:t>61-90</w:t>
            </w:r>
          </w:p>
        </w:tc>
        <w:tc>
          <w:tcPr>
            <w:tcW w:w="3916" w:type="dxa"/>
            <w:shd w:val="clear" w:color="auto" w:fill="auto"/>
          </w:tcPr>
          <w:p w14:paraId="03155D8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2,0</w:t>
            </w:r>
          </w:p>
        </w:tc>
      </w:tr>
      <w:tr w:rsidR="00616868" w:rsidRPr="00277BFF" w14:paraId="5B143D55" w14:textId="77777777" w:rsidTr="000573C5">
        <w:trPr>
          <w:jc w:val="center"/>
        </w:trPr>
        <w:tc>
          <w:tcPr>
            <w:tcW w:w="4251" w:type="dxa"/>
            <w:shd w:val="clear" w:color="auto" w:fill="auto"/>
          </w:tcPr>
          <w:p w14:paraId="058B6A1E"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91-120</w:t>
            </w:r>
          </w:p>
        </w:tc>
        <w:tc>
          <w:tcPr>
            <w:tcW w:w="3916" w:type="dxa"/>
            <w:shd w:val="clear" w:color="auto" w:fill="auto"/>
          </w:tcPr>
          <w:p w14:paraId="5072B19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3,0</w:t>
            </w:r>
          </w:p>
        </w:tc>
      </w:tr>
      <w:tr w:rsidR="00616868" w:rsidRPr="00277BFF" w14:paraId="3B4D106C" w14:textId="77777777" w:rsidTr="000573C5">
        <w:trPr>
          <w:jc w:val="center"/>
        </w:trPr>
        <w:tc>
          <w:tcPr>
            <w:tcW w:w="4251" w:type="dxa"/>
            <w:shd w:val="clear" w:color="auto" w:fill="auto"/>
          </w:tcPr>
          <w:p w14:paraId="3281BE4C"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121-150</w:t>
            </w:r>
          </w:p>
        </w:tc>
        <w:tc>
          <w:tcPr>
            <w:tcW w:w="3916" w:type="dxa"/>
            <w:shd w:val="clear" w:color="auto" w:fill="auto"/>
          </w:tcPr>
          <w:p w14:paraId="366E29F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4,0</w:t>
            </w:r>
          </w:p>
        </w:tc>
      </w:tr>
      <w:tr w:rsidR="00616868" w:rsidRPr="00277BFF" w14:paraId="0FBE9B21" w14:textId="77777777" w:rsidTr="000573C5">
        <w:trPr>
          <w:jc w:val="center"/>
        </w:trPr>
        <w:tc>
          <w:tcPr>
            <w:tcW w:w="4251" w:type="dxa"/>
            <w:shd w:val="clear" w:color="auto" w:fill="auto"/>
          </w:tcPr>
          <w:p w14:paraId="167BC65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151-180</w:t>
            </w:r>
          </w:p>
        </w:tc>
        <w:tc>
          <w:tcPr>
            <w:tcW w:w="3916" w:type="dxa"/>
            <w:shd w:val="clear" w:color="auto" w:fill="auto"/>
          </w:tcPr>
          <w:p w14:paraId="2574DFE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5,0</w:t>
            </w:r>
          </w:p>
        </w:tc>
      </w:tr>
      <w:tr w:rsidR="00616868" w:rsidRPr="00277BFF" w14:paraId="4B7A88FC" w14:textId="77777777" w:rsidTr="000573C5">
        <w:trPr>
          <w:jc w:val="center"/>
        </w:trPr>
        <w:tc>
          <w:tcPr>
            <w:tcW w:w="4251" w:type="dxa"/>
            <w:shd w:val="clear" w:color="auto" w:fill="auto"/>
          </w:tcPr>
          <w:p w14:paraId="1E51FE4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MAS DE 181</w:t>
            </w:r>
          </w:p>
        </w:tc>
        <w:tc>
          <w:tcPr>
            <w:tcW w:w="3916" w:type="dxa"/>
            <w:shd w:val="clear" w:color="auto" w:fill="auto"/>
          </w:tcPr>
          <w:p w14:paraId="4A94D9F6"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6,0</w:t>
            </w:r>
          </w:p>
        </w:tc>
      </w:tr>
    </w:tbl>
    <w:p w14:paraId="36E6047D" w14:textId="77777777" w:rsidR="00616868" w:rsidRPr="00277BFF" w:rsidRDefault="00616868" w:rsidP="00616868">
      <w:pPr>
        <w:widowControl w:val="0"/>
        <w:suppressAutoHyphens w:val="0"/>
        <w:overflowPunct/>
        <w:autoSpaceDE/>
        <w:textAlignment w:val="auto"/>
        <w:rPr>
          <w:lang w:val="es-CO"/>
        </w:rPr>
      </w:pPr>
    </w:p>
    <w:p w14:paraId="3146FA31"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LAS CONDICIONES PARA LOS DESCUENTOS SON LAS SIGUIENTES:</w:t>
      </w:r>
    </w:p>
    <w:p w14:paraId="0AF8E7EB" w14:textId="77777777" w:rsidR="00616868" w:rsidRPr="00277BFF" w:rsidRDefault="00616868" w:rsidP="00616868">
      <w:pPr>
        <w:widowControl w:val="0"/>
        <w:suppressAutoHyphens w:val="0"/>
        <w:overflowPunct/>
        <w:autoSpaceDE/>
        <w:spacing w:line="240" w:lineRule="auto"/>
        <w:ind w:left="567" w:right="567"/>
        <w:textAlignment w:val="auto"/>
        <w:rPr>
          <w:lang w:val="es-CO"/>
        </w:rPr>
      </w:pPr>
    </w:p>
    <w:p w14:paraId="09E5EC1B"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1. LOS DESCUENTOS UNICAMENTE SE HARÁN EN FORMA INDIVIDUAL POR LAS COMPRAS ACUMULADAS AL MES CALENDARIO DE CADA UNO DE LOS CLIENTES.</w:t>
      </w:r>
    </w:p>
    <w:p w14:paraId="549F7118"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2. LAS COMPRAS REALIZADAS ENTRE EL 21 DE JUNIO Y EL 30 DE JUNIO/99, SE ACUMULARÁN PARA EL MES DE JULIO.</w:t>
      </w:r>
    </w:p>
    <w:p w14:paraId="03C282C9"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3. POR NINGÚN MOTIVO SE HARÁN DESCUENTOS EN EL MOENTO DE LA FACTURACIÓN.</w:t>
      </w:r>
    </w:p>
    <w:p w14:paraId="581FFD0F"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4. LOS DESCUENTOS SE HARÁN EFECTIVOS AL FINAL DEL MES, MEDIANTE LA ELABORACIÓN DE NOTAS DE CRÉDITO, LAS CUALES SE APLICARÁN SOBRE FACTURAS PENDIENTES DE PAGO O ABONOS PARA NUEVAS COMPRAS.</w:t>
      </w:r>
    </w:p>
    <w:p w14:paraId="5E3C1073"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5. LAS NOTAS CRÉDITOS DESCRITAS EN EL PUNTO 3 TENDRÁN UNA VIGENCIA DE 60 DÍAS, ES DECIR, SI A LOS 60 DÍAS CALENDARIO NO SE HA UTILIZADO LA NOTA CRÉDITO, SE PIERDE EL DESCUENTO OTORGADO POR LA MISMA.</w:t>
      </w:r>
    </w:p>
    <w:p w14:paraId="414FEA1D"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6. EL PRECIO BASE PARA TODOS LOS DESCUENTOS SERÁ EL DEL POLIETILENO POLIFEN 641 A GRANEL PAGO DE CONTADO (1340 $/KG ACTUAL).</w:t>
      </w:r>
    </w:p>
    <w:p w14:paraId="31D52850" w14:textId="77777777" w:rsidR="00616868" w:rsidRPr="00277BFF" w:rsidRDefault="00616868" w:rsidP="00616868">
      <w:pPr>
        <w:widowControl w:val="0"/>
        <w:suppressAutoHyphens w:val="0"/>
        <w:overflowPunct/>
        <w:autoSpaceDE/>
        <w:textAlignment w:val="auto"/>
        <w:rPr>
          <w:lang w:val="es-CO"/>
        </w:rPr>
      </w:pPr>
    </w:p>
    <w:p w14:paraId="59784D5E" w14:textId="77777777" w:rsidR="00616868" w:rsidRPr="00277BFF" w:rsidRDefault="00616868" w:rsidP="00616868">
      <w:pPr>
        <w:widowControl w:val="0"/>
        <w:suppressAutoHyphens w:val="0"/>
        <w:overflowPunct/>
        <w:autoSpaceDE/>
        <w:textAlignment w:val="auto"/>
        <w:rPr>
          <w:lang w:val="es-CO"/>
        </w:rPr>
      </w:pPr>
      <w:r w:rsidRPr="00277BFF">
        <w:rPr>
          <w:lang w:val="es-CO"/>
        </w:rPr>
        <w:t>17.10.2. Los precios, descuentos y condiciones previstas en la circular GMV-021 de 1999 para el polietileno fuera de grado, son las siguientes (copia auténtica de la circular GMV-021 de 1999 de Ecopetrol –f. 27 c. 2-):</w:t>
      </w:r>
    </w:p>
    <w:p w14:paraId="773CF3D9" w14:textId="77777777" w:rsidR="00616868" w:rsidRPr="00277BFF" w:rsidRDefault="00616868" w:rsidP="00616868">
      <w:pPr>
        <w:widowControl w:val="0"/>
        <w:suppressAutoHyphens w:val="0"/>
        <w:overflowPunct/>
        <w:autoSpaceDE/>
        <w:textAlignment w:val="auto"/>
        <w:rPr>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916"/>
      </w:tblGrid>
      <w:tr w:rsidR="00616868" w:rsidRPr="00277BFF" w14:paraId="0326BDE4" w14:textId="77777777" w:rsidTr="000573C5">
        <w:trPr>
          <w:jc w:val="center"/>
        </w:trPr>
        <w:tc>
          <w:tcPr>
            <w:tcW w:w="4251" w:type="dxa"/>
            <w:shd w:val="clear" w:color="auto" w:fill="auto"/>
          </w:tcPr>
          <w:p w14:paraId="7863D0D4"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PRODUCTO</w:t>
            </w:r>
          </w:p>
        </w:tc>
        <w:tc>
          <w:tcPr>
            <w:tcW w:w="3916" w:type="dxa"/>
            <w:shd w:val="clear" w:color="auto" w:fill="auto"/>
          </w:tcPr>
          <w:p w14:paraId="284F3EBE"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PRECIO DE CONTADO</w:t>
            </w:r>
          </w:p>
        </w:tc>
      </w:tr>
      <w:tr w:rsidR="00616868" w:rsidRPr="00277BFF" w14:paraId="36326DEB" w14:textId="77777777" w:rsidTr="000573C5">
        <w:trPr>
          <w:jc w:val="center"/>
        </w:trPr>
        <w:tc>
          <w:tcPr>
            <w:tcW w:w="4251" w:type="dxa"/>
            <w:shd w:val="clear" w:color="auto" w:fill="auto"/>
          </w:tcPr>
          <w:p w14:paraId="004F9685"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POLIETILENO F.E.</w:t>
            </w:r>
          </w:p>
        </w:tc>
        <w:tc>
          <w:tcPr>
            <w:tcW w:w="3916" w:type="dxa"/>
            <w:shd w:val="clear" w:color="auto" w:fill="auto"/>
          </w:tcPr>
          <w:p w14:paraId="084E12C3"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1179$/KILO</w:t>
            </w:r>
          </w:p>
        </w:tc>
      </w:tr>
      <w:tr w:rsidR="00616868" w:rsidRPr="00277BFF" w14:paraId="383F135E" w14:textId="77777777" w:rsidTr="000573C5">
        <w:trPr>
          <w:jc w:val="center"/>
        </w:trPr>
        <w:tc>
          <w:tcPr>
            <w:tcW w:w="4251" w:type="dxa"/>
            <w:shd w:val="clear" w:color="auto" w:fill="auto"/>
          </w:tcPr>
          <w:p w14:paraId="47AFAAF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POLIETILENO SCRAP</w:t>
            </w:r>
          </w:p>
        </w:tc>
        <w:tc>
          <w:tcPr>
            <w:tcW w:w="3916" w:type="dxa"/>
            <w:shd w:val="clear" w:color="auto" w:fill="auto"/>
          </w:tcPr>
          <w:p w14:paraId="393EC602"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1107 $/KILO</w:t>
            </w:r>
          </w:p>
        </w:tc>
      </w:tr>
      <w:tr w:rsidR="00616868" w:rsidRPr="00277BFF" w14:paraId="4237E730" w14:textId="77777777" w:rsidTr="000573C5">
        <w:trPr>
          <w:jc w:val="center"/>
        </w:trPr>
        <w:tc>
          <w:tcPr>
            <w:tcW w:w="4251" w:type="dxa"/>
            <w:shd w:val="clear" w:color="auto" w:fill="auto"/>
          </w:tcPr>
          <w:p w14:paraId="66D6D26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TORTA POLIETILENO</w:t>
            </w:r>
          </w:p>
        </w:tc>
        <w:tc>
          <w:tcPr>
            <w:tcW w:w="3916" w:type="dxa"/>
            <w:shd w:val="clear" w:color="auto" w:fill="auto"/>
          </w:tcPr>
          <w:p w14:paraId="5A53217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505$/KILO</w:t>
            </w:r>
          </w:p>
        </w:tc>
      </w:tr>
      <w:tr w:rsidR="00616868" w:rsidRPr="00277BFF" w14:paraId="74BAD815" w14:textId="77777777" w:rsidTr="000573C5">
        <w:trPr>
          <w:jc w:val="center"/>
        </w:trPr>
        <w:tc>
          <w:tcPr>
            <w:tcW w:w="4251" w:type="dxa"/>
            <w:shd w:val="clear" w:color="auto" w:fill="auto"/>
          </w:tcPr>
          <w:p w14:paraId="75ACFA2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GRASA DE POLIETILENO</w:t>
            </w:r>
          </w:p>
        </w:tc>
        <w:tc>
          <w:tcPr>
            <w:tcW w:w="3916" w:type="dxa"/>
            <w:shd w:val="clear" w:color="auto" w:fill="auto"/>
          </w:tcPr>
          <w:p w14:paraId="08064CBE"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31000 $/TAMBOR DE 55 GALONES</w:t>
            </w:r>
          </w:p>
        </w:tc>
      </w:tr>
    </w:tbl>
    <w:p w14:paraId="3F008D46"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LAS CONDICIONES PARA LA VENTA DE ESTOS PRODUCTOS SON LAS SIGUIENTES:</w:t>
      </w:r>
    </w:p>
    <w:p w14:paraId="133882C9"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w:t>
      </w:r>
    </w:p>
    <w:p w14:paraId="79FE1004" w14:textId="77777777" w:rsidR="00616868" w:rsidRPr="00277BFF" w:rsidRDefault="00616868" w:rsidP="00616868">
      <w:pPr>
        <w:widowControl w:val="0"/>
        <w:suppressAutoHyphens w:val="0"/>
        <w:overflowPunct/>
        <w:autoSpaceDE/>
        <w:spacing w:line="240" w:lineRule="auto"/>
        <w:ind w:left="567" w:right="567"/>
        <w:textAlignment w:val="auto"/>
        <w:rPr>
          <w:lang w:val="es-CO"/>
        </w:rPr>
      </w:pPr>
      <w:r w:rsidRPr="00277BFF">
        <w:rPr>
          <w:lang w:val="es-CO"/>
        </w:rPr>
        <w:t>6. ESTOS PRODUCTOS NO TIENEN DESCUENTO POR VOLUMEN DE COMPRA (…).</w:t>
      </w:r>
    </w:p>
    <w:p w14:paraId="22B94FBB" w14:textId="77777777" w:rsidR="00616868" w:rsidRPr="00277BFF" w:rsidRDefault="00616868" w:rsidP="00616868">
      <w:pPr>
        <w:widowControl w:val="0"/>
        <w:suppressAutoHyphens w:val="0"/>
        <w:overflowPunct/>
        <w:autoSpaceDE/>
        <w:textAlignment w:val="auto"/>
        <w:rPr>
          <w:lang w:val="es-CO"/>
        </w:rPr>
      </w:pPr>
    </w:p>
    <w:p w14:paraId="3A349087" w14:textId="77777777" w:rsidR="00616868" w:rsidRPr="00277BFF" w:rsidRDefault="00616868" w:rsidP="00616868">
      <w:pPr>
        <w:widowControl w:val="0"/>
        <w:suppressAutoHyphens w:val="0"/>
        <w:overflowPunct/>
        <w:autoSpaceDE/>
        <w:textAlignment w:val="auto"/>
        <w:rPr>
          <w:lang w:val="es-CO"/>
        </w:rPr>
      </w:pPr>
      <w:r w:rsidRPr="00277BFF">
        <w:rPr>
          <w:lang w:val="es-CO"/>
        </w:rPr>
        <w:t xml:space="preserve">17.11. El 16 de agosto de 1999, Ecopetrol profirió la circular n.º GMV-026 de 1999, cuya vigencia iniciaba el 00:00 horas del 19 de agosto de 1999, en la que se incrementó nuevamente el precio de polietileno de referencia polifen 641 prime, aunque la escala de descuentos y las condiciones de acceso a estos permanecieron igual. Los precios son los siguientes (copia auténtica de la circular n.º GMV-026 de </w:t>
      </w:r>
      <w:r w:rsidRPr="00277BFF">
        <w:rPr>
          <w:lang w:val="es-CO"/>
        </w:rPr>
        <w:lastRenderedPageBreak/>
        <w:t>1999 de Ecopetrol –f. 28 c. 2-):</w:t>
      </w:r>
    </w:p>
    <w:p w14:paraId="0D994B7C" w14:textId="77777777" w:rsidR="00616868" w:rsidRPr="00277BFF" w:rsidRDefault="00616868" w:rsidP="00616868">
      <w:pPr>
        <w:widowControl w:val="0"/>
        <w:suppressAutoHyphens w:val="0"/>
        <w:overflowPunct/>
        <w:autoSpaceDE/>
        <w:textAlignment w:val="auto"/>
        <w:rPr>
          <w:lang w:val="es-C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18"/>
        <w:gridCol w:w="1386"/>
        <w:gridCol w:w="1387"/>
        <w:gridCol w:w="1004"/>
      </w:tblGrid>
      <w:tr w:rsidR="00616868" w:rsidRPr="00277BFF" w14:paraId="51348F47" w14:textId="77777777" w:rsidTr="000573C5">
        <w:tc>
          <w:tcPr>
            <w:tcW w:w="2977" w:type="dxa"/>
            <w:shd w:val="clear" w:color="auto" w:fill="auto"/>
          </w:tcPr>
          <w:p w14:paraId="4CF18F9D"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REFERENCIA</w:t>
            </w:r>
          </w:p>
        </w:tc>
        <w:tc>
          <w:tcPr>
            <w:tcW w:w="5264" w:type="dxa"/>
            <w:gridSpan w:val="4"/>
            <w:shd w:val="clear" w:color="auto" w:fill="auto"/>
          </w:tcPr>
          <w:p w14:paraId="6A1F6362"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FORMA DE PAGO</w:t>
            </w:r>
          </w:p>
        </w:tc>
      </w:tr>
      <w:tr w:rsidR="00616868" w:rsidRPr="00277BFF" w14:paraId="3B1101DD" w14:textId="77777777" w:rsidTr="000573C5">
        <w:tc>
          <w:tcPr>
            <w:tcW w:w="2977" w:type="dxa"/>
            <w:shd w:val="clear" w:color="auto" w:fill="auto"/>
          </w:tcPr>
          <w:p w14:paraId="6869671D"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PRODUCTO PRIME</w:t>
            </w:r>
          </w:p>
        </w:tc>
        <w:tc>
          <w:tcPr>
            <w:tcW w:w="1418" w:type="dxa"/>
            <w:shd w:val="clear" w:color="auto" w:fill="auto"/>
          </w:tcPr>
          <w:p w14:paraId="2EA5B8F3"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CONTADO</w:t>
            </w:r>
          </w:p>
        </w:tc>
        <w:tc>
          <w:tcPr>
            <w:tcW w:w="1417" w:type="dxa"/>
            <w:shd w:val="clear" w:color="auto" w:fill="auto"/>
          </w:tcPr>
          <w:p w14:paraId="26B50DF5"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30 DÍAS</w:t>
            </w:r>
          </w:p>
        </w:tc>
        <w:tc>
          <w:tcPr>
            <w:tcW w:w="1418" w:type="dxa"/>
            <w:shd w:val="clear" w:color="auto" w:fill="auto"/>
          </w:tcPr>
          <w:p w14:paraId="0AE53504"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60 DÍAS</w:t>
            </w:r>
          </w:p>
        </w:tc>
        <w:tc>
          <w:tcPr>
            <w:tcW w:w="1011" w:type="dxa"/>
            <w:shd w:val="clear" w:color="auto" w:fill="auto"/>
          </w:tcPr>
          <w:p w14:paraId="162F991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A 90 DÍAS</w:t>
            </w:r>
          </w:p>
        </w:tc>
      </w:tr>
      <w:tr w:rsidR="00616868" w:rsidRPr="00277BFF" w14:paraId="1DC2E979" w14:textId="77777777" w:rsidTr="000573C5">
        <w:tc>
          <w:tcPr>
            <w:tcW w:w="2977" w:type="dxa"/>
            <w:shd w:val="clear" w:color="auto" w:fill="auto"/>
          </w:tcPr>
          <w:p w14:paraId="16815474"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 A GRANEL</w:t>
            </w:r>
          </w:p>
        </w:tc>
        <w:tc>
          <w:tcPr>
            <w:tcW w:w="1418" w:type="dxa"/>
            <w:shd w:val="clear" w:color="auto" w:fill="auto"/>
          </w:tcPr>
          <w:p w14:paraId="7A919F75"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$1474</w:t>
            </w:r>
          </w:p>
        </w:tc>
        <w:tc>
          <w:tcPr>
            <w:tcW w:w="1417" w:type="dxa"/>
            <w:shd w:val="clear" w:color="auto" w:fill="auto"/>
          </w:tcPr>
          <w:p w14:paraId="3F9F49FC"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$1511</w:t>
            </w:r>
          </w:p>
        </w:tc>
        <w:tc>
          <w:tcPr>
            <w:tcW w:w="1418" w:type="dxa"/>
            <w:shd w:val="clear" w:color="auto" w:fill="auto"/>
          </w:tcPr>
          <w:p w14:paraId="5CE61366"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$1548</w:t>
            </w:r>
          </w:p>
        </w:tc>
        <w:tc>
          <w:tcPr>
            <w:tcW w:w="1011" w:type="dxa"/>
            <w:shd w:val="clear" w:color="auto" w:fill="auto"/>
          </w:tcPr>
          <w:p w14:paraId="01831B82"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$1585</w:t>
            </w:r>
          </w:p>
        </w:tc>
      </w:tr>
      <w:tr w:rsidR="00616868" w:rsidRPr="00277BFF" w14:paraId="2BB8B05D" w14:textId="77777777" w:rsidTr="000573C5">
        <w:tc>
          <w:tcPr>
            <w:tcW w:w="2977" w:type="dxa"/>
            <w:shd w:val="clear" w:color="auto" w:fill="auto"/>
          </w:tcPr>
          <w:p w14:paraId="598396FB"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641EMPACADO EN ALMACENADORAS (1)</w:t>
            </w:r>
          </w:p>
        </w:tc>
        <w:tc>
          <w:tcPr>
            <w:tcW w:w="1418" w:type="dxa"/>
            <w:shd w:val="clear" w:color="auto" w:fill="auto"/>
          </w:tcPr>
          <w:p w14:paraId="2844003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$1575</w:t>
            </w:r>
          </w:p>
        </w:tc>
        <w:tc>
          <w:tcPr>
            <w:tcW w:w="1417" w:type="dxa"/>
            <w:shd w:val="clear" w:color="auto" w:fill="auto"/>
          </w:tcPr>
          <w:p w14:paraId="53C9758E"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$1614</w:t>
            </w:r>
          </w:p>
        </w:tc>
        <w:tc>
          <w:tcPr>
            <w:tcW w:w="1418" w:type="dxa"/>
            <w:shd w:val="clear" w:color="auto" w:fill="auto"/>
          </w:tcPr>
          <w:p w14:paraId="72AFA32C"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$1654</w:t>
            </w:r>
          </w:p>
        </w:tc>
        <w:tc>
          <w:tcPr>
            <w:tcW w:w="1011" w:type="dxa"/>
            <w:shd w:val="clear" w:color="auto" w:fill="auto"/>
          </w:tcPr>
          <w:p w14:paraId="5713BFF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$1693</w:t>
            </w:r>
          </w:p>
        </w:tc>
      </w:tr>
      <w:tr w:rsidR="00616868" w:rsidRPr="00277BFF" w14:paraId="5E14BCD3" w14:textId="77777777" w:rsidTr="000573C5">
        <w:tc>
          <w:tcPr>
            <w:tcW w:w="2977" w:type="dxa"/>
            <w:shd w:val="clear" w:color="auto" w:fill="auto"/>
          </w:tcPr>
          <w:p w14:paraId="6752B1C1" w14:textId="77777777" w:rsidR="00616868" w:rsidRPr="00277BFF" w:rsidRDefault="00616868" w:rsidP="000573C5">
            <w:pPr>
              <w:widowControl w:val="0"/>
              <w:suppressAutoHyphens w:val="0"/>
              <w:overflowPunct/>
              <w:autoSpaceDE/>
              <w:spacing w:line="240" w:lineRule="auto"/>
              <w:textAlignment w:val="auto"/>
              <w:rPr>
                <w:lang w:val="es-CO"/>
              </w:rPr>
            </w:pPr>
            <w:r w:rsidRPr="00277BFF">
              <w:rPr>
                <w:lang w:val="es-CO"/>
              </w:rPr>
              <w:t>POLIFEN 641 EMPACADO EN BARRANCABERMEJA</w:t>
            </w:r>
          </w:p>
        </w:tc>
        <w:tc>
          <w:tcPr>
            <w:tcW w:w="1418" w:type="dxa"/>
            <w:shd w:val="clear" w:color="auto" w:fill="auto"/>
          </w:tcPr>
          <w:p w14:paraId="6A7A2E60"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$1509</w:t>
            </w:r>
          </w:p>
        </w:tc>
        <w:tc>
          <w:tcPr>
            <w:tcW w:w="1417" w:type="dxa"/>
            <w:shd w:val="clear" w:color="auto" w:fill="auto"/>
          </w:tcPr>
          <w:p w14:paraId="6C51FCF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$1547</w:t>
            </w:r>
          </w:p>
        </w:tc>
        <w:tc>
          <w:tcPr>
            <w:tcW w:w="1418" w:type="dxa"/>
            <w:shd w:val="clear" w:color="auto" w:fill="auto"/>
          </w:tcPr>
          <w:p w14:paraId="2062F670"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$1585</w:t>
            </w:r>
          </w:p>
        </w:tc>
        <w:tc>
          <w:tcPr>
            <w:tcW w:w="1011" w:type="dxa"/>
            <w:shd w:val="clear" w:color="auto" w:fill="auto"/>
          </w:tcPr>
          <w:p w14:paraId="0F94E4A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$1623</w:t>
            </w:r>
          </w:p>
        </w:tc>
      </w:tr>
    </w:tbl>
    <w:p w14:paraId="5C9CC28B" w14:textId="77777777" w:rsidR="00616868" w:rsidRPr="00277BFF" w:rsidRDefault="00616868" w:rsidP="00616868">
      <w:pPr>
        <w:widowControl w:val="0"/>
        <w:suppressAutoHyphens w:val="0"/>
        <w:overflowPunct/>
        <w:autoSpaceDE/>
        <w:textAlignment w:val="auto"/>
        <w:rPr>
          <w:lang w:val="es-CO"/>
        </w:rPr>
      </w:pPr>
    </w:p>
    <w:p w14:paraId="04E02AD0" w14:textId="77777777" w:rsidR="00616868" w:rsidRPr="00277BFF" w:rsidRDefault="00616868" w:rsidP="00616868">
      <w:pPr>
        <w:widowControl w:val="0"/>
        <w:suppressAutoHyphens w:val="0"/>
        <w:overflowPunct/>
        <w:autoSpaceDE/>
        <w:textAlignment w:val="auto"/>
        <w:rPr>
          <w:lang w:val="es-CO"/>
        </w:rPr>
      </w:pPr>
      <w:r w:rsidRPr="00277BFF">
        <w:rPr>
          <w:lang w:val="es-CO"/>
        </w:rPr>
        <w:t>17.12. El 17 de agosto de 1999, Ecopetrol expidió la circular n.º GMV-027 de 1999, vigente desde el 19 de agosto de 1999, en la que se incrementaron los precios del polietileno fuera de grado y se mantuvo la decisión de que este no tuviera descuento por compra en volumen. El esquema de precios fue el siguiente (copia auténtica de la circular n.º GMV-027 de 1999 de Ecopetrol –f. 29 c. 2-):</w:t>
      </w:r>
    </w:p>
    <w:p w14:paraId="26D718A6" w14:textId="77777777" w:rsidR="00616868" w:rsidRPr="00277BFF" w:rsidRDefault="00616868" w:rsidP="00616868">
      <w:pPr>
        <w:widowControl w:val="0"/>
        <w:suppressAutoHyphens w:val="0"/>
        <w:overflowPunct/>
        <w:autoSpaceDE/>
        <w:textAlignment w:val="auto"/>
        <w:rPr>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916"/>
      </w:tblGrid>
      <w:tr w:rsidR="00616868" w:rsidRPr="00277BFF" w14:paraId="6C0B9A15" w14:textId="77777777" w:rsidTr="000573C5">
        <w:trPr>
          <w:jc w:val="center"/>
        </w:trPr>
        <w:tc>
          <w:tcPr>
            <w:tcW w:w="4251" w:type="dxa"/>
            <w:shd w:val="clear" w:color="auto" w:fill="auto"/>
          </w:tcPr>
          <w:p w14:paraId="24D95CC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PRODUCTO</w:t>
            </w:r>
          </w:p>
        </w:tc>
        <w:tc>
          <w:tcPr>
            <w:tcW w:w="3916" w:type="dxa"/>
            <w:shd w:val="clear" w:color="auto" w:fill="auto"/>
          </w:tcPr>
          <w:p w14:paraId="41C98BF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PRECIO DE CONTADO GRANEL</w:t>
            </w:r>
          </w:p>
        </w:tc>
      </w:tr>
      <w:tr w:rsidR="00616868" w:rsidRPr="00277BFF" w14:paraId="0ACE30CC" w14:textId="77777777" w:rsidTr="000573C5">
        <w:trPr>
          <w:jc w:val="center"/>
        </w:trPr>
        <w:tc>
          <w:tcPr>
            <w:tcW w:w="4251" w:type="dxa"/>
            <w:shd w:val="clear" w:color="auto" w:fill="auto"/>
          </w:tcPr>
          <w:p w14:paraId="1423148A"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POLIETILENO F.E.</w:t>
            </w:r>
          </w:p>
        </w:tc>
        <w:tc>
          <w:tcPr>
            <w:tcW w:w="3916" w:type="dxa"/>
            <w:shd w:val="clear" w:color="auto" w:fill="auto"/>
          </w:tcPr>
          <w:p w14:paraId="20D79DD1"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1327$/KILO</w:t>
            </w:r>
          </w:p>
        </w:tc>
      </w:tr>
      <w:tr w:rsidR="00616868" w:rsidRPr="00277BFF" w14:paraId="242CC8AF" w14:textId="77777777" w:rsidTr="000573C5">
        <w:trPr>
          <w:jc w:val="center"/>
        </w:trPr>
        <w:tc>
          <w:tcPr>
            <w:tcW w:w="4251" w:type="dxa"/>
            <w:shd w:val="clear" w:color="auto" w:fill="auto"/>
          </w:tcPr>
          <w:p w14:paraId="2332BBB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POLIETILENO SCRAP LIMPIO</w:t>
            </w:r>
          </w:p>
        </w:tc>
        <w:tc>
          <w:tcPr>
            <w:tcW w:w="3916" w:type="dxa"/>
            <w:shd w:val="clear" w:color="auto" w:fill="auto"/>
          </w:tcPr>
          <w:p w14:paraId="6C58C28F"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1253 $/KILO</w:t>
            </w:r>
          </w:p>
        </w:tc>
      </w:tr>
      <w:tr w:rsidR="00616868" w:rsidRPr="00277BFF" w14:paraId="51A41117" w14:textId="77777777" w:rsidTr="000573C5">
        <w:trPr>
          <w:jc w:val="center"/>
        </w:trPr>
        <w:tc>
          <w:tcPr>
            <w:tcW w:w="4251" w:type="dxa"/>
            <w:shd w:val="clear" w:color="auto" w:fill="auto"/>
          </w:tcPr>
          <w:p w14:paraId="651BA83B"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POLIETILENO SCRAP SUCIO</w:t>
            </w:r>
          </w:p>
        </w:tc>
        <w:tc>
          <w:tcPr>
            <w:tcW w:w="3916" w:type="dxa"/>
            <w:shd w:val="clear" w:color="auto" w:fill="auto"/>
          </w:tcPr>
          <w:p w14:paraId="7111C449"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1176 4/KILO</w:t>
            </w:r>
          </w:p>
        </w:tc>
      </w:tr>
      <w:tr w:rsidR="00616868" w:rsidRPr="00277BFF" w14:paraId="29B9CFFB" w14:textId="77777777" w:rsidTr="000573C5">
        <w:trPr>
          <w:jc w:val="center"/>
        </w:trPr>
        <w:tc>
          <w:tcPr>
            <w:tcW w:w="4251" w:type="dxa"/>
            <w:shd w:val="clear" w:color="auto" w:fill="auto"/>
          </w:tcPr>
          <w:p w14:paraId="1E3080D7"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TORTA POLIETILENO</w:t>
            </w:r>
          </w:p>
        </w:tc>
        <w:tc>
          <w:tcPr>
            <w:tcW w:w="3916" w:type="dxa"/>
            <w:shd w:val="clear" w:color="auto" w:fill="auto"/>
          </w:tcPr>
          <w:p w14:paraId="45CB77A5"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556$/KILO</w:t>
            </w:r>
          </w:p>
        </w:tc>
      </w:tr>
      <w:tr w:rsidR="00616868" w:rsidRPr="00277BFF" w14:paraId="53F788C0" w14:textId="77777777" w:rsidTr="000573C5">
        <w:trPr>
          <w:jc w:val="center"/>
        </w:trPr>
        <w:tc>
          <w:tcPr>
            <w:tcW w:w="4251" w:type="dxa"/>
            <w:shd w:val="clear" w:color="auto" w:fill="auto"/>
          </w:tcPr>
          <w:p w14:paraId="586C9E42"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GRASA DE POLIETILENO</w:t>
            </w:r>
          </w:p>
        </w:tc>
        <w:tc>
          <w:tcPr>
            <w:tcW w:w="3916" w:type="dxa"/>
            <w:shd w:val="clear" w:color="auto" w:fill="auto"/>
          </w:tcPr>
          <w:p w14:paraId="5A002E28" w14:textId="77777777" w:rsidR="00616868" w:rsidRPr="00277BFF" w:rsidRDefault="00616868" w:rsidP="000573C5">
            <w:pPr>
              <w:widowControl w:val="0"/>
              <w:suppressAutoHyphens w:val="0"/>
              <w:overflowPunct/>
              <w:autoSpaceDE/>
              <w:spacing w:line="240" w:lineRule="auto"/>
              <w:jc w:val="center"/>
              <w:textAlignment w:val="auto"/>
              <w:rPr>
                <w:lang w:val="es-CO"/>
              </w:rPr>
            </w:pPr>
            <w:r w:rsidRPr="00277BFF">
              <w:rPr>
                <w:lang w:val="es-CO"/>
              </w:rPr>
              <w:t>34100 $/TAMBOR DE 55 GALONES</w:t>
            </w:r>
          </w:p>
        </w:tc>
      </w:tr>
    </w:tbl>
    <w:p w14:paraId="5A460DE2" w14:textId="77777777" w:rsidR="00616868" w:rsidRPr="00277BFF" w:rsidRDefault="00616868" w:rsidP="00616868">
      <w:pPr>
        <w:widowControl w:val="0"/>
        <w:suppressAutoHyphens w:val="0"/>
        <w:overflowPunct/>
        <w:autoSpaceDE/>
        <w:textAlignment w:val="auto"/>
        <w:rPr>
          <w:lang w:val="es-CO"/>
        </w:rPr>
      </w:pPr>
    </w:p>
    <w:p w14:paraId="4C8F72AA" w14:textId="77777777" w:rsidR="00616868" w:rsidRPr="00277BFF" w:rsidRDefault="00616868" w:rsidP="00616868">
      <w:pPr>
        <w:widowControl w:val="0"/>
        <w:suppressAutoHyphens w:val="0"/>
        <w:overflowPunct/>
        <w:autoSpaceDE/>
        <w:textAlignment w:val="auto"/>
        <w:rPr>
          <w:lang w:val="es-CO"/>
        </w:rPr>
      </w:pPr>
      <w:r w:rsidRPr="00277BFF">
        <w:rPr>
          <w:lang w:val="es-CO"/>
        </w:rPr>
        <w:t>17.13. El 22 de agosto de 1999, Ecopetrol expidió la circular n.º GMV-028 de 1999, en la que se comunicó a los compradores de polietileno que no se recibirían nuevos pedidos de la referencia polfen 641 durante los 30 días siguientes, debido a problemas operacionales en las plantas de la empresa estatal, lo cual había generado atrasos en las entregas de los pedidos colocados por los clientes. La medida regía desde el 23 de agosto de 1999 a las 00:00 horas (copia auténtica de la circular n.º GMV-028 de 1999 de Ecopetrol –f. 30 c. 2-).</w:t>
      </w:r>
    </w:p>
    <w:p w14:paraId="362EBC40" w14:textId="77777777" w:rsidR="00616868" w:rsidRPr="00277BFF" w:rsidRDefault="00616868" w:rsidP="00616868">
      <w:pPr>
        <w:widowControl w:val="0"/>
        <w:suppressAutoHyphens w:val="0"/>
        <w:overflowPunct/>
        <w:autoSpaceDE/>
        <w:textAlignment w:val="auto"/>
        <w:rPr>
          <w:lang w:val="es-CO"/>
        </w:rPr>
      </w:pPr>
    </w:p>
    <w:p w14:paraId="39F8AA95" w14:textId="77777777" w:rsidR="00616868" w:rsidRPr="00277BFF" w:rsidRDefault="00616868" w:rsidP="00616868">
      <w:pPr>
        <w:widowControl w:val="0"/>
        <w:suppressAutoHyphens w:val="0"/>
        <w:overflowPunct/>
        <w:autoSpaceDE/>
        <w:textAlignment w:val="auto"/>
        <w:rPr>
          <w:lang w:val="es-CO"/>
        </w:rPr>
      </w:pPr>
      <w:r w:rsidRPr="00277BFF">
        <w:rPr>
          <w:lang w:val="es-CO"/>
        </w:rPr>
        <w:t>17.14. El 14 de septiembre de 1999, Ecopetrol expidió la circular n.º GMV-031 de 1999, con vigencia desde las 00:00 horas del 15 de septiembre de 1999, en la que se estableció el precio de polietileno referencia polifen 641 a granel en $2000 el kilo. Además, se indicó que el único descuento que se haría para las ventas de polietileno era del 1,87% sobre el precio de lista para pago de contado, el cual sería efectivo al momento de la facturación. Sobre la cantidad disponible para compra, se indicó (copia auténtica de la circular n.º GMV-031 de 1999 de Ecopetrol –f 31 c. 2-):</w:t>
      </w:r>
    </w:p>
    <w:p w14:paraId="13B4ECF9" w14:textId="77777777" w:rsidR="00616868" w:rsidRPr="00277BFF" w:rsidRDefault="00616868" w:rsidP="00616868">
      <w:pPr>
        <w:widowControl w:val="0"/>
        <w:suppressAutoHyphens w:val="0"/>
        <w:overflowPunct/>
        <w:autoSpaceDE/>
        <w:textAlignment w:val="auto"/>
        <w:rPr>
          <w:lang w:val="es-CO"/>
        </w:rPr>
      </w:pPr>
    </w:p>
    <w:p w14:paraId="1EF3D3F1"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xml:space="preserve">3. Independiente de la cantidad de polietileno que cada cliente solicite por medio del pedido respectivo, solamente se le entregará un máximo de 140 toneladas semanales. </w:t>
      </w:r>
    </w:p>
    <w:p w14:paraId="0B1682F8" w14:textId="77777777" w:rsidR="00616868" w:rsidRPr="00277BFF" w:rsidRDefault="00616868" w:rsidP="00616868">
      <w:pPr>
        <w:widowControl w:val="0"/>
        <w:suppressAutoHyphens w:val="0"/>
        <w:overflowPunct/>
        <w:autoSpaceDE/>
        <w:textAlignment w:val="auto"/>
        <w:rPr>
          <w:lang w:val="es-CO"/>
        </w:rPr>
      </w:pPr>
    </w:p>
    <w:p w14:paraId="79AB2354" w14:textId="77777777" w:rsidR="00616868" w:rsidRPr="00277BFF" w:rsidRDefault="00616868" w:rsidP="00616868">
      <w:pPr>
        <w:widowControl w:val="0"/>
        <w:suppressAutoHyphens w:val="0"/>
        <w:overflowPunct/>
        <w:autoSpaceDE/>
        <w:textAlignment w:val="auto"/>
        <w:rPr>
          <w:lang w:val="es-CO"/>
        </w:rPr>
      </w:pPr>
      <w:r w:rsidRPr="00277BFF">
        <w:rPr>
          <w:lang w:val="es-CO"/>
        </w:rPr>
        <w:t>17.15. El 21 de septiembre de 1999 Ecopetrol expidió la circular GMV-036 de 1999, en la que, en consonancia con la circular GMV-031 DE 1999, se explicó a los compradores de polietileno el recorte en la producción del producto durante los meses de septiembre, octubre y noviembre de ese año. En concreto, la empresa estatal afirmó lo siguiente (copia auténtica de la circular n.º GMV-036 de 1999 de Ecopetrol –f. 38 c. 2-):</w:t>
      </w:r>
    </w:p>
    <w:p w14:paraId="35775968" w14:textId="77777777" w:rsidR="00616868" w:rsidRPr="00277BFF" w:rsidRDefault="00616868" w:rsidP="00777103">
      <w:pPr>
        <w:widowControl w:val="0"/>
        <w:suppressAutoHyphens w:val="0"/>
        <w:overflowPunct/>
        <w:autoSpaceDE/>
        <w:ind w:right="567"/>
        <w:textAlignment w:val="auto"/>
        <w:rPr>
          <w:i/>
          <w:lang w:val="es-CO"/>
        </w:rPr>
      </w:pPr>
    </w:p>
    <w:p w14:paraId="3EADC96B"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La GERENCIA DE MERCADEO Y VENTAS DE ECOPETROL, informa a todos sus clientes compradores de Polietileno de baja densidad PÑIFEN 641, de acuerdo con la Circular GMV-031 vigente desde las 00:00 horas del 15 de septiembre de 1999, estamos atendiendo sus pedidos siguiendo el procedimiento habitual y teniendo en cuenta el precio y las condiciones consignadas en la misma.</w:t>
      </w:r>
    </w:p>
    <w:p w14:paraId="2C14D129"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p>
    <w:p w14:paraId="35A8C9B8"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Para un buen manejo de sus inventarios en lo que resta del año consideramos importante informarles que labores de mantenimiento en nuestras plantas nos obligan a reducir en un 11% la producción de polietileno en el mes de octubre y en un 38% en el mes de noviembre, retornando a los niveles habituales de producción en Diciembre (…).</w:t>
      </w:r>
    </w:p>
    <w:p w14:paraId="274F57AF" w14:textId="77777777" w:rsidR="00616868" w:rsidRPr="00277BFF" w:rsidRDefault="00616868" w:rsidP="00616868">
      <w:pPr>
        <w:widowControl w:val="0"/>
        <w:suppressAutoHyphens w:val="0"/>
        <w:overflowPunct/>
        <w:autoSpaceDE/>
        <w:textAlignment w:val="auto"/>
        <w:rPr>
          <w:lang w:val="es-CO"/>
        </w:rPr>
      </w:pPr>
    </w:p>
    <w:p w14:paraId="29E3A520" w14:textId="77777777" w:rsidR="00616868" w:rsidRPr="00277BFF" w:rsidRDefault="00616868" w:rsidP="00616868">
      <w:pPr>
        <w:widowControl w:val="0"/>
        <w:suppressAutoHyphens w:val="0"/>
        <w:overflowPunct/>
        <w:autoSpaceDE/>
        <w:textAlignment w:val="auto"/>
        <w:rPr>
          <w:lang w:val="es-CO"/>
        </w:rPr>
      </w:pPr>
      <w:r w:rsidRPr="00277BFF">
        <w:rPr>
          <w:lang w:val="es-CO"/>
        </w:rPr>
        <w:t>17.16. Mediante la circular n.º GMV-041 del 13 de octubre de 1999, Ecopetrol comunicó a los compradores de polietileno que por problemas en las plantas de producción de etileno y polietileno, era necesario interrumpir la recepción de pedidos de polietileno hasta el 7 de noviembre de 1999 (copia auténtica de la circular GMV-041 de 1999 de Ecopetrol –f. 33 c. 2-).</w:t>
      </w:r>
    </w:p>
    <w:p w14:paraId="1D427A38" w14:textId="77777777" w:rsidR="00616868" w:rsidRPr="00277BFF" w:rsidRDefault="00616868" w:rsidP="00616868">
      <w:pPr>
        <w:widowControl w:val="0"/>
        <w:suppressAutoHyphens w:val="0"/>
        <w:overflowPunct/>
        <w:autoSpaceDE/>
        <w:textAlignment w:val="auto"/>
        <w:rPr>
          <w:lang w:val="es-CO"/>
        </w:rPr>
      </w:pPr>
    </w:p>
    <w:p w14:paraId="1A5775A9" w14:textId="77777777" w:rsidR="00616868" w:rsidRPr="00277BFF" w:rsidRDefault="00616868" w:rsidP="00616868">
      <w:pPr>
        <w:widowControl w:val="0"/>
        <w:suppressAutoHyphens w:val="0"/>
        <w:overflowPunct/>
        <w:autoSpaceDE/>
        <w:textAlignment w:val="auto"/>
        <w:rPr>
          <w:lang w:val="es-CO"/>
        </w:rPr>
      </w:pPr>
      <w:r w:rsidRPr="00277BFF">
        <w:rPr>
          <w:lang w:val="es-CO"/>
        </w:rPr>
        <w:t>17.17. El 8 de noviembre de 1999, Ecopetrol profirió la circular n.º GMV-0046 de 1999, en la cual se modificaron algunas condiciones de venta para el polietileno de baja densidad, así (copia auténtica de la circular n.º GMV-0046 de 1999 de Ecopetrol –f. 34 c. 2-):</w:t>
      </w:r>
    </w:p>
    <w:p w14:paraId="28499A87" w14:textId="77777777" w:rsidR="00616868" w:rsidRPr="00277BFF" w:rsidRDefault="00616868" w:rsidP="00777103">
      <w:pPr>
        <w:widowControl w:val="0"/>
        <w:suppressAutoHyphens w:val="0"/>
        <w:overflowPunct/>
        <w:autoSpaceDE/>
        <w:ind w:right="567"/>
        <w:textAlignment w:val="auto"/>
        <w:rPr>
          <w:i/>
          <w:lang w:val="es-CO"/>
        </w:rPr>
      </w:pPr>
    </w:p>
    <w:p w14:paraId="2ABA077C"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Nos permitimos comunicarles que a partir de la fecha, se modifican algunas condiciones de ventas para el Polietileno de baja densidad así:</w:t>
      </w:r>
    </w:p>
    <w:p w14:paraId="3DBDDCBD"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p>
    <w:p w14:paraId="37CA1D72"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Reactivamos las ventas a 60 y 90 días, quedando para los nuevos pedidos crédito a 30, 60 y 90 días. Oportunamente les informaremos los nuevos precios. Estos créditos sólo se aplicarán a aquellos clientes que cumplan satisfactoriamente sus pagos ante Ecopetrol.</w:t>
      </w:r>
    </w:p>
    <w:p w14:paraId="5FD86FA2"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p>
    <w:p w14:paraId="0D3F9629"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xml:space="preserve">- Para evitar acaparamientos, la Gerencia de Mercadeo y Ventas </w:t>
      </w:r>
      <w:r w:rsidRPr="00277BFF">
        <w:rPr>
          <w:i/>
          <w:lang w:val="es-CO"/>
        </w:rPr>
        <w:lastRenderedPageBreak/>
        <w:t>controlará que las ventas de este producto, no sobrepasen los retiros promedios históricos de los clientes.</w:t>
      </w:r>
    </w:p>
    <w:p w14:paraId="5B70637B"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p>
    <w:p w14:paraId="01A5558E"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Las entregas de producto se regirán estrictamente por el orden de recibo de los pedidos. Por lo tanto, ningún cliente tendrá prioridad para el cargue del producto. Con base en esto les recomendamos antes de enviar su transporte a la refinería de Barrancabermeja, verificar la fecha que les corresponde para el cargue del producto.</w:t>
      </w:r>
    </w:p>
    <w:p w14:paraId="3ECFE355"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p>
    <w:p w14:paraId="4850F6F1"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Sólo se entregará polietileno a los clientes que se encuentran a PAZ Y SALVO por todo concepto con ECOPETROL, y hayan pagado el producto o tengan el respaldo necesario (carta de crédito, aceptación bancaria o cupo en la póliza de seguros).</w:t>
      </w:r>
    </w:p>
    <w:p w14:paraId="651E504B"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p>
    <w:p w14:paraId="56FB37CB"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 NOTA: Les recordamos que el producto se continuará facturando al precio vigente el día del retiro.</w:t>
      </w:r>
    </w:p>
    <w:p w14:paraId="7E984BD2"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p>
    <w:p w14:paraId="33A1B8C4" w14:textId="77777777" w:rsidR="00616868" w:rsidRPr="00277BFF" w:rsidRDefault="00616868" w:rsidP="00616868">
      <w:pPr>
        <w:widowControl w:val="0"/>
        <w:suppressAutoHyphens w:val="0"/>
        <w:overflowPunct/>
        <w:autoSpaceDE/>
        <w:spacing w:line="240" w:lineRule="auto"/>
        <w:ind w:left="567" w:right="567"/>
        <w:textAlignment w:val="auto"/>
        <w:rPr>
          <w:i/>
          <w:lang w:val="es-CO"/>
        </w:rPr>
      </w:pPr>
      <w:r w:rsidRPr="00277BFF">
        <w:rPr>
          <w:i/>
          <w:lang w:val="es-CO"/>
        </w:rPr>
        <w:t>Esperamos estar entregando el producto una vez normalicemos nuestra producción a finales del mes de noviembre de 1999.</w:t>
      </w:r>
    </w:p>
    <w:p w14:paraId="5E3A0C3F" w14:textId="77777777" w:rsidR="00616868" w:rsidRPr="00277BFF" w:rsidRDefault="00616868" w:rsidP="00616868">
      <w:pPr>
        <w:widowControl w:val="0"/>
        <w:suppressAutoHyphens w:val="0"/>
        <w:overflowPunct/>
        <w:autoSpaceDE/>
        <w:textAlignment w:val="auto"/>
        <w:rPr>
          <w:lang w:val="es-CO"/>
        </w:rPr>
      </w:pPr>
    </w:p>
    <w:p w14:paraId="73F4ACF1" w14:textId="77777777" w:rsidR="00616868" w:rsidRPr="00277BFF" w:rsidRDefault="00616868" w:rsidP="00616868">
      <w:pPr>
        <w:widowControl w:val="0"/>
        <w:suppressAutoHyphens w:val="0"/>
        <w:overflowPunct/>
        <w:autoSpaceDE/>
        <w:textAlignment w:val="auto"/>
        <w:rPr>
          <w:lang w:val="es-CO"/>
        </w:rPr>
      </w:pPr>
      <w:r w:rsidRPr="00277BFF">
        <w:rPr>
          <w:lang w:val="es-CO"/>
        </w:rPr>
        <w:t>17.18. El 23 de diciembre de 1999, mediante la circular n.º GMV-054 de 1999, Ecopetrol informó a los interesados que a partir de la fecha y hasta cuando duraran los inventarios se ofrecían para la venta polietileno de baja densidad polifen 641, empacado en sacos de 40 kilogramos, en las almacenadoras Almacenar de Bogotá, Bello, Antioquia y Cali. Los precios serían los siguientes (copia auténtica de la circular n.º GMV-054 de 1999 de Ecopetrol –f. 35 c. 2-):</w:t>
      </w:r>
    </w:p>
    <w:p w14:paraId="0C9B9483" w14:textId="77777777" w:rsidR="00616868" w:rsidRPr="00277BFF" w:rsidRDefault="00616868" w:rsidP="00616868">
      <w:pPr>
        <w:widowControl w:val="0"/>
        <w:suppressAutoHyphens w:val="0"/>
        <w:overflowPunct/>
        <w:autoSpaceDE/>
        <w:textAlignment w:val="auto"/>
        <w:rPr>
          <w:lang w:val="es-C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329"/>
        <w:gridCol w:w="2330"/>
        <w:gridCol w:w="1621"/>
      </w:tblGrid>
      <w:tr w:rsidR="00616868" w:rsidRPr="00277BFF" w14:paraId="7144ADEE" w14:textId="77777777" w:rsidTr="000573C5">
        <w:tc>
          <w:tcPr>
            <w:tcW w:w="7796" w:type="dxa"/>
            <w:gridSpan w:val="4"/>
            <w:shd w:val="clear" w:color="auto" w:fill="auto"/>
          </w:tcPr>
          <w:p w14:paraId="479D1BEA"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FORMA DE PAGO, $/KILO</w:t>
            </w:r>
          </w:p>
        </w:tc>
      </w:tr>
      <w:tr w:rsidR="00616868" w:rsidRPr="00277BFF" w14:paraId="17048ADF" w14:textId="77777777" w:rsidTr="000573C5">
        <w:tc>
          <w:tcPr>
            <w:tcW w:w="1516" w:type="dxa"/>
            <w:shd w:val="clear" w:color="auto" w:fill="auto"/>
          </w:tcPr>
          <w:p w14:paraId="72D18010"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CONTADO</w:t>
            </w:r>
          </w:p>
        </w:tc>
        <w:tc>
          <w:tcPr>
            <w:tcW w:w="2329" w:type="dxa"/>
            <w:shd w:val="clear" w:color="auto" w:fill="auto"/>
          </w:tcPr>
          <w:p w14:paraId="6A2AE8B6"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A 30 DÍAS</w:t>
            </w:r>
          </w:p>
        </w:tc>
        <w:tc>
          <w:tcPr>
            <w:tcW w:w="2330" w:type="dxa"/>
            <w:shd w:val="clear" w:color="auto" w:fill="auto"/>
          </w:tcPr>
          <w:p w14:paraId="0B2E748C"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A 60 DÍAS</w:t>
            </w:r>
          </w:p>
        </w:tc>
        <w:tc>
          <w:tcPr>
            <w:tcW w:w="1621" w:type="dxa"/>
            <w:shd w:val="clear" w:color="auto" w:fill="auto"/>
          </w:tcPr>
          <w:p w14:paraId="1039DDF4"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A 90 DÍAS</w:t>
            </w:r>
          </w:p>
        </w:tc>
      </w:tr>
      <w:tr w:rsidR="00616868" w:rsidRPr="00277BFF" w14:paraId="109CCA97" w14:textId="77777777" w:rsidTr="000573C5">
        <w:tc>
          <w:tcPr>
            <w:tcW w:w="1516" w:type="dxa"/>
            <w:shd w:val="clear" w:color="auto" w:fill="auto"/>
          </w:tcPr>
          <w:p w14:paraId="24504D74"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2188</w:t>
            </w:r>
          </w:p>
        </w:tc>
        <w:tc>
          <w:tcPr>
            <w:tcW w:w="2329" w:type="dxa"/>
            <w:shd w:val="clear" w:color="auto" w:fill="auto"/>
          </w:tcPr>
          <w:p w14:paraId="37B816B6"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2243</w:t>
            </w:r>
          </w:p>
        </w:tc>
        <w:tc>
          <w:tcPr>
            <w:tcW w:w="2330" w:type="dxa"/>
            <w:shd w:val="clear" w:color="auto" w:fill="auto"/>
          </w:tcPr>
          <w:p w14:paraId="2C4C071B"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2266</w:t>
            </w:r>
          </w:p>
        </w:tc>
        <w:tc>
          <w:tcPr>
            <w:tcW w:w="1621" w:type="dxa"/>
            <w:shd w:val="clear" w:color="auto" w:fill="auto"/>
          </w:tcPr>
          <w:p w14:paraId="7BB9591E" w14:textId="77777777" w:rsidR="00616868" w:rsidRPr="00277BFF" w:rsidRDefault="00616868" w:rsidP="000573C5">
            <w:pPr>
              <w:widowControl w:val="0"/>
              <w:suppressAutoHyphens w:val="0"/>
              <w:overflowPunct/>
              <w:autoSpaceDE/>
              <w:spacing w:line="240" w:lineRule="auto"/>
              <w:jc w:val="center"/>
              <w:textAlignment w:val="auto"/>
              <w:rPr>
                <w:i/>
                <w:lang w:val="es-CO"/>
              </w:rPr>
            </w:pPr>
            <w:r w:rsidRPr="00277BFF">
              <w:rPr>
                <w:i/>
                <w:lang w:val="es-CO"/>
              </w:rPr>
              <w:t>2356</w:t>
            </w:r>
          </w:p>
        </w:tc>
      </w:tr>
    </w:tbl>
    <w:p w14:paraId="6A14AB8A" w14:textId="77777777" w:rsidR="00616868" w:rsidRPr="00277BFF" w:rsidRDefault="00616868" w:rsidP="00AE119E">
      <w:pPr>
        <w:rPr>
          <w:b/>
          <w:bCs/>
          <w:lang w:val="es-CO"/>
        </w:rPr>
      </w:pPr>
    </w:p>
    <w:p w14:paraId="3605BF2D" w14:textId="77777777" w:rsidR="00616868" w:rsidRPr="00277BFF" w:rsidRDefault="00616868" w:rsidP="00AE119E">
      <w:pPr>
        <w:rPr>
          <w:b/>
          <w:bCs/>
          <w:lang w:val="es-CO"/>
        </w:rPr>
      </w:pPr>
      <w:r w:rsidRPr="00277BFF">
        <w:rPr>
          <w:b/>
          <w:bCs/>
          <w:lang w:val="es-CO"/>
        </w:rPr>
        <w:t>IV. Problema jurídico</w:t>
      </w:r>
    </w:p>
    <w:p w14:paraId="1583E65C" w14:textId="77777777" w:rsidR="00616868" w:rsidRPr="00277BFF" w:rsidRDefault="00616868" w:rsidP="00AE119E">
      <w:pPr>
        <w:rPr>
          <w:lang w:val="es-CO"/>
        </w:rPr>
      </w:pPr>
    </w:p>
    <w:p w14:paraId="00291611" w14:textId="77777777" w:rsidR="00616868" w:rsidRPr="00277BFF" w:rsidRDefault="00616868" w:rsidP="00616868">
      <w:pPr>
        <w:rPr>
          <w:lang w:val="es-CO"/>
        </w:rPr>
      </w:pPr>
      <w:r w:rsidRPr="00277BFF">
        <w:rPr>
          <w:lang w:val="es-CO"/>
        </w:rPr>
        <w:t xml:space="preserve">18. De acuerdo con lo alegado en la demanda, lo decidido en la sentencia de primera instancia y lo expuesto en la apelación, el análisis de la Sala deberá estar dirigido a resolver varios cuestionamientos. Primero, se resolverá sobre la procedencia de declarar la existencia de un contrato de suministro de polietileno de baja densidad entre Ecopetrol y 30 sociedades fabricantes de plásticos colombianas, entre las que se hallan las demandantes. Segundo, deberá determinarse si dicho contrato fue incumplido por la petrolera estatal. Tercero, se determinará si ese eventual incumplimiento generó perjuicios a las demandantes que deban ser reparados.  </w:t>
      </w:r>
    </w:p>
    <w:p w14:paraId="434037F5" w14:textId="77777777" w:rsidR="00616868" w:rsidRPr="00277BFF" w:rsidRDefault="00616868" w:rsidP="00616868">
      <w:pPr>
        <w:rPr>
          <w:lang w:val="es-CO"/>
        </w:rPr>
      </w:pPr>
    </w:p>
    <w:p w14:paraId="11AF8B2C" w14:textId="77777777" w:rsidR="00616868" w:rsidRPr="00277BFF" w:rsidRDefault="00616868" w:rsidP="00616868">
      <w:pPr>
        <w:rPr>
          <w:b/>
          <w:bCs/>
          <w:lang w:val="es-CO"/>
        </w:rPr>
      </w:pPr>
      <w:r w:rsidRPr="00277BFF">
        <w:rPr>
          <w:b/>
          <w:bCs/>
          <w:lang w:val="es-CO"/>
        </w:rPr>
        <w:t>V. Análisis de la Sala</w:t>
      </w:r>
    </w:p>
    <w:p w14:paraId="167ADEB2" w14:textId="77777777" w:rsidR="00616868" w:rsidRPr="00277BFF" w:rsidRDefault="00616868" w:rsidP="00616868">
      <w:pPr>
        <w:rPr>
          <w:lang w:val="es-CO"/>
        </w:rPr>
      </w:pPr>
    </w:p>
    <w:p w14:paraId="02BDFFA0" w14:textId="77777777" w:rsidR="00616868" w:rsidRPr="00277BFF" w:rsidRDefault="00616868" w:rsidP="00616868">
      <w:pPr>
        <w:rPr>
          <w:b/>
          <w:lang w:val="es-CO"/>
        </w:rPr>
      </w:pPr>
      <w:r w:rsidRPr="00277BFF">
        <w:rPr>
          <w:b/>
          <w:lang w:val="es-CO"/>
        </w:rPr>
        <w:t>Régimen aplicable al contrato</w:t>
      </w:r>
    </w:p>
    <w:p w14:paraId="4E045000" w14:textId="77777777" w:rsidR="00616868" w:rsidRPr="00277BFF" w:rsidRDefault="00616868" w:rsidP="00616868">
      <w:pPr>
        <w:rPr>
          <w:lang w:val="es-CO"/>
        </w:rPr>
      </w:pPr>
    </w:p>
    <w:p w14:paraId="167DF6A8" w14:textId="77777777" w:rsidR="00616868" w:rsidRPr="00277BFF" w:rsidRDefault="00616868" w:rsidP="00616868">
      <w:pPr>
        <w:rPr>
          <w:lang w:val="es-CO"/>
        </w:rPr>
      </w:pPr>
      <w:r w:rsidRPr="00277BFF">
        <w:rPr>
          <w:lang w:val="es-CO"/>
        </w:rPr>
        <w:t>19. De forma previa a entrar a resolver sobre la procedencia de declarar la existencia del contrato, resulta relevante establecer el régimen jurídico aplicable al caso, pues de este dependerán los requisitos para afirmar que el acuerdo fue, en efecto, celebrado o no.</w:t>
      </w:r>
    </w:p>
    <w:p w14:paraId="796C4FAA" w14:textId="77777777" w:rsidR="00616868" w:rsidRPr="00277BFF" w:rsidRDefault="00616868" w:rsidP="00616868">
      <w:pPr>
        <w:rPr>
          <w:lang w:val="es-CO"/>
        </w:rPr>
      </w:pPr>
    </w:p>
    <w:p w14:paraId="4B391548" w14:textId="77777777" w:rsidR="00616868" w:rsidRPr="00277BFF" w:rsidRDefault="00616868" w:rsidP="00616868">
      <w:pPr>
        <w:pStyle w:val="Sinespaciado"/>
        <w:spacing w:line="360" w:lineRule="auto"/>
        <w:jc w:val="both"/>
        <w:rPr>
          <w:rFonts w:ascii="Arial" w:hAnsi="Arial" w:cs="Arial"/>
          <w:sz w:val="24"/>
          <w:szCs w:val="24"/>
        </w:rPr>
      </w:pPr>
      <w:r w:rsidRPr="00277BFF">
        <w:rPr>
          <w:rFonts w:ascii="Arial" w:hAnsi="Arial" w:cs="Arial"/>
          <w:sz w:val="24"/>
          <w:szCs w:val="24"/>
          <w:lang w:val="es-CO"/>
        </w:rPr>
        <w:t xml:space="preserve">20. </w:t>
      </w:r>
      <w:r w:rsidRPr="00277BFF">
        <w:rPr>
          <w:rFonts w:ascii="Arial" w:hAnsi="Arial" w:cs="Arial"/>
          <w:sz w:val="24"/>
          <w:szCs w:val="24"/>
        </w:rPr>
        <w:t xml:space="preserve">El artículo 76 de la Ley 80 de 1993 prescribe que los contratos de exploración y explotación de recursos renovables y no renovables, así como la comercialización y demás actividades comerciales e industriales propias de la entidades estatales a las cuales les corresponde este tipo de asuntos, como lo es ECOPETROL, continuarían rigiéndose por la legislación especial que les sea aplicable. </w:t>
      </w:r>
    </w:p>
    <w:p w14:paraId="67F253FB" w14:textId="77777777" w:rsidR="00616868" w:rsidRPr="00277BFF" w:rsidRDefault="00616868" w:rsidP="00616868">
      <w:pPr>
        <w:pStyle w:val="Sinespaciado"/>
        <w:spacing w:line="360" w:lineRule="auto"/>
        <w:jc w:val="both"/>
        <w:rPr>
          <w:rFonts w:ascii="Arial" w:hAnsi="Arial" w:cs="Arial"/>
          <w:sz w:val="24"/>
          <w:szCs w:val="24"/>
        </w:rPr>
      </w:pPr>
    </w:p>
    <w:p w14:paraId="568CA271" w14:textId="77777777" w:rsidR="00616868" w:rsidRPr="00277BFF" w:rsidRDefault="00616868" w:rsidP="00616868">
      <w:pPr>
        <w:pStyle w:val="Sinespaciado"/>
        <w:spacing w:line="360" w:lineRule="auto"/>
        <w:jc w:val="both"/>
        <w:rPr>
          <w:rFonts w:ascii="Arial" w:hAnsi="Arial" w:cs="Arial"/>
          <w:sz w:val="24"/>
          <w:szCs w:val="24"/>
        </w:rPr>
      </w:pPr>
      <w:r w:rsidRPr="00277BFF">
        <w:rPr>
          <w:rFonts w:ascii="Arial" w:hAnsi="Arial" w:cs="Arial"/>
          <w:sz w:val="24"/>
          <w:szCs w:val="24"/>
        </w:rPr>
        <w:t xml:space="preserve">21. Ahora, el suministro del polietileno producido en las refinerías petroleras de propiedad de la entidad estatal, actividad de la que trata el acuerdo que se celebró entre las partes hace parte del desarrollo de su objeto, de acuerdo a como este fue definido en el Decreto 1209 de 1994, reforma a los estatutos de la empresa que regían para el momento de los hechos, que en su artículo 5 estableció que: </w:t>
      </w:r>
    </w:p>
    <w:p w14:paraId="6C40B638" w14:textId="77777777" w:rsidR="00616868" w:rsidRPr="00277BFF" w:rsidRDefault="00616868" w:rsidP="00616868">
      <w:pPr>
        <w:pStyle w:val="Sinespaciado"/>
        <w:spacing w:line="360" w:lineRule="auto"/>
        <w:jc w:val="both"/>
        <w:rPr>
          <w:rFonts w:ascii="Arial" w:hAnsi="Arial" w:cs="Arial"/>
          <w:sz w:val="24"/>
          <w:szCs w:val="24"/>
        </w:rPr>
      </w:pPr>
    </w:p>
    <w:p w14:paraId="099B7523" w14:textId="77777777" w:rsidR="00616868" w:rsidRPr="00277BFF" w:rsidRDefault="00616868" w:rsidP="00616868">
      <w:pPr>
        <w:pStyle w:val="Sinespaciado"/>
        <w:ind w:left="567" w:right="567"/>
        <w:jc w:val="both"/>
        <w:rPr>
          <w:rFonts w:ascii="Arial" w:hAnsi="Arial" w:cs="Arial"/>
          <w:i/>
          <w:sz w:val="24"/>
          <w:szCs w:val="24"/>
        </w:rPr>
      </w:pPr>
      <w:r w:rsidRPr="00277BFF">
        <w:rPr>
          <w:rFonts w:ascii="Arial" w:hAnsi="Arial" w:cs="Arial"/>
          <w:i/>
          <w:sz w:val="24"/>
          <w:szCs w:val="24"/>
        </w:rPr>
        <w:t>Ecopetrol tiene por objeto administrar con criterio competitivo los hidrocarburos y satisfacer en forma eficiente la demanda de estos, sus derivados y productos, para lo cual podrá realizar las actividades industriales y comerciales correspondientes, directamente o por medio de contratos de asociación, de participación de riesgo, de operación, de comercialización, de obra de consultoría, de servicios o de cualquier otra naturaleza, celebrados con personas naturales o jurídicas; nacionales o extranjeras.</w:t>
      </w:r>
    </w:p>
    <w:p w14:paraId="2BE97DAF" w14:textId="77777777" w:rsidR="00616868" w:rsidRPr="00277BFF" w:rsidRDefault="00616868" w:rsidP="00616868">
      <w:pPr>
        <w:pStyle w:val="Sinespaciado"/>
        <w:ind w:left="567" w:right="567"/>
        <w:jc w:val="both"/>
        <w:rPr>
          <w:rFonts w:ascii="Arial" w:hAnsi="Arial" w:cs="Arial"/>
          <w:i/>
          <w:sz w:val="24"/>
          <w:szCs w:val="24"/>
        </w:rPr>
      </w:pPr>
    </w:p>
    <w:p w14:paraId="37875E5E" w14:textId="77777777" w:rsidR="00616868" w:rsidRPr="00277BFF" w:rsidRDefault="00616868" w:rsidP="00616868">
      <w:pPr>
        <w:pStyle w:val="Sinespaciado"/>
        <w:ind w:left="567" w:right="567"/>
        <w:jc w:val="both"/>
        <w:rPr>
          <w:rFonts w:ascii="Arial" w:hAnsi="Arial" w:cs="Arial"/>
          <w:i/>
          <w:sz w:val="24"/>
          <w:szCs w:val="24"/>
        </w:rPr>
      </w:pPr>
      <w:r w:rsidRPr="00277BFF">
        <w:rPr>
          <w:rFonts w:ascii="Arial" w:hAnsi="Arial" w:cs="Arial"/>
          <w:i/>
          <w:sz w:val="24"/>
          <w:szCs w:val="24"/>
        </w:rPr>
        <w:t>Para desarrollar su objeto empresarial, Ecopetrol tendrá a su cargo (…):</w:t>
      </w:r>
    </w:p>
    <w:p w14:paraId="5F3C140A" w14:textId="77777777" w:rsidR="00616868" w:rsidRPr="00277BFF" w:rsidRDefault="00616868" w:rsidP="00616868">
      <w:pPr>
        <w:pStyle w:val="Sinespaciado"/>
        <w:ind w:left="567" w:right="567"/>
        <w:jc w:val="both"/>
        <w:rPr>
          <w:rFonts w:ascii="Arial" w:hAnsi="Arial" w:cs="Arial"/>
          <w:i/>
          <w:sz w:val="24"/>
          <w:szCs w:val="24"/>
        </w:rPr>
      </w:pPr>
    </w:p>
    <w:p w14:paraId="1ED99FF2" w14:textId="77777777" w:rsidR="00616868" w:rsidRPr="00277BFF" w:rsidRDefault="00616868" w:rsidP="00616868">
      <w:pPr>
        <w:pStyle w:val="Sinespaciado"/>
        <w:ind w:left="567" w:right="567"/>
        <w:jc w:val="both"/>
        <w:rPr>
          <w:rFonts w:ascii="Arial" w:hAnsi="Arial" w:cs="Arial"/>
          <w:sz w:val="24"/>
          <w:szCs w:val="24"/>
        </w:rPr>
      </w:pPr>
      <w:r w:rsidRPr="00277BFF">
        <w:rPr>
          <w:rFonts w:ascii="Arial" w:hAnsi="Arial" w:cs="Arial"/>
          <w:i/>
          <w:sz w:val="24"/>
          <w:szCs w:val="24"/>
        </w:rPr>
        <w:t xml:space="preserve">j) Realizar cualesquiera actos u operaciones y celebrar toda clase de contratos o negocios petroleros y mineros previstos en las disposiciones legales nacionales o internacionales o derivados del ejercicio de la autonomía de la voluntad </w:t>
      </w:r>
      <w:r w:rsidRPr="00277BFF">
        <w:rPr>
          <w:rFonts w:ascii="Arial" w:hAnsi="Arial" w:cs="Arial"/>
          <w:i/>
          <w:sz w:val="24"/>
          <w:szCs w:val="24"/>
          <w:u w:val="single"/>
        </w:rPr>
        <w:t>que se relacionen con el objeto y fines de la Empresa o que faciliten su cumplimiento; tales como adquirir, gravar y enajenar bienes muebles e inmuebles</w:t>
      </w:r>
      <w:r w:rsidRPr="00277BFF">
        <w:rPr>
          <w:rFonts w:ascii="Arial" w:hAnsi="Arial" w:cs="Arial"/>
          <w:i/>
          <w:sz w:val="24"/>
          <w:szCs w:val="24"/>
        </w:rPr>
        <w:t xml:space="preserve">; girar, aceptar, otorgar, endosar, negociar, descontar, y dar en prenda o garantía toda clase de títulos valores y demás documentos civiles y comerciales y, en general, celebrar cualquier clase de operación de crédito; garantizar por medio de fianzas, prendas, hipotecas o depósitos, sus propias obligaciones; garantizar obligaciones ajenas cuando ello sea estrictamente necesario dentro el giro de sus negocios y en el marco de su objeto empresarial; emitir bonos o títulos valores u otros documentos similares que en forma colectiva constituyen obligaciones a cargo de la Empresa, así como reglamentar, </w:t>
      </w:r>
      <w:r w:rsidRPr="00277BFF">
        <w:rPr>
          <w:rFonts w:ascii="Arial" w:hAnsi="Arial" w:cs="Arial"/>
          <w:i/>
          <w:sz w:val="24"/>
          <w:szCs w:val="24"/>
        </w:rPr>
        <w:lastRenderedPageBreak/>
        <w:t xml:space="preserve">conforme a las disposiciones legales vigentes, la colocación de los mismos en el público, directamente o a través de intermediarios; negociar acciones, bonos, documentos de deuda pública emitidos por empresas nacionales o extranjeras (…). </w:t>
      </w:r>
      <w:r w:rsidRPr="00277BFF">
        <w:rPr>
          <w:rFonts w:ascii="Arial" w:hAnsi="Arial" w:cs="Arial"/>
          <w:sz w:val="24"/>
          <w:szCs w:val="24"/>
        </w:rPr>
        <w:t>Subrayado propio.</w:t>
      </w:r>
    </w:p>
    <w:p w14:paraId="1DD9D85D" w14:textId="77777777" w:rsidR="00616868" w:rsidRPr="00277BFF" w:rsidRDefault="00616868" w:rsidP="00AE119E">
      <w:pPr>
        <w:pStyle w:val="Sinespaciado"/>
        <w:spacing w:line="360" w:lineRule="auto"/>
        <w:ind w:right="567"/>
        <w:jc w:val="both"/>
        <w:rPr>
          <w:rFonts w:ascii="Arial" w:hAnsi="Arial" w:cs="Arial"/>
          <w:sz w:val="24"/>
          <w:szCs w:val="24"/>
        </w:rPr>
      </w:pPr>
    </w:p>
    <w:p w14:paraId="494E2C45" w14:textId="77777777" w:rsidR="00616868" w:rsidRPr="00277BFF" w:rsidRDefault="00616868" w:rsidP="00616868">
      <w:pPr>
        <w:pStyle w:val="Sinespaciado"/>
        <w:spacing w:line="360" w:lineRule="auto"/>
        <w:jc w:val="both"/>
        <w:rPr>
          <w:rFonts w:ascii="Arial" w:hAnsi="Arial" w:cs="Arial"/>
          <w:sz w:val="24"/>
          <w:szCs w:val="24"/>
        </w:rPr>
      </w:pPr>
      <w:r w:rsidRPr="00277BFF">
        <w:rPr>
          <w:rFonts w:ascii="Arial" w:hAnsi="Arial" w:cs="Arial"/>
          <w:sz w:val="24"/>
          <w:szCs w:val="24"/>
        </w:rPr>
        <w:t>22. De todo lo anterior se concluye que, en cuento el contrato que se pide declarar su existencia versaba sobre una actividad propia del objeto de Ecopetrol, el régimen aplicable a esa relación es el que regula ese tipo de actividades.</w:t>
      </w:r>
    </w:p>
    <w:p w14:paraId="57052DA7" w14:textId="77777777" w:rsidR="00616868" w:rsidRPr="00277BFF" w:rsidRDefault="00616868" w:rsidP="00616868">
      <w:pPr>
        <w:pStyle w:val="Sinespaciado"/>
        <w:spacing w:line="360" w:lineRule="auto"/>
        <w:jc w:val="both"/>
        <w:rPr>
          <w:rFonts w:ascii="Arial" w:hAnsi="Arial" w:cs="Arial"/>
          <w:sz w:val="24"/>
          <w:szCs w:val="24"/>
        </w:rPr>
      </w:pPr>
    </w:p>
    <w:p w14:paraId="7CB550A8" w14:textId="77777777" w:rsidR="00616868" w:rsidRPr="00277BFF" w:rsidRDefault="00616868" w:rsidP="00616868">
      <w:pPr>
        <w:rPr>
          <w:b/>
          <w:lang w:val="es-CO"/>
        </w:rPr>
      </w:pPr>
      <w:r w:rsidRPr="00277BFF">
        <w:rPr>
          <w:b/>
          <w:lang w:val="es-CO"/>
        </w:rPr>
        <w:t>Existencia del contrato</w:t>
      </w:r>
    </w:p>
    <w:p w14:paraId="52E439F0" w14:textId="77777777" w:rsidR="00616868" w:rsidRPr="00277BFF" w:rsidRDefault="00616868" w:rsidP="00616868">
      <w:pPr>
        <w:rPr>
          <w:lang w:val="es-CO"/>
        </w:rPr>
      </w:pPr>
    </w:p>
    <w:p w14:paraId="188F7E3D" w14:textId="77777777" w:rsidR="00616868" w:rsidRPr="00277BFF" w:rsidRDefault="00616868" w:rsidP="00616868">
      <w:pPr>
        <w:rPr>
          <w:lang w:val="es-CO"/>
        </w:rPr>
      </w:pPr>
      <w:r w:rsidRPr="00277BFF">
        <w:rPr>
          <w:lang w:val="es-CO"/>
        </w:rPr>
        <w:t>23. La primera de las pretensiones deprecadas por la sociedad demandante tiene que ver con la declaratoria de existencia del contrato contenido en el documento denominado Acta compromisoria de compraventa de polietileno n.º GMV-P.E.002, celebrado el 4 de mayo de 1999 entre las partes de este proceso. La Sala considera que esta existencia está más que acreditada en el plenario, pero no puede ser objeto de declaración judicial en este caso particular, a pesar de que ello está previsto por el artículo 87 del Código Contencioso Administrativo, porque en este caso no hay ninguna duda sobre la existencia del contrato objeto de la controversia, dado que se cuenta con el documento escrito que prueba su celebración, en el cual es claro el objeto y la contraprestación, manifiestamente especificados en él (ver supra párr. 17.1. a 17.3.).</w:t>
      </w:r>
    </w:p>
    <w:p w14:paraId="53EA99AA" w14:textId="77777777" w:rsidR="00616868" w:rsidRPr="00277BFF" w:rsidRDefault="00616868" w:rsidP="00616868">
      <w:pPr>
        <w:rPr>
          <w:lang w:val="es-CO"/>
        </w:rPr>
      </w:pPr>
    </w:p>
    <w:p w14:paraId="6A15EEBD" w14:textId="77777777" w:rsidR="00616868" w:rsidRPr="00277BFF" w:rsidRDefault="00616868" w:rsidP="00616868">
      <w:pPr>
        <w:rPr>
          <w:lang w:val="es-CO"/>
        </w:rPr>
      </w:pPr>
      <w:r w:rsidRPr="00277BFF">
        <w:rPr>
          <w:lang w:val="es-CO"/>
        </w:rPr>
        <w:t>24. Además, no puede perderse de vista que la parte demandada en realidad nunca ha puesto en duda la existencia del contrato, basando su defensa en la presunta terminación bilateral del mismo en una reunión celebrada por las partes el 16 de junio de 1999, asunto sobre el que la Sala se pronunciará más adelante.</w:t>
      </w:r>
    </w:p>
    <w:p w14:paraId="6674BCA6" w14:textId="77777777" w:rsidR="00616868" w:rsidRPr="00277BFF" w:rsidRDefault="00616868" w:rsidP="00616868">
      <w:pPr>
        <w:rPr>
          <w:lang w:val="es-CO"/>
        </w:rPr>
      </w:pPr>
    </w:p>
    <w:p w14:paraId="27760D0A" w14:textId="77777777" w:rsidR="00616868" w:rsidRPr="00277BFF" w:rsidRDefault="00616868" w:rsidP="00616868">
      <w:pPr>
        <w:rPr>
          <w:lang w:val="es-CO"/>
        </w:rPr>
      </w:pPr>
      <w:r w:rsidRPr="00277BFF">
        <w:rPr>
          <w:lang w:val="es-CO"/>
        </w:rPr>
        <w:t>25. Por lo tanto, la Sala modificará la sentencia de primera instancia en cuanto esta declaró la existencia del contrato dado que ello resulta inocuo, pues resulta innecesario que medie declaración judicial en tal sentido para que este tenga todos los efectos en materia de derechos y obligaciones</w:t>
      </w:r>
      <w:r w:rsidRPr="00277BFF">
        <w:rPr>
          <w:rStyle w:val="Refdenotaalpie"/>
          <w:rFonts w:cs="Arial"/>
          <w:lang w:val="es-CO"/>
        </w:rPr>
        <w:footnoteReference w:id="5"/>
      </w:r>
      <w:r w:rsidRPr="00277BFF">
        <w:rPr>
          <w:lang w:val="es-CO"/>
        </w:rPr>
        <w:t xml:space="preserve">.  </w:t>
      </w:r>
    </w:p>
    <w:p w14:paraId="76DEFF36" w14:textId="77777777" w:rsidR="00616868" w:rsidRPr="00277BFF" w:rsidRDefault="00616868" w:rsidP="00616868">
      <w:pPr>
        <w:rPr>
          <w:lang w:val="es-CO"/>
        </w:rPr>
      </w:pPr>
    </w:p>
    <w:p w14:paraId="63F1BEDD" w14:textId="77777777" w:rsidR="00616868" w:rsidRPr="00277BFF" w:rsidRDefault="00616868" w:rsidP="00616868">
      <w:pPr>
        <w:rPr>
          <w:b/>
          <w:lang w:val="es-CO"/>
        </w:rPr>
      </w:pPr>
      <w:r w:rsidRPr="00277BFF">
        <w:rPr>
          <w:b/>
          <w:lang w:val="es-CO"/>
        </w:rPr>
        <w:t>Terminación del contrato</w:t>
      </w:r>
    </w:p>
    <w:p w14:paraId="4C34150D" w14:textId="77777777" w:rsidR="00616868" w:rsidRPr="00277BFF" w:rsidRDefault="00616868" w:rsidP="00616868">
      <w:pPr>
        <w:rPr>
          <w:lang w:val="es-CO"/>
        </w:rPr>
      </w:pPr>
    </w:p>
    <w:p w14:paraId="05187BBA" w14:textId="77777777" w:rsidR="00616868" w:rsidRPr="00277BFF" w:rsidRDefault="00616868" w:rsidP="00616868">
      <w:pPr>
        <w:rPr>
          <w:lang w:val="es-CO"/>
        </w:rPr>
      </w:pPr>
      <w:r w:rsidRPr="00277BFF">
        <w:rPr>
          <w:lang w:val="es-CO"/>
        </w:rPr>
        <w:lastRenderedPageBreak/>
        <w:t>26. Se reitera que la parte demandada, Ecopetrol, ha manifestado a lo largo de este proceso que en el presente caso deben desestimarse las pretensiones de la demanda en cuanto ellas se basan en la declaratoria de incumplimiento de un contrato que se dio por terminado de forma bilateral en una reunión celebrada por las partes el día 16 de junio de 1999. Este argumento, básicamente, constituye su defensa y única excepción alegada.</w:t>
      </w:r>
    </w:p>
    <w:p w14:paraId="174F468B" w14:textId="77777777" w:rsidR="00616868" w:rsidRPr="00277BFF" w:rsidRDefault="00616868" w:rsidP="00616868">
      <w:pPr>
        <w:rPr>
          <w:lang w:val="es-CO"/>
        </w:rPr>
      </w:pPr>
    </w:p>
    <w:p w14:paraId="57521045" w14:textId="77777777" w:rsidR="00616868" w:rsidRPr="00277BFF" w:rsidRDefault="00616868" w:rsidP="00616868">
      <w:pPr>
        <w:rPr>
          <w:lang w:val="es-CO"/>
        </w:rPr>
      </w:pPr>
      <w:r w:rsidRPr="00277BFF">
        <w:rPr>
          <w:lang w:val="es-CO"/>
        </w:rPr>
        <w:t>27. Sin embargo, resulta evidente que esta excepción debe ser desestimada por la Sala, ya que no se probó en forma debida que se hubiese producido un acuerdo en tal reunión con el fin de dar por terminado el acuerdo existente entre las partes.</w:t>
      </w:r>
    </w:p>
    <w:p w14:paraId="024715BD" w14:textId="77777777" w:rsidR="00616868" w:rsidRPr="00277BFF" w:rsidRDefault="00616868" w:rsidP="00616868">
      <w:pPr>
        <w:rPr>
          <w:lang w:val="es-CO"/>
        </w:rPr>
      </w:pPr>
    </w:p>
    <w:p w14:paraId="7C19B1FF" w14:textId="77777777" w:rsidR="00616868" w:rsidRPr="00277BFF" w:rsidRDefault="00616868" w:rsidP="00616868">
      <w:pPr>
        <w:rPr>
          <w:lang w:val="es-CO"/>
        </w:rPr>
      </w:pPr>
      <w:r w:rsidRPr="00277BFF">
        <w:rPr>
          <w:lang w:val="es-CO"/>
        </w:rPr>
        <w:t>28. Gran parte de la actividad probatoria de Ecopetrol estuvo dirigida a proba la ocurrencia de tal reunión y que en ella se tomó la determinación de finalizar el contrato. Para ello se quiso valer de interrogatorios de parte de los representantes legales de las sociedades demandantes, pretendiendo lograr que estos confesaran haber asistido a la reunión, o al menos haber autorizado al señor Edward Medardo Méndez para asistir a la misma, así como que en ella se terminó el acuerdo.</w:t>
      </w:r>
    </w:p>
    <w:p w14:paraId="00CE88A4" w14:textId="77777777" w:rsidR="00616868" w:rsidRPr="00277BFF" w:rsidRDefault="00616868" w:rsidP="00616868">
      <w:pPr>
        <w:rPr>
          <w:lang w:val="es-CO"/>
        </w:rPr>
      </w:pPr>
    </w:p>
    <w:p w14:paraId="0E5CAF82" w14:textId="77777777" w:rsidR="00616868" w:rsidRPr="00277BFF" w:rsidRDefault="00616868" w:rsidP="00616868">
      <w:pPr>
        <w:rPr>
          <w:lang w:val="es-CO"/>
        </w:rPr>
      </w:pPr>
      <w:r w:rsidRPr="00277BFF">
        <w:rPr>
          <w:lang w:val="es-CO"/>
        </w:rPr>
        <w:t xml:space="preserve">29. Como a bien tuvo decirlo el tribunal de primera instancia, esto en definitiva no ocurrió, en cuanto quedó claro que los declarantes aceptaron la celebración de la reunión, pero no que en ella se hubiese acordado por las dos partes la terminación del negocio jurídico, más allá de haber reconocido que en ella sí se planteó por parte de la empresa estatal tal posibilidad. Tampoco confesaron haber dado poder o autorización al señor Méndez para el efecto (ver supra párr. 17.9.1. a 17.9.7). </w:t>
      </w:r>
    </w:p>
    <w:p w14:paraId="14C5BCFC" w14:textId="77777777" w:rsidR="00616868" w:rsidRPr="00277BFF" w:rsidRDefault="00616868" w:rsidP="00616868">
      <w:pPr>
        <w:rPr>
          <w:lang w:val="es-CO"/>
        </w:rPr>
      </w:pPr>
    </w:p>
    <w:p w14:paraId="00EFDBB7" w14:textId="77777777" w:rsidR="00616868" w:rsidRPr="00277BFF" w:rsidRDefault="00616868" w:rsidP="00616868">
      <w:pPr>
        <w:rPr>
          <w:lang w:val="es-CO"/>
        </w:rPr>
      </w:pPr>
      <w:r w:rsidRPr="00277BFF">
        <w:rPr>
          <w:lang w:val="es-CO"/>
        </w:rPr>
        <w:t xml:space="preserve">30. Ahora, como también lo señaló de forma acertada el fallo del </w:t>
      </w:r>
      <w:r w:rsidRPr="00277BFF">
        <w:rPr>
          <w:i/>
          <w:lang w:val="es-CO"/>
        </w:rPr>
        <w:t>a quo,</w:t>
      </w:r>
      <w:r w:rsidRPr="00277BFF">
        <w:rPr>
          <w:lang w:val="es-CO"/>
        </w:rPr>
        <w:t xml:space="preserve"> de haberse producido una confesión de este tipo, ello no hubiese constituido una prueba conducente de la terminación del contrato, ya que dicha terminación por mutuo acuerdo debía haber sido manifestada por las partes de la misma forma en la que validaron su voluntad de contratar: por escrito.</w:t>
      </w:r>
    </w:p>
    <w:p w14:paraId="0CCCB43E" w14:textId="77777777" w:rsidR="00616868" w:rsidRPr="00277BFF" w:rsidRDefault="00616868" w:rsidP="00616868">
      <w:pPr>
        <w:rPr>
          <w:lang w:val="es-CO"/>
        </w:rPr>
      </w:pPr>
    </w:p>
    <w:p w14:paraId="242B6590" w14:textId="77777777" w:rsidR="00616868" w:rsidRPr="00277BFF" w:rsidRDefault="00616868" w:rsidP="00616868">
      <w:pPr>
        <w:rPr>
          <w:lang w:val="es-CO"/>
        </w:rPr>
      </w:pPr>
      <w:r w:rsidRPr="00277BFF">
        <w:rPr>
          <w:lang w:val="es-CO"/>
        </w:rPr>
        <w:t xml:space="preserve">31. Ahora, podría surgir la duda en cuanto a la posibilidad de que lo que se pretende con estas declaraciones es demostrar que de hecho un documento fue suscrito para terminar el contrato pero no se puede contar con él en el proceso, por ejemplo, por su pérdida. Aunque la Sala no niega que una situación como esa pudiera presentarse en el marco de un proceso judicial como este, debe entenderse adecuadamente que con las pruebas allegadas consistentes en interrogatorios de </w:t>
      </w:r>
      <w:r w:rsidRPr="00277BFF">
        <w:rPr>
          <w:lang w:val="es-CO"/>
        </w:rPr>
        <w:lastRenderedPageBreak/>
        <w:t>parte el demandante pretendió demostrar simplemente que en la reunión del 16 de junio de 1999 se llegó a un acuerdo verbal, lo cual, no es de recibo en el marco de un contrato estatal solemne, independientemente del régimen jurídico que sea aplicable a la relación</w:t>
      </w:r>
      <w:r w:rsidRPr="00277BFF">
        <w:rPr>
          <w:rStyle w:val="Refdenotaalpie"/>
          <w:rFonts w:cs="Arial"/>
          <w:lang w:val="es-CO"/>
        </w:rPr>
        <w:footnoteReference w:id="6"/>
      </w:r>
      <w:r w:rsidRPr="00277BFF">
        <w:rPr>
          <w:lang w:val="es-CO"/>
        </w:rPr>
        <w:t>.</w:t>
      </w:r>
    </w:p>
    <w:p w14:paraId="2FE40108" w14:textId="77777777" w:rsidR="00616868" w:rsidRPr="00277BFF" w:rsidRDefault="00616868" w:rsidP="00616868">
      <w:pPr>
        <w:rPr>
          <w:lang w:val="es-CO"/>
        </w:rPr>
      </w:pPr>
    </w:p>
    <w:p w14:paraId="590860D4" w14:textId="77777777" w:rsidR="00616868" w:rsidRPr="00277BFF" w:rsidRDefault="00616868" w:rsidP="00616868">
      <w:pPr>
        <w:rPr>
          <w:lang w:val="es-CO"/>
        </w:rPr>
      </w:pPr>
      <w:r w:rsidRPr="00277BFF">
        <w:rPr>
          <w:lang w:val="es-CO"/>
        </w:rPr>
        <w:t>32. Por lo tanto, la Sala concluye que los interrogatorios, así como los argumentos basados en indicios relativos a la conducta de los demandantes con posterioridad al 16 de junio de 1999, como sus órdenes de compra durante el denominado periodo de gracia de tres días entre el 17 y el de 20 de junio de ese año, no son suficientes para demostrar que se produjo la terminación del acuerdo contenido en el acta compromisoria GMV-P.E.-002, pues tal terminación sólo pudo darse mediante escrito p</w:t>
      </w:r>
      <w:r w:rsidR="00AE119E">
        <w:rPr>
          <w:lang w:val="es-CO"/>
        </w:rPr>
        <w:t>roveniente de las partes.</w:t>
      </w:r>
    </w:p>
    <w:p w14:paraId="31778573" w14:textId="77777777" w:rsidR="00616868" w:rsidRPr="00277BFF" w:rsidRDefault="00616868" w:rsidP="00616868">
      <w:pPr>
        <w:rPr>
          <w:lang w:val="es-CO"/>
        </w:rPr>
      </w:pPr>
    </w:p>
    <w:p w14:paraId="51475DD9" w14:textId="77777777" w:rsidR="00616868" w:rsidRPr="00277BFF" w:rsidRDefault="00616868" w:rsidP="00616868">
      <w:pPr>
        <w:rPr>
          <w:b/>
          <w:lang w:val="es-CO"/>
        </w:rPr>
      </w:pPr>
      <w:r w:rsidRPr="00277BFF">
        <w:rPr>
          <w:b/>
          <w:lang w:val="es-CO"/>
        </w:rPr>
        <w:t>Incumplimiento del contrato</w:t>
      </w:r>
    </w:p>
    <w:p w14:paraId="39E83C34" w14:textId="77777777" w:rsidR="00616868" w:rsidRPr="00277BFF" w:rsidRDefault="00616868" w:rsidP="00616868">
      <w:pPr>
        <w:rPr>
          <w:lang w:val="es-CO"/>
        </w:rPr>
      </w:pPr>
    </w:p>
    <w:p w14:paraId="1D5A5FB9" w14:textId="77777777" w:rsidR="00616868" w:rsidRPr="00277BFF" w:rsidRDefault="00616868" w:rsidP="00616868">
      <w:pPr>
        <w:rPr>
          <w:lang w:val="es-CO"/>
        </w:rPr>
      </w:pPr>
      <w:r w:rsidRPr="00277BFF">
        <w:rPr>
          <w:lang w:val="es-CO"/>
        </w:rPr>
        <w:t>33. Estando claro que el contrato contenido en el documento Acta compromisoria de compra de polietileno, suscrito por Ecopetrol y 30 sociedades particulares el 4 de mayo de 1999, existe en cuanto fue válidamente celebrado por las partes en los términos de las normas aplicables al mismo, y no se finalizó de común acuerdo por las partes, resulta necesario resolver sobre el presunto incumplimiento de las obligaciones de la entidad estatal que se derivan del contrato en comento.</w:t>
      </w:r>
    </w:p>
    <w:p w14:paraId="2F1704F7" w14:textId="77777777" w:rsidR="00616868" w:rsidRPr="00277BFF" w:rsidRDefault="00616868" w:rsidP="00616868">
      <w:pPr>
        <w:rPr>
          <w:lang w:val="es-CO"/>
        </w:rPr>
      </w:pPr>
    </w:p>
    <w:p w14:paraId="21263985" w14:textId="77777777" w:rsidR="00616868" w:rsidRPr="00277BFF" w:rsidRDefault="00616868" w:rsidP="00616868">
      <w:pPr>
        <w:rPr>
          <w:lang w:val="es-CO"/>
        </w:rPr>
      </w:pPr>
      <w:r w:rsidRPr="00277BFF">
        <w:rPr>
          <w:lang w:val="es-CO"/>
        </w:rPr>
        <w:t>34. De acuerdo con el texto del contrato, las obligaciones a cargo de la empresa petrolera pueden sintetizarse en dos: i) poner a disposición de las empresas suscribientes al menos 1000 toneladas de polietileno de baja densidad al mes, y ii) otorgar a las mismas un descuento por la compra del material en un volumen de mínimo 1001 toneladas (ver supra párr. 17.1 a 17.3).</w:t>
      </w:r>
    </w:p>
    <w:p w14:paraId="52796939" w14:textId="77777777" w:rsidR="00616868" w:rsidRPr="00277BFF" w:rsidRDefault="00616868" w:rsidP="00616868">
      <w:pPr>
        <w:rPr>
          <w:lang w:val="es-CO"/>
        </w:rPr>
      </w:pPr>
    </w:p>
    <w:p w14:paraId="16C69B9B" w14:textId="77777777" w:rsidR="00616868" w:rsidRPr="00277BFF" w:rsidRDefault="00616868" w:rsidP="00616868">
      <w:pPr>
        <w:rPr>
          <w:lang w:val="es-CO"/>
        </w:rPr>
      </w:pPr>
      <w:r w:rsidRPr="00277BFF">
        <w:rPr>
          <w:lang w:val="es-CO"/>
        </w:rPr>
        <w:t>35. Fue probado en el proceso que con posterioridad a la realización de la reunión del 16 de junio de 1999 la entidad profirió las circulares GMV-020 y GMV-021 de 1999, en la que modificó los precios del material y quitó los descuentos de los que trataba el acta compromisoria del 4 de mayo de 1999 (ver supra párr. 17.10 a 17.10.2.).</w:t>
      </w:r>
    </w:p>
    <w:p w14:paraId="5C4C525D" w14:textId="77777777" w:rsidR="00616868" w:rsidRPr="00277BFF" w:rsidRDefault="00616868" w:rsidP="00616868">
      <w:pPr>
        <w:rPr>
          <w:lang w:val="es-CO"/>
        </w:rPr>
      </w:pPr>
    </w:p>
    <w:p w14:paraId="77009771" w14:textId="77777777" w:rsidR="00616868" w:rsidRPr="00277BFF" w:rsidRDefault="00616868" w:rsidP="00616868">
      <w:pPr>
        <w:rPr>
          <w:lang w:val="es-CO"/>
        </w:rPr>
      </w:pPr>
      <w:r w:rsidRPr="00277BFF">
        <w:rPr>
          <w:lang w:val="es-CO"/>
        </w:rPr>
        <w:lastRenderedPageBreak/>
        <w:t>36. En los meses siguientes expediría las circulares GMV-026, GMV-027, GMV-028, GMV-031, GMV-036 y GMV-041 de 1999, en las que, entre otras decisiones, Ecopetrol cambiaría los precios del polietileno y volvería a conceder esporádicamente algunos descuentos por volumen de compra –concretamente en la circular GMV-031 de 14 de septiembre de 1999-, aunque no en la cuantía determinada en el convenio del 4 de mayo de 1999 –apenas 1,87% sobre el precio de lista del polifen 641 sobre el precio de lista para pago de contado- (ver supra párr. 17.12 a 17.18).</w:t>
      </w:r>
    </w:p>
    <w:p w14:paraId="6CBECC33" w14:textId="77777777" w:rsidR="00616868" w:rsidRPr="00277BFF" w:rsidRDefault="00616868" w:rsidP="00616868">
      <w:pPr>
        <w:rPr>
          <w:lang w:val="es-CO"/>
        </w:rPr>
      </w:pPr>
    </w:p>
    <w:p w14:paraId="6EACADFF" w14:textId="77777777" w:rsidR="00616868" w:rsidRPr="00277BFF" w:rsidRDefault="00616868" w:rsidP="00616868">
      <w:pPr>
        <w:rPr>
          <w:lang w:val="es-CO"/>
        </w:rPr>
      </w:pPr>
      <w:r w:rsidRPr="00277BFF">
        <w:rPr>
          <w:lang w:val="es-CO"/>
        </w:rPr>
        <w:t>37. De esta forma, resulta claro que Ecopetrol, probablemente motivado por su errónea e infundada creencia de que el contrato había sido terminado por la voluntad de las partes desde el 16 de junio de 1999, dejó de reconocer los descuentos a los que, en la eventualidad de adquirir más de 1001 toneladas de polietileno, tendrían derecho los productores de plásticos que suscribieron el acuerdo GMV-P.E.-002 del 4 de mayo de 1999.</w:t>
      </w:r>
    </w:p>
    <w:p w14:paraId="719BF802" w14:textId="77777777" w:rsidR="00616868" w:rsidRPr="00277BFF" w:rsidRDefault="00616868" w:rsidP="00616868">
      <w:pPr>
        <w:rPr>
          <w:lang w:val="es-CO"/>
        </w:rPr>
      </w:pPr>
    </w:p>
    <w:p w14:paraId="078665FB" w14:textId="77777777" w:rsidR="00616868" w:rsidRPr="00277BFF" w:rsidRDefault="00616868" w:rsidP="00616868">
      <w:pPr>
        <w:rPr>
          <w:lang w:val="es-CO"/>
        </w:rPr>
      </w:pPr>
      <w:r w:rsidRPr="00277BFF">
        <w:rPr>
          <w:lang w:val="es-CO"/>
        </w:rPr>
        <w:t>38. Estas decisiones, tomadas en el marco de la actividad comercial derivada de su calidad de productor de polietileno, va en abierta contravía y constituye un incumplimiento de dicho contrato, pues en él se especificó de manera expresa que el mantenimiento de las condiciones beneficiosas para los compradores por su compra en volumen debería mantenerse hast</w:t>
      </w:r>
      <w:r w:rsidR="00BD308C">
        <w:rPr>
          <w:lang w:val="es-CO"/>
        </w:rPr>
        <w:t>a el 31 de diciembre de 1999.</w:t>
      </w:r>
    </w:p>
    <w:p w14:paraId="4A030E66" w14:textId="77777777" w:rsidR="00616868" w:rsidRPr="00277BFF" w:rsidRDefault="00616868" w:rsidP="00616868">
      <w:pPr>
        <w:rPr>
          <w:lang w:val="es-CO"/>
        </w:rPr>
      </w:pPr>
    </w:p>
    <w:p w14:paraId="724C2C14" w14:textId="77777777" w:rsidR="00616868" w:rsidRPr="00277BFF" w:rsidRDefault="00616868" w:rsidP="00616868">
      <w:pPr>
        <w:rPr>
          <w:lang w:val="es-CO"/>
        </w:rPr>
      </w:pPr>
      <w:r w:rsidRPr="00277BFF">
        <w:rPr>
          <w:lang w:val="es-CO"/>
        </w:rPr>
        <w:t>39. Sirve la oportunidad para señalar que la Sala no encuentra adecuado el razonamiento de la sentencia de primera instancia según la cual no existía el alegado incumplimiento en cuanto la expedición de la circular GMV-021 de 1999 implicaba que cesaba el beneficio para los compradores desde ese momento. Por el contrario, tal como lo alega la parte demandante en su recurso, la expedición de esa circular modificando las condiciones comerciales previstas en el acuerdo respecto de los descuentos es precisamente un desconocimiento de lo allí pactado.</w:t>
      </w:r>
    </w:p>
    <w:p w14:paraId="6F43F0FA" w14:textId="77777777" w:rsidR="00616868" w:rsidRPr="00277BFF" w:rsidRDefault="00616868" w:rsidP="00616868">
      <w:pPr>
        <w:rPr>
          <w:lang w:val="es-CO"/>
        </w:rPr>
      </w:pPr>
    </w:p>
    <w:p w14:paraId="1C808E73" w14:textId="77777777" w:rsidR="00616868" w:rsidRPr="00277BFF" w:rsidRDefault="00616868" w:rsidP="00616868">
      <w:pPr>
        <w:rPr>
          <w:lang w:val="es-CO"/>
        </w:rPr>
      </w:pPr>
      <w:r w:rsidRPr="00277BFF">
        <w:rPr>
          <w:lang w:val="es-CO"/>
        </w:rPr>
        <w:t>40. También valga aclarar que aunque pudiera pensarse que las circulares posteriores al 16 de junio de 1999 constituirían una modificación del contrato, esto no sería exacto, dado que en realidad el querer de Ecopetrol no era cambiar lo acordado en el contrato, sino actuar por fuera del mismo bajo el equivocado criterio de que había sido dado por terminado de común acuerdo. En otras palabras, no cambió el contrato sino que actuó por fuera de él.</w:t>
      </w:r>
    </w:p>
    <w:p w14:paraId="0AE58D59" w14:textId="77777777" w:rsidR="00616868" w:rsidRPr="00277BFF" w:rsidRDefault="00616868" w:rsidP="00616868">
      <w:pPr>
        <w:rPr>
          <w:lang w:val="es-CO"/>
        </w:rPr>
      </w:pPr>
    </w:p>
    <w:p w14:paraId="236C5252" w14:textId="77777777" w:rsidR="00616868" w:rsidRPr="00277BFF" w:rsidRDefault="00616868" w:rsidP="00616868">
      <w:pPr>
        <w:rPr>
          <w:lang w:val="es-CO"/>
        </w:rPr>
      </w:pPr>
      <w:r w:rsidRPr="00277BFF">
        <w:rPr>
          <w:lang w:val="es-CO"/>
        </w:rPr>
        <w:lastRenderedPageBreak/>
        <w:t>41. Todo lo anterior implica la necesidad de que esta Sala modifique la sentencia de primera instancia en el sentido de acceder a la pretensión de la demanda de declarar el incumplimiento de Ecopetrol respecto del contrato contenido por el Acta compromisoria de compraventa de polietileno n.º GMV-P.E.-002 del 4 de mayo de 1999.</w:t>
      </w:r>
    </w:p>
    <w:p w14:paraId="0D9ED61B" w14:textId="77777777" w:rsidR="00616868" w:rsidRPr="00277BFF" w:rsidRDefault="00616868" w:rsidP="00616868">
      <w:pPr>
        <w:rPr>
          <w:lang w:val="es-CO"/>
        </w:rPr>
      </w:pPr>
    </w:p>
    <w:p w14:paraId="218873C5" w14:textId="77777777" w:rsidR="00616868" w:rsidRPr="00277BFF" w:rsidRDefault="00616868" w:rsidP="00616868">
      <w:pPr>
        <w:rPr>
          <w:b/>
          <w:lang w:val="es-CO"/>
        </w:rPr>
      </w:pPr>
      <w:r w:rsidRPr="00277BFF">
        <w:rPr>
          <w:b/>
          <w:lang w:val="es-CO"/>
        </w:rPr>
        <w:t>Perjuicios causados por el incumplimiento</w:t>
      </w:r>
    </w:p>
    <w:p w14:paraId="0ACE1B9F" w14:textId="77777777" w:rsidR="00616868" w:rsidRPr="00277BFF" w:rsidRDefault="00616868" w:rsidP="00616868">
      <w:pPr>
        <w:rPr>
          <w:lang w:val="es-CO"/>
        </w:rPr>
      </w:pPr>
    </w:p>
    <w:p w14:paraId="20064814" w14:textId="77777777" w:rsidR="00616868" w:rsidRPr="00277BFF" w:rsidRDefault="00616868" w:rsidP="00616868">
      <w:pPr>
        <w:rPr>
          <w:lang w:val="es-CO"/>
        </w:rPr>
      </w:pPr>
      <w:r w:rsidRPr="00277BFF">
        <w:rPr>
          <w:lang w:val="es-CO"/>
        </w:rPr>
        <w:t>42. Para determinar si en el presente caso no solo se produjo un incumplimiento imputable a Ecopetrol, sino unos perjuicios derivados de tal situación a los que haya lugar a indemnizar, la Sala deberá establecer si la conducta de los demandantes era la prevista en el contrato para acceder a los descuentos, lo cual se traduce en determinar si superaron el monto de las 1001 toneladas mensuales de polietileno.</w:t>
      </w:r>
    </w:p>
    <w:p w14:paraId="2C07EC47" w14:textId="77777777" w:rsidR="00616868" w:rsidRPr="00277BFF" w:rsidRDefault="00616868" w:rsidP="00616868">
      <w:pPr>
        <w:rPr>
          <w:lang w:val="es-CO"/>
        </w:rPr>
      </w:pPr>
    </w:p>
    <w:p w14:paraId="47001E6F" w14:textId="77777777" w:rsidR="00616868" w:rsidRPr="00277BFF" w:rsidRDefault="00616868" w:rsidP="00616868">
      <w:pPr>
        <w:rPr>
          <w:lang w:val="es-CO"/>
        </w:rPr>
      </w:pPr>
      <w:r w:rsidRPr="00277BFF">
        <w:rPr>
          <w:lang w:val="es-CO"/>
        </w:rPr>
        <w:t xml:space="preserve">43. Obra en los folios 46 a 56 del cuaderno 1 la respuesta a un derecho de petición elevado a Ecopetrol por la parte demandante el 23 de mayo del 2001 en la que la entidad entregó una detallada relación de las compras de polietileno de baja densidad hechas por los suscriptores del acta compromisoria, entre el 4 de mayo de 1999 y el 31 de diciembre del mismo año, periodo en el que estuvo en vigencia el contrato. </w:t>
      </w:r>
    </w:p>
    <w:p w14:paraId="6A9C5C77" w14:textId="77777777" w:rsidR="00616868" w:rsidRPr="00277BFF" w:rsidRDefault="00616868" w:rsidP="00616868">
      <w:pPr>
        <w:rPr>
          <w:lang w:val="es-CO"/>
        </w:rPr>
      </w:pPr>
    </w:p>
    <w:p w14:paraId="0B9440C3" w14:textId="77777777" w:rsidR="00616868" w:rsidRPr="00277BFF" w:rsidRDefault="00616868" w:rsidP="00616868">
      <w:pPr>
        <w:rPr>
          <w:lang w:val="es-CO"/>
        </w:rPr>
      </w:pPr>
      <w:r w:rsidRPr="00277BFF">
        <w:rPr>
          <w:lang w:val="es-CO"/>
        </w:rPr>
        <w:t>44. Teniendo en cuenta que de acuerdo con la demanda el otorgamiento de los descuentos no tuvo dificultades hasta el 16 de junio de 1999, no se revisará el periodo de mayo. Así, el documento evidencia que entre los meses de junio a diciembre de 1999, sólo en junio y julio los compradores lograron superar la meta de las 1001 toneladas. La relación de facturas y cantidad de polietileno en cada una de ellas es la siguiente:</w:t>
      </w:r>
    </w:p>
    <w:p w14:paraId="51853229" w14:textId="77777777" w:rsidR="00616868" w:rsidRPr="00277BFF" w:rsidRDefault="00616868" w:rsidP="00616868">
      <w:pPr>
        <w:rPr>
          <w:lang w:val="es-CO"/>
        </w:rPr>
      </w:pPr>
    </w:p>
    <w:p w14:paraId="7DE22702" w14:textId="77777777" w:rsidR="00616868" w:rsidRPr="00277BFF" w:rsidRDefault="00616868" w:rsidP="00616868">
      <w:pPr>
        <w:rPr>
          <w:lang w:val="es-CO"/>
        </w:rPr>
      </w:pPr>
      <w:r w:rsidRPr="00277BFF">
        <w:rPr>
          <w:lang w:val="es-CO"/>
        </w:rPr>
        <w:t>Junio de 1999</w:t>
      </w:r>
    </w:p>
    <w:p w14:paraId="67FF68F1" w14:textId="77777777" w:rsidR="00616868" w:rsidRPr="00277BFF" w:rsidRDefault="00616868" w:rsidP="00616868">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956"/>
        <w:gridCol w:w="2995"/>
      </w:tblGrid>
      <w:tr w:rsidR="00616868" w:rsidRPr="00277BFF" w14:paraId="6B8A0867" w14:textId="77777777" w:rsidTr="000573C5">
        <w:tc>
          <w:tcPr>
            <w:tcW w:w="3106" w:type="dxa"/>
            <w:shd w:val="clear" w:color="auto" w:fill="auto"/>
          </w:tcPr>
          <w:p w14:paraId="4C69D113" w14:textId="77777777" w:rsidR="00616868" w:rsidRPr="00277BFF" w:rsidRDefault="00616868" w:rsidP="000573C5">
            <w:pPr>
              <w:spacing w:line="240" w:lineRule="auto"/>
              <w:jc w:val="center"/>
              <w:rPr>
                <w:b/>
              </w:rPr>
            </w:pPr>
            <w:r w:rsidRPr="00277BFF">
              <w:rPr>
                <w:b/>
              </w:rPr>
              <w:t>N.º Factura</w:t>
            </w:r>
          </w:p>
        </w:tc>
        <w:tc>
          <w:tcPr>
            <w:tcW w:w="3106" w:type="dxa"/>
            <w:shd w:val="clear" w:color="auto" w:fill="auto"/>
          </w:tcPr>
          <w:p w14:paraId="1286927B" w14:textId="77777777" w:rsidR="00616868" w:rsidRPr="00277BFF" w:rsidRDefault="00616868" w:rsidP="000573C5">
            <w:pPr>
              <w:spacing w:line="240" w:lineRule="auto"/>
              <w:jc w:val="center"/>
              <w:rPr>
                <w:b/>
              </w:rPr>
            </w:pPr>
            <w:r w:rsidRPr="00277BFF">
              <w:rPr>
                <w:b/>
              </w:rPr>
              <w:t>Cantidad/Kilo</w:t>
            </w:r>
          </w:p>
        </w:tc>
        <w:tc>
          <w:tcPr>
            <w:tcW w:w="3106" w:type="dxa"/>
            <w:shd w:val="clear" w:color="auto" w:fill="auto"/>
          </w:tcPr>
          <w:p w14:paraId="4FAE4496" w14:textId="77777777" w:rsidR="00616868" w:rsidRPr="00277BFF" w:rsidRDefault="00616868" w:rsidP="000573C5">
            <w:pPr>
              <w:spacing w:line="240" w:lineRule="auto"/>
              <w:jc w:val="center"/>
              <w:rPr>
                <w:b/>
              </w:rPr>
            </w:pPr>
            <w:r w:rsidRPr="00277BFF">
              <w:rPr>
                <w:b/>
              </w:rPr>
              <w:t>Comprador</w:t>
            </w:r>
          </w:p>
        </w:tc>
      </w:tr>
      <w:tr w:rsidR="00616868" w:rsidRPr="00277BFF" w14:paraId="17669081" w14:textId="77777777" w:rsidTr="000573C5">
        <w:tc>
          <w:tcPr>
            <w:tcW w:w="3106" w:type="dxa"/>
            <w:shd w:val="clear" w:color="auto" w:fill="auto"/>
          </w:tcPr>
          <w:p w14:paraId="2971566C" w14:textId="77777777" w:rsidR="00616868" w:rsidRPr="00277BFF" w:rsidRDefault="00616868" w:rsidP="000573C5">
            <w:pPr>
              <w:spacing w:line="240" w:lineRule="auto"/>
              <w:jc w:val="center"/>
            </w:pPr>
            <w:r w:rsidRPr="00277BFF">
              <w:t>616992</w:t>
            </w:r>
          </w:p>
        </w:tc>
        <w:tc>
          <w:tcPr>
            <w:tcW w:w="3106" w:type="dxa"/>
            <w:shd w:val="clear" w:color="auto" w:fill="auto"/>
          </w:tcPr>
          <w:p w14:paraId="7C0D4293" w14:textId="77777777" w:rsidR="00616868" w:rsidRPr="00277BFF" w:rsidRDefault="00616868" w:rsidP="000573C5">
            <w:pPr>
              <w:spacing w:line="240" w:lineRule="auto"/>
              <w:jc w:val="center"/>
            </w:pPr>
            <w:r w:rsidRPr="00277BFF">
              <w:t>38000</w:t>
            </w:r>
          </w:p>
        </w:tc>
        <w:tc>
          <w:tcPr>
            <w:tcW w:w="3106" w:type="dxa"/>
            <w:shd w:val="clear" w:color="auto" w:fill="auto"/>
          </w:tcPr>
          <w:p w14:paraId="23BFFD56" w14:textId="77777777" w:rsidR="00616868" w:rsidRPr="00277BFF" w:rsidRDefault="00616868" w:rsidP="000573C5">
            <w:pPr>
              <w:spacing w:line="240" w:lineRule="auto"/>
              <w:jc w:val="center"/>
            </w:pPr>
            <w:r w:rsidRPr="00277BFF">
              <w:t>Luis A Calixto</w:t>
            </w:r>
          </w:p>
        </w:tc>
      </w:tr>
      <w:tr w:rsidR="00616868" w:rsidRPr="00277BFF" w14:paraId="58220E92" w14:textId="77777777" w:rsidTr="000573C5">
        <w:tc>
          <w:tcPr>
            <w:tcW w:w="3106" w:type="dxa"/>
            <w:shd w:val="clear" w:color="auto" w:fill="auto"/>
          </w:tcPr>
          <w:p w14:paraId="54C26A8C" w14:textId="77777777" w:rsidR="00616868" w:rsidRPr="00277BFF" w:rsidRDefault="00616868" w:rsidP="000573C5">
            <w:pPr>
              <w:spacing w:line="240" w:lineRule="auto"/>
              <w:jc w:val="center"/>
            </w:pPr>
            <w:r w:rsidRPr="00277BFF">
              <w:t>613042</w:t>
            </w:r>
          </w:p>
        </w:tc>
        <w:tc>
          <w:tcPr>
            <w:tcW w:w="3106" w:type="dxa"/>
            <w:shd w:val="clear" w:color="auto" w:fill="auto"/>
          </w:tcPr>
          <w:p w14:paraId="417E53DA" w14:textId="77777777" w:rsidR="00616868" w:rsidRPr="00277BFF" w:rsidRDefault="00616868" w:rsidP="000573C5">
            <w:pPr>
              <w:spacing w:line="240" w:lineRule="auto"/>
              <w:jc w:val="center"/>
            </w:pPr>
            <w:r w:rsidRPr="00277BFF">
              <w:t>13500</w:t>
            </w:r>
          </w:p>
        </w:tc>
        <w:tc>
          <w:tcPr>
            <w:tcW w:w="3106" w:type="dxa"/>
            <w:shd w:val="clear" w:color="auto" w:fill="auto"/>
          </w:tcPr>
          <w:p w14:paraId="2663A79E" w14:textId="77777777" w:rsidR="00616868" w:rsidRPr="00277BFF" w:rsidRDefault="00616868" w:rsidP="000573C5">
            <w:pPr>
              <w:spacing w:line="240" w:lineRule="auto"/>
              <w:jc w:val="center"/>
            </w:pPr>
            <w:r w:rsidRPr="00277BFF">
              <w:t>Gustavo A Calixto</w:t>
            </w:r>
          </w:p>
        </w:tc>
      </w:tr>
      <w:tr w:rsidR="00616868" w:rsidRPr="00277BFF" w14:paraId="218569DC" w14:textId="77777777" w:rsidTr="000573C5">
        <w:tc>
          <w:tcPr>
            <w:tcW w:w="3106" w:type="dxa"/>
            <w:shd w:val="clear" w:color="auto" w:fill="auto"/>
          </w:tcPr>
          <w:p w14:paraId="2D95DD64" w14:textId="77777777" w:rsidR="00616868" w:rsidRPr="00277BFF" w:rsidRDefault="00616868" w:rsidP="000573C5">
            <w:pPr>
              <w:spacing w:line="240" w:lineRule="auto"/>
              <w:jc w:val="center"/>
            </w:pPr>
            <w:r w:rsidRPr="00277BFF">
              <w:t>616993</w:t>
            </w:r>
          </w:p>
        </w:tc>
        <w:tc>
          <w:tcPr>
            <w:tcW w:w="3106" w:type="dxa"/>
            <w:shd w:val="clear" w:color="auto" w:fill="auto"/>
          </w:tcPr>
          <w:p w14:paraId="695B23CF" w14:textId="77777777" w:rsidR="00616868" w:rsidRPr="00277BFF" w:rsidRDefault="00616868" w:rsidP="000573C5">
            <w:pPr>
              <w:spacing w:line="240" w:lineRule="auto"/>
              <w:jc w:val="center"/>
            </w:pPr>
            <w:r w:rsidRPr="00277BFF">
              <w:t>12410</w:t>
            </w:r>
          </w:p>
        </w:tc>
        <w:tc>
          <w:tcPr>
            <w:tcW w:w="3106" w:type="dxa"/>
            <w:shd w:val="clear" w:color="auto" w:fill="auto"/>
          </w:tcPr>
          <w:p w14:paraId="6879BE46" w14:textId="77777777" w:rsidR="00616868" w:rsidRPr="00277BFF" w:rsidRDefault="00616868" w:rsidP="000573C5">
            <w:pPr>
              <w:spacing w:line="240" w:lineRule="auto"/>
              <w:jc w:val="center"/>
            </w:pPr>
            <w:r w:rsidRPr="00277BFF">
              <w:t>Gustavo A Calixto</w:t>
            </w:r>
          </w:p>
        </w:tc>
      </w:tr>
      <w:tr w:rsidR="00616868" w:rsidRPr="00277BFF" w14:paraId="43698D05" w14:textId="77777777" w:rsidTr="000573C5">
        <w:tc>
          <w:tcPr>
            <w:tcW w:w="3106" w:type="dxa"/>
            <w:shd w:val="clear" w:color="auto" w:fill="auto"/>
          </w:tcPr>
          <w:p w14:paraId="163ADC04" w14:textId="77777777" w:rsidR="00616868" w:rsidRPr="00277BFF" w:rsidRDefault="00616868" w:rsidP="000573C5">
            <w:pPr>
              <w:spacing w:line="240" w:lineRule="auto"/>
              <w:jc w:val="center"/>
            </w:pPr>
            <w:r w:rsidRPr="00277BFF">
              <w:t>617002</w:t>
            </w:r>
          </w:p>
        </w:tc>
        <w:tc>
          <w:tcPr>
            <w:tcW w:w="3106" w:type="dxa"/>
            <w:shd w:val="clear" w:color="auto" w:fill="auto"/>
          </w:tcPr>
          <w:p w14:paraId="6B1736AE" w14:textId="77777777" w:rsidR="00616868" w:rsidRPr="00277BFF" w:rsidRDefault="00616868" w:rsidP="000573C5">
            <w:pPr>
              <w:spacing w:line="240" w:lineRule="auto"/>
              <w:jc w:val="center"/>
            </w:pPr>
            <w:r w:rsidRPr="00277BFF">
              <w:t>20000</w:t>
            </w:r>
          </w:p>
        </w:tc>
        <w:tc>
          <w:tcPr>
            <w:tcW w:w="3106" w:type="dxa"/>
            <w:shd w:val="clear" w:color="auto" w:fill="auto"/>
          </w:tcPr>
          <w:p w14:paraId="74999802" w14:textId="77777777" w:rsidR="00616868" w:rsidRPr="00277BFF" w:rsidRDefault="00616868" w:rsidP="000573C5">
            <w:pPr>
              <w:spacing w:line="240" w:lineRule="auto"/>
              <w:jc w:val="center"/>
            </w:pPr>
            <w:r w:rsidRPr="00277BFF">
              <w:t>Gustavo A Calixto</w:t>
            </w:r>
          </w:p>
        </w:tc>
      </w:tr>
      <w:tr w:rsidR="00616868" w:rsidRPr="00277BFF" w14:paraId="51DCC30E" w14:textId="77777777" w:rsidTr="000573C5">
        <w:tc>
          <w:tcPr>
            <w:tcW w:w="3106" w:type="dxa"/>
            <w:shd w:val="clear" w:color="auto" w:fill="auto"/>
          </w:tcPr>
          <w:p w14:paraId="4353E23E" w14:textId="77777777" w:rsidR="00616868" w:rsidRPr="00277BFF" w:rsidRDefault="00616868" w:rsidP="000573C5">
            <w:pPr>
              <w:spacing w:line="240" w:lineRule="auto"/>
              <w:jc w:val="center"/>
            </w:pPr>
            <w:r w:rsidRPr="00277BFF">
              <w:t>617098</w:t>
            </w:r>
          </w:p>
        </w:tc>
        <w:tc>
          <w:tcPr>
            <w:tcW w:w="3106" w:type="dxa"/>
            <w:shd w:val="clear" w:color="auto" w:fill="auto"/>
          </w:tcPr>
          <w:p w14:paraId="041B2DCF" w14:textId="77777777" w:rsidR="00616868" w:rsidRPr="00277BFF" w:rsidRDefault="00616868" w:rsidP="000573C5">
            <w:pPr>
              <w:spacing w:line="240" w:lineRule="auto"/>
              <w:jc w:val="center"/>
            </w:pPr>
            <w:r w:rsidRPr="00277BFF">
              <w:t>6400</w:t>
            </w:r>
          </w:p>
        </w:tc>
        <w:tc>
          <w:tcPr>
            <w:tcW w:w="3106" w:type="dxa"/>
            <w:shd w:val="clear" w:color="auto" w:fill="auto"/>
          </w:tcPr>
          <w:p w14:paraId="21B9040A" w14:textId="77777777" w:rsidR="00616868" w:rsidRPr="00277BFF" w:rsidRDefault="00616868" w:rsidP="000573C5">
            <w:pPr>
              <w:spacing w:line="240" w:lineRule="auto"/>
              <w:jc w:val="center"/>
            </w:pPr>
            <w:r w:rsidRPr="00277BFF">
              <w:t>Gustavo A Calixto</w:t>
            </w:r>
          </w:p>
        </w:tc>
      </w:tr>
      <w:tr w:rsidR="00616868" w:rsidRPr="00277BFF" w14:paraId="768ECD31" w14:textId="77777777" w:rsidTr="000573C5">
        <w:tc>
          <w:tcPr>
            <w:tcW w:w="3106" w:type="dxa"/>
            <w:shd w:val="clear" w:color="auto" w:fill="auto"/>
          </w:tcPr>
          <w:p w14:paraId="1D33DE9C" w14:textId="77777777" w:rsidR="00616868" w:rsidRPr="00277BFF" w:rsidRDefault="00616868" w:rsidP="000573C5">
            <w:pPr>
              <w:spacing w:line="240" w:lineRule="auto"/>
              <w:jc w:val="center"/>
            </w:pPr>
            <w:r w:rsidRPr="00277BFF">
              <w:t>614050</w:t>
            </w:r>
          </w:p>
        </w:tc>
        <w:tc>
          <w:tcPr>
            <w:tcW w:w="3106" w:type="dxa"/>
            <w:shd w:val="clear" w:color="auto" w:fill="auto"/>
          </w:tcPr>
          <w:p w14:paraId="69EFB713" w14:textId="77777777" w:rsidR="00616868" w:rsidRPr="00277BFF" w:rsidRDefault="00616868" w:rsidP="000573C5">
            <w:pPr>
              <w:spacing w:line="240" w:lineRule="auto"/>
              <w:jc w:val="center"/>
            </w:pPr>
            <w:r w:rsidRPr="00277BFF">
              <w:t>15000</w:t>
            </w:r>
          </w:p>
        </w:tc>
        <w:tc>
          <w:tcPr>
            <w:tcW w:w="3106" w:type="dxa"/>
            <w:shd w:val="clear" w:color="auto" w:fill="auto"/>
          </w:tcPr>
          <w:p w14:paraId="2C4F3AC8" w14:textId="77777777" w:rsidR="00616868" w:rsidRPr="00277BFF" w:rsidRDefault="00616868" w:rsidP="000573C5">
            <w:pPr>
              <w:spacing w:line="240" w:lineRule="auto"/>
              <w:jc w:val="center"/>
            </w:pPr>
            <w:r w:rsidRPr="00277BFF">
              <w:t>PlastiLac</w:t>
            </w:r>
          </w:p>
        </w:tc>
      </w:tr>
      <w:tr w:rsidR="00616868" w:rsidRPr="00277BFF" w14:paraId="012CB985" w14:textId="77777777" w:rsidTr="000573C5">
        <w:tc>
          <w:tcPr>
            <w:tcW w:w="3106" w:type="dxa"/>
            <w:shd w:val="clear" w:color="auto" w:fill="auto"/>
          </w:tcPr>
          <w:p w14:paraId="5F62B607" w14:textId="77777777" w:rsidR="00616868" w:rsidRPr="00277BFF" w:rsidRDefault="00616868" w:rsidP="000573C5">
            <w:pPr>
              <w:spacing w:line="240" w:lineRule="auto"/>
              <w:jc w:val="center"/>
            </w:pPr>
            <w:r w:rsidRPr="00277BFF">
              <w:t>616045</w:t>
            </w:r>
          </w:p>
        </w:tc>
        <w:tc>
          <w:tcPr>
            <w:tcW w:w="3106" w:type="dxa"/>
            <w:shd w:val="clear" w:color="auto" w:fill="auto"/>
          </w:tcPr>
          <w:p w14:paraId="68EE13AA" w14:textId="77777777" w:rsidR="00616868" w:rsidRPr="00277BFF" w:rsidRDefault="00616868" w:rsidP="000573C5">
            <w:pPr>
              <w:spacing w:line="240" w:lineRule="auto"/>
              <w:jc w:val="center"/>
            </w:pPr>
            <w:r w:rsidRPr="00277BFF">
              <w:t>953</w:t>
            </w:r>
          </w:p>
        </w:tc>
        <w:tc>
          <w:tcPr>
            <w:tcW w:w="3106" w:type="dxa"/>
            <w:shd w:val="clear" w:color="auto" w:fill="auto"/>
          </w:tcPr>
          <w:p w14:paraId="10755AE5" w14:textId="77777777" w:rsidR="00616868" w:rsidRPr="00277BFF" w:rsidRDefault="00616868" w:rsidP="000573C5">
            <w:pPr>
              <w:spacing w:line="240" w:lineRule="auto"/>
              <w:jc w:val="center"/>
            </w:pPr>
            <w:r w:rsidRPr="00277BFF">
              <w:t>PlastiLac</w:t>
            </w:r>
          </w:p>
        </w:tc>
      </w:tr>
      <w:tr w:rsidR="00616868" w:rsidRPr="00277BFF" w14:paraId="43CD7170" w14:textId="77777777" w:rsidTr="000573C5">
        <w:tc>
          <w:tcPr>
            <w:tcW w:w="3106" w:type="dxa"/>
            <w:shd w:val="clear" w:color="auto" w:fill="auto"/>
          </w:tcPr>
          <w:p w14:paraId="2BD5CAE1" w14:textId="77777777" w:rsidR="00616868" w:rsidRPr="00277BFF" w:rsidRDefault="00616868" w:rsidP="000573C5">
            <w:pPr>
              <w:spacing w:line="240" w:lineRule="auto"/>
              <w:jc w:val="center"/>
            </w:pPr>
            <w:r w:rsidRPr="00277BFF">
              <w:t>618527</w:t>
            </w:r>
          </w:p>
        </w:tc>
        <w:tc>
          <w:tcPr>
            <w:tcW w:w="3106" w:type="dxa"/>
            <w:shd w:val="clear" w:color="auto" w:fill="auto"/>
          </w:tcPr>
          <w:p w14:paraId="43D4EFFB" w14:textId="77777777" w:rsidR="00616868" w:rsidRPr="00277BFF" w:rsidRDefault="00616868" w:rsidP="000573C5">
            <w:pPr>
              <w:spacing w:line="240" w:lineRule="auto"/>
              <w:jc w:val="center"/>
            </w:pPr>
            <w:r w:rsidRPr="00277BFF">
              <w:t>14047</w:t>
            </w:r>
          </w:p>
        </w:tc>
        <w:tc>
          <w:tcPr>
            <w:tcW w:w="3106" w:type="dxa"/>
            <w:shd w:val="clear" w:color="auto" w:fill="auto"/>
          </w:tcPr>
          <w:p w14:paraId="5B075825" w14:textId="77777777" w:rsidR="00616868" w:rsidRPr="00277BFF" w:rsidRDefault="00616868" w:rsidP="000573C5">
            <w:pPr>
              <w:spacing w:line="240" w:lineRule="auto"/>
              <w:jc w:val="center"/>
            </w:pPr>
            <w:r w:rsidRPr="00277BFF">
              <w:t>PlastiLac</w:t>
            </w:r>
          </w:p>
        </w:tc>
      </w:tr>
      <w:tr w:rsidR="00616868" w:rsidRPr="00277BFF" w14:paraId="1F87BCBE" w14:textId="77777777" w:rsidTr="000573C5">
        <w:tc>
          <w:tcPr>
            <w:tcW w:w="3106" w:type="dxa"/>
            <w:shd w:val="clear" w:color="auto" w:fill="auto"/>
          </w:tcPr>
          <w:p w14:paraId="3B85A20A" w14:textId="77777777" w:rsidR="00616868" w:rsidRPr="00277BFF" w:rsidRDefault="00616868" w:rsidP="000573C5">
            <w:pPr>
              <w:spacing w:line="240" w:lineRule="auto"/>
              <w:jc w:val="center"/>
            </w:pPr>
            <w:r w:rsidRPr="00277BFF">
              <w:t>616871</w:t>
            </w:r>
          </w:p>
        </w:tc>
        <w:tc>
          <w:tcPr>
            <w:tcW w:w="3106" w:type="dxa"/>
            <w:shd w:val="clear" w:color="auto" w:fill="auto"/>
          </w:tcPr>
          <w:p w14:paraId="10A636FF" w14:textId="77777777" w:rsidR="00616868" w:rsidRPr="00277BFF" w:rsidRDefault="00616868" w:rsidP="000573C5">
            <w:pPr>
              <w:spacing w:line="240" w:lineRule="auto"/>
              <w:jc w:val="center"/>
            </w:pPr>
            <w:r w:rsidRPr="00277BFF">
              <w:t>3000</w:t>
            </w:r>
          </w:p>
        </w:tc>
        <w:tc>
          <w:tcPr>
            <w:tcW w:w="3106" w:type="dxa"/>
            <w:shd w:val="clear" w:color="auto" w:fill="auto"/>
          </w:tcPr>
          <w:p w14:paraId="5398948D" w14:textId="77777777" w:rsidR="00616868" w:rsidRPr="00277BFF" w:rsidRDefault="00616868" w:rsidP="000573C5">
            <w:pPr>
              <w:spacing w:line="240" w:lineRule="auto"/>
              <w:jc w:val="center"/>
            </w:pPr>
            <w:r w:rsidRPr="00277BFF">
              <w:t>Tipac</w:t>
            </w:r>
          </w:p>
        </w:tc>
      </w:tr>
      <w:tr w:rsidR="00616868" w:rsidRPr="00277BFF" w14:paraId="188CA653" w14:textId="77777777" w:rsidTr="000573C5">
        <w:tc>
          <w:tcPr>
            <w:tcW w:w="3106" w:type="dxa"/>
            <w:shd w:val="clear" w:color="auto" w:fill="auto"/>
          </w:tcPr>
          <w:p w14:paraId="35607E7F" w14:textId="77777777" w:rsidR="00616868" w:rsidRPr="00277BFF" w:rsidRDefault="00616868" w:rsidP="000573C5">
            <w:pPr>
              <w:spacing w:line="240" w:lineRule="auto"/>
              <w:jc w:val="center"/>
            </w:pPr>
            <w:r w:rsidRPr="00277BFF">
              <w:lastRenderedPageBreak/>
              <w:t>616046</w:t>
            </w:r>
          </w:p>
        </w:tc>
        <w:tc>
          <w:tcPr>
            <w:tcW w:w="3106" w:type="dxa"/>
            <w:shd w:val="clear" w:color="auto" w:fill="auto"/>
          </w:tcPr>
          <w:p w14:paraId="51E18DD3" w14:textId="77777777" w:rsidR="00616868" w:rsidRPr="00277BFF" w:rsidRDefault="00616868" w:rsidP="000573C5">
            <w:pPr>
              <w:spacing w:line="240" w:lineRule="auto"/>
              <w:jc w:val="center"/>
            </w:pPr>
            <w:r w:rsidRPr="00277BFF">
              <w:t>1000</w:t>
            </w:r>
          </w:p>
        </w:tc>
        <w:tc>
          <w:tcPr>
            <w:tcW w:w="3106" w:type="dxa"/>
            <w:shd w:val="clear" w:color="auto" w:fill="auto"/>
          </w:tcPr>
          <w:p w14:paraId="550AC0A0" w14:textId="77777777" w:rsidR="00616868" w:rsidRPr="00277BFF" w:rsidRDefault="00616868" w:rsidP="000573C5">
            <w:pPr>
              <w:spacing w:line="240" w:lineRule="auto"/>
              <w:jc w:val="center"/>
            </w:pPr>
            <w:r w:rsidRPr="00277BFF">
              <w:t>Fayco</w:t>
            </w:r>
          </w:p>
        </w:tc>
      </w:tr>
      <w:tr w:rsidR="00616868" w:rsidRPr="00277BFF" w14:paraId="34EF99C1" w14:textId="77777777" w:rsidTr="000573C5">
        <w:tc>
          <w:tcPr>
            <w:tcW w:w="3106" w:type="dxa"/>
            <w:shd w:val="clear" w:color="auto" w:fill="auto"/>
          </w:tcPr>
          <w:p w14:paraId="66D57CB7" w14:textId="77777777" w:rsidR="00616868" w:rsidRPr="00277BFF" w:rsidRDefault="00616868" w:rsidP="000573C5">
            <w:pPr>
              <w:spacing w:line="240" w:lineRule="auto"/>
              <w:jc w:val="center"/>
            </w:pPr>
            <w:r w:rsidRPr="00277BFF">
              <w:t>617903</w:t>
            </w:r>
          </w:p>
        </w:tc>
        <w:tc>
          <w:tcPr>
            <w:tcW w:w="3106" w:type="dxa"/>
            <w:shd w:val="clear" w:color="auto" w:fill="auto"/>
          </w:tcPr>
          <w:p w14:paraId="271E6C06" w14:textId="77777777" w:rsidR="00616868" w:rsidRPr="00277BFF" w:rsidRDefault="00616868" w:rsidP="000573C5">
            <w:pPr>
              <w:spacing w:line="240" w:lineRule="auto"/>
              <w:jc w:val="center"/>
            </w:pPr>
            <w:r w:rsidRPr="00277BFF">
              <w:t>4690</w:t>
            </w:r>
          </w:p>
        </w:tc>
        <w:tc>
          <w:tcPr>
            <w:tcW w:w="3106" w:type="dxa"/>
            <w:shd w:val="clear" w:color="auto" w:fill="auto"/>
          </w:tcPr>
          <w:p w14:paraId="5522D91A" w14:textId="77777777" w:rsidR="00616868" w:rsidRPr="00277BFF" w:rsidRDefault="00616868" w:rsidP="000573C5">
            <w:pPr>
              <w:spacing w:line="240" w:lineRule="auto"/>
              <w:jc w:val="center"/>
            </w:pPr>
            <w:r w:rsidRPr="00277BFF">
              <w:t>Fayco</w:t>
            </w:r>
          </w:p>
        </w:tc>
      </w:tr>
      <w:tr w:rsidR="00616868" w:rsidRPr="00277BFF" w14:paraId="2613273C" w14:textId="77777777" w:rsidTr="000573C5">
        <w:tc>
          <w:tcPr>
            <w:tcW w:w="3106" w:type="dxa"/>
            <w:shd w:val="clear" w:color="auto" w:fill="auto"/>
          </w:tcPr>
          <w:p w14:paraId="66EA5CC0" w14:textId="77777777" w:rsidR="00616868" w:rsidRPr="00277BFF" w:rsidRDefault="00616868" w:rsidP="000573C5">
            <w:pPr>
              <w:spacing w:line="240" w:lineRule="auto"/>
              <w:jc w:val="center"/>
            </w:pPr>
            <w:r w:rsidRPr="00277BFF">
              <w:t>617920</w:t>
            </w:r>
          </w:p>
        </w:tc>
        <w:tc>
          <w:tcPr>
            <w:tcW w:w="3106" w:type="dxa"/>
            <w:shd w:val="clear" w:color="auto" w:fill="auto"/>
          </w:tcPr>
          <w:p w14:paraId="47F51135" w14:textId="77777777" w:rsidR="00616868" w:rsidRPr="00277BFF" w:rsidRDefault="00616868" w:rsidP="000573C5">
            <w:pPr>
              <w:spacing w:line="240" w:lineRule="auto"/>
              <w:jc w:val="center"/>
            </w:pPr>
            <w:r w:rsidRPr="00277BFF">
              <w:t>4600</w:t>
            </w:r>
          </w:p>
        </w:tc>
        <w:tc>
          <w:tcPr>
            <w:tcW w:w="3106" w:type="dxa"/>
            <w:shd w:val="clear" w:color="auto" w:fill="auto"/>
          </w:tcPr>
          <w:p w14:paraId="1FA207D5" w14:textId="77777777" w:rsidR="00616868" w:rsidRPr="00277BFF" w:rsidRDefault="00616868" w:rsidP="000573C5">
            <w:pPr>
              <w:spacing w:line="240" w:lineRule="auto"/>
              <w:jc w:val="center"/>
            </w:pPr>
            <w:r w:rsidRPr="00277BFF">
              <w:t>Fayco</w:t>
            </w:r>
          </w:p>
        </w:tc>
      </w:tr>
      <w:tr w:rsidR="00616868" w:rsidRPr="00277BFF" w14:paraId="34B32594" w14:textId="77777777" w:rsidTr="000573C5">
        <w:tc>
          <w:tcPr>
            <w:tcW w:w="3106" w:type="dxa"/>
            <w:shd w:val="clear" w:color="auto" w:fill="auto"/>
          </w:tcPr>
          <w:p w14:paraId="47D4ECC2" w14:textId="77777777" w:rsidR="00616868" w:rsidRPr="00277BFF" w:rsidRDefault="00616868" w:rsidP="000573C5">
            <w:pPr>
              <w:spacing w:line="240" w:lineRule="auto"/>
              <w:jc w:val="center"/>
            </w:pPr>
            <w:r w:rsidRPr="00277BFF">
              <w:t>618220</w:t>
            </w:r>
          </w:p>
        </w:tc>
        <w:tc>
          <w:tcPr>
            <w:tcW w:w="3106" w:type="dxa"/>
            <w:shd w:val="clear" w:color="auto" w:fill="auto"/>
          </w:tcPr>
          <w:p w14:paraId="4E8B9EA6" w14:textId="77777777" w:rsidR="00616868" w:rsidRPr="00277BFF" w:rsidRDefault="00616868" w:rsidP="000573C5">
            <w:pPr>
              <w:spacing w:line="240" w:lineRule="auto"/>
              <w:jc w:val="center"/>
            </w:pPr>
            <w:r w:rsidRPr="00277BFF">
              <w:t>10710</w:t>
            </w:r>
          </w:p>
        </w:tc>
        <w:tc>
          <w:tcPr>
            <w:tcW w:w="3106" w:type="dxa"/>
            <w:shd w:val="clear" w:color="auto" w:fill="auto"/>
          </w:tcPr>
          <w:p w14:paraId="5D522DC7" w14:textId="77777777" w:rsidR="00616868" w:rsidRPr="00277BFF" w:rsidRDefault="00616868" w:rsidP="000573C5">
            <w:pPr>
              <w:spacing w:line="240" w:lineRule="auto"/>
              <w:jc w:val="center"/>
            </w:pPr>
            <w:r w:rsidRPr="00277BFF">
              <w:t>Fayco</w:t>
            </w:r>
          </w:p>
        </w:tc>
      </w:tr>
      <w:tr w:rsidR="00616868" w:rsidRPr="00277BFF" w14:paraId="48D8743B" w14:textId="77777777" w:rsidTr="000573C5">
        <w:tc>
          <w:tcPr>
            <w:tcW w:w="3106" w:type="dxa"/>
            <w:shd w:val="clear" w:color="auto" w:fill="auto"/>
          </w:tcPr>
          <w:p w14:paraId="57B56306" w14:textId="77777777" w:rsidR="00616868" w:rsidRPr="00277BFF" w:rsidRDefault="00616868" w:rsidP="000573C5">
            <w:pPr>
              <w:spacing w:line="240" w:lineRule="auto"/>
              <w:jc w:val="center"/>
            </w:pPr>
            <w:r w:rsidRPr="00277BFF">
              <w:t>616355</w:t>
            </w:r>
          </w:p>
        </w:tc>
        <w:tc>
          <w:tcPr>
            <w:tcW w:w="3106" w:type="dxa"/>
            <w:shd w:val="clear" w:color="auto" w:fill="auto"/>
          </w:tcPr>
          <w:p w14:paraId="64A4C939" w14:textId="77777777" w:rsidR="00616868" w:rsidRPr="00277BFF" w:rsidRDefault="00616868" w:rsidP="000573C5">
            <w:pPr>
              <w:spacing w:line="240" w:lineRule="auto"/>
              <w:jc w:val="center"/>
            </w:pPr>
            <w:r w:rsidRPr="00277BFF">
              <w:t>5000</w:t>
            </w:r>
          </w:p>
        </w:tc>
        <w:tc>
          <w:tcPr>
            <w:tcW w:w="3106" w:type="dxa"/>
            <w:shd w:val="clear" w:color="auto" w:fill="auto"/>
          </w:tcPr>
          <w:p w14:paraId="20C88D10" w14:textId="77777777" w:rsidR="00616868" w:rsidRPr="00277BFF" w:rsidRDefault="00616868" w:rsidP="000573C5">
            <w:pPr>
              <w:spacing w:line="240" w:lineRule="auto"/>
              <w:jc w:val="center"/>
            </w:pPr>
            <w:r w:rsidRPr="00277BFF">
              <w:t>LactoPack</w:t>
            </w:r>
          </w:p>
        </w:tc>
      </w:tr>
      <w:tr w:rsidR="00616868" w:rsidRPr="00277BFF" w14:paraId="3AE85D44" w14:textId="77777777" w:rsidTr="000573C5">
        <w:tc>
          <w:tcPr>
            <w:tcW w:w="3106" w:type="dxa"/>
            <w:shd w:val="clear" w:color="auto" w:fill="auto"/>
          </w:tcPr>
          <w:p w14:paraId="32EFD7F9" w14:textId="77777777" w:rsidR="00616868" w:rsidRPr="00277BFF" w:rsidRDefault="00616868" w:rsidP="000573C5">
            <w:pPr>
              <w:spacing w:line="240" w:lineRule="auto"/>
              <w:jc w:val="center"/>
            </w:pPr>
            <w:r w:rsidRPr="00277BFF">
              <w:t>616935</w:t>
            </w:r>
          </w:p>
        </w:tc>
        <w:tc>
          <w:tcPr>
            <w:tcW w:w="3106" w:type="dxa"/>
            <w:shd w:val="clear" w:color="auto" w:fill="auto"/>
          </w:tcPr>
          <w:p w14:paraId="363D2B72" w14:textId="77777777" w:rsidR="00616868" w:rsidRPr="00277BFF" w:rsidRDefault="00616868" w:rsidP="000573C5">
            <w:pPr>
              <w:spacing w:line="240" w:lineRule="auto"/>
              <w:jc w:val="center"/>
            </w:pPr>
            <w:r w:rsidRPr="00277BFF">
              <w:t>5000</w:t>
            </w:r>
          </w:p>
        </w:tc>
        <w:tc>
          <w:tcPr>
            <w:tcW w:w="3106" w:type="dxa"/>
            <w:shd w:val="clear" w:color="auto" w:fill="auto"/>
          </w:tcPr>
          <w:p w14:paraId="63B892E6" w14:textId="77777777" w:rsidR="00616868" w:rsidRPr="00277BFF" w:rsidRDefault="00616868" w:rsidP="000573C5">
            <w:pPr>
              <w:spacing w:line="240" w:lineRule="auto"/>
              <w:jc w:val="center"/>
            </w:pPr>
            <w:r w:rsidRPr="00277BFF">
              <w:t>LactoPack</w:t>
            </w:r>
          </w:p>
        </w:tc>
      </w:tr>
      <w:tr w:rsidR="00616868" w:rsidRPr="00277BFF" w14:paraId="71A7571E" w14:textId="77777777" w:rsidTr="000573C5">
        <w:tc>
          <w:tcPr>
            <w:tcW w:w="3106" w:type="dxa"/>
            <w:shd w:val="clear" w:color="auto" w:fill="auto"/>
          </w:tcPr>
          <w:p w14:paraId="7F4EE020" w14:textId="77777777" w:rsidR="00616868" w:rsidRPr="00277BFF" w:rsidRDefault="00616868" w:rsidP="000573C5">
            <w:pPr>
              <w:spacing w:line="240" w:lineRule="auto"/>
              <w:jc w:val="center"/>
            </w:pPr>
            <w:r w:rsidRPr="00277BFF">
              <w:t>617838</w:t>
            </w:r>
          </w:p>
        </w:tc>
        <w:tc>
          <w:tcPr>
            <w:tcW w:w="3106" w:type="dxa"/>
            <w:shd w:val="clear" w:color="auto" w:fill="auto"/>
          </w:tcPr>
          <w:p w14:paraId="0FF93772" w14:textId="77777777" w:rsidR="00616868" w:rsidRPr="00277BFF" w:rsidRDefault="00616868" w:rsidP="000573C5">
            <w:pPr>
              <w:spacing w:line="240" w:lineRule="auto"/>
              <w:jc w:val="center"/>
            </w:pPr>
            <w:r w:rsidRPr="00277BFF">
              <w:t>5000</w:t>
            </w:r>
          </w:p>
        </w:tc>
        <w:tc>
          <w:tcPr>
            <w:tcW w:w="3106" w:type="dxa"/>
            <w:shd w:val="clear" w:color="auto" w:fill="auto"/>
          </w:tcPr>
          <w:p w14:paraId="66D0C1CA" w14:textId="77777777" w:rsidR="00616868" w:rsidRPr="00277BFF" w:rsidRDefault="00616868" w:rsidP="000573C5">
            <w:pPr>
              <w:spacing w:line="240" w:lineRule="auto"/>
              <w:jc w:val="center"/>
            </w:pPr>
            <w:r w:rsidRPr="00277BFF">
              <w:t>LactoPack</w:t>
            </w:r>
          </w:p>
        </w:tc>
      </w:tr>
      <w:tr w:rsidR="00616868" w:rsidRPr="00277BFF" w14:paraId="688BD797" w14:textId="77777777" w:rsidTr="000573C5">
        <w:tc>
          <w:tcPr>
            <w:tcW w:w="3106" w:type="dxa"/>
            <w:shd w:val="clear" w:color="auto" w:fill="auto"/>
          </w:tcPr>
          <w:p w14:paraId="3BC619F4" w14:textId="77777777" w:rsidR="00616868" w:rsidRPr="00277BFF" w:rsidRDefault="00616868" w:rsidP="000573C5">
            <w:pPr>
              <w:spacing w:line="240" w:lineRule="auto"/>
              <w:jc w:val="center"/>
            </w:pPr>
            <w:r w:rsidRPr="00277BFF">
              <w:t>617895</w:t>
            </w:r>
          </w:p>
        </w:tc>
        <w:tc>
          <w:tcPr>
            <w:tcW w:w="3106" w:type="dxa"/>
            <w:shd w:val="clear" w:color="auto" w:fill="auto"/>
          </w:tcPr>
          <w:p w14:paraId="39DE6974" w14:textId="77777777" w:rsidR="00616868" w:rsidRPr="00277BFF" w:rsidRDefault="00616868" w:rsidP="000573C5">
            <w:pPr>
              <w:spacing w:line="240" w:lineRule="auto"/>
              <w:jc w:val="center"/>
            </w:pPr>
            <w:r w:rsidRPr="00277BFF">
              <w:t>10000</w:t>
            </w:r>
          </w:p>
        </w:tc>
        <w:tc>
          <w:tcPr>
            <w:tcW w:w="3106" w:type="dxa"/>
            <w:shd w:val="clear" w:color="auto" w:fill="auto"/>
          </w:tcPr>
          <w:p w14:paraId="24804961" w14:textId="77777777" w:rsidR="00616868" w:rsidRPr="00277BFF" w:rsidRDefault="00616868" w:rsidP="000573C5">
            <w:pPr>
              <w:spacing w:line="240" w:lineRule="auto"/>
              <w:jc w:val="center"/>
            </w:pPr>
            <w:r w:rsidRPr="00277BFF">
              <w:t>LactoPack</w:t>
            </w:r>
          </w:p>
        </w:tc>
      </w:tr>
      <w:tr w:rsidR="00616868" w:rsidRPr="00277BFF" w14:paraId="7F33BDD8" w14:textId="77777777" w:rsidTr="000573C5">
        <w:tc>
          <w:tcPr>
            <w:tcW w:w="3106" w:type="dxa"/>
            <w:shd w:val="clear" w:color="auto" w:fill="auto"/>
          </w:tcPr>
          <w:p w14:paraId="57DAB563" w14:textId="77777777" w:rsidR="00616868" w:rsidRPr="00277BFF" w:rsidRDefault="00616868" w:rsidP="000573C5">
            <w:pPr>
              <w:spacing w:line="240" w:lineRule="auto"/>
              <w:jc w:val="center"/>
            </w:pPr>
            <w:r w:rsidRPr="00277BFF">
              <w:t>616435</w:t>
            </w:r>
          </w:p>
        </w:tc>
        <w:tc>
          <w:tcPr>
            <w:tcW w:w="3106" w:type="dxa"/>
            <w:shd w:val="clear" w:color="auto" w:fill="auto"/>
          </w:tcPr>
          <w:p w14:paraId="7C6D88A1" w14:textId="77777777" w:rsidR="00616868" w:rsidRPr="00277BFF" w:rsidRDefault="00616868" w:rsidP="000573C5">
            <w:pPr>
              <w:spacing w:line="240" w:lineRule="auto"/>
              <w:jc w:val="center"/>
            </w:pPr>
            <w:r w:rsidRPr="00277BFF">
              <w:t>5000</w:t>
            </w:r>
          </w:p>
        </w:tc>
        <w:tc>
          <w:tcPr>
            <w:tcW w:w="3106" w:type="dxa"/>
            <w:shd w:val="clear" w:color="auto" w:fill="auto"/>
          </w:tcPr>
          <w:p w14:paraId="111F7763" w14:textId="77777777" w:rsidR="00616868" w:rsidRPr="00277BFF" w:rsidRDefault="00616868" w:rsidP="000573C5">
            <w:pPr>
              <w:spacing w:line="240" w:lineRule="auto"/>
              <w:jc w:val="center"/>
            </w:pPr>
            <w:r w:rsidRPr="00277BFF">
              <w:t>Halcon Plasticos</w:t>
            </w:r>
          </w:p>
        </w:tc>
      </w:tr>
      <w:tr w:rsidR="00616868" w:rsidRPr="00277BFF" w14:paraId="4186D122" w14:textId="77777777" w:rsidTr="000573C5">
        <w:tc>
          <w:tcPr>
            <w:tcW w:w="3106" w:type="dxa"/>
            <w:shd w:val="clear" w:color="auto" w:fill="auto"/>
          </w:tcPr>
          <w:p w14:paraId="7F07001A" w14:textId="77777777" w:rsidR="00616868" w:rsidRPr="00277BFF" w:rsidRDefault="00616868" w:rsidP="000573C5">
            <w:pPr>
              <w:spacing w:line="240" w:lineRule="auto"/>
              <w:jc w:val="center"/>
            </w:pPr>
            <w:r w:rsidRPr="00277BFF">
              <w:t>617030</w:t>
            </w:r>
          </w:p>
        </w:tc>
        <w:tc>
          <w:tcPr>
            <w:tcW w:w="3106" w:type="dxa"/>
            <w:shd w:val="clear" w:color="auto" w:fill="auto"/>
          </w:tcPr>
          <w:p w14:paraId="4A9BD05E" w14:textId="77777777" w:rsidR="00616868" w:rsidRPr="00277BFF" w:rsidRDefault="00616868" w:rsidP="000573C5">
            <w:pPr>
              <w:spacing w:line="240" w:lineRule="auto"/>
              <w:jc w:val="center"/>
            </w:pPr>
            <w:r w:rsidRPr="00277BFF">
              <w:t>9926</w:t>
            </w:r>
          </w:p>
        </w:tc>
        <w:tc>
          <w:tcPr>
            <w:tcW w:w="3106" w:type="dxa"/>
            <w:shd w:val="clear" w:color="auto" w:fill="auto"/>
          </w:tcPr>
          <w:p w14:paraId="569587C7" w14:textId="77777777" w:rsidR="00616868" w:rsidRPr="00277BFF" w:rsidRDefault="00616868" w:rsidP="000573C5">
            <w:pPr>
              <w:spacing w:line="240" w:lineRule="auto"/>
              <w:jc w:val="center"/>
            </w:pPr>
            <w:r w:rsidRPr="00277BFF">
              <w:t>Halcon Plasticos</w:t>
            </w:r>
          </w:p>
        </w:tc>
      </w:tr>
      <w:tr w:rsidR="00616868" w:rsidRPr="00277BFF" w14:paraId="74426C7F" w14:textId="77777777" w:rsidTr="000573C5">
        <w:tc>
          <w:tcPr>
            <w:tcW w:w="3106" w:type="dxa"/>
            <w:shd w:val="clear" w:color="auto" w:fill="auto"/>
          </w:tcPr>
          <w:p w14:paraId="6C11D825" w14:textId="77777777" w:rsidR="00616868" w:rsidRPr="00277BFF" w:rsidRDefault="00616868" w:rsidP="000573C5">
            <w:pPr>
              <w:spacing w:line="240" w:lineRule="auto"/>
              <w:jc w:val="center"/>
            </w:pPr>
            <w:r w:rsidRPr="00277BFF">
              <w:t>617031</w:t>
            </w:r>
          </w:p>
        </w:tc>
        <w:tc>
          <w:tcPr>
            <w:tcW w:w="3106" w:type="dxa"/>
            <w:shd w:val="clear" w:color="auto" w:fill="auto"/>
          </w:tcPr>
          <w:p w14:paraId="039DF8A2" w14:textId="77777777" w:rsidR="00616868" w:rsidRPr="00277BFF" w:rsidRDefault="00616868" w:rsidP="000573C5">
            <w:pPr>
              <w:spacing w:line="240" w:lineRule="auto"/>
              <w:jc w:val="center"/>
            </w:pPr>
            <w:r w:rsidRPr="00277BFF">
              <w:t>74</w:t>
            </w:r>
          </w:p>
        </w:tc>
        <w:tc>
          <w:tcPr>
            <w:tcW w:w="3106" w:type="dxa"/>
            <w:shd w:val="clear" w:color="auto" w:fill="auto"/>
          </w:tcPr>
          <w:p w14:paraId="5E58159F" w14:textId="77777777" w:rsidR="00616868" w:rsidRPr="00277BFF" w:rsidRDefault="00616868" w:rsidP="000573C5">
            <w:pPr>
              <w:spacing w:line="240" w:lineRule="auto"/>
              <w:jc w:val="center"/>
            </w:pPr>
            <w:r w:rsidRPr="00277BFF">
              <w:t>Halcon Plasticos</w:t>
            </w:r>
          </w:p>
        </w:tc>
      </w:tr>
      <w:tr w:rsidR="00616868" w:rsidRPr="00277BFF" w14:paraId="0B4C868C" w14:textId="77777777" w:rsidTr="000573C5">
        <w:tc>
          <w:tcPr>
            <w:tcW w:w="3106" w:type="dxa"/>
            <w:shd w:val="clear" w:color="auto" w:fill="auto"/>
          </w:tcPr>
          <w:p w14:paraId="33492804" w14:textId="77777777" w:rsidR="00616868" w:rsidRPr="00277BFF" w:rsidRDefault="00616868" w:rsidP="000573C5">
            <w:pPr>
              <w:spacing w:line="240" w:lineRule="auto"/>
              <w:jc w:val="center"/>
            </w:pPr>
            <w:r w:rsidRPr="00277BFF">
              <w:t>615194</w:t>
            </w:r>
          </w:p>
        </w:tc>
        <w:tc>
          <w:tcPr>
            <w:tcW w:w="3106" w:type="dxa"/>
            <w:shd w:val="clear" w:color="auto" w:fill="auto"/>
          </w:tcPr>
          <w:p w14:paraId="1891003D" w14:textId="77777777" w:rsidR="00616868" w:rsidRPr="00277BFF" w:rsidRDefault="00616868" w:rsidP="000573C5">
            <w:pPr>
              <w:spacing w:line="240" w:lineRule="auto"/>
              <w:jc w:val="center"/>
            </w:pPr>
            <w:r w:rsidRPr="00277BFF">
              <w:t>10000</w:t>
            </w:r>
          </w:p>
        </w:tc>
        <w:tc>
          <w:tcPr>
            <w:tcW w:w="3106" w:type="dxa"/>
            <w:shd w:val="clear" w:color="auto" w:fill="auto"/>
          </w:tcPr>
          <w:p w14:paraId="0DC2F563" w14:textId="77777777" w:rsidR="00616868" w:rsidRPr="00277BFF" w:rsidRDefault="00616868" w:rsidP="000573C5">
            <w:pPr>
              <w:spacing w:line="240" w:lineRule="auto"/>
              <w:jc w:val="center"/>
            </w:pPr>
            <w:r w:rsidRPr="00277BFF">
              <w:t>TuboPlast</w:t>
            </w:r>
          </w:p>
        </w:tc>
      </w:tr>
      <w:tr w:rsidR="00616868" w:rsidRPr="00277BFF" w14:paraId="6B790CC3" w14:textId="77777777" w:rsidTr="000573C5">
        <w:tc>
          <w:tcPr>
            <w:tcW w:w="3106" w:type="dxa"/>
            <w:shd w:val="clear" w:color="auto" w:fill="auto"/>
          </w:tcPr>
          <w:p w14:paraId="11D26973" w14:textId="77777777" w:rsidR="00616868" w:rsidRPr="00277BFF" w:rsidRDefault="00616868" w:rsidP="000573C5">
            <w:pPr>
              <w:spacing w:line="240" w:lineRule="auto"/>
              <w:jc w:val="center"/>
            </w:pPr>
            <w:r w:rsidRPr="00277BFF">
              <w:t>616797</w:t>
            </w:r>
          </w:p>
        </w:tc>
        <w:tc>
          <w:tcPr>
            <w:tcW w:w="3106" w:type="dxa"/>
            <w:shd w:val="clear" w:color="auto" w:fill="auto"/>
          </w:tcPr>
          <w:p w14:paraId="50242A48" w14:textId="77777777" w:rsidR="00616868" w:rsidRPr="00277BFF" w:rsidRDefault="00616868" w:rsidP="000573C5">
            <w:pPr>
              <w:spacing w:line="240" w:lineRule="auto"/>
              <w:jc w:val="center"/>
            </w:pPr>
            <w:r w:rsidRPr="00277BFF">
              <w:t>5000</w:t>
            </w:r>
          </w:p>
        </w:tc>
        <w:tc>
          <w:tcPr>
            <w:tcW w:w="3106" w:type="dxa"/>
            <w:shd w:val="clear" w:color="auto" w:fill="auto"/>
          </w:tcPr>
          <w:p w14:paraId="1676ED44" w14:textId="77777777" w:rsidR="00616868" w:rsidRPr="00277BFF" w:rsidRDefault="00616868" w:rsidP="000573C5">
            <w:pPr>
              <w:spacing w:line="240" w:lineRule="auto"/>
              <w:jc w:val="center"/>
            </w:pPr>
            <w:r w:rsidRPr="00277BFF">
              <w:t>TuboPlast</w:t>
            </w:r>
          </w:p>
        </w:tc>
      </w:tr>
      <w:tr w:rsidR="00616868" w:rsidRPr="00277BFF" w14:paraId="57F453EF" w14:textId="77777777" w:rsidTr="000573C5">
        <w:tc>
          <w:tcPr>
            <w:tcW w:w="3106" w:type="dxa"/>
            <w:shd w:val="clear" w:color="auto" w:fill="auto"/>
          </w:tcPr>
          <w:p w14:paraId="1DEB847C" w14:textId="77777777" w:rsidR="00616868" w:rsidRPr="00277BFF" w:rsidRDefault="00616868" w:rsidP="000573C5">
            <w:pPr>
              <w:spacing w:line="240" w:lineRule="auto"/>
              <w:jc w:val="center"/>
            </w:pPr>
            <w:r w:rsidRPr="00277BFF">
              <w:t>617713</w:t>
            </w:r>
          </w:p>
        </w:tc>
        <w:tc>
          <w:tcPr>
            <w:tcW w:w="3106" w:type="dxa"/>
            <w:shd w:val="clear" w:color="auto" w:fill="auto"/>
          </w:tcPr>
          <w:p w14:paraId="6F465565" w14:textId="77777777" w:rsidR="00616868" w:rsidRPr="00277BFF" w:rsidRDefault="00616868" w:rsidP="000573C5">
            <w:pPr>
              <w:spacing w:line="240" w:lineRule="auto"/>
              <w:jc w:val="center"/>
            </w:pPr>
            <w:r w:rsidRPr="00277BFF">
              <w:t>20000</w:t>
            </w:r>
          </w:p>
        </w:tc>
        <w:tc>
          <w:tcPr>
            <w:tcW w:w="3106" w:type="dxa"/>
            <w:shd w:val="clear" w:color="auto" w:fill="auto"/>
          </w:tcPr>
          <w:p w14:paraId="7847076A" w14:textId="77777777" w:rsidR="00616868" w:rsidRPr="00277BFF" w:rsidRDefault="00616868" w:rsidP="000573C5">
            <w:pPr>
              <w:spacing w:line="240" w:lineRule="auto"/>
              <w:jc w:val="center"/>
            </w:pPr>
            <w:r w:rsidRPr="00277BFF">
              <w:t>TuboPlast</w:t>
            </w:r>
          </w:p>
        </w:tc>
      </w:tr>
      <w:tr w:rsidR="00616868" w:rsidRPr="00277BFF" w14:paraId="03F1038E" w14:textId="77777777" w:rsidTr="000573C5">
        <w:tc>
          <w:tcPr>
            <w:tcW w:w="3106" w:type="dxa"/>
            <w:shd w:val="clear" w:color="auto" w:fill="auto"/>
          </w:tcPr>
          <w:p w14:paraId="5344DD5A" w14:textId="77777777" w:rsidR="00616868" w:rsidRPr="00277BFF" w:rsidRDefault="00616868" w:rsidP="000573C5">
            <w:pPr>
              <w:spacing w:line="240" w:lineRule="auto"/>
              <w:jc w:val="center"/>
            </w:pPr>
            <w:r w:rsidRPr="00277BFF">
              <w:t>618263</w:t>
            </w:r>
          </w:p>
        </w:tc>
        <w:tc>
          <w:tcPr>
            <w:tcW w:w="3106" w:type="dxa"/>
            <w:shd w:val="clear" w:color="auto" w:fill="auto"/>
          </w:tcPr>
          <w:p w14:paraId="13ECA442" w14:textId="77777777" w:rsidR="00616868" w:rsidRPr="00277BFF" w:rsidRDefault="00616868" w:rsidP="000573C5">
            <w:pPr>
              <w:spacing w:line="240" w:lineRule="auto"/>
              <w:jc w:val="center"/>
            </w:pPr>
            <w:r w:rsidRPr="00277BFF">
              <w:t>8520</w:t>
            </w:r>
          </w:p>
        </w:tc>
        <w:tc>
          <w:tcPr>
            <w:tcW w:w="3106" w:type="dxa"/>
            <w:shd w:val="clear" w:color="auto" w:fill="auto"/>
          </w:tcPr>
          <w:p w14:paraId="7866344A" w14:textId="77777777" w:rsidR="00616868" w:rsidRPr="00277BFF" w:rsidRDefault="00616868" w:rsidP="000573C5">
            <w:pPr>
              <w:spacing w:line="240" w:lineRule="auto"/>
              <w:jc w:val="center"/>
            </w:pPr>
            <w:r w:rsidRPr="00277BFF">
              <w:t>TuboPlast</w:t>
            </w:r>
          </w:p>
        </w:tc>
      </w:tr>
      <w:tr w:rsidR="00616868" w:rsidRPr="00277BFF" w14:paraId="37D6365B" w14:textId="77777777" w:rsidTr="000573C5">
        <w:tc>
          <w:tcPr>
            <w:tcW w:w="3106" w:type="dxa"/>
            <w:shd w:val="clear" w:color="auto" w:fill="auto"/>
          </w:tcPr>
          <w:p w14:paraId="50221E0D" w14:textId="77777777" w:rsidR="00616868" w:rsidRPr="00277BFF" w:rsidRDefault="00616868" w:rsidP="000573C5">
            <w:pPr>
              <w:spacing w:line="240" w:lineRule="auto"/>
              <w:jc w:val="center"/>
            </w:pPr>
            <w:r w:rsidRPr="00277BFF">
              <w:t>618533</w:t>
            </w:r>
          </w:p>
        </w:tc>
        <w:tc>
          <w:tcPr>
            <w:tcW w:w="3106" w:type="dxa"/>
            <w:shd w:val="clear" w:color="auto" w:fill="auto"/>
          </w:tcPr>
          <w:p w14:paraId="47E7ACCB" w14:textId="77777777" w:rsidR="00616868" w:rsidRPr="00277BFF" w:rsidRDefault="00616868" w:rsidP="000573C5">
            <w:pPr>
              <w:spacing w:line="240" w:lineRule="auto"/>
              <w:jc w:val="center"/>
            </w:pPr>
            <w:r w:rsidRPr="00277BFF">
              <w:t>20503</w:t>
            </w:r>
          </w:p>
        </w:tc>
        <w:tc>
          <w:tcPr>
            <w:tcW w:w="3106" w:type="dxa"/>
            <w:shd w:val="clear" w:color="auto" w:fill="auto"/>
          </w:tcPr>
          <w:p w14:paraId="1DDCB9F2" w14:textId="77777777" w:rsidR="00616868" w:rsidRPr="00277BFF" w:rsidRDefault="00616868" w:rsidP="000573C5">
            <w:pPr>
              <w:spacing w:line="240" w:lineRule="auto"/>
              <w:jc w:val="center"/>
            </w:pPr>
            <w:r w:rsidRPr="00277BFF">
              <w:t>TuboPlast</w:t>
            </w:r>
          </w:p>
        </w:tc>
      </w:tr>
      <w:tr w:rsidR="00616868" w:rsidRPr="00277BFF" w14:paraId="721AAC6A" w14:textId="77777777" w:rsidTr="000573C5">
        <w:tc>
          <w:tcPr>
            <w:tcW w:w="3106" w:type="dxa"/>
            <w:shd w:val="clear" w:color="auto" w:fill="auto"/>
          </w:tcPr>
          <w:p w14:paraId="2FF018CD" w14:textId="77777777" w:rsidR="00616868" w:rsidRPr="00277BFF" w:rsidRDefault="00616868" w:rsidP="000573C5">
            <w:pPr>
              <w:spacing w:line="240" w:lineRule="auto"/>
              <w:jc w:val="center"/>
            </w:pPr>
            <w:r w:rsidRPr="00277BFF">
              <w:t>618584</w:t>
            </w:r>
          </w:p>
        </w:tc>
        <w:tc>
          <w:tcPr>
            <w:tcW w:w="3106" w:type="dxa"/>
            <w:shd w:val="clear" w:color="auto" w:fill="auto"/>
          </w:tcPr>
          <w:p w14:paraId="28F43ED9" w14:textId="77777777" w:rsidR="00616868" w:rsidRPr="00277BFF" w:rsidRDefault="00616868" w:rsidP="000573C5">
            <w:pPr>
              <w:spacing w:line="240" w:lineRule="auto"/>
              <w:jc w:val="center"/>
            </w:pPr>
            <w:r w:rsidRPr="00277BFF">
              <w:t>967</w:t>
            </w:r>
          </w:p>
        </w:tc>
        <w:tc>
          <w:tcPr>
            <w:tcW w:w="3106" w:type="dxa"/>
            <w:shd w:val="clear" w:color="auto" w:fill="auto"/>
          </w:tcPr>
          <w:p w14:paraId="3D1BE486" w14:textId="77777777" w:rsidR="00616868" w:rsidRPr="00277BFF" w:rsidRDefault="00616868" w:rsidP="000573C5">
            <w:pPr>
              <w:spacing w:line="240" w:lineRule="auto"/>
              <w:jc w:val="center"/>
            </w:pPr>
            <w:r w:rsidRPr="00277BFF">
              <w:t>TuboPlast</w:t>
            </w:r>
          </w:p>
        </w:tc>
      </w:tr>
      <w:tr w:rsidR="00616868" w:rsidRPr="00277BFF" w14:paraId="627EDC51" w14:textId="77777777" w:rsidTr="000573C5">
        <w:tc>
          <w:tcPr>
            <w:tcW w:w="3106" w:type="dxa"/>
            <w:shd w:val="clear" w:color="auto" w:fill="auto"/>
          </w:tcPr>
          <w:p w14:paraId="04554025" w14:textId="77777777" w:rsidR="00616868" w:rsidRPr="00277BFF" w:rsidRDefault="00616868" w:rsidP="000573C5">
            <w:pPr>
              <w:spacing w:line="240" w:lineRule="auto"/>
              <w:jc w:val="center"/>
            </w:pPr>
            <w:r w:rsidRPr="00277BFF">
              <w:t>615489</w:t>
            </w:r>
          </w:p>
        </w:tc>
        <w:tc>
          <w:tcPr>
            <w:tcW w:w="3106" w:type="dxa"/>
            <w:shd w:val="clear" w:color="auto" w:fill="auto"/>
          </w:tcPr>
          <w:p w14:paraId="558A72A1" w14:textId="77777777" w:rsidR="00616868" w:rsidRPr="00277BFF" w:rsidRDefault="00616868" w:rsidP="000573C5">
            <w:pPr>
              <w:spacing w:line="240" w:lineRule="auto"/>
              <w:jc w:val="center"/>
            </w:pPr>
            <w:r w:rsidRPr="00277BFF">
              <w:t>2000</w:t>
            </w:r>
          </w:p>
        </w:tc>
        <w:tc>
          <w:tcPr>
            <w:tcW w:w="3106" w:type="dxa"/>
            <w:shd w:val="clear" w:color="auto" w:fill="auto"/>
          </w:tcPr>
          <w:p w14:paraId="3B5C6441" w14:textId="77777777" w:rsidR="00616868" w:rsidRPr="00277BFF" w:rsidRDefault="00616868" w:rsidP="000573C5">
            <w:pPr>
              <w:spacing w:line="240" w:lineRule="auto"/>
              <w:jc w:val="center"/>
            </w:pPr>
            <w:r w:rsidRPr="00277BFF">
              <w:t>PlastiMundo</w:t>
            </w:r>
          </w:p>
        </w:tc>
      </w:tr>
      <w:tr w:rsidR="00616868" w:rsidRPr="00277BFF" w14:paraId="684443DD" w14:textId="77777777" w:rsidTr="000573C5">
        <w:tc>
          <w:tcPr>
            <w:tcW w:w="3106" w:type="dxa"/>
            <w:shd w:val="clear" w:color="auto" w:fill="auto"/>
          </w:tcPr>
          <w:p w14:paraId="37D6ECF0" w14:textId="77777777" w:rsidR="00616868" w:rsidRPr="00277BFF" w:rsidRDefault="00616868" w:rsidP="000573C5">
            <w:pPr>
              <w:spacing w:line="240" w:lineRule="auto"/>
              <w:jc w:val="center"/>
            </w:pPr>
            <w:r w:rsidRPr="00277BFF">
              <w:t>616351</w:t>
            </w:r>
          </w:p>
        </w:tc>
        <w:tc>
          <w:tcPr>
            <w:tcW w:w="3106" w:type="dxa"/>
            <w:shd w:val="clear" w:color="auto" w:fill="auto"/>
          </w:tcPr>
          <w:p w14:paraId="4B4C810A" w14:textId="77777777" w:rsidR="00616868" w:rsidRPr="00277BFF" w:rsidRDefault="00616868" w:rsidP="000573C5">
            <w:pPr>
              <w:spacing w:line="240" w:lineRule="auto"/>
              <w:jc w:val="center"/>
            </w:pPr>
            <w:r w:rsidRPr="00277BFF">
              <w:t>2000</w:t>
            </w:r>
          </w:p>
        </w:tc>
        <w:tc>
          <w:tcPr>
            <w:tcW w:w="3106" w:type="dxa"/>
            <w:shd w:val="clear" w:color="auto" w:fill="auto"/>
          </w:tcPr>
          <w:p w14:paraId="50FF2BE8" w14:textId="77777777" w:rsidR="00616868" w:rsidRPr="00277BFF" w:rsidRDefault="00616868" w:rsidP="000573C5">
            <w:pPr>
              <w:spacing w:line="240" w:lineRule="auto"/>
              <w:jc w:val="center"/>
            </w:pPr>
            <w:r w:rsidRPr="00277BFF">
              <w:t>PlastiMundo</w:t>
            </w:r>
          </w:p>
        </w:tc>
      </w:tr>
      <w:tr w:rsidR="00616868" w:rsidRPr="00277BFF" w14:paraId="248D6538" w14:textId="77777777" w:rsidTr="000573C5">
        <w:tc>
          <w:tcPr>
            <w:tcW w:w="3106" w:type="dxa"/>
            <w:shd w:val="clear" w:color="auto" w:fill="auto"/>
          </w:tcPr>
          <w:p w14:paraId="1DEC544C" w14:textId="77777777" w:rsidR="00616868" w:rsidRPr="00277BFF" w:rsidRDefault="00616868" w:rsidP="000573C5">
            <w:pPr>
              <w:spacing w:line="240" w:lineRule="auto"/>
              <w:jc w:val="center"/>
            </w:pPr>
            <w:r w:rsidRPr="00277BFF">
              <w:t>616793</w:t>
            </w:r>
          </w:p>
        </w:tc>
        <w:tc>
          <w:tcPr>
            <w:tcW w:w="3106" w:type="dxa"/>
            <w:shd w:val="clear" w:color="auto" w:fill="auto"/>
          </w:tcPr>
          <w:p w14:paraId="0E6AA760" w14:textId="77777777" w:rsidR="00616868" w:rsidRPr="00277BFF" w:rsidRDefault="00616868" w:rsidP="000573C5">
            <w:pPr>
              <w:spacing w:line="240" w:lineRule="auto"/>
              <w:jc w:val="center"/>
            </w:pPr>
            <w:r w:rsidRPr="00277BFF">
              <w:t>2000</w:t>
            </w:r>
          </w:p>
        </w:tc>
        <w:tc>
          <w:tcPr>
            <w:tcW w:w="3106" w:type="dxa"/>
            <w:shd w:val="clear" w:color="auto" w:fill="auto"/>
          </w:tcPr>
          <w:p w14:paraId="2CA3D775" w14:textId="77777777" w:rsidR="00616868" w:rsidRPr="00277BFF" w:rsidRDefault="00616868" w:rsidP="000573C5">
            <w:pPr>
              <w:spacing w:line="240" w:lineRule="auto"/>
              <w:jc w:val="center"/>
            </w:pPr>
            <w:r w:rsidRPr="00277BFF">
              <w:t>PlastiMundo</w:t>
            </w:r>
          </w:p>
        </w:tc>
      </w:tr>
      <w:tr w:rsidR="00616868" w:rsidRPr="00277BFF" w14:paraId="25F726BA" w14:textId="77777777" w:rsidTr="000573C5">
        <w:tc>
          <w:tcPr>
            <w:tcW w:w="3106" w:type="dxa"/>
            <w:shd w:val="clear" w:color="auto" w:fill="auto"/>
          </w:tcPr>
          <w:p w14:paraId="5F70D448" w14:textId="77777777" w:rsidR="00616868" w:rsidRPr="00277BFF" w:rsidRDefault="00616868" w:rsidP="000573C5">
            <w:pPr>
              <w:spacing w:line="240" w:lineRule="auto"/>
              <w:jc w:val="center"/>
            </w:pPr>
            <w:r w:rsidRPr="00277BFF">
              <w:t>617398</w:t>
            </w:r>
          </w:p>
        </w:tc>
        <w:tc>
          <w:tcPr>
            <w:tcW w:w="3106" w:type="dxa"/>
            <w:shd w:val="clear" w:color="auto" w:fill="auto"/>
          </w:tcPr>
          <w:p w14:paraId="068CBE2E" w14:textId="77777777" w:rsidR="00616868" w:rsidRPr="00277BFF" w:rsidRDefault="00616868" w:rsidP="000573C5">
            <w:pPr>
              <w:spacing w:line="240" w:lineRule="auto"/>
              <w:jc w:val="center"/>
            </w:pPr>
            <w:r w:rsidRPr="00277BFF">
              <w:t>4000</w:t>
            </w:r>
          </w:p>
        </w:tc>
        <w:tc>
          <w:tcPr>
            <w:tcW w:w="3106" w:type="dxa"/>
            <w:shd w:val="clear" w:color="auto" w:fill="auto"/>
          </w:tcPr>
          <w:p w14:paraId="60688D07" w14:textId="77777777" w:rsidR="00616868" w:rsidRPr="00277BFF" w:rsidRDefault="00616868" w:rsidP="000573C5">
            <w:pPr>
              <w:spacing w:line="240" w:lineRule="auto"/>
              <w:jc w:val="center"/>
            </w:pPr>
            <w:r w:rsidRPr="00277BFF">
              <w:t>PlastiMundo</w:t>
            </w:r>
          </w:p>
        </w:tc>
      </w:tr>
      <w:tr w:rsidR="00616868" w:rsidRPr="00277BFF" w14:paraId="6387CDDE" w14:textId="77777777" w:rsidTr="000573C5">
        <w:tc>
          <w:tcPr>
            <w:tcW w:w="3106" w:type="dxa"/>
            <w:shd w:val="clear" w:color="auto" w:fill="auto"/>
          </w:tcPr>
          <w:p w14:paraId="1595779A" w14:textId="77777777" w:rsidR="00616868" w:rsidRPr="00277BFF" w:rsidRDefault="00616868" w:rsidP="000573C5">
            <w:pPr>
              <w:spacing w:line="240" w:lineRule="auto"/>
              <w:jc w:val="center"/>
            </w:pPr>
            <w:r w:rsidRPr="00277BFF">
              <w:t>616184</w:t>
            </w:r>
          </w:p>
        </w:tc>
        <w:tc>
          <w:tcPr>
            <w:tcW w:w="3106" w:type="dxa"/>
            <w:shd w:val="clear" w:color="auto" w:fill="auto"/>
          </w:tcPr>
          <w:p w14:paraId="221A141B" w14:textId="77777777" w:rsidR="00616868" w:rsidRPr="00277BFF" w:rsidRDefault="00616868" w:rsidP="000573C5">
            <w:pPr>
              <w:spacing w:line="240" w:lineRule="auto"/>
              <w:jc w:val="center"/>
            </w:pPr>
            <w:r w:rsidRPr="00277BFF">
              <w:t>10000</w:t>
            </w:r>
          </w:p>
        </w:tc>
        <w:tc>
          <w:tcPr>
            <w:tcW w:w="3106" w:type="dxa"/>
            <w:shd w:val="clear" w:color="auto" w:fill="auto"/>
          </w:tcPr>
          <w:p w14:paraId="5D821C62" w14:textId="77777777" w:rsidR="00616868" w:rsidRPr="00277BFF" w:rsidRDefault="00616868" w:rsidP="000573C5">
            <w:pPr>
              <w:spacing w:line="240" w:lineRule="auto"/>
              <w:jc w:val="center"/>
            </w:pPr>
            <w:r w:rsidRPr="00277BFF">
              <w:t>Sadco</w:t>
            </w:r>
          </w:p>
        </w:tc>
      </w:tr>
      <w:tr w:rsidR="00616868" w:rsidRPr="00277BFF" w14:paraId="6B95091D" w14:textId="77777777" w:rsidTr="000573C5">
        <w:tc>
          <w:tcPr>
            <w:tcW w:w="3106" w:type="dxa"/>
            <w:shd w:val="clear" w:color="auto" w:fill="auto"/>
          </w:tcPr>
          <w:p w14:paraId="6BF1978F" w14:textId="77777777" w:rsidR="00616868" w:rsidRPr="00277BFF" w:rsidRDefault="00616868" w:rsidP="000573C5">
            <w:pPr>
              <w:spacing w:line="240" w:lineRule="auto"/>
              <w:jc w:val="center"/>
            </w:pPr>
            <w:r w:rsidRPr="00277BFF">
              <w:t>616800</w:t>
            </w:r>
          </w:p>
        </w:tc>
        <w:tc>
          <w:tcPr>
            <w:tcW w:w="3106" w:type="dxa"/>
            <w:shd w:val="clear" w:color="auto" w:fill="auto"/>
          </w:tcPr>
          <w:p w14:paraId="2E5047F4" w14:textId="77777777" w:rsidR="00616868" w:rsidRPr="00277BFF" w:rsidRDefault="00616868" w:rsidP="000573C5">
            <w:pPr>
              <w:spacing w:line="240" w:lineRule="auto"/>
              <w:jc w:val="center"/>
            </w:pPr>
            <w:r w:rsidRPr="00277BFF">
              <w:t>1420</w:t>
            </w:r>
          </w:p>
        </w:tc>
        <w:tc>
          <w:tcPr>
            <w:tcW w:w="3106" w:type="dxa"/>
            <w:shd w:val="clear" w:color="auto" w:fill="auto"/>
          </w:tcPr>
          <w:p w14:paraId="58E530FC" w14:textId="77777777" w:rsidR="00616868" w:rsidRPr="00277BFF" w:rsidRDefault="00616868" w:rsidP="000573C5">
            <w:pPr>
              <w:spacing w:line="240" w:lineRule="auto"/>
              <w:jc w:val="center"/>
            </w:pPr>
            <w:r w:rsidRPr="00277BFF">
              <w:t>Sadco</w:t>
            </w:r>
          </w:p>
        </w:tc>
      </w:tr>
      <w:tr w:rsidR="00616868" w:rsidRPr="00277BFF" w14:paraId="07BD8762" w14:textId="77777777" w:rsidTr="000573C5">
        <w:tc>
          <w:tcPr>
            <w:tcW w:w="3106" w:type="dxa"/>
            <w:shd w:val="clear" w:color="auto" w:fill="auto"/>
          </w:tcPr>
          <w:p w14:paraId="4F8B8802" w14:textId="77777777" w:rsidR="00616868" w:rsidRPr="00277BFF" w:rsidRDefault="00616868" w:rsidP="000573C5">
            <w:pPr>
              <w:spacing w:line="240" w:lineRule="auto"/>
              <w:jc w:val="center"/>
            </w:pPr>
            <w:r w:rsidRPr="00277BFF">
              <w:t>616833</w:t>
            </w:r>
          </w:p>
        </w:tc>
        <w:tc>
          <w:tcPr>
            <w:tcW w:w="3106" w:type="dxa"/>
            <w:shd w:val="clear" w:color="auto" w:fill="auto"/>
          </w:tcPr>
          <w:p w14:paraId="36ED92EA" w14:textId="77777777" w:rsidR="00616868" w:rsidRPr="00277BFF" w:rsidRDefault="00616868" w:rsidP="000573C5">
            <w:pPr>
              <w:spacing w:line="240" w:lineRule="auto"/>
              <w:jc w:val="center"/>
            </w:pPr>
            <w:r w:rsidRPr="00277BFF">
              <w:t>8580</w:t>
            </w:r>
          </w:p>
        </w:tc>
        <w:tc>
          <w:tcPr>
            <w:tcW w:w="3106" w:type="dxa"/>
            <w:shd w:val="clear" w:color="auto" w:fill="auto"/>
          </w:tcPr>
          <w:p w14:paraId="5329DAD9" w14:textId="77777777" w:rsidR="00616868" w:rsidRPr="00277BFF" w:rsidRDefault="00616868" w:rsidP="000573C5">
            <w:pPr>
              <w:spacing w:line="240" w:lineRule="auto"/>
              <w:jc w:val="center"/>
            </w:pPr>
            <w:r w:rsidRPr="00277BFF">
              <w:t>Sadco</w:t>
            </w:r>
          </w:p>
        </w:tc>
      </w:tr>
      <w:tr w:rsidR="00616868" w:rsidRPr="00277BFF" w14:paraId="0CE44D5E" w14:textId="77777777" w:rsidTr="000573C5">
        <w:tc>
          <w:tcPr>
            <w:tcW w:w="3106" w:type="dxa"/>
            <w:shd w:val="clear" w:color="auto" w:fill="auto"/>
          </w:tcPr>
          <w:p w14:paraId="0CFF7832" w14:textId="77777777" w:rsidR="00616868" w:rsidRPr="00277BFF" w:rsidRDefault="00616868" w:rsidP="000573C5">
            <w:pPr>
              <w:spacing w:line="240" w:lineRule="auto"/>
              <w:jc w:val="center"/>
            </w:pPr>
            <w:r w:rsidRPr="00277BFF">
              <w:t>617915</w:t>
            </w:r>
          </w:p>
        </w:tc>
        <w:tc>
          <w:tcPr>
            <w:tcW w:w="3106" w:type="dxa"/>
            <w:shd w:val="clear" w:color="auto" w:fill="auto"/>
          </w:tcPr>
          <w:p w14:paraId="3FB2D57B" w14:textId="77777777" w:rsidR="00616868" w:rsidRPr="00277BFF" w:rsidRDefault="00616868" w:rsidP="000573C5">
            <w:pPr>
              <w:spacing w:line="240" w:lineRule="auto"/>
              <w:jc w:val="center"/>
            </w:pPr>
            <w:r w:rsidRPr="00277BFF">
              <w:t>20610</w:t>
            </w:r>
          </w:p>
        </w:tc>
        <w:tc>
          <w:tcPr>
            <w:tcW w:w="3106" w:type="dxa"/>
            <w:shd w:val="clear" w:color="auto" w:fill="auto"/>
          </w:tcPr>
          <w:p w14:paraId="4AB495D1" w14:textId="77777777" w:rsidR="00616868" w:rsidRPr="00277BFF" w:rsidRDefault="00616868" w:rsidP="000573C5">
            <w:pPr>
              <w:spacing w:line="240" w:lineRule="auto"/>
              <w:jc w:val="center"/>
            </w:pPr>
            <w:r w:rsidRPr="00277BFF">
              <w:t>Sadco</w:t>
            </w:r>
          </w:p>
        </w:tc>
      </w:tr>
      <w:tr w:rsidR="00616868" w:rsidRPr="00277BFF" w14:paraId="112091AB" w14:textId="77777777" w:rsidTr="000573C5">
        <w:tc>
          <w:tcPr>
            <w:tcW w:w="3106" w:type="dxa"/>
            <w:shd w:val="clear" w:color="auto" w:fill="auto"/>
          </w:tcPr>
          <w:p w14:paraId="2D78CBD8" w14:textId="77777777" w:rsidR="00616868" w:rsidRPr="00277BFF" w:rsidRDefault="00616868" w:rsidP="000573C5">
            <w:pPr>
              <w:spacing w:line="240" w:lineRule="auto"/>
              <w:jc w:val="center"/>
            </w:pPr>
            <w:r w:rsidRPr="00277BFF">
              <w:t>618291</w:t>
            </w:r>
          </w:p>
        </w:tc>
        <w:tc>
          <w:tcPr>
            <w:tcW w:w="3106" w:type="dxa"/>
            <w:shd w:val="clear" w:color="auto" w:fill="auto"/>
          </w:tcPr>
          <w:p w14:paraId="0E30D5E5" w14:textId="77777777" w:rsidR="00616868" w:rsidRPr="00277BFF" w:rsidRDefault="00616868" w:rsidP="000573C5">
            <w:pPr>
              <w:spacing w:line="240" w:lineRule="auto"/>
              <w:jc w:val="center"/>
            </w:pPr>
            <w:r w:rsidRPr="00277BFF">
              <w:t>6870</w:t>
            </w:r>
          </w:p>
        </w:tc>
        <w:tc>
          <w:tcPr>
            <w:tcW w:w="3106" w:type="dxa"/>
            <w:shd w:val="clear" w:color="auto" w:fill="auto"/>
          </w:tcPr>
          <w:p w14:paraId="028A5D0E" w14:textId="77777777" w:rsidR="00616868" w:rsidRPr="00277BFF" w:rsidRDefault="00616868" w:rsidP="000573C5">
            <w:pPr>
              <w:spacing w:line="240" w:lineRule="auto"/>
              <w:jc w:val="center"/>
            </w:pPr>
            <w:r w:rsidRPr="00277BFF">
              <w:t>Sadco</w:t>
            </w:r>
          </w:p>
        </w:tc>
      </w:tr>
      <w:tr w:rsidR="00616868" w:rsidRPr="00277BFF" w14:paraId="17E09682" w14:textId="77777777" w:rsidTr="000573C5">
        <w:tc>
          <w:tcPr>
            <w:tcW w:w="3106" w:type="dxa"/>
            <w:shd w:val="clear" w:color="auto" w:fill="auto"/>
          </w:tcPr>
          <w:p w14:paraId="29810DB7" w14:textId="77777777" w:rsidR="00616868" w:rsidRPr="00277BFF" w:rsidRDefault="00616868" w:rsidP="000573C5">
            <w:pPr>
              <w:spacing w:line="240" w:lineRule="auto"/>
              <w:jc w:val="center"/>
            </w:pPr>
            <w:r w:rsidRPr="00277BFF">
              <w:t>617548</w:t>
            </w:r>
          </w:p>
        </w:tc>
        <w:tc>
          <w:tcPr>
            <w:tcW w:w="3106" w:type="dxa"/>
            <w:shd w:val="clear" w:color="auto" w:fill="auto"/>
          </w:tcPr>
          <w:p w14:paraId="56F7DFA0" w14:textId="77777777" w:rsidR="00616868" w:rsidRPr="00277BFF" w:rsidRDefault="00616868" w:rsidP="000573C5">
            <w:pPr>
              <w:spacing w:line="240" w:lineRule="auto"/>
              <w:jc w:val="center"/>
            </w:pPr>
            <w:r w:rsidRPr="00277BFF">
              <w:t>18000</w:t>
            </w:r>
          </w:p>
        </w:tc>
        <w:tc>
          <w:tcPr>
            <w:tcW w:w="3106" w:type="dxa"/>
            <w:shd w:val="clear" w:color="auto" w:fill="auto"/>
          </w:tcPr>
          <w:p w14:paraId="7E4AD52A" w14:textId="77777777" w:rsidR="00616868" w:rsidRPr="00277BFF" w:rsidRDefault="00616868" w:rsidP="000573C5">
            <w:pPr>
              <w:spacing w:line="240" w:lineRule="auto"/>
              <w:jc w:val="center"/>
            </w:pPr>
            <w:r w:rsidRPr="00277BFF">
              <w:t>Plasticos Calibrados</w:t>
            </w:r>
          </w:p>
        </w:tc>
      </w:tr>
      <w:tr w:rsidR="00616868" w:rsidRPr="00277BFF" w14:paraId="4E66B653" w14:textId="77777777" w:rsidTr="000573C5">
        <w:tc>
          <w:tcPr>
            <w:tcW w:w="3106" w:type="dxa"/>
            <w:shd w:val="clear" w:color="auto" w:fill="auto"/>
          </w:tcPr>
          <w:p w14:paraId="1DFAC295" w14:textId="77777777" w:rsidR="00616868" w:rsidRPr="00277BFF" w:rsidRDefault="00616868" w:rsidP="000573C5">
            <w:pPr>
              <w:spacing w:line="240" w:lineRule="auto"/>
              <w:jc w:val="center"/>
            </w:pPr>
            <w:r w:rsidRPr="00277BFF">
              <w:t>615867</w:t>
            </w:r>
          </w:p>
        </w:tc>
        <w:tc>
          <w:tcPr>
            <w:tcW w:w="3106" w:type="dxa"/>
            <w:shd w:val="clear" w:color="auto" w:fill="auto"/>
          </w:tcPr>
          <w:p w14:paraId="3807A14D" w14:textId="77777777" w:rsidR="00616868" w:rsidRPr="00277BFF" w:rsidRDefault="00616868" w:rsidP="000573C5">
            <w:pPr>
              <w:spacing w:line="240" w:lineRule="auto"/>
              <w:jc w:val="center"/>
            </w:pPr>
            <w:r w:rsidRPr="00277BFF">
              <w:t>10000</w:t>
            </w:r>
          </w:p>
        </w:tc>
        <w:tc>
          <w:tcPr>
            <w:tcW w:w="3106" w:type="dxa"/>
            <w:shd w:val="clear" w:color="auto" w:fill="auto"/>
          </w:tcPr>
          <w:p w14:paraId="17C3D247" w14:textId="77777777" w:rsidR="00616868" w:rsidRPr="00277BFF" w:rsidRDefault="00616868" w:rsidP="000573C5">
            <w:pPr>
              <w:spacing w:line="240" w:lineRule="auto"/>
              <w:jc w:val="center"/>
            </w:pPr>
            <w:r w:rsidRPr="00277BFF">
              <w:t>GiralPlast</w:t>
            </w:r>
          </w:p>
        </w:tc>
      </w:tr>
      <w:tr w:rsidR="00616868" w:rsidRPr="00277BFF" w14:paraId="76AD21B7" w14:textId="77777777" w:rsidTr="000573C5">
        <w:tc>
          <w:tcPr>
            <w:tcW w:w="3106" w:type="dxa"/>
            <w:shd w:val="clear" w:color="auto" w:fill="auto"/>
          </w:tcPr>
          <w:p w14:paraId="556D6166" w14:textId="77777777" w:rsidR="00616868" w:rsidRPr="00277BFF" w:rsidRDefault="00616868" w:rsidP="000573C5">
            <w:pPr>
              <w:spacing w:line="240" w:lineRule="auto"/>
              <w:jc w:val="center"/>
            </w:pPr>
            <w:r w:rsidRPr="00277BFF">
              <w:t>616047</w:t>
            </w:r>
          </w:p>
        </w:tc>
        <w:tc>
          <w:tcPr>
            <w:tcW w:w="3106" w:type="dxa"/>
            <w:shd w:val="clear" w:color="auto" w:fill="auto"/>
          </w:tcPr>
          <w:p w14:paraId="603E5853" w14:textId="77777777" w:rsidR="00616868" w:rsidRPr="00277BFF" w:rsidRDefault="00616868" w:rsidP="000573C5">
            <w:pPr>
              <w:spacing w:line="240" w:lineRule="auto"/>
              <w:jc w:val="center"/>
            </w:pPr>
            <w:r w:rsidRPr="00277BFF">
              <w:t>11000</w:t>
            </w:r>
          </w:p>
        </w:tc>
        <w:tc>
          <w:tcPr>
            <w:tcW w:w="3106" w:type="dxa"/>
            <w:shd w:val="clear" w:color="auto" w:fill="auto"/>
          </w:tcPr>
          <w:p w14:paraId="52CF52ED" w14:textId="77777777" w:rsidR="00616868" w:rsidRPr="00277BFF" w:rsidRDefault="00616868" w:rsidP="000573C5">
            <w:pPr>
              <w:spacing w:line="240" w:lineRule="auto"/>
              <w:jc w:val="center"/>
            </w:pPr>
            <w:r w:rsidRPr="00277BFF">
              <w:t>GiralPlast</w:t>
            </w:r>
          </w:p>
        </w:tc>
      </w:tr>
      <w:tr w:rsidR="00616868" w:rsidRPr="00277BFF" w14:paraId="6CE6EFC5" w14:textId="77777777" w:rsidTr="000573C5">
        <w:tc>
          <w:tcPr>
            <w:tcW w:w="3106" w:type="dxa"/>
            <w:shd w:val="clear" w:color="auto" w:fill="auto"/>
          </w:tcPr>
          <w:p w14:paraId="6AF35E97" w14:textId="77777777" w:rsidR="00616868" w:rsidRPr="00277BFF" w:rsidRDefault="00616868" w:rsidP="000573C5">
            <w:pPr>
              <w:spacing w:line="240" w:lineRule="auto"/>
              <w:jc w:val="center"/>
            </w:pPr>
            <w:r w:rsidRPr="00277BFF">
              <w:t>616852</w:t>
            </w:r>
          </w:p>
        </w:tc>
        <w:tc>
          <w:tcPr>
            <w:tcW w:w="3106" w:type="dxa"/>
            <w:shd w:val="clear" w:color="auto" w:fill="auto"/>
          </w:tcPr>
          <w:p w14:paraId="1580C377" w14:textId="77777777" w:rsidR="00616868" w:rsidRPr="00277BFF" w:rsidRDefault="00616868" w:rsidP="000573C5">
            <w:pPr>
              <w:spacing w:line="240" w:lineRule="auto"/>
              <w:jc w:val="center"/>
            </w:pPr>
            <w:r w:rsidRPr="00277BFF">
              <w:t>17813</w:t>
            </w:r>
          </w:p>
        </w:tc>
        <w:tc>
          <w:tcPr>
            <w:tcW w:w="3106" w:type="dxa"/>
            <w:shd w:val="clear" w:color="auto" w:fill="auto"/>
          </w:tcPr>
          <w:p w14:paraId="07D76268" w14:textId="77777777" w:rsidR="00616868" w:rsidRPr="00277BFF" w:rsidRDefault="00616868" w:rsidP="000573C5">
            <w:pPr>
              <w:spacing w:line="240" w:lineRule="auto"/>
              <w:jc w:val="center"/>
            </w:pPr>
            <w:r w:rsidRPr="00277BFF">
              <w:t>GiralPlast</w:t>
            </w:r>
          </w:p>
        </w:tc>
      </w:tr>
      <w:tr w:rsidR="00616868" w:rsidRPr="00277BFF" w14:paraId="68B92DF6" w14:textId="77777777" w:rsidTr="000573C5">
        <w:tc>
          <w:tcPr>
            <w:tcW w:w="3106" w:type="dxa"/>
            <w:shd w:val="clear" w:color="auto" w:fill="auto"/>
          </w:tcPr>
          <w:p w14:paraId="7289370C" w14:textId="77777777" w:rsidR="00616868" w:rsidRPr="00277BFF" w:rsidRDefault="00616868" w:rsidP="000573C5">
            <w:pPr>
              <w:spacing w:line="240" w:lineRule="auto"/>
              <w:jc w:val="center"/>
            </w:pPr>
            <w:r w:rsidRPr="00277BFF">
              <w:t>616853</w:t>
            </w:r>
          </w:p>
        </w:tc>
        <w:tc>
          <w:tcPr>
            <w:tcW w:w="3106" w:type="dxa"/>
            <w:shd w:val="clear" w:color="auto" w:fill="auto"/>
          </w:tcPr>
          <w:p w14:paraId="1511C983" w14:textId="77777777" w:rsidR="00616868" w:rsidRPr="00277BFF" w:rsidRDefault="00616868" w:rsidP="000573C5">
            <w:pPr>
              <w:spacing w:line="240" w:lineRule="auto"/>
              <w:jc w:val="center"/>
            </w:pPr>
            <w:r w:rsidRPr="00277BFF">
              <w:t>2187</w:t>
            </w:r>
          </w:p>
        </w:tc>
        <w:tc>
          <w:tcPr>
            <w:tcW w:w="3106" w:type="dxa"/>
            <w:shd w:val="clear" w:color="auto" w:fill="auto"/>
          </w:tcPr>
          <w:p w14:paraId="666C6DB2" w14:textId="77777777" w:rsidR="00616868" w:rsidRPr="00277BFF" w:rsidRDefault="00616868" w:rsidP="000573C5">
            <w:pPr>
              <w:spacing w:line="240" w:lineRule="auto"/>
              <w:jc w:val="center"/>
            </w:pPr>
            <w:r w:rsidRPr="00277BFF">
              <w:t>GiralPlast</w:t>
            </w:r>
          </w:p>
        </w:tc>
      </w:tr>
      <w:tr w:rsidR="00616868" w:rsidRPr="00277BFF" w14:paraId="63064C3B" w14:textId="77777777" w:rsidTr="000573C5">
        <w:tc>
          <w:tcPr>
            <w:tcW w:w="3106" w:type="dxa"/>
            <w:shd w:val="clear" w:color="auto" w:fill="auto"/>
          </w:tcPr>
          <w:p w14:paraId="23253094" w14:textId="77777777" w:rsidR="00616868" w:rsidRPr="00277BFF" w:rsidRDefault="00616868" w:rsidP="000573C5">
            <w:pPr>
              <w:spacing w:line="240" w:lineRule="auto"/>
              <w:jc w:val="center"/>
            </w:pPr>
            <w:r w:rsidRPr="00277BFF">
              <w:t>616865</w:t>
            </w:r>
          </w:p>
        </w:tc>
        <w:tc>
          <w:tcPr>
            <w:tcW w:w="3106" w:type="dxa"/>
            <w:shd w:val="clear" w:color="auto" w:fill="auto"/>
          </w:tcPr>
          <w:p w14:paraId="64C55B0E" w14:textId="77777777" w:rsidR="00616868" w:rsidRPr="00277BFF" w:rsidRDefault="00616868" w:rsidP="000573C5">
            <w:pPr>
              <w:spacing w:line="240" w:lineRule="auto"/>
              <w:jc w:val="center"/>
            </w:pPr>
            <w:r w:rsidRPr="00277BFF">
              <w:t>5116</w:t>
            </w:r>
          </w:p>
        </w:tc>
        <w:tc>
          <w:tcPr>
            <w:tcW w:w="3106" w:type="dxa"/>
            <w:shd w:val="clear" w:color="auto" w:fill="auto"/>
          </w:tcPr>
          <w:p w14:paraId="02431842" w14:textId="77777777" w:rsidR="00616868" w:rsidRPr="00277BFF" w:rsidRDefault="00616868" w:rsidP="000573C5">
            <w:pPr>
              <w:spacing w:line="240" w:lineRule="auto"/>
              <w:jc w:val="center"/>
            </w:pPr>
            <w:r w:rsidRPr="00277BFF">
              <w:t>GiralPlast</w:t>
            </w:r>
          </w:p>
        </w:tc>
      </w:tr>
      <w:tr w:rsidR="00616868" w:rsidRPr="00277BFF" w14:paraId="2C5FA7F8" w14:textId="77777777" w:rsidTr="000573C5">
        <w:tc>
          <w:tcPr>
            <w:tcW w:w="3106" w:type="dxa"/>
            <w:shd w:val="clear" w:color="auto" w:fill="auto"/>
          </w:tcPr>
          <w:p w14:paraId="03A74C61" w14:textId="77777777" w:rsidR="00616868" w:rsidRPr="00277BFF" w:rsidRDefault="00616868" w:rsidP="000573C5">
            <w:pPr>
              <w:spacing w:line="240" w:lineRule="auto"/>
              <w:jc w:val="center"/>
            </w:pPr>
            <w:r w:rsidRPr="00277BFF">
              <w:t>616866</w:t>
            </w:r>
          </w:p>
        </w:tc>
        <w:tc>
          <w:tcPr>
            <w:tcW w:w="3106" w:type="dxa"/>
            <w:shd w:val="clear" w:color="auto" w:fill="auto"/>
          </w:tcPr>
          <w:p w14:paraId="4429E0A8" w14:textId="77777777" w:rsidR="00616868" w:rsidRPr="00277BFF" w:rsidRDefault="00616868" w:rsidP="000573C5">
            <w:pPr>
              <w:spacing w:line="240" w:lineRule="auto"/>
              <w:jc w:val="center"/>
            </w:pPr>
            <w:r w:rsidRPr="00277BFF">
              <w:t>14884</w:t>
            </w:r>
          </w:p>
        </w:tc>
        <w:tc>
          <w:tcPr>
            <w:tcW w:w="3106" w:type="dxa"/>
            <w:shd w:val="clear" w:color="auto" w:fill="auto"/>
          </w:tcPr>
          <w:p w14:paraId="159C6872" w14:textId="77777777" w:rsidR="00616868" w:rsidRPr="00277BFF" w:rsidRDefault="00616868" w:rsidP="000573C5">
            <w:pPr>
              <w:spacing w:line="240" w:lineRule="auto"/>
              <w:jc w:val="center"/>
            </w:pPr>
            <w:r w:rsidRPr="00277BFF">
              <w:t>GiralPlast</w:t>
            </w:r>
          </w:p>
        </w:tc>
      </w:tr>
      <w:tr w:rsidR="00616868" w:rsidRPr="00277BFF" w14:paraId="35AB5270" w14:textId="77777777" w:rsidTr="000573C5">
        <w:tc>
          <w:tcPr>
            <w:tcW w:w="3106" w:type="dxa"/>
            <w:shd w:val="clear" w:color="auto" w:fill="auto"/>
          </w:tcPr>
          <w:p w14:paraId="6CBBA4AA" w14:textId="77777777" w:rsidR="00616868" w:rsidRPr="00277BFF" w:rsidRDefault="00616868" w:rsidP="000573C5">
            <w:pPr>
              <w:spacing w:line="240" w:lineRule="auto"/>
              <w:jc w:val="center"/>
            </w:pPr>
            <w:r w:rsidRPr="00277BFF">
              <w:t>616872</w:t>
            </w:r>
          </w:p>
        </w:tc>
        <w:tc>
          <w:tcPr>
            <w:tcW w:w="3106" w:type="dxa"/>
            <w:shd w:val="clear" w:color="auto" w:fill="auto"/>
          </w:tcPr>
          <w:p w14:paraId="75A90A36" w14:textId="77777777" w:rsidR="00616868" w:rsidRPr="00277BFF" w:rsidRDefault="00616868" w:rsidP="000573C5">
            <w:pPr>
              <w:spacing w:line="240" w:lineRule="auto"/>
              <w:jc w:val="center"/>
            </w:pPr>
            <w:r w:rsidRPr="00277BFF">
              <w:t>10000</w:t>
            </w:r>
          </w:p>
        </w:tc>
        <w:tc>
          <w:tcPr>
            <w:tcW w:w="3106" w:type="dxa"/>
            <w:shd w:val="clear" w:color="auto" w:fill="auto"/>
          </w:tcPr>
          <w:p w14:paraId="70F9AE94" w14:textId="77777777" w:rsidR="00616868" w:rsidRPr="00277BFF" w:rsidRDefault="00616868" w:rsidP="000573C5">
            <w:pPr>
              <w:spacing w:line="240" w:lineRule="auto"/>
              <w:jc w:val="center"/>
            </w:pPr>
            <w:r w:rsidRPr="00277BFF">
              <w:t>GiralPlast</w:t>
            </w:r>
          </w:p>
        </w:tc>
      </w:tr>
      <w:tr w:rsidR="00616868" w:rsidRPr="00277BFF" w14:paraId="15C12807" w14:textId="77777777" w:rsidTr="000573C5">
        <w:tc>
          <w:tcPr>
            <w:tcW w:w="3106" w:type="dxa"/>
            <w:shd w:val="clear" w:color="auto" w:fill="auto"/>
          </w:tcPr>
          <w:p w14:paraId="0886511B" w14:textId="77777777" w:rsidR="00616868" w:rsidRPr="00277BFF" w:rsidRDefault="00616868" w:rsidP="000573C5">
            <w:pPr>
              <w:spacing w:line="240" w:lineRule="auto"/>
              <w:jc w:val="center"/>
            </w:pPr>
            <w:r w:rsidRPr="00277BFF">
              <w:t>617827</w:t>
            </w:r>
          </w:p>
        </w:tc>
        <w:tc>
          <w:tcPr>
            <w:tcW w:w="3106" w:type="dxa"/>
            <w:shd w:val="clear" w:color="auto" w:fill="auto"/>
          </w:tcPr>
          <w:p w14:paraId="23E2380D" w14:textId="77777777" w:rsidR="00616868" w:rsidRPr="00277BFF" w:rsidRDefault="00616868" w:rsidP="000573C5">
            <w:pPr>
              <w:spacing w:line="240" w:lineRule="auto"/>
              <w:jc w:val="center"/>
            </w:pPr>
            <w:r w:rsidRPr="00277BFF">
              <w:t>11630</w:t>
            </w:r>
          </w:p>
        </w:tc>
        <w:tc>
          <w:tcPr>
            <w:tcW w:w="3106" w:type="dxa"/>
            <w:shd w:val="clear" w:color="auto" w:fill="auto"/>
          </w:tcPr>
          <w:p w14:paraId="388D09E3" w14:textId="77777777" w:rsidR="00616868" w:rsidRPr="00277BFF" w:rsidRDefault="00616868" w:rsidP="000573C5">
            <w:pPr>
              <w:spacing w:line="240" w:lineRule="auto"/>
              <w:jc w:val="center"/>
            </w:pPr>
            <w:r w:rsidRPr="00277BFF">
              <w:t>GiralPlast</w:t>
            </w:r>
          </w:p>
        </w:tc>
      </w:tr>
      <w:tr w:rsidR="00616868" w:rsidRPr="00277BFF" w14:paraId="1A8B83A1" w14:textId="77777777" w:rsidTr="000573C5">
        <w:tc>
          <w:tcPr>
            <w:tcW w:w="3106" w:type="dxa"/>
            <w:shd w:val="clear" w:color="auto" w:fill="auto"/>
          </w:tcPr>
          <w:p w14:paraId="2E2950DD" w14:textId="77777777" w:rsidR="00616868" w:rsidRPr="00277BFF" w:rsidRDefault="00616868" w:rsidP="000573C5">
            <w:pPr>
              <w:spacing w:line="240" w:lineRule="auto"/>
              <w:jc w:val="center"/>
            </w:pPr>
            <w:r w:rsidRPr="00277BFF">
              <w:t>617922</w:t>
            </w:r>
          </w:p>
        </w:tc>
        <w:tc>
          <w:tcPr>
            <w:tcW w:w="3106" w:type="dxa"/>
            <w:shd w:val="clear" w:color="auto" w:fill="auto"/>
          </w:tcPr>
          <w:p w14:paraId="020FEA3B" w14:textId="77777777" w:rsidR="00616868" w:rsidRPr="00277BFF" w:rsidRDefault="00616868" w:rsidP="000573C5">
            <w:pPr>
              <w:spacing w:line="240" w:lineRule="auto"/>
              <w:jc w:val="center"/>
            </w:pPr>
            <w:r w:rsidRPr="00277BFF">
              <w:t>15340</w:t>
            </w:r>
          </w:p>
        </w:tc>
        <w:tc>
          <w:tcPr>
            <w:tcW w:w="3106" w:type="dxa"/>
            <w:shd w:val="clear" w:color="auto" w:fill="auto"/>
          </w:tcPr>
          <w:p w14:paraId="379998E6" w14:textId="77777777" w:rsidR="00616868" w:rsidRPr="00277BFF" w:rsidRDefault="00616868" w:rsidP="000573C5">
            <w:pPr>
              <w:spacing w:line="240" w:lineRule="auto"/>
              <w:jc w:val="center"/>
            </w:pPr>
            <w:r w:rsidRPr="00277BFF">
              <w:t>GiralPlast</w:t>
            </w:r>
          </w:p>
        </w:tc>
      </w:tr>
      <w:tr w:rsidR="00616868" w:rsidRPr="00277BFF" w14:paraId="3DCD63DD" w14:textId="77777777" w:rsidTr="000573C5">
        <w:tc>
          <w:tcPr>
            <w:tcW w:w="3106" w:type="dxa"/>
            <w:shd w:val="clear" w:color="auto" w:fill="auto"/>
          </w:tcPr>
          <w:p w14:paraId="75457A52" w14:textId="77777777" w:rsidR="00616868" w:rsidRPr="00277BFF" w:rsidRDefault="00616868" w:rsidP="000573C5">
            <w:pPr>
              <w:spacing w:line="240" w:lineRule="auto"/>
              <w:jc w:val="center"/>
            </w:pPr>
            <w:r w:rsidRPr="00277BFF">
              <w:t>618215</w:t>
            </w:r>
          </w:p>
        </w:tc>
        <w:tc>
          <w:tcPr>
            <w:tcW w:w="3106" w:type="dxa"/>
            <w:shd w:val="clear" w:color="auto" w:fill="auto"/>
          </w:tcPr>
          <w:p w14:paraId="05729CE5" w14:textId="77777777" w:rsidR="00616868" w:rsidRPr="00277BFF" w:rsidRDefault="00616868" w:rsidP="000573C5">
            <w:pPr>
              <w:spacing w:line="240" w:lineRule="auto"/>
              <w:jc w:val="center"/>
            </w:pPr>
            <w:r w:rsidRPr="00277BFF">
              <w:t>13030</w:t>
            </w:r>
          </w:p>
        </w:tc>
        <w:tc>
          <w:tcPr>
            <w:tcW w:w="3106" w:type="dxa"/>
            <w:shd w:val="clear" w:color="auto" w:fill="auto"/>
          </w:tcPr>
          <w:p w14:paraId="18F9AF79" w14:textId="77777777" w:rsidR="00616868" w:rsidRPr="00277BFF" w:rsidRDefault="00616868" w:rsidP="000573C5">
            <w:pPr>
              <w:spacing w:line="240" w:lineRule="auto"/>
              <w:jc w:val="center"/>
            </w:pPr>
            <w:r w:rsidRPr="00277BFF">
              <w:t>GiralPlast</w:t>
            </w:r>
          </w:p>
        </w:tc>
      </w:tr>
      <w:tr w:rsidR="00616868" w:rsidRPr="00277BFF" w14:paraId="5317E8CF" w14:textId="77777777" w:rsidTr="000573C5">
        <w:tc>
          <w:tcPr>
            <w:tcW w:w="3106" w:type="dxa"/>
            <w:shd w:val="clear" w:color="auto" w:fill="auto"/>
          </w:tcPr>
          <w:p w14:paraId="0B7CE3E3" w14:textId="77777777" w:rsidR="00616868" w:rsidRPr="00277BFF" w:rsidRDefault="00616868" w:rsidP="000573C5">
            <w:pPr>
              <w:spacing w:line="240" w:lineRule="auto"/>
              <w:jc w:val="center"/>
            </w:pPr>
            <w:r w:rsidRPr="00277BFF">
              <w:t>614973</w:t>
            </w:r>
          </w:p>
        </w:tc>
        <w:tc>
          <w:tcPr>
            <w:tcW w:w="3106" w:type="dxa"/>
            <w:shd w:val="clear" w:color="auto" w:fill="auto"/>
          </w:tcPr>
          <w:p w14:paraId="513F43B2" w14:textId="77777777" w:rsidR="00616868" w:rsidRPr="00277BFF" w:rsidRDefault="00616868" w:rsidP="000573C5">
            <w:pPr>
              <w:spacing w:line="240" w:lineRule="auto"/>
              <w:jc w:val="center"/>
            </w:pPr>
            <w:r w:rsidRPr="00277BFF">
              <w:t>12000</w:t>
            </w:r>
          </w:p>
        </w:tc>
        <w:tc>
          <w:tcPr>
            <w:tcW w:w="3106" w:type="dxa"/>
            <w:shd w:val="clear" w:color="auto" w:fill="auto"/>
          </w:tcPr>
          <w:p w14:paraId="0314E167" w14:textId="77777777" w:rsidR="00616868" w:rsidRPr="00277BFF" w:rsidRDefault="00616868" w:rsidP="000573C5">
            <w:pPr>
              <w:spacing w:line="240" w:lineRule="auto"/>
              <w:jc w:val="center"/>
            </w:pPr>
            <w:r w:rsidRPr="00277BFF">
              <w:t>CoopNalPlasticos</w:t>
            </w:r>
          </w:p>
        </w:tc>
      </w:tr>
      <w:tr w:rsidR="00616868" w:rsidRPr="00277BFF" w14:paraId="4C3C5526" w14:textId="77777777" w:rsidTr="000573C5">
        <w:tc>
          <w:tcPr>
            <w:tcW w:w="3106" w:type="dxa"/>
            <w:shd w:val="clear" w:color="auto" w:fill="auto"/>
          </w:tcPr>
          <w:p w14:paraId="574B367A" w14:textId="77777777" w:rsidR="00616868" w:rsidRPr="00277BFF" w:rsidRDefault="00616868" w:rsidP="000573C5">
            <w:pPr>
              <w:spacing w:line="240" w:lineRule="auto"/>
              <w:jc w:val="center"/>
            </w:pPr>
            <w:r w:rsidRPr="00277BFF">
              <w:t>614974</w:t>
            </w:r>
          </w:p>
        </w:tc>
        <w:tc>
          <w:tcPr>
            <w:tcW w:w="3106" w:type="dxa"/>
            <w:shd w:val="clear" w:color="auto" w:fill="auto"/>
          </w:tcPr>
          <w:p w14:paraId="7B75B8AA" w14:textId="77777777" w:rsidR="00616868" w:rsidRPr="00277BFF" w:rsidRDefault="00616868" w:rsidP="000573C5">
            <w:pPr>
              <w:spacing w:line="240" w:lineRule="auto"/>
              <w:jc w:val="center"/>
            </w:pPr>
            <w:r w:rsidRPr="00277BFF">
              <w:t>2000</w:t>
            </w:r>
          </w:p>
        </w:tc>
        <w:tc>
          <w:tcPr>
            <w:tcW w:w="3106" w:type="dxa"/>
            <w:shd w:val="clear" w:color="auto" w:fill="auto"/>
          </w:tcPr>
          <w:p w14:paraId="6E3A437F" w14:textId="77777777" w:rsidR="00616868" w:rsidRPr="00277BFF" w:rsidRDefault="00616868" w:rsidP="000573C5">
            <w:pPr>
              <w:spacing w:line="240" w:lineRule="auto"/>
              <w:jc w:val="center"/>
            </w:pPr>
            <w:r w:rsidRPr="00277BFF">
              <w:t>CoopNalPlasticos</w:t>
            </w:r>
          </w:p>
        </w:tc>
      </w:tr>
      <w:tr w:rsidR="00616868" w:rsidRPr="00277BFF" w14:paraId="64340BBF" w14:textId="77777777" w:rsidTr="000573C5">
        <w:tc>
          <w:tcPr>
            <w:tcW w:w="3106" w:type="dxa"/>
            <w:shd w:val="clear" w:color="auto" w:fill="auto"/>
          </w:tcPr>
          <w:p w14:paraId="419B6FF1" w14:textId="77777777" w:rsidR="00616868" w:rsidRPr="00277BFF" w:rsidRDefault="00616868" w:rsidP="000573C5">
            <w:pPr>
              <w:spacing w:line="240" w:lineRule="auto"/>
              <w:jc w:val="center"/>
            </w:pPr>
            <w:r w:rsidRPr="00277BFF">
              <w:t>615872</w:t>
            </w:r>
          </w:p>
        </w:tc>
        <w:tc>
          <w:tcPr>
            <w:tcW w:w="3106" w:type="dxa"/>
            <w:shd w:val="clear" w:color="auto" w:fill="auto"/>
          </w:tcPr>
          <w:p w14:paraId="032241ED" w14:textId="77777777" w:rsidR="00616868" w:rsidRPr="00277BFF" w:rsidRDefault="00616868" w:rsidP="000573C5">
            <w:pPr>
              <w:spacing w:line="240" w:lineRule="auto"/>
              <w:jc w:val="center"/>
            </w:pPr>
            <w:r w:rsidRPr="00277BFF">
              <w:t>10000</w:t>
            </w:r>
          </w:p>
        </w:tc>
        <w:tc>
          <w:tcPr>
            <w:tcW w:w="3106" w:type="dxa"/>
            <w:shd w:val="clear" w:color="auto" w:fill="auto"/>
          </w:tcPr>
          <w:p w14:paraId="5447DE9D" w14:textId="77777777" w:rsidR="00616868" w:rsidRPr="00277BFF" w:rsidRDefault="00616868" w:rsidP="000573C5">
            <w:pPr>
              <w:spacing w:line="240" w:lineRule="auto"/>
              <w:jc w:val="center"/>
            </w:pPr>
            <w:r w:rsidRPr="00277BFF">
              <w:t>CoopNalPlasticos</w:t>
            </w:r>
          </w:p>
        </w:tc>
      </w:tr>
      <w:tr w:rsidR="00616868" w:rsidRPr="00277BFF" w14:paraId="4CECE8CE" w14:textId="77777777" w:rsidTr="000573C5">
        <w:tc>
          <w:tcPr>
            <w:tcW w:w="3106" w:type="dxa"/>
            <w:shd w:val="clear" w:color="auto" w:fill="auto"/>
          </w:tcPr>
          <w:p w14:paraId="3BB37FA5" w14:textId="77777777" w:rsidR="00616868" w:rsidRPr="00277BFF" w:rsidRDefault="00616868" w:rsidP="000573C5">
            <w:pPr>
              <w:spacing w:line="240" w:lineRule="auto"/>
              <w:jc w:val="center"/>
            </w:pPr>
            <w:r w:rsidRPr="00277BFF">
              <w:t>616044</w:t>
            </w:r>
          </w:p>
        </w:tc>
        <w:tc>
          <w:tcPr>
            <w:tcW w:w="3106" w:type="dxa"/>
            <w:shd w:val="clear" w:color="auto" w:fill="auto"/>
          </w:tcPr>
          <w:p w14:paraId="7034ADF0" w14:textId="77777777" w:rsidR="00616868" w:rsidRPr="00277BFF" w:rsidRDefault="00616868" w:rsidP="000573C5">
            <w:pPr>
              <w:spacing w:line="240" w:lineRule="auto"/>
              <w:jc w:val="center"/>
            </w:pPr>
            <w:r w:rsidRPr="00277BFF">
              <w:t>9000</w:t>
            </w:r>
          </w:p>
        </w:tc>
        <w:tc>
          <w:tcPr>
            <w:tcW w:w="3106" w:type="dxa"/>
            <w:shd w:val="clear" w:color="auto" w:fill="auto"/>
          </w:tcPr>
          <w:p w14:paraId="3001B797" w14:textId="77777777" w:rsidR="00616868" w:rsidRPr="00277BFF" w:rsidRDefault="00616868" w:rsidP="000573C5">
            <w:pPr>
              <w:spacing w:line="240" w:lineRule="auto"/>
              <w:jc w:val="center"/>
            </w:pPr>
            <w:r w:rsidRPr="00277BFF">
              <w:t>CoopNalPlasticos</w:t>
            </w:r>
          </w:p>
        </w:tc>
      </w:tr>
      <w:tr w:rsidR="00616868" w:rsidRPr="00277BFF" w14:paraId="0FD2CF8E" w14:textId="77777777" w:rsidTr="000573C5">
        <w:tc>
          <w:tcPr>
            <w:tcW w:w="3106" w:type="dxa"/>
            <w:shd w:val="clear" w:color="auto" w:fill="auto"/>
          </w:tcPr>
          <w:p w14:paraId="37AC1595" w14:textId="77777777" w:rsidR="00616868" w:rsidRPr="00277BFF" w:rsidRDefault="00616868" w:rsidP="000573C5">
            <w:pPr>
              <w:spacing w:line="240" w:lineRule="auto"/>
              <w:jc w:val="center"/>
            </w:pPr>
            <w:r w:rsidRPr="00277BFF">
              <w:t>616193</w:t>
            </w:r>
          </w:p>
        </w:tc>
        <w:tc>
          <w:tcPr>
            <w:tcW w:w="3106" w:type="dxa"/>
            <w:shd w:val="clear" w:color="auto" w:fill="auto"/>
          </w:tcPr>
          <w:p w14:paraId="5FC4BA70" w14:textId="77777777" w:rsidR="00616868" w:rsidRPr="00277BFF" w:rsidRDefault="00616868" w:rsidP="000573C5">
            <w:pPr>
              <w:spacing w:line="240" w:lineRule="auto"/>
              <w:jc w:val="center"/>
            </w:pPr>
            <w:r w:rsidRPr="00277BFF">
              <w:t>15000</w:t>
            </w:r>
          </w:p>
        </w:tc>
        <w:tc>
          <w:tcPr>
            <w:tcW w:w="3106" w:type="dxa"/>
            <w:shd w:val="clear" w:color="auto" w:fill="auto"/>
          </w:tcPr>
          <w:p w14:paraId="19313534" w14:textId="77777777" w:rsidR="00616868" w:rsidRPr="00277BFF" w:rsidRDefault="00616868" w:rsidP="000573C5">
            <w:pPr>
              <w:spacing w:line="240" w:lineRule="auto"/>
              <w:jc w:val="center"/>
            </w:pPr>
            <w:r w:rsidRPr="00277BFF">
              <w:t>CoopNalPlasticos</w:t>
            </w:r>
          </w:p>
        </w:tc>
      </w:tr>
      <w:tr w:rsidR="00616868" w:rsidRPr="00277BFF" w14:paraId="58D71425" w14:textId="77777777" w:rsidTr="000573C5">
        <w:tc>
          <w:tcPr>
            <w:tcW w:w="3106" w:type="dxa"/>
            <w:shd w:val="clear" w:color="auto" w:fill="auto"/>
          </w:tcPr>
          <w:p w14:paraId="25712EE3" w14:textId="77777777" w:rsidR="00616868" w:rsidRPr="00277BFF" w:rsidRDefault="00616868" w:rsidP="000573C5">
            <w:pPr>
              <w:spacing w:line="240" w:lineRule="auto"/>
              <w:jc w:val="center"/>
            </w:pPr>
            <w:r w:rsidRPr="00277BFF">
              <w:t>616635</w:t>
            </w:r>
          </w:p>
        </w:tc>
        <w:tc>
          <w:tcPr>
            <w:tcW w:w="3106" w:type="dxa"/>
            <w:shd w:val="clear" w:color="auto" w:fill="auto"/>
          </w:tcPr>
          <w:p w14:paraId="02208C11" w14:textId="77777777" w:rsidR="00616868" w:rsidRPr="00277BFF" w:rsidRDefault="00616868" w:rsidP="000573C5">
            <w:pPr>
              <w:spacing w:line="240" w:lineRule="auto"/>
              <w:jc w:val="center"/>
            </w:pPr>
            <w:r w:rsidRPr="00277BFF">
              <w:t>10000</w:t>
            </w:r>
          </w:p>
        </w:tc>
        <w:tc>
          <w:tcPr>
            <w:tcW w:w="3106" w:type="dxa"/>
            <w:shd w:val="clear" w:color="auto" w:fill="auto"/>
          </w:tcPr>
          <w:p w14:paraId="35AA143C" w14:textId="77777777" w:rsidR="00616868" w:rsidRPr="00277BFF" w:rsidRDefault="00616868" w:rsidP="000573C5">
            <w:pPr>
              <w:spacing w:line="240" w:lineRule="auto"/>
              <w:jc w:val="center"/>
            </w:pPr>
            <w:r w:rsidRPr="00277BFF">
              <w:t>CoopNalPlasticos</w:t>
            </w:r>
          </w:p>
        </w:tc>
      </w:tr>
      <w:tr w:rsidR="00616868" w:rsidRPr="00277BFF" w14:paraId="1FA08120" w14:textId="77777777" w:rsidTr="000573C5">
        <w:tc>
          <w:tcPr>
            <w:tcW w:w="3106" w:type="dxa"/>
            <w:shd w:val="clear" w:color="auto" w:fill="auto"/>
          </w:tcPr>
          <w:p w14:paraId="4E2CB1D2" w14:textId="77777777" w:rsidR="00616868" w:rsidRPr="00277BFF" w:rsidRDefault="00616868" w:rsidP="000573C5">
            <w:pPr>
              <w:spacing w:line="240" w:lineRule="auto"/>
              <w:jc w:val="center"/>
            </w:pPr>
            <w:r w:rsidRPr="00277BFF">
              <w:t>616843</w:t>
            </w:r>
          </w:p>
        </w:tc>
        <w:tc>
          <w:tcPr>
            <w:tcW w:w="3106" w:type="dxa"/>
            <w:shd w:val="clear" w:color="auto" w:fill="auto"/>
          </w:tcPr>
          <w:p w14:paraId="23AEB216" w14:textId="77777777" w:rsidR="00616868" w:rsidRPr="00277BFF" w:rsidRDefault="00616868" w:rsidP="000573C5">
            <w:pPr>
              <w:spacing w:line="240" w:lineRule="auto"/>
              <w:jc w:val="center"/>
            </w:pPr>
            <w:r w:rsidRPr="00277BFF">
              <w:t>10000</w:t>
            </w:r>
          </w:p>
        </w:tc>
        <w:tc>
          <w:tcPr>
            <w:tcW w:w="3106" w:type="dxa"/>
            <w:shd w:val="clear" w:color="auto" w:fill="auto"/>
          </w:tcPr>
          <w:p w14:paraId="7FF2C5F0" w14:textId="77777777" w:rsidR="00616868" w:rsidRPr="00277BFF" w:rsidRDefault="00616868" w:rsidP="000573C5">
            <w:pPr>
              <w:spacing w:line="240" w:lineRule="auto"/>
              <w:jc w:val="center"/>
            </w:pPr>
            <w:r w:rsidRPr="00277BFF">
              <w:t>CoopNalPlasticos</w:t>
            </w:r>
          </w:p>
        </w:tc>
      </w:tr>
      <w:tr w:rsidR="00616868" w:rsidRPr="00277BFF" w14:paraId="2B70A9B2" w14:textId="77777777" w:rsidTr="000573C5">
        <w:tc>
          <w:tcPr>
            <w:tcW w:w="3106" w:type="dxa"/>
            <w:shd w:val="clear" w:color="auto" w:fill="auto"/>
          </w:tcPr>
          <w:p w14:paraId="6B8662B1" w14:textId="77777777" w:rsidR="00616868" w:rsidRPr="00277BFF" w:rsidRDefault="00616868" w:rsidP="000573C5">
            <w:pPr>
              <w:spacing w:line="240" w:lineRule="auto"/>
              <w:jc w:val="center"/>
            </w:pPr>
            <w:r w:rsidRPr="00277BFF">
              <w:t>616855</w:t>
            </w:r>
          </w:p>
        </w:tc>
        <w:tc>
          <w:tcPr>
            <w:tcW w:w="3106" w:type="dxa"/>
            <w:shd w:val="clear" w:color="auto" w:fill="auto"/>
          </w:tcPr>
          <w:p w14:paraId="1D8517BD" w14:textId="77777777" w:rsidR="00616868" w:rsidRPr="00277BFF" w:rsidRDefault="00616868" w:rsidP="000573C5">
            <w:pPr>
              <w:spacing w:line="240" w:lineRule="auto"/>
              <w:jc w:val="center"/>
            </w:pPr>
            <w:r w:rsidRPr="00277BFF">
              <w:t>10000</w:t>
            </w:r>
          </w:p>
        </w:tc>
        <w:tc>
          <w:tcPr>
            <w:tcW w:w="3106" w:type="dxa"/>
            <w:shd w:val="clear" w:color="auto" w:fill="auto"/>
          </w:tcPr>
          <w:p w14:paraId="15EC75D2" w14:textId="77777777" w:rsidR="00616868" w:rsidRPr="00277BFF" w:rsidRDefault="00616868" w:rsidP="000573C5">
            <w:pPr>
              <w:spacing w:line="240" w:lineRule="auto"/>
              <w:jc w:val="center"/>
            </w:pPr>
            <w:r w:rsidRPr="00277BFF">
              <w:t>CoopNalPlasticos</w:t>
            </w:r>
          </w:p>
        </w:tc>
      </w:tr>
      <w:tr w:rsidR="00616868" w:rsidRPr="00277BFF" w14:paraId="3791B896" w14:textId="77777777" w:rsidTr="000573C5">
        <w:tc>
          <w:tcPr>
            <w:tcW w:w="3106" w:type="dxa"/>
            <w:shd w:val="clear" w:color="auto" w:fill="auto"/>
          </w:tcPr>
          <w:p w14:paraId="1C2AD22E" w14:textId="77777777" w:rsidR="00616868" w:rsidRPr="00277BFF" w:rsidRDefault="00616868" w:rsidP="000573C5">
            <w:pPr>
              <w:spacing w:line="240" w:lineRule="auto"/>
              <w:jc w:val="center"/>
            </w:pPr>
            <w:r w:rsidRPr="00277BFF">
              <w:t>617715</w:t>
            </w:r>
          </w:p>
        </w:tc>
        <w:tc>
          <w:tcPr>
            <w:tcW w:w="3106" w:type="dxa"/>
            <w:shd w:val="clear" w:color="auto" w:fill="auto"/>
          </w:tcPr>
          <w:p w14:paraId="31CDF140" w14:textId="77777777" w:rsidR="00616868" w:rsidRPr="00277BFF" w:rsidRDefault="00616868" w:rsidP="000573C5">
            <w:pPr>
              <w:spacing w:line="240" w:lineRule="auto"/>
              <w:jc w:val="center"/>
            </w:pPr>
            <w:r w:rsidRPr="00277BFF">
              <w:t>6510</w:t>
            </w:r>
          </w:p>
        </w:tc>
        <w:tc>
          <w:tcPr>
            <w:tcW w:w="3106" w:type="dxa"/>
            <w:shd w:val="clear" w:color="auto" w:fill="auto"/>
          </w:tcPr>
          <w:p w14:paraId="44ACE31D" w14:textId="77777777" w:rsidR="00616868" w:rsidRPr="00277BFF" w:rsidRDefault="00616868" w:rsidP="000573C5">
            <w:pPr>
              <w:spacing w:line="240" w:lineRule="auto"/>
              <w:jc w:val="center"/>
            </w:pPr>
            <w:r w:rsidRPr="00277BFF">
              <w:t>CoopNalPlasticos</w:t>
            </w:r>
          </w:p>
        </w:tc>
      </w:tr>
      <w:tr w:rsidR="00616868" w:rsidRPr="00277BFF" w14:paraId="36EFFDFB" w14:textId="77777777" w:rsidTr="000573C5">
        <w:tc>
          <w:tcPr>
            <w:tcW w:w="3106" w:type="dxa"/>
            <w:shd w:val="clear" w:color="auto" w:fill="auto"/>
          </w:tcPr>
          <w:p w14:paraId="6C631F4B" w14:textId="77777777" w:rsidR="00616868" w:rsidRPr="00277BFF" w:rsidRDefault="00616868" w:rsidP="000573C5">
            <w:pPr>
              <w:spacing w:line="240" w:lineRule="auto"/>
              <w:jc w:val="center"/>
            </w:pPr>
            <w:r w:rsidRPr="00277BFF">
              <w:t>617859</w:t>
            </w:r>
          </w:p>
        </w:tc>
        <w:tc>
          <w:tcPr>
            <w:tcW w:w="3106" w:type="dxa"/>
            <w:shd w:val="clear" w:color="auto" w:fill="auto"/>
          </w:tcPr>
          <w:p w14:paraId="31B4610E" w14:textId="77777777" w:rsidR="00616868" w:rsidRPr="00277BFF" w:rsidRDefault="00616868" w:rsidP="000573C5">
            <w:pPr>
              <w:spacing w:line="240" w:lineRule="auto"/>
              <w:jc w:val="center"/>
            </w:pPr>
            <w:r w:rsidRPr="00277BFF">
              <w:t>4490</w:t>
            </w:r>
          </w:p>
        </w:tc>
        <w:tc>
          <w:tcPr>
            <w:tcW w:w="3106" w:type="dxa"/>
            <w:shd w:val="clear" w:color="auto" w:fill="auto"/>
          </w:tcPr>
          <w:p w14:paraId="6FFC23A2" w14:textId="77777777" w:rsidR="00616868" w:rsidRPr="00277BFF" w:rsidRDefault="00616868" w:rsidP="000573C5">
            <w:pPr>
              <w:spacing w:line="240" w:lineRule="auto"/>
              <w:jc w:val="center"/>
            </w:pPr>
            <w:r w:rsidRPr="00277BFF">
              <w:t>CoopNalPlasticos</w:t>
            </w:r>
          </w:p>
        </w:tc>
      </w:tr>
      <w:tr w:rsidR="00616868" w:rsidRPr="00277BFF" w14:paraId="2232232B" w14:textId="77777777" w:rsidTr="000573C5">
        <w:tc>
          <w:tcPr>
            <w:tcW w:w="3106" w:type="dxa"/>
            <w:shd w:val="clear" w:color="auto" w:fill="auto"/>
          </w:tcPr>
          <w:p w14:paraId="2FEF510A" w14:textId="77777777" w:rsidR="00616868" w:rsidRPr="00277BFF" w:rsidRDefault="00616868" w:rsidP="000573C5">
            <w:pPr>
              <w:spacing w:line="240" w:lineRule="auto"/>
              <w:jc w:val="center"/>
            </w:pPr>
            <w:r w:rsidRPr="00277BFF">
              <w:t>618402</w:t>
            </w:r>
          </w:p>
        </w:tc>
        <w:tc>
          <w:tcPr>
            <w:tcW w:w="3106" w:type="dxa"/>
            <w:shd w:val="clear" w:color="auto" w:fill="auto"/>
          </w:tcPr>
          <w:p w14:paraId="0B04B1B8" w14:textId="77777777" w:rsidR="00616868" w:rsidRPr="00277BFF" w:rsidRDefault="00616868" w:rsidP="000573C5">
            <w:pPr>
              <w:spacing w:line="240" w:lineRule="auto"/>
              <w:jc w:val="center"/>
            </w:pPr>
            <w:r w:rsidRPr="00277BFF">
              <w:t>15540</w:t>
            </w:r>
          </w:p>
        </w:tc>
        <w:tc>
          <w:tcPr>
            <w:tcW w:w="3106" w:type="dxa"/>
            <w:shd w:val="clear" w:color="auto" w:fill="auto"/>
          </w:tcPr>
          <w:p w14:paraId="4E22A574" w14:textId="77777777" w:rsidR="00616868" w:rsidRPr="00277BFF" w:rsidRDefault="00616868" w:rsidP="000573C5">
            <w:pPr>
              <w:spacing w:line="240" w:lineRule="auto"/>
              <w:jc w:val="center"/>
            </w:pPr>
            <w:r w:rsidRPr="00277BFF">
              <w:t>CoopNalPlasticos</w:t>
            </w:r>
          </w:p>
        </w:tc>
      </w:tr>
      <w:tr w:rsidR="00616868" w:rsidRPr="00277BFF" w14:paraId="7BFB8F04" w14:textId="77777777" w:rsidTr="000573C5">
        <w:tc>
          <w:tcPr>
            <w:tcW w:w="3106" w:type="dxa"/>
            <w:shd w:val="clear" w:color="auto" w:fill="auto"/>
          </w:tcPr>
          <w:p w14:paraId="787BDBCB" w14:textId="77777777" w:rsidR="00616868" w:rsidRPr="00277BFF" w:rsidRDefault="00616868" w:rsidP="000573C5">
            <w:pPr>
              <w:spacing w:line="240" w:lineRule="auto"/>
              <w:jc w:val="center"/>
            </w:pPr>
            <w:r w:rsidRPr="00277BFF">
              <w:t>615138</w:t>
            </w:r>
          </w:p>
        </w:tc>
        <w:tc>
          <w:tcPr>
            <w:tcW w:w="3106" w:type="dxa"/>
            <w:shd w:val="clear" w:color="auto" w:fill="auto"/>
          </w:tcPr>
          <w:p w14:paraId="42ABFD45" w14:textId="77777777" w:rsidR="00616868" w:rsidRPr="00277BFF" w:rsidRDefault="00616868" w:rsidP="000573C5">
            <w:pPr>
              <w:spacing w:line="240" w:lineRule="auto"/>
              <w:jc w:val="center"/>
            </w:pPr>
            <w:r w:rsidRPr="00277BFF">
              <w:t>5000</w:t>
            </w:r>
          </w:p>
        </w:tc>
        <w:tc>
          <w:tcPr>
            <w:tcW w:w="3106" w:type="dxa"/>
            <w:shd w:val="clear" w:color="auto" w:fill="auto"/>
          </w:tcPr>
          <w:p w14:paraId="5B202A17" w14:textId="77777777" w:rsidR="00616868" w:rsidRPr="00277BFF" w:rsidRDefault="00616868" w:rsidP="000573C5">
            <w:pPr>
              <w:spacing w:line="240" w:lineRule="auto"/>
              <w:jc w:val="center"/>
            </w:pPr>
            <w:r w:rsidRPr="00277BFF">
              <w:t>PoliPack</w:t>
            </w:r>
          </w:p>
        </w:tc>
      </w:tr>
      <w:tr w:rsidR="00616868" w:rsidRPr="00277BFF" w14:paraId="555C0E56" w14:textId="77777777" w:rsidTr="000573C5">
        <w:tc>
          <w:tcPr>
            <w:tcW w:w="3106" w:type="dxa"/>
            <w:shd w:val="clear" w:color="auto" w:fill="auto"/>
          </w:tcPr>
          <w:p w14:paraId="7CAA8469" w14:textId="77777777" w:rsidR="00616868" w:rsidRPr="00277BFF" w:rsidRDefault="00616868" w:rsidP="000573C5">
            <w:pPr>
              <w:spacing w:line="240" w:lineRule="auto"/>
              <w:jc w:val="center"/>
            </w:pPr>
            <w:r w:rsidRPr="00277BFF">
              <w:t>615193</w:t>
            </w:r>
          </w:p>
        </w:tc>
        <w:tc>
          <w:tcPr>
            <w:tcW w:w="3106" w:type="dxa"/>
            <w:shd w:val="clear" w:color="auto" w:fill="auto"/>
          </w:tcPr>
          <w:p w14:paraId="34A6A901" w14:textId="77777777" w:rsidR="00616868" w:rsidRPr="00277BFF" w:rsidRDefault="00616868" w:rsidP="000573C5">
            <w:pPr>
              <w:spacing w:line="240" w:lineRule="auto"/>
              <w:jc w:val="center"/>
            </w:pPr>
            <w:r w:rsidRPr="00277BFF">
              <w:t>20000</w:t>
            </w:r>
          </w:p>
        </w:tc>
        <w:tc>
          <w:tcPr>
            <w:tcW w:w="3106" w:type="dxa"/>
            <w:shd w:val="clear" w:color="auto" w:fill="auto"/>
          </w:tcPr>
          <w:p w14:paraId="78AE64C0" w14:textId="77777777" w:rsidR="00616868" w:rsidRPr="00277BFF" w:rsidRDefault="00616868" w:rsidP="000573C5">
            <w:pPr>
              <w:spacing w:line="240" w:lineRule="auto"/>
              <w:jc w:val="center"/>
            </w:pPr>
            <w:r w:rsidRPr="00277BFF">
              <w:t>PoliPack</w:t>
            </w:r>
          </w:p>
        </w:tc>
      </w:tr>
      <w:tr w:rsidR="00616868" w:rsidRPr="00277BFF" w14:paraId="741444B4" w14:textId="77777777" w:rsidTr="000573C5">
        <w:tc>
          <w:tcPr>
            <w:tcW w:w="3106" w:type="dxa"/>
            <w:shd w:val="clear" w:color="auto" w:fill="auto"/>
          </w:tcPr>
          <w:p w14:paraId="479EEB5C" w14:textId="77777777" w:rsidR="00616868" w:rsidRPr="00277BFF" w:rsidRDefault="00616868" w:rsidP="000573C5">
            <w:pPr>
              <w:spacing w:line="240" w:lineRule="auto"/>
              <w:jc w:val="center"/>
            </w:pPr>
            <w:r w:rsidRPr="00277BFF">
              <w:t>616933</w:t>
            </w:r>
          </w:p>
        </w:tc>
        <w:tc>
          <w:tcPr>
            <w:tcW w:w="3106" w:type="dxa"/>
            <w:shd w:val="clear" w:color="auto" w:fill="auto"/>
          </w:tcPr>
          <w:p w14:paraId="36B7F466" w14:textId="77777777" w:rsidR="00616868" w:rsidRPr="00277BFF" w:rsidRDefault="00616868" w:rsidP="000573C5">
            <w:pPr>
              <w:spacing w:line="240" w:lineRule="auto"/>
              <w:jc w:val="center"/>
            </w:pPr>
            <w:r w:rsidRPr="00277BFF">
              <w:t>7780</w:t>
            </w:r>
          </w:p>
        </w:tc>
        <w:tc>
          <w:tcPr>
            <w:tcW w:w="3106" w:type="dxa"/>
            <w:shd w:val="clear" w:color="auto" w:fill="auto"/>
          </w:tcPr>
          <w:p w14:paraId="4A27CDF0" w14:textId="77777777" w:rsidR="00616868" w:rsidRPr="00277BFF" w:rsidRDefault="00616868" w:rsidP="000573C5">
            <w:pPr>
              <w:spacing w:line="240" w:lineRule="auto"/>
              <w:jc w:val="center"/>
            </w:pPr>
            <w:r w:rsidRPr="00277BFF">
              <w:t>PoliPack</w:t>
            </w:r>
          </w:p>
        </w:tc>
      </w:tr>
      <w:tr w:rsidR="00616868" w:rsidRPr="00277BFF" w14:paraId="12B83E1C" w14:textId="77777777" w:rsidTr="000573C5">
        <w:tc>
          <w:tcPr>
            <w:tcW w:w="3106" w:type="dxa"/>
            <w:shd w:val="clear" w:color="auto" w:fill="auto"/>
          </w:tcPr>
          <w:p w14:paraId="489CA966" w14:textId="77777777" w:rsidR="00616868" w:rsidRPr="00277BFF" w:rsidRDefault="00616868" w:rsidP="000573C5">
            <w:pPr>
              <w:spacing w:line="240" w:lineRule="auto"/>
              <w:jc w:val="center"/>
            </w:pPr>
            <w:r w:rsidRPr="00277BFF">
              <w:t>617003</w:t>
            </w:r>
          </w:p>
        </w:tc>
        <w:tc>
          <w:tcPr>
            <w:tcW w:w="3106" w:type="dxa"/>
            <w:shd w:val="clear" w:color="auto" w:fill="auto"/>
          </w:tcPr>
          <w:p w14:paraId="3D1B7935" w14:textId="77777777" w:rsidR="00616868" w:rsidRPr="00277BFF" w:rsidRDefault="00616868" w:rsidP="000573C5">
            <w:pPr>
              <w:spacing w:line="240" w:lineRule="auto"/>
              <w:jc w:val="center"/>
            </w:pPr>
            <w:r w:rsidRPr="00277BFF">
              <w:t>12890</w:t>
            </w:r>
          </w:p>
        </w:tc>
        <w:tc>
          <w:tcPr>
            <w:tcW w:w="3106" w:type="dxa"/>
            <w:shd w:val="clear" w:color="auto" w:fill="auto"/>
          </w:tcPr>
          <w:p w14:paraId="6205C736" w14:textId="77777777" w:rsidR="00616868" w:rsidRPr="00277BFF" w:rsidRDefault="00616868" w:rsidP="000573C5">
            <w:pPr>
              <w:spacing w:line="240" w:lineRule="auto"/>
              <w:jc w:val="center"/>
            </w:pPr>
            <w:r w:rsidRPr="00277BFF">
              <w:t>PoliPack</w:t>
            </w:r>
          </w:p>
        </w:tc>
      </w:tr>
      <w:tr w:rsidR="00616868" w:rsidRPr="00277BFF" w14:paraId="5C033F7C" w14:textId="77777777" w:rsidTr="000573C5">
        <w:tc>
          <w:tcPr>
            <w:tcW w:w="3106" w:type="dxa"/>
            <w:shd w:val="clear" w:color="auto" w:fill="auto"/>
          </w:tcPr>
          <w:p w14:paraId="41336355" w14:textId="77777777" w:rsidR="00616868" w:rsidRPr="00277BFF" w:rsidRDefault="00616868" w:rsidP="000573C5">
            <w:pPr>
              <w:spacing w:line="240" w:lineRule="auto"/>
              <w:jc w:val="center"/>
            </w:pPr>
            <w:r w:rsidRPr="00277BFF">
              <w:t>617170</w:t>
            </w:r>
          </w:p>
        </w:tc>
        <w:tc>
          <w:tcPr>
            <w:tcW w:w="3106" w:type="dxa"/>
            <w:shd w:val="clear" w:color="auto" w:fill="auto"/>
          </w:tcPr>
          <w:p w14:paraId="6B767F54" w14:textId="77777777" w:rsidR="00616868" w:rsidRPr="00277BFF" w:rsidRDefault="00616868" w:rsidP="000573C5">
            <w:pPr>
              <w:spacing w:line="240" w:lineRule="auto"/>
              <w:jc w:val="center"/>
            </w:pPr>
            <w:r w:rsidRPr="00277BFF">
              <w:t>50000</w:t>
            </w:r>
          </w:p>
        </w:tc>
        <w:tc>
          <w:tcPr>
            <w:tcW w:w="3106" w:type="dxa"/>
            <w:shd w:val="clear" w:color="auto" w:fill="auto"/>
          </w:tcPr>
          <w:p w14:paraId="3BFFB659" w14:textId="77777777" w:rsidR="00616868" w:rsidRPr="00277BFF" w:rsidRDefault="00616868" w:rsidP="000573C5">
            <w:pPr>
              <w:spacing w:line="240" w:lineRule="auto"/>
              <w:jc w:val="center"/>
            </w:pPr>
            <w:r w:rsidRPr="00277BFF">
              <w:t>PoliPack</w:t>
            </w:r>
          </w:p>
        </w:tc>
      </w:tr>
      <w:tr w:rsidR="00616868" w:rsidRPr="00277BFF" w14:paraId="7BD5F04B" w14:textId="77777777" w:rsidTr="000573C5">
        <w:tc>
          <w:tcPr>
            <w:tcW w:w="3106" w:type="dxa"/>
            <w:shd w:val="clear" w:color="auto" w:fill="auto"/>
          </w:tcPr>
          <w:p w14:paraId="03A75902" w14:textId="77777777" w:rsidR="00616868" w:rsidRPr="00277BFF" w:rsidRDefault="00616868" w:rsidP="000573C5">
            <w:pPr>
              <w:spacing w:line="240" w:lineRule="auto"/>
              <w:jc w:val="center"/>
            </w:pPr>
            <w:r w:rsidRPr="00277BFF">
              <w:lastRenderedPageBreak/>
              <w:t>617174</w:t>
            </w:r>
          </w:p>
        </w:tc>
        <w:tc>
          <w:tcPr>
            <w:tcW w:w="3106" w:type="dxa"/>
            <w:shd w:val="clear" w:color="auto" w:fill="auto"/>
          </w:tcPr>
          <w:p w14:paraId="460E56DA" w14:textId="77777777" w:rsidR="00616868" w:rsidRPr="00277BFF" w:rsidRDefault="00616868" w:rsidP="000573C5">
            <w:pPr>
              <w:spacing w:line="240" w:lineRule="auto"/>
              <w:jc w:val="center"/>
            </w:pPr>
            <w:r w:rsidRPr="00277BFF">
              <w:t>50000</w:t>
            </w:r>
          </w:p>
        </w:tc>
        <w:tc>
          <w:tcPr>
            <w:tcW w:w="3106" w:type="dxa"/>
            <w:shd w:val="clear" w:color="auto" w:fill="auto"/>
          </w:tcPr>
          <w:p w14:paraId="2F26BAB8" w14:textId="77777777" w:rsidR="00616868" w:rsidRPr="00277BFF" w:rsidRDefault="00616868" w:rsidP="000573C5">
            <w:pPr>
              <w:spacing w:line="240" w:lineRule="auto"/>
              <w:jc w:val="center"/>
            </w:pPr>
            <w:r w:rsidRPr="00277BFF">
              <w:t>PoliPack</w:t>
            </w:r>
          </w:p>
        </w:tc>
      </w:tr>
      <w:tr w:rsidR="00616868" w:rsidRPr="00277BFF" w14:paraId="4CCCF181" w14:textId="77777777" w:rsidTr="000573C5">
        <w:tc>
          <w:tcPr>
            <w:tcW w:w="3106" w:type="dxa"/>
            <w:shd w:val="clear" w:color="auto" w:fill="auto"/>
          </w:tcPr>
          <w:p w14:paraId="59706A13" w14:textId="77777777" w:rsidR="00616868" w:rsidRPr="00277BFF" w:rsidRDefault="00616868" w:rsidP="000573C5">
            <w:pPr>
              <w:spacing w:line="240" w:lineRule="auto"/>
              <w:jc w:val="center"/>
            </w:pPr>
            <w:r w:rsidRPr="00277BFF">
              <w:t>617424</w:t>
            </w:r>
          </w:p>
        </w:tc>
        <w:tc>
          <w:tcPr>
            <w:tcW w:w="3106" w:type="dxa"/>
            <w:shd w:val="clear" w:color="auto" w:fill="auto"/>
          </w:tcPr>
          <w:p w14:paraId="48A24C6B" w14:textId="77777777" w:rsidR="00616868" w:rsidRPr="00277BFF" w:rsidRDefault="00616868" w:rsidP="000573C5">
            <w:pPr>
              <w:spacing w:line="240" w:lineRule="auto"/>
              <w:jc w:val="center"/>
            </w:pPr>
            <w:r w:rsidRPr="00277BFF">
              <w:t>7510</w:t>
            </w:r>
          </w:p>
        </w:tc>
        <w:tc>
          <w:tcPr>
            <w:tcW w:w="3106" w:type="dxa"/>
            <w:shd w:val="clear" w:color="auto" w:fill="auto"/>
          </w:tcPr>
          <w:p w14:paraId="155A85D5" w14:textId="77777777" w:rsidR="00616868" w:rsidRPr="00277BFF" w:rsidRDefault="00616868" w:rsidP="000573C5">
            <w:pPr>
              <w:spacing w:line="240" w:lineRule="auto"/>
              <w:jc w:val="center"/>
            </w:pPr>
            <w:r w:rsidRPr="00277BFF">
              <w:t>PoliPack</w:t>
            </w:r>
          </w:p>
        </w:tc>
      </w:tr>
      <w:tr w:rsidR="00616868" w:rsidRPr="00277BFF" w14:paraId="4ADA9F7B" w14:textId="77777777" w:rsidTr="000573C5">
        <w:tc>
          <w:tcPr>
            <w:tcW w:w="3106" w:type="dxa"/>
            <w:shd w:val="clear" w:color="auto" w:fill="auto"/>
          </w:tcPr>
          <w:p w14:paraId="6D59B362" w14:textId="77777777" w:rsidR="00616868" w:rsidRPr="00277BFF" w:rsidRDefault="00616868" w:rsidP="000573C5">
            <w:pPr>
              <w:spacing w:line="240" w:lineRule="auto"/>
              <w:jc w:val="center"/>
            </w:pPr>
            <w:r w:rsidRPr="00277BFF">
              <w:t>617530</w:t>
            </w:r>
          </w:p>
        </w:tc>
        <w:tc>
          <w:tcPr>
            <w:tcW w:w="3106" w:type="dxa"/>
            <w:shd w:val="clear" w:color="auto" w:fill="auto"/>
          </w:tcPr>
          <w:p w14:paraId="2543A86B" w14:textId="77777777" w:rsidR="00616868" w:rsidRPr="00277BFF" w:rsidRDefault="00616868" w:rsidP="000573C5">
            <w:pPr>
              <w:spacing w:line="240" w:lineRule="auto"/>
              <w:jc w:val="center"/>
            </w:pPr>
            <w:r w:rsidRPr="00277BFF">
              <w:t>21820</w:t>
            </w:r>
          </w:p>
        </w:tc>
        <w:tc>
          <w:tcPr>
            <w:tcW w:w="3106" w:type="dxa"/>
            <w:shd w:val="clear" w:color="auto" w:fill="auto"/>
          </w:tcPr>
          <w:p w14:paraId="2FA0E76A" w14:textId="77777777" w:rsidR="00616868" w:rsidRPr="00277BFF" w:rsidRDefault="00616868" w:rsidP="000573C5">
            <w:pPr>
              <w:spacing w:line="240" w:lineRule="auto"/>
              <w:jc w:val="center"/>
            </w:pPr>
            <w:r w:rsidRPr="00277BFF">
              <w:t>PoliPack</w:t>
            </w:r>
          </w:p>
        </w:tc>
      </w:tr>
      <w:tr w:rsidR="00616868" w:rsidRPr="00277BFF" w14:paraId="6DD3679C" w14:textId="77777777" w:rsidTr="000573C5">
        <w:tc>
          <w:tcPr>
            <w:tcW w:w="3106" w:type="dxa"/>
            <w:shd w:val="clear" w:color="auto" w:fill="auto"/>
          </w:tcPr>
          <w:p w14:paraId="40250095" w14:textId="77777777" w:rsidR="00616868" w:rsidRPr="00277BFF" w:rsidRDefault="00616868" w:rsidP="000573C5">
            <w:pPr>
              <w:spacing w:line="240" w:lineRule="auto"/>
              <w:jc w:val="center"/>
            </w:pPr>
            <w:r w:rsidRPr="00277BFF">
              <w:t>618297</w:t>
            </w:r>
          </w:p>
        </w:tc>
        <w:tc>
          <w:tcPr>
            <w:tcW w:w="3106" w:type="dxa"/>
            <w:shd w:val="clear" w:color="auto" w:fill="auto"/>
          </w:tcPr>
          <w:p w14:paraId="6694383B" w14:textId="77777777" w:rsidR="00616868" w:rsidRPr="00277BFF" w:rsidRDefault="00616868" w:rsidP="000573C5">
            <w:pPr>
              <w:spacing w:line="240" w:lineRule="auto"/>
              <w:jc w:val="center"/>
            </w:pPr>
            <w:r w:rsidRPr="00277BFF">
              <w:t>25310</w:t>
            </w:r>
          </w:p>
        </w:tc>
        <w:tc>
          <w:tcPr>
            <w:tcW w:w="3106" w:type="dxa"/>
            <w:shd w:val="clear" w:color="auto" w:fill="auto"/>
          </w:tcPr>
          <w:p w14:paraId="5F3E230C" w14:textId="77777777" w:rsidR="00616868" w:rsidRPr="00277BFF" w:rsidRDefault="00616868" w:rsidP="000573C5">
            <w:pPr>
              <w:spacing w:line="240" w:lineRule="auto"/>
              <w:jc w:val="center"/>
            </w:pPr>
            <w:r w:rsidRPr="00277BFF">
              <w:t>PoliPack</w:t>
            </w:r>
          </w:p>
        </w:tc>
      </w:tr>
      <w:tr w:rsidR="00616868" w:rsidRPr="00277BFF" w14:paraId="63DE4484" w14:textId="77777777" w:rsidTr="000573C5">
        <w:tc>
          <w:tcPr>
            <w:tcW w:w="3106" w:type="dxa"/>
            <w:shd w:val="clear" w:color="auto" w:fill="auto"/>
          </w:tcPr>
          <w:p w14:paraId="623ACD39" w14:textId="77777777" w:rsidR="00616868" w:rsidRPr="00277BFF" w:rsidRDefault="00616868" w:rsidP="000573C5">
            <w:pPr>
              <w:spacing w:line="240" w:lineRule="auto"/>
              <w:jc w:val="center"/>
            </w:pPr>
            <w:r w:rsidRPr="00277BFF">
              <w:t>616721</w:t>
            </w:r>
          </w:p>
        </w:tc>
        <w:tc>
          <w:tcPr>
            <w:tcW w:w="3106" w:type="dxa"/>
            <w:shd w:val="clear" w:color="auto" w:fill="auto"/>
          </w:tcPr>
          <w:p w14:paraId="04DFDFCC" w14:textId="77777777" w:rsidR="00616868" w:rsidRPr="00277BFF" w:rsidRDefault="00616868" w:rsidP="000573C5">
            <w:pPr>
              <w:spacing w:line="240" w:lineRule="auto"/>
              <w:jc w:val="center"/>
            </w:pPr>
            <w:r w:rsidRPr="00277BFF">
              <w:t>30000</w:t>
            </w:r>
          </w:p>
        </w:tc>
        <w:tc>
          <w:tcPr>
            <w:tcW w:w="3106" w:type="dxa"/>
            <w:shd w:val="clear" w:color="auto" w:fill="auto"/>
          </w:tcPr>
          <w:p w14:paraId="1B9951A7" w14:textId="77777777" w:rsidR="00616868" w:rsidRPr="00277BFF" w:rsidRDefault="00616868" w:rsidP="000573C5">
            <w:pPr>
              <w:spacing w:line="240" w:lineRule="auto"/>
              <w:jc w:val="center"/>
            </w:pPr>
            <w:r w:rsidRPr="00277BFF">
              <w:t xml:space="preserve">Empaques Transparentes </w:t>
            </w:r>
          </w:p>
        </w:tc>
      </w:tr>
      <w:tr w:rsidR="00616868" w:rsidRPr="00277BFF" w14:paraId="1FDBEF8E" w14:textId="77777777" w:rsidTr="000573C5">
        <w:tc>
          <w:tcPr>
            <w:tcW w:w="3106" w:type="dxa"/>
            <w:shd w:val="clear" w:color="auto" w:fill="auto"/>
          </w:tcPr>
          <w:p w14:paraId="60F7556A" w14:textId="77777777" w:rsidR="00616868" w:rsidRPr="00277BFF" w:rsidRDefault="00616868" w:rsidP="000573C5">
            <w:pPr>
              <w:spacing w:line="240" w:lineRule="auto"/>
              <w:jc w:val="center"/>
            </w:pPr>
            <w:r w:rsidRPr="00277BFF">
              <w:t>616436</w:t>
            </w:r>
          </w:p>
        </w:tc>
        <w:tc>
          <w:tcPr>
            <w:tcW w:w="3106" w:type="dxa"/>
            <w:shd w:val="clear" w:color="auto" w:fill="auto"/>
          </w:tcPr>
          <w:p w14:paraId="0B94BF11" w14:textId="77777777" w:rsidR="00616868" w:rsidRPr="00277BFF" w:rsidRDefault="00616868" w:rsidP="000573C5">
            <w:pPr>
              <w:spacing w:line="240" w:lineRule="auto"/>
              <w:jc w:val="center"/>
            </w:pPr>
            <w:r w:rsidRPr="00277BFF">
              <w:t>1000</w:t>
            </w:r>
          </w:p>
        </w:tc>
        <w:tc>
          <w:tcPr>
            <w:tcW w:w="3106" w:type="dxa"/>
            <w:shd w:val="clear" w:color="auto" w:fill="auto"/>
          </w:tcPr>
          <w:p w14:paraId="6472B6CE" w14:textId="77777777" w:rsidR="00616868" w:rsidRPr="00277BFF" w:rsidRDefault="00616868" w:rsidP="000573C5">
            <w:pPr>
              <w:spacing w:line="240" w:lineRule="auto"/>
              <w:jc w:val="center"/>
            </w:pPr>
            <w:r w:rsidRPr="00277BFF">
              <w:t>EdoPlast</w:t>
            </w:r>
          </w:p>
        </w:tc>
      </w:tr>
      <w:tr w:rsidR="00616868" w:rsidRPr="00277BFF" w14:paraId="12E57B72" w14:textId="77777777" w:rsidTr="000573C5">
        <w:tc>
          <w:tcPr>
            <w:tcW w:w="3106" w:type="dxa"/>
            <w:shd w:val="clear" w:color="auto" w:fill="auto"/>
          </w:tcPr>
          <w:p w14:paraId="5381D195" w14:textId="77777777" w:rsidR="00616868" w:rsidRPr="00277BFF" w:rsidRDefault="00616868" w:rsidP="000573C5">
            <w:pPr>
              <w:spacing w:line="240" w:lineRule="auto"/>
              <w:jc w:val="center"/>
            </w:pPr>
            <w:r w:rsidRPr="00277BFF">
              <w:t>616798</w:t>
            </w:r>
          </w:p>
        </w:tc>
        <w:tc>
          <w:tcPr>
            <w:tcW w:w="3106" w:type="dxa"/>
            <w:shd w:val="clear" w:color="auto" w:fill="auto"/>
          </w:tcPr>
          <w:p w14:paraId="36522768" w14:textId="77777777" w:rsidR="00616868" w:rsidRPr="00277BFF" w:rsidRDefault="00616868" w:rsidP="000573C5">
            <w:pPr>
              <w:spacing w:line="240" w:lineRule="auto"/>
              <w:jc w:val="center"/>
            </w:pPr>
            <w:r w:rsidRPr="00277BFF">
              <w:t>5000</w:t>
            </w:r>
          </w:p>
        </w:tc>
        <w:tc>
          <w:tcPr>
            <w:tcW w:w="3106" w:type="dxa"/>
            <w:shd w:val="clear" w:color="auto" w:fill="auto"/>
          </w:tcPr>
          <w:p w14:paraId="08BE984D" w14:textId="77777777" w:rsidR="00616868" w:rsidRPr="00277BFF" w:rsidRDefault="00616868" w:rsidP="000573C5">
            <w:pPr>
              <w:spacing w:line="240" w:lineRule="auto"/>
              <w:jc w:val="center"/>
            </w:pPr>
            <w:r w:rsidRPr="00277BFF">
              <w:t>EdoPlast</w:t>
            </w:r>
          </w:p>
        </w:tc>
      </w:tr>
      <w:tr w:rsidR="00616868" w:rsidRPr="00277BFF" w14:paraId="220DC41B" w14:textId="77777777" w:rsidTr="000573C5">
        <w:tc>
          <w:tcPr>
            <w:tcW w:w="3106" w:type="dxa"/>
            <w:shd w:val="clear" w:color="auto" w:fill="auto"/>
          </w:tcPr>
          <w:p w14:paraId="08BD841B" w14:textId="77777777" w:rsidR="00616868" w:rsidRPr="00277BFF" w:rsidRDefault="00616868" w:rsidP="000573C5">
            <w:pPr>
              <w:spacing w:line="240" w:lineRule="auto"/>
              <w:jc w:val="center"/>
            </w:pPr>
            <w:r w:rsidRPr="00277BFF">
              <w:t>614953</w:t>
            </w:r>
          </w:p>
        </w:tc>
        <w:tc>
          <w:tcPr>
            <w:tcW w:w="3106" w:type="dxa"/>
            <w:shd w:val="clear" w:color="auto" w:fill="auto"/>
          </w:tcPr>
          <w:p w14:paraId="6981C26B" w14:textId="77777777" w:rsidR="00616868" w:rsidRPr="00277BFF" w:rsidRDefault="00616868" w:rsidP="000573C5">
            <w:pPr>
              <w:spacing w:line="240" w:lineRule="auto"/>
              <w:jc w:val="center"/>
            </w:pPr>
            <w:r w:rsidRPr="00277BFF">
              <w:t>18000</w:t>
            </w:r>
          </w:p>
        </w:tc>
        <w:tc>
          <w:tcPr>
            <w:tcW w:w="3106" w:type="dxa"/>
            <w:shd w:val="clear" w:color="auto" w:fill="auto"/>
          </w:tcPr>
          <w:p w14:paraId="320C6F12" w14:textId="77777777" w:rsidR="00616868" w:rsidRPr="00277BFF" w:rsidRDefault="00616868" w:rsidP="000573C5">
            <w:pPr>
              <w:spacing w:line="240" w:lineRule="auto"/>
              <w:jc w:val="center"/>
            </w:pPr>
            <w:r w:rsidRPr="00277BFF">
              <w:t>Plásticos del Litoral</w:t>
            </w:r>
          </w:p>
        </w:tc>
      </w:tr>
      <w:tr w:rsidR="00616868" w:rsidRPr="00277BFF" w14:paraId="4A757993" w14:textId="77777777" w:rsidTr="000573C5">
        <w:tc>
          <w:tcPr>
            <w:tcW w:w="3106" w:type="dxa"/>
            <w:shd w:val="clear" w:color="auto" w:fill="auto"/>
          </w:tcPr>
          <w:p w14:paraId="05290CFD" w14:textId="77777777" w:rsidR="00616868" w:rsidRPr="00277BFF" w:rsidRDefault="00616868" w:rsidP="000573C5">
            <w:pPr>
              <w:spacing w:line="240" w:lineRule="auto"/>
              <w:jc w:val="center"/>
            </w:pPr>
            <w:r w:rsidRPr="00277BFF">
              <w:t>615896</w:t>
            </w:r>
          </w:p>
        </w:tc>
        <w:tc>
          <w:tcPr>
            <w:tcW w:w="3106" w:type="dxa"/>
            <w:shd w:val="clear" w:color="auto" w:fill="auto"/>
          </w:tcPr>
          <w:p w14:paraId="12E3FCD6" w14:textId="77777777" w:rsidR="00616868" w:rsidRPr="00277BFF" w:rsidRDefault="00616868" w:rsidP="000573C5">
            <w:pPr>
              <w:spacing w:line="240" w:lineRule="auto"/>
              <w:jc w:val="center"/>
            </w:pPr>
            <w:r w:rsidRPr="00277BFF">
              <w:t>8000</w:t>
            </w:r>
          </w:p>
        </w:tc>
        <w:tc>
          <w:tcPr>
            <w:tcW w:w="3106" w:type="dxa"/>
            <w:shd w:val="clear" w:color="auto" w:fill="auto"/>
          </w:tcPr>
          <w:p w14:paraId="4F6756B0" w14:textId="77777777" w:rsidR="00616868" w:rsidRPr="00277BFF" w:rsidRDefault="00616868" w:rsidP="000573C5">
            <w:pPr>
              <w:spacing w:line="240" w:lineRule="auto"/>
              <w:jc w:val="center"/>
            </w:pPr>
            <w:r w:rsidRPr="00277BFF">
              <w:t>Plásticos del Litoral</w:t>
            </w:r>
          </w:p>
        </w:tc>
      </w:tr>
      <w:tr w:rsidR="00616868" w:rsidRPr="00277BFF" w14:paraId="50E05A05" w14:textId="77777777" w:rsidTr="000573C5">
        <w:tc>
          <w:tcPr>
            <w:tcW w:w="3106" w:type="dxa"/>
            <w:shd w:val="clear" w:color="auto" w:fill="auto"/>
          </w:tcPr>
          <w:p w14:paraId="17C5DBDD" w14:textId="77777777" w:rsidR="00616868" w:rsidRPr="00277BFF" w:rsidRDefault="00616868" w:rsidP="000573C5">
            <w:pPr>
              <w:spacing w:line="240" w:lineRule="auto"/>
              <w:jc w:val="center"/>
            </w:pPr>
            <w:r w:rsidRPr="00277BFF">
              <w:t>616101</w:t>
            </w:r>
          </w:p>
        </w:tc>
        <w:tc>
          <w:tcPr>
            <w:tcW w:w="3106" w:type="dxa"/>
            <w:shd w:val="clear" w:color="auto" w:fill="auto"/>
          </w:tcPr>
          <w:p w14:paraId="1C907080" w14:textId="77777777" w:rsidR="00616868" w:rsidRPr="00277BFF" w:rsidRDefault="00616868" w:rsidP="000573C5">
            <w:pPr>
              <w:spacing w:line="240" w:lineRule="auto"/>
              <w:jc w:val="center"/>
            </w:pPr>
            <w:r w:rsidRPr="00277BFF">
              <w:t>3000</w:t>
            </w:r>
          </w:p>
        </w:tc>
        <w:tc>
          <w:tcPr>
            <w:tcW w:w="3106" w:type="dxa"/>
            <w:shd w:val="clear" w:color="auto" w:fill="auto"/>
          </w:tcPr>
          <w:p w14:paraId="6C388F5A" w14:textId="77777777" w:rsidR="00616868" w:rsidRPr="00277BFF" w:rsidRDefault="00616868" w:rsidP="000573C5">
            <w:pPr>
              <w:spacing w:line="240" w:lineRule="auto"/>
              <w:jc w:val="center"/>
            </w:pPr>
            <w:r w:rsidRPr="00277BFF">
              <w:t>Madecel</w:t>
            </w:r>
          </w:p>
        </w:tc>
      </w:tr>
      <w:tr w:rsidR="00616868" w:rsidRPr="00277BFF" w14:paraId="682BDBED" w14:textId="77777777" w:rsidTr="000573C5">
        <w:tc>
          <w:tcPr>
            <w:tcW w:w="3106" w:type="dxa"/>
            <w:shd w:val="clear" w:color="auto" w:fill="auto"/>
          </w:tcPr>
          <w:p w14:paraId="49EA4210" w14:textId="77777777" w:rsidR="00616868" w:rsidRPr="00277BFF" w:rsidRDefault="00616868" w:rsidP="000573C5">
            <w:pPr>
              <w:spacing w:line="240" w:lineRule="auto"/>
              <w:jc w:val="center"/>
            </w:pPr>
            <w:r w:rsidRPr="00277BFF">
              <w:t>616433</w:t>
            </w:r>
          </w:p>
        </w:tc>
        <w:tc>
          <w:tcPr>
            <w:tcW w:w="3106" w:type="dxa"/>
            <w:shd w:val="clear" w:color="auto" w:fill="auto"/>
          </w:tcPr>
          <w:p w14:paraId="3AF54E42" w14:textId="77777777" w:rsidR="00616868" w:rsidRPr="00277BFF" w:rsidRDefault="00616868" w:rsidP="000573C5">
            <w:pPr>
              <w:spacing w:line="240" w:lineRule="auto"/>
              <w:jc w:val="center"/>
            </w:pPr>
            <w:r w:rsidRPr="00277BFF">
              <w:t>2000</w:t>
            </w:r>
          </w:p>
        </w:tc>
        <w:tc>
          <w:tcPr>
            <w:tcW w:w="3106" w:type="dxa"/>
            <w:shd w:val="clear" w:color="auto" w:fill="auto"/>
          </w:tcPr>
          <w:p w14:paraId="6FC809C6" w14:textId="77777777" w:rsidR="00616868" w:rsidRPr="00277BFF" w:rsidRDefault="00616868" w:rsidP="000573C5">
            <w:pPr>
              <w:spacing w:line="240" w:lineRule="auto"/>
              <w:jc w:val="center"/>
            </w:pPr>
            <w:r w:rsidRPr="00277BFF">
              <w:t>Madecel</w:t>
            </w:r>
          </w:p>
        </w:tc>
      </w:tr>
      <w:tr w:rsidR="00616868" w:rsidRPr="00277BFF" w14:paraId="6BB083C5" w14:textId="77777777" w:rsidTr="000573C5">
        <w:tc>
          <w:tcPr>
            <w:tcW w:w="3106" w:type="dxa"/>
            <w:shd w:val="clear" w:color="auto" w:fill="auto"/>
          </w:tcPr>
          <w:p w14:paraId="75A0FB9F" w14:textId="77777777" w:rsidR="00616868" w:rsidRPr="00277BFF" w:rsidRDefault="00616868" w:rsidP="000573C5">
            <w:pPr>
              <w:spacing w:line="240" w:lineRule="auto"/>
              <w:jc w:val="center"/>
            </w:pPr>
            <w:r w:rsidRPr="00277BFF">
              <w:t>616719</w:t>
            </w:r>
          </w:p>
        </w:tc>
        <w:tc>
          <w:tcPr>
            <w:tcW w:w="3106" w:type="dxa"/>
            <w:shd w:val="clear" w:color="auto" w:fill="auto"/>
          </w:tcPr>
          <w:p w14:paraId="3BE1EB83" w14:textId="77777777" w:rsidR="00616868" w:rsidRPr="00277BFF" w:rsidRDefault="00616868" w:rsidP="000573C5">
            <w:pPr>
              <w:spacing w:line="240" w:lineRule="auto"/>
              <w:jc w:val="center"/>
            </w:pPr>
            <w:r w:rsidRPr="00277BFF">
              <w:t>3000</w:t>
            </w:r>
          </w:p>
        </w:tc>
        <w:tc>
          <w:tcPr>
            <w:tcW w:w="3106" w:type="dxa"/>
            <w:shd w:val="clear" w:color="auto" w:fill="auto"/>
          </w:tcPr>
          <w:p w14:paraId="6514D807" w14:textId="77777777" w:rsidR="00616868" w:rsidRPr="00277BFF" w:rsidRDefault="00616868" w:rsidP="000573C5">
            <w:pPr>
              <w:spacing w:line="240" w:lineRule="auto"/>
              <w:jc w:val="center"/>
            </w:pPr>
            <w:r w:rsidRPr="00277BFF">
              <w:t>Madecel</w:t>
            </w:r>
          </w:p>
        </w:tc>
      </w:tr>
      <w:tr w:rsidR="00616868" w:rsidRPr="00277BFF" w14:paraId="0857E199" w14:textId="77777777" w:rsidTr="000573C5">
        <w:tc>
          <w:tcPr>
            <w:tcW w:w="3106" w:type="dxa"/>
            <w:shd w:val="clear" w:color="auto" w:fill="auto"/>
          </w:tcPr>
          <w:p w14:paraId="6DBC06BD" w14:textId="77777777" w:rsidR="00616868" w:rsidRPr="00277BFF" w:rsidRDefault="00616868" w:rsidP="000573C5">
            <w:pPr>
              <w:spacing w:line="240" w:lineRule="auto"/>
              <w:jc w:val="center"/>
            </w:pPr>
            <w:r w:rsidRPr="00277BFF">
              <w:t>616936</w:t>
            </w:r>
          </w:p>
        </w:tc>
        <w:tc>
          <w:tcPr>
            <w:tcW w:w="3106" w:type="dxa"/>
            <w:shd w:val="clear" w:color="auto" w:fill="auto"/>
          </w:tcPr>
          <w:p w14:paraId="615B6955" w14:textId="77777777" w:rsidR="00616868" w:rsidRPr="00277BFF" w:rsidRDefault="00616868" w:rsidP="000573C5">
            <w:pPr>
              <w:spacing w:line="240" w:lineRule="auto"/>
              <w:jc w:val="center"/>
            </w:pPr>
            <w:r w:rsidRPr="00277BFF">
              <w:t>3000</w:t>
            </w:r>
          </w:p>
        </w:tc>
        <w:tc>
          <w:tcPr>
            <w:tcW w:w="3106" w:type="dxa"/>
            <w:shd w:val="clear" w:color="auto" w:fill="auto"/>
          </w:tcPr>
          <w:p w14:paraId="0AE4D8A5" w14:textId="77777777" w:rsidR="00616868" w:rsidRPr="00277BFF" w:rsidRDefault="00616868" w:rsidP="000573C5">
            <w:pPr>
              <w:spacing w:line="240" w:lineRule="auto"/>
              <w:jc w:val="center"/>
            </w:pPr>
            <w:r w:rsidRPr="00277BFF">
              <w:t>Madecel</w:t>
            </w:r>
          </w:p>
        </w:tc>
      </w:tr>
      <w:tr w:rsidR="00616868" w:rsidRPr="00277BFF" w14:paraId="6639C03C" w14:textId="77777777" w:rsidTr="000573C5">
        <w:tc>
          <w:tcPr>
            <w:tcW w:w="3106" w:type="dxa"/>
            <w:shd w:val="clear" w:color="auto" w:fill="auto"/>
          </w:tcPr>
          <w:p w14:paraId="2E767224" w14:textId="77777777" w:rsidR="00616868" w:rsidRPr="00277BFF" w:rsidRDefault="00616868" w:rsidP="000573C5">
            <w:pPr>
              <w:spacing w:line="240" w:lineRule="auto"/>
              <w:jc w:val="center"/>
            </w:pPr>
            <w:r w:rsidRPr="00277BFF">
              <w:t>618537</w:t>
            </w:r>
          </w:p>
        </w:tc>
        <w:tc>
          <w:tcPr>
            <w:tcW w:w="3106" w:type="dxa"/>
            <w:shd w:val="clear" w:color="auto" w:fill="auto"/>
          </w:tcPr>
          <w:p w14:paraId="11059477" w14:textId="77777777" w:rsidR="00616868" w:rsidRPr="00277BFF" w:rsidRDefault="00616868" w:rsidP="000573C5">
            <w:pPr>
              <w:spacing w:line="240" w:lineRule="auto"/>
              <w:jc w:val="center"/>
            </w:pPr>
            <w:r w:rsidRPr="00277BFF">
              <w:t>10996</w:t>
            </w:r>
          </w:p>
        </w:tc>
        <w:tc>
          <w:tcPr>
            <w:tcW w:w="3106" w:type="dxa"/>
            <w:shd w:val="clear" w:color="auto" w:fill="auto"/>
          </w:tcPr>
          <w:p w14:paraId="1E1D545A" w14:textId="77777777" w:rsidR="00616868" w:rsidRPr="00277BFF" w:rsidRDefault="00616868" w:rsidP="000573C5">
            <w:pPr>
              <w:spacing w:line="240" w:lineRule="auto"/>
              <w:jc w:val="center"/>
            </w:pPr>
            <w:r w:rsidRPr="00277BFF">
              <w:t>Madecel</w:t>
            </w:r>
          </w:p>
        </w:tc>
      </w:tr>
      <w:tr w:rsidR="00616868" w:rsidRPr="00277BFF" w14:paraId="33958D07" w14:textId="77777777" w:rsidTr="000573C5">
        <w:tc>
          <w:tcPr>
            <w:tcW w:w="3106" w:type="dxa"/>
            <w:shd w:val="clear" w:color="auto" w:fill="auto"/>
          </w:tcPr>
          <w:p w14:paraId="509098D6" w14:textId="77777777" w:rsidR="00616868" w:rsidRPr="00277BFF" w:rsidRDefault="00616868" w:rsidP="000573C5">
            <w:pPr>
              <w:spacing w:line="240" w:lineRule="auto"/>
              <w:jc w:val="center"/>
            </w:pPr>
            <w:r w:rsidRPr="00277BFF">
              <w:t>615303</w:t>
            </w:r>
          </w:p>
        </w:tc>
        <w:tc>
          <w:tcPr>
            <w:tcW w:w="3106" w:type="dxa"/>
            <w:shd w:val="clear" w:color="auto" w:fill="auto"/>
          </w:tcPr>
          <w:p w14:paraId="564417D1" w14:textId="77777777" w:rsidR="00616868" w:rsidRPr="00277BFF" w:rsidRDefault="00616868" w:rsidP="000573C5">
            <w:pPr>
              <w:spacing w:line="240" w:lineRule="auto"/>
              <w:jc w:val="center"/>
            </w:pPr>
            <w:r w:rsidRPr="00277BFF">
              <w:t>5000</w:t>
            </w:r>
          </w:p>
        </w:tc>
        <w:tc>
          <w:tcPr>
            <w:tcW w:w="3106" w:type="dxa"/>
            <w:shd w:val="clear" w:color="auto" w:fill="auto"/>
          </w:tcPr>
          <w:p w14:paraId="0D52911C" w14:textId="77777777" w:rsidR="00616868" w:rsidRPr="00277BFF" w:rsidRDefault="00616868" w:rsidP="000573C5">
            <w:pPr>
              <w:spacing w:line="240" w:lineRule="auto"/>
              <w:jc w:val="center"/>
            </w:pPr>
            <w:r w:rsidRPr="00277BFF">
              <w:t>Carlos Humberto Suarez</w:t>
            </w:r>
          </w:p>
        </w:tc>
      </w:tr>
      <w:tr w:rsidR="00616868" w:rsidRPr="00277BFF" w14:paraId="3212B98C" w14:textId="77777777" w:rsidTr="000573C5">
        <w:tc>
          <w:tcPr>
            <w:tcW w:w="3106" w:type="dxa"/>
            <w:shd w:val="clear" w:color="auto" w:fill="auto"/>
          </w:tcPr>
          <w:p w14:paraId="0B5025AE" w14:textId="77777777" w:rsidR="00616868" w:rsidRPr="00277BFF" w:rsidRDefault="00616868" w:rsidP="000573C5">
            <w:pPr>
              <w:spacing w:line="240" w:lineRule="auto"/>
              <w:jc w:val="center"/>
            </w:pPr>
            <w:r w:rsidRPr="00277BFF">
              <w:t>615338</w:t>
            </w:r>
          </w:p>
        </w:tc>
        <w:tc>
          <w:tcPr>
            <w:tcW w:w="3106" w:type="dxa"/>
            <w:shd w:val="clear" w:color="auto" w:fill="auto"/>
          </w:tcPr>
          <w:p w14:paraId="1CC2396A" w14:textId="77777777" w:rsidR="00616868" w:rsidRPr="00277BFF" w:rsidRDefault="00616868" w:rsidP="000573C5">
            <w:pPr>
              <w:spacing w:line="240" w:lineRule="auto"/>
              <w:jc w:val="center"/>
            </w:pPr>
            <w:r w:rsidRPr="00277BFF">
              <w:t>10000</w:t>
            </w:r>
          </w:p>
        </w:tc>
        <w:tc>
          <w:tcPr>
            <w:tcW w:w="3106" w:type="dxa"/>
            <w:shd w:val="clear" w:color="auto" w:fill="auto"/>
          </w:tcPr>
          <w:p w14:paraId="622149A2" w14:textId="77777777" w:rsidR="00616868" w:rsidRPr="00277BFF" w:rsidRDefault="00616868" w:rsidP="000573C5">
            <w:pPr>
              <w:spacing w:line="240" w:lineRule="auto"/>
              <w:jc w:val="center"/>
            </w:pPr>
            <w:r w:rsidRPr="00277BFF">
              <w:t>Carlos Humberto Suarez</w:t>
            </w:r>
          </w:p>
        </w:tc>
      </w:tr>
      <w:tr w:rsidR="00616868" w:rsidRPr="00277BFF" w14:paraId="0556BBFD" w14:textId="77777777" w:rsidTr="000573C5">
        <w:tc>
          <w:tcPr>
            <w:tcW w:w="3106" w:type="dxa"/>
            <w:shd w:val="clear" w:color="auto" w:fill="auto"/>
          </w:tcPr>
          <w:p w14:paraId="136506B4" w14:textId="77777777" w:rsidR="00616868" w:rsidRPr="00277BFF" w:rsidRDefault="00616868" w:rsidP="000573C5">
            <w:pPr>
              <w:spacing w:line="240" w:lineRule="auto"/>
              <w:jc w:val="center"/>
            </w:pPr>
            <w:r w:rsidRPr="00277BFF">
              <w:t>616155</w:t>
            </w:r>
          </w:p>
        </w:tc>
        <w:tc>
          <w:tcPr>
            <w:tcW w:w="3106" w:type="dxa"/>
            <w:shd w:val="clear" w:color="auto" w:fill="auto"/>
          </w:tcPr>
          <w:p w14:paraId="25BEEEE0" w14:textId="77777777" w:rsidR="00616868" w:rsidRPr="00277BFF" w:rsidRDefault="00616868" w:rsidP="000573C5">
            <w:pPr>
              <w:spacing w:line="240" w:lineRule="auto"/>
              <w:jc w:val="center"/>
            </w:pPr>
            <w:r w:rsidRPr="00277BFF">
              <w:t>10000</w:t>
            </w:r>
          </w:p>
        </w:tc>
        <w:tc>
          <w:tcPr>
            <w:tcW w:w="3106" w:type="dxa"/>
            <w:shd w:val="clear" w:color="auto" w:fill="auto"/>
          </w:tcPr>
          <w:p w14:paraId="28DEC5CB" w14:textId="77777777" w:rsidR="00616868" w:rsidRPr="00277BFF" w:rsidRDefault="00616868" w:rsidP="000573C5">
            <w:pPr>
              <w:spacing w:line="240" w:lineRule="auto"/>
              <w:jc w:val="center"/>
            </w:pPr>
            <w:r w:rsidRPr="00277BFF">
              <w:t>Carlos Humberto Suarez</w:t>
            </w:r>
          </w:p>
        </w:tc>
      </w:tr>
      <w:tr w:rsidR="00616868" w:rsidRPr="00277BFF" w14:paraId="694AF0E8" w14:textId="77777777" w:rsidTr="000573C5">
        <w:tc>
          <w:tcPr>
            <w:tcW w:w="3106" w:type="dxa"/>
            <w:shd w:val="clear" w:color="auto" w:fill="auto"/>
          </w:tcPr>
          <w:p w14:paraId="6B769813" w14:textId="77777777" w:rsidR="00616868" w:rsidRPr="00277BFF" w:rsidRDefault="00616868" w:rsidP="000573C5">
            <w:pPr>
              <w:spacing w:line="240" w:lineRule="auto"/>
              <w:jc w:val="center"/>
            </w:pPr>
            <w:r w:rsidRPr="00277BFF">
              <w:t>616931</w:t>
            </w:r>
          </w:p>
        </w:tc>
        <w:tc>
          <w:tcPr>
            <w:tcW w:w="3106" w:type="dxa"/>
            <w:shd w:val="clear" w:color="auto" w:fill="auto"/>
          </w:tcPr>
          <w:p w14:paraId="3FB4EF76" w14:textId="77777777" w:rsidR="00616868" w:rsidRPr="00277BFF" w:rsidRDefault="00616868" w:rsidP="000573C5">
            <w:pPr>
              <w:spacing w:line="240" w:lineRule="auto"/>
              <w:jc w:val="center"/>
            </w:pPr>
            <w:r w:rsidRPr="00277BFF">
              <w:t>5000</w:t>
            </w:r>
          </w:p>
        </w:tc>
        <w:tc>
          <w:tcPr>
            <w:tcW w:w="3106" w:type="dxa"/>
            <w:shd w:val="clear" w:color="auto" w:fill="auto"/>
          </w:tcPr>
          <w:p w14:paraId="1B5364B3" w14:textId="77777777" w:rsidR="00616868" w:rsidRPr="00277BFF" w:rsidRDefault="00616868" w:rsidP="000573C5">
            <w:pPr>
              <w:spacing w:line="240" w:lineRule="auto"/>
              <w:jc w:val="center"/>
            </w:pPr>
            <w:r w:rsidRPr="00277BFF">
              <w:t>Carlos Humberto Suarez</w:t>
            </w:r>
          </w:p>
        </w:tc>
      </w:tr>
      <w:tr w:rsidR="00616868" w:rsidRPr="00277BFF" w14:paraId="1AD62459" w14:textId="77777777" w:rsidTr="000573C5">
        <w:tc>
          <w:tcPr>
            <w:tcW w:w="3106" w:type="dxa"/>
            <w:shd w:val="clear" w:color="auto" w:fill="auto"/>
          </w:tcPr>
          <w:p w14:paraId="7B08D1DD" w14:textId="77777777" w:rsidR="00616868" w:rsidRPr="00277BFF" w:rsidRDefault="00616868" w:rsidP="000573C5">
            <w:pPr>
              <w:spacing w:line="240" w:lineRule="auto"/>
              <w:jc w:val="center"/>
            </w:pPr>
            <w:r w:rsidRPr="00277BFF">
              <w:t>617902</w:t>
            </w:r>
          </w:p>
        </w:tc>
        <w:tc>
          <w:tcPr>
            <w:tcW w:w="3106" w:type="dxa"/>
            <w:shd w:val="clear" w:color="auto" w:fill="auto"/>
          </w:tcPr>
          <w:p w14:paraId="1C680678" w14:textId="77777777" w:rsidR="00616868" w:rsidRPr="00277BFF" w:rsidRDefault="00616868" w:rsidP="000573C5">
            <w:pPr>
              <w:spacing w:line="240" w:lineRule="auto"/>
              <w:jc w:val="center"/>
            </w:pPr>
            <w:r w:rsidRPr="00277BFF">
              <w:t>7130</w:t>
            </w:r>
          </w:p>
        </w:tc>
        <w:tc>
          <w:tcPr>
            <w:tcW w:w="3106" w:type="dxa"/>
            <w:shd w:val="clear" w:color="auto" w:fill="auto"/>
          </w:tcPr>
          <w:p w14:paraId="5DCCF4BF" w14:textId="77777777" w:rsidR="00616868" w:rsidRPr="00277BFF" w:rsidRDefault="00616868" w:rsidP="000573C5">
            <w:pPr>
              <w:spacing w:line="240" w:lineRule="auto"/>
              <w:jc w:val="center"/>
            </w:pPr>
            <w:r w:rsidRPr="00277BFF">
              <w:t>Carlos Humberto Suarez</w:t>
            </w:r>
          </w:p>
        </w:tc>
      </w:tr>
      <w:tr w:rsidR="00616868" w:rsidRPr="00277BFF" w14:paraId="58D46D1A" w14:textId="77777777" w:rsidTr="000573C5">
        <w:tc>
          <w:tcPr>
            <w:tcW w:w="3106" w:type="dxa"/>
            <w:shd w:val="clear" w:color="auto" w:fill="auto"/>
          </w:tcPr>
          <w:p w14:paraId="243D1F75" w14:textId="77777777" w:rsidR="00616868" w:rsidRPr="00277BFF" w:rsidRDefault="00616868" w:rsidP="000573C5">
            <w:pPr>
              <w:spacing w:line="240" w:lineRule="auto"/>
              <w:jc w:val="center"/>
            </w:pPr>
            <w:r w:rsidRPr="00277BFF">
              <w:t>617933</w:t>
            </w:r>
          </w:p>
        </w:tc>
        <w:tc>
          <w:tcPr>
            <w:tcW w:w="3106" w:type="dxa"/>
            <w:shd w:val="clear" w:color="auto" w:fill="auto"/>
          </w:tcPr>
          <w:p w14:paraId="57EC9D06" w14:textId="77777777" w:rsidR="00616868" w:rsidRPr="00277BFF" w:rsidRDefault="00616868" w:rsidP="000573C5">
            <w:pPr>
              <w:spacing w:line="240" w:lineRule="auto"/>
              <w:jc w:val="center"/>
            </w:pPr>
            <w:r w:rsidRPr="00277BFF">
              <w:t>22870</w:t>
            </w:r>
          </w:p>
        </w:tc>
        <w:tc>
          <w:tcPr>
            <w:tcW w:w="3106" w:type="dxa"/>
            <w:shd w:val="clear" w:color="auto" w:fill="auto"/>
          </w:tcPr>
          <w:p w14:paraId="2B50E0FF" w14:textId="77777777" w:rsidR="00616868" w:rsidRPr="00277BFF" w:rsidRDefault="00616868" w:rsidP="000573C5">
            <w:pPr>
              <w:spacing w:line="240" w:lineRule="auto"/>
              <w:jc w:val="center"/>
            </w:pPr>
            <w:r w:rsidRPr="00277BFF">
              <w:t>Carlos Humberto Suarez</w:t>
            </w:r>
          </w:p>
        </w:tc>
      </w:tr>
      <w:tr w:rsidR="00616868" w:rsidRPr="00277BFF" w14:paraId="30FF5CB2" w14:textId="77777777" w:rsidTr="000573C5">
        <w:tc>
          <w:tcPr>
            <w:tcW w:w="3106" w:type="dxa"/>
            <w:shd w:val="clear" w:color="auto" w:fill="auto"/>
          </w:tcPr>
          <w:p w14:paraId="686A6FCF" w14:textId="77777777" w:rsidR="00616868" w:rsidRPr="00277BFF" w:rsidRDefault="00616868" w:rsidP="000573C5">
            <w:pPr>
              <w:spacing w:line="240" w:lineRule="auto"/>
              <w:jc w:val="center"/>
            </w:pPr>
            <w:r w:rsidRPr="00277BFF">
              <w:t>618387</w:t>
            </w:r>
          </w:p>
        </w:tc>
        <w:tc>
          <w:tcPr>
            <w:tcW w:w="3106" w:type="dxa"/>
            <w:shd w:val="clear" w:color="auto" w:fill="auto"/>
          </w:tcPr>
          <w:p w14:paraId="56505195" w14:textId="77777777" w:rsidR="00616868" w:rsidRPr="00277BFF" w:rsidRDefault="00616868" w:rsidP="000573C5">
            <w:pPr>
              <w:spacing w:line="240" w:lineRule="auto"/>
              <w:jc w:val="center"/>
            </w:pPr>
            <w:r w:rsidRPr="00277BFF">
              <w:t>5000</w:t>
            </w:r>
          </w:p>
        </w:tc>
        <w:tc>
          <w:tcPr>
            <w:tcW w:w="3106" w:type="dxa"/>
            <w:shd w:val="clear" w:color="auto" w:fill="auto"/>
          </w:tcPr>
          <w:p w14:paraId="6256A4DB" w14:textId="77777777" w:rsidR="00616868" w:rsidRPr="00277BFF" w:rsidRDefault="00616868" w:rsidP="000573C5">
            <w:pPr>
              <w:spacing w:line="240" w:lineRule="auto"/>
              <w:jc w:val="center"/>
            </w:pPr>
            <w:r w:rsidRPr="00277BFF">
              <w:t>Carlos Humberto Suarez</w:t>
            </w:r>
          </w:p>
        </w:tc>
      </w:tr>
      <w:tr w:rsidR="00616868" w:rsidRPr="00277BFF" w14:paraId="22A20C53" w14:textId="77777777" w:rsidTr="000573C5">
        <w:tc>
          <w:tcPr>
            <w:tcW w:w="3106" w:type="dxa"/>
            <w:shd w:val="clear" w:color="auto" w:fill="auto"/>
          </w:tcPr>
          <w:p w14:paraId="4F93EB29" w14:textId="77777777" w:rsidR="00616868" w:rsidRPr="00277BFF" w:rsidRDefault="00616868" w:rsidP="000573C5">
            <w:pPr>
              <w:spacing w:line="240" w:lineRule="auto"/>
              <w:jc w:val="center"/>
            </w:pPr>
            <w:r w:rsidRPr="00277BFF">
              <w:t>617755</w:t>
            </w:r>
          </w:p>
        </w:tc>
        <w:tc>
          <w:tcPr>
            <w:tcW w:w="3106" w:type="dxa"/>
            <w:shd w:val="clear" w:color="auto" w:fill="auto"/>
          </w:tcPr>
          <w:p w14:paraId="78B15D35" w14:textId="77777777" w:rsidR="00616868" w:rsidRPr="00277BFF" w:rsidRDefault="00616868" w:rsidP="000573C5">
            <w:pPr>
              <w:spacing w:line="240" w:lineRule="auto"/>
              <w:jc w:val="center"/>
            </w:pPr>
            <w:r w:rsidRPr="00277BFF">
              <w:t>21650</w:t>
            </w:r>
          </w:p>
        </w:tc>
        <w:tc>
          <w:tcPr>
            <w:tcW w:w="3106" w:type="dxa"/>
            <w:shd w:val="clear" w:color="auto" w:fill="auto"/>
          </w:tcPr>
          <w:p w14:paraId="4751A7E0" w14:textId="77777777" w:rsidR="00616868" w:rsidRPr="00277BFF" w:rsidRDefault="00616868" w:rsidP="000573C5">
            <w:pPr>
              <w:spacing w:line="240" w:lineRule="auto"/>
              <w:jc w:val="center"/>
            </w:pPr>
            <w:r w:rsidRPr="00277BFF">
              <w:t>Plásticos Especiales</w:t>
            </w:r>
          </w:p>
        </w:tc>
      </w:tr>
      <w:tr w:rsidR="00616868" w:rsidRPr="00277BFF" w14:paraId="3D0985E5" w14:textId="77777777" w:rsidTr="000573C5">
        <w:tc>
          <w:tcPr>
            <w:tcW w:w="3106" w:type="dxa"/>
            <w:shd w:val="clear" w:color="auto" w:fill="auto"/>
          </w:tcPr>
          <w:p w14:paraId="3DBF9EB9" w14:textId="77777777" w:rsidR="00616868" w:rsidRPr="00277BFF" w:rsidRDefault="00616868" w:rsidP="000573C5">
            <w:pPr>
              <w:spacing w:line="240" w:lineRule="auto"/>
              <w:jc w:val="center"/>
            </w:pPr>
            <w:r w:rsidRPr="00277BFF">
              <w:t>617901</w:t>
            </w:r>
          </w:p>
        </w:tc>
        <w:tc>
          <w:tcPr>
            <w:tcW w:w="3106" w:type="dxa"/>
            <w:shd w:val="clear" w:color="auto" w:fill="auto"/>
          </w:tcPr>
          <w:p w14:paraId="7B38FF7D" w14:textId="77777777" w:rsidR="00616868" w:rsidRPr="00277BFF" w:rsidRDefault="00616868" w:rsidP="000573C5">
            <w:pPr>
              <w:spacing w:line="240" w:lineRule="auto"/>
              <w:jc w:val="center"/>
            </w:pPr>
            <w:r w:rsidRPr="00277BFF">
              <w:t>18350</w:t>
            </w:r>
          </w:p>
        </w:tc>
        <w:tc>
          <w:tcPr>
            <w:tcW w:w="3106" w:type="dxa"/>
            <w:shd w:val="clear" w:color="auto" w:fill="auto"/>
          </w:tcPr>
          <w:p w14:paraId="54AE47E9" w14:textId="77777777" w:rsidR="00616868" w:rsidRPr="00277BFF" w:rsidRDefault="00616868" w:rsidP="000573C5">
            <w:pPr>
              <w:spacing w:line="240" w:lineRule="auto"/>
              <w:jc w:val="center"/>
            </w:pPr>
            <w:r w:rsidRPr="00277BFF">
              <w:t>Plásticos Especiales</w:t>
            </w:r>
          </w:p>
        </w:tc>
      </w:tr>
      <w:tr w:rsidR="00616868" w:rsidRPr="00277BFF" w14:paraId="4AF1A7B3" w14:textId="77777777" w:rsidTr="000573C5">
        <w:tc>
          <w:tcPr>
            <w:tcW w:w="3106" w:type="dxa"/>
            <w:shd w:val="clear" w:color="auto" w:fill="auto"/>
          </w:tcPr>
          <w:p w14:paraId="31626A46" w14:textId="77777777" w:rsidR="00616868" w:rsidRPr="00277BFF" w:rsidRDefault="00616868" w:rsidP="000573C5">
            <w:pPr>
              <w:spacing w:line="240" w:lineRule="auto"/>
              <w:jc w:val="center"/>
            </w:pPr>
            <w:r w:rsidRPr="00277BFF">
              <w:t>617122</w:t>
            </w:r>
          </w:p>
        </w:tc>
        <w:tc>
          <w:tcPr>
            <w:tcW w:w="3106" w:type="dxa"/>
            <w:shd w:val="clear" w:color="auto" w:fill="auto"/>
          </w:tcPr>
          <w:p w14:paraId="2793CF3B" w14:textId="77777777" w:rsidR="00616868" w:rsidRPr="00277BFF" w:rsidRDefault="00616868" w:rsidP="000573C5">
            <w:pPr>
              <w:spacing w:line="240" w:lineRule="auto"/>
              <w:jc w:val="center"/>
            </w:pPr>
            <w:r w:rsidRPr="00277BFF">
              <w:t>5550</w:t>
            </w:r>
          </w:p>
        </w:tc>
        <w:tc>
          <w:tcPr>
            <w:tcW w:w="3106" w:type="dxa"/>
            <w:shd w:val="clear" w:color="auto" w:fill="auto"/>
          </w:tcPr>
          <w:p w14:paraId="6C81CF11" w14:textId="77777777" w:rsidR="00616868" w:rsidRPr="00277BFF" w:rsidRDefault="00616868" w:rsidP="000573C5">
            <w:pPr>
              <w:spacing w:line="240" w:lineRule="auto"/>
              <w:jc w:val="center"/>
            </w:pPr>
            <w:r w:rsidRPr="00277BFF">
              <w:t>FerPlasticos</w:t>
            </w:r>
          </w:p>
        </w:tc>
      </w:tr>
      <w:tr w:rsidR="00616868" w:rsidRPr="00277BFF" w14:paraId="1D140B7E" w14:textId="77777777" w:rsidTr="000573C5">
        <w:tc>
          <w:tcPr>
            <w:tcW w:w="3106" w:type="dxa"/>
            <w:shd w:val="clear" w:color="auto" w:fill="auto"/>
          </w:tcPr>
          <w:p w14:paraId="33BB66DA" w14:textId="77777777" w:rsidR="00616868" w:rsidRPr="00277BFF" w:rsidRDefault="00616868" w:rsidP="000573C5">
            <w:pPr>
              <w:spacing w:line="240" w:lineRule="auto"/>
              <w:jc w:val="center"/>
            </w:pPr>
            <w:r w:rsidRPr="00277BFF">
              <w:t>617132</w:t>
            </w:r>
          </w:p>
        </w:tc>
        <w:tc>
          <w:tcPr>
            <w:tcW w:w="3106" w:type="dxa"/>
            <w:shd w:val="clear" w:color="auto" w:fill="auto"/>
          </w:tcPr>
          <w:p w14:paraId="37659775" w14:textId="77777777" w:rsidR="00616868" w:rsidRPr="00277BFF" w:rsidRDefault="00616868" w:rsidP="000573C5">
            <w:pPr>
              <w:spacing w:line="240" w:lineRule="auto"/>
              <w:jc w:val="center"/>
            </w:pPr>
            <w:r w:rsidRPr="00277BFF">
              <w:t>20200</w:t>
            </w:r>
          </w:p>
        </w:tc>
        <w:tc>
          <w:tcPr>
            <w:tcW w:w="3106" w:type="dxa"/>
            <w:shd w:val="clear" w:color="auto" w:fill="auto"/>
          </w:tcPr>
          <w:p w14:paraId="4F702A4F" w14:textId="77777777" w:rsidR="00616868" w:rsidRPr="00277BFF" w:rsidRDefault="00616868" w:rsidP="000573C5">
            <w:pPr>
              <w:spacing w:line="240" w:lineRule="auto"/>
              <w:jc w:val="center"/>
            </w:pPr>
            <w:r w:rsidRPr="00277BFF">
              <w:t>FerPlasticos</w:t>
            </w:r>
          </w:p>
        </w:tc>
      </w:tr>
      <w:tr w:rsidR="00616868" w:rsidRPr="00277BFF" w14:paraId="09AAFD51" w14:textId="77777777" w:rsidTr="000573C5">
        <w:tc>
          <w:tcPr>
            <w:tcW w:w="3106" w:type="dxa"/>
            <w:shd w:val="clear" w:color="auto" w:fill="auto"/>
          </w:tcPr>
          <w:p w14:paraId="25099EBE" w14:textId="77777777" w:rsidR="00616868" w:rsidRPr="00277BFF" w:rsidRDefault="00616868" w:rsidP="000573C5">
            <w:pPr>
              <w:spacing w:line="240" w:lineRule="auto"/>
              <w:jc w:val="center"/>
            </w:pPr>
            <w:r w:rsidRPr="00277BFF">
              <w:t>617429</w:t>
            </w:r>
          </w:p>
        </w:tc>
        <w:tc>
          <w:tcPr>
            <w:tcW w:w="3106" w:type="dxa"/>
            <w:shd w:val="clear" w:color="auto" w:fill="auto"/>
          </w:tcPr>
          <w:p w14:paraId="7D1B9AD0" w14:textId="77777777" w:rsidR="00616868" w:rsidRPr="00277BFF" w:rsidRDefault="00616868" w:rsidP="000573C5">
            <w:pPr>
              <w:spacing w:line="240" w:lineRule="auto"/>
              <w:jc w:val="center"/>
            </w:pPr>
            <w:r w:rsidRPr="00277BFF">
              <w:t>7900</w:t>
            </w:r>
          </w:p>
        </w:tc>
        <w:tc>
          <w:tcPr>
            <w:tcW w:w="3106" w:type="dxa"/>
            <w:shd w:val="clear" w:color="auto" w:fill="auto"/>
          </w:tcPr>
          <w:p w14:paraId="270F1BD2" w14:textId="77777777" w:rsidR="00616868" w:rsidRPr="00277BFF" w:rsidRDefault="00616868" w:rsidP="000573C5">
            <w:pPr>
              <w:spacing w:line="240" w:lineRule="auto"/>
              <w:jc w:val="center"/>
            </w:pPr>
            <w:r w:rsidRPr="00277BFF">
              <w:t>FerPlasticos</w:t>
            </w:r>
          </w:p>
        </w:tc>
      </w:tr>
      <w:tr w:rsidR="00616868" w:rsidRPr="00277BFF" w14:paraId="4BAF5F21" w14:textId="77777777" w:rsidTr="000573C5">
        <w:tc>
          <w:tcPr>
            <w:tcW w:w="3106" w:type="dxa"/>
            <w:shd w:val="clear" w:color="auto" w:fill="auto"/>
          </w:tcPr>
          <w:p w14:paraId="7FC4BE79" w14:textId="77777777" w:rsidR="00616868" w:rsidRPr="00277BFF" w:rsidRDefault="00616868" w:rsidP="000573C5">
            <w:pPr>
              <w:spacing w:line="240" w:lineRule="auto"/>
              <w:jc w:val="center"/>
            </w:pPr>
            <w:r w:rsidRPr="00277BFF">
              <w:t>617645</w:t>
            </w:r>
          </w:p>
        </w:tc>
        <w:tc>
          <w:tcPr>
            <w:tcW w:w="3106" w:type="dxa"/>
            <w:shd w:val="clear" w:color="auto" w:fill="auto"/>
          </w:tcPr>
          <w:p w14:paraId="39CC350C" w14:textId="77777777" w:rsidR="00616868" w:rsidRPr="00277BFF" w:rsidRDefault="00616868" w:rsidP="000573C5">
            <w:pPr>
              <w:spacing w:line="240" w:lineRule="auto"/>
              <w:jc w:val="center"/>
            </w:pPr>
            <w:r w:rsidRPr="00277BFF">
              <w:t>16550</w:t>
            </w:r>
          </w:p>
        </w:tc>
        <w:tc>
          <w:tcPr>
            <w:tcW w:w="3106" w:type="dxa"/>
            <w:shd w:val="clear" w:color="auto" w:fill="auto"/>
          </w:tcPr>
          <w:p w14:paraId="6A1BE865" w14:textId="77777777" w:rsidR="00616868" w:rsidRPr="00277BFF" w:rsidRDefault="00616868" w:rsidP="000573C5">
            <w:pPr>
              <w:spacing w:line="240" w:lineRule="auto"/>
              <w:jc w:val="center"/>
            </w:pPr>
            <w:r w:rsidRPr="00277BFF">
              <w:t>FerPlasticos</w:t>
            </w:r>
          </w:p>
        </w:tc>
      </w:tr>
      <w:tr w:rsidR="00616868" w:rsidRPr="00277BFF" w14:paraId="3508A1B9" w14:textId="77777777" w:rsidTr="000573C5">
        <w:tc>
          <w:tcPr>
            <w:tcW w:w="3106" w:type="dxa"/>
            <w:shd w:val="clear" w:color="auto" w:fill="auto"/>
          </w:tcPr>
          <w:p w14:paraId="21E1592B" w14:textId="77777777" w:rsidR="00616868" w:rsidRPr="00277BFF" w:rsidRDefault="00616868" w:rsidP="000573C5">
            <w:pPr>
              <w:spacing w:line="240" w:lineRule="auto"/>
              <w:jc w:val="center"/>
            </w:pPr>
            <w:r w:rsidRPr="00277BFF">
              <w:t>616890</w:t>
            </w:r>
          </w:p>
        </w:tc>
        <w:tc>
          <w:tcPr>
            <w:tcW w:w="3106" w:type="dxa"/>
            <w:shd w:val="clear" w:color="auto" w:fill="auto"/>
          </w:tcPr>
          <w:p w14:paraId="5D269AD7" w14:textId="77777777" w:rsidR="00616868" w:rsidRPr="00277BFF" w:rsidRDefault="00616868" w:rsidP="000573C5">
            <w:pPr>
              <w:spacing w:line="240" w:lineRule="auto"/>
              <w:jc w:val="center"/>
            </w:pPr>
            <w:r w:rsidRPr="00277BFF">
              <w:t>28380</w:t>
            </w:r>
          </w:p>
        </w:tc>
        <w:tc>
          <w:tcPr>
            <w:tcW w:w="3106" w:type="dxa"/>
            <w:shd w:val="clear" w:color="auto" w:fill="auto"/>
          </w:tcPr>
          <w:p w14:paraId="2D0F0A3D" w14:textId="77777777" w:rsidR="00616868" w:rsidRPr="00277BFF" w:rsidRDefault="00616868" w:rsidP="000573C5">
            <w:pPr>
              <w:spacing w:line="240" w:lineRule="auto"/>
              <w:jc w:val="center"/>
            </w:pPr>
            <w:r w:rsidRPr="00277BFF">
              <w:t>ProdePlast</w:t>
            </w:r>
          </w:p>
        </w:tc>
      </w:tr>
      <w:tr w:rsidR="00616868" w:rsidRPr="00277BFF" w14:paraId="7D32482E" w14:textId="77777777" w:rsidTr="000573C5">
        <w:tc>
          <w:tcPr>
            <w:tcW w:w="3106" w:type="dxa"/>
            <w:shd w:val="clear" w:color="auto" w:fill="auto"/>
          </w:tcPr>
          <w:p w14:paraId="27310EB3" w14:textId="77777777" w:rsidR="00616868" w:rsidRPr="00277BFF" w:rsidRDefault="00616868" w:rsidP="000573C5">
            <w:pPr>
              <w:spacing w:line="240" w:lineRule="auto"/>
              <w:jc w:val="center"/>
            </w:pPr>
            <w:r w:rsidRPr="00277BFF">
              <w:t>616967</w:t>
            </w:r>
          </w:p>
        </w:tc>
        <w:tc>
          <w:tcPr>
            <w:tcW w:w="3106" w:type="dxa"/>
            <w:shd w:val="clear" w:color="auto" w:fill="auto"/>
          </w:tcPr>
          <w:p w14:paraId="200DB05D" w14:textId="77777777" w:rsidR="00616868" w:rsidRPr="00277BFF" w:rsidRDefault="00616868" w:rsidP="000573C5">
            <w:pPr>
              <w:spacing w:line="240" w:lineRule="auto"/>
              <w:jc w:val="center"/>
            </w:pPr>
            <w:r w:rsidRPr="00277BFF">
              <w:t>11620</w:t>
            </w:r>
          </w:p>
        </w:tc>
        <w:tc>
          <w:tcPr>
            <w:tcW w:w="3106" w:type="dxa"/>
            <w:shd w:val="clear" w:color="auto" w:fill="auto"/>
          </w:tcPr>
          <w:p w14:paraId="48339043" w14:textId="77777777" w:rsidR="00616868" w:rsidRPr="00277BFF" w:rsidRDefault="00616868" w:rsidP="000573C5">
            <w:pPr>
              <w:spacing w:line="240" w:lineRule="auto"/>
              <w:jc w:val="center"/>
            </w:pPr>
            <w:r w:rsidRPr="00277BFF">
              <w:t>ProdePlast</w:t>
            </w:r>
          </w:p>
        </w:tc>
      </w:tr>
      <w:tr w:rsidR="00616868" w:rsidRPr="00277BFF" w14:paraId="4E1673AA" w14:textId="77777777" w:rsidTr="000573C5">
        <w:tc>
          <w:tcPr>
            <w:tcW w:w="3106" w:type="dxa"/>
            <w:shd w:val="clear" w:color="auto" w:fill="auto"/>
          </w:tcPr>
          <w:p w14:paraId="0D0817DB" w14:textId="77777777" w:rsidR="00616868" w:rsidRPr="00277BFF" w:rsidRDefault="00616868" w:rsidP="000573C5">
            <w:pPr>
              <w:spacing w:line="240" w:lineRule="auto"/>
              <w:jc w:val="center"/>
            </w:pPr>
            <w:r w:rsidRPr="00277BFF">
              <w:t>616030</w:t>
            </w:r>
          </w:p>
        </w:tc>
        <w:tc>
          <w:tcPr>
            <w:tcW w:w="3106" w:type="dxa"/>
            <w:shd w:val="clear" w:color="auto" w:fill="auto"/>
          </w:tcPr>
          <w:p w14:paraId="0A87EBE0" w14:textId="77777777" w:rsidR="00616868" w:rsidRPr="00277BFF" w:rsidRDefault="00616868" w:rsidP="000573C5">
            <w:pPr>
              <w:spacing w:line="240" w:lineRule="auto"/>
              <w:jc w:val="center"/>
            </w:pPr>
            <w:r w:rsidRPr="00277BFF">
              <w:t>520</w:t>
            </w:r>
          </w:p>
        </w:tc>
        <w:tc>
          <w:tcPr>
            <w:tcW w:w="3106" w:type="dxa"/>
            <w:shd w:val="clear" w:color="auto" w:fill="auto"/>
          </w:tcPr>
          <w:p w14:paraId="1B70B683" w14:textId="77777777" w:rsidR="00616868" w:rsidRPr="00277BFF" w:rsidRDefault="00616868" w:rsidP="000573C5">
            <w:pPr>
              <w:spacing w:line="240" w:lineRule="auto"/>
              <w:jc w:val="center"/>
            </w:pPr>
            <w:r w:rsidRPr="00277BFF">
              <w:t>Colombiana de Papeles</w:t>
            </w:r>
          </w:p>
        </w:tc>
      </w:tr>
      <w:tr w:rsidR="00616868" w:rsidRPr="00277BFF" w14:paraId="209AD188" w14:textId="77777777" w:rsidTr="000573C5">
        <w:tc>
          <w:tcPr>
            <w:tcW w:w="3106" w:type="dxa"/>
            <w:shd w:val="clear" w:color="auto" w:fill="auto"/>
          </w:tcPr>
          <w:p w14:paraId="4E6023D0" w14:textId="77777777" w:rsidR="00616868" w:rsidRPr="00277BFF" w:rsidRDefault="00616868" w:rsidP="000573C5">
            <w:pPr>
              <w:spacing w:line="240" w:lineRule="auto"/>
              <w:jc w:val="center"/>
            </w:pPr>
            <w:r w:rsidRPr="00277BFF">
              <w:t>617549</w:t>
            </w:r>
          </w:p>
        </w:tc>
        <w:tc>
          <w:tcPr>
            <w:tcW w:w="3106" w:type="dxa"/>
            <w:shd w:val="clear" w:color="auto" w:fill="auto"/>
          </w:tcPr>
          <w:p w14:paraId="594AC158" w14:textId="77777777" w:rsidR="00616868" w:rsidRPr="00277BFF" w:rsidRDefault="00616868" w:rsidP="000573C5">
            <w:pPr>
              <w:spacing w:line="240" w:lineRule="auto"/>
              <w:jc w:val="center"/>
            </w:pPr>
            <w:r w:rsidRPr="00277BFF">
              <w:t>10000</w:t>
            </w:r>
          </w:p>
        </w:tc>
        <w:tc>
          <w:tcPr>
            <w:tcW w:w="3106" w:type="dxa"/>
            <w:shd w:val="clear" w:color="auto" w:fill="auto"/>
          </w:tcPr>
          <w:p w14:paraId="23E8448E" w14:textId="77777777" w:rsidR="00616868" w:rsidRPr="00277BFF" w:rsidRDefault="00616868" w:rsidP="000573C5">
            <w:pPr>
              <w:spacing w:line="240" w:lineRule="auto"/>
              <w:jc w:val="center"/>
            </w:pPr>
            <w:r w:rsidRPr="00277BFF">
              <w:t>Colombiana de Papeles</w:t>
            </w:r>
          </w:p>
        </w:tc>
      </w:tr>
      <w:tr w:rsidR="00616868" w:rsidRPr="00277BFF" w14:paraId="4E12885E" w14:textId="77777777" w:rsidTr="000573C5">
        <w:tc>
          <w:tcPr>
            <w:tcW w:w="3106" w:type="dxa"/>
            <w:shd w:val="clear" w:color="auto" w:fill="auto"/>
          </w:tcPr>
          <w:p w14:paraId="6E650EFE" w14:textId="77777777" w:rsidR="00616868" w:rsidRPr="00277BFF" w:rsidRDefault="00616868" w:rsidP="000573C5">
            <w:pPr>
              <w:spacing w:line="240" w:lineRule="auto"/>
              <w:jc w:val="center"/>
            </w:pPr>
            <w:r w:rsidRPr="00277BFF">
              <w:t>617423</w:t>
            </w:r>
          </w:p>
        </w:tc>
        <w:tc>
          <w:tcPr>
            <w:tcW w:w="3106" w:type="dxa"/>
            <w:shd w:val="clear" w:color="auto" w:fill="auto"/>
          </w:tcPr>
          <w:p w14:paraId="35FD1624" w14:textId="77777777" w:rsidR="00616868" w:rsidRPr="00277BFF" w:rsidRDefault="00616868" w:rsidP="000573C5">
            <w:pPr>
              <w:spacing w:line="240" w:lineRule="auto"/>
              <w:jc w:val="center"/>
            </w:pPr>
            <w:r w:rsidRPr="00277BFF">
              <w:t>10000</w:t>
            </w:r>
          </w:p>
        </w:tc>
        <w:tc>
          <w:tcPr>
            <w:tcW w:w="3106" w:type="dxa"/>
            <w:shd w:val="clear" w:color="auto" w:fill="auto"/>
          </w:tcPr>
          <w:p w14:paraId="49474443" w14:textId="77777777" w:rsidR="00616868" w:rsidRPr="00277BFF" w:rsidRDefault="00616868" w:rsidP="000573C5">
            <w:pPr>
              <w:spacing w:line="240" w:lineRule="auto"/>
              <w:jc w:val="center"/>
            </w:pPr>
            <w:r w:rsidRPr="00277BFF">
              <w:t>PlasNal</w:t>
            </w:r>
          </w:p>
        </w:tc>
      </w:tr>
      <w:tr w:rsidR="00616868" w:rsidRPr="00277BFF" w14:paraId="4EEB8B65" w14:textId="77777777" w:rsidTr="000573C5">
        <w:tc>
          <w:tcPr>
            <w:tcW w:w="3106" w:type="dxa"/>
            <w:shd w:val="clear" w:color="auto" w:fill="auto"/>
          </w:tcPr>
          <w:p w14:paraId="380669AC" w14:textId="77777777" w:rsidR="00616868" w:rsidRPr="00277BFF" w:rsidRDefault="00616868" w:rsidP="000573C5">
            <w:pPr>
              <w:spacing w:line="240" w:lineRule="auto"/>
              <w:jc w:val="center"/>
            </w:pPr>
            <w:r w:rsidRPr="00277BFF">
              <w:t>618441</w:t>
            </w:r>
          </w:p>
        </w:tc>
        <w:tc>
          <w:tcPr>
            <w:tcW w:w="3106" w:type="dxa"/>
            <w:shd w:val="clear" w:color="auto" w:fill="auto"/>
          </w:tcPr>
          <w:p w14:paraId="6910B80F" w14:textId="77777777" w:rsidR="00616868" w:rsidRPr="00277BFF" w:rsidRDefault="00616868" w:rsidP="000573C5">
            <w:pPr>
              <w:spacing w:line="240" w:lineRule="auto"/>
              <w:jc w:val="center"/>
            </w:pPr>
            <w:r w:rsidRPr="00277BFF">
              <w:t>16840</w:t>
            </w:r>
          </w:p>
        </w:tc>
        <w:tc>
          <w:tcPr>
            <w:tcW w:w="3106" w:type="dxa"/>
            <w:shd w:val="clear" w:color="auto" w:fill="auto"/>
          </w:tcPr>
          <w:p w14:paraId="417209B7" w14:textId="77777777" w:rsidR="00616868" w:rsidRPr="00277BFF" w:rsidRDefault="00616868" w:rsidP="000573C5">
            <w:pPr>
              <w:spacing w:line="240" w:lineRule="auto"/>
              <w:jc w:val="center"/>
            </w:pPr>
            <w:r w:rsidRPr="00277BFF">
              <w:t>PlasNal</w:t>
            </w:r>
          </w:p>
        </w:tc>
      </w:tr>
      <w:tr w:rsidR="00616868" w:rsidRPr="00277BFF" w14:paraId="1D8FE204" w14:textId="77777777" w:rsidTr="000573C5">
        <w:tc>
          <w:tcPr>
            <w:tcW w:w="3106" w:type="dxa"/>
            <w:shd w:val="clear" w:color="auto" w:fill="auto"/>
          </w:tcPr>
          <w:p w14:paraId="3D4F7A55" w14:textId="77777777" w:rsidR="00616868" w:rsidRPr="00277BFF" w:rsidRDefault="00616868" w:rsidP="000573C5">
            <w:pPr>
              <w:spacing w:line="240" w:lineRule="auto"/>
              <w:jc w:val="center"/>
            </w:pPr>
            <w:r w:rsidRPr="00277BFF">
              <w:t>618583</w:t>
            </w:r>
          </w:p>
        </w:tc>
        <w:tc>
          <w:tcPr>
            <w:tcW w:w="3106" w:type="dxa"/>
            <w:shd w:val="clear" w:color="auto" w:fill="auto"/>
          </w:tcPr>
          <w:p w14:paraId="2D14E426" w14:textId="77777777" w:rsidR="00616868" w:rsidRPr="00277BFF" w:rsidRDefault="00616868" w:rsidP="000573C5">
            <w:pPr>
              <w:spacing w:line="240" w:lineRule="auto"/>
              <w:jc w:val="center"/>
            </w:pPr>
            <w:r w:rsidRPr="00277BFF">
              <w:t>3160</w:t>
            </w:r>
          </w:p>
        </w:tc>
        <w:tc>
          <w:tcPr>
            <w:tcW w:w="3106" w:type="dxa"/>
            <w:shd w:val="clear" w:color="auto" w:fill="auto"/>
          </w:tcPr>
          <w:p w14:paraId="15815468" w14:textId="77777777" w:rsidR="00616868" w:rsidRPr="00277BFF" w:rsidRDefault="00616868" w:rsidP="000573C5">
            <w:pPr>
              <w:spacing w:line="240" w:lineRule="auto"/>
              <w:jc w:val="center"/>
            </w:pPr>
            <w:r w:rsidRPr="00277BFF">
              <w:t>PlasNal</w:t>
            </w:r>
          </w:p>
        </w:tc>
      </w:tr>
      <w:tr w:rsidR="00616868" w:rsidRPr="00277BFF" w14:paraId="439978DE" w14:textId="77777777" w:rsidTr="000573C5">
        <w:tc>
          <w:tcPr>
            <w:tcW w:w="3106" w:type="dxa"/>
            <w:shd w:val="clear" w:color="auto" w:fill="auto"/>
          </w:tcPr>
          <w:p w14:paraId="33DE6AD4" w14:textId="77777777" w:rsidR="00616868" w:rsidRPr="00277BFF" w:rsidRDefault="00616868" w:rsidP="000573C5">
            <w:pPr>
              <w:spacing w:line="240" w:lineRule="auto"/>
              <w:jc w:val="center"/>
            </w:pPr>
            <w:r w:rsidRPr="00277BFF">
              <w:t>616999</w:t>
            </w:r>
          </w:p>
        </w:tc>
        <w:tc>
          <w:tcPr>
            <w:tcW w:w="3106" w:type="dxa"/>
            <w:shd w:val="clear" w:color="auto" w:fill="auto"/>
          </w:tcPr>
          <w:p w14:paraId="76B50368" w14:textId="77777777" w:rsidR="00616868" w:rsidRPr="00277BFF" w:rsidRDefault="00616868" w:rsidP="000573C5">
            <w:pPr>
              <w:spacing w:line="240" w:lineRule="auto"/>
              <w:jc w:val="center"/>
            </w:pPr>
            <w:r w:rsidRPr="00277BFF">
              <w:t>10000</w:t>
            </w:r>
          </w:p>
        </w:tc>
        <w:tc>
          <w:tcPr>
            <w:tcW w:w="3106" w:type="dxa"/>
            <w:shd w:val="clear" w:color="auto" w:fill="auto"/>
          </w:tcPr>
          <w:p w14:paraId="1950960F" w14:textId="77777777" w:rsidR="00616868" w:rsidRPr="00277BFF" w:rsidRDefault="00616868" w:rsidP="000573C5">
            <w:pPr>
              <w:spacing w:line="240" w:lineRule="auto"/>
              <w:jc w:val="center"/>
            </w:pPr>
            <w:r w:rsidRPr="00277BFF">
              <w:t>ToliBolsa</w:t>
            </w:r>
          </w:p>
        </w:tc>
      </w:tr>
      <w:tr w:rsidR="00616868" w:rsidRPr="00277BFF" w14:paraId="17C4E82C" w14:textId="77777777" w:rsidTr="000573C5">
        <w:tc>
          <w:tcPr>
            <w:tcW w:w="3106" w:type="dxa"/>
            <w:shd w:val="clear" w:color="auto" w:fill="auto"/>
          </w:tcPr>
          <w:p w14:paraId="71BEB80F" w14:textId="77777777" w:rsidR="00616868" w:rsidRPr="00277BFF" w:rsidRDefault="00616868" w:rsidP="000573C5">
            <w:pPr>
              <w:spacing w:line="240" w:lineRule="auto"/>
              <w:jc w:val="center"/>
            </w:pPr>
            <w:r w:rsidRPr="00277BFF">
              <w:t>617158</w:t>
            </w:r>
          </w:p>
        </w:tc>
        <w:tc>
          <w:tcPr>
            <w:tcW w:w="3106" w:type="dxa"/>
            <w:shd w:val="clear" w:color="auto" w:fill="auto"/>
          </w:tcPr>
          <w:p w14:paraId="3CA8085E" w14:textId="77777777" w:rsidR="00616868" w:rsidRPr="00277BFF" w:rsidRDefault="00616868" w:rsidP="000573C5">
            <w:pPr>
              <w:spacing w:line="240" w:lineRule="auto"/>
              <w:jc w:val="center"/>
            </w:pPr>
            <w:r w:rsidRPr="00277BFF">
              <w:t>33180</w:t>
            </w:r>
          </w:p>
        </w:tc>
        <w:tc>
          <w:tcPr>
            <w:tcW w:w="3106" w:type="dxa"/>
            <w:shd w:val="clear" w:color="auto" w:fill="auto"/>
          </w:tcPr>
          <w:p w14:paraId="1555CDCD" w14:textId="77777777" w:rsidR="00616868" w:rsidRPr="00277BFF" w:rsidRDefault="00616868" w:rsidP="000573C5">
            <w:pPr>
              <w:spacing w:line="240" w:lineRule="auto"/>
              <w:jc w:val="center"/>
            </w:pPr>
            <w:r w:rsidRPr="00277BFF">
              <w:t>Crisaza</w:t>
            </w:r>
          </w:p>
        </w:tc>
      </w:tr>
      <w:tr w:rsidR="00616868" w:rsidRPr="00277BFF" w14:paraId="3D152B07" w14:textId="77777777" w:rsidTr="000573C5">
        <w:tc>
          <w:tcPr>
            <w:tcW w:w="3106" w:type="dxa"/>
            <w:shd w:val="clear" w:color="auto" w:fill="auto"/>
          </w:tcPr>
          <w:p w14:paraId="780BAA63" w14:textId="77777777" w:rsidR="00616868" w:rsidRPr="00277BFF" w:rsidRDefault="00616868" w:rsidP="000573C5">
            <w:pPr>
              <w:spacing w:line="240" w:lineRule="auto"/>
              <w:jc w:val="center"/>
            </w:pPr>
            <w:r w:rsidRPr="00277BFF">
              <w:t>617538</w:t>
            </w:r>
          </w:p>
        </w:tc>
        <w:tc>
          <w:tcPr>
            <w:tcW w:w="3106" w:type="dxa"/>
            <w:shd w:val="clear" w:color="auto" w:fill="auto"/>
          </w:tcPr>
          <w:p w14:paraId="72947FF6" w14:textId="77777777" w:rsidR="00616868" w:rsidRPr="00277BFF" w:rsidRDefault="00616868" w:rsidP="000573C5">
            <w:pPr>
              <w:spacing w:line="240" w:lineRule="auto"/>
              <w:jc w:val="center"/>
            </w:pPr>
            <w:r w:rsidRPr="00277BFF">
              <w:t>32940</w:t>
            </w:r>
          </w:p>
        </w:tc>
        <w:tc>
          <w:tcPr>
            <w:tcW w:w="3106" w:type="dxa"/>
            <w:shd w:val="clear" w:color="auto" w:fill="auto"/>
          </w:tcPr>
          <w:p w14:paraId="45FE0511" w14:textId="77777777" w:rsidR="00616868" w:rsidRPr="00277BFF" w:rsidRDefault="00616868" w:rsidP="000573C5">
            <w:pPr>
              <w:spacing w:line="240" w:lineRule="auto"/>
              <w:jc w:val="center"/>
            </w:pPr>
            <w:r w:rsidRPr="00277BFF">
              <w:t>Crisaza</w:t>
            </w:r>
          </w:p>
        </w:tc>
      </w:tr>
      <w:tr w:rsidR="00616868" w:rsidRPr="00277BFF" w14:paraId="25C519CC" w14:textId="77777777" w:rsidTr="000573C5">
        <w:tc>
          <w:tcPr>
            <w:tcW w:w="3106" w:type="dxa"/>
            <w:shd w:val="clear" w:color="auto" w:fill="auto"/>
          </w:tcPr>
          <w:p w14:paraId="70207AD1" w14:textId="77777777" w:rsidR="00616868" w:rsidRPr="00277BFF" w:rsidRDefault="00616868" w:rsidP="000573C5">
            <w:pPr>
              <w:spacing w:line="240" w:lineRule="auto"/>
              <w:jc w:val="center"/>
            </w:pPr>
            <w:r w:rsidRPr="00277BFF">
              <w:t>617844</w:t>
            </w:r>
          </w:p>
        </w:tc>
        <w:tc>
          <w:tcPr>
            <w:tcW w:w="3106" w:type="dxa"/>
            <w:shd w:val="clear" w:color="auto" w:fill="auto"/>
          </w:tcPr>
          <w:p w14:paraId="29148483" w14:textId="77777777" w:rsidR="00616868" w:rsidRPr="00277BFF" w:rsidRDefault="00616868" w:rsidP="000573C5">
            <w:pPr>
              <w:spacing w:line="240" w:lineRule="auto"/>
              <w:jc w:val="center"/>
            </w:pPr>
            <w:r w:rsidRPr="00277BFF">
              <w:t>32240</w:t>
            </w:r>
          </w:p>
        </w:tc>
        <w:tc>
          <w:tcPr>
            <w:tcW w:w="3106" w:type="dxa"/>
            <w:shd w:val="clear" w:color="auto" w:fill="auto"/>
          </w:tcPr>
          <w:p w14:paraId="132C4E50" w14:textId="77777777" w:rsidR="00616868" w:rsidRPr="00277BFF" w:rsidRDefault="00616868" w:rsidP="000573C5">
            <w:pPr>
              <w:spacing w:line="240" w:lineRule="auto"/>
              <w:jc w:val="center"/>
            </w:pPr>
            <w:r w:rsidRPr="00277BFF">
              <w:t>Crino</w:t>
            </w:r>
          </w:p>
        </w:tc>
      </w:tr>
      <w:tr w:rsidR="00616868" w:rsidRPr="00277BFF" w14:paraId="69886131" w14:textId="77777777" w:rsidTr="000573C5">
        <w:tc>
          <w:tcPr>
            <w:tcW w:w="3106" w:type="dxa"/>
            <w:shd w:val="clear" w:color="auto" w:fill="auto"/>
          </w:tcPr>
          <w:p w14:paraId="157B6C92" w14:textId="77777777" w:rsidR="00616868" w:rsidRPr="00277BFF" w:rsidRDefault="00616868" w:rsidP="000573C5">
            <w:pPr>
              <w:spacing w:line="240" w:lineRule="auto"/>
              <w:jc w:val="center"/>
            </w:pPr>
            <w:r w:rsidRPr="00277BFF">
              <w:t>618271</w:t>
            </w:r>
          </w:p>
        </w:tc>
        <w:tc>
          <w:tcPr>
            <w:tcW w:w="3106" w:type="dxa"/>
            <w:shd w:val="clear" w:color="auto" w:fill="auto"/>
          </w:tcPr>
          <w:p w14:paraId="3B00DF20" w14:textId="77777777" w:rsidR="00616868" w:rsidRPr="00277BFF" w:rsidRDefault="00616868" w:rsidP="000573C5">
            <w:pPr>
              <w:spacing w:line="240" w:lineRule="auto"/>
              <w:jc w:val="center"/>
            </w:pPr>
            <w:r w:rsidRPr="00277BFF">
              <w:t>32920</w:t>
            </w:r>
          </w:p>
        </w:tc>
        <w:tc>
          <w:tcPr>
            <w:tcW w:w="3106" w:type="dxa"/>
            <w:shd w:val="clear" w:color="auto" w:fill="auto"/>
          </w:tcPr>
          <w:p w14:paraId="2B7CB068" w14:textId="77777777" w:rsidR="00616868" w:rsidRPr="00277BFF" w:rsidRDefault="00616868" w:rsidP="000573C5">
            <w:pPr>
              <w:spacing w:line="240" w:lineRule="auto"/>
              <w:jc w:val="center"/>
            </w:pPr>
            <w:r w:rsidRPr="00277BFF">
              <w:t>Crino</w:t>
            </w:r>
          </w:p>
        </w:tc>
      </w:tr>
      <w:tr w:rsidR="00616868" w:rsidRPr="00277BFF" w14:paraId="5DB50341" w14:textId="77777777" w:rsidTr="000573C5">
        <w:tc>
          <w:tcPr>
            <w:tcW w:w="3106" w:type="dxa"/>
            <w:shd w:val="clear" w:color="auto" w:fill="auto"/>
          </w:tcPr>
          <w:p w14:paraId="300585B8" w14:textId="77777777" w:rsidR="00616868" w:rsidRPr="00277BFF" w:rsidRDefault="00616868" w:rsidP="000573C5">
            <w:pPr>
              <w:spacing w:line="240" w:lineRule="auto"/>
              <w:jc w:val="center"/>
            </w:pPr>
            <w:r w:rsidRPr="00277BFF">
              <w:t>615884</w:t>
            </w:r>
          </w:p>
        </w:tc>
        <w:tc>
          <w:tcPr>
            <w:tcW w:w="3106" w:type="dxa"/>
            <w:shd w:val="clear" w:color="auto" w:fill="auto"/>
          </w:tcPr>
          <w:p w14:paraId="5EE7B36B" w14:textId="77777777" w:rsidR="00616868" w:rsidRPr="00277BFF" w:rsidRDefault="00616868" w:rsidP="000573C5">
            <w:pPr>
              <w:spacing w:line="240" w:lineRule="auto"/>
              <w:jc w:val="center"/>
            </w:pPr>
            <w:r w:rsidRPr="00277BFF">
              <w:t>35190</w:t>
            </w:r>
          </w:p>
        </w:tc>
        <w:tc>
          <w:tcPr>
            <w:tcW w:w="3106" w:type="dxa"/>
            <w:shd w:val="clear" w:color="auto" w:fill="auto"/>
          </w:tcPr>
          <w:p w14:paraId="79DAE5F6" w14:textId="77777777" w:rsidR="00616868" w:rsidRPr="00277BFF" w:rsidRDefault="00616868" w:rsidP="000573C5">
            <w:pPr>
              <w:spacing w:line="240" w:lineRule="auto"/>
              <w:jc w:val="center"/>
            </w:pPr>
            <w:r w:rsidRPr="00277BFF">
              <w:t>SigmaPlast</w:t>
            </w:r>
          </w:p>
        </w:tc>
      </w:tr>
      <w:tr w:rsidR="00616868" w:rsidRPr="00277BFF" w14:paraId="5C62E92C" w14:textId="77777777" w:rsidTr="000573C5">
        <w:tc>
          <w:tcPr>
            <w:tcW w:w="3106" w:type="dxa"/>
            <w:shd w:val="clear" w:color="auto" w:fill="auto"/>
          </w:tcPr>
          <w:p w14:paraId="044ABC3E" w14:textId="77777777" w:rsidR="00616868" w:rsidRPr="00277BFF" w:rsidRDefault="00616868" w:rsidP="000573C5">
            <w:pPr>
              <w:spacing w:line="240" w:lineRule="auto"/>
              <w:jc w:val="center"/>
            </w:pPr>
            <w:r w:rsidRPr="00277BFF">
              <w:t>616703</w:t>
            </w:r>
          </w:p>
        </w:tc>
        <w:tc>
          <w:tcPr>
            <w:tcW w:w="3106" w:type="dxa"/>
            <w:shd w:val="clear" w:color="auto" w:fill="auto"/>
          </w:tcPr>
          <w:p w14:paraId="42245204" w14:textId="77777777" w:rsidR="00616868" w:rsidRPr="00277BFF" w:rsidRDefault="00616868" w:rsidP="000573C5">
            <w:pPr>
              <w:spacing w:line="240" w:lineRule="auto"/>
              <w:jc w:val="center"/>
            </w:pPr>
            <w:r w:rsidRPr="00277BFF">
              <w:t>35460</w:t>
            </w:r>
          </w:p>
        </w:tc>
        <w:tc>
          <w:tcPr>
            <w:tcW w:w="3106" w:type="dxa"/>
            <w:shd w:val="clear" w:color="auto" w:fill="auto"/>
          </w:tcPr>
          <w:p w14:paraId="066B45D6" w14:textId="77777777" w:rsidR="00616868" w:rsidRPr="00277BFF" w:rsidRDefault="00616868" w:rsidP="000573C5">
            <w:pPr>
              <w:spacing w:line="240" w:lineRule="auto"/>
              <w:jc w:val="center"/>
            </w:pPr>
            <w:r w:rsidRPr="00277BFF">
              <w:t>SigmaPlast</w:t>
            </w:r>
          </w:p>
        </w:tc>
      </w:tr>
      <w:tr w:rsidR="00616868" w:rsidRPr="00277BFF" w14:paraId="012A92C7" w14:textId="77777777" w:rsidTr="000573C5">
        <w:tc>
          <w:tcPr>
            <w:tcW w:w="3106" w:type="dxa"/>
            <w:shd w:val="clear" w:color="auto" w:fill="auto"/>
          </w:tcPr>
          <w:p w14:paraId="5998334B" w14:textId="77777777" w:rsidR="00616868" w:rsidRPr="00277BFF" w:rsidRDefault="00616868" w:rsidP="000573C5">
            <w:pPr>
              <w:spacing w:line="240" w:lineRule="auto"/>
              <w:jc w:val="center"/>
            </w:pPr>
            <w:r w:rsidRPr="00277BFF">
              <w:t>616976</w:t>
            </w:r>
          </w:p>
        </w:tc>
        <w:tc>
          <w:tcPr>
            <w:tcW w:w="3106" w:type="dxa"/>
            <w:shd w:val="clear" w:color="auto" w:fill="auto"/>
          </w:tcPr>
          <w:p w14:paraId="3EF4BD2E" w14:textId="77777777" w:rsidR="00616868" w:rsidRPr="00277BFF" w:rsidRDefault="00616868" w:rsidP="000573C5">
            <w:pPr>
              <w:spacing w:line="240" w:lineRule="auto"/>
              <w:jc w:val="center"/>
            </w:pPr>
            <w:r w:rsidRPr="00277BFF">
              <w:t>34744</w:t>
            </w:r>
          </w:p>
        </w:tc>
        <w:tc>
          <w:tcPr>
            <w:tcW w:w="3106" w:type="dxa"/>
            <w:shd w:val="clear" w:color="auto" w:fill="auto"/>
          </w:tcPr>
          <w:p w14:paraId="4E0A6DFE" w14:textId="77777777" w:rsidR="00616868" w:rsidRPr="00277BFF" w:rsidRDefault="00616868" w:rsidP="000573C5">
            <w:pPr>
              <w:spacing w:line="240" w:lineRule="auto"/>
              <w:jc w:val="center"/>
            </w:pPr>
            <w:r w:rsidRPr="00277BFF">
              <w:t>SigmaPlast</w:t>
            </w:r>
          </w:p>
        </w:tc>
      </w:tr>
      <w:tr w:rsidR="00616868" w:rsidRPr="00277BFF" w14:paraId="43F1A4B5" w14:textId="77777777" w:rsidTr="000573C5">
        <w:tc>
          <w:tcPr>
            <w:tcW w:w="3106" w:type="dxa"/>
            <w:shd w:val="clear" w:color="auto" w:fill="auto"/>
          </w:tcPr>
          <w:p w14:paraId="594D862D" w14:textId="77777777" w:rsidR="00616868" w:rsidRPr="00277BFF" w:rsidRDefault="00616868" w:rsidP="000573C5">
            <w:pPr>
              <w:spacing w:line="240" w:lineRule="auto"/>
              <w:jc w:val="center"/>
            </w:pPr>
            <w:r w:rsidRPr="00277BFF">
              <w:t>616977</w:t>
            </w:r>
          </w:p>
        </w:tc>
        <w:tc>
          <w:tcPr>
            <w:tcW w:w="3106" w:type="dxa"/>
            <w:shd w:val="clear" w:color="auto" w:fill="auto"/>
          </w:tcPr>
          <w:p w14:paraId="0E215ACC" w14:textId="77777777" w:rsidR="00616868" w:rsidRPr="00277BFF" w:rsidRDefault="00616868" w:rsidP="000573C5">
            <w:pPr>
              <w:spacing w:line="240" w:lineRule="auto"/>
              <w:jc w:val="center"/>
            </w:pPr>
            <w:r w:rsidRPr="00277BFF">
              <w:t>325</w:t>
            </w:r>
          </w:p>
        </w:tc>
        <w:tc>
          <w:tcPr>
            <w:tcW w:w="3106" w:type="dxa"/>
            <w:shd w:val="clear" w:color="auto" w:fill="auto"/>
          </w:tcPr>
          <w:p w14:paraId="30A4F903" w14:textId="77777777" w:rsidR="00616868" w:rsidRPr="00277BFF" w:rsidRDefault="00616868" w:rsidP="000573C5">
            <w:pPr>
              <w:spacing w:line="240" w:lineRule="auto"/>
              <w:jc w:val="center"/>
            </w:pPr>
            <w:r w:rsidRPr="00277BFF">
              <w:t>SigmaPlast</w:t>
            </w:r>
          </w:p>
        </w:tc>
      </w:tr>
      <w:tr w:rsidR="00616868" w:rsidRPr="00277BFF" w14:paraId="49724A19" w14:textId="77777777" w:rsidTr="000573C5">
        <w:tc>
          <w:tcPr>
            <w:tcW w:w="3106" w:type="dxa"/>
            <w:shd w:val="clear" w:color="auto" w:fill="auto"/>
          </w:tcPr>
          <w:p w14:paraId="28488B92" w14:textId="77777777" w:rsidR="00616868" w:rsidRPr="00277BFF" w:rsidRDefault="00616868" w:rsidP="000573C5">
            <w:pPr>
              <w:spacing w:line="240" w:lineRule="auto"/>
              <w:jc w:val="center"/>
            </w:pPr>
            <w:r w:rsidRPr="00277BFF">
              <w:t>616978</w:t>
            </w:r>
          </w:p>
        </w:tc>
        <w:tc>
          <w:tcPr>
            <w:tcW w:w="3106" w:type="dxa"/>
            <w:shd w:val="clear" w:color="auto" w:fill="auto"/>
          </w:tcPr>
          <w:p w14:paraId="021F3563" w14:textId="77777777" w:rsidR="00616868" w:rsidRPr="00277BFF" w:rsidRDefault="00616868" w:rsidP="000573C5">
            <w:pPr>
              <w:spacing w:line="240" w:lineRule="auto"/>
              <w:jc w:val="center"/>
            </w:pPr>
            <w:r w:rsidRPr="00277BFF">
              <w:t>1</w:t>
            </w:r>
          </w:p>
        </w:tc>
        <w:tc>
          <w:tcPr>
            <w:tcW w:w="3106" w:type="dxa"/>
            <w:shd w:val="clear" w:color="auto" w:fill="auto"/>
          </w:tcPr>
          <w:p w14:paraId="024FC62C" w14:textId="77777777" w:rsidR="00616868" w:rsidRPr="00277BFF" w:rsidRDefault="00616868" w:rsidP="000573C5">
            <w:pPr>
              <w:spacing w:line="240" w:lineRule="auto"/>
              <w:jc w:val="center"/>
            </w:pPr>
            <w:r w:rsidRPr="00277BFF">
              <w:t>SigmaPlast</w:t>
            </w:r>
          </w:p>
        </w:tc>
      </w:tr>
      <w:tr w:rsidR="00616868" w:rsidRPr="00277BFF" w14:paraId="3C90AB55" w14:textId="77777777" w:rsidTr="000573C5">
        <w:tc>
          <w:tcPr>
            <w:tcW w:w="3106" w:type="dxa"/>
            <w:shd w:val="clear" w:color="auto" w:fill="auto"/>
          </w:tcPr>
          <w:p w14:paraId="40916FD4" w14:textId="77777777" w:rsidR="00616868" w:rsidRPr="00277BFF" w:rsidRDefault="00616868" w:rsidP="000573C5">
            <w:pPr>
              <w:spacing w:line="240" w:lineRule="auto"/>
              <w:jc w:val="center"/>
            </w:pPr>
            <w:r w:rsidRPr="00277BFF">
              <w:t>616983</w:t>
            </w:r>
          </w:p>
        </w:tc>
        <w:tc>
          <w:tcPr>
            <w:tcW w:w="3106" w:type="dxa"/>
            <w:shd w:val="clear" w:color="auto" w:fill="auto"/>
          </w:tcPr>
          <w:p w14:paraId="267BE68B" w14:textId="77777777" w:rsidR="00616868" w:rsidRPr="00277BFF" w:rsidRDefault="00616868" w:rsidP="000573C5">
            <w:pPr>
              <w:spacing w:line="240" w:lineRule="auto"/>
              <w:jc w:val="center"/>
            </w:pPr>
            <w:r w:rsidRPr="00277BFF">
              <w:t>100000</w:t>
            </w:r>
          </w:p>
        </w:tc>
        <w:tc>
          <w:tcPr>
            <w:tcW w:w="3106" w:type="dxa"/>
            <w:shd w:val="clear" w:color="auto" w:fill="auto"/>
          </w:tcPr>
          <w:p w14:paraId="7A4823C1" w14:textId="77777777" w:rsidR="00616868" w:rsidRPr="00277BFF" w:rsidRDefault="00616868" w:rsidP="000573C5">
            <w:pPr>
              <w:spacing w:line="240" w:lineRule="auto"/>
              <w:jc w:val="center"/>
            </w:pPr>
            <w:r w:rsidRPr="00277BFF">
              <w:t>SigmaPlast</w:t>
            </w:r>
          </w:p>
        </w:tc>
      </w:tr>
      <w:tr w:rsidR="00616868" w:rsidRPr="00277BFF" w14:paraId="3A91DFB7" w14:textId="77777777" w:rsidTr="000573C5">
        <w:tc>
          <w:tcPr>
            <w:tcW w:w="3106" w:type="dxa"/>
            <w:shd w:val="clear" w:color="auto" w:fill="auto"/>
          </w:tcPr>
          <w:p w14:paraId="1509BE6A" w14:textId="77777777" w:rsidR="00616868" w:rsidRPr="00277BFF" w:rsidRDefault="00616868" w:rsidP="000573C5">
            <w:pPr>
              <w:spacing w:line="240" w:lineRule="auto"/>
              <w:jc w:val="center"/>
            </w:pPr>
            <w:r w:rsidRPr="00277BFF">
              <w:t>616990</w:t>
            </w:r>
          </w:p>
        </w:tc>
        <w:tc>
          <w:tcPr>
            <w:tcW w:w="3106" w:type="dxa"/>
            <w:shd w:val="clear" w:color="auto" w:fill="auto"/>
          </w:tcPr>
          <w:p w14:paraId="31DA9684" w14:textId="77777777" w:rsidR="00616868" w:rsidRPr="00277BFF" w:rsidRDefault="00616868" w:rsidP="000573C5">
            <w:pPr>
              <w:spacing w:line="240" w:lineRule="auto"/>
              <w:jc w:val="center"/>
            </w:pPr>
            <w:r w:rsidRPr="00277BFF">
              <w:t>19728</w:t>
            </w:r>
          </w:p>
        </w:tc>
        <w:tc>
          <w:tcPr>
            <w:tcW w:w="3106" w:type="dxa"/>
            <w:shd w:val="clear" w:color="auto" w:fill="auto"/>
          </w:tcPr>
          <w:p w14:paraId="29CD0DA9" w14:textId="77777777" w:rsidR="00616868" w:rsidRPr="00277BFF" w:rsidRDefault="00616868" w:rsidP="000573C5">
            <w:pPr>
              <w:spacing w:line="240" w:lineRule="auto"/>
              <w:jc w:val="center"/>
            </w:pPr>
            <w:r w:rsidRPr="00277BFF">
              <w:t>SigmaPlast</w:t>
            </w:r>
          </w:p>
        </w:tc>
      </w:tr>
      <w:tr w:rsidR="00616868" w:rsidRPr="00277BFF" w14:paraId="69EA3894" w14:textId="77777777" w:rsidTr="000573C5">
        <w:tc>
          <w:tcPr>
            <w:tcW w:w="3106" w:type="dxa"/>
            <w:shd w:val="clear" w:color="auto" w:fill="auto"/>
          </w:tcPr>
          <w:p w14:paraId="094048B9" w14:textId="77777777" w:rsidR="00616868" w:rsidRPr="00277BFF" w:rsidRDefault="00616868" w:rsidP="000573C5">
            <w:pPr>
              <w:spacing w:line="240" w:lineRule="auto"/>
              <w:jc w:val="center"/>
            </w:pPr>
            <w:r w:rsidRPr="00277BFF">
              <w:t>616991</w:t>
            </w:r>
          </w:p>
        </w:tc>
        <w:tc>
          <w:tcPr>
            <w:tcW w:w="3106" w:type="dxa"/>
            <w:shd w:val="clear" w:color="auto" w:fill="auto"/>
          </w:tcPr>
          <w:p w14:paraId="0232A180" w14:textId="77777777" w:rsidR="00616868" w:rsidRPr="00277BFF" w:rsidRDefault="00616868" w:rsidP="000573C5">
            <w:pPr>
              <w:spacing w:line="240" w:lineRule="auto"/>
              <w:jc w:val="center"/>
            </w:pPr>
            <w:r w:rsidRPr="00277BFF">
              <w:t>10272</w:t>
            </w:r>
          </w:p>
        </w:tc>
        <w:tc>
          <w:tcPr>
            <w:tcW w:w="3106" w:type="dxa"/>
            <w:shd w:val="clear" w:color="auto" w:fill="auto"/>
          </w:tcPr>
          <w:p w14:paraId="6B6A5921" w14:textId="77777777" w:rsidR="00616868" w:rsidRPr="00277BFF" w:rsidRDefault="00616868" w:rsidP="000573C5">
            <w:pPr>
              <w:spacing w:line="240" w:lineRule="auto"/>
              <w:jc w:val="center"/>
            </w:pPr>
            <w:r w:rsidRPr="00277BFF">
              <w:t>SigmaPlast</w:t>
            </w:r>
          </w:p>
        </w:tc>
      </w:tr>
      <w:tr w:rsidR="00616868" w:rsidRPr="00277BFF" w14:paraId="5D299633" w14:textId="77777777" w:rsidTr="000573C5">
        <w:tc>
          <w:tcPr>
            <w:tcW w:w="3106" w:type="dxa"/>
            <w:shd w:val="clear" w:color="auto" w:fill="auto"/>
          </w:tcPr>
          <w:p w14:paraId="598984C5" w14:textId="77777777" w:rsidR="00616868" w:rsidRPr="00277BFF" w:rsidRDefault="00616868" w:rsidP="000573C5">
            <w:pPr>
              <w:spacing w:line="240" w:lineRule="auto"/>
              <w:jc w:val="center"/>
            </w:pPr>
            <w:r w:rsidRPr="00277BFF">
              <w:t>617441</w:t>
            </w:r>
          </w:p>
        </w:tc>
        <w:tc>
          <w:tcPr>
            <w:tcW w:w="3106" w:type="dxa"/>
            <w:shd w:val="clear" w:color="auto" w:fill="auto"/>
          </w:tcPr>
          <w:p w14:paraId="0BB74ED7" w14:textId="77777777" w:rsidR="00616868" w:rsidRPr="00277BFF" w:rsidRDefault="00616868" w:rsidP="000573C5">
            <w:pPr>
              <w:spacing w:line="240" w:lineRule="auto"/>
              <w:jc w:val="center"/>
            </w:pPr>
            <w:r w:rsidRPr="00277BFF">
              <w:t>34700</w:t>
            </w:r>
          </w:p>
        </w:tc>
        <w:tc>
          <w:tcPr>
            <w:tcW w:w="3106" w:type="dxa"/>
            <w:shd w:val="clear" w:color="auto" w:fill="auto"/>
          </w:tcPr>
          <w:p w14:paraId="12583658" w14:textId="77777777" w:rsidR="00616868" w:rsidRPr="00277BFF" w:rsidRDefault="00616868" w:rsidP="000573C5">
            <w:pPr>
              <w:spacing w:line="240" w:lineRule="auto"/>
              <w:jc w:val="center"/>
            </w:pPr>
            <w:r w:rsidRPr="00277BFF">
              <w:t>SigmaPlast</w:t>
            </w:r>
          </w:p>
        </w:tc>
      </w:tr>
      <w:tr w:rsidR="00616868" w:rsidRPr="00277BFF" w14:paraId="2FA69AFF" w14:textId="77777777" w:rsidTr="000573C5">
        <w:tc>
          <w:tcPr>
            <w:tcW w:w="6212" w:type="dxa"/>
            <w:gridSpan w:val="2"/>
            <w:shd w:val="clear" w:color="auto" w:fill="auto"/>
          </w:tcPr>
          <w:p w14:paraId="1F740044" w14:textId="77777777" w:rsidR="00616868" w:rsidRPr="00277BFF" w:rsidRDefault="00616868" w:rsidP="000573C5">
            <w:pPr>
              <w:spacing w:line="240" w:lineRule="auto"/>
              <w:rPr>
                <w:lang w:val="es-CO"/>
              </w:rPr>
            </w:pPr>
            <w:r w:rsidRPr="00277BFF">
              <w:rPr>
                <w:lang w:val="es-CO"/>
              </w:rPr>
              <w:t>Total</w:t>
            </w:r>
          </w:p>
        </w:tc>
        <w:tc>
          <w:tcPr>
            <w:tcW w:w="3106" w:type="dxa"/>
            <w:shd w:val="clear" w:color="auto" w:fill="auto"/>
          </w:tcPr>
          <w:p w14:paraId="403AED18" w14:textId="77777777" w:rsidR="00616868" w:rsidRPr="00277BFF" w:rsidRDefault="00616868" w:rsidP="000573C5">
            <w:pPr>
              <w:spacing w:line="240" w:lineRule="auto"/>
              <w:rPr>
                <w:lang w:val="es-CO"/>
              </w:rPr>
            </w:pPr>
            <w:r w:rsidRPr="00277BFF">
              <w:rPr>
                <w:lang w:val="es-CO"/>
              </w:rPr>
              <w:t>1474,04 Toneladas</w:t>
            </w:r>
          </w:p>
        </w:tc>
      </w:tr>
    </w:tbl>
    <w:p w14:paraId="2594E3FB" w14:textId="77777777" w:rsidR="00616868" w:rsidRPr="00277BFF" w:rsidRDefault="00616868" w:rsidP="00616868">
      <w:pPr>
        <w:spacing w:line="240" w:lineRule="auto"/>
        <w:rPr>
          <w:lang w:val="es-CO"/>
        </w:rPr>
      </w:pPr>
    </w:p>
    <w:p w14:paraId="5BFAE8A0" w14:textId="77777777" w:rsidR="00616868" w:rsidRPr="00277BFF" w:rsidRDefault="00616868" w:rsidP="00616868">
      <w:pPr>
        <w:spacing w:line="240" w:lineRule="auto"/>
        <w:rPr>
          <w:lang w:val="es-CO"/>
        </w:rPr>
      </w:pPr>
      <w:r w:rsidRPr="00277BFF">
        <w:rPr>
          <w:lang w:val="es-CO"/>
        </w:rPr>
        <w:t>Julio de 1999</w:t>
      </w:r>
    </w:p>
    <w:p w14:paraId="43BB372A" w14:textId="77777777" w:rsidR="00616868" w:rsidRPr="00277BFF" w:rsidRDefault="00616868" w:rsidP="00616868">
      <w:pPr>
        <w:spacing w:line="240" w:lineRule="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967"/>
        <w:gridCol w:w="2967"/>
      </w:tblGrid>
      <w:tr w:rsidR="00616868" w:rsidRPr="00277BFF" w14:paraId="3CC7F5AF" w14:textId="77777777" w:rsidTr="000573C5">
        <w:tc>
          <w:tcPr>
            <w:tcW w:w="3106" w:type="dxa"/>
            <w:shd w:val="clear" w:color="auto" w:fill="auto"/>
          </w:tcPr>
          <w:p w14:paraId="00401576" w14:textId="77777777" w:rsidR="00616868" w:rsidRPr="00277BFF" w:rsidRDefault="00616868" w:rsidP="000573C5">
            <w:pPr>
              <w:spacing w:line="240" w:lineRule="auto"/>
              <w:jc w:val="center"/>
              <w:rPr>
                <w:b/>
              </w:rPr>
            </w:pPr>
            <w:r w:rsidRPr="00277BFF">
              <w:rPr>
                <w:b/>
              </w:rPr>
              <w:t>N.º Factura</w:t>
            </w:r>
          </w:p>
        </w:tc>
        <w:tc>
          <w:tcPr>
            <w:tcW w:w="3106" w:type="dxa"/>
            <w:shd w:val="clear" w:color="auto" w:fill="auto"/>
          </w:tcPr>
          <w:p w14:paraId="3584031E" w14:textId="77777777" w:rsidR="00616868" w:rsidRPr="00277BFF" w:rsidRDefault="00616868" w:rsidP="000573C5">
            <w:pPr>
              <w:spacing w:line="240" w:lineRule="auto"/>
              <w:jc w:val="center"/>
              <w:rPr>
                <w:b/>
              </w:rPr>
            </w:pPr>
            <w:r w:rsidRPr="00277BFF">
              <w:rPr>
                <w:b/>
              </w:rPr>
              <w:t>Cantidad/Kilo</w:t>
            </w:r>
          </w:p>
        </w:tc>
        <w:tc>
          <w:tcPr>
            <w:tcW w:w="3106" w:type="dxa"/>
            <w:shd w:val="clear" w:color="auto" w:fill="auto"/>
          </w:tcPr>
          <w:p w14:paraId="24787908" w14:textId="77777777" w:rsidR="00616868" w:rsidRPr="00277BFF" w:rsidRDefault="00616868" w:rsidP="000573C5">
            <w:pPr>
              <w:spacing w:line="240" w:lineRule="auto"/>
              <w:jc w:val="center"/>
              <w:rPr>
                <w:b/>
              </w:rPr>
            </w:pPr>
            <w:r w:rsidRPr="00277BFF">
              <w:rPr>
                <w:b/>
              </w:rPr>
              <w:t>Comprador</w:t>
            </w:r>
          </w:p>
        </w:tc>
      </w:tr>
      <w:tr w:rsidR="00616868" w:rsidRPr="00277BFF" w14:paraId="0C8A223A" w14:textId="77777777" w:rsidTr="000573C5">
        <w:tc>
          <w:tcPr>
            <w:tcW w:w="3106" w:type="dxa"/>
            <w:shd w:val="clear" w:color="auto" w:fill="auto"/>
          </w:tcPr>
          <w:p w14:paraId="5E2902E1" w14:textId="77777777" w:rsidR="00616868" w:rsidRPr="00277BFF" w:rsidRDefault="00616868" w:rsidP="000573C5">
            <w:pPr>
              <w:spacing w:line="240" w:lineRule="auto"/>
              <w:jc w:val="center"/>
            </w:pPr>
            <w:r w:rsidRPr="00277BFF">
              <w:lastRenderedPageBreak/>
              <w:t>618784</w:t>
            </w:r>
          </w:p>
        </w:tc>
        <w:tc>
          <w:tcPr>
            <w:tcW w:w="3106" w:type="dxa"/>
            <w:shd w:val="clear" w:color="auto" w:fill="auto"/>
          </w:tcPr>
          <w:p w14:paraId="66605671" w14:textId="77777777" w:rsidR="00616868" w:rsidRPr="00277BFF" w:rsidRDefault="00616868" w:rsidP="000573C5">
            <w:pPr>
              <w:spacing w:line="240" w:lineRule="auto"/>
              <w:jc w:val="center"/>
            </w:pPr>
            <w:r w:rsidRPr="00277BFF">
              <w:t>4330</w:t>
            </w:r>
          </w:p>
        </w:tc>
        <w:tc>
          <w:tcPr>
            <w:tcW w:w="3106" w:type="dxa"/>
            <w:shd w:val="clear" w:color="auto" w:fill="auto"/>
          </w:tcPr>
          <w:p w14:paraId="18E10BB0" w14:textId="77777777" w:rsidR="00616868" w:rsidRPr="00277BFF" w:rsidRDefault="00616868" w:rsidP="000573C5">
            <w:pPr>
              <w:spacing w:line="240" w:lineRule="auto"/>
              <w:jc w:val="center"/>
            </w:pPr>
            <w:r w:rsidRPr="00277BFF">
              <w:t>Gustavo A Calixto</w:t>
            </w:r>
          </w:p>
        </w:tc>
      </w:tr>
      <w:tr w:rsidR="00616868" w:rsidRPr="00277BFF" w14:paraId="53478018" w14:textId="77777777" w:rsidTr="000573C5">
        <w:tc>
          <w:tcPr>
            <w:tcW w:w="3106" w:type="dxa"/>
            <w:shd w:val="clear" w:color="auto" w:fill="auto"/>
          </w:tcPr>
          <w:p w14:paraId="2A4FC2E5" w14:textId="77777777" w:rsidR="00616868" w:rsidRPr="00277BFF" w:rsidRDefault="00616868" w:rsidP="000573C5">
            <w:pPr>
              <w:spacing w:line="240" w:lineRule="auto"/>
              <w:jc w:val="center"/>
            </w:pPr>
            <w:r w:rsidRPr="00277BFF">
              <w:t>619571</w:t>
            </w:r>
          </w:p>
        </w:tc>
        <w:tc>
          <w:tcPr>
            <w:tcW w:w="3106" w:type="dxa"/>
            <w:shd w:val="clear" w:color="auto" w:fill="auto"/>
          </w:tcPr>
          <w:p w14:paraId="50F48B08" w14:textId="77777777" w:rsidR="00616868" w:rsidRPr="00277BFF" w:rsidRDefault="00616868" w:rsidP="000573C5">
            <w:pPr>
              <w:spacing w:line="240" w:lineRule="auto"/>
              <w:jc w:val="center"/>
            </w:pPr>
            <w:r w:rsidRPr="00277BFF">
              <w:t>4270</w:t>
            </w:r>
          </w:p>
        </w:tc>
        <w:tc>
          <w:tcPr>
            <w:tcW w:w="3106" w:type="dxa"/>
            <w:shd w:val="clear" w:color="auto" w:fill="auto"/>
          </w:tcPr>
          <w:p w14:paraId="50868274" w14:textId="77777777" w:rsidR="00616868" w:rsidRPr="00277BFF" w:rsidRDefault="00616868" w:rsidP="000573C5">
            <w:pPr>
              <w:spacing w:line="240" w:lineRule="auto"/>
              <w:jc w:val="center"/>
            </w:pPr>
            <w:r w:rsidRPr="00277BFF">
              <w:t>Gustavo A Calixto</w:t>
            </w:r>
          </w:p>
        </w:tc>
      </w:tr>
      <w:tr w:rsidR="00616868" w:rsidRPr="00277BFF" w14:paraId="21D5306F" w14:textId="77777777" w:rsidTr="000573C5">
        <w:tc>
          <w:tcPr>
            <w:tcW w:w="3106" w:type="dxa"/>
            <w:shd w:val="clear" w:color="auto" w:fill="auto"/>
          </w:tcPr>
          <w:p w14:paraId="7909FE65" w14:textId="77777777" w:rsidR="00616868" w:rsidRPr="00277BFF" w:rsidRDefault="00616868" w:rsidP="000573C5">
            <w:pPr>
              <w:spacing w:line="240" w:lineRule="auto"/>
              <w:jc w:val="center"/>
            </w:pPr>
            <w:r w:rsidRPr="00277BFF">
              <w:t>619924</w:t>
            </w:r>
          </w:p>
        </w:tc>
        <w:tc>
          <w:tcPr>
            <w:tcW w:w="3106" w:type="dxa"/>
            <w:shd w:val="clear" w:color="auto" w:fill="auto"/>
          </w:tcPr>
          <w:p w14:paraId="0F715531" w14:textId="77777777" w:rsidR="00616868" w:rsidRPr="00277BFF" w:rsidRDefault="00616868" w:rsidP="000573C5">
            <w:pPr>
              <w:spacing w:line="240" w:lineRule="auto"/>
              <w:jc w:val="center"/>
            </w:pPr>
            <w:r w:rsidRPr="00277BFF">
              <w:t>9000</w:t>
            </w:r>
          </w:p>
        </w:tc>
        <w:tc>
          <w:tcPr>
            <w:tcW w:w="3106" w:type="dxa"/>
            <w:shd w:val="clear" w:color="auto" w:fill="auto"/>
          </w:tcPr>
          <w:p w14:paraId="09DDECE1" w14:textId="77777777" w:rsidR="00616868" w:rsidRPr="00277BFF" w:rsidRDefault="00616868" w:rsidP="000573C5">
            <w:pPr>
              <w:spacing w:line="240" w:lineRule="auto"/>
              <w:jc w:val="center"/>
            </w:pPr>
            <w:r w:rsidRPr="00277BFF">
              <w:t>Tipac</w:t>
            </w:r>
          </w:p>
        </w:tc>
      </w:tr>
      <w:tr w:rsidR="00616868" w:rsidRPr="00277BFF" w14:paraId="5BC7EDFC" w14:textId="77777777" w:rsidTr="000573C5">
        <w:tc>
          <w:tcPr>
            <w:tcW w:w="3106" w:type="dxa"/>
            <w:shd w:val="clear" w:color="auto" w:fill="auto"/>
          </w:tcPr>
          <w:p w14:paraId="0AAFCAC0" w14:textId="77777777" w:rsidR="00616868" w:rsidRPr="00277BFF" w:rsidRDefault="00616868" w:rsidP="000573C5">
            <w:pPr>
              <w:spacing w:line="240" w:lineRule="auto"/>
              <w:jc w:val="center"/>
            </w:pPr>
            <w:r w:rsidRPr="00277BFF">
              <w:t>621846</w:t>
            </w:r>
          </w:p>
        </w:tc>
        <w:tc>
          <w:tcPr>
            <w:tcW w:w="3106" w:type="dxa"/>
            <w:shd w:val="clear" w:color="auto" w:fill="auto"/>
          </w:tcPr>
          <w:p w14:paraId="1501D29D" w14:textId="77777777" w:rsidR="00616868" w:rsidRPr="00277BFF" w:rsidRDefault="00616868" w:rsidP="000573C5">
            <w:pPr>
              <w:spacing w:line="240" w:lineRule="auto"/>
              <w:jc w:val="center"/>
            </w:pPr>
            <w:r w:rsidRPr="00277BFF">
              <w:t>9000</w:t>
            </w:r>
          </w:p>
        </w:tc>
        <w:tc>
          <w:tcPr>
            <w:tcW w:w="3106" w:type="dxa"/>
            <w:shd w:val="clear" w:color="auto" w:fill="auto"/>
          </w:tcPr>
          <w:p w14:paraId="01F9809E" w14:textId="77777777" w:rsidR="00616868" w:rsidRPr="00277BFF" w:rsidRDefault="00616868" w:rsidP="000573C5">
            <w:pPr>
              <w:spacing w:line="240" w:lineRule="auto"/>
              <w:jc w:val="center"/>
            </w:pPr>
            <w:r w:rsidRPr="00277BFF">
              <w:t>Tipac</w:t>
            </w:r>
          </w:p>
        </w:tc>
      </w:tr>
      <w:tr w:rsidR="00616868" w:rsidRPr="00277BFF" w14:paraId="4C613B95" w14:textId="77777777" w:rsidTr="000573C5">
        <w:tc>
          <w:tcPr>
            <w:tcW w:w="3106" w:type="dxa"/>
            <w:shd w:val="clear" w:color="auto" w:fill="auto"/>
          </w:tcPr>
          <w:p w14:paraId="2001CC6B" w14:textId="77777777" w:rsidR="00616868" w:rsidRPr="00277BFF" w:rsidRDefault="00616868" w:rsidP="000573C5">
            <w:pPr>
              <w:spacing w:line="240" w:lineRule="auto"/>
              <w:jc w:val="center"/>
            </w:pPr>
            <w:r w:rsidRPr="00277BFF">
              <w:t>619203</w:t>
            </w:r>
          </w:p>
        </w:tc>
        <w:tc>
          <w:tcPr>
            <w:tcW w:w="3106" w:type="dxa"/>
            <w:shd w:val="clear" w:color="auto" w:fill="auto"/>
          </w:tcPr>
          <w:p w14:paraId="000BF69F" w14:textId="77777777" w:rsidR="00616868" w:rsidRPr="00277BFF" w:rsidRDefault="00616868" w:rsidP="000573C5">
            <w:pPr>
              <w:spacing w:line="240" w:lineRule="auto"/>
              <w:jc w:val="center"/>
            </w:pPr>
            <w:r w:rsidRPr="00277BFF">
              <w:t>23903</w:t>
            </w:r>
          </w:p>
        </w:tc>
        <w:tc>
          <w:tcPr>
            <w:tcW w:w="3106" w:type="dxa"/>
            <w:shd w:val="clear" w:color="auto" w:fill="auto"/>
          </w:tcPr>
          <w:p w14:paraId="6600EBC1" w14:textId="77777777" w:rsidR="00616868" w:rsidRPr="00277BFF" w:rsidRDefault="00616868" w:rsidP="000573C5">
            <w:pPr>
              <w:spacing w:line="240" w:lineRule="auto"/>
              <w:jc w:val="center"/>
            </w:pPr>
            <w:r w:rsidRPr="00277BFF">
              <w:t>Fayco</w:t>
            </w:r>
          </w:p>
        </w:tc>
      </w:tr>
      <w:tr w:rsidR="00616868" w:rsidRPr="00277BFF" w14:paraId="3400BC3E" w14:textId="77777777" w:rsidTr="000573C5">
        <w:tc>
          <w:tcPr>
            <w:tcW w:w="3106" w:type="dxa"/>
            <w:shd w:val="clear" w:color="auto" w:fill="auto"/>
          </w:tcPr>
          <w:p w14:paraId="49379CE5" w14:textId="77777777" w:rsidR="00616868" w:rsidRPr="00277BFF" w:rsidRDefault="00616868" w:rsidP="000573C5">
            <w:pPr>
              <w:spacing w:line="240" w:lineRule="auto"/>
              <w:jc w:val="center"/>
            </w:pPr>
            <w:r w:rsidRPr="00277BFF">
              <w:t>619316</w:t>
            </w:r>
          </w:p>
        </w:tc>
        <w:tc>
          <w:tcPr>
            <w:tcW w:w="3106" w:type="dxa"/>
            <w:shd w:val="clear" w:color="auto" w:fill="auto"/>
          </w:tcPr>
          <w:p w14:paraId="758AC7E4" w14:textId="77777777" w:rsidR="00616868" w:rsidRPr="00277BFF" w:rsidRDefault="00616868" w:rsidP="000573C5">
            <w:pPr>
              <w:spacing w:line="240" w:lineRule="auto"/>
              <w:jc w:val="center"/>
            </w:pPr>
            <w:r w:rsidRPr="00277BFF">
              <w:t>6097</w:t>
            </w:r>
          </w:p>
        </w:tc>
        <w:tc>
          <w:tcPr>
            <w:tcW w:w="3106" w:type="dxa"/>
            <w:shd w:val="clear" w:color="auto" w:fill="auto"/>
          </w:tcPr>
          <w:p w14:paraId="682379B3" w14:textId="77777777" w:rsidR="00616868" w:rsidRPr="00277BFF" w:rsidRDefault="00616868" w:rsidP="000573C5">
            <w:pPr>
              <w:spacing w:line="240" w:lineRule="auto"/>
              <w:jc w:val="center"/>
            </w:pPr>
            <w:r w:rsidRPr="00277BFF">
              <w:t>Fayco</w:t>
            </w:r>
          </w:p>
        </w:tc>
      </w:tr>
      <w:tr w:rsidR="00616868" w:rsidRPr="00277BFF" w14:paraId="6DE0E8D3" w14:textId="77777777" w:rsidTr="000573C5">
        <w:tc>
          <w:tcPr>
            <w:tcW w:w="3106" w:type="dxa"/>
            <w:shd w:val="clear" w:color="auto" w:fill="auto"/>
          </w:tcPr>
          <w:p w14:paraId="1B4265CD" w14:textId="77777777" w:rsidR="00616868" w:rsidRPr="00277BFF" w:rsidRDefault="00616868" w:rsidP="000573C5">
            <w:pPr>
              <w:spacing w:line="240" w:lineRule="auto"/>
              <w:jc w:val="center"/>
            </w:pPr>
            <w:r w:rsidRPr="00277BFF">
              <w:t>619823</w:t>
            </w:r>
          </w:p>
        </w:tc>
        <w:tc>
          <w:tcPr>
            <w:tcW w:w="3106" w:type="dxa"/>
            <w:shd w:val="clear" w:color="auto" w:fill="auto"/>
          </w:tcPr>
          <w:p w14:paraId="5D4823B1" w14:textId="77777777" w:rsidR="00616868" w:rsidRPr="00277BFF" w:rsidRDefault="00616868" w:rsidP="000573C5">
            <w:pPr>
              <w:spacing w:line="240" w:lineRule="auto"/>
              <w:jc w:val="center"/>
            </w:pPr>
            <w:r w:rsidRPr="00277BFF">
              <w:t>10000</w:t>
            </w:r>
          </w:p>
        </w:tc>
        <w:tc>
          <w:tcPr>
            <w:tcW w:w="3106" w:type="dxa"/>
            <w:shd w:val="clear" w:color="auto" w:fill="auto"/>
          </w:tcPr>
          <w:p w14:paraId="338E1C50" w14:textId="77777777" w:rsidR="00616868" w:rsidRPr="00277BFF" w:rsidRDefault="00616868" w:rsidP="000573C5">
            <w:pPr>
              <w:spacing w:line="240" w:lineRule="auto"/>
              <w:jc w:val="center"/>
            </w:pPr>
            <w:r w:rsidRPr="00277BFF">
              <w:t>Fayco</w:t>
            </w:r>
          </w:p>
        </w:tc>
      </w:tr>
      <w:tr w:rsidR="00616868" w:rsidRPr="00277BFF" w14:paraId="2F7AADA9" w14:textId="77777777" w:rsidTr="000573C5">
        <w:tc>
          <w:tcPr>
            <w:tcW w:w="3106" w:type="dxa"/>
            <w:shd w:val="clear" w:color="auto" w:fill="auto"/>
          </w:tcPr>
          <w:p w14:paraId="6850D698" w14:textId="77777777" w:rsidR="00616868" w:rsidRPr="00277BFF" w:rsidRDefault="00616868" w:rsidP="000573C5">
            <w:pPr>
              <w:spacing w:line="240" w:lineRule="auto"/>
              <w:jc w:val="center"/>
            </w:pPr>
            <w:r w:rsidRPr="00277BFF">
              <w:t>620007</w:t>
            </w:r>
          </w:p>
        </w:tc>
        <w:tc>
          <w:tcPr>
            <w:tcW w:w="3106" w:type="dxa"/>
            <w:shd w:val="clear" w:color="auto" w:fill="auto"/>
          </w:tcPr>
          <w:p w14:paraId="00456D73" w14:textId="77777777" w:rsidR="00616868" w:rsidRPr="00277BFF" w:rsidRDefault="00616868" w:rsidP="000573C5">
            <w:pPr>
              <w:spacing w:line="240" w:lineRule="auto"/>
              <w:jc w:val="center"/>
            </w:pPr>
            <w:r w:rsidRPr="00277BFF">
              <w:t>10000</w:t>
            </w:r>
          </w:p>
        </w:tc>
        <w:tc>
          <w:tcPr>
            <w:tcW w:w="3106" w:type="dxa"/>
            <w:shd w:val="clear" w:color="auto" w:fill="auto"/>
          </w:tcPr>
          <w:p w14:paraId="02847B4B" w14:textId="77777777" w:rsidR="00616868" w:rsidRPr="00277BFF" w:rsidRDefault="00616868" w:rsidP="000573C5">
            <w:pPr>
              <w:spacing w:line="240" w:lineRule="auto"/>
              <w:jc w:val="center"/>
            </w:pPr>
            <w:r w:rsidRPr="00277BFF">
              <w:t>Fayco</w:t>
            </w:r>
          </w:p>
        </w:tc>
      </w:tr>
      <w:tr w:rsidR="00616868" w:rsidRPr="00277BFF" w14:paraId="2E5B0C13" w14:textId="77777777" w:rsidTr="000573C5">
        <w:tc>
          <w:tcPr>
            <w:tcW w:w="3106" w:type="dxa"/>
            <w:shd w:val="clear" w:color="auto" w:fill="auto"/>
          </w:tcPr>
          <w:p w14:paraId="10650434" w14:textId="77777777" w:rsidR="00616868" w:rsidRPr="00277BFF" w:rsidRDefault="00616868" w:rsidP="000573C5">
            <w:pPr>
              <w:spacing w:line="240" w:lineRule="auto"/>
              <w:jc w:val="center"/>
            </w:pPr>
            <w:r w:rsidRPr="00277BFF">
              <w:t>620035</w:t>
            </w:r>
          </w:p>
        </w:tc>
        <w:tc>
          <w:tcPr>
            <w:tcW w:w="3106" w:type="dxa"/>
            <w:shd w:val="clear" w:color="auto" w:fill="auto"/>
          </w:tcPr>
          <w:p w14:paraId="0E5EEDFD" w14:textId="77777777" w:rsidR="00616868" w:rsidRPr="00277BFF" w:rsidRDefault="00616868" w:rsidP="000573C5">
            <w:pPr>
              <w:spacing w:line="240" w:lineRule="auto"/>
              <w:jc w:val="center"/>
            </w:pPr>
            <w:r w:rsidRPr="00277BFF">
              <w:t>20660</w:t>
            </w:r>
          </w:p>
        </w:tc>
        <w:tc>
          <w:tcPr>
            <w:tcW w:w="3106" w:type="dxa"/>
            <w:shd w:val="clear" w:color="auto" w:fill="auto"/>
          </w:tcPr>
          <w:p w14:paraId="6ADCA962" w14:textId="77777777" w:rsidR="00616868" w:rsidRPr="00277BFF" w:rsidRDefault="00616868" w:rsidP="000573C5">
            <w:pPr>
              <w:spacing w:line="240" w:lineRule="auto"/>
              <w:jc w:val="center"/>
            </w:pPr>
            <w:r w:rsidRPr="00277BFF">
              <w:t>Fayco</w:t>
            </w:r>
          </w:p>
        </w:tc>
      </w:tr>
      <w:tr w:rsidR="00616868" w:rsidRPr="00277BFF" w14:paraId="2F8FA2B2" w14:textId="77777777" w:rsidTr="000573C5">
        <w:tc>
          <w:tcPr>
            <w:tcW w:w="3106" w:type="dxa"/>
            <w:shd w:val="clear" w:color="auto" w:fill="auto"/>
          </w:tcPr>
          <w:p w14:paraId="75EB13AF" w14:textId="77777777" w:rsidR="00616868" w:rsidRPr="00277BFF" w:rsidRDefault="00616868" w:rsidP="000573C5">
            <w:pPr>
              <w:spacing w:line="240" w:lineRule="auto"/>
              <w:jc w:val="center"/>
            </w:pPr>
            <w:r w:rsidRPr="00277BFF">
              <w:t>620363</w:t>
            </w:r>
          </w:p>
        </w:tc>
        <w:tc>
          <w:tcPr>
            <w:tcW w:w="3106" w:type="dxa"/>
            <w:shd w:val="clear" w:color="auto" w:fill="auto"/>
          </w:tcPr>
          <w:p w14:paraId="565F1829" w14:textId="77777777" w:rsidR="00616868" w:rsidRPr="00277BFF" w:rsidRDefault="00616868" w:rsidP="000573C5">
            <w:pPr>
              <w:spacing w:line="240" w:lineRule="auto"/>
              <w:jc w:val="center"/>
            </w:pPr>
            <w:r w:rsidRPr="00277BFF">
              <w:t>9340</w:t>
            </w:r>
          </w:p>
        </w:tc>
        <w:tc>
          <w:tcPr>
            <w:tcW w:w="3106" w:type="dxa"/>
            <w:shd w:val="clear" w:color="auto" w:fill="auto"/>
          </w:tcPr>
          <w:p w14:paraId="192EB2D7" w14:textId="77777777" w:rsidR="00616868" w:rsidRPr="00277BFF" w:rsidRDefault="00616868" w:rsidP="000573C5">
            <w:pPr>
              <w:spacing w:line="240" w:lineRule="auto"/>
              <w:jc w:val="center"/>
            </w:pPr>
            <w:r w:rsidRPr="00277BFF">
              <w:t>Fayco</w:t>
            </w:r>
          </w:p>
        </w:tc>
      </w:tr>
      <w:tr w:rsidR="00616868" w:rsidRPr="00277BFF" w14:paraId="36CF99EB" w14:textId="77777777" w:rsidTr="000573C5">
        <w:tc>
          <w:tcPr>
            <w:tcW w:w="3106" w:type="dxa"/>
            <w:shd w:val="clear" w:color="auto" w:fill="auto"/>
          </w:tcPr>
          <w:p w14:paraId="3461502B" w14:textId="77777777" w:rsidR="00616868" w:rsidRPr="00277BFF" w:rsidRDefault="00616868" w:rsidP="000573C5">
            <w:pPr>
              <w:spacing w:line="240" w:lineRule="auto"/>
              <w:jc w:val="center"/>
            </w:pPr>
            <w:r w:rsidRPr="00277BFF">
              <w:t>620845</w:t>
            </w:r>
          </w:p>
        </w:tc>
        <w:tc>
          <w:tcPr>
            <w:tcW w:w="3106" w:type="dxa"/>
            <w:shd w:val="clear" w:color="auto" w:fill="auto"/>
          </w:tcPr>
          <w:p w14:paraId="144D62BB" w14:textId="77777777" w:rsidR="00616868" w:rsidRPr="00277BFF" w:rsidRDefault="00616868" w:rsidP="000573C5">
            <w:pPr>
              <w:spacing w:line="240" w:lineRule="auto"/>
              <w:jc w:val="center"/>
            </w:pPr>
            <w:r w:rsidRPr="00277BFF">
              <w:t>10000</w:t>
            </w:r>
          </w:p>
        </w:tc>
        <w:tc>
          <w:tcPr>
            <w:tcW w:w="3106" w:type="dxa"/>
            <w:shd w:val="clear" w:color="auto" w:fill="auto"/>
          </w:tcPr>
          <w:p w14:paraId="77D162FE" w14:textId="77777777" w:rsidR="00616868" w:rsidRPr="00277BFF" w:rsidRDefault="00616868" w:rsidP="000573C5">
            <w:pPr>
              <w:spacing w:line="240" w:lineRule="auto"/>
              <w:jc w:val="center"/>
            </w:pPr>
            <w:r w:rsidRPr="00277BFF">
              <w:t>Fayco</w:t>
            </w:r>
          </w:p>
        </w:tc>
      </w:tr>
      <w:tr w:rsidR="00616868" w:rsidRPr="00277BFF" w14:paraId="37744628" w14:textId="77777777" w:rsidTr="000573C5">
        <w:tc>
          <w:tcPr>
            <w:tcW w:w="3106" w:type="dxa"/>
            <w:shd w:val="clear" w:color="auto" w:fill="auto"/>
          </w:tcPr>
          <w:p w14:paraId="555098B9" w14:textId="77777777" w:rsidR="00616868" w:rsidRPr="00277BFF" w:rsidRDefault="00616868" w:rsidP="000573C5">
            <w:pPr>
              <w:spacing w:line="240" w:lineRule="auto"/>
              <w:jc w:val="center"/>
            </w:pPr>
            <w:r w:rsidRPr="00277BFF">
              <w:t>619923</w:t>
            </w:r>
          </w:p>
        </w:tc>
        <w:tc>
          <w:tcPr>
            <w:tcW w:w="3106" w:type="dxa"/>
            <w:shd w:val="clear" w:color="auto" w:fill="auto"/>
          </w:tcPr>
          <w:p w14:paraId="0FFFCE92" w14:textId="77777777" w:rsidR="00616868" w:rsidRPr="00277BFF" w:rsidRDefault="00616868" w:rsidP="000573C5">
            <w:pPr>
              <w:spacing w:line="240" w:lineRule="auto"/>
              <w:jc w:val="center"/>
            </w:pPr>
            <w:r w:rsidRPr="00277BFF">
              <w:t>10000</w:t>
            </w:r>
          </w:p>
        </w:tc>
        <w:tc>
          <w:tcPr>
            <w:tcW w:w="3106" w:type="dxa"/>
            <w:shd w:val="clear" w:color="auto" w:fill="auto"/>
          </w:tcPr>
          <w:p w14:paraId="63A476F3" w14:textId="77777777" w:rsidR="00616868" w:rsidRPr="00277BFF" w:rsidRDefault="00616868" w:rsidP="000573C5">
            <w:pPr>
              <w:spacing w:line="240" w:lineRule="auto"/>
              <w:jc w:val="center"/>
            </w:pPr>
            <w:r w:rsidRPr="00277BFF">
              <w:t>LactoPack</w:t>
            </w:r>
          </w:p>
        </w:tc>
      </w:tr>
      <w:tr w:rsidR="00616868" w:rsidRPr="00277BFF" w14:paraId="36D2FAAE" w14:textId="77777777" w:rsidTr="000573C5">
        <w:tc>
          <w:tcPr>
            <w:tcW w:w="3106" w:type="dxa"/>
            <w:shd w:val="clear" w:color="auto" w:fill="auto"/>
          </w:tcPr>
          <w:p w14:paraId="02B44C5E" w14:textId="77777777" w:rsidR="00616868" w:rsidRPr="00277BFF" w:rsidRDefault="00616868" w:rsidP="000573C5">
            <w:pPr>
              <w:spacing w:line="240" w:lineRule="auto"/>
              <w:jc w:val="center"/>
            </w:pPr>
            <w:r w:rsidRPr="00277BFF">
              <w:t>621600</w:t>
            </w:r>
          </w:p>
        </w:tc>
        <w:tc>
          <w:tcPr>
            <w:tcW w:w="3106" w:type="dxa"/>
            <w:shd w:val="clear" w:color="auto" w:fill="auto"/>
          </w:tcPr>
          <w:p w14:paraId="59E271D6" w14:textId="77777777" w:rsidR="00616868" w:rsidRPr="00277BFF" w:rsidRDefault="00616868" w:rsidP="000573C5">
            <w:pPr>
              <w:spacing w:line="240" w:lineRule="auto"/>
              <w:jc w:val="center"/>
            </w:pPr>
            <w:r w:rsidRPr="00277BFF">
              <w:t>5084</w:t>
            </w:r>
          </w:p>
        </w:tc>
        <w:tc>
          <w:tcPr>
            <w:tcW w:w="3106" w:type="dxa"/>
            <w:shd w:val="clear" w:color="auto" w:fill="auto"/>
          </w:tcPr>
          <w:p w14:paraId="5F3607B8" w14:textId="77777777" w:rsidR="00616868" w:rsidRPr="00277BFF" w:rsidRDefault="00616868" w:rsidP="000573C5">
            <w:pPr>
              <w:spacing w:line="240" w:lineRule="auto"/>
              <w:jc w:val="center"/>
            </w:pPr>
            <w:r w:rsidRPr="00277BFF">
              <w:t>LactoPack</w:t>
            </w:r>
          </w:p>
        </w:tc>
      </w:tr>
      <w:tr w:rsidR="00616868" w:rsidRPr="00277BFF" w14:paraId="02B99455" w14:textId="77777777" w:rsidTr="000573C5">
        <w:tc>
          <w:tcPr>
            <w:tcW w:w="3106" w:type="dxa"/>
            <w:shd w:val="clear" w:color="auto" w:fill="auto"/>
          </w:tcPr>
          <w:p w14:paraId="56E7C112" w14:textId="77777777" w:rsidR="00616868" w:rsidRPr="00277BFF" w:rsidRDefault="00616868" w:rsidP="000573C5">
            <w:pPr>
              <w:spacing w:line="240" w:lineRule="auto"/>
              <w:jc w:val="center"/>
            </w:pPr>
            <w:r w:rsidRPr="00277BFF">
              <w:t>618790</w:t>
            </w:r>
          </w:p>
        </w:tc>
        <w:tc>
          <w:tcPr>
            <w:tcW w:w="3106" w:type="dxa"/>
            <w:shd w:val="clear" w:color="auto" w:fill="auto"/>
          </w:tcPr>
          <w:p w14:paraId="13E6C3E8" w14:textId="77777777" w:rsidR="00616868" w:rsidRPr="00277BFF" w:rsidRDefault="00616868" w:rsidP="000573C5">
            <w:pPr>
              <w:spacing w:line="240" w:lineRule="auto"/>
              <w:jc w:val="center"/>
            </w:pPr>
            <w:r w:rsidRPr="00277BFF">
              <w:t>10000</w:t>
            </w:r>
          </w:p>
        </w:tc>
        <w:tc>
          <w:tcPr>
            <w:tcW w:w="3106" w:type="dxa"/>
            <w:shd w:val="clear" w:color="auto" w:fill="auto"/>
          </w:tcPr>
          <w:p w14:paraId="16F65222" w14:textId="77777777" w:rsidR="00616868" w:rsidRPr="00277BFF" w:rsidRDefault="00616868" w:rsidP="000573C5">
            <w:pPr>
              <w:spacing w:line="240" w:lineRule="auto"/>
              <w:jc w:val="center"/>
            </w:pPr>
            <w:r w:rsidRPr="00277BFF">
              <w:t>PlastiMundo</w:t>
            </w:r>
          </w:p>
        </w:tc>
      </w:tr>
      <w:tr w:rsidR="00616868" w:rsidRPr="00277BFF" w14:paraId="088191B2" w14:textId="77777777" w:rsidTr="000573C5">
        <w:tc>
          <w:tcPr>
            <w:tcW w:w="3106" w:type="dxa"/>
            <w:shd w:val="clear" w:color="auto" w:fill="auto"/>
          </w:tcPr>
          <w:p w14:paraId="247C3A47" w14:textId="77777777" w:rsidR="00616868" w:rsidRPr="00277BFF" w:rsidRDefault="00616868" w:rsidP="000573C5">
            <w:pPr>
              <w:spacing w:line="240" w:lineRule="auto"/>
              <w:jc w:val="center"/>
            </w:pPr>
            <w:r w:rsidRPr="00277BFF">
              <w:t>620437</w:t>
            </w:r>
          </w:p>
        </w:tc>
        <w:tc>
          <w:tcPr>
            <w:tcW w:w="3106" w:type="dxa"/>
            <w:shd w:val="clear" w:color="auto" w:fill="auto"/>
          </w:tcPr>
          <w:p w14:paraId="4CD46E84" w14:textId="77777777" w:rsidR="00616868" w:rsidRPr="00277BFF" w:rsidRDefault="00616868" w:rsidP="000573C5">
            <w:pPr>
              <w:spacing w:line="240" w:lineRule="auto"/>
              <w:jc w:val="center"/>
            </w:pPr>
            <w:r w:rsidRPr="00277BFF">
              <w:t>8995</w:t>
            </w:r>
          </w:p>
        </w:tc>
        <w:tc>
          <w:tcPr>
            <w:tcW w:w="3106" w:type="dxa"/>
            <w:shd w:val="clear" w:color="auto" w:fill="auto"/>
          </w:tcPr>
          <w:p w14:paraId="0CA09BB1" w14:textId="77777777" w:rsidR="00616868" w:rsidRPr="00277BFF" w:rsidRDefault="00616868" w:rsidP="000573C5">
            <w:pPr>
              <w:spacing w:line="240" w:lineRule="auto"/>
              <w:jc w:val="center"/>
            </w:pPr>
            <w:r w:rsidRPr="00277BFF">
              <w:t>PlastiMundo</w:t>
            </w:r>
          </w:p>
        </w:tc>
      </w:tr>
      <w:tr w:rsidR="00616868" w:rsidRPr="00277BFF" w14:paraId="69412712" w14:textId="77777777" w:rsidTr="000573C5">
        <w:tc>
          <w:tcPr>
            <w:tcW w:w="3106" w:type="dxa"/>
            <w:shd w:val="clear" w:color="auto" w:fill="auto"/>
          </w:tcPr>
          <w:p w14:paraId="6DBF1C93" w14:textId="77777777" w:rsidR="00616868" w:rsidRPr="00277BFF" w:rsidRDefault="00616868" w:rsidP="000573C5">
            <w:pPr>
              <w:spacing w:line="240" w:lineRule="auto"/>
              <w:jc w:val="center"/>
            </w:pPr>
            <w:r w:rsidRPr="00277BFF">
              <w:t>619332</w:t>
            </w:r>
          </w:p>
        </w:tc>
        <w:tc>
          <w:tcPr>
            <w:tcW w:w="3106" w:type="dxa"/>
            <w:shd w:val="clear" w:color="auto" w:fill="auto"/>
          </w:tcPr>
          <w:p w14:paraId="57B8151C" w14:textId="77777777" w:rsidR="00616868" w:rsidRPr="00277BFF" w:rsidRDefault="00616868" w:rsidP="000573C5">
            <w:pPr>
              <w:spacing w:line="240" w:lineRule="auto"/>
              <w:jc w:val="center"/>
            </w:pPr>
            <w:r w:rsidRPr="00277BFF">
              <w:t>7520</w:t>
            </w:r>
          </w:p>
        </w:tc>
        <w:tc>
          <w:tcPr>
            <w:tcW w:w="3106" w:type="dxa"/>
            <w:shd w:val="clear" w:color="auto" w:fill="auto"/>
          </w:tcPr>
          <w:p w14:paraId="4C0EA79E" w14:textId="77777777" w:rsidR="00616868" w:rsidRPr="00277BFF" w:rsidRDefault="00616868" w:rsidP="000573C5">
            <w:pPr>
              <w:spacing w:line="240" w:lineRule="auto"/>
              <w:jc w:val="center"/>
            </w:pPr>
            <w:r w:rsidRPr="00277BFF">
              <w:t>Sadco</w:t>
            </w:r>
          </w:p>
        </w:tc>
      </w:tr>
      <w:tr w:rsidR="00616868" w:rsidRPr="00277BFF" w14:paraId="0C478386" w14:textId="77777777" w:rsidTr="000573C5">
        <w:tc>
          <w:tcPr>
            <w:tcW w:w="3106" w:type="dxa"/>
            <w:shd w:val="clear" w:color="auto" w:fill="auto"/>
          </w:tcPr>
          <w:p w14:paraId="0384D31B" w14:textId="77777777" w:rsidR="00616868" w:rsidRPr="00277BFF" w:rsidRDefault="00616868" w:rsidP="000573C5">
            <w:pPr>
              <w:spacing w:line="240" w:lineRule="auto"/>
              <w:jc w:val="center"/>
            </w:pPr>
            <w:r w:rsidRPr="00277BFF">
              <w:t>619258</w:t>
            </w:r>
          </w:p>
        </w:tc>
        <w:tc>
          <w:tcPr>
            <w:tcW w:w="3106" w:type="dxa"/>
            <w:shd w:val="clear" w:color="auto" w:fill="auto"/>
          </w:tcPr>
          <w:p w14:paraId="19A36610" w14:textId="77777777" w:rsidR="00616868" w:rsidRPr="00277BFF" w:rsidRDefault="00616868" w:rsidP="000573C5">
            <w:pPr>
              <w:spacing w:line="240" w:lineRule="auto"/>
              <w:jc w:val="center"/>
            </w:pPr>
            <w:r w:rsidRPr="00277BFF">
              <w:t>10800</w:t>
            </w:r>
          </w:p>
        </w:tc>
        <w:tc>
          <w:tcPr>
            <w:tcW w:w="3106" w:type="dxa"/>
            <w:shd w:val="clear" w:color="auto" w:fill="auto"/>
          </w:tcPr>
          <w:p w14:paraId="2C8F3095" w14:textId="77777777" w:rsidR="00616868" w:rsidRPr="00277BFF" w:rsidRDefault="00616868" w:rsidP="000573C5">
            <w:pPr>
              <w:spacing w:line="240" w:lineRule="auto"/>
              <w:jc w:val="center"/>
            </w:pPr>
            <w:r w:rsidRPr="00277BFF">
              <w:t>Plásticos Calibrados</w:t>
            </w:r>
          </w:p>
        </w:tc>
      </w:tr>
      <w:tr w:rsidR="00616868" w:rsidRPr="00277BFF" w14:paraId="4E9214FC" w14:textId="77777777" w:rsidTr="000573C5">
        <w:tc>
          <w:tcPr>
            <w:tcW w:w="3106" w:type="dxa"/>
            <w:shd w:val="clear" w:color="auto" w:fill="auto"/>
          </w:tcPr>
          <w:p w14:paraId="2E8D526B" w14:textId="77777777" w:rsidR="00616868" w:rsidRPr="00277BFF" w:rsidRDefault="00616868" w:rsidP="000573C5">
            <w:pPr>
              <w:spacing w:line="240" w:lineRule="auto"/>
              <w:jc w:val="center"/>
            </w:pPr>
            <w:r w:rsidRPr="00277BFF">
              <w:t>619259</w:t>
            </w:r>
          </w:p>
        </w:tc>
        <w:tc>
          <w:tcPr>
            <w:tcW w:w="3106" w:type="dxa"/>
            <w:shd w:val="clear" w:color="auto" w:fill="auto"/>
          </w:tcPr>
          <w:p w14:paraId="7E9FA92F" w14:textId="77777777" w:rsidR="00616868" w:rsidRPr="00277BFF" w:rsidRDefault="00616868" w:rsidP="000573C5">
            <w:pPr>
              <w:spacing w:line="240" w:lineRule="auto"/>
              <w:jc w:val="center"/>
            </w:pPr>
            <w:r w:rsidRPr="00277BFF">
              <w:t>29190</w:t>
            </w:r>
          </w:p>
        </w:tc>
        <w:tc>
          <w:tcPr>
            <w:tcW w:w="3106" w:type="dxa"/>
            <w:shd w:val="clear" w:color="auto" w:fill="auto"/>
          </w:tcPr>
          <w:p w14:paraId="4E2A79DE" w14:textId="77777777" w:rsidR="00616868" w:rsidRPr="00277BFF" w:rsidRDefault="00616868" w:rsidP="000573C5">
            <w:pPr>
              <w:spacing w:line="240" w:lineRule="auto"/>
              <w:jc w:val="center"/>
            </w:pPr>
            <w:r w:rsidRPr="00277BFF">
              <w:t>Plásticos Calibrados</w:t>
            </w:r>
          </w:p>
        </w:tc>
      </w:tr>
      <w:tr w:rsidR="00616868" w:rsidRPr="00277BFF" w14:paraId="761E5620" w14:textId="77777777" w:rsidTr="000573C5">
        <w:tc>
          <w:tcPr>
            <w:tcW w:w="3106" w:type="dxa"/>
            <w:shd w:val="clear" w:color="auto" w:fill="auto"/>
          </w:tcPr>
          <w:p w14:paraId="553BF17F" w14:textId="77777777" w:rsidR="00616868" w:rsidRPr="00277BFF" w:rsidRDefault="00616868" w:rsidP="000573C5">
            <w:pPr>
              <w:spacing w:line="240" w:lineRule="auto"/>
              <w:jc w:val="center"/>
            </w:pPr>
            <w:r w:rsidRPr="00277BFF">
              <w:t>619285</w:t>
            </w:r>
          </w:p>
        </w:tc>
        <w:tc>
          <w:tcPr>
            <w:tcW w:w="3106" w:type="dxa"/>
            <w:shd w:val="clear" w:color="auto" w:fill="auto"/>
          </w:tcPr>
          <w:p w14:paraId="77AC68D4" w14:textId="77777777" w:rsidR="00616868" w:rsidRPr="00277BFF" w:rsidRDefault="00616868" w:rsidP="000573C5">
            <w:pPr>
              <w:spacing w:line="240" w:lineRule="auto"/>
              <w:jc w:val="center"/>
            </w:pPr>
            <w:r w:rsidRPr="00277BFF">
              <w:t>1290</w:t>
            </w:r>
          </w:p>
        </w:tc>
        <w:tc>
          <w:tcPr>
            <w:tcW w:w="3106" w:type="dxa"/>
            <w:shd w:val="clear" w:color="auto" w:fill="auto"/>
          </w:tcPr>
          <w:p w14:paraId="2C3E8919" w14:textId="77777777" w:rsidR="00616868" w:rsidRPr="00277BFF" w:rsidRDefault="00616868" w:rsidP="000573C5">
            <w:pPr>
              <w:spacing w:line="240" w:lineRule="auto"/>
              <w:jc w:val="center"/>
            </w:pPr>
            <w:r w:rsidRPr="00277BFF">
              <w:t>Plásticos Calibrados</w:t>
            </w:r>
          </w:p>
        </w:tc>
      </w:tr>
      <w:tr w:rsidR="00616868" w:rsidRPr="00277BFF" w14:paraId="459E45C7" w14:textId="77777777" w:rsidTr="000573C5">
        <w:tc>
          <w:tcPr>
            <w:tcW w:w="3106" w:type="dxa"/>
            <w:shd w:val="clear" w:color="auto" w:fill="auto"/>
          </w:tcPr>
          <w:p w14:paraId="04DB05DC" w14:textId="77777777" w:rsidR="00616868" w:rsidRPr="00277BFF" w:rsidRDefault="00616868" w:rsidP="000573C5">
            <w:pPr>
              <w:spacing w:line="240" w:lineRule="auto"/>
              <w:jc w:val="center"/>
            </w:pPr>
            <w:r w:rsidRPr="00277BFF">
              <w:t>622091</w:t>
            </w:r>
          </w:p>
        </w:tc>
        <w:tc>
          <w:tcPr>
            <w:tcW w:w="3106" w:type="dxa"/>
            <w:shd w:val="clear" w:color="auto" w:fill="auto"/>
          </w:tcPr>
          <w:p w14:paraId="617C82B1" w14:textId="77777777" w:rsidR="00616868" w:rsidRPr="00277BFF" w:rsidRDefault="00616868" w:rsidP="000573C5">
            <w:pPr>
              <w:spacing w:line="240" w:lineRule="auto"/>
              <w:jc w:val="center"/>
            </w:pPr>
            <w:r w:rsidRPr="00277BFF">
              <w:t>18000</w:t>
            </w:r>
          </w:p>
        </w:tc>
        <w:tc>
          <w:tcPr>
            <w:tcW w:w="3106" w:type="dxa"/>
            <w:shd w:val="clear" w:color="auto" w:fill="auto"/>
          </w:tcPr>
          <w:p w14:paraId="00AE9BDE" w14:textId="77777777" w:rsidR="00616868" w:rsidRPr="00277BFF" w:rsidRDefault="00616868" w:rsidP="000573C5">
            <w:pPr>
              <w:spacing w:line="240" w:lineRule="auto"/>
              <w:jc w:val="center"/>
            </w:pPr>
            <w:r w:rsidRPr="00277BFF">
              <w:t>Plásticos Calibrados</w:t>
            </w:r>
          </w:p>
        </w:tc>
      </w:tr>
      <w:tr w:rsidR="00616868" w:rsidRPr="00277BFF" w14:paraId="09F06475" w14:textId="77777777" w:rsidTr="000573C5">
        <w:tc>
          <w:tcPr>
            <w:tcW w:w="3106" w:type="dxa"/>
            <w:shd w:val="clear" w:color="auto" w:fill="auto"/>
          </w:tcPr>
          <w:p w14:paraId="63E7AAA0" w14:textId="77777777" w:rsidR="00616868" w:rsidRPr="00277BFF" w:rsidRDefault="00616868" w:rsidP="000573C5">
            <w:pPr>
              <w:spacing w:line="240" w:lineRule="auto"/>
              <w:jc w:val="center"/>
            </w:pPr>
            <w:r w:rsidRPr="00277BFF">
              <w:t>618666</w:t>
            </w:r>
          </w:p>
        </w:tc>
        <w:tc>
          <w:tcPr>
            <w:tcW w:w="3106" w:type="dxa"/>
            <w:shd w:val="clear" w:color="auto" w:fill="auto"/>
          </w:tcPr>
          <w:p w14:paraId="49899E6E" w14:textId="77777777" w:rsidR="00616868" w:rsidRPr="00277BFF" w:rsidRDefault="00616868" w:rsidP="000573C5">
            <w:pPr>
              <w:spacing w:line="240" w:lineRule="auto"/>
              <w:jc w:val="center"/>
            </w:pPr>
            <w:r w:rsidRPr="00277BFF">
              <w:t>1378</w:t>
            </w:r>
          </w:p>
        </w:tc>
        <w:tc>
          <w:tcPr>
            <w:tcW w:w="3106" w:type="dxa"/>
            <w:shd w:val="clear" w:color="auto" w:fill="auto"/>
          </w:tcPr>
          <w:p w14:paraId="3F8FC7CA" w14:textId="77777777" w:rsidR="00616868" w:rsidRPr="00277BFF" w:rsidRDefault="00616868" w:rsidP="000573C5">
            <w:pPr>
              <w:spacing w:line="240" w:lineRule="auto"/>
              <w:jc w:val="center"/>
            </w:pPr>
            <w:r w:rsidRPr="00277BFF">
              <w:t>GiralPlast</w:t>
            </w:r>
          </w:p>
        </w:tc>
      </w:tr>
      <w:tr w:rsidR="00616868" w:rsidRPr="00277BFF" w14:paraId="35972ED2" w14:textId="77777777" w:rsidTr="000573C5">
        <w:tc>
          <w:tcPr>
            <w:tcW w:w="3106" w:type="dxa"/>
            <w:shd w:val="clear" w:color="auto" w:fill="auto"/>
          </w:tcPr>
          <w:p w14:paraId="664A8856" w14:textId="77777777" w:rsidR="00616868" w:rsidRPr="00277BFF" w:rsidRDefault="00616868" w:rsidP="000573C5">
            <w:pPr>
              <w:spacing w:line="240" w:lineRule="auto"/>
              <w:jc w:val="center"/>
            </w:pPr>
            <w:r w:rsidRPr="00277BFF">
              <w:t>618667</w:t>
            </w:r>
          </w:p>
        </w:tc>
        <w:tc>
          <w:tcPr>
            <w:tcW w:w="3106" w:type="dxa"/>
            <w:shd w:val="clear" w:color="auto" w:fill="auto"/>
          </w:tcPr>
          <w:p w14:paraId="545D2F0C" w14:textId="77777777" w:rsidR="00616868" w:rsidRPr="00277BFF" w:rsidRDefault="00616868" w:rsidP="000573C5">
            <w:pPr>
              <w:spacing w:line="240" w:lineRule="auto"/>
              <w:jc w:val="center"/>
            </w:pPr>
            <w:r w:rsidRPr="00277BFF">
              <w:t>14532</w:t>
            </w:r>
          </w:p>
        </w:tc>
        <w:tc>
          <w:tcPr>
            <w:tcW w:w="3106" w:type="dxa"/>
            <w:shd w:val="clear" w:color="auto" w:fill="auto"/>
          </w:tcPr>
          <w:p w14:paraId="15E2B71A" w14:textId="77777777" w:rsidR="00616868" w:rsidRPr="00277BFF" w:rsidRDefault="00616868" w:rsidP="000573C5">
            <w:pPr>
              <w:spacing w:line="240" w:lineRule="auto"/>
              <w:jc w:val="center"/>
            </w:pPr>
            <w:r w:rsidRPr="00277BFF">
              <w:t>GiralPlast</w:t>
            </w:r>
          </w:p>
        </w:tc>
      </w:tr>
      <w:tr w:rsidR="00616868" w:rsidRPr="00277BFF" w14:paraId="08BD8BD8" w14:textId="77777777" w:rsidTr="000573C5">
        <w:tc>
          <w:tcPr>
            <w:tcW w:w="3106" w:type="dxa"/>
            <w:shd w:val="clear" w:color="auto" w:fill="auto"/>
          </w:tcPr>
          <w:p w14:paraId="03EC07FB" w14:textId="77777777" w:rsidR="00616868" w:rsidRPr="00277BFF" w:rsidRDefault="00616868" w:rsidP="000573C5">
            <w:pPr>
              <w:spacing w:line="240" w:lineRule="auto"/>
              <w:jc w:val="center"/>
            </w:pPr>
            <w:r w:rsidRPr="00277BFF">
              <w:t>619196</w:t>
            </w:r>
          </w:p>
        </w:tc>
        <w:tc>
          <w:tcPr>
            <w:tcW w:w="3106" w:type="dxa"/>
            <w:shd w:val="clear" w:color="auto" w:fill="auto"/>
          </w:tcPr>
          <w:p w14:paraId="10FAEBEC" w14:textId="77777777" w:rsidR="00616868" w:rsidRPr="00277BFF" w:rsidRDefault="00616868" w:rsidP="000573C5">
            <w:pPr>
              <w:spacing w:line="240" w:lineRule="auto"/>
              <w:jc w:val="center"/>
            </w:pPr>
            <w:r w:rsidRPr="00277BFF">
              <w:t>1378</w:t>
            </w:r>
          </w:p>
        </w:tc>
        <w:tc>
          <w:tcPr>
            <w:tcW w:w="3106" w:type="dxa"/>
            <w:shd w:val="clear" w:color="auto" w:fill="auto"/>
          </w:tcPr>
          <w:p w14:paraId="05397802" w14:textId="77777777" w:rsidR="00616868" w:rsidRPr="00277BFF" w:rsidRDefault="00616868" w:rsidP="000573C5">
            <w:pPr>
              <w:spacing w:line="240" w:lineRule="auto"/>
              <w:jc w:val="center"/>
            </w:pPr>
            <w:r w:rsidRPr="00277BFF">
              <w:t>GiralPlast</w:t>
            </w:r>
          </w:p>
        </w:tc>
      </w:tr>
      <w:tr w:rsidR="00616868" w:rsidRPr="00277BFF" w14:paraId="462FAD44" w14:textId="77777777" w:rsidTr="000573C5">
        <w:tc>
          <w:tcPr>
            <w:tcW w:w="3106" w:type="dxa"/>
            <w:shd w:val="clear" w:color="auto" w:fill="auto"/>
          </w:tcPr>
          <w:p w14:paraId="6AAA89E6" w14:textId="77777777" w:rsidR="00616868" w:rsidRPr="00277BFF" w:rsidRDefault="00616868" w:rsidP="000573C5">
            <w:pPr>
              <w:spacing w:line="240" w:lineRule="auto"/>
              <w:jc w:val="center"/>
            </w:pPr>
            <w:r w:rsidRPr="00277BFF">
              <w:t>619197</w:t>
            </w:r>
          </w:p>
        </w:tc>
        <w:tc>
          <w:tcPr>
            <w:tcW w:w="3106" w:type="dxa"/>
            <w:shd w:val="clear" w:color="auto" w:fill="auto"/>
          </w:tcPr>
          <w:p w14:paraId="2B7931BE" w14:textId="77777777" w:rsidR="00616868" w:rsidRPr="00277BFF" w:rsidRDefault="00616868" w:rsidP="000573C5">
            <w:pPr>
              <w:spacing w:line="240" w:lineRule="auto"/>
              <w:jc w:val="center"/>
            </w:pPr>
            <w:r w:rsidRPr="00277BFF">
              <w:t>1246</w:t>
            </w:r>
          </w:p>
        </w:tc>
        <w:tc>
          <w:tcPr>
            <w:tcW w:w="3106" w:type="dxa"/>
            <w:shd w:val="clear" w:color="auto" w:fill="auto"/>
          </w:tcPr>
          <w:p w14:paraId="63762328" w14:textId="77777777" w:rsidR="00616868" w:rsidRPr="00277BFF" w:rsidRDefault="00616868" w:rsidP="000573C5">
            <w:pPr>
              <w:spacing w:line="240" w:lineRule="auto"/>
              <w:jc w:val="center"/>
            </w:pPr>
            <w:r w:rsidRPr="00277BFF">
              <w:t>GiralPlast</w:t>
            </w:r>
          </w:p>
        </w:tc>
      </w:tr>
      <w:tr w:rsidR="00616868" w:rsidRPr="00277BFF" w14:paraId="67E7407C" w14:textId="77777777" w:rsidTr="000573C5">
        <w:tc>
          <w:tcPr>
            <w:tcW w:w="3106" w:type="dxa"/>
            <w:shd w:val="clear" w:color="auto" w:fill="auto"/>
          </w:tcPr>
          <w:p w14:paraId="2E16ED95" w14:textId="77777777" w:rsidR="00616868" w:rsidRPr="00277BFF" w:rsidRDefault="00616868" w:rsidP="000573C5">
            <w:pPr>
              <w:spacing w:line="240" w:lineRule="auto"/>
              <w:jc w:val="center"/>
            </w:pPr>
            <w:r w:rsidRPr="00277BFF">
              <w:t>619275</w:t>
            </w:r>
          </w:p>
        </w:tc>
        <w:tc>
          <w:tcPr>
            <w:tcW w:w="3106" w:type="dxa"/>
            <w:shd w:val="clear" w:color="auto" w:fill="auto"/>
          </w:tcPr>
          <w:p w14:paraId="40A54BD7" w14:textId="77777777" w:rsidR="00616868" w:rsidRPr="00277BFF" w:rsidRDefault="00616868" w:rsidP="000573C5">
            <w:pPr>
              <w:spacing w:line="240" w:lineRule="auto"/>
              <w:jc w:val="center"/>
            </w:pPr>
            <w:r w:rsidRPr="00277BFF">
              <w:t>15570</w:t>
            </w:r>
          </w:p>
        </w:tc>
        <w:tc>
          <w:tcPr>
            <w:tcW w:w="3106" w:type="dxa"/>
            <w:shd w:val="clear" w:color="auto" w:fill="auto"/>
          </w:tcPr>
          <w:p w14:paraId="205B415D" w14:textId="77777777" w:rsidR="00616868" w:rsidRPr="00277BFF" w:rsidRDefault="00616868" w:rsidP="000573C5">
            <w:pPr>
              <w:spacing w:line="240" w:lineRule="auto"/>
              <w:jc w:val="center"/>
            </w:pPr>
            <w:r w:rsidRPr="00277BFF">
              <w:t>GiralPlast</w:t>
            </w:r>
          </w:p>
        </w:tc>
      </w:tr>
      <w:tr w:rsidR="00616868" w:rsidRPr="00277BFF" w14:paraId="04BD4082" w14:textId="77777777" w:rsidTr="000573C5">
        <w:tc>
          <w:tcPr>
            <w:tcW w:w="3106" w:type="dxa"/>
            <w:shd w:val="clear" w:color="auto" w:fill="auto"/>
          </w:tcPr>
          <w:p w14:paraId="2DA1BBA0" w14:textId="77777777" w:rsidR="00616868" w:rsidRPr="00277BFF" w:rsidRDefault="00616868" w:rsidP="000573C5">
            <w:pPr>
              <w:spacing w:line="240" w:lineRule="auto"/>
              <w:jc w:val="center"/>
            </w:pPr>
            <w:r w:rsidRPr="00277BFF">
              <w:t>619322</w:t>
            </w:r>
          </w:p>
        </w:tc>
        <w:tc>
          <w:tcPr>
            <w:tcW w:w="3106" w:type="dxa"/>
            <w:shd w:val="clear" w:color="auto" w:fill="auto"/>
          </w:tcPr>
          <w:p w14:paraId="30A7B627" w14:textId="77777777" w:rsidR="00616868" w:rsidRPr="00277BFF" w:rsidRDefault="00616868" w:rsidP="000573C5">
            <w:pPr>
              <w:spacing w:line="240" w:lineRule="auto"/>
              <w:jc w:val="center"/>
            </w:pPr>
            <w:r w:rsidRPr="00277BFF">
              <w:t>15520</w:t>
            </w:r>
          </w:p>
        </w:tc>
        <w:tc>
          <w:tcPr>
            <w:tcW w:w="3106" w:type="dxa"/>
            <w:shd w:val="clear" w:color="auto" w:fill="auto"/>
          </w:tcPr>
          <w:p w14:paraId="2D03C585" w14:textId="77777777" w:rsidR="00616868" w:rsidRPr="00277BFF" w:rsidRDefault="00616868" w:rsidP="000573C5">
            <w:pPr>
              <w:spacing w:line="240" w:lineRule="auto"/>
              <w:jc w:val="center"/>
            </w:pPr>
            <w:r w:rsidRPr="00277BFF">
              <w:t>GiralPlast</w:t>
            </w:r>
          </w:p>
        </w:tc>
      </w:tr>
      <w:tr w:rsidR="00616868" w:rsidRPr="00277BFF" w14:paraId="22146808" w14:textId="77777777" w:rsidTr="000573C5">
        <w:tc>
          <w:tcPr>
            <w:tcW w:w="3106" w:type="dxa"/>
            <w:shd w:val="clear" w:color="auto" w:fill="auto"/>
          </w:tcPr>
          <w:p w14:paraId="6B606FC0" w14:textId="77777777" w:rsidR="00616868" w:rsidRPr="00277BFF" w:rsidRDefault="00616868" w:rsidP="000573C5">
            <w:pPr>
              <w:spacing w:line="240" w:lineRule="auto"/>
              <w:jc w:val="center"/>
            </w:pPr>
            <w:r w:rsidRPr="00277BFF">
              <w:t>619408</w:t>
            </w:r>
          </w:p>
        </w:tc>
        <w:tc>
          <w:tcPr>
            <w:tcW w:w="3106" w:type="dxa"/>
            <w:shd w:val="clear" w:color="auto" w:fill="auto"/>
          </w:tcPr>
          <w:p w14:paraId="6DABFF40" w14:textId="77777777" w:rsidR="00616868" w:rsidRPr="00277BFF" w:rsidRDefault="00616868" w:rsidP="000573C5">
            <w:pPr>
              <w:spacing w:line="240" w:lineRule="auto"/>
              <w:jc w:val="center"/>
            </w:pPr>
            <w:r w:rsidRPr="00277BFF">
              <w:t>1378</w:t>
            </w:r>
          </w:p>
        </w:tc>
        <w:tc>
          <w:tcPr>
            <w:tcW w:w="3106" w:type="dxa"/>
            <w:shd w:val="clear" w:color="auto" w:fill="auto"/>
          </w:tcPr>
          <w:p w14:paraId="7A6C26AB" w14:textId="77777777" w:rsidR="00616868" w:rsidRPr="00277BFF" w:rsidRDefault="00616868" w:rsidP="000573C5">
            <w:pPr>
              <w:spacing w:line="240" w:lineRule="auto"/>
              <w:jc w:val="center"/>
            </w:pPr>
            <w:r w:rsidRPr="00277BFF">
              <w:t>GiralPlast</w:t>
            </w:r>
          </w:p>
        </w:tc>
      </w:tr>
      <w:tr w:rsidR="00616868" w:rsidRPr="00277BFF" w14:paraId="3DCB6ABE" w14:textId="77777777" w:rsidTr="000573C5">
        <w:tc>
          <w:tcPr>
            <w:tcW w:w="3106" w:type="dxa"/>
            <w:shd w:val="clear" w:color="auto" w:fill="auto"/>
          </w:tcPr>
          <w:p w14:paraId="03E7C2C4" w14:textId="77777777" w:rsidR="00616868" w:rsidRPr="00277BFF" w:rsidRDefault="00616868" w:rsidP="000573C5">
            <w:pPr>
              <w:spacing w:line="240" w:lineRule="auto"/>
              <w:jc w:val="center"/>
            </w:pPr>
            <w:r w:rsidRPr="00277BFF">
              <w:t>619409</w:t>
            </w:r>
          </w:p>
        </w:tc>
        <w:tc>
          <w:tcPr>
            <w:tcW w:w="3106" w:type="dxa"/>
            <w:shd w:val="clear" w:color="auto" w:fill="auto"/>
          </w:tcPr>
          <w:p w14:paraId="6D279418" w14:textId="77777777" w:rsidR="00616868" w:rsidRPr="00277BFF" w:rsidRDefault="00616868" w:rsidP="000573C5">
            <w:pPr>
              <w:spacing w:line="240" w:lineRule="auto"/>
              <w:jc w:val="center"/>
            </w:pPr>
            <w:r w:rsidRPr="00277BFF">
              <w:t>10088</w:t>
            </w:r>
          </w:p>
        </w:tc>
        <w:tc>
          <w:tcPr>
            <w:tcW w:w="3106" w:type="dxa"/>
            <w:shd w:val="clear" w:color="auto" w:fill="auto"/>
          </w:tcPr>
          <w:p w14:paraId="22695415" w14:textId="77777777" w:rsidR="00616868" w:rsidRPr="00277BFF" w:rsidRDefault="00616868" w:rsidP="000573C5">
            <w:pPr>
              <w:spacing w:line="240" w:lineRule="auto"/>
              <w:jc w:val="center"/>
            </w:pPr>
            <w:r w:rsidRPr="00277BFF">
              <w:t>GiralPlast</w:t>
            </w:r>
          </w:p>
        </w:tc>
      </w:tr>
      <w:tr w:rsidR="00616868" w:rsidRPr="00277BFF" w14:paraId="550A4BE6" w14:textId="77777777" w:rsidTr="000573C5">
        <w:tc>
          <w:tcPr>
            <w:tcW w:w="3106" w:type="dxa"/>
            <w:shd w:val="clear" w:color="auto" w:fill="auto"/>
          </w:tcPr>
          <w:p w14:paraId="3FCACEF2" w14:textId="77777777" w:rsidR="00616868" w:rsidRPr="00277BFF" w:rsidRDefault="00616868" w:rsidP="000573C5">
            <w:pPr>
              <w:spacing w:line="240" w:lineRule="auto"/>
              <w:jc w:val="center"/>
            </w:pPr>
            <w:r w:rsidRPr="00277BFF">
              <w:t>619410</w:t>
            </w:r>
          </w:p>
        </w:tc>
        <w:tc>
          <w:tcPr>
            <w:tcW w:w="3106" w:type="dxa"/>
            <w:shd w:val="clear" w:color="auto" w:fill="auto"/>
          </w:tcPr>
          <w:p w14:paraId="6271DE2C" w14:textId="77777777" w:rsidR="00616868" w:rsidRPr="00277BFF" w:rsidRDefault="00616868" w:rsidP="000573C5">
            <w:pPr>
              <w:spacing w:line="240" w:lineRule="auto"/>
              <w:jc w:val="center"/>
            </w:pPr>
            <w:r w:rsidRPr="00277BFF">
              <w:t>14224</w:t>
            </w:r>
          </w:p>
        </w:tc>
        <w:tc>
          <w:tcPr>
            <w:tcW w:w="3106" w:type="dxa"/>
            <w:shd w:val="clear" w:color="auto" w:fill="auto"/>
          </w:tcPr>
          <w:p w14:paraId="45652A08" w14:textId="77777777" w:rsidR="00616868" w:rsidRPr="00277BFF" w:rsidRDefault="00616868" w:rsidP="000573C5">
            <w:pPr>
              <w:spacing w:line="240" w:lineRule="auto"/>
              <w:jc w:val="center"/>
            </w:pPr>
            <w:r w:rsidRPr="00277BFF">
              <w:t>GiralPlast</w:t>
            </w:r>
          </w:p>
        </w:tc>
      </w:tr>
      <w:tr w:rsidR="00616868" w:rsidRPr="00277BFF" w14:paraId="56ED799C" w14:textId="77777777" w:rsidTr="000573C5">
        <w:tc>
          <w:tcPr>
            <w:tcW w:w="3106" w:type="dxa"/>
            <w:shd w:val="clear" w:color="auto" w:fill="auto"/>
          </w:tcPr>
          <w:p w14:paraId="070E8BFA" w14:textId="77777777" w:rsidR="00616868" w:rsidRPr="00277BFF" w:rsidRDefault="00616868" w:rsidP="000573C5">
            <w:pPr>
              <w:spacing w:line="240" w:lineRule="auto"/>
              <w:jc w:val="center"/>
            </w:pPr>
            <w:r w:rsidRPr="00277BFF">
              <w:t>619449</w:t>
            </w:r>
          </w:p>
        </w:tc>
        <w:tc>
          <w:tcPr>
            <w:tcW w:w="3106" w:type="dxa"/>
            <w:shd w:val="clear" w:color="auto" w:fill="auto"/>
          </w:tcPr>
          <w:p w14:paraId="541CABFE" w14:textId="77777777" w:rsidR="00616868" w:rsidRPr="00277BFF" w:rsidRDefault="00616868" w:rsidP="000573C5">
            <w:pPr>
              <w:spacing w:line="240" w:lineRule="auto"/>
              <w:jc w:val="center"/>
            </w:pPr>
            <w:r w:rsidRPr="00277BFF">
              <w:t>8910</w:t>
            </w:r>
          </w:p>
        </w:tc>
        <w:tc>
          <w:tcPr>
            <w:tcW w:w="3106" w:type="dxa"/>
            <w:shd w:val="clear" w:color="auto" w:fill="auto"/>
          </w:tcPr>
          <w:p w14:paraId="6AFF15A0" w14:textId="77777777" w:rsidR="00616868" w:rsidRPr="00277BFF" w:rsidRDefault="00616868" w:rsidP="000573C5">
            <w:pPr>
              <w:spacing w:line="240" w:lineRule="auto"/>
              <w:jc w:val="center"/>
            </w:pPr>
            <w:r w:rsidRPr="00277BFF">
              <w:t>GiralPlast</w:t>
            </w:r>
          </w:p>
        </w:tc>
      </w:tr>
      <w:tr w:rsidR="00616868" w:rsidRPr="00277BFF" w14:paraId="02E0A66F" w14:textId="77777777" w:rsidTr="000573C5">
        <w:tc>
          <w:tcPr>
            <w:tcW w:w="3106" w:type="dxa"/>
            <w:shd w:val="clear" w:color="auto" w:fill="auto"/>
          </w:tcPr>
          <w:p w14:paraId="6F5F3175" w14:textId="77777777" w:rsidR="00616868" w:rsidRPr="00277BFF" w:rsidRDefault="00616868" w:rsidP="000573C5">
            <w:pPr>
              <w:spacing w:line="240" w:lineRule="auto"/>
              <w:jc w:val="center"/>
            </w:pPr>
            <w:r w:rsidRPr="00277BFF">
              <w:t>620399</w:t>
            </w:r>
          </w:p>
        </w:tc>
        <w:tc>
          <w:tcPr>
            <w:tcW w:w="3106" w:type="dxa"/>
            <w:shd w:val="clear" w:color="auto" w:fill="auto"/>
          </w:tcPr>
          <w:p w14:paraId="31F942E7" w14:textId="77777777" w:rsidR="00616868" w:rsidRPr="00277BFF" w:rsidRDefault="00616868" w:rsidP="000573C5">
            <w:pPr>
              <w:spacing w:line="240" w:lineRule="auto"/>
              <w:jc w:val="center"/>
            </w:pPr>
            <w:r w:rsidRPr="00277BFF">
              <w:t>34790</w:t>
            </w:r>
          </w:p>
        </w:tc>
        <w:tc>
          <w:tcPr>
            <w:tcW w:w="3106" w:type="dxa"/>
            <w:shd w:val="clear" w:color="auto" w:fill="auto"/>
          </w:tcPr>
          <w:p w14:paraId="428852E3" w14:textId="77777777" w:rsidR="00616868" w:rsidRPr="00277BFF" w:rsidRDefault="00616868" w:rsidP="000573C5">
            <w:pPr>
              <w:spacing w:line="240" w:lineRule="auto"/>
              <w:jc w:val="center"/>
            </w:pPr>
            <w:r w:rsidRPr="00277BFF">
              <w:t>GiralPlast</w:t>
            </w:r>
          </w:p>
        </w:tc>
      </w:tr>
      <w:tr w:rsidR="00616868" w:rsidRPr="00277BFF" w14:paraId="3BF56852" w14:textId="77777777" w:rsidTr="000573C5">
        <w:tc>
          <w:tcPr>
            <w:tcW w:w="3106" w:type="dxa"/>
            <w:shd w:val="clear" w:color="auto" w:fill="auto"/>
          </w:tcPr>
          <w:p w14:paraId="7F5DAD3D" w14:textId="77777777" w:rsidR="00616868" w:rsidRPr="00277BFF" w:rsidRDefault="00616868" w:rsidP="000573C5">
            <w:pPr>
              <w:spacing w:line="240" w:lineRule="auto"/>
              <w:jc w:val="center"/>
            </w:pPr>
            <w:r w:rsidRPr="00277BFF">
              <w:t>620551</w:t>
            </w:r>
          </w:p>
        </w:tc>
        <w:tc>
          <w:tcPr>
            <w:tcW w:w="3106" w:type="dxa"/>
            <w:shd w:val="clear" w:color="auto" w:fill="auto"/>
          </w:tcPr>
          <w:p w14:paraId="47CBF0DA" w14:textId="77777777" w:rsidR="00616868" w:rsidRPr="00277BFF" w:rsidRDefault="00616868" w:rsidP="000573C5">
            <w:pPr>
              <w:spacing w:line="240" w:lineRule="auto"/>
              <w:jc w:val="center"/>
            </w:pPr>
            <w:r w:rsidRPr="00277BFF">
              <w:t>15890</w:t>
            </w:r>
          </w:p>
        </w:tc>
        <w:tc>
          <w:tcPr>
            <w:tcW w:w="3106" w:type="dxa"/>
            <w:shd w:val="clear" w:color="auto" w:fill="auto"/>
          </w:tcPr>
          <w:p w14:paraId="75E3B721" w14:textId="77777777" w:rsidR="00616868" w:rsidRPr="00277BFF" w:rsidRDefault="00616868" w:rsidP="000573C5">
            <w:pPr>
              <w:spacing w:line="240" w:lineRule="auto"/>
              <w:jc w:val="center"/>
            </w:pPr>
            <w:r w:rsidRPr="00277BFF">
              <w:t>GiralPlast</w:t>
            </w:r>
          </w:p>
        </w:tc>
      </w:tr>
      <w:tr w:rsidR="00616868" w:rsidRPr="00277BFF" w14:paraId="01031C20" w14:textId="77777777" w:rsidTr="000573C5">
        <w:tc>
          <w:tcPr>
            <w:tcW w:w="3106" w:type="dxa"/>
            <w:shd w:val="clear" w:color="auto" w:fill="auto"/>
          </w:tcPr>
          <w:p w14:paraId="50AFEB07" w14:textId="77777777" w:rsidR="00616868" w:rsidRPr="00277BFF" w:rsidRDefault="00616868" w:rsidP="000573C5">
            <w:pPr>
              <w:spacing w:line="240" w:lineRule="auto"/>
              <w:jc w:val="center"/>
            </w:pPr>
            <w:r w:rsidRPr="00277BFF">
              <w:t>620699</w:t>
            </w:r>
          </w:p>
        </w:tc>
        <w:tc>
          <w:tcPr>
            <w:tcW w:w="3106" w:type="dxa"/>
            <w:shd w:val="clear" w:color="auto" w:fill="auto"/>
          </w:tcPr>
          <w:p w14:paraId="07D85233" w14:textId="77777777" w:rsidR="00616868" w:rsidRPr="00277BFF" w:rsidRDefault="00616868" w:rsidP="000573C5">
            <w:pPr>
              <w:spacing w:line="240" w:lineRule="auto"/>
              <w:jc w:val="center"/>
            </w:pPr>
            <w:r w:rsidRPr="00277BFF">
              <w:t>14820</w:t>
            </w:r>
          </w:p>
        </w:tc>
        <w:tc>
          <w:tcPr>
            <w:tcW w:w="3106" w:type="dxa"/>
            <w:shd w:val="clear" w:color="auto" w:fill="auto"/>
          </w:tcPr>
          <w:p w14:paraId="10D61C29" w14:textId="77777777" w:rsidR="00616868" w:rsidRPr="00277BFF" w:rsidRDefault="00616868" w:rsidP="000573C5">
            <w:pPr>
              <w:spacing w:line="240" w:lineRule="auto"/>
              <w:jc w:val="center"/>
            </w:pPr>
            <w:r w:rsidRPr="00277BFF">
              <w:t>GiralPlast</w:t>
            </w:r>
          </w:p>
        </w:tc>
      </w:tr>
      <w:tr w:rsidR="00616868" w:rsidRPr="00277BFF" w14:paraId="04D27551" w14:textId="77777777" w:rsidTr="000573C5">
        <w:tc>
          <w:tcPr>
            <w:tcW w:w="3106" w:type="dxa"/>
            <w:shd w:val="clear" w:color="auto" w:fill="auto"/>
          </w:tcPr>
          <w:p w14:paraId="6F5AB92F" w14:textId="77777777" w:rsidR="00616868" w:rsidRPr="00277BFF" w:rsidRDefault="00616868" w:rsidP="000573C5">
            <w:pPr>
              <w:spacing w:line="240" w:lineRule="auto"/>
              <w:jc w:val="center"/>
            </w:pPr>
            <w:r w:rsidRPr="00277BFF">
              <w:t>620824</w:t>
            </w:r>
          </w:p>
        </w:tc>
        <w:tc>
          <w:tcPr>
            <w:tcW w:w="3106" w:type="dxa"/>
            <w:shd w:val="clear" w:color="auto" w:fill="auto"/>
          </w:tcPr>
          <w:p w14:paraId="067F3DCF" w14:textId="77777777" w:rsidR="00616868" w:rsidRPr="00277BFF" w:rsidRDefault="00616868" w:rsidP="000573C5">
            <w:pPr>
              <w:spacing w:line="240" w:lineRule="auto"/>
              <w:jc w:val="center"/>
            </w:pPr>
            <w:r w:rsidRPr="00277BFF">
              <w:t>33030</w:t>
            </w:r>
          </w:p>
        </w:tc>
        <w:tc>
          <w:tcPr>
            <w:tcW w:w="3106" w:type="dxa"/>
            <w:shd w:val="clear" w:color="auto" w:fill="auto"/>
          </w:tcPr>
          <w:p w14:paraId="5A72E545" w14:textId="77777777" w:rsidR="00616868" w:rsidRPr="00277BFF" w:rsidRDefault="00616868" w:rsidP="000573C5">
            <w:pPr>
              <w:spacing w:line="240" w:lineRule="auto"/>
              <w:jc w:val="center"/>
            </w:pPr>
            <w:r w:rsidRPr="00277BFF">
              <w:t>GiralPlast</w:t>
            </w:r>
          </w:p>
        </w:tc>
      </w:tr>
      <w:tr w:rsidR="00616868" w:rsidRPr="00277BFF" w14:paraId="5B3479AC" w14:textId="77777777" w:rsidTr="000573C5">
        <w:tc>
          <w:tcPr>
            <w:tcW w:w="3106" w:type="dxa"/>
            <w:shd w:val="clear" w:color="auto" w:fill="auto"/>
          </w:tcPr>
          <w:p w14:paraId="18EB5176" w14:textId="77777777" w:rsidR="00616868" w:rsidRPr="00277BFF" w:rsidRDefault="00616868" w:rsidP="000573C5">
            <w:pPr>
              <w:spacing w:line="240" w:lineRule="auto"/>
              <w:jc w:val="center"/>
            </w:pPr>
            <w:r w:rsidRPr="00277BFF">
              <w:t>62938</w:t>
            </w:r>
          </w:p>
        </w:tc>
        <w:tc>
          <w:tcPr>
            <w:tcW w:w="3106" w:type="dxa"/>
            <w:shd w:val="clear" w:color="auto" w:fill="auto"/>
          </w:tcPr>
          <w:p w14:paraId="16A0D5B7" w14:textId="77777777" w:rsidR="00616868" w:rsidRPr="00277BFF" w:rsidRDefault="00616868" w:rsidP="000573C5">
            <w:pPr>
              <w:spacing w:line="240" w:lineRule="auto"/>
              <w:jc w:val="center"/>
            </w:pPr>
            <w:r w:rsidRPr="00277BFF">
              <w:t>19470</w:t>
            </w:r>
          </w:p>
        </w:tc>
        <w:tc>
          <w:tcPr>
            <w:tcW w:w="3106" w:type="dxa"/>
            <w:shd w:val="clear" w:color="auto" w:fill="auto"/>
          </w:tcPr>
          <w:p w14:paraId="333389A6" w14:textId="77777777" w:rsidR="00616868" w:rsidRPr="00277BFF" w:rsidRDefault="00616868" w:rsidP="000573C5">
            <w:pPr>
              <w:spacing w:line="240" w:lineRule="auto"/>
              <w:jc w:val="center"/>
            </w:pPr>
            <w:r w:rsidRPr="00277BFF">
              <w:t>GiralPlast</w:t>
            </w:r>
          </w:p>
        </w:tc>
      </w:tr>
      <w:tr w:rsidR="00616868" w:rsidRPr="00277BFF" w14:paraId="409A94F8" w14:textId="77777777" w:rsidTr="000573C5">
        <w:tc>
          <w:tcPr>
            <w:tcW w:w="3106" w:type="dxa"/>
            <w:shd w:val="clear" w:color="auto" w:fill="auto"/>
          </w:tcPr>
          <w:p w14:paraId="072CA98F" w14:textId="77777777" w:rsidR="00616868" w:rsidRPr="00277BFF" w:rsidRDefault="00616868" w:rsidP="000573C5">
            <w:pPr>
              <w:spacing w:line="240" w:lineRule="auto"/>
              <w:jc w:val="center"/>
            </w:pPr>
            <w:r w:rsidRPr="00277BFF">
              <w:t>620968</w:t>
            </w:r>
          </w:p>
        </w:tc>
        <w:tc>
          <w:tcPr>
            <w:tcW w:w="3106" w:type="dxa"/>
            <w:shd w:val="clear" w:color="auto" w:fill="auto"/>
          </w:tcPr>
          <w:p w14:paraId="57717FE8" w14:textId="77777777" w:rsidR="00616868" w:rsidRPr="00277BFF" w:rsidRDefault="00616868" w:rsidP="000573C5">
            <w:pPr>
              <w:spacing w:line="240" w:lineRule="auto"/>
              <w:jc w:val="center"/>
            </w:pPr>
            <w:r w:rsidRPr="00277BFF">
              <w:t>15440</w:t>
            </w:r>
          </w:p>
        </w:tc>
        <w:tc>
          <w:tcPr>
            <w:tcW w:w="3106" w:type="dxa"/>
            <w:shd w:val="clear" w:color="auto" w:fill="auto"/>
          </w:tcPr>
          <w:p w14:paraId="3844C086" w14:textId="77777777" w:rsidR="00616868" w:rsidRPr="00277BFF" w:rsidRDefault="00616868" w:rsidP="000573C5">
            <w:pPr>
              <w:spacing w:line="240" w:lineRule="auto"/>
              <w:jc w:val="center"/>
            </w:pPr>
            <w:r w:rsidRPr="00277BFF">
              <w:t>GiralPlast</w:t>
            </w:r>
          </w:p>
        </w:tc>
      </w:tr>
      <w:tr w:rsidR="00616868" w:rsidRPr="00277BFF" w14:paraId="51B56B74" w14:textId="77777777" w:rsidTr="000573C5">
        <w:tc>
          <w:tcPr>
            <w:tcW w:w="3106" w:type="dxa"/>
            <w:shd w:val="clear" w:color="auto" w:fill="auto"/>
          </w:tcPr>
          <w:p w14:paraId="0551C218" w14:textId="77777777" w:rsidR="00616868" w:rsidRPr="00277BFF" w:rsidRDefault="00616868" w:rsidP="000573C5">
            <w:pPr>
              <w:spacing w:line="240" w:lineRule="auto"/>
              <w:jc w:val="center"/>
            </w:pPr>
            <w:r w:rsidRPr="00277BFF">
              <w:t>621166</w:t>
            </w:r>
          </w:p>
        </w:tc>
        <w:tc>
          <w:tcPr>
            <w:tcW w:w="3106" w:type="dxa"/>
            <w:shd w:val="clear" w:color="auto" w:fill="auto"/>
          </w:tcPr>
          <w:p w14:paraId="2C8FB796" w14:textId="77777777" w:rsidR="00616868" w:rsidRPr="00277BFF" w:rsidRDefault="00616868" w:rsidP="000573C5">
            <w:pPr>
              <w:spacing w:line="240" w:lineRule="auto"/>
              <w:jc w:val="center"/>
            </w:pPr>
            <w:r w:rsidRPr="00277BFF">
              <w:t>1486</w:t>
            </w:r>
          </w:p>
        </w:tc>
        <w:tc>
          <w:tcPr>
            <w:tcW w:w="3106" w:type="dxa"/>
            <w:shd w:val="clear" w:color="auto" w:fill="auto"/>
          </w:tcPr>
          <w:p w14:paraId="2082B70F" w14:textId="77777777" w:rsidR="00616868" w:rsidRPr="00277BFF" w:rsidRDefault="00616868" w:rsidP="000573C5">
            <w:pPr>
              <w:spacing w:line="240" w:lineRule="auto"/>
              <w:jc w:val="center"/>
            </w:pPr>
            <w:r w:rsidRPr="00277BFF">
              <w:t>GiralPlast</w:t>
            </w:r>
          </w:p>
        </w:tc>
      </w:tr>
      <w:tr w:rsidR="00616868" w:rsidRPr="00277BFF" w14:paraId="6611A502" w14:textId="77777777" w:rsidTr="000573C5">
        <w:tc>
          <w:tcPr>
            <w:tcW w:w="3106" w:type="dxa"/>
            <w:shd w:val="clear" w:color="auto" w:fill="auto"/>
          </w:tcPr>
          <w:p w14:paraId="37E8130A" w14:textId="77777777" w:rsidR="00616868" w:rsidRPr="00277BFF" w:rsidRDefault="00616868" w:rsidP="000573C5">
            <w:pPr>
              <w:spacing w:line="240" w:lineRule="auto"/>
              <w:jc w:val="center"/>
            </w:pPr>
            <w:r w:rsidRPr="00277BFF">
              <w:t>621196</w:t>
            </w:r>
          </w:p>
        </w:tc>
        <w:tc>
          <w:tcPr>
            <w:tcW w:w="3106" w:type="dxa"/>
            <w:shd w:val="clear" w:color="auto" w:fill="auto"/>
          </w:tcPr>
          <w:p w14:paraId="5D2F2E90" w14:textId="77777777" w:rsidR="00616868" w:rsidRPr="00277BFF" w:rsidRDefault="00616868" w:rsidP="000573C5">
            <w:pPr>
              <w:spacing w:line="240" w:lineRule="auto"/>
              <w:jc w:val="center"/>
            </w:pPr>
            <w:r w:rsidRPr="00277BFF">
              <w:t>40090</w:t>
            </w:r>
          </w:p>
        </w:tc>
        <w:tc>
          <w:tcPr>
            <w:tcW w:w="3106" w:type="dxa"/>
            <w:shd w:val="clear" w:color="auto" w:fill="auto"/>
          </w:tcPr>
          <w:p w14:paraId="761A3289" w14:textId="77777777" w:rsidR="00616868" w:rsidRPr="00277BFF" w:rsidRDefault="00616868" w:rsidP="000573C5">
            <w:pPr>
              <w:spacing w:line="240" w:lineRule="auto"/>
              <w:jc w:val="center"/>
            </w:pPr>
            <w:r w:rsidRPr="00277BFF">
              <w:t>GiralPlast</w:t>
            </w:r>
          </w:p>
        </w:tc>
      </w:tr>
      <w:tr w:rsidR="00616868" w:rsidRPr="00277BFF" w14:paraId="32E8DF8E" w14:textId="77777777" w:rsidTr="000573C5">
        <w:tc>
          <w:tcPr>
            <w:tcW w:w="3106" w:type="dxa"/>
            <w:shd w:val="clear" w:color="auto" w:fill="auto"/>
          </w:tcPr>
          <w:p w14:paraId="4DF425A7" w14:textId="77777777" w:rsidR="00616868" w:rsidRPr="00277BFF" w:rsidRDefault="00616868" w:rsidP="000573C5">
            <w:pPr>
              <w:spacing w:line="240" w:lineRule="auto"/>
              <w:jc w:val="center"/>
            </w:pPr>
            <w:r w:rsidRPr="00277BFF">
              <w:t>621597</w:t>
            </w:r>
          </w:p>
        </w:tc>
        <w:tc>
          <w:tcPr>
            <w:tcW w:w="3106" w:type="dxa"/>
            <w:shd w:val="clear" w:color="auto" w:fill="auto"/>
          </w:tcPr>
          <w:p w14:paraId="2A554F09" w14:textId="77777777" w:rsidR="00616868" w:rsidRPr="00277BFF" w:rsidRDefault="00616868" w:rsidP="000573C5">
            <w:pPr>
              <w:spacing w:line="240" w:lineRule="auto"/>
              <w:jc w:val="center"/>
            </w:pPr>
            <w:r w:rsidRPr="00277BFF">
              <w:t>10760</w:t>
            </w:r>
          </w:p>
        </w:tc>
        <w:tc>
          <w:tcPr>
            <w:tcW w:w="3106" w:type="dxa"/>
            <w:shd w:val="clear" w:color="auto" w:fill="auto"/>
          </w:tcPr>
          <w:p w14:paraId="25C5DE2B" w14:textId="77777777" w:rsidR="00616868" w:rsidRPr="00277BFF" w:rsidRDefault="00616868" w:rsidP="000573C5">
            <w:pPr>
              <w:spacing w:line="240" w:lineRule="auto"/>
              <w:jc w:val="center"/>
            </w:pPr>
            <w:r w:rsidRPr="00277BFF">
              <w:t>GiralPlast</w:t>
            </w:r>
          </w:p>
        </w:tc>
      </w:tr>
      <w:tr w:rsidR="00616868" w:rsidRPr="00277BFF" w14:paraId="333ED8D8" w14:textId="77777777" w:rsidTr="000573C5">
        <w:tc>
          <w:tcPr>
            <w:tcW w:w="3106" w:type="dxa"/>
            <w:shd w:val="clear" w:color="auto" w:fill="auto"/>
          </w:tcPr>
          <w:p w14:paraId="2AD50C73" w14:textId="77777777" w:rsidR="00616868" w:rsidRPr="00277BFF" w:rsidRDefault="00616868" w:rsidP="000573C5">
            <w:pPr>
              <w:spacing w:line="240" w:lineRule="auto"/>
              <w:jc w:val="center"/>
            </w:pPr>
            <w:r w:rsidRPr="00277BFF">
              <w:t>619119</w:t>
            </w:r>
          </w:p>
        </w:tc>
        <w:tc>
          <w:tcPr>
            <w:tcW w:w="3106" w:type="dxa"/>
            <w:shd w:val="clear" w:color="auto" w:fill="auto"/>
          </w:tcPr>
          <w:p w14:paraId="4A4B64A7" w14:textId="77777777" w:rsidR="00616868" w:rsidRPr="00277BFF" w:rsidRDefault="00616868" w:rsidP="000573C5">
            <w:pPr>
              <w:spacing w:line="240" w:lineRule="auto"/>
              <w:jc w:val="center"/>
            </w:pPr>
            <w:r w:rsidRPr="00277BFF">
              <w:t>14460</w:t>
            </w:r>
          </w:p>
        </w:tc>
        <w:tc>
          <w:tcPr>
            <w:tcW w:w="3106" w:type="dxa"/>
            <w:shd w:val="clear" w:color="auto" w:fill="auto"/>
          </w:tcPr>
          <w:p w14:paraId="49614272" w14:textId="77777777" w:rsidR="00616868" w:rsidRPr="00277BFF" w:rsidRDefault="00616868" w:rsidP="000573C5">
            <w:pPr>
              <w:spacing w:line="240" w:lineRule="auto"/>
              <w:jc w:val="center"/>
            </w:pPr>
            <w:r w:rsidRPr="00277BFF">
              <w:t>CoopNal Plásticos</w:t>
            </w:r>
          </w:p>
        </w:tc>
      </w:tr>
      <w:tr w:rsidR="00616868" w:rsidRPr="00277BFF" w14:paraId="7B91A607" w14:textId="77777777" w:rsidTr="000573C5">
        <w:tc>
          <w:tcPr>
            <w:tcW w:w="3106" w:type="dxa"/>
            <w:shd w:val="clear" w:color="auto" w:fill="auto"/>
          </w:tcPr>
          <w:p w14:paraId="0D11B09C" w14:textId="77777777" w:rsidR="00616868" w:rsidRPr="00277BFF" w:rsidRDefault="00616868" w:rsidP="000573C5">
            <w:pPr>
              <w:spacing w:line="240" w:lineRule="auto"/>
              <w:jc w:val="center"/>
            </w:pPr>
            <w:r w:rsidRPr="00277BFF">
              <w:t>619333</w:t>
            </w:r>
          </w:p>
        </w:tc>
        <w:tc>
          <w:tcPr>
            <w:tcW w:w="3106" w:type="dxa"/>
            <w:shd w:val="clear" w:color="auto" w:fill="auto"/>
          </w:tcPr>
          <w:p w14:paraId="7AB117DA" w14:textId="77777777" w:rsidR="00616868" w:rsidRPr="00277BFF" w:rsidRDefault="00616868" w:rsidP="000573C5">
            <w:pPr>
              <w:spacing w:line="240" w:lineRule="auto"/>
              <w:jc w:val="center"/>
            </w:pPr>
            <w:r w:rsidRPr="00277BFF">
              <w:t>18510</w:t>
            </w:r>
          </w:p>
        </w:tc>
        <w:tc>
          <w:tcPr>
            <w:tcW w:w="3106" w:type="dxa"/>
            <w:shd w:val="clear" w:color="auto" w:fill="auto"/>
          </w:tcPr>
          <w:p w14:paraId="76ECF576" w14:textId="77777777" w:rsidR="00616868" w:rsidRPr="00277BFF" w:rsidRDefault="00616868" w:rsidP="000573C5">
            <w:pPr>
              <w:spacing w:line="240" w:lineRule="auto"/>
              <w:jc w:val="center"/>
            </w:pPr>
            <w:r w:rsidRPr="00277BFF">
              <w:t>CoopNal Plásticos</w:t>
            </w:r>
          </w:p>
        </w:tc>
      </w:tr>
      <w:tr w:rsidR="00616868" w:rsidRPr="00277BFF" w14:paraId="54BE4A0A" w14:textId="77777777" w:rsidTr="000573C5">
        <w:tc>
          <w:tcPr>
            <w:tcW w:w="3106" w:type="dxa"/>
            <w:shd w:val="clear" w:color="auto" w:fill="auto"/>
          </w:tcPr>
          <w:p w14:paraId="1D9B459E" w14:textId="77777777" w:rsidR="00616868" w:rsidRPr="00277BFF" w:rsidRDefault="00616868" w:rsidP="000573C5">
            <w:pPr>
              <w:spacing w:line="240" w:lineRule="auto"/>
              <w:jc w:val="center"/>
            </w:pPr>
            <w:r w:rsidRPr="00277BFF">
              <w:t>619581</w:t>
            </w:r>
          </w:p>
        </w:tc>
        <w:tc>
          <w:tcPr>
            <w:tcW w:w="3106" w:type="dxa"/>
            <w:shd w:val="clear" w:color="auto" w:fill="auto"/>
          </w:tcPr>
          <w:p w14:paraId="68CA879A" w14:textId="77777777" w:rsidR="00616868" w:rsidRPr="00277BFF" w:rsidRDefault="00616868" w:rsidP="000573C5">
            <w:pPr>
              <w:spacing w:line="240" w:lineRule="auto"/>
              <w:jc w:val="center"/>
            </w:pPr>
            <w:r w:rsidRPr="00277BFF">
              <w:t>10490</w:t>
            </w:r>
          </w:p>
        </w:tc>
        <w:tc>
          <w:tcPr>
            <w:tcW w:w="3106" w:type="dxa"/>
            <w:shd w:val="clear" w:color="auto" w:fill="auto"/>
          </w:tcPr>
          <w:p w14:paraId="3CC10A8B" w14:textId="77777777" w:rsidR="00616868" w:rsidRPr="00277BFF" w:rsidRDefault="00616868" w:rsidP="000573C5">
            <w:pPr>
              <w:spacing w:line="240" w:lineRule="auto"/>
              <w:jc w:val="center"/>
            </w:pPr>
            <w:r w:rsidRPr="00277BFF">
              <w:t>CoopNal Plásticos</w:t>
            </w:r>
          </w:p>
        </w:tc>
      </w:tr>
      <w:tr w:rsidR="00616868" w:rsidRPr="00277BFF" w14:paraId="7AFFD3E9" w14:textId="77777777" w:rsidTr="000573C5">
        <w:tc>
          <w:tcPr>
            <w:tcW w:w="3106" w:type="dxa"/>
            <w:shd w:val="clear" w:color="auto" w:fill="auto"/>
          </w:tcPr>
          <w:p w14:paraId="232B4FC8" w14:textId="77777777" w:rsidR="00616868" w:rsidRPr="00277BFF" w:rsidRDefault="00616868" w:rsidP="000573C5">
            <w:pPr>
              <w:spacing w:line="240" w:lineRule="auto"/>
              <w:jc w:val="center"/>
            </w:pPr>
            <w:r w:rsidRPr="00277BFF">
              <w:t>619825</w:t>
            </w:r>
          </w:p>
        </w:tc>
        <w:tc>
          <w:tcPr>
            <w:tcW w:w="3106" w:type="dxa"/>
            <w:shd w:val="clear" w:color="auto" w:fill="auto"/>
          </w:tcPr>
          <w:p w14:paraId="4FA05F95" w14:textId="77777777" w:rsidR="00616868" w:rsidRPr="00277BFF" w:rsidRDefault="00616868" w:rsidP="000573C5">
            <w:pPr>
              <w:spacing w:line="240" w:lineRule="auto"/>
              <w:jc w:val="center"/>
            </w:pPr>
            <w:r w:rsidRPr="00277BFF">
              <w:t>2900</w:t>
            </w:r>
          </w:p>
        </w:tc>
        <w:tc>
          <w:tcPr>
            <w:tcW w:w="3106" w:type="dxa"/>
            <w:shd w:val="clear" w:color="auto" w:fill="auto"/>
          </w:tcPr>
          <w:p w14:paraId="567FAC3F" w14:textId="77777777" w:rsidR="00616868" w:rsidRPr="00277BFF" w:rsidRDefault="00616868" w:rsidP="000573C5">
            <w:pPr>
              <w:spacing w:line="240" w:lineRule="auto"/>
              <w:jc w:val="center"/>
            </w:pPr>
            <w:r w:rsidRPr="00277BFF">
              <w:t>CoopNal Plásticos</w:t>
            </w:r>
          </w:p>
        </w:tc>
      </w:tr>
      <w:tr w:rsidR="00616868" w:rsidRPr="00277BFF" w14:paraId="037B476E" w14:textId="77777777" w:rsidTr="000573C5">
        <w:tc>
          <w:tcPr>
            <w:tcW w:w="3106" w:type="dxa"/>
            <w:shd w:val="clear" w:color="auto" w:fill="auto"/>
          </w:tcPr>
          <w:p w14:paraId="4371887B" w14:textId="77777777" w:rsidR="00616868" w:rsidRPr="00277BFF" w:rsidRDefault="00616868" w:rsidP="000573C5">
            <w:pPr>
              <w:spacing w:line="240" w:lineRule="auto"/>
              <w:jc w:val="center"/>
            </w:pPr>
            <w:r w:rsidRPr="00277BFF">
              <w:t>619864</w:t>
            </w:r>
          </w:p>
        </w:tc>
        <w:tc>
          <w:tcPr>
            <w:tcW w:w="3106" w:type="dxa"/>
            <w:shd w:val="clear" w:color="auto" w:fill="auto"/>
          </w:tcPr>
          <w:p w14:paraId="758DB3D1" w14:textId="77777777" w:rsidR="00616868" w:rsidRPr="00277BFF" w:rsidRDefault="00616868" w:rsidP="000573C5">
            <w:pPr>
              <w:spacing w:line="240" w:lineRule="auto"/>
              <w:jc w:val="center"/>
            </w:pPr>
            <w:r w:rsidRPr="00277BFF">
              <w:t>6520</w:t>
            </w:r>
          </w:p>
        </w:tc>
        <w:tc>
          <w:tcPr>
            <w:tcW w:w="3106" w:type="dxa"/>
            <w:shd w:val="clear" w:color="auto" w:fill="auto"/>
          </w:tcPr>
          <w:p w14:paraId="583850A9" w14:textId="77777777" w:rsidR="00616868" w:rsidRPr="00277BFF" w:rsidRDefault="00616868" w:rsidP="000573C5">
            <w:pPr>
              <w:spacing w:line="240" w:lineRule="auto"/>
              <w:jc w:val="center"/>
            </w:pPr>
            <w:r w:rsidRPr="00277BFF">
              <w:t>CoopNal Plásticos</w:t>
            </w:r>
          </w:p>
        </w:tc>
      </w:tr>
      <w:tr w:rsidR="00616868" w:rsidRPr="00277BFF" w14:paraId="7886DADD" w14:textId="77777777" w:rsidTr="000573C5">
        <w:tc>
          <w:tcPr>
            <w:tcW w:w="3106" w:type="dxa"/>
            <w:shd w:val="clear" w:color="auto" w:fill="auto"/>
          </w:tcPr>
          <w:p w14:paraId="2B6FE6E2" w14:textId="77777777" w:rsidR="00616868" w:rsidRPr="00277BFF" w:rsidRDefault="00616868" w:rsidP="000573C5">
            <w:pPr>
              <w:spacing w:line="240" w:lineRule="auto"/>
              <w:jc w:val="center"/>
            </w:pPr>
            <w:r w:rsidRPr="00277BFF">
              <w:t>619928</w:t>
            </w:r>
          </w:p>
        </w:tc>
        <w:tc>
          <w:tcPr>
            <w:tcW w:w="3106" w:type="dxa"/>
            <w:shd w:val="clear" w:color="auto" w:fill="auto"/>
          </w:tcPr>
          <w:p w14:paraId="7EF92E1C" w14:textId="77777777" w:rsidR="00616868" w:rsidRPr="00277BFF" w:rsidRDefault="00616868" w:rsidP="000573C5">
            <w:pPr>
              <w:spacing w:line="240" w:lineRule="auto"/>
              <w:jc w:val="center"/>
            </w:pPr>
            <w:r w:rsidRPr="00277BFF">
              <w:t>7100</w:t>
            </w:r>
          </w:p>
        </w:tc>
        <w:tc>
          <w:tcPr>
            <w:tcW w:w="3106" w:type="dxa"/>
            <w:shd w:val="clear" w:color="auto" w:fill="auto"/>
          </w:tcPr>
          <w:p w14:paraId="386AE959" w14:textId="77777777" w:rsidR="00616868" w:rsidRPr="00277BFF" w:rsidRDefault="00616868" w:rsidP="000573C5">
            <w:pPr>
              <w:spacing w:line="240" w:lineRule="auto"/>
              <w:jc w:val="center"/>
            </w:pPr>
            <w:r w:rsidRPr="00277BFF">
              <w:t>CoopNal Plásticos</w:t>
            </w:r>
          </w:p>
        </w:tc>
      </w:tr>
      <w:tr w:rsidR="00616868" w:rsidRPr="00277BFF" w14:paraId="75F9CF71" w14:textId="77777777" w:rsidTr="000573C5">
        <w:tc>
          <w:tcPr>
            <w:tcW w:w="3106" w:type="dxa"/>
            <w:shd w:val="clear" w:color="auto" w:fill="auto"/>
          </w:tcPr>
          <w:p w14:paraId="688740D3" w14:textId="77777777" w:rsidR="00616868" w:rsidRPr="00277BFF" w:rsidRDefault="00616868" w:rsidP="000573C5">
            <w:pPr>
              <w:spacing w:line="240" w:lineRule="auto"/>
              <w:jc w:val="center"/>
            </w:pPr>
            <w:r w:rsidRPr="00277BFF">
              <w:t>620428</w:t>
            </w:r>
          </w:p>
        </w:tc>
        <w:tc>
          <w:tcPr>
            <w:tcW w:w="3106" w:type="dxa"/>
            <w:shd w:val="clear" w:color="auto" w:fill="auto"/>
          </w:tcPr>
          <w:p w14:paraId="27CED843" w14:textId="77777777" w:rsidR="00616868" w:rsidRPr="00277BFF" w:rsidRDefault="00616868" w:rsidP="000573C5">
            <w:pPr>
              <w:spacing w:line="240" w:lineRule="auto"/>
              <w:jc w:val="center"/>
            </w:pPr>
            <w:r w:rsidRPr="00277BFF">
              <w:t>5480</w:t>
            </w:r>
          </w:p>
        </w:tc>
        <w:tc>
          <w:tcPr>
            <w:tcW w:w="3106" w:type="dxa"/>
            <w:shd w:val="clear" w:color="auto" w:fill="auto"/>
          </w:tcPr>
          <w:p w14:paraId="454B549C" w14:textId="77777777" w:rsidR="00616868" w:rsidRPr="00277BFF" w:rsidRDefault="00616868" w:rsidP="000573C5">
            <w:pPr>
              <w:spacing w:line="240" w:lineRule="auto"/>
              <w:jc w:val="center"/>
            </w:pPr>
            <w:r w:rsidRPr="00277BFF">
              <w:t>CoopNal Plásticos</w:t>
            </w:r>
          </w:p>
        </w:tc>
      </w:tr>
      <w:tr w:rsidR="00616868" w:rsidRPr="00277BFF" w14:paraId="20BDAE0B" w14:textId="77777777" w:rsidTr="000573C5">
        <w:tc>
          <w:tcPr>
            <w:tcW w:w="3106" w:type="dxa"/>
            <w:shd w:val="clear" w:color="auto" w:fill="auto"/>
          </w:tcPr>
          <w:p w14:paraId="0B981C0A" w14:textId="77777777" w:rsidR="00616868" w:rsidRPr="00277BFF" w:rsidRDefault="00616868" w:rsidP="000573C5">
            <w:pPr>
              <w:spacing w:line="240" w:lineRule="auto"/>
              <w:jc w:val="center"/>
            </w:pPr>
            <w:r w:rsidRPr="00277BFF">
              <w:t>620698</w:t>
            </w:r>
          </w:p>
        </w:tc>
        <w:tc>
          <w:tcPr>
            <w:tcW w:w="3106" w:type="dxa"/>
            <w:shd w:val="clear" w:color="auto" w:fill="auto"/>
          </w:tcPr>
          <w:p w14:paraId="65785404" w14:textId="77777777" w:rsidR="00616868" w:rsidRPr="00277BFF" w:rsidRDefault="00616868" w:rsidP="000573C5">
            <w:pPr>
              <w:spacing w:line="240" w:lineRule="auto"/>
              <w:jc w:val="center"/>
            </w:pPr>
            <w:r w:rsidRPr="00277BFF">
              <w:t>10000</w:t>
            </w:r>
          </w:p>
        </w:tc>
        <w:tc>
          <w:tcPr>
            <w:tcW w:w="3106" w:type="dxa"/>
            <w:shd w:val="clear" w:color="auto" w:fill="auto"/>
          </w:tcPr>
          <w:p w14:paraId="543C19FC" w14:textId="77777777" w:rsidR="00616868" w:rsidRPr="00277BFF" w:rsidRDefault="00616868" w:rsidP="000573C5">
            <w:pPr>
              <w:spacing w:line="240" w:lineRule="auto"/>
              <w:jc w:val="center"/>
            </w:pPr>
            <w:r w:rsidRPr="00277BFF">
              <w:t>CoopNal Plásticos</w:t>
            </w:r>
          </w:p>
        </w:tc>
      </w:tr>
      <w:tr w:rsidR="00616868" w:rsidRPr="00277BFF" w14:paraId="7367FB1E" w14:textId="77777777" w:rsidTr="000573C5">
        <w:tc>
          <w:tcPr>
            <w:tcW w:w="3106" w:type="dxa"/>
            <w:shd w:val="clear" w:color="auto" w:fill="auto"/>
          </w:tcPr>
          <w:p w14:paraId="27CA9924" w14:textId="77777777" w:rsidR="00616868" w:rsidRPr="00277BFF" w:rsidRDefault="00616868" w:rsidP="000573C5">
            <w:pPr>
              <w:spacing w:line="240" w:lineRule="auto"/>
              <w:jc w:val="center"/>
            </w:pPr>
            <w:r w:rsidRPr="00277BFF">
              <w:t>620825</w:t>
            </w:r>
          </w:p>
        </w:tc>
        <w:tc>
          <w:tcPr>
            <w:tcW w:w="3106" w:type="dxa"/>
            <w:shd w:val="clear" w:color="auto" w:fill="auto"/>
          </w:tcPr>
          <w:p w14:paraId="2261B5F3" w14:textId="77777777" w:rsidR="00616868" w:rsidRPr="00277BFF" w:rsidRDefault="00616868" w:rsidP="000573C5">
            <w:pPr>
              <w:spacing w:line="240" w:lineRule="auto"/>
              <w:jc w:val="center"/>
            </w:pPr>
            <w:r w:rsidRPr="00277BFF">
              <w:t>9000</w:t>
            </w:r>
          </w:p>
        </w:tc>
        <w:tc>
          <w:tcPr>
            <w:tcW w:w="3106" w:type="dxa"/>
            <w:shd w:val="clear" w:color="auto" w:fill="auto"/>
          </w:tcPr>
          <w:p w14:paraId="198DE3C7" w14:textId="77777777" w:rsidR="00616868" w:rsidRPr="00277BFF" w:rsidRDefault="00616868" w:rsidP="000573C5">
            <w:pPr>
              <w:spacing w:line="240" w:lineRule="auto"/>
              <w:jc w:val="center"/>
            </w:pPr>
            <w:r w:rsidRPr="00277BFF">
              <w:t>CoopNal Plásticos</w:t>
            </w:r>
          </w:p>
        </w:tc>
      </w:tr>
      <w:tr w:rsidR="00616868" w:rsidRPr="00277BFF" w14:paraId="103D4C49" w14:textId="77777777" w:rsidTr="000573C5">
        <w:tc>
          <w:tcPr>
            <w:tcW w:w="3106" w:type="dxa"/>
            <w:shd w:val="clear" w:color="auto" w:fill="auto"/>
          </w:tcPr>
          <w:p w14:paraId="7719A615" w14:textId="77777777" w:rsidR="00616868" w:rsidRPr="00277BFF" w:rsidRDefault="00616868" w:rsidP="000573C5">
            <w:pPr>
              <w:spacing w:line="240" w:lineRule="auto"/>
              <w:jc w:val="center"/>
            </w:pPr>
            <w:r w:rsidRPr="00277BFF">
              <w:t>621599</w:t>
            </w:r>
          </w:p>
        </w:tc>
        <w:tc>
          <w:tcPr>
            <w:tcW w:w="3106" w:type="dxa"/>
            <w:shd w:val="clear" w:color="auto" w:fill="auto"/>
          </w:tcPr>
          <w:p w14:paraId="2E055AF5" w14:textId="77777777" w:rsidR="00616868" w:rsidRPr="00277BFF" w:rsidRDefault="00616868" w:rsidP="000573C5">
            <w:pPr>
              <w:spacing w:line="240" w:lineRule="auto"/>
              <w:jc w:val="center"/>
            </w:pPr>
            <w:r w:rsidRPr="00277BFF">
              <w:t>10000</w:t>
            </w:r>
          </w:p>
        </w:tc>
        <w:tc>
          <w:tcPr>
            <w:tcW w:w="3106" w:type="dxa"/>
            <w:shd w:val="clear" w:color="auto" w:fill="auto"/>
          </w:tcPr>
          <w:p w14:paraId="1E7F2F10" w14:textId="77777777" w:rsidR="00616868" w:rsidRPr="00277BFF" w:rsidRDefault="00616868" w:rsidP="000573C5">
            <w:pPr>
              <w:spacing w:line="240" w:lineRule="auto"/>
              <w:jc w:val="center"/>
            </w:pPr>
            <w:r w:rsidRPr="00277BFF">
              <w:t>CoopNal Plásticos</w:t>
            </w:r>
          </w:p>
        </w:tc>
      </w:tr>
      <w:tr w:rsidR="00616868" w:rsidRPr="00277BFF" w14:paraId="2B9E77AD" w14:textId="77777777" w:rsidTr="000573C5">
        <w:tc>
          <w:tcPr>
            <w:tcW w:w="3106" w:type="dxa"/>
            <w:shd w:val="clear" w:color="auto" w:fill="auto"/>
          </w:tcPr>
          <w:p w14:paraId="1AA44D56" w14:textId="77777777" w:rsidR="00616868" w:rsidRPr="00277BFF" w:rsidRDefault="00616868" w:rsidP="000573C5">
            <w:pPr>
              <w:spacing w:line="240" w:lineRule="auto"/>
              <w:jc w:val="center"/>
            </w:pPr>
            <w:r w:rsidRPr="00277BFF">
              <w:t>621637</w:t>
            </w:r>
          </w:p>
        </w:tc>
        <w:tc>
          <w:tcPr>
            <w:tcW w:w="3106" w:type="dxa"/>
            <w:shd w:val="clear" w:color="auto" w:fill="auto"/>
          </w:tcPr>
          <w:p w14:paraId="2C37944A" w14:textId="77777777" w:rsidR="00616868" w:rsidRPr="00277BFF" w:rsidRDefault="00616868" w:rsidP="000573C5">
            <w:pPr>
              <w:spacing w:line="240" w:lineRule="auto"/>
              <w:jc w:val="center"/>
            </w:pPr>
            <w:r w:rsidRPr="00277BFF">
              <w:t>10000</w:t>
            </w:r>
          </w:p>
        </w:tc>
        <w:tc>
          <w:tcPr>
            <w:tcW w:w="3106" w:type="dxa"/>
            <w:shd w:val="clear" w:color="auto" w:fill="auto"/>
          </w:tcPr>
          <w:p w14:paraId="6B40AFA0" w14:textId="77777777" w:rsidR="00616868" w:rsidRPr="00277BFF" w:rsidRDefault="00616868" w:rsidP="000573C5">
            <w:pPr>
              <w:spacing w:line="240" w:lineRule="auto"/>
              <w:jc w:val="center"/>
            </w:pPr>
            <w:r w:rsidRPr="00277BFF">
              <w:t>CoopNal Plásticos</w:t>
            </w:r>
          </w:p>
        </w:tc>
      </w:tr>
      <w:tr w:rsidR="00616868" w:rsidRPr="00277BFF" w14:paraId="472DBAC8" w14:textId="77777777" w:rsidTr="000573C5">
        <w:tc>
          <w:tcPr>
            <w:tcW w:w="3106" w:type="dxa"/>
            <w:shd w:val="clear" w:color="auto" w:fill="auto"/>
          </w:tcPr>
          <w:p w14:paraId="7961E6B6" w14:textId="77777777" w:rsidR="00616868" w:rsidRPr="00277BFF" w:rsidRDefault="00616868" w:rsidP="000573C5">
            <w:pPr>
              <w:spacing w:line="240" w:lineRule="auto"/>
              <w:jc w:val="center"/>
            </w:pPr>
            <w:r w:rsidRPr="00277BFF">
              <w:t>618805</w:t>
            </w:r>
          </w:p>
        </w:tc>
        <w:tc>
          <w:tcPr>
            <w:tcW w:w="3106" w:type="dxa"/>
            <w:shd w:val="clear" w:color="auto" w:fill="auto"/>
          </w:tcPr>
          <w:p w14:paraId="3BDCBD2B" w14:textId="77777777" w:rsidR="00616868" w:rsidRPr="00277BFF" w:rsidRDefault="00616868" w:rsidP="000573C5">
            <w:pPr>
              <w:spacing w:line="240" w:lineRule="auto"/>
              <w:jc w:val="center"/>
            </w:pPr>
            <w:r w:rsidRPr="00277BFF">
              <w:t>10800</w:t>
            </w:r>
          </w:p>
        </w:tc>
        <w:tc>
          <w:tcPr>
            <w:tcW w:w="3106" w:type="dxa"/>
            <w:shd w:val="clear" w:color="auto" w:fill="auto"/>
          </w:tcPr>
          <w:p w14:paraId="1E51E793" w14:textId="77777777" w:rsidR="00616868" w:rsidRPr="00277BFF" w:rsidRDefault="00616868" w:rsidP="000573C5">
            <w:pPr>
              <w:spacing w:line="240" w:lineRule="auto"/>
              <w:jc w:val="center"/>
            </w:pPr>
            <w:r w:rsidRPr="00277BFF">
              <w:t>PoliPack</w:t>
            </w:r>
          </w:p>
        </w:tc>
      </w:tr>
      <w:tr w:rsidR="00616868" w:rsidRPr="00277BFF" w14:paraId="1840FA57" w14:textId="77777777" w:rsidTr="000573C5">
        <w:tc>
          <w:tcPr>
            <w:tcW w:w="3106" w:type="dxa"/>
            <w:shd w:val="clear" w:color="auto" w:fill="auto"/>
          </w:tcPr>
          <w:p w14:paraId="40637654" w14:textId="77777777" w:rsidR="00616868" w:rsidRPr="00277BFF" w:rsidRDefault="00616868" w:rsidP="000573C5">
            <w:pPr>
              <w:spacing w:line="240" w:lineRule="auto"/>
              <w:jc w:val="center"/>
            </w:pPr>
            <w:r w:rsidRPr="00277BFF">
              <w:t>618807</w:t>
            </w:r>
          </w:p>
        </w:tc>
        <w:tc>
          <w:tcPr>
            <w:tcW w:w="3106" w:type="dxa"/>
            <w:shd w:val="clear" w:color="auto" w:fill="auto"/>
          </w:tcPr>
          <w:p w14:paraId="42BF4F07" w14:textId="77777777" w:rsidR="00616868" w:rsidRPr="00277BFF" w:rsidRDefault="00616868" w:rsidP="000573C5">
            <w:pPr>
              <w:spacing w:line="240" w:lineRule="auto"/>
              <w:jc w:val="center"/>
            </w:pPr>
            <w:r w:rsidRPr="00277BFF">
              <w:t>14990</w:t>
            </w:r>
          </w:p>
        </w:tc>
        <w:tc>
          <w:tcPr>
            <w:tcW w:w="3106" w:type="dxa"/>
            <w:shd w:val="clear" w:color="auto" w:fill="auto"/>
          </w:tcPr>
          <w:p w14:paraId="4047A991" w14:textId="77777777" w:rsidR="00616868" w:rsidRPr="00277BFF" w:rsidRDefault="00616868" w:rsidP="000573C5">
            <w:pPr>
              <w:spacing w:line="240" w:lineRule="auto"/>
              <w:jc w:val="center"/>
            </w:pPr>
            <w:r w:rsidRPr="00277BFF">
              <w:t>PoliPack</w:t>
            </w:r>
          </w:p>
        </w:tc>
      </w:tr>
      <w:tr w:rsidR="00616868" w:rsidRPr="00277BFF" w14:paraId="2D2D6086" w14:textId="77777777" w:rsidTr="000573C5">
        <w:tc>
          <w:tcPr>
            <w:tcW w:w="3106" w:type="dxa"/>
            <w:shd w:val="clear" w:color="auto" w:fill="auto"/>
          </w:tcPr>
          <w:p w14:paraId="0FD0AD35" w14:textId="77777777" w:rsidR="00616868" w:rsidRPr="00277BFF" w:rsidRDefault="00616868" w:rsidP="000573C5">
            <w:pPr>
              <w:spacing w:line="240" w:lineRule="auto"/>
              <w:jc w:val="center"/>
            </w:pPr>
            <w:r w:rsidRPr="00277BFF">
              <w:t>619262</w:t>
            </w:r>
          </w:p>
        </w:tc>
        <w:tc>
          <w:tcPr>
            <w:tcW w:w="3106" w:type="dxa"/>
            <w:shd w:val="clear" w:color="auto" w:fill="auto"/>
          </w:tcPr>
          <w:p w14:paraId="53917650" w14:textId="77777777" w:rsidR="00616868" w:rsidRPr="00277BFF" w:rsidRDefault="00616868" w:rsidP="000573C5">
            <w:pPr>
              <w:spacing w:line="240" w:lineRule="auto"/>
              <w:jc w:val="center"/>
            </w:pPr>
            <w:r w:rsidRPr="00277BFF">
              <w:t>25780</w:t>
            </w:r>
          </w:p>
        </w:tc>
        <w:tc>
          <w:tcPr>
            <w:tcW w:w="3106" w:type="dxa"/>
            <w:shd w:val="clear" w:color="auto" w:fill="auto"/>
          </w:tcPr>
          <w:p w14:paraId="0E74AD69" w14:textId="77777777" w:rsidR="00616868" w:rsidRPr="00277BFF" w:rsidRDefault="00616868" w:rsidP="000573C5">
            <w:pPr>
              <w:spacing w:line="240" w:lineRule="auto"/>
              <w:jc w:val="center"/>
            </w:pPr>
            <w:r w:rsidRPr="00277BFF">
              <w:t>PoliPack</w:t>
            </w:r>
          </w:p>
        </w:tc>
      </w:tr>
      <w:tr w:rsidR="00616868" w:rsidRPr="00277BFF" w14:paraId="4850F04A" w14:textId="77777777" w:rsidTr="000573C5">
        <w:tc>
          <w:tcPr>
            <w:tcW w:w="3106" w:type="dxa"/>
            <w:shd w:val="clear" w:color="auto" w:fill="auto"/>
          </w:tcPr>
          <w:p w14:paraId="40DCC42E" w14:textId="77777777" w:rsidR="00616868" w:rsidRPr="00277BFF" w:rsidRDefault="00616868" w:rsidP="000573C5">
            <w:pPr>
              <w:spacing w:line="240" w:lineRule="auto"/>
              <w:jc w:val="center"/>
            </w:pPr>
            <w:r w:rsidRPr="00277BFF">
              <w:lastRenderedPageBreak/>
              <w:t>619300</w:t>
            </w:r>
          </w:p>
        </w:tc>
        <w:tc>
          <w:tcPr>
            <w:tcW w:w="3106" w:type="dxa"/>
            <w:shd w:val="clear" w:color="auto" w:fill="auto"/>
          </w:tcPr>
          <w:p w14:paraId="705EE7D5" w14:textId="77777777" w:rsidR="00616868" w:rsidRPr="00277BFF" w:rsidRDefault="00616868" w:rsidP="000573C5">
            <w:pPr>
              <w:spacing w:line="240" w:lineRule="auto"/>
              <w:jc w:val="center"/>
            </w:pPr>
            <w:r w:rsidRPr="00277BFF">
              <w:t>25700</w:t>
            </w:r>
          </w:p>
        </w:tc>
        <w:tc>
          <w:tcPr>
            <w:tcW w:w="3106" w:type="dxa"/>
            <w:shd w:val="clear" w:color="auto" w:fill="auto"/>
          </w:tcPr>
          <w:p w14:paraId="03F0CF64" w14:textId="77777777" w:rsidR="00616868" w:rsidRPr="00277BFF" w:rsidRDefault="00616868" w:rsidP="000573C5">
            <w:pPr>
              <w:spacing w:line="240" w:lineRule="auto"/>
              <w:jc w:val="center"/>
            </w:pPr>
            <w:r w:rsidRPr="00277BFF">
              <w:t>PoliPack</w:t>
            </w:r>
          </w:p>
        </w:tc>
      </w:tr>
      <w:tr w:rsidR="00616868" w:rsidRPr="00277BFF" w14:paraId="6F75C94B" w14:textId="77777777" w:rsidTr="000573C5">
        <w:tc>
          <w:tcPr>
            <w:tcW w:w="3106" w:type="dxa"/>
            <w:shd w:val="clear" w:color="auto" w:fill="auto"/>
          </w:tcPr>
          <w:p w14:paraId="641F333A" w14:textId="77777777" w:rsidR="00616868" w:rsidRPr="00277BFF" w:rsidRDefault="00616868" w:rsidP="000573C5">
            <w:pPr>
              <w:spacing w:line="240" w:lineRule="auto"/>
              <w:jc w:val="center"/>
            </w:pPr>
            <w:r w:rsidRPr="00277BFF">
              <w:t>619601</w:t>
            </w:r>
          </w:p>
        </w:tc>
        <w:tc>
          <w:tcPr>
            <w:tcW w:w="3106" w:type="dxa"/>
            <w:shd w:val="clear" w:color="auto" w:fill="auto"/>
          </w:tcPr>
          <w:p w14:paraId="1BFD2AF0" w14:textId="77777777" w:rsidR="00616868" w:rsidRPr="00277BFF" w:rsidRDefault="00616868" w:rsidP="000573C5">
            <w:pPr>
              <w:spacing w:line="240" w:lineRule="auto"/>
              <w:jc w:val="center"/>
            </w:pPr>
            <w:r w:rsidRPr="00277BFF">
              <w:t>19430</w:t>
            </w:r>
          </w:p>
        </w:tc>
        <w:tc>
          <w:tcPr>
            <w:tcW w:w="3106" w:type="dxa"/>
            <w:shd w:val="clear" w:color="auto" w:fill="auto"/>
          </w:tcPr>
          <w:p w14:paraId="5A64FE1F" w14:textId="77777777" w:rsidR="00616868" w:rsidRPr="00277BFF" w:rsidRDefault="00616868" w:rsidP="000573C5">
            <w:pPr>
              <w:spacing w:line="240" w:lineRule="auto"/>
              <w:jc w:val="center"/>
            </w:pPr>
            <w:r w:rsidRPr="00277BFF">
              <w:t>PoliPack</w:t>
            </w:r>
          </w:p>
        </w:tc>
      </w:tr>
      <w:tr w:rsidR="00616868" w:rsidRPr="00277BFF" w14:paraId="71C39F84" w14:textId="77777777" w:rsidTr="000573C5">
        <w:tc>
          <w:tcPr>
            <w:tcW w:w="3106" w:type="dxa"/>
            <w:shd w:val="clear" w:color="auto" w:fill="auto"/>
          </w:tcPr>
          <w:p w14:paraId="14B840E1" w14:textId="77777777" w:rsidR="00616868" w:rsidRPr="00277BFF" w:rsidRDefault="00616868" w:rsidP="000573C5">
            <w:pPr>
              <w:spacing w:line="240" w:lineRule="auto"/>
              <w:jc w:val="center"/>
            </w:pPr>
            <w:r w:rsidRPr="00277BFF">
              <w:t>619815</w:t>
            </w:r>
          </w:p>
        </w:tc>
        <w:tc>
          <w:tcPr>
            <w:tcW w:w="3106" w:type="dxa"/>
            <w:shd w:val="clear" w:color="auto" w:fill="auto"/>
          </w:tcPr>
          <w:p w14:paraId="7B9DAA50" w14:textId="77777777" w:rsidR="00616868" w:rsidRPr="00277BFF" w:rsidRDefault="00616868" w:rsidP="000573C5">
            <w:pPr>
              <w:spacing w:line="240" w:lineRule="auto"/>
              <w:jc w:val="center"/>
            </w:pPr>
            <w:r w:rsidRPr="00277BFF">
              <w:t>24320</w:t>
            </w:r>
          </w:p>
        </w:tc>
        <w:tc>
          <w:tcPr>
            <w:tcW w:w="3106" w:type="dxa"/>
            <w:shd w:val="clear" w:color="auto" w:fill="auto"/>
          </w:tcPr>
          <w:p w14:paraId="6A9BB034" w14:textId="77777777" w:rsidR="00616868" w:rsidRPr="00277BFF" w:rsidRDefault="00616868" w:rsidP="000573C5">
            <w:pPr>
              <w:spacing w:line="240" w:lineRule="auto"/>
              <w:jc w:val="center"/>
            </w:pPr>
            <w:r w:rsidRPr="00277BFF">
              <w:t>PoliPack</w:t>
            </w:r>
          </w:p>
        </w:tc>
      </w:tr>
      <w:tr w:rsidR="00616868" w:rsidRPr="00277BFF" w14:paraId="45C0D127" w14:textId="77777777" w:rsidTr="000573C5">
        <w:tc>
          <w:tcPr>
            <w:tcW w:w="3106" w:type="dxa"/>
            <w:shd w:val="clear" w:color="auto" w:fill="auto"/>
          </w:tcPr>
          <w:p w14:paraId="78CB88FB" w14:textId="77777777" w:rsidR="00616868" w:rsidRPr="00277BFF" w:rsidRDefault="00616868" w:rsidP="000573C5">
            <w:pPr>
              <w:spacing w:line="240" w:lineRule="auto"/>
              <w:jc w:val="center"/>
            </w:pPr>
            <w:r w:rsidRPr="00277BFF">
              <w:t>620149</w:t>
            </w:r>
          </w:p>
        </w:tc>
        <w:tc>
          <w:tcPr>
            <w:tcW w:w="3106" w:type="dxa"/>
            <w:shd w:val="clear" w:color="auto" w:fill="auto"/>
          </w:tcPr>
          <w:p w14:paraId="3352F31B" w14:textId="77777777" w:rsidR="00616868" w:rsidRPr="00277BFF" w:rsidRDefault="00616868" w:rsidP="000573C5">
            <w:pPr>
              <w:spacing w:line="240" w:lineRule="auto"/>
              <w:jc w:val="center"/>
            </w:pPr>
            <w:r w:rsidRPr="00277BFF">
              <w:t>14470</w:t>
            </w:r>
          </w:p>
        </w:tc>
        <w:tc>
          <w:tcPr>
            <w:tcW w:w="3106" w:type="dxa"/>
            <w:shd w:val="clear" w:color="auto" w:fill="auto"/>
          </w:tcPr>
          <w:p w14:paraId="10451845" w14:textId="77777777" w:rsidR="00616868" w:rsidRPr="00277BFF" w:rsidRDefault="00616868" w:rsidP="000573C5">
            <w:pPr>
              <w:spacing w:line="240" w:lineRule="auto"/>
              <w:jc w:val="center"/>
            </w:pPr>
            <w:r w:rsidRPr="00277BFF">
              <w:t>PoliPack</w:t>
            </w:r>
          </w:p>
        </w:tc>
      </w:tr>
      <w:tr w:rsidR="00616868" w:rsidRPr="00277BFF" w14:paraId="4C5D1C22" w14:textId="77777777" w:rsidTr="000573C5">
        <w:tc>
          <w:tcPr>
            <w:tcW w:w="3106" w:type="dxa"/>
            <w:shd w:val="clear" w:color="auto" w:fill="auto"/>
          </w:tcPr>
          <w:p w14:paraId="1124A6F4" w14:textId="77777777" w:rsidR="00616868" w:rsidRPr="00277BFF" w:rsidRDefault="00616868" w:rsidP="000573C5">
            <w:pPr>
              <w:spacing w:line="240" w:lineRule="auto"/>
              <w:jc w:val="center"/>
            </w:pPr>
            <w:r w:rsidRPr="00277BFF">
              <w:t>621288</w:t>
            </w:r>
          </w:p>
        </w:tc>
        <w:tc>
          <w:tcPr>
            <w:tcW w:w="3106" w:type="dxa"/>
            <w:shd w:val="clear" w:color="auto" w:fill="auto"/>
          </w:tcPr>
          <w:p w14:paraId="462593B1" w14:textId="77777777" w:rsidR="00616868" w:rsidRPr="00277BFF" w:rsidRDefault="00616868" w:rsidP="000573C5">
            <w:pPr>
              <w:spacing w:line="240" w:lineRule="auto"/>
              <w:jc w:val="center"/>
            </w:pPr>
            <w:r w:rsidRPr="00277BFF">
              <w:t>19890</w:t>
            </w:r>
          </w:p>
        </w:tc>
        <w:tc>
          <w:tcPr>
            <w:tcW w:w="3106" w:type="dxa"/>
            <w:shd w:val="clear" w:color="auto" w:fill="auto"/>
          </w:tcPr>
          <w:p w14:paraId="2A9FB7DB" w14:textId="77777777" w:rsidR="00616868" w:rsidRPr="00277BFF" w:rsidRDefault="00616868" w:rsidP="000573C5">
            <w:pPr>
              <w:spacing w:line="240" w:lineRule="auto"/>
              <w:jc w:val="center"/>
            </w:pPr>
            <w:r w:rsidRPr="00277BFF">
              <w:t>PoliPack</w:t>
            </w:r>
          </w:p>
        </w:tc>
      </w:tr>
      <w:tr w:rsidR="00616868" w:rsidRPr="00277BFF" w14:paraId="7680706A" w14:textId="77777777" w:rsidTr="000573C5">
        <w:tc>
          <w:tcPr>
            <w:tcW w:w="3106" w:type="dxa"/>
            <w:shd w:val="clear" w:color="auto" w:fill="auto"/>
          </w:tcPr>
          <w:p w14:paraId="2B0D1A72" w14:textId="77777777" w:rsidR="00616868" w:rsidRPr="00277BFF" w:rsidRDefault="00616868" w:rsidP="000573C5">
            <w:pPr>
              <w:spacing w:line="240" w:lineRule="auto"/>
              <w:jc w:val="center"/>
            </w:pPr>
            <w:r w:rsidRPr="00277BFF">
              <w:t>621596</w:t>
            </w:r>
          </w:p>
        </w:tc>
        <w:tc>
          <w:tcPr>
            <w:tcW w:w="3106" w:type="dxa"/>
            <w:shd w:val="clear" w:color="auto" w:fill="auto"/>
          </w:tcPr>
          <w:p w14:paraId="30BC55F1" w14:textId="77777777" w:rsidR="00616868" w:rsidRPr="00277BFF" w:rsidRDefault="00616868" w:rsidP="000573C5">
            <w:pPr>
              <w:spacing w:line="240" w:lineRule="auto"/>
              <w:jc w:val="center"/>
            </w:pPr>
            <w:r w:rsidRPr="00277BFF">
              <w:t>1410</w:t>
            </w:r>
          </w:p>
        </w:tc>
        <w:tc>
          <w:tcPr>
            <w:tcW w:w="3106" w:type="dxa"/>
            <w:shd w:val="clear" w:color="auto" w:fill="auto"/>
          </w:tcPr>
          <w:p w14:paraId="4439BFD0" w14:textId="77777777" w:rsidR="00616868" w:rsidRPr="00277BFF" w:rsidRDefault="00616868" w:rsidP="000573C5">
            <w:pPr>
              <w:spacing w:line="240" w:lineRule="auto"/>
              <w:jc w:val="center"/>
            </w:pPr>
            <w:r w:rsidRPr="00277BFF">
              <w:t>PoliPack</w:t>
            </w:r>
          </w:p>
        </w:tc>
      </w:tr>
      <w:tr w:rsidR="00616868" w:rsidRPr="00277BFF" w14:paraId="250B6A2A" w14:textId="77777777" w:rsidTr="000573C5">
        <w:tc>
          <w:tcPr>
            <w:tcW w:w="3106" w:type="dxa"/>
            <w:shd w:val="clear" w:color="auto" w:fill="auto"/>
          </w:tcPr>
          <w:p w14:paraId="38659B41" w14:textId="77777777" w:rsidR="00616868" w:rsidRPr="00277BFF" w:rsidRDefault="00616868" w:rsidP="000573C5">
            <w:pPr>
              <w:spacing w:line="240" w:lineRule="auto"/>
              <w:jc w:val="center"/>
            </w:pPr>
            <w:r w:rsidRPr="00277BFF">
              <w:t>620971</w:t>
            </w:r>
          </w:p>
        </w:tc>
        <w:tc>
          <w:tcPr>
            <w:tcW w:w="3106" w:type="dxa"/>
            <w:shd w:val="clear" w:color="auto" w:fill="auto"/>
          </w:tcPr>
          <w:p w14:paraId="2D01D31F" w14:textId="77777777" w:rsidR="00616868" w:rsidRPr="00277BFF" w:rsidRDefault="00616868" w:rsidP="000573C5">
            <w:pPr>
              <w:spacing w:line="240" w:lineRule="auto"/>
              <w:jc w:val="center"/>
            </w:pPr>
            <w:r w:rsidRPr="00277BFF">
              <w:t>25221</w:t>
            </w:r>
          </w:p>
        </w:tc>
        <w:tc>
          <w:tcPr>
            <w:tcW w:w="3106" w:type="dxa"/>
            <w:shd w:val="clear" w:color="auto" w:fill="auto"/>
          </w:tcPr>
          <w:p w14:paraId="3A0D232E" w14:textId="77777777" w:rsidR="00616868" w:rsidRPr="00277BFF" w:rsidRDefault="00616868" w:rsidP="000573C5">
            <w:pPr>
              <w:spacing w:line="240" w:lineRule="auto"/>
              <w:jc w:val="center"/>
            </w:pPr>
            <w:r w:rsidRPr="00277BFF">
              <w:t>Empaques Transparentes</w:t>
            </w:r>
          </w:p>
        </w:tc>
      </w:tr>
      <w:tr w:rsidR="00616868" w:rsidRPr="00277BFF" w14:paraId="3B9B21B9" w14:textId="77777777" w:rsidTr="000573C5">
        <w:tc>
          <w:tcPr>
            <w:tcW w:w="3106" w:type="dxa"/>
            <w:shd w:val="clear" w:color="auto" w:fill="auto"/>
          </w:tcPr>
          <w:p w14:paraId="41F4878D" w14:textId="77777777" w:rsidR="00616868" w:rsidRPr="00277BFF" w:rsidRDefault="00616868" w:rsidP="000573C5">
            <w:pPr>
              <w:spacing w:line="240" w:lineRule="auto"/>
              <w:jc w:val="center"/>
            </w:pPr>
            <w:r w:rsidRPr="00277BFF">
              <w:t>620972</w:t>
            </w:r>
          </w:p>
        </w:tc>
        <w:tc>
          <w:tcPr>
            <w:tcW w:w="3106" w:type="dxa"/>
            <w:shd w:val="clear" w:color="auto" w:fill="auto"/>
          </w:tcPr>
          <w:p w14:paraId="5D011233" w14:textId="77777777" w:rsidR="00616868" w:rsidRPr="00277BFF" w:rsidRDefault="00616868" w:rsidP="000573C5">
            <w:pPr>
              <w:spacing w:line="240" w:lineRule="auto"/>
              <w:jc w:val="center"/>
            </w:pPr>
            <w:r w:rsidRPr="00277BFF">
              <w:t>4778</w:t>
            </w:r>
          </w:p>
        </w:tc>
        <w:tc>
          <w:tcPr>
            <w:tcW w:w="3106" w:type="dxa"/>
            <w:shd w:val="clear" w:color="auto" w:fill="auto"/>
          </w:tcPr>
          <w:p w14:paraId="0D241089" w14:textId="77777777" w:rsidR="00616868" w:rsidRPr="00277BFF" w:rsidRDefault="00616868" w:rsidP="000573C5">
            <w:pPr>
              <w:spacing w:line="240" w:lineRule="auto"/>
              <w:jc w:val="center"/>
            </w:pPr>
            <w:r w:rsidRPr="00277BFF">
              <w:t>Empaques Transparentes</w:t>
            </w:r>
          </w:p>
        </w:tc>
      </w:tr>
      <w:tr w:rsidR="00616868" w:rsidRPr="00277BFF" w14:paraId="5F4B38D4" w14:textId="77777777" w:rsidTr="000573C5">
        <w:tc>
          <w:tcPr>
            <w:tcW w:w="3106" w:type="dxa"/>
            <w:shd w:val="clear" w:color="auto" w:fill="auto"/>
          </w:tcPr>
          <w:p w14:paraId="49699AC3" w14:textId="77777777" w:rsidR="00616868" w:rsidRPr="00277BFF" w:rsidRDefault="00616868" w:rsidP="000573C5">
            <w:pPr>
              <w:spacing w:line="240" w:lineRule="auto"/>
              <w:jc w:val="center"/>
            </w:pPr>
            <w:r w:rsidRPr="00277BFF">
              <w:t>620973</w:t>
            </w:r>
          </w:p>
        </w:tc>
        <w:tc>
          <w:tcPr>
            <w:tcW w:w="3106" w:type="dxa"/>
            <w:shd w:val="clear" w:color="auto" w:fill="auto"/>
          </w:tcPr>
          <w:p w14:paraId="7362FB89" w14:textId="77777777" w:rsidR="00616868" w:rsidRPr="00277BFF" w:rsidRDefault="00616868" w:rsidP="000573C5">
            <w:pPr>
              <w:spacing w:line="240" w:lineRule="auto"/>
              <w:jc w:val="center"/>
            </w:pPr>
            <w:r w:rsidRPr="00277BFF">
              <w:t>1</w:t>
            </w:r>
          </w:p>
        </w:tc>
        <w:tc>
          <w:tcPr>
            <w:tcW w:w="3106" w:type="dxa"/>
            <w:shd w:val="clear" w:color="auto" w:fill="auto"/>
          </w:tcPr>
          <w:p w14:paraId="3758A8A9" w14:textId="77777777" w:rsidR="00616868" w:rsidRPr="00277BFF" w:rsidRDefault="00616868" w:rsidP="000573C5">
            <w:pPr>
              <w:spacing w:line="240" w:lineRule="auto"/>
              <w:jc w:val="center"/>
            </w:pPr>
            <w:r w:rsidRPr="00277BFF">
              <w:t>Empaques Transparentes</w:t>
            </w:r>
          </w:p>
        </w:tc>
      </w:tr>
      <w:tr w:rsidR="00616868" w:rsidRPr="00277BFF" w14:paraId="52CE4A65" w14:textId="77777777" w:rsidTr="000573C5">
        <w:tc>
          <w:tcPr>
            <w:tcW w:w="3106" w:type="dxa"/>
            <w:shd w:val="clear" w:color="auto" w:fill="auto"/>
          </w:tcPr>
          <w:p w14:paraId="63D00A42" w14:textId="77777777" w:rsidR="00616868" w:rsidRPr="00277BFF" w:rsidRDefault="00616868" w:rsidP="000573C5">
            <w:pPr>
              <w:spacing w:line="240" w:lineRule="auto"/>
              <w:jc w:val="center"/>
            </w:pPr>
            <w:r w:rsidRPr="00277BFF">
              <w:t>618675</w:t>
            </w:r>
          </w:p>
        </w:tc>
        <w:tc>
          <w:tcPr>
            <w:tcW w:w="3106" w:type="dxa"/>
            <w:shd w:val="clear" w:color="auto" w:fill="auto"/>
          </w:tcPr>
          <w:p w14:paraId="3F267FBC" w14:textId="77777777" w:rsidR="00616868" w:rsidRPr="00277BFF" w:rsidRDefault="00616868" w:rsidP="000573C5">
            <w:pPr>
              <w:spacing w:line="240" w:lineRule="auto"/>
              <w:jc w:val="center"/>
            </w:pPr>
            <w:r w:rsidRPr="00277BFF">
              <w:t>18643</w:t>
            </w:r>
          </w:p>
        </w:tc>
        <w:tc>
          <w:tcPr>
            <w:tcW w:w="3106" w:type="dxa"/>
            <w:shd w:val="clear" w:color="auto" w:fill="auto"/>
          </w:tcPr>
          <w:p w14:paraId="42FF2F81" w14:textId="77777777" w:rsidR="00616868" w:rsidRPr="00277BFF" w:rsidRDefault="00616868" w:rsidP="000573C5">
            <w:pPr>
              <w:spacing w:line="240" w:lineRule="auto"/>
              <w:jc w:val="center"/>
            </w:pPr>
            <w:r w:rsidRPr="00277BFF">
              <w:t>Plásticos del Litoral</w:t>
            </w:r>
          </w:p>
        </w:tc>
      </w:tr>
      <w:tr w:rsidR="00616868" w:rsidRPr="00277BFF" w14:paraId="2888F575" w14:textId="77777777" w:rsidTr="000573C5">
        <w:tc>
          <w:tcPr>
            <w:tcW w:w="3106" w:type="dxa"/>
            <w:shd w:val="clear" w:color="auto" w:fill="auto"/>
          </w:tcPr>
          <w:p w14:paraId="4F08D90F" w14:textId="77777777" w:rsidR="00616868" w:rsidRPr="00277BFF" w:rsidRDefault="00616868" w:rsidP="000573C5">
            <w:pPr>
              <w:spacing w:line="240" w:lineRule="auto"/>
              <w:jc w:val="center"/>
            </w:pPr>
            <w:r w:rsidRPr="00277BFF">
              <w:t>619109</w:t>
            </w:r>
          </w:p>
        </w:tc>
        <w:tc>
          <w:tcPr>
            <w:tcW w:w="3106" w:type="dxa"/>
            <w:shd w:val="clear" w:color="auto" w:fill="auto"/>
          </w:tcPr>
          <w:p w14:paraId="217C0285" w14:textId="77777777" w:rsidR="00616868" w:rsidRPr="00277BFF" w:rsidRDefault="00616868" w:rsidP="000573C5">
            <w:pPr>
              <w:spacing w:line="240" w:lineRule="auto"/>
              <w:jc w:val="center"/>
            </w:pPr>
            <w:r w:rsidRPr="00277BFF">
              <w:t>17357</w:t>
            </w:r>
          </w:p>
        </w:tc>
        <w:tc>
          <w:tcPr>
            <w:tcW w:w="3106" w:type="dxa"/>
            <w:shd w:val="clear" w:color="auto" w:fill="auto"/>
          </w:tcPr>
          <w:p w14:paraId="2D797BA3" w14:textId="77777777" w:rsidR="00616868" w:rsidRPr="00277BFF" w:rsidRDefault="00616868" w:rsidP="000573C5">
            <w:pPr>
              <w:spacing w:line="240" w:lineRule="auto"/>
              <w:jc w:val="center"/>
            </w:pPr>
            <w:r w:rsidRPr="00277BFF">
              <w:t>Plásticos del Litoral</w:t>
            </w:r>
          </w:p>
        </w:tc>
      </w:tr>
      <w:tr w:rsidR="00616868" w:rsidRPr="00277BFF" w14:paraId="36DE172D" w14:textId="77777777" w:rsidTr="000573C5">
        <w:tc>
          <w:tcPr>
            <w:tcW w:w="3106" w:type="dxa"/>
            <w:shd w:val="clear" w:color="auto" w:fill="auto"/>
          </w:tcPr>
          <w:p w14:paraId="293D49CB" w14:textId="77777777" w:rsidR="00616868" w:rsidRPr="00277BFF" w:rsidRDefault="00616868" w:rsidP="000573C5">
            <w:pPr>
              <w:spacing w:line="240" w:lineRule="auto"/>
              <w:jc w:val="center"/>
            </w:pPr>
            <w:r w:rsidRPr="00277BFF">
              <w:t>619919</w:t>
            </w:r>
          </w:p>
        </w:tc>
        <w:tc>
          <w:tcPr>
            <w:tcW w:w="3106" w:type="dxa"/>
            <w:shd w:val="clear" w:color="auto" w:fill="auto"/>
          </w:tcPr>
          <w:p w14:paraId="2F44C4BE" w14:textId="77777777" w:rsidR="00616868" w:rsidRPr="00277BFF" w:rsidRDefault="00616868" w:rsidP="000573C5">
            <w:pPr>
              <w:spacing w:line="240" w:lineRule="auto"/>
              <w:jc w:val="center"/>
            </w:pPr>
            <w:r w:rsidRPr="00277BFF">
              <w:t>18000</w:t>
            </w:r>
          </w:p>
        </w:tc>
        <w:tc>
          <w:tcPr>
            <w:tcW w:w="3106" w:type="dxa"/>
            <w:shd w:val="clear" w:color="auto" w:fill="auto"/>
          </w:tcPr>
          <w:p w14:paraId="7C3C7840" w14:textId="77777777" w:rsidR="00616868" w:rsidRPr="00277BFF" w:rsidRDefault="00616868" w:rsidP="000573C5">
            <w:pPr>
              <w:spacing w:line="240" w:lineRule="auto"/>
              <w:jc w:val="center"/>
            </w:pPr>
            <w:r w:rsidRPr="00277BFF">
              <w:t>Plásticos del Litoral</w:t>
            </w:r>
          </w:p>
        </w:tc>
      </w:tr>
      <w:tr w:rsidR="00616868" w:rsidRPr="00277BFF" w14:paraId="790C808C" w14:textId="77777777" w:rsidTr="000573C5">
        <w:tc>
          <w:tcPr>
            <w:tcW w:w="3106" w:type="dxa"/>
            <w:shd w:val="clear" w:color="auto" w:fill="auto"/>
          </w:tcPr>
          <w:p w14:paraId="012BF0CB" w14:textId="77777777" w:rsidR="00616868" w:rsidRPr="00277BFF" w:rsidRDefault="00616868" w:rsidP="000573C5">
            <w:pPr>
              <w:spacing w:line="240" w:lineRule="auto"/>
              <w:jc w:val="center"/>
            </w:pPr>
            <w:r w:rsidRPr="00277BFF">
              <w:t>620974</w:t>
            </w:r>
          </w:p>
        </w:tc>
        <w:tc>
          <w:tcPr>
            <w:tcW w:w="3106" w:type="dxa"/>
            <w:shd w:val="clear" w:color="auto" w:fill="auto"/>
          </w:tcPr>
          <w:p w14:paraId="0DC14E40" w14:textId="77777777" w:rsidR="00616868" w:rsidRPr="00277BFF" w:rsidRDefault="00616868" w:rsidP="000573C5">
            <w:pPr>
              <w:spacing w:line="240" w:lineRule="auto"/>
              <w:jc w:val="center"/>
            </w:pPr>
            <w:r w:rsidRPr="00277BFF">
              <w:t>5060</w:t>
            </w:r>
          </w:p>
        </w:tc>
        <w:tc>
          <w:tcPr>
            <w:tcW w:w="3106" w:type="dxa"/>
            <w:shd w:val="clear" w:color="auto" w:fill="auto"/>
          </w:tcPr>
          <w:p w14:paraId="4BE3B110" w14:textId="77777777" w:rsidR="00616868" w:rsidRPr="00277BFF" w:rsidRDefault="00616868" w:rsidP="000573C5">
            <w:pPr>
              <w:spacing w:line="240" w:lineRule="auto"/>
              <w:jc w:val="center"/>
            </w:pPr>
            <w:r w:rsidRPr="00277BFF">
              <w:t>Plásticos del Litoral</w:t>
            </w:r>
          </w:p>
        </w:tc>
      </w:tr>
      <w:tr w:rsidR="00616868" w:rsidRPr="00277BFF" w14:paraId="7CFC017E" w14:textId="77777777" w:rsidTr="000573C5">
        <w:tc>
          <w:tcPr>
            <w:tcW w:w="3106" w:type="dxa"/>
            <w:shd w:val="clear" w:color="auto" w:fill="auto"/>
          </w:tcPr>
          <w:p w14:paraId="6FAC7930" w14:textId="77777777" w:rsidR="00616868" w:rsidRPr="00277BFF" w:rsidRDefault="00616868" w:rsidP="000573C5">
            <w:pPr>
              <w:spacing w:line="240" w:lineRule="auto"/>
              <w:jc w:val="center"/>
            </w:pPr>
            <w:r w:rsidRPr="00277BFF">
              <w:t>621139</w:t>
            </w:r>
          </w:p>
        </w:tc>
        <w:tc>
          <w:tcPr>
            <w:tcW w:w="3106" w:type="dxa"/>
            <w:shd w:val="clear" w:color="auto" w:fill="auto"/>
          </w:tcPr>
          <w:p w14:paraId="46B209DE" w14:textId="77777777" w:rsidR="00616868" w:rsidRPr="00277BFF" w:rsidRDefault="00616868" w:rsidP="000573C5">
            <w:pPr>
              <w:spacing w:line="240" w:lineRule="auto"/>
              <w:jc w:val="center"/>
            </w:pPr>
            <w:r w:rsidRPr="00277BFF">
              <w:t>12940</w:t>
            </w:r>
          </w:p>
        </w:tc>
        <w:tc>
          <w:tcPr>
            <w:tcW w:w="3106" w:type="dxa"/>
            <w:shd w:val="clear" w:color="auto" w:fill="auto"/>
          </w:tcPr>
          <w:p w14:paraId="373164FD" w14:textId="77777777" w:rsidR="00616868" w:rsidRPr="00277BFF" w:rsidRDefault="00616868" w:rsidP="000573C5">
            <w:pPr>
              <w:spacing w:line="240" w:lineRule="auto"/>
              <w:jc w:val="center"/>
            </w:pPr>
            <w:r w:rsidRPr="00277BFF">
              <w:t>Plásticos del Litoral</w:t>
            </w:r>
          </w:p>
        </w:tc>
      </w:tr>
      <w:tr w:rsidR="00616868" w:rsidRPr="00277BFF" w14:paraId="2D615F9E" w14:textId="77777777" w:rsidTr="000573C5">
        <w:tc>
          <w:tcPr>
            <w:tcW w:w="3106" w:type="dxa"/>
            <w:shd w:val="clear" w:color="auto" w:fill="auto"/>
          </w:tcPr>
          <w:p w14:paraId="6AD238D4" w14:textId="77777777" w:rsidR="00616868" w:rsidRPr="00277BFF" w:rsidRDefault="00616868" w:rsidP="000573C5">
            <w:pPr>
              <w:spacing w:line="240" w:lineRule="auto"/>
              <w:jc w:val="center"/>
            </w:pPr>
            <w:r w:rsidRPr="00277BFF">
              <w:t>621559</w:t>
            </w:r>
          </w:p>
        </w:tc>
        <w:tc>
          <w:tcPr>
            <w:tcW w:w="3106" w:type="dxa"/>
            <w:shd w:val="clear" w:color="auto" w:fill="auto"/>
          </w:tcPr>
          <w:p w14:paraId="1DDB192D" w14:textId="77777777" w:rsidR="00616868" w:rsidRPr="00277BFF" w:rsidRDefault="00616868" w:rsidP="000573C5">
            <w:pPr>
              <w:spacing w:line="240" w:lineRule="auto"/>
              <w:jc w:val="center"/>
            </w:pPr>
            <w:r w:rsidRPr="00277BFF">
              <w:t>16786</w:t>
            </w:r>
          </w:p>
        </w:tc>
        <w:tc>
          <w:tcPr>
            <w:tcW w:w="3106" w:type="dxa"/>
            <w:shd w:val="clear" w:color="auto" w:fill="auto"/>
          </w:tcPr>
          <w:p w14:paraId="79618612" w14:textId="77777777" w:rsidR="00616868" w:rsidRPr="00277BFF" w:rsidRDefault="00616868" w:rsidP="000573C5">
            <w:pPr>
              <w:spacing w:line="240" w:lineRule="auto"/>
              <w:jc w:val="center"/>
            </w:pPr>
            <w:r w:rsidRPr="00277BFF">
              <w:t>Plásticos del Litoral</w:t>
            </w:r>
          </w:p>
        </w:tc>
      </w:tr>
      <w:tr w:rsidR="00616868" w:rsidRPr="00277BFF" w14:paraId="3E141D48" w14:textId="77777777" w:rsidTr="000573C5">
        <w:tc>
          <w:tcPr>
            <w:tcW w:w="3106" w:type="dxa"/>
            <w:shd w:val="clear" w:color="auto" w:fill="auto"/>
          </w:tcPr>
          <w:p w14:paraId="0B9E0CA4" w14:textId="77777777" w:rsidR="00616868" w:rsidRPr="00277BFF" w:rsidRDefault="00616868" w:rsidP="000573C5">
            <w:pPr>
              <w:spacing w:line="240" w:lineRule="auto"/>
              <w:jc w:val="center"/>
            </w:pPr>
            <w:r w:rsidRPr="00277BFF">
              <w:t>622004</w:t>
            </w:r>
          </w:p>
        </w:tc>
        <w:tc>
          <w:tcPr>
            <w:tcW w:w="3106" w:type="dxa"/>
            <w:shd w:val="clear" w:color="auto" w:fill="auto"/>
          </w:tcPr>
          <w:p w14:paraId="495793B1" w14:textId="77777777" w:rsidR="00616868" w:rsidRPr="00277BFF" w:rsidRDefault="00616868" w:rsidP="000573C5">
            <w:pPr>
              <w:spacing w:line="240" w:lineRule="auto"/>
              <w:jc w:val="center"/>
            </w:pPr>
            <w:r w:rsidRPr="00277BFF">
              <w:t>570</w:t>
            </w:r>
          </w:p>
        </w:tc>
        <w:tc>
          <w:tcPr>
            <w:tcW w:w="3106" w:type="dxa"/>
            <w:shd w:val="clear" w:color="auto" w:fill="auto"/>
          </w:tcPr>
          <w:p w14:paraId="3FC9DC45" w14:textId="77777777" w:rsidR="00616868" w:rsidRPr="00277BFF" w:rsidRDefault="00616868" w:rsidP="000573C5">
            <w:pPr>
              <w:spacing w:line="240" w:lineRule="auto"/>
              <w:jc w:val="center"/>
            </w:pPr>
            <w:r w:rsidRPr="00277BFF">
              <w:t>Plásticos del Litoral</w:t>
            </w:r>
          </w:p>
        </w:tc>
      </w:tr>
      <w:tr w:rsidR="00616868" w:rsidRPr="00277BFF" w14:paraId="588574F3" w14:textId="77777777" w:rsidTr="000573C5">
        <w:tc>
          <w:tcPr>
            <w:tcW w:w="3106" w:type="dxa"/>
            <w:shd w:val="clear" w:color="auto" w:fill="auto"/>
          </w:tcPr>
          <w:p w14:paraId="24B4214F" w14:textId="77777777" w:rsidR="00616868" w:rsidRPr="00277BFF" w:rsidRDefault="00616868" w:rsidP="000573C5">
            <w:pPr>
              <w:spacing w:line="240" w:lineRule="auto"/>
              <w:jc w:val="center"/>
            </w:pPr>
            <w:r w:rsidRPr="00277BFF">
              <w:t>621344</w:t>
            </w:r>
          </w:p>
        </w:tc>
        <w:tc>
          <w:tcPr>
            <w:tcW w:w="3106" w:type="dxa"/>
            <w:shd w:val="clear" w:color="auto" w:fill="auto"/>
          </w:tcPr>
          <w:p w14:paraId="2D6E987C" w14:textId="77777777" w:rsidR="00616868" w:rsidRPr="00277BFF" w:rsidRDefault="00616868" w:rsidP="000573C5">
            <w:pPr>
              <w:spacing w:line="240" w:lineRule="auto"/>
              <w:jc w:val="center"/>
            </w:pPr>
            <w:r w:rsidRPr="00277BFF">
              <w:t>10000</w:t>
            </w:r>
          </w:p>
        </w:tc>
        <w:tc>
          <w:tcPr>
            <w:tcW w:w="3106" w:type="dxa"/>
            <w:shd w:val="clear" w:color="auto" w:fill="auto"/>
          </w:tcPr>
          <w:p w14:paraId="06DC9D26" w14:textId="77777777" w:rsidR="00616868" w:rsidRPr="00277BFF" w:rsidRDefault="00616868" w:rsidP="000573C5">
            <w:pPr>
              <w:spacing w:line="240" w:lineRule="auto"/>
              <w:jc w:val="center"/>
            </w:pPr>
            <w:r w:rsidRPr="00277BFF">
              <w:t>Madecel</w:t>
            </w:r>
          </w:p>
        </w:tc>
      </w:tr>
      <w:tr w:rsidR="00616868" w:rsidRPr="00277BFF" w14:paraId="0F8D2F53" w14:textId="77777777" w:rsidTr="000573C5">
        <w:tc>
          <w:tcPr>
            <w:tcW w:w="3106" w:type="dxa"/>
            <w:shd w:val="clear" w:color="auto" w:fill="auto"/>
          </w:tcPr>
          <w:p w14:paraId="12E46652" w14:textId="77777777" w:rsidR="00616868" w:rsidRPr="00277BFF" w:rsidRDefault="00616868" w:rsidP="000573C5">
            <w:pPr>
              <w:spacing w:line="240" w:lineRule="auto"/>
              <w:jc w:val="center"/>
            </w:pPr>
            <w:r w:rsidRPr="00277BFF">
              <w:t>619450</w:t>
            </w:r>
          </w:p>
        </w:tc>
        <w:tc>
          <w:tcPr>
            <w:tcW w:w="3106" w:type="dxa"/>
            <w:shd w:val="clear" w:color="auto" w:fill="auto"/>
          </w:tcPr>
          <w:p w14:paraId="5F361BAC" w14:textId="77777777" w:rsidR="00616868" w:rsidRPr="00277BFF" w:rsidRDefault="00616868" w:rsidP="000573C5">
            <w:pPr>
              <w:spacing w:line="240" w:lineRule="auto"/>
              <w:jc w:val="center"/>
            </w:pPr>
            <w:r w:rsidRPr="00277BFF">
              <w:t>6770</w:t>
            </w:r>
          </w:p>
        </w:tc>
        <w:tc>
          <w:tcPr>
            <w:tcW w:w="3106" w:type="dxa"/>
            <w:shd w:val="clear" w:color="auto" w:fill="auto"/>
          </w:tcPr>
          <w:p w14:paraId="39D0850E" w14:textId="77777777" w:rsidR="00616868" w:rsidRPr="00277BFF" w:rsidRDefault="00616868" w:rsidP="000573C5">
            <w:pPr>
              <w:spacing w:line="240" w:lineRule="auto"/>
              <w:jc w:val="center"/>
            </w:pPr>
            <w:r w:rsidRPr="00277BFF">
              <w:t>Carlos Humberto Suarez</w:t>
            </w:r>
          </w:p>
        </w:tc>
      </w:tr>
      <w:tr w:rsidR="00616868" w:rsidRPr="00277BFF" w14:paraId="3655C3B7" w14:textId="77777777" w:rsidTr="000573C5">
        <w:tc>
          <w:tcPr>
            <w:tcW w:w="3106" w:type="dxa"/>
            <w:shd w:val="clear" w:color="auto" w:fill="auto"/>
          </w:tcPr>
          <w:p w14:paraId="365D3056" w14:textId="77777777" w:rsidR="00616868" w:rsidRPr="00277BFF" w:rsidRDefault="00616868" w:rsidP="000573C5">
            <w:pPr>
              <w:spacing w:line="240" w:lineRule="auto"/>
              <w:jc w:val="center"/>
            </w:pPr>
            <w:r w:rsidRPr="00277BFF">
              <w:t>619602</w:t>
            </w:r>
          </w:p>
        </w:tc>
        <w:tc>
          <w:tcPr>
            <w:tcW w:w="3106" w:type="dxa"/>
            <w:shd w:val="clear" w:color="auto" w:fill="auto"/>
          </w:tcPr>
          <w:p w14:paraId="30141B06" w14:textId="77777777" w:rsidR="00616868" w:rsidRPr="00277BFF" w:rsidRDefault="00616868" w:rsidP="000573C5">
            <w:pPr>
              <w:spacing w:line="240" w:lineRule="auto"/>
              <w:jc w:val="center"/>
            </w:pPr>
            <w:r w:rsidRPr="00277BFF">
              <w:t>6230</w:t>
            </w:r>
          </w:p>
        </w:tc>
        <w:tc>
          <w:tcPr>
            <w:tcW w:w="3106" w:type="dxa"/>
            <w:shd w:val="clear" w:color="auto" w:fill="auto"/>
          </w:tcPr>
          <w:p w14:paraId="0E5D8F79" w14:textId="77777777" w:rsidR="00616868" w:rsidRPr="00277BFF" w:rsidRDefault="00616868" w:rsidP="000573C5">
            <w:pPr>
              <w:spacing w:line="240" w:lineRule="auto"/>
              <w:jc w:val="center"/>
            </w:pPr>
            <w:r w:rsidRPr="00277BFF">
              <w:t>Carlos Humberto Suarez</w:t>
            </w:r>
          </w:p>
        </w:tc>
      </w:tr>
      <w:tr w:rsidR="00616868" w:rsidRPr="00277BFF" w14:paraId="0BCC9A13" w14:textId="77777777" w:rsidTr="000573C5">
        <w:tc>
          <w:tcPr>
            <w:tcW w:w="3106" w:type="dxa"/>
            <w:shd w:val="clear" w:color="auto" w:fill="auto"/>
          </w:tcPr>
          <w:p w14:paraId="13420426" w14:textId="77777777" w:rsidR="00616868" w:rsidRPr="00277BFF" w:rsidRDefault="00616868" w:rsidP="000573C5">
            <w:pPr>
              <w:spacing w:line="240" w:lineRule="auto"/>
              <w:jc w:val="center"/>
            </w:pPr>
            <w:r w:rsidRPr="00277BFF">
              <w:t>618780</w:t>
            </w:r>
          </w:p>
        </w:tc>
        <w:tc>
          <w:tcPr>
            <w:tcW w:w="3106" w:type="dxa"/>
            <w:shd w:val="clear" w:color="auto" w:fill="auto"/>
          </w:tcPr>
          <w:p w14:paraId="66A5CFEA" w14:textId="77777777" w:rsidR="00616868" w:rsidRPr="00277BFF" w:rsidRDefault="00616868" w:rsidP="000573C5">
            <w:pPr>
              <w:spacing w:line="240" w:lineRule="auto"/>
              <w:jc w:val="center"/>
            </w:pPr>
            <w:r w:rsidRPr="00277BFF">
              <w:t>20000</w:t>
            </w:r>
          </w:p>
        </w:tc>
        <w:tc>
          <w:tcPr>
            <w:tcW w:w="3106" w:type="dxa"/>
            <w:shd w:val="clear" w:color="auto" w:fill="auto"/>
          </w:tcPr>
          <w:p w14:paraId="022620FF" w14:textId="77777777" w:rsidR="00616868" w:rsidRPr="00277BFF" w:rsidRDefault="00616868" w:rsidP="000573C5">
            <w:pPr>
              <w:spacing w:line="240" w:lineRule="auto"/>
              <w:jc w:val="center"/>
            </w:pPr>
            <w:r w:rsidRPr="00277BFF">
              <w:t>Colombiana de Papeles</w:t>
            </w:r>
          </w:p>
        </w:tc>
      </w:tr>
      <w:tr w:rsidR="00616868" w:rsidRPr="00277BFF" w14:paraId="4C7D0837" w14:textId="77777777" w:rsidTr="000573C5">
        <w:tc>
          <w:tcPr>
            <w:tcW w:w="3106" w:type="dxa"/>
            <w:shd w:val="clear" w:color="auto" w:fill="auto"/>
          </w:tcPr>
          <w:p w14:paraId="433F90AA" w14:textId="77777777" w:rsidR="00616868" w:rsidRPr="00277BFF" w:rsidRDefault="00616868" w:rsidP="000573C5">
            <w:pPr>
              <w:spacing w:line="240" w:lineRule="auto"/>
              <w:jc w:val="center"/>
            </w:pPr>
            <w:r w:rsidRPr="00277BFF">
              <w:t>622084</w:t>
            </w:r>
          </w:p>
        </w:tc>
        <w:tc>
          <w:tcPr>
            <w:tcW w:w="3106" w:type="dxa"/>
            <w:shd w:val="clear" w:color="auto" w:fill="auto"/>
          </w:tcPr>
          <w:p w14:paraId="789D9858" w14:textId="77777777" w:rsidR="00616868" w:rsidRPr="00277BFF" w:rsidRDefault="00616868" w:rsidP="000573C5">
            <w:pPr>
              <w:spacing w:line="240" w:lineRule="auto"/>
              <w:jc w:val="center"/>
            </w:pPr>
            <w:r w:rsidRPr="00277BFF">
              <w:t>33210</w:t>
            </w:r>
          </w:p>
        </w:tc>
        <w:tc>
          <w:tcPr>
            <w:tcW w:w="3106" w:type="dxa"/>
            <w:shd w:val="clear" w:color="auto" w:fill="auto"/>
          </w:tcPr>
          <w:p w14:paraId="50EA6DA4" w14:textId="77777777" w:rsidR="00616868" w:rsidRPr="00277BFF" w:rsidRDefault="00616868" w:rsidP="000573C5">
            <w:pPr>
              <w:spacing w:line="240" w:lineRule="auto"/>
              <w:jc w:val="center"/>
            </w:pPr>
            <w:r w:rsidRPr="00277BFF">
              <w:t>Crisaza</w:t>
            </w:r>
          </w:p>
        </w:tc>
      </w:tr>
      <w:tr w:rsidR="00616868" w:rsidRPr="00277BFF" w14:paraId="09F2A9C9" w14:textId="77777777" w:rsidTr="000573C5">
        <w:tc>
          <w:tcPr>
            <w:tcW w:w="3106" w:type="dxa"/>
            <w:shd w:val="clear" w:color="auto" w:fill="auto"/>
          </w:tcPr>
          <w:p w14:paraId="73B10570" w14:textId="77777777" w:rsidR="00616868" w:rsidRPr="00277BFF" w:rsidRDefault="00616868" w:rsidP="000573C5">
            <w:pPr>
              <w:spacing w:line="240" w:lineRule="auto"/>
              <w:jc w:val="center"/>
            </w:pPr>
            <w:r w:rsidRPr="00277BFF">
              <w:t>619188</w:t>
            </w:r>
          </w:p>
        </w:tc>
        <w:tc>
          <w:tcPr>
            <w:tcW w:w="3106" w:type="dxa"/>
            <w:shd w:val="clear" w:color="auto" w:fill="auto"/>
          </w:tcPr>
          <w:p w14:paraId="692A8342" w14:textId="77777777" w:rsidR="00616868" w:rsidRPr="00277BFF" w:rsidRDefault="00616868" w:rsidP="000573C5">
            <w:pPr>
              <w:spacing w:line="240" w:lineRule="auto"/>
              <w:jc w:val="center"/>
            </w:pPr>
            <w:r w:rsidRPr="00277BFF">
              <w:t>18448</w:t>
            </w:r>
          </w:p>
        </w:tc>
        <w:tc>
          <w:tcPr>
            <w:tcW w:w="3106" w:type="dxa"/>
            <w:shd w:val="clear" w:color="auto" w:fill="auto"/>
          </w:tcPr>
          <w:p w14:paraId="1EFA78A2" w14:textId="77777777" w:rsidR="00616868" w:rsidRPr="00277BFF" w:rsidRDefault="00616868" w:rsidP="000573C5">
            <w:pPr>
              <w:spacing w:line="240" w:lineRule="auto"/>
              <w:jc w:val="center"/>
            </w:pPr>
            <w:r w:rsidRPr="00277BFF">
              <w:t>SigmaPlast</w:t>
            </w:r>
          </w:p>
        </w:tc>
      </w:tr>
      <w:tr w:rsidR="00616868" w:rsidRPr="00277BFF" w14:paraId="4764E3C5" w14:textId="77777777" w:rsidTr="000573C5">
        <w:tc>
          <w:tcPr>
            <w:tcW w:w="3106" w:type="dxa"/>
            <w:shd w:val="clear" w:color="auto" w:fill="auto"/>
          </w:tcPr>
          <w:p w14:paraId="3D6829B5" w14:textId="77777777" w:rsidR="00616868" w:rsidRPr="00277BFF" w:rsidRDefault="00616868" w:rsidP="000573C5">
            <w:pPr>
              <w:spacing w:line="240" w:lineRule="auto"/>
              <w:jc w:val="center"/>
            </w:pPr>
            <w:r w:rsidRPr="00277BFF">
              <w:t>619189</w:t>
            </w:r>
          </w:p>
        </w:tc>
        <w:tc>
          <w:tcPr>
            <w:tcW w:w="3106" w:type="dxa"/>
            <w:shd w:val="clear" w:color="auto" w:fill="auto"/>
          </w:tcPr>
          <w:p w14:paraId="6014EC9A" w14:textId="77777777" w:rsidR="00616868" w:rsidRPr="00277BFF" w:rsidRDefault="00616868" w:rsidP="000573C5">
            <w:pPr>
              <w:spacing w:line="240" w:lineRule="auto"/>
              <w:jc w:val="center"/>
            </w:pPr>
            <w:r w:rsidRPr="00277BFF">
              <w:t>17062</w:t>
            </w:r>
          </w:p>
        </w:tc>
        <w:tc>
          <w:tcPr>
            <w:tcW w:w="3106" w:type="dxa"/>
            <w:shd w:val="clear" w:color="auto" w:fill="auto"/>
          </w:tcPr>
          <w:p w14:paraId="1DC5C6B6" w14:textId="77777777" w:rsidR="00616868" w:rsidRPr="00277BFF" w:rsidRDefault="00616868" w:rsidP="000573C5">
            <w:pPr>
              <w:spacing w:line="240" w:lineRule="auto"/>
              <w:jc w:val="center"/>
            </w:pPr>
            <w:r w:rsidRPr="00277BFF">
              <w:t>SigmaPlast</w:t>
            </w:r>
          </w:p>
        </w:tc>
      </w:tr>
      <w:tr w:rsidR="00616868" w:rsidRPr="00277BFF" w14:paraId="2FD8A1F9" w14:textId="77777777" w:rsidTr="000573C5">
        <w:tc>
          <w:tcPr>
            <w:tcW w:w="3106" w:type="dxa"/>
            <w:shd w:val="clear" w:color="auto" w:fill="auto"/>
          </w:tcPr>
          <w:p w14:paraId="0482EA7D" w14:textId="77777777" w:rsidR="00616868" w:rsidRPr="00277BFF" w:rsidRDefault="00616868" w:rsidP="000573C5">
            <w:pPr>
              <w:spacing w:line="240" w:lineRule="auto"/>
              <w:jc w:val="center"/>
            </w:pPr>
            <w:r w:rsidRPr="00277BFF">
              <w:t>619891</w:t>
            </w:r>
          </w:p>
        </w:tc>
        <w:tc>
          <w:tcPr>
            <w:tcW w:w="3106" w:type="dxa"/>
            <w:shd w:val="clear" w:color="auto" w:fill="auto"/>
          </w:tcPr>
          <w:p w14:paraId="2D6A82CC" w14:textId="77777777" w:rsidR="00616868" w:rsidRPr="00277BFF" w:rsidRDefault="00616868" w:rsidP="000573C5">
            <w:pPr>
              <w:spacing w:line="240" w:lineRule="auto"/>
              <w:jc w:val="center"/>
            </w:pPr>
            <w:r w:rsidRPr="00277BFF">
              <w:t>34690</w:t>
            </w:r>
          </w:p>
        </w:tc>
        <w:tc>
          <w:tcPr>
            <w:tcW w:w="3106" w:type="dxa"/>
            <w:shd w:val="clear" w:color="auto" w:fill="auto"/>
          </w:tcPr>
          <w:p w14:paraId="6A28873A" w14:textId="77777777" w:rsidR="00616868" w:rsidRPr="00277BFF" w:rsidRDefault="00616868" w:rsidP="000573C5">
            <w:pPr>
              <w:spacing w:line="240" w:lineRule="auto"/>
              <w:jc w:val="center"/>
            </w:pPr>
            <w:r w:rsidRPr="00277BFF">
              <w:t>SigmaPlast</w:t>
            </w:r>
          </w:p>
        </w:tc>
      </w:tr>
      <w:tr w:rsidR="00616868" w:rsidRPr="00277BFF" w14:paraId="093EE355" w14:textId="77777777" w:rsidTr="000573C5">
        <w:tc>
          <w:tcPr>
            <w:tcW w:w="3106" w:type="dxa"/>
            <w:shd w:val="clear" w:color="auto" w:fill="auto"/>
          </w:tcPr>
          <w:p w14:paraId="24CAA87F" w14:textId="77777777" w:rsidR="00616868" w:rsidRPr="00277BFF" w:rsidRDefault="00616868" w:rsidP="000573C5">
            <w:pPr>
              <w:spacing w:line="240" w:lineRule="auto"/>
              <w:jc w:val="center"/>
            </w:pPr>
            <w:r w:rsidRPr="00277BFF">
              <w:t>620402</w:t>
            </w:r>
          </w:p>
        </w:tc>
        <w:tc>
          <w:tcPr>
            <w:tcW w:w="3106" w:type="dxa"/>
            <w:shd w:val="clear" w:color="auto" w:fill="auto"/>
          </w:tcPr>
          <w:p w14:paraId="0DAEDE37" w14:textId="77777777" w:rsidR="00616868" w:rsidRPr="00277BFF" w:rsidRDefault="00616868" w:rsidP="000573C5">
            <w:pPr>
              <w:spacing w:line="240" w:lineRule="auto"/>
              <w:jc w:val="center"/>
            </w:pPr>
            <w:r w:rsidRPr="00277BFF">
              <w:t>25</w:t>
            </w:r>
          </w:p>
        </w:tc>
        <w:tc>
          <w:tcPr>
            <w:tcW w:w="3106" w:type="dxa"/>
            <w:shd w:val="clear" w:color="auto" w:fill="auto"/>
          </w:tcPr>
          <w:p w14:paraId="088FA1CD" w14:textId="77777777" w:rsidR="00616868" w:rsidRPr="00277BFF" w:rsidRDefault="00616868" w:rsidP="000573C5">
            <w:pPr>
              <w:spacing w:line="240" w:lineRule="auto"/>
              <w:jc w:val="center"/>
            </w:pPr>
            <w:r w:rsidRPr="00277BFF">
              <w:t>SigmaPlast</w:t>
            </w:r>
          </w:p>
        </w:tc>
      </w:tr>
      <w:tr w:rsidR="00616868" w:rsidRPr="00277BFF" w14:paraId="6B2B2968" w14:textId="77777777" w:rsidTr="000573C5">
        <w:tc>
          <w:tcPr>
            <w:tcW w:w="3106" w:type="dxa"/>
            <w:shd w:val="clear" w:color="auto" w:fill="auto"/>
          </w:tcPr>
          <w:p w14:paraId="4CA3EDA6" w14:textId="77777777" w:rsidR="00616868" w:rsidRPr="00277BFF" w:rsidRDefault="00616868" w:rsidP="000573C5">
            <w:pPr>
              <w:spacing w:line="240" w:lineRule="auto"/>
              <w:jc w:val="center"/>
            </w:pPr>
            <w:r w:rsidRPr="00277BFF">
              <w:t>620509</w:t>
            </w:r>
          </w:p>
        </w:tc>
        <w:tc>
          <w:tcPr>
            <w:tcW w:w="3106" w:type="dxa"/>
            <w:shd w:val="clear" w:color="auto" w:fill="auto"/>
          </w:tcPr>
          <w:p w14:paraId="47E0D4DE" w14:textId="77777777" w:rsidR="00616868" w:rsidRPr="00277BFF" w:rsidRDefault="00616868" w:rsidP="000573C5">
            <w:pPr>
              <w:spacing w:line="240" w:lineRule="auto"/>
              <w:jc w:val="center"/>
            </w:pPr>
            <w:r w:rsidRPr="00277BFF">
              <w:t>35500</w:t>
            </w:r>
          </w:p>
        </w:tc>
        <w:tc>
          <w:tcPr>
            <w:tcW w:w="3106" w:type="dxa"/>
            <w:shd w:val="clear" w:color="auto" w:fill="auto"/>
          </w:tcPr>
          <w:p w14:paraId="17532124" w14:textId="77777777" w:rsidR="00616868" w:rsidRPr="00277BFF" w:rsidRDefault="00616868" w:rsidP="000573C5">
            <w:pPr>
              <w:spacing w:line="240" w:lineRule="auto"/>
              <w:jc w:val="center"/>
            </w:pPr>
            <w:r w:rsidRPr="00277BFF">
              <w:t>SigmaPlast</w:t>
            </w:r>
          </w:p>
        </w:tc>
      </w:tr>
      <w:tr w:rsidR="00616868" w:rsidRPr="00277BFF" w14:paraId="07B5442D" w14:textId="77777777" w:rsidTr="000573C5">
        <w:tc>
          <w:tcPr>
            <w:tcW w:w="3106" w:type="dxa"/>
            <w:shd w:val="clear" w:color="auto" w:fill="auto"/>
          </w:tcPr>
          <w:p w14:paraId="71E077FC" w14:textId="77777777" w:rsidR="00616868" w:rsidRPr="00277BFF" w:rsidRDefault="00616868" w:rsidP="000573C5">
            <w:pPr>
              <w:spacing w:line="240" w:lineRule="auto"/>
              <w:jc w:val="center"/>
            </w:pPr>
            <w:r w:rsidRPr="00277BFF">
              <w:t>620554</w:t>
            </w:r>
          </w:p>
        </w:tc>
        <w:tc>
          <w:tcPr>
            <w:tcW w:w="3106" w:type="dxa"/>
            <w:shd w:val="clear" w:color="auto" w:fill="auto"/>
          </w:tcPr>
          <w:p w14:paraId="4B67EC77" w14:textId="77777777" w:rsidR="00616868" w:rsidRPr="00277BFF" w:rsidRDefault="00616868" w:rsidP="000573C5">
            <w:pPr>
              <w:spacing w:line="240" w:lineRule="auto"/>
              <w:jc w:val="center"/>
            </w:pPr>
            <w:r w:rsidRPr="00277BFF">
              <w:t>2100</w:t>
            </w:r>
          </w:p>
        </w:tc>
        <w:tc>
          <w:tcPr>
            <w:tcW w:w="3106" w:type="dxa"/>
            <w:shd w:val="clear" w:color="auto" w:fill="auto"/>
          </w:tcPr>
          <w:p w14:paraId="6CE77D0D" w14:textId="77777777" w:rsidR="00616868" w:rsidRPr="00277BFF" w:rsidRDefault="00616868" w:rsidP="000573C5">
            <w:pPr>
              <w:spacing w:line="240" w:lineRule="auto"/>
              <w:jc w:val="center"/>
            </w:pPr>
            <w:r w:rsidRPr="00277BFF">
              <w:t>SigmaPlast</w:t>
            </w:r>
          </w:p>
        </w:tc>
      </w:tr>
      <w:tr w:rsidR="00616868" w:rsidRPr="00277BFF" w14:paraId="60EEA6B1" w14:textId="77777777" w:rsidTr="000573C5">
        <w:tc>
          <w:tcPr>
            <w:tcW w:w="3106" w:type="dxa"/>
            <w:shd w:val="clear" w:color="auto" w:fill="auto"/>
          </w:tcPr>
          <w:p w14:paraId="50052DEA" w14:textId="77777777" w:rsidR="00616868" w:rsidRPr="00277BFF" w:rsidRDefault="00616868" w:rsidP="000573C5">
            <w:pPr>
              <w:spacing w:line="240" w:lineRule="auto"/>
              <w:jc w:val="center"/>
            </w:pPr>
            <w:r w:rsidRPr="00277BFF">
              <w:t>620961</w:t>
            </w:r>
          </w:p>
        </w:tc>
        <w:tc>
          <w:tcPr>
            <w:tcW w:w="3106" w:type="dxa"/>
            <w:shd w:val="clear" w:color="auto" w:fill="auto"/>
          </w:tcPr>
          <w:p w14:paraId="71BF535B" w14:textId="77777777" w:rsidR="00616868" w:rsidRPr="00277BFF" w:rsidRDefault="00616868" w:rsidP="000573C5">
            <w:pPr>
              <w:spacing w:line="240" w:lineRule="auto"/>
              <w:jc w:val="center"/>
            </w:pPr>
            <w:r w:rsidRPr="00277BFF">
              <w:t>35130</w:t>
            </w:r>
          </w:p>
        </w:tc>
        <w:tc>
          <w:tcPr>
            <w:tcW w:w="3106" w:type="dxa"/>
            <w:shd w:val="clear" w:color="auto" w:fill="auto"/>
          </w:tcPr>
          <w:p w14:paraId="53EDB2BC" w14:textId="77777777" w:rsidR="00616868" w:rsidRPr="00277BFF" w:rsidRDefault="00616868" w:rsidP="000573C5">
            <w:pPr>
              <w:spacing w:line="240" w:lineRule="auto"/>
              <w:jc w:val="center"/>
            </w:pPr>
            <w:r w:rsidRPr="00277BFF">
              <w:t>SigmaPlast</w:t>
            </w:r>
          </w:p>
        </w:tc>
      </w:tr>
      <w:tr w:rsidR="00616868" w:rsidRPr="00277BFF" w14:paraId="66C62FED" w14:textId="77777777" w:rsidTr="000573C5">
        <w:tc>
          <w:tcPr>
            <w:tcW w:w="3106" w:type="dxa"/>
            <w:shd w:val="clear" w:color="auto" w:fill="auto"/>
          </w:tcPr>
          <w:p w14:paraId="3E7DD0AF" w14:textId="77777777" w:rsidR="00616868" w:rsidRPr="00277BFF" w:rsidRDefault="00616868" w:rsidP="000573C5">
            <w:pPr>
              <w:spacing w:line="240" w:lineRule="auto"/>
              <w:jc w:val="center"/>
            </w:pPr>
            <w:r w:rsidRPr="00277BFF">
              <w:t>621167</w:t>
            </w:r>
          </w:p>
        </w:tc>
        <w:tc>
          <w:tcPr>
            <w:tcW w:w="3106" w:type="dxa"/>
            <w:shd w:val="clear" w:color="auto" w:fill="auto"/>
          </w:tcPr>
          <w:p w14:paraId="7BBB9121" w14:textId="77777777" w:rsidR="00616868" w:rsidRPr="00277BFF" w:rsidRDefault="00616868" w:rsidP="000573C5">
            <w:pPr>
              <w:spacing w:line="240" w:lineRule="auto"/>
              <w:jc w:val="center"/>
            </w:pPr>
            <w:r w:rsidRPr="00277BFF">
              <w:t>4114</w:t>
            </w:r>
          </w:p>
        </w:tc>
        <w:tc>
          <w:tcPr>
            <w:tcW w:w="3106" w:type="dxa"/>
            <w:shd w:val="clear" w:color="auto" w:fill="auto"/>
          </w:tcPr>
          <w:p w14:paraId="65BB8ABC" w14:textId="77777777" w:rsidR="00616868" w:rsidRPr="00277BFF" w:rsidRDefault="00616868" w:rsidP="000573C5">
            <w:pPr>
              <w:spacing w:line="240" w:lineRule="auto"/>
              <w:jc w:val="center"/>
            </w:pPr>
            <w:r w:rsidRPr="00277BFF">
              <w:t>SigmaPlast</w:t>
            </w:r>
          </w:p>
        </w:tc>
      </w:tr>
      <w:tr w:rsidR="00616868" w:rsidRPr="00277BFF" w14:paraId="5178A6A6" w14:textId="77777777" w:rsidTr="000573C5">
        <w:tc>
          <w:tcPr>
            <w:tcW w:w="3106" w:type="dxa"/>
            <w:shd w:val="clear" w:color="auto" w:fill="auto"/>
          </w:tcPr>
          <w:p w14:paraId="5C298AEF" w14:textId="77777777" w:rsidR="00616868" w:rsidRPr="00277BFF" w:rsidRDefault="00616868" w:rsidP="000573C5">
            <w:pPr>
              <w:spacing w:line="240" w:lineRule="auto"/>
              <w:jc w:val="center"/>
            </w:pPr>
            <w:r w:rsidRPr="00277BFF">
              <w:t>621208</w:t>
            </w:r>
          </w:p>
        </w:tc>
        <w:tc>
          <w:tcPr>
            <w:tcW w:w="3106" w:type="dxa"/>
            <w:shd w:val="clear" w:color="auto" w:fill="auto"/>
          </w:tcPr>
          <w:p w14:paraId="40C3EBFC" w14:textId="77777777" w:rsidR="00616868" w:rsidRPr="00277BFF" w:rsidRDefault="00616868" w:rsidP="000573C5">
            <w:pPr>
              <w:spacing w:line="240" w:lineRule="auto"/>
              <w:jc w:val="center"/>
            </w:pPr>
            <w:r w:rsidRPr="00277BFF">
              <w:t>5120</w:t>
            </w:r>
          </w:p>
        </w:tc>
        <w:tc>
          <w:tcPr>
            <w:tcW w:w="3106" w:type="dxa"/>
            <w:shd w:val="clear" w:color="auto" w:fill="auto"/>
          </w:tcPr>
          <w:p w14:paraId="3740F15F" w14:textId="77777777" w:rsidR="00616868" w:rsidRPr="00277BFF" w:rsidRDefault="00616868" w:rsidP="000573C5">
            <w:pPr>
              <w:spacing w:line="240" w:lineRule="auto"/>
              <w:jc w:val="center"/>
            </w:pPr>
            <w:r w:rsidRPr="00277BFF">
              <w:t>SigmaPlast</w:t>
            </w:r>
          </w:p>
        </w:tc>
      </w:tr>
      <w:tr w:rsidR="00616868" w:rsidRPr="00277BFF" w14:paraId="596FE569" w14:textId="77777777" w:rsidTr="000573C5">
        <w:tc>
          <w:tcPr>
            <w:tcW w:w="3106" w:type="dxa"/>
            <w:shd w:val="clear" w:color="auto" w:fill="auto"/>
          </w:tcPr>
          <w:p w14:paraId="1C9DFFAE" w14:textId="77777777" w:rsidR="00616868" w:rsidRPr="00277BFF" w:rsidRDefault="00616868" w:rsidP="000573C5">
            <w:pPr>
              <w:spacing w:line="240" w:lineRule="auto"/>
              <w:jc w:val="center"/>
            </w:pPr>
            <w:r w:rsidRPr="00277BFF">
              <w:t>621256</w:t>
            </w:r>
          </w:p>
        </w:tc>
        <w:tc>
          <w:tcPr>
            <w:tcW w:w="3106" w:type="dxa"/>
            <w:shd w:val="clear" w:color="auto" w:fill="auto"/>
          </w:tcPr>
          <w:p w14:paraId="746673B9" w14:textId="77777777" w:rsidR="00616868" w:rsidRPr="00277BFF" w:rsidRDefault="00616868" w:rsidP="000573C5">
            <w:pPr>
              <w:spacing w:line="240" w:lineRule="auto"/>
              <w:jc w:val="center"/>
            </w:pPr>
            <w:r w:rsidRPr="00277BFF">
              <w:t>35250</w:t>
            </w:r>
          </w:p>
        </w:tc>
        <w:tc>
          <w:tcPr>
            <w:tcW w:w="3106" w:type="dxa"/>
            <w:shd w:val="clear" w:color="auto" w:fill="auto"/>
          </w:tcPr>
          <w:p w14:paraId="19728548" w14:textId="77777777" w:rsidR="00616868" w:rsidRPr="00277BFF" w:rsidRDefault="00616868" w:rsidP="000573C5">
            <w:pPr>
              <w:spacing w:line="240" w:lineRule="auto"/>
              <w:jc w:val="center"/>
            </w:pPr>
            <w:r w:rsidRPr="00277BFF">
              <w:t>SigmaPlast</w:t>
            </w:r>
          </w:p>
        </w:tc>
      </w:tr>
      <w:tr w:rsidR="00616868" w:rsidRPr="00277BFF" w14:paraId="54FEEF21" w14:textId="77777777" w:rsidTr="000573C5">
        <w:tc>
          <w:tcPr>
            <w:tcW w:w="3106" w:type="dxa"/>
            <w:shd w:val="clear" w:color="auto" w:fill="auto"/>
          </w:tcPr>
          <w:p w14:paraId="34C0C736" w14:textId="77777777" w:rsidR="00616868" w:rsidRPr="00277BFF" w:rsidRDefault="00616868" w:rsidP="000573C5">
            <w:pPr>
              <w:spacing w:line="240" w:lineRule="auto"/>
              <w:jc w:val="center"/>
            </w:pPr>
            <w:r w:rsidRPr="00277BFF">
              <w:t>621598</w:t>
            </w:r>
          </w:p>
        </w:tc>
        <w:tc>
          <w:tcPr>
            <w:tcW w:w="3106" w:type="dxa"/>
            <w:shd w:val="clear" w:color="auto" w:fill="auto"/>
          </w:tcPr>
          <w:p w14:paraId="62A722D4" w14:textId="77777777" w:rsidR="00616868" w:rsidRPr="00277BFF" w:rsidRDefault="00616868" w:rsidP="000573C5">
            <w:pPr>
              <w:spacing w:line="240" w:lineRule="auto"/>
              <w:jc w:val="center"/>
            </w:pPr>
            <w:r w:rsidRPr="00277BFF">
              <w:t>10766</w:t>
            </w:r>
          </w:p>
        </w:tc>
        <w:tc>
          <w:tcPr>
            <w:tcW w:w="3106" w:type="dxa"/>
            <w:shd w:val="clear" w:color="auto" w:fill="auto"/>
          </w:tcPr>
          <w:p w14:paraId="40F01268" w14:textId="77777777" w:rsidR="00616868" w:rsidRPr="00277BFF" w:rsidRDefault="00616868" w:rsidP="000573C5">
            <w:pPr>
              <w:spacing w:line="240" w:lineRule="auto"/>
              <w:jc w:val="center"/>
            </w:pPr>
            <w:r w:rsidRPr="00277BFF">
              <w:t>SigmaPlast</w:t>
            </w:r>
          </w:p>
        </w:tc>
      </w:tr>
      <w:tr w:rsidR="00616868" w:rsidRPr="00277BFF" w14:paraId="66574AD8" w14:textId="77777777" w:rsidTr="000573C5">
        <w:tc>
          <w:tcPr>
            <w:tcW w:w="3106" w:type="dxa"/>
            <w:shd w:val="clear" w:color="auto" w:fill="auto"/>
          </w:tcPr>
          <w:p w14:paraId="5328AC8A" w14:textId="77777777" w:rsidR="00616868" w:rsidRPr="00277BFF" w:rsidRDefault="00616868" w:rsidP="000573C5">
            <w:pPr>
              <w:spacing w:line="240" w:lineRule="auto"/>
              <w:jc w:val="center"/>
            </w:pPr>
            <w:r w:rsidRPr="00277BFF">
              <w:t>621618</w:t>
            </w:r>
          </w:p>
        </w:tc>
        <w:tc>
          <w:tcPr>
            <w:tcW w:w="3106" w:type="dxa"/>
            <w:shd w:val="clear" w:color="auto" w:fill="auto"/>
          </w:tcPr>
          <w:p w14:paraId="5A700505" w14:textId="77777777" w:rsidR="00616868" w:rsidRPr="00277BFF" w:rsidRDefault="00616868" w:rsidP="000573C5">
            <w:pPr>
              <w:spacing w:line="240" w:lineRule="auto"/>
              <w:jc w:val="center"/>
            </w:pPr>
            <w:r w:rsidRPr="00277BFF">
              <w:t>34860</w:t>
            </w:r>
          </w:p>
        </w:tc>
        <w:tc>
          <w:tcPr>
            <w:tcW w:w="3106" w:type="dxa"/>
            <w:shd w:val="clear" w:color="auto" w:fill="auto"/>
          </w:tcPr>
          <w:p w14:paraId="167D7752" w14:textId="77777777" w:rsidR="00616868" w:rsidRPr="00277BFF" w:rsidRDefault="00616868" w:rsidP="000573C5">
            <w:pPr>
              <w:spacing w:line="240" w:lineRule="auto"/>
              <w:jc w:val="center"/>
            </w:pPr>
            <w:r w:rsidRPr="00277BFF">
              <w:t>SigmaPlast</w:t>
            </w:r>
          </w:p>
        </w:tc>
      </w:tr>
      <w:tr w:rsidR="00616868" w:rsidRPr="00277BFF" w14:paraId="3B7D3DBA" w14:textId="77777777" w:rsidTr="000573C5">
        <w:tc>
          <w:tcPr>
            <w:tcW w:w="3106" w:type="dxa"/>
            <w:shd w:val="clear" w:color="auto" w:fill="auto"/>
          </w:tcPr>
          <w:p w14:paraId="3DDF3A4D" w14:textId="77777777" w:rsidR="00616868" w:rsidRPr="00277BFF" w:rsidRDefault="00616868" w:rsidP="000573C5">
            <w:pPr>
              <w:spacing w:line="240" w:lineRule="auto"/>
              <w:jc w:val="center"/>
            </w:pPr>
            <w:r w:rsidRPr="00277BFF">
              <w:t>621840</w:t>
            </w:r>
          </w:p>
        </w:tc>
        <w:tc>
          <w:tcPr>
            <w:tcW w:w="3106" w:type="dxa"/>
            <w:shd w:val="clear" w:color="auto" w:fill="auto"/>
          </w:tcPr>
          <w:p w14:paraId="37CC8326" w14:textId="77777777" w:rsidR="00616868" w:rsidRPr="00277BFF" w:rsidRDefault="00616868" w:rsidP="000573C5">
            <w:pPr>
              <w:spacing w:line="240" w:lineRule="auto"/>
              <w:jc w:val="center"/>
            </w:pPr>
            <w:r w:rsidRPr="00277BFF">
              <w:t>34750</w:t>
            </w:r>
          </w:p>
        </w:tc>
        <w:tc>
          <w:tcPr>
            <w:tcW w:w="3106" w:type="dxa"/>
            <w:shd w:val="clear" w:color="auto" w:fill="auto"/>
          </w:tcPr>
          <w:p w14:paraId="3BD02737" w14:textId="77777777" w:rsidR="00616868" w:rsidRPr="00277BFF" w:rsidRDefault="00616868" w:rsidP="000573C5">
            <w:pPr>
              <w:spacing w:line="240" w:lineRule="auto"/>
              <w:jc w:val="center"/>
            </w:pPr>
            <w:r w:rsidRPr="00277BFF">
              <w:t>SigmaPlast</w:t>
            </w:r>
          </w:p>
        </w:tc>
      </w:tr>
      <w:tr w:rsidR="00616868" w:rsidRPr="00277BFF" w14:paraId="4801250D" w14:textId="77777777" w:rsidTr="000573C5">
        <w:tc>
          <w:tcPr>
            <w:tcW w:w="3106" w:type="dxa"/>
            <w:shd w:val="clear" w:color="auto" w:fill="auto"/>
          </w:tcPr>
          <w:p w14:paraId="4EB5CCC1" w14:textId="77777777" w:rsidR="00616868" w:rsidRPr="00277BFF" w:rsidRDefault="00616868" w:rsidP="000573C5">
            <w:pPr>
              <w:spacing w:line="240" w:lineRule="auto"/>
              <w:jc w:val="center"/>
            </w:pPr>
            <w:r w:rsidRPr="00277BFF">
              <w:t>651983</w:t>
            </w:r>
          </w:p>
        </w:tc>
        <w:tc>
          <w:tcPr>
            <w:tcW w:w="3106" w:type="dxa"/>
            <w:shd w:val="clear" w:color="auto" w:fill="auto"/>
          </w:tcPr>
          <w:p w14:paraId="2F7CED31" w14:textId="77777777" w:rsidR="00616868" w:rsidRPr="00277BFF" w:rsidRDefault="00616868" w:rsidP="000573C5">
            <w:pPr>
              <w:spacing w:line="240" w:lineRule="auto"/>
              <w:jc w:val="center"/>
            </w:pPr>
            <w:r w:rsidRPr="00277BFF">
              <w:t>20000</w:t>
            </w:r>
          </w:p>
        </w:tc>
        <w:tc>
          <w:tcPr>
            <w:tcW w:w="3106" w:type="dxa"/>
            <w:shd w:val="clear" w:color="auto" w:fill="auto"/>
          </w:tcPr>
          <w:p w14:paraId="66A44BE9" w14:textId="77777777" w:rsidR="00616868" w:rsidRPr="00277BFF" w:rsidRDefault="00616868" w:rsidP="000573C5">
            <w:pPr>
              <w:spacing w:line="240" w:lineRule="auto"/>
              <w:jc w:val="center"/>
            </w:pPr>
            <w:r w:rsidRPr="00277BFF">
              <w:t>SigmaPlast</w:t>
            </w:r>
          </w:p>
        </w:tc>
      </w:tr>
      <w:tr w:rsidR="00616868" w:rsidRPr="00277BFF" w14:paraId="7DAB87EF" w14:textId="77777777" w:rsidTr="000573C5">
        <w:tc>
          <w:tcPr>
            <w:tcW w:w="6212" w:type="dxa"/>
            <w:gridSpan w:val="2"/>
            <w:shd w:val="clear" w:color="auto" w:fill="auto"/>
          </w:tcPr>
          <w:p w14:paraId="6EF743C7" w14:textId="77777777" w:rsidR="00616868" w:rsidRPr="00277BFF" w:rsidRDefault="00616868" w:rsidP="000573C5">
            <w:pPr>
              <w:spacing w:line="240" w:lineRule="auto"/>
              <w:rPr>
                <w:lang w:val="es-CO"/>
              </w:rPr>
            </w:pPr>
            <w:r w:rsidRPr="00277BFF">
              <w:rPr>
                <w:lang w:val="es-CO"/>
              </w:rPr>
              <w:t>TOTAL</w:t>
            </w:r>
          </w:p>
        </w:tc>
        <w:tc>
          <w:tcPr>
            <w:tcW w:w="3106" w:type="dxa"/>
            <w:shd w:val="clear" w:color="auto" w:fill="auto"/>
          </w:tcPr>
          <w:p w14:paraId="1EF02441" w14:textId="77777777" w:rsidR="00616868" w:rsidRPr="00277BFF" w:rsidRDefault="00616868" w:rsidP="000573C5">
            <w:pPr>
              <w:spacing w:line="240" w:lineRule="auto"/>
              <w:rPr>
                <w:lang w:val="es-CO"/>
              </w:rPr>
            </w:pPr>
            <w:r w:rsidRPr="00277BFF">
              <w:rPr>
                <w:lang w:val="es-CO"/>
              </w:rPr>
              <w:t>1232,21 Toneladas</w:t>
            </w:r>
          </w:p>
        </w:tc>
      </w:tr>
    </w:tbl>
    <w:p w14:paraId="388AD01D" w14:textId="77777777" w:rsidR="00616868" w:rsidRPr="00277BFF" w:rsidRDefault="00616868" w:rsidP="00616868">
      <w:pPr>
        <w:spacing w:line="240" w:lineRule="auto"/>
        <w:rPr>
          <w:lang w:val="es-CO"/>
        </w:rPr>
      </w:pPr>
    </w:p>
    <w:p w14:paraId="405EBEC7" w14:textId="77777777" w:rsidR="00616868" w:rsidRPr="00277BFF" w:rsidRDefault="00616868" w:rsidP="00616868">
      <w:pPr>
        <w:spacing w:line="240" w:lineRule="auto"/>
        <w:rPr>
          <w:lang w:val="es-CO"/>
        </w:rPr>
      </w:pPr>
      <w:r w:rsidRPr="00277BFF">
        <w:rPr>
          <w:lang w:val="es-CO"/>
        </w:rPr>
        <w:t>Agosto de 1999</w:t>
      </w:r>
    </w:p>
    <w:p w14:paraId="0DC9B4C2" w14:textId="77777777" w:rsidR="00616868" w:rsidRPr="00277BFF" w:rsidRDefault="00616868" w:rsidP="00616868">
      <w:pPr>
        <w:spacing w:line="240" w:lineRule="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962"/>
        <w:gridCol w:w="2979"/>
      </w:tblGrid>
      <w:tr w:rsidR="00616868" w:rsidRPr="00277BFF" w14:paraId="75E7DC5E" w14:textId="77777777" w:rsidTr="000573C5">
        <w:tc>
          <w:tcPr>
            <w:tcW w:w="3106" w:type="dxa"/>
            <w:shd w:val="clear" w:color="auto" w:fill="auto"/>
          </w:tcPr>
          <w:p w14:paraId="0E282F80" w14:textId="77777777" w:rsidR="00616868" w:rsidRPr="00277BFF" w:rsidRDefault="00616868" w:rsidP="000573C5">
            <w:pPr>
              <w:spacing w:line="240" w:lineRule="auto"/>
              <w:jc w:val="center"/>
              <w:rPr>
                <w:b/>
              </w:rPr>
            </w:pPr>
            <w:r w:rsidRPr="00277BFF">
              <w:rPr>
                <w:b/>
              </w:rPr>
              <w:t>N.º Factura</w:t>
            </w:r>
          </w:p>
        </w:tc>
        <w:tc>
          <w:tcPr>
            <w:tcW w:w="3106" w:type="dxa"/>
            <w:shd w:val="clear" w:color="auto" w:fill="auto"/>
          </w:tcPr>
          <w:p w14:paraId="36B2FDBE" w14:textId="77777777" w:rsidR="00616868" w:rsidRPr="00277BFF" w:rsidRDefault="00616868" w:rsidP="000573C5">
            <w:pPr>
              <w:spacing w:line="240" w:lineRule="auto"/>
              <w:jc w:val="center"/>
              <w:rPr>
                <w:b/>
              </w:rPr>
            </w:pPr>
            <w:r w:rsidRPr="00277BFF">
              <w:rPr>
                <w:b/>
              </w:rPr>
              <w:t>Cantidad/Kilo</w:t>
            </w:r>
          </w:p>
        </w:tc>
        <w:tc>
          <w:tcPr>
            <w:tcW w:w="3106" w:type="dxa"/>
            <w:shd w:val="clear" w:color="auto" w:fill="auto"/>
          </w:tcPr>
          <w:p w14:paraId="0BBD3D5D" w14:textId="77777777" w:rsidR="00616868" w:rsidRPr="00277BFF" w:rsidRDefault="00616868" w:rsidP="000573C5">
            <w:pPr>
              <w:spacing w:line="240" w:lineRule="auto"/>
              <w:jc w:val="center"/>
              <w:rPr>
                <w:b/>
              </w:rPr>
            </w:pPr>
            <w:r w:rsidRPr="00277BFF">
              <w:rPr>
                <w:b/>
              </w:rPr>
              <w:t>Comprador</w:t>
            </w:r>
          </w:p>
        </w:tc>
      </w:tr>
      <w:tr w:rsidR="00616868" w:rsidRPr="00277BFF" w14:paraId="16FC50A0" w14:textId="77777777" w:rsidTr="000573C5">
        <w:tc>
          <w:tcPr>
            <w:tcW w:w="3106" w:type="dxa"/>
            <w:shd w:val="clear" w:color="auto" w:fill="auto"/>
          </w:tcPr>
          <w:p w14:paraId="5AFDFC35" w14:textId="77777777" w:rsidR="00616868" w:rsidRPr="00277BFF" w:rsidRDefault="00616868" w:rsidP="000573C5">
            <w:pPr>
              <w:spacing w:line="240" w:lineRule="auto"/>
              <w:jc w:val="center"/>
            </w:pPr>
            <w:r w:rsidRPr="00277BFF">
              <w:t>622467</w:t>
            </w:r>
          </w:p>
        </w:tc>
        <w:tc>
          <w:tcPr>
            <w:tcW w:w="3106" w:type="dxa"/>
            <w:shd w:val="clear" w:color="auto" w:fill="auto"/>
          </w:tcPr>
          <w:p w14:paraId="5CC1530C" w14:textId="77777777" w:rsidR="00616868" w:rsidRPr="00277BFF" w:rsidRDefault="00616868" w:rsidP="000573C5">
            <w:pPr>
              <w:spacing w:line="240" w:lineRule="auto"/>
              <w:jc w:val="center"/>
            </w:pPr>
            <w:r w:rsidRPr="00277BFF">
              <w:t>10000</w:t>
            </w:r>
          </w:p>
        </w:tc>
        <w:tc>
          <w:tcPr>
            <w:tcW w:w="3106" w:type="dxa"/>
            <w:shd w:val="clear" w:color="auto" w:fill="auto"/>
          </w:tcPr>
          <w:p w14:paraId="7F9BCC5F" w14:textId="77777777" w:rsidR="00616868" w:rsidRPr="00277BFF" w:rsidRDefault="00616868" w:rsidP="000573C5">
            <w:pPr>
              <w:spacing w:line="240" w:lineRule="auto"/>
              <w:jc w:val="center"/>
            </w:pPr>
            <w:r w:rsidRPr="00277BFF">
              <w:t>LactoPack</w:t>
            </w:r>
          </w:p>
        </w:tc>
      </w:tr>
      <w:tr w:rsidR="00616868" w:rsidRPr="00277BFF" w14:paraId="3DDBD187" w14:textId="77777777" w:rsidTr="000573C5">
        <w:tc>
          <w:tcPr>
            <w:tcW w:w="3106" w:type="dxa"/>
            <w:shd w:val="clear" w:color="auto" w:fill="auto"/>
          </w:tcPr>
          <w:p w14:paraId="68ADC431" w14:textId="77777777" w:rsidR="00616868" w:rsidRPr="00277BFF" w:rsidRDefault="00616868" w:rsidP="000573C5">
            <w:pPr>
              <w:spacing w:line="240" w:lineRule="auto"/>
              <w:jc w:val="center"/>
            </w:pPr>
            <w:r w:rsidRPr="00277BFF">
              <w:t>622636</w:t>
            </w:r>
          </w:p>
        </w:tc>
        <w:tc>
          <w:tcPr>
            <w:tcW w:w="3106" w:type="dxa"/>
            <w:shd w:val="clear" w:color="auto" w:fill="auto"/>
          </w:tcPr>
          <w:p w14:paraId="6D4C833C" w14:textId="77777777" w:rsidR="00616868" w:rsidRPr="00277BFF" w:rsidRDefault="00616868" w:rsidP="000573C5">
            <w:pPr>
              <w:spacing w:line="240" w:lineRule="auto"/>
              <w:jc w:val="center"/>
            </w:pPr>
            <w:r w:rsidRPr="00277BFF">
              <w:t>4916</w:t>
            </w:r>
          </w:p>
        </w:tc>
        <w:tc>
          <w:tcPr>
            <w:tcW w:w="3106" w:type="dxa"/>
            <w:shd w:val="clear" w:color="auto" w:fill="auto"/>
          </w:tcPr>
          <w:p w14:paraId="2B53832B" w14:textId="77777777" w:rsidR="00616868" w:rsidRPr="00277BFF" w:rsidRDefault="00616868" w:rsidP="000573C5">
            <w:pPr>
              <w:spacing w:line="240" w:lineRule="auto"/>
              <w:jc w:val="center"/>
            </w:pPr>
            <w:r w:rsidRPr="00277BFF">
              <w:t>LactoPack</w:t>
            </w:r>
          </w:p>
        </w:tc>
      </w:tr>
      <w:tr w:rsidR="00616868" w:rsidRPr="00277BFF" w14:paraId="58B789A4" w14:textId="77777777" w:rsidTr="000573C5">
        <w:tc>
          <w:tcPr>
            <w:tcW w:w="3106" w:type="dxa"/>
            <w:shd w:val="clear" w:color="auto" w:fill="auto"/>
          </w:tcPr>
          <w:p w14:paraId="3501F7C5" w14:textId="77777777" w:rsidR="00616868" w:rsidRPr="00277BFF" w:rsidRDefault="00616868" w:rsidP="000573C5">
            <w:pPr>
              <w:spacing w:line="240" w:lineRule="auto"/>
              <w:jc w:val="center"/>
            </w:pPr>
            <w:r w:rsidRPr="00277BFF">
              <w:t>624762</w:t>
            </w:r>
          </w:p>
        </w:tc>
        <w:tc>
          <w:tcPr>
            <w:tcW w:w="3106" w:type="dxa"/>
            <w:shd w:val="clear" w:color="auto" w:fill="auto"/>
          </w:tcPr>
          <w:p w14:paraId="278AFE3C" w14:textId="77777777" w:rsidR="00616868" w:rsidRPr="00277BFF" w:rsidRDefault="00616868" w:rsidP="000573C5">
            <w:pPr>
              <w:spacing w:line="240" w:lineRule="auto"/>
              <w:jc w:val="center"/>
            </w:pPr>
            <w:r w:rsidRPr="00277BFF">
              <w:t>10000</w:t>
            </w:r>
          </w:p>
        </w:tc>
        <w:tc>
          <w:tcPr>
            <w:tcW w:w="3106" w:type="dxa"/>
            <w:shd w:val="clear" w:color="auto" w:fill="auto"/>
          </w:tcPr>
          <w:p w14:paraId="1A480A15" w14:textId="77777777" w:rsidR="00616868" w:rsidRPr="00277BFF" w:rsidRDefault="00616868" w:rsidP="000573C5">
            <w:pPr>
              <w:spacing w:line="240" w:lineRule="auto"/>
              <w:jc w:val="center"/>
            </w:pPr>
            <w:r w:rsidRPr="00277BFF">
              <w:t>LactoPack</w:t>
            </w:r>
          </w:p>
        </w:tc>
      </w:tr>
      <w:tr w:rsidR="00616868" w:rsidRPr="00277BFF" w14:paraId="5F6AE253" w14:textId="77777777" w:rsidTr="000573C5">
        <w:tc>
          <w:tcPr>
            <w:tcW w:w="3106" w:type="dxa"/>
            <w:shd w:val="clear" w:color="auto" w:fill="auto"/>
          </w:tcPr>
          <w:p w14:paraId="14283365" w14:textId="77777777" w:rsidR="00616868" w:rsidRPr="00277BFF" w:rsidRDefault="00616868" w:rsidP="000573C5">
            <w:pPr>
              <w:spacing w:line="240" w:lineRule="auto"/>
              <w:jc w:val="center"/>
            </w:pPr>
            <w:r w:rsidRPr="00277BFF">
              <w:t>623110</w:t>
            </w:r>
          </w:p>
        </w:tc>
        <w:tc>
          <w:tcPr>
            <w:tcW w:w="3106" w:type="dxa"/>
            <w:shd w:val="clear" w:color="auto" w:fill="auto"/>
          </w:tcPr>
          <w:p w14:paraId="654862DC" w14:textId="77777777" w:rsidR="00616868" w:rsidRPr="00277BFF" w:rsidRDefault="00616868" w:rsidP="000573C5">
            <w:pPr>
              <w:spacing w:line="240" w:lineRule="auto"/>
              <w:jc w:val="center"/>
            </w:pPr>
            <w:r w:rsidRPr="00277BFF">
              <w:t>10000</w:t>
            </w:r>
          </w:p>
        </w:tc>
        <w:tc>
          <w:tcPr>
            <w:tcW w:w="3106" w:type="dxa"/>
            <w:shd w:val="clear" w:color="auto" w:fill="auto"/>
          </w:tcPr>
          <w:p w14:paraId="25058277" w14:textId="77777777" w:rsidR="00616868" w:rsidRPr="00277BFF" w:rsidRDefault="00616868" w:rsidP="000573C5">
            <w:pPr>
              <w:spacing w:line="240" w:lineRule="auto"/>
              <w:jc w:val="center"/>
            </w:pPr>
            <w:r w:rsidRPr="00277BFF">
              <w:t>HalconPlasticos</w:t>
            </w:r>
          </w:p>
        </w:tc>
      </w:tr>
      <w:tr w:rsidR="00616868" w:rsidRPr="00277BFF" w14:paraId="11171D30" w14:textId="77777777" w:rsidTr="000573C5">
        <w:tc>
          <w:tcPr>
            <w:tcW w:w="3106" w:type="dxa"/>
            <w:shd w:val="clear" w:color="auto" w:fill="auto"/>
          </w:tcPr>
          <w:p w14:paraId="227974DA" w14:textId="77777777" w:rsidR="00616868" w:rsidRPr="00277BFF" w:rsidRDefault="00616868" w:rsidP="000573C5">
            <w:pPr>
              <w:spacing w:line="240" w:lineRule="auto"/>
              <w:jc w:val="center"/>
            </w:pPr>
            <w:r w:rsidRPr="00277BFF">
              <w:t>622750</w:t>
            </w:r>
          </w:p>
        </w:tc>
        <w:tc>
          <w:tcPr>
            <w:tcW w:w="3106" w:type="dxa"/>
            <w:shd w:val="clear" w:color="auto" w:fill="auto"/>
          </w:tcPr>
          <w:p w14:paraId="28849BD9" w14:textId="77777777" w:rsidR="00616868" w:rsidRPr="00277BFF" w:rsidRDefault="00616868" w:rsidP="000573C5">
            <w:pPr>
              <w:spacing w:line="240" w:lineRule="auto"/>
              <w:jc w:val="center"/>
            </w:pPr>
            <w:r w:rsidRPr="00277BFF">
              <w:t>8300</w:t>
            </w:r>
          </w:p>
        </w:tc>
        <w:tc>
          <w:tcPr>
            <w:tcW w:w="3106" w:type="dxa"/>
            <w:shd w:val="clear" w:color="auto" w:fill="auto"/>
          </w:tcPr>
          <w:p w14:paraId="025BA6B5" w14:textId="77777777" w:rsidR="00616868" w:rsidRPr="00277BFF" w:rsidRDefault="00616868" w:rsidP="000573C5">
            <w:pPr>
              <w:spacing w:line="240" w:lineRule="auto"/>
              <w:jc w:val="center"/>
            </w:pPr>
            <w:r w:rsidRPr="00277BFF">
              <w:t>PlastiMundo</w:t>
            </w:r>
          </w:p>
        </w:tc>
      </w:tr>
      <w:tr w:rsidR="00616868" w:rsidRPr="00277BFF" w14:paraId="07F8BB61" w14:textId="77777777" w:rsidTr="000573C5">
        <w:tc>
          <w:tcPr>
            <w:tcW w:w="3106" w:type="dxa"/>
            <w:shd w:val="clear" w:color="auto" w:fill="auto"/>
          </w:tcPr>
          <w:p w14:paraId="3EC76D17" w14:textId="77777777" w:rsidR="00616868" w:rsidRPr="00277BFF" w:rsidRDefault="00616868" w:rsidP="000573C5">
            <w:pPr>
              <w:spacing w:line="240" w:lineRule="auto"/>
              <w:jc w:val="center"/>
            </w:pPr>
            <w:r w:rsidRPr="00277BFF">
              <w:t>625126</w:t>
            </w:r>
          </w:p>
        </w:tc>
        <w:tc>
          <w:tcPr>
            <w:tcW w:w="3106" w:type="dxa"/>
            <w:shd w:val="clear" w:color="auto" w:fill="auto"/>
          </w:tcPr>
          <w:p w14:paraId="03B0F41C" w14:textId="77777777" w:rsidR="00616868" w:rsidRPr="00277BFF" w:rsidRDefault="00616868" w:rsidP="000573C5">
            <w:pPr>
              <w:spacing w:line="240" w:lineRule="auto"/>
              <w:jc w:val="center"/>
            </w:pPr>
            <w:r w:rsidRPr="00277BFF">
              <w:t>27420</w:t>
            </w:r>
          </w:p>
        </w:tc>
        <w:tc>
          <w:tcPr>
            <w:tcW w:w="3106" w:type="dxa"/>
            <w:shd w:val="clear" w:color="auto" w:fill="auto"/>
          </w:tcPr>
          <w:p w14:paraId="3691871A" w14:textId="77777777" w:rsidR="00616868" w:rsidRPr="00277BFF" w:rsidRDefault="00616868" w:rsidP="000573C5">
            <w:pPr>
              <w:spacing w:line="240" w:lineRule="auto"/>
              <w:jc w:val="center"/>
            </w:pPr>
            <w:r w:rsidRPr="00277BFF">
              <w:t>Sadco Colombia</w:t>
            </w:r>
          </w:p>
        </w:tc>
      </w:tr>
      <w:tr w:rsidR="00616868" w:rsidRPr="00277BFF" w14:paraId="5A73289B" w14:textId="77777777" w:rsidTr="000573C5">
        <w:tc>
          <w:tcPr>
            <w:tcW w:w="3106" w:type="dxa"/>
            <w:shd w:val="clear" w:color="auto" w:fill="auto"/>
          </w:tcPr>
          <w:p w14:paraId="6C391DED" w14:textId="77777777" w:rsidR="00616868" w:rsidRPr="00277BFF" w:rsidRDefault="00616868" w:rsidP="000573C5">
            <w:pPr>
              <w:spacing w:line="240" w:lineRule="auto"/>
              <w:jc w:val="center"/>
            </w:pPr>
            <w:r w:rsidRPr="00277BFF">
              <w:t>625260</w:t>
            </w:r>
          </w:p>
        </w:tc>
        <w:tc>
          <w:tcPr>
            <w:tcW w:w="3106" w:type="dxa"/>
            <w:shd w:val="clear" w:color="auto" w:fill="auto"/>
          </w:tcPr>
          <w:p w14:paraId="663DF4F2" w14:textId="77777777" w:rsidR="00616868" w:rsidRPr="00277BFF" w:rsidRDefault="00616868" w:rsidP="000573C5">
            <w:pPr>
              <w:spacing w:line="240" w:lineRule="auto"/>
              <w:jc w:val="center"/>
            </w:pPr>
            <w:r w:rsidRPr="00277BFF">
              <w:t>2580</w:t>
            </w:r>
          </w:p>
        </w:tc>
        <w:tc>
          <w:tcPr>
            <w:tcW w:w="3106" w:type="dxa"/>
            <w:shd w:val="clear" w:color="auto" w:fill="auto"/>
          </w:tcPr>
          <w:p w14:paraId="71EADED3" w14:textId="77777777" w:rsidR="00616868" w:rsidRPr="00277BFF" w:rsidRDefault="00616868" w:rsidP="000573C5">
            <w:pPr>
              <w:spacing w:line="240" w:lineRule="auto"/>
              <w:jc w:val="center"/>
            </w:pPr>
            <w:r w:rsidRPr="00277BFF">
              <w:t>Sadco Colombia</w:t>
            </w:r>
          </w:p>
        </w:tc>
      </w:tr>
      <w:tr w:rsidR="00616868" w:rsidRPr="00277BFF" w14:paraId="2DBF18C9" w14:textId="77777777" w:rsidTr="000573C5">
        <w:tc>
          <w:tcPr>
            <w:tcW w:w="3106" w:type="dxa"/>
            <w:shd w:val="clear" w:color="auto" w:fill="auto"/>
          </w:tcPr>
          <w:p w14:paraId="0EE9A824" w14:textId="77777777" w:rsidR="00616868" w:rsidRPr="00277BFF" w:rsidRDefault="00616868" w:rsidP="000573C5">
            <w:pPr>
              <w:spacing w:line="240" w:lineRule="auto"/>
              <w:jc w:val="center"/>
            </w:pPr>
            <w:r w:rsidRPr="00277BFF">
              <w:t>622818</w:t>
            </w:r>
          </w:p>
        </w:tc>
        <w:tc>
          <w:tcPr>
            <w:tcW w:w="3106" w:type="dxa"/>
            <w:shd w:val="clear" w:color="auto" w:fill="auto"/>
          </w:tcPr>
          <w:p w14:paraId="34E41AC9" w14:textId="77777777" w:rsidR="00616868" w:rsidRPr="00277BFF" w:rsidRDefault="00616868" w:rsidP="000573C5">
            <w:pPr>
              <w:spacing w:line="240" w:lineRule="auto"/>
              <w:jc w:val="center"/>
            </w:pPr>
            <w:r w:rsidRPr="00277BFF">
              <w:t>10800</w:t>
            </w:r>
          </w:p>
        </w:tc>
        <w:tc>
          <w:tcPr>
            <w:tcW w:w="3106" w:type="dxa"/>
            <w:shd w:val="clear" w:color="auto" w:fill="auto"/>
          </w:tcPr>
          <w:p w14:paraId="2DE46338" w14:textId="77777777" w:rsidR="00616868" w:rsidRPr="00277BFF" w:rsidRDefault="00616868" w:rsidP="000573C5">
            <w:pPr>
              <w:spacing w:line="240" w:lineRule="auto"/>
              <w:jc w:val="center"/>
            </w:pPr>
            <w:r w:rsidRPr="00277BFF">
              <w:t>Plásticos Calibrados</w:t>
            </w:r>
          </w:p>
        </w:tc>
      </w:tr>
      <w:tr w:rsidR="00616868" w:rsidRPr="00277BFF" w14:paraId="3D15CA38" w14:textId="77777777" w:rsidTr="000573C5">
        <w:tc>
          <w:tcPr>
            <w:tcW w:w="3106" w:type="dxa"/>
            <w:shd w:val="clear" w:color="auto" w:fill="auto"/>
          </w:tcPr>
          <w:p w14:paraId="1726AEC3" w14:textId="77777777" w:rsidR="00616868" w:rsidRPr="00277BFF" w:rsidRDefault="00616868" w:rsidP="000573C5">
            <w:pPr>
              <w:spacing w:line="240" w:lineRule="auto"/>
              <w:jc w:val="center"/>
            </w:pPr>
            <w:r w:rsidRPr="00277BFF">
              <w:t>623109</w:t>
            </w:r>
          </w:p>
        </w:tc>
        <w:tc>
          <w:tcPr>
            <w:tcW w:w="3106" w:type="dxa"/>
            <w:shd w:val="clear" w:color="auto" w:fill="auto"/>
          </w:tcPr>
          <w:p w14:paraId="420B3D37" w14:textId="77777777" w:rsidR="00616868" w:rsidRPr="00277BFF" w:rsidRDefault="00616868" w:rsidP="000573C5">
            <w:pPr>
              <w:spacing w:line="240" w:lineRule="auto"/>
              <w:jc w:val="center"/>
            </w:pPr>
            <w:r w:rsidRPr="00277BFF">
              <w:t>5000</w:t>
            </w:r>
          </w:p>
        </w:tc>
        <w:tc>
          <w:tcPr>
            <w:tcW w:w="3106" w:type="dxa"/>
            <w:shd w:val="clear" w:color="auto" w:fill="auto"/>
          </w:tcPr>
          <w:p w14:paraId="443840AB" w14:textId="77777777" w:rsidR="00616868" w:rsidRPr="00277BFF" w:rsidRDefault="00616868" w:rsidP="000573C5">
            <w:pPr>
              <w:spacing w:line="240" w:lineRule="auto"/>
              <w:jc w:val="center"/>
            </w:pPr>
            <w:r w:rsidRPr="00277BFF">
              <w:t>Plásticos Calibrados</w:t>
            </w:r>
          </w:p>
        </w:tc>
      </w:tr>
      <w:tr w:rsidR="00616868" w:rsidRPr="00277BFF" w14:paraId="24F9A99C" w14:textId="77777777" w:rsidTr="000573C5">
        <w:tc>
          <w:tcPr>
            <w:tcW w:w="3106" w:type="dxa"/>
            <w:shd w:val="clear" w:color="auto" w:fill="auto"/>
          </w:tcPr>
          <w:p w14:paraId="07FBA7FB" w14:textId="77777777" w:rsidR="00616868" w:rsidRPr="00277BFF" w:rsidRDefault="00616868" w:rsidP="000573C5">
            <w:pPr>
              <w:spacing w:line="240" w:lineRule="auto"/>
              <w:jc w:val="center"/>
            </w:pPr>
            <w:r w:rsidRPr="00277BFF">
              <w:t>623426</w:t>
            </w:r>
          </w:p>
        </w:tc>
        <w:tc>
          <w:tcPr>
            <w:tcW w:w="3106" w:type="dxa"/>
            <w:shd w:val="clear" w:color="auto" w:fill="auto"/>
          </w:tcPr>
          <w:p w14:paraId="5C67EF4B" w14:textId="77777777" w:rsidR="00616868" w:rsidRPr="00277BFF" w:rsidRDefault="00616868" w:rsidP="000573C5">
            <w:pPr>
              <w:spacing w:line="240" w:lineRule="auto"/>
              <w:jc w:val="center"/>
            </w:pPr>
            <w:r w:rsidRPr="00277BFF">
              <w:t>10000</w:t>
            </w:r>
          </w:p>
        </w:tc>
        <w:tc>
          <w:tcPr>
            <w:tcW w:w="3106" w:type="dxa"/>
            <w:shd w:val="clear" w:color="auto" w:fill="auto"/>
          </w:tcPr>
          <w:p w14:paraId="1A540968" w14:textId="77777777" w:rsidR="00616868" w:rsidRPr="00277BFF" w:rsidRDefault="00616868" w:rsidP="000573C5">
            <w:pPr>
              <w:spacing w:line="240" w:lineRule="auto"/>
              <w:jc w:val="center"/>
            </w:pPr>
            <w:r w:rsidRPr="00277BFF">
              <w:t>Plásticos Calibrados</w:t>
            </w:r>
          </w:p>
        </w:tc>
      </w:tr>
      <w:tr w:rsidR="00616868" w:rsidRPr="00277BFF" w14:paraId="44E11244" w14:textId="77777777" w:rsidTr="000573C5">
        <w:tc>
          <w:tcPr>
            <w:tcW w:w="3106" w:type="dxa"/>
            <w:shd w:val="clear" w:color="auto" w:fill="auto"/>
          </w:tcPr>
          <w:p w14:paraId="18EC7C72" w14:textId="77777777" w:rsidR="00616868" w:rsidRPr="00277BFF" w:rsidRDefault="00616868" w:rsidP="000573C5">
            <w:pPr>
              <w:spacing w:line="240" w:lineRule="auto"/>
              <w:jc w:val="center"/>
            </w:pPr>
            <w:r w:rsidRPr="00277BFF">
              <w:lastRenderedPageBreak/>
              <w:t>624934</w:t>
            </w:r>
          </w:p>
        </w:tc>
        <w:tc>
          <w:tcPr>
            <w:tcW w:w="3106" w:type="dxa"/>
            <w:shd w:val="clear" w:color="auto" w:fill="auto"/>
          </w:tcPr>
          <w:p w14:paraId="436EF2C9" w14:textId="77777777" w:rsidR="00616868" w:rsidRPr="00277BFF" w:rsidRDefault="00616868" w:rsidP="000573C5">
            <w:pPr>
              <w:spacing w:line="240" w:lineRule="auto"/>
              <w:jc w:val="center"/>
            </w:pPr>
            <w:r w:rsidRPr="00277BFF">
              <w:t>5000</w:t>
            </w:r>
          </w:p>
        </w:tc>
        <w:tc>
          <w:tcPr>
            <w:tcW w:w="3106" w:type="dxa"/>
            <w:shd w:val="clear" w:color="auto" w:fill="auto"/>
          </w:tcPr>
          <w:p w14:paraId="1264ECE7" w14:textId="77777777" w:rsidR="00616868" w:rsidRPr="00277BFF" w:rsidRDefault="00616868" w:rsidP="000573C5">
            <w:pPr>
              <w:spacing w:line="240" w:lineRule="auto"/>
              <w:jc w:val="center"/>
            </w:pPr>
            <w:r w:rsidRPr="00277BFF">
              <w:t>Plásticos Calibrados</w:t>
            </w:r>
          </w:p>
        </w:tc>
      </w:tr>
      <w:tr w:rsidR="00616868" w:rsidRPr="00277BFF" w14:paraId="6E6A9023" w14:textId="77777777" w:rsidTr="000573C5">
        <w:tc>
          <w:tcPr>
            <w:tcW w:w="3106" w:type="dxa"/>
            <w:shd w:val="clear" w:color="auto" w:fill="auto"/>
          </w:tcPr>
          <w:p w14:paraId="098684F6" w14:textId="77777777" w:rsidR="00616868" w:rsidRPr="00277BFF" w:rsidRDefault="00616868" w:rsidP="000573C5">
            <w:pPr>
              <w:spacing w:line="240" w:lineRule="auto"/>
              <w:jc w:val="center"/>
            </w:pPr>
            <w:r w:rsidRPr="00277BFF">
              <w:t>625473</w:t>
            </w:r>
          </w:p>
        </w:tc>
        <w:tc>
          <w:tcPr>
            <w:tcW w:w="3106" w:type="dxa"/>
            <w:shd w:val="clear" w:color="auto" w:fill="auto"/>
          </w:tcPr>
          <w:p w14:paraId="08A78512" w14:textId="77777777" w:rsidR="00616868" w:rsidRPr="00277BFF" w:rsidRDefault="00616868" w:rsidP="000573C5">
            <w:pPr>
              <w:spacing w:line="240" w:lineRule="auto"/>
              <w:jc w:val="center"/>
            </w:pPr>
            <w:r w:rsidRPr="00277BFF">
              <w:t>8648</w:t>
            </w:r>
          </w:p>
        </w:tc>
        <w:tc>
          <w:tcPr>
            <w:tcW w:w="3106" w:type="dxa"/>
            <w:shd w:val="clear" w:color="auto" w:fill="auto"/>
          </w:tcPr>
          <w:p w14:paraId="1DA8C3C1" w14:textId="77777777" w:rsidR="00616868" w:rsidRPr="00277BFF" w:rsidRDefault="00616868" w:rsidP="000573C5">
            <w:pPr>
              <w:spacing w:line="240" w:lineRule="auto"/>
              <w:jc w:val="center"/>
            </w:pPr>
            <w:r w:rsidRPr="00277BFF">
              <w:t>Plásticos Calibrados</w:t>
            </w:r>
          </w:p>
        </w:tc>
      </w:tr>
      <w:tr w:rsidR="00616868" w:rsidRPr="00277BFF" w14:paraId="23DB2BD8" w14:textId="77777777" w:rsidTr="000573C5">
        <w:tc>
          <w:tcPr>
            <w:tcW w:w="3106" w:type="dxa"/>
            <w:shd w:val="clear" w:color="auto" w:fill="auto"/>
          </w:tcPr>
          <w:p w14:paraId="0928846E" w14:textId="77777777" w:rsidR="00616868" w:rsidRPr="00277BFF" w:rsidRDefault="00616868" w:rsidP="000573C5">
            <w:pPr>
              <w:spacing w:line="240" w:lineRule="auto"/>
              <w:jc w:val="center"/>
            </w:pPr>
            <w:r w:rsidRPr="00277BFF">
              <w:t>625590</w:t>
            </w:r>
          </w:p>
        </w:tc>
        <w:tc>
          <w:tcPr>
            <w:tcW w:w="3106" w:type="dxa"/>
            <w:shd w:val="clear" w:color="auto" w:fill="auto"/>
          </w:tcPr>
          <w:p w14:paraId="726D3139" w14:textId="77777777" w:rsidR="00616868" w:rsidRPr="00277BFF" w:rsidRDefault="00616868" w:rsidP="000573C5">
            <w:pPr>
              <w:spacing w:line="240" w:lineRule="auto"/>
              <w:jc w:val="center"/>
            </w:pPr>
            <w:r w:rsidRPr="00277BFF">
              <w:t>16532</w:t>
            </w:r>
          </w:p>
        </w:tc>
        <w:tc>
          <w:tcPr>
            <w:tcW w:w="3106" w:type="dxa"/>
            <w:shd w:val="clear" w:color="auto" w:fill="auto"/>
          </w:tcPr>
          <w:p w14:paraId="62063990" w14:textId="77777777" w:rsidR="00616868" w:rsidRPr="00277BFF" w:rsidRDefault="00616868" w:rsidP="000573C5">
            <w:pPr>
              <w:spacing w:line="240" w:lineRule="auto"/>
              <w:jc w:val="center"/>
            </w:pPr>
            <w:r w:rsidRPr="00277BFF">
              <w:t>Plásticos Calibrados</w:t>
            </w:r>
          </w:p>
        </w:tc>
      </w:tr>
      <w:tr w:rsidR="00616868" w:rsidRPr="00277BFF" w14:paraId="32A24958" w14:textId="77777777" w:rsidTr="000573C5">
        <w:tc>
          <w:tcPr>
            <w:tcW w:w="3106" w:type="dxa"/>
            <w:shd w:val="clear" w:color="auto" w:fill="auto"/>
          </w:tcPr>
          <w:p w14:paraId="2A2DD1D7" w14:textId="77777777" w:rsidR="00616868" w:rsidRPr="00277BFF" w:rsidRDefault="00616868" w:rsidP="000573C5">
            <w:pPr>
              <w:spacing w:line="240" w:lineRule="auto"/>
              <w:jc w:val="center"/>
            </w:pPr>
            <w:r w:rsidRPr="00277BFF">
              <w:t>622271</w:t>
            </w:r>
          </w:p>
        </w:tc>
        <w:tc>
          <w:tcPr>
            <w:tcW w:w="3106" w:type="dxa"/>
            <w:shd w:val="clear" w:color="auto" w:fill="auto"/>
          </w:tcPr>
          <w:p w14:paraId="3AD7ECD0" w14:textId="77777777" w:rsidR="00616868" w:rsidRPr="00277BFF" w:rsidRDefault="00616868" w:rsidP="000573C5">
            <w:pPr>
              <w:spacing w:line="240" w:lineRule="auto"/>
              <w:jc w:val="center"/>
            </w:pPr>
            <w:r w:rsidRPr="00277BFF">
              <w:t>660</w:t>
            </w:r>
          </w:p>
        </w:tc>
        <w:tc>
          <w:tcPr>
            <w:tcW w:w="3106" w:type="dxa"/>
            <w:shd w:val="clear" w:color="auto" w:fill="auto"/>
          </w:tcPr>
          <w:p w14:paraId="08A4BAE3" w14:textId="77777777" w:rsidR="00616868" w:rsidRPr="00277BFF" w:rsidRDefault="00616868" w:rsidP="000573C5">
            <w:pPr>
              <w:spacing w:line="240" w:lineRule="auto"/>
              <w:jc w:val="center"/>
            </w:pPr>
            <w:r w:rsidRPr="00277BFF">
              <w:t>GiralPlast</w:t>
            </w:r>
          </w:p>
        </w:tc>
      </w:tr>
      <w:tr w:rsidR="00616868" w:rsidRPr="00277BFF" w14:paraId="5C2BE880" w14:textId="77777777" w:rsidTr="000573C5">
        <w:tc>
          <w:tcPr>
            <w:tcW w:w="3106" w:type="dxa"/>
            <w:shd w:val="clear" w:color="auto" w:fill="auto"/>
          </w:tcPr>
          <w:p w14:paraId="16E47543" w14:textId="77777777" w:rsidR="00616868" w:rsidRPr="00277BFF" w:rsidRDefault="00616868" w:rsidP="000573C5">
            <w:pPr>
              <w:spacing w:line="240" w:lineRule="auto"/>
              <w:jc w:val="center"/>
            </w:pPr>
            <w:r w:rsidRPr="00277BFF">
              <w:t>622945</w:t>
            </w:r>
          </w:p>
        </w:tc>
        <w:tc>
          <w:tcPr>
            <w:tcW w:w="3106" w:type="dxa"/>
            <w:shd w:val="clear" w:color="auto" w:fill="auto"/>
          </w:tcPr>
          <w:p w14:paraId="557338F8" w14:textId="77777777" w:rsidR="00616868" w:rsidRPr="00277BFF" w:rsidRDefault="00616868" w:rsidP="000573C5">
            <w:pPr>
              <w:spacing w:line="240" w:lineRule="auto"/>
              <w:jc w:val="center"/>
            </w:pPr>
            <w:r w:rsidRPr="00277BFF">
              <w:t>2340</w:t>
            </w:r>
          </w:p>
        </w:tc>
        <w:tc>
          <w:tcPr>
            <w:tcW w:w="3106" w:type="dxa"/>
            <w:shd w:val="clear" w:color="auto" w:fill="auto"/>
          </w:tcPr>
          <w:p w14:paraId="405D73AF" w14:textId="77777777" w:rsidR="00616868" w:rsidRPr="00277BFF" w:rsidRDefault="00616868" w:rsidP="000573C5">
            <w:pPr>
              <w:spacing w:line="240" w:lineRule="auto"/>
              <w:jc w:val="center"/>
            </w:pPr>
            <w:r w:rsidRPr="00277BFF">
              <w:t>GiralPlast</w:t>
            </w:r>
          </w:p>
        </w:tc>
      </w:tr>
      <w:tr w:rsidR="00616868" w:rsidRPr="00277BFF" w14:paraId="55606E9B" w14:textId="77777777" w:rsidTr="000573C5">
        <w:tc>
          <w:tcPr>
            <w:tcW w:w="3106" w:type="dxa"/>
            <w:shd w:val="clear" w:color="auto" w:fill="auto"/>
          </w:tcPr>
          <w:p w14:paraId="1B834DDE" w14:textId="77777777" w:rsidR="00616868" w:rsidRPr="00277BFF" w:rsidRDefault="00616868" w:rsidP="000573C5">
            <w:pPr>
              <w:spacing w:line="240" w:lineRule="auto"/>
              <w:jc w:val="center"/>
            </w:pPr>
            <w:r w:rsidRPr="00277BFF">
              <w:t>625652</w:t>
            </w:r>
          </w:p>
        </w:tc>
        <w:tc>
          <w:tcPr>
            <w:tcW w:w="3106" w:type="dxa"/>
            <w:shd w:val="clear" w:color="auto" w:fill="auto"/>
          </w:tcPr>
          <w:p w14:paraId="174F0F8C" w14:textId="77777777" w:rsidR="00616868" w:rsidRPr="00277BFF" w:rsidRDefault="00616868" w:rsidP="000573C5">
            <w:pPr>
              <w:spacing w:line="240" w:lineRule="auto"/>
              <w:jc w:val="center"/>
            </w:pPr>
            <w:r w:rsidRPr="00277BFF">
              <w:t>18000</w:t>
            </w:r>
          </w:p>
        </w:tc>
        <w:tc>
          <w:tcPr>
            <w:tcW w:w="3106" w:type="dxa"/>
            <w:shd w:val="clear" w:color="auto" w:fill="auto"/>
          </w:tcPr>
          <w:p w14:paraId="4F1435CA" w14:textId="77777777" w:rsidR="00616868" w:rsidRPr="00277BFF" w:rsidRDefault="00616868" w:rsidP="000573C5">
            <w:pPr>
              <w:spacing w:line="240" w:lineRule="auto"/>
              <w:jc w:val="center"/>
            </w:pPr>
            <w:r w:rsidRPr="00277BFF">
              <w:t>GiralPlast</w:t>
            </w:r>
          </w:p>
        </w:tc>
      </w:tr>
      <w:tr w:rsidR="00616868" w:rsidRPr="00277BFF" w14:paraId="0EFE32F4" w14:textId="77777777" w:rsidTr="000573C5">
        <w:tc>
          <w:tcPr>
            <w:tcW w:w="3106" w:type="dxa"/>
            <w:shd w:val="clear" w:color="auto" w:fill="auto"/>
          </w:tcPr>
          <w:p w14:paraId="6F80238C" w14:textId="77777777" w:rsidR="00616868" w:rsidRPr="00277BFF" w:rsidRDefault="00616868" w:rsidP="000573C5">
            <w:pPr>
              <w:spacing w:line="240" w:lineRule="auto"/>
              <w:jc w:val="center"/>
            </w:pPr>
            <w:r w:rsidRPr="00277BFF">
              <w:t>622468</w:t>
            </w:r>
          </w:p>
        </w:tc>
        <w:tc>
          <w:tcPr>
            <w:tcW w:w="3106" w:type="dxa"/>
            <w:shd w:val="clear" w:color="auto" w:fill="auto"/>
          </w:tcPr>
          <w:p w14:paraId="21E099A3" w14:textId="77777777" w:rsidR="00616868" w:rsidRPr="00277BFF" w:rsidRDefault="00616868" w:rsidP="000573C5">
            <w:pPr>
              <w:spacing w:line="240" w:lineRule="auto"/>
              <w:jc w:val="center"/>
            </w:pPr>
            <w:r w:rsidRPr="00277BFF">
              <w:t>10000</w:t>
            </w:r>
          </w:p>
        </w:tc>
        <w:tc>
          <w:tcPr>
            <w:tcW w:w="3106" w:type="dxa"/>
            <w:shd w:val="clear" w:color="auto" w:fill="auto"/>
          </w:tcPr>
          <w:p w14:paraId="4072CBB8" w14:textId="77777777" w:rsidR="00616868" w:rsidRPr="00277BFF" w:rsidRDefault="00616868" w:rsidP="000573C5">
            <w:pPr>
              <w:spacing w:line="240" w:lineRule="auto"/>
              <w:jc w:val="center"/>
            </w:pPr>
            <w:r w:rsidRPr="00277BFF">
              <w:t xml:space="preserve">CoopNal Plásticos </w:t>
            </w:r>
          </w:p>
        </w:tc>
      </w:tr>
      <w:tr w:rsidR="00616868" w:rsidRPr="00277BFF" w14:paraId="59BAFC5C" w14:textId="77777777" w:rsidTr="000573C5">
        <w:tc>
          <w:tcPr>
            <w:tcW w:w="3106" w:type="dxa"/>
            <w:shd w:val="clear" w:color="auto" w:fill="auto"/>
          </w:tcPr>
          <w:p w14:paraId="48F57DB4" w14:textId="77777777" w:rsidR="00616868" w:rsidRPr="00277BFF" w:rsidRDefault="00616868" w:rsidP="000573C5">
            <w:pPr>
              <w:spacing w:line="240" w:lineRule="auto"/>
              <w:jc w:val="center"/>
            </w:pPr>
            <w:r w:rsidRPr="00277BFF">
              <w:t>622617</w:t>
            </w:r>
          </w:p>
        </w:tc>
        <w:tc>
          <w:tcPr>
            <w:tcW w:w="3106" w:type="dxa"/>
            <w:shd w:val="clear" w:color="auto" w:fill="auto"/>
          </w:tcPr>
          <w:p w14:paraId="0CE42BAD" w14:textId="77777777" w:rsidR="00616868" w:rsidRPr="00277BFF" w:rsidRDefault="00616868" w:rsidP="000573C5">
            <w:pPr>
              <w:spacing w:line="240" w:lineRule="auto"/>
              <w:jc w:val="center"/>
            </w:pPr>
            <w:r w:rsidRPr="00277BFF">
              <w:t>9846</w:t>
            </w:r>
          </w:p>
        </w:tc>
        <w:tc>
          <w:tcPr>
            <w:tcW w:w="3106" w:type="dxa"/>
            <w:shd w:val="clear" w:color="auto" w:fill="auto"/>
          </w:tcPr>
          <w:p w14:paraId="286C31B0" w14:textId="77777777" w:rsidR="00616868" w:rsidRPr="00277BFF" w:rsidRDefault="00616868" w:rsidP="000573C5">
            <w:pPr>
              <w:spacing w:line="240" w:lineRule="auto"/>
              <w:jc w:val="center"/>
            </w:pPr>
            <w:r w:rsidRPr="00277BFF">
              <w:t>CoopNal Plásticos</w:t>
            </w:r>
          </w:p>
        </w:tc>
      </w:tr>
      <w:tr w:rsidR="00616868" w:rsidRPr="00277BFF" w14:paraId="6CCFB7B0" w14:textId="77777777" w:rsidTr="000573C5">
        <w:tc>
          <w:tcPr>
            <w:tcW w:w="3106" w:type="dxa"/>
            <w:shd w:val="clear" w:color="auto" w:fill="auto"/>
          </w:tcPr>
          <w:p w14:paraId="757043F0" w14:textId="77777777" w:rsidR="00616868" w:rsidRPr="00277BFF" w:rsidRDefault="00616868" w:rsidP="000573C5">
            <w:pPr>
              <w:spacing w:line="240" w:lineRule="auto"/>
              <w:jc w:val="center"/>
            </w:pPr>
            <w:r w:rsidRPr="00277BFF">
              <w:t>622637</w:t>
            </w:r>
          </w:p>
        </w:tc>
        <w:tc>
          <w:tcPr>
            <w:tcW w:w="3106" w:type="dxa"/>
            <w:shd w:val="clear" w:color="auto" w:fill="auto"/>
          </w:tcPr>
          <w:p w14:paraId="6EEB4B51" w14:textId="77777777" w:rsidR="00616868" w:rsidRPr="00277BFF" w:rsidRDefault="00616868" w:rsidP="000573C5">
            <w:pPr>
              <w:spacing w:line="240" w:lineRule="auto"/>
              <w:jc w:val="center"/>
            </w:pPr>
            <w:r w:rsidRPr="00277BFF">
              <w:t>5854</w:t>
            </w:r>
          </w:p>
        </w:tc>
        <w:tc>
          <w:tcPr>
            <w:tcW w:w="3106" w:type="dxa"/>
            <w:shd w:val="clear" w:color="auto" w:fill="auto"/>
          </w:tcPr>
          <w:p w14:paraId="53B54974" w14:textId="77777777" w:rsidR="00616868" w:rsidRPr="00277BFF" w:rsidRDefault="00616868" w:rsidP="000573C5">
            <w:pPr>
              <w:spacing w:line="240" w:lineRule="auto"/>
              <w:jc w:val="center"/>
            </w:pPr>
            <w:r w:rsidRPr="00277BFF">
              <w:t>CoopNal Plásticos</w:t>
            </w:r>
          </w:p>
        </w:tc>
      </w:tr>
      <w:tr w:rsidR="00616868" w:rsidRPr="00277BFF" w14:paraId="581D3A83" w14:textId="77777777" w:rsidTr="000573C5">
        <w:tc>
          <w:tcPr>
            <w:tcW w:w="3106" w:type="dxa"/>
            <w:shd w:val="clear" w:color="auto" w:fill="auto"/>
          </w:tcPr>
          <w:p w14:paraId="77C6BEE4" w14:textId="77777777" w:rsidR="00616868" w:rsidRPr="00277BFF" w:rsidRDefault="00616868" w:rsidP="000573C5">
            <w:pPr>
              <w:spacing w:line="240" w:lineRule="auto"/>
              <w:jc w:val="center"/>
            </w:pPr>
            <w:r w:rsidRPr="00277BFF">
              <w:t>622752</w:t>
            </w:r>
          </w:p>
        </w:tc>
        <w:tc>
          <w:tcPr>
            <w:tcW w:w="3106" w:type="dxa"/>
            <w:shd w:val="clear" w:color="auto" w:fill="auto"/>
          </w:tcPr>
          <w:p w14:paraId="1E9616A8" w14:textId="77777777" w:rsidR="00616868" w:rsidRPr="00277BFF" w:rsidRDefault="00616868" w:rsidP="000573C5">
            <w:pPr>
              <w:spacing w:line="240" w:lineRule="auto"/>
              <w:jc w:val="center"/>
            </w:pPr>
            <w:r w:rsidRPr="00277BFF">
              <w:t>3154</w:t>
            </w:r>
          </w:p>
        </w:tc>
        <w:tc>
          <w:tcPr>
            <w:tcW w:w="3106" w:type="dxa"/>
            <w:shd w:val="clear" w:color="auto" w:fill="auto"/>
          </w:tcPr>
          <w:p w14:paraId="7EEFFF2C" w14:textId="77777777" w:rsidR="00616868" w:rsidRPr="00277BFF" w:rsidRDefault="00616868" w:rsidP="000573C5">
            <w:pPr>
              <w:spacing w:line="240" w:lineRule="auto"/>
              <w:jc w:val="center"/>
            </w:pPr>
            <w:r w:rsidRPr="00277BFF">
              <w:t>CoopNal Plásticos</w:t>
            </w:r>
          </w:p>
        </w:tc>
      </w:tr>
      <w:tr w:rsidR="00616868" w:rsidRPr="00277BFF" w14:paraId="1BF8BEB7" w14:textId="77777777" w:rsidTr="000573C5">
        <w:tc>
          <w:tcPr>
            <w:tcW w:w="3106" w:type="dxa"/>
            <w:shd w:val="clear" w:color="auto" w:fill="auto"/>
          </w:tcPr>
          <w:p w14:paraId="745A936C" w14:textId="77777777" w:rsidR="00616868" w:rsidRPr="00277BFF" w:rsidRDefault="00616868" w:rsidP="000573C5">
            <w:pPr>
              <w:spacing w:line="240" w:lineRule="auto"/>
              <w:jc w:val="center"/>
            </w:pPr>
            <w:r w:rsidRPr="00277BFF">
              <w:t>622943</w:t>
            </w:r>
          </w:p>
        </w:tc>
        <w:tc>
          <w:tcPr>
            <w:tcW w:w="3106" w:type="dxa"/>
            <w:shd w:val="clear" w:color="auto" w:fill="auto"/>
          </w:tcPr>
          <w:p w14:paraId="51D67C49" w14:textId="77777777" w:rsidR="00616868" w:rsidRPr="00277BFF" w:rsidRDefault="00616868" w:rsidP="000573C5">
            <w:pPr>
              <w:spacing w:line="240" w:lineRule="auto"/>
              <w:jc w:val="center"/>
            </w:pPr>
            <w:r w:rsidRPr="00277BFF">
              <w:t>6146</w:t>
            </w:r>
          </w:p>
        </w:tc>
        <w:tc>
          <w:tcPr>
            <w:tcW w:w="3106" w:type="dxa"/>
            <w:shd w:val="clear" w:color="auto" w:fill="auto"/>
          </w:tcPr>
          <w:p w14:paraId="2C6AE5A5" w14:textId="77777777" w:rsidR="00616868" w:rsidRPr="00277BFF" w:rsidRDefault="00616868" w:rsidP="000573C5">
            <w:pPr>
              <w:spacing w:line="240" w:lineRule="auto"/>
              <w:jc w:val="center"/>
            </w:pPr>
            <w:r w:rsidRPr="00277BFF">
              <w:t>CoopNal Plásticos</w:t>
            </w:r>
          </w:p>
        </w:tc>
      </w:tr>
      <w:tr w:rsidR="00616868" w:rsidRPr="00277BFF" w14:paraId="31B54917" w14:textId="77777777" w:rsidTr="000573C5">
        <w:tc>
          <w:tcPr>
            <w:tcW w:w="3106" w:type="dxa"/>
            <w:shd w:val="clear" w:color="auto" w:fill="auto"/>
          </w:tcPr>
          <w:p w14:paraId="30B928CE" w14:textId="77777777" w:rsidR="00616868" w:rsidRPr="00277BFF" w:rsidRDefault="00616868" w:rsidP="000573C5">
            <w:pPr>
              <w:spacing w:line="240" w:lineRule="auto"/>
              <w:jc w:val="center"/>
            </w:pPr>
            <w:r w:rsidRPr="00277BFF">
              <w:t>624823</w:t>
            </w:r>
          </w:p>
        </w:tc>
        <w:tc>
          <w:tcPr>
            <w:tcW w:w="3106" w:type="dxa"/>
            <w:shd w:val="clear" w:color="auto" w:fill="auto"/>
          </w:tcPr>
          <w:p w14:paraId="4A5F34C3" w14:textId="77777777" w:rsidR="00616868" w:rsidRPr="00277BFF" w:rsidRDefault="00616868" w:rsidP="000573C5">
            <w:pPr>
              <w:spacing w:line="240" w:lineRule="auto"/>
              <w:jc w:val="center"/>
            </w:pPr>
            <w:r w:rsidRPr="00277BFF">
              <w:t>10000</w:t>
            </w:r>
          </w:p>
        </w:tc>
        <w:tc>
          <w:tcPr>
            <w:tcW w:w="3106" w:type="dxa"/>
            <w:shd w:val="clear" w:color="auto" w:fill="auto"/>
          </w:tcPr>
          <w:p w14:paraId="4177F315" w14:textId="77777777" w:rsidR="00616868" w:rsidRPr="00277BFF" w:rsidRDefault="00616868" w:rsidP="000573C5">
            <w:pPr>
              <w:spacing w:line="240" w:lineRule="auto"/>
              <w:jc w:val="center"/>
            </w:pPr>
            <w:r w:rsidRPr="00277BFF">
              <w:t>CoopNal Plásticos</w:t>
            </w:r>
          </w:p>
        </w:tc>
      </w:tr>
      <w:tr w:rsidR="00616868" w:rsidRPr="00277BFF" w14:paraId="57AA9095" w14:textId="77777777" w:rsidTr="000573C5">
        <w:tc>
          <w:tcPr>
            <w:tcW w:w="3106" w:type="dxa"/>
            <w:shd w:val="clear" w:color="auto" w:fill="auto"/>
          </w:tcPr>
          <w:p w14:paraId="12C1D6BE" w14:textId="77777777" w:rsidR="00616868" w:rsidRPr="00277BFF" w:rsidRDefault="00616868" w:rsidP="000573C5">
            <w:pPr>
              <w:spacing w:line="240" w:lineRule="auto"/>
              <w:jc w:val="center"/>
            </w:pPr>
            <w:r w:rsidRPr="00277BFF">
              <w:t>624825</w:t>
            </w:r>
          </w:p>
        </w:tc>
        <w:tc>
          <w:tcPr>
            <w:tcW w:w="3106" w:type="dxa"/>
            <w:shd w:val="clear" w:color="auto" w:fill="auto"/>
          </w:tcPr>
          <w:p w14:paraId="3157F344" w14:textId="77777777" w:rsidR="00616868" w:rsidRPr="00277BFF" w:rsidRDefault="00616868" w:rsidP="000573C5">
            <w:pPr>
              <w:spacing w:line="240" w:lineRule="auto"/>
              <w:jc w:val="center"/>
            </w:pPr>
            <w:r w:rsidRPr="00277BFF">
              <w:t>10000</w:t>
            </w:r>
          </w:p>
        </w:tc>
        <w:tc>
          <w:tcPr>
            <w:tcW w:w="3106" w:type="dxa"/>
            <w:shd w:val="clear" w:color="auto" w:fill="auto"/>
          </w:tcPr>
          <w:p w14:paraId="161C530B" w14:textId="77777777" w:rsidR="00616868" w:rsidRPr="00277BFF" w:rsidRDefault="00616868" w:rsidP="000573C5">
            <w:pPr>
              <w:spacing w:line="240" w:lineRule="auto"/>
              <w:jc w:val="center"/>
            </w:pPr>
            <w:r w:rsidRPr="00277BFF">
              <w:t>CoopNal Plásticos</w:t>
            </w:r>
          </w:p>
        </w:tc>
      </w:tr>
      <w:tr w:rsidR="00616868" w:rsidRPr="00277BFF" w14:paraId="00ECC0D2" w14:textId="77777777" w:rsidTr="000573C5">
        <w:tc>
          <w:tcPr>
            <w:tcW w:w="3106" w:type="dxa"/>
            <w:shd w:val="clear" w:color="auto" w:fill="auto"/>
          </w:tcPr>
          <w:p w14:paraId="457977D3" w14:textId="77777777" w:rsidR="00616868" w:rsidRPr="00277BFF" w:rsidRDefault="00616868" w:rsidP="000573C5">
            <w:pPr>
              <w:spacing w:line="240" w:lineRule="auto"/>
              <w:jc w:val="center"/>
            </w:pPr>
            <w:r w:rsidRPr="00277BFF">
              <w:t>625086</w:t>
            </w:r>
          </w:p>
        </w:tc>
        <w:tc>
          <w:tcPr>
            <w:tcW w:w="3106" w:type="dxa"/>
            <w:shd w:val="clear" w:color="auto" w:fill="auto"/>
          </w:tcPr>
          <w:p w14:paraId="5FF6AF5E" w14:textId="77777777" w:rsidR="00616868" w:rsidRPr="00277BFF" w:rsidRDefault="00616868" w:rsidP="000573C5">
            <w:pPr>
              <w:spacing w:line="240" w:lineRule="auto"/>
              <w:jc w:val="center"/>
            </w:pPr>
            <w:r w:rsidRPr="00277BFF">
              <w:t>5000</w:t>
            </w:r>
          </w:p>
        </w:tc>
        <w:tc>
          <w:tcPr>
            <w:tcW w:w="3106" w:type="dxa"/>
            <w:shd w:val="clear" w:color="auto" w:fill="auto"/>
          </w:tcPr>
          <w:p w14:paraId="15B2A190" w14:textId="77777777" w:rsidR="00616868" w:rsidRPr="00277BFF" w:rsidRDefault="00616868" w:rsidP="000573C5">
            <w:pPr>
              <w:spacing w:line="240" w:lineRule="auto"/>
              <w:jc w:val="center"/>
            </w:pPr>
            <w:r w:rsidRPr="00277BFF">
              <w:t>CoopNal Plásticos</w:t>
            </w:r>
          </w:p>
        </w:tc>
      </w:tr>
      <w:tr w:rsidR="00616868" w:rsidRPr="00277BFF" w14:paraId="357AE33E" w14:textId="77777777" w:rsidTr="000573C5">
        <w:tc>
          <w:tcPr>
            <w:tcW w:w="3106" w:type="dxa"/>
            <w:shd w:val="clear" w:color="auto" w:fill="auto"/>
          </w:tcPr>
          <w:p w14:paraId="15ADF1E9" w14:textId="77777777" w:rsidR="00616868" w:rsidRPr="00277BFF" w:rsidRDefault="00616868" w:rsidP="000573C5">
            <w:pPr>
              <w:spacing w:line="240" w:lineRule="auto"/>
              <w:jc w:val="center"/>
            </w:pPr>
            <w:r w:rsidRPr="00277BFF">
              <w:t>623188</w:t>
            </w:r>
          </w:p>
        </w:tc>
        <w:tc>
          <w:tcPr>
            <w:tcW w:w="3106" w:type="dxa"/>
            <w:shd w:val="clear" w:color="auto" w:fill="auto"/>
          </w:tcPr>
          <w:p w14:paraId="4D264545" w14:textId="77777777" w:rsidR="00616868" w:rsidRPr="00277BFF" w:rsidRDefault="00616868" w:rsidP="000573C5">
            <w:pPr>
              <w:spacing w:line="240" w:lineRule="auto"/>
              <w:jc w:val="center"/>
            </w:pPr>
            <w:r w:rsidRPr="00277BFF">
              <w:t>3700</w:t>
            </w:r>
          </w:p>
        </w:tc>
        <w:tc>
          <w:tcPr>
            <w:tcW w:w="3106" w:type="dxa"/>
            <w:shd w:val="clear" w:color="auto" w:fill="auto"/>
          </w:tcPr>
          <w:p w14:paraId="503C544D" w14:textId="77777777" w:rsidR="00616868" w:rsidRPr="00277BFF" w:rsidRDefault="00616868" w:rsidP="000573C5">
            <w:pPr>
              <w:spacing w:line="240" w:lineRule="auto"/>
              <w:jc w:val="center"/>
            </w:pPr>
            <w:r w:rsidRPr="00277BFF">
              <w:t>PoliPack</w:t>
            </w:r>
          </w:p>
        </w:tc>
      </w:tr>
      <w:tr w:rsidR="00616868" w:rsidRPr="00277BFF" w14:paraId="0A9CEE01" w14:textId="77777777" w:rsidTr="000573C5">
        <w:tc>
          <w:tcPr>
            <w:tcW w:w="3106" w:type="dxa"/>
            <w:shd w:val="clear" w:color="auto" w:fill="auto"/>
          </w:tcPr>
          <w:p w14:paraId="466C9020" w14:textId="77777777" w:rsidR="00616868" w:rsidRPr="00277BFF" w:rsidRDefault="00616868" w:rsidP="000573C5">
            <w:pPr>
              <w:spacing w:line="240" w:lineRule="auto"/>
              <w:jc w:val="center"/>
            </w:pPr>
            <w:r w:rsidRPr="00277BFF">
              <w:t>625201</w:t>
            </w:r>
          </w:p>
        </w:tc>
        <w:tc>
          <w:tcPr>
            <w:tcW w:w="3106" w:type="dxa"/>
            <w:shd w:val="clear" w:color="auto" w:fill="auto"/>
          </w:tcPr>
          <w:p w14:paraId="4DE1E3DB" w14:textId="77777777" w:rsidR="00616868" w:rsidRPr="00277BFF" w:rsidRDefault="00616868" w:rsidP="000573C5">
            <w:pPr>
              <w:spacing w:line="240" w:lineRule="auto"/>
              <w:jc w:val="center"/>
            </w:pPr>
            <w:r w:rsidRPr="00277BFF">
              <w:t>17731</w:t>
            </w:r>
          </w:p>
        </w:tc>
        <w:tc>
          <w:tcPr>
            <w:tcW w:w="3106" w:type="dxa"/>
            <w:shd w:val="clear" w:color="auto" w:fill="auto"/>
          </w:tcPr>
          <w:p w14:paraId="6DEF264B" w14:textId="77777777" w:rsidR="00616868" w:rsidRPr="00277BFF" w:rsidRDefault="00616868" w:rsidP="000573C5">
            <w:pPr>
              <w:spacing w:line="240" w:lineRule="auto"/>
              <w:jc w:val="center"/>
            </w:pPr>
            <w:r w:rsidRPr="00277BFF">
              <w:t>PoliPack</w:t>
            </w:r>
          </w:p>
        </w:tc>
      </w:tr>
      <w:tr w:rsidR="00616868" w:rsidRPr="00277BFF" w14:paraId="43B3ECFA" w14:textId="77777777" w:rsidTr="000573C5">
        <w:tc>
          <w:tcPr>
            <w:tcW w:w="3106" w:type="dxa"/>
            <w:shd w:val="clear" w:color="auto" w:fill="auto"/>
          </w:tcPr>
          <w:p w14:paraId="41635F6D" w14:textId="77777777" w:rsidR="00616868" w:rsidRPr="00277BFF" w:rsidRDefault="00616868" w:rsidP="000573C5">
            <w:pPr>
              <w:spacing w:line="240" w:lineRule="auto"/>
              <w:jc w:val="center"/>
            </w:pPr>
            <w:r w:rsidRPr="00277BFF">
              <w:t>625262</w:t>
            </w:r>
          </w:p>
        </w:tc>
        <w:tc>
          <w:tcPr>
            <w:tcW w:w="3106" w:type="dxa"/>
            <w:shd w:val="clear" w:color="auto" w:fill="auto"/>
          </w:tcPr>
          <w:p w14:paraId="1C50A1E1" w14:textId="77777777" w:rsidR="00616868" w:rsidRPr="00277BFF" w:rsidRDefault="00616868" w:rsidP="000573C5">
            <w:pPr>
              <w:spacing w:line="240" w:lineRule="auto"/>
              <w:jc w:val="center"/>
            </w:pPr>
            <w:r w:rsidRPr="00277BFF">
              <w:t>25538</w:t>
            </w:r>
          </w:p>
        </w:tc>
        <w:tc>
          <w:tcPr>
            <w:tcW w:w="3106" w:type="dxa"/>
            <w:shd w:val="clear" w:color="auto" w:fill="auto"/>
          </w:tcPr>
          <w:p w14:paraId="5C5F00F0" w14:textId="77777777" w:rsidR="00616868" w:rsidRPr="00277BFF" w:rsidRDefault="00616868" w:rsidP="000573C5">
            <w:pPr>
              <w:spacing w:line="240" w:lineRule="auto"/>
              <w:jc w:val="center"/>
            </w:pPr>
            <w:r w:rsidRPr="00277BFF">
              <w:t xml:space="preserve">Empaques Transparentes </w:t>
            </w:r>
          </w:p>
        </w:tc>
      </w:tr>
      <w:tr w:rsidR="00616868" w:rsidRPr="00277BFF" w14:paraId="33F5930D" w14:textId="77777777" w:rsidTr="000573C5">
        <w:tc>
          <w:tcPr>
            <w:tcW w:w="3106" w:type="dxa"/>
            <w:shd w:val="clear" w:color="auto" w:fill="auto"/>
          </w:tcPr>
          <w:p w14:paraId="6896FAF9" w14:textId="77777777" w:rsidR="00616868" w:rsidRPr="00277BFF" w:rsidRDefault="00616868" w:rsidP="000573C5">
            <w:pPr>
              <w:spacing w:line="240" w:lineRule="auto"/>
              <w:jc w:val="center"/>
            </w:pPr>
            <w:r w:rsidRPr="00277BFF">
              <w:t>625472</w:t>
            </w:r>
          </w:p>
        </w:tc>
        <w:tc>
          <w:tcPr>
            <w:tcW w:w="3106" w:type="dxa"/>
            <w:shd w:val="clear" w:color="auto" w:fill="auto"/>
          </w:tcPr>
          <w:p w14:paraId="03271F97" w14:textId="77777777" w:rsidR="00616868" w:rsidRPr="00277BFF" w:rsidRDefault="00616868" w:rsidP="000573C5">
            <w:pPr>
              <w:spacing w:line="240" w:lineRule="auto"/>
              <w:jc w:val="center"/>
            </w:pPr>
            <w:r w:rsidRPr="00277BFF">
              <w:t>4462</w:t>
            </w:r>
          </w:p>
        </w:tc>
        <w:tc>
          <w:tcPr>
            <w:tcW w:w="3106" w:type="dxa"/>
            <w:shd w:val="clear" w:color="auto" w:fill="auto"/>
          </w:tcPr>
          <w:p w14:paraId="0EF3A45F" w14:textId="77777777" w:rsidR="00616868" w:rsidRPr="00277BFF" w:rsidRDefault="00616868" w:rsidP="000573C5">
            <w:pPr>
              <w:spacing w:line="240" w:lineRule="auto"/>
              <w:jc w:val="center"/>
            </w:pPr>
            <w:r w:rsidRPr="00277BFF">
              <w:t>Empaques Transparentes</w:t>
            </w:r>
          </w:p>
        </w:tc>
      </w:tr>
      <w:tr w:rsidR="00616868" w:rsidRPr="00277BFF" w14:paraId="32D0028A" w14:textId="77777777" w:rsidTr="000573C5">
        <w:tc>
          <w:tcPr>
            <w:tcW w:w="3106" w:type="dxa"/>
            <w:shd w:val="clear" w:color="auto" w:fill="auto"/>
          </w:tcPr>
          <w:p w14:paraId="6F172F97" w14:textId="77777777" w:rsidR="00616868" w:rsidRPr="00277BFF" w:rsidRDefault="00616868" w:rsidP="000573C5">
            <w:pPr>
              <w:spacing w:line="240" w:lineRule="auto"/>
              <w:jc w:val="center"/>
            </w:pPr>
            <w:r w:rsidRPr="00277BFF">
              <w:t>622601</w:t>
            </w:r>
          </w:p>
        </w:tc>
        <w:tc>
          <w:tcPr>
            <w:tcW w:w="3106" w:type="dxa"/>
            <w:shd w:val="clear" w:color="auto" w:fill="auto"/>
          </w:tcPr>
          <w:p w14:paraId="678993D6" w14:textId="77777777" w:rsidR="00616868" w:rsidRPr="00277BFF" w:rsidRDefault="00616868" w:rsidP="000573C5">
            <w:pPr>
              <w:spacing w:line="240" w:lineRule="auto"/>
              <w:jc w:val="center"/>
            </w:pPr>
            <w:r w:rsidRPr="00277BFF">
              <w:t>540</w:t>
            </w:r>
          </w:p>
        </w:tc>
        <w:tc>
          <w:tcPr>
            <w:tcW w:w="3106" w:type="dxa"/>
            <w:shd w:val="clear" w:color="auto" w:fill="auto"/>
          </w:tcPr>
          <w:p w14:paraId="23F96CCF" w14:textId="77777777" w:rsidR="00616868" w:rsidRPr="00277BFF" w:rsidRDefault="00616868" w:rsidP="000573C5">
            <w:pPr>
              <w:spacing w:line="240" w:lineRule="auto"/>
              <w:jc w:val="center"/>
            </w:pPr>
            <w:r w:rsidRPr="00277BFF">
              <w:t xml:space="preserve">EdoPlast </w:t>
            </w:r>
          </w:p>
        </w:tc>
      </w:tr>
      <w:tr w:rsidR="00616868" w:rsidRPr="00277BFF" w14:paraId="35EE0DF1" w14:textId="77777777" w:rsidTr="000573C5">
        <w:tc>
          <w:tcPr>
            <w:tcW w:w="3106" w:type="dxa"/>
            <w:shd w:val="clear" w:color="auto" w:fill="auto"/>
          </w:tcPr>
          <w:p w14:paraId="70FE2A97" w14:textId="77777777" w:rsidR="00616868" w:rsidRPr="00277BFF" w:rsidRDefault="00616868" w:rsidP="000573C5">
            <w:pPr>
              <w:spacing w:line="240" w:lineRule="auto"/>
              <w:jc w:val="center"/>
            </w:pPr>
            <w:r w:rsidRPr="00277BFF">
              <w:t>622260</w:t>
            </w:r>
          </w:p>
        </w:tc>
        <w:tc>
          <w:tcPr>
            <w:tcW w:w="3106" w:type="dxa"/>
            <w:shd w:val="clear" w:color="auto" w:fill="auto"/>
          </w:tcPr>
          <w:p w14:paraId="61B4E77A" w14:textId="77777777" w:rsidR="00616868" w:rsidRPr="00277BFF" w:rsidRDefault="00616868" w:rsidP="000573C5">
            <w:pPr>
              <w:spacing w:line="240" w:lineRule="auto"/>
              <w:jc w:val="center"/>
            </w:pPr>
            <w:r w:rsidRPr="00277BFF">
              <w:t>644</w:t>
            </w:r>
          </w:p>
        </w:tc>
        <w:tc>
          <w:tcPr>
            <w:tcW w:w="3106" w:type="dxa"/>
            <w:shd w:val="clear" w:color="auto" w:fill="auto"/>
          </w:tcPr>
          <w:p w14:paraId="742120A3" w14:textId="77777777" w:rsidR="00616868" w:rsidRPr="00277BFF" w:rsidRDefault="00616868" w:rsidP="000573C5">
            <w:pPr>
              <w:spacing w:line="240" w:lineRule="auto"/>
              <w:jc w:val="center"/>
            </w:pPr>
            <w:r w:rsidRPr="00277BFF">
              <w:t xml:space="preserve">Plásticos del Litoral </w:t>
            </w:r>
          </w:p>
        </w:tc>
      </w:tr>
      <w:tr w:rsidR="00616868" w:rsidRPr="00277BFF" w14:paraId="0EF1D40C" w14:textId="77777777" w:rsidTr="000573C5">
        <w:tc>
          <w:tcPr>
            <w:tcW w:w="3106" w:type="dxa"/>
            <w:shd w:val="clear" w:color="auto" w:fill="auto"/>
          </w:tcPr>
          <w:p w14:paraId="0899B2CB" w14:textId="77777777" w:rsidR="00616868" w:rsidRPr="00277BFF" w:rsidRDefault="00616868" w:rsidP="000573C5">
            <w:pPr>
              <w:spacing w:line="240" w:lineRule="auto"/>
              <w:jc w:val="center"/>
            </w:pPr>
            <w:r w:rsidRPr="00277BFF">
              <w:t>622613</w:t>
            </w:r>
          </w:p>
        </w:tc>
        <w:tc>
          <w:tcPr>
            <w:tcW w:w="3106" w:type="dxa"/>
            <w:shd w:val="clear" w:color="auto" w:fill="auto"/>
          </w:tcPr>
          <w:p w14:paraId="0B6CB9DD" w14:textId="77777777" w:rsidR="00616868" w:rsidRPr="00277BFF" w:rsidRDefault="00616868" w:rsidP="000573C5">
            <w:pPr>
              <w:spacing w:line="240" w:lineRule="auto"/>
              <w:jc w:val="center"/>
            </w:pPr>
            <w:r w:rsidRPr="00277BFF">
              <w:t>9000</w:t>
            </w:r>
          </w:p>
        </w:tc>
        <w:tc>
          <w:tcPr>
            <w:tcW w:w="3106" w:type="dxa"/>
            <w:shd w:val="clear" w:color="auto" w:fill="auto"/>
          </w:tcPr>
          <w:p w14:paraId="65231BE4" w14:textId="77777777" w:rsidR="00616868" w:rsidRPr="00277BFF" w:rsidRDefault="00616868" w:rsidP="000573C5">
            <w:pPr>
              <w:spacing w:line="240" w:lineRule="auto"/>
              <w:jc w:val="center"/>
            </w:pPr>
            <w:r w:rsidRPr="00277BFF">
              <w:t>Plásticos del Litoral</w:t>
            </w:r>
          </w:p>
        </w:tc>
      </w:tr>
      <w:tr w:rsidR="00616868" w:rsidRPr="00277BFF" w14:paraId="13F5DEE5" w14:textId="77777777" w:rsidTr="000573C5">
        <w:tc>
          <w:tcPr>
            <w:tcW w:w="3106" w:type="dxa"/>
            <w:shd w:val="clear" w:color="auto" w:fill="auto"/>
          </w:tcPr>
          <w:p w14:paraId="6E607825" w14:textId="77777777" w:rsidR="00616868" w:rsidRPr="00277BFF" w:rsidRDefault="00616868" w:rsidP="000573C5">
            <w:pPr>
              <w:spacing w:line="240" w:lineRule="auto"/>
              <w:jc w:val="center"/>
            </w:pPr>
            <w:r w:rsidRPr="00277BFF">
              <w:t>62311</w:t>
            </w:r>
          </w:p>
        </w:tc>
        <w:tc>
          <w:tcPr>
            <w:tcW w:w="3106" w:type="dxa"/>
            <w:shd w:val="clear" w:color="auto" w:fill="auto"/>
          </w:tcPr>
          <w:p w14:paraId="05EE0E98" w14:textId="77777777" w:rsidR="00616868" w:rsidRPr="00277BFF" w:rsidRDefault="00616868" w:rsidP="000573C5">
            <w:pPr>
              <w:spacing w:line="240" w:lineRule="auto"/>
              <w:jc w:val="center"/>
            </w:pPr>
            <w:r w:rsidRPr="00277BFF">
              <w:t>220</w:t>
            </w:r>
          </w:p>
        </w:tc>
        <w:tc>
          <w:tcPr>
            <w:tcW w:w="3106" w:type="dxa"/>
            <w:shd w:val="clear" w:color="auto" w:fill="auto"/>
          </w:tcPr>
          <w:p w14:paraId="18B2871B" w14:textId="77777777" w:rsidR="00616868" w:rsidRPr="00277BFF" w:rsidRDefault="00616868" w:rsidP="000573C5">
            <w:pPr>
              <w:spacing w:line="240" w:lineRule="auto"/>
              <w:jc w:val="center"/>
            </w:pPr>
            <w:r w:rsidRPr="00277BFF">
              <w:t>Plásticos del Litoral</w:t>
            </w:r>
          </w:p>
        </w:tc>
      </w:tr>
      <w:tr w:rsidR="00616868" w:rsidRPr="00277BFF" w14:paraId="34C92DC5" w14:textId="77777777" w:rsidTr="000573C5">
        <w:tc>
          <w:tcPr>
            <w:tcW w:w="3106" w:type="dxa"/>
            <w:shd w:val="clear" w:color="auto" w:fill="auto"/>
          </w:tcPr>
          <w:p w14:paraId="5A74A0A0" w14:textId="77777777" w:rsidR="00616868" w:rsidRPr="00277BFF" w:rsidRDefault="00616868" w:rsidP="000573C5">
            <w:pPr>
              <w:spacing w:line="240" w:lineRule="auto"/>
              <w:jc w:val="center"/>
            </w:pPr>
            <w:r w:rsidRPr="00277BFF">
              <w:t>623292</w:t>
            </w:r>
          </w:p>
        </w:tc>
        <w:tc>
          <w:tcPr>
            <w:tcW w:w="3106" w:type="dxa"/>
            <w:shd w:val="clear" w:color="auto" w:fill="auto"/>
          </w:tcPr>
          <w:p w14:paraId="4743051F" w14:textId="77777777" w:rsidR="00616868" w:rsidRPr="00277BFF" w:rsidRDefault="00616868" w:rsidP="000573C5">
            <w:pPr>
              <w:spacing w:line="240" w:lineRule="auto"/>
              <w:jc w:val="center"/>
            </w:pPr>
            <w:r w:rsidRPr="00277BFF">
              <w:t>8780</w:t>
            </w:r>
          </w:p>
        </w:tc>
        <w:tc>
          <w:tcPr>
            <w:tcW w:w="3106" w:type="dxa"/>
            <w:shd w:val="clear" w:color="auto" w:fill="auto"/>
          </w:tcPr>
          <w:p w14:paraId="71285EC9" w14:textId="77777777" w:rsidR="00616868" w:rsidRPr="00277BFF" w:rsidRDefault="00616868" w:rsidP="000573C5">
            <w:pPr>
              <w:spacing w:line="240" w:lineRule="auto"/>
              <w:jc w:val="center"/>
            </w:pPr>
            <w:r w:rsidRPr="00277BFF">
              <w:t>Plásticos del Litoral</w:t>
            </w:r>
          </w:p>
        </w:tc>
      </w:tr>
      <w:tr w:rsidR="00616868" w:rsidRPr="00277BFF" w14:paraId="3B110F25" w14:textId="77777777" w:rsidTr="000573C5">
        <w:tc>
          <w:tcPr>
            <w:tcW w:w="3106" w:type="dxa"/>
            <w:shd w:val="clear" w:color="auto" w:fill="auto"/>
          </w:tcPr>
          <w:p w14:paraId="24EDB602" w14:textId="77777777" w:rsidR="00616868" w:rsidRPr="00277BFF" w:rsidRDefault="00616868" w:rsidP="000573C5">
            <w:pPr>
              <w:spacing w:line="240" w:lineRule="auto"/>
              <w:jc w:val="center"/>
            </w:pPr>
            <w:r w:rsidRPr="00277BFF">
              <w:t>624937</w:t>
            </w:r>
          </w:p>
        </w:tc>
        <w:tc>
          <w:tcPr>
            <w:tcW w:w="3106" w:type="dxa"/>
            <w:shd w:val="clear" w:color="auto" w:fill="auto"/>
          </w:tcPr>
          <w:p w14:paraId="4E6C4397" w14:textId="77777777" w:rsidR="00616868" w:rsidRPr="00277BFF" w:rsidRDefault="00616868" w:rsidP="000573C5">
            <w:pPr>
              <w:spacing w:line="240" w:lineRule="auto"/>
              <w:jc w:val="center"/>
            </w:pPr>
            <w:r w:rsidRPr="00277BFF">
              <w:t>10770</w:t>
            </w:r>
          </w:p>
        </w:tc>
        <w:tc>
          <w:tcPr>
            <w:tcW w:w="3106" w:type="dxa"/>
            <w:shd w:val="clear" w:color="auto" w:fill="auto"/>
          </w:tcPr>
          <w:p w14:paraId="2A69E208" w14:textId="77777777" w:rsidR="00616868" w:rsidRPr="00277BFF" w:rsidRDefault="00616868" w:rsidP="000573C5">
            <w:pPr>
              <w:spacing w:line="240" w:lineRule="auto"/>
              <w:jc w:val="center"/>
            </w:pPr>
            <w:r w:rsidRPr="00277BFF">
              <w:t>Plásticos del Litoral</w:t>
            </w:r>
          </w:p>
        </w:tc>
      </w:tr>
      <w:tr w:rsidR="00616868" w:rsidRPr="00277BFF" w14:paraId="3762C866" w14:textId="77777777" w:rsidTr="000573C5">
        <w:tc>
          <w:tcPr>
            <w:tcW w:w="3106" w:type="dxa"/>
            <w:shd w:val="clear" w:color="auto" w:fill="auto"/>
          </w:tcPr>
          <w:p w14:paraId="187EC7CD" w14:textId="77777777" w:rsidR="00616868" w:rsidRPr="00277BFF" w:rsidRDefault="00616868" w:rsidP="000573C5">
            <w:pPr>
              <w:spacing w:line="240" w:lineRule="auto"/>
              <w:jc w:val="center"/>
            </w:pPr>
            <w:r w:rsidRPr="00277BFF">
              <w:t>625004</w:t>
            </w:r>
          </w:p>
        </w:tc>
        <w:tc>
          <w:tcPr>
            <w:tcW w:w="3106" w:type="dxa"/>
            <w:shd w:val="clear" w:color="auto" w:fill="auto"/>
          </w:tcPr>
          <w:p w14:paraId="52C3B047" w14:textId="77777777" w:rsidR="00616868" w:rsidRPr="00277BFF" w:rsidRDefault="00616868" w:rsidP="000573C5">
            <w:pPr>
              <w:spacing w:line="240" w:lineRule="auto"/>
              <w:jc w:val="center"/>
            </w:pPr>
            <w:r w:rsidRPr="00277BFF">
              <w:t>19230</w:t>
            </w:r>
          </w:p>
        </w:tc>
        <w:tc>
          <w:tcPr>
            <w:tcW w:w="3106" w:type="dxa"/>
            <w:shd w:val="clear" w:color="auto" w:fill="auto"/>
          </w:tcPr>
          <w:p w14:paraId="384E8576" w14:textId="77777777" w:rsidR="00616868" w:rsidRPr="00277BFF" w:rsidRDefault="00616868" w:rsidP="000573C5">
            <w:pPr>
              <w:spacing w:line="240" w:lineRule="auto"/>
              <w:jc w:val="center"/>
            </w:pPr>
            <w:r w:rsidRPr="00277BFF">
              <w:t>Plásticos del Litoral</w:t>
            </w:r>
          </w:p>
        </w:tc>
      </w:tr>
      <w:tr w:rsidR="00616868" w:rsidRPr="00277BFF" w14:paraId="2B9D883B" w14:textId="77777777" w:rsidTr="000573C5">
        <w:tc>
          <w:tcPr>
            <w:tcW w:w="3106" w:type="dxa"/>
            <w:shd w:val="clear" w:color="auto" w:fill="auto"/>
          </w:tcPr>
          <w:p w14:paraId="63AEC44C" w14:textId="77777777" w:rsidR="00616868" w:rsidRPr="00277BFF" w:rsidRDefault="00616868" w:rsidP="000573C5">
            <w:pPr>
              <w:spacing w:line="240" w:lineRule="auto"/>
              <w:jc w:val="center"/>
            </w:pPr>
            <w:r w:rsidRPr="00277BFF">
              <w:t>624830</w:t>
            </w:r>
          </w:p>
        </w:tc>
        <w:tc>
          <w:tcPr>
            <w:tcW w:w="3106" w:type="dxa"/>
            <w:shd w:val="clear" w:color="auto" w:fill="auto"/>
          </w:tcPr>
          <w:p w14:paraId="42AD903E" w14:textId="77777777" w:rsidR="00616868" w:rsidRPr="00277BFF" w:rsidRDefault="00616868" w:rsidP="000573C5">
            <w:pPr>
              <w:spacing w:line="240" w:lineRule="auto"/>
              <w:jc w:val="center"/>
            </w:pPr>
            <w:r w:rsidRPr="00277BFF">
              <w:t>3291</w:t>
            </w:r>
          </w:p>
        </w:tc>
        <w:tc>
          <w:tcPr>
            <w:tcW w:w="3106" w:type="dxa"/>
            <w:shd w:val="clear" w:color="auto" w:fill="auto"/>
          </w:tcPr>
          <w:p w14:paraId="1783854D" w14:textId="77777777" w:rsidR="00616868" w:rsidRPr="00277BFF" w:rsidRDefault="00616868" w:rsidP="000573C5">
            <w:pPr>
              <w:spacing w:line="240" w:lineRule="auto"/>
              <w:jc w:val="center"/>
            </w:pPr>
            <w:r w:rsidRPr="00277BFF">
              <w:t xml:space="preserve">FerPlasticos </w:t>
            </w:r>
          </w:p>
        </w:tc>
      </w:tr>
      <w:tr w:rsidR="00616868" w:rsidRPr="00277BFF" w14:paraId="4A000BF5" w14:textId="77777777" w:rsidTr="000573C5">
        <w:tc>
          <w:tcPr>
            <w:tcW w:w="3106" w:type="dxa"/>
            <w:shd w:val="clear" w:color="auto" w:fill="auto"/>
          </w:tcPr>
          <w:p w14:paraId="55800E2F" w14:textId="77777777" w:rsidR="00616868" w:rsidRPr="00277BFF" w:rsidRDefault="00616868" w:rsidP="000573C5">
            <w:pPr>
              <w:spacing w:line="240" w:lineRule="auto"/>
              <w:jc w:val="center"/>
            </w:pPr>
            <w:r w:rsidRPr="00277BFF">
              <w:t>625089</w:t>
            </w:r>
          </w:p>
        </w:tc>
        <w:tc>
          <w:tcPr>
            <w:tcW w:w="3106" w:type="dxa"/>
            <w:shd w:val="clear" w:color="auto" w:fill="auto"/>
          </w:tcPr>
          <w:p w14:paraId="2CACF73E" w14:textId="77777777" w:rsidR="00616868" w:rsidRPr="00277BFF" w:rsidRDefault="00616868" w:rsidP="000573C5">
            <w:pPr>
              <w:spacing w:line="240" w:lineRule="auto"/>
              <w:jc w:val="center"/>
            </w:pPr>
            <w:r w:rsidRPr="00277BFF">
              <w:t>16530</w:t>
            </w:r>
          </w:p>
        </w:tc>
        <w:tc>
          <w:tcPr>
            <w:tcW w:w="3106" w:type="dxa"/>
            <w:shd w:val="clear" w:color="auto" w:fill="auto"/>
          </w:tcPr>
          <w:p w14:paraId="0295DB05" w14:textId="77777777" w:rsidR="00616868" w:rsidRPr="00277BFF" w:rsidRDefault="00616868" w:rsidP="000573C5">
            <w:pPr>
              <w:spacing w:line="240" w:lineRule="auto"/>
              <w:jc w:val="center"/>
            </w:pPr>
            <w:r w:rsidRPr="00277BFF">
              <w:t>FerPlasticos</w:t>
            </w:r>
          </w:p>
        </w:tc>
      </w:tr>
      <w:tr w:rsidR="00616868" w:rsidRPr="00277BFF" w14:paraId="17A2BDD6" w14:textId="77777777" w:rsidTr="000573C5">
        <w:tc>
          <w:tcPr>
            <w:tcW w:w="3106" w:type="dxa"/>
            <w:shd w:val="clear" w:color="auto" w:fill="auto"/>
          </w:tcPr>
          <w:p w14:paraId="7ED7983C" w14:textId="77777777" w:rsidR="00616868" w:rsidRPr="00277BFF" w:rsidRDefault="00616868" w:rsidP="000573C5">
            <w:pPr>
              <w:spacing w:line="240" w:lineRule="auto"/>
              <w:jc w:val="center"/>
            </w:pPr>
            <w:r w:rsidRPr="00277BFF">
              <w:t>625200</w:t>
            </w:r>
          </w:p>
        </w:tc>
        <w:tc>
          <w:tcPr>
            <w:tcW w:w="3106" w:type="dxa"/>
            <w:shd w:val="clear" w:color="auto" w:fill="auto"/>
          </w:tcPr>
          <w:p w14:paraId="2FF82BA9" w14:textId="77777777" w:rsidR="00616868" w:rsidRPr="00277BFF" w:rsidRDefault="00616868" w:rsidP="000573C5">
            <w:pPr>
              <w:spacing w:line="240" w:lineRule="auto"/>
              <w:jc w:val="center"/>
            </w:pPr>
            <w:r w:rsidRPr="00277BFF">
              <w:t>179</w:t>
            </w:r>
          </w:p>
        </w:tc>
        <w:tc>
          <w:tcPr>
            <w:tcW w:w="3106" w:type="dxa"/>
            <w:shd w:val="clear" w:color="auto" w:fill="auto"/>
          </w:tcPr>
          <w:p w14:paraId="5EAFC198" w14:textId="77777777" w:rsidR="00616868" w:rsidRPr="00277BFF" w:rsidRDefault="00616868" w:rsidP="000573C5">
            <w:pPr>
              <w:spacing w:line="240" w:lineRule="auto"/>
              <w:jc w:val="center"/>
            </w:pPr>
            <w:r w:rsidRPr="00277BFF">
              <w:t>FerPlasticos</w:t>
            </w:r>
          </w:p>
        </w:tc>
      </w:tr>
      <w:tr w:rsidR="00616868" w:rsidRPr="00277BFF" w14:paraId="0426FBD7" w14:textId="77777777" w:rsidTr="000573C5">
        <w:tc>
          <w:tcPr>
            <w:tcW w:w="3106" w:type="dxa"/>
            <w:shd w:val="clear" w:color="auto" w:fill="auto"/>
          </w:tcPr>
          <w:p w14:paraId="59597782" w14:textId="77777777" w:rsidR="00616868" w:rsidRPr="00277BFF" w:rsidRDefault="00616868" w:rsidP="000573C5">
            <w:pPr>
              <w:spacing w:line="240" w:lineRule="auto"/>
              <w:jc w:val="center"/>
            </w:pPr>
            <w:r w:rsidRPr="00277BFF">
              <w:t>622261</w:t>
            </w:r>
          </w:p>
        </w:tc>
        <w:tc>
          <w:tcPr>
            <w:tcW w:w="3106" w:type="dxa"/>
            <w:shd w:val="clear" w:color="auto" w:fill="auto"/>
          </w:tcPr>
          <w:p w14:paraId="584A9BFA" w14:textId="77777777" w:rsidR="00616868" w:rsidRPr="00277BFF" w:rsidRDefault="00616868" w:rsidP="000573C5">
            <w:pPr>
              <w:spacing w:line="240" w:lineRule="auto"/>
              <w:jc w:val="center"/>
            </w:pPr>
            <w:r w:rsidRPr="00277BFF">
              <w:t>30736</w:t>
            </w:r>
          </w:p>
        </w:tc>
        <w:tc>
          <w:tcPr>
            <w:tcW w:w="3106" w:type="dxa"/>
            <w:shd w:val="clear" w:color="auto" w:fill="auto"/>
          </w:tcPr>
          <w:p w14:paraId="414EB949" w14:textId="77777777" w:rsidR="00616868" w:rsidRPr="00277BFF" w:rsidRDefault="00616868" w:rsidP="000573C5">
            <w:pPr>
              <w:spacing w:line="240" w:lineRule="auto"/>
              <w:jc w:val="center"/>
            </w:pPr>
            <w:r w:rsidRPr="00277BFF">
              <w:t>ProdePlast</w:t>
            </w:r>
          </w:p>
        </w:tc>
      </w:tr>
      <w:tr w:rsidR="00616868" w:rsidRPr="00277BFF" w14:paraId="36E1428A" w14:textId="77777777" w:rsidTr="000573C5">
        <w:tc>
          <w:tcPr>
            <w:tcW w:w="3106" w:type="dxa"/>
            <w:shd w:val="clear" w:color="auto" w:fill="auto"/>
          </w:tcPr>
          <w:p w14:paraId="6698242C" w14:textId="77777777" w:rsidR="00616868" w:rsidRPr="00277BFF" w:rsidRDefault="00616868" w:rsidP="000573C5">
            <w:pPr>
              <w:spacing w:line="240" w:lineRule="auto"/>
              <w:jc w:val="center"/>
            </w:pPr>
            <w:r w:rsidRPr="00277BFF">
              <w:t>622616</w:t>
            </w:r>
          </w:p>
        </w:tc>
        <w:tc>
          <w:tcPr>
            <w:tcW w:w="3106" w:type="dxa"/>
            <w:shd w:val="clear" w:color="auto" w:fill="auto"/>
          </w:tcPr>
          <w:p w14:paraId="75B0873E" w14:textId="77777777" w:rsidR="00616868" w:rsidRPr="00277BFF" w:rsidRDefault="00616868" w:rsidP="000573C5">
            <w:pPr>
              <w:spacing w:line="240" w:lineRule="auto"/>
              <w:jc w:val="center"/>
            </w:pPr>
            <w:r w:rsidRPr="00277BFF">
              <w:t>14264</w:t>
            </w:r>
          </w:p>
        </w:tc>
        <w:tc>
          <w:tcPr>
            <w:tcW w:w="3106" w:type="dxa"/>
            <w:shd w:val="clear" w:color="auto" w:fill="auto"/>
          </w:tcPr>
          <w:p w14:paraId="10415EDF" w14:textId="77777777" w:rsidR="00616868" w:rsidRPr="00277BFF" w:rsidRDefault="00616868" w:rsidP="000573C5">
            <w:pPr>
              <w:spacing w:line="240" w:lineRule="auto"/>
              <w:jc w:val="center"/>
            </w:pPr>
            <w:r w:rsidRPr="00277BFF">
              <w:t>ProdePlast</w:t>
            </w:r>
          </w:p>
        </w:tc>
      </w:tr>
      <w:tr w:rsidR="00616868" w:rsidRPr="00277BFF" w14:paraId="6A988406" w14:textId="77777777" w:rsidTr="000573C5">
        <w:tc>
          <w:tcPr>
            <w:tcW w:w="3106" w:type="dxa"/>
            <w:shd w:val="clear" w:color="auto" w:fill="auto"/>
          </w:tcPr>
          <w:p w14:paraId="7AC28471" w14:textId="77777777" w:rsidR="00616868" w:rsidRPr="00277BFF" w:rsidRDefault="00616868" w:rsidP="000573C5">
            <w:pPr>
              <w:spacing w:line="240" w:lineRule="auto"/>
              <w:jc w:val="center"/>
            </w:pPr>
            <w:r w:rsidRPr="00277BFF">
              <w:t>623108</w:t>
            </w:r>
          </w:p>
        </w:tc>
        <w:tc>
          <w:tcPr>
            <w:tcW w:w="3106" w:type="dxa"/>
            <w:shd w:val="clear" w:color="auto" w:fill="auto"/>
          </w:tcPr>
          <w:p w14:paraId="135FDADD" w14:textId="77777777" w:rsidR="00616868" w:rsidRPr="00277BFF" w:rsidRDefault="00616868" w:rsidP="000573C5">
            <w:pPr>
              <w:spacing w:line="240" w:lineRule="auto"/>
              <w:jc w:val="center"/>
            </w:pPr>
            <w:r w:rsidRPr="00277BFF">
              <w:t>16000</w:t>
            </w:r>
          </w:p>
        </w:tc>
        <w:tc>
          <w:tcPr>
            <w:tcW w:w="3106" w:type="dxa"/>
            <w:shd w:val="clear" w:color="auto" w:fill="auto"/>
          </w:tcPr>
          <w:p w14:paraId="5F5C14D8" w14:textId="77777777" w:rsidR="00616868" w:rsidRPr="00277BFF" w:rsidRDefault="00616868" w:rsidP="000573C5">
            <w:pPr>
              <w:spacing w:line="240" w:lineRule="auto"/>
              <w:jc w:val="center"/>
            </w:pPr>
            <w:r w:rsidRPr="00277BFF">
              <w:t>ProdePlast</w:t>
            </w:r>
          </w:p>
        </w:tc>
      </w:tr>
      <w:tr w:rsidR="00616868" w:rsidRPr="00277BFF" w14:paraId="44EC3B33" w14:textId="77777777" w:rsidTr="000573C5">
        <w:tc>
          <w:tcPr>
            <w:tcW w:w="3106" w:type="dxa"/>
            <w:shd w:val="clear" w:color="auto" w:fill="auto"/>
          </w:tcPr>
          <w:p w14:paraId="780DC70C" w14:textId="77777777" w:rsidR="00616868" w:rsidRPr="00277BFF" w:rsidRDefault="00616868" w:rsidP="000573C5">
            <w:pPr>
              <w:spacing w:line="240" w:lineRule="auto"/>
              <w:jc w:val="center"/>
            </w:pPr>
            <w:r w:rsidRPr="00277BFF">
              <w:t>622328</w:t>
            </w:r>
          </w:p>
        </w:tc>
        <w:tc>
          <w:tcPr>
            <w:tcW w:w="3106" w:type="dxa"/>
            <w:shd w:val="clear" w:color="auto" w:fill="auto"/>
          </w:tcPr>
          <w:p w14:paraId="439A14A4" w14:textId="77777777" w:rsidR="00616868" w:rsidRPr="00277BFF" w:rsidRDefault="00616868" w:rsidP="000573C5">
            <w:pPr>
              <w:spacing w:line="240" w:lineRule="auto"/>
              <w:jc w:val="center"/>
            </w:pPr>
            <w:r w:rsidRPr="00277BFF">
              <w:t>10000</w:t>
            </w:r>
          </w:p>
        </w:tc>
        <w:tc>
          <w:tcPr>
            <w:tcW w:w="3106" w:type="dxa"/>
            <w:shd w:val="clear" w:color="auto" w:fill="auto"/>
          </w:tcPr>
          <w:p w14:paraId="0916A608" w14:textId="77777777" w:rsidR="00616868" w:rsidRPr="00277BFF" w:rsidRDefault="00616868" w:rsidP="000573C5">
            <w:pPr>
              <w:spacing w:line="240" w:lineRule="auto"/>
              <w:jc w:val="center"/>
            </w:pPr>
            <w:r w:rsidRPr="00277BFF">
              <w:t>Colombiana de Papeles</w:t>
            </w:r>
          </w:p>
        </w:tc>
      </w:tr>
      <w:tr w:rsidR="00616868" w:rsidRPr="00277BFF" w14:paraId="36AB0F49" w14:textId="77777777" w:rsidTr="000573C5">
        <w:tc>
          <w:tcPr>
            <w:tcW w:w="3106" w:type="dxa"/>
            <w:shd w:val="clear" w:color="auto" w:fill="auto"/>
          </w:tcPr>
          <w:p w14:paraId="35A7F981" w14:textId="77777777" w:rsidR="00616868" w:rsidRPr="00277BFF" w:rsidRDefault="00616868" w:rsidP="000573C5">
            <w:pPr>
              <w:spacing w:line="240" w:lineRule="auto"/>
              <w:jc w:val="center"/>
            </w:pPr>
            <w:r w:rsidRPr="00277BFF">
              <w:t>624899</w:t>
            </w:r>
          </w:p>
        </w:tc>
        <w:tc>
          <w:tcPr>
            <w:tcW w:w="3106" w:type="dxa"/>
            <w:shd w:val="clear" w:color="auto" w:fill="auto"/>
          </w:tcPr>
          <w:p w14:paraId="081BABE0" w14:textId="77777777" w:rsidR="00616868" w:rsidRPr="00277BFF" w:rsidRDefault="00616868" w:rsidP="000573C5">
            <w:pPr>
              <w:spacing w:line="240" w:lineRule="auto"/>
              <w:jc w:val="center"/>
            </w:pPr>
            <w:r w:rsidRPr="00277BFF">
              <w:t>13140</w:t>
            </w:r>
          </w:p>
        </w:tc>
        <w:tc>
          <w:tcPr>
            <w:tcW w:w="3106" w:type="dxa"/>
            <w:shd w:val="clear" w:color="auto" w:fill="auto"/>
          </w:tcPr>
          <w:p w14:paraId="289D53F8" w14:textId="77777777" w:rsidR="00616868" w:rsidRPr="00277BFF" w:rsidRDefault="00616868" w:rsidP="000573C5">
            <w:pPr>
              <w:spacing w:line="240" w:lineRule="auto"/>
              <w:jc w:val="center"/>
            </w:pPr>
            <w:r w:rsidRPr="00277BFF">
              <w:t>Colombiana de Papeles</w:t>
            </w:r>
          </w:p>
        </w:tc>
      </w:tr>
      <w:tr w:rsidR="00616868" w:rsidRPr="00277BFF" w14:paraId="4FE215A9" w14:textId="77777777" w:rsidTr="000573C5">
        <w:tc>
          <w:tcPr>
            <w:tcW w:w="3106" w:type="dxa"/>
            <w:shd w:val="clear" w:color="auto" w:fill="auto"/>
          </w:tcPr>
          <w:p w14:paraId="5B763437" w14:textId="77777777" w:rsidR="00616868" w:rsidRPr="00277BFF" w:rsidRDefault="00616868" w:rsidP="000573C5">
            <w:pPr>
              <w:spacing w:line="240" w:lineRule="auto"/>
              <w:jc w:val="center"/>
            </w:pPr>
            <w:r w:rsidRPr="00277BFF">
              <w:t>624947</w:t>
            </w:r>
          </w:p>
        </w:tc>
        <w:tc>
          <w:tcPr>
            <w:tcW w:w="3106" w:type="dxa"/>
            <w:shd w:val="clear" w:color="auto" w:fill="auto"/>
          </w:tcPr>
          <w:p w14:paraId="60BE13DF" w14:textId="77777777" w:rsidR="00616868" w:rsidRPr="00277BFF" w:rsidRDefault="00616868" w:rsidP="000573C5">
            <w:pPr>
              <w:spacing w:line="240" w:lineRule="auto"/>
              <w:jc w:val="center"/>
            </w:pPr>
            <w:r w:rsidRPr="00277BFF">
              <w:t>1860</w:t>
            </w:r>
          </w:p>
        </w:tc>
        <w:tc>
          <w:tcPr>
            <w:tcW w:w="3106" w:type="dxa"/>
            <w:shd w:val="clear" w:color="auto" w:fill="auto"/>
          </w:tcPr>
          <w:p w14:paraId="770D2F72" w14:textId="77777777" w:rsidR="00616868" w:rsidRPr="00277BFF" w:rsidRDefault="00616868" w:rsidP="000573C5">
            <w:pPr>
              <w:spacing w:line="240" w:lineRule="auto"/>
              <w:jc w:val="center"/>
            </w:pPr>
            <w:r w:rsidRPr="00277BFF">
              <w:t>Colombiana de Papeles</w:t>
            </w:r>
          </w:p>
        </w:tc>
      </w:tr>
      <w:tr w:rsidR="00616868" w:rsidRPr="00277BFF" w14:paraId="02B2D1D2" w14:textId="77777777" w:rsidTr="000573C5">
        <w:tc>
          <w:tcPr>
            <w:tcW w:w="3106" w:type="dxa"/>
            <w:shd w:val="clear" w:color="auto" w:fill="auto"/>
          </w:tcPr>
          <w:p w14:paraId="2F65C7F1" w14:textId="77777777" w:rsidR="00616868" w:rsidRPr="00277BFF" w:rsidRDefault="00616868" w:rsidP="000573C5">
            <w:pPr>
              <w:spacing w:line="240" w:lineRule="auto"/>
              <w:jc w:val="center"/>
            </w:pPr>
            <w:r w:rsidRPr="00277BFF">
              <w:t>622285</w:t>
            </w:r>
          </w:p>
        </w:tc>
        <w:tc>
          <w:tcPr>
            <w:tcW w:w="3106" w:type="dxa"/>
            <w:shd w:val="clear" w:color="auto" w:fill="auto"/>
          </w:tcPr>
          <w:p w14:paraId="6EB43054" w14:textId="77777777" w:rsidR="00616868" w:rsidRPr="00277BFF" w:rsidRDefault="00616868" w:rsidP="000573C5">
            <w:pPr>
              <w:spacing w:line="240" w:lineRule="auto"/>
              <w:jc w:val="center"/>
            </w:pPr>
            <w:r w:rsidRPr="00277BFF">
              <w:t>3312</w:t>
            </w:r>
          </w:p>
        </w:tc>
        <w:tc>
          <w:tcPr>
            <w:tcW w:w="3106" w:type="dxa"/>
            <w:shd w:val="clear" w:color="auto" w:fill="auto"/>
          </w:tcPr>
          <w:p w14:paraId="11AF072C" w14:textId="77777777" w:rsidR="00616868" w:rsidRPr="00277BFF" w:rsidRDefault="00616868" w:rsidP="000573C5">
            <w:pPr>
              <w:spacing w:line="240" w:lineRule="auto"/>
              <w:jc w:val="center"/>
            </w:pPr>
            <w:r w:rsidRPr="00277BFF">
              <w:t>Trans de Plast</w:t>
            </w:r>
          </w:p>
        </w:tc>
      </w:tr>
      <w:tr w:rsidR="00616868" w:rsidRPr="00277BFF" w14:paraId="4ADD2E74" w14:textId="77777777" w:rsidTr="000573C5">
        <w:tc>
          <w:tcPr>
            <w:tcW w:w="3106" w:type="dxa"/>
            <w:shd w:val="clear" w:color="auto" w:fill="auto"/>
          </w:tcPr>
          <w:p w14:paraId="2128068F" w14:textId="77777777" w:rsidR="00616868" w:rsidRPr="00277BFF" w:rsidRDefault="00616868" w:rsidP="000573C5">
            <w:pPr>
              <w:spacing w:line="240" w:lineRule="auto"/>
              <w:jc w:val="center"/>
            </w:pPr>
            <w:r w:rsidRPr="00277BFF">
              <w:t>622401</w:t>
            </w:r>
          </w:p>
        </w:tc>
        <w:tc>
          <w:tcPr>
            <w:tcW w:w="3106" w:type="dxa"/>
            <w:shd w:val="clear" w:color="auto" w:fill="auto"/>
          </w:tcPr>
          <w:p w14:paraId="1790684E" w14:textId="77777777" w:rsidR="00616868" w:rsidRPr="00277BFF" w:rsidRDefault="00616868" w:rsidP="000573C5">
            <w:pPr>
              <w:spacing w:line="240" w:lineRule="auto"/>
              <w:jc w:val="center"/>
            </w:pPr>
            <w:r w:rsidRPr="00277BFF">
              <w:t>5688</w:t>
            </w:r>
          </w:p>
        </w:tc>
        <w:tc>
          <w:tcPr>
            <w:tcW w:w="3106" w:type="dxa"/>
            <w:shd w:val="clear" w:color="auto" w:fill="auto"/>
          </w:tcPr>
          <w:p w14:paraId="19FE4657" w14:textId="77777777" w:rsidR="00616868" w:rsidRPr="00277BFF" w:rsidRDefault="00616868" w:rsidP="000573C5">
            <w:pPr>
              <w:spacing w:line="240" w:lineRule="auto"/>
              <w:jc w:val="center"/>
            </w:pPr>
            <w:r w:rsidRPr="00277BFF">
              <w:t>Trans de Plast</w:t>
            </w:r>
          </w:p>
        </w:tc>
      </w:tr>
      <w:tr w:rsidR="00616868" w:rsidRPr="00277BFF" w14:paraId="4A9FC972" w14:textId="77777777" w:rsidTr="000573C5">
        <w:tc>
          <w:tcPr>
            <w:tcW w:w="3106" w:type="dxa"/>
            <w:shd w:val="clear" w:color="auto" w:fill="auto"/>
          </w:tcPr>
          <w:p w14:paraId="224BF07C" w14:textId="77777777" w:rsidR="00616868" w:rsidRPr="00277BFF" w:rsidRDefault="00616868" w:rsidP="000573C5">
            <w:pPr>
              <w:spacing w:line="240" w:lineRule="auto"/>
              <w:jc w:val="center"/>
            </w:pPr>
            <w:r w:rsidRPr="00277BFF">
              <w:t>623107</w:t>
            </w:r>
          </w:p>
        </w:tc>
        <w:tc>
          <w:tcPr>
            <w:tcW w:w="3106" w:type="dxa"/>
            <w:shd w:val="clear" w:color="auto" w:fill="auto"/>
          </w:tcPr>
          <w:p w14:paraId="56557E71" w14:textId="77777777" w:rsidR="00616868" w:rsidRPr="00277BFF" w:rsidRDefault="00616868" w:rsidP="000573C5">
            <w:pPr>
              <w:spacing w:line="240" w:lineRule="auto"/>
              <w:jc w:val="center"/>
            </w:pPr>
            <w:r w:rsidRPr="00277BFF">
              <w:t>9000</w:t>
            </w:r>
          </w:p>
        </w:tc>
        <w:tc>
          <w:tcPr>
            <w:tcW w:w="3106" w:type="dxa"/>
            <w:shd w:val="clear" w:color="auto" w:fill="auto"/>
          </w:tcPr>
          <w:p w14:paraId="28E09423" w14:textId="77777777" w:rsidR="00616868" w:rsidRPr="00277BFF" w:rsidRDefault="00616868" w:rsidP="000573C5">
            <w:pPr>
              <w:spacing w:line="240" w:lineRule="auto"/>
              <w:jc w:val="center"/>
            </w:pPr>
            <w:r w:rsidRPr="00277BFF">
              <w:t>Trans de Plast</w:t>
            </w:r>
          </w:p>
        </w:tc>
      </w:tr>
      <w:tr w:rsidR="00616868" w:rsidRPr="00277BFF" w14:paraId="6D23B959" w14:textId="77777777" w:rsidTr="000573C5">
        <w:tc>
          <w:tcPr>
            <w:tcW w:w="3106" w:type="dxa"/>
            <w:shd w:val="clear" w:color="auto" w:fill="auto"/>
          </w:tcPr>
          <w:p w14:paraId="6F00063C" w14:textId="77777777" w:rsidR="00616868" w:rsidRPr="00277BFF" w:rsidRDefault="00616868" w:rsidP="000573C5">
            <w:pPr>
              <w:spacing w:line="240" w:lineRule="auto"/>
              <w:jc w:val="center"/>
            </w:pPr>
            <w:r w:rsidRPr="00277BFF">
              <w:t>624133</w:t>
            </w:r>
          </w:p>
        </w:tc>
        <w:tc>
          <w:tcPr>
            <w:tcW w:w="3106" w:type="dxa"/>
            <w:shd w:val="clear" w:color="auto" w:fill="auto"/>
          </w:tcPr>
          <w:p w14:paraId="6EFC143F" w14:textId="77777777" w:rsidR="00616868" w:rsidRPr="00277BFF" w:rsidRDefault="00616868" w:rsidP="000573C5">
            <w:pPr>
              <w:spacing w:line="240" w:lineRule="auto"/>
              <w:jc w:val="center"/>
            </w:pPr>
            <w:r w:rsidRPr="00277BFF">
              <w:t>9000</w:t>
            </w:r>
          </w:p>
        </w:tc>
        <w:tc>
          <w:tcPr>
            <w:tcW w:w="3106" w:type="dxa"/>
            <w:shd w:val="clear" w:color="auto" w:fill="auto"/>
          </w:tcPr>
          <w:p w14:paraId="57A196D1" w14:textId="77777777" w:rsidR="00616868" w:rsidRPr="00277BFF" w:rsidRDefault="00616868" w:rsidP="000573C5">
            <w:pPr>
              <w:spacing w:line="240" w:lineRule="auto"/>
              <w:jc w:val="center"/>
            </w:pPr>
            <w:r w:rsidRPr="00277BFF">
              <w:t>Trans de Plast</w:t>
            </w:r>
          </w:p>
        </w:tc>
      </w:tr>
      <w:tr w:rsidR="00616868" w:rsidRPr="00277BFF" w14:paraId="4D7B9465" w14:textId="77777777" w:rsidTr="000573C5">
        <w:tc>
          <w:tcPr>
            <w:tcW w:w="3106" w:type="dxa"/>
            <w:shd w:val="clear" w:color="auto" w:fill="auto"/>
          </w:tcPr>
          <w:p w14:paraId="0E8A7AFB" w14:textId="77777777" w:rsidR="00616868" w:rsidRPr="00277BFF" w:rsidRDefault="00616868" w:rsidP="000573C5">
            <w:pPr>
              <w:spacing w:line="240" w:lineRule="auto"/>
              <w:jc w:val="center"/>
            </w:pPr>
            <w:r w:rsidRPr="00277BFF">
              <w:t>624816</w:t>
            </w:r>
          </w:p>
        </w:tc>
        <w:tc>
          <w:tcPr>
            <w:tcW w:w="3106" w:type="dxa"/>
            <w:shd w:val="clear" w:color="auto" w:fill="auto"/>
          </w:tcPr>
          <w:p w14:paraId="719C952B" w14:textId="77777777" w:rsidR="00616868" w:rsidRPr="00277BFF" w:rsidRDefault="00616868" w:rsidP="000573C5">
            <w:pPr>
              <w:spacing w:line="240" w:lineRule="auto"/>
              <w:jc w:val="center"/>
            </w:pPr>
            <w:r w:rsidRPr="00277BFF">
              <w:t>8408</w:t>
            </w:r>
          </w:p>
        </w:tc>
        <w:tc>
          <w:tcPr>
            <w:tcW w:w="3106" w:type="dxa"/>
            <w:shd w:val="clear" w:color="auto" w:fill="auto"/>
          </w:tcPr>
          <w:p w14:paraId="1F139659" w14:textId="77777777" w:rsidR="00616868" w:rsidRPr="00277BFF" w:rsidRDefault="00616868" w:rsidP="000573C5">
            <w:pPr>
              <w:spacing w:line="240" w:lineRule="auto"/>
              <w:jc w:val="center"/>
            </w:pPr>
            <w:r w:rsidRPr="00277BFF">
              <w:t>Trans de Plast</w:t>
            </w:r>
          </w:p>
        </w:tc>
      </w:tr>
      <w:tr w:rsidR="00616868" w:rsidRPr="00277BFF" w14:paraId="38BFCDB0" w14:textId="77777777" w:rsidTr="000573C5">
        <w:tc>
          <w:tcPr>
            <w:tcW w:w="3106" w:type="dxa"/>
            <w:shd w:val="clear" w:color="auto" w:fill="auto"/>
          </w:tcPr>
          <w:p w14:paraId="18F8CC26" w14:textId="77777777" w:rsidR="00616868" w:rsidRPr="00277BFF" w:rsidRDefault="00616868" w:rsidP="000573C5">
            <w:pPr>
              <w:spacing w:line="240" w:lineRule="auto"/>
              <w:jc w:val="center"/>
            </w:pPr>
            <w:r w:rsidRPr="00277BFF">
              <w:t>624939</w:t>
            </w:r>
          </w:p>
        </w:tc>
        <w:tc>
          <w:tcPr>
            <w:tcW w:w="3106" w:type="dxa"/>
            <w:shd w:val="clear" w:color="auto" w:fill="auto"/>
          </w:tcPr>
          <w:p w14:paraId="1BBC7F09" w14:textId="77777777" w:rsidR="00616868" w:rsidRPr="00277BFF" w:rsidRDefault="00616868" w:rsidP="000573C5">
            <w:pPr>
              <w:spacing w:line="240" w:lineRule="auto"/>
              <w:jc w:val="center"/>
            </w:pPr>
            <w:r w:rsidRPr="00277BFF">
              <w:t>592</w:t>
            </w:r>
          </w:p>
        </w:tc>
        <w:tc>
          <w:tcPr>
            <w:tcW w:w="3106" w:type="dxa"/>
            <w:shd w:val="clear" w:color="auto" w:fill="auto"/>
          </w:tcPr>
          <w:p w14:paraId="29623CB6" w14:textId="77777777" w:rsidR="00616868" w:rsidRPr="00277BFF" w:rsidRDefault="00616868" w:rsidP="000573C5">
            <w:pPr>
              <w:spacing w:line="240" w:lineRule="auto"/>
              <w:jc w:val="center"/>
            </w:pPr>
            <w:r w:rsidRPr="00277BFF">
              <w:t>Trans de Plast</w:t>
            </w:r>
          </w:p>
        </w:tc>
      </w:tr>
      <w:tr w:rsidR="00616868" w:rsidRPr="00277BFF" w14:paraId="283FA3A5" w14:textId="77777777" w:rsidTr="000573C5">
        <w:tc>
          <w:tcPr>
            <w:tcW w:w="3106" w:type="dxa"/>
            <w:shd w:val="clear" w:color="auto" w:fill="auto"/>
          </w:tcPr>
          <w:p w14:paraId="31429BED" w14:textId="77777777" w:rsidR="00616868" w:rsidRPr="00277BFF" w:rsidRDefault="00616868" w:rsidP="000573C5">
            <w:pPr>
              <w:spacing w:line="240" w:lineRule="auto"/>
              <w:jc w:val="center"/>
            </w:pPr>
            <w:r w:rsidRPr="00277BFF">
              <w:t>625108</w:t>
            </w:r>
          </w:p>
        </w:tc>
        <w:tc>
          <w:tcPr>
            <w:tcW w:w="3106" w:type="dxa"/>
            <w:shd w:val="clear" w:color="auto" w:fill="auto"/>
          </w:tcPr>
          <w:p w14:paraId="63649568" w14:textId="77777777" w:rsidR="00616868" w:rsidRPr="00277BFF" w:rsidRDefault="00616868" w:rsidP="000573C5">
            <w:pPr>
              <w:spacing w:line="240" w:lineRule="auto"/>
              <w:jc w:val="center"/>
            </w:pPr>
            <w:r w:rsidRPr="00277BFF">
              <w:t>3478</w:t>
            </w:r>
          </w:p>
        </w:tc>
        <w:tc>
          <w:tcPr>
            <w:tcW w:w="3106" w:type="dxa"/>
            <w:shd w:val="clear" w:color="auto" w:fill="auto"/>
          </w:tcPr>
          <w:p w14:paraId="24C4AD78" w14:textId="77777777" w:rsidR="00616868" w:rsidRPr="00277BFF" w:rsidRDefault="00616868" w:rsidP="000573C5">
            <w:pPr>
              <w:spacing w:line="240" w:lineRule="auto"/>
              <w:jc w:val="center"/>
            </w:pPr>
            <w:r w:rsidRPr="00277BFF">
              <w:t>Trans de Plast</w:t>
            </w:r>
          </w:p>
        </w:tc>
      </w:tr>
      <w:tr w:rsidR="00616868" w:rsidRPr="00277BFF" w14:paraId="4E673B2F" w14:textId="77777777" w:rsidTr="000573C5">
        <w:tc>
          <w:tcPr>
            <w:tcW w:w="3106" w:type="dxa"/>
            <w:shd w:val="clear" w:color="auto" w:fill="auto"/>
          </w:tcPr>
          <w:p w14:paraId="2C75BC9F" w14:textId="77777777" w:rsidR="00616868" w:rsidRPr="00277BFF" w:rsidRDefault="00616868" w:rsidP="000573C5">
            <w:pPr>
              <w:spacing w:line="240" w:lineRule="auto"/>
              <w:jc w:val="center"/>
            </w:pPr>
            <w:r w:rsidRPr="00277BFF">
              <w:t>625261</w:t>
            </w:r>
          </w:p>
        </w:tc>
        <w:tc>
          <w:tcPr>
            <w:tcW w:w="3106" w:type="dxa"/>
            <w:shd w:val="clear" w:color="auto" w:fill="auto"/>
          </w:tcPr>
          <w:p w14:paraId="3BD1E4C5" w14:textId="77777777" w:rsidR="00616868" w:rsidRPr="00277BFF" w:rsidRDefault="00616868" w:rsidP="000573C5">
            <w:pPr>
              <w:spacing w:line="240" w:lineRule="auto"/>
              <w:jc w:val="center"/>
            </w:pPr>
            <w:r w:rsidRPr="00277BFF">
              <w:t>5522</w:t>
            </w:r>
          </w:p>
        </w:tc>
        <w:tc>
          <w:tcPr>
            <w:tcW w:w="3106" w:type="dxa"/>
            <w:shd w:val="clear" w:color="auto" w:fill="auto"/>
          </w:tcPr>
          <w:p w14:paraId="7E423E91" w14:textId="77777777" w:rsidR="00616868" w:rsidRPr="00277BFF" w:rsidRDefault="00616868" w:rsidP="000573C5">
            <w:pPr>
              <w:spacing w:line="240" w:lineRule="auto"/>
              <w:jc w:val="center"/>
            </w:pPr>
            <w:r w:rsidRPr="00277BFF">
              <w:t>Trans de Plast</w:t>
            </w:r>
          </w:p>
        </w:tc>
      </w:tr>
      <w:tr w:rsidR="00616868" w:rsidRPr="00277BFF" w14:paraId="5DE72D8C" w14:textId="77777777" w:rsidTr="000573C5">
        <w:tc>
          <w:tcPr>
            <w:tcW w:w="3106" w:type="dxa"/>
            <w:shd w:val="clear" w:color="auto" w:fill="auto"/>
          </w:tcPr>
          <w:p w14:paraId="69565350" w14:textId="77777777" w:rsidR="00616868" w:rsidRPr="00277BFF" w:rsidRDefault="00616868" w:rsidP="000573C5">
            <w:pPr>
              <w:spacing w:line="240" w:lineRule="auto"/>
              <w:jc w:val="center"/>
            </w:pPr>
            <w:r w:rsidRPr="00277BFF">
              <w:t>625245</w:t>
            </w:r>
          </w:p>
        </w:tc>
        <w:tc>
          <w:tcPr>
            <w:tcW w:w="3106" w:type="dxa"/>
            <w:shd w:val="clear" w:color="auto" w:fill="auto"/>
          </w:tcPr>
          <w:p w14:paraId="2FC70AB7" w14:textId="77777777" w:rsidR="00616868" w:rsidRPr="00277BFF" w:rsidRDefault="00616868" w:rsidP="000573C5">
            <w:pPr>
              <w:spacing w:line="240" w:lineRule="auto"/>
              <w:jc w:val="center"/>
            </w:pPr>
            <w:r w:rsidRPr="00277BFF">
              <w:t>33520</w:t>
            </w:r>
          </w:p>
        </w:tc>
        <w:tc>
          <w:tcPr>
            <w:tcW w:w="3106" w:type="dxa"/>
            <w:shd w:val="clear" w:color="auto" w:fill="auto"/>
          </w:tcPr>
          <w:p w14:paraId="01F2E27B" w14:textId="77777777" w:rsidR="00616868" w:rsidRPr="00277BFF" w:rsidRDefault="00616868" w:rsidP="000573C5">
            <w:pPr>
              <w:spacing w:line="240" w:lineRule="auto"/>
              <w:jc w:val="center"/>
            </w:pPr>
            <w:r w:rsidRPr="00277BFF">
              <w:t>Crisaza</w:t>
            </w:r>
          </w:p>
        </w:tc>
      </w:tr>
      <w:tr w:rsidR="00616868" w:rsidRPr="00277BFF" w14:paraId="76DDDAA6" w14:textId="77777777" w:rsidTr="000573C5">
        <w:tc>
          <w:tcPr>
            <w:tcW w:w="3106" w:type="dxa"/>
            <w:shd w:val="clear" w:color="auto" w:fill="auto"/>
          </w:tcPr>
          <w:p w14:paraId="08CB3BCA" w14:textId="77777777" w:rsidR="00616868" w:rsidRPr="00277BFF" w:rsidRDefault="00616868" w:rsidP="000573C5">
            <w:pPr>
              <w:spacing w:line="240" w:lineRule="auto"/>
              <w:jc w:val="center"/>
            </w:pPr>
            <w:r w:rsidRPr="00277BFF">
              <w:t>623433</w:t>
            </w:r>
          </w:p>
        </w:tc>
        <w:tc>
          <w:tcPr>
            <w:tcW w:w="3106" w:type="dxa"/>
            <w:shd w:val="clear" w:color="auto" w:fill="auto"/>
          </w:tcPr>
          <w:p w14:paraId="77C17C63" w14:textId="77777777" w:rsidR="00616868" w:rsidRPr="00277BFF" w:rsidRDefault="00616868" w:rsidP="000573C5">
            <w:pPr>
              <w:spacing w:line="240" w:lineRule="auto"/>
              <w:jc w:val="center"/>
            </w:pPr>
            <w:r w:rsidRPr="00277BFF">
              <w:t>33200</w:t>
            </w:r>
          </w:p>
        </w:tc>
        <w:tc>
          <w:tcPr>
            <w:tcW w:w="3106" w:type="dxa"/>
            <w:shd w:val="clear" w:color="auto" w:fill="auto"/>
          </w:tcPr>
          <w:p w14:paraId="54CDD128" w14:textId="77777777" w:rsidR="00616868" w:rsidRPr="00277BFF" w:rsidRDefault="00616868" w:rsidP="000573C5">
            <w:pPr>
              <w:spacing w:line="240" w:lineRule="auto"/>
              <w:jc w:val="center"/>
            </w:pPr>
            <w:r w:rsidRPr="00277BFF">
              <w:t>Crino</w:t>
            </w:r>
          </w:p>
        </w:tc>
      </w:tr>
      <w:tr w:rsidR="00616868" w:rsidRPr="00277BFF" w14:paraId="60276AD5" w14:textId="77777777" w:rsidTr="000573C5">
        <w:tc>
          <w:tcPr>
            <w:tcW w:w="3106" w:type="dxa"/>
            <w:shd w:val="clear" w:color="auto" w:fill="auto"/>
          </w:tcPr>
          <w:p w14:paraId="3819FA75" w14:textId="77777777" w:rsidR="00616868" w:rsidRPr="00277BFF" w:rsidRDefault="00616868" w:rsidP="000573C5">
            <w:pPr>
              <w:spacing w:line="240" w:lineRule="auto"/>
              <w:jc w:val="center"/>
            </w:pPr>
            <w:r w:rsidRPr="00277BFF">
              <w:t>624925</w:t>
            </w:r>
          </w:p>
        </w:tc>
        <w:tc>
          <w:tcPr>
            <w:tcW w:w="3106" w:type="dxa"/>
            <w:shd w:val="clear" w:color="auto" w:fill="auto"/>
          </w:tcPr>
          <w:p w14:paraId="57AA2090" w14:textId="77777777" w:rsidR="00616868" w:rsidRPr="00277BFF" w:rsidRDefault="00616868" w:rsidP="000573C5">
            <w:pPr>
              <w:spacing w:line="240" w:lineRule="auto"/>
              <w:jc w:val="center"/>
            </w:pPr>
            <w:r w:rsidRPr="00277BFF">
              <w:t>33320</w:t>
            </w:r>
          </w:p>
        </w:tc>
        <w:tc>
          <w:tcPr>
            <w:tcW w:w="3106" w:type="dxa"/>
            <w:shd w:val="clear" w:color="auto" w:fill="auto"/>
          </w:tcPr>
          <w:p w14:paraId="34B007C9" w14:textId="77777777" w:rsidR="00616868" w:rsidRPr="00277BFF" w:rsidRDefault="00616868" w:rsidP="000573C5">
            <w:pPr>
              <w:spacing w:line="240" w:lineRule="auto"/>
              <w:jc w:val="center"/>
            </w:pPr>
            <w:r w:rsidRPr="00277BFF">
              <w:t>Crino</w:t>
            </w:r>
          </w:p>
        </w:tc>
      </w:tr>
      <w:tr w:rsidR="00616868" w:rsidRPr="00277BFF" w14:paraId="6A4B7C0F" w14:textId="77777777" w:rsidTr="000573C5">
        <w:tc>
          <w:tcPr>
            <w:tcW w:w="3106" w:type="dxa"/>
            <w:shd w:val="clear" w:color="auto" w:fill="auto"/>
          </w:tcPr>
          <w:p w14:paraId="633A4BC9" w14:textId="77777777" w:rsidR="00616868" w:rsidRPr="00277BFF" w:rsidRDefault="00616868" w:rsidP="000573C5">
            <w:pPr>
              <w:spacing w:line="240" w:lineRule="auto"/>
              <w:jc w:val="center"/>
            </w:pPr>
            <w:r w:rsidRPr="00277BFF">
              <w:t>622235</w:t>
            </w:r>
          </w:p>
        </w:tc>
        <w:tc>
          <w:tcPr>
            <w:tcW w:w="3106" w:type="dxa"/>
            <w:shd w:val="clear" w:color="auto" w:fill="auto"/>
          </w:tcPr>
          <w:p w14:paraId="4E7A5920" w14:textId="77777777" w:rsidR="00616868" w:rsidRPr="00277BFF" w:rsidRDefault="00616868" w:rsidP="000573C5">
            <w:pPr>
              <w:spacing w:line="240" w:lineRule="auto"/>
              <w:jc w:val="center"/>
            </w:pPr>
            <w:r w:rsidRPr="00277BFF">
              <w:t>40390</w:t>
            </w:r>
          </w:p>
        </w:tc>
        <w:tc>
          <w:tcPr>
            <w:tcW w:w="3106" w:type="dxa"/>
            <w:shd w:val="clear" w:color="auto" w:fill="auto"/>
          </w:tcPr>
          <w:p w14:paraId="46BA0B2C" w14:textId="77777777" w:rsidR="00616868" w:rsidRPr="00277BFF" w:rsidRDefault="00616868" w:rsidP="000573C5">
            <w:pPr>
              <w:spacing w:line="240" w:lineRule="auto"/>
              <w:jc w:val="center"/>
            </w:pPr>
            <w:r w:rsidRPr="00277BFF">
              <w:t>SigmaPlast</w:t>
            </w:r>
          </w:p>
        </w:tc>
      </w:tr>
      <w:tr w:rsidR="00616868" w:rsidRPr="00277BFF" w14:paraId="7071612D" w14:textId="77777777" w:rsidTr="000573C5">
        <w:tc>
          <w:tcPr>
            <w:tcW w:w="3106" w:type="dxa"/>
            <w:shd w:val="clear" w:color="auto" w:fill="auto"/>
          </w:tcPr>
          <w:p w14:paraId="6CE34CEC" w14:textId="77777777" w:rsidR="00616868" w:rsidRPr="00277BFF" w:rsidRDefault="00616868" w:rsidP="000573C5">
            <w:pPr>
              <w:spacing w:line="240" w:lineRule="auto"/>
              <w:jc w:val="center"/>
            </w:pPr>
            <w:r w:rsidRPr="00277BFF">
              <w:t>622243</w:t>
            </w:r>
          </w:p>
        </w:tc>
        <w:tc>
          <w:tcPr>
            <w:tcW w:w="3106" w:type="dxa"/>
            <w:shd w:val="clear" w:color="auto" w:fill="auto"/>
          </w:tcPr>
          <w:p w14:paraId="670AF524" w14:textId="77777777" w:rsidR="00616868" w:rsidRPr="00277BFF" w:rsidRDefault="00616868" w:rsidP="000573C5">
            <w:pPr>
              <w:spacing w:line="240" w:lineRule="auto"/>
              <w:jc w:val="center"/>
            </w:pPr>
            <w:r w:rsidRPr="00277BFF">
              <w:t>35180</w:t>
            </w:r>
          </w:p>
        </w:tc>
        <w:tc>
          <w:tcPr>
            <w:tcW w:w="3106" w:type="dxa"/>
            <w:shd w:val="clear" w:color="auto" w:fill="auto"/>
          </w:tcPr>
          <w:p w14:paraId="2A6B4636" w14:textId="77777777" w:rsidR="00616868" w:rsidRPr="00277BFF" w:rsidRDefault="00616868" w:rsidP="000573C5">
            <w:pPr>
              <w:spacing w:line="240" w:lineRule="auto"/>
              <w:jc w:val="center"/>
            </w:pPr>
            <w:r w:rsidRPr="00277BFF">
              <w:t>SigmaPlast</w:t>
            </w:r>
          </w:p>
        </w:tc>
      </w:tr>
      <w:tr w:rsidR="00616868" w:rsidRPr="00277BFF" w14:paraId="32251399" w14:textId="77777777" w:rsidTr="000573C5">
        <w:tc>
          <w:tcPr>
            <w:tcW w:w="3106" w:type="dxa"/>
            <w:shd w:val="clear" w:color="auto" w:fill="auto"/>
          </w:tcPr>
          <w:p w14:paraId="48A9FA33" w14:textId="77777777" w:rsidR="00616868" w:rsidRPr="00277BFF" w:rsidRDefault="00616868" w:rsidP="000573C5">
            <w:pPr>
              <w:spacing w:line="240" w:lineRule="auto"/>
              <w:jc w:val="center"/>
            </w:pPr>
            <w:r w:rsidRPr="00277BFF">
              <w:t>622507</w:t>
            </w:r>
          </w:p>
        </w:tc>
        <w:tc>
          <w:tcPr>
            <w:tcW w:w="3106" w:type="dxa"/>
            <w:shd w:val="clear" w:color="auto" w:fill="auto"/>
          </w:tcPr>
          <w:p w14:paraId="3BF0644C" w14:textId="77777777" w:rsidR="00616868" w:rsidRPr="00277BFF" w:rsidRDefault="00616868" w:rsidP="000573C5">
            <w:pPr>
              <w:spacing w:line="240" w:lineRule="auto"/>
              <w:jc w:val="center"/>
            </w:pPr>
            <w:r w:rsidRPr="00277BFF">
              <w:t>20768</w:t>
            </w:r>
          </w:p>
        </w:tc>
        <w:tc>
          <w:tcPr>
            <w:tcW w:w="3106" w:type="dxa"/>
            <w:shd w:val="clear" w:color="auto" w:fill="auto"/>
          </w:tcPr>
          <w:p w14:paraId="1044956C" w14:textId="77777777" w:rsidR="00616868" w:rsidRPr="00277BFF" w:rsidRDefault="00616868" w:rsidP="000573C5">
            <w:pPr>
              <w:spacing w:line="240" w:lineRule="auto"/>
              <w:jc w:val="center"/>
            </w:pPr>
            <w:r w:rsidRPr="00277BFF">
              <w:t>SigmaPlast</w:t>
            </w:r>
          </w:p>
        </w:tc>
      </w:tr>
      <w:tr w:rsidR="00616868" w:rsidRPr="00277BFF" w14:paraId="53FCEA83" w14:textId="77777777" w:rsidTr="000573C5">
        <w:tc>
          <w:tcPr>
            <w:tcW w:w="3106" w:type="dxa"/>
            <w:shd w:val="clear" w:color="auto" w:fill="auto"/>
          </w:tcPr>
          <w:p w14:paraId="536D935F" w14:textId="77777777" w:rsidR="00616868" w:rsidRPr="00277BFF" w:rsidRDefault="00616868" w:rsidP="000573C5">
            <w:pPr>
              <w:spacing w:line="240" w:lineRule="auto"/>
              <w:jc w:val="center"/>
            </w:pPr>
            <w:r w:rsidRPr="00277BFF">
              <w:t>622508</w:t>
            </w:r>
          </w:p>
        </w:tc>
        <w:tc>
          <w:tcPr>
            <w:tcW w:w="3106" w:type="dxa"/>
            <w:shd w:val="clear" w:color="auto" w:fill="auto"/>
          </w:tcPr>
          <w:p w14:paraId="2DBB8598" w14:textId="77777777" w:rsidR="00616868" w:rsidRPr="00277BFF" w:rsidRDefault="00616868" w:rsidP="000573C5">
            <w:pPr>
              <w:spacing w:line="240" w:lineRule="auto"/>
              <w:jc w:val="center"/>
            </w:pPr>
            <w:r w:rsidRPr="00277BFF">
              <w:t>13942</w:t>
            </w:r>
          </w:p>
        </w:tc>
        <w:tc>
          <w:tcPr>
            <w:tcW w:w="3106" w:type="dxa"/>
            <w:shd w:val="clear" w:color="auto" w:fill="auto"/>
          </w:tcPr>
          <w:p w14:paraId="0E00E925" w14:textId="77777777" w:rsidR="00616868" w:rsidRPr="00277BFF" w:rsidRDefault="00616868" w:rsidP="000573C5">
            <w:pPr>
              <w:spacing w:line="240" w:lineRule="auto"/>
              <w:jc w:val="center"/>
            </w:pPr>
            <w:r w:rsidRPr="00277BFF">
              <w:t>SigmaPlast</w:t>
            </w:r>
          </w:p>
        </w:tc>
      </w:tr>
      <w:tr w:rsidR="00616868" w:rsidRPr="00277BFF" w14:paraId="33A7F707" w14:textId="77777777" w:rsidTr="000573C5">
        <w:tc>
          <w:tcPr>
            <w:tcW w:w="3106" w:type="dxa"/>
            <w:shd w:val="clear" w:color="auto" w:fill="auto"/>
          </w:tcPr>
          <w:p w14:paraId="28BD74AA" w14:textId="77777777" w:rsidR="00616868" w:rsidRPr="00277BFF" w:rsidRDefault="00616868" w:rsidP="000573C5">
            <w:pPr>
              <w:spacing w:line="240" w:lineRule="auto"/>
              <w:jc w:val="center"/>
            </w:pPr>
            <w:r w:rsidRPr="00277BFF">
              <w:t>623198</w:t>
            </w:r>
          </w:p>
        </w:tc>
        <w:tc>
          <w:tcPr>
            <w:tcW w:w="3106" w:type="dxa"/>
            <w:shd w:val="clear" w:color="auto" w:fill="auto"/>
          </w:tcPr>
          <w:p w14:paraId="073165C5" w14:textId="77777777" w:rsidR="00616868" w:rsidRPr="00277BFF" w:rsidRDefault="00616868" w:rsidP="000573C5">
            <w:pPr>
              <w:spacing w:line="240" w:lineRule="auto"/>
              <w:jc w:val="center"/>
            </w:pPr>
            <w:r w:rsidRPr="00277BFF">
              <w:t>34730</w:t>
            </w:r>
          </w:p>
        </w:tc>
        <w:tc>
          <w:tcPr>
            <w:tcW w:w="3106" w:type="dxa"/>
            <w:shd w:val="clear" w:color="auto" w:fill="auto"/>
          </w:tcPr>
          <w:p w14:paraId="0D19D909" w14:textId="77777777" w:rsidR="00616868" w:rsidRPr="00277BFF" w:rsidRDefault="00616868" w:rsidP="000573C5">
            <w:pPr>
              <w:spacing w:line="240" w:lineRule="auto"/>
              <w:jc w:val="center"/>
            </w:pPr>
            <w:r w:rsidRPr="00277BFF">
              <w:t>SigmaPlast</w:t>
            </w:r>
          </w:p>
        </w:tc>
      </w:tr>
      <w:tr w:rsidR="00616868" w:rsidRPr="00277BFF" w14:paraId="3206616D" w14:textId="77777777" w:rsidTr="000573C5">
        <w:tc>
          <w:tcPr>
            <w:tcW w:w="3106" w:type="dxa"/>
            <w:shd w:val="clear" w:color="auto" w:fill="auto"/>
          </w:tcPr>
          <w:p w14:paraId="4DBC8954" w14:textId="77777777" w:rsidR="00616868" w:rsidRPr="00277BFF" w:rsidRDefault="00616868" w:rsidP="000573C5">
            <w:pPr>
              <w:spacing w:line="240" w:lineRule="auto"/>
              <w:jc w:val="center"/>
            </w:pPr>
            <w:r w:rsidRPr="00277BFF">
              <w:t>623712</w:t>
            </w:r>
          </w:p>
        </w:tc>
        <w:tc>
          <w:tcPr>
            <w:tcW w:w="3106" w:type="dxa"/>
            <w:shd w:val="clear" w:color="auto" w:fill="auto"/>
          </w:tcPr>
          <w:p w14:paraId="54ED47C9" w14:textId="77777777" w:rsidR="00616868" w:rsidRPr="00277BFF" w:rsidRDefault="00616868" w:rsidP="000573C5">
            <w:pPr>
              <w:spacing w:line="240" w:lineRule="auto"/>
              <w:jc w:val="center"/>
            </w:pPr>
            <w:r w:rsidRPr="00277BFF">
              <w:t>34620</w:t>
            </w:r>
          </w:p>
        </w:tc>
        <w:tc>
          <w:tcPr>
            <w:tcW w:w="3106" w:type="dxa"/>
            <w:shd w:val="clear" w:color="auto" w:fill="auto"/>
          </w:tcPr>
          <w:p w14:paraId="2DE7D5EB" w14:textId="77777777" w:rsidR="00616868" w:rsidRPr="00277BFF" w:rsidRDefault="00616868" w:rsidP="000573C5">
            <w:pPr>
              <w:spacing w:line="240" w:lineRule="auto"/>
              <w:jc w:val="center"/>
            </w:pPr>
            <w:r w:rsidRPr="00277BFF">
              <w:t>SigmaPlast</w:t>
            </w:r>
          </w:p>
        </w:tc>
      </w:tr>
      <w:tr w:rsidR="00616868" w:rsidRPr="00277BFF" w14:paraId="348ED421" w14:textId="77777777" w:rsidTr="000573C5">
        <w:tc>
          <w:tcPr>
            <w:tcW w:w="3106" w:type="dxa"/>
            <w:shd w:val="clear" w:color="auto" w:fill="auto"/>
          </w:tcPr>
          <w:p w14:paraId="39D47042" w14:textId="77777777" w:rsidR="00616868" w:rsidRPr="00277BFF" w:rsidRDefault="00616868" w:rsidP="000573C5">
            <w:pPr>
              <w:spacing w:line="240" w:lineRule="auto"/>
              <w:jc w:val="center"/>
            </w:pPr>
            <w:r w:rsidRPr="00277BFF">
              <w:t>624190</w:t>
            </w:r>
          </w:p>
        </w:tc>
        <w:tc>
          <w:tcPr>
            <w:tcW w:w="3106" w:type="dxa"/>
            <w:shd w:val="clear" w:color="auto" w:fill="auto"/>
          </w:tcPr>
          <w:p w14:paraId="25E36FC4" w14:textId="77777777" w:rsidR="00616868" w:rsidRPr="00277BFF" w:rsidRDefault="00616868" w:rsidP="000573C5">
            <w:pPr>
              <w:spacing w:line="240" w:lineRule="auto"/>
              <w:jc w:val="center"/>
            </w:pPr>
            <w:r w:rsidRPr="00277BFF">
              <w:t>7350</w:t>
            </w:r>
          </w:p>
        </w:tc>
        <w:tc>
          <w:tcPr>
            <w:tcW w:w="3106" w:type="dxa"/>
            <w:shd w:val="clear" w:color="auto" w:fill="auto"/>
          </w:tcPr>
          <w:p w14:paraId="2143793D" w14:textId="77777777" w:rsidR="00616868" w:rsidRPr="00277BFF" w:rsidRDefault="00616868" w:rsidP="000573C5">
            <w:pPr>
              <w:spacing w:line="240" w:lineRule="auto"/>
              <w:jc w:val="center"/>
            </w:pPr>
            <w:r w:rsidRPr="00277BFF">
              <w:t>SigmaPlast</w:t>
            </w:r>
          </w:p>
        </w:tc>
      </w:tr>
      <w:tr w:rsidR="00616868" w:rsidRPr="00277BFF" w14:paraId="41F315AC" w14:textId="77777777" w:rsidTr="000573C5">
        <w:tc>
          <w:tcPr>
            <w:tcW w:w="3106" w:type="dxa"/>
            <w:shd w:val="clear" w:color="auto" w:fill="auto"/>
          </w:tcPr>
          <w:p w14:paraId="666CCDF4" w14:textId="77777777" w:rsidR="00616868" w:rsidRPr="00277BFF" w:rsidRDefault="00616868" w:rsidP="000573C5">
            <w:pPr>
              <w:spacing w:line="240" w:lineRule="auto"/>
              <w:jc w:val="center"/>
            </w:pPr>
            <w:r w:rsidRPr="00277BFF">
              <w:t>624211</w:t>
            </w:r>
          </w:p>
        </w:tc>
        <w:tc>
          <w:tcPr>
            <w:tcW w:w="3106" w:type="dxa"/>
            <w:shd w:val="clear" w:color="auto" w:fill="auto"/>
          </w:tcPr>
          <w:p w14:paraId="7725ECEB" w14:textId="77777777" w:rsidR="00616868" w:rsidRPr="00277BFF" w:rsidRDefault="00616868" w:rsidP="000573C5">
            <w:pPr>
              <w:spacing w:line="240" w:lineRule="auto"/>
              <w:jc w:val="center"/>
            </w:pPr>
            <w:r w:rsidRPr="00277BFF">
              <w:t>29529</w:t>
            </w:r>
          </w:p>
        </w:tc>
        <w:tc>
          <w:tcPr>
            <w:tcW w:w="3106" w:type="dxa"/>
            <w:shd w:val="clear" w:color="auto" w:fill="auto"/>
          </w:tcPr>
          <w:p w14:paraId="04FEE710" w14:textId="77777777" w:rsidR="00616868" w:rsidRPr="00277BFF" w:rsidRDefault="00616868" w:rsidP="000573C5">
            <w:pPr>
              <w:spacing w:line="240" w:lineRule="auto"/>
              <w:jc w:val="center"/>
            </w:pPr>
            <w:r w:rsidRPr="00277BFF">
              <w:t>SigmaPlast</w:t>
            </w:r>
          </w:p>
        </w:tc>
      </w:tr>
      <w:tr w:rsidR="00616868" w:rsidRPr="00277BFF" w14:paraId="5E77C2B8" w14:textId="77777777" w:rsidTr="000573C5">
        <w:tc>
          <w:tcPr>
            <w:tcW w:w="3106" w:type="dxa"/>
            <w:shd w:val="clear" w:color="auto" w:fill="auto"/>
          </w:tcPr>
          <w:p w14:paraId="25933E8E" w14:textId="77777777" w:rsidR="00616868" w:rsidRPr="00277BFF" w:rsidRDefault="00616868" w:rsidP="000573C5">
            <w:pPr>
              <w:spacing w:line="240" w:lineRule="auto"/>
              <w:jc w:val="center"/>
            </w:pPr>
            <w:r w:rsidRPr="00277BFF">
              <w:lastRenderedPageBreak/>
              <w:t>624212</w:t>
            </w:r>
          </w:p>
        </w:tc>
        <w:tc>
          <w:tcPr>
            <w:tcW w:w="3106" w:type="dxa"/>
            <w:shd w:val="clear" w:color="auto" w:fill="auto"/>
          </w:tcPr>
          <w:p w14:paraId="1CD3839D" w14:textId="77777777" w:rsidR="00616868" w:rsidRPr="00277BFF" w:rsidRDefault="00616868" w:rsidP="000573C5">
            <w:pPr>
              <w:spacing w:line="240" w:lineRule="auto"/>
              <w:jc w:val="center"/>
            </w:pPr>
            <w:r w:rsidRPr="00277BFF">
              <w:t>5681</w:t>
            </w:r>
          </w:p>
        </w:tc>
        <w:tc>
          <w:tcPr>
            <w:tcW w:w="3106" w:type="dxa"/>
            <w:shd w:val="clear" w:color="auto" w:fill="auto"/>
          </w:tcPr>
          <w:p w14:paraId="796CD016" w14:textId="77777777" w:rsidR="00616868" w:rsidRPr="00277BFF" w:rsidRDefault="00616868" w:rsidP="000573C5">
            <w:pPr>
              <w:spacing w:line="240" w:lineRule="auto"/>
              <w:jc w:val="center"/>
            </w:pPr>
            <w:r w:rsidRPr="00277BFF">
              <w:t>SigmaPlast</w:t>
            </w:r>
          </w:p>
        </w:tc>
      </w:tr>
      <w:tr w:rsidR="00616868" w:rsidRPr="00277BFF" w14:paraId="7EB57842" w14:textId="77777777" w:rsidTr="000573C5">
        <w:tc>
          <w:tcPr>
            <w:tcW w:w="3106" w:type="dxa"/>
            <w:shd w:val="clear" w:color="auto" w:fill="auto"/>
          </w:tcPr>
          <w:p w14:paraId="3375E7E2" w14:textId="77777777" w:rsidR="00616868" w:rsidRPr="00277BFF" w:rsidRDefault="00616868" w:rsidP="000573C5">
            <w:pPr>
              <w:spacing w:line="240" w:lineRule="auto"/>
              <w:jc w:val="center"/>
            </w:pPr>
            <w:r w:rsidRPr="00277BFF">
              <w:t>624373</w:t>
            </w:r>
          </w:p>
        </w:tc>
        <w:tc>
          <w:tcPr>
            <w:tcW w:w="3106" w:type="dxa"/>
            <w:shd w:val="clear" w:color="auto" w:fill="auto"/>
          </w:tcPr>
          <w:p w14:paraId="4D4D972D" w14:textId="77777777" w:rsidR="00616868" w:rsidRPr="00277BFF" w:rsidRDefault="00616868" w:rsidP="000573C5">
            <w:pPr>
              <w:spacing w:line="240" w:lineRule="auto"/>
              <w:jc w:val="center"/>
            </w:pPr>
            <w:r w:rsidRPr="00277BFF">
              <w:t>34860</w:t>
            </w:r>
          </w:p>
        </w:tc>
        <w:tc>
          <w:tcPr>
            <w:tcW w:w="3106" w:type="dxa"/>
            <w:shd w:val="clear" w:color="auto" w:fill="auto"/>
          </w:tcPr>
          <w:p w14:paraId="34AD7D87" w14:textId="77777777" w:rsidR="00616868" w:rsidRPr="00277BFF" w:rsidRDefault="00616868" w:rsidP="000573C5">
            <w:pPr>
              <w:spacing w:line="240" w:lineRule="auto"/>
              <w:jc w:val="center"/>
            </w:pPr>
            <w:r w:rsidRPr="00277BFF">
              <w:t>SigmaPlast</w:t>
            </w:r>
          </w:p>
        </w:tc>
      </w:tr>
      <w:tr w:rsidR="00616868" w:rsidRPr="00277BFF" w14:paraId="728D536B" w14:textId="77777777" w:rsidTr="000573C5">
        <w:tc>
          <w:tcPr>
            <w:tcW w:w="3106" w:type="dxa"/>
            <w:shd w:val="clear" w:color="auto" w:fill="auto"/>
          </w:tcPr>
          <w:p w14:paraId="12D3827A" w14:textId="77777777" w:rsidR="00616868" w:rsidRPr="00277BFF" w:rsidRDefault="00616868" w:rsidP="000573C5">
            <w:pPr>
              <w:spacing w:line="240" w:lineRule="auto"/>
              <w:jc w:val="center"/>
            </w:pPr>
            <w:r w:rsidRPr="00277BFF">
              <w:t>624764</w:t>
            </w:r>
          </w:p>
        </w:tc>
        <w:tc>
          <w:tcPr>
            <w:tcW w:w="3106" w:type="dxa"/>
            <w:shd w:val="clear" w:color="auto" w:fill="auto"/>
          </w:tcPr>
          <w:p w14:paraId="57413798" w14:textId="77777777" w:rsidR="00616868" w:rsidRPr="00277BFF" w:rsidRDefault="00616868" w:rsidP="000573C5">
            <w:pPr>
              <w:spacing w:line="240" w:lineRule="auto"/>
              <w:jc w:val="center"/>
            </w:pPr>
            <w:r w:rsidRPr="00277BFF">
              <w:t>35150</w:t>
            </w:r>
          </w:p>
        </w:tc>
        <w:tc>
          <w:tcPr>
            <w:tcW w:w="3106" w:type="dxa"/>
            <w:shd w:val="clear" w:color="auto" w:fill="auto"/>
          </w:tcPr>
          <w:p w14:paraId="7BFEA1AD" w14:textId="77777777" w:rsidR="00616868" w:rsidRPr="00277BFF" w:rsidRDefault="00616868" w:rsidP="000573C5">
            <w:pPr>
              <w:spacing w:line="240" w:lineRule="auto"/>
              <w:jc w:val="center"/>
            </w:pPr>
            <w:r w:rsidRPr="00277BFF">
              <w:t>SigmaPlast</w:t>
            </w:r>
          </w:p>
        </w:tc>
      </w:tr>
      <w:tr w:rsidR="00616868" w:rsidRPr="00277BFF" w14:paraId="2B67C6F8" w14:textId="77777777" w:rsidTr="000573C5">
        <w:tc>
          <w:tcPr>
            <w:tcW w:w="3106" w:type="dxa"/>
            <w:shd w:val="clear" w:color="auto" w:fill="auto"/>
          </w:tcPr>
          <w:p w14:paraId="32C62D87" w14:textId="77777777" w:rsidR="00616868" w:rsidRPr="00277BFF" w:rsidRDefault="00616868" w:rsidP="000573C5">
            <w:pPr>
              <w:spacing w:line="240" w:lineRule="auto"/>
              <w:jc w:val="center"/>
            </w:pPr>
            <w:r w:rsidRPr="00277BFF">
              <w:t>625218</w:t>
            </w:r>
          </w:p>
        </w:tc>
        <w:tc>
          <w:tcPr>
            <w:tcW w:w="3106" w:type="dxa"/>
            <w:shd w:val="clear" w:color="auto" w:fill="auto"/>
          </w:tcPr>
          <w:p w14:paraId="77CD5F0B" w14:textId="77777777" w:rsidR="00616868" w:rsidRPr="00277BFF" w:rsidRDefault="00616868" w:rsidP="000573C5">
            <w:pPr>
              <w:spacing w:line="240" w:lineRule="auto"/>
              <w:jc w:val="center"/>
            </w:pPr>
            <w:r w:rsidRPr="00277BFF">
              <w:t>29221</w:t>
            </w:r>
          </w:p>
        </w:tc>
        <w:tc>
          <w:tcPr>
            <w:tcW w:w="3106" w:type="dxa"/>
            <w:shd w:val="clear" w:color="auto" w:fill="auto"/>
          </w:tcPr>
          <w:p w14:paraId="1CC42262" w14:textId="77777777" w:rsidR="00616868" w:rsidRPr="00277BFF" w:rsidRDefault="00616868" w:rsidP="000573C5">
            <w:pPr>
              <w:spacing w:line="240" w:lineRule="auto"/>
              <w:jc w:val="center"/>
            </w:pPr>
            <w:r w:rsidRPr="00277BFF">
              <w:t>SigmaPlast</w:t>
            </w:r>
          </w:p>
        </w:tc>
      </w:tr>
      <w:tr w:rsidR="00616868" w:rsidRPr="00277BFF" w14:paraId="4487C4BC" w14:textId="77777777" w:rsidTr="000573C5">
        <w:tc>
          <w:tcPr>
            <w:tcW w:w="3106" w:type="dxa"/>
            <w:shd w:val="clear" w:color="auto" w:fill="auto"/>
          </w:tcPr>
          <w:p w14:paraId="4748E8DE" w14:textId="77777777" w:rsidR="00616868" w:rsidRPr="00277BFF" w:rsidRDefault="00616868" w:rsidP="000573C5">
            <w:pPr>
              <w:spacing w:line="240" w:lineRule="auto"/>
              <w:jc w:val="center"/>
            </w:pPr>
            <w:r w:rsidRPr="00277BFF">
              <w:t>625219</w:t>
            </w:r>
          </w:p>
        </w:tc>
        <w:tc>
          <w:tcPr>
            <w:tcW w:w="3106" w:type="dxa"/>
            <w:shd w:val="clear" w:color="auto" w:fill="auto"/>
          </w:tcPr>
          <w:p w14:paraId="531A5F25" w14:textId="77777777" w:rsidR="00616868" w:rsidRPr="00277BFF" w:rsidRDefault="00616868" w:rsidP="000573C5">
            <w:pPr>
              <w:spacing w:line="240" w:lineRule="auto"/>
              <w:jc w:val="center"/>
            </w:pPr>
            <w:r w:rsidRPr="00277BFF">
              <w:t>5749</w:t>
            </w:r>
          </w:p>
        </w:tc>
        <w:tc>
          <w:tcPr>
            <w:tcW w:w="3106" w:type="dxa"/>
            <w:shd w:val="clear" w:color="auto" w:fill="auto"/>
          </w:tcPr>
          <w:p w14:paraId="35C0E7C2" w14:textId="77777777" w:rsidR="00616868" w:rsidRPr="00277BFF" w:rsidRDefault="00616868" w:rsidP="000573C5">
            <w:pPr>
              <w:spacing w:line="240" w:lineRule="auto"/>
              <w:jc w:val="center"/>
            </w:pPr>
            <w:r w:rsidRPr="00277BFF">
              <w:t>SigmaPlast</w:t>
            </w:r>
          </w:p>
        </w:tc>
      </w:tr>
      <w:tr w:rsidR="00616868" w:rsidRPr="00277BFF" w14:paraId="5EE105E5" w14:textId="77777777" w:rsidTr="000573C5">
        <w:tc>
          <w:tcPr>
            <w:tcW w:w="6212" w:type="dxa"/>
            <w:gridSpan w:val="2"/>
            <w:shd w:val="clear" w:color="auto" w:fill="auto"/>
          </w:tcPr>
          <w:p w14:paraId="2793302C" w14:textId="77777777" w:rsidR="00616868" w:rsidRPr="00277BFF" w:rsidRDefault="00616868" w:rsidP="000573C5">
            <w:pPr>
              <w:spacing w:line="240" w:lineRule="auto"/>
              <w:rPr>
                <w:lang w:val="es-CO"/>
              </w:rPr>
            </w:pPr>
            <w:r w:rsidRPr="00277BFF">
              <w:rPr>
                <w:lang w:val="es-CO"/>
              </w:rPr>
              <w:t>Total</w:t>
            </w:r>
          </w:p>
        </w:tc>
        <w:tc>
          <w:tcPr>
            <w:tcW w:w="3106" w:type="dxa"/>
            <w:shd w:val="clear" w:color="auto" w:fill="auto"/>
          </w:tcPr>
          <w:p w14:paraId="54ABD396" w14:textId="77777777" w:rsidR="00616868" w:rsidRPr="00277BFF" w:rsidRDefault="00616868" w:rsidP="000573C5">
            <w:pPr>
              <w:spacing w:line="240" w:lineRule="auto"/>
              <w:rPr>
                <w:lang w:val="es-CO"/>
              </w:rPr>
            </w:pPr>
            <w:r w:rsidRPr="00277BFF">
              <w:rPr>
                <w:lang w:val="es-CO"/>
              </w:rPr>
              <w:t>889,02 Toneladas</w:t>
            </w:r>
          </w:p>
        </w:tc>
      </w:tr>
    </w:tbl>
    <w:p w14:paraId="79AC0B50" w14:textId="77777777" w:rsidR="00616868" w:rsidRPr="00277BFF" w:rsidRDefault="00616868" w:rsidP="00616868">
      <w:pPr>
        <w:spacing w:line="240" w:lineRule="auto"/>
        <w:rPr>
          <w:lang w:val="es-CO"/>
        </w:rPr>
      </w:pPr>
    </w:p>
    <w:p w14:paraId="583AF632" w14:textId="77777777" w:rsidR="00616868" w:rsidRPr="00277BFF" w:rsidRDefault="00616868" w:rsidP="00616868">
      <w:pPr>
        <w:spacing w:line="240" w:lineRule="auto"/>
        <w:rPr>
          <w:lang w:val="es-CO"/>
        </w:rPr>
      </w:pPr>
      <w:r w:rsidRPr="00277BFF">
        <w:rPr>
          <w:lang w:val="es-CO"/>
        </w:rPr>
        <w:t>Septiembre de 1999</w:t>
      </w:r>
    </w:p>
    <w:p w14:paraId="6903B8FF" w14:textId="77777777" w:rsidR="00616868" w:rsidRPr="00277BFF" w:rsidRDefault="00616868" w:rsidP="00616868">
      <w:pPr>
        <w:spacing w:line="240" w:lineRule="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956"/>
        <w:gridCol w:w="2995"/>
      </w:tblGrid>
      <w:tr w:rsidR="00616868" w:rsidRPr="00277BFF" w14:paraId="3C57F346" w14:textId="77777777" w:rsidTr="000573C5">
        <w:tc>
          <w:tcPr>
            <w:tcW w:w="3106" w:type="dxa"/>
            <w:shd w:val="clear" w:color="auto" w:fill="auto"/>
          </w:tcPr>
          <w:p w14:paraId="4EDD10DD" w14:textId="77777777" w:rsidR="00616868" w:rsidRPr="00277BFF" w:rsidRDefault="00616868" w:rsidP="000573C5">
            <w:pPr>
              <w:spacing w:line="240" w:lineRule="auto"/>
              <w:jc w:val="center"/>
              <w:rPr>
                <w:b/>
              </w:rPr>
            </w:pPr>
            <w:r w:rsidRPr="00277BFF">
              <w:rPr>
                <w:b/>
              </w:rPr>
              <w:t>N.º Factura</w:t>
            </w:r>
          </w:p>
        </w:tc>
        <w:tc>
          <w:tcPr>
            <w:tcW w:w="3106" w:type="dxa"/>
            <w:shd w:val="clear" w:color="auto" w:fill="auto"/>
          </w:tcPr>
          <w:p w14:paraId="11DCBC4A" w14:textId="77777777" w:rsidR="00616868" w:rsidRPr="00277BFF" w:rsidRDefault="00616868" w:rsidP="000573C5">
            <w:pPr>
              <w:spacing w:line="240" w:lineRule="auto"/>
              <w:jc w:val="center"/>
              <w:rPr>
                <w:b/>
              </w:rPr>
            </w:pPr>
            <w:r w:rsidRPr="00277BFF">
              <w:rPr>
                <w:b/>
              </w:rPr>
              <w:t>Cantidad/Kilo</w:t>
            </w:r>
          </w:p>
        </w:tc>
        <w:tc>
          <w:tcPr>
            <w:tcW w:w="3106" w:type="dxa"/>
            <w:shd w:val="clear" w:color="auto" w:fill="auto"/>
          </w:tcPr>
          <w:p w14:paraId="5C3019BB" w14:textId="77777777" w:rsidR="00616868" w:rsidRPr="00277BFF" w:rsidRDefault="00616868" w:rsidP="000573C5">
            <w:pPr>
              <w:spacing w:line="240" w:lineRule="auto"/>
              <w:jc w:val="center"/>
              <w:rPr>
                <w:b/>
              </w:rPr>
            </w:pPr>
            <w:r w:rsidRPr="00277BFF">
              <w:rPr>
                <w:b/>
              </w:rPr>
              <w:t>Comprador</w:t>
            </w:r>
          </w:p>
        </w:tc>
      </w:tr>
      <w:tr w:rsidR="00616868" w:rsidRPr="00277BFF" w14:paraId="4ECDFAF7" w14:textId="77777777" w:rsidTr="000573C5">
        <w:tc>
          <w:tcPr>
            <w:tcW w:w="3106" w:type="dxa"/>
            <w:shd w:val="clear" w:color="auto" w:fill="auto"/>
          </w:tcPr>
          <w:p w14:paraId="151CA431" w14:textId="77777777" w:rsidR="00616868" w:rsidRPr="00277BFF" w:rsidRDefault="00616868" w:rsidP="000573C5">
            <w:pPr>
              <w:spacing w:line="240" w:lineRule="auto"/>
              <w:jc w:val="center"/>
            </w:pPr>
            <w:r w:rsidRPr="00277BFF">
              <w:t>626110</w:t>
            </w:r>
          </w:p>
        </w:tc>
        <w:tc>
          <w:tcPr>
            <w:tcW w:w="3106" w:type="dxa"/>
            <w:shd w:val="clear" w:color="auto" w:fill="auto"/>
          </w:tcPr>
          <w:p w14:paraId="06D3A486" w14:textId="77777777" w:rsidR="00616868" w:rsidRPr="00277BFF" w:rsidRDefault="00616868" w:rsidP="000573C5">
            <w:pPr>
              <w:spacing w:line="240" w:lineRule="auto"/>
              <w:jc w:val="center"/>
            </w:pPr>
            <w:r w:rsidRPr="00277BFF">
              <w:t>11000</w:t>
            </w:r>
          </w:p>
        </w:tc>
        <w:tc>
          <w:tcPr>
            <w:tcW w:w="3106" w:type="dxa"/>
            <w:shd w:val="clear" w:color="auto" w:fill="auto"/>
          </w:tcPr>
          <w:p w14:paraId="005B6F6B" w14:textId="77777777" w:rsidR="00616868" w:rsidRPr="00277BFF" w:rsidRDefault="00616868" w:rsidP="000573C5">
            <w:pPr>
              <w:spacing w:line="240" w:lineRule="auto"/>
              <w:jc w:val="center"/>
            </w:pPr>
            <w:r w:rsidRPr="00277BFF">
              <w:t>Tipac</w:t>
            </w:r>
          </w:p>
        </w:tc>
      </w:tr>
      <w:tr w:rsidR="00616868" w:rsidRPr="00277BFF" w14:paraId="78463BFF" w14:textId="77777777" w:rsidTr="000573C5">
        <w:tc>
          <w:tcPr>
            <w:tcW w:w="3106" w:type="dxa"/>
            <w:shd w:val="clear" w:color="auto" w:fill="auto"/>
          </w:tcPr>
          <w:p w14:paraId="4F21BE2E" w14:textId="77777777" w:rsidR="00616868" w:rsidRPr="00277BFF" w:rsidRDefault="00616868" w:rsidP="000573C5">
            <w:pPr>
              <w:spacing w:line="240" w:lineRule="auto"/>
              <w:jc w:val="center"/>
            </w:pPr>
            <w:r w:rsidRPr="00277BFF">
              <w:t>626221</w:t>
            </w:r>
          </w:p>
        </w:tc>
        <w:tc>
          <w:tcPr>
            <w:tcW w:w="3106" w:type="dxa"/>
            <w:shd w:val="clear" w:color="auto" w:fill="auto"/>
          </w:tcPr>
          <w:p w14:paraId="5C89DAE1" w14:textId="77777777" w:rsidR="00616868" w:rsidRPr="00277BFF" w:rsidRDefault="00616868" w:rsidP="000573C5">
            <w:pPr>
              <w:spacing w:line="240" w:lineRule="auto"/>
              <w:jc w:val="center"/>
            </w:pPr>
            <w:r w:rsidRPr="00277BFF">
              <w:t>8618</w:t>
            </w:r>
          </w:p>
        </w:tc>
        <w:tc>
          <w:tcPr>
            <w:tcW w:w="3106" w:type="dxa"/>
            <w:shd w:val="clear" w:color="auto" w:fill="auto"/>
          </w:tcPr>
          <w:p w14:paraId="2F9EC05B" w14:textId="77777777" w:rsidR="00616868" w:rsidRPr="00277BFF" w:rsidRDefault="00616868" w:rsidP="000573C5">
            <w:pPr>
              <w:spacing w:line="240" w:lineRule="auto"/>
              <w:jc w:val="center"/>
            </w:pPr>
            <w:r w:rsidRPr="00277BFF">
              <w:t>Fayco</w:t>
            </w:r>
          </w:p>
        </w:tc>
      </w:tr>
      <w:tr w:rsidR="00616868" w:rsidRPr="00277BFF" w14:paraId="40EF4BD3" w14:textId="77777777" w:rsidTr="000573C5">
        <w:tc>
          <w:tcPr>
            <w:tcW w:w="3106" w:type="dxa"/>
            <w:shd w:val="clear" w:color="auto" w:fill="auto"/>
          </w:tcPr>
          <w:p w14:paraId="397896C7" w14:textId="77777777" w:rsidR="00616868" w:rsidRPr="00277BFF" w:rsidRDefault="00616868" w:rsidP="000573C5">
            <w:pPr>
              <w:spacing w:line="240" w:lineRule="auto"/>
              <w:jc w:val="center"/>
            </w:pPr>
            <w:r w:rsidRPr="00277BFF">
              <w:t>626532</w:t>
            </w:r>
          </w:p>
        </w:tc>
        <w:tc>
          <w:tcPr>
            <w:tcW w:w="3106" w:type="dxa"/>
            <w:shd w:val="clear" w:color="auto" w:fill="auto"/>
          </w:tcPr>
          <w:p w14:paraId="623D34EB" w14:textId="77777777" w:rsidR="00616868" w:rsidRPr="00277BFF" w:rsidRDefault="00616868" w:rsidP="000573C5">
            <w:pPr>
              <w:spacing w:line="240" w:lineRule="auto"/>
              <w:jc w:val="center"/>
            </w:pPr>
            <w:r w:rsidRPr="00277BFF">
              <w:t>3852</w:t>
            </w:r>
          </w:p>
        </w:tc>
        <w:tc>
          <w:tcPr>
            <w:tcW w:w="3106" w:type="dxa"/>
            <w:shd w:val="clear" w:color="auto" w:fill="auto"/>
          </w:tcPr>
          <w:p w14:paraId="61241966" w14:textId="77777777" w:rsidR="00616868" w:rsidRPr="00277BFF" w:rsidRDefault="00616868" w:rsidP="000573C5">
            <w:pPr>
              <w:spacing w:line="240" w:lineRule="auto"/>
              <w:jc w:val="center"/>
            </w:pPr>
            <w:r w:rsidRPr="00277BFF">
              <w:t>Fayco</w:t>
            </w:r>
          </w:p>
        </w:tc>
      </w:tr>
      <w:tr w:rsidR="00616868" w:rsidRPr="00277BFF" w14:paraId="2D5DDBCF" w14:textId="77777777" w:rsidTr="000573C5">
        <w:tc>
          <w:tcPr>
            <w:tcW w:w="3106" w:type="dxa"/>
            <w:shd w:val="clear" w:color="auto" w:fill="auto"/>
          </w:tcPr>
          <w:p w14:paraId="373CBB77" w14:textId="77777777" w:rsidR="00616868" w:rsidRPr="00277BFF" w:rsidRDefault="00616868" w:rsidP="000573C5">
            <w:pPr>
              <w:spacing w:line="240" w:lineRule="auto"/>
              <w:jc w:val="center"/>
            </w:pPr>
            <w:r w:rsidRPr="00277BFF">
              <w:t>626901</w:t>
            </w:r>
          </w:p>
        </w:tc>
        <w:tc>
          <w:tcPr>
            <w:tcW w:w="3106" w:type="dxa"/>
            <w:shd w:val="clear" w:color="auto" w:fill="auto"/>
          </w:tcPr>
          <w:p w14:paraId="2FF08798" w14:textId="77777777" w:rsidR="00616868" w:rsidRPr="00277BFF" w:rsidRDefault="00616868" w:rsidP="000573C5">
            <w:pPr>
              <w:spacing w:line="240" w:lineRule="auto"/>
              <w:jc w:val="center"/>
            </w:pPr>
            <w:r w:rsidRPr="00277BFF">
              <w:t>554</w:t>
            </w:r>
          </w:p>
        </w:tc>
        <w:tc>
          <w:tcPr>
            <w:tcW w:w="3106" w:type="dxa"/>
            <w:shd w:val="clear" w:color="auto" w:fill="auto"/>
          </w:tcPr>
          <w:p w14:paraId="398E9102" w14:textId="77777777" w:rsidR="00616868" w:rsidRPr="00277BFF" w:rsidRDefault="00616868" w:rsidP="000573C5">
            <w:pPr>
              <w:spacing w:line="240" w:lineRule="auto"/>
              <w:jc w:val="center"/>
            </w:pPr>
            <w:r w:rsidRPr="00277BFF">
              <w:t>LactoPack</w:t>
            </w:r>
          </w:p>
        </w:tc>
      </w:tr>
      <w:tr w:rsidR="00616868" w:rsidRPr="00277BFF" w14:paraId="15C9E9AB" w14:textId="77777777" w:rsidTr="000573C5">
        <w:tc>
          <w:tcPr>
            <w:tcW w:w="3106" w:type="dxa"/>
            <w:shd w:val="clear" w:color="auto" w:fill="auto"/>
          </w:tcPr>
          <w:p w14:paraId="04C66520" w14:textId="77777777" w:rsidR="00616868" w:rsidRPr="00277BFF" w:rsidRDefault="00616868" w:rsidP="000573C5">
            <w:pPr>
              <w:spacing w:line="240" w:lineRule="auto"/>
              <w:jc w:val="center"/>
            </w:pPr>
            <w:r w:rsidRPr="00277BFF">
              <w:t>626902</w:t>
            </w:r>
          </w:p>
        </w:tc>
        <w:tc>
          <w:tcPr>
            <w:tcW w:w="3106" w:type="dxa"/>
            <w:shd w:val="clear" w:color="auto" w:fill="auto"/>
          </w:tcPr>
          <w:p w14:paraId="4A2236B2" w14:textId="77777777" w:rsidR="00616868" w:rsidRPr="00277BFF" w:rsidRDefault="00616868" w:rsidP="000573C5">
            <w:pPr>
              <w:spacing w:line="240" w:lineRule="auto"/>
              <w:jc w:val="center"/>
            </w:pPr>
            <w:r w:rsidRPr="00277BFF">
              <w:t>9445</w:t>
            </w:r>
          </w:p>
        </w:tc>
        <w:tc>
          <w:tcPr>
            <w:tcW w:w="3106" w:type="dxa"/>
            <w:shd w:val="clear" w:color="auto" w:fill="auto"/>
          </w:tcPr>
          <w:p w14:paraId="1D991BBD" w14:textId="77777777" w:rsidR="00616868" w:rsidRPr="00277BFF" w:rsidRDefault="00616868" w:rsidP="000573C5">
            <w:pPr>
              <w:spacing w:line="240" w:lineRule="auto"/>
              <w:jc w:val="center"/>
            </w:pPr>
            <w:r w:rsidRPr="00277BFF">
              <w:t>LactoPack</w:t>
            </w:r>
          </w:p>
        </w:tc>
      </w:tr>
      <w:tr w:rsidR="00616868" w:rsidRPr="00277BFF" w14:paraId="34E5C840" w14:textId="77777777" w:rsidTr="000573C5">
        <w:tc>
          <w:tcPr>
            <w:tcW w:w="3106" w:type="dxa"/>
            <w:shd w:val="clear" w:color="auto" w:fill="auto"/>
          </w:tcPr>
          <w:p w14:paraId="7E160DF3" w14:textId="77777777" w:rsidR="00616868" w:rsidRPr="00277BFF" w:rsidRDefault="00616868" w:rsidP="000573C5">
            <w:pPr>
              <w:spacing w:line="240" w:lineRule="auto"/>
              <w:jc w:val="center"/>
            </w:pPr>
            <w:r w:rsidRPr="00277BFF">
              <w:t>626903</w:t>
            </w:r>
          </w:p>
        </w:tc>
        <w:tc>
          <w:tcPr>
            <w:tcW w:w="3106" w:type="dxa"/>
            <w:shd w:val="clear" w:color="auto" w:fill="auto"/>
          </w:tcPr>
          <w:p w14:paraId="2F221266" w14:textId="77777777" w:rsidR="00616868" w:rsidRPr="00277BFF" w:rsidRDefault="00616868" w:rsidP="000573C5">
            <w:pPr>
              <w:spacing w:line="240" w:lineRule="auto"/>
              <w:jc w:val="center"/>
            </w:pPr>
            <w:r w:rsidRPr="00277BFF">
              <w:t>1</w:t>
            </w:r>
          </w:p>
        </w:tc>
        <w:tc>
          <w:tcPr>
            <w:tcW w:w="3106" w:type="dxa"/>
            <w:shd w:val="clear" w:color="auto" w:fill="auto"/>
          </w:tcPr>
          <w:p w14:paraId="492894EB" w14:textId="77777777" w:rsidR="00616868" w:rsidRPr="00277BFF" w:rsidRDefault="00616868" w:rsidP="000573C5">
            <w:pPr>
              <w:spacing w:line="240" w:lineRule="auto"/>
              <w:jc w:val="center"/>
            </w:pPr>
            <w:r w:rsidRPr="00277BFF">
              <w:t>LactoPack</w:t>
            </w:r>
          </w:p>
        </w:tc>
      </w:tr>
      <w:tr w:rsidR="00616868" w:rsidRPr="00277BFF" w14:paraId="1FCE8EF3" w14:textId="77777777" w:rsidTr="000573C5">
        <w:tc>
          <w:tcPr>
            <w:tcW w:w="3106" w:type="dxa"/>
            <w:shd w:val="clear" w:color="auto" w:fill="auto"/>
          </w:tcPr>
          <w:p w14:paraId="6E4000A9" w14:textId="77777777" w:rsidR="00616868" w:rsidRPr="00277BFF" w:rsidRDefault="00616868" w:rsidP="000573C5">
            <w:pPr>
              <w:spacing w:line="240" w:lineRule="auto"/>
              <w:jc w:val="center"/>
            </w:pPr>
            <w:r w:rsidRPr="00277BFF">
              <w:t>625953</w:t>
            </w:r>
          </w:p>
        </w:tc>
        <w:tc>
          <w:tcPr>
            <w:tcW w:w="3106" w:type="dxa"/>
            <w:shd w:val="clear" w:color="auto" w:fill="auto"/>
          </w:tcPr>
          <w:p w14:paraId="28664330" w14:textId="77777777" w:rsidR="00616868" w:rsidRPr="00277BFF" w:rsidRDefault="00616868" w:rsidP="000573C5">
            <w:pPr>
              <w:spacing w:line="240" w:lineRule="auto"/>
              <w:jc w:val="center"/>
            </w:pPr>
            <w:r w:rsidRPr="00277BFF">
              <w:t>10000</w:t>
            </w:r>
          </w:p>
        </w:tc>
        <w:tc>
          <w:tcPr>
            <w:tcW w:w="3106" w:type="dxa"/>
            <w:shd w:val="clear" w:color="auto" w:fill="auto"/>
          </w:tcPr>
          <w:p w14:paraId="762C6293" w14:textId="77777777" w:rsidR="00616868" w:rsidRPr="00277BFF" w:rsidRDefault="00616868" w:rsidP="000573C5">
            <w:pPr>
              <w:spacing w:line="240" w:lineRule="auto"/>
              <w:jc w:val="center"/>
            </w:pPr>
            <w:r w:rsidRPr="00277BFF">
              <w:t xml:space="preserve">Halcon Plásticos </w:t>
            </w:r>
          </w:p>
        </w:tc>
      </w:tr>
      <w:tr w:rsidR="00616868" w:rsidRPr="00277BFF" w14:paraId="5812C0C4" w14:textId="77777777" w:rsidTr="000573C5">
        <w:tc>
          <w:tcPr>
            <w:tcW w:w="3106" w:type="dxa"/>
            <w:shd w:val="clear" w:color="auto" w:fill="auto"/>
          </w:tcPr>
          <w:p w14:paraId="524EC955" w14:textId="77777777" w:rsidR="00616868" w:rsidRPr="00277BFF" w:rsidRDefault="00616868" w:rsidP="000573C5">
            <w:pPr>
              <w:spacing w:line="240" w:lineRule="auto"/>
              <w:jc w:val="center"/>
            </w:pPr>
            <w:r w:rsidRPr="00277BFF">
              <w:t>631021</w:t>
            </w:r>
          </w:p>
        </w:tc>
        <w:tc>
          <w:tcPr>
            <w:tcW w:w="3106" w:type="dxa"/>
            <w:shd w:val="clear" w:color="auto" w:fill="auto"/>
          </w:tcPr>
          <w:p w14:paraId="338E9F8A" w14:textId="77777777" w:rsidR="00616868" w:rsidRPr="00277BFF" w:rsidRDefault="00616868" w:rsidP="000573C5">
            <w:pPr>
              <w:spacing w:line="240" w:lineRule="auto"/>
              <w:jc w:val="center"/>
            </w:pPr>
            <w:r w:rsidRPr="00277BFF">
              <w:t>11840</w:t>
            </w:r>
          </w:p>
        </w:tc>
        <w:tc>
          <w:tcPr>
            <w:tcW w:w="3106" w:type="dxa"/>
            <w:shd w:val="clear" w:color="auto" w:fill="auto"/>
          </w:tcPr>
          <w:p w14:paraId="018B4CED" w14:textId="77777777" w:rsidR="00616868" w:rsidRPr="00277BFF" w:rsidRDefault="00616868" w:rsidP="000573C5">
            <w:pPr>
              <w:spacing w:line="240" w:lineRule="auto"/>
              <w:jc w:val="center"/>
            </w:pPr>
            <w:r w:rsidRPr="00277BFF">
              <w:t>Halcon Plásticos</w:t>
            </w:r>
          </w:p>
        </w:tc>
      </w:tr>
      <w:tr w:rsidR="00616868" w:rsidRPr="00277BFF" w14:paraId="07154E84" w14:textId="77777777" w:rsidTr="000573C5">
        <w:tc>
          <w:tcPr>
            <w:tcW w:w="3106" w:type="dxa"/>
            <w:shd w:val="clear" w:color="auto" w:fill="auto"/>
          </w:tcPr>
          <w:p w14:paraId="627A0089" w14:textId="77777777" w:rsidR="00616868" w:rsidRPr="00277BFF" w:rsidRDefault="00616868" w:rsidP="000573C5">
            <w:pPr>
              <w:spacing w:line="240" w:lineRule="auto"/>
              <w:jc w:val="center"/>
            </w:pPr>
            <w:r w:rsidRPr="00277BFF">
              <w:t>626708</w:t>
            </w:r>
          </w:p>
        </w:tc>
        <w:tc>
          <w:tcPr>
            <w:tcW w:w="3106" w:type="dxa"/>
            <w:shd w:val="clear" w:color="auto" w:fill="auto"/>
          </w:tcPr>
          <w:p w14:paraId="7D736B32" w14:textId="77777777" w:rsidR="00616868" w:rsidRPr="00277BFF" w:rsidRDefault="00616868" w:rsidP="000573C5">
            <w:pPr>
              <w:spacing w:line="240" w:lineRule="auto"/>
              <w:jc w:val="center"/>
            </w:pPr>
            <w:r w:rsidRPr="00277BFF">
              <w:t>35260</w:t>
            </w:r>
          </w:p>
        </w:tc>
        <w:tc>
          <w:tcPr>
            <w:tcW w:w="3106" w:type="dxa"/>
            <w:shd w:val="clear" w:color="auto" w:fill="auto"/>
          </w:tcPr>
          <w:p w14:paraId="4FE45ECA" w14:textId="77777777" w:rsidR="00616868" w:rsidRPr="00277BFF" w:rsidRDefault="00616868" w:rsidP="000573C5">
            <w:pPr>
              <w:spacing w:line="240" w:lineRule="auto"/>
              <w:jc w:val="center"/>
            </w:pPr>
            <w:r w:rsidRPr="00277BFF">
              <w:t>DuoPlast</w:t>
            </w:r>
          </w:p>
        </w:tc>
      </w:tr>
      <w:tr w:rsidR="00616868" w:rsidRPr="00277BFF" w14:paraId="491412FD" w14:textId="77777777" w:rsidTr="000573C5">
        <w:tc>
          <w:tcPr>
            <w:tcW w:w="3106" w:type="dxa"/>
            <w:shd w:val="clear" w:color="auto" w:fill="auto"/>
          </w:tcPr>
          <w:p w14:paraId="5771DD57" w14:textId="77777777" w:rsidR="00616868" w:rsidRPr="00277BFF" w:rsidRDefault="00616868" w:rsidP="000573C5">
            <w:pPr>
              <w:spacing w:line="240" w:lineRule="auto"/>
              <w:jc w:val="center"/>
            </w:pPr>
            <w:r w:rsidRPr="00277BFF">
              <w:t>627383</w:t>
            </w:r>
          </w:p>
        </w:tc>
        <w:tc>
          <w:tcPr>
            <w:tcW w:w="3106" w:type="dxa"/>
            <w:shd w:val="clear" w:color="auto" w:fill="auto"/>
          </w:tcPr>
          <w:p w14:paraId="46454612" w14:textId="77777777" w:rsidR="00616868" w:rsidRPr="00277BFF" w:rsidRDefault="00616868" w:rsidP="000573C5">
            <w:pPr>
              <w:spacing w:line="240" w:lineRule="auto"/>
              <w:jc w:val="center"/>
            </w:pPr>
            <w:r w:rsidRPr="00277BFF">
              <w:t>4740</w:t>
            </w:r>
          </w:p>
        </w:tc>
        <w:tc>
          <w:tcPr>
            <w:tcW w:w="3106" w:type="dxa"/>
            <w:shd w:val="clear" w:color="auto" w:fill="auto"/>
          </w:tcPr>
          <w:p w14:paraId="6A9DF6DB" w14:textId="77777777" w:rsidR="00616868" w:rsidRPr="00277BFF" w:rsidRDefault="00616868" w:rsidP="000573C5">
            <w:pPr>
              <w:spacing w:line="240" w:lineRule="auto"/>
              <w:jc w:val="center"/>
            </w:pPr>
            <w:r w:rsidRPr="00277BFF">
              <w:t>DuoPlast</w:t>
            </w:r>
          </w:p>
        </w:tc>
      </w:tr>
      <w:tr w:rsidR="00616868" w:rsidRPr="00277BFF" w14:paraId="19A3B435" w14:textId="77777777" w:rsidTr="000573C5">
        <w:tc>
          <w:tcPr>
            <w:tcW w:w="3106" w:type="dxa"/>
            <w:shd w:val="clear" w:color="auto" w:fill="auto"/>
          </w:tcPr>
          <w:p w14:paraId="22294F2D" w14:textId="77777777" w:rsidR="00616868" w:rsidRPr="00277BFF" w:rsidRDefault="00616868" w:rsidP="000573C5">
            <w:pPr>
              <w:spacing w:line="240" w:lineRule="auto"/>
              <w:jc w:val="center"/>
            </w:pPr>
            <w:r w:rsidRPr="00277BFF">
              <w:t>627890</w:t>
            </w:r>
          </w:p>
        </w:tc>
        <w:tc>
          <w:tcPr>
            <w:tcW w:w="3106" w:type="dxa"/>
            <w:shd w:val="clear" w:color="auto" w:fill="auto"/>
          </w:tcPr>
          <w:p w14:paraId="25CF2DF7" w14:textId="77777777" w:rsidR="00616868" w:rsidRPr="00277BFF" w:rsidRDefault="00616868" w:rsidP="000573C5">
            <w:pPr>
              <w:spacing w:line="240" w:lineRule="auto"/>
              <w:jc w:val="center"/>
            </w:pPr>
            <w:r w:rsidRPr="00277BFF">
              <w:t>10000</w:t>
            </w:r>
          </w:p>
        </w:tc>
        <w:tc>
          <w:tcPr>
            <w:tcW w:w="3106" w:type="dxa"/>
            <w:shd w:val="clear" w:color="auto" w:fill="auto"/>
          </w:tcPr>
          <w:p w14:paraId="1823348D" w14:textId="77777777" w:rsidR="00616868" w:rsidRPr="00277BFF" w:rsidRDefault="00616868" w:rsidP="000573C5">
            <w:pPr>
              <w:spacing w:line="240" w:lineRule="auto"/>
              <w:jc w:val="center"/>
            </w:pPr>
            <w:r w:rsidRPr="00277BFF">
              <w:t>DuoPlast</w:t>
            </w:r>
          </w:p>
        </w:tc>
      </w:tr>
      <w:tr w:rsidR="00616868" w:rsidRPr="00277BFF" w14:paraId="187BA3B3" w14:textId="77777777" w:rsidTr="000573C5">
        <w:tc>
          <w:tcPr>
            <w:tcW w:w="3106" w:type="dxa"/>
            <w:shd w:val="clear" w:color="auto" w:fill="auto"/>
          </w:tcPr>
          <w:p w14:paraId="38450476" w14:textId="77777777" w:rsidR="00616868" w:rsidRPr="00277BFF" w:rsidRDefault="00616868" w:rsidP="000573C5">
            <w:pPr>
              <w:spacing w:line="240" w:lineRule="auto"/>
              <w:jc w:val="center"/>
            </w:pPr>
            <w:r w:rsidRPr="00277BFF">
              <w:t>626384</w:t>
            </w:r>
          </w:p>
        </w:tc>
        <w:tc>
          <w:tcPr>
            <w:tcW w:w="3106" w:type="dxa"/>
            <w:shd w:val="clear" w:color="auto" w:fill="auto"/>
          </w:tcPr>
          <w:p w14:paraId="4AC8E6FA" w14:textId="77777777" w:rsidR="00616868" w:rsidRPr="00277BFF" w:rsidRDefault="00616868" w:rsidP="000573C5">
            <w:pPr>
              <w:spacing w:line="240" w:lineRule="auto"/>
              <w:jc w:val="center"/>
            </w:pPr>
            <w:r w:rsidRPr="00277BFF">
              <w:t>10000</w:t>
            </w:r>
          </w:p>
        </w:tc>
        <w:tc>
          <w:tcPr>
            <w:tcW w:w="3106" w:type="dxa"/>
            <w:shd w:val="clear" w:color="auto" w:fill="auto"/>
          </w:tcPr>
          <w:p w14:paraId="1851E2EF" w14:textId="77777777" w:rsidR="00616868" w:rsidRPr="00277BFF" w:rsidRDefault="00616868" w:rsidP="000573C5">
            <w:pPr>
              <w:spacing w:line="240" w:lineRule="auto"/>
              <w:jc w:val="center"/>
            </w:pPr>
            <w:r w:rsidRPr="00277BFF">
              <w:t>PlastiMundo</w:t>
            </w:r>
          </w:p>
        </w:tc>
      </w:tr>
      <w:tr w:rsidR="00616868" w:rsidRPr="00277BFF" w14:paraId="5F4E1921" w14:textId="77777777" w:rsidTr="000573C5">
        <w:tc>
          <w:tcPr>
            <w:tcW w:w="3106" w:type="dxa"/>
            <w:shd w:val="clear" w:color="auto" w:fill="auto"/>
          </w:tcPr>
          <w:p w14:paraId="5A43B855" w14:textId="77777777" w:rsidR="00616868" w:rsidRPr="00277BFF" w:rsidRDefault="00616868" w:rsidP="000573C5">
            <w:pPr>
              <w:spacing w:line="240" w:lineRule="auto"/>
              <w:jc w:val="center"/>
            </w:pPr>
            <w:r w:rsidRPr="00277BFF">
              <w:t>626447</w:t>
            </w:r>
          </w:p>
        </w:tc>
        <w:tc>
          <w:tcPr>
            <w:tcW w:w="3106" w:type="dxa"/>
            <w:shd w:val="clear" w:color="auto" w:fill="auto"/>
          </w:tcPr>
          <w:p w14:paraId="73037875" w14:textId="77777777" w:rsidR="00616868" w:rsidRPr="00277BFF" w:rsidRDefault="00616868" w:rsidP="000573C5">
            <w:pPr>
              <w:spacing w:line="240" w:lineRule="auto"/>
              <w:jc w:val="center"/>
            </w:pPr>
            <w:r w:rsidRPr="00277BFF">
              <w:t>33160</w:t>
            </w:r>
          </w:p>
        </w:tc>
        <w:tc>
          <w:tcPr>
            <w:tcW w:w="3106" w:type="dxa"/>
            <w:shd w:val="clear" w:color="auto" w:fill="auto"/>
          </w:tcPr>
          <w:p w14:paraId="673109B3" w14:textId="77777777" w:rsidR="00616868" w:rsidRPr="00277BFF" w:rsidRDefault="00616868" w:rsidP="000573C5">
            <w:pPr>
              <w:spacing w:line="240" w:lineRule="auto"/>
              <w:jc w:val="center"/>
            </w:pPr>
            <w:r w:rsidRPr="00277BFF">
              <w:t>Sadco</w:t>
            </w:r>
          </w:p>
        </w:tc>
      </w:tr>
      <w:tr w:rsidR="00616868" w:rsidRPr="00277BFF" w14:paraId="573FEC4B" w14:textId="77777777" w:rsidTr="000573C5">
        <w:tc>
          <w:tcPr>
            <w:tcW w:w="3106" w:type="dxa"/>
            <w:shd w:val="clear" w:color="auto" w:fill="auto"/>
          </w:tcPr>
          <w:p w14:paraId="5226DF8E" w14:textId="77777777" w:rsidR="00616868" w:rsidRPr="00277BFF" w:rsidRDefault="00616868" w:rsidP="000573C5">
            <w:pPr>
              <w:spacing w:line="240" w:lineRule="auto"/>
              <w:jc w:val="center"/>
            </w:pPr>
            <w:r w:rsidRPr="00277BFF">
              <w:t>627965</w:t>
            </w:r>
          </w:p>
        </w:tc>
        <w:tc>
          <w:tcPr>
            <w:tcW w:w="3106" w:type="dxa"/>
            <w:shd w:val="clear" w:color="auto" w:fill="auto"/>
          </w:tcPr>
          <w:p w14:paraId="385B18E3" w14:textId="77777777" w:rsidR="00616868" w:rsidRPr="00277BFF" w:rsidRDefault="00616868" w:rsidP="000573C5">
            <w:pPr>
              <w:spacing w:line="240" w:lineRule="auto"/>
              <w:jc w:val="center"/>
            </w:pPr>
            <w:r w:rsidRPr="00277BFF">
              <w:t>25000</w:t>
            </w:r>
          </w:p>
        </w:tc>
        <w:tc>
          <w:tcPr>
            <w:tcW w:w="3106" w:type="dxa"/>
            <w:shd w:val="clear" w:color="auto" w:fill="auto"/>
          </w:tcPr>
          <w:p w14:paraId="19D68F30" w14:textId="77777777" w:rsidR="00616868" w:rsidRPr="00277BFF" w:rsidRDefault="00616868" w:rsidP="000573C5">
            <w:pPr>
              <w:spacing w:line="240" w:lineRule="auto"/>
              <w:jc w:val="center"/>
            </w:pPr>
            <w:r w:rsidRPr="00277BFF">
              <w:t>Sadco</w:t>
            </w:r>
          </w:p>
        </w:tc>
      </w:tr>
      <w:tr w:rsidR="00616868" w:rsidRPr="00277BFF" w14:paraId="78778F1A" w14:textId="77777777" w:rsidTr="000573C5">
        <w:tc>
          <w:tcPr>
            <w:tcW w:w="3106" w:type="dxa"/>
            <w:shd w:val="clear" w:color="auto" w:fill="auto"/>
          </w:tcPr>
          <w:p w14:paraId="4A58DA81" w14:textId="77777777" w:rsidR="00616868" w:rsidRPr="00277BFF" w:rsidRDefault="00616868" w:rsidP="000573C5">
            <w:pPr>
              <w:spacing w:line="240" w:lineRule="auto"/>
              <w:jc w:val="center"/>
            </w:pPr>
            <w:r w:rsidRPr="00277BFF">
              <w:t>630610</w:t>
            </w:r>
          </w:p>
        </w:tc>
        <w:tc>
          <w:tcPr>
            <w:tcW w:w="3106" w:type="dxa"/>
            <w:shd w:val="clear" w:color="auto" w:fill="auto"/>
          </w:tcPr>
          <w:p w14:paraId="4DC357DC" w14:textId="77777777" w:rsidR="00616868" w:rsidRPr="00277BFF" w:rsidRDefault="00616868" w:rsidP="000573C5">
            <w:pPr>
              <w:spacing w:line="240" w:lineRule="auto"/>
              <w:jc w:val="center"/>
            </w:pPr>
            <w:r w:rsidRPr="00277BFF">
              <w:t>12088</w:t>
            </w:r>
          </w:p>
        </w:tc>
        <w:tc>
          <w:tcPr>
            <w:tcW w:w="3106" w:type="dxa"/>
            <w:shd w:val="clear" w:color="auto" w:fill="auto"/>
          </w:tcPr>
          <w:p w14:paraId="5A0E7A52" w14:textId="77777777" w:rsidR="00616868" w:rsidRPr="00277BFF" w:rsidRDefault="00616868" w:rsidP="000573C5">
            <w:pPr>
              <w:spacing w:line="240" w:lineRule="auto"/>
              <w:jc w:val="center"/>
            </w:pPr>
            <w:r w:rsidRPr="00277BFF">
              <w:t>Sadco</w:t>
            </w:r>
          </w:p>
        </w:tc>
      </w:tr>
      <w:tr w:rsidR="00616868" w:rsidRPr="00277BFF" w14:paraId="50F9FB87" w14:textId="77777777" w:rsidTr="000573C5">
        <w:tc>
          <w:tcPr>
            <w:tcW w:w="3106" w:type="dxa"/>
            <w:shd w:val="clear" w:color="auto" w:fill="auto"/>
          </w:tcPr>
          <w:p w14:paraId="1DB9C731" w14:textId="77777777" w:rsidR="00616868" w:rsidRPr="00277BFF" w:rsidRDefault="00616868" w:rsidP="000573C5">
            <w:pPr>
              <w:spacing w:line="240" w:lineRule="auto"/>
              <w:jc w:val="center"/>
            </w:pPr>
            <w:r w:rsidRPr="00277BFF">
              <w:t>630767</w:t>
            </w:r>
          </w:p>
        </w:tc>
        <w:tc>
          <w:tcPr>
            <w:tcW w:w="3106" w:type="dxa"/>
            <w:shd w:val="clear" w:color="auto" w:fill="auto"/>
          </w:tcPr>
          <w:p w14:paraId="7B1B6842" w14:textId="77777777" w:rsidR="00616868" w:rsidRPr="00277BFF" w:rsidRDefault="00616868" w:rsidP="000573C5">
            <w:pPr>
              <w:spacing w:line="240" w:lineRule="auto"/>
              <w:jc w:val="center"/>
            </w:pPr>
            <w:r w:rsidRPr="00277BFF">
              <w:t>13772</w:t>
            </w:r>
          </w:p>
        </w:tc>
        <w:tc>
          <w:tcPr>
            <w:tcW w:w="3106" w:type="dxa"/>
            <w:shd w:val="clear" w:color="auto" w:fill="auto"/>
          </w:tcPr>
          <w:p w14:paraId="657B946D" w14:textId="77777777" w:rsidR="00616868" w:rsidRPr="00277BFF" w:rsidRDefault="00616868" w:rsidP="000573C5">
            <w:pPr>
              <w:spacing w:line="240" w:lineRule="auto"/>
              <w:jc w:val="center"/>
            </w:pPr>
            <w:r w:rsidRPr="00277BFF">
              <w:t>Sadco</w:t>
            </w:r>
          </w:p>
        </w:tc>
      </w:tr>
      <w:tr w:rsidR="00616868" w:rsidRPr="00277BFF" w14:paraId="3F30F8FD" w14:textId="77777777" w:rsidTr="000573C5">
        <w:tc>
          <w:tcPr>
            <w:tcW w:w="3106" w:type="dxa"/>
            <w:shd w:val="clear" w:color="auto" w:fill="auto"/>
          </w:tcPr>
          <w:p w14:paraId="21335365" w14:textId="77777777" w:rsidR="00616868" w:rsidRPr="00277BFF" w:rsidRDefault="00616868" w:rsidP="000573C5">
            <w:pPr>
              <w:spacing w:line="240" w:lineRule="auto"/>
              <w:jc w:val="center"/>
            </w:pPr>
            <w:r w:rsidRPr="00277BFF">
              <w:t>626018</w:t>
            </w:r>
          </w:p>
        </w:tc>
        <w:tc>
          <w:tcPr>
            <w:tcW w:w="3106" w:type="dxa"/>
            <w:shd w:val="clear" w:color="auto" w:fill="auto"/>
          </w:tcPr>
          <w:p w14:paraId="49130C01" w14:textId="77777777" w:rsidR="00616868" w:rsidRPr="00277BFF" w:rsidRDefault="00616868" w:rsidP="000573C5">
            <w:pPr>
              <w:spacing w:line="240" w:lineRule="auto"/>
              <w:jc w:val="center"/>
            </w:pPr>
            <w:r w:rsidRPr="00277BFF">
              <w:t>12000</w:t>
            </w:r>
          </w:p>
        </w:tc>
        <w:tc>
          <w:tcPr>
            <w:tcW w:w="3106" w:type="dxa"/>
            <w:shd w:val="clear" w:color="auto" w:fill="auto"/>
          </w:tcPr>
          <w:p w14:paraId="7AC052AF" w14:textId="77777777" w:rsidR="00616868" w:rsidRPr="00277BFF" w:rsidRDefault="00616868" w:rsidP="000573C5">
            <w:pPr>
              <w:spacing w:line="240" w:lineRule="auto"/>
              <w:jc w:val="center"/>
            </w:pPr>
            <w:r w:rsidRPr="00277BFF">
              <w:t>GiralPlast</w:t>
            </w:r>
          </w:p>
        </w:tc>
      </w:tr>
      <w:tr w:rsidR="00616868" w:rsidRPr="00277BFF" w14:paraId="3D10A03B" w14:textId="77777777" w:rsidTr="000573C5">
        <w:tc>
          <w:tcPr>
            <w:tcW w:w="3106" w:type="dxa"/>
            <w:shd w:val="clear" w:color="auto" w:fill="auto"/>
          </w:tcPr>
          <w:p w14:paraId="54CCCDA9" w14:textId="77777777" w:rsidR="00616868" w:rsidRPr="00277BFF" w:rsidRDefault="00616868" w:rsidP="000573C5">
            <w:pPr>
              <w:spacing w:line="240" w:lineRule="auto"/>
              <w:jc w:val="center"/>
            </w:pPr>
            <w:r w:rsidRPr="00277BFF">
              <w:t>626198</w:t>
            </w:r>
          </w:p>
        </w:tc>
        <w:tc>
          <w:tcPr>
            <w:tcW w:w="3106" w:type="dxa"/>
            <w:shd w:val="clear" w:color="auto" w:fill="auto"/>
          </w:tcPr>
          <w:p w14:paraId="4FFABEBC" w14:textId="77777777" w:rsidR="00616868" w:rsidRPr="00277BFF" w:rsidRDefault="00616868" w:rsidP="000573C5">
            <w:pPr>
              <w:spacing w:line="240" w:lineRule="auto"/>
              <w:jc w:val="center"/>
            </w:pPr>
            <w:r w:rsidRPr="00277BFF">
              <w:t>3284</w:t>
            </w:r>
          </w:p>
        </w:tc>
        <w:tc>
          <w:tcPr>
            <w:tcW w:w="3106" w:type="dxa"/>
            <w:shd w:val="clear" w:color="auto" w:fill="auto"/>
          </w:tcPr>
          <w:p w14:paraId="6174132D" w14:textId="77777777" w:rsidR="00616868" w:rsidRPr="00277BFF" w:rsidRDefault="00616868" w:rsidP="000573C5">
            <w:pPr>
              <w:spacing w:line="240" w:lineRule="auto"/>
              <w:jc w:val="center"/>
            </w:pPr>
            <w:r w:rsidRPr="00277BFF">
              <w:t>GiralPlast</w:t>
            </w:r>
          </w:p>
        </w:tc>
      </w:tr>
      <w:tr w:rsidR="00616868" w:rsidRPr="00277BFF" w14:paraId="070B769E" w14:textId="77777777" w:rsidTr="000573C5">
        <w:tc>
          <w:tcPr>
            <w:tcW w:w="3106" w:type="dxa"/>
            <w:shd w:val="clear" w:color="auto" w:fill="auto"/>
          </w:tcPr>
          <w:p w14:paraId="41DFCD14" w14:textId="77777777" w:rsidR="00616868" w:rsidRPr="00277BFF" w:rsidRDefault="00616868" w:rsidP="000573C5">
            <w:pPr>
              <w:spacing w:line="240" w:lineRule="auto"/>
              <w:jc w:val="center"/>
            </w:pPr>
            <w:r w:rsidRPr="00277BFF">
              <w:t>626199</w:t>
            </w:r>
          </w:p>
        </w:tc>
        <w:tc>
          <w:tcPr>
            <w:tcW w:w="3106" w:type="dxa"/>
            <w:shd w:val="clear" w:color="auto" w:fill="auto"/>
          </w:tcPr>
          <w:p w14:paraId="41CB4358" w14:textId="77777777" w:rsidR="00616868" w:rsidRPr="00277BFF" w:rsidRDefault="00616868" w:rsidP="000573C5">
            <w:pPr>
              <w:spacing w:line="240" w:lineRule="auto"/>
              <w:jc w:val="center"/>
            </w:pPr>
            <w:r w:rsidRPr="00277BFF">
              <w:t>9167</w:t>
            </w:r>
          </w:p>
        </w:tc>
        <w:tc>
          <w:tcPr>
            <w:tcW w:w="3106" w:type="dxa"/>
            <w:shd w:val="clear" w:color="auto" w:fill="auto"/>
          </w:tcPr>
          <w:p w14:paraId="2DE360F6" w14:textId="77777777" w:rsidR="00616868" w:rsidRPr="00277BFF" w:rsidRDefault="00616868" w:rsidP="000573C5">
            <w:pPr>
              <w:spacing w:line="240" w:lineRule="auto"/>
              <w:jc w:val="center"/>
            </w:pPr>
            <w:r w:rsidRPr="00277BFF">
              <w:t>GiralPlast</w:t>
            </w:r>
          </w:p>
        </w:tc>
      </w:tr>
      <w:tr w:rsidR="00616868" w:rsidRPr="00277BFF" w14:paraId="40731E74" w14:textId="77777777" w:rsidTr="000573C5">
        <w:tc>
          <w:tcPr>
            <w:tcW w:w="3106" w:type="dxa"/>
            <w:shd w:val="clear" w:color="auto" w:fill="auto"/>
          </w:tcPr>
          <w:p w14:paraId="5DD2362E" w14:textId="77777777" w:rsidR="00616868" w:rsidRPr="00277BFF" w:rsidRDefault="00616868" w:rsidP="000573C5">
            <w:pPr>
              <w:spacing w:line="240" w:lineRule="auto"/>
              <w:jc w:val="center"/>
            </w:pPr>
            <w:r w:rsidRPr="00277BFF">
              <w:t>626434</w:t>
            </w:r>
          </w:p>
        </w:tc>
        <w:tc>
          <w:tcPr>
            <w:tcW w:w="3106" w:type="dxa"/>
            <w:shd w:val="clear" w:color="auto" w:fill="auto"/>
          </w:tcPr>
          <w:p w14:paraId="6475780C" w14:textId="77777777" w:rsidR="00616868" w:rsidRPr="00277BFF" w:rsidRDefault="00616868" w:rsidP="000573C5">
            <w:pPr>
              <w:spacing w:line="240" w:lineRule="auto"/>
              <w:jc w:val="center"/>
            </w:pPr>
            <w:r w:rsidRPr="00277BFF">
              <w:t>42</w:t>
            </w:r>
          </w:p>
        </w:tc>
        <w:tc>
          <w:tcPr>
            <w:tcW w:w="3106" w:type="dxa"/>
            <w:shd w:val="clear" w:color="auto" w:fill="auto"/>
          </w:tcPr>
          <w:p w14:paraId="098B4F70" w14:textId="77777777" w:rsidR="00616868" w:rsidRPr="00277BFF" w:rsidRDefault="00616868" w:rsidP="000573C5">
            <w:pPr>
              <w:spacing w:line="240" w:lineRule="auto"/>
              <w:jc w:val="center"/>
            </w:pPr>
            <w:r w:rsidRPr="00277BFF">
              <w:t>GiralPlast</w:t>
            </w:r>
          </w:p>
        </w:tc>
      </w:tr>
      <w:tr w:rsidR="00616868" w:rsidRPr="00277BFF" w14:paraId="3A7C1AC7" w14:textId="77777777" w:rsidTr="000573C5">
        <w:tc>
          <w:tcPr>
            <w:tcW w:w="3106" w:type="dxa"/>
            <w:shd w:val="clear" w:color="auto" w:fill="auto"/>
          </w:tcPr>
          <w:p w14:paraId="1B642CC6" w14:textId="77777777" w:rsidR="00616868" w:rsidRPr="00277BFF" w:rsidRDefault="00616868" w:rsidP="000573C5">
            <w:pPr>
              <w:spacing w:line="240" w:lineRule="auto"/>
              <w:jc w:val="center"/>
            </w:pPr>
            <w:r w:rsidRPr="00277BFF">
              <w:t>626539</w:t>
            </w:r>
          </w:p>
        </w:tc>
        <w:tc>
          <w:tcPr>
            <w:tcW w:w="3106" w:type="dxa"/>
            <w:shd w:val="clear" w:color="auto" w:fill="auto"/>
          </w:tcPr>
          <w:p w14:paraId="6D16593B" w14:textId="77777777" w:rsidR="00616868" w:rsidRPr="00277BFF" w:rsidRDefault="00616868" w:rsidP="000573C5">
            <w:pPr>
              <w:spacing w:line="240" w:lineRule="auto"/>
              <w:jc w:val="center"/>
            </w:pPr>
            <w:r w:rsidRPr="00277BFF">
              <w:t>11000</w:t>
            </w:r>
          </w:p>
        </w:tc>
        <w:tc>
          <w:tcPr>
            <w:tcW w:w="3106" w:type="dxa"/>
            <w:shd w:val="clear" w:color="auto" w:fill="auto"/>
          </w:tcPr>
          <w:p w14:paraId="0D6A1A35" w14:textId="77777777" w:rsidR="00616868" w:rsidRPr="00277BFF" w:rsidRDefault="00616868" w:rsidP="000573C5">
            <w:pPr>
              <w:spacing w:line="240" w:lineRule="auto"/>
              <w:jc w:val="center"/>
            </w:pPr>
            <w:r w:rsidRPr="00277BFF">
              <w:t>GiralPlast</w:t>
            </w:r>
          </w:p>
        </w:tc>
      </w:tr>
      <w:tr w:rsidR="00616868" w:rsidRPr="00277BFF" w14:paraId="6F95884A" w14:textId="77777777" w:rsidTr="000573C5">
        <w:tc>
          <w:tcPr>
            <w:tcW w:w="3106" w:type="dxa"/>
            <w:shd w:val="clear" w:color="auto" w:fill="auto"/>
          </w:tcPr>
          <w:p w14:paraId="461C0E9F" w14:textId="77777777" w:rsidR="00616868" w:rsidRPr="00277BFF" w:rsidRDefault="00616868" w:rsidP="000573C5">
            <w:pPr>
              <w:spacing w:line="240" w:lineRule="auto"/>
              <w:jc w:val="center"/>
            </w:pPr>
            <w:r w:rsidRPr="00277BFF">
              <w:t>626898</w:t>
            </w:r>
          </w:p>
        </w:tc>
        <w:tc>
          <w:tcPr>
            <w:tcW w:w="3106" w:type="dxa"/>
            <w:shd w:val="clear" w:color="auto" w:fill="auto"/>
          </w:tcPr>
          <w:p w14:paraId="3D69CACB" w14:textId="77777777" w:rsidR="00616868" w:rsidRPr="00277BFF" w:rsidRDefault="00616868" w:rsidP="000573C5">
            <w:pPr>
              <w:spacing w:line="240" w:lineRule="auto"/>
              <w:jc w:val="center"/>
            </w:pPr>
            <w:r w:rsidRPr="00277BFF">
              <w:t>3284</w:t>
            </w:r>
          </w:p>
        </w:tc>
        <w:tc>
          <w:tcPr>
            <w:tcW w:w="3106" w:type="dxa"/>
            <w:shd w:val="clear" w:color="auto" w:fill="auto"/>
          </w:tcPr>
          <w:p w14:paraId="1E95B034" w14:textId="77777777" w:rsidR="00616868" w:rsidRPr="00277BFF" w:rsidRDefault="00616868" w:rsidP="000573C5">
            <w:pPr>
              <w:spacing w:line="240" w:lineRule="auto"/>
              <w:jc w:val="center"/>
            </w:pPr>
            <w:r w:rsidRPr="00277BFF">
              <w:t>GiralPlast</w:t>
            </w:r>
          </w:p>
        </w:tc>
      </w:tr>
      <w:tr w:rsidR="00616868" w:rsidRPr="00277BFF" w14:paraId="18DE5144" w14:textId="77777777" w:rsidTr="000573C5">
        <w:tc>
          <w:tcPr>
            <w:tcW w:w="3106" w:type="dxa"/>
            <w:shd w:val="clear" w:color="auto" w:fill="auto"/>
          </w:tcPr>
          <w:p w14:paraId="569A7113" w14:textId="77777777" w:rsidR="00616868" w:rsidRPr="00277BFF" w:rsidRDefault="00616868" w:rsidP="000573C5">
            <w:pPr>
              <w:spacing w:line="240" w:lineRule="auto"/>
              <w:jc w:val="center"/>
            </w:pPr>
            <w:r w:rsidRPr="00277BFF">
              <w:t>626899</w:t>
            </w:r>
          </w:p>
        </w:tc>
        <w:tc>
          <w:tcPr>
            <w:tcW w:w="3106" w:type="dxa"/>
            <w:shd w:val="clear" w:color="auto" w:fill="auto"/>
          </w:tcPr>
          <w:p w14:paraId="7DF0B8D8" w14:textId="77777777" w:rsidR="00616868" w:rsidRPr="00277BFF" w:rsidRDefault="00616868" w:rsidP="000573C5">
            <w:pPr>
              <w:spacing w:line="240" w:lineRule="auto"/>
              <w:jc w:val="center"/>
            </w:pPr>
            <w:r w:rsidRPr="00277BFF">
              <w:t>4223</w:t>
            </w:r>
          </w:p>
        </w:tc>
        <w:tc>
          <w:tcPr>
            <w:tcW w:w="3106" w:type="dxa"/>
            <w:shd w:val="clear" w:color="auto" w:fill="auto"/>
          </w:tcPr>
          <w:p w14:paraId="16F03999" w14:textId="77777777" w:rsidR="00616868" w:rsidRPr="00277BFF" w:rsidRDefault="00616868" w:rsidP="000573C5">
            <w:pPr>
              <w:spacing w:line="240" w:lineRule="auto"/>
              <w:jc w:val="center"/>
            </w:pPr>
            <w:r w:rsidRPr="00277BFF">
              <w:t>GiralPlast</w:t>
            </w:r>
          </w:p>
        </w:tc>
      </w:tr>
      <w:tr w:rsidR="00616868" w:rsidRPr="00277BFF" w14:paraId="6BA2C253" w14:textId="77777777" w:rsidTr="000573C5">
        <w:tc>
          <w:tcPr>
            <w:tcW w:w="3106" w:type="dxa"/>
            <w:shd w:val="clear" w:color="auto" w:fill="auto"/>
          </w:tcPr>
          <w:p w14:paraId="23E05766" w14:textId="77777777" w:rsidR="00616868" w:rsidRPr="00277BFF" w:rsidRDefault="00616868" w:rsidP="000573C5">
            <w:pPr>
              <w:spacing w:line="240" w:lineRule="auto"/>
              <w:jc w:val="center"/>
            </w:pPr>
            <w:r w:rsidRPr="00277BFF">
              <w:t>630540</w:t>
            </w:r>
          </w:p>
        </w:tc>
        <w:tc>
          <w:tcPr>
            <w:tcW w:w="3106" w:type="dxa"/>
            <w:shd w:val="clear" w:color="auto" w:fill="auto"/>
          </w:tcPr>
          <w:p w14:paraId="7085B8A5" w14:textId="77777777" w:rsidR="00616868" w:rsidRPr="00277BFF" w:rsidRDefault="00616868" w:rsidP="000573C5">
            <w:pPr>
              <w:spacing w:line="240" w:lineRule="auto"/>
              <w:jc w:val="center"/>
            </w:pPr>
            <w:r w:rsidRPr="00277BFF">
              <w:t>10763</w:t>
            </w:r>
          </w:p>
        </w:tc>
        <w:tc>
          <w:tcPr>
            <w:tcW w:w="3106" w:type="dxa"/>
            <w:shd w:val="clear" w:color="auto" w:fill="auto"/>
          </w:tcPr>
          <w:p w14:paraId="550994EA" w14:textId="77777777" w:rsidR="00616868" w:rsidRPr="00277BFF" w:rsidRDefault="00616868" w:rsidP="000573C5">
            <w:pPr>
              <w:spacing w:line="240" w:lineRule="auto"/>
              <w:jc w:val="center"/>
            </w:pPr>
            <w:r w:rsidRPr="00277BFF">
              <w:t>GiralPlast</w:t>
            </w:r>
          </w:p>
        </w:tc>
      </w:tr>
      <w:tr w:rsidR="00616868" w:rsidRPr="00277BFF" w14:paraId="2C05EC94" w14:textId="77777777" w:rsidTr="000573C5">
        <w:tc>
          <w:tcPr>
            <w:tcW w:w="3106" w:type="dxa"/>
            <w:shd w:val="clear" w:color="auto" w:fill="auto"/>
          </w:tcPr>
          <w:p w14:paraId="5E05EAE1" w14:textId="77777777" w:rsidR="00616868" w:rsidRPr="00277BFF" w:rsidRDefault="00616868" w:rsidP="000573C5">
            <w:pPr>
              <w:spacing w:line="240" w:lineRule="auto"/>
              <w:jc w:val="center"/>
            </w:pPr>
            <w:r w:rsidRPr="00277BFF">
              <w:t>630787</w:t>
            </w:r>
          </w:p>
        </w:tc>
        <w:tc>
          <w:tcPr>
            <w:tcW w:w="3106" w:type="dxa"/>
            <w:shd w:val="clear" w:color="auto" w:fill="auto"/>
          </w:tcPr>
          <w:p w14:paraId="241095FA" w14:textId="77777777" w:rsidR="00616868" w:rsidRPr="00277BFF" w:rsidRDefault="00616868" w:rsidP="000573C5">
            <w:pPr>
              <w:spacing w:line="240" w:lineRule="auto"/>
              <w:jc w:val="center"/>
            </w:pPr>
            <w:r w:rsidRPr="00277BFF">
              <w:t>9237</w:t>
            </w:r>
          </w:p>
        </w:tc>
        <w:tc>
          <w:tcPr>
            <w:tcW w:w="3106" w:type="dxa"/>
            <w:shd w:val="clear" w:color="auto" w:fill="auto"/>
          </w:tcPr>
          <w:p w14:paraId="2B56624D" w14:textId="77777777" w:rsidR="00616868" w:rsidRPr="00277BFF" w:rsidRDefault="00616868" w:rsidP="000573C5">
            <w:pPr>
              <w:spacing w:line="240" w:lineRule="auto"/>
              <w:jc w:val="center"/>
            </w:pPr>
            <w:r w:rsidRPr="00277BFF">
              <w:t>GiralPlast</w:t>
            </w:r>
          </w:p>
        </w:tc>
      </w:tr>
      <w:tr w:rsidR="00616868" w:rsidRPr="00277BFF" w14:paraId="27D89684" w14:textId="77777777" w:rsidTr="000573C5">
        <w:tc>
          <w:tcPr>
            <w:tcW w:w="3106" w:type="dxa"/>
            <w:shd w:val="clear" w:color="auto" w:fill="auto"/>
          </w:tcPr>
          <w:p w14:paraId="7A51C3FA" w14:textId="77777777" w:rsidR="00616868" w:rsidRPr="00277BFF" w:rsidRDefault="00616868" w:rsidP="000573C5">
            <w:pPr>
              <w:spacing w:line="240" w:lineRule="auto"/>
              <w:jc w:val="center"/>
            </w:pPr>
            <w:r w:rsidRPr="00277BFF">
              <w:t>626019</w:t>
            </w:r>
          </w:p>
        </w:tc>
        <w:tc>
          <w:tcPr>
            <w:tcW w:w="3106" w:type="dxa"/>
            <w:shd w:val="clear" w:color="auto" w:fill="auto"/>
          </w:tcPr>
          <w:p w14:paraId="2DD84256" w14:textId="77777777" w:rsidR="00616868" w:rsidRPr="00277BFF" w:rsidRDefault="00616868" w:rsidP="000573C5">
            <w:pPr>
              <w:spacing w:line="240" w:lineRule="auto"/>
              <w:jc w:val="center"/>
            </w:pPr>
            <w:r w:rsidRPr="00277BFF">
              <w:t>10000</w:t>
            </w:r>
          </w:p>
        </w:tc>
        <w:tc>
          <w:tcPr>
            <w:tcW w:w="3106" w:type="dxa"/>
            <w:shd w:val="clear" w:color="auto" w:fill="auto"/>
          </w:tcPr>
          <w:p w14:paraId="5C75A21A" w14:textId="77777777" w:rsidR="00616868" w:rsidRPr="00277BFF" w:rsidRDefault="00616868" w:rsidP="000573C5">
            <w:pPr>
              <w:spacing w:line="240" w:lineRule="auto"/>
              <w:jc w:val="center"/>
            </w:pPr>
            <w:r w:rsidRPr="00277BFF">
              <w:t>CoopNalPlasticos</w:t>
            </w:r>
          </w:p>
        </w:tc>
      </w:tr>
      <w:tr w:rsidR="00616868" w:rsidRPr="00277BFF" w14:paraId="7E36B1A4" w14:textId="77777777" w:rsidTr="000573C5">
        <w:tc>
          <w:tcPr>
            <w:tcW w:w="3106" w:type="dxa"/>
            <w:shd w:val="clear" w:color="auto" w:fill="auto"/>
          </w:tcPr>
          <w:p w14:paraId="3B12FBFA" w14:textId="77777777" w:rsidR="00616868" w:rsidRPr="00277BFF" w:rsidRDefault="00616868" w:rsidP="000573C5">
            <w:pPr>
              <w:spacing w:line="240" w:lineRule="auto"/>
              <w:jc w:val="center"/>
            </w:pPr>
            <w:r w:rsidRPr="00277BFF">
              <w:t>626020</w:t>
            </w:r>
          </w:p>
        </w:tc>
        <w:tc>
          <w:tcPr>
            <w:tcW w:w="3106" w:type="dxa"/>
            <w:shd w:val="clear" w:color="auto" w:fill="auto"/>
          </w:tcPr>
          <w:p w14:paraId="62597E3C" w14:textId="77777777" w:rsidR="00616868" w:rsidRPr="00277BFF" w:rsidRDefault="00616868" w:rsidP="000573C5">
            <w:pPr>
              <w:spacing w:line="240" w:lineRule="auto"/>
              <w:jc w:val="center"/>
            </w:pPr>
            <w:r w:rsidRPr="00277BFF">
              <w:t>2850</w:t>
            </w:r>
          </w:p>
        </w:tc>
        <w:tc>
          <w:tcPr>
            <w:tcW w:w="3106" w:type="dxa"/>
            <w:shd w:val="clear" w:color="auto" w:fill="auto"/>
          </w:tcPr>
          <w:p w14:paraId="1E4CAA87" w14:textId="77777777" w:rsidR="00616868" w:rsidRPr="00277BFF" w:rsidRDefault="00616868" w:rsidP="000573C5">
            <w:pPr>
              <w:spacing w:line="240" w:lineRule="auto"/>
              <w:jc w:val="center"/>
            </w:pPr>
            <w:r w:rsidRPr="00277BFF">
              <w:t>CoopNalPlasticos</w:t>
            </w:r>
          </w:p>
        </w:tc>
      </w:tr>
      <w:tr w:rsidR="00616868" w:rsidRPr="00277BFF" w14:paraId="48D2F6B5" w14:textId="77777777" w:rsidTr="000573C5">
        <w:tc>
          <w:tcPr>
            <w:tcW w:w="3106" w:type="dxa"/>
            <w:shd w:val="clear" w:color="auto" w:fill="auto"/>
          </w:tcPr>
          <w:p w14:paraId="1349CE0D" w14:textId="77777777" w:rsidR="00616868" w:rsidRPr="00277BFF" w:rsidRDefault="00616868" w:rsidP="000573C5">
            <w:pPr>
              <w:spacing w:line="240" w:lineRule="auto"/>
              <w:jc w:val="center"/>
            </w:pPr>
            <w:r w:rsidRPr="00277BFF">
              <w:t>626109</w:t>
            </w:r>
          </w:p>
        </w:tc>
        <w:tc>
          <w:tcPr>
            <w:tcW w:w="3106" w:type="dxa"/>
            <w:shd w:val="clear" w:color="auto" w:fill="auto"/>
          </w:tcPr>
          <w:p w14:paraId="11728ABD" w14:textId="77777777" w:rsidR="00616868" w:rsidRPr="00277BFF" w:rsidRDefault="00616868" w:rsidP="000573C5">
            <w:pPr>
              <w:spacing w:line="240" w:lineRule="auto"/>
              <w:jc w:val="center"/>
            </w:pPr>
            <w:r w:rsidRPr="00277BFF">
              <w:t>7150</w:t>
            </w:r>
          </w:p>
        </w:tc>
        <w:tc>
          <w:tcPr>
            <w:tcW w:w="3106" w:type="dxa"/>
            <w:shd w:val="clear" w:color="auto" w:fill="auto"/>
          </w:tcPr>
          <w:p w14:paraId="7241291B" w14:textId="77777777" w:rsidR="00616868" w:rsidRPr="00277BFF" w:rsidRDefault="00616868" w:rsidP="000573C5">
            <w:pPr>
              <w:spacing w:line="240" w:lineRule="auto"/>
              <w:jc w:val="center"/>
            </w:pPr>
            <w:r w:rsidRPr="00277BFF">
              <w:t>CoopNalPlasticos</w:t>
            </w:r>
          </w:p>
        </w:tc>
      </w:tr>
      <w:tr w:rsidR="00616868" w:rsidRPr="00277BFF" w14:paraId="586F8764" w14:textId="77777777" w:rsidTr="000573C5">
        <w:tc>
          <w:tcPr>
            <w:tcW w:w="3106" w:type="dxa"/>
            <w:shd w:val="clear" w:color="auto" w:fill="auto"/>
          </w:tcPr>
          <w:p w14:paraId="604F4802" w14:textId="77777777" w:rsidR="00616868" w:rsidRPr="00277BFF" w:rsidRDefault="00616868" w:rsidP="000573C5">
            <w:pPr>
              <w:spacing w:line="240" w:lineRule="auto"/>
              <w:jc w:val="center"/>
            </w:pPr>
            <w:r w:rsidRPr="00277BFF">
              <w:t>626891</w:t>
            </w:r>
          </w:p>
        </w:tc>
        <w:tc>
          <w:tcPr>
            <w:tcW w:w="3106" w:type="dxa"/>
            <w:shd w:val="clear" w:color="auto" w:fill="auto"/>
          </w:tcPr>
          <w:p w14:paraId="5C8A4ECA" w14:textId="77777777" w:rsidR="00616868" w:rsidRPr="00277BFF" w:rsidRDefault="00616868" w:rsidP="000573C5">
            <w:pPr>
              <w:spacing w:line="240" w:lineRule="auto"/>
              <w:jc w:val="center"/>
            </w:pPr>
            <w:r w:rsidRPr="00277BFF">
              <w:t>10760</w:t>
            </w:r>
          </w:p>
        </w:tc>
        <w:tc>
          <w:tcPr>
            <w:tcW w:w="3106" w:type="dxa"/>
            <w:shd w:val="clear" w:color="auto" w:fill="auto"/>
          </w:tcPr>
          <w:p w14:paraId="40FD81F6" w14:textId="77777777" w:rsidR="00616868" w:rsidRPr="00277BFF" w:rsidRDefault="00616868" w:rsidP="000573C5">
            <w:pPr>
              <w:spacing w:line="240" w:lineRule="auto"/>
              <w:jc w:val="center"/>
            </w:pPr>
            <w:r w:rsidRPr="00277BFF">
              <w:t>CoopNalPlasticos</w:t>
            </w:r>
          </w:p>
        </w:tc>
      </w:tr>
      <w:tr w:rsidR="00616868" w:rsidRPr="00277BFF" w14:paraId="63BDC4DE" w14:textId="77777777" w:rsidTr="000573C5">
        <w:tc>
          <w:tcPr>
            <w:tcW w:w="3106" w:type="dxa"/>
            <w:shd w:val="clear" w:color="auto" w:fill="auto"/>
          </w:tcPr>
          <w:p w14:paraId="49A9FD0A" w14:textId="77777777" w:rsidR="00616868" w:rsidRPr="00277BFF" w:rsidRDefault="00616868" w:rsidP="000573C5">
            <w:pPr>
              <w:spacing w:line="240" w:lineRule="auto"/>
              <w:jc w:val="center"/>
            </w:pPr>
            <w:r w:rsidRPr="00277BFF">
              <w:t>627590</w:t>
            </w:r>
          </w:p>
        </w:tc>
        <w:tc>
          <w:tcPr>
            <w:tcW w:w="3106" w:type="dxa"/>
            <w:shd w:val="clear" w:color="auto" w:fill="auto"/>
          </w:tcPr>
          <w:p w14:paraId="195D5030" w14:textId="77777777" w:rsidR="00616868" w:rsidRPr="00277BFF" w:rsidRDefault="00616868" w:rsidP="000573C5">
            <w:pPr>
              <w:spacing w:line="240" w:lineRule="auto"/>
              <w:jc w:val="center"/>
            </w:pPr>
            <w:r w:rsidRPr="00277BFF">
              <w:t>9708</w:t>
            </w:r>
          </w:p>
        </w:tc>
        <w:tc>
          <w:tcPr>
            <w:tcW w:w="3106" w:type="dxa"/>
            <w:shd w:val="clear" w:color="auto" w:fill="auto"/>
          </w:tcPr>
          <w:p w14:paraId="2BD9F5F7" w14:textId="77777777" w:rsidR="00616868" w:rsidRPr="00277BFF" w:rsidRDefault="00616868" w:rsidP="000573C5">
            <w:pPr>
              <w:spacing w:line="240" w:lineRule="auto"/>
              <w:jc w:val="center"/>
            </w:pPr>
            <w:r w:rsidRPr="00277BFF">
              <w:t>CoopNalPlasticos</w:t>
            </w:r>
          </w:p>
        </w:tc>
      </w:tr>
      <w:tr w:rsidR="00616868" w:rsidRPr="00277BFF" w14:paraId="5CA34954" w14:textId="77777777" w:rsidTr="000573C5">
        <w:tc>
          <w:tcPr>
            <w:tcW w:w="3106" w:type="dxa"/>
            <w:shd w:val="clear" w:color="auto" w:fill="auto"/>
          </w:tcPr>
          <w:p w14:paraId="02366513" w14:textId="77777777" w:rsidR="00616868" w:rsidRPr="00277BFF" w:rsidRDefault="00616868" w:rsidP="000573C5">
            <w:pPr>
              <w:spacing w:line="240" w:lineRule="auto"/>
              <w:jc w:val="center"/>
            </w:pPr>
            <w:r w:rsidRPr="00277BFF">
              <w:t>627879</w:t>
            </w:r>
          </w:p>
        </w:tc>
        <w:tc>
          <w:tcPr>
            <w:tcW w:w="3106" w:type="dxa"/>
            <w:shd w:val="clear" w:color="auto" w:fill="auto"/>
          </w:tcPr>
          <w:p w14:paraId="7BD03701" w14:textId="77777777" w:rsidR="00616868" w:rsidRPr="00277BFF" w:rsidRDefault="00616868" w:rsidP="000573C5">
            <w:pPr>
              <w:spacing w:line="240" w:lineRule="auto"/>
              <w:jc w:val="center"/>
            </w:pPr>
            <w:r w:rsidRPr="00277BFF">
              <w:t>14670</w:t>
            </w:r>
          </w:p>
        </w:tc>
        <w:tc>
          <w:tcPr>
            <w:tcW w:w="3106" w:type="dxa"/>
            <w:shd w:val="clear" w:color="auto" w:fill="auto"/>
          </w:tcPr>
          <w:p w14:paraId="7DDB2EE7" w14:textId="77777777" w:rsidR="00616868" w:rsidRPr="00277BFF" w:rsidRDefault="00616868" w:rsidP="000573C5">
            <w:pPr>
              <w:spacing w:line="240" w:lineRule="auto"/>
              <w:jc w:val="center"/>
            </w:pPr>
            <w:r w:rsidRPr="00277BFF">
              <w:t>CoopNalPlasticos</w:t>
            </w:r>
          </w:p>
        </w:tc>
      </w:tr>
      <w:tr w:rsidR="00616868" w:rsidRPr="00277BFF" w14:paraId="3CBD5FE4" w14:textId="77777777" w:rsidTr="000573C5">
        <w:tc>
          <w:tcPr>
            <w:tcW w:w="3106" w:type="dxa"/>
            <w:shd w:val="clear" w:color="auto" w:fill="auto"/>
          </w:tcPr>
          <w:p w14:paraId="7F410DA1" w14:textId="77777777" w:rsidR="00616868" w:rsidRPr="00277BFF" w:rsidRDefault="00616868" w:rsidP="000573C5">
            <w:pPr>
              <w:spacing w:line="240" w:lineRule="auto"/>
              <w:jc w:val="center"/>
            </w:pPr>
            <w:r w:rsidRPr="00277BFF">
              <w:t>627964</w:t>
            </w:r>
          </w:p>
        </w:tc>
        <w:tc>
          <w:tcPr>
            <w:tcW w:w="3106" w:type="dxa"/>
            <w:shd w:val="clear" w:color="auto" w:fill="auto"/>
          </w:tcPr>
          <w:p w14:paraId="7DB4CBD3" w14:textId="77777777" w:rsidR="00616868" w:rsidRPr="00277BFF" w:rsidRDefault="00616868" w:rsidP="000573C5">
            <w:pPr>
              <w:spacing w:line="240" w:lineRule="auto"/>
              <w:jc w:val="center"/>
            </w:pPr>
            <w:r w:rsidRPr="00277BFF">
              <w:t>10220</w:t>
            </w:r>
          </w:p>
        </w:tc>
        <w:tc>
          <w:tcPr>
            <w:tcW w:w="3106" w:type="dxa"/>
            <w:shd w:val="clear" w:color="auto" w:fill="auto"/>
          </w:tcPr>
          <w:p w14:paraId="1BFC650D" w14:textId="77777777" w:rsidR="00616868" w:rsidRPr="00277BFF" w:rsidRDefault="00616868" w:rsidP="000573C5">
            <w:pPr>
              <w:spacing w:line="240" w:lineRule="auto"/>
              <w:jc w:val="center"/>
            </w:pPr>
            <w:r w:rsidRPr="00277BFF">
              <w:t>CoopNalPlasticos</w:t>
            </w:r>
          </w:p>
        </w:tc>
      </w:tr>
      <w:tr w:rsidR="00616868" w:rsidRPr="00277BFF" w14:paraId="2DBF9B24" w14:textId="77777777" w:rsidTr="000573C5">
        <w:tc>
          <w:tcPr>
            <w:tcW w:w="3106" w:type="dxa"/>
            <w:shd w:val="clear" w:color="auto" w:fill="auto"/>
          </w:tcPr>
          <w:p w14:paraId="48148232" w14:textId="77777777" w:rsidR="00616868" w:rsidRPr="00277BFF" w:rsidRDefault="00616868" w:rsidP="000573C5">
            <w:pPr>
              <w:spacing w:line="240" w:lineRule="auto"/>
              <w:jc w:val="center"/>
            </w:pPr>
            <w:r w:rsidRPr="00277BFF">
              <w:t>628082</w:t>
            </w:r>
          </w:p>
        </w:tc>
        <w:tc>
          <w:tcPr>
            <w:tcW w:w="3106" w:type="dxa"/>
            <w:shd w:val="clear" w:color="auto" w:fill="auto"/>
          </w:tcPr>
          <w:p w14:paraId="55D3A63C" w14:textId="77777777" w:rsidR="00616868" w:rsidRPr="00277BFF" w:rsidRDefault="00616868" w:rsidP="000573C5">
            <w:pPr>
              <w:spacing w:line="240" w:lineRule="auto"/>
              <w:jc w:val="center"/>
            </w:pPr>
            <w:r w:rsidRPr="00277BFF">
              <w:t>9632</w:t>
            </w:r>
          </w:p>
        </w:tc>
        <w:tc>
          <w:tcPr>
            <w:tcW w:w="3106" w:type="dxa"/>
            <w:shd w:val="clear" w:color="auto" w:fill="auto"/>
          </w:tcPr>
          <w:p w14:paraId="339D1F1E" w14:textId="77777777" w:rsidR="00616868" w:rsidRPr="00277BFF" w:rsidRDefault="00616868" w:rsidP="000573C5">
            <w:pPr>
              <w:spacing w:line="240" w:lineRule="auto"/>
              <w:jc w:val="center"/>
            </w:pPr>
            <w:r w:rsidRPr="00277BFF">
              <w:t>CoopNalPlasticos</w:t>
            </w:r>
          </w:p>
        </w:tc>
      </w:tr>
      <w:tr w:rsidR="00616868" w:rsidRPr="00277BFF" w14:paraId="6A84C40B" w14:textId="77777777" w:rsidTr="000573C5">
        <w:tc>
          <w:tcPr>
            <w:tcW w:w="3106" w:type="dxa"/>
            <w:shd w:val="clear" w:color="auto" w:fill="auto"/>
          </w:tcPr>
          <w:p w14:paraId="2AAF745E" w14:textId="77777777" w:rsidR="00616868" w:rsidRPr="00277BFF" w:rsidRDefault="00616868" w:rsidP="000573C5">
            <w:pPr>
              <w:spacing w:line="240" w:lineRule="auto"/>
              <w:jc w:val="center"/>
            </w:pPr>
            <w:r w:rsidRPr="00277BFF">
              <w:t>626197</w:t>
            </w:r>
          </w:p>
        </w:tc>
        <w:tc>
          <w:tcPr>
            <w:tcW w:w="3106" w:type="dxa"/>
            <w:shd w:val="clear" w:color="auto" w:fill="auto"/>
          </w:tcPr>
          <w:p w14:paraId="28100E25" w14:textId="77777777" w:rsidR="00616868" w:rsidRPr="00277BFF" w:rsidRDefault="00616868" w:rsidP="000573C5">
            <w:pPr>
              <w:spacing w:line="240" w:lineRule="auto"/>
              <w:jc w:val="center"/>
            </w:pPr>
            <w:r w:rsidRPr="00277BFF">
              <w:t>12269</w:t>
            </w:r>
          </w:p>
        </w:tc>
        <w:tc>
          <w:tcPr>
            <w:tcW w:w="3106" w:type="dxa"/>
            <w:shd w:val="clear" w:color="auto" w:fill="auto"/>
          </w:tcPr>
          <w:p w14:paraId="0AFB6CAC" w14:textId="77777777" w:rsidR="00616868" w:rsidRPr="00277BFF" w:rsidRDefault="00616868" w:rsidP="000573C5">
            <w:pPr>
              <w:spacing w:line="240" w:lineRule="auto"/>
              <w:jc w:val="center"/>
            </w:pPr>
            <w:r w:rsidRPr="00277BFF">
              <w:t>PoliPack</w:t>
            </w:r>
          </w:p>
        </w:tc>
      </w:tr>
      <w:tr w:rsidR="00616868" w:rsidRPr="00277BFF" w14:paraId="23C116FC" w14:textId="77777777" w:rsidTr="000573C5">
        <w:tc>
          <w:tcPr>
            <w:tcW w:w="3106" w:type="dxa"/>
            <w:shd w:val="clear" w:color="auto" w:fill="auto"/>
          </w:tcPr>
          <w:p w14:paraId="0261D7BB" w14:textId="77777777" w:rsidR="00616868" w:rsidRPr="00277BFF" w:rsidRDefault="00616868" w:rsidP="000573C5">
            <w:pPr>
              <w:spacing w:line="240" w:lineRule="auto"/>
              <w:jc w:val="center"/>
            </w:pPr>
            <w:r w:rsidRPr="00277BFF">
              <w:t>626897</w:t>
            </w:r>
          </w:p>
        </w:tc>
        <w:tc>
          <w:tcPr>
            <w:tcW w:w="3106" w:type="dxa"/>
            <w:shd w:val="clear" w:color="auto" w:fill="auto"/>
          </w:tcPr>
          <w:p w14:paraId="7E9DCC77" w14:textId="77777777" w:rsidR="00616868" w:rsidRPr="00277BFF" w:rsidRDefault="00616868" w:rsidP="000573C5">
            <w:pPr>
              <w:spacing w:line="240" w:lineRule="auto"/>
              <w:jc w:val="center"/>
            </w:pPr>
            <w:r w:rsidRPr="00277BFF">
              <w:t>1000</w:t>
            </w:r>
          </w:p>
        </w:tc>
        <w:tc>
          <w:tcPr>
            <w:tcW w:w="3106" w:type="dxa"/>
            <w:shd w:val="clear" w:color="auto" w:fill="auto"/>
          </w:tcPr>
          <w:p w14:paraId="06B9DF88" w14:textId="77777777" w:rsidR="00616868" w:rsidRPr="00277BFF" w:rsidRDefault="00616868" w:rsidP="000573C5">
            <w:pPr>
              <w:spacing w:line="240" w:lineRule="auto"/>
              <w:jc w:val="center"/>
            </w:pPr>
            <w:r w:rsidRPr="00277BFF">
              <w:t>PoliPack</w:t>
            </w:r>
          </w:p>
        </w:tc>
      </w:tr>
      <w:tr w:rsidR="00616868" w:rsidRPr="00277BFF" w14:paraId="4F4AA3C7" w14:textId="77777777" w:rsidTr="000573C5">
        <w:tc>
          <w:tcPr>
            <w:tcW w:w="3106" w:type="dxa"/>
            <w:shd w:val="clear" w:color="auto" w:fill="auto"/>
          </w:tcPr>
          <w:p w14:paraId="419B8C53" w14:textId="77777777" w:rsidR="00616868" w:rsidRPr="00277BFF" w:rsidRDefault="00616868" w:rsidP="000573C5">
            <w:pPr>
              <w:spacing w:line="240" w:lineRule="auto"/>
              <w:jc w:val="center"/>
            </w:pPr>
            <w:r w:rsidRPr="00277BFF">
              <w:t>627115</w:t>
            </w:r>
          </w:p>
        </w:tc>
        <w:tc>
          <w:tcPr>
            <w:tcW w:w="3106" w:type="dxa"/>
            <w:shd w:val="clear" w:color="auto" w:fill="auto"/>
          </w:tcPr>
          <w:p w14:paraId="076330A3" w14:textId="77777777" w:rsidR="00616868" w:rsidRPr="00277BFF" w:rsidRDefault="00616868" w:rsidP="000573C5">
            <w:pPr>
              <w:spacing w:line="240" w:lineRule="auto"/>
              <w:jc w:val="center"/>
            </w:pPr>
            <w:r w:rsidRPr="00277BFF">
              <w:t>18720</w:t>
            </w:r>
          </w:p>
        </w:tc>
        <w:tc>
          <w:tcPr>
            <w:tcW w:w="3106" w:type="dxa"/>
            <w:shd w:val="clear" w:color="auto" w:fill="auto"/>
          </w:tcPr>
          <w:p w14:paraId="034D8096" w14:textId="77777777" w:rsidR="00616868" w:rsidRPr="00277BFF" w:rsidRDefault="00616868" w:rsidP="000573C5">
            <w:pPr>
              <w:spacing w:line="240" w:lineRule="auto"/>
              <w:jc w:val="center"/>
            </w:pPr>
            <w:r w:rsidRPr="00277BFF">
              <w:t>Plásticos del Litoral</w:t>
            </w:r>
          </w:p>
        </w:tc>
      </w:tr>
      <w:tr w:rsidR="00616868" w:rsidRPr="00277BFF" w14:paraId="1C49B06B" w14:textId="77777777" w:rsidTr="000573C5">
        <w:tc>
          <w:tcPr>
            <w:tcW w:w="3106" w:type="dxa"/>
            <w:shd w:val="clear" w:color="auto" w:fill="auto"/>
          </w:tcPr>
          <w:p w14:paraId="7D79E65A" w14:textId="77777777" w:rsidR="00616868" w:rsidRPr="00277BFF" w:rsidRDefault="00616868" w:rsidP="000573C5">
            <w:pPr>
              <w:spacing w:line="240" w:lineRule="auto"/>
              <w:jc w:val="center"/>
            </w:pPr>
            <w:r w:rsidRPr="00277BFF">
              <w:t>626580</w:t>
            </w:r>
          </w:p>
        </w:tc>
        <w:tc>
          <w:tcPr>
            <w:tcW w:w="3106" w:type="dxa"/>
            <w:shd w:val="clear" w:color="auto" w:fill="auto"/>
          </w:tcPr>
          <w:p w14:paraId="48871277" w14:textId="77777777" w:rsidR="00616868" w:rsidRPr="00277BFF" w:rsidRDefault="00616868" w:rsidP="000573C5">
            <w:pPr>
              <w:spacing w:line="240" w:lineRule="auto"/>
              <w:jc w:val="center"/>
            </w:pPr>
            <w:r w:rsidRPr="00277BFF">
              <w:t>11280</w:t>
            </w:r>
          </w:p>
        </w:tc>
        <w:tc>
          <w:tcPr>
            <w:tcW w:w="3106" w:type="dxa"/>
            <w:shd w:val="clear" w:color="auto" w:fill="auto"/>
          </w:tcPr>
          <w:p w14:paraId="00DC3E2B" w14:textId="77777777" w:rsidR="00616868" w:rsidRPr="00277BFF" w:rsidRDefault="00616868" w:rsidP="000573C5">
            <w:pPr>
              <w:spacing w:line="240" w:lineRule="auto"/>
              <w:jc w:val="center"/>
            </w:pPr>
            <w:r w:rsidRPr="00277BFF">
              <w:t>Plásticos del Litoral</w:t>
            </w:r>
          </w:p>
        </w:tc>
      </w:tr>
      <w:tr w:rsidR="00616868" w:rsidRPr="00277BFF" w14:paraId="19C2D697" w14:textId="77777777" w:rsidTr="000573C5">
        <w:tc>
          <w:tcPr>
            <w:tcW w:w="3106" w:type="dxa"/>
            <w:shd w:val="clear" w:color="auto" w:fill="auto"/>
          </w:tcPr>
          <w:p w14:paraId="5201C692" w14:textId="77777777" w:rsidR="00616868" w:rsidRPr="00277BFF" w:rsidRDefault="00616868" w:rsidP="000573C5">
            <w:pPr>
              <w:spacing w:line="240" w:lineRule="auto"/>
              <w:jc w:val="center"/>
            </w:pPr>
            <w:r w:rsidRPr="00277BFF">
              <w:t>627945</w:t>
            </w:r>
          </w:p>
        </w:tc>
        <w:tc>
          <w:tcPr>
            <w:tcW w:w="3106" w:type="dxa"/>
            <w:shd w:val="clear" w:color="auto" w:fill="auto"/>
          </w:tcPr>
          <w:p w14:paraId="292BC23E" w14:textId="77777777" w:rsidR="00616868" w:rsidRPr="00277BFF" w:rsidRDefault="00616868" w:rsidP="000573C5">
            <w:pPr>
              <w:spacing w:line="240" w:lineRule="auto"/>
              <w:jc w:val="center"/>
            </w:pPr>
            <w:r w:rsidRPr="00277BFF">
              <w:t>29200</w:t>
            </w:r>
          </w:p>
        </w:tc>
        <w:tc>
          <w:tcPr>
            <w:tcW w:w="3106" w:type="dxa"/>
            <w:shd w:val="clear" w:color="auto" w:fill="auto"/>
          </w:tcPr>
          <w:p w14:paraId="0EC79599" w14:textId="77777777" w:rsidR="00616868" w:rsidRPr="00277BFF" w:rsidRDefault="00616868" w:rsidP="000573C5">
            <w:pPr>
              <w:spacing w:line="240" w:lineRule="auto"/>
              <w:jc w:val="center"/>
            </w:pPr>
            <w:r w:rsidRPr="00277BFF">
              <w:t>Plásticos del Litoral</w:t>
            </w:r>
          </w:p>
        </w:tc>
      </w:tr>
      <w:tr w:rsidR="00616868" w:rsidRPr="00277BFF" w14:paraId="4DEF4933" w14:textId="77777777" w:rsidTr="000573C5">
        <w:tc>
          <w:tcPr>
            <w:tcW w:w="3106" w:type="dxa"/>
            <w:shd w:val="clear" w:color="auto" w:fill="auto"/>
          </w:tcPr>
          <w:p w14:paraId="62AF27AF" w14:textId="77777777" w:rsidR="00616868" w:rsidRPr="00277BFF" w:rsidRDefault="00616868" w:rsidP="000573C5">
            <w:pPr>
              <w:spacing w:line="240" w:lineRule="auto"/>
              <w:jc w:val="center"/>
            </w:pPr>
            <w:r w:rsidRPr="00277BFF">
              <w:t>628016</w:t>
            </w:r>
          </w:p>
        </w:tc>
        <w:tc>
          <w:tcPr>
            <w:tcW w:w="3106" w:type="dxa"/>
            <w:shd w:val="clear" w:color="auto" w:fill="auto"/>
          </w:tcPr>
          <w:p w14:paraId="749253B1" w14:textId="77777777" w:rsidR="00616868" w:rsidRPr="00277BFF" w:rsidRDefault="00616868" w:rsidP="000573C5">
            <w:pPr>
              <w:spacing w:line="240" w:lineRule="auto"/>
              <w:jc w:val="center"/>
            </w:pPr>
            <w:r w:rsidRPr="00277BFF">
              <w:t>800</w:t>
            </w:r>
          </w:p>
        </w:tc>
        <w:tc>
          <w:tcPr>
            <w:tcW w:w="3106" w:type="dxa"/>
            <w:shd w:val="clear" w:color="auto" w:fill="auto"/>
          </w:tcPr>
          <w:p w14:paraId="2CA19574" w14:textId="77777777" w:rsidR="00616868" w:rsidRPr="00277BFF" w:rsidRDefault="00616868" w:rsidP="000573C5">
            <w:pPr>
              <w:spacing w:line="240" w:lineRule="auto"/>
              <w:jc w:val="center"/>
            </w:pPr>
            <w:r w:rsidRPr="00277BFF">
              <w:t>Plásticos del Litoral</w:t>
            </w:r>
          </w:p>
        </w:tc>
      </w:tr>
      <w:tr w:rsidR="00616868" w:rsidRPr="00277BFF" w14:paraId="5E2CFB12" w14:textId="77777777" w:rsidTr="000573C5">
        <w:tc>
          <w:tcPr>
            <w:tcW w:w="3106" w:type="dxa"/>
            <w:shd w:val="clear" w:color="auto" w:fill="auto"/>
          </w:tcPr>
          <w:p w14:paraId="6FD7FCFF" w14:textId="77777777" w:rsidR="00616868" w:rsidRPr="00277BFF" w:rsidRDefault="00616868" w:rsidP="000573C5">
            <w:pPr>
              <w:spacing w:line="240" w:lineRule="auto"/>
              <w:jc w:val="center"/>
            </w:pPr>
            <w:r w:rsidRPr="00277BFF">
              <w:t>621344</w:t>
            </w:r>
          </w:p>
        </w:tc>
        <w:tc>
          <w:tcPr>
            <w:tcW w:w="3106" w:type="dxa"/>
            <w:shd w:val="clear" w:color="auto" w:fill="auto"/>
          </w:tcPr>
          <w:p w14:paraId="4C11A9D0" w14:textId="77777777" w:rsidR="00616868" w:rsidRPr="00277BFF" w:rsidRDefault="00616868" w:rsidP="000573C5">
            <w:pPr>
              <w:spacing w:line="240" w:lineRule="auto"/>
              <w:jc w:val="center"/>
            </w:pPr>
            <w:r w:rsidRPr="00277BFF">
              <w:t>10000</w:t>
            </w:r>
          </w:p>
        </w:tc>
        <w:tc>
          <w:tcPr>
            <w:tcW w:w="3106" w:type="dxa"/>
            <w:shd w:val="clear" w:color="auto" w:fill="auto"/>
          </w:tcPr>
          <w:p w14:paraId="5CAC6F0C" w14:textId="77777777" w:rsidR="00616868" w:rsidRPr="00277BFF" w:rsidRDefault="00616868" w:rsidP="000573C5">
            <w:pPr>
              <w:spacing w:line="240" w:lineRule="auto"/>
              <w:jc w:val="center"/>
            </w:pPr>
            <w:r w:rsidRPr="00277BFF">
              <w:t>Madecel</w:t>
            </w:r>
          </w:p>
        </w:tc>
      </w:tr>
      <w:tr w:rsidR="00616868" w:rsidRPr="00277BFF" w14:paraId="48EA0E4D" w14:textId="77777777" w:rsidTr="000573C5">
        <w:tc>
          <w:tcPr>
            <w:tcW w:w="3106" w:type="dxa"/>
            <w:shd w:val="clear" w:color="auto" w:fill="auto"/>
          </w:tcPr>
          <w:p w14:paraId="7EA8C7F6" w14:textId="77777777" w:rsidR="00616868" w:rsidRPr="00277BFF" w:rsidRDefault="00616868" w:rsidP="000573C5">
            <w:pPr>
              <w:spacing w:line="240" w:lineRule="auto"/>
              <w:jc w:val="center"/>
            </w:pPr>
            <w:r w:rsidRPr="00277BFF">
              <w:t>631034</w:t>
            </w:r>
          </w:p>
        </w:tc>
        <w:tc>
          <w:tcPr>
            <w:tcW w:w="3106" w:type="dxa"/>
            <w:shd w:val="clear" w:color="auto" w:fill="auto"/>
          </w:tcPr>
          <w:p w14:paraId="2C0C342F" w14:textId="77777777" w:rsidR="00616868" w:rsidRPr="00277BFF" w:rsidRDefault="00616868" w:rsidP="000573C5">
            <w:pPr>
              <w:spacing w:line="240" w:lineRule="auto"/>
              <w:jc w:val="center"/>
            </w:pPr>
            <w:r w:rsidRPr="00277BFF">
              <w:t>225</w:t>
            </w:r>
          </w:p>
        </w:tc>
        <w:tc>
          <w:tcPr>
            <w:tcW w:w="3106" w:type="dxa"/>
            <w:shd w:val="clear" w:color="auto" w:fill="auto"/>
          </w:tcPr>
          <w:p w14:paraId="6B3AC6D0" w14:textId="77777777" w:rsidR="00616868" w:rsidRPr="00277BFF" w:rsidRDefault="00616868" w:rsidP="000573C5">
            <w:pPr>
              <w:spacing w:line="240" w:lineRule="auto"/>
              <w:jc w:val="center"/>
            </w:pPr>
            <w:r w:rsidRPr="00277BFF">
              <w:t>CarlixPlast</w:t>
            </w:r>
          </w:p>
        </w:tc>
      </w:tr>
      <w:tr w:rsidR="00616868" w:rsidRPr="00277BFF" w14:paraId="62C91CA9" w14:textId="77777777" w:rsidTr="000573C5">
        <w:tc>
          <w:tcPr>
            <w:tcW w:w="3106" w:type="dxa"/>
            <w:shd w:val="clear" w:color="auto" w:fill="auto"/>
          </w:tcPr>
          <w:p w14:paraId="563379D0" w14:textId="77777777" w:rsidR="00616868" w:rsidRPr="00277BFF" w:rsidRDefault="00616868" w:rsidP="000573C5">
            <w:pPr>
              <w:spacing w:line="240" w:lineRule="auto"/>
              <w:jc w:val="center"/>
            </w:pPr>
            <w:r w:rsidRPr="00277BFF">
              <w:t>630312</w:t>
            </w:r>
          </w:p>
        </w:tc>
        <w:tc>
          <w:tcPr>
            <w:tcW w:w="3106" w:type="dxa"/>
            <w:shd w:val="clear" w:color="auto" w:fill="auto"/>
          </w:tcPr>
          <w:p w14:paraId="0FD4F23D" w14:textId="77777777" w:rsidR="00616868" w:rsidRPr="00277BFF" w:rsidRDefault="00616868" w:rsidP="000573C5">
            <w:pPr>
              <w:spacing w:line="240" w:lineRule="auto"/>
              <w:jc w:val="center"/>
            </w:pPr>
            <w:r w:rsidRPr="00277BFF">
              <w:t>9463</w:t>
            </w:r>
          </w:p>
        </w:tc>
        <w:tc>
          <w:tcPr>
            <w:tcW w:w="3106" w:type="dxa"/>
            <w:shd w:val="clear" w:color="auto" w:fill="auto"/>
          </w:tcPr>
          <w:p w14:paraId="775DC12F" w14:textId="77777777" w:rsidR="00616868" w:rsidRPr="00277BFF" w:rsidRDefault="00616868" w:rsidP="000573C5">
            <w:pPr>
              <w:spacing w:line="240" w:lineRule="auto"/>
              <w:jc w:val="center"/>
            </w:pPr>
            <w:r w:rsidRPr="00277BFF">
              <w:t>FerPlasticos</w:t>
            </w:r>
          </w:p>
        </w:tc>
      </w:tr>
      <w:tr w:rsidR="00616868" w:rsidRPr="00277BFF" w14:paraId="06C05B79" w14:textId="77777777" w:rsidTr="000573C5">
        <w:tc>
          <w:tcPr>
            <w:tcW w:w="3106" w:type="dxa"/>
            <w:shd w:val="clear" w:color="auto" w:fill="auto"/>
          </w:tcPr>
          <w:p w14:paraId="585D7182" w14:textId="77777777" w:rsidR="00616868" w:rsidRPr="00277BFF" w:rsidRDefault="00616868" w:rsidP="000573C5">
            <w:pPr>
              <w:spacing w:line="240" w:lineRule="auto"/>
              <w:jc w:val="center"/>
            </w:pPr>
            <w:r w:rsidRPr="00277BFF">
              <w:t>630538</w:t>
            </w:r>
          </w:p>
        </w:tc>
        <w:tc>
          <w:tcPr>
            <w:tcW w:w="3106" w:type="dxa"/>
            <w:shd w:val="clear" w:color="auto" w:fill="auto"/>
          </w:tcPr>
          <w:p w14:paraId="13D87A92" w14:textId="77777777" w:rsidR="00616868" w:rsidRPr="00277BFF" w:rsidRDefault="00616868" w:rsidP="000573C5">
            <w:pPr>
              <w:spacing w:line="240" w:lineRule="auto"/>
              <w:jc w:val="center"/>
            </w:pPr>
            <w:r w:rsidRPr="00277BFF">
              <w:t>20537</w:t>
            </w:r>
          </w:p>
        </w:tc>
        <w:tc>
          <w:tcPr>
            <w:tcW w:w="3106" w:type="dxa"/>
            <w:shd w:val="clear" w:color="auto" w:fill="auto"/>
          </w:tcPr>
          <w:p w14:paraId="72E2ED8E" w14:textId="77777777" w:rsidR="00616868" w:rsidRPr="00277BFF" w:rsidRDefault="00616868" w:rsidP="000573C5">
            <w:pPr>
              <w:spacing w:line="240" w:lineRule="auto"/>
              <w:jc w:val="center"/>
            </w:pPr>
            <w:r w:rsidRPr="00277BFF">
              <w:t>FerPlasticos</w:t>
            </w:r>
          </w:p>
        </w:tc>
      </w:tr>
      <w:tr w:rsidR="00616868" w:rsidRPr="00277BFF" w14:paraId="21F8DE6A" w14:textId="77777777" w:rsidTr="000573C5">
        <w:tc>
          <w:tcPr>
            <w:tcW w:w="3106" w:type="dxa"/>
            <w:shd w:val="clear" w:color="auto" w:fill="auto"/>
          </w:tcPr>
          <w:p w14:paraId="1C81E03D" w14:textId="77777777" w:rsidR="00616868" w:rsidRPr="00277BFF" w:rsidRDefault="00616868" w:rsidP="000573C5">
            <w:pPr>
              <w:tabs>
                <w:tab w:val="left" w:pos="2083"/>
              </w:tabs>
              <w:spacing w:line="240" w:lineRule="auto"/>
              <w:jc w:val="center"/>
            </w:pPr>
            <w:r w:rsidRPr="00277BFF">
              <w:lastRenderedPageBreak/>
              <w:t>630299</w:t>
            </w:r>
          </w:p>
        </w:tc>
        <w:tc>
          <w:tcPr>
            <w:tcW w:w="3106" w:type="dxa"/>
            <w:shd w:val="clear" w:color="auto" w:fill="auto"/>
          </w:tcPr>
          <w:p w14:paraId="3D844F3D" w14:textId="77777777" w:rsidR="00616868" w:rsidRPr="00277BFF" w:rsidRDefault="00616868" w:rsidP="000573C5">
            <w:pPr>
              <w:spacing w:line="240" w:lineRule="auto"/>
              <w:jc w:val="center"/>
            </w:pPr>
            <w:r w:rsidRPr="00277BFF">
              <w:t>20000</w:t>
            </w:r>
          </w:p>
        </w:tc>
        <w:tc>
          <w:tcPr>
            <w:tcW w:w="3106" w:type="dxa"/>
            <w:shd w:val="clear" w:color="auto" w:fill="auto"/>
          </w:tcPr>
          <w:p w14:paraId="17E0B127" w14:textId="77777777" w:rsidR="00616868" w:rsidRPr="00277BFF" w:rsidRDefault="00616868" w:rsidP="000573C5">
            <w:pPr>
              <w:spacing w:line="240" w:lineRule="auto"/>
              <w:jc w:val="center"/>
            </w:pPr>
            <w:r w:rsidRPr="00277BFF">
              <w:t>ProdePlast</w:t>
            </w:r>
          </w:p>
        </w:tc>
      </w:tr>
      <w:tr w:rsidR="00616868" w:rsidRPr="00277BFF" w14:paraId="592857D1" w14:textId="77777777" w:rsidTr="000573C5">
        <w:tc>
          <w:tcPr>
            <w:tcW w:w="3106" w:type="dxa"/>
            <w:shd w:val="clear" w:color="auto" w:fill="auto"/>
          </w:tcPr>
          <w:p w14:paraId="637959A7" w14:textId="77777777" w:rsidR="00616868" w:rsidRPr="00277BFF" w:rsidRDefault="00616868" w:rsidP="000573C5">
            <w:pPr>
              <w:spacing w:line="240" w:lineRule="auto"/>
              <w:jc w:val="center"/>
            </w:pPr>
            <w:r w:rsidRPr="00277BFF">
              <w:t>630636</w:t>
            </w:r>
          </w:p>
        </w:tc>
        <w:tc>
          <w:tcPr>
            <w:tcW w:w="3106" w:type="dxa"/>
            <w:shd w:val="clear" w:color="auto" w:fill="auto"/>
          </w:tcPr>
          <w:p w14:paraId="41715102" w14:textId="77777777" w:rsidR="00616868" w:rsidRPr="00277BFF" w:rsidRDefault="00616868" w:rsidP="000573C5">
            <w:pPr>
              <w:spacing w:line="240" w:lineRule="auto"/>
              <w:jc w:val="center"/>
            </w:pPr>
            <w:r w:rsidRPr="00277BFF">
              <w:t>20000</w:t>
            </w:r>
          </w:p>
        </w:tc>
        <w:tc>
          <w:tcPr>
            <w:tcW w:w="3106" w:type="dxa"/>
            <w:shd w:val="clear" w:color="auto" w:fill="auto"/>
          </w:tcPr>
          <w:p w14:paraId="333D7E70" w14:textId="77777777" w:rsidR="00616868" w:rsidRPr="00277BFF" w:rsidRDefault="00616868" w:rsidP="000573C5">
            <w:pPr>
              <w:spacing w:line="240" w:lineRule="auto"/>
              <w:jc w:val="center"/>
            </w:pPr>
            <w:r w:rsidRPr="00277BFF">
              <w:t>ProdePlast</w:t>
            </w:r>
          </w:p>
        </w:tc>
      </w:tr>
      <w:tr w:rsidR="00616868" w:rsidRPr="00277BFF" w14:paraId="62AA1A5E" w14:textId="77777777" w:rsidTr="000573C5">
        <w:tc>
          <w:tcPr>
            <w:tcW w:w="3106" w:type="dxa"/>
            <w:shd w:val="clear" w:color="auto" w:fill="auto"/>
          </w:tcPr>
          <w:p w14:paraId="7BBDD18D" w14:textId="77777777" w:rsidR="00616868" w:rsidRPr="00277BFF" w:rsidRDefault="00616868" w:rsidP="000573C5">
            <w:pPr>
              <w:spacing w:line="240" w:lineRule="auto"/>
              <w:jc w:val="center"/>
            </w:pPr>
            <w:r w:rsidRPr="00277BFF">
              <w:t>631054</w:t>
            </w:r>
          </w:p>
        </w:tc>
        <w:tc>
          <w:tcPr>
            <w:tcW w:w="3106" w:type="dxa"/>
            <w:shd w:val="clear" w:color="auto" w:fill="auto"/>
          </w:tcPr>
          <w:p w14:paraId="3C1D0C41" w14:textId="77777777" w:rsidR="00616868" w:rsidRPr="00277BFF" w:rsidRDefault="00616868" w:rsidP="000573C5">
            <w:pPr>
              <w:spacing w:line="240" w:lineRule="auto"/>
              <w:jc w:val="center"/>
            </w:pPr>
            <w:r w:rsidRPr="00277BFF">
              <w:t>10000</w:t>
            </w:r>
          </w:p>
        </w:tc>
        <w:tc>
          <w:tcPr>
            <w:tcW w:w="3106" w:type="dxa"/>
            <w:shd w:val="clear" w:color="auto" w:fill="auto"/>
          </w:tcPr>
          <w:p w14:paraId="416BE12C" w14:textId="77777777" w:rsidR="00616868" w:rsidRPr="00277BFF" w:rsidRDefault="00616868" w:rsidP="000573C5">
            <w:pPr>
              <w:spacing w:line="240" w:lineRule="auto"/>
              <w:jc w:val="center"/>
            </w:pPr>
            <w:r w:rsidRPr="00277BFF">
              <w:t>ProdePlast</w:t>
            </w:r>
          </w:p>
        </w:tc>
      </w:tr>
      <w:tr w:rsidR="00616868" w:rsidRPr="00277BFF" w14:paraId="2075C23A" w14:textId="77777777" w:rsidTr="000573C5">
        <w:tc>
          <w:tcPr>
            <w:tcW w:w="3106" w:type="dxa"/>
            <w:shd w:val="clear" w:color="auto" w:fill="auto"/>
          </w:tcPr>
          <w:p w14:paraId="32C269A2" w14:textId="77777777" w:rsidR="00616868" w:rsidRPr="00277BFF" w:rsidRDefault="00616868" w:rsidP="000573C5">
            <w:pPr>
              <w:spacing w:line="240" w:lineRule="auto"/>
              <w:jc w:val="center"/>
            </w:pPr>
            <w:r w:rsidRPr="00277BFF">
              <w:t>630637</w:t>
            </w:r>
          </w:p>
        </w:tc>
        <w:tc>
          <w:tcPr>
            <w:tcW w:w="3106" w:type="dxa"/>
            <w:shd w:val="clear" w:color="auto" w:fill="auto"/>
          </w:tcPr>
          <w:p w14:paraId="675B2B64" w14:textId="77777777" w:rsidR="00616868" w:rsidRPr="00277BFF" w:rsidRDefault="00616868" w:rsidP="000573C5">
            <w:pPr>
              <w:spacing w:line="240" w:lineRule="auto"/>
              <w:jc w:val="center"/>
            </w:pPr>
            <w:r w:rsidRPr="00277BFF">
              <w:t>14870</w:t>
            </w:r>
          </w:p>
        </w:tc>
        <w:tc>
          <w:tcPr>
            <w:tcW w:w="3106" w:type="dxa"/>
            <w:shd w:val="clear" w:color="auto" w:fill="auto"/>
          </w:tcPr>
          <w:p w14:paraId="2F9C765E" w14:textId="77777777" w:rsidR="00616868" w:rsidRPr="00277BFF" w:rsidRDefault="00616868" w:rsidP="000573C5">
            <w:pPr>
              <w:spacing w:line="240" w:lineRule="auto"/>
              <w:jc w:val="center"/>
            </w:pPr>
            <w:r w:rsidRPr="00277BFF">
              <w:t>Colombiana de Papeles</w:t>
            </w:r>
          </w:p>
        </w:tc>
      </w:tr>
      <w:tr w:rsidR="00616868" w:rsidRPr="00277BFF" w14:paraId="6BDE3050" w14:textId="77777777" w:rsidTr="000573C5">
        <w:tc>
          <w:tcPr>
            <w:tcW w:w="3106" w:type="dxa"/>
            <w:shd w:val="clear" w:color="auto" w:fill="auto"/>
          </w:tcPr>
          <w:p w14:paraId="60A8E8E2" w14:textId="77777777" w:rsidR="00616868" w:rsidRPr="00277BFF" w:rsidRDefault="00616868" w:rsidP="000573C5">
            <w:pPr>
              <w:spacing w:line="240" w:lineRule="auto"/>
              <w:jc w:val="center"/>
            </w:pPr>
            <w:r w:rsidRPr="00277BFF">
              <w:t>630859</w:t>
            </w:r>
          </w:p>
        </w:tc>
        <w:tc>
          <w:tcPr>
            <w:tcW w:w="3106" w:type="dxa"/>
            <w:shd w:val="clear" w:color="auto" w:fill="auto"/>
          </w:tcPr>
          <w:p w14:paraId="4AFB20AF" w14:textId="77777777" w:rsidR="00616868" w:rsidRPr="00277BFF" w:rsidRDefault="00616868" w:rsidP="000573C5">
            <w:pPr>
              <w:spacing w:line="240" w:lineRule="auto"/>
              <w:jc w:val="center"/>
            </w:pPr>
            <w:r w:rsidRPr="00277BFF">
              <w:t>130</w:t>
            </w:r>
          </w:p>
        </w:tc>
        <w:tc>
          <w:tcPr>
            <w:tcW w:w="3106" w:type="dxa"/>
            <w:shd w:val="clear" w:color="auto" w:fill="auto"/>
          </w:tcPr>
          <w:p w14:paraId="1F21B9B6" w14:textId="77777777" w:rsidR="00616868" w:rsidRPr="00277BFF" w:rsidRDefault="00616868" w:rsidP="000573C5">
            <w:pPr>
              <w:spacing w:line="240" w:lineRule="auto"/>
              <w:jc w:val="center"/>
            </w:pPr>
            <w:r w:rsidRPr="00277BFF">
              <w:t>Colombiana de Papeles</w:t>
            </w:r>
          </w:p>
        </w:tc>
      </w:tr>
      <w:tr w:rsidR="00616868" w:rsidRPr="00277BFF" w14:paraId="7B31442A" w14:textId="77777777" w:rsidTr="000573C5">
        <w:tc>
          <w:tcPr>
            <w:tcW w:w="3106" w:type="dxa"/>
            <w:shd w:val="clear" w:color="auto" w:fill="auto"/>
          </w:tcPr>
          <w:p w14:paraId="45F06BEB" w14:textId="77777777" w:rsidR="00616868" w:rsidRPr="00277BFF" w:rsidRDefault="00616868" w:rsidP="000573C5">
            <w:pPr>
              <w:spacing w:line="240" w:lineRule="auto"/>
              <w:jc w:val="center"/>
            </w:pPr>
            <w:r w:rsidRPr="00277BFF">
              <w:t>626033</w:t>
            </w:r>
          </w:p>
        </w:tc>
        <w:tc>
          <w:tcPr>
            <w:tcW w:w="3106" w:type="dxa"/>
            <w:shd w:val="clear" w:color="auto" w:fill="auto"/>
          </w:tcPr>
          <w:p w14:paraId="3368DDC7" w14:textId="77777777" w:rsidR="00616868" w:rsidRPr="00277BFF" w:rsidRDefault="00616868" w:rsidP="000573C5">
            <w:pPr>
              <w:spacing w:line="240" w:lineRule="auto"/>
              <w:jc w:val="center"/>
            </w:pPr>
            <w:r w:rsidRPr="00277BFF">
              <w:t>808</w:t>
            </w:r>
          </w:p>
        </w:tc>
        <w:tc>
          <w:tcPr>
            <w:tcW w:w="3106" w:type="dxa"/>
            <w:shd w:val="clear" w:color="auto" w:fill="auto"/>
          </w:tcPr>
          <w:p w14:paraId="5910F91A" w14:textId="77777777" w:rsidR="00616868" w:rsidRPr="00277BFF" w:rsidRDefault="00616868" w:rsidP="000573C5">
            <w:pPr>
              <w:spacing w:line="240" w:lineRule="auto"/>
              <w:jc w:val="center"/>
            </w:pPr>
            <w:r w:rsidRPr="00277BFF">
              <w:t>Trans de Plast</w:t>
            </w:r>
          </w:p>
        </w:tc>
      </w:tr>
      <w:tr w:rsidR="00616868" w:rsidRPr="00277BFF" w14:paraId="5EE88B4D" w14:textId="77777777" w:rsidTr="000573C5">
        <w:tc>
          <w:tcPr>
            <w:tcW w:w="3106" w:type="dxa"/>
            <w:shd w:val="clear" w:color="auto" w:fill="auto"/>
          </w:tcPr>
          <w:p w14:paraId="2C110AC7" w14:textId="77777777" w:rsidR="00616868" w:rsidRPr="00277BFF" w:rsidRDefault="00616868" w:rsidP="000573C5">
            <w:pPr>
              <w:spacing w:line="240" w:lineRule="auto"/>
              <w:jc w:val="center"/>
            </w:pPr>
            <w:r w:rsidRPr="00277BFF">
              <w:t>626217</w:t>
            </w:r>
          </w:p>
        </w:tc>
        <w:tc>
          <w:tcPr>
            <w:tcW w:w="3106" w:type="dxa"/>
            <w:shd w:val="clear" w:color="auto" w:fill="auto"/>
          </w:tcPr>
          <w:p w14:paraId="24D7302A" w14:textId="77777777" w:rsidR="00616868" w:rsidRPr="00277BFF" w:rsidRDefault="00616868" w:rsidP="000573C5">
            <w:pPr>
              <w:spacing w:line="240" w:lineRule="auto"/>
              <w:jc w:val="center"/>
            </w:pPr>
            <w:r w:rsidRPr="00277BFF">
              <w:t>8192</w:t>
            </w:r>
          </w:p>
        </w:tc>
        <w:tc>
          <w:tcPr>
            <w:tcW w:w="3106" w:type="dxa"/>
            <w:shd w:val="clear" w:color="auto" w:fill="auto"/>
          </w:tcPr>
          <w:p w14:paraId="6E5F73C0" w14:textId="77777777" w:rsidR="00616868" w:rsidRPr="00277BFF" w:rsidRDefault="00616868" w:rsidP="000573C5">
            <w:pPr>
              <w:spacing w:line="240" w:lineRule="auto"/>
              <w:jc w:val="center"/>
            </w:pPr>
            <w:r w:rsidRPr="00277BFF">
              <w:t>Trans de Plast</w:t>
            </w:r>
          </w:p>
        </w:tc>
      </w:tr>
      <w:tr w:rsidR="00616868" w:rsidRPr="00277BFF" w14:paraId="16DF5C10" w14:textId="77777777" w:rsidTr="000573C5">
        <w:tc>
          <w:tcPr>
            <w:tcW w:w="3106" w:type="dxa"/>
            <w:shd w:val="clear" w:color="auto" w:fill="auto"/>
          </w:tcPr>
          <w:p w14:paraId="1A35013C" w14:textId="77777777" w:rsidR="00616868" w:rsidRPr="00277BFF" w:rsidRDefault="00616868" w:rsidP="000573C5">
            <w:pPr>
              <w:spacing w:line="240" w:lineRule="auto"/>
              <w:jc w:val="center"/>
            </w:pPr>
            <w:r w:rsidRPr="00277BFF">
              <w:t>626859</w:t>
            </w:r>
          </w:p>
        </w:tc>
        <w:tc>
          <w:tcPr>
            <w:tcW w:w="3106" w:type="dxa"/>
            <w:shd w:val="clear" w:color="auto" w:fill="auto"/>
          </w:tcPr>
          <w:p w14:paraId="7E7D22B9" w14:textId="77777777" w:rsidR="00616868" w:rsidRPr="00277BFF" w:rsidRDefault="00616868" w:rsidP="000573C5">
            <w:pPr>
              <w:spacing w:line="240" w:lineRule="auto"/>
              <w:jc w:val="center"/>
            </w:pPr>
            <w:r w:rsidRPr="00277BFF">
              <w:t>4810</w:t>
            </w:r>
          </w:p>
        </w:tc>
        <w:tc>
          <w:tcPr>
            <w:tcW w:w="3106" w:type="dxa"/>
            <w:shd w:val="clear" w:color="auto" w:fill="auto"/>
          </w:tcPr>
          <w:p w14:paraId="21AA21CC" w14:textId="77777777" w:rsidR="00616868" w:rsidRPr="00277BFF" w:rsidRDefault="00616868" w:rsidP="000573C5">
            <w:pPr>
              <w:spacing w:line="240" w:lineRule="auto"/>
              <w:jc w:val="center"/>
            </w:pPr>
            <w:r w:rsidRPr="00277BFF">
              <w:t>Trans de Plast</w:t>
            </w:r>
          </w:p>
        </w:tc>
      </w:tr>
      <w:tr w:rsidR="00616868" w:rsidRPr="00277BFF" w14:paraId="1BC20E9F" w14:textId="77777777" w:rsidTr="000573C5">
        <w:tc>
          <w:tcPr>
            <w:tcW w:w="3106" w:type="dxa"/>
            <w:shd w:val="clear" w:color="auto" w:fill="auto"/>
          </w:tcPr>
          <w:p w14:paraId="11DB9A32" w14:textId="77777777" w:rsidR="00616868" w:rsidRPr="00277BFF" w:rsidRDefault="00616868" w:rsidP="000573C5">
            <w:pPr>
              <w:spacing w:line="240" w:lineRule="auto"/>
              <w:jc w:val="center"/>
            </w:pPr>
            <w:r w:rsidRPr="00277BFF">
              <w:t>627381</w:t>
            </w:r>
          </w:p>
        </w:tc>
        <w:tc>
          <w:tcPr>
            <w:tcW w:w="3106" w:type="dxa"/>
            <w:shd w:val="clear" w:color="auto" w:fill="auto"/>
          </w:tcPr>
          <w:p w14:paraId="30B73579" w14:textId="77777777" w:rsidR="00616868" w:rsidRPr="00277BFF" w:rsidRDefault="00616868" w:rsidP="000573C5">
            <w:pPr>
              <w:spacing w:line="240" w:lineRule="auto"/>
              <w:jc w:val="center"/>
            </w:pPr>
            <w:r w:rsidRPr="00277BFF">
              <w:t>4189</w:t>
            </w:r>
          </w:p>
        </w:tc>
        <w:tc>
          <w:tcPr>
            <w:tcW w:w="3106" w:type="dxa"/>
            <w:shd w:val="clear" w:color="auto" w:fill="auto"/>
          </w:tcPr>
          <w:p w14:paraId="7F8B3D78" w14:textId="77777777" w:rsidR="00616868" w:rsidRPr="00277BFF" w:rsidRDefault="00616868" w:rsidP="000573C5">
            <w:pPr>
              <w:spacing w:line="240" w:lineRule="auto"/>
              <w:jc w:val="center"/>
            </w:pPr>
            <w:r w:rsidRPr="00277BFF">
              <w:t>Trans de Plast</w:t>
            </w:r>
          </w:p>
        </w:tc>
      </w:tr>
      <w:tr w:rsidR="00616868" w:rsidRPr="00277BFF" w14:paraId="5F7B77F7" w14:textId="77777777" w:rsidTr="000573C5">
        <w:tc>
          <w:tcPr>
            <w:tcW w:w="3106" w:type="dxa"/>
            <w:shd w:val="clear" w:color="auto" w:fill="auto"/>
          </w:tcPr>
          <w:p w14:paraId="7EB79E22" w14:textId="77777777" w:rsidR="00616868" w:rsidRPr="00277BFF" w:rsidRDefault="00616868" w:rsidP="000573C5">
            <w:pPr>
              <w:spacing w:line="240" w:lineRule="auto"/>
              <w:jc w:val="center"/>
            </w:pPr>
            <w:r w:rsidRPr="00277BFF">
              <w:t>627382</w:t>
            </w:r>
          </w:p>
        </w:tc>
        <w:tc>
          <w:tcPr>
            <w:tcW w:w="3106" w:type="dxa"/>
            <w:shd w:val="clear" w:color="auto" w:fill="auto"/>
          </w:tcPr>
          <w:p w14:paraId="653A7D47" w14:textId="77777777" w:rsidR="00616868" w:rsidRPr="00277BFF" w:rsidRDefault="00616868" w:rsidP="000573C5">
            <w:pPr>
              <w:spacing w:line="240" w:lineRule="auto"/>
              <w:jc w:val="center"/>
            </w:pPr>
            <w:r w:rsidRPr="00277BFF">
              <w:t>1</w:t>
            </w:r>
          </w:p>
        </w:tc>
        <w:tc>
          <w:tcPr>
            <w:tcW w:w="3106" w:type="dxa"/>
            <w:shd w:val="clear" w:color="auto" w:fill="auto"/>
          </w:tcPr>
          <w:p w14:paraId="0FE5019C" w14:textId="77777777" w:rsidR="00616868" w:rsidRPr="00277BFF" w:rsidRDefault="00616868" w:rsidP="000573C5">
            <w:pPr>
              <w:spacing w:line="240" w:lineRule="auto"/>
              <w:jc w:val="center"/>
            </w:pPr>
            <w:r w:rsidRPr="00277BFF">
              <w:t>Trans de Plast</w:t>
            </w:r>
          </w:p>
        </w:tc>
      </w:tr>
      <w:tr w:rsidR="00616868" w:rsidRPr="00277BFF" w14:paraId="618E874C" w14:textId="77777777" w:rsidTr="000573C5">
        <w:tc>
          <w:tcPr>
            <w:tcW w:w="3106" w:type="dxa"/>
            <w:shd w:val="clear" w:color="auto" w:fill="auto"/>
          </w:tcPr>
          <w:p w14:paraId="1EB624B6" w14:textId="77777777" w:rsidR="00616868" w:rsidRPr="00277BFF" w:rsidRDefault="00616868" w:rsidP="000573C5">
            <w:pPr>
              <w:spacing w:line="240" w:lineRule="auto"/>
              <w:jc w:val="center"/>
            </w:pPr>
            <w:r w:rsidRPr="00277BFF">
              <w:t>627531</w:t>
            </w:r>
          </w:p>
        </w:tc>
        <w:tc>
          <w:tcPr>
            <w:tcW w:w="3106" w:type="dxa"/>
            <w:shd w:val="clear" w:color="auto" w:fill="auto"/>
          </w:tcPr>
          <w:p w14:paraId="4CAB15C2" w14:textId="77777777" w:rsidR="00616868" w:rsidRPr="00277BFF" w:rsidRDefault="00616868" w:rsidP="000573C5">
            <w:pPr>
              <w:spacing w:line="240" w:lineRule="auto"/>
              <w:jc w:val="center"/>
            </w:pPr>
            <w:r w:rsidRPr="00277BFF">
              <w:t>3988</w:t>
            </w:r>
          </w:p>
        </w:tc>
        <w:tc>
          <w:tcPr>
            <w:tcW w:w="3106" w:type="dxa"/>
            <w:shd w:val="clear" w:color="auto" w:fill="auto"/>
          </w:tcPr>
          <w:p w14:paraId="5A6EA3CB" w14:textId="77777777" w:rsidR="00616868" w:rsidRPr="00277BFF" w:rsidRDefault="00616868" w:rsidP="000573C5">
            <w:pPr>
              <w:spacing w:line="240" w:lineRule="auto"/>
              <w:jc w:val="center"/>
            </w:pPr>
            <w:r w:rsidRPr="00277BFF">
              <w:t>Trans de Plast</w:t>
            </w:r>
          </w:p>
        </w:tc>
      </w:tr>
      <w:tr w:rsidR="00616868" w:rsidRPr="00277BFF" w14:paraId="3B60ACED" w14:textId="77777777" w:rsidTr="000573C5">
        <w:tc>
          <w:tcPr>
            <w:tcW w:w="3106" w:type="dxa"/>
            <w:shd w:val="clear" w:color="auto" w:fill="auto"/>
          </w:tcPr>
          <w:p w14:paraId="33E965AC" w14:textId="77777777" w:rsidR="00616868" w:rsidRPr="00277BFF" w:rsidRDefault="00616868" w:rsidP="000573C5">
            <w:pPr>
              <w:spacing w:line="240" w:lineRule="auto"/>
              <w:jc w:val="center"/>
            </w:pPr>
            <w:r w:rsidRPr="00277BFF">
              <w:t>627589</w:t>
            </w:r>
          </w:p>
        </w:tc>
        <w:tc>
          <w:tcPr>
            <w:tcW w:w="3106" w:type="dxa"/>
            <w:shd w:val="clear" w:color="auto" w:fill="auto"/>
          </w:tcPr>
          <w:p w14:paraId="1BEE4304" w14:textId="77777777" w:rsidR="00616868" w:rsidRPr="00277BFF" w:rsidRDefault="00616868" w:rsidP="000573C5">
            <w:pPr>
              <w:spacing w:line="240" w:lineRule="auto"/>
              <w:jc w:val="center"/>
            </w:pPr>
            <w:r w:rsidRPr="00277BFF">
              <w:t>5012</w:t>
            </w:r>
          </w:p>
        </w:tc>
        <w:tc>
          <w:tcPr>
            <w:tcW w:w="3106" w:type="dxa"/>
            <w:shd w:val="clear" w:color="auto" w:fill="auto"/>
          </w:tcPr>
          <w:p w14:paraId="1E8DA787" w14:textId="77777777" w:rsidR="00616868" w:rsidRPr="00277BFF" w:rsidRDefault="00616868" w:rsidP="000573C5">
            <w:pPr>
              <w:spacing w:line="240" w:lineRule="auto"/>
              <w:jc w:val="center"/>
            </w:pPr>
            <w:r w:rsidRPr="00277BFF">
              <w:t>Trans de Plast</w:t>
            </w:r>
          </w:p>
        </w:tc>
      </w:tr>
      <w:tr w:rsidR="00616868" w:rsidRPr="00277BFF" w14:paraId="17D00BED" w14:textId="77777777" w:rsidTr="000573C5">
        <w:tc>
          <w:tcPr>
            <w:tcW w:w="3106" w:type="dxa"/>
            <w:shd w:val="clear" w:color="auto" w:fill="auto"/>
          </w:tcPr>
          <w:p w14:paraId="06D6D37F" w14:textId="77777777" w:rsidR="00616868" w:rsidRPr="00277BFF" w:rsidRDefault="00616868" w:rsidP="000573C5">
            <w:pPr>
              <w:spacing w:line="240" w:lineRule="auto"/>
              <w:jc w:val="center"/>
            </w:pPr>
            <w:r w:rsidRPr="00277BFF">
              <w:t>631030</w:t>
            </w:r>
          </w:p>
        </w:tc>
        <w:tc>
          <w:tcPr>
            <w:tcW w:w="3106" w:type="dxa"/>
            <w:shd w:val="clear" w:color="auto" w:fill="auto"/>
          </w:tcPr>
          <w:p w14:paraId="7A7C68FA" w14:textId="77777777" w:rsidR="00616868" w:rsidRPr="00277BFF" w:rsidRDefault="00616868" w:rsidP="000573C5">
            <w:pPr>
              <w:spacing w:line="240" w:lineRule="auto"/>
              <w:jc w:val="center"/>
            </w:pPr>
            <w:r w:rsidRPr="00277BFF">
              <w:t>18000</w:t>
            </w:r>
          </w:p>
        </w:tc>
        <w:tc>
          <w:tcPr>
            <w:tcW w:w="3106" w:type="dxa"/>
            <w:shd w:val="clear" w:color="auto" w:fill="auto"/>
          </w:tcPr>
          <w:p w14:paraId="11D447B8" w14:textId="77777777" w:rsidR="00616868" w:rsidRPr="00277BFF" w:rsidRDefault="00616868" w:rsidP="000573C5">
            <w:pPr>
              <w:spacing w:line="240" w:lineRule="auto"/>
              <w:jc w:val="center"/>
            </w:pPr>
            <w:r w:rsidRPr="00277BFF">
              <w:t>Trans de Plast</w:t>
            </w:r>
          </w:p>
        </w:tc>
      </w:tr>
      <w:tr w:rsidR="00616868" w:rsidRPr="00277BFF" w14:paraId="6E2DDE13" w14:textId="77777777" w:rsidTr="000573C5">
        <w:tc>
          <w:tcPr>
            <w:tcW w:w="3106" w:type="dxa"/>
            <w:shd w:val="clear" w:color="auto" w:fill="auto"/>
          </w:tcPr>
          <w:p w14:paraId="236651C6" w14:textId="77777777" w:rsidR="00616868" w:rsidRPr="00277BFF" w:rsidRDefault="00616868" w:rsidP="000573C5">
            <w:pPr>
              <w:spacing w:line="240" w:lineRule="auto"/>
              <w:jc w:val="center"/>
            </w:pPr>
            <w:r w:rsidRPr="00277BFF">
              <w:t>627385</w:t>
            </w:r>
          </w:p>
        </w:tc>
        <w:tc>
          <w:tcPr>
            <w:tcW w:w="3106" w:type="dxa"/>
            <w:shd w:val="clear" w:color="auto" w:fill="auto"/>
          </w:tcPr>
          <w:p w14:paraId="275BE821" w14:textId="77777777" w:rsidR="00616868" w:rsidRPr="00277BFF" w:rsidRDefault="00616868" w:rsidP="000573C5">
            <w:pPr>
              <w:spacing w:line="240" w:lineRule="auto"/>
              <w:jc w:val="center"/>
            </w:pPr>
            <w:r w:rsidRPr="00277BFF">
              <w:t>10000</w:t>
            </w:r>
          </w:p>
        </w:tc>
        <w:tc>
          <w:tcPr>
            <w:tcW w:w="3106" w:type="dxa"/>
            <w:shd w:val="clear" w:color="auto" w:fill="auto"/>
          </w:tcPr>
          <w:p w14:paraId="0BE5139B" w14:textId="77777777" w:rsidR="00616868" w:rsidRPr="00277BFF" w:rsidRDefault="00616868" w:rsidP="000573C5">
            <w:pPr>
              <w:spacing w:line="240" w:lineRule="auto"/>
              <w:jc w:val="center"/>
            </w:pPr>
            <w:r w:rsidRPr="00277BFF">
              <w:t>PlasNal</w:t>
            </w:r>
          </w:p>
        </w:tc>
      </w:tr>
      <w:tr w:rsidR="00616868" w:rsidRPr="00277BFF" w14:paraId="6C73EB33" w14:textId="77777777" w:rsidTr="000573C5">
        <w:tc>
          <w:tcPr>
            <w:tcW w:w="3106" w:type="dxa"/>
            <w:shd w:val="clear" w:color="auto" w:fill="auto"/>
          </w:tcPr>
          <w:p w14:paraId="70AD64A7" w14:textId="77777777" w:rsidR="00616868" w:rsidRPr="00277BFF" w:rsidRDefault="00616868" w:rsidP="000573C5">
            <w:pPr>
              <w:spacing w:line="240" w:lineRule="auto"/>
              <w:jc w:val="center"/>
            </w:pPr>
            <w:r w:rsidRPr="00277BFF">
              <w:t>628747</w:t>
            </w:r>
          </w:p>
        </w:tc>
        <w:tc>
          <w:tcPr>
            <w:tcW w:w="3106" w:type="dxa"/>
            <w:shd w:val="clear" w:color="auto" w:fill="auto"/>
          </w:tcPr>
          <w:p w14:paraId="46FB4E48" w14:textId="77777777" w:rsidR="00616868" w:rsidRPr="00277BFF" w:rsidRDefault="00616868" w:rsidP="000573C5">
            <w:pPr>
              <w:spacing w:line="240" w:lineRule="auto"/>
              <w:jc w:val="center"/>
            </w:pPr>
            <w:r w:rsidRPr="00277BFF">
              <w:t>10000</w:t>
            </w:r>
          </w:p>
        </w:tc>
        <w:tc>
          <w:tcPr>
            <w:tcW w:w="3106" w:type="dxa"/>
            <w:shd w:val="clear" w:color="auto" w:fill="auto"/>
          </w:tcPr>
          <w:p w14:paraId="31F7047D" w14:textId="77777777" w:rsidR="00616868" w:rsidRPr="00277BFF" w:rsidRDefault="00616868" w:rsidP="000573C5">
            <w:pPr>
              <w:spacing w:line="240" w:lineRule="auto"/>
              <w:jc w:val="center"/>
            </w:pPr>
            <w:r w:rsidRPr="00277BFF">
              <w:t>ToliBolsa</w:t>
            </w:r>
          </w:p>
        </w:tc>
      </w:tr>
      <w:tr w:rsidR="00616868" w:rsidRPr="00277BFF" w14:paraId="2F1DAADF" w14:textId="77777777" w:rsidTr="000573C5">
        <w:tc>
          <w:tcPr>
            <w:tcW w:w="3106" w:type="dxa"/>
            <w:shd w:val="clear" w:color="auto" w:fill="auto"/>
          </w:tcPr>
          <w:p w14:paraId="361301C8" w14:textId="77777777" w:rsidR="00616868" w:rsidRPr="00277BFF" w:rsidRDefault="00616868" w:rsidP="000573C5">
            <w:pPr>
              <w:spacing w:line="240" w:lineRule="auto"/>
              <w:jc w:val="center"/>
            </w:pPr>
            <w:r w:rsidRPr="00277BFF">
              <w:t>631017</w:t>
            </w:r>
          </w:p>
        </w:tc>
        <w:tc>
          <w:tcPr>
            <w:tcW w:w="3106" w:type="dxa"/>
            <w:shd w:val="clear" w:color="auto" w:fill="auto"/>
          </w:tcPr>
          <w:p w14:paraId="1238320C" w14:textId="77777777" w:rsidR="00616868" w:rsidRPr="00277BFF" w:rsidRDefault="00616868" w:rsidP="000573C5">
            <w:pPr>
              <w:spacing w:line="240" w:lineRule="auto"/>
              <w:jc w:val="center"/>
            </w:pPr>
            <w:r w:rsidRPr="00277BFF">
              <w:t>10000</w:t>
            </w:r>
          </w:p>
        </w:tc>
        <w:tc>
          <w:tcPr>
            <w:tcW w:w="3106" w:type="dxa"/>
            <w:shd w:val="clear" w:color="auto" w:fill="auto"/>
          </w:tcPr>
          <w:p w14:paraId="10E4A86A" w14:textId="77777777" w:rsidR="00616868" w:rsidRPr="00277BFF" w:rsidRDefault="00616868" w:rsidP="000573C5">
            <w:pPr>
              <w:spacing w:line="240" w:lineRule="auto"/>
              <w:jc w:val="center"/>
            </w:pPr>
            <w:r w:rsidRPr="00277BFF">
              <w:t>ToliBolsa</w:t>
            </w:r>
          </w:p>
        </w:tc>
      </w:tr>
      <w:tr w:rsidR="00616868" w:rsidRPr="00277BFF" w14:paraId="53A360E6" w14:textId="77777777" w:rsidTr="000573C5">
        <w:tc>
          <w:tcPr>
            <w:tcW w:w="3106" w:type="dxa"/>
            <w:shd w:val="clear" w:color="auto" w:fill="auto"/>
          </w:tcPr>
          <w:p w14:paraId="203107FA" w14:textId="77777777" w:rsidR="00616868" w:rsidRPr="00277BFF" w:rsidRDefault="00616868" w:rsidP="000573C5">
            <w:pPr>
              <w:spacing w:line="240" w:lineRule="auto"/>
              <w:jc w:val="center"/>
            </w:pPr>
            <w:r w:rsidRPr="00277BFF">
              <w:t>627630</w:t>
            </w:r>
          </w:p>
        </w:tc>
        <w:tc>
          <w:tcPr>
            <w:tcW w:w="3106" w:type="dxa"/>
            <w:shd w:val="clear" w:color="auto" w:fill="auto"/>
          </w:tcPr>
          <w:p w14:paraId="140BC8EE" w14:textId="77777777" w:rsidR="00616868" w:rsidRPr="00277BFF" w:rsidRDefault="00616868" w:rsidP="000573C5">
            <w:pPr>
              <w:spacing w:line="240" w:lineRule="auto"/>
              <w:jc w:val="center"/>
            </w:pPr>
            <w:r w:rsidRPr="00277BFF">
              <w:t>32820</w:t>
            </w:r>
          </w:p>
        </w:tc>
        <w:tc>
          <w:tcPr>
            <w:tcW w:w="3106" w:type="dxa"/>
            <w:shd w:val="clear" w:color="auto" w:fill="auto"/>
          </w:tcPr>
          <w:p w14:paraId="23281466" w14:textId="77777777" w:rsidR="00616868" w:rsidRPr="00277BFF" w:rsidRDefault="00616868" w:rsidP="000573C5">
            <w:pPr>
              <w:spacing w:line="240" w:lineRule="auto"/>
              <w:jc w:val="center"/>
            </w:pPr>
            <w:r w:rsidRPr="00277BFF">
              <w:t>Crisaza</w:t>
            </w:r>
          </w:p>
        </w:tc>
      </w:tr>
      <w:tr w:rsidR="00616868" w:rsidRPr="00277BFF" w14:paraId="5BFE2522" w14:textId="77777777" w:rsidTr="000573C5">
        <w:tc>
          <w:tcPr>
            <w:tcW w:w="3106" w:type="dxa"/>
            <w:shd w:val="clear" w:color="auto" w:fill="auto"/>
          </w:tcPr>
          <w:p w14:paraId="3DC93B36" w14:textId="77777777" w:rsidR="00616868" w:rsidRPr="00277BFF" w:rsidRDefault="00616868" w:rsidP="000573C5">
            <w:pPr>
              <w:spacing w:line="240" w:lineRule="auto"/>
              <w:jc w:val="center"/>
            </w:pPr>
            <w:r w:rsidRPr="00277BFF">
              <w:t>630799</w:t>
            </w:r>
          </w:p>
        </w:tc>
        <w:tc>
          <w:tcPr>
            <w:tcW w:w="3106" w:type="dxa"/>
            <w:shd w:val="clear" w:color="auto" w:fill="auto"/>
          </w:tcPr>
          <w:p w14:paraId="6BF1506B" w14:textId="77777777" w:rsidR="00616868" w:rsidRPr="00277BFF" w:rsidRDefault="00616868" w:rsidP="000573C5">
            <w:pPr>
              <w:spacing w:line="240" w:lineRule="auto"/>
              <w:jc w:val="center"/>
            </w:pPr>
            <w:r w:rsidRPr="00277BFF">
              <w:t>32030</w:t>
            </w:r>
          </w:p>
        </w:tc>
        <w:tc>
          <w:tcPr>
            <w:tcW w:w="3106" w:type="dxa"/>
            <w:shd w:val="clear" w:color="auto" w:fill="auto"/>
          </w:tcPr>
          <w:p w14:paraId="23A715DB" w14:textId="77777777" w:rsidR="00616868" w:rsidRPr="00277BFF" w:rsidRDefault="00616868" w:rsidP="000573C5">
            <w:pPr>
              <w:spacing w:line="240" w:lineRule="auto"/>
              <w:jc w:val="center"/>
            </w:pPr>
            <w:r w:rsidRPr="00277BFF">
              <w:t>Crisaza</w:t>
            </w:r>
          </w:p>
        </w:tc>
      </w:tr>
      <w:tr w:rsidR="00616868" w:rsidRPr="00277BFF" w14:paraId="4A34E29E" w14:textId="77777777" w:rsidTr="000573C5">
        <w:tc>
          <w:tcPr>
            <w:tcW w:w="3106" w:type="dxa"/>
            <w:shd w:val="clear" w:color="auto" w:fill="auto"/>
          </w:tcPr>
          <w:p w14:paraId="3FE37A7E" w14:textId="77777777" w:rsidR="00616868" w:rsidRPr="00277BFF" w:rsidRDefault="00616868" w:rsidP="000573C5">
            <w:pPr>
              <w:spacing w:line="240" w:lineRule="auto"/>
              <w:jc w:val="center"/>
            </w:pPr>
            <w:r w:rsidRPr="00277BFF">
              <w:t>626870</w:t>
            </w:r>
          </w:p>
        </w:tc>
        <w:tc>
          <w:tcPr>
            <w:tcW w:w="3106" w:type="dxa"/>
            <w:shd w:val="clear" w:color="auto" w:fill="auto"/>
          </w:tcPr>
          <w:p w14:paraId="14DF1841" w14:textId="77777777" w:rsidR="00616868" w:rsidRPr="00277BFF" w:rsidRDefault="00616868" w:rsidP="000573C5">
            <w:pPr>
              <w:spacing w:line="240" w:lineRule="auto"/>
              <w:jc w:val="center"/>
            </w:pPr>
            <w:r w:rsidRPr="00277BFF">
              <w:t>33140</w:t>
            </w:r>
          </w:p>
        </w:tc>
        <w:tc>
          <w:tcPr>
            <w:tcW w:w="3106" w:type="dxa"/>
            <w:shd w:val="clear" w:color="auto" w:fill="auto"/>
          </w:tcPr>
          <w:p w14:paraId="4DB23F58" w14:textId="77777777" w:rsidR="00616868" w:rsidRPr="00277BFF" w:rsidRDefault="00616868" w:rsidP="000573C5">
            <w:pPr>
              <w:spacing w:line="240" w:lineRule="auto"/>
              <w:jc w:val="center"/>
            </w:pPr>
            <w:r w:rsidRPr="00277BFF">
              <w:t>Crino</w:t>
            </w:r>
          </w:p>
        </w:tc>
      </w:tr>
      <w:tr w:rsidR="00616868" w:rsidRPr="00277BFF" w14:paraId="64BE8282" w14:textId="77777777" w:rsidTr="000573C5">
        <w:tc>
          <w:tcPr>
            <w:tcW w:w="3106" w:type="dxa"/>
            <w:shd w:val="clear" w:color="auto" w:fill="auto"/>
          </w:tcPr>
          <w:p w14:paraId="69E6A475" w14:textId="77777777" w:rsidR="00616868" w:rsidRPr="00277BFF" w:rsidRDefault="00616868" w:rsidP="000573C5">
            <w:pPr>
              <w:spacing w:line="240" w:lineRule="auto"/>
              <w:jc w:val="center"/>
            </w:pPr>
            <w:r w:rsidRPr="00277BFF">
              <w:t>626363</w:t>
            </w:r>
          </w:p>
        </w:tc>
        <w:tc>
          <w:tcPr>
            <w:tcW w:w="3106" w:type="dxa"/>
            <w:shd w:val="clear" w:color="auto" w:fill="auto"/>
          </w:tcPr>
          <w:p w14:paraId="50400D45" w14:textId="77777777" w:rsidR="00616868" w:rsidRPr="00277BFF" w:rsidRDefault="00616868" w:rsidP="000573C5">
            <w:pPr>
              <w:spacing w:line="240" w:lineRule="auto"/>
              <w:jc w:val="center"/>
            </w:pPr>
            <w:r w:rsidRPr="00277BFF">
              <w:t>15160</w:t>
            </w:r>
          </w:p>
        </w:tc>
        <w:tc>
          <w:tcPr>
            <w:tcW w:w="3106" w:type="dxa"/>
            <w:shd w:val="clear" w:color="auto" w:fill="auto"/>
          </w:tcPr>
          <w:p w14:paraId="4449F811" w14:textId="77777777" w:rsidR="00616868" w:rsidRPr="00277BFF" w:rsidRDefault="00616868" w:rsidP="000573C5">
            <w:pPr>
              <w:spacing w:line="240" w:lineRule="auto"/>
              <w:jc w:val="center"/>
            </w:pPr>
            <w:r w:rsidRPr="00277BFF">
              <w:t>SigmaPlast</w:t>
            </w:r>
          </w:p>
        </w:tc>
      </w:tr>
      <w:tr w:rsidR="00616868" w:rsidRPr="00277BFF" w14:paraId="34C225FA" w14:textId="77777777" w:rsidTr="000573C5">
        <w:tc>
          <w:tcPr>
            <w:tcW w:w="3106" w:type="dxa"/>
            <w:shd w:val="clear" w:color="auto" w:fill="auto"/>
          </w:tcPr>
          <w:p w14:paraId="7BA1A95D" w14:textId="77777777" w:rsidR="00616868" w:rsidRPr="00277BFF" w:rsidRDefault="00616868" w:rsidP="000573C5">
            <w:pPr>
              <w:spacing w:line="240" w:lineRule="auto"/>
              <w:jc w:val="center"/>
            </w:pPr>
            <w:r w:rsidRPr="00277BFF">
              <w:t>626557</w:t>
            </w:r>
          </w:p>
        </w:tc>
        <w:tc>
          <w:tcPr>
            <w:tcW w:w="3106" w:type="dxa"/>
            <w:shd w:val="clear" w:color="auto" w:fill="auto"/>
          </w:tcPr>
          <w:p w14:paraId="03EB4375" w14:textId="77777777" w:rsidR="00616868" w:rsidRPr="00277BFF" w:rsidRDefault="00616868" w:rsidP="000573C5">
            <w:pPr>
              <w:spacing w:line="240" w:lineRule="auto"/>
              <w:jc w:val="center"/>
            </w:pPr>
            <w:r w:rsidRPr="00277BFF">
              <w:t>35490</w:t>
            </w:r>
          </w:p>
        </w:tc>
        <w:tc>
          <w:tcPr>
            <w:tcW w:w="3106" w:type="dxa"/>
            <w:shd w:val="clear" w:color="auto" w:fill="auto"/>
          </w:tcPr>
          <w:p w14:paraId="73879DEB" w14:textId="77777777" w:rsidR="00616868" w:rsidRPr="00277BFF" w:rsidRDefault="00616868" w:rsidP="000573C5">
            <w:pPr>
              <w:spacing w:line="240" w:lineRule="auto"/>
              <w:jc w:val="center"/>
            </w:pPr>
            <w:r w:rsidRPr="00277BFF">
              <w:t>SigmaPlast</w:t>
            </w:r>
          </w:p>
        </w:tc>
      </w:tr>
      <w:tr w:rsidR="00616868" w:rsidRPr="00277BFF" w14:paraId="4DBB83B7" w14:textId="77777777" w:rsidTr="000573C5">
        <w:tc>
          <w:tcPr>
            <w:tcW w:w="3106" w:type="dxa"/>
            <w:shd w:val="clear" w:color="auto" w:fill="auto"/>
          </w:tcPr>
          <w:p w14:paraId="1737A6FD" w14:textId="77777777" w:rsidR="00616868" w:rsidRPr="00277BFF" w:rsidRDefault="00616868" w:rsidP="000573C5">
            <w:pPr>
              <w:spacing w:line="240" w:lineRule="auto"/>
              <w:jc w:val="center"/>
            </w:pPr>
            <w:r w:rsidRPr="00277BFF">
              <w:t>626827</w:t>
            </w:r>
          </w:p>
        </w:tc>
        <w:tc>
          <w:tcPr>
            <w:tcW w:w="3106" w:type="dxa"/>
            <w:shd w:val="clear" w:color="auto" w:fill="auto"/>
          </w:tcPr>
          <w:p w14:paraId="4D0DF01B" w14:textId="77777777" w:rsidR="00616868" w:rsidRPr="00277BFF" w:rsidRDefault="00616868" w:rsidP="000573C5">
            <w:pPr>
              <w:spacing w:line="240" w:lineRule="auto"/>
              <w:jc w:val="center"/>
            </w:pPr>
            <w:r w:rsidRPr="00277BFF">
              <w:t>35040</w:t>
            </w:r>
          </w:p>
        </w:tc>
        <w:tc>
          <w:tcPr>
            <w:tcW w:w="3106" w:type="dxa"/>
            <w:shd w:val="clear" w:color="auto" w:fill="auto"/>
          </w:tcPr>
          <w:p w14:paraId="2AC11E7E" w14:textId="77777777" w:rsidR="00616868" w:rsidRPr="00277BFF" w:rsidRDefault="00616868" w:rsidP="000573C5">
            <w:pPr>
              <w:spacing w:line="240" w:lineRule="auto"/>
              <w:jc w:val="center"/>
            </w:pPr>
            <w:r w:rsidRPr="00277BFF">
              <w:t>SigmaPlast</w:t>
            </w:r>
          </w:p>
        </w:tc>
      </w:tr>
      <w:tr w:rsidR="00616868" w:rsidRPr="00277BFF" w14:paraId="79F9BEA4" w14:textId="77777777" w:rsidTr="000573C5">
        <w:tc>
          <w:tcPr>
            <w:tcW w:w="3106" w:type="dxa"/>
            <w:shd w:val="clear" w:color="auto" w:fill="auto"/>
          </w:tcPr>
          <w:p w14:paraId="2DB8E94F" w14:textId="77777777" w:rsidR="00616868" w:rsidRPr="00277BFF" w:rsidRDefault="00616868" w:rsidP="000573C5">
            <w:pPr>
              <w:spacing w:line="240" w:lineRule="auto"/>
              <w:jc w:val="center"/>
            </w:pPr>
            <w:r w:rsidRPr="00277BFF">
              <w:t>626905</w:t>
            </w:r>
          </w:p>
        </w:tc>
        <w:tc>
          <w:tcPr>
            <w:tcW w:w="3106" w:type="dxa"/>
            <w:shd w:val="clear" w:color="auto" w:fill="auto"/>
          </w:tcPr>
          <w:p w14:paraId="29DB4FC5" w14:textId="77777777" w:rsidR="00616868" w:rsidRPr="00277BFF" w:rsidRDefault="00616868" w:rsidP="000573C5">
            <w:pPr>
              <w:spacing w:line="240" w:lineRule="auto"/>
              <w:jc w:val="center"/>
            </w:pPr>
            <w:r w:rsidRPr="00277BFF">
              <w:t>4513</w:t>
            </w:r>
          </w:p>
        </w:tc>
        <w:tc>
          <w:tcPr>
            <w:tcW w:w="3106" w:type="dxa"/>
            <w:shd w:val="clear" w:color="auto" w:fill="auto"/>
          </w:tcPr>
          <w:p w14:paraId="5D900AC3" w14:textId="77777777" w:rsidR="00616868" w:rsidRPr="00277BFF" w:rsidRDefault="00616868" w:rsidP="000573C5">
            <w:pPr>
              <w:spacing w:line="240" w:lineRule="auto"/>
              <w:jc w:val="center"/>
            </w:pPr>
            <w:r w:rsidRPr="00277BFF">
              <w:t>SigmaPlast</w:t>
            </w:r>
          </w:p>
        </w:tc>
      </w:tr>
      <w:tr w:rsidR="00616868" w:rsidRPr="00277BFF" w14:paraId="497C00AA" w14:textId="77777777" w:rsidTr="000573C5">
        <w:tc>
          <w:tcPr>
            <w:tcW w:w="3106" w:type="dxa"/>
            <w:shd w:val="clear" w:color="auto" w:fill="auto"/>
          </w:tcPr>
          <w:p w14:paraId="7D1397AE" w14:textId="77777777" w:rsidR="00616868" w:rsidRPr="00277BFF" w:rsidRDefault="00616868" w:rsidP="000573C5">
            <w:pPr>
              <w:spacing w:line="240" w:lineRule="auto"/>
              <w:jc w:val="center"/>
            </w:pPr>
            <w:r w:rsidRPr="00277BFF">
              <w:t>627149</w:t>
            </w:r>
          </w:p>
        </w:tc>
        <w:tc>
          <w:tcPr>
            <w:tcW w:w="3106" w:type="dxa"/>
            <w:shd w:val="clear" w:color="auto" w:fill="auto"/>
          </w:tcPr>
          <w:p w14:paraId="73AEE305" w14:textId="77777777" w:rsidR="00616868" w:rsidRPr="00277BFF" w:rsidRDefault="00616868" w:rsidP="000573C5">
            <w:pPr>
              <w:spacing w:line="240" w:lineRule="auto"/>
              <w:jc w:val="center"/>
            </w:pPr>
            <w:r w:rsidRPr="00277BFF">
              <w:t>35060</w:t>
            </w:r>
          </w:p>
        </w:tc>
        <w:tc>
          <w:tcPr>
            <w:tcW w:w="3106" w:type="dxa"/>
            <w:shd w:val="clear" w:color="auto" w:fill="auto"/>
          </w:tcPr>
          <w:p w14:paraId="17483DEA" w14:textId="77777777" w:rsidR="00616868" w:rsidRPr="00277BFF" w:rsidRDefault="00616868" w:rsidP="000573C5">
            <w:pPr>
              <w:spacing w:line="240" w:lineRule="auto"/>
              <w:jc w:val="center"/>
            </w:pPr>
            <w:r w:rsidRPr="00277BFF">
              <w:t>SigmaPlast</w:t>
            </w:r>
          </w:p>
        </w:tc>
      </w:tr>
      <w:tr w:rsidR="00616868" w:rsidRPr="00277BFF" w14:paraId="29657366" w14:textId="77777777" w:rsidTr="000573C5">
        <w:tc>
          <w:tcPr>
            <w:tcW w:w="3106" w:type="dxa"/>
            <w:shd w:val="clear" w:color="auto" w:fill="auto"/>
          </w:tcPr>
          <w:p w14:paraId="35325E9D" w14:textId="77777777" w:rsidR="00616868" w:rsidRPr="00277BFF" w:rsidRDefault="00616868" w:rsidP="000573C5">
            <w:pPr>
              <w:spacing w:line="240" w:lineRule="auto"/>
              <w:jc w:val="center"/>
            </w:pPr>
            <w:r w:rsidRPr="00277BFF">
              <w:t>628746</w:t>
            </w:r>
          </w:p>
        </w:tc>
        <w:tc>
          <w:tcPr>
            <w:tcW w:w="3106" w:type="dxa"/>
            <w:shd w:val="clear" w:color="auto" w:fill="auto"/>
          </w:tcPr>
          <w:p w14:paraId="6864733E" w14:textId="77777777" w:rsidR="00616868" w:rsidRPr="00277BFF" w:rsidRDefault="00616868" w:rsidP="000573C5">
            <w:pPr>
              <w:spacing w:line="240" w:lineRule="auto"/>
              <w:jc w:val="center"/>
            </w:pPr>
            <w:r w:rsidRPr="00277BFF">
              <w:t>327</w:t>
            </w:r>
          </w:p>
        </w:tc>
        <w:tc>
          <w:tcPr>
            <w:tcW w:w="3106" w:type="dxa"/>
            <w:shd w:val="clear" w:color="auto" w:fill="auto"/>
          </w:tcPr>
          <w:p w14:paraId="70A5F2ED" w14:textId="77777777" w:rsidR="00616868" w:rsidRPr="00277BFF" w:rsidRDefault="00616868" w:rsidP="000573C5">
            <w:pPr>
              <w:spacing w:line="240" w:lineRule="auto"/>
              <w:jc w:val="center"/>
            </w:pPr>
            <w:r w:rsidRPr="00277BFF">
              <w:t>SigmaPlast</w:t>
            </w:r>
          </w:p>
        </w:tc>
      </w:tr>
      <w:tr w:rsidR="00616868" w:rsidRPr="00277BFF" w14:paraId="29A9DBDB" w14:textId="77777777" w:rsidTr="000573C5">
        <w:tc>
          <w:tcPr>
            <w:tcW w:w="3106" w:type="dxa"/>
            <w:shd w:val="clear" w:color="auto" w:fill="auto"/>
          </w:tcPr>
          <w:p w14:paraId="3408C8ED" w14:textId="77777777" w:rsidR="00616868" w:rsidRPr="00277BFF" w:rsidRDefault="00616868" w:rsidP="000573C5">
            <w:pPr>
              <w:spacing w:line="240" w:lineRule="auto"/>
              <w:jc w:val="center"/>
            </w:pPr>
            <w:r w:rsidRPr="00277BFF">
              <w:t>630791</w:t>
            </w:r>
          </w:p>
        </w:tc>
        <w:tc>
          <w:tcPr>
            <w:tcW w:w="3106" w:type="dxa"/>
            <w:shd w:val="clear" w:color="auto" w:fill="auto"/>
          </w:tcPr>
          <w:p w14:paraId="501100C4" w14:textId="77777777" w:rsidR="00616868" w:rsidRPr="00277BFF" w:rsidRDefault="00616868" w:rsidP="000573C5">
            <w:pPr>
              <w:spacing w:line="240" w:lineRule="auto"/>
              <w:jc w:val="center"/>
            </w:pPr>
            <w:r w:rsidRPr="00277BFF">
              <w:t>5803</w:t>
            </w:r>
          </w:p>
        </w:tc>
        <w:tc>
          <w:tcPr>
            <w:tcW w:w="3106" w:type="dxa"/>
            <w:shd w:val="clear" w:color="auto" w:fill="auto"/>
          </w:tcPr>
          <w:p w14:paraId="375742C9" w14:textId="77777777" w:rsidR="00616868" w:rsidRPr="00277BFF" w:rsidRDefault="00616868" w:rsidP="000573C5">
            <w:pPr>
              <w:spacing w:line="240" w:lineRule="auto"/>
              <w:jc w:val="center"/>
            </w:pPr>
            <w:r w:rsidRPr="00277BFF">
              <w:t>SigmaPlast</w:t>
            </w:r>
          </w:p>
        </w:tc>
      </w:tr>
      <w:tr w:rsidR="00616868" w:rsidRPr="00277BFF" w14:paraId="7B6D91C3" w14:textId="77777777" w:rsidTr="000573C5">
        <w:tc>
          <w:tcPr>
            <w:tcW w:w="3106" w:type="dxa"/>
            <w:shd w:val="clear" w:color="auto" w:fill="auto"/>
          </w:tcPr>
          <w:p w14:paraId="74643B4B" w14:textId="77777777" w:rsidR="00616868" w:rsidRPr="00277BFF" w:rsidRDefault="00616868" w:rsidP="000573C5">
            <w:pPr>
              <w:spacing w:line="240" w:lineRule="auto"/>
              <w:jc w:val="center"/>
            </w:pPr>
            <w:r w:rsidRPr="00277BFF">
              <w:t>630899</w:t>
            </w:r>
          </w:p>
        </w:tc>
        <w:tc>
          <w:tcPr>
            <w:tcW w:w="3106" w:type="dxa"/>
            <w:shd w:val="clear" w:color="auto" w:fill="auto"/>
          </w:tcPr>
          <w:p w14:paraId="4443AB2D" w14:textId="77777777" w:rsidR="00616868" w:rsidRPr="00277BFF" w:rsidRDefault="00616868" w:rsidP="000573C5">
            <w:pPr>
              <w:spacing w:line="240" w:lineRule="auto"/>
              <w:jc w:val="center"/>
            </w:pPr>
            <w:r w:rsidRPr="00277BFF">
              <w:t>35250</w:t>
            </w:r>
          </w:p>
        </w:tc>
        <w:tc>
          <w:tcPr>
            <w:tcW w:w="3106" w:type="dxa"/>
            <w:shd w:val="clear" w:color="auto" w:fill="auto"/>
          </w:tcPr>
          <w:p w14:paraId="730AABCB" w14:textId="77777777" w:rsidR="00616868" w:rsidRPr="00277BFF" w:rsidRDefault="00616868" w:rsidP="000573C5">
            <w:pPr>
              <w:spacing w:line="240" w:lineRule="auto"/>
              <w:jc w:val="center"/>
            </w:pPr>
            <w:r w:rsidRPr="00277BFF">
              <w:t>SigmaPlast</w:t>
            </w:r>
          </w:p>
        </w:tc>
      </w:tr>
      <w:tr w:rsidR="00616868" w:rsidRPr="00277BFF" w14:paraId="67961CF5" w14:textId="77777777" w:rsidTr="000573C5">
        <w:tc>
          <w:tcPr>
            <w:tcW w:w="3106" w:type="dxa"/>
            <w:shd w:val="clear" w:color="auto" w:fill="auto"/>
          </w:tcPr>
          <w:p w14:paraId="357DF255" w14:textId="77777777" w:rsidR="00616868" w:rsidRPr="00277BFF" w:rsidRDefault="00616868" w:rsidP="000573C5">
            <w:pPr>
              <w:spacing w:line="240" w:lineRule="auto"/>
              <w:jc w:val="center"/>
            </w:pPr>
            <w:r w:rsidRPr="00277BFF">
              <w:t>631018</w:t>
            </w:r>
          </w:p>
        </w:tc>
        <w:tc>
          <w:tcPr>
            <w:tcW w:w="3106" w:type="dxa"/>
            <w:shd w:val="clear" w:color="auto" w:fill="auto"/>
          </w:tcPr>
          <w:p w14:paraId="3BC67089" w14:textId="77777777" w:rsidR="00616868" w:rsidRPr="00277BFF" w:rsidRDefault="00616868" w:rsidP="000573C5">
            <w:pPr>
              <w:spacing w:line="240" w:lineRule="auto"/>
              <w:jc w:val="center"/>
            </w:pPr>
            <w:r w:rsidRPr="00277BFF">
              <w:t>14197</w:t>
            </w:r>
          </w:p>
        </w:tc>
        <w:tc>
          <w:tcPr>
            <w:tcW w:w="3106" w:type="dxa"/>
            <w:shd w:val="clear" w:color="auto" w:fill="auto"/>
          </w:tcPr>
          <w:p w14:paraId="46D80073" w14:textId="77777777" w:rsidR="00616868" w:rsidRPr="00277BFF" w:rsidRDefault="00616868" w:rsidP="000573C5">
            <w:pPr>
              <w:spacing w:line="240" w:lineRule="auto"/>
              <w:jc w:val="center"/>
            </w:pPr>
            <w:r w:rsidRPr="00277BFF">
              <w:t>SigmaPlast</w:t>
            </w:r>
          </w:p>
        </w:tc>
      </w:tr>
      <w:tr w:rsidR="00616868" w:rsidRPr="00277BFF" w14:paraId="196FCB8F" w14:textId="77777777" w:rsidTr="000573C5">
        <w:tc>
          <w:tcPr>
            <w:tcW w:w="6212" w:type="dxa"/>
            <w:gridSpan w:val="2"/>
            <w:shd w:val="clear" w:color="auto" w:fill="auto"/>
          </w:tcPr>
          <w:p w14:paraId="04E1D366" w14:textId="77777777" w:rsidR="00616868" w:rsidRPr="00277BFF" w:rsidRDefault="00616868" w:rsidP="000573C5">
            <w:pPr>
              <w:spacing w:line="240" w:lineRule="auto"/>
              <w:rPr>
                <w:lang w:val="es-CO"/>
              </w:rPr>
            </w:pPr>
            <w:r w:rsidRPr="00277BFF">
              <w:rPr>
                <w:lang w:val="es-CO"/>
              </w:rPr>
              <w:t>Total</w:t>
            </w:r>
          </w:p>
        </w:tc>
        <w:tc>
          <w:tcPr>
            <w:tcW w:w="3106" w:type="dxa"/>
            <w:shd w:val="clear" w:color="auto" w:fill="auto"/>
          </w:tcPr>
          <w:p w14:paraId="6677B536" w14:textId="77777777" w:rsidR="00616868" w:rsidRPr="00277BFF" w:rsidRDefault="00616868" w:rsidP="000573C5">
            <w:pPr>
              <w:spacing w:line="240" w:lineRule="auto"/>
              <w:rPr>
                <w:lang w:val="es-CO"/>
              </w:rPr>
            </w:pPr>
            <w:r w:rsidRPr="00277BFF">
              <w:rPr>
                <w:lang w:val="es-CO"/>
              </w:rPr>
              <w:t>869,64 Toneladas</w:t>
            </w:r>
          </w:p>
        </w:tc>
      </w:tr>
    </w:tbl>
    <w:p w14:paraId="70E0F8D9" w14:textId="77777777" w:rsidR="00616868" w:rsidRPr="00277BFF" w:rsidRDefault="00616868" w:rsidP="00616868">
      <w:pPr>
        <w:spacing w:line="240" w:lineRule="auto"/>
        <w:rPr>
          <w:lang w:val="es-CO"/>
        </w:rPr>
      </w:pPr>
    </w:p>
    <w:p w14:paraId="01B79D1D" w14:textId="77777777" w:rsidR="00616868" w:rsidRPr="00277BFF" w:rsidRDefault="00616868" w:rsidP="00616868">
      <w:pPr>
        <w:spacing w:line="240" w:lineRule="auto"/>
        <w:rPr>
          <w:lang w:val="es-CO"/>
        </w:rPr>
      </w:pPr>
      <w:r w:rsidRPr="00277BFF">
        <w:rPr>
          <w:lang w:val="es-CO"/>
        </w:rPr>
        <w:t>Octubre de 1999</w:t>
      </w:r>
    </w:p>
    <w:p w14:paraId="7C1313CF" w14:textId="77777777" w:rsidR="00616868" w:rsidRPr="00277BFF" w:rsidRDefault="00616868" w:rsidP="00616868">
      <w:pPr>
        <w:spacing w:line="240" w:lineRule="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967"/>
        <w:gridCol w:w="2967"/>
      </w:tblGrid>
      <w:tr w:rsidR="00616868" w:rsidRPr="00277BFF" w14:paraId="45E6B292" w14:textId="77777777" w:rsidTr="000573C5">
        <w:tc>
          <w:tcPr>
            <w:tcW w:w="3106" w:type="dxa"/>
            <w:shd w:val="clear" w:color="auto" w:fill="auto"/>
          </w:tcPr>
          <w:p w14:paraId="02EBE7D6" w14:textId="77777777" w:rsidR="00616868" w:rsidRPr="00277BFF" w:rsidRDefault="00616868" w:rsidP="000573C5">
            <w:pPr>
              <w:spacing w:line="240" w:lineRule="auto"/>
              <w:jc w:val="center"/>
              <w:rPr>
                <w:b/>
              </w:rPr>
            </w:pPr>
            <w:r w:rsidRPr="00277BFF">
              <w:rPr>
                <w:b/>
              </w:rPr>
              <w:t>N.º Factura</w:t>
            </w:r>
          </w:p>
        </w:tc>
        <w:tc>
          <w:tcPr>
            <w:tcW w:w="3106" w:type="dxa"/>
            <w:shd w:val="clear" w:color="auto" w:fill="auto"/>
          </w:tcPr>
          <w:p w14:paraId="2F29BC0F" w14:textId="77777777" w:rsidR="00616868" w:rsidRPr="00277BFF" w:rsidRDefault="00616868" w:rsidP="000573C5">
            <w:pPr>
              <w:spacing w:line="240" w:lineRule="auto"/>
              <w:jc w:val="center"/>
              <w:rPr>
                <w:b/>
              </w:rPr>
            </w:pPr>
            <w:r w:rsidRPr="00277BFF">
              <w:rPr>
                <w:b/>
              </w:rPr>
              <w:t>Cantidad/Kilo</w:t>
            </w:r>
          </w:p>
        </w:tc>
        <w:tc>
          <w:tcPr>
            <w:tcW w:w="3106" w:type="dxa"/>
            <w:shd w:val="clear" w:color="auto" w:fill="auto"/>
          </w:tcPr>
          <w:p w14:paraId="6F205195" w14:textId="77777777" w:rsidR="00616868" w:rsidRPr="00277BFF" w:rsidRDefault="00616868" w:rsidP="000573C5">
            <w:pPr>
              <w:spacing w:line="240" w:lineRule="auto"/>
              <w:jc w:val="center"/>
              <w:rPr>
                <w:b/>
              </w:rPr>
            </w:pPr>
            <w:r w:rsidRPr="00277BFF">
              <w:rPr>
                <w:b/>
              </w:rPr>
              <w:t>Comprador</w:t>
            </w:r>
          </w:p>
        </w:tc>
      </w:tr>
      <w:tr w:rsidR="00616868" w:rsidRPr="00277BFF" w14:paraId="43743CCE" w14:textId="77777777" w:rsidTr="000573C5">
        <w:tc>
          <w:tcPr>
            <w:tcW w:w="3106" w:type="dxa"/>
            <w:shd w:val="clear" w:color="auto" w:fill="auto"/>
          </w:tcPr>
          <w:p w14:paraId="3E5D652E" w14:textId="77777777" w:rsidR="00616868" w:rsidRPr="00277BFF" w:rsidRDefault="00616868" w:rsidP="000573C5">
            <w:pPr>
              <w:spacing w:line="240" w:lineRule="auto"/>
              <w:jc w:val="center"/>
            </w:pPr>
            <w:r w:rsidRPr="00277BFF">
              <w:t>632871</w:t>
            </w:r>
          </w:p>
        </w:tc>
        <w:tc>
          <w:tcPr>
            <w:tcW w:w="3106" w:type="dxa"/>
            <w:shd w:val="clear" w:color="auto" w:fill="auto"/>
          </w:tcPr>
          <w:p w14:paraId="1FFF5CE5" w14:textId="77777777" w:rsidR="00616868" w:rsidRPr="00277BFF" w:rsidRDefault="00616868" w:rsidP="000573C5">
            <w:pPr>
              <w:spacing w:line="240" w:lineRule="auto"/>
              <w:jc w:val="center"/>
            </w:pPr>
            <w:r w:rsidRPr="00277BFF">
              <w:t>5000</w:t>
            </w:r>
          </w:p>
        </w:tc>
        <w:tc>
          <w:tcPr>
            <w:tcW w:w="3106" w:type="dxa"/>
            <w:shd w:val="clear" w:color="auto" w:fill="auto"/>
          </w:tcPr>
          <w:p w14:paraId="229B8619" w14:textId="77777777" w:rsidR="00616868" w:rsidRPr="00277BFF" w:rsidRDefault="00616868" w:rsidP="000573C5">
            <w:pPr>
              <w:spacing w:line="240" w:lineRule="auto"/>
              <w:jc w:val="center"/>
            </w:pPr>
            <w:r w:rsidRPr="00277BFF">
              <w:t>Luis A. Calixto</w:t>
            </w:r>
          </w:p>
        </w:tc>
      </w:tr>
      <w:tr w:rsidR="00616868" w:rsidRPr="00277BFF" w14:paraId="6F79968D" w14:textId="77777777" w:rsidTr="000573C5">
        <w:tc>
          <w:tcPr>
            <w:tcW w:w="3106" w:type="dxa"/>
            <w:shd w:val="clear" w:color="auto" w:fill="auto"/>
          </w:tcPr>
          <w:p w14:paraId="5D4D8EDD" w14:textId="77777777" w:rsidR="00616868" w:rsidRPr="00277BFF" w:rsidRDefault="00616868" w:rsidP="000573C5">
            <w:pPr>
              <w:spacing w:line="240" w:lineRule="auto"/>
              <w:jc w:val="center"/>
            </w:pPr>
            <w:r w:rsidRPr="00277BFF">
              <w:t>633896</w:t>
            </w:r>
          </w:p>
        </w:tc>
        <w:tc>
          <w:tcPr>
            <w:tcW w:w="3106" w:type="dxa"/>
            <w:shd w:val="clear" w:color="auto" w:fill="auto"/>
          </w:tcPr>
          <w:p w14:paraId="036EA0EF" w14:textId="77777777" w:rsidR="00616868" w:rsidRPr="00277BFF" w:rsidRDefault="00616868" w:rsidP="000573C5">
            <w:pPr>
              <w:spacing w:line="240" w:lineRule="auto"/>
              <w:jc w:val="center"/>
            </w:pPr>
            <w:r w:rsidRPr="00277BFF">
              <w:t>10000</w:t>
            </w:r>
          </w:p>
        </w:tc>
        <w:tc>
          <w:tcPr>
            <w:tcW w:w="3106" w:type="dxa"/>
            <w:shd w:val="clear" w:color="auto" w:fill="auto"/>
          </w:tcPr>
          <w:p w14:paraId="4620B2D6" w14:textId="77777777" w:rsidR="00616868" w:rsidRPr="00277BFF" w:rsidRDefault="00616868" w:rsidP="000573C5">
            <w:pPr>
              <w:spacing w:line="240" w:lineRule="auto"/>
              <w:jc w:val="center"/>
            </w:pPr>
            <w:r w:rsidRPr="00277BFF">
              <w:t>Luis A. Calixto</w:t>
            </w:r>
          </w:p>
        </w:tc>
      </w:tr>
      <w:tr w:rsidR="00616868" w:rsidRPr="00277BFF" w14:paraId="4757BA08" w14:textId="77777777" w:rsidTr="000573C5">
        <w:tc>
          <w:tcPr>
            <w:tcW w:w="3106" w:type="dxa"/>
            <w:shd w:val="clear" w:color="auto" w:fill="auto"/>
          </w:tcPr>
          <w:p w14:paraId="2691A51F" w14:textId="77777777" w:rsidR="00616868" w:rsidRPr="00277BFF" w:rsidRDefault="00616868" w:rsidP="000573C5">
            <w:pPr>
              <w:spacing w:line="240" w:lineRule="auto"/>
              <w:jc w:val="center"/>
            </w:pPr>
            <w:r w:rsidRPr="00277BFF">
              <w:t>631509</w:t>
            </w:r>
          </w:p>
        </w:tc>
        <w:tc>
          <w:tcPr>
            <w:tcW w:w="3106" w:type="dxa"/>
            <w:shd w:val="clear" w:color="auto" w:fill="auto"/>
          </w:tcPr>
          <w:p w14:paraId="3C786084" w14:textId="77777777" w:rsidR="00616868" w:rsidRPr="00277BFF" w:rsidRDefault="00616868" w:rsidP="000573C5">
            <w:pPr>
              <w:spacing w:line="240" w:lineRule="auto"/>
              <w:jc w:val="center"/>
            </w:pPr>
            <w:r w:rsidRPr="00277BFF">
              <w:t>16090</w:t>
            </w:r>
          </w:p>
        </w:tc>
        <w:tc>
          <w:tcPr>
            <w:tcW w:w="3106" w:type="dxa"/>
            <w:shd w:val="clear" w:color="auto" w:fill="auto"/>
          </w:tcPr>
          <w:p w14:paraId="711B8204" w14:textId="77777777" w:rsidR="00616868" w:rsidRPr="00277BFF" w:rsidRDefault="00616868" w:rsidP="000573C5">
            <w:pPr>
              <w:spacing w:line="240" w:lineRule="auto"/>
              <w:jc w:val="center"/>
            </w:pPr>
            <w:r w:rsidRPr="00277BFF">
              <w:t>PlastiLac</w:t>
            </w:r>
          </w:p>
        </w:tc>
      </w:tr>
      <w:tr w:rsidR="00616868" w:rsidRPr="00277BFF" w14:paraId="669D4ADC" w14:textId="77777777" w:rsidTr="000573C5">
        <w:tc>
          <w:tcPr>
            <w:tcW w:w="3106" w:type="dxa"/>
            <w:shd w:val="clear" w:color="auto" w:fill="auto"/>
          </w:tcPr>
          <w:p w14:paraId="0B889203" w14:textId="77777777" w:rsidR="00616868" w:rsidRPr="00277BFF" w:rsidRDefault="00616868" w:rsidP="000573C5">
            <w:pPr>
              <w:spacing w:line="240" w:lineRule="auto"/>
              <w:jc w:val="center"/>
            </w:pPr>
            <w:r w:rsidRPr="00277BFF">
              <w:t>631772</w:t>
            </w:r>
          </w:p>
        </w:tc>
        <w:tc>
          <w:tcPr>
            <w:tcW w:w="3106" w:type="dxa"/>
            <w:shd w:val="clear" w:color="auto" w:fill="auto"/>
          </w:tcPr>
          <w:p w14:paraId="11562D0C" w14:textId="77777777" w:rsidR="00616868" w:rsidRPr="00277BFF" w:rsidRDefault="00616868" w:rsidP="000573C5">
            <w:pPr>
              <w:spacing w:line="240" w:lineRule="auto"/>
              <w:jc w:val="center"/>
            </w:pPr>
            <w:r w:rsidRPr="00277BFF">
              <w:t>3910</w:t>
            </w:r>
          </w:p>
        </w:tc>
        <w:tc>
          <w:tcPr>
            <w:tcW w:w="3106" w:type="dxa"/>
            <w:shd w:val="clear" w:color="auto" w:fill="auto"/>
          </w:tcPr>
          <w:p w14:paraId="320AE26D" w14:textId="77777777" w:rsidR="00616868" w:rsidRPr="00277BFF" w:rsidRDefault="00616868" w:rsidP="000573C5">
            <w:pPr>
              <w:spacing w:line="240" w:lineRule="auto"/>
              <w:jc w:val="center"/>
            </w:pPr>
            <w:r w:rsidRPr="00277BFF">
              <w:t>PlastiLac</w:t>
            </w:r>
          </w:p>
        </w:tc>
      </w:tr>
      <w:tr w:rsidR="00616868" w:rsidRPr="00277BFF" w14:paraId="13394F26" w14:textId="77777777" w:rsidTr="000573C5">
        <w:tc>
          <w:tcPr>
            <w:tcW w:w="3106" w:type="dxa"/>
            <w:shd w:val="clear" w:color="auto" w:fill="auto"/>
          </w:tcPr>
          <w:p w14:paraId="3B4DBCE7" w14:textId="77777777" w:rsidR="00616868" w:rsidRPr="00277BFF" w:rsidRDefault="00616868" w:rsidP="000573C5">
            <w:pPr>
              <w:spacing w:line="240" w:lineRule="auto"/>
              <w:jc w:val="center"/>
            </w:pPr>
            <w:r w:rsidRPr="00277BFF">
              <w:t>633027</w:t>
            </w:r>
          </w:p>
        </w:tc>
        <w:tc>
          <w:tcPr>
            <w:tcW w:w="3106" w:type="dxa"/>
            <w:shd w:val="clear" w:color="auto" w:fill="auto"/>
          </w:tcPr>
          <w:p w14:paraId="3054C1BC" w14:textId="77777777" w:rsidR="00616868" w:rsidRPr="00277BFF" w:rsidRDefault="00616868" w:rsidP="000573C5">
            <w:pPr>
              <w:spacing w:line="240" w:lineRule="auto"/>
              <w:jc w:val="center"/>
            </w:pPr>
            <w:r w:rsidRPr="00277BFF">
              <w:t>10000</w:t>
            </w:r>
          </w:p>
        </w:tc>
        <w:tc>
          <w:tcPr>
            <w:tcW w:w="3106" w:type="dxa"/>
            <w:shd w:val="clear" w:color="auto" w:fill="auto"/>
          </w:tcPr>
          <w:p w14:paraId="3E991EA4" w14:textId="77777777" w:rsidR="00616868" w:rsidRPr="00277BFF" w:rsidRDefault="00616868" w:rsidP="000573C5">
            <w:pPr>
              <w:spacing w:line="240" w:lineRule="auto"/>
              <w:jc w:val="center"/>
            </w:pPr>
            <w:r w:rsidRPr="00277BFF">
              <w:t>LactoPack</w:t>
            </w:r>
          </w:p>
        </w:tc>
      </w:tr>
      <w:tr w:rsidR="00616868" w:rsidRPr="00277BFF" w14:paraId="13C18206" w14:textId="77777777" w:rsidTr="000573C5">
        <w:tc>
          <w:tcPr>
            <w:tcW w:w="3106" w:type="dxa"/>
            <w:shd w:val="clear" w:color="auto" w:fill="auto"/>
          </w:tcPr>
          <w:p w14:paraId="189E28EB" w14:textId="77777777" w:rsidR="00616868" w:rsidRPr="00277BFF" w:rsidRDefault="00616868" w:rsidP="000573C5">
            <w:pPr>
              <w:spacing w:line="240" w:lineRule="auto"/>
              <w:jc w:val="center"/>
            </w:pPr>
            <w:r w:rsidRPr="00277BFF">
              <w:t>632222</w:t>
            </w:r>
          </w:p>
        </w:tc>
        <w:tc>
          <w:tcPr>
            <w:tcW w:w="3106" w:type="dxa"/>
            <w:shd w:val="clear" w:color="auto" w:fill="auto"/>
          </w:tcPr>
          <w:p w14:paraId="0694771F" w14:textId="77777777" w:rsidR="00616868" w:rsidRPr="00277BFF" w:rsidRDefault="00616868" w:rsidP="000573C5">
            <w:pPr>
              <w:spacing w:line="240" w:lineRule="auto"/>
              <w:jc w:val="center"/>
            </w:pPr>
            <w:r w:rsidRPr="00277BFF">
              <w:t>12620</w:t>
            </w:r>
          </w:p>
        </w:tc>
        <w:tc>
          <w:tcPr>
            <w:tcW w:w="3106" w:type="dxa"/>
            <w:shd w:val="clear" w:color="auto" w:fill="auto"/>
          </w:tcPr>
          <w:p w14:paraId="08AA9923" w14:textId="77777777" w:rsidR="00616868" w:rsidRPr="00277BFF" w:rsidRDefault="00616868" w:rsidP="000573C5">
            <w:pPr>
              <w:spacing w:line="240" w:lineRule="auto"/>
              <w:jc w:val="center"/>
            </w:pPr>
            <w:r w:rsidRPr="00277BFF">
              <w:t xml:space="preserve">Halcón Plásticos </w:t>
            </w:r>
          </w:p>
        </w:tc>
      </w:tr>
      <w:tr w:rsidR="00616868" w:rsidRPr="00277BFF" w14:paraId="6BFE63B4" w14:textId="77777777" w:rsidTr="000573C5">
        <w:tc>
          <w:tcPr>
            <w:tcW w:w="3106" w:type="dxa"/>
            <w:shd w:val="clear" w:color="auto" w:fill="auto"/>
          </w:tcPr>
          <w:p w14:paraId="01A5DD66" w14:textId="77777777" w:rsidR="00616868" w:rsidRPr="00277BFF" w:rsidRDefault="00616868" w:rsidP="000573C5">
            <w:pPr>
              <w:spacing w:line="240" w:lineRule="auto"/>
              <w:jc w:val="center"/>
            </w:pPr>
            <w:r w:rsidRPr="00277BFF">
              <w:t>633101</w:t>
            </w:r>
          </w:p>
        </w:tc>
        <w:tc>
          <w:tcPr>
            <w:tcW w:w="3106" w:type="dxa"/>
            <w:shd w:val="clear" w:color="auto" w:fill="auto"/>
          </w:tcPr>
          <w:p w14:paraId="532B54E4" w14:textId="77777777" w:rsidR="00616868" w:rsidRPr="00277BFF" w:rsidRDefault="00616868" w:rsidP="000573C5">
            <w:pPr>
              <w:spacing w:line="240" w:lineRule="auto"/>
              <w:jc w:val="center"/>
            </w:pPr>
            <w:r w:rsidRPr="00277BFF">
              <w:t>12140</w:t>
            </w:r>
          </w:p>
        </w:tc>
        <w:tc>
          <w:tcPr>
            <w:tcW w:w="3106" w:type="dxa"/>
            <w:shd w:val="clear" w:color="auto" w:fill="auto"/>
          </w:tcPr>
          <w:p w14:paraId="40648991" w14:textId="77777777" w:rsidR="00616868" w:rsidRPr="00277BFF" w:rsidRDefault="00616868" w:rsidP="000573C5">
            <w:pPr>
              <w:spacing w:line="240" w:lineRule="auto"/>
              <w:jc w:val="center"/>
            </w:pPr>
            <w:r w:rsidRPr="00277BFF">
              <w:t>Halcón Plásticos</w:t>
            </w:r>
          </w:p>
        </w:tc>
      </w:tr>
      <w:tr w:rsidR="00616868" w:rsidRPr="00277BFF" w14:paraId="557EBD6D" w14:textId="77777777" w:rsidTr="000573C5">
        <w:tc>
          <w:tcPr>
            <w:tcW w:w="3106" w:type="dxa"/>
            <w:shd w:val="clear" w:color="auto" w:fill="auto"/>
          </w:tcPr>
          <w:p w14:paraId="1943DD0A" w14:textId="77777777" w:rsidR="00616868" w:rsidRPr="00277BFF" w:rsidRDefault="00616868" w:rsidP="000573C5">
            <w:pPr>
              <w:spacing w:line="240" w:lineRule="auto"/>
              <w:jc w:val="center"/>
            </w:pPr>
            <w:r w:rsidRPr="00277BFF">
              <w:t>633128</w:t>
            </w:r>
          </w:p>
        </w:tc>
        <w:tc>
          <w:tcPr>
            <w:tcW w:w="3106" w:type="dxa"/>
            <w:shd w:val="clear" w:color="auto" w:fill="auto"/>
          </w:tcPr>
          <w:p w14:paraId="5B838ACB" w14:textId="77777777" w:rsidR="00616868" w:rsidRPr="00277BFF" w:rsidRDefault="00616868" w:rsidP="000573C5">
            <w:pPr>
              <w:spacing w:line="240" w:lineRule="auto"/>
              <w:jc w:val="center"/>
            </w:pPr>
            <w:r w:rsidRPr="00277BFF">
              <w:t>10000</w:t>
            </w:r>
          </w:p>
        </w:tc>
        <w:tc>
          <w:tcPr>
            <w:tcW w:w="3106" w:type="dxa"/>
            <w:shd w:val="clear" w:color="auto" w:fill="auto"/>
          </w:tcPr>
          <w:p w14:paraId="6070767F" w14:textId="77777777" w:rsidR="00616868" w:rsidRPr="00277BFF" w:rsidRDefault="00616868" w:rsidP="000573C5">
            <w:pPr>
              <w:spacing w:line="240" w:lineRule="auto"/>
              <w:jc w:val="center"/>
            </w:pPr>
            <w:r w:rsidRPr="00277BFF">
              <w:t>TuboPlast</w:t>
            </w:r>
          </w:p>
        </w:tc>
      </w:tr>
      <w:tr w:rsidR="00616868" w:rsidRPr="00277BFF" w14:paraId="76F2E520" w14:textId="77777777" w:rsidTr="000573C5">
        <w:tc>
          <w:tcPr>
            <w:tcW w:w="3106" w:type="dxa"/>
            <w:shd w:val="clear" w:color="auto" w:fill="auto"/>
          </w:tcPr>
          <w:p w14:paraId="7A35EFE3" w14:textId="77777777" w:rsidR="00616868" w:rsidRPr="00277BFF" w:rsidRDefault="00616868" w:rsidP="000573C5">
            <w:pPr>
              <w:spacing w:line="240" w:lineRule="auto"/>
              <w:jc w:val="center"/>
            </w:pPr>
            <w:r w:rsidRPr="00277BFF">
              <w:t>633400</w:t>
            </w:r>
          </w:p>
        </w:tc>
        <w:tc>
          <w:tcPr>
            <w:tcW w:w="3106" w:type="dxa"/>
            <w:shd w:val="clear" w:color="auto" w:fill="auto"/>
          </w:tcPr>
          <w:p w14:paraId="0240C9E2" w14:textId="77777777" w:rsidR="00616868" w:rsidRPr="00277BFF" w:rsidRDefault="00616868" w:rsidP="000573C5">
            <w:pPr>
              <w:spacing w:line="240" w:lineRule="auto"/>
              <w:jc w:val="center"/>
            </w:pPr>
            <w:r w:rsidRPr="00277BFF">
              <w:t>15988</w:t>
            </w:r>
          </w:p>
        </w:tc>
        <w:tc>
          <w:tcPr>
            <w:tcW w:w="3106" w:type="dxa"/>
            <w:shd w:val="clear" w:color="auto" w:fill="auto"/>
          </w:tcPr>
          <w:p w14:paraId="0A8DA4AB" w14:textId="77777777" w:rsidR="00616868" w:rsidRPr="00277BFF" w:rsidRDefault="00616868" w:rsidP="000573C5">
            <w:pPr>
              <w:spacing w:line="240" w:lineRule="auto"/>
              <w:jc w:val="center"/>
            </w:pPr>
            <w:r w:rsidRPr="00277BFF">
              <w:t>TuboPlast</w:t>
            </w:r>
          </w:p>
        </w:tc>
      </w:tr>
      <w:tr w:rsidR="00616868" w:rsidRPr="00277BFF" w14:paraId="0C033EBB" w14:textId="77777777" w:rsidTr="000573C5">
        <w:tc>
          <w:tcPr>
            <w:tcW w:w="3106" w:type="dxa"/>
            <w:shd w:val="clear" w:color="auto" w:fill="auto"/>
          </w:tcPr>
          <w:p w14:paraId="5F4CE583" w14:textId="77777777" w:rsidR="00616868" w:rsidRPr="00277BFF" w:rsidRDefault="00616868" w:rsidP="000573C5">
            <w:pPr>
              <w:spacing w:line="240" w:lineRule="auto"/>
              <w:jc w:val="center"/>
            </w:pPr>
            <w:r w:rsidRPr="00277BFF">
              <w:t>631411</w:t>
            </w:r>
          </w:p>
        </w:tc>
        <w:tc>
          <w:tcPr>
            <w:tcW w:w="3106" w:type="dxa"/>
            <w:shd w:val="clear" w:color="auto" w:fill="auto"/>
          </w:tcPr>
          <w:p w14:paraId="240DCF0C" w14:textId="77777777" w:rsidR="00616868" w:rsidRPr="00277BFF" w:rsidRDefault="00616868" w:rsidP="000573C5">
            <w:pPr>
              <w:spacing w:line="240" w:lineRule="auto"/>
              <w:jc w:val="center"/>
            </w:pPr>
            <w:r w:rsidRPr="00277BFF">
              <w:t>7498</w:t>
            </w:r>
          </w:p>
        </w:tc>
        <w:tc>
          <w:tcPr>
            <w:tcW w:w="3106" w:type="dxa"/>
            <w:shd w:val="clear" w:color="auto" w:fill="auto"/>
          </w:tcPr>
          <w:p w14:paraId="40CCCDE2" w14:textId="77777777" w:rsidR="00616868" w:rsidRPr="00277BFF" w:rsidRDefault="00616868" w:rsidP="000573C5">
            <w:pPr>
              <w:spacing w:line="240" w:lineRule="auto"/>
              <w:jc w:val="center"/>
            </w:pPr>
            <w:r w:rsidRPr="00277BFF">
              <w:t>Plastimundo</w:t>
            </w:r>
          </w:p>
        </w:tc>
      </w:tr>
      <w:tr w:rsidR="00616868" w:rsidRPr="00277BFF" w14:paraId="29DDE638" w14:textId="77777777" w:rsidTr="000573C5">
        <w:tc>
          <w:tcPr>
            <w:tcW w:w="3106" w:type="dxa"/>
            <w:shd w:val="clear" w:color="auto" w:fill="auto"/>
          </w:tcPr>
          <w:p w14:paraId="738A476D" w14:textId="77777777" w:rsidR="00616868" w:rsidRPr="00277BFF" w:rsidRDefault="00616868" w:rsidP="000573C5">
            <w:pPr>
              <w:spacing w:line="240" w:lineRule="auto"/>
              <w:jc w:val="center"/>
            </w:pPr>
            <w:r w:rsidRPr="00277BFF">
              <w:t>631484</w:t>
            </w:r>
          </w:p>
        </w:tc>
        <w:tc>
          <w:tcPr>
            <w:tcW w:w="3106" w:type="dxa"/>
            <w:shd w:val="clear" w:color="auto" w:fill="auto"/>
          </w:tcPr>
          <w:p w14:paraId="1AE302FB" w14:textId="77777777" w:rsidR="00616868" w:rsidRPr="00277BFF" w:rsidRDefault="00616868" w:rsidP="000573C5">
            <w:pPr>
              <w:spacing w:line="240" w:lineRule="auto"/>
              <w:jc w:val="center"/>
            </w:pPr>
            <w:r w:rsidRPr="00277BFF">
              <w:t>2502</w:t>
            </w:r>
          </w:p>
        </w:tc>
        <w:tc>
          <w:tcPr>
            <w:tcW w:w="3106" w:type="dxa"/>
            <w:shd w:val="clear" w:color="auto" w:fill="auto"/>
          </w:tcPr>
          <w:p w14:paraId="11F61DB2" w14:textId="77777777" w:rsidR="00616868" w:rsidRPr="00277BFF" w:rsidRDefault="00616868" w:rsidP="000573C5">
            <w:pPr>
              <w:spacing w:line="240" w:lineRule="auto"/>
              <w:jc w:val="center"/>
            </w:pPr>
            <w:r w:rsidRPr="00277BFF">
              <w:t>Plastimundo</w:t>
            </w:r>
          </w:p>
        </w:tc>
      </w:tr>
      <w:tr w:rsidR="00616868" w:rsidRPr="00277BFF" w14:paraId="2B4C51B3" w14:textId="77777777" w:rsidTr="000573C5">
        <w:tc>
          <w:tcPr>
            <w:tcW w:w="3106" w:type="dxa"/>
            <w:shd w:val="clear" w:color="auto" w:fill="auto"/>
          </w:tcPr>
          <w:p w14:paraId="40D5C0CB" w14:textId="77777777" w:rsidR="00616868" w:rsidRPr="00277BFF" w:rsidRDefault="00616868" w:rsidP="000573C5">
            <w:pPr>
              <w:spacing w:line="240" w:lineRule="auto"/>
              <w:jc w:val="center"/>
            </w:pPr>
            <w:r w:rsidRPr="00277BFF">
              <w:t>631178</w:t>
            </w:r>
          </w:p>
        </w:tc>
        <w:tc>
          <w:tcPr>
            <w:tcW w:w="3106" w:type="dxa"/>
            <w:shd w:val="clear" w:color="auto" w:fill="auto"/>
          </w:tcPr>
          <w:p w14:paraId="63520C67" w14:textId="77777777" w:rsidR="00616868" w:rsidRPr="00277BFF" w:rsidRDefault="00616868" w:rsidP="000573C5">
            <w:pPr>
              <w:spacing w:line="240" w:lineRule="auto"/>
              <w:jc w:val="center"/>
            </w:pPr>
            <w:r w:rsidRPr="00277BFF">
              <w:t>24920</w:t>
            </w:r>
          </w:p>
        </w:tc>
        <w:tc>
          <w:tcPr>
            <w:tcW w:w="3106" w:type="dxa"/>
            <w:shd w:val="clear" w:color="auto" w:fill="auto"/>
          </w:tcPr>
          <w:p w14:paraId="5DB2B165" w14:textId="77777777" w:rsidR="00616868" w:rsidRPr="00277BFF" w:rsidRDefault="00616868" w:rsidP="000573C5">
            <w:pPr>
              <w:spacing w:line="240" w:lineRule="auto"/>
              <w:jc w:val="center"/>
            </w:pPr>
            <w:r w:rsidRPr="00277BFF">
              <w:t>Sadco</w:t>
            </w:r>
          </w:p>
        </w:tc>
      </w:tr>
      <w:tr w:rsidR="00616868" w:rsidRPr="00277BFF" w14:paraId="32ADC1F3" w14:textId="77777777" w:rsidTr="000573C5">
        <w:tc>
          <w:tcPr>
            <w:tcW w:w="3106" w:type="dxa"/>
            <w:shd w:val="clear" w:color="auto" w:fill="auto"/>
          </w:tcPr>
          <w:p w14:paraId="29E709FC" w14:textId="77777777" w:rsidR="00616868" w:rsidRPr="00277BFF" w:rsidRDefault="00616868" w:rsidP="000573C5">
            <w:pPr>
              <w:spacing w:line="240" w:lineRule="auto"/>
              <w:jc w:val="center"/>
            </w:pPr>
            <w:r w:rsidRPr="00277BFF">
              <w:t>631256</w:t>
            </w:r>
          </w:p>
        </w:tc>
        <w:tc>
          <w:tcPr>
            <w:tcW w:w="3106" w:type="dxa"/>
            <w:shd w:val="clear" w:color="auto" w:fill="auto"/>
          </w:tcPr>
          <w:p w14:paraId="1F76C6BD" w14:textId="77777777" w:rsidR="00616868" w:rsidRPr="00277BFF" w:rsidRDefault="00616868" w:rsidP="000573C5">
            <w:pPr>
              <w:spacing w:line="240" w:lineRule="auto"/>
              <w:jc w:val="center"/>
            </w:pPr>
            <w:r w:rsidRPr="00277BFF">
              <w:t>5080</w:t>
            </w:r>
          </w:p>
        </w:tc>
        <w:tc>
          <w:tcPr>
            <w:tcW w:w="3106" w:type="dxa"/>
            <w:shd w:val="clear" w:color="auto" w:fill="auto"/>
          </w:tcPr>
          <w:p w14:paraId="2AB3115C" w14:textId="77777777" w:rsidR="00616868" w:rsidRPr="00277BFF" w:rsidRDefault="00616868" w:rsidP="000573C5">
            <w:pPr>
              <w:spacing w:line="240" w:lineRule="auto"/>
              <w:jc w:val="center"/>
            </w:pPr>
            <w:r w:rsidRPr="00277BFF">
              <w:t>Sadco</w:t>
            </w:r>
          </w:p>
        </w:tc>
      </w:tr>
      <w:tr w:rsidR="00616868" w:rsidRPr="00277BFF" w14:paraId="6EE59AEB" w14:textId="77777777" w:rsidTr="000573C5">
        <w:tc>
          <w:tcPr>
            <w:tcW w:w="3106" w:type="dxa"/>
            <w:shd w:val="clear" w:color="auto" w:fill="auto"/>
          </w:tcPr>
          <w:p w14:paraId="4EF664B6" w14:textId="77777777" w:rsidR="00616868" w:rsidRPr="00277BFF" w:rsidRDefault="00616868" w:rsidP="000573C5">
            <w:pPr>
              <w:spacing w:line="240" w:lineRule="auto"/>
              <w:jc w:val="center"/>
            </w:pPr>
            <w:r w:rsidRPr="00277BFF">
              <w:t>632870</w:t>
            </w:r>
          </w:p>
        </w:tc>
        <w:tc>
          <w:tcPr>
            <w:tcW w:w="3106" w:type="dxa"/>
            <w:shd w:val="clear" w:color="auto" w:fill="auto"/>
          </w:tcPr>
          <w:p w14:paraId="5D82875C" w14:textId="77777777" w:rsidR="00616868" w:rsidRPr="00277BFF" w:rsidRDefault="00616868" w:rsidP="000573C5">
            <w:pPr>
              <w:spacing w:line="240" w:lineRule="auto"/>
              <w:jc w:val="center"/>
            </w:pPr>
            <w:r w:rsidRPr="00277BFF">
              <w:t>10000</w:t>
            </w:r>
          </w:p>
        </w:tc>
        <w:tc>
          <w:tcPr>
            <w:tcW w:w="3106" w:type="dxa"/>
            <w:shd w:val="clear" w:color="auto" w:fill="auto"/>
          </w:tcPr>
          <w:p w14:paraId="738FCE2D" w14:textId="77777777" w:rsidR="00616868" w:rsidRPr="00277BFF" w:rsidRDefault="00616868" w:rsidP="000573C5">
            <w:pPr>
              <w:spacing w:line="240" w:lineRule="auto"/>
              <w:jc w:val="center"/>
            </w:pPr>
            <w:r w:rsidRPr="00277BFF">
              <w:t xml:space="preserve">Plásticos Calibrados </w:t>
            </w:r>
          </w:p>
        </w:tc>
      </w:tr>
      <w:tr w:rsidR="00616868" w:rsidRPr="00277BFF" w14:paraId="3A581CF0" w14:textId="77777777" w:rsidTr="000573C5">
        <w:tc>
          <w:tcPr>
            <w:tcW w:w="3106" w:type="dxa"/>
            <w:shd w:val="clear" w:color="auto" w:fill="auto"/>
          </w:tcPr>
          <w:p w14:paraId="79750BE6" w14:textId="77777777" w:rsidR="00616868" w:rsidRPr="00277BFF" w:rsidRDefault="00616868" w:rsidP="000573C5">
            <w:pPr>
              <w:spacing w:line="240" w:lineRule="auto"/>
              <w:jc w:val="center"/>
            </w:pPr>
            <w:r w:rsidRPr="00277BFF">
              <w:t>631890</w:t>
            </w:r>
          </w:p>
        </w:tc>
        <w:tc>
          <w:tcPr>
            <w:tcW w:w="3106" w:type="dxa"/>
            <w:shd w:val="clear" w:color="auto" w:fill="auto"/>
          </w:tcPr>
          <w:p w14:paraId="1A56715D" w14:textId="77777777" w:rsidR="00616868" w:rsidRPr="00277BFF" w:rsidRDefault="00616868" w:rsidP="000573C5">
            <w:pPr>
              <w:spacing w:line="240" w:lineRule="auto"/>
              <w:jc w:val="center"/>
            </w:pPr>
            <w:r w:rsidRPr="00277BFF">
              <w:t>10000</w:t>
            </w:r>
          </w:p>
        </w:tc>
        <w:tc>
          <w:tcPr>
            <w:tcW w:w="3106" w:type="dxa"/>
            <w:shd w:val="clear" w:color="auto" w:fill="auto"/>
          </w:tcPr>
          <w:p w14:paraId="0147CB8A" w14:textId="77777777" w:rsidR="00616868" w:rsidRPr="00277BFF" w:rsidRDefault="00616868" w:rsidP="000573C5">
            <w:pPr>
              <w:spacing w:line="240" w:lineRule="auto"/>
              <w:jc w:val="center"/>
            </w:pPr>
            <w:r w:rsidRPr="00277BFF">
              <w:t>GiralPlast</w:t>
            </w:r>
          </w:p>
        </w:tc>
      </w:tr>
      <w:tr w:rsidR="00616868" w:rsidRPr="00277BFF" w14:paraId="5C31C23F" w14:textId="77777777" w:rsidTr="000573C5">
        <w:tc>
          <w:tcPr>
            <w:tcW w:w="3106" w:type="dxa"/>
            <w:shd w:val="clear" w:color="auto" w:fill="auto"/>
          </w:tcPr>
          <w:p w14:paraId="615AF8AE" w14:textId="77777777" w:rsidR="00616868" w:rsidRPr="00277BFF" w:rsidRDefault="00616868" w:rsidP="000573C5">
            <w:pPr>
              <w:spacing w:line="240" w:lineRule="auto"/>
              <w:jc w:val="center"/>
            </w:pPr>
            <w:r w:rsidRPr="00277BFF">
              <w:t>632798</w:t>
            </w:r>
          </w:p>
        </w:tc>
        <w:tc>
          <w:tcPr>
            <w:tcW w:w="3106" w:type="dxa"/>
            <w:shd w:val="clear" w:color="auto" w:fill="auto"/>
          </w:tcPr>
          <w:p w14:paraId="7A031A2D" w14:textId="77777777" w:rsidR="00616868" w:rsidRPr="00277BFF" w:rsidRDefault="00616868" w:rsidP="000573C5">
            <w:pPr>
              <w:spacing w:line="240" w:lineRule="auto"/>
              <w:jc w:val="center"/>
            </w:pPr>
            <w:r w:rsidRPr="00277BFF">
              <w:t>10000</w:t>
            </w:r>
          </w:p>
        </w:tc>
        <w:tc>
          <w:tcPr>
            <w:tcW w:w="3106" w:type="dxa"/>
            <w:shd w:val="clear" w:color="auto" w:fill="auto"/>
          </w:tcPr>
          <w:p w14:paraId="641030EC" w14:textId="77777777" w:rsidR="00616868" w:rsidRPr="00277BFF" w:rsidRDefault="00616868" w:rsidP="000573C5">
            <w:pPr>
              <w:spacing w:line="240" w:lineRule="auto"/>
              <w:jc w:val="center"/>
            </w:pPr>
            <w:r w:rsidRPr="00277BFF">
              <w:t>GiralPlast</w:t>
            </w:r>
          </w:p>
        </w:tc>
      </w:tr>
      <w:tr w:rsidR="00616868" w:rsidRPr="00277BFF" w14:paraId="1AD8A1F2" w14:textId="77777777" w:rsidTr="000573C5">
        <w:tc>
          <w:tcPr>
            <w:tcW w:w="3106" w:type="dxa"/>
            <w:shd w:val="clear" w:color="auto" w:fill="auto"/>
          </w:tcPr>
          <w:p w14:paraId="7BF5D608" w14:textId="77777777" w:rsidR="00616868" w:rsidRPr="00277BFF" w:rsidRDefault="00616868" w:rsidP="000573C5">
            <w:pPr>
              <w:spacing w:line="240" w:lineRule="auto"/>
              <w:jc w:val="center"/>
            </w:pPr>
            <w:r w:rsidRPr="00277BFF">
              <w:t>631641</w:t>
            </w:r>
          </w:p>
        </w:tc>
        <w:tc>
          <w:tcPr>
            <w:tcW w:w="3106" w:type="dxa"/>
            <w:shd w:val="clear" w:color="auto" w:fill="auto"/>
          </w:tcPr>
          <w:p w14:paraId="2120E75F" w14:textId="77777777" w:rsidR="00616868" w:rsidRPr="00277BFF" w:rsidRDefault="00616868" w:rsidP="000573C5">
            <w:pPr>
              <w:spacing w:line="240" w:lineRule="auto"/>
              <w:jc w:val="center"/>
            </w:pPr>
            <w:r w:rsidRPr="00277BFF">
              <w:t>17270</w:t>
            </w:r>
          </w:p>
        </w:tc>
        <w:tc>
          <w:tcPr>
            <w:tcW w:w="3106" w:type="dxa"/>
            <w:shd w:val="clear" w:color="auto" w:fill="auto"/>
          </w:tcPr>
          <w:p w14:paraId="0658E1BC" w14:textId="77777777" w:rsidR="00616868" w:rsidRPr="00277BFF" w:rsidRDefault="00616868" w:rsidP="000573C5">
            <w:pPr>
              <w:spacing w:line="240" w:lineRule="auto"/>
              <w:jc w:val="center"/>
            </w:pPr>
            <w:r w:rsidRPr="00277BFF">
              <w:t xml:space="preserve">CoopNal Plásticos </w:t>
            </w:r>
          </w:p>
        </w:tc>
      </w:tr>
      <w:tr w:rsidR="00616868" w:rsidRPr="00277BFF" w14:paraId="075A02D0" w14:textId="77777777" w:rsidTr="000573C5">
        <w:tc>
          <w:tcPr>
            <w:tcW w:w="3106" w:type="dxa"/>
            <w:shd w:val="clear" w:color="auto" w:fill="auto"/>
          </w:tcPr>
          <w:p w14:paraId="03C980AF" w14:textId="77777777" w:rsidR="00616868" w:rsidRPr="00277BFF" w:rsidRDefault="00616868" w:rsidP="000573C5">
            <w:pPr>
              <w:spacing w:line="240" w:lineRule="auto"/>
              <w:jc w:val="center"/>
            </w:pPr>
            <w:r w:rsidRPr="00277BFF">
              <w:t>631642</w:t>
            </w:r>
          </w:p>
        </w:tc>
        <w:tc>
          <w:tcPr>
            <w:tcW w:w="3106" w:type="dxa"/>
            <w:shd w:val="clear" w:color="auto" w:fill="auto"/>
          </w:tcPr>
          <w:p w14:paraId="645A5CCA" w14:textId="77777777" w:rsidR="00616868" w:rsidRPr="00277BFF" w:rsidRDefault="00616868" w:rsidP="000573C5">
            <w:pPr>
              <w:spacing w:line="240" w:lineRule="auto"/>
              <w:jc w:val="center"/>
            </w:pPr>
            <w:r w:rsidRPr="00277BFF">
              <w:t>120000</w:t>
            </w:r>
          </w:p>
        </w:tc>
        <w:tc>
          <w:tcPr>
            <w:tcW w:w="3106" w:type="dxa"/>
            <w:shd w:val="clear" w:color="auto" w:fill="auto"/>
          </w:tcPr>
          <w:p w14:paraId="79A69974" w14:textId="77777777" w:rsidR="00616868" w:rsidRPr="00277BFF" w:rsidRDefault="00616868" w:rsidP="000573C5">
            <w:pPr>
              <w:spacing w:line="240" w:lineRule="auto"/>
              <w:jc w:val="center"/>
            </w:pPr>
            <w:r w:rsidRPr="00277BFF">
              <w:t>CoopNal Plásticos</w:t>
            </w:r>
          </w:p>
        </w:tc>
      </w:tr>
      <w:tr w:rsidR="00616868" w:rsidRPr="00277BFF" w14:paraId="206C5D00" w14:textId="77777777" w:rsidTr="000573C5">
        <w:tc>
          <w:tcPr>
            <w:tcW w:w="3106" w:type="dxa"/>
            <w:shd w:val="clear" w:color="auto" w:fill="auto"/>
          </w:tcPr>
          <w:p w14:paraId="232A88DB" w14:textId="77777777" w:rsidR="00616868" w:rsidRPr="00277BFF" w:rsidRDefault="00616868" w:rsidP="000573C5">
            <w:pPr>
              <w:spacing w:line="240" w:lineRule="auto"/>
              <w:jc w:val="center"/>
            </w:pPr>
            <w:r w:rsidRPr="00277BFF">
              <w:t>632434</w:t>
            </w:r>
          </w:p>
        </w:tc>
        <w:tc>
          <w:tcPr>
            <w:tcW w:w="3106" w:type="dxa"/>
            <w:shd w:val="clear" w:color="auto" w:fill="auto"/>
          </w:tcPr>
          <w:p w14:paraId="31D1023D" w14:textId="77777777" w:rsidR="00616868" w:rsidRPr="00277BFF" w:rsidRDefault="00616868" w:rsidP="000573C5">
            <w:pPr>
              <w:spacing w:line="240" w:lineRule="auto"/>
              <w:jc w:val="center"/>
            </w:pPr>
            <w:r w:rsidRPr="00277BFF">
              <w:t>28790</w:t>
            </w:r>
          </w:p>
        </w:tc>
        <w:tc>
          <w:tcPr>
            <w:tcW w:w="3106" w:type="dxa"/>
            <w:shd w:val="clear" w:color="auto" w:fill="auto"/>
          </w:tcPr>
          <w:p w14:paraId="3A4FBF58" w14:textId="77777777" w:rsidR="00616868" w:rsidRPr="00277BFF" w:rsidRDefault="00616868" w:rsidP="000573C5">
            <w:pPr>
              <w:spacing w:line="240" w:lineRule="auto"/>
              <w:jc w:val="center"/>
            </w:pPr>
            <w:r w:rsidRPr="00277BFF">
              <w:t>CoopNal Plásticos</w:t>
            </w:r>
          </w:p>
        </w:tc>
      </w:tr>
      <w:tr w:rsidR="00616868" w:rsidRPr="00277BFF" w14:paraId="2B74A994" w14:textId="77777777" w:rsidTr="000573C5">
        <w:tc>
          <w:tcPr>
            <w:tcW w:w="3106" w:type="dxa"/>
            <w:shd w:val="clear" w:color="auto" w:fill="auto"/>
          </w:tcPr>
          <w:p w14:paraId="78388E28" w14:textId="77777777" w:rsidR="00616868" w:rsidRPr="00277BFF" w:rsidRDefault="00616868" w:rsidP="000573C5">
            <w:pPr>
              <w:spacing w:line="240" w:lineRule="auto"/>
              <w:jc w:val="center"/>
            </w:pPr>
            <w:r w:rsidRPr="00277BFF">
              <w:t>631836</w:t>
            </w:r>
          </w:p>
        </w:tc>
        <w:tc>
          <w:tcPr>
            <w:tcW w:w="3106" w:type="dxa"/>
            <w:shd w:val="clear" w:color="auto" w:fill="auto"/>
          </w:tcPr>
          <w:p w14:paraId="2CB28779" w14:textId="77777777" w:rsidR="00616868" w:rsidRPr="00277BFF" w:rsidRDefault="00616868" w:rsidP="000573C5">
            <w:pPr>
              <w:spacing w:line="240" w:lineRule="auto"/>
              <w:jc w:val="center"/>
            </w:pPr>
            <w:r w:rsidRPr="00277BFF">
              <w:t>40240</w:t>
            </w:r>
          </w:p>
        </w:tc>
        <w:tc>
          <w:tcPr>
            <w:tcW w:w="3106" w:type="dxa"/>
            <w:shd w:val="clear" w:color="auto" w:fill="auto"/>
          </w:tcPr>
          <w:p w14:paraId="5803F902" w14:textId="77777777" w:rsidR="00616868" w:rsidRPr="00277BFF" w:rsidRDefault="00616868" w:rsidP="000573C5">
            <w:pPr>
              <w:spacing w:line="240" w:lineRule="auto"/>
              <w:jc w:val="center"/>
            </w:pPr>
            <w:r w:rsidRPr="00277BFF">
              <w:t>Polipack</w:t>
            </w:r>
          </w:p>
        </w:tc>
      </w:tr>
      <w:tr w:rsidR="00616868" w:rsidRPr="00277BFF" w14:paraId="2F3BF928" w14:textId="77777777" w:rsidTr="000573C5">
        <w:tc>
          <w:tcPr>
            <w:tcW w:w="3106" w:type="dxa"/>
            <w:shd w:val="clear" w:color="auto" w:fill="auto"/>
          </w:tcPr>
          <w:p w14:paraId="359A632A" w14:textId="77777777" w:rsidR="00616868" w:rsidRPr="00277BFF" w:rsidRDefault="00616868" w:rsidP="000573C5">
            <w:pPr>
              <w:spacing w:line="240" w:lineRule="auto"/>
              <w:jc w:val="center"/>
            </w:pPr>
            <w:r w:rsidRPr="00277BFF">
              <w:lastRenderedPageBreak/>
              <w:t>632052</w:t>
            </w:r>
          </w:p>
        </w:tc>
        <w:tc>
          <w:tcPr>
            <w:tcW w:w="3106" w:type="dxa"/>
            <w:shd w:val="clear" w:color="auto" w:fill="auto"/>
          </w:tcPr>
          <w:p w14:paraId="7EDB1846" w14:textId="77777777" w:rsidR="00616868" w:rsidRPr="00277BFF" w:rsidRDefault="00616868" w:rsidP="000573C5">
            <w:pPr>
              <w:spacing w:line="240" w:lineRule="auto"/>
              <w:jc w:val="center"/>
            </w:pPr>
            <w:r w:rsidRPr="00277BFF">
              <w:t>19660</w:t>
            </w:r>
          </w:p>
        </w:tc>
        <w:tc>
          <w:tcPr>
            <w:tcW w:w="3106" w:type="dxa"/>
            <w:shd w:val="clear" w:color="auto" w:fill="auto"/>
          </w:tcPr>
          <w:p w14:paraId="363F235A" w14:textId="77777777" w:rsidR="00616868" w:rsidRPr="00277BFF" w:rsidRDefault="00616868" w:rsidP="000573C5">
            <w:pPr>
              <w:spacing w:line="240" w:lineRule="auto"/>
              <w:jc w:val="center"/>
            </w:pPr>
            <w:r w:rsidRPr="00277BFF">
              <w:t>Polipack</w:t>
            </w:r>
          </w:p>
        </w:tc>
      </w:tr>
      <w:tr w:rsidR="00616868" w:rsidRPr="00277BFF" w14:paraId="1C88A62E" w14:textId="77777777" w:rsidTr="000573C5">
        <w:tc>
          <w:tcPr>
            <w:tcW w:w="3106" w:type="dxa"/>
            <w:shd w:val="clear" w:color="auto" w:fill="auto"/>
          </w:tcPr>
          <w:p w14:paraId="2AD2359F" w14:textId="77777777" w:rsidR="00616868" w:rsidRPr="00277BFF" w:rsidRDefault="00616868" w:rsidP="000573C5">
            <w:pPr>
              <w:spacing w:line="240" w:lineRule="auto"/>
              <w:jc w:val="center"/>
            </w:pPr>
            <w:r w:rsidRPr="00277BFF">
              <w:t>632138</w:t>
            </w:r>
          </w:p>
        </w:tc>
        <w:tc>
          <w:tcPr>
            <w:tcW w:w="3106" w:type="dxa"/>
            <w:shd w:val="clear" w:color="auto" w:fill="auto"/>
          </w:tcPr>
          <w:p w14:paraId="5D5FD02E" w14:textId="77777777" w:rsidR="00616868" w:rsidRPr="00277BFF" w:rsidRDefault="00616868" w:rsidP="000573C5">
            <w:pPr>
              <w:spacing w:line="240" w:lineRule="auto"/>
              <w:jc w:val="center"/>
            </w:pPr>
            <w:r w:rsidRPr="00277BFF">
              <w:t>27090</w:t>
            </w:r>
          </w:p>
        </w:tc>
        <w:tc>
          <w:tcPr>
            <w:tcW w:w="3106" w:type="dxa"/>
            <w:shd w:val="clear" w:color="auto" w:fill="auto"/>
          </w:tcPr>
          <w:p w14:paraId="3FC25020" w14:textId="77777777" w:rsidR="00616868" w:rsidRPr="00277BFF" w:rsidRDefault="00616868" w:rsidP="000573C5">
            <w:pPr>
              <w:spacing w:line="240" w:lineRule="auto"/>
              <w:jc w:val="center"/>
            </w:pPr>
            <w:r w:rsidRPr="00277BFF">
              <w:t>Polipack</w:t>
            </w:r>
          </w:p>
        </w:tc>
      </w:tr>
      <w:tr w:rsidR="00616868" w:rsidRPr="00277BFF" w14:paraId="3727B694" w14:textId="77777777" w:rsidTr="000573C5">
        <w:tc>
          <w:tcPr>
            <w:tcW w:w="3106" w:type="dxa"/>
            <w:shd w:val="clear" w:color="auto" w:fill="auto"/>
          </w:tcPr>
          <w:p w14:paraId="415C0249" w14:textId="77777777" w:rsidR="00616868" w:rsidRPr="00277BFF" w:rsidRDefault="00616868" w:rsidP="000573C5">
            <w:pPr>
              <w:spacing w:line="240" w:lineRule="auto"/>
              <w:jc w:val="center"/>
            </w:pPr>
            <w:r w:rsidRPr="00277BFF">
              <w:t>632331</w:t>
            </w:r>
          </w:p>
        </w:tc>
        <w:tc>
          <w:tcPr>
            <w:tcW w:w="3106" w:type="dxa"/>
            <w:shd w:val="clear" w:color="auto" w:fill="auto"/>
          </w:tcPr>
          <w:p w14:paraId="01D0809E" w14:textId="77777777" w:rsidR="00616868" w:rsidRPr="00277BFF" w:rsidRDefault="00616868" w:rsidP="000573C5">
            <w:pPr>
              <w:spacing w:line="240" w:lineRule="auto"/>
              <w:jc w:val="center"/>
            </w:pPr>
            <w:r w:rsidRPr="00277BFF">
              <w:t>1308</w:t>
            </w:r>
          </w:p>
        </w:tc>
        <w:tc>
          <w:tcPr>
            <w:tcW w:w="3106" w:type="dxa"/>
            <w:shd w:val="clear" w:color="auto" w:fill="auto"/>
          </w:tcPr>
          <w:p w14:paraId="36E2D590" w14:textId="77777777" w:rsidR="00616868" w:rsidRPr="00277BFF" w:rsidRDefault="00616868" w:rsidP="000573C5">
            <w:pPr>
              <w:spacing w:line="240" w:lineRule="auto"/>
              <w:jc w:val="center"/>
            </w:pPr>
            <w:r w:rsidRPr="00277BFF">
              <w:t>Polipack</w:t>
            </w:r>
          </w:p>
        </w:tc>
      </w:tr>
      <w:tr w:rsidR="00616868" w:rsidRPr="00277BFF" w14:paraId="42FD5BC2" w14:textId="77777777" w:rsidTr="000573C5">
        <w:tc>
          <w:tcPr>
            <w:tcW w:w="3106" w:type="dxa"/>
            <w:shd w:val="clear" w:color="auto" w:fill="auto"/>
          </w:tcPr>
          <w:p w14:paraId="09941E44" w14:textId="77777777" w:rsidR="00616868" w:rsidRPr="00277BFF" w:rsidRDefault="00616868" w:rsidP="000573C5">
            <w:pPr>
              <w:spacing w:line="240" w:lineRule="auto"/>
              <w:jc w:val="center"/>
            </w:pPr>
            <w:r w:rsidRPr="00277BFF">
              <w:t>632186</w:t>
            </w:r>
          </w:p>
        </w:tc>
        <w:tc>
          <w:tcPr>
            <w:tcW w:w="3106" w:type="dxa"/>
            <w:shd w:val="clear" w:color="auto" w:fill="auto"/>
          </w:tcPr>
          <w:p w14:paraId="1259C9A8" w14:textId="77777777" w:rsidR="00616868" w:rsidRPr="00277BFF" w:rsidRDefault="00616868" w:rsidP="000573C5">
            <w:pPr>
              <w:spacing w:line="240" w:lineRule="auto"/>
              <w:jc w:val="center"/>
            </w:pPr>
            <w:r w:rsidRPr="00277BFF">
              <w:t>25000</w:t>
            </w:r>
          </w:p>
        </w:tc>
        <w:tc>
          <w:tcPr>
            <w:tcW w:w="3106" w:type="dxa"/>
            <w:shd w:val="clear" w:color="auto" w:fill="auto"/>
          </w:tcPr>
          <w:p w14:paraId="1999F94A" w14:textId="77777777" w:rsidR="00616868" w:rsidRPr="00277BFF" w:rsidRDefault="00616868" w:rsidP="000573C5">
            <w:pPr>
              <w:spacing w:line="240" w:lineRule="auto"/>
              <w:jc w:val="center"/>
            </w:pPr>
            <w:r w:rsidRPr="00277BFF">
              <w:t xml:space="preserve">Empaques Transparentes </w:t>
            </w:r>
          </w:p>
        </w:tc>
      </w:tr>
      <w:tr w:rsidR="00616868" w:rsidRPr="00277BFF" w14:paraId="3F31E5A8" w14:textId="77777777" w:rsidTr="000573C5">
        <w:tc>
          <w:tcPr>
            <w:tcW w:w="3106" w:type="dxa"/>
            <w:shd w:val="clear" w:color="auto" w:fill="auto"/>
          </w:tcPr>
          <w:p w14:paraId="0CB5ED15" w14:textId="77777777" w:rsidR="00616868" w:rsidRPr="00277BFF" w:rsidRDefault="00616868" w:rsidP="000573C5">
            <w:pPr>
              <w:spacing w:line="240" w:lineRule="auto"/>
              <w:jc w:val="center"/>
            </w:pPr>
            <w:r w:rsidRPr="00277BFF">
              <w:t>632448</w:t>
            </w:r>
          </w:p>
        </w:tc>
        <w:tc>
          <w:tcPr>
            <w:tcW w:w="3106" w:type="dxa"/>
            <w:shd w:val="clear" w:color="auto" w:fill="auto"/>
          </w:tcPr>
          <w:p w14:paraId="3A54FCAC" w14:textId="77777777" w:rsidR="00616868" w:rsidRPr="00277BFF" w:rsidRDefault="00616868" w:rsidP="000573C5">
            <w:pPr>
              <w:spacing w:line="240" w:lineRule="auto"/>
              <w:jc w:val="center"/>
            </w:pPr>
            <w:r w:rsidRPr="00277BFF">
              <w:t>5000</w:t>
            </w:r>
          </w:p>
        </w:tc>
        <w:tc>
          <w:tcPr>
            <w:tcW w:w="3106" w:type="dxa"/>
            <w:shd w:val="clear" w:color="auto" w:fill="auto"/>
          </w:tcPr>
          <w:p w14:paraId="696E153E" w14:textId="77777777" w:rsidR="00616868" w:rsidRPr="00277BFF" w:rsidRDefault="00616868" w:rsidP="000573C5">
            <w:pPr>
              <w:spacing w:line="240" w:lineRule="auto"/>
              <w:jc w:val="center"/>
            </w:pPr>
            <w:r w:rsidRPr="00277BFF">
              <w:t>Empaques Transparentes</w:t>
            </w:r>
          </w:p>
        </w:tc>
      </w:tr>
      <w:tr w:rsidR="00616868" w:rsidRPr="00277BFF" w14:paraId="794972BC" w14:textId="77777777" w:rsidTr="000573C5">
        <w:tc>
          <w:tcPr>
            <w:tcW w:w="3106" w:type="dxa"/>
            <w:shd w:val="clear" w:color="auto" w:fill="auto"/>
          </w:tcPr>
          <w:p w14:paraId="78443AB7" w14:textId="77777777" w:rsidR="00616868" w:rsidRPr="00277BFF" w:rsidRDefault="00616868" w:rsidP="000573C5">
            <w:pPr>
              <w:spacing w:line="240" w:lineRule="auto"/>
              <w:jc w:val="center"/>
            </w:pPr>
            <w:r w:rsidRPr="00277BFF">
              <w:t>632333</w:t>
            </w:r>
          </w:p>
        </w:tc>
        <w:tc>
          <w:tcPr>
            <w:tcW w:w="3106" w:type="dxa"/>
            <w:shd w:val="clear" w:color="auto" w:fill="auto"/>
          </w:tcPr>
          <w:p w14:paraId="6C8D72C4" w14:textId="77777777" w:rsidR="00616868" w:rsidRPr="00277BFF" w:rsidRDefault="00616868" w:rsidP="000573C5">
            <w:pPr>
              <w:spacing w:line="240" w:lineRule="auto"/>
              <w:jc w:val="center"/>
            </w:pPr>
            <w:r w:rsidRPr="00277BFF">
              <w:t>14490</w:t>
            </w:r>
          </w:p>
        </w:tc>
        <w:tc>
          <w:tcPr>
            <w:tcW w:w="3106" w:type="dxa"/>
            <w:shd w:val="clear" w:color="auto" w:fill="auto"/>
          </w:tcPr>
          <w:p w14:paraId="0978C5D0" w14:textId="77777777" w:rsidR="00616868" w:rsidRPr="00277BFF" w:rsidRDefault="00616868" w:rsidP="000573C5">
            <w:pPr>
              <w:spacing w:line="240" w:lineRule="auto"/>
              <w:jc w:val="center"/>
            </w:pPr>
            <w:r w:rsidRPr="00277BFF">
              <w:t xml:space="preserve">Plásticos Barranquilla </w:t>
            </w:r>
          </w:p>
        </w:tc>
      </w:tr>
      <w:tr w:rsidR="00616868" w:rsidRPr="00277BFF" w14:paraId="72C7E9ED" w14:textId="77777777" w:rsidTr="000573C5">
        <w:tc>
          <w:tcPr>
            <w:tcW w:w="3106" w:type="dxa"/>
            <w:shd w:val="clear" w:color="auto" w:fill="auto"/>
          </w:tcPr>
          <w:p w14:paraId="11C37CA7" w14:textId="77777777" w:rsidR="00616868" w:rsidRPr="00277BFF" w:rsidRDefault="00616868" w:rsidP="000573C5">
            <w:pPr>
              <w:spacing w:line="240" w:lineRule="auto"/>
              <w:jc w:val="center"/>
            </w:pPr>
            <w:r w:rsidRPr="00277BFF">
              <w:t>633298</w:t>
            </w:r>
          </w:p>
        </w:tc>
        <w:tc>
          <w:tcPr>
            <w:tcW w:w="3106" w:type="dxa"/>
            <w:shd w:val="clear" w:color="auto" w:fill="auto"/>
          </w:tcPr>
          <w:p w14:paraId="1391CAF1" w14:textId="77777777" w:rsidR="00616868" w:rsidRPr="00277BFF" w:rsidRDefault="00616868" w:rsidP="000573C5">
            <w:pPr>
              <w:spacing w:line="240" w:lineRule="auto"/>
              <w:jc w:val="center"/>
            </w:pPr>
            <w:r w:rsidRPr="00277BFF">
              <w:t>510</w:t>
            </w:r>
          </w:p>
        </w:tc>
        <w:tc>
          <w:tcPr>
            <w:tcW w:w="3106" w:type="dxa"/>
            <w:shd w:val="clear" w:color="auto" w:fill="auto"/>
          </w:tcPr>
          <w:p w14:paraId="5B2342D6" w14:textId="77777777" w:rsidR="00616868" w:rsidRPr="00277BFF" w:rsidRDefault="00616868" w:rsidP="000573C5">
            <w:pPr>
              <w:spacing w:line="240" w:lineRule="auto"/>
              <w:jc w:val="center"/>
            </w:pPr>
            <w:r w:rsidRPr="00277BFF">
              <w:t>Plásticos Barranquilla</w:t>
            </w:r>
          </w:p>
        </w:tc>
      </w:tr>
      <w:tr w:rsidR="00616868" w:rsidRPr="00277BFF" w14:paraId="38795B9E" w14:textId="77777777" w:rsidTr="000573C5">
        <w:tc>
          <w:tcPr>
            <w:tcW w:w="3106" w:type="dxa"/>
            <w:shd w:val="clear" w:color="auto" w:fill="auto"/>
          </w:tcPr>
          <w:p w14:paraId="7A660F4C" w14:textId="77777777" w:rsidR="00616868" w:rsidRPr="00277BFF" w:rsidRDefault="00616868" w:rsidP="000573C5">
            <w:pPr>
              <w:spacing w:line="240" w:lineRule="auto"/>
              <w:jc w:val="center"/>
            </w:pPr>
            <w:r w:rsidRPr="00277BFF">
              <w:t>631216</w:t>
            </w:r>
          </w:p>
        </w:tc>
        <w:tc>
          <w:tcPr>
            <w:tcW w:w="3106" w:type="dxa"/>
            <w:shd w:val="clear" w:color="auto" w:fill="auto"/>
          </w:tcPr>
          <w:p w14:paraId="3865CD85" w14:textId="77777777" w:rsidR="00616868" w:rsidRPr="00277BFF" w:rsidRDefault="00616868" w:rsidP="000573C5">
            <w:pPr>
              <w:spacing w:line="240" w:lineRule="auto"/>
              <w:jc w:val="center"/>
            </w:pPr>
            <w:r w:rsidRPr="00277BFF">
              <w:t>7000</w:t>
            </w:r>
          </w:p>
        </w:tc>
        <w:tc>
          <w:tcPr>
            <w:tcW w:w="3106" w:type="dxa"/>
            <w:shd w:val="clear" w:color="auto" w:fill="auto"/>
          </w:tcPr>
          <w:p w14:paraId="348A4B59" w14:textId="77777777" w:rsidR="00616868" w:rsidRPr="00277BFF" w:rsidRDefault="00616868" w:rsidP="000573C5">
            <w:pPr>
              <w:spacing w:line="240" w:lineRule="auto"/>
              <w:jc w:val="center"/>
            </w:pPr>
            <w:r w:rsidRPr="00277BFF">
              <w:t xml:space="preserve">Plásticos del Litoral </w:t>
            </w:r>
          </w:p>
        </w:tc>
      </w:tr>
      <w:tr w:rsidR="00616868" w:rsidRPr="00277BFF" w14:paraId="70B7324F" w14:textId="77777777" w:rsidTr="000573C5">
        <w:tc>
          <w:tcPr>
            <w:tcW w:w="3106" w:type="dxa"/>
            <w:shd w:val="clear" w:color="auto" w:fill="auto"/>
          </w:tcPr>
          <w:p w14:paraId="22BC7E6A" w14:textId="77777777" w:rsidR="00616868" w:rsidRPr="00277BFF" w:rsidRDefault="00616868" w:rsidP="000573C5">
            <w:pPr>
              <w:spacing w:line="240" w:lineRule="auto"/>
              <w:jc w:val="center"/>
            </w:pPr>
            <w:r w:rsidRPr="00277BFF">
              <w:t>632185</w:t>
            </w:r>
          </w:p>
        </w:tc>
        <w:tc>
          <w:tcPr>
            <w:tcW w:w="3106" w:type="dxa"/>
            <w:shd w:val="clear" w:color="auto" w:fill="auto"/>
          </w:tcPr>
          <w:p w14:paraId="344A5CF5" w14:textId="77777777" w:rsidR="00616868" w:rsidRPr="00277BFF" w:rsidRDefault="00616868" w:rsidP="000573C5">
            <w:pPr>
              <w:spacing w:line="240" w:lineRule="auto"/>
              <w:jc w:val="center"/>
            </w:pPr>
            <w:r w:rsidRPr="00277BFF">
              <w:t>9000</w:t>
            </w:r>
          </w:p>
        </w:tc>
        <w:tc>
          <w:tcPr>
            <w:tcW w:w="3106" w:type="dxa"/>
            <w:shd w:val="clear" w:color="auto" w:fill="auto"/>
          </w:tcPr>
          <w:p w14:paraId="23DD028A" w14:textId="77777777" w:rsidR="00616868" w:rsidRPr="00277BFF" w:rsidRDefault="00616868" w:rsidP="000573C5">
            <w:pPr>
              <w:spacing w:line="240" w:lineRule="auto"/>
              <w:jc w:val="center"/>
            </w:pPr>
            <w:r w:rsidRPr="00277BFF">
              <w:t>Plásticos del Litoral</w:t>
            </w:r>
          </w:p>
        </w:tc>
      </w:tr>
      <w:tr w:rsidR="00616868" w:rsidRPr="00277BFF" w14:paraId="7A12EFC0" w14:textId="77777777" w:rsidTr="000573C5">
        <w:tc>
          <w:tcPr>
            <w:tcW w:w="3106" w:type="dxa"/>
            <w:shd w:val="clear" w:color="auto" w:fill="auto"/>
          </w:tcPr>
          <w:p w14:paraId="3F11FA29" w14:textId="77777777" w:rsidR="00616868" w:rsidRPr="00277BFF" w:rsidRDefault="00616868" w:rsidP="000573C5">
            <w:pPr>
              <w:spacing w:line="240" w:lineRule="auto"/>
              <w:jc w:val="center"/>
            </w:pPr>
            <w:r w:rsidRPr="00277BFF">
              <w:t>632872</w:t>
            </w:r>
          </w:p>
        </w:tc>
        <w:tc>
          <w:tcPr>
            <w:tcW w:w="3106" w:type="dxa"/>
            <w:shd w:val="clear" w:color="auto" w:fill="auto"/>
          </w:tcPr>
          <w:p w14:paraId="2FB6BB4E" w14:textId="77777777" w:rsidR="00616868" w:rsidRPr="00277BFF" w:rsidRDefault="00616868" w:rsidP="000573C5">
            <w:pPr>
              <w:spacing w:line="240" w:lineRule="auto"/>
              <w:jc w:val="center"/>
            </w:pPr>
            <w:r w:rsidRPr="00277BFF">
              <w:t>8450</w:t>
            </w:r>
          </w:p>
        </w:tc>
        <w:tc>
          <w:tcPr>
            <w:tcW w:w="3106" w:type="dxa"/>
            <w:shd w:val="clear" w:color="auto" w:fill="auto"/>
          </w:tcPr>
          <w:p w14:paraId="103C72F6" w14:textId="77777777" w:rsidR="00616868" w:rsidRPr="00277BFF" w:rsidRDefault="00616868" w:rsidP="000573C5">
            <w:pPr>
              <w:spacing w:line="240" w:lineRule="auto"/>
              <w:jc w:val="center"/>
            </w:pPr>
            <w:r w:rsidRPr="00277BFF">
              <w:t>Plásticos del Litoral</w:t>
            </w:r>
          </w:p>
        </w:tc>
      </w:tr>
      <w:tr w:rsidR="00616868" w:rsidRPr="00277BFF" w14:paraId="7B505235" w14:textId="77777777" w:rsidTr="000573C5">
        <w:tc>
          <w:tcPr>
            <w:tcW w:w="3106" w:type="dxa"/>
            <w:shd w:val="clear" w:color="auto" w:fill="auto"/>
          </w:tcPr>
          <w:p w14:paraId="43849548" w14:textId="77777777" w:rsidR="00616868" w:rsidRPr="00277BFF" w:rsidRDefault="00616868" w:rsidP="000573C5">
            <w:pPr>
              <w:spacing w:line="240" w:lineRule="auto"/>
              <w:jc w:val="center"/>
            </w:pPr>
            <w:r w:rsidRPr="00277BFF">
              <w:t>633396</w:t>
            </w:r>
          </w:p>
        </w:tc>
        <w:tc>
          <w:tcPr>
            <w:tcW w:w="3106" w:type="dxa"/>
            <w:shd w:val="clear" w:color="auto" w:fill="auto"/>
          </w:tcPr>
          <w:p w14:paraId="505FC0CC" w14:textId="77777777" w:rsidR="00616868" w:rsidRPr="00277BFF" w:rsidRDefault="00616868" w:rsidP="000573C5">
            <w:pPr>
              <w:spacing w:line="240" w:lineRule="auto"/>
              <w:jc w:val="center"/>
            </w:pPr>
            <w:r w:rsidRPr="00277BFF">
              <w:t>550</w:t>
            </w:r>
          </w:p>
        </w:tc>
        <w:tc>
          <w:tcPr>
            <w:tcW w:w="3106" w:type="dxa"/>
            <w:shd w:val="clear" w:color="auto" w:fill="auto"/>
          </w:tcPr>
          <w:p w14:paraId="0474438E" w14:textId="77777777" w:rsidR="00616868" w:rsidRPr="00277BFF" w:rsidRDefault="00616868" w:rsidP="000573C5">
            <w:pPr>
              <w:spacing w:line="240" w:lineRule="auto"/>
              <w:jc w:val="center"/>
            </w:pPr>
            <w:r w:rsidRPr="00277BFF">
              <w:t>Plásticos del Litoral</w:t>
            </w:r>
          </w:p>
        </w:tc>
      </w:tr>
      <w:tr w:rsidR="00616868" w:rsidRPr="00277BFF" w14:paraId="752D6C7F" w14:textId="77777777" w:rsidTr="000573C5">
        <w:tc>
          <w:tcPr>
            <w:tcW w:w="3106" w:type="dxa"/>
            <w:shd w:val="clear" w:color="auto" w:fill="auto"/>
          </w:tcPr>
          <w:p w14:paraId="536EC13A" w14:textId="77777777" w:rsidR="00616868" w:rsidRPr="00277BFF" w:rsidRDefault="00616868" w:rsidP="000573C5">
            <w:pPr>
              <w:spacing w:line="240" w:lineRule="auto"/>
              <w:jc w:val="center"/>
            </w:pPr>
            <w:r w:rsidRPr="00277BFF">
              <w:t>631145</w:t>
            </w:r>
          </w:p>
        </w:tc>
        <w:tc>
          <w:tcPr>
            <w:tcW w:w="3106" w:type="dxa"/>
            <w:shd w:val="clear" w:color="auto" w:fill="auto"/>
          </w:tcPr>
          <w:p w14:paraId="5AF79F37" w14:textId="77777777" w:rsidR="00616868" w:rsidRPr="00277BFF" w:rsidRDefault="00616868" w:rsidP="000573C5">
            <w:pPr>
              <w:spacing w:line="240" w:lineRule="auto"/>
              <w:jc w:val="center"/>
            </w:pPr>
            <w:r w:rsidRPr="00277BFF">
              <w:t>9775</w:t>
            </w:r>
          </w:p>
        </w:tc>
        <w:tc>
          <w:tcPr>
            <w:tcW w:w="3106" w:type="dxa"/>
            <w:shd w:val="clear" w:color="auto" w:fill="auto"/>
          </w:tcPr>
          <w:p w14:paraId="68A3F651" w14:textId="77777777" w:rsidR="00616868" w:rsidRPr="00277BFF" w:rsidRDefault="00616868" w:rsidP="000573C5">
            <w:pPr>
              <w:spacing w:line="240" w:lineRule="auto"/>
              <w:jc w:val="center"/>
            </w:pPr>
            <w:r w:rsidRPr="00277BFF">
              <w:t>CarlixPlast</w:t>
            </w:r>
          </w:p>
        </w:tc>
      </w:tr>
      <w:tr w:rsidR="00616868" w:rsidRPr="00277BFF" w14:paraId="6915AC15" w14:textId="77777777" w:rsidTr="000573C5">
        <w:tc>
          <w:tcPr>
            <w:tcW w:w="3106" w:type="dxa"/>
            <w:shd w:val="clear" w:color="auto" w:fill="auto"/>
          </w:tcPr>
          <w:p w14:paraId="6AA833A1" w14:textId="77777777" w:rsidR="00616868" w:rsidRPr="00277BFF" w:rsidRDefault="00616868" w:rsidP="000573C5">
            <w:pPr>
              <w:spacing w:line="240" w:lineRule="auto"/>
              <w:jc w:val="center"/>
            </w:pPr>
            <w:r w:rsidRPr="00277BFF">
              <w:t>631461</w:t>
            </w:r>
          </w:p>
        </w:tc>
        <w:tc>
          <w:tcPr>
            <w:tcW w:w="3106" w:type="dxa"/>
            <w:shd w:val="clear" w:color="auto" w:fill="auto"/>
          </w:tcPr>
          <w:p w14:paraId="51D18C1E" w14:textId="77777777" w:rsidR="00616868" w:rsidRPr="00277BFF" w:rsidRDefault="00616868" w:rsidP="000573C5">
            <w:pPr>
              <w:spacing w:line="240" w:lineRule="auto"/>
              <w:jc w:val="center"/>
            </w:pPr>
            <w:r w:rsidRPr="00277BFF">
              <w:t>5020</w:t>
            </w:r>
          </w:p>
        </w:tc>
        <w:tc>
          <w:tcPr>
            <w:tcW w:w="3106" w:type="dxa"/>
            <w:shd w:val="clear" w:color="auto" w:fill="auto"/>
          </w:tcPr>
          <w:p w14:paraId="6EF93290" w14:textId="77777777" w:rsidR="00616868" w:rsidRPr="00277BFF" w:rsidRDefault="00616868" w:rsidP="000573C5">
            <w:pPr>
              <w:spacing w:line="240" w:lineRule="auto"/>
              <w:jc w:val="center"/>
            </w:pPr>
            <w:r w:rsidRPr="00277BFF">
              <w:t>CarlixPlast</w:t>
            </w:r>
          </w:p>
        </w:tc>
      </w:tr>
      <w:tr w:rsidR="00616868" w:rsidRPr="00277BFF" w14:paraId="41F94FE5" w14:textId="77777777" w:rsidTr="000573C5">
        <w:tc>
          <w:tcPr>
            <w:tcW w:w="3106" w:type="dxa"/>
            <w:shd w:val="clear" w:color="auto" w:fill="auto"/>
          </w:tcPr>
          <w:p w14:paraId="7F777F83" w14:textId="77777777" w:rsidR="00616868" w:rsidRPr="00277BFF" w:rsidRDefault="00616868" w:rsidP="000573C5">
            <w:pPr>
              <w:spacing w:line="240" w:lineRule="auto"/>
              <w:jc w:val="center"/>
            </w:pPr>
            <w:r w:rsidRPr="00277BFF">
              <w:t>631523</w:t>
            </w:r>
          </w:p>
        </w:tc>
        <w:tc>
          <w:tcPr>
            <w:tcW w:w="3106" w:type="dxa"/>
            <w:shd w:val="clear" w:color="auto" w:fill="auto"/>
          </w:tcPr>
          <w:p w14:paraId="2663B549" w14:textId="77777777" w:rsidR="00616868" w:rsidRPr="00277BFF" w:rsidRDefault="00616868" w:rsidP="000573C5">
            <w:pPr>
              <w:spacing w:line="240" w:lineRule="auto"/>
              <w:jc w:val="center"/>
            </w:pPr>
            <w:r w:rsidRPr="00277BFF">
              <w:t>4980</w:t>
            </w:r>
          </w:p>
        </w:tc>
        <w:tc>
          <w:tcPr>
            <w:tcW w:w="3106" w:type="dxa"/>
            <w:shd w:val="clear" w:color="auto" w:fill="auto"/>
          </w:tcPr>
          <w:p w14:paraId="5A2E6C30" w14:textId="77777777" w:rsidR="00616868" w:rsidRPr="00277BFF" w:rsidRDefault="00616868" w:rsidP="000573C5">
            <w:pPr>
              <w:spacing w:line="240" w:lineRule="auto"/>
              <w:jc w:val="center"/>
            </w:pPr>
            <w:r w:rsidRPr="00277BFF">
              <w:t>CarlixPlast</w:t>
            </w:r>
          </w:p>
        </w:tc>
      </w:tr>
      <w:tr w:rsidR="00616868" w:rsidRPr="00277BFF" w14:paraId="7725D018" w14:textId="77777777" w:rsidTr="000573C5">
        <w:tc>
          <w:tcPr>
            <w:tcW w:w="3106" w:type="dxa"/>
            <w:shd w:val="clear" w:color="auto" w:fill="auto"/>
          </w:tcPr>
          <w:p w14:paraId="147AD198" w14:textId="77777777" w:rsidR="00616868" w:rsidRPr="00277BFF" w:rsidRDefault="00616868" w:rsidP="000573C5">
            <w:pPr>
              <w:spacing w:line="240" w:lineRule="auto"/>
              <w:jc w:val="center"/>
            </w:pPr>
            <w:r w:rsidRPr="00277BFF">
              <w:t>632449</w:t>
            </w:r>
          </w:p>
        </w:tc>
        <w:tc>
          <w:tcPr>
            <w:tcW w:w="3106" w:type="dxa"/>
            <w:shd w:val="clear" w:color="auto" w:fill="auto"/>
          </w:tcPr>
          <w:p w14:paraId="46C7800C" w14:textId="77777777" w:rsidR="00616868" w:rsidRPr="00277BFF" w:rsidRDefault="00616868" w:rsidP="000573C5">
            <w:pPr>
              <w:spacing w:line="240" w:lineRule="auto"/>
              <w:jc w:val="center"/>
            </w:pPr>
            <w:r w:rsidRPr="00277BFF">
              <w:t>10000</w:t>
            </w:r>
          </w:p>
        </w:tc>
        <w:tc>
          <w:tcPr>
            <w:tcW w:w="3106" w:type="dxa"/>
            <w:shd w:val="clear" w:color="auto" w:fill="auto"/>
          </w:tcPr>
          <w:p w14:paraId="6E881F4D" w14:textId="77777777" w:rsidR="00616868" w:rsidRPr="00277BFF" w:rsidRDefault="00616868" w:rsidP="000573C5">
            <w:pPr>
              <w:spacing w:line="240" w:lineRule="auto"/>
              <w:jc w:val="center"/>
            </w:pPr>
            <w:r w:rsidRPr="00277BFF">
              <w:t>CarlixPlast</w:t>
            </w:r>
          </w:p>
        </w:tc>
      </w:tr>
      <w:tr w:rsidR="00616868" w:rsidRPr="00277BFF" w14:paraId="073DD0A1" w14:textId="77777777" w:rsidTr="000573C5">
        <w:tc>
          <w:tcPr>
            <w:tcW w:w="3106" w:type="dxa"/>
            <w:shd w:val="clear" w:color="auto" w:fill="auto"/>
          </w:tcPr>
          <w:p w14:paraId="00AD2421" w14:textId="77777777" w:rsidR="00616868" w:rsidRPr="00277BFF" w:rsidRDefault="00616868" w:rsidP="000573C5">
            <w:pPr>
              <w:spacing w:line="240" w:lineRule="auto"/>
              <w:jc w:val="center"/>
            </w:pPr>
            <w:r w:rsidRPr="00277BFF">
              <w:t>631146</w:t>
            </w:r>
          </w:p>
        </w:tc>
        <w:tc>
          <w:tcPr>
            <w:tcW w:w="3106" w:type="dxa"/>
            <w:shd w:val="clear" w:color="auto" w:fill="auto"/>
          </w:tcPr>
          <w:p w14:paraId="0D4FBFC3" w14:textId="77777777" w:rsidR="00616868" w:rsidRPr="00277BFF" w:rsidRDefault="00616868" w:rsidP="000573C5">
            <w:pPr>
              <w:spacing w:line="240" w:lineRule="auto"/>
              <w:jc w:val="center"/>
            </w:pPr>
            <w:r w:rsidRPr="00277BFF">
              <w:t>10000</w:t>
            </w:r>
          </w:p>
        </w:tc>
        <w:tc>
          <w:tcPr>
            <w:tcW w:w="3106" w:type="dxa"/>
            <w:shd w:val="clear" w:color="auto" w:fill="auto"/>
          </w:tcPr>
          <w:p w14:paraId="477C510A" w14:textId="77777777" w:rsidR="00616868" w:rsidRPr="00277BFF" w:rsidRDefault="00616868" w:rsidP="000573C5">
            <w:pPr>
              <w:spacing w:line="240" w:lineRule="auto"/>
              <w:jc w:val="center"/>
            </w:pPr>
            <w:r w:rsidRPr="00277BFF">
              <w:t>ProdePlast</w:t>
            </w:r>
          </w:p>
        </w:tc>
      </w:tr>
      <w:tr w:rsidR="00616868" w:rsidRPr="00277BFF" w14:paraId="0C062D3D" w14:textId="77777777" w:rsidTr="000573C5">
        <w:tc>
          <w:tcPr>
            <w:tcW w:w="3106" w:type="dxa"/>
            <w:shd w:val="clear" w:color="auto" w:fill="auto"/>
          </w:tcPr>
          <w:p w14:paraId="69796024" w14:textId="77777777" w:rsidR="00616868" w:rsidRPr="00277BFF" w:rsidRDefault="00616868" w:rsidP="000573C5">
            <w:pPr>
              <w:spacing w:line="240" w:lineRule="auto"/>
              <w:jc w:val="center"/>
            </w:pPr>
            <w:r w:rsidRPr="00277BFF">
              <w:t>631257</w:t>
            </w:r>
          </w:p>
        </w:tc>
        <w:tc>
          <w:tcPr>
            <w:tcW w:w="3106" w:type="dxa"/>
            <w:shd w:val="clear" w:color="auto" w:fill="auto"/>
          </w:tcPr>
          <w:p w14:paraId="706A32FF" w14:textId="77777777" w:rsidR="00616868" w:rsidRPr="00277BFF" w:rsidRDefault="00616868" w:rsidP="000573C5">
            <w:pPr>
              <w:spacing w:line="240" w:lineRule="auto"/>
              <w:jc w:val="center"/>
            </w:pPr>
            <w:r w:rsidRPr="00277BFF">
              <w:t>7135</w:t>
            </w:r>
          </w:p>
        </w:tc>
        <w:tc>
          <w:tcPr>
            <w:tcW w:w="3106" w:type="dxa"/>
            <w:shd w:val="clear" w:color="auto" w:fill="auto"/>
          </w:tcPr>
          <w:p w14:paraId="35334C62" w14:textId="77777777" w:rsidR="00616868" w:rsidRPr="00277BFF" w:rsidRDefault="00616868" w:rsidP="000573C5">
            <w:pPr>
              <w:spacing w:line="240" w:lineRule="auto"/>
              <w:jc w:val="center"/>
            </w:pPr>
            <w:r w:rsidRPr="00277BFF">
              <w:t>ProdePlast</w:t>
            </w:r>
          </w:p>
        </w:tc>
      </w:tr>
      <w:tr w:rsidR="00616868" w:rsidRPr="00277BFF" w14:paraId="1A60D554" w14:textId="77777777" w:rsidTr="000573C5">
        <w:tc>
          <w:tcPr>
            <w:tcW w:w="3106" w:type="dxa"/>
            <w:shd w:val="clear" w:color="auto" w:fill="auto"/>
          </w:tcPr>
          <w:p w14:paraId="64022445" w14:textId="77777777" w:rsidR="00616868" w:rsidRPr="00277BFF" w:rsidRDefault="00616868" w:rsidP="000573C5">
            <w:pPr>
              <w:spacing w:line="240" w:lineRule="auto"/>
              <w:jc w:val="center"/>
            </w:pPr>
            <w:r w:rsidRPr="00277BFF">
              <w:t>631410</w:t>
            </w:r>
          </w:p>
        </w:tc>
        <w:tc>
          <w:tcPr>
            <w:tcW w:w="3106" w:type="dxa"/>
            <w:shd w:val="clear" w:color="auto" w:fill="auto"/>
          </w:tcPr>
          <w:p w14:paraId="4136643A" w14:textId="77777777" w:rsidR="00616868" w:rsidRPr="00277BFF" w:rsidRDefault="00616868" w:rsidP="000573C5">
            <w:pPr>
              <w:spacing w:line="240" w:lineRule="auto"/>
              <w:jc w:val="center"/>
            </w:pPr>
            <w:r w:rsidRPr="00277BFF">
              <w:t>12865</w:t>
            </w:r>
          </w:p>
        </w:tc>
        <w:tc>
          <w:tcPr>
            <w:tcW w:w="3106" w:type="dxa"/>
            <w:shd w:val="clear" w:color="auto" w:fill="auto"/>
          </w:tcPr>
          <w:p w14:paraId="5EAFD3E5" w14:textId="77777777" w:rsidR="00616868" w:rsidRPr="00277BFF" w:rsidRDefault="00616868" w:rsidP="000573C5">
            <w:pPr>
              <w:spacing w:line="240" w:lineRule="auto"/>
              <w:jc w:val="center"/>
            </w:pPr>
            <w:r w:rsidRPr="00277BFF">
              <w:t>ProdePlast</w:t>
            </w:r>
          </w:p>
        </w:tc>
      </w:tr>
      <w:tr w:rsidR="00616868" w:rsidRPr="00277BFF" w14:paraId="46860377" w14:textId="77777777" w:rsidTr="000573C5">
        <w:tc>
          <w:tcPr>
            <w:tcW w:w="3106" w:type="dxa"/>
            <w:shd w:val="clear" w:color="auto" w:fill="auto"/>
          </w:tcPr>
          <w:p w14:paraId="0FE4C8E4" w14:textId="77777777" w:rsidR="00616868" w:rsidRPr="00277BFF" w:rsidRDefault="00616868" w:rsidP="000573C5">
            <w:pPr>
              <w:spacing w:line="240" w:lineRule="auto"/>
              <w:jc w:val="center"/>
            </w:pPr>
            <w:r w:rsidRPr="00277BFF">
              <w:t>631147</w:t>
            </w:r>
          </w:p>
        </w:tc>
        <w:tc>
          <w:tcPr>
            <w:tcW w:w="3106" w:type="dxa"/>
            <w:shd w:val="clear" w:color="auto" w:fill="auto"/>
          </w:tcPr>
          <w:p w14:paraId="56FB9058" w14:textId="77777777" w:rsidR="00616868" w:rsidRPr="00277BFF" w:rsidRDefault="00616868" w:rsidP="000573C5">
            <w:pPr>
              <w:spacing w:line="240" w:lineRule="auto"/>
              <w:jc w:val="center"/>
            </w:pPr>
            <w:r w:rsidRPr="00277BFF">
              <w:t>14245</w:t>
            </w:r>
          </w:p>
        </w:tc>
        <w:tc>
          <w:tcPr>
            <w:tcW w:w="3106" w:type="dxa"/>
            <w:shd w:val="clear" w:color="auto" w:fill="auto"/>
          </w:tcPr>
          <w:p w14:paraId="0BDD5EAE" w14:textId="77777777" w:rsidR="00616868" w:rsidRPr="00277BFF" w:rsidRDefault="00616868" w:rsidP="000573C5">
            <w:pPr>
              <w:spacing w:line="240" w:lineRule="auto"/>
              <w:jc w:val="center"/>
            </w:pPr>
            <w:r w:rsidRPr="00277BFF">
              <w:t>Trans de Plast</w:t>
            </w:r>
          </w:p>
        </w:tc>
      </w:tr>
      <w:tr w:rsidR="00616868" w:rsidRPr="00277BFF" w14:paraId="62E51A8F" w14:textId="77777777" w:rsidTr="000573C5">
        <w:tc>
          <w:tcPr>
            <w:tcW w:w="3106" w:type="dxa"/>
            <w:shd w:val="clear" w:color="auto" w:fill="auto"/>
          </w:tcPr>
          <w:p w14:paraId="1E3FC64C" w14:textId="77777777" w:rsidR="00616868" w:rsidRPr="00277BFF" w:rsidRDefault="00616868" w:rsidP="000573C5">
            <w:pPr>
              <w:spacing w:line="240" w:lineRule="auto"/>
              <w:jc w:val="center"/>
            </w:pPr>
            <w:r w:rsidRPr="00277BFF">
              <w:t>631233</w:t>
            </w:r>
          </w:p>
        </w:tc>
        <w:tc>
          <w:tcPr>
            <w:tcW w:w="3106" w:type="dxa"/>
            <w:shd w:val="clear" w:color="auto" w:fill="auto"/>
          </w:tcPr>
          <w:p w14:paraId="0FA711D4" w14:textId="77777777" w:rsidR="00616868" w:rsidRPr="00277BFF" w:rsidRDefault="00616868" w:rsidP="000573C5">
            <w:pPr>
              <w:spacing w:line="240" w:lineRule="auto"/>
              <w:jc w:val="center"/>
            </w:pPr>
            <w:r w:rsidRPr="00277BFF">
              <w:t>14988</w:t>
            </w:r>
          </w:p>
        </w:tc>
        <w:tc>
          <w:tcPr>
            <w:tcW w:w="3106" w:type="dxa"/>
            <w:shd w:val="clear" w:color="auto" w:fill="auto"/>
          </w:tcPr>
          <w:p w14:paraId="176398AE" w14:textId="77777777" w:rsidR="00616868" w:rsidRPr="00277BFF" w:rsidRDefault="00616868" w:rsidP="000573C5">
            <w:pPr>
              <w:spacing w:line="240" w:lineRule="auto"/>
              <w:jc w:val="center"/>
            </w:pPr>
            <w:r w:rsidRPr="00277BFF">
              <w:t>Trans de Plast</w:t>
            </w:r>
          </w:p>
        </w:tc>
      </w:tr>
      <w:tr w:rsidR="00616868" w:rsidRPr="00277BFF" w14:paraId="4F7A01A7" w14:textId="77777777" w:rsidTr="000573C5">
        <w:tc>
          <w:tcPr>
            <w:tcW w:w="3106" w:type="dxa"/>
            <w:shd w:val="clear" w:color="auto" w:fill="auto"/>
          </w:tcPr>
          <w:p w14:paraId="0A38C781" w14:textId="77777777" w:rsidR="00616868" w:rsidRPr="00277BFF" w:rsidRDefault="00616868" w:rsidP="000573C5">
            <w:pPr>
              <w:spacing w:line="240" w:lineRule="auto"/>
              <w:jc w:val="center"/>
            </w:pPr>
            <w:r w:rsidRPr="00277BFF">
              <w:t>631255</w:t>
            </w:r>
          </w:p>
        </w:tc>
        <w:tc>
          <w:tcPr>
            <w:tcW w:w="3106" w:type="dxa"/>
            <w:shd w:val="clear" w:color="auto" w:fill="auto"/>
          </w:tcPr>
          <w:p w14:paraId="3F4A5463" w14:textId="77777777" w:rsidR="00616868" w:rsidRPr="00277BFF" w:rsidRDefault="00616868" w:rsidP="000573C5">
            <w:pPr>
              <w:spacing w:line="240" w:lineRule="auto"/>
              <w:jc w:val="center"/>
            </w:pPr>
            <w:r w:rsidRPr="00277BFF">
              <w:t>3755</w:t>
            </w:r>
          </w:p>
        </w:tc>
        <w:tc>
          <w:tcPr>
            <w:tcW w:w="3106" w:type="dxa"/>
            <w:shd w:val="clear" w:color="auto" w:fill="auto"/>
          </w:tcPr>
          <w:p w14:paraId="21944078" w14:textId="77777777" w:rsidR="00616868" w:rsidRPr="00277BFF" w:rsidRDefault="00616868" w:rsidP="000573C5">
            <w:pPr>
              <w:spacing w:line="240" w:lineRule="auto"/>
              <w:jc w:val="center"/>
            </w:pPr>
            <w:r w:rsidRPr="00277BFF">
              <w:t>Trans de Plast</w:t>
            </w:r>
          </w:p>
        </w:tc>
      </w:tr>
      <w:tr w:rsidR="00616868" w:rsidRPr="00277BFF" w14:paraId="19215DE8" w14:textId="77777777" w:rsidTr="000573C5">
        <w:tc>
          <w:tcPr>
            <w:tcW w:w="3106" w:type="dxa"/>
            <w:shd w:val="clear" w:color="auto" w:fill="auto"/>
          </w:tcPr>
          <w:p w14:paraId="169E3724" w14:textId="77777777" w:rsidR="00616868" w:rsidRPr="00277BFF" w:rsidRDefault="00616868" w:rsidP="000573C5">
            <w:pPr>
              <w:spacing w:line="240" w:lineRule="auto"/>
              <w:jc w:val="center"/>
            </w:pPr>
            <w:r w:rsidRPr="00277BFF">
              <w:t>631407</w:t>
            </w:r>
          </w:p>
        </w:tc>
        <w:tc>
          <w:tcPr>
            <w:tcW w:w="3106" w:type="dxa"/>
            <w:shd w:val="clear" w:color="auto" w:fill="auto"/>
          </w:tcPr>
          <w:p w14:paraId="4EB620E4" w14:textId="77777777" w:rsidR="00616868" w:rsidRPr="00277BFF" w:rsidRDefault="00616868" w:rsidP="000573C5">
            <w:pPr>
              <w:spacing w:line="240" w:lineRule="auto"/>
              <w:jc w:val="center"/>
            </w:pPr>
            <w:r w:rsidRPr="00277BFF">
              <w:t>3012</w:t>
            </w:r>
          </w:p>
        </w:tc>
        <w:tc>
          <w:tcPr>
            <w:tcW w:w="3106" w:type="dxa"/>
            <w:shd w:val="clear" w:color="auto" w:fill="auto"/>
          </w:tcPr>
          <w:p w14:paraId="3C18A93D" w14:textId="77777777" w:rsidR="00616868" w:rsidRPr="00277BFF" w:rsidRDefault="00616868" w:rsidP="000573C5">
            <w:pPr>
              <w:spacing w:line="240" w:lineRule="auto"/>
              <w:jc w:val="center"/>
            </w:pPr>
            <w:r w:rsidRPr="00277BFF">
              <w:t>Trans de Plast</w:t>
            </w:r>
          </w:p>
        </w:tc>
      </w:tr>
      <w:tr w:rsidR="00616868" w:rsidRPr="00277BFF" w14:paraId="30B1EC9B" w14:textId="77777777" w:rsidTr="000573C5">
        <w:tc>
          <w:tcPr>
            <w:tcW w:w="3106" w:type="dxa"/>
            <w:shd w:val="clear" w:color="auto" w:fill="auto"/>
          </w:tcPr>
          <w:p w14:paraId="301C5178" w14:textId="77777777" w:rsidR="00616868" w:rsidRPr="00277BFF" w:rsidRDefault="00616868" w:rsidP="000573C5">
            <w:pPr>
              <w:spacing w:line="240" w:lineRule="auto"/>
              <w:jc w:val="center"/>
            </w:pPr>
            <w:r w:rsidRPr="00277BFF">
              <w:t>632654</w:t>
            </w:r>
          </w:p>
        </w:tc>
        <w:tc>
          <w:tcPr>
            <w:tcW w:w="3106" w:type="dxa"/>
            <w:shd w:val="clear" w:color="auto" w:fill="auto"/>
          </w:tcPr>
          <w:p w14:paraId="496E274F" w14:textId="77777777" w:rsidR="00616868" w:rsidRPr="00277BFF" w:rsidRDefault="00616868" w:rsidP="000573C5">
            <w:pPr>
              <w:spacing w:line="240" w:lineRule="auto"/>
              <w:jc w:val="center"/>
            </w:pPr>
            <w:r w:rsidRPr="00277BFF">
              <w:t>6428</w:t>
            </w:r>
          </w:p>
        </w:tc>
        <w:tc>
          <w:tcPr>
            <w:tcW w:w="3106" w:type="dxa"/>
            <w:shd w:val="clear" w:color="auto" w:fill="auto"/>
          </w:tcPr>
          <w:p w14:paraId="21E6DCD0" w14:textId="77777777" w:rsidR="00616868" w:rsidRPr="00277BFF" w:rsidRDefault="00616868" w:rsidP="000573C5">
            <w:pPr>
              <w:spacing w:line="240" w:lineRule="auto"/>
              <w:jc w:val="center"/>
            </w:pPr>
            <w:r w:rsidRPr="00277BFF">
              <w:t>Trans de Plast</w:t>
            </w:r>
          </w:p>
        </w:tc>
      </w:tr>
      <w:tr w:rsidR="00616868" w:rsidRPr="00277BFF" w14:paraId="59E4FD2C" w14:textId="77777777" w:rsidTr="000573C5">
        <w:tc>
          <w:tcPr>
            <w:tcW w:w="3106" w:type="dxa"/>
            <w:shd w:val="clear" w:color="auto" w:fill="auto"/>
          </w:tcPr>
          <w:p w14:paraId="34CED65E" w14:textId="77777777" w:rsidR="00616868" w:rsidRPr="00277BFF" w:rsidRDefault="00616868" w:rsidP="000573C5">
            <w:pPr>
              <w:spacing w:line="240" w:lineRule="auto"/>
              <w:jc w:val="center"/>
            </w:pPr>
            <w:r w:rsidRPr="00277BFF">
              <w:t>632818</w:t>
            </w:r>
          </w:p>
        </w:tc>
        <w:tc>
          <w:tcPr>
            <w:tcW w:w="3106" w:type="dxa"/>
            <w:shd w:val="clear" w:color="auto" w:fill="auto"/>
          </w:tcPr>
          <w:p w14:paraId="7E02A8BD" w14:textId="77777777" w:rsidR="00616868" w:rsidRPr="00277BFF" w:rsidRDefault="00616868" w:rsidP="000573C5">
            <w:pPr>
              <w:spacing w:line="240" w:lineRule="auto"/>
              <w:jc w:val="center"/>
            </w:pPr>
            <w:r w:rsidRPr="00277BFF">
              <w:t>2572</w:t>
            </w:r>
          </w:p>
        </w:tc>
        <w:tc>
          <w:tcPr>
            <w:tcW w:w="3106" w:type="dxa"/>
            <w:shd w:val="clear" w:color="auto" w:fill="auto"/>
          </w:tcPr>
          <w:p w14:paraId="47105DA2" w14:textId="77777777" w:rsidR="00616868" w:rsidRPr="00277BFF" w:rsidRDefault="00616868" w:rsidP="000573C5">
            <w:pPr>
              <w:spacing w:line="240" w:lineRule="auto"/>
              <w:jc w:val="center"/>
            </w:pPr>
            <w:r w:rsidRPr="00277BFF">
              <w:t>Trans de Plast</w:t>
            </w:r>
          </w:p>
        </w:tc>
      </w:tr>
      <w:tr w:rsidR="00616868" w:rsidRPr="00277BFF" w14:paraId="00380B25" w14:textId="77777777" w:rsidTr="000573C5">
        <w:tc>
          <w:tcPr>
            <w:tcW w:w="3106" w:type="dxa"/>
            <w:shd w:val="clear" w:color="auto" w:fill="auto"/>
          </w:tcPr>
          <w:p w14:paraId="40D15B59" w14:textId="77777777" w:rsidR="00616868" w:rsidRPr="00277BFF" w:rsidRDefault="00616868" w:rsidP="000573C5">
            <w:pPr>
              <w:spacing w:line="240" w:lineRule="auto"/>
              <w:jc w:val="center"/>
            </w:pPr>
            <w:r w:rsidRPr="00277BFF">
              <w:t>633130</w:t>
            </w:r>
          </w:p>
        </w:tc>
        <w:tc>
          <w:tcPr>
            <w:tcW w:w="3106" w:type="dxa"/>
            <w:shd w:val="clear" w:color="auto" w:fill="auto"/>
          </w:tcPr>
          <w:p w14:paraId="3AAA416B" w14:textId="77777777" w:rsidR="00616868" w:rsidRPr="00277BFF" w:rsidRDefault="00616868" w:rsidP="000573C5">
            <w:pPr>
              <w:spacing w:line="240" w:lineRule="auto"/>
              <w:jc w:val="center"/>
            </w:pPr>
            <w:r w:rsidRPr="00277BFF">
              <w:t>9000</w:t>
            </w:r>
          </w:p>
        </w:tc>
        <w:tc>
          <w:tcPr>
            <w:tcW w:w="3106" w:type="dxa"/>
            <w:shd w:val="clear" w:color="auto" w:fill="auto"/>
          </w:tcPr>
          <w:p w14:paraId="309C88C7" w14:textId="77777777" w:rsidR="00616868" w:rsidRPr="00277BFF" w:rsidRDefault="00616868" w:rsidP="000573C5">
            <w:pPr>
              <w:spacing w:line="240" w:lineRule="auto"/>
              <w:jc w:val="center"/>
            </w:pPr>
            <w:r w:rsidRPr="00277BFF">
              <w:t>Trans de Plast</w:t>
            </w:r>
          </w:p>
        </w:tc>
      </w:tr>
      <w:tr w:rsidR="00616868" w:rsidRPr="00277BFF" w14:paraId="0A38E0DF" w14:textId="77777777" w:rsidTr="000573C5">
        <w:tc>
          <w:tcPr>
            <w:tcW w:w="3106" w:type="dxa"/>
            <w:shd w:val="clear" w:color="auto" w:fill="auto"/>
          </w:tcPr>
          <w:p w14:paraId="01103D8C" w14:textId="77777777" w:rsidR="00616868" w:rsidRPr="00277BFF" w:rsidRDefault="00616868" w:rsidP="000573C5">
            <w:pPr>
              <w:spacing w:line="240" w:lineRule="auto"/>
              <w:jc w:val="center"/>
            </w:pPr>
            <w:r w:rsidRPr="00277BFF">
              <w:t>632657</w:t>
            </w:r>
          </w:p>
        </w:tc>
        <w:tc>
          <w:tcPr>
            <w:tcW w:w="3106" w:type="dxa"/>
            <w:shd w:val="clear" w:color="auto" w:fill="auto"/>
          </w:tcPr>
          <w:p w14:paraId="6715D2B0" w14:textId="77777777" w:rsidR="00616868" w:rsidRPr="00277BFF" w:rsidRDefault="00616868" w:rsidP="000573C5">
            <w:pPr>
              <w:spacing w:line="240" w:lineRule="auto"/>
              <w:jc w:val="center"/>
            </w:pPr>
            <w:r w:rsidRPr="00277BFF">
              <w:t>20000</w:t>
            </w:r>
          </w:p>
        </w:tc>
        <w:tc>
          <w:tcPr>
            <w:tcW w:w="3106" w:type="dxa"/>
            <w:shd w:val="clear" w:color="auto" w:fill="auto"/>
          </w:tcPr>
          <w:p w14:paraId="4B40A64E" w14:textId="77777777" w:rsidR="00616868" w:rsidRPr="00277BFF" w:rsidRDefault="00616868" w:rsidP="000573C5">
            <w:pPr>
              <w:spacing w:line="240" w:lineRule="auto"/>
              <w:jc w:val="center"/>
            </w:pPr>
            <w:r w:rsidRPr="00277BFF">
              <w:t>PlastNal</w:t>
            </w:r>
          </w:p>
        </w:tc>
      </w:tr>
      <w:tr w:rsidR="00616868" w:rsidRPr="00277BFF" w14:paraId="2CB87D3E" w14:textId="77777777" w:rsidTr="000573C5">
        <w:tc>
          <w:tcPr>
            <w:tcW w:w="3106" w:type="dxa"/>
            <w:shd w:val="clear" w:color="auto" w:fill="auto"/>
          </w:tcPr>
          <w:p w14:paraId="43177905" w14:textId="77777777" w:rsidR="00616868" w:rsidRPr="00277BFF" w:rsidRDefault="00616868" w:rsidP="000573C5">
            <w:pPr>
              <w:spacing w:line="240" w:lineRule="auto"/>
              <w:jc w:val="center"/>
            </w:pPr>
            <w:r w:rsidRPr="00277BFF">
              <w:t>632332</w:t>
            </w:r>
          </w:p>
        </w:tc>
        <w:tc>
          <w:tcPr>
            <w:tcW w:w="3106" w:type="dxa"/>
            <w:shd w:val="clear" w:color="auto" w:fill="auto"/>
          </w:tcPr>
          <w:p w14:paraId="768A7C85" w14:textId="77777777" w:rsidR="00616868" w:rsidRPr="00277BFF" w:rsidRDefault="00616868" w:rsidP="000573C5">
            <w:pPr>
              <w:spacing w:line="240" w:lineRule="auto"/>
              <w:jc w:val="center"/>
            </w:pPr>
            <w:r w:rsidRPr="00277BFF">
              <w:t>10000</w:t>
            </w:r>
          </w:p>
        </w:tc>
        <w:tc>
          <w:tcPr>
            <w:tcW w:w="3106" w:type="dxa"/>
            <w:shd w:val="clear" w:color="auto" w:fill="auto"/>
          </w:tcPr>
          <w:p w14:paraId="39D7F400" w14:textId="77777777" w:rsidR="00616868" w:rsidRPr="00277BFF" w:rsidRDefault="00616868" w:rsidP="000573C5">
            <w:pPr>
              <w:spacing w:line="240" w:lineRule="auto"/>
              <w:jc w:val="center"/>
            </w:pPr>
            <w:r w:rsidRPr="00277BFF">
              <w:t>ToliBolsa</w:t>
            </w:r>
          </w:p>
        </w:tc>
      </w:tr>
      <w:tr w:rsidR="00616868" w:rsidRPr="00277BFF" w14:paraId="76EDD145" w14:textId="77777777" w:rsidTr="000573C5">
        <w:tc>
          <w:tcPr>
            <w:tcW w:w="3106" w:type="dxa"/>
            <w:shd w:val="clear" w:color="auto" w:fill="auto"/>
          </w:tcPr>
          <w:p w14:paraId="3CA973D0" w14:textId="77777777" w:rsidR="00616868" w:rsidRPr="00277BFF" w:rsidRDefault="00616868" w:rsidP="000573C5">
            <w:pPr>
              <w:spacing w:line="240" w:lineRule="auto"/>
              <w:jc w:val="center"/>
            </w:pPr>
            <w:r w:rsidRPr="00277BFF">
              <w:t>634279</w:t>
            </w:r>
          </w:p>
        </w:tc>
        <w:tc>
          <w:tcPr>
            <w:tcW w:w="3106" w:type="dxa"/>
            <w:shd w:val="clear" w:color="auto" w:fill="auto"/>
          </w:tcPr>
          <w:p w14:paraId="4BCCC68F" w14:textId="77777777" w:rsidR="00616868" w:rsidRPr="00277BFF" w:rsidRDefault="00616868" w:rsidP="000573C5">
            <w:pPr>
              <w:spacing w:line="240" w:lineRule="auto"/>
              <w:jc w:val="center"/>
            </w:pPr>
            <w:r w:rsidRPr="00277BFF">
              <w:t>10000</w:t>
            </w:r>
          </w:p>
        </w:tc>
        <w:tc>
          <w:tcPr>
            <w:tcW w:w="3106" w:type="dxa"/>
            <w:shd w:val="clear" w:color="auto" w:fill="auto"/>
          </w:tcPr>
          <w:p w14:paraId="09EA272E" w14:textId="77777777" w:rsidR="00616868" w:rsidRPr="00277BFF" w:rsidRDefault="00616868" w:rsidP="000573C5">
            <w:pPr>
              <w:spacing w:line="240" w:lineRule="auto"/>
              <w:jc w:val="center"/>
            </w:pPr>
            <w:r w:rsidRPr="00277BFF">
              <w:t>ToliBolsa</w:t>
            </w:r>
          </w:p>
        </w:tc>
      </w:tr>
      <w:tr w:rsidR="00616868" w:rsidRPr="00277BFF" w14:paraId="1AA3F60A" w14:textId="77777777" w:rsidTr="000573C5">
        <w:tc>
          <w:tcPr>
            <w:tcW w:w="3106" w:type="dxa"/>
            <w:shd w:val="clear" w:color="auto" w:fill="auto"/>
          </w:tcPr>
          <w:p w14:paraId="1C8241CC" w14:textId="77777777" w:rsidR="00616868" w:rsidRPr="00277BFF" w:rsidRDefault="00616868" w:rsidP="000573C5">
            <w:pPr>
              <w:spacing w:line="240" w:lineRule="auto"/>
              <w:jc w:val="center"/>
            </w:pPr>
            <w:r w:rsidRPr="00277BFF">
              <w:t>631430</w:t>
            </w:r>
          </w:p>
        </w:tc>
        <w:tc>
          <w:tcPr>
            <w:tcW w:w="3106" w:type="dxa"/>
            <w:shd w:val="clear" w:color="auto" w:fill="auto"/>
          </w:tcPr>
          <w:p w14:paraId="4C230128" w14:textId="77777777" w:rsidR="00616868" w:rsidRPr="00277BFF" w:rsidRDefault="00616868" w:rsidP="000573C5">
            <w:pPr>
              <w:spacing w:line="240" w:lineRule="auto"/>
              <w:jc w:val="center"/>
            </w:pPr>
            <w:r w:rsidRPr="00277BFF">
              <w:t>33220</w:t>
            </w:r>
          </w:p>
        </w:tc>
        <w:tc>
          <w:tcPr>
            <w:tcW w:w="3106" w:type="dxa"/>
            <w:shd w:val="clear" w:color="auto" w:fill="auto"/>
          </w:tcPr>
          <w:p w14:paraId="75F03165" w14:textId="77777777" w:rsidR="00616868" w:rsidRPr="00277BFF" w:rsidRDefault="00616868" w:rsidP="000573C5">
            <w:pPr>
              <w:spacing w:line="240" w:lineRule="auto"/>
              <w:jc w:val="center"/>
            </w:pPr>
            <w:r w:rsidRPr="00277BFF">
              <w:t>Crino</w:t>
            </w:r>
          </w:p>
        </w:tc>
      </w:tr>
      <w:tr w:rsidR="00616868" w:rsidRPr="00277BFF" w14:paraId="5FA1981D" w14:textId="77777777" w:rsidTr="000573C5">
        <w:tc>
          <w:tcPr>
            <w:tcW w:w="3106" w:type="dxa"/>
            <w:shd w:val="clear" w:color="auto" w:fill="auto"/>
          </w:tcPr>
          <w:p w14:paraId="1F22AB56" w14:textId="77777777" w:rsidR="00616868" w:rsidRPr="00277BFF" w:rsidRDefault="00616868" w:rsidP="000573C5">
            <w:pPr>
              <w:spacing w:line="240" w:lineRule="auto"/>
              <w:jc w:val="center"/>
            </w:pPr>
            <w:r w:rsidRPr="00277BFF">
              <w:t>632428</w:t>
            </w:r>
          </w:p>
        </w:tc>
        <w:tc>
          <w:tcPr>
            <w:tcW w:w="3106" w:type="dxa"/>
            <w:shd w:val="clear" w:color="auto" w:fill="auto"/>
          </w:tcPr>
          <w:p w14:paraId="1013C395" w14:textId="77777777" w:rsidR="00616868" w:rsidRPr="00277BFF" w:rsidRDefault="00616868" w:rsidP="000573C5">
            <w:pPr>
              <w:spacing w:line="240" w:lineRule="auto"/>
              <w:jc w:val="center"/>
            </w:pPr>
            <w:r w:rsidRPr="00277BFF">
              <w:t>1780</w:t>
            </w:r>
          </w:p>
        </w:tc>
        <w:tc>
          <w:tcPr>
            <w:tcW w:w="3106" w:type="dxa"/>
            <w:shd w:val="clear" w:color="auto" w:fill="auto"/>
          </w:tcPr>
          <w:p w14:paraId="6142ED97" w14:textId="77777777" w:rsidR="00616868" w:rsidRPr="00277BFF" w:rsidRDefault="00616868" w:rsidP="000573C5">
            <w:pPr>
              <w:spacing w:line="240" w:lineRule="auto"/>
              <w:jc w:val="center"/>
            </w:pPr>
            <w:r w:rsidRPr="00277BFF">
              <w:t>Crino</w:t>
            </w:r>
          </w:p>
        </w:tc>
      </w:tr>
      <w:tr w:rsidR="00616868" w:rsidRPr="00277BFF" w14:paraId="3BFC23CA" w14:textId="77777777" w:rsidTr="000573C5">
        <w:tc>
          <w:tcPr>
            <w:tcW w:w="3106" w:type="dxa"/>
            <w:shd w:val="clear" w:color="auto" w:fill="auto"/>
          </w:tcPr>
          <w:p w14:paraId="55557DB4" w14:textId="77777777" w:rsidR="00616868" w:rsidRPr="00277BFF" w:rsidRDefault="00616868" w:rsidP="000573C5">
            <w:pPr>
              <w:spacing w:line="240" w:lineRule="auto"/>
              <w:jc w:val="center"/>
            </w:pPr>
            <w:r w:rsidRPr="00277BFF">
              <w:t>632429</w:t>
            </w:r>
          </w:p>
        </w:tc>
        <w:tc>
          <w:tcPr>
            <w:tcW w:w="3106" w:type="dxa"/>
            <w:shd w:val="clear" w:color="auto" w:fill="auto"/>
          </w:tcPr>
          <w:p w14:paraId="4BC4552E" w14:textId="77777777" w:rsidR="00616868" w:rsidRPr="00277BFF" w:rsidRDefault="00616868" w:rsidP="000573C5">
            <w:pPr>
              <w:spacing w:line="240" w:lineRule="auto"/>
              <w:jc w:val="center"/>
            </w:pPr>
            <w:r w:rsidRPr="00277BFF">
              <w:t>31610</w:t>
            </w:r>
          </w:p>
        </w:tc>
        <w:tc>
          <w:tcPr>
            <w:tcW w:w="3106" w:type="dxa"/>
            <w:shd w:val="clear" w:color="auto" w:fill="auto"/>
          </w:tcPr>
          <w:p w14:paraId="4604AA0A" w14:textId="77777777" w:rsidR="00616868" w:rsidRPr="00277BFF" w:rsidRDefault="00616868" w:rsidP="000573C5">
            <w:pPr>
              <w:spacing w:line="240" w:lineRule="auto"/>
              <w:jc w:val="center"/>
            </w:pPr>
            <w:r w:rsidRPr="00277BFF">
              <w:t>Crino</w:t>
            </w:r>
          </w:p>
        </w:tc>
      </w:tr>
      <w:tr w:rsidR="00616868" w:rsidRPr="00277BFF" w14:paraId="6B91CD70" w14:textId="77777777" w:rsidTr="000573C5">
        <w:tc>
          <w:tcPr>
            <w:tcW w:w="3106" w:type="dxa"/>
            <w:shd w:val="clear" w:color="auto" w:fill="auto"/>
          </w:tcPr>
          <w:p w14:paraId="52F5D446" w14:textId="77777777" w:rsidR="00616868" w:rsidRPr="00277BFF" w:rsidRDefault="00616868" w:rsidP="000573C5">
            <w:pPr>
              <w:spacing w:line="240" w:lineRule="auto"/>
              <w:jc w:val="center"/>
            </w:pPr>
            <w:r w:rsidRPr="00277BFF">
              <w:t>631493</w:t>
            </w:r>
          </w:p>
        </w:tc>
        <w:tc>
          <w:tcPr>
            <w:tcW w:w="3106" w:type="dxa"/>
            <w:shd w:val="clear" w:color="auto" w:fill="auto"/>
          </w:tcPr>
          <w:p w14:paraId="3BDD5DBE" w14:textId="77777777" w:rsidR="00616868" w:rsidRPr="00277BFF" w:rsidRDefault="00616868" w:rsidP="000573C5">
            <w:pPr>
              <w:spacing w:line="240" w:lineRule="auto"/>
              <w:jc w:val="center"/>
            </w:pPr>
            <w:r w:rsidRPr="00277BFF">
              <w:t>35080</w:t>
            </w:r>
          </w:p>
        </w:tc>
        <w:tc>
          <w:tcPr>
            <w:tcW w:w="3106" w:type="dxa"/>
            <w:shd w:val="clear" w:color="auto" w:fill="auto"/>
          </w:tcPr>
          <w:p w14:paraId="36621379" w14:textId="77777777" w:rsidR="00616868" w:rsidRPr="00277BFF" w:rsidRDefault="00616868" w:rsidP="000573C5">
            <w:pPr>
              <w:spacing w:line="240" w:lineRule="auto"/>
              <w:jc w:val="center"/>
            </w:pPr>
            <w:r w:rsidRPr="00277BFF">
              <w:t>SigmaPlast</w:t>
            </w:r>
          </w:p>
        </w:tc>
      </w:tr>
      <w:tr w:rsidR="00616868" w:rsidRPr="00277BFF" w14:paraId="116530FA" w14:textId="77777777" w:rsidTr="000573C5">
        <w:tc>
          <w:tcPr>
            <w:tcW w:w="3106" w:type="dxa"/>
            <w:shd w:val="clear" w:color="auto" w:fill="auto"/>
          </w:tcPr>
          <w:p w14:paraId="538342A3" w14:textId="77777777" w:rsidR="00616868" w:rsidRPr="00277BFF" w:rsidRDefault="00616868" w:rsidP="000573C5">
            <w:pPr>
              <w:spacing w:line="240" w:lineRule="auto"/>
              <w:jc w:val="center"/>
            </w:pPr>
            <w:r w:rsidRPr="00277BFF">
              <w:t>631968</w:t>
            </w:r>
          </w:p>
        </w:tc>
        <w:tc>
          <w:tcPr>
            <w:tcW w:w="3106" w:type="dxa"/>
            <w:shd w:val="clear" w:color="auto" w:fill="auto"/>
          </w:tcPr>
          <w:p w14:paraId="6DA05847" w14:textId="77777777" w:rsidR="00616868" w:rsidRPr="00277BFF" w:rsidRDefault="00616868" w:rsidP="000573C5">
            <w:pPr>
              <w:spacing w:line="240" w:lineRule="auto"/>
              <w:jc w:val="center"/>
            </w:pPr>
            <w:r w:rsidRPr="00277BFF">
              <w:t>35310</w:t>
            </w:r>
          </w:p>
        </w:tc>
        <w:tc>
          <w:tcPr>
            <w:tcW w:w="3106" w:type="dxa"/>
            <w:shd w:val="clear" w:color="auto" w:fill="auto"/>
          </w:tcPr>
          <w:p w14:paraId="3B679FAB" w14:textId="77777777" w:rsidR="00616868" w:rsidRPr="00277BFF" w:rsidRDefault="00616868" w:rsidP="000573C5">
            <w:pPr>
              <w:spacing w:line="240" w:lineRule="auto"/>
              <w:jc w:val="center"/>
            </w:pPr>
            <w:r w:rsidRPr="00277BFF">
              <w:t>SigmaPlast</w:t>
            </w:r>
          </w:p>
        </w:tc>
      </w:tr>
      <w:tr w:rsidR="00616868" w:rsidRPr="00277BFF" w14:paraId="14BE525E" w14:textId="77777777" w:rsidTr="000573C5">
        <w:tc>
          <w:tcPr>
            <w:tcW w:w="3106" w:type="dxa"/>
            <w:shd w:val="clear" w:color="auto" w:fill="auto"/>
          </w:tcPr>
          <w:p w14:paraId="72148FBA" w14:textId="77777777" w:rsidR="00616868" w:rsidRPr="00277BFF" w:rsidRDefault="00616868" w:rsidP="000573C5">
            <w:pPr>
              <w:spacing w:line="240" w:lineRule="auto"/>
              <w:jc w:val="center"/>
            </w:pPr>
            <w:r w:rsidRPr="00277BFF">
              <w:t>631983</w:t>
            </w:r>
          </w:p>
        </w:tc>
        <w:tc>
          <w:tcPr>
            <w:tcW w:w="3106" w:type="dxa"/>
            <w:shd w:val="clear" w:color="auto" w:fill="auto"/>
          </w:tcPr>
          <w:p w14:paraId="19DAD985" w14:textId="77777777" w:rsidR="00616868" w:rsidRPr="00277BFF" w:rsidRDefault="00616868" w:rsidP="000573C5">
            <w:pPr>
              <w:spacing w:line="240" w:lineRule="auto"/>
              <w:jc w:val="center"/>
            </w:pPr>
            <w:r w:rsidRPr="00277BFF">
              <w:t>11270</w:t>
            </w:r>
          </w:p>
        </w:tc>
        <w:tc>
          <w:tcPr>
            <w:tcW w:w="3106" w:type="dxa"/>
            <w:shd w:val="clear" w:color="auto" w:fill="auto"/>
          </w:tcPr>
          <w:p w14:paraId="7BD77C09" w14:textId="77777777" w:rsidR="00616868" w:rsidRPr="00277BFF" w:rsidRDefault="00616868" w:rsidP="000573C5">
            <w:pPr>
              <w:spacing w:line="240" w:lineRule="auto"/>
              <w:jc w:val="center"/>
            </w:pPr>
            <w:r w:rsidRPr="00277BFF">
              <w:t>SigmaPlast</w:t>
            </w:r>
          </w:p>
        </w:tc>
      </w:tr>
      <w:tr w:rsidR="00616868" w:rsidRPr="00277BFF" w14:paraId="54024E63" w14:textId="77777777" w:rsidTr="000573C5">
        <w:tc>
          <w:tcPr>
            <w:tcW w:w="3106" w:type="dxa"/>
            <w:shd w:val="clear" w:color="auto" w:fill="auto"/>
          </w:tcPr>
          <w:p w14:paraId="646AA59B" w14:textId="77777777" w:rsidR="00616868" w:rsidRPr="00277BFF" w:rsidRDefault="00616868" w:rsidP="000573C5">
            <w:pPr>
              <w:spacing w:line="240" w:lineRule="auto"/>
              <w:jc w:val="center"/>
            </w:pPr>
            <w:r w:rsidRPr="00277BFF">
              <w:t>632051</w:t>
            </w:r>
          </w:p>
        </w:tc>
        <w:tc>
          <w:tcPr>
            <w:tcW w:w="3106" w:type="dxa"/>
            <w:shd w:val="clear" w:color="auto" w:fill="auto"/>
          </w:tcPr>
          <w:p w14:paraId="6A6013C2" w14:textId="77777777" w:rsidR="00616868" w:rsidRPr="00277BFF" w:rsidRDefault="00616868" w:rsidP="000573C5">
            <w:pPr>
              <w:spacing w:line="240" w:lineRule="auto"/>
              <w:jc w:val="center"/>
            </w:pPr>
            <w:r w:rsidRPr="00277BFF">
              <w:t>8730</w:t>
            </w:r>
          </w:p>
        </w:tc>
        <w:tc>
          <w:tcPr>
            <w:tcW w:w="3106" w:type="dxa"/>
            <w:shd w:val="clear" w:color="auto" w:fill="auto"/>
          </w:tcPr>
          <w:p w14:paraId="02E2DB43" w14:textId="77777777" w:rsidR="00616868" w:rsidRPr="00277BFF" w:rsidRDefault="00616868" w:rsidP="000573C5">
            <w:pPr>
              <w:spacing w:line="240" w:lineRule="auto"/>
              <w:jc w:val="center"/>
            </w:pPr>
            <w:r w:rsidRPr="00277BFF">
              <w:t>SigmaPlast</w:t>
            </w:r>
          </w:p>
        </w:tc>
      </w:tr>
      <w:tr w:rsidR="00616868" w:rsidRPr="00277BFF" w14:paraId="0762A375" w14:textId="77777777" w:rsidTr="000573C5">
        <w:tc>
          <w:tcPr>
            <w:tcW w:w="3106" w:type="dxa"/>
            <w:shd w:val="clear" w:color="auto" w:fill="auto"/>
          </w:tcPr>
          <w:p w14:paraId="77861CE2" w14:textId="77777777" w:rsidR="00616868" w:rsidRPr="00277BFF" w:rsidRDefault="00616868" w:rsidP="000573C5">
            <w:pPr>
              <w:spacing w:line="240" w:lineRule="auto"/>
              <w:jc w:val="center"/>
            </w:pPr>
            <w:r w:rsidRPr="00277BFF">
              <w:t>632321</w:t>
            </w:r>
          </w:p>
        </w:tc>
        <w:tc>
          <w:tcPr>
            <w:tcW w:w="3106" w:type="dxa"/>
            <w:shd w:val="clear" w:color="auto" w:fill="auto"/>
          </w:tcPr>
          <w:p w14:paraId="6F0EF0AD" w14:textId="77777777" w:rsidR="00616868" w:rsidRPr="00277BFF" w:rsidRDefault="00616868" w:rsidP="000573C5">
            <w:pPr>
              <w:spacing w:line="240" w:lineRule="auto"/>
              <w:jc w:val="center"/>
            </w:pPr>
            <w:r w:rsidRPr="00277BFF">
              <w:t>35100</w:t>
            </w:r>
          </w:p>
        </w:tc>
        <w:tc>
          <w:tcPr>
            <w:tcW w:w="3106" w:type="dxa"/>
            <w:shd w:val="clear" w:color="auto" w:fill="auto"/>
          </w:tcPr>
          <w:p w14:paraId="2B341050" w14:textId="77777777" w:rsidR="00616868" w:rsidRPr="00277BFF" w:rsidRDefault="00616868" w:rsidP="000573C5">
            <w:pPr>
              <w:spacing w:line="240" w:lineRule="auto"/>
              <w:jc w:val="center"/>
            </w:pPr>
            <w:r w:rsidRPr="00277BFF">
              <w:t>SigmaPlast</w:t>
            </w:r>
          </w:p>
        </w:tc>
      </w:tr>
      <w:tr w:rsidR="00616868" w:rsidRPr="00277BFF" w14:paraId="2081AF30" w14:textId="77777777" w:rsidTr="000573C5">
        <w:tc>
          <w:tcPr>
            <w:tcW w:w="3106" w:type="dxa"/>
            <w:shd w:val="clear" w:color="auto" w:fill="auto"/>
          </w:tcPr>
          <w:p w14:paraId="6E258389" w14:textId="77777777" w:rsidR="00616868" w:rsidRPr="00277BFF" w:rsidRDefault="00616868" w:rsidP="000573C5">
            <w:pPr>
              <w:spacing w:line="240" w:lineRule="auto"/>
              <w:jc w:val="center"/>
            </w:pPr>
            <w:r w:rsidRPr="00277BFF">
              <w:t>632675</w:t>
            </w:r>
          </w:p>
        </w:tc>
        <w:tc>
          <w:tcPr>
            <w:tcW w:w="3106" w:type="dxa"/>
            <w:shd w:val="clear" w:color="auto" w:fill="auto"/>
          </w:tcPr>
          <w:p w14:paraId="30341C47" w14:textId="77777777" w:rsidR="00616868" w:rsidRPr="00277BFF" w:rsidRDefault="00616868" w:rsidP="000573C5">
            <w:pPr>
              <w:spacing w:line="240" w:lineRule="auto"/>
              <w:jc w:val="center"/>
            </w:pPr>
            <w:r w:rsidRPr="00277BFF">
              <w:t>35480</w:t>
            </w:r>
          </w:p>
        </w:tc>
        <w:tc>
          <w:tcPr>
            <w:tcW w:w="3106" w:type="dxa"/>
            <w:shd w:val="clear" w:color="auto" w:fill="auto"/>
          </w:tcPr>
          <w:p w14:paraId="5A2D8CDC" w14:textId="77777777" w:rsidR="00616868" w:rsidRPr="00277BFF" w:rsidRDefault="00616868" w:rsidP="000573C5">
            <w:pPr>
              <w:spacing w:line="240" w:lineRule="auto"/>
              <w:jc w:val="center"/>
            </w:pPr>
            <w:r w:rsidRPr="00277BFF">
              <w:t>SigmaPlast</w:t>
            </w:r>
          </w:p>
        </w:tc>
      </w:tr>
      <w:tr w:rsidR="00616868" w:rsidRPr="00277BFF" w14:paraId="36EC9BE9" w14:textId="77777777" w:rsidTr="000573C5">
        <w:tc>
          <w:tcPr>
            <w:tcW w:w="3106" w:type="dxa"/>
            <w:shd w:val="clear" w:color="auto" w:fill="auto"/>
          </w:tcPr>
          <w:p w14:paraId="2A2A810E" w14:textId="77777777" w:rsidR="00616868" w:rsidRPr="00277BFF" w:rsidRDefault="00616868" w:rsidP="000573C5">
            <w:pPr>
              <w:spacing w:line="240" w:lineRule="auto"/>
              <w:jc w:val="center"/>
            </w:pPr>
            <w:r w:rsidRPr="00277BFF">
              <w:t>633301</w:t>
            </w:r>
          </w:p>
        </w:tc>
        <w:tc>
          <w:tcPr>
            <w:tcW w:w="3106" w:type="dxa"/>
            <w:shd w:val="clear" w:color="auto" w:fill="auto"/>
          </w:tcPr>
          <w:p w14:paraId="3BA5CDE7" w14:textId="77777777" w:rsidR="00616868" w:rsidRPr="00277BFF" w:rsidRDefault="00616868" w:rsidP="000573C5">
            <w:pPr>
              <w:spacing w:line="240" w:lineRule="auto"/>
              <w:jc w:val="center"/>
            </w:pPr>
            <w:r w:rsidRPr="00277BFF">
              <w:t>20000</w:t>
            </w:r>
          </w:p>
        </w:tc>
        <w:tc>
          <w:tcPr>
            <w:tcW w:w="3106" w:type="dxa"/>
            <w:shd w:val="clear" w:color="auto" w:fill="auto"/>
          </w:tcPr>
          <w:p w14:paraId="62D8EC42" w14:textId="77777777" w:rsidR="00616868" w:rsidRPr="00277BFF" w:rsidRDefault="00616868" w:rsidP="000573C5">
            <w:pPr>
              <w:spacing w:line="240" w:lineRule="auto"/>
              <w:jc w:val="center"/>
            </w:pPr>
            <w:r w:rsidRPr="00277BFF">
              <w:t>SigmaPlast</w:t>
            </w:r>
          </w:p>
        </w:tc>
      </w:tr>
      <w:tr w:rsidR="00616868" w:rsidRPr="00277BFF" w14:paraId="37DC70F1" w14:textId="77777777" w:rsidTr="000573C5">
        <w:tc>
          <w:tcPr>
            <w:tcW w:w="6212" w:type="dxa"/>
            <w:gridSpan w:val="2"/>
            <w:shd w:val="clear" w:color="auto" w:fill="auto"/>
          </w:tcPr>
          <w:p w14:paraId="2E25FDC1" w14:textId="77777777" w:rsidR="00616868" w:rsidRPr="00277BFF" w:rsidRDefault="00616868" w:rsidP="000573C5">
            <w:pPr>
              <w:spacing w:line="240" w:lineRule="auto"/>
              <w:rPr>
                <w:lang w:val="es-CO"/>
              </w:rPr>
            </w:pPr>
            <w:r w:rsidRPr="00277BFF">
              <w:rPr>
                <w:lang w:val="es-CO"/>
              </w:rPr>
              <w:t>Total</w:t>
            </w:r>
          </w:p>
        </w:tc>
        <w:tc>
          <w:tcPr>
            <w:tcW w:w="3106" w:type="dxa"/>
            <w:shd w:val="clear" w:color="auto" w:fill="auto"/>
          </w:tcPr>
          <w:p w14:paraId="0284B33A" w14:textId="77777777" w:rsidR="00616868" w:rsidRPr="00277BFF" w:rsidRDefault="00616868" w:rsidP="000573C5">
            <w:pPr>
              <w:spacing w:line="240" w:lineRule="auto"/>
              <w:rPr>
                <w:lang w:val="es-CO"/>
              </w:rPr>
            </w:pPr>
            <w:r w:rsidRPr="00277BFF">
              <w:rPr>
                <w:lang w:val="es-CO"/>
              </w:rPr>
              <w:t>891,46 Toneladas</w:t>
            </w:r>
          </w:p>
        </w:tc>
      </w:tr>
    </w:tbl>
    <w:p w14:paraId="1EE5A239" w14:textId="77777777" w:rsidR="00616868" w:rsidRPr="00277BFF" w:rsidRDefault="00616868" w:rsidP="00616868">
      <w:pPr>
        <w:spacing w:line="240" w:lineRule="auto"/>
        <w:rPr>
          <w:lang w:val="es-CO"/>
        </w:rPr>
      </w:pPr>
    </w:p>
    <w:p w14:paraId="6A8D38ED" w14:textId="77777777" w:rsidR="00616868" w:rsidRPr="00277BFF" w:rsidRDefault="00616868" w:rsidP="00616868">
      <w:pPr>
        <w:spacing w:line="240" w:lineRule="auto"/>
        <w:rPr>
          <w:lang w:val="es-CO"/>
        </w:rPr>
      </w:pPr>
      <w:r w:rsidRPr="00277BFF">
        <w:rPr>
          <w:lang w:val="es-CO"/>
        </w:rPr>
        <w:t>Noviembre de 1999</w:t>
      </w:r>
    </w:p>
    <w:p w14:paraId="46CDBC3B" w14:textId="77777777" w:rsidR="00616868" w:rsidRPr="00277BFF" w:rsidRDefault="00616868" w:rsidP="00616868">
      <w:pPr>
        <w:spacing w:line="240" w:lineRule="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73"/>
        <w:gridCol w:w="2951"/>
      </w:tblGrid>
      <w:tr w:rsidR="00616868" w:rsidRPr="00277BFF" w14:paraId="154012A2" w14:textId="77777777" w:rsidTr="000573C5">
        <w:tc>
          <w:tcPr>
            <w:tcW w:w="3106" w:type="dxa"/>
            <w:shd w:val="clear" w:color="auto" w:fill="auto"/>
          </w:tcPr>
          <w:p w14:paraId="5DBAFEFF" w14:textId="77777777" w:rsidR="00616868" w:rsidRPr="00277BFF" w:rsidRDefault="00616868" w:rsidP="000573C5">
            <w:pPr>
              <w:spacing w:line="240" w:lineRule="auto"/>
              <w:jc w:val="center"/>
              <w:rPr>
                <w:b/>
              </w:rPr>
            </w:pPr>
            <w:r w:rsidRPr="00277BFF">
              <w:rPr>
                <w:b/>
              </w:rPr>
              <w:t>N.º Factura</w:t>
            </w:r>
          </w:p>
        </w:tc>
        <w:tc>
          <w:tcPr>
            <w:tcW w:w="3106" w:type="dxa"/>
            <w:shd w:val="clear" w:color="auto" w:fill="auto"/>
          </w:tcPr>
          <w:p w14:paraId="69D55520" w14:textId="77777777" w:rsidR="00616868" w:rsidRPr="00277BFF" w:rsidRDefault="00616868" w:rsidP="000573C5">
            <w:pPr>
              <w:spacing w:line="240" w:lineRule="auto"/>
              <w:jc w:val="center"/>
              <w:rPr>
                <w:b/>
              </w:rPr>
            </w:pPr>
            <w:r w:rsidRPr="00277BFF">
              <w:rPr>
                <w:b/>
              </w:rPr>
              <w:t>Cantidad/Kilo</w:t>
            </w:r>
          </w:p>
        </w:tc>
        <w:tc>
          <w:tcPr>
            <w:tcW w:w="3106" w:type="dxa"/>
            <w:shd w:val="clear" w:color="auto" w:fill="auto"/>
          </w:tcPr>
          <w:p w14:paraId="382F9A52" w14:textId="77777777" w:rsidR="00616868" w:rsidRPr="00277BFF" w:rsidRDefault="00616868" w:rsidP="000573C5">
            <w:pPr>
              <w:spacing w:line="240" w:lineRule="auto"/>
              <w:jc w:val="center"/>
              <w:rPr>
                <w:b/>
              </w:rPr>
            </w:pPr>
            <w:r w:rsidRPr="00277BFF">
              <w:rPr>
                <w:b/>
              </w:rPr>
              <w:t>Comprador</w:t>
            </w:r>
          </w:p>
        </w:tc>
      </w:tr>
      <w:tr w:rsidR="00616868" w:rsidRPr="00277BFF" w14:paraId="55D81761" w14:textId="77777777" w:rsidTr="000573C5">
        <w:tc>
          <w:tcPr>
            <w:tcW w:w="3106" w:type="dxa"/>
            <w:shd w:val="clear" w:color="auto" w:fill="auto"/>
          </w:tcPr>
          <w:p w14:paraId="56179855" w14:textId="77777777" w:rsidR="00616868" w:rsidRPr="00277BFF" w:rsidRDefault="00616868" w:rsidP="000573C5">
            <w:pPr>
              <w:spacing w:line="240" w:lineRule="auto"/>
              <w:jc w:val="center"/>
            </w:pPr>
            <w:r w:rsidRPr="00277BFF">
              <w:t>639460</w:t>
            </w:r>
          </w:p>
        </w:tc>
        <w:tc>
          <w:tcPr>
            <w:tcW w:w="3106" w:type="dxa"/>
            <w:shd w:val="clear" w:color="auto" w:fill="auto"/>
          </w:tcPr>
          <w:p w14:paraId="623BD9A8" w14:textId="77777777" w:rsidR="00616868" w:rsidRPr="00277BFF" w:rsidRDefault="00616868" w:rsidP="000573C5">
            <w:pPr>
              <w:spacing w:line="240" w:lineRule="auto"/>
              <w:jc w:val="center"/>
            </w:pPr>
            <w:r w:rsidRPr="00277BFF">
              <w:t>8000</w:t>
            </w:r>
          </w:p>
        </w:tc>
        <w:tc>
          <w:tcPr>
            <w:tcW w:w="3106" w:type="dxa"/>
            <w:shd w:val="clear" w:color="auto" w:fill="auto"/>
          </w:tcPr>
          <w:p w14:paraId="2D19E7A3" w14:textId="77777777" w:rsidR="00616868" w:rsidRPr="00277BFF" w:rsidRDefault="00616868" w:rsidP="000573C5">
            <w:pPr>
              <w:spacing w:line="240" w:lineRule="auto"/>
              <w:jc w:val="center"/>
            </w:pPr>
            <w:r w:rsidRPr="00277BFF">
              <w:t>Tipac</w:t>
            </w:r>
          </w:p>
        </w:tc>
      </w:tr>
      <w:tr w:rsidR="00616868" w:rsidRPr="00277BFF" w14:paraId="130D4EC5" w14:textId="77777777" w:rsidTr="000573C5">
        <w:tc>
          <w:tcPr>
            <w:tcW w:w="3106" w:type="dxa"/>
            <w:shd w:val="clear" w:color="auto" w:fill="auto"/>
          </w:tcPr>
          <w:p w14:paraId="5E05C2CC" w14:textId="77777777" w:rsidR="00616868" w:rsidRPr="00277BFF" w:rsidRDefault="00616868" w:rsidP="000573C5">
            <w:pPr>
              <w:spacing w:line="240" w:lineRule="auto"/>
              <w:jc w:val="center"/>
            </w:pPr>
            <w:r w:rsidRPr="00277BFF">
              <w:t>638413</w:t>
            </w:r>
          </w:p>
        </w:tc>
        <w:tc>
          <w:tcPr>
            <w:tcW w:w="3106" w:type="dxa"/>
            <w:shd w:val="clear" w:color="auto" w:fill="auto"/>
          </w:tcPr>
          <w:p w14:paraId="1E0EEECB" w14:textId="77777777" w:rsidR="00616868" w:rsidRPr="00277BFF" w:rsidRDefault="00616868" w:rsidP="000573C5">
            <w:pPr>
              <w:spacing w:line="240" w:lineRule="auto"/>
              <w:jc w:val="center"/>
            </w:pPr>
            <w:r w:rsidRPr="00277BFF">
              <w:t>5000</w:t>
            </w:r>
          </w:p>
        </w:tc>
        <w:tc>
          <w:tcPr>
            <w:tcW w:w="3106" w:type="dxa"/>
            <w:shd w:val="clear" w:color="auto" w:fill="auto"/>
          </w:tcPr>
          <w:p w14:paraId="3DEB9DB0" w14:textId="77777777" w:rsidR="00616868" w:rsidRPr="00277BFF" w:rsidRDefault="00616868" w:rsidP="000573C5">
            <w:pPr>
              <w:spacing w:line="240" w:lineRule="auto"/>
              <w:jc w:val="center"/>
            </w:pPr>
            <w:r w:rsidRPr="00277BFF">
              <w:t>Plastimundo</w:t>
            </w:r>
          </w:p>
        </w:tc>
      </w:tr>
      <w:tr w:rsidR="00616868" w:rsidRPr="00277BFF" w14:paraId="0CEC8AAB" w14:textId="77777777" w:rsidTr="000573C5">
        <w:tc>
          <w:tcPr>
            <w:tcW w:w="3106" w:type="dxa"/>
            <w:shd w:val="clear" w:color="auto" w:fill="auto"/>
          </w:tcPr>
          <w:p w14:paraId="00938947" w14:textId="77777777" w:rsidR="00616868" w:rsidRPr="00277BFF" w:rsidRDefault="00616868" w:rsidP="000573C5">
            <w:pPr>
              <w:spacing w:line="240" w:lineRule="auto"/>
              <w:jc w:val="center"/>
            </w:pPr>
            <w:r w:rsidRPr="00277BFF">
              <w:t>638970</w:t>
            </w:r>
          </w:p>
        </w:tc>
        <w:tc>
          <w:tcPr>
            <w:tcW w:w="3106" w:type="dxa"/>
            <w:shd w:val="clear" w:color="auto" w:fill="auto"/>
          </w:tcPr>
          <w:p w14:paraId="370614A0" w14:textId="77777777" w:rsidR="00616868" w:rsidRPr="00277BFF" w:rsidRDefault="00616868" w:rsidP="000573C5">
            <w:pPr>
              <w:spacing w:line="240" w:lineRule="auto"/>
              <w:jc w:val="center"/>
            </w:pPr>
            <w:r w:rsidRPr="00277BFF">
              <w:t>8200</w:t>
            </w:r>
          </w:p>
        </w:tc>
        <w:tc>
          <w:tcPr>
            <w:tcW w:w="3106" w:type="dxa"/>
            <w:shd w:val="clear" w:color="auto" w:fill="auto"/>
          </w:tcPr>
          <w:p w14:paraId="7F5221ED" w14:textId="77777777" w:rsidR="00616868" w:rsidRPr="00277BFF" w:rsidRDefault="00616868" w:rsidP="000573C5">
            <w:pPr>
              <w:spacing w:line="240" w:lineRule="auto"/>
              <w:jc w:val="center"/>
            </w:pPr>
            <w:r w:rsidRPr="00277BFF">
              <w:t>GiralPlast</w:t>
            </w:r>
          </w:p>
        </w:tc>
      </w:tr>
      <w:tr w:rsidR="00616868" w:rsidRPr="00277BFF" w14:paraId="1A1902B0" w14:textId="77777777" w:rsidTr="000573C5">
        <w:tc>
          <w:tcPr>
            <w:tcW w:w="3106" w:type="dxa"/>
            <w:shd w:val="clear" w:color="auto" w:fill="auto"/>
          </w:tcPr>
          <w:p w14:paraId="6990887A" w14:textId="77777777" w:rsidR="00616868" w:rsidRPr="00277BFF" w:rsidRDefault="00616868" w:rsidP="000573C5">
            <w:pPr>
              <w:spacing w:line="240" w:lineRule="auto"/>
              <w:jc w:val="center"/>
            </w:pPr>
            <w:r w:rsidRPr="00277BFF">
              <w:t>638974</w:t>
            </w:r>
          </w:p>
        </w:tc>
        <w:tc>
          <w:tcPr>
            <w:tcW w:w="3106" w:type="dxa"/>
            <w:shd w:val="clear" w:color="auto" w:fill="auto"/>
          </w:tcPr>
          <w:p w14:paraId="68D09FA9" w14:textId="77777777" w:rsidR="00616868" w:rsidRPr="00277BFF" w:rsidRDefault="00616868" w:rsidP="000573C5">
            <w:pPr>
              <w:spacing w:line="240" w:lineRule="auto"/>
              <w:jc w:val="center"/>
            </w:pPr>
            <w:r w:rsidRPr="00277BFF">
              <w:t>423</w:t>
            </w:r>
          </w:p>
        </w:tc>
        <w:tc>
          <w:tcPr>
            <w:tcW w:w="3106" w:type="dxa"/>
            <w:shd w:val="clear" w:color="auto" w:fill="auto"/>
          </w:tcPr>
          <w:p w14:paraId="268A1374" w14:textId="77777777" w:rsidR="00616868" w:rsidRPr="00277BFF" w:rsidRDefault="00616868" w:rsidP="000573C5">
            <w:pPr>
              <w:spacing w:line="240" w:lineRule="auto"/>
              <w:jc w:val="center"/>
            </w:pPr>
            <w:r w:rsidRPr="00277BFF">
              <w:t>GiralPlast</w:t>
            </w:r>
          </w:p>
        </w:tc>
      </w:tr>
      <w:tr w:rsidR="00616868" w:rsidRPr="00277BFF" w14:paraId="48024294" w14:textId="77777777" w:rsidTr="000573C5">
        <w:tc>
          <w:tcPr>
            <w:tcW w:w="3106" w:type="dxa"/>
            <w:shd w:val="clear" w:color="auto" w:fill="auto"/>
          </w:tcPr>
          <w:p w14:paraId="4C88E098" w14:textId="77777777" w:rsidR="00616868" w:rsidRPr="00277BFF" w:rsidRDefault="00616868" w:rsidP="000573C5">
            <w:pPr>
              <w:spacing w:line="240" w:lineRule="auto"/>
              <w:jc w:val="center"/>
            </w:pPr>
            <w:r w:rsidRPr="00277BFF">
              <w:t>639176</w:t>
            </w:r>
          </w:p>
        </w:tc>
        <w:tc>
          <w:tcPr>
            <w:tcW w:w="3106" w:type="dxa"/>
            <w:shd w:val="clear" w:color="auto" w:fill="auto"/>
          </w:tcPr>
          <w:p w14:paraId="3A1D0C13" w14:textId="77777777" w:rsidR="00616868" w:rsidRPr="00277BFF" w:rsidRDefault="00616868" w:rsidP="000573C5">
            <w:pPr>
              <w:spacing w:line="240" w:lineRule="auto"/>
              <w:jc w:val="center"/>
            </w:pPr>
            <w:r w:rsidRPr="00277BFF">
              <w:t>34377</w:t>
            </w:r>
          </w:p>
        </w:tc>
        <w:tc>
          <w:tcPr>
            <w:tcW w:w="3106" w:type="dxa"/>
            <w:shd w:val="clear" w:color="auto" w:fill="auto"/>
          </w:tcPr>
          <w:p w14:paraId="0764FB1D" w14:textId="77777777" w:rsidR="00616868" w:rsidRPr="00277BFF" w:rsidRDefault="00616868" w:rsidP="000573C5">
            <w:pPr>
              <w:spacing w:line="240" w:lineRule="auto"/>
              <w:jc w:val="center"/>
            </w:pPr>
            <w:r w:rsidRPr="00277BFF">
              <w:t>GiralPlast</w:t>
            </w:r>
          </w:p>
        </w:tc>
      </w:tr>
      <w:tr w:rsidR="00616868" w:rsidRPr="00277BFF" w14:paraId="1739A96B" w14:textId="77777777" w:rsidTr="000573C5">
        <w:tc>
          <w:tcPr>
            <w:tcW w:w="3106" w:type="dxa"/>
            <w:shd w:val="clear" w:color="auto" w:fill="auto"/>
          </w:tcPr>
          <w:p w14:paraId="19C106B4" w14:textId="77777777" w:rsidR="00616868" w:rsidRPr="00277BFF" w:rsidRDefault="00616868" w:rsidP="000573C5">
            <w:pPr>
              <w:spacing w:line="240" w:lineRule="auto"/>
              <w:jc w:val="center"/>
            </w:pPr>
            <w:r w:rsidRPr="00277BFF">
              <w:t>638989</w:t>
            </w:r>
          </w:p>
        </w:tc>
        <w:tc>
          <w:tcPr>
            <w:tcW w:w="3106" w:type="dxa"/>
            <w:shd w:val="clear" w:color="auto" w:fill="auto"/>
          </w:tcPr>
          <w:p w14:paraId="1D2AE030" w14:textId="77777777" w:rsidR="00616868" w:rsidRPr="00277BFF" w:rsidRDefault="00616868" w:rsidP="000573C5">
            <w:pPr>
              <w:spacing w:line="240" w:lineRule="auto"/>
              <w:jc w:val="center"/>
            </w:pPr>
            <w:r w:rsidRPr="00277BFF">
              <w:t>1500</w:t>
            </w:r>
          </w:p>
        </w:tc>
        <w:tc>
          <w:tcPr>
            <w:tcW w:w="3106" w:type="dxa"/>
            <w:shd w:val="clear" w:color="auto" w:fill="auto"/>
          </w:tcPr>
          <w:p w14:paraId="10E75F24" w14:textId="77777777" w:rsidR="00616868" w:rsidRPr="00277BFF" w:rsidRDefault="00616868" w:rsidP="000573C5">
            <w:pPr>
              <w:spacing w:line="240" w:lineRule="auto"/>
              <w:jc w:val="center"/>
            </w:pPr>
            <w:r w:rsidRPr="00277BFF">
              <w:t xml:space="preserve">CoopNal Plásticos </w:t>
            </w:r>
          </w:p>
        </w:tc>
      </w:tr>
      <w:tr w:rsidR="00616868" w:rsidRPr="00277BFF" w14:paraId="16EE12E5" w14:textId="77777777" w:rsidTr="000573C5">
        <w:tc>
          <w:tcPr>
            <w:tcW w:w="3106" w:type="dxa"/>
            <w:shd w:val="clear" w:color="auto" w:fill="auto"/>
          </w:tcPr>
          <w:p w14:paraId="1A253056" w14:textId="77777777" w:rsidR="00616868" w:rsidRPr="00277BFF" w:rsidRDefault="00616868" w:rsidP="000573C5">
            <w:pPr>
              <w:spacing w:line="240" w:lineRule="auto"/>
              <w:jc w:val="center"/>
            </w:pPr>
            <w:r w:rsidRPr="00277BFF">
              <w:t>638990</w:t>
            </w:r>
          </w:p>
        </w:tc>
        <w:tc>
          <w:tcPr>
            <w:tcW w:w="3106" w:type="dxa"/>
            <w:shd w:val="clear" w:color="auto" w:fill="auto"/>
          </w:tcPr>
          <w:p w14:paraId="1FBC0B24" w14:textId="77777777" w:rsidR="00616868" w:rsidRPr="00277BFF" w:rsidRDefault="00616868" w:rsidP="000573C5">
            <w:pPr>
              <w:spacing w:line="240" w:lineRule="auto"/>
              <w:jc w:val="center"/>
            </w:pPr>
            <w:r w:rsidRPr="00277BFF">
              <w:t>27960</w:t>
            </w:r>
          </w:p>
        </w:tc>
        <w:tc>
          <w:tcPr>
            <w:tcW w:w="3106" w:type="dxa"/>
            <w:shd w:val="clear" w:color="auto" w:fill="auto"/>
          </w:tcPr>
          <w:p w14:paraId="0C042AE4" w14:textId="77777777" w:rsidR="00616868" w:rsidRPr="00277BFF" w:rsidRDefault="00616868" w:rsidP="000573C5">
            <w:pPr>
              <w:spacing w:line="240" w:lineRule="auto"/>
              <w:jc w:val="center"/>
            </w:pPr>
            <w:r w:rsidRPr="00277BFF">
              <w:t>CoopNal Plásticos</w:t>
            </w:r>
          </w:p>
        </w:tc>
      </w:tr>
      <w:tr w:rsidR="00616868" w:rsidRPr="00277BFF" w14:paraId="06057955" w14:textId="77777777" w:rsidTr="000573C5">
        <w:tc>
          <w:tcPr>
            <w:tcW w:w="3106" w:type="dxa"/>
            <w:shd w:val="clear" w:color="auto" w:fill="auto"/>
          </w:tcPr>
          <w:p w14:paraId="46579928" w14:textId="77777777" w:rsidR="00616868" w:rsidRPr="00277BFF" w:rsidRDefault="00616868" w:rsidP="000573C5">
            <w:pPr>
              <w:spacing w:line="240" w:lineRule="auto"/>
              <w:jc w:val="center"/>
            </w:pPr>
            <w:r w:rsidRPr="00277BFF">
              <w:t>638518</w:t>
            </w:r>
          </w:p>
        </w:tc>
        <w:tc>
          <w:tcPr>
            <w:tcW w:w="3106" w:type="dxa"/>
            <w:shd w:val="clear" w:color="auto" w:fill="auto"/>
          </w:tcPr>
          <w:p w14:paraId="299B75B0" w14:textId="77777777" w:rsidR="00616868" w:rsidRPr="00277BFF" w:rsidRDefault="00616868" w:rsidP="000573C5">
            <w:pPr>
              <w:spacing w:line="240" w:lineRule="auto"/>
              <w:jc w:val="center"/>
            </w:pPr>
            <w:r w:rsidRPr="00277BFF">
              <w:t>8670</w:t>
            </w:r>
          </w:p>
        </w:tc>
        <w:tc>
          <w:tcPr>
            <w:tcW w:w="3106" w:type="dxa"/>
            <w:shd w:val="clear" w:color="auto" w:fill="auto"/>
          </w:tcPr>
          <w:p w14:paraId="4BFEB8D4" w14:textId="77777777" w:rsidR="00616868" w:rsidRPr="00277BFF" w:rsidRDefault="00616868" w:rsidP="000573C5">
            <w:pPr>
              <w:spacing w:line="240" w:lineRule="auto"/>
              <w:jc w:val="center"/>
            </w:pPr>
            <w:r w:rsidRPr="00277BFF">
              <w:t xml:space="preserve">Plásticos del Litoral </w:t>
            </w:r>
          </w:p>
        </w:tc>
      </w:tr>
      <w:tr w:rsidR="00616868" w:rsidRPr="00277BFF" w14:paraId="693837AA" w14:textId="77777777" w:rsidTr="000573C5">
        <w:tc>
          <w:tcPr>
            <w:tcW w:w="3106" w:type="dxa"/>
            <w:shd w:val="clear" w:color="auto" w:fill="auto"/>
          </w:tcPr>
          <w:p w14:paraId="1B0C5CF7" w14:textId="77777777" w:rsidR="00616868" w:rsidRPr="00277BFF" w:rsidRDefault="00616868" w:rsidP="000573C5">
            <w:pPr>
              <w:spacing w:line="240" w:lineRule="auto"/>
              <w:jc w:val="center"/>
            </w:pPr>
            <w:r w:rsidRPr="00277BFF">
              <w:lastRenderedPageBreak/>
              <w:t>638611</w:t>
            </w:r>
          </w:p>
        </w:tc>
        <w:tc>
          <w:tcPr>
            <w:tcW w:w="3106" w:type="dxa"/>
            <w:shd w:val="clear" w:color="auto" w:fill="auto"/>
          </w:tcPr>
          <w:p w14:paraId="44573437" w14:textId="77777777" w:rsidR="00616868" w:rsidRPr="00277BFF" w:rsidRDefault="00616868" w:rsidP="000573C5">
            <w:pPr>
              <w:spacing w:line="240" w:lineRule="auto"/>
              <w:jc w:val="center"/>
            </w:pPr>
            <w:r w:rsidRPr="00277BFF">
              <w:t>9330</w:t>
            </w:r>
          </w:p>
        </w:tc>
        <w:tc>
          <w:tcPr>
            <w:tcW w:w="3106" w:type="dxa"/>
            <w:shd w:val="clear" w:color="auto" w:fill="auto"/>
          </w:tcPr>
          <w:p w14:paraId="607AFC91" w14:textId="77777777" w:rsidR="00616868" w:rsidRPr="00277BFF" w:rsidRDefault="00616868" w:rsidP="000573C5">
            <w:pPr>
              <w:spacing w:line="240" w:lineRule="auto"/>
              <w:jc w:val="center"/>
            </w:pPr>
            <w:r w:rsidRPr="00277BFF">
              <w:t>Plásticos del Litoral</w:t>
            </w:r>
          </w:p>
        </w:tc>
      </w:tr>
      <w:tr w:rsidR="00616868" w:rsidRPr="00277BFF" w14:paraId="4EDFEB7C" w14:textId="77777777" w:rsidTr="000573C5">
        <w:tc>
          <w:tcPr>
            <w:tcW w:w="3106" w:type="dxa"/>
            <w:shd w:val="clear" w:color="auto" w:fill="auto"/>
          </w:tcPr>
          <w:p w14:paraId="2CBC71AA" w14:textId="77777777" w:rsidR="00616868" w:rsidRPr="00277BFF" w:rsidRDefault="00616868" w:rsidP="000573C5">
            <w:pPr>
              <w:spacing w:line="240" w:lineRule="auto"/>
              <w:jc w:val="center"/>
            </w:pPr>
            <w:r w:rsidRPr="00277BFF">
              <w:t>638415</w:t>
            </w:r>
          </w:p>
        </w:tc>
        <w:tc>
          <w:tcPr>
            <w:tcW w:w="3106" w:type="dxa"/>
            <w:shd w:val="clear" w:color="auto" w:fill="auto"/>
          </w:tcPr>
          <w:p w14:paraId="546158BA" w14:textId="77777777" w:rsidR="00616868" w:rsidRPr="00277BFF" w:rsidRDefault="00616868" w:rsidP="000573C5">
            <w:pPr>
              <w:spacing w:line="240" w:lineRule="auto"/>
              <w:jc w:val="center"/>
            </w:pPr>
            <w:r w:rsidRPr="00277BFF">
              <w:t>14960</w:t>
            </w:r>
          </w:p>
        </w:tc>
        <w:tc>
          <w:tcPr>
            <w:tcW w:w="3106" w:type="dxa"/>
            <w:shd w:val="clear" w:color="auto" w:fill="auto"/>
          </w:tcPr>
          <w:p w14:paraId="3595CCD6" w14:textId="77777777" w:rsidR="00616868" w:rsidRPr="00277BFF" w:rsidRDefault="00616868" w:rsidP="000573C5">
            <w:pPr>
              <w:spacing w:line="240" w:lineRule="auto"/>
              <w:jc w:val="center"/>
            </w:pPr>
            <w:r w:rsidRPr="00277BFF">
              <w:t>ProdePlast</w:t>
            </w:r>
          </w:p>
        </w:tc>
      </w:tr>
      <w:tr w:rsidR="00616868" w:rsidRPr="00277BFF" w14:paraId="27D1B6B6" w14:textId="77777777" w:rsidTr="000573C5">
        <w:tc>
          <w:tcPr>
            <w:tcW w:w="3106" w:type="dxa"/>
            <w:shd w:val="clear" w:color="auto" w:fill="auto"/>
          </w:tcPr>
          <w:p w14:paraId="7F59C14B" w14:textId="77777777" w:rsidR="00616868" w:rsidRPr="00277BFF" w:rsidRDefault="00616868" w:rsidP="000573C5">
            <w:pPr>
              <w:spacing w:line="240" w:lineRule="auto"/>
              <w:jc w:val="center"/>
            </w:pPr>
            <w:r w:rsidRPr="00277BFF">
              <w:t>638517</w:t>
            </w:r>
          </w:p>
        </w:tc>
        <w:tc>
          <w:tcPr>
            <w:tcW w:w="3106" w:type="dxa"/>
            <w:shd w:val="clear" w:color="auto" w:fill="auto"/>
          </w:tcPr>
          <w:p w14:paraId="315964DD" w14:textId="77777777" w:rsidR="00616868" w:rsidRPr="00277BFF" w:rsidRDefault="00616868" w:rsidP="000573C5">
            <w:pPr>
              <w:spacing w:line="240" w:lineRule="auto"/>
              <w:jc w:val="center"/>
            </w:pPr>
            <w:r w:rsidRPr="00277BFF">
              <w:t>15040</w:t>
            </w:r>
          </w:p>
        </w:tc>
        <w:tc>
          <w:tcPr>
            <w:tcW w:w="3106" w:type="dxa"/>
            <w:shd w:val="clear" w:color="auto" w:fill="auto"/>
          </w:tcPr>
          <w:p w14:paraId="4D7F4D9F" w14:textId="77777777" w:rsidR="00616868" w:rsidRPr="00277BFF" w:rsidRDefault="00616868" w:rsidP="000573C5">
            <w:pPr>
              <w:spacing w:line="240" w:lineRule="auto"/>
              <w:jc w:val="center"/>
            </w:pPr>
            <w:r w:rsidRPr="00277BFF">
              <w:t>ProdePlast</w:t>
            </w:r>
          </w:p>
        </w:tc>
      </w:tr>
      <w:tr w:rsidR="00616868" w:rsidRPr="00277BFF" w14:paraId="1DDA28C3" w14:textId="77777777" w:rsidTr="000573C5">
        <w:tc>
          <w:tcPr>
            <w:tcW w:w="3106" w:type="dxa"/>
            <w:shd w:val="clear" w:color="auto" w:fill="auto"/>
          </w:tcPr>
          <w:p w14:paraId="335B37D0" w14:textId="77777777" w:rsidR="00616868" w:rsidRPr="00277BFF" w:rsidRDefault="00616868" w:rsidP="000573C5">
            <w:pPr>
              <w:spacing w:line="240" w:lineRule="auto"/>
              <w:jc w:val="center"/>
            </w:pPr>
            <w:r w:rsidRPr="00277BFF">
              <w:t>638414</w:t>
            </w:r>
          </w:p>
        </w:tc>
        <w:tc>
          <w:tcPr>
            <w:tcW w:w="3106" w:type="dxa"/>
            <w:shd w:val="clear" w:color="auto" w:fill="auto"/>
          </w:tcPr>
          <w:p w14:paraId="4D78FC48" w14:textId="77777777" w:rsidR="00616868" w:rsidRPr="00277BFF" w:rsidRDefault="00616868" w:rsidP="000573C5">
            <w:pPr>
              <w:spacing w:line="240" w:lineRule="auto"/>
              <w:jc w:val="center"/>
            </w:pPr>
            <w:r w:rsidRPr="00277BFF">
              <w:t>14500</w:t>
            </w:r>
          </w:p>
        </w:tc>
        <w:tc>
          <w:tcPr>
            <w:tcW w:w="3106" w:type="dxa"/>
            <w:shd w:val="clear" w:color="auto" w:fill="auto"/>
          </w:tcPr>
          <w:p w14:paraId="35732834" w14:textId="77777777" w:rsidR="00616868" w:rsidRPr="00277BFF" w:rsidRDefault="00616868" w:rsidP="000573C5">
            <w:pPr>
              <w:spacing w:line="240" w:lineRule="auto"/>
              <w:jc w:val="center"/>
            </w:pPr>
            <w:r w:rsidRPr="00277BFF">
              <w:t xml:space="preserve">Colombiana de Papeles </w:t>
            </w:r>
          </w:p>
        </w:tc>
      </w:tr>
      <w:tr w:rsidR="00616868" w:rsidRPr="00277BFF" w14:paraId="650579CF" w14:textId="77777777" w:rsidTr="000573C5">
        <w:tc>
          <w:tcPr>
            <w:tcW w:w="3106" w:type="dxa"/>
            <w:shd w:val="clear" w:color="auto" w:fill="auto"/>
          </w:tcPr>
          <w:p w14:paraId="555A7A75" w14:textId="77777777" w:rsidR="00616868" w:rsidRPr="00277BFF" w:rsidRDefault="00616868" w:rsidP="000573C5">
            <w:pPr>
              <w:spacing w:line="240" w:lineRule="auto"/>
              <w:jc w:val="center"/>
            </w:pPr>
            <w:r w:rsidRPr="00277BFF">
              <w:t>639488</w:t>
            </w:r>
          </w:p>
        </w:tc>
        <w:tc>
          <w:tcPr>
            <w:tcW w:w="3106" w:type="dxa"/>
            <w:shd w:val="clear" w:color="auto" w:fill="auto"/>
          </w:tcPr>
          <w:p w14:paraId="0B18CE7F" w14:textId="77777777" w:rsidR="00616868" w:rsidRPr="00277BFF" w:rsidRDefault="00616868" w:rsidP="000573C5">
            <w:pPr>
              <w:spacing w:line="240" w:lineRule="auto"/>
              <w:jc w:val="center"/>
            </w:pPr>
            <w:r w:rsidRPr="00277BFF">
              <w:t>9000</w:t>
            </w:r>
          </w:p>
        </w:tc>
        <w:tc>
          <w:tcPr>
            <w:tcW w:w="3106" w:type="dxa"/>
            <w:shd w:val="clear" w:color="auto" w:fill="auto"/>
          </w:tcPr>
          <w:p w14:paraId="51B69881" w14:textId="77777777" w:rsidR="00616868" w:rsidRPr="00277BFF" w:rsidRDefault="00616868" w:rsidP="000573C5">
            <w:pPr>
              <w:spacing w:line="240" w:lineRule="auto"/>
              <w:jc w:val="center"/>
            </w:pPr>
            <w:r w:rsidRPr="00277BFF">
              <w:t>Trans de Plast</w:t>
            </w:r>
          </w:p>
        </w:tc>
      </w:tr>
      <w:tr w:rsidR="00616868" w:rsidRPr="00277BFF" w14:paraId="70C61ABE" w14:textId="77777777" w:rsidTr="000573C5">
        <w:tc>
          <w:tcPr>
            <w:tcW w:w="3106" w:type="dxa"/>
            <w:shd w:val="clear" w:color="auto" w:fill="auto"/>
          </w:tcPr>
          <w:p w14:paraId="1E1ED816" w14:textId="77777777" w:rsidR="00616868" w:rsidRPr="00277BFF" w:rsidRDefault="00616868" w:rsidP="000573C5">
            <w:pPr>
              <w:spacing w:line="240" w:lineRule="auto"/>
              <w:jc w:val="center"/>
            </w:pPr>
            <w:r w:rsidRPr="00277BFF">
              <w:t>638949</w:t>
            </w:r>
          </w:p>
        </w:tc>
        <w:tc>
          <w:tcPr>
            <w:tcW w:w="3106" w:type="dxa"/>
            <w:shd w:val="clear" w:color="auto" w:fill="auto"/>
          </w:tcPr>
          <w:p w14:paraId="20548E53" w14:textId="77777777" w:rsidR="00616868" w:rsidRPr="00277BFF" w:rsidRDefault="00616868" w:rsidP="000573C5">
            <w:pPr>
              <w:spacing w:line="240" w:lineRule="auto"/>
              <w:jc w:val="center"/>
            </w:pPr>
            <w:r w:rsidRPr="00277BFF">
              <w:t>6000</w:t>
            </w:r>
          </w:p>
        </w:tc>
        <w:tc>
          <w:tcPr>
            <w:tcW w:w="3106" w:type="dxa"/>
            <w:shd w:val="clear" w:color="auto" w:fill="auto"/>
          </w:tcPr>
          <w:p w14:paraId="66E4C0D2" w14:textId="77777777" w:rsidR="00616868" w:rsidRPr="00277BFF" w:rsidRDefault="00616868" w:rsidP="000573C5">
            <w:pPr>
              <w:spacing w:line="240" w:lineRule="auto"/>
              <w:jc w:val="center"/>
            </w:pPr>
            <w:r w:rsidRPr="00277BFF">
              <w:t>PlastNal</w:t>
            </w:r>
          </w:p>
        </w:tc>
      </w:tr>
      <w:tr w:rsidR="00616868" w:rsidRPr="00277BFF" w14:paraId="387E6BD6" w14:textId="77777777" w:rsidTr="000573C5">
        <w:tc>
          <w:tcPr>
            <w:tcW w:w="3106" w:type="dxa"/>
            <w:shd w:val="clear" w:color="auto" w:fill="auto"/>
          </w:tcPr>
          <w:p w14:paraId="7AFCDEC9" w14:textId="77777777" w:rsidR="00616868" w:rsidRPr="00277BFF" w:rsidRDefault="00616868" w:rsidP="000573C5">
            <w:pPr>
              <w:spacing w:line="240" w:lineRule="auto"/>
              <w:jc w:val="center"/>
            </w:pPr>
            <w:r w:rsidRPr="00277BFF">
              <w:t>638398</w:t>
            </w:r>
          </w:p>
        </w:tc>
        <w:tc>
          <w:tcPr>
            <w:tcW w:w="3106" w:type="dxa"/>
            <w:shd w:val="clear" w:color="auto" w:fill="auto"/>
          </w:tcPr>
          <w:p w14:paraId="51FBB749" w14:textId="77777777" w:rsidR="00616868" w:rsidRPr="00277BFF" w:rsidRDefault="00616868" w:rsidP="000573C5">
            <w:pPr>
              <w:spacing w:line="240" w:lineRule="auto"/>
              <w:jc w:val="center"/>
            </w:pPr>
            <w:r w:rsidRPr="00277BFF">
              <w:t>10000</w:t>
            </w:r>
          </w:p>
        </w:tc>
        <w:tc>
          <w:tcPr>
            <w:tcW w:w="3106" w:type="dxa"/>
            <w:shd w:val="clear" w:color="auto" w:fill="auto"/>
          </w:tcPr>
          <w:p w14:paraId="40B34582" w14:textId="77777777" w:rsidR="00616868" w:rsidRPr="00277BFF" w:rsidRDefault="00616868" w:rsidP="000573C5">
            <w:pPr>
              <w:spacing w:line="240" w:lineRule="auto"/>
              <w:jc w:val="center"/>
            </w:pPr>
            <w:r w:rsidRPr="00277BFF">
              <w:t>ToliBolsa</w:t>
            </w:r>
          </w:p>
        </w:tc>
      </w:tr>
      <w:tr w:rsidR="00616868" w:rsidRPr="00277BFF" w14:paraId="7B9740FC" w14:textId="77777777" w:rsidTr="000573C5">
        <w:tc>
          <w:tcPr>
            <w:tcW w:w="3106" w:type="dxa"/>
            <w:shd w:val="clear" w:color="auto" w:fill="auto"/>
          </w:tcPr>
          <w:p w14:paraId="64FBC1E3" w14:textId="77777777" w:rsidR="00616868" w:rsidRPr="00277BFF" w:rsidRDefault="00616868" w:rsidP="000573C5">
            <w:pPr>
              <w:spacing w:line="240" w:lineRule="auto"/>
              <w:jc w:val="center"/>
            </w:pPr>
            <w:r w:rsidRPr="00277BFF">
              <w:t>638434</w:t>
            </w:r>
          </w:p>
        </w:tc>
        <w:tc>
          <w:tcPr>
            <w:tcW w:w="3106" w:type="dxa"/>
            <w:shd w:val="clear" w:color="auto" w:fill="auto"/>
          </w:tcPr>
          <w:p w14:paraId="294A16CE" w14:textId="77777777" w:rsidR="00616868" w:rsidRPr="00277BFF" w:rsidRDefault="00616868" w:rsidP="000573C5">
            <w:pPr>
              <w:spacing w:line="240" w:lineRule="auto"/>
              <w:jc w:val="center"/>
            </w:pPr>
            <w:r w:rsidRPr="00277BFF">
              <w:t>33400</w:t>
            </w:r>
          </w:p>
        </w:tc>
        <w:tc>
          <w:tcPr>
            <w:tcW w:w="3106" w:type="dxa"/>
            <w:shd w:val="clear" w:color="auto" w:fill="auto"/>
          </w:tcPr>
          <w:p w14:paraId="1A59A18C" w14:textId="77777777" w:rsidR="00616868" w:rsidRPr="00277BFF" w:rsidRDefault="00616868" w:rsidP="000573C5">
            <w:pPr>
              <w:spacing w:line="240" w:lineRule="auto"/>
              <w:jc w:val="center"/>
            </w:pPr>
            <w:r w:rsidRPr="00277BFF">
              <w:t>Crino</w:t>
            </w:r>
          </w:p>
        </w:tc>
      </w:tr>
      <w:tr w:rsidR="00616868" w:rsidRPr="00277BFF" w14:paraId="68CAB562" w14:textId="77777777" w:rsidTr="000573C5">
        <w:tc>
          <w:tcPr>
            <w:tcW w:w="3106" w:type="dxa"/>
            <w:shd w:val="clear" w:color="auto" w:fill="auto"/>
          </w:tcPr>
          <w:p w14:paraId="74A50E89" w14:textId="77777777" w:rsidR="00616868" w:rsidRPr="00277BFF" w:rsidRDefault="00616868" w:rsidP="000573C5">
            <w:pPr>
              <w:spacing w:line="240" w:lineRule="auto"/>
              <w:jc w:val="center"/>
            </w:pPr>
            <w:r w:rsidRPr="00277BFF">
              <w:t>638787</w:t>
            </w:r>
          </w:p>
        </w:tc>
        <w:tc>
          <w:tcPr>
            <w:tcW w:w="3106" w:type="dxa"/>
            <w:shd w:val="clear" w:color="auto" w:fill="auto"/>
          </w:tcPr>
          <w:p w14:paraId="7B2B9BDF" w14:textId="77777777" w:rsidR="00616868" w:rsidRPr="00277BFF" w:rsidRDefault="00616868" w:rsidP="000573C5">
            <w:pPr>
              <w:spacing w:line="240" w:lineRule="auto"/>
              <w:jc w:val="center"/>
            </w:pPr>
            <w:r w:rsidRPr="00277BFF">
              <w:t>15550</w:t>
            </w:r>
          </w:p>
        </w:tc>
        <w:tc>
          <w:tcPr>
            <w:tcW w:w="3106" w:type="dxa"/>
            <w:shd w:val="clear" w:color="auto" w:fill="auto"/>
          </w:tcPr>
          <w:p w14:paraId="5307AED3" w14:textId="77777777" w:rsidR="00616868" w:rsidRPr="00277BFF" w:rsidRDefault="00616868" w:rsidP="000573C5">
            <w:pPr>
              <w:spacing w:line="240" w:lineRule="auto"/>
              <w:jc w:val="center"/>
            </w:pPr>
            <w:r w:rsidRPr="00277BFF">
              <w:t>Crino</w:t>
            </w:r>
          </w:p>
        </w:tc>
      </w:tr>
      <w:tr w:rsidR="00616868" w:rsidRPr="00277BFF" w14:paraId="7A8EDB82" w14:textId="77777777" w:rsidTr="000573C5">
        <w:tc>
          <w:tcPr>
            <w:tcW w:w="3106" w:type="dxa"/>
            <w:shd w:val="clear" w:color="auto" w:fill="auto"/>
          </w:tcPr>
          <w:p w14:paraId="439D5D8C" w14:textId="77777777" w:rsidR="00616868" w:rsidRPr="00277BFF" w:rsidRDefault="00616868" w:rsidP="000573C5">
            <w:pPr>
              <w:spacing w:line="240" w:lineRule="auto"/>
              <w:jc w:val="center"/>
            </w:pPr>
            <w:r w:rsidRPr="00277BFF">
              <w:t>638948</w:t>
            </w:r>
          </w:p>
        </w:tc>
        <w:tc>
          <w:tcPr>
            <w:tcW w:w="3106" w:type="dxa"/>
            <w:shd w:val="clear" w:color="auto" w:fill="auto"/>
          </w:tcPr>
          <w:p w14:paraId="071AA1C0" w14:textId="77777777" w:rsidR="00616868" w:rsidRPr="00277BFF" w:rsidRDefault="00616868" w:rsidP="000573C5">
            <w:pPr>
              <w:spacing w:line="240" w:lineRule="auto"/>
              <w:jc w:val="center"/>
            </w:pPr>
            <w:r w:rsidRPr="00277BFF">
              <w:t>20450</w:t>
            </w:r>
          </w:p>
        </w:tc>
        <w:tc>
          <w:tcPr>
            <w:tcW w:w="3106" w:type="dxa"/>
            <w:shd w:val="clear" w:color="auto" w:fill="auto"/>
          </w:tcPr>
          <w:p w14:paraId="23BBE6B8" w14:textId="77777777" w:rsidR="00616868" w:rsidRPr="00277BFF" w:rsidRDefault="00616868" w:rsidP="000573C5">
            <w:pPr>
              <w:spacing w:line="240" w:lineRule="auto"/>
              <w:jc w:val="center"/>
            </w:pPr>
            <w:r w:rsidRPr="00277BFF">
              <w:t>Crino</w:t>
            </w:r>
          </w:p>
        </w:tc>
      </w:tr>
      <w:tr w:rsidR="00616868" w:rsidRPr="00277BFF" w14:paraId="627A3AD9" w14:textId="77777777" w:rsidTr="000573C5">
        <w:tc>
          <w:tcPr>
            <w:tcW w:w="3106" w:type="dxa"/>
            <w:shd w:val="clear" w:color="auto" w:fill="auto"/>
          </w:tcPr>
          <w:p w14:paraId="5588130B" w14:textId="77777777" w:rsidR="00616868" w:rsidRPr="00277BFF" w:rsidRDefault="00616868" w:rsidP="000573C5">
            <w:pPr>
              <w:spacing w:line="240" w:lineRule="auto"/>
              <w:jc w:val="center"/>
            </w:pPr>
            <w:r w:rsidRPr="00277BFF">
              <w:t>638337</w:t>
            </w:r>
          </w:p>
        </w:tc>
        <w:tc>
          <w:tcPr>
            <w:tcW w:w="3106" w:type="dxa"/>
            <w:shd w:val="clear" w:color="auto" w:fill="auto"/>
          </w:tcPr>
          <w:p w14:paraId="604F80E9" w14:textId="77777777" w:rsidR="00616868" w:rsidRPr="00277BFF" w:rsidRDefault="00616868" w:rsidP="000573C5">
            <w:pPr>
              <w:spacing w:line="240" w:lineRule="auto"/>
              <w:jc w:val="center"/>
            </w:pPr>
            <w:r w:rsidRPr="00277BFF">
              <w:t>34360</w:t>
            </w:r>
          </w:p>
        </w:tc>
        <w:tc>
          <w:tcPr>
            <w:tcW w:w="3106" w:type="dxa"/>
            <w:shd w:val="clear" w:color="auto" w:fill="auto"/>
          </w:tcPr>
          <w:p w14:paraId="65114468" w14:textId="77777777" w:rsidR="00616868" w:rsidRPr="00277BFF" w:rsidRDefault="00616868" w:rsidP="000573C5">
            <w:pPr>
              <w:spacing w:line="240" w:lineRule="auto"/>
              <w:jc w:val="center"/>
            </w:pPr>
            <w:r w:rsidRPr="00277BFF">
              <w:t>SigmaPlast</w:t>
            </w:r>
          </w:p>
        </w:tc>
      </w:tr>
      <w:tr w:rsidR="00616868" w:rsidRPr="00277BFF" w14:paraId="5C8528E5" w14:textId="77777777" w:rsidTr="000573C5">
        <w:tc>
          <w:tcPr>
            <w:tcW w:w="3106" w:type="dxa"/>
            <w:shd w:val="clear" w:color="auto" w:fill="auto"/>
          </w:tcPr>
          <w:p w14:paraId="06307459" w14:textId="77777777" w:rsidR="00616868" w:rsidRPr="00277BFF" w:rsidRDefault="00616868" w:rsidP="000573C5">
            <w:pPr>
              <w:spacing w:line="240" w:lineRule="auto"/>
              <w:jc w:val="center"/>
            </w:pPr>
            <w:r w:rsidRPr="00277BFF">
              <w:t>639350</w:t>
            </w:r>
          </w:p>
        </w:tc>
        <w:tc>
          <w:tcPr>
            <w:tcW w:w="3106" w:type="dxa"/>
            <w:shd w:val="clear" w:color="auto" w:fill="auto"/>
          </w:tcPr>
          <w:p w14:paraId="0BEC21D3" w14:textId="77777777" w:rsidR="00616868" w:rsidRPr="00277BFF" w:rsidRDefault="00616868" w:rsidP="000573C5">
            <w:pPr>
              <w:spacing w:line="240" w:lineRule="auto"/>
              <w:jc w:val="center"/>
            </w:pPr>
            <w:r w:rsidRPr="00277BFF">
              <w:t>34750</w:t>
            </w:r>
          </w:p>
        </w:tc>
        <w:tc>
          <w:tcPr>
            <w:tcW w:w="3106" w:type="dxa"/>
            <w:shd w:val="clear" w:color="auto" w:fill="auto"/>
          </w:tcPr>
          <w:p w14:paraId="7CDA448F" w14:textId="77777777" w:rsidR="00616868" w:rsidRPr="00277BFF" w:rsidRDefault="00616868" w:rsidP="000573C5">
            <w:pPr>
              <w:spacing w:line="240" w:lineRule="auto"/>
              <w:jc w:val="center"/>
            </w:pPr>
            <w:r w:rsidRPr="00277BFF">
              <w:t>SigmaPlast</w:t>
            </w:r>
          </w:p>
        </w:tc>
      </w:tr>
      <w:tr w:rsidR="00616868" w:rsidRPr="00277BFF" w14:paraId="11FAE8F4" w14:textId="77777777" w:rsidTr="000573C5">
        <w:tc>
          <w:tcPr>
            <w:tcW w:w="3106" w:type="dxa"/>
            <w:shd w:val="clear" w:color="auto" w:fill="auto"/>
          </w:tcPr>
          <w:p w14:paraId="7B7EB846" w14:textId="77777777" w:rsidR="00616868" w:rsidRPr="00277BFF" w:rsidRDefault="00616868" w:rsidP="000573C5">
            <w:pPr>
              <w:spacing w:line="240" w:lineRule="auto"/>
              <w:jc w:val="center"/>
            </w:pPr>
            <w:r w:rsidRPr="00277BFF">
              <w:t>639461</w:t>
            </w:r>
          </w:p>
        </w:tc>
        <w:tc>
          <w:tcPr>
            <w:tcW w:w="3106" w:type="dxa"/>
            <w:shd w:val="clear" w:color="auto" w:fill="auto"/>
          </w:tcPr>
          <w:p w14:paraId="47704286" w14:textId="77777777" w:rsidR="00616868" w:rsidRPr="00277BFF" w:rsidRDefault="00616868" w:rsidP="000573C5">
            <w:pPr>
              <w:spacing w:line="240" w:lineRule="auto"/>
              <w:jc w:val="center"/>
            </w:pPr>
            <w:r w:rsidRPr="00277BFF">
              <w:t>19343</w:t>
            </w:r>
          </w:p>
        </w:tc>
        <w:tc>
          <w:tcPr>
            <w:tcW w:w="3106" w:type="dxa"/>
            <w:shd w:val="clear" w:color="auto" w:fill="auto"/>
          </w:tcPr>
          <w:p w14:paraId="38B4FA81" w14:textId="77777777" w:rsidR="00616868" w:rsidRPr="00277BFF" w:rsidRDefault="00616868" w:rsidP="000573C5">
            <w:pPr>
              <w:spacing w:line="240" w:lineRule="auto"/>
              <w:jc w:val="center"/>
            </w:pPr>
            <w:r w:rsidRPr="00277BFF">
              <w:t>SigmaPlast</w:t>
            </w:r>
          </w:p>
        </w:tc>
      </w:tr>
      <w:tr w:rsidR="00616868" w:rsidRPr="00277BFF" w14:paraId="377D8ED7" w14:textId="77777777" w:rsidTr="000573C5">
        <w:tc>
          <w:tcPr>
            <w:tcW w:w="6212" w:type="dxa"/>
            <w:gridSpan w:val="2"/>
            <w:shd w:val="clear" w:color="auto" w:fill="auto"/>
          </w:tcPr>
          <w:p w14:paraId="61C7940F" w14:textId="77777777" w:rsidR="00616868" w:rsidRPr="00277BFF" w:rsidRDefault="00616868" w:rsidP="000573C5">
            <w:pPr>
              <w:spacing w:line="240" w:lineRule="auto"/>
              <w:rPr>
                <w:lang w:val="es-CO"/>
              </w:rPr>
            </w:pPr>
            <w:r w:rsidRPr="00277BFF">
              <w:rPr>
                <w:lang w:val="es-CO"/>
              </w:rPr>
              <w:t>Total</w:t>
            </w:r>
          </w:p>
        </w:tc>
        <w:tc>
          <w:tcPr>
            <w:tcW w:w="3106" w:type="dxa"/>
            <w:shd w:val="clear" w:color="auto" w:fill="auto"/>
          </w:tcPr>
          <w:p w14:paraId="4087DEDD" w14:textId="77777777" w:rsidR="00616868" w:rsidRPr="00277BFF" w:rsidRDefault="00616868" w:rsidP="000573C5">
            <w:pPr>
              <w:spacing w:line="240" w:lineRule="auto"/>
              <w:rPr>
                <w:lang w:val="es-CO"/>
              </w:rPr>
            </w:pPr>
            <w:r w:rsidRPr="00277BFF">
              <w:rPr>
                <w:lang w:val="es-CO"/>
              </w:rPr>
              <w:t>330,81</w:t>
            </w:r>
          </w:p>
        </w:tc>
      </w:tr>
    </w:tbl>
    <w:p w14:paraId="66DD9DAD" w14:textId="77777777" w:rsidR="00616868" w:rsidRPr="00277BFF" w:rsidRDefault="00616868" w:rsidP="00616868">
      <w:pPr>
        <w:spacing w:line="240" w:lineRule="auto"/>
        <w:rPr>
          <w:lang w:val="es-CO"/>
        </w:rPr>
      </w:pPr>
    </w:p>
    <w:p w14:paraId="5EF6F24D" w14:textId="77777777" w:rsidR="00616868" w:rsidRPr="00277BFF" w:rsidRDefault="00616868" w:rsidP="00616868">
      <w:pPr>
        <w:spacing w:line="240" w:lineRule="auto"/>
        <w:rPr>
          <w:lang w:val="es-CO"/>
        </w:rPr>
      </w:pPr>
      <w:r w:rsidRPr="00277BFF">
        <w:rPr>
          <w:lang w:val="es-CO"/>
        </w:rPr>
        <w:t>Diciembre de 1999</w:t>
      </w:r>
    </w:p>
    <w:p w14:paraId="42BA68DC" w14:textId="77777777" w:rsidR="00616868" w:rsidRPr="00277BFF" w:rsidRDefault="00616868" w:rsidP="00616868">
      <w:pPr>
        <w:spacing w:line="240" w:lineRule="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73"/>
        <w:gridCol w:w="2951"/>
      </w:tblGrid>
      <w:tr w:rsidR="00616868" w:rsidRPr="00277BFF" w14:paraId="0A8C39B9" w14:textId="77777777" w:rsidTr="000573C5">
        <w:tc>
          <w:tcPr>
            <w:tcW w:w="3106" w:type="dxa"/>
            <w:shd w:val="clear" w:color="auto" w:fill="auto"/>
          </w:tcPr>
          <w:p w14:paraId="0455A78D" w14:textId="77777777" w:rsidR="00616868" w:rsidRPr="00277BFF" w:rsidRDefault="00616868" w:rsidP="000573C5">
            <w:pPr>
              <w:spacing w:line="240" w:lineRule="auto"/>
              <w:jc w:val="center"/>
              <w:rPr>
                <w:b/>
              </w:rPr>
            </w:pPr>
            <w:r w:rsidRPr="00277BFF">
              <w:rPr>
                <w:b/>
              </w:rPr>
              <w:t>N.º Factura</w:t>
            </w:r>
          </w:p>
        </w:tc>
        <w:tc>
          <w:tcPr>
            <w:tcW w:w="3106" w:type="dxa"/>
            <w:shd w:val="clear" w:color="auto" w:fill="auto"/>
          </w:tcPr>
          <w:p w14:paraId="650987B7" w14:textId="77777777" w:rsidR="00616868" w:rsidRPr="00277BFF" w:rsidRDefault="00616868" w:rsidP="000573C5">
            <w:pPr>
              <w:spacing w:line="240" w:lineRule="auto"/>
              <w:jc w:val="center"/>
              <w:rPr>
                <w:b/>
              </w:rPr>
            </w:pPr>
            <w:r w:rsidRPr="00277BFF">
              <w:rPr>
                <w:b/>
              </w:rPr>
              <w:t>Cantidad/Kilo</w:t>
            </w:r>
          </w:p>
        </w:tc>
        <w:tc>
          <w:tcPr>
            <w:tcW w:w="3106" w:type="dxa"/>
            <w:shd w:val="clear" w:color="auto" w:fill="auto"/>
          </w:tcPr>
          <w:p w14:paraId="39A859DD" w14:textId="77777777" w:rsidR="00616868" w:rsidRPr="00277BFF" w:rsidRDefault="00616868" w:rsidP="000573C5">
            <w:pPr>
              <w:spacing w:line="240" w:lineRule="auto"/>
              <w:jc w:val="center"/>
              <w:rPr>
                <w:b/>
              </w:rPr>
            </w:pPr>
            <w:r w:rsidRPr="00277BFF">
              <w:rPr>
                <w:b/>
              </w:rPr>
              <w:t>Comprador</w:t>
            </w:r>
          </w:p>
        </w:tc>
      </w:tr>
      <w:tr w:rsidR="00616868" w:rsidRPr="00277BFF" w14:paraId="2F2D4141" w14:textId="77777777" w:rsidTr="000573C5">
        <w:tc>
          <w:tcPr>
            <w:tcW w:w="3106" w:type="dxa"/>
            <w:shd w:val="clear" w:color="auto" w:fill="auto"/>
          </w:tcPr>
          <w:p w14:paraId="408F17CB" w14:textId="77777777" w:rsidR="00616868" w:rsidRPr="00277BFF" w:rsidRDefault="00616868" w:rsidP="000573C5">
            <w:pPr>
              <w:spacing w:line="240" w:lineRule="auto"/>
              <w:jc w:val="center"/>
            </w:pPr>
            <w:r w:rsidRPr="00277BFF">
              <w:t>640207</w:t>
            </w:r>
          </w:p>
        </w:tc>
        <w:tc>
          <w:tcPr>
            <w:tcW w:w="3106" w:type="dxa"/>
            <w:shd w:val="clear" w:color="auto" w:fill="auto"/>
          </w:tcPr>
          <w:p w14:paraId="4C909951" w14:textId="77777777" w:rsidR="00616868" w:rsidRPr="00277BFF" w:rsidRDefault="00616868" w:rsidP="000573C5">
            <w:pPr>
              <w:spacing w:line="240" w:lineRule="auto"/>
              <w:jc w:val="center"/>
            </w:pPr>
            <w:r w:rsidRPr="00277BFF">
              <w:t>10000</w:t>
            </w:r>
          </w:p>
        </w:tc>
        <w:tc>
          <w:tcPr>
            <w:tcW w:w="3106" w:type="dxa"/>
            <w:shd w:val="clear" w:color="auto" w:fill="auto"/>
          </w:tcPr>
          <w:p w14:paraId="625698B5" w14:textId="77777777" w:rsidR="00616868" w:rsidRPr="00277BFF" w:rsidRDefault="00616868" w:rsidP="000573C5">
            <w:pPr>
              <w:spacing w:line="240" w:lineRule="auto"/>
              <w:jc w:val="center"/>
            </w:pPr>
            <w:r w:rsidRPr="00277BFF">
              <w:t>Luis A. Calixto</w:t>
            </w:r>
          </w:p>
        </w:tc>
      </w:tr>
      <w:tr w:rsidR="00616868" w:rsidRPr="00277BFF" w14:paraId="7B8387A6" w14:textId="77777777" w:rsidTr="000573C5">
        <w:tc>
          <w:tcPr>
            <w:tcW w:w="3106" w:type="dxa"/>
            <w:shd w:val="clear" w:color="auto" w:fill="auto"/>
          </w:tcPr>
          <w:p w14:paraId="762D2ADC" w14:textId="77777777" w:rsidR="00616868" w:rsidRPr="00277BFF" w:rsidRDefault="00616868" w:rsidP="000573C5">
            <w:pPr>
              <w:spacing w:line="240" w:lineRule="auto"/>
              <w:jc w:val="center"/>
            </w:pPr>
            <w:r w:rsidRPr="00277BFF">
              <w:t>640120</w:t>
            </w:r>
          </w:p>
        </w:tc>
        <w:tc>
          <w:tcPr>
            <w:tcW w:w="3106" w:type="dxa"/>
            <w:shd w:val="clear" w:color="auto" w:fill="auto"/>
          </w:tcPr>
          <w:p w14:paraId="3DD2285E" w14:textId="77777777" w:rsidR="00616868" w:rsidRPr="00277BFF" w:rsidRDefault="00616868" w:rsidP="000573C5">
            <w:pPr>
              <w:spacing w:line="240" w:lineRule="auto"/>
              <w:jc w:val="center"/>
            </w:pPr>
            <w:r w:rsidRPr="00277BFF">
              <w:t>10000</w:t>
            </w:r>
          </w:p>
        </w:tc>
        <w:tc>
          <w:tcPr>
            <w:tcW w:w="3106" w:type="dxa"/>
            <w:shd w:val="clear" w:color="auto" w:fill="auto"/>
          </w:tcPr>
          <w:p w14:paraId="42636E19" w14:textId="77777777" w:rsidR="00616868" w:rsidRPr="00277BFF" w:rsidRDefault="00616868" w:rsidP="000573C5">
            <w:pPr>
              <w:spacing w:line="240" w:lineRule="auto"/>
              <w:jc w:val="center"/>
            </w:pPr>
            <w:r w:rsidRPr="00277BFF">
              <w:t>Fayco</w:t>
            </w:r>
          </w:p>
        </w:tc>
      </w:tr>
      <w:tr w:rsidR="00616868" w:rsidRPr="00277BFF" w14:paraId="4414A057" w14:textId="77777777" w:rsidTr="000573C5">
        <w:tc>
          <w:tcPr>
            <w:tcW w:w="3106" w:type="dxa"/>
            <w:shd w:val="clear" w:color="auto" w:fill="auto"/>
          </w:tcPr>
          <w:p w14:paraId="7FF7F1F2" w14:textId="77777777" w:rsidR="00616868" w:rsidRPr="00277BFF" w:rsidRDefault="00616868" w:rsidP="000573C5">
            <w:pPr>
              <w:spacing w:line="240" w:lineRule="auto"/>
              <w:jc w:val="center"/>
            </w:pPr>
            <w:r w:rsidRPr="00277BFF">
              <w:t>639714</w:t>
            </w:r>
          </w:p>
        </w:tc>
        <w:tc>
          <w:tcPr>
            <w:tcW w:w="3106" w:type="dxa"/>
            <w:shd w:val="clear" w:color="auto" w:fill="auto"/>
          </w:tcPr>
          <w:p w14:paraId="6609E0D9" w14:textId="77777777" w:rsidR="00616868" w:rsidRPr="00277BFF" w:rsidRDefault="00616868" w:rsidP="000573C5">
            <w:pPr>
              <w:spacing w:line="240" w:lineRule="auto"/>
              <w:jc w:val="center"/>
            </w:pPr>
            <w:r w:rsidRPr="00277BFF">
              <w:t>11600</w:t>
            </w:r>
          </w:p>
        </w:tc>
        <w:tc>
          <w:tcPr>
            <w:tcW w:w="3106" w:type="dxa"/>
            <w:shd w:val="clear" w:color="auto" w:fill="auto"/>
          </w:tcPr>
          <w:p w14:paraId="2403E27D" w14:textId="77777777" w:rsidR="00616868" w:rsidRPr="00277BFF" w:rsidRDefault="00616868" w:rsidP="000573C5">
            <w:pPr>
              <w:spacing w:line="240" w:lineRule="auto"/>
              <w:jc w:val="center"/>
            </w:pPr>
            <w:r w:rsidRPr="00277BFF">
              <w:t xml:space="preserve">Halcón Plásticos </w:t>
            </w:r>
          </w:p>
        </w:tc>
      </w:tr>
      <w:tr w:rsidR="00616868" w:rsidRPr="00277BFF" w14:paraId="68B2B784" w14:textId="77777777" w:rsidTr="000573C5">
        <w:tc>
          <w:tcPr>
            <w:tcW w:w="3106" w:type="dxa"/>
            <w:shd w:val="clear" w:color="auto" w:fill="auto"/>
          </w:tcPr>
          <w:p w14:paraId="6657F5A8" w14:textId="77777777" w:rsidR="00616868" w:rsidRPr="00277BFF" w:rsidRDefault="00616868" w:rsidP="000573C5">
            <w:pPr>
              <w:spacing w:line="240" w:lineRule="auto"/>
              <w:jc w:val="center"/>
            </w:pPr>
            <w:r w:rsidRPr="00277BFF">
              <w:t>640328</w:t>
            </w:r>
          </w:p>
        </w:tc>
        <w:tc>
          <w:tcPr>
            <w:tcW w:w="3106" w:type="dxa"/>
            <w:shd w:val="clear" w:color="auto" w:fill="auto"/>
          </w:tcPr>
          <w:p w14:paraId="577815E1" w14:textId="77777777" w:rsidR="00616868" w:rsidRPr="00277BFF" w:rsidRDefault="00616868" w:rsidP="000573C5">
            <w:pPr>
              <w:spacing w:line="240" w:lineRule="auto"/>
              <w:jc w:val="center"/>
            </w:pPr>
            <w:r w:rsidRPr="00277BFF">
              <w:t>12230</w:t>
            </w:r>
          </w:p>
        </w:tc>
        <w:tc>
          <w:tcPr>
            <w:tcW w:w="3106" w:type="dxa"/>
            <w:shd w:val="clear" w:color="auto" w:fill="auto"/>
          </w:tcPr>
          <w:p w14:paraId="34EC4F80" w14:textId="77777777" w:rsidR="00616868" w:rsidRPr="00277BFF" w:rsidRDefault="00616868" w:rsidP="000573C5">
            <w:pPr>
              <w:spacing w:line="240" w:lineRule="auto"/>
              <w:jc w:val="center"/>
            </w:pPr>
            <w:r w:rsidRPr="00277BFF">
              <w:t>Halcón Plásticos</w:t>
            </w:r>
          </w:p>
        </w:tc>
      </w:tr>
      <w:tr w:rsidR="00616868" w:rsidRPr="00277BFF" w14:paraId="6FF459FB" w14:textId="77777777" w:rsidTr="000573C5">
        <w:tc>
          <w:tcPr>
            <w:tcW w:w="3106" w:type="dxa"/>
            <w:shd w:val="clear" w:color="auto" w:fill="auto"/>
          </w:tcPr>
          <w:p w14:paraId="2B3730E0" w14:textId="77777777" w:rsidR="00616868" w:rsidRPr="00277BFF" w:rsidRDefault="00616868" w:rsidP="000573C5">
            <w:pPr>
              <w:spacing w:line="240" w:lineRule="auto"/>
              <w:jc w:val="center"/>
            </w:pPr>
            <w:r w:rsidRPr="00277BFF">
              <w:t>641226</w:t>
            </w:r>
          </w:p>
        </w:tc>
        <w:tc>
          <w:tcPr>
            <w:tcW w:w="3106" w:type="dxa"/>
            <w:shd w:val="clear" w:color="auto" w:fill="auto"/>
          </w:tcPr>
          <w:p w14:paraId="7F5AC6C1" w14:textId="77777777" w:rsidR="00616868" w:rsidRPr="00277BFF" w:rsidRDefault="00616868" w:rsidP="000573C5">
            <w:pPr>
              <w:spacing w:line="240" w:lineRule="auto"/>
              <w:jc w:val="center"/>
            </w:pPr>
            <w:r w:rsidRPr="00277BFF">
              <w:t>12240</w:t>
            </w:r>
          </w:p>
        </w:tc>
        <w:tc>
          <w:tcPr>
            <w:tcW w:w="3106" w:type="dxa"/>
            <w:shd w:val="clear" w:color="auto" w:fill="auto"/>
          </w:tcPr>
          <w:p w14:paraId="5887E1F5" w14:textId="77777777" w:rsidR="00616868" w:rsidRPr="00277BFF" w:rsidRDefault="00616868" w:rsidP="000573C5">
            <w:pPr>
              <w:spacing w:line="240" w:lineRule="auto"/>
              <w:jc w:val="center"/>
            </w:pPr>
            <w:r w:rsidRPr="00277BFF">
              <w:t>Halcón Plásticos</w:t>
            </w:r>
          </w:p>
        </w:tc>
      </w:tr>
      <w:tr w:rsidR="00616868" w:rsidRPr="00277BFF" w14:paraId="6AE20DD1" w14:textId="77777777" w:rsidTr="000573C5">
        <w:tc>
          <w:tcPr>
            <w:tcW w:w="3106" w:type="dxa"/>
            <w:shd w:val="clear" w:color="auto" w:fill="auto"/>
          </w:tcPr>
          <w:p w14:paraId="0C2CD431" w14:textId="77777777" w:rsidR="00616868" w:rsidRPr="00277BFF" w:rsidRDefault="00616868" w:rsidP="000573C5">
            <w:pPr>
              <w:spacing w:line="240" w:lineRule="auto"/>
              <w:jc w:val="center"/>
            </w:pPr>
            <w:r w:rsidRPr="00277BFF">
              <w:t>640338</w:t>
            </w:r>
          </w:p>
        </w:tc>
        <w:tc>
          <w:tcPr>
            <w:tcW w:w="3106" w:type="dxa"/>
            <w:shd w:val="clear" w:color="auto" w:fill="auto"/>
          </w:tcPr>
          <w:p w14:paraId="2ED525C2" w14:textId="77777777" w:rsidR="00616868" w:rsidRPr="00277BFF" w:rsidRDefault="00616868" w:rsidP="000573C5">
            <w:pPr>
              <w:spacing w:line="240" w:lineRule="auto"/>
              <w:jc w:val="center"/>
            </w:pPr>
            <w:r w:rsidRPr="00277BFF">
              <w:t>10000</w:t>
            </w:r>
          </w:p>
        </w:tc>
        <w:tc>
          <w:tcPr>
            <w:tcW w:w="3106" w:type="dxa"/>
            <w:shd w:val="clear" w:color="auto" w:fill="auto"/>
          </w:tcPr>
          <w:p w14:paraId="421641AB" w14:textId="77777777" w:rsidR="00616868" w:rsidRPr="00277BFF" w:rsidRDefault="00616868" w:rsidP="000573C5">
            <w:pPr>
              <w:spacing w:line="240" w:lineRule="auto"/>
              <w:jc w:val="center"/>
            </w:pPr>
            <w:r w:rsidRPr="00277BFF">
              <w:t>PlastiMundo</w:t>
            </w:r>
          </w:p>
        </w:tc>
      </w:tr>
      <w:tr w:rsidR="00616868" w:rsidRPr="00277BFF" w14:paraId="1B424464" w14:textId="77777777" w:rsidTr="000573C5">
        <w:tc>
          <w:tcPr>
            <w:tcW w:w="3106" w:type="dxa"/>
            <w:shd w:val="clear" w:color="auto" w:fill="auto"/>
          </w:tcPr>
          <w:p w14:paraId="7D38FCD0" w14:textId="77777777" w:rsidR="00616868" w:rsidRPr="00277BFF" w:rsidRDefault="00616868" w:rsidP="000573C5">
            <w:pPr>
              <w:spacing w:line="240" w:lineRule="auto"/>
              <w:jc w:val="center"/>
            </w:pPr>
            <w:r w:rsidRPr="00277BFF">
              <w:t>639515</w:t>
            </w:r>
          </w:p>
        </w:tc>
        <w:tc>
          <w:tcPr>
            <w:tcW w:w="3106" w:type="dxa"/>
            <w:shd w:val="clear" w:color="auto" w:fill="auto"/>
          </w:tcPr>
          <w:p w14:paraId="0E47BB5D" w14:textId="77777777" w:rsidR="00616868" w:rsidRPr="00277BFF" w:rsidRDefault="00616868" w:rsidP="000573C5">
            <w:pPr>
              <w:spacing w:line="240" w:lineRule="auto"/>
              <w:jc w:val="center"/>
            </w:pPr>
            <w:r w:rsidRPr="00277BFF">
              <w:t>20630</w:t>
            </w:r>
          </w:p>
        </w:tc>
        <w:tc>
          <w:tcPr>
            <w:tcW w:w="3106" w:type="dxa"/>
            <w:shd w:val="clear" w:color="auto" w:fill="auto"/>
          </w:tcPr>
          <w:p w14:paraId="70EBA5BD" w14:textId="77777777" w:rsidR="00616868" w:rsidRPr="00277BFF" w:rsidRDefault="00616868" w:rsidP="000573C5">
            <w:pPr>
              <w:spacing w:line="240" w:lineRule="auto"/>
              <w:jc w:val="center"/>
            </w:pPr>
            <w:r w:rsidRPr="00277BFF">
              <w:t xml:space="preserve">Plásticos Calibrados </w:t>
            </w:r>
          </w:p>
        </w:tc>
      </w:tr>
      <w:tr w:rsidR="00616868" w:rsidRPr="00277BFF" w14:paraId="61DA251C" w14:textId="77777777" w:rsidTr="000573C5">
        <w:tc>
          <w:tcPr>
            <w:tcW w:w="3106" w:type="dxa"/>
            <w:shd w:val="clear" w:color="auto" w:fill="auto"/>
          </w:tcPr>
          <w:p w14:paraId="58466633" w14:textId="77777777" w:rsidR="00616868" w:rsidRPr="00277BFF" w:rsidRDefault="00616868" w:rsidP="000573C5">
            <w:pPr>
              <w:spacing w:line="240" w:lineRule="auto"/>
              <w:jc w:val="center"/>
            </w:pPr>
            <w:r w:rsidRPr="00277BFF">
              <w:t>639727</w:t>
            </w:r>
          </w:p>
        </w:tc>
        <w:tc>
          <w:tcPr>
            <w:tcW w:w="3106" w:type="dxa"/>
            <w:shd w:val="clear" w:color="auto" w:fill="auto"/>
          </w:tcPr>
          <w:p w14:paraId="1FCBA35F" w14:textId="77777777" w:rsidR="00616868" w:rsidRPr="00277BFF" w:rsidRDefault="00616868" w:rsidP="000573C5">
            <w:pPr>
              <w:spacing w:line="240" w:lineRule="auto"/>
              <w:jc w:val="center"/>
            </w:pPr>
            <w:r w:rsidRPr="00277BFF">
              <w:t>250</w:t>
            </w:r>
          </w:p>
        </w:tc>
        <w:tc>
          <w:tcPr>
            <w:tcW w:w="3106" w:type="dxa"/>
            <w:shd w:val="clear" w:color="auto" w:fill="auto"/>
          </w:tcPr>
          <w:p w14:paraId="62473C1E" w14:textId="77777777" w:rsidR="00616868" w:rsidRPr="00277BFF" w:rsidRDefault="00616868" w:rsidP="000573C5">
            <w:pPr>
              <w:spacing w:line="240" w:lineRule="auto"/>
              <w:jc w:val="center"/>
            </w:pPr>
            <w:r w:rsidRPr="00277BFF">
              <w:t>Plásticos Calibrados</w:t>
            </w:r>
          </w:p>
        </w:tc>
      </w:tr>
      <w:tr w:rsidR="00616868" w:rsidRPr="00277BFF" w14:paraId="17788CEC" w14:textId="77777777" w:rsidTr="000573C5">
        <w:tc>
          <w:tcPr>
            <w:tcW w:w="3106" w:type="dxa"/>
            <w:shd w:val="clear" w:color="auto" w:fill="auto"/>
          </w:tcPr>
          <w:p w14:paraId="08CE97B0" w14:textId="77777777" w:rsidR="00616868" w:rsidRPr="00277BFF" w:rsidRDefault="00616868" w:rsidP="000573C5">
            <w:pPr>
              <w:spacing w:line="240" w:lineRule="auto"/>
              <w:jc w:val="center"/>
            </w:pPr>
            <w:r w:rsidRPr="00277BFF">
              <w:t>641022</w:t>
            </w:r>
          </w:p>
        </w:tc>
        <w:tc>
          <w:tcPr>
            <w:tcW w:w="3106" w:type="dxa"/>
            <w:shd w:val="clear" w:color="auto" w:fill="auto"/>
          </w:tcPr>
          <w:p w14:paraId="789DFFB8" w14:textId="77777777" w:rsidR="00616868" w:rsidRPr="00277BFF" w:rsidRDefault="00616868" w:rsidP="000573C5">
            <w:pPr>
              <w:spacing w:line="240" w:lineRule="auto"/>
              <w:jc w:val="center"/>
            </w:pPr>
            <w:r w:rsidRPr="00277BFF">
              <w:t>20880</w:t>
            </w:r>
          </w:p>
        </w:tc>
        <w:tc>
          <w:tcPr>
            <w:tcW w:w="3106" w:type="dxa"/>
            <w:shd w:val="clear" w:color="auto" w:fill="auto"/>
          </w:tcPr>
          <w:p w14:paraId="60682C4E" w14:textId="77777777" w:rsidR="00616868" w:rsidRPr="00277BFF" w:rsidRDefault="00616868" w:rsidP="000573C5">
            <w:pPr>
              <w:spacing w:line="240" w:lineRule="auto"/>
              <w:jc w:val="center"/>
            </w:pPr>
            <w:r w:rsidRPr="00277BFF">
              <w:t>Plásticos Calibrados</w:t>
            </w:r>
          </w:p>
        </w:tc>
      </w:tr>
      <w:tr w:rsidR="00616868" w:rsidRPr="00277BFF" w14:paraId="3061ABCC" w14:textId="77777777" w:rsidTr="000573C5">
        <w:tc>
          <w:tcPr>
            <w:tcW w:w="3106" w:type="dxa"/>
            <w:shd w:val="clear" w:color="auto" w:fill="auto"/>
          </w:tcPr>
          <w:p w14:paraId="06C2F262" w14:textId="77777777" w:rsidR="00616868" w:rsidRPr="00277BFF" w:rsidRDefault="00616868" w:rsidP="000573C5">
            <w:pPr>
              <w:spacing w:line="240" w:lineRule="auto"/>
              <w:jc w:val="center"/>
            </w:pPr>
            <w:r w:rsidRPr="00277BFF">
              <w:t>642478</w:t>
            </w:r>
          </w:p>
        </w:tc>
        <w:tc>
          <w:tcPr>
            <w:tcW w:w="3106" w:type="dxa"/>
            <w:shd w:val="clear" w:color="auto" w:fill="auto"/>
          </w:tcPr>
          <w:p w14:paraId="7FD9595D" w14:textId="77777777" w:rsidR="00616868" w:rsidRPr="00277BFF" w:rsidRDefault="00616868" w:rsidP="000573C5">
            <w:pPr>
              <w:spacing w:line="240" w:lineRule="auto"/>
              <w:jc w:val="center"/>
            </w:pPr>
            <w:r w:rsidRPr="00277BFF">
              <w:t>10000</w:t>
            </w:r>
          </w:p>
        </w:tc>
        <w:tc>
          <w:tcPr>
            <w:tcW w:w="3106" w:type="dxa"/>
            <w:shd w:val="clear" w:color="auto" w:fill="auto"/>
          </w:tcPr>
          <w:p w14:paraId="504634BA" w14:textId="77777777" w:rsidR="00616868" w:rsidRPr="00277BFF" w:rsidRDefault="00616868" w:rsidP="000573C5">
            <w:pPr>
              <w:spacing w:line="240" w:lineRule="auto"/>
              <w:jc w:val="center"/>
            </w:pPr>
            <w:r w:rsidRPr="00277BFF">
              <w:t>GiralPlast</w:t>
            </w:r>
          </w:p>
        </w:tc>
      </w:tr>
      <w:tr w:rsidR="00616868" w:rsidRPr="00277BFF" w14:paraId="189C9745" w14:textId="77777777" w:rsidTr="000573C5">
        <w:tc>
          <w:tcPr>
            <w:tcW w:w="3106" w:type="dxa"/>
            <w:shd w:val="clear" w:color="auto" w:fill="auto"/>
          </w:tcPr>
          <w:p w14:paraId="2E087DFD" w14:textId="77777777" w:rsidR="00616868" w:rsidRPr="00277BFF" w:rsidRDefault="00616868" w:rsidP="000573C5">
            <w:pPr>
              <w:spacing w:line="240" w:lineRule="auto"/>
              <w:jc w:val="center"/>
            </w:pPr>
            <w:r w:rsidRPr="00277BFF">
              <w:t>641489</w:t>
            </w:r>
          </w:p>
        </w:tc>
        <w:tc>
          <w:tcPr>
            <w:tcW w:w="3106" w:type="dxa"/>
            <w:shd w:val="clear" w:color="auto" w:fill="auto"/>
          </w:tcPr>
          <w:p w14:paraId="16D61453" w14:textId="77777777" w:rsidR="00616868" w:rsidRPr="00277BFF" w:rsidRDefault="00616868" w:rsidP="000573C5">
            <w:pPr>
              <w:spacing w:line="240" w:lineRule="auto"/>
              <w:jc w:val="center"/>
            </w:pPr>
            <w:r w:rsidRPr="00277BFF">
              <w:t>19</w:t>
            </w:r>
          </w:p>
        </w:tc>
        <w:tc>
          <w:tcPr>
            <w:tcW w:w="3106" w:type="dxa"/>
            <w:shd w:val="clear" w:color="auto" w:fill="auto"/>
          </w:tcPr>
          <w:p w14:paraId="2DD67D95" w14:textId="77777777" w:rsidR="00616868" w:rsidRPr="00277BFF" w:rsidRDefault="00616868" w:rsidP="000573C5">
            <w:pPr>
              <w:spacing w:line="240" w:lineRule="auto"/>
              <w:jc w:val="center"/>
            </w:pPr>
            <w:r w:rsidRPr="00277BFF">
              <w:t xml:space="preserve">CoopNal Plásticos </w:t>
            </w:r>
          </w:p>
        </w:tc>
      </w:tr>
      <w:tr w:rsidR="00616868" w:rsidRPr="00277BFF" w14:paraId="6E6CB4A4" w14:textId="77777777" w:rsidTr="000573C5">
        <w:tc>
          <w:tcPr>
            <w:tcW w:w="3106" w:type="dxa"/>
            <w:shd w:val="clear" w:color="auto" w:fill="auto"/>
          </w:tcPr>
          <w:p w14:paraId="4A63F93F" w14:textId="77777777" w:rsidR="00616868" w:rsidRPr="00277BFF" w:rsidRDefault="00616868" w:rsidP="000573C5">
            <w:pPr>
              <w:spacing w:line="240" w:lineRule="auto"/>
              <w:jc w:val="center"/>
            </w:pPr>
            <w:r w:rsidRPr="00277BFF">
              <w:t>641490</w:t>
            </w:r>
          </w:p>
        </w:tc>
        <w:tc>
          <w:tcPr>
            <w:tcW w:w="3106" w:type="dxa"/>
            <w:shd w:val="clear" w:color="auto" w:fill="auto"/>
          </w:tcPr>
          <w:p w14:paraId="785DD527" w14:textId="77777777" w:rsidR="00616868" w:rsidRPr="00277BFF" w:rsidRDefault="00616868" w:rsidP="000573C5">
            <w:pPr>
              <w:spacing w:line="240" w:lineRule="auto"/>
              <w:jc w:val="center"/>
            </w:pPr>
            <w:r w:rsidRPr="00277BFF">
              <w:t>14980</w:t>
            </w:r>
          </w:p>
        </w:tc>
        <w:tc>
          <w:tcPr>
            <w:tcW w:w="3106" w:type="dxa"/>
            <w:shd w:val="clear" w:color="auto" w:fill="auto"/>
          </w:tcPr>
          <w:p w14:paraId="42C72F41" w14:textId="77777777" w:rsidR="00616868" w:rsidRPr="00277BFF" w:rsidRDefault="00616868" w:rsidP="000573C5">
            <w:pPr>
              <w:spacing w:line="240" w:lineRule="auto"/>
              <w:jc w:val="center"/>
            </w:pPr>
            <w:r w:rsidRPr="00277BFF">
              <w:t>CoopNal Plásticos</w:t>
            </w:r>
          </w:p>
        </w:tc>
      </w:tr>
      <w:tr w:rsidR="00616868" w:rsidRPr="00277BFF" w14:paraId="4A1F615E" w14:textId="77777777" w:rsidTr="000573C5">
        <w:tc>
          <w:tcPr>
            <w:tcW w:w="3106" w:type="dxa"/>
            <w:shd w:val="clear" w:color="auto" w:fill="auto"/>
          </w:tcPr>
          <w:p w14:paraId="5B5AE439" w14:textId="77777777" w:rsidR="00616868" w:rsidRPr="00277BFF" w:rsidRDefault="00616868" w:rsidP="000573C5">
            <w:pPr>
              <w:spacing w:line="240" w:lineRule="auto"/>
              <w:jc w:val="center"/>
            </w:pPr>
            <w:r w:rsidRPr="00277BFF">
              <w:t>641491</w:t>
            </w:r>
          </w:p>
        </w:tc>
        <w:tc>
          <w:tcPr>
            <w:tcW w:w="3106" w:type="dxa"/>
            <w:shd w:val="clear" w:color="auto" w:fill="auto"/>
          </w:tcPr>
          <w:p w14:paraId="48F2473B" w14:textId="77777777" w:rsidR="00616868" w:rsidRPr="00277BFF" w:rsidRDefault="00616868" w:rsidP="000573C5">
            <w:pPr>
              <w:spacing w:line="240" w:lineRule="auto"/>
              <w:jc w:val="center"/>
            </w:pPr>
            <w:r w:rsidRPr="00277BFF">
              <w:t>1</w:t>
            </w:r>
          </w:p>
        </w:tc>
        <w:tc>
          <w:tcPr>
            <w:tcW w:w="3106" w:type="dxa"/>
            <w:shd w:val="clear" w:color="auto" w:fill="auto"/>
          </w:tcPr>
          <w:p w14:paraId="11A38B30" w14:textId="77777777" w:rsidR="00616868" w:rsidRPr="00277BFF" w:rsidRDefault="00616868" w:rsidP="000573C5">
            <w:pPr>
              <w:spacing w:line="240" w:lineRule="auto"/>
              <w:jc w:val="center"/>
            </w:pPr>
            <w:r w:rsidRPr="00277BFF">
              <w:t>CoopNal Plásticos</w:t>
            </w:r>
          </w:p>
        </w:tc>
      </w:tr>
      <w:tr w:rsidR="00616868" w:rsidRPr="00277BFF" w14:paraId="460B6C31" w14:textId="77777777" w:rsidTr="000573C5">
        <w:tc>
          <w:tcPr>
            <w:tcW w:w="3106" w:type="dxa"/>
            <w:shd w:val="clear" w:color="auto" w:fill="auto"/>
          </w:tcPr>
          <w:p w14:paraId="30E71E14" w14:textId="77777777" w:rsidR="00616868" w:rsidRPr="00277BFF" w:rsidRDefault="00616868" w:rsidP="000573C5">
            <w:pPr>
              <w:spacing w:line="240" w:lineRule="auto"/>
              <w:jc w:val="center"/>
            </w:pPr>
            <w:r w:rsidRPr="00277BFF">
              <w:t>641492</w:t>
            </w:r>
          </w:p>
        </w:tc>
        <w:tc>
          <w:tcPr>
            <w:tcW w:w="3106" w:type="dxa"/>
            <w:shd w:val="clear" w:color="auto" w:fill="auto"/>
          </w:tcPr>
          <w:p w14:paraId="2D79B152" w14:textId="77777777" w:rsidR="00616868" w:rsidRPr="00277BFF" w:rsidRDefault="00616868" w:rsidP="000573C5">
            <w:pPr>
              <w:spacing w:line="240" w:lineRule="auto"/>
              <w:jc w:val="center"/>
            </w:pPr>
            <w:r w:rsidRPr="00277BFF">
              <w:t>19190</w:t>
            </w:r>
          </w:p>
        </w:tc>
        <w:tc>
          <w:tcPr>
            <w:tcW w:w="3106" w:type="dxa"/>
            <w:shd w:val="clear" w:color="auto" w:fill="auto"/>
          </w:tcPr>
          <w:p w14:paraId="30945847" w14:textId="77777777" w:rsidR="00616868" w:rsidRPr="00277BFF" w:rsidRDefault="00616868" w:rsidP="000573C5">
            <w:pPr>
              <w:spacing w:line="240" w:lineRule="auto"/>
              <w:jc w:val="center"/>
            </w:pPr>
            <w:r w:rsidRPr="00277BFF">
              <w:t>CoopNal Plásticos</w:t>
            </w:r>
          </w:p>
        </w:tc>
      </w:tr>
      <w:tr w:rsidR="00616868" w:rsidRPr="00277BFF" w14:paraId="5E19859C" w14:textId="77777777" w:rsidTr="000573C5">
        <w:tc>
          <w:tcPr>
            <w:tcW w:w="3106" w:type="dxa"/>
            <w:shd w:val="clear" w:color="auto" w:fill="auto"/>
          </w:tcPr>
          <w:p w14:paraId="3F4269D2" w14:textId="77777777" w:rsidR="00616868" w:rsidRPr="00277BFF" w:rsidRDefault="00616868" w:rsidP="000573C5">
            <w:pPr>
              <w:spacing w:line="240" w:lineRule="auto"/>
              <w:jc w:val="center"/>
            </w:pPr>
            <w:r w:rsidRPr="00277BFF">
              <w:t>641528</w:t>
            </w:r>
          </w:p>
        </w:tc>
        <w:tc>
          <w:tcPr>
            <w:tcW w:w="3106" w:type="dxa"/>
            <w:shd w:val="clear" w:color="auto" w:fill="auto"/>
          </w:tcPr>
          <w:p w14:paraId="71E264D8" w14:textId="77777777" w:rsidR="00616868" w:rsidRPr="00277BFF" w:rsidRDefault="00616868" w:rsidP="000573C5">
            <w:pPr>
              <w:spacing w:line="240" w:lineRule="auto"/>
              <w:jc w:val="center"/>
            </w:pPr>
            <w:r w:rsidRPr="00277BFF">
              <w:t>13947</w:t>
            </w:r>
          </w:p>
        </w:tc>
        <w:tc>
          <w:tcPr>
            <w:tcW w:w="3106" w:type="dxa"/>
            <w:shd w:val="clear" w:color="auto" w:fill="auto"/>
          </w:tcPr>
          <w:p w14:paraId="15439E38" w14:textId="77777777" w:rsidR="00616868" w:rsidRPr="00277BFF" w:rsidRDefault="00616868" w:rsidP="000573C5">
            <w:pPr>
              <w:spacing w:line="240" w:lineRule="auto"/>
              <w:jc w:val="center"/>
            </w:pPr>
            <w:r w:rsidRPr="00277BFF">
              <w:t>CoopNal Plásticos</w:t>
            </w:r>
          </w:p>
        </w:tc>
      </w:tr>
      <w:tr w:rsidR="00616868" w:rsidRPr="00277BFF" w14:paraId="395B0385" w14:textId="77777777" w:rsidTr="000573C5">
        <w:tc>
          <w:tcPr>
            <w:tcW w:w="3106" w:type="dxa"/>
            <w:shd w:val="clear" w:color="auto" w:fill="auto"/>
          </w:tcPr>
          <w:p w14:paraId="1427A584" w14:textId="77777777" w:rsidR="00616868" w:rsidRPr="00277BFF" w:rsidRDefault="00616868" w:rsidP="000573C5">
            <w:pPr>
              <w:spacing w:line="240" w:lineRule="auto"/>
              <w:jc w:val="center"/>
            </w:pPr>
            <w:r w:rsidRPr="00277BFF">
              <w:t>641849</w:t>
            </w:r>
          </w:p>
        </w:tc>
        <w:tc>
          <w:tcPr>
            <w:tcW w:w="3106" w:type="dxa"/>
            <w:shd w:val="clear" w:color="auto" w:fill="auto"/>
          </w:tcPr>
          <w:p w14:paraId="50056563" w14:textId="77777777" w:rsidR="00616868" w:rsidRPr="00277BFF" w:rsidRDefault="00616868" w:rsidP="000573C5">
            <w:pPr>
              <w:spacing w:line="240" w:lineRule="auto"/>
              <w:jc w:val="center"/>
            </w:pPr>
            <w:r w:rsidRPr="00277BFF">
              <w:t>863</w:t>
            </w:r>
          </w:p>
        </w:tc>
        <w:tc>
          <w:tcPr>
            <w:tcW w:w="3106" w:type="dxa"/>
            <w:shd w:val="clear" w:color="auto" w:fill="auto"/>
          </w:tcPr>
          <w:p w14:paraId="7A0F55C9" w14:textId="77777777" w:rsidR="00616868" w:rsidRPr="00277BFF" w:rsidRDefault="00616868" w:rsidP="000573C5">
            <w:pPr>
              <w:spacing w:line="240" w:lineRule="auto"/>
              <w:jc w:val="center"/>
            </w:pPr>
            <w:r w:rsidRPr="00277BFF">
              <w:t>CoopNal Plásticos</w:t>
            </w:r>
          </w:p>
        </w:tc>
      </w:tr>
      <w:tr w:rsidR="00616868" w:rsidRPr="00277BFF" w14:paraId="334D806A" w14:textId="77777777" w:rsidTr="000573C5">
        <w:tc>
          <w:tcPr>
            <w:tcW w:w="3106" w:type="dxa"/>
            <w:shd w:val="clear" w:color="auto" w:fill="auto"/>
          </w:tcPr>
          <w:p w14:paraId="73A2D6C3" w14:textId="77777777" w:rsidR="00616868" w:rsidRPr="00277BFF" w:rsidRDefault="00616868" w:rsidP="000573C5">
            <w:pPr>
              <w:spacing w:line="240" w:lineRule="auto"/>
              <w:jc w:val="center"/>
            </w:pPr>
            <w:r w:rsidRPr="00277BFF">
              <w:t>641850</w:t>
            </w:r>
          </w:p>
        </w:tc>
        <w:tc>
          <w:tcPr>
            <w:tcW w:w="3106" w:type="dxa"/>
            <w:shd w:val="clear" w:color="auto" w:fill="auto"/>
          </w:tcPr>
          <w:p w14:paraId="4915E1B0" w14:textId="77777777" w:rsidR="00616868" w:rsidRPr="00277BFF" w:rsidRDefault="00616868" w:rsidP="000573C5">
            <w:pPr>
              <w:spacing w:line="240" w:lineRule="auto"/>
              <w:jc w:val="center"/>
            </w:pPr>
            <w:r w:rsidRPr="00277BFF">
              <w:t>767</w:t>
            </w:r>
          </w:p>
        </w:tc>
        <w:tc>
          <w:tcPr>
            <w:tcW w:w="3106" w:type="dxa"/>
            <w:shd w:val="clear" w:color="auto" w:fill="auto"/>
          </w:tcPr>
          <w:p w14:paraId="677FF7AC" w14:textId="77777777" w:rsidR="00616868" w:rsidRPr="00277BFF" w:rsidRDefault="00616868" w:rsidP="000573C5">
            <w:pPr>
              <w:spacing w:line="240" w:lineRule="auto"/>
              <w:jc w:val="center"/>
            </w:pPr>
            <w:r w:rsidRPr="00277BFF">
              <w:t>CoopNal Plásticos</w:t>
            </w:r>
          </w:p>
        </w:tc>
      </w:tr>
      <w:tr w:rsidR="00616868" w:rsidRPr="00277BFF" w14:paraId="4F1AB21D" w14:textId="77777777" w:rsidTr="000573C5">
        <w:tc>
          <w:tcPr>
            <w:tcW w:w="3106" w:type="dxa"/>
            <w:shd w:val="clear" w:color="auto" w:fill="auto"/>
          </w:tcPr>
          <w:p w14:paraId="3F4430CF" w14:textId="77777777" w:rsidR="00616868" w:rsidRPr="00277BFF" w:rsidRDefault="00616868" w:rsidP="000573C5">
            <w:pPr>
              <w:spacing w:line="240" w:lineRule="auto"/>
              <w:jc w:val="center"/>
            </w:pPr>
            <w:r w:rsidRPr="00277BFF">
              <w:t>643295</w:t>
            </w:r>
          </w:p>
        </w:tc>
        <w:tc>
          <w:tcPr>
            <w:tcW w:w="3106" w:type="dxa"/>
            <w:shd w:val="clear" w:color="auto" w:fill="auto"/>
          </w:tcPr>
          <w:p w14:paraId="361147EC" w14:textId="77777777" w:rsidR="00616868" w:rsidRPr="00277BFF" w:rsidRDefault="00616868" w:rsidP="000573C5">
            <w:pPr>
              <w:spacing w:line="240" w:lineRule="auto"/>
              <w:jc w:val="center"/>
            </w:pPr>
            <w:r w:rsidRPr="00277BFF">
              <w:t>362</w:t>
            </w:r>
          </w:p>
        </w:tc>
        <w:tc>
          <w:tcPr>
            <w:tcW w:w="3106" w:type="dxa"/>
            <w:shd w:val="clear" w:color="auto" w:fill="auto"/>
          </w:tcPr>
          <w:p w14:paraId="5000F097" w14:textId="77777777" w:rsidR="00616868" w:rsidRPr="00277BFF" w:rsidRDefault="00616868" w:rsidP="000573C5">
            <w:pPr>
              <w:spacing w:line="240" w:lineRule="auto"/>
              <w:jc w:val="center"/>
            </w:pPr>
            <w:r w:rsidRPr="00277BFF">
              <w:t>CoopNal Plásticos</w:t>
            </w:r>
          </w:p>
        </w:tc>
      </w:tr>
      <w:tr w:rsidR="00616868" w:rsidRPr="00277BFF" w14:paraId="5F3A918C" w14:textId="77777777" w:rsidTr="000573C5">
        <w:tc>
          <w:tcPr>
            <w:tcW w:w="3106" w:type="dxa"/>
            <w:shd w:val="clear" w:color="auto" w:fill="auto"/>
          </w:tcPr>
          <w:p w14:paraId="4E2FD388" w14:textId="77777777" w:rsidR="00616868" w:rsidRPr="00277BFF" w:rsidRDefault="00616868" w:rsidP="000573C5">
            <w:pPr>
              <w:spacing w:line="240" w:lineRule="auto"/>
              <w:jc w:val="center"/>
            </w:pPr>
            <w:r w:rsidRPr="00277BFF">
              <w:t>643296</w:t>
            </w:r>
          </w:p>
        </w:tc>
        <w:tc>
          <w:tcPr>
            <w:tcW w:w="3106" w:type="dxa"/>
            <w:shd w:val="clear" w:color="auto" w:fill="auto"/>
          </w:tcPr>
          <w:p w14:paraId="1BD2EFCF" w14:textId="77777777" w:rsidR="00616868" w:rsidRPr="00277BFF" w:rsidRDefault="00616868" w:rsidP="000573C5">
            <w:pPr>
              <w:spacing w:line="240" w:lineRule="auto"/>
              <w:jc w:val="center"/>
            </w:pPr>
            <w:r w:rsidRPr="00277BFF">
              <w:t>36998</w:t>
            </w:r>
          </w:p>
        </w:tc>
        <w:tc>
          <w:tcPr>
            <w:tcW w:w="3106" w:type="dxa"/>
            <w:shd w:val="clear" w:color="auto" w:fill="auto"/>
          </w:tcPr>
          <w:p w14:paraId="0646A528" w14:textId="77777777" w:rsidR="00616868" w:rsidRPr="00277BFF" w:rsidRDefault="00616868" w:rsidP="000573C5">
            <w:pPr>
              <w:spacing w:line="240" w:lineRule="auto"/>
              <w:jc w:val="center"/>
            </w:pPr>
            <w:r w:rsidRPr="00277BFF">
              <w:t>CoopNal Plásticos</w:t>
            </w:r>
          </w:p>
        </w:tc>
      </w:tr>
      <w:tr w:rsidR="00616868" w:rsidRPr="00277BFF" w14:paraId="7FA52C5A" w14:textId="77777777" w:rsidTr="000573C5">
        <w:tc>
          <w:tcPr>
            <w:tcW w:w="3106" w:type="dxa"/>
            <w:shd w:val="clear" w:color="auto" w:fill="auto"/>
          </w:tcPr>
          <w:p w14:paraId="64EE9388" w14:textId="77777777" w:rsidR="00616868" w:rsidRPr="00277BFF" w:rsidRDefault="00616868" w:rsidP="000573C5">
            <w:pPr>
              <w:spacing w:line="240" w:lineRule="auto"/>
              <w:jc w:val="center"/>
            </w:pPr>
            <w:r w:rsidRPr="00277BFF">
              <w:t>639776</w:t>
            </w:r>
          </w:p>
        </w:tc>
        <w:tc>
          <w:tcPr>
            <w:tcW w:w="3106" w:type="dxa"/>
            <w:shd w:val="clear" w:color="auto" w:fill="auto"/>
          </w:tcPr>
          <w:p w14:paraId="2F9EA2EC" w14:textId="77777777" w:rsidR="00616868" w:rsidRPr="00277BFF" w:rsidRDefault="00616868" w:rsidP="000573C5">
            <w:pPr>
              <w:spacing w:line="240" w:lineRule="auto"/>
              <w:jc w:val="center"/>
            </w:pPr>
            <w:r w:rsidRPr="00277BFF">
              <w:t>28743</w:t>
            </w:r>
          </w:p>
        </w:tc>
        <w:tc>
          <w:tcPr>
            <w:tcW w:w="3106" w:type="dxa"/>
            <w:shd w:val="clear" w:color="auto" w:fill="auto"/>
          </w:tcPr>
          <w:p w14:paraId="73DCFB64" w14:textId="77777777" w:rsidR="00616868" w:rsidRPr="00277BFF" w:rsidRDefault="00616868" w:rsidP="000573C5">
            <w:pPr>
              <w:spacing w:line="240" w:lineRule="auto"/>
              <w:jc w:val="center"/>
            </w:pPr>
            <w:r w:rsidRPr="00277BFF">
              <w:t>PoliPack</w:t>
            </w:r>
          </w:p>
        </w:tc>
      </w:tr>
      <w:tr w:rsidR="00616868" w:rsidRPr="00277BFF" w14:paraId="7D7BBBF4" w14:textId="77777777" w:rsidTr="000573C5">
        <w:tc>
          <w:tcPr>
            <w:tcW w:w="3106" w:type="dxa"/>
            <w:shd w:val="clear" w:color="auto" w:fill="auto"/>
          </w:tcPr>
          <w:p w14:paraId="7EA370CD" w14:textId="77777777" w:rsidR="00616868" w:rsidRPr="00277BFF" w:rsidRDefault="00616868" w:rsidP="000573C5">
            <w:pPr>
              <w:spacing w:line="240" w:lineRule="auto"/>
              <w:jc w:val="center"/>
            </w:pPr>
            <w:r w:rsidRPr="00277BFF">
              <w:t>639922</w:t>
            </w:r>
          </w:p>
        </w:tc>
        <w:tc>
          <w:tcPr>
            <w:tcW w:w="3106" w:type="dxa"/>
            <w:shd w:val="clear" w:color="auto" w:fill="auto"/>
          </w:tcPr>
          <w:p w14:paraId="5F2B6F44" w14:textId="77777777" w:rsidR="00616868" w:rsidRPr="00277BFF" w:rsidRDefault="00616868" w:rsidP="000573C5">
            <w:pPr>
              <w:spacing w:line="240" w:lineRule="auto"/>
              <w:jc w:val="center"/>
            </w:pPr>
            <w:r w:rsidRPr="00277BFF">
              <w:t>19180</w:t>
            </w:r>
          </w:p>
        </w:tc>
        <w:tc>
          <w:tcPr>
            <w:tcW w:w="3106" w:type="dxa"/>
            <w:shd w:val="clear" w:color="auto" w:fill="auto"/>
          </w:tcPr>
          <w:p w14:paraId="20587B37" w14:textId="77777777" w:rsidR="00616868" w:rsidRPr="00277BFF" w:rsidRDefault="00616868" w:rsidP="000573C5">
            <w:pPr>
              <w:spacing w:line="240" w:lineRule="auto"/>
              <w:jc w:val="center"/>
            </w:pPr>
            <w:r w:rsidRPr="00277BFF">
              <w:t>PoliPack</w:t>
            </w:r>
          </w:p>
        </w:tc>
      </w:tr>
      <w:tr w:rsidR="00616868" w:rsidRPr="00277BFF" w14:paraId="7FCC8B87" w14:textId="77777777" w:rsidTr="000573C5">
        <w:tc>
          <w:tcPr>
            <w:tcW w:w="3106" w:type="dxa"/>
            <w:shd w:val="clear" w:color="auto" w:fill="auto"/>
          </w:tcPr>
          <w:p w14:paraId="0EE66AB7" w14:textId="77777777" w:rsidR="00616868" w:rsidRPr="00277BFF" w:rsidRDefault="00616868" w:rsidP="000573C5">
            <w:pPr>
              <w:spacing w:line="240" w:lineRule="auto"/>
              <w:jc w:val="center"/>
            </w:pPr>
            <w:r w:rsidRPr="00277BFF">
              <w:t>640012</w:t>
            </w:r>
          </w:p>
        </w:tc>
        <w:tc>
          <w:tcPr>
            <w:tcW w:w="3106" w:type="dxa"/>
            <w:shd w:val="clear" w:color="auto" w:fill="auto"/>
          </w:tcPr>
          <w:p w14:paraId="3898B7B0" w14:textId="77777777" w:rsidR="00616868" w:rsidRPr="00277BFF" w:rsidRDefault="00616868" w:rsidP="000573C5">
            <w:pPr>
              <w:spacing w:line="240" w:lineRule="auto"/>
              <w:jc w:val="center"/>
            </w:pPr>
            <w:r w:rsidRPr="00277BFF">
              <w:t>2290</w:t>
            </w:r>
          </w:p>
        </w:tc>
        <w:tc>
          <w:tcPr>
            <w:tcW w:w="3106" w:type="dxa"/>
            <w:shd w:val="clear" w:color="auto" w:fill="auto"/>
          </w:tcPr>
          <w:p w14:paraId="55CBA02C" w14:textId="77777777" w:rsidR="00616868" w:rsidRPr="00277BFF" w:rsidRDefault="00616868" w:rsidP="000573C5">
            <w:pPr>
              <w:spacing w:line="240" w:lineRule="auto"/>
              <w:jc w:val="center"/>
            </w:pPr>
            <w:r w:rsidRPr="00277BFF">
              <w:t>PoliPack</w:t>
            </w:r>
          </w:p>
        </w:tc>
      </w:tr>
      <w:tr w:rsidR="00616868" w:rsidRPr="00277BFF" w14:paraId="60A969E5" w14:textId="77777777" w:rsidTr="000573C5">
        <w:tc>
          <w:tcPr>
            <w:tcW w:w="3106" w:type="dxa"/>
            <w:shd w:val="clear" w:color="auto" w:fill="auto"/>
          </w:tcPr>
          <w:p w14:paraId="6511A830" w14:textId="77777777" w:rsidR="00616868" w:rsidRPr="00277BFF" w:rsidRDefault="00616868" w:rsidP="000573C5">
            <w:pPr>
              <w:spacing w:line="240" w:lineRule="auto"/>
              <w:jc w:val="center"/>
            </w:pPr>
            <w:r w:rsidRPr="00277BFF">
              <w:t>640078</w:t>
            </w:r>
          </w:p>
        </w:tc>
        <w:tc>
          <w:tcPr>
            <w:tcW w:w="3106" w:type="dxa"/>
            <w:shd w:val="clear" w:color="auto" w:fill="auto"/>
          </w:tcPr>
          <w:p w14:paraId="716E13E0" w14:textId="77777777" w:rsidR="00616868" w:rsidRPr="00277BFF" w:rsidRDefault="00616868" w:rsidP="000573C5">
            <w:pPr>
              <w:spacing w:line="240" w:lineRule="auto"/>
              <w:jc w:val="center"/>
            </w:pPr>
            <w:r w:rsidRPr="00277BFF">
              <w:t>25970</w:t>
            </w:r>
          </w:p>
        </w:tc>
        <w:tc>
          <w:tcPr>
            <w:tcW w:w="3106" w:type="dxa"/>
            <w:shd w:val="clear" w:color="auto" w:fill="auto"/>
          </w:tcPr>
          <w:p w14:paraId="26FD5B6F" w14:textId="77777777" w:rsidR="00616868" w:rsidRPr="00277BFF" w:rsidRDefault="00616868" w:rsidP="000573C5">
            <w:pPr>
              <w:spacing w:line="240" w:lineRule="auto"/>
              <w:jc w:val="center"/>
            </w:pPr>
            <w:r w:rsidRPr="00277BFF">
              <w:t>PoliPack</w:t>
            </w:r>
          </w:p>
        </w:tc>
      </w:tr>
      <w:tr w:rsidR="00616868" w:rsidRPr="00277BFF" w14:paraId="2D074A27" w14:textId="77777777" w:rsidTr="000573C5">
        <w:tc>
          <w:tcPr>
            <w:tcW w:w="3106" w:type="dxa"/>
            <w:shd w:val="clear" w:color="auto" w:fill="auto"/>
          </w:tcPr>
          <w:p w14:paraId="5E505559" w14:textId="77777777" w:rsidR="00616868" w:rsidRPr="00277BFF" w:rsidRDefault="00616868" w:rsidP="000573C5">
            <w:pPr>
              <w:spacing w:line="240" w:lineRule="auto"/>
              <w:jc w:val="center"/>
            </w:pPr>
            <w:r w:rsidRPr="00277BFF">
              <w:t>640145</w:t>
            </w:r>
          </w:p>
        </w:tc>
        <w:tc>
          <w:tcPr>
            <w:tcW w:w="3106" w:type="dxa"/>
            <w:shd w:val="clear" w:color="auto" w:fill="auto"/>
          </w:tcPr>
          <w:p w14:paraId="4AE72B65" w14:textId="77777777" w:rsidR="00616868" w:rsidRPr="00277BFF" w:rsidRDefault="00616868" w:rsidP="000573C5">
            <w:pPr>
              <w:spacing w:line="240" w:lineRule="auto"/>
              <w:jc w:val="center"/>
            </w:pPr>
            <w:r w:rsidRPr="00277BFF">
              <w:t>2189</w:t>
            </w:r>
          </w:p>
        </w:tc>
        <w:tc>
          <w:tcPr>
            <w:tcW w:w="3106" w:type="dxa"/>
            <w:shd w:val="clear" w:color="auto" w:fill="auto"/>
          </w:tcPr>
          <w:p w14:paraId="2178A965" w14:textId="77777777" w:rsidR="00616868" w:rsidRPr="00277BFF" w:rsidRDefault="00616868" w:rsidP="000573C5">
            <w:pPr>
              <w:spacing w:line="240" w:lineRule="auto"/>
              <w:jc w:val="center"/>
            </w:pPr>
            <w:r w:rsidRPr="00277BFF">
              <w:t>PoliPack</w:t>
            </w:r>
          </w:p>
        </w:tc>
      </w:tr>
      <w:tr w:rsidR="00616868" w:rsidRPr="00277BFF" w14:paraId="7C922B99" w14:textId="77777777" w:rsidTr="000573C5">
        <w:tc>
          <w:tcPr>
            <w:tcW w:w="3106" w:type="dxa"/>
            <w:shd w:val="clear" w:color="auto" w:fill="auto"/>
          </w:tcPr>
          <w:p w14:paraId="0BB4986E" w14:textId="77777777" w:rsidR="00616868" w:rsidRPr="00277BFF" w:rsidRDefault="00616868" w:rsidP="000573C5">
            <w:pPr>
              <w:spacing w:line="240" w:lineRule="auto"/>
              <w:jc w:val="center"/>
            </w:pPr>
            <w:r w:rsidRPr="00277BFF">
              <w:t>640223</w:t>
            </w:r>
          </w:p>
        </w:tc>
        <w:tc>
          <w:tcPr>
            <w:tcW w:w="3106" w:type="dxa"/>
            <w:shd w:val="clear" w:color="auto" w:fill="auto"/>
          </w:tcPr>
          <w:p w14:paraId="2A487AC5" w14:textId="77777777" w:rsidR="00616868" w:rsidRPr="00277BFF" w:rsidRDefault="00616868" w:rsidP="000573C5">
            <w:pPr>
              <w:spacing w:line="240" w:lineRule="auto"/>
              <w:jc w:val="center"/>
            </w:pPr>
            <w:r w:rsidRPr="00277BFF">
              <w:t>3560</w:t>
            </w:r>
          </w:p>
        </w:tc>
        <w:tc>
          <w:tcPr>
            <w:tcW w:w="3106" w:type="dxa"/>
            <w:shd w:val="clear" w:color="auto" w:fill="auto"/>
          </w:tcPr>
          <w:p w14:paraId="399AA3FE" w14:textId="77777777" w:rsidR="00616868" w:rsidRPr="00277BFF" w:rsidRDefault="00616868" w:rsidP="000573C5">
            <w:pPr>
              <w:spacing w:line="240" w:lineRule="auto"/>
              <w:jc w:val="center"/>
            </w:pPr>
            <w:r w:rsidRPr="00277BFF">
              <w:t>PoliPack</w:t>
            </w:r>
          </w:p>
        </w:tc>
      </w:tr>
      <w:tr w:rsidR="00616868" w:rsidRPr="00277BFF" w14:paraId="05969DD1" w14:textId="77777777" w:rsidTr="000573C5">
        <w:tc>
          <w:tcPr>
            <w:tcW w:w="3106" w:type="dxa"/>
            <w:shd w:val="clear" w:color="auto" w:fill="auto"/>
          </w:tcPr>
          <w:p w14:paraId="0E9F951B" w14:textId="77777777" w:rsidR="00616868" w:rsidRPr="00277BFF" w:rsidRDefault="00616868" w:rsidP="000573C5">
            <w:pPr>
              <w:spacing w:line="240" w:lineRule="auto"/>
              <w:jc w:val="center"/>
            </w:pPr>
            <w:r w:rsidRPr="00277BFF">
              <w:t>640580</w:t>
            </w:r>
          </w:p>
        </w:tc>
        <w:tc>
          <w:tcPr>
            <w:tcW w:w="3106" w:type="dxa"/>
            <w:shd w:val="clear" w:color="auto" w:fill="auto"/>
          </w:tcPr>
          <w:p w14:paraId="1B27DE7D" w14:textId="77777777" w:rsidR="00616868" w:rsidRPr="00277BFF" w:rsidRDefault="00616868" w:rsidP="000573C5">
            <w:pPr>
              <w:spacing w:line="240" w:lineRule="auto"/>
              <w:jc w:val="center"/>
            </w:pPr>
            <w:r w:rsidRPr="00277BFF">
              <w:t>23385</w:t>
            </w:r>
          </w:p>
        </w:tc>
        <w:tc>
          <w:tcPr>
            <w:tcW w:w="3106" w:type="dxa"/>
            <w:shd w:val="clear" w:color="auto" w:fill="auto"/>
          </w:tcPr>
          <w:p w14:paraId="638F254B" w14:textId="77777777" w:rsidR="00616868" w:rsidRPr="00277BFF" w:rsidRDefault="00616868" w:rsidP="000573C5">
            <w:pPr>
              <w:spacing w:line="240" w:lineRule="auto"/>
              <w:jc w:val="center"/>
            </w:pPr>
            <w:r w:rsidRPr="00277BFF">
              <w:t>PoliPack</w:t>
            </w:r>
          </w:p>
        </w:tc>
      </w:tr>
      <w:tr w:rsidR="00616868" w:rsidRPr="00277BFF" w14:paraId="60F11B89" w14:textId="77777777" w:rsidTr="000573C5">
        <w:tc>
          <w:tcPr>
            <w:tcW w:w="3106" w:type="dxa"/>
            <w:shd w:val="clear" w:color="auto" w:fill="auto"/>
          </w:tcPr>
          <w:p w14:paraId="7E312028" w14:textId="77777777" w:rsidR="00616868" w:rsidRPr="00277BFF" w:rsidRDefault="00616868" w:rsidP="000573C5">
            <w:pPr>
              <w:spacing w:line="240" w:lineRule="auto"/>
              <w:jc w:val="center"/>
            </w:pPr>
            <w:r w:rsidRPr="00277BFF">
              <w:t>640663</w:t>
            </w:r>
          </w:p>
        </w:tc>
        <w:tc>
          <w:tcPr>
            <w:tcW w:w="3106" w:type="dxa"/>
            <w:shd w:val="clear" w:color="auto" w:fill="auto"/>
          </w:tcPr>
          <w:p w14:paraId="3DAB9871" w14:textId="77777777" w:rsidR="00616868" w:rsidRPr="00277BFF" w:rsidRDefault="00616868" w:rsidP="000573C5">
            <w:pPr>
              <w:spacing w:line="240" w:lineRule="auto"/>
              <w:jc w:val="center"/>
            </w:pPr>
            <w:r w:rsidRPr="00277BFF">
              <w:t>17230</w:t>
            </w:r>
          </w:p>
        </w:tc>
        <w:tc>
          <w:tcPr>
            <w:tcW w:w="3106" w:type="dxa"/>
            <w:shd w:val="clear" w:color="auto" w:fill="auto"/>
          </w:tcPr>
          <w:p w14:paraId="7B03EEE7" w14:textId="77777777" w:rsidR="00616868" w:rsidRPr="00277BFF" w:rsidRDefault="00616868" w:rsidP="000573C5">
            <w:pPr>
              <w:spacing w:line="240" w:lineRule="auto"/>
              <w:jc w:val="center"/>
            </w:pPr>
            <w:r w:rsidRPr="00277BFF">
              <w:t>PoliPack</w:t>
            </w:r>
          </w:p>
        </w:tc>
      </w:tr>
      <w:tr w:rsidR="00616868" w:rsidRPr="00277BFF" w14:paraId="566A1EF1" w14:textId="77777777" w:rsidTr="000573C5">
        <w:tc>
          <w:tcPr>
            <w:tcW w:w="3106" w:type="dxa"/>
            <w:shd w:val="clear" w:color="auto" w:fill="auto"/>
          </w:tcPr>
          <w:p w14:paraId="1CBA4E48" w14:textId="77777777" w:rsidR="00616868" w:rsidRPr="00277BFF" w:rsidRDefault="00616868" w:rsidP="000573C5">
            <w:pPr>
              <w:spacing w:line="240" w:lineRule="auto"/>
              <w:jc w:val="center"/>
            </w:pPr>
            <w:r w:rsidRPr="00277BFF">
              <w:t>640889</w:t>
            </w:r>
          </w:p>
        </w:tc>
        <w:tc>
          <w:tcPr>
            <w:tcW w:w="3106" w:type="dxa"/>
            <w:shd w:val="clear" w:color="auto" w:fill="auto"/>
          </w:tcPr>
          <w:p w14:paraId="3259EF22" w14:textId="77777777" w:rsidR="00616868" w:rsidRPr="00277BFF" w:rsidRDefault="00616868" w:rsidP="000573C5">
            <w:pPr>
              <w:spacing w:line="240" w:lineRule="auto"/>
              <w:jc w:val="center"/>
            </w:pPr>
            <w:r w:rsidRPr="00277BFF">
              <w:t>17453</w:t>
            </w:r>
          </w:p>
        </w:tc>
        <w:tc>
          <w:tcPr>
            <w:tcW w:w="3106" w:type="dxa"/>
            <w:shd w:val="clear" w:color="auto" w:fill="auto"/>
          </w:tcPr>
          <w:p w14:paraId="3F37B010" w14:textId="77777777" w:rsidR="00616868" w:rsidRPr="00277BFF" w:rsidRDefault="00616868" w:rsidP="000573C5">
            <w:pPr>
              <w:spacing w:line="240" w:lineRule="auto"/>
              <w:jc w:val="center"/>
            </w:pPr>
            <w:r w:rsidRPr="00277BFF">
              <w:t>PoliPack</w:t>
            </w:r>
          </w:p>
        </w:tc>
      </w:tr>
      <w:tr w:rsidR="00616868" w:rsidRPr="00277BFF" w14:paraId="1075CBC1" w14:textId="77777777" w:rsidTr="000573C5">
        <w:tc>
          <w:tcPr>
            <w:tcW w:w="3106" w:type="dxa"/>
            <w:shd w:val="clear" w:color="auto" w:fill="auto"/>
          </w:tcPr>
          <w:p w14:paraId="4031E82E" w14:textId="77777777" w:rsidR="00616868" w:rsidRPr="00277BFF" w:rsidRDefault="00616868" w:rsidP="000573C5">
            <w:pPr>
              <w:spacing w:line="240" w:lineRule="auto"/>
              <w:jc w:val="center"/>
            </w:pPr>
            <w:r w:rsidRPr="00277BFF">
              <w:t>640660</w:t>
            </w:r>
          </w:p>
        </w:tc>
        <w:tc>
          <w:tcPr>
            <w:tcW w:w="3106" w:type="dxa"/>
            <w:shd w:val="clear" w:color="auto" w:fill="auto"/>
          </w:tcPr>
          <w:p w14:paraId="55A50460" w14:textId="77777777" w:rsidR="00616868" w:rsidRPr="00277BFF" w:rsidRDefault="00616868" w:rsidP="000573C5">
            <w:pPr>
              <w:spacing w:line="240" w:lineRule="auto"/>
              <w:jc w:val="center"/>
            </w:pPr>
            <w:r w:rsidRPr="00277BFF">
              <w:t>8410</w:t>
            </w:r>
          </w:p>
        </w:tc>
        <w:tc>
          <w:tcPr>
            <w:tcW w:w="3106" w:type="dxa"/>
            <w:shd w:val="clear" w:color="auto" w:fill="auto"/>
          </w:tcPr>
          <w:p w14:paraId="36A5C4A5" w14:textId="77777777" w:rsidR="00616868" w:rsidRPr="00277BFF" w:rsidRDefault="00616868" w:rsidP="000573C5">
            <w:pPr>
              <w:spacing w:line="240" w:lineRule="auto"/>
              <w:jc w:val="center"/>
            </w:pPr>
            <w:r w:rsidRPr="00277BFF">
              <w:t xml:space="preserve">Plásticos Barranquilla </w:t>
            </w:r>
          </w:p>
        </w:tc>
      </w:tr>
      <w:tr w:rsidR="00616868" w:rsidRPr="00277BFF" w14:paraId="702A7789" w14:textId="77777777" w:rsidTr="000573C5">
        <w:tc>
          <w:tcPr>
            <w:tcW w:w="3106" w:type="dxa"/>
            <w:shd w:val="clear" w:color="auto" w:fill="auto"/>
          </w:tcPr>
          <w:p w14:paraId="12166E7A" w14:textId="77777777" w:rsidR="00616868" w:rsidRPr="00277BFF" w:rsidRDefault="00616868" w:rsidP="000573C5">
            <w:pPr>
              <w:spacing w:line="240" w:lineRule="auto"/>
              <w:jc w:val="center"/>
            </w:pPr>
            <w:r w:rsidRPr="00277BFF">
              <w:t>640662</w:t>
            </w:r>
          </w:p>
        </w:tc>
        <w:tc>
          <w:tcPr>
            <w:tcW w:w="3106" w:type="dxa"/>
            <w:shd w:val="clear" w:color="auto" w:fill="auto"/>
          </w:tcPr>
          <w:p w14:paraId="0198FD1D" w14:textId="77777777" w:rsidR="00616868" w:rsidRPr="00277BFF" w:rsidRDefault="00616868" w:rsidP="000573C5">
            <w:pPr>
              <w:spacing w:line="240" w:lineRule="auto"/>
              <w:jc w:val="center"/>
            </w:pPr>
            <w:r w:rsidRPr="00277BFF">
              <w:t>1590</w:t>
            </w:r>
          </w:p>
        </w:tc>
        <w:tc>
          <w:tcPr>
            <w:tcW w:w="3106" w:type="dxa"/>
            <w:shd w:val="clear" w:color="auto" w:fill="auto"/>
          </w:tcPr>
          <w:p w14:paraId="6532FD40" w14:textId="77777777" w:rsidR="00616868" w:rsidRPr="00277BFF" w:rsidRDefault="00616868" w:rsidP="000573C5">
            <w:pPr>
              <w:spacing w:line="240" w:lineRule="auto"/>
              <w:jc w:val="center"/>
            </w:pPr>
            <w:r w:rsidRPr="00277BFF">
              <w:t>Plásticos Barranquilla</w:t>
            </w:r>
          </w:p>
        </w:tc>
      </w:tr>
      <w:tr w:rsidR="00616868" w:rsidRPr="00277BFF" w14:paraId="590DAB83" w14:textId="77777777" w:rsidTr="000573C5">
        <w:tc>
          <w:tcPr>
            <w:tcW w:w="3106" w:type="dxa"/>
            <w:shd w:val="clear" w:color="auto" w:fill="auto"/>
          </w:tcPr>
          <w:p w14:paraId="2838AEAB" w14:textId="77777777" w:rsidR="00616868" w:rsidRPr="00277BFF" w:rsidRDefault="00616868" w:rsidP="000573C5">
            <w:pPr>
              <w:spacing w:line="240" w:lineRule="auto"/>
              <w:jc w:val="center"/>
            </w:pPr>
            <w:r w:rsidRPr="00277BFF">
              <w:t>639621</w:t>
            </w:r>
          </w:p>
        </w:tc>
        <w:tc>
          <w:tcPr>
            <w:tcW w:w="3106" w:type="dxa"/>
            <w:shd w:val="clear" w:color="auto" w:fill="auto"/>
          </w:tcPr>
          <w:p w14:paraId="21919F2E" w14:textId="77777777" w:rsidR="00616868" w:rsidRPr="00277BFF" w:rsidRDefault="00616868" w:rsidP="000573C5">
            <w:pPr>
              <w:spacing w:line="240" w:lineRule="auto"/>
              <w:jc w:val="center"/>
            </w:pPr>
            <w:r w:rsidRPr="00277BFF">
              <w:t>28000</w:t>
            </w:r>
          </w:p>
        </w:tc>
        <w:tc>
          <w:tcPr>
            <w:tcW w:w="3106" w:type="dxa"/>
            <w:shd w:val="clear" w:color="auto" w:fill="auto"/>
          </w:tcPr>
          <w:p w14:paraId="6A945F01" w14:textId="77777777" w:rsidR="00616868" w:rsidRPr="00277BFF" w:rsidRDefault="00616868" w:rsidP="000573C5">
            <w:pPr>
              <w:spacing w:line="240" w:lineRule="auto"/>
              <w:jc w:val="center"/>
            </w:pPr>
            <w:r w:rsidRPr="00277BFF">
              <w:t xml:space="preserve">Plásticos del Litoral </w:t>
            </w:r>
          </w:p>
        </w:tc>
      </w:tr>
      <w:tr w:rsidR="00616868" w:rsidRPr="00277BFF" w14:paraId="12ADD48B" w14:textId="77777777" w:rsidTr="000573C5">
        <w:tc>
          <w:tcPr>
            <w:tcW w:w="3106" w:type="dxa"/>
            <w:shd w:val="clear" w:color="auto" w:fill="auto"/>
          </w:tcPr>
          <w:p w14:paraId="7C79ADFB" w14:textId="77777777" w:rsidR="00616868" w:rsidRPr="00277BFF" w:rsidRDefault="00616868" w:rsidP="000573C5">
            <w:pPr>
              <w:spacing w:line="240" w:lineRule="auto"/>
              <w:jc w:val="center"/>
            </w:pPr>
            <w:r w:rsidRPr="00277BFF">
              <w:t>642001</w:t>
            </w:r>
          </w:p>
        </w:tc>
        <w:tc>
          <w:tcPr>
            <w:tcW w:w="3106" w:type="dxa"/>
            <w:shd w:val="clear" w:color="auto" w:fill="auto"/>
          </w:tcPr>
          <w:p w14:paraId="63147DE0" w14:textId="77777777" w:rsidR="00616868" w:rsidRPr="00277BFF" w:rsidRDefault="00616868" w:rsidP="000573C5">
            <w:pPr>
              <w:spacing w:line="240" w:lineRule="auto"/>
              <w:jc w:val="center"/>
            </w:pPr>
            <w:r w:rsidRPr="00277BFF">
              <w:t>18000</w:t>
            </w:r>
          </w:p>
        </w:tc>
        <w:tc>
          <w:tcPr>
            <w:tcW w:w="3106" w:type="dxa"/>
            <w:shd w:val="clear" w:color="auto" w:fill="auto"/>
          </w:tcPr>
          <w:p w14:paraId="242DF8C8" w14:textId="77777777" w:rsidR="00616868" w:rsidRPr="00277BFF" w:rsidRDefault="00616868" w:rsidP="000573C5">
            <w:pPr>
              <w:spacing w:line="240" w:lineRule="auto"/>
              <w:jc w:val="center"/>
            </w:pPr>
            <w:r w:rsidRPr="00277BFF">
              <w:t>Plásticos del Litoral</w:t>
            </w:r>
          </w:p>
        </w:tc>
      </w:tr>
      <w:tr w:rsidR="00616868" w:rsidRPr="00277BFF" w14:paraId="3AF35A44" w14:textId="77777777" w:rsidTr="000573C5">
        <w:tc>
          <w:tcPr>
            <w:tcW w:w="3106" w:type="dxa"/>
            <w:shd w:val="clear" w:color="auto" w:fill="auto"/>
          </w:tcPr>
          <w:p w14:paraId="31BFA1B4" w14:textId="77777777" w:rsidR="00616868" w:rsidRPr="00277BFF" w:rsidRDefault="00616868" w:rsidP="000573C5">
            <w:pPr>
              <w:spacing w:line="240" w:lineRule="auto"/>
              <w:jc w:val="center"/>
            </w:pPr>
            <w:r w:rsidRPr="00277BFF">
              <w:t>640141</w:t>
            </w:r>
          </w:p>
        </w:tc>
        <w:tc>
          <w:tcPr>
            <w:tcW w:w="3106" w:type="dxa"/>
            <w:shd w:val="clear" w:color="auto" w:fill="auto"/>
          </w:tcPr>
          <w:p w14:paraId="1FAB3BA0" w14:textId="77777777" w:rsidR="00616868" w:rsidRPr="00277BFF" w:rsidRDefault="00616868" w:rsidP="000573C5">
            <w:pPr>
              <w:spacing w:line="240" w:lineRule="auto"/>
              <w:jc w:val="center"/>
            </w:pPr>
            <w:r w:rsidRPr="00277BFF">
              <w:t>10000</w:t>
            </w:r>
          </w:p>
        </w:tc>
        <w:tc>
          <w:tcPr>
            <w:tcW w:w="3106" w:type="dxa"/>
            <w:shd w:val="clear" w:color="auto" w:fill="auto"/>
          </w:tcPr>
          <w:p w14:paraId="071B3CAD" w14:textId="77777777" w:rsidR="00616868" w:rsidRPr="00277BFF" w:rsidRDefault="00616868" w:rsidP="000573C5">
            <w:pPr>
              <w:spacing w:line="240" w:lineRule="auto"/>
              <w:jc w:val="center"/>
            </w:pPr>
            <w:r w:rsidRPr="00277BFF">
              <w:t>Madecel</w:t>
            </w:r>
          </w:p>
        </w:tc>
      </w:tr>
      <w:tr w:rsidR="00616868" w:rsidRPr="00277BFF" w14:paraId="701A639B" w14:textId="77777777" w:rsidTr="000573C5">
        <w:tc>
          <w:tcPr>
            <w:tcW w:w="3106" w:type="dxa"/>
            <w:shd w:val="clear" w:color="auto" w:fill="auto"/>
          </w:tcPr>
          <w:p w14:paraId="24DABCFE" w14:textId="77777777" w:rsidR="00616868" w:rsidRPr="00277BFF" w:rsidRDefault="00616868" w:rsidP="000573C5">
            <w:pPr>
              <w:spacing w:line="240" w:lineRule="auto"/>
              <w:jc w:val="center"/>
            </w:pPr>
            <w:r w:rsidRPr="00277BFF">
              <w:t>639903</w:t>
            </w:r>
          </w:p>
        </w:tc>
        <w:tc>
          <w:tcPr>
            <w:tcW w:w="3106" w:type="dxa"/>
            <w:shd w:val="clear" w:color="auto" w:fill="auto"/>
          </w:tcPr>
          <w:p w14:paraId="76913164" w14:textId="77777777" w:rsidR="00616868" w:rsidRPr="00277BFF" w:rsidRDefault="00616868" w:rsidP="000573C5">
            <w:pPr>
              <w:spacing w:line="240" w:lineRule="auto"/>
              <w:jc w:val="center"/>
            </w:pPr>
            <w:r w:rsidRPr="00277BFF">
              <w:t>10000</w:t>
            </w:r>
          </w:p>
        </w:tc>
        <w:tc>
          <w:tcPr>
            <w:tcW w:w="3106" w:type="dxa"/>
            <w:shd w:val="clear" w:color="auto" w:fill="auto"/>
          </w:tcPr>
          <w:p w14:paraId="3B20B05B" w14:textId="77777777" w:rsidR="00616868" w:rsidRPr="00277BFF" w:rsidRDefault="00616868" w:rsidP="000573C5">
            <w:pPr>
              <w:spacing w:line="240" w:lineRule="auto"/>
              <w:jc w:val="center"/>
            </w:pPr>
            <w:r w:rsidRPr="00277BFF">
              <w:t>CarlixPlast</w:t>
            </w:r>
          </w:p>
        </w:tc>
      </w:tr>
      <w:tr w:rsidR="00616868" w:rsidRPr="00277BFF" w14:paraId="0E1C4280" w14:textId="77777777" w:rsidTr="000573C5">
        <w:tc>
          <w:tcPr>
            <w:tcW w:w="3106" w:type="dxa"/>
            <w:shd w:val="clear" w:color="auto" w:fill="auto"/>
          </w:tcPr>
          <w:p w14:paraId="3F6C1543" w14:textId="77777777" w:rsidR="00616868" w:rsidRPr="00277BFF" w:rsidRDefault="00616868" w:rsidP="000573C5">
            <w:pPr>
              <w:spacing w:line="240" w:lineRule="auto"/>
              <w:jc w:val="center"/>
            </w:pPr>
            <w:r w:rsidRPr="00277BFF">
              <w:t>640304</w:t>
            </w:r>
          </w:p>
        </w:tc>
        <w:tc>
          <w:tcPr>
            <w:tcW w:w="3106" w:type="dxa"/>
            <w:shd w:val="clear" w:color="auto" w:fill="auto"/>
          </w:tcPr>
          <w:p w14:paraId="3078912B" w14:textId="77777777" w:rsidR="00616868" w:rsidRPr="00277BFF" w:rsidRDefault="00616868" w:rsidP="000573C5">
            <w:pPr>
              <w:spacing w:line="240" w:lineRule="auto"/>
              <w:jc w:val="center"/>
            </w:pPr>
            <w:r w:rsidRPr="00277BFF">
              <w:t>10150</w:t>
            </w:r>
          </w:p>
        </w:tc>
        <w:tc>
          <w:tcPr>
            <w:tcW w:w="3106" w:type="dxa"/>
            <w:shd w:val="clear" w:color="auto" w:fill="auto"/>
          </w:tcPr>
          <w:p w14:paraId="1C65F2B1" w14:textId="77777777" w:rsidR="00616868" w:rsidRPr="00277BFF" w:rsidRDefault="00616868" w:rsidP="000573C5">
            <w:pPr>
              <w:spacing w:line="240" w:lineRule="auto"/>
              <w:jc w:val="center"/>
            </w:pPr>
            <w:r w:rsidRPr="00277BFF">
              <w:t>CarlixPlast</w:t>
            </w:r>
          </w:p>
        </w:tc>
      </w:tr>
      <w:tr w:rsidR="00616868" w:rsidRPr="00277BFF" w14:paraId="19AE6253" w14:textId="77777777" w:rsidTr="000573C5">
        <w:tc>
          <w:tcPr>
            <w:tcW w:w="3106" w:type="dxa"/>
            <w:shd w:val="clear" w:color="auto" w:fill="auto"/>
          </w:tcPr>
          <w:p w14:paraId="6D2FE5F0" w14:textId="77777777" w:rsidR="00616868" w:rsidRPr="00277BFF" w:rsidRDefault="00616868" w:rsidP="000573C5">
            <w:pPr>
              <w:spacing w:line="240" w:lineRule="auto"/>
              <w:jc w:val="center"/>
            </w:pPr>
            <w:r w:rsidRPr="00277BFF">
              <w:lastRenderedPageBreak/>
              <w:t>640598</w:t>
            </w:r>
          </w:p>
        </w:tc>
        <w:tc>
          <w:tcPr>
            <w:tcW w:w="3106" w:type="dxa"/>
            <w:shd w:val="clear" w:color="auto" w:fill="auto"/>
          </w:tcPr>
          <w:p w14:paraId="6195264A" w14:textId="77777777" w:rsidR="00616868" w:rsidRPr="00277BFF" w:rsidRDefault="00616868" w:rsidP="000573C5">
            <w:pPr>
              <w:spacing w:line="240" w:lineRule="auto"/>
              <w:jc w:val="center"/>
            </w:pPr>
            <w:r w:rsidRPr="00277BFF">
              <w:t>15520</w:t>
            </w:r>
          </w:p>
        </w:tc>
        <w:tc>
          <w:tcPr>
            <w:tcW w:w="3106" w:type="dxa"/>
            <w:shd w:val="clear" w:color="auto" w:fill="auto"/>
          </w:tcPr>
          <w:p w14:paraId="31EAD9B2" w14:textId="77777777" w:rsidR="00616868" w:rsidRPr="00277BFF" w:rsidRDefault="00616868" w:rsidP="000573C5">
            <w:pPr>
              <w:spacing w:line="240" w:lineRule="auto"/>
              <w:jc w:val="center"/>
            </w:pPr>
            <w:r w:rsidRPr="00277BFF">
              <w:t>CarlixPlast</w:t>
            </w:r>
          </w:p>
        </w:tc>
      </w:tr>
      <w:tr w:rsidR="00616868" w:rsidRPr="00277BFF" w14:paraId="624A7897" w14:textId="77777777" w:rsidTr="000573C5">
        <w:tc>
          <w:tcPr>
            <w:tcW w:w="3106" w:type="dxa"/>
            <w:shd w:val="clear" w:color="auto" w:fill="auto"/>
          </w:tcPr>
          <w:p w14:paraId="51FEC9C4" w14:textId="77777777" w:rsidR="00616868" w:rsidRPr="00277BFF" w:rsidRDefault="00616868" w:rsidP="000573C5">
            <w:pPr>
              <w:spacing w:line="240" w:lineRule="auto"/>
              <w:jc w:val="center"/>
            </w:pPr>
            <w:r w:rsidRPr="00277BFF">
              <w:t>640649</w:t>
            </w:r>
          </w:p>
        </w:tc>
        <w:tc>
          <w:tcPr>
            <w:tcW w:w="3106" w:type="dxa"/>
            <w:shd w:val="clear" w:color="auto" w:fill="auto"/>
          </w:tcPr>
          <w:p w14:paraId="368F4636" w14:textId="77777777" w:rsidR="00616868" w:rsidRPr="00277BFF" w:rsidRDefault="00616868" w:rsidP="000573C5">
            <w:pPr>
              <w:spacing w:line="240" w:lineRule="auto"/>
              <w:jc w:val="center"/>
            </w:pPr>
            <w:r w:rsidRPr="00277BFF">
              <w:t>4330</w:t>
            </w:r>
          </w:p>
        </w:tc>
        <w:tc>
          <w:tcPr>
            <w:tcW w:w="3106" w:type="dxa"/>
            <w:shd w:val="clear" w:color="auto" w:fill="auto"/>
          </w:tcPr>
          <w:p w14:paraId="31854F93" w14:textId="77777777" w:rsidR="00616868" w:rsidRPr="00277BFF" w:rsidRDefault="00616868" w:rsidP="000573C5">
            <w:pPr>
              <w:spacing w:line="240" w:lineRule="auto"/>
              <w:jc w:val="center"/>
            </w:pPr>
            <w:r w:rsidRPr="00277BFF">
              <w:t>CarlixPlast</w:t>
            </w:r>
          </w:p>
        </w:tc>
      </w:tr>
      <w:tr w:rsidR="00616868" w:rsidRPr="00277BFF" w14:paraId="49C5D83B" w14:textId="77777777" w:rsidTr="000573C5">
        <w:tc>
          <w:tcPr>
            <w:tcW w:w="3106" w:type="dxa"/>
            <w:shd w:val="clear" w:color="auto" w:fill="auto"/>
          </w:tcPr>
          <w:p w14:paraId="5E012FEA" w14:textId="77777777" w:rsidR="00616868" w:rsidRPr="00277BFF" w:rsidRDefault="00616868" w:rsidP="000573C5">
            <w:pPr>
              <w:spacing w:line="240" w:lineRule="auto"/>
              <w:jc w:val="center"/>
            </w:pPr>
            <w:r w:rsidRPr="00277BFF">
              <w:t>643443</w:t>
            </w:r>
          </w:p>
        </w:tc>
        <w:tc>
          <w:tcPr>
            <w:tcW w:w="3106" w:type="dxa"/>
            <w:shd w:val="clear" w:color="auto" w:fill="auto"/>
          </w:tcPr>
          <w:p w14:paraId="6E9815E5" w14:textId="77777777" w:rsidR="00616868" w:rsidRPr="00277BFF" w:rsidRDefault="00616868" w:rsidP="000573C5">
            <w:pPr>
              <w:spacing w:line="240" w:lineRule="auto"/>
              <w:jc w:val="center"/>
            </w:pPr>
            <w:r w:rsidRPr="00277BFF">
              <w:t>8716</w:t>
            </w:r>
          </w:p>
        </w:tc>
        <w:tc>
          <w:tcPr>
            <w:tcW w:w="3106" w:type="dxa"/>
            <w:shd w:val="clear" w:color="auto" w:fill="auto"/>
          </w:tcPr>
          <w:p w14:paraId="5B8CF5FD" w14:textId="77777777" w:rsidR="00616868" w:rsidRPr="00277BFF" w:rsidRDefault="00616868" w:rsidP="000573C5">
            <w:pPr>
              <w:spacing w:line="240" w:lineRule="auto"/>
              <w:jc w:val="center"/>
            </w:pPr>
            <w:r w:rsidRPr="00277BFF">
              <w:t>CarlixPlast</w:t>
            </w:r>
          </w:p>
        </w:tc>
      </w:tr>
      <w:tr w:rsidR="00616868" w:rsidRPr="00277BFF" w14:paraId="204DEB64" w14:textId="77777777" w:rsidTr="000573C5">
        <w:tc>
          <w:tcPr>
            <w:tcW w:w="3106" w:type="dxa"/>
            <w:shd w:val="clear" w:color="auto" w:fill="auto"/>
          </w:tcPr>
          <w:p w14:paraId="460529CC" w14:textId="77777777" w:rsidR="00616868" w:rsidRPr="00277BFF" w:rsidRDefault="00616868" w:rsidP="000573C5">
            <w:pPr>
              <w:spacing w:line="240" w:lineRule="auto"/>
              <w:jc w:val="center"/>
            </w:pPr>
            <w:r w:rsidRPr="00277BFF">
              <w:t>643763</w:t>
            </w:r>
          </w:p>
        </w:tc>
        <w:tc>
          <w:tcPr>
            <w:tcW w:w="3106" w:type="dxa"/>
            <w:shd w:val="clear" w:color="auto" w:fill="auto"/>
          </w:tcPr>
          <w:p w14:paraId="4F215332" w14:textId="77777777" w:rsidR="00616868" w:rsidRPr="00277BFF" w:rsidRDefault="00616868" w:rsidP="000573C5">
            <w:pPr>
              <w:spacing w:line="240" w:lineRule="auto"/>
              <w:jc w:val="center"/>
            </w:pPr>
            <w:r w:rsidRPr="00277BFF">
              <w:t>1284</w:t>
            </w:r>
          </w:p>
        </w:tc>
        <w:tc>
          <w:tcPr>
            <w:tcW w:w="3106" w:type="dxa"/>
            <w:shd w:val="clear" w:color="auto" w:fill="auto"/>
          </w:tcPr>
          <w:p w14:paraId="4C818812" w14:textId="77777777" w:rsidR="00616868" w:rsidRPr="00277BFF" w:rsidRDefault="00616868" w:rsidP="000573C5">
            <w:pPr>
              <w:spacing w:line="240" w:lineRule="auto"/>
              <w:jc w:val="center"/>
            </w:pPr>
            <w:r w:rsidRPr="00277BFF">
              <w:t>CarlixPlast</w:t>
            </w:r>
          </w:p>
        </w:tc>
      </w:tr>
      <w:tr w:rsidR="00616868" w:rsidRPr="00277BFF" w14:paraId="1686E49D" w14:textId="77777777" w:rsidTr="000573C5">
        <w:tc>
          <w:tcPr>
            <w:tcW w:w="3106" w:type="dxa"/>
            <w:shd w:val="clear" w:color="auto" w:fill="auto"/>
          </w:tcPr>
          <w:p w14:paraId="684C0E6D" w14:textId="77777777" w:rsidR="00616868" w:rsidRPr="00277BFF" w:rsidRDefault="00616868" w:rsidP="000573C5">
            <w:pPr>
              <w:spacing w:line="240" w:lineRule="auto"/>
              <w:jc w:val="center"/>
            </w:pPr>
            <w:r w:rsidRPr="00277BFF">
              <w:t>640339</w:t>
            </w:r>
          </w:p>
        </w:tc>
        <w:tc>
          <w:tcPr>
            <w:tcW w:w="3106" w:type="dxa"/>
            <w:shd w:val="clear" w:color="auto" w:fill="auto"/>
          </w:tcPr>
          <w:p w14:paraId="48D26727" w14:textId="77777777" w:rsidR="00616868" w:rsidRPr="00277BFF" w:rsidRDefault="00616868" w:rsidP="000573C5">
            <w:pPr>
              <w:spacing w:line="240" w:lineRule="auto"/>
              <w:jc w:val="center"/>
            </w:pPr>
            <w:r w:rsidRPr="00277BFF">
              <w:t>420</w:t>
            </w:r>
          </w:p>
        </w:tc>
        <w:tc>
          <w:tcPr>
            <w:tcW w:w="3106" w:type="dxa"/>
            <w:shd w:val="clear" w:color="auto" w:fill="auto"/>
          </w:tcPr>
          <w:p w14:paraId="4ACC312A" w14:textId="77777777" w:rsidR="00616868" w:rsidRPr="00277BFF" w:rsidRDefault="00616868" w:rsidP="000573C5">
            <w:pPr>
              <w:spacing w:line="240" w:lineRule="auto"/>
              <w:jc w:val="center"/>
            </w:pPr>
            <w:r w:rsidRPr="00277BFF">
              <w:t>ProdePlast</w:t>
            </w:r>
          </w:p>
        </w:tc>
      </w:tr>
      <w:tr w:rsidR="00616868" w:rsidRPr="00277BFF" w14:paraId="4E7095B0" w14:textId="77777777" w:rsidTr="000573C5">
        <w:tc>
          <w:tcPr>
            <w:tcW w:w="3106" w:type="dxa"/>
            <w:shd w:val="clear" w:color="auto" w:fill="auto"/>
          </w:tcPr>
          <w:p w14:paraId="4FFD1208" w14:textId="77777777" w:rsidR="00616868" w:rsidRPr="00277BFF" w:rsidRDefault="00616868" w:rsidP="000573C5">
            <w:pPr>
              <w:spacing w:line="240" w:lineRule="auto"/>
              <w:jc w:val="center"/>
            </w:pPr>
            <w:r w:rsidRPr="00277BFF">
              <w:t>640608</w:t>
            </w:r>
          </w:p>
        </w:tc>
        <w:tc>
          <w:tcPr>
            <w:tcW w:w="3106" w:type="dxa"/>
            <w:shd w:val="clear" w:color="auto" w:fill="auto"/>
          </w:tcPr>
          <w:p w14:paraId="3AA9A32F" w14:textId="77777777" w:rsidR="00616868" w:rsidRPr="00277BFF" w:rsidRDefault="00616868" w:rsidP="000573C5">
            <w:pPr>
              <w:spacing w:line="240" w:lineRule="auto"/>
              <w:jc w:val="center"/>
            </w:pPr>
            <w:r w:rsidRPr="00277BFF">
              <w:t>5370</w:t>
            </w:r>
          </w:p>
        </w:tc>
        <w:tc>
          <w:tcPr>
            <w:tcW w:w="3106" w:type="dxa"/>
            <w:shd w:val="clear" w:color="auto" w:fill="auto"/>
          </w:tcPr>
          <w:p w14:paraId="18E61998" w14:textId="77777777" w:rsidR="00616868" w:rsidRPr="00277BFF" w:rsidRDefault="00616868" w:rsidP="000573C5">
            <w:pPr>
              <w:spacing w:line="240" w:lineRule="auto"/>
              <w:jc w:val="center"/>
            </w:pPr>
            <w:r w:rsidRPr="00277BFF">
              <w:t>ProdePlast</w:t>
            </w:r>
          </w:p>
        </w:tc>
      </w:tr>
      <w:tr w:rsidR="00616868" w:rsidRPr="00277BFF" w14:paraId="058D8A8B" w14:textId="77777777" w:rsidTr="000573C5">
        <w:tc>
          <w:tcPr>
            <w:tcW w:w="3106" w:type="dxa"/>
            <w:shd w:val="clear" w:color="auto" w:fill="auto"/>
          </w:tcPr>
          <w:p w14:paraId="502B66FD" w14:textId="77777777" w:rsidR="00616868" w:rsidRPr="00277BFF" w:rsidRDefault="00616868" w:rsidP="000573C5">
            <w:pPr>
              <w:spacing w:line="240" w:lineRule="auto"/>
              <w:jc w:val="center"/>
            </w:pPr>
            <w:r w:rsidRPr="00277BFF">
              <w:t>640651</w:t>
            </w:r>
          </w:p>
        </w:tc>
        <w:tc>
          <w:tcPr>
            <w:tcW w:w="3106" w:type="dxa"/>
            <w:shd w:val="clear" w:color="auto" w:fill="auto"/>
          </w:tcPr>
          <w:p w14:paraId="2C1AE0E3" w14:textId="77777777" w:rsidR="00616868" w:rsidRPr="00277BFF" w:rsidRDefault="00616868" w:rsidP="000573C5">
            <w:pPr>
              <w:spacing w:line="240" w:lineRule="auto"/>
              <w:jc w:val="center"/>
            </w:pPr>
            <w:r w:rsidRPr="00277BFF">
              <w:t>13800</w:t>
            </w:r>
          </w:p>
        </w:tc>
        <w:tc>
          <w:tcPr>
            <w:tcW w:w="3106" w:type="dxa"/>
            <w:shd w:val="clear" w:color="auto" w:fill="auto"/>
          </w:tcPr>
          <w:p w14:paraId="1E322A4D" w14:textId="77777777" w:rsidR="00616868" w:rsidRPr="00277BFF" w:rsidRDefault="00616868" w:rsidP="000573C5">
            <w:pPr>
              <w:spacing w:line="240" w:lineRule="auto"/>
              <w:jc w:val="center"/>
            </w:pPr>
            <w:r w:rsidRPr="00277BFF">
              <w:t>ProdePlast</w:t>
            </w:r>
          </w:p>
        </w:tc>
      </w:tr>
      <w:tr w:rsidR="00616868" w:rsidRPr="00277BFF" w14:paraId="5BFD2332" w14:textId="77777777" w:rsidTr="000573C5">
        <w:tc>
          <w:tcPr>
            <w:tcW w:w="3106" w:type="dxa"/>
            <w:shd w:val="clear" w:color="auto" w:fill="auto"/>
          </w:tcPr>
          <w:p w14:paraId="22089D50" w14:textId="77777777" w:rsidR="00616868" w:rsidRPr="00277BFF" w:rsidRDefault="00616868" w:rsidP="000573C5">
            <w:pPr>
              <w:spacing w:line="240" w:lineRule="auto"/>
              <w:jc w:val="center"/>
            </w:pPr>
            <w:r w:rsidRPr="00277BFF">
              <w:t>640672</w:t>
            </w:r>
          </w:p>
        </w:tc>
        <w:tc>
          <w:tcPr>
            <w:tcW w:w="3106" w:type="dxa"/>
            <w:shd w:val="clear" w:color="auto" w:fill="auto"/>
          </w:tcPr>
          <w:p w14:paraId="3F87BCFC" w14:textId="77777777" w:rsidR="00616868" w:rsidRPr="00277BFF" w:rsidRDefault="00616868" w:rsidP="000573C5">
            <w:pPr>
              <w:spacing w:line="240" w:lineRule="auto"/>
              <w:jc w:val="center"/>
            </w:pPr>
            <w:r w:rsidRPr="00277BFF">
              <w:t>720</w:t>
            </w:r>
          </w:p>
        </w:tc>
        <w:tc>
          <w:tcPr>
            <w:tcW w:w="3106" w:type="dxa"/>
            <w:shd w:val="clear" w:color="auto" w:fill="auto"/>
          </w:tcPr>
          <w:p w14:paraId="5569EEDB" w14:textId="77777777" w:rsidR="00616868" w:rsidRPr="00277BFF" w:rsidRDefault="00616868" w:rsidP="000573C5">
            <w:pPr>
              <w:spacing w:line="240" w:lineRule="auto"/>
              <w:jc w:val="center"/>
            </w:pPr>
            <w:r w:rsidRPr="00277BFF">
              <w:t>ProdePlast</w:t>
            </w:r>
          </w:p>
        </w:tc>
      </w:tr>
      <w:tr w:rsidR="00616868" w:rsidRPr="00277BFF" w14:paraId="2140CDD4" w14:textId="77777777" w:rsidTr="000573C5">
        <w:tc>
          <w:tcPr>
            <w:tcW w:w="3106" w:type="dxa"/>
            <w:shd w:val="clear" w:color="auto" w:fill="auto"/>
          </w:tcPr>
          <w:p w14:paraId="193C14A0" w14:textId="77777777" w:rsidR="00616868" w:rsidRPr="00277BFF" w:rsidRDefault="00616868" w:rsidP="000573C5">
            <w:pPr>
              <w:spacing w:line="240" w:lineRule="auto"/>
              <w:jc w:val="center"/>
            </w:pPr>
            <w:r w:rsidRPr="00277BFF">
              <w:t>640693</w:t>
            </w:r>
          </w:p>
        </w:tc>
        <w:tc>
          <w:tcPr>
            <w:tcW w:w="3106" w:type="dxa"/>
            <w:shd w:val="clear" w:color="auto" w:fill="auto"/>
          </w:tcPr>
          <w:p w14:paraId="30F00156" w14:textId="77777777" w:rsidR="00616868" w:rsidRPr="00277BFF" w:rsidRDefault="00616868" w:rsidP="000573C5">
            <w:pPr>
              <w:spacing w:line="240" w:lineRule="auto"/>
              <w:jc w:val="center"/>
            </w:pPr>
            <w:r w:rsidRPr="00277BFF">
              <w:t>9690</w:t>
            </w:r>
          </w:p>
        </w:tc>
        <w:tc>
          <w:tcPr>
            <w:tcW w:w="3106" w:type="dxa"/>
            <w:shd w:val="clear" w:color="auto" w:fill="auto"/>
          </w:tcPr>
          <w:p w14:paraId="02701776" w14:textId="77777777" w:rsidR="00616868" w:rsidRPr="00277BFF" w:rsidRDefault="00616868" w:rsidP="000573C5">
            <w:pPr>
              <w:spacing w:line="240" w:lineRule="auto"/>
              <w:jc w:val="center"/>
            </w:pPr>
            <w:r w:rsidRPr="00277BFF">
              <w:t>ProdePlast</w:t>
            </w:r>
          </w:p>
        </w:tc>
      </w:tr>
      <w:tr w:rsidR="00616868" w:rsidRPr="00277BFF" w14:paraId="5A075D3A" w14:textId="77777777" w:rsidTr="000573C5">
        <w:tc>
          <w:tcPr>
            <w:tcW w:w="3106" w:type="dxa"/>
            <w:shd w:val="clear" w:color="auto" w:fill="auto"/>
          </w:tcPr>
          <w:p w14:paraId="4E250E31" w14:textId="77777777" w:rsidR="00616868" w:rsidRPr="00277BFF" w:rsidRDefault="00616868" w:rsidP="000573C5">
            <w:pPr>
              <w:spacing w:line="240" w:lineRule="auto"/>
              <w:jc w:val="center"/>
            </w:pPr>
            <w:r w:rsidRPr="00277BFF">
              <w:t>642442</w:t>
            </w:r>
          </w:p>
        </w:tc>
        <w:tc>
          <w:tcPr>
            <w:tcW w:w="3106" w:type="dxa"/>
            <w:shd w:val="clear" w:color="auto" w:fill="auto"/>
          </w:tcPr>
          <w:p w14:paraId="7E9E45EA" w14:textId="77777777" w:rsidR="00616868" w:rsidRPr="00277BFF" w:rsidRDefault="00616868" w:rsidP="000573C5">
            <w:pPr>
              <w:spacing w:line="240" w:lineRule="auto"/>
              <w:jc w:val="center"/>
            </w:pPr>
            <w:r w:rsidRPr="00277BFF">
              <w:t>8806</w:t>
            </w:r>
          </w:p>
        </w:tc>
        <w:tc>
          <w:tcPr>
            <w:tcW w:w="3106" w:type="dxa"/>
            <w:shd w:val="clear" w:color="auto" w:fill="auto"/>
          </w:tcPr>
          <w:p w14:paraId="18ED133A" w14:textId="77777777" w:rsidR="00616868" w:rsidRPr="00277BFF" w:rsidRDefault="00616868" w:rsidP="000573C5">
            <w:pPr>
              <w:spacing w:line="240" w:lineRule="auto"/>
              <w:jc w:val="center"/>
            </w:pPr>
            <w:r w:rsidRPr="00277BFF">
              <w:t>ProdePlast</w:t>
            </w:r>
          </w:p>
        </w:tc>
      </w:tr>
      <w:tr w:rsidR="00616868" w:rsidRPr="00277BFF" w14:paraId="0374DB15" w14:textId="77777777" w:rsidTr="000573C5">
        <w:tc>
          <w:tcPr>
            <w:tcW w:w="3106" w:type="dxa"/>
            <w:shd w:val="clear" w:color="auto" w:fill="auto"/>
          </w:tcPr>
          <w:p w14:paraId="67906D02" w14:textId="77777777" w:rsidR="00616868" w:rsidRPr="00277BFF" w:rsidRDefault="00616868" w:rsidP="000573C5">
            <w:pPr>
              <w:spacing w:line="240" w:lineRule="auto"/>
              <w:jc w:val="center"/>
            </w:pPr>
            <w:r w:rsidRPr="00277BFF">
              <w:t>642507</w:t>
            </w:r>
          </w:p>
        </w:tc>
        <w:tc>
          <w:tcPr>
            <w:tcW w:w="3106" w:type="dxa"/>
            <w:shd w:val="clear" w:color="auto" w:fill="auto"/>
          </w:tcPr>
          <w:p w14:paraId="2AB2D7FE" w14:textId="77777777" w:rsidR="00616868" w:rsidRPr="00277BFF" w:rsidRDefault="00616868" w:rsidP="000573C5">
            <w:pPr>
              <w:spacing w:line="240" w:lineRule="auto"/>
              <w:jc w:val="center"/>
            </w:pPr>
            <w:r w:rsidRPr="00277BFF">
              <w:t>21194</w:t>
            </w:r>
          </w:p>
        </w:tc>
        <w:tc>
          <w:tcPr>
            <w:tcW w:w="3106" w:type="dxa"/>
            <w:shd w:val="clear" w:color="auto" w:fill="auto"/>
          </w:tcPr>
          <w:p w14:paraId="2A150530" w14:textId="77777777" w:rsidR="00616868" w:rsidRPr="00277BFF" w:rsidRDefault="00616868" w:rsidP="000573C5">
            <w:pPr>
              <w:spacing w:line="240" w:lineRule="auto"/>
              <w:jc w:val="center"/>
            </w:pPr>
            <w:r w:rsidRPr="00277BFF">
              <w:t>ProdePlast</w:t>
            </w:r>
          </w:p>
        </w:tc>
      </w:tr>
      <w:tr w:rsidR="00616868" w:rsidRPr="00277BFF" w14:paraId="61AF3FC2" w14:textId="77777777" w:rsidTr="000573C5">
        <w:tc>
          <w:tcPr>
            <w:tcW w:w="3106" w:type="dxa"/>
            <w:shd w:val="clear" w:color="auto" w:fill="auto"/>
          </w:tcPr>
          <w:p w14:paraId="35056389" w14:textId="77777777" w:rsidR="00616868" w:rsidRPr="00277BFF" w:rsidRDefault="00616868" w:rsidP="000573C5">
            <w:pPr>
              <w:spacing w:line="240" w:lineRule="auto"/>
              <w:jc w:val="center"/>
            </w:pPr>
            <w:r w:rsidRPr="00277BFF">
              <w:t>640095</w:t>
            </w:r>
          </w:p>
        </w:tc>
        <w:tc>
          <w:tcPr>
            <w:tcW w:w="3106" w:type="dxa"/>
            <w:shd w:val="clear" w:color="auto" w:fill="auto"/>
          </w:tcPr>
          <w:p w14:paraId="2AC84D5F" w14:textId="77777777" w:rsidR="00616868" w:rsidRPr="00277BFF" w:rsidRDefault="00616868" w:rsidP="000573C5">
            <w:pPr>
              <w:spacing w:line="240" w:lineRule="auto"/>
              <w:jc w:val="center"/>
            </w:pPr>
            <w:r w:rsidRPr="00277BFF">
              <w:t>9000</w:t>
            </w:r>
          </w:p>
        </w:tc>
        <w:tc>
          <w:tcPr>
            <w:tcW w:w="3106" w:type="dxa"/>
            <w:shd w:val="clear" w:color="auto" w:fill="auto"/>
          </w:tcPr>
          <w:p w14:paraId="614CFDBE" w14:textId="77777777" w:rsidR="00616868" w:rsidRPr="00277BFF" w:rsidRDefault="00616868" w:rsidP="000573C5">
            <w:pPr>
              <w:spacing w:line="240" w:lineRule="auto"/>
              <w:jc w:val="center"/>
            </w:pPr>
            <w:r w:rsidRPr="00277BFF">
              <w:t>Trans de Plast</w:t>
            </w:r>
          </w:p>
        </w:tc>
      </w:tr>
      <w:tr w:rsidR="00616868" w:rsidRPr="00277BFF" w14:paraId="5C45D84F" w14:textId="77777777" w:rsidTr="000573C5">
        <w:tc>
          <w:tcPr>
            <w:tcW w:w="3106" w:type="dxa"/>
            <w:shd w:val="clear" w:color="auto" w:fill="auto"/>
          </w:tcPr>
          <w:p w14:paraId="1B2DD83C" w14:textId="77777777" w:rsidR="00616868" w:rsidRPr="00277BFF" w:rsidRDefault="00616868" w:rsidP="000573C5">
            <w:pPr>
              <w:spacing w:line="240" w:lineRule="auto"/>
              <w:jc w:val="center"/>
            </w:pPr>
            <w:r w:rsidRPr="00277BFF">
              <w:t>640096</w:t>
            </w:r>
          </w:p>
        </w:tc>
        <w:tc>
          <w:tcPr>
            <w:tcW w:w="3106" w:type="dxa"/>
            <w:shd w:val="clear" w:color="auto" w:fill="auto"/>
          </w:tcPr>
          <w:p w14:paraId="48CD38B5" w14:textId="77777777" w:rsidR="00616868" w:rsidRPr="00277BFF" w:rsidRDefault="00616868" w:rsidP="000573C5">
            <w:pPr>
              <w:spacing w:line="240" w:lineRule="auto"/>
              <w:jc w:val="center"/>
            </w:pPr>
            <w:r w:rsidRPr="00277BFF">
              <w:t>9000</w:t>
            </w:r>
          </w:p>
        </w:tc>
        <w:tc>
          <w:tcPr>
            <w:tcW w:w="3106" w:type="dxa"/>
            <w:shd w:val="clear" w:color="auto" w:fill="auto"/>
          </w:tcPr>
          <w:p w14:paraId="04055977" w14:textId="77777777" w:rsidR="00616868" w:rsidRPr="00277BFF" w:rsidRDefault="00616868" w:rsidP="000573C5">
            <w:pPr>
              <w:spacing w:line="240" w:lineRule="auto"/>
              <w:jc w:val="center"/>
            </w:pPr>
            <w:r w:rsidRPr="00277BFF">
              <w:t>Trans de Plast</w:t>
            </w:r>
          </w:p>
        </w:tc>
      </w:tr>
      <w:tr w:rsidR="00616868" w:rsidRPr="00277BFF" w14:paraId="3D786FC5" w14:textId="77777777" w:rsidTr="000573C5">
        <w:tc>
          <w:tcPr>
            <w:tcW w:w="3106" w:type="dxa"/>
            <w:shd w:val="clear" w:color="auto" w:fill="auto"/>
          </w:tcPr>
          <w:p w14:paraId="7E8843BC" w14:textId="77777777" w:rsidR="00616868" w:rsidRPr="00277BFF" w:rsidRDefault="00616868" w:rsidP="000573C5">
            <w:pPr>
              <w:spacing w:line="240" w:lineRule="auto"/>
              <w:jc w:val="center"/>
            </w:pPr>
            <w:r w:rsidRPr="00277BFF">
              <w:t>640097</w:t>
            </w:r>
          </w:p>
        </w:tc>
        <w:tc>
          <w:tcPr>
            <w:tcW w:w="3106" w:type="dxa"/>
            <w:shd w:val="clear" w:color="auto" w:fill="auto"/>
          </w:tcPr>
          <w:p w14:paraId="4C9B78DC" w14:textId="77777777" w:rsidR="00616868" w:rsidRPr="00277BFF" w:rsidRDefault="00616868" w:rsidP="000573C5">
            <w:pPr>
              <w:spacing w:line="240" w:lineRule="auto"/>
              <w:jc w:val="center"/>
            </w:pPr>
            <w:r w:rsidRPr="00277BFF">
              <w:t>9000</w:t>
            </w:r>
          </w:p>
        </w:tc>
        <w:tc>
          <w:tcPr>
            <w:tcW w:w="3106" w:type="dxa"/>
            <w:shd w:val="clear" w:color="auto" w:fill="auto"/>
          </w:tcPr>
          <w:p w14:paraId="0378699D" w14:textId="77777777" w:rsidR="00616868" w:rsidRPr="00277BFF" w:rsidRDefault="00616868" w:rsidP="000573C5">
            <w:pPr>
              <w:spacing w:line="240" w:lineRule="auto"/>
              <w:jc w:val="center"/>
            </w:pPr>
            <w:r w:rsidRPr="00277BFF">
              <w:t>Trans de Plast</w:t>
            </w:r>
          </w:p>
        </w:tc>
      </w:tr>
      <w:tr w:rsidR="00616868" w:rsidRPr="00277BFF" w14:paraId="563E8CB8" w14:textId="77777777" w:rsidTr="000573C5">
        <w:tc>
          <w:tcPr>
            <w:tcW w:w="3106" w:type="dxa"/>
            <w:shd w:val="clear" w:color="auto" w:fill="auto"/>
          </w:tcPr>
          <w:p w14:paraId="5064BA33" w14:textId="77777777" w:rsidR="00616868" w:rsidRPr="00277BFF" w:rsidRDefault="00616868" w:rsidP="000573C5">
            <w:pPr>
              <w:spacing w:line="240" w:lineRule="auto"/>
              <w:jc w:val="center"/>
            </w:pPr>
            <w:r w:rsidRPr="00277BFF">
              <w:t>642508</w:t>
            </w:r>
          </w:p>
        </w:tc>
        <w:tc>
          <w:tcPr>
            <w:tcW w:w="3106" w:type="dxa"/>
            <w:shd w:val="clear" w:color="auto" w:fill="auto"/>
          </w:tcPr>
          <w:p w14:paraId="43480401" w14:textId="77777777" w:rsidR="00616868" w:rsidRPr="00277BFF" w:rsidRDefault="00616868" w:rsidP="000573C5">
            <w:pPr>
              <w:spacing w:line="240" w:lineRule="auto"/>
              <w:jc w:val="center"/>
            </w:pPr>
            <w:r w:rsidRPr="00277BFF">
              <w:t>3056</w:t>
            </w:r>
          </w:p>
        </w:tc>
        <w:tc>
          <w:tcPr>
            <w:tcW w:w="3106" w:type="dxa"/>
            <w:shd w:val="clear" w:color="auto" w:fill="auto"/>
          </w:tcPr>
          <w:p w14:paraId="3CCE6D29" w14:textId="77777777" w:rsidR="00616868" w:rsidRPr="00277BFF" w:rsidRDefault="00616868" w:rsidP="000573C5">
            <w:pPr>
              <w:spacing w:line="240" w:lineRule="auto"/>
              <w:jc w:val="center"/>
            </w:pPr>
            <w:r w:rsidRPr="00277BFF">
              <w:t>Trans de Plast</w:t>
            </w:r>
          </w:p>
        </w:tc>
      </w:tr>
      <w:tr w:rsidR="00616868" w:rsidRPr="00277BFF" w14:paraId="5F9F27F0" w14:textId="77777777" w:rsidTr="000573C5">
        <w:tc>
          <w:tcPr>
            <w:tcW w:w="3106" w:type="dxa"/>
            <w:shd w:val="clear" w:color="auto" w:fill="auto"/>
          </w:tcPr>
          <w:p w14:paraId="38A94BFB" w14:textId="77777777" w:rsidR="00616868" w:rsidRPr="00277BFF" w:rsidRDefault="00616868" w:rsidP="000573C5">
            <w:pPr>
              <w:spacing w:line="240" w:lineRule="auto"/>
              <w:jc w:val="center"/>
            </w:pPr>
            <w:r w:rsidRPr="00277BFF">
              <w:t>642781</w:t>
            </w:r>
          </w:p>
        </w:tc>
        <w:tc>
          <w:tcPr>
            <w:tcW w:w="3106" w:type="dxa"/>
            <w:shd w:val="clear" w:color="auto" w:fill="auto"/>
          </w:tcPr>
          <w:p w14:paraId="51D4AD8E" w14:textId="77777777" w:rsidR="00616868" w:rsidRPr="00277BFF" w:rsidRDefault="00616868" w:rsidP="000573C5">
            <w:pPr>
              <w:spacing w:line="240" w:lineRule="auto"/>
              <w:jc w:val="center"/>
            </w:pPr>
            <w:r w:rsidRPr="00277BFF">
              <w:t>9000</w:t>
            </w:r>
          </w:p>
        </w:tc>
        <w:tc>
          <w:tcPr>
            <w:tcW w:w="3106" w:type="dxa"/>
            <w:shd w:val="clear" w:color="auto" w:fill="auto"/>
          </w:tcPr>
          <w:p w14:paraId="67130477" w14:textId="77777777" w:rsidR="00616868" w:rsidRPr="00277BFF" w:rsidRDefault="00616868" w:rsidP="000573C5">
            <w:pPr>
              <w:spacing w:line="240" w:lineRule="auto"/>
              <w:jc w:val="center"/>
            </w:pPr>
            <w:r w:rsidRPr="00277BFF">
              <w:t>Trans de Plast</w:t>
            </w:r>
          </w:p>
        </w:tc>
      </w:tr>
      <w:tr w:rsidR="00616868" w:rsidRPr="00277BFF" w14:paraId="02789D33" w14:textId="77777777" w:rsidTr="000573C5">
        <w:tc>
          <w:tcPr>
            <w:tcW w:w="3106" w:type="dxa"/>
            <w:shd w:val="clear" w:color="auto" w:fill="auto"/>
          </w:tcPr>
          <w:p w14:paraId="77CC12CD" w14:textId="77777777" w:rsidR="00616868" w:rsidRPr="00277BFF" w:rsidRDefault="00616868" w:rsidP="000573C5">
            <w:pPr>
              <w:spacing w:line="240" w:lineRule="auto"/>
              <w:jc w:val="center"/>
            </w:pPr>
            <w:r w:rsidRPr="00277BFF">
              <w:t>642782</w:t>
            </w:r>
          </w:p>
        </w:tc>
        <w:tc>
          <w:tcPr>
            <w:tcW w:w="3106" w:type="dxa"/>
            <w:shd w:val="clear" w:color="auto" w:fill="auto"/>
          </w:tcPr>
          <w:p w14:paraId="6AFA42E6" w14:textId="77777777" w:rsidR="00616868" w:rsidRPr="00277BFF" w:rsidRDefault="00616868" w:rsidP="000573C5">
            <w:pPr>
              <w:spacing w:line="240" w:lineRule="auto"/>
              <w:jc w:val="center"/>
            </w:pPr>
            <w:r w:rsidRPr="00277BFF">
              <w:t>5944</w:t>
            </w:r>
          </w:p>
        </w:tc>
        <w:tc>
          <w:tcPr>
            <w:tcW w:w="3106" w:type="dxa"/>
            <w:shd w:val="clear" w:color="auto" w:fill="auto"/>
          </w:tcPr>
          <w:p w14:paraId="1DE55849" w14:textId="77777777" w:rsidR="00616868" w:rsidRPr="00277BFF" w:rsidRDefault="00616868" w:rsidP="000573C5">
            <w:pPr>
              <w:spacing w:line="240" w:lineRule="auto"/>
              <w:jc w:val="center"/>
            </w:pPr>
            <w:r w:rsidRPr="00277BFF">
              <w:t>Trans de Plast</w:t>
            </w:r>
          </w:p>
        </w:tc>
      </w:tr>
      <w:tr w:rsidR="00616868" w:rsidRPr="00277BFF" w14:paraId="006F3116" w14:textId="77777777" w:rsidTr="000573C5">
        <w:tc>
          <w:tcPr>
            <w:tcW w:w="3106" w:type="dxa"/>
            <w:shd w:val="clear" w:color="auto" w:fill="auto"/>
          </w:tcPr>
          <w:p w14:paraId="6833553D" w14:textId="77777777" w:rsidR="00616868" w:rsidRPr="00277BFF" w:rsidRDefault="00616868" w:rsidP="000573C5">
            <w:pPr>
              <w:spacing w:line="240" w:lineRule="auto"/>
              <w:jc w:val="center"/>
            </w:pPr>
            <w:r w:rsidRPr="00277BFF">
              <w:t>642803</w:t>
            </w:r>
          </w:p>
        </w:tc>
        <w:tc>
          <w:tcPr>
            <w:tcW w:w="3106" w:type="dxa"/>
            <w:shd w:val="clear" w:color="auto" w:fill="auto"/>
          </w:tcPr>
          <w:p w14:paraId="1459E958" w14:textId="77777777" w:rsidR="00616868" w:rsidRPr="00277BFF" w:rsidRDefault="00616868" w:rsidP="000573C5">
            <w:pPr>
              <w:spacing w:line="240" w:lineRule="auto"/>
              <w:jc w:val="center"/>
            </w:pPr>
            <w:r w:rsidRPr="00277BFF">
              <w:t>9000</w:t>
            </w:r>
          </w:p>
        </w:tc>
        <w:tc>
          <w:tcPr>
            <w:tcW w:w="3106" w:type="dxa"/>
            <w:shd w:val="clear" w:color="auto" w:fill="auto"/>
          </w:tcPr>
          <w:p w14:paraId="585999D4" w14:textId="77777777" w:rsidR="00616868" w:rsidRPr="00277BFF" w:rsidRDefault="00616868" w:rsidP="000573C5">
            <w:pPr>
              <w:spacing w:line="240" w:lineRule="auto"/>
              <w:jc w:val="center"/>
            </w:pPr>
            <w:r w:rsidRPr="00277BFF">
              <w:t>Trans de Plast</w:t>
            </w:r>
          </w:p>
        </w:tc>
      </w:tr>
      <w:tr w:rsidR="00616868" w:rsidRPr="00277BFF" w14:paraId="36536D0D" w14:textId="77777777" w:rsidTr="000573C5">
        <w:tc>
          <w:tcPr>
            <w:tcW w:w="3106" w:type="dxa"/>
            <w:shd w:val="clear" w:color="auto" w:fill="auto"/>
          </w:tcPr>
          <w:p w14:paraId="44BACF04" w14:textId="77777777" w:rsidR="00616868" w:rsidRPr="00277BFF" w:rsidRDefault="00616868" w:rsidP="000573C5">
            <w:pPr>
              <w:spacing w:line="240" w:lineRule="auto"/>
              <w:jc w:val="center"/>
            </w:pPr>
            <w:r w:rsidRPr="00277BFF">
              <w:t>642806</w:t>
            </w:r>
          </w:p>
        </w:tc>
        <w:tc>
          <w:tcPr>
            <w:tcW w:w="3106" w:type="dxa"/>
            <w:shd w:val="clear" w:color="auto" w:fill="auto"/>
          </w:tcPr>
          <w:p w14:paraId="4DA4A4DF" w14:textId="77777777" w:rsidR="00616868" w:rsidRPr="00277BFF" w:rsidRDefault="00616868" w:rsidP="000573C5">
            <w:pPr>
              <w:spacing w:line="240" w:lineRule="auto"/>
              <w:jc w:val="center"/>
            </w:pPr>
            <w:r w:rsidRPr="00277BFF">
              <w:t>4780</w:t>
            </w:r>
          </w:p>
        </w:tc>
        <w:tc>
          <w:tcPr>
            <w:tcW w:w="3106" w:type="dxa"/>
            <w:shd w:val="clear" w:color="auto" w:fill="auto"/>
          </w:tcPr>
          <w:p w14:paraId="4055CAD7" w14:textId="77777777" w:rsidR="00616868" w:rsidRPr="00277BFF" w:rsidRDefault="00616868" w:rsidP="000573C5">
            <w:pPr>
              <w:spacing w:line="240" w:lineRule="auto"/>
              <w:jc w:val="center"/>
            </w:pPr>
            <w:r w:rsidRPr="00277BFF">
              <w:t>Trans de Plast</w:t>
            </w:r>
          </w:p>
        </w:tc>
      </w:tr>
      <w:tr w:rsidR="00616868" w:rsidRPr="00277BFF" w14:paraId="538EEF52" w14:textId="77777777" w:rsidTr="000573C5">
        <w:tc>
          <w:tcPr>
            <w:tcW w:w="3106" w:type="dxa"/>
            <w:shd w:val="clear" w:color="auto" w:fill="auto"/>
          </w:tcPr>
          <w:p w14:paraId="398B687C" w14:textId="77777777" w:rsidR="00616868" w:rsidRPr="00277BFF" w:rsidRDefault="00616868" w:rsidP="000573C5">
            <w:pPr>
              <w:spacing w:line="240" w:lineRule="auto"/>
              <w:jc w:val="center"/>
            </w:pPr>
            <w:r w:rsidRPr="00277BFF">
              <w:t>642850</w:t>
            </w:r>
          </w:p>
        </w:tc>
        <w:tc>
          <w:tcPr>
            <w:tcW w:w="3106" w:type="dxa"/>
            <w:shd w:val="clear" w:color="auto" w:fill="auto"/>
          </w:tcPr>
          <w:p w14:paraId="343431F1" w14:textId="77777777" w:rsidR="00616868" w:rsidRPr="00277BFF" w:rsidRDefault="00616868" w:rsidP="000573C5">
            <w:pPr>
              <w:spacing w:line="240" w:lineRule="auto"/>
              <w:jc w:val="center"/>
            </w:pPr>
            <w:r w:rsidRPr="00277BFF">
              <w:t>4220</w:t>
            </w:r>
          </w:p>
        </w:tc>
        <w:tc>
          <w:tcPr>
            <w:tcW w:w="3106" w:type="dxa"/>
            <w:shd w:val="clear" w:color="auto" w:fill="auto"/>
          </w:tcPr>
          <w:p w14:paraId="516CBCAC" w14:textId="77777777" w:rsidR="00616868" w:rsidRPr="00277BFF" w:rsidRDefault="00616868" w:rsidP="000573C5">
            <w:pPr>
              <w:spacing w:line="240" w:lineRule="auto"/>
              <w:jc w:val="center"/>
            </w:pPr>
            <w:r w:rsidRPr="00277BFF">
              <w:t>Trans de Plast</w:t>
            </w:r>
          </w:p>
        </w:tc>
      </w:tr>
      <w:tr w:rsidR="00616868" w:rsidRPr="00277BFF" w14:paraId="5E1A4A38" w14:textId="77777777" w:rsidTr="000573C5">
        <w:tc>
          <w:tcPr>
            <w:tcW w:w="3106" w:type="dxa"/>
            <w:shd w:val="clear" w:color="auto" w:fill="auto"/>
          </w:tcPr>
          <w:p w14:paraId="2D7FF8A7" w14:textId="77777777" w:rsidR="00616868" w:rsidRPr="00277BFF" w:rsidRDefault="00616868" w:rsidP="000573C5">
            <w:pPr>
              <w:spacing w:line="240" w:lineRule="auto"/>
              <w:jc w:val="center"/>
            </w:pPr>
            <w:r w:rsidRPr="00277BFF">
              <w:t>640650</w:t>
            </w:r>
          </w:p>
        </w:tc>
        <w:tc>
          <w:tcPr>
            <w:tcW w:w="3106" w:type="dxa"/>
            <w:shd w:val="clear" w:color="auto" w:fill="auto"/>
          </w:tcPr>
          <w:p w14:paraId="2172ECAC" w14:textId="77777777" w:rsidR="00616868" w:rsidRPr="00277BFF" w:rsidRDefault="00616868" w:rsidP="000573C5">
            <w:pPr>
              <w:spacing w:line="240" w:lineRule="auto"/>
              <w:jc w:val="center"/>
            </w:pPr>
            <w:r w:rsidRPr="00277BFF">
              <w:t>15700</w:t>
            </w:r>
          </w:p>
        </w:tc>
        <w:tc>
          <w:tcPr>
            <w:tcW w:w="3106" w:type="dxa"/>
            <w:shd w:val="clear" w:color="auto" w:fill="auto"/>
          </w:tcPr>
          <w:p w14:paraId="50EE3955" w14:textId="77777777" w:rsidR="00616868" w:rsidRPr="00277BFF" w:rsidRDefault="00616868" w:rsidP="000573C5">
            <w:pPr>
              <w:spacing w:line="240" w:lineRule="auto"/>
              <w:jc w:val="center"/>
            </w:pPr>
            <w:r w:rsidRPr="00277BFF">
              <w:t>PlasNal</w:t>
            </w:r>
          </w:p>
        </w:tc>
      </w:tr>
      <w:tr w:rsidR="00616868" w:rsidRPr="00277BFF" w14:paraId="16B2548A" w14:textId="77777777" w:rsidTr="000573C5">
        <w:tc>
          <w:tcPr>
            <w:tcW w:w="3106" w:type="dxa"/>
            <w:shd w:val="clear" w:color="auto" w:fill="auto"/>
          </w:tcPr>
          <w:p w14:paraId="319E261A" w14:textId="77777777" w:rsidR="00616868" w:rsidRPr="00277BFF" w:rsidRDefault="00616868" w:rsidP="000573C5">
            <w:pPr>
              <w:spacing w:line="240" w:lineRule="auto"/>
              <w:jc w:val="center"/>
            </w:pPr>
            <w:r w:rsidRPr="00277BFF">
              <w:t>649569</w:t>
            </w:r>
          </w:p>
        </w:tc>
        <w:tc>
          <w:tcPr>
            <w:tcW w:w="3106" w:type="dxa"/>
            <w:shd w:val="clear" w:color="auto" w:fill="auto"/>
          </w:tcPr>
          <w:p w14:paraId="1B289288" w14:textId="77777777" w:rsidR="00616868" w:rsidRPr="00277BFF" w:rsidRDefault="00616868" w:rsidP="000573C5">
            <w:pPr>
              <w:spacing w:line="240" w:lineRule="auto"/>
              <w:jc w:val="center"/>
            </w:pPr>
            <w:r w:rsidRPr="00277BFF">
              <w:t>10000</w:t>
            </w:r>
          </w:p>
        </w:tc>
        <w:tc>
          <w:tcPr>
            <w:tcW w:w="3106" w:type="dxa"/>
            <w:shd w:val="clear" w:color="auto" w:fill="auto"/>
          </w:tcPr>
          <w:p w14:paraId="7E8A3223" w14:textId="77777777" w:rsidR="00616868" w:rsidRPr="00277BFF" w:rsidRDefault="00616868" w:rsidP="000573C5">
            <w:pPr>
              <w:spacing w:line="240" w:lineRule="auto"/>
              <w:jc w:val="center"/>
            </w:pPr>
            <w:r w:rsidRPr="00277BFF">
              <w:t>ToliBolsa</w:t>
            </w:r>
          </w:p>
        </w:tc>
      </w:tr>
      <w:tr w:rsidR="00616868" w:rsidRPr="00277BFF" w14:paraId="0379FF65" w14:textId="77777777" w:rsidTr="000573C5">
        <w:tc>
          <w:tcPr>
            <w:tcW w:w="3106" w:type="dxa"/>
            <w:shd w:val="clear" w:color="auto" w:fill="auto"/>
          </w:tcPr>
          <w:p w14:paraId="5261F44B" w14:textId="77777777" w:rsidR="00616868" w:rsidRPr="00277BFF" w:rsidRDefault="00616868" w:rsidP="000573C5">
            <w:pPr>
              <w:spacing w:line="240" w:lineRule="auto"/>
              <w:jc w:val="center"/>
            </w:pPr>
            <w:r w:rsidRPr="00277BFF">
              <w:t>640890</w:t>
            </w:r>
          </w:p>
        </w:tc>
        <w:tc>
          <w:tcPr>
            <w:tcW w:w="3106" w:type="dxa"/>
            <w:shd w:val="clear" w:color="auto" w:fill="auto"/>
          </w:tcPr>
          <w:p w14:paraId="12E5CA00" w14:textId="77777777" w:rsidR="00616868" w:rsidRPr="00277BFF" w:rsidRDefault="00616868" w:rsidP="000573C5">
            <w:pPr>
              <w:spacing w:line="240" w:lineRule="auto"/>
              <w:jc w:val="center"/>
            </w:pPr>
            <w:r w:rsidRPr="00277BFF">
              <w:t>10000</w:t>
            </w:r>
          </w:p>
        </w:tc>
        <w:tc>
          <w:tcPr>
            <w:tcW w:w="3106" w:type="dxa"/>
            <w:shd w:val="clear" w:color="auto" w:fill="auto"/>
          </w:tcPr>
          <w:p w14:paraId="148312EE" w14:textId="77777777" w:rsidR="00616868" w:rsidRPr="00277BFF" w:rsidRDefault="00616868" w:rsidP="000573C5">
            <w:pPr>
              <w:spacing w:line="240" w:lineRule="auto"/>
              <w:jc w:val="center"/>
            </w:pPr>
            <w:r w:rsidRPr="00277BFF">
              <w:t>ToliBolsa</w:t>
            </w:r>
          </w:p>
        </w:tc>
      </w:tr>
      <w:tr w:rsidR="00616868" w:rsidRPr="00277BFF" w14:paraId="13D94BE0" w14:textId="77777777" w:rsidTr="000573C5">
        <w:tc>
          <w:tcPr>
            <w:tcW w:w="3106" w:type="dxa"/>
            <w:shd w:val="clear" w:color="auto" w:fill="auto"/>
          </w:tcPr>
          <w:p w14:paraId="7A476B61" w14:textId="77777777" w:rsidR="00616868" w:rsidRPr="00277BFF" w:rsidRDefault="00616868" w:rsidP="000573C5">
            <w:pPr>
              <w:spacing w:line="240" w:lineRule="auto"/>
              <w:jc w:val="center"/>
            </w:pPr>
            <w:r w:rsidRPr="00277BFF">
              <w:t>641852</w:t>
            </w:r>
          </w:p>
        </w:tc>
        <w:tc>
          <w:tcPr>
            <w:tcW w:w="3106" w:type="dxa"/>
            <w:shd w:val="clear" w:color="auto" w:fill="auto"/>
          </w:tcPr>
          <w:p w14:paraId="20EF5017" w14:textId="77777777" w:rsidR="00616868" w:rsidRPr="00277BFF" w:rsidRDefault="00616868" w:rsidP="000573C5">
            <w:pPr>
              <w:spacing w:line="240" w:lineRule="auto"/>
              <w:jc w:val="center"/>
            </w:pPr>
            <w:r w:rsidRPr="00277BFF">
              <w:t>10000</w:t>
            </w:r>
          </w:p>
        </w:tc>
        <w:tc>
          <w:tcPr>
            <w:tcW w:w="3106" w:type="dxa"/>
            <w:shd w:val="clear" w:color="auto" w:fill="auto"/>
          </w:tcPr>
          <w:p w14:paraId="17E052E8" w14:textId="77777777" w:rsidR="00616868" w:rsidRPr="00277BFF" w:rsidRDefault="00616868" w:rsidP="000573C5">
            <w:pPr>
              <w:spacing w:line="240" w:lineRule="auto"/>
              <w:jc w:val="center"/>
            </w:pPr>
            <w:r w:rsidRPr="00277BFF">
              <w:t>ToliBolsa</w:t>
            </w:r>
          </w:p>
        </w:tc>
      </w:tr>
      <w:tr w:rsidR="00616868" w:rsidRPr="00277BFF" w14:paraId="06399EE6" w14:textId="77777777" w:rsidTr="000573C5">
        <w:tc>
          <w:tcPr>
            <w:tcW w:w="3106" w:type="dxa"/>
            <w:shd w:val="clear" w:color="auto" w:fill="auto"/>
          </w:tcPr>
          <w:p w14:paraId="12408FB1" w14:textId="77777777" w:rsidR="00616868" w:rsidRPr="00277BFF" w:rsidRDefault="00616868" w:rsidP="000573C5">
            <w:pPr>
              <w:spacing w:line="240" w:lineRule="auto"/>
              <w:jc w:val="center"/>
            </w:pPr>
            <w:r w:rsidRPr="00277BFF">
              <w:t>642948</w:t>
            </w:r>
          </w:p>
        </w:tc>
        <w:tc>
          <w:tcPr>
            <w:tcW w:w="3106" w:type="dxa"/>
            <w:shd w:val="clear" w:color="auto" w:fill="auto"/>
          </w:tcPr>
          <w:p w14:paraId="51D53F6F" w14:textId="77777777" w:rsidR="00616868" w:rsidRPr="00277BFF" w:rsidRDefault="00616868" w:rsidP="000573C5">
            <w:pPr>
              <w:spacing w:line="240" w:lineRule="auto"/>
              <w:jc w:val="center"/>
            </w:pPr>
            <w:r w:rsidRPr="00277BFF">
              <w:t>10000</w:t>
            </w:r>
          </w:p>
        </w:tc>
        <w:tc>
          <w:tcPr>
            <w:tcW w:w="3106" w:type="dxa"/>
            <w:shd w:val="clear" w:color="auto" w:fill="auto"/>
          </w:tcPr>
          <w:p w14:paraId="7CEF5FC2" w14:textId="77777777" w:rsidR="00616868" w:rsidRPr="00277BFF" w:rsidRDefault="00616868" w:rsidP="000573C5">
            <w:pPr>
              <w:spacing w:line="240" w:lineRule="auto"/>
              <w:jc w:val="center"/>
            </w:pPr>
            <w:r w:rsidRPr="00277BFF">
              <w:t>ToliBolsa</w:t>
            </w:r>
          </w:p>
        </w:tc>
      </w:tr>
      <w:tr w:rsidR="00616868" w:rsidRPr="00277BFF" w14:paraId="73365E48" w14:textId="77777777" w:rsidTr="000573C5">
        <w:tc>
          <w:tcPr>
            <w:tcW w:w="3106" w:type="dxa"/>
            <w:shd w:val="clear" w:color="auto" w:fill="auto"/>
          </w:tcPr>
          <w:p w14:paraId="6B919620" w14:textId="77777777" w:rsidR="00616868" w:rsidRPr="00277BFF" w:rsidRDefault="00616868" w:rsidP="000573C5">
            <w:pPr>
              <w:spacing w:line="240" w:lineRule="auto"/>
              <w:jc w:val="center"/>
            </w:pPr>
            <w:r w:rsidRPr="00277BFF">
              <w:t>641300</w:t>
            </w:r>
          </w:p>
        </w:tc>
        <w:tc>
          <w:tcPr>
            <w:tcW w:w="3106" w:type="dxa"/>
            <w:shd w:val="clear" w:color="auto" w:fill="auto"/>
          </w:tcPr>
          <w:p w14:paraId="4B3928C9" w14:textId="77777777" w:rsidR="00616868" w:rsidRPr="00277BFF" w:rsidRDefault="00616868" w:rsidP="000573C5">
            <w:pPr>
              <w:spacing w:line="240" w:lineRule="auto"/>
              <w:jc w:val="center"/>
            </w:pPr>
            <w:r w:rsidRPr="00277BFF">
              <w:t>1610</w:t>
            </w:r>
          </w:p>
        </w:tc>
        <w:tc>
          <w:tcPr>
            <w:tcW w:w="3106" w:type="dxa"/>
            <w:shd w:val="clear" w:color="auto" w:fill="auto"/>
          </w:tcPr>
          <w:p w14:paraId="6ADE74DE" w14:textId="77777777" w:rsidR="00616868" w:rsidRPr="00277BFF" w:rsidRDefault="00616868" w:rsidP="000573C5">
            <w:pPr>
              <w:spacing w:line="240" w:lineRule="auto"/>
              <w:jc w:val="center"/>
            </w:pPr>
            <w:r w:rsidRPr="00277BFF">
              <w:t>Crino</w:t>
            </w:r>
          </w:p>
        </w:tc>
      </w:tr>
      <w:tr w:rsidR="00616868" w:rsidRPr="00277BFF" w14:paraId="5A7809F1" w14:textId="77777777" w:rsidTr="000573C5">
        <w:tc>
          <w:tcPr>
            <w:tcW w:w="3106" w:type="dxa"/>
            <w:shd w:val="clear" w:color="auto" w:fill="auto"/>
          </w:tcPr>
          <w:p w14:paraId="07CBF741" w14:textId="77777777" w:rsidR="00616868" w:rsidRPr="00277BFF" w:rsidRDefault="00616868" w:rsidP="000573C5">
            <w:pPr>
              <w:spacing w:line="240" w:lineRule="auto"/>
              <w:jc w:val="center"/>
            </w:pPr>
            <w:r w:rsidRPr="00277BFF">
              <w:t>641301</w:t>
            </w:r>
          </w:p>
        </w:tc>
        <w:tc>
          <w:tcPr>
            <w:tcW w:w="3106" w:type="dxa"/>
            <w:shd w:val="clear" w:color="auto" w:fill="auto"/>
          </w:tcPr>
          <w:p w14:paraId="36D93F46" w14:textId="77777777" w:rsidR="00616868" w:rsidRPr="00277BFF" w:rsidRDefault="00616868" w:rsidP="000573C5">
            <w:pPr>
              <w:spacing w:line="240" w:lineRule="auto"/>
              <w:jc w:val="center"/>
            </w:pPr>
            <w:r w:rsidRPr="00277BFF">
              <w:t>7390</w:t>
            </w:r>
          </w:p>
        </w:tc>
        <w:tc>
          <w:tcPr>
            <w:tcW w:w="3106" w:type="dxa"/>
            <w:shd w:val="clear" w:color="auto" w:fill="auto"/>
          </w:tcPr>
          <w:p w14:paraId="475D1EEB" w14:textId="77777777" w:rsidR="00616868" w:rsidRPr="00277BFF" w:rsidRDefault="00616868" w:rsidP="000573C5">
            <w:pPr>
              <w:spacing w:line="240" w:lineRule="auto"/>
              <w:jc w:val="center"/>
            </w:pPr>
            <w:r w:rsidRPr="00277BFF">
              <w:t>Crino</w:t>
            </w:r>
          </w:p>
        </w:tc>
      </w:tr>
      <w:tr w:rsidR="00616868" w:rsidRPr="00277BFF" w14:paraId="4B8E2E08" w14:textId="77777777" w:rsidTr="000573C5">
        <w:tc>
          <w:tcPr>
            <w:tcW w:w="3106" w:type="dxa"/>
            <w:shd w:val="clear" w:color="auto" w:fill="auto"/>
          </w:tcPr>
          <w:p w14:paraId="4A2243F5" w14:textId="77777777" w:rsidR="00616868" w:rsidRPr="00277BFF" w:rsidRDefault="00616868" w:rsidP="000573C5">
            <w:pPr>
              <w:spacing w:line="240" w:lineRule="auto"/>
              <w:jc w:val="center"/>
            </w:pPr>
            <w:r w:rsidRPr="00277BFF">
              <w:t>643631</w:t>
            </w:r>
          </w:p>
        </w:tc>
        <w:tc>
          <w:tcPr>
            <w:tcW w:w="3106" w:type="dxa"/>
            <w:shd w:val="clear" w:color="auto" w:fill="auto"/>
          </w:tcPr>
          <w:p w14:paraId="1F95ECF1" w14:textId="77777777" w:rsidR="00616868" w:rsidRPr="00277BFF" w:rsidRDefault="00616868" w:rsidP="000573C5">
            <w:pPr>
              <w:spacing w:line="240" w:lineRule="auto"/>
              <w:jc w:val="center"/>
            </w:pPr>
            <w:r w:rsidRPr="00277BFF">
              <w:t>31960</w:t>
            </w:r>
          </w:p>
        </w:tc>
        <w:tc>
          <w:tcPr>
            <w:tcW w:w="3106" w:type="dxa"/>
            <w:shd w:val="clear" w:color="auto" w:fill="auto"/>
          </w:tcPr>
          <w:p w14:paraId="55AF9258" w14:textId="77777777" w:rsidR="00616868" w:rsidRPr="00277BFF" w:rsidRDefault="00616868" w:rsidP="000573C5">
            <w:pPr>
              <w:spacing w:line="240" w:lineRule="auto"/>
              <w:jc w:val="center"/>
            </w:pPr>
            <w:r w:rsidRPr="00277BFF">
              <w:t>Crino</w:t>
            </w:r>
          </w:p>
        </w:tc>
      </w:tr>
      <w:tr w:rsidR="00616868" w:rsidRPr="00277BFF" w14:paraId="529136D7" w14:textId="77777777" w:rsidTr="000573C5">
        <w:tc>
          <w:tcPr>
            <w:tcW w:w="3106" w:type="dxa"/>
            <w:shd w:val="clear" w:color="auto" w:fill="auto"/>
          </w:tcPr>
          <w:p w14:paraId="2888D09C" w14:textId="77777777" w:rsidR="00616868" w:rsidRPr="00277BFF" w:rsidRDefault="00616868" w:rsidP="000573C5">
            <w:pPr>
              <w:spacing w:line="240" w:lineRule="auto"/>
              <w:jc w:val="center"/>
            </w:pPr>
            <w:r w:rsidRPr="00277BFF">
              <w:t>639570</w:t>
            </w:r>
          </w:p>
        </w:tc>
        <w:tc>
          <w:tcPr>
            <w:tcW w:w="3106" w:type="dxa"/>
            <w:shd w:val="clear" w:color="auto" w:fill="auto"/>
          </w:tcPr>
          <w:p w14:paraId="23B7B323" w14:textId="77777777" w:rsidR="00616868" w:rsidRPr="00277BFF" w:rsidRDefault="00616868" w:rsidP="000573C5">
            <w:pPr>
              <w:spacing w:line="240" w:lineRule="auto"/>
              <w:jc w:val="center"/>
            </w:pPr>
            <w:r w:rsidRPr="00277BFF">
              <w:t>19500</w:t>
            </w:r>
          </w:p>
        </w:tc>
        <w:tc>
          <w:tcPr>
            <w:tcW w:w="3106" w:type="dxa"/>
            <w:shd w:val="clear" w:color="auto" w:fill="auto"/>
          </w:tcPr>
          <w:p w14:paraId="595FFD9C" w14:textId="77777777" w:rsidR="00616868" w:rsidRPr="00277BFF" w:rsidRDefault="00616868" w:rsidP="000573C5">
            <w:pPr>
              <w:spacing w:line="240" w:lineRule="auto"/>
              <w:jc w:val="center"/>
            </w:pPr>
            <w:r w:rsidRPr="00277BFF">
              <w:t>SigmaPlast</w:t>
            </w:r>
          </w:p>
        </w:tc>
      </w:tr>
      <w:tr w:rsidR="00616868" w:rsidRPr="00277BFF" w14:paraId="16150EDA" w14:textId="77777777" w:rsidTr="000573C5">
        <w:tc>
          <w:tcPr>
            <w:tcW w:w="3106" w:type="dxa"/>
            <w:shd w:val="clear" w:color="auto" w:fill="auto"/>
          </w:tcPr>
          <w:p w14:paraId="27F1C8E6" w14:textId="77777777" w:rsidR="00616868" w:rsidRPr="00277BFF" w:rsidRDefault="00616868" w:rsidP="000573C5">
            <w:pPr>
              <w:spacing w:line="240" w:lineRule="auto"/>
              <w:jc w:val="center"/>
            </w:pPr>
            <w:r w:rsidRPr="00277BFF">
              <w:t>639773</w:t>
            </w:r>
          </w:p>
        </w:tc>
        <w:tc>
          <w:tcPr>
            <w:tcW w:w="3106" w:type="dxa"/>
            <w:shd w:val="clear" w:color="auto" w:fill="auto"/>
          </w:tcPr>
          <w:p w14:paraId="01B4DD86" w14:textId="77777777" w:rsidR="00616868" w:rsidRPr="00277BFF" w:rsidRDefault="00616868" w:rsidP="000573C5">
            <w:pPr>
              <w:spacing w:line="240" w:lineRule="auto"/>
              <w:jc w:val="center"/>
            </w:pPr>
            <w:r w:rsidRPr="00277BFF">
              <w:t>1157</w:t>
            </w:r>
          </w:p>
        </w:tc>
        <w:tc>
          <w:tcPr>
            <w:tcW w:w="3106" w:type="dxa"/>
            <w:shd w:val="clear" w:color="auto" w:fill="auto"/>
          </w:tcPr>
          <w:p w14:paraId="12A3197A" w14:textId="77777777" w:rsidR="00616868" w:rsidRPr="00277BFF" w:rsidRDefault="00616868" w:rsidP="000573C5">
            <w:pPr>
              <w:spacing w:line="240" w:lineRule="auto"/>
              <w:jc w:val="center"/>
            </w:pPr>
            <w:r w:rsidRPr="00277BFF">
              <w:t>SigmaPlast</w:t>
            </w:r>
          </w:p>
        </w:tc>
      </w:tr>
      <w:tr w:rsidR="00616868" w:rsidRPr="00277BFF" w14:paraId="08F767E7" w14:textId="77777777" w:rsidTr="000573C5">
        <w:tc>
          <w:tcPr>
            <w:tcW w:w="3106" w:type="dxa"/>
            <w:shd w:val="clear" w:color="auto" w:fill="auto"/>
          </w:tcPr>
          <w:p w14:paraId="40E78E26" w14:textId="77777777" w:rsidR="00616868" w:rsidRPr="00277BFF" w:rsidRDefault="00616868" w:rsidP="000573C5">
            <w:pPr>
              <w:spacing w:line="240" w:lineRule="auto"/>
              <w:jc w:val="center"/>
            </w:pPr>
            <w:r w:rsidRPr="00277BFF">
              <w:t>640163</w:t>
            </w:r>
          </w:p>
        </w:tc>
        <w:tc>
          <w:tcPr>
            <w:tcW w:w="3106" w:type="dxa"/>
            <w:shd w:val="clear" w:color="auto" w:fill="auto"/>
          </w:tcPr>
          <w:p w14:paraId="0E451030" w14:textId="77777777" w:rsidR="00616868" w:rsidRPr="00277BFF" w:rsidRDefault="00616868" w:rsidP="000573C5">
            <w:pPr>
              <w:spacing w:line="240" w:lineRule="auto"/>
              <w:jc w:val="center"/>
            </w:pPr>
            <w:r w:rsidRPr="00277BFF">
              <w:t>34630</w:t>
            </w:r>
          </w:p>
        </w:tc>
        <w:tc>
          <w:tcPr>
            <w:tcW w:w="3106" w:type="dxa"/>
            <w:shd w:val="clear" w:color="auto" w:fill="auto"/>
          </w:tcPr>
          <w:p w14:paraId="0A8AC6C0" w14:textId="77777777" w:rsidR="00616868" w:rsidRPr="00277BFF" w:rsidRDefault="00616868" w:rsidP="000573C5">
            <w:pPr>
              <w:spacing w:line="240" w:lineRule="auto"/>
              <w:jc w:val="center"/>
            </w:pPr>
            <w:r w:rsidRPr="00277BFF">
              <w:t>SigmaPlast</w:t>
            </w:r>
          </w:p>
        </w:tc>
      </w:tr>
      <w:tr w:rsidR="00616868" w:rsidRPr="00277BFF" w14:paraId="2CBF7D5F" w14:textId="77777777" w:rsidTr="000573C5">
        <w:tc>
          <w:tcPr>
            <w:tcW w:w="3106" w:type="dxa"/>
            <w:shd w:val="clear" w:color="auto" w:fill="auto"/>
          </w:tcPr>
          <w:p w14:paraId="1659CC95" w14:textId="77777777" w:rsidR="00616868" w:rsidRPr="00277BFF" w:rsidRDefault="00616868" w:rsidP="000573C5">
            <w:pPr>
              <w:spacing w:line="240" w:lineRule="auto"/>
              <w:jc w:val="center"/>
            </w:pPr>
            <w:r w:rsidRPr="00277BFF">
              <w:t>641232</w:t>
            </w:r>
          </w:p>
        </w:tc>
        <w:tc>
          <w:tcPr>
            <w:tcW w:w="3106" w:type="dxa"/>
            <w:shd w:val="clear" w:color="auto" w:fill="auto"/>
          </w:tcPr>
          <w:p w14:paraId="0E0A246F" w14:textId="77777777" w:rsidR="00616868" w:rsidRPr="00277BFF" w:rsidRDefault="00616868" w:rsidP="000573C5">
            <w:pPr>
              <w:spacing w:line="240" w:lineRule="auto"/>
              <w:jc w:val="center"/>
            </w:pPr>
            <w:r w:rsidRPr="00277BFF">
              <w:t>34620</w:t>
            </w:r>
          </w:p>
        </w:tc>
        <w:tc>
          <w:tcPr>
            <w:tcW w:w="3106" w:type="dxa"/>
            <w:shd w:val="clear" w:color="auto" w:fill="auto"/>
          </w:tcPr>
          <w:p w14:paraId="3624618F" w14:textId="77777777" w:rsidR="00616868" w:rsidRPr="00277BFF" w:rsidRDefault="00616868" w:rsidP="000573C5">
            <w:pPr>
              <w:spacing w:line="240" w:lineRule="auto"/>
              <w:jc w:val="center"/>
            </w:pPr>
            <w:r w:rsidRPr="00277BFF">
              <w:t>SigmaPlast</w:t>
            </w:r>
          </w:p>
        </w:tc>
      </w:tr>
      <w:tr w:rsidR="00616868" w:rsidRPr="00277BFF" w14:paraId="79A39F78" w14:textId="77777777" w:rsidTr="000573C5">
        <w:tc>
          <w:tcPr>
            <w:tcW w:w="6212" w:type="dxa"/>
            <w:gridSpan w:val="2"/>
            <w:shd w:val="clear" w:color="auto" w:fill="auto"/>
          </w:tcPr>
          <w:p w14:paraId="493977DC" w14:textId="77777777" w:rsidR="00616868" w:rsidRPr="00277BFF" w:rsidRDefault="00616868" w:rsidP="000573C5">
            <w:pPr>
              <w:spacing w:line="240" w:lineRule="auto"/>
              <w:rPr>
                <w:lang w:val="es-CO"/>
              </w:rPr>
            </w:pPr>
            <w:r w:rsidRPr="00277BFF">
              <w:rPr>
                <w:lang w:val="es-CO"/>
              </w:rPr>
              <w:t>Total</w:t>
            </w:r>
          </w:p>
        </w:tc>
        <w:tc>
          <w:tcPr>
            <w:tcW w:w="3106" w:type="dxa"/>
            <w:shd w:val="clear" w:color="auto" w:fill="auto"/>
          </w:tcPr>
          <w:p w14:paraId="3CB7FE4D" w14:textId="77777777" w:rsidR="00616868" w:rsidRPr="00277BFF" w:rsidRDefault="00616868" w:rsidP="000573C5">
            <w:pPr>
              <w:spacing w:line="240" w:lineRule="auto"/>
              <w:rPr>
                <w:lang w:val="es-CO"/>
              </w:rPr>
            </w:pPr>
            <w:r w:rsidRPr="00277BFF">
              <w:rPr>
                <w:lang w:val="es-CO"/>
              </w:rPr>
              <w:t>770,52</w:t>
            </w:r>
          </w:p>
        </w:tc>
      </w:tr>
    </w:tbl>
    <w:p w14:paraId="1529B416" w14:textId="77777777" w:rsidR="00616868" w:rsidRPr="00277BFF" w:rsidRDefault="00616868" w:rsidP="00616868">
      <w:pPr>
        <w:rPr>
          <w:lang w:val="es-CO"/>
        </w:rPr>
      </w:pPr>
    </w:p>
    <w:p w14:paraId="7BEE5C45" w14:textId="77777777" w:rsidR="00616868" w:rsidRPr="00277BFF" w:rsidRDefault="00616868" w:rsidP="00616868">
      <w:pPr>
        <w:rPr>
          <w:lang w:val="es-CO"/>
        </w:rPr>
      </w:pPr>
      <w:r w:rsidRPr="00277BFF">
        <w:rPr>
          <w:lang w:val="es-CO"/>
        </w:rPr>
        <w:t>45. Como se observa, sólo en junio y julio de 1999 los demandantes tuvieron derecho a acceder a los descuentos, los cuales, por la cantidad adquirida debieron ser del 10%. Este, además, dependerá en su cuantía de lo que cada uno hubiese comprado.</w:t>
      </w:r>
    </w:p>
    <w:p w14:paraId="0256D0AF" w14:textId="77777777" w:rsidR="00616868" w:rsidRPr="00277BFF" w:rsidRDefault="00616868" w:rsidP="00616868">
      <w:pPr>
        <w:rPr>
          <w:lang w:val="es-CO"/>
        </w:rPr>
      </w:pPr>
    </w:p>
    <w:p w14:paraId="579088BD" w14:textId="77777777" w:rsidR="00616868" w:rsidRPr="00277BFF" w:rsidRDefault="00616868" w:rsidP="00616868">
      <w:pPr>
        <w:rPr>
          <w:lang w:val="es-CO"/>
        </w:rPr>
      </w:pPr>
      <w:r w:rsidRPr="00277BFF">
        <w:rPr>
          <w:lang w:val="es-CO"/>
        </w:rPr>
        <w:t>46. También debe tenerse en cuenta que se ha dejado claro que la ejecución del contrato fue normal hasta la entrada en vigencia de la circular GMV-020, el 21 de junio de 1999. Entonces, de tal mes sólo se reconocerá el descuento sobre los pedidos posteriores a tal fecha. La liquidación será la siguiente:</w:t>
      </w:r>
    </w:p>
    <w:p w14:paraId="5EDA9938" w14:textId="77777777" w:rsidR="00616868" w:rsidRPr="00277BFF" w:rsidRDefault="00616868" w:rsidP="00616868">
      <w:pPr>
        <w:rPr>
          <w:lang w:val="es-CO"/>
        </w:rPr>
      </w:pPr>
    </w:p>
    <w:p w14:paraId="0334F308" w14:textId="77777777" w:rsidR="00616868" w:rsidRPr="00277BFF" w:rsidRDefault="00616868" w:rsidP="00616868">
      <w:pPr>
        <w:rPr>
          <w:lang w:val="es-CO"/>
        </w:rPr>
      </w:pPr>
      <w:r w:rsidRPr="00277BFF">
        <w:rPr>
          <w:lang w:val="es-CO"/>
        </w:rPr>
        <w:t>Junio 1999</w:t>
      </w:r>
    </w:p>
    <w:p w14:paraId="215C2CC9" w14:textId="77777777" w:rsidR="00616868" w:rsidRPr="00277BFF" w:rsidRDefault="00616868" w:rsidP="00616868">
      <w:pPr>
        <w:rPr>
          <w:lang w:val="es-CO"/>
        </w:rPr>
      </w:pPr>
    </w:p>
    <w:p w14:paraId="682EDB4F" w14:textId="77777777" w:rsidR="00616868" w:rsidRPr="00277BFF" w:rsidRDefault="00616868" w:rsidP="00616868">
      <w:pPr>
        <w:numPr>
          <w:ilvl w:val="0"/>
          <w:numId w:val="9"/>
        </w:numPr>
        <w:rPr>
          <w:lang w:val="es-CO"/>
        </w:rPr>
      </w:pPr>
      <w:r w:rsidRPr="00277BFF">
        <w:rPr>
          <w:lang w:val="es-CO"/>
        </w:rPr>
        <w:t>Pedidos de Crisaza S.A:</w:t>
      </w:r>
    </w:p>
    <w:p w14:paraId="68A050B2" w14:textId="77777777" w:rsidR="00616868" w:rsidRPr="00277BFF" w:rsidRDefault="00616868" w:rsidP="00616868">
      <w:pPr>
        <w:rPr>
          <w:lang w:val="es-CO"/>
        </w:rPr>
      </w:pPr>
    </w:p>
    <w:p w14:paraId="6944A530" w14:textId="77777777" w:rsidR="00616868" w:rsidRPr="00277BFF" w:rsidRDefault="00616868" w:rsidP="00616868">
      <w:pPr>
        <w:rPr>
          <w:lang w:val="es-CO"/>
        </w:rPr>
      </w:pPr>
      <w:r w:rsidRPr="00277BFF">
        <w:rPr>
          <w:lang w:val="es-CO"/>
        </w:rPr>
        <w:t>Un solo pedido, el 22 de junio, con factura 617538 y por valor de $38 309 747. El descuento debió ser de $3 830 974. Sin embargo, de acuerdo con la relación de facturas, se advierte que en tal mes se aplicó un descuento de $132 670, por lo que el valor definitivo será de $3 698 304</w:t>
      </w:r>
    </w:p>
    <w:p w14:paraId="09820B31" w14:textId="77777777" w:rsidR="00616868" w:rsidRPr="00277BFF" w:rsidRDefault="00616868" w:rsidP="00616868">
      <w:pPr>
        <w:rPr>
          <w:lang w:val="es-CO"/>
        </w:rPr>
      </w:pPr>
    </w:p>
    <w:p w14:paraId="5CF407BA" w14:textId="77777777" w:rsidR="00616868" w:rsidRPr="00277BFF" w:rsidRDefault="00616868" w:rsidP="00616868">
      <w:pPr>
        <w:rPr>
          <w:lang w:val="es-CO"/>
        </w:rPr>
      </w:pPr>
      <w:r w:rsidRPr="00277BFF">
        <w:rPr>
          <w:lang w:val="es-CO"/>
        </w:rPr>
        <w:t>La suma se actualizará, así</w:t>
      </w:r>
    </w:p>
    <w:p w14:paraId="18D95BDD" w14:textId="77777777" w:rsidR="00616868" w:rsidRPr="00277BFF" w:rsidRDefault="00616868" w:rsidP="00616868">
      <w:pPr>
        <w:rPr>
          <w:lang w:val="es-CO"/>
        </w:rPr>
      </w:pPr>
    </w:p>
    <w:p w14:paraId="65A5F956" w14:textId="77777777" w:rsidR="00616868" w:rsidRPr="00277BFF" w:rsidRDefault="00616868" w:rsidP="00616868">
      <w:pPr>
        <w:spacing w:line="276" w:lineRule="auto"/>
      </w:pPr>
      <w:r w:rsidRPr="00277BFF">
        <w:t>Va = Vh x (</w:t>
      </w:r>
      <w:r w:rsidRPr="00277BFF">
        <w:rPr>
          <w:u w:val="single"/>
        </w:rPr>
        <w:t>IPC final  - enero de 2016)</w:t>
      </w:r>
    </w:p>
    <w:p w14:paraId="2B5B4018" w14:textId="77777777" w:rsidR="00616868" w:rsidRPr="00277BFF" w:rsidRDefault="00616868" w:rsidP="00616868">
      <w:pPr>
        <w:spacing w:line="276" w:lineRule="auto"/>
      </w:pPr>
      <w:r w:rsidRPr="00277BFF">
        <w:tab/>
        <w:t xml:space="preserve">      IPC inicial – junio de 1999)</w:t>
      </w:r>
    </w:p>
    <w:p w14:paraId="66B6A91D" w14:textId="77777777" w:rsidR="00616868" w:rsidRPr="00277BFF" w:rsidRDefault="00616868" w:rsidP="00616868">
      <w:pPr>
        <w:spacing w:line="276" w:lineRule="auto"/>
      </w:pPr>
    </w:p>
    <w:p w14:paraId="0882B9EB" w14:textId="77777777" w:rsidR="00616868" w:rsidRPr="00277BFF" w:rsidRDefault="00616868" w:rsidP="00616868">
      <w:pPr>
        <w:spacing w:line="276" w:lineRule="auto"/>
      </w:pPr>
      <w:r w:rsidRPr="00277BFF">
        <w:t xml:space="preserve">Va = $3 698 304 x     </w:t>
      </w:r>
      <w:r w:rsidRPr="00277BFF">
        <w:rPr>
          <w:u w:val="single"/>
        </w:rPr>
        <w:t>(127,77)</w:t>
      </w:r>
    </w:p>
    <w:p w14:paraId="1A2333EE" w14:textId="77777777" w:rsidR="00616868" w:rsidRPr="00277BFF" w:rsidRDefault="00616868" w:rsidP="00616868">
      <w:pPr>
        <w:spacing w:line="276" w:lineRule="auto"/>
      </w:pPr>
      <w:r w:rsidRPr="00277BFF">
        <w:tab/>
      </w:r>
      <w:r w:rsidRPr="00277BFF">
        <w:tab/>
      </w:r>
      <w:r w:rsidRPr="00277BFF">
        <w:tab/>
        <w:t xml:space="preserve">      (55,60)</w:t>
      </w:r>
    </w:p>
    <w:p w14:paraId="538BF6D8" w14:textId="77777777" w:rsidR="00616868" w:rsidRPr="00277BFF" w:rsidRDefault="00616868" w:rsidP="00616868">
      <w:pPr>
        <w:rPr>
          <w:b/>
          <w:highlight w:val="yellow"/>
        </w:rPr>
      </w:pPr>
    </w:p>
    <w:p w14:paraId="3B899DF3" w14:textId="77777777" w:rsidR="00616868" w:rsidRPr="00277BFF" w:rsidRDefault="00616868" w:rsidP="00616868">
      <w:r w:rsidRPr="00277BFF">
        <w:t>Va = $8 469 116</w:t>
      </w:r>
    </w:p>
    <w:p w14:paraId="297D592E" w14:textId="77777777" w:rsidR="00616868" w:rsidRPr="00277BFF" w:rsidRDefault="00616868" w:rsidP="00616868"/>
    <w:p w14:paraId="48D314C0" w14:textId="77777777" w:rsidR="00616868" w:rsidRPr="00277BFF" w:rsidRDefault="00616868" w:rsidP="00616868">
      <w:pPr>
        <w:numPr>
          <w:ilvl w:val="0"/>
          <w:numId w:val="9"/>
        </w:numPr>
      </w:pPr>
      <w:r w:rsidRPr="00277BFF">
        <w:t>Pedidos de Plásticos Calibrados</w:t>
      </w:r>
    </w:p>
    <w:p w14:paraId="64CFD7D3" w14:textId="77777777" w:rsidR="00616868" w:rsidRPr="00277BFF" w:rsidRDefault="00616868" w:rsidP="00616868">
      <w:pPr>
        <w:rPr>
          <w:lang w:val="es-CO"/>
        </w:rPr>
      </w:pPr>
    </w:p>
    <w:p w14:paraId="14979DD6" w14:textId="77777777" w:rsidR="00616868" w:rsidRPr="00277BFF" w:rsidRDefault="00616868" w:rsidP="00616868">
      <w:pPr>
        <w:rPr>
          <w:lang w:val="es-CO"/>
        </w:rPr>
      </w:pPr>
      <w:r w:rsidRPr="00277BFF">
        <w:rPr>
          <w:lang w:val="es-CO"/>
        </w:rPr>
        <w:t>Un solo pedido, el 22 de junio, con factura 617548 y por valor de $22 103 568. El descuento debió ser de $2 210 356.</w:t>
      </w:r>
    </w:p>
    <w:p w14:paraId="178EC89A" w14:textId="77777777" w:rsidR="00616868" w:rsidRPr="00277BFF" w:rsidRDefault="00616868" w:rsidP="00616868">
      <w:pPr>
        <w:rPr>
          <w:lang w:val="es-CO"/>
        </w:rPr>
      </w:pPr>
      <w:r w:rsidRPr="00277BFF">
        <w:rPr>
          <w:lang w:val="es-CO"/>
        </w:rPr>
        <w:t xml:space="preserve"> </w:t>
      </w:r>
    </w:p>
    <w:p w14:paraId="5BB275B7" w14:textId="77777777" w:rsidR="00616868" w:rsidRPr="00277BFF" w:rsidRDefault="00616868" w:rsidP="00616868">
      <w:pPr>
        <w:rPr>
          <w:lang w:val="es-CO"/>
        </w:rPr>
      </w:pPr>
      <w:r w:rsidRPr="00277BFF">
        <w:rPr>
          <w:lang w:val="es-CO"/>
        </w:rPr>
        <w:t>La suma se actualizará, así</w:t>
      </w:r>
    </w:p>
    <w:p w14:paraId="685AC90A" w14:textId="77777777" w:rsidR="00616868" w:rsidRPr="00277BFF" w:rsidRDefault="00616868" w:rsidP="00616868">
      <w:pPr>
        <w:rPr>
          <w:lang w:val="es-CO"/>
        </w:rPr>
      </w:pPr>
    </w:p>
    <w:p w14:paraId="7DDF837C" w14:textId="77777777" w:rsidR="00616868" w:rsidRPr="00277BFF" w:rsidRDefault="00616868" w:rsidP="00616868">
      <w:pPr>
        <w:spacing w:line="276" w:lineRule="auto"/>
      </w:pPr>
      <w:r w:rsidRPr="00277BFF">
        <w:t>Va = Vh x (</w:t>
      </w:r>
      <w:r w:rsidRPr="00277BFF">
        <w:rPr>
          <w:u w:val="single"/>
        </w:rPr>
        <w:t>IPC final  - enero de 2016)</w:t>
      </w:r>
    </w:p>
    <w:p w14:paraId="02C419BF" w14:textId="77777777" w:rsidR="00616868" w:rsidRPr="00277BFF" w:rsidRDefault="00616868" w:rsidP="00616868">
      <w:pPr>
        <w:spacing w:line="276" w:lineRule="auto"/>
      </w:pPr>
      <w:r w:rsidRPr="00277BFF">
        <w:tab/>
        <w:t xml:space="preserve">      IPC inicial – junio de 1999)</w:t>
      </w:r>
    </w:p>
    <w:p w14:paraId="381C64DE" w14:textId="77777777" w:rsidR="00616868" w:rsidRPr="00277BFF" w:rsidRDefault="00616868" w:rsidP="00616868">
      <w:pPr>
        <w:spacing w:line="276" w:lineRule="auto"/>
      </w:pPr>
    </w:p>
    <w:p w14:paraId="34566022" w14:textId="77777777" w:rsidR="00616868" w:rsidRPr="00277BFF" w:rsidRDefault="00616868" w:rsidP="00616868">
      <w:pPr>
        <w:spacing w:line="276" w:lineRule="auto"/>
      </w:pPr>
      <w:r w:rsidRPr="00277BFF">
        <w:t xml:space="preserve">Va = $2 210 356 x     </w:t>
      </w:r>
      <w:r w:rsidRPr="00277BFF">
        <w:rPr>
          <w:u w:val="single"/>
        </w:rPr>
        <w:t>(127,77)</w:t>
      </w:r>
    </w:p>
    <w:p w14:paraId="70B2CDC4" w14:textId="77777777" w:rsidR="00616868" w:rsidRPr="00277BFF" w:rsidRDefault="00616868" w:rsidP="00616868">
      <w:pPr>
        <w:spacing w:line="276" w:lineRule="auto"/>
      </w:pPr>
      <w:r w:rsidRPr="00277BFF">
        <w:tab/>
      </w:r>
      <w:r w:rsidRPr="00277BFF">
        <w:tab/>
      </w:r>
      <w:r w:rsidRPr="00277BFF">
        <w:tab/>
        <w:t xml:space="preserve">      (55,60)</w:t>
      </w:r>
    </w:p>
    <w:p w14:paraId="168CDB1B" w14:textId="77777777" w:rsidR="00616868" w:rsidRPr="00277BFF" w:rsidRDefault="00616868" w:rsidP="00616868">
      <w:pPr>
        <w:rPr>
          <w:b/>
          <w:highlight w:val="yellow"/>
        </w:rPr>
      </w:pPr>
    </w:p>
    <w:p w14:paraId="34BE5AE0" w14:textId="77777777" w:rsidR="00616868" w:rsidRPr="00277BFF" w:rsidRDefault="00616868" w:rsidP="00616868">
      <w:r w:rsidRPr="00277BFF">
        <w:t>Va = $5 061 715</w:t>
      </w:r>
    </w:p>
    <w:p w14:paraId="05B10278" w14:textId="77777777" w:rsidR="00616868" w:rsidRPr="00277BFF" w:rsidRDefault="00616868" w:rsidP="00616868"/>
    <w:p w14:paraId="72B866D2" w14:textId="77777777" w:rsidR="00616868" w:rsidRPr="00277BFF" w:rsidRDefault="00616868" w:rsidP="00616868">
      <w:pPr>
        <w:numPr>
          <w:ilvl w:val="0"/>
          <w:numId w:val="9"/>
        </w:numPr>
      </w:pPr>
      <w:r w:rsidRPr="00277BFF">
        <w:t>Pedidos de Polipack</w:t>
      </w:r>
    </w:p>
    <w:p w14:paraId="274D6D18" w14:textId="77777777" w:rsidR="00616868" w:rsidRPr="00277BFF" w:rsidRDefault="00616868" w:rsidP="00616868"/>
    <w:p w14:paraId="605EED49" w14:textId="77777777" w:rsidR="00616868" w:rsidRPr="00277BFF" w:rsidRDefault="00616868" w:rsidP="00616868">
      <w:r w:rsidRPr="00277BFF">
        <w:t>Tres pedidos, con facturas 617530, 618297 y 617424, por valor de $68 981 472. El descuento debió ser de $6 898 147.</w:t>
      </w:r>
    </w:p>
    <w:p w14:paraId="34C1F2DF" w14:textId="77777777" w:rsidR="00616868" w:rsidRPr="00277BFF" w:rsidRDefault="00616868" w:rsidP="00616868">
      <w:pPr>
        <w:rPr>
          <w:lang w:val="es-CO"/>
        </w:rPr>
      </w:pPr>
    </w:p>
    <w:p w14:paraId="0F8F1754" w14:textId="77777777" w:rsidR="00616868" w:rsidRPr="00277BFF" w:rsidRDefault="00616868" w:rsidP="00616868">
      <w:pPr>
        <w:rPr>
          <w:lang w:val="es-CO"/>
        </w:rPr>
      </w:pPr>
      <w:r w:rsidRPr="00277BFF">
        <w:rPr>
          <w:lang w:val="es-CO"/>
        </w:rPr>
        <w:t>La suma se actualizará, así</w:t>
      </w:r>
    </w:p>
    <w:p w14:paraId="7F7E9B79" w14:textId="77777777" w:rsidR="00616868" w:rsidRPr="00277BFF" w:rsidRDefault="00616868" w:rsidP="00616868">
      <w:pPr>
        <w:rPr>
          <w:lang w:val="es-CO"/>
        </w:rPr>
      </w:pPr>
    </w:p>
    <w:p w14:paraId="371F665F" w14:textId="77777777" w:rsidR="00616868" w:rsidRPr="00277BFF" w:rsidRDefault="00616868" w:rsidP="00616868">
      <w:pPr>
        <w:spacing w:line="276" w:lineRule="auto"/>
      </w:pPr>
      <w:r w:rsidRPr="00277BFF">
        <w:t>Va = Vh x (</w:t>
      </w:r>
      <w:r w:rsidRPr="00277BFF">
        <w:rPr>
          <w:u w:val="single"/>
        </w:rPr>
        <w:t>IPC final  - enero de 2016)</w:t>
      </w:r>
    </w:p>
    <w:p w14:paraId="4AA71644" w14:textId="77777777" w:rsidR="00616868" w:rsidRPr="00277BFF" w:rsidRDefault="00616868" w:rsidP="00616868">
      <w:pPr>
        <w:spacing w:line="276" w:lineRule="auto"/>
      </w:pPr>
      <w:r w:rsidRPr="00277BFF">
        <w:lastRenderedPageBreak/>
        <w:tab/>
        <w:t xml:space="preserve">      IPC inicial – junio de 1999)</w:t>
      </w:r>
    </w:p>
    <w:p w14:paraId="070DFAAF" w14:textId="77777777" w:rsidR="00616868" w:rsidRPr="00277BFF" w:rsidRDefault="00616868" w:rsidP="00616868">
      <w:pPr>
        <w:spacing w:line="276" w:lineRule="auto"/>
      </w:pPr>
    </w:p>
    <w:p w14:paraId="3E56C618" w14:textId="77777777" w:rsidR="00616868" w:rsidRPr="00277BFF" w:rsidRDefault="00616868" w:rsidP="00616868">
      <w:pPr>
        <w:spacing w:line="276" w:lineRule="auto"/>
      </w:pPr>
      <w:r w:rsidRPr="00277BFF">
        <w:t xml:space="preserve">Va = $6 898 147 x     </w:t>
      </w:r>
      <w:r w:rsidRPr="00277BFF">
        <w:rPr>
          <w:u w:val="single"/>
        </w:rPr>
        <w:t>(127,77)</w:t>
      </w:r>
    </w:p>
    <w:p w14:paraId="21FA5B3D" w14:textId="77777777" w:rsidR="00616868" w:rsidRPr="00277BFF" w:rsidRDefault="00616868" w:rsidP="00616868">
      <w:pPr>
        <w:spacing w:line="276" w:lineRule="auto"/>
      </w:pPr>
      <w:r w:rsidRPr="00277BFF">
        <w:tab/>
      </w:r>
      <w:r w:rsidRPr="00277BFF">
        <w:tab/>
      </w:r>
      <w:r w:rsidRPr="00277BFF">
        <w:tab/>
        <w:t xml:space="preserve">      (55,60)</w:t>
      </w:r>
    </w:p>
    <w:p w14:paraId="1C8B08CE" w14:textId="77777777" w:rsidR="00616868" w:rsidRPr="00277BFF" w:rsidRDefault="00616868" w:rsidP="00616868">
      <w:pPr>
        <w:rPr>
          <w:b/>
          <w:highlight w:val="yellow"/>
        </w:rPr>
      </w:pPr>
    </w:p>
    <w:p w14:paraId="1CDD91EB" w14:textId="77777777" w:rsidR="00616868" w:rsidRPr="00277BFF" w:rsidRDefault="00616868" w:rsidP="00616868">
      <w:r w:rsidRPr="00277BFF">
        <w:t>Va = $15 796 756</w:t>
      </w:r>
    </w:p>
    <w:p w14:paraId="7B3397FE" w14:textId="77777777" w:rsidR="00616868" w:rsidRPr="00277BFF" w:rsidRDefault="00616868" w:rsidP="00616868"/>
    <w:p w14:paraId="055AF140" w14:textId="77777777" w:rsidR="00616868" w:rsidRPr="00277BFF" w:rsidRDefault="00616868" w:rsidP="00616868">
      <w:pPr>
        <w:numPr>
          <w:ilvl w:val="0"/>
          <w:numId w:val="9"/>
        </w:numPr>
      </w:pPr>
      <w:r w:rsidRPr="00277BFF">
        <w:t>Pedidos de Sigmaplas</w:t>
      </w:r>
    </w:p>
    <w:p w14:paraId="0CE5CF0A" w14:textId="77777777" w:rsidR="00616868" w:rsidRPr="00277BFF" w:rsidRDefault="00616868" w:rsidP="00616868"/>
    <w:p w14:paraId="67445B3E" w14:textId="77777777" w:rsidR="00616868" w:rsidRPr="00277BFF" w:rsidRDefault="00616868" w:rsidP="00616868">
      <w:r w:rsidRPr="00277BFF">
        <w:t>Un pedido, el 21 de junio de 1999, con factura 617441 y valor de $44 141 181. El descuento debió ser de $4 414 118. Sin embargo, de acuerdo con el citado documento en el mes de junio de 1999 se otorgó un descuento de $843 490, por lo que el valor definitivo será de $3 570 628.</w:t>
      </w:r>
    </w:p>
    <w:p w14:paraId="446D4499" w14:textId="77777777" w:rsidR="00616868" w:rsidRPr="00277BFF" w:rsidRDefault="00616868" w:rsidP="00616868">
      <w:pPr>
        <w:rPr>
          <w:lang w:val="es-CO"/>
        </w:rPr>
      </w:pPr>
    </w:p>
    <w:p w14:paraId="2EED6AB7" w14:textId="77777777" w:rsidR="00616868" w:rsidRPr="00277BFF" w:rsidRDefault="00616868" w:rsidP="00616868">
      <w:pPr>
        <w:rPr>
          <w:lang w:val="es-CO"/>
        </w:rPr>
      </w:pPr>
      <w:r w:rsidRPr="00277BFF">
        <w:rPr>
          <w:lang w:val="es-CO"/>
        </w:rPr>
        <w:t>La suma se actualizará, así:</w:t>
      </w:r>
    </w:p>
    <w:p w14:paraId="6523ACBE" w14:textId="77777777" w:rsidR="00616868" w:rsidRPr="00277BFF" w:rsidRDefault="00616868" w:rsidP="00616868">
      <w:pPr>
        <w:rPr>
          <w:lang w:val="es-CO"/>
        </w:rPr>
      </w:pPr>
    </w:p>
    <w:p w14:paraId="24A6F30E" w14:textId="77777777" w:rsidR="00616868" w:rsidRPr="00277BFF" w:rsidRDefault="00616868" w:rsidP="00616868">
      <w:pPr>
        <w:spacing w:line="276" w:lineRule="auto"/>
      </w:pPr>
      <w:r w:rsidRPr="00277BFF">
        <w:t>Va = Vh x (</w:t>
      </w:r>
      <w:r w:rsidRPr="00277BFF">
        <w:rPr>
          <w:u w:val="single"/>
        </w:rPr>
        <w:t>IPC final  - enero de 2016)</w:t>
      </w:r>
    </w:p>
    <w:p w14:paraId="33C7277E" w14:textId="77777777" w:rsidR="00616868" w:rsidRPr="00277BFF" w:rsidRDefault="00616868" w:rsidP="00616868">
      <w:pPr>
        <w:spacing w:line="276" w:lineRule="auto"/>
      </w:pPr>
      <w:r w:rsidRPr="00277BFF">
        <w:tab/>
        <w:t xml:space="preserve">      IPC inicial – junio de 1999)</w:t>
      </w:r>
    </w:p>
    <w:p w14:paraId="7A42EA95" w14:textId="77777777" w:rsidR="00616868" w:rsidRPr="00277BFF" w:rsidRDefault="00616868" w:rsidP="00616868">
      <w:pPr>
        <w:spacing w:line="276" w:lineRule="auto"/>
      </w:pPr>
    </w:p>
    <w:p w14:paraId="742E3FDA" w14:textId="77777777" w:rsidR="00616868" w:rsidRPr="00277BFF" w:rsidRDefault="00616868" w:rsidP="00616868">
      <w:pPr>
        <w:spacing w:line="276" w:lineRule="auto"/>
      </w:pPr>
      <w:r w:rsidRPr="00277BFF">
        <w:t xml:space="preserve">Va = $3 570 756 x     </w:t>
      </w:r>
      <w:r w:rsidRPr="00277BFF">
        <w:rPr>
          <w:u w:val="single"/>
        </w:rPr>
        <w:t>(127,77)</w:t>
      </w:r>
    </w:p>
    <w:p w14:paraId="2D54736D" w14:textId="77777777" w:rsidR="00616868" w:rsidRPr="00277BFF" w:rsidRDefault="00616868" w:rsidP="00616868">
      <w:pPr>
        <w:spacing w:line="276" w:lineRule="auto"/>
      </w:pPr>
      <w:r w:rsidRPr="00277BFF">
        <w:tab/>
      </w:r>
      <w:r w:rsidRPr="00277BFF">
        <w:tab/>
      </w:r>
      <w:r w:rsidRPr="00277BFF">
        <w:tab/>
        <w:t xml:space="preserve">      (55,60)</w:t>
      </w:r>
    </w:p>
    <w:p w14:paraId="1BDCDF5C" w14:textId="77777777" w:rsidR="00616868" w:rsidRPr="00277BFF" w:rsidRDefault="00616868" w:rsidP="00616868">
      <w:pPr>
        <w:rPr>
          <w:b/>
          <w:highlight w:val="yellow"/>
        </w:rPr>
      </w:pPr>
    </w:p>
    <w:p w14:paraId="0371A032" w14:textId="77777777" w:rsidR="00616868" w:rsidRPr="00277BFF" w:rsidRDefault="00616868" w:rsidP="00616868">
      <w:r w:rsidRPr="00277BFF">
        <w:t>Va = $8 176 738</w:t>
      </w:r>
    </w:p>
    <w:p w14:paraId="391B547D" w14:textId="77777777" w:rsidR="00616868" w:rsidRPr="00277BFF" w:rsidRDefault="00616868" w:rsidP="00616868"/>
    <w:p w14:paraId="68850D55" w14:textId="77777777" w:rsidR="00616868" w:rsidRPr="00277BFF" w:rsidRDefault="00616868" w:rsidP="00616868">
      <w:pPr>
        <w:numPr>
          <w:ilvl w:val="0"/>
          <w:numId w:val="9"/>
        </w:numPr>
      </w:pPr>
      <w:r w:rsidRPr="00277BFF">
        <w:t>Pedidos de Tipac</w:t>
      </w:r>
    </w:p>
    <w:p w14:paraId="535D727C" w14:textId="77777777" w:rsidR="00616868" w:rsidRPr="00277BFF" w:rsidRDefault="00616868" w:rsidP="00616868"/>
    <w:p w14:paraId="42FDDB82" w14:textId="77777777" w:rsidR="00616868" w:rsidRPr="00277BFF" w:rsidRDefault="00616868" w:rsidP="00616868">
      <w:r w:rsidRPr="00277BFF">
        <w:t>Ningún pedido después del 21 de junio.</w:t>
      </w:r>
    </w:p>
    <w:p w14:paraId="1FDAE99D" w14:textId="77777777" w:rsidR="00616868" w:rsidRPr="00277BFF" w:rsidRDefault="00616868" w:rsidP="00616868"/>
    <w:p w14:paraId="2C40E847" w14:textId="77777777" w:rsidR="00616868" w:rsidRPr="00277BFF" w:rsidRDefault="00616868" w:rsidP="00616868">
      <w:r w:rsidRPr="00277BFF">
        <w:t>Julio 1999</w:t>
      </w:r>
    </w:p>
    <w:p w14:paraId="511BC721" w14:textId="77777777" w:rsidR="00616868" w:rsidRPr="00277BFF" w:rsidRDefault="00616868" w:rsidP="00616868"/>
    <w:p w14:paraId="31B326F0" w14:textId="77777777" w:rsidR="00616868" w:rsidRPr="00277BFF" w:rsidRDefault="00616868" w:rsidP="00616868">
      <w:pPr>
        <w:numPr>
          <w:ilvl w:val="0"/>
          <w:numId w:val="9"/>
        </w:numPr>
      </w:pPr>
      <w:r w:rsidRPr="00277BFF">
        <w:t>Pedidos Crizasa</w:t>
      </w:r>
    </w:p>
    <w:p w14:paraId="40E998E2" w14:textId="77777777" w:rsidR="00616868" w:rsidRPr="00277BFF" w:rsidRDefault="00616868" w:rsidP="00616868"/>
    <w:p w14:paraId="5C9AEBD1" w14:textId="77777777" w:rsidR="00616868" w:rsidRPr="00277BFF" w:rsidRDefault="00616868" w:rsidP="00616868">
      <w:r w:rsidRPr="00277BFF">
        <w:t>Un pedido, el 30 de julio de 1999, con factura 622084 y valor de $51 621 624. El descuento debió ser de $5 162 162.</w:t>
      </w:r>
    </w:p>
    <w:p w14:paraId="3E55A956" w14:textId="77777777" w:rsidR="00616868" w:rsidRPr="00277BFF" w:rsidRDefault="00616868" w:rsidP="00616868"/>
    <w:p w14:paraId="774E1E1B" w14:textId="77777777" w:rsidR="00616868" w:rsidRPr="00277BFF" w:rsidRDefault="00616868" w:rsidP="00616868">
      <w:pPr>
        <w:rPr>
          <w:lang w:val="es-CO"/>
        </w:rPr>
      </w:pPr>
      <w:r w:rsidRPr="00277BFF">
        <w:rPr>
          <w:lang w:val="es-CO"/>
        </w:rPr>
        <w:t>La suma se actualizará, así:</w:t>
      </w:r>
    </w:p>
    <w:p w14:paraId="0AE5F829" w14:textId="77777777" w:rsidR="00616868" w:rsidRPr="00277BFF" w:rsidRDefault="00616868" w:rsidP="00616868">
      <w:pPr>
        <w:ind w:firstLine="708"/>
        <w:rPr>
          <w:lang w:val="es-CO"/>
        </w:rPr>
      </w:pPr>
    </w:p>
    <w:p w14:paraId="336DE43C" w14:textId="77777777" w:rsidR="00616868" w:rsidRPr="00277BFF" w:rsidRDefault="00616868" w:rsidP="00616868">
      <w:pPr>
        <w:spacing w:line="276" w:lineRule="auto"/>
      </w:pPr>
      <w:r w:rsidRPr="00277BFF">
        <w:t>Va = Vh x (</w:t>
      </w:r>
      <w:r w:rsidRPr="00277BFF">
        <w:rPr>
          <w:u w:val="single"/>
        </w:rPr>
        <w:t>IPC final  - enero de 2016)</w:t>
      </w:r>
    </w:p>
    <w:p w14:paraId="19D99323" w14:textId="77777777" w:rsidR="00616868" w:rsidRPr="00277BFF" w:rsidRDefault="00616868" w:rsidP="00616868">
      <w:pPr>
        <w:spacing w:line="276" w:lineRule="auto"/>
      </w:pPr>
      <w:r w:rsidRPr="00277BFF">
        <w:tab/>
        <w:t xml:space="preserve">      IPC inicial – julio de 1999)</w:t>
      </w:r>
    </w:p>
    <w:p w14:paraId="4AEE682D" w14:textId="77777777" w:rsidR="00616868" w:rsidRPr="00277BFF" w:rsidRDefault="00616868" w:rsidP="00616868">
      <w:pPr>
        <w:spacing w:line="276" w:lineRule="auto"/>
      </w:pPr>
    </w:p>
    <w:p w14:paraId="371F649C" w14:textId="77777777" w:rsidR="00616868" w:rsidRPr="00277BFF" w:rsidRDefault="00616868" w:rsidP="00616868">
      <w:pPr>
        <w:spacing w:line="276" w:lineRule="auto"/>
      </w:pPr>
      <w:r w:rsidRPr="00277BFF">
        <w:t xml:space="preserve">Va = $5 162 624 x     </w:t>
      </w:r>
      <w:r w:rsidRPr="00277BFF">
        <w:rPr>
          <w:u w:val="single"/>
        </w:rPr>
        <w:t>(127,77)</w:t>
      </w:r>
    </w:p>
    <w:p w14:paraId="4A637B7B" w14:textId="77777777" w:rsidR="00616868" w:rsidRPr="00277BFF" w:rsidRDefault="00616868" w:rsidP="00616868">
      <w:pPr>
        <w:spacing w:line="276" w:lineRule="auto"/>
      </w:pPr>
      <w:r w:rsidRPr="00277BFF">
        <w:tab/>
      </w:r>
      <w:r w:rsidRPr="00277BFF">
        <w:tab/>
      </w:r>
      <w:r w:rsidRPr="00277BFF">
        <w:tab/>
        <w:t xml:space="preserve">      (55,77)</w:t>
      </w:r>
    </w:p>
    <w:p w14:paraId="6584EA1C" w14:textId="77777777" w:rsidR="00616868" w:rsidRPr="00277BFF" w:rsidRDefault="00616868" w:rsidP="00616868">
      <w:pPr>
        <w:rPr>
          <w:b/>
          <w:highlight w:val="yellow"/>
        </w:rPr>
      </w:pPr>
    </w:p>
    <w:p w14:paraId="37161880" w14:textId="77777777" w:rsidR="00616868" w:rsidRPr="00277BFF" w:rsidRDefault="00616868" w:rsidP="00616868">
      <w:r w:rsidRPr="00277BFF">
        <w:t>Va = $11 822 408</w:t>
      </w:r>
    </w:p>
    <w:p w14:paraId="65B6C8A7" w14:textId="77777777" w:rsidR="00616868" w:rsidRPr="00277BFF" w:rsidRDefault="00616868" w:rsidP="00616868"/>
    <w:p w14:paraId="303CACEC" w14:textId="77777777" w:rsidR="00616868" w:rsidRPr="00277BFF" w:rsidRDefault="00616868" w:rsidP="00616868">
      <w:pPr>
        <w:numPr>
          <w:ilvl w:val="0"/>
          <w:numId w:val="9"/>
        </w:numPr>
      </w:pPr>
      <w:r w:rsidRPr="00277BFF">
        <w:t>Pedidos de Plásticos Calibrados</w:t>
      </w:r>
    </w:p>
    <w:p w14:paraId="22C2B60C" w14:textId="77777777" w:rsidR="00616868" w:rsidRPr="00277BFF" w:rsidRDefault="00616868" w:rsidP="00616868"/>
    <w:p w14:paraId="22CEBBCF" w14:textId="77777777" w:rsidR="00616868" w:rsidRPr="00277BFF" w:rsidRDefault="00616868" w:rsidP="00616868">
      <w:r w:rsidRPr="00277BFF">
        <w:t>Cuatro pedidos, con facturas 619258, 619259, 619285 y 622091 y valor de $71 440 837. El descuento debió ser de $7 144 083.</w:t>
      </w:r>
    </w:p>
    <w:p w14:paraId="7007B8AE" w14:textId="77777777" w:rsidR="00616868" w:rsidRPr="00277BFF" w:rsidRDefault="00616868" w:rsidP="00616868"/>
    <w:p w14:paraId="7344EC29" w14:textId="77777777" w:rsidR="00616868" w:rsidRPr="00277BFF" w:rsidRDefault="00616868" w:rsidP="00616868">
      <w:pPr>
        <w:rPr>
          <w:lang w:val="es-CO"/>
        </w:rPr>
      </w:pPr>
      <w:r w:rsidRPr="00277BFF">
        <w:rPr>
          <w:lang w:val="es-CO"/>
        </w:rPr>
        <w:t>La suma se actualizará, así:</w:t>
      </w:r>
    </w:p>
    <w:p w14:paraId="3624D1F6" w14:textId="77777777" w:rsidR="00616868" w:rsidRPr="00277BFF" w:rsidRDefault="00616868" w:rsidP="00616868">
      <w:pPr>
        <w:ind w:firstLine="708"/>
        <w:rPr>
          <w:lang w:val="es-CO"/>
        </w:rPr>
      </w:pPr>
    </w:p>
    <w:p w14:paraId="3D97A7F4" w14:textId="77777777" w:rsidR="00616868" w:rsidRPr="00277BFF" w:rsidRDefault="00616868" w:rsidP="00616868">
      <w:pPr>
        <w:spacing w:line="276" w:lineRule="auto"/>
      </w:pPr>
      <w:r w:rsidRPr="00277BFF">
        <w:t>Va = Vh x (</w:t>
      </w:r>
      <w:r w:rsidRPr="00277BFF">
        <w:rPr>
          <w:u w:val="single"/>
        </w:rPr>
        <w:t>IPC final  - enero de 2016)</w:t>
      </w:r>
    </w:p>
    <w:p w14:paraId="7E131075" w14:textId="77777777" w:rsidR="00616868" w:rsidRPr="00277BFF" w:rsidRDefault="00616868" w:rsidP="00616868">
      <w:pPr>
        <w:spacing w:line="276" w:lineRule="auto"/>
      </w:pPr>
      <w:r w:rsidRPr="00277BFF">
        <w:tab/>
        <w:t xml:space="preserve">      IPC inicial – julio de 1999)</w:t>
      </w:r>
    </w:p>
    <w:p w14:paraId="3C6B4A05" w14:textId="77777777" w:rsidR="00616868" w:rsidRPr="00277BFF" w:rsidRDefault="00616868" w:rsidP="00616868">
      <w:pPr>
        <w:spacing w:line="276" w:lineRule="auto"/>
      </w:pPr>
    </w:p>
    <w:p w14:paraId="7B0382D8" w14:textId="77777777" w:rsidR="00616868" w:rsidRPr="00277BFF" w:rsidRDefault="00616868" w:rsidP="00616868">
      <w:pPr>
        <w:spacing w:line="276" w:lineRule="auto"/>
      </w:pPr>
      <w:r w:rsidRPr="00277BFF">
        <w:t xml:space="preserve">Va = $7 144 837 x     </w:t>
      </w:r>
      <w:r w:rsidRPr="00277BFF">
        <w:rPr>
          <w:u w:val="single"/>
        </w:rPr>
        <w:t>(127,77)</w:t>
      </w:r>
    </w:p>
    <w:p w14:paraId="50BFA14A" w14:textId="77777777" w:rsidR="00616868" w:rsidRPr="00277BFF" w:rsidRDefault="00616868" w:rsidP="00616868">
      <w:pPr>
        <w:spacing w:line="276" w:lineRule="auto"/>
      </w:pPr>
      <w:r w:rsidRPr="00277BFF">
        <w:tab/>
      </w:r>
      <w:r w:rsidRPr="00277BFF">
        <w:tab/>
      </w:r>
      <w:r w:rsidRPr="00277BFF">
        <w:tab/>
        <w:t xml:space="preserve">      (55,77)</w:t>
      </w:r>
    </w:p>
    <w:p w14:paraId="629B616F" w14:textId="77777777" w:rsidR="00616868" w:rsidRPr="00277BFF" w:rsidRDefault="00616868" w:rsidP="00616868">
      <w:pPr>
        <w:rPr>
          <w:b/>
          <w:highlight w:val="yellow"/>
        </w:rPr>
      </w:pPr>
    </w:p>
    <w:p w14:paraId="7DF5B916" w14:textId="77777777" w:rsidR="00616868" w:rsidRPr="00277BFF" w:rsidRDefault="00616868" w:rsidP="00616868">
      <w:r w:rsidRPr="00277BFF">
        <w:t>Va = $16 361 676</w:t>
      </w:r>
    </w:p>
    <w:p w14:paraId="56CA720F" w14:textId="77777777" w:rsidR="00616868" w:rsidRPr="00277BFF" w:rsidRDefault="00616868" w:rsidP="00616868"/>
    <w:p w14:paraId="2F868709" w14:textId="77777777" w:rsidR="00616868" w:rsidRPr="00277BFF" w:rsidRDefault="00616868" w:rsidP="00616868">
      <w:pPr>
        <w:numPr>
          <w:ilvl w:val="0"/>
          <w:numId w:val="9"/>
        </w:numPr>
      </w:pPr>
      <w:r w:rsidRPr="00277BFF">
        <w:t>Pedidos de Polipack</w:t>
      </w:r>
    </w:p>
    <w:p w14:paraId="56F73916" w14:textId="77777777" w:rsidR="00616868" w:rsidRPr="00277BFF" w:rsidRDefault="00616868" w:rsidP="00616868"/>
    <w:p w14:paraId="6555F282" w14:textId="77777777" w:rsidR="00616868" w:rsidRPr="00277BFF" w:rsidRDefault="00616868" w:rsidP="00616868">
      <w:r w:rsidRPr="00277BFF">
        <w:t>Nueve pedidos, con facturas 618805, 618807, 619262, 619300, 619601, 619815, 620146, 621288 y 621596 y valor de $190 449 051. El descuento debió ser de 19 044 905.</w:t>
      </w:r>
    </w:p>
    <w:p w14:paraId="2D45462F" w14:textId="77777777" w:rsidR="00616868" w:rsidRPr="00277BFF" w:rsidRDefault="00616868" w:rsidP="00616868"/>
    <w:p w14:paraId="55A25490" w14:textId="77777777" w:rsidR="00616868" w:rsidRPr="00277BFF" w:rsidRDefault="00616868" w:rsidP="00616868">
      <w:pPr>
        <w:rPr>
          <w:lang w:val="es-CO"/>
        </w:rPr>
      </w:pPr>
      <w:r w:rsidRPr="00277BFF">
        <w:rPr>
          <w:lang w:val="es-CO"/>
        </w:rPr>
        <w:t>La suma se actualizará, así:</w:t>
      </w:r>
    </w:p>
    <w:p w14:paraId="4F92E9D5" w14:textId="77777777" w:rsidR="00616868" w:rsidRPr="00277BFF" w:rsidRDefault="00616868" w:rsidP="00616868">
      <w:pPr>
        <w:ind w:firstLine="708"/>
        <w:rPr>
          <w:lang w:val="es-CO"/>
        </w:rPr>
      </w:pPr>
    </w:p>
    <w:p w14:paraId="52218232" w14:textId="77777777" w:rsidR="00616868" w:rsidRPr="00277BFF" w:rsidRDefault="00616868" w:rsidP="00616868">
      <w:pPr>
        <w:spacing w:line="276" w:lineRule="auto"/>
      </w:pPr>
      <w:r w:rsidRPr="00277BFF">
        <w:t>Va = Vh x (</w:t>
      </w:r>
      <w:r w:rsidRPr="00277BFF">
        <w:rPr>
          <w:u w:val="single"/>
        </w:rPr>
        <w:t>IPC final  - enero de 2016)</w:t>
      </w:r>
    </w:p>
    <w:p w14:paraId="6A8C8EA1" w14:textId="77777777" w:rsidR="00616868" w:rsidRPr="00277BFF" w:rsidRDefault="00616868" w:rsidP="00616868">
      <w:pPr>
        <w:spacing w:line="276" w:lineRule="auto"/>
      </w:pPr>
      <w:r w:rsidRPr="00277BFF">
        <w:tab/>
        <w:t xml:space="preserve">      IPC inicial – julio de 1999)</w:t>
      </w:r>
    </w:p>
    <w:p w14:paraId="2D48A7DB" w14:textId="77777777" w:rsidR="00616868" w:rsidRPr="00277BFF" w:rsidRDefault="00616868" w:rsidP="00616868">
      <w:pPr>
        <w:spacing w:line="276" w:lineRule="auto"/>
      </w:pPr>
    </w:p>
    <w:p w14:paraId="575C4F94" w14:textId="77777777" w:rsidR="00616868" w:rsidRPr="00277BFF" w:rsidRDefault="00616868" w:rsidP="00616868">
      <w:pPr>
        <w:spacing w:line="276" w:lineRule="auto"/>
      </w:pPr>
      <w:r w:rsidRPr="00277BFF">
        <w:t xml:space="preserve">Va = $19 044 905 x     </w:t>
      </w:r>
      <w:r w:rsidRPr="00277BFF">
        <w:rPr>
          <w:u w:val="single"/>
        </w:rPr>
        <w:t>(127,77)</w:t>
      </w:r>
    </w:p>
    <w:p w14:paraId="0B65C480" w14:textId="77777777" w:rsidR="00616868" w:rsidRPr="00277BFF" w:rsidRDefault="00616868" w:rsidP="00616868">
      <w:pPr>
        <w:spacing w:line="276" w:lineRule="auto"/>
      </w:pPr>
      <w:r w:rsidRPr="00277BFF">
        <w:tab/>
      </w:r>
      <w:r w:rsidRPr="00277BFF">
        <w:tab/>
        <w:t xml:space="preserve">    </w:t>
      </w:r>
      <w:r w:rsidRPr="00277BFF">
        <w:tab/>
        <w:t xml:space="preserve">        (55,77)</w:t>
      </w:r>
    </w:p>
    <w:p w14:paraId="5A300CE8" w14:textId="77777777" w:rsidR="00616868" w:rsidRPr="00277BFF" w:rsidRDefault="00616868" w:rsidP="00616868">
      <w:pPr>
        <w:rPr>
          <w:b/>
          <w:highlight w:val="yellow"/>
        </w:rPr>
      </w:pPr>
    </w:p>
    <w:p w14:paraId="006C1925" w14:textId="77777777" w:rsidR="00616868" w:rsidRPr="00277BFF" w:rsidRDefault="00616868" w:rsidP="00616868">
      <w:r w:rsidRPr="00277BFF">
        <w:t>Va = $43 612 832</w:t>
      </w:r>
    </w:p>
    <w:p w14:paraId="4E0D5364" w14:textId="77777777" w:rsidR="00616868" w:rsidRPr="00277BFF" w:rsidRDefault="00616868" w:rsidP="00616868"/>
    <w:p w14:paraId="704510F2" w14:textId="77777777" w:rsidR="00616868" w:rsidRPr="00277BFF" w:rsidRDefault="00616868" w:rsidP="00616868">
      <w:pPr>
        <w:numPr>
          <w:ilvl w:val="0"/>
          <w:numId w:val="9"/>
        </w:numPr>
      </w:pPr>
      <w:r w:rsidRPr="00277BFF">
        <w:t>Pedidos de Sigmaplas</w:t>
      </w:r>
    </w:p>
    <w:p w14:paraId="24A8159E" w14:textId="77777777" w:rsidR="00616868" w:rsidRPr="00277BFF" w:rsidRDefault="00616868" w:rsidP="00616868"/>
    <w:p w14:paraId="5F52120F" w14:textId="77777777" w:rsidR="00616868" w:rsidRPr="00277BFF" w:rsidRDefault="00616868" w:rsidP="00616868">
      <w:r w:rsidRPr="00277BFF">
        <w:lastRenderedPageBreak/>
        <w:t>Catorce pedidos, con facturas 619188, 619189, 619891, 620402, 620509, 620554 620961, 621167, 621208, 621256, 621598, 621618, 6218400 y 621983 y valor de $500 148 131. El descuento debió ser de $50 014 813.</w:t>
      </w:r>
    </w:p>
    <w:p w14:paraId="6A8BA41C" w14:textId="77777777" w:rsidR="00616868" w:rsidRPr="00277BFF" w:rsidRDefault="00616868" w:rsidP="00616868"/>
    <w:p w14:paraId="0A23BE23" w14:textId="77777777" w:rsidR="00616868" w:rsidRPr="00277BFF" w:rsidRDefault="00616868" w:rsidP="00616868">
      <w:pPr>
        <w:rPr>
          <w:lang w:val="es-CO"/>
        </w:rPr>
      </w:pPr>
      <w:r w:rsidRPr="00277BFF">
        <w:rPr>
          <w:lang w:val="es-CO"/>
        </w:rPr>
        <w:t>La suma se actualizará, así:</w:t>
      </w:r>
    </w:p>
    <w:p w14:paraId="1841F0C7" w14:textId="77777777" w:rsidR="00616868" w:rsidRPr="00277BFF" w:rsidRDefault="00616868" w:rsidP="00616868">
      <w:pPr>
        <w:ind w:firstLine="708"/>
        <w:rPr>
          <w:lang w:val="es-CO"/>
        </w:rPr>
      </w:pPr>
    </w:p>
    <w:p w14:paraId="34BEAE47" w14:textId="77777777" w:rsidR="00616868" w:rsidRPr="00277BFF" w:rsidRDefault="00616868" w:rsidP="00616868">
      <w:pPr>
        <w:spacing w:line="276" w:lineRule="auto"/>
      </w:pPr>
      <w:r w:rsidRPr="00277BFF">
        <w:t>Va = Vh x (</w:t>
      </w:r>
      <w:r w:rsidRPr="00277BFF">
        <w:rPr>
          <w:u w:val="single"/>
        </w:rPr>
        <w:t>IPC final  - enero de 2016)</w:t>
      </w:r>
    </w:p>
    <w:p w14:paraId="1230A52D" w14:textId="77777777" w:rsidR="00616868" w:rsidRPr="00277BFF" w:rsidRDefault="00616868" w:rsidP="00616868">
      <w:pPr>
        <w:spacing w:line="276" w:lineRule="auto"/>
      </w:pPr>
      <w:r w:rsidRPr="00277BFF">
        <w:tab/>
        <w:t xml:space="preserve">      IPC inicial – julio de 1999)</w:t>
      </w:r>
    </w:p>
    <w:p w14:paraId="6F3D587B" w14:textId="77777777" w:rsidR="00616868" w:rsidRPr="00277BFF" w:rsidRDefault="00616868" w:rsidP="00616868">
      <w:pPr>
        <w:spacing w:line="276" w:lineRule="auto"/>
      </w:pPr>
    </w:p>
    <w:p w14:paraId="1F785C2C" w14:textId="77777777" w:rsidR="00616868" w:rsidRPr="00277BFF" w:rsidRDefault="00616868" w:rsidP="00616868">
      <w:pPr>
        <w:spacing w:line="276" w:lineRule="auto"/>
      </w:pPr>
      <w:r w:rsidRPr="00277BFF">
        <w:t xml:space="preserve">Va = $50 014 813 x     </w:t>
      </w:r>
      <w:r w:rsidRPr="00277BFF">
        <w:rPr>
          <w:u w:val="single"/>
        </w:rPr>
        <w:t>(127,77)</w:t>
      </w:r>
    </w:p>
    <w:p w14:paraId="6774D6A1" w14:textId="77777777" w:rsidR="00616868" w:rsidRPr="00277BFF" w:rsidRDefault="00616868" w:rsidP="00616868">
      <w:pPr>
        <w:spacing w:line="276" w:lineRule="auto"/>
      </w:pPr>
      <w:r w:rsidRPr="00277BFF">
        <w:tab/>
      </w:r>
      <w:r w:rsidRPr="00277BFF">
        <w:tab/>
      </w:r>
      <w:r w:rsidRPr="00277BFF">
        <w:tab/>
        <w:t xml:space="preserve">       (55,77)</w:t>
      </w:r>
    </w:p>
    <w:p w14:paraId="085AC5BE" w14:textId="77777777" w:rsidR="00616868" w:rsidRPr="00277BFF" w:rsidRDefault="00616868" w:rsidP="00616868">
      <w:pPr>
        <w:rPr>
          <w:b/>
          <w:highlight w:val="yellow"/>
        </w:rPr>
      </w:pPr>
    </w:p>
    <w:p w14:paraId="1D60C90A" w14:textId="77777777" w:rsidR="00616868" w:rsidRPr="00277BFF" w:rsidRDefault="00616868" w:rsidP="00616868">
      <w:r w:rsidRPr="00277BFF">
        <w:t>Va = $114 533 921</w:t>
      </w:r>
    </w:p>
    <w:p w14:paraId="250D5542" w14:textId="77777777" w:rsidR="00616868" w:rsidRPr="00277BFF" w:rsidRDefault="00616868" w:rsidP="00616868"/>
    <w:p w14:paraId="0B8C898A" w14:textId="77777777" w:rsidR="00616868" w:rsidRPr="00277BFF" w:rsidRDefault="00616868" w:rsidP="00616868">
      <w:pPr>
        <w:numPr>
          <w:ilvl w:val="0"/>
          <w:numId w:val="9"/>
        </w:numPr>
      </w:pPr>
      <w:r w:rsidRPr="00277BFF">
        <w:t>Pedidos Tipac</w:t>
      </w:r>
    </w:p>
    <w:p w14:paraId="29852E54" w14:textId="77777777" w:rsidR="00616868" w:rsidRPr="00277BFF" w:rsidRDefault="00616868" w:rsidP="00616868"/>
    <w:p w14:paraId="754F1305" w14:textId="77777777" w:rsidR="00616868" w:rsidRPr="00277BFF" w:rsidRDefault="00616868" w:rsidP="00616868">
      <w:r w:rsidRPr="00277BFF">
        <w:t>Dos pedidos con factura 619924 y 621846 y valor de $26 409 024. El descuento debió ser de $2 640 902. Sin embargo, de acuerdo con el citado documento en el mes de julio de 1999 se otorgó un descuento de $20 479, por lo que el valor definitivo será de $2 620 423.</w:t>
      </w:r>
    </w:p>
    <w:p w14:paraId="7599A418" w14:textId="77777777" w:rsidR="00616868" w:rsidRPr="00277BFF" w:rsidRDefault="00616868" w:rsidP="00616868"/>
    <w:p w14:paraId="22392189" w14:textId="77777777" w:rsidR="00616868" w:rsidRPr="00277BFF" w:rsidRDefault="00616868" w:rsidP="00616868">
      <w:pPr>
        <w:rPr>
          <w:lang w:val="es-CO"/>
        </w:rPr>
      </w:pPr>
      <w:r w:rsidRPr="00277BFF">
        <w:rPr>
          <w:lang w:val="es-CO"/>
        </w:rPr>
        <w:t>La suma se actualizará, así:</w:t>
      </w:r>
    </w:p>
    <w:p w14:paraId="04C83F25" w14:textId="77777777" w:rsidR="00616868" w:rsidRPr="00277BFF" w:rsidRDefault="00616868" w:rsidP="00616868">
      <w:pPr>
        <w:ind w:firstLine="708"/>
        <w:rPr>
          <w:lang w:val="es-CO"/>
        </w:rPr>
      </w:pPr>
    </w:p>
    <w:p w14:paraId="112B0EAA" w14:textId="77777777" w:rsidR="00616868" w:rsidRPr="00277BFF" w:rsidRDefault="00616868" w:rsidP="00616868">
      <w:pPr>
        <w:spacing w:line="276" w:lineRule="auto"/>
      </w:pPr>
      <w:r w:rsidRPr="00277BFF">
        <w:t>Va = Vh x (</w:t>
      </w:r>
      <w:r w:rsidRPr="00277BFF">
        <w:rPr>
          <w:u w:val="single"/>
        </w:rPr>
        <w:t>IPC final  - enero de 2016)</w:t>
      </w:r>
    </w:p>
    <w:p w14:paraId="3BDE4748" w14:textId="77777777" w:rsidR="00616868" w:rsidRPr="00277BFF" w:rsidRDefault="00616868" w:rsidP="00616868">
      <w:pPr>
        <w:spacing w:line="276" w:lineRule="auto"/>
      </w:pPr>
      <w:r w:rsidRPr="00277BFF">
        <w:tab/>
        <w:t xml:space="preserve">      IPC inicial – julio de 1999)</w:t>
      </w:r>
    </w:p>
    <w:p w14:paraId="59615F7C" w14:textId="77777777" w:rsidR="00616868" w:rsidRPr="00277BFF" w:rsidRDefault="00616868" w:rsidP="00616868">
      <w:pPr>
        <w:spacing w:line="276" w:lineRule="auto"/>
      </w:pPr>
    </w:p>
    <w:p w14:paraId="0798F915" w14:textId="77777777" w:rsidR="00616868" w:rsidRPr="00277BFF" w:rsidRDefault="00616868" w:rsidP="00616868">
      <w:pPr>
        <w:spacing w:line="276" w:lineRule="auto"/>
      </w:pPr>
      <w:r w:rsidRPr="00277BFF">
        <w:t xml:space="preserve">Va = $2 620 423 x      </w:t>
      </w:r>
      <w:r w:rsidRPr="00277BFF">
        <w:rPr>
          <w:u w:val="single"/>
        </w:rPr>
        <w:t>(127,77)</w:t>
      </w:r>
    </w:p>
    <w:p w14:paraId="129856B9" w14:textId="77777777" w:rsidR="00616868" w:rsidRPr="00277BFF" w:rsidRDefault="00616868" w:rsidP="00616868">
      <w:pPr>
        <w:spacing w:line="276" w:lineRule="auto"/>
      </w:pPr>
      <w:r w:rsidRPr="00277BFF">
        <w:tab/>
      </w:r>
      <w:r w:rsidRPr="00277BFF">
        <w:tab/>
      </w:r>
      <w:r w:rsidRPr="00277BFF">
        <w:tab/>
        <w:t xml:space="preserve">       (55,77)</w:t>
      </w:r>
    </w:p>
    <w:p w14:paraId="7943C49B" w14:textId="77777777" w:rsidR="00616868" w:rsidRPr="00277BFF" w:rsidRDefault="00616868" w:rsidP="00616868">
      <w:r w:rsidRPr="00277BFF">
        <w:t>Va = $6 000 769</w:t>
      </w:r>
    </w:p>
    <w:p w14:paraId="37DA6080" w14:textId="77777777" w:rsidR="00616868" w:rsidRPr="00277BFF" w:rsidRDefault="00616868" w:rsidP="00616868"/>
    <w:p w14:paraId="4FB4E172" w14:textId="77777777" w:rsidR="00616868" w:rsidRPr="00277BFF" w:rsidRDefault="00616868" w:rsidP="00616868">
      <w:r w:rsidRPr="00277BFF">
        <w:t>47. Así las cosas, el valor que como compensación por los descuentos no recibidos por cada uno de los demandantes se otorgará, es el siguiente</w:t>
      </w:r>
    </w:p>
    <w:p w14:paraId="6939AF2C" w14:textId="77777777" w:rsidR="00616868" w:rsidRPr="00277BFF" w:rsidRDefault="00616868" w:rsidP="006168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00"/>
      </w:tblGrid>
      <w:tr w:rsidR="00616868" w:rsidRPr="00277BFF" w14:paraId="791398C6" w14:textId="77777777" w:rsidTr="000573C5">
        <w:trPr>
          <w:trHeight w:val="324"/>
        </w:trPr>
        <w:tc>
          <w:tcPr>
            <w:tcW w:w="4536" w:type="dxa"/>
            <w:shd w:val="clear" w:color="auto" w:fill="auto"/>
          </w:tcPr>
          <w:p w14:paraId="6502263D" w14:textId="77777777" w:rsidR="00616868" w:rsidRPr="00277BFF" w:rsidRDefault="00616868" w:rsidP="000573C5">
            <w:r w:rsidRPr="00277BFF">
              <w:t>Demandante</w:t>
            </w:r>
          </w:p>
        </w:tc>
        <w:tc>
          <w:tcPr>
            <w:tcW w:w="4536" w:type="dxa"/>
            <w:shd w:val="clear" w:color="auto" w:fill="auto"/>
          </w:tcPr>
          <w:p w14:paraId="1E81EAA6" w14:textId="77777777" w:rsidR="00616868" w:rsidRPr="00277BFF" w:rsidRDefault="00616868" w:rsidP="000573C5">
            <w:r w:rsidRPr="00277BFF">
              <w:t>Valor</w:t>
            </w:r>
          </w:p>
        </w:tc>
      </w:tr>
      <w:tr w:rsidR="00616868" w:rsidRPr="00277BFF" w14:paraId="585DB06F" w14:textId="77777777" w:rsidTr="000573C5">
        <w:trPr>
          <w:trHeight w:val="314"/>
        </w:trPr>
        <w:tc>
          <w:tcPr>
            <w:tcW w:w="4536" w:type="dxa"/>
            <w:shd w:val="clear" w:color="auto" w:fill="auto"/>
          </w:tcPr>
          <w:p w14:paraId="7FD8E627" w14:textId="77777777" w:rsidR="00616868" w:rsidRPr="00277BFF" w:rsidRDefault="00616868" w:rsidP="000573C5">
            <w:r w:rsidRPr="00277BFF">
              <w:t>Crisaza</w:t>
            </w:r>
          </w:p>
        </w:tc>
        <w:tc>
          <w:tcPr>
            <w:tcW w:w="4536" w:type="dxa"/>
            <w:shd w:val="clear" w:color="auto" w:fill="auto"/>
          </w:tcPr>
          <w:p w14:paraId="3F025AAF" w14:textId="77777777" w:rsidR="00616868" w:rsidRPr="00277BFF" w:rsidRDefault="00616868" w:rsidP="000573C5">
            <w:r w:rsidRPr="00277BFF">
              <w:t>$20 291 524</w:t>
            </w:r>
          </w:p>
        </w:tc>
      </w:tr>
      <w:tr w:rsidR="00616868" w:rsidRPr="00277BFF" w14:paraId="65232DE5" w14:textId="77777777" w:rsidTr="000573C5">
        <w:trPr>
          <w:trHeight w:val="314"/>
        </w:trPr>
        <w:tc>
          <w:tcPr>
            <w:tcW w:w="4536" w:type="dxa"/>
            <w:shd w:val="clear" w:color="auto" w:fill="auto"/>
          </w:tcPr>
          <w:p w14:paraId="1D466965" w14:textId="77777777" w:rsidR="00616868" w:rsidRPr="00277BFF" w:rsidRDefault="00616868" w:rsidP="000573C5">
            <w:r w:rsidRPr="00277BFF">
              <w:t>Plásticos Calibrados</w:t>
            </w:r>
          </w:p>
        </w:tc>
        <w:tc>
          <w:tcPr>
            <w:tcW w:w="4536" w:type="dxa"/>
            <w:shd w:val="clear" w:color="auto" w:fill="auto"/>
          </w:tcPr>
          <w:p w14:paraId="3145FDB7" w14:textId="77777777" w:rsidR="00616868" w:rsidRPr="00277BFF" w:rsidRDefault="00616868" w:rsidP="000573C5">
            <w:r w:rsidRPr="00277BFF">
              <w:t>$21 423 391</w:t>
            </w:r>
          </w:p>
        </w:tc>
      </w:tr>
      <w:tr w:rsidR="00616868" w:rsidRPr="00277BFF" w14:paraId="66C14459" w14:textId="77777777" w:rsidTr="000573C5">
        <w:trPr>
          <w:trHeight w:val="267"/>
        </w:trPr>
        <w:tc>
          <w:tcPr>
            <w:tcW w:w="4536" w:type="dxa"/>
            <w:shd w:val="clear" w:color="auto" w:fill="auto"/>
          </w:tcPr>
          <w:p w14:paraId="11A490EC" w14:textId="77777777" w:rsidR="00616868" w:rsidRPr="00277BFF" w:rsidRDefault="00616868" w:rsidP="000573C5">
            <w:r w:rsidRPr="00277BFF">
              <w:t>Polipack</w:t>
            </w:r>
          </w:p>
        </w:tc>
        <w:tc>
          <w:tcPr>
            <w:tcW w:w="4536" w:type="dxa"/>
            <w:shd w:val="clear" w:color="auto" w:fill="auto"/>
          </w:tcPr>
          <w:p w14:paraId="71586255" w14:textId="77777777" w:rsidR="00616868" w:rsidRPr="00277BFF" w:rsidRDefault="00616868" w:rsidP="000573C5">
            <w:r w:rsidRPr="00277BFF">
              <w:t>$59 382 588</w:t>
            </w:r>
          </w:p>
        </w:tc>
      </w:tr>
      <w:tr w:rsidR="00616868" w:rsidRPr="00277BFF" w14:paraId="5C0B6E35" w14:textId="77777777" w:rsidTr="000573C5">
        <w:trPr>
          <w:trHeight w:val="288"/>
        </w:trPr>
        <w:tc>
          <w:tcPr>
            <w:tcW w:w="4536" w:type="dxa"/>
            <w:shd w:val="clear" w:color="auto" w:fill="auto"/>
          </w:tcPr>
          <w:p w14:paraId="1F67F2B6" w14:textId="77777777" w:rsidR="00616868" w:rsidRPr="00277BFF" w:rsidRDefault="00616868" w:rsidP="000573C5">
            <w:r w:rsidRPr="00277BFF">
              <w:t>Sigmaplas</w:t>
            </w:r>
          </w:p>
        </w:tc>
        <w:tc>
          <w:tcPr>
            <w:tcW w:w="4536" w:type="dxa"/>
            <w:shd w:val="clear" w:color="auto" w:fill="auto"/>
          </w:tcPr>
          <w:p w14:paraId="71D6E490" w14:textId="77777777" w:rsidR="00616868" w:rsidRPr="00277BFF" w:rsidRDefault="00616868" w:rsidP="000573C5">
            <w:r w:rsidRPr="00277BFF">
              <w:t>$122 710 659</w:t>
            </w:r>
          </w:p>
        </w:tc>
      </w:tr>
      <w:tr w:rsidR="00616868" w:rsidRPr="00277BFF" w14:paraId="49C79F7B" w14:textId="77777777" w:rsidTr="000573C5">
        <w:trPr>
          <w:trHeight w:val="180"/>
        </w:trPr>
        <w:tc>
          <w:tcPr>
            <w:tcW w:w="4536" w:type="dxa"/>
            <w:shd w:val="clear" w:color="auto" w:fill="auto"/>
          </w:tcPr>
          <w:p w14:paraId="3D8FD7DF" w14:textId="77777777" w:rsidR="00616868" w:rsidRPr="00277BFF" w:rsidRDefault="00616868" w:rsidP="000573C5">
            <w:r w:rsidRPr="00277BFF">
              <w:t>Tipac</w:t>
            </w:r>
          </w:p>
        </w:tc>
        <w:tc>
          <w:tcPr>
            <w:tcW w:w="4536" w:type="dxa"/>
            <w:shd w:val="clear" w:color="auto" w:fill="auto"/>
          </w:tcPr>
          <w:p w14:paraId="52596013" w14:textId="77777777" w:rsidR="00616868" w:rsidRPr="00277BFF" w:rsidRDefault="00616868" w:rsidP="000573C5">
            <w:r w:rsidRPr="00277BFF">
              <w:t>$6 000 769</w:t>
            </w:r>
          </w:p>
        </w:tc>
      </w:tr>
    </w:tbl>
    <w:p w14:paraId="0A3DFEB7" w14:textId="77777777" w:rsidR="00616868" w:rsidRPr="00277BFF" w:rsidRDefault="00616868" w:rsidP="00616868"/>
    <w:p w14:paraId="07615B78" w14:textId="77777777" w:rsidR="00616868" w:rsidRPr="00277BFF" w:rsidRDefault="00616868" w:rsidP="00616868">
      <w:r w:rsidRPr="00277BFF">
        <w:t>48. Respecto de los otros meses, la Sala negará los perjuicios pedidos porque no se alcanzó la cifra acordada. Aunque la parte demandante en su recurso de apelación indicó que ello en parte se debía a los recortes de Ecopetrol en la producción, circunstancia que quedó de presente, particularmente, en las circulares GMV-031 Y GMV-036 de 1999 (ver supra párr. 17.14. y 17.15), lo cierto es que la cantidad acordada no fue adquirida y no se demostró que los compradores hubiesen necesitado mas materia prima de la ofrecida por Ecopetrol con todo y recortes, ni se probó que su hubiera tenido que comprar con distribuidores extranjeros a precios menos favorables que los ofrecidos por la petrolera colombiana.</w:t>
      </w:r>
    </w:p>
    <w:p w14:paraId="3CFECBC8" w14:textId="77777777" w:rsidR="00616868" w:rsidRPr="00277BFF" w:rsidRDefault="00616868" w:rsidP="00616868"/>
    <w:p w14:paraId="15DC928C" w14:textId="77777777" w:rsidR="00616868" w:rsidRPr="00277BFF" w:rsidRDefault="00616868" w:rsidP="00616868">
      <w:r w:rsidRPr="00277BFF">
        <w:t>49. Valga decir que si bien se evidencia que la producción de Ecopetrol disminuyó en los últimos meses del año, no hay certeza de que hubiera causado esto un desabastecimiento del mercado, como afirmó la parte demandante.</w:t>
      </w:r>
    </w:p>
    <w:p w14:paraId="49EEC4FF" w14:textId="77777777" w:rsidR="00616868" w:rsidRPr="00277BFF" w:rsidRDefault="00616868" w:rsidP="00616868"/>
    <w:p w14:paraId="6808570E" w14:textId="77777777" w:rsidR="00616868" w:rsidRPr="00277BFF" w:rsidRDefault="00616868" w:rsidP="00616868">
      <w:pPr>
        <w:rPr>
          <w:lang w:val="es-CO"/>
        </w:rPr>
      </w:pPr>
      <w:r w:rsidRPr="00277BFF">
        <w:rPr>
          <w:lang w:val="es-CO"/>
        </w:rPr>
        <w:t>50. En este orden de ideas, la Sala revocará la sentencia apelada para en su lugar declarar el incumplimiento de Ecopetrol y condenarlo a pagar los perjuicios causados a los demandantes en las cuantía ya anotadas.</w:t>
      </w:r>
    </w:p>
    <w:p w14:paraId="2300ADEC" w14:textId="77777777" w:rsidR="00616868" w:rsidRPr="00277BFF" w:rsidRDefault="00616868" w:rsidP="00616868">
      <w:pPr>
        <w:rPr>
          <w:lang w:val="es-CO"/>
        </w:rPr>
      </w:pPr>
    </w:p>
    <w:p w14:paraId="6C1CF78C" w14:textId="77777777" w:rsidR="00616868" w:rsidRPr="00277BFF" w:rsidRDefault="00616868" w:rsidP="00616868">
      <w:pPr>
        <w:widowControl w:val="0"/>
        <w:autoSpaceDN w:val="0"/>
        <w:adjustRightInd w:val="0"/>
        <w:rPr>
          <w:b/>
          <w:bCs/>
          <w:lang w:val="es-CO"/>
        </w:rPr>
      </w:pPr>
      <w:r w:rsidRPr="00277BFF">
        <w:rPr>
          <w:b/>
          <w:bCs/>
          <w:lang w:val="es-CO"/>
        </w:rPr>
        <w:t xml:space="preserve">VI. Costas </w:t>
      </w:r>
    </w:p>
    <w:p w14:paraId="2E519445" w14:textId="77777777" w:rsidR="00616868" w:rsidRPr="00277BFF" w:rsidRDefault="00616868" w:rsidP="00616868">
      <w:pPr>
        <w:pStyle w:val="Prrafodelista"/>
        <w:spacing w:line="360" w:lineRule="auto"/>
        <w:ind w:left="0"/>
        <w:jc w:val="both"/>
        <w:rPr>
          <w:lang w:val="es-CO"/>
        </w:rPr>
      </w:pPr>
    </w:p>
    <w:p w14:paraId="0AB1EFD0" w14:textId="77777777" w:rsidR="00616868" w:rsidRPr="00277BFF" w:rsidRDefault="00616868" w:rsidP="00616868">
      <w:pPr>
        <w:pStyle w:val="Prrafodelista"/>
        <w:spacing w:line="360" w:lineRule="auto"/>
        <w:ind w:left="0"/>
        <w:jc w:val="both"/>
      </w:pPr>
      <w:r w:rsidRPr="00277BFF">
        <w:rPr>
          <w:lang w:val="es-CO"/>
        </w:rPr>
        <w:t xml:space="preserve">51. No hay lugar a la imposición de costas, debido a que no se evidencia en el caso concreto actuación temeraria de ninguna de las partes, condición exigida por el </w:t>
      </w:r>
      <w:r w:rsidRPr="00277BFF">
        <w:t>artículo 55 de la Ley 446 de 1998 para que se proceda de esta forma.</w:t>
      </w:r>
    </w:p>
    <w:p w14:paraId="6749C2BF" w14:textId="77777777" w:rsidR="00616868" w:rsidRPr="00277BFF" w:rsidRDefault="00616868" w:rsidP="00616868">
      <w:pPr>
        <w:pStyle w:val="Textoindependiente2"/>
      </w:pPr>
    </w:p>
    <w:p w14:paraId="13C0FE78" w14:textId="77777777" w:rsidR="00616868" w:rsidRPr="00277BFF" w:rsidRDefault="00616868" w:rsidP="00616868">
      <w:pPr>
        <w:pStyle w:val="Textoindependiente2"/>
        <w:rPr>
          <w:lang w:val="es-CO"/>
        </w:rPr>
      </w:pPr>
      <w:r w:rsidRPr="00277BFF">
        <w:t>En mérito de lo expuesto, el Consejo de Estado, en Sala de lo Contencioso Administrativo, Sección Tercera, Subsección B, administrando justicia en nombre de la República de Colombia y por autoridad de la ley,</w:t>
      </w:r>
    </w:p>
    <w:p w14:paraId="6DEEF657" w14:textId="77777777" w:rsidR="00616868" w:rsidRPr="00277BFF" w:rsidRDefault="00616868" w:rsidP="00616868"/>
    <w:p w14:paraId="036D6304" w14:textId="77777777" w:rsidR="00616868" w:rsidRPr="00277BFF" w:rsidRDefault="00616868" w:rsidP="00616868">
      <w:pPr>
        <w:pStyle w:val="Ttulo4"/>
        <w:spacing w:before="0" w:after="0"/>
        <w:jc w:val="center"/>
        <w:rPr>
          <w:sz w:val="24"/>
          <w:szCs w:val="24"/>
        </w:rPr>
      </w:pPr>
      <w:r w:rsidRPr="00277BFF">
        <w:rPr>
          <w:sz w:val="24"/>
          <w:szCs w:val="24"/>
        </w:rPr>
        <w:t>F A L L A</w:t>
      </w:r>
    </w:p>
    <w:p w14:paraId="167C4A3A" w14:textId="77777777" w:rsidR="00616868" w:rsidRPr="00277BFF" w:rsidRDefault="00616868" w:rsidP="00616868">
      <w:pPr>
        <w:rPr>
          <w:lang w:val="es-ES"/>
        </w:rPr>
      </w:pPr>
    </w:p>
    <w:p w14:paraId="39384845" w14:textId="77777777" w:rsidR="00616868" w:rsidRPr="00277BFF" w:rsidRDefault="00616868" w:rsidP="00616868">
      <w:pPr>
        <w:rPr>
          <w:i/>
        </w:rPr>
      </w:pPr>
      <w:r w:rsidRPr="00277BFF">
        <w:rPr>
          <w:b/>
          <w:bCs/>
        </w:rPr>
        <w:t xml:space="preserve">PRIMERO: Revocar </w:t>
      </w:r>
      <w:r w:rsidRPr="00277BFF">
        <w:t xml:space="preserve">la sentencia del 24 de junio del 2004 de la Sala de Descongestión de la Sección Tercera </w:t>
      </w:r>
      <w:r w:rsidRPr="00277BFF">
        <w:rPr>
          <w:lang w:val="es-CO"/>
        </w:rPr>
        <w:t xml:space="preserve">del Tribunal Administrativo de Cundinamarca. </w:t>
      </w:r>
    </w:p>
    <w:p w14:paraId="3F39578F" w14:textId="77777777" w:rsidR="00616868" w:rsidRPr="00277BFF" w:rsidRDefault="00616868" w:rsidP="00616868">
      <w:pPr>
        <w:shd w:val="clear" w:color="auto" w:fill="FFFFFF"/>
        <w:rPr>
          <w:b/>
          <w:i/>
        </w:rPr>
      </w:pPr>
    </w:p>
    <w:p w14:paraId="15E0D049" w14:textId="77777777" w:rsidR="00616868" w:rsidRPr="00277BFF" w:rsidRDefault="00616868" w:rsidP="00616868">
      <w:pPr>
        <w:shd w:val="clear" w:color="auto" w:fill="FFFFFF"/>
        <w:rPr>
          <w:snapToGrid w:val="0"/>
          <w:lang w:val="es-ES"/>
        </w:rPr>
      </w:pPr>
      <w:r w:rsidRPr="00277BFF">
        <w:rPr>
          <w:b/>
        </w:rPr>
        <w:t>SEGUNDO:</w:t>
      </w:r>
      <w:r w:rsidRPr="00277BFF">
        <w:t xml:space="preserve"> </w:t>
      </w:r>
      <w:r w:rsidRPr="00277BFF">
        <w:rPr>
          <w:b/>
        </w:rPr>
        <w:t>Declarar</w:t>
      </w:r>
      <w:r w:rsidRPr="00277BFF">
        <w:t xml:space="preserve"> el incumplimiento de Ecopetrol del contrato contenido en el documento denominado Acta compromisoria de compraventa de polietileno n.º GMV-P.E.-002 del 4 de mayo del 2002</w:t>
      </w:r>
      <w:r w:rsidRPr="00277BFF">
        <w:rPr>
          <w:snapToGrid w:val="0"/>
          <w:lang w:val="es-ES"/>
        </w:rPr>
        <w:t>.</w:t>
      </w:r>
    </w:p>
    <w:p w14:paraId="6CA330FF" w14:textId="77777777" w:rsidR="00616868" w:rsidRPr="00277BFF" w:rsidRDefault="00616868" w:rsidP="00616868">
      <w:pPr>
        <w:shd w:val="clear" w:color="auto" w:fill="FFFFFF"/>
        <w:rPr>
          <w:snapToGrid w:val="0"/>
          <w:lang w:val="es-ES"/>
        </w:rPr>
      </w:pPr>
    </w:p>
    <w:p w14:paraId="4B9B947B" w14:textId="77777777" w:rsidR="00616868" w:rsidRPr="00277BFF" w:rsidRDefault="00616868" w:rsidP="00616868">
      <w:pPr>
        <w:shd w:val="clear" w:color="auto" w:fill="FFFFFF"/>
        <w:rPr>
          <w:snapToGrid w:val="0"/>
          <w:lang w:val="es-ES"/>
        </w:rPr>
      </w:pPr>
      <w:r w:rsidRPr="00277BFF">
        <w:rPr>
          <w:b/>
          <w:snapToGrid w:val="0"/>
          <w:lang w:val="es-ES"/>
        </w:rPr>
        <w:t>TERCERO:</w:t>
      </w:r>
      <w:r w:rsidRPr="00277BFF">
        <w:rPr>
          <w:snapToGrid w:val="0"/>
          <w:lang w:val="es-ES"/>
        </w:rPr>
        <w:t xml:space="preserve"> Como consecuencia de lo anterior, </w:t>
      </w:r>
      <w:r w:rsidRPr="00277BFF">
        <w:rPr>
          <w:b/>
          <w:snapToGrid w:val="0"/>
          <w:lang w:val="es-ES"/>
        </w:rPr>
        <w:t>condenar</w:t>
      </w:r>
      <w:r w:rsidRPr="00277BFF">
        <w:rPr>
          <w:snapToGrid w:val="0"/>
          <w:lang w:val="es-ES"/>
        </w:rPr>
        <w:t xml:space="preserve"> a Ecopetrol a pagar a las sociedades demandantes una indemnización de perjuicios, las siguientes sumas de dinero.</w:t>
      </w:r>
    </w:p>
    <w:p w14:paraId="2A9C179D" w14:textId="77777777" w:rsidR="00616868" w:rsidRPr="00277BFF" w:rsidRDefault="00616868" w:rsidP="00616868">
      <w:pPr>
        <w:shd w:val="clear" w:color="auto" w:fill="FFFFFF"/>
        <w:rPr>
          <w:snapToGrid w:val="0"/>
          <w:lang w:val="es-ES"/>
        </w:rPr>
      </w:pPr>
    </w:p>
    <w:p w14:paraId="4142AF36" w14:textId="77777777" w:rsidR="00616868" w:rsidRPr="00277BFF" w:rsidRDefault="00616868" w:rsidP="00616868">
      <w:pPr>
        <w:shd w:val="clear" w:color="auto" w:fill="FFFFFF"/>
        <w:rPr>
          <w:snapToGrid w:val="0"/>
          <w:lang w:val="es-ES"/>
        </w:rPr>
      </w:pPr>
      <w:r w:rsidRPr="00277BFF">
        <w:rPr>
          <w:snapToGrid w:val="0"/>
          <w:lang w:val="es-ES"/>
        </w:rPr>
        <w:t>- A Crizasa S.A. la suma de VEINTE MILLONES DOSCIENTOS NOVENTA Y UN MIL QUINIENTOS VEINTICUATRO PESOS ($20 291 524).</w:t>
      </w:r>
    </w:p>
    <w:p w14:paraId="364887E7" w14:textId="77777777" w:rsidR="00616868" w:rsidRPr="00277BFF" w:rsidRDefault="00616868" w:rsidP="00616868">
      <w:pPr>
        <w:shd w:val="clear" w:color="auto" w:fill="FFFFFF"/>
      </w:pPr>
      <w:r w:rsidRPr="00277BFF">
        <w:rPr>
          <w:snapToGrid w:val="0"/>
          <w:lang w:val="es-ES"/>
        </w:rPr>
        <w:t>- A Plásticos Calibrados Ltda. la suma de VEINTIÚN MILLONES CUATROCIENTOS VEINTITRES MIL TRESCIENTOS NOVENTA Y UN PESOS (</w:t>
      </w:r>
      <w:r w:rsidRPr="00277BFF">
        <w:t>$21 423 391).</w:t>
      </w:r>
    </w:p>
    <w:p w14:paraId="1792883B" w14:textId="77777777" w:rsidR="00616868" w:rsidRPr="00277BFF" w:rsidRDefault="00616868" w:rsidP="00616868">
      <w:pPr>
        <w:shd w:val="clear" w:color="auto" w:fill="FFFFFF"/>
      </w:pPr>
      <w:r w:rsidRPr="00277BFF">
        <w:t>- A  Polipack Ltda. la suma de  CINCUENTA Y NUEVE MILLONES TRESCIENTOS OCHENTA Y DOS MIL QUINIENTOS OCHENTA Y OCHO PESOS ($59 382 588).</w:t>
      </w:r>
    </w:p>
    <w:p w14:paraId="6B80F4B5" w14:textId="77777777" w:rsidR="00616868" w:rsidRPr="00277BFF" w:rsidRDefault="00616868" w:rsidP="00616868">
      <w:pPr>
        <w:shd w:val="clear" w:color="auto" w:fill="FFFFFF"/>
      </w:pPr>
      <w:r w:rsidRPr="00277BFF">
        <w:t>- A Sigmaplast S.A. la suma de CIENTO VEINTIDÓS MILLONES SETECIENTOS DIEZ MIL SEISCIENTOS CINCUENTA Y NUEVE PESOS ($122 710 659).</w:t>
      </w:r>
    </w:p>
    <w:p w14:paraId="4D38A336" w14:textId="77777777" w:rsidR="00616868" w:rsidRPr="00277BFF" w:rsidRDefault="00616868" w:rsidP="00616868">
      <w:pPr>
        <w:shd w:val="clear" w:color="auto" w:fill="FFFFFF"/>
      </w:pPr>
      <w:r w:rsidRPr="00277BFF">
        <w:t>- A Tipac Ltda. la suma de SEIS MILLONES SETECIENTOS SESENTA Y NUEVE PESOS ($6 000 769).</w:t>
      </w:r>
    </w:p>
    <w:p w14:paraId="10DA3858" w14:textId="77777777" w:rsidR="00616868" w:rsidRPr="00277BFF" w:rsidRDefault="00616868" w:rsidP="00616868">
      <w:pPr>
        <w:shd w:val="clear" w:color="auto" w:fill="FFFFFF"/>
        <w:rPr>
          <w:lang w:val="es-CO"/>
        </w:rPr>
      </w:pPr>
      <w:r w:rsidRPr="00277BFF">
        <w:rPr>
          <w:lang w:val="es-CO"/>
        </w:rPr>
        <w:t xml:space="preserve"> </w:t>
      </w:r>
    </w:p>
    <w:p w14:paraId="1EB046C3" w14:textId="77777777" w:rsidR="00616868" w:rsidRPr="00277BFF" w:rsidRDefault="00616868" w:rsidP="00616868">
      <w:pPr>
        <w:shd w:val="clear" w:color="auto" w:fill="FFFFFF"/>
        <w:rPr>
          <w:lang w:val="es-CO"/>
        </w:rPr>
      </w:pPr>
      <w:r w:rsidRPr="00277BFF">
        <w:rPr>
          <w:b/>
          <w:lang w:val="es-CO"/>
        </w:rPr>
        <w:t>CUARTO:</w:t>
      </w:r>
      <w:r w:rsidRPr="00277BFF">
        <w:rPr>
          <w:lang w:val="es-CO"/>
        </w:rPr>
        <w:t xml:space="preserve"> Negar</w:t>
      </w:r>
      <w:r w:rsidRPr="00277BFF">
        <w:rPr>
          <w:b/>
          <w:lang w:val="es-CO"/>
        </w:rPr>
        <w:t xml:space="preserve"> </w:t>
      </w:r>
      <w:r w:rsidRPr="00277BFF">
        <w:rPr>
          <w:lang w:val="es-CO"/>
        </w:rPr>
        <w:t>las demás pretensiones de la demanda</w:t>
      </w:r>
    </w:p>
    <w:p w14:paraId="6B97628E" w14:textId="77777777" w:rsidR="00616868" w:rsidRPr="00277BFF" w:rsidRDefault="00616868" w:rsidP="00616868">
      <w:pPr>
        <w:shd w:val="clear" w:color="auto" w:fill="FFFFFF"/>
        <w:rPr>
          <w:lang w:val="es-CO"/>
        </w:rPr>
      </w:pPr>
    </w:p>
    <w:p w14:paraId="29ACD8E0" w14:textId="77777777" w:rsidR="00616868" w:rsidRPr="00277BFF" w:rsidRDefault="00616868" w:rsidP="00616868">
      <w:pPr>
        <w:shd w:val="clear" w:color="auto" w:fill="FFFFFF"/>
        <w:rPr>
          <w:lang w:val="es-CO"/>
        </w:rPr>
      </w:pPr>
      <w:r w:rsidRPr="00277BFF">
        <w:rPr>
          <w:b/>
          <w:lang w:val="es-CO"/>
        </w:rPr>
        <w:t>QUINTO:</w:t>
      </w:r>
      <w:r w:rsidRPr="00277BFF">
        <w:rPr>
          <w:lang w:val="es-CO"/>
        </w:rPr>
        <w:t xml:space="preserve"> Sin condena en costas.</w:t>
      </w:r>
    </w:p>
    <w:p w14:paraId="6708C371" w14:textId="77777777" w:rsidR="00616868" w:rsidRPr="00277BFF" w:rsidRDefault="00616868" w:rsidP="00616868"/>
    <w:p w14:paraId="563EBD7C" w14:textId="77777777" w:rsidR="00616868" w:rsidRPr="00277BFF" w:rsidRDefault="00616868" w:rsidP="00616868">
      <w:r w:rsidRPr="00277BFF">
        <w:rPr>
          <w:b/>
        </w:rPr>
        <w:t xml:space="preserve">SEXTO: </w:t>
      </w:r>
      <w:r w:rsidRPr="00277BFF">
        <w:t>Désele cumplimiento a esta Sentencia, conforme a lo establecido en los artículos 176 y 177 del Código contencioso Administrativo.</w:t>
      </w:r>
    </w:p>
    <w:p w14:paraId="3FF82C6B" w14:textId="77777777" w:rsidR="00616868" w:rsidRPr="00277BFF" w:rsidRDefault="00616868" w:rsidP="00616868"/>
    <w:p w14:paraId="2ECCCDB4" w14:textId="77777777" w:rsidR="00616868" w:rsidRPr="00277BFF" w:rsidRDefault="00616868" w:rsidP="00616868">
      <w:pPr>
        <w:rPr>
          <w:lang w:val="es-CO"/>
        </w:rPr>
      </w:pPr>
      <w:r w:rsidRPr="00277BFF">
        <w:rPr>
          <w:lang w:val="es-CO"/>
        </w:rPr>
        <w:t>En firme este proveído, devuélvase al Tribunal de origen para lo de su cargo.</w:t>
      </w:r>
    </w:p>
    <w:p w14:paraId="01FC3B26" w14:textId="77777777" w:rsidR="00616868" w:rsidRPr="00277BFF" w:rsidRDefault="00616868" w:rsidP="00616868">
      <w:pPr>
        <w:spacing w:line="240" w:lineRule="auto"/>
        <w:rPr>
          <w:lang w:val="es-CO"/>
        </w:rPr>
      </w:pPr>
    </w:p>
    <w:p w14:paraId="4475E297" w14:textId="77777777" w:rsidR="00616868" w:rsidRPr="00277BFF" w:rsidRDefault="00616868" w:rsidP="00616868">
      <w:pPr>
        <w:spacing w:line="240" w:lineRule="auto"/>
        <w:jc w:val="center"/>
        <w:rPr>
          <w:b/>
          <w:bCs/>
          <w:lang w:val="es-CO"/>
        </w:rPr>
      </w:pPr>
      <w:r w:rsidRPr="00277BFF">
        <w:rPr>
          <w:b/>
          <w:bCs/>
          <w:lang w:val="es-CO"/>
        </w:rPr>
        <w:t>CÓPIESE, NOTIFÍQUESE y CÚMPLASE</w:t>
      </w:r>
    </w:p>
    <w:p w14:paraId="7982A720" w14:textId="77777777" w:rsidR="00616868" w:rsidRPr="00277BFF" w:rsidRDefault="00616868" w:rsidP="00616868">
      <w:pPr>
        <w:spacing w:line="240" w:lineRule="auto"/>
        <w:jc w:val="center"/>
        <w:rPr>
          <w:lang w:val="es-CO"/>
        </w:rPr>
      </w:pPr>
    </w:p>
    <w:p w14:paraId="24527987" w14:textId="77777777" w:rsidR="00616868" w:rsidRPr="00277BFF" w:rsidRDefault="00616868" w:rsidP="00616868">
      <w:pPr>
        <w:spacing w:line="240" w:lineRule="auto"/>
        <w:jc w:val="center"/>
        <w:rPr>
          <w:lang w:val="es-CO"/>
        </w:rPr>
      </w:pPr>
    </w:p>
    <w:p w14:paraId="0B0CF01C" w14:textId="77777777" w:rsidR="00616868" w:rsidRPr="00277BFF" w:rsidRDefault="00616868" w:rsidP="00616868">
      <w:pPr>
        <w:spacing w:line="240" w:lineRule="auto"/>
        <w:jc w:val="center"/>
        <w:rPr>
          <w:lang w:val="es-CO"/>
        </w:rPr>
      </w:pPr>
    </w:p>
    <w:p w14:paraId="0A642144" w14:textId="77777777" w:rsidR="00616868" w:rsidRPr="00277BFF" w:rsidRDefault="00303DBC" w:rsidP="00616868">
      <w:pPr>
        <w:spacing w:line="240" w:lineRule="auto"/>
        <w:jc w:val="center"/>
        <w:rPr>
          <w:b/>
          <w:bCs/>
        </w:rPr>
      </w:pPr>
      <w:r w:rsidRPr="00277BFF">
        <w:rPr>
          <w:b/>
          <w:bCs/>
        </w:rPr>
        <w:t>STELLA CONTO DÍAZ DEL CASTILLO</w:t>
      </w:r>
    </w:p>
    <w:p w14:paraId="3E5CDEEE" w14:textId="77777777" w:rsidR="00616868" w:rsidRPr="00277BFF" w:rsidRDefault="00616868" w:rsidP="00616868">
      <w:pPr>
        <w:spacing w:line="240" w:lineRule="auto"/>
        <w:jc w:val="center"/>
        <w:rPr>
          <w:b/>
          <w:bCs/>
          <w:lang w:val="es-CO"/>
        </w:rPr>
      </w:pPr>
      <w:r w:rsidRPr="00277BFF">
        <w:rPr>
          <w:b/>
          <w:bCs/>
        </w:rPr>
        <w:t>Presidenta de la Subsección</w:t>
      </w:r>
      <w:r w:rsidRPr="00277BFF">
        <w:rPr>
          <w:b/>
          <w:bCs/>
          <w:lang w:val="es-CO"/>
        </w:rPr>
        <w:t xml:space="preserve"> </w:t>
      </w:r>
    </w:p>
    <w:p w14:paraId="0BE13744" w14:textId="77777777" w:rsidR="00616868" w:rsidRPr="00277BFF" w:rsidRDefault="00616868" w:rsidP="00616868">
      <w:pPr>
        <w:spacing w:line="240" w:lineRule="auto"/>
        <w:jc w:val="center"/>
        <w:rPr>
          <w:lang w:val="es-CO"/>
        </w:rPr>
      </w:pPr>
    </w:p>
    <w:p w14:paraId="5A11E745" w14:textId="77777777" w:rsidR="00616868" w:rsidRPr="00277BFF" w:rsidRDefault="00616868" w:rsidP="00616868">
      <w:pPr>
        <w:spacing w:line="240" w:lineRule="auto"/>
        <w:jc w:val="center"/>
        <w:rPr>
          <w:lang w:val="es-CO"/>
        </w:rPr>
      </w:pPr>
    </w:p>
    <w:p w14:paraId="7BE22B6A" w14:textId="77777777" w:rsidR="00616868" w:rsidRPr="00277BFF" w:rsidRDefault="00616868" w:rsidP="00616868">
      <w:pPr>
        <w:spacing w:line="240" w:lineRule="auto"/>
        <w:jc w:val="center"/>
        <w:rPr>
          <w:lang w:val="es-CO"/>
        </w:rPr>
      </w:pPr>
    </w:p>
    <w:p w14:paraId="2EA86A2F" w14:textId="77777777" w:rsidR="00616868" w:rsidRPr="00277BFF" w:rsidRDefault="00616868" w:rsidP="00616868">
      <w:pPr>
        <w:spacing w:line="240" w:lineRule="auto"/>
        <w:jc w:val="center"/>
        <w:rPr>
          <w:lang w:val="es-CO"/>
        </w:rPr>
      </w:pPr>
    </w:p>
    <w:p w14:paraId="0DFE5D7A" w14:textId="77777777" w:rsidR="00616868" w:rsidRPr="00277BFF" w:rsidRDefault="00303DBC" w:rsidP="00616868">
      <w:pPr>
        <w:spacing w:line="240" w:lineRule="auto"/>
        <w:rPr>
          <w:b/>
          <w:bCs/>
        </w:rPr>
      </w:pPr>
      <w:r w:rsidRPr="00277BFF">
        <w:rPr>
          <w:b/>
          <w:bCs/>
          <w:lang w:val="es-CO"/>
        </w:rPr>
        <w:t>DANILO ROJAS BETANCOURTH</w:t>
      </w:r>
      <w:r w:rsidRPr="00277BFF">
        <w:rPr>
          <w:b/>
          <w:bCs/>
        </w:rPr>
        <w:tab/>
      </w:r>
      <w:r w:rsidRPr="00277BFF">
        <w:rPr>
          <w:b/>
          <w:bCs/>
        </w:rPr>
        <w:tab/>
      </w:r>
      <w:r>
        <w:rPr>
          <w:b/>
          <w:bCs/>
        </w:rPr>
        <w:t>RAMIRO PAZOS GUERRERO</w:t>
      </w:r>
    </w:p>
    <w:p w14:paraId="7254C0F9" w14:textId="77777777" w:rsidR="00616868" w:rsidRPr="00277BFF" w:rsidRDefault="00616868" w:rsidP="00616868">
      <w:pPr>
        <w:spacing w:line="240" w:lineRule="auto"/>
        <w:rPr>
          <w:b/>
          <w:bCs/>
        </w:rPr>
      </w:pPr>
      <w:r w:rsidRPr="00277BFF">
        <w:rPr>
          <w:b/>
          <w:bCs/>
        </w:rPr>
        <w:t xml:space="preserve">            Magistrado                                         </w:t>
      </w:r>
      <w:r w:rsidR="00C234F3">
        <w:rPr>
          <w:b/>
          <w:bCs/>
        </w:rPr>
        <w:t xml:space="preserve">                  Magistrado</w:t>
      </w:r>
    </w:p>
    <w:sectPr w:rsidR="00616868" w:rsidRPr="00277BFF" w:rsidSect="00864A9A">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9EFAB" w14:textId="77777777" w:rsidR="000540F3" w:rsidRDefault="000540F3" w:rsidP="00616868">
      <w:pPr>
        <w:spacing w:line="240" w:lineRule="auto"/>
      </w:pPr>
      <w:r>
        <w:separator/>
      </w:r>
    </w:p>
  </w:endnote>
  <w:endnote w:type="continuationSeparator" w:id="0">
    <w:p w14:paraId="04783534" w14:textId="77777777" w:rsidR="000540F3" w:rsidRDefault="000540F3" w:rsidP="00616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7455D" w14:textId="77777777" w:rsidR="000540F3" w:rsidRDefault="000540F3" w:rsidP="00616868">
      <w:pPr>
        <w:spacing w:line="240" w:lineRule="auto"/>
      </w:pPr>
      <w:r>
        <w:separator/>
      </w:r>
    </w:p>
  </w:footnote>
  <w:footnote w:type="continuationSeparator" w:id="0">
    <w:p w14:paraId="511C5924" w14:textId="77777777" w:rsidR="000540F3" w:rsidRDefault="000540F3" w:rsidP="00616868">
      <w:pPr>
        <w:spacing w:line="240" w:lineRule="auto"/>
      </w:pPr>
      <w:r>
        <w:continuationSeparator/>
      </w:r>
    </w:p>
  </w:footnote>
  <w:footnote w:id="1">
    <w:p w14:paraId="69F987D2" w14:textId="77777777" w:rsidR="00BD308C" w:rsidRPr="00777103" w:rsidRDefault="00BD308C" w:rsidP="00616868">
      <w:pPr>
        <w:pStyle w:val="Textonotapie"/>
        <w:spacing w:line="240" w:lineRule="auto"/>
        <w:rPr>
          <w:rFonts w:ascii="Times New Roman" w:hAnsi="Times New Roman" w:cs="Times New Roman"/>
          <w:sz w:val="20"/>
          <w:szCs w:val="20"/>
        </w:rPr>
      </w:pPr>
      <w:r w:rsidRPr="00777103">
        <w:rPr>
          <w:rStyle w:val="Refdenotaalpie"/>
          <w:rFonts w:ascii="Times New Roman" w:hAnsi="Times New Roman"/>
          <w:sz w:val="20"/>
          <w:szCs w:val="20"/>
        </w:rPr>
        <w:footnoteRef/>
      </w:r>
      <w:r w:rsidRPr="00777103">
        <w:rPr>
          <w:rFonts w:ascii="Times New Roman" w:hAnsi="Times New Roman" w:cs="Times New Roman"/>
          <w:sz w:val="20"/>
          <w:szCs w:val="20"/>
        </w:rPr>
        <w:t xml:space="preserve"> Sobre el particular ver: Consejo de Estado, Sala de lo Contencioso Administrativo, Sección Tercera, Subsección B, sentencia del 30 de julio del 2015, expediente 29429, C.P. Ramiro Pazos Guerrero.</w:t>
      </w:r>
    </w:p>
  </w:footnote>
  <w:footnote w:id="2">
    <w:p w14:paraId="24DC75A2" w14:textId="77777777" w:rsidR="00BD308C" w:rsidRPr="00777103" w:rsidRDefault="00BD308C" w:rsidP="00616868">
      <w:pPr>
        <w:spacing w:line="240" w:lineRule="auto"/>
        <w:rPr>
          <w:rFonts w:ascii="Times New Roman" w:hAnsi="Times New Roman" w:cs="Times New Roman"/>
          <w:sz w:val="20"/>
          <w:szCs w:val="20"/>
        </w:rPr>
      </w:pPr>
      <w:r w:rsidRPr="00777103">
        <w:rPr>
          <w:rStyle w:val="Refdenotaalpie"/>
          <w:rFonts w:ascii="Times New Roman" w:hAnsi="Times New Roman"/>
          <w:sz w:val="20"/>
          <w:szCs w:val="20"/>
        </w:rPr>
        <w:footnoteRef/>
      </w:r>
      <w:r w:rsidRPr="00777103">
        <w:rPr>
          <w:rFonts w:ascii="Times New Roman" w:hAnsi="Times New Roman" w:cs="Times New Roman"/>
          <w:sz w:val="20"/>
          <w:szCs w:val="20"/>
        </w:rPr>
        <w:t xml:space="preserve"> </w:t>
      </w:r>
      <w:r w:rsidRPr="00777103">
        <w:rPr>
          <w:rFonts w:ascii="Times New Roman" w:hAnsi="Times New Roman" w:cs="Times New Roman"/>
          <w:i/>
          <w:sz w:val="20"/>
          <w:szCs w:val="20"/>
        </w:rPr>
        <w:t xml:space="preserve">“Art. 82.- </w:t>
      </w:r>
      <w:r w:rsidRPr="00777103">
        <w:rPr>
          <w:rFonts w:ascii="Times New Roman" w:hAnsi="Times New Roman" w:cs="Times New Roman"/>
          <w:i/>
          <w:color w:val="000000"/>
          <w:sz w:val="20"/>
          <w:szCs w:val="20"/>
        </w:rPr>
        <w:t>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 Esta jurisdicción podrá juzgar, inclusive, las controversias que se originen en actos políticos o de Gobierno. 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w:t>
      </w:r>
    </w:p>
  </w:footnote>
  <w:footnote w:id="3">
    <w:p w14:paraId="3899825F" w14:textId="77777777" w:rsidR="00BD308C" w:rsidRPr="00777103" w:rsidRDefault="00BD308C" w:rsidP="00616868">
      <w:pPr>
        <w:pStyle w:val="Textonotapie"/>
        <w:spacing w:line="240" w:lineRule="auto"/>
        <w:rPr>
          <w:rFonts w:ascii="Times New Roman" w:hAnsi="Times New Roman" w:cs="Times New Roman"/>
          <w:sz w:val="20"/>
          <w:szCs w:val="20"/>
        </w:rPr>
      </w:pPr>
      <w:r w:rsidRPr="00777103">
        <w:rPr>
          <w:rStyle w:val="Refdenotaalpie"/>
          <w:rFonts w:ascii="Times New Roman" w:hAnsi="Times New Roman"/>
          <w:sz w:val="20"/>
          <w:szCs w:val="20"/>
        </w:rPr>
        <w:footnoteRef/>
      </w:r>
      <w:r w:rsidRPr="00777103">
        <w:rPr>
          <w:rFonts w:ascii="Times New Roman" w:hAnsi="Times New Roman" w:cs="Times New Roman"/>
          <w:sz w:val="20"/>
          <w:szCs w:val="20"/>
        </w:rPr>
        <w:t xml:space="preserve"> Consejo de Estado, Sala de lo Contencioso Administrativo, Sección Tercera, auto de 18 de julio de 2007, expediente 29745, C.P. Ruth Stella Correa Palacio. En esta misma sentencia se consideró que debía darse aplicación a la reforma del artículo 82 del Código Contencioso Administrativo que introdujo la Ley 1107 del 2006 incluso en casos iniciados previamente a su entrada en vigencia, dado el carácter inmediato en el tiempo que tiene la aplicación de las normas que modifican ritualidades y procedimientos judiciales previsto por el artículo 40 de la ley 153 de 1887.</w:t>
      </w:r>
    </w:p>
  </w:footnote>
  <w:footnote w:id="4">
    <w:p w14:paraId="742B4B07" w14:textId="77777777" w:rsidR="00BD308C" w:rsidRPr="00777103" w:rsidRDefault="00BD308C" w:rsidP="00616868">
      <w:pPr>
        <w:pStyle w:val="Textonotapie"/>
        <w:spacing w:line="240" w:lineRule="auto"/>
        <w:rPr>
          <w:rFonts w:ascii="Times New Roman" w:hAnsi="Times New Roman" w:cs="Times New Roman"/>
          <w:sz w:val="20"/>
          <w:szCs w:val="20"/>
        </w:rPr>
      </w:pPr>
      <w:r w:rsidRPr="00777103">
        <w:rPr>
          <w:rStyle w:val="Refdenotaalpie"/>
          <w:rFonts w:ascii="Times New Roman" w:hAnsi="Times New Roman"/>
          <w:i/>
          <w:iCs/>
          <w:sz w:val="20"/>
          <w:szCs w:val="20"/>
        </w:rPr>
        <w:footnoteRef/>
      </w:r>
      <w:r w:rsidRPr="00777103">
        <w:rPr>
          <w:rFonts w:ascii="Times New Roman" w:hAnsi="Times New Roman" w:cs="Times New Roman"/>
          <w:i/>
          <w:iCs/>
          <w:sz w:val="20"/>
          <w:szCs w:val="20"/>
        </w:rPr>
        <w:t xml:space="preserve"> </w:t>
      </w:r>
      <w:r w:rsidRPr="00777103">
        <w:rPr>
          <w:rFonts w:ascii="Times New Roman" w:hAnsi="Times New Roman" w:cs="Times New Roman"/>
          <w:sz w:val="20"/>
          <w:szCs w:val="20"/>
        </w:rPr>
        <w:t>En la demanda se estimó la cuantía del proceso, determinada por el valor de los descuentos a los que de forma presuntamente irregular no habrían podido acceder los demandantes, en la suma de $1 392 000 000. Por la fecha de la presentación del recurso de apelación -12 de julio del 2004 - se aplica el numeral 10º del artículo 2º del Decreto 597 de 1988 “</w:t>
      </w:r>
      <w:r w:rsidRPr="00777103">
        <w:rPr>
          <w:rFonts w:ascii="Times New Roman" w:hAnsi="Times New Roman" w:cs="Times New Roman"/>
          <w:i/>
          <w:iCs/>
          <w:sz w:val="20"/>
          <w:szCs w:val="20"/>
        </w:rPr>
        <w:t>por el cual se suprime el recurso extraordinario de anulación, se amplía el de apelación y se dictan otras disposiciones</w:t>
      </w:r>
      <w:r w:rsidRPr="00777103">
        <w:rPr>
          <w:rFonts w:ascii="Times New Roman" w:hAnsi="Times New Roman" w:cs="Times New Roman"/>
          <w:sz w:val="20"/>
          <w:szCs w:val="20"/>
        </w:rPr>
        <w:t xml:space="preserve">”, que modificaba el artículo 132 del Código Contencioso Administrativo, y que disponía que, de acuerdo con los ajustes bianuales allí especificados, la cuantía necesaria para que un proceso de naturaleza contractual iniciado en 1999 fuera de doble instancia, debía ser superior a </w:t>
      </w:r>
      <w:r w:rsidRPr="00777103">
        <w:rPr>
          <w:rFonts w:ascii="Times New Roman" w:hAnsi="Times New Roman" w:cs="Times New Roman"/>
          <w:spacing w:val="-20"/>
          <w:sz w:val="20"/>
          <w:szCs w:val="20"/>
        </w:rPr>
        <w:t>$18 850 000</w:t>
      </w:r>
      <w:r w:rsidRPr="00777103">
        <w:rPr>
          <w:rFonts w:ascii="Times New Roman" w:hAnsi="Times New Roman" w:cs="Times New Roman"/>
          <w:sz w:val="20"/>
          <w:szCs w:val="20"/>
        </w:rPr>
        <w:t>.</w:t>
      </w:r>
    </w:p>
  </w:footnote>
  <w:footnote w:id="5">
    <w:p w14:paraId="3BEA478D" w14:textId="77777777" w:rsidR="00BD308C" w:rsidRPr="00777103" w:rsidRDefault="00BD308C" w:rsidP="00616868">
      <w:pPr>
        <w:pStyle w:val="Textonotapie"/>
        <w:spacing w:line="240" w:lineRule="auto"/>
        <w:rPr>
          <w:rFonts w:ascii="Times New Roman" w:hAnsi="Times New Roman" w:cs="Times New Roman"/>
          <w:sz w:val="20"/>
          <w:szCs w:val="20"/>
        </w:rPr>
      </w:pPr>
      <w:r w:rsidRPr="00777103">
        <w:rPr>
          <w:rStyle w:val="Refdenotaalpie"/>
          <w:rFonts w:ascii="Times New Roman" w:hAnsi="Times New Roman"/>
          <w:sz w:val="20"/>
          <w:szCs w:val="20"/>
        </w:rPr>
        <w:footnoteRef/>
      </w:r>
      <w:r w:rsidRPr="00777103">
        <w:rPr>
          <w:rFonts w:ascii="Times New Roman" w:hAnsi="Times New Roman" w:cs="Times New Roman"/>
          <w:sz w:val="20"/>
          <w:szCs w:val="20"/>
        </w:rPr>
        <w:t xml:space="preserve"> Consejo de Estado, Sección Tercera, Subsección A, sentencia del 30 de enero de 2013, expediente 21130, C.P. Carlos Alberto Zambrano Barrera. Ver también: Sección Tercera, Subsección B, sentencia del 28 de septiembre del 2015, expediente 28748, C.P. Danilo Rojas Betancourth.</w:t>
      </w:r>
    </w:p>
  </w:footnote>
  <w:footnote w:id="6">
    <w:p w14:paraId="25C7B761" w14:textId="77777777" w:rsidR="00BD308C" w:rsidRPr="00777103" w:rsidRDefault="00BD308C" w:rsidP="00616868">
      <w:pPr>
        <w:pStyle w:val="Textonotapie"/>
        <w:spacing w:line="240" w:lineRule="auto"/>
        <w:rPr>
          <w:rFonts w:ascii="Times New Roman" w:hAnsi="Times New Roman" w:cs="Times New Roman"/>
          <w:sz w:val="20"/>
          <w:szCs w:val="20"/>
        </w:rPr>
      </w:pPr>
      <w:r w:rsidRPr="00777103">
        <w:rPr>
          <w:rStyle w:val="Refdenotaalpie"/>
          <w:rFonts w:ascii="Times New Roman" w:hAnsi="Times New Roman"/>
          <w:sz w:val="20"/>
          <w:szCs w:val="20"/>
        </w:rPr>
        <w:footnoteRef/>
      </w:r>
      <w:r w:rsidRPr="00777103">
        <w:rPr>
          <w:rFonts w:ascii="Times New Roman" w:hAnsi="Times New Roman" w:cs="Times New Roman"/>
          <w:sz w:val="20"/>
          <w:szCs w:val="20"/>
        </w:rPr>
        <w:t xml:space="preserve"> Consejo de Estado, Sala de lo Contencioso Administrativo, Sección Tercera, Subsección B, sentencia del 6 de diciembre del 2013, expediente 27592, C.P. Danilo Rojas Betancourth.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46B7D1C"/>
    <w:multiLevelType w:val="hybridMultilevel"/>
    <w:tmpl w:val="D7C67480"/>
    <w:lvl w:ilvl="0" w:tplc="9A309D16">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C417E5"/>
    <w:multiLevelType w:val="hybridMultilevel"/>
    <w:tmpl w:val="E96EB130"/>
    <w:lvl w:ilvl="0" w:tplc="C99ACBE6">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79335B"/>
    <w:multiLevelType w:val="hybridMultilevel"/>
    <w:tmpl w:val="37EA91B8"/>
    <w:lvl w:ilvl="0" w:tplc="B46E70F8">
      <w:start w:val="5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4532A7"/>
    <w:multiLevelType w:val="hybridMultilevel"/>
    <w:tmpl w:val="D95AE24C"/>
    <w:lvl w:ilvl="0" w:tplc="A7F281B0">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F9244A"/>
    <w:multiLevelType w:val="hybridMultilevel"/>
    <w:tmpl w:val="B7C81498"/>
    <w:lvl w:ilvl="0" w:tplc="5D38B5AA">
      <w:start w:val="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D00C38"/>
    <w:multiLevelType w:val="hybridMultilevel"/>
    <w:tmpl w:val="FB04515A"/>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BE61D0"/>
    <w:multiLevelType w:val="hybridMultilevel"/>
    <w:tmpl w:val="29AACB8A"/>
    <w:lvl w:ilvl="0" w:tplc="079C2FB8">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8"/>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CD"/>
    <w:rsid w:val="000540F3"/>
    <w:rsid w:val="000573C5"/>
    <w:rsid w:val="000F3231"/>
    <w:rsid w:val="001237A5"/>
    <w:rsid w:val="002305C9"/>
    <w:rsid w:val="00277BFF"/>
    <w:rsid w:val="00303DBC"/>
    <w:rsid w:val="00307103"/>
    <w:rsid w:val="005D60EF"/>
    <w:rsid w:val="005F36C7"/>
    <w:rsid w:val="00616868"/>
    <w:rsid w:val="0062247E"/>
    <w:rsid w:val="006E1B39"/>
    <w:rsid w:val="007664D9"/>
    <w:rsid w:val="00777103"/>
    <w:rsid w:val="007F216C"/>
    <w:rsid w:val="00864A9A"/>
    <w:rsid w:val="009815E4"/>
    <w:rsid w:val="00AE119E"/>
    <w:rsid w:val="00AE1F71"/>
    <w:rsid w:val="00BD308C"/>
    <w:rsid w:val="00C234F3"/>
    <w:rsid w:val="00C95C79"/>
    <w:rsid w:val="00D717CD"/>
    <w:rsid w:val="00EA2C59"/>
    <w:rsid w:val="00EC1228"/>
    <w:rsid w:val="00F70A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323F"/>
  <w15:chartTrackingRefBased/>
  <w15:docId w15:val="{589E4313-DD1E-4459-8122-815F57ED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6868"/>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9"/>
    <w:rsid w:val="00616868"/>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rsid w:val="00616868"/>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616868"/>
    <w:pPr>
      <w:keepNext/>
      <w:spacing w:before="240" w:after="60"/>
      <w:outlineLvl w:val="2"/>
    </w:pPr>
    <w:rPr>
      <w:b/>
      <w:bCs/>
      <w:sz w:val="26"/>
      <w:szCs w:val="26"/>
    </w:rPr>
  </w:style>
  <w:style w:type="paragraph" w:styleId="Ttulo4">
    <w:name w:val="heading 4"/>
    <w:basedOn w:val="Normal"/>
    <w:next w:val="Normal"/>
    <w:link w:val="Ttulo4Car"/>
    <w:uiPriority w:val="99"/>
    <w:rsid w:val="00616868"/>
    <w:pPr>
      <w:keepNext/>
      <w:spacing w:before="240" w:after="60"/>
      <w:outlineLvl w:val="3"/>
    </w:pPr>
    <w:rPr>
      <w:b/>
      <w:bCs/>
      <w:sz w:val="28"/>
      <w:szCs w:val="28"/>
    </w:rPr>
  </w:style>
  <w:style w:type="paragraph" w:styleId="Ttulo5">
    <w:name w:val="heading 5"/>
    <w:basedOn w:val="Normal"/>
    <w:next w:val="Normal"/>
    <w:link w:val="Ttulo5Car"/>
    <w:uiPriority w:val="99"/>
    <w:rsid w:val="00616868"/>
    <w:pPr>
      <w:keepNext/>
      <w:tabs>
        <w:tab w:val="left" w:pos="0"/>
      </w:tabs>
      <w:jc w:val="center"/>
      <w:outlineLvl w:val="4"/>
    </w:pPr>
    <w:rPr>
      <w:b/>
      <w:bCs/>
      <w:lang w:val="es-ES"/>
    </w:rPr>
  </w:style>
  <w:style w:type="paragraph" w:styleId="Ttulo6">
    <w:name w:val="heading 6"/>
    <w:basedOn w:val="Normal"/>
    <w:next w:val="Normal"/>
    <w:link w:val="Ttulo6Car"/>
    <w:uiPriority w:val="99"/>
    <w:rsid w:val="00616868"/>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rsid w:val="00616868"/>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16868"/>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616868"/>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616868"/>
    <w:rPr>
      <w:rFonts w:ascii="Arial" w:eastAsia="Times New Roman" w:hAnsi="Arial" w:cs="Arial"/>
      <w:b/>
      <w:bCs/>
      <w:sz w:val="26"/>
      <w:szCs w:val="26"/>
      <w:lang w:val="es-ES_tradnl" w:eastAsia="ar-SA"/>
    </w:rPr>
  </w:style>
  <w:style w:type="character" w:customStyle="1" w:styleId="Ttulo4Car">
    <w:name w:val="Título 4 Car"/>
    <w:link w:val="Ttulo4"/>
    <w:uiPriority w:val="99"/>
    <w:rsid w:val="00616868"/>
    <w:rPr>
      <w:rFonts w:ascii="Arial" w:eastAsia="Times New Roman" w:hAnsi="Arial" w:cs="Arial"/>
      <w:b/>
      <w:bCs/>
      <w:sz w:val="28"/>
      <w:szCs w:val="28"/>
      <w:lang w:val="es-ES_tradnl" w:eastAsia="ar-SA"/>
    </w:rPr>
  </w:style>
  <w:style w:type="character" w:customStyle="1" w:styleId="Ttulo5Car">
    <w:name w:val="Título 5 Car"/>
    <w:link w:val="Ttulo5"/>
    <w:uiPriority w:val="99"/>
    <w:rsid w:val="00616868"/>
    <w:rPr>
      <w:rFonts w:ascii="Arial" w:eastAsia="Times New Roman" w:hAnsi="Arial" w:cs="Arial"/>
      <w:b/>
      <w:bCs/>
      <w:sz w:val="24"/>
      <w:szCs w:val="24"/>
      <w:lang w:val="es-ES" w:eastAsia="ar-SA"/>
    </w:rPr>
  </w:style>
  <w:style w:type="character" w:customStyle="1" w:styleId="Ttulo6Car">
    <w:name w:val="Título 6 Car"/>
    <w:link w:val="Ttulo6"/>
    <w:uiPriority w:val="99"/>
    <w:rsid w:val="00616868"/>
    <w:rPr>
      <w:rFonts w:ascii="Calibri" w:eastAsia="Times New Roman" w:hAnsi="Calibri" w:cs="Times New Roman"/>
      <w:b/>
      <w:bCs/>
      <w:lang w:val="es-ES_tradnl" w:eastAsia="ar-SA"/>
    </w:rPr>
  </w:style>
  <w:style w:type="character" w:customStyle="1" w:styleId="Ttulo7Car">
    <w:name w:val="Título 7 Car"/>
    <w:link w:val="Ttulo7"/>
    <w:uiPriority w:val="99"/>
    <w:rsid w:val="00616868"/>
    <w:rPr>
      <w:rFonts w:ascii="Calibri" w:eastAsia="Times New Roman" w:hAnsi="Calibri" w:cs="Times New Roman"/>
      <w:sz w:val="24"/>
      <w:szCs w:val="24"/>
      <w:lang w:val="es-ES_tradnl" w:eastAsia="ar-SA"/>
    </w:rPr>
  </w:style>
  <w:style w:type="character" w:customStyle="1" w:styleId="WW8Num1z0">
    <w:name w:val="WW8Num1z0"/>
    <w:uiPriority w:val="99"/>
    <w:rsid w:val="00616868"/>
    <w:rPr>
      <w:rFonts w:ascii="Arial" w:hAnsi="Arial"/>
    </w:rPr>
  </w:style>
  <w:style w:type="character" w:customStyle="1" w:styleId="WW8Num2z0">
    <w:name w:val="WW8Num2z0"/>
    <w:uiPriority w:val="99"/>
    <w:rsid w:val="00616868"/>
    <w:rPr>
      <w:rFonts w:ascii="Arial" w:hAnsi="Arial"/>
    </w:rPr>
  </w:style>
  <w:style w:type="character" w:customStyle="1" w:styleId="Fuentedeprrafopredeter3">
    <w:name w:val="Fuente de p∑rrafo predeter.3"/>
    <w:uiPriority w:val="99"/>
    <w:rsid w:val="00616868"/>
  </w:style>
  <w:style w:type="character" w:customStyle="1" w:styleId="Absatz-Standardschriftart">
    <w:name w:val="Absatz-Standardschriftart"/>
    <w:uiPriority w:val="99"/>
    <w:rsid w:val="00616868"/>
  </w:style>
  <w:style w:type="character" w:customStyle="1" w:styleId="WW8Num3z0">
    <w:name w:val="WW8Num3z0"/>
    <w:uiPriority w:val="99"/>
    <w:rsid w:val="00616868"/>
    <w:rPr>
      <w:rFonts w:ascii="Symbol" w:hAnsi="Symbol"/>
      <w:sz w:val="18"/>
    </w:rPr>
  </w:style>
  <w:style w:type="character" w:customStyle="1" w:styleId="WW8Num5z0">
    <w:name w:val="WW8Num5z0"/>
    <w:uiPriority w:val="99"/>
    <w:rsid w:val="00616868"/>
    <w:rPr>
      <w:rFonts w:ascii="Arial" w:hAnsi="Arial"/>
    </w:rPr>
  </w:style>
  <w:style w:type="character" w:customStyle="1" w:styleId="WW8Num5z1">
    <w:name w:val="WW8Num5z1"/>
    <w:uiPriority w:val="99"/>
    <w:rsid w:val="00616868"/>
    <w:rPr>
      <w:rFonts w:ascii="Courier New" w:hAnsi="Courier New"/>
    </w:rPr>
  </w:style>
  <w:style w:type="character" w:customStyle="1" w:styleId="WW8Num5z2">
    <w:name w:val="WW8Num5z2"/>
    <w:uiPriority w:val="99"/>
    <w:rsid w:val="00616868"/>
    <w:rPr>
      <w:rFonts w:ascii="Wingdings" w:hAnsi="Wingdings"/>
    </w:rPr>
  </w:style>
  <w:style w:type="character" w:customStyle="1" w:styleId="WW8Num5z3">
    <w:name w:val="WW8Num5z3"/>
    <w:uiPriority w:val="99"/>
    <w:rsid w:val="00616868"/>
    <w:rPr>
      <w:rFonts w:ascii="Symbol" w:hAnsi="Symbol"/>
    </w:rPr>
  </w:style>
  <w:style w:type="character" w:customStyle="1" w:styleId="WW8Num7z0">
    <w:name w:val="WW8Num7z0"/>
    <w:uiPriority w:val="99"/>
    <w:rsid w:val="00616868"/>
    <w:rPr>
      <w:rFonts w:ascii="Symbol" w:hAnsi="Symbol"/>
    </w:rPr>
  </w:style>
  <w:style w:type="character" w:customStyle="1" w:styleId="WW8Num7z1">
    <w:name w:val="WW8Num7z1"/>
    <w:uiPriority w:val="99"/>
    <w:rsid w:val="00616868"/>
    <w:rPr>
      <w:rFonts w:ascii="Courier New" w:hAnsi="Courier New"/>
    </w:rPr>
  </w:style>
  <w:style w:type="character" w:customStyle="1" w:styleId="WW8Num7z2">
    <w:name w:val="WW8Num7z2"/>
    <w:uiPriority w:val="99"/>
    <w:rsid w:val="00616868"/>
    <w:rPr>
      <w:rFonts w:ascii="Wingdings" w:hAnsi="Wingdings"/>
    </w:rPr>
  </w:style>
  <w:style w:type="character" w:customStyle="1" w:styleId="Fuentedeprrafopredeter2">
    <w:name w:val="Fuente de p∑rrafo predeter.2"/>
    <w:uiPriority w:val="99"/>
    <w:rsid w:val="00616868"/>
  </w:style>
  <w:style w:type="character" w:customStyle="1" w:styleId="WW8Num4z0">
    <w:name w:val="WW8Num4z0"/>
    <w:uiPriority w:val="99"/>
    <w:rsid w:val="00616868"/>
    <w:rPr>
      <w:rFonts w:ascii="Symbol" w:hAnsi="Symbol"/>
    </w:rPr>
  </w:style>
  <w:style w:type="character" w:customStyle="1" w:styleId="Fuentedeprrafopredeter1">
    <w:name w:val="Fuente de p∑rrafo predeter.1"/>
    <w:uiPriority w:val="99"/>
    <w:rsid w:val="00616868"/>
  </w:style>
  <w:style w:type="character" w:styleId="Nmerodepgina">
    <w:name w:val="page number"/>
    <w:uiPriority w:val="99"/>
    <w:rsid w:val="00616868"/>
    <w:rPr>
      <w:rFonts w:cs="Times New Roman"/>
    </w:rPr>
  </w:style>
  <w:style w:type="character" w:customStyle="1" w:styleId="Smbolodenotaalpie">
    <w:name w:val="SÃmbolo de nota al pie"/>
    <w:uiPriority w:val="99"/>
    <w:rsid w:val="00616868"/>
    <w:rPr>
      <w:vertAlign w:val="superscript"/>
    </w:rPr>
  </w:style>
  <w:style w:type="character" w:styleId="Hipervnculo">
    <w:name w:val="Hyperlink"/>
    <w:uiPriority w:val="99"/>
    <w:rsid w:val="00616868"/>
    <w:rPr>
      <w:rFonts w:cs="Times New Roman"/>
      <w:color w:val="0000FF"/>
      <w:u w:val="single"/>
    </w:rPr>
  </w:style>
  <w:style w:type="character" w:customStyle="1" w:styleId="Refdenotaalpie1">
    <w:name w:val="Ref. de nota al pie1"/>
    <w:uiPriority w:val="99"/>
    <w:rsid w:val="00616868"/>
    <w:rPr>
      <w:vertAlign w:val="superscript"/>
    </w:rPr>
  </w:style>
  <w:style w:type="character" w:customStyle="1" w:styleId="Refdenotaalpie2">
    <w:name w:val="Ref. de nota al pie2"/>
    <w:uiPriority w:val="99"/>
    <w:rsid w:val="00616868"/>
    <w:rPr>
      <w:vertAlign w:val="superscript"/>
    </w:rPr>
  </w:style>
  <w:style w:type="character" w:customStyle="1" w:styleId="Refdenotaalpie3">
    <w:name w:val="Ref. de nota al pie3"/>
    <w:uiPriority w:val="99"/>
    <w:rsid w:val="00616868"/>
    <w:rPr>
      <w:vertAlign w:val="superscript"/>
    </w:rPr>
  </w:style>
  <w:style w:type="character" w:customStyle="1" w:styleId="Refdenotaalpie4">
    <w:name w:val="Ref. de nota al pie4"/>
    <w:uiPriority w:val="99"/>
    <w:rsid w:val="00616868"/>
    <w:rPr>
      <w:vertAlign w:val="superscript"/>
    </w:rPr>
  </w:style>
  <w:style w:type="character" w:customStyle="1" w:styleId="Vietas">
    <w:name w:val="Vi“etas"/>
    <w:uiPriority w:val="99"/>
    <w:rsid w:val="00616868"/>
    <w:rPr>
      <w:rFonts w:ascii="StarSymbol" w:eastAsia="StarSymbol" w:hAnsi="StarSymbol"/>
      <w:sz w:val="18"/>
    </w:rPr>
  </w:style>
  <w:style w:type="character" w:customStyle="1" w:styleId="Smbolodenotafinal">
    <w:name w:val="SÃmbolo de nota final"/>
    <w:uiPriority w:val="99"/>
    <w:rsid w:val="00616868"/>
    <w:rPr>
      <w:vertAlign w:val="superscript"/>
    </w:rPr>
  </w:style>
  <w:style w:type="character" w:customStyle="1" w:styleId="WW-Smbolodenotafinal">
    <w:name w:val="WW-SÃmbolo de nota final"/>
    <w:uiPriority w:val="99"/>
    <w:rsid w:val="00616868"/>
  </w:style>
  <w:style w:type="character" w:customStyle="1" w:styleId="Refdenotaalpie5">
    <w:name w:val="Ref. de nota al pie5"/>
    <w:uiPriority w:val="99"/>
    <w:rsid w:val="00616868"/>
    <w:rPr>
      <w:vertAlign w:val="superscript"/>
    </w:rPr>
  </w:style>
  <w:style w:type="character" w:customStyle="1" w:styleId="Carcterdenumeracin">
    <w:name w:val="Car∑cter de numeraci€n"/>
    <w:uiPriority w:val="99"/>
    <w:rsid w:val="00616868"/>
  </w:style>
  <w:style w:type="character" w:customStyle="1" w:styleId="Refdenotaalfinal1">
    <w:name w:val="Ref. de nota al final1"/>
    <w:uiPriority w:val="99"/>
    <w:rsid w:val="00616868"/>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rsid w:val="00616868"/>
    <w:rPr>
      <w:rFonts w:cs="Times New Roman"/>
      <w:vertAlign w:val="superscript"/>
    </w:rPr>
  </w:style>
  <w:style w:type="character" w:styleId="Refdenotaalfinal">
    <w:name w:val="endnote reference"/>
    <w:uiPriority w:val="99"/>
    <w:semiHidden/>
    <w:rsid w:val="00616868"/>
    <w:rPr>
      <w:rFonts w:cs="Times New Roman"/>
      <w:vertAlign w:val="superscript"/>
    </w:rPr>
  </w:style>
  <w:style w:type="paragraph" w:customStyle="1" w:styleId="Encabezado3">
    <w:name w:val="Encabezado3"/>
    <w:basedOn w:val="Normal"/>
    <w:next w:val="Textoindependiente"/>
    <w:uiPriority w:val="99"/>
    <w:rsid w:val="00616868"/>
    <w:pPr>
      <w:keepNext/>
      <w:spacing w:before="240" w:after="120"/>
    </w:pPr>
    <w:rPr>
      <w:rFonts w:eastAsia="MS Mincho"/>
      <w:sz w:val="28"/>
      <w:szCs w:val="28"/>
    </w:rPr>
  </w:style>
  <w:style w:type="paragraph" w:styleId="Textoindependiente">
    <w:name w:val="Body Text"/>
    <w:basedOn w:val="Normal"/>
    <w:link w:val="TextoindependienteCar"/>
    <w:uiPriority w:val="99"/>
    <w:rsid w:val="00616868"/>
  </w:style>
  <w:style w:type="character" w:customStyle="1" w:styleId="TextoindependienteCar">
    <w:name w:val="Texto independiente Car"/>
    <w:link w:val="Textoindependiente"/>
    <w:uiPriority w:val="99"/>
    <w:rsid w:val="00616868"/>
    <w:rPr>
      <w:rFonts w:ascii="Arial" w:eastAsia="Times New Roman" w:hAnsi="Arial" w:cs="Arial"/>
      <w:sz w:val="24"/>
      <w:szCs w:val="24"/>
      <w:lang w:val="es-ES_tradnl" w:eastAsia="ar-SA"/>
    </w:rPr>
  </w:style>
  <w:style w:type="paragraph" w:styleId="Lista">
    <w:name w:val="List"/>
    <w:basedOn w:val="Textoindependiente"/>
    <w:uiPriority w:val="99"/>
    <w:rsid w:val="00616868"/>
  </w:style>
  <w:style w:type="paragraph" w:customStyle="1" w:styleId="Etiqueta">
    <w:name w:val="Etiqueta"/>
    <w:basedOn w:val="Normal"/>
    <w:uiPriority w:val="99"/>
    <w:rsid w:val="00616868"/>
    <w:pPr>
      <w:suppressLineNumbers/>
      <w:spacing w:before="120" w:after="120"/>
    </w:pPr>
    <w:rPr>
      <w:i/>
      <w:iCs/>
    </w:rPr>
  </w:style>
  <w:style w:type="paragraph" w:customStyle="1" w:styleId="ndice">
    <w:name w:val="’ndice"/>
    <w:basedOn w:val="Normal"/>
    <w:uiPriority w:val="99"/>
    <w:rsid w:val="00616868"/>
    <w:pPr>
      <w:suppressLineNumbers/>
    </w:pPr>
  </w:style>
  <w:style w:type="paragraph" w:customStyle="1" w:styleId="Encabezado2">
    <w:name w:val="Encabezado2"/>
    <w:basedOn w:val="Normal"/>
    <w:next w:val="Textoindependiente"/>
    <w:uiPriority w:val="99"/>
    <w:rsid w:val="00616868"/>
    <w:pPr>
      <w:keepNext/>
      <w:spacing w:before="240" w:after="120"/>
    </w:pPr>
    <w:rPr>
      <w:rFonts w:eastAsia="MS Mincho"/>
      <w:sz w:val="28"/>
      <w:szCs w:val="28"/>
    </w:rPr>
  </w:style>
  <w:style w:type="paragraph" w:customStyle="1" w:styleId="Encabezado1">
    <w:name w:val="Encabezado1"/>
    <w:basedOn w:val="Normal"/>
    <w:next w:val="Textoindependiente"/>
    <w:uiPriority w:val="99"/>
    <w:rsid w:val="00616868"/>
    <w:pPr>
      <w:keepNext/>
      <w:spacing w:before="240" w:after="120"/>
    </w:pPr>
    <w:rPr>
      <w:rFonts w:eastAsia="MS Mincho"/>
      <w:sz w:val="28"/>
      <w:szCs w:val="28"/>
    </w:rPr>
  </w:style>
  <w:style w:type="paragraph" w:styleId="Encabezado">
    <w:name w:val="header"/>
    <w:basedOn w:val="Normal"/>
    <w:link w:val="EncabezadoCar"/>
    <w:uiPriority w:val="99"/>
    <w:rsid w:val="00616868"/>
    <w:pPr>
      <w:tabs>
        <w:tab w:val="center" w:pos="4252"/>
        <w:tab w:val="right" w:pos="8504"/>
      </w:tabs>
    </w:pPr>
  </w:style>
  <w:style w:type="character" w:customStyle="1" w:styleId="EncabezadoCar">
    <w:name w:val="Encabezado Car"/>
    <w:link w:val="Encabezado"/>
    <w:uiPriority w:val="99"/>
    <w:rsid w:val="00616868"/>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616868"/>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616868"/>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rsid w:val="00616868"/>
    <w:rPr>
      <w:lang w:val="es-CO"/>
    </w:rPr>
  </w:style>
  <w:style w:type="character" w:customStyle="1" w:styleId="TextonotapieCar">
    <w:name w:val="Texto nota pie Car"/>
    <w:uiPriority w:val="99"/>
    <w:semiHidden/>
    <w:rsid w:val="00616868"/>
    <w:rPr>
      <w:rFonts w:ascii="Arial" w:eastAsia="Times New Roman" w:hAnsi="Arial" w:cs="Arial"/>
      <w:sz w:val="20"/>
      <w:szCs w:val="20"/>
      <w:lang w:val="es-ES_tradnl" w:eastAsia="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616868"/>
    <w:rPr>
      <w:rFonts w:ascii="Arial" w:eastAsia="Times New Roman" w:hAnsi="Arial" w:cs="Arial"/>
      <w:sz w:val="24"/>
      <w:szCs w:val="24"/>
      <w:lang w:eastAsia="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616868"/>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616868"/>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616868"/>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616868"/>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616868"/>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616868"/>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616868"/>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616868"/>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616868"/>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616868"/>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616868"/>
    <w:rPr>
      <w:rFonts w:ascii="Arial" w:hAnsi="Arial" w:cs="Arial"/>
      <w:sz w:val="20"/>
      <w:lang w:val="es-ES_tradnl" w:eastAsia="ar-SA" w:bidi="ar-SA"/>
    </w:rPr>
  </w:style>
  <w:style w:type="character" w:customStyle="1" w:styleId="Refdenotaalpie7">
    <w:name w:val="Ref. de nota al pie7"/>
    <w:uiPriority w:val="99"/>
    <w:rsid w:val="00616868"/>
    <w:rPr>
      <w:vertAlign w:val="superscript"/>
    </w:rPr>
  </w:style>
  <w:style w:type="paragraph" w:customStyle="1" w:styleId="Contenidodelmarco">
    <w:name w:val="Contenido del marco"/>
    <w:basedOn w:val="Textoindependiente"/>
    <w:uiPriority w:val="99"/>
    <w:rsid w:val="00616868"/>
  </w:style>
  <w:style w:type="paragraph" w:styleId="Piedepgina">
    <w:name w:val="footer"/>
    <w:basedOn w:val="Normal"/>
    <w:link w:val="PiedepginaCar"/>
    <w:uiPriority w:val="99"/>
    <w:rsid w:val="00616868"/>
    <w:pPr>
      <w:tabs>
        <w:tab w:val="center" w:pos="4252"/>
        <w:tab w:val="right" w:pos="8504"/>
      </w:tabs>
    </w:pPr>
  </w:style>
  <w:style w:type="character" w:customStyle="1" w:styleId="PiedepginaCar">
    <w:name w:val="Pie de página Car"/>
    <w:link w:val="Piedepgina"/>
    <w:uiPriority w:val="99"/>
    <w:rsid w:val="00616868"/>
    <w:rPr>
      <w:rFonts w:ascii="Arial" w:eastAsia="Times New Roman" w:hAnsi="Arial" w:cs="Arial"/>
      <w:sz w:val="24"/>
      <w:szCs w:val="24"/>
      <w:lang w:val="es-ES_tradnl" w:eastAsia="ar-SA"/>
    </w:rPr>
  </w:style>
  <w:style w:type="paragraph" w:styleId="NormalWeb">
    <w:name w:val="Normal (Web)"/>
    <w:basedOn w:val="Normal"/>
    <w:uiPriority w:val="99"/>
    <w:rsid w:val="00616868"/>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616868"/>
    <w:pPr>
      <w:spacing w:after="120" w:line="480" w:lineRule="auto"/>
      <w:ind w:left="283"/>
    </w:pPr>
  </w:style>
  <w:style w:type="character" w:customStyle="1" w:styleId="Sangra2detindependienteCar">
    <w:name w:val="Sangría 2 de t. independiente Car"/>
    <w:link w:val="Sangra2detindependiente"/>
    <w:uiPriority w:val="99"/>
    <w:rsid w:val="00616868"/>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616868"/>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616868"/>
    <w:rPr>
      <w:vertAlign w:val="superscript"/>
    </w:rPr>
  </w:style>
  <w:style w:type="character" w:customStyle="1" w:styleId="Refdenotaalpie8">
    <w:name w:val="Ref. de nota al pie8"/>
    <w:uiPriority w:val="99"/>
    <w:rsid w:val="00616868"/>
    <w:rPr>
      <w:vertAlign w:val="superscript"/>
    </w:rPr>
  </w:style>
  <w:style w:type="character" w:customStyle="1" w:styleId="Refdenotaalpie9">
    <w:name w:val="Ref. de nota al pie9"/>
    <w:uiPriority w:val="99"/>
    <w:rsid w:val="00616868"/>
    <w:rPr>
      <w:vertAlign w:val="superscript"/>
    </w:rPr>
  </w:style>
  <w:style w:type="character" w:customStyle="1" w:styleId="Refdenotaalpie10">
    <w:name w:val="Ref. de nota al pie10"/>
    <w:uiPriority w:val="99"/>
    <w:rsid w:val="00616868"/>
    <w:rPr>
      <w:vertAlign w:val="superscript"/>
    </w:rPr>
  </w:style>
  <w:style w:type="paragraph" w:styleId="Sangradetextonormal">
    <w:name w:val="Body Text Indent"/>
    <w:basedOn w:val="Normal"/>
    <w:link w:val="SangradetextonormalCar"/>
    <w:uiPriority w:val="99"/>
    <w:rsid w:val="00616868"/>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616868"/>
    <w:rPr>
      <w:rFonts w:ascii="Arial" w:eastAsia="Times New Roman" w:hAnsi="Arial" w:cs="Arial"/>
      <w:sz w:val="24"/>
      <w:szCs w:val="24"/>
      <w:lang w:val="es-ES" w:eastAsia="es-ES"/>
    </w:rPr>
  </w:style>
  <w:style w:type="paragraph" w:customStyle="1" w:styleId="BodyText21">
    <w:name w:val="Body Text 21"/>
    <w:basedOn w:val="Normal"/>
    <w:uiPriority w:val="99"/>
    <w:rsid w:val="00616868"/>
    <w:pPr>
      <w:suppressAutoHyphens w:val="0"/>
      <w:autoSpaceDN w:val="0"/>
      <w:adjustRightInd w:val="0"/>
      <w:spacing w:line="480" w:lineRule="auto"/>
    </w:pPr>
    <w:rPr>
      <w:lang w:eastAsia="es-ES"/>
    </w:rPr>
  </w:style>
  <w:style w:type="paragraph" w:styleId="Prrafodelista">
    <w:name w:val="List Paragraph"/>
    <w:basedOn w:val="Normal"/>
    <w:uiPriority w:val="99"/>
    <w:rsid w:val="00616868"/>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16868"/>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616868"/>
    <w:rPr>
      <w:rFonts w:ascii="Tahoma" w:eastAsia="Times New Roman" w:hAnsi="Tahoma" w:cs="Tahoma"/>
      <w:sz w:val="16"/>
      <w:szCs w:val="16"/>
      <w:lang w:val="es-ES_tradnl" w:eastAsia="ar-SA"/>
    </w:rPr>
  </w:style>
  <w:style w:type="character" w:customStyle="1" w:styleId="apple-style-span">
    <w:name w:val="apple-style-span"/>
    <w:uiPriority w:val="99"/>
    <w:rsid w:val="00616868"/>
    <w:rPr>
      <w:rFonts w:cs="Times New Roman"/>
    </w:rPr>
  </w:style>
  <w:style w:type="character" w:customStyle="1" w:styleId="apple-converted-space">
    <w:name w:val="apple-converted-space"/>
    <w:uiPriority w:val="99"/>
    <w:rsid w:val="00616868"/>
    <w:rPr>
      <w:rFonts w:cs="Times New Roman"/>
    </w:rPr>
  </w:style>
  <w:style w:type="paragraph" w:customStyle="1" w:styleId="Estilo">
    <w:name w:val="Estilo"/>
    <w:uiPriority w:val="99"/>
    <w:rsid w:val="00616868"/>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616868"/>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616868"/>
    <w:rPr>
      <w:rFonts w:ascii="Arial" w:eastAsia="Times New Roman" w:hAnsi="Arial" w:cs="Arial"/>
      <w:sz w:val="16"/>
      <w:szCs w:val="16"/>
      <w:lang w:val="es-ES" w:eastAsia="es-ES"/>
    </w:rPr>
  </w:style>
  <w:style w:type="character" w:customStyle="1" w:styleId="TextodebloqueCar">
    <w:name w:val="Texto de bloque Car"/>
    <w:link w:val="Textodebloque"/>
    <w:uiPriority w:val="99"/>
    <w:locked/>
    <w:rsid w:val="00616868"/>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616868"/>
    <w:pPr>
      <w:spacing w:after="120"/>
      <w:ind w:left="283"/>
    </w:pPr>
    <w:rPr>
      <w:sz w:val="16"/>
      <w:szCs w:val="16"/>
    </w:rPr>
  </w:style>
  <w:style w:type="character" w:customStyle="1" w:styleId="Sangra3detindependienteCar">
    <w:name w:val="Sangría 3 de t. independiente Car"/>
    <w:link w:val="Sangra3detindependiente"/>
    <w:uiPriority w:val="99"/>
    <w:rsid w:val="00616868"/>
    <w:rPr>
      <w:rFonts w:ascii="Arial" w:eastAsia="Times New Roman" w:hAnsi="Arial" w:cs="Arial"/>
      <w:sz w:val="16"/>
      <w:szCs w:val="16"/>
      <w:lang w:val="es-ES_tradnl" w:eastAsia="ar-SA"/>
    </w:rPr>
  </w:style>
  <w:style w:type="paragraph" w:customStyle="1" w:styleId="nueve">
    <w:name w:val="nueve"/>
    <w:basedOn w:val="Normal"/>
    <w:uiPriority w:val="99"/>
    <w:rsid w:val="00616868"/>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616868"/>
    <w:rPr>
      <w:rFonts w:cs="Times New Roman"/>
    </w:rPr>
  </w:style>
  <w:style w:type="paragraph" w:customStyle="1" w:styleId="Car">
    <w:name w:val="Car"/>
    <w:basedOn w:val="Normal"/>
    <w:uiPriority w:val="99"/>
    <w:rsid w:val="00616868"/>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616868"/>
    <w:pPr>
      <w:ind w:left="566" w:hanging="283"/>
      <w:contextualSpacing/>
    </w:pPr>
  </w:style>
  <w:style w:type="paragraph" w:styleId="Lista3">
    <w:name w:val="List 3"/>
    <w:basedOn w:val="Normal"/>
    <w:uiPriority w:val="99"/>
    <w:rsid w:val="00616868"/>
    <w:pPr>
      <w:ind w:left="849" w:hanging="283"/>
      <w:contextualSpacing/>
    </w:pPr>
  </w:style>
  <w:style w:type="paragraph" w:styleId="Lista4">
    <w:name w:val="List 4"/>
    <w:basedOn w:val="Normal"/>
    <w:uiPriority w:val="99"/>
    <w:rsid w:val="00616868"/>
    <w:pPr>
      <w:ind w:left="1132" w:hanging="283"/>
      <w:contextualSpacing/>
    </w:pPr>
  </w:style>
  <w:style w:type="paragraph" w:styleId="Listaconvietas2">
    <w:name w:val="List Bullet 2"/>
    <w:basedOn w:val="Normal"/>
    <w:uiPriority w:val="99"/>
    <w:rsid w:val="00616868"/>
    <w:pPr>
      <w:numPr>
        <w:numId w:val="1"/>
      </w:numPr>
      <w:contextualSpacing/>
    </w:pPr>
  </w:style>
  <w:style w:type="paragraph" w:styleId="Listaconvietas3">
    <w:name w:val="List Bullet 3"/>
    <w:basedOn w:val="Normal"/>
    <w:uiPriority w:val="99"/>
    <w:rsid w:val="00616868"/>
    <w:pPr>
      <w:numPr>
        <w:numId w:val="2"/>
      </w:numPr>
      <w:contextualSpacing/>
    </w:pPr>
  </w:style>
  <w:style w:type="paragraph" w:styleId="Continuarlista">
    <w:name w:val="List Continue"/>
    <w:basedOn w:val="Normal"/>
    <w:uiPriority w:val="99"/>
    <w:rsid w:val="00616868"/>
    <w:pPr>
      <w:spacing w:after="120"/>
      <w:ind w:left="283"/>
      <w:contextualSpacing/>
    </w:pPr>
  </w:style>
  <w:style w:type="paragraph" w:styleId="Continuarlista2">
    <w:name w:val="List Continue 2"/>
    <w:basedOn w:val="Normal"/>
    <w:uiPriority w:val="99"/>
    <w:rsid w:val="00616868"/>
    <w:pPr>
      <w:spacing w:after="120"/>
      <w:ind w:left="566"/>
      <w:contextualSpacing/>
    </w:pPr>
  </w:style>
  <w:style w:type="paragraph" w:styleId="Textoindependienteprimerasangra">
    <w:name w:val="Body Text First Indent"/>
    <w:basedOn w:val="Textoindependiente"/>
    <w:link w:val="TextoindependienteprimerasangraCar"/>
    <w:uiPriority w:val="99"/>
    <w:rsid w:val="00616868"/>
    <w:pPr>
      <w:spacing w:after="120"/>
      <w:ind w:firstLine="210"/>
    </w:pPr>
  </w:style>
  <w:style w:type="character" w:customStyle="1" w:styleId="TextoindependienteprimerasangraCar">
    <w:name w:val="Texto independiente primera sangría Car"/>
    <w:link w:val="Textoindependienteprimerasangra"/>
    <w:uiPriority w:val="99"/>
    <w:rsid w:val="00616868"/>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rsid w:val="00616868"/>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616868"/>
    <w:rPr>
      <w:rFonts w:ascii="Arial" w:eastAsia="Times New Roman" w:hAnsi="Arial" w:cs="Arial"/>
      <w:sz w:val="24"/>
      <w:szCs w:val="24"/>
      <w:lang w:val="es-ES_tradnl" w:eastAsia="ar-SA"/>
    </w:rPr>
  </w:style>
  <w:style w:type="character" w:customStyle="1" w:styleId="Textoindependienteprimerasangra2Car110">
    <w:name w:val="Texto independiente primera sangrÌa 2 Car110"/>
    <w:uiPriority w:val="99"/>
    <w:semiHidden/>
    <w:rsid w:val="00616868"/>
  </w:style>
  <w:style w:type="character" w:customStyle="1" w:styleId="Textoindependienteprimerasangra2Car1">
    <w:name w:val="Texto independiente primera sangrÌa 2 Car1"/>
    <w:uiPriority w:val="99"/>
    <w:semiHidden/>
    <w:rsid w:val="00616868"/>
  </w:style>
  <w:style w:type="character" w:customStyle="1" w:styleId="Textoindependienteprimerasangra2Car19">
    <w:name w:val="Texto independiente primera sangrÌa 2 Car19"/>
    <w:uiPriority w:val="99"/>
    <w:semiHidden/>
    <w:rsid w:val="00616868"/>
  </w:style>
  <w:style w:type="character" w:customStyle="1" w:styleId="Textoindependienteprimerasangra2Car18">
    <w:name w:val="Texto independiente primera sangrÌa 2 Car18"/>
    <w:uiPriority w:val="99"/>
    <w:semiHidden/>
    <w:rsid w:val="00616868"/>
  </w:style>
  <w:style w:type="character" w:customStyle="1" w:styleId="Textoindependienteprimerasangra2Car17">
    <w:name w:val="Texto independiente primera sangrÌa 2 Car17"/>
    <w:uiPriority w:val="99"/>
    <w:semiHidden/>
    <w:rsid w:val="00616868"/>
  </w:style>
  <w:style w:type="character" w:customStyle="1" w:styleId="Textoindependienteprimerasangra2Car16">
    <w:name w:val="Texto independiente primera sangrÌa 2 Car16"/>
    <w:uiPriority w:val="99"/>
    <w:semiHidden/>
    <w:rsid w:val="00616868"/>
  </w:style>
  <w:style w:type="character" w:customStyle="1" w:styleId="Textoindependienteprimerasangra2Car15">
    <w:name w:val="Texto independiente primera sangrÌa 2 Car15"/>
    <w:uiPriority w:val="99"/>
    <w:semiHidden/>
    <w:rsid w:val="00616868"/>
  </w:style>
  <w:style w:type="character" w:customStyle="1" w:styleId="Textoindependienteprimerasangra2Car14">
    <w:name w:val="Texto independiente primera sangrÌa 2 Car14"/>
    <w:uiPriority w:val="99"/>
    <w:semiHidden/>
    <w:rsid w:val="00616868"/>
  </w:style>
  <w:style w:type="character" w:customStyle="1" w:styleId="Textoindependienteprimerasangra2Car13">
    <w:name w:val="Texto independiente primera sangrÌa 2 Car13"/>
    <w:uiPriority w:val="99"/>
    <w:semiHidden/>
    <w:rsid w:val="00616868"/>
  </w:style>
  <w:style w:type="character" w:customStyle="1" w:styleId="Textoindependienteprimerasangra2Car12">
    <w:name w:val="Texto independiente primera sangrÌa 2 Car12"/>
    <w:uiPriority w:val="99"/>
    <w:semiHidden/>
    <w:rsid w:val="00616868"/>
  </w:style>
  <w:style w:type="character" w:customStyle="1" w:styleId="Textoindependienteprimerasangra2Car11">
    <w:name w:val="Texto independiente primera sangrÌa 2 Car11"/>
    <w:uiPriority w:val="99"/>
    <w:semiHidden/>
    <w:rsid w:val="00616868"/>
  </w:style>
  <w:style w:type="paragraph" w:customStyle="1" w:styleId="Textoindependiente21">
    <w:name w:val="Texto independiente 21"/>
    <w:basedOn w:val="Normal"/>
    <w:uiPriority w:val="99"/>
    <w:rsid w:val="00616868"/>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uiPriority w:val="99"/>
    <w:rsid w:val="00616868"/>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uiPriority w:val="99"/>
    <w:rsid w:val="00616868"/>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616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61686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overflowPunct/>
      <w:autoSpaceDE/>
      <w:textAlignment w:val="auto"/>
    </w:pPr>
    <w:rPr>
      <w:rFonts w:cs="Times New Roman"/>
      <w:spacing w:val="-2"/>
      <w:sz w:val="22"/>
      <w:szCs w:val="20"/>
      <w:lang w:val="es-CO" w:eastAsia="es-ES"/>
    </w:rPr>
  </w:style>
  <w:style w:type="character" w:styleId="nfasissutil">
    <w:name w:val="Subtle Emphasis"/>
    <w:uiPriority w:val="19"/>
    <w:qFormat/>
    <w:rsid w:val="00616868"/>
    <w:rPr>
      <w:i/>
      <w:iCs/>
      <w:color w:val="404040"/>
    </w:rPr>
  </w:style>
  <w:style w:type="paragraph" w:customStyle="1" w:styleId="Style2">
    <w:name w:val="Style 2"/>
    <w:uiPriority w:val="99"/>
    <w:rsid w:val="00616868"/>
    <w:pPr>
      <w:widowControl w:val="0"/>
      <w:autoSpaceDE w:val="0"/>
      <w:autoSpaceDN w:val="0"/>
      <w:spacing w:before="36" w:after="144" w:line="360" w:lineRule="auto"/>
      <w:jc w:val="both"/>
    </w:pPr>
    <w:rPr>
      <w:rFonts w:ascii="Arial" w:eastAsia="Times New Roman" w:hAnsi="Arial" w:cs="Arial"/>
      <w:sz w:val="24"/>
      <w:szCs w:val="24"/>
      <w:lang w:val="en-US" w:eastAsia="es-ES"/>
    </w:rPr>
  </w:style>
  <w:style w:type="character" w:customStyle="1" w:styleId="Refdenotaalpie1Car">
    <w:name w:val="Ref. de nota al pie1 Car"/>
    <w:aliases w:val="Texto de nota al pie Car,Ref. de nota al pie 2 Car,Pie de Página Car,FC Car,Appel note de bas de page Car"/>
    <w:uiPriority w:val="99"/>
    <w:locked/>
    <w:rsid w:val="00616868"/>
    <w:rPr>
      <w:rFonts w:cs="Times New Roman"/>
      <w:lang w:val="es-ES" w:eastAsia="es-ES" w:bidi="ar-SA"/>
    </w:rPr>
  </w:style>
  <w:style w:type="paragraph" w:styleId="Sinespaciado">
    <w:name w:val="No Spacing"/>
    <w:link w:val="SinespaciadoCar"/>
    <w:uiPriority w:val="1"/>
    <w:qFormat/>
    <w:rsid w:val="00616868"/>
    <w:rPr>
      <w:sz w:val="22"/>
      <w:szCs w:val="22"/>
      <w:lang w:val="es-ES" w:eastAsia="en-US"/>
    </w:rPr>
  </w:style>
  <w:style w:type="character" w:customStyle="1" w:styleId="SinespaciadoCar">
    <w:name w:val="Sin espaciado Car"/>
    <w:link w:val="Sinespaciado"/>
    <w:uiPriority w:val="1"/>
    <w:rsid w:val="00616868"/>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DF9EFB8-2916-4B88-B85A-3A76AC90D6A8}">
  <ds:schemaRefs>
    <ds:schemaRef ds:uri="http://schemas.microsoft.com/sharepoint/v3/contenttype/forms"/>
  </ds:schemaRefs>
</ds:datastoreItem>
</file>

<file path=customXml/itemProps2.xml><?xml version="1.0" encoding="utf-8"?>
<ds:datastoreItem xmlns:ds="http://schemas.openxmlformats.org/officeDocument/2006/customXml" ds:itemID="{85F5F7FB-EE05-427C-A923-E625A3C69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3E7D7-B4DE-40EF-BB8C-73B421EA3D7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14634</Words>
  <Characters>83420</Characters>
  <Application>Microsoft Office Word</Application>
  <DocSecurity>0</DocSecurity>
  <Lines>695</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Nina María Padrón</cp:lastModifiedBy>
  <cp:revision>2</cp:revision>
  <dcterms:created xsi:type="dcterms:W3CDTF">2020-06-12T09:07:00Z</dcterms:created>
  <dcterms:modified xsi:type="dcterms:W3CDTF">2020-06-12T09:07:00Z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