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E5EC8" w14:textId="4970AD23" w:rsidR="00D95203" w:rsidRPr="00361DE6" w:rsidRDefault="00D95203" w:rsidP="00805EAF">
      <w:pPr>
        <w:spacing w:after="0" w:line="240" w:lineRule="auto"/>
        <w:ind w:right="51"/>
        <w:rPr>
          <w:rFonts w:ascii="Arial" w:hAnsi="Arial" w:cs="Arial"/>
          <w:b/>
        </w:rPr>
      </w:pPr>
      <w:r w:rsidRPr="00361DE6">
        <w:rPr>
          <w:rFonts w:ascii="Arial" w:hAnsi="Arial" w:cs="Arial"/>
          <w:b/>
        </w:rPr>
        <w:t>CERTIFICA</w:t>
      </w:r>
      <w:r w:rsidR="00675286">
        <w:rPr>
          <w:rFonts w:ascii="Arial" w:hAnsi="Arial" w:cs="Arial"/>
          <w:b/>
        </w:rPr>
        <w:t>DO DE INCENTIVO FORESTAL (CIF) – Objeto – F</w:t>
      </w:r>
      <w:r w:rsidRPr="00361DE6">
        <w:rPr>
          <w:rFonts w:ascii="Arial" w:hAnsi="Arial" w:cs="Arial"/>
          <w:b/>
        </w:rPr>
        <w:t>inalidad</w:t>
      </w:r>
    </w:p>
    <w:p w14:paraId="59B6ED41" w14:textId="77777777" w:rsidR="00D95203" w:rsidRPr="00361DE6" w:rsidRDefault="00D95203" w:rsidP="00805EAF">
      <w:pPr>
        <w:spacing w:after="0" w:line="240" w:lineRule="auto"/>
        <w:ind w:right="51"/>
        <w:rPr>
          <w:rFonts w:ascii="Arial" w:hAnsi="Arial" w:cs="Arial"/>
        </w:rPr>
      </w:pPr>
    </w:p>
    <w:p w14:paraId="59B8C535" w14:textId="77777777" w:rsidR="00FA103A" w:rsidRPr="00361DE6" w:rsidRDefault="00D95203" w:rsidP="00805EAF">
      <w:pPr>
        <w:spacing w:after="0" w:line="240" w:lineRule="auto"/>
        <w:ind w:right="51"/>
        <w:jc w:val="both"/>
        <w:rPr>
          <w:rFonts w:ascii="Arial" w:hAnsi="Arial" w:cs="Arial"/>
          <w:lang w:val="es-ES_tradnl"/>
        </w:rPr>
      </w:pPr>
      <w:r w:rsidRPr="00361DE6">
        <w:rPr>
          <w:rFonts w:ascii="Arial" w:hAnsi="Arial" w:cs="Arial"/>
        </w:rPr>
        <w:t xml:space="preserve">De acuerdo con los antecedentes legislativos de la Ley 139 de 1994, el Certificado de Incentivo Forestal surge para ser otorgado a las personas naturales o jurídicas que realicen inversiones en nuevas plantaciones forestales en terrenos con esta aptitud de uso. Se trata de un instrumento a través del cual se otorga una bonificación correspondiente a las externalidades positivas generadas por la actividad forestal…Con fundamento en las anteriores consideraciones, se aprobó la Ley 139 de 1994, la cual en su artículo 1º, crea el Certificado de Incentivo Forestal en cumplimiento de los deberes asignados al Estado en los artículos 79 y 80 de la Constitución: un </w:t>
      </w:r>
      <w:r w:rsidRPr="00361DE6">
        <w:rPr>
          <w:rFonts w:ascii="Arial" w:hAnsi="Arial" w:cs="Arial"/>
          <w:i/>
        </w:rPr>
        <w:t>“reconocimiento del Estado a las externalidades positivas de la reforestación en tanto los beneficios ambientales y sociales generados son apropiables por el conjunto de la población</w:t>
      </w:r>
      <w:r w:rsidRPr="00361DE6">
        <w:rPr>
          <w:rFonts w:ascii="Arial" w:hAnsi="Arial" w:cs="Arial"/>
        </w:rPr>
        <w:t>…</w:t>
      </w:r>
      <w:r w:rsidR="00FA103A" w:rsidRPr="00361DE6">
        <w:rPr>
          <w:rFonts w:ascii="Arial" w:hAnsi="Arial" w:cs="Arial"/>
          <w:color w:val="000000"/>
        </w:rPr>
        <w:t xml:space="preserve"> </w:t>
      </w:r>
      <w:r w:rsidR="00FA103A" w:rsidRPr="00361DE6">
        <w:rPr>
          <w:rFonts w:ascii="Arial" w:hAnsi="Arial" w:cs="Arial"/>
        </w:rPr>
        <w:t>La política de cultivos</w:t>
      </w:r>
      <w:r w:rsidR="00FA103A" w:rsidRPr="00361DE6">
        <w:rPr>
          <w:rFonts w:ascii="Arial" w:hAnsi="Arial" w:cs="Arial"/>
          <w:b/>
        </w:rPr>
        <w:t xml:space="preserve"> </w:t>
      </w:r>
      <w:r w:rsidR="00FA103A" w:rsidRPr="00361DE6">
        <w:rPr>
          <w:rFonts w:ascii="Arial" w:hAnsi="Arial" w:cs="Arial"/>
        </w:rPr>
        <w:t>forestales con fines comerciales, de especies introducidas o autóctonas, quedó en cabeza del Ministerio de Agricultura con base en la Política Nacional Ambiental y de Recursos Naturales Renovables que establezca la autoridad ambiental (Art. 2)….</w:t>
      </w:r>
      <w:r w:rsidR="00FA103A" w:rsidRPr="00361DE6">
        <w:rPr>
          <w:rFonts w:ascii="Arial" w:hAnsi="Arial" w:cs="Arial"/>
          <w:lang w:val="es-ES_tradnl"/>
        </w:rPr>
        <w:t>Los recursos que se asignen para atender el otorgamiento de los certificados de incentivo forestal son administrados por FINAGRO, entidad a la que igualmente le corresponderá expedir en cada caso la autorización para el otorgamiento del certificado “mediante acto en el cual se determinarán las cuantías, términos y condiciones respectivas para hacer efectivo el reembolso de las sumas suministradas en caso de incumplimiento total o parcial del contrato celebrado con la entidad competente para la administración y manejo de los recursos naturales renovables y del medio ambiente” (Art. 6).</w:t>
      </w:r>
    </w:p>
    <w:p w14:paraId="20725FFE" w14:textId="77777777" w:rsidR="00FA103A" w:rsidRPr="00361DE6" w:rsidRDefault="00FA103A" w:rsidP="00805EAF">
      <w:pPr>
        <w:spacing w:after="0" w:line="240" w:lineRule="auto"/>
        <w:ind w:right="51"/>
        <w:jc w:val="both"/>
        <w:rPr>
          <w:rFonts w:ascii="Arial" w:hAnsi="Arial" w:cs="Arial"/>
          <w:lang w:val="es-ES_tradnl"/>
        </w:rPr>
      </w:pPr>
    </w:p>
    <w:p w14:paraId="5ED94FAA" w14:textId="4967611D" w:rsidR="00FA103A" w:rsidRPr="00361DE6" w:rsidRDefault="00FA103A" w:rsidP="00805EAF">
      <w:pPr>
        <w:spacing w:after="0" w:line="240" w:lineRule="auto"/>
        <w:ind w:right="51"/>
        <w:jc w:val="both"/>
        <w:rPr>
          <w:rFonts w:ascii="Arial" w:hAnsi="Arial" w:cs="Arial"/>
          <w:b/>
        </w:rPr>
      </w:pPr>
      <w:r w:rsidRPr="00361DE6">
        <w:rPr>
          <w:rFonts w:ascii="Arial" w:hAnsi="Arial" w:cs="Arial"/>
          <w:b/>
        </w:rPr>
        <w:t>PLAN DE ESTABLECIMIENTO Y MANEJO FORESTAL (PEMF)</w:t>
      </w:r>
      <w:r w:rsidR="00805EAF" w:rsidRPr="00361DE6">
        <w:rPr>
          <w:rFonts w:ascii="Arial" w:hAnsi="Arial" w:cs="Arial"/>
          <w:b/>
        </w:rPr>
        <w:t xml:space="preserve"> </w:t>
      </w:r>
      <w:r w:rsidR="00675286">
        <w:rPr>
          <w:rFonts w:ascii="Arial" w:hAnsi="Arial" w:cs="Arial"/>
          <w:b/>
        </w:rPr>
        <w:t xml:space="preserve">– </w:t>
      </w:r>
      <w:r w:rsidR="00805EAF" w:rsidRPr="00361DE6">
        <w:rPr>
          <w:rFonts w:ascii="Arial" w:hAnsi="Arial" w:cs="Arial"/>
          <w:b/>
        </w:rPr>
        <w:t>C</w:t>
      </w:r>
      <w:r w:rsidR="00675286">
        <w:rPr>
          <w:rFonts w:ascii="Arial" w:hAnsi="Arial" w:cs="Arial"/>
          <w:b/>
        </w:rPr>
        <w:t>oncepto – D</w:t>
      </w:r>
      <w:r w:rsidRPr="00361DE6">
        <w:rPr>
          <w:rFonts w:ascii="Arial" w:hAnsi="Arial" w:cs="Arial"/>
          <w:b/>
        </w:rPr>
        <w:t xml:space="preserve">esarrollo </w:t>
      </w:r>
    </w:p>
    <w:p w14:paraId="51D21608" w14:textId="77777777" w:rsidR="00805EAF" w:rsidRPr="00361DE6" w:rsidRDefault="00805EAF" w:rsidP="00805EAF">
      <w:pPr>
        <w:spacing w:after="0" w:line="240" w:lineRule="auto"/>
        <w:ind w:right="51"/>
        <w:jc w:val="both"/>
        <w:rPr>
          <w:rFonts w:ascii="Arial" w:hAnsi="Arial" w:cs="Arial"/>
          <w:lang w:val="es-ES_tradnl"/>
        </w:rPr>
      </w:pPr>
    </w:p>
    <w:p w14:paraId="03A4129E" w14:textId="77777777" w:rsidR="00FA103A" w:rsidRPr="00361DE6" w:rsidRDefault="00FA103A" w:rsidP="00805EAF">
      <w:pPr>
        <w:spacing w:after="0" w:line="240" w:lineRule="auto"/>
        <w:ind w:right="51"/>
        <w:jc w:val="both"/>
        <w:rPr>
          <w:rFonts w:ascii="Arial" w:hAnsi="Arial" w:cs="Arial"/>
        </w:rPr>
      </w:pPr>
      <w:r w:rsidRPr="00361DE6">
        <w:rPr>
          <w:rFonts w:ascii="Arial" w:hAnsi="Arial" w:cs="Arial"/>
        </w:rPr>
        <w:t xml:space="preserve">El Plan de Establecimiento y Manejo Forestal hace parte de las obligaciones incluidas en el contrato, y corresponde al instrumento idóneo para desarrollar el objeto de la creación del CIF, esto es, el reconocimiento de las externalidades positivas de la reforestación. Por otra parte, el Decreto 1824 de 1994 estipula que la modificación del Plan solo podrá realizarse previa solicitud del reforestador a la entidad contratante y aprobada también por escrito por la entidad encargada de la administración de los recursos naturales renovables y del medio ambiente:Los artículos 20 y 21 del mencionado Decreto 1824 de 1994, establecen el contenido de los Planes de Establecimiento y Manejo Forestal… Las especificaciones de los Planes de Establecimiento y Manejo Forestal son de contenido técnico, salvo el parágrafo del artículo 20 relacionado con el procedimiento para la modificación del referido Plan. </w:t>
      </w:r>
    </w:p>
    <w:p w14:paraId="486AE57B" w14:textId="77777777" w:rsidR="00FA103A" w:rsidRPr="00361DE6" w:rsidRDefault="00FA103A" w:rsidP="00805EAF">
      <w:pPr>
        <w:spacing w:after="0" w:line="240" w:lineRule="auto"/>
        <w:ind w:right="51"/>
        <w:jc w:val="both"/>
        <w:rPr>
          <w:rFonts w:ascii="Arial" w:hAnsi="Arial" w:cs="Arial"/>
          <w:lang w:val="es-ES_tradnl"/>
        </w:rPr>
      </w:pPr>
    </w:p>
    <w:p w14:paraId="47F26E5C" w14:textId="77777777" w:rsidR="00FA103A" w:rsidRPr="00361DE6" w:rsidRDefault="00FA103A" w:rsidP="00805EAF">
      <w:pPr>
        <w:spacing w:after="0" w:line="240" w:lineRule="auto"/>
        <w:ind w:right="51"/>
        <w:jc w:val="both"/>
        <w:rPr>
          <w:rFonts w:ascii="Arial" w:hAnsi="Arial" w:cs="Arial"/>
          <w:b/>
          <w:lang w:val="es-ES_tradnl"/>
        </w:rPr>
      </w:pPr>
      <w:r w:rsidRPr="00361DE6">
        <w:rPr>
          <w:rFonts w:ascii="Arial" w:hAnsi="Arial" w:cs="Arial"/>
          <w:b/>
          <w:lang w:val="es-ES_tradnl"/>
        </w:rPr>
        <w:t>REQUISITO DEL CONTRATO ESTATAL</w:t>
      </w:r>
      <w:r w:rsidR="00805EAF" w:rsidRPr="00361DE6">
        <w:rPr>
          <w:rFonts w:ascii="Arial" w:hAnsi="Arial" w:cs="Arial"/>
          <w:b/>
          <w:lang w:val="es-ES_tradnl"/>
        </w:rPr>
        <w:t xml:space="preserve"> </w:t>
      </w:r>
      <w:r w:rsidRPr="00361DE6">
        <w:rPr>
          <w:rFonts w:ascii="Arial" w:hAnsi="Arial" w:cs="Arial"/>
          <w:b/>
          <w:lang w:val="es-ES_tradnl"/>
        </w:rPr>
        <w:t xml:space="preserve">- </w:t>
      </w:r>
      <w:r w:rsidR="00805EAF" w:rsidRPr="00361DE6">
        <w:rPr>
          <w:rFonts w:ascii="Arial" w:hAnsi="Arial" w:cs="Arial"/>
          <w:b/>
          <w:lang w:val="es-ES_tradnl"/>
        </w:rPr>
        <w:t>O</w:t>
      </w:r>
      <w:r w:rsidRPr="00361DE6">
        <w:rPr>
          <w:rFonts w:ascii="Arial" w:hAnsi="Arial" w:cs="Arial"/>
          <w:b/>
          <w:lang w:val="es-ES_tradnl"/>
        </w:rPr>
        <w:t xml:space="preserve">btención del CIF y su sujeción estricta al PEMF </w:t>
      </w:r>
    </w:p>
    <w:p w14:paraId="3A808E9F" w14:textId="77777777" w:rsidR="00805EAF" w:rsidRPr="00361DE6" w:rsidRDefault="00805EAF" w:rsidP="00805EAF">
      <w:pPr>
        <w:spacing w:after="0" w:line="240" w:lineRule="auto"/>
        <w:ind w:right="51"/>
        <w:jc w:val="both"/>
        <w:rPr>
          <w:rFonts w:ascii="Arial" w:hAnsi="Arial" w:cs="Arial"/>
          <w:lang w:val="es-ES_tradnl"/>
        </w:rPr>
      </w:pPr>
    </w:p>
    <w:p w14:paraId="70EC4360" w14:textId="77777777" w:rsidR="00FA103A" w:rsidRPr="00361DE6" w:rsidRDefault="00FA103A" w:rsidP="00805EAF">
      <w:pPr>
        <w:spacing w:after="0" w:line="240" w:lineRule="auto"/>
        <w:ind w:right="51"/>
        <w:jc w:val="both"/>
        <w:rPr>
          <w:rFonts w:ascii="Arial" w:hAnsi="Arial" w:cs="Arial"/>
        </w:rPr>
      </w:pPr>
      <w:r w:rsidRPr="00361DE6">
        <w:rPr>
          <w:rFonts w:ascii="Arial" w:hAnsi="Arial" w:cs="Arial"/>
        </w:rPr>
        <w:t xml:space="preserve">Entre los requisitos para otorgar el Certificado de Incentivo Forestal, era necesaria la celebración de un contrato estatal como una de las condiciones mencionadas en el artículo 5º de la Ley 139 de 1994…De acuerdo con las normas citadas, el contrato era uno de los requisitos que exigía la ley para otorgar el Certificado de Incentivo Forestal y se celebraba entre el beneficiario del Certificado de Incentivo Forestal y la entidad que administra y maneja los recursos naturales renovables y del medio ambiente. Por lo tanto, las obligaciones del contratista y las cláusulas del contrato tienen su origen inicial en la Ley 139 de 1994, en la Ley 80 de 1993 y en las demás cláusulas del contrato estatal. En las condiciones contractuales aplicables y obligatorias para las partes, se encuentran las consagradas en el ordenamiento jurídico citado independientemente de si fueron estipuladas en cada contrato, las cuales, por lo tanto, son de obligatoria observancia. El régimen del contrato estatal para la obtención del CIF es reiterativo en señalar que el contratista debe cumplir las obligaciones del Plan de Establecimiento y Manejo Forestal, el cual hace parte de las obligaciones del contrato, como requisito necesario para obtener el CIF. Además, el artículo 22 del Decreto Reglamentario, consagra que la ejecución del contrato para el proyecto de reforestación debe adelantarse “con estricta sujeción al PEMF”.En forma expresa el Decreto 1824 de 1994 estipula que el PEMF solo podrá ser modificado previa solicitud escrita del reforestador y aprobación por escrito por la entidad estatal. Finalmente se señala la importante labor de supervisión que le corresponde a esta </w:t>
      </w:r>
      <w:r w:rsidRPr="00361DE6">
        <w:rPr>
          <w:rFonts w:ascii="Arial" w:hAnsi="Arial" w:cs="Arial"/>
        </w:rPr>
        <w:lastRenderedPageBreak/>
        <w:t>entidad para la evaluación, verificación de campo, seguimiento y control del Plan, con el objetivo de asegurar el fin del contrato. Respecto de la modificación del contrato estatal, ante la ausencia de norma legal especial, resulta aplicable el régimen general del Estatuto de Contratación pues, además, se consagra expresamente que estos contratos estaban regulados por la Ley 80 de 1993 y normas posteriores. Por tal razón, la Sala estudiará el poder de dirección general del contrato que debe ejercer la entidad estatal, y entre sus instrumentos de dirección, los relacionados con la supervisión e interventoría del contrato. Asimismo el régimen legal aplicable a las modificaciones contractuales. La Sala no encuentra que en el presente caso, conforme a los supuestos de hecho presentados, se presente la institución relacionada con la ecuación financiera del contrato, pues no se observan los requisitos señalados por la ley y por la doctrina.</w:t>
      </w:r>
    </w:p>
    <w:p w14:paraId="32E19D02" w14:textId="77777777" w:rsidR="00D84A65" w:rsidRPr="00361DE6" w:rsidRDefault="00D84A65" w:rsidP="00805EAF">
      <w:pPr>
        <w:spacing w:after="0" w:line="240" w:lineRule="auto"/>
        <w:ind w:right="51"/>
        <w:jc w:val="both"/>
        <w:rPr>
          <w:rFonts w:ascii="Arial" w:hAnsi="Arial" w:cs="Arial"/>
        </w:rPr>
      </w:pPr>
    </w:p>
    <w:p w14:paraId="14511532" w14:textId="01E933A5" w:rsidR="00D84A65" w:rsidRPr="00361DE6" w:rsidRDefault="00D84A65" w:rsidP="00805EAF">
      <w:pPr>
        <w:spacing w:after="0" w:line="240" w:lineRule="auto"/>
        <w:ind w:right="51"/>
        <w:jc w:val="both"/>
        <w:rPr>
          <w:rFonts w:ascii="Arial" w:hAnsi="Arial" w:cs="Arial"/>
        </w:rPr>
      </w:pPr>
      <w:r w:rsidRPr="00361DE6">
        <w:rPr>
          <w:rFonts w:ascii="Arial" w:hAnsi="Arial" w:cs="Arial"/>
          <w:b/>
        </w:rPr>
        <w:t xml:space="preserve">DIRECCIÓN GENERAL DEL CONTRATO </w:t>
      </w:r>
      <w:r w:rsidR="00805EAF" w:rsidRPr="00361DE6">
        <w:rPr>
          <w:rFonts w:ascii="Arial" w:hAnsi="Arial" w:cs="Arial"/>
          <w:b/>
        </w:rPr>
        <w:t>ESTATAL</w:t>
      </w:r>
      <w:r w:rsidRPr="00361DE6">
        <w:rPr>
          <w:rFonts w:ascii="Arial" w:hAnsi="Arial" w:cs="Arial"/>
          <w:b/>
        </w:rPr>
        <w:t xml:space="preserve"> – </w:t>
      </w:r>
      <w:r w:rsidR="00805EAF" w:rsidRPr="00361DE6">
        <w:rPr>
          <w:rFonts w:ascii="Arial" w:hAnsi="Arial" w:cs="Arial"/>
          <w:b/>
        </w:rPr>
        <w:t>C</w:t>
      </w:r>
      <w:r w:rsidR="00675286">
        <w:rPr>
          <w:rFonts w:ascii="Arial" w:hAnsi="Arial" w:cs="Arial"/>
          <w:b/>
        </w:rPr>
        <w:t>orresponde a la</w:t>
      </w:r>
      <w:r w:rsidRPr="00361DE6">
        <w:rPr>
          <w:rFonts w:ascii="Arial" w:hAnsi="Arial" w:cs="Arial"/>
          <w:b/>
        </w:rPr>
        <w:t xml:space="preserve"> entidad estatal</w:t>
      </w:r>
    </w:p>
    <w:p w14:paraId="05A6CCE0" w14:textId="77777777" w:rsidR="00D84A65" w:rsidRPr="00361DE6" w:rsidRDefault="00D84A65" w:rsidP="00805EAF">
      <w:pPr>
        <w:spacing w:after="0" w:line="240" w:lineRule="auto"/>
        <w:ind w:right="51"/>
        <w:jc w:val="both"/>
        <w:rPr>
          <w:rFonts w:ascii="Arial" w:hAnsi="Arial" w:cs="Arial"/>
        </w:rPr>
      </w:pPr>
    </w:p>
    <w:p w14:paraId="6B0E5935" w14:textId="77777777" w:rsidR="00FA103A" w:rsidRPr="00361DE6" w:rsidRDefault="00D84A65" w:rsidP="00805EAF">
      <w:pPr>
        <w:spacing w:after="0" w:line="240" w:lineRule="auto"/>
        <w:ind w:right="51"/>
        <w:jc w:val="both"/>
        <w:rPr>
          <w:rFonts w:ascii="Arial" w:hAnsi="Arial" w:cs="Arial"/>
        </w:rPr>
      </w:pPr>
      <w:r w:rsidRPr="00361DE6">
        <w:rPr>
          <w:rFonts w:ascii="Arial" w:hAnsi="Arial" w:cs="Arial"/>
        </w:rPr>
        <w:t xml:space="preserve">El artículo 14 de la Ley 80 de 1993, consagra el mandato de dirección general del contrato por parte de la entidad estatal, encaminada a cumplir su finalidad, esto es, la satisfacción de la necesidad de servicio público que motivó su celebración…La dirección general del contrato comprende la facultad y el deber de ejercer el control y vigilancia de su ejecución, y de realizar las actuaciones preventivas necesarias para que se cumpla su finalidad y objeto. Para ello, las entidades estatales podrán ejercer las facultades excepcionales consagradas en la Ley, o acordar con el contratista las modificaciones que resulten necesarias. La justificación de este poder radica en el hecho de que la Administración no puede legalmente desentenderse de su ejecución y, por ende, su competencia es irrenunciable y obligatoriamente ejercida, mediante instrucciones, acuerdos o sanciones. A la entidad estatal le interesa primordialmente el fin último del contrato, y asegurar su cumplimiento. Así, debe asegurar la inmediata, continua y adecuada prestación del servicio público a su cargo, con el fin de evitar su paralización y su afectación grave, lo cual la obliga a controlar y vigilar su ejecución y, si es el caso, a introducir las modificaciones necesarias que demande el servicio. La dirección general del contrato a cargo de la entidad estatal comprende el ejercicio de sus facultades excepcionales para orientarlo al cumplimiento de su finalidad y, en este marco, el contratista cumple un deber de colaboración en el cometido de la función social. Entre las facultades excepcionales de la entidad se encuentra la de modificación unilateral. Sin embargo el ejercicio de este ius variandi está supeditado al exclusivo objeto de evitar la paralización o la afectación grave de los servicios públicos a cargo de la entidad contratante. Por lo tanto, razones de conveniencia o de simple utilidad no pueden ser el sustento para realizar estas modificaciones, pues no están consagradas en la ley para el ejercicio de este poder unilateral. Sería contrario al ordenamiento legal atribuir esta dirección al contratista, o dejar a su arbitrio las decisiones sobre el mejor cumplimiento del contrato, y sobre las modificaciones, con independencia del resultado final. El régimen especial de los contratos estatales consultados muestra que esa dirección se encuentra en cabeza de la entidad estatal, y que cualquier modificación al PEMF y al contrato debía ser aprobado previamente y por escrito. Por otra parte, este poder de dirección se ejerce desde la etapa precontractual, con la elaboración del pliego de condiciones o, como en el presente caso, con el contenido mínimo de la solicitud y declaración de elegibilidad, para establecer las reglas que determinarán el contenido del contrato y su ejecución, que resultan vinculantes y obligatorias para las partes. Asimismo, desconocería que el pliego de condiciones o su documento equivalente para la elegibilidad del particular (regulado en el decreto), y el contrato, fruto de aquel (y su contenido obligatorio consagrado en el Decreto 1824 de 1994), son ley para las partes, quienes no pueden alterarlos o modificarlos, pues prolongan sus efectos y carácter vinculante durante la ejecución del contrato, hasta el punto de que prevalecen sobre este último. De este modo, puede afirmarse que la regla general es la no modificación del contrato, y la vía excepcional su modificación, sometida a límites legales. Por lo tanto, una modificación necesaria del contrato, surgida por iniciativa del contratista, del interventor o del supervisor, debe ser aprobada por la entidad que ejerce su dirección general, y cumplir, en forma previa, las mismas formalidades de solemnidad del contrato principal. Si bien el objeto del contrato debe corresponder a la prestación requerida por la Administración para cumplir la finalidad de interés general, el contrato no se limita a la cláusula de objeto, sino que comprende también las demás estipulaciones convenidas por las partes o surgidas del régimen legal aplicable y, por ende, su obligatoriedad se predica del cumplimiento de todas </w:t>
      </w:r>
      <w:r w:rsidRPr="00361DE6">
        <w:rPr>
          <w:rFonts w:ascii="Arial" w:hAnsi="Arial" w:cs="Arial"/>
        </w:rPr>
        <w:lastRenderedPageBreak/>
        <w:t xml:space="preserve">las obligaciones pactadas. Ante estas circunstancias, es deber de la entidad estatal y de su interventoría o supervisión, ejercer el control y vigilancia que le ordena la ley, y, en caso dado, cumplir las formalidades necesarias para adecuar el contrato al fin buscado. Lo anterior no significa la intangibilidad del contrato estatal, pues su finalidad de interés general debe prevalecer y permitir la mutabilidad de su contenido. Esa es una de las razones que justifican el poder de dirección general, y en especial, de modificación unilateral en los términos del artículo 16 de la Ley 80 de 1993, o la posibilidad de modificación de mutuo acuerdo.  </w:t>
      </w:r>
    </w:p>
    <w:p w14:paraId="20812A10" w14:textId="77777777" w:rsidR="00FA103A" w:rsidRPr="00361DE6" w:rsidRDefault="00FA103A" w:rsidP="00805EAF">
      <w:pPr>
        <w:spacing w:after="0" w:line="240" w:lineRule="auto"/>
        <w:ind w:right="51"/>
        <w:jc w:val="both"/>
        <w:rPr>
          <w:rFonts w:ascii="Arial" w:hAnsi="Arial" w:cs="Arial"/>
          <w:lang w:val="es-ES_tradnl"/>
        </w:rPr>
      </w:pPr>
    </w:p>
    <w:p w14:paraId="16375931" w14:textId="1417F6E4" w:rsidR="00D84A65" w:rsidRPr="00361DE6" w:rsidRDefault="00675286" w:rsidP="00805EAF">
      <w:pPr>
        <w:spacing w:after="0" w:line="240" w:lineRule="auto"/>
        <w:ind w:right="51"/>
        <w:jc w:val="both"/>
        <w:rPr>
          <w:rFonts w:ascii="Arial" w:hAnsi="Arial" w:cs="Arial"/>
        </w:rPr>
      </w:pPr>
      <w:r>
        <w:rPr>
          <w:rFonts w:ascii="Arial" w:hAnsi="Arial" w:cs="Arial"/>
          <w:b/>
        </w:rPr>
        <w:t>CONTRATO ESTATAL – Interventoría – S</w:t>
      </w:r>
      <w:r w:rsidR="00D84A65" w:rsidRPr="00361DE6">
        <w:rPr>
          <w:rFonts w:ascii="Arial" w:hAnsi="Arial" w:cs="Arial"/>
          <w:b/>
        </w:rPr>
        <w:t>upervisión</w:t>
      </w:r>
    </w:p>
    <w:p w14:paraId="64657B2D" w14:textId="77777777" w:rsidR="00D84A65" w:rsidRPr="00361DE6" w:rsidRDefault="00D84A65" w:rsidP="00805EAF">
      <w:pPr>
        <w:spacing w:after="0" w:line="240" w:lineRule="auto"/>
        <w:ind w:right="51"/>
        <w:jc w:val="both"/>
        <w:rPr>
          <w:rFonts w:ascii="Arial" w:hAnsi="Arial" w:cs="Arial"/>
        </w:rPr>
      </w:pPr>
    </w:p>
    <w:p w14:paraId="2433470A" w14:textId="77777777" w:rsidR="00D84A65" w:rsidRPr="00361DE6" w:rsidRDefault="00D84A65" w:rsidP="00805EAF">
      <w:pPr>
        <w:spacing w:after="0" w:line="240" w:lineRule="auto"/>
        <w:ind w:right="51"/>
        <w:jc w:val="both"/>
        <w:rPr>
          <w:rFonts w:ascii="Arial" w:hAnsi="Arial" w:cs="Arial"/>
        </w:rPr>
      </w:pPr>
      <w:r w:rsidRPr="00361DE6">
        <w:rPr>
          <w:rFonts w:ascii="Arial" w:hAnsi="Arial" w:cs="Arial"/>
        </w:rPr>
        <w:t xml:space="preserve">Corresponde a la entidad cumplir su función de vigilancia y control de la ejecución del contrato, mediante interventoría externa o supervisión interna, según lo determine la Ley… La vigilancia de la entidad sobre la ejecución del contrato debe ser permanente, oportuna, eficaz, y puede ser ejercida por la misma entidad cuando no se necesiten conocimientos especializados en la materia….La Ley establece una obligación esencial de responsabilidad del interventor o supervisor, relacionada con el deber de información respecto del contrato principal, especialmente frente a tres situaciones: i) los incumplimientos del contrato, ii) las circunstancias que puedan constituir actos de corrupción tipificados como conductas punibles, y iii) aquellas que puedan poner o pongan en riesgo el cumplimiento del contrato, hasta el punto que su pretermisión se tipifica como falta gravísima y como causal de inhabilidad para contratar. Además se genera una responsabilidad solidaria del interventor con el contratista por los perjuicios causados a la entidad ante la omisión de la información sobre el incumplimiento del contrato vigilado o principal. Como se observa, el interventor o supervisor tiene el deber legal –y soporta las graves consecuencias legales de su omisión-, de informar con la debida anticipación a la entidad estatal de aquellas circunstancias que afecten la ejecución del contrato, de tal manera que no deberían presentarse situaciones en las cuales el contratista lo ejecute en sentido diverso o desatendiendo el tenor literal del contrato,  modifique unilateralmente la prestación pactada, y la entidad estatal solo sea informada de esta situación, frente a hechos cumplidos, no autorizados previamente, ni legalizados. La función de interventoría y de supervisión comprende la de vigilar que el contratista ejecute la prestación en los términos pactados, y cuando no sea posible, por circunstancias imprevisibles o sobrevinientes que pongan en riesgo su finalidad, informar a la entidad y proponer las medidas que conjuren estas situaciones. La función esencial de la interventoría o de la supervisión tiene entre sus objetivos precaver que el contratista pueda a su arbitrio realizar modificaciones unilaterales a lo pactado en el contrato, puesto que es función de la interventoría o de la supervisión, según el caso, informar y presentar, en forma previa, soluciones para modificarlo oportunamente y para evitar que se presenten cambios no autorizados. Tampoco es viable jurídicamente en el ordenamiento nacional realizar modificaciones de hecho que no estén amparadas previamente en un contrato, así exista acuerdo verbal entre las partes, dados los requisitos establecidos por el Estatuto Contractual para la existencia y perfeccionamiento de un contrato estatal, principal o accesorio, regulado por la Ley 80 de 1993.No resulta acorde a derecho que el contratista pueda a su arbitrio realizar modificaciones unilaterales a lo pactado en el contrato, y es función de la interventoría o de la supervisión, según el caso, informar y presentar en forma previa, soluciones para modificarlo oportunamente y para evitar que se presenten cambios de hecho a lo pactado. </w:t>
      </w:r>
    </w:p>
    <w:p w14:paraId="5E390E5E" w14:textId="77777777" w:rsidR="00D84A65" w:rsidRPr="00361DE6" w:rsidRDefault="00D84A65" w:rsidP="00805EAF">
      <w:pPr>
        <w:spacing w:after="0" w:line="240" w:lineRule="auto"/>
        <w:ind w:right="51"/>
        <w:jc w:val="both"/>
        <w:rPr>
          <w:rFonts w:ascii="Arial" w:hAnsi="Arial" w:cs="Arial"/>
        </w:rPr>
      </w:pPr>
    </w:p>
    <w:p w14:paraId="4DE90DC8" w14:textId="631C59F6" w:rsidR="00D84A65" w:rsidRPr="00361DE6" w:rsidRDefault="00D84A65" w:rsidP="00805EAF">
      <w:pPr>
        <w:spacing w:after="0" w:line="240" w:lineRule="auto"/>
        <w:ind w:right="51"/>
        <w:jc w:val="both"/>
        <w:rPr>
          <w:rFonts w:ascii="Arial" w:hAnsi="Arial" w:cs="Arial"/>
          <w:b/>
          <w:bCs/>
        </w:rPr>
      </w:pPr>
      <w:r w:rsidRPr="00361DE6">
        <w:rPr>
          <w:rFonts w:ascii="Arial" w:hAnsi="Arial" w:cs="Arial"/>
          <w:b/>
          <w:bCs/>
        </w:rPr>
        <w:t>CONTRATO ESTATAL</w:t>
      </w:r>
      <w:r w:rsidR="00805EAF" w:rsidRPr="00361DE6">
        <w:rPr>
          <w:rFonts w:ascii="Arial" w:hAnsi="Arial" w:cs="Arial"/>
          <w:b/>
          <w:bCs/>
        </w:rPr>
        <w:t xml:space="preserve"> </w:t>
      </w:r>
      <w:r w:rsidR="00675286">
        <w:rPr>
          <w:rFonts w:ascii="Arial" w:hAnsi="Arial" w:cs="Arial"/>
          <w:b/>
          <w:bCs/>
        </w:rPr>
        <w:t xml:space="preserve">– </w:t>
      </w:r>
      <w:r w:rsidR="00805EAF" w:rsidRPr="00361DE6">
        <w:rPr>
          <w:rFonts w:ascii="Arial" w:hAnsi="Arial" w:cs="Arial"/>
          <w:b/>
          <w:bCs/>
        </w:rPr>
        <w:t>M</w:t>
      </w:r>
      <w:r w:rsidRPr="00361DE6">
        <w:rPr>
          <w:rFonts w:ascii="Arial" w:hAnsi="Arial" w:cs="Arial"/>
          <w:b/>
          <w:bCs/>
        </w:rPr>
        <w:t xml:space="preserve">odificación </w:t>
      </w:r>
    </w:p>
    <w:p w14:paraId="00C27F23" w14:textId="77777777" w:rsidR="00D84A65" w:rsidRPr="00361DE6" w:rsidRDefault="00D84A65" w:rsidP="00805EAF">
      <w:pPr>
        <w:spacing w:after="0" w:line="240" w:lineRule="auto"/>
        <w:ind w:right="51"/>
        <w:jc w:val="both"/>
        <w:rPr>
          <w:rFonts w:ascii="Arial" w:hAnsi="Arial" w:cs="Arial"/>
          <w:bCs/>
        </w:rPr>
      </w:pPr>
    </w:p>
    <w:p w14:paraId="40940E26" w14:textId="77777777" w:rsidR="00D84A65" w:rsidRPr="00361DE6" w:rsidRDefault="00D84A65" w:rsidP="00805EAF">
      <w:pPr>
        <w:spacing w:after="0" w:line="240" w:lineRule="auto"/>
        <w:ind w:right="51"/>
        <w:jc w:val="both"/>
        <w:rPr>
          <w:rFonts w:ascii="Arial" w:hAnsi="Arial" w:cs="Arial"/>
        </w:rPr>
      </w:pPr>
      <w:r w:rsidRPr="00361DE6">
        <w:rPr>
          <w:rFonts w:ascii="Arial" w:hAnsi="Arial" w:cs="Arial"/>
        </w:rPr>
        <w:t>Más allá de la cláusula excepcional de modificación unilateral y los límites cuantitativos para el contrato adicional, no existe un desarrollo legal o reglamentario sobre las reglas aplicables a la modificación del contrato estatal.</w:t>
      </w:r>
      <w:r w:rsidR="00805EAF" w:rsidRPr="00361DE6">
        <w:rPr>
          <w:rFonts w:ascii="Arial" w:hAnsi="Arial" w:cs="Arial"/>
        </w:rPr>
        <w:t xml:space="preserve"> </w:t>
      </w:r>
      <w:r w:rsidRPr="00361DE6">
        <w:rPr>
          <w:rFonts w:ascii="Arial" w:hAnsi="Arial" w:cs="Arial"/>
        </w:rPr>
        <w:t xml:space="preserve">Al no existir una regulación expresa sobre la modificación de los contratos estatales -en el ejercicio del “ius variandi” o surgido por mutuo acuerdo-, han sido los aportes de la jurisprudencia, de la función consultiva del Consejo de Estado y de la doctrina comparada, los que han permitido estructurar los límites y requisitos de la modificación que deben ser respetados por la entidad contratante, en especial cuando el contrato está precedido de un proceso de selección o de elegibilidad. </w:t>
      </w:r>
      <w:r w:rsidRPr="00361DE6">
        <w:rPr>
          <w:rFonts w:ascii="Arial" w:hAnsi="Arial" w:cs="Arial"/>
        </w:rPr>
        <w:lastRenderedPageBreak/>
        <w:t>Para el efecto, la Sala procede a sistematizar y clasificar los requisitos y límites jurídicos que debe tener en cuenta la entidad estatal cuando pretenda alterar el pacto inicial.</w:t>
      </w:r>
    </w:p>
    <w:p w14:paraId="0AEF96A2" w14:textId="77777777" w:rsidR="00D84A65" w:rsidRPr="00361DE6" w:rsidRDefault="00D84A65" w:rsidP="00805EAF">
      <w:pPr>
        <w:spacing w:after="0" w:line="240" w:lineRule="auto"/>
        <w:ind w:right="51"/>
        <w:jc w:val="both"/>
        <w:rPr>
          <w:rFonts w:ascii="Arial" w:hAnsi="Arial" w:cs="Arial"/>
          <w:b/>
        </w:rPr>
      </w:pPr>
    </w:p>
    <w:p w14:paraId="24728717" w14:textId="384FC3EE" w:rsidR="00D84A65" w:rsidRPr="00361DE6" w:rsidRDefault="00D92D7F" w:rsidP="00805EAF">
      <w:pPr>
        <w:spacing w:after="0" w:line="240" w:lineRule="auto"/>
        <w:ind w:right="51"/>
        <w:jc w:val="both"/>
        <w:rPr>
          <w:rFonts w:ascii="Arial" w:hAnsi="Arial" w:cs="Arial"/>
        </w:rPr>
      </w:pPr>
      <w:r w:rsidRPr="00361DE6">
        <w:rPr>
          <w:rFonts w:ascii="Arial" w:hAnsi="Arial" w:cs="Arial"/>
          <w:b/>
        </w:rPr>
        <w:t>MODIFICACIÓN DEL CONTRATO</w:t>
      </w:r>
      <w:r w:rsidR="00805EAF" w:rsidRPr="00361DE6">
        <w:rPr>
          <w:rFonts w:ascii="Arial" w:hAnsi="Arial" w:cs="Arial"/>
          <w:b/>
        </w:rPr>
        <w:t xml:space="preserve"> –</w:t>
      </w:r>
      <w:r w:rsidRPr="00361DE6">
        <w:rPr>
          <w:rFonts w:ascii="Arial" w:hAnsi="Arial" w:cs="Arial"/>
          <w:b/>
        </w:rPr>
        <w:t xml:space="preserve"> </w:t>
      </w:r>
      <w:r w:rsidR="00805EAF" w:rsidRPr="00361DE6">
        <w:rPr>
          <w:rFonts w:ascii="Arial" w:hAnsi="Arial" w:cs="Arial"/>
          <w:b/>
        </w:rPr>
        <w:t>Ius variandi</w:t>
      </w:r>
    </w:p>
    <w:p w14:paraId="58B546B6" w14:textId="77777777" w:rsidR="00D92D7F" w:rsidRPr="00361DE6" w:rsidRDefault="00D92D7F" w:rsidP="00805EAF">
      <w:pPr>
        <w:spacing w:after="0" w:line="240" w:lineRule="auto"/>
        <w:ind w:right="51"/>
        <w:jc w:val="both"/>
        <w:rPr>
          <w:rFonts w:ascii="Arial" w:hAnsi="Arial" w:cs="Arial"/>
        </w:rPr>
      </w:pPr>
    </w:p>
    <w:p w14:paraId="3D66874A" w14:textId="77777777" w:rsidR="00D92D7F" w:rsidRPr="00361DE6" w:rsidRDefault="00D92D7F" w:rsidP="00805EAF">
      <w:pPr>
        <w:spacing w:after="0" w:line="240" w:lineRule="auto"/>
        <w:ind w:right="51"/>
        <w:jc w:val="both"/>
        <w:rPr>
          <w:rFonts w:ascii="Arial" w:hAnsi="Arial" w:cs="Arial"/>
        </w:rPr>
      </w:pPr>
      <w:r w:rsidRPr="00361DE6">
        <w:rPr>
          <w:rFonts w:ascii="Arial" w:hAnsi="Arial" w:cs="Arial"/>
        </w:rPr>
        <w:t>La modificación del contrato puede surgir por el ejercicio del poder unilateral de la Administración, o por acuerdo entre las partes.</w:t>
      </w:r>
      <w:r w:rsidR="00805EAF" w:rsidRPr="00361DE6">
        <w:rPr>
          <w:rFonts w:ascii="Arial" w:hAnsi="Arial" w:cs="Arial"/>
        </w:rPr>
        <w:t xml:space="preserve"> </w:t>
      </w:r>
      <w:r w:rsidRPr="00361DE6">
        <w:rPr>
          <w:rFonts w:ascii="Arial" w:hAnsi="Arial" w:cs="Arial"/>
        </w:rPr>
        <w:t>a) El “ius variandi” de la Administración. Entre los medios que puede utilizar la entidad estatal para el cumplimiento del objeto contractual, se encuentra su prerrogativa para introducir modificaciones a lo pactado, dentro del marco de su facultad de dirección general del contrato.</w:t>
      </w:r>
      <w:r w:rsidR="00805EAF" w:rsidRPr="00361DE6">
        <w:rPr>
          <w:rFonts w:ascii="Arial" w:hAnsi="Arial" w:cs="Arial"/>
        </w:rPr>
        <w:t xml:space="preserve"> </w:t>
      </w:r>
      <w:r w:rsidRPr="00361DE6">
        <w:rPr>
          <w:rFonts w:ascii="Arial" w:hAnsi="Arial" w:cs="Arial"/>
        </w:rPr>
        <w:t>El artículo 16 de la Ley 80 faculta a las entidades contratantes a modificar los contratos, de común acuerdo o de forma unilateral, cuando sea necesario para lograr su finalidad y en aras de la realización de los fines del Estado. Con razón se señala que “… la inmutabilidad del contrato no es una inmutabilidad del contenido, sino del fin, que prima en todo caso sobre aquel.” Este poder de modificación unilateral del contrato afecta uno de los presupuestos básicos de la institución contractual, el pacta sunt servanda, y la regla de que el contrato es ley para las partes, sustentado en los fines buscados por el contrato estatal… Parte de la doctrina se orientó inicialmente a señalar una libertad casi absoluta en el ejercicio de esta prerrogativa, y límites como tal, estaban más referidos a los derechos del contratista y a la conservación del equilibrio financiero del contrato, hasta el punto de reconocerle la facultad de renuncia o de desistimiento del contrato.</w:t>
      </w:r>
    </w:p>
    <w:p w14:paraId="2160ED30" w14:textId="77777777" w:rsidR="00D92D7F" w:rsidRPr="00361DE6" w:rsidRDefault="00D92D7F" w:rsidP="00805EAF">
      <w:pPr>
        <w:spacing w:after="0" w:line="240" w:lineRule="auto"/>
        <w:ind w:right="51"/>
        <w:jc w:val="both"/>
        <w:rPr>
          <w:rFonts w:ascii="Arial" w:hAnsi="Arial" w:cs="Arial"/>
        </w:rPr>
      </w:pPr>
    </w:p>
    <w:p w14:paraId="1E7812F8" w14:textId="301D3476" w:rsidR="00D92D7F" w:rsidRPr="00361DE6" w:rsidRDefault="00D92D7F" w:rsidP="00805EAF">
      <w:pPr>
        <w:spacing w:after="0" w:line="240" w:lineRule="auto"/>
        <w:ind w:right="51"/>
        <w:jc w:val="both"/>
        <w:rPr>
          <w:rFonts w:ascii="Arial" w:hAnsi="Arial" w:cs="Arial"/>
          <w:b/>
        </w:rPr>
      </w:pPr>
      <w:r w:rsidRPr="00361DE6">
        <w:rPr>
          <w:rFonts w:ascii="Arial" w:hAnsi="Arial" w:cs="Arial"/>
          <w:b/>
        </w:rPr>
        <w:t>MODIFICACIÓN DEL CONTRATO</w:t>
      </w:r>
      <w:r w:rsidR="007C6B1F" w:rsidRPr="00361DE6">
        <w:rPr>
          <w:rFonts w:ascii="Arial" w:hAnsi="Arial" w:cs="Arial"/>
          <w:b/>
        </w:rPr>
        <w:t xml:space="preserve"> </w:t>
      </w:r>
      <w:r w:rsidR="00675286">
        <w:rPr>
          <w:rFonts w:ascii="Arial" w:hAnsi="Arial" w:cs="Arial"/>
          <w:b/>
        </w:rPr>
        <w:t>–</w:t>
      </w:r>
      <w:r w:rsidRPr="00361DE6">
        <w:rPr>
          <w:rFonts w:ascii="Arial" w:hAnsi="Arial" w:cs="Arial"/>
          <w:b/>
        </w:rPr>
        <w:t xml:space="preserve"> </w:t>
      </w:r>
      <w:r w:rsidR="004E55F1" w:rsidRPr="00361DE6">
        <w:rPr>
          <w:rFonts w:ascii="Arial" w:hAnsi="Arial" w:cs="Arial"/>
          <w:b/>
        </w:rPr>
        <w:t>Origen</w:t>
      </w:r>
    </w:p>
    <w:p w14:paraId="7F7C8756" w14:textId="77777777" w:rsidR="00D92D7F" w:rsidRPr="00361DE6" w:rsidRDefault="00D92D7F" w:rsidP="00805EAF">
      <w:pPr>
        <w:spacing w:after="0" w:line="240" w:lineRule="auto"/>
        <w:ind w:right="51"/>
        <w:jc w:val="both"/>
        <w:rPr>
          <w:rFonts w:ascii="Arial" w:hAnsi="Arial" w:cs="Arial"/>
        </w:rPr>
      </w:pPr>
    </w:p>
    <w:p w14:paraId="6760E6E0" w14:textId="77777777" w:rsidR="00D92D7F" w:rsidRPr="00361DE6" w:rsidRDefault="00D92D7F" w:rsidP="00805EAF">
      <w:pPr>
        <w:spacing w:after="0" w:line="240" w:lineRule="auto"/>
        <w:ind w:right="51"/>
        <w:jc w:val="both"/>
        <w:rPr>
          <w:rFonts w:ascii="Arial" w:hAnsi="Arial" w:cs="Arial"/>
        </w:rPr>
      </w:pPr>
      <w:r w:rsidRPr="00361DE6">
        <w:rPr>
          <w:rFonts w:ascii="Arial" w:hAnsi="Arial" w:cs="Arial"/>
        </w:rPr>
        <w:t>La modificación del contrato por mutuo acuerdo puede tener origen: i) como consecuencia del procedimiento administrativo de modificación unilateral consagrado en el artículo 16 de la Ley 80 de 1993, con los supuestos de hecho y requisitos allí consagrados; o ii) por el acuerdo entre las partes, sin sujeción a este procedimiento. Una interpretación textual e individualizada de la norma conduciría a afirmar que más allá de la limitación cuantitativa para el contrato adicional, no existiría restricción a la autonomía de las partes. La Sala no considera que sea la conclusión correcta y acorde al conjunto normativo y a sus principios, pues la modificación de los contratos no corresponde a una facultad discrecional e ilimitada y, por el contrario, se encuentra sometida a límites emanados del contenido y análisis sistemático del ordenamiento jurídico.</w:t>
      </w:r>
    </w:p>
    <w:p w14:paraId="0B860A4D" w14:textId="77777777" w:rsidR="00D92D7F" w:rsidRPr="00361DE6" w:rsidRDefault="00D92D7F" w:rsidP="00805EAF">
      <w:pPr>
        <w:spacing w:after="0" w:line="240" w:lineRule="auto"/>
        <w:ind w:right="51"/>
        <w:jc w:val="both"/>
        <w:rPr>
          <w:rFonts w:ascii="Arial" w:hAnsi="Arial" w:cs="Arial"/>
        </w:rPr>
      </w:pPr>
    </w:p>
    <w:p w14:paraId="3045E72B" w14:textId="797C9D9C" w:rsidR="00D92D7F" w:rsidRPr="00361DE6" w:rsidRDefault="00D92D7F" w:rsidP="00805EAF">
      <w:pPr>
        <w:spacing w:after="0" w:line="240" w:lineRule="auto"/>
        <w:ind w:right="51"/>
        <w:jc w:val="both"/>
        <w:rPr>
          <w:rFonts w:ascii="Arial" w:hAnsi="Arial" w:cs="Arial"/>
        </w:rPr>
      </w:pPr>
      <w:r w:rsidRPr="00361DE6">
        <w:rPr>
          <w:rFonts w:ascii="Arial" w:hAnsi="Arial" w:cs="Arial"/>
          <w:b/>
        </w:rPr>
        <w:t>CONTRATO ESTATAL</w:t>
      </w:r>
      <w:r w:rsidR="004E55F1" w:rsidRPr="00361DE6">
        <w:rPr>
          <w:rFonts w:ascii="Arial" w:hAnsi="Arial" w:cs="Arial"/>
          <w:b/>
        </w:rPr>
        <w:t xml:space="preserve"> </w:t>
      </w:r>
      <w:r w:rsidR="00675286">
        <w:rPr>
          <w:rFonts w:ascii="Arial" w:hAnsi="Arial" w:cs="Arial"/>
          <w:b/>
        </w:rPr>
        <w:t>–</w:t>
      </w:r>
      <w:r w:rsidR="004E55F1" w:rsidRPr="00361DE6">
        <w:rPr>
          <w:rFonts w:ascii="Arial" w:hAnsi="Arial" w:cs="Arial"/>
          <w:b/>
        </w:rPr>
        <w:t xml:space="preserve"> </w:t>
      </w:r>
      <w:r w:rsidRPr="00361DE6">
        <w:rPr>
          <w:rFonts w:ascii="Arial" w:hAnsi="Arial" w:cs="Arial"/>
          <w:b/>
        </w:rPr>
        <w:t>Límites para la modificación</w:t>
      </w:r>
    </w:p>
    <w:p w14:paraId="04C22322" w14:textId="77777777" w:rsidR="00D92D7F" w:rsidRPr="00361DE6" w:rsidRDefault="00D92D7F" w:rsidP="00805EAF">
      <w:pPr>
        <w:spacing w:after="0" w:line="240" w:lineRule="auto"/>
        <w:ind w:right="51"/>
        <w:jc w:val="both"/>
        <w:rPr>
          <w:rFonts w:ascii="Arial" w:hAnsi="Arial" w:cs="Arial"/>
        </w:rPr>
      </w:pPr>
    </w:p>
    <w:p w14:paraId="26CA7FE8" w14:textId="77777777" w:rsidR="00B42BA8" w:rsidRPr="00361DE6" w:rsidRDefault="00B42BA8" w:rsidP="00805EAF">
      <w:pPr>
        <w:spacing w:after="0" w:line="240" w:lineRule="auto"/>
        <w:ind w:right="51"/>
        <w:jc w:val="both"/>
        <w:rPr>
          <w:rFonts w:ascii="Arial" w:hAnsi="Arial" w:cs="Arial"/>
        </w:rPr>
      </w:pPr>
      <w:r w:rsidRPr="00361DE6">
        <w:rPr>
          <w:rFonts w:ascii="Arial" w:hAnsi="Arial" w:cs="Arial"/>
        </w:rPr>
        <w:t>Los contratos podrían ser modificados no solo en cuanto a su valor, sino en sus demás estipulaciones: la forma en que se va a ejecutar, materiales más idóneos que emplear, alterando las especificaciones técnicas previstas para la prestación, la forma de pago, su duración, y aún su naturaleza. Lo anterior, pone en cuestión si una vez perfeccionado el contrato, la Administración o las partes tendrían plena libertad de configuración para alterar lo pactado, o si está sometido a límites o restricciones que obligarían a revisar los criterios esbozados por las fuentes del derecho. En una primera etapa, parte de la doctrina había propugnado por señalar la imposibilidad de establecer límites a este poder singular contenido en el “ius variandi”, y por ende, a la obligación del contratista de aceptar y cumplir la modificación. Al fin y al cabo, no se justificaría que se ejecutara una prestación de obra, bien o servicio, ineficaz o totalmente contraria a la necesidad insatisfecha de la Administración, salvo limitaciones de índole formal, o surgidas de la facultad de desistimiento del contratista. El fundamento de esta interpretación se consideraba consonante con el fin de interés público del contrato, y no tendría límites en su facultad de modificación, siempre y cuando atendiera al cumplimiento de su objetivo. Las restricciones estaban relacionadas con la conservación de la equivalencia económica de los derechos del contratista, dentro de los límites legales. En una segunda etapa, se reitera la importancia de la facultad de adecuar el contrato a nuevas necesidades del servicio, pero armonizada con la necesidad de respetar los principios de la contratación y del proceso de selección.</w:t>
      </w:r>
    </w:p>
    <w:p w14:paraId="4199B5BB" w14:textId="77777777" w:rsidR="00B42BA8" w:rsidRPr="00361DE6" w:rsidRDefault="00B42BA8" w:rsidP="00805EAF">
      <w:pPr>
        <w:spacing w:after="0" w:line="240" w:lineRule="auto"/>
        <w:ind w:right="51"/>
        <w:jc w:val="both"/>
        <w:rPr>
          <w:rFonts w:ascii="Arial" w:hAnsi="Arial" w:cs="Arial"/>
          <w:lang w:val="es-CO"/>
        </w:rPr>
      </w:pPr>
    </w:p>
    <w:p w14:paraId="40DDA797" w14:textId="5B9A1590" w:rsidR="00B42BA8" w:rsidRPr="00361DE6" w:rsidRDefault="00B42BA8" w:rsidP="00805EAF">
      <w:pPr>
        <w:spacing w:after="0" w:line="240" w:lineRule="auto"/>
        <w:ind w:right="51"/>
        <w:jc w:val="both"/>
        <w:rPr>
          <w:rFonts w:ascii="Arial" w:hAnsi="Arial" w:cs="Arial"/>
          <w:b/>
        </w:rPr>
      </w:pPr>
      <w:r w:rsidRPr="00361DE6">
        <w:rPr>
          <w:rFonts w:ascii="Arial" w:hAnsi="Arial" w:cs="Arial"/>
          <w:b/>
        </w:rPr>
        <w:t>PRINCIPIOS DE IGUALDAD, TRANSPARENCIA Y LIBERTAD</w:t>
      </w:r>
      <w:r w:rsidR="004E55F1" w:rsidRPr="00361DE6">
        <w:rPr>
          <w:rFonts w:ascii="Arial" w:hAnsi="Arial" w:cs="Arial"/>
          <w:b/>
        </w:rPr>
        <w:t xml:space="preserve"> </w:t>
      </w:r>
      <w:r w:rsidR="00675286">
        <w:rPr>
          <w:rFonts w:ascii="Arial" w:hAnsi="Arial" w:cs="Arial"/>
          <w:b/>
        </w:rPr>
        <w:t xml:space="preserve">– </w:t>
      </w:r>
      <w:r w:rsidR="004E55F1" w:rsidRPr="00361DE6">
        <w:rPr>
          <w:rFonts w:ascii="Arial" w:hAnsi="Arial" w:cs="Arial"/>
          <w:b/>
        </w:rPr>
        <w:t>C</w:t>
      </w:r>
      <w:r w:rsidRPr="00361DE6">
        <w:rPr>
          <w:rFonts w:ascii="Arial" w:hAnsi="Arial" w:cs="Arial"/>
          <w:b/>
        </w:rPr>
        <w:t>oncurrencia durante la fase de ejecución del contrato</w:t>
      </w:r>
    </w:p>
    <w:p w14:paraId="127331D6" w14:textId="77777777" w:rsidR="00B42BA8" w:rsidRPr="00361DE6" w:rsidRDefault="00B42BA8" w:rsidP="00805EAF">
      <w:pPr>
        <w:spacing w:after="0" w:line="240" w:lineRule="auto"/>
        <w:ind w:right="51"/>
        <w:jc w:val="both"/>
        <w:rPr>
          <w:rFonts w:ascii="Arial" w:hAnsi="Arial" w:cs="Arial"/>
        </w:rPr>
      </w:pPr>
    </w:p>
    <w:p w14:paraId="684B9A62" w14:textId="77777777" w:rsidR="00B42BA8" w:rsidRPr="00361DE6" w:rsidRDefault="00B42BA8" w:rsidP="00805EAF">
      <w:pPr>
        <w:spacing w:after="0" w:line="240" w:lineRule="auto"/>
        <w:ind w:right="51"/>
        <w:jc w:val="both"/>
        <w:rPr>
          <w:rFonts w:ascii="Arial" w:hAnsi="Arial" w:cs="Arial"/>
        </w:rPr>
      </w:pPr>
      <w:r w:rsidRPr="00361DE6">
        <w:rPr>
          <w:rFonts w:ascii="Arial" w:hAnsi="Arial" w:cs="Arial"/>
        </w:rPr>
        <w:t xml:space="preserve">La jurisprudencia y la doctrina, nacional y extranjera, han señalado la existencia de restricciones de orden jurídico a la posibilidad de modificar los contratos, dentro del marco del principio de legalidad de las actuaciones de la Administración, y orientada principalmente a preservar los principios de origen legal, de libertad de concurrencia, de transparencia y de igualdad. En este orden de ideas, parece surgir una tensión entre las facultades otorgadas a la Administración para orientar el contrato al fin de interés público -inherente al servicio público a su cargo-, y los derechos de los licitadores o interesados en un proceso de selección para que se respete el contenido inicial, propio del principio de igualdad y del derecho a la competencia. Si este fuera el planteamiento, no habría duda que debería prevalecer el primero. Al fin y al cabo, el derecho a la competencia es el medio más idóneo, -y no un fin en sí mismo-, para garantizar el bienestar de la comunidad. No obstante, las dos finalidades y derechos en realidad atienden al mismo objetivo: obtener en régimen de concurrencia y de igualdad, las mejores condiciones de costo, calidad e idoneidad de la prestación requerida. De esta forma, la Administración al celebrar sus contratos, y los particulares al colaborar con ella, y cumplir una función social que implica obligaciones, satisfacen la continua y eficiente prestación de los servicios públicos. En la medida en que se preserven estos principios y se garantice un proceso de competencia como la fórmula adecuada y necesaria para una selección objetiva de la oferta más favorable, se salvaguarda el mismo fin de interés público. Desde la otra perspectiva, otorgar una libertad absoluta en la modificación de los contratos, no permite asegurar que lo adjudicado, y posteriormente alterado, consulte la mejor opción para el servicio público, en especial si dicha modificación no estuvo sometida a competencia y concurrencia múltiple, y tampoco a un control estricto de legalidad, ante la ausencia de una legislación expresa sobre la materia. Además se pretende evitar que en forma indebida se rentabilice el contrato para el contratista que ha ofrecido precios bajos, o abolir prácticas corruptas para modificar el contrato en términos que pueden no ser comparables con lo inicialmente pactado, y como una burla a los principios de la contratación y de la función administrativa. La Sala llama la atención sobre el abuso y proceder ilegal en la modificación de los contratos estatales, en el sentido de que se adopten las medidas necesarias para erradicar estas prácticas administrativas en nuestro país. La aplicación de los principios de transparencia, de libertad de concurrencia y de igualdad, consagrados en el Estatuto Contractual, y las reglas sustanciales del pliego de condiciones, que permitieron elegir la mejor oferta, previo cumplimiento de los requisitos habilitantes y de  ponderación, deben ser de estricta observancia por la Administración y por el contratista, y sus efectos trascienden y se aplican durante la ejecución del contrato y en su liquidación, como garantía de inalterabilidad de lo pactado y de acatamiento a la legalidad de las reglas aplicadas en la actuación previa. La importancia de respetar estos principios en la ejecución del contrato hace imperativo indagar bajo qué postulados podría presentarse su vulneración, o cuándo resultaría procedente su modificación. La Sala procede a clasificar las limitaciones legales que han sido expuestas por la doctrina para modificar un contrato estatal derivadas de una interpretación sistemática de las reglas y principios del Estatuto y de la función administrativa. Para el efecto, se referirá a los límites de orden temporal, formal y material. Como advertencia previa, esta Sala considera que la regla general que debe cumplir la entidad estatal corresponde a la inalterabilidad del contrato y, por ende, su modificación tendrá carácter de excepcional y será de interpretación restrictiva. </w:t>
      </w:r>
    </w:p>
    <w:p w14:paraId="376E91EB" w14:textId="77777777" w:rsidR="00B42BA8" w:rsidRPr="00361DE6" w:rsidRDefault="00B42BA8" w:rsidP="00805EAF">
      <w:pPr>
        <w:spacing w:after="0" w:line="240" w:lineRule="auto"/>
        <w:ind w:right="51"/>
        <w:jc w:val="both"/>
        <w:rPr>
          <w:rFonts w:ascii="Arial" w:hAnsi="Arial" w:cs="Arial"/>
        </w:rPr>
      </w:pPr>
    </w:p>
    <w:p w14:paraId="27E0C8ED" w14:textId="67C1A870" w:rsidR="00B42BA8" w:rsidRPr="00361DE6" w:rsidRDefault="00B42BA8" w:rsidP="00805EAF">
      <w:pPr>
        <w:spacing w:after="0" w:line="240" w:lineRule="auto"/>
        <w:ind w:right="51"/>
        <w:jc w:val="both"/>
        <w:rPr>
          <w:rFonts w:ascii="Arial" w:hAnsi="Arial" w:cs="Arial"/>
          <w:b/>
        </w:rPr>
      </w:pPr>
      <w:r w:rsidRPr="00361DE6">
        <w:rPr>
          <w:rFonts w:ascii="Arial" w:hAnsi="Arial" w:cs="Arial"/>
          <w:b/>
        </w:rPr>
        <w:t>LÍMITES PARA LA MODIFICACIÓN DE LOS CONTRATOS</w:t>
      </w:r>
      <w:r w:rsidR="004E55F1" w:rsidRPr="00361DE6">
        <w:rPr>
          <w:rFonts w:ascii="Arial" w:hAnsi="Arial" w:cs="Arial"/>
          <w:b/>
        </w:rPr>
        <w:t xml:space="preserve"> </w:t>
      </w:r>
      <w:r w:rsidR="00675286">
        <w:rPr>
          <w:rFonts w:ascii="Arial" w:hAnsi="Arial" w:cs="Arial"/>
          <w:b/>
        </w:rPr>
        <w:t xml:space="preserve">– </w:t>
      </w:r>
      <w:r w:rsidR="004E55F1" w:rsidRPr="00361DE6">
        <w:rPr>
          <w:rFonts w:ascii="Arial" w:hAnsi="Arial" w:cs="Arial"/>
          <w:b/>
        </w:rPr>
        <w:t>C</w:t>
      </w:r>
      <w:r w:rsidRPr="00361DE6">
        <w:rPr>
          <w:rFonts w:ascii="Arial" w:hAnsi="Arial" w:cs="Arial"/>
          <w:b/>
        </w:rPr>
        <w:t xml:space="preserve">lases </w:t>
      </w:r>
    </w:p>
    <w:p w14:paraId="7588FCCB" w14:textId="77777777" w:rsidR="00B42BA8" w:rsidRPr="00361DE6" w:rsidRDefault="00B42BA8" w:rsidP="00805EAF">
      <w:pPr>
        <w:spacing w:after="0" w:line="240" w:lineRule="auto"/>
        <w:ind w:right="51"/>
        <w:jc w:val="both"/>
        <w:rPr>
          <w:rFonts w:ascii="Arial" w:hAnsi="Arial" w:cs="Arial"/>
        </w:rPr>
      </w:pPr>
    </w:p>
    <w:p w14:paraId="2356E9A4" w14:textId="77777777" w:rsidR="00B42BA8" w:rsidRPr="00361DE6" w:rsidRDefault="00B42BA8" w:rsidP="00805EAF">
      <w:pPr>
        <w:spacing w:after="0" w:line="240" w:lineRule="auto"/>
        <w:ind w:right="51"/>
        <w:jc w:val="both"/>
        <w:rPr>
          <w:rFonts w:ascii="Arial" w:hAnsi="Arial" w:cs="Arial"/>
        </w:rPr>
      </w:pPr>
      <w:r w:rsidRPr="00361DE6">
        <w:rPr>
          <w:rFonts w:ascii="Arial" w:hAnsi="Arial" w:cs="Arial"/>
        </w:rPr>
        <w:t xml:space="preserve">Límites de orden temporal. Relacionados con la vigencia del contrato. La posibilidad de modificar un contrato solo puede ejercerse durante su vigencia, así se trate de la simple prórroga del plazo, pues no resulta viable jurídicamente realizar modificaciones sobre un contrato con un plazo contractual vencido, como lo ha reiterado el Consejo de Estado… Por consiguiente, en cuanto a la “ratione temporis” para celebrar un contrato adicional, en aplicación a este criterio, solo sería viable jurídicamente mientras se encuentre vigente el contrato principal, entendido por la Sección Tercera como la vigencia del plazo para la ejecución del contrato. La prohibición de consagrar prórrogas automáticas, sucesivas o indefinidas. La Corte Constitucional ha señalado que las prórrogas sucesivas, indefinidas, y las prórrogas automáticas son contrarias al derecho esencial de la libertad de competencia, pues restringe la facultad de particulares para concurrir en condiciones de </w:t>
      </w:r>
      <w:r w:rsidRPr="00361DE6">
        <w:rPr>
          <w:rFonts w:ascii="Arial" w:hAnsi="Arial" w:cs="Arial"/>
        </w:rPr>
        <w:lastRenderedPageBreak/>
        <w:t>igualdad a un proceso de contratación adelantado por la entidad estatal, tesis también sostenida por el Consejo de Estado. Límites de orden formal. La solemnidad del contrato de modificación: El contrato celebrado por la Administración con los particulares, salvo disposición legal en contrario, es de carácter solemne y por lo tanto, se requiere que se eleve a escrito el acuerdo de voluntades. Su ausencia implica la inexistencia del negocio jurídico y del nacimiento de los efectos pretendidos por las partes ante lo cual, no resulta viable para el contratista exigir o reclamar reconocimiento económico alguno de carácter contractual, que no esté amparado en la existencia del contrato escrito, como requisito “ad substantiam actus”. De conformidad con los artículos 30 y 40 de la Ley 80 de 1993, el simple consentimiento de las partes no es suficiente para perfeccionar la modificación de un contrato estatal, pues siendo el contrato principal de carácter solemne, lo serán los contratos modificatorios o adicionales.</w:t>
      </w:r>
      <w:r w:rsidR="004E55F1" w:rsidRPr="00361DE6">
        <w:rPr>
          <w:rFonts w:ascii="Arial" w:hAnsi="Arial" w:cs="Arial"/>
        </w:rPr>
        <w:t xml:space="preserve"> </w:t>
      </w:r>
      <w:r w:rsidRPr="00361DE6">
        <w:rPr>
          <w:rFonts w:ascii="Arial" w:hAnsi="Arial" w:cs="Arial"/>
        </w:rPr>
        <w:t xml:space="preserve">La modificación de los contratos, bien sea para adicionar obras, bienes o servicios, prorrogar el plazo o alterar la forma de su ejecución, debe constar por escrito y haber sido suscrita por las partes, para que puedan alcanzar eficacia, existencia y validez. Respecto de la modificación del plazo del contrato, en el mismo sentido, la Sección Tercera se ha pronunciado sobre la necesidad de suscribir en forma previa un contrato adicional, como un imperativo legal concordante con los principios de responsabilidad, economía y planeación que rigen la actividad contractual de las entidades públicas de cualquier orden, y que se justifica por razones de seguridad jurídica presupuestal. En consonancia con lo anterior, esta Sala advierte la imposibilidad legal de reconocer por la vía contractual situaciones de hecho surgidas del mal denominado “contrato realidad”, pues el requisito del contrato escrito está consagrado en la Ley 80 de 1993, para el contrato principal y para sus modificatorios. Si las modificaciones del contrato no cumplen con los requisitos de ley, las obligaciones contraídas en el negocio jurídico deben atenerse a los términos pactados, y ninguna de las partes tendrá la potestad de su modificación unilateral sin el previo contrato escrito, o de exigir, con fundamento en el contrato, prestaciones o reconocimientos económicos adicionales, más allá de lo acordado y estipulado. Por lo tanto, las eventuales reclamaciones contractuales que pueda presentar un particular sobre prestaciones realizadas, sin la previa modificación del mismo, están llamadas al fracaso, pues la Administración no puede reconocer situaciones de hecho u obligaciones dinerarias con cargo a un contrato que </w:t>
      </w:r>
      <w:r w:rsidR="004E55F1" w:rsidRPr="00361DE6">
        <w:rPr>
          <w:rFonts w:ascii="Arial" w:hAnsi="Arial" w:cs="Arial"/>
        </w:rPr>
        <w:t xml:space="preserve">estipula obligaciones distintas. </w:t>
      </w:r>
    </w:p>
    <w:p w14:paraId="584DEFA6" w14:textId="77777777" w:rsidR="00B42BA8" w:rsidRPr="00361DE6" w:rsidRDefault="00B42BA8" w:rsidP="00805EAF">
      <w:pPr>
        <w:spacing w:after="0" w:line="240" w:lineRule="auto"/>
        <w:ind w:right="51"/>
        <w:jc w:val="both"/>
        <w:rPr>
          <w:rFonts w:ascii="Arial" w:hAnsi="Arial" w:cs="Arial"/>
        </w:rPr>
      </w:pPr>
    </w:p>
    <w:p w14:paraId="40EFA08D" w14:textId="3F6E6EFB" w:rsidR="00B42BA8" w:rsidRPr="00361DE6" w:rsidRDefault="00B42BA8" w:rsidP="00805EAF">
      <w:pPr>
        <w:spacing w:after="0" w:line="240" w:lineRule="auto"/>
        <w:ind w:right="51"/>
        <w:jc w:val="both"/>
        <w:rPr>
          <w:rFonts w:ascii="Arial" w:hAnsi="Arial" w:cs="Arial"/>
          <w:b/>
        </w:rPr>
      </w:pPr>
      <w:r w:rsidRPr="00361DE6">
        <w:rPr>
          <w:rFonts w:ascii="Arial" w:hAnsi="Arial" w:cs="Arial"/>
          <w:b/>
        </w:rPr>
        <w:t>CONTRATOS ESTATALES</w:t>
      </w:r>
      <w:r w:rsidR="004E55F1" w:rsidRPr="00361DE6">
        <w:rPr>
          <w:rFonts w:ascii="Arial" w:hAnsi="Arial" w:cs="Arial"/>
          <w:b/>
        </w:rPr>
        <w:t xml:space="preserve"> </w:t>
      </w:r>
      <w:r w:rsidR="00675286">
        <w:rPr>
          <w:rFonts w:ascii="Arial" w:hAnsi="Arial" w:cs="Arial"/>
          <w:b/>
        </w:rPr>
        <w:t>–</w:t>
      </w:r>
      <w:r w:rsidRPr="00361DE6">
        <w:rPr>
          <w:rFonts w:ascii="Arial" w:hAnsi="Arial" w:cs="Arial"/>
          <w:b/>
        </w:rPr>
        <w:t xml:space="preserve"> </w:t>
      </w:r>
      <w:r w:rsidR="004E55F1" w:rsidRPr="00361DE6">
        <w:rPr>
          <w:rFonts w:ascii="Arial" w:hAnsi="Arial" w:cs="Arial"/>
          <w:b/>
        </w:rPr>
        <w:t>J</w:t>
      </w:r>
      <w:r w:rsidRPr="00361DE6">
        <w:rPr>
          <w:rFonts w:ascii="Arial" w:hAnsi="Arial" w:cs="Arial"/>
          <w:b/>
        </w:rPr>
        <w:t>ustificación de la modificación</w:t>
      </w:r>
    </w:p>
    <w:p w14:paraId="43EF149E" w14:textId="77777777" w:rsidR="00B42BA8" w:rsidRPr="00361DE6" w:rsidRDefault="00B42BA8" w:rsidP="00805EAF">
      <w:pPr>
        <w:spacing w:after="0" w:line="240" w:lineRule="auto"/>
        <w:ind w:right="51"/>
        <w:jc w:val="both"/>
        <w:rPr>
          <w:rFonts w:ascii="Arial" w:hAnsi="Arial" w:cs="Arial"/>
        </w:rPr>
      </w:pPr>
    </w:p>
    <w:p w14:paraId="45F6D19B" w14:textId="194D8398" w:rsidR="00B42BA8" w:rsidRPr="00361DE6" w:rsidRDefault="00B42BA8" w:rsidP="00805EAF">
      <w:pPr>
        <w:spacing w:after="0" w:line="240" w:lineRule="auto"/>
        <w:ind w:right="51"/>
        <w:jc w:val="both"/>
        <w:rPr>
          <w:rFonts w:ascii="Arial" w:hAnsi="Arial" w:cs="Arial"/>
        </w:rPr>
      </w:pPr>
      <w:r w:rsidRPr="00361DE6">
        <w:rPr>
          <w:rFonts w:ascii="Arial" w:hAnsi="Arial" w:cs="Arial"/>
        </w:rPr>
        <w:t xml:space="preserve">El expediente de contratación y la actuación administrativa inicial que comprende los estudios previos, el análisis de riesgos y el presupuesto oficial o estimativo de costos necesario para la modificación del contrato, deberán dar cuenta de las razones de interés público que hacen necesario afectar lo inicialmente pactado. Como regla general, las mismas razones del deber de planeación para el contrato inicial se imponen como requisito previo del contrato modificatorio. La motivación del contrato modificatorio resulta un elemento esencial que permita determinar su juridicidad, la justificación de su necesidad, su racionalidad y la proporcionalidad de su contenido, en especial cuando se alteran los aspectos técnicos y financieros iniciales. Se trata de un requisito indispensable para el control de legalidad del contrato o del acto de modificación. Por ello, la Administración tendrá la carga de la prueba sobre la existencia de la necesidad de interés el contrato es producen razones de interes gualdad y libertad de concurrencia, especialmente si el contrato es producúblico sobreviniente que impidió incorporar el cambio en el proyecto inicial, y finalmente, la no vulneración de los principios del proceso de selección. La modificación no es una facultad discrecional, cuyo ejercicio penda de criterios de mera conveniencia o de utilidad para la entidad estatal o para su contratista, ni puede servir como instrumento ilegal para mejorar o hacer más favorables las condiciones económicas del adjudicatario. A diferencia del contrato privado, solo procederá por necesidades de interés general que sustenten y justifiquen la legalidad de la modificación. Finalmente, en el evento de los contratos adicionales, la Administración deberá cumplir, como requisito de ejecución, las normas de orden presupuestal y adecuar el registro presupuestal acorde con la variación económica que se pretende realizar, con el fin de amparar las erogaciones adicionales. ii) Límites de orden material.- Límites </w:t>
      </w:r>
      <w:r w:rsidR="006326C4" w:rsidRPr="00361DE6">
        <w:rPr>
          <w:rFonts w:ascii="Arial" w:hAnsi="Arial" w:cs="Arial"/>
        </w:rPr>
        <w:t>cuantitativos. La</w:t>
      </w:r>
      <w:r w:rsidRPr="00361DE6">
        <w:rPr>
          <w:rFonts w:ascii="Arial" w:hAnsi="Arial" w:cs="Arial"/>
        </w:rPr>
        <w:t xml:space="preserve"> Ley establece un límite para los contratos adicionales, en el sentido de que no podrán adicionarse en más del cincuenta por ciento (50%) de su valor inicial, expresado éste en salarios mínimos legales mensuales, salvo para el contrato que tenga como objeto la interventoría. En forma </w:t>
      </w:r>
      <w:r w:rsidRPr="00361DE6">
        <w:rPr>
          <w:rFonts w:ascii="Arial" w:hAnsi="Arial" w:cs="Arial"/>
        </w:rPr>
        <w:lastRenderedPageBreak/>
        <w:t xml:space="preserve">adicional, la Corte Constitucional y el Consejo de Estado han señalado algunos límites de orden material para modificar los </w:t>
      </w:r>
      <w:r w:rsidR="009E1E37" w:rsidRPr="00361DE6">
        <w:rPr>
          <w:rFonts w:ascii="Arial" w:hAnsi="Arial" w:cs="Arial"/>
        </w:rPr>
        <w:t>contratos: -</w:t>
      </w:r>
      <w:r w:rsidRPr="00361DE6">
        <w:rPr>
          <w:rFonts w:ascii="Arial" w:hAnsi="Arial" w:cs="Arial"/>
        </w:rPr>
        <w:t xml:space="preserve"> La prohibición de fraccionamiento del contrato y del objeto.</w:t>
      </w:r>
      <w:r w:rsidR="004E55F1" w:rsidRPr="00361DE6">
        <w:rPr>
          <w:rFonts w:ascii="Arial" w:hAnsi="Arial" w:cs="Arial"/>
        </w:rPr>
        <w:t xml:space="preserve"> </w:t>
      </w:r>
      <w:r w:rsidRPr="00361DE6">
        <w:rPr>
          <w:rFonts w:ascii="Arial" w:hAnsi="Arial" w:cs="Arial"/>
        </w:rPr>
        <w:t xml:space="preserve">El objeto no puede dividirse o fraccionarse para realizar diversos contratos que tengan como finalidad evadir el proceso de selección, independientemente de la existencia de una norma expresa, pues se estaría incurriendo en una desviación de poder y en la pretermisión de los principios del proceso de selección, en especial, de igualdad, libertad de concurrencia y transparencia. Aunque la norma de prohibición expresa fue derogada con el actual Estatuto General de Contratación, el Consejo de Estado ha reiterado que la prohibición se mantiene, para que no se suscriban dos o más contratos con el mismo objeto, generalmente con la finalidad de evadir el proceso de selección.    - Límites relacionados con la variación del objeto y con el contenido sustancial del contrato y del pliego de condiciones. No es procedente en la ejecución del contrato modificar aspectos sustanciales del pliego de condiciones que sirvieron de fundamento para la selección objetiva, previstos como requisitos habilitantes y ponderables de las ofertas o como contenido mínimo de la solicitud de elegibilidad. Si así fuera, se desconocerían los requisitos del ordenamiento jurídico, los derechos de los interesados en el proceso precontractual, y se vulnerarían los principios de libertad de concurrencia, de transparencia y de igualdad de </w:t>
      </w:r>
      <w:r w:rsidR="006326C4" w:rsidRPr="00361DE6">
        <w:rPr>
          <w:rFonts w:ascii="Arial" w:hAnsi="Arial" w:cs="Arial"/>
        </w:rPr>
        <w:t>oportunidades. Como</w:t>
      </w:r>
      <w:r w:rsidRPr="00361DE6">
        <w:rPr>
          <w:rFonts w:ascii="Arial" w:hAnsi="Arial" w:cs="Arial"/>
        </w:rPr>
        <w:t xml:space="preserve"> lo ha señalado la Sección Tercera del Consejo de Estado, el poder de modificación de la Administración es limitado y debe respetar la sustancia del contrato celebrado, su esencia y la de su objeto, pues una alteración extrema significaría un contrato diferente</w:t>
      </w:r>
      <w:r w:rsidR="006326C4" w:rsidRPr="00361DE6">
        <w:rPr>
          <w:rFonts w:ascii="Arial" w:hAnsi="Arial" w:cs="Arial"/>
        </w:rPr>
        <w:t>…</w:t>
      </w:r>
      <w:r w:rsidRPr="00361DE6">
        <w:rPr>
          <w:rFonts w:ascii="Arial" w:hAnsi="Arial" w:cs="Arial"/>
        </w:rPr>
        <w:t xml:space="preserve">Por ello, el alto Tribunal no ha dudado en decretar de oficio la nulidad absoluta del contrato cuando se termina ejecutando un objeto diferente al contratado y se presentan variaciones sustanciales a lo inicialmente </w:t>
      </w:r>
      <w:r w:rsidR="006326C4" w:rsidRPr="00361DE6">
        <w:rPr>
          <w:rFonts w:ascii="Arial" w:hAnsi="Arial" w:cs="Arial"/>
        </w:rPr>
        <w:t>pactado. En</w:t>
      </w:r>
      <w:r w:rsidRPr="00361DE6">
        <w:rPr>
          <w:rFonts w:ascii="Arial" w:hAnsi="Arial" w:cs="Arial"/>
        </w:rPr>
        <w:t xml:space="preserve"> cuanto al objeto del contrato, corresponde a la prestación requerida y acordada por las partes, realmente referida al objeto de la obligación, esto es,</w:t>
      </w:r>
      <w:r w:rsidR="006326C4" w:rsidRPr="00361DE6">
        <w:rPr>
          <w:rFonts w:ascii="Arial" w:hAnsi="Arial" w:cs="Arial"/>
        </w:rPr>
        <w:t xml:space="preserve"> </w:t>
      </w:r>
      <w:r w:rsidRPr="00361DE6">
        <w:rPr>
          <w:rFonts w:ascii="Arial" w:hAnsi="Arial" w:cs="Arial"/>
        </w:rPr>
        <w:t xml:space="preserve">aquello a lo cual se obliga el deudor. Designa la prestación a propósito de la cual interviene el acuerdo de voluntades. Por lo tanto, el objeto de la obligación es la prestación </w:t>
      </w:r>
      <w:r w:rsidR="006326C4" w:rsidRPr="00361DE6">
        <w:rPr>
          <w:rFonts w:ascii="Arial" w:hAnsi="Arial" w:cs="Arial"/>
        </w:rPr>
        <w:t>prometida. Sin</w:t>
      </w:r>
      <w:r w:rsidRPr="00361DE6">
        <w:rPr>
          <w:rFonts w:ascii="Arial" w:hAnsi="Arial" w:cs="Arial"/>
        </w:rPr>
        <w:t xml:space="preserve"> embargo, el objeto no puede confundirse con el contenido del negocio jurídico. Mientras que el objeto es algo externo al negocio, y por lo tanto, constituye su presupuesto, el contenido es la materialización y esencia del acto dispositivo, el tenor de sus cláusulas, en fin, la proyección del negocio regulador de intereses, en una palabra, “todo aquello que está dicho o escrito en el contrato”.</w:t>
      </w:r>
      <w:r w:rsidR="004E55F1" w:rsidRPr="00361DE6">
        <w:rPr>
          <w:rFonts w:ascii="Arial" w:hAnsi="Arial" w:cs="Arial"/>
        </w:rPr>
        <w:t xml:space="preserve"> </w:t>
      </w:r>
      <w:r w:rsidRPr="00361DE6">
        <w:rPr>
          <w:rFonts w:ascii="Arial" w:hAnsi="Arial" w:cs="Arial"/>
        </w:rPr>
        <w:t>En el concepto de objeto puede distinguirse el núcleo esencial previsto en el contrato, esto es, la prestación a realizar por el contratista – obras, servicios o suministros-, que corresponde a la necesidad que se pretende satisfacer y los elementos accesorios que precisan su contenido (forma y modo), como pueden ser la forma de su ejecución, los materiales y especificaciones técnicas para su cumplimiento, etc. Sin perjuicio del análisis de cada caso, según lo estipulado en el pliego de condiciones o surgido de la naturaleza del contrato, lo que siempre resulta inalterable durante todo el “iter” del contrato, es la modificación del núcleo esencial del objeto, pues en este caso existiría una novación de la obligación que conllevaría a la invalidez del contrato modificatorio, por contravenir las normas y principios de la contratación estatal, en especial, los de transparencia, libertad de concurrencia e igualdad. No sucede lo mismo, respecto de los elementos accesorios, los cuales podrían ser objeto de modificación con el cumplimiento de los requisitos legales. En este sentido, el núcleo esencial del objeto se entendería incluido en el concepto de la “naturaleza global del contrato” que constituye un obstáculo insalvable para modificar un contrato público, como se estipula en las nuevas directivas sobre contratación pública de la Unión Europea.</w:t>
      </w:r>
      <w:r w:rsidR="004E55F1" w:rsidRPr="00361DE6">
        <w:rPr>
          <w:rFonts w:ascii="Arial" w:hAnsi="Arial" w:cs="Arial"/>
        </w:rPr>
        <w:t xml:space="preserve"> </w:t>
      </w:r>
      <w:r w:rsidRPr="00361DE6">
        <w:rPr>
          <w:rFonts w:ascii="Arial" w:hAnsi="Arial" w:cs="Arial"/>
        </w:rPr>
        <w:t>La inalterabilidad de la naturaleza global del contrato como límite a la modificación del contrato, se entiende, entre otras, cuando se sustituyen las obras, los suministros o los servicios por otros diferentes o se modifica de manera sustancial el tipo de contratación o el tipo de la concesión.</w:t>
      </w:r>
      <w:r w:rsidR="006326C4" w:rsidRPr="00361DE6">
        <w:rPr>
          <w:rFonts w:ascii="Arial" w:hAnsi="Arial" w:cs="Arial"/>
        </w:rPr>
        <w:t xml:space="preserve"> </w:t>
      </w:r>
      <w:r w:rsidRPr="00361DE6">
        <w:rPr>
          <w:rFonts w:ascii="Arial" w:hAnsi="Arial" w:cs="Arial"/>
        </w:rPr>
        <w:t xml:space="preserve">En el régimen de contratos del Sector Público del Derecho Español, en el que resulta admisible la modificación del objeto del contrato, se advierte que la modificación, “…no podrá alterar las condiciones esenciales de la licitación y adjudicación, y deberá limitarse a introducir las variaciones estrictamente indispensables para responder a la causa objetiva que la haga necesaria”. Esta alteración esencial, se presenta, entre otros casos, cuando se varía sustancialmente la función y características esenciales de la prestación contratada. En el mismo sentido, la Sección Tercera del Consejo de Estado ha señalado los límites materiales para la modificación del pliego de condiciones, aplicable a la ejecución del contrato, en especial, el objeto, los criterios de selección entendidos como los de habilitación y de ponderación. Se trata de preservar los derechos de quienes concurren a un proceso precontractual y de respetar los principios </w:t>
      </w:r>
      <w:r w:rsidRPr="00361DE6">
        <w:rPr>
          <w:rFonts w:ascii="Arial" w:hAnsi="Arial" w:cs="Arial"/>
        </w:rPr>
        <w:lastRenderedPageBreak/>
        <w:t>que lo orientan y que no permiten desconocer las bases de lo inicialmente solicitado y contratado.</w:t>
      </w:r>
    </w:p>
    <w:p w14:paraId="28D409D7" w14:textId="77777777" w:rsidR="006326C4" w:rsidRPr="00361DE6" w:rsidRDefault="006326C4" w:rsidP="00805EAF">
      <w:pPr>
        <w:spacing w:after="0" w:line="240" w:lineRule="auto"/>
        <w:ind w:right="51"/>
        <w:jc w:val="both"/>
        <w:rPr>
          <w:rFonts w:ascii="Arial" w:hAnsi="Arial" w:cs="Arial"/>
        </w:rPr>
      </w:pPr>
    </w:p>
    <w:p w14:paraId="698A5179" w14:textId="668F09A9" w:rsidR="006326C4" w:rsidRPr="00361DE6" w:rsidRDefault="006326C4" w:rsidP="00805EAF">
      <w:pPr>
        <w:spacing w:after="0" w:line="240" w:lineRule="auto"/>
        <w:ind w:right="51"/>
        <w:jc w:val="both"/>
        <w:rPr>
          <w:rFonts w:ascii="Arial" w:hAnsi="Arial" w:cs="Arial"/>
        </w:rPr>
      </w:pPr>
      <w:r w:rsidRPr="00361DE6">
        <w:rPr>
          <w:rFonts w:ascii="Arial" w:hAnsi="Arial" w:cs="Arial"/>
          <w:b/>
        </w:rPr>
        <w:t>CONTENIDO DE LA PROHIBICIÓN DE MODIFICAR LAS CONDICIONES SUSTANCIALES DEL CONTRATO</w:t>
      </w:r>
      <w:r w:rsidR="004E55F1" w:rsidRPr="00361DE6">
        <w:rPr>
          <w:rFonts w:ascii="Arial" w:hAnsi="Arial" w:cs="Arial"/>
          <w:b/>
        </w:rPr>
        <w:t xml:space="preserve"> </w:t>
      </w:r>
      <w:r w:rsidR="00675286">
        <w:rPr>
          <w:rFonts w:ascii="Arial" w:hAnsi="Arial" w:cs="Arial"/>
          <w:b/>
        </w:rPr>
        <w:t>–</w:t>
      </w:r>
      <w:r w:rsidRPr="00361DE6">
        <w:rPr>
          <w:rFonts w:ascii="Arial" w:hAnsi="Arial" w:cs="Arial"/>
          <w:b/>
        </w:rPr>
        <w:t xml:space="preserve"> Excepciones</w:t>
      </w:r>
    </w:p>
    <w:p w14:paraId="7A647D06" w14:textId="77777777" w:rsidR="004E55F1" w:rsidRPr="00361DE6" w:rsidRDefault="004E55F1" w:rsidP="00805EAF">
      <w:pPr>
        <w:spacing w:after="0" w:line="240" w:lineRule="auto"/>
        <w:ind w:right="51"/>
        <w:jc w:val="both"/>
        <w:rPr>
          <w:rFonts w:ascii="Arial" w:hAnsi="Arial" w:cs="Arial"/>
        </w:rPr>
      </w:pPr>
    </w:p>
    <w:p w14:paraId="7C1D48DC" w14:textId="77777777" w:rsidR="006326C4" w:rsidRPr="00361DE6" w:rsidRDefault="006326C4" w:rsidP="00805EAF">
      <w:pPr>
        <w:spacing w:after="0" w:line="240" w:lineRule="auto"/>
        <w:ind w:right="51"/>
        <w:jc w:val="both"/>
        <w:rPr>
          <w:rFonts w:ascii="Arial" w:hAnsi="Arial" w:cs="Arial"/>
        </w:rPr>
      </w:pPr>
      <w:r w:rsidRPr="00361DE6">
        <w:rPr>
          <w:rFonts w:ascii="Arial" w:hAnsi="Arial" w:cs="Arial"/>
        </w:rPr>
        <w:t>La jurisprudencia y la función consultiva se han referido en términos generales al impedimento para alterar las condiciones sustanciales del contrato, y a los elementos de juicio que permiten precisarlo. En el mismo sentido, la doctrina europea ha tratado de identificar los eventos en los cuales podría predicarse una modificación de las condiciones sustanciales del contrato. El Tribunal de Justicia de la Unión Europea (TJUE) ha analizado las modificaciones de un contrato del sector público y la prohibición general cuando se introducen cambios fundamentales, en particular referidos al ámbito de aplicación y al contenido de los derechos y obligaciones de las partes. Las nuevas Directivas sobre Contratación Pública se han referido igualmente a las mismas, dentro del marco de las modificaciones objetivas. En el evento de efectuarse una alteración sustancial de la función y característica esencial de la prestación, se presentaría una novación de la obligación, y la necesidad de resolver o terminar el contrato, y proceder a una nueva contratación. Si bien el régimen legal y los procesos de selección de esta legislación muestran algunas diferencias con el ordenamiento nacional, lo cual obligaría a su análisis y recepción condicionada, o por lo menos, restringida, lo cierto es que los principios que lo orientan (transparencia e igualdad) y el objetivo de interés general de la contratación pública, resultan consonantes con nuestro régimen, por lo cual pueden ser objeto de análisis y recibo, en cuanto se refieren a los límites para la modificación de los contratos, pues además de ser coincidentes con lo expuesto por la doctrina nacional, tienen el mismo objetivo de respetar los principios del proceso de selección.</w:t>
      </w:r>
    </w:p>
    <w:p w14:paraId="0A811F87" w14:textId="77777777" w:rsidR="006326C4" w:rsidRPr="00361DE6" w:rsidRDefault="006326C4" w:rsidP="00805EAF">
      <w:pPr>
        <w:spacing w:after="0" w:line="240" w:lineRule="auto"/>
        <w:ind w:right="51"/>
        <w:jc w:val="both"/>
        <w:rPr>
          <w:rFonts w:ascii="Arial" w:hAnsi="Arial" w:cs="Arial"/>
        </w:rPr>
      </w:pPr>
    </w:p>
    <w:p w14:paraId="16A33E69" w14:textId="44939F40" w:rsidR="006326C4" w:rsidRPr="00361DE6" w:rsidRDefault="006326C4" w:rsidP="00805EAF">
      <w:pPr>
        <w:spacing w:after="0" w:line="240" w:lineRule="auto"/>
        <w:ind w:right="51"/>
        <w:jc w:val="both"/>
        <w:rPr>
          <w:rFonts w:ascii="Arial" w:hAnsi="Arial" w:cs="Arial"/>
        </w:rPr>
      </w:pPr>
      <w:r w:rsidRPr="00361DE6">
        <w:rPr>
          <w:rFonts w:ascii="Arial" w:hAnsi="Arial" w:cs="Arial"/>
          <w:b/>
        </w:rPr>
        <w:t>CRITERIO PARA DETERMINAR LA AFECTACIÓN</w:t>
      </w:r>
      <w:r w:rsidR="002A0D70" w:rsidRPr="00361DE6">
        <w:rPr>
          <w:rFonts w:ascii="Arial" w:hAnsi="Arial" w:cs="Arial"/>
          <w:b/>
        </w:rPr>
        <w:t xml:space="preserve"> </w:t>
      </w:r>
      <w:r w:rsidR="00675286">
        <w:rPr>
          <w:rFonts w:ascii="Arial" w:hAnsi="Arial" w:cs="Arial"/>
          <w:b/>
        </w:rPr>
        <w:t xml:space="preserve">– </w:t>
      </w:r>
      <w:r w:rsidR="002A0D70" w:rsidRPr="00361DE6">
        <w:rPr>
          <w:rFonts w:ascii="Arial" w:hAnsi="Arial" w:cs="Arial"/>
          <w:b/>
        </w:rPr>
        <w:t>C</w:t>
      </w:r>
      <w:r w:rsidRPr="00361DE6">
        <w:rPr>
          <w:rFonts w:ascii="Arial" w:hAnsi="Arial" w:cs="Arial"/>
          <w:b/>
        </w:rPr>
        <w:t>ondición sustancial del contrato</w:t>
      </w:r>
    </w:p>
    <w:p w14:paraId="0F9DF6BF" w14:textId="77777777" w:rsidR="002A0D70" w:rsidRPr="00361DE6" w:rsidRDefault="002A0D70" w:rsidP="00805EAF">
      <w:pPr>
        <w:spacing w:after="0" w:line="240" w:lineRule="auto"/>
        <w:ind w:right="51"/>
        <w:jc w:val="both"/>
        <w:rPr>
          <w:rFonts w:ascii="Arial" w:hAnsi="Arial" w:cs="Arial"/>
        </w:rPr>
      </w:pPr>
    </w:p>
    <w:p w14:paraId="3A0FC47F" w14:textId="77777777" w:rsidR="006326C4" w:rsidRPr="00361DE6" w:rsidRDefault="006326C4" w:rsidP="00805EAF">
      <w:pPr>
        <w:spacing w:after="0" w:line="240" w:lineRule="auto"/>
        <w:ind w:right="51"/>
        <w:jc w:val="both"/>
        <w:rPr>
          <w:rFonts w:ascii="Arial" w:hAnsi="Arial" w:cs="Arial"/>
        </w:rPr>
      </w:pPr>
      <w:r w:rsidRPr="00361DE6">
        <w:rPr>
          <w:rFonts w:ascii="Arial" w:hAnsi="Arial" w:cs="Arial"/>
        </w:rPr>
        <w:t>Aunque la respuesta dependerá en cada caso de la naturaleza y contenido específico del contrato y de su prestación, existirá modificación de un contenido sustancial del contrato cuando, habiendo figurado en el procedimiento inicial, hubiera permitido la participación de otros interesados aparte de los inicialmente admitidos, o seleccionar una oferta distinta de la inicialmente seleccionada.</w:t>
      </w:r>
      <w:r w:rsidR="002A0D70" w:rsidRPr="00361DE6">
        <w:rPr>
          <w:rFonts w:ascii="Arial" w:hAnsi="Arial" w:cs="Arial"/>
        </w:rPr>
        <w:t xml:space="preserve"> </w:t>
      </w:r>
      <w:r w:rsidRPr="00361DE6">
        <w:rPr>
          <w:rFonts w:ascii="Arial" w:hAnsi="Arial" w:cs="Arial"/>
        </w:rPr>
        <w:t xml:space="preserve">A juicio de esta Sala, la Sección Tercera del Consejo de Estado ha señalado con claridad los elementos que deben tenerse en cuenta para determinar si se modifica una condición sustancial del contrato: las entidades contratantes no podrán alterar aspectos sustanciales o esenciales del pliego de condiciones o del documento precontractual, entre otros, los criterios de habilitación y de ponderación de las ofertas y el objeto de la prestación. Ello es así, porque de hacerlo en los procesos precontractual o de ejecución del contrato, se desvirtuaría la selección objetiva, y el concepto de oferta más favorable. Con el mismo criterio uniforme, la Sala de Consulta y Servicio Civil del Consejo de Estado ha señalado la improcedencia de convocar, seleccionar y contratar bajo unos términos y después, durante la ejecución del contrato, modificar dichas condiciones, pues se causa perjuicio a los demás aspirantes que, probablemente de haberlas conocido, hubieran presentado propuestas en mejores condiciones que la firma elegida. Se recuerdan en este concepto los límites del poder modificatorio surgidos del principio de legalidad administrativa. </w:t>
      </w:r>
    </w:p>
    <w:p w14:paraId="09F1FE14" w14:textId="77777777" w:rsidR="006326C4" w:rsidRPr="00361DE6" w:rsidRDefault="006326C4" w:rsidP="00805EAF">
      <w:pPr>
        <w:spacing w:after="0" w:line="240" w:lineRule="auto"/>
        <w:ind w:right="51"/>
        <w:jc w:val="both"/>
        <w:rPr>
          <w:rFonts w:ascii="Arial" w:hAnsi="Arial" w:cs="Arial"/>
        </w:rPr>
      </w:pPr>
    </w:p>
    <w:p w14:paraId="23ACF2C0" w14:textId="1550F848" w:rsidR="006326C4" w:rsidRPr="00361DE6" w:rsidRDefault="006326C4" w:rsidP="00805EAF">
      <w:pPr>
        <w:spacing w:after="0" w:line="240" w:lineRule="auto"/>
        <w:ind w:right="51"/>
        <w:jc w:val="both"/>
        <w:rPr>
          <w:rFonts w:ascii="Arial" w:hAnsi="Arial" w:cs="Arial"/>
        </w:rPr>
      </w:pPr>
      <w:r w:rsidRPr="00361DE6">
        <w:rPr>
          <w:rFonts w:ascii="Arial" w:hAnsi="Arial" w:cs="Arial"/>
          <w:b/>
        </w:rPr>
        <w:t>MODIFICACIÓN DE</w:t>
      </w:r>
      <w:r w:rsidR="00427A15">
        <w:rPr>
          <w:rFonts w:ascii="Arial" w:hAnsi="Arial" w:cs="Arial"/>
          <w:b/>
        </w:rPr>
        <w:t>L</w:t>
      </w:r>
      <w:r w:rsidRPr="00361DE6">
        <w:rPr>
          <w:rFonts w:ascii="Arial" w:hAnsi="Arial" w:cs="Arial"/>
          <w:b/>
        </w:rPr>
        <w:t xml:space="preserve"> CONTRATO</w:t>
      </w:r>
      <w:r w:rsidR="002A0D70" w:rsidRPr="00361DE6">
        <w:rPr>
          <w:rFonts w:ascii="Arial" w:hAnsi="Arial" w:cs="Arial"/>
          <w:b/>
        </w:rPr>
        <w:t xml:space="preserve"> </w:t>
      </w:r>
      <w:r w:rsidR="00675286">
        <w:rPr>
          <w:rFonts w:ascii="Arial" w:hAnsi="Arial" w:cs="Arial"/>
          <w:b/>
        </w:rPr>
        <w:t xml:space="preserve">– </w:t>
      </w:r>
      <w:r w:rsidR="002A0D70" w:rsidRPr="00361DE6">
        <w:rPr>
          <w:rFonts w:ascii="Arial" w:hAnsi="Arial" w:cs="Arial"/>
          <w:b/>
        </w:rPr>
        <w:t>Requisitos</w:t>
      </w:r>
      <w:r w:rsidRPr="00361DE6">
        <w:rPr>
          <w:rFonts w:ascii="Arial" w:hAnsi="Arial" w:cs="Arial"/>
          <w:b/>
        </w:rPr>
        <w:t xml:space="preserve"> excepcionales</w:t>
      </w:r>
    </w:p>
    <w:p w14:paraId="3CE96D0B" w14:textId="77777777" w:rsidR="002A0D70" w:rsidRPr="00361DE6" w:rsidRDefault="002A0D70" w:rsidP="00805EAF">
      <w:pPr>
        <w:spacing w:after="0" w:line="240" w:lineRule="auto"/>
        <w:ind w:right="51"/>
        <w:jc w:val="both"/>
        <w:rPr>
          <w:rFonts w:ascii="Arial" w:hAnsi="Arial" w:cs="Arial"/>
        </w:rPr>
      </w:pPr>
    </w:p>
    <w:p w14:paraId="620908CC" w14:textId="77777777" w:rsidR="00C25E76" w:rsidRPr="00361DE6" w:rsidRDefault="006326C4" w:rsidP="00805EAF">
      <w:pPr>
        <w:spacing w:after="0" w:line="240" w:lineRule="auto"/>
        <w:ind w:right="51"/>
        <w:jc w:val="both"/>
        <w:rPr>
          <w:rFonts w:ascii="Arial" w:hAnsi="Arial" w:cs="Arial"/>
        </w:rPr>
      </w:pPr>
      <w:r w:rsidRPr="00361DE6">
        <w:rPr>
          <w:rFonts w:ascii="Arial" w:hAnsi="Arial" w:cs="Arial"/>
        </w:rPr>
        <w:t xml:space="preserve">Los límites a la modificación de los contratos tienen como objetivo el respeto del derecho a la competencia y la libertad de concurrencia y su corolario de igualdad, para obtener la oferta más favorable. Se atiende a los principios de transparencia y moralidad para evitar favorecimientos indebidos a un participante, y al cumplimiento del deber de planeación de la entidad, en cumplimiento asimismo de los principios de eficiencia y eficacia del medio </w:t>
      </w:r>
      <w:r w:rsidR="00C25E76" w:rsidRPr="00361DE6">
        <w:rPr>
          <w:rFonts w:ascii="Arial" w:hAnsi="Arial" w:cs="Arial"/>
        </w:rPr>
        <w:t>contractual. Sin</w:t>
      </w:r>
      <w:r w:rsidRPr="00361DE6">
        <w:rPr>
          <w:rFonts w:ascii="Arial" w:hAnsi="Arial" w:cs="Arial"/>
        </w:rPr>
        <w:t xml:space="preserve"> embargo, la Administración puede encontrar situaciones excepcionales durante la ejecución del contrato, imposibles de prever para las partes con toda la diligencia requerida, no imputables a ellas, que determinen la necesidad de modificar el contrato inicial como única solución para satisfacer el interés </w:t>
      </w:r>
      <w:r w:rsidR="00C25E76" w:rsidRPr="00361DE6">
        <w:rPr>
          <w:rFonts w:ascii="Arial" w:hAnsi="Arial" w:cs="Arial"/>
        </w:rPr>
        <w:t>público. Sería</w:t>
      </w:r>
      <w:r w:rsidRPr="00361DE6">
        <w:rPr>
          <w:rFonts w:ascii="Arial" w:hAnsi="Arial" w:cs="Arial"/>
        </w:rPr>
        <w:t xml:space="preserve"> completamente injustificado frente a la existencia de circunstancias imposibles de prever, sacralizar el texto </w:t>
      </w:r>
      <w:r w:rsidRPr="00361DE6">
        <w:rPr>
          <w:rFonts w:ascii="Arial" w:hAnsi="Arial" w:cs="Arial"/>
        </w:rPr>
        <w:lastRenderedPageBreak/>
        <w:t xml:space="preserve">del contrato olvidando que su inmutabilidad se predica no tanto de su contenido sino del fin que prevalece. Como se ha expuesto, la Administración no puede desentenderse de la dirección del contrato y de que su ejecución no corresponda a la necesidad que lo </w:t>
      </w:r>
      <w:r w:rsidR="00C25E76" w:rsidRPr="00361DE6">
        <w:rPr>
          <w:rFonts w:ascii="Arial" w:hAnsi="Arial" w:cs="Arial"/>
        </w:rPr>
        <w:t>motivó. Así</w:t>
      </w:r>
      <w:r w:rsidRPr="00361DE6">
        <w:rPr>
          <w:rFonts w:ascii="Arial" w:hAnsi="Arial" w:cs="Arial"/>
        </w:rPr>
        <w:t xml:space="preserve">, frente a circunstancias excepcionales la Administración podría usar su poder de modificación unilateral o realizar las modificaciones de mutuo acuerdo, con el cumplimiento de los requisitos de ley. Se trataría de la excepción a la regla general de intangibilidad del </w:t>
      </w:r>
      <w:r w:rsidR="00C25E76" w:rsidRPr="00361DE6">
        <w:rPr>
          <w:rFonts w:ascii="Arial" w:hAnsi="Arial" w:cs="Arial"/>
        </w:rPr>
        <w:t>contrato. La</w:t>
      </w:r>
      <w:r w:rsidRPr="00361DE6">
        <w:rPr>
          <w:rFonts w:ascii="Arial" w:hAnsi="Arial" w:cs="Arial"/>
        </w:rPr>
        <w:t xml:space="preserve"> doctrina y algunos pronunciamientos de la Sección Tercera del Consejo de Estado, aportan los elementos necesarios que permiten orientar a la Administración sobre esta vía excepcional y sus requisitos: No podría aceptarse un poder ilimitado o absoluto de modificación, aun frente a circunstancias excepcionales. Por ello la modificación no podrá afectar el núcleo esencial del objeto, o la naturaleza global del </w:t>
      </w:r>
      <w:r w:rsidR="00C25E76" w:rsidRPr="00361DE6">
        <w:rPr>
          <w:rFonts w:ascii="Arial" w:hAnsi="Arial" w:cs="Arial"/>
        </w:rPr>
        <w:t>contrato. Con</w:t>
      </w:r>
      <w:r w:rsidRPr="00361DE6">
        <w:rPr>
          <w:rFonts w:ascii="Arial" w:hAnsi="Arial" w:cs="Arial"/>
        </w:rPr>
        <w:t xml:space="preserve"> independencia de las razones y circunstancias imprevisibles que puedan presentarse, no es posible que el contrato mute o se transforme en un contrato sustancialmente distinto. Si se sustituyen las obras, los suministros o los servicios pactados por otros diferentes, o se modifica el tipo de contratación, o el núcleo esencial del objeto, se presentaría una novación del negocio jurídico, y su necesaria terminación por imposibilidad jurídica de cumplir su objeto.</w:t>
      </w:r>
      <w:r w:rsidR="00C25E76" w:rsidRPr="00361DE6">
        <w:rPr>
          <w:rFonts w:ascii="Arial" w:hAnsi="Arial" w:cs="Arial"/>
        </w:rPr>
        <w:t xml:space="preserve"> </w:t>
      </w:r>
      <w:r w:rsidRPr="00361DE6">
        <w:rPr>
          <w:rFonts w:ascii="Arial" w:hAnsi="Arial" w:cs="Arial"/>
        </w:rPr>
        <w:t>En el mismo sentido, el Consejo de Estado ha señalado la inmodificabilidad de las cláusulas relativas a la clase y objeto del contrato, las cuales deben ser mantenidas durante toda su ejecución, so pena de desconocer los principios constitucionales de moralidad, imparcialidad, igualdad y transparencia</w:t>
      </w:r>
      <w:r w:rsidR="00C25E76" w:rsidRPr="00361DE6">
        <w:rPr>
          <w:rFonts w:ascii="Arial" w:hAnsi="Arial" w:cs="Arial"/>
        </w:rPr>
        <w:t>.-Las causas que justificarían la modificación del contrato deben obedecer al acaecimiento de situaciones o circunstancias imposibles de prever, con una diligencia debida, que hagan imperiosa o necesaria la modificación de algunas estipulaciones del contrato, como única manera de conjurarlas.</w:t>
      </w:r>
      <w:r w:rsidR="002A0D70" w:rsidRPr="00361DE6">
        <w:rPr>
          <w:rFonts w:ascii="Arial" w:hAnsi="Arial" w:cs="Arial"/>
        </w:rPr>
        <w:t xml:space="preserve"> </w:t>
      </w:r>
      <w:r w:rsidR="00C25E76" w:rsidRPr="00361DE6">
        <w:rPr>
          <w:rFonts w:ascii="Arial" w:hAnsi="Arial" w:cs="Arial"/>
        </w:rPr>
        <w:t>Debe tratarse de la existencia de circunstancias surgidas de un riesgo imprevisible, no necesariamente de una situación no prevista, que pueda razonablemente considerarse en un futuro mediato, /  o que debieron ser previstas en la etapa de planeación del contrato. Ello supone la existencia de circunstancias posteriores, externas a las partes y no agravadas por su acción u omisión, puestas de manifiesto o imposibles de advertir en la etapa precontractual, que, además, muestren la imposibilidad de cumplir lo pactado inicialmente, o su falta de idoneidad. Estas circunstancias pueden obedecer a razones de tipo geológico, medioambiental o de otra índole, que no pudieron ser razonablemente previstas. Pueden presentarse situaciones de fuerza mayor o caso fortuito, modificaciones de marcos normativos, de urbanismo, arqueológicos, del medio ambiente o de seguridad, imposibles de prever, o nuevas necesidades o circunstancias posteriores que exijan la ampliación de lo pactado sin que además, puedan separarse de la prestación principal, o de su utilización o de aprovechamiento independiente. En estos casos, existiría el sustento legal para la modificación del contrato. En estos casos, cualquiera de los otros oferentes hubiera tenido el mismo derecho a la modificación del contrato y no se presentaría la vulneración de sus derechos, ni de los principios o por lo menos, no con la entidad suficiente que permita desatender el fin último del contrato, previo un análisis de la finalidad perseguida, del medio legítimo y del medio adecuado que la justifique.</w:t>
      </w:r>
    </w:p>
    <w:p w14:paraId="0FA37718" w14:textId="77777777" w:rsidR="005B551E" w:rsidRPr="00384FCD" w:rsidRDefault="005B551E" w:rsidP="00384FCD">
      <w:pPr>
        <w:spacing w:after="0" w:line="240" w:lineRule="auto"/>
        <w:ind w:right="51"/>
        <w:rPr>
          <w:rFonts w:ascii="Arial" w:hAnsi="Arial" w:cs="Arial"/>
          <w:sz w:val="24"/>
          <w:szCs w:val="24"/>
        </w:rPr>
      </w:pPr>
    </w:p>
    <w:p w14:paraId="0D1C864C" w14:textId="77777777" w:rsidR="00384FCD" w:rsidRPr="00384FCD" w:rsidRDefault="00384FCD" w:rsidP="00384FCD">
      <w:pPr>
        <w:pStyle w:val="Textoindependiente"/>
        <w:spacing w:line="240" w:lineRule="auto"/>
        <w:ind w:right="51"/>
        <w:rPr>
          <w:b/>
          <w:shd w:val="clear" w:color="auto" w:fill="FFFFFF"/>
          <w:lang w:val="es-MX"/>
        </w:rPr>
      </w:pPr>
    </w:p>
    <w:p w14:paraId="1A58DC64" w14:textId="77777777" w:rsidR="00384FCD" w:rsidRPr="00384FCD" w:rsidRDefault="00384FCD" w:rsidP="00384FCD">
      <w:pPr>
        <w:overflowPunct w:val="0"/>
        <w:autoSpaceDE w:val="0"/>
        <w:autoSpaceDN w:val="0"/>
        <w:adjustRightInd w:val="0"/>
        <w:spacing w:after="0" w:line="240" w:lineRule="auto"/>
        <w:ind w:right="-850"/>
        <w:jc w:val="center"/>
        <w:textAlignment w:val="baseline"/>
        <w:rPr>
          <w:rFonts w:ascii="Arial" w:hAnsi="Arial" w:cs="Arial"/>
          <w:b/>
          <w:sz w:val="24"/>
          <w:szCs w:val="24"/>
        </w:rPr>
      </w:pPr>
      <w:r w:rsidRPr="00384FCD">
        <w:rPr>
          <w:rFonts w:ascii="Arial" w:hAnsi="Arial" w:cs="Arial"/>
          <w:b/>
          <w:sz w:val="24"/>
          <w:szCs w:val="24"/>
        </w:rPr>
        <w:t>CONSEJO DE ESTADO</w:t>
      </w:r>
    </w:p>
    <w:p w14:paraId="5E0BA671" w14:textId="77777777" w:rsidR="00384FCD" w:rsidRPr="00384FCD" w:rsidRDefault="00384FCD" w:rsidP="00384FCD">
      <w:pPr>
        <w:keepNext/>
        <w:spacing w:after="0" w:line="240" w:lineRule="auto"/>
        <w:ind w:right="-850"/>
        <w:jc w:val="center"/>
        <w:outlineLvl w:val="0"/>
        <w:rPr>
          <w:rFonts w:ascii="Arial" w:hAnsi="Arial" w:cs="Arial"/>
          <w:b/>
          <w:bCs/>
          <w:sz w:val="24"/>
          <w:szCs w:val="24"/>
        </w:rPr>
      </w:pPr>
    </w:p>
    <w:p w14:paraId="7FFD2D24" w14:textId="77777777" w:rsidR="00384FCD" w:rsidRPr="00384FCD" w:rsidRDefault="00384FCD" w:rsidP="00384FCD">
      <w:pPr>
        <w:keepNext/>
        <w:spacing w:after="0" w:line="240" w:lineRule="auto"/>
        <w:ind w:right="-850"/>
        <w:jc w:val="center"/>
        <w:outlineLvl w:val="0"/>
        <w:rPr>
          <w:rFonts w:ascii="Arial" w:hAnsi="Arial" w:cs="Arial"/>
          <w:b/>
          <w:bCs/>
          <w:sz w:val="24"/>
          <w:szCs w:val="24"/>
        </w:rPr>
      </w:pPr>
      <w:r w:rsidRPr="00384FCD">
        <w:rPr>
          <w:rFonts w:ascii="Arial" w:hAnsi="Arial" w:cs="Arial"/>
          <w:b/>
          <w:bCs/>
          <w:sz w:val="24"/>
          <w:szCs w:val="24"/>
        </w:rPr>
        <w:t xml:space="preserve">SALA DE CONSULTA Y SERVICIO CIVIL </w:t>
      </w:r>
    </w:p>
    <w:p w14:paraId="2EB9B417" w14:textId="77777777" w:rsidR="00384FCD" w:rsidRPr="00384FCD" w:rsidRDefault="00384FCD" w:rsidP="00384FCD">
      <w:pPr>
        <w:keepNext/>
        <w:spacing w:after="0" w:line="240" w:lineRule="auto"/>
        <w:ind w:right="-850"/>
        <w:jc w:val="center"/>
        <w:outlineLvl w:val="0"/>
        <w:rPr>
          <w:rFonts w:ascii="Arial" w:hAnsi="Arial" w:cs="Arial"/>
          <w:b/>
          <w:bCs/>
          <w:sz w:val="24"/>
          <w:szCs w:val="24"/>
        </w:rPr>
      </w:pPr>
    </w:p>
    <w:p w14:paraId="253EB37E" w14:textId="77777777" w:rsidR="00384FCD" w:rsidRPr="00384FCD" w:rsidRDefault="00384FCD" w:rsidP="00384FCD">
      <w:pPr>
        <w:keepNext/>
        <w:spacing w:after="0" w:line="240" w:lineRule="auto"/>
        <w:ind w:right="-850"/>
        <w:jc w:val="center"/>
        <w:outlineLvl w:val="0"/>
        <w:rPr>
          <w:rFonts w:ascii="Arial" w:hAnsi="Arial" w:cs="Arial"/>
          <w:b/>
          <w:bCs/>
          <w:sz w:val="24"/>
          <w:szCs w:val="24"/>
        </w:rPr>
      </w:pPr>
      <w:r w:rsidRPr="00384FCD">
        <w:rPr>
          <w:rFonts w:ascii="Arial" w:hAnsi="Arial" w:cs="Arial"/>
          <w:b/>
          <w:bCs/>
          <w:sz w:val="24"/>
          <w:szCs w:val="24"/>
        </w:rPr>
        <w:t xml:space="preserve">Consejero </w:t>
      </w:r>
      <w:r>
        <w:rPr>
          <w:rFonts w:ascii="Arial" w:hAnsi="Arial" w:cs="Arial"/>
          <w:b/>
          <w:bCs/>
          <w:sz w:val="24"/>
          <w:szCs w:val="24"/>
        </w:rPr>
        <w:t>ponente: EDGAR GONZALEZ LOPEZ</w:t>
      </w:r>
    </w:p>
    <w:p w14:paraId="7178BA25" w14:textId="77777777" w:rsidR="00384FCD" w:rsidRPr="00384FCD" w:rsidRDefault="00384FCD" w:rsidP="00384FCD">
      <w:pPr>
        <w:spacing w:after="0" w:line="240" w:lineRule="auto"/>
        <w:ind w:right="-93"/>
        <w:jc w:val="both"/>
        <w:rPr>
          <w:rFonts w:ascii="Arial" w:hAnsi="Arial" w:cs="Arial"/>
          <w:b/>
          <w:bCs/>
          <w:sz w:val="24"/>
          <w:szCs w:val="24"/>
        </w:rPr>
      </w:pPr>
    </w:p>
    <w:p w14:paraId="3F8A0152" w14:textId="77777777" w:rsidR="00384FCD" w:rsidRDefault="00384FCD" w:rsidP="00384FCD">
      <w:pPr>
        <w:spacing w:after="0" w:line="240" w:lineRule="auto"/>
        <w:rPr>
          <w:rFonts w:ascii="Arial" w:eastAsia="Arial Unicode MS" w:hAnsi="Arial" w:cs="Arial"/>
          <w:sz w:val="24"/>
          <w:szCs w:val="24"/>
        </w:rPr>
      </w:pPr>
      <w:r w:rsidRPr="00384FCD">
        <w:rPr>
          <w:rFonts w:ascii="Arial" w:hAnsi="Arial" w:cs="Arial"/>
          <w:bCs/>
          <w:sz w:val="24"/>
          <w:szCs w:val="24"/>
        </w:rPr>
        <w:t>Bog</w:t>
      </w:r>
      <w:r w:rsidRPr="00384FCD">
        <w:rPr>
          <w:rFonts w:ascii="Arial" w:eastAsia="Arial Unicode MS" w:hAnsi="Arial" w:cs="Arial"/>
          <w:sz w:val="24"/>
          <w:szCs w:val="24"/>
        </w:rPr>
        <w:t xml:space="preserve">otá, D.C., </w:t>
      </w:r>
      <w:r w:rsidRPr="00703538">
        <w:rPr>
          <w:rFonts w:ascii="Arial" w:eastAsia="Arial Unicode MS" w:hAnsi="Arial" w:cs="Arial"/>
          <w:sz w:val="24"/>
          <w:szCs w:val="24"/>
        </w:rPr>
        <w:t>diecisiete (17) de marzo de dos mil dieciséis (2016)</w:t>
      </w:r>
    </w:p>
    <w:p w14:paraId="2C618593" w14:textId="77777777" w:rsidR="00384FCD" w:rsidRPr="00384FCD" w:rsidRDefault="00384FCD" w:rsidP="00384FCD">
      <w:pPr>
        <w:spacing w:after="0" w:line="240" w:lineRule="auto"/>
        <w:rPr>
          <w:rFonts w:ascii="Arial" w:eastAsia="Arial Unicode MS" w:hAnsi="Arial" w:cs="Arial"/>
          <w:sz w:val="24"/>
          <w:szCs w:val="24"/>
        </w:rPr>
      </w:pPr>
    </w:p>
    <w:p w14:paraId="344E29A0" w14:textId="77777777" w:rsidR="00384FCD" w:rsidRPr="00384FCD" w:rsidRDefault="00384FCD" w:rsidP="00384FCD">
      <w:pPr>
        <w:spacing w:after="0" w:line="240" w:lineRule="auto"/>
        <w:rPr>
          <w:rFonts w:ascii="Arial" w:hAnsi="Arial" w:cs="Arial"/>
          <w:b/>
          <w:sz w:val="24"/>
          <w:szCs w:val="24"/>
        </w:rPr>
      </w:pPr>
      <w:r w:rsidRPr="00384FCD">
        <w:rPr>
          <w:rFonts w:ascii="Arial" w:hAnsi="Arial" w:cs="Arial"/>
          <w:b/>
          <w:bCs/>
          <w:sz w:val="24"/>
          <w:szCs w:val="24"/>
        </w:rPr>
        <w:t xml:space="preserve">Radicado número: </w:t>
      </w:r>
      <w:bookmarkStart w:id="0" w:name="_GoBack"/>
      <w:r w:rsidRPr="00384FCD">
        <w:rPr>
          <w:rFonts w:ascii="Arial" w:hAnsi="Arial" w:cs="Arial"/>
          <w:b/>
          <w:bCs/>
          <w:sz w:val="24"/>
          <w:szCs w:val="24"/>
        </w:rPr>
        <w:t>11001-</w:t>
      </w:r>
      <w:r w:rsidRPr="00384FCD">
        <w:rPr>
          <w:rFonts w:ascii="Arial" w:hAnsi="Arial" w:cs="Arial"/>
          <w:b/>
          <w:sz w:val="24"/>
          <w:szCs w:val="24"/>
        </w:rPr>
        <w:t>03-06-000-201</w:t>
      </w:r>
      <w:r>
        <w:rPr>
          <w:rFonts w:ascii="Arial" w:hAnsi="Arial" w:cs="Arial"/>
          <w:b/>
          <w:sz w:val="24"/>
          <w:szCs w:val="24"/>
        </w:rPr>
        <w:t>5-00128-00(2263</w:t>
      </w:r>
      <w:r w:rsidRPr="00384FCD">
        <w:rPr>
          <w:rFonts w:ascii="Arial" w:hAnsi="Arial" w:cs="Arial"/>
          <w:b/>
          <w:sz w:val="24"/>
          <w:szCs w:val="24"/>
        </w:rPr>
        <w:t>)</w:t>
      </w:r>
      <w:bookmarkEnd w:id="0"/>
    </w:p>
    <w:p w14:paraId="359FB512" w14:textId="77777777" w:rsidR="00384FCD" w:rsidRPr="00384FCD" w:rsidRDefault="00384FCD" w:rsidP="00384FCD">
      <w:pPr>
        <w:spacing w:after="0" w:line="240" w:lineRule="auto"/>
        <w:ind w:right="-159"/>
        <w:jc w:val="both"/>
        <w:rPr>
          <w:rFonts w:ascii="Arial" w:hAnsi="Arial" w:cs="Arial"/>
          <w:b/>
          <w:bCs/>
          <w:sz w:val="24"/>
          <w:szCs w:val="24"/>
        </w:rPr>
      </w:pPr>
    </w:p>
    <w:p w14:paraId="4AF23420" w14:textId="77777777" w:rsidR="00384FCD" w:rsidRPr="00384FCD" w:rsidRDefault="00384FCD" w:rsidP="00384FCD">
      <w:pPr>
        <w:spacing w:after="0" w:line="240" w:lineRule="auto"/>
        <w:ind w:right="-159"/>
        <w:jc w:val="both"/>
        <w:rPr>
          <w:rFonts w:ascii="Arial" w:hAnsi="Arial" w:cs="Arial"/>
          <w:b/>
          <w:bCs/>
          <w:sz w:val="24"/>
          <w:szCs w:val="24"/>
        </w:rPr>
      </w:pPr>
      <w:r>
        <w:rPr>
          <w:rFonts w:ascii="Arial" w:hAnsi="Arial" w:cs="Arial"/>
          <w:b/>
          <w:bCs/>
          <w:sz w:val="24"/>
          <w:szCs w:val="24"/>
        </w:rPr>
        <w:t>Actor: MINISTERIO DE AGRICULTURA Y DESARROLLO RURAL</w:t>
      </w:r>
    </w:p>
    <w:p w14:paraId="48C69F7E" w14:textId="77777777" w:rsidR="00384FCD" w:rsidRPr="00384FCD" w:rsidRDefault="00384FCD" w:rsidP="00384FCD">
      <w:pPr>
        <w:spacing w:after="0" w:line="240" w:lineRule="auto"/>
        <w:ind w:left="2860"/>
        <w:jc w:val="both"/>
        <w:rPr>
          <w:rFonts w:ascii="Arial" w:hAnsi="Arial" w:cs="Arial"/>
          <w:sz w:val="24"/>
          <w:szCs w:val="24"/>
        </w:rPr>
      </w:pPr>
    </w:p>
    <w:p w14:paraId="06E185E2" w14:textId="77777777" w:rsidR="00384FCD" w:rsidRDefault="00384FCD" w:rsidP="006370C3">
      <w:pPr>
        <w:spacing w:after="0" w:line="240" w:lineRule="auto"/>
        <w:rPr>
          <w:rFonts w:ascii="Arial" w:eastAsia="Arial Unicode MS" w:hAnsi="Arial" w:cs="Arial"/>
          <w:sz w:val="24"/>
          <w:szCs w:val="24"/>
        </w:rPr>
      </w:pPr>
    </w:p>
    <w:p w14:paraId="14D9F22A" w14:textId="77777777" w:rsidR="00384FCD" w:rsidRDefault="00384FCD" w:rsidP="006370C3">
      <w:pPr>
        <w:spacing w:after="0" w:line="240" w:lineRule="auto"/>
        <w:jc w:val="both"/>
        <w:rPr>
          <w:rFonts w:ascii="Arial" w:eastAsia="Arial Unicode MS" w:hAnsi="Arial" w:cs="Arial"/>
          <w:sz w:val="24"/>
          <w:szCs w:val="24"/>
        </w:rPr>
      </w:pPr>
    </w:p>
    <w:p w14:paraId="082BFE8B" w14:textId="77777777" w:rsidR="00384FCD" w:rsidRPr="00703538" w:rsidRDefault="00384FCD" w:rsidP="006370C3">
      <w:pPr>
        <w:spacing w:after="0" w:line="240" w:lineRule="auto"/>
        <w:jc w:val="both"/>
        <w:rPr>
          <w:rFonts w:ascii="Arial" w:hAnsi="Arial" w:cs="Arial"/>
          <w:sz w:val="24"/>
          <w:szCs w:val="24"/>
          <w:lang w:val="es-ES_tradnl"/>
        </w:rPr>
      </w:pPr>
    </w:p>
    <w:p w14:paraId="1AD0C056" w14:textId="77777777" w:rsidR="006370C3" w:rsidRPr="00703538" w:rsidRDefault="006370C3" w:rsidP="006370C3">
      <w:pPr>
        <w:spacing w:after="0" w:line="240" w:lineRule="auto"/>
        <w:jc w:val="both"/>
        <w:rPr>
          <w:rFonts w:ascii="Arial" w:hAnsi="Arial" w:cs="Arial"/>
          <w:sz w:val="24"/>
          <w:szCs w:val="24"/>
          <w:lang w:val="es-ES_tradnl"/>
        </w:rPr>
      </w:pPr>
      <w:r w:rsidRPr="00703538">
        <w:rPr>
          <w:rFonts w:ascii="Arial" w:hAnsi="Arial" w:cs="Arial"/>
          <w:sz w:val="24"/>
          <w:szCs w:val="24"/>
          <w:lang w:val="es-ES_tradnl"/>
        </w:rPr>
        <w:lastRenderedPageBreak/>
        <w:t xml:space="preserve">El señor Ministro de Agricultura y Desarrollo Rural consulta a la Sala sobre las acciones que debe tomar la cartera que dirige, en caso de modificaciones en la ejecución de los contratos de incentivo forestal contemplados en la Ley 139 de 1994, derivadas de imprevistos ecológicos y ambientales, tales como </w:t>
      </w:r>
      <w:r w:rsidRPr="00703538">
        <w:rPr>
          <w:rFonts w:ascii="Arial" w:hAnsi="Arial" w:cs="Arial"/>
          <w:i/>
          <w:sz w:val="24"/>
          <w:szCs w:val="24"/>
          <w:lang w:val="es-ES_tradnl"/>
        </w:rPr>
        <w:t xml:space="preserve">“(…) </w:t>
      </w:r>
      <w:r w:rsidRPr="00703538">
        <w:rPr>
          <w:rStyle w:val="CharacterStyle1"/>
          <w:rFonts w:ascii="Arial" w:hAnsi="Arial" w:cs="Arial"/>
          <w:i/>
          <w:spacing w:val="8"/>
          <w:sz w:val="24"/>
          <w:szCs w:val="24"/>
        </w:rPr>
        <w:t>cambios respecto a la cantidad de hectáreas establecidas por especie, incluyendo otras especies o reemplazando unas por otras permitidas por las disposiciones legales, conservando el área total del proyecto y las externalidades positivas de la reforestación (…)”,</w:t>
      </w:r>
      <w:r w:rsidRPr="00703538">
        <w:rPr>
          <w:rFonts w:ascii="Arial" w:hAnsi="Arial" w:cs="Arial"/>
          <w:sz w:val="24"/>
          <w:szCs w:val="24"/>
          <w:lang w:val="es-ES_tradnl"/>
        </w:rPr>
        <w:t xml:space="preserve"> no consagrados al momento de la presentación del Plan de Establecimiento y Manejo Forestal - PEMF -, pero sin que ello implique alteración en la cuantía del mismo.</w:t>
      </w:r>
    </w:p>
    <w:p w14:paraId="556F72AA" w14:textId="77777777" w:rsidR="006370C3" w:rsidRDefault="006370C3" w:rsidP="006370C3">
      <w:pPr>
        <w:spacing w:after="0" w:line="240" w:lineRule="auto"/>
        <w:jc w:val="both"/>
        <w:rPr>
          <w:rFonts w:ascii="Arial" w:hAnsi="Arial" w:cs="Arial"/>
          <w:sz w:val="24"/>
          <w:szCs w:val="24"/>
          <w:lang w:val="es-ES_tradnl"/>
        </w:rPr>
      </w:pPr>
    </w:p>
    <w:p w14:paraId="2F8ED247" w14:textId="77777777" w:rsidR="00384FCD" w:rsidRPr="00703538" w:rsidRDefault="00384FCD" w:rsidP="006370C3">
      <w:pPr>
        <w:spacing w:after="0" w:line="240" w:lineRule="auto"/>
        <w:jc w:val="both"/>
        <w:rPr>
          <w:rFonts w:ascii="Arial" w:hAnsi="Arial" w:cs="Arial"/>
          <w:sz w:val="24"/>
          <w:szCs w:val="24"/>
          <w:lang w:val="es-ES_tradnl"/>
        </w:rPr>
      </w:pPr>
    </w:p>
    <w:p w14:paraId="1525C490" w14:textId="77777777" w:rsidR="006370C3" w:rsidRPr="00703538" w:rsidRDefault="006370C3" w:rsidP="006370C3">
      <w:pPr>
        <w:spacing w:after="0" w:line="240" w:lineRule="auto"/>
        <w:jc w:val="both"/>
        <w:rPr>
          <w:rFonts w:ascii="Arial" w:hAnsi="Arial" w:cs="Arial"/>
          <w:sz w:val="24"/>
          <w:szCs w:val="24"/>
          <w:lang w:val="es-ES_tradnl"/>
        </w:rPr>
      </w:pPr>
    </w:p>
    <w:p w14:paraId="64F288D3" w14:textId="77777777" w:rsidR="006370C3" w:rsidRPr="00703538" w:rsidRDefault="006370C3" w:rsidP="006370C3">
      <w:pPr>
        <w:numPr>
          <w:ilvl w:val="0"/>
          <w:numId w:val="1"/>
        </w:numPr>
        <w:spacing w:after="0" w:line="240" w:lineRule="auto"/>
        <w:ind w:left="0" w:firstLine="0"/>
        <w:jc w:val="center"/>
        <w:rPr>
          <w:rFonts w:ascii="Arial" w:hAnsi="Arial" w:cs="Arial"/>
          <w:b/>
          <w:sz w:val="24"/>
          <w:szCs w:val="24"/>
          <w:lang w:val="es-ES_tradnl"/>
        </w:rPr>
      </w:pPr>
      <w:r w:rsidRPr="00703538">
        <w:rPr>
          <w:rFonts w:ascii="Arial" w:hAnsi="Arial" w:cs="Arial"/>
          <w:b/>
          <w:sz w:val="24"/>
          <w:szCs w:val="24"/>
          <w:lang w:val="es-ES_tradnl"/>
        </w:rPr>
        <w:t>ANTECEDENTES</w:t>
      </w:r>
    </w:p>
    <w:p w14:paraId="4777EF8D" w14:textId="77777777" w:rsidR="006370C3" w:rsidRPr="00703538" w:rsidRDefault="006370C3" w:rsidP="006370C3">
      <w:pPr>
        <w:spacing w:after="0" w:line="240" w:lineRule="auto"/>
        <w:jc w:val="both"/>
        <w:rPr>
          <w:rFonts w:ascii="Arial" w:hAnsi="Arial" w:cs="Arial"/>
          <w:sz w:val="24"/>
          <w:szCs w:val="24"/>
          <w:lang w:val="es-ES_tradnl"/>
        </w:rPr>
      </w:pPr>
    </w:p>
    <w:p w14:paraId="5F2DD973" w14:textId="77777777" w:rsidR="006370C3" w:rsidRPr="00703538" w:rsidRDefault="006370C3" w:rsidP="006370C3">
      <w:pPr>
        <w:spacing w:after="0" w:line="240" w:lineRule="auto"/>
        <w:jc w:val="both"/>
        <w:rPr>
          <w:rFonts w:ascii="Arial" w:hAnsi="Arial" w:cs="Arial"/>
          <w:sz w:val="24"/>
          <w:szCs w:val="24"/>
          <w:lang w:val="es-ES_tradnl"/>
        </w:rPr>
      </w:pPr>
      <w:r w:rsidRPr="00703538">
        <w:rPr>
          <w:rFonts w:ascii="Arial" w:hAnsi="Arial" w:cs="Arial"/>
          <w:sz w:val="24"/>
          <w:szCs w:val="24"/>
          <w:lang w:val="es-ES_tradnl"/>
        </w:rPr>
        <w:t>En la solicitud de consulta el Ministerio señaló:</w:t>
      </w:r>
    </w:p>
    <w:p w14:paraId="7CFBF9D3" w14:textId="77777777" w:rsidR="006370C3" w:rsidRPr="00703538" w:rsidRDefault="006370C3" w:rsidP="006370C3">
      <w:pPr>
        <w:spacing w:after="0" w:line="240" w:lineRule="auto"/>
        <w:jc w:val="both"/>
        <w:rPr>
          <w:rFonts w:ascii="Arial" w:hAnsi="Arial" w:cs="Arial"/>
          <w:sz w:val="24"/>
          <w:szCs w:val="24"/>
          <w:lang w:val="es-ES_tradnl"/>
        </w:rPr>
      </w:pPr>
      <w:r w:rsidRPr="00703538">
        <w:rPr>
          <w:rFonts w:ascii="Arial" w:hAnsi="Arial" w:cs="Arial"/>
          <w:sz w:val="24"/>
          <w:szCs w:val="24"/>
          <w:lang w:val="es-ES_tradnl"/>
        </w:rPr>
        <w:t xml:space="preserve"> </w:t>
      </w:r>
    </w:p>
    <w:p w14:paraId="69AC06D1" w14:textId="77777777" w:rsidR="006370C3" w:rsidRPr="00703538" w:rsidRDefault="006370C3" w:rsidP="006370C3">
      <w:pPr>
        <w:pStyle w:val="Textoindependiente"/>
        <w:spacing w:line="240" w:lineRule="auto"/>
        <w:rPr>
          <w:rFonts w:cs="Arial"/>
        </w:rPr>
      </w:pPr>
      <w:r w:rsidRPr="00703538">
        <w:rPr>
          <w:rFonts w:cs="Arial"/>
        </w:rPr>
        <w:t xml:space="preserve">Mediante la Ley 139 de 1994, se creó el Certificado de Incentivo Forestal </w:t>
      </w:r>
      <w:r w:rsidRPr="00703538">
        <w:rPr>
          <w:rFonts w:cs="Arial"/>
          <w:lang w:val="es-CO"/>
        </w:rPr>
        <w:t xml:space="preserve">- </w:t>
      </w:r>
      <w:r w:rsidRPr="00703538">
        <w:rPr>
          <w:rFonts w:cs="Arial"/>
        </w:rPr>
        <w:t>CIF, para</w:t>
      </w:r>
      <w:r w:rsidRPr="00703538">
        <w:rPr>
          <w:rFonts w:cs="Arial"/>
          <w:lang w:val="es-CO"/>
        </w:rPr>
        <w:t>, como su nombre lo indica,</w:t>
      </w:r>
      <w:r w:rsidRPr="00703538">
        <w:rPr>
          <w:rFonts w:cs="Arial"/>
        </w:rPr>
        <w:t xml:space="preserve"> incentivar la reforestación y aprovechar los beneficios ambientales y sociales que ella genera. </w:t>
      </w:r>
      <w:r w:rsidRPr="00703538">
        <w:rPr>
          <w:rFonts w:cs="Arial"/>
          <w:lang w:val="es-CO"/>
        </w:rPr>
        <w:t xml:space="preserve">En términos del artículo 1º de la citada normativa, su finalidad es </w:t>
      </w:r>
      <w:bookmarkStart w:id="1" w:name="1"/>
      <w:bookmarkEnd w:id="1"/>
      <w:r w:rsidRPr="00703538">
        <w:rPr>
          <w:rFonts w:cs="Arial"/>
        </w:rPr>
        <w:t>promover la realización de inversiones directas en nuevas plantaciones forestales de carácter protector-productor</w:t>
      </w:r>
      <w:r w:rsidRPr="00703538">
        <w:rPr>
          <w:rFonts w:cs="Arial"/>
          <w:lang w:val="es-CO"/>
        </w:rPr>
        <w:t>,</w:t>
      </w:r>
      <w:r w:rsidRPr="00703538">
        <w:rPr>
          <w:rFonts w:cs="Arial"/>
        </w:rPr>
        <w:t xml:space="preserve"> en terrenos de aptitud forestal. </w:t>
      </w:r>
    </w:p>
    <w:p w14:paraId="078E60D0" w14:textId="77777777" w:rsidR="006370C3" w:rsidRPr="00703538" w:rsidRDefault="006370C3" w:rsidP="006370C3">
      <w:pPr>
        <w:spacing w:after="0" w:line="240" w:lineRule="auto"/>
        <w:jc w:val="both"/>
        <w:rPr>
          <w:rFonts w:ascii="Arial" w:hAnsi="Arial" w:cs="Arial"/>
          <w:sz w:val="24"/>
          <w:szCs w:val="24"/>
          <w:lang w:val="x-none"/>
        </w:rPr>
      </w:pPr>
    </w:p>
    <w:p w14:paraId="7C24B9B7" w14:textId="77777777" w:rsidR="006370C3" w:rsidRPr="00703538" w:rsidRDefault="006370C3" w:rsidP="006370C3">
      <w:pPr>
        <w:pStyle w:val="a"/>
        <w:jc w:val="both"/>
        <w:rPr>
          <w:rFonts w:cs="Arial"/>
          <w:b w:val="0"/>
          <w:sz w:val="24"/>
        </w:rPr>
      </w:pPr>
      <w:r w:rsidRPr="00703538">
        <w:rPr>
          <w:rFonts w:cs="Arial"/>
          <w:b w:val="0"/>
          <w:sz w:val="24"/>
          <w:lang w:val="es-CO"/>
        </w:rPr>
        <w:t xml:space="preserve">Se trata entonces de un documento </w:t>
      </w:r>
      <w:bookmarkStart w:id="2" w:name="2"/>
      <w:bookmarkStart w:id="3" w:name="3"/>
      <w:bookmarkEnd w:id="2"/>
      <w:bookmarkEnd w:id="3"/>
      <w:r w:rsidRPr="00703538">
        <w:rPr>
          <w:rFonts w:cs="Arial"/>
          <w:b w:val="0"/>
          <w:sz w:val="24"/>
        </w:rPr>
        <w:t>otorgado para el manejo y administración de los recursos naturales renovables y del medio ambiente, a través del cual, la persona benef</w:t>
      </w:r>
      <w:r w:rsidR="00933C6A" w:rsidRPr="00703538">
        <w:rPr>
          <w:rFonts w:cs="Arial"/>
          <w:b w:val="0"/>
          <w:sz w:val="24"/>
        </w:rPr>
        <w:t>iciaria tiene derecho a obtener</w:t>
      </w:r>
      <w:r w:rsidRPr="00703538">
        <w:rPr>
          <w:rFonts w:cs="Arial"/>
          <w:b w:val="0"/>
          <w:sz w:val="24"/>
        </w:rPr>
        <w:t xml:space="preserve"> por una sola vez y en las fechas, términos y condiciones determinadas, una suma de dinero autorizada para el efecto por </w:t>
      </w:r>
      <w:r w:rsidR="00EE5E66" w:rsidRPr="00703538">
        <w:rPr>
          <w:rFonts w:cs="Arial"/>
          <w:b w:val="0"/>
          <w:sz w:val="24"/>
        </w:rPr>
        <w:t>FINAGRO</w:t>
      </w:r>
      <w:r w:rsidRPr="00703538">
        <w:rPr>
          <w:rFonts w:cs="Arial"/>
          <w:b w:val="0"/>
          <w:sz w:val="24"/>
        </w:rPr>
        <w:t xml:space="preserve">, en contraprestación a su contribución con el plan nacional de reforestación y a la vez a la generación de empleo y desarrollo de las áreas rurales del país. </w:t>
      </w:r>
    </w:p>
    <w:p w14:paraId="27F59D7D" w14:textId="77777777" w:rsidR="006370C3" w:rsidRPr="00703538" w:rsidRDefault="006370C3" w:rsidP="006370C3">
      <w:pPr>
        <w:spacing w:after="0" w:line="240" w:lineRule="auto"/>
        <w:jc w:val="both"/>
        <w:rPr>
          <w:rFonts w:ascii="Arial" w:hAnsi="Arial" w:cs="Arial"/>
          <w:sz w:val="24"/>
          <w:szCs w:val="24"/>
          <w:lang w:val="es-ES_tradnl" w:eastAsia="es-ES"/>
        </w:rPr>
      </w:pPr>
    </w:p>
    <w:p w14:paraId="14A78F91" w14:textId="77777777" w:rsidR="006370C3" w:rsidRPr="00703538" w:rsidRDefault="00933C6A" w:rsidP="006370C3">
      <w:pPr>
        <w:spacing w:after="0" w:line="240" w:lineRule="auto"/>
        <w:jc w:val="both"/>
        <w:rPr>
          <w:rFonts w:ascii="Arial" w:hAnsi="Arial" w:cs="Arial"/>
          <w:sz w:val="24"/>
          <w:szCs w:val="24"/>
          <w:lang w:val="es-ES_tradnl"/>
        </w:rPr>
      </w:pPr>
      <w:r w:rsidRPr="00703538">
        <w:rPr>
          <w:rFonts w:ascii="Arial" w:hAnsi="Arial" w:cs="Arial"/>
          <w:sz w:val="24"/>
          <w:szCs w:val="24"/>
          <w:lang w:val="es-ES_tradnl"/>
        </w:rPr>
        <w:t>Se anota que, a</w:t>
      </w:r>
      <w:r w:rsidR="006370C3" w:rsidRPr="00703538">
        <w:rPr>
          <w:rFonts w:ascii="Arial" w:hAnsi="Arial" w:cs="Arial"/>
          <w:sz w:val="24"/>
          <w:szCs w:val="24"/>
          <w:lang w:val="es-ES_tradnl"/>
        </w:rPr>
        <w:t>ntes de la vigencia de la Ley 1731 de 2014</w:t>
      </w:r>
      <w:r w:rsidR="006370C3" w:rsidRPr="00703538">
        <w:rPr>
          <w:rStyle w:val="Refdenotaalpie"/>
          <w:rFonts w:ascii="Arial" w:hAnsi="Arial" w:cs="Arial"/>
          <w:sz w:val="24"/>
          <w:szCs w:val="24"/>
          <w:lang w:val="es-ES_tradnl"/>
        </w:rPr>
        <w:footnoteReference w:id="1"/>
      </w:r>
      <w:r w:rsidR="006370C3" w:rsidRPr="00703538">
        <w:rPr>
          <w:rFonts w:ascii="Arial" w:hAnsi="Arial" w:cs="Arial"/>
          <w:sz w:val="24"/>
          <w:szCs w:val="24"/>
          <w:lang w:val="es-ES_tradnl"/>
        </w:rPr>
        <w:t xml:space="preserve">, los contratos de Certificado de Incentivo Forestal – CIF se realizaban con fundamento en las Leyes 80 de 1993 y 1150 de 2007, </w:t>
      </w:r>
      <w:r w:rsidRPr="00703538">
        <w:rPr>
          <w:rFonts w:ascii="Arial" w:hAnsi="Arial" w:cs="Arial"/>
          <w:sz w:val="24"/>
          <w:szCs w:val="24"/>
          <w:lang w:val="es-ES_tradnl"/>
        </w:rPr>
        <w:t xml:space="preserve">y </w:t>
      </w:r>
      <w:r w:rsidR="006370C3" w:rsidRPr="00703538">
        <w:rPr>
          <w:rFonts w:ascii="Arial" w:hAnsi="Arial" w:cs="Arial"/>
          <w:sz w:val="24"/>
          <w:szCs w:val="24"/>
          <w:lang w:val="es-ES_tradnl"/>
        </w:rPr>
        <w:t>en particular en la Ley 139 de 1994</w:t>
      </w:r>
      <w:r w:rsidR="006370C3" w:rsidRPr="00703538">
        <w:rPr>
          <w:rStyle w:val="Refdenotaalpie"/>
          <w:rFonts w:ascii="Arial" w:hAnsi="Arial" w:cs="Arial"/>
          <w:sz w:val="24"/>
          <w:szCs w:val="24"/>
          <w:lang w:val="es-ES_tradnl"/>
        </w:rPr>
        <w:footnoteReference w:id="2"/>
      </w:r>
      <w:r w:rsidR="006370C3" w:rsidRPr="00703538">
        <w:rPr>
          <w:rFonts w:ascii="Arial" w:hAnsi="Arial" w:cs="Arial"/>
          <w:sz w:val="24"/>
          <w:szCs w:val="24"/>
          <w:lang w:val="es-ES_tradnl"/>
        </w:rPr>
        <w:t xml:space="preserve">. </w:t>
      </w:r>
    </w:p>
    <w:p w14:paraId="7B3B6844" w14:textId="77777777" w:rsidR="006370C3" w:rsidRPr="00703538" w:rsidRDefault="006370C3" w:rsidP="006370C3">
      <w:pPr>
        <w:spacing w:after="0" w:line="240" w:lineRule="auto"/>
        <w:ind w:right="-142"/>
        <w:jc w:val="both"/>
        <w:rPr>
          <w:rFonts w:ascii="Arial" w:hAnsi="Arial" w:cs="Arial"/>
          <w:sz w:val="24"/>
          <w:szCs w:val="24"/>
          <w:lang w:val="es-ES_tradnl"/>
        </w:rPr>
      </w:pPr>
    </w:p>
    <w:p w14:paraId="311BFA8E" w14:textId="77777777" w:rsidR="006370C3" w:rsidRPr="00703538" w:rsidRDefault="006370C3" w:rsidP="006370C3">
      <w:pPr>
        <w:spacing w:after="0" w:line="240" w:lineRule="auto"/>
        <w:ind w:right="-142"/>
        <w:jc w:val="both"/>
        <w:rPr>
          <w:rFonts w:ascii="Arial" w:hAnsi="Arial" w:cs="Arial"/>
          <w:sz w:val="24"/>
          <w:szCs w:val="24"/>
          <w:lang w:val="es-ES_tradnl"/>
        </w:rPr>
      </w:pPr>
      <w:r w:rsidRPr="00703538">
        <w:rPr>
          <w:rFonts w:ascii="Arial" w:hAnsi="Arial" w:cs="Arial"/>
          <w:sz w:val="24"/>
          <w:szCs w:val="24"/>
          <w:lang w:val="es-ES_tradnl"/>
        </w:rPr>
        <w:t>En cumplimiento del referido marco normativo, el Ministerio de Agricultura y Desarrollo Rural celebró, entre los años 2006 y 2012, varios contratos de Certificado de Incentivo Forestal - CIF, con vigencias entre 5 y 7 años.</w:t>
      </w:r>
    </w:p>
    <w:p w14:paraId="1967EB2F" w14:textId="77777777" w:rsidR="00EE5E66" w:rsidRPr="00703538" w:rsidRDefault="00EE5E66" w:rsidP="00EE5E66">
      <w:pPr>
        <w:spacing w:after="0" w:line="240" w:lineRule="auto"/>
        <w:ind w:right="-142"/>
        <w:jc w:val="both"/>
        <w:rPr>
          <w:rFonts w:ascii="Arial" w:hAnsi="Arial" w:cs="Arial"/>
          <w:sz w:val="24"/>
          <w:szCs w:val="24"/>
          <w:lang w:val="es-ES_tradnl"/>
        </w:rPr>
      </w:pPr>
    </w:p>
    <w:p w14:paraId="42B63C7F" w14:textId="77777777" w:rsidR="006370C3" w:rsidRPr="00703538" w:rsidRDefault="00EE5E66" w:rsidP="00EE5E66">
      <w:pPr>
        <w:spacing w:after="0" w:line="240" w:lineRule="auto"/>
        <w:ind w:right="-142"/>
        <w:jc w:val="both"/>
        <w:rPr>
          <w:rFonts w:ascii="Arial" w:hAnsi="Arial" w:cs="Arial"/>
          <w:sz w:val="24"/>
          <w:szCs w:val="24"/>
          <w:lang w:val="es-ES_tradnl"/>
        </w:rPr>
      </w:pPr>
      <w:r w:rsidRPr="00703538">
        <w:rPr>
          <w:rFonts w:ascii="Arial" w:hAnsi="Arial" w:cs="Arial"/>
          <w:sz w:val="24"/>
          <w:szCs w:val="24"/>
          <w:lang w:val="es-ES_tradnl"/>
        </w:rPr>
        <w:t xml:space="preserve">Según los supuestos de hecho contenidos en la consulta, durante la ejecución de varios de estos contratos, </w:t>
      </w:r>
      <w:r w:rsidR="006370C3" w:rsidRPr="00703538">
        <w:rPr>
          <w:rFonts w:ascii="Arial" w:hAnsi="Arial" w:cs="Arial"/>
          <w:sz w:val="24"/>
          <w:szCs w:val="24"/>
          <w:lang w:val="es-ES_tradnl"/>
        </w:rPr>
        <w:t xml:space="preserve">por razones de tipo técnico, como por ejemplo, la no adaptación de las especies, el bajo porcentaje de germinación o las heladas - eventos que podrían considerarse imprevisibles al momento de celebrar el contrato-, se realizaron cambios: i) respecto de la cantidad de hectáreas establecidas por especie, ii) en otros casos remplazaron una especie por otra y iii) en otros redistribuyeron el número de hectáreas de una especie pero conservaron el área total del proyecto. </w:t>
      </w:r>
    </w:p>
    <w:p w14:paraId="643BA67B" w14:textId="77777777" w:rsidR="006370C3" w:rsidRPr="00703538" w:rsidRDefault="006370C3" w:rsidP="006370C3">
      <w:pPr>
        <w:spacing w:after="0" w:line="240" w:lineRule="auto"/>
        <w:ind w:right="-142"/>
        <w:jc w:val="both"/>
        <w:rPr>
          <w:rFonts w:ascii="Arial" w:hAnsi="Arial" w:cs="Arial"/>
          <w:sz w:val="24"/>
          <w:szCs w:val="24"/>
          <w:lang w:val="es-ES_tradnl"/>
        </w:rPr>
      </w:pPr>
    </w:p>
    <w:p w14:paraId="5F6EAE6C" w14:textId="77777777" w:rsidR="006370C3" w:rsidRPr="00703538" w:rsidRDefault="006370C3" w:rsidP="006370C3">
      <w:pPr>
        <w:spacing w:after="0" w:line="240" w:lineRule="auto"/>
        <w:ind w:right="-142"/>
        <w:jc w:val="both"/>
        <w:rPr>
          <w:rFonts w:ascii="Arial" w:hAnsi="Arial" w:cs="Arial"/>
          <w:sz w:val="24"/>
          <w:szCs w:val="24"/>
          <w:lang w:val="es-ES_tradnl"/>
        </w:rPr>
      </w:pPr>
      <w:r w:rsidRPr="00703538">
        <w:rPr>
          <w:rFonts w:ascii="Arial" w:hAnsi="Arial" w:cs="Arial"/>
          <w:sz w:val="24"/>
          <w:szCs w:val="24"/>
          <w:lang w:val="es-ES_tradnl"/>
        </w:rPr>
        <w:lastRenderedPageBreak/>
        <w:t xml:space="preserve">Dichos cambios se realizaron como respuesta a las situaciones de hecho de la plantación sin que </w:t>
      </w:r>
      <w:r w:rsidR="00604679" w:rsidRPr="00703538">
        <w:rPr>
          <w:rFonts w:ascii="Arial" w:hAnsi="Arial" w:cs="Arial"/>
          <w:sz w:val="24"/>
          <w:szCs w:val="24"/>
          <w:lang w:val="es-ES_tradnl"/>
        </w:rPr>
        <w:t xml:space="preserve">mediara previo aviso al Ministerio y por consiguiente, </w:t>
      </w:r>
      <w:r w:rsidR="00860027" w:rsidRPr="00703538">
        <w:rPr>
          <w:rFonts w:ascii="Arial" w:hAnsi="Arial" w:cs="Arial"/>
          <w:sz w:val="24"/>
          <w:szCs w:val="24"/>
          <w:lang w:val="es-ES_tradnl"/>
        </w:rPr>
        <w:t>sin que</w:t>
      </w:r>
      <w:r w:rsidR="00604679" w:rsidRPr="00703538">
        <w:rPr>
          <w:rFonts w:ascii="Arial" w:hAnsi="Arial" w:cs="Arial"/>
          <w:sz w:val="24"/>
          <w:szCs w:val="24"/>
          <w:lang w:val="es-ES_tradnl"/>
        </w:rPr>
        <w:t xml:space="preserve"> previamente</w:t>
      </w:r>
      <w:r w:rsidR="00860027" w:rsidRPr="00703538">
        <w:rPr>
          <w:rFonts w:ascii="Arial" w:hAnsi="Arial" w:cs="Arial"/>
          <w:sz w:val="24"/>
          <w:szCs w:val="24"/>
          <w:lang w:val="es-ES_tradnl"/>
        </w:rPr>
        <w:t xml:space="preserve"> se modificara</w:t>
      </w:r>
      <w:r w:rsidR="00604679" w:rsidRPr="00703538">
        <w:rPr>
          <w:rFonts w:ascii="Arial" w:hAnsi="Arial" w:cs="Arial"/>
          <w:sz w:val="24"/>
          <w:szCs w:val="24"/>
          <w:lang w:val="es-ES_tradnl"/>
        </w:rPr>
        <w:t xml:space="preserve"> el PEMF y/o </w:t>
      </w:r>
      <w:r w:rsidRPr="00703538">
        <w:rPr>
          <w:rFonts w:ascii="Arial" w:hAnsi="Arial" w:cs="Arial"/>
          <w:sz w:val="24"/>
          <w:szCs w:val="24"/>
          <w:lang w:val="es-ES_tradnl"/>
        </w:rPr>
        <w:t>el contrato estatal, razón por la cual se ordenó la suspensión de los respectivos pagos.</w:t>
      </w:r>
    </w:p>
    <w:p w14:paraId="34265B19" w14:textId="77777777" w:rsidR="006370C3" w:rsidRPr="00703538" w:rsidRDefault="006370C3" w:rsidP="006370C3">
      <w:pPr>
        <w:spacing w:after="0" w:line="240" w:lineRule="auto"/>
        <w:ind w:right="-142"/>
        <w:jc w:val="both"/>
        <w:rPr>
          <w:rFonts w:ascii="Arial" w:hAnsi="Arial" w:cs="Arial"/>
          <w:sz w:val="24"/>
          <w:szCs w:val="24"/>
          <w:lang w:val="es-ES_tradnl"/>
        </w:rPr>
      </w:pPr>
    </w:p>
    <w:p w14:paraId="3E819D35" w14:textId="77777777" w:rsidR="006370C3" w:rsidRPr="00703538" w:rsidRDefault="006370C3" w:rsidP="006370C3">
      <w:pPr>
        <w:spacing w:after="0" w:line="240" w:lineRule="auto"/>
        <w:ind w:right="-142"/>
        <w:jc w:val="both"/>
        <w:rPr>
          <w:rFonts w:ascii="Arial" w:hAnsi="Arial" w:cs="Arial"/>
          <w:sz w:val="24"/>
          <w:szCs w:val="24"/>
          <w:lang w:val="es-ES_tradnl"/>
        </w:rPr>
      </w:pPr>
      <w:r w:rsidRPr="00703538">
        <w:rPr>
          <w:rFonts w:ascii="Arial" w:hAnsi="Arial" w:cs="Arial"/>
          <w:sz w:val="24"/>
          <w:szCs w:val="24"/>
          <w:lang w:val="es-ES_tradnl"/>
        </w:rPr>
        <w:t xml:space="preserve">Frente a estos hechos, la Oficina Asesora Jurídica y el Área Misional Técnica - Dirección de Cadenas Agrícolas y Forestales del Ministerio de Agricultura y Desarrollo Rural, plantean posiciones divergentes relacionadas con la ejecución sustancial de los objetos contractuales. </w:t>
      </w:r>
    </w:p>
    <w:p w14:paraId="0D78CCE7" w14:textId="77777777" w:rsidR="006370C3" w:rsidRPr="00703538" w:rsidRDefault="006370C3" w:rsidP="006370C3">
      <w:pPr>
        <w:spacing w:after="0" w:line="240" w:lineRule="auto"/>
        <w:ind w:right="-142"/>
        <w:jc w:val="both"/>
        <w:rPr>
          <w:rFonts w:ascii="Arial" w:hAnsi="Arial" w:cs="Arial"/>
          <w:sz w:val="24"/>
          <w:szCs w:val="24"/>
          <w:lang w:val="es-ES_tradnl"/>
        </w:rPr>
      </w:pPr>
    </w:p>
    <w:p w14:paraId="6E597ACE" w14:textId="77777777" w:rsidR="006370C3" w:rsidRPr="00703538" w:rsidRDefault="006370C3" w:rsidP="006370C3">
      <w:pPr>
        <w:spacing w:after="0" w:line="240" w:lineRule="auto"/>
        <w:ind w:right="-142"/>
        <w:jc w:val="both"/>
        <w:rPr>
          <w:rFonts w:ascii="Arial" w:hAnsi="Arial" w:cs="Arial"/>
          <w:sz w:val="24"/>
          <w:szCs w:val="24"/>
          <w:lang w:val="es-ES_tradnl"/>
        </w:rPr>
      </w:pPr>
      <w:r w:rsidRPr="00703538">
        <w:rPr>
          <w:rFonts w:ascii="Arial" w:hAnsi="Arial" w:cs="Arial"/>
          <w:sz w:val="24"/>
          <w:szCs w:val="24"/>
          <w:lang w:val="es-ES_tradnl"/>
        </w:rPr>
        <w:t>De una parte, el Área Jurídica considera que se estaría incurriendo en un incumplimiento contractual</w:t>
      </w:r>
      <w:r w:rsidR="00EE5E66" w:rsidRPr="00703538">
        <w:rPr>
          <w:rFonts w:ascii="Arial" w:hAnsi="Arial" w:cs="Arial"/>
          <w:sz w:val="24"/>
          <w:szCs w:val="24"/>
          <w:lang w:val="es-ES_tradnl"/>
        </w:rPr>
        <w:t xml:space="preserve">, </w:t>
      </w:r>
      <w:r w:rsidRPr="00703538">
        <w:rPr>
          <w:rFonts w:ascii="Arial" w:hAnsi="Arial" w:cs="Arial"/>
          <w:sz w:val="24"/>
          <w:szCs w:val="24"/>
          <w:lang w:val="es-ES_tradnl"/>
        </w:rPr>
        <w:t>dado que el contratista realizó cambios en el objeto del contrato de manera unilateral. Afirma que aunque reconoce que en la ejecución de cualquier contrato existen situaciones imprevisibles e irresistibles</w:t>
      </w:r>
      <w:r w:rsidR="0041543C" w:rsidRPr="00703538">
        <w:rPr>
          <w:rFonts w:ascii="Arial" w:hAnsi="Arial" w:cs="Arial"/>
          <w:sz w:val="24"/>
          <w:szCs w:val="24"/>
          <w:lang w:val="es-ES_tradnl"/>
        </w:rPr>
        <w:t>,</w:t>
      </w:r>
      <w:r w:rsidRPr="00703538">
        <w:rPr>
          <w:rFonts w:ascii="Arial" w:hAnsi="Arial" w:cs="Arial"/>
          <w:sz w:val="24"/>
          <w:szCs w:val="24"/>
          <w:lang w:val="es-ES_tradnl"/>
        </w:rPr>
        <w:t xml:space="preserve"> exógenas a las partes, que conducen a modificar las obligaciones contractuales, estas se enmarcan dentro de lo que la jurisprudencia y la doctrina denomina como la teoría de la imprevisión y el fenómeno del equilibrio económico del contrato, </w:t>
      </w:r>
      <w:r w:rsidRPr="00703538">
        <w:rPr>
          <w:rFonts w:ascii="Arial" w:hAnsi="Arial" w:cs="Arial"/>
          <w:sz w:val="24"/>
          <w:szCs w:val="24"/>
          <w:u w:val="single"/>
          <w:lang w:val="es-ES_tradnl"/>
        </w:rPr>
        <w:t>aspecto que no fue muy claro en los contratos a los que hace referencia.</w:t>
      </w:r>
    </w:p>
    <w:p w14:paraId="79C91636" w14:textId="77777777" w:rsidR="006370C3" w:rsidRPr="00703538" w:rsidRDefault="006370C3" w:rsidP="006370C3">
      <w:pPr>
        <w:spacing w:after="0" w:line="240" w:lineRule="auto"/>
        <w:ind w:right="-142"/>
        <w:jc w:val="both"/>
        <w:rPr>
          <w:rFonts w:ascii="Arial" w:hAnsi="Arial" w:cs="Arial"/>
          <w:sz w:val="24"/>
          <w:szCs w:val="24"/>
          <w:lang w:val="es-ES_tradnl"/>
        </w:rPr>
      </w:pPr>
    </w:p>
    <w:p w14:paraId="32660CAE" w14:textId="77777777" w:rsidR="006370C3" w:rsidRPr="00703538" w:rsidRDefault="006370C3" w:rsidP="006370C3">
      <w:pPr>
        <w:spacing w:after="0" w:line="240" w:lineRule="auto"/>
        <w:ind w:right="-142"/>
        <w:jc w:val="both"/>
        <w:rPr>
          <w:rFonts w:ascii="Arial" w:hAnsi="Arial" w:cs="Arial"/>
          <w:sz w:val="24"/>
          <w:szCs w:val="24"/>
          <w:lang w:val="es-ES_tradnl"/>
        </w:rPr>
      </w:pPr>
      <w:r w:rsidRPr="00703538">
        <w:rPr>
          <w:rFonts w:ascii="Arial" w:hAnsi="Arial" w:cs="Arial"/>
          <w:sz w:val="24"/>
          <w:szCs w:val="24"/>
          <w:lang w:val="es-ES_tradnl"/>
        </w:rPr>
        <w:t>Agrega que los contratistas no dieron previo aviso al Ministerio de las situaciones que se estaban presentando en las plantaciones y que en este sentido no se aplicó el principio de la buena fe</w:t>
      </w:r>
      <w:r w:rsidR="006E125B" w:rsidRPr="00703538">
        <w:rPr>
          <w:rFonts w:ascii="Arial" w:hAnsi="Arial" w:cs="Arial"/>
          <w:sz w:val="24"/>
          <w:szCs w:val="24"/>
          <w:lang w:val="es-ES_tradnl"/>
        </w:rPr>
        <w:t>,</w:t>
      </w:r>
      <w:r w:rsidRPr="00703538">
        <w:rPr>
          <w:rFonts w:ascii="Arial" w:hAnsi="Arial" w:cs="Arial"/>
          <w:sz w:val="24"/>
          <w:szCs w:val="24"/>
          <w:lang w:val="es-ES_tradnl"/>
        </w:rPr>
        <w:t xml:space="preserve"> que exige a la </w:t>
      </w:r>
      <w:r w:rsidR="006E125B" w:rsidRPr="00703538">
        <w:rPr>
          <w:rFonts w:ascii="Arial" w:hAnsi="Arial" w:cs="Arial"/>
          <w:sz w:val="24"/>
          <w:szCs w:val="24"/>
          <w:lang w:val="es-ES_tradnl"/>
        </w:rPr>
        <w:t>A</w:t>
      </w:r>
      <w:r w:rsidRPr="00703538">
        <w:rPr>
          <w:rFonts w:ascii="Arial" w:hAnsi="Arial" w:cs="Arial"/>
          <w:sz w:val="24"/>
          <w:szCs w:val="24"/>
          <w:lang w:val="es-ES_tradnl"/>
        </w:rPr>
        <w:t xml:space="preserve">dministración </w:t>
      </w:r>
      <w:r w:rsidR="006E125B" w:rsidRPr="00703538">
        <w:rPr>
          <w:rFonts w:ascii="Arial" w:hAnsi="Arial" w:cs="Arial"/>
          <w:sz w:val="24"/>
          <w:szCs w:val="24"/>
          <w:lang w:val="es-ES_tradnl"/>
        </w:rPr>
        <w:t>P</w:t>
      </w:r>
      <w:r w:rsidRPr="00703538">
        <w:rPr>
          <w:rFonts w:ascii="Arial" w:hAnsi="Arial" w:cs="Arial"/>
          <w:sz w:val="24"/>
          <w:szCs w:val="24"/>
          <w:lang w:val="es-ES_tradnl"/>
        </w:rPr>
        <w:t>ública y a los particulares, determinados comportamientos sustentados en el valor ético de la confianza, tendientes a actuaciones leales, justas y de permanente colaboración en el ejercicio de sus derechos y en el cumplimiento de las obligaciones.</w:t>
      </w:r>
    </w:p>
    <w:p w14:paraId="10013AD1" w14:textId="77777777" w:rsidR="006370C3" w:rsidRPr="00703538" w:rsidRDefault="006370C3" w:rsidP="006370C3">
      <w:pPr>
        <w:spacing w:after="0" w:line="240" w:lineRule="auto"/>
        <w:ind w:right="-142"/>
        <w:jc w:val="both"/>
        <w:rPr>
          <w:rFonts w:ascii="Arial" w:hAnsi="Arial" w:cs="Arial"/>
          <w:sz w:val="24"/>
          <w:szCs w:val="24"/>
          <w:lang w:val="es-ES_tradnl"/>
        </w:rPr>
      </w:pPr>
    </w:p>
    <w:p w14:paraId="1A3A21F8" w14:textId="77777777" w:rsidR="006370C3" w:rsidRPr="00703538" w:rsidRDefault="006370C3" w:rsidP="006370C3">
      <w:pPr>
        <w:spacing w:after="0" w:line="240" w:lineRule="auto"/>
        <w:ind w:right="-142"/>
        <w:jc w:val="both"/>
        <w:rPr>
          <w:rFonts w:ascii="Arial" w:hAnsi="Arial" w:cs="Arial"/>
          <w:sz w:val="24"/>
          <w:szCs w:val="24"/>
          <w:lang w:val="es-ES_tradnl"/>
        </w:rPr>
      </w:pPr>
      <w:r w:rsidRPr="00703538">
        <w:rPr>
          <w:rFonts w:ascii="Arial" w:hAnsi="Arial" w:cs="Arial"/>
          <w:sz w:val="24"/>
          <w:szCs w:val="24"/>
          <w:lang w:val="es-ES_tradnl"/>
        </w:rPr>
        <w:t>No obstante lo anterior,</w:t>
      </w:r>
      <w:r w:rsidR="00556C6F" w:rsidRPr="00703538">
        <w:rPr>
          <w:rFonts w:ascii="Arial" w:hAnsi="Arial" w:cs="Arial"/>
          <w:sz w:val="24"/>
          <w:szCs w:val="24"/>
          <w:lang w:val="es-ES_tradnl"/>
        </w:rPr>
        <w:t xml:space="preserve"> a pesar del texto</w:t>
      </w:r>
      <w:r w:rsidR="00CD2803" w:rsidRPr="00703538">
        <w:rPr>
          <w:rFonts w:ascii="Arial" w:hAnsi="Arial" w:cs="Arial"/>
          <w:sz w:val="24"/>
          <w:szCs w:val="24"/>
          <w:lang w:val="es-ES_tradnl"/>
        </w:rPr>
        <w:t xml:space="preserve"> </w:t>
      </w:r>
      <w:r w:rsidR="00A9456E" w:rsidRPr="00703538">
        <w:rPr>
          <w:rFonts w:ascii="Arial" w:hAnsi="Arial" w:cs="Arial"/>
          <w:sz w:val="24"/>
          <w:szCs w:val="24"/>
          <w:lang w:val="es-ES_tradnl"/>
        </w:rPr>
        <w:t>literal del</w:t>
      </w:r>
      <w:r w:rsidR="00A9456E" w:rsidRPr="00703538">
        <w:rPr>
          <w:rFonts w:ascii="Arial" w:hAnsi="Arial" w:cs="Arial"/>
          <w:color w:val="FF0000"/>
          <w:sz w:val="24"/>
          <w:szCs w:val="24"/>
          <w:lang w:val="es-ES_tradnl"/>
        </w:rPr>
        <w:t xml:space="preserve"> </w:t>
      </w:r>
      <w:r w:rsidR="00860027" w:rsidRPr="00703538">
        <w:rPr>
          <w:rFonts w:ascii="Arial" w:hAnsi="Arial" w:cs="Arial"/>
          <w:sz w:val="24"/>
          <w:szCs w:val="24"/>
          <w:lang w:val="es-ES_tradnl"/>
        </w:rPr>
        <w:t>clausulado</w:t>
      </w:r>
      <w:r w:rsidR="00682FEA" w:rsidRPr="00703538">
        <w:rPr>
          <w:rFonts w:ascii="Arial" w:hAnsi="Arial" w:cs="Arial"/>
          <w:sz w:val="24"/>
          <w:szCs w:val="24"/>
          <w:lang w:val="es-ES_tradnl"/>
        </w:rPr>
        <w:t xml:space="preserve">, </w:t>
      </w:r>
      <w:r w:rsidRPr="00703538">
        <w:rPr>
          <w:rFonts w:ascii="Arial" w:hAnsi="Arial" w:cs="Arial"/>
          <w:sz w:val="24"/>
          <w:szCs w:val="24"/>
          <w:lang w:val="es-ES_tradnl"/>
        </w:rPr>
        <w:t>la Dirección de Cadenas Agrícolas y Forestales</w:t>
      </w:r>
      <w:r w:rsidR="00682FEA" w:rsidRPr="00703538">
        <w:rPr>
          <w:rFonts w:ascii="Arial" w:hAnsi="Arial" w:cs="Arial"/>
          <w:sz w:val="24"/>
          <w:szCs w:val="24"/>
          <w:lang w:val="es-ES_tradnl"/>
        </w:rPr>
        <w:t xml:space="preserve"> de la misma cartera ministerial</w:t>
      </w:r>
      <w:r w:rsidRPr="00703538">
        <w:rPr>
          <w:rFonts w:ascii="Arial" w:hAnsi="Arial" w:cs="Arial"/>
          <w:sz w:val="24"/>
          <w:szCs w:val="24"/>
          <w:lang w:val="es-ES_tradnl"/>
        </w:rPr>
        <w:t>,</w:t>
      </w:r>
      <w:r w:rsidR="00682FEA" w:rsidRPr="00703538">
        <w:rPr>
          <w:rFonts w:ascii="Arial" w:hAnsi="Arial" w:cs="Arial"/>
          <w:sz w:val="24"/>
          <w:szCs w:val="24"/>
          <w:lang w:val="es-ES_tradnl"/>
        </w:rPr>
        <w:t xml:space="preserve"> considera</w:t>
      </w:r>
      <w:r w:rsidRPr="00703538">
        <w:rPr>
          <w:rFonts w:ascii="Arial" w:hAnsi="Arial" w:cs="Arial"/>
          <w:sz w:val="24"/>
          <w:szCs w:val="24"/>
          <w:lang w:val="es-ES_tradnl"/>
        </w:rPr>
        <w:t xml:space="preserve"> des</w:t>
      </w:r>
      <w:r w:rsidR="00482E68" w:rsidRPr="00703538">
        <w:rPr>
          <w:rFonts w:ascii="Arial" w:hAnsi="Arial" w:cs="Arial"/>
          <w:sz w:val="24"/>
          <w:szCs w:val="24"/>
          <w:lang w:val="es-ES_tradnl"/>
        </w:rPr>
        <w:t>de el punto de vista finalista</w:t>
      </w:r>
      <w:r w:rsidRPr="00703538">
        <w:rPr>
          <w:rFonts w:ascii="Arial" w:hAnsi="Arial" w:cs="Arial"/>
          <w:sz w:val="24"/>
          <w:szCs w:val="24"/>
          <w:lang w:val="es-ES_tradnl"/>
        </w:rPr>
        <w:t xml:space="preserve"> y</w:t>
      </w:r>
      <w:r w:rsidR="009E6A0F" w:rsidRPr="00703538">
        <w:rPr>
          <w:rFonts w:ascii="Arial" w:hAnsi="Arial" w:cs="Arial"/>
          <w:sz w:val="24"/>
          <w:szCs w:val="24"/>
          <w:lang w:val="es-ES_tradnl"/>
        </w:rPr>
        <w:t xml:space="preserve"> sustantivo</w:t>
      </w:r>
      <w:r w:rsidRPr="00703538">
        <w:rPr>
          <w:rFonts w:ascii="Arial" w:hAnsi="Arial" w:cs="Arial"/>
          <w:sz w:val="24"/>
          <w:szCs w:val="24"/>
          <w:lang w:val="es-ES_tradnl"/>
        </w:rPr>
        <w:t xml:space="preserve"> </w:t>
      </w:r>
      <w:r w:rsidR="00682FEA" w:rsidRPr="00703538">
        <w:rPr>
          <w:rFonts w:ascii="Arial" w:hAnsi="Arial" w:cs="Arial"/>
          <w:sz w:val="24"/>
          <w:szCs w:val="24"/>
          <w:lang w:val="es-ES_tradnl"/>
        </w:rPr>
        <w:t xml:space="preserve">que </w:t>
      </w:r>
      <w:r w:rsidRPr="00703538">
        <w:rPr>
          <w:rFonts w:ascii="Arial" w:hAnsi="Arial" w:cs="Arial"/>
          <w:sz w:val="24"/>
          <w:szCs w:val="24"/>
          <w:lang w:val="es-ES_tradnl"/>
        </w:rPr>
        <w:t xml:space="preserve">los cambios realizados en los objetos contractuales pueden generar las mismas externalidades positivas </w:t>
      </w:r>
      <w:r w:rsidR="00682FEA" w:rsidRPr="00703538">
        <w:rPr>
          <w:rFonts w:ascii="Arial" w:hAnsi="Arial" w:cs="Arial"/>
          <w:sz w:val="24"/>
          <w:szCs w:val="24"/>
          <w:lang w:val="es-ES_tradnl"/>
        </w:rPr>
        <w:t xml:space="preserve">que se pretenden obtener </w:t>
      </w:r>
      <w:r w:rsidRPr="00703538">
        <w:rPr>
          <w:rFonts w:ascii="Arial" w:hAnsi="Arial" w:cs="Arial"/>
          <w:sz w:val="24"/>
          <w:szCs w:val="24"/>
          <w:lang w:val="es-ES_tradnl"/>
        </w:rPr>
        <w:t>por medio de la Ley 139 de 1994, lo cual en últimas, no afectaría el resultado esperado de la ejecución de los contratos, esto es, la externalidad positiva de la reforestación.</w:t>
      </w:r>
      <w:r w:rsidR="00B47228" w:rsidRPr="00703538">
        <w:rPr>
          <w:rFonts w:ascii="Arial" w:hAnsi="Arial" w:cs="Arial"/>
          <w:sz w:val="24"/>
          <w:szCs w:val="24"/>
          <w:lang w:val="es-ES_tradnl"/>
        </w:rPr>
        <w:t xml:space="preserve"> Lo anterior, sin perjuicio de las particularidades de cada contrato.</w:t>
      </w:r>
    </w:p>
    <w:p w14:paraId="4335E9DB" w14:textId="77777777" w:rsidR="006370C3" w:rsidRPr="00703538" w:rsidRDefault="006370C3" w:rsidP="006370C3">
      <w:pPr>
        <w:spacing w:after="0" w:line="240" w:lineRule="auto"/>
        <w:ind w:right="-142"/>
        <w:jc w:val="both"/>
        <w:rPr>
          <w:rFonts w:ascii="Arial" w:hAnsi="Arial" w:cs="Arial"/>
          <w:sz w:val="24"/>
          <w:szCs w:val="24"/>
          <w:lang w:val="es-ES_tradnl"/>
        </w:rPr>
      </w:pPr>
    </w:p>
    <w:p w14:paraId="06594A55" w14:textId="77777777" w:rsidR="00181C09" w:rsidRPr="00703538" w:rsidRDefault="006370C3" w:rsidP="006370C3">
      <w:pPr>
        <w:spacing w:after="0" w:line="240" w:lineRule="auto"/>
        <w:ind w:right="-142"/>
        <w:jc w:val="both"/>
        <w:rPr>
          <w:rFonts w:ascii="Arial" w:hAnsi="Arial" w:cs="Arial"/>
          <w:sz w:val="24"/>
          <w:szCs w:val="24"/>
          <w:lang w:val="es-ES_tradnl"/>
        </w:rPr>
      </w:pPr>
      <w:r w:rsidRPr="00703538">
        <w:rPr>
          <w:rFonts w:ascii="Arial" w:hAnsi="Arial" w:cs="Arial"/>
          <w:sz w:val="24"/>
          <w:szCs w:val="24"/>
          <w:lang w:val="es-ES_tradnl"/>
        </w:rPr>
        <w:t xml:space="preserve">Añade que este tipo de situaciones deberían ser objeto de solución, como incidentes propios que el Ministerio </w:t>
      </w:r>
      <w:r w:rsidR="00181C09" w:rsidRPr="00703538">
        <w:rPr>
          <w:rFonts w:ascii="Arial" w:hAnsi="Arial" w:cs="Arial"/>
          <w:sz w:val="24"/>
          <w:szCs w:val="24"/>
          <w:lang w:val="es-ES_tradnl"/>
        </w:rPr>
        <w:t xml:space="preserve">podría </w:t>
      </w:r>
      <w:r w:rsidRPr="00703538">
        <w:rPr>
          <w:rFonts w:ascii="Arial" w:hAnsi="Arial" w:cs="Arial"/>
          <w:sz w:val="24"/>
          <w:szCs w:val="24"/>
          <w:lang w:val="es-ES_tradnl"/>
        </w:rPr>
        <w:t xml:space="preserve">valorar en cada caso concreto, de acuerdo a la visita de seguimiento, según se </w:t>
      </w:r>
      <w:r w:rsidR="00181C09" w:rsidRPr="00703538">
        <w:rPr>
          <w:rFonts w:ascii="Arial" w:hAnsi="Arial" w:cs="Arial"/>
          <w:sz w:val="24"/>
          <w:szCs w:val="24"/>
          <w:lang w:val="es-ES_tradnl"/>
        </w:rPr>
        <w:t xml:space="preserve">afecte </w:t>
      </w:r>
      <w:r w:rsidRPr="00703538">
        <w:rPr>
          <w:rFonts w:ascii="Arial" w:hAnsi="Arial" w:cs="Arial"/>
          <w:sz w:val="24"/>
          <w:szCs w:val="24"/>
          <w:lang w:val="es-ES_tradnl"/>
        </w:rPr>
        <w:t>o no materialmente el contrato o el resultado del mismo</w:t>
      </w:r>
      <w:r w:rsidR="00181C09" w:rsidRPr="00703538">
        <w:rPr>
          <w:rFonts w:ascii="Arial" w:hAnsi="Arial" w:cs="Arial"/>
          <w:sz w:val="24"/>
          <w:szCs w:val="24"/>
          <w:lang w:val="es-ES_tradnl"/>
        </w:rPr>
        <w:t xml:space="preserve">. En estas circunstancias, </w:t>
      </w:r>
      <w:r w:rsidR="00682FEA" w:rsidRPr="00703538">
        <w:rPr>
          <w:rFonts w:ascii="Arial" w:hAnsi="Arial" w:cs="Arial"/>
          <w:sz w:val="24"/>
          <w:szCs w:val="24"/>
          <w:lang w:val="es-ES_tradnl"/>
        </w:rPr>
        <w:t xml:space="preserve">estima </w:t>
      </w:r>
      <w:r w:rsidR="008C720A" w:rsidRPr="00703538">
        <w:rPr>
          <w:rFonts w:ascii="Arial" w:hAnsi="Arial" w:cs="Arial"/>
          <w:sz w:val="24"/>
          <w:szCs w:val="24"/>
          <w:lang w:val="es-ES_tradnl"/>
        </w:rPr>
        <w:t xml:space="preserve">que </w:t>
      </w:r>
      <w:r w:rsidR="00181C09" w:rsidRPr="00703538">
        <w:rPr>
          <w:rFonts w:ascii="Arial" w:hAnsi="Arial" w:cs="Arial"/>
          <w:sz w:val="24"/>
          <w:szCs w:val="24"/>
          <w:lang w:val="es-ES_tradnl"/>
        </w:rPr>
        <w:t xml:space="preserve">no se </w:t>
      </w:r>
      <w:r w:rsidRPr="00703538">
        <w:rPr>
          <w:rFonts w:ascii="Arial" w:hAnsi="Arial" w:cs="Arial"/>
          <w:sz w:val="24"/>
          <w:szCs w:val="24"/>
          <w:lang w:val="es-ES_tradnl"/>
        </w:rPr>
        <w:t>afect</w:t>
      </w:r>
      <w:r w:rsidR="00181C09" w:rsidRPr="00703538">
        <w:rPr>
          <w:rFonts w:ascii="Arial" w:hAnsi="Arial" w:cs="Arial"/>
          <w:sz w:val="24"/>
          <w:szCs w:val="24"/>
          <w:lang w:val="es-ES_tradnl"/>
        </w:rPr>
        <w:t>a</w:t>
      </w:r>
      <w:r w:rsidRPr="00703538">
        <w:rPr>
          <w:rFonts w:ascii="Arial" w:hAnsi="Arial" w:cs="Arial"/>
          <w:sz w:val="24"/>
          <w:szCs w:val="24"/>
          <w:lang w:val="es-ES_tradnl"/>
        </w:rPr>
        <w:t xml:space="preserve"> su cuantía y el efecto positivo de la externalidad de la reforestación. </w:t>
      </w:r>
    </w:p>
    <w:p w14:paraId="2A855534" w14:textId="77777777" w:rsidR="00181C09" w:rsidRPr="00703538" w:rsidRDefault="00181C09" w:rsidP="006370C3">
      <w:pPr>
        <w:spacing w:after="0" w:line="240" w:lineRule="auto"/>
        <w:ind w:right="-142"/>
        <w:jc w:val="both"/>
        <w:rPr>
          <w:rFonts w:ascii="Arial" w:hAnsi="Arial" w:cs="Arial"/>
          <w:sz w:val="24"/>
          <w:szCs w:val="24"/>
          <w:lang w:val="es-ES_tradnl"/>
        </w:rPr>
      </w:pPr>
    </w:p>
    <w:p w14:paraId="582279D1" w14:textId="77777777" w:rsidR="006370C3" w:rsidRPr="00703538" w:rsidRDefault="00181C09" w:rsidP="006370C3">
      <w:pPr>
        <w:spacing w:after="0" w:line="240" w:lineRule="auto"/>
        <w:ind w:right="-142"/>
        <w:jc w:val="both"/>
        <w:rPr>
          <w:rFonts w:ascii="Arial" w:hAnsi="Arial" w:cs="Arial"/>
          <w:sz w:val="24"/>
          <w:szCs w:val="24"/>
          <w:lang w:val="es-ES_tradnl"/>
        </w:rPr>
      </w:pPr>
      <w:r w:rsidRPr="00703538">
        <w:rPr>
          <w:rFonts w:ascii="Arial" w:hAnsi="Arial" w:cs="Arial"/>
          <w:sz w:val="24"/>
          <w:szCs w:val="24"/>
          <w:lang w:val="es-ES_tradnl"/>
        </w:rPr>
        <w:t xml:space="preserve">De acuerdo con lo </w:t>
      </w:r>
      <w:r w:rsidR="00CD2803" w:rsidRPr="00703538">
        <w:rPr>
          <w:rFonts w:ascii="Arial" w:hAnsi="Arial" w:cs="Arial"/>
          <w:sz w:val="24"/>
          <w:szCs w:val="24"/>
          <w:lang w:val="es-ES_tradnl"/>
        </w:rPr>
        <w:t>expuesto</w:t>
      </w:r>
      <w:r w:rsidRPr="00703538">
        <w:rPr>
          <w:rFonts w:ascii="Arial" w:hAnsi="Arial" w:cs="Arial"/>
          <w:sz w:val="24"/>
          <w:szCs w:val="24"/>
          <w:lang w:val="es-ES_tradnl"/>
        </w:rPr>
        <w:t xml:space="preserve">, </w:t>
      </w:r>
      <w:r w:rsidR="006370C3" w:rsidRPr="00703538">
        <w:rPr>
          <w:rFonts w:ascii="Arial" w:hAnsi="Arial" w:cs="Arial"/>
          <w:sz w:val="24"/>
          <w:szCs w:val="24"/>
          <w:lang w:val="es-ES_tradnl"/>
        </w:rPr>
        <w:t>sería necesario determinar cuáles acciones debería realizar el Ministerio cuando las modificaciones en la ejecución, derivadas de los imprevistos ecológicos y ambientales, no produzcan daño al ecosistema o incluso, generen beneficios no previstos en los Planes de Establecim</w:t>
      </w:r>
      <w:r w:rsidR="00682FEA" w:rsidRPr="00703538">
        <w:rPr>
          <w:rFonts w:ascii="Arial" w:hAnsi="Arial" w:cs="Arial"/>
          <w:sz w:val="24"/>
          <w:szCs w:val="24"/>
          <w:lang w:val="es-ES_tradnl"/>
        </w:rPr>
        <w:t xml:space="preserve">iento y Mantenimiento Forestal. </w:t>
      </w:r>
      <w:r w:rsidR="007808A4" w:rsidRPr="00703538">
        <w:rPr>
          <w:rFonts w:ascii="Arial" w:hAnsi="Arial" w:cs="Arial"/>
          <w:sz w:val="24"/>
          <w:szCs w:val="24"/>
          <w:lang w:val="es-ES_tradnl"/>
        </w:rPr>
        <w:t xml:space="preserve">Para esa Dirección, ciertas modificaciones </w:t>
      </w:r>
      <w:r w:rsidR="006370C3" w:rsidRPr="00703538">
        <w:rPr>
          <w:rFonts w:ascii="Arial" w:hAnsi="Arial" w:cs="Arial"/>
          <w:sz w:val="24"/>
          <w:szCs w:val="24"/>
          <w:lang w:val="es-ES_tradnl"/>
        </w:rPr>
        <w:t xml:space="preserve">podrían estar desprovistas de antijuridicidad y por tanto merecerían un tratamiento ajustado a los propósitos medioambientales de los contratos. </w:t>
      </w:r>
    </w:p>
    <w:p w14:paraId="3DA81D2B" w14:textId="77777777" w:rsidR="002E4984" w:rsidRPr="00703538" w:rsidRDefault="002E4984" w:rsidP="006370C3">
      <w:pPr>
        <w:spacing w:after="0" w:line="240" w:lineRule="auto"/>
        <w:ind w:right="-142"/>
        <w:jc w:val="both"/>
        <w:rPr>
          <w:rFonts w:ascii="Arial" w:hAnsi="Arial" w:cs="Arial"/>
          <w:sz w:val="24"/>
          <w:szCs w:val="24"/>
          <w:lang w:val="es-ES_tradnl"/>
        </w:rPr>
      </w:pPr>
    </w:p>
    <w:p w14:paraId="7573D714" w14:textId="77777777" w:rsidR="002E4984" w:rsidRPr="00703538" w:rsidRDefault="00CD2803" w:rsidP="006370C3">
      <w:pPr>
        <w:spacing w:after="0" w:line="240" w:lineRule="auto"/>
        <w:ind w:right="-142"/>
        <w:jc w:val="both"/>
        <w:rPr>
          <w:rFonts w:ascii="Arial" w:hAnsi="Arial" w:cs="Arial"/>
          <w:sz w:val="24"/>
          <w:szCs w:val="24"/>
          <w:lang w:val="es-ES_tradnl"/>
        </w:rPr>
      </w:pPr>
      <w:r w:rsidRPr="00703538">
        <w:rPr>
          <w:rFonts w:ascii="Arial" w:hAnsi="Arial" w:cs="Arial"/>
          <w:sz w:val="24"/>
          <w:szCs w:val="24"/>
          <w:lang w:val="es-ES_tradnl"/>
        </w:rPr>
        <w:t>La consulta informa que</w:t>
      </w:r>
      <w:r w:rsidR="002E4984" w:rsidRPr="00703538">
        <w:rPr>
          <w:rFonts w:ascii="Arial" w:hAnsi="Arial" w:cs="Arial"/>
          <w:sz w:val="24"/>
          <w:szCs w:val="24"/>
          <w:lang w:val="es-ES_tradnl"/>
        </w:rPr>
        <w:t xml:space="preserve"> el clausulado de los contratos no contiene una obligación específica que establezca el deber de informar eventos como es</w:t>
      </w:r>
      <w:r w:rsidRPr="00703538">
        <w:rPr>
          <w:rFonts w:ascii="Arial" w:hAnsi="Arial" w:cs="Arial"/>
          <w:sz w:val="24"/>
          <w:szCs w:val="24"/>
          <w:lang w:val="es-ES_tradnl"/>
        </w:rPr>
        <w:t>t</w:t>
      </w:r>
      <w:r w:rsidR="002E4984" w:rsidRPr="00703538">
        <w:rPr>
          <w:rFonts w:ascii="Arial" w:hAnsi="Arial" w:cs="Arial"/>
          <w:sz w:val="24"/>
          <w:szCs w:val="24"/>
          <w:lang w:val="es-ES_tradnl"/>
        </w:rPr>
        <w:t xml:space="preserve">os en un plazo determinado, aunque si </w:t>
      </w:r>
      <w:r w:rsidRPr="00703538">
        <w:rPr>
          <w:rFonts w:ascii="Arial" w:hAnsi="Arial" w:cs="Arial"/>
          <w:sz w:val="24"/>
          <w:szCs w:val="24"/>
          <w:lang w:val="es-ES_tradnl"/>
        </w:rPr>
        <w:t>prevé</w:t>
      </w:r>
      <w:r w:rsidR="002E4984" w:rsidRPr="00703538">
        <w:rPr>
          <w:rFonts w:ascii="Arial" w:hAnsi="Arial" w:cs="Arial"/>
          <w:sz w:val="24"/>
          <w:szCs w:val="24"/>
          <w:lang w:val="es-ES_tradnl"/>
        </w:rPr>
        <w:t xml:space="preserve"> las obligaciones de información en </w:t>
      </w:r>
      <w:r w:rsidRPr="00703538">
        <w:rPr>
          <w:rFonts w:ascii="Arial" w:hAnsi="Arial" w:cs="Arial"/>
          <w:sz w:val="24"/>
          <w:szCs w:val="24"/>
          <w:lang w:val="es-ES_tradnl"/>
        </w:rPr>
        <w:t xml:space="preserve">los </w:t>
      </w:r>
      <w:r w:rsidR="002E4984" w:rsidRPr="00703538">
        <w:rPr>
          <w:rFonts w:ascii="Arial" w:hAnsi="Arial" w:cs="Arial"/>
          <w:sz w:val="24"/>
          <w:szCs w:val="24"/>
          <w:lang w:val="es-ES_tradnl"/>
        </w:rPr>
        <w:t>casos de pérdida de la plantación, y en concordancia con las normas aplicables</w:t>
      </w:r>
      <w:r w:rsidRPr="00703538">
        <w:rPr>
          <w:rFonts w:ascii="Arial" w:hAnsi="Arial" w:cs="Arial"/>
          <w:sz w:val="24"/>
          <w:szCs w:val="24"/>
          <w:lang w:val="es-ES_tradnl"/>
        </w:rPr>
        <w:t>,</w:t>
      </w:r>
      <w:r w:rsidR="002E4984" w:rsidRPr="00703538">
        <w:rPr>
          <w:rFonts w:ascii="Arial" w:hAnsi="Arial" w:cs="Arial"/>
          <w:sz w:val="24"/>
          <w:szCs w:val="24"/>
          <w:lang w:val="es-ES_tradnl"/>
        </w:rPr>
        <w:t xml:space="preserve"> de cumplimiento estricto </w:t>
      </w:r>
      <w:r w:rsidR="008D1B51" w:rsidRPr="00703538">
        <w:rPr>
          <w:rFonts w:ascii="Arial" w:hAnsi="Arial" w:cs="Arial"/>
          <w:sz w:val="24"/>
          <w:szCs w:val="24"/>
          <w:lang w:val="es-ES_tradnl"/>
        </w:rPr>
        <w:t>d</w:t>
      </w:r>
      <w:r w:rsidR="002E4984" w:rsidRPr="00703538">
        <w:rPr>
          <w:rFonts w:ascii="Arial" w:hAnsi="Arial" w:cs="Arial"/>
          <w:sz w:val="24"/>
          <w:szCs w:val="24"/>
          <w:lang w:val="es-ES_tradnl"/>
        </w:rPr>
        <w:t xml:space="preserve">el PEMF. </w:t>
      </w:r>
      <w:r w:rsidRPr="00703538">
        <w:rPr>
          <w:rFonts w:ascii="Arial" w:hAnsi="Arial" w:cs="Arial"/>
          <w:sz w:val="24"/>
          <w:szCs w:val="24"/>
          <w:lang w:val="es-ES_tradnl"/>
        </w:rPr>
        <w:t>Agrega que a</w:t>
      </w:r>
      <w:r w:rsidR="002E4984" w:rsidRPr="00703538">
        <w:rPr>
          <w:rFonts w:ascii="Arial" w:hAnsi="Arial" w:cs="Arial"/>
          <w:sz w:val="24"/>
          <w:szCs w:val="24"/>
          <w:lang w:val="es-ES_tradnl"/>
        </w:rPr>
        <w:t>lgunos contratos determinan la obligación de no realizar modificaciones al PEMF, sin la previa autorización del Ministerio, en particular si altera “el área o especie a plantar”</w:t>
      </w:r>
      <w:r w:rsidR="00860027" w:rsidRPr="00703538">
        <w:rPr>
          <w:rFonts w:ascii="Arial" w:hAnsi="Arial" w:cs="Arial"/>
          <w:sz w:val="24"/>
          <w:szCs w:val="24"/>
          <w:lang w:val="es-ES_tradnl"/>
        </w:rPr>
        <w:t>.</w:t>
      </w:r>
    </w:p>
    <w:p w14:paraId="780F2002" w14:textId="77777777" w:rsidR="006370C3" w:rsidRPr="00703538" w:rsidRDefault="006370C3" w:rsidP="006370C3">
      <w:pPr>
        <w:spacing w:after="0" w:line="240" w:lineRule="auto"/>
        <w:ind w:right="-142"/>
        <w:jc w:val="both"/>
        <w:rPr>
          <w:rFonts w:ascii="Arial" w:hAnsi="Arial" w:cs="Arial"/>
          <w:sz w:val="24"/>
          <w:szCs w:val="24"/>
          <w:lang w:val="es-ES_tradnl"/>
        </w:rPr>
      </w:pPr>
    </w:p>
    <w:p w14:paraId="774BF5C4" w14:textId="77777777" w:rsidR="006370C3" w:rsidRPr="00703538" w:rsidRDefault="006370C3" w:rsidP="006370C3">
      <w:pPr>
        <w:spacing w:after="0" w:line="240" w:lineRule="auto"/>
        <w:ind w:right="-142"/>
        <w:jc w:val="both"/>
        <w:rPr>
          <w:rFonts w:ascii="Arial" w:hAnsi="Arial" w:cs="Arial"/>
          <w:sz w:val="24"/>
          <w:szCs w:val="24"/>
          <w:lang w:val="es-ES_tradnl"/>
        </w:rPr>
      </w:pPr>
      <w:r w:rsidRPr="00703538">
        <w:rPr>
          <w:rFonts w:ascii="Arial" w:hAnsi="Arial" w:cs="Arial"/>
          <w:sz w:val="24"/>
          <w:szCs w:val="24"/>
          <w:lang w:val="es-ES_tradnl"/>
        </w:rPr>
        <w:t xml:space="preserve">El Ministerio </w:t>
      </w:r>
      <w:r w:rsidR="008D1B51" w:rsidRPr="00703538">
        <w:rPr>
          <w:rFonts w:ascii="Arial" w:hAnsi="Arial" w:cs="Arial"/>
          <w:sz w:val="24"/>
          <w:szCs w:val="24"/>
          <w:lang w:val="es-ES_tradnl"/>
        </w:rPr>
        <w:t xml:space="preserve">señala </w:t>
      </w:r>
      <w:r w:rsidRPr="00703538">
        <w:rPr>
          <w:rFonts w:ascii="Arial" w:hAnsi="Arial" w:cs="Arial"/>
          <w:sz w:val="24"/>
          <w:szCs w:val="24"/>
          <w:lang w:val="es-ES_tradnl"/>
        </w:rPr>
        <w:t>que se trata de más de 30 contratos y que el manejo de la situación puede involucrar a la entidad en un número similar de controversias contractuales.</w:t>
      </w:r>
    </w:p>
    <w:p w14:paraId="382068F3" w14:textId="77777777" w:rsidR="006370C3" w:rsidRPr="00703538" w:rsidRDefault="006370C3" w:rsidP="006370C3">
      <w:pPr>
        <w:spacing w:after="0" w:line="240" w:lineRule="auto"/>
        <w:rPr>
          <w:rFonts w:ascii="Arial" w:hAnsi="Arial"/>
          <w:b/>
          <w:color w:val="000000"/>
          <w:sz w:val="27"/>
          <w:szCs w:val="27"/>
          <w:shd w:val="clear" w:color="auto" w:fill="FFFFFF"/>
          <w:lang w:val="es-ES_tradnl"/>
        </w:rPr>
      </w:pPr>
    </w:p>
    <w:p w14:paraId="4E66F8C9" w14:textId="77777777" w:rsidR="006370C3" w:rsidRPr="00703538" w:rsidRDefault="006370C3" w:rsidP="006370C3">
      <w:pPr>
        <w:spacing w:after="0" w:line="240" w:lineRule="auto"/>
        <w:jc w:val="both"/>
        <w:rPr>
          <w:rFonts w:ascii="Arial" w:hAnsi="Arial"/>
          <w:color w:val="000000"/>
          <w:sz w:val="24"/>
          <w:szCs w:val="27"/>
          <w:shd w:val="clear" w:color="auto" w:fill="FFFFFF"/>
          <w:lang w:val="es-ES_tradnl"/>
        </w:rPr>
      </w:pPr>
      <w:r w:rsidRPr="00703538">
        <w:rPr>
          <w:rFonts w:ascii="Arial" w:hAnsi="Arial"/>
          <w:color w:val="000000"/>
          <w:sz w:val="24"/>
          <w:szCs w:val="27"/>
          <w:shd w:val="clear" w:color="auto" w:fill="FFFFFF"/>
          <w:lang w:val="es-ES_tradnl"/>
        </w:rPr>
        <w:t>Finalmente</w:t>
      </w:r>
      <w:r w:rsidR="001723A2" w:rsidRPr="00703538">
        <w:rPr>
          <w:rFonts w:ascii="Arial" w:hAnsi="Arial"/>
          <w:color w:val="000000"/>
          <w:sz w:val="24"/>
          <w:szCs w:val="27"/>
          <w:shd w:val="clear" w:color="auto" w:fill="FFFFFF"/>
          <w:lang w:val="es-ES_tradnl"/>
        </w:rPr>
        <w:t xml:space="preserve"> reitera,</w:t>
      </w:r>
      <w:r w:rsidRPr="00703538">
        <w:rPr>
          <w:rFonts w:ascii="Arial" w:hAnsi="Arial"/>
          <w:color w:val="000000"/>
          <w:sz w:val="24"/>
          <w:szCs w:val="27"/>
          <w:shd w:val="clear" w:color="auto" w:fill="FFFFFF"/>
          <w:lang w:val="es-ES_tradnl"/>
        </w:rPr>
        <w:t xml:space="preserve"> que </w:t>
      </w:r>
      <w:r w:rsidR="001723A2" w:rsidRPr="00703538">
        <w:rPr>
          <w:rFonts w:ascii="Arial" w:hAnsi="Arial"/>
          <w:color w:val="000000"/>
          <w:sz w:val="24"/>
          <w:szCs w:val="27"/>
          <w:shd w:val="clear" w:color="auto" w:fill="FFFFFF"/>
          <w:lang w:val="es-ES_tradnl"/>
        </w:rPr>
        <w:t>en la actualidad</w:t>
      </w:r>
      <w:r w:rsidRPr="00703538">
        <w:rPr>
          <w:rFonts w:ascii="Arial" w:hAnsi="Arial"/>
          <w:color w:val="000000"/>
          <w:sz w:val="24"/>
          <w:szCs w:val="27"/>
          <w:shd w:val="clear" w:color="auto" w:fill="FFFFFF"/>
          <w:lang w:val="es-ES_tradnl"/>
        </w:rPr>
        <w:t xml:space="preserve"> el artículo 19 de la Ley 1731 de 2014 eliminó la celebración del contrato para el otorgamiento del incentivo forestal y lo sustituyó por la expedición de un acto administrativo:</w:t>
      </w:r>
    </w:p>
    <w:p w14:paraId="5F630DEF" w14:textId="77777777" w:rsidR="006370C3" w:rsidRPr="00703538" w:rsidRDefault="006370C3" w:rsidP="006370C3">
      <w:pPr>
        <w:spacing w:after="0" w:line="240" w:lineRule="auto"/>
        <w:ind w:left="567"/>
        <w:jc w:val="both"/>
        <w:rPr>
          <w:rFonts w:ascii="Arial" w:hAnsi="Arial"/>
          <w:b/>
          <w:i/>
          <w:color w:val="000000"/>
          <w:szCs w:val="27"/>
          <w:shd w:val="clear" w:color="auto" w:fill="FFFFFF"/>
          <w:lang w:val="es-ES_tradnl"/>
        </w:rPr>
      </w:pPr>
    </w:p>
    <w:p w14:paraId="761A7EA2" w14:textId="77777777" w:rsidR="006370C3" w:rsidRPr="00703538" w:rsidRDefault="006370C3" w:rsidP="006370C3">
      <w:pPr>
        <w:spacing w:after="0" w:line="240" w:lineRule="auto"/>
        <w:ind w:left="567"/>
        <w:jc w:val="both"/>
        <w:rPr>
          <w:rFonts w:ascii="Times" w:hAnsi="Times"/>
          <w:i/>
          <w:szCs w:val="20"/>
          <w:lang w:val="es-ES_tradnl"/>
        </w:rPr>
      </w:pPr>
      <w:r w:rsidRPr="00703538">
        <w:rPr>
          <w:rFonts w:ascii="Arial" w:hAnsi="Arial"/>
          <w:b/>
          <w:i/>
          <w:color w:val="000000"/>
          <w:szCs w:val="27"/>
          <w:shd w:val="clear" w:color="auto" w:fill="FFFFFF"/>
          <w:lang w:val="es-ES_tradnl"/>
        </w:rPr>
        <w:t>“Artículo 19.</w:t>
      </w:r>
      <w:r w:rsidRPr="00703538">
        <w:rPr>
          <w:rFonts w:ascii="Arial" w:hAnsi="Arial"/>
          <w:b/>
          <w:i/>
          <w:color w:val="000000"/>
          <w:lang w:val="es-ES_tradnl"/>
        </w:rPr>
        <w:t> </w:t>
      </w:r>
      <w:r w:rsidRPr="00703538">
        <w:rPr>
          <w:rFonts w:ascii="Arial" w:hAnsi="Arial"/>
          <w:b/>
          <w:i/>
          <w:color w:val="000000"/>
          <w:szCs w:val="27"/>
          <w:shd w:val="clear" w:color="auto" w:fill="FFFFFF"/>
          <w:lang w:val="es-ES_tradnl"/>
        </w:rPr>
        <w:t>Otorgamiento del Certificado de Incentivo Forestal.</w:t>
      </w:r>
      <w:r w:rsidRPr="00703538">
        <w:rPr>
          <w:rFonts w:ascii="Arial" w:hAnsi="Arial"/>
          <w:i/>
          <w:color w:val="000000"/>
          <w:lang w:val="es-ES_tradnl"/>
        </w:rPr>
        <w:t> </w:t>
      </w:r>
      <w:r w:rsidRPr="00703538">
        <w:rPr>
          <w:rFonts w:ascii="Arial" w:hAnsi="Arial"/>
          <w:i/>
          <w:color w:val="000000"/>
          <w:szCs w:val="27"/>
          <w:shd w:val="clear" w:color="auto" w:fill="FFFFFF"/>
          <w:lang w:val="es-ES_tradnl"/>
        </w:rPr>
        <w:t>Para facilitar la administración financiera del Certificado de Incentivo Forestal entiéndase todos los efectos que las alusiones a la celebración de un contrato para el otorgamiento del Certificado de Incentivo Forestal (CIF), de que trata la Ley 139 de 1994, se referirán a un acto administrativo expedido por el Ministerio de Agricultura y Desarrollo Rural, o la entidad que este delegue.”</w:t>
      </w:r>
    </w:p>
    <w:p w14:paraId="717913DF" w14:textId="77777777" w:rsidR="006370C3" w:rsidRPr="00703538" w:rsidRDefault="006370C3" w:rsidP="006370C3">
      <w:pPr>
        <w:tabs>
          <w:tab w:val="left" w:pos="2396"/>
        </w:tabs>
        <w:spacing w:after="0" w:line="240" w:lineRule="auto"/>
        <w:ind w:left="567"/>
        <w:jc w:val="both"/>
        <w:rPr>
          <w:rFonts w:ascii="Arial" w:hAnsi="Arial" w:cs="Arial"/>
          <w:i/>
          <w:szCs w:val="24"/>
          <w:lang w:val="es-ES_tradnl"/>
        </w:rPr>
      </w:pPr>
    </w:p>
    <w:p w14:paraId="4CFC3823" w14:textId="77777777" w:rsidR="006370C3" w:rsidRPr="00703538" w:rsidRDefault="006370C3" w:rsidP="006370C3">
      <w:pPr>
        <w:tabs>
          <w:tab w:val="left" w:pos="2396"/>
        </w:tabs>
        <w:spacing w:after="0" w:line="240" w:lineRule="auto"/>
        <w:ind w:right="-142"/>
        <w:jc w:val="both"/>
        <w:rPr>
          <w:rFonts w:ascii="Arial" w:hAnsi="Arial" w:cs="Arial"/>
          <w:sz w:val="24"/>
          <w:szCs w:val="24"/>
          <w:lang w:val="es-ES_tradnl"/>
        </w:rPr>
      </w:pPr>
    </w:p>
    <w:p w14:paraId="030286BD" w14:textId="77777777" w:rsidR="006370C3" w:rsidRPr="00703538" w:rsidRDefault="006370C3" w:rsidP="006370C3">
      <w:pPr>
        <w:spacing w:after="0" w:line="240" w:lineRule="auto"/>
        <w:jc w:val="both"/>
        <w:rPr>
          <w:rFonts w:ascii="Arial" w:hAnsi="Arial" w:cs="Arial"/>
          <w:sz w:val="24"/>
          <w:szCs w:val="24"/>
          <w:lang w:val="es-ES_tradnl"/>
        </w:rPr>
      </w:pPr>
      <w:r w:rsidRPr="00703538">
        <w:rPr>
          <w:rFonts w:ascii="Arial" w:hAnsi="Arial" w:cs="Arial"/>
          <w:sz w:val="24"/>
          <w:szCs w:val="24"/>
          <w:lang w:val="es-ES_tradnl"/>
        </w:rPr>
        <w:t>En consecuencia, el señor Ministro formuló las siguientes</w:t>
      </w:r>
    </w:p>
    <w:p w14:paraId="12F7A2FB" w14:textId="77777777" w:rsidR="006370C3" w:rsidRPr="00703538" w:rsidRDefault="006370C3" w:rsidP="006370C3">
      <w:pPr>
        <w:spacing w:after="0" w:line="240" w:lineRule="auto"/>
        <w:jc w:val="both"/>
        <w:rPr>
          <w:rFonts w:ascii="Arial" w:hAnsi="Arial" w:cs="Arial"/>
          <w:sz w:val="24"/>
          <w:szCs w:val="24"/>
          <w:lang w:val="es-ES_tradnl"/>
        </w:rPr>
      </w:pPr>
    </w:p>
    <w:p w14:paraId="41343201" w14:textId="77777777" w:rsidR="00C200C2" w:rsidRPr="00703538" w:rsidRDefault="00C200C2" w:rsidP="006370C3">
      <w:pPr>
        <w:spacing w:after="0" w:line="240" w:lineRule="auto"/>
        <w:jc w:val="both"/>
        <w:rPr>
          <w:rFonts w:ascii="Arial" w:hAnsi="Arial" w:cs="Arial"/>
          <w:sz w:val="24"/>
          <w:szCs w:val="24"/>
          <w:lang w:val="es-ES_tradnl"/>
        </w:rPr>
      </w:pPr>
    </w:p>
    <w:p w14:paraId="0A6F3166" w14:textId="77777777" w:rsidR="006370C3" w:rsidRPr="00703538" w:rsidRDefault="006370C3" w:rsidP="006370C3">
      <w:pPr>
        <w:spacing w:after="0" w:line="240" w:lineRule="auto"/>
        <w:ind w:right="-199"/>
        <w:jc w:val="center"/>
        <w:rPr>
          <w:rFonts w:ascii="Arial" w:hAnsi="Arial" w:cs="Arial"/>
          <w:b/>
          <w:sz w:val="24"/>
          <w:szCs w:val="24"/>
          <w:lang w:val="es-ES_tradnl"/>
        </w:rPr>
      </w:pPr>
      <w:r w:rsidRPr="00703538">
        <w:rPr>
          <w:rFonts w:ascii="Arial" w:hAnsi="Arial" w:cs="Arial"/>
          <w:b/>
          <w:sz w:val="24"/>
          <w:szCs w:val="24"/>
          <w:lang w:val="es-ES_tradnl"/>
        </w:rPr>
        <w:t>PREGUNTAS:</w:t>
      </w:r>
    </w:p>
    <w:p w14:paraId="66C6D225" w14:textId="77777777" w:rsidR="006370C3" w:rsidRPr="00703538" w:rsidRDefault="006370C3" w:rsidP="006370C3">
      <w:pPr>
        <w:spacing w:after="0" w:line="240" w:lineRule="auto"/>
        <w:ind w:right="-142"/>
        <w:jc w:val="both"/>
        <w:rPr>
          <w:rFonts w:ascii="Arial" w:hAnsi="Arial" w:cs="Arial"/>
          <w:sz w:val="24"/>
          <w:szCs w:val="24"/>
          <w:lang w:val="es-ES_tradnl"/>
        </w:rPr>
      </w:pPr>
    </w:p>
    <w:p w14:paraId="7478C934" w14:textId="77777777" w:rsidR="006370C3" w:rsidRPr="00703538" w:rsidRDefault="006370C3" w:rsidP="0019617D">
      <w:pPr>
        <w:pStyle w:val="Style1"/>
        <w:numPr>
          <w:ilvl w:val="0"/>
          <w:numId w:val="11"/>
        </w:numPr>
        <w:tabs>
          <w:tab w:val="num" w:pos="864"/>
        </w:tabs>
        <w:kinsoku w:val="0"/>
        <w:autoSpaceDE/>
        <w:autoSpaceDN/>
        <w:adjustRightInd/>
        <w:jc w:val="both"/>
        <w:rPr>
          <w:rStyle w:val="CharacterStyle1"/>
          <w:rFonts w:ascii="Arial" w:eastAsia="Calibri" w:hAnsi="Arial" w:cs="Arial"/>
          <w:sz w:val="24"/>
          <w:szCs w:val="24"/>
          <w:lang w:val="es-ES"/>
        </w:rPr>
      </w:pPr>
      <w:r w:rsidRPr="00703538">
        <w:rPr>
          <w:rStyle w:val="CharacterStyle1"/>
          <w:rFonts w:ascii="Arial" w:hAnsi="Arial" w:cs="Arial"/>
          <w:i/>
          <w:spacing w:val="8"/>
          <w:sz w:val="24"/>
          <w:szCs w:val="24"/>
          <w:lang w:val="es-ES"/>
        </w:rPr>
        <w:t>“</w:t>
      </w:r>
      <w:r w:rsidR="009A764E" w:rsidRPr="00703538">
        <w:rPr>
          <w:rStyle w:val="CharacterStyle1"/>
          <w:rFonts w:ascii="Arial" w:hAnsi="Arial" w:cs="Arial"/>
          <w:i/>
          <w:spacing w:val="8"/>
          <w:sz w:val="24"/>
          <w:szCs w:val="24"/>
          <w:lang w:val="es-ES"/>
        </w:rPr>
        <w:t>¿Cua</w:t>
      </w:r>
      <w:r w:rsidRPr="00703538">
        <w:rPr>
          <w:rStyle w:val="CharacterStyle1"/>
          <w:rFonts w:ascii="Arial" w:hAnsi="Arial" w:cs="Arial"/>
          <w:i/>
          <w:spacing w:val="8"/>
          <w:sz w:val="24"/>
          <w:szCs w:val="24"/>
          <w:lang w:val="es-ES"/>
        </w:rPr>
        <w:t xml:space="preserve">ndo por razones imprevisibles al momento de la presentación del Plan de Establecimiento y Manejo Forestal – PEMF y de la suscripción de un contrato de Certificado de Incentivo Forestal (tales como lo no adaptación de la especies pactadas literalmente en el contrato, bajo porcentaje de su germinación o de eventos de heladas), en la ejecución del contrato hayan sido realizados cambios respecto a la cantidad de hectáreas establecidas por especie, incluyendo otras especies o reemplazando unas por otras permitidas por las disposiciones legales, conservando el área total del proyecto y las externalidades positivas de la reforestación, sin alteración de la cuantía del contrato, ¿tal situación puede ser admisible para el Ministerio si no hubo previa información a este y modificación del PEMF y/o contrato? </w:t>
      </w:r>
    </w:p>
    <w:p w14:paraId="58CBC215" w14:textId="77777777" w:rsidR="006370C3" w:rsidRPr="00703538" w:rsidRDefault="006370C3" w:rsidP="0019617D">
      <w:pPr>
        <w:pStyle w:val="Style1"/>
        <w:kinsoku w:val="0"/>
        <w:autoSpaceDE/>
        <w:autoSpaceDN/>
        <w:adjustRightInd/>
        <w:ind w:left="720"/>
        <w:jc w:val="both"/>
        <w:rPr>
          <w:rStyle w:val="CharacterStyle1"/>
          <w:rFonts w:ascii="Arial" w:eastAsia="Calibri" w:hAnsi="Arial" w:cs="Arial"/>
          <w:sz w:val="24"/>
          <w:szCs w:val="24"/>
          <w:lang w:val="es-ES"/>
        </w:rPr>
      </w:pPr>
    </w:p>
    <w:p w14:paraId="1BE17294" w14:textId="77777777" w:rsidR="006370C3" w:rsidRPr="00703538" w:rsidRDefault="006370C3" w:rsidP="0019617D">
      <w:pPr>
        <w:pStyle w:val="Style1"/>
        <w:numPr>
          <w:ilvl w:val="0"/>
          <w:numId w:val="11"/>
        </w:numPr>
        <w:tabs>
          <w:tab w:val="num" w:pos="864"/>
        </w:tabs>
        <w:kinsoku w:val="0"/>
        <w:autoSpaceDE/>
        <w:autoSpaceDN/>
        <w:adjustRightInd/>
        <w:jc w:val="both"/>
        <w:rPr>
          <w:rStyle w:val="CharacterStyle1"/>
          <w:rFonts w:ascii="Arial" w:eastAsia="Calibri" w:hAnsi="Arial" w:cs="Arial"/>
          <w:sz w:val="24"/>
          <w:szCs w:val="24"/>
          <w:lang w:val="es-ES"/>
        </w:rPr>
      </w:pPr>
      <w:r w:rsidRPr="00703538">
        <w:rPr>
          <w:rStyle w:val="CharacterStyle1"/>
          <w:rFonts w:ascii="Arial" w:hAnsi="Arial" w:cs="Arial"/>
          <w:i/>
          <w:spacing w:val="8"/>
          <w:sz w:val="24"/>
          <w:szCs w:val="24"/>
          <w:lang w:val="es-ES"/>
        </w:rPr>
        <w:t xml:space="preserve">En caso de no ser admisible, ¿debe iniciarse el procedimiento administrativo o judicial para la declaratoria de incumplimiento? </w:t>
      </w:r>
    </w:p>
    <w:p w14:paraId="32F54E2A" w14:textId="77777777" w:rsidR="006370C3" w:rsidRPr="00703538" w:rsidRDefault="006370C3" w:rsidP="0019617D">
      <w:pPr>
        <w:pStyle w:val="Style1"/>
        <w:kinsoku w:val="0"/>
        <w:autoSpaceDE/>
        <w:autoSpaceDN/>
        <w:adjustRightInd/>
        <w:jc w:val="both"/>
        <w:rPr>
          <w:rStyle w:val="CharacterStyle1"/>
          <w:rFonts w:ascii="Arial" w:eastAsia="Calibri" w:hAnsi="Arial" w:cs="Arial"/>
          <w:sz w:val="24"/>
          <w:szCs w:val="24"/>
          <w:lang w:val="es-ES"/>
        </w:rPr>
      </w:pPr>
    </w:p>
    <w:p w14:paraId="07C47628" w14:textId="77777777" w:rsidR="006370C3" w:rsidRPr="00703538" w:rsidRDefault="006370C3" w:rsidP="0019617D">
      <w:pPr>
        <w:pStyle w:val="Style1"/>
        <w:numPr>
          <w:ilvl w:val="0"/>
          <w:numId w:val="11"/>
        </w:numPr>
        <w:tabs>
          <w:tab w:val="num" w:pos="864"/>
        </w:tabs>
        <w:kinsoku w:val="0"/>
        <w:autoSpaceDE/>
        <w:autoSpaceDN/>
        <w:adjustRightInd/>
        <w:jc w:val="both"/>
        <w:rPr>
          <w:rStyle w:val="CharacterStyle1"/>
          <w:rFonts w:ascii="Arial" w:eastAsia="Calibri" w:hAnsi="Arial" w:cs="Arial"/>
          <w:sz w:val="24"/>
          <w:szCs w:val="24"/>
          <w:lang w:val="es-ES"/>
        </w:rPr>
      </w:pPr>
      <w:r w:rsidRPr="00703538">
        <w:rPr>
          <w:rStyle w:val="CharacterStyle1"/>
          <w:rFonts w:ascii="Arial" w:hAnsi="Arial" w:cs="Arial"/>
          <w:i/>
          <w:spacing w:val="8"/>
          <w:sz w:val="24"/>
          <w:szCs w:val="24"/>
          <w:lang w:val="es-ES"/>
        </w:rPr>
        <w:t>¿Las anteriores respuestas aplican tanto para el caso en que el número de hectáreas por especie se determinó en la cláusula de objeto contractual, como en aquellos en los cuales el objeto contractual solo define un área total del proyecto, pero en las cláusulas de obligaciones del contratista se discriminan las cuantías por especie?”</w:t>
      </w:r>
    </w:p>
    <w:p w14:paraId="16F5884B" w14:textId="77777777" w:rsidR="006370C3" w:rsidRPr="00703538" w:rsidRDefault="006370C3" w:rsidP="006370C3">
      <w:pPr>
        <w:spacing w:after="0" w:line="240" w:lineRule="auto"/>
        <w:jc w:val="center"/>
        <w:rPr>
          <w:rFonts w:ascii="Arial" w:hAnsi="Arial" w:cs="Arial"/>
          <w:b/>
          <w:kern w:val="36"/>
          <w:sz w:val="24"/>
          <w:szCs w:val="24"/>
          <w:lang w:val="es-ES_tradnl"/>
        </w:rPr>
      </w:pPr>
    </w:p>
    <w:p w14:paraId="647A5BB8" w14:textId="77777777" w:rsidR="006370C3" w:rsidRPr="00703538" w:rsidRDefault="006370C3" w:rsidP="006370C3">
      <w:pPr>
        <w:spacing w:after="0" w:line="240" w:lineRule="auto"/>
        <w:jc w:val="center"/>
        <w:rPr>
          <w:rFonts w:ascii="Arial" w:hAnsi="Arial" w:cs="Arial"/>
          <w:b/>
          <w:kern w:val="36"/>
          <w:sz w:val="24"/>
          <w:szCs w:val="24"/>
          <w:lang w:val="es-ES_tradnl"/>
        </w:rPr>
      </w:pPr>
      <w:r w:rsidRPr="00703538">
        <w:rPr>
          <w:rFonts w:ascii="Arial" w:hAnsi="Arial" w:cs="Arial"/>
          <w:b/>
          <w:kern w:val="36"/>
          <w:sz w:val="24"/>
          <w:szCs w:val="24"/>
          <w:lang w:val="es-ES_tradnl"/>
        </w:rPr>
        <w:t>II. CONSIDERACIONES</w:t>
      </w:r>
    </w:p>
    <w:p w14:paraId="451D7DB5" w14:textId="77777777" w:rsidR="006370C3" w:rsidRPr="00703538" w:rsidRDefault="006370C3" w:rsidP="006370C3">
      <w:pPr>
        <w:spacing w:after="0" w:line="240" w:lineRule="auto"/>
        <w:jc w:val="center"/>
        <w:rPr>
          <w:rFonts w:ascii="Arial" w:hAnsi="Arial" w:cs="Arial"/>
          <w:b/>
          <w:kern w:val="36"/>
          <w:sz w:val="24"/>
          <w:szCs w:val="24"/>
          <w:lang w:val="es-ES_tradnl"/>
        </w:rPr>
      </w:pPr>
    </w:p>
    <w:p w14:paraId="176C56C2" w14:textId="77777777" w:rsidR="006370C3" w:rsidRPr="00703538" w:rsidRDefault="006370C3" w:rsidP="006370C3">
      <w:pPr>
        <w:spacing w:after="0" w:line="240" w:lineRule="auto"/>
        <w:jc w:val="both"/>
        <w:rPr>
          <w:rFonts w:ascii="Arial" w:hAnsi="Arial" w:cs="Arial"/>
          <w:sz w:val="24"/>
          <w:szCs w:val="24"/>
          <w:lang w:val="es-ES_tradnl"/>
        </w:rPr>
      </w:pPr>
    </w:p>
    <w:p w14:paraId="32490753" w14:textId="77777777" w:rsidR="006370C3" w:rsidRPr="00703538" w:rsidRDefault="006370C3" w:rsidP="00B026A7">
      <w:pPr>
        <w:pStyle w:val="Listaclara-nfasis51"/>
        <w:numPr>
          <w:ilvl w:val="0"/>
          <w:numId w:val="48"/>
        </w:numPr>
        <w:spacing w:after="0" w:line="240" w:lineRule="auto"/>
        <w:jc w:val="both"/>
        <w:rPr>
          <w:rFonts w:ascii="Arial" w:hAnsi="Arial" w:cs="Arial"/>
          <w:b/>
          <w:sz w:val="24"/>
          <w:szCs w:val="24"/>
          <w:lang w:val="es-ES_tradnl"/>
        </w:rPr>
      </w:pPr>
      <w:r w:rsidRPr="00703538">
        <w:rPr>
          <w:rFonts w:ascii="Arial" w:hAnsi="Arial" w:cs="Arial"/>
          <w:b/>
          <w:sz w:val="24"/>
          <w:szCs w:val="24"/>
          <w:lang w:val="es-ES_tradnl"/>
        </w:rPr>
        <w:t>Problema</w:t>
      </w:r>
      <w:r w:rsidR="00BA2EC4" w:rsidRPr="00703538">
        <w:rPr>
          <w:rFonts w:ascii="Arial" w:hAnsi="Arial" w:cs="Arial"/>
          <w:b/>
          <w:sz w:val="24"/>
          <w:szCs w:val="24"/>
          <w:lang w:val="es-ES_tradnl"/>
        </w:rPr>
        <w:t>s</w:t>
      </w:r>
      <w:r w:rsidRPr="00703538">
        <w:rPr>
          <w:rFonts w:ascii="Arial" w:hAnsi="Arial" w:cs="Arial"/>
          <w:b/>
          <w:sz w:val="24"/>
          <w:szCs w:val="24"/>
          <w:lang w:val="es-ES_tradnl"/>
        </w:rPr>
        <w:t xml:space="preserve"> jurídico</w:t>
      </w:r>
      <w:r w:rsidR="00BA2EC4" w:rsidRPr="00703538">
        <w:rPr>
          <w:rFonts w:ascii="Arial" w:hAnsi="Arial" w:cs="Arial"/>
          <w:b/>
          <w:sz w:val="24"/>
          <w:szCs w:val="24"/>
          <w:lang w:val="es-ES_tradnl"/>
        </w:rPr>
        <w:t>s</w:t>
      </w:r>
      <w:r w:rsidRPr="00703538">
        <w:rPr>
          <w:rFonts w:ascii="Arial" w:hAnsi="Arial" w:cs="Arial"/>
          <w:b/>
          <w:sz w:val="24"/>
          <w:szCs w:val="24"/>
          <w:lang w:val="es-ES_tradnl"/>
        </w:rPr>
        <w:t xml:space="preserve"> planteado</w:t>
      </w:r>
      <w:r w:rsidR="00BA2EC4" w:rsidRPr="00703538">
        <w:rPr>
          <w:rFonts w:ascii="Arial" w:hAnsi="Arial" w:cs="Arial"/>
          <w:b/>
          <w:sz w:val="24"/>
          <w:szCs w:val="24"/>
          <w:lang w:val="es-ES_tradnl"/>
        </w:rPr>
        <w:t>s</w:t>
      </w:r>
    </w:p>
    <w:p w14:paraId="36AAD37E" w14:textId="77777777" w:rsidR="006370C3" w:rsidRPr="00703538" w:rsidRDefault="006370C3" w:rsidP="006370C3">
      <w:pPr>
        <w:pStyle w:val="Listaclara-nfasis51"/>
        <w:spacing w:after="0" w:line="240" w:lineRule="auto"/>
        <w:ind w:left="0"/>
        <w:jc w:val="both"/>
        <w:rPr>
          <w:rFonts w:ascii="Arial" w:hAnsi="Arial" w:cs="Arial"/>
          <w:b/>
          <w:sz w:val="24"/>
          <w:szCs w:val="24"/>
          <w:lang w:val="es-ES_tradnl"/>
        </w:rPr>
      </w:pPr>
    </w:p>
    <w:p w14:paraId="52806888" w14:textId="77777777" w:rsidR="00BA2EC4" w:rsidRPr="00703538" w:rsidRDefault="007808A4" w:rsidP="006370C3">
      <w:pPr>
        <w:spacing w:after="0" w:line="240" w:lineRule="auto"/>
        <w:jc w:val="both"/>
        <w:rPr>
          <w:rFonts w:ascii="Arial" w:hAnsi="Arial" w:cs="Arial"/>
          <w:sz w:val="24"/>
          <w:szCs w:val="24"/>
          <w:lang w:val="es-ES_tradnl"/>
        </w:rPr>
      </w:pPr>
      <w:r w:rsidRPr="00703538">
        <w:rPr>
          <w:rFonts w:ascii="Arial" w:hAnsi="Arial" w:cs="Arial"/>
          <w:sz w:val="24"/>
          <w:szCs w:val="24"/>
          <w:lang w:val="es-ES_tradnl"/>
        </w:rPr>
        <w:t xml:space="preserve">De acuerdo con </w:t>
      </w:r>
      <w:r w:rsidR="006370C3" w:rsidRPr="00703538">
        <w:rPr>
          <w:rFonts w:ascii="Arial" w:hAnsi="Arial" w:cs="Arial"/>
          <w:sz w:val="24"/>
          <w:szCs w:val="24"/>
          <w:lang w:val="es-ES_tradnl"/>
        </w:rPr>
        <w:t xml:space="preserve">los antecedentes y preguntas formuladas en la consulta, la Sala observa que </w:t>
      </w:r>
      <w:r w:rsidR="00BA2EC4" w:rsidRPr="00703538">
        <w:rPr>
          <w:rFonts w:ascii="Arial" w:hAnsi="Arial" w:cs="Arial"/>
          <w:sz w:val="24"/>
          <w:szCs w:val="24"/>
          <w:lang w:val="es-ES_tradnl"/>
        </w:rPr>
        <w:t>los</w:t>
      </w:r>
      <w:r w:rsidR="006370C3" w:rsidRPr="00703538">
        <w:rPr>
          <w:rFonts w:ascii="Arial" w:hAnsi="Arial" w:cs="Arial"/>
          <w:sz w:val="24"/>
          <w:szCs w:val="24"/>
          <w:lang w:val="es-ES_tradnl"/>
        </w:rPr>
        <w:t xml:space="preserve"> problema</w:t>
      </w:r>
      <w:r w:rsidR="00BA2EC4" w:rsidRPr="00703538">
        <w:rPr>
          <w:rFonts w:ascii="Arial" w:hAnsi="Arial" w:cs="Arial"/>
          <w:sz w:val="24"/>
          <w:szCs w:val="24"/>
          <w:lang w:val="es-ES_tradnl"/>
        </w:rPr>
        <w:t>s</w:t>
      </w:r>
      <w:r w:rsidR="006370C3" w:rsidRPr="00703538">
        <w:rPr>
          <w:rFonts w:ascii="Arial" w:hAnsi="Arial" w:cs="Arial"/>
          <w:sz w:val="24"/>
          <w:szCs w:val="24"/>
          <w:lang w:val="es-ES_tradnl"/>
        </w:rPr>
        <w:t xml:space="preserve"> jurídico</w:t>
      </w:r>
      <w:r w:rsidR="00BA2EC4" w:rsidRPr="00703538">
        <w:rPr>
          <w:rFonts w:ascii="Arial" w:hAnsi="Arial" w:cs="Arial"/>
          <w:sz w:val="24"/>
          <w:szCs w:val="24"/>
          <w:lang w:val="es-ES_tradnl"/>
        </w:rPr>
        <w:t>s</w:t>
      </w:r>
      <w:r w:rsidR="006370C3" w:rsidRPr="00703538">
        <w:rPr>
          <w:rFonts w:ascii="Arial" w:hAnsi="Arial" w:cs="Arial"/>
          <w:sz w:val="24"/>
          <w:szCs w:val="24"/>
          <w:lang w:val="es-ES_tradnl"/>
        </w:rPr>
        <w:t xml:space="preserve"> planteado</w:t>
      </w:r>
      <w:r w:rsidR="00BA2EC4" w:rsidRPr="00703538">
        <w:rPr>
          <w:rFonts w:ascii="Arial" w:hAnsi="Arial" w:cs="Arial"/>
          <w:sz w:val="24"/>
          <w:szCs w:val="24"/>
          <w:lang w:val="es-ES_tradnl"/>
        </w:rPr>
        <w:t>s</w:t>
      </w:r>
      <w:r w:rsidR="006370C3" w:rsidRPr="00703538">
        <w:rPr>
          <w:rFonts w:ascii="Arial" w:hAnsi="Arial" w:cs="Arial"/>
          <w:sz w:val="24"/>
          <w:szCs w:val="24"/>
          <w:lang w:val="es-ES_tradnl"/>
        </w:rPr>
        <w:t xml:space="preserve"> por el organismo consultante</w:t>
      </w:r>
      <w:r w:rsidR="00343ECC" w:rsidRPr="00703538">
        <w:rPr>
          <w:rFonts w:ascii="Arial" w:hAnsi="Arial" w:cs="Arial"/>
          <w:sz w:val="24"/>
          <w:szCs w:val="24"/>
          <w:lang w:val="es-ES_tradnl"/>
        </w:rPr>
        <w:t>, son los siguientes</w:t>
      </w:r>
      <w:r w:rsidR="00BA2EC4" w:rsidRPr="00703538">
        <w:rPr>
          <w:rFonts w:ascii="Arial" w:hAnsi="Arial" w:cs="Arial"/>
          <w:sz w:val="24"/>
          <w:szCs w:val="24"/>
          <w:lang w:val="es-ES_tradnl"/>
        </w:rPr>
        <w:t>:</w:t>
      </w:r>
    </w:p>
    <w:p w14:paraId="2337087E" w14:textId="77777777" w:rsidR="00BA2EC4" w:rsidRPr="00703538" w:rsidRDefault="00BA2EC4" w:rsidP="006370C3">
      <w:pPr>
        <w:spacing w:after="0" w:line="240" w:lineRule="auto"/>
        <w:jc w:val="both"/>
        <w:rPr>
          <w:rFonts w:ascii="Arial" w:hAnsi="Arial" w:cs="Arial"/>
          <w:sz w:val="24"/>
          <w:szCs w:val="24"/>
          <w:lang w:val="es-ES_tradnl"/>
        </w:rPr>
      </w:pPr>
    </w:p>
    <w:p w14:paraId="114D9082" w14:textId="77777777" w:rsidR="007808A4" w:rsidRPr="00703538" w:rsidRDefault="00BA2EC4" w:rsidP="006370C3">
      <w:pPr>
        <w:spacing w:after="0" w:line="240" w:lineRule="auto"/>
        <w:jc w:val="both"/>
        <w:rPr>
          <w:rFonts w:ascii="Arial" w:hAnsi="Arial" w:cs="Arial"/>
          <w:sz w:val="24"/>
          <w:szCs w:val="24"/>
          <w:lang w:val="es-ES_tradnl"/>
        </w:rPr>
      </w:pPr>
      <w:r w:rsidRPr="00703538">
        <w:rPr>
          <w:rFonts w:ascii="Arial" w:hAnsi="Arial" w:cs="Arial"/>
          <w:sz w:val="24"/>
          <w:szCs w:val="24"/>
          <w:lang w:val="es-ES_tradnl"/>
        </w:rPr>
        <w:t>En primer lugar</w:t>
      </w:r>
      <w:r w:rsidR="00655CDA" w:rsidRPr="00703538">
        <w:rPr>
          <w:rFonts w:ascii="Arial" w:hAnsi="Arial" w:cs="Arial"/>
          <w:sz w:val="24"/>
          <w:szCs w:val="24"/>
          <w:lang w:val="es-ES_tradnl"/>
        </w:rPr>
        <w:t xml:space="preserve"> se debe </w:t>
      </w:r>
      <w:r w:rsidR="007808A4" w:rsidRPr="00703538">
        <w:rPr>
          <w:rFonts w:ascii="Arial" w:hAnsi="Arial" w:cs="Arial"/>
          <w:sz w:val="24"/>
          <w:szCs w:val="24"/>
          <w:lang w:val="es-ES_tradnl"/>
        </w:rPr>
        <w:t>determinar</w:t>
      </w:r>
      <w:r w:rsidR="00655CDA" w:rsidRPr="00703538">
        <w:rPr>
          <w:rFonts w:ascii="Arial" w:hAnsi="Arial" w:cs="Arial"/>
          <w:sz w:val="24"/>
          <w:szCs w:val="24"/>
          <w:lang w:val="es-ES_tradnl"/>
        </w:rPr>
        <w:t xml:space="preserve"> si</w:t>
      </w:r>
      <w:r w:rsidR="003E43F6">
        <w:rPr>
          <w:rFonts w:ascii="Arial" w:hAnsi="Arial" w:cs="Arial"/>
          <w:sz w:val="24"/>
          <w:szCs w:val="24"/>
          <w:lang w:val="es-ES_tradnl"/>
        </w:rPr>
        <w:t>,</w:t>
      </w:r>
      <w:r w:rsidR="007808A4" w:rsidRPr="00703538">
        <w:rPr>
          <w:rFonts w:ascii="Arial" w:hAnsi="Arial" w:cs="Arial"/>
          <w:sz w:val="24"/>
          <w:szCs w:val="24"/>
          <w:lang w:val="es-ES_tradnl"/>
        </w:rPr>
        <w:t xml:space="preserve"> </w:t>
      </w:r>
      <w:r w:rsidR="00394798" w:rsidRPr="00703538">
        <w:rPr>
          <w:rFonts w:ascii="Arial" w:hAnsi="Arial" w:cs="Arial"/>
          <w:sz w:val="24"/>
          <w:szCs w:val="24"/>
          <w:lang w:val="es-ES_tradnl"/>
        </w:rPr>
        <w:t>para la entidad pública contratante, pueden resultar</w:t>
      </w:r>
      <w:r w:rsidR="007808A4" w:rsidRPr="00703538">
        <w:rPr>
          <w:rFonts w:ascii="Arial" w:hAnsi="Arial" w:cs="Arial"/>
          <w:sz w:val="24"/>
          <w:szCs w:val="24"/>
          <w:lang w:val="es-ES_tradnl"/>
        </w:rPr>
        <w:t xml:space="preserve"> admisibles los cambios realizados por los contratistas en los contratos </w:t>
      </w:r>
      <w:r w:rsidR="007808A4" w:rsidRPr="00703538">
        <w:rPr>
          <w:rFonts w:ascii="Arial" w:hAnsi="Arial" w:cs="Arial"/>
          <w:sz w:val="24"/>
          <w:szCs w:val="24"/>
          <w:lang w:val="es-ES_tradnl"/>
        </w:rPr>
        <w:lastRenderedPageBreak/>
        <w:t xml:space="preserve">mediante los cuales se formalizaba el otorgamiento del </w:t>
      </w:r>
      <w:r w:rsidR="002E4984" w:rsidRPr="00703538">
        <w:rPr>
          <w:rFonts w:ascii="Arial" w:hAnsi="Arial" w:cs="Arial"/>
          <w:sz w:val="24"/>
          <w:szCs w:val="24"/>
          <w:lang w:val="es-ES_tradnl"/>
        </w:rPr>
        <w:t>Certificado</w:t>
      </w:r>
      <w:r w:rsidR="007808A4" w:rsidRPr="00703538">
        <w:rPr>
          <w:rFonts w:ascii="Arial" w:hAnsi="Arial" w:cs="Arial"/>
          <w:sz w:val="24"/>
          <w:szCs w:val="24"/>
          <w:lang w:val="es-ES_tradnl"/>
        </w:rPr>
        <w:t xml:space="preserve"> </w:t>
      </w:r>
      <w:r w:rsidR="002E4984" w:rsidRPr="00703538">
        <w:rPr>
          <w:rFonts w:ascii="Arial" w:hAnsi="Arial" w:cs="Arial"/>
          <w:sz w:val="24"/>
          <w:szCs w:val="24"/>
          <w:lang w:val="es-ES_tradnl"/>
        </w:rPr>
        <w:t xml:space="preserve">de Incentivo Forestal (CIF), </w:t>
      </w:r>
      <w:r w:rsidR="007808A4" w:rsidRPr="00703538">
        <w:rPr>
          <w:rFonts w:ascii="Arial" w:hAnsi="Arial" w:cs="Arial"/>
          <w:sz w:val="24"/>
          <w:szCs w:val="24"/>
          <w:lang w:val="es-ES_tradnl"/>
        </w:rPr>
        <w:t>que debían ejecutarse con estricta sujeción al PEMF, teniendo en cuenta</w:t>
      </w:r>
      <w:r w:rsidR="00075320" w:rsidRPr="00703538">
        <w:rPr>
          <w:rFonts w:ascii="Arial" w:hAnsi="Arial" w:cs="Arial"/>
          <w:sz w:val="24"/>
          <w:szCs w:val="24"/>
          <w:lang w:val="es-ES_tradnl"/>
        </w:rPr>
        <w:t xml:space="preserve"> que</w:t>
      </w:r>
      <w:r w:rsidR="00457898" w:rsidRPr="00703538">
        <w:rPr>
          <w:rFonts w:ascii="Arial" w:hAnsi="Arial" w:cs="Arial"/>
          <w:sz w:val="24"/>
          <w:szCs w:val="24"/>
          <w:lang w:val="es-ES_tradnl"/>
        </w:rPr>
        <w:t xml:space="preserve"> obedecieron a situaciones de hecho</w:t>
      </w:r>
      <w:r w:rsidR="003E43F6">
        <w:rPr>
          <w:rFonts w:ascii="Arial" w:hAnsi="Arial" w:cs="Arial"/>
          <w:sz w:val="24"/>
          <w:szCs w:val="24"/>
          <w:lang w:val="es-ES_tradnl"/>
        </w:rPr>
        <w:t>,</w:t>
      </w:r>
      <w:r w:rsidR="00457898" w:rsidRPr="00703538">
        <w:rPr>
          <w:rFonts w:ascii="Arial" w:hAnsi="Arial" w:cs="Arial"/>
          <w:sz w:val="24"/>
          <w:szCs w:val="24"/>
          <w:lang w:val="es-ES_tradnl"/>
        </w:rPr>
        <w:t xml:space="preserve"> y </w:t>
      </w:r>
      <w:r w:rsidR="003E43F6">
        <w:rPr>
          <w:rFonts w:ascii="Arial" w:hAnsi="Arial" w:cs="Arial"/>
          <w:sz w:val="24"/>
          <w:szCs w:val="24"/>
          <w:lang w:val="es-ES_tradnl"/>
        </w:rPr>
        <w:t>que</w:t>
      </w:r>
      <w:r w:rsidR="00860027" w:rsidRPr="00703538">
        <w:rPr>
          <w:rFonts w:ascii="Arial" w:hAnsi="Arial" w:cs="Arial"/>
          <w:sz w:val="24"/>
          <w:szCs w:val="24"/>
          <w:lang w:val="es-ES_tradnl"/>
        </w:rPr>
        <w:t xml:space="preserve"> </w:t>
      </w:r>
      <w:r w:rsidR="00457898" w:rsidRPr="00703538">
        <w:rPr>
          <w:rFonts w:ascii="Arial" w:hAnsi="Arial" w:cs="Arial"/>
          <w:sz w:val="24"/>
          <w:szCs w:val="24"/>
          <w:lang w:val="es-ES_tradnl"/>
        </w:rPr>
        <w:t xml:space="preserve">conservan </w:t>
      </w:r>
      <w:r w:rsidR="00251C1B" w:rsidRPr="00703538">
        <w:rPr>
          <w:rFonts w:ascii="Arial" w:hAnsi="Arial" w:cs="Arial"/>
          <w:sz w:val="24"/>
          <w:szCs w:val="24"/>
          <w:lang w:val="es-ES_tradnl"/>
        </w:rPr>
        <w:t>las mismas externalidades positivas inicialmente pactadas y previstas en la Ley 139 de 1994</w:t>
      </w:r>
      <w:r w:rsidR="00655CDA" w:rsidRPr="00703538">
        <w:rPr>
          <w:rFonts w:ascii="Arial" w:hAnsi="Arial" w:cs="Arial"/>
          <w:sz w:val="24"/>
          <w:szCs w:val="24"/>
          <w:lang w:val="es-ES_tradnl"/>
        </w:rPr>
        <w:t>. Lo anterior</w:t>
      </w:r>
      <w:r w:rsidR="00A93812" w:rsidRPr="00703538">
        <w:rPr>
          <w:rFonts w:ascii="Arial" w:hAnsi="Arial" w:cs="Arial"/>
          <w:sz w:val="24"/>
          <w:szCs w:val="24"/>
          <w:lang w:val="es-ES_tradnl"/>
        </w:rPr>
        <w:t>,</w:t>
      </w:r>
      <w:r w:rsidR="00394798" w:rsidRPr="00703538">
        <w:rPr>
          <w:rFonts w:ascii="Arial" w:hAnsi="Arial" w:cs="Arial"/>
          <w:sz w:val="24"/>
          <w:szCs w:val="24"/>
          <w:lang w:val="es-ES_tradnl"/>
        </w:rPr>
        <w:t xml:space="preserve"> </w:t>
      </w:r>
      <w:r w:rsidR="00251C1B" w:rsidRPr="00703538">
        <w:rPr>
          <w:rFonts w:ascii="Arial" w:hAnsi="Arial" w:cs="Arial"/>
          <w:sz w:val="24"/>
          <w:szCs w:val="24"/>
          <w:lang w:val="es-ES_tradnl"/>
        </w:rPr>
        <w:t>sin perjuicio de las particularidades de cada caso, com</w:t>
      </w:r>
      <w:r w:rsidR="005354FF" w:rsidRPr="00703538">
        <w:rPr>
          <w:rFonts w:ascii="Arial" w:hAnsi="Arial" w:cs="Arial"/>
          <w:sz w:val="24"/>
          <w:szCs w:val="24"/>
          <w:lang w:val="es-ES_tradnl"/>
        </w:rPr>
        <w:t xml:space="preserve">o lo señala </w:t>
      </w:r>
      <w:r w:rsidR="00251C1B" w:rsidRPr="00703538">
        <w:rPr>
          <w:rFonts w:ascii="Arial" w:hAnsi="Arial" w:cs="Arial"/>
          <w:sz w:val="24"/>
          <w:szCs w:val="24"/>
          <w:lang w:val="es-ES_tradnl"/>
        </w:rPr>
        <w:t xml:space="preserve">la entidad estatal. </w:t>
      </w:r>
    </w:p>
    <w:p w14:paraId="67AD90AF" w14:textId="77777777" w:rsidR="007808A4" w:rsidRPr="00703538" w:rsidRDefault="007808A4" w:rsidP="006370C3">
      <w:pPr>
        <w:spacing w:after="0" w:line="240" w:lineRule="auto"/>
        <w:jc w:val="both"/>
        <w:rPr>
          <w:rFonts w:ascii="Arial" w:hAnsi="Arial" w:cs="Arial"/>
          <w:sz w:val="24"/>
          <w:szCs w:val="24"/>
          <w:lang w:val="es-ES_tradnl"/>
        </w:rPr>
      </w:pPr>
    </w:p>
    <w:p w14:paraId="08947207" w14:textId="77777777" w:rsidR="00075320" w:rsidRPr="00703538" w:rsidRDefault="0010568B" w:rsidP="006370C3">
      <w:pPr>
        <w:spacing w:after="0" w:line="240" w:lineRule="auto"/>
        <w:jc w:val="both"/>
        <w:rPr>
          <w:rFonts w:ascii="Arial" w:hAnsi="Arial" w:cs="Arial"/>
          <w:sz w:val="24"/>
          <w:szCs w:val="24"/>
          <w:lang w:val="es-ES_tradnl"/>
        </w:rPr>
      </w:pPr>
      <w:r w:rsidRPr="00703538">
        <w:rPr>
          <w:rFonts w:ascii="Arial" w:hAnsi="Arial" w:cs="Arial"/>
          <w:sz w:val="24"/>
          <w:szCs w:val="24"/>
          <w:lang w:val="es-ES_tradnl"/>
        </w:rPr>
        <w:t>En segund</w:t>
      </w:r>
      <w:r w:rsidR="00A93812" w:rsidRPr="00703538">
        <w:rPr>
          <w:rFonts w:ascii="Arial" w:hAnsi="Arial" w:cs="Arial"/>
          <w:sz w:val="24"/>
          <w:szCs w:val="24"/>
          <w:lang w:val="es-ES_tradnl"/>
        </w:rPr>
        <w:t>o lugar, se solicita aclarar</w:t>
      </w:r>
      <w:r w:rsidRPr="00703538">
        <w:rPr>
          <w:rFonts w:ascii="Arial" w:hAnsi="Arial" w:cs="Arial"/>
          <w:sz w:val="24"/>
          <w:szCs w:val="24"/>
          <w:lang w:val="es-ES_tradnl"/>
        </w:rPr>
        <w:t xml:space="preserve"> si </w:t>
      </w:r>
      <w:r w:rsidR="00075320" w:rsidRPr="00703538">
        <w:rPr>
          <w:rFonts w:ascii="Arial" w:hAnsi="Arial" w:cs="Arial"/>
          <w:sz w:val="24"/>
          <w:szCs w:val="24"/>
          <w:lang w:val="es-ES_tradnl"/>
        </w:rPr>
        <w:t>exist</w:t>
      </w:r>
      <w:r w:rsidRPr="00703538">
        <w:rPr>
          <w:rFonts w:ascii="Arial" w:hAnsi="Arial" w:cs="Arial"/>
          <w:sz w:val="24"/>
          <w:szCs w:val="24"/>
          <w:lang w:val="es-ES_tradnl"/>
        </w:rPr>
        <w:t>e</w:t>
      </w:r>
      <w:r w:rsidR="00075320" w:rsidRPr="00703538">
        <w:rPr>
          <w:rFonts w:ascii="Arial" w:hAnsi="Arial" w:cs="Arial"/>
          <w:sz w:val="24"/>
          <w:szCs w:val="24"/>
          <w:lang w:val="es-ES_tradnl"/>
        </w:rPr>
        <w:t xml:space="preserve"> un incu</w:t>
      </w:r>
      <w:r w:rsidR="003E43F6">
        <w:rPr>
          <w:rFonts w:ascii="Arial" w:hAnsi="Arial" w:cs="Arial"/>
          <w:sz w:val="24"/>
          <w:szCs w:val="24"/>
          <w:lang w:val="es-ES_tradnl"/>
        </w:rPr>
        <w:t>mplimiento contractual</w:t>
      </w:r>
      <w:r w:rsidR="00BB2D33" w:rsidRPr="00703538">
        <w:rPr>
          <w:rFonts w:ascii="Arial" w:hAnsi="Arial" w:cs="Arial"/>
          <w:sz w:val="24"/>
          <w:szCs w:val="24"/>
          <w:lang w:val="es-ES_tradnl"/>
        </w:rPr>
        <w:t xml:space="preserve"> y</w:t>
      </w:r>
      <w:r w:rsidR="003E43F6">
        <w:rPr>
          <w:rFonts w:ascii="Arial" w:hAnsi="Arial" w:cs="Arial"/>
          <w:sz w:val="24"/>
          <w:szCs w:val="24"/>
          <w:lang w:val="es-ES_tradnl"/>
        </w:rPr>
        <w:t>,</w:t>
      </w:r>
      <w:r w:rsidR="00BB2D33" w:rsidRPr="00703538">
        <w:rPr>
          <w:rFonts w:ascii="Arial" w:hAnsi="Arial" w:cs="Arial"/>
          <w:sz w:val="24"/>
          <w:szCs w:val="24"/>
          <w:lang w:val="es-ES_tradnl"/>
        </w:rPr>
        <w:t xml:space="preserve"> </w:t>
      </w:r>
      <w:r w:rsidRPr="00703538">
        <w:rPr>
          <w:rFonts w:ascii="Arial" w:hAnsi="Arial" w:cs="Arial"/>
          <w:sz w:val="24"/>
          <w:szCs w:val="24"/>
          <w:lang w:val="es-ES_tradnl"/>
        </w:rPr>
        <w:t>por ende</w:t>
      </w:r>
      <w:r w:rsidR="00A93812" w:rsidRPr="00703538">
        <w:rPr>
          <w:rFonts w:ascii="Arial" w:hAnsi="Arial" w:cs="Arial"/>
          <w:sz w:val="24"/>
          <w:szCs w:val="24"/>
          <w:lang w:val="es-ES_tradnl"/>
        </w:rPr>
        <w:t>,</w:t>
      </w:r>
      <w:r w:rsidRPr="00703538">
        <w:rPr>
          <w:rFonts w:ascii="Arial" w:hAnsi="Arial" w:cs="Arial"/>
          <w:sz w:val="24"/>
          <w:szCs w:val="24"/>
          <w:lang w:val="es-ES_tradnl"/>
        </w:rPr>
        <w:t xml:space="preserve"> la necesidad de iniciar el</w:t>
      </w:r>
      <w:r w:rsidR="00BB2D33" w:rsidRPr="00703538">
        <w:rPr>
          <w:rFonts w:ascii="Arial" w:hAnsi="Arial" w:cs="Arial"/>
          <w:sz w:val="24"/>
          <w:szCs w:val="24"/>
          <w:lang w:val="es-ES_tradnl"/>
        </w:rPr>
        <w:t xml:space="preserve"> correspondiente procedimiento administrativo o judicial.</w:t>
      </w:r>
    </w:p>
    <w:p w14:paraId="41E731F6" w14:textId="77777777" w:rsidR="00075320" w:rsidRPr="00703538" w:rsidRDefault="00075320" w:rsidP="006370C3">
      <w:pPr>
        <w:spacing w:after="0" w:line="240" w:lineRule="auto"/>
        <w:jc w:val="both"/>
        <w:rPr>
          <w:rFonts w:ascii="Arial" w:hAnsi="Arial" w:cs="Arial"/>
          <w:sz w:val="24"/>
          <w:szCs w:val="24"/>
          <w:lang w:val="es-ES_tradnl"/>
        </w:rPr>
      </w:pPr>
    </w:p>
    <w:p w14:paraId="5D7485C7" w14:textId="77777777" w:rsidR="00075320" w:rsidRPr="00703538" w:rsidRDefault="0010568B" w:rsidP="006370C3">
      <w:pPr>
        <w:spacing w:after="0" w:line="240" w:lineRule="auto"/>
        <w:jc w:val="both"/>
        <w:rPr>
          <w:rFonts w:ascii="Arial" w:hAnsi="Arial" w:cs="Arial"/>
          <w:sz w:val="24"/>
          <w:szCs w:val="24"/>
          <w:lang w:val="es-ES_tradnl"/>
        </w:rPr>
      </w:pPr>
      <w:r w:rsidRPr="00703538">
        <w:rPr>
          <w:rFonts w:ascii="Arial" w:hAnsi="Arial" w:cs="Arial"/>
          <w:sz w:val="24"/>
          <w:szCs w:val="24"/>
          <w:lang w:val="es-ES_tradnl"/>
        </w:rPr>
        <w:t xml:space="preserve">En tercer lugar, se debe definir </w:t>
      </w:r>
      <w:r w:rsidR="00075320" w:rsidRPr="00703538">
        <w:rPr>
          <w:rFonts w:ascii="Arial" w:hAnsi="Arial" w:cs="Arial"/>
          <w:sz w:val="24"/>
          <w:szCs w:val="24"/>
          <w:lang w:val="es-ES_tradnl"/>
        </w:rPr>
        <w:t>si la respuesta a estos problemas jurídico</w:t>
      </w:r>
      <w:r w:rsidR="00EF79EE" w:rsidRPr="00703538">
        <w:rPr>
          <w:rFonts w:ascii="Arial" w:hAnsi="Arial" w:cs="Arial"/>
          <w:sz w:val="24"/>
          <w:szCs w:val="24"/>
          <w:lang w:val="es-ES_tradnl"/>
        </w:rPr>
        <w:t>s</w:t>
      </w:r>
      <w:r w:rsidR="00075320" w:rsidRPr="00703538">
        <w:rPr>
          <w:rFonts w:ascii="Arial" w:hAnsi="Arial" w:cs="Arial"/>
          <w:sz w:val="24"/>
          <w:szCs w:val="24"/>
          <w:lang w:val="es-ES_tradnl"/>
        </w:rPr>
        <w:t xml:space="preserve"> son igualmente aplicables para el caso en que el número de hectáreas por especie se estipuló en la cláusula</w:t>
      </w:r>
      <w:r w:rsidR="008C720A" w:rsidRPr="00703538">
        <w:rPr>
          <w:rFonts w:ascii="Arial" w:hAnsi="Arial" w:cs="Arial"/>
          <w:sz w:val="24"/>
          <w:szCs w:val="24"/>
          <w:lang w:val="es-ES_tradnl"/>
        </w:rPr>
        <w:t xml:space="preserve"> de objeto contractual, o </w:t>
      </w:r>
      <w:r w:rsidR="00075320" w:rsidRPr="00703538">
        <w:rPr>
          <w:rFonts w:ascii="Arial" w:hAnsi="Arial" w:cs="Arial"/>
          <w:sz w:val="24"/>
          <w:szCs w:val="24"/>
          <w:lang w:val="es-ES_tradnl"/>
        </w:rPr>
        <w:t xml:space="preserve">cuando el objeto contractual solo definió un área total del proyecto, pero en las cláusulas de obligaciones del contratista se discriminan las cuantías por especie. </w:t>
      </w:r>
    </w:p>
    <w:p w14:paraId="5A3D1435" w14:textId="77777777" w:rsidR="006370C3" w:rsidRPr="00703538" w:rsidRDefault="006370C3" w:rsidP="006370C3">
      <w:pPr>
        <w:spacing w:after="0" w:line="240" w:lineRule="auto"/>
        <w:jc w:val="both"/>
        <w:rPr>
          <w:rFonts w:ascii="Arial" w:hAnsi="Arial" w:cs="Arial"/>
          <w:sz w:val="24"/>
          <w:szCs w:val="24"/>
          <w:lang w:val="es-ES_tradnl"/>
        </w:rPr>
      </w:pPr>
    </w:p>
    <w:p w14:paraId="743D2B30" w14:textId="77777777" w:rsidR="0039065B" w:rsidRPr="00703538" w:rsidRDefault="006370C3" w:rsidP="006370C3">
      <w:pPr>
        <w:spacing w:after="0" w:line="240" w:lineRule="auto"/>
        <w:jc w:val="both"/>
        <w:rPr>
          <w:rFonts w:ascii="Arial" w:hAnsi="Arial" w:cs="Arial"/>
          <w:sz w:val="24"/>
          <w:szCs w:val="24"/>
        </w:rPr>
      </w:pPr>
      <w:r w:rsidRPr="00703538">
        <w:rPr>
          <w:rFonts w:ascii="Arial" w:hAnsi="Arial" w:cs="Arial"/>
          <w:sz w:val="24"/>
          <w:szCs w:val="24"/>
        </w:rPr>
        <w:t>Con el fin de responder a</w:t>
      </w:r>
      <w:r w:rsidR="0042329A" w:rsidRPr="00703538">
        <w:rPr>
          <w:rFonts w:ascii="Arial" w:hAnsi="Arial" w:cs="Arial"/>
          <w:sz w:val="24"/>
          <w:szCs w:val="24"/>
        </w:rPr>
        <w:t xml:space="preserve"> </w:t>
      </w:r>
      <w:r w:rsidRPr="00703538">
        <w:rPr>
          <w:rFonts w:ascii="Arial" w:hAnsi="Arial" w:cs="Arial"/>
          <w:sz w:val="24"/>
          <w:szCs w:val="24"/>
        </w:rPr>
        <w:t>l</w:t>
      </w:r>
      <w:r w:rsidR="0042329A" w:rsidRPr="00703538">
        <w:rPr>
          <w:rFonts w:ascii="Arial" w:hAnsi="Arial" w:cs="Arial"/>
          <w:sz w:val="24"/>
          <w:szCs w:val="24"/>
        </w:rPr>
        <w:t>os</w:t>
      </w:r>
      <w:r w:rsidRPr="00703538">
        <w:rPr>
          <w:rFonts w:ascii="Arial" w:hAnsi="Arial" w:cs="Arial"/>
          <w:sz w:val="24"/>
          <w:szCs w:val="24"/>
        </w:rPr>
        <w:t xml:space="preserve"> problema</w:t>
      </w:r>
      <w:r w:rsidR="0042329A" w:rsidRPr="00703538">
        <w:rPr>
          <w:rFonts w:ascii="Arial" w:hAnsi="Arial" w:cs="Arial"/>
          <w:sz w:val="24"/>
          <w:szCs w:val="24"/>
        </w:rPr>
        <w:t>s</w:t>
      </w:r>
      <w:r w:rsidRPr="00703538">
        <w:rPr>
          <w:rFonts w:ascii="Arial" w:hAnsi="Arial" w:cs="Arial"/>
          <w:sz w:val="24"/>
          <w:szCs w:val="24"/>
        </w:rPr>
        <w:t xml:space="preserve"> jurídico</w:t>
      </w:r>
      <w:r w:rsidR="0042329A" w:rsidRPr="00703538">
        <w:rPr>
          <w:rFonts w:ascii="Arial" w:hAnsi="Arial" w:cs="Arial"/>
          <w:sz w:val="24"/>
          <w:szCs w:val="24"/>
        </w:rPr>
        <w:t>s</w:t>
      </w:r>
      <w:r w:rsidRPr="00703538">
        <w:rPr>
          <w:rFonts w:ascii="Arial" w:hAnsi="Arial" w:cs="Arial"/>
          <w:sz w:val="24"/>
          <w:szCs w:val="24"/>
        </w:rPr>
        <w:t xml:space="preserve"> planteado</w:t>
      </w:r>
      <w:r w:rsidR="0042329A" w:rsidRPr="00703538">
        <w:rPr>
          <w:rFonts w:ascii="Arial" w:hAnsi="Arial" w:cs="Arial"/>
          <w:sz w:val="24"/>
          <w:szCs w:val="24"/>
        </w:rPr>
        <w:t>s</w:t>
      </w:r>
      <w:r w:rsidRPr="00703538">
        <w:rPr>
          <w:rFonts w:ascii="Arial" w:hAnsi="Arial" w:cs="Arial"/>
          <w:sz w:val="24"/>
          <w:szCs w:val="24"/>
        </w:rPr>
        <w:t xml:space="preserve"> en la consulta, esta Sala encuentra pertinente</w:t>
      </w:r>
      <w:r w:rsidR="00A9456E" w:rsidRPr="00703538">
        <w:rPr>
          <w:rFonts w:ascii="Arial" w:hAnsi="Arial" w:cs="Arial"/>
          <w:sz w:val="24"/>
          <w:szCs w:val="24"/>
        </w:rPr>
        <w:t>,</w:t>
      </w:r>
      <w:r w:rsidR="005821F9" w:rsidRPr="00703538">
        <w:rPr>
          <w:rFonts w:ascii="Arial" w:hAnsi="Arial" w:cs="Arial"/>
          <w:sz w:val="24"/>
          <w:szCs w:val="24"/>
        </w:rPr>
        <w:t xml:space="preserve"> </w:t>
      </w:r>
      <w:r w:rsidR="00EF79EE" w:rsidRPr="00703538">
        <w:rPr>
          <w:rFonts w:ascii="Arial" w:hAnsi="Arial" w:cs="Arial"/>
          <w:sz w:val="24"/>
          <w:szCs w:val="24"/>
        </w:rPr>
        <w:t>revisar</w:t>
      </w:r>
      <w:r w:rsidR="0039065B" w:rsidRPr="00703538">
        <w:rPr>
          <w:rFonts w:ascii="Arial" w:hAnsi="Arial" w:cs="Arial"/>
          <w:sz w:val="24"/>
          <w:szCs w:val="24"/>
        </w:rPr>
        <w:t>:</w:t>
      </w:r>
    </w:p>
    <w:p w14:paraId="69AECCE4" w14:textId="77777777" w:rsidR="0042329A" w:rsidRPr="00703538" w:rsidRDefault="0042329A" w:rsidP="006370C3">
      <w:pPr>
        <w:spacing w:after="0" w:line="240" w:lineRule="auto"/>
        <w:jc w:val="both"/>
        <w:rPr>
          <w:rFonts w:ascii="Arial" w:hAnsi="Arial" w:cs="Arial"/>
          <w:sz w:val="24"/>
          <w:szCs w:val="24"/>
        </w:rPr>
      </w:pPr>
    </w:p>
    <w:p w14:paraId="71F73BCA" w14:textId="77777777" w:rsidR="0039065B" w:rsidRPr="00703538" w:rsidRDefault="0039065B" w:rsidP="008736FA">
      <w:pPr>
        <w:numPr>
          <w:ilvl w:val="0"/>
          <w:numId w:val="56"/>
        </w:numPr>
        <w:spacing w:after="0" w:line="240" w:lineRule="auto"/>
        <w:jc w:val="both"/>
        <w:rPr>
          <w:rFonts w:ascii="Arial" w:hAnsi="Arial" w:cs="Arial"/>
          <w:sz w:val="24"/>
          <w:szCs w:val="24"/>
        </w:rPr>
      </w:pPr>
      <w:r w:rsidRPr="00703538">
        <w:rPr>
          <w:rFonts w:ascii="Arial" w:hAnsi="Arial" w:cs="Arial"/>
          <w:sz w:val="24"/>
          <w:szCs w:val="24"/>
        </w:rPr>
        <w:t>L</w:t>
      </w:r>
      <w:r w:rsidR="006370C3" w:rsidRPr="00703538">
        <w:rPr>
          <w:rFonts w:ascii="Arial" w:hAnsi="Arial" w:cs="Arial"/>
          <w:sz w:val="24"/>
          <w:szCs w:val="24"/>
        </w:rPr>
        <w:t>as normas</w:t>
      </w:r>
      <w:r w:rsidRPr="00703538">
        <w:rPr>
          <w:rFonts w:ascii="Arial" w:hAnsi="Arial" w:cs="Arial"/>
          <w:sz w:val="24"/>
          <w:szCs w:val="24"/>
        </w:rPr>
        <w:t xml:space="preserve"> relacionadas con el Certificado de Incentivo Forestal</w:t>
      </w:r>
      <w:r w:rsidR="0042329A" w:rsidRPr="00703538">
        <w:rPr>
          <w:rFonts w:ascii="Arial" w:hAnsi="Arial" w:cs="Arial"/>
          <w:sz w:val="24"/>
          <w:szCs w:val="24"/>
        </w:rPr>
        <w:t xml:space="preserve"> (CIF)</w:t>
      </w:r>
      <w:r w:rsidRPr="00703538">
        <w:rPr>
          <w:rFonts w:ascii="Arial" w:hAnsi="Arial" w:cs="Arial"/>
          <w:sz w:val="24"/>
          <w:szCs w:val="24"/>
        </w:rPr>
        <w:t>, en especial, la Ley 139 de 1994</w:t>
      </w:r>
      <w:r w:rsidR="00A93812" w:rsidRPr="00703538">
        <w:rPr>
          <w:rFonts w:ascii="Arial" w:hAnsi="Arial" w:cs="Arial"/>
          <w:sz w:val="24"/>
          <w:szCs w:val="24"/>
        </w:rPr>
        <w:t xml:space="preserve"> y el </w:t>
      </w:r>
      <w:r w:rsidR="0042329A" w:rsidRPr="00703538">
        <w:rPr>
          <w:rFonts w:ascii="Arial" w:hAnsi="Arial" w:cs="Arial"/>
          <w:sz w:val="24"/>
          <w:szCs w:val="24"/>
        </w:rPr>
        <w:t>Plan de Establecimiento y Manejo Forestal (PEMF).</w:t>
      </w:r>
    </w:p>
    <w:p w14:paraId="34BDA2FA" w14:textId="77777777" w:rsidR="0042329A" w:rsidRPr="00703538" w:rsidRDefault="0039065B" w:rsidP="008736FA">
      <w:pPr>
        <w:numPr>
          <w:ilvl w:val="0"/>
          <w:numId w:val="56"/>
        </w:numPr>
        <w:spacing w:after="0" w:line="240" w:lineRule="auto"/>
        <w:jc w:val="both"/>
        <w:rPr>
          <w:rFonts w:ascii="Arial" w:hAnsi="Arial" w:cs="Arial"/>
          <w:sz w:val="24"/>
          <w:szCs w:val="24"/>
        </w:rPr>
      </w:pPr>
      <w:r w:rsidRPr="00703538">
        <w:rPr>
          <w:rFonts w:ascii="Arial" w:hAnsi="Arial" w:cs="Arial"/>
          <w:sz w:val="24"/>
          <w:szCs w:val="24"/>
        </w:rPr>
        <w:t>El régimen jurídico</w:t>
      </w:r>
      <w:r w:rsidR="002135A7" w:rsidRPr="00703538">
        <w:rPr>
          <w:rFonts w:ascii="Arial" w:hAnsi="Arial" w:cs="Arial"/>
          <w:sz w:val="24"/>
          <w:szCs w:val="24"/>
        </w:rPr>
        <w:t xml:space="preserve"> </w:t>
      </w:r>
      <w:r w:rsidR="0042329A" w:rsidRPr="00703538">
        <w:rPr>
          <w:rFonts w:ascii="Arial" w:hAnsi="Arial" w:cs="Arial"/>
          <w:sz w:val="24"/>
          <w:szCs w:val="24"/>
        </w:rPr>
        <w:t xml:space="preserve">del contrato estatal </w:t>
      </w:r>
      <w:r w:rsidR="002135A7" w:rsidRPr="00703538">
        <w:rPr>
          <w:rFonts w:ascii="Arial" w:hAnsi="Arial" w:cs="Arial"/>
          <w:sz w:val="24"/>
          <w:szCs w:val="24"/>
        </w:rPr>
        <w:t>consagrado por</w:t>
      </w:r>
      <w:r w:rsidR="00FA48B3" w:rsidRPr="00703538">
        <w:rPr>
          <w:rFonts w:ascii="Arial" w:hAnsi="Arial" w:cs="Arial"/>
          <w:sz w:val="24"/>
          <w:szCs w:val="24"/>
        </w:rPr>
        <w:t xml:space="preserve"> las</w:t>
      </w:r>
      <w:r w:rsidRPr="00703538">
        <w:rPr>
          <w:rFonts w:ascii="Arial" w:hAnsi="Arial" w:cs="Arial"/>
          <w:sz w:val="24"/>
          <w:szCs w:val="24"/>
        </w:rPr>
        <w:t xml:space="preserve"> </w:t>
      </w:r>
      <w:r w:rsidR="00FA48B3" w:rsidRPr="00703538">
        <w:rPr>
          <w:rFonts w:ascii="Arial" w:hAnsi="Arial" w:cs="Arial"/>
          <w:sz w:val="24"/>
          <w:szCs w:val="24"/>
        </w:rPr>
        <w:t>L</w:t>
      </w:r>
      <w:r w:rsidR="006370C3" w:rsidRPr="00703538">
        <w:rPr>
          <w:rFonts w:ascii="Arial" w:hAnsi="Arial" w:cs="Arial"/>
          <w:sz w:val="24"/>
          <w:szCs w:val="24"/>
        </w:rPr>
        <w:t>eyes 80 de 1993, 1150 de 2007</w:t>
      </w:r>
      <w:r w:rsidR="002135A7" w:rsidRPr="00703538">
        <w:rPr>
          <w:rFonts w:ascii="Arial" w:hAnsi="Arial" w:cs="Arial"/>
          <w:sz w:val="24"/>
          <w:szCs w:val="24"/>
        </w:rPr>
        <w:t>,</w:t>
      </w:r>
      <w:r w:rsidR="006370C3" w:rsidRPr="00703538">
        <w:rPr>
          <w:rFonts w:ascii="Arial" w:hAnsi="Arial" w:cs="Arial"/>
          <w:sz w:val="24"/>
          <w:szCs w:val="24"/>
        </w:rPr>
        <w:t xml:space="preserve"> y en el Decreto 1824 de 1994 vigente al momento en que se suscribieron los respectivos contratos</w:t>
      </w:r>
      <w:r w:rsidR="0042329A" w:rsidRPr="00703538">
        <w:rPr>
          <w:rFonts w:ascii="Arial" w:hAnsi="Arial" w:cs="Arial"/>
          <w:sz w:val="24"/>
          <w:szCs w:val="24"/>
        </w:rPr>
        <w:t>.</w:t>
      </w:r>
    </w:p>
    <w:p w14:paraId="6A222E8E" w14:textId="77777777" w:rsidR="00EF79EE" w:rsidRPr="00703538" w:rsidRDefault="00EF79EE" w:rsidP="008736FA">
      <w:pPr>
        <w:numPr>
          <w:ilvl w:val="0"/>
          <w:numId w:val="56"/>
        </w:numPr>
        <w:spacing w:after="0" w:line="240" w:lineRule="auto"/>
        <w:jc w:val="both"/>
        <w:rPr>
          <w:rFonts w:ascii="Arial" w:hAnsi="Arial" w:cs="Arial"/>
          <w:sz w:val="24"/>
          <w:szCs w:val="24"/>
        </w:rPr>
      </w:pPr>
      <w:r w:rsidRPr="00703538">
        <w:rPr>
          <w:rFonts w:ascii="Arial" w:hAnsi="Arial" w:cs="Arial"/>
          <w:sz w:val="24"/>
          <w:szCs w:val="24"/>
        </w:rPr>
        <w:t>El caso concreto.</w:t>
      </w:r>
    </w:p>
    <w:p w14:paraId="3C60E058" w14:textId="77777777" w:rsidR="006370C3" w:rsidRPr="00703538" w:rsidRDefault="006370C3" w:rsidP="006370C3">
      <w:pPr>
        <w:spacing w:after="0" w:line="240" w:lineRule="auto"/>
        <w:jc w:val="both"/>
        <w:rPr>
          <w:rFonts w:ascii="Arial" w:hAnsi="Arial" w:cs="Arial"/>
          <w:sz w:val="24"/>
          <w:szCs w:val="24"/>
        </w:rPr>
      </w:pPr>
    </w:p>
    <w:p w14:paraId="6B8B52E1" w14:textId="77777777" w:rsidR="0019617D" w:rsidRPr="00703538" w:rsidRDefault="00A9456E" w:rsidP="006370C3">
      <w:pPr>
        <w:spacing w:after="0" w:line="240" w:lineRule="auto"/>
        <w:jc w:val="both"/>
        <w:rPr>
          <w:rFonts w:ascii="Arial" w:hAnsi="Arial" w:cs="Arial"/>
          <w:sz w:val="24"/>
          <w:szCs w:val="24"/>
        </w:rPr>
      </w:pPr>
      <w:r w:rsidRPr="00703538">
        <w:rPr>
          <w:rFonts w:ascii="Arial" w:hAnsi="Arial" w:cs="Arial"/>
          <w:sz w:val="24"/>
          <w:szCs w:val="24"/>
        </w:rPr>
        <w:t xml:space="preserve">Desde el inicio, la Sala desea precisar que </w:t>
      </w:r>
      <w:r w:rsidR="00373D69" w:rsidRPr="00703538">
        <w:rPr>
          <w:rFonts w:ascii="Arial" w:hAnsi="Arial" w:cs="Arial"/>
          <w:sz w:val="24"/>
          <w:szCs w:val="24"/>
        </w:rPr>
        <w:t xml:space="preserve">en la consulta </w:t>
      </w:r>
      <w:r w:rsidRPr="00703538">
        <w:rPr>
          <w:rFonts w:ascii="Arial" w:hAnsi="Arial" w:cs="Arial"/>
          <w:sz w:val="24"/>
          <w:szCs w:val="24"/>
        </w:rPr>
        <w:t>se involucran dos momentos y situaciones jurídicas distintas: una, la relacionada con las circunstancias de ejecución del contrato que, al parecer</w:t>
      </w:r>
      <w:r w:rsidR="00A93812" w:rsidRPr="00703538">
        <w:rPr>
          <w:rFonts w:ascii="Arial" w:hAnsi="Arial" w:cs="Arial"/>
          <w:sz w:val="24"/>
          <w:szCs w:val="24"/>
        </w:rPr>
        <w:t>,</w:t>
      </w:r>
      <w:r w:rsidRPr="00703538">
        <w:rPr>
          <w:rFonts w:ascii="Arial" w:hAnsi="Arial" w:cs="Arial"/>
          <w:sz w:val="24"/>
          <w:szCs w:val="24"/>
        </w:rPr>
        <w:t xml:space="preserve"> obligaban o hacían mas conveniente para e</w:t>
      </w:r>
      <w:r w:rsidR="00457898" w:rsidRPr="00703538">
        <w:rPr>
          <w:rFonts w:ascii="Arial" w:hAnsi="Arial" w:cs="Arial"/>
          <w:sz w:val="24"/>
          <w:szCs w:val="24"/>
        </w:rPr>
        <w:t>l fin buscado una modificación</w:t>
      </w:r>
      <w:r w:rsidR="00167323" w:rsidRPr="00703538">
        <w:rPr>
          <w:rFonts w:ascii="Arial" w:hAnsi="Arial" w:cs="Arial"/>
          <w:sz w:val="24"/>
          <w:szCs w:val="24"/>
        </w:rPr>
        <w:t xml:space="preserve"> con sujeción a la ley,</w:t>
      </w:r>
      <w:r w:rsidR="00457898" w:rsidRPr="00703538">
        <w:rPr>
          <w:rFonts w:ascii="Arial" w:hAnsi="Arial" w:cs="Arial"/>
          <w:sz w:val="24"/>
          <w:szCs w:val="24"/>
        </w:rPr>
        <w:t xml:space="preserve"> de</w:t>
      </w:r>
      <w:r w:rsidR="00A93812" w:rsidRPr="00703538">
        <w:rPr>
          <w:rFonts w:ascii="Arial" w:hAnsi="Arial" w:cs="Arial"/>
          <w:sz w:val="24"/>
          <w:szCs w:val="24"/>
        </w:rPr>
        <w:t xml:space="preserve"> </w:t>
      </w:r>
      <w:r w:rsidRPr="00703538">
        <w:rPr>
          <w:rFonts w:ascii="Arial" w:hAnsi="Arial" w:cs="Arial"/>
          <w:sz w:val="24"/>
          <w:szCs w:val="24"/>
        </w:rPr>
        <w:t>l</w:t>
      </w:r>
      <w:r w:rsidR="00A93812" w:rsidRPr="00703538">
        <w:rPr>
          <w:rFonts w:ascii="Arial" w:hAnsi="Arial" w:cs="Arial"/>
          <w:sz w:val="24"/>
          <w:szCs w:val="24"/>
        </w:rPr>
        <w:t>o</w:t>
      </w:r>
      <w:r w:rsidRPr="00703538">
        <w:rPr>
          <w:rFonts w:ascii="Arial" w:hAnsi="Arial" w:cs="Arial"/>
          <w:sz w:val="24"/>
          <w:szCs w:val="24"/>
        </w:rPr>
        <w:t xml:space="preserve"> inicialmente convenido y otra, la forma en que se realizaron los cambios al contrato, por decisiones unilaterales del contratista, aun cuando el resultado</w:t>
      </w:r>
      <w:r w:rsidR="00457898" w:rsidRPr="00703538">
        <w:rPr>
          <w:rFonts w:ascii="Arial" w:hAnsi="Arial" w:cs="Arial"/>
          <w:sz w:val="24"/>
          <w:szCs w:val="24"/>
        </w:rPr>
        <w:t xml:space="preserve"> en algunos </w:t>
      </w:r>
      <w:r w:rsidRPr="00703538">
        <w:rPr>
          <w:rFonts w:ascii="Arial" w:hAnsi="Arial" w:cs="Arial"/>
          <w:sz w:val="24"/>
          <w:szCs w:val="24"/>
        </w:rPr>
        <w:t xml:space="preserve">casos pudo lograr la externalidad </w:t>
      </w:r>
      <w:r w:rsidR="00373D69" w:rsidRPr="00703538">
        <w:rPr>
          <w:rFonts w:ascii="Arial" w:hAnsi="Arial" w:cs="Arial"/>
          <w:sz w:val="24"/>
          <w:szCs w:val="24"/>
        </w:rPr>
        <w:t>positiva</w:t>
      </w:r>
      <w:r w:rsidRPr="00703538">
        <w:rPr>
          <w:rFonts w:ascii="Arial" w:hAnsi="Arial" w:cs="Arial"/>
          <w:sz w:val="24"/>
          <w:szCs w:val="24"/>
        </w:rPr>
        <w:t xml:space="preserve"> a que alude el </w:t>
      </w:r>
      <w:r w:rsidR="00457898" w:rsidRPr="00703538">
        <w:rPr>
          <w:rFonts w:ascii="Arial" w:hAnsi="Arial" w:cs="Arial"/>
          <w:sz w:val="24"/>
          <w:szCs w:val="24"/>
        </w:rPr>
        <w:t xml:space="preserve">área técnica del </w:t>
      </w:r>
      <w:r w:rsidRPr="00703538">
        <w:rPr>
          <w:rFonts w:ascii="Arial" w:hAnsi="Arial" w:cs="Arial"/>
          <w:sz w:val="24"/>
          <w:szCs w:val="24"/>
        </w:rPr>
        <w:t>Ministerio.</w:t>
      </w:r>
    </w:p>
    <w:p w14:paraId="5AF76372" w14:textId="77777777" w:rsidR="004B0617" w:rsidRPr="00703538" w:rsidRDefault="004B0617" w:rsidP="006370C3">
      <w:pPr>
        <w:spacing w:after="0" w:line="240" w:lineRule="auto"/>
        <w:jc w:val="both"/>
        <w:rPr>
          <w:rFonts w:ascii="Arial" w:hAnsi="Arial" w:cs="Arial"/>
          <w:sz w:val="24"/>
          <w:szCs w:val="24"/>
        </w:rPr>
      </w:pPr>
    </w:p>
    <w:p w14:paraId="5FAEE0DB" w14:textId="77777777" w:rsidR="004B0617" w:rsidRPr="00703538" w:rsidRDefault="005D596E" w:rsidP="006370C3">
      <w:pPr>
        <w:spacing w:after="0" w:line="240" w:lineRule="auto"/>
        <w:jc w:val="both"/>
        <w:rPr>
          <w:rFonts w:ascii="Arial" w:hAnsi="Arial" w:cs="Arial"/>
          <w:sz w:val="24"/>
          <w:szCs w:val="24"/>
        </w:rPr>
      </w:pPr>
      <w:r w:rsidRPr="00703538">
        <w:rPr>
          <w:rFonts w:ascii="Arial" w:hAnsi="Arial" w:cs="Arial"/>
          <w:sz w:val="24"/>
          <w:szCs w:val="24"/>
        </w:rPr>
        <w:t>Se precisa que e</w:t>
      </w:r>
      <w:r w:rsidR="00A35C84" w:rsidRPr="00703538">
        <w:rPr>
          <w:rFonts w:ascii="Arial" w:hAnsi="Arial" w:cs="Arial"/>
          <w:sz w:val="24"/>
          <w:szCs w:val="24"/>
        </w:rPr>
        <w:t xml:space="preserve">l concepto emitido se fundamenta en los supuestos fácticos </w:t>
      </w:r>
      <w:r w:rsidR="00D37560" w:rsidRPr="00703538">
        <w:rPr>
          <w:rFonts w:ascii="Arial" w:hAnsi="Arial" w:cs="Arial"/>
          <w:sz w:val="24"/>
          <w:szCs w:val="24"/>
        </w:rPr>
        <w:t xml:space="preserve">puestos </w:t>
      </w:r>
      <w:r w:rsidR="00A35C84" w:rsidRPr="00703538">
        <w:rPr>
          <w:rFonts w:ascii="Arial" w:hAnsi="Arial" w:cs="Arial"/>
          <w:sz w:val="24"/>
          <w:szCs w:val="24"/>
        </w:rPr>
        <w:t>a consideración en el contenido de la consulta.</w:t>
      </w:r>
      <w:r w:rsidR="00167323" w:rsidRPr="00703538">
        <w:rPr>
          <w:rFonts w:ascii="Arial" w:hAnsi="Arial" w:cs="Arial"/>
          <w:sz w:val="24"/>
          <w:szCs w:val="24"/>
        </w:rPr>
        <w:t xml:space="preserve"> </w:t>
      </w:r>
    </w:p>
    <w:p w14:paraId="52F52699" w14:textId="77777777" w:rsidR="00A9456E" w:rsidRPr="00703538" w:rsidRDefault="00A9456E" w:rsidP="006370C3">
      <w:pPr>
        <w:spacing w:after="0" w:line="240" w:lineRule="auto"/>
        <w:jc w:val="both"/>
        <w:rPr>
          <w:rFonts w:ascii="Arial" w:hAnsi="Arial" w:cs="Arial"/>
          <w:sz w:val="24"/>
          <w:szCs w:val="24"/>
        </w:rPr>
      </w:pPr>
    </w:p>
    <w:p w14:paraId="21D68AC9" w14:textId="77777777" w:rsidR="00A9456E" w:rsidRPr="00703538" w:rsidRDefault="00A9456E" w:rsidP="006370C3">
      <w:pPr>
        <w:spacing w:after="0" w:line="240" w:lineRule="auto"/>
        <w:jc w:val="both"/>
        <w:rPr>
          <w:rFonts w:ascii="Arial" w:hAnsi="Arial" w:cs="Arial"/>
          <w:sz w:val="24"/>
          <w:szCs w:val="24"/>
        </w:rPr>
      </w:pPr>
    </w:p>
    <w:p w14:paraId="3E96F445" w14:textId="77777777" w:rsidR="006370C3" w:rsidRPr="00703538" w:rsidRDefault="008C720A" w:rsidP="00DD0277">
      <w:pPr>
        <w:numPr>
          <w:ilvl w:val="0"/>
          <w:numId w:val="48"/>
        </w:numPr>
        <w:spacing w:after="0" w:line="240" w:lineRule="auto"/>
        <w:jc w:val="both"/>
        <w:rPr>
          <w:rFonts w:ascii="Arial" w:hAnsi="Arial" w:cs="Arial"/>
          <w:b/>
          <w:sz w:val="24"/>
          <w:szCs w:val="24"/>
        </w:rPr>
      </w:pPr>
      <w:r w:rsidRPr="00703538">
        <w:rPr>
          <w:rFonts w:ascii="Arial" w:hAnsi="Arial" w:cs="Arial"/>
          <w:b/>
          <w:sz w:val="24"/>
          <w:szCs w:val="24"/>
        </w:rPr>
        <w:t xml:space="preserve">El </w:t>
      </w:r>
      <w:r w:rsidR="006370C3" w:rsidRPr="00703538">
        <w:rPr>
          <w:rFonts w:ascii="Arial" w:hAnsi="Arial" w:cs="Arial"/>
          <w:b/>
          <w:sz w:val="24"/>
          <w:szCs w:val="24"/>
        </w:rPr>
        <w:t>Certificado de Incentivo Forestal</w:t>
      </w:r>
      <w:r w:rsidR="002D01E1" w:rsidRPr="00703538">
        <w:rPr>
          <w:rFonts w:ascii="Arial" w:hAnsi="Arial" w:cs="Arial"/>
          <w:b/>
          <w:sz w:val="24"/>
          <w:szCs w:val="24"/>
        </w:rPr>
        <w:t xml:space="preserve"> (CIF) y el Plan de Establecimiento y Manejo Forestal (PEMF)</w:t>
      </w:r>
    </w:p>
    <w:p w14:paraId="4025DE32" w14:textId="77777777" w:rsidR="006370C3" w:rsidRPr="00703538" w:rsidRDefault="006370C3" w:rsidP="006370C3">
      <w:pPr>
        <w:spacing w:after="0" w:line="240" w:lineRule="auto"/>
        <w:jc w:val="both"/>
        <w:rPr>
          <w:rFonts w:ascii="Arial" w:hAnsi="Arial" w:cs="Arial"/>
          <w:sz w:val="24"/>
          <w:szCs w:val="24"/>
        </w:rPr>
      </w:pPr>
    </w:p>
    <w:p w14:paraId="07CA09EC" w14:textId="77777777" w:rsidR="00DF6330" w:rsidRPr="00703538" w:rsidRDefault="00DF6330" w:rsidP="006370C3">
      <w:pPr>
        <w:spacing w:after="0" w:line="240" w:lineRule="auto"/>
        <w:jc w:val="both"/>
        <w:rPr>
          <w:rFonts w:ascii="Arial" w:hAnsi="Arial" w:cs="Arial"/>
          <w:sz w:val="24"/>
          <w:szCs w:val="24"/>
        </w:rPr>
      </w:pPr>
    </w:p>
    <w:p w14:paraId="6CEB4978" w14:textId="77777777" w:rsidR="00453B2F" w:rsidRPr="00703538" w:rsidRDefault="003E3518" w:rsidP="0051734A">
      <w:pPr>
        <w:spacing w:after="0" w:line="240" w:lineRule="auto"/>
        <w:ind w:left="360"/>
        <w:jc w:val="both"/>
        <w:rPr>
          <w:rFonts w:ascii="Arial" w:hAnsi="Arial" w:cs="Arial"/>
          <w:b/>
          <w:sz w:val="24"/>
          <w:szCs w:val="24"/>
        </w:rPr>
      </w:pPr>
      <w:r w:rsidRPr="00703538">
        <w:rPr>
          <w:rFonts w:ascii="Arial" w:hAnsi="Arial" w:cs="Arial"/>
          <w:b/>
          <w:sz w:val="24"/>
          <w:szCs w:val="24"/>
        </w:rPr>
        <w:t>2.1</w:t>
      </w:r>
      <w:r w:rsidR="004F31A7" w:rsidRPr="00703538">
        <w:rPr>
          <w:rFonts w:ascii="Arial" w:hAnsi="Arial" w:cs="Arial"/>
          <w:b/>
          <w:sz w:val="24"/>
          <w:szCs w:val="24"/>
        </w:rPr>
        <w:t xml:space="preserve">. </w:t>
      </w:r>
      <w:r w:rsidR="00F81D52" w:rsidRPr="00703538">
        <w:rPr>
          <w:rFonts w:ascii="Arial" w:hAnsi="Arial" w:cs="Arial"/>
          <w:b/>
          <w:sz w:val="24"/>
          <w:szCs w:val="24"/>
        </w:rPr>
        <w:t>Objeto y finalidad del Certificado de Incentivo Forestal</w:t>
      </w:r>
      <w:r w:rsidR="002D01E1" w:rsidRPr="00703538">
        <w:rPr>
          <w:rFonts w:ascii="Arial" w:hAnsi="Arial" w:cs="Arial"/>
          <w:b/>
          <w:sz w:val="24"/>
          <w:szCs w:val="24"/>
        </w:rPr>
        <w:t xml:space="preserve"> (CIF)</w:t>
      </w:r>
    </w:p>
    <w:p w14:paraId="196E7D47" w14:textId="77777777" w:rsidR="006370C3" w:rsidRPr="00703538" w:rsidRDefault="006370C3" w:rsidP="0051734A">
      <w:pPr>
        <w:pStyle w:val="NormalWeb"/>
        <w:shd w:val="clear" w:color="auto" w:fill="FFFFFF"/>
        <w:spacing w:before="2" w:after="2"/>
        <w:ind w:left="360"/>
        <w:jc w:val="both"/>
        <w:rPr>
          <w:rFonts w:ascii="Arial" w:hAnsi="Arial"/>
          <w:color w:val="000000"/>
          <w:szCs w:val="27"/>
        </w:rPr>
      </w:pPr>
      <w:r w:rsidRPr="00703538">
        <w:rPr>
          <w:rFonts w:ascii="Arial" w:hAnsi="Arial"/>
          <w:color w:val="000000"/>
          <w:szCs w:val="27"/>
        </w:rPr>
        <w:t xml:space="preserve">De acuerdo con los antecedentes legislativos de la Ley 139 de 1994, el Certificado de Incentivo Forestal surge para ser otorgado a las personas naturales o jurídicas que realicen inversiones en nuevas plantaciones forestales en terrenos con esta aptitud de uso. Se </w:t>
      </w:r>
      <w:r w:rsidR="00645981" w:rsidRPr="00703538">
        <w:rPr>
          <w:rFonts w:ascii="Arial" w:hAnsi="Arial"/>
          <w:color w:val="000000"/>
          <w:szCs w:val="27"/>
        </w:rPr>
        <w:t>trata de</w:t>
      </w:r>
      <w:r w:rsidRPr="00703538">
        <w:rPr>
          <w:rFonts w:ascii="Arial" w:hAnsi="Arial"/>
          <w:color w:val="000000"/>
          <w:szCs w:val="27"/>
        </w:rPr>
        <w:t xml:space="preserve"> un instrumento a través del cual se otorga una bonificación correspondiente a las externalidades positivas </w:t>
      </w:r>
      <w:r w:rsidRPr="00703538">
        <w:rPr>
          <w:rFonts w:ascii="Arial" w:hAnsi="Arial"/>
          <w:color w:val="000000"/>
          <w:szCs w:val="27"/>
        </w:rPr>
        <w:lastRenderedPageBreak/>
        <w:t>generadas por la actividad forestal. En la exposición de motivos se dijo expresamente</w:t>
      </w:r>
      <w:r w:rsidR="002D5268" w:rsidRPr="00703538">
        <w:rPr>
          <w:rStyle w:val="Refdenotaalpie"/>
          <w:rFonts w:ascii="Arial" w:hAnsi="Arial"/>
          <w:color w:val="000000"/>
          <w:szCs w:val="27"/>
        </w:rPr>
        <w:footnoteReference w:id="3"/>
      </w:r>
      <w:r w:rsidRPr="00703538">
        <w:rPr>
          <w:rFonts w:ascii="Arial" w:hAnsi="Arial"/>
          <w:color w:val="000000"/>
          <w:szCs w:val="27"/>
        </w:rPr>
        <w:t>:</w:t>
      </w:r>
    </w:p>
    <w:p w14:paraId="3EC8C9DC" w14:textId="77777777" w:rsidR="006370C3" w:rsidRPr="00703538" w:rsidRDefault="006370C3" w:rsidP="006370C3">
      <w:pPr>
        <w:pStyle w:val="NormalWeb"/>
        <w:shd w:val="clear" w:color="auto" w:fill="FFFFFF"/>
        <w:spacing w:before="0" w:beforeAutospacing="0" w:after="0" w:afterAutospacing="0"/>
        <w:ind w:left="567"/>
        <w:jc w:val="both"/>
        <w:rPr>
          <w:rFonts w:ascii="Arial" w:hAnsi="Arial"/>
          <w:i/>
          <w:color w:val="000000"/>
          <w:sz w:val="22"/>
          <w:szCs w:val="22"/>
        </w:rPr>
      </w:pPr>
      <w:r w:rsidRPr="00703538">
        <w:rPr>
          <w:rFonts w:ascii="Arial" w:hAnsi="Arial"/>
          <w:i/>
          <w:color w:val="000000"/>
          <w:sz w:val="22"/>
          <w:szCs w:val="22"/>
        </w:rPr>
        <w:t>“Dadas las externalidades positivas de la reforestación con beneficios ambientales y social</w:t>
      </w:r>
      <w:r w:rsidR="004B45E7" w:rsidRPr="00703538">
        <w:rPr>
          <w:rFonts w:ascii="Arial" w:hAnsi="Arial"/>
          <w:i/>
          <w:color w:val="000000"/>
          <w:sz w:val="22"/>
          <w:szCs w:val="22"/>
        </w:rPr>
        <w:t>es apropiables por el conjunto d</w:t>
      </w:r>
      <w:r w:rsidRPr="00703538">
        <w:rPr>
          <w:rFonts w:ascii="Arial" w:hAnsi="Arial"/>
          <w:i/>
          <w:color w:val="000000"/>
          <w:sz w:val="22"/>
          <w:szCs w:val="22"/>
        </w:rPr>
        <w:t xml:space="preserve">e la población, el Gobierno Nacional considera conveniente el establecimiento de un incentivo transparente y directo a quienes implementen inversiones directas en nuevas plantaciones forestales. </w:t>
      </w:r>
    </w:p>
    <w:p w14:paraId="37F4D82F" w14:textId="77777777" w:rsidR="006370C3" w:rsidRPr="00703538" w:rsidRDefault="006370C3" w:rsidP="006370C3">
      <w:pPr>
        <w:pStyle w:val="NormalWeb"/>
        <w:shd w:val="clear" w:color="auto" w:fill="FFFFFF"/>
        <w:spacing w:before="0" w:beforeAutospacing="0" w:after="0" w:afterAutospacing="0"/>
        <w:ind w:left="567"/>
        <w:jc w:val="both"/>
        <w:rPr>
          <w:rFonts w:ascii="Arial" w:hAnsi="Arial"/>
          <w:i/>
          <w:color w:val="000000"/>
          <w:sz w:val="22"/>
          <w:szCs w:val="22"/>
        </w:rPr>
      </w:pPr>
      <w:r w:rsidRPr="00703538">
        <w:rPr>
          <w:rFonts w:ascii="Arial" w:hAnsi="Arial"/>
          <w:i/>
          <w:color w:val="000000"/>
          <w:sz w:val="22"/>
          <w:szCs w:val="22"/>
        </w:rPr>
        <w:t>El Certificado de Incentivo Forestal CIF es un aporte en dinero que cubre parte de los costos en siembra y manejo durante el periodo improductivo de la actividad. Los beneficiarios del sistema integral de descuentos y deducciones tributarias no tendrán acceso al incentivo para la misma área plantada.</w:t>
      </w:r>
    </w:p>
    <w:p w14:paraId="4716660E" w14:textId="77777777" w:rsidR="006370C3" w:rsidRPr="00703538" w:rsidRDefault="006370C3" w:rsidP="006370C3">
      <w:pPr>
        <w:pStyle w:val="NormalWeb"/>
        <w:shd w:val="clear" w:color="auto" w:fill="FFFFFF"/>
        <w:spacing w:before="0" w:beforeAutospacing="0" w:after="0" w:afterAutospacing="0"/>
        <w:ind w:left="567"/>
        <w:jc w:val="both"/>
        <w:rPr>
          <w:rFonts w:ascii="Arial" w:hAnsi="Arial"/>
          <w:i/>
          <w:color w:val="000000"/>
          <w:sz w:val="22"/>
          <w:szCs w:val="22"/>
        </w:rPr>
      </w:pPr>
      <w:r w:rsidRPr="00703538">
        <w:rPr>
          <w:rFonts w:ascii="Arial" w:hAnsi="Arial"/>
          <w:i/>
          <w:color w:val="000000"/>
          <w:sz w:val="22"/>
          <w:szCs w:val="22"/>
        </w:rPr>
        <w:t xml:space="preserve">El esfuerzo real se concentrará en la ampliación de la cobertura de beneficiarios efectivos del incentivo directo para plantaciones con especies exóticas, y en el reconocimiento de un incentivo superior para plantaciones de especies nativas que tengan mayor capacidad de protección y se destinen a la producción de maderas duras, que puedan sustituir en el largo plazo la oferta de los bosques naturales. </w:t>
      </w:r>
    </w:p>
    <w:p w14:paraId="4155FEE7" w14:textId="77777777" w:rsidR="007C7384" w:rsidRPr="00703538" w:rsidRDefault="006370C3" w:rsidP="00340063">
      <w:pPr>
        <w:pStyle w:val="NormalWeb"/>
        <w:shd w:val="clear" w:color="auto" w:fill="FFFFFF"/>
        <w:spacing w:before="0" w:beforeAutospacing="0" w:after="0" w:afterAutospacing="0"/>
        <w:ind w:left="567"/>
        <w:jc w:val="both"/>
        <w:rPr>
          <w:rFonts w:ascii="Arial" w:hAnsi="Arial"/>
          <w:i/>
          <w:color w:val="000000"/>
          <w:sz w:val="22"/>
          <w:szCs w:val="22"/>
        </w:rPr>
      </w:pPr>
      <w:r w:rsidRPr="00703538">
        <w:rPr>
          <w:rFonts w:ascii="Arial" w:hAnsi="Arial"/>
          <w:i/>
          <w:color w:val="000000"/>
          <w:sz w:val="22"/>
          <w:szCs w:val="22"/>
        </w:rPr>
        <w:t>Las características esenciales del Certificado de Incentivo Forestal propuesto son las siguientes:</w:t>
      </w:r>
    </w:p>
    <w:p w14:paraId="1B20B944" w14:textId="77777777" w:rsidR="00C200C2" w:rsidRPr="00703538" w:rsidRDefault="006370C3" w:rsidP="00340063">
      <w:pPr>
        <w:pStyle w:val="NormalWeb"/>
        <w:shd w:val="clear" w:color="auto" w:fill="FFFFFF"/>
        <w:spacing w:before="0" w:beforeAutospacing="0" w:after="0" w:afterAutospacing="0"/>
        <w:ind w:left="567"/>
        <w:jc w:val="both"/>
        <w:rPr>
          <w:rFonts w:ascii="Arial" w:hAnsi="Arial"/>
          <w:i/>
          <w:color w:val="000000"/>
          <w:sz w:val="22"/>
          <w:szCs w:val="22"/>
        </w:rPr>
      </w:pPr>
      <w:r w:rsidRPr="00703538">
        <w:rPr>
          <w:rFonts w:ascii="Arial" w:hAnsi="Arial"/>
          <w:i/>
          <w:color w:val="000000"/>
          <w:sz w:val="22"/>
          <w:szCs w:val="22"/>
        </w:rPr>
        <w:t xml:space="preserve"> </w:t>
      </w:r>
    </w:p>
    <w:p w14:paraId="517014E8" w14:textId="77777777" w:rsidR="006370C3" w:rsidRPr="00703538" w:rsidRDefault="006370C3" w:rsidP="006370C3">
      <w:pPr>
        <w:pStyle w:val="NormalWeb"/>
        <w:numPr>
          <w:ilvl w:val="0"/>
          <w:numId w:val="44"/>
        </w:numPr>
        <w:shd w:val="clear" w:color="auto" w:fill="FFFFFF"/>
        <w:spacing w:before="0" w:beforeAutospacing="0" w:after="0" w:afterAutospacing="0"/>
        <w:ind w:left="1208" w:hanging="357"/>
        <w:jc w:val="both"/>
        <w:rPr>
          <w:rFonts w:ascii="Arial" w:hAnsi="Arial"/>
          <w:i/>
          <w:color w:val="000000"/>
          <w:sz w:val="22"/>
          <w:szCs w:val="22"/>
        </w:rPr>
      </w:pPr>
      <w:r w:rsidRPr="00703538">
        <w:rPr>
          <w:rFonts w:ascii="Arial" w:hAnsi="Arial"/>
          <w:i/>
          <w:color w:val="000000"/>
          <w:sz w:val="22"/>
          <w:szCs w:val="22"/>
        </w:rPr>
        <w:t xml:space="preserve">Transparencia en la identificación del beneficiario. El incentivo será otorgado a las personas naturales o jurídicas que realicen inversiones directas en nuevas plantaciones con especies forestales en terrenos de potencial preferentemente forestal. La subvención debe reservarse a esta clase de suelos porque las externalidades de la reforestación se darán principalmente allí, mientras que en otros suelos su reforestación podría implicar la subutilización de recursos escasos. </w:t>
      </w:r>
    </w:p>
    <w:p w14:paraId="53DEF2C1" w14:textId="77777777" w:rsidR="006370C3" w:rsidRPr="00703538" w:rsidRDefault="006370C3" w:rsidP="006370C3">
      <w:pPr>
        <w:pStyle w:val="NormalWeb"/>
        <w:numPr>
          <w:ilvl w:val="0"/>
          <w:numId w:val="44"/>
        </w:numPr>
        <w:shd w:val="clear" w:color="auto" w:fill="FFFFFF"/>
        <w:spacing w:before="0" w:beforeAutospacing="0" w:after="0" w:afterAutospacing="0"/>
        <w:ind w:left="1208" w:hanging="357"/>
        <w:jc w:val="both"/>
        <w:rPr>
          <w:rFonts w:ascii="Arial" w:hAnsi="Arial"/>
          <w:i/>
          <w:color w:val="000000"/>
          <w:sz w:val="22"/>
          <w:szCs w:val="22"/>
        </w:rPr>
      </w:pPr>
      <w:r w:rsidRPr="00703538">
        <w:rPr>
          <w:rFonts w:ascii="Arial" w:hAnsi="Arial"/>
          <w:i/>
          <w:color w:val="000000"/>
          <w:sz w:val="22"/>
          <w:szCs w:val="22"/>
        </w:rPr>
        <w:t>Claramente verificable. Con el propósito de garantizar la correcta utilización del incentivo y la perdurabilidad del recurso creado, todo beneficiario el incentivo deberá presentar un Plan de Establecimiento Forestal, PEMF. El Plan contempla aspectos técnicos tales como la siembra de especies apropiadas para el área, el empleo de prácticas adecuadas para el desarrollo y aprovechamiento de las plantaciones y la protección de suelos, y las actividades de resiembra del área beneficiaria del CIF luego de la corta final.</w:t>
      </w:r>
    </w:p>
    <w:p w14:paraId="2B13B43A" w14:textId="77777777" w:rsidR="006370C3" w:rsidRPr="00703538" w:rsidRDefault="006370C3" w:rsidP="006370C3">
      <w:pPr>
        <w:pStyle w:val="NormalWeb"/>
        <w:numPr>
          <w:ilvl w:val="0"/>
          <w:numId w:val="44"/>
        </w:numPr>
        <w:shd w:val="clear" w:color="auto" w:fill="FFFFFF"/>
        <w:spacing w:before="0" w:beforeAutospacing="0" w:after="0" w:afterAutospacing="0"/>
        <w:ind w:left="1208" w:hanging="357"/>
        <w:jc w:val="both"/>
        <w:rPr>
          <w:rFonts w:ascii="Arial" w:hAnsi="Arial"/>
          <w:i/>
          <w:color w:val="000000"/>
          <w:sz w:val="22"/>
          <w:szCs w:val="22"/>
        </w:rPr>
      </w:pPr>
      <w:r w:rsidRPr="00703538">
        <w:rPr>
          <w:rFonts w:ascii="Arial" w:hAnsi="Arial"/>
          <w:i/>
          <w:color w:val="000000"/>
          <w:sz w:val="22"/>
          <w:szCs w:val="22"/>
        </w:rPr>
        <w:t>Simplicidad en su administración y tramitación.</w:t>
      </w:r>
    </w:p>
    <w:p w14:paraId="2DF5CDF1" w14:textId="77777777" w:rsidR="006370C3" w:rsidRPr="00703538" w:rsidRDefault="006370C3" w:rsidP="006370C3">
      <w:pPr>
        <w:pStyle w:val="NormalWeb"/>
        <w:numPr>
          <w:ilvl w:val="0"/>
          <w:numId w:val="44"/>
        </w:numPr>
        <w:shd w:val="clear" w:color="auto" w:fill="FFFFFF"/>
        <w:spacing w:before="0" w:beforeAutospacing="0" w:after="0" w:afterAutospacing="0"/>
        <w:ind w:left="1208" w:hanging="357"/>
        <w:jc w:val="both"/>
        <w:rPr>
          <w:rFonts w:ascii="Arial" w:hAnsi="Arial"/>
          <w:i/>
          <w:color w:val="000000"/>
          <w:sz w:val="22"/>
          <w:szCs w:val="22"/>
        </w:rPr>
      </w:pPr>
      <w:r w:rsidRPr="00703538">
        <w:rPr>
          <w:rFonts w:ascii="Arial" w:hAnsi="Arial"/>
          <w:i/>
          <w:color w:val="000000"/>
          <w:sz w:val="22"/>
          <w:szCs w:val="22"/>
        </w:rPr>
        <w:t>Facilidad y control. El CIF no puede estar asociado al diseño de controles adicionales para la verificación de la destinación del incentivo.</w:t>
      </w:r>
    </w:p>
    <w:p w14:paraId="49EA6B38" w14:textId="77777777" w:rsidR="006370C3" w:rsidRPr="00703538" w:rsidRDefault="006370C3" w:rsidP="006370C3">
      <w:pPr>
        <w:pStyle w:val="NormalWeb"/>
        <w:numPr>
          <w:ilvl w:val="0"/>
          <w:numId w:val="44"/>
        </w:numPr>
        <w:shd w:val="clear" w:color="auto" w:fill="FFFFFF"/>
        <w:spacing w:before="0" w:beforeAutospacing="0" w:after="0" w:afterAutospacing="0"/>
        <w:ind w:left="1208" w:hanging="357"/>
        <w:jc w:val="both"/>
        <w:rPr>
          <w:rFonts w:ascii="Arial" w:hAnsi="Arial"/>
          <w:i/>
          <w:color w:val="000000"/>
          <w:sz w:val="22"/>
          <w:szCs w:val="22"/>
        </w:rPr>
      </w:pPr>
      <w:r w:rsidRPr="00703538">
        <w:rPr>
          <w:rFonts w:ascii="Arial" w:hAnsi="Arial"/>
          <w:i/>
          <w:color w:val="000000"/>
          <w:sz w:val="22"/>
          <w:szCs w:val="22"/>
        </w:rPr>
        <w:t xml:space="preserve">Justificable desde el punto de vista económico y atractivo al inversionista por su rentabilidad. Para la definición del monto óptimo del incentivo, se tendrán en cuenta las externalidades positivas de la reforestación, medidas en términos ambientales; el monto teórico actual del incentivo tributario y la rentabilidad mínima exigida por los inversionistas. El incentivo no podrá exceder el valor de las externalidades no apropiables directamente por el reforestador individual. </w:t>
      </w:r>
    </w:p>
    <w:p w14:paraId="412026EC" w14:textId="77777777" w:rsidR="006370C3" w:rsidRPr="00703538" w:rsidRDefault="006370C3" w:rsidP="006370C3">
      <w:pPr>
        <w:pStyle w:val="NormalWeb"/>
        <w:shd w:val="clear" w:color="auto" w:fill="FFFFFF"/>
        <w:spacing w:before="0" w:beforeAutospacing="0" w:after="0" w:afterAutospacing="0"/>
        <w:ind w:left="567"/>
        <w:jc w:val="both"/>
        <w:rPr>
          <w:rFonts w:ascii="Arial" w:hAnsi="Arial"/>
          <w:i/>
          <w:color w:val="000000"/>
          <w:sz w:val="22"/>
          <w:szCs w:val="22"/>
        </w:rPr>
      </w:pPr>
      <w:r w:rsidRPr="00703538">
        <w:rPr>
          <w:rFonts w:ascii="Arial" w:hAnsi="Arial"/>
          <w:i/>
          <w:color w:val="000000"/>
          <w:sz w:val="22"/>
          <w:szCs w:val="22"/>
        </w:rPr>
        <w:t>(…)</w:t>
      </w:r>
    </w:p>
    <w:p w14:paraId="098214F0" w14:textId="77777777" w:rsidR="006370C3" w:rsidRPr="00703538" w:rsidRDefault="006370C3" w:rsidP="006370C3">
      <w:pPr>
        <w:pStyle w:val="NormalWeb"/>
        <w:shd w:val="clear" w:color="auto" w:fill="FFFFFF"/>
        <w:spacing w:before="0" w:beforeAutospacing="0" w:after="0" w:afterAutospacing="0"/>
        <w:ind w:left="567"/>
        <w:jc w:val="both"/>
        <w:rPr>
          <w:rFonts w:ascii="Arial" w:hAnsi="Arial"/>
          <w:i/>
          <w:color w:val="000000"/>
          <w:sz w:val="22"/>
          <w:szCs w:val="22"/>
        </w:rPr>
      </w:pPr>
      <w:r w:rsidRPr="00703538">
        <w:rPr>
          <w:rFonts w:ascii="Arial" w:hAnsi="Arial"/>
          <w:i/>
          <w:color w:val="000000"/>
          <w:sz w:val="22"/>
          <w:szCs w:val="22"/>
        </w:rPr>
        <w:t>6. DESCRIPCIÓN DEL PROYECTO DE LEY.</w:t>
      </w:r>
    </w:p>
    <w:p w14:paraId="5E69EF90" w14:textId="77777777" w:rsidR="0051734A" w:rsidRPr="00703538" w:rsidRDefault="006370C3" w:rsidP="0051734A">
      <w:pPr>
        <w:pStyle w:val="NormalWeb"/>
        <w:shd w:val="clear" w:color="auto" w:fill="FFFFFF"/>
        <w:spacing w:before="0" w:beforeAutospacing="0" w:after="0" w:afterAutospacing="0"/>
        <w:ind w:left="567"/>
        <w:jc w:val="both"/>
        <w:rPr>
          <w:rFonts w:ascii="Arial" w:hAnsi="Arial"/>
          <w:color w:val="000000"/>
          <w:szCs w:val="27"/>
        </w:rPr>
      </w:pPr>
      <w:r w:rsidRPr="00703538">
        <w:rPr>
          <w:rFonts w:ascii="Arial" w:hAnsi="Arial"/>
          <w:i/>
          <w:color w:val="000000"/>
          <w:sz w:val="22"/>
          <w:szCs w:val="22"/>
        </w:rPr>
        <w:t xml:space="preserve">El proyecto consta de once artículos. El primero de “Creación” del Certificado de Incentivo Forestal – CIF, establece las características principales del CIF y define los beneficios de ser un incentivo directo. Aquí se establecen los requisitos previstos a cumplir por parte de los beneficiarios potenciales, a saber: </w:t>
      </w:r>
      <w:r w:rsidRPr="00703538">
        <w:rPr>
          <w:rFonts w:ascii="Arial" w:hAnsi="Arial"/>
          <w:i/>
          <w:color w:val="000000"/>
          <w:sz w:val="22"/>
          <w:szCs w:val="22"/>
          <w:u w:val="single"/>
        </w:rPr>
        <w:t>la celebración de un contrato con la entidad competente para la administración y manejo de los recursos naturales renovables y del ambiente, y el cumplimiento de un Plan de Establecimiento y Manejo Forestal – PEMF</w:t>
      </w:r>
      <w:r w:rsidRPr="00703538">
        <w:rPr>
          <w:rFonts w:ascii="Arial" w:hAnsi="Arial"/>
          <w:i/>
          <w:color w:val="000000"/>
          <w:sz w:val="22"/>
          <w:szCs w:val="22"/>
        </w:rPr>
        <w:t xml:space="preserve">.” (Subrayas </w:t>
      </w:r>
      <w:r w:rsidR="00167323" w:rsidRPr="00703538">
        <w:rPr>
          <w:rFonts w:ascii="Arial" w:hAnsi="Arial"/>
          <w:i/>
          <w:color w:val="000000"/>
          <w:sz w:val="22"/>
          <w:szCs w:val="22"/>
        </w:rPr>
        <w:t>de la Sala</w:t>
      </w:r>
      <w:r w:rsidRPr="00703538">
        <w:rPr>
          <w:rFonts w:ascii="Arial" w:hAnsi="Arial"/>
          <w:i/>
          <w:color w:val="000000"/>
          <w:sz w:val="22"/>
          <w:szCs w:val="22"/>
        </w:rPr>
        <w:t>)</w:t>
      </w:r>
      <w:r w:rsidR="00167323" w:rsidRPr="00703538">
        <w:rPr>
          <w:rFonts w:ascii="Arial" w:hAnsi="Arial"/>
          <w:i/>
          <w:color w:val="000000"/>
          <w:sz w:val="22"/>
          <w:szCs w:val="22"/>
        </w:rPr>
        <w:t>.</w:t>
      </w:r>
      <w:r w:rsidRPr="00703538">
        <w:rPr>
          <w:rFonts w:ascii="Arial" w:hAnsi="Arial"/>
          <w:color w:val="000000"/>
          <w:szCs w:val="27"/>
        </w:rPr>
        <w:t xml:space="preserve"> </w:t>
      </w:r>
    </w:p>
    <w:p w14:paraId="21183FE1" w14:textId="77777777" w:rsidR="0051734A" w:rsidRPr="00703538" w:rsidRDefault="0051734A" w:rsidP="0051734A">
      <w:pPr>
        <w:spacing w:after="0" w:line="240" w:lineRule="auto"/>
        <w:jc w:val="both"/>
        <w:rPr>
          <w:rFonts w:ascii="Arial" w:hAnsi="Arial" w:cs="Arial"/>
          <w:sz w:val="24"/>
          <w:szCs w:val="24"/>
        </w:rPr>
      </w:pPr>
    </w:p>
    <w:p w14:paraId="3A57690A" w14:textId="77777777" w:rsidR="006370C3" w:rsidRPr="00703538" w:rsidRDefault="006370C3" w:rsidP="0051734A">
      <w:pPr>
        <w:spacing w:after="0" w:line="240" w:lineRule="auto"/>
        <w:ind w:left="360"/>
        <w:jc w:val="both"/>
        <w:rPr>
          <w:rFonts w:ascii="Arial" w:hAnsi="Arial" w:cs="Arial"/>
          <w:sz w:val="24"/>
          <w:szCs w:val="24"/>
        </w:rPr>
      </w:pPr>
      <w:r w:rsidRPr="00703538">
        <w:rPr>
          <w:rFonts w:ascii="Arial" w:hAnsi="Arial" w:cs="Arial"/>
          <w:sz w:val="24"/>
          <w:szCs w:val="24"/>
        </w:rPr>
        <w:t xml:space="preserve">Con fundamento en las anteriores consideraciones, se aprobó la Ley 139 de 1994, </w:t>
      </w:r>
      <w:r w:rsidR="002D01E1" w:rsidRPr="00703538">
        <w:rPr>
          <w:rFonts w:ascii="Arial" w:hAnsi="Arial" w:cs="Arial"/>
          <w:sz w:val="24"/>
          <w:szCs w:val="24"/>
        </w:rPr>
        <w:t xml:space="preserve">la cual </w:t>
      </w:r>
      <w:r w:rsidRPr="00703538">
        <w:rPr>
          <w:rFonts w:ascii="Arial" w:hAnsi="Arial" w:cs="Arial"/>
          <w:sz w:val="24"/>
          <w:szCs w:val="24"/>
        </w:rPr>
        <w:t>en su artículo 1º, crea el Certificado de Incentivo Forestal en cumplimiento de los deberes asignados al Estado en los artíc</w:t>
      </w:r>
      <w:r w:rsidR="00CF1EC6" w:rsidRPr="00703538">
        <w:rPr>
          <w:rFonts w:ascii="Arial" w:hAnsi="Arial" w:cs="Arial"/>
          <w:sz w:val="24"/>
          <w:szCs w:val="24"/>
        </w:rPr>
        <w:t xml:space="preserve">ulos 79 y 80 de la Constitución: </w:t>
      </w:r>
      <w:r w:rsidRPr="00703538">
        <w:rPr>
          <w:rFonts w:ascii="Arial" w:hAnsi="Arial" w:cs="Arial"/>
          <w:sz w:val="24"/>
          <w:szCs w:val="24"/>
        </w:rPr>
        <w:t xml:space="preserve">un </w:t>
      </w:r>
      <w:r w:rsidRPr="00703538">
        <w:rPr>
          <w:rFonts w:ascii="Arial" w:hAnsi="Arial" w:cs="Arial"/>
          <w:i/>
          <w:szCs w:val="24"/>
        </w:rPr>
        <w:t xml:space="preserve">“reconocimiento del Estado a las externalidades positivas de la </w:t>
      </w:r>
      <w:r w:rsidRPr="00703538">
        <w:rPr>
          <w:rFonts w:ascii="Arial" w:hAnsi="Arial" w:cs="Arial"/>
          <w:i/>
          <w:szCs w:val="24"/>
        </w:rPr>
        <w:lastRenderedPageBreak/>
        <w:t>reforestación en tanto los beneficios ambientales y sociales generados son apropiables por el con</w:t>
      </w:r>
      <w:r w:rsidR="008362BB" w:rsidRPr="00703538">
        <w:rPr>
          <w:rFonts w:ascii="Arial" w:hAnsi="Arial" w:cs="Arial"/>
          <w:i/>
          <w:szCs w:val="24"/>
        </w:rPr>
        <w:t>j</w:t>
      </w:r>
      <w:r w:rsidRPr="00703538">
        <w:rPr>
          <w:rFonts w:ascii="Arial" w:hAnsi="Arial" w:cs="Arial"/>
          <w:i/>
          <w:szCs w:val="24"/>
        </w:rPr>
        <w:t>unto de la población</w:t>
      </w:r>
      <w:r w:rsidRPr="00703538">
        <w:rPr>
          <w:rFonts w:ascii="Arial" w:hAnsi="Arial" w:cs="Arial"/>
          <w:i/>
          <w:sz w:val="24"/>
          <w:szCs w:val="24"/>
        </w:rPr>
        <w:t>”</w:t>
      </w:r>
      <w:r w:rsidR="00FB0294" w:rsidRPr="00703538">
        <w:rPr>
          <w:rStyle w:val="Refdenotaalpie"/>
          <w:rFonts w:ascii="Arial" w:hAnsi="Arial" w:cs="Arial"/>
          <w:i/>
          <w:sz w:val="24"/>
          <w:szCs w:val="24"/>
        </w:rPr>
        <w:footnoteReference w:id="4"/>
      </w:r>
      <w:r w:rsidRPr="00703538">
        <w:rPr>
          <w:rFonts w:ascii="Arial" w:hAnsi="Arial" w:cs="Arial"/>
          <w:i/>
          <w:sz w:val="24"/>
          <w:szCs w:val="24"/>
        </w:rPr>
        <w:t>.</w:t>
      </w:r>
      <w:r w:rsidR="002D01E1" w:rsidRPr="00703538">
        <w:rPr>
          <w:rFonts w:ascii="Arial" w:hAnsi="Arial" w:cs="Arial"/>
          <w:i/>
          <w:sz w:val="24"/>
          <w:szCs w:val="24"/>
        </w:rPr>
        <w:t xml:space="preserve"> </w:t>
      </w:r>
    </w:p>
    <w:p w14:paraId="4665775B" w14:textId="77777777" w:rsidR="006370C3" w:rsidRPr="00703538" w:rsidRDefault="006370C3" w:rsidP="0051734A">
      <w:pPr>
        <w:pStyle w:val="NormalWeb"/>
        <w:shd w:val="clear" w:color="auto" w:fill="FFFFFF"/>
        <w:spacing w:before="2" w:after="2"/>
        <w:ind w:left="360"/>
        <w:jc w:val="both"/>
        <w:rPr>
          <w:rFonts w:ascii="Arial" w:hAnsi="Arial"/>
          <w:color w:val="000000"/>
          <w:szCs w:val="27"/>
        </w:rPr>
      </w:pPr>
      <w:r w:rsidRPr="00703538">
        <w:rPr>
          <w:rFonts w:ascii="Arial" w:hAnsi="Arial"/>
          <w:color w:val="000000"/>
          <w:szCs w:val="27"/>
        </w:rPr>
        <w:t xml:space="preserve">Señaló el mismo artículo que su fin es el de </w:t>
      </w:r>
      <w:r w:rsidRPr="00703538">
        <w:rPr>
          <w:rFonts w:ascii="Arial" w:hAnsi="Arial"/>
          <w:i/>
          <w:color w:val="000000"/>
          <w:sz w:val="22"/>
          <w:szCs w:val="22"/>
        </w:rPr>
        <w:t>“promover la realización de inversiones directas en nuevas plantaciones forestales de carácter protector-productor en terrenos de aptitud forestal”</w:t>
      </w:r>
      <w:r w:rsidRPr="00703538">
        <w:rPr>
          <w:rFonts w:ascii="Arial" w:hAnsi="Arial"/>
          <w:color w:val="000000"/>
          <w:sz w:val="22"/>
          <w:szCs w:val="22"/>
        </w:rPr>
        <w:t xml:space="preserve">. </w:t>
      </w:r>
      <w:r w:rsidR="004B0274">
        <w:rPr>
          <w:rFonts w:ascii="Arial" w:hAnsi="Arial"/>
          <w:color w:val="000000"/>
          <w:szCs w:val="22"/>
        </w:rPr>
        <w:t>Agregó</w:t>
      </w:r>
      <w:r w:rsidRPr="00703538">
        <w:rPr>
          <w:rFonts w:ascii="Arial" w:hAnsi="Arial"/>
          <w:color w:val="000000"/>
          <w:szCs w:val="22"/>
        </w:rPr>
        <w:t xml:space="preserve"> que podrán acceder a éste beneficio </w:t>
      </w:r>
      <w:r w:rsidRPr="00703538">
        <w:rPr>
          <w:rFonts w:ascii="Arial" w:hAnsi="Arial"/>
          <w:i/>
          <w:color w:val="000000"/>
          <w:sz w:val="22"/>
          <w:szCs w:val="22"/>
        </w:rPr>
        <w:t>“las personas naturales o jurídicas de carácter privado, entidades descentralizadas municipales o distritales cuyo objeto sea la prestación de servicios públicos de acueducto y alcantarillado y entidades territoriales, que mediante contrato celebrado para el efecto con las entidades competentes para la administración y manejo de los recursos naturales y renovables y del ambiente, se comprometan a cumplir un Plan de Establecimiento y Manejo Forestal”</w:t>
      </w:r>
      <w:r w:rsidRPr="00703538">
        <w:rPr>
          <w:rFonts w:ascii="Arial" w:hAnsi="Arial"/>
          <w:color w:val="000000"/>
          <w:szCs w:val="27"/>
        </w:rPr>
        <w:t>, en los términos y condiciones señalados en la misma ley.</w:t>
      </w:r>
    </w:p>
    <w:p w14:paraId="3DA0A5EA" w14:textId="77777777" w:rsidR="006370C3" w:rsidRPr="00703538" w:rsidRDefault="006370C3" w:rsidP="0051734A">
      <w:pPr>
        <w:pStyle w:val="NormalWeb"/>
        <w:shd w:val="clear" w:color="auto" w:fill="FFFFFF"/>
        <w:spacing w:before="2" w:after="2"/>
        <w:ind w:left="360"/>
        <w:jc w:val="both"/>
        <w:rPr>
          <w:rFonts w:ascii="Arial" w:hAnsi="Arial"/>
          <w:color w:val="000000"/>
          <w:szCs w:val="27"/>
        </w:rPr>
      </w:pPr>
      <w:r w:rsidRPr="00703538">
        <w:rPr>
          <w:rFonts w:ascii="Arial" w:hAnsi="Arial"/>
          <w:color w:val="000000"/>
          <w:szCs w:val="27"/>
        </w:rPr>
        <w:t>La política de cultivos</w:t>
      </w:r>
      <w:r w:rsidRPr="00703538">
        <w:rPr>
          <w:rFonts w:ascii="Arial" w:hAnsi="Arial"/>
          <w:b/>
          <w:color w:val="000000"/>
          <w:szCs w:val="27"/>
        </w:rPr>
        <w:t xml:space="preserve"> </w:t>
      </w:r>
      <w:r w:rsidRPr="00703538">
        <w:rPr>
          <w:rFonts w:ascii="Arial" w:hAnsi="Arial"/>
          <w:color w:val="000000"/>
          <w:szCs w:val="27"/>
        </w:rPr>
        <w:t>forestales con fines comerciales, de especies introducidas o autóctonas, quedó en cabeza del Ministerio de Agricultura con base en la Política Nacional Ambiental y de Recursos Naturales Renovables que establezca la autoridad ambiental (Art. 2).</w:t>
      </w:r>
    </w:p>
    <w:p w14:paraId="5709E343" w14:textId="77777777" w:rsidR="006370C3" w:rsidRPr="00703538" w:rsidRDefault="006370C3" w:rsidP="0051734A">
      <w:pPr>
        <w:pStyle w:val="NormalWeb"/>
        <w:shd w:val="clear" w:color="auto" w:fill="FFFFFF"/>
        <w:spacing w:before="2" w:after="2"/>
        <w:ind w:left="360"/>
        <w:jc w:val="both"/>
        <w:rPr>
          <w:rFonts w:ascii="Arial" w:hAnsi="Arial"/>
          <w:i/>
          <w:color w:val="000000"/>
          <w:szCs w:val="22"/>
        </w:rPr>
      </w:pPr>
      <w:r w:rsidRPr="00703538">
        <w:rPr>
          <w:rFonts w:ascii="Arial" w:hAnsi="Arial"/>
          <w:color w:val="000000"/>
          <w:szCs w:val="27"/>
        </w:rPr>
        <w:t>Así, el artículo 3º de la Ley en comento, defin</w:t>
      </w:r>
      <w:r w:rsidR="00723CAF" w:rsidRPr="00703538">
        <w:rPr>
          <w:rFonts w:ascii="Arial" w:hAnsi="Arial"/>
          <w:color w:val="000000"/>
          <w:szCs w:val="27"/>
        </w:rPr>
        <w:t>i</w:t>
      </w:r>
      <w:r w:rsidRPr="00703538">
        <w:rPr>
          <w:rFonts w:ascii="Arial" w:hAnsi="Arial"/>
          <w:color w:val="000000"/>
          <w:szCs w:val="27"/>
        </w:rPr>
        <w:t xml:space="preserve">ó la naturaleza del Certificado de Incentivo Forestal como </w:t>
      </w:r>
      <w:r w:rsidR="0062799D" w:rsidRPr="00703538">
        <w:rPr>
          <w:rFonts w:ascii="Arial" w:hAnsi="Arial"/>
          <w:color w:val="000000"/>
          <w:szCs w:val="27"/>
        </w:rPr>
        <w:t>un</w:t>
      </w:r>
      <w:r w:rsidR="00A552C3" w:rsidRPr="00703538">
        <w:rPr>
          <w:rFonts w:ascii="Arial" w:hAnsi="Arial"/>
          <w:i/>
          <w:color w:val="000000"/>
          <w:sz w:val="22"/>
          <w:szCs w:val="22"/>
        </w:rPr>
        <w:t xml:space="preserve"> </w:t>
      </w:r>
      <w:r w:rsidR="0062799D" w:rsidRPr="00703538">
        <w:rPr>
          <w:rFonts w:ascii="Arial" w:hAnsi="Arial"/>
          <w:i/>
          <w:color w:val="000000"/>
          <w:szCs w:val="22"/>
        </w:rPr>
        <w:t>“documento</w:t>
      </w:r>
      <w:r w:rsidRPr="00703538">
        <w:rPr>
          <w:rFonts w:ascii="Arial" w:hAnsi="Arial"/>
          <w:i/>
          <w:color w:val="000000"/>
          <w:szCs w:val="22"/>
        </w:rPr>
        <w:t xml:space="preserve"> otorgado por la entidad competente para el manejo y administración de los recursos naturales renovables y del medio ambiente, que da derecho a la persona beneficiaria a obtener directamente al momento de su presentación, por una sola vez y en las fechas, términos y condiciones que específicamente se determinen, las sumas de dinero que se fijen conforme al artículo siguiente</w:t>
      </w:r>
      <w:r w:rsidRPr="00703538">
        <w:rPr>
          <w:rStyle w:val="Refdenotaalpie"/>
          <w:rFonts w:ascii="Arial" w:hAnsi="Arial"/>
          <w:i/>
          <w:color w:val="000000"/>
          <w:szCs w:val="22"/>
        </w:rPr>
        <w:footnoteReference w:id="5"/>
      </w:r>
      <w:r w:rsidRPr="00703538">
        <w:rPr>
          <w:rFonts w:ascii="Arial" w:hAnsi="Arial"/>
          <w:i/>
          <w:color w:val="000000"/>
          <w:szCs w:val="22"/>
        </w:rPr>
        <w:t>, por parte de la entidad bancaria que haya sido autorizada para el efecto por FINAGRO. El Certificado es personal y no negociable.”</w:t>
      </w:r>
    </w:p>
    <w:p w14:paraId="316078B4" w14:textId="77777777" w:rsidR="006370C3" w:rsidRPr="00703538" w:rsidRDefault="006370C3" w:rsidP="0051734A">
      <w:pPr>
        <w:spacing w:after="0" w:line="240" w:lineRule="auto"/>
        <w:ind w:left="360"/>
        <w:jc w:val="both"/>
        <w:rPr>
          <w:rFonts w:ascii="Times" w:hAnsi="Times"/>
          <w:sz w:val="24"/>
          <w:szCs w:val="20"/>
          <w:lang w:val="es-ES_tradnl"/>
        </w:rPr>
      </w:pPr>
      <w:r w:rsidRPr="00703538">
        <w:rPr>
          <w:rFonts w:ascii="Arial" w:hAnsi="Arial"/>
          <w:color w:val="000000"/>
          <w:sz w:val="24"/>
          <w:szCs w:val="27"/>
          <w:shd w:val="clear" w:color="auto" w:fill="FFFFFF"/>
          <w:lang w:val="es-ES_tradnl"/>
        </w:rPr>
        <w:t>Los recursos que se asignen para atender el otorgamiento de los certifica</w:t>
      </w:r>
      <w:r w:rsidR="00CF1EC6" w:rsidRPr="00703538">
        <w:rPr>
          <w:rFonts w:ascii="Arial" w:hAnsi="Arial"/>
          <w:color w:val="000000"/>
          <w:sz w:val="24"/>
          <w:szCs w:val="27"/>
          <w:shd w:val="clear" w:color="auto" w:fill="FFFFFF"/>
          <w:lang w:val="es-ES_tradnl"/>
        </w:rPr>
        <w:t>dos de incentivo forestal</w:t>
      </w:r>
      <w:r w:rsidR="004558A0">
        <w:rPr>
          <w:rFonts w:ascii="Arial" w:hAnsi="Arial"/>
          <w:color w:val="000000"/>
          <w:sz w:val="24"/>
          <w:szCs w:val="27"/>
          <w:shd w:val="clear" w:color="auto" w:fill="FFFFFF"/>
          <w:lang w:val="es-ES_tradnl"/>
        </w:rPr>
        <w:t xml:space="preserve"> son administrados por FINAGRO, entidad a la que </w:t>
      </w:r>
      <w:r w:rsidRPr="00703538">
        <w:rPr>
          <w:rFonts w:ascii="Arial" w:hAnsi="Arial"/>
          <w:color w:val="000000"/>
          <w:sz w:val="24"/>
          <w:szCs w:val="27"/>
          <w:shd w:val="clear" w:color="auto" w:fill="FFFFFF"/>
          <w:lang w:val="es-ES_tradnl"/>
        </w:rPr>
        <w:t>igualmente le c</w:t>
      </w:r>
      <w:r w:rsidR="00F74958" w:rsidRPr="00703538">
        <w:rPr>
          <w:rFonts w:ascii="Arial" w:hAnsi="Arial"/>
          <w:color w:val="000000"/>
          <w:sz w:val="24"/>
          <w:szCs w:val="27"/>
          <w:shd w:val="clear" w:color="auto" w:fill="FFFFFF"/>
          <w:lang w:val="es-ES_tradnl"/>
        </w:rPr>
        <w:t>orresponderá</w:t>
      </w:r>
      <w:r w:rsidRPr="00703538">
        <w:rPr>
          <w:rFonts w:ascii="Arial" w:hAnsi="Arial"/>
          <w:color w:val="000000"/>
          <w:sz w:val="24"/>
          <w:szCs w:val="27"/>
          <w:shd w:val="clear" w:color="auto" w:fill="FFFFFF"/>
          <w:lang w:val="es-ES_tradnl"/>
        </w:rPr>
        <w:t xml:space="preserve"> expedir en cada caso la autorización para el otorgamiento del certificado </w:t>
      </w:r>
      <w:r w:rsidRPr="00703538">
        <w:rPr>
          <w:rFonts w:ascii="Arial" w:hAnsi="Arial"/>
          <w:i/>
          <w:color w:val="000000"/>
          <w:sz w:val="24"/>
          <w:szCs w:val="27"/>
          <w:shd w:val="clear" w:color="auto" w:fill="FFFFFF"/>
          <w:lang w:val="es-ES_tradnl"/>
        </w:rPr>
        <w:t xml:space="preserve">“mediante acto en el cual se determinarán las cuantías, términos y condiciones respectivas para hacer efectivo el reembolso de las sumas </w:t>
      </w:r>
      <w:r w:rsidRPr="00703538">
        <w:rPr>
          <w:rFonts w:ascii="Arial" w:hAnsi="Arial"/>
          <w:i/>
          <w:color w:val="000000"/>
          <w:sz w:val="24"/>
          <w:szCs w:val="27"/>
          <w:shd w:val="clear" w:color="auto" w:fill="FFFFFF"/>
          <w:lang w:val="es-ES_tradnl"/>
        </w:rPr>
        <w:lastRenderedPageBreak/>
        <w:t>suministradas en caso de incumplimiento total o parcial del contrato celebrado con la entidad competente para la administración y manejo de los recursos naturales renovables y del medio ambiente”</w:t>
      </w:r>
      <w:r w:rsidRPr="00703538">
        <w:rPr>
          <w:rFonts w:ascii="Arial" w:hAnsi="Arial"/>
          <w:color w:val="000000"/>
          <w:sz w:val="24"/>
          <w:szCs w:val="27"/>
          <w:shd w:val="clear" w:color="auto" w:fill="FFFFFF"/>
          <w:lang w:val="es-ES_tradnl"/>
        </w:rPr>
        <w:t xml:space="preserve"> (Art. 6).</w:t>
      </w:r>
    </w:p>
    <w:p w14:paraId="5D03526D" w14:textId="77777777" w:rsidR="006370C3" w:rsidRPr="00703538" w:rsidRDefault="006370C3" w:rsidP="0051734A">
      <w:pPr>
        <w:spacing w:after="0" w:line="240" w:lineRule="auto"/>
        <w:ind w:left="360"/>
        <w:jc w:val="both"/>
        <w:rPr>
          <w:rFonts w:ascii="Arial" w:hAnsi="Arial" w:cs="Arial"/>
          <w:sz w:val="24"/>
          <w:szCs w:val="24"/>
        </w:rPr>
      </w:pPr>
    </w:p>
    <w:p w14:paraId="637E12E9" w14:textId="77777777" w:rsidR="006370C3" w:rsidRPr="00703538" w:rsidRDefault="006370C3" w:rsidP="0051734A">
      <w:pPr>
        <w:spacing w:after="0" w:line="240" w:lineRule="auto"/>
        <w:ind w:left="360"/>
        <w:jc w:val="both"/>
        <w:rPr>
          <w:rFonts w:ascii="Arial" w:hAnsi="Arial" w:cs="Arial"/>
          <w:sz w:val="24"/>
          <w:szCs w:val="24"/>
        </w:rPr>
      </w:pPr>
      <w:r w:rsidRPr="00703538">
        <w:rPr>
          <w:rFonts w:ascii="Arial" w:hAnsi="Arial" w:cs="Arial"/>
          <w:sz w:val="24"/>
          <w:szCs w:val="24"/>
        </w:rPr>
        <w:t xml:space="preserve">Finalmente, el otorgamiento del Certificado de Incentivo Forestal genera unos efectos para los beneficiarios, al tenor de lo señalado en el artículo 8º de la Ley 139 en cita: </w:t>
      </w:r>
    </w:p>
    <w:p w14:paraId="76A86363" w14:textId="77777777" w:rsidR="00FB0294" w:rsidRPr="00703538" w:rsidRDefault="00FB0294" w:rsidP="006370C3">
      <w:pPr>
        <w:spacing w:after="0" w:line="240" w:lineRule="auto"/>
        <w:jc w:val="both"/>
        <w:rPr>
          <w:rFonts w:ascii="Arial" w:hAnsi="Arial" w:cs="Arial"/>
          <w:sz w:val="24"/>
          <w:szCs w:val="24"/>
        </w:rPr>
      </w:pPr>
    </w:p>
    <w:p w14:paraId="34F9B8A3" w14:textId="77777777" w:rsidR="00FB0294" w:rsidRPr="00703538" w:rsidRDefault="00FB0294" w:rsidP="00FB0294">
      <w:pPr>
        <w:shd w:val="clear" w:color="auto" w:fill="FFFFFF"/>
        <w:spacing w:afterLines="1" w:after="2" w:line="240" w:lineRule="auto"/>
        <w:ind w:left="567"/>
        <w:jc w:val="both"/>
        <w:rPr>
          <w:rFonts w:ascii="Arial" w:hAnsi="Arial"/>
          <w:i/>
          <w:color w:val="000000"/>
          <w:szCs w:val="27"/>
          <w:lang w:val="es-ES_tradnl"/>
        </w:rPr>
      </w:pPr>
      <w:r w:rsidRPr="00703538">
        <w:rPr>
          <w:rFonts w:ascii="Arial" w:hAnsi="Arial"/>
          <w:i/>
          <w:color w:val="000000"/>
          <w:szCs w:val="27"/>
          <w:lang w:val="es-ES_tradnl"/>
        </w:rPr>
        <w:t>“Artículo 8º. Efectos del otorgamiento de certificados.</w:t>
      </w:r>
      <w:r w:rsidRPr="00703538">
        <w:rPr>
          <w:rFonts w:ascii="Arial" w:hAnsi="Arial"/>
          <w:i/>
          <w:color w:val="000000"/>
          <w:lang w:val="es-ES_tradnl"/>
        </w:rPr>
        <w:t> </w:t>
      </w:r>
      <w:r w:rsidRPr="00703538">
        <w:rPr>
          <w:rFonts w:ascii="Arial" w:hAnsi="Arial"/>
          <w:i/>
          <w:color w:val="000000"/>
          <w:szCs w:val="27"/>
          <w:lang w:val="es-ES_tradnl"/>
        </w:rPr>
        <w:t>El otorgamiento de certificados de incentivo forestal produce para los beneficiarios los siguientes efectos:</w:t>
      </w:r>
    </w:p>
    <w:p w14:paraId="6B2D1FCD" w14:textId="77777777" w:rsidR="00FB0294" w:rsidRPr="00703538" w:rsidRDefault="00FB0294" w:rsidP="00FB0294">
      <w:pPr>
        <w:shd w:val="clear" w:color="auto" w:fill="FFFFFF"/>
        <w:spacing w:afterLines="1" w:after="2" w:line="240" w:lineRule="auto"/>
        <w:ind w:left="567"/>
        <w:jc w:val="both"/>
        <w:rPr>
          <w:rFonts w:ascii="Arial" w:hAnsi="Arial"/>
          <w:i/>
          <w:color w:val="000000"/>
          <w:szCs w:val="27"/>
          <w:lang w:val="es-ES_tradnl"/>
        </w:rPr>
      </w:pPr>
      <w:r w:rsidRPr="00703538">
        <w:rPr>
          <w:rFonts w:ascii="Arial" w:hAnsi="Arial"/>
          <w:i/>
          <w:color w:val="000000"/>
          <w:szCs w:val="27"/>
          <w:lang w:val="es-ES_tradnl"/>
        </w:rPr>
        <w:t>a) No tendrán derecho a los incentivos o exenciones tributarios que para la actividad forestal prevea la ley;</w:t>
      </w:r>
    </w:p>
    <w:p w14:paraId="3D29EC77" w14:textId="77777777" w:rsidR="00FB0294" w:rsidRPr="00703538" w:rsidRDefault="00FB0294" w:rsidP="00FB0294">
      <w:pPr>
        <w:shd w:val="clear" w:color="auto" w:fill="FFFFFF"/>
        <w:spacing w:afterLines="1" w:after="2" w:line="240" w:lineRule="auto"/>
        <w:ind w:left="567"/>
        <w:jc w:val="both"/>
        <w:rPr>
          <w:rFonts w:ascii="Arial" w:hAnsi="Arial"/>
          <w:i/>
          <w:color w:val="000000"/>
          <w:szCs w:val="27"/>
          <w:lang w:val="es-ES_tradnl"/>
        </w:rPr>
      </w:pPr>
      <w:r w:rsidRPr="00703538">
        <w:rPr>
          <w:rFonts w:ascii="Arial" w:hAnsi="Arial"/>
          <w:i/>
          <w:color w:val="000000"/>
          <w:szCs w:val="27"/>
          <w:lang w:val="es-ES_tradnl"/>
        </w:rPr>
        <w:t>b) Solo podrán solicitar nuevamente el Certificado de Incentivo Forestal para realizar plantaciones en el mismo suelo, transcurridos 20 años después del otorgamiento de dicho certificado; salvo que por fuerza mayor o caso fortuito, debidamente comprobado por la entidad competente para la administración y manejo de los recursos naturales renovables y del medio ambiente, se haya perdido la plantación que fue objeto de certificado;</w:t>
      </w:r>
    </w:p>
    <w:p w14:paraId="0C6167C7" w14:textId="77777777" w:rsidR="00FB0294" w:rsidRPr="00703538" w:rsidRDefault="00FB0294" w:rsidP="00FB0294">
      <w:pPr>
        <w:shd w:val="clear" w:color="auto" w:fill="FFFFFF"/>
        <w:spacing w:afterLines="1" w:after="2" w:line="240" w:lineRule="auto"/>
        <w:ind w:left="567"/>
        <w:jc w:val="both"/>
        <w:rPr>
          <w:rFonts w:ascii="Arial" w:hAnsi="Arial"/>
          <w:i/>
          <w:color w:val="000000"/>
          <w:szCs w:val="27"/>
          <w:lang w:val="es-ES_tradnl"/>
        </w:rPr>
      </w:pPr>
      <w:r w:rsidRPr="00703538">
        <w:rPr>
          <w:rFonts w:ascii="Arial" w:hAnsi="Arial"/>
          <w:i/>
          <w:color w:val="000000"/>
          <w:szCs w:val="27"/>
          <w:lang w:val="es-ES_tradnl"/>
        </w:rPr>
        <w:t>c) Por constituir un reconocimiento por parte del Estado de los beneficios ambientales que origina la reforestación, los ingresos por certificados de incentivo forestal no constituyen renta gravable.”</w:t>
      </w:r>
    </w:p>
    <w:p w14:paraId="0FD6E8E8" w14:textId="77777777" w:rsidR="00FB0294" w:rsidRPr="00703538" w:rsidRDefault="00FB0294" w:rsidP="006370C3">
      <w:pPr>
        <w:spacing w:after="0" w:line="240" w:lineRule="auto"/>
        <w:jc w:val="both"/>
        <w:rPr>
          <w:rFonts w:ascii="Arial" w:hAnsi="Arial" w:cs="Arial"/>
          <w:sz w:val="24"/>
          <w:szCs w:val="24"/>
        </w:rPr>
      </w:pPr>
    </w:p>
    <w:p w14:paraId="42B1B4D1" w14:textId="77777777" w:rsidR="0051734A" w:rsidRPr="00703538" w:rsidRDefault="0051734A" w:rsidP="006370C3">
      <w:pPr>
        <w:spacing w:after="0" w:line="240" w:lineRule="auto"/>
        <w:jc w:val="both"/>
        <w:rPr>
          <w:rFonts w:ascii="Arial" w:hAnsi="Arial" w:cs="Arial"/>
          <w:sz w:val="24"/>
          <w:szCs w:val="24"/>
        </w:rPr>
      </w:pPr>
    </w:p>
    <w:p w14:paraId="36729A08" w14:textId="77777777" w:rsidR="00A552C3" w:rsidRPr="00703538" w:rsidRDefault="0051734A" w:rsidP="00E8376E">
      <w:pPr>
        <w:numPr>
          <w:ilvl w:val="1"/>
          <w:numId w:val="48"/>
        </w:numPr>
        <w:spacing w:after="0" w:line="240" w:lineRule="auto"/>
        <w:jc w:val="both"/>
        <w:rPr>
          <w:rFonts w:ascii="Arial" w:hAnsi="Arial" w:cs="Arial"/>
          <w:b/>
          <w:sz w:val="24"/>
          <w:szCs w:val="24"/>
        </w:rPr>
      </w:pPr>
      <w:r w:rsidRPr="00703538">
        <w:rPr>
          <w:rFonts w:ascii="Arial" w:hAnsi="Arial" w:cs="Arial"/>
          <w:b/>
          <w:sz w:val="24"/>
          <w:szCs w:val="24"/>
        </w:rPr>
        <w:t xml:space="preserve"> </w:t>
      </w:r>
      <w:r w:rsidR="00A552C3" w:rsidRPr="00703538">
        <w:rPr>
          <w:rFonts w:ascii="Arial" w:hAnsi="Arial" w:cs="Arial"/>
          <w:b/>
          <w:sz w:val="24"/>
          <w:szCs w:val="24"/>
        </w:rPr>
        <w:t>El</w:t>
      </w:r>
      <w:r w:rsidR="00A552C3" w:rsidRPr="00703538">
        <w:rPr>
          <w:rFonts w:ascii="Arial" w:hAnsi="Arial" w:cs="Arial"/>
          <w:sz w:val="24"/>
          <w:szCs w:val="24"/>
        </w:rPr>
        <w:t xml:space="preserve"> </w:t>
      </w:r>
      <w:r w:rsidR="00A552C3" w:rsidRPr="00703538">
        <w:rPr>
          <w:rFonts w:ascii="Arial" w:hAnsi="Arial" w:cs="Arial"/>
          <w:b/>
          <w:sz w:val="24"/>
          <w:szCs w:val="24"/>
        </w:rPr>
        <w:t>Plan de Establecimiento y Manejo Forestal (PEMF)</w:t>
      </w:r>
    </w:p>
    <w:p w14:paraId="658BF228" w14:textId="77777777" w:rsidR="00A552C3" w:rsidRPr="00703538" w:rsidRDefault="00A552C3" w:rsidP="00DD0277">
      <w:pPr>
        <w:spacing w:after="0" w:line="240" w:lineRule="auto"/>
        <w:ind w:left="720"/>
        <w:jc w:val="both"/>
        <w:rPr>
          <w:rFonts w:ascii="Arial" w:hAnsi="Arial" w:cs="Arial"/>
          <w:sz w:val="24"/>
          <w:szCs w:val="24"/>
        </w:rPr>
      </w:pPr>
    </w:p>
    <w:p w14:paraId="44D5CCC9" w14:textId="77777777" w:rsidR="00A552C3" w:rsidRPr="00703538" w:rsidRDefault="00A552C3" w:rsidP="0051734A">
      <w:pPr>
        <w:shd w:val="clear" w:color="auto" w:fill="FFFFFF"/>
        <w:spacing w:beforeLines="1" w:before="2" w:afterLines="1" w:after="2" w:line="240" w:lineRule="auto"/>
        <w:ind w:left="284"/>
        <w:jc w:val="both"/>
        <w:rPr>
          <w:rFonts w:ascii="Arial" w:hAnsi="Arial"/>
          <w:color w:val="000000"/>
          <w:sz w:val="24"/>
          <w:szCs w:val="27"/>
          <w:lang w:val="es-ES_tradnl"/>
        </w:rPr>
      </w:pPr>
      <w:r w:rsidRPr="00703538">
        <w:rPr>
          <w:rFonts w:ascii="Arial" w:hAnsi="Arial"/>
          <w:color w:val="000000"/>
          <w:sz w:val="24"/>
          <w:szCs w:val="27"/>
          <w:lang w:val="es-ES_tradnl"/>
        </w:rPr>
        <w:t xml:space="preserve">El Plan de Establecimiento y Manejo Forestal hace parte de las obligaciones </w:t>
      </w:r>
      <w:r w:rsidR="00457898" w:rsidRPr="00703538">
        <w:rPr>
          <w:rFonts w:ascii="Arial" w:hAnsi="Arial"/>
          <w:color w:val="000000"/>
          <w:sz w:val="24"/>
          <w:szCs w:val="27"/>
          <w:lang w:val="es-ES_tradnl"/>
        </w:rPr>
        <w:t>inclu</w:t>
      </w:r>
      <w:r w:rsidR="002E3005" w:rsidRPr="00703538">
        <w:rPr>
          <w:rFonts w:ascii="Arial" w:hAnsi="Arial"/>
          <w:color w:val="000000"/>
          <w:sz w:val="24"/>
          <w:szCs w:val="27"/>
          <w:lang w:val="es-ES_tradnl"/>
        </w:rPr>
        <w:t>idas en el contrato, y corresponde a</w:t>
      </w:r>
      <w:r w:rsidR="00C75A98" w:rsidRPr="00703538">
        <w:rPr>
          <w:rFonts w:ascii="Arial" w:hAnsi="Arial"/>
          <w:color w:val="000000"/>
          <w:sz w:val="24"/>
          <w:szCs w:val="27"/>
          <w:lang w:val="es-ES_tradnl"/>
        </w:rPr>
        <w:t>l instrumento</w:t>
      </w:r>
      <w:r w:rsidR="00F26337" w:rsidRPr="00703538">
        <w:rPr>
          <w:rFonts w:ascii="Arial" w:hAnsi="Arial"/>
          <w:color w:val="000000"/>
          <w:sz w:val="24"/>
          <w:szCs w:val="27"/>
          <w:lang w:val="es-ES_tradnl"/>
        </w:rPr>
        <w:t xml:space="preserve"> idóneo</w:t>
      </w:r>
      <w:r w:rsidR="00C75A98" w:rsidRPr="00703538">
        <w:rPr>
          <w:rFonts w:ascii="Arial" w:hAnsi="Arial"/>
          <w:color w:val="000000"/>
          <w:sz w:val="24"/>
          <w:szCs w:val="27"/>
          <w:lang w:val="es-ES_tradnl"/>
        </w:rPr>
        <w:t xml:space="preserve"> para desarrollar</w:t>
      </w:r>
      <w:r w:rsidR="00457898" w:rsidRPr="00703538">
        <w:rPr>
          <w:rFonts w:ascii="Arial" w:hAnsi="Arial"/>
          <w:color w:val="000000"/>
          <w:sz w:val="24"/>
          <w:szCs w:val="27"/>
          <w:lang w:val="es-ES_tradnl"/>
        </w:rPr>
        <w:t xml:space="preserve"> el objeto de la c</w:t>
      </w:r>
      <w:r w:rsidRPr="00703538">
        <w:rPr>
          <w:rFonts w:ascii="Arial" w:hAnsi="Arial"/>
          <w:color w:val="000000"/>
          <w:sz w:val="24"/>
          <w:szCs w:val="27"/>
          <w:lang w:val="es-ES_tradnl"/>
        </w:rPr>
        <w:t>reación del CIF</w:t>
      </w:r>
      <w:r w:rsidR="00457898" w:rsidRPr="00703538">
        <w:rPr>
          <w:rFonts w:ascii="Arial" w:hAnsi="Arial"/>
          <w:color w:val="000000"/>
          <w:sz w:val="24"/>
          <w:szCs w:val="27"/>
          <w:lang w:val="es-ES_tradnl"/>
        </w:rPr>
        <w:t>, esto</w:t>
      </w:r>
      <w:r w:rsidRPr="00703538">
        <w:rPr>
          <w:rFonts w:ascii="Arial" w:hAnsi="Arial"/>
          <w:color w:val="000000"/>
          <w:sz w:val="24"/>
          <w:szCs w:val="27"/>
          <w:lang w:val="es-ES_tradnl"/>
        </w:rPr>
        <w:t xml:space="preserve"> es</w:t>
      </w:r>
      <w:r w:rsidR="00457898" w:rsidRPr="00703538">
        <w:rPr>
          <w:rFonts w:ascii="Arial" w:hAnsi="Arial"/>
          <w:color w:val="000000"/>
          <w:sz w:val="24"/>
          <w:szCs w:val="27"/>
          <w:lang w:val="es-ES_tradnl"/>
        </w:rPr>
        <w:t>,</w:t>
      </w:r>
      <w:r w:rsidRPr="00703538">
        <w:rPr>
          <w:rFonts w:ascii="Arial" w:hAnsi="Arial"/>
          <w:color w:val="000000"/>
          <w:sz w:val="24"/>
          <w:szCs w:val="27"/>
          <w:lang w:val="es-ES_tradnl"/>
        </w:rPr>
        <w:t xml:space="preserve"> el reconocimiento de las externalidades positivas d</w:t>
      </w:r>
      <w:r w:rsidR="00F26337" w:rsidRPr="00703538">
        <w:rPr>
          <w:rFonts w:ascii="Arial" w:hAnsi="Arial"/>
          <w:color w:val="000000"/>
          <w:sz w:val="24"/>
          <w:szCs w:val="27"/>
          <w:lang w:val="es-ES_tradnl"/>
        </w:rPr>
        <w:t>e la reforestación. P</w:t>
      </w:r>
      <w:r w:rsidRPr="00703538">
        <w:rPr>
          <w:rFonts w:ascii="Arial" w:hAnsi="Arial"/>
          <w:color w:val="000000"/>
          <w:sz w:val="24"/>
          <w:szCs w:val="27"/>
          <w:lang w:val="es-ES_tradnl"/>
        </w:rPr>
        <w:t>or otra parte, el Decreto 1824 de 1994 estipula que la modificación del Plan</w:t>
      </w:r>
      <w:r w:rsidR="00435CEC" w:rsidRPr="00703538">
        <w:rPr>
          <w:rFonts w:ascii="Arial" w:hAnsi="Arial"/>
          <w:color w:val="000000"/>
          <w:sz w:val="24"/>
          <w:szCs w:val="27"/>
          <w:lang w:val="es-ES_tradnl"/>
        </w:rPr>
        <w:t xml:space="preserve"> so</w:t>
      </w:r>
      <w:r w:rsidRPr="00703538">
        <w:rPr>
          <w:rFonts w:ascii="Arial" w:hAnsi="Arial"/>
          <w:color w:val="000000"/>
          <w:sz w:val="24"/>
          <w:szCs w:val="27"/>
          <w:lang w:val="es-ES_tradnl"/>
        </w:rPr>
        <w:t xml:space="preserve">lo podrá realizarse previa solicitud del reforestador a la entidad contratante y aprobada también por escrito por la entidad encargada </w:t>
      </w:r>
      <w:r w:rsidR="00457898" w:rsidRPr="00703538">
        <w:rPr>
          <w:rFonts w:ascii="Arial" w:hAnsi="Arial"/>
          <w:color w:val="000000"/>
          <w:sz w:val="24"/>
          <w:szCs w:val="27"/>
          <w:lang w:val="es-ES_tradnl"/>
        </w:rPr>
        <w:t xml:space="preserve">de la </w:t>
      </w:r>
      <w:r w:rsidRPr="00703538">
        <w:rPr>
          <w:rFonts w:ascii="Arial" w:hAnsi="Arial"/>
          <w:color w:val="000000"/>
          <w:sz w:val="24"/>
          <w:szCs w:val="27"/>
          <w:lang w:val="es-ES_tradnl"/>
        </w:rPr>
        <w:t>administración de los recursos naturales renovables y del medio ambiente:</w:t>
      </w:r>
    </w:p>
    <w:p w14:paraId="591E1635" w14:textId="77777777" w:rsidR="00A552C3" w:rsidRPr="00703538" w:rsidRDefault="00A552C3" w:rsidP="00A552C3">
      <w:pPr>
        <w:spacing w:after="0" w:line="240" w:lineRule="auto"/>
        <w:jc w:val="both"/>
        <w:rPr>
          <w:rFonts w:ascii="Arial" w:hAnsi="Arial" w:cs="Arial"/>
          <w:sz w:val="24"/>
          <w:szCs w:val="24"/>
          <w:lang w:val="es-ES_tradnl"/>
        </w:rPr>
      </w:pPr>
    </w:p>
    <w:p w14:paraId="7246CB43" w14:textId="77777777" w:rsidR="00A552C3" w:rsidRPr="00703538" w:rsidRDefault="00A552C3" w:rsidP="0051734A">
      <w:pPr>
        <w:spacing w:line="240" w:lineRule="auto"/>
        <w:ind w:left="284"/>
        <w:jc w:val="both"/>
        <w:rPr>
          <w:rFonts w:ascii="Arial" w:eastAsia="Times New Roman" w:hAnsi="Arial" w:cs="Arial"/>
          <w:bCs/>
          <w:color w:val="000000"/>
          <w:sz w:val="24"/>
          <w:szCs w:val="24"/>
          <w:lang w:val="es-CO" w:eastAsia="es-CO"/>
        </w:rPr>
      </w:pPr>
      <w:r w:rsidRPr="00703538">
        <w:rPr>
          <w:rFonts w:ascii="Arial" w:hAnsi="Arial" w:cs="Arial"/>
          <w:sz w:val="24"/>
          <w:szCs w:val="24"/>
        </w:rPr>
        <w:t>Los artículos</w:t>
      </w:r>
      <w:r w:rsidRPr="00703538">
        <w:rPr>
          <w:rFonts w:ascii="Arial" w:eastAsia="Times New Roman" w:hAnsi="Arial" w:cs="Arial"/>
          <w:bCs/>
          <w:color w:val="000000"/>
          <w:sz w:val="24"/>
          <w:szCs w:val="24"/>
          <w:lang w:val="es-CO" w:eastAsia="es-CO"/>
        </w:rPr>
        <w:t xml:space="preserve"> 20 y 21 del mencionado Decreto 1824 de 1994, establecen el contenido de los Planes de Establecimiento y Manejo Forestal:</w:t>
      </w:r>
    </w:p>
    <w:p w14:paraId="20F0CBA4" w14:textId="77777777" w:rsidR="00A552C3" w:rsidRPr="00703538" w:rsidRDefault="00A552C3" w:rsidP="00A552C3">
      <w:pPr>
        <w:shd w:val="clear" w:color="auto" w:fill="FFFFFF"/>
        <w:spacing w:after="0" w:line="240" w:lineRule="auto"/>
        <w:ind w:left="567" w:right="422"/>
        <w:jc w:val="both"/>
        <w:rPr>
          <w:rFonts w:ascii="Arial" w:eastAsia="Times New Roman" w:hAnsi="Arial" w:cs="Arial"/>
          <w:i/>
          <w:color w:val="000000"/>
          <w:lang w:val="es-CO" w:eastAsia="es-CO"/>
        </w:rPr>
      </w:pPr>
      <w:r w:rsidRPr="00703538">
        <w:rPr>
          <w:rFonts w:ascii="Arial" w:eastAsia="Times New Roman" w:hAnsi="Arial" w:cs="Arial"/>
          <w:bCs/>
          <w:i/>
          <w:color w:val="000000"/>
          <w:lang w:val="es-CO" w:eastAsia="es-CO"/>
        </w:rPr>
        <w:t>“</w:t>
      </w:r>
      <w:r w:rsidRPr="00703538">
        <w:rPr>
          <w:rFonts w:ascii="Arial" w:eastAsia="Times New Roman" w:hAnsi="Arial" w:cs="Arial"/>
          <w:b/>
          <w:bCs/>
          <w:i/>
          <w:color w:val="000000"/>
          <w:lang w:val="es-CO" w:eastAsia="es-CO"/>
        </w:rPr>
        <w:t>Artículo 20. </w:t>
      </w:r>
      <w:r w:rsidRPr="00703538">
        <w:rPr>
          <w:rFonts w:ascii="Arial" w:eastAsia="Times New Roman" w:hAnsi="Arial" w:cs="Arial"/>
          <w:i/>
          <w:color w:val="000000"/>
          <w:lang w:val="es-CO" w:eastAsia="es-CO"/>
        </w:rPr>
        <w:t>Contenido de los Planes de Establecimiento y Manejo Forestal. El Plan de Establecimiento y Manejo Forestal contendrá, como mínimo, la siguiente información:</w:t>
      </w:r>
    </w:p>
    <w:p w14:paraId="50C1279F" w14:textId="77777777" w:rsidR="00A552C3" w:rsidRPr="00703538" w:rsidRDefault="00A552C3" w:rsidP="00A552C3">
      <w:pPr>
        <w:shd w:val="clear" w:color="auto" w:fill="FFFFFF"/>
        <w:spacing w:before="100" w:beforeAutospacing="1" w:after="100" w:afterAutospacing="1" w:line="240" w:lineRule="auto"/>
        <w:ind w:left="567" w:right="422"/>
        <w:jc w:val="both"/>
        <w:rPr>
          <w:rFonts w:ascii="Arial" w:eastAsia="Times New Roman" w:hAnsi="Arial" w:cs="Arial"/>
          <w:i/>
          <w:color w:val="000000"/>
          <w:lang w:val="es-CO" w:eastAsia="es-CO"/>
        </w:rPr>
      </w:pPr>
      <w:r w:rsidRPr="00703538">
        <w:rPr>
          <w:rFonts w:ascii="Arial" w:eastAsia="Times New Roman" w:hAnsi="Arial" w:cs="Arial"/>
          <w:i/>
          <w:color w:val="000000"/>
          <w:lang w:val="es-CO" w:eastAsia="es-CO"/>
        </w:rPr>
        <w:t>a) Individualización del inmueble sobre el cual se va a adelantar el proyecto, indicando su ubicación, su alinderación y extensión;</w:t>
      </w:r>
    </w:p>
    <w:p w14:paraId="1D19DED2" w14:textId="77777777" w:rsidR="00A552C3" w:rsidRPr="00703538" w:rsidRDefault="00A552C3" w:rsidP="00A552C3">
      <w:pPr>
        <w:shd w:val="clear" w:color="auto" w:fill="FFFFFF"/>
        <w:spacing w:before="100" w:beforeAutospacing="1" w:after="100" w:afterAutospacing="1" w:line="240" w:lineRule="auto"/>
        <w:ind w:left="567" w:right="422"/>
        <w:jc w:val="both"/>
        <w:rPr>
          <w:rFonts w:ascii="Arial" w:eastAsia="Times New Roman" w:hAnsi="Arial" w:cs="Arial"/>
          <w:i/>
          <w:color w:val="000000"/>
          <w:lang w:val="es-CO" w:eastAsia="es-CO"/>
        </w:rPr>
      </w:pPr>
      <w:r w:rsidRPr="00703538">
        <w:rPr>
          <w:rFonts w:ascii="Arial" w:eastAsia="Times New Roman" w:hAnsi="Arial" w:cs="Arial"/>
          <w:i/>
          <w:color w:val="000000"/>
          <w:lang w:val="es-CO" w:eastAsia="es-CO"/>
        </w:rPr>
        <w:t>b) Cuando el peticionario obre como arrendatario, deberá aportar el contrato de arrendamiento correspondiente;</w:t>
      </w:r>
    </w:p>
    <w:p w14:paraId="0485F2E3" w14:textId="77777777" w:rsidR="00A552C3" w:rsidRPr="00703538" w:rsidRDefault="00A552C3" w:rsidP="00A552C3">
      <w:pPr>
        <w:shd w:val="clear" w:color="auto" w:fill="FFFFFF"/>
        <w:spacing w:before="100" w:beforeAutospacing="1" w:after="100" w:afterAutospacing="1" w:line="240" w:lineRule="auto"/>
        <w:ind w:left="567" w:right="422"/>
        <w:jc w:val="both"/>
        <w:rPr>
          <w:rFonts w:ascii="Arial" w:eastAsia="Times New Roman" w:hAnsi="Arial" w:cs="Arial"/>
          <w:i/>
          <w:color w:val="000000"/>
          <w:lang w:val="es-CO" w:eastAsia="es-CO"/>
        </w:rPr>
      </w:pPr>
      <w:r w:rsidRPr="00703538">
        <w:rPr>
          <w:rFonts w:ascii="Arial" w:eastAsia="Times New Roman" w:hAnsi="Arial" w:cs="Arial"/>
          <w:i/>
          <w:color w:val="000000"/>
          <w:lang w:val="es-CO" w:eastAsia="es-CO"/>
        </w:rPr>
        <w:t>c) Uso anterior del terreno, comprobando que los terrenos en los cuales se harán nuevas plantaciones, no están cubiertos con bosques naturales o vegetación nativa que cumpla funciones protectoras, ni lo han estado en los últimos 5 años bajo las anteriores modalidades de uso;</w:t>
      </w:r>
    </w:p>
    <w:p w14:paraId="21C3A4B7" w14:textId="77777777" w:rsidR="00A552C3" w:rsidRPr="00703538" w:rsidRDefault="00A552C3" w:rsidP="00A552C3">
      <w:pPr>
        <w:shd w:val="clear" w:color="auto" w:fill="FFFFFF"/>
        <w:spacing w:before="100" w:beforeAutospacing="1" w:after="100" w:afterAutospacing="1" w:line="240" w:lineRule="auto"/>
        <w:ind w:left="567" w:right="422"/>
        <w:jc w:val="both"/>
        <w:rPr>
          <w:rFonts w:ascii="Arial" w:eastAsia="Times New Roman" w:hAnsi="Arial" w:cs="Arial"/>
          <w:i/>
          <w:color w:val="000000"/>
          <w:lang w:val="es-CO" w:eastAsia="es-CO"/>
        </w:rPr>
      </w:pPr>
      <w:r w:rsidRPr="00703538">
        <w:rPr>
          <w:rFonts w:ascii="Arial" w:eastAsia="Times New Roman" w:hAnsi="Arial" w:cs="Arial"/>
          <w:i/>
          <w:color w:val="000000"/>
          <w:lang w:val="es-CO" w:eastAsia="es-CO"/>
        </w:rPr>
        <w:t>d) Condiciones bio-físicas del predio, haciendo mención de las características generales de la región, morfología y calidad de los suelos, condiciones meteorológicas e hídricas, uso actual del predio, aspectos faunísticos y botánicos de interés y zonas de bosque natural;</w:t>
      </w:r>
    </w:p>
    <w:p w14:paraId="6992C76F" w14:textId="77777777" w:rsidR="00A552C3" w:rsidRPr="00703538" w:rsidRDefault="00A552C3" w:rsidP="00A552C3">
      <w:pPr>
        <w:shd w:val="clear" w:color="auto" w:fill="FFFFFF"/>
        <w:spacing w:before="100" w:beforeAutospacing="1" w:after="100" w:afterAutospacing="1" w:line="240" w:lineRule="auto"/>
        <w:ind w:left="567" w:right="422"/>
        <w:jc w:val="both"/>
        <w:rPr>
          <w:rFonts w:ascii="Arial" w:eastAsia="Times New Roman" w:hAnsi="Arial" w:cs="Arial"/>
          <w:i/>
          <w:color w:val="000000"/>
          <w:lang w:val="es-CO" w:eastAsia="es-CO"/>
        </w:rPr>
      </w:pPr>
      <w:r w:rsidRPr="00703538">
        <w:rPr>
          <w:rFonts w:ascii="Arial" w:eastAsia="Times New Roman" w:hAnsi="Arial" w:cs="Arial"/>
          <w:i/>
          <w:color w:val="000000"/>
          <w:lang w:val="es-CO" w:eastAsia="es-CO"/>
        </w:rPr>
        <w:t xml:space="preserve">e) Características del proyecto, detallando el programa de cultivo y desarrollo de la plantación, especies forestales a utilizar, forma y condiciones de laboreo, </w:t>
      </w:r>
      <w:r w:rsidRPr="00703538">
        <w:rPr>
          <w:rFonts w:ascii="Arial" w:eastAsia="Times New Roman" w:hAnsi="Arial" w:cs="Arial"/>
          <w:i/>
          <w:color w:val="000000"/>
          <w:lang w:val="es-CO" w:eastAsia="es-CO"/>
        </w:rPr>
        <w:lastRenderedPageBreak/>
        <w:t>sistemas de mantenimiento, protección y recuperación de la plantación. También deberá establecerse el programa de aprovechamiento del bosque, plan de cosecha y de reposición del recurso.</w:t>
      </w:r>
    </w:p>
    <w:p w14:paraId="3EF9EE0D" w14:textId="77777777" w:rsidR="00A552C3" w:rsidRPr="00703538" w:rsidRDefault="00A552C3" w:rsidP="00A552C3">
      <w:pPr>
        <w:shd w:val="clear" w:color="auto" w:fill="FFFFFF"/>
        <w:spacing w:before="100" w:beforeAutospacing="1" w:after="100" w:afterAutospacing="1" w:line="240" w:lineRule="auto"/>
        <w:ind w:left="567" w:right="422"/>
        <w:jc w:val="both"/>
        <w:rPr>
          <w:rFonts w:ascii="Arial" w:eastAsia="Times New Roman" w:hAnsi="Arial" w:cs="Arial"/>
          <w:i/>
          <w:color w:val="000000"/>
          <w:lang w:val="es-CO" w:eastAsia="es-CO"/>
        </w:rPr>
      </w:pPr>
      <w:r w:rsidRPr="00703538">
        <w:rPr>
          <w:rFonts w:ascii="Arial" w:eastAsia="Times New Roman" w:hAnsi="Arial" w:cs="Arial"/>
          <w:i/>
          <w:color w:val="000000"/>
          <w:lang w:val="es-CO" w:eastAsia="es-CO"/>
        </w:rPr>
        <w:t>f) Cronograma de actividades de siembra, mantenimiento y aprovechamiento del bosque y fechas previstas para el reconocimiento de los valores del CIF;</w:t>
      </w:r>
    </w:p>
    <w:p w14:paraId="152E44D0" w14:textId="77777777" w:rsidR="00A552C3" w:rsidRPr="00703538" w:rsidRDefault="00A552C3" w:rsidP="00A552C3">
      <w:pPr>
        <w:shd w:val="clear" w:color="auto" w:fill="FFFFFF"/>
        <w:spacing w:before="100" w:beforeAutospacing="1" w:after="100" w:afterAutospacing="1" w:line="240" w:lineRule="auto"/>
        <w:ind w:left="567" w:right="422"/>
        <w:jc w:val="both"/>
        <w:rPr>
          <w:rFonts w:ascii="Arial" w:eastAsia="Times New Roman" w:hAnsi="Arial" w:cs="Arial"/>
          <w:i/>
          <w:color w:val="000000"/>
          <w:lang w:val="es-CO" w:eastAsia="es-CO"/>
        </w:rPr>
      </w:pPr>
      <w:r w:rsidRPr="00703538">
        <w:rPr>
          <w:rFonts w:ascii="Arial" w:eastAsia="Times New Roman" w:hAnsi="Arial" w:cs="Arial"/>
          <w:i/>
          <w:color w:val="000000"/>
          <w:lang w:val="es-CO" w:eastAsia="es-CO"/>
        </w:rPr>
        <w:t>g) Programación financiera, con el cálculo de los costos que demande el proyecto, fuentes de financiación, si las hubiese y programa de flujo de fondos.</w:t>
      </w:r>
    </w:p>
    <w:p w14:paraId="2B129C1B" w14:textId="77777777" w:rsidR="00A552C3" w:rsidRPr="00703538" w:rsidRDefault="00A552C3" w:rsidP="00A552C3">
      <w:pPr>
        <w:shd w:val="clear" w:color="auto" w:fill="FFFFFF"/>
        <w:spacing w:before="100" w:beforeAutospacing="1" w:after="100" w:afterAutospacing="1" w:line="240" w:lineRule="auto"/>
        <w:ind w:left="567" w:right="422"/>
        <w:jc w:val="both"/>
        <w:rPr>
          <w:rFonts w:ascii="Arial" w:eastAsia="Times New Roman" w:hAnsi="Arial" w:cs="Arial"/>
          <w:color w:val="000000"/>
          <w:u w:val="single"/>
          <w:lang w:val="es-CO" w:eastAsia="es-CO"/>
        </w:rPr>
      </w:pPr>
      <w:r w:rsidRPr="00703538">
        <w:rPr>
          <w:rFonts w:ascii="Arial" w:eastAsia="Times New Roman" w:hAnsi="Arial" w:cs="Arial"/>
          <w:b/>
          <w:bCs/>
          <w:i/>
          <w:color w:val="000000"/>
          <w:lang w:val="es-CO" w:eastAsia="es-CO"/>
        </w:rPr>
        <w:t>Parágrafo. </w:t>
      </w:r>
      <w:r w:rsidRPr="00703538">
        <w:rPr>
          <w:rFonts w:ascii="Arial" w:eastAsia="Times New Roman" w:hAnsi="Arial" w:cs="Arial"/>
          <w:i/>
          <w:color w:val="000000"/>
          <w:u w:val="single"/>
          <w:lang w:val="es-CO" w:eastAsia="es-CO"/>
        </w:rPr>
        <w:t>El Plan de Establecimiento y Manejo Forestal sólo podrá ser modificado previa solicitud escrita del reforestador, aprobada también por escrito por la entidad encargada del manejo y administración de los recursos naturales renovables y del medio ambiente.</w:t>
      </w:r>
      <w:r w:rsidR="008803B8" w:rsidRPr="00703538">
        <w:rPr>
          <w:rFonts w:ascii="Arial" w:eastAsia="Times New Roman" w:hAnsi="Arial" w:cs="Arial"/>
          <w:color w:val="000000"/>
          <w:u w:val="single"/>
          <w:lang w:val="es-CO" w:eastAsia="es-CO"/>
        </w:rPr>
        <w:t xml:space="preserve"> </w:t>
      </w:r>
      <w:r w:rsidR="008803B8" w:rsidRPr="00703538">
        <w:rPr>
          <w:rFonts w:ascii="Arial" w:eastAsia="Times New Roman" w:hAnsi="Arial" w:cs="Arial"/>
          <w:color w:val="000000"/>
          <w:lang w:val="es-CO" w:eastAsia="es-CO"/>
        </w:rPr>
        <w:t>(Subrayas de la Sala).</w:t>
      </w:r>
    </w:p>
    <w:p w14:paraId="03FB88A9" w14:textId="77777777" w:rsidR="00A552C3" w:rsidRPr="00703538" w:rsidRDefault="00A552C3" w:rsidP="00A552C3">
      <w:pPr>
        <w:shd w:val="clear" w:color="auto" w:fill="FFFFFF"/>
        <w:spacing w:before="100" w:beforeAutospacing="1" w:after="100" w:afterAutospacing="1" w:line="240" w:lineRule="auto"/>
        <w:ind w:left="567" w:right="422"/>
        <w:jc w:val="both"/>
        <w:rPr>
          <w:rFonts w:ascii="Arial" w:eastAsia="Times New Roman" w:hAnsi="Arial" w:cs="Arial"/>
          <w:i/>
          <w:color w:val="000000"/>
          <w:lang w:val="es-CO" w:eastAsia="es-CO"/>
        </w:rPr>
      </w:pPr>
      <w:r w:rsidRPr="00703538">
        <w:rPr>
          <w:rFonts w:ascii="Arial" w:eastAsia="Times New Roman" w:hAnsi="Arial" w:cs="Arial"/>
          <w:b/>
          <w:bCs/>
          <w:i/>
          <w:color w:val="000000"/>
          <w:lang w:val="es-CO" w:eastAsia="es-CO"/>
        </w:rPr>
        <w:t>Artículo 21. </w:t>
      </w:r>
      <w:r w:rsidRPr="00703538">
        <w:rPr>
          <w:rFonts w:ascii="Arial" w:eastAsia="Times New Roman" w:hAnsi="Arial" w:cs="Arial"/>
          <w:i/>
          <w:color w:val="000000"/>
          <w:lang w:val="es-CO" w:eastAsia="es-CO"/>
        </w:rPr>
        <w:t>Prueba de estado de los suelos donde se desarrollará el proyecto. Para acreditar que los suelos en los que se harán las nuevas plantaciones no se encuentran ni lo han estado en los últimos cinco (5) años, con bosques naturales, se deberán presentar fotografías aéreas del área donde se encuentre ubicado el proyecto.</w:t>
      </w:r>
    </w:p>
    <w:p w14:paraId="63B66E7E" w14:textId="77777777" w:rsidR="00A552C3" w:rsidRPr="00703538" w:rsidRDefault="00A552C3" w:rsidP="00A552C3">
      <w:pPr>
        <w:shd w:val="clear" w:color="auto" w:fill="FFFFFF"/>
        <w:spacing w:before="100" w:beforeAutospacing="1" w:after="100" w:afterAutospacing="1" w:line="240" w:lineRule="auto"/>
        <w:ind w:left="567" w:right="422"/>
        <w:jc w:val="both"/>
        <w:rPr>
          <w:rFonts w:ascii="Arial" w:eastAsia="Times New Roman" w:hAnsi="Arial" w:cs="Arial"/>
          <w:i/>
          <w:color w:val="000000"/>
          <w:lang w:val="es-CO" w:eastAsia="es-CO"/>
        </w:rPr>
      </w:pPr>
      <w:r w:rsidRPr="00703538">
        <w:rPr>
          <w:rFonts w:ascii="Arial" w:eastAsia="Times New Roman" w:hAnsi="Arial" w:cs="Arial"/>
          <w:i/>
          <w:color w:val="000000"/>
          <w:lang w:val="es-CO" w:eastAsia="es-CO"/>
        </w:rPr>
        <w:t>En caso de que se demuestre la inexistencia de fotografías aéreas en el área donde se ubicará el proyecto de reforestación, se solicitará a la entidad encargada del manejo y administración de los recursos naturales renovables y del medio ambiente, inspección ocular la cual correrá por cuenta del interesado.”</w:t>
      </w:r>
    </w:p>
    <w:p w14:paraId="68B9D354" w14:textId="77777777" w:rsidR="00A552C3" w:rsidRPr="00703538" w:rsidRDefault="00A552C3" w:rsidP="0051734A">
      <w:pPr>
        <w:spacing w:after="0" w:line="240" w:lineRule="auto"/>
        <w:ind w:left="284"/>
        <w:jc w:val="both"/>
        <w:rPr>
          <w:rFonts w:ascii="Arial" w:hAnsi="Arial" w:cs="Arial"/>
          <w:sz w:val="24"/>
          <w:szCs w:val="24"/>
        </w:rPr>
      </w:pPr>
      <w:r w:rsidRPr="00703538">
        <w:rPr>
          <w:rFonts w:ascii="Arial" w:hAnsi="Arial" w:cs="Arial"/>
          <w:sz w:val="24"/>
          <w:szCs w:val="24"/>
        </w:rPr>
        <w:t xml:space="preserve">Las especificaciones de los Planes de Establecimiento y Manejo Forestal son de contenido técnico, salvo el parágrafo del artículo 20 relacionado con el procedimiento para la modificación del referido Plan. </w:t>
      </w:r>
    </w:p>
    <w:p w14:paraId="3BED2B83" w14:textId="77777777" w:rsidR="00A9456A" w:rsidRPr="00703538" w:rsidRDefault="00A9456A" w:rsidP="0051734A">
      <w:pPr>
        <w:spacing w:after="0" w:line="240" w:lineRule="auto"/>
        <w:ind w:left="284"/>
        <w:jc w:val="both"/>
        <w:rPr>
          <w:rFonts w:ascii="Arial" w:hAnsi="Arial" w:cs="Arial"/>
          <w:sz w:val="24"/>
          <w:szCs w:val="24"/>
        </w:rPr>
      </w:pPr>
    </w:p>
    <w:p w14:paraId="14AB0CF2" w14:textId="77777777" w:rsidR="00A9456A" w:rsidRPr="00703538" w:rsidRDefault="004558A0" w:rsidP="000032E1">
      <w:pPr>
        <w:numPr>
          <w:ilvl w:val="1"/>
          <w:numId w:val="48"/>
        </w:numPr>
        <w:spacing w:after="0" w:line="240" w:lineRule="auto"/>
        <w:jc w:val="both"/>
        <w:rPr>
          <w:rFonts w:ascii="Arial" w:hAnsi="Arial" w:cs="Arial"/>
          <w:b/>
          <w:sz w:val="24"/>
          <w:szCs w:val="24"/>
        </w:rPr>
      </w:pPr>
      <w:r>
        <w:rPr>
          <w:rFonts w:ascii="Arial" w:hAnsi="Arial" w:cs="Arial"/>
          <w:b/>
          <w:sz w:val="24"/>
          <w:szCs w:val="24"/>
        </w:rPr>
        <w:t>Estado de la cuestión</w:t>
      </w:r>
    </w:p>
    <w:p w14:paraId="011C56EA" w14:textId="77777777" w:rsidR="00A9456A" w:rsidRPr="00703538" w:rsidRDefault="00A9456A" w:rsidP="00A9456A">
      <w:pPr>
        <w:spacing w:after="0" w:line="240" w:lineRule="auto"/>
        <w:ind w:left="284"/>
        <w:jc w:val="both"/>
        <w:rPr>
          <w:rFonts w:ascii="Arial" w:hAnsi="Arial" w:cs="Arial"/>
          <w:sz w:val="24"/>
          <w:szCs w:val="24"/>
        </w:rPr>
      </w:pPr>
    </w:p>
    <w:p w14:paraId="373F0EEC" w14:textId="77777777" w:rsidR="00A552C3" w:rsidRPr="00703538" w:rsidRDefault="00A552C3" w:rsidP="0051734A">
      <w:pPr>
        <w:spacing w:after="0" w:line="240" w:lineRule="auto"/>
        <w:ind w:left="284"/>
        <w:jc w:val="both"/>
        <w:rPr>
          <w:rFonts w:ascii="Arial" w:hAnsi="Arial" w:cs="Arial"/>
          <w:color w:val="000000"/>
          <w:sz w:val="24"/>
          <w:szCs w:val="24"/>
          <w:shd w:val="clear" w:color="auto" w:fill="FFFFFF"/>
        </w:rPr>
      </w:pPr>
      <w:r w:rsidRPr="00703538">
        <w:rPr>
          <w:rFonts w:ascii="Arial" w:hAnsi="Arial" w:cs="Arial"/>
          <w:sz w:val="24"/>
          <w:szCs w:val="24"/>
        </w:rPr>
        <w:t xml:space="preserve">En síntesis, el Certificado de Incentivo Forestal es el </w:t>
      </w:r>
      <w:r w:rsidRPr="00703538">
        <w:rPr>
          <w:rFonts w:ascii="Arial" w:hAnsi="Arial" w:cs="Arial"/>
          <w:color w:val="000000"/>
          <w:sz w:val="24"/>
          <w:szCs w:val="24"/>
          <w:shd w:val="clear" w:color="auto" w:fill="FFFFFF"/>
        </w:rPr>
        <w:t xml:space="preserve">reconocimiento del Estado a las externalidades positivas de la reforestación en tanto los beneficios ambientales y sociales generados son apropiables por el conjunto de la población, con el fin de promover la realización de inversiones directas en nuevas plantaciones forestales de carácter protector-productor </w:t>
      </w:r>
      <w:r w:rsidR="00CC2714" w:rsidRPr="00703538">
        <w:rPr>
          <w:rFonts w:ascii="Arial" w:hAnsi="Arial" w:cs="Arial"/>
          <w:color w:val="000000"/>
          <w:sz w:val="24"/>
          <w:szCs w:val="24"/>
          <w:shd w:val="clear" w:color="auto" w:fill="FFFFFF"/>
        </w:rPr>
        <w:t>en terrenos de aptitud forestal. P</w:t>
      </w:r>
      <w:r w:rsidRPr="00703538">
        <w:rPr>
          <w:rFonts w:ascii="Arial" w:hAnsi="Arial" w:cs="Arial"/>
          <w:color w:val="000000"/>
          <w:sz w:val="24"/>
          <w:szCs w:val="24"/>
          <w:shd w:val="clear" w:color="auto" w:fill="FFFFFF"/>
        </w:rPr>
        <w:t xml:space="preserve">ara su expedición es necesaria: </w:t>
      </w:r>
      <w:r w:rsidRPr="00703538">
        <w:rPr>
          <w:rFonts w:ascii="Arial" w:hAnsi="Arial" w:cs="Arial"/>
          <w:i/>
          <w:color w:val="000000"/>
          <w:sz w:val="24"/>
          <w:szCs w:val="24"/>
          <w:shd w:val="clear" w:color="auto" w:fill="FFFFFF"/>
        </w:rPr>
        <w:t>(i)</w:t>
      </w:r>
      <w:r w:rsidRPr="00703538">
        <w:rPr>
          <w:rFonts w:ascii="Arial" w:hAnsi="Arial" w:cs="Arial"/>
          <w:color w:val="000000"/>
          <w:sz w:val="24"/>
          <w:szCs w:val="24"/>
          <w:shd w:val="clear" w:color="auto" w:fill="FFFFFF"/>
        </w:rPr>
        <w:t xml:space="preserve"> l</w:t>
      </w:r>
      <w:r w:rsidRPr="00703538">
        <w:rPr>
          <w:rFonts w:ascii="Arial" w:eastAsia="Times New Roman" w:hAnsi="Arial" w:cs="Arial"/>
          <w:color w:val="000000"/>
          <w:sz w:val="24"/>
          <w:szCs w:val="24"/>
          <w:lang w:val="es-CO" w:eastAsia="es-CO"/>
        </w:rPr>
        <w:t xml:space="preserve">a aprobación de un Plan de Establecimiento y Manejo Forestal, </w:t>
      </w:r>
      <w:r w:rsidRPr="00703538">
        <w:rPr>
          <w:rFonts w:ascii="Arial" w:eastAsia="Times New Roman" w:hAnsi="Arial" w:cs="Arial"/>
          <w:i/>
          <w:color w:val="000000"/>
          <w:sz w:val="24"/>
          <w:szCs w:val="24"/>
          <w:lang w:val="es-CO" w:eastAsia="es-CO"/>
        </w:rPr>
        <w:t>(ii)</w:t>
      </w:r>
      <w:r w:rsidRPr="00703538">
        <w:rPr>
          <w:rFonts w:ascii="Arial" w:eastAsia="Times New Roman" w:hAnsi="Arial" w:cs="Arial"/>
          <w:color w:val="000000"/>
          <w:sz w:val="24"/>
          <w:szCs w:val="24"/>
          <w:lang w:val="es-CO" w:eastAsia="es-CO"/>
        </w:rPr>
        <w:t xml:space="preserve"> la demostración de que las plantaciones se realizarán en suelos de aptitud forestal, </w:t>
      </w:r>
      <w:r w:rsidRPr="00703538">
        <w:rPr>
          <w:rFonts w:ascii="Arial" w:eastAsia="Times New Roman" w:hAnsi="Arial" w:cs="Arial"/>
          <w:i/>
          <w:color w:val="000000"/>
          <w:sz w:val="24"/>
          <w:szCs w:val="24"/>
          <w:lang w:val="es-CO" w:eastAsia="es-CO"/>
        </w:rPr>
        <w:t>(iii)</w:t>
      </w:r>
      <w:r w:rsidRPr="00703538">
        <w:rPr>
          <w:rFonts w:ascii="Arial" w:eastAsia="Times New Roman" w:hAnsi="Arial" w:cs="Arial"/>
          <w:color w:val="000000"/>
          <w:sz w:val="24"/>
          <w:szCs w:val="24"/>
          <w:lang w:val="es-CO" w:eastAsia="es-CO"/>
        </w:rPr>
        <w:t xml:space="preserve"> acreditar que los suelos en que se harán las nuevas plantaciones no se encuentran, ni lo han estado en los últimos cinco años, con bosques naturales, </w:t>
      </w:r>
      <w:r w:rsidRPr="00703538">
        <w:rPr>
          <w:rFonts w:ascii="Arial" w:eastAsia="Times New Roman" w:hAnsi="Arial" w:cs="Arial"/>
          <w:i/>
          <w:color w:val="000000"/>
          <w:sz w:val="24"/>
          <w:szCs w:val="24"/>
          <w:lang w:val="es-CO" w:eastAsia="es-CO"/>
        </w:rPr>
        <w:t>(iv)</w:t>
      </w:r>
      <w:r w:rsidRPr="00703538">
        <w:rPr>
          <w:rFonts w:ascii="Arial" w:eastAsia="Times New Roman" w:hAnsi="Arial" w:cs="Arial"/>
          <w:color w:val="000000"/>
          <w:sz w:val="24"/>
          <w:szCs w:val="24"/>
          <w:lang w:val="es-CO" w:eastAsia="es-CO"/>
        </w:rPr>
        <w:t xml:space="preserve"> presentar los documentos que comprueben que el beneficiario del incentivo es propietario o arrendatario del suelo en el cual se va a efectuar la plantación, </w:t>
      </w:r>
      <w:r w:rsidRPr="00703538">
        <w:rPr>
          <w:rFonts w:ascii="Arial" w:eastAsia="Times New Roman" w:hAnsi="Arial" w:cs="Arial"/>
          <w:i/>
          <w:color w:val="000000"/>
          <w:sz w:val="24"/>
          <w:szCs w:val="24"/>
          <w:lang w:val="es-CO" w:eastAsia="es-CO"/>
        </w:rPr>
        <w:t>(v)</w:t>
      </w:r>
      <w:r w:rsidRPr="00703538">
        <w:rPr>
          <w:rFonts w:ascii="Arial" w:eastAsia="Times New Roman" w:hAnsi="Arial" w:cs="Arial"/>
          <w:color w:val="000000"/>
          <w:sz w:val="24"/>
          <w:szCs w:val="24"/>
          <w:lang w:val="es-CO" w:eastAsia="es-CO"/>
        </w:rPr>
        <w:t xml:space="preserve"> la autorización expedida por FINAGRO, a solicitud de la entidad competente para la administración y manejo de los recursos naturales renovables y del medio ambiente, para el otorgamiento del correspondiente Certificado de Incentivo Forestal, y </w:t>
      </w:r>
      <w:r w:rsidRPr="00703538">
        <w:rPr>
          <w:rFonts w:ascii="Arial" w:eastAsia="Times New Roman" w:hAnsi="Arial" w:cs="Arial"/>
          <w:i/>
          <w:color w:val="000000"/>
          <w:sz w:val="24"/>
          <w:szCs w:val="24"/>
          <w:u w:val="single"/>
          <w:lang w:val="es-CO" w:eastAsia="es-CO"/>
        </w:rPr>
        <w:t>(vi)</w:t>
      </w:r>
      <w:r w:rsidR="00CC2714" w:rsidRPr="00703538">
        <w:rPr>
          <w:rFonts w:ascii="Arial" w:eastAsia="Times New Roman" w:hAnsi="Arial" w:cs="Arial"/>
          <w:color w:val="000000"/>
          <w:sz w:val="24"/>
          <w:szCs w:val="24"/>
          <w:u w:val="single"/>
          <w:lang w:val="es-CO" w:eastAsia="es-CO"/>
        </w:rPr>
        <w:t xml:space="preserve"> la c</w:t>
      </w:r>
      <w:r w:rsidRPr="00703538">
        <w:rPr>
          <w:rFonts w:ascii="Arial" w:eastAsia="Times New Roman" w:hAnsi="Arial" w:cs="Arial"/>
          <w:color w:val="000000"/>
          <w:sz w:val="24"/>
          <w:szCs w:val="24"/>
          <w:u w:val="single"/>
          <w:lang w:val="es-CO" w:eastAsia="es-CO"/>
        </w:rPr>
        <w:t>elebración de un contrato </w:t>
      </w:r>
      <w:r w:rsidRPr="00703538">
        <w:rPr>
          <w:rFonts w:ascii="Arial" w:hAnsi="Arial" w:cs="Arial"/>
          <w:color w:val="000000"/>
          <w:sz w:val="24"/>
          <w:szCs w:val="24"/>
          <w:u w:val="single"/>
          <w:shd w:val="clear" w:color="auto" w:fill="FFFFFF"/>
        </w:rPr>
        <w:t>entre el beneficiario del Certificado de Incentivo Forestal y la entidad competente para la administración y manejo de los recursos naturales renovables y del medio ambiente</w:t>
      </w:r>
      <w:r w:rsidRPr="00703538">
        <w:rPr>
          <w:rFonts w:ascii="Arial" w:hAnsi="Arial" w:cs="Arial"/>
          <w:color w:val="000000"/>
          <w:sz w:val="24"/>
          <w:szCs w:val="24"/>
          <w:shd w:val="clear" w:color="auto" w:fill="FFFFFF"/>
        </w:rPr>
        <w:t xml:space="preserve">, en el cual, además de las obligaciones de cumplimiento del Plan de Establecimiento y Manejo Forestal, se pactarán las multas y otras sanciones pecuniarias que se podrán imponer al beneficiario en caso de incumplimiento parcial o total de sus obligaciones contractuales y las garantías que se consideren indispensables, sin perjuicio de las demás cláusulas obligatorias o facultativas previstas en las normas vigentes sobre contratación estatal. </w:t>
      </w:r>
    </w:p>
    <w:p w14:paraId="092C4B41" w14:textId="77777777" w:rsidR="00A552C3" w:rsidRPr="00703538" w:rsidRDefault="00A552C3" w:rsidP="0051734A">
      <w:pPr>
        <w:spacing w:after="0" w:line="240" w:lineRule="auto"/>
        <w:ind w:left="284"/>
        <w:jc w:val="both"/>
        <w:rPr>
          <w:rFonts w:ascii="Arial" w:hAnsi="Arial" w:cs="Arial"/>
          <w:color w:val="000000"/>
          <w:sz w:val="24"/>
          <w:szCs w:val="24"/>
          <w:shd w:val="clear" w:color="auto" w:fill="FFFFFF"/>
        </w:rPr>
      </w:pPr>
    </w:p>
    <w:p w14:paraId="034FC18D" w14:textId="77777777" w:rsidR="00A552C3" w:rsidRPr="00703538" w:rsidRDefault="00A552C3" w:rsidP="0051734A">
      <w:pPr>
        <w:spacing w:after="0" w:line="240" w:lineRule="auto"/>
        <w:ind w:left="284"/>
        <w:jc w:val="both"/>
        <w:rPr>
          <w:rFonts w:ascii="Arial" w:hAnsi="Arial" w:cs="Arial"/>
          <w:color w:val="000000"/>
          <w:sz w:val="24"/>
          <w:szCs w:val="24"/>
          <w:shd w:val="clear" w:color="auto" w:fill="FFFFFF"/>
        </w:rPr>
      </w:pPr>
      <w:r w:rsidRPr="00703538">
        <w:rPr>
          <w:rFonts w:ascii="Arial" w:hAnsi="Arial" w:cs="Arial"/>
          <w:color w:val="000000"/>
          <w:sz w:val="24"/>
          <w:szCs w:val="24"/>
          <w:shd w:val="clear" w:color="auto" w:fill="FFFFFF"/>
        </w:rPr>
        <w:t xml:space="preserve">El contrato era al mismo tiempo un requisito para la obtención del CIF con todos los beneficios que ello implica, y un instrumento que formalizaba las obligaciones del Plan de Establecimiento y Manejo Forestal, pues a su vez, el Plan debía estar aprobado por la entidad competente para la administración y manejo de los recursos naturales renovables y del medio ambiente.  </w:t>
      </w:r>
    </w:p>
    <w:p w14:paraId="25C0F5E5" w14:textId="77777777" w:rsidR="00A552C3" w:rsidRPr="00703538" w:rsidRDefault="00A552C3" w:rsidP="0051734A">
      <w:pPr>
        <w:spacing w:after="0" w:line="240" w:lineRule="auto"/>
        <w:ind w:left="284"/>
        <w:jc w:val="both"/>
        <w:rPr>
          <w:rFonts w:ascii="Arial" w:hAnsi="Arial" w:cs="Arial"/>
          <w:sz w:val="24"/>
          <w:szCs w:val="24"/>
        </w:rPr>
      </w:pPr>
    </w:p>
    <w:p w14:paraId="76A62A75" w14:textId="77777777" w:rsidR="00A552C3" w:rsidRPr="00703538" w:rsidRDefault="00A552C3" w:rsidP="0051734A">
      <w:pPr>
        <w:spacing w:after="0" w:line="240" w:lineRule="auto"/>
        <w:ind w:left="284"/>
        <w:jc w:val="both"/>
        <w:rPr>
          <w:rFonts w:ascii="Arial" w:hAnsi="Arial" w:cs="Arial"/>
          <w:sz w:val="24"/>
          <w:szCs w:val="24"/>
          <w:u w:val="single"/>
        </w:rPr>
      </w:pPr>
      <w:r w:rsidRPr="00703538">
        <w:rPr>
          <w:rFonts w:ascii="Arial" w:hAnsi="Arial" w:cs="Arial"/>
          <w:sz w:val="24"/>
          <w:szCs w:val="24"/>
        </w:rPr>
        <w:t xml:space="preserve">Además, como lo señala el parágrafo del artículo 20 del Decreto 1824 de 1994, </w:t>
      </w:r>
      <w:r w:rsidRPr="00703538">
        <w:rPr>
          <w:rFonts w:ascii="Arial" w:hAnsi="Arial" w:cs="Arial"/>
          <w:sz w:val="24"/>
          <w:szCs w:val="24"/>
          <w:u w:val="single"/>
        </w:rPr>
        <w:t xml:space="preserve">el Plan solo puede ser modificado por solicitud escrita del reforestador y aprobada también por escrito por la entidad estatal competente. </w:t>
      </w:r>
    </w:p>
    <w:p w14:paraId="5FB7BA4C" w14:textId="77777777" w:rsidR="0051734A" w:rsidRPr="00703538" w:rsidRDefault="0051734A" w:rsidP="0051734A">
      <w:pPr>
        <w:shd w:val="clear" w:color="auto" w:fill="FFFFFF"/>
        <w:spacing w:beforeLines="1" w:before="2" w:afterLines="1" w:after="2" w:line="240" w:lineRule="auto"/>
        <w:rPr>
          <w:rFonts w:ascii="Arial" w:hAnsi="Arial"/>
          <w:color w:val="000000"/>
          <w:sz w:val="27"/>
          <w:szCs w:val="27"/>
          <w:lang w:val="es-ES_tradnl"/>
        </w:rPr>
      </w:pPr>
    </w:p>
    <w:p w14:paraId="2672CFC0" w14:textId="77777777" w:rsidR="00F93871" w:rsidRPr="00703538" w:rsidRDefault="00FB0294" w:rsidP="00DD0277">
      <w:pPr>
        <w:numPr>
          <w:ilvl w:val="0"/>
          <w:numId w:val="48"/>
        </w:numPr>
        <w:shd w:val="clear" w:color="auto" w:fill="FFFFFF"/>
        <w:spacing w:beforeLines="1" w:before="2" w:afterLines="1" w:after="2" w:line="240" w:lineRule="auto"/>
        <w:rPr>
          <w:rFonts w:ascii="Arial" w:hAnsi="Arial"/>
          <w:b/>
          <w:color w:val="000000"/>
          <w:sz w:val="24"/>
          <w:szCs w:val="27"/>
          <w:lang w:val="es-ES_tradnl"/>
        </w:rPr>
      </w:pPr>
      <w:r w:rsidRPr="00703538">
        <w:rPr>
          <w:rFonts w:ascii="Arial" w:hAnsi="Arial"/>
          <w:b/>
          <w:color w:val="000000"/>
          <w:sz w:val="24"/>
          <w:szCs w:val="27"/>
          <w:lang w:val="es-ES_tradnl"/>
        </w:rPr>
        <w:t xml:space="preserve">El régimen jurídico </w:t>
      </w:r>
      <w:r w:rsidR="00CC2714" w:rsidRPr="00703538">
        <w:rPr>
          <w:rFonts w:ascii="Arial" w:hAnsi="Arial"/>
          <w:b/>
          <w:color w:val="000000"/>
          <w:sz w:val="24"/>
          <w:szCs w:val="27"/>
          <w:lang w:val="es-ES_tradnl"/>
        </w:rPr>
        <w:t xml:space="preserve">del </w:t>
      </w:r>
      <w:r w:rsidRPr="00703538">
        <w:rPr>
          <w:rFonts w:ascii="Arial" w:hAnsi="Arial"/>
          <w:b/>
          <w:color w:val="000000"/>
          <w:sz w:val="24"/>
          <w:szCs w:val="27"/>
          <w:lang w:val="es-ES_tradnl"/>
        </w:rPr>
        <w:t>contrato estatal</w:t>
      </w:r>
    </w:p>
    <w:p w14:paraId="1D98BFEF" w14:textId="77777777" w:rsidR="00C200C2" w:rsidRPr="00703538" w:rsidRDefault="00C200C2" w:rsidP="00DD0277">
      <w:pPr>
        <w:shd w:val="clear" w:color="auto" w:fill="FFFFFF"/>
        <w:spacing w:beforeLines="1" w:before="2" w:afterLines="1" w:after="2" w:line="240" w:lineRule="auto"/>
        <w:ind w:left="360"/>
        <w:rPr>
          <w:rFonts w:ascii="Arial" w:hAnsi="Arial"/>
          <w:b/>
          <w:color w:val="000000"/>
          <w:sz w:val="24"/>
          <w:szCs w:val="27"/>
          <w:lang w:val="es-ES_tradnl"/>
        </w:rPr>
      </w:pPr>
    </w:p>
    <w:p w14:paraId="0807FCBC" w14:textId="77777777" w:rsidR="006370C3" w:rsidRPr="00703538" w:rsidRDefault="0051734A" w:rsidP="0051734A">
      <w:pPr>
        <w:shd w:val="clear" w:color="auto" w:fill="FFFFFF"/>
        <w:spacing w:beforeLines="1" w:before="2" w:afterLines="1" w:after="2" w:line="240" w:lineRule="auto"/>
        <w:ind w:left="360"/>
        <w:jc w:val="both"/>
        <w:rPr>
          <w:rFonts w:ascii="Arial" w:hAnsi="Arial"/>
          <w:color w:val="000000"/>
          <w:sz w:val="24"/>
          <w:szCs w:val="27"/>
          <w:lang w:val="es-ES_tradnl"/>
        </w:rPr>
      </w:pPr>
      <w:r w:rsidRPr="00703538">
        <w:rPr>
          <w:rFonts w:ascii="Arial" w:hAnsi="Arial"/>
          <w:b/>
          <w:color w:val="000000"/>
          <w:sz w:val="24"/>
          <w:szCs w:val="27"/>
          <w:lang w:val="es-ES_tradnl"/>
        </w:rPr>
        <w:t>3.1. El</w:t>
      </w:r>
      <w:r w:rsidR="00F93871" w:rsidRPr="00703538">
        <w:rPr>
          <w:rFonts w:ascii="Arial" w:hAnsi="Arial"/>
          <w:b/>
          <w:color w:val="000000"/>
          <w:sz w:val="24"/>
          <w:szCs w:val="27"/>
          <w:lang w:val="es-ES_tradnl"/>
        </w:rPr>
        <w:t xml:space="preserve"> requisito del contrato estatal para la obtención del CIF y su sujeción estricta al PEMF </w:t>
      </w:r>
    </w:p>
    <w:p w14:paraId="357761A9" w14:textId="77777777" w:rsidR="00C200C2" w:rsidRPr="00703538" w:rsidRDefault="00C200C2" w:rsidP="006370C3">
      <w:pPr>
        <w:shd w:val="clear" w:color="auto" w:fill="FFFFFF"/>
        <w:spacing w:beforeLines="1" w:before="2" w:afterLines="1" w:after="2" w:line="240" w:lineRule="auto"/>
        <w:rPr>
          <w:rFonts w:ascii="Arial" w:hAnsi="Arial"/>
          <w:color w:val="000000"/>
          <w:sz w:val="24"/>
          <w:szCs w:val="27"/>
          <w:lang w:val="es-ES_tradnl"/>
        </w:rPr>
      </w:pPr>
    </w:p>
    <w:p w14:paraId="3FEA4E10" w14:textId="77777777" w:rsidR="006370C3" w:rsidRPr="00703538" w:rsidRDefault="00DB5F3D" w:rsidP="0051734A">
      <w:pPr>
        <w:shd w:val="clear" w:color="auto" w:fill="FFFFFF"/>
        <w:spacing w:beforeLines="1" w:before="2" w:afterLines="1" w:after="2" w:line="240" w:lineRule="auto"/>
        <w:ind w:left="360"/>
        <w:jc w:val="both"/>
        <w:rPr>
          <w:rFonts w:ascii="Arial" w:hAnsi="Arial"/>
          <w:color w:val="000000"/>
          <w:sz w:val="24"/>
          <w:szCs w:val="27"/>
          <w:lang w:val="es-ES_tradnl"/>
        </w:rPr>
      </w:pPr>
      <w:r w:rsidRPr="00703538">
        <w:rPr>
          <w:rFonts w:ascii="Arial" w:hAnsi="Arial"/>
          <w:color w:val="000000"/>
          <w:sz w:val="24"/>
          <w:szCs w:val="27"/>
          <w:lang w:val="es-ES_tradnl"/>
        </w:rPr>
        <w:t xml:space="preserve">Entre los requisitos para otorgar </w:t>
      </w:r>
      <w:r w:rsidR="006370C3" w:rsidRPr="00703538">
        <w:rPr>
          <w:rFonts w:ascii="Arial" w:hAnsi="Arial"/>
          <w:color w:val="000000"/>
          <w:sz w:val="24"/>
          <w:szCs w:val="27"/>
          <w:lang w:val="es-ES_tradnl"/>
        </w:rPr>
        <w:t>el Certificado de Incentivo Forestal, e</w:t>
      </w:r>
      <w:r w:rsidR="00F93871" w:rsidRPr="00703538">
        <w:rPr>
          <w:rFonts w:ascii="Arial" w:hAnsi="Arial"/>
          <w:color w:val="000000"/>
          <w:sz w:val="24"/>
          <w:szCs w:val="27"/>
          <w:lang w:val="es-ES_tradnl"/>
        </w:rPr>
        <w:t>ra</w:t>
      </w:r>
      <w:r w:rsidR="006370C3" w:rsidRPr="00703538">
        <w:rPr>
          <w:rFonts w:ascii="Arial" w:hAnsi="Arial"/>
          <w:color w:val="000000"/>
          <w:sz w:val="24"/>
          <w:szCs w:val="27"/>
          <w:lang w:val="es-ES_tradnl"/>
        </w:rPr>
        <w:t xml:space="preserve"> necesari</w:t>
      </w:r>
      <w:r w:rsidR="00F93871" w:rsidRPr="00703538">
        <w:rPr>
          <w:rFonts w:ascii="Arial" w:hAnsi="Arial"/>
          <w:color w:val="000000"/>
          <w:sz w:val="24"/>
          <w:szCs w:val="27"/>
          <w:lang w:val="es-ES_tradnl"/>
        </w:rPr>
        <w:t>a la</w:t>
      </w:r>
      <w:r w:rsidR="00577AD1" w:rsidRPr="00703538">
        <w:rPr>
          <w:rFonts w:ascii="Arial" w:hAnsi="Arial"/>
          <w:color w:val="000000"/>
          <w:sz w:val="24"/>
          <w:szCs w:val="27"/>
          <w:lang w:val="es-ES_tradnl"/>
        </w:rPr>
        <w:t xml:space="preserve"> celebración </w:t>
      </w:r>
      <w:r w:rsidR="00F93871" w:rsidRPr="00703538">
        <w:rPr>
          <w:rFonts w:ascii="Arial" w:hAnsi="Arial"/>
          <w:color w:val="000000"/>
          <w:sz w:val="24"/>
          <w:szCs w:val="27"/>
          <w:lang w:val="es-ES_tradnl"/>
        </w:rPr>
        <w:t xml:space="preserve">de un contrato estatal como una de </w:t>
      </w:r>
      <w:r w:rsidR="006370C3" w:rsidRPr="00703538">
        <w:rPr>
          <w:rFonts w:ascii="Arial" w:hAnsi="Arial"/>
          <w:color w:val="000000"/>
          <w:sz w:val="24"/>
          <w:szCs w:val="27"/>
          <w:lang w:val="es-ES_tradnl"/>
        </w:rPr>
        <w:t xml:space="preserve">las condiciones mencionadas en el </w:t>
      </w:r>
      <w:r w:rsidR="006370C3" w:rsidRPr="00703538">
        <w:rPr>
          <w:rFonts w:ascii="Arial" w:hAnsi="Arial"/>
          <w:color w:val="000000"/>
          <w:sz w:val="24"/>
          <w:szCs w:val="27"/>
        </w:rPr>
        <w:t xml:space="preserve">artículo 5º de la Ley 139 de 1994, así: </w:t>
      </w:r>
    </w:p>
    <w:p w14:paraId="1AC18219" w14:textId="77777777" w:rsidR="006370C3" w:rsidRPr="00703538" w:rsidRDefault="006370C3" w:rsidP="006370C3">
      <w:pPr>
        <w:pStyle w:val="NormalWeb"/>
        <w:shd w:val="clear" w:color="auto" w:fill="FFFFFF"/>
        <w:spacing w:before="2" w:after="2"/>
        <w:ind w:left="567"/>
        <w:jc w:val="both"/>
        <w:rPr>
          <w:rFonts w:ascii="Arial" w:hAnsi="Arial"/>
          <w:i/>
          <w:color w:val="000000"/>
          <w:sz w:val="22"/>
          <w:szCs w:val="27"/>
        </w:rPr>
      </w:pPr>
      <w:r w:rsidRPr="00703538">
        <w:rPr>
          <w:rFonts w:ascii="Arial" w:hAnsi="Arial"/>
          <w:i/>
          <w:color w:val="000000"/>
          <w:sz w:val="22"/>
          <w:szCs w:val="22"/>
        </w:rPr>
        <w:t>“Artículo 5º. Condiciones</w:t>
      </w:r>
      <w:r w:rsidRPr="00703538">
        <w:rPr>
          <w:rFonts w:ascii="Arial" w:hAnsi="Arial"/>
          <w:i/>
          <w:color w:val="000000"/>
          <w:sz w:val="22"/>
          <w:szCs w:val="27"/>
        </w:rPr>
        <w:t xml:space="preserve"> para el otorgamiento. Son condiciones para el otorgamiento de certificados de incentivo forestal, las siguientes:</w:t>
      </w:r>
    </w:p>
    <w:p w14:paraId="0CA8BB19" w14:textId="77777777" w:rsidR="006370C3" w:rsidRPr="00703538" w:rsidRDefault="006370C3" w:rsidP="006370C3">
      <w:pPr>
        <w:pStyle w:val="NormalWeb"/>
        <w:shd w:val="clear" w:color="auto" w:fill="FFFFFF"/>
        <w:spacing w:before="2" w:after="2"/>
        <w:ind w:left="567"/>
        <w:jc w:val="both"/>
        <w:rPr>
          <w:rFonts w:ascii="Arial" w:hAnsi="Arial"/>
          <w:i/>
          <w:color w:val="000000"/>
          <w:sz w:val="22"/>
          <w:szCs w:val="27"/>
        </w:rPr>
      </w:pPr>
      <w:r w:rsidRPr="00703538">
        <w:rPr>
          <w:rFonts w:ascii="Arial" w:hAnsi="Arial"/>
          <w:i/>
          <w:color w:val="000000"/>
          <w:sz w:val="22"/>
          <w:szCs w:val="27"/>
        </w:rPr>
        <w:t>1. La aprobación de un Plan de Establecimiento y Manejo Forestal, por parte de la entidad competente para la administración y manejo de los recursos naturales renovables y del medio ambiente.</w:t>
      </w:r>
    </w:p>
    <w:p w14:paraId="401E6288" w14:textId="77777777" w:rsidR="006370C3" w:rsidRPr="00703538" w:rsidRDefault="006370C3" w:rsidP="006370C3">
      <w:pPr>
        <w:pStyle w:val="NormalWeb"/>
        <w:shd w:val="clear" w:color="auto" w:fill="FFFFFF"/>
        <w:spacing w:before="2" w:after="2"/>
        <w:ind w:left="567"/>
        <w:jc w:val="both"/>
        <w:rPr>
          <w:rFonts w:ascii="Arial" w:hAnsi="Arial"/>
          <w:i/>
          <w:color w:val="000000"/>
          <w:sz w:val="22"/>
          <w:szCs w:val="27"/>
        </w:rPr>
      </w:pPr>
      <w:r w:rsidRPr="00703538">
        <w:rPr>
          <w:rFonts w:ascii="Arial" w:hAnsi="Arial"/>
          <w:i/>
          <w:color w:val="000000"/>
          <w:sz w:val="22"/>
          <w:szCs w:val="27"/>
        </w:rPr>
        <w:t>2. La demostración de que las plantaciones se realizarán en suelos de aptitud forestal, entendiendo por tales las áreas que determine para el efecto la entidad competente para la administración y manejo de los recursos naturales renovables y del medio ambiente, quien podrá tomar como base el mapa indicativo de zonificación de áreas forestales elaborado por el Instituto Geográfico Agustín Codazzi, IGAC.</w:t>
      </w:r>
    </w:p>
    <w:p w14:paraId="68B6DAF0" w14:textId="77777777" w:rsidR="006370C3" w:rsidRPr="00703538" w:rsidRDefault="006370C3" w:rsidP="006370C3">
      <w:pPr>
        <w:pStyle w:val="NormalWeb"/>
        <w:shd w:val="clear" w:color="auto" w:fill="FFFFFF"/>
        <w:spacing w:before="2" w:after="2"/>
        <w:ind w:left="567"/>
        <w:jc w:val="both"/>
        <w:rPr>
          <w:rFonts w:ascii="Arial" w:hAnsi="Arial"/>
          <w:i/>
          <w:color w:val="000000"/>
          <w:sz w:val="22"/>
          <w:szCs w:val="27"/>
        </w:rPr>
      </w:pPr>
      <w:r w:rsidRPr="00703538">
        <w:rPr>
          <w:rFonts w:ascii="Arial" w:hAnsi="Arial"/>
          <w:i/>
          <w:color w:val="000000"/>
          <w:sz w:val="22"/>
          <w:szCs w:val="27"/>
        </w:rPr>
        <w:t>3. Acreditar que los suelos en que se harán las nuevas plantaciones no se encuentran, ni lo han estado en los últimos cinco años, con bosques naturales, de acuerdo con los sistemas probatorios que defina el reglamento.</w:t>
      </w:r>
    </w:p>
    <w:p w14:paraId="49FA19BB" w14:textId="77777777" w:rsidR="006370C3" w:rsidRPr="00703538" w:rsidRDefault="006370C3" w:rsidP="006370C3">
      <w:pPr>
        <w:pStyle w:val="NormalWeb"/>
        <w:shd w:val="clear" w:color="auto" w:fill="FFFFFF"/>
        <w:spacing w:before="2" w:after="2"/>
        <w:ind w:left="567"/>
        <w:jc w:val="both"/>
        <w:rPr>
          <w:rFonts w:ascii="Arial" w:hAnsi="Arial"/>
          <w:i/>
          <w:color w:val="000000"/>
          <w:sz w:val="22"/>
          <w:szCs w:val="27"/>
        </w:rPr>
      </w:pPr>
      <w:r w:rsidRPr="00703538">
        <w:rPr>
          <w:rFonts w:ascii="Arial" w:hAnsi="Arial"/>
          <w:i/>
          <w:color w:val="000000"/>
          <w:sz w:val="22"/>
          <w:szCs w:val="27"/>
        </w:rPr>
        <w:t>4. Presentar los documentos que comprueben que el beneficiario del incentivo es propietario o arrendatario del suelo en el cual se va a efectuar la plantación. Cuando se trate de un arrendatario, el contrato respectivo debe incluir como objeto del mismo, el desarrollo del Plan de Establecimiento y Manejo Forestal que debe someterse a aprobación, y su término deberá ser igual al necesario para el cumplimiento del Plan. Una vez otorgado el Certificado de Incentivo Forestal, el término del contrato de arrendamiento no podrá rescindirse por la persona o personas que sucedan, a cualquier título, al propietario que lo haya celebrado.</w:t>
      </w:r>
    </w:p>
    <w:p w14:paraId="1AB9EE08" w14:textId="77777777" w:rsidR="006370C3" w:rsidRPr="00703538" w:rsidRDefault="006370C3" w:rsidP="006370C3">
      <w:pPr>
        <w:pStyle w:val="NormalWeb"/>
        <w:shd w:val="clear" w:color="auto" w:fill="FFFFFF"/>
        <w:spacing w:before="2" w:after="2"/>
        <w:ind w:left="567"/>
        <w:jc w:val="both"/>
        <w:rPr>
          <w:rFonts w:ascii="Arial" w:hAnsi="Arial"/>
          <w:i/>
          <w:color w:val="000000"/>
          <w:sz w:val="22"/>
          <w:szCs w:val="27"/>
        </w:rPr>
      </w:pPr>
      <w:r w:rsidRPr="00703538">
        <w:rPr>
          <w:rFonts w:ascii="Arial" w:hAnsi="Arial"/>
          <w:i/>
          <w:color w:val="000000"/>
          <w:sz w:val="22"/>
          <w:szCs w:val="27"/>
        </w:rPr>
        <w:t>5. Autorización expedida por FINAGRO, a solicitud de la entidad competente para la administración y manejo de los recursos naturales renovables y del medio ambiente, para el otorgamiento del correspondiente Certificado de Incentivo Forestal, en la cual se deberá establecer la cuantía y demás condiciones del mismo.</w:t>
      </w:r>
    </w:p>
    <w:p w14:paraId="69ED6D3D" w14:textId="77777777" w:rsidR="006370C3" w:rsidRPr="00703538" w:rsidRDefault="006370C3" w:rsidP="006370C3">
      <w:pPr>
        <w:pStyle w:val="NormalWeb"/>
        <w:shd w:val="clear" w:color="auto" w:fill="FFFFFF"/>
        <w:spacing w:before="2" w:after="2"/>
        <w:ind w:left="567"/>
        <w:jc w:val="both"/>
        <w:rPr>
          <w:rFonts w:ascii="Arial" w:hAnsi="Arial"/>
          <w:i/>
          <w:color w:val="000000"/>
          <w:sz w:val="22"/>
          <w:szCs w:val="27"/>
        </w:rPr>
      </w:pPr>
      <w:r w:rsidRPr="00703538">
        <w:rPr>
          <w:rFonts w:ascii="Arial" w:hAnsi="Arial"/>
          <w:i/>
          <w:color w:val="000000"/>
          <w:sz w:val="22"/>
          <w:szCs w:val="27"/>
        </w:rPr>
        <w:t xml:space="preserve">6. </w:t>
      </w:r>
      <w:r w:rsidRPr="00703538">
        <w:rPr>
          <w:rFonts w:ascii="Arial" w:hAnsi="Arial"/>
          <w:i/>
          <w:color w:val="000000"/>
          <w:sz w:val="22"/>
          <w:szCs w:val="27"/>
          <w:u w:val="single"/>
        </w:rPr>
        <w:t>Celebración de un contrato entre el beneficiario del Certificado de Incentivo Forestal y la entidad competente para la administración y manejo de los recursos naturales renovables y del medio ambiente, en el cual, además de las obligaciones de cumplimiento del Plan de Establecimiento y Manejo Forestal,</w:t>
      </w:r>
      <w:r w:rsidRPr="00703538">
        <w:rPr>
          <w:rFonts w:ascii="Arial" w:hAnsi="Arial"/>
          <w:i/>
          <w:color w:val="000000"/>
          <w:sz w:val="22"/>
          <w:szCs w:val="27"/>
        </w:rPr>
        <w:t xml:space="preserve"> se pactarán las multas y otras sanciones pecuniarias que se podrán imponer al beneficiario en caso de incumplimiento parcial o total de sus obligaciones contractuales y las garantías que </w:t>
      </w:r>
      <w:r w:rsidRPr="00703538">
        <w:rPr>
          <w:rFonts w:ascii="Arial" w:hAnsi="Arial"/>
          <w:i/>
          <w:color w:val="000000"/>
          <w:sz w:val="22"/>
          <w:szCs w:val="27"/>
        </w:rPr>
        <w:lastRenderedPageBreak/>
        <w:t>se consideren indispensables, sin perjuicio de las demás cláusulas obligatorias o facultativas previstas en el Decreto 222 de 1983 o en las disposiciones legales que los sustituyan, modifiquen o reformen. Se pactará en el contrato que, como consecuencia del incumplimiento del mismo declarada por la entidad respectiva, se podrá exigir el reembolso total o parcial, según sea el caso, de las sumas recibidas con fundamento en el Certificado otorgado.</w:t>
      </w:r>
    </w:p>
    <w:p w14:paraId="5484B02D" w14:textId="77777777" w:rsidR="006370C3" w:rsidRPr="00703538" w:rsidRDefault="006370C3" w:rsidP="006370C3">
      <w:pPr>
        <w:pStyle w:val="NormalWeb"/>
        <w:shd w:val="clear" w:color="auto" w:fill="FFFFFF"/>
        <w:spacing w:before="0" w:after="0"/>
        <w:ind w:left="567"/>
        <w:jc w:val="both"/>
        <w:rPr>
          <w:rFonts w:ascii="Arial" w:hAnsi="Arial"/>
          <w:color w:val="000000"/>
          <w:sz w:val="22"/>
          <w:szCs w:val="27"/>
        </w:rPr>
      </w:pPr>
      <w:r w:rsidRPr="00703538">
        <w:rPr>
          <w:rFonts w:ascii="Arial" w:hAnsi="Arial"/>
          <w:b/>
          <w:i/>
          <w:color w:val="000000"/>
          <w:sz w:val="22"/>
          <w:szCs w:val="27"/>
        </w:rPr>
        <w:t>Parágrafo.</w:t>
      </w:r>
      <w:r w:rsidRPr="00703538">
        <w:rPr>
          <w:rStyle w:val="apple-converted-space"/>
          <w:rFonts w:ascii="Arial" w:hAnsi="Arial"/>
          <w:b/>
          <w:i/>
          <w:color w:val="000000"/>
          <w:sz w:val="22"/>
          <w:szCs w:val="27"/>
        </w:rPr>
        <w:t> </w:t>
      </w:r>
      <w:r w:rsidRPr="00703538">
        <w:rPr>
          <w:rFonts w:ascii="Arial" w:hAnsi="Arial"/>
          <w:i/>
          <w:color w:val="000000"/>
          <w:sz w:val="22"/>
          <w:szCs w:val="27"/>
          <w:u w:val="single"/>
        </w:rPr>
        <w:t xml:space="preserve">La evaluación, verificación de campo, seguimiento y control del Plan de Establecimiento y Manejo Forestal y del contrato, corresponderá a la respectiva entidad competente para la administración y manejo de los recursos naturales renovables y del medio ambiente, </w:t>
      </w:r>
      <w:r w:rsidRPr="00703538">
        <w:rPr>
          <w:rFonts w:ascii="Arial" w:hAnsi="Arial"/>
          <w:i/>
          <w:color w:val="000000"/>
          <w:sz w:val="22"/>
          <w:szCs w:val="27"/>
        </w:rPr>
        <w:t xml:space="preserve">la cual podrá delegar total o parcialmente tales funciones en otras entidades públicas o privadas.” </w:t>
      </w:r>
      <w:r w:rsidRPr="00703538">
        <w:rPr>
          <w:rFonts w:ascii="Arial" w:hAnsi="Arial"/>
          <w:color w:val="000000"/>
          <w:sz w:val="22"/>
          <w:szCs w:val="27"/>
        </w:rPr>
        <w:t>(Subrayas de la Sala)</w:t>
      </w:r>
    </w:p>
    <w:p w14:paraId="01678139" w14:textId="77777777" w:rsidR="006370C3" w:rsidRPr="00703538" w:rsidRDefault="006370C3" w:rsidP="006370C3">
      <w:pPr>
        <w:shd w:val="clear" w:color="auto" w:fill="FFFFFF"/>
        <w:spacing w:beforeAutospacing="1" w:after="0" w:afterAutospacing="1" w:line="240" w:lineRule="auto"/>
        <w:ind w:right="422"/>
        <w:jc w:val="both"/>
        <w:rPr>
          <w:rFonts w:ascii="Arial" w:eastAsia="Times New Roman" w:hAnsi="Arial" w:cs="Arial"/>
          <w:bCs/>
          <w:color w:val="000000"/>
          <w:sz w:val="24"/>
          <w:lang w:val="es-CO" w:eastAsia="es-CO"/>
        </w:rPr>
      </w:pPr>
      <w:r w:rsidRPr="00703538">
        <w:rPr>
          <w:rFonts w:ascii="Arial" w:eastAsia="Times New Roman" w:hAnsi="Arial" w:cs="Arial"/>
          <w:bCs/>
          <w:color w:val="000000"/>
          <w:sz w:val="24"/>
          <w:lang w:val="es-CO" w:eastAsia="es-CO"/>
        </w:rPr>
        <w:t>A su vez, el Decreto 1824 de 1994 reglamentó el contenido del contrato así:</w:t>
      </w:r>
    </w:p>
    <w:p w14:paraId="7AD51722" w14:textId="77777777" w:rsidR="006370C3" w:rsidRPr="00703538" w:rsidRDefault="006370C3" w:rsidP="006370C3">
      <w:pPr>
        <w:shd w:val="clear" w:color="auto" w:fill="FFFFFF"/>
        <w:spacing w:beforeAutospacing="1" w:after="0" w:afterAutospacing="1" w:line="240" w:lineRule="auto"/>
        <w:ind w:left="567"/>
        <w:jc w:val="both"/>
        <w:rPr>
          <w:rFonts w:ascii="Arial" w:eastAsia="Times New Roman" w:hAnsi="Arial" w:cs="Arial"/>
          <w:i/>
          <w:color w:val="000000"/>
          <w:lang w:val="es-CO" w:eastAsia="es-CO"/>
        </w:rPr>
      </w:pPr>
      <w:r w:rsidRPr="00703538">
        <w:rPr>
          <w:rFonts w:ascii="Arial" w:eastAsia="Times New Roman" w:hAnsi="Arial" w:cs="Arial"/>
          <w:b/>
          <w:bCs/>
          <w:i/>
          <w:color w:val="000000"/>
          <w:lang w:val="es-CO" w:eastAsia="es-CO"/>
        </w:rPr>
        <w:t>“Artículo 23. </w:t>
      </w:r>
      <w:r w:rsidRPr="00703538">
        <w:rPr>
          <w:rFonts w:ascii="Arial" w:eastAsia="Times New Roman" w:hAnsi="Arial" w:cs="Arial"/>
          <w:i/>
          <w:color w:val="000000"/>
          <w:lang w:val="es-CO" w:eastAsia="es-CO"/>
        </w:rPr>
        <w:t>Contenido del contrato. El contrato contendrá, además de las estipulaciones generales de los contratos administrativos, las siguientes:</w:t>
      </w:r>
    </w:p>
    <w:p w14:paraId="5BE572BB" w14:textId="77777777" w:rsidR="006370C3" w:rsidRPr="00703538" w:rsidRDefault="006370C3" w:rsidP="006370C3">
      <w:pPr>
        <w:shd w:val="clear" w:color="auto" w:fill="FFFFFF"/>
        <w:spacing w:beforeAutospacing="1" w:after="100" w:afterAutospacing="1" w:line="240" w:lineRule="auto"/>
        <w:ind w:left="567"/>
        <w:jc w:val="both"/>
        <w:rPr>
          <w:rFonts w:ascii="Arial" w:eastAsia="Times New Roman" w:hAnsi="Arial" w:cs="Arial"/>
          <w:i/>
          <w:color w:val="000000"/>
          <w:lang w:val="es-CO" w:eastAsia="es-CO"/>
        </w:rPr>
      </w:pPr>
      <w:r w:rsidRPr="00703538">
        <w:rPr>
          <w:rFonts w:ascii="Arial" w:eastAsia="Times New Roman" w:hAnsi="Arial" w:cs="Arial"/>
          <w:i/>
          <w:color w:val="000000"/>
          <w:lang w:val="es-CO" w:eastAsia="es-CO"/>
        </w:rPr>
        <w:t>1º. La mención de si el titular del proyecto es propietario o arrendatario del predio.</w:t>
      </w:r>
    </w:p>
    <w:p w14:paraId="0C6F4D39" w14:textId="77777777" w:rsidR="006370C3" w:rsidRPr="00703538" w:rsidRDefault="006370C3" w:rsidP="006370C3">
      <w:pPr>
        <w:shd w:val="clear" w:color="auto" w:fill="FFFFFF"/>
        <w:spacing w:beforeAutospacing="1" w:after="100" w:afterAutospacing="1" w:line="240" w:lineRule="auto"/>
        <w:ind w:left="567"/>
        <w:jc w:val="both"/>
        <w:rPr>
          <w:rFonts w:ascii="Arial" w:eastAsia="Times New Roman" w:hAnsi="Arial" w:cs="Arial"/>
          <w:i/>
          <w:color w:val="000000"/>
          <w:u w:val="single"/>
          <w:lang w:val="es-CO" w:eastAsia="es-CO"/>
        </w:rPr>
      </w:pPr>
      <w:r w:rsidRPr="00703538">
        <w:rPr>
          <w:rFonts w:ascii="Arial" w:eastAsia="Times New Roman" w:hAnsi="Arial" w:cs="Arial"/>
          <w:i/>
          <w:color w:val="000000"/>
          <w:u w:val="single"/>
          <w:lang w:val="es-CO" w:eastAsia="es-CO"/>
        </w:rPr>
        <w:t>2º. El compromiso de adelantar el proyecto de reforestación en los términos y condiciones aprobados en el PEMF y la indivisibilidad de las obligaciones.</w:t>
      </w:r>
    </w:p>
    <w:p w14:paraId="24F23CA8" w14:textId="77777777" w:rsidR="006370C3" w:rsidRPr="00703538" w:rsidRDefault="006370C3" w:rsidP="006370C3">
      <w:pPr>
        <w:shd w:val="clear" w:color="auto" w:fill="FFFFFF"/>
        <w:spacing w:beforeAutospacing="1" w:after="100" w:afterAutospacing="1" w:line="240" w:lineRule="auto"/>
        <w:ind w:left="567"/>
        <w:jc w:val="both"/>
        <w:rPr>
          <w:rFonts w:ascii="Arial" w:eastAsia="Times New Roman" w:hAnsi="Arial" w:cs="Arial"/>
          <w:i/>
          <w:color w:val="000000"/>
          <w:lang w:val="es-CO" w:eastAsia="es-CO"/>
        </w:rPr>
      </w:pPr>
      <w:r w:rsidRPr="00703538">
        <w:rPr>
          <w:rFonts w:ascii="Arial" w:eastAsia="Times New Roman" w:hAnsi="Arial" w:cs="Arial"/>
          <w:i/>
          <w:color w:val="000000"/>
          <w:lang w:val="es-CO" w:eastAsia="es-CO"/>
        </w:rPr>
        <w:t>3º. La estipulación expresa de perder el derecho al incentivo forestal en caso del incumplimiento grave o reiterado de las obligaciones contractuales fijando los plazos de devolución de los valores recibidos, corregidos en su poder adquisitivo según el índice de aumento de precios al consumidor y con el reconocimiento del interés mensual equivalente al que reconocen las entidades financieras por los depósitos a término -DTF- más cinco puntos.</w:t>
      </w:r>
    </w:p>
    <w:p w14:paraId="7C0DAE4D" w14:textId="77777777" w:rsidR="006370C3" w:rsidRPr="00703538" w:rsidRDefault="006370C3" w:rsidP="006370C3">
      <w:pPr>
        <w:shd w:val="clear" w:color="auto" w:fill="FFFFFF"/>
        <w:spacing w:beforeAutospacing="1" w:after="100" w:afterAutospacing="1" w:line="240" w:lineRule="auto"/>
        <w:ind w:left="567"/>
        <w:jc w:val="both"/>
        <w:rPr>
          <w:rFonts w:ascii="Arial" w:eastAsia="Times New Roman" w:hAnsi="Arial" w:cs="Arial"/>
          <w:i/>
          <w:color w:val="000000"/>
          <w:lang w:val="es-CO" w:eastAsia="es-CO"/>
        </w:rPr>
      </w:pPr>
      <w:r w:rsidRPr="00703538">
        <w:rPr>
          <w:rFonts w:ascii="Arial" w:eastAsia="Times New Roman" w:hAnsi="Arial" w:cs="Arial"/>
          <w:i/>
          <w:color w:val="000000"/>
          <w:lang w:val="es-CO" w:eastAsia="es-CO"/>
        </w:rPr>
        <w:t>4º. El monto de las multas y de la cláusula penal pecuniaria por el incumplimiento y la forma de hacer efectivos los recaudos de las sumas adeudadas a la entidad.</w:t>
      </w:r>
    </w:p>
    <w:p w14:paraId="33E4C5CC" w14:textId="77777777" w:rsidR="006370C3" w:rsidRPr="00703538" w:rsidRDefault="006370C3" w:rsidP="006370C3">
      <w:pPr>
        <w:shd w:val="clear" w:color="auto" w:fill="FFFFFF"/>
        <w:spacing w:beforeAutospacing="1" w:after="100" w:afterAutospacing="1" w:line="240" w:lineRule="auto"/>
        <w:ind w:left="567"/>
        <w:jc w:val="both"/>
        <w:rPr>
          <w:rFonts w:ascii="Arial" w:eastAsia="Times New Roman" w:hAnsi="Arial" w:cs="Arial"/>
          <w:color w:val="000000"/>
          <w:lang w:val="es-CO" w:eastAsia="es-CO"/>
        </w:rPr>
      </w:pPr>
      <w:r w:rsidRPr="00703538">
        <w:rPr>
          <w:rFonts w:ascii="Arial" w:eastAsia="Times New Roman" w:hAnsi="Arial" w:cs="Arial"/>
          <w:bCs/>
          <w:i/>
          <w:color w:val="000000"/>
          <w:lang w:val="es-CO" w:eastAsia="es-CO"/>
        </w:rPr>
        <w:t>Parágrafo. </w:t>
      </w:r>
      <w:r w:rsidRPr="00703538">
        <w:rPr>
          <w:rFonts w:ascii="Arial" w:eastAsia="Times New Roman" w:hAnsi="Arial" w:cs="Arial"/>
          <w:i/>
          <w:color w:val="000000"/>
          <w:lang w:val="es-CO" w:eastAsia="es-CO"/>
        </w:rPr>
        <w:t>No podrá exonerarse de las estipulaciones de que trata este artículo a ninguna entidad de derecho público que pretenda beneficiarse del incentivo forestal por sus proyectos de reforestación”.</w:t>
      </w:r>
      <w:r w:rsidR="007C7384" w:rsidRPr="00703538">
        <w:rPr>
          <w:rFonts w:ascii="Arial" w:eastAsia="Times New Roman" w:hAnsi="Arial" w:cs="Arial"/>
          <w:i/>
          <w:color w:val="000000"/>
          <w:lang w:val="es-CO" w:eastAsia="es-CO"/>
        </w:rPr>
        <w:t xml:space="preserve"> </w:t>
      </w:r>
      <w:r w:rsidR="007C7384" w:rsidRPr="00703538">
        <w:rPr>
          <w:rFonts w:ascii="Arial" w:eastAsia="Times New Roman" w:hAnsi="Arial" w:cs="Arial"/>
          <w:color w:val="000000"/>
          <w:lang w:val="es-CO" w:eastAsia="es-CO"/>
        </w:rPr>
        <w:t>(Subrayas de la Sala).</w:t>
      </w:r>
    </w:p>
    <w:p w14:paraId="6A84E678" w14:textId="77777777" w:rsidR="006370C3" w:rsidRPr="00703538" w:rsidRDefault="006370C3" w:rsidP="006370C3">
      <w:pPr>
        <w:shd w:val="clear" w:color="auto" w:fill="FFFFFF"/>
        <w:spacing w:beforeAutospacing="1" w:after="0" w:afterAutospacing="1" w:line="240" w:lineRule="auto"/>
        <w:jc w:val="both"/>
        <w:rPr>
          <w:rFonts w:ascii="Arial" w:eastAsia="Times New Roman" w:hAnsi="Arial" w:cs="Arial"/>
          <w:color w:val="000000"/>
          <w:sz w:val="24"/>
          <w:lang w:val="es-CO" w:eastAsia="es-CO"/>
        </w:rPr>
      </w:pPr>
      <w:r w:rsidRPr="00703538">
        <w:rPr>
          <w:rFonts w:ascii="Arial" w:eastAsia="Times New Roman" w:hAnsi="Arial" w:cs="Arial"/>
          <w:color w:val="000000"/>
          <w:sz w:val="24"/>
          <w:lang w:val="es-CO" w:eastAsia="es-CO"/>
        </w:rPr>
        <w:t>Por su parte,</w:t>
      </w:r>
      <w:r w:rsidR="00A46702" w:rsidRPr="00703538">
        <w:rPr>
          <w:rFonts w:ascii="Arial" w:eastAsia="Times New Roman" w:hAnsi="Arial" w:cs="Arial"/>
          <w:color w:val="000000"/>
          <w:sz w:val="24"/>
          <w:lang w:val="es-CO" w:eastAsia="es-CO"/>
        </w:rPr>
        <w:t xml:space="preserve"> el artículo 22 del D</w:t>
      </w:r>
      <w:r w:rsidRPr="00703538">
        <w:rPr>
          <w:rFonts w:ascii="Arial" w:eastAsia="Times New Roman" w:hAnsi="Arial" w:cs="Arial"/>
          <w:color w:val="000000"/>
          <w:sz w:val="24"/>
          <w:lang w:val="es-CO" w:eastAsia="es-CO"/>
        </w:rPr>
        <w:t xml:space="preserve">ecreto en cita reitera que </w:t>
      </w:r>
      <w:r w:rsidRPr="00703538">
        <w:rPr>
          <w:rFonts w:ascii="Arial" w:eastAsia="Times New Roman" w:hAnsi="Arial" w:cs="Arial"/>
          <w:color w:val="000000"/>
          <w:sz w:val="24"/>
          <w:u w:val="single"/>
          <w:lang w:val="es-CO" w:eastAsia="es-CO"/>
        </w:rPr>
        <w:t>el Plan hace parte de las obligaciones del contrato para obtener el Certificado de Incentivo Forestal</w:t>
      </w:r>
      <w:r w:rsidRPr="00703538">
        <w:rPr>
          <w:rFonts w:ascii="Arial" w:eastAsia="Times New Roman" w:hAnsi="Arial" w:cs="Arial"/>
          <w:color w:val="000000"/>
          <w:sz w:val="24"/>
          <w:lang w:val="es-CO" w:eastAsia="es-CO"/>
        </w:rPr>
        <w:t>:</w:t>
      </w:r>
    </w:p>
    <w:p w14:paraId="078A6EC0" w14:textId="77777777" w:rsidR="006370C3" w:rsidRPr="00703538" w:rsidRDefault="006370C3" w:rsidP="006370C3">
      <w:pPr>
        <w:shd w:val="clear" w:color="auto" w:fill="FFFFFF"/>
        <w:spacing w:before="100" w:beforeAutospacing="1" w:after="100" w:afterAutospacing="1" w:line="240" w:lineRule="auto"/>
        <w:ind w:left="567" w:right="422"/>
        <w:jc w:val="both"/>
        <w:rPr>
          <w:rFonts w:ascii="Arial" w:eastAsia="Times New Roman" w:hAnsi="Arial" w:cs="Arial"/>
          <w:i/>
          <w:color w:val="000000"/>
          <w:lang w:val="es-CO" w:eastAsia="es-CO"/>
        </w:rPr>
      </w:pPr>
      <w:r w:rsidRPr="00703538">
        <w:rPr>
          <w:rFonts w:ascii="Arial" w:eastAsia="Times New Roman" w:hAnsi="Arial" w:cs="Arial"/>
          <w:b/>
          <w:bCs/>
          <w:i/>
          <w:color w:val="000000"/>
          <w:lang w:val="es-CO" w:eastAsia="es-CO"/>
        </w:rPr>
        <w:t>“Artículo 22. </w:t>
      </w:r>
      <w:r w:rsidRPr="00703538">
        <w:rPr>
          <w:rFonts w:ascii="Arial" w:eastAsia="Times New Roman" w:hAnsi="Arial" w:cs="Arial"/>
          <w:i/>
          <w:color w:val="000000"/>
          <w:lang w:val="es-CO" w:eastAsia="es-CO"/>
        </w:rPr>
        <w:t xml:space="preserve">El contrato de ejecución del proyecto de reforestación. Los beneficiarios del incentivo forestal celebrarán un contrato con la entidad encargada del manejo y administración de los recursos naturales renovables y del medio ambiente, por el cual se obliguen a adelantar el proyecto de reforestación </w:t>
      </w:r>
      <w:r w:rsidRPr="00703538">
        <w:rPr>
          <w:rFonts w:ascii="Arial" w:eastAsia="Times New Roman" w:hAnsi="Arial" w:cs="Arial"/>
          <w:i/>
          <w:color w:val="000000"/>
          <w:u w:val="single"/>
          <w:lang w:val="es-CO" w:eastAsia="es-CO"/>
        </w:rPr>
        <w:t>con estricta sujeción al PEMF</w:t>
      </w:r>
      <w:r w:rsidRPr="00703538">
        <w:rPr>
          <w:rFonts w:ascii="Arial" w:eastAsia="Times New Roman" w:hAnsi="Arial" w:cs="Arial"/>
          <w:i/>
          <w:color w:val="000000"/>
          <w:lang w:val="es-CO" w:eastAsia="es-CO"/>
        </w:rPr>
        <w:t>.</w:t>
      </w:r>
      <w:r w:rsidR="00A46702" w:rsidRPr="00703538">
        <w:rPr>
          <w:rFonts w:ascii="Arial" w:eastAsia="Times New Roman" w:hAnsi="Arial" w:cs="Arial"/>
          <w:i/>
          <w:color w:val="000000"/>
          <w:lang w:val="es-CO" w:eastAsia="es-CO"/>
        </w:rPr>
        <w:t xml:space="preserve"> </w:t>
      </w:r>
      <w:r w:rsidR="00A46702" w:rsidRPr="00703538">
        <w:rPr>
          <w:rFonts w:ascii="Arial" w:eastAsia="Times New Roman" w:hAnsi="Arial" w:cs="Arial"/>
          <w:color w:val="000000"/>
          <w:lang w:val="es-CO" w:eastAsia="es-CO"/>
        </w:rPr>
        <w:t xml:space="preserve">(Subrayas de la Sala). </w:t>
      </w:r>
    </w:p>
    <w:p w14:paraId="64C77777" w14:textId="77777777" w:rsidR="0051734A" w:rsidRPr="00703538" w:rsidRDefault="006370C3" w:rsidP="00E8376E">
      <w:pPr>
        <w:shd w:val="clear" w:color="auto" w:fill="FFFFFF"/>
        <w:spacing w:before="100" w:beforeAutospacing="1" w:after="100" w:afterAutospacing="1" w:line="240" w:lineRule="auto"/>
        <w:ind w:left="567" w:right="422"/>
        <w:jc w:val="both"/>
        <w:rPr>
          <w:rFonts w:ascii="Arial" w:eastAsia="Times New Roman" w:hAnsi="Arial" w:cs="Arial"/>
          <w:i/>
          <w:color w:val="000000"/>
          <w:lang w:val="es-CO" w:eastAsia="es-CO"/>
        </w:rPr>
      </w:pPr>
      <w:r w:rsidRPr="00703538">
        <w:rPr>
          <w:rFonts w:ascii="Arial" w:eastAsia="Times New Roman" w:hAnsi="Arial" w:cs="Arial"/>
          <w:i/>
          <w:color w:val="000000"/>
          <w:lang w:val="es-CO" w:eastAsia="es-CO"/>
        </w:rPr>
        <w:t>Las obligaciones emanadas del contrato son indivisibles, en los términos del Título X del Libro 4º del Código Civil.”</w:t>
      </w:r>
    </w:p>
    <w:p w14:paraId="533F0784" w14:textId="77777777" w:rsidR="008926B7" w:rsidRPr="00703538" w:rsidRDefault="008926B7" w:rsidP="0051734A">
      <w:pPr>
        <w:shd w:val="clear" w:color="auto" w:fill="FFFFFF"/>
        <w:spacing w:beforeLines="1" w:before="2" w:afterLines="1" w:after="2" w:line="240" w:lineRule="auto"/>
        <w:ind w:left="360"/>
        <w:jc w:val="both"/>
        <w:rPr>
          <w:rFonts w:ascii="Arial" w:eastAsia="Times New Roman" w:hAnsi="Arial" w:cs="Arial"/>
          <w:color w:val="000000"/>
          <w:sz w:val="24"/>
          <w:lang w:val="es-CO" w:eastAsia="es-CO"/>
        </w:rPr>
      </w:pPr>
      <w:r w:rsidRPr="00703538">
        <w:rPr>
          <w:rFonts w:ascii="Arial" w:eastAsia="Times New Roman" w:hAnsi="Arial" w:cs="Arial"/>
          <w:color w:val="000000"/>
          <w:sz w:val="24"/>
          <w:lang w:val="es-CO" w:eastAsia="es-CO"/>
        </w:rPr>
        <w:t>Del ordenamiento jurídico citado pueden extraerse las siguientes conclusiones relacionadas con el tema consultado</w:t>
      </w:r>
      <w:r w:rsidR="00E8376E" w:rsidRPr="00703538">
        <w:rPr>
          <w:rFonts w:ascii="Arial" w:eastAsia="Times New Roman" w:hAnsi="Arial" w:cs="Arial"/>
          <w:color w:val="000000"/>
          <w:sz w:val="24"/>
          <w:lang w:val="es-CO" w:eastAsia="es-CO"/>
        </w:rPr>
        <w:t>:</w:t>
      </w:r>
    </w:p>
    <w:p w14:paraId="34103363" w14:textId="77777777" w:rsidR="00E8376E" w:rsidRPr="00703538" w:rsidRDefault="00E8376E" w:rsidP="0051734A">
      <w:pPr>
        <w:shd w:val="clear" w:color="auto" w:fill="FFFFFF"/>
        <w:spacing w:beforeLines="1" w:before="2" w:afterLines="1" w:after="2" w:line="240" w:lineRule="auto"/>
        <w:jc w:val="both"/>
        <w:rPr>
          <w:rFonts w:ascii="Arial" w:hAnsi="Arial"/>
          <w:color w:val="000000"/>
          <w:sz w:val="24"/>
          <w:szCs w:val="24"/>
          <w:lang w:val="es-ES_tradnl"/>
        </w:rPr>
      </w:pPr>
    </w:p>
    <w:p w14:paraId="6C902E09" w14:textId="77777777" w:rsidR="009748CF" w:rsidRPr="00703538" w:rsidRDefault="006370C3" w:rsidP="0051734A">
      <w:pPr>
        <w:shd w:val="clear" w:color="auto" w:fill="FFFFFF"/>
        <w:spacing w:beforeLines="1" w:before="2" w:afterLines="1" w:after="2" w:line="240" w:lineRule="auto"/>
        <w:ind w:left="360"/>
        <w:jc w:val="both"/>
        <w:rPr>
          <w:rFonts w:ascii="Arial" w:hAnsi="Arial"/>
          <w:color w:val="000000"/>
          <w:sz w:val="24"/>
          <w:szCs w:val="24"/>
          <w:lang w:val="es-ES_tradnl"/>
        </w:rPr>
      </w:pPr>
      <w:r w:rsidRPr="00703538">
        <w:rPr>
          <w:rFonts w:ascii="Arial" w:hAnsi="Arial"/>
          <w:color w:val="000000"/>
          <w:sz w:val="24"/>
          <w:szCs w:val="24"/>
          <w:lang w:val="es-ES_tradnl"/>
        </w:rPr>
        <w:t>De acuerdo con las normas citadas, el contrato era un</w:t>
      </w:r>
      <w:r w:rsidR="009748CF" w:rsidRPr="00703538">
        <w:rPr>
          <w:rFonts w:ascii="Arial" w:hAnsi="Arial"/>
          <w:color w:val="000000"/>
          <w:sz w:val="24"/>
          <w:szCs w:val="24"/>
          <w:lang w:val="es-ES_tradnl"/>
        </w:rPr>
        <w:t>o</w:t>
      </w:r>
      <w:r w:rsidRPr="00703538">
        <w:rPr>
          <w:rFonts w:ascii="Arial" w:hAnsi="Arial"/>
          <w:color w:val="000000"/>
          <w:sz w:val="24"/>
          <w:szCs w:val="24"/>
          <w:lang w:val="es-ES_tradnl"/>
        </w:rPr>
        <w:t xml:space="preserve"> de </w:t>
      </w:r>
      <w:r w:rsidR="009748CF" w:rsidRPr="00703538">
        <w:rPr>
          <w:rFonts w:ascii="Arial" w:hAnsi="Arial"/>
          <w:color w:val="000000"/>
          <w:sz w:val="24"/>
          <w:szCs w:val="24"/>
          <w:lang w:val="es-ES_tradnl"/>
        </w:rPr>
        <w:t>los requisitos</w:t>
      </w:r>
      <w:r w:rsidRPr="00703538">
        <w:rPr>
          <w:rFonts w:ascii="Arial" w:hAnsi="Arial"/>
          <w:color w:val="000000"/>
          <w:sz w:val="24"/>
          <w:szCs w:val="24"/>
          <w:lang w:val="es-ES_tradnl"/>
        </w:rPr>
        <w:t xml:space="preserve"> que exigía la ley para otorgar el Certificado de Incentivo Forestal y se celebraba entre el beneficiario del Certificado de Incentivo Forestal y la entidad que administra y maneja los recursos naturales renovables y del medio ambiente. </w:t>
      </w:r>
    </w:p>
    <w:p w14:paraId="7242FDA3" w14:textId="77777777" w:rsidR="009748CF" w:rsidRPr="00703538" w:rsidRDefault="009748CF" w:rsidP="0051734A">
      <w:pPr>
        <w:shd w:val="clear" w:color="auto" w:fill="FFFFFF"/>
        <w:spacing w:beforeLines="1" w:before="2" w:afterLines="1" w:after="2" w:line="240" w:lineRule="auto"/>
        <w:ind w:left="360"/>
        <w:jc w:val="both"/>
        <w:rPr>
          <w:rFonts w:ascii="Arial" w:hAnsi="Arial"/>
          <w:color w:val="000000"/>
          <w:sz w:val="24"/>
          <w:szCs w:val="24"/>
          <w:lang w:val="es-ES_tradnl"/>
        </w:rPr>
      </w:pPr>
    </w:p>
    <w:p w14:paraId="0F09457D" w14:textId="77777777" w:rsidR="000D5399" w:rsidRPr="00703538" w:rsidRDefault="009748CF" w:rsidP="0051734A">
      <w:pPr>
        <w:shd w:val="clear" w:color="auto" w:fill="FFFFFF"/>
        <w:spacing w:beforeLines="1" w:before="2" w:afterLines="1" w:after="2" w:line="240" w:lineRule="auto"/>
        <w:ind w:left="360"/>
        <w:jc w:val="both"/>
        <w:rPr>
          <w:rFonts w:ascii="Arial" w:hAnsi="Arial"/>
          <w:color w:val="000000"/>
          <w:sz w:val="24"/>
          <w:szCs w:val="24"/>
          <w:lang w:val="es-ES_tradnl"/>
        </w:rPr>
      </w:pPr>
      <w:r w:rsidRPr="00703538">
        <w:rPr>
          <w:rFonts w:ascii="Arial" w:hAnsi="Arial"/>
          <w:color w:val="000000"/>
          <w:sz w:val="24"/>
          <w:szCs w:val="24"/>
          <w:lang w:val="es-ES_tradnl"/>
        </w:rPr>
        <w:lastRenderedPageBreak/>
        <w:t>Por lo tanto, las obligaciones del contratista y las cláusulas del contrato tienen su origen inicial en la Ley</w:t>
      </w:r>
      <w:r w:rsidR="000D5399" w:rsidRPr="00703538">
        <w:rPr>
          <w:rFonts w:ascii="Arial" w:hAnsi="Arial"/>
          <w:color w:val="000000"/>
          <w:sz w:val="24"/>
          <w:szCs w:val="24"/>
          <w:lang w:val="es-ES_tradnl"/>
        </w:rPr>
        <w:t xml:space="preserve"> 139 de 1994, </w:t>
      </w:r>
      <w:r w:rsidR="009E6A0F" w:rsidRPr="00703538">
        <w:rPr>
          <w:rFonts w:ascii="Arial" w:hAnsi="Arial"/>
          <w:color w:val="000000"/>
          <w:sz w:val="24"/>
          <w:szCs w:val="24"/>
          <w:lang w:val="es-ES_tradnl"/>
        </w:rPr>
        <w:t xml:space="preserve">en la Ley 80 de 1993 y </w:t>
      </w:r>
      <w:r w:rsidRPr="00703538">
        <w:rPr>
          <w:rFonts w:ascii="Arial" w:hAnsi="Arial"/>
          <w:color w:val="000000"/>
          <w:sz w:val="24"/>
          <w:szCs w:val="24"/>
          <w:lang w:val="es-ES_tradnl"/>
        </w:rPr>
        <w:t>en las demás cláusulas del contrato estatal</w:t>
      </w:r>
      <w:r w:rsidR="000D5399" w:rsidRPr="00703538">
        <w:rPr>
          <w:rFonts w:ascii="Arial" w:hAnsi="Arial"/>
          <w:color w:val="000000"/>
          <w:sz w:val="24"/>
          <w:szCs w:val="24"/>
          <w:lang w:val="es-ES_tradnl"/>
        </w:rPr>
        <w:t xml:space="preserve">. </w:t>
      </w:r>
    </w:p>
    <w:p w14:paraId="71BB75D8" w14:textId="77777777" w:rsidR="000D5399" w:rsidRPr="00703538" w:rsidRDefault="000D5399" w:rsidP="0051734A">
      <w:pPr>
        <w:shd w:val="clear" w:color="auto" w:fill="FFFFFF"/>
        <w:spacing w:beforeLines="1" w:before="2" w:afterLines="1" w:after="2" w:line="240" w:lineRule="auto"/>
        <w:ind w:left="360"/>
        <w:jc w:val="both"/>
        <w:rPr>
          <w:rFonts w:ascii="Arial" w:hAnsi="Arial"/>
          <w:color w:val="000000"/>
          <w:sz w:val="24"/>
          <w:szCs w:val="24"/>
          <w:lang w:val="es-ES_tradnl"/>
        </w:rPr>
      </w:pPr>
    </w:p>
    <w:p w14:paraId="3FA4CA77" w14:textId="77777777" w:rsidR="004F0CD2" w:rsidRPr="00703538" w:rsidRDefault="000D5399" w:rsidP="0051734A">
      <w:pPr>
        <w:shd w:val="clear" w:color="auto" w:fill="FFFFFF"/>
        <w:spacing w:beforeLines="1" w:before="2" w:afterLines="1" w:after="2" w:line="240" w:lineRule="auto"/>
        <w:ind w:left="360"/>
        <w:jc w:val="both"/>
        <w:rPr>
          <w:rFonts w:ascii="Arial" w:hAnsi="Arial"/>
          <w:color w:val="000000"/>
          <w:sz w:val="24"/>
          <w:szCs w:val="24"/>
          <w:lang w:val="es-ES_tradnl"/>
        </w:rPr>
      </w:pPr>
      <w:r w:rsidRPr="00703538">
        <w:rPr>
          <w:rFonts w:ascii="Arial" w:hAnsi="Arial"/>
          <w:color w:val="000000"/>
          <w:sz w:val="24"/>
          <w:szCs w:val="24"/>
          <w:lang w:val="es-ES_tradnl"/>
        </w:rPr>
        <w:t>En las condiciones contractuales aplicables</w:t>
      </w:r>
      <w:r w:rsidR="00577AD1" w:rsidRPr="00703538">
        <w:rPr>
          <w:rFonts w:ascii="Arial" w:hAnsi="Arial"/>
          <w:color w:val="000000"/>
          <w:sz w:val="24"/>
          <w:szCs w:val="24"/>
          <w:lang w:val="es-ES_tradnl"/>
        </w:rPr>
        <w:t xml:space="preserve"> y obligatorias para las partes</w:t>
      </w:r>
      <w:r w:rsidR="00861497" w:rsidRPr="00703538">
        <w:rPr>
          <w:rFonts w:ascii="Arial" w:hAnsi="Arial"/>
          <w:color w:val="000000"/>
          <w:sz w:val="24"/>
          <w:szCs w:val="24"/>
          <w:lang w:val="es-ES_tradnl"/>
        </w:rPr>
        <w:t>, se encuentran las consagradas en el ordenamiento jurídico citado independiente</w:t>
      </w:r>
      <w:r w:rsidR="00C51D3E" w:rsidRPr="00703538">
        <w:rPr>
          <w:rFonts w:ascii="Arial" w:hAnsi="Arial"/>
          <w:color w:val="000000"/>
          <w:sz w:val="24"/>
          <w:szCs w:val="24"/>
          <w:lang w:val="es-ES_tradnl"/>
        </w:rPr>
        <w:t>mente</w:t>
      </w:r>
      <w:r w:rsidR="004558A0">
        <w:rPr>
          <w:rFonts w:ascii="Arial" w:hAnsi="Arial"/>
          <w:color w:val="000000"/>
          <w:sz w:val="24"/>
          <w:szCs w:val="24"/>
          <w:lang w:val="es-ES_tradnl"/>
        </w:rPr>
        <w:t xml:space="preserve"> de</w:t>
      </w:r>
      <w:r w:rsidR="00861497" w:rsidRPr="00703538">
        <w:rPr>
          <w:rFonts w:ascii="Arial" w:hAnsi="Arial"/>
          <w:color w:val="000000"/>
          <w:sz w:val="24"/>
          <w:szCs w:val="24"/>
          <w:lang w:val="es-ES_tradnl"/>
        </w:rPr>
        <w:t xml:space="preserve"> si fueron estipuladas</w:t>
      </w:r>
      <w:r w:rsidR="00546868" w:rsidRPr="00703538">
        <w:rPr>
          <w:rFonts w:ascii="Arial" w:hAnsi="Arial"/>
          <w:color w:val="000000"/>
          <w:sz w:val="24"/>
          <w:szCs w:val="24"/>
          <w:lang w:val="es-ES_tradnl"/>
        </w:rPr>
        <w:t xml:space="preserve"> en cada contrato</w:t>
      </w:r>
      <w:r w:rsidR="00C51D3E" w:rsidRPr="00703538">
        <w:rPr>
          <w:rFonts w:ascii="Arial" w:hAnsi="Arial"/>
          <w:color w:val="000000"/>
          <w:sz w:val="24"/>
          <w:szCs w:val="24"/>
          <w:lang w:val="es-ES_tradnl"/>
        </w:rPr>
        <w:t xml:space="preserve">, las cuales, </w:t>
      </w:r>
      <w:r w:rsidR="00861497" w:rsidRPr="00703538">
        <w:rPr>
          <w:rFonts w:ascii="Arial" w:hAnsi="Arial"/>
          <w:color w:val="000000"/>
          <w:sz w:val="24"/>
          <w:szCs w:val="24"/>
          <w:lang w:val="es-ES_tradnl"/>
        </w:rPr>
        <w:t>por lo tanto</w:t>
      </w:r>
      <w:r w:rsidR="00546868" w:rsidRPr="00703538">
        <w:rPr>
          <w:rFonts w:ascii="Arial" w:hAnsi="Arial"/>
          <w:color w:val="000000"/>
          <w:sz w:val="24"/>
          <w:szCs w:val="24"/>
          <w:lang w:val="es-ES_tradnl"/>
        </w:rPr>
        <w:t>,</w:t>
      </w:r>
      <w:r w:rsidR="004F0CD2" w:rsidRPr="00703538">
        <w:rPr>
          <w:rFonts w:ascii="Arial" w:hAnsi="Arial"/>
          <w:color w:val="000000"/>
          <w:sz w:val="24"/>
          <w:szCs w:val="24"/>
          <w:lang w:val="es-ES_tradnl"/>
        </w:rPr>
        <w:t xml:space="preserve"> son de obligatoria observancia. </w:t>
      </w:r>
    </w:p>
    <w:p w14:paraId="2FF81FC2" w14:textId="77777777" w:rsidR="004F0CD2" w:rsidRPr="00703538" w:rsidRDefault="004F0CD2" w:rsidP="0051734A">
      <w:pPr>
        <w:shd w:val="clear" w:color="auto" w:fill="FFFFFF"/>
        <w:spacing w:beforeLines="1" w:before="2" w:afterLines="1" w:after="2" w:line="240" w:lineRule="auto"/>
        <w:ind w:left="360"/>
        <w:jc w:val="both"/>
        <w:rPr>
          <w:rFonts w:ascii="Arial" w:hAnsi="Arial"/>
          <w:color w:val="000000"/>
          <w:sz w:val="24"/>
          <w:szCs w:val="24"/>
          <w:lang w:val="es-ES_tradnl"/>
        </w:rPr>
      </w:pPr>
    </w:p>
    <w:p w14:paraId="5CE717DD" w14:textId="77777777" w:rsidR="008926B7" w:rsidRPr="00703538" w:rsidRDefault="009B426F" w:rsidP="0051734A">
      <w:pPr>
        <w:shd w:val="clear" w:color="auto" w:fill="FFFFFF"/>
        <w:spacing w:beforeLines="1" w:before="2" w:afterLines="1" w:after="2" w:line="240" w:lineRule="auto"/>
        <w:ind w:left="360"/>
        <w:jc w:val="both"/>
        <w:rPr>
          <w:rFonts w:ascii="Arial" w:hAnsi="Arial"/>
          <w:color w:val="000000"/>
          <w:sz w:val="24"/>
          <w:szCs w:val="24"/>
          <w:lang w:val="es-ES_tradnl"/>
        </w:rPr>
      </w:pPr>
      <w:r w:rsidRPr="00703538">
        <w:rPr>
          <w:rFonts w:ascii="Arial" w:hAnsi="Arial"/>
          <w:color w:val="000000"/>
          <w:sz w:val="24"/>
          <w:szCs w:val="24"/>
          <w:lang w:val="es-ES_tradnl"/>
        </w:rPr>
        <w:t>El régimen del contrato estatal para la obtención del CIF es reiterativo en señalar que el contratista debe cumplir las obligaciones del P</w:t>
      </w:r>
      <w:r w:rsidR="008926B7" w:rsidRPr="00703538">
        <w:rPr>
          <w:rFonts w:ascii="Arial" w:hAnsi="Arial"/>
          <w:color w:val="000000"/>
          <w:sz w:val="24"/>
          <w:szCs w:val="24"/>
          <w:lang w:val="es-ES_tradnl"/>
        </w:rPr>
        <w:t xml:space="preserve">lan de </w:t>
      </w:r>
      <w:r w:rsidRPr="00703538">
        <w:rPr>
          <w:rFonts w:ascii="Arial" w:hAnsi="Arial"/>
          <w:color w:val="000000"/>
          <w:sz w:val="24"/>
          <w:szCs w:val="24"/>
          <w:lang w:val="es-ES_tradnl"/>
        </w:rPr>
        <w:t>E</w:t>
      </w:r>
      <w:r w:rsidR="008926B7" w:rsidRPr="00703538">
        <w:rPr>
          <w:rFonts w:ascii="Arial" w:hAnsi="Arial"/>
          <w:color w:val="000000"/>
          <w:sz w:val="24"/>
          <w:szCs w:val="24"/>
          <w:lang w:val="es-ES_tradnl"/>
        </w:rPr>
        <w:t>stablecimiento y</w:t>
      </w:r>
      <w:r w:rsidRPr="00703538">
        <w:rPr>
          <w:rFonts w:ascii="Arial" w:hAnsi="Arial"/>
          <w:color w:val="000000"/>
          <w:sz w:val="24"/>
          <w:szCs w:val="24"/>
          <w:lang w:val="es-ES_tradnl"/>
        </w:rPr>
        <w:t xml:space="preserve"> </w:t>
      </w:r>
      <w:r w:rsidR="008926B7" w:rsidRPr="00703538">
        <w:rPr>
          <w:rFonts w:ascii="Arial" w:hAnsi="Arial"/>
          <w:color w:val="000000"/>
          <w:sz w:val="24"/>
          <w:szCs w:val="24"/>
          <w:lang w:val="es-ES_tradnl"/>
        </w:rPr>
        <w:t xml:space="preserve">Manejo Forestal, el cual </w:t>
      </w:r>
      <w:r w:rsidRPr="00703538">
        <w:rPr>
          <w:rFonts w:ascii="Arial" w:hAnsi="Arial"/>
          <w:color w:val="000000"/>
          <w:sz w:val="24"/>
          <w:szCs w:val="24"/>
          <w:lang w:val="es-ES_tradnl"/>
        </w:rPr>
        <w:t>hace parte de las obligaciones del contrato</w:t>
      </w:r>
      <w:r w:rsidR="008926B7" w:rsidRPr="00703538">
        <w:rPr>
          <w:rFonts w:ascii="Arial" w:hAnsi="Arial"/>
          <w:color w:val="000000"/>
          <w:sz w:val="24"/>
          <w:szCs w:val="24"/>
          <w:lang w:val="es-ES_tradnl"/>
        </w:rPr>
        <w:t>, como requisito necesario para obtener el CIF</w:t>
      </w:r>
      <w:r w:rsidR="0029081B" w:rsidRPr="00703538">
        <w:rPr>
          <w:rFonts w:ascii="Arial" w:hAnsi="Arial"/>
          <w:color w:val="000000"/>
          <w:sz w:val="24"/>
          <w:szCs w:val="24"/>
          <w:lang w:val="es-ES_tradnl"/>
        </w:rPr>
        <w:t xml:space="preserve">. </w:t>
      </w:r>
      <w:r w:rsidR="00605E11" w:rsidRPr="00703538">
        <w:rPr>
          <w:rFonts w:ascii="Arial" w:hAnsi="Arial"/>
          <w:color w:val="000000"/>
          <w:sz w:val="24"/>
          <w:szCs w:val="24"/>
          <w:lang w:val="es-ES_tradnl"/>
        </w:rPr>
        <w:t xml:space="preserve">Además, el </w:t>
      </w:r>
      <w:r w:rsidR="003719BC" w:rsidRPr="00703538">
        <w:rPr>
          <w:rFonts w:ascii="Arial" w:hAnsi="Arial"/>
          <w:color w:val="000000"/>
          <w:sz w:val="24"/>
          <w:szCs w:val="24"/>
          <w:lang w:val="es-ES_tradnl"/>
        </w:rPr>
        <w:t>artículo 22 de</w:t>
      </w:r>
      <w:r w:rsidR="0029081B" w:rsidRPr="00703538">
        <w:rPr>
          <w:rFonts w:ascii="Arial" w:hAnsi="Arial"/>
          <w:color w:val="000000"/>
          <w:sz w:val="24"/>
          <w:szCs w:val="24"/>
          <w:lang w:val="es-ES_tradnl"/>
        </w:rPr>
        <w:t>l Decreto Reglamentario</w:t>
      </w:r>
      <w:r w:rsidR="003719BC" w:rsidRPr="00703538">
        <w:rPr>
          <w:rFonts w:ascii="Arial" w:hAnsi="Arial"/>
          <w:color w:val="000000"/>
          <w:sz w:val="24"/>
          <w:szCs w:val="24"/>
          <w:lang w:val="es-ES_tradnl"/>
        </w:rPr>
        <w:t>,</w:t>
      </w:r>
      <w:r w:rsidR="009471AB" w:rsidRPr="00703538">
        <w:rPr>
          <w:rFonts w:ascii="Arial" w:hAnsi="Arial"/>
          <w:color w:val="000000"/>
          <w:sz w:val="24"/>
          <w:szCs w:val="24"/>
          <w:lang w:val="es-ES_tradnl"/>
        </w:rPr>
        <w:t xml:space="preserve"> </w:t>
      </w:r>
      <w:r w:rsidR="00605E11" w:rsidRPr="00703538">
        <w:rPr>
          <w:rFonts w:ascii="Arial" w:hAnsi="Arial"/>
          <w:color w:val="000000"/>
          <w:sz w:val="24"/>
          <w:szCs w:val="24"/>
          <w:lang w:val="es-ES_tradnl"/>
        </w:rPr>
        <w:t>consagra que</w:t>
      </w:r>
      <w:r w:rsidR="003719BC" w:rsidRPr="00703538">
        <w:rPr>
          <w:rFonts w:ascii="Arial" w:hAnsi="Arial"/>
          <w:color w:val="000000"/>
          <w:sz w:val="24"/>
          <w:szCs w:val="24"/>
          <w:lang w:val="es-ES_tradnl"/>
        </w:rPr>
        <w:t xml:space="preserve"> la ejecución del contrato para el proyecto de reforestación debe adelantarse “</w:t>
      </w:r>
      <w:r w:rsidR="003719BC" w:rsidRPr="00703538">
        <w:rPr>
          <w:rFonts w:ascii="Arial" w:hAnsi="Arial"/>
          <w:i/>
          <w:color w:val="000000"/>
          <w:sz w:val="24"/>
          <w:szCs w:val="24"/>
          <w:u w:val="single"/>
          <w:lang w:val="es-ES_tradnl"/>
        </w:rPr>
        <w:t>con estricta sujeción al PEMF”.</w:t>
      </w:r>
    </w:p>
    <w:p w14:paraId="288B5094" w14:textId="77777777" w:rsidR="006370C3" w:rsidRPr="00703538" w:rsidRDefault="006370C3" w:rsidP="0051734A">
      <w:pPr>
        <w:shd w:val="clear" w:color="auto" w:fill="FFFFFF"/>
        <w:spacing w:beforeLines="1" w:before="2" w:afterLines="1" w:after="2" w:line="240" w:lineRule="auto"/>
        <w:ind w:left="360"/>
        <w:jc w:val="both"/>
        <w:rPr>
          <w:rFonts w:ascii="Arial" w:hAnsi="Arial"/>
          <w:color w:val="000000"/>
          <w:sz w:val="24"/>
          <w:szCs w:val="24"/>
          <w:lang w:val="es-ES_tradnl"/>
        </w:rPr>
      </w:pPr>
    </w:p>
    <w:p w14:paraId="039F08B3" w14:textId="77777777" w:rsidR="008926B7" w:rsidRPr="00703538" w:rsidRDefault="008926B7" w:rsidP="0051734A">
      <w:pPr>
        <w:shd w:val="clear" w:color="auto" w:fill="FFFFFF"/>
        <w:spacing w:beforeLines="1" w:before="2" w:afterLines="1" w:after="2" w:line="240" w:lineRule="auto"/>
        <w:ind w:left="360"/>
        <w:jc w:val="both"/>
        <w:rPr>
          <w:rFonts w:ascii="Arial" w:hAnsi="Arial"/>
          <w:color w:val="000000"/>
          <w:sz w:val="24"/>
          <w:szCs w:val="24"/>
          <w:lang w:val="es-ES_tradnl"/>
        </w:rPr>
      </w:pPr>
      <w:r w:rsidRPr="00703538">
        <w:rPr>
          <w:rFonts w:ascii="Arial" w:hAnsi="Arial"/>
          <w:color w:val="000000"/>
          <w:sz w:val="24"/>
          <w:szCs w:val="24"/>
          <w:lang w:val="es-ES_tradnl"/>
        </w:rPr>
        <w:t xml:space="preserve">En forma expresa el Decreto 1824 de 1994 estipula que el PEMF </w:t>
      </w:r>
      <w:r w:rsidRPr="00703538">
        <w:rPr>
          <w:rFonts w:ascii="Arial" w:hAnsi="Arial"/>
          <w:color w:val="000000"/>
          <w:sz w:val="24"/>
          <w:szCs w:val="24"/>
          <w:u w:val="single"/>
          <w:lang w:val="es-ES_tradnl"/>
        </w:rPr>
        <w:t xml:space="preserve">solo podrá ser modificado previa solicitud escrita del reforestador y aprobación por escrito por la entidad estatal. </w:t>
      </w:r>
      <w:r w:rsidRPr="00703538">
        <w:rPr>
          <w:rFonts w:ascii="Arial" w:hAnsi="Arial"/>
          <w:color w:val="000000"/>
          <w:sz w:val="24"/>
          <w:szCs w:val="24"/>
          <w:lang w:val="es-ES_tradnl"/>
        </w:rPr>
        <w:t xml:space="preserve">Finalmente se señala la importante labor de supervisión que le corresponde a esta entidad para la evaluación, verificación de campo, seguimiento y control del Plan, con el objetivo de asegurar el fin del contrato. </w:t>
      </w:r>
    </w:p>
    <w:p w14:paraId="071D60B8" w14:textId="77777777" w:rsidR="008926B7" w:rsidRPr="00703538" w:rsidRDefault="008926B7" w:rsidP="0051734A">
      <w:pPr>
        <w:shd w:val="clear" w:color="auto" w:fill="FFFFFF"/>
        <w:spacing w:beforeLines="1" w:before="2" w:afterLines="1" w:after="2" w:line="240" w:lineRule="auto"/>
        <w:ind w:left="360"/>
        <w:jc w:val="both"/>
        <w:rPr>
          <w:rFonts w:ascii="Arial" w:hAnsi="Arial"/>
          <w:color w:val="000000"/>
          <w:sz w:val="24"/>
          <w:szCs w:val="24"/>
          <w:lang w:val="es-ES_tradnl"/>
        </w:rPr>
      </w:pPr>
    </w:p>
    <w:p w14:paraId="0D143456" w14:textId="77777777" w:rsidR="00BB6233" w:rsidRPr="00703538" w:rsidRDefault="008926B7" w:rsidP="0051734A">
      <w:pPr>
        <w:shd w:val="clear" w:color="auto" w:fill="FFFFFF"/>
        <w:spacing w:beforeLines="1" w:before="2" w:afterLines="1" w:after="2" w:line="240" w:lineRule="auto"/>
        <w:ind w:left="360"/>
        <w:jc w:val="both"/>
        <w:rPr>
          <w:rFonts w:ascii="Arial" w:hAnsi="Arial"/>
          <w:color w:val="000000"/>
          <w:sz w:val="24"/>
          <w:szCs w:val="24"/>
          <w:lang w:val="es-ES_tradnl"/>
        </w:rPr>
      </w:pPr>
      <w:r w:rsidRPr="00703538">
        <w:rPr>
          <w:rFonts w:ascii="Arial" w:hAnsi="Arial"/>
          <w:color w:val="000000"/>
          <w:sz w:val="24"/>
          <w:szCs w:val="24"/>
          <w:lang w:val="es-ES_tradnl"/>
        </w:rPr>
        <w:t>Respecto de la modificación del contrato estatal, ante la ausencia de norma legal especial, resulta aplicable el régimen gener</w:t>
      </w:r>
      <w:r w:rsidR="004558A0">
        <w:rPr>
          <w:rFonts w:ascii="Arial" w:hAnsi="Arial"/>
          <w:color w:val="000000"/>
          <w:sz w:val="24"/>
          <w:szCs w:val="24"/>
          <w:lang w:val="es-ES_tradnl"/>
        </w:rPr>
        <w:t>al del Estatuto de Contratación</w:t>
      </w:r>
      <w:r w:rsidRPr="00703538">
        <w:rPr>
          <w:rFonts w:ascii="Arial" w:hAnsi="Arial"/>
          <w:color w:val="000000"/>
          <w:sz w:val="24"/>
          <w:szCs w:val="24"/>
          <w:lang w:val="es-ES_tradnl"/>
        </w:rPr>
        <w:t xml:space="preserve"> pues</w:t>
      </w:r>
      <w:r w:rsidR="004558A0">
        <w:rPr>
          <w:rFonts w:ascii="Arial" w:hAnsi="Arial"/>
          <w:color w:val="000000"/>
          <w:sz w:val="24"/>
          <w:szCs w:val="24"/>
          <w:lang w:val="es-ES_tradnl"/>
        </w:rPr>
        <w:t>,</w:t>
      </w:r>
      <w:r w:rsidRPr="00703538">
        <w:rPr>
          <w:rFonts w:ascii="Arial" w:hAnsi="Arial"/>
          <w:color w:val="000000"/>
          <w:sz w:val="24"/>
          <w:szCs w:val="24"/>
          <w:lang w:val="es-ES_tradnl"/>
        </w:rPr>
        <w:t xml:space="preserve"> además, se consagra expresamente que estos contratos</w:t>
      </w:r>
      <w:r w:rsidR="00C806E7" w:rsidRPr="00703538">
        <w:rPr>
          <w:rFonts w:ascii="Arial" w:hAnsi="Arial" w:cs="Arial"/>
          <w:sz w:val="24"/>
          <w:szCs w:val="24"/>
        </w:rPr>
        <w:t xml:space="preserve"> estaban regulados por la Ley 80 d</w:t>
      </w:r>
      <w:r w:rsidRPr="00703538">
        <w:rPr>
          <w:rFonts w:ascii="Arial" w:hAnsi="Arial" w:cs="Arial"/>
          <w:sz w:val="24"/>
          <w:szCs w:val="24"/>
        </w:rPr>
        <w:t>e 1993 y normas posteriores</w:t>
      </w:r>
      <w:r w:rsidR="004025C5" w:rsidRPr="00703538">
        <w:rPr>
          <w:rFonts w:ascii="Arial" w:hAnsi="Arial" w:cs="Arial"/>
          <w:sz w:val="24"/>
          <w:szCs w:val="24"/>
        </w:rPr>
        <w:t xml:space="preserve">. </w:t>
      </w:r>
    </w:p>
    <w:p w14:paraId="5B287147" w14:textId="77777777" w:rsidR="00BB6233" w:rsidRPr="00703538" w:rsidRDefault="00BB6233" w:rsidP="0051734A">
      <w:pPr>
        <w:autoSpaceDE w:val="0"/>
        <w:autoSpaceDN w:val="0"/>
        <w:adjustRightInd w:val="0"/>
        <w:spacing w:after="0" w:line="240" w:lineRule="auto"/>
        <w:jc w:val="both"/>
        <w:rPr>
          <w:rFonts w:ascii="Arial" w:hAnsi="Arial" w:cs="Arial"/>
          <w:sz w:val="24"/>
          <w:szCs w:val="24"/>
        </w:rPr>
      </w:pPr>
    </w:p>
    <w:p w14:paraId="398E86D0" w14:textId="77777777" w:rsidR="00506D8E" w:rsidRPr="00703538" w:rsidRDefault="004025C5" w:rsidP="0051734A">
      <w:pPr>
        <w:autoSpaceDE w:val="0"/>
        <w:autoSpaceDN w:val="0"/>
        <w:adjustRightInd w:val="0"/>
        <w:spacing w:after="0" w:line="240" w:lineRule="auto"/>
        <w:ind w:left="360"/>
        <w:jc w:val="both"/>
        <w:rPr>
          <w:rFonts w:ascii="Arial" w:hAnsi="Arial" w:cs="Arial"/>
          <w:sz w:val="24"/>
          <w:szCs w:val="24"/>
        </w:rPr>
      </w:pPr>
      <w:r w:rsidRPr="00703538">
        <w:rPr>
          <w:rFonts w:ascii="Arial" w:hAnsi="Arial" w:cs="Arial"/>
          <w:sz w:val="24"/>
          <w:szCs w:val="24"/>
        </w:rPr>
        <w:t>Por tal razón</w:t>
      </w:r>
      <w:r w:rsidR="00506D8E" w:rsidRPr="00703538">
        <w:rPr>
          <w:rFonts w:ascii="Arial" w:hAnsi="Arial" w:cs="Arial"/>
          <w:sz w:val="24"/>
          <w:szCs w:val="24"/>
        </w:rPr>
        <w:t xml:space="preserve">, la Sala </w:t>
      </w:r>
      <w:r w:rsidR="00BB6233" w:rsidRPr="00703538">
        <w:rPr>
          <w:rFonts w:ascii="Arial" w:hAnsi="Arial" w:cs="Arial"/>
          <w:sz w:val="24"/>
          <w:szCs w:val="24"/>
        </w:rPr>
        <w:t>estudiará el poder de</w:t>
      </w:r>
      <w:r w:rsidR="00506D8E" w:rsidRPr="00703538">
        <w:rPr>
          <w:rFonts w:ascii="Arial" w:hAnsi="Arial" w:cs="Arial"/>
          <w:sz w:val="24"/>
          <w:szCs w:val="24"/>
        </w:rPr>
        <w:t xml:space="preserve"> dirección general del contrato que debe </w:t>
      </w:r>
      <w:r w:rsidRPr="00703538">
        <w:rPr>
          <w:rFonts w:ascii="Arial" w:hAnsi="Arial" w:cs="Arial"/>
          <w:sz w:val="24"/>
          <w:szCs w:val="24"/>
        </w:rPr>
        <w:t xml:space="preserve">ejercer </w:t>
      </w:r>
      <w:r w:rsidR="00506D8E" w:rsidRPr="00703538">
        <w:rPr>
          <w:rFonts w:ascii="Arial" w:hAnsi="Arial" w:cs="Arial"/>
          <w:sz w:val="24"/>
          <w:szCs w:val="24"/>
        </w:rPr>
        <w:t xml:space="preserve">la entidad estatal, </w:t>
      </w:r>
      <w:r w:rsidR="00075757" w:rsidRPr="00703538">
        <w:rPr>
          <w:rFonts w:ascii="Arial" w:hAnsi="Arial" w:cs="Arial"/>
          <w:sz w:val="24"/>
          <w:szCs w:val="24"/>
        </w:rPr>
        <w:t xml:space="preserve">y </w:t>
      </w:r>
      <w:r w:rsidR="00A65E52" w:rsidRPr="00703538">
        <w:rPr>
          <w:rFonts w:ascii="Arial" w:hAnsi="Arial" w:cs="Arial"/>
          <w:sz w:val="24"/>
          <w:szCs w:val="24"/>
        </w:rPr>
        <w:t xml:space="preserve">entre sus </w:t>
      </w:r>
      <w:r w:rsidR="00506D8E" w:rsidRPr="00703538">
        <w:rPr>
          <w:rFonts w:ascii="Arial" w:hAnsi="Arial" w:cs="Arial"/>
          <w:sz w:val="24"/>
          <w:szCs w:val="24"/>
        </w:rPr>
        <w:t>instrumentos</w:t>
      </w:r>
      <w:r w:rsidR="006723AE" w:rsidRPr="00703538">
        <w:rPr>
          <w:rFonts w:ascii="Arial" w:hAnsi="Arial" w:cs="Arial"/>
          <w:sz w:val="24"/>
          <w:szCs w:val="24"/>
        </w:rPr>
        <w:t xml:space="preserve"> de dirección, los</w:t>
      </w:r>
      <w:r w:rsidR="00506D8E" w:rsidRPr="00703538">
        <w:rPr>
          <w:rFonts w:ascii="Arial" w:hAnsi="Arial" w:cs="Arial"/>
          <w:sz w:val="24"/>
          <w:szCs w:val="24"/>
        </w:rPr>
        <w:t xml:space="preserve"> </w:t>
      </w:r>
      <w:r w:rsidR="00075757" w:rsidRPr="00703538">
        <w:rPr>
          <w:rFonts w:ascii="Arial" w:hAnsi="Arial" w:cs="Arial"/>
          <w:sz w:val="24"/>
          <w:szCs w:val="24"/>
        </w:rPr>
        <w:t>relacionados con</w:t>
      </w:r>
      <w:r w:rsidR="00506D8E" w:rsidRPr="00703538">
        <w:rPr>
          <w:rFonts w:ascii="Arial" w:hAnsi="Arial" w:cs="Arial"/>
          <w:sz w:val="24"/>
          <w:szCs w:val="24"/>
        </w:rPr>
        <w:t xml:space="preserve"> la supervisión</w:t>
      </w:r>
      <w:r w:rsidR="004963D5" w:rsidRPr="00703538">
        <w:rPr>
          <w:rFonts w:ascii="Arial" w:hAnsi="Arial" w:cs="Arial"/>
          <w:sz w:val="24"/>
          <w:szCs w:val="24"/>
        </w:rPr>
        <w:t xml:space="preserve"> e intervent</w:t>
      </w:r>
      <w:r w:rsidR="00B77EBA" w:rsidRPr="00703538">
        <w:rPr>
          <w:rFonts w:ascii="Arial" w:hAnsi="Arial" w:cs="Arial"/>
          <w:sz w:val="24"/>
          <w:szCs w:val="24"/>
        </w:rPr>
        <w:t xml:space="preserve">oría del contrato. Asimismo </w:t>
      </w:r>
      <w:r w:rsidR="00BB6233" w:rsidRPr="00703538">
        <w:rPr>
          <w:rFonts w:ascii="Arial" w:hAnsi="Arial" w:cs="Arial"/>
          <w:sz w:val="24"/>
          <w:szCs w:val="24"/>
        </w:rPr>
        <w:t>el régimen legal aplicable a</w:t>
      </w:r>
      <w:r w:rsidR="00506D8E" w:rsidRPr="00703538">
        <w:rPr>
          <w:rFonts w:ascii="Arial" w:hAnsi="Arial" w:cs="Arial"/>
          <w:sz w:val="24"/>
          <w:szCs w:val="24"/>
        </w:rPr>
        <w:t xml:space="preserve"> las modificaciones contractuales.</w:t>
      </w:r>
    </w:p>
    <w:p w14:paraId="2BD6A11F" w14:textId="77777777" w:rsidR="00506D8E" w:rsidRPr="00703538" w:rsidRDefault="00506D8E" w:rsidP="0051734A">
      <w:pPr>
        <w:autoSpaceDE w:val="0"/>
        <w:autoSpaceDN w:val="0"/>
        <w:adjustRightInd w:val="0"/>
        <w:spacing w:after="0" w:line="240" w:lineRule="auto"/>
        <w:ind w:left="360"/>
        <w:jc w:val="both"/>
        <w:rPr>
          <w:rFonts w:ascii="Arial" w:hAnsi="Arial" w:cs="Arial"/>
          <w:sz w:val="24"/>
          <w:szCs w:val="24"/>
        </w:rPr>
      </w:pPr>
    </w:p>
    <w:p w14:paraId="63EFE7A5" w14:textId="77777777" w:rsidR="00DF6330" w:rsidRPr="00703538" w:rsidRDefault="00506D8E" w:rsidP="0051734A">
      <w:pPr>
        <w:autoSpaceDE w:val="0"/>
        <w:autoSpaceDN w:val="0"/>
        <w:adjustRightInd w:val="0"/>
        <w:spacing w:after="0" w:line="240" w:lineRule="auto"/>
        <w:ind w:left="360"/>
        <w:jc w:val="both"/>
        <w:rPr>
          <w:rFonts w:ascii="Arial" w:hAnsi="Arial" w:cs="Arial"/>
          <w:sz w:val="24"/>
          <w:szCs w:val="24"/>
        </w:rPr>
      </w:pPr>
      <w:r w:rsidRPr="00703538">
        <w:rPr>
          <w:rFonts w:ascii="Arial" w:hAnsi="Arial" w:cs="Arial"/>
          <w:sz w:val="24"/>
          <w:szCs w:val="24"/>
        </w:rPr>
        <w:t>La Sala no encuentra que en el presente caso, conforme a los supuestos de hec</w:t>
      </w:r>
      <w:r w:rsidR="00FC1388" w:rsidRPr="00703538">
        <w:rPr>
          <w:rFonts w:ascii="Arial" w:hAnsi="Arial" w:cs="Arial"/>
          <w:sz w:val="24"/>
          <w:szCs w:val="24"/>
        </w:rPr>
        <w:t>ho presentados, se presente la instituc</w:t>
      </w:r>
      <w:r w:rsidRPr="00703538">
        <w:rPr>
          <w:rFonts w:ascii="Arial" w:hAnsi="Arial" w:cs="Arial"/>
          <w:sz w:val="24"/>
          <w:szCs w:val="24"/>
        </w:rPr>
        <w:t xml:space="preserve">ión relacionada con </w:t>
      </w:r>
      <w:r w:rsidR="00F02876" w:rsidRPr="00703538">
        <w:rPr>
          <w:rFonts w:ascii="Arial" w:hAnsi="Arial" w:cs="Arial"/>
          <w:sz w:val="24"/>
          <w:szCs w:val="24"/>
        </w:rPr>
        <w:t>la ecuación financiera del</w:t>
      </w:r>
      <w:r w:rsidRPr="00703538">
        <w:rPr>
          <w:rFonts w:ascii="Arial" w:hAnsi="Arial" w:cs="Arial"/>
          <w:sz w:val="24"/>
          <w:szCs w:val="24"/>
        </w:rPr>
        <w:t xml:space="preserve"> contrato, pues no se observan los requisitos señalados por la ley y por la doctrina</w:t>
      </w:r>
      <w:r w:rsidRPr="00703538">
        <w:rPr>
          <w:rStyle w:val="Refdenotaalpie"/>
          <w:rFonts w:ascii="Arial" w:hAnsi="Arial" w:cs="Arial"/>
          <w:sz w:val="24"/>
          <w:szCs w:val="24"/>
        </w:rPr>
        <w:footnoteReference w:id="6"/>
      </w:r>
      <w:r w:rsidR="00E905C5" w:rsidRPr="00703538">
        <w:rPr>
          <w:rFonts w:ascii="Arial" w:hAnsi="Arial" w:cs="Arial"/>
          <w:sz w:val="24"/>
          <w:szCs w:val="24"/>
        </w:rPr>
        <w:t>.</w:t>
      </w:r>
    </w:p>
    <w:p w14:paraId="0596866D" w14:textId="77777777" w:rsidR="00435CEC" w:rsidRPr="00703538" w:rsidRDefault="00435CEC" w:rsidP="006370C3">
      <w:pPr>
        <w:autoSpaceDE w:val="0"/>
        <w:autoSpaceDN w:val="0"/>
        <w:adjustRightInd w:val="0"/>
        <w:spacing w:after="0" w:line="240" w:lineRule="auto"/>
        <w:jc w:val="both"/>
        <w:rPr>
          <w:rFonts w:ascii="Arial" w:hAnsi="Arial" w:cs="Arial"/>
          <w:sz w:val="24"/>
          <w:szCs w:val="24"/>
        </w:rPr>
      </w:pPr>
    </w:p>
    <w:p w14:paraId="7AAFC322" w14:textId="77777777" w:rsidR="00435CEC" w:rsidRPr="00703538" w:rsidRDefault="00F02876" w:rsidP="0051734A">
      <w:pPr>
        <w:spacing w:after="0" w:line="240" w:lineRule="auto"/>
        <w:ind w:left="360"/>
        <w:jc w:val="both"/>
        <w:rPr>
          <w:rFonts w:ascii="Arial" w:hAnsi="Arial" w:cs="Arial"/>
          <w:b/>
          <w:sz w:val="24"/>
          <w:szCs w:val="24"/>
        </w:rPr>
      </w:pPr>
      <w:r w:rsidRPr="00703538">
        <w:rPr>
          <w:rFonts w:ascii="Arial" w:hAnsi="Arial" w:cs="Arial"/>
          <w:b/>
          <w:sz w:val="24"/>
          <w:szCs w:val="24"/>
        </w:rPr>
        <w:t>3.2.</w:t>
      </w:r>
      <w:r w:rsidR="00AD0294" w:rsidRPr="00703538">
        <w:rPr>
          <w:rFonts w:ascii="Arial" w:hAnsi="Arial" w:cs="Arial"/>
          <w:b/>
          <w:sz w:val="24"/>
          <w:szCs w:val="24"/>
        </w:rPr>
        <w:t xml:space="preserve"> La dirección general del contrato</w:t>
      </w:r>
      <w:r w:rsidR="00435CEC" w:rsidRPr="00703538">
        <w:rPr>
          <w:rFonts w:ascii="Arial" w:hAnsi="Arial" w:cs="Arial"/>
          <w:b/>
          <w:sz w:val="24"/>
          <w:szCs w:val="24"/>
        </w:rPr>
        <w:t xml:space="preserve"> a cargo de la entidad estatal</w:t>
      </w:r>
    </w:p>
    <w:p w14:paraId="43DDF0C1" w14:textId="77777777" w:rsidR="00C23F34" w:rsidRPr="00703538" w:rsidRDefault="00C23F34" w:rsidP="006370C3">
      <w:pPr>
        <w:spacing w:after="0" w:line="240" w:lineRule="auto"/>
        <w:jc w:val="both"/>
        <w:rPr>
          <w:rFonts w:ascii="Arial" w:hAnsi="Arial" w:cs="Arial"/>
          <w:sz w:val="24"/>
          <w:szCs w:val="24"/>
        </w:rPr>
      </w:pPr>
    </w:p>
    <w:p w14:paraId="3469EA44" w14:textId="77777777" w:rsidR="00F662E0" w:rsidRPr="00703538" w:rsidRDefault="00C23F34" w:rsidP="0051734A">
      <w:pPr>
        <w:spacing w:after="0" w:line="240" w:lineRule="auto"/>
        <w:ind w:left="360"/>
        <w:jc w:val="both"/>
        <w:rPr>
          <w:rFonts w:ascii="Arial" w:hAnsi="Arial" w:cs="Arial"/>
          <w:sz w:val="24"/>
          <w:szCs w:val="24"/>
        </w:rPr>
      </w:pPr>
      <w:r w:rsidRPr="00703538">
        <w:rPr>
          <w:rFonts w:ascii="Arial" w:hAnsi="Arial" w:cs="Arial"/>
          <w:sz w:val="24"/>
          <w:szCs w:val="24"/>
        </w:rPr>
        <w:t>El artículo 14 de la Ley 80 de 1993, consagra</w:t>
      </w:r>
      <w:r w:rsidR="00F662E0" w:rsidRPr="00703538">
        <w:rPr>
          <w:rFonts w:ascii="Arial" w:hAnsi="Arial" w:cs="Arial"/>
          <w:sz w:val="24"/>
          <w:szCs w:val="24"/>
        </w:rPr>
        <w:t xml:space="preserve"> el m</w:t>
      </w:r>
      <w:r w:rsidR="006F4B50" w:rsidRPr="00703538">
        <w:rPr>
          <w:rFonts w:ascii="Arial" w:hAnsi="Arial" w:cs="Arial"/>
          <w:sz w:val="24"/>
          <w:szCs w:val="24"/>
        </w:rPr>
        <w:t>andato de dirección general de</w:t>
      </w:r>
      <w:r w:rsidR="00413B93" w:rsidRPr="00703538">
        <w:rPr>
          <w:rFonts w:ascii="Arial" w:hAnsi="Arial" w:cs="Arial"/>
          <w:sz w:val="24"/>
          <w:szCs w:val="24"/>
        </w:rPr>
        <w:t>l</w:t>
      </w:r>
      <w:r w:rsidR="006F4B50" w:rsidRPr="00703538">
        <w:rPr>
          <w:rFonts w:ascii="Arial" w:hAnsi="Arial" w:cs="Arial"/>
          <w:sz w:val="24"/>
          <w:szCs w:val="24"/>
        </w:rPr>
        <w:t xml:space="preserve"> </w:t>
      </w:r>
      <w:r w:rsidR="00F662E0" w:rsidRPr="00703538">
        <w:rPr>
          <w:rFonts w:ascii="Arial" w:hAnsi="Arial" w:cs="Arial"/>
          <w:sz w:val="24"/>
          <w:szCs w:val="24"/>
        </w:rPr>
        <w:t xml:space="preserve">contrato por parte de la entidad estatal, encaminada a cumplir </w:t>
      </w:r>
      <w:r w:rsidR="006F4B50" w:rsidRPr="00703538">
        <w:rPr>
          <w:rFonts w:ascii="Arial" w:hAnsi="Arial" w:cs="Arial"/>
          <w:sz w:val="24"/>
          <w:szCs w:val="24"/>
        </w:rPr>
        <w:t>su finalidad</w:t>
      </w:r>
      <w:r w:rsidR="00F662E0" w:rsidRPr="00703538">
        <w:rPr>
          <w:rFonts w:ascii="Arial" w:hAnsi="Arial" w:cs="Arial"/>
          <w:sz w:val="24"/>
          <w:szCs w:val="24"/>
        </w:rPr>
        <w:t>, esto es</w:t>
      </w:r>
      <w:r w:rsidR="002402C4" w:rsidRPr="00703538">
        <w:rPr>
          <w:rFonts w:ascii="Arial" w:hAnsi="Arial" w:cs="Arial"/>
          <w:sz w:val="24"/>
          <w:szCs w:val="24"/>
        </w:rPr>
        <w:t>,</w:t>
      </w:r>
      <w:r w:rsidR="00F662E0" w:rsidRPr="00703538">
        <w:rPr>
          <w:rFonts w:ascii="Arial" w:hAnsi="Arial" w:cs="Arial"/>
          <w:sz w:val="24"/>
          <w:szCs w:val="24"/>
        </w:rPr>
        <w:t xml:space="preserve"> la satisfacción de la necesidad de servicio público que </w:t>
      </w:r>
      <w:r w:rsidR="006F4B50" w:rsidRPr="00703538">
        <w:rPr>
          <w:rFonts w:ascii="Arial" w:hAnsi="Arial" w:cs="Arial"/>
          <w:sz w:val="24"/>
          <w:szCs w:val="24"/>
        </w:rPr>
        <w:t xml:space="preserve">motivó </w:t>
      </w:r>
      <w:r w:rsidR="00F662E0" w:rsidRPr="00703538">
        <w:rPr>
          <w:rFonts w:ascii="Arial" w:hAnsi="Arial" w:cs="Arial"/>
          <w:sz w:val="24"/>
          <w:szCs w:val="24"/>
        </w:rPr>
        <w:t xml:space="preserve">su celebración. Por ello, las entidades estatales: </w:t>
      </w:r>
    </w:p>
    <w:p w14:paraId="5E4CF77C" w14:textId="77777777" w:rsidR="00F662E0" w:rsidRPr="00703538" w:rsidRDefault="00F662E0" w:rsidP="006370C3">
      <w:pPr>
        <w:spacing w:after="0" w:line="240" w:lineRule="auto"/>
        <w:jc w:val="both"/>
        <w:rPr>
          <w:rFonts w:ascii="Arial" w:hAnsi="Arial" w:cs="Arial"/>
          <w:sz w:val="24"/>
          <w:szCs w:val="24"/>
        </w:rPr>
      </w:pPr>
    </w:p>
    <w:p w14:paraId="49BF4682" w14:textId="77777777" w:rsidR="00EA3F84" w:rsidRPr="00703538" w:rsidRDefault="00F662E0" w:rsidP="0051734A">
      <w:pPr>
        <w:spacing w:after="0" w:line="240" w:lineRule="auto"/>
        <w:ind w:left="709"/>
        <w:jc w:val="both"/>
        <w:rPr>
          <w:rFonts w:ascii="Arial" w:hAnsi="Arial" w:cs="Arial"/>
          <w:i/>
          <w:sz w:val="24"/>
          <w:szCs w:val="24"/>
        </w:rPr>
      </w:pPr>
      <w:r w:rsidRPr="00703538">
        <w:rPr>
          <w:rFonts w:ascii="Arial" w:hAnsi="Arial" w:cs="Arial"/>
          <w:i/>
          <w:sz w:val="24"/>
          <w:szCs w:val="24"/>
        </w:rPr>
        <w:lastRenderedPageBreak/>
        <w:t>“1º. Tend</w:t>
      </w:r>
      <w:r w:rsidR="00C23F34" w:rsidRPr="00703538">
        <w:rPr>
          <w:rFonts w:ascii="Arial" w:hAnsi="Arial" w:cs="Arial"/>
          <w:i/>
          <w:sz w:val="24"/>
          <w:szCs w:val="24"/>
          <w:lang w:eastAsia="es-ES"/>
        </w:rPr>
        <w:t>rán la dirección general y la responsabilidad de ejercer el control y vigilancia de la ejecución del contrato. En consecuencia, con el exclusivo objeto de evitar la paralización o la afectación grave de los servicios públicos a su cargo y asegurar la inmediata, continua y adecuada prestación, podrán en los casos previstos en el numeral 2 de este artículo, interpretar los documentos contractuales y las estipulaciones en ellos convenidas, introducir modificaciones a lo contratado y, cuando las condiciones particulares de la prestación así lo exijan, terminar unilateralmente el contrato celebrado</w:t>
      </w:r>
      <w:r w:rsidRPr="00703538">
        <w:rPr>
          <w:rFonts w:ascii="Arial" w:hAnsi="Arial" w:cs="Arial"/>
          <w:i/>
          <w:sz w:val="24"/>
          <w:szCs w:val="24"/>
          <w:lang w:eastAsia="es-ES"/>
        </w:rPr>
        <w:t xml:space="preserve">”. </w:t>
      </w:r>
    </w:p>
    <w:p w14:paraId="4A00C9BC" w14:textId="77777777" w:rsidR="00BE34BD" w:rsidRPr="00703538" w:rsidRDefault="00BE34BD" w:rsidP="006370C3">
      <w:pPr>
        <w:spacing w:after="0" w:line="240" w:lineRule="auto"/>
        <w:jc w:val="both"/>
        <w:rPr>
          <w:rFonts w:ascii="Arial" w:hAnsi="Arial" w:cs="Arial"/>
          <w:sz w:val="24"/>
          <w:szCs w:val="24"/>
        </w:rPr>
      </w:pPr>
    </w:p>
    <w:p w14:paraId="1B480957" w14:textId="77777777" w:rsidR="002402C4" w:rsidRPr="00703538" w:rsidRDefault="002402C4" w:rsidP="0051734A">
      <w:pPr>
        <w:spacing w:after="0" w:line="240" w:lineRule="auto"/>
        <w:ind w:left="360"/>
        <w:jc w:val="both"/>
        <w:rPr>
          <w:rFonts w:ascii="Arial" w:hAnsi="Arial" w:cs="Arial"/>
          <w:sz w:val="24"/>
          <w:szCs w:val="24"/>
        </w:rPr>
      </w:pPr>
      <w:r w:rsidRPr="00703538">
        <w:rPr>
          <w:rFonts w:ascii="Arial" w:hAnsi="Arial" w:cs="Arial"/>
          <w:sz w:val="24"/>
          <w:szCs w:val="24"/>
        </w:rPr>
        <w:t>La dirección general del contrato c</w:t>
      </w:r>
      <w:r w:rsidR="00B53E23" w:rsidRPr="00703538">
        <w:rPr>
          <w:rFonts w:ascii="Arial" w:hAnsi="Arial" w:cs="Arial"/>
          <w:sz w:val="24"/>
          <w:szCs w:val="24"/>
        </w:rPr>
        <w:t xml:space="preserve">omprende la facultad y </w:t>
      </w:r>
      <w:r w:rsidR="002A5BB2" w:rsidRPr="00703538">
        <w:rPr>
          <w:rFonts w:ascii="Arial" w:hAnsi="Arial" w:cs="Arial"/>
          <w:sz w:val="24"/>
          <w:szCs w:val="24"/>
        </w:rPr>
        <w:t xml:space="preserve">el </w:t>
      </w:r>
      <w:r w:rsidR="00B53E23" w:rsidRPr="00703538">
        <w:rPr>
          <w:rFonts w:ascii="Arial" w:hAnsi="Arial" w:cs="Arial"/>
          <w:sz w:val="24"/>
          <w:szCs w:val="24"/>
        </w:rPr>
        <w:t>deber de</w:t>
      </w:r>
      <w:r w:rsidRPr="00703538">
        <w:rPr>
          <w:rFonts w:ascii="Arial" w:hAnsi="Arial" w:cs="Arial"/>
          <w:sz w:val="24"/>
          <w:szCs w:val="24"/>
        </w:rPr>
        <w:t xml:space="preserve"> ejercer el control y vigilancia de su ejecución, </w:t>
      </w:r>
      <w:r w:rsidR="006955AF" w:rsidRPr="00703538">
        <w:rPr>
          <w:rFonts w:ascii="Arial" w:hAnsi="Arial" w:cs="Arial"/>
          <w:sz w:val="24"/>
          <w:szCs w:val="24"/>
        </w:rPr>
        <w:t>y</w:t>
      </w:r>
      <w:r w:rsidR="00C538F9" w:rsidRPr="00703538">
        <w:rPr>
          <w:rFonts w:ascii="Arial" w:hAnsi="Arial" w:cs="Arial"/>
          <w:sz w:val="24"/>
          <w:szCs w:val="24"/>
        </w:rPr>
        <w:t xml:space="preserve"> </w:t>
      </w:r>
      <w:r w:rsidR="006955AF" w:rsidRPr="00703538">
        <w:rPr>
          <w:rFonts w:ascii="Arial" w:hAnsi="Arial" w:cs="Arial"/>
          <w:sz w:val="24"/>
          <w:szCs w:val="24"/>
        </w:rPr>
        <w:t xml:space="preserve">de realizar las actuaciones preventivas necesarias para que se cumpla su finalidad y objeto. </w:t>
      </w:r>
      <w:r w:rsidR="004022CD" w:rsidRPr="00703538">
        <w:rPr>
          <w:rFonts w:ascii="Arial" w:hAnsi="Arial" w:cs="Arial"/>
          <w:sz w:val="24"/>
          <w:szCs w:val="24"/>
        </w:rPr>
        <w:t xml:space="preserve">Para ello, </w:t>
      </w:r>
      <w:r w:rsidR="0073321D" w:rsidRPr="00703538">
        <w:rPr>
          <w:rFonts w:ascii="Arial" w:hAnsi="Arial" w:cs="Arial"/>
          <w:sz w:val="24"/>
          <w:szCs w:val="24"/>
        </w:rPr>
        <w:t xml:space="preserve">las entidades estatales </w:t>
      </w:r>
      <w:r w:rsidR="004022CD" w:rsidRPr="00703538">
        <w:rPr>
          <w:rFonts w:ascii="Arial" w:hAnsi="Arial" w:cs="Arial"/>
          <w:sz w:val="24"/>
          <w:szCs w:val="24"/>
        </w:rPr>
        <w:t>podrá</w:t>
      </w:r>
      <w:r w:rsidR="0073321D" w:rsidRPr="00703538">
        <w:rPr>
          <w:rFonts w:ascii="Arial" w:hAnsi="Arial" w:cs="Arial"/>
          <w:sz w:val="24"/>
          <w:szCs w:val="24"/>
        </w:rPr>
        <w:t>n</w:t>
      </w:r>
      <w:r w:rsidR="004022CD" w:rsidRPr="00703538">
        <w:rPr>
          <w:rFonts w:ascii="Arial" w:hAnsi="Arial" w:cs="Arial"/>
          <w:sz w:val="24"/>
          <w:szCs w:val="24"/>
        </w:rPr>
        <w:t xml:space="preserve"> ejercer </w:t>
      </w:r>
      <w:r w:rsidR="00301FF8" w:rsidRPr="00703538">
        <w:rPr>
          <w:rFonts w:ascii="Arial" w:hAnsi="Arial" w:cs="Arial"/>
          <w:sz w:val="24"/>
          <w:szCs w:val="24"/>
        </w:rPr>
        <w:t>las facultades excepcionales consagradas</w:t>
      </w:r>
      <w:r w:rsidRPr="00703538">
        <w:rPr>
          <w:rFonts w:ascii="Arial" w:hAnsi="Arial" w:cs="Arial"/>
          <w:sz w:val="24"/>
          <w:szCs w:val="24"/>
        </w:rPr>
        <w:t xml:space="preserve"> </w:t>
      </w:r>
      <w:r w:rsidR="00301FF8" w:rsidRPr="00703538">
        <w:rPr>
          <w:rFonts w:ascii="Arial" w:hAnsi="Arial" w:cs="Arial"/>
          <w:sz w:val="24"/>
          <w:szCs w:val="24"/>
        </w:rPr>
        <w:t>en</w:t>
      </w:r>
      <w:r w:rsidRPr="00703538">
        <w:rPr>
          <w:rFonts w:ascii="Arial" w:hAnsi="Arial" w:cs="Arial"/>
          <w:sz w:val="24"/>
          <w:szCs w:val="24"/>
        </w:rPr>
        <w:t xml:space="preserve"> la Ley, o acordar con el contratista las modificaciones que </w:t>
      </w:r>
      <w:r w:rsidR="00301FF8" w:rsidRPr="00703538">
        <w:rPr>
          <w:rFonts w:ascii="Arial" w:hAnsi="Arial" w:cs="Arial"/>
          <w:sz w:val="24"/>
          <w:szCs w:val="24"/>
        </w:rPr>
        <w:t>resulten necesarias.</w:t>
      </w:r>
      <w:r w:rsidR="006728B9" w:rsidRPr="00703538">
        <w:rPr>
          <w:rFonts w:ascii="Arial" w:hAnsi="Arial" w:cs="Arial"/>
          <w:sz w:val="24"/>
          <w:szCs w:val="24"/>
        </w:rPr>
        <w:t xml:space="preserve"> </w:t>
      </w:r>
    </w:p>
    <w:p w14:paraId="359B127E" w14:textId="77777777" w:rsidR="006728B9" w:rsidRPr="00703538" w:rsidRDefault="006728B9" w:rsidP="0051734A">
      <w:pPr>
        <w:spacing w:after="0" w:line="240" w:lineRule="auto"/>
        <w:ind w:left="360"/>
        <w:jc w:val="both"/>
        <w:rPr>
          <w:rFonts w:ascii="Arial" w:hAnsi="Arial" w:cs="Arial"/>
          <w:sz w:val="24"/>
          <w:szCs w:val="24"/>
        </w:rPr>
      </w:pPr>
    </w:p>
    <w:p w14:paraId="192134FB" w14:textId="77777777" w:rsidR="006728B9" w:rsidRPr="00703538" w:rsidRDefault="006728B9" w:rsidP="0051734A">
      <w:pPr>
        <w:spacing w:after="0" w:line="240" w:lineRule="auto"/>
        <w:ind w:left="360"/>
        <w:jc w:val="both"/>
        <w:rPr>
          <w:rFonts w:ascii="Arial" w:hAnsi="Arial" w:cs="Arial"/>
          <w:sz w:val="24"/>
          <w:szCs w:val="24"/>
        </w:rPr>
      </w:pPr>
      <w:r w:rsidRPr="00703538">
        <w:rPr>
          <w:rFonts w:ascii="Arial" w:hAnsi="Arial" w:cs="Arial"/>
          <w:sz w:val="24"/>
          <w:szCs w:val="24"/>
        </w:rPr>
        <w:t xml:space="preserve">La justificación de </w:t>
      </w:r>
      <w:r w:rsidR="002A5BB2" w:rsidRPr="00703538">
        <w:rPr>
          <w:rFonts w:ascii="Arial" w:hAnsi="Arial" w:cs="Arial"/>
          <w:sz w:val="24"/>
          <w:szCs w:val="24"/>
        </w:rPr>
        <w:t xml:space="preserve">este </w:t>
      </w:r>
      <w:r w:rsidRPr="00703538">
        <w:rPr>
          <w:rFonts w:ascii="Arial" w:hAnsi="Arial" w:cs="Arial"/>
          <w:sz w:val="24"/>
          <w:szCs w:val="24"/>
        </w:rPr>
        <w:t>pode</w:t>
      </w:r>
      <w:r w:rsidR="007D683A" w:rsidRPr="00703538">
        <w:rPr>
          <w:rFonts w:ascii="Arial" w:hAnsi="Arial" w:cs="Arial"/>
          <w:sz w:val="24"/>
          <w:szCs w:val="24"/>
        </w:rPr>
        <w:t>r radica en el hecho de que la A</w:t>
      </w:r>
      <w:r w:rsidRPr="00703538">
        <w:rPr>
          <w:rFonts w:ascii="Arial" w:hAnsi="Arial" w:cs="Arial"/>
          <w:sz w:val="24"/>
          <w:szCs w:val="24"/>
        </w:rPr>
        <w:t>dministración no puede legalment</w:t>
      </w:r>
      <w:r w:rsidR="00944EF7">
        <w:rPr>
          <w:rFonts w:ascii="Arial" w:hAnsi="Arial" w:cs="Arial"/>
          <w:sz w:val="24"/>
          <w:szCs w:val="24"/>
        </w:rPr>
        <w:t>e desentenderse de su ejecución</w:t>
      </w:r>
      <w:r w:rsidRPr="00703538">
        <w:rPr>
          <w:rFonts w:ascii="Arial" w:hAnsi="Arial" w:cs="Arial"/>
          <w:sz w:val="24"/>
          <w:szCs w:val="24"/>
        </w:rPr>
        <w:t xml:space="preserve"> y</w:t>
      </w:r>
      <w:r w:rsidR="00944EF7">
        <w:rPr>
          <w:rFonts w:ascii="Arial" w:hAnsi="Arial" w:cs="Arial"/>
          <w:sz w:val="24"/>
          <w:szCs w:val="24"/>
        </w:rPr>
        <w:t>,</w:t>
      </w:r>
      <w:r w:rsidRPr="00703538">
        <w:rPr>
          <w:rFonts w:ascii="Arial" w:hAnsi="Arial" w:cs="Arial"/>
          <w:sz w:val="24"/>
          <w:szCs w:val="24"/>
        </w:rPr>
        <w:t xml:space="preserve"> por ende, su competencia es irrenunciable y obligatoriamente ejercida</w:t>
      </w:r>
      <w:r w:rsidR="00CA3785" w:rsidRPr="00703538">
        <w:rPr>
          <w:rFonts w:ascii="Arial" w:hAnsi="Arial" w:cs="Arial"/>
          <w:sz w:val="24"/>
          <w:szCs w:val="24"/>
        </w:rPr>
        <w:t>, mediante instrucciones, acuerdos o sanciones. A la entidad estatal le interesa primordialmente el fin último del contr</w:t>
      </w:r>
      <w:r w:rsidR="00183F30" w:rsidRPr="00703538">
        <w:rPr>
          <w:rFonts w:ascii="Arial" w:hAnsi="Arial" w:cs="Arial"/>
          <w:sz w:val="24"/>
          <w:szCs w:val="24"/>
        </w:rPr>
        <w:t>ato, y asegurar su cumplimiento</w:t>
      </w:r>
      <w:r w:rsidR="001D7B0F" w:rsidRPr="00703538">
        <w:rPr>
          <w:rFonts w:ascii="Arial" w:hAnsi="Arial" w:cs="Arial"/>
          <w:sz w:val="24"/>
          <w:szCs w:val="24"/>
        </w:rPr>
        <w:t>.</w:t>
      </w:r>
      <w:r w:rsidR="00AE61C5" w:rsidRPr="00703538">
        <w:rPr>
          <w:rStyle w:val="Refdenotaalpie"/>
          <w:rFonts w:ascii="Arial" w:hAnsi="Arial" w:cs="Arial"/>
          <w:sz w:val="24"/>
          <w:szCs w:val="24"/>
        </w:rPr>
        <w:footnoteReference w:id="7"/>
      </w:r>
      <w:r w:rsidR="00944EF7">
        <w:rPr>
          <w:rFonts w:ascii="Arial" w:hAnsi="Arial" w:cs="Arial"/>
          <w:sz w:val="24"/>
          <w:szCs w:val="24"/>
        </w:rPr>
        <w:t xml:space="preserve"> Así</w:t>
      </w:r>
      <w:r w:rsidR="00753950" w:rsidRPr="00703538">
        <w:rPr>
          <w:rFonts w:ascii="Arial" w:hAnsi="Arial" w:cs="Arial"/>
          <w:sz w:val="24"/>
          <w:szCs w:val="24"/>
        </w:rPr>
        <w:t xml:space="preserve">, debe </w:t>
      </w:r>
      <w:r w:rsidR="00B06E2A" w:rsidRPr="00703538">
        <w:rPr>
          <w:rFonts w:ascii="Arial" w:hAnsi="Arial" w:cs="Arial"/>
          <w:sz w:val="24"/>
          <w:szCs w:val="24"/>
        </w:rPr>
        <w:t>asegurar la inmediata, conti</w:t>
      </w:r>
      <w:r w:rsidR="00183F30" w:rsidRPr="00703538">
        <w:rPr>
          <w:rFonts w:ascii="Arial" w:hAnsi="Arial" w:cs="Arial"/>
          <w:sz w:val="24"/>
          <w:szCs w:val="24"/>
        </w:rPr>
        <w:t>nua y adecuada prestación</w:t>
      </w:r>
      <w:r w:rsidR="00413B93" w:rsidRPr="00703538">
        <w:rPr>
          <w:rFonts w:ascii="Arial" w:hAnsi="Arial" w:cs="Arial"/>
          <w:sz w:val="24"/>
          <w:szCs w:val="24"/>
        </w:rPr>
        <w:t xml:space="preserve"> del servicio público a su cargo, </w:t>
      </w:r>
      <w:r w:rsidR="00944EF7">
        <w:rPr>
          <w:rFonts w:ascii="Arial" w:hAnsi="Arial" w:cs="Arial"/>
          <w:sz w:val="24"/>
          <w:szCs w:val="24"/>
        </w:rPr>
        <w:t>con el fin de</w:t>
      </w:r>
      <w:r w:rsidR="00753950" w:rsidRPr="00703538">
        <w:rPr>
          <w:rFonts w:ascii="Arial" w:hAnsi="Arial" w:cs="Arial"/>
          <w:sz w:val="24"/>
          <w:szCs w:val="24"/>
        </w:rPr>
        <w:t xml:space="preserve"> </w:t>
      </w:r>
      <w:r w:rsidR="000147A5">
        <w:rPr>
          <w:rFonts w:ascii="Arial" w:hAnsi="Arial" w:cs="Arial"/>
          <w:sz w:val="24"/>
          <w:szCs w:val="24"/>
        </w:rPr>
        <w:t xml:space="preserve">evitar </w:t>
      </w:r>
      <w:r w:rsidR="00753950" w:rsidRPr="00703538">
        <w:rPr>
          <w:rFonts w:ascii="Arial" w:hAnsi="Arial" w:cs="Arial"/>
          <w:sz w:val="24"/>
          <w:szCs w:val="24"/>
        </w:rPr>
        <w:t>su</w:t>
      </w:r>
      <w:r w:rsidR="00183F30" w:rsidRPr="00703538">
        <w:rPr>
          <w:rFonts w:ascii="Arial" w:hAnsi="Arial" w:cs="Arial"/>
          <w:sz w:val="24"/>
          <w:szCs w:val="24"/>
        </w:rPr>
        <w:t xml:space="preserve"> paralización</w:t>
      </w:r>
      <w:r w:rsidR="00753950" w:rsidRPr="00703538">
        <w:rPr>
          <w:rFonts w:ascii="Arial" w:hAnsi="Arial" w:cs="Arial"/>
          <w:sz w:val="24"/>
          <w:szCs w:val="24"/>
        </w:rPr>
        <w:t xml:space="preserve"> y su</w:t>
      </w:r>
      <w:r w:rsidR="00183F30" w:rsidRPr="00703538">
        <w:rPr>
          <w:rFonts w:ascii="Arial" w:hAnsi="Arial" w:cs="Arial"/>
          <w:sz w:val="24"/>
          <w:szCs w:val="24"/>
        </w:rPr>
        <w:t xml:space="preserve"> afectación grave</w:t>
      </w:r>
      <w:r w:rsidR="00B06E2A" w:rsidRPr="00703538">
        <w:rPr>
          <w:rFonts w:ascii="Arial" w:hAnsi="Arial" w:cs="Arial"/>
          <w:sz w:val="24"/>
          <w:szCs w:val="24"/>
        </w:rPr>
        <w:t>, lo cual la obliga a c</w:t>
      </w:r>
      <w:r w:rsidR="00944EF7">
        <w:rPr>
          <w:rFonts w:ascii="Arial" w:hAnsi="Arial" w:cs="Arial"/>
          <w:sz w:val="24"/>
          <w:szCs w:val="24"/>
        </w:rPr>
        <w:t>ontrolar y vigilar su ejecución</w:t>
      </w:r>
      <w:r w:rsidR="00B06E2A" w:rsidRPr="00703538">
        <w:rPr>
          <w:rFonts w:ascii="Arial" w:hAnsi="Arial" w:cs="Arial"/>
          <w:sz w:val="24"/>
          <w:szCs w:val="24"/>
        </w:rPr>
        <w:t xml:space="preserve"> y</w:t>
      </w:r>
      <w:r w:rsidR="00944EF7">
        <w:rPr>
          <w:rFonts w:ascii="Arial" w:hAnsi="Arial" w:cs="Arial"/>
          <w:sz w:val="24"/>
          <w:szCs w:val="24"/>
        </w:rPr>
        <w:t>,</w:t>
      </w:r>
      <w:r w:rsidR="00B06E2A" w:rsidRPr="00703538">
        <w:rPr>
          <w:rFonts w:ascii="Arial" w:hAnsi="Arial" w:cs="Arial"/>
          <w:sz w:val="24"/>
          <w:szCs w:val="24"/>
        </w:rPr>
        <w:t xml:space="preserve"> si es el caso, a introducir las modificaciones necesarias que demande el servicio.</w:t>
      </w:r>
    </w:p>
    <w:p w14:paraId="29FA466B" w14:textId="77777777" w:rsidR="00CA3785" w:rsidRPr="00703538" w:rsidRDefault="00CA3785" w:rsidP="0051734A">
      <w:pPr>
        <w:spacing w:after="0" w:line="240" w:lineRule="auto"/>
        <w:ind w:left="360"/>
        <w:jc w:val="both"/>
        <w:rPr>
          <w:rFonts w:ascii="Arial" w:hAnsi="Arial" w:cs="Arial"/>
          <w:sz w:val="24"/>
          <w:szCs w:val="24"/>
        </w:rPr>
      </w:pPr>
      <w:r w:rsidRPr="00703538">
        <w:rPr>
          <w:rFonts w:ascii="Arial" w:hAnsi="Arial" w:cs="Arial"/>
          <w:sz w:val="24"/>
          <w:szCs w:val="24"/>
        </w:rPr>
        <w:t xml:space="preserve"> </w:t>
      </w:r>
    </w:p>
    <w:p w14:paraId="016C4A6C" w14:textId="77777777" w:rsidR="002402C4" w:rsidRPr="00703538" w:rsidRDefault="00F53DB4" w:rsidP="0051734A">
      <w:pPr>
        <w:spacing w:after="0" w:line="240" w:lineRule="auto"/>
        <w:ind w:left="360"/>
        <w:jc w:val="both"/>
        <w:rPr>
          <w:rFonts w:ascii="Arial" w:hAnsi="Arial" w:cs="Arial"/>
          <w:sz w:val="24"/>
          <w:szCs w:val="24"/>
        </w:rPr>
      </w:pPr>
      <w:r w:rsidRPr="00703538">
        <w:rPr>
          <w:rFonts w:ascii="Arial" w:hAnsi="Arial" w:cs="Arial"/>
          <w:sz w:val="24"/>
          <w:szCs w:val="24"/>
        </w:rPr>
        <w:t>L</w:t>
      </w:r>
      <w:r w:rsidR="00CA3785" w:rsidRPr="00703538">
        <w:rPr>
          <w:rFonts w:ascii="Arial" w:hAnsi="Arial" w:cs="Arial"/>
          <w:sz w:val="24"/>
          <w:szCs w:val="24"/>
        </w:rPr>
        <w:t>a d</w:t>
      </w:r>
      <w:r w:rsidR="00CA4060" w:rsidRPr="00703538">
        <w:rPr>
          <w:rFonts w:ascii="Arial" w:hAnsi="Arial" w:cs="Arial"/>
          <w:sz w:val="24"/>
          <w:szCs w:val="24"/>
        </w:rPr>
        <w:t>irección general del co</w:t>
      </w:r>
      <w:r w:rsidR="00C538F9" w:rsidRPr="00703538">
        <w:rPr>
          <w:rFonts w:ascii="Arial" w:hAnsi="Arial" w:cs="Arial"/>
          <w:sz w:val="24"/>
          <w:szCs w:val="24"/>
        </w:rPr>
        <w:t>ntrato</w:t>
      </w:r>
      <w:r w:rsidRPr="00703538">
        <w:rPr>
          <w:rFonts w:ascii="Arial" w:hAnsi="Arial" w:cs="Arial"/>
          <w:sz w:val="24"/>
          <w:szCs w:val="24"/>
        </w:rPr>
        <w:t xml:space="preserve"> a cargo de la entidad estatal comprende el ejercicio</w:t>
      </w:r>
      <w:r w:rsidR="00C538F9" w:rsidRPr="00703538">
        <w:rPr>
          <w:rFonts w:ascii="Arial" w:hAnsi="Arial" w:cs="Arial"/>
          <w:sz w:val="24"/>
          <w:szCs w:val="24"/>
        </w:rPr>
        <w:t xml:space="preserve"> de sus </w:t>
      </w:r>
      <w:r w:rsidR="00CA4060" w:rsidRPr="00703538">
        <w:rPr>
          <w:rFonts w:ascii="Arial" w:hAnsi="Arial" w:cs="Arial"/>
          <w:sz w:val="24"/>
          <w:szCs w:val="24"/>
        </w:rPr>
        <w:t>facultades excepcionales para orientar</w:t>
      </w:r>
      <w:r w:rsidR="00B026A7" w:rsidRPr="00703538">
        <w:rPr>
          <w:rFonts w:ascii="Arial" w:hAnsi="Arial" w:cs="Arial"/>
          <w:sz w:val="24"/>
          <w:szCs w:val="24"/>
        </w:rPr>
        <w:t>lo al cumplimiento de su finalidad</w:t>
      </w:r>
      <w:r w:rsidR="009E1A2A" w:rsidRPr="00703538">
        <w:rPr>
          <w:rFonts w:ascii="Arial" w:hAnsi="Arial" w:cs="Arial"/>
          <w:sz w:val="24"/>
          <w:szCs w:val="24"/>
        </w:rPr>
        <w:t xml:space="preserve"> y</w:t>
      </w:r>
      <w:r w:rsidR="00944EF7">
        <w:rPr>
          <w:rFonts w:ascii="Arial" w:hAnsi="Arial" w:cs="Arial"/>
          <w:sz w:val="24"/>
          <w:szCs w:val="24"/>
        </w:rPr>
        <w:t>,</w:t>
      </w:r>
      <w:r w:rsidR="009E1A2A" w:rsidRPr="00703538">
        <w:rPr>
          <w:rFonts w:ascii="Arial" w:hAnsi="Arial" w:cs="Arial"/>
          <w:sz w:val="24"/>
          <w:szCs w:val="24"/>
        </w:rPr>
        <w:t xml:space="preserve"> e</w:t>
      </w:r>
      <w:r w:rsidR="00B026A7" w:rsidRPr="00703538">
        <w:rPr>
          <w:rFonts w:ascii="Arial" w:hAnsi="Arial" w:cs="Arial"/>
          <w:sz w:val="24"/>
          <w:szCs w:val="24"/>
        </w:rPr>
        <w:t xml:space="preserve">n este marco, el contratista cumple un deber de colaboración </w:t>
      </w:r>
      <w:r w:rsidR="0022325E" w:rsidRPr="00703538">
        <w:rPr>
          <w:rFonts w:ascii="Arial" w:hAnsi="Arial" w:cs="Arial"/>
          <w:sz w:val="24"/>
          <w:szCs w:val="24"/>
        </w:rPr>
        <w:t>en el cometido de la función social</w:t>
      </w:r>
      <w:r w:rsidR="00C538F9" w:rsidRPr="00703538">
        <w:rPr>
          <w:rFonts w:ascii="Arial" w:hAnsi="Arial" w:cs="Arial"/>
          <w:sz w:val="24"/>
          <w:szCs w:val="24"/>
        </w:rPr>
        <w:t>.</w:t>
      </w:r>
      <w:r w:rsidR="00C538F9" w:rsidRPr="00703538">
        <w:rPr>
          <w:rStyle w:val="Refdenotaalpie"/>
          <w:rFonts w:ascii="Arial" w:hAnsi="Arial" w:cs="Arial"/>
          <w:sz w:val="24"/>
          <w:szCs w:val="24"/>
        </w:rPr>
        <w:footnoteReference w:id="8"/>
      </w:r>
    </w:p>
    <w:p w14:paraId="326FB2A7" w14:textId="77777777" w:rsidR="001D7B0F" w:rsidRPr="00703538" w:rsidRDefault="001D7B0F" w:rsidP="0051734A">
      <w:pPr>
        <w:spacing w:after="0" w:line="240" w:lineRule="auto"/>
        <w:ind w:left="360"/>
        <w:jc w:val="both"/>
        <w:rPr>
          <w:rFonts w:ascii="Arial" w:hAnsi="Arial" w:cs="Arial"/>
          <w:sz w:val="24"/>
          <w:szCs w:val="24"/>
        </w:rPr>
      </w:pPr>
    </w:p>
    <w:p w14:paraId="02258AF6" w14:textId="77777777" w:rsidR="00697765" w:rsidRPr="00703538" w:rsidRDefault="001D7B0F" w:rsidP="0051734A">
      <w:pPr>
        <w:spacing w:after="0" w:line="240" w:lineRule="auto"/>
        <w:ind w:left="360"/>
        <w:jc w:val="both"/>
        <w:rPr>
          <w:rFonts w:ascii="Arial" w:hAnsi="Arial" w:cs="Arial"/>
          <w:sz w:val="24"/>
          <w:szCs w:val="24"/>
        </w:rPr>
      </w:pPr>
      <w:r w:rsidRPr="00703538">
        <w:rPr>
          <w:rFonts w:ascii="Arial" w:hAnsi="Arial" w:cs="Arial"/>
          <w:sz w:val="24"/>
          <w:szCs w:val="24"/>
        </w:rPr>
        <w:t xml:space="preserve">Entre las facultades excepcionales de la entidad se encuentra la de modificación unilateral. Sin embargo el ejercicio de este </w:t>
      </w:r>
      <w:r w:rsidR="004C46D7" w:rsidRPr="00703538">
        <w:rPr>
          <w:rFonts w:ascii="Arial" w:hAnsi="Arial" w:cs="Arial"/>
          <w:i/>
          <w:sz w:val="24"/>
          <w:szCs w:val="24"/>
        </w:rPr>
        <w:t>ius variandi</w:t>
      </w:r>
      <w:r w:rsidRPr="00703538">
        <w:rPr>
          <w:rFonts w:ascii="Arial" w:hAnsi="Arial" w:cs="Arial"/>
          <w:sz w:val="24"/>
          <w:szCs w:val="24"/>
        </w:rPr>
        <w:t xml:space="preserve"> está supeditado</w:t>
      </w:r>
      <w:r w:rsidR="004C46D7" w:rsidRPr="00703538">
        <w:rPr>
          <w:rFonts w:ascii="Arial" w:hAnsi="Arial" w:cs="Arial"/>
          <w:sz w:val="24"/>
          <w:szCs w:val="24"/>
        </w:rPr>
        <w:t xml:space="preserve"> al exclusivo objeto de evitar la paralización o la afectación grave de los servicios públicos a cargo de la entidad contratante. Por lo tanto, razones de conveniencia o de simple utilidad</w:t>
      </w:r>
      <w:r w:rsidR="004C5658" w:rsidRPr="00703538">
        <w:rPr>
          <w:rFonts w:ascii="Arial" w:hAnsi="Arial" w:cs="Arial"/>
          <w:sz w:val="24"/>
          <w:szCs w:val="24"/>
        </w:rPr>
        <w:t xml:space="preserve"> no pueden ser el sustento para realizar estas modificaciones, pues no están consagradas en la ley para el ejercicio de este poder unilateral.</w:t>
      </w:r>
    </w:p>
    <w:p w14:paraId="7550B99F" w14:textId="77777777" w:rsidR="00F662E0" w:rsidRPr="00703538" w:rsidRDefault="00F662E0" w:rsidP="0051734A">
      <w:pPr>
        <w:spacing w:after="0" w:line="240" w:lineRule="auto"/>
        <w:ind w:left="360"/>
        <w:jc w:val="both"/>
        <w:rPr>
          <w:rFonts w:ascii="Arial" w:hAnsi="Arial" w:cs="Arial"/>
          <w:sz w:val="24"/>
          <w:szCs w:val="24"/>
        </w:rPr>
      </w:pPr>
    </w:p>
    <w:p w14:paraId="34EDFE71" w14:textId="77777777" w:rsidR="00BC19CC" w:rsidRPr="00703538" w:rsidRDefault="00C538F9" w:rsidP="0051734A">
      <w:pPr>
        <w:spacing w:after="0" w:line="240" w:lineRule="auto"/>
        <w:ind w:left="360"/>
        <w:jc w:val="both"/>
        <w:rPr>
          <w:rFonts w:ascii="Arial" w:hAnsi="Arial" w:cs="Arial"/>
          <w:sz w:val="24"/>
          <w:szCs w:val="24"/>
        </w:rPr>
      </w:pPr>
      <w:r w:rsidRPr="00703538">
        <w:rPr>
          <w:rFonts w:ascii="Arial" w:hAnsi="Arial" w:cs="Arial"/>
          <w:sz w:val="24"/>
          <w:szCs w:val="24"/>
        </w:rPr>
        <w:t>Sería contrario al ordenamiento legal atribuir esta dirección al contratista, o dejar a su arbitrio la</w:t>
      </w:r>
      <w:r w:rsidR="00E065AB" w:rsidRPr="00703538">
        <w:rPr>
          <w:rFonts w:ascii="Arial" w:hAnsi="Arial" w:cs="Arial"/>
          <w:sz w:val="24"/>
          <w:szCs w:val="24"/>
        </w:rPr>
        <w:t>s</w:t>
      </w:r>
      <w:r w:rsidRPr="00703538">
        <w:rPr>
          <w:rFonts w:ascii="Arial" w:hAnsi="Arial" w:cs="Arial"/>
          <w:sz w:val="24"/>
          <w:szCs w:val="24"/>
        </w:rPr>
        <w:t xml:space="preserve"> decisiones sobre el mejor cumplimiento del contrato, y sobre </w:t>
      </w:r>
      <w:r w:rsidR="00026813" w:rsidRPr="00703538">
        <w:rPr>
          <w:rFonts w:ascii="Arial" w:hAnsi="Arial" w:cs="Arial"/>
          <w:sz w:val="24"/>
          <w:szCs w:val="24"/>
        </w:rPr>
        <w:t>la</w:t>
      </w:r>
      <w:r w:rsidRPr="00703538">
        <w:rPr>
          <w:rFonts w:ascii="Arial" w:hAnsi="Arial" w:cs="Arial"/>
          <w:sz w:val="24"/>
          <w:szCs w:val="24"/>
        </w:rPr>
        <w:t>s modificaciones,</w:t>
      </w:r>
      <w:r w:rsidR="0048339F">
        <w:rPr>
          <w:rFonts w:ascii="Arial" w:hAnsi="Arial" w:cs="Arial"/>
          <w:sz w:val="24"/>
          <w:szCs w:val="24"/>
        </w:rPr>
        <w:t xml:space="preserve"> con</w:t>
      </w:r>
      <w:r w:rsidRPr="00703538">
        <w:rPr>
          <w:rFonts w:ascii="Arial" w:hAnsi="Arial" w:cs="Arial"/>
          <w:sz w:val="24"/>
          <w:szCs w:val="24"/>
        </w:rPr>
        <w:t xml:space="preserve"> in</w:t>
      </w:r>
      <w:r w:rsidR="0048339F">
        <w:rPr>
          <w:rFonts w:ascii="Arial" w:hAnsi="Arial" w:cs="Arial"/>
          <w:sz w:val="24"/>
          <w:szCs w:val="24"/>
        </w:rPr>
        <w:t>dependencia</w:t>
      </w:r>
      <w:r w:rsidR="00BC19CC" w:rsidRPr="00703538">
        <w:rPr>
          <w:rFonts w:ascii="Arial" w:hAnsi="Arial" w:cs="Arial"/>
          <w:sz w:val="24"/>
          <w:szCs w:val="24"/>
        </w:rPr>
        <w:t xml:space="preserve"> del resultado final. El régimen especial de los contratos estatales consultados muestra que esa dirección se encuentra en cabeza de la entidad estatal, y que cualquier modificaci</w:t>
      </w:r>
      <w:r w:rsidR="009B763D" w:rsidRPr="00703538">
        <w:rPr>
          <w:rFonts w:ascii="Arial" w:hAnsi="Arial" w:cs="Arial"/>
          <w:sz w:val="24"/>
          <w:szCs w:val="24"/>
        </w:rPr>
        <w:t>ón al PEMF y al contrato debía</w:t>
      </w:r>
      <w:r w:rsidR="00BC19CC" w:rsidRPr="00703538">
        <w:rPr>
          <w:rFonts w:ascii="Arial" w:hAnsi="Arial" w:cs="Arial"/>
          <w:sz w:val="24"/>
          <w:szCs w:val="24"/>
        </w:rPr>
        <w:t xml:space="preserve"> ser aprobado previamente y por escrito.</w:t>
      </w:r>
    </w:p>
    <w:p w14:paraId="2946F69D" w14:textId="77777777" w:rsidR="00BC19CC" w:rsidRPr="00703538" w:rsidRDefault="00BC19CC" w:rsidP="00C538F9">
      <w:pPr>
        <w:spacing w:after="0" w:line="240" w:lineRule="auto"/>
        <w:jc w:val="both"/>
        <w:rPr>
          <w:rFonts w:ascii="Arial" w:hAnsi="Arial" w:cs="Arial"/>
          <w:sz w:val="24"/>
          <w:szCs w:val="24"/>
        </w:rPr>
      </w:pPr>
    </w:p>
    <w:p w14:paraId="226FBC67" w14:textId="77777777" w:rsidR="00BC19CC" w:rsidRPr="00703538" w:rsidRDefault="00BC19CC" w:rsidP="0051734A">
      <w:pPr>
        <w:spacing w:after="0" w:line="240" w:lineRule="auto"/>
        <w:ind w:left="360"/>
        <w:jc w:val="both"/>
        <w:rPr>
          <w:rFonts w:ascii="Arial" w:hAnsi="Arial" w:cs="Arial"/>
          <w:sz w:val="24"/>
          <w:szCs w:val="24"/>
        </w:rPr>
      </w:pPr>
      <w:r w:rsidRPr="00703538">
        <w:rPr>
          <w:rFonts w:ascii="Arial" w:hAnsi="Arial" w:cs="Arial"/>
          <w:sz w:val="24"/>
          <w:szCs w:val="24"/>
        </w:rPr>
        <w:t xml:space="preserve">Por otra parte, </w:t>
      </w:r>
      <w:r w:rsidR="008336C0" w:rsidRPr="00703538">
        <w:rPr>
          <w:rFonts w:ascii="Arial" w:hAnsi="Arial" w:cs="Arial"/>
          <w:sz w:val="24"/>
          <w:szCs w:val="24"/>
        </w:rPr>
        <w:t xml:space="preserve">este poder de dirección </w:t>
      </w:r>
      <w:r w:rsidR="00AB2795" w:rsidRPr="00703538">
        <w:rPr>
          <w:rFonts w:ascii="Arial" w:hAnsi="Arial" w:cs="Arial"/>
          <w:sz w:val="24"/>
          <w:szCs w:val="24"/>
        </w:rPr>
        <w:t>se ejerce desde la etapa precontractual, con la elaboración del pliego de condiciones o</w:t>
      </w:r>
      <w:r w:rsidR="0048339F">
        <w:rPr>
          <w:rFonts w:ascii="Arial" w:hAnsi="Arial" w:cs="Arial"/>
          <w:sz w:val="24"/>
          <w:szCs w:val="24"/>
        </w:rPr>
        <w:t>,</w:t>
      </w:r>
      <w:r w:rsidR="00AB2795" w:rsidRPr="00703538">
        <w:rPr>
          <w:rFonts w:ascii="Arial" w:hAnsi="Arial" w:cs="Arial"/>
          <w:sz w:val="24"/>
          <w:szCs w:val="24"/>
        </w:rPr>
        <w:t xml:space="preserve"> como en el presente caso, con el </w:t>
      </w:r>
      <w:r w:rsidR="00AB2795" w:rsidRPr="00703538">
        <w:rPr>
          <w:rFonts w:ascii="Arial" w:hAnsi="Arial" w:cs="Arial"/>
          <w:sz w:val="24"/>
          <w:szCs w:val="24"/>
        </w:rPr>
        <w:lastRenderedPageBreak/>
        <w:t>contenido mínimo de la solicitud y declaración de elegibilidad</w:t>
      </w:r>
      <w:r w:rsidR="00AB2795" w:rsidRPr="00703538">
        <w:rPr>
          <w:rStyle w:val="Refdenotaalpie"/>
          <w:rFonts w:ascii="Arial" w:hAnsi="Arial" w:cs="Arial"/>
          <w:sz w:val="24"/>
          <w:szCs w:val="24"/>
        </w:rPr>
        <w:footnoteReference w:id="9"/>
      </w:r>
      <w:r w:rsidR="00AB2795" w:rsidRPr="00703538">
        <w:rPr>
          <w:rFonts w:ascii="Arial" w:hAnsi="Arial" w:cs="Arial"/>
          <w:sz w:val="24"/>
          <w:szCs w:val="24"/>
        </w:rPr>
        <w:t>, para establecer las reglas que determinarán el contenido del contrato y su ejecución, que resultan vinculantes y obligatorias para las pa</w:t>
      </w:r>
      <w:r w:rsidR="009B763D" w:rsidRPr="00703538">
        <w:rPr>
          <w:rFonts w:ascii="Arial" w:hAnsi="Arial" w:cs="Arial"/>
          <w:sz w:val="24"/>
          <w:szCs w:val="24"/>
        </w:rPr>
        <w:t>rtes.</w:t>
      </w:r>
      <w:r w:rsidR="00AB2795" w:rsidRPr="00703538">
        <w:rPr>
          <w:rFonts w:ascii="Arial" w:hAnsi="Arial" w:cs="Arial"/>
          <w:sz w:val="24"/>
          <w:szCs w:val="24"/>
        </w:rPr>
        <w:t xml:space="preserve"> </w:t>
      </w:r>
    </w:p>
    <w:p w14:paraId="339B8D51" w14:textId="77777777" w:rsidR="00BC19CC" w:rsidRPr="00703538" w:rsidRDefault="00BC19CC" w:rsidP="0051734A">
      <w:pPr>
        <w:spacing w:after="0" w:line="240" w:lineRule="auto"/>
        <w:ind w:left="360"/>
        <w:jc w:val="both"/>
        <w:rPr>
          <w:rFonts w:ascii="Arial" w:hAnsi="Arial" w:cs="Arial"/>
          <w:sz w:val="24"/>
          <w:szCs w:val="24"/>
        </w:rPr>
      </w:pPr>
    </w:p>
    <w:p w14:paraId="7189245B" w14:textId="77777777" w:rsidR="003418F3" w:rsidRPr="00703538" w:rsidRDefault="00E81093" w:rsidP="0051734A">
      <w:pPr>
        <w:spacing w:after="0" w:line="240" w:lineRule="auto"/>
        <w:ind w:left="360"/>
        <w:jc w:val="both"/>
        <w:rPr>
          <w:rFonts w:ascii="Arial" w:hAnsi="Arial" w:cs="Arial"/>
          <w:sz w:val="24"/>
          <w:szCs w:val="24"/>
        </w:rPr>
      </w:pPr>
      <w:r w:rsidRPr="00703538">
        <w:rPr>
          <w:rFonts w:ascii="Arial" w:hAnsi="Arial" w:cs="Arial"/>
          <w:sz w:val="24"/>
          <w:szCs w:val="24"/>
        </w:rPr>
        <w:t>As</w:t>
      </w:r>
      <w:r w:rsidR="00F860A5" w:rsidRPr="00703538">
        <w:rPr>
          <w:rFonts w:ascii="Arial" w:hAnsi="Arial" w:cs="Arial"/>
          <w:sz w:val="24"/>
          <w:szCs w:val="24"/>
        </w:rPr>
        <w:t>i</w:t>
      </w:r>
      <w:r w:rsidRPr="00703538">
        <w:rPr>
          <w:rFonts w:ascii="Arial" w:hAnsi="Arial" w:cs="Arial"/>
          <w:sz w:val="24"/>
          <w:szCs w:val="24"/>
        </w:rPr>
        <w:t xml:space="preserve">mismo, desconocería que </w:t>
      </w:r>
      <w:r w:rsidR="0007100F" w:rsidRPr="00703538">
        <w:rPr>
          <w:rFonts w:ascii="Arial" w:hAnsi="Arial" w:cs="Arial"/>
          <w:sz w:val="24"/>
          <w:szCs w:val="24"/>
        </w:rPr>
        <w:t>e</w:t>
      </w:r>
      <w:r w:rsidR="00C538F9" w:rsidRPr="00703538">
        <w:rPr>
          <w:rFonts w:ascii="Arial" w:hAnsi="Arial" w:cs="Arial"/>
          <w:sz w:val="24"/>
          <w:szCs w:val="24"/>
        </w:rPr>
        <w:t>l pliego de condiciones</w:t>
      </w:r>
      <w:r w:rsidR="00C13844" w:rsidRPr="00703538">
        <w:rPr>
          <w:rFonts w:ascii="Arial" w:hAnsi="Arial" w:cs="Arial"/>
          <w:sz w:val="24"/>
          <w:szCs w:val="24"/>
        </w:rPr>
        <w:t xml:space="preserve"> o su documento equivalente para la elegibilidad del particular</w:t>
      </w:r>
      <w:r w:rsidR="0083094D" w:rsidRPr="00703538">
        <w:rPr>
          <w:rFonts w:ascii="Arial" w:hAnsi="Arial" w:cs="Arial"/>
          <w:sz w:val="24"/>
          <w:szCs w:val="24"/>
        </w:rPr>
        <w:t xml:space="preserve"> (regulado en el decreto)</w:t>
      </w:r>
      <w:r w:rsidR="00BC19CC" w:rsidRPr="00703538">
        <w:rPr>
          <w:rFonts w:ascii="Arial" w:hAnsi="Arial" w:cs="Arial"/>
          <w:sz w:val="24"/>
          <w:szCs w:val="24"/>
        </w:rPr>
        <w:t xml:space="preserve">, </w:t>
      </w:r>
      <w:r w:rsidR="00C538F9" w:rsidRPr="00703538">
        <w:rPr>
          <w:rFonts w:ascii="Arial" w:hAnsi="Arial" w:cs="Arial"/>
          <w:sz w:val="24"/>
          <w:szCs w:val="24"/>
        </w:rPr>
        <w:t>y el contrato</w:t>
      </w:r>
      <w:r w:rsidR="003418F3" w:rsidRPr="00703538">
        <w:rPr>
          <w:rFonts w:ascii="Arial" w:hAnsi="Arial" w:cs="Arial"/>
          <w:sz w:val="24"/>
          <w:szCs w:val="24"/>
        </w:rPr>
        <w:t>, fruto de aquel</w:t>
      </w:r>
      <w:r w:rsidR="006F4B50" w:rsidRPr="00703538">
        <w:rPr>
          <w:rFonts w:ascii="Arial" w:hAnsi="Arial" w:cs="Arial"/>
          <w:sz w:val="24"/>
          <w:szCs w:val="24"/>
        </w:rPr>
        <w:t xml:space="preserve"> </w:t>
      </w:r>
      <w:r w:rsidR="0058311D" w:rsidRPr="00703538">
        <w:rPr>
          <w:rFonts w:ascii="Arial" w:hAnsi="Arial" w:cs="Arial"/>
          <w:sz w:val="24"/>
          <w:szCs w:val="24"/>
        </w:rPr>
        <w:t>(</w:t>
      </w:r>
      <w:r w:rsidR="007D683A" w:rsidRPr="00703538">
        <w:rPr>
          <w:rFonts w:ascii="Arial" w:hAnsi="Arial" w:cs="Arial"/>
          <w:sz w:val="24"/>
          <w:szCs w:val="24"/>
        </w:rPr>
        <w:t>y</w:t>
      </w:r>
      <w:r w:rsidR="006F4B50" w:rsidRPr="00703538">
        <w:rPr>
          <w:rFonts w:ascii="Arial" w:hAnsi="Arial" w:cs="Arial"/>
          <w:sz w:val="24"/>
          <w:szCs w:val="24"/>
        </w:rPr>
        <w:t xml:space="preserve"> su contenido obligatorio </w:t>
      </w:r>
      <w:r w:rsidR="007D683A" w:rsidRPr="00703538">
        <w:rPr>
          <w:rFonts w:ascii="Arial" w:hAnsi="Arial" w:cs="Arial"/>
          <w:sz w:val="24"/>
          <w:szCs w:val="24"/>
        </w:rPr>
        <w:t>consagrado</w:t>
      </w:r>
      <w:r w:rsidR="006F4B50" w:rsidRPr="00703538">
        <w:rPr>
          <w:rFonts w:ascii="Arial" w:hAnsi="Arial" w:cs="Arial"/>
          <w:sz w:val="24"/>
          <w:szCs w:val="24"/>
        </w:rPr>
        <w:t xml:space="preserve"> </w:t>
      </w:r>
      <w:r w:rsidR="007D683A" w:rsidRPr="00703538">
        <w:rPr>
          <w:rFonts w:ascii="Arial" w:hAnsi="Arial" w:cs="Arial"/>
          <w:sz w:val="24"/>
          <w:szCs w:val="24"/>
        </w:rPr>
        <w:t>en el Decreto 1824 de 1994</w:t>
      </w:r>
      <w:r w:rsidR="0058311D" w:rsidRPr="00703538">
        <w:rPr>
          <w:rFonts w:ascii="Arial" w:hAnsi="Arial" w:cs="Arial"/>
          <w:sz w:val="24"/>
          <w:szCs w:val="24"/>
        </w:rPr>
        <w:t>)</w:t>
      </w:r>
      <w:r w:rsidR="006F4B50" w:rsidRPr="00703538">
        <w:rPr>
          <w:rStyle w:val="Refdenotaalpie"/>
          <w:rFonts w:ascii="Arial" w:hAnsi="Arial" w:cs="Arial"/>
          <w:sz w:val="24"/>
          <w:szCs w:val="24"/>
        </w:rPr>
        <w:footnoteReference w:id="10"/>
      </w:r>
      <w:r w:rsidR="003418F3" w:rsidRPr="00703538">
        <w:rPr>
          <w:rFonts w:ascii="Arial" w:hAnsi="Arial" w:cs="Arial"/>
          <w:sz w:val="24"/>
          <w:szCs w:val="24"/>
        </w:rPr>
        <w:t>,</w:t>
      </w:r>
      <w:r w:rsidR="00C538F9" w:rsidRPr="00703538">
        <w:rPr>
          <w:rFonts w:ascii="Arial" w:hAnsi="Arial" w:cs="Arial"/>
          <w:sz w:val="24"/>
          <w:szCs w:val="24"/>
        </w:rPr>
        <w:t xml:space="preserve"> </w:t>
      </w:r>
      <w:r w:rsidR="00516EFE" w:rsidRPr="00703538">
        <w:rPr>
          <w:rFonts w:ascii="Arial" w:hAnsi="Arial" w:cs="Arial"/>
          <w:sz w:val="24"/>
          <w:szCs w:val="24"/>
        </w:rPr>
        <w:t>son</w:t>
      </w:r>
      <w:r w:rsidR="00C538F9" w:rsidRPr="00703538">
        <w:rPr>
          <w:rFonts w:ascii="Arial" w:hAnsi="Arial" w:cs="Arial"/>
          <w:sz w:val="24"/>
          <w:szCs w:val="24"/>
        </w:rPr>
        <w:t xml:space="preserve"> ley para las partes,</w:t>
      </w:r>
      <w:r w:rsidR="0007100F" w:rsidRPr="00703538">
        <w:rPr>
          <w:rFonts w:ascii="Arial" w:hAnsi="Arial" w:cs="Arial"/>
          <w:sz w:val="24"/>
          <w:szCs w:val="24"/>
        </w:rPr>
        <w:t xml:space="preserve"> quienes no pueden alterarlo</w:t>
      </w:r>
      <w:r w:rsidR="0048339F">
        <w:rPr>
          <w:rFonts w:ascii="Arial" w:hAnsi="Arial" w:cs="Arial"/>
          <w:sz w:val="24"/>
          <w:szCs w:val="24"/>
        </w:rPr>
        <w:t>s</w:t>
      </w:r>
      <w:r w:rsidR="0007100F" w:rsidRPr="00703538">
        <w:rPr>
          <w:rFonts w:ascii="Arial" w:hAnsi="Arial" w:cs="Arial"/>
          <w:sz w:val="24"/>
          <w:szCs w:val="24"/>
        </w:rPr>
        <w:t xml:space="preserve"> o modificarlo</w:t>
      </w:r>
      <w:r w:rsidR="0048339F">
        <w:rPr>
          <w:rFonts w:ascii="Arial" w:hAnsi="Arial" w:cs="Arial"/>
          <w:sz w:val="24"/>
          <w:szCs w:val="24"/>
        </w:rPr>
        <w:t>s</w:t>
      </w:r>
      <w:r w:rsidR="0007100F" w:rsidRPr="00703538">
        <w:rPr>
          <w:rFonts w:ascii="Arial" w:hAnsi="Arial" w:cs="Arial"/>
          <w:sz w:val="24"/>
          <w:szCs w:val="24"/>
        </w:rPr>
        <w:t>,</w:t>
      </w:r>
      <w:r w:rsidR="006F4B50" w:rsidRPr="00703538">
        <w:rPr>
          <w:rFonts w:ascii="Arial" w:hAnsi="Arial" w:cs="Arial"/>
          <w:sz w:val="24"/>
          <w:szCs w:val="24"/>
        </w:rPr>
        <w:t xml:space="preserve"> </w:t>
      </w:r>
      <w:r w:rsidR="00575D73" w:rsidRPr="00703538">
        <w:rPr>
          <w:rFonts w:ascii="Arial" w:hAnsi="Arial" w:cs="Arial"/>
          <w:sz w:val="24"/>
          <w:szCs w:val="24"/>
        </w:rPr>
        <w:t>pues prolonga</w:t>
      </w:r>
      <w:r w:rsidR="0048339F">
        <w:rPr>
          <w:rFonts w:ascii="Arial" w:hAnsi="Arial" w:cs="Arial"/>
          <w:sz w:val="24"/>
          <w:szCs w:val="24"/>
        </w:rPr>
        <w:t>n</w:t>
      </w:r>
      <w:r w:rsidR="00575D73" w:rsidRPr="00703538">
        <w:rPr>
          <w:rFonts w:ascii="Arial" w:hAnsi="Arial" w:cs="Arial"/>
          <w:sz w:val="24"/>
          <w:szCs w:val="24"/>
        </w:rPr>
        <w:t xml:space="preserve"> sus efectos y carácter vinculante durante la ejecución del contrato, hasta el punto </w:t>
      </w:r>
      <w:r w:rsidR="0010534A" w:rsidRPr="00703538">
        <w:rPr>
          <w:rFonts w:ascii="Arial" w:hAnsi="Arial" w:cs="Arial"/>
          <w:sz w:val="24"/>
          <w:szCs w:val="24"/>
        </w:rPr>
        <w:t xml:space="preserve">de </w:t>
      </w:r>
      <w:r w:rsidR="00575D73" w:rsidRPr="00703538">
        <w:rPr>
          <w:rFonts w:ascii="Arial" w:hAnsi="Arial" w:cs="Arial"/>
          <w:sz w:val="24"/>
          <w:szCs w:val="24"/>
        </w:rPr>
        <w:t>que prev</w:t>
      </w:r>
      <w:r w:rsidR="007D683A" w:rsidRPr="00703538">
        <w:rPr>
          <w:rFonts w:ascii="Arial" w:hAnsi="Arial" w:cs="Arial"/>
          <w:sz w:val="24"/>
          <w:szCs w:val="24"/>
        </w:rPr>
        <w:t>alece</w:t>
      </w:r>
      <w:r w:rsidR="0048339F">
        <w:rPr>
          <w:rFonts w:ascii="Arial" w:hAnsi="Arial" w:cs="Arial"/>
          <w:sz w:val="24"/>
          <w:szCs w:val="24"/>
        </w:rPr>
        <w:t>n</w:t>
      </w:r>
      <w:r w:rsidR="007D683A" w:rsidRPr="00703538">
        <w:rPr>
          <w:rFonts w:ascii="Arial" w:hAnsi="Arial" w:cs="Arial"/>
          <w:sz w:val="24"/>
          <w:szCs w:val="24"/>
        </w:rPr>
        <w:t xml:space="preserve"> sobre este último</w:t>
      </w:r>
      <w:r w:rsidR="009B763D" w:rsidRPr="00703538">
        <w:rPr>
          <w:rFonts w:ascii="Arial" w:hAnsi="Arial" w:cs="Arial"/>
          <w:sz w:val="24"/>
          <w:szCs w:val="24"/>
        </w:rPr>
        <w:t>.</w:t>
      </w:r>
      <w:r w:rsidR="009F384D" w:rsidRPr="00703538">
        <w:rPr>
          <w:rStyle w:val="Refdenotaalpie"/>
          <w:rFonts w:ascii="Arial" w:hAnsi="Arial" w:cs="Arial"/>
          <w:sz w:val="24"/>
          <w:szCs w:val="24"/>
        </w:rPr>
        <w:footnoteReference w:id="11"/>
      </w:r>
      <w:r w:rsidR="00FA18A0" w:rsidRPr="00703538">
        <w:rPr>
          <w:rFonts w:ascii="Arial" w:hAnsi="Arial" w:cs="Arial"/>
          <w:sz w:val="24"/>
          <w:szCs w:val="24"/>
        </w:rPr>
        <w:t xml:space="preserve"> </w:t>
      </w:r>
    </w:p>
    <w:p w14:paraId="35449F49" w14:textId="77777777" w:rsidR="000F2D54" w:rsidRPr="00703538" w:rsidRDefault="000F2D54" w:rsidP="0051734A">
      <w:pPr>
        <w:spacing w:after="0" w:line="240" w:lineRule="auto"/>
        <w:ind w:left="360"/>
        <w:jc w:val="both"/>
        <w:rPr>
          <w:rFonts w:ascii="Arial" w:hAnsi="Arial" w:cs="Arial"/>
          <w:sz w:val="24"/>
          <w:szCs w:val="24"/>
        </w:rPr>
      </w:pPr>
    </w:p>
    <w:p w14:paraId="249F8079" w14:textId="77777777" w:rsidR="000F2D54" w:rsidRPr="00703538" w:rsidRDefault="000F2D54" w:rsidP="0051734A">
      <w:pPr>
        <w:spacing w:after="0" w:line="240" w:lineRule="auto"/>
        <w:ind w:left="360"/>
        <w:jc w:val="both"/>
        <w:rPr>
          <w:rFonts w:ascii="Arial" w:hAnsi="Arial" w:cs="Arial"/>
          <w:sz w:val="24"/>
          <w:szCs w:val="24"/>
        </w:rPr>
      </w:pPr>
      <w:r w:rsidRPr="00703538">
        <w:rPr>
          <w:rFonts w:ascii="Arial" w:hAnsi="Arial" w:cs="Arial"/>
          <w:sz w:val="24"/>
          <w:szCs w:val="24"/>
        </w:rPr>
        <w:t xml:space="preserve">De este modo, puede afirmarse que la regla general es la no modificación del contrato, </w:t>
      </w:r>
      <w:r w:rsidR="0058311D" w:rsidRPr="00703538">
        <w:rPr>
          <w:rFonts w:ascii="Arial" w:hAnsi="Arial" w:cs="Arial"/>
          <w:sz w:val="24"/>
          <w:szCs w:val="24"/>
        </w:rPr>
        <w:t>y la vía excepcional su modificación, sometida a límites legales</w:t>
      </w:r>
      <w:r w:rsidR="00330B39" w:rsidRPr="00703538">
        <w:rPr>
          <w:rFonts w:ascii="Arial" w:hAnsi="Arial" w:cs="Arial"/>
          <w:sz w:val="24"/>
          <w:szCs w:val="24"/>
        </w:rPr>
        <w:t>.</w:t>
      </w:r>
    </w:p>
    <w:p w14:paraId="16106A57" w14:textId="77777777" w:rsidR="003418F3" w:rsidRPr="00703538" w:rsidRDefault="003418F3" w:rsidP="0051734A">
      <w:pPr>
        <w:spacing w:after="0" w:line="240" w:lineRule="auto"/>
        <w:ind w:left="360"/>
        <w:jc w:val="both"/>
        <w:rPr>
          <w:rFonts w:ascii="Arial" w:hAnsi="Arial" w:cs="Arial"/>
          <w:sz w:val="24"/>
          <w:szCs w:val="24"/>
        </w:rPr>
      </w:pPr>
    </w:p>
    <w:p w14:paraId="0ECC50EB" w14:textId="77777777" w:rsidR="00C538F9" w:rsidRPr="00703538" w:rsidRDefault="008856B8" w:rsidP="0051734A">
      <w:pPr>
        <w:spacing w:after="0" w:line="240" w:lineRule="auto"/>
        <w:ind w:left="360"/>
        <w:jc w:val="both"/>
        <w:rPr>
          <w:rFonts w:ascii="Arial" w:hAnsi="Arial" w:cs="Arial"/>
          <w:sz w:val="24"/>
          <w:szCs w:val="24"/>
        </w:rPr>
      </w:pPr>
      <w:r w:rsidRPr="00703538">
        <w:rPr>
          <w:rFonts w:ascii="Arial" w:hAnsi="Arial" w:cs="Arial"/>
          <w:sz w:val="24"/>
          <w:szCs w:val="24"/>
        </w:rPr>
        <w:t>Por lo tanto, un</w:t>
      </w:r>
      <w:r w:rsidR="0007100F" w:rsidRPr="00703538">
        <w:rPr>
          <w:rFonts w:ascii="Arial" w:hAnsi="Arial" w:cs="Arial"/>
          <w:sz w:val="24"/>
          <w:szCs w:val="24"/>
        </w:rPr>
        <w:t>a modificación</w:t>
      </w:r>
      <w:r w:rsidR="00127E9D" w:rsidRPr="00703538">
        <w:rPr>
          <w:rFonts w:ascii="Arial" w:hAnsi="Arial" w:cs="Arial"/>
          <w:sz w:val="24"/>
          <w:szCs w:val="24"/>
        </w:rPr>
        <w:t xml:space="preserve"> necesaria</w:t>
      </w:r>
      <w:r w:rsidR="0007100F" w:rsidRPr="00703538">
        <w:rPr>
          <w:rFonts w:ascii="Arial" w:hAnsi="Arial" w:cs="Arial"/>
          <w:sz w:val="24"/>
          <w:szCs w:val="24"/>
        </w:rPr>
        <w:t xml:space="preserve"> del contrato</w:t>
      </w:r>
      <w:r w:rsidRPr="00703538">
        <w:rPr>
          <w:rFonts w:ascii="Arial" w:hAnsi="Arial" w:cs="Arial"/>
          <w:sz w:val="24"/>
          <w:szCs w:val="24"/>
        </w:rPr>
        <w:t>,</w:t>
      </w:r>
      <w:r w:rsidR="00222CC9" w:rsidRPr="00703538">
        <w:rPr>
          <w:rFonts w:ascii="Arial" w:hAnsi="Arial" w:cs="Arial"/>
          <w:sz w:val="24"/>
          <w:szCs w:val="24"/>
        </w:rPr>
        <w:t xml:space="preserve"> </w:t>
      </w:r>
      <w:r w:rsidR="0058311D" w:rsidRPr="00703538">
        <w:rPr>
          <w:rFonts w:ascii="Arial" w:hAnsi="Arial" w:cs="Arial"/>
          <w:sz w:val="24"/>
          <w:szCs w:val="24"/>
        </w:rPr>
        <w:t xml:space="preserve">surgida </w:t>
      </w:r>
      <w:r w:rsidR="00222CC9" w:rsidRPr="00703538">
        <w:rPr>
          <w:rFonts w:ascii="Arial" w:hAnsi="Arial" w:cs="Arial"/>
          <w:sz w:val="24"/>
          <w:szCs w:val="24"/>
        </w:rPr>
        <w:t>por iniciativa del contratista</w:t>
      </w:r>
      <w:r w:rsidR="0048339F">
        <w:rPr>
          <w:rFonts w:ascii="Arial" w:hAnsi="Arial" w:cs="Arial"/>
          <w:sz w:val="24"/>
          <w:szCs w:val="24"/>
        </w:rPr>
        <w:t xml:space="preserve">, </w:t>
      </w:r>
      <w:r w:rsidR="00222CC9" w:rsidRPr="00703538">
        <w:rPr>
          <w:rFonts w:ascii="Arial" w:hAnsi="Arial" w:cs="Arial"/>
          <w:sz w:val="24"/>
          <w:szCs w:val="24"/>
        </w:rPr>
        <w:t>del interventor o del supervisor</w:t>
      </w:r>
      <w:r w:rsidR="0007100F" w:rsidRPr="00703538">
        <w:rPr>
          <w:rFonts w:ascii="Arial" w:hAnsi="Arial" w:cs="Arial"/>
          <w:sz w:val="24"/>
          <w:szCs w:val="24"/>
        </w:rPr>
        <w:t xml:space="preserve">, </w:t>
      </w:r>
      <w:r w:rsidR="00C538F9" w:rsidRPr="00703538">
        <w:rPr>
          <w:rFonts w:ascii="Arial" w:hAnsi="Arial" w:cs="Arial"/>
          <w:sz w:val="24"/>
          <w:szCs w:val="24"/>
        </w:rPr>
        <w:t>debe s</w:t>
      </w:r>
      <w:r w:rsidR="0007100F" w:rsidRPr="00703538">
        <w:rPr>
          <w:rFonts w:ascii="Arial" w:hAnsi="Arial" w:cs="Arial"/>
          <w:sz w:val="24"/>
          <w:szCs w:val="24"/>
        </w:rPr>
        <w:t>er aprobada por la entidad que ejerce</w:t>
      </w:r>
      <w:r w:rsidR="00C538F9" w:rsidRPr="00703538">
        <w:rPr>
          <w:rFonts w:ascii="Arial" w:hAnsi="Arial" w:cs="Arial"/>
          <w:sz w:val="24"/>
          <w:szCs w:val="24"/>
        </w:rPr>
        <w:t xml:space="preserve"> su dirección general, y cumplir</w:t>
      </w:r>
      <w:r w:rsidR="0007100F" w:rsidRPr="00703538">
        <w:rPr>
          <w:rFonts w:ascii="Arial" w:hAnsi="Arial" w:cs="Arial"/>
          <w:sz w:val="24"/>
          <w:szCs w:val="24"/>
        </w:rPr>
        <w:t xml:space="preserve">, en forma previa, </w:t>
      </w:r>
      <w:r w:rsidR="00C538F9" w:rsidRPr="00703538">
        <w:rPr>
          <w:rFonts w:ascii="Arial" w:hAnsi="Arial" w:cs="Arial"/>
          <w:sz w:val="24"/>
          <w:szCs w:val="24"/>
        </w:rPr>
        <w:t>las mismas formalidades de solemnidad del contrato principal.</w:t>
      </w:r>
      <w:r w:rsidR="00C538F9" w:rsidRPr="00703538">
        <w:rPr>
          <w:rStyle w:val="Refdenotaalpie"/>
          <w:rFonts w:ascii="Arial" w:hAnsi="Arial" w:cs="Arial"/>
          <w:sz w:val="24"/>
          <w:szCs w:val="24"/>
        </w:rPr>
        <w:footnoteReference w:id="12"/>
      </w:r>
    </w:p>
    <w:p w14:paraId="4F48FB85" w14:textId="77777777" w:rsidR="00F662E0" w:rsidRPr="00703538" w:rsidRDefault="00F662E0" w:rsidP="0051734A">
      <w:pPr>
        <w:spacing w:after="0" w:line="240" w:lineRule="auto"/>
        <w:ind w:left="360"/>
        <w:jc w:val="both"/>
        <w:rPr>
          <w:rFonts w:ascii="Arial" w:hAnsi="Arial" w:cs="Arial"/>
          <w:sz w:val="24"/>
          <w:szCs w:val="24"/>
        </w:rPr>
      </w:pPr>
    </w:p>
    <w:p w14:paraId="3DE60757" w14:textId="77777777" w:rsidR="00F662E0" w:rsidRPr="00703538" w:rsidRDefault="0048339F" w:rsidP="0051734A">
      <w:pPr>
        <w:spacing w:after="0" w:line="240" w:lineRule="auto"/>
        <w:ind w:left="360"/>
        <w:jc w:val="both"/>
        <w:rPr>
          <w:rFonts w:ascii="Arial" w:hAnsi="Arial" w:cs="Arial"/>
          <w:sz w:val="24"/>
          <w:szCs w:val="24"/>
        </w:rPr>
      </w:pPr>
      <w:r>
        <w:rPr>
          <w:rFonts w:ascii="Arial" w:hAnsi="Arial" w:cs="Arial"/>
          <w:sz w:val="24"/>
          <w:szCs w:val="24"/>
        </w:rPr>
        <w:t>Si bien el objeto del contrato</w:t>
      </w:r>
      <w:r w:rsidR="00E81093" w:rsidRPr="00703538">
        <w:rPr>
          <w:rFonts w:ascii="Arial" w:hAnsi="Arial" w:cs="Arial"/>
          <w:sz w:val="24"/>
          <w:szCs w:val="24"/>
        </w:rPr>
        <w:t xml:space="preserve"> debe corresponder a la prestación requerida por la </w:t>
      </w:r>
      <w:r w:rsidR="0058311D" w:rsidRPr="00703538">
        <w:rPr>
          <w:rFonts w:ascii="Arial" w:hAnsi="Arial" w:cs="Arial"/>
          <w:sz w:val="24"/>
          <w:szCs w:val="24"/>
        </w:rPr>
        <w:t>A</w:t>
      </w:r>
      <w:r w:rsidR="00E81093" w:rsidRPr="00703538">
        <w:rPr>
          <w:rFonts w:ascii="Arial" w:hAnsi="Arial" w:cs="Arial"/>
          <w:sz w:val="24"/>
          <w:szCs w:val="24"/>
        </w:rPr>
        <w:t>dministración para cumplir la finalidad de interés general, el contrato no se limita a la cláusula de objeto, sino</w:t>
      </w:r>
      <w:r>
        <w:rPr>
          <w:rFonts w:ascii="Arial" w:hAnsi="Arial" w:cs="Arial"/>
          <w:sz w:val="24"/>
          <w:szCs w:val="24"/>
        </w:rPr>
        <w:t xml:space="preserve"> que comprende también </w:t>
      </w:r>
      <w:r w:rsidR="00E81093" w:rsidRPr="00703538">
        <w:rPr>
          <w:rFonts w:ascii="Arial" w:hAnsi="Arial" w:cs="Arial"/>
          <w:sz w:val="24"/>
          <w:szCs w:val="24"/>
        </w:rPr>
        <w:t>las demás estipulaciones convenidas por las partes o surgidas del régim</w:t>
      </w:r>
      <w:r w:rsidR="008726A9" w:rsidRPr="00703538">
        <w:rPr>
          <w:rFonts w:ascii="Arial" w:hAnsi="Arial" w:cs="Arial"/>
          <w:sz w:val="24"/>
          <w:szCs w:val="24"/>
        </w:rPr>
        <w:t>en legal aplicable</w:t>
      </w:r>
      <w:r w:rsidR="00E81093" w:rsidRPr="00703538">
        <w:rPr>
          <w:rFonts w:ascii="Arial" w:hAnsi="Arial" w:cs="Arial"/>
          <w:sz w:val="24"/>
          <w:szCs w:val="24"/>
        </w:rPr>
        <w:t xml:space="preserve"> y</w:t>
      </w:r>
      <w:r w:rsidR="008726A9" w:rsidRPr="00703538">
        <w:rPr>
          <w:rFonts w:ascii="Arial" w:hAnsi="Arial" w:cs="Arial"/>
          <w:sz w:val="24"/>
          <w:szCs w:val="24"/>
        </w:rPr>
        <w:t>,</w:t>
      </w:r>
      <w:r w:rsidR="00E81093" w:rsidRPr="00703538">
        <w:rPr>
          <w:rFonts w:ascii="Arial" w:hAnsi="Arial" w:cs="Arial"/>
          <w:sz w:val="24"/>
          <w:szCs w:val="24"/>
        </w:rPr>
        <w:t xml:space="preserve"> por ende,</w:t>
      </w:r>
      <w:r w:rsidR="00E80125" w:rsidRPr="00703538">
        <w:rPr>
          <w:rFonts w:ascii="Arial" w:hAnsi="Arial" w:cs="Arial"/>
          <w:sz w:val="24"/>
          <w:szCs w:val="24"/>
        </w:rPr>
        <w:t xml:space="preserve"> su obligatoriedad se predica del </w:t>
      </w:r>
      <w:r w:rsidR="00E81093" w:rsidRPr="00703538">
        <w:rPr>
          <w:rFonts w:ascii="Arial" w:hAnsi="Arial" w:cs="Arial"/>
          <w:sz w:val="24"/>
          <w:szCs w:val="24"/>
        </w:rPr>
        <w:t>cumplimiento</w:t>
      </w:r>
      <w:r w:rsidR="00E80125" w:rsidRPr="00703538">
        <w:rPr>
          <w:rFonts w:ascii="Arial" w:hAnsi="Arial" w:cs="Arial"/>
          <w:sz w:val="24"/>
          <w:szCs w:val="24"/>
        </w:rPr>
        <w:t xml:space="preserve"> </w:t>
      </w:r>
      <w:r w:rsidR="00FA18A0" w:rsidRPr="00703538">
        <w:rPr>
          <w:rFonts w:ascii="Arial" w:hAnsi="Arial" w:cs="Arial"/>
          <w:sz w:val="24"/>
          <w:szCs w:val="24"/>
        </w:rPr>
        <w:t xml:space="preserve">de </w:t>
      </w:r>
      <w:r w:rsidR="00E80125" w:rsidRPr="00703538">
        <w:rPr>
          <w:rFonts w:ascii="Arial" w:hAnsi="Arial" w:cs="Arial"/>
          <w:sz w:val="24"/>
          <w:szCs w:val="24"/>
        </w:rPr>
        <w:t xml:space="preserve">todas las </w:t>
      </w:r>
      <w:r w:rsidR="00E81093" w:rsidRPr="00703538">
        <w:rPr>
          <w:rFonts w:ascii="Arial" w:hAnsi="Arial" w:cs="Arial"/>
          <w:sz w:val="24"/>
          <w:szCs w:val="24"/>
        </w:rPr>
        <w:t xml:space="preserve">obligaciones </w:t>
      </w:r>
      <w:r w:rsidR="00E80125" w:rsidRPr="00703538">
        <w:rPr>
          <w:rFonts w:ascii="Arial" w:hAnsi="Arial" w:cs="Arial"/>
          <w:sz w:val="24"/>
          <w:szCs w:val="24"/>
        </w:rPr>
        <w:t>pactadas.</w:t>
      </w:r>
    </w:p>
    <w:p w14:paraId="3CB46F45" w14:textId="77777777" w:rsidR="0058311D" w:rsidRPr="00703538" w:rsidRDefault="0058311D" w:rsidP="006370C3">
      <w:pPr>
        <w:spacing w:after="0" w:line="240" w:lineRule="auto"/>
        <w:jc w:val="both"/>
        <w:rPr>
          <w:rFonts w:ascii="Arial" w:hAnsi="Arial" w:cs="Arial"/>
          <w:sz w:val="24"/>
          <w:szCs w:val="24"/>
        </w:rPr>
      </w:pPr>
    </w:p>
    <w:p w14:paraId="711D7BA9" w14:textId="77777777" w:rsidR="0058311D" w:rsidRPr="00703538" w:rsidRDefault="0058311D" w:rsidP="0051734A">
      <w:pPr>
        <w:spacing w:after="0" w:line="240" w:lineRule="auto"/>
        <w:ind w:left="360"/>
        <w:jc w:val="both"/>
        <w:rPr>
          <w:rFonts w:ascii="Arial" w:hAnsi="Arial" w:cs="Arial"/>
          <w:sz w:val="24"/>
          <w:szCs w:val="24"/>
        </w:rPr>
      </w:pPr>
      <w:r w:rsidRPr="00703538">
        <w:rPr>
          <w:rFonts w:ascii="Arial" w:hAnsi="Arial" w:cs="Arial"/>
          <w:sz w:val="24"/>
          <w:szCs w:val="24"/>
        </w:rPr>
        <w:t>Ante estas circunstancias, es deber de la entidad estatal y de su interventoría o supervisión, ejercer el control y vigilancia que le ordena la ley, y, en caso dado, cumplir las formalidades necesarias para ade</w:t>
      </w:r>
      <w:r w:rsidR="008726A9" w:rsidRPr="00703538">
        <w:rPr>
          <w:rFonts w:ascii="Arial" w:hAnsi="Arial" w:cs="Arial"/>
          <w:sz w:val="24"/>
          <w:szCs w:val="24"/>
        </w:rPr>
        <w:t>cuar el contrato al fin buscado.</w:t>
      </w:r>
      <w:r w:rsidRPr="00703538">
        <w:rPr>
          <w:rFonts w:ascii="Arial" w:hAnsi="Arial" w:cs="Arial"/>
          <w:sz w:val="24"/>
          <w:szCs w:val="24"/>
        </w:rPr>
        <w:t xml:space="preserve"> </w:t>
      </w:r>
    </w:p>
    <w:p w14:paraId="131DFB2F" w14:textId="77777777" w:rsidR="00AE61C5" w:rsidRPr="00703538" w:rsidRDefault="00AE61C5" w:rsidP="0051734A">
      <w:pPr>
        <w:spacing w:after="0" w:line="240" w:lineRule="auto"/>
        <w:ind w:left="360"/>
        <w:jc w:val="both"/>
        <w:rPr>
          <w:rFonts w:ascii="Arial" w:hAnsi="Arial" w:cs="Arial"/>
          <w:sz w:val="24"/>
          <w:szCs w:val="24"/>
        </w:rPr>
      </w:pPr>
    </w:p>
    <w:p w14:paraId="0039E610" w14:textId="77777777" w:rsidR="00AB6731" w:rsidRPr="00703538" w:rsidRDefault="00AE61C5" w:rsidP="0051734A">
      <w:pPr>
        <w:spacing w:after="0" w:line="240" w:lineRule="auto"/>
        <w:ind w:left="360"/>
        <w:jc w:val="both"/>
        <w:rPr>
          <w:rFonts w:ascii="Arial" w:hAnsi="Arial" w:cs="Arial"/>
          <w:sz w:val="24"/>
          <w:szCs w:val="24"/>
        </w:rPr>
      </w:pPr>
      <w:r w:rsidRPr="00703538">
        <w:rPr>
          <w:rFonts w:ascii="Arial" w:hAnsi="Arial" w:cs="Arial"/>
          <w:sz w:val="24"/>
          <w:szCs w:val="24"/>
        </w:rPr>
        <w:t xml:space="preserve">Lo anterior no significa </w:t>
      </w:r>
      <w:r w:rsidR="00700606" w:rsidRPr="00703538">
        <w:rPr>
          <w:rFonts w:ascii="Arial" w:hAnsi="Arial" w:cs="Arial"/>
          <w:sz w:val="24"/>
          <w:szCs w:val="24"/>
        </w:rPr>
        <w:t>la intangibilidad del contrato estatal, pues</w:t>
      </w:r>
      <w:r w:rsidR="004B005F" w:rsidRPr="00703538">
        <w:rPr>
          <w:rFonts w:ascii="Arial" w:hAnsi="Arial" w:cs="Arial"/>
          <w:sz w:val="24"/>
          <w:szCs w:val="24"/>
        </w:rPr>
        <w:t xml:space="preserve"> su finalidad </w:t>
      </w:r>
      <w:r w:rsidR="001D7492" w:rsidRPr="00703538">
        <w:rPr>
          <w:rFonts w:ascii="Arial" w:hAnsi="Arial" w:cs="Arial"/>
          <w:sz w:val="24"/>
          <w:szCs w:val="24"/>
        </w:rPr>
        <w:t xml:space="preserve">de interés general </w:t>
      </w:r>
      <w:r w:rsidR="004B005F" w:rsidRPr="00703538">
        <w:rPr>
          <w:rFonts w:ascii="Arial" w:hAnsi="Arial" w:cs="Arial"/>
          <w:sz w:val="24"/>
          <w:szCs w:val="24"/>
        </w:rPr>
        <w:t>debe</w:t>
      </w:r>
      <w:r w:rsidR="001D7492" w:rsidRPr="00703538">
        <w:rPr>
          <w:rFonts w:ascii="Arial" w:hAnsi="Arial" w:cs="Arial"/>
          <w:sz w:val="24"/>
          <w:szCs w:val="24"/>
        </w:rPr>
        <w:t xml:space="preserve"> prevalecer y</w:t>
      </w:r>
      <w:r w:rsidR="004B005F" w:rsidRPr="00703538">
        <w:rPr>
          <w:rFonts w:ascii="Arial" w:hAnsi="Arial" w:cs="Arial"/>
          <w:sz w:val="24"/>
          <w:szCs w:val="24"/>
        </w:rPr>
        <w:t xml:space="preserve"> permitir la mutabilidad de su contenido.</w:t>
      </w:r>
      <w:r w:rsidR="00495D23" w:rsidRPr="00703538">
        <w:rPr>
          <w:rFonts w:ascii="Arial" w:hAnsi="Arial" w:cs="Arial"/>
          <w:sz w:val="24"/>
          <w:szCs w:val="24"/>
        </w:rPr>
        <w:t xml:space="preserve"> </w:t>
      </w:r>
    </w:p>
    <w:p w14:paraId="483B98D4" w14:textId="77777777" w:rsidR="00AB6731" w:rsidRPr="00703538" w:rsidRDefault="00AB6731" w:rsidP="0051734A">
      <w:pPr>
        <w:spacing w:after="0" w:line="240" w:lineRule="auto"/>
        <w:ind w:left="360"/>
        <w:jc w:val="both"/>
        <w:rPr>
          <w:rFonts w:ascii="Arial" w:hAnsi="Arial" w:cs="Arial"/>
          <w:sz w:val="24"/>
          <w:szCs w:val="24"/>
        </w:rPr>
      </w:pPr>
    </w:p>
    <w:p w14:paraId="3162CC84" w14:textId="77777777" w:rsidR="00AE61C5" w:rsidRPr="00703538" w:rsidRDefault="00495D23" w:rsidP="0051734A">
      <w:pPr>
        <w:spacing w:after="0" w:line="240" w:lineRule="auto"/>
        <w:ind w:left="360"/>
        <w:jc w:val="both"/>
        <w:rPr>
          <w:rFonts w:ascii="Arial" w:hAnsi="Arial" w:cs="Arial"/>
          <w:sz w:val="24"/>
          <w:szCs w:val="24"/>
        </w:rPr>
      </w:pPr>
      <w:r w:rsidRPr="00703538">
        <w:rPr>
          <w:rFonts w:ascii="Arial" w:hAnsi="Arial" w:cs="Arial"/>
          <w:sz w:val="24"/>
          <w:szCs w:val="24"/>
        </w:rPr>
        <w:t xml:space="preserve">Esa es una de las razones que justifican el poder de dirección general, y </w:t>
      </w:r>
      <w:r w:rsidR="002C475A" w:rsidRPr="00703538">
        <w:rPr>
          <w:rFonts w:ascii="Arial" w:hAnsi="Arial" w:cs="Arial"/>
          <w:sz w:val="24"/>
          <w:szCs w:val="24"/>
        </w:rPr>
        <w:t xml:space="preserve">en </w:t>
      </w:r>
      <w:r w:rsidRPr="00703538">
        <w:rPr>
          <w:rFonts w:ascii="Arial" w:hAnsi="Arial" w:cs="Arial"/>
          <w:sz w:val="24"/>
          <w:szCs w:val="24"/>
        </w:rPr>
        <w:t>especial</w:t>
      </w:r>
      <w:r w:rsidR="002C475A" w:rsidRPr="00703538">
        <w:rPr>
          <w:rFonts w:ascii="Arial" w:hAnsi="Arial" w:cs="Arial"/>
          <w:sz w:val="24"/>
          <w:szCs w:val="24"/>
        </w:rPr>
        <w:t>,</w:t>
      </w:r>
      <w:r w:rsidRPr="00703538">
        <w:rPr>
          <w:rFonts w:ascii="Arial" w:hAnsi="Arial" w:cs="Arial"/>
          <w:sz w:val="24"/>
          <w:szCs w:val="24"/>
        </w:rPr>
        <w:t xml:space="preserve"> de </w:t>
      </w:r>
      <w:r w:rsidR="001F653B" w:rsidRPr="00703538">
        <w:rPr>
          <w:rFonts w:ascii="Arial" w:hAnsi="Arial" w:cs="Arial"/>
          <w:sz w:val="24"/>
          <w:szCs w:val="24"/>
        </w:rPr>
        <w:t xml:space="preserve">modificación unilateral en los términos </w:t>
      </w:r>
      <w:r w:rsidR="00AB6731" w:rsidRPr="00703538">
        <w:rPr>
          <w:rFonts w:ascii="Arial" w:hAnsi="Arial" w:cs="Arial"/>
          <w:sz w:val="24"/>
          <w:szCs w:val="24"/>
        </w:rPr>
        <w:t>del artículo 16 de la Ley 80 de 1993</w:t>
      </w:r>
      <w:r w:rsidR="0048339F">
        <w:rPr>
          <w:rFonts w:ascii="Arial" w:hAnsi="Arial" w:cs="Arial"/>
          <w:sz w:val="24"/>
          <w:szCs w:val="24"/>
        </w:rPr>
        <w:t>,</w:t>
      </w:r>
      <w:r w:rsidR="00AB6731" w:rsidRPr="00703538">
        <w:rPr>
          <w:rFonts w:ascii="Arial" w:hAnsi="Arial" w:cs="Arial"/>
          <w:sz w:val="24"/>
          <w:szCs w:val="24"/>
        </w:rPr>
        <w:t xml:space="preserve"> o la p</w:t>
      </w:r>
      <w:r w:rsidR="00367547" w:rsidRPr="00703538">
        <w:rPr>
          <w:rFonts w:ascii="Arial" w:hAnsi="Arial" w:cs="Arial"/>
          <w:sz w:val="24"/>
          <w:szCs w:val="24"/>
        </w:rPr>
        <w:t>osibilidad de modificación de mutuo acuerdo.</w:t>
      </w:r>
      <w:r w:rsidR="00060A7B" w:rsidRPr="00703538">
        <w:rPr>
          <w:rFonts w:ascii="Arial" w:hAnsi="Arial" w:cs="Arial"/>
          <w:sz w:val="24"/>
          <w:szCs w:val="24"/>
        </w:rPr>
        <w:t xml:space="preserve"> </w:t>
      </w:r>
      <w:r w:rsidR="00FE09D1" w:rsidRPr="00703538">
        <w:rPr>
          <w:rFonts w:ascii="Arial" w:hAnsi="Arial" w:cs="Arial"/>
          <w:sz w:val="24"/>
          <w:szCs w:val="24"/>
        </w:rPr>
        <w:t xml:space="preserve"> </w:t>
      </w:r>
    </w:p>
    <w:p w14:paraId="364CC177" w14:textId="77777777" w:rsidR="00F662E0" w:rsidRPr="00703538" w:rsidRDefault="00F662E0" w:rsidP="0051734A">
      <w:pPr>
        <w:spacing w:after="0" w:line="240" w:lineRule="auto"/>
        <w:ind w:left="360"/>
        <w:jc w:val="both"/>
        <w:rPr>
          <w:rFonts w:ascii="Arial" w:hAnsi="Arial" w:cs="Arial"/>
          <w:sz w:val="24"/>
          <w:szCs w:val="24"/>
        </w:rPr>
      </w:pPr>
    </w:p>
    <w:p w14:paraId="39A6C015" w14:textId="77777777" w:rsidR="009805EB" w:rsidRPr="00703538" w:rsidRDefault="00A66B09" w:rsidP="0051734A">
      <w:pPr>
        <w:spacing w:after="0" w:line="240" w:lineRule="auto"/>
        <w:ind w:left="360"/>
        <w:jc w:val="both"/>
        <w:rPr>
          <w:rFonts w:ascii="Arial" w:hAnsi="Arial" w:cs="Arial"/>
          <w:b/>
          <w:sz w:val="24"/>
          <w:szCs w:val="24"/>
        </w:rPr>
      </w:pPr>
      <w:r w:rsidRPr="00703538">
        <w:rPr>
          <w:rFonts w:ascii="Arial" w:hAnsi="Arial" w:cs="Arial"/>
          <w:b/>
          <w:sz w:val="24"/>
          <w:szCs w:val="24"/>
        </w:rPr>
        <w:t>3.3.</w:t>
      </w:r>
      <w:r w:rsidR="0006410B" w:rsidRPr="00703538">
        <w:rPr>
          <w:rFonts w:ascii="Arial" w:hAnsi="Arial" w:cs="Arial"/>
          <w:b/>
          <w:sz w:val="24"/>
          <w:szCs w:val="24"/>
        </w:rPr>
        <w:t xml:space="preserve"> </w:t>
      </w:r>
      <w:r w:rsidR="009805EB" w:rsidRPr="00703538">
        <w:rPr>
          <w:rFonts w:ascii="Arial" w:hAnsi="Arial" w:cs="Arial"/>
          <w:b/>
          <w:sz w:val="24"/>
          <w:szCs w:val="24"/>
        </w:rPr>
        <w:t xml:space="preserve">La interventoría y </w:t>
      </w:r>
      <w:r w:rsidR="00B21F25" w:rsidRPr="00703538">
        <w:rPr>
          <w:rFonts w:ascii="Arial" w:hAnsi="Arial" w:cs="Arial"/>
          <w:b/>
          <w:sz w:val="24"/>
          <w:szCs w:val="24"/>
        </w:rPr>
        <w:t xml:space="preserve">la </w:t>
      </w:r>
      <w:r w:rsidR="009805EB" w:rsidRPr="00703538">
        <w:rPr>
          <w:rFonts w:ascii="Arial" w:hAnsi="Arial" w:cs="Arial"/>
          <w:b/>
          <w:sz w:val="24"/>
          <w:szCs w:val="24"/>
        </w:rPr>
        <w:t>supervisión del contrato</w:t>
      </w:r>
      <w:r w:rsidR="00B06E2A" w:rsidRPr="00703538">
        <w:rPr>
          <w:rFonts w:ascii="Arial" w:hAnsi="Arial" w:cs="Arial"/>
          <w:b/>
          <w:sz w:val="24"/>
          <w:szCs w:val="24"/>
        </w:rPr>
        <w:t xml:space="preserve"> estatal.</w:t>
      </w:r>
    </w:p>
    <w:p w14:paraId="4D23B4E7" w14:textId="77777777" w:rsidR="009805EB" w:rsidRPr="00703538" w:rsidRDefault="009805EB" w:rsidP="0051734A">
      <w:pPr>
        <w:spacing w:after="0" w:line="240" w:lineRule="auto"/>
        <w:ind w:left="360"/>
        <w:jc w:val="both"/>
        <w:rPr>
          <w:rFonts w:ascii="Arial" w:hAnsi="Arial" w:cs="Arial"/>
          <w:b/>
          <w:sz w:val="24"/>
          <w:szCs w:val="24"/>
        </w:rPr>
      </w:pPr>
    </w:p>
    <w:p w14:paraId="6DDFE280" w14:textId="77777777" w:rsidR="0048339F" w:rsidRPr="0048339F" w:rsidRDefault="000C5F3D" w:rsidP="0048339F">
      <w:pPr>
        <w:shd w:val="clear" w:color="auto" w:fill="FFFFFF"/>
        <w:spacing w:line="293" w:lineRule="atLeast"/>
        <w:ind w:left="360"/>
        <w:jc w:val="both"/>
        <w:textAlignment w:val="baseline"/>
        <w:rPr>
          <w:rFonts w:ascii="Arial" w:hAnsi="Arial" w:cs="Arial"/>
          <w:sz w:val="24"/>
          <w:szCs w:val="24"/>
        </w:rPr>
      </w:pPr>
      <w:r w:rsidRPr="00703538">
        <w:rPr>
          <w:rFonts w:ascii="Arial" w:hAnsi="Arial" w:cs="Arial"/>
          <w:sz w:val="24"/>
          <w:szCs w:val="24"/>
        </w:rPr>
        <w:t>Corresponde a la entidad cumplir su función de vigilancia y control de la ejecución del contrato</w:t>
      </w:r>
      <w:r w:rsidR="00407B09" w:rsidRPr="00703538">
        <w:rPr>
          <w:rStyle w:val="Refdenotaalpie"/>
          <w:rFonts w:ascii="Arial" w:hAnsi="Arial" w:cs="Arial"/>
          <w:sz w:val="24"/>
          <w:szCs w:val="24"/>
        </w:rPr>
        <w:footnoteReference w:id="13"/>
      </w:r>
      <w:r w:rsidRPr="00703538">
        <w:rPr>
          <w:rFonts w:ascii="Arial" w:hAnsi="Arial" w:cs="Arial"/>
          <w:sz w:val="24"/>
          <w:szCs w:val="24"/>
        </w:rPr>
        <w:t>,</w:t>
      </w:r>
      <w:r w:rsidR="009C4FBB" w:rsidRPr="00703538">
        <w:rPr>
          <w:rFonts w:ascii="Arial" w:hAnsi="Arial" w:cs="Arial"/>
          <w:sz w:val="24"/>
          <w:szCs w:val="24"/>
        </w:rPr>
        <w:t xml:space="preserve"> </w:t>
      </w:r>
      <w:r w:rsidR="0048339F">
        <w:rPr>
          <w:rFonts w:ascii="Arial" w:hAnsi="Arial" w:cs="Arial"/>
          <w:sz w:val="24"/>
          <w:szCs w:val="24"/>
        </w:rPr>
        <w:t>mediante</w:t>
      </w:r>
      <w:r w:rsidR="00176986" w:rsidRPr="00703538">
        <w:rPr>
          <w:rFonts w:ascii="Arial" w:hAnsi="Arial" w:cs="Arial"/>
          <w:sz w:val="24"/>
          <w:szCs w:val="24"/>
        </w:rPr>
        <w:t xml:space="preserve"> interventoría externa o supervisión interna, </w:t>
      </w:r>
      <w:r w:rsidR="00176986" w:rsidRPr="00703538">
        <w:rPr>
          <w:rFonts w:ascii="Arial" w:hAnsi="Arial" w:cs="Arial"/>
          <w:sz w:val="24"/>
          <w:szCs w:val="24"/>
        </w:rPr>
        <w:lastRenderedPageBreak/>
        <w:t>según lo determine la Ley</w:t>
      </w:r>
      <w:r w:rsidR="00330B39" w:rsidRPr="00703538">
        <w:rPr>
          <w:rFonts w:ascii="Arial" w:hAnsi="Arial" w:cs="Arial"/>
          <w:sz w:val="24"/>
          <w:szCs w:val="24"/>
        </w:rPr>
        <w:t>. A</w:t>
      </w:r>
      <w:r w:rsidRPr="00703538">
        <w:rPr>
          <w:rFonts w:ascii="Arial" w:hAnsi="Arial" w:cs="Arial"/>
          <w:sz w:val="24"/>
          <w:szCs w:val="24"/>
        </w:rPr>
        <w:t>sí lo dispone expresamente el artículo 83 de la Ley</w:t>
      </w:r>
      <w:r w:rsidR="00B21F25" w:rsidRPr="00703538">
        <w:rPr>
          <w:rFonts w:ascii="Arial" w:hAnsi="Arial" w:cs="Arial"/>
          <w:sz w:val="24"/>
          <w:szCs w:val="24"/>
        </w:rPr>
        <w:t xml:space="preserve"> </w:t>
      </w:r>
      <w:r w:rsidRPr="00703538">
        <w:rPr>
          <w:rFonts w:ascii="Arial" w:hAnsi="Arial" w:cs="Arial"/>
          <w:sz w:val="24"/>
          <w:szCs w:val="24"/>
        </w:rPr>
        <w:t xml:space="preserve">1474 </w:t>
      </w:r>
      <w:r w:rsidR="00330B39" w:rsidRPr="00703538">
        <w:rPr>
          <w:rFonts w:ascii="Arial" w:hAnsi="Arial" w:cs="Arial"/>
          <w:sz w:val="24"/>
          <w:szCs w:val="24"/>
        </w:rPr>
        <w:t xml:space="preserve">de 2011 </w:t>
      </w:r>
      <w:r w:rsidRPr="00703538">
        <w:rPr>
          <w:rFonts w:ascii="Arial" w:hAnsi="Arial" w:cs="Arial"/>
          <w:sz w:val="24"/>
          <w:szCs w:val="24"/>
        </w:rPr>
        <w:t xml:space="preserve">citada: </w:t>
      </w:r>
    </w:p>
    <w:p w14:paraId="41012782" w14:textId="77777777" w:rsidR="000C5F3D" w:rsidRPr="00703538" w:rsidRDefault="000C5F3D" w:rsidP="000C5F3D">
      <w:pPr>
        <w:pStyle w:val="NormalWeb"/>
        <w:shd w:val="clear" w:color="auto" w:fill="FFFFFF"/>
        <w:spacing w:before="0" w:beforeAutospacing="0" w:after="0" w:afterAutospacing="0"/>
        <w:ind w:left="567"/>
        <w:jc w:val="both"/>
        <w:rPr>
          <w:rFonts w:ascii="Arial" w:hAnsi="Arial" w:cs="Arial"/>
          <w:i/>
          <w:color w:val="000000"/>
          <w:sz w:val="22"/>
          <w:szCs w:val="22"/>
          <w:lang w:val="es-CO" w:eastAsia="es-CO"/>
        </w:rPr>
      </w:pPr>
      <w:r w:rsidRPr="00703538">
        <w:rPr>
          <w:rFonts w:ascii="Arial" w:hAnsi="Arial" w:cs="Arial"/>
          <w:b/>
          <w:bCs/>
          <w:i/>
          <w:color w:val="000000"/>
          <w:sz w:val="22"/>
          <w:szCs w:val="22"/>
        </w:rPr>
        <w:t>“Artículo  83.</w:t>
      </w:r>
      <w:r w:rsidRPr="00703538">
        <w:rPr>
          <w:rStyle w:val="apple-converted-space"/>
          <w:rFonts w:ascii="Arial" w:hAnsi="Arial" w:cs="Arial"/>
          <w:b/>
          <w:bCs/>
          <w:i/>
          <w:color w:val="000000"/>
          <w:sz w:val="22"/>
          <w:szCs w:val="22"/>
        </w:rPr>
        <w:t> </w:t>
      </w:r>
      <w:r w:rsidRPr="00703538">
        <w:rPr>
          <w:rFonts w:ascii="Arial" w:hAnsi="Arial" w:cs="Arial"/>
          <w:b/>
          <w:bCs/>
          <w:i/>
          <w:iCs/>
          <w:color w:val="000000"/>
          <w:sz w:val="22"/>
          <w:szCs w:val="22"/>
        </w:rPr>
        <w:t>Supervisión e interventoría contractual</w:t>
      </w:r>
      <w:r w:rsidRPr="00703538">
        <w:rPr>
          <w:rFonts w:ascii="Arial" w:hAnsi="Arial" w:cs="Arial"/>
          <w:b/>
          <w:bCs/>
          <w:i/>
          <w:color w:val="000000"/>
          <w:sz w:val="22"/>
          <w:szCs w:val="22"/>
        </w:rPr>
        <w:t>.</w:t>
      </w:r>
      <w:r w:rsidRPr="00703538">
        <w:rPr>
          <w:rStyle w:val="apple-converted-space"/>
          <w:rFonts w:ascii="Arial" w:hAnsi="Arial" w:cs="Arial"/>
          <w:i/>
          <w:color w:val="000000"/>
          <w:sz w:val="22"/>
          <w:szCs w:val="22"/>
        </w:rPr>
        <w:t> </w:t>
      </w:r>
      <w:r w:rsidRPr="00703538">
        <w:rPr>
          <w:rFonts w:ascii="Arial" w:hAnsi="Arial" w:cs="Arial"/>
          <w:i/>
          <w:color w:val="000000"/>
          <w:sz w:val="22"/>
          <w:szCs w:val="22"/>
        </w:rPr>
        <w:t xml:space="preserve">Con el fin de proteger la moralidad administrativa, de prevenir la ocurrencia de actos de corrupción y de tutelar la transparencia de la actividad contractual, </w:t>
      </w:r>
      <w:r w:rsidRPr="00703538">
        <w:rPr>
          <w:rFonts w:ascii="Arial" w:hAnsi="Arial" w:cs="Arial"/>
          <w:i/>
          <w:color w:val="000000"/>
          <w:sz w:val="22"/>
          <w:szCs w:val="22"/>
          <w:u w:val="single"/>
        </w:rPr>
        <w:t>las entidades públicas están obligadas a vigilar permanentemente la correcta ejecución del objeto contratado a través de un supervisor o un interventor, según corresponda</w:t>
      </w:r>
      <w:r w:rsidRPr="00703538">
        <w:rPr>
          <w:rFonts w:ascii="Arial" w:hAnsi="Arial" w:cs="Arial"/>
          <w:i/>
          <w:color w:val="000000"/>
          <w:sz w:val="22"/>
          <w:szCs w:val="22"/>
        </w:rPr>
        <w:t>.</w:t>
      </w:r>
    </w:p>
    <w:p w14:paraId="64558C5A" w14:textId="77777777" w:rsidR="000C5F3D" w:rsidRPr="00703538" w:rsidRDefault="000C5F3D" w:rsidP="000C5F3D">
      <w:pPr>
        <w:pStyle w:val="NormalWeb"/>
        <w:shd w:val="clear" w:color="auto" w:fill="FFFFFF"/>
        <w:spacing w:before="0" w:beforeAutospacing="0" w:after="0" w:afterAutospacing="0"/>
        <w:ind w:left="567"/>
        <w:jc w:val="both"/>
        <w:rPr>
          <w:rFonts w:ascii="Arial" w:hAnsi="Arial" w:cs="Arial"/>
          <w:i/>
          <w:color w:val="000000"/>
          <w:sz w:val="22"/>
          <w:szCs w:val="22"/>
        </w:rPr>
      </w:pPr>
      <w:r w:rsidRPr="00703538">
        <w:rPr>
          <w:rFonts w:ascii="Arial" w:hAnsi="Arial" w:cs="Arial"/>
          <w:i/>
          <w:color w:val="000000"/>
          <w:sz w:val="22"/>
          <w:szCs w:val="22"/>
        </w:rPr>
        <w:t xml:space="preserve">La supervisión consistirá en el seguimiento técnico, administrativo, financiero, contable, y jurídico que sobre el cumplimiento del objeto del contrato, </w:t>
      </w:r>
      <w:r w:rsidRPr="00703538">
        <w:rPr>
          <w:rFonts w:ascii="Arial" w:hAnsi="Arial" w:cs="Arial"/>
          <w:i/>
          <w:color w:val="000000"/>
          <w:sz w:val="22"/>
          <w:szCs w:val="22"/>
          <w:u w:val="single"/>
        </w:rPr>
        <w:t>es ejercida por la misma entidad estatal cuando no requieren conocimientos especializados</w:t>
      </w:r>
      <w:r w:rsidRPr="00703538">
        <w:rPr>
          <w:rFonts w:ascii="Arial" w:hAnsi="Arial" w:cs="Arial"/>
          <w:i/>
          <w:color w:val="000000"/>
          <w:sz w:val="22"/>
          <w:szCs w:val="22"/>
        </w:rPr>
        <w:t>. Para la supervisión, la Entidad estatal podrá contratar personal de apoyo, a través de los contratos de prestación de servicios que sean requeridos.</w:t>
      </w:r>
    </w:p>
    <w:p w14:paraId="40F648A3" w14:textId="77777777" w:rsidR="00B21F25" w:rsidRPr="00703538" w:rsidRDefault="000C5F3D" w:rsidP="00DD0277">
      <w:pPr>
        <w:pStyle w:val="NormalWeb"/>
        <w:shd w:val="clear" w:color="auto" w:fill="FFFFFF"/>
        <w:spacing w:before="0" w:beforeAutospacing="0" w:after="0" w:afterAutospacing="0"/>
        <w:ind w:left="567"/>
        <w:jc w:val="both"/>
        <w:rPr>
          <w:rFonts w:ascii="Arial" w:hAnsi="Arial" w:cs="Arial"/>
          <w:i/>
          <w:color w:val="000000"/>
          <w:sz w:val="22"/>
          <w:szCs w:val="22"/>
        </w:rPr>
      </w:pPr>
      <w:r w:rsidRPr="00703538">
        <w:rPr>
          <w:rFonts w:ascii="Arial" w:hAnsi="Arial" w:cs="Arial"/>
          <w:i/>
          <w:color w:val="000000"/>
          <w:sz w:val="22"/>
          <w:szCs w:val="22"/>
        </w:rPr>
        <w:t>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w:t>
      </w:r>
      <w:r w:rsidR="00B21F25" w:rsidRPr="00703538">
        <w:rPr>
          <w:rFonts w:ascii="Arial" w:hAnsi="Arial" w:cs="Arial"/>
          <w:i/>
          <w:color w:val="000000"/>
          <w:sz w:val="22"/>
          <w:szCs w:val="22"/>
        </w:rPr>
        <w:t>” (…)</w:t>
      </w:r>
    </w:p>
    <w:p w14:paraId="434D7D4A" w14:textId="77777777" w:rsidR="000C5F3D" w:rsidRPr="00703538" w:rsidRDefault="00B21F25" w:rsidP="00DD0277">
      <w:pPr>
        <w:pStyle w:val="NormalWeb"/>
        <w:shd w:val="clear" w:color="auto" w:fill="FFFFFF"/>
        <w:spacing w:before="0" w:beforeAutospacing="0" w:after="0" w:afterAutospacing="0"/>
        <w:jc w:val="both"/>
        <w:rPr>
          <w:rFonts w:ascii="Arial" w:hAnsi="Arial" w:cs="Arial"/>
          <w:color w:val="000000"/>
          <w:sz w:val="22"/>
          <w:szCs w:val="22"/>
        </w:rPr>
      </w:pPr>
      <w:r w:rsidRPr="00703538">
        <w:rPr>
          <w:rFonts w:ascii="Arial" w:hAnsi="Arial" w:cs="Arial"/>
          <w:i/>
          <w:color w:val="000000"/>
          <w:sz w:val="22"/>
          <w:szCs w:val="22"/>
        </w:rPr>
        <w:t xml:space="preserve">         </w:t>
      </w:r>
      <w:r w:rsidR="000C5F3D" w:rsidRPr="00703538">
        <w:rPr>
          <w:rFonts w:ascii="Arial" w:hAnsi="Arial" w:cs="Arial"/>
          <w:color w:val="000000"/>
          <w:sz w:val="22"/>
          <w:szCs w:val="22"/>
        </w:rPr>
        <w:t>(Subrayas de la Sala)</w:t>
      </w:r>
    </w:p>
    <w:p w14:paraId="0ECC6530" w14:textId="77777777" w:rsidR="000C5F3D" w:rsidRPr="00703538" w:rsidRDefault="000C5F3D" w:rsidP="0051734A">
      <w:pPr>
        <w:pStyle w:val="NormalWeb"/>
        <w:shd w:val="clear" w:color="auto" w:fill="FFFFFF"/>
        <w:jc w:val="both"/>
        <w:rPr>
          <w:rFonts w:ascii="Arial" w:hAnsi="Arial" w:cs="Arial"/>
          <w:bCs/>
          <w:color w:val="000000"/>
        </w:rPr>
      </w:pPr>
      <w:r w:rsidRPr="00703538">
        <w:rPr>
          <w:rFonts w:ascii="Arial" w:hAnsi="Arial" w:cs="Arial"/>
          <w:bCs/>
          <w:color w:val="000000"/>
        </w:rPr>
        <w:t>La vigilancia de la entidad sobre la ejecución del contrato debe ser permanente, oportuna, eficaz, y puede ser ejercida por la misma entidad cuando no se necesiten conocimientos especializados</w:t>
      </w:r>
      <w:r w:rsidR="00032B63" w:rsidRPr="00703538">
        <w:rPr>
          <w:rFonts w:ascii="Arial" w:hAnsi="Arial" w:cs="Arial"/>
          <w:bCs/>
          <w:color w:val="000000"/>
        </w:rPr>
        <w:t xml:space="preserve"> en la materia.</w:t>
      </w:r>
    </w:p>
    <w:p w14:paraId="5252AC17" w14:textId="77777777" w:rsidR="000C5F3D" w:rsidRPr="00703538" w:rsidRDefault="000C5F3D" w:rsidP="0051734A">
      <w:pPr>
        <w:pStyle w:val="NormalWeb"/>
        <w:shd w:val="clear" w:color="auto" w:fill="FFFFFF"/>
        <w:rPr>
          <w:rFonts w:ascii="Arial" w:hAnsi="Arial" w:cs="Arial"/>
          <w:bCs/>
          <w:color w:val="000000"/>
        </w:rPr>
      </w:pPr>
      <w:r w:rsidRPr="00703538">
        <w:rPr>
          <w:rFonts w:ascii="Arial" w:hAnsi="Arial" w:cs="Arial"/>
          <w:bCs/>
          <w:color w:val="000000"/>
        </w:rPr>
        <w:t xml:space="preserve">Las facultades y deberes de los supervisores e interventores, según el artículo 84 de la Ley 1474 de 2011, son: </w:t>
      </w:r>
    </w:p>
    <w:p w14:paraId="48A0DD66" w14:textId="77777777" w:rsidR="000C5F3D" w:rsidRPr="00703538" w:rsidRDefault="000C5F3D" w:rsidP="000C5F3D">
      <w:pPr>
        <w:pStyle w:val="NormalWeb"/>
        <w:shd w:val="clear" w:color="auto" w:fill="FFFFFF"/>
        <w:spacing w:before="0" w:beforeAutospacing="0" w:after="0" w:afterAutospacing="0"/>
        <w:ind w:left="567"/>
        <w:jc w:val="both"/>
        <w:rPr>
          <w:rFonts w:ascii="Arial" w:hAnsi="Arial" w:cs="Arial"/>
          <w:i/>
          <w:color w:val="000000"/>
          <w:sz w:val="22"/>
          <w:szCs w:val="22"/>
        </w:rPr>
      </w:pPr>
      <w:r w:rsidRPr="00703538">
        <w:rPr>
          <w:rFonts w:ascii="Arial" w:hAnsi="Arial" w:cs="Arial"/>
          <w:b/>
          <w:bCs/>
          <w:i/>
          <w:color w:val="000000"/>
          <w:sz w:val="22"/>
          <w:szCs w:val="22"/>
        </w:rPr>
        <w:t>“Artículo  84.</w:t>
      </w:r>
      <w:r w:rsidRPr="00703538">
        <w:rPr>
          <w:rStyle w:val="apple-converted-space"/>
          <w:rFonts w:ascii="Arial" w:hAnsi="Arial" w:cs="Arial"/>
          <w:b/>
          <w:bCs/>
          <w:i/>
          <w:color w:val="000000"/>
          <w:sz w:val="22"/>
          <w:szCs w:val="22"/>
        </w:rPr>
        <w:t> </w:t>
      </w:r>
      <w:r w:rsidRPr="00703538">
        <w:rPr>
          <w:rFonts w:ascii="Arial" w:hAnsi="Arial" w:cs="Arial"/>
          <w:b/>
          <w:bCs/>
          <w:i/>
          <w:iCs/>
          <w:color w:val="000000"/>
          <w:sz w:val="22"/>
          <w:szCs w:val="22"/>
        </w:rPr>
        <w:t>Facultades y deberes de los supervisores y los interventores.</w:t>
      </w:r>
      <w:r w:rsidRPr="00703538">
        <w:rPr>
          <w:rStyle w:val="apple-converted-space"/>
          <w:rFonts w:ascii="Arial" w:hAnsi="Arial" w:cs="Arial"/>
          <w:i/>
          <w:iCs/>
          <w:color w:val="000000"/>
          <w:sz w:val="22"/>
          <w:szCs w:val="22"/>
        </w:rPr>
        <w:t> </w:t>
      </w:r>
      <w:r w:rsidRPr="00703538">
        <w:rPr>
          <w:rFonts w:ascii="Arial" w:hAnsi="Arial" w:cs="Arial"/>
          <w:i/>
          <w:color w:val="000000"/>
          <w:sz w:val="22"/>
          <w:szCs w:val="22"/>
        </w:rPr>
        <w:t>La supervisión e interventoría contractual implica el seguimiento al ejercicio del cumplimiento obligacional por la entidad contratante sobre las obligaciones a cargo del contratista.</w:t>
      </w:r>
    </w:p>
    <w:p w14:paraId="5E5A733C" w14:textId="77777777" w:rsidR="000C5F3D" w:rsidRPr="00703538" w:rsidRDefault="000C5F3D" w:rsidP="000C5F3D">
      <w:pPr>
        <w:pStyle w:val="NormalWeb"/>
        <w:shd w:val="clear" w:color="auto" w:fill="FFFFFF"/>
        <w:spacing w:before="0" w:beforeAutospacing="0" w:after="0" w:afterAutospacing="0"/>
        <w:ind w:left="567"/>
        <w:jc w:val="both"/>
        <w:rPr>
          <w:rFonts w:ascii="Arial" w:hAnsi="Arial" w:cs="Arial"/>
          <w:i/>
          <w:color w:val="000000"/>
          <w:sz w:val="22"/>
          <w:szCs w:val="22"/>
        </w:rPr>
      </w:pPr>
      <w:r w:rsidRPr="00703538">
        <w:rPr>
          <w:rFonts w:ascii="Arial" w:hAnsi="Arial" w:cs="Arial"/>
          <w:i/>
          <w:color w:val="000000"/>
          <w:sz w:val="22"/>
          <w:szCs w:val="22"/>
          <w:u w:val="single"/>
        </w:rPr>
        <w:t>Los interventores y supervisores están facultados para solicitar informes, aclaraciones y explicaciones sobre el desarrollo de la ejecución contractual, y serán responsables por mantener informada a la entidad contratante de los hechos o circunstancias que puedan constituir actos de corrupción tipificados como conductas punibles, o que puedan poner o pongan en riesgo el cumplimiento del contrato, o cuando tal incumplimiento se presente</w:t>
      </w:r>
      <w:r w:rsidRPr="00703538">
        <w:rPr>
          <w:rFonts w:ascii="Arial" w:hAnsi="Arial" w:cs="Arial"/>
          <w:i/>
          <w:color w:val="000000"/>
          <w:sz w:val="22"/>
          <w:szCs w:val="22"/>
        </w:rPr>
        <w:t>.</w:t>
      </w:r>
    </w:p>
    <w:p w14:paraId="4F03B530" w14:textId="77777777" w:rsidR="000C5F3D" w:rsidRPr="00703538" w:rsidRDefault="000C5F3D" w:rsidP="000C5F3D">
      <w:pPr>
        <w:pStyle w:val="NormalWeb"/>
        <w:shd w:val="clear" w:color="auto" w:fill="FFFFFF"/>
        <w:spacing w:before="0" w:beforeAutospacing="0" w:after="0" w:afterAutospacing="0"/>
        <w:ind w:left="567"/>
        <w:jc w:val="both"/>
        <w:rPr>
          <w:rFonts w:ascii="Arial" w:hAnsi="Arial" w:cs="Arial"/>
          <w:i/>
          <w:color w:val="000000"/>
          <w:sz w:val="22"/>
          <w:szCs w:val="22"/>
        </w:rPr>
      </w:pPr>
      <w:r w:rsidRPr="00703538">
        <w:rPr>
          <w:rFonts w:ascii="Arial" w:hAnsi="Arial" w:cs="Arial"/>
          <w:b/>
          <w:bCs/>
          <w:i/>
          <w:color w:val="000000"/>
          <w:sz w:val="22"/>
          <w:szCs w:val="22"/>
        </w:rPr>
        <w:t> Parágrafo 1°.</w:t>
      </w:r>
      <w:r w:rsidRPr="00703538">
        <w:rPr>
          <w:rStyle w:val="apple-converted-space"/>
          <w:rFonts w:ascii="Arial" w:hAnsi="Arial" w:cs="Arial"/>
          <w:i/>
          <w:color w:val="000000"/>
          <w:sz w:val="22"/>
          <w:szCs w:val="22"/>
        </w:rPr>
        <w:t> </w:t>
      </w:r>
      <w:r w:rsidRPr="00703538">
        <w:rPr>
          <w:rFonts w:ascii="Arial" w:hAnsi="Arial" w:cs="Arial"/>
          <w:i/>
          <w:color w:val="000000"/>
          <w:sz w:val="22"/>
          <w:szCs w:val="22"/>
        </w:rPr>
        <w:t>El numeral</w:t>
      </w:r>
      <w:r w:rsidRPr="00703538">
        <w:rPr>
          <w:rStyle w:val="apple-converted-space"/>
          <w:rFonts w:ascii="Arial" w:hAnsi="Arial" w:cs="Arial"/>
          <w:i/>
          <w:color w:val="000000"/>
          <w:sz w:val="22"/>
          <w:szCs w:val="22"/>
        </w:rPr>
        <w:t> 34 </w:t>
      </w:r>
      <w:r w:rsidRPr="00703538">
        <w:rPr>
          <w:rFonts w:ascii="Arial" w:hAnsi="Arial" w:cs="Arial"/>
          <w:i/>
          <w:color w:val="000000"/>
          <w:sz w:val="22"/>
          <w:szCs w:val="22"/>
        </w:rPr>
        <w:t>del artículo 48 de la Ley 734 de 2002 quedará así:</w:t>
      </w:r>
    </w:p>
    <w:p w14:paraId="5C4ADDF5" w14:textId="77777777" w:rsidR="000C5F3D" w:rsidRPr="00703538" w:rsidRDefault="000C5F3D" w:rsidP="000C5F3D">
      <w:pPr>
        <w:pStyle w:val="NormalWeb"/>
        <w:shd w:val="clear" w:color="auto" w:fill="FFFFFF"/>
        <w:spacing w:before="0" w:beforeAutospacing="0" w:after="0" w:afterAutospacing="0"/>
        <w:ind w:left="567"/>
        <w:jc w:val="both"/>
        <w:rPr>
          <w:rFonts w:ascii="Arial" w:hAnsi="Arial" w:cs="Arial"/>
          <w:i/>
          <w:color w:val="000000"/>
          <w:sz w:val="22"/>
          <w:szCs w:val="22"/>
        </w:rPr>
      </w:pPr>
      <w:r w:rsidRPr="00703538">
        <w:rPr>
          <w:rFonts w:ascii="Arial" w:hAnsi="Arial" w:cs="Arial"/>
          <w:i/>
          <w:color w:val="000000"/>
          <w:sz w:val="22"/>
          <w:szCs w:val="22"/>
        </w:rPr>
        <w:t>No exigir, el supervisor o el interventor, la calidad de los bienes y servicios adquiridos por la entidad estatal, o en su defecto, los exigidos por las normas técnicas obligatorias, o certificar como recibida a satisfacción, obra que no ha sido ejecutada a cabalidad. También será falta gravísima omitir el deber de informar a la entidad contratante los hechos o circunstancias que puedan constituir actos de corrupción tipificados como conductas punibles, o que puedan poner o pongan en riesgo el cumplimiento del contrato, o cuando se presente el incumplimiento.</w:t>
      </w:r>
    </w:p>
    <w:p w14:paraId="3F31F2F2" w14:textId="77777777" w:rsidR="000C5F3D" w:rsidRPr="00703538" w:rsidRDefault="000C5F3D" w:rsidP="000C5F3D">
      <w:pPr>
        <w:pStyle w:val="NormalWeb"/>
        <w:shd w:val="clear" w:color="auto" w:fill="FFFFFF"/>
        <w:spacing w:before="0" w:beforeAutospacing="0" w:after="0" w:afterAutospacing="0"/>
        <w:ind w:left="567"/>
        <w:jc w:val="both"/>
        <w:rPr>
          <w:rFonts w:ascii="Arial" w:hAnsi="Arial" w:cs="Arial"/>
          <w:i/>
          <w:color w:val="000000"/>
          <w:sz w:val="22"/>
          <w:szCs w:val="22"/>
        </w:rPr>
      </w:pPr>
      <w:r w:rsidRPr="00703538">
        <w:rPr>
          <w:rFonts w:ascii="Arial" w:hAnsi="Arial" w:cs="Arial"/>
          <w:b/>
          <w:bCs/>
          <w:i/>
          <w:color w:val="000000"/>
          <w:sz w:val="22"/>
          <w:szCs w:val="22"/>
        </w:rPr>
        <w:t> Parágrafo 2°.</w:t>
      </w:r>
      <w:r w:rsidRPr="00703538">
        <w:rPr>
          <w:rStyle w:val="apple-converted-space"/>
          <w:rFonts w:ascii="Arial" w:hAnsi="Arial" w:cs="Arial"/>
          <w:i/>
          <w:color w:val="000000"/>
          <w:sz w:val="22"/>
          <w:szCs w:val="22"/>
        </w:rPr>
        <w:t> </w:t>
      </w:r>
      <w:r w:rsidRPr="00703538">
        <w:rPr>
          <w:rFonts w:ascii="Arial" w:hAnsi="Arial" w:cs="Arial"/>
          <w:i/>
          <w:color w:val="000000"/>
          <w:sz w:val="22"/>
          <w:szCs w:val="22"/>
        </w:rPr>
        <w:t>Adiciónese la Ley 80 de 1993, artículo 8</w:t>
      </w:r>
      <w:r w:rsidRPr="00703538">
        <w:rPr>
          <w:rFonts w:ascii="Arial" w:hAnsi="Arial" w:cs="Arial"/>
          <w:b/>
          <w:bCs/>
          <w:i/>
          <w:color w:val="000000"/>
          <w:sz w:val="22"/>
          <w:szCs w:val="22"/>
        </w:rPr>
        <w:t>°</w:t>
      </w:r>
      <w:r w:rsidRPr="00703538">
        <w:rPr>
          <w:rFonts w:ascii="Arial" w:hAnsi="Arial" w:cs="Arial"/>
          <w:i/>
          <w:color w:val="000000"/>
          <w:sz w:val="22"/>
          <w:szCs w:val="22"/>
        </w:rPr>
        <w:t>, numeral 1, con el siguiente literal:</w:t>
      </w:r>
    </w:p>
    <w:p w14:paraId="7A41F9D0" w14:textId="77777777" w:rsidR="000C5F3D" w:rsidRPr="00703538" w:rsidRDefault="000C5F3D" w:rsidP="000C5F3D">
      <w:pPr>
        <w:pStyle w:val="NormalWeb"/>
        <w:shd w:val="clear" w:color="auto" w:fill="FFFFFF"/>
        <w:spacing w:before="0" w:beforeAutospacing="0" w:after="0" w:afterAutospacing="0"/>
        <w:ind w:left="567"/>
        <w:jc w:val="both"/>
        <w:rPr>
          <w:rFonts w:ascii="Arial" w:hAnsi="Arial" w:cs="Arial"/>
          <w:i/>
          <w:color w:val="000000"/>
          <w:sz w:val="22"/>
          <w:szCs w:val="22"/>
        </w:rPr>
      </w:pPr>
      <w:r w:rsidRPr="00703538">
        <w:rPr>
          <w:rFonts w:ascii="Arial" w:hAnsi="Arial" w:cs="Arial"/>
          <w:i/>
          <w:color w:val="000000"/>
          <w:sz w:val="22"/>
          <w:szCs w:val="22"/>
        </w:rPr>
        <w:t>k)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w:t>
      </w:r>
    </w:p>
    <w:p w14:paraId="5019A0D7" w14:textId="77777777" w:rsidR="009D037C" w:rsidRPr="00703538" w:rsidRDefault="000C5F3D" w:rsidP="00C84C6E">
      <w:pPr>
        <w:pStyle w:val="NormalWeb"/>
        <w:shd w:val="clear" w:color="auto" w:fill="FFFFFF"/>
        <w:spacing w:before="0" w:beforeAutospacing="0" w:after="0" w:afterAutospacing="0"/>
        <w:ind w:left="567"/>
        <w:jc w:val="both"/>
        <w:rPr>
          <w:rFonts w:ascii="Arial" w:hAnsi="Arial" w:cs="Arial"/>
          <w:color w:val="000000"/>
          <w:sz w:val="22"/>
          <w:szCs w:val="22"/>
        </w:rPr>
      </w:pPr>
      <w:r w:rsidRPr="00703538">
        <w:rPr>
          <w:rFonts w:ascii="Arial" w:hAnsi="Arial" w:cs="Arial"/>
          <w:i/>
          <w:color w:val="000000"/>
          <w:sz w:val="22"/>
          <w:szCs w:val="22"/>
        </w:rPr>
        <w:t>Esta inhabilidad se extenderá por un término de cinco (5) años, contados a partir de la ejecutoria del acto administrativo que así lo declare, previa la actuación administrativa correspondiente.</w:t>
      </w:r>
      <w:r w:rsidR="009D037C" w:rsidRPr="00703538">
        <w:rPr>
          <w:rFonts w:ascii="Arial" w:hAnsi="Arial" w:cs="Arial"/>
          <w:i/>
          <w:color w:val="000000"/>
          <w:sz w:val="22"/>
          <w:szCs w:val="22"/>
        </w:rPr>
        <w:t>”</w:t>
      </w:r>
      <w:r w:rsidRPr="00703538">
        <w:rPr>
          <w:rFonts w:ascii="Arial" w:hAnsi="Arial" w:cs="Arial"/>
          <w:i/>
          <w:color w:val="000000"/>
          <w:sz w:val="22"/>
          <w:szCs w:val="22"/>
        </w:rPr>
        <w:t> </w:t>
      </w:r>
      <w:r w:rsidR="00C84C6E" w:rsidRPr="00703538">
        <w:rPr>
          <w:rFonts w:ascii="Arial" w:hAnsi="Arial" w:cs="Arial"/>
          <w:color w:val="000000"/>
          <w:sz w:val="22"/>
          <w:szCs w:val="22"/>
        </w:rPr>
        <w:t>(Subrayas de la Sala).</w:t>
      </w:r>
    </w:p>
    <w:p w14:paraId="023C30C0" w14:textId="77777777" w:rsidR="002A5BB2" w:rsidRPr="00703538" w:rsidRDefault="002A5BB2" w:rsidP="000C5F3D">
      <w:pPr>
        <w:pStyle w:val="NormalWeb"/>
        <w:shd w:val="clear" w:color="auto" w:fill="FFFFFF"/>
        <w:spacing w:before="0" w:beforeAutospacing="0" w:after="0" w:afterAutospacing="0"/>
        <w:ind w:left="567"/>
        <w:jc w:val="both"/>
        <w:rPr>
          <w:rFonts w:ascii="Arial" w:hAnsi="Arial" w:cs="Arial"/>
          <w:i/>
          <w:color w:val="000000"/>
          <w:sz w:val="22"/>
          <w:szCs w:val="22"/>
        </w:rPr>
      </w:pPr>
    </w:p>
    <w:p w14:paraId="5A26E4A7" w14:textId="77777777" w:rsidR="002A5BB2" w:rsidRPr="00703538" w:rsidRDefault="002A5BB2" w:rsidP="00DD0277">
      <w:pPr>
        <w:pStyle w:val="NormalWeb"/>
        <w:shd w:val="clear" w:color="auto" w:fill="FFFFFF"/>
        <w:spacing w:before="0" w:beforeAutospacing="0" w:after="0" w:afterAutospacing="0"/>
        <w:jc w:val="both"/>
        <w:rPr>
          <w:rFonts w:ascii="Arial" w:hAnsi="Arial" w:cs="Arial"/>
          <w:color w:val="000000"/>
          <w:szCs w:val="22"/>
        </w:rPr>
      </w:pPr>
      <w:r w:rsidRPr="00703538">
        <w:rPr>
          <w:rFonts w:ascii="Arial" w:hAnsi="Arial" w:cs="Arial"/>
          <w:color w:val="000000"/>
          <w:szCs w:val="22"/>
        </w:rPr>
        <w:t xml:space="preserve">La Ley establece una </w:t>
      </w:r>
      <w:r w:rsidR="00236827" w:rsidRPr="00703538">
        <w:rPr>
          <w:rFonts w:ascii="Arial" w:hAnsi="Arial" w:cs="Arial"/>
          <w:color w:val="000000"/>
          <w:szCs w:val="22"/>
        </w:rPr>
        <w:t xml:space="preserve">obligación esencial de </w:t>
      </w:r>
      <w:r w:rsidRPr="00703538">
        <w:rPr>
          <w:rFonts w:ascii="Arial" w:hAnsi="Arial" w:cs="Arial"/>
          <w:color w:val="000000"/>
          <w:szCs w:val="22"/>
        </w:rPr>
        <w:t>responsabilidad del interventor o supervisor</w:t>
      </w:r>
      <w:r w:rsidR="007D683A" w:rsidRPr="00703538">
        <w:rPr>
          <w:rFonts w:ascii="Arial" w:hAnsi="Arial" w:cs="Arial"/>
          <w:color w:val="000000"/>
          <w:szCs w:val="22"/>
        </w:rPr>
        <w:t>,</w:t>
      </w:r>
      <w:r w:rsidR="00236827" w:rsidRPr="00703538">
        <w:rPr>
          <w:rFonts w:ascii="Arial" w:hAnsi="Arial" w:cs="Arial"/>
          <w:color w:val="000000"/>
          <w:szCs w:val="22"/>
        </w:rPr>
        <w:t xml:space="preserve"> relacionada con</w:t>
      </w:r>
      <w:r w:rsidRPr="00703538">
        <w:rPr>
          <w:rFonts w:ascii="Arial" w:hAnsi="Arial" w:cs="Arial"/>
          <w:color w:val="000000"/>
          <w:szCs w:val="22"/>
        </w:rPr>
        <w:t xml:space="preserve"> el</w:t>
      </w:r>
      <w:r w:rsidR="009D037C" w:rsidRPr="00703538">
        <w:rPr>
          <w:rFonts w:ascii="Arial" w:hAnsi="Arial" w:cs="Arial"/>
          <w:color w:val="000000"/>
          <w:szCs w:val="22"/>
        </w:rPr>
        <w:t xml:space="preserve"> </w:t>
      </w:r>
      <w:r w:rsidRPr="00703538">
        <w:rPr>
          <w:rFonts w:ascii="Arial" w:hAnsi="Arial" w:cs="Arial"/>
          <w:color w:val="000000"/>
          <w:szCs w:val="22"/>
        </w:rPr>
        <w:t xml:space="preserve">deber de información </w:t>
      </w:r>
      <w:r w:rsidR="00B5666D" w:rsidRPr="00703538">
        <w:rPr>
          <w:rFonts w:ascii="Arial" w:hAnsi="Arial" w:cs="Arial"/>
          <w:color w:val="000000"/>
          <w:szCs w:val="22"/>
        </w:rPr>
        <w:t xml:space="preserve">respecto </w:t>
      </w:r>
      <w:r w:rsidRPr="00703538">
        <w:rPr>
          <w:rFonts w:ascii="Arial" w:hAnsi="Arial" w:cs="Arial"/>
          <w:color w:val="000000"/>
          <w:szCs w:val="22"/>
        </w:rPr>
        <w:t>del contrato principal, especialmente frente a tres situaciones:</w:t>
      </w:r>
      <w:r w:rsidR="0025623D" w:rsidRPr="00703538">
        <w:rPr>
          <w:rFonts w:ascii="Arial" w:hAnsi="Arial" w:cs="Arial"/>
          <w:color w:val="000000"/>
          <w:szCs w:val="22"/>
        </w:rPr>
        <w:t xml:space="preserve"> </w:t>
      </w:r>
      <w:r w:rsidR="0083094D" w:rsidRPr="00703538">
        <w:rPr>
          <w:rFonts w:ascii="Arial" w:hAnsi="Arial" w:cs="Arial"/>
          <w:color w:val="000000"/>
          <w:szCs w:val="22"/>
        </w:rPr>
        <w:t xml:space="preserve">i) </w:t>
      </w:r>
      <w:r w:rsidRPr="00703538">
        <w:rPr>
          <w:rFonts w:ascii="Arial" w:hAnsi="Arial" w:cs="Arial"/>
          <w:color w:val="000000"/>
          <w:szCs w:val="22"/>
        </w:rPr>
        <w:t>los incumplimientos del contrato</w:t>
      </w:r>
      <w:r w:rsidR="003B47A3" w:rsidRPr="00703538">
        <w:rPr>
          <w:rFonts w:ascii="Arial" w:hAnsi="Arial" w:cs="Arial"/>
          <w:color w:val="000000"/>
          <w:szCs w:val="22"/>
        </w:rPr>
        <w:t>,</w:t>
      </w:r>
      <w:r w:rsidRPr="00703538">
        <w:rPr>
          <w:rFonts w:ascii="Arial" w:hAnsi="Arial" w:cs="Arial"/>
          <w:color w:val="000000"/>
          <w:szCs w:val="22"/>
        </w:rPr>
        <w:t xml:space="preserve"> </w:t>
      </w:r>
      <w:r w:rsidR="0083094D" w:rsidRPr="00703538">
        <w:rPr>
          <w:rFonts w:ascii="Arial" w:hAnsi="Arial" w:cs="Arial"/>
          <w:color w:val="000000"/>
          <w:szCs w:val="22"/>
        </w:rPr>
        <w:t xml:space="preserve">ii) </w:t>
      </w:r>
      <w:r w:rsidRPr="00703538">
        <w:rPr>
          <w:rFonts w:ascii="Arial" w:hAnsi="Arial" w:cs="Arial"/>
          <w:color w:val="000000"/>
          <w:szCs w:val="22"/>
        </w:rPr>
        <w:t xml:space="preserve">las circunstancias que puedan </w:t>
      </w:r>
      <w:r w:rsidR="00D251EA" w:rsidRPr="00703538">
        <w:rPr>
          <w:rFonts w:ascii="Arial" w:hAnsi="Arial" w:cs="Arial"/>
          <w:color w:val="000000"/>
          <w:szCs w:val="22"/>
        </w:rPr>
        <w:t>constituir actos de corrupción</w:t>
      </w:r>
      <w:r w:rsidRPr="00703538">
        <w:rPr>
          <w:rFonts w:ascii="Arial" w:hAnsi="Arial" w:cs="Arial"/>
          <w:color w:val="000000"/>
          <w:szCs w:val="22"/>
        </w:rPr>
        <w:t xml:space="preserve"> tipi</w:t>
      </w:r>
      <w:r w:rsidR="00D251EA" w:rsidRPr="00703538">
        <w:rPr>
          <w:rFonts w:ascii="Arial" w:hAnsi="Arial" w:cs="Arial"/>
          <w:color w:val="000000"/>
          <w:szCs w:val="22"/>
        </w:rPr>
        <w:t>ficado</w:t>
      </w:r>
      <w:r w:rsidR="003B47A3" w:rsidRPr="00703538">
        <w:rPr>
          <w:rFonts w:ascii="Arial" w:hAnsi="Arial" w:cs="Arial"/>
          <w:color w:val="000000"/>
          <w:szCs w:val="22"/>
        </w:rPr>
        <w:t>s como conductas punibles,</w:t>
      </w:r>
      <w:r w:rsidRPr="00703538">
        <w:rPr>
          <w:rFonts w:ascii="Arial" w:hAnsi="Arial" w:cs="Arial"/>
          <w:color w:val="000000"/>
          <w:szCs w:val="22"/>
        </w:rPr>
        <w:t xml:space="preserve"> y </w:t>
      </w:r>
      <w:r w:rsidR="0083094D" w:rsidRPr="00703538">
        <w:rPr>
          <w:rFonts w:ascii="Arial" w:hAnsi="Arial" w:cs="Arial"/>
          <w:color w:val="000000"/>
          <w:szCs w:val="22"/>
        </w:rPr>
        <w:t xml:space="preserve">iii) </w:t>
      </w:r>
      <w:r w:rsidRPr="00703538">
        <w:rPr>
          <w:rFonts w:ascii="Arial" w:hAnsi="Arial" w:cs="Arial"/>
          <w:color w:val="000000"/>
          <w:szCs w:val="22"/>
        </w:rPr>
        <w:t xml:space="preserve">aquellas que puedan poner o pongan en riesgo el </w:t>
      </w:r>
      <w:r w:rsidRPr="00703538">
        <w:rPr>
          <w:rFonts w:ascii="Arial" w:hAnsi="Arial" w:cs="Arial"/>
          <w:color w:val="000000"/>
          <w:szCs w:val="22"/>
        </w:rPr>
        <w:lastRenderedPageBreak/>
        <w:t>cumplimiento</w:t>
      </w:r>
      <w:r w:rsidR="00317506" w:rsidRPr="00703538">
        <w:rPr>
          <w:rFonts w:ascii="Arial" w:hAnsi="Arial" w:cs="Arial"/>
          <w:color w:val="000000"/>
          <w:szCs w:val="22"/>
        </w:rPr>
        <w:t xml:space="preserve"> del contrato, hasta el punto</w:t>
      </w:r>
      <w:r w:rsidRPr="00703538">
        <w:rPr>
          <w:rFonts w:ascii="Arial" w:hAnsi="Arial" w:cs="Arial"/>
          <w:color w:val="000000"/>
          <w:szCs w:val="22"/>
        </w:rPr>
        <w:t xml:space="preserve"> que su pretermisión se tipifica</w:t>
      </w:r>
      <w:r w:rsidR="00723DBA" w:rsidRPr="00703538">
        <w:rPr>
          <w:rFonts w:ascii="Arial" w:hAnsi="Arial" w:cs="Arial"/>
          <w:color w:val="000000"/>
          <w:szCs w:val="22"/>
        </w:rPr>
        <w:t xml:space="preserve"> como</w:t>
      </w:r>
      <w:r w:rsidRPr="00703538">
        <w:rPr>
          <w:rFonts w:ascii="Arial" w:hAnsi="Arial" w:cs="Arial"/>
          <w:color w:val="000000"/>
          <w:szCs w:val="22"/>
        </w:rPr>
        <w:t xml:space="preserve"> </w:t>
      </w:r>
      <w:r w:rsidR="00FD2064" w:rsidRPr="00703538">
        <w:rPr>
          <w:rFonts w:ascii="Arial" w:hAnsi="Arial" w:cs="Arial"/>
          <w:color w:val="000000"/>
          <w:szCs w:val="22"/>
        </w:rPr>
        <w:t>falta gravísima</w:t>
      </w:r>
      <w:r w:rsidR="00383797" w:rsidRPr="00703538">
        <w:rPr>
          <w:rFonts w:ascii="Arial" w:hAnsi="Arial" w:cs="Arial"/>
          <w:color w:val="000000"/>
          <w:szCs w:val="22"/>
        </w:rPr>
        <w:t xml:space="preserve"> y</w:t>
      </w:r>
      <w:r w:rsidR="00FD2064" w:rsidRPr="00703538">
        <w:rPr>
          <w:rFonts w:ascii="Arial" w:hAnsi="Arial" w:cs="Arial"/>
          <w:color w:val="000000"/>
          <w:szCs w:val="22"/>
        </w:rPr>
        <w:t xml:space="preserve"> </w:t>
      </w:r>
      <w:r w:rsidRPr="00703538">
        <w:rPr>
          <w:rFonts w:ascii="Arial" w:hAnsi="Arial" w:cs="Arial"/>
          <w:color w:val="000000"/>
          <w:szCs w:val="22"/>
        </w:rPr>
        <w:t>como causal de inhabilidad para contratar</w:t>
      </w:r>
      <w:r w:rsidR="003B47A3" w:rsidRPr="00703538">
        <w:rPr>
          <w:rFonts w:ascii="Arial" w:hAnsi="Arial" w:cs="Arial"/>
          <w:color w:val="000000"/>
          <w:szCs w:val="22"/>
        </w:rPr>
        <w:t>.</w:t>
      </w:r>
      <w:r w:rsidR="00C6267E" w:rsidRPr="00703538">
        <w:rPr>
          <w:rFonts w:ascii="Arial" w:hAnsi="Arial" w:cs="Arial"/>
          <w:color w:val="000000"/>
          <w:szCs w:val="22"/>
        </w:rPr>
        <w:t xml:space="preserve"> Además se genera una responsabilidad solida</w:t>
      </w:r>
      <w:r w:rsidR="00847129" w:rsidRPr="00703538">
        <w:rPr>
          <w:rFonts w:ascii="Arial" w:hAnsi="Arial" w:cs="Arial"/>
          <w:color w:val="000000"/>
          <w:szCs w:val="22"/>
        </w:rPr>
        <w:t>ria del interventor con el contratista por los perjuicios causados a la entidad ante la omisión de la información sobre el incumplimiento del contrato vigilado o principal</w:t>
      </w:r>
      <w:r w:rsidR="00D9743D" w:rsidRPr="00703538">
        <w:rPr>
          <w:rStyle w:val="Refdenotaalpie"/>
          <w:rFonts w:ascii="Arial" w:hAnsi="Arial" w:cs="Arial"/>
          <w:color w:val="000000"/>
          <w:szCs w:val="22"/>
        </w:rPr>
        <w:footnoteReference w:id="14"/>
      </w:r>
      <w:r w:rsidR="00B5666D" w:rsidRPr="00703538">
        <w:rPr>
          <w:rFonts w:ascii="Arial" w:hAnsi="Arial" w:cs="Arial"/>
          <w:color w:val="000000"/>
          <w:szCs w:val="22"/>
        </w:rPr>
        <w:t>.</w:t>
      </w:r>
    </w:p>
    <w:p w14:paraId="211ECFA3" w14:textId="77777777" w:rsidR="003B47A3" w:rsidRPr="00703538" w:rsidRDefault="003B47A3" w:rsidP="00D718AF">
      <w:pPr>
        <w:pStyle w:val="NormalWeb"/>
        <w:shd w:val="clear" w:color="auto" w:fill="FFFFFF"/>
        <w:spacing w:before="0" w:beforeAutospacing="0" w:after="0" w:afterAutospacing="0"/>
        <w:jc w:val="both"/>
        <w:rPr>
          <w:rFonts w:ascii="Arial" w:hAnsi="Arial" w:cs="Arial"/>
          <w:color w:val="000000"/>
          <w:sz w:val="22"/>
          <w:szCs w:val="22"/>
          <w:u w:val="single"/>
        </w:rPr>
      </w:pPr>
    </w:p>
    <w:p w14:paraId="36105916" w14:textId="77777777" w:rsidR="003B47A3" w:rsidRPr="00703538" w:rsidRDefault="003B47A3" w:rsidP="00D718AF">
      <w:pPr>
        <w:pStyle w:val="NormalWeb"/>
        <w:shd w:val="clear" w:color="auto" w:fill="FFFFFF"/>
        <w:spacing w:before="0" w:beforeAutospacing="0" w:after="0" w:afterAutospacing="0"/>
        <w:jc w:val="both"/>
        <w:rPr>
          <w:rFonts w:ascii="Arial" w:hAnsi="Arial" w:cs="Arial"/>
          <w:color w:val="000000"/>
        </w:rPr>
      </w:pPr>
      <w:r w:rsidRPr="00703538">
        <w:rPr>
          <w:rFonts w:ascii="Arial" w:hAnsi="Arial" w:cs="Arial"/>
          <w:color w:val="000000"/>
        </w:rPr>
        <w:t xml:space="preserve">Como se observa, el interventor o supervisor tiene </w:t>
      </w:r>
      <w:r w:rsidR="00B5666D" w:rsidRPr="00703538">
        <w:rPr>
          <w:rFonts w:ascii="Arial" w:hAnsi="Arial" w:cs="Arial"/>
          <w:color w:val="000000"/>
        </w:rPr>
        <w:t>e</w:t>
      </w:r>
      <w:r w:rsidRPr="00703538">
        <w:rPr>
          <w:rFonts w:ascii="Arial" w:hAnsi="Arial" w:cs="Arial"/>
          <w:color w:val="000000"/>
        </w:rPr>
        <w:t>l</w:t>
      </w:r>
      <w:r w:rsidR="00B5666D" w:rsidRPr="00703538">
        <w:rPr>
          <w:rFonts w:ascii="Arial" w:hAnsi="Arial" w:cs="Arial"/>
          <w:color w:val="000000"/>
        </w:rPr>
        <w:t xml:space="preserve"> deber</w:t>
      </w:r>
      <w:r w:rsidRPr="00703538">
        <w:rPr>
          <w:rFonts w:ascii="Arial" w:hAnsi="Arial" w:cs="Arial"/>
          <w:color w:val="000000"/>
        </w:rPr>
        <w:t xml:space="preserve"> legal –y</w:t>
      </w:r>
      <w:r w:rsidR="0048339F">
        <w:rPr>
          <w:rFonts w:ascii="Arial" w:hAnsi="Arial" w:cs="Arial"/>
          <w:color w:val="000000"/>
        </w:rPr>
        <w:t xml:space="preserve"> soporta</w:t>
      </w:r>
      <w:r w:rsidRPr="00703538">
        <w:rPr>
          <w:rFonts w:ascii="Arial" w:hAnsi="Arial" w:cs="Arial"/>
          <w:color w:val="000000"/>
        </w:rPr>
        <w:t xml:space="preserve"> las graves consecuencias legales de su omisión</w:t>
      </w:r>
      <w:r w:rsidR="00EE0A30" w:rsidRPr="00703538">
        <w:rPr>
          <w:rFonts w:ascii="Arial" w:hAnsi="Arial" w:cs="Arial"/>
          <w:color w:val="000000"/>
        </w:rPr>
        <w:t>-</w:t>
      </w:r>
      <w:r w:rsidRPr="00703538">
        <w:rPr>
          <w:rFonts w:ascii="Arial" w:hAnsi="Arial" w:cs="Arial"/>
          <w:color w:val="000000"/>
        </w:rPr>
        <w:t xml:space="preserve">, de informar con la debida anticipación </w:t>
      </w:r>
      <w:r w:rsidR="00EE0A30" w:rsidRPr="00703538">
        <w:rPr>
          <w:rFonts w:ascii="Arial" w:hAnsi="Arial" w:cs="Arial"/>
          <w:color w:val="000000"/>
        </w:rPr>
        <w:t xml:space="preserve">a la </w:t>
      </w:r>
      <w:r w:rsidRPr="00703538">
        <w:rPr>
          <w:rFonts w:ascii="Arial" w:hAnsi="Arial" w:cs="Arial"/>
          <w:color w:val="000000"/>
        </w:rPr>
        <w:t xml:space="preserve">entidad estatal de aquellas circunstancias que afecten la ejecución del contrato, de tal manera que no </w:t>
      </w:r>
      <w:r w:rsidR="00602B84" w:rsidRPr="00703538">
        <w:rPr>
          <w:rFonts w:ascii="Arial" w:hAnsi="Arial" w:cs="Arial"/>
          <w:color w:val="000000"/>
        </w:rPr>
        <w:t>deberían presentarse</w:t>
      </w:r>
      <w:r w:rsidRPr="00703538">
        <w:rPr>
          <w:rFonts w:ascii="Arial" w:hAnsi="Arial" w:cs="Arial"/>
          <w:color w:val="000000"/>
        </w:rPr>
        <w:t xml:space="preserve"> situaciones en las cuales el contratista</w:t>
      </w:r>
      <w:r w:rsidR="0083094D" w:rsidRPr="00703538">
        <w:rPr>
          <w:rFonts w:ascii="Arial" w:hAnsi="Arial" w:cs="Arial"/>
          <w:color w:val="000000"/>
        </w:rPr>
        <w:t xml:space="preserve"> lo ejecute en sentido diverso o desatendiendo el tenor literal del contrato,  modifique</w:t>
      </w:r>
      <w:r w:rsidRPr="00703538">
        <w:rPr>
          <w:rFonts w:ascii="Arial" w:hAnsi="Arial" w:cs="Arial"/>
          <w:color w:val="000000"/>
        </w:rPr>
        <w:t xml:space="preserve"> unilateralmente la prestación pactada, y la entidad esta</w:t>
      </w:r>
      <w:r w:rsidR="00C94D42">
        <w:rPr>
          <w:rFonts w:ascii="Arial" w:hAnsi="Arial" w:cs="Arial"/>
          <w:color w:val="000000"/>
        </w:rPr>
        <w:t xml:space="preserve">tal solo sea </w:t>
      </w:r>
      <w:r w:rsidRPr="00703538">
        <w:rPr>
          <w:rFonts w:ascii="Arial" w:hAnsi="Arial" w:cs="Arial"/>
          <w:color w:val="000000"/>
        </w:rPr>
        <w:t>informada de esta situación, frente a hechos cumplidos</w:t>
      </w:r>
      <w:r w:rsidR="00247D26" w:rsidRPr="00703538">
        <w:rPr>
          <w:rFonts w:ascii="Arial" w:hAnsi="Arial" w:cs="Arial"/>
          <w:color w:val="000000"/>
        </w:rPr>
        <w:t>,</w:t>
      </w:r>
      <w:r w:rsidRPr="00703538">
        <w:rPr>
          <w:rFonts w:ascii="Arial" w:hAnsi="Arial" w:cs="Arial"/>
          <w:color w:val="000000"/>
        </w:rPr>
        <w:t xml:space="preserve"> no autorizados</w:t>
      </w:r>
      <w:r w:rsidR="00011417" w:rsidRPr="00703538">
        <w:rPr>
          <w:rFonts w:ascii="Arial" w:hAnsi="Arial" w:cs="Arial"/>
          <w:color w:val="000000"/>
        </w:rPr>
        <w:t xml:space="preserve"> previamente</w:t>
      </w:r>
      <w:r w:rsidR="000950BC" w:rsidRPr="00703538">
        <w:rPr>
          <w:rFonts w:ascii="Arial" w:hAnsi="Arial" w:cs="Arial"/>
          <w:color w:val="000000"/>
        </w:rPr>
        <w:t>,</w:t>
      </w:r>
      <w:r w:rsidR="00011417" w:rsidRPr="00703538">
        <w:rPr>
          <w:rFonts w:ascii="Arial" w:hAnsi="Arial" w:cs="Arial"/>
          <w:color w:val="000000"/>
        </w:rPr>
        <w:t xml:space="preserve"> ni legalizados.</w:t>
      </w:r>
    </w:p>
    <w:p w14:paraId="2C3675AA" w14:textId="77777777" w:rsidR="00EE0A30" w:rsidRPr="00703538" w:rsidRDefault="00EE0A30" w:rsidP="000C5F3D">
      <w:pPr>
        <w:autoSpaceDE w:val="0"/>
        <w:autoSpaceDN w:val="0"/>
        <w:adjustRightInd w:val="0"/>
        <w:spacing w:after="0" w:line="240" w:lineRule="auto"/>
        <w:jc w:val="both"/>
        <w:rPr>
          <w:rFonts w:ascii="Arial" w:hAnsi="Arial" w:cs="Arial"/>
          <w:sz w:val="24"/>
          <w:szCs w:val="24"/>
        </w:rPr>
      </w:pPr>
    </w:p>
    <w:p w14:paraId="404CB7F9" w14:textId="77777777" w:rsidR="00926E30" w:rsidRPr="00703538" w:rsidRDefault="00EE0A30" w:rsidP="000C5F3D">
      <w:pPr>
        <w:autoSpaceDE w:val="0"/>
        <w:autoSpaceDN w:val="0"/>
        <w:adjustRightInd w:val="0"/>
        <w:spacing w:after="0" w:line="240" w:lineRule="auto"/>
        <w:jc w:val="both"/>
        <w:rPr>
          <w:rFonts w:ascii="Arial" w:hAnsi="Arial" w:cs="Arial"/>
          <w:sz w:val="24"/>
          <w:szCs w:val="24"/>
        </w:rPr>
      </w:pPr>
      <w:r w:rsidRPr="00703538">
        <w:rPr>
          <w:rFonts w:ascii="Arial" w:hAnsi="Arial" w:cs="Arial"/>
          <w:sz w:val="24"/>
          <w:szCs w:val="24"/>
        </w:rPr>
        <w:t xml:space="preserve">La función </w:t>
      </w:r>
      <w:r w:rsidR="000C5F3D" w:rsidRPr="00703538">
        <w:rPr>
          <w:rFonts w:ascii="Arial" w:hAnsi="Arial" w:cs="Arial"/>
          <w:sz w:val="24"/>
          <w:szCs w:val="24"/>
        </w:rPr>
        <w:t xml:space="preserve">de interventoría y </w:t>
      </w:r>
      <w:r w:rsidR="000A6669" w:rsidRPr="00703538">
        <w:rPr>
          <w:rFonts w:ascii="Arial" w:hAnsi="Arial" w:cs="Arial"/>
          <w:sz w:val="24"/>
          <w:szCs w:val="24"/>
        </w:rPr>
        <w:t xml:space="preserve">de </w:t>
      </w:r>
      <w:r w:rsidR="000C5F3D" w:rsidRPr="00703538">
        <w:rPr>
          <w:rFonts w:ascii="Arial" w:hAnsi="Arial" w:cs="Arial"/>
          <w:sz w:val="24"/>
          <w:szCs w:val="24"/>
        </w:rPr>
        <w:t>supervisión</w:t>
      </w:r>
      <w:r w:rsidRPr="00703538">
        <w:rPr>
          <w:rFonts w:ascii="Arial" w:hAnsi="Arial" w:cs="Arial"/>
          <w:sz w:val="24"/>
          <w:szCs w:val="24"/>
        </w:rPr>
        <w:t xml:space="preserve"> </w:t>
      </w:r>
      <w:r w:rsidR="0004491D" w:rsidRPr="00703538">
        <w:rPr>
          <w:rFonts w:ascii="Arial" w:hAnsi="Arial" w:cs="Arial"/>
          <w:sz w:val="24"/>
          <w:szCs w:val="24"/>
        </w:rPr>
        <w:t>comprende la de</w:t>
      </w:r>
      <w:r w:rsidRPr="00703538">
        <w:rPr>
          <w:rFonts w:ascii="Arial" w:hAnsi="Arial" w:cs="Arial"/>
          <w:sz w:val="24"/>
          <w:szCs w:val="24"/>
        </w:rPr>
        <w:t xml:space="preserve"> </w:t>
      </w:r>
      <w:r w:rsidR="00834654" w:rsidRPr="00703538">
        <w:rPr>
          <w:rFonts w:ascii="Arial" w:hAnsi="Arial" w:cs="Arial"/>
          <w:sz w:val="24"/>
          <w:szCs w:val="24"/>
        </w:rPr>
        <w:t>vigilar</w:t>
      </w:r>
      <w:r w:rsidRPr="00703538">
        <w:rPr>
          <w:rFonts w:ascii="Arial" w:hAnsi="Arial" w:cs="Arial"/>
          <w:sz w:val="24"/>
          <w:szCs w:val="24"/>
        </w:rPr>
        <w:t xml:space="preserve"> que el contratista ejecute la prestación en los términos pactados, y cuando no sea posible</w:t>
      </w:r>
      <w:r w:rsidR="0004491D" w:rsidRPr="00703538">
        <w:rPr>
          <w:rFonts w:ascii="Arial" w:hAnsi="Arial" w:cs="Arial"/>
          <w:sz w:val="24"/>
          <w:szCs w:val="24"/>
        </w:rPr>
        <w:t>, por</w:t>
      </w:r>
      <w:r w:rsidRPr="00703538">
        <w:rPr>
          <w:rFonts w:ascii="Arial" w:hAnsi="Arial" w:cs="Arial"/>
          <w:sz w:val="24"/>
          <w:szCs w:val="24"/>
        </w:rPr>
        <w:t xml:space="preserve"> circunstancias imprevisibles o sobrevinientes</w:t>
      </w:r>
      <w:r w:rsidR="000A6669" w:rsidRPr="00703538">
        <w:rPr>
          <w:rFonts w:ascii="Arial" w:hAnsi="Arial" w:cs="Arial"/>
          <w:sz w:val="24"/>
          <w:szCs w:val="24"/>
        </w:rPr>
        <w:t xml:space="preserve"> que pongan en riesgo su finalidad</w:t>
      </w:r>
      <w:r w:rsidR="00D251EA" w:rsidRPr="00703538">
        <w:rPr>
          <w:rFonts w:ascii="Arial" w:hAnsi="Arial" w:cs="Arial"/>
          <w:sz w:val="24"/>
          <w:szCs w:val="24"/>
        </w:rPr>
        <w:t xml:space="preserve">, </w:t>
      </w:r>
      <w:r w:rsidRPr="00703538">
        <w:rPr>
          <w:rFonts w:ascii="Arial" w:hAnsi="Arial" w:cs="Arial"/>
          <w:sz w:val="24"/>
          <w:szCs w:val="24"/>
        </w:rPr>
        <w:t>informar a la entidad y proponer las medidas que conjuren</w:t>
      </w:r>
      <w:r w:rsidR="000A6669" w:rsidRPr="00703538">
        <w:rPr>
          <w:rFonts w:ascii="Arial" w:hAnsi="Arial" w:cs="Arial"/>
          <w:sz w:val="24"/>
          <w:szCs w:val="24"/>
        </w:rPr>
        <w:t xml:space="preserve"> estas situaciones</w:t>
      </w:r>
      <w:r w:rsidRPr="00703538">
        <w:rPr>
          <w:rFonts w:ascii="Arial" w:hAnsi="Arial" w:cs="Arial"/>
          <w:sz w:val="24"/>
          <w:szCs w:val="24"/>
        </w:rPr>
        <w:t>.</w:t>
      </w:r>
      <w:r w:rsidR="00926E30" w:rsidRPr="00703538">
        <w:rPr>
          <w:rFonts w:ascii="Arial" w:hAnsi="Arial" w:cs="Arial"/>
          <w:sz w:val="24"/>
          <w:szCs w:val="24"/>
        </w:rPr>
        <w:t xml:space="preserve"> </w:t>
      </w:r>
    </w:p>
    <w:p w14:paraId="5A3AB4A8" w14:textId="77777777" w:rsidR="00447F21" w:rsidRPr="00703538" w:rsidRDefault="00447F21" w:rsidP="000C5F3D">
      <w:pPr>
        <w:autoSpaceDE w:val="0"/>
        <w:autoSpaceDN w:val="0"/>
        <w:adjustRightInd w:val="0"/>
        <w:spacing w:after="0" w:line="240" w:lineRule="auto"/>
        <w:jc w:val="both"/>
        <w:rPr>
          <w:rFonts w:ascii="Arial" w:hAnsi="Arial" w:cs="Arial"/>
          <w:sz w:val="24"/>
          <w:szCs w:val="24"/>
        </w:rPr>
      </w:pPr>
    </w:p>
    <w:p w14:paraId="19316BC6" w14:textId="77777777" w:rsidR="00926E30" w:rsidRPr="00703538" w:rsidRDefault="00447F21" w:rsidP="000C5F3D">
      <w:pPr>
        <w:autoSpaceDE w:val="0"/>
        <w:autoSpaceDN w:val="0"/>
        <w:adjustRightInd w:val="0"/>
        <w:spacing w:after="0" w:line="240" w:lineRule="auto"/>
        <w:jc w:val="both"/>
        <w:rPr>
          <w:rFonts w:ascii="Arial" w:hAnsi="Arial" w:cs="Arial"/>
          <w:sz w:val="24"/>
          <w:szCs w:val="24"/>
        </w:rPr>
      </w:pPr>
      <w:r w:rsidRPr="00703538">
        <w:rPr>
          <w:rFonts w:ascii="Arial" w:hAnsi="Arial" w:cs="Arial"/>
          <w:sz w:val="24"/>
          <w:szCs w:val="24"/>
        </w:rPr>
        <w:t xml:space="preserve">La función esencial de la interventoría o de la supervisión tiene entre sus objetivos precaver que </w:t>
      </w:r>
      <w:r w:rsidR="00926E30" w:rsidRPr="00703538">
        <w:rPr>
          <w:rFonts w:ascii="Arial" w:hAnsi="Arial" w:cs="Arial"/>
          <w:sz w:val="24"/>
          <w:szCs w:val="24"/>
        </w:rPr>
        <w:t xml:space="preserve">el contratista </w:t>
      </w:r>
      <w:r w:rsidRPr="00703538">
        <w:rPr>
          <w:rFonts w:ascii="Arial" w:hAnsi="Arial" w:cs="Arial"/>
          <w:sz w:val="24"/>
          <w:szCs w:val="24"/>
        </w:rPr>
        <w:t xml:space="preserve">pueda </w:t>
      </w:r>
      <w:r w:rsidR="00926E30" w:rsidRPr="00703538">
        <w:rPr>
          <w:rFonts w:ascii="Arial" w:hAnsi="Arial" w:cs="Arial"/>
          <w:sz w:val="24"/>
          <w:szCs w:val="24"/>
        </w:rPr>
        <w:t>a su arbitrio</w:t>
      </w:r>
      <w:r w:rsidRPr="00703538">
        <w:rPr>
          <w:rFonts w:ascii="Arial" w:hAnsi="Arial" w:cs="Arial"/>
          <w:sz w:val="24"/>
          <w:szCs w:val="24"/>
        </w:rPr>
        <w:t xml:space="preserve"> realizar</w:t>
      </w:r>
      <w:r w:rsidR="00926E30" w:rsidRPr="00703538">
        <w:rPr>
          <w:rFonts w:ascii="Arial" w:hAnsi="Arial" w:cs="Arial"/>
          <w:sz w:val="24"/>
          <w:szCs w:val="24"/>
        </w:rPr>
        <w:t xml:space="preserve"> modificaciones unilaterales a lo pactado en el contrato, </w:t>
      </w:r>
      <w:r w:rsidR="00216091" w:rsidRPr="00703538">
        <w:rPr>
          <w:rFonts w:ascii="Arial" w:hAnsi="Arial" w:cs="Arial"/>
          <w:sz w:val="24"/>
          <w:szCs w:val="24"/>
        </w:rPr>
        <w:t>puesto que es función de</w:t>
      </w:r>
      <w:r w:rsidR="00472B08" w:rsidRPr="00703538">
        <w:rPr>
          <w:rFonts w:ascii="Arial" w:hAnsi="Arial" w:cs="Arial"/>
          <w:sz w:val="24"/>
          <w:szCs w:val="24"/>
        </w:rPr>
        <w:t xml:space="preserve"> </w:t>
      </w:r>
      <w:r w:rsidR="00926E30" w:rsidRPr="00703538">
        <w:rPr>
          <w:rFonts w:ascii="Arial" w:hAnsi="Arial" w:cs="Arial"/>
          <w:sz w:val="24"/>
          <w:szCs w:val="24"/>
        </w:rPr>
        <w:t xml:space="preserve">la </w:t>
      </w:r>
      <w:r w:rsidR="00472B08" w:rsidRPr="00703538">
        <w:rPr>
          <w:rFonts w:ascii="Arial" w:hAnsi="Arial" w:cs="Arial"/>
          <w:sz w:val="24"/>
          <w:szCs w:val="24"/>
        </w:rPr>
        <w:t>interventoría o</w:t>
      </w:r>
      <w:r w:rsidR="00AB4A36" w:rsidRPr="00703538">
        <w:rPr>
          <w:rFonts w:ascii="Arial" w:hAnsi="Arial" w:cs="Arial"/>
          <w:sz w:val="24"/>
          <w:szCs w:val="24"/>
        </w:rPr>
        <w:t xml:space="preserve"> </w:t>
      </w:r>
      <w:r w:rsidR="00216091" w:rsidRPr="00703538">
        <w:rPr>
          <w:rFonts w:ascii="Arial" w:hAnsi="Arial" w:cs="Arial"/>
          <w:sz w:val="24"/>
          <w:szCs w:val="24"/>
        </w:rPr>
        <w:t xml:space="preserve">de </w:t>
      </w:r>
      <w:r w:rsidR="00926E30" w:rsidRPr="00703538">
        <w:rPr>
          <w:rFonts w:ascii="Arial" w:hAnsi="Arial" w:cs="Arial"/>
          <w:sz w:val="24"/>
          <w:szCs w:val="24"/>
        </w:rPr>
        <w:t>la supe</w:t>
      </w:r>
      <w:r w:rsidR="00855780" w:rsidRPr="00703538">
        <w:rPr>
          <w:rFonts w:ascii="Arial" w:hAnsi="Arial" w:cs="Arial"/>
          <w:sz w:val="24"/>
          <w:szCs w:val="24"/>
        </w:rPr>
        <w:t>rvisión, segú</w:t>
      </w:r>
      <w:r w:rsidR="00105A97" w:rsidRPr="00703538">
        <w:rPr>
          <w:rFonts w:ascii="Arial" w:hAnsi="Arial" w:cs="Arial"/>
          <w:sz w:val="24"/>
          <w:szCs w:val="24"/>
        </w:rPr>
        <w:t>n el caso,</w:t>
      </w:r>
      <w:r w:rsidR="00216091" w:rsidRPr="00703538">
        <w:rPr>
          <w:rFonts w:ascii="Arial" w:hAnsi="Arial" w:cs="Arial"/>
          <w:sz w:val="24"/>
          <w:szCs w:val="24"/>
        </w:rPr>
        <w:t xml:space="preserve"> </w:t>
      </w:r>
      <w:r w:rsidR="00105A97" w:rsidRPr="00703538">
        <w:rPr>
          <w:rFonts w:ascii="Arial" w:hAnsi="Arial" w:cs="Arial"/>
          <w:sz w:val="24"/>
          <w:szCs w:val="24"/>
        </w:rPr>
        <w:t xml:space="preserve">informar y </w:t>
      </w:r>
      <w:r w:rsidR="00AC4065" w:rsidRPr="00703538">
        <w:rPr>
          <w:rFonts w:ascii="Arial" w:hAnsi="Arial" w:cs="Arial"/>
          <w:sz w:val="24"/>
          <w:szCs w:val="24"/>
        </w:rPr>
        <w:t>presentar</w:t>
      </w:r>
      <w:r w:rsidR="00216091" w:rsidRPr="00703538">
        <w:rPr>
          <w:rFonts w:ascii="Arial" w:hAnsi="Arial" w:cs="Arial"/>
          <w:sz w:val="24"/>
          <w:szCs w:val="24"/>
        </w:rPr>
        <w:t>, en forma previa,</w:t>
      </w:r>
      <w:r w:rsidR="00AC4065" w:rsidRPr="00703538">
        <w:rPr>
          <w:rFonts w:ascii="Arial" w:hAnsi="Arial" w:cs="Arial"/>
          <w:sz w:val="24"/>
          <w:szCs w:val="24"/>
        </w:rPr>
        <w:t xml:space="preserve"> </w:t>
      </w:r>
      <w:r w:rsidR="00855780" w:rsidRPr="00703538">
        <w:rPr>
          <w:rFonts w:ascii="Arial" w:hAnsi="Arial" w:cs="Arial"/>
          <w:sz w:val="24"/>
          <w:szCs w:val="24"/>
        </w:rPr>
        <w:t>soluciones</w:t>
      </w:r>
      <w:r w:rsidR="00926E30" w:rsidRPr="00703538">
        <w:rPr>
          <w:rFonts w:ascii="Arial" w:hAnsi="Arial" w:cs="Arial"/>
          <w:sz w:val="24"/>
          <w:szCs w:val="24"/>
        </w:rPr>
        <w:t xml:space="preserve"> para </w:t>
      </w:r>
      <w:r w:rsidR="005E3CBA" w:rsidRPr="00703538">
        <w:rPr>
          <w:rFonts w:ascii="Arial" w:hAnsi="Arial" w:cs="Arial"/>
          <w:sz w:val="24"/>
          <w:szCs w:val="24"/>
        </w:rPr>
        <w:t>modificar</w:t>
      </w:r>
      <w:r w:rsidR="00A061D5" w:rsidRPr="00703538">
        <w:rPr>
          <w:rFonts w:ascii="Arial" w:hAnsi="Arial" w:cs="Arial"/>
          <w:sz w:val="24"/>
          <w:szCs w:val="24"/>
        </w:rPr>
        <w:t>lo</w:t>
      </w:r>
      <w:r w:rsidR="005E3CBA" w:rsidRPr="00703538">
        <w:rPr>
          <w:rFonts w:ascii="Arial" w:hAnsi="Arial" w:cs="Arial"/>
          <w:sz w:val="24"/>
          <w:szCs w:val="24"/>
        </w:rPr>
        <w:t xml:space="preserve"> oportunamente y para evitar que se present</w:t>
      </w:r>
      <w:r w:rsidRPr="00703538">
        <w:rPr>
          <w:rFonts w:ascii="Arial" w:hAnsi="Arial" w:cs="Arial"/>
          <w:sz w:val="24"/>
          <w:szCs w:val="24"/>
        </w:rPr>
        <w:t>en cambios no autorizados</w:t>
      </w:r>
      <w:r w:rsidR="005E3CBA" w:rsidRPr="00703538">
        <w:rPr>
          <w:rFonts w:ascii="Arial" w:hAnsi="Arial" w:cs="Arial"/>
          <w:sz w:val="24"/>
          <w:szCs w:val="24"/>
        </w:rPr>
        <w:t>.</w:t>
      </w:r>
      <w:r w:rsidR="00855780" w:rsidRPr="00703538">
        <w:rPr>
          <w:rFonts w:ascii="Arial" w:hAnsi="Arial" w:cs="Arial"/>
          <w:sz w:val="24"/>
          <w:szCs w:val="24"/>
        </w:rPr>
        <w:t xml:space="preserve"> </w:t>
      </w:r>
      <w:r w:rsidR="00D31006" w:rsidRPr="00703538">
        <w:rPr>
          <w:rFonts w:ascii="Arial" w:hAnsi="Arial" w:cs="Arial"/>
          <w:sz w:val="24"/>
          <w:szCs w:val="24"/>
        </w:rPr>
        <w:t xml:space="preserve">Tampoco es viable jurídicamente en el ordenamiento nacional </w:t>
      </w:r>
      <w:r w:rsidR="005A7720" w:rsidRPr="00703538">
        <w:rPr>
          <w:rFonts w:ascii="Arial" w:hAnsi="Arial" w:cs="Arial"/>
          <w:sz w:val="24"/>
          <w:szCs w:val="24"/>
        </w:rPr>
        <w:t xml:space="preserve">realizar modificaciones </w:t>
      </w:r>
      <w:r w:rsidR="00D31006" w:rsidRPr="00703538">
        <w:rPr>
          <w:rFonts w:ascii="Arial" w:hAnsi="Arial" w:cs="Arial"/>
          <w:sz w:val="24"/>
          <w:szCs w:val="24"/>
        </w:rPr>
        <w:t>de hecho que no estén amparadas previamente en un contrato, así exista acuerdo verbal entre las partes, dados los requisitos establecidos por el Estatuto Contractual para la</w:t>
      </w:r>
      <w:r w:rsidR="009B6EE3" w:rsidRPr="00703538">
        <w:rPr>
          <w:rFonts w:ascii="Arial" w:hAnsi="Arial" w:cs="Arial"/>
          <w:sz w:val="24"/>
          <w:szCs w:val="24"/>
        </w:rPr>
        <w:t xml:space="preserve"> existencia </w:t>
      </w:r>
      <w:r w:rsidR="00602001" w:rsidRPr="00703538">
        <w:rPr>
          <w:rFonts w:ascii="Arial" w:hAnsi="Arial" w:cs="Arial"/>
          <w:sz w:val="24"/>
          <w:szCs w:val="24"/>
        </w:rPr>
        <w:t xml:space="preserve">y perfeccionamiento </w:t>
      </w:r>
      <w:r w:rsidR="009B6EE3" w:rsidRPr="00703538">
        <w:rPr>
          <w:rFonts w:ascii="Arial" w:hAnsi="Arial" w:cs="Arial"/>
          <w:sz w:val="24"/>
          <w:szCs w:val="24"/>
        </w:rPr>
        <w:t>de</w:t>
      </w:r>
      <w:r w:rsidR="002D5B5B" w:rsidRPr="00703538">
        <w:rPr>
          <w:rFonts w:ascii="Arial" w:hAnsi="Arial" w:cs="Arial"/>
          <w:sz w:val="24"/>
          <w:szCs w:val="24"/>
        </w:rPr>
        <w:t xml:space="preserve"> un </w:t>
      </w:r>
      <w:r w:rsidR="009B6EE3" w:rsidRPr="00703538">
        <w:rPr>
          <w:rFonts w:ascii="Arial" w:hAnsi="Arial" w:cs="Arial"/>
          <w:sz w:val="24"/>
          <w:szCs w:val="24"/>
        </w:rPr>
        <w:t>contrato</w:t>
      </w:r>
      <w:r w:rsidR="002D5B5B" w:rsidRPr="00703538">
        <w:rPr>
          <w:rFonts w:ascii="Arial" w:hAnsi="Arial" w:cs="Arial"/>
          <w:sz w:val="24"/>
          <w:szCs w:val="24"/>
        </w:rPr>
        <w:t xml:space="preserve"> estatal, principal o accesorio, regulado por la Ley 80 de 1993</w:t>
      </w:r>
      <w:r w:rsidR="009F09EF" w:rsidRPr="00703538">
        <w:rPr>
          <w:rStyle w:val="Refdenotaalpie"/>
          <w:rFonts w:ascii="Arial" w:hAnsi="Arial" w:cs="Arial"/>
          <w:sz w:val="24"/>
          <w:szCs w:val="24"/>
        </w:rPr>
        <w:footnoteReference w:id="15"/>
      </w:r>
      <w:r w:rsidR="009B6EE3" w:rsidRPr="00703538">
        <w:rPr>
          <w:rFonts w:ascii="Arial" w:hAnsi="Arial" w:cs="Arial"/>
          <w:sz w:val="24"/>
          <w:szCs w:val="24"/>
        </w:rPr>
        <w:t>.</w:t>
      </w:r>
    </w:p>
    <w:p w14:paraId="18003D22" w14:textId="77777777" w:rsidR="00A83E57" w:rsidRPr="00703538" w:rsidRDefault="00A83E57" w:rsidP="000C5F3D">
      <w:pPr>
        <w:autoSpaceDE w:val="0"/>
        <w:autoSpaceDN w:val="0"/>
        <w:adjustRightInd w:val="0"/>
        <w:spacing w:after="0" w:line="240" w:lineRule="auto"/>
        <w:jc w:val="both"/>
        <w:rPr>
          <w:rFonts w:ascii="Arial" w:hAnsi="Arial" w:cs="Arial"/>
          <w:sz w:val="24"/>
          <w:szCs w:val="24"/>
        </w:rPr>
      </w:pPr>
    </w:p>
    <w:p w14:paraId="5C360FA6" w14:textId="77777777" w:rsidR="00A83E57" w:rsidRPr="00703538" w:rsidRDefault="00A83E57" w:rsidP="000C5F3D">
      <w:pPr>
        <w:autoSpaceDE w:val="0"/>
        <w:autoSpaceDN w:val="0"/>
        <w:adjustRightInd w:val="0"/>
        <w:spacing w:after="0" w:line="240" w:lineRule="auto"/>
        <w:jc w:val="both"/>
        <w:rPr>
          <w:rFonts w:ascii="Arial" w:hAnsi="Arial" w:cs="Arial"/>
          <w:sz w:val="24"/>
          <w:szCs w:val="24"/>
        </w:rPr>
      </w:pPr>
      <w:r w:rsidRPr="00703538">
        <w:rPr>
          <w:rFonts w:ascii="Arial" w:hAnsi="Arial" w:cs="Arial"/>
          <w:sz w:val="24"/>
          <w:szCs w:val="24"/>
        </w:rPr>
        <w:t>No resulta acorde a derecho que el contratista pueda a su arbitrio realizar modificaciones unilaterales a lo pactado en el contrato, y es función de la interventoría o de la supervisión, según el caso, informar y presentar en forma previa, soluciones para modificarlo oportunamente y para evitar que se presente</w:t>
      </w:r>
      <w:r w:rsidR="00333287" w:rsidRPr="00703538">
        <w:rPr>
          <w:rFonts w:ascii="Arial" w:hAnsi="Arial" w:cs="Arial"/>
          <w:sz w:val="24"/>
          <w:szCs w:val="24"/>
        </w:rPr>
        <w:t>n cambios de hecho a lo pactado.</w:t>
      </w:r>
      <w:r w:rsidRPr="00703538">
        <w:rPr>
          <w:rFonts w:ascii="Arial" w:hAnsi="Arial" w:cs="Arial"/>
          <w:sz w:val="24"/>
          <w:szCs w:val="24"/>
        </w:rPr>
        <w:t xml:space="preserve"> </w:t>
      </w:r>
    </w:p>
    <w:p w14:paraId="21034C64" w14:textId="77777777" w:rsidR="009805EB" w:rsidRPr="00703538" w:rsidRDefault="009805EB" w:rsidP="006370C3">
      <w:pPr>
        <w:spacing w:after="0" w:line="240" w:lineRule="auto"/>
        <w:jc w:val="both"/>
        <w:rPr>
          <w:rFonts w:ascii="Arial" w:hAnsi="Arial" w:cs="Arial"/>
          <w:b/>
          <w:sz w:val="24"/>
          <w:szCs w:val="24"/>
        </w:rPr>
      </w:pPr>
    </w:p>
    <w:p w14:paraId="16966030" w14:textId="77777777" w:rsidR="00F662E0" w:rsidRPr="00703538" w:rsidRDefault="009F09EF" w:rsidP="00E23D77">
      <w:pPr>
        <w:spacing w:after="0" w:line="240" w:lineRule="auto"/>
        <w:jc w:val="both"/>
        <w:rPr>
          <w:rFonts w:ascii="Arial" w:hAnsi="Arial" w:cs="Arial"/>
          <w:b/>
          <w:sz w:val="24"/>
          <w:szCs w:val="24"/>
        </w:rPr>
      </w:pPr>
      <w:r w:rsidRPr="00703538">
        <w:rPr>
          <w:rFonts w:ascii="Arial" w:hAnsi="Arial" w:cs="Arial"/>
          <w:b/>
          <w:sz w:val="24"/>
          <w:szCs w:val="24"/>
        </w:rPr>
        <w:t>3.</w:t>
      </w:r>
      <w:r w:rsidR="00B06E2A" w:rsidRPr="00703538">
        <w:rPr>
          <w:rFonts w:ascii="Arial" w:hAnsi="Arial" w:cs="Arial"/>
          <w:b/>
          <w:sz w:val="24"/>
          <w:szCs w:val="24"/>
        </w:rPr>
        <w:t>4</w:t>
      </w:r>
      <w:r w:rsidR="009805EB" w:rsidRPr="00703538">
        <w:rPr>
          <w:rFonts w:ascii="Arial" w:hAnsi="Arial" w:cs="Arial"/>
          <w:b/>
          <w:sz w:val="24"/>
          <w:szCs w:val="24"/>
        </w:rPr>
        <w:t xml:space="preserve">. </w:t>
      </w:r>
      <w:r w:rsidR="0006410B" w:rsidRPr="00703538">
        <w:rPr>
          <w:rFonts w:ascii="Arial" w:hAnsi="Arial" w:cs="Arial"/>
          <w:b/>
          <w:sz w:val="24"/>
          <w:szCs w:val="24"/>
        </w:rPr>
        <w:t>La modificación de</w:t>
      </w:r>
      <w:r w:rsidRPr="00703538">
        <w:rPr>
          <w:rFonts w:ascii="Arial" w:hAnsi="Arial" w:cs="Arial"/>
          <w:b/>
          <w:sz w:val="24"/>
          <w:szCs w:val="24"/>
        </w:rPr>
        <w:t xml:space="preserve"> </w:t>
      </w:r>
      <w:r w:rsidR="0006410B" w:rsidRPr="00703538">
        <w:rPr>
          <w:rFonts w:ascii="Arial" w:hAnsi="Arial" w:cs="Arial"/>
          <w:b/>
          <w:sz w:val="24"/>
          <w:szCs w:val="24"/>
        </w:rPr>
        <w:t>l</w:t>
      </w:r>
      <w:r w:rsidRPr="00703538">
        <w:rPr>
          <w:rFonts w:ascii="Arial" w:hAnsi="Arial" w:cs="Arial"/>
          <w:b/>
          <w:sz w:val="24"/>
          <w:szCs w:val="24"/>
        </w:rPr>
        <w:t>os</w:t>
      </w:r>
      <w:r w:rsidR="0006410B" w:rsidRPr="00703538">
        <w:rPr>
          <w:rFonts w:ascii="Arial" w:hAnsi="Arial" w:cs="Arial"/>
          <w:b/>
          <w:sz w:val="24"/>
          <w:szCs w:val="24"/>
        </w:rPr>
        <w:t xml:space="preserve"> contrato</w:t>
      </w:r>
      <w:r w:rsidRPr="00703538">
        <w:rPr>
          <w:rFonts w:ascii="Arial" w:hAnsi="Arial" w:cs="Arial"/>
          <w:b/>
          <w:sz w:val="24"/>
          <w:szCs w:val="24"/>
        </w:rPr>
        <w:t>s estatales</w:t>
      </w:r>
      <w:r w:rsidR="003C3368" w:rsidRPr="00703538">
        <w:rPr>
          <w:rFonts w:ascii="Arial" w:hAnsi="Arial" w:cs="Arial"/>
          <w:b/>
          <w:sz w:val="24"/>
          <w:szCs w:val="24"/>
        </w:rPr>
        <w:t>.</w:t>
      </w:r>
    </w:p>
    <w:p w14:paraId="21F4CC55" w14:textId="77777777" w:rsidR="00092D22" w:rsidRPr="00703538" w:rsidRDefault="00092D22" w:rsidP="006370C3">
      <w:pPr>
        <w:spacing w:after="0" w:line="240" w:lineRule="auto"/>
        <w:jc w:val="both"/>
        <w:rPr>
          <w:rFonts w:ascii="Arial" w:hAnsi="Arial" w:cs="Arial"/>
          <w:sz w:val="24"/>
          <w:szCs w:val="24"/>
        </w:rPr>
      </w:pPr>
    </w:p>
    <w:p w14:paraId="474FA9E0" w14:textId="77777777" w:rsidR="00753950" w:rsidRPr="00703538" w:rsidRDefault="00753950" w:rsidP="006370C3">
      <w:pPr>
        <w:spacing w:after="0" w:line="240" w:lineRule="auto"/>
        <w:jc w:val="both"/>
        <w:rPr>
          <w:rFonts w:ascii="Arial" w:hAnsi="Arial" w:cs="Arial"/>
          <w:sz w:val="24"/>
          <w:szCs w:val="24"/>
        </w:rPr>
      </w:pPr>
      <w:r w:rsidRPr="00703538">
        <w:rPr>
          <w:rFonts w:ascii="Arial" w:hAnsi="Arial" w:cs="Arial"/>
          <w:sz w:val="24"/>
          <w:szCs w:val="24"/>
        </w:rPr>
        <w:t>Más allá de la cláusula excepcional de modificación unilateral y los límites cuantitativos para el contrato adicional</w:t>
      </w:r>
      <w:r w:rsidRPr="00703538">
        <w:rPr>
          <w:rStyle w:val="Refdenotaalpie"/>
          <w:rFonts w:ascii="Arial" w:hAnsi="Arial" w:cs="Arial"/>
          <w:sz w:val="24"/>
          <w:szCs w:val="24"/>
        </w:rPr>
        <w:footnoteReference w:id="16"/>
      </w:r>
      <w:r w:rsidRPr="00703538">
        <w:rPr>
          <w:rFonts w:ascii="Arial" w:hAnsi="Arial" w:cs="Arial"/>
          <w:sz w:val="24"/>
          <w:szCs w:val="24"/>
        </w:rPr>
        <w:t>, n</w:t>
      </w:r>
      <w:r w:rsidR="00105A97" w:rsidRPr="00703538">
        <w:rPr>
          <w:rFonts w:ascii="Arial" w:hAnsi="Arial" w:cs="Arial"/>
          <w:sz w:val="24"/>
          <w:szCs w:val="24"/>
        </w:rPr>
        <w:t xml:space="preserve">o existe </w:t>
      </w:r>
      <w:r w:rsidR="000E25F4" w:rsidRPr="00703538">
        <w:rPr>
          <w:rFonts w:ascii="Arial" w:hAnsi="Arial" w:cs="Arial"/>
          <w:sz w:val="24"/>
          <w:szCs w:val="24"/>
        </w:rPr>
        <w:t>un desarrollo legal</w:t>
      </w:r>
      <w:r w:rsidR="00105A97" w:rsidRPr="00703538">
        <w:rPr>
          <w:rFonts w:ascii="Arial" w:hAnsi="Arial" w:cs="Arial"/>
          <w:sz w:val="24"/>
          <w:szCs w:val="24"/>
        </w:rPr>
        <w:t xml:space="preserve"> </w:t>
      </w:r>
      <w:r w:rsidR="000E25F4" w:rsidRPr="00703538">
        <w:rPr>
          <w:rFonts w:ascii="Arial" w:hAnsi="Arial" w:cs="Arial"/>
          <w:sz w:val="24"/>
          <w:szCs w:val="24"/>
        </w:rPr>
        <w:t xml:space="preserve">o reglamentario </w:t>
      </w:r>
      <w:r w:rsidR="00105A97" w:rsidRPr="00703538">
        <w:rPr>
          <w:rFonts w:ascii="Arial" w:hAnsi="Arial" w:cs="Arial"/>
          <w:sz w:val="24"/>
          <w:szCs w:val="24"/>
        </w:rPr>
        <w:t>sobre la</w:t>
      </w:r>
      <w:r w:rsidR="00373D69" w:rsidRPr="00703538">
        <w:rPr>
          <w:rFonts w:ascii="Arial" w:hAnsi="Arial" w:cs="Arial"/>
          <w:sz w:val="24"/>
          <w:szCs w:val="24"/>
        </w:rPr>
        <w:t>s reglas aplicables a la</w:t>
      </w:r>
      <w:r w:rsidR="00105A97" w:rsidRPr="00703538">
        <w:rPr>
          <w:rFonts w:ascii="Arial" w:hAnsi="Arial" w:cs="Arial"/>
          <w:sz w:val="24"/>
          <w:szCs w:val="24"/>
        </w:rPr>
        <w:t xml:space="preserve"> modificación del contrato estatal</w:t>
      </w:r>
      <w:r w:rsidRPr="00703538">
        <w:rPr>
          <w:rFonts w:ascii="Arial" w:hAnsi="Arial" w:cs="Arial"/>
          <w:sz w:val="24"/>
          <w:szCs w:val="24"/>
        </w:rPr>
        <w:t>.</w:t>
      </w:r>
    </w:p>
    <w:p w14:paraId="5634DDC6" w14:textId="77777777" w:rsidR="00753950" w:rsidRPr="00703538" w:rsidRDefault="00753950" w:rsidP="006370C3">
      <w:pPr>
        <w:spacing w:after="0" w:line="240" w:lineRule="auto"/>
        <w:jc w:val="both"/>
        <w:rPr>
          <w:rFonts w:ascii="Arial" w:hAnsi="Arial" w:cs="Arial"/>
          <w:sz w:val="24"/>
          <w:szCs w:val="24"/>
        </w:rPr>
      </w:pPr>
    </w:p>
    <w:p w14:paraId="452CE83F" w14:textId="77777777" w:rsidR="00983FAE" w:rsidRPr="00703538" w:rsidRDefault="00AB5DB7" w:rsidP="006370C3">
      <w:pPr>
        <w:spacing w:after="0" w:line="240" w:lineRule="auto"/>
        <w:jc w:val="both"/>
        <w:rPr>
          <w:rFonts w:ascii="Arial" w:hAnsi="Arial" w:cs="Arial"/>
          <w:sz w:val="24"/>
          <w:szCs w:val="24"/>
        </w:rPr>
      </w:pPr>
      <w:r w:rsidRPr="00703538">
        <w:rPr>
          <w:rFonts w:ascii="Arial" w:hAnsi="Arial" w:cs="Arial"/>
          <w:sz w:val="24"/>
          <w:szCs w:val="24"/>
        </w:rPr>
        <w:t>Al no existir</w:t>
      </w:r>
      <w:r w:rsidR="009936B4" w:rsidRPr="00703538">
        <w:rPr>
          <w:rFonts w:ascii="Arial" w:hAnsi="Arial" w:cs="Arial"/>
          <w:sz w:val="24"/>
          <w:szCs w:val="24"/>
        </w:rPr>
        <w:t xml:space="preserve"> una regulación</w:t>
      </w:r>
      <w:r w:rsidRPr="00703538">
        <w:rPr>
          <w:rFonts w:ascii="Arial" w:hAnsi="Arial" w:cs="Arial"/>
          <w:sz w:val="24"/>
          <w:szCs w:val="24"/>
        </w:rPr>
        <w:t xml:space="preserve"> expresa</w:t>
      </w:r>
      <w:r w:rsidR="009936B4" w:rsidRPr="00703538">
        <w:rPr>
          <w:rFonts w:ascii="Arial" w:hAnsi="Arial" w:cs="Arial"/>
          <w:sz w:val="24"/>
          <w:szCs w:val="24"/>
        </w:rPr>
        <w:t xml:space="preserve"> </w:t>
      </w:r>
      <w:r w:rsidR="000F09A8" w:rsidRPr="00703538">
        <w:rPr>
          <w:rFonts w:ascii="Arial" w:hAnsi="Arial" w:cs="Arial"/>
          <w:sz w:val="24"/>
          <w:szCs w:val="24"/>
        </w:rPr>
        <w:t xml:space="preserve">sobre la modificación de los contratos estatales </w:t>
      </w:r>
      <w:r w:rsidR="00E71803" w:rsidRPr="00703538">
        <w:rPr>
          <w:rFonts w:ascii="Arial" w:hAnsi="Arial" w:cs="Arial"/>
          <w:sz w:val="24"/>
          <w:szCs w:val="24"/>
        </w:rPr>
        <w:t>-</w:t>
      </w:r>
      <w:r w:rsidR="00830566" w:rsidRPr="00703538">
        <w:rPr>
          <w:rFonts w:ascii="Arial" w:hAnsi="Arial" w:cs="Arial"/>
          <w:sz w:val="24"/>
          <w:szCs w:val="24"/>
        </w:rPr>
        <w:t xml:space="preserve">en el ejercicio del </w:t>
      </w:r>
      <w:r w:rsidR="00183F30" w:rsidRPr="00703538">
        <w:rPr>
          <w:rFonts w:ascii="Arial" w:hAnsi="Arial" w:cs="Arial"/>
          <w:i/>
          <w:sz w:val="24"/>
          <w:szCs w:val="24"/>
        </w:rPr>
        <w:t>“</w:t>
      </w:r>
      <w:r w:rsidR="00FB1F80" w:rsidRPr="00703538">
        <w:rPr>
          <w:rFonts w:ascii="Arial" w:hAnsi="Arial" w:cs="Arial"/>
          <w:i/>
          <w:sz w:val="24"/>
          <w:szCs w:val="24"/>
        </w:rPr>
        <w:t>ius variandi</w:t>
      </w:r>
      <w:r w:rsidR="00183F30" w:rsidRPr="00703538">
        <w:rPr>
          <w:rFonts w:ascii="Arial" w:hAnsi="Arial" w:cs="Arial"/>
          <w:i/>
          <w:sz w:val="24"/>
          <w:szCs w:val="24"/>
        </w:rPr>
        <w:t>”</w:t>
      </w:r>
      <w:r w:rsidR="00FB1F80" w:rsidRPr="00703538">
        <w:rPr>
          <w:rFonts w:ascii="Arial" w:hAnsi="Arial" w:cs="Arial"/>
          <w:i/>
          <w:sz w:val="24"/>
          <w:szCs w:val="24"/>
        </w:rPr>
        <w:t xml:space="preserve"> </w:t>
      </w:r>
      <w:r w:rsidR="00E71803" w:rsidRPr="00703538">
        <w:rPr>
          <w:rFonts w:ascii="Arial" w:hAnsi="Arial" w:cs="Arial"/>
          <w:sz w:val="24"/>
          <w:szCs w:val="24"/>
        </w:rPr>
        <w:t>o surgido por mutuo</w:t>
      </w:r>
      <w:r w:rsidR="00FB1F80" w:rsidRPr="00703538">
        <w:rPr>
          <w:rFonts w:ascii="Arial" w:hAnsi="Arial" w:cs="Arial"/>
          <w:sz w:val="24"/>
          <w:szCs w:val="24"/>
        </w:rPr>
        <w:t xml:space="preserve"> acuerdo</w:t>
      </w:r>
      <w:r w:rsidR="00E71803" w:rsidRPr="00703538">
        <w:rPr>
          <w:rFonts w:ascii="Arial" w:hAnsi="Arial" w:cs="Arial"/>
          <w:sz w:val="24"/>
          <w:szCs w:val="24"/>
        </w:rPr>
        <w:t>-</w:t>
      </w:r>
      <w:r w:rsidR="00FB157A" w:rsidRPr="00703538">
        <w:rPr>
          <w:rFonts w:ascii="Arial" w:hAnsi="Arial" w:cs="Arial"/>
          <w:sz w:val="24"/>
          <w:szCs w:val="24"/>
        </w:rPr>
        <w:t xml:space="preserve">, han </w:t>
      </w:r>
      <w:r w:rsidR="000F09A8" w:rsidRPr="00703538">
        <w:rPr>
          <w:rFonts w:ascii="Arial" w:hAnsi="Arial" w:cs="Arial"/>
          <w:sz w:val="24"/>
          <w:szCs w:val="24"/>
        </w:rPr>
        <w:t xml:space="preserve">sido </w:t>
      </w:r>
      <w:r w:rsidR="00FB157A" w:rsidRPr="00703538">
        <w:rPr>
          <w:rFonts w:ascii="Arial" w:hAnsi="Arial" w:cs="Arial"/>
          <w:sz w:val="24"/>
          <w:szCs w:val="24"/>
        </w:rPr>
        <w:t>los aportes de la jurisprudencia</w:t>
      </w:r>
      <w:r w:rsidR="00753950" w:rsidRPr="00703538">
        <w:rPr>
          <w:rFonts w:ascii="Arial" w:hAnsi="Arial" w:cs="Arial"/>
          <w:sz w:val="24"/>
          <w:szCs w:val="24"/>
        </w:rPr>
        <w:t>,</w:t>
      </w:r>
      <w:r w:rsidR="00FB157A" w:rsidRPr="00703538">
        <w:rPr>
          <w:rFonts w:ascii="Arial" w:hAnsi="Arial" w:cs="Arial"/>
          <w:sz w:val="24"/>
          <w:szCs w:val="24"/>
        </w:rPr>
        <w:t xml:space="preserve"> </w:t>
      </w:r>
      <w:r w:rsidR="00834654" w:rsidRPr="00703538">
        <w:rPr>
          <w:rFonts w:ascii="Arial" w:hAnsi="Arial" w:cs="Arial"/>
          <w:sz w:val="24"/>
          <w:szCs w:val="24"/>
        </w:rPr>
        <w:t xml:space="preserve">de la </w:t>
      </w:r>
      <w:r w:rsidR="00FB157A" w:rsidRPr="00703538">
        <w:rPr>
          <w:rFonts w:ascii="Arial" w:hAnsi="Arial" w:cs="Arial"/>
          <w:sz w:val="24"/>
          <w:szCs w:val="24"/>
        </w:rPr>
        <w:t xml:space="preserve">función consultiva </w:t>
      </w:r>
      <w:r w:rsidR="005748F7" w:rsidRPr="00703538">
        <w:rPr>
          <w:rFonts w:ascii="Arial" w:hAnsi="Arial" w:cs="Arial"/>
          <w:sz w:val="24"/>
          <w:szCs w:val="24"/>
        </w:rPr>
        <w:t xml:space="preserve">del Consejo de Estado </w:t>
      </w:r>
      <w:r w:rsidR="007247A4" w:rsidRPr="00703538">
        <w:rPr>
          <w:rFonts w:ascii="Arial" w:hAnsi="Arial" w:cs="Arial"/>
          <w:sz w:val="24"/>
          <w:szCs w:val="24"/>
        </w:rPr>
        <w:t xml:space="preserve">y </w:t>
      </w:r>
      <w:r w:rsidR="000F09A8" w:rsidRPr="00703538">
        <w:rPr>
          <w:rFonts w:ascii="Arial" w:hAnsi="Arial" w:cs="Arial"/>
          <w:sz w:val="24"/>
          <w:szCs w:val="24"/>
        </w:rPr>
        <w:t xml:space="preserve">de </w:t>
      </w:r>
      <w:r w:rsidR="007247A4" w:rsidRPr="00703538">
        <w:rPr>
          <w:rFonts w:ascii="Arial" w:hAnsi="Arial" w:cs="Arial"/>
          <w:sz w:val="24"/>
          <w:szCs w:val="24"/>
        </w:rPr>
        <w:t>la doctrina</w:t>
      </w:r>
      <w:r w:rsidR="000F09A8" w:rsidRPr="00703538">
        <w:rPr>
          <w:rFonts w:ascii="Arial" w:hAnsi="Arial" w:cs="Arial"/>
          <w:sz w:val="24"/>
          <w:szCs w:val="24"/>
        </w:rPr>
        <w:t xml:space="preserve"> comparada, los que han permitido estructurar los límites y requisitos</w:t>
      </w:r>
      <w:r w:rsidR="008E26D7" w:rsidRPr="00703538">
        <w:rPr>
          <w:rFonts w:ascii="Arial" w:hAnsi="Arial" w:cs="Arial"/>
          <w:sz w:val="24"/>
          <w:szCs w:val="24"/>
        </w:rPr>
        <w:t xml:space="preserve"> de la modificación </w:t>
      </w:r>
      <w:r w:rsidR="000F09A8" w:rsidRPr="00703538">
        <w:rPr>
          <w:rFonts w:ascii="Arial" w:hAnsi="Arial" w:cs="Arial"/>
          <w:sz w:val="24"/>
          <w:szCs w:val="24"/>
        </w:rPr>
        <w:t>que debe</w:t>
      </w:r>
      <w:r w:rsidR="00834654" w:rsidRPr="00703538">
        <w:rPr>
          <w:rFonts w:ascii="Arial" w:hAnsi="Arial" w:cs="Arial"/>
          <w:sz w:val="24"/>
          <w:szCs w:val="24"/>
        </w:rPr>
        <w:t>n</w:t>
      </w:r>
      <w:r w:rsidR="008E26D7" w:rsidRPr="00703538">
        <w:rPr>
          <w:rFonts w:ascii="Arial" w:hAnsi="Arial" w:cs="Arial"/>
          <w:sz w:val="24"/>
          <w:szCs w:val="24"/>
        </w:rPr>
        <w:t xml:space="preserve"> ser respetados por la entidad contratante, en especial </w:t>
      </w:r>
      <w:r w:rsidR="00A620F2" w:rsidRPr="00703538">
        <w:rPr>
          <w:rFonts w:ascii="Arial" w:hAnsi="Arial" w:cs="Arial"/>
          <w:sz w:val="24"/>
          <w:szCs w:val="24"/>
        </w:rPr>
        <w:t>cuando</w:t>
      </w:r>
      <w:r w:rsidR="0078291D" w:rsidRPr="00703538">
        <w:rPr>
          <w:rFonts w:ascii="Arial" w:hAnsi="Arial" w:cs="Arial"/>
          <w:sz w:val="24"/>
          <w:szCs w:val="24"/>
        </w:rPr>
        <w:t xml:space="preserve"> el contrato es</w:t>
      </w:r>
      <w:r w:rsidR="00B12D1E" w:rsidRPr="00703538">
        <w:rPr>
          <w:rFonts w:ascii="Arial" w:hAnsi="Arial" w:cs="Arial"/>
          <w:sz w:val="24"/>
          <w:szCs w:val="24"/>
        </w:rPr>
        <w:t>tá precedido</w:t>
      </w:r>
      <w:r w:rsidR="0078291D" w:rsidRPr="00703538">
        <w:rPr>
          <w:rFonts w:ascii="Arial" w:hAnsi="Arial" w:cs="Arial"/>
          <w:sz w:val="24"/>
          <w:szCs w:val="24"/>
        </w:rPr>
        <w:t xml:space="preserve"> </w:t>
      </w:r>
      <w:r w:rsidR="00A620F2" w:rsidRPr="00703538">
        <w:rPr>
          <w:rFonts w:ascii="Arial" w:hAnsi="Arial" w:cs="Arial"/>
          <w:sz w:val="24"/>
          <w:szCs w:val="24"/>
        </w:rPr>
        <w:t>de un proceso de selección</w:t>
      </w:r>
      <w:r w:rsidR="00753950" w:rsidRPr="00703538">
        <w:rPr>
          <w:rFonts w:ascii="Arial" w:hAnsi="Arial" w:cs="Arial"/>
          <w:sz w:val="24"/>
          <w:szCs w:val="24"/>
        </w:rPr>
        <w:t xml:space="preserve"> o de elegibilidad</w:t>
      </w:r>
      <w:r w:rsidR="00A620F2" w:rsidRPr="00703538">
        <w:rPr>
          <w:rFonts w:ascii="Arial" w:hAnsi="Arial" w:cs="Arial"/>
          <w:sz w:val="24"/>
          <w:szCs w:val="24"/>
        </w:rPr>
        <w:t>.</w:t>
      </w:r>
    </w:p>
    <w:p w14:paraId="66D68144" w14:textId="77777777" w:rsidR="00983FAE" w:rsidRPr="00703538" w:rsidRDefault="00983FAE" w:rsidP="006370C3">
      <w:pPr>
        <w:spacing w:after="0" w:line="240" w:lineRule="auto"/>
        <w:jc w:val="both"/>
        <w:rPr>
          <w:rFonts w:ascii="Arial" w:hAnsi="Arial" w:cs="Arial"/>
          <w:sz w:val="24"/>
          <w:szCs w:val="24"/>
        </w:rPr>
      </w:pPr>
    </w:p>
    <w:p w14:paraId="4E29F960" w14:textId="77777777" w:rsidR="00983FAE" w:rsidRPr="00703538" w:rsidRDefault="00753950" w:rsidP="006370C3">
      <w:pPr>
        <w:spacing w:after="0" w:line="240" w:lineRule="auto"/>
        <w:jc w:val="both"/>
        <w:rPr>
          <w:rFonts w:ascii="Arial" w:hAnsi="Arial" w:cs="Arial"/>
          <w:sz w:val="24"/>
          <w:szCs w:val="24"/>
        </w:rPr>
      </w:pPr>
      <w:r w:rsidRPr="00703538">
        <w:rPr>
          <w:rFonts w:ascii="Arial" w:hAnsi="Arial" w:cs="Arial"/>
          <w:sz w:val="24"/>
          <w:szCs w:val="24"/>
        </w:rPr>
        <w:lastRenderedPageBreak/>
        <w:t>Para el efecto</w:t>
      </w:r>
      <w:r w:rsidR="00A620F2" w:rsidRPr="00703538">
        <w:rPr>
          <w:rFonts w:ascii="Arial" w:hAnsi="Arial" w:cs="Arial"/>
          <w:sz w:val="24"/>
          <w:szCs w:val="24"/>
        </w:rPr>
        <w:t xml:space="preserve">, </w:t>
      </w:r>
      <w:r w:rsidR="00FE6133" w:rsidRPr="00703538">
        <w:rPr>
          <w:rFonts w:ascii="Arial" w:hAnsi="Arial" w:cs="Arial"/>
          <w:sz w:val="24"/>
          <w:szCs w:val="24"/>
        </w:rPr>
        <w:t>l</w:t>
      </w:r>
      <w:r w:rsidR="00983FAE" w:rsidRPr="00703538">
        <w:rPr>
          <w:rFonts w:ascii="Arial" w:hAnsi="Arial" w:cs="Arial"/>
          <w:sz w:val="24"/>
          <w:szCs w:val="24"/>
        </w:rPr>
        <w:t xml:space="preserve">a Sala </w:t>
      </w:r>
      <w:r w:rsidR="00F65893" w:rsidRPr="00703538">
        <w:rPr>
          <w:rFonts w:ascii="Arial" w:hAnsi="Arial" w:cs="Arial"/>
          <w:sz w:val="24"/>
          <w:szCs w:val="24"/>
        </w:rPr>
        <w:t xml:space="preserve">procede a </w:t>
      </w:r>
      <w:r w:rsidR="006343F9" w:rsidRPr="00703538">
        <w:rPr>
          <w:rFonts w:ascii="Arial" w:hAnsi="Arial" w:cs="Arial"/>
          <w:sz w:val="24"/>
          <w:szCs w:val="24"/>
        </w:rPr>
        <w:t xml:space="preserve">sistematizar y clasificar </w:t>
      </w:r>
      <w:r w:rsidR="00E41F9F" w:rsidRPr="00703538">
        <w:rPr>
          <w:rFonts w:ascii="Arial" w:hAnsi="Arial" w:cs="Arial"/>
          <w:sz w:val="24"/>
          <w:szCs w:val="24"/>
        </w:rPr>
        <w:t xml:space="preserve">los requisitos y límites </w:t>
      </w:r>
      <w:r w:rsidR="000E6F99" w:rsidRPr="00703538">
        <w:rPr>
          <w:rFonts w:ascii="Arial" w:hAnsi="Arial" w:cs="Arial"/>
          <w:sz w:val="24"/>
          <w:szCs w:val="24"/>
        </w:rPr>
        <w:t xml:space="preserve">jurídicos </w:t>
      </w:r>
      <w:r w:rsidR="00145016" w:rsidRPr="00703538">
        <w:rPr>
          <w:rFonts w:ascii="Arial" w:hAnsi="Arial" w:cs="Arial"/>
          <w:sz w:val="24"/>
          <w:szCs w:val="24"/>
        </w:rPr>
        <w:t>que debe tener</w:t>
      </w:r>
      <w:r w:rsidR="00E41F9F" w:rsidRPr="00703538">
        <w:rPr>
          <w:rFonts w:ascii="Arial" w:hAnsi="Arial" w:cs="Arial"/>
          <w:sz w:val="24"/>
          <w:szCs w:val="24"/>
        </w:rPr>
        <w:t xml:space="preserve"> en cuenta </w:t>
      </w:r>
      <w:r w:rsidR="00145016" w:rsidRPr="00703538">
        <w:rPr>
          <w:rFonts w:ascii="Arial" w:hAnsi="Arial" w:cs="Arial"/>
          <w:sz w:val="24"/>
          <w:szCs w:val="24"/>
        </w:rPr>
        <w:t>la entidad estatal cuando pretenda alterar el pacto inicial</w:t>
      </w:r>
      <w:r w:rsidR="00FE6133" w:rsidRPr="00703538">
        <w:rPr>
          <w:rFonts w:ascii="Arial" w:hAnsi="Arial" w:cs="Arial"/>
          <w:sz w:val="24"/>
          <w:szCs w:val="24"/>
        </w:rPr>
        <w:t>.</w:t>
      </w:r>
    </w:p>
    <w:p w14:paraId="3B50B264" w14:textId="77777777" w:rsidR="008F3F05" w:rsidRPr="00703538" w:rsidRDefault="008F3F05" w:rsidP="006370C3">
      <w:pPr>
        <w:spacing w:after="0" w:line="240" w:lineRule="auto"/>
        <w:jc w:val="both"/>
        <w:rPr>
          <w:rFonts w:ascii="Arial" w:hAnsi="Arial" w:cs="Arial"/>
          <w:b/>
          <w:sz w:val="24"/>
          <w:szCs w:val="24"/>
        </w:rPr>
      </w:pPr>
    </w:p>
    <w:p w14:paraId="21D869FE" w14:textId="77777777" w:rsidR="00105A97" w:rsidRPr="00703538" w:rsidRDefault="00105A97" w:rsidP="006370C3">
      <w:pPr>
        <w:spacing w:after="0" w:line="240" w:lineRule="auto"/>
        <w:jc w:val="both"/>
        <w:rPr>
          <w:rFonts w:ascii="Arial" w:hAnsi="Arial" w:cs="Arial"/>
          <w:sz w:val="24"/>
          <w:szCs w:val="24"/>
        </w:rPr>
      </w:pPr>
    </w:p>
    <w:p w14:paraId="0666E994" w14:textId="77777777" w:rsidR="00075CEE" w:rsidRPr="00703538" w:rsidRDefault="008F3F05" w:rsidP="007B2D3B">
      <w:pPr>
        <w:spacing w:after="0" w:line="240" w:lineRule="auto"/>
        <w:ind w:left="709"/>
        <w:jc w:val="both"/>
        <w:rPr>
          <w:rFonts w:ascii="Arial" w:hAnsi="Arial" w:cs="Arial"/>
          <w:b/>
          <w:sz w:val="24"/>
          <w:szCs w:val="24"/>
        </w:rPr>
      </w:pPr>
      <w:r w:rsidRPr="00703538">
        <w:rPr>
          <w:rFonts w:ascii="Arial" w:hAnsi="Arial" w:cs="Arial"/>
          <w:b/>
          <w:sz w:val="24"/>
          <w:szCs w:val="24"/>
        </w:rPr>
        <w:t>3.4.1.</w:t>
      </w:r>
      <w:r w:rsidR="00075CEE" w:rsidRPr="00703538">
        <w:rPr>
          <w:rFonts w:ascii="Arial" w:hAnsi="Arial" w:cs="Arial"/>
          <w:b/>
          <w:sz w:val="24"/>
          <w:szCs w:val="24"/>
        </w:rPr>
        <w:t xml:space="preserve"> La modificación del contrato </w:t>
      </w:r>
      <w:r w:rsidR="002B5AF7" w:rsidRPr="00703538">
        <w:rPr>
          <w:rFonts w:ascii="Arial" w:hAnsi="Arial" w:cs="Arial"/>
          <w:b/>
          <w:sz w:val="24"/>
          <w:szCs w:val="24"/>
        </w:rPr>
        <w:t xml:space="preserve">estatal, </w:t>
      </w:r>
      <w:r w:rsidR="00075CEE" w:rsidRPr="00703538">
        <w:rPr>
          <w:rFonts w:ascii="Arial" w:hAnsi="Arial" w:cs="Arial"/>
          <w:b/>
          <w:sz w:val="24"/>
          <w:szCs w:val="24"/>
        </w:rPr>
        <w:t xml:space="preserve">según su origen. </w:t>
      </w:r>
    </w:p>
    <w:p w14:paraId="351B7E00" w14:textId="77777777" w:rsidR="00075CEE" w:rsidRPr="00703538" w:rsidRDefault="00075CEE" w:rsidP="00E23D77">
      <w:pPr>
        <w:spacing w:after="0" w:line="240" w:lineRule="auto"/>
        <w:jc w:val="both"/>
        <w:rPr>
          <w:rFonts w:ascii="Arial" w:hAnsi="Arial" w:cs="Arial"/>
          <w:sz w:val="24"/>
          <w:szCs w:val="24"/>
        </w:rPr>
      </w:pPr>
    </w:p>
    <w:p w14:paraId="7ABD986B" w14:textId="77777777" w:rsidR="00075CEE" w:rsidRPr="00703538" w:rsidRDefault="00075CEE" w:rsidP="007B2D3B">
      <w:pPr>
        <w:spacing w:after="0" w:line="240" w:lineRule="auto"/>
        <w:ind w:left="709"/>
        <w:jc w:val="both"/>
        <w:rPr>
          <w:rFonts w:ascii="Arial" w:hAnsi="Arial" w:cs="Arial"/>
          <w:sz w:val="24"/>
          <w:szCs w:val="24"/>
        </w:rPr>
      </w:pPr>
      <w:r w:rsidRPr="00703538">
        <w:rPr>
          <w:rFonts w:ascii="Arial" w:hAnsi="Arial" w:cs="Arial"/>
          <w:sz w:val="24"/>
          <w:szCs w:val="24"/>
        </w:rPr>
        <w:t xml:space="preserve">La modificación del contrato puede surgir por el ejercicio del poder unilateral de la Administración, o </w:t>
      </w:r>
      <w:r w:rsidR="000046C1" w:rsidRPr="00703538">
        <w:rPr>
          <w:rFonts w:ascii="Arial" w:hAnsi="Arial" w:cs="Arial"/>
          <w:sz w:val="24"/>
          <w:szCs w:val="24"/>
        </w:rPr>
        <w:t>por</w:t>
      </w:r>
      <w:r w:rsidRPr="00703538">
        <w:rPr>
          <w:rFonts w:ascii="Arial" w:hAnsi="Arial" w:cs="Arial"/>
          <w:sz w:val="24"/>
          <w:szCs w:val="24"/>
        </w:rPr>
        <w:t xml:space="preserve"> acuerdo entre las partes.</w:t>
      </w:r>
    </w:p>
    <w:p w14:paraId="568D3994" w14:textId="77777777" w:rsidR="00075CEE" w:rsidRPr="00703538" w:rsidRDefault="00075CEE" w:rsidP="00E23D77">
      <w:pPr>
        <w:spacing w:after="0" w:line="240" w:lineRule="auto"/>
        <w:jc w:val="both"/>
        <w:rPr>
          <w:rFonts w:ascii="Arial" w:hAnsi="Arial" w:cs="Arial"/>
          <w:sz w:val="24"/>
          <w:szCs w:val="24"/>
        </w:rPr>
      </w:pPr>
    </w:p>
    <w:p w14:paraId="02E6D496" w14:textId="77777777" w:rsidR="00075CEE" w:rsidRPr="00703538" w:rsidRDefault="00075CEE" w:rsidP="007B2D3B">
      <w:pPr>
        <w:spacing w:after="0" w:line="240" w:lineRule="auto"/>
        <w:ind w:left="709"/>
        <w:jc w:val="both"/>
        <w:rPr>
          <w:rFonts w:ascii="Arial" w:hAnsi="Arial" w:cs="Arial"/>
          <w:b/>
          <w:sz w:val="24"/>
          <w:szCs w:val="24"/>
        </w:rPr>
      </w:pPr>
      <w:r w:rsidRPr="00703538">
        <w:rPr>
          <w:rFonts w:ascii="Arial" w:hAnsi="Arial" w:cs="Arial"/>
          <w:b/>
          <w:sz w:val="24"/>
          <w:szCs w:val="24"/>
        </w:rPr>
        <w:t>a</w:t>
      </w:r>
      <w:r w:rsidR="00092D22" w:rsidRPr="00703538">
        <w:rPr>
          <w:rFonts w:ascii="Arial" w:hAnsi="Arial" w:cs="Arial"/>
          <w:b/>
          <w:sz w:val="24"/>
          <w:szCs w:val="24"/>
        </w:rPr>
        <w:t xml:space="preserve">) </w:t>
      </w:r>
      <w:r w:rsidR="00940B1E" w:rsidRPr="00703538">
        <w:rPr>
          <w:rFonts w:ascii="Arial" w:hAnsi="Arial" w:cs="Arial"/>
          <w:b/>
          <w:sz w:val="24"/>
          <w:szCs w:val="24"/>
        </w:rPr>
        <w:t xml:space="preserve">El </w:t>
      </w:r>
      <w:r w:rsidR="00940B1E" w:rsidRPr="00703538">
        <w:rPr>
          <w:rFonts w:ascii="Arial" w:hAnsi="Arial" w:cs="Arial"/>
          <w:b/>
          <w:i/>
          <w:sz w:val="24"/>
          <w:szCs w:val="24"/>
        </w:rPr>
        <w:t>“ius variandi”</w:t>
      </w:r>
      <w:r w:rsidR="00940B1E" w:rsidRPr="00703538">
        <w:rPr>
          <w:rFonts w:ascii="Arial" w:hAnsi="Arial" w:cs="Arial"/>
          <w:b/>
          <w:sz w:val="24"/>
          <w:szCs w:val="24"/>
        </w:rPr>
        <w:t xml:space="preserve"> de la Administración. </w:t>
      </w:r>
    </w:p>
    <w:p w14:paraId="6C762E98" w14:textId="77777777" w:rsidR="00075CEE" w:rsidRPr="00703538" w:rsidRDefault="00075CEE" w:rsidP="006370C3">
      <w:pPr>
        <w:spacing w:after="0" w:line="240" w:lineRule="auto"/>
        <w:jc w:val="both"/>
        <w:rPr>
          <w:rFonts w:ascii="Arial" w:hAnsi="Arial" w:cs="Arial"/>
          <w:sz w:val="24"/>
          <w:szCs w:val="24"/>
        </w:rPr>
      </w:pPr>
    </w:p>
    <w:p w14:paraId="0CE66E97" w14:textId="77777777" w:rsidR="00006847" w:rsidRPr="00703538" w:rsidRDefault="00D251EA" w:rsidP="007B2D3B">
      <w:pPr>
        <w:spacing w:after="0" w:line="240" w:lineRule="auto"/>
        <w:ind w:left="709"/>
        <w:jc w:val="both"/>
        <w:rPr>
          <w:rFonts w:ascii="Arial" w:hAnsi="Arial" w:cs="Arial"/>
          <w:sz w:val="24"/>
          <w:szCs w:val="24"/>
        </w:rPr>
      </w:pPr>
      <w:r w:rsidRPr="00703538">
        <w:rPr>
          <w:rFonts w:ascii="Arial" w:hAnsi="Arial" w:cs="Arial"/>
          <w:sz w:val="24"/>
          <w:szCs w:val="24"/>
        </w:rPr>
        <w:t xml:space="preserve">Entre </w:t>
      </w:r>
      <w:r w:rsidR="00006847" w:rsidRPr="00703538">
        <w:rPr>
          <w:rFonts w:ascii="Arial" w:hAnsi="Arial" w:cs="Arial"/>
          <w:sz w:val="24"/>
          <w:szCs w:val="24"/>
        </w:rPr>
        <w:t>los medios que pue</w:t>
      </w:r>
      <w:r w:rsidR="00373D69" w:rsidRPr="00703538">
        <w:rPr>
          <w:rFonts w:ascii="Arial" w:hAnsi="Arial" w:cs="Arial"/>
          <w:sz w:val="24"/>
          <w:szCs w:val="24"/>
        </w:rPr>
        <w:t xml:space="preserve">de utilizar la entidad estatal </w:t>
      </w:r>
      <w:r w:rsidR="00006847" w:rsidRPr="00703538">
        <w:rPr>
          <w:rFonts w:ascii="Arial" w:hAnsi="Arial" w:cs="Arial"/>
          <w:sz w:val="24"/>
          <w:szCs w:val="24"/>
        </w:rPr>
        <w:t>para el cumplimiento del objeto contractual</w:t>
      </w:r>
      <w:r w:rsidR="00373D69" w:rsidRPr="00703538">
        <w:rPr>
          <w:rFonts w:ascii="Arial" w:hAnsi="Arial" w:cs="Arial"/>
          <w:sz w:val="24"/>
          <w:szCs w:val="24"/>
        </w:rPr>
        <w:t>,</w:t>
      </w:r>
      <w:r w:rsidR="00006847" w:rsidRPr="00703538">
        <w:rPr>
          <w:rFonts w:ascii="Arial" w:hAnsi="Arial" w:cs="Arial"/>
          <w:sz w:val="24"/>
          <w:szCs w:val="24"/>
        </w:rPr>
        <w:t xml:space="preserve"> se encuentra su prerrogativa para introducir modifica</w:t>
      </w:r>
      <w:r w:rsidRPr="00703538">
        <w:rPr>
          <w:rFonts w:ascii="Arial" w:hAnsi="Arial" w:cs="Arial"/>
          <w:sz w:val="24"/>
          <w:szCs w:val="24"/>
        </w:rPr>
        <w:t>ciones a lo pactado, dentro del marco</w:t>
      </w:r>
      <w:r w:rsidR="00006847" w:rsidRPr="00703538">
        <w:rPr>
          <w:rFonts w:ascii="Arial" w:hAnsi="Arial" w:cs="Arial"/>
          <w:sz w:val="24"/>
          <w:szCs w:val="24"/>
        </w:rPr>
        <w:t xml:space="preserve"> de su facultad de dirección general del contrato.</w:t>
      </w:r>
    </w:p>
    <w:p w14:paraId="7F2D5A83" w14:textId="77777777" w:rsidR="00006847" w:rsidRPr="00703538" w:rsidRDefault="00006847" w:rsidP="007B2D3B">
      <w:pPr>
        <w:spacing w:after="0" w:line="240" w:lineRule="auto"/>
        <w:ind w:left="709"/>
        <w:jc w:val="both"/>
        <w:rPr>
          <w:rFonts w:ascii="Arial" w:hAnsi="Arial" w:cs="Arial"/>
          <w:sz w:val="24"/>
          <w:szCs w:val="24"/>
        </w:rPr>
      </w:pPr>
    </w:p>
    <w:p w14:paraId="09F6549F" w14:textId="77777777" w:rsidR="00006847" w:rsidRPr="00703538" w:rsidRDefault="009805EB" w:rsidP="007B2D3B">
      <w:pPr>
        <w:shd w:val="clear" w:color="auto" w:fill="FFFFFF"/>
        <w:spacing w:beforeLines="1" w:before="2" w:afterLines="1" w:after="2" w:line="240" w:lineRule="auto"/>
        <w:ind w:left="709"/>
        <w:jc w:val="both"/>
        <w:rPr>
          <w:rFonts w:ascii="Arial" w:hAnsi="Arial" w:cs="Arial"/>
          <w:sz w:val="24"/>
          <w:szCs w:val="24"/>
          <w:bdr w:val="none" w:sz="0" w:space="0" w:color="auto" w:frame="1"/>
        </w:rPr>
      </w:pPr>
      <w:r w:rsidRPr="00703538">
        <w:rPr>
          <w:rFonts w:ascii="Arial" w:hAnsi="Arial" w:cs="Arial"/>
          <w:sz w:val="24"/>
          <w:szCs w:val="24"/>
        </w:rPr>
        <w:t>E</w:t>
      </w:r>
      <w:r w:rsidR="006370C3" w:rsidRPr="00703538">
        <w:rPr>
          <w:rFonts w:ascii="Arial" w:hAnsi="Arial" w:cs="Arial"/>
          <w:sz w:val="24"/>
          <w:szCs w:val="24"/>
        </w:rPr>
        <w:t>l artículo 16 de la Ley 80 faculta a las entidades contratantes a modificar los contratos, de común acuerdo o de forma unilateral, cua</w:t>
      </w:r>
      <w:r w:rsidR="006370C3" w:rsidRPr="00703538">
        <w:rPr>
          <w:rFonts w:ascii="Arial" w:hAnsi="Arial" w:cs="Arial"/>
          <w:bCs/>
          <w:sz w:val="24"/>
          <w:szCs w:val="24"/>
          <w:bdr w:val="none" w:sz="0" w:space="0" w:color="auto" w:frame="1"/>
        </w:rPr>
        <w:t>ndo sea necesario para lograr su finalidad y en aras de la realización de los fines del Estado</w:t>
      </w:r>
      <w:r w:rsidR="006370C3" w:rsidRPr="00703538">
        <w:rPr>
          <w:rFonts w:ascii="Arial" w:hAnsi="Arial" w:cs="Arial"/>
          <w:sz w:val="24"/>
          <w:szCs w:val="24"/>
          <w:bdr w:val="none" w:sz="0" w:space="0" w:color="auto" w:frame="1"/>
        </w:rPr>
        <w:t xml:space="preserve">. </w:t>
      </w:r>
    </w:p>
    <w:p w14:paraId="4A190325" w14:textId="77777777" w:rsidR="00006847" w:rsidRPr="00703538" w:rsidRDefault="00006847" w:rsidP="007B2D3B">
      <w:pPr>
        <w:shd w:val="clear" w:color="auto" w:fill="FFFFFF"/>
        <w:spacing w:beforeLines="1" w:before="2" w:afterLines="1" w:after="2" w:line="240" w:lineRule="auto"/>
        <w:ind w:left="709"/>
        <w:jc w:val="both"/>
        <w:rPr>
          <w:rFonts w:ascii="Arial" w:hAnsi="Arial" w:cs="Arial"/>
          <w:sz w:val="24"/>
          <w:szCs w:val="24"/>
          <w:bdr w:val="none" w:sz="0" w:space="0" w:color="auto" w:frame="1"/>
        </w:rPr>
      </w:pPr>
    </w:p>
    <w:p w14:paraId="3C9A82CD" w14:textId="77777777" w:rsidR="00006847" w:rsidRPr="00703538" w:rsidRDefault="00006847" w:rsidP="007B2D3B">
      <w:pPr>
        <w:shd w:val="clear" w:color="auto" w:fill="FFFFFF"/>
        <w:spacing w:beforeLines="1" w:before="2" w:afterLines="1" w:after="2" w:line="240" w:lineRule="auto"/>
        <w:ind w:left="709"/>
        <w:jc w:val="both"/>
        <w:rPr>
          <w:rFonts w:ascii="Arial" w:hAnsi="Arial" w:cs="Arial"/>
          <w:sz w:val="24"/>
          <w:szCs w:val="24"/>
          <w:bdr w:val="none" w:sz="0" w:space="0" w:color="auto" w:frame="1"/>
        </w:rPr>
      </w:pPr>
      <w:r w:rsidRPr="00703538">
        <w:rPr>
          <w:rFonts w:ascii="Arial" w:hAnsi="Arial" w:cs="Arial"/>
          <w:sz w:val="24"/>
          <w:szCs w:val="24"/>
          <w:bdr w:val="none" w:sz="0" w:space="0" w:color="auto" w:frame="1"/>
        </w:rPr>
        <w:t xml:space="preserve">Con razón se señala que </w:t>
      </w:r>
      <w:r w:rsidRPr="00703538">
        <w:rPr>
          <w:rFonts w:ascii="Arial" w:hAnsi="Arial" w:cs="Arial"/>
          <w:i/>
          <w:sz w:val="24"/>
          <w:szCs w:val="24"/>
          <w:bdr w:val="none" w:sz="0" w:space="0" w:color="auto" w:frame="1"/>
        </w:rPr>
        <w:t>“… la inmutabilidad del contrato no es una inmutabilidad del contenido, sino del fin, que prima en todo caso sobre aquel.”</w:t>
      </w:r>
      <w:r w:rsidRPr="00703538">
        <w:rPr>
          <w:rStyle w:val="Refdenotaalpie"/>
          <w:rFonts w:ascii="Arial" w:hAnsi="Arial" w:cs="Arial"/>
          <w:i/>
          <w:sz w:val="24"/>
          <w:szCs w:val="24"/>
          <w:bdr w:val="none" w:sz="0" w:space="0" w:color="auto" w:frame="1"/>
        </w:rPr>
        <w:footnoteReference w:id="17"/>
      </w:r>
      <w:r w:rsidRPr="00703538">
        <w:rPr>
          <w:rFonts w:ascii="Arial" w:hAnsi="Arial" w:cs="Arial"/>
          <w:i/>
          <w:sz w:val="24"/>
          <w:szCs w:val="24"/>
          <w:bdr w:val="none" w:sz="0" w:space="0" w:color="auto" w:frame="1"/>
        </w:rPr>
        <w:t xml:space="preserve"> </w:t>
      </w:r>
    </w:p>
    <w:p w14:paraId="0E98BC95" w14:textId="77777777" w:rsidR="00727FF5" w:rsidRPr="00703538" w:rsidRDefault="00727FF5" w:rsidP="007B2D3B">
      <w:pPr>
        <w:shd w:val="clear" w:color="auto" w:fill="FFFFFF"/>
        <w:spacing w:beforeLines="1" w:before="2" w:afterLines="1" w:after="2" w:line="240" w:lineRule="auto"/>
        <w:ind w:left="709"/>
        <w:jc w:val="both"/>
        <w:rPr>
          <w:rFonts w:ascii="Arial" w:hAnsi="Arial" w:cs="Arial"/>
          <w:sz w:val="24"/>
          <w:szCs w:val="24"/>
          <w:bdr w:val="none" w:sz="0" w:space="0" w:color="auto" w:frame="1"/>
        </w:rPr>
      </w:pPr>
    </w:p>
    <w:p w14:paraId="148745E5" w14:textId="77777777" w:rsidR="006C6BF4" w:rsidRPr="00703538" w:rsidRDefault="00CC1650" w:rsidP="007B2D3B">
      <w:pPr>
        <w:shd w:val="clear" w:color="auto" w:fill="FFFFFF"/>
        <w:spacing w:beforeLines="1" w:before="2" w:afterLines="1" w:after="2" w:line="240" w:lineRule="auto"/>
        <w:ind w:left="709"/>
        <w:jc w:val="both"/>
        <w:rPr>
          <w:rFonts w:ascii="Arial" w:hAnsi="Arial" w:cs="Arial"/>
          <w:sz w:val="24"/>
          <w:szCs w:val="24"/>
          <w:bdr w:val="none" w:sz="0" w:space="0" w:color="auto" w:frame="1"/>
        </w:rPr>
      </w:pPr>
      <w:r w:rsidRPr="00703538">
        <w:rPr>
          <w:rFonts w:ascii="Arial" w:hAnsi="Arial" w:cs="Arial"/>
          <w:sz w:val="24"/>
          <w:szCs w:val="24"/>
          <w:bdr w:val="none" w:sz="0" w:space="0" w:color="auto" w:frame="1"/>
        </w:rPr>
        <w:t xml:space="preserve">Este poder de modificación unilateral del contrato afecta uno de los presupuestos básicos de la institución contractual, </w:t>
      </w:r>
      <w:r w:rsidR="00D251EA" w:rsidRPr="00703538">
        <w:rPr>
          <w:rFonts w:ascii="Arial" w:hAnsi="Arial" w:cs="Arial"/>
          <w:sz w:val="24"/>
          <w:szCs w:val="24"/>
          <w:bdr w:val="none" w:sz="0" w:space="0" w:color="auto" w:frame="1"/>
        </w:rPr>
        <w:t>el</w:t>
      </w:r>
      <w:r w:rsidRPr="00703538">
        <w:rPr>
          <w:rFonts w:ascii="Arial" w:hAnsi="Arial" w:cs="Arial"/>
          <w:sz w:val="24"/>
          <w:szCs w:val="24"/>
          <w:bdr w:val="none" w:sz="0" w:space="0" w:color="auto" w:frame="1"/>
        </w:rPr>
        <w:t xml:space="preserve"> </w:t>
      </w:r>
      <w:r w:rsidR="00C94D42">
        <w:rPr>
          <w:rFonts w:ascii="Arial" w:hAnsi="Arial" w:cs="Arial"/>
          <w:i/>
          <w:sz w:val="24"/>
          <w:szCs w:val="24"/>
          <w:bdr w:val="none" w:sz="0" w:space="0" w:color="auto" w:frame="1"/>
        </w:rPr>
        <w:t>pacta sunt servand</w:t>
      </w:r>
      <w:r w:rsidRPr="00703538">
        <w:rPr>
          <w:rFonts w:ascii="Arial" w:hAnsi="Arial" w:cs="Arial"/>
          <w:i/>
          <w:sz w:val="24"/>
          <w:szCs w:val="24"/>
          <w:bdr w:val="none" w:sz="0" w:space="0" w:color="auto" w:frame="1"/>
        </w:rPr>
        <w:t>a</w:t>
      </w:r>
      <w:r w:rsidR="00C94D42">
        <w:rPr>
          <w:rFonts w:ascii="Arial" w:hAnsi="Arial" w:cs="Arial"/>
          <w:i/>
          <w:sz w:val="24"/>
          <w:szCs w:val="24"/>
          <w:bdr w:val="none" w:sz="0" w:space="0" w:color="auto" w:frame="1"/>
        </w:rPr>
        <w:t xml:space="preserve">, </w:t>
      </w:r>
      <w:r w:rsidRPr="00703538">
        <w:rPr>
          <w:rFonts w:ascii="Arial" w:hAnsi="Arial" w:cs="Arial"/>
          <w:sz w:val="24"/>
          <w:szCs w:val="24"/>
          <w:bdr w:val="none" w:sz="0" w:space="0" w:color="auto" w:frame="1"/>
        </w:rPr>
        <w:t>y la regla de que el contrato es ley para las partes</w:t>
      </w:r>
      <w:r w:rsidR="001839B3" w:rsidRPr="00703538">
        <w:rPr>
          <w:rFonts w:ascii="Arial" w:hAnsi="Arial" w:cs="Arial"/>
          <w:sz w:val="24"/>
          <w:szCs w:val="24"/>
          <w:bdr w:val="none" w:sz="0" w:space="0" w:color="auto" w:frame="1"/>
        </w:rPr>
        <w:t>, sustentado en los fines</w:t>
      </w:r>
      <w:r w:rsidR="0028797D" w:rsidRPr="00703538">
        <w:rPr>
          <w:rFonts w:ascii="Arial" w:hAnsi="Arial" w:cs="Arial"/>
          <w:sz w:val="24"/>
          <w:szCs w:val="24"/>
          <w:bdr w:val="none" w:sz="0" w:space="0" w:color="auto" w:frame="1"/>
        </w:rPr>
        <w:t xml:space="preserve"> buscados por </w:t>
      </w:r>
      <w:r w:rsidR="001839B3" w:rsidRPr="00703538">
        <w:rPr>
          <w:rFonts w:ascii="Arial" w:hAnsi="Arial" w:cs="Arial"/>
          <w:sz w:val="24"/>
          <w:szCs w:val="24"/>
          <w:bdr w:val="none" w:sz="0" w:space="0" w:color="auto" w:frame="1"/>
        </w:rPr>
        <w:t>el contrato estatal.</w:t>
      </w:r>
    </w:p>
    <w:p w14:paraId="24912AA6" w14:textId="77777777" w:rsidR="00006847" w:rsidRPr="00703538" w:rsidRDefault="00006847" w:rsidP="007B2D3B">
      <w:pPr>
        <w:shd w:val="clear" w:color="auto" w:fill="FFFFFF"/>
        <w:spacing w:beforeLines="1" w:before="2" w:afterLines="1" w:after="2" w:line="240" w:lineRule="auto"/>
        <w:ind w:left="709"/>
        <w:jc w:val="both"/>
        <w:rPr>
          <w:rFonts w:ascii="Arial" w:hAnsi="Arial" w:cs="Arial"/>
          <w:sz w:val="24"/>
          <w:szCs w:val="24"/>
          <w:bdr w:val="none" w:sz="0" w:space="0" w:color="auto" w:frame="1"/>
        </w:rPr>
      </w:pPr>
    </w:p>
    <w:p w14:paraId="701DEE94" w14:textId="77777777" w:rsidR="006370C3" w:rsidRPr="00703538" w:rsidRDefault="00727FF5" w:rsidP="007B2D3B">
      <w:pPr>
        <w:shd w:val="clear" w:color="auto" w:fill="FFFFFF"/>
        <w:spacing w:beforeLines="1" w:before="2" w:afterLines="1" w:after="2" w:line="240" w:lineRule="auto"/>
        <w:ind w:left="709"/>
        <w:jc w:val="both"/>
        <w:rPr>
          <w:rFonts w:ascii="Arial" w:hAnsi="Arial" w:cs="Arial"/>
          <w:sz w:val="24"/>
          <w:szCs w:val="24"/>
        </w:rPr>
      </w:pPr>
      <w:r w:rsidRPr="00703538">
        <w:rPr>
          <w:rFonts w:ascii="Arial" w:hAnsi="Arial" w:cs="Arial"/>
          <w:sz w:val="24"/>
          <w:szCs w:val="24"/>
          <w:bdr w:val="none" w:sz="0" w:space="0" w:color="auto" w:frame="1"/>
        </w:rPr>
        <w:t>A propósito de esta facultad, la</w:t>
      </w:r>
      <w:r w:rsidR="006370C3" w:rsidRPr="00703538">
        <w:rPr>
          <w:rFonts w:ascii="Arial" w:hAnsi="Arial" w:cs="Arial"/>
          <w:sz w:val="24"/>
          <w:szCs w:val="24"/>
          <w:bdr w:val="none" w:sz="0" w:space="0" w:color="auto" w:frame="1"/>
        </w:rPr>
        <w:t xml:space="preserve"> Sala</w:t>
      </w:r>
      <w:r w:rsidR="00F8091D" w:rsidRPr="00703538">
        <w:rPr>
          <w:rFonts w:ascii="Arial" w:hAnsi="Arial" w:cs="Arial"/>
          <w:sz w:val="24"/>
          <w:szCs w:val="24"/>
          <w:bdr w:val="none" w:sz="0" w:space="0" w:color="auto" w:frame="1"/>
        </w:rPr>
        <w:t xml:space="preserve">, </w:t>
      </w:r>
      <w:r w:rsidR="006370C3" w:rsidRPr="00703538">
        <w:rPr>
          <w:rFonts w:ascii="Arial" w:hAnsi="Arial" w:cs="Arial"/>
          <w:sz w:val="24"/>
          <w:szCs w:val="24"/>
          <w:bdr w:val="none" w:sz="0" w:space="0" w:color="auto" w:frame="1"/>
        </w:rPr>
        <w:t xml:space="preserve">en </w:t>
      </w:r>
      <w:r w:rsidRPr="00703538">
        <w:rPr>
          <w:rFonts w:ascii="Arial" w:hAnsi="Arial" w:cs="Arial"/>
          <w:bCs/>
          <w:sz w:val="24"/>
          <w:szCs w:val="24"/>
          <w:bdr w:val="none" w:sz="0" w:space="0" w:color="auto" w:frame="1"/>
        </w:rPr>
        <w:t>C</w:t>
      </w:r>
      <w:r w:rsidR="006370C3" w:rsidRPr="00703538">
        <w:rPr>
          <w:rFonts w:ascii="Arial" w:hAnsi="Arial" w:cs="Arial"/>
          <w:bCs/>
          <w:sz w:val="24"/>
          <w:szCs w:val="24"/>
          <w:bdr w:val="none" w:sz="0" w:space="0" w:color="auto" w:frame="1"/>
        </w:rPr>
        <w:t>oncepto del 13 de agosto de 2009, Exp.: 1952, señaló</w:t>
      </w:r>
      <w:r w:rsidR="006370C3" w:rsidRPr="00703538">
        <w:rPr>
          <w:rFonts w:ascii="Arial" w:hAnsi="Arial" w:cs="Arial"/>
          <w:sz w:val="24"/>
          <w:szCs w:val="24"/>
          <w:bdr w:val="none" w:sz="0" w:space="0" w:color="auto" w:frame="1"/>
        </w:rPr>
        <w:t>:</w:t>
      </w:r>
    </w:p>
    <w:p w14:paraId="4756A085" w14:textId="77777777" w:rsidR="006370C3" w:rsidRPr="00703538" w:rsidRDefault="006370C3" w:rsidP="007B2D3B">
      <w:pPr>
        <w:shd w:val="clear" w:color="auto" w:fill="FFFFFF"/>
        <w:spacing w:after="0" w:line="240" w:lineRule="auto"/>
        <w:ind w:left="709"/>
        <w:jc w:val="both"/>
        <w:textAlignment w:val="baseline"/>
        <w:rPr>
          <w:rFonts w:ascii="Arial" w:hAnsi="Arial" w:cs="Arial"/>
          <w:sz w:val="24"/>
          <w:szCs w:val="24"/>
        </w:rPr>
      </w:pPr>
      <w:r w:rsidRPr="00703538">
        <w:rPr>
          <w:rFonts w:ascii="Arial" w:hAnsi="Arial" w:cs="Arial"/>
          <w:sz w:val="24"/>
          <w:szCs w:val="24"/>
          <w:bdr w:val="none" w:sz="0" w:space="0" w:color="auto" w:frame="1"/>
        </w:rPr>
        <w:t> </w:t>
      </w:r>
    </w:p>
    <w:p w14:paraId="6158F8CA" w14:textId="77777777" w:rsidR="006370C3" w:rsidRPr="00703538" w:rsidRDefault="006370C3" w:rsidP="007B2D3B">
      <w:pPr>
        <w:shd w:val="clear" w:color="auto" w:fill="FFFFFF"/>
        <w:spacing w:after="0" w:line="240" w:lineRule="auto"/>
        <w:ind w:left="1418" w:right="560"/>
        <w:jc w:val="both"/>
        <w:textAlignment w:val="baseline"/>
        <w:rPr>
          <w:rFonts w:ascii="Arial" w:hAnsi="Arial" w:cs="Arial"/>
          <w:i/>
          <w:bdr w:val="none" w:sz="0" w:space="0" w:color="auto" w:frame="1"/>
        </w:rPr>
      </w:pPr>
      <w:r w:rsidRPr="00703538">
        <w:rPr>
          <w:rFonts w:ascii="Arial" w:hAnsi="Arial" w:cs="Arial"/>
          <w:i/>
          <w:bdr w:val="none" w:sz="0" w:space="0" w:color="auto" w:frame="1"/>
        </w:rPr>
        <w:t>“La contratación estatal responde de múltiples maneras a ese mandato y, en cuanto al concepto que se emite, se resalta que</w:t>
      </w:r>
      <w:r w:rsidRPr="00703538">
        <w:rPr>
          <w:rStyle w:val="apple-converted-space"/>
          <w:rFonts w:ascii="Arial" w:hAnsi="Arial" w:cs="Arial"/>
          <w:i/>
          <w:bdr w:val="none" w:sz="0" w:space="0" w:color="auto" w:frame="1"/>
        </w:rPr>
        <w:t> </w:t>
      </w:r>
      <w:r w:rsidRPr="00703538">
        <w:rPr>
          <w:rFonts w:ascii="Arial" w:hAnsi="Arial" w:cs="Arial"/>
          <w:b/>
          <w:bCs/>
          <w:i/>
          <w:bdr w:val="none" w:sz="0" w:space="0" w:color="auto" w:frame="1"/>
        </w:rPr>
        <w:t xml:space="preserve">la posibilidad de modificar los contratos estatales es una especial forma de hacer prevalecer la finalidad del contrato sobre los restantes elementos del mismo </w:t>
      </w:r>
      <w:r w:rsidRPr="00703538">
        <w:rPr>
          <w:rFonts w:ascii="Arial" w:hAnsi="Arial" w:cs="Arial"/>
          <w:bCs/>
          <w:i/>
          <w:bdr w:val="none" w:sz="0" w:space="0" w:color="auto" w:frame="1"/>
        </w:rPr>
        <w:t>(…)</w:t>
      </w:r>
      <w:r w:rsidRPr="00703538">
        <w:rPr>
          <w:rFonts w:ascii="Arial" w:hAnsi="Arial" w:cs="Arial"/>
          <w:i/>
          <w:bdr w:val="none" w:sz="0" w:space="0" w:color="auto" w:frame="1"/>
        </w:rPr>
        <w:t>, cuando sea necesario para el cumplimiento del objeto y de los fines generales del Estado.</w:t>
      </w:r>
    </w:p>
    <w:p w14:paraId="2D4D3B7F" w14:textId="77777777" w:rsidR="006370C3" w:rsidRPr="00703538" w:rsidRDefault="006370C3" w:rsidP="007B2D3B">
      <w:pPr>
        <w:shd w:val="clear" w:color="auto" w:fill="FFFFFF"/>
        <w:spacing w:after="0" w:line="240" w:lineRule="auto"/>
        <w:ind w:left="1418" w:right="560"/>
        <w:jc w:val="both"/>
        <w:textAlignment w:val="baseline"/>
        <w:rPr>
          <w:rFonts w:ascii="Arial" w:hAnsi="Arial" w:cs="Arial"/>
          <w:i/>
          <w:bdr w:val="none" w:sz="0" w:space="0" w:color="auto" w:frame="1"/>
        </w:rPr>
      </w:pPr>
      <w:r w:rsidRPr="00703538">
        <w:rPr>
          <w:rFonts w:ascii="Arial" w:hAnsi="Arial" w:cs="Arial"/>
          <w:i/>
          <w:bdr w:val="none" w:sz="0" w:space="0" w:color="auto" w:frame="1"/>
        </w:rPr>
        <w:t>(…)</w:t>
      </w:r>
    </w:p>
    <w:p w14:paraId="06F03003" w14:textId="77777777" w:rsidR="006370C3" w:rsidRPr="00703538" w:rsidRDefault="006370C3" w:rsidP="007B2D3B">
      <w:pPr>
        <w:shd w:val="clear" w:color="auto" w:fill="FFFFFF"/>
        <w:spacing w:after="0" w:line="240" w:lineRule="auto"/>
        <w:ind w:left="1418" w:right="560"/>
        <w:jc w:val="both"/>
        <w:textAlignment w:val="baseline"/>
        <w:rPr>
          <w:rFonts w:ascii="Arial" w:hAnsi="Arial" w:cs="Arial"/>
          <w:i/>
          <w:sz w:val="24"/>
          <w:szCs w:val="24"/>
          <w:bdr w:val="none" w:sz="0" w:space="0" w:color="auto" w:frame="1"/>
        </w:rPr>
      </w:pPr>
    </w:p>
    <w:p w14:paraId="476E9165" w14:textId="77777777" w:rsidR="009805EB" w:rsidRPr="00703538" w:rsidRDefault="006370C3" w:rsidP="007B2D3B">
      <w:pPr>
        <w:spacing w:after="0" w:line="240" w:lineRule="auto"/>
        <w:ind w:left="1418" w:right="561"/>
        <w:jc w:val="both"/>
        <w:textAlignment w:val="baseline"/>
        <w:rPr>
          <w:rFonts w:ascii="Arial" w:hAnsi="Arial" w:cs="Arial"/>
          <w:i/>
          <w:bdr w:val="none" w:sz="0" w:space="0" w:color="auto" w:frame="1"/>
        </w:rPr>
      </w:pPr>
      <w:r w:rsidRPr="00703538">
        <w:rPr>
          <w:rFonts w:ascii="Arial" w:hAnsi="Arial" w:cs="Arial"/>
          <w:i/>
          <w:bdr w:val="none" w:sz="0" w:space="0" w:color="auto" w:frame="1"/>
        </w:rPr>
        <w:t>Un comentario inicial de este artículo consiste en distinguir entre las situaciones que permiten la modificación del contrato y los procedimientos para hacerlo. Las situaciones son la paralización y la afectación grave del servicio público,</w:t>
      </w:r>
      <w:r w:rsidRPr="00703538">
        <w:rPr>
          <w:rStyle w:val="apple-converted-space"/>
          <w:rFonts w:ascii="Arial" w:hAnsi="Arial" w:cs="Arial"/>
          <w:i/>
          <w:bdr w:val="none" w:sz="0" w:space="0" w:color="auto" w:frame="1"/>
        </w:rPr>
        <w:t> </w:t>
      </w:r>
      <w:r w:rsidRPr="00703538">
        <w:rPr>
          <w:rFonts w:ascii="Arial" w:hAnsi="Arial" w:cs="Arial"/>
          <w:b/>
          <w:bCs/>
          <w:i/>
          <w:bdr w:val="none" w:sz="0" w:space="0" w:color="auto" w:frame="1"/>
        </w:rPr>
        <w:t>y los procedimientos son dos: el común acuerdo, y el acto unilateral si no se obtiene aquel.</w:t>
      </w:r>
      <w:r w:rsidRPr="00703538">
        <w:rPr>
          <w:rStyle w:val="apple-converted-space"/>
          <w:rFonts w:ascii="Arial" w:hAnsi="Arial" w:cs="Arial"/>
          <w:i/>
          <w:bdr w:val="none" w:sz="0" w:space="0" w:color="auto" w:frame="1"/>
        </w:rPr>
        <w:t> </w:t>
      </w:r>
      <w:r w:rsidRPr="00703538">
        <w:rPr>
          <w:rFonts w:ascii="Arial" w:hAnsi="Arial" w:cs="Arial"/>
          <w:i/>
          <w:bdr w:val="none" w:sz="0" w:space="0" w:color="auto" w:frame="1"/>
        </w:rPr>
        <w:t xml:space="preserve">No existe una reglamentación en la ley para buscar el acuerdo, de manera que las partes pueden convenirlo, bien sea en una cláusula del contrato o cada vez que fuere necesario. Cabe anotar que, a pesar de su claridad,  esta norma generalmente se interpreta y comenta bajo la exclusiva óptica de una potestad excepcional y por lo mismo unilateral, dejando de lado los necesarios análisis de la posibilidad de convenir modificaciones” </w:t>
      </w:r>
      <w:r w:rsidRPr="00703538">
        <w:rPr>
          <w:rFonts w:ascii="Arial" w:hAnsi="Arial" w:cs="Arial"/>
          <w:bdr w:val="none" w:sz="0" w:space="0" w:color="auto" w:frame="1"/>
        </w:rPr>
        <w:t>(negrilla fuera del texto)</w:t>
      </w:r>
      <w:r w:rsidR="00F8091D" w:rsidRPr="00703538">
        <w:rPr>
          <w:rFonts w:ascii="Arial" w:hAnsi="Arial" w:cs="Arial"/>
          <w:i/>
          <w:bdr w:val="none" w:sz="0" w:space="0" w:color="auto" w:frame="1"/>
        </w:rPr>
        <w:t>.</w:t>
      </w:r>
    </w:p>
    <w:p w14:paraId="77CCB345" w14:textId="77777777" w:rsidR="007C4011" w:rsidRPr="00703538" w:rsidRDefault="007C4011" w:rsidP="00340063">
      <w:pPr>
        <w:spacing w:after="0" w:line="240" w:lineRule="auto"/>
        <w:ind w:left="567" w:right="561"/>
        <w:jc w:val="both"/>
        <w:textAlignment w:val="baseline"/>
        <w:rPr>
          <w:rFonts w:ascii="Arial" w:hAnsi="Arial" w:cs="Arial"/>
          <w:bdr w:val="none" w:sz="0" w:space="0" w:color="auto" w:frame="1"/>
        </w:rPr>
      </w:pPr>
    </w:p>
    <w:p w14:paraId="03064745" w14:textId="77777777" w:rsidR="00EF0A7F" w:rsidRPr="00703538" w:rsidRDefault="0080585D" w:rsidP="007B2D3B">
      <w:pPr>
        <w:spacing w:after="0" w:line="240" w:lineRule="auto"/>
        <w:ind w:left="1418" w:right="561"/>
        <w:jc w:val="both"/>
        <w:textAlignment w:val="baseline"/>
        <w:rPr>
          <w:rFonts w:ascii="Arial" w:hAnsi="Arial" w:cs="Arial"/>
          <w:bdr w:val="none" w:sz="0" w:space="0" w:color="auto" w:frame="1"/>
        </w:rPr>
      </w:pPr>
      <w:r w:rsidRPr="00703538">
        <w:rPr>
          <w:rFonts w:ascii="Arial" w:hAnsi="Arial" w:cs="Arial"/>
          <w:bdr w:val="none" w:sz="0" w:space="0" w:color="auto" w:frame="1"/>
        </w:rPr>
        <w:lastRenderedPageBreak/>
        <w:t>La previsión legal limita</w:t>
      </w:r>
      <w:r w:rsidR="00EF0A7F" w:rsidRPr="00703538">
        <w:rPr>
          <w:rFonts w:ascii="Arial" w:hAnsi="Arial" w:cs="Arial"/>
          <w:bdr w:val="none" w:sz="0" w:space="0" w:color="auto" w:frame="1"/>
        </w:rPr>
        <w:t xml:space="preserve"> esta modificación a situaciones excepcionales, </w:t>
      </w:r>
      <w:r w:rsidR="00EF0A7F" w:rsidRPr="00703538">
        <w:rPr>
          <w:rFonts w:ascii="Arial" w:hAnsi="Arial" w:cs="Arial"/>
          <w:i/>
          <w:bdr w:val="none" w:sz="0" w:space="0" w:color="auto" w:frame="1"/>
        </w:rPr>
        <w:t>“…con el exclusivo objeto de evitar la paralización o la afectación grave de los servicios públicos a su cargo.”</w:t>
      </w:r>
    </w:p>
    <w:p w14:paraId="22E8D672" w14:textId="77777777" w:rsidR="007B2D3B" w:rsidRPr="00703538" w:rsidRDefault="007B2D3B" w:rsidP="007B2D3B">
      <w:pPr>
        <w:shd w:val="clear" w:color="auto" w:fill="FFFFFF"/>
        <w:spacing w:beforeLines="1" w:before="2" w:afterLines="1" w:after="2" w:line="240" w:lineRule="auto"/>
        <w:ind w:left="709"/>
        <w:jc w:val="both"/>
        <w:rPr>
          <w:rFonts w:ascii="Arial" w:hAnsi="Arial" w:cs="Arial"/>
          <w:sz w:val="24"/>
          <w:szCs w:val="24"/>
          <w:bdr w:val="none" w:sz="0" w:space="0" w:color="auto" w:frame="1"/>
        </w:rPr>
      </w:pPr>
    </w:p>
    <w:p w14:paraId="5977859E" w14:textId="77777777" w:rsidR="00EF0A7F" w:rsidRPr="00703538" w:rsidRDefault="00EF0A7F" w:rsidP="007B2D3B">
      <w:pPr>
        <w:shd w:val="clear" w:color="auto" w:fill="FFFFFF"/>
        <w:spacing w:beforeLines="1" w:before="2" w:afterLines="1" w:after="2" w:line="240" w:lineRule="auto"/>
        <w:ind w:left="709"/>
        <w:jc w:val="both"/>
        <w:rPr>
          <w:rFonts w:ascii="Arial" w:hAnsi="Arial" w:cs="Arial"/>
          <w:sz w:val="24"/>
          <w:szCs w:val="24"/>
          <w:bdr w:val="none" w:sz="0" w:space="0" w:color="auto" w:frame="1"/>
        </w:rPr>
      </w:pPr>
      <w:r w:rsidRPr="00703538">
        <w:rPr>
          <w:rFonts w:ascii="Arial" w:hAnsi="Arial" w:cs="Arial"/>
          <w:sz w:val="24"/>
          <w:szCs w:val="24"/>
          <w:bdr w:val="none" w:sz="0" w:space="0" w:color="auto" w:frame="1"/>
        </w:rPr>
        <w:t>Parte de la doctrina se orientó inicialmente a señalar una libertad casi absoluta en el ejercicio de esta prerrogativa, y límites como tal, estaban más referidos a los derechos del contratista y a la conservación del equilibrio financiero del contrato, hasta el punto de reconocerle la facultad de renun</w:t>
      </w:r>
      <w:r w:rsidR="0078291D" w:rsidRPr="00703538">
        <w:rPr>
          <w:rFonts w:ascii="Arial" w:hAnsi="Arial" w:cs="Arial"/>
          <w:sz w:val="24"/>
          <w:szCs w:val="24"/>
          <w:bdr w:val="none" w:sz="0" w:space="0" w:color="auto" w:frame="1"/>
        </w:rPr>
        <w:t>cia o de desistimiento</w:t>
      </w:r>
      <w:r w:rsidR="00123138" w:rsidRPr="00703538">
        <w:rPr>
          <w:rFonts w:ascii="Arial" w:hAnsi="Arial" w:cs="Arial"/>
          <w:sz w:val="24"/>
          <w:szCs w:val="24"/>
          <w:bdr w:val="none" w:sz="0" w:space="0" w:color="auto" w:frame="1"/>
        </w:rPr>
        <w:t xml:space="preserve"> del contrato.</w:t>
      </w:r>
    </w:p>
    <w:p w14:paraId="594DE3B3" w14:textId="77777777" w:rsidR="006D2D8F" w:rsidRPr="00703538" w:rsidRDefault="006D2D8F" w:rsidP="00340063">
      <w:pPr>
        <w:spacing w:after="0" w:line="240" w:lineRule="auto"/>
        <w:ind w:right="561"/>
        <w:jc w:val="both"/>
        <w:textAlignment w:val="baseline"/>
        <w:rPr>
          <w:rFonts w:ascii="Arial" w:hAnsi="Arial" w:cs="Arial"/>
          <w:b/>
          <w:sz w:val="24"/>
          <w:szCs w:val="24"/>
          <w:bdr w:val="none" w:sz="0" w:space="0" w:color="auto" w:frame="1"/>
        </w:rPr>
      </w:pPr>
    </w:p>
    <w:p w14:paraId="1C253A0C" w14:textId="77777777" w:rsidR="00F8091D" w:rsidRPr="00703538" w:rsidRDefault="007C4011" w:rsidP="007B2D3B">
      <w:pPr>
        <w:spacing w:after="0" w:line="240" w:lineRule="auto"/>
        <w:ind w:left="709" w:right="561"/>
        <w:jc w:val="both"/>
        <w:textAlignment w:val="baseline"/>
        <w:rPr>
          <w:rFonts w:ascii="Arial" w:hAnsi="Arial" w:cs="Arial"/>
          <w:b/>
          <w:sz w:val="24"/>
          <w:szCs w:val="24"/>
          <w:bdr w:val="none" w:sz="0" w:space="0" w:color="auto" w:frame="1"/>
        </w:rPr>
      </w:pPr>
      <w:r w:rsidRPr="00703538">
        <w:rPr>
          <w:rFonts w:ascii="Arial" w:hAnsi="Arial" w:cs="Arial"/>
          <w:b/>
          <w:sz w:val="24"/>
          <w:szCs w:val="24"/>
          <w:bdr w:val="none" w:sz="0" w:space="0" w:color="auto" w:frame="1"/>
        </w:rPr>
        <w:t>b</w:t>
      </w:r>
      <w:r w:rsidR="00F8091D" w:rsidRPr="00703538">
        <w:rPr>
          <w:rFonts w:ascii="Arial" w:hAnsi="Arial" w:cs="Arial"/>
          <w:b/>
          <w:sz w:val="24"/>
          <w:szCs w:val="24"/>
          <w:bdr w:val="none" w:sz="0" w:space="0" w:color="auto" w:frame="1"/>
        </w:rPr>
        <w:t>) La modificación del contrato por acuerdo entre las partes.</w:t>
      </w:r>
    </w:p>
    <w:p w14:paraId="5B30A70A" w14:textId="77777777" w:rsidR="008D2B80" w:rsidRPr="00703538" w:rsidRDefault="008D2B80" w:rsidP="00340063">
      <w:pPr>
        <w:spacing w:beforeLines="1" w:before="2" w:afterLines="1" w:after="2" w:line="240" w:lineRule="auto"/>
        <w:jc w:val="both"/>
        <w:rPr>
          <w:rFonts w:ascii="Arial" w:hAnsi="Arial" w:cs="Arial"/>
          <w:sz w:val="24"/>
          <w:szCs w:val="24"/>
          <w:bdr w:val="none" w:sz="0" w:space="0" w:color="auto" w:frame="1"/>
        </w:rPr>
      </w:pPr>
    </w:p>
    <w:p w14:paraId="74850BD0" w14:textId="77777777" w:rsidR="008D2B80" w:rsidRPr="00703538" w:rsidRDefault="001C22E8" w:rsidP="007B2D3B">
      <w:pPr>
        <w:spacing w:beforeLines="1" w:before="2" w:afterLines="1" w:after="2" w:line="240" w:lineRule="auto"/>
        <w:ind w:left="709"/>
        <w:jc w:val="both"/>
        <w:rPr>
          <w:rFonts w:ascii="Arial" w:hAnsi="Arial" w:cs="Arial"/>
          <w:sz w:val="24"/>
          <w:szCs w:val="24"/>
          <w:bdr w:val="none" w:sz="0" w:space="0" w:color="auto" w:frame="1"/>
        </w:rPr>
      </w:pPr>
      <w:r w:rsidRPr="00703538">
        <w:rPr>
          <w:rFonts w:ascii="Arial" w:hAnsi="Arial" w:cs="Arial"/>
          <w:sz w:val="24"/>
          <w:szCs w:val="24"/>
          <w:bdr w:val="none" w:sz="0" w:space="0" w:color="auto" w:frame="1"/>
        </w:rPr>
        <w:t xml:space="preserve">La modificación del contrato por mutuo acuerdo puede </w:t>
      </w:r>
      <w:r w:rsidR="009B2596" w:rsidRPr="00703538">
        <w:rPr>
          <w:rFonts w:ascii="Arial" w:hAnsi="Arial" w:cs="Arial"/>
          <w:sz w:val="24"/>
          <w:szCs w:val="24"/>
          <w:bdr w:val="none" w:sz="0" w:space="0" w:color="auto" w:frame="1"/>
        </w:rPr>
        <w:t>tener origen</w:t>
      </w:r>
      <w:r w:rsidR="00001FE2" w:rsidRPr="00703538">
        <w:rPr>
          <w:rFonts w:ascii="Arial" w:hAnsi="Arial" w:cs="Arial"/>
          <w:sz w:val="24"/>
          <w:szCs w:val="24"/>
          <w:bdr w:val="none" w:sz="0" w:space="0" w:color="auto" w:frame="1"/>
        </w:rPr>
        <w:t>: i)</w:t>
      </w:r>
      <w:r w:rsidR="009B2596" w:rsidRPr="00703538">
        <w:rPr>
          <w:rFonts w:ascii="Arial" w:hAnsi="Arial" w:cs="Arial"/>
          <w:sz w:val="24"/>
          <w:szCs w:val="24"/>
          <w:bdr w:val="none" w:sz="0" w:space="0" w:color="auto" w:frame="1"/>
        </w:rPr>
        <w:t xml:space="preserve"> </w:t>
      </w:r>
      <w:r w:rsidRPr="00703538">
        <w:rPr>
          <w:rFonts w:ascii="Arial" w:hAnsi="Arial" w:cs="Arial"/>
          <w:sz w:val="24"/>
          <w:szCs w:val="24"/>
          <w:bdr w:val="none" w:sz="0" w:space="0" w:color="auto" w:frame="1"/>
        </w:rPr>
        <w:t>como consecuencia del procedimiento administrativo de modificación unilateral consagrado en el artículo 16 de la Ley 80 de 1993, con los supuestos de hech</w:t>
      </w:r>
      <w:r w:rsidR="00B35AB3" w:rsidRPr="00703538">
        <w:rPr>
          <w:rFonts w:ascii="Arial" w:hAnsi="Arial" w:cs="Arial"/>
          <w:sz w:val="24"/>
          <w:szCs w:val="24"/>
          <w:bdr w:val="none" w:sz="0" w:space="0" w:color="auto" w:frame="1"/>
        </w:rPr>
        <w:t>o y requisitos allí consagrados;</w:t>
      </w:r>
      <w:r w:rsidRPr="00703538">
        <w:rPr>
          <w:rFonts w:ascii="Arial" w:hAnsi="Arial" w:cs="Arial"/>
          <w:sz w:val="24"/>
          <w:szCs w:val="24"/>
          <w:bdr w:val="none" w:sz="0" w:space="0" w:color="auto" w:frame="1"/>
        </w:rPr>
        <w:t xml:space="preserve"> o </w:t>
      </w:r>
      <w:r w:rsidR="00001FE2" w:rsidRPr="00703538">
        <w:rPr>
          <w:rFonts w:ascii="Arial" w:hAnsi="Arial" w:cs="Arial"/>
          <w:sz w:val="24"/>
          <w:szCs w:val="24"/>
          <w:bdr w:val="none" w:sz="0" w:space="0" w:color="auto" w:frame="1"/>
        </w:rPr>
        <w:t xml:space="preserve">ii) </w:t>
      </w:r>
      <w:r w:rsidR="00B35AB3" w:rsidRPr="00703538">
        <w:rPr>
          <w:rFonts w:ascii="Arial" w:hAnsi="Arial" w:cs="Arial"/>
          <w:sz w:val="24"/>
          <w:szCs w:val="24"/>
          <w:bdr w:val="none" w:sz="0" w:space="0" w:color="auto" w:frame="1"/>
        </w:rPr>
        <w:t xml:space="preserve">por el acuerdo </w:t>
      </w:r>
      <w:r w:rsidRPr="00703538">
        <w:rPr>
          <w:rFonts w:ascii="Arial" w:hAnsi="Arial" w:cs="Arial"/>
          <w:sz w:val="24"/>
          <w:szCs w:val="24"/>
          <w:bdr w:val="none" w:sz="0" w:space="0" w:color="auto" w:frame="1"/>
        </w:rPr>
        <w:t xml:space="preserve">entre las partes, </w:t>
      </w:r>
      <w:r w:rsidR="00A90462" w:rsidRPr="00703538">
        <w:rPr>
          <w:rFonts w:ascii="Arial" w:hAnsi="Arial" w:cs="Arial"/>
          <w:sz w:val="24"/>
          <w:szCs w:val="24"/>
          <w:bdr w:val="none" w:sz="0" w:space="0" w:color="auto" w:frame="1"/>
        </w:rPr>
        <w:t>sin sujeci</w:t>
      </w:r>
      <w:r w:rsidR="00575A67" w:rsidRPr="00703538">
        <w:rPr>
          <w:rFonts w:ascii="Arial" w:hAnsi="Arial" w:cs="Arial"/>
          <w:sz w:val="24"/>
          <w:szCs w:val="24"/>
          <w:bdr w:val="none" w:sz="0" w:space="0" w:color="auto" w:frame="1"/>
        </w:rPr>
        <w:t>ón</w:t>
      </w:r>
      <w:r w:rsidR="0067311A" w:rsidRPr="00703538">
        <w:rPr>
          <w:rFonts w:ascii="Arial" w:hAnsi="Arial" w:cs="Arial"/>
          <w:sz w:val="24"/>
          <w:szCs w:val="24"/>
          <w:bdr w:val="none" w:sz="0" w:space="0" w:color="auto" w:frame="1"/>
        </w:rPr>
        <w:t xml:space="preserve"> a este procedimiento</w:t>
      </w:r>
      <w:r w:rsidR="00575A67" w:rsidRPr="00703538">
        <w:rPr>
          <w:rFonts w:ascii="Arial" w:hAnsi="Arial" w:cs="Arial"/>
          <w:sz w:val="24"/>
          <w:szCs w:val="24"/>
          <w:bdr w:val="none" w:sz="0" w:space="0" w:color="auto" w:frame="1"/>
        </w:rPr>
        <w:t>.</w:t>
      </w:r>
    </w:p>
    <w:p w14:paraId="2F231AF5" w14:textId="77777777" w:rsidR="000471CA" w:rsidRPr="00703538" w:rsidRDefault="000471CA" w:rsidP="007B2D3B">
      <w:pPr>
        <w:spacing w:beforeLines="1" w:before="2" w:afterLines="1" w:after="2" w:line="240" w:lineRule="auto"/>
        <w:ind w:left="709"/>
        <w:jc w:val="both"/>
        <w:rPr>
          <w:rFonts w:ascii="Arial" w:hAnsi="Arial" w:cs="Arial"/>
          <w:sz w:val="24"/>
          <w:szCs w:val="24"/>
          <w:bdr w:val="none" w:sz="0" w:space="0" w:color="auto" w:frame="1"/>
        </w:rPr>
      </w:pPr>
    </w:p>
    <w:p w14:paraId="70CDEE29" w14:textId="77777777" w:rsidR="000471CA" w:rsidRPr="00703538" w:rsidRDefault="000471CA" w:rsidP="007B2D3B">
      <w:pPr>
        <w:spacing w:beforeLines="1" w:before="2" w:afterLines="1" w:after="2" w:line="240" w:lineRule="auto"/>
        <w:ind w:left="709"/>
        <w:jc w:val="both"/>
        <w:rPr>
          <w:rFonts w:ascii="Arial" w:hAnsi="Arial" w:cs="Arial"/>
          <w:sz w:val="24"/>
          <w:szCs w:val="24"/>
          <w:bdr w:val="none" w:sz="0" w:space="0" w:color="auto" w:frame="1"/>
        </w:rPr>
      </w:pPr>
      <w:r w:rsidRPr="00703538">
        <w:rPr>
          <w:rFonts w:ascii="Arial" w:hAnsi="Arial" w:cs="Arial"/>
          <w:sz w:val="24"/>
          <w:szCs w:val="24"/>
          <w:bdr w:val="none" w:sz="0" w:space="0" w:color="auto" w:frame="1"/>
        </w:rPr>
        <w:t xml:space="preserve">Una interpretación </w:t>
      </w:r>
      <w:r w:rsidR="0067311A" w:rsidRPr="00703538">
        <w:rPr>
          <w:rFonts w:ascii="Arial" w:hAnsi="Arial" w:cs="Arial"/>
          <w:sz w:val="24"/>
          <w:szCs w:val="24"/>
          <w:bdr w:val="none" w:sz="0" w:space="0" w:color="auto" w:frame="1"/>
        </w:rPr>
        <w:t>textual e individualizada</w:t>
      </w:r>
      <w:r w:rsidRPr="00703538">
        <w:rPr>
          <w:rFonts w:ascii="Arial" w:hAnsi="Arial" w:cs="Arial"/>
          <w:sz w:val="24"/>
          <w:szCs w:val="24"/>
          <w:bdr w:val="none" w:sz="0" w:space="0" w:color="auto" w:frame="1"/>
        </w:rPr>
        <w:t xml:space="preserve"> de la </w:t>
      </w:r>
      <w:r w:rsidR="009B2596" w:rsidRPr="00703538">
        <w:rPr>
          <w:rFonts w:ascii="Arial" w:hAnsi="Arial" w:cs="Arial"/>
          <w:sz w:val="24"/>
          <w:szCs w:val="24"/>
          <w:bdr w:val="none" w:sz="0" w:space="0" w:color="auto" w:frame="1"/>
        </w:rPr>
        <w:t xml:space="preserve">norma </w:t>
      </w:r>
      <w:r w:rsidR="00DE63C4" w:rsidRPr="00703538">
        <w:rPr>
          <w:rFonts w:ascii="Arial" w:hAnsi="Arial" w:cs="Arial"/>
          <w:sz w:val="24"/>
          <w:szCs w:val="24"/>
          <w:bdr w:val="none" w:sz="0" w:space="0" w:color="auto" w:frame="1"/>
        </w:rPr>
        <w:t>conduciría a afirmar que más allá de la limitación cuantitativa</w:t>
      </w:r>
      <w:r w:rsidR="0067311A" w:rsidRPr="00703538">
        <w:rPr>
          <w:rFonts w:ascii="Arial" w:hAnsi="Arial" w:cs="Arial"/>
          <w:sz w:val="24"/>
          <w:szCs w:val="24"/>
          <w:bdr w:val="none" w:sz="0" w:space="0" w:color="auto" w:frame="1"/>
        </w:rPr>
        <w:t xml:space="preserve"> para el contrato adicional</w:t>
      </w:r>
      <w:r w:rsidR="00DE63C4" w:rsidRPr="00703538">
        <w:rPr>
          <w:rFonts w:ascii="Arial" w:hAnsi="Arial" w:cs="Arial"/>
          <w:sz w:val="24"/>
          <w:szCs w:val="24"/>
          <w:bdr w:val="none" w:sz="0" w:space="0" w:color="auto" w:frame="1"/>
        </w:rPr>
        <w:t xml:space="preserve">, no existiría restricción a </w:t>
      </w:r>
      <w:r w:rsidR="007B43EE" w:rsidRPr="00703538">
        <w:rPr>
          <w:rFonts w:ascii="Arial" w:hAnsi="Arial" w:cs="Arial"/>
          <w:sz w:val="24"/>
          <w:szCs w:val="24"/>
          <w:bdr w:val="none" w:sz="0" w:space="0" w:color="auto" w:frame="1"/>
        </w:rPr>
        <w:t>la autonomía de l</w:t>
      </w:r>
      <w:r w:rsidR="0067311A" w:rsidRPr="00703538">
        <w:rPr>
          <w:rFonts w:ascii="Arial" w:hAnsi="Arial" w:cs="Arial"/>
          <w:sz w:val="24"/>
          <w:szCs w:val="24"/>
          <w:bdr w:val="none" w:sz="0" w:space="0" w:color="auto" w:frame="1"/>
        </w:rPr>
        <w:t>as partes</w:t>
      </w:r>
      <w:r w:rsidR="00AF0A22" w:rsidRPr="00703538">
        <w:rPr>
          <w:rFonts w:ascii="Arial" w:hAnsi="Arial" w:cs="Arial"/>
          <w:sz w:val="24"/>
          <w:szCs w:val="24"/>
          <w:bdr w:val="none" w:sz="0" w:space="0" w:color="auto" w:frame="1"/>
        </w:rPr>
        <w:t>.</w:t>
      </w:r>
    </w:p>
    <w:p w14:paraId="27368DD6" w14:textId="77777777" w:rsidR="00AF0A22" w:rsidRPr="00703538" w:rsidRDefault="00AF0A22" w:rsidP="007B2D3B">
      <w:pPr>
        <w:spacing w:beforeLines="1" w:before="2" w:afterLines="1" w:after="2" w:line="240" w:lineRule="auto"/>
        <w:ind w:left="709"/>
        <w:jc w:val="both"/>
        <w:rPr>
          <w:rFonts w:ascii="Arial" w:hAnsi="Arial" w:cs="Arial"/>
          <w:sz w:val="24"/>
          <w:szCs w:val="24"/>
          <w:bdr w:val="none" w:sz="0" w:space="0" w:color="auto" w:frame="1"/>
        </w:rPr>
      </w:pPr>
    </w:p>
    <w:p w14:paraId="72EC16CB" w14:textId="77777777" w:rsidR="00AF0A22" w:rsidRPr="00703538" w:rsidRDefault="00247D26" w:rsidP="007B2D3B">
      <w:pPr>
        <w:spacing w:beforeLines="1" w:before="2" w:afterLines="1" w:after="2" w:line="240" w:lineRule="auto"/>
        <w:ind w:left="709"/>
        <w:jc w:val="both"/>
        <w:rPr>
          <w:rFonts w:ascii="Arial" w:hAnsi="Arial" w:cs="Arial"/>
          <w:sz w:val="24"/>
          <w:szCs w:val="24"/>
          <w:bdr w:val="none" w:sz="0" w:space="0" w:color="auto" w:frame="1"/>
        </w:rPr>
      </w:pPr>
      <w:r w:rsidRPr="00703538">
        <w:rPr>
          <w:rFonts w:ascii="Arial" w:hAnsi="Arial" w:cs="Arial"/>
          <w:sz w:val="24"/>
          <w:szCs w:val="24"/>
          <w:bdr w:val="none" w:sz="0" w:space="0" w:color="auto" w:frame="1"/>
        </w:rPr>
        <w:t xml:space="preserve">La Sala no considera que sea </w:t>
      </w:r>
      <w:r w:rsidR="00AF0A22" w:rsidRPr="00703538">
        <w:rPr>
          <w:rFonts w:ascii="Arial" w:hAnsi="Arial" w:cs="Arial"/>
          <w:sz w:val="24"/>
          <w:szCs w:val="24"/>
          <w:bdr w:val="none" w:sz="0" w:space="0" w:color="auto" w:frame="1"/>
        </w:rPr>
        <w:t xml:space="preserve">la </w:t>
      </w:r>
      <w:r w:rsidR="00A3357D" w:rsidRPr="00703538">
        <w:rPr>
          <w:rFonts w:ascii="Arial" w:hAnsi="Arial" w:cs="Arial"/>
          <w:sz w:val="24"/>
          <w:szCs w:val="24"/>
          <w:bdr w:val="none" w:sz="0" w:space="0" w:color="auto" w:frame="1"/>
        </w:rPr>
        <w:t>conclusión</w:t>
      </w:r>
      <w:r w:rsidR="00AF0A22" w:rsidRPr="00703538">
        <w:rPr>
          <w:rFonts w:ascii="Arial" w:hAnsi="Arial" w:cs="Arial"/>
          <w:sz w:val="24"/>
          <w:szCs w:val="24"/>
          <w:bdr w:val="none" w:sz="0" w:space="0" w:color="auto" w:frame="1"/>
        </w:rPr>
        <w:t xml:space="preserve"> </w:t>
      </w:r>
      <w:r w:rsidR="00A3357D" w:rsidRPr="00703538">
        <w:rPr>
          <w:rFonts w:ascii="Arial" w:hAnsi="Arial" w:cs="Arial"/>
          <w:sz w:val="24"/>
          <w:szCs w:val="24"/>
          <w:bdr w:val="none" w:sz="0" w:space="0" w:color="auto" w:frame="1"/>
        </w:rPr>
        <w:t xml:space="preserve">correcta y acorde al conjunto normativo y a sus principios, </w:t>
      </w:r>
      <w:r w:rsidR="00AF0A22" w:rsidRPr="00703538">
        <w:rPr>
          <w:rFonts w:ascii="Arial" w:hAnsi="Arial" w:cs="Arial"/>
          <w:sz w:val="24"/>
          <w:szCs w:val="24"/>
          <w:bdr w:val="none" w:sz="0" w:space="0" w:color="auto" w:frame="1"/>
        </w:rPr>
        <w:t xml:space="preserve">pues la modificación de los contratos no </w:t>
      </w:r>
      <w:r w:rsidR="00D35FD6" w:rsidRPr="00703538">
        <w:rPr>
          <w:rFonts w:ascii="Arial" w:hAnsi="Arial" w:cs="Arial"/>
          <w:sz w:val="24"/>
          <w:szCs w:val="24"/>
          <w:bdr w:val="none" w:sz="0" w:space="0" w:color="auto" w:frame="1"/>
        </w:rPr>
        <w:t>corresponde</w:t>
      </w:r>
      <w:r w:rsidR="00A3357D" w:rsidRPr="00703538">
        <w:rPr>
          <w:rFonts w:ascii="Arial" w:hAnsi="Arial" w:cs="Arial"/>
          <w:sz w:val="24"/>
          <w:szCs w:val="24"/>
          <w:bdr w:val="none" w:sz="0" w:space="0" w:color="auto" w:frame="1"/>
        </w:rPr>
        <w:t xml:space="preserve"> a</w:t>
      </w:r>
      <w:r w:rsidR="00AF0A22" w:rsidRPr="00703538">
        <w:rPr>
          <w:rFonts w:ascii="Arial" w:hAnsi="Arial" w:cs="Arial"/>
          <w:sz w:val="24"/>
          <w:szCs w:val="24"/>
          <w:bdr w:val="none" w:sz="0" w:space="0" w:color="auto" w:frame="1"/>
        </w:rPr>
        <w:t xml:space="preserve"> una fa</w:t>
      </w:r>
      <w:r w:rsidR="009B2596" w:rsidRPr="00703538">
        <w:rPr>
          <w:rFonts w:ascii="Arial" w:hAnsi="Arial" w:cs="Arial"/>
          <w:sz w:val="24"/>
          <w:szCs w:val="24"/>
          <w:bdr w:val="none" w:sz="0" w:space="0" w:color="auto" w:frame="1"/>
        </w:rPr>
        <w:t>cultad discrecional e ilimitada</w:t>
      </w:r>
      <w:r w:rsidR="00AF0A22" w:rsidRPr="00703538">
        <w:rPr>
          <w:rFonts w:ascii="Arial" w:hAnsi="Arial" w:cs="Arial"/>
          <w:sz w:val="24"/>
          <w:szCs w:val="24"/>
          <w:bdr w:val="none" w:sz="0" w:space="0" w:color="auto" w:frame="1"/>
        </w:rPr>
        <w:t xml:space="preserve"> y</w:t>
      </w:r>
      <w:r w:rsidR="009B2596" w:rsidRPr="00703538">
        <w:rPr>
          <w:rFonts w:ascii="Arial" w:hAnsi="Arial" w:cs="Arial"/>
          <w:sz w:val="24"/>
          <w:szCs w:val="24"/>
          <w:bdr w:val="none" w:sz="0" w:space="0" w:color="auto" w:frame="1"/>
        </w:rPr>
        <w:t>,</w:t>
      </w:r>
      <w:r w:rsidR="00AF0A22" w:rsidRPr="00703538">
        <w:rPr>
          <w:rFonts w:ascii="Arial" w:hAnsi="Arial" w:cs="Arial"/>
          <w:sz w:val="24"/>
          <w:szCs w:val="24"/>
          <w:bdr w:val="none" w:sz="0" w:space="0" w:color="auto" w:frame="1"/>
        </w:rPr>
        <w:t xml:space="preserve"> por el contrario, se </w:t>
      </w:r>
      <w:r w:rsidRPr="00703538">
        <w:rPr>
          <w:rFonts w:ascii="Arial" w:hAnsi="Arial" w:cs="Arial"/>
          <w:sz w:val="24"/>
          <w:szCs w:val="24"/>
          <w:bdr w:val="none" w:sz="0" w:space="0" w:color="auto" w:frame="1"/>
        </w:rPr>
        <w:t>encuentra sometida</w:t>
      </w:r>
      <w:r w:rsidR="00AF0A22" w:rsidRPr="00703538">
        <w:rPr>
          <w:rFonts w:ascii="Arial" w:hAnsi="Arial" w:cs="Arial"/>
          <w:sz w:val="24"/>
          <w:szCs w:val="24"/>
          <w:bdr w:val="none" w:sz="0" w:space="0" w:color="auto" w:frame="1"/>
        </w:rPr>
        <w:t xml:space="preserve"> a límites </w:t>
      </w:r>
      <w:r w:rsidRPr="00703538">
        <w:rPr>
          <w:rFonts w:ascii="Arial" w:hAnsi="Arial" w:cs="Arial"/>
          <w:sz w:val="24"/>
          <w:szCs w:val="24"/>
          <w:bdr w:val="none" w:sz="0" w:space="0" w:color="auto" w:frame="1"/>
        </w:rPr>
        <w:t>emanados</w:t>
      </w:r>
      <w:r w:rsidR="00AF0A22" w:rsidRPr="00703538">
        <w:rPr>
          <w:rFonts w:ascii="Arial" w:hAnsi="Arial" w:cs="Arial"/>
          <w:sz w:val="24"/>
          <w:szCs w:val="24"/>
          <w:bdr w:val="none" w:sz="0" w:space="0" w:color="auto" w:frame="1"/>
        </w:rPr>
        <w:t xml:space="preserve"> </w:t>
      </w:r>
      <w:r w:rsidR="00A3357D" w:rsidRPr="00703538">
        <w:rPr>
          <w:rFonts w:ascii="Arial" w:hAnsi="Arial" w:cs="Arial"/>
          <w:sz w:val="24"/>
          <w:szCs w:val="24"/>
          <w:bdr w:val="none" w:sz="0" w:space="0" w:color="auto" w:frame="1"/>
        </w:rPr>
        <w:t xml:space="preserve">del contenido y </w:t>
      </w:r>
      <w:r w:rsidR="00AF0A22" w:rsidRPr="00703538">
        <w:rPr>
          <w:rFonts w:ascii="Arial" w:hAnsi="Arial" w:cs="Arial"/>
          <w:sz w:val="24"/>
          <w:szCs w:val="24"/>
          <w:bdr w:val="none" w:sz="0" w:space="0" w:color="auto" w:frame="1"/>
        </w:rPr>
        <w:t>análisis sistemático del ordenamiento jurídico.</w:t>
      </w:r>
    </w:p>
    <w:p w14:paraId="66335198" w14:textId="77777777" w:rsidR="00FC1F19" w:rsidRPr="00703538" w:rsidRDefault="00FC1F19" w:rsidP="00340063">
      <w:pPr>
        <w:spacing w:after="0" w:line="240" w:lineRule="auto"/>
        <w:ind w:right="561"/>
        <w:jc w:val="both"/>
        <w:textAlignment w:val="baseline"/>
        <w:rPr>
          <w:rFonts w:ascii="Arial" w:hAnsi="Arial" w:cs="Arial"/>
          <w:sz w:val="24"/>
          <w:szCs w:val="24"/>
          <w:bdr w:val="none" w:sz="0" w:space="0" w:color="auto" w:frame="1"/>
        </w:rPr>
      </w:pPr>
    </w:p>
    <w:p w14:paraId="59CE2B21" w14:textId="77777777" w:rsidR="00FC1F19" w:rsidRPr="00703538" w:rsidRDefault="00AF0A22" w:rsidP="007B2D3B">
      <w:pPr>
        <w:spacing w:after="0" w:line="240" w:lineRule="auto"/>
        <w:ind w:left="709" w:right="561"/>
        <w:jc w:val="both"/>
        <w:textAlignment w:val="baseline"/>
        <w:rPr>
          <w:rFonts w:ascii="Arial" w:hAnsi="Arial" w:cs="Arial"/>
          <w:b/>
          <w:sz w:val="24"/>
          <w:szCs w:val="24"/>
          <w:bdr w:val="none" w:sz="0" w:space="0" w:color="auto" w:frame="1"/>
        </w:rPr>
      </w:pPr>
      <w:r w:rsidRPr="00703538">
        <w:rPr>
          <w:rFonts w:ascii="Arial" w:hAnsi="Arial" w:cs="Arial"/>
          <w:b/>
          <w:sz w:val="24"/>
          <w:szCs w:val="24"/>
          <w:bdr w:val="none" w:sz="0" w:space="0" w:color="auto" w:frame="1"/>
        </w:rPr>
        <w:t>3.4.2.</w:t>
      </w:r>
      <w:r w:rsidR="00FC1F19" w:rsidRPr="00703538">
        <w:rPr>
          <w:rFonts w:ascii="Arial" w:hAnsi="Arial" w:cs="Arial"/>
          <w:b/>
          <w:sz w:val="24"/>
          <w:szCs w:val="24"/>
          <w:bdr w:val="none" w:sz="0" w:space="0" w:color="auto" w:frame="1"/>
        </w:rPr>
        <w:t xml:space="preserve"> </w:t>
      </w:r>
      <w:r w:rsidR="006263B4" w:rsidRPr="00703538">
        <w:rPr>
          <w:rFonts w:ascii="Arial" w:hAnsi="Arial" w:cs="Arial"/>
          <w:b/>
          <w:sz w:val="24"/>
          <w:szCs w:val="24"/>
          <w:bdr w:val="none" w:sz="0" w:space="0" w:color="auto" w:frame="1"/>
        </w:rPr>
        <w:t>L</w:t>
      </w:r>
      <w:r w:rsidR="00FC1F19" w:rsidRPr="00703538">
        <w:rPr>
          <w:rFonts w:ascii="Arial" w:hAnsi="Arial" w:cs="Arial"/>
          <w:b/>
          <w:sz w:val="24"/>
          <w:szCs w:val="24"/>
          <w:bdr w:val="none" w:sz="0" w:space="0" w:color="auto" w:frame="1"/>
        </w:rPr>
        <w:t>ímites para la modificación del contrato estatal.</w:t>
      </w:r>
    </w:p>
    <w:p w14:paraId="555974F1" w14:textId="77777777" w:rsidR="008D2B80" w:rsidRPr="00703538" w:rsidRDefault="008D2B80" w:rsidP="00340063">
      <w:pPr>
        <w:spacing w:beforeLines="1" w:before="2" w:afterLines="1" w:after="2" w:line="240" w:lineRule="auto"/>
        <w:jc w:val="both"/>
        <w:rPr>
          <w:rFonts w:ascii="Arial" w:hAnsi="Arial" w:cs="Arial"/>
          <w:b/>
          <w:sz w:val="24"/>
          <w:szCs w:val="24"/>
          <w:bdr w:val="none" w:sz="0" w:space="0" w:color="auto" w:frame="1"/>
        </w:rPr>
      </w:pPr>
    </w:p>
    <w:p w14:paraId="63E8273A" w14:textId="77777777" w:rsidR="00A41C36" w:rsidRPr="00703538" w:rsidRDefault="003705F3" w:rsidP="007B2D3B">
      <w:pPr>
        <w:spacing w:beforeLines="1" w:before="2" w:afterLines="1" w:after="2" w:line="240" w:lineRule="auto"/>
        <w:ind w:left="709"/>
        <w:jc w:val="both"/>
        <w:rPr>
          <w:rFonts w:ascii="Arial" w:hAnsi="Arial" w:cs="Arial"/>
          <w:sz w:val="24"/>
          <w:szCs w:val="24"/>
          <w:lang w:eastAsia="es-ES"/>
        </w:rPr>
      </w:pPr>
      <w:r w:rsidRPr="00703538">
        <w:rPr>
          <w:rFonts w:ascii="Arial" w:hAnsi="Arial" w:cs="Arial"/>
          <w:sz w:val="24"/>
          <w:szCs w:val="24"/>
          <w:lang w:eastAsia="es-ES"/>
        </w:rPr>
        <w:t>Los contratos podría</w:t>
      </w:r>
      <w:r w:rsidR="00575A67" w:rsidRPr="00703538">
        <w:rPr>
          <w:rFonts w:ascii="Arial" w:hAnsi="Arial" w:cs="Arial"/>
          <w:sz w:val="24"/>
          <w:szCs w:val="24"/>
          <w:lang w:eastAsia="es-ES"/>
        </w:rPr>
        <w:t>n</w:t>
      </w:r>
      <w:r w:rsidR="002B5AF7" w:rsidRPr="00703538">
        <w:rPr>
          <w:rFonts w:ascii="Arial" w:hAnsi="Arial" w:cs="Arial"/>
          <w:sz w:val="24"/>
          <w:szCs w:val="24"/>
          <w:lang w:eastAsia="es-ES"/>
        </w:rPr>
        <w:t xml:space="preserve"> ser modificados no solo en cuanto a su valor, sino en sus demá</w:t>
      </w:r>
      <w:r w:rsidR="009B2596" w:rsidRPr="00703538">
        <w:rPr>
          <w:rFonts w:ascii="Arial" w:hAnsi="Arial" w:cs="Arial"/>
          <w:sz w:val="24"/>
          <w:szCs w:val="24"/>
          <w:lang w:eastAsia="es-ES"/>
        </w:rPr>
        <w:t xml:space="preserve">s estipulaciones: </w:t>
      </w:r>
      <w:r w:rsidR="003E5787" w:rsidRPr="00703538">
        <w:rPr>
          <w:rFonts w:ascii="Arial" w:hAnsi="Arial" w:cs="Arial"/>
          <w:sz w:val="24"/>
          <w:szCs w:val="24"/>
          <w:lang w:eastAsia="es-ES"/>
        </w:rPr>
        <w:t>la forma en que</w:t>
      </w:r>
      <w:r w:rsidR="009B2596" w:rsidRPr="00703538">
        <w:rPr>
          <w:rFonts w:ascii="Arial" w:hAnsi="Arial" w:cs="Arial"/>
          <w:sz w:val="24"/>
          <w:szCs w:val="24"/>
          <w:lang w:eastAsia="es-ES"/>
        </w:rPr>
        <w:t xml:space="preserve"> se va a ejecutar, materiales má</w:t>
      </w:r>
      <w:r w:rsidR="003E5787" w:rsidRPr="00703538">
        <w:rPr>
          <w:rFonts w:ascii="Arial" w:hAnsi="Arial" w:cs="Arial"/>
          <w:sz w:val="24"/>
          <w:szCs w:val="24"/>
          <w:lang w:eastAsia="es-ES"/>
        </w:rPr>
        <w:t>s idóneos que emplear, alterando las especificaciones técnicas previstas para la prestación, la forma de pago</w:t>
      </w:r>
      <w:r w:rsidRPr="00703538">
        <w:rPr>
          <w:rFonts w:ascii="Arial" w:hAnsi="Arial" w:cs="Arial"/>
          <w:sz w:val="24"/>
          <w:szCs w:val="24"/>
          <w:lang w:eastAsia="es-ES"/>
        </w:rPr>
        <w:t>, su duración, y aún</w:t>
      </w:r>
      <w:r w:rsidR="00532F69" w:rsidRPr="00703538">
        <w:rPr>
          <w:rFonts w:ascii="Arial" w:hAnsi="Arial" w:cs="Arial"/>
          <w:sz w:val="24"/>
          <w:szCs w:val="24"/>
          <w:lang w:eastAsia="es-ES"/>
        </w:rPr>
        <w:t xml:space="preserve"> su naturaleza. L</w:t>
      </w:r>
      <w:r w:rsidRPr="00703538">
        <w:rPr>
          <w:rFonts w:ascii="Arial" w:hAnsi="Arial" w:cs="Arial"/>
          <w:sz w:val="24"/>
          <w:szCs w:val="24"/>
          <w:lang w:eastAsia="es-ES"/>
        </w:rPr>
        <w:t>o</w:t>
      </w:r>
      <w:r w:rsidR="009B2596" w:rsidRPr="00703538">
        <w:rPr>
          <w:rFonts w:ascii="Arial" w:hAnsi="Arial" w:cs="Arial"/>
          <w:sz w:val="24"/>
          <w:szCs w:val="24"/>
          <w:lang w:eastAsia="es-ES"/>
        </w:rPr>
        <w:t xml:space="preserve"> anterior</w:t>
      </w:r>
      <w:r w:rsidR="006D4501" w:rsidRPr="00703538">
        <w:rPr>
          <w:rFonts w:ascii="Arial" w:hAnsi="Arial" w:cs="Arial"/>
          <w:sz w:val="24"/>
          <w:szCs w:val="24"/>
          <w:lang w:eastAsia="es-ES"/>
        </w:rPr>
        <w:t>,</w:t>
      </w:r>
      <w:r w:rsidR="009B2596" w:rsidRPr="00703538">
        <w:rPr>
          <w:rFonts w:ascii="Arial" w:hAnsi="Arial" w:cs="Arial"/>
          <w:sz w:val="24"/>
          <w:szCs w:val="24"/>
          <w:lang w:eastAsia="es-ES"/>
        </w:rPr>
        <w:t xml:space="preserve"> </w:t>
      </w:r>
      <w:r w:rsidR="00E858BC" w:rsidRPr="00703538">
        <w:rPr>
          <w:rFonts w:ascii="Arial" w:hAnsi="Arial" w:cs="Arial"/>
          <w:sz w:val="24"/>
          <w:szCs w:val="24"/>
          <w:lang w:eastAsia="es-ES"/>
        </w:rPr>
        <w:t>po</w:t>
      </w:r>
      <w:r w:rsidRPr="00703538">
        <w:rPr>
          <w:rFonts w:ascii="Arial" w:hAnsi="Arial" w:cs="Arial"/>
          <w:sz w:val="24"/>
          <w:szCs w:val="24"/>
          <w:lang w:eastAsia="es-ES"/>
        </w:rPr>
        <w:t>ne en cuestión si una vez perfeccionado el contrato, la Administració</w:t>
      </w:r>
      <w:r w:rsidR="008A4F78" w:rsidRPr="00703538">
        <w:rPr>
          <w:rFonts w:ascii="Arial" w:hAnsi="Arial" w:cs="Arial"/>
          <w:sz w:val="24"/>
          <w:szCs w:val="24"/>
          <w:lang w:eastAsia="es-ES"/>
        </w:rPr>
        <w:t>n o las partes tendrían</w:t>
      </w:r>
      <w:r w:rsidRPr="00703538">
        <w:rPr>
          <w:rFonts w:ascii="Arial" w:hAnsi="Arial" w:cs="Arial"/>
          <w:sz w:val="24"/>
          <w:szCs w:val="24"/>
          <w:lang w:eastAsia="es-ES"/>
        </w:rPr>
        <w:t xml:space="preserve"> plena libertad de configuración para alterar lo pactado</w:t>
      </w:r>
      <w:r w:rsidR="00650079" w:rsidRPr="00703538">
        <w:rPr>
          <w:rFonts w:ascii="Arial" w:hAnsi="Arial" w:cs="Arial"/>
          <w:sz w:val="24"/>
          <w:szCs w:val="24"/>
          <w:lang w:eastAsia="es-ES"/>
        </w:rPr>
        <w:t>, o si</w:t>
      </w:r>
      <w:r w:rsidR="008A4F78" w:rsidRPr="00703538">
        <w:rPr>
          <w:rFonts w:ascii="Arial" w:hAnsi="Arial" w:cs="Arial"/>
          <w:sz w:val="24"/>
          <w:szCs w:val="24"/>
          <w:lang w:eastAsia="es-ES"/>
        </w:rPr>
        <w:t xml:space="preserve"> está sometido a límites</w:t>
      </w:r>
      <w:r w:rsidR="00650079" w:rsidRPr="00703538">
        <w:rPr>
          <w:rFonts w:ascii="Arial" w:hAnsi="Arial" w:cs="Arial"/>
          <w:sz w:val="24"/>
          <w:szCs w:val="24"/>
          <w:lang w:eastAsia="es-ES"/>
        </w:rPr>
        <w:t xml:space="preserve"> o restricciones</w:t>
      </w:r>
      <w:r w:rsidR="00336F15" w:rsidRPr="00703538">
        <w:rPr>
          <w:rStyle w:val="Refdenotaalpie"/>
          <w:rFonts w:ascii="Arial" w:hAnsi="Arial" w:cs="Arial"/>
          <w:sz w:val="24"/>
          <w:szCs w:val="24"/>
          <w:lang w:eastAsia="es-ES"/>
        </w:rPr>
        <w:footnoteReference w:id="18"/>
      </w:r>
      <w:r w:rsidR="00E858BC" w:rsidRPr="00703538">
        <w:rPr>
          <w:rFonts w:ascii="Arial" w:hAnsi="Arial" w:cs="Arial"/>
          <w:sz w:val="24"/>
          <w:szCs w:val="24"/>
          <w:lang w:eastAsia="es-ES"/>
        </w:rPr>
        <w:t xml:space="preserve"> que</w:t>
      </w:r>
      <w:r w:rsidR="004A2E88" w:rsidRPr="00703538">
        <w:rPr>
          <w:rFonts w:ascii="Arial" w:hAnsi="Arial" w:cs="Arial"/>
          <w:sz w:val="24"/>
          <w:szCs w:val="24"/>
          <w:lang w:eastAsia="es-ES"/>
        </w:rPr>
        <w:t xml:space="preserve"> </w:t>
      </w:r>
      <w:r w:rsidR="00E858BC" w:rsidRPr="00703538">
        <w:rPr>
          <w:rFonts w:ascii="Arial" w:hAnsi="Arial" w:cs="Arial"/>
          <w:sz w:val="24"/>
          <w:szCs w:val="24"/>
          <w:lang w:eastAsia="es-ES"/>
        </w:rPr>
        <w:t xml:space="preserve">obligarían </w:t>
      </w:r>
      <w:r w:rsidR="004A2E88" w:rsidRPr="00703538">
        <w:rPr>
          <w:rFonts w:ascii="Arial" w:hAnsi="Arial" w:cs="Arial"/>
          <w:sz w:val="24"/>
          <w:szCs w:val="24"/>
          <w:lang w:eastAsia="es-ES"/>
        </w:rPr>
        <w:t xml:space="preserve"> a revisar los criterios esbozados por las fuentes del derecho.</w:t>
      </w:r>
      <w:r w:rsidR="00965BCE" w:rsidRPr="00703538">
        <w:rPr>
          <w:rFonts w:ascii="Arial" w:hAnsi="Arial" w:cs="Arial"/>
          <w:sz w:val="24"/>
          <w:szCs w:val="24"/>
          <w:lang w:eastAsia="es-ES"/>
        </w:rPr>
        <w:t xml:space="preserve"> </w:t>
      </w:r>
    </w:p>
    <w:p w14:paraId="5C35C891" w14:textId="77777777" w:rsidR="008A4F78" w:rsidRPr="00703538" w:rsidRDefault="008A4F78" w:rsidP="00340063">
      <w:pPr>
        <w:spacing w:beforeLines="1" w:before="2" w:afterLines="1" w:after="2" w:line="240" w:lineRule="auto"/>
        <w:jc w:val="both"/>
        <w:rPr>
          <w:rFonts w:ascii="Arial" w:hAnsi="Arial" w:cs="Arial"/>
          <w:sz w:val="24"/>
          <w:szCs w:val="24"/>
          <w:lang w:eastAsia="es-ES"/>
        </w:rPr>
      </w:pPr>
    </w:p>
    <w:p w14:paraId="165C3D1E" w14:textId="77777777" w:rsidR="00A41C36" w:rsidRPr="00703538" w:rsidRDefault="006D2D8F" w:rsidP="007B2D3B">
      <w:pPr>
        <w:spacing w:beforeLines="1" w:before="2" w:afterLines="1" w:after="2" w:line="240" w:lineRule="auto"/>
        <w:ind w:left="709"/>
        <w:jc w:val="both"/>
        <w:rPr>
          <w:rFonts w:ascii="Arial" w:hAnsi="Arial" w:cs="Arial"/>
          <w:sz w:val="24"/>
          <w:szCs w:val="24"/>
          <w:lang w:eastAsia="es-ES"/>
        </w:rPr>
      </w:pPr>
      <w:r w:rsidRPr="00703538">
        <w:rPr>
          <w:rFonts w:ascii="Arial" w:hAnsi="Arial" w:cs="Arial"/>
          <w:sz w:val="24"/>
          <w:szCs w:val="24"/>
          <w:lang w:eastAsia="es-ES"/>
        </w:rPr>
        <w:t xml:space="preserve">En </w:t>
      </w:r>
      <w:r w:rsidR="00CC7613" w:rsidRPr="00703538">
        <w:rPr>
          <w:rFonts w:ascii="Arial" w:hAnsi="Arial" w:cs="Arial"/>
          <w:sz w:val="24"/>
          <w:szCs w:val="24"/>
          <w:lang w:eastAsia="es-ES"/>
        </w:rPr>
        <w:t>una primera etapa</w:t>
      </w:r>
      <w:r w:rsidR="000B7B7D" w:rsidRPr="00703538">
        <w:rPr>
          <w:rFonts w:ascii="Arial" w:hAnsi="Arial" w:cs="Arial"/>
          <w:sz w:val="24"/>
          <w:szCs w:val="24"/>
          <w:lang w:eastAsia="es-ES"/>
        </w:rPr>
        <w:t>,</w:t>
      </w:r>
      <w:r w:rsidRPr="00703538">
        <w:rPr>
          <w:rFonts w:ascii="Arial" w:hAnsi="Arial" w:cs="Arial"/>
          <w:sz w:val="24"/>
          <w:szCs w:val="24"/>
          <w:lang w:eastAsia="es-ES"/>
        </w:rPr>
        <w:t xml:space="preserve"> </w:t>
      </w:r>
      <w:r w:rsidR="00CC7613" w:rsidRPr="00703538">
        <w:rPr>
          <w:rFonts w:ascii="Arial" w:hAnsi="Arial" w:cs="Arial"/>
          <w:sz w:val="24"/>
          <w:szCs w:val="24"/>
          <w:lang w:eastAsia="es-ES"/>
        </w:rPr>
        <w:t>parte de la doctrina</w:t>
      </w:r>
      <w:r w:rsidR="000B7B7D" w:rsidRPr="00703538">
        <w:rPr>
          <w:rFonts w:ascii="Arial" w:hAnsi="Arial" w:cs="Arial"/>
          <w:sz w:val="24"/>
          <w:szCs w:val="24"/>
          <w:lang w:eastAsia="es-ES"/>
        </w:rPr>
        <w:t xml:space="preserve"> ha</w:t>
      </w:r>
      <w:r w:rsidRPr="00703538">
        <w:rPr>
          <w:rFonts w:ascii="Arial" w:hAnsi="Arial" w:cs="Arial"/>
          <w:sz w:val="24"/>
          <w:szCs w:val="24"/>
          <w:lang w:eastAsia="es-ES"/>
        </w:rPr>
        <w:t>bía</w:t>
      </w:r>
      <w:r w:rsidR="000B7B7D" w:rsidRPr="00703538">
        <w:rPr>
          <w:rFonts w:ascii="Arial" w:hAnsi="Arial" w:cs="Arial"/>
          <w:sz w:val="24"/>
          <w:szCs w:val="24"/>
          <w:lang w:eastAsia="es-ES"/>
        </w:rPr>
        <w:t xml:space="preserve"> propugnado por señalar la imposibilidad de establecer límites a este poder singular</w:t>
      </w:r>
      <w:r w:rsidR="00A46E14" w:rsidRPr="00703538">
        <w:rPr>
          <w:rFonts w:ascii="Arial" w:hAnsi="Arial" w:cs="Arial"/>
          <w:sz w:val="24"/>
          <w:szCs w:val="24"/>
          <w:lang w:eastAsia="es-ES"/>
        </w:rPr>
        <w:t xml:space="preserve"> contenido en e</w:t>
      </w:r>
      <w:r w:rsidR="003B0AC8" w:rsidRPr="00703538">
        <w:rPr>
          <w:rFonts w:ascii="Arial" w:hAnsi="Arial" w:cs="Arial"/>
          <w:sz w:val="24"/>
          <w:szCs w:val="24"/>
          <w:lang w:eastAsia="es-ES"/>
        </w:rPr>
        <w:t xml:space="preserve">l </w:t>
      </w:r>
      <w:r w:rsidR="003B0AC8" w:rsidRPr="00703538">
        <w:rPr>
          <w:rFonts w:ascii="Arial" w:hAnsi="Arial" w:cs="Arial"/>
          <w:i/>
          <w:sz w:val="24"/>
          <w:szCs w:val="24"/>
          <w:lang w:eastAsia="es-ES"/>
        </w:rPr>
        <w:t>“ius variandi”</w:t>
      </w:r>
      <w:r w:rsidR="003B0AC8" w:rsidRPr="00703538">
        <w:rPr>
          <w:rFonts w:ascii="Arial" w:hAnsi="Arial" w:cs="Arial"/>
          <w:sz w:val="24"/>
          <w:szCs w:val="24"/>
          <w:lang w:eastAsia="es-ES"/>
        </w:rPr>
        <w:t>, y por ende,</w:t>
      </w:r>
      <w:r w:rsidR="003A57C5" w:rsidRPr="00703538">
        <w:rPr>
          <w:rFonts w:ascii="Arial" w:hAnsi="Arial" w:cs="Arial"/>
          <w:sz w:val="24"/>
          <w:szCs w:val="24"/>
          <w:lang w:eastAsia="es-ES"/>
        </w:rPr>
        <w:t xml:space="preserve"> a la obligación del contratista de aceptar y cumplir la modificación</w:t>
      </w:r>
      <w:r w:rsidR="00A41C36" w:rsidRPr="00703538">
        <w:rPr>
          <w:rFonts w:ascii="Arial" w:hAnsi="Arial" w:cs="Arial"/>
          <w:sz w:val="24"/>
          <w:szCs w:val="24"/>
          <w:lang w:eastAsia="es-ES"/>
        </w:rPr>
        <w:t>.</w:t>
      </w:r>
    </w:p>
    <w:p w14:paraId="6BA16497" w14:textId="77777777" w:rsidR="00A41C36" w:rsidRPr="00703538" w:rsidRDefault="00A41C36" w:rsidP="007B2D3B">
      <w:pPr>
        <w:spacing w:beforeLines="1" w:before="2" w:afterLines="1" w:after="2" w:line="240" w:lineRule="auto"/>
        <w:ind w:left="709"/>
        <w:jc w:val="both"/>
        <w:rPr>
          <w:rFonts w:ascii="Arial" w:hAnsi="Arial" w:cs="Arial"/>
          <w:sz w:val="24"/>
          <w:szCs w:val="24"/>
          <w:lang w:eastAsia="es-ES"/>
        </w:rPr>
      </w:pPr>
    </w:p>
    <w:p w14:paraId="299CD3A4" w14:textId="77777777" w:rsidR="003A57C5" w:rsidRPr="00703538" w:rsidRDefault="003A57C5" w:rsidP="007B2D3B">
      <w:pPr>
        <w:spacing w:beforeLines="1" w:before="2" w:afterLines="1" w:after="2" w:line="240" w:lineRule="auto"/>
        <w:ind w:left="709"/>
        <w:jc w:val="both"/>
        <w:rPr>
          <w:rFonts w:ascii="Arial" w:hAnsi="Arial" w:cs="Arial"/>
          <w:sz w:val="24"/>
          <w:szCs w:val="24"/>
          <w:lang w:eastAsia="es-ES"/>
        </w:rPr>
      </w:pPr>
      <w:r w:rsidRPr="00703538">
        <w:rPr>
          <w:rFonts w:ascii="Arial" w:hAnsi="Arial" w:cs="Arial"/>
          <w:sz w:val="24"/>
          <w:szCs w:val="24"/>
          <w:lang w:eastAsia="es-ES"/>
        </w:rPr>
        <w:t>Al</w:t>
      </w:r>
      <w:r w:rsidR="000B7B7D" w:rsidRPr="00703538">
        <w:rPr>
          <w:rFonts w:ascii="Arial" w:hAnsi="Arial" w:cs="Arial"/>
          <w:sz w:val="24"/>
          <w:szCs w:val="24"/>
          <w:lang w:eastAsia="es-ES"/>
        </w:rPr>
        <w:t xml:space="preserve"> fin y al cabo, no se justificaría que se ejecutara una prestación de obra, bien o servicio, ineficaz o totalmente contraria a la necesidad insatisfecha de la Administración, salvo limitaciones de índole formal</w:t>
      </w:r>
      <w:r w:rsidR="00247D26" w:rsidRPr="00703538">
        <w:rPr>
          <w:rFonts w:ascii="Arial" w:hAnsi="Arial" w:cs="Arial"/>
          <w:sz w:val="24"/>
          <w:szCs w:val="24"/>
          <w:lang w:eastAsia="es-ES"/>
        </w:rPr>
        <w:t>,</w:t>
      </w:r>
      <w:r w:rsidR="002D1BA3" w:rsidRPr="00703538">
        <w:rPr>
          <w:rFonts w:ascii="Arial" w:hAnsi="Arial" w:cs="Arial"/>
          <w:sz w:val="24"/>
          <w:szCs w:val="24"/>
          <w:lang w:eastAsia="es-ES"/>
        </w:rPr>
        <w:t xml:space="preserve"> </w:t>
      </w:r>
      <w:r w:rsidR="006F475B" w:rsidRPr="00703538">
        <w:rPr>
          <w:rFonts w:ascii="Arial" w:hAnsi="Arial" w:cs="Arial"/>
          <w:sz w:val="24"/>
          <w:szCs w:val="24"/>
          <w:lang w:eastAsia="es-ES"/>
        </w:rPr>
        <w:t>o surgidas de la facultad de desistimiento del contratista.</w:t>
      </w:r>
    </w:p>
    <w:p w14:paraId="00700BE1" w14:textId="77777777" w:rsidR="00DF1AB0" w:rsidRPr="00703538" w:rsidRDefault="00DF1AB0" w:rsidP="007B2D3B">
      <w:pPr>
        <w:spacing w:beforeLines="1" w:before="2" w:afterLines="1" w:after="2" w:line="240" w:lineRule="auto"/>
        <w:ind w:left="709"/>
        <w:jc w:val="both"/>
        <w:rPr>
          <w:rFonts w:ascii="Arial" w:hAnsi="Arial" w:cs="Arial"/>
          <w:sz w:val="24"/>
          <w:szCs w:val="24"/>
          <w:lang w:eastAsia="es-ES"/>
        </w:rPr>
      </w:pPr>
    </w:p>
    <w:p w14:paraId="65846D49" w14:textId="77777777" w:rsidR="00DF1AB0" w:rsidRPr="00703538" w:rsidRDefault="00DF1AB0" w:rsidP="007B2D3B">
      <w:pPr>
        <w:spacing w:beforeLines="1" w:before="2" w:afterLines="1" w:after="2" w:line="240" w:lineRule="auto"/>
        <w:ind w:left="709"/>
        <w:jc w:val="both"/>
        <w:rPr>
          <w:rFonts w:ascii="Arial" w:hAnsi="Arial" w:cs="Arial"/>
          <w:sz w:val="24"/>
          <w:szCs w:val="24"/>
          <w:lang w:val="es-CO" w:eastAsia="es-ES"/>
        </w:rPr>
      </w:pPr>
      <w:r w:rsidRPr="00703538">
        <w:rPr>
          <w:rFonts w:ascii="Arial" w:hAnsi="Arial" w:cs="Arial"/>
          <w:sz w:val="24"/>
          <w:szCs w:val="24"/>
          <w:lang w:eastAsia="es-ES"/>
        </w:rPr>
        <w:t xml:space="preserve">El fundamento de esta interpretación </w:t>
      </w:r>
      <w:r w:rsidR="00D35FD6" w:rsidRPr="00703538">
        <w:rPr>
          <w:rFonts w:ascii="Arial" w:hAnsi="Arial" w:cs="Arial"/>
          <w:sz w:val="24"/>
          <w:szCs w:val="24"/>
          <w:lang w:eastAsia="es-ES"/>
        </w:rPr>
        <w:t>se consideraba</w:t>
      </w:r>
      <w:r w:rsidR="00247D26" w:rsidRPr="00703538">
        <w:rPr>
          <w:rFonts w:ascii="Arial" w:hAnsi="Arial" w:cs="Arial"/>
          <w:sz w:val="24"/>
          <w:szCs w:val="24"/>
          <w:lang w:eastAsia="es-ES"/>
        </w:rPr>
        <w:t xml:space="preserve"> </w:t>
      </w:r>
      <w:r w:rsidRPr="00703538">
        <w:rPr>
          <w:rFonts w:ascii="Arial" w:hAnsi="Arial" w:cs="Arial"/>
          <w:sz w:val="24"/>
          <w:szCs w:val="24"/>
          <w:lang w:eastAsia="es-ES"/>
        </w:rPr>
        <w:t xml:space="preserve">consonante con el fin de interés público del contrato, </w:t>
      </w:r>
      <w:r w:rsidR="00D35FD6" w:rsidRPr="00703538">
        <w:rPr>
          <w:rFonts w:ascii="Arial" w:hAnsi="Arial" w:cs="Arial"/>
          <w:sz w:val="24"/>
          <w:szCs w:val="24"/>
          <w:lang w:eastAsia="es-ES"/>
        </w:rPr>
        <w:t>y no tendr</w:t>
      </w:r>
      <w:r w:rsidR="00B12D1E" w:rsidRPr="00703538">
        <w:rPr>
          <w:rFonts w:ascii="Arial" w:hAnsi="Arial" w:cs="Arial"/>
          <w:sz w:val="24"/>
          <w:szCs w:val="24"/>
          <w:lang w:eastAsia="es-ES"/>
        </w:rPr>
        <w:t>ía</w:t>
      </w:r>
      <w:r w:rsidR="00D35FD6" w:rsidRPr="00703538">
        <w:rPr>
          <w:rFonts w:ascii="Arial" w:hAnsi="Arial" w:cs="Arial"/>
          <w:sz w:val="24"/>
          <w:szCs w:val="24"/>
          <w:lang w:eastAsia="es-ES"/>
        </w:rPr>
        <w:t xml:space="preserve"> </w:t>
      </w:r>
      <w:r w:rsidRPr="00703538">
        <w:rPr>
          <w:rFonts w:ascii="Arial" w:hAnsi="Arial" w:cs="Arial"/>
          <w:sz w:val="24"/>
          <w:szCs w:val="24"/>
          <w:lang w:eastAsia="es-ES"/>
        </w:rPr>
        <w:t>límites</w:t>
      </w:r>
      <w:r w:rsidR="00F56056" w:rsidRPr="00703538">
        <w:rPr>
          <w:rFonts w:ascii="Arial" w:hAnsi="Arial" w:cs="Arial"/>
          <w:sz w:val="24"/>
          <w:szCs w:val="24"/>
          <w:lang w:eastAsia="es-ES"/>
        </w:rPr>
        <w:t xml:space="preserve"> en su</w:t>
      </w:r>
      <w:r w:rsidR="004A2E88" w:rsidRPr="00703538">
        <w:rPr>
          <w:rFonts w:ascii="Arial" w:hAnsi="Arial" w:cs="Arial"/>
          <w:sz w:val="24"/>
          <w:szCs w:val="24"/>
          <w:lang w:eastAsia="es-ES"/>
        </w:rPr>
        <w:t xml:space="preserve"> facultad de </w:t>
      </w:r>
      <w:r w:rsidR="004A2E88" w:rsidRPr="00703538">
        <w:rPr>
          <w:rFonts w:ascii="Arial" w:hAnsi="Arial" w:cs="Arial"/>
          <w:sz w:val="24"/>
          <w:szCs w:val="24"/>
          <w:lang w:eastAsia="es-ES"/>
        </w:rPr>
        <w:lastRenderedPageBreak/>
        <w:t>modificación</w:t>
      </w:r>
      <w:r w:rsidR="00BA17FF" w:rsidRPr="00703538">
        <w:rPr>
          <w:rFonts w:ascii="Arial" w:hAnsi="Arial" w:cs="Arial"/>
          <w:sz w:val="24"/>
          <w:szCs w:val="24"/>
          <w:vertAlign w:val="superscript"/>
          <w:lang w:eastAsia="es-ES"/>
        </w:rPr>
        <w:footnoteReference w:id="19"/>
      </w:r>
      <w:r w:rsidRPr="00703538">
        <w:rPr>
          <w:rFonts w:ascii="Arial" w:hAnsi="Arial" w:cs="Arial"/>
          <w:sz w:val="24"/>
          <w:szCs w:val="24"/>
          <w:lang w:eastAsia="es-ES"/>
        </w:rPr>
        <w:t>, siempre y cuand</w:t>
      </w:r>
      <w:r w:rsidR="004A2E88" w:rsidRPr="00703538">
        <w:rPr>
          <w:rFonts w:ascii="Arial" w:hAnsi="Arial" w:cs="Arial"/>
          <w:sz w:val="24"/>
          <w:szCs w:val="24"/>
          <w:lang w:eastAsia="es-ES"/>
        </w:rPr>
        <w:t>o atendiera</w:t>
      </w:r>
      <w:r w:rsidR="00D35FD6" w:rsidRPr="00703538">
        <w:rPr>
          <w:rFonts w:ascii="Arial" w:hAnsi="Arial" w:cs="Arial"/>
          <w:sz w:val="24"/>
          <w:szCs w:val="24"/>
          <w:lang w:eastAsia="es-ES"/>
        </w:rPr>
        <w:t xml:space="preserve"> al cumplimiento de </w:t>
      </w:r>
      <w:r w:rsidR="00B12D1E" w:rsidRPr="00703538">
        <w:rPr>
          <w:rFonts w:ascii="Arial" w:hAnsi="Arial" w:cs="Arial"/>
          <w:sz w:val="24"/>
          <w:szCs w:val="24"/>
          <w:lang w:eastAsia="es-ES"/>
        </w:rPr>
        <w:t xml:space="preserve">su </w:t>
      </w:r>
      <w:r w:rsidRPr="00703538">
        <w:rPr>
          <w:rFonts w:ascii="Arial" w:hAnsi="Arial" w:cs="Arial"/>
          <w:sz w:val="24"/>
          <w:szCs w:val="24"/>
          <w:lang w:eastAsia="es-ES"/>
        </w:rPr>
        <w:t>objetivo</w:t>
      </w:r>
      <w:r w:rsidR="004A2E88" w:rsidRPr="00703538">
        <w:rPr>
          <w:rFonts w:ascii="Arial" w:hAnsi="Arial" w:cs="Arial"/>
          <w:sz w:val="24"/>
          <w:szCs w:val="24"/>
          <w:lang w:eastAsia="es-ES"/>
        </w:rPr>
        <w:t>.</w:t>
      </w:r>
      <w:r w:rsidR="00903AA6" w:rsidRPr="00703538">
        <w:rPr>
          <w:rFonts w:ascii="Arial" w:hAnsi="Arial" w:cs="Arial"/>
          <w:sz w:val="24"/>
          <w:szCs w:val="24"/>
          <w:lang w:eastAsia="es-ES"/>
        </w:rPr>
        <w:t xml:space="preserve"> </w:t>
      </w:r>
      <w:r w:rsidR="004A2E88" w:rsidRPr="00703538">
        <w:rPr>
          <w:rFonts w:ascii="Arial" w:hAnsi="Arial" w:cs="Arial"/>
          <w:sz w:val="24"/>
          <w:szCs w:val="24"/>
          <w:lang w:eastAsia="es-ES"/>
        </w:rPr>
        <w:t xml:space="preserve">Las </w:t>
      </w:r>
      <w:r w:rsidR="00903AA6" w:rsidRPr="00703538">
        <w:rPr>
          <w:rFonts w:ascii="Arial" w:hAnsi="Arial" w:cs="Arial"/>
          <w:sz w:val="24"/>
          <w:szCs w:val="24"/>
          <w:lang w:eastAsia="es-ES"/>
        </w:rPr>
        <w:t xml:space="preserve">restricciones </w:t>
      </w:r>
      <w:r w:rsidR="00BA17FF" w:rsidRPr="00703538">
        <w:rPr>
          <w:rFonts w:ascii="Arial" w:hAnsi="Arial" w:cs="Arial"/>
          <w:sz w:val="24"/>
          <w:szCs w:val="24"/>
          <w:lang w:val="es-CO" w:eastAsia="es-ES"/>
        </w:rPr>
        <w:t>estaban relacionadas con la conservación de la equivalencia económica de los derechos del contratista, dentro de los límites legales.</w:t>
      </w:r>
    </w:p>
    <w:p w14:paraId="24616C5A" w14:textId="77777777" w:rsidR="00C60ED6" w:rsidRPr="00703538" w:rsidRDefault="00C60ED6" w:rsidP="007B2D3B">
      <w:pPr>
        <w:spacing w:beforeLines="1" w:before="2" w:afterLines="1" w:after="2" w:line="240" w:lineRule="auto"/>
        <w:ind w:left="709"/>
        <w:jc w:val="both"/>
        <w:rPr>
          <w:rFonts w:ascii="Arial" w:hAnsi="Arial" w:cs="Arial"/>
          <w:sz w:val="24"/>
          <w:szCs w:val="24"/>
          <w:lang w:val="es-CO" w:eastAsia="es-ES"/>
        </w:rPr>
      </w:pPr>
    </w:p>
    <w:p w14:paraId="48868E0A" w14:textId="77777777" w:rsidR="00C60ED6" w:rsidRPr="00703538" w:rsidRDefault="006D4501" w:rsidP="007B2D3B">
      <w:pPr>
        <w:spacing w:beforeLines="1" w:before="2" w:afterLines="1" w:after="2" w:line="240" w:lineRule="auto"/>
        <w:ind w:left="709"/>
        <w:jc w:val="both"/>
        <w:rPr>
          <w:rFonts w:ascii="Arial" w:hAnsi="Arial" w:cs="Arial"/>
          <w:sz w:val="24"/>
          <w:szCs w:val="24"/>
          <w:lang w:eastAsia="es-ES"/>
        </w:rPr>
      </w:pPr>
      <w:r w:rsidRPr="00703538">
        <w:rPr>
          <w:rFonts w:ascii="Arial" w:hAnsi="Arial" w:cs="Arial"/>
          <w:sz w:val="24"/>
          <w:szCs w:val="24"/>
          <w:lang w:val="es-CO" w:eastAsia="es-ES"/>
        </w:rPr>
        <w:t>En u</w:t>
      </w:r>
      <w:r w:rsidR="00C60ED6" w:rsidRPr="00703538">
        <w:rPr>
          <w:rFonts w:ascii="Arial" w:hAnsi="Arial" w:cs="Arial"/>
          <w:sz w:val="24"/>
          <w:szCs w:val="24"/>
          <w:lang w:val="es-CO" w:eastAsia="es-ES"/>
        </w:rPr>
        <w:t>na segunda etapa</w:t>
      </w:r>
      <w:r w:rsidRPr="00703538">
        <w:rPr>
          <w:rFonts w:ascii="Arial" w:hAnsi="Arial" w:cs="Arial"/>
          <w:sz w:val="24"/>
          <w:szCs w:val="24"/>
          <w:lang w:val="es-CO" w:eastAsia="es-ES"/>
        </w:rPr>
        <w:t>,</w:t>
      </w:r>
      <w:r w:rsidR="000A5073" w:rsidRPr="00703538">
        <w:rPr>
          <w:rFonts w:ascii="Arial" w:hAnsi="Arial" w:cs="Arial"/>
          <w:sz w:val="24"/>
          <w:szCs w:val="24"/>
          <w:lang w:val="es-CO" w:eastAsia="es-ES"/>
        </w:rPr>
        <w:t xml:space="preserve"> </w:t>
      </w:r>
      <w:r w:rsidR="00C60ED6" w:rsidRPr="00703538">
        <w:rPr>
          <w:rFonts w:ascii="Arial" w:hAnsi="Arial" w:cs="Arial"/>
          <w:sz w:val="24"/>
          <w:szCs w:val="24"/>
          <w:lang w:val="es-CO" w:eastAsia="es-ES"/>
        </w:rPr>
        <w:t>se reitera la importancia de la facultad de adecuar el contrato a nuevas necesidades del servicio, pero armonizada con la necesidad de respetar los principios de la contratación y del proceso de selección.</w:t>
      </w:r>
    </w:p>
    <w:p w14:paraId="6D03EB33" w14:textId="77777777" w:rsidR="00E7449C" w:rsidRPr="00703538" w:rsidRDefault="00E7449C" w:rsidP="007B2D3B">
      <w:pPr>
        <w:spacing w:beforeLines="1" w:before="2" w:afterLines="1" w:after="2" w:line="240" w:lineRule="auto"/>
        <w:ind w:left="709"/>
        <w:jc w:val="both"/>
        <w:rPr>
          <w:rFonts w:ascii="Arial" w:hAnsi="Arial" w:cs="Arial"/>
          <w:sz w:val="24"/>
          <w:szCs w:val="24"/>
          <w:lang w:eastAsia="es-ES"/>
        </w:rPr>
      </w:pPr>
    </w:p>
    <w:p w14:paraId="4A62EE00" w14:textId="77777777" w:rsidR="00E7449C" w:rsidRPr="00703538" w:rsidRDefault="00C01B85" w:rsidP="007B2D3B">
      <w:pPr>
        <w:spacing w:beforeLines="1" w:before="2" w:afterLines="1" w:after="2" w:line="240" w:lineRule="auto"/>
        <w:ind w:left="709"/>
        <w:jc w:val="both"/>
        <w:rPr>
          <w:rFonts w:ascii="Arial" w:hAnsi="Arial" w:cs="Arial"/>
          <w:b/>
          <w:sz w:val="24"/>
          <w:szCs w:val="24"/>
          <w:lang w:eastAsia="es-ES"/>
        </w:rPr>
      </w:pPr>
      <w:r w:rsidRPr="00703538">
        <w:rPr>
          <w:rFonts w:ascii="Arial" w:hAnsi="Arial" w:cs="Arial"/>
          <w:b/>
          <w:sz w:val="24"/>
          <w:szCs w:val="24"/>
          <w:lang w:eastAsia="es-ES"/>
        </w:rPr>
        <w:t>a) La preserv</w:t>
      </w:r>
      <w:r w:rsidR="00E7449C" w:rsidRPr="00703538">
        <w:rPr>
          <w:rFonts w:ascii="Arial" w:hAnsi="Arial" w:cs="Arial"/>
          <w:b/>
          <w:sz w:val="24"/>
          <w:szCs w:val="24"/>
          <w:lang w:eastAsia="es-ES"/>
        </w:rPr>
        <w:t xml:space="preserve">ación de los principios de igualdad, transparencia y libertad de concurrencia </w:t>
      </w:r>
      <w:r w:rsidRPr="00703538">
        <w:rPr>
          <w:rFonts w:ascii="Arial" w:hAnsi="Arial" w:cs="Arial"/>
          <w:b/>
          <w:sz w:val="24"/>
          <w:szCs w:val="24"/>
          <w:lang w:eastAsia="es-ES"/>
        </w:rPr>
        <w:t>durante</w:t>
      </w:r>
      <w:r w:rsidR="00E7449C" w:rsidRPr="00703538">
        <w:rPr>
          <w:rFonts w:ascii="Arial" w:hAnsi="Arial" w:cs="Arial"/>
          <w:b/>
          <w:sz w:val="24"/>
          <w:szCs w:val="24"/>
          <w:lang w:eastAsia="es-ES"/>
        </w:rPr>
        <w:t xml:space="preserve"> la fase de ejecución del contrato.</w:t>
      </w:r>
    </w:p>
    <w:p w14:paraId="5051542F" w14:textId="77777777" w:rsidR="008D2B80" w:rsidRPr="00703538" w:rsidRDefault="008D2B80" w:rsidP="007B2D3B">
      <w:pPr>
        <w:spacing w:beforeLines="1" w:before="2" w:afterLines="1" w:after="2" w:line="240" w:lineRule="auto"/>
        <w:ind w:left="709"/>
        <w:jc w:val="both"/>
        <w:rPr>
          <w:rFonts w:ascii="Arial" w:hAnsi="Arial" w:cs="Arial"/>
          <w:sz w:val="24"/>
          <w:szCs w:val="24"/>
          <w:lang w:eastAsia="es-ES"/>
        </w:rPr>
      </w:pPr>
    </w:p>
    <w:p w14:paraId="5B177546" w14:textId="77777777" w:rsidR="008D2B80" w:rsidRPr="00703538" w:rsidRDefault="00C60ED6" w:rsidP="007B2D3B">
      <w:pPr>
        <w:spacing w:beforeLines="1" w:before="2" w:afterLines="1" w:after="2" w:line="240" w:lineRule="auto"/>
        <w:ind w:left="709"/>
        <w:jc w:val="both"/>
        <w:rPr>
          <w:rFonts w:ascii="Arial" w:hAnsi="Arial" w:cs="Arial"/>
          <w:sz w:val="24"/>
          <w:szCs w:val="24"/>
          <w:bdr w:val="none" w:sz="0" w:space="0" w:color="auto" w:frame="1"/>
        </w:rPr>
      </w:pPr>
      <w:r w:rsidRPr="00703538">
        <w:rPr>
          <w:rFonts w:ascii="Arial" w:hAnsi="Arial" w:cs="Arial"/>
          <w:sz w:val="24"/>
          <w:szCs w:val="24"/>
          <w:bdr w:val="none" w:sz="0" w:space="0" w:color="auto" w:frame="1"/>
        </w:rPr>
        <w:t>L</w:t>
      </w:r>
      <w:r w:rsidR="008D2B80" w:rsidRPr="00703538">
        <w:rPr>
          <w:rFonts w:ascii="Arial" w:hAnsi="Arial" w:cs="Arial"/>
          <w:sz w:val="24"/>
          <w:szCs w:val="24"/>
          <w:bdr w:val="none" w:sz="0" w:space="0" w:color="auto" w:frame="1"/>
        </w:rPr>
        <w:t>a jurisprudencia y la doctrina</w:t>
      </w:r>
      <w:r w:rsidR="00BD1F7A" w:rsidRPr="00703538">
        <w:rPr>
          <w:rFonts w:ascii="Arial" w:hAnsi="Arial" w:cs="Arial"/>
          <w:sz w:val="24"/>
          <w:szCs w:val="24"/>
          <w:bdr w:val="none" w:sz="0" w:space="0" w:color="auto" w:frame="1"/>
        </w:rPr>
        <w:t>, nacional y extranjera,</w:t>
      </w:r>
      <w:r w:rsidR="008D2B80" w:rsidRPr="00703538">
        <w:rPr>
          <w:rFonts w:ascii="Arial" w:hAnsi="Arial" w:cs="Arial"/>
          <w:sz w:val="24"/>
          <w:szCs w:val="24"/>
          <w:bdr w:val="none" w:sz="0" w:space="0" w:color="auto" w:frame="1"/>
        </w:rPr>
        <w:t xml:space="preserve"> han </w:t>
      </w:r>
      <w:r w:rsidR="00A710B1" w:rsidRPr="00703538">
        <w:rPr>
          <w:rFonts w:ascii="Arial" w:hAnsi="Arial" w:cs="Arial"/>
          <w:sz w:val="24"/>
          <w:szCs w:val="24"/>
          <w:bdr w:val="none" w:sz="0" w:space="0" w:color="auto" w:frame="1"/>
        </w:rPr>
        <w:t>señalado</w:t>
      </w:r>
      <w:r w:rsidR="00BD1F7A" w:rsidRPr="00703538">
        <w:rPr>
          <w:rFonts w:ascii="Arial" w:hAnsi="Arial" w:cs="Arial"/>
          <w:sz w:val="24"/>
          <w:szCs w:val="24"/>
          <w:bdr w:val="none" w:sz="0" w:space="0" w:color="auto" w:frame="1"/>
        </w:rPr>
        <w:t xml:space="preserve"> la </w:t>
      </w:r>
      <w:r w:rsidR="00422BDD" w:rsidRPr="00703538">
        <w:rPr>
          <w:rFonts w:ascii="Arial" w:hAnsi="Arial" w:cs="Arial"/>
          <w:sz w:val="24"/>
          <w:szCs w:val="24"/>
          <w:bdr w:val="none" w:sz="0" w:space="0" w:color="auto" w:frame="1"/>
        </w:rPr>
        <w:t>existencia</w:t>
      </w:r>
      <w:r w:rsidR="00BD1F7A" w:rsidRPr="00703538">
        <w:rPr>
          <w:rFonts w:ascii="Arial" w:hAnsi="Arial" w:cs="Arial"/>
          <w:sz w:val="24"/>
          <w:szCs w:val="24"/>
          <w:bdr w:val="none" w:sz="0" w:space="0" w:color="auto" w:frame="1"/>
        </w:rPr>
        <w:t xml:space="preserve"> de </w:t>
      </w:r>
      <w:r w:rsidR="00A92D56" w:rsidRPr="00703538">
        <w:rPr>
          <w:rFonts w:ascii="Arial" w:hAnsi="Arial" w:cs="Arial"/>
          <w:sz w:val="24"/>
          <w:szCs w:val="24"/>
          <w:bdr w:val="none" w:sz="0" w:space="0" w:color="auto" w:frame="1"/>
        </w:rPr>
        <w:t>restricciones</w:t>
      </w:r>
      <w:r w:rsidR="00BD1F7A" w:rsidRPr="00703538">
        <w:rPr>
          <w:rFonts w:ascii="Arial" w:hAnsi="Arial" w:cs="Arial"/>
          <w:sz w:val="24"/>
          <w:szCs w:val="24"/>
          <w:bdr w:val="none" w:sz="0" w:space="0" w:color="auto" w:frame="1"/>
        </w:rPr>
        <w:t xml:space="preserve"> </w:t>
      </w:r>
      <w:r w:rsidR="00422BDD" w:rsidRPr="00703538">
        <w:rPr>
          <w:rFonts w:ascii="Arial" w:hAnsi="Arial" w:cs="Arial"/>
          <w:sz w:val="24"/>
          <w:szCs w:val="24"/>
          <w:bdr w:val="none" w:sz="0" w:space="0" w:color="auto" w:frame="1"/>
        </w:rPr>
        <w:t xml:space="preserve">de orden jurídico </w:t>
      </w:r>
      <w:r w:rsidR="00BD1F7A" w:rsidRPr="00703538">
        <w:rPr>
          <w:rFonts w:ascii="Arial" w:hAnsi="Arial" w:cs="Arial"/>
          <w:sz w:val="24"/>
          <w:szCs w:val="24"/>
          <w:bdr w:val="none" w:sz="0" w:space="0" w:color="auto" w:frame="1"/>
        </w:rPr>
        <w:t xml:space="preserve">a la </w:t>
      </w:r>
      <w:r w:rsidR="00422BDD" w:rsidRPr="00703538">
        <w:rPr>
          <w:rFonts w:ascii="Arial" w:hAnsi="Arial" w:cs="Arial"/>
          <w:sz w:val="24"/>
          <w:szCs w:val="24"/>
          <w:bdr w:val="none" w:sz="0" w:space="0" w:color="auto" w:frame="1"/>
        </w:rPr>
        <w:t xml:space="preserve">posibilidad </w:t>
      </w:r>
      <w:r w:rsidR="00BD1F7A" w:rsidRPr="00703538">
        <w:rPr>
          <w:rFonts w:ascii="Arial" w:hAnsi="Arial" w:cs="Arial"/>
          <w:sz w:val="24"/>
          <w:szCs w:val="24"/>
          <w:bdr w:val="none" w:sz="0" w:space="0" w:color="auto" w:frame="1"/>
        </w:rPr>
        <w:t xml:space="preserve">de </w:t>
      </w:r>
      <w:r w:rsidR="00422BDD" w:rsidRPr="00703538">
        <w:rPr>
          <w:rFonts w:ascii="Arial" w:hAnsi="Arial" w:cs="Arial"/>
          <w:sz w:val="24"/>
          <w:szCs w:val="24"/>
          <w:bdr w:val="none" w:sz="0" w:space="0" w:color="auto" w:frame="1"/>
        </w:rPr>
        <w:t xml:space="preserve">modificar </w:t>
      </w:r>
      <w:r w:rsidR="00BD1F7A" w:rsidRPr="00703538">
        <w:rPr>
          <w:rFonts w:ascii="Arial" w:hAnsi="Arial" w:cs="Arial"/>
          <w:sz w:val="24"/>
          <w:szCs w:val="24"/>
          <w:bdr w:val="none" w:sz="0" w:space="0" w:color="auto" w:frame="1"/>
        </w:rPr>
        <w:t>l</w:t>
      </w:r>
      <w:r w:rsidR="000A5073" w:rsidRPr="00703538">
        <w:rPr>
          <w:rFonts w:ascii="Arial" w:hAnsi="Arial" w:cs="Arial"/>
          <w:sz w:val="24"/>
          <w:szCs w:val="24"/>
          <w:bdr w:val="none" w:sz="0" w:space="0" w:color="auto" w:frame="1"/>
        </w:rPr>
        <w:t>os contratos, dentro del</w:t>
      </w:r>
      <w:r w:rsidRPr="00703538">
        <w:rPr>
          <w:rFonts w:ascii="Arial" w:hAnsi="Arial" w:cs="Arial"/>
          <w:sz w:val="24"/>
          <w:szCs w:val="24"/>
          <w:bdr w:val="none" w:sz="0" w:space="0" w:color="auto" w:frame="1"/>
        </w:rPr>
        <w:t xml:space="preserve"> marco d</w:t>
      </w:r>
      <w:r w:rsidR="00BD1F7A" w:rsidRPr="00703538">
        <w:rPr>
          <w:rFonts w:ascii="Arial" w:hAnsi="Arial" w:cs="Arial"/>
          <w:sz w:val="24"/>
          <w:szCs w:val="24"/>
          <w:bdr w:val="none" w:sz="0" w:space="0" w:color="auto" w:frame="1"/>
        </w:rPr>
        <w:t xml:space="preserve">el principio de legalidad de las actuaciones de la Administración, y </w:t>
      </w:r>
      <w:r w:rsidR="00280370" w:rsidRPr="00703538">
        <w:rPr>
          <w:rFonts w:ascii="Arial" w:hAnsi="Arial" w:cs="Arial"/>
          <w:sz w:val="24"/>
          <w:szCs w:val="24"/>
          <w:bdr w:val="none" w:sz="0" w:space="0" w:color="auto" w:frame="1"/>
        </w:rPr>
        <w:t xml:space="preserve">orientada </w:t>
      </w:r>
      <w:r w:rsidR="00A710B1" w:rsidRPr="00703538">
        <w:rPr>
          <w:rFonts w:ascii="Arial" w:hAnsi="Arial" w:cs="Arial"/>
          <w:sz w:val="24"/>
          <w:szCs w:val="24"/>
          <w:bdr w:val="none" w:sz="0" w:space="0" w:color="auto" w:frame="1"/>
        </w:rPr>
        <w:t xml:space="preserve">principalmente </w:t>
      </w:r>
      <w:r w:rsidR="00280370" w:rsidRPr="00703538">
        <w:rPr>
          <w:rFonts w:ascii="Arial" w:hAnsi="Arial" w:cs="Arial"/>
          <w:sz w:val="24"/>
          <w:szCs w:val="24"/>
          <w:bdr w:val="none" w:sz="0" w:space="0" w:color="auto" w:frame="1"/>
        </w:rPr>
        <w:t xml:space="preserve">a </w:t>
      </w:r>
      <w:r w:rsidR="00A710B1" w:rsidRPr="00703538">
        <w:rPr>
          <w:rFonts w:ascii="Arial" w:hAnsi="Arial" w:cs="Arial"/>
          <w:sz w:val="24"/>
          <w:szCs w:val="24"/>
          <w:bdr w:val="none" w:sz="0" w:space="0" w:color="auto" w:frame="1"/>
        </w:rPr>
        <w:t xml:space="preserve">preservar </w:t>
      </w:r>
      <w:r w:rsidR="00BD1F7A" w:rsidRPr="00703538">
        <w:rPr>
          <w:rFonts w:ascii="Arial" w:hAnsi="Arial" w:cs="Arial"/>
          <w:sz w:val="24"/>
          <w:szCs w:val="24"/>
          <w:bdr w:val="none" w:sz="0" w:space="0" w:color="auto" w:frame="1"/>
        </w:rPr>
        <w:t>los principi</w:t>
      </w:r>
      <w:r w:rsidR="00EA7093" w:rsidRPr="00703538">
        <w:rPr>
          <w:rFonts w:ascii="Arial" w:hAnsi="Arial" w:cs="Arial"/>
          <w:sz w:val="24"/>
          <w:szCs w:val="24"/>
          <w:bdr w:val="none" w:sz="0" w:space="0" w:color="auto" w:frame="1"/>
        </w:rPr>
        <w:t xml:space="preserve">os de </w:t>
      </w:r>
      <w:r w:rsidRPr="00703538">
        <w:rPr>
          <w:rFonts w:ascii="Arial" w:hAnsi="Arial" w:cs="Arial"/>
          <w:sz w:val="24"/>
          <w:szCs w:val="24"/>
          <w:bdr w:val="none" w:sz="0" w:space="0" w:color="auto" w:frame="1"/>
        </w:rPr>
        <w:t xml:space="preserve">origen legal, de </w:t>
      </w:r>
      <w:r w:rsidR="00EA7093" w:rsidRPr="00703538">
        <w:rPr>
          <w:rFonts w:ascii="Arial" w:hAnsi="Arial" w:cs="Arial"/>
          <w:sz w:val="24"/>
          <w:szCs w:val="24"/>
          <w:bdr w:val="none" w:sz="0" w:space="0" w:color="auto" w:frame="1"/>
        </w:rPr>
        <w:t>libertad de concurrencia</w:t>
      </w:r>
      <w:r w:rsidR="00BD1F7A" w:rsidRPr="00703538">
        <w:rPr>
          <w:rFonts w:ascii="Arial" w:hAnsi="Arial" w:cs="Arial"/>
          <w:sz w:val="24"/>
          <w:szCs w:val="24"/>
          <w:bdr w:val="none" w:sz="0" w:space="0" w:color="auto" w:frame="1"/>
        </w:rPr>
        <w:t>, de transparencia y de igualdad</w:t>
      </w:r>
      <w:r w:rsidR="006C4ED5" w:rsidRPr="00703538">
        <w:rPr>
          <w:rFonts w:ascii="Arial" w:hAnsi="Arial" w:cs="Arial"/>
          <w:sz w:val="24"/>
          <w:szCs w:val="24"/>
          <w:bdr w:val="none" w:sz="0" w:space="0" w:color="auto" w:frame="1"/>
        </w:rPr>
        <w:t xml:space="preserve">. </w:t>
      </w:r>
    </w:p>
    <w:p w14:paraId="2DFAF558" w14:textId="77777777" w:rsidR="009956A9" w:rsidRPr="00703538" w:rsidRDefault="009956A9" w:rsidP="007B2D3B">
      <w:pPr>
        <w:spacing w:beforeLines="1" w:before="2" w:afterLines="1" w:after="2" w:line="240" w:lineRule="auto"/>
        <w:ind w:left="709"/>
        <w:jc w:val="both"/>
        <w:rPr>
          <w:rFonts w:ascii="Arial" w:hAnsi="Arial" w:cs="Arial"/>
          <w:sz w:val="24"/>
          <w:szCs w:val="24"/>
          <w:bdr w:val="none" w:sz="0" w:space="0" w:color="auto" w:frame="1"/>
        </w:rPr>
      </w:pPr>
    </w:p>
    <w:p w14:paraId="0FA2EE90" w14:textId="77777777" w:rsidR="00876067" w:rsidRPr="00703538" w:rsidRDefault="009956A9" w:rsidP="007B2D3B">
      <w:pPr>
        <w:spacing w:beforeLines="1" w:before="2" w:afterLines="1" w:after="2" w:line="240" w:lineRule="auto"/>
        <w:ind w:left="709"/>
        <w:jc w:val="both"/>
        <w:rPr>
          <w:rFonts w:ascii="Arial" w:hAnsi="Arial" w:cs="Arial"/>
          <w:sz w:val="24"/>
          <w:szCs w:val="24"/>
          <w:bdr w:val="none" w:sz="0" w:space="0" w:color="auto" w:frame="1"/>
        </w:rPr>
      </w:pPr>
      <w:r w:rsidRPr="00703538">
        <w:rPr>
          <w:rFonts w:ascii="Arial" w:hAnsi="Arial" w:cs="Arial"/>
          <w:sz w:val="24"/>
          <w:szCs w:val="24"/>
          <w:bdr w:val="none" w:sz="0" w:space="0" w:color="auto" w:frame="1"/>
        </w:rPr>
        <w:t>En este orden de ideas, parece surgir</w:t>
      </w:r>
      <w:r w:rsidR="00876067" w:rsidRPr="00703538">
        <w:rPr>
          <w:rFonts w:ascii="Arial" w:hAnsi="Arial" w:cs="Arial"/>
          <w:sz w:val="24"/>
          <w:szCs w:val="24"/>
          <w:bdr w:val="none" w:sz="0" w:space="0" w:color="auto" w:frame="1"/>
        </w:rPr>
        <w:t xml:space="preserve"> una tensión entre</w:t>
      </w:r>
      <w:r w:rsidR="002A6DE2" w:rsidRPr="00703538">
        <w:rPr>
          <w:rFonts w:ascii="Arial" w:hAnsi="Arial" w:cs="Arial"/>
          <w:sz w:val="24"/>
          <w:szCs w:val="24"/>
          <w:bdr w:val="none" w:sz="0" w:space="0" w:color="auto" w:frame="1"/>
        </w:rPr>
        <w:t xml:space="preserve"> las facultades otorgadas a la Administración para orientar el con</w:t>
      </w:r>
      <w:r w:rsidR="00E11936" w:rsidRPr="00703538">
        <w:rPr>
          <w:rFonts w:ascii="Arial" w:hAnsi="Arial" w:cs="Arial"/>
          <w:sz w:val="24"/>
          <w:szCs w:val="24"/>
          <w:bdr w:val="none" w:sz="0" w:space="0" w:color="auto" w:frame="1"/>
        </w:rPr>
        <w:t>trato al fin de interés público</w:t>
      </w:r>
      <w:r w:rsidR="00322571" w:rsidRPr="00703538">
        <w:rPr>
          <w:rFonts w:ascii="Arial" w:hAnsi="Arial" w:cs="Arial"/>
          <w:sz w:val="24"/>
          <w:szCs w:val="24"/>
          <w:bdr w:val="none" w:sz="0" w:space="0" w:color="auto" w:frame="1"/>
        </w:rPr>
        <w:t xml:space="preserve"> -inherente al servicio público a </w:t>
      </w:r>
      <w:r w:rsidRPr="00703538">
        <w:rPr>
          <w:rFonts w:ascii="Arial" w:hAnsi="Arial" w:cs="Arial"/>
          <w:sz w:val="24"/>
          <w:szCs w:val="24"/>
          <w:bdr w:val="none" w:sz="0" w:space="0" w:color="auto" w:frame="1"/>
        </w:rPr>
        <w:t>su cargo</w:t>
      </w:r>
      <w:r w:rsidR="00322571" w:rsidRPr="00703538">
        <w:rPr>
          <w:rFonts w:ascii="Arial" w:hAnsi="Arial" w:cs="Arial"/>
          <w:sz w:val="24"/>
          <w:szCs w:val="24"/>
          <w:bdr w:val="none" w:sz="0" w:space="0" w:color="auto" w:frame="1"/>
        </w:rPr>
        <w:t>-,</w:t>
      </w:r>
      <w:r w:rsidR="002A6DE2" w:rsidRPr="00703538">
        <w:rPr>
          <w:rFonts w:ascii="Arial" w:hAnsi="Arial" w:cs="Arial"/>
          <w:sz w:val="24"/>
          <w:szCs w:val="24"/>
          <w:bdr w:val="none" w:sz="0" w:space="0" w:color="auto" w:frame="1"/>
        </w:rPr>
        <w:t xml:space="preserve"> y los derechos de los licitadores o interesados en un proceso de selección</w:t>
      </w:r>
      <w:r w:rsidR="008358FA" w:rsidRPr="00703538">
        <w:rPr>
          <w:rFonts w:ascii="Arial" w:hAnsi="Arial" w:cs="Arial"/>
          <w:sz w:val="24"/>
          <w:szCs w:val="24"/>
          <w:bdr w:val="none" w:sz="0" w:space="0" w:color="auto" w:frame="1"/>
        </w:rPr>
        <w:t xml:space="preserve"> para que se respete el contenido </w:t>
      </w:r>
      <w:r w:rsidRPr="00703538">
        <w:rPr>
          <w:rFonts w:ascii="Arial" w:hAnsi="Arial" w:cs="Arial"/>
          <w:sz w:val="24"/>
          <w:szCs w:val="24"/>
          <w:bdr w:val="none" w:sz="0" w:space="0" w:color="auto" w:frame="1"/>
        </w:rPr>
        <w:t>inicial</w:t>
      </w:r>
      <w:r w:rsidR="00442BE7" w:rsidRPr="00703538">
        <w:rPr>
          <w:rFonts w:ascii="Arial" w:hAnsi="Arial" w:cs="Arial"/>
          <w:sz w:val="24"/>
          <w:szCs w:val="24"/>
          <w:bdr w:val="none" w:sz="0" w:space="0" w:color="auto" w:frame="1"/>
        </w:rPr>
        <w:t xml:space="preserve">, propio del </w:t>
      </w:r>
      <w:r w:rsidRPr="00703538">
        <w:rPr>
          <w:rFonts w:ascii="Arial" w:hAnsi="Arial" w:cs="Arial"/>
          <w:sz w:val="24"/>
          <w:szCs w:val="24"/>
          <w:bdr w:val="none" w:sz="0" w:space="0" w:color="auto" w:frame="1"/>
        </w:rPr>
        <w:t xml:space="preserve">principio de igualdad y del </w:t>
      </w:r>
      <w:r w:rsidR="00442BE7" w:rsidRPr="00703538">
        <w:rPr>
          <w:rFonts w:ascii="Arial" w:hAnsi="Arial" w:cs="Arial"/>
          <w:sz w:val="24"/>
          <w:szCs w:val="24"/>
          <w:bdr w:val="none" w:sz="0" w:space="0" w:color="auto" w:frame="1"/>
        </w:rPr>
        <w:t>derecho a la competencia</w:t>
      </w:r>
      <w:r w:rsidR="00E97545" w:rsidRPr="00703538">
        <w:rPr>
          <w:rStyle w:val="Refdenotaalpie"/>
          <w:rFonts w:ascii="Arial" w:hAnsi="Arial" w:cs="Arial"/>
          <w:sz w:val="24"/>
          <w:szCs w:val="24"/>
          <w:bdr w:val="none" w:sz="0" w:space="0" w:color="auto" w:frame="1"/>
        </w:rPr>
        <w:footnoteReference w:id="20"/>
      </w:r>
      <w:r w:rsidR="00C62E04" w:rsidRPr="00703538">
        <w:rPr>
          <w:rFonts w:ascii="Arial" w:hAnsi="Arial" w:cs="Arial"/>
          <w:sz w:val="24"/>
          <w:szCs w:val="24"/>
          <w:bdr w:val="none" w:sz="0" w:space="0" w:color="auto" w:frame="1"/>
        </w:rPr>
        <w:t>.</w:t>
      </w:r>
      <w:r w:rsidR="00A47613" w:rsidRPr="00703538">
        <w:rPr>
          <w:rFonts w:ascii="Arial" w:hAnsi="Arial" w:cs="Arial"/>
          <w:sz w:val="24"/>
          <w:szCs w:val="24"/>
          <w:bdr w:val="none" w:sz="0" w:space="0" w:color="auto" w:frame="1"/>
        </w:rPr>
        <w:t xml:space="preserve"> Si este fuera el planteamiento, no habría duda que debería prevalecer</w:t>
      </w:r>
      <w:r w:rsidR="008173B5" w:rsidRPr="00703538">
        <w:rPr>
          <w:rFonts w:ascii="Arial" w:hAnsi="Arial" w:cs="Arial"/>
          <w:sz w:val="24"/>
          <w:szCs w:val="24"/>
          <w:bdr w:val="none" w:sz="0" w:space="0" w:color="auto" w:frame="1"/>
        </w:rPr>
        <w:t xml:space="preserve"> el primero</w:t>
      </w:r>
      <w:r w:rsidRPr="00703538">
        <w:rPr>
          <w:rFonts w:ascii="Arial" w:hAnsi="Arial" w:cs="Arial"/>
          <w:sz w:val="24"/>
          <w:szCs w:val="24"/>
          <w:bdr w:val="none" w:sz="0" w:space="0" w:color="auto" w:frame="1"/>
        </w:rPr>
        <w:t>.</w:t>
      </w:r>
      <w:r w:rsidR="009D42B8" w:rsidRPr="00703538">
        <w:rPr>
          <w:rFonts w:ascii="Arial" w:hAnsi="Arial" w:cs="Arial"/>
          <w:sz w:val="24"/>
          <w:szCs w:val="24"/>
          <w:bdr w:val="none" w:sz="0" w:space="0" w:color="auto" w:frame="1"/>
        </w:rPr>
        <w:t xml:space="preserve"> </w:t>
      </w:r>
      <w:r w:rsidRPr="00703538">
        <w:rPr>
          <w:rFonts w:ascii="Arial" w:hAnsi="Arial" w:cs="Arial"/>
          <w:sz w:val="24"/>
          <w:szCs w:val="24"/>
          <w:bdr w:val="none" w:sz="0" w:space="0" w:color="auto" w:frame="1"/>
        </w:rPr>
        <w:t>A</w:t>
      </w:r>
      <w:r w:rsidR="009D42B8" w:rsidRPr="00703538">
        <w:rPr>
          <w:rFonts w:ascii="Arial" w:hAnsi="Arial" w:cs="Arial"/>
          <w:sz w:val="24"/>
          <w:szCs w:val="24"/>
          <w:bdr w:val="none" w:sz="0" w:space="0" w:color="auto" w:frame="1"/>
        </w:rPr>
        <w:t xml:space="preserve">l fin y al cabo, el </w:t>
      </w:r>
      <w:r w:rsidR="00813A1C" w:rsidRPr="00703538">
        <w:rPr>
          <w:rFonts w:ascii="Arial" w:hAnsi="Arial" w:cs="Arial"/>
          <w:sz w:val="24"/>
          <w:szCs w:val="24"/>
          <w:bdr w:val="none" w:sz="0" w:space="0" w:color="auto" w:frame="1"/>
        </w:rPr>
        <w:t>derecho a la competencia</w:t>
      </w:r>
      <w:r w:rsidR="00E11936" w:rsidRPr="00703538">
        <w:rPr>
          <w:rFonts w:ascii="Arial" w:hAnsi="Arial" w:cs="Arial"/>
          <w:sz w:val="24"/>
          <w:szCs w:val="24"/>
          <w:bdr w:val="none" w:sz="0" w:space="0" w:color="auto" w:frame="1"/>
        </w:rPr>
        <w:t xml:space="preserve"> </w:t>
      </w:r>
      <w:r w:rsidR="002156FE" w:rsidRPr="00703538">
        <w:rPr>
          <w:rFonts w:ascii="Arial" w:hAnsi="Arial" w:cs="Arial"/>
          <w:sz w:val="24"/>
          <w:szCs w:val="24"/>
          <w:bdr w:val="none" w:sz="0" w:space="0" w:color="auto" w:frame="1"/>
        </w:rPr>
        <w:t xml:space="preserve">es el medio más idóneo, -y no un fin en sí mismo-, para garantizar el bienestar de </w:t>
      </w:r>
      <w:r w:rsidRPr="00703538">
        <w:rPr>
          <w:rFonts w:ascii="Arial" w:hAnsi="Arial" w:cs="Arial"/>
          <w:sz w:val="24"/>
          <w:szCs w:val="24"/>
          <w:bdr w:val="none" w:sz="0" w:space="0" w:color="auto" w:frame="1"/>
        </w:rPr>
        <w:t>la comunidad</w:t>
      </w:r>
      <w:r w:rsidR="00C72993" w:rsidRPr="00703538">
        <w:rPr>
          <w:rFonts w:ascii="Arial" w:hAnsi="Arial" w:cs="Arial"/>
          <w:sz w:val="24"/>
          <w:szCs w:val="24"/>
          <w:bdr w:val="none" w:sz="0" w:space="0" w:color="auto" w:frame="1"/>
        </w:rPr>
        <w:t>.</w:t>
      </w:r>
    </w:p>
    <w:p w14:paraId="78A6C9A0" w14:textId="77777777" w:rsidR="00F47C3A" w:rsidRPr="00703538" w:rsidRDefault="00F47C3A" w:rsidP="007B2D3B">
      <w:pPr>
        <w:spacing w:beforeLines="1" w:before="2" w:afterLines="1" w:after="2" w:line="240" w:lineRule="auto"/>
        <w:ind w:left="709"/>
        <w:jc w:val="both"/>
        <w:rPr>
          <w:rFonts w:ascii="Arial" w:hAnsi="Arial" w:cs="Arial"/>
          <w:sz w:val="24"/>
          <w:szCs w:val="24"/>
          <w:bdr w:val="none" w:sz="0" w:space="0" w:color="auto" w:frame="1"/>
        </w:rPr>
      </w:pPr>
    </w:p>
    <w:p w14:paraId="3191EB9F" w14:textId="77777777" w:rsidR="009B382E" w:rsidRPr="00703538" w:rsidRDefault="00F47C3A" w:rsidP="007B2D3B">
      <w:pPr>
        <w:spacing w:beforeLines="1" w:before="2" w:afterLines="1" w:after="2" w:line="240" w:lineRule="auto"/>
        <w:ind w:left="709"/>
        <w:jc w:val="both"/>
        <w:rPr>
          <w:rFonts w:ascii="Arial" w:hAnsi="Arial" w:cs="Arial"/>
          <w:sz w:val="24"/>
          <w:szCs w:val="24"/>
          <w:bdr w:val="none" w:sz="0" w:space="0" w:color="auto" w:frame="1"/>
        </w:rPr>
      </w:pPr>
      <w:r w:rsidRPr="00703538">
        <w:rPr>
          <w:rFonts w:ascii="Arial" w:hAnsi="Arial" w:cs="Arial"/>
          <w:sz w:val="24"/>
          <w:szCs w:val="24"/>
          <w:bdr w:val="none" w:sz="0" w:space="0" w:color="auto" w:frame="1"/>
        </w:rPr>
        <w:t xml:space="preserve">No obstante, </w:t>
      </w:r>
      <w:r w:rsidR="006673C4" w:rsidRPr="00703538">
        <w:rPr>
          <w:rFonts w:ascii="Arial" w:hAnsi="Arial" w:cs="Arial"/>
          <w:sz w:val="24"/>
          <w:szCs w:val="24"/>
          <w:bdr w:val="none" w:sz="0" w:space="0" w:color="auto" w:frame="1"/>
        </w:rPr>
        <w:t xml:space="preserve">las dos finalidades </w:t>
      </w:r>
      <w:r w:rsidR="001C3ED9" w:rsidRPr="00703538">
        <w:rPr>
          <w:rFonts w:ascii="Arial" w:hAnsi="Arial" w:cs="Arial"/>
          <w:sz w:val="24"/>
          <w:szCs w:val="24"/>
          <w:bdr w:val="none" w:sz="0" w:space="0" w:color="auto" w:frame="1"/>
        </w:rPr>
        <w:t xml:space="preserve">y derechos </w:t>
      </w:r>
      <w:r w:rsidR="006673C4" w:rsidRPr="00703538">
        <w:rPr>
          <w:rFonts w:ascii="Arial" w:hAnsi="Arial" w:cs="Arial"/>
          <w:sz w:val="24"/>
          <w:szCs w:val="24"/>
          <w:bdr w:val="none" w:sz="0" w:space="0" w:color="auto" w:frame="1"/>
        </w:rPr>
        <w:t>en real</w:t>
      </w:r>
      <w:r w:rsidR="00E11936" w:rsidRPr="00703538">
        <w:rPr>
          <w:rFonts w:ascii="Arial" w:hAnsi="Arial" w:cs="Arial"/>
          <w:sz w:val="24"/>
          <w:szCs w:val="24"/>
          <w:bdr w:val="none" w:sz="0" w:space="0" w:color="auto" w:frame="1"/>
        </w:rPr>
        <w:t>idad atienden al mismo objetivo:</w:t>
      </w:r>
      <w:r w:rsidR="006142A1" w:rsidRPr="00703538">
        <w:rPr>
          <w:rFonts w:ascii="Arial" w:hAnsi="Arial" w:cs="Arial"/>
          <w:sz w:val="24"/>
          <w:szCs w:val="24"/>
          <w:bdr w:val="none" w:sz="0" w:space="0" w:color="auto" w:frame="1"/>
        </w:rPr>
        <w:t xml:space="preserve"> </w:t>
      </w:r>
      <w:r w:rsidR="00BF587B" w:rsidRPr="00703538">
        <w:rPr>
          <w:rFonts w:ascii="Arial" w:hAnsi="Arial" w:cs="Arial"/>
          <w:sz w:val="24"/>
          <w:szCs w:val="24"/>
          <w:bdr w:val="none" w:sz="0" w:space="0" w:color="auto" w:frame="1"/>
        </w:rPr>
        <w:t>obtener en régimen de concurrencia y de igualdad</w:t>
      </w:r>
      <w:r w:rsidR="00A710B1" w:rsidRPr="00703538">
        <w:rPr>
          <w:rFonts w:ascii="Arial" w:hAnsi="Arial" w:cs="Arial"/>
          <w:sz w:val="24"/>
          <w:szCs w:val="24"/>
          <w:bdr w:val="none" w:sz="0" w:space="0" w:color="auto" w:frame="1"/>
        </w:rPr>
        <w:t>,</w:t>
      </w:r>
      <w:r w:rsidR="00BF587B" w:rsidRPr="00703538">
        <w:rPr>
          <w:rFonts w:ascii="Arial" w:hAnsi="Arial" w:cs="Arial"/>
          <w:sz w:val="24"/>
          <w:szCs w:val="24"/>
          <w:bdr w:val="none" w:sz="0" w:space="0" w:color="auto" w:frame="1"/>
        </w:rPr>
        <w:t xml:space="preserve"> las mejores condiciones de costo, calidad e idoneidad de la prestación requerida. De esta forma, la </w:t>
      </w:r>
      <w:r w:rsidR="006142A1" w:rsidRPr="00703538">
        <w:rPr>
          <w:rFonts w:ascii="Arial" w:hAnsi="Arial" w:cs="Arial"/>
          <w:sz w:val="24"/>
          <w:szCs w:val="24"/>
          <w:bdr w:val="none" w:sz="0" w:space="0" w:color="auto" w:frame="1"/>
        </w:rPr>
        <w:t>Administración al celebrar sus contratos,</w:t>
      </w:r>
      <w:r w:rsidR="00541969" w:rsidRPr="00703538">
        <w:rPr>
          <w:rFonts w:ascii="Arial" w:hAnsi="Arial" w:cs="Arial"/>
          <w:sz w:val="24"/>
          <w:szCs w:val="24"/>
          <w:bdr w:val="none" w:sz="0" w:space="0" w:color="auto" w:frame="1"/>
        </w:rPr>
        <w:t xml:space="preserve"> y los particulares al</w:t>
      </w:r>
      <w:r w:rsidR="004720B3" w:rsidRPr="00703538">
        <w:rPr>
          <w:rFonts w:ascii="Arial" w:hAnsi="Arial" w:cs="Arial"/>
          <w:sz w:val="24"/>
          <w:szCs w:val="24"/>
          <w:bdr w:val="none" w:sz="0" w:space="0" w:color="auto" w:frame="1"/>
        </w:rPr>
        <w:t xml:space="preserve"> colaborar con ella, y cumplir </w:t>
      </w:r>
      <w:r w:rsidR="00541969" w:rsidRPr="00703538">
        <w:rPr>
          <w:rFonts w:ascii="Arial" w:hAnsi="Arial" w:cs="Arial"/>
          <w:sz w:val="24"/>
          <w:szCs w:val="24"/>
          <w:bdr w:val="none" w:sz="0" w:space="0" w:color="auto" w:frame="1"/>
        </w:rPr>
        <w:t>u</w:t>
      </w:r>
      <w:r w:rsidR="004720B3" w:rsidRPr="00703538">
        <w:rPr>
          <w:rFonts w:ascii="Arial" w:hAnsi="Arial" w:cs="Arial"/>
          <w:sz w:val="24"/>
          <w:szCs w:val="24"/>
          <w:bdr w:val="none" w:sz="0" w:space="0" w:color="auto" w:frame="1"/>
        </w:rPr>
        <w:t>na</w:t>
      </w:r>
      <w:r w:rsidR="00541969" w:rsidRPr="00703538">
        <w:rPr>
          <w:rFonts w:ascii="Arial" w:hAnsi="Arial" w:cs="Arial"/>
          <w:sz w:val="24"/>
          <w:szCs w:val="24"/>
          <w:bdr w:val="none" w:sz="0" w:space="0" w:color="auto" w:frame="1"/>
        </w:rPr>
        <w:t xml:space="preserve"> función social que</w:t>
      </w:r>
      <w:r w:rsidR="004720B3" w:rsidRPr="00703538">
        <w:rPr>
          <w:rFonts w:ascii="Arial" w:hAnsi="Arial" w:cs="Arial"/>
          <w:sz w:val="24"/>
          <w:szCs w:val="24"/>
          <w:bdr w:val="none" w:sz="0" w:space="0" w:color="auto" w:frame="1"/>
        </w:rPr>
        <w:t xml:space="preserve"> implica obligaciones, satisface</w:t>
      </w:r>
      <w:r w:rsidR="00541969" w:rsidRPr="00703538">
        <w:rPr>
          <w:rFonts w:ascii="Arial" w:hAnsi="Arial" w:cs="Arial"/>
          <w:sz w:val="24"/>
          <w:szCs w:val="24"/>
          <w:bdr w:val="none" w:sz="0" w:space="0" w:color="auto" w:frame="1"/>
        </w:rPr>
        <w:t>n</w:t>
      </w:r>
      <w:r w:rsidR="00A710B1" w:rsidRPr="00703538">
        <w:rPr>
          <w:rFonts w:ascii="Arial" w:hAnsi="Arial" w:cs="Arial"/>
          <w:sz w:val="24"/>
          <w:szCs w:val="24"/>
          <w:bdr w:val="none" w:sz="0" w:space="0" w:color="auto" w:frame="1"/>
        </w:rPr>
        <w:t xml:space="preserve"> </w:t>
      </w:r>
      <w:r w:rsidR="00541969" w:rsidRPr="00703538">
        <w:rPr>
          <w:rFonts w:ascii="Arial" w:hAnsi="Arial" w:cs="Arial"/>
          <w:sz w:val="24"/>
          <w:szCs w:val="24"/>
          <w:bdr w:val="none" w:sz="0" w:space="0" w:color="auto" w:frame="1"/>
        </w:rPr>
        <w:t>la continua y eficiente prestación de los servicios públicos</w:t>
      </w:r>
      <w:r w:rsidR="009B382E" w:rsidRPr="00703538">
        <w:rPr>
          <w:rFonts w:ascii="Arial" w:hAnsi="Arial" w:cs="Arial"/>
          <w:sz w:val="24"/>
          <w:szCs w:val="24"/>
          <w:bdr w:val="none" w:sz="0" w:space="0" w:color="auto" w:frame="1"/>
        </w:rPr>
        <w:t>.</w:t>
      </w:r>
    </w:p>
    <w:p w14:paraId="46090D33" w14:textId="77777777" w:rsidR="009B382E" w:rsidRPr="00703538" w:rsidRDefault="009B382E" w:rsidP="007B2D3B">
      <w:pPr>
        <w:spacing w:beforeLines="1" w:before="2" w:afterLines="1" w:after="2" w:line="240" w:lineRule="auto"/>
        <w:ind w:left="709"/>
        <w:jc w:val="both"/>
        <w:rPr>
          <w:rFonts w:ascii="Arial" w:hAnsi="Arial" w:cs="Arial"/>
          <w:sz w:val="24"/>
          <w:szCs w:val="24"/>
          <w:bdr w:val="none" w:sz="0" w:space="0" w:color="auto" w:frame="1"/>
        </w:rPr>
      </w:pPr>
    </w:p>
    <w:p w14:paraId="644C4095" w14:textId="77777777" w:rsidR="006F2740" w:rsidRPr="00703538" w:rsidRDefault="00D03783" w:rsidP="007B2D3B">
      <w:pPr>
        <w:spacing w:beforeLines="1" w:before="2" w:afterLines="1" w:after="2" w:line="240" w:lineRule="auto"/>
        <w:ind w:left="709"/>
        <w:jc w:val="both"/>
        <w:rPr>
          <w:rFonts w:ascii="Arial" w:hAnsi="Arial" w:cs="Arial"/>
          <w:sz w:val="24"/>
          <w:szCs w:val="24"/>
          <w:bdr w:val="none" w:sz="0" w:space="0" w:color="auto" w:frame="1"/>
        </w:rPr>
      </w:pPr>
      <w:r w:rsidRPr="00703538">
        <w:rPr>
          <w:rFonts w:ascii="Arial" w:hAnsi="Arial" w:cs="Arial"/>
          <w:sz w:val="24"/>
          <w:szCs w:val="24"/>
          <w:bdr w:val="none" w:sz="0" w:space="0" w:color="auto" w:frame="1"/>
        </w:rPr>
        <w:t>E</w:t>
      </w:r>
      <w:r w:rsidR="00E876DF" w:rsidRPr="00703538">
        <w:rPr>
          <w:rFonts w:ascii="Arial" w:hAnsi="Arial" w:cs="Arial"/>
          <w:sz w:val="24"/>
          <w:szCs w:val="24"/>
          <w:bdr w:val="none" w:sz="0" w:space="0" w:color="auto" w:frame="1"/>
        </w:rPr>
        <w:t xml:space="preserve">n la medida en que se preserven </w:t>
      </w:r>
      <w:r w:rsidR="004C50EB" w:rsidRPr="00703538">
        <w:rPr>
          <w:rFonts w:ascii="Arial" w:hAnsi="Arial" w:cs="Arial"/>
          <w:sz w:val="24"/>
          <w:szCs w:val="24"/>
          <w:bdr w:val="none" w:sz="0" w:space="0" w:color="auto" w:frame="1"/>
        </w:rPr>
        <w:t xml:space="preserve">estos </w:t>
      </w:r>
      <w:r w:rsidR="00E876DF" w:rsidRPr="00703538">
        <w:rPr>
          <w:rFonts w:ascii="Arial" w:hAnsi="Arial" w:cs="Arial"/>
          <w:sz w:val="24"/>
          <w:szCs w:val="24"/>
          <w:bdr w:val="none" w:sz="0" w:space="0" w:color="auto" w:frame="1"/>
        </w:rPr>
        <w:t xml:space="preserve">principios </w:t>
      </w:r>
      <w:r w:rsidR="001C3ED9" w:rsidRPr="00703538">
        <w:rPr>
          <w:rFonts w:ascii="Arial" w:hAnsi="Arial" w:cs="Arial"/>
          <w:sz w:val="24"/>
          <w:szCs w:val="24"/>
          <w:bdr w:val="none" w:sz="0" w:space="0" w:color="auto" w:frame="1"/>
        </w:rPr>
        <w:t xml:space="preserve">y se garantice </w:t>
      </w:r>
      <w:r w:rsidR="009B382E" w:rsidRPr="00703538">
        <w:rPr>
          <w:rFonts w:ascii="Arial" w:hAnsi="Arial" w:cs="Arial"/>
          <w:sz w:val="24"/>
          <w:szCs w:val="24"/>
          <w:bdr w:val="none" w:sz="0" w:space="0" w:color="auto" w:frame="1"/>
        </w:rPr>
        <w:t>un proceso de competencia</w:t>
      </w:r>
      <w:r w:rsidR="004256DD" w:rsidRPr="00703538">
        <w:rPr>
          <w:rFonts w:ascii="Arial" w:hAnsi="Arial" w:cs="Arial"/>
          <w:sz w:val="24"/>
          <w:szCs w:val="24"/>
          <w:bdr w:val="none" w:sz="0" w:space="0" w:color="auto" w:frame="1"/>
        </w:rPr>
        <w:t xml:space="preserve"> </w:t>
      </w:r>
      <w:r w:rsidR="001C3ED9" w:rsidRPr="00703538">
        <w:rPr>
          <w:rFonts w:ascii="Arial" w:hAnsi="Arial" w:cs="Arial"/>
          <w:sz w:val="24"/>
          <w:szCs w:val="24"/>
          <w:bdr w:val="none" w:sz="0" w:space="0" w:color="auto" w:frame="1"/>
        </w:rPr>
        <w:t xml:space="preserve">como </w:t>
      </w:r>
      <w:r w:rsidR="00287CA7" w:rsidRPr="00703538">
        <w:rPr>
          <w:rFonts w:ascii="Arial" w:hAnsi="Arial" w:cs="Arial"/>
          <w:sz w:val="24"/>
          <w:szCs w:val="24"/>
          <w:bdr w:val="none" w:sz="0" w:space="0" w:color="auto" w:frame="1"/>
        </w:rPr>
        <w:t xml:space="preserve">la </w:t>
      </w:r>
      <w:r w:rsidR="001C3ED9" w:rsidRPr="00703538">
        <w:rPr>
          <w:rFonts w:ascii="Arial" w:hAnsi="Arial" w:cs="Arial"/>
          <w:sz w:val="24"/>
          <w:szCs w:val="24"/>
          <w:bdr w:val="none" w:sz="0" w:space="0" w:color="auto" w:frame="1"/>
        </w:rPr>
        <w:t xml:space="preserve">fórmula adecuada y necesaria para una </w:t>
      </w:r>
      <w:r w:rsidR="009B382E" w:rsidRPr="00703538">
        <w:rPr>
          <w:rFonts w:ascii="Arial" w:hAnsi="Arial" w:cs="Arial"/>
          <w:sz w:val="24"/>
          <w:szCs w:val="24"/>
          <w:bdr w:val="none" w:sz="0" w:space="0" w:color="auto" w:frame="1"/>
        </w:rPr>
        <w:t>sele</w:t>
      </w:r>
      <w:r w:rsidR="001C3ED9" w:rsidRPr="00703538">
        <w:rPr>
          <w:rFonts w:ascii="Arial" w:hAnsi="Arial" w:cs="Arial"/>
          <w:sz w:val="24"/>
          <w:szCs w:val="24"/>
          <w:bdr w:val="none" w:sz="0" w:space="0" w:color="auto" w:frame="1"/>
        </w:rPr>
        <w:t>cción objetiva de</w:t>
      </w:r>
      <w:r w:rsidR="004256DD" w:rsidRPr="00703538">
        <w:rPr>
          <w:rFonts w:ascii="Arial" w:hAnsi="Arial" w:cs="Arial"/>
          <w:sz w:val="24"/>
          <w:szCs w:val="24"/>
          <w:bdr w:val="none" w:sz="0" w:space="0" w:color="auto" w:frame="1"/>
        </w:rPr>
        <w:t xml:space="preserve"> la oferta</w:t>
      </w:r>
      <w:r w:rsidR="00796884" w:rsidRPr="00703538">
        <w:rPr>
          <w:rFonts w:ascii="Arial" w:hAnsi="Arial" w:cs="Arial"/>
          <w:sz w:val="24"/>
          <w:szCs w:val="24"/>
          <w:bdr w:val="none" w:sz="0" w:space="0" w:color="auto" w:frame="1"/>
        </w:rPr>
        <w:t xml:space="preserve"> más favorable</w:t>
      </w:r>
      <w:r w:rsidR="00C63196" w:rsidRPr="00703538">
        <w:rPr>
          <w:rFonts w:ascii="Arial" w:hAnsi="Arial" w:cs="Arial"/>
          <w:sz w:val="24"/>
          <w:szCs w:val="24"/>
          <w:bdr w:val="none" w:sz="0" w:space="0" w:color="auto" w:frame="1"/>
        </w:rPr>
        <w:t>,</w:t>
      </w:r>
      <w:r w:rsidR="009B382E" w:rsidRPr="00703538">
        <w:rPr>
          <w:rFonts w:ascii="Arial" w:hAnsi="Arial" w:cs="Arial"/>
          <w:sz w:val="24"/>
          <w:szCs w:val="24"/>
          <w:bdr w:val="none" w:sz="0" w:space="0" w:color="auto" w:frame="1"/>
        </w:rPr>
        <w:t xml:space="preserve"> se </w:t>
      </w:r>
      <w:r w:rsidR="00A710B1" w:rsidRPr="00703538">
        <w:rPr>
          <w:rFonts w:ascii="Arial" w:hAnsi="Arial" w:cs="Arial"/>
          <w:sz w:val="24"/>
          <w:szCs w:val="24"/>
          <w:bdr w:val="none" w:sz="0" w:space="0" w:color="auto" w:frame="1"/>
        </w:rPr>
        <w:t xml:space="preserve">salvaguarda </w:t>
      </w:r>
      <w:r w:rsidR="00813A1C" w:rsidRPr="00703538">
        <w:rPr>
          <w:rFonts w:ascii="Arial" w:hAnsi="Arial" w:cs="Arial"/>
          <w:sz w:val="24"/>
          <w:szCs w:val="24"/>
          <w:bdr w:val="none" w:sz="0" w:space="0" w:color="auto" w:frame="1"/>
        </w:rPr>
        <w:t>e</w:t>
      </w:r>
      <w:r w:rsidR="009B382E" w:rsidRPr="00703538">
        <w:rPr>
          <w:rFonts w:ascii="Arial" w:hAnsi="Arial" w:cs="Arial"/>
          <w:sz w:val="24"/>
          <w:szCs w:val="24"/>
          <w:bdr w:val="none" w:sz="0" w:space="0" w:color="auto" w:frame="1"/>
        </w:rPr>
        <w:t>l mismo fin de interés público.</w:t>
      </w:r>
    </w:p>
    <w:p w14:paraId="5C5672E9" w14:textId="77777777" w:rsidR="006F2740" w:rsidRPr="00703538" w:rsidRDefault="006F2740" w:rsidP="007B2D3B">
      <w:pPr>
        <w:spacing w:beforeLines="1" w:before="2" w:afterLines="1" w:after="2" w:line="240" w:lineRule="auto"/>
        <w:ind w:left="709"/>
        <w:jc w:val="both"/>
        <w:rPr>
          <w:rFonts w:ascii="Arial" w:hAnsi="Arial" w:cs="Arial"/>
          <w:sz w:val="24"/>
          <w:szCs w:val="24"/>
          <w:bdr w:val="none" w:sz="0" w:space="0" w:color="auto" w:frame="1"/>
        </w:rPr>
      </w:pPr>
    </w:p>
    <w:p w14:paraId="7B834C3A" w14:textId="77777777" w:rsidR="006F2740" w:rsidRPr="00703538" w:rsidRDefault="00B82C80" w:rsidP="007B2D3B">
      <w:pPr>
        <w:spacing w:beforeLines="1" w:before="2" w:afterLines="1" w:after="2" w:line="240" w:lineRule="auto"/>
        <w:ind w:left="709"/>
        <w:jc w:val="both"/>
        <w:rPr>
          <w:rFonts w:ascii="Arial" w:hAnsi="Arial" w:cs="Arial"/>
          <w:sz w:val="24"/>
          <w:szCs w:val="24"/>
          <w:bdr w:val="none" w:sz="0" w:space="0" w:color="auto" w:frame="1"/>
        </w:rPr>
      </w:pPr>
      <w:r w:rsidRPr="00703538">
        <w:rPr>
          <w:rFonts w:ascii="Arial" w:hAnsi="Arial" w:cs="Arial"/>
          <w:sz w:val="24"/>
          <w:szCs w:val="24"/>
          <w:bdr w:val="none" w:sz="0" w:space="0" w:color="auto" w:frame="1"/>
        </w:rPr>
        <w:t xml:space="preserve">Desde </w:t>
      </w:r>
      <w:r w:rsidR="00A710B1" w:rsidRPr="00703538">
        <w:rPr>
          <w:rFonts w:ascii="Arial" w:hAnsi="Arial" w:cs="Arial"/>
          <w:sz w:val="24"/>
          <w:szCs w:val="24"/>
          <w:bdr w:val="none" w:sz="0" w:space="0" w:color="auto" w:frame="1"/>
        </w:rPr>
        <w:t xml:space="preserve">la </w:t>
      </w:r>
      <w:r w:rsidRPr="00703538">
        <w:rPr>
          <w:rFonts w:ascii="Arial" w:hAnsi="Arial" w:cs="Arial"/>
          <w:sz w:val="24"/>
          <w:szCs w:val="24"/>
          <w:bdr w:val="none" w:sz="0" w:space="0" w:color="auto" w:frame="1"/>
        </w:rPr>
        <w:t>otra perspectiva,</w:t>
      </w:r>
      <w:r w:rsidR="00C433E6" w:rsidRPr="00703538">
        <w:rPr>
          <w:rFonts w:ascii="Arial" w:hAnsi="Arial" w:cs="Arial"/>
          <w:sz w:val="24"/>
          <w:szCs w:val="24"/>
          <w:bdr w:val="none" w:sz="0" w:space="0" w:color="auto" w:frame="1"/>
        </w:rPr>
        <w:t xml:space="preserve"> otorgar una libertad absoluta en la modificación de los contratos</w:t>
      </w:r>
      <w:r w:rsidR="00A92D56" w:rsidRPr="00703538">
        <w:rPr>
          <w:rFonts w:ascii="Arial" w:hAnsi="Arial" w:cs="Arial"/>
          <w:sz w:val="24"/>
          <w:szCs w:val="24"/>
          <w:bdr w:val="none" w:sz="0" w:space="0" w:color="auto" w:frame="1"/>
        </w:rPr>
        <w:t>, no permite</w:t>
      </w:r>
      <w:r w:rsidR="00E50B2B" w:rsidRPr="00703538">
        <w:rPr>
          <w:rFonts w:ascii="Arial" w:hAnsi="Arial" w:cs="Arial"/>
          <w:sz w:val="24"/>
          <w:szCs w:val="24"/>
          <w:bdr w:val="none" w:sz="0" w:space="0" w:color="auto" w:frame="1"/>
        </w:rPr>
        <w:t xml:space="preserve"> asegurar que lo adjudicado, y posteriormente </w:t>
      </w:r>
      <w:r w:rsidR="006F2740" w:rsidRPr="00703538">
        <w:rPr>
          <w:rFonts w:ascii="Arial" w:hAnsi="Arial" w:cs="Arial"/>
          <w:sz w:val="24"/>
          <w:szCs w:val="24"/>
          <w:bdr w:val="none" w:sz="0" w:space="0" w:color="auto" w:frame="1"/>
        </w:rPr>
        <w:t>alter</w:t>
      </w:r>
      <w:r w:rsidR="00E50B2B" w:rsidRPr="00703538">
        <w:rPr>
          <w:rFonts w:ascii="Arial" w:hAnsi="Arial" w:cs="Arial"/>
          <w:sz w:val="24"/>
          <w:szCs w:val="24"/>
          <w:bdr w:val="none" w:sz="0" w:space="0" w:color="auto" w:frame="1"/>
        </w:rPr>
        <w:t>ado</w:t>
      </w:r>
      <w:r w:rsidR="00EF69D7" w:rsidRPr="00703538">
        <w:rPr>
          <w:rFonts w:ascii="Arial" w:hAnsi="Arial" w:cs="Arial"/>
          <w:sz w:val="24"/>
          <w:szCs w:val="24"/>
          <w:bdr w:val="none" w:sz="0" w:space="0" w:color="auto" w:frame="1"/>
        </w:rPr>
        <w:t>,</w:t>
      </w:r>
      <w:r w:rsidR="00D13F6B" w:rsidRPr="00703538">
        <w:rPr>
          <w:rFonts w:ascii="Arial" w:hAnsi="Arial" w:cs="Arial"/>
          <w:sz w:val="24"/>
          <w:szCs w:val="24"/>
          <w:bdr w:val="none" w:sz="0" w:space="0" w:color="auto" w:frame="1"/>
        </w:rPr>
        <w:t xml:space="preserve"> consulte la mejor opción para el servicio público</w:t>
      </w:r>
      <w:r w:rsidR="006F2740" w:rsidRPr="00703538">
        <w:rPr>
          <w:rFonts w:ascii="Arial" w:hAnsi="Arial" w:cs="Arial"/>
          <w:sz w:val="24"/>
          <w:szCs w:val="24"/>
          <w:bdr w:val="none" w:sz="0" w:space="0" w:color="auto" w:frame="1"/>
        </w:rPr>
        <w:t>, en especial si dicha modificación</w:t>
      </w:r>
      <w:r w:rsidR="00813A1C" w:rsidRPr="00703538">
        <w:rPr>
          <w:rFonts w:ascii="Arial" w:hAnsi="Arial" w:cs="Arial"/>
          <w:sz w:val="24"/>
          <w:szCs w:val="24"/>
          <w:bdr w:val="none" w:sz="0" w:space="0" w:color="auto" w:frame="1"/>
        </w:rPr>
        <w:t xml:space="preserve"> no estuvo</w:t>
      </w:r>
      <w:r w:rsidR="006F2740" w:rsidRPr="00703538">
        <w:rPr>
          <w:rFonts w:ascii="Arial" w:hAnsi="Arial" w:cs="Arial"/>
          <w:sz w:val="24"/>
          <w:szCs w:val="24"/>
          <w:bdr w:val="none" w:sz="0" w:space="0" w:color="auto" w:frame="1"/>
        </w:rPr>
        <w:t xml:space="preserve"> sometida a</w:t>
      </w:r>
      <w:r w:rsidR="00813A1C" w:rsidRPr="00703538">
        <w:rPr>
          <w:rFonts w:ascii="Arial" w:hAnsi="Arial" w:cs="Arial"/>
          <w:sz w:val="24"/>
          <w:szCs w:val="24"/>
          <w:bdr w:val="none" w:sz="0" w:space="0" w:color="auto" w:frame="1"/>
        </w:rPr>
        <w:t xml:space="preserve"> competencia</w:t>
      </w:r>
      <w:r w:rsidR="00287CA7" w:rsidRPr="00703538">
        <w:rPr>
          <w:rFonts w:ascii="Arial" w:hAnsi="Arial" w:cs="Arial"/>
          <w:sz w:val="24"/>
          <w:szCs w:val="24"/>
          <w:bdr w:val="none" w:sz="0" w:space="0" w:color="auto" w:frame="1"/>
        </w:rPr>
        <w:t xml:space="preserve"> y concurrencia múltiple</w:t>
      </w:r>
      <w:r w:rsidR="00813A1C" w:rsidRPr="00703538">
        <w:rPr>
          <w:rFonts w:ascii="Arial" w:hAnsi="Arial" w:cs="Arial"/>
          <w:sz w:val="24"/>
          <w:szCs w:val="24"/>
          <w:bdr w:val="none" w:sz="0" w:space="0" w:color="auto" w:frame="1"/>
        </w:rPr>
        <w:t>, y tampoco a</w:t>
      </w:r>
      <w:r w:rsidR="006F2740" w:rsidRPr="00703538">
        <w:rPr>
          <w:rFonts w:ascii="Arial" w:hAnsi="Arial" w:cs="Arial"/>
          <w:sz w:val="24"/>
          <w:szCs w:val="24"/>
          <w:bdr w:val="none" w:sz="0" w:space="0" w:color="auto" w:frame="1"/>
        </w:rPr>
        <w:t xml:space="preserve"> un control estricto de legalidad, ante la ausencia de una legislación </w:t>
      </w:r>
      <w:r w:rsidR="00AD2CEC" w:rsidRPr="00703538">
        <w:rPr>
          <w:rFonts w:ascii="Arial" w:hAnsi="Arial" w:cs="Arial"/>
          <w:sz w:val="24"/>
          <w:szCs w:val="24"/>
          <w:bdr w:val="none" w:sz="0" w:space="0" w:color="auto" w:frame="1"/>
        </w:rPr>
        <w:t xml:space="preserve">expresa </w:t>
      </w:r>
      <w:r w:rsidR="00DA2159" w:rsidRPr="00703538">
        <w:rPr>
          <w:rFonts w:ascii="Arial" w:hAnsi="Arial" w:cs="Arial"/>
          <w:sz w:val="24"/>
          <w:szCs w:val="24"/>
          <w:bdr w:val="none" w:sz="0" w:space="0" w:color="auto" w:frame="1"/>
        </w:rPr>
        <w:t>sobre la materia.</w:t>
      </w:r>
    </w:p>
    <w:p w14:paraId="77104960" w14:textId="77777777" w:rsidR="00813A1C" w:rsidRPr="00703538" w:rsidRDefault="00813A1C" w:rsidP="007B2D3B">
      <w:pPr>
        <w:spacing w:beforeLines="1" w:before="2" w:afterLines="1" w:after="2" w:line="240" w:lineRule="auto"/>
        <w:ind w:left="709"/>
        <w:jc w:val="both"/>
        <w:rPr>
          <w:rFonts w:ascii="Arial" w:hAnsi="Arial" w:cs="Arial"/>
          <w:sz w:val="24"/>
          <w:szCs w:val="24"/>
          <w:bdr w:val="none" w:sz="0" w:space="0" w:color="auto" w:frame="1"/>
        </w:rPr>
      </w:pPr>
    </w:p>
    <w:p w14:paraId="46DBCEE7" w14:textId="77777777" w:rsidR="00E11936" w:rsidRPr="00703538" w:rsidRDefault="00287CA7" w:rsidP="00E11936">
      <w:pPr>
        <w:spacing w:beforeLines="1" w:before="2" w:afterLines="1" w:after="2" w:line="240" w:lineRule="auto"/>
        <w:ind w:left="709"/>
        <w:jc w:val="both"/>
        <w:rPr>
          <w:rFonts w:ascii="Arial" w:hAnsi="Arial" w:cs="Arial"/>
          <w:sz w:val="24"/>
          <w:szCs w:val="24"/>
          <w:bdr w:val="none" w:sz="0" w:space="0" w:color="auto" w:frame="1"/>
        </w:rPr>
      </w:pPr>
      <w:r w:rsidRPr="00703538">
        <w:rPr>
          <w:rFonts w:ascii="Arial" w:hAnsi="Arial" w:cs="Arial"/>
          <w:sz w:val="24"/>
          <w:szCs w:val="24"/>
          <w:bdr w:val="none" w:sz="0" w:space="0" w:color="auto" w:frame="1"/>
        </w:rPr>
        <w:t>Además s</w:t>
      </w:r>
      <w:r w:rsidR="00AD2CEC" w:rsidRPr="00703538">
        <w:rPr>
          <w:rFonts w:ascii="Arial" w:hAnsi="Arial" w:cs="Arial"/>
          <w:sz w:val="24"/>
          <w:szCs w:val="24"/>
          <w:bdr w:val="none" w:sz="0" w:space="0" w:color="auto" w:frame="1"/>
        </w:rPr>
        <w:t xml:space="preserve">e pretende </w:t>
      </w:r>
      <w:r w:rsidR="00C934C6" w:rsidRPr="00703538">
        <w:rPr>
          <w:rFonts w:ascii="Arial" w:hAnsi="Arial" w:cs="Arial"/>
          <w:sz w:val="24"/>
          <w:szCs w:val="24"/>
          <w:bdr w:val="none" w:sz="0" w:space="0" w:color="auto" w:frame="1"/>
        </w:rPr>
        <w:t xml:space="preserve">evitar que </w:t>
      </w:r>
      <w:r w:rsidRPr="00703538">
        <w:rPr>
          <w:rFonts w:ascii="Arial" w:hAnsi="Arial" w:cs="Arial"/>
          <w:sz w:val="24"/>
          <w:szCs w:val="24"/>
          <w:bdr w:val="none" w:sz="0" w:space="0" w:color="auto" w:frame="1"/>
        </w:rPr>
        <w:t xml:space="preserve">en forma indebida </w:t>
      </w:r>
      <w:r w:rsidR="00C934C6" w:rsidRPr="00703538">
        <w:rPr>
          <w:rFonts w:ascii="Arial" w:hAnsi="Arial" w:cs="Arial"/>
          <w:sz w:val="24"/>
          <w:szCs w:val="24"/>
          <w:bdr w:val="none" w:sz="0" w:space="0" w:color="auto" w:frame="1"/>
        </w:rPr>
        <w:t xml:space="preserve">se rentabilice el contrato para el contratista que ha ofrecido precios bajos, o </w:t>
      </w:r>
      <w:r w:rsidR="00073A5D" w:rsidRPr="00703538">
        <w:rPr>
          <w:rFonts w:ascii="Arial" w:hAnsi="Arial" w:cs="Arial"/>
          <w:sz w:val="24"/>
          <w:szCs w:val="24"/>
          <w:bdr w:val="none" w:sz="0" w:space="0" w:color="auto" w:frame="1"/>
        </w:rPr>
        <w:t xml:space="preserve">abolir </w:t>
      </w:r>
      <w:r w:rsidR="00C934C6" w:rsidRPr="00703538">
        <w:rPr>
          <w:rFonts w:ascii="Arial" w:hAnsi="Arial" w:cs="Arial"/>
          <w:sz w:val="24"/>
          <w:szCs w:val="24"/>
          <w:bdr w:val="none" w:sz="0" w:space="0" w:color="auto" w:frame="1"/>
        </w:rPr>
        <w:t>prácticas corruptas</w:t>
      </w:r>
      <w:r w:rsidR="005814E8" w:rsidRPr="00703538">
        <w:rPr>
          <w:rFonts w:ascii="Arial" w:hAnsi="Arial" w:cs="Arial"/>
          <w:sz w:val="24"/>
          <w:szCs w:val="24"/>
          <w:bdr w:val="none" w:sz="0" w:space="0" w:color="auto" w:frame="1"/>
        </w:rPr>
        <w:t xml:space="preserve"> para modificar el contrato en términos que pueden no ser comparables con </w:t>
      </w:r>
      <w:r w:rsidR="005814E8" w:rsidRPr="00703538">
        <w:rPr>
          <w:rFonts w:ascii="Arial" w:hAnsi="Arial" w:cs="Arial"/>
          <w:sz w:val="24"/>
          <w:szCs w:val="24"/>
          <w:bdr w:val="none" w:sz="0" w:space="0" w:color="auto" w:frame="1"/>
        </w:rPr>
        <w:lastRenderedPageBreak/>
        <w:t>lo inicialmente pactado, y como una burla</w:t>
      </w:r>
      <w:r w:rsidR="00075B6D" w:rsidRPr="00703538">
        <w:rPr>
          <w:rFonts w:ascii="Arial" w:hAnsi="Arial" w:cs="Arial"/>
          <w:sz w:val="24"/>
          <w:szCs w:val="24"/>
          <w:bdr w:val="none" w:sz="0" w:space="0" w:color="auto" w:frame="1"/>
        </w:rPr>
        <w:t xml:space="preserve"> a los principios de la contratación</w:t>
      </w:r>
      <w:r w:rsidR="00A92D56" w:rsidRPr="00703538">
        <w:rPr>
          <w:rFonts w:ascii="Arial" w:hAnsi="Arial" w:cs="Arial"/>
          <w:sz w:val="24"/>
          <w:szCs w:val="24"/>
          <w:bdr w:val="none" w:sz="0" w:space="0" w:color="auto" w:frame="1"/>
        </w:rPr>
        <w:t xml:space="preserve"> y de la función administrativa</w:t>
      </w:r>
      <w:r w:rsidR="00075B6D" w:rsidRPr="00703538">
        <w:rPr>
          <w:rStyle w:val="Refdenotaalpie"/>
          <w:rFonts w:ascii="Arial" w:hAnsi="Arial" w:cs="Arial"/>
          <w:sz w:val="24"/>
          <w:szCs w:val="24"/>
          <w:bdr w:val="none" w:sz="0" w:space="0" w:color="auto" w:frame="1"/>
        </w:rPr>
        <w:footnoteReference w:id="21"/>
      </w:r>
      <w:r w:rsidR="00E11936" w:rsidRPr="00703538">
        <w:rPr>
          <w:rFonts w:ascii="Arial" w:hAnsi="Arial" w:cs="Arial"/>
          <w:sz w:val="24"/>
          <w:szCs w:val="24"/>
          <w:bdr w:val="none" w:sz="0" w:space="0" w:color="auto" w:frame="1"/>
        </w:rPr>
        <w:t xml:space="preserve">. La Sala llama la atención sobre </w:t>
      </w:r>
      <w:r w:rsidR="00694050" w:rsidRPr="00703538">
        <w:rPr>
          <w:rFonts w:ascii="Arial" w:hAnsi="Arial" w:cs="Arial"/>
          <w:sz w:val="24"/>
          <w:szCs w:val="24"/>
          <w:bdr w:val="none" w:sz="0" w:space="0" w:color="auto" w:frame="1"/>
        </w:rPr>
        <w:t>el abuso</w:t>
      </w:r>
      <w:r w:rsidR="00532F69" w:rsidRPr="00703538">
        <w:rPr>
          <w:rFonts w:ascii="Arial" w:hAnsi="Arial" w:cs="Arial"/>
          <w:sz w:val="24"/>
          <w:szCs w:val="24"/>
          <w:bdr w:val="none" w:sz="0" w:space="0" w:color="auto" w:frame="1"/>
        </w:rPr>
        <w:t xml:space="preserve"> y proceder ilegal</w:t>
      </w:r>
      <w:r w:rsidR="00694050" w:rsidRPr="00703538">
        <w:rPr>
          <w:rFonts w:ascii="Arial" w:hAnsi="Arial" w:cs="Arial"/>
          <w:sz w:val="24"/>
          <w:szCs w:val="24"/>
          <w:bdr w:val="none" w:sz="0" w:space="0" w:color="auto" w:frame="1"/>
        </w:rPr>
        <w:t xml:space="preserve"> en la modificación de los contratos estatales, </w:t>
      </w:r>
      <w:r w:rsidR="00E11936" w:rsidRPr="00703538">
        <w:rPr>
          <w:rFonts w:ascii="Arial" w:hAnsi="Arial" w:cs="Arial"/>
          <w:sz w:val="24"/>
          <w:szCs w:val="24"/>
          <w:bdr w:val="none" w:sz="0" w:space="0" w:color="auto" w:frame="1"/>
        </w:rPr>
        <w:t xml:space="preserve">en el sentido de que se adopten las medidas necesarias para </w:t>
      </w:r>
      <w:r w:rsidR="00694050" w:rsidRPr="00703538">
        <w:rPr>
          <w:rFonts w:ascii="Arial" w:hAnsi="Arial" w:cs="Arial"/>
          <w:sz w:val="24"/>
          <w:szCs w:val="24"/>
          <w:bdr w:val="none" w:sz="0" w:space="0" w:color="auto" w:frame="1"/>
        </w:rPr>
        <w:t>er</w:t>
      </w:r>
      <w:r w:rsidR="00E11936" w:rsidRPr="00703538">
        <w:rPr>
          <w:rFonts w:ascii="Arial" w:hAnsi="Arial" w:cs="Arial"/>
          <w:sz w:val="24"/>
          <w:szCs w:val="24"/>
          <w:bdr w:val="none" w:sz="0" w:space="0" w:color="auto" w:frame="1"/>
        </w:rPr>
        <w:t>radicar estas prácticas administrativas en nuestro país.</w:t>
      </w:r>
    </w:p>
    <w:p w14:paraId="799D4476" w14:textId="77777777" w:rsidR="00E11936" w:rsidRPr="00703538" w:rsidRDefault="00E11936" w:rsidP="00E11936">
      <w:pPr>
        <w:spacing w:beforeLines="1" w:before="2" w:afterLines="1" w:after="2" w:line="240" w:lineRule="auto"/>
        <w:ind w:left="709"/>
        <w:jc w:val="both"/>
        <w:rPr>
          <w:rFonts w:ascii="Arial" w:hAnsi="Arial" w:cs="Arial"/>
          <w:sz w:val="24"/>
          <w:szCs w:val="24"/>
          <w:bdr w:val="none" w:sz="0" w:space="0" w:color="auto" w:frame="1"/>
        </w:rPr>
      </w:pPr>
    </w:p>
    <w:p w14:paraId="21586D30" w14:textId="77777777" w:rsidR="00FB0F2A" w:rsidRPr="00703538" w:rsidRDefault="00FB0F2A" w:rsidP="007B2D3B">
      <w:pPr>
        <w:spacing w:beforeLines="1" w:before="2" w:afterLines="1" w:after="2" w:line="240" w:lineRule="auto"/>
        <w:ind w:left="709"/>
        <w:jc w:val="both"/>
        <w:rPr>
          <w:rFonts w:ascii="Arial" w:hAnsi="Arial" w:cs="Arial"/>
          <w:sz w:val="24"/>
          <w:szCs w:val="24"/>
          <w:bdr w:val="none" w:sz="0" w:space="0" w:color="auto" w:frame="1"/>
        </w:rPr>
      </w:pPr>
      <w:r w:rsidRPr="00703538">
        <w:rPr>
          <w:rFonts w:ascii="Arial" w:hAnsi="Arial" w:cs="Arial"/>
          <w:sz w:val="24"/>
          <w:szCs w:val="24"/>
          <w:bdr w:val="none" w:sz="0" w:space="0" w:color="auto" w:frame="1"/>
        </w:rPr>
        <w:t>L</w:t>
      </w:r>
      <w:r w:rsidR="00023B03" w:rsidRPr="00703538">
        <w:rPr>
          <w:rFonts w:ascii="Arial" w:hAnsi="Arial" w:cs="Arial"/>
          <w:sz w:val="24"/>
          <w:szCs w:val="24"/>
          <w:bdr w:val="none" w:sz="0" w:space="0" w:color="auto" w:frame="1"/>
        </w:rPr>
        <w:t>a aplicación de l</w:t>
      </w:r>
      <w:r w:rsidRPr="00703538">
        <w:rPr>
          <w:rFonts w:ascii="Arial" w:hAnsi="Arial" w:cs="Arial"/>
          <w:sz w:val="24"/>
          <w:szCs w:val="24"/>
          <w:bdr w:val="none" w:sz="0" w:space="0" w:color="auto" w:frame="1"/>
        </w:rPr>
        <w:t>os principios de transparencia, de libertad</w:t>
      </w:r>
      <w:r w:rsidR="00234C75" w:rsidRPr="00703538">
        <w:rPr>
          <w:rFonts w:ascii="Arial" w:hAnsi="Arial" w:cs="Arial"/>
          <w:sz w:val="24"/>
          <w:szCs w:val="24"/>
          <w:bdr w:val="none" w:sz="0" w:space="0" w:color="auto" w:frame="1"/>
        </w:rPr>
        <w:t xml:space="preserve"> de concurrencia y de igualdad</w:t>
      </w:r>
      <w:r w:rsidRPr="00703538">
        <w:rPr>
          <w:rFonts w:ascii="Arial" w:hAnsi="Arial" w:cs="Arial"/>
          <w:sz w:val="24"/>
          <w:szCs w:val="24"/>
          <w:bdr w:val="none" w:sz="0" w:space="0" w:color="auto" w:frame="1"/>
        </w:rPr>
        <w:t xml:space="preserve">, </w:t>
      </w:r>
      <w:r w:rsidR="00C95BC6" w:rsidRPr="00703538">
        <w:rPr>
          <w:rFonts w:ascii="Arial" w:hAnsi="Arial" w:cs="Arial"/>
          <w:sz w:val="24"/>
          <w:szCs w:val="24"/>
          <w:bdr w:val="none" w:sz="0" w:space="0" w:color="auto" w:frame="1"/>
        </w:rPr>
        <w:t xml:space="preserve">consagrados en el Estatuto Contractual, </w:t>
      </w:r>
      <w:r w:rsidRPr="00703538">
        <w:rPr>
          <w:rFonts w:ascii="Arial" w:hAnsi="Arial" w:cs="Arial"/>
          <w:sz w:val="24"/>
          <w:szCs w:val="24"/>
          <w:bdr w:val="none" w:sz="0" w:space="0" w:color="auto" w:frame="1"/>
        </w:rPr>
        <w:t xml:space="preserve">y las reglas sustanciales del pliego de condiciones, que permitieron elegir la mejor </w:t>
      </w:r>
      <w:r w:rsidR="00023B03" w:rsidRPr="00703538">
        <w:rPr>
          <w:rFonts w:ascii="Arial" w:hAnsi="Arial" w:cs="Arial"/>
          <w:sz w:val="24"/>
          <w:szCs w:val="24"/>
          <w:bdr w:val="none" w:sz="0" w:space="0" w:color="auto" w:frame="1"/>
        </w:rPr>
        <w:t>oferta</w:t>
      </w:r>
      <w:r w:rsidRPr="00703538">
        <w:rPr>
          <w:rFonts w:ascii="Arial" w:hAnsi="Arial" w:cs="Arial"/>
          <w:sz w:val="24"/>
          <w:szCs w:val="24"/>
          <w:bdr w:val="none" w:sz="0" w:space="0" w:color="auto" w:frame="1"/>
        </w:rPr>
        <w:t xml:space="preserve">, </w:t>
      </w:r>
      <w:r w:rsidR="00023B03" w:rsidRPr="00703538">
        <w:rPr>
          <w:rFonts w:ascii="Arial" w:hAnsi="Arial" w:cs="Arial"/>
          <w:sz w:val="24"/>
          <w:szCs w:val="24"/>
          <w:bdr w:val="none" w:sz="0" w:space="0" w:color="auto" w:frame="1"/>
        </w:rPr>
        <w:t xml:space="preserve">previo </w:t>
      </w:r>
      <w:r w:rsidRPr="00703538">
        <w:rPr>
          <w:rFonts w:ascii="Arial" w:hAnsi="Arial" w:cs="Arial"/>
          <w:sz w:val="24"/>
          <w:szCs w:val="24"/>
          <w:bdr w:val="none" w:sz="0" w:space="0" w:color="auto" w:frame="1"/>
        </w:rPr>
        <w:t xml:space="preserve">cumplimiento de los requisitos habilitantes y </w:t>
      </w:r>
      <w:r w:rsidR="00C95BC6" w:rsidRPr="00703538">
        <w:rPr>
          <w:rFonts w:ascii="Arial" w:hAnsi="Arial" w:cs="Arial"/>
          <w:sz w:val="24"/>
          <w:szCs w:val="24"/>
          <w:bdr w:val="none" w:sz="0" w:space="0" w:color="auto" w:frame="1"/>
        </w:rPr>
        <w:t xml:space="preserve">de </w:t>
      </w:r>
      <w:r w:rsidR="0020703A" w:rsidRPr="00703538">
        <w:rPr>
          <w:rFonts w:ascii="Arial" w:hAnsi="Arial" w:cs="Arial"/>
          <w:sz w:val="24"/>
          <w:szCs w:val="24"/>
          <w:bdr w:val="none" w:sz="0" w:space="0" w:color="auto" w:frame="1"/>
        </w:rPr>
        <w:t xml:space="preserve"> ponderación, </w:t>
      </w:r>
      <w:r w:rsidR="00B82C80" w:rsidRPr="00703538">
        <w:rPr>
          <w:rFonts w:ascii="Arial" w:hAnsi="Arial" w:cs="Arial"/>
          <w:sz w:val="24"/>
          <w:szCs w:val="24"/>
          <w:bdr w:val="none" w:sz="0" w:space="0" w:color="auto" w:frame="1"/>
        </w:rPr>
        <w:t xml:space="preserve">deben ser </w:t>
      </w:r>
      <w:r w:rsidR="004B4009" w:rsidRPr="00703538">
        <w:rPr>
          <w:rFonts w:ascii="Arial" w:hAnsi="Arial" w:cs="Arial"/>
          <w:sz w:val="24"/>
          <w:szCs w:val="24"/>
          <w:bdr w:val="none" w:sz="0" w:space="0" w:color="auto" w:frame="1"/>
        </w:rPr>
        <w:t>de estricta observancia por la Administración</w:t>
      </w:r>
      <w:r w:rsidR="00023B03" w:rsidRPr="00703538">
        <w:rPr>
          <w:rFonts w:ascii="Arial" w:hAnsi="Arial" w:cs="Arial"/>
          <w:sz w:val="24"/>
          <w:szCs w:val="24"/>
          <w:bdr w:val="none" w:sz="0" w:space="0" w:color="auto" w:frame="1"/>
        </w:rPr>
        <w:t xml:space="preserve"> y </w:t>
      </w:r>
      <w:r w:rsidR="00BB074B" w:rsidRPr="00703538">
        <w:rPr>
          <w:rFonts w:ascii="Arial" w:hAnsi="Arial" w:cs="Arial"/>
          <w:sz w:val="24"/>
          <w:szCs w:val="24"/>
          <w:bdr w:val="none" w:sz="0" w:space="0" w:color="auto" w:frame="1"/>
        </w:rPr>
        <w:t xml:space="preserve">por el contratista, y </w:t>
      </w:r>
      <w:r w:rsidR="00023B03" w:rsidRPr="00703538">
        <w:rPr>
          <w:rFonts w:ascii="Arial" w:hAnsi="Arial" w:cs="Arial"/>
          <w:sz w:val="24"/>
          <w:szCs w:val="24"/>
          <w:bdr w:val="none" w:sz="0" w:space="0" w:color="auto" w:frame="1"/>
        </w:rPr>
        <w:t xml:space="preserve">sus efectos </w:t>
      </w:r>
      <w:r w:rsidR="00C55D75" w:rsidRPr="00703538">
        <w:rPr>
          <w:rFonts w:ascii="Arial" w:hAnsi="Arial" w:cs="Arial"/>
          <w:sz w:val="24"/>
          <w:szCs w:val="24"/>
          <w:bdr w:val="none" w:sz="0" w:space="0" w:color="auto" w:frame="1"/>
        </w:rPr>
        <w:t>trascienden y se aplican durante la ejecución</w:t>
      </w:r>
      <w:r w:rsidR="00B30379" w:rsidRPr="00703538">
        <w:rPr>
          <w:rFonts w:ascii="Arial" w:hAnsi="Arial" w:cs="Arial"/>
          <w:sz w:val="24"/>
          <w:szCs w:val="24"/>
          <w:bdr w:val="none" w:sz="0" w:space="0" w:color="auto" w:frame="1"/>
        </w:rPr>
        <w:t xml:space="preserve"> del contrato</w:t>
      </w:r>
      <w:r w:rsidR="00086FB3" w:rsidRPr="00703538">
        <w:rPr>
          <w:rFonts w:ascii="Arial" w:hAnsi="Arial" w:cs="Arial"/>
          <w:sz w:val="24"/>
          <w:szCs w:val="24"/>
          <w:bdr w:val="none" w:sz="0" w:space="0" w:color="auto" w:frame="1"/>
        </w:rPr>
        <w:t xml:space="preserve"> y en</w:t>
      </w:r>
      <w:r w:rsidR="0050565F" w:rsidRPr="00703538">
        <w:rPr>
          <w:rFonts w:ascii="Arial" w:hAnsi="Arial" w:cs="Arial"/>
          <w:sz w:val="24"/>
          <w:szCs w:val="24"/>
          <w:bdr w:val="none" w:sz="0" w:space="0" w:color="auto" w:frame="1"/>
        </w:rPr>
        <w:t xml:space="preserve"> su liquidació</w:t>
      </w:r>
      <w:r w:rsidR="00897D40" w:rsidRPr="00703538">
        <w:rPr>
          <w:rFonts w:ascii="Arial" w:hAnsi="Arial" w:cs="Arial"/>
          <w:sz w:val="24"/>
          <w:szCs w:val="24"/>
          <w:bdr w:val="none" w:sz="0" w:space="0" w:color="auto" w:frame="1"/>
        </w:rPr>
        <w:t>n</w:t>
      </w:r>
      <w:r w:rsidR="00C55D75" w:rsidRPr="00703538">
        <w:rPr>
          <w:rFonts w:ascii="Arial" w:hAnsi="Arial" w:cs="Arial"/>
          <w:sz w:val="24"/>
          <w:szCs w:val="24"/>
          <w:bdr w:val="none" w:sz="0" w:space="0" w:color="auto" w:frame="1"/>
        </w:rPr>
        <w:t xml:space="preserve">, como garantía </w:t>
      </w:r>
      <w:r w:rsidR="0050565F" w:rsidRPr="00703538">
        <w:rPr>
          <w:rFonts w:ascii="Arial" w:hAnsi="Arial" w:cs="Arial"/>
          <w:sz w:val="24"/>
          <w:szCs w:val="24"/>
          <w:bdr w:val="none" w:sz="0" w:space="0" w:color="auto" w:frame="1"/>
        </w:rPr>
        <w:t xml:space="preserve">de inalterabilidad de lo pactado y </w:t>
      </w:r>
      <w:r w:rsidR="00C55D75" w:rsidRPr="00703538">
        <w:rPr>
          <w:rFonts w:ascii="Arial" w:hAnsi="Arial" w:cs="Arial"/>
          <w:sz w:val="24"/>
          <w:szCs w:val="24"/>
          <w:bdr w:val="none" w:sz="0" w:space="0" w:color="auto" w:frame="1"/>
        </w:rPr>
        <w:t>de acatamiento</w:t>
      </w:r>
      <w:r w:rsidR="00023B03" w:rsidRPr="00703538">
        <w:rPr>
          <w:rFonts w:ascii="Arial" w:hAnsi="Arial" w:cs="Arial"/>
          <w:sz w:val="24"/>
          <w:szCs w:val="24"/>
          <w:bdr w:val="none" w:sz="0" w:space="0" w:color="auto" w:frame="1"/>
        </w:rPr>
        <w:t xml:space="preserve"> a la legalidad de la</w:t>
      </w:r>
      <w:r w:rsidR="00BB074B" w:rsidRPr="00703538">
        <w:rPr>
          <w:rFonts w:ascii="Arial" w:hAnsi="Arial" w:cs="Arial"/>
          <w:sz w:val="24"/>
          <w:szCs w:val="24"/>
          <w:bdr w:val="none" w:sz="0" w:space="0" w:color="auto" w:frame="1"/>
        </w:rPr>
        <w:t>s reglas aplicadas en la</w:t>
      </w:r>
      <w:r w:rsidR="00023B03" w:rsidRPr="00703538">
        <w:rPr>
          <w:rFonts w:ascii="Arial" w:hAnsi="Arial" w:cs="Arial"/>
          <w:sz w:val="24"/>
          <w:szCs w:val="24"/>
          <w:bdr w:val="none" w:sz="0" w:space="0" w:color="auto" w:frame="1"/>
        </w:rPr>
        <w:t xml:space="preserve"> actuación previa</w:t>
      </w:r>
      <w:r w:rsidR="00897D40" w:rsidRPr="00703538">
        <w:rPr>
          <w:rFonts w:ascii="Arial" w:hAnsi="Arial" w:cs="Arial"/>
          <w:sz w:val="24"/>
          <w:szCs w:val="24"/>
          <w:bdr w:val="none" w:sz="0" w:space="0" w:color="auto" w:frame="1"/>
        </w:rPr>
        <w:t>.</w:t>
      </w:r>
    </w:p>
    <w:p w14:paraId="586189E7" w14:textId="77777777" w:rsidR="00ED1A27" w:rsidRPr="00703538" w:rsidRDefault="00ED1A27" w:rsidP="007B2D3B">
      <w:pPr>
        <w:spacing w:beforeLines="1" w:before="2" w:afterLines="1" w:after="2" w:line="240" w:lineRule="auto"/>
        <w:ind w:left="709"/>
        <w:jc w:val="both"/>
        <w:rPr>
          <w:rFonts w:ascii="Arial" w:hAnsi="Arial" w:cs="Arial"/>
          <w:sz w:val="24"/>
          <w:szCs w:val="24"/>
          <w:bdr w:val="none" w:sz="0" w:space="0" w:color="auto" w:frame="1"/>
        </w:rPr>
      </w:pPr>
    </w:p>
    <w:p w14:paraId="30F436FD" w14:textId="77777777" w:rsidR="00ED1A27" w:rsidRPr="00703538" w:rsidRDefault="00023B03" w:rsidP="007B2D3B">
      <w:pPr>
        <w:spacing w:beforeLines="1" w:before="2" w:afterLines="1" w:after="2" w:line="240" w:lineRule="auto"/>
        <w:ind w:left="709"/>
        <w:jc w:val="both"/>
        <w:rPr>
          <w:rFonts w:ascii="Arial" w:hAnsi="Arial" w:cs="Arial"/>
          <w:sz w:val="24"/>
          <w:szCs w:val="24"/>
          <w:bdr w:val="none" w:sz="0" w:space="0" w:color="auto" w:frame="1"/>
        </w:rPr>
      </w:pPr>
      <w:r w:rsidRPr="00703538">
        <w:rPr>
          <w:rFonts w:ascii="Arial" w:hAnsi="Arial" w:cs="Arial"/>
          <w:sz w:val="24"/>
          <w:szCs w:val="24"/>
          <w:bdr w:val="none" w:sz="0" w:space="0" w:color="auto" w:frame="1"/>
        </w:rPr>
        <w:t xml:space="preserve">La importancia </w:t>
      </w:r>
      <w:r w:rsidR="00B82C80" w:rsidRPr="00703538">
        <w:rPr>
          <w:rFonts w:ascii="Arial" w:hAnsi="Arial" w:cs="Arial"/>
          <w:sz w:val="24"/>
          <w:szCs w:val="24"/>
          <w:bdr w:val="none" w:sz="0" w:space="0" w:color="auto" w:frame="1"/>
        </w:rPr>
        <w:t xml:space="preserve">de </w:t>
      </w:r>
      <w:r w:rsidR="00C55D75" w:rsidRPr="00703538">
        <w:rPr>
          <w:rFonts w:ascii="Arial" w:hAnsi="Arial" w:cs="Arial"/>
          <w:sz w:val="24"/>
          <w:szCs w:val="24"/>
          <w:bdr w:val="none" w:sz="0" w:space="0" w:color="auto" w:frame="1"/>
        </w:rPr>
        <w:t>respetar</w:t>
      </w:r>
      <w:r w:rsidR="00B82C80" w:rsidRPr="00703538">
        <w:rPr>
          <w:rFonts w:ascii="Arial" w:hAnsi="Arial" w:cs="Arial"/>
          <w:sz w:val="24"/>
          <w:szCs w:val="24"/>
          <w:bdr w:val="none" w:sz="0" w:space="0" w:color="auto" w:frame="1"/>
        </w:rPr>
        <w:t xml:space="preserve"> </w:t>
      </w:r>
      <w:r w:rsidR="00ED1A27" w:rsidRPr="00703538">
        <w:rPr>
          <w:rFonts w:ascii="Arial" w:hAnsi="Arial" w:cs="Arial"/>
          <w:sz w:val="24"/>
          <w:szCs w:val="24"/>
          <w:bdr w:val="none" w:sz="0" w:space="0" w:color="auto" w:frame="1"/>
        </w:rPr>
        <w:t>estos principios en la ejecución del contrato</w:t>
      </w:r>
      <w:r w:rsidR="00BE5720" w:rsidRPr="00703538">
        <w:rPr>
          <w:rFonts w:ascii="Arial" w:hAnsi="Arial" w:cs="Arial"/>
          <w:sz w:val="24"/>
          <w:szCs w:val="24"/>
          <w:bdr w:val="none" w:sz="0" w:space="0" w:color="auto" w:frame="1"/>
        </w:rPr>
        <w:t xml:space="preserve"> hace imperativo indagar</w:t>
      </w:r>
      <w:r w:rsidR="00FC3F63" w:rsidRPr="00703538">
        <w:rPr>
          <w:rFonts w:ascii="Arial" w:hAnsi="Arial" w:cs="Arial"/>
          <w:sz w:val="24"/>
          <w:szCs w:val="24"/>
          <w:bdr w:val="none" w:sz="0" w:space="0" w:color="auto" w:frame="1"/>
        </w:rPr>
        <w:t xml:space="preserve"> bajo qué </w:t>
      </w:r>
      <w:r w:rsidR="00BE5720" w:rsidRPr="00703538">
        <w:rPr>
          <w:rFonts w:ascii="Arial" w:hAnsi="Arial" w:cs="Arial"/>
          <w:sz w:val="24"/>
          <w:szCs w:val="24"/>
          <w:bdr w:val="none" w:sz="0" w:space="0" w:color="auto" w:frame="1"/>
        </w:rPr>
        <w:t>postulados</w:t>
      </w:r>
      <w:r w:rsidR="007A146D" w:rsidRPr="00703538">
        <w:rPr>
          <w:rFonts w:ascii="Arial" w:hAnsi="Arial" w:cs="Arial"/>
          <w:sz w:val="24"/>
          <w:szCs w:val="24"/>
          <w:bdr w:val="none" w:sz="0" w:space="0" w:color="auto" w:frame="1"/>
        </w:rPr>
        <w:t xml:space="preserve"> podría presentarse</w:t>
      </w:r>
      <w:r w:rsidR="00BE5720" w:rsidRPr="00703538">
        <w:rPr>
          <w:rFonts w:ascii="Arial" w:hAnsi="Arial" w:cs="Arial"/>
          <w:sz w:val="24"/>
          <w:szCs w:val="24"/>
          <w:bdr w:val="none" w:sz="0" w:space="0" w:color="auto" w:frame="1"/>
        </w:rPr>
        <w:t xml:space="preserve"> su vulneración, o </w:t>
      </w:r>
      <w:r w:rsidR="00694050" w:rsidRPr="00703538">
        <w:rPr>
          <w:rFonts w:ascii="Arial" w:hAnsi="Arial" w:cs="Arial"/>
          <w:sz w:val="24"/>
          <w:szCs w:val="24"/>
          <w:bdr w:val="none" w:sz="0" w:space="0" w:color="auto" w:frame="1"/>
        </w:rPr>
        <w:t>cuá</w:t>
      </w:r>
      <w:r w:rsidRPr="00703538">
        <w:rPr>
          <w:rFonts w:ascii="Arial" w:hAnsi="Arial" w:cs="Arial"/>
          <w:sz w:val="24"/>
          <w:szCs w:val="24"/>
          <w:bdr w:val="none" w:sz="0" w:space="0" w:color="auto" w:frame="1"/>
        </w:rPr>
        <w:t xml:space="preserve">ndo </w:t>
      </w:r>
      <w:r w:rsidR="007A146D" w:rsidRPr="00703538">
        <w:rPr>
          <w:rFonts w:ascii="Arial" w:hAnsi="Arial" w:cs="Arial"/>
          <w:sz w:val="24"/>
          <w:szCs w:val="24"/>
          <w:bdr w:val="none" w:sz="0" w:space="0" w:color="auto" w:frame="1"/>
        </w:rPr>
        <w:t>resultaría</w:t>
      </w:r>
      <w:r w:rsidR="00BE5720" w:rsidRPr="00703538">
        <w:rPr>
          <w:rFonts w:ascii="Arial" w:hAnsi="Arial" w:cs="Arial"/>
          <w:sz w:val="24"/>
          <w:szCs w:val="24"/>
          <w:bdr w:val="none" w:sz="0" w:space="0" w:color="auto" w:frame="1"/>
        </w:rPr>
        <w:t xml:space="preserve"> procedente </w:t>
      </w:r>
      <w:r w:rsidR="00B82C80" w:rsidRPr="00703538">
        <w:rPr>
          <w:rFonts w:ascii="Arial" w:hAnsi="Arial" w:cs="Arial"/>
          <w:sz w:val="24"/>
          <w:szCs w:val="24"/>
          <w:bdr w:val="none" w:sz="0" w:space="0" w:color="auto" w:frame="1"/>
        </w:rPr>
        <w:t xml:space="preserve">su </w:t>
      </w:r>
      <w:r w:rsidR="00BE5720" w:rsidRPr="00703538">
        <w:rPr>
          <w:rFonts w:ascii="Arial" w:hAnsi="Arial" w:cs="Arial"/>
          <w:sz w:val="24"/>
          <w:szCs w:val="24"/>
          <w:bdr w:val="none" w:sz="0" w:space="0" w:color="auto" w:frame="1"/>
        </w:rPr>
        <w:t>modificación.</w:t>
      </w:r>
    </w:p>
    <w:p w14:paraId="23EE5A1C" w14:textId="77777777" w:rsidR="00897D40" w:rsidRPr="00703538" w:rsidRDefault="00897D40" w:rsidP="007B2D3B">
      <w:pPr>
        <w:spacing w:beforeLines="1" w:before="2" w:afterLines="1" w:after="2" w:line="240" w:lineRule="auto"/>
        <w:ind w:left="709"/>
        <w:jc w:val="both"/>
        <w:rPr>
          <w:rFonts w:ascii="Arial" w:hAnsi="Arial" w:cs="Arial"/>
          <w:sz w:val="24"/>
          <w:szCs w:val="24"/>
          <w:bdr w:val="none" w:sz="0" w:space="0" w:color="auto" w:frame="1"/>
        </w:rPr>
      </w:pPr>
    </w:p>
    <w:p w14:paraId="0A03A19E" w14:textId="77777777" w:rsidR="00897D40" w:rsidRPr="00703538" w:rsidRDefault="007A146D" w:rsidP="007B2D3B">
      <w:pPr>
        <w:spacing w:beforeLines="1" w:before="2" w:afterLines="1" w:after="2" w:line="240" w:lineRule="auto"/>
        <w:ind w:left="709"/>
        <w:jc w:val="both"/>
        <w:rPr>
          <w:rFonts w:ascii="Arial" w:hAnsi="Arial" w:cs="Arial"/>
          <w:sz w:val="24"/>
          <w:szCs w:val="24"/>
          <w:bdr w:val="none" w:sz="0" w:space="0" w:color="auto" w:frame="1"/>
        </w:rPr>
      </w:pPr>
      <w:r w:rsidRPr="00703538">
        <w:rPr>
          <w:rFonts w:ascii="Arial" w:hAnsi="Arial" w:cs="Arial"/>
          <w:sz w:val="24"/>
          <w:szCs w:val="24"/>
          <w:bdr w:val="none" w:sz="0" w:space="0" w:color="auto" w:frame="1"/>
        </w:rPr>
        <w:t>L</w:t>
      </w:r>
      <w:r w:rsidR="009C2A4D" w:rsidRPr="00703538">
        <w:rPr>
          <w:rFonts w:ascii="Arial" w:hAnsi="Arial" w:cs="Arial"/>
          <w:sz w:val="24"/>
          <w:szCs w:val="24"/>
          <w:bdr w:val="none" w:sz="0" w:space="0" w:color="auto" w:frame="1"/>
        </w:rPr>
        <w:t>a Sala procede</w:t>
      </w:r>
      <w:r w:rsidR="00A00E86" w:rsidRPr="00703538">
        <w:rPr>
          <w:rFonts w:ascii="Arial" w:hAnsi="Arial" w:cs="Arial"/>
          <w:sz w:val="24"/>
          <w:szCs w:val="24"/>
          <w:bdr w:val="none" w:sz="0" w:space="0" w:color="auto" w:frame="1"/>
        </w:rPr>
        <w:t xml:space="preserve"> a </w:t>
      </w:r>
      <w:r w:rsidRPr="00703538">
        <w:rPr>
          <w:rFonts w:ascii="Arial" w:hAnsi="Arial" w:cs="Arial"/>
          <w:sz w:val="24"/>
          <w:szCs w:val="24"/>
          <w:bdr w:val="none" w:sz="0" w:space="0" w:color="auto" w:frame="1"/>
        </w:rPr>
        <w:t>clasificar</w:t>
      </w:r>
      <w:r w:rsidR="00A00E86" w:rsidRPr="00703538">
        <w:rPr>
          <w:rFonts w:ascii="Arial" w:hAnsi="Arial" w:cs="Arial"/>
          <w:sz w:val="24"/>
          <w:szCs w:val="24"/>
          <w:bdr w:val="none" w:sz="0" w:space="0" w:color="auto" w:frame="1"/>
        </w:rPr>
        <w:t xml:space="preserve"> las limitaciones </w:t>
      </w:r>
      <w:r w:rsidR="00065AD0" w:rsidRPr="00703538">
        <w:rPr>
          <w:rFonts w:ascii="Arial" w:hAnsi="Arial" w:cs="Arial"/>
          <w:sz w:val="24"/>
          <w:szCs w:val="24"/>
          <w:bdr w:val="none" w:sz="0" w:space="0" w:color="auto" w:frame="1"/>
        </w:rPr>
        <w:t xml:space="preserve">legales </w:t>
      </w:r>
      <w:r w:rsidR="00023B03" w:rsidRPr="00703538">
        <w:rPr>
          <w:rFonts w:ascii="Arial" w:hAnsi="Arial" w:cs="Arial"/>
          <w:sz w:val="24"/>
          <w:szCs w:val="24"/>
          <w:bdr w:val="none" w:sz="0" w:space="0" w:color="auto" w:frame="1"/>
        </w:rPr>
        <w:t xml:space="preserve">que </w:t>
      </w:r>
      <w:r w:rsidRPr="00703538">
        <w:rPr>
          <w:rFonts w:ascii="Arial" w:hAnsi="Arial" w:cs="Arial"/>
          <w:sz w:val="24"/>
          <w:szCs w:val="24"/>
          <w:bdr w:val="none" w:sz="0" w:space="0" w:color="auto" w:frame="1"/>
        </w:rPr>
        <w:t xml:space="preserve">han sido expuestas por la doctrina para </w:t>
      </w:r>
      <w:r w:rsidR="00065AD0" w:rsidRPr="00703538">
        <w:rPr>
          <w:rFonts w:ascii="Arial" w:hAnsi="Arial" w:cs="Arial"/>
          <w:sz w:val="24"/>
          <w:szCs w:val="24"/>
          <w:bdr w:val="none" w:sz="0" w:space="0" w:color="auto" w:frame="1"/>
        </w:rPr>
        <w:t>modificar un contrato estatal</w:t>
      </w:r>
      <w:r w:rsidR="00694050" w:rsidRPr="00703538">
        <w:rPr>
          <w:rFonts w:ascii="Arial" w:hAnsi="Arial" w:cs="Arial"/>
          <w:sz w:val="24"/>
          <w:szCs w:val="24"/>
          <w:bdr w:val="none" w:sz="0" w:space="0" w:color="auto" w:frame="1"/>
        </w:rPr>
        <w:t xml:space="preserve"> derivada</w:t>
      </w:r>
      <w:r w:rsidR="00C3440E" w:rsidRPr="00703538">
        <w:rPr>
          <w:rFonts w:ascii="Arial" w:hAnsi="Arial" w:cs="Arial"/>
          <w:sz w:val="24"/>
          <w:szCs w:val="24"/>
          <w:bdr w:val="none" w:sz="0" w:space="0" w:color="auto" w:frame="1"/>
        </w:rPr>
        <w:t xml:space="preserve">s de una interpretación sistemática </w:t>
      </w:r>
      <w:r w:rsidR="004E69A3" w:rsidRPr="00703538">
        <w:rPr>
          <w:rFonts w:ascii="Arial" w:hAnsi="Arial" w:cs="Arial"/>
          <w:sz w:val="24"/>
          <w:szCs w:val="24"/>
          <w:bdr w:val="none" w:sz="0" w:space="0" w:color="auto" w:frame="1"/>
        </w:rPr>
        <w:t>de las reglas y principios del Estatuto</w:t>
      </w:r>
      <w:r w:rsidR="002C6DB4" w:rsidRPr="00703538">
        <w:rPr>
          <w:rFonts w:ascii="Arial" w:hAnsi="Arial" w:cs="Arial"/>
          <w:sz w:val="24"/>
          <w:szCs w:val="24"/>
          <w:bdr w:val="none" w:sz="0" w:space="0" w:color="auto" w:frame="1"/>
        </w:rPr>
        <w:t xml:space="preserve"> y de la función administrativa</w:t>
      </w:r>
      <w:r w:rsidR="007D22F5" w:rsidRPr="00703538">
        <w:rPr>
          <w:rFonts w:ascii="Arial" w:hAnsi="Arial" w:cs="Arial"/>
          <w:sz w:val="24"/>
          <w:szCs w:val="24"/>
          <w:bdr w:val="none" w:sz="0" w:space="0" w:color="auto" w:frame="1"/>
        </w:rPr>
        <w:t xml:space="preserve">. Para el efecto, se </w:t>
      </w:r>
      <w:r w:rsidR="000C36E0" w:rsidRPr="00703538">
        <w:rPr>
          <w:rFonts w:ascii="Arial" w:hAnsi="Arial" w:cs="Arial"/>
          <w:sz w:val="24"/>
          <w:szCs w:val="24"/>
          <w:bdr w:val="none" w:sz="0" w:space="0" w:color="auto" w:frame="1"/>
        </w:rPr>
        <w:t>referirá a los límites de orden temporal, formal y material.</w:t>
      </w:r>
    </w:p>
    <w:p w14:paraId="485BDBC7" w14:textId="77777777" w:rsidR="006E01D5" w:rsidRPr="00703538" w:rsidRDefault="006E01D5" w:rsidP="007B2D3B">
      <w:pPr>
        <w:spacing w:beforeLines="1" w:before="2" w:afterLines="1" w:after="2" w:line="240" w:lineRule="auto"/>
        <w:ind w:left="709"/>
        <w:jc w:val="both"/>
        <w:rPr>
          <w:rFonts w:ascii="Arial" w:hAnsi="Arial" w:cs="Arial"/>
          <w:sz w:val="24"/>
          <w:szCs w:val="24"/>
          <w:bdr w:val="none" w:sz="0" w:space="0" w:color="auto" w:frame="1"/>
        </w:rPr>
      </w:pPr>
    </w:p>
    <w:p w14:paraId="070B2FAC" w14:textId="77777777" w:rsidR="006F2740" w:rsidRPr="00703538" w:rsidRDefault="00963A49" w:rsidP="007B2D3B">
      <w:pPr>
        <w:spacing w:beforeLines="1" w:before="2" w:afterLines="1" w:after="2" w:line="240" w:lineRule="auto"/>
        <w:ind w:left="709"/>
        <w:jc w:val="both"/>
        <w:rPr>
          <w:rFonts w:ascii="Arial" w:hAnsi="Arial" w:cs="Arial"/>
          <w:sz w:val="24"/>
          <w:szCs w:val="24"/>
          <w:bdr w:val="none" w:sz="0" w:space="0" w:color="auto" w:frame="1"/>
        </w:rPr>
      </w:pPr>
      <w:r w:rsidRPr="00703538">
        <w:rPr>
          <w:rFonts w:ascii="Arial" w:hAnsi="Arial" w:cs="Arial"/>
          <w:sz w:val="24"/>
          <w:szCs w:val="24"/>
          <w:bdr w:val="none" w:sz="0" w:space="0" w:color="auto" w:frame="1"/>
        </w:rPr>
        <w:t>Como advertencia</w:t>
      </w:r>
      <w:r w:rsidR="00C475F1" w:rsidRPr="00703538">
        <w:rPr>
          <w:rFonts w:ascii="Arial" w:hAnsi="Arial" w:cs="Arial"/>
          <w:sz w:val="24"/>
          <w:szCs w:val="24"/>
          <w:bdr w:val="none" w:sz="0" w:space="0" w:color="auto" w:frame="1"/>
        </w:rPr>
        <w:t xml:space="preserve"> previa, </w:t>
      </w:r>
      <w:r w:rsidR="003763DB" w:rsidRPr="00703538">
        <w:rPr>
          <w:rFonts w:ascii="Arial" w:hAnsi="Arial" w:cs="Arial"/>
          <w:sz w:val="24"/>
          <w:szCs w:val="24"/>
          <w:bdr w:val="none" w:sz="0" w:space="0" w:color="auto" w:frame="1"/>
        </w:rPr>
        <w:t xml:space="preserve">esta </w:t>
      </w:r>
      <w:r w:rsidR="00694050" w:rsidRPr="00703538">
        <w:rPr>
          <w:rFonts w:ascii="Arial" w:hAnsi="Arial" w:cs="Arial"/>
          <w:sz w:val="24"/>
          <w:szCs w:val="24"/>
          <w:bdr w:val="none" w:sz="0" w:space="0" w:color="auto" w:frame="1"/>
        </w:rPr>
        <w:t>Sala</w:t>
      </w:r>
      <w:r w:rsidR="00C475F1" w:rsidRPr="00703538">
        <w:rPr>
          <w:rFonts w:ascii="Arial" w:hAnsi="Arial" w:cs="Arial"/>
          <w:sz w:val="24"/>
          <w:szCs w:val="24"/>
          <w:bdr w:val="none" w:sz="0" w:space="0" w:color="auto" w:frame="1"/>
        </w:rPr>
        <w:t xml:space="preserve"> </w:t>
      </w:r>
      <w:r w:rsidRPr="00703538">
        <w:rPr>
          <w:rFonts w:ascii="Arial" w:hAnsi="Arial" w:cs="Arial"/>
          <w:sz w:val="24"/>
          <w:szCs w:val="24"/>
          <w:bdr w:val="none" w:sz="0" w:space="0" w:color="auto" w:frame="1"/>
        </w:rPr>
        <w:t>considera</w:t>
      </w:r>
      <w:r w:rsidR="00C475F1" w:rsidRPr="00703538">
        <w:rPr>
          <w:rFonts w:ascii="Arial" w:hAnsi="Arial" w:cs="Arial"/>
          <w:sz w:val="24"/>
          <w:szCs w:val="24"/>
          <w:bdr w:val="none" w:sz="0" w:space="0" w:color="auto" w:frame="1"/>
        </w:rPr>
        <w:t xml:space="preserve"> que</w:t>
      </w:r>
      <w:r w:rsidR="006E01D5" w:rsidRPr="00703538">
        <w:rPr>
          <w:rFonts w:ascii="Arial" w:hAnsi="Arial" w:cs="Arial"/>
          <w:sz w:val="24"/>
          <w:szCs w:val="24"/>
          <w:bdr w:val="none" w:sz="0" w:space="0" w:color="auto" w:frame="1"/>
        </w:rPr>
        <w:t xml:space="preserve"> la regla general </w:t>
      </w:r>
      <w:r w:rsidR="00A53825" w:rsidRPr="00703538">
        <w:rPr>
          <w:rFonts w:ascii="Arial" w:hAnsi="Arial" w:cs="Arial"/>
          <w:sz w:val="24"/>
          <w:szCs w:val="24"/>
          <w:bdr w:val="none" w:sz="0" w:space="0" w:color="auto" w:frame="1"/>
        </w:rPr>
        <w:t>que debe cumplir la entidad estatal corresponde</w:t>
      </w:r>
      <w:r w:rsidR="006E01D5" w:rsidRPr="00703538">
        <w:rPr>
          <w:rFonts w:ascii="Arial" w:hAnsi="Arial" w:cs="Arial"/>
          <w:sz w:val="24"/>
          <w:szCs w:val="24"/>
          <w:bdr w:val="none" w:sz="0" w:space="0" w:color="auto" w:frame="1"/>
        </w:rPr>
        <w:t xml:space="preserve"> a la inalterabilidad del contrato </w:t>
      </w:r>
      <w:r w:rsidR="00A53825" w:rsidRPr="00703538">
        <w:rPr>
          <w:rFonts w:ascii="Arial" w:hAnsi="Arial" w:cs="Arial"/>
          <w:sz w:val="24"/>
          <w:szCs w:val="24"/>
          <w:bdr w:val="none" w:sz="0" w:space="0" w:color="auto" w:frame="1"/>
        </w:rPr>
        <w:t>y</w:t>
      </w:r>
      <w:r w:rsidR="00694050" w:rsidRPr="00703538">
        <w:rPr>
          <w:rFonts w:ascii="Arial" w:hAnsi="Arial" w:cs="Arial"/>
          <w:sz w:val="24"/>
          <w:szCs w:val="24"/>
          <w:bdr w:val="none" w:sz="0" w:space="0" w:color="auto" w:frame="1"/>
        </w:rPr>
        <w:t>, por ende, su modificación</w:t>
      </w:r>
      <w:r w:rsidR="00A53825" w:rsidRPr="00703538">
        <w:rPr>
          <w:rFonts w:ascii="Arial" w:hAnsi="Arial" w:cs="Arial"/>
          <w:sz w:val="24"/>
          <w:szCs w:val="24"/>
          <w:bdr w:val="none" w:sz="0" w:space="0" w:color="auto" w:frame="1"/>
        </w:rPr>
        <w:t xml:space="preserve"> tendrá </w:t>
      </w:r>
      <w:r w:rsidR="006E01D5" w:rsidRPr="00703538">
        <w:rPr>
          <w:rFonts w:ascii="Arial" w:hAnsi="Arial" w:cs="Arial"/>
          <w:sz w:val="24"/>
          <w:szCs w:val="24"/>
          <w:bdr w:val="none" w:sz="0" w:space="0" w:color="auto" w:frame="1"/>
        </w:rPr>
        <w:t>carácter de excepcional</w:t>
      </w:r>
      <w:r w:rsidRPr="00703538">
        <w:rPr>
          <w:rFonts w:ascii="Arial" w:hAnsi="Arial" w:cs="Arial"/>
          <w:sz w:val="24"/>
          <w:szCs w:val="24"/>
          <w:bdr w:val="none" w:sz="0" w:space="0" w:color="auto" w:frame="1"/>
        </w:rPr>
        <w:t xml:space="preserve"> </w:t>
      </w:r>
      <w:r w:rsidR="00A53825" w:rsidRPr="00703538">
        <w:rPr>
          <w:rFonts w:ascii="Arial" w:hAnsi="Arial" w:cs="Arial"/>
          <w:sz w:val="24"/>
          <w:szCs w:val="24"/>
          <w:bdr w:val="none" w:sz="0" w:space="0" w:color="auto" w:frame="1"/>
        </w:rPr>
        <w:t xml:space="preserve">y </w:t>
      </w:r>
      <w:r w:rsidRPr="00703538">
        <w:rPr>
          <w:rFonts w:ascii="Arial" w:hAnsi="Arial" w:cs="Arial"/>
          <w:sz w:val="24"/>
          <w:szCs w:val="24"/>
          <w:bdr w:val="none" w:sz="0" w:space="0" w:color="auto" w:frame="1"/>
        </w:rPr>
        <w:t>será</w:t>
      </w:r>
      <w:r w:rsidR="00F20F06" w:rsidRPr="00703538">
        <w:rPr>
          <w:rFonts w:ascii="Arial" w:hAnsi="Arial" w:cs="Arial"/>
          <w:sz w:val="24"/>
          <w:szCs w:val="24"/>
          <w:bdr w:val="none" w:sz="0" w:space="0" w:color="auto" w:frame="1"/>
        </w:rPr>
        <w:t xml:space="preserve"> de </w:t>
      </w:r>
      <w:r w:rsidR="00192F18" w:rsidRPr="00703538">
        <w:rPr>
          <w:rFonts w:ascii="Arial" w:hAnsi="Arial" w:cs="Arial"/>
          <w:sz w:val="24"/>
          <w:szCs w:val="24"/>
          <w:bdr w:val="none" w:sz="0" w:space="0" w:color="auto" w:frame="1"/>
        </w:rPr>
        <w:t>interpretación restrictiva</w:t>
      </w:r>
      <w:r w:rsidR="00F20F06" w:rsidRPr="00703538">
        <w:rPr>
          <w:rFonts w:ascii="Arial" w:hAnsi="Arial" w:cs="Arial"/>
          <w:sz w:val="24"/>
          <w:szCs w:val="24"/>
          <w:bdr w:val="none" w:sz="0" w:space="0" w:color="auto" w:frame="1"/>
        </w:rPr>
        <w:t xml:space="preserve">. </w:t>
      </w:r>
    </w:p>
    <w:p w14:paraId="53308CCF" w14:textId="77777777" w:rsidR="00197D50" w:rsidRPr="00703538" w:rsidRDefault="00197D50" w:rsidP="007B2D3B">
      <w:pPr>
        <w:shd w:val="clear" w:color="auto" w:fill="FFFFFF"/>
        <w:spacing w:after="0" w:line="240" w:lineRule="auto"/>
        <w:ind w:left="709" w:right="561"/>
        <w:jc w:val="both"/>
        <w:textAlignment w:val="baseline"/>
        <w:rPr>
          <w:rFonts w:ascii="Arial" w:hAnsi="Arial" w:cs="Arial"/>
          <w:sz w:val="24"/>
          <w:szCs w:val="24"/>
          <w:bdr w:val="none" w:sz="0" w:space="0" w:color="auto" w:frame="1"/>
        </w:rPr>
      </w:pPr>
    </w:p>
    <w:p w14:paraId="0896CB4D" w14:textId="77777777" w:rsidR="001D5E85" w:rsidRDefault="001D5E85" w:rsidP="007B2D3B">
      <w:pPr>
        <w:shd w:val="clear" w:color="auto" w:fill="FFFFFF"/>
        <w:spacing w:after="0" w:line="240" w:lineRule="auto"/>
        <w:ind w:left="709" w:right="561"/>
        <w:jc w:val="both"/>
        <w:textAlignment w:val="baseline"/>
        <w:rPr>
          <w:rFonts w:ascii="Arial" w:hAnsi="Arial" w:cs="Arial"/>
          <w:sz w:val="24"/>
          <w:szCs w:val="24"/>
          <w:bdr w:val="none" w:sz="0" w:space="0" w:color="auto" w:frame="1"/>
        </w:rPr>
      </w:pPr>
    </w:p>
    <w:p w14:paraId="1C02043E" w14:textId="77777777" w:rsidR="00C94D42" w:rsidRPr="00703538" w:rsidRDefault="00C94D42" w:rsidP="007B2D3B">
      <w:pPr>
        <w:shd w:val="clear" w:color="auto" w:fill="FFFFFF"/>
        <w:spacing w:after="0" w:line="240" w:lineRule="auto"/>
        <w:ind w:left="709" w:right="561"/>
        <w:jc w:val="both"/>
        <w:textAlignment w:val="baseline"/>
        <w:rPr>
          <w:rFonts w:ascii="Arial" w:hAnsi="Arial" w:cs="Arial"/>
          <w:sz w:val="24"/>
          <w:szCs w:val="24"/>
          <w:bdr w:val="none" w:sz="0" w:space="0" w:color="auto" w:frame="1"/>
        </w:rPr>
      </w:pPr>
    </w:p>
    <w:p w14:paraId="14698C01" w14:textId="77777777" w:rsidR="00E7449C" w:rsidRPr="00703538" w:rsidRDefault="00020115" w:rsidP="00E7449C">
      <w:pPr>
        <w:numPr>
          <w:ilvl w:val="0"/>
          <w:numId w:val="52"/>
        </w:numPr>
        <w:shd w:val="clear" w:color="auto" w:fill="FFFFFF"/>
        <w:spacing w:after="0" w:line="240" w:lineRule="auto"/>
        <w:ind w:right="561"/>
        <w:jc w:val="both"/>
        <w:textAlignment w:val="baseline"/>
        <w:rPr>
          <w:rFonts w:ascii="Arial" w:hAnsi="Arial" w:cs="Arial"/>
          <w:b/>
          <w:sz w:val="24"/>
          <w:szCs w:val="24"/>
          <w:bdr w:val="none" w:sz="0" w:space="0" w:color="auto" w:frame="1"/>
        </w:rPr>
      </w:pPr>
      <w:r w:rsidRPr="00703538">
        <w:rPr>
          <w:rFonts w:ascii="Arial" w:hAnsi="Arial" w:cs="Arial"/>
          <w:b/>
          <w:sz w:val="24"/>
          <w:szCs w:val="24"/>
          <w:bdr w:val="none" w:sz="0" w:space="0" w:color="auto" w:frame="1"/>
        </w:rPr>
        <w:t>Clase</w:t>
      </w:r>
      <w:r w:rsidR="001D5E85" w:rsidRPr="00703538">
        <w:rPr>
          <w:rFonts w:ascii="Arial" w:hAnsi="Arial" w:cs="Arial"/>
          <w:b/>
          <w:sz w:val="24"/>
          <w:szCs w:val="24"/>
          <w:bdr w:val="none" w:sz="0" w:space="0" w:color="auto" w:frame="1"/>
        </w:rPr>
        <w:t>s</w:t>
      </w:r>
      <w:r w:rsidRPr="00703538">
        <w:rPr>
          <w:rFonts w:ascii="Arial" w:hAnsi="Arial" w:cs="Arial"/>
          <w:b/>
          <w:sz w:val="24"/>
          <w:szCs w:val="24"/>
          <w:bdr w:val="none" w:sz="0" w:space="0" w:color="auto" w:frame="1"/>
        </w:rPr>
        <w:t xml:space="preserve"> de l</w:t>
      </w:r>
      <w:r w:rsidR="00E7449C" w:rsidRPr="00703538">
        <w:rPr>
          <w:rFonts w:ascii="Arial" w:hAnsi="Arial" w:cs="Arial"/>
          <w:b/>
          <w:sz w:val="24"/>
          <w:szCs w:val="24"/>
          <w:bdr w:val="none" w:sz="0" w:space="0" w:color="auto" w:frame="1"/>
        </w:rPr>
        <w:t>ímites para la modificación de los contratos.</w:t>
      </w:r>
    </w:p>
    <w:p w14:paraId="302CAECC" w14:textId="77777777" w:rsidR="001D5E85" w:rsidRDefault="001D5E85" w:rsidP="00E7449C">
      <w:pPr>
        <w:shd w:val="clear" w:color="auto" w:fill="FFFFFF"/>
        <w:spacing w:after="0" w:line="240" w:lineRule="auto"/>
        <w:ind w:right="561"/>
        <w:jc w:val="both"/>
        <w:textAlignment w:val="baseline"/>
        <w:rPr>
          <w:rFonts w:ascii="Arial" w:hAnsi="Arial" w:cs="Arial"/>
          <w:b/>
          <w:sz w:val="24"/>
          <w:szCs w:val="24"/>
          <w:bdr w:val="none" w:sz="0" w:space="0" w:color="auto" w:frame="1"/>
        </w:rPr>
      </w:pPr>
    </w:p>
    <w:p w14:paraId="3D3A96EF" w14:textId="77777777" w:rsidR="00C94D42" w:rsidRPr="00703538" w:rsidRDefault="00C94D42" w:rsidP="00E7449C">
      <w:pPr>
        <w:shd w:val="clear" w:color="auto" w:fill="FFFFFF"/>
        <w:spacing w:after="0" w:line="240" w:lineRule="auto"/>
        <w:ind w:right="561"/>
        <w:jc w:val="both"/>
        <w:textAlignment w:val="baseline"/>
        <w:rPr>
          <w:rFonts w:ascii="Arial" w:hAnsi="Arial" w:cs="Arial"/>
          <w:b/>
          <w:sz w:val="24"/>
          <w:szCs w:val="24"/>
          <w:bdr w:val="none" w:sz="0" w:space="0" w:color="auto" w:frame="1"/>
        </w:rPr>
      </w:pPr>
    </w:p>
    <w:p w14:paraId="0BBD2BF7" w14:textId="77777777" w:rsidR="00197D50" w:rsidRPr="00703538" w:rsidRDefault="00197D50" w:rsidP="001D5E85">
      <w:pPr>
        <w:numPr>
          <w:ilvl w:val="0"/>
          <w:numId w:val="57"/>
        </w:numPr>
        <w:shd w:val="clear" w:color="auto" w:fill="FFFFFF"/>
        <w:spacing w:after="0" w:line="240" w:lineRule="auto"/>
        <w:ind w:right="561"/>
        <w:jc w:val="both"/>
        <w:textAlignment w:val="baseline"/>
        <w:rPr>
          <w:rFonts w:ascii="Arial" w:hAnsi="Arial" w:cs="Arial"/>
          <w:b/>
          <w:sz w:val="24"/>
          <w:szCs w:val="24"/>
          <w:bdr w:val="none" w:sz="0" w:space="0" w:color="auto" w:frame="1"/>
        </w:rPr>
      </w:pPr>
      <w:r w:rsidRPr="00703538">
        <w:rPr>
          <w:rFonts w:ascii="Arial" w:hAnsi="Arial" w:cs="Arial"/>
          <w:b/>
          <w:sz w:val="24"/>
          <w:szCs w:val="24"/>
          <w:bdr w:val="none" w:sz="0" w:space="0" w:color="auto" w:frame="1"/>
        </w:rPr>
        <w:t>Límites de orden temporal.</w:t>
      </w:r>
    </w:p>
    <w:p w14:paraId="734C4DBD" w14:textId="77777777" w:rsidR="001D5E85" w:rsidRPr="00703538" w:rsidRDefault="001D5E85" w:rsidP="001D5E85">
      <w:pPr>
        <w:shd w:val="clear" w:color="auto" w:fill="FFFFFF"/>
        <w:spacing w:after="0" w:line="240" w:lineRule="auto"/>
        <w:ind w:right="561"/>
        <w:jc w:val="both"/>
        <w:textAlignment w:val="baseline"/>
        <w:rPr>
          <w:rFonts w:ascii="Arial" w:hAnsi="Arial" w:cs="Arial"/>
          <w:b/>
          <w:sz w:val="24"/>
          <w:szCs w:val="24"/>
          <w:bdr w:val="none" w:sz="0" w:space="0" w:color="auto" w:frame="1"/>
        </w:rPr>
      </w:pPr>
    </w:p>
    <w:p w14:paraId="514F2F8A" w14:textId="77777777" w:rsidR="001D5E85" w:rsidRPr="00703538" w:rsidRDefault="001D5E85" w:rsidP="001D5E85">
      <w:pPr>
        <w:numPr>
          <w:ilvl w:val="0"/>
          <w:numId w:val="56"/>
        </w:numPr>
        <w:shd w:val="clear" w:color="auto" w:fill="FFFFFF"/>
        <w:spacing w:after="0" w:line="240" w:lineRule="auto"/>
        <w:ind w:right="561"/>
        <w:jc w:val="both"/>
        <w:textAlignment w:val="baseline"/>
        <w:rPr>
          <w:rFonts w:ascii="Arial" w:hAnsi="Arial" w:cs="Arial"/>
          <w:b/>
          <w:sz w:val="24"/>
          <w:szCs w:val="24"/>
          <w:bdr w:val="none" w:sz="0" w:space="0" w:color="auto" w:frame="1"/>
        </w:rPr>
      </w:pPr>
      <w:r w:rsidRPr="00703538">
        <w:rPr>
          <w:rFonts w:ascii="Arial" w:hAnsi="Arial" w:cs="Arial"/>
          <w:b/>
          <w:sz w:val="24"/>
          <w:szCs w:val="24"/>
          <w:bdr w:val="none" w:sz="0" w:space="0" w:color="auto" w:frame="1"/>
        </w:rPr>
        <w:t>Relacionados con la vigencia del contrato.</w:t>
      </w:r>
    </w:p>
    <w:p w14:paraId="65DF9FEA" w14:textId="77777777" w:rsidR="00197D50" w:rsidRPr="00703538" w:rsidRDefault="00197D50" w:rsidP="007B2D3B">
      <w:pPr>
        <w:shd w:val="clear" w:color="auto" w:fill="FFFFFF"/>
        <w:spacing w:after="0" w:line="240" w:lineRule="auto"/>
        <w:ind w:left="709" w:right="561"/>
        <w:jc w:val="both"/>
        <w:textAlignment w:val="baseline"/>
        <w:rPr>
          <w:rFonts w:ascii="Arial" w:hAnsi="Arial" w:cs="Arial"/>
          <w:b/>
          <w:sz w:val="24"/>
          <w:szCs w:val="24"/>
          <w:bdr w:val="none" w:sz="0" w:space="0" w:color="auto" w:frame="1"/>
        </w:rPr>
      </w:pPr>
    </w:p>
    <w:p w14:paraId="4F06CB98" w14:textId="77777777" w:rsidR="00197D50" w:rsidRPr="00703538" w:rsidRDefault="00A15558" w:rsidP="007B2D3B">
      <w:pPr>
        <w:shd w:val="clear" w:color="auto" w:fill="FFFFFF"/>
        <w:spacing w:after="0" w:line="240" w:lineRule="auto"/>
        <w:ind w:left="709" w:right="-3"/>
        <w:jc w:val="both"/>
        <w:textAlignment w:val="baseline"/>
        <w:rPr>
          <w:rFonts w:ascii="Arial" w:hAnsi="Arial" w:cs="Arial"/>
          <w:sz w:val="24"/>
          <w:szCs w:val="24"/>
          <w:bdr w:val="none" w:sz="0" w:space="0" w:color="auto" w:frame="1"/>
        </w:rPr>
      </w:pPr>
      <w:r w:rsidRPr="00703538">
        <w:rPr>
          <w:rFonts w:ascii="Arial" w:hAnsi="Arial" w:cs="Arial"/>
          <w:sz w:val="24"/>
          <w:szCs w:val="24"/>
          <w:bdr w:val="none" w:sz="0" w:space="0" w:color="auto" w:frame="1"/>
        </w:rPr>
        <w:t xml:space="preserve">La posibilidad de modificar un contrato solo puede ejercerse durante su vigencia, así se trate de la simple prórroga del plazo, pues no resulta viable jurídicamente </w:t>
      </w:r>
      <w:r w:rsidR="00DF05A3" w:rsidRPr="00703538">
        <w:rPr>
          <w:rFonts w:ascii="Arial" w:hAnsi="Arial" w:cs="Arial"/>
          <w:sz w:val="24"/>
          <w:szCs w:val="24"/>
          <w:bdr w:val="none" w:sz="0" w:space="0" w:color="auto" w:frame="1"/>
        </w:rPr>
        <w:t xml:space="preserve">realizar modificaciones sobre un contrato </w:t>
      </w:r>
      <w:r w:rsidR="00256ED8" w:rsidRPr="00703538">
        <w:rPr>
          <w:rFonts w:ascii="Arial" w:hAnsi="Arial" w:cs="Arial"/>
          <w:sz w:val="24"/>
          <w:szCs w:val="24"/>
          <w:bdr w:val="none" w:sz="0" w:space="0" w:color="auto" w:frame="1"/>
        </w:rPr>
        <w:t xml:space="preserve">con </w:t>
      </w:r>
      <w:r w:rsidR="00DF05A3" w:rsidRPr="00703538">
        <w:rPr>
          <w:rFonts w:ascii="Arial" w:hAnsi="Arial" w:cs="Arial"/>
          <w:sz w:val="24"/>
          <w:szCs w:val="24"/>
          <w:bdr w:val="none" w:sz="0" w:space="0" w:color="auto" w:frame="1"/>
        </w:rPr>
        <w:t>u</w:t>
      </w:r>
      <w:r w:rsidR="00256ED8" w:rsidRPr="00703538">
        <w:rPr>
          <w:rFonts w:ascii="Arial" w:hAnsi="Arial" w:cs="Arial"/>
          <w:sz w:val="24"/>
          <w:szCs w:val="24"/>
          <w:bdr w:val="none" w:sz="0" w:space="0" w:color="auto" w:frame="1"/>
        </w:rPr>
        <w:t>n</w:t>
      </w:r>
      <w:r w:rsidR="00DF05A3" w:rsidRPr="00703538">
        <w:rPr>
          <w:rFonts w:ascii="Arial" w:hAnsi="Arial" w:cs="Arial"/>
          <w:sz w:val="24"/>
          <w:szCs w:val="24"/>
          <w:bdr w:val="none" w:sz="0" w:space="0" w:color="auto" w:frame="1"/>
        </w:rPr>
        <w:t xml:space="preserve"> plazo c</w:t>
      </w:r>
      <w:r w:rsidR="00C06549" w:rsidRPr="00703538">
        <w:rPr>
          <w:rFonts w:ascii="Arial" w:hAnsi="Arial" w:cs="Arial"/>
          <w:sz w:val="24"/>
          <w:szCs w:val="24"/>
          <w:bdr w:val="none" w:sz="0" w:space="0" w:color="auto" w:frame="1"/>
        </w:rPr>
        <w:t>ontractual</w:t>
      </w:r>
      <w:r w:rsidR="00256ED8" w:rsidRPr="00703538">
        <w:rPr>
          <w:rFonts w:ascii="Arial" w:hAnsi="Arial" w:cs="Arial"/>
          <w:sz w:val="24"/>
          <w:szCs w:val="24"/>
          <w:bdr w:val="none" w:sz="0" w:space="0" w:color="auto" w:frame="1"/>
        </w:rPr>
        <w:t xml:space="preserve"> vencido</w:t>
      </w:r>
      <w:r w:rsidR="00C06549" w:rsidRPr="00703538">
        <w:rPr>
          <w:rFonts w:ascii="Arial" w:hAnsi="Arial" w:cs="Arial"/>
          <w:sz w:val="24"/>
          <w:szCs w:val="24"/>
          <w:bdr w:val="none" w:sz="0" w:space="0" w:color="auto" w:frame="1"/>
        </w:rPr>
        <w:t xml:space="preserve">, como </w:t>
      </w:r>
      <w:r w:rsidR="00A53825" w:rsidRPr="00703538">
        <w:rPr>
          <w:rFonts w:ascii="Arial" w:hAnsi="Arial" w:cs="Arial"/>
          <w:sz w:val="24"/>
          <w:szCs w:val="24"/>
          <w:bdr w:val="none" w:sz="0" w:space="0" w:color="auto" w:frame="1"/>
        </w:rPr>
        <w:t xml:space="preserve">lo ha reiterado </w:t>
      </w:r>
      <w:r w:rsidR="00C06549" w:rsidRPr="00703538">
        <w:rPr>
          <w:rFonts w:ascii="Arial" w:hAnsi="Arial" w:cs="Arial"/>
          <w:sz w:val="24"/>
          <w:szCs w:val="24"/>
          <w:bdr w:val="none" w:sz="0" w:space="0" w:color="auto" w:frame="1"/>
        </w:rPr>
        <w:t>el Consejo de Estado.</w:t>
      </w:r>
    </w:p>
    <w:p w14:paraId="52BD5C29" w14:textId="77777777" w:rsidR="00DF05A3" w:rsidRPr="00703538" w:rsidRDefault="00DF05A3" w:rsidP="007B2D3B">
      <w:pPr>
        <w:shd w:val="clear" w:color="auto" w:fill="FFFFFF"/>
        <w:spacing w:after="0" w:line="240" w:lineRule="auto"/>
        <w:ind w:left="709" w:right="-3"/>
        <w:jc w:val="both"/>
        <w:textAlignment w:val="baseline"/>
        <w:rPr>
          <w:rFonts w:ascii="Arial" w:hAnsi="Arial" w:cs="Arial"/>
          <w:sz w:val="24"/>
          <w:szCs w:val="24"/>
          <w:bdr w:val="none" w:sz="0" w:space="0" w:color="auto" w:frame="1"/>
        </w:rPr>
      </w:pPr>
    </w:p>
    <w:p w14:paraId="458577D9" w14:textId="77777777" w:rsidR="00DF05A3" w:rsidRPr="00703538" w:rsidRDefault="00A41163" w:rsidP="007B2D3B">
      <w:pPr>
        <w:shd w:val="clear" w:color="auto" w:fill="FFFFFF"/>
        <w:spacing w:after="0" w:line="240" w:lineRule="auto"/>
        <w:ind w:left="709" w:right="-3"/>
        <w:jc w:val="both"/>
        <w:textAlignment w:val="baseline"/>
        <w:rPr>
          <w:rFonts w:ascii="Arial" w:hAnsi="Arial" w:cs="Arial"/>
          <w:sz w:val="24"/>
          <w:szCs w:val="24"/>
          <w:bdr w:val="none" w:sz="0" w:space="0" w:color="auto" w:frame="1"/>
        </w:rPr>
      </w:pPr>
      <w:r w:rsidRPr="00703538">
        <w:rPr>
          <w:rFonts w:ascii="Arial" w:hAnsi="Arial" w:cs="Arial"/>
          <w:sz w:val="24"/>
          <w:szCs w:val="24"/>
          <w:bdr w:val="none" w:sz="0" w:space="0" w:color="auto" w:frame="1"/>
        </w:rPr>
        <w:t>L</w:t>
      </w:r>
      <w:r w:rsidR="00DF05A3" w:rsidRPr="00703538">
        <w:rPr>
          <w:rFonts w:ascii="Arial" w:hAnsi="Arial" w:cs="Arial"/>
          <w:sz w:val="24"/>
          <w:szCs w:val="24"/>
          <w:bdr w:val="none" w:sz="0" w:space="0" w:color="auto" w:frame="1"/>
        </w:rPr>
        <w:t>a Sección Tercera del Consejo de Estado</w:t>
      </w:r>
      <w:r w:rsidR="00C06549" w:rsidRPr="00703538">
        <w:rPr>
          <w:rFonts w:ascii="Arial" w:hAnsi="Arial" w:cs="Arial"/>
          <w:sz w:val="24"/>
          <w:szCs w:val="24"/>
          <w:bdr w:val="none" w:sz="0" w:space="0" w:color="auto" w:frame="1"/>
        </w:rPr>
        <w:t xml:space="preserve">, a propósito de la necesidad de pacto expreso para prolongar el plazo, </w:t>
      </w:r>
      <w:r w:rsidR="00DF05A3" w:rsidRPr="00703538">
        <w:rPr>
          <w:rFonts w:ascii="Arial" w:hAnsi="Arial" w:cs="Arial"/>
          <w:sz w:val="24"/>
          <w:szCs w:val="24"/>
          <w:bdr w:val="none" w:sz="0" w:space="0" w:color="auto" w:frame="1"/>
        </w:rPr>
        <w:t>seña</w:t>
      </w:r>
      <w:r w:rsidR="00C06549" w:rsidRPr="00703538">
        <w:rPr>
          <w:rFonts w:ascii="Arial" w:hAnsi="Arial" w:cs="Arial"/>
          <w:sz w:val="24"/>
          <w:szCs w:val="24"/>
          <w:bdr w:val="none" w:sz="0" w:space="0" w:color="auto" w:frame="1"/>
        </w:rPr>
        <w:t>ló</w:t>
      </w:r>
      <w:r w:rsidR="00DF05A3" w:rsidRPr="00703538">
        <w:rPr>
          <w:rFonts w:ascii="Arial" w:hAnsi="Arial" w:cs="Arial"/>
          <w:sz w:val="24"/>
          <w:szCs w:val="24"/>
          <w:bdr w:val="none" w:sz="0" w:space="0" w:color="auto" w:frame="1"/>
        </w:rPr>
        <w:t>:</w:t>
      </w:r>
    </w:p>
    <w:p w14:paraId="2C538957" w14:textId="77777777" w:rsidR="00DF05A3" w:rsidRPr="00703538" w:rsidRDefault="00DF05A3" w:rsidP="007B2D3B">
      <w:pPr>
        <w:shd w:val="clear" w:color="auto" w:fill="FFFFFF"/>
        <w:spacing w:after="0" w:line="240" w:lineRule="auto"/>
        <w:ind w:left="709" w:right="-3"/>
        <w:jc w:val="both"/>
        <w:textAlignment w:val="baseline"/>
        <w:rPr>
          <w:rFonts w:ascii="Arial" w:hAnsi="Arial" w:cs="Arial"/>
          <w:bdr w:val="none" w:sz="0" w:space="0" w:color="auto" w:frame="1"/>
        </w:rPr>
      </w:pPr>
    </w:p>
    <w:p w14:paraId="1BC8895A" w14:textId="77777777" w:rsidR="00DF05A3" w:rsidRPr="00703538" w:rsidRDefault="00DF05A3" w:rsidP="007B2D3B">
      <w:pPr>
        <w:shd w:val="clear" w:color="auto" w:fill="FFFFFF"/>
        <w:spacing w:after="0" w:line="240" w:lineRule="auto"/>
        <w:ind w:left="1418" w:right="561"/>
        <w:jc w:val="both"/>
        <w:textAlignment w:val="baseline"/>
        <w:rPr>
          <w:rFonts w:ascii="Arial" w:hAnsi="Arial" w:cs="Arial"/>
          <w:i/>
          <w:bdr w:val="none" w:sz="0" w:space="0" w:color="auto" w:frame="1"/>
        </w:rPr>
      </w:pPr>
      <w:r w:rsidRPr="00703538">
        <w:rPr>
          <w:rFonts w:ascii="Arial" w:hAnsi="Arial" w:cs="Arial"/>
          <w:i/>
          <w:bdr w:val="none" w:sz="0" w:space="0" w:color="auto" w:frame="1"/>
        </w:rPr>
        <w:lastRenderedPageBreak/>
        <w:t>“… se pone de presente la necesidad de pacto expreso para prolongar el plazo de ejecución, sin que en ningún momento ello pueda suplirse por la conducta de las partes, con mayor razón del comportamiento unilateral de una de ellas</w:t>
      </w:r>
      <w:r w:rsidRPr="00703538">
        <w:rPr>
          <w:rStyle w:val="Refdenotaalpie"/>
          <w:rFonts w:ascii="Arial" w:hAnsi="Arial" w:cs="Arial"/>
          <w:i/>
          <w:bdr w:val="none" w:sz="0" w:space="0" w:color="auto" w:frame="1"/>
        </w:rPr>
        <w:footnoteReference w:id="22"/>
      </w:r>
      <w:r w:rsidRPr="00703538">
        <w:rPr>
          <w:rFonts w:ascii="Arial" w:hAnsi="Arial" w:cs="Arial"/>
          <w:i/>
          <w:bdr w:val="none" w:sz="0" w:space="0" w:color="auto" w:frame="1"/>
        </w:rPr>
        <w:t>”</w:t>
      </w:r>
    </w:p>
    <w:p w14:paraId="774A04C1" w14:textId="77777777" w:rsidR="00273A84" w:rsidRPr="00703538" w:rsidRDefault="00273A84" w:rsidP="00F8091D">
      <w:pPr>
        <w:shd w:val="clear" w:color="auto" w:fill="FFFFFF"/>
        <w:spacing w:after="0" w:line="240" w:lineRule="auto"/>
        <w:ind w:right="561"/>
        <w:jc w:val="both"/>
        <w:textAlignment w:val="baseline"/>
        <w:rPr>
          <w:rFonts w:ascii="Arial" w:hAnsi="Arial" w:cs="Arial"/>
          <w:sz w:val="24"/>
          <w:szCs w:val="24"/>
          <w:lang w:eastAsia="es-ES"/>
        </w:rPr>
      </w:pPr>
    </w:p>
    <w:p w14:paraId="6DA54FC1" w14:textId="77777777" w:rsidR="00273A84" w:rsidRPr="00703538" w:rsidRDefault="00A41163" w:rsidP="007B2D3B">
      <w:pPr>
        <w:shd w:val="clear" w:color="auto" w:fill="FFFFFF"/>
        <w:spacing w:after="0" w:line="240" w:lineRule="auto"/>
        <w:ind w:left="709" w:right="-3"/>
        <w:jc w:val="both"/>
        <w:textAlignment w:val="baseline"/>
        <w:rPr>
          <w:rFonts w:ascii="Arial" w:hAnsi="Arial" w:cs="Arial"/>
          <w:sz w:val="24"/>
          <w:szCs w:val="24"/>
          <w:lang w:eastAsia="es-ES"/>
        </w:rPr>
      </w:pPr>
      <w:r w:rsidRPr="00703538">
        <w:rPr>
          <w:rFonts w:ascii="Arial" w:hAnsi="Arial" w:cs="Arial"/>
          <w:sz w:val="24"/>
          <w:szCs w:val="24"/>
          <w:lang w:eastAsia="es-ES"/>
        </w:rPr>
        <w:t>Por consiguiente, e</w:t>
      </w:r>
      <w:r w:rsidR="00273A84" w:rsidRPr="00703538">
        <w:rPr>
          <w:rFonts w:ascii="Arial" w:hAnsi="Arial" w:cs="Arial"/>
          <w:sz w:val="24"/>
          <w:szCs w:val="24"/>
          <w:lang w:eastAsia="es-ES"/>
        </w:rPr>
        <w:t>n cuanto a la “</w:t>
      </w:r>
      <w:r w:rsidR="00273A84" w:rsidRPr="00703538">
        <w:rPr>
          <w:rFonts w:ascii="Arial" w:hAnsi="Arial" w:cs="Arial"/>
          <w:i/>
          <w:sz w:val="24"/>
          <w:szCs w:val="24"/>
          <w:lang w:eastAsia="es-ES"/>
        </w:rPr>
        <w:t xml:space="preserve">ratione temporis” </w:t>
      </w:r>
      <w:r w:rsidR="00273A84" w:rsidRPr="00703538">
        <w:rPr>
          <w:rFonts w:ascii="Arial" w:hAnsi="Arial" w:cs="Arial"/>
          <w:sz w:val="24"/>
          <w:szCs w:val="24"/>
          <w:lang w:eastAsia="es-ES"/>
        </w:rPr>
        <w:t xml:space="preserve">para celebrar un contrato adicional, en aplicación a este criterio, solo sería viable jurídicamente mientras se encuentre vigente el contrato principal, entendido </w:t>
      </w:r>
      <w:r w:rsidR="00313BED" w:rsidRPr="00703538">
        <w:rPr>
          <w:rFonts w:ascii="Arial" w:hAnsi="Arial" w:cs="Arial"/>
          <w:sz w:val="24"/>
          <w:szCs w:val="24"/>
          <w:lang w:eastAsia="es-ES"/>
        </w:rPr>
        <w:t xml:space="preserve">por la Sección Tercera </w:t>
      </w:r>
      <w:r w:rsidR="00273A84" w:rsidRPr="00703538">
        <w:rPr>
          <w:rFonts w:ascii="Arial" w:hAnsi="Arial" w:cs="Arial"/>
          <w:sz w:val="24"/>
          <w:szCs w:val="24"/>
          <w:lang w:eastAsia="es-ES"/>
        </w:rPr>
        <w:t>como la vigencia del plazo para la ejecución del contrato.</w:t>
      </w:r>
      <w:r w:rsidR="00273A84" w:rsidRPr="00703538">
        <w:rPr>
          <w:rStyle w:val="Refdenotaalpie"/>
          <w:rFonts w:ascii="Arial" w:hAnsi="Arial" w:cs="Arial"/>
          <w:sz w:val="24"/>
          <w:szCs w:val="24"/>
          <w:lang w:eastAsia="es-ES"/>
        </w:rPr>
        <w:footnoteReference w:id="23"/>
      </w:r>
    </w:p>
    <w:p w14:paraId="79F191D3" w14:textId="77777777" w:rsidR="001D5E85" w:rsidRPr="00703538" w:rsidRDefault="001D5E85" w:rsidP="007B2D3B">
      <w:pPr>
        <w:shd w:val="clear" w:color="auto" w:fill="FFFFFF"/>
        <w:spacing w:after="0" w:line="240" w:lineRule="auto"/>
        <w:ind w:left="709" w:right="-3"/>
        <w:jc w:val="both"/>
        <w:textAlignment w:val="baseline"/>
        <w:rPr>
          <w:rFonts w:ascii="Arial" w:hAnsi="Arial" w:cs="Arial"/>
          <w:sz w:val="24"/>
          <w:szCs w:val="24"/>
          <w:lang w:eastAsia="es-ES"/>
        </w:rPr>
      </w:pPr>
    </w:p>
    <w:p w14:paraId="43744F74" w14:textId="77777777" w:rsidR="001D5E85" w:rsidRPr="00703538" w:rsidRDefault="001D5E85" w:rsidP="001D5E85">
      <w:pPr>
        <w:autoSpaceDE w:val="0"/>
        <w:autoSpaceDN w:val="0"/>
        <w:adjustRightInd w:val="0"/>
        <w:spacing w:after="0" w:line="240" w:lineRule="auto"/>
        <w:ind w:left="709"/>
        <w:jc w:val="both"/>
        <w:rPr>
          <w:rFonts w:ascii="Arial" w:hAnsi="Arial" w:cs="Arial"/>
          <w:b/>
          <w:sz w:val="24"/>
          <w:szCs w:val="24"/>
        </w:rPr>
      </w:pPr>
      <w:r w:rsidRPr="00703538">
        <w:rPr>
          <w:rFonts w:ascii="Arial" w:hAnsi="Arial" w:cs="Arial"/>
          <w:b/>
          <w:sz w:val="24"/>
          <w:szCs w:val="24"/>
        </w:rPr>
        <w:t>- La prohibición de consagrar prórrogas automáticas, sucesivas o indefinidas.</w:t>
      </w:r>
    </w:p>
    <w:p w14:paraId="6018DC19" w14:textId="77777777" w:rsidR="001D5E85" w:rsidRPr="00703538" w:rsidRDefault="001D5E85" w:rsidP="001D5E85">
      <w:pPr>
        <w:tabs>
          <w:tab w:val="left" w:pos="7275"/>
        </w:tabs>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ab/>
      </w:r>
    </w:p>
    <w:p w14:paraId="34C08572" w14:textId="77777777" w:rsidR="001D5E85" w:rsidRPr="00703538" w:rsidRDefault="001D5E85" w:rsidP="001D5E85">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La Corte Constitucional ha señalado que las prórrogas sucesivas, indefinidas, y las prórrogas automáticas son contrarias al derecho esencial de la libertad de competencia, pues restringe la facultad de particulares para concurrir en condiciones de igualdad a un proceso de contratación adelantado por la entidad estatal, tesis también sostenida por el Consejo de Estado.</w:t>
      </w:r>
      <w:r w:rsidRPr="00703538">
        <w:rPr>
          <w:rStyle w:val="Refdenotaalpie"/>
          <w:rFonts w:ascii="Arial" w:hAnsi="Arial" w:cs="Arial"/>
          <w:sz w:val="24"/>
          <w:szCs w:val="24"/>
        </w:rPr>
        <w:footnoteReference w:id="24"/>
      </w:r>
    </w:p>
    <w:p w14:paraId="58CC4280" w14:textId="77777777" w:rsidR="006449A3" w:rsidRPr="00703538" w:rsidRDefault="006449A3" w:rsidP="00C264CF">
      <w:pPr>
        <w:shd w:val="clear" w:color="auto" w:fill="FFFFFF"/>
        <w:spacing w:after="0" w:line="240" w:lineRule="auto"/>
        <w:ind w:right="-3"/>
        <w:jc w:val="both"/>
        <w:textAlignment w:val="baseline"/>
        <w:rPr>
          <w:rFonts w:ascii="Arial" w:hAnsi="Arial" w:cs="Arial"/>
          <w:sz w:val="24"/>
          <w:szCs w:val="24"/>
          <w:bdr w:val="none" w:sz="0" w:space="0" w:color="auto" w:frame="1"/>
        </w:rPr>
      </w:pPr>
    </w:p>
    <w:p w14:paraId="2F200B68" w14:textId="77777777" w:rsidR="002B5AF7" w:rsidRPr="00703538" w:rsidRDefault="002B5AF7" w:rsidP="001D5E85">
      <w:pPr>
        <w:numPr>
          <w:ilvl w:val="0"/>
          <w:numId w:val="58"/>
        </w:numPr>
        <w:shd w:val="clear" w:color="auto" w:fill="FFFFFF"/>
        <w:spacing w:after="0" w:line="240" w:lineRule="auto"/>
        <w:ind w:right="561"/>
        <w:jc w:val="both"/>
        <w:textAlignment w:val="baseline"/>
        <w:rPr>
          <w:rFonts w:ascii="Arial" w:hAnsi="Arial" w:cs="Arial"/>
          <w:b/>
          <w:sz w:val="24"/>
          <w:szCs w:val="24"/>
          <w:bdr w:val="none" w:sz="0" w:space="0" w:color="auto" w:frame="1"/>
        </w:rPr>
      </w:pPr>
      <w:r w:rsidRPr="00703538">
        <w:rPr>
          <w:rFonts w:ascii="Arial" w:hAnsi="Arial" w:cs="Arial"/>
          <w:b/>
          <w:sz w:val="24"/>
          <w:szCs w:val="24"/>
          <w:bdr w:val="none" w:sz="0" w:space="0" w:color="auto" w:frame="1"/>
        </w:rPr>
        <w:t>Lí</w:t>
      </w:r>
      <w:r w:rsidR="00A55F70" w:rsidRPr="00703538">
        <w:rPr>
          <w:rFonts w:ascii="Arial" w:hAnsi="Arial" w:cs="Arial"/>
          <w:b/>
          <w:sz w:val="24"/>
          <w:szCs w:val="24"/>
          <w:bdr w:val="none" w:sz="0" w:space="0" w:color="auto" w:frame="1"/>
        </w:rPr>
        <w:t>mites de orden formal</w:t>
      </w:r>
      <w:r w:rsidR="00762462" w:rsidRPr="00703538">
        <w:rPr>
          <w:rFonts w:ascii="Arial" w:hAnsi="Arial" w:cs="Arial"/>
          <w:b/>
          <w:sz w:val="24"/>
          <w:szCs w:val="24"/>
          <w:bdr w:val="none" w:sz="0" w:space="0" w:color="auto" w:frame="1"/>
        </w:rPr>
        <w:t xml:space="preserve">. </w:t>
      </w:r>
    </w:p>
    <w:p w14:paraId="7B6265A0" w14:textId="77777777" w:rsidR="00A55F70" w:rsidRPr="00703538" w:rsidRDefault="00A55F70" w:rsidP="007B2D3B">
      <w:pPr>
        <w:shd w:val="clear" w:color="auto" w:fill="FFFFFF"/>
        <w:spacing w:after="0" w:line="240" w:lineRule="auto"/>
        <w:ind w:left="349" w:right="561"/>
        <w:jc w:val="both"/>
        <w:textAlignment w:val="baseline"/>
        <w:rPr>
          <w:rFonts w:ascii="Arial" w:hAnsi="Arial" w:cs="Arial"/>
          <w:sz w:val="24"/>
          <w:szCs w:val="24"/>
          <w:bdr w:val="none" w:sz="0" w:space="0" w:color="auto" w:frame="1"/>
        </w:rPr>
      </w:pPr>
    </w:p>
    <w:p w14:paraId="08E1AAF5" w14:textId="77777777" w:rsidR="002B5AF7" w:rsidRPr="00703538" w:rsidRDefault="00762462" w:rsidP="007B2D3B">
      <w:pPr>
        <w:shd w:val="clear" w:color="auto" w:fill="FFFFFF"/>
        <w:spacing w:after="0" w:line="240" w:lineRule="auto"/>
        <w:ind w:left="709" w:right="561"/>
        <w:jc w:val="both"/>
        <w:textAlignment w:val="baseline"/>
        <w:rPr>
          <w:rFonts w:ascii="Arial" w:hAnsi="Arial" w:cs="Arial"/>
          <w:b/>
          <w:sz w:val="24"/>
          <w:szCs w:val="24"/>
          <w:bdr w:val="none" w:sz="0" w:space="0" w:color="auto" w:frame="1"/>
        </w:rPr>
      </w:pPr>
      <w:r w:rsidRPr="00703538">
        <w:rPr>
          <w:rFonts w:ascii="Arial" w:hAnsi="Arial" w:cs="Arial"/>
          <w:b/>
          <w:sz w:val="24"/>
          <w:szCs w:val="24"/>
          <w:bdr w:val="none" w:sz="0" w:space="0" w:color="auto" w:frame="1"/>
        </w:rPr>
        <w:t>- La solemnidad  del contrato</w:t>
      </w:r>
      <w:r w:rsidR="005D4085" w:rsidRPr="00703538">
        <w:rPr>
          <w:rFonts w:ascii="Arial" w:hAnsi="Arial" w:cs="Arial"/>
          <w:b/>
          <w:sz w:val="24"/>
          <w:szCs w:val="24"/>
          <w:bdr w:val="none" w:sz="0" w:space="0" w:color="auto" w:frame="1"/>
        </w:rPr>
        <w:t xml:space="preserve"> de modificación</w:t>
      </w:r>
      <w:r w:rsidRPr="00703538">
        <w:rPr>
          <w:rFonts w:ascii="Arial" w:hAnsi="Arial" w:cs="Arial"/>
          <w:b/>
          <w:sz w:val="24"/>
          <w:szCs w:val="24"/>
          <w:bdr w:val="none" w:sz="0" w:space="0" w:color="auto" w:frame="1"/>
        </w:rPr>
        <w:t>:</w:t>
      </w:r>
    </w:p>
    <w:p w14:paraId="546827FC" w14:textId="77777777" w:rsidR="00762462" w:rsidRPr="00703538" w:rsidRDefault="00762462" w:rsidP="007B2D3B">
      <w:pPr>
        <w:shd w:val="clear" w:color="auto" w:fill="FFFFFF"/>
        <w:spacing w:after="0" w:line="240" w:lineRule="auto"/>
        <w:ind w:left="349" w:right="561"/>
        <w:jc w:val="both"/>
        <w:textAlignment w:val="baseline"/>
        <w:rPr>
          <w:rFonts w:ascii="Arial" w:hAnsi="Arial" w:cs="Arial"/>
          <w:sz w:val="24"/>
          <w:szCs w:val="24"/>
          <w:bdr w:val="none" w:sz="0" w:space="0" w:color="auto" w:frame="1"/>
        </w:rPr>
      </w:pPr>
    </w:p>
    <w:p w14:paraId="3AD2C41E" w14:textId="77777777" w:rsidR="00CD5F6B" w:rsidRPr="00703538" w:rsidRDefault="00CD5F6B" w:rsidP="007B2D3B">
      <w:pPr>
        <w:shd w:val="clear" w:color="auto" w:fill="FFFFFF"/>
        <w:spacing w:beforeLines="1" w:before="2" w:afterLines="1" w:after="2" w:line="240" w:lineRule="auto"/>
        <w:ind w:left="709"/>
        <w:jc w:val="both"/>
        <w:rPr>
          <w:rFonts w:ascii="Arial" w:hAnsi="Arial" w:cs="Arial"/>
          <w:sz w:val="24"/>
          <w:szCs w:val="24"/>
          <w:bdr w:val="none" w:sz="0" w:space="0" w:color="auto" w:frame="1"/>
        </w:rPr>
      </w:pPr>
      <w:r w:rsidRPr="00703538">
        <w:rPr>
          <w:rFonts w:ascii="Arial" w:hAnsi="Arial" w:cs="Arial"/>
          <w:sz w:val="24"/>
          <w:szCs w:val="24"/>
          <w:bdr w:val="none" w:sz="0" w:space="0" w:color="auto" w:frame="1"/>
        </w:rPr>
        <w:t xml:space="preserve">El contrato celebrado por la </w:t>
      </w:r>
      <w:r w:rsidR="00313BED" w:rsidRPr="00703538">
        <w:rPr>
          <w:rFonts w:ascii="Arial" w:hAnsi="Arial" w:cs="Arial"/>
          <w:sz w:val="24"/>
          <w:szCs w:val="24"/>
          <w:bdr w:val="none" w:sz="0" w:space="0" w:color="auto" w:frame="1"/>
        </w:rPr>
        <w:t>A</w:t>
      </w:r>
      <w:r w:rsidRPr="00703538">
        <w:rPr>
          <w:rFonts w:ascii="Arial" w:hAnsi="Arial" w:cs="Arial"/>
          <w:sz w:val="24"/>
          <w:szCs w:val="24"/>
          <w:bdr w:val="none" w:sz="0" w:space="0" w:color="auto" w:frame="1"/>
        </w:rPr>
        <w:t xml:space="preserve">dministración con los particulares, salvo disposición legal en contrario, es de carácter solemne y por lo tanto, se requiere que se eleve a escrito </w:t>
      </w:r>
      <w:r w:rsidR="001573EF" w:rsidRPr="00703538">
        <w:rPr>
          <w:rFonts w:ascii="Arial" w:hAnsi="Arial" w:cs="Arial"/>
          <w:sz w:val="24"/>
          <w:szCs w:val="24"/>
          <w:bdr w:val="none" w:sz="0" w:space="0" w:color="auto" w:frame="1"/>
        </w:rPr>
        <w:t>el acuerdo de voluntades</w:t>
      </w:r>
      <w:r w:rsidRPr="00703538">
        <w:rPr>
          <w:rFonts w:ascii="Arial" w:hAnsi="Arial" w:cs="Arial"/>
          <w:sz w:val="24"/>
          <w:szCs w:val="24"/>
          <w:bdr w:val="none" w:sz="0" w:space="0" w:color="auto" w:frame="1"/>
        </w:rPr>
        <w:t>. Su ausencia implica la inexistencia del negocio jurídico y del nacimiento de los efectos pretendidos por las partes</w:t>
      </w:r>
      <w:r w:rsidRPr="00703538">
        <w:rPr>
          <w:rStyle w:val="Refdenotaalpie"/>
          <w:rFonts w:ascii="Arial" w:hAnsi="Arial" w:cs="Arial"/>
          <w:sz w:val="24"/>
          <w:szCs w:val="24"/>
          <w:bdr w:val="none" w:sz="0" w:space="0" w:color="auto" w:frame="1"/>
        </w:rPr>
        <w:footnoteReference w:id="25"/>
      </w:r>
      <w:r w:rsidRPr="00703538">
        <w:rPr>
          <w:rFonts w:ascii="Arial" w:hAnsi="Arial" w:cs="Arial"/>
          <w:sz w:val="24"/>
          <w:szCs w:val="24"/>
          <w:bdr w:val="none" w:sz="0" w:space="0" w:color="auto" w:frame="1"/>
        </w:rPr>
        <w:t xml:space="preserve"> ante lo cual, </w:t>
      </w:r>
      <w:r w:rsidR="001573EF" w:rsidRPr="00703538">
        <w:rPr>
          <w:rFonts w:ascii="Arial" w:hAnsi="Arial" w:cs="Arial"/>
          <w:sz w:val="24"/>
          <w:szCs w:val="24"/>
          <w:bdr w:val="none" w:sz="0" w:space="0" w:color="auto" w:frame="1"/>
        </w:rPr>
        <w:t xml:space="preserve">no </w:t>
      </w:r>
      <w:r w:rsidRPr="00703538">
        <w:rPr>
          <w:rFonts w:ascii="Arial" w:hAnsi="Arial" w:cs="Arial"/>
          <w:sz w:val="24"/>
          <w:szCs w:val="24"/>
          <w:bdr w:val="none" w:sz="0" w:space="0" w:color="auto" w:frame="1"/>
        </w:rPr>
        <w:t xml:space="preserve">resulta </w:t>
      </w:r>
      <w:r w:rsidR="001573EF" w:rsidRPr="00703538">
        <w:rPr>
          <w:rFonts w:ascii="Arial" w:hAnsi="Arial" w:cs="Arial"/>
          <w:sz w:val="24"/>
          <w:szCs w:val="24"/>
          <w:bdr w:val="none" w:sz="0" w:space="0" w:color="auto" w:frame="1"/>
        </w:rPr>
        <w:t xml:space="preserve">viable </w:t>
      </w:r>
      <w:r w:rsidRPr="00703538">
        <w:rPr>
          <w:rFonts w:ascii="Arial" w:hAnsi="Arial" w:cs="Arial"/>
          <w:sz w:val="24"/>
          <w:szCs w:val="24"/>
          <w:bdr w:val="none" w:sz="0" w:space="0" w:color="auto" w:frame="1"/>
        </w:rPr>
        <w:t>para el contratista exigir o reclamar reconocimiento económico alguno de carácter contractual, que no esté amparado en la existencia del contrato escrito, como requisito “</w:t>
      </w:r>
      <w:r w:rsidRPr="00703538">
        <w:rPr>
          <w:rFonts w:ascii="Arial" w:hAnsi="Arial" w:cs="Arial"/>
          <w:i/>
          <w:sz w:val="24"/>
          <w:szCs w:val="24"/>
          <w:bdr w:val="none" w:sz="0" w:space="0" w:color="auto" w:frame="1"/>
        </w:rPr>
        <w:t xml:space="preserve">ad substantiam actus”. </w:t>
      </w:r>
    </w:p>
    <w:p w14:paraId="42BA7702" w14:textId="77777777" w:rsidR="00CD5F6B" w:rsidRPr="00703538" w:rsidRDefault="00CD5F6B" w:rsidP="007B2D3B">
      <w:pPr>
        <w:shd w:val="clear" w:color="auto" w:fill="FFFFFF"/>
        <w:spacing w:after="0" w:line="240" w:lineRule="auto"/>
        <w:ind w:left="349" w:right="561"/>
        <w:jc w:val="both"/>
        <w:textAlignment w:val="baseline"/>
        <w:rPr>
          <w:rFonts w:ascii="Arial" w:hAnsi="Arial" w:cs="Arial"/>
          <w:sz w:val="24"/>
          <w:szCs w:val="24"/>
          <w:bdr w:val="none" w:sz="0" w:space="0" w:color="auto" w:frame="1"/>
        </w:rPr>
      </w:pPr>
    </w:p>
    <w:p w14:paraId="067465D7" w14:textId="77777777" w:rsidR="008D2B80" w:rsidRPr="00703538" w:rsidRDefault="002B5AF7" w:rsidP="007B2D3B">
      <w:pPr>
        <w:shd w:val="clear" w:color="auto" w:fill="FFFFFF"/>
        <w:spacing w:beforeLines="1" w:before="2" w:afterLines="1" w:after="2" w:line="240" w:lineRule="auto"/>
        <w:ind w:left="709"/>
        <w:jc w:val="both"/>
        <w:rPr>
          <w:rFonts w:ascii="Arial" w:hAnsi="Arial" w:cs="Arial"/>
          <w:sz w:val="24"/>
          <w:szCs w:val="24"/>
          <w:bdr w:val="none" w:sz="0" w:space="0" w:color="auto" w:frame="1"/>
        </w:rPr>
      </w:pPr>
      <w:r w:rsidRPr="00703538">
        <w:rPr>
          <w:rFonts w:ascii="Arial" w:hAnsi="Arial" w:cs="Arial"/>
          <w:sz w:val="24"/>
          <w:szCs w:val="24"/>
          <w:bdr w:val="none" w:sz="0" w:space="0" w:color="auto" w:frame="1"/>
        </w:rPr>
        <w:t>De conformidad con los artículos 30 y 40 de la Ley 80 de 1993, el simple consentimiento de las partes no es suficiente para perfeccionar la modificación de un contrato estatal, pues siendo el contrato principal de carácter solemne, lo serán los contratos modificatorios o adicionales.</w:t>
      </w:r>
    </w:p>
    <w:p w14:paraId="3A73A1FA" w14:textId="77777777" w:rsidR="008D2B80" w:rsidRPr="00703538" w:rsidRDefault="008D2B80" w:rsidP="007B2D3B">
      <w:pPr>
        <w:shd w:val="clear" w:color="auto" w:fill="FFFFFF"/>
        <w:spacing w:beforeLines="1" w:before="2" w:afterLines="1" w:after="2" w:line="240" w:lineRule="auto"/>
        <w:ind w:left="709"/>
        <w:jc w:val="both"/>
        <w:rPr>
          <w:rFonts w:ascii="Arial" w:hAnsi="Arial" w:cs="Arial"/>
          <w:sz w:val="24"/>
          <w:szCs w:val="24"/>
          <w:lang w:eastAsia="es-ES"/>
        </w:rPr>
      </w:pPr>
    </w:p>
    <w:p w14:paraId="0119C87E" w14:textId="77777777" w:rsidR="004F55BC" w:rsidRPr="00703538" w:rsidRDefault="004F55BC" w:rsidP="007B2D3B">
      <w:pPr>
        <w:shd w:val="clear" w:color="auto" w:fill="FFFFFF"/>
        <w:spacing w:beforeLines="1" w:before="2" w:afterLines="1" w:after="2" w:line="240" w:lineRule="auto"/>
        <w:ind w:left="709"/>
        <w:jc w:val="both"/>
        <w:rPr>
          <w:rFonts w:ascii="Arial" w:hAnsi="Arial" w:cs="Arial"/>
          <w:sz w:val="24"/>
          <w:szCs w:val="24"/>
          <w:bdr w:val="none" w:sz="0" w:space="0" w:color="auto" w:frame="1"/>
        </w:rPr>
      </w:pPr>
      <w:r w:rsidRPr="00703538">
        <w:rPr>
          <w:rFonts w:ascii="Arial" w:hAnsi="Arial" w:cs="Arial"/>
          <w:sz w:val="24"/>
          <w:szCs w:val="24"/>
          <w:bdr w:val="none" w:sz="0" w:space="0" w:color="auto" w:frame="1"/>
        </w:rPr>
        <w:t>La modificación de los contratos, bien sea para adicionar obras, bienes o servicios, prorrogar el plazo o alterar la forma de su ejecución, debe constar p</w:t>
      </w:r>
      <w:r w:rsidR="001D5E85" w:rsidRPr="00703538">
        <w:rPr>
          <w:rFonts w:ascii="Arial" w:hAnsi="Arial" w:cs="Arial"/>
          <w:sz w:val="24"/>
          <w:szCs w:val="24"/>
          <w:bdr w:val="none" w:sz="0" w:space="0" w:color="auto" w:frame="1"/>
        </w:rPr>
        <w:t>or escrito y haber sido suscrita</w:t>
      </w:r>
      <w:r w:rsidRPr="00703538">
        <w:rPr>
          <w:rFonts w:ascii="Arial" w:hAnsi="Arial" w:cs="Arial"/>
          <w:sz w:val="24"/>
          <w:szCs w:val="24"/>
          <w:bdr w:val="none" w:sz="0" w:space="0" w:color="auto" w:frame="1"/>
        </w:rPr>
        <w:t xml:space="preserve"> por las partes, para que puedan alcanzar </w:t>
      </w:r>
      <w:r w:rsidR="00C43B4E" w:rsidRPr="00703538">
        <w:rPr>
          <w:rFonts w:ascii="Arial" w:hAnsi="Arial" w:cs="Arial"/>
          <w:sz w:val="24"/>
          <w:szCs w:val="24"/>
          <w:bdr w:val="none" w:sz="0" w:space="0" w:color="auto" w:frame="1"/>
        </w:rPr>
        <w:t>eficacia, existencia y validez.</w:t>
      </w:r>
    </w:p>
    <w:p w14:paraId="552D46FD" w14:textId="77777777" w:rsidR="00C43B4E" w:rsidRPr="00703538" w:rsidRDefault="00C43B4E" w:rsidP="007B2D3B">
      <w:pPr>
        <w:shd w:val="clear" w:color="auto" w:fill="FFFFFF"/>
        <w:spacing w:after="0" w:line="240" w:lineRule="auto"/>
        <w:ind w:left="709" w:right="561"/>
        <w:jc w:val="both"/>
        <w:textAlignment w:val="baseline"/>
        <w:rPr>
          <w:rFonts w:ascii="Arial" w:hAnsi="Arial" w:cs="Arial"/>
          <w:sz w:val="24"/>
          <w:szCs w:val="24"/>
          <w:bdr w:val="none" w:sz="0" w:space="0" w:color="auto" w:frame="1"/>
        </w:rPr>
      </w:pPr>
    </w:p>
    <w:p w14:paraId="4509411C" w14:textId="77777777" w:rsidR="00C43B4E" w:rsidRPr="00703538" w:rsidRDefault="00C43B4E" w:rsidP="007B2D3B">
      <w:pPr>
        <w:shd w:val="clear" w:color="auto" w:fill="FFFFFF"/>
        <w:spacing w:after="0" w:line="240" w:lineRule="auto"/>
        <w:ind w:left="709" w:right="561"/>
        <w:jc w:val="both"/>
        <w:textAlignment w:val="baseline"/>
        <w:rPr>
          <w:rFonts w:ascii="Arial" w:hAnsi="Arial" w:cs="Arial"/>
          <w:sz w:val="24"/>
          <w:szCs w:val="24"/>
          <w:bdr w:val="none" w:sz="0" w:space="0" w:color="auto" w:frame="1"/>
        </w:rPr>
      </w:pPr>
      <w:r w:rsidRPr="00703538">
        <w:rPr>
          <w:rFonts w:ascii="Arial" w:hAnsi="Arial" w:cs="Arial"/>
          <w:sz w:val="24"/>
          <w:szCs w:val="24"/>
          <w:bdr w:val="none" w:sz="0" w:space="0" w:color="auto" w:frame="1"/>
        </w:rPr>
        <w:t>Así lo ha señalado la Sección</w:t>
      </w:r>
      <w:r w:rsidR="001573EF" w:rsidRPr="00703538">
        <w:rPr>
          <w:rFonts w:ascii="Arial" w:hAnsi="Arial" w:cs="Arial"/>
          <w:sz w:val="24"/>
          <w:szCs w:val="24"/>
          <w:bdr w:val="none" w:sz="0" w:space="0" w:color="auto" w:frame="1"/>
        </w:rPr>
        <w:t xml:space="preserve"> Tercera del Consejo de Estado:</w:t>
      </w:r>
    </w:p>
    <w:p w14:paraId="0F13B561" w14:textId="77777777" w:rsidR="00F9112E" w:rsidRPr="00703538" w:rsidRDefault="00F9112E" w:rsidP="00F8091D">
      <w:pPr>
        <w:shd w:val="clear" w:color="auto" w:fill="FFFFFF"/>
        <w:spacing w:after="0" w:line="240" w:lineRule="auto"/>
        <w:ind w:right="561"/>
        <w:jc w:val="both"/>
        <w:textAlignment w:val="baseline"/>
        <w:rPr>
          <w:rFonts w:ascii="Arial" w:hAnsi="Arial" w:cs="Arial"/>
          <w:sz w:val="24"/>
          <w:szCs w:val="24"/>
          <w:bdr w:val="none" w:sz="0" w:space="0" w:color="auto" w:frame="1"/>
        </w:rPr>
      </w:pPr>
    </w:p>
    <w:p w14:paraId="0221F46D" w14:textId="77777777" w:rsidR="007B2D3B" w:rsidRPr="00703538" w:rsidRDefault="00F9112E" w:rsidP="007B2D3B">
      <w:pPr>
        <w:shd w:val="clear" w:color="auto" w:fill="FFFFFF"/>
        <w:spacing w:after="0" w:line="240" w:lineRule="auto"/>
        <w:ind w:left="709" w:right="561"/>
        <w:jc w:val="both"/>
        <w:textAlignment w:val="baseline"/>
        <w:rPr>
          <w:rFonts w:ascii="Arial" w:hAnsi="Arial" w:cs="Arial"/>
          <w:sz w:val="24"/>
          <w:szCs w:val="24"/>
          <w:bdr w:val="none" w:sz="0" w:space="0" w:color="auto" w:frame="1"/>
        </w:rPr>
      </w:pPr>
      <w:r w:rsidRPr="00703538">
        <w:rPr>
          <w:rFonts w:ascii="Arial" w:hAnsi="Arial" w:cs="Arial"/>
          <w:i/>
          <w:sz w:val="24"/>
          <w:szCs w:val="24"/>
          <w:bdr w:val="none" w:sz="0" w:space="0" w:color="auto" w:frame="1"/>
        </w:rPr>
        <w:t>“</w:t>
      </w:r>
      <w:r w:rsidR="00ED61AC" w:rsidRPr="00703538">
        <w:rPr>
          <w:rFonts w:ascii="Arial" w:hAnsi="Arial" w:cs="Arial"/>
          <w:i/>
          <w:szCs w:val="24"/>
        </w:rPr>
        <w:t xml:space="preserve">De conformidad con las normas transcritas (artículos 39 y 41 Ley 80), respecto de los contratos estatales no es posible afirmar que con el simple </w:t>
      </w:r>
      <w:r w:rsidR="00ED61AC" w:rsidRPr="00703538">
        <w:rPr>
          <w:rFonts w:ascii="Arial" w:hAnsi="Arial" w:cs="Arial"/>
          <w:i/>
          <w:szCs w:val="24"/>
        </w:rPr>
        <w:lastRenderedPageBreak/>
        <w:t xml:space="preserve">consentimiento de las partes puedan ser perfeccionados, de lo cual se colige, de manera directa, que </w:t>
      </w:r>
      <w:r w:rsidR="00ED61AC" w:rsidRPr="00703538">
        <w:rPr>
          <w:rFonts w:ascii="Arial" w:hAnsi="Arial" w:cs="Arial"/>
          <w:i/>
          <w:szCs w:val="24"/>
          <w:u w:val="single"/>
        </w:rPr>
        <w:t>la modificación de los mismos, consistente en adición de obras, valor y período para la ejecución, también debe constar por escrito para que puedan alcanzar eficacia, existencia y validez</w:t>
      </w:r>
      <w:r w:rsidR="00ED61AC" w:rsidRPr="00703538">
        <w:rPr>
          <w:rFonts w:ascii="Arial" w:hAnsi="Arial" w:cs="Arial"/>
          <w:i/>
          <w:szCs w:val="24"/>
        </w:rPr>
        <w:t xml:space="preserve">. Esto último, en cuanto que </w:t>
      </w:r>
      <w:r w:rsidR="00ED61AC" w:rsidRPr="00703538">
        <w:rPr>
          <w:rFonts w:ascii="Arial" w:hAnsi="Arial" w:cs="Arial"/>
          <w:i/>
          <w:szCs w:val="24"/>
          <w:u w:val="single"/>
        </w:rPr>
        <w:t>la modificación respecto de un acuerdo que consta por escrito debe surtir el mismo proceso que se dio para su constitución, dado que el acuerdo modificatorio está tomando el lugar del acuerdo originario y la solemnidad que se predica legalmente del segundo ha de ser exigida para el reconocimiento de eficacia, existencia y validez del primero</w:t>
      </w:r>
      <w:r w:rsidR="00ED61AC" w:rsidRPr="00703538">
        <w:rPr>
          <w:rFonts w:ascii="Arial" w:hAnsi="Arial" w:cs="Arial"/>
          <w:i/>
          <w:szCs w:val="24"/>
        </w:rPr>
        <w:t>. El artículo 1602 del Código Civil, claramente consagra esta regla bajo la definición de que: “[</w:t>
      </w:r>
      <w:r w:rsidR="00ED61AC" w:rsidRPr="00703538">
        <w:rPr>
          <w:rFonts w:ascii="Arial" w:hAnsi="Arial" w:cs="Arial"/>
          <w:i/>
          <w:szCs w:val="24"/>
          <w:lang w:val="es-MX"/>
        </w:rPr>
        <w:t>T]odo contrato legalmente celebrado es una ley para los contratantes, y no puede ser invalidado sino por su consentimiento mutuo o por causas legales.”</w:t>
      </w:r>
      <w:r w:rsidR="00ED61AC" w:rsidRPr="00703538">
        <w:rPr>
          <w:rFonts w:ascii="Arial" w:hAnsi="Arial" w:cs="Arial"/>
          <w:i/>
          <w:szCs w:val="24"/>
        </w:rPr>
        <w:t xml:space="preserve"> En este caso, el consentimiento mutuo para adicionar esa ley particular que es el contrato debe corresponder a las condiciones legales que se exigían para la creación del vínculo jurídico originario</w:t>
      </w:r>
      <w:r w:rsidRPr="00703538">
        <w:rPr>
          <w:rFonts w:ascii="Arial" w:hAnsi="Arial" w:cs="Arial"/>
          <w:i/>
          <w:sz w:val="24"/>
          <w:szCs w:val="24"/>
          <w:bdr w:val="none" w:sz="0" w:space="0" w:color="auto" w:frame="1"/>
        </w:rPr>
        <w:t>.”</w:t>
      </w:r>
      <w:r w:rsidRPr="00703538">
        <w:rPr>
          <w:rStyle w:val="Refdenotaalpie"/>
          <w:rFonts w:ascii="Arial" w:hAnsi="Arial" w:cs="Arial"/>
          <w:i/>
          <w:sz w:val="24"/>
          <w:szCs w:val="24"/>
          <w:bdr w:val="none" w:sz="0" w:space="0" w:color="auto" w:frame="1"/>
        </w:rPr>
        <w:footnoteReference w:id="26"/>
      </w:r>
      <w:r w:rsidRPr="00703538">
        <w:rPr>
          <w:rFonts w:ascii="Arial" w:hAnsi="Arial" w:cs="Arial"/>
          <w:sz w:val="24"/>
          <w:szCs w:val="24"/>
          <w:bdr w:val="none" w:sz="0" w:space="0" w:color="auto" w:frame="1"/>
        </w:rPr>
        <w:t xml:space="preserve"> </w:t>
      </w:r>
      <w:r w:rsidR="00CF64FB" w:rsidRPr="00703538">
        <w:rPr>
          <w:rFonts w:ascii="Arial" w:hAnsi="Arial" w:cs="Arial"/>
          <w:sz w:val="20"/>
          <w:szCs w:val="24"/>
          <w:bdr w:val="none" w:sz="0" w:space="0" w:color="auto" w:frame="1"/>
        </w:rPr>
        <w:t>(Subrayas de la Sala)</w:t>
      </w:r>
      <w:r w:rsidR="00524E09" w:rsidRPr="00703538">
        <w:rPr>
          <w:rFonts w:ascii="Arial" w:hAnsi="Arial" w:cs="Arial"/>
          <w:sz w:val="20"/>
          <w:szCs w:val="24"/>
          <w:bdr w:val="none" w:sz="0" w:space="0" w:color="auto" w:frame="1"/>
        </w:rPr>
        <w:t>.</w:t>
      </w:r>
    </w:p>
    <w:p w14:paraId="6BAAB730" w14:textId="77777777" w:rsidR="007B2D3B" w:rsidRPr="00703538" w:rsidRDefault="007B2D3B" w:rsidP="00E23D77">
      <w:pPr>
        <w:shd w:val="clear" w:color="auto" w:fill="FFFFFF"/>
        <w:spacing w:beforeLines="1" w:before="2" w:afterLines="1" w:after="2" w:line="240" w:lineRule="auto"/>
        <w:ind w:left="709"/>
        <w:jc w:val="both"/>
        <w:rPr>
          <w:rFonts w:ascii="Arial" w:hAnsi="Arial" w:cs="Arial"/>
          <w:sz w:val="24"/>
          <w:szCs w:val="24"/>
          <w:bdr w:val="none" w:sz="0" w:space="0" w:color="auto" w:frame="1"/>
        </w:rPr>
      </w:pPr>
    </w:p>
    <w:p w14:paraId="0F42921F" w14:textId="77777777" w:rsidR="008D2B80" w:rsidRPr="00703538" w:rsidRDefault="008D2B80" w:rsidP="00E23D77">
      <w:pPr>
        <w:shd w:val="clear" w:color="auto" w:fill="FFFFFF"/>
        <w:spacing w:beforeLines="1" w:before="2" w:afterLines="1" w:after="2" w:line="240" w:lineRule="auto"/>
        <w:ind w:left="709"/>
        <w:jc w:val="both"/>
        <w:rPr>
          <w:rFonts w:ascii="Arial" w:hAnsi="Arial" w:cs="Arial"/>
          <w:sz w:val="24"/>
          <w:szCs w:val="24"/>
          <w:bdr w:val="none" w:sz="0" w:space="0" w:color="auto" w:frame="1"/>
        </w:rPr>
      </w:pPr>
      <w:r w:rsidRPr="00703538">
        <w:rPr>
          <w:rFonts w:ascii="Arial" w:hAnsi="Arial" w:cs="Arial"/>
          <w:sz w:val="24"/>
          <w:szCs w:val="24"/>
          <w:bdr w:val="none" w:sz="0" w:space="0" w:color="auto" w:frame="1"/>
        </w:rPr>
        <w:t>Respecto de la modificación del plazo del contrato, en el mismo sentido, la Sección Tercera se ha pronunciado sobre la necesidad de suscribir en forma previa un contrato adicional, como un imperativo legal concordante con los principios de respons</w:t>
      </w:r>
      <w:r w:rsidR="001573EF" w:rsidRPr="00703538">
        <w:rPr>
          <w:rFonts w:ascii="Arial" w:hAnsi="Arial" w:cs="Arial"/>
          <w:sz w:val="24"/>
          <w:szCs w:val="24"/>
          <w:bdr w:val="none" w:sz="0" w:space="0" w:color="auto" w:frame="1"/>
        </w:rPr>
        <w:t>abilidad, economía y planeación</w:t>
      </w:r>
      <w:r w:rsidRPr="00703538">
        <w:rPr>
          <w:rFonts w:ascii="Arial" w:hAnsi="Arial" w:cs="Arial"/>
          <w:sz w:val="24"/>
          <w:szCs w:val="24"/>
          <w:bdr w:val="none" w:sz="0" w:space="0" w:color="auto" w:frame="1"/>
        </w:rPr>
        <w:t xml:space="preserve"> que rigen la actividad contractual de las entidades públicas de cualquier orden, y que se justifica por razones de seguridad jurídica presupuestal. </w:t>
      </w:r>
      <w:r w:rsidRPr="00703538">
        <w:rPr>
          <w:rStyle w:val="Refdenotaalpie"/>
          <w:rFonts w:ascii="Arial" w:hAnsi="Arial" w:cs="Arial"/>
          <w:sz w:val="24"/>
          <w:szCs w:val="24"/>
          <w:bdr w:val="none" w:sz="0" w:space="0" w:color="auto" w:frame="1"/>
        </w:rPr>
        <w:footnoteReference w:id="27"/>
      </w:r>
      <w:r w:rsidRPr="00703538">
        <w:rPr>
          <w:rFonts w:ascii="Arial" w:hAnsi="Arial" w:cs="Arial"/>
          <w:sz w:val="24"/>
          <w:szCs w:val="24"/>
          <w:bdr w:val="none" w:sz="0" w:space="0" w:color="auto" w:frame="1"/>
        </w:rPr>
        <w:t xml:space="preserve"> </w:t>
      </w:r>
    </w:p>
    <w:p w14:paraId="07EC660A" w14:textId="77777777" w:rsidR="008D2B80" w:rsidRPr="00703538" w:rsidRDefault="008D2B80" w:rsidP="00E23D77">
      <w:pPr>
        <w:shd w:val="clear" w:color="auto" w:fill="FFFFFF"/>
        <w:spacing w:beforeLines="1" w:before="2" w:afterLines="1" w:after="2" w:line="240" w:lineRule="auto"/>
        <w:ind w:left="709"/>
        <w:jc w:val="both"/>
        <w:rPr>
          <w:rFonts w:ascii="Arial" w:hAnsi="Arial" w:cs="Arial"/>
          <w:sz w:val="24"/>
          <w:szCs w:val="24"/>
          <w:bdr w:val="none" w:sz="0" w:space="0" w:color="auto" w:frame="1"/>
        </w:rPr>
      </w:pPr>
    </w:p>
    <w:p w14:paraId="131338A5" w14:textId="77777777" w:rsidR="008D2B80" w:rsidRPr="00703538" w:rsidRDefault="005D4085" w:rsidP="00E23D77">
      <w:pPr>
        <w:shd w:val="clear" w:color="auto" w:fill="FFFFFF"/>
        <w:spacing w:beforeLines="1" w:before="2" w:afterLines="1" w:after="2" w:line="240" w:lineRule="auto"/>
        <w:ind w:left="709"/>
        <w:jc w:val="both"/>
        <w:rPr>
          <w:rFonts w:ascii="Arial" w:hAnsi="Arial" w:cs="Arial"/>
          <w:sz w:val="24"/>
          <w:szCs w:val="24"/>
          <w:bdr w:val="none" w:sz="0" w:space="0" w:color="auto" w:frame="1"/>
        </w:rPr>
      </w:pPr>
      <w:r w:rsidRPr="00703538">
        <w:rPr>
          <w:rFonts w:ascii="Arial" w:hAnsi="Arial" w:cs="Arial"/>
          <w:sz w:val="24"/>
          <w:szCs w:val="24"/>
          <w:bdr w:val="none" w:sz="0" w:space="0" w:color="auto" w:frame="1"/>
        </w:rPr>
        <w:t xml:space="preserve">En consonancia con lo anterior, </w:t>
      </w:r>
      <w:r w:rsidR="00CD5F6B" w:rsidRPr="00703538">
        <w:rPr>
          <w:rFonts w:ascii="Arial" w:hAnsi="Arial" w:cs="Arial"/>
          <w:sz w:val="24"/>
          <w:szCs w:val="24"/>
          <w:bdr w:val="none" w:sz="0" w:space="0" w:color="auto" w:frame="1"/>
        </w:rPr>
        <w:t>esta</w:t>
      </w:r>
      <w:r w:rsidR="008D2B80" w:rsidRPr="00703538">
        <w:rPr>
          <w:rFonts w:ascii="Arial" w:hAnsi="Arial" w:cs="Arial"/>
          <w:sz w:val="24"/>
          <w:szCs w:val="24"/>
          <w:bdr w:val="none" w:sz="0" w:space="0" w:color="auto" w:frame="1"/>
        </w:rPr>
        <w:t xml:space="preserve"> </w:t>
      </w:r>
      <w:r w:rsidRPr="00703538">
        <w:rPr>
          <w:rFonts w:ascii="Arial" w:hAnsi="Arial" w:cs="Arial"/>
          <w:sz w:val="24"/>
          <w:szCs w:val="24"/>
          <w:bdr w:val="none" w:sz="0" w:space="0" w:color="auto" w:frame="1"/>
        </w:rPr>
        <w:t xml:space="preserve">Sala </w:t>
      </w:r>
      <w:r w:rsidR="00CD5F6B" w:rsidRPr="00703538">
        <w:rPr>
          <w:rFonts w:ascii="Arial" w:hAnsi="Arial" w:cs="Arial"/>
          <w:sz w:val="24"/>
          <w:szCs w:val="24"/>
          <w:bdr w:val="none" w:sz="0" w:space="0" w:color="auto" w:frame="1"/>
        </w:rPr>
        <w:t xml:space="preserve">advierte </w:t>
      </w:r>
      <w:r w:rsidRPr="00703538">
        <w:rPr>
          <w:rFonts w:ascii="Arial" w:hAnsi="Arial" w:cs="Arial"/>
          <w:sz w:val="24"/>
          <w:szCs w:val="24"/>
          <w:bdr w:val="none" w:sz="0" w:space="0" w:color="auto" w:frame="1"/>
        </w:rPr>
        <w:t xml:space="preserve">la </w:t>
      </w:r>
      <w:r w:rsidR="008D2B80" w:rsidRPr="00703538">
        <w:rPr>
          <w:rFonts w:ascii="Arial" w:hAnsi="Arial" w:cs="Arial"/>
          <w:sz w:val="24"/>
          <w:szCs w:val="24"/>
          <w:bdr w:val="none" w:sz="0" w:space="0" w:color="auto" w:frame="1"/>
        </w:rPr>
        <w:t xml:space="preserve">imposibilidad </w:t>
      </w:r>
      <w:r w:rsidR="001573EF" w:rsidRPr="00703538">
        <w:rPr>
          <w:rFonts w:ascii="Arial" w:hAnsi="Arial" w:cs="Arial"/>
          <w:sz w:val="24"/>
          <w:szCs w:val="24"/>
          <w:bdr w:val="none" w:sz="0" w:space="0" w:color="auto" w:frame="1"/>
        </w:rPr>
        <w:t xml:space="preserve">legal </w:t>
      </w:r>
      <w:r w:rsidR="008D2B80" w:rsidRPr="00703538">
        <w:rPr>
          <w:rFonts w:ascii="Arial" w:hAnsi="Arial" w:cs="Arial"/>
          <w:sz w:val="24"/>
          <w:szCs w:val="24"/>
          <w:bdr w:val="none" w:sz="0" w:space="0" w:color="auto" w:frame="1"/>
        </w:rPr>
        <w:t xml:space="preserve">de reconocer </w:t>
      </w:r>
      <w:r w:rsidR="001573EF" w:rsidRPr="00703538">
        <w:rPr>
          <w:rFonts w:ascii="Arial" w:hAnsi="Arial" w:cs="Arial"/>
          <w:sz w:val="24"/>
          <w:szCs w:val="24"/>
          <w:bdr w:val="none" w:sz="0" w:space="0" w:color="auto" w:frame="1"/>
        </w:rPr>
        <w:t>por la vía contractual situaciones de hecho</w:t>
      </w:r>
      <w:r w:rsidR="00CD5F6B" w:rsidRPr="00703538">
        <w:rPr>
          <w:rFonts w:ascii="Arial" w:hAnsi="Arial" w:cs="Arial"/>
          <w:sz w:val="24"/>
          <w:szCs w:val="24"/>
          <w:bdr w:val="none" w:sz="0" w:space="0" w:color="auto" w:frame="1"/>
        </w:rPr>
        <w:t xml:space="preserve"> surgidas d</w:t>
      </w:r>
      <w:r w:rsidR="008D2B80" w:rsidRPr="00703538">
        <w:rPr>
          <w:rFonts w:ascii="Arial" w:hAnsi="Arial" w:cs="Arial"/>
          <w:sz w:val="24"/>
          <w:szCs w:val="24"/>
          <w:bdr w:val="none" w:sz="0" w:space="0" w:color="auto" w:frame="1"/>
        </w:rPr>
        <w:t xml:space="preserve">el </w:t>
      </w:r>
      <w:r w:rsidR="00F87E2E" w:rsidRPr="00703538">
        <w:rPr>
          <w:rFonts w:ascii="Arial" w:hAnsi="Arial" w:cs="Arial"/>
          <w:sz w:val="24"/>
          <w:szCs w:val="24"/>
          <w:bdr w:val="none" w:sz="0" w:space="0" w:color="auto" w:frame="1"/>
        </w:rPr>
        <w:t xml:space="preserve">mal </w:t>
      </w:r>
      <w:r w:rsidR="008D2B80" w:rsidRPr="00703538">
        <w:rPr>
          <w:rFonts w:ascii="Arial" w:hAnsi="Arial" w:cs="Arial"/>
          <w:sz w:val="24"/>
          <w:szCs w:val="24"/>
          <w:bdr w:val="none" w:sz="0" w:space="0" w:color="auto" w:frame="1"/>
        </w:rPr>
        <w:t xml:space="preserve">denominado “contrato realidad”, pues el requisito del contrato escrito está consagrado en la Ley 80 de 1993, para el contrato principal y para sus modificatorios. </w:t>
      </w:r>
    </w:p>
    <w:p w14:paraId="6370CF75" w14:textId="77777777" w:rsidR="008D2B80" w:rsidRPr="00703538" w:rsidRDefault="008D2B80" w:rsidP="00E23D77">
      <w:pPr>
        <w:shd w:val="clear" w:color="auto" w:fill="FFFFFF"/>
        <w:spacing w:beforeLines="1" w:before="2" w:afterLines="1" w:after="2" w:line="240" w:lineRule="auto"/>
        <w:ind w:left="709"/>
        <w:jc w:val="both"/>
        <w:rPr>
          <w:rFonts w:ascii="Arial" w:hAnsi="Arial" w:cs="Arial"/>
          <w:sz w:val="24"/>
          <w:szCs w:val="24"/>
          <w:bdr w:val="none" w:sz="0" w:space="0" w:color="auto" w:frame="1"/>
        </w:rPr>
      </w:pPr>
    </w:p>
    <w:p w14:paraId="79D39A36" w14:textId="77777777" w:rsidR="008D2B80" w:rsidRPr="00703538" w:rsidRDefault="008D2B80" w:rsidP="00E23D77">
      <w:pPr>
        <w:shd w:val="clear" w:color="auto" w:fill="FFFFFF"/>
        <w:spacing w:beforeLines="1" w:before="2" w:afterLines="1" w:after="2" w:line="240" w:lineRule="auto"/>
        <w:ind w:left="709"/>
        <w:jc w:val="both"/>
        <w:rPr>
          <w:rFonts w:ascii="Arial" w:hAnsi="Arial" w:cs="Arial"/>
          <w:sz w:val="24"/>
          <w:szCs w:val="24"/>
          <w:bdr w:val="none" w:sz="0" w:space="0" w:color="auto" w:frame="1"/>
        </w:rPr>
      </w:pPr>
      <w:r w:rsidRPr="00703538">
        <w:rPr>
          <w:rFonts w:ascii="Arial" w:hAnsi="Arial" w:cs="Arial"/>
          <w:sz w:val="24"/>
          <w:szCs w:val="24"/>
          <w:bdr w:val="none" w:sz="0" w:space="0" w:color="auto" w:frame="1"/>
        </w:rPr>
        <w:t xml:space="preserve">Si las modificaciones del contrato no cumplen con los requisitos de </w:t>
      </w:r>
      <w:r w:rsidR="005D4085" w:rsidRPr="00703538">
        <w:rPr>
          <w:rFonts w:ascii="Arial" w:hAnsi="Arial" w:cs="Arial"/>
          <w:sz w:val="24"/>
          <w:szCs w:val="24"/>
          <w:bdr w:val="none" w:sz="0" w:space="0" w:color="auto" w:frame="1"/>
        </w:rPr>
        <w:t>l</w:t>
      </w:r>
      <w:r w:rsidRPr="00703538">
        <w:rPr>
          <w:rFonts w:ascii="Arial" w:hAnsi="Arial" w:cs="Arial"/>
          <w:sz w:val="24"/>
          <w:szCs w:val="24"/>
          <w:bdr w:val="none" w:sz="0" w:space="0" w:color="auto" w:frame="1"/>
        </w:rPr>
        <w:t xml:space="preserve">ey, las obligaciones contraídas en el negocio jurídico deben atenerse a los términos pactados, y ninguna de las partes tendrá la potestad de </w:t>
      </w:r>
      <w:r w:rsidR="005A4053" w:rsidRPr="00703538">
        <w:rPr>
          <w:rFonts w:ascii="Arial" w:hAnsi="Arial" w:cs="Arial"/>
          <w:sz w:val="24"/>
          <w:szCs w:val="24"/>
          <w:bdr w:val="none" w:sz="0" w:space="0" w:color="auto" w:frame="1"/>
        </w:rPr>
        <w:t xml:space="preserve">su modificación unilateral sin </w:t>
      </w:r>
      <w:r w:rsidR="005D4085" w:rsidRPr="00703538">
        <w:rPr>
          <w:rFonts w:ascii="Arial" w:hAnsi="Arial" w:cs="Arial"/>
          <w:sz w:val="24"/>
          <w:szCs w:val="24"/>
          <w:bdr w:val="none" w:sz="0" w:space="0" w:color="auto" w:frame="1"/>
        </w:rPr>
        <w:t>el previo contrato escrito,</w:t>
      </w:r>
      <w:r w:rsidRPr="00703538">
        <w:rPr>
          <w:rFonts w:ascii="Arial" w:hAnsi="Arial" w:cs="Arial"/>
          <w:sz w:val="24"/>
          <w:szCs w:val="24"/>
          <w:bdr w:val="none" w:sz="0" w:space="0" w:color="auto" w:frame="1"/>
        </w:rPr>
        <w:t xml:space="preserve"> o de exigir, con fundamento en el contrato, prestaciones o reconocimientos económicos adicionales, mas allá de lo acordado y estipulado. </w:t>
      </w:r>
    </w:p>
    <w:p w14:paraId="45CFFA3C" w14:textId="77777777" w:rsidR="00762462" w:rsidRPr="00703538" w:rsidRDefault="00762462" w:rsidP="00982D4C">
      <w:pPr>
        <w:spacing w:after="0" w:line="240" w:lineRule="auto"/>
        <w:jc w:val="both"/>
        <w:rPr>
          <w:rFonts w:ascii="Arial" w:hAnsi="Arial" w:cs="Arial"/>
          <w:sz w:val="24"/>
          <w:szCs w:val="24"/>
        </w:rPr>
      </w:pPr>
    </w:p>
    <w:p w14:paraId="56BFA9EF" w14:textId="77777777" w:rsidR="00762462" w:rsidRPr="00703538" w:rsidRDefault="00762462" w:rsidP="00E23D77">
      <w:pPr>
        <w:spacing w:after="0" w:line="240" w:lineRule="auto"/>
        <w:ind w:left="709"/>
        <w:jc w:val="both"/>
        <w:rPr>
          <w:rFonts w:ascii="Arial" w:hAnsi="Arial" w:cs="Arial"/>
          <w:sz w:val="24"/>
          <w:szCs w:val="24"/>
        </w:rPr>
      </w:pPr>
      <w:r w:rsidRPr="00703538">
        <w:rPr>
          <w:rFonts w:ascii="Arial" w:hAnsi="Arial" w:cs="Arial"/>
          <w:sz w:val="24"/>
          <w:szCs w:val="24"/>
        </w:rPr>
        <w:t>Al respecto la Sección Tercera, señaló:</w:t>
      </w:r>
    </w:p>
    <w:p w14:paraId="11E7235F" w14:textId="77777777" w:rsidR="007B2D3B" w:rsidRPr="00703538" w:rsidRDefault="007B2D3B" w:rsidP="00E23D77">
      <w:pPr>
        <w:spacing w:after="0" w:line="240" w:lineRule="auto"/>
        <w:ind w:left="709"/>
        <w:jc w:val="both"/>
        <w:rPr>
          <w:rFonts w:ascii="Arial" w:hAnsi="Arial" w:cs="Arial"/>
          <w:szCs w:val="24"/>
        </w:rPr>
      </w:pPr>
    </w:p>
    <w:p w14:paraId="6B44BC6A" w14:textId="77777777" w:rsidR="006370C3" w:rsidRPr="00703538" w:rsidRDefault="006370C3" w:rsidP="00E23D77">
      <w:pPr>
        <w:spacing w:after="0" w:line="240" w:lineRule="auto"/>
        <w:ind w:left="1276"/>
        <w:jc w:val="both"/>
        <w:rPr>
          <w:rFonts w:ascii="Arial" w:hAnsi="Arial" w:cs="Arial"/>
          <w:i/>
          <w:szCs w:val="24"/>
        </w:rPr>
      </w:pPr>
      <w:r w:rsidRPr="00703538">
        <w:rPr>
          <w:rFonts w:ascii="Arial" w:hAnsi="Arial" w:cs="Arial"/>
          <w:i/>
          <w:szCs w:val="24"/>
        </w:rPr>
        <w:t>“La Sala comienza por precisar que las obligaciones contraídas en un negocio jurídico, las partes quedan forzadas a cumplir lo pactado en los términos en que fueron establecidos, y que nadie está forzado a ejecutar una prestación distinta, de la misma manera que no es posible exigir más de lo acordado, ni entregar menos de lo pactado, porque esto se convierte en ley para las partes.</w:t>
      </w:r>
    </w:p>
    <w:p w14:paraId="46FD2498" w14:textId="77777777" w:rsidR="006370C3" w:rsidRPr="00703538" w:rsidRDefault="006370C3" w:rsidP="00E23D77">
      <w:pPr>
        <w:spacing w:after="0" w:line="240" w:lineRule="auto"/>
        <w:ind w:left="1276"/>
        <w:jc w:val="both"/>
        <w:rPr>
          <w:rFonts w:ascii="Arial" w:hAnsi="Arial" w:cs="Arial"/>
          <w:i/>
          <w:szCs w:val="24"/>
        </w:rPr>
      </w:pPr>
    </w:p>
    <w:p w14:paraId="7871BF3F" w14:textId="77777777" w:rsidR="006370C3" w:rsidRPr="00703538" w:rsidRDefault="006370C3" w:rsidP="00E23D77">
      <w:pPr>
        <w:spacing w:after="0" w:line="240" w:lineRule="auto"/>
        <w:ind w:left="1276"/>
        <w:jc w:val="both"/>
        <w:rPr>
          <w:rFonts w:ascii="Arial" w:hAnsi="Arial" w:cs="Arial"/>
          <w:i/>
          <w:szCs w:val="24"/>
        </w:rPr>
      </w:pPr>
      <w:r w:rsidRPr="00703538">
        <w:rPr>
          <w:rFonts w:ascii="Arial" w:hAnsi="Arial" w:cs="Arial"/>
          <w:i/>
          <w:szCs w:val="24"/>
        </w:rPr>
        <w:t>Lo anterior no tiene por qué variarse con la interpretación que una parte haga de sus obligaciones –salvo el ejercicio de los poderes exorbitantes de modificación unilateral o de interpretación unilateral, cuando proceda-, en aquellos casos en que considera que lo acordado es insuficiente para dar cumplimiento a sus obligaciones. No cabe duda que para hacerlo se necesita llegar a un nuevo acuerdo de voluntades, que autorice exigir de la otra parte el cumplimiento de nuevas prestaciones.</w:t>
      </w:r>
      <w:r w:rsidRPr="00703538">
        <w:rPr>
          <w:rStyle w:val="Refdenotaalpie"/>
          <w:rFonts w:ascii="Arial" w:hAnsi="Arial" w:cs="Arial"/>
          <w:i/>
          <w:szCs w:val="24"/>
        </w:rPr>
        <w:footnoteReference w:id="28"/>
      </w:r>
    </w:p>
    <w:p w14:paraId="3EC2C088" w14:textId="77777777" w:rsidR="006370C3" w:rsidRPr="00703538" w:rsidRDefault="006370C3" w:rsidP="00E23D77">
      <w:pPr>
        <w:spacing w:after="0" w:line="240" w:lineRule="auto"/>
        <w:ind w:left="1276"/>
        <w:jc w:val="both"/>
        <w:rPr>
          <w:rFonts w:ascii="Arial" w:hAnsi="Arial" w:cs="Arial"/>
          <w:i/>
          <w:szCs w:val="24"/>
        </w:rPr>
      </w:pPr>
    </w:p>
    <w:p w14:paraId="506109EE" w14:textId="77777777" w:rsidR="006370C3" w:rsidRPr="00703538" w:rsidRDefault="006370C3" w:rsidP="00E23D77">
      <w:pPr>
        <w:spacing w:after="0" w:line="240" w:lineRule="auto"/>
        <w:ind w:left="1276"/>
        <w:jc w:val="both"/>
        <w:rPr>
          <w:rFonts w:ascii="Arial" w:hAnsi="Arial" w:cs="Arial"/>
          <w:szCs w:val="24"/>
          <w:bdr w:val="none" w:sz="0" w:space="0" w:color="auto" w:frame="1"/>
        </w:rPr>
      </w:pPr>
      <w:r w:rsidRPr="00703538">
        <w:rPr>
          <w:rFonts w:ascii="Arial" w:hAnsi="Arial" w:cs="Arial"/>
          <w:i/>
          <w:szCs w:val="24"/>
        </w:rPr>
        <w:lastRenderedPageBreak/>
        <w:t xml:space="preserve">En estos términos, </w:t>
      </w:r>
      <w:r w:rsidRPr="00703538">
        <w:rPr>
          <w:rFonts w:ascii="Arial" w:hAnsi="Arial" w:cs="Arial"/>
          <w:i/>
          <w:szCs w:val="24"/>
          <w:u w:val="single"/>
        </w:rPr>
        <w:t>a ninguna parte le es permitido adicionar o suprimir  el alcance de las obligaciones</w:t>
      </w:r>
      <w:r w:rsidRPr="00703538">
        <w:rPr>
          <w:rFonts w:ascii="Arial" w:hAnsi="Arial" w:cs="Arial"/>
          <w:i/>
          <w:szCs w:val="24"/>
        </w:rPr>
        <w:t xml:space="preserve"> –se insiste, salvo el ejercicio de los poderes exorbitantes de modificación unilateral o de interpretación unilateral-, </w:t>
      </w:r>
      <w:r w:rsidRPr="00703538">
        <w:rPr>
          <w:rFonts w:ascii="Arial" w:hAnsi="Arial" w:cs="Arial"/>
          <w:i/>
          <w:szCs w:val="24"/>
          <w:u w:val="single"/>
        </w:rPr>
        <w:t>so pretexto de ejecutar las suyas, e imponer a la otra la carga de recibir un pago menor o la de hacer uno mayor, según el caso, porque desconocería el acuerdo de voluntades que comprometía al otro a actuar en un sentido distinto</w:t>
      </w:r>
      <w:r w:rsidRPr="00703538">
        <w:rPr>
          <w:rStyle w:val="Refdenotaalpie"/>
          <w:rFonts w:ascii="Arial" w:hAnsi="Arial" w:cs="Arial"/>
          <w:i/>
          <w:szCs w:val="24"/>
        </w:rPr>
        <w:footnoteReference w:id="29"/>
      </w:r>
      <w:r w:rsidRPr="00703538">
        <w:rPr>
          <w:rFonts w:ascii="Arial" w:hAnsi="Arial" w:cs="Arial"/>
          <w:i/>
          <w:szCs w:val="24"/>
        </w:rPr>
        <w:t>.”</w:t>
      </w:r>
      <w:r w:rsidR="005D4085" w:rsidRPr="00703538">
        <w:rPr>
          <w:rFonts w:ascii="Arial" w:hAnsi="Arial" w:cs="Arial"/>
          <w:i/>
          <w:sz w:val="24"/>
          <w:szCs w:val="24"/>
        </w:rPr>
        <w:t xml:space="preserve"> </w:t>
      </w:r>
      <w:r w:rsidR="00524E09" w:rsidRPr="00703538">
        <w:rPr>
          <w:rFonts w:ascii="Arial" w:hAnsi="Arial" w:cs="Arial"/>
          <w:szCs w:val="24"/>
          <w:bdr w:val="none" w:sz="0" w:space="0" w:color="auto" w:frame="1"/>
        </w:rPr>
        <w:t>(Subrayas de la Sala).</w:t>
      </w:r>
    </w:p>
    <w:p w14:paraId="35C6D836" w14:textId="77777777" w:rsidR="00524E09" w:rsidRPr="00703538" w:rsidRDefault="00524E09" w:rsidP="006370C3">
      <w:pPr>
        <w:spacing w:after="0" w:line="240" w:lineRule="auto"/>
        <w:ind w:left="567"/>
        <w:jc w:val="both"/>
        <w:rPr>
          <w:rFonts w:ascii="Arial" w:hAnsi="Arial" w:cs="Arial"/>
          <w:szCs w:val="24"/>
        </w:rPr>
      </w:pPr>
    </w:p>
    <w:p w14:paraId="286166E9" w14:textId="77777777" w:rsidR="00931E04" w:rsidRPr="00703538" w:rsidRDefault="000A6BCB" w:rsidP="00EA56B3">
      <w:pPr>
        <w:spacing w:after="0" w:line="240" w:lineRule="auto"/>
        <w:ind w:left="709"/>
        <w:jc w:val="both"/>
        <w:rPr>
          <w:rFonts w:ascii="Arial" w:hAnsi="Arial" w:cs="Arial"/>
          <w:sz w:val="24"/>
          <w:szCs w:val="24"/>
        </w:rPr>
      </w:pPr>
      <w:r w:rsidRPr="00703538">
        <w:rPr>
          <w:rFonts w:ascii="Arial" w:hAnsi="Arial" w:cs="Arial"/>
          <w:sz w:val="24"/>
          <w:szCs w:val="24"/>
        </w:rPr>
        <w:t>Por lo tanto, l</w:t>
      </w:r>
      <w:r w:rsidR="00A62487" w:rsidRPr="00703538">
        <w:rPr>
          <w:rFonts w:ascii="Arial" w:hAnsi="Arial" w:cs="Arial"/>
          <w:sz w:val="24"/>
          <w:szCs w:val="24"/>
        </w:rPr>
        <w:t xml:space="preserve">as eventuales reclamaciones </w:t>
      </w:r>
      <w:r w:rsidR="001573EF" w:rsidRPr="00703538">
        <w:rPr>
          <w:rFonts w:ascii="Arial" w:hAnsi="Arial" w:cs="Arial"/>
          <w:sz w:val="24"/>
          <w:szCs w:val="24"/>
        </w:rPr>
        <w:t xml:space="preserve">contractuales </w:t>
      </w:r>
      <w:r w:rsidR="00A62487" w:rsidRPr="00703538">
        <w:rPr>
          <w:rFonts w:ascii="Arial" w:hAnsi="Arial" w:cs="Arial"/>
          <w:sz w:val="24"/>
          <w:szCs w:val="24"/>
        </w:rPr>
        <w:t>que pueda presentar un particular</w:t>
      </w:r>
      <w:r w:rsidR="00372FA7" w:rsidRPr="00703538">
        <w:rPr>
          <w:rFonts w:ascii="Arial" w:hAnsi="Arial" w:cs="Arial"/>
          <w:sz w:val="24"/>
          <w:szCs w:val="24"/>
        </w:rPr>
        <w:t xml:space="preserve"> sobre prestaciones realizadas, sin la previa modificación del mismo,</w:t>
      </w:r>
      <w:r w:rsidRPr="00703538">
        <w:rPr>
          <w:rFonts w:ascii="Arial" w:hAnsi="Arial" w:cs="Arial"/>
          <w:sz w:val="24"/>
          <w:szCs w:val="24"/>
        </w:rPr>
        <w:t xml:space="preserve"> están llamadas a</w:t>
      </w:r>
      <w:r w:rsidR="001573EF" w:rsidRPr="00703538">
        <w:rPr>
          <w:rFonts w:ascii="Arial" w:hAnsi="Arial" w:cs="Arial"/>
          <w:sz w:val="24"/>
          <w:szCs w:val="24"/>
        </w:rPr>
        <w:t>l fracaso</w:t>
      </w:r>
      <w:r w:rsidR="00502039" w:rsidRPr="00703538">
        <w:rPr>
          <w:rFonts w:ascii="Arial" w:hAnsi="Arial" w:cs="Arial"/>
          <w:sz w:val="24"/>
          <w:szCs w:val="24"/>
        </w:rPr>
        <w:t>, pues la Administració</w:t>
      </w:r>
      <w:r w:rsidR="0039000C" w:rsidRPr="00703538">
        <w:rPr>
          <w:rFonts w:ascii="Arial" w:hAnsi="Arial" w:cs="Arial"/>
          <w:sz w:val="24"/>
          <w:szCs w:val="24"/>
        </w:rPr>
        <w:t xml:space="preserve">n no puede reconocer situaciones de hecho </w:t>
      </w:r>
      <w:r w:rsidR="00931E04" w:rsidRPr="00703538">
        <w:rPr>
          <w:rFonts w:ascii="Arial" w:hAnsi="Arial" w:cs="Arial"/>
          <w:sz w:val="24"/>
          <w:szCs w:val="24"/>
        </w:rPr>
        <w:t xml:space="preserve">u obligaciones dinerarias </w:t>
      </w:r>
      <w:r w:rsidR="0039000C" w:rsidRPr="00703538">
        <w:rPr>
          <w:rFonts w:ascii="Arial" w:hAnsi="Arial" w:cs="Arial"/>
          <w:sz w:val="24"/>
          <w:szCs w:val="24"/>
        </w:rPr>
        <w:t>con cargo a un contrato que estipula obligaciones distintas</w:t>
      </w:r>
      <w:r w:rsidR="00931E04" w:rsidRPr="00703538">
        <w:rPr>
          <w:rStyle w:val="Refdenotaalpie"/>
          <w:rFonts w:ascii="Arial" w:hAnsi="Arial" w:cs="Arial"/>
          <w:sz w:val="24"/>
          <w:szCs w:val="24"/>
        </w:rPr>
        <w:footnoteReference w:id="30"/>
      </w:r>
      <w:r w:rsidRPr="00703538">
        <w:rPr>
          <w:rFonts w:ascii="Arial" w:hAnsi="Arial" w:cs="Arial"/>
          <w:sz w:val="24"/>
          <w:szCs w:val="24"/>
        </w:rPr>
        <w:t>.</w:t>
      </w:r>
    </w:p>
    <w:p w14:paraId="3BB5C393" w14:textId="77777777" w:rsidR="007B2D3B" w:rsidRPr="00703538" w:rsidRDefault="007B2D3B" w:rsidP="000F47E6">
      <w:pPr>
        <w:spacing w:after="0" w:line="240" w:lineRule="auto"/>
        <w:jc w:val="both"/>
        <w:rPr>
          <w:rFonts w:ascii="Arial" w:hAnsi="Arial" w:cs="Arial"/>
          <w:sz w:val="24"/>
          <w:szCs w:val="24"/>
        </w:rPr>
      </w:pPr>
    </w:p>
    <w:p w14:paraId="471CAA74" w14:textId="77777777" w:rsidR="00167CEA" w:rsidRPr="00703538" w:rsidRDefault="00762462" w:rsidP="00EA56B3">
      <w:pPr>
        <w:autoSpaceDE w:val="0"/>
        <w:autoSpaceDN w:val="0"/>
        <w:adjustRightInd w:val="0"/>
        <w:spacing w:after="0" w:line="240" w:lineRule="auto"/>
        <w:ind w:left="709"/>
        <w:jc w:val="both"/>
        <w:rPr>
          <w:rFonts w:ascii="Arial" w:hAnsi="Arial" w:cs="Arial"/>
          <w:b/>
          <w:sz w:val="24"/>
          <w:szCs w:val="24"/>
        </w:rPr>
      </w:pPr>
      <w:r w:rsidRPr="00703538">
        <w:rPr>
          <w:rFonts w:ascii="Arial" w:hAnsi="Arial" w:cs="Arial"/>
          <w:b/>
          <w:sz w:val="24"/>
          <w:szCs w:val="24"/>
        </w:rPr>
        <w:t>- La motivación y justificación</w:t>
      </w:r>
      <w:r w:rsidR="00E10076" w:rsidRPr="00703538">
        <w:rPr>
          <w:rFonts w:ascii="Arial" w:hAnsi="Arial" w:cs="Arial"/>
          <w:b/>
          <w:sz w:val="24"/>
          <w:szCs w:val="24"/>
        </w:rPr>
        <w:t xml:space="preserve"> de la modificación</w:t>
      </w:r>
      <w:r w:rsidRPr="00703538">
        <w:rPr>
          <w:rFonts w:ascii="Arial" w:hAnsi="Arial" w:cs="Arial"/>
          <w:b/>
          <w:sz w:val="24"/>
          <w:szCs w:val="24"/>
        </w:rPr>
        <w:t xml:space="preserve">. </w:t>
      </w:r>
    </w:p>
    <w:p w14:paraId="31C40BFE" w14:textId="77777777" w:rsidR="00762462" w:rsidRPr="00703538" w:rsidRDefault="00762462" w:rsidP="00EA56B3">
      <w:pPr>
        <w:autoSpaceDE w:val="0"/>
        <w:autoSpaceDN w:val="0"/>
        <w:adjustRightInd w:val="0"/>
        <w:spacing w:after="0" w:line="240" w:lineRule="auto"/>
        <w:ind w:left="709"/>
        <w:jc w:val="both"/>
        <w:rPr>
          <w:rFonts w:ascii="Arial" w:hAnsi="Arial" w:cs="Arial"/>
          <w:sz w:val="24"/>
          <w:szCs w:val="24"/>
        </w:rPr>
      </w:pPr>
    </w:p>
    <w:p w14:paraId="490CDFAC" w14:textId="77777777" w:rsidR="00167CEA" w:rsidRPr="00703538" w:rsidRDefault="00762462" w:rsidP="00EA56B3">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El expediente de contratación y la</w:t>
      </w:r>
      <w:r w:rsidR="000F47E6" w:rsidRPr="00703538">
        <w:rPr>
          <w:rFonts w:ascii="Arial" w:hAnsi="Arial" w:cs="Arial"/>
          <w:sz w:val="24"/>
          <w:szCs w:val="24"/>
        </w:rPr>
        <w:t xml:space="preserve"> actuación administrativa inicial</w:t>
      </w:r>
      <w:r w:rsidRPr="00703538">
        <w:rPr>
          <w:rFonts w:ascii="Arial" w:hAnsi="Arial" w:cs="Arial"/>
          <w:sz w:val="24"/>
          <w:szCs w:val="24"/>
        </w:rPr>
        <w:t xml:space="preserve"> </w:t>
      </w:r>
      <w:r w:rsidR="0000554A" w:rsidRPr="00703538">
        <w:rPr>
          <w:rFonts w:ascii="Arial" w:hAnsi="Arial" w:cs="Arial"/>
          <w:sz w:val="24"/>
          <w:szCs w:val="24"/>
        </w:rPr>
        <w:t>que comprende los estudios previos, el análisis de riesgos</w:t>
      </w:r>
      <w:r w:rsidR="00F463D7" w:rsidRPr="00703538">
        <w:rPr>
          <w:rFonts w:ascii="Arial" w:hAnsi="Arial" w:cs="Arial"/>
          <w:sz w:val="24"/>
          <w:szCs w:val="24"/>
        </w:rPr>
        <w:t xml:space="preserve"> y el presupuesto oficial o estimativo de costos necesario para </w:t>
      </w:r>
      <w:r w:rsidR="0000554A" w:rsidRPr="00703538">
        <w:rPr>
          <w:rFonts w:ascii="Arial" w:hAnsi="Arial" w:cs="Arial"/>
          <w:sz w:val="24"/>
          <w:szCs w:val="24"/>
        </w:rPr>
        <w:t xml:space="preserve">la </w:t>
      </w:r>
      <w:r w:rsidRPr="00703538">
        <w:rPr>
          <w:rFonts w:ascii="Arial" w:hAnsi="Arial" w:cs="Arial"/>
          <w:sz w:val="24"/>
          <w:szCs w:val="24"/>
        </w:rPr>
        <w:t>modificación</w:t>
      </w:r>
      <w:r w:rsidR="0000554A" w:rsidRPr="00703538">
        <w:rPr>
          <w:rFonts w:ascii="Arial" w:hAnsi="Arial" w:cs="Arial"/>
          <w:sz w:val="24"/>
          <w:szCs w:val="24"/>
        </w:rPr>
        <w:t xml:space="preserve"> del contrato</w:t>
      </w:r>
      <w:r w:rsidRPr="00703538">
        <w:rPr>
          <w:rFonts w:ascii="Arial" w:hAnsi="Arial" w:cs="Arial"/>
          <w:sz w:val="24"/>
          <w:szCs w:val="24"/>
        </w:rPr>
        <w:t>, deberá</w:t>
      </w:r>
      <w:r w:rsidR="000F47E6" w:rsidRPr="00703538">
        <w:rPr>
          <w:rFonts w:ascii="Arial" w:hAnsi="Arial" w:cs="Arial"/>
          <w:sz w:val="24"/>
          <w:szCs w:val="24"/>
        </w:rPr>
        <w:t>n</w:t>
      </w:r>
      <w:r w:rsidRPr="00703538">
        <w:rPr>
          <w:rFonts w:ascii="Arial" w:hAnsi="Arial" w:cs="Arial"/>
          <w:sz w:val="24"/>
          <w:szCs w:val="24"/>
        </w:rPr>
        <w:t xml:space="preserve"> dar cuenta de</w:t>
      </w:r>
      <w:r w:rsidR="001573EF" w:rsidRPr="00703538">
        <w:rPr>
          <w:rFonts w:ascii="Arial" w:hAnsi="Arial" w:cs="Arial"/>
          <w:sz w:val="24"/>
          <w:szCs w:val="24"/>
        </w:rPr>
        <w:t xml:space="preserve"> las razones de interés público</w:t>
      </w:r>
      <w:r w:rsidRPr="00703538">
        <w:rPr>
          <w:rFonts w:ascii="Arial" w:hAnsi="Arial" w:cs="Arial"/>
          <w:sz w:val="24"/>
          <w:szCs w:val="24"/>
        </w:rPr>
        <w:t xml:space="preserve"> que hacen necesario afectar lo inicialmente pactado</w:t>
      </w:r>
      <w:r w:rsidR="0000554A" w:rsidRPr="00703538">
        <w:rPr>
          <w:rFonts w:ascii="Arial" w:hAnsi="Arial" w:cs="Arial"/>
          <w:sz w:val="24"/>
          <w:szCs w:val="24"/>
        </w:rPr>
        <w:t xml:space="preserve">. </w:t>
      </w:r>
      <w:r w:rsidR="00256ED8" w:rsidRPr="00703538">
        <w:rPr>
          <w:rFonts w:ascii="Arial" w:hAnsi="Arial" w:cs="Arial"/>
          <w:sz w:val="24"/>
          <w:szCs w:val="24"/>
        </w:rPr>
        <w:t>Como regla general, l</w:t>
      </w:r>
      <w:r w:rsidR="006B5B1D" w:rsidRPr="00703538">
        <w:rPr>
          <w:rFonts w:ascii="Arial" w:hAnsi="Arial" w:cs="Arial"/>
          <w:sz w:val="24"/>
          <w:szCs w:val="24"/>
        </w:rPr>
        <w:t>as mismas razones del deber de plan</w:t>
      </w:r>
      <w:r w:rsidR="001573EF" w:rsidRPr="00703538">
        <w:rPr>
          <w:rFonts w:ascii="Arial" w:hAnsi="Arial" w:cs="Arial"/>
          <w:sz w:val="24"/>
          <w:szCs w:val="24"/>
        </w:rPr>
        <w:t>eación para el contrato inicial</w:t>
      </w:r>
      <w:r w:rsidR="006B5B1D" w:rsidRPr="00703538">
        <w:rPr>
          <w:rFonts w:ascii="Arial" w:hAnsi="Arial" w:cs="Arial"/>
          <w:sz w:val="24"/>
          <w:szCs w:val="24"/>
        </w:rPr>
        <w:t xml:space="preserve"> se imponen como requisito previo del contrato modificatorio.</w:t>
      </w:r>
      <w:r w:rsidR="00630A21" w:rsidRPr="00703538">
        <w:rPr>
          <w:rFonts w:ascii="Arial" w:hAnsi="Arial" w:cs="Arial"/>
          <w:sz w:val="24"/>
          <w:szCs w:val="24"/>
        </w:rPr>
        <w:t xml:space="preserve"> </w:t>
      </w:r>
    </w:p>
    <w:p w14:paraId="0DED9F81" w14:textId="77777777" w:rsidR="00630A21" w:rsidRPr="00703538" w:rsidRDefault="00630A21" w:rsidP="00EA56B3">
      <w:pPr>
        <w:autoSpaceDE w:val="0"/>
        <w:autoSpaceDN w:val="0"/>
        <w:adjustRightInd w:val="0"/>
        <w:spacing w:after="0" w:line="240" w:lineRule="auto"/>
        <w:ind w:left="709"/>
        <w:jc w:val="both"/>
        <w:rPr>
          <w:rFonts w:ascii="Arial" w:hAnsi="Arial" w:cs="Arial"/>
          <w:sz w:val="24"/>
          <w:szCs w:val="24"/>
        </w:rPr>
      </w:pPr>
    </w:p>
    <w:p w14:paraId="700CDF6B" w14:textId="77777777" w:rsidR="007E468A" w:rsidRPr="00703538" w:rsidRDefault="00630A21" w:rsidP="00EA56B3">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La motivación del contrato modificatorio resulta un elem</w:t>
      </w:r>
      <w:r w:rsidR="00F463D7" w:rsidRPr="00703538">
        <w:rPr>
          <w:rFonts w:ascii="Arial" w:hAnsi="Arial" w:cs="Arial"/>
          <w:sz w:val="24"/>
          <w:szCs w:val="24"/>
        </w:rPr>
        <w:t xml:space="preserve">ento esencial </w:t>
      </w:r>
      <w:r w:rsidR="0053770D" w:rsidRPr="00703538">
        <w:rPr>
          <w:rFonts w:ascii="Arial" w:hAnsi="Arial" w:cs="Arial"/>
          <w:sz w:val="24"/>
          <w:szCs w:val="24"/>
        </w:rPr>
        <w:t xml:space="preserve">que permita </w:t>
      </w:r>
      <w:r w:rsidR="00F463D7" w:rsidRPr="00703538">
        <w:rPr>
          <w:rFonts w:ascii="Arial" w:hAnsi="Arial" w:cs="Arial"/>
          <w:sz w:val="24"/>
          <w:szCs w:val="24"/>
        </w:rPr>
        <w:t>determinar su</w:t>
      </w:r>
      <w:r w:rsidRPr="00703538">
        <w:rPr>
          <w:rFonts w:ascii="Arial" w:hAnsi="Arial" w:cs="Arial"/>
          <w:sz w:val="24"/>
          <w:szCs w:val="24"/>
        </w:rPr>
        <w:t xml:space="preserve"> juridicidad</w:t>
      </w:r>
      <w:r w:rsidR="0053770D" w:rsidRPr="00703538">
        <w:rPr>
          <w:rFonts w:ascii="Arial" w:hAnsi="Arial" w:cs="Arial"/>
          <w:sz w:val="24"/>
          <w:szCs w:val="24"/>
        </w:rPr>
        <w:t>,</w:t>
      </w:r>
      <w:r w:rsidRPr="00703538">
        <w:rPr>
          <w:rFonts w:ascii="Arial" w:hAnsi="Arial" w:cs="Arial"/>
          <w:sz w:val="24"/>
          <w:szCs w:val="24"/>
        </w:rPr>
        <w:t xml:space="preserve"> </w:t>
      </w:r>
      <w:r w:rsidR="0053770D" w:rsidRPr="00703538">
        <w:rPr>
          <w:rFonts w:ascii="Arial" w:hAnsi="Arial" w:cs="Arial"/>
          <w:sz w:val="24"/>
          <w:szCs w:val="24"/>
        </w:rPr>
        <w:t xml:space="preserve">la </w:t>
      </w:r>
      <w:r w:rsidR="00F463D7" w:rsidRPr="00703538">
        <w:rPr>
          <w:rFonts w:ascii="Arial" w:hAnsi="Arial" w:cs="Arial"/>
          <w:sz w:val="24"/>
          <w:szCs w:val="24"/>
        </w:rPr>
        <w:t>justificación</w:t>
      </w:r>
      <w:r w:rsidR="0053770D" w:rsidRPr="00703538">
        <w:rPr>
          <w:rFonts w:ascii="Arial" w:hAnsi="Arial" w:cs="Arial"/>
          <w:sz w:val="24"/>
          <w:szCs w:val="24"/>
        </w:rPr>
        <w:t xml:space="preserve"> de su necesidad</w:t>
      </w:r>
      <w:r w:rsidR="00F463D7" w:rsidRPr="00703538">
        <w:rPr>
          <w:rFonts w:ascii="Arial" w:hAnsi="Arial" w:cs="Arial"/>
          <w:sz w:val="24"/>
          <w:szCs w:val="24"/>
        </w:rPr>
        <w:t xml:space="preserve">, </w:t>
      </w:r>
      <w:r w:rsidR="00491095" w:rsidRPr="00703538">
        <w:rPr>
          <w:rFonts w:ascii="Arial" w:hAnsi="Arial" w:cs="Arial"/>
          <w:sz w:val="24"/>
          <w:szCs w:val="24"/>
        </w:rPr>
        <w:t xml:space="preserve">su racionalidad </w:t>
      </w:r>
      <w:r w:rsidR="00E93D08" w:rsidRPr="00703538">
        <w:rPr>
          <w:rFonts w:ascii="Arial" w:hAnsi="Arial" w:cs="Arial"/>
          <w:sz w:val="24"/>
          <w:szCs w:val="24"/>
        </w:rPr>
        <w:t>y</w:t>
      </w:r>
      <w:r w:rsidR="00491095" w:rsidRPr="00703538">
        <w:rPr>
          <w:rFonts w:ascii="Arial" w:hAnsi="Arial" w:cs="Arial"/>
          <w:sz w:val="24"/>
          <w:szCs w:val="24"/>
        </w:rPr>
        <w:t xml:space="preserve"> </w:t>
      </w:r>
      <w:r w:rsidR="00F463D7" w:rsidRPr="00703538">
        <w:rPr>
          <w:rFonts w:ascii="Arial" w:hAnsi="Arial" w:cs="Arial"/>
          <w:sz w:val="24"/>
          <w:szCs w:val="24"/>
        </w:rPr>
        <w:t xml:space="preserve">la </w:t>
      </w:r>
      <w:r w:rsidR="00491095" w:rsidRPr="00703538">
        <w:rPr>
          <w:rFonts w:ascii="Arial" w:hAnsi="Arial" w:cs="Arial"/>
          <w:sz w:val="24"/>
          <w:szCs w:val="24"/>
        </w:rPr>
        <w:t xml:space="preserve">proporcionalidad de </w:t>
      </w:r>
      <w:r w:rsidR="0000554A" w:rsidRPr="00703538">
        <w:rPr>
          <w:rFonts w:ascii="Arial" w:hAnsi="Arial" w:cs="Arial"/>
          <w:sz w:val="24"/>
          <w:szCs w:val="24"/>
        </w:rPr>
        <w:t>su contenido</w:t>
      </w:r>
      <w:r w:rsidR="00F463D7" w:rsidRPr="00703538">
        <w:rPr>
          <w:rFonts w:ascii="Arial" w:hAnsi="Arial" w:cs="Arial"/>
          <w:sz w:val="24"/>
          <w:szCs w:val="24"/>
        </w:rPr>
        <w:t>, en especial</w:t>
      </w:r>
      <w:r w:rsidR="0053770D" w:rsidRPr="00703538">
        <w:rPr>
          <w:rFonts w:ascii="Arial" w:hAnsi="Arial" w:cs="Arial"/>
          <w:sz w:val="24"/>
          <w:szCs w:val="24"/>
        </w:rPr>
        <w:t xml:space="preserve"> cuando se alteran los</w:t>
      </w:r>
      <w:r w:rsidR="00F463D7" w:rsidRPr="00703538">
        <w:rPr>
          <w:rFonts w:ascii="Arial" w:hAnsi="Arial" w:cs="Arial"/>
          <w:sz w:val="24"/>
          <w:szCs w:val="24"/>
        </w:rPr>
        <w:t xml:space="preserve"> aspectos técnicos y financieros </w:t>
      </w:r>
      <w:r w:rsidR="0053770D" w:rsidRPr="00703538">
        <w:rPr>
          <w:rFonts w:ascii="Arial" w:hAnsi="Arial" w:cs="Arial"/>
          <w:sz w:val="24"/>
          <w:szCs w:val="24"/>
        </w:rPr>
        <w:t>iniciales</w:t>
      </w:r>
      <w:r w:rsidR="00256ED8" w:rsidRPr="00703538">
        <w:rPr>
          <w:rFonts w:ascii="Arial" w:hAnsi="Arial" w:cs="Arial"/>
          <w:sz w:val="24"/>
          <w:szCs w:val="24"/>
        </w:rPr>
        <w:t>.</w:t>
      </w:r>
      <w:r w:rsidR="0053770D" w:rsidRPr="00703538">
        <w:rPr>
          <w:rFonts w:ascii="Arial" w:hAnsi="Arial" w:cs="Arial"/>
          <w:sz w:val="24"/>
          <w:szCs w:val="24"/>
        </w:rPr>
        <w:t xml:space="preserve"> </w:t>
      </w:r>
      <w:r w:rsidR="00256ED8" w:rsidRPr="00703538">
        <w:rPr>
          <w:rFonts w:ascii="Arial" w:hAnsi="Arial" w:cs="Arial"/>
          <w:sz w:val="24"/>
          <w:szCs w:val="24"/>
        </w:rPr>
        <w:t xml:space="preserve">Se trata de un </w:t>
      </w:r>
      <w:r w:rsidR="0000554A" w:rsidRPr="00703538">
        <w:rPr>
          <w:rFonts w:ascii="Arial" w:hAnsi="Arial" w:cs="Arial"/>
          <w:sz w:val="24"/>
          <w:szCs w:val="24"/>
        </w:rPr>
        <w:t xml:space="preserve">requisito </w:t>
      </w:r>
      <w:r w:rsidR="00256ED8" w:rsidRPr="00703538">
        <w:rPr>
          <w:rFonts w:ascii="Arial" w:hAnsi="Arial" w:cs="Arial"/>
          <w:sz w:val="24"/>
          <w:szCs w:val="24"/>
        </w:rPr>
        <w:t>indispensable</w:t>
      </w:r>
      <w:r w:rsidR="00491095" w:rsidRPr="00703538">
        <w:rPr>
          <w:rFonts w:ascii="Arial" w:hAnsi="Arial" w:cs="Arial"/>
          <w:sz w:val="24"/>
          <w:szCs w:val="24"/>
        </w:rPr>
        <w:t xml:space="preserve"> para</w:t>
      </w:r>
      <w:r w:rsidR="00E93D08" w:rsidRPr="00703538">
        <w:rPr>
          <w:rFonts w:ascii="Arial" w:hAnsi="Arial" w:cs="Arial"/>
          <w:sz w:val="24"/>
          <w:szCs w:val="24"/>
        </w:rPr>
        <w:t xml:space="preserve"> el control de legalidad</w:t>
      </w:r>
      <w:r w:rsidR="00A42E80" w:rsidRPr="00703538">
        <w:rPr>
          <w:rFonts w:ascii="Arial" w:hAnsi="Arial" w:cs="Arial"/>
          <w:sz w:val="24"/>
          <w:szCs w:val="24"/>
        </w:rPr>
        <w:t xml:space="preserve"> del contrato o del acto de modificación</w:t>
      </w:r>
      <w:r w:rsidR="0053770D" w:rsidRPr="00703538">
        <w:rPr>
          <w:rFonts w:ascii="Arial" w:hAnsi="Arial" w:cs="Arial"/>
          <w:sz w:val="24"/>
          <w:szCs w:val="24"/>
        </w:rPr>
        <w:t xml:space="preserve">. </w:t>
      </w:r>
    </w:p>
    <w:p w14:paraId="38E3F79E" w14:textId="77777777" w:rsidR="0053770D" w:rsidRPr="00703538" w:rsidRDefault="0053770D" w:rsidP="00EA56B3">
      <w:pPr>
        <w:autoSpaceDE w:val="0"/>
        <w:autoSpaceDN w:val="0"/>
        <w:adjustRightInd w:val="0"/>
        <w:spacing w:after="0" w:line="240" w:lineRule="auto"/>
        <w:ind w:left="709"/>
        <w:jc w:val="both"/>
        <w:rPr>
          <w:rFonts w:ascii="Arial" w:hAnsi="Arial" w:cs="Arial"/>
          <w:sz w:val="24"/>
          <w:szCs w:val="24"/>
        </w:rPr>
      </w:pPr>
    </w:p>
    <w:p w14:paraId="1C9F4A08" w14:textId="77777777" w:rsidR="00A10399" w:rsidRPr="00703538" w:rsidRDefault="007E468A" w:rsidP="00EA56B3">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 xml:space="preserve">Por ello, la </w:t>
      </w:r>
      <w:r w:rsidR="0000554A" w:rsidRPr="00703538">
        <w:rPr>
          <w:rFonts w:ascii="Arial" w:hAnsi="Arial" w:cs="Arial"/>
          <w:sz w:val="24"/>
          <w:szCs w:val="24"/>
        </w:rPr>
        <w:t>A</w:t>
      </w:r>
      <w:r w:rsidRPr="00703538">
        <w:rPr>
          <w:rFonts w:ascii="Arial" w:hAnsi="Arial" w:cs="Arial"/>
          <w:sz w:val="24"/>
          <w:szCs w:val="24"/>
        </w:rPr>
        <w:t xml:space="preserve">dministración </w:t>
      </w:r>
      <w:r w:rsidR="0000554A" w:rsidRPr="00703538">
        <w:rPr>
          <w:rFonts w:ascii="Arial" w:hAnsi="Arial" w:cs="Arial"/>
          <w:sz w:val="24"/>
          <w:szCs w:val="24"/>
        </w:rPr>
        <w:t xml:space="preserve">tendrá la carga de la prueba </w:t>
      </w:r>
      <w:r w:rsidR="00F463D7" w:rsidRPr="00703538">
        <w:rPr>
          <w:rFonts w:ascii="Arial" w:hAnsi="Arial" w:cs="Arial"/>
          <w:sz w:val="24"/>
          <w:szCs w:val="24"/>
        </w:rPr>
        <w:t xml:space="preserve">sobre la existencia </w:t>
      </w:r>
      <w:r w:rsidR="0000554A" w:rsidRPr="00703538">
        <w:rPr>
          <w:rFonts w:ascii="Arial" w:hAnsi="Arial" w:cs="Arial"/>
          <w:sz w:val="24"/>
          <w:szCs w:val="24"/>
        </w:rPr>
        <w:t xml:space="preserve">de </w:t>
      </w:r>
      <w:r w:rsidR="003B6CEE" w:rsidRPr="00703538">
        <w:rPr>
          <w:rFonts w:ascii="Arial" w:hAnsi="Arial" w:cs="Arial"/>
          <w:sz w:val="24"/>
          <w:szCs w:val="24"/>
        </w:rPr>
        <w:t xml:space="preserve">la </w:t>
      </w:r>
      <w:r w:rsidR="00516BDF" w:rsidRPr="00703538">
        <w:rPr>
          <w:rFonts w:ascii="Arial" w:hAnsi="Arial" w:cs="Arial"/>
          <w:sz w:val="24"/>
          <w:szCs w:val="24"/>
        </w:rPr>
        <w:t>necesidad</w:t>
      </w:r>
      <w:r w:rsidRPr="00703538">
        <w:rPr>
          <w:rFonts w:ascii="Arial" w:hAnsi="Arial" w:cs="Arial"/>
          <w:sz w:val="24"/>
          <w:szCs w:val="24"/>
        </w:rPr>
        <w:t xml:space="preserve"> de interés p</w:t>
      </w:r>
      <w:r w:rsidR="00282DB8" w:rsidRPr="00703538">
        <w:rPr>
          <w:rFonts w:ascii="Arial" w:hAnsi="Arial" w:cs="Arial"/>
          <w:vanish/>
          <w:sz w:val="24"/>
          <w:szCs w:val="24"/>
        </w:rPr>
        <w:t>c</w:t>
      </w:r>
      <w:r w:rsidR="00282DB8" w:rsidRPr="00703538">
        <w:rPr>
          <w:rFonts w:ascii="Arial" w:hAnsi="Arial" w:cs="Arial"/>
          <w:vanish/>
          <w:sz w:val="24"/>
          <w:szCs w:val="24"/>
        </w:rPr>
        <w:pgNum/>
      </w:r>
      <w:r w:rsidR="00282DB8" w:rsidRPr="00703538">
        <w:rPr>
          <w:rFonts w:ascii="Arial" w:hAnsi="Arial" w:cs="Arial"/>
          <w:vanish/>
          <w:sz w:val="24"/>
          <w:szCs w:val="24"/>
        </w:rPr>
        <w:t>﷽﷽﷽﷽﷽﷽﷽﷽ el contrato es producen razones de interes gualdad y libertad de concurrencia, especialmente si el contrato es produc</w:t>
      </w:r>
      <w:r w:rsidR="00310BE6" w:rsidRPr="00703538">
        <w:rPr>
          <w:rFonts w:ascii="Arial" w:hAnsi="Arial" w:cs="Arial"/>
          <w:sz w:val="24"/>
          <w:szCs w:val="24"/>
        </w:rPr>
        <w:t>úblico</w:t>
      </w:r>
      <w:r w:rsidR="0053770D" w:rsidRPr="00703538">
        <w:rPr>
          <w:rFonts w:ascii="Arial" w:hAnsi="Arial" w:cs="Arial"/>
          <w:sz w:val="24"/>
          <w:szCs w:val="24"/>
        </w:rPr>
        <w:t xml:space="preserve"> sobreviniente</w:t>
      </w:r>
      <w:r w:rsidR="000F47E6" w:rsidRPr="00703538">
        <w:rPr>
          <w:rFonts w:ascii="Arial" w:hAnsi="Arial" w:cs="Arial"/>
          <w:sz w:val="24"/>
          <w:szCs w:val="24"/>
        </w:rPr>
        <w:t xml:space="preserve"> que impidió</w:t>
      </w:r>
      <w:r w:rsidR="003B6CEE" w:rsidRPr="00703538">
        <w:rPr>
          <w:rFonts w:ascii="Arial" w:hAnsi="Arial" w:cs="Arial"/>
          <w:sz w:val="24"/>
          <w:szCs w:val="24"/>
        </w:rPr>
        <w:t xml:space="preserve"> incorporar el cambio en el proyecto inicial, y </w:t>
      </w:r>
      <w:r w:rsidR="00427E36" w:rsidRPr="00703538">
        <w:rPr>
          <w:rFonts w:ascii="Arial" w:hAnsi="Arial" w:cs="Arial"/>
          <w:sz w:val="24"/>
          <w:szCs w:val="24"/>
        </w:rPr>
        <w:t xml:space="preserve">finalmente, la no vulneración de </w:t>
      </w:r>
      <w:r w:rsidR="00A11B53" w:rsidRPr="00703538">
        <w:rPr>
          <w:rFonts w:ascii="Arial" w:hAnsi="Arial" w:cs="Arial"/>
          <w:sz w:val="24"/>
          <w:szCs w:val="24"/>
        </w:rPr>
        <w:t xml:space="preserve">los principios del </w:t>
      </w:r>
      <w:r w:rsidR="003B6CEE" w:rsidRPr="00703538">
        <w:rPr>
          <w:rFonts w:ascii="Arial" w:hAnsi="Arial" w:cs="Arial"/>
          <w:sz w:val="24"/>
          <w:szCs w:val="24"/>
        </w:rPr>
        <w:t>proceso de selección.</w:t>
      </w:r>
      <w:r w:rsidR="00DF6799" w:rsidRPr="00703538">
        <w:rPr>
          <w:rStyle w:val="Refdenotaalpie"/>
          <w:rFonts w:ascii="Arial" w:hAnsi="Arial" w:cs="Arial"/>
          <w:sz w:val="24"/>
          <w:szCs w:val="24"/>
        </w:rPr>
        <w:footnoteReference w:id="31"/>
      </w:r>
    </w:p>
    <w:p w14:paraId="25E7E262" w14:textId="77777777" w:rsidR="00A10399" w:rsidRPr="00703538" w:rsidRDefault="00A10399" w:rsidP="00EA56B3">
      <w:pPr>
        <w:autoSpaceDE w:val="0"/>
        <w:autoSpaceDN w:val="0"/>
        <w:adjustRightInd w:val="0"/>
        <w:spacing w:after="0" w:line="240" w:lineRule="auto"/>
        <w:ind w:left="709"/>
        <w:jc w:val="both"/>
        <w:rPr>
          <w:rFonts w:ascii="Arial" w:hAnsi="Arial" w:cs="Arial"/>
          <w:sz w:val="24"/>
          <w:szCs w:val="24"/>
        </w:rPr>
      </w:pPr>
    </w:p>
    <w:p w14:paraId="4BE49C66" w14:textId="77777777" w:rsidR="00982D4C" w:rsidRPr="00703538" w:rsidRDefault="00A10399" w:rsidP="00EA56B3">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La modificación no es una facultad</w:t>
      </w:r>
      <w:r w:rsidR="00777899" w:rsidRPr="00703538">
        <w:rPr>
          <w:rFonts w:ascii="Arial" w:hAnsi="Arial" w:cs="Arial"/>
          <w:sz w:val="24"/>
          <w:szCs w:val="24"/>
        </w:rPr>
        <w:t xml:space="preserve"> discrecional, cuyo ejercicio </w:t>
      </w:r>
      <w:r w:rsidRPr="00703538">
        <w:rPr>
          <w:rFonts w:ascii="Arial" w:hAnsi="Arial" w:cs="Arial"/>
          <w:sz w:val="24"/>
          <w:szCs w:val="24"/>
        </w:rPr>
        <w:t>penda de criterios de mera conveniencia</w:t>
      </w:r>
      <w:r w:rsidR="00C822B2" w:rsidRPr="00703538">
        <w:rPr>
          <w:rFonts w:ascii="Arial" w:hAnsi="Arial" w:cs="Arial"/>
          <w:sz w:val="24"/>
          <w:szCs w:val="24"/>
        </w:rPr>
        <w:t xml:space="preserve"> o de utilidad</w:t>
      </w:r>
      <w:r w:rsidRPr="00703538">
        <w:rPr>
          <w:rFonts w:ascii="Arial" w:hAnsi="Arial" w:cs="Arial"/>
          <w:sz w:val="24"/>
          <w:szCs w:val="24"/>
        </w:rPr>
        <w:t xml:space="preserve"> </w:t>
      </w:r>
      <w:r w:rsidR="00777899" w:rsidRPr="00703538">
        <w:rPr>
          <w:rFonts w:ascii="Arial" w:hAnsi="Arial" w:cs="Arial"/>
          <w:sz w:val="24"/>
          <w:szCs w:val="24"/>
        </w:rPr>
        <w:t xml:space="preserve">para </w:t>
      </w:r>
      <w:r w:rsidRPr="00703538">
        <w:rPr>
          <w:rFonts w:ascii="Arial" w:hAnsi="Arial" w:cs="Arial"/>
          <w:sz w:val="24"/>
          <w:szCs w:val="24"/>
        </w:rPr>
        <w:t xml:space="preserve">la entidad estatal o </w:t>
      </w:r>
      <w:r w:rsidR="00777899" w:rsidRPr="00703538">
        <w:rPr>
          <w:rFonts w:ascii="Arial" w:hAnsi="Arial" w:cs="Arial"/>
          <w:sz w:val="24"/>
          <w:szCs w:val="24"/>
        </w:rPr>
        <w:t xml:space="preserve">para su </w:t>
      </w:r>
      <w:r w:rsidRPr="00703538">
        <w:rPr>
          <w:rFonts w:ascii="Arial" w:hAnsi="Arial" w:cs="Arial"/>
          <w:sz w:val="24"/>
          <w:szCs w:val="24"/>
        </w:rPr>
        <w:t>contratista,</w:t>
      </w:r>
      <w:r w:rsidR="00C822B2" w:rsidRPr="00703538">
        <w:rPr>
          <w:rFonts w:ascii="Arial" w:hAnsi="Arial" w:cs="Arial"/>
          <w:sz w:val="24"/>
          <w:szCs w:val="24"/>
        </w:rPr>
        <w:t xml:space="preserve"> ni puede servir como instrumento ilegal para mejorar o hacer más favorables las condiciones económicas del adjudicatario. A </w:t>
      </w:r>
      <w:r w:rsidRPr="00703538">
        <w:rPr>
          <w:rFonts w:ascii="Arial" w:hAnsi="Arial" w:cs="Arial"/>
          <w:sz w:val="24"/>
          <w:szCs w:val="24"/>
        </w:rPr>
        <w:t xml:space="preserve">diferencia del contrato privado, </w:t>
      </w:r>
      <w:r w:rsidR="00E10076" w:rsidRPr="00703538">
        <w:rPr>
          <w:rFonts w:ascii="Arial" w:hAnsi="Arial" w:cs="Arial"/>
          <w:sz w:val="24"/>
          <w:szCs w:val="24"/>
        </w:rPr>
        <w:t xml:space="preserve">solo procederá por </w:t>
      </w:r>
      <w:r w:rsidR="00BD0055" w:rsidRPr="00703538">
        <w:rPr>
          <w:rFonts w:ascii="Arial" w:hAnsi="Arial" w:cs="Arial"/>
          <w:sz w:val="24"/>
          <w:szCs w:val="24"/>
        </w:rPr>
        <w:t>necesidad</w:t>
      </w:r>
      <w:r w:rsidR="00B74560" w:rsidRPr="00703538">
        <w:rPr>
          <w:rFonts w:ascii="Arial" w:hAnsi="Arial" w:cs="Arial"/>
          <w:sz w:val="24"/>
          <w:szCs w:val="24"/>
        </w:rPr>
        <w:t>es</w:t>
      </w:r>
      <w:r w:rsidR="00BD0055" w:rsidRPr="00703538">
        <w:rPr>
          <w:rFonts w:ascii="Arial" w:hAnsi="Arial" w:cs="Arial"/>
          <w:sz w:val="24"/>
          <w:szCs w:val="24"/>
        </w:rPr>
        <w:t xml:space="preserve"> </w:t>
      </w:r>
      <w:r w:rsidR="0053770D" w:rsidRPr="00703538">
        <w:rPr>
          <w:rFonts w:ascii="Arial" w:hAnsi="Arial" w:cs="Arial"/>
          <w:sz w:val="24"/>
          <w:szCs w:val="24"/>
        </w:rPr>
        <w:t>de interés general</w:t>
      </w:r>
      <w:r w:rsidR="00E10076" w:rsidRPr="00703538">
        <w:rPr>
          <w:rFonts w:ascii="Arial" w:hAnsi="Arial" w:cs="Arial"/>
          <w:sz w:val="24"/>
          <w:szCs w:val="24"/>
        </w:rPr>
        <w:t xml:space="preserve"> que</w:t>
      </w:r>
      <w:r w:rsidR="00B74560" w:rsidRPr="00703538">
        <w:rPr>
          <w:rFonts w:ascii="Arial" w:hAnsi="Arial" w:cs="Arial"/>
          <w:sz w:val="24"/>
          <w:szCs w:val="24"/>
        </w:rPr>
        <w:t xml:space="preserve"> sustenten y justifiquen la</w:t>
      </w:r>
      <w:r w:rsidR="00A11B53" w:rsidRPr="00703538">
        <w:rPr>
          <w:rFonts w:ascii="Arial" w:hAnsi="Arial" w:cs="Arial"/>
          <w:sz w:val="24"/>
          <w:szCs w:val="24"/>
        </w:rPr>
        <w:t xml:space="preserve"> legalidad de la modificación.</w:t>
      </w:r>
    </w:p>
    <w:p w14:paraId="1C50C3E2" w14:textId="77777777" w:rsidR="00E10076" w:rsidRPr="00703538" w:rsidRDefault="00E10076" w:rsidP="006370C3">
      <w:pPr>
        <w:autoSpaceDE w:val="0"/>
        <w:autoSpaceDN w:val="0"/>
        <w:adjustRightInd w:val="0"/>
        <w:spacing w:after="0" w:line="240" w:lineRule="auto"/>
        <w:jc w:val="both"/>
        <w:rPr>
          <w:rFonts w:ascii="Arial" w:hAnsi="Arial" w:cs="Arial"/>
          <w:sz w:val="24"/>
          <w:szCs w:val="24"/>
        </w:rPr>
      </w:pPr>
    </w:p>
    <w:p w14:paraId="61776BDF" w14:textId="77777777" w:rsidR="00340063" w:rsidRPr="00703538" w:rsidRDefault="002259E4" w:rsidP="00EA56B3">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Finalmente, en el evento de los contratos adicionales, la Administración deberá</w:t>
      </w:r>
      <w:r w:rsidR="003F682D" w:rsidRPr="00703538">
        <w:rPr>
          <w:rFonts w:ascii="Arial" w:hAnsi="Arial" w:cs="Arial"/>
          <w:sz w:val="24"/>
          <w:szCs w:val="24"/>
        </w:rPr>
        <w:t xml:space="preserve"> cumplir</w:t>
      </w:r>
      <w:r w:rsidR="00E218B3" w:rsidRPr="00703538">
        <w:rPr>
          <w:rFonts w:ascii="Arial" w:hAnsi="Arial" w:cs="Arial"/>
          <w:sz w:val="24"/>
          <w:szCs w:val="24"/>
        </w:rPr>
        <w:t xml:space="preserve">, como requisito de ejecución, las normas de orden presupuestal y </w:t>
      </w:r>
      <w:r w:rsidR="004D4BE7" w:rsidRPr="00703538">
        <w:rPr>
          <w:rFonts w:ascii="Arial" w:hAnsi="Arial" w:cs="Arial"/>
          <w:sz w:val="24"/>
          <w:szCs w:val="24"/>
        </w:rPr>
        <w:t>adecuar</w:t>
      </w:r>
      <w:r w:rsidR="003F682D" w:rsidRPr="00703538">
        <w:rPr>
          <w:rFonts w:ascii="Arial" w:hAnsi="Arial" w:cs="Arial"/>
          <w:sz w:val="24"/>
          <w:szCs w:val="24"/>
        </w:rPr>
        <w:t xml:space="preserve"> el registro presupuestal</w:t>
      </w:r>
      <w:r w:rsidR="00E218B3" w:rsidRPr="00703538">
        <w:rPr>
          <w:rFonts w:ascii="Arial" w:hAnsi="Arial" w:cs="Arial"/>
          <w:sz w:val="24"/>
          <w:szCs w:val="24"/>
        </w:rPr>
        <w:t xml:space="preserve"> acorde con la variación económica que se pretende realizar</w:t>
      </w:r>
      <w:r w:rsidR="00324E71" w:rsidRPr="00703538">
        <w:rPr>
          <w:rFonts w:ascii="Arial" w:hAnsi="Arial" w:cs="Arial"/>
          <w:sz w:val="24"/>
          <w:szCs w:val="24"/>
        </w:rPr>
        <w:t xml:space="preserve">, </w:t>
      </w:r>
      <w:r w:rsidR="004D4BE7" w:rsidRPr="00703538">
        <w:rPr>
          <w:rFonts w:ascii="Arial" w:hAnsi="Arial" w:cs="Arial"/>
          <w:sz w:val="24"/>
          <w:szCs w:val="24"/>
        </w:rPr>
        <w:t xml:space="preserve">con el fin de </w:t>
      </w:r>
      <w:r w:rsidR="00324E71" w:rsidRPr="00703538">
        <w:rPr>
          <w:rFonts w:ascii="Arial" w:hAnsi="Arial" w:cs="Arial"/>
          <w:sz w:val="24"/>
          <w:szCs w:val="24"/>
        </w:rPr>
        <w:t>amparar las erogaciones adicionales</w:t>
      </w:r>
      <w:r w:rsidR="003F682D" w:rsidRPr="00703538">
        <w:rPr>
          <w:rFonts w:ascii="Arial" w:hAnsi="Arial" w:cs="Arial"/>
          <w:sz w:val="24"/>
          <w:szCs w:val="24"/>
        </w:rPr>
        <w:t>.</w:t>
      </w:r>
    </w:p>
    <w:p w14:paraId="3D7241BF" w14:textId="77777777" w:rsidR="00340063" w:rsidRPr="00703538" w:rsidRDefault="00340063" w:rsidP="006370C3">
      <w:pPr>
        <w:autoSpaceDE w:val="0"/>
        <w:autoSpaceDN w:val="0"/>
        <w:adjustRightInd w:val="0"/>
        <w:spacing w:after="0" w:line="240" w:lineRule="auto"/>
        <w:jc w:val="both"/>
        <w:rPr>
          <w:rFonts w:ascii="Arial" w:hAnsi="Arial" w:cs="Arial"/>
          <w:sz w:val="24"/>
          <w:szCs w:val="24"/>
        </w:rPr>
      </w:pPr>
    </w:p>
    <w:p w14:paraId="63512044" w14:textId="77777777" w:rsidR="00340063" w:rsidRPr="00703538" w:rsidRDefault="00E10076" w:rsidP="0043083C">
      <w:pPr>
        <w:numPr>
          <w:ilvl w:val="0"/>
          <w:numId w:val="58"/>
        </w:numPr>
        <w:autoSpaceDE w:val="0"/>
        <w:autoSpaceDN w:val="0"/>
        <w:adjustRightInd w:val="0"/>
        <w:spacing w:after="0" w:line="240" w:lineRule="auto"/>
        <w:jc w:val="both"/>
        <w:rPr>
          <w:rFonts w:ascii="Arial" w:hAnsi="Arial" w:cs="Arial"/>
          <w:b/>
          <w:sz w:val="24"/>
          <w:szCs w:val="24"/>
        </w:rPr>
      </w:pPr>
      <w:r w:rsidRPr="00703538">
        <w:rPr>
          <w:rFonts w:ascii="Arial" w:hAnsi="Arial" w:cs="Arial"/>
          <w:b/>
          <w:sz w:val="24"/>
          <w:szCs w:val="24"/>
        </w:rPr>
        <w:t>Lí</w:t>
      </w:r>
      <w:r w:rsidR="00052243" w:rsidRPr="00703538">
        <w:rPr>
          <w:rFonts w:ascii="Arial" w:hAnsi="Arial" w:cs="Arial"/>
          <w:b/>
          <w:sz w:val="24"/>
          <w:szCs w:val="24"/>
        </w:rPr>
        <w:t xml:space="preserve">mites de orden </w:t>
      </w:r>
      <w:r w:rsidR="00256ED8" w:rsidRPr="00703538">
        <w:rPr>
          <w:rFonts w:ascii="Arial" w:hAnsi="Arial" w:cs="Arial"/>
          <w:b/>
          <w:sz w:val="24"/>
          <w:szCs w:val="24"/>
        </w:rPr>
        <w:t>mater</w:t>
      </w:r>
      <w:r w:rsidR="00052243" w:rsidRPr="00703538">
        <w:rPr>
          <w:rFonts w:ascii="Arial" w:hAnsi="Arial" w:cs="Arial"/>
          <w:b/>
          <w:sz w:val="24"/>
          <w:szCs w:val="24"/>
        </w:rPr>
        <w:t>ial.</w:t>
      </w:r>
    </w:p>
    <w:p w14:paraId="3A4FAF6A" w14:textId="77777777" w:rsidR="006F437E" w:rsidRPr="00703538" w:rsidRDefault="006F437E" w:rsidP="00340FA2">
      <w:pPr>
        <w:autoSpaceDE w:val="0"/>
        <w:autoSpaceDN w:val="0"/>
        <w:adjustRightInd w:val="0"/>
        <w:spacing w:after="0" w:line="240" w:lineRule="auto"/>
        <w:jc w:val="both"/>
        <w:rPr>
          <w:rFonts w:ascii="Arial" w:hAnsi="Arial" w:cs="Arial"/>
          <w:b/>
          <w:sz w:val="24"/>
          <w:szCs w:val="24"/>
        </w:rPr>
      </w:pPr>
    </w:p>
    <w:p w14:paraId="1E093FC4" w14:textId="77777777" w:rsidR="00340FA2" w:rsidRPr="00703538" w:rsidRDefault="00340FA2" w:rsidP="00EA56B3">
      <w:pPr>
        <w:autoSpaceDE w:val="0"/>
        <w:autoSpaceDN w:val="0"/>
        <w:adjustRightInd w:val="0"/>
        <w:spacing w:after="0" w:line="240" w:lineRule="auto"/>
        <w:ind w:left="709"/>
        <w:jc w:val="both"/>
        <w:rPr>
          <w:rFonts w:ascii="Arial" w:hAnsi="Arial" w:cs="Arial"/>
          <w:b/>
          <w:sz w:val="24"/>
          <w:szCs w:val="24"/>
        </w:rPr>
      </w:pPr>
      <w:r w:rsidRPr="00703538">
        <w:rPr>
          <w:rFonts w:ascii="Arial" w:hAnsi="Arial" w:cs="Arial"/>
          <w:b/>
          <w:sz w:val="24"/>
          <w:szCs w:val="24"/>
        </w:rPr>
        <w:t>- Límites cuantitativos.</w:t>
      </w:r>
    </w:p>
    <w:p w14:paraId="63DFF5E7" w14:textId="77777777" w:rsidR="00340FA2" w:rsidRPr="00703538" w:rsidRDefault="00340FA2" w:rsidP="00EA56B3">
      <w:pPr>
        <w:shd w:val="clear" w:color="auto" w:fill="FFFFFF"/>
        <w:spacing w:beforeLines="1" w:before="2" w:afterLines="1" w:after="2" w:line="240" w:lineRule="auto"/>
        <w:ind w:left="709"/>
        <w:jc w:val="both"/>
        <w:rPr>
          <w:rFonts w:ascii="Arial" w:hAnsi="Arial" w:cs="Arial"/>
          <w:sz w:val="24"/>
          <w:szCs w:val="24"/>
          <w:bdr w:val="none" w:sz="0" w:space="0" w:color="auto" w:frame="1"/>
        </w:rPr>
      </w:pPr>
    </w:p>
    <w:p w14:paraId="21E9857F" w14:textId="77777777" w:rsidR="001764BC" w:rsidRPr="00703538" w:rsidRDefault="001764BC" w:rsidP="00EA56B3">
      <w:pPr>
        <w:shd w:val="clear" w:color="auto" w:fill="FFFFFF"/>
        <w:spacing w:beforeLines="1" w:before="2" w:afterLines="1" w:after="2" w:line="240" w:lineRule="auto"/>
        <w:ind w:left="709"/>
        <w:jc w:val="both"/>
        <w:rPr>
          <w:rFonts w:ascii="Arial" w:hAnsi="Arial" w:cs="Arial"/>
          <w:sz w:val="24"/>
          <w:szCs w:val="24"/>
          <w:lang w:eastAsia="es-ES"/>
        </w:rPr>
      </w:pPr>
      <w:r w:rsidRPr="00703538">
        <w:rPr>
          <w:rFonts w:ascii="Arial" w:hAnsi="Arial" w:cs="Arial"/>
          <w:sz w:val="24"/>
          <w:szCs w:val="24"/>
          <w:bdr w:val="none" w:sz="0" w:space="0" w:color="auto" w:frame="1"/>
        </w:rPr>
        <w:t xml:space="preserve">La Ley establece un límite para los contratos adicionales, en el sentido de que </w:t>
      </w:r>
      <w:r w:rsidRPr="00703538">
        <w:rPr>
          <w:rFonts w:ascii="Arial" w:hAnsi="Arial" w:cs="Arial"/>
          <w:sz w:val="24"/>
          <w:szCs w:val="24"/>
          <w:lang w:eastAsia="es-ES"/>
        </w:rPr>
        <w:t xml:space="preserve">no podrán adicionarse en más del cincuenta por ciento (50%) de su valor inicial, expresado éste en salarios mínimos legales mensuales, salvo para el contrato que tenga como objeto la interventoría. </w:t>
      </w:r>
      <w:r w:rsidRPr="00703538">
        <w:rPr>
          <w:rStyle w:val="Refdenotaalpie"/>
          <w:rFonts w:ascii="Arial" w:hAnsi="Arial" w:cs="Arial"/>
          <w:sz w:val="24"/>
          <w:szCs w:val="24"/>
          <w:lang w:eastAsia="es-ES"/>
        </w:rPr>
        <w:footnoteReference w:id="32"/>
      </w:r>
    </w:p>
    <w:p w14:paraId="16B3262A" w14:textId="77777777" w:rsidR="006F437E" w:rsidRPr="00703538" w:rsidRDefault="006F437E" w:rsidP="00EA56B3">
      <w:pPr>
        <w:shd w:val="clear" w:color="auto" w:fill="FFFFFF"/>
        <w:spacing w:beforeLines="1" w:before="2" w:afterLines="1" w:after="2" w:line="240" w:lineRule="auto"/>
        <w:ind w:left="709"/>
        <w:jc w:val="both"/>
        <w:rPr>
          <w:rFonts w:ascii="Arial" w:hAnsi="Arial" w:cs="Arial"/>
          <w:sz w:val="24"/>
          <w:szCs w:val="24"/>
          <w:lang w:eastAsia="es-ES"/>
        </w:rPr>
      </w:pPr>
    </w:p>
    <w:p w14:paraId="71CBE89B" w14:textId="77777777" w:rsidR="006F437E" w:rsidRPr="00703538" w:rsidRDefault="006F437E" w:rsidP="00EA56B3">
      <w:pPr>
        <w:shd w:val="clear" w:color="auto" w:fill="FFFFFF"/>
        <w:spacing w:beforeLines="1" w:before="2" w:afterLines="1" w:after="2" w:line="240" w:lineRule="auto"/>
        <w:ind w:left="709"/>
        <w:jc w:val="both"/>
        <w:rPr>
          <w:rFonts w:ascii="Arial" w:hAnsi="Arial" w:cs="Arial"/>
          <w:sz w:val="24"/>
          <w:szCs w:val="24"/>
          <w:lang w:eastAsia="es-ES"/>
        </w:rPr>
      </w:pPr>
      <w:r w:rsidRPr="00703538">
        <w:rPr>
          <w:rFonts w:ascii="Arial" w:hAnsi="Arial" w:cs="Arial"/>
          <w:sz w:val="24"/>
          <w:szCs w:val="24"/>
          <w:lang w:eastAsia="es-ES"/>
        </w:rPr>
        <w:t>En forma adicional</w:t>
      </w:r>
      <w:r w:rsidR="00627ED5" w:rsidRPr="00703538">
        <w:rPr>
          <w:rFonts w:ascii="Arial" w:hAnsi="Arial" w:cs="Arial"/>
          <w:sz w:val="24"/>
          <w:szCs w:val="24"/>
          <w:lang w:eastAsia="es-ES"/>
        </w:rPr>
        <w:t>,</w:t>
      </w:r>
      <w:r w:rsidR="00A67C6E" w:rsidRPr="00703538">
        <w:rPr>
          <w:rFonts w:ascii="Arial" w:hAnsi="Arial" w:cs="Arial"/>
          <w:sz w:val="24"/>
          <w:szCs w:val="24"/>
          <w:lang w:eastAsia="es-ES"/>
        </w:rPr>
        <w:t xml:space="preserve"> la Corte Constitucional y el Consejo de Estado han señalado algunos límites de orden materi</w:t>
      </w:r>
      <w:r w:rsidR="00730856" w:rsidRPr="00703538">
        <w:rPr>
          <w:rFonts w:ascii="Arial" w:hAnsi="Arial" w:cs="Arial"/>
          <w:sz w:val="24"/>
          <w:szCs w:val="24"/>
          <w:lang w:eastAsia="es-ES"/>
        </w:rPr>
        <w:t>al para modificar los contratos:</w:t>
      </w:r>
    </w:p>
    <w:p w14:paraId="36A769DC" w14:textId="77777777" w:rsidR="001764BC" w:rsidRPr="00703538" w:rsidRDefault="001764BC" w:rsidP="00EA56B3">
      <w:pPr>
        <w:autoSpaceDE w:val="0"/>
        <w:autoSpaceDN w:val="0"/>
        <w:adjustRightInd w:val="0"/>
        <w:spacing w:after="0" w:line="240" w:lineRule="auto"/>
        <w:ind w:left="709"/>
        <w:jc w:val="both"/>
        <w:rPr>
          <w:rFonts w:ascii="Arial" w:hAnsi="Arial" w:cs="Arial"/>
          <w:b/>
          <w:sz w:val="24"/>
          <w:szCs w:val="24"/>
        </w:rPr>
      </w:pPr>
    </w:p>
    <w:p w14:paraId="4F94F7F6" w14:textId="77777777" w:rsidR="00052243" w:rsidRPr="00703538" w:rsidRDefault="00052243" w:rsidP="00EA56B3">
      <w:pPr>
        <w:autoSpaceDE w:val="0"/>
        <w:autoSpaceDN w:val="0"/>
        <w:adjustRightInd w:val="0"/>
        <w:spacing w:after="0" w:line="240" w:lineRule="auto"/>
        <w:ind w:left="709"/>
        <w:jc w:val="both"/>
        <w:rPr>
          <w:rFonts w:ascii="Arial" w:hAnsi="Arial" w:cs="Arial"/>
          <w:b/>
          <w:sz w:val="24"/>
          <w:szCs w:val="24"/>
        </w:rPr>
      </w:pPr>
      <w:r w:rsidRPr="00703538">
        <w:rPr>
          <w:rFonts w:ascii="Arial" w:hAnsi="Arial" w:cs="Arial"/>
          <w:b/>
          <w:sz w:val="24"/>
          <w:szCs w:val="24"/>
        </w:rPr>
        <w:t>- La prohibición de fraccionamiento del contrato y del objeto.</w:t>
      </w:r>
    </w:p>
    <w:p w14:paraId="20F96672" w14:textId="77777777" w:rsidR="00052243" w:rsidRPr="00703538" w:rsidRDefault="00052243" w:rsidP="00EA56B3">
      <w:pPr>
        <w:autoSpaceDE w:val="0"/>
        <w:autoSpaceDN w:val="0"/>
        <w:adjustRightInd w:val="0"/>
        <w:spacing w:after="0" w:line="240" w:lineRule="auto"/>
        <w:ind w:left="709"/>
        <w:jc w:val="both"/>
        <w:rPr>
          <w:rFonts w:ascii="Arial" w:hAnsi="Arial" w:cs="Arial"/>
          <w:sz w:val="24"/>
          <w:szCs w:val="24"/>
        </w:rPr>
      </w:pPr>
    </w:p>
    <w:p w14:paraId="1ADBE13C" w14:textId="77777777" w:rsidR="00052243" w:rsidRPr="00703538" w:rsidRDefault="00052243" w:rsidP="00EA56B3">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El objeto no puede dividirse o fraccionarse para realizar diversos contratos que tengan como finalidad evadir el proceso de selección, independiente</w:t>
      </w:r>
      <w:r w:rsidR="0043083C" w:rsidRPr="00703538">
        <w:rPr>
          <w:rFonts w:ascii="Arial" w:hAnsi="Arial" w:cs="Arial"/>
          <w:sz w:val="24"/>
          <w:szCs w:val="24"/>
        </w:rPr>
        <w:t>mente</w:t>
      </w:r>
      <w:r w:rsidRPr="00703538">
        <w:rPr>
          <w:rFonts w:ascii="Arial" w:hAnsi="Arial" w:cs="Arial"/>
          <w:sz w:val="24"/>
          <w:szCs w:val="24"/>
        </w:rPr>
        <w:t xml:space="preserve"> de la existencia de una norma expresa, pues se estaría incurriendo en una desviación de poder y en la pretermisión de los principios del proceso de selección, en especial, de igualdad, libertad de concurrencia y transparencia. </w:t>
      </w:r>
    </w:p>
    <w:p w14:paraId="005C68A8" w14:textId="77777777" w:rsidR="0043083C" w:rsidRPr="00703538" w:rsidRDefault="0043083C" w:rsidP="00EA56B3">
      <w:pPr>
        <w:autoSpaceDE w:val="0"/>
        <w:autoSpaceDN w:val="0"/>
        <w:adjustRightInd w:val="0"/>
        <w:spacing w:after="0" w:line="240" w:lineRule="auto"/>
        <w:ind w:left="709"/>
        <w:jc w:val="both"/>
        <w:rPr>
          <w:rFonts w:ascii="Arial" w:hAnsi="Arial" w:cs="Arial"/>
          <w:sz w:val="24"/>
          <w:szCs w:val="24"/>
        </w:rPr>
      </w:pPr>
    </w:p>
    <w:p w14:paraId="7427AECC" w14:textId="77777777" w:rsidR="0043083C" w:rsidRPr="00703538" w:rsidRDefault="0043083C" w:rsidP="00EA56B3">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Aunque la norma de prohibición expresa fue derogada con el actual Estatuto General de Contratación,</w:t>
      </w:r>
      <w:r w:rsidRPr="00703538">
        <w:rPr>
          <w:rStyle w:val="Refdenotaalpie"/>
          <w:rFonts w:ascii="Arial" w:hAnsi="Arial" w:cs="Arial"/>
          <w:sz w:val="24"/>
          <w:szCs w:val="24"/>
        </w:rPr>
        <w:footnoteReference w:id="33"/>
      </w:r>
      <w:r w:rsidRPr="00703538">
        <w:rPr>
          <w:rFonts w:ascii="Arial" w:hAnsi="Arial" w:cs="Arial"/>
          <w:sz w:val="24"/>
          <w:szCs w:val="24"/>
        </w:rPr>
        <w:t xml:space="preserve"> el Consejo de Estado</w:t>
      </w:r>
      <w:r w:rsidR="008A4436" w:rsidRPr="00703538">
        <w:rPr>
          <w:rStyle w:val="Refdenotaalpie"/>
          <w:rFonts w:ascii="Arial" w:hAnsi="Arial" w:cs="Arial"/>
          <w:sz w:val="24"/>
          <w:szCs w:val="24"/>
        </w:rPr>
        <w:footnoteReference w:id="34"/>
      </w:r>
      <w:r w:rsidRPr="00703538">
        <w:rPr>
          <w:rFonts w:ascii="Arial" w:hAnsi="Arial" w:cs="Arial"/>
          <w:sz w:val="24"/>
          <w:szCs w:val="24"/>
        </w:rPr>
        <w:t xml:space="preserve"> ha reiterado que la prohibición se mantiene, para que no se suscriban dos o más contratos con el mismo objeto, generalmente con la finalidad de evadir el proceso de selección</w:t>
      </w:r>
      <w:r w:rsidR="008A4436" w:rsidRPr="00703538">
        <w:rPr>
          <w:rFonts w:ascii="Arial" w:hAnsi="Arial" w:cs="Arial"/>
          <w:sz w:val="24"/>
          <w:szCs w:val="24"/>
        </w:rPr>
        <w:t>.</w:t>
      </w:r>
      <w:r w:rsidRPr="00703538">
        <w:rPr>
          <w:rFonts w:ascii="Arial" w:hAnsi="Arial" w:cs="Arial"/>
          <w:sz w:val="24"/>
          <w:szCs w:val="24"/>
        </w:rPr>
        <w:t xml:space="preserve">    </w:t>
      </w:r>
    </w:p>
    <w:p w14:paraId="3169CA0A" w14:textId="77777777" w:rsidR="00850DE4" w:rsidRPr="00703538" w:rsidRDefault="00850DE4" w:rsidP="00EA56B3">
      <w:pPr>
        <w:autoSpaceDE w:val="0"/>
        <w:autoSpaceDN w:val="0"/>
        <w:adjustRightInd w:val="0"/>
        <w:spacing w:after="0" w:line="240" w:lineRule="auto"/>
        <w:ind w:left="709"/>
        <w:jc w:val="both"/>
        <w:rPr>
          <w:rFonts w:ascii="Arial" w:hAnsi="Arial" w:cs="Arial"/>
          <w:sz w:val="24"/>
          <w:szCs w:val="24"/>
        </w:rPr>
      </w:pPr>
    </w:p>
    <w:p w14:paraId="4278A225" w14:textId="77777777" w:rsidR="00F27B57" w:rsidRPr="00703538" w:rsidRDefault="00F27B57" w:rsidP="00EA56B3">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b/>
          <w:sz w:val="24"/>
          <w:szCs w:val="24"/>
        </w:rPr>
        <w:t xml:space="preserve">- Límites relacionados </w:t>
      </w:r>
      <w:r w:rsidR="007C3B75" w:rsidRPr="00703538">
        <w:rPr>
          <w:rFonts w:ascii="Arial" w:hAnsi="Arial" w:cs="Arial"/>
          <w:b/>
          <w:sz w:val="24"/>
          <w:szCs w:val="24"/>
        </w:rPr>
        <w:t xml:space="preserve">con </w:t>
      </w:r>
      <w:r w:rsidR="00984225" w:rsidRPr="00703538">
        <w:rPr>
          <w:rFonts w:ascii="Arial" w:hAnsi="Arial" w:cs="Arial"/>
          <w:b/>
          <w:sz w:val="24"/>
          <w:szCs w:val="24"/>
        </w:rPr>
        <w:t>la variaci</w:t>
      </w:r>
      <w:r w:rsidR="00483529" w:rsidRPr="00703538">
        <w:rPr>
          <w:rFonts w:ascii="Arial" w:hAnsi="Arial" w:cs="Arial"/>
          <w:b/>
          <w:sz w:val="24"/>
          <w:szCs w:val="24"/>
        </w:rPr>
        <w:t>ón</w:t>
      </w:r>
      <w:r w:rsidR="00984225" w:rsidRPr="00703538">
        <w:rPr>
          <w:rFonts w:ascii="Arial" w:hAnsi="Arial" w:cs="Arial"/>
          <w:b/>
          <w:sz w:val="24"/>
          <w:szCs w:val="24"/>
        </w:rPr>
        <w:t xml:space="preserve"> </w:t>
      </w:r>
      <w:r w:rsidR="008B35DB" w:rsidRPr="00703538">
        <w:rPr>
          <w:rFonts w:ascii="Arial" w:hAnsi="Arial" w:cs="Arial"/>
          <w:b/>
          <w:sz w:val="24"/>
          <w:szCs w:val="24"/>
        </w:rPr>
        <w:t>del objeto</w:t>
      </w:r>
      <w:r w:rsidR="001E09DC" w:rsidRPr="00703538">
        <w:rPr>
          <w:rFonts w:ascii="Arial" w:hAnsi="Arial" w:cs="Arial"/>
          <w:b/>
          <w:sz w:val="24"/>
          <w:szCs w:val="24"/>
        </w:rPr>
        <w:t xml:space="preserve"> y con el contenido sustancial</w:t>
      </w:r>
      <w:r w:rsidR="00984225" w:rsidRPr="00703538">
        <w:rPr>
          <w:rFonts w:ascii="Arial" w:hAnsi="Arial" w:cs="Arial"/>
          <w:b/>
          <w:sz w:val="24"/>
          <w:szCs w:val="24"/>
        </w:rPr>
        <w:t xml:space="preserve"> de</w:t>
      </w:r>
      <w:r w:rsidR="008B35DB" w:rsidRPr="00703538">
        <w:rPr>
          <w:rFonts w:ascii="Arial" w:hAnsi="Arial" w:cs="Arial"/>
          <w:b/>
          <w:sz w:val="24"/>
          <w:szCs w:val="24"/>
        </w:rPr>
        <w:t xml:space="preserve">l </w:t>
      </w:r>
      <w:r w:rsidR="001E09DC" w:rsidRPr="00703538">
        <w:rPr>
          <w:rFonts w:ascii="Arial" w:hAnsi="Arial" w:cs="Arial"/>
          <w:b/>
          <w:sz w:val="24"/>
          <w:szCs w:val="24"/>
        </w:rPr>
        <w:t xml:space="preserve">contrato y del </w:t>
      </w:r>
      <w:r w:rsidR="008B35DB" w:rsidRPr="00703538">
        <w:rPr>
          <w:rFonts w:ascii="Arial" w:hAnsi="Arial" w:cs="Arial"/>
          <w:b/>
          <w:sz w:val="24"/>
          <w:szCs w:val="24"/>
        </w:rPr>
        <w:t>pliego de condiciones</w:t>
      </w:r>
      <w:r w:rsidR="00483529" w:rsidRPr="00703538">
        <w:rPr>
          <w:rFonts w:ascii="Arial" w:hAnsi="Arial" w:cs="Arial"/>
          <w:b/>
          <w:sz w:val="24"/>
          <w:szCs w:val="24"/>
        </w:rPr>
        <w:t xml:space="preserve">. </w:t>
      </w:r>
    </w:p>
    <w:p w14:paraId="28F14E58" w14:textId="77777777" w:rsidR="00A67C6E" w:rsidRPr="00703538" w:rsidRDefault="00A67C6E" w:rsidP="00EA56B3">
      <w:pPr>
        <w:autoSpaceDE w:val="0"/>
        <w:autoSpaceDN w:val="0"/>
        <w:adjustRightInd w:val="0"/>
        <w:spacing w:after="0" w:line="240" w:lineRule="auto"/>
        <w:ind w:left="709"/>
        <w:jc w:val="both"/>
        <w:rPr>
          <w:rFonts w:ascii="Arial" w:hAnsi="Arial" w:cs="Arial"/>
          <w:sz w:val="24"/>
          <w:szCs w:val="24"/>
        </w:rPr>
      </w:pPr>
    </w:p>
    <w:p w14:paraId="4C5744D5" w14:textId="77777777" w:rsidR="001B5836" w:rsidRPr="00703538" w:rsidRDefault="009257F7" w:rsidP="00EA56B3">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 xml:space="preserve">No </w:t>
      </w:r>
      <w:r w:rsidR="006F4C48" w:rsidRPr="00703538">
        <w:rPr>
          <w:rFonts w:ascii="Arial" w:hAnsi="Arial" w:cs="Arial"/>
          <w:sz w:val="24"/>
          <w:szCs w:val="24"/>
        </w:rPr>
        <w:t>es</w:t>
      </w:r>
      <w:r w:rsidRPr="00703538">
        <w:rPr>
          <w:rFonts w:ascii="Arial" w:hAnsi="Arial" w:cs="Arial"/>
          <w:sz w:val="24"/>
          <w:szCs w:val="24"/>
        </w:rPr>
        <w:t xml:space="preserve"> procedente </w:t>
      </w:r>
      <w:r w:rsidR="0053770D" w:rsidRPr="00703538">
        <w:rPr>
          <w:rFonts w:ascii="Arial" w:hAnsi="Arial" w:cs="Arial"/>
          <w:sz w:val="24"/>
          <w:szCs w:val="24"/>
        </w:rPr>
        <w:t xml:space="preserve">en la ejecución del contrato </w:t>
      </w:r>
      <w:r w:rsidR="001B5836" w:rsidRPr="00703538">
        <w:rPr>
          <w:rFonts w:ascii="Arial" w:hAnsi="Arial" w:cs="Arial"/>
          <w:sz w:val="24"/>
          <w:szCs w:val="24"/>
        </w:rPr>
        <w:t>modificar aspectos sustanciales</w:t>
      </w:r>
      <w:r w:rsidR="001B5836" w:rsidRPr="00703538">
        <w:rPr>
          <w:rFonts w:ascii="Arial" w:hAnsi="Arial" w:cs="Arial"/>
          <w:b/>
          <w:sz w:val="24"/>
          <w:szCs w:val="24"/>
        </w:rPr>
        <w:t xml:space="preserve"> </w:t>
      </w:r>
      <w:r w:rsidR="001B5836" w:rsidRPr="00703538">
        <w:rPr>
          <w:rFonts w:ascii="Arial" w:hAnsi="Arial" w:cs="Arial"/>
          <w:sz w:val="24"/>
          <w:szCs w:val="24"/>
        </w:rPr>
        <w:t>del pliego de condiciones</w:t>
      </w:r>
      <w:r w:rsidR="00865250" w:rsidRPr="00703538">
        <w:rPr>
          <w:rFonts w:ascii="Arial" w:hAnsi="Arial" w:cs="Arial"/>
          <w:sz w:val="24"/>
          <w:szCs w:val="24"/>
        </w:rPr>
        <w:t xml:space="preserve"> que sirvieron de fundamento </w:t>
      </w:r>
      <w:r w:rsidR="001B5836" w:rsidRPr="00703538">
        <w:rPr>
          <w:rFonts w:ascii="Arial" w:hAnsi="Arial" w:cs="Arial"/>
          <w:sz w:val="24"/>
          <w:szCs w:val="24"/>
        </w:rPr>
        <w:t>para la selección objetiva</w:t>
      </w:r>
      <w:r w:rsidR="0053770D" w:rsidRPr="00703538">
        <w:rPr>
          <w:rFonts w:ascii="Arial" w:hAnsi="Arial" w:cs="Arial"/>
          <w:sz w:val="24"/>
          <w:szCs w:val="24"/>
        </w:rPr>
        <w:t>,</w:t>
      </w:r>
      <w:r w:rsidR="00865250" w:rsidRPr="00703538">
        <w:rPr>
          <w:rFonts w:ascii="Arial" w:hAnsi="Arial" w:cs="Arial"/>
          <w:sz w:val="24"/>
          <w:szCs w:val="24"/>
        </w:rPr>
        <w:t xml:space="preserve"> </w:t>
      </w:r>
      <w:r w:rsidR="0053770D" w:rsidRPr="00703538">
        <w:rPr>
          <w:rFonts w:ascii="Arial" w:hAnsi="Arial" w:cs="Arial"/>
          <w:sz w:val="24"/>
          <w:szCs w:val="24"/>
        </w:rPr>
        <w:t xml:space="preserve">previstos como </w:t>
      </w:r>
      <w:r w:rsidR="001B5836" w:rsidRPr="00703538">
        <w:rPr>
          <w:rFonts w:ascii="Arial" w:hAnsi="Arial" w:cs="Arial"/>
          <w:sz w:val="24"/>
          <w:szCs w:val="24"/>
        </w:rPr>
        <w:t xml:space="preserve">requisitos habilitantes y ponderables de </w:t>
      </w:r>
      <w:r w:rsidR="00865250" w:rsidRPr="00703538">
        <w:rPr>
          <w:rFonts w:ascii="Arial" w:hAnsi="Arial" w:cs="Arial"/>
          <w:sz w:val="24"/>
          <w:szCs w:val="24"/>
        </w:rPr>
        <w:t>las ofertas</w:t>
      </w:r>
      <w:r w:rsidR="00F25ABA" w:rsidRPr="00703538">
        <w:rPr>
          <w:rFonts w:ascii="Arial" w:hAnsi="Arial" w:cs="Arial"/>
          <w:sz w:val="24"/>
          <w:szCs w:val="24"/>
        </w:rPr>
        <w:t xml:space="preserve"> o como</w:t>
      </w:r>
      <w:r w:rsidR="0053770D" w:rsidRPr="00703538">
        <w:rPr>
          <w:rFonts w:ascii="Arial" w:hAnsi="Arial" w:cs="Arial"/>
          <w:sz w:val="24"/>
          <w:szCs w:val="24"/>
        </w:rPr>
        <w:t xml:space="preserve"> contenido mínimo de la solicitud de elegibilidad</w:t>
      </w:r>
      <w:r w:rsidR="001B5836" w:rsidRPr="00703538">
        <w:rPr>
          <w:rFonts w:ascii="Arial" w:hAnsi="Arial" w:cs="Arial"/>
          <w:sz w:val="24"/>
          <w:szCs w:val="24"/>
        </w:rPr>
        <w:t xml:space="preserve">. Si así fuera, se desconocerían los </w:t>
      </w:r>
      <w:r w:rsidR="00F25ABA" w:rsidRPr="00703538">
        <w:rPr>
          <w:rFonts w:ascii="Arial" w:hAnsi="Arial" w:cs="Arial"/>
          <w:sz w:val="24"/>
          <w:szCs w:val="24"/>
        </w:rPr>
        <w:t xml:space="preserve">requisitos del ordenamiento jurídico, los </w:t>
      </w:r>
      <w:r w:rsidR="001B5836" w:rsidRPr="00703538">
        <w:rPr>
          <w:rFonts w:ascii="Arial" w:hAnsi="Arial" w:cs="Arial"/>
          <w:sz w:val="24"/>
          <w:szCs w:val="24"/>
        </w:rPr>
        <w:t xml:space="preserve">derechos de los interesados en el proceso </w:t>
      </w:r>
      <w:r w:rsidR="00AF319E" w:rsidRPr="00703538">
        <w:rPr>
          <w:rFonts w:ascii="Arial" w:hAnsi="Arial" w:cs="Arial"/>
          <w:sz w:val="24"/>
          <w:szCs w:val="24"/>
        </w:rPr>
        <w:t>precontractual</w:t>
      </w:r>
      <w:r w:rsidR="001B5836" w:rsidRPr="00703538">
        <w:rPr>
          <w:rFonts w:ascii="Arial" w:hAnsi="Arial" w:cs="Arial"/>
          <w:sz w:val="24"/>
          <w:szCs w:val="24"/>
        </w:rPr>
        <w:t>, y se vulnerarían los principios de libertad de concurrencia</w:t>
      </w:r>
      <w:r w:rsidR="000725E7" w:rsidRPr="00703538">
        <w:rPr>
          <w:rStyle w:val="Refdenotaalpie"/>
          <w:rFonts w:ascii="Arial" w:hAnsi="Arial" w:cs="Arial"/>
          <w:sz w:val="24"/>
          <w:szCs w:val="24"/>
        </w:rPr>
        <w:footnoteReference w:id="35"/>
      </w:r>
      <w:r w:rsidR="001B5836" w:rsidRPr="00703538">
        <w:rPr>
          <w:rFonts w:ascii="Arial" w:hAnsi="Arial" w:cs="Arial"/>
          <w:sz w:val="24"/>
          <w:szCs w:val="24"/>
        </w:rPr>
        <w:t xml:space="preserve">, de transparencia </w:t>
      </w:r>
      <w:r w:rsidR="00F325C3" w:rsidRPr="00703538">
        <w:rPr>
          <w:rFonts w:ascii="Arial" w:hAnsi="Arial" w:cs="Arial"/>
          <w:sz w:val="24"/>
          <w:szCs w:val="24"/>
        </w:rPr>
        <w:t>y de igualdad de oportunidades.</w:t>
      </w:r>
    </w:p>
    <w:p w14:paraId="4AF8886E" w14:textId="77777777" w:rsidR="009F4AE8" w:rsidRPr="00703538" w:rsidRDefault="009F4AE8" w:rsidP="00EA56B3">
      <w:pPr>
        <w:autoSpaceDE w:val="0"/>
        <w:autoSpaceDN w:val="0"/>
        <w:adjustRightInd w:val="0"/>
        <w:spacing w:after="0" w:line="240" w:lineRule="auto"/>
        <w:ind w:left="709"/>
        <w:jc w:val="both"/>
        <w:rPr>
          <w:rFonts w:ascii="Arial" w:hAnsi="Arial" w:cs="Arial"/>
          <w:sz w:val="24"/>
          <w:szCs w:val="24"/>
        </w:rPr>
      </w:pPr>
    </w:p>
    <w:p w14:paraId="3B96B0C3" w14:textId="77777777" w:rsidR="00996820" w:rsidRPr="00703538" w:rsidRDefault="009F4AE8" w:rsidP="00EA56B3">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Como lo ha señalado la Sección Tercera del Consejo de Estado, e</w:t>
      </w:r>
      <w:r w:rsidR="00F27B57" w:rsidRPr="00703538">
        <w:rPr>
          <w:rFonts w:ascii="Arial" w:hAnsi="Arial" w:cs="Arial"/>
          <w:sz w:val="24"/>
          <w:szCs w:val="24"/>
        </w:rPr>
        <w:t xml:space="preserve">l poder de modificación de la Administración es limitado y debe respetar la sustancia del contrato celebrado, su esencia y la de su objeto, pues una alteración extrema significaría un contrato diferente. </w:t>
      </w:r>
      <w:r w:rsidR="00F27B57" w:rsidRPr="00703538">
        <w:rPr>
          <w:rStyle w:val="Refdenotaalpie"/>
          <w:rFonts w:ascii="Arial" w:hAnsi="Arial" w:cs="Arial"/>
          <w:sz w:val="24"/>
          <w:szCs w:val="24"/>
        </w:rPr>
        <w:footnoteReference w:id="36"/>
      </w:r>
    </w:p>
    <w:p w14:paraId="1F0809A6" w14:textId="77777777" w:rsidR="009F0876" w:rsidRPr="00703538" w:rsidRDefault="009F0876" w:rsidP="00EA56B3">
      <w:pPr>
        <w:autoSpaceDE w:val="0"/>
        <w:autoSpaceDN w:val="0"/>
        <w:adjustRightInd w:val="0"/>
        <w:spacing w:after="0" w:line="240" w:lineRule="auto"/>
        <w:ind w:left="709"/>
        <w:jc w:val="both"/>
        <w:rPr>
          <w:rFonts w:ascii="Arial" w:hAnsi="Arial" w:cs="Arial"/>
          <w:sz w:val="24"/>
          <w:szCs w:val="24"/>
        </w:rPr>
      </w:pPr>
    </w:p>
    <w:p w14:paraId="1266F2DC" w14:textId="77777777" w:rsidR="003134E1" w:rsidRPr="00703538" w:rsidRDefault="009F4AE8" w:rsidP="00EA56B3">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 xml:space="preserve">También ha </w:t>
      </w:r>
      <w:r w:rsidR="009F0876" w:rsidRPr="00703538">
        <w:rPr>
          <w:rFonts w:ascii="Arial" w:hAnsi="Arial" w:cs="Arial"/>
          <w:sz w:val="24"/>
          <w:szCs w:val="24"/>
        </w:rPr>
        <w:t>precisado,</w:t>
      </w:r>
      <w:r w:rsidR="00A84934" w:rsidRPr="00703538">
        <w:rPr>
          <w:rFonts w:ascii="Arial" w:hAnsi="Arial" w:cs="Arial"/>
          <w:sz w:val="24"/>
          <w:szCs w:val="24"/>
        </w:rPr>
        <w:t xml:space="preserve"> a propósito de los efectos vinculantes del</w:t>
      </w:r>
      <w:r w:rsidR="009F0876" w:rsidRPr="00703538">
        <w:rPr>
          <w:rFonts w:ascii="Arial" w:hAnsi="Arial" w:cs="Arial"/>
          <w:sz w:val="24"/>
          <w:szCs w:val="24"/>
        </w:rPr>
        <w:t xml:space="preserve"> pliego de condiciones</w:t>
      </w:r>
      <w:r w:rsidR="00A84934" w:rsidRPr="00703538">
        <w:rPr>
          <w:rFonts w:ascii="Arial" w:hAnsi="Arial" w:cs="Arial"/>
          <w:sz w:val="24"/>
          <w:szCs w:val="24"/>
        </w:rPr>
        <w:t>, que:</w:t>
      </w:r>
    </w:p>
    <w:p w14:paraId="127F9553" w14:textId="77777777" w:rsidR="003134E1" w:rsidRPr="00703538" w:rsidRDefault="003134E1" w:rsidP="003134E1">
      <w:pPr>
        <w:autoSpaceDE w:val="0"/>
        <w:autoSpaceDN w:val="0"/>
        <w:adjustRightInd w:val="0"/>
        <w:spacing w:after="0" w:line="240" w:lineRule="auto"/>
        <w:ind w:left="360"/>
        <w:jc w:val="both"/>
        <w:rPr>
          <w:rFonts w:ascii="Arial" w:hAnsi="Arial" w:cs="Arial"/>
          <w:sz w:val="24"/>
          <w:szCs w:val="24"/>
        </w:rPr>
      </w:pPr>
    </w:p>
    <w:p w14:paraId="43905BDB" w14:textId="77777777" w:rsidR="003134E1" w:rsidRPr="00703538" w:rsidRDefault="003134E1" w:rsidP="00EA56B3">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i/>
          <w:szCs w:val="24"/>
        </w:rPr>
        <w:lastRenderedPageBreak/>
        <w:t>“</w:t>
      </w:r>
      <w:r w:rsidRPr="00703538">
        <w:rPr>
          <w:rFonts w:ascii="Arial" w:hAnsi="Arial" w:cs="Arial"/>
          <w:i/>
          <w:szCs w:val="24"/>
          <w:u w:val="single"/>
        </w:rPr>
        <w:t>…la variación del objeto contractual proyectado o la modificación sustancial de los términos de referencia, vulneran los principios constitucionales y legales de transparencia</w:t>
      </w:r>
      <w:r w:rsidRPr="00703538">
        <w:rPr>
          <w:rFonts w:ascii="Arial" w:hAnsi="Arial" w:cs="Arial"/>
          <w:i/>
          <w:szCs w:val="24"/>
        </w:rPr>
        <w:t xml:space="preserve"> al igual que orientan la función administrativa.”</w:t>
      </w:r>
      <w:r w:rsidRPr="00703538">
        <w:rPr>
          <w:rFonts w:ascii="Arial" w:hAnsi="Arial" w:cs="Arial"/>
          <w:szCs w:val="24"/>
        </w:rPr>
        <w:t xml:space="preserve"> </w:t>
      </w:r>
      <w:r w:rsidRPr="00703538">
        <w:rPr>
          <w:rStyle w:val="Refdenotaalpie"/>
          <w:rFonts w:ascii="Arial" w:hAnsi="Arial" w:cs="Arial"/>
          <w:sz w:val="24"/>
          <w:szCs w:val="24"/>
        </w:rPr>
        <w:footnoteReference w:id="37"/>
      </w:r>
      <w:r w:rsidRPr="00703538">
        <w:rPr>
          <w:rFonts w:ascii="Arial" w:hAnsi="Arial" w:cs="Arial"/>
          <w:szCs w:val="24"/>
        </w:rPr>
        <w:t xml:space="preserve"> (Subrayas de la Sala).</w:t>
      </w:r>
    </w:p>
    <w:p w14:paraId="1420BE12" w14:textId="77777777" w:rsidR="00EA56B3" w:rsidRPr="00703538" w:rsidRDefault="00EA56B3" w:rsidP="00EA56B3">
      <w:pPr>
        <w:autoSpaceDE w:val="0"/>
        <w:autoSpaceDN w:val="0"/>
        <w:adjustRightInd w:val="0"/>
        <w:spacing w:after="0" w:line="240" w:lineRule="auto"/>
        <w:ind w:left="709"/>
        <w:jc w:val="both"/>
        <w:rPr>
          <w:rFonts w:ascii="Arial" w:hAnsi="Arial" w:cs="Arial"/>
          <w:sz w:val="24"/>
          <w:szCs w:val="24"/>
        </w:rPr>
      </w:pPr>
    </w:p>
    <w:p w14:paraId="47288664" w14:textId="77777777" w:rsidR="003134E1" w:rsidRPr="00703538" w:rsidRDefault="009F4AE8" w:rsidP="003134E1">
      <w:pPr>
        <w:autoSpaceDE w:val="0"/>
        <w:autoSpaceDN w:val="0"/>
        <w:adjustRightInd w:val="0"/>
        <w:spacing w:after="0" w:line="240" w:lineRule="auto"/>
        <w:ind w:left="360"/>
        <w:jc w:val="both"/>
        <w:rPr>
          <w:rFonts w:ascii="Arial" w:hAnsi="Arial" w:cs="Arial"/>
          <w:sz w:val="24"/>
          <w:szCs w:val="24"/>
        </w:rPr>
      </w:pPr>
      <w:r w:rsidRPr="00703538">
        <w:rPr>
          <w:rFonts w:ascii="Arial" w:hAnsi="Arial" w:cs="Arial"/>
          <w:sz w:val="24"/>
          <w:szCs w:val="24"/>
        </w:rPr>
        <w:t>Por ello, e</w:t>
      </w:r>
      <w:r w:rsidR="00675390" w:rsidRPr="00703538">
        <w:rPr>
          <w:rFonts w:ascii="Arial" w:hAnsi="Arial" w:cs="Arial"/>
          <w:sz w:val="24"/>
          <w:szCs w:val="24"/>
        </w:rPr>
        <w:t xml:space="preserve">l </w:t>
      </w:r>
      <w:r w:rsidRPr="00703538">
        <w:rPr>
          <w:rFonts w:ascii="Arial" w:hAnsi="Arial" w:cs="Arial"/>
          <w:sz w:val="24"/>
          <w:szCs w:val="24"/>
        </w:rPr>
        <w:t xml:space="preserve">alto Tribunal </w:t>
      </w:r>
      <w:r w:rsidR="00675390" w:rsidRPr="00703538">
        <w:rPr>
          <w:rFonts w:ascii="Arial" w:hAnsi="Arial" w:cs="Arial"/>
          <w:sz w:val="24"/>
          <w:szCs w:val="24"/>
        </w:rPr>
        <w:t xml:space="preserve">no ha dudado en decretar </w:t>
      </w:r>
      <w:r w:rsidR="000725E7" w:rsidRPr="00703538">
        <w:rPr>
          <w:rFonts w:ascii="Arial" w:hAnsi="Arial" w:cs="Arial"/>
          <w:sz w:val="24"/>
          <w:szCs w:val="24"/>
        </w:rPr>
        <w:t>de oficio</w:t>
      </w:r>
      <w:r w:rsidR="00412059" w:rsidRPr="00703538">
        <w:rPr>
          <w:rFonts w:ascii="Arial" w:hAnsi="Arial" w:cs="Arial"/>
          <w:sz w:val="24"/>
          <w:szCs w:val="24"/>
        </w:rPr>
        <w:t xml:space="preserve"> </w:t>
      </w:r>
      <w:r w:rsidR="00675390" w:rsidRPr="00703538">
        <w:rPr>
          <w:rFonts w:ascii="Arial" w:hAnsi="Arial" w:cs="Arial"/>
          <w:sz w:val="24"/>
          <w:szCs w:val="24"/>
        </w:rPr>
        <w:t>l</w:t>
      </w:r>
      <w:r w:rsidR="00984A07" w:rsidRPr="00703538">
        <w:rPr>
          <w:rFonts w:ascii="Arial" w:hAnsi="Arial" w:cs="Arial"/>
          <w:sz w:val="24"/>
          <w:szCs w:val="24"/>
        </w:rPr>
        <w:t>a nulidad absoluta del contrato</w:t>
      </w:r>
      <w:r w:rsidR="00675390" w:rsidRPr="00703538">
        <w:rPr>
          <w:rFonts w:ascii="Arial" w:hAnsi="Arial" w:cs="Arial"/>
          <w:sz w:val="24"/>
          <w:szCs w:val="24"/>
        </w:rPr>
        <w:t xml:space="preserve"> cuando se termina ejecutando un objeto difer</w:t>
      </w:r>
      <w:r w:rsidR="00984A07" w:rsidRPr="00703538">
        <w:rPr>
          <w:rFonts w:ascii="Arial" w:hAnsi="Arial" w:cs="Arial"/>
          <w:sz w:val="24"/>
          <w:szCs w:val="24"/>
        </w:rPr>
        <w:t xml:space="preserve">ente al contratado </w:t>
      </w:r>
      <w:r w:rsidR="00675390" w:rsidRPr="00703538">
        <w:rPr>
          <w:rFonts w:ascii="Arial" w:hAnsi="Arial" w:cs="Arial"/>
          <w:sz w:val="24"/>
          <w:szCs w:val="24"/>
        </w:rPr>
        <w:t>y se presentan variaciones sustanciales a lo inicialmente pactado.</w:t>
      </w:r>
      <w:r w:rsidR="00675390" w:rsidRPr="00703538">
        <w:rPr>
          <w:rStyle w:val="Refdenotaalpie"/>
          <w:rFonts w:ascii="Arial" w:hAnsi="Arial" w:cs="Arial"/>
          <w:sz w:val="24"/>
          <w:szCs w:val="24"/>
        </w:rPr>
        <w:footnoteReference w:id="38"/>
      </w:r>
    </w:p>
    <w:p w14:paraId="78B87999" w14:textId="77777777" w:rsidR="003134E1" w:rsidRPr="00703538" w:rsidRDefault="003134E1" w:rsidP="003134E1">
      <w:pPr>
        <w:autoSpaceDE w:val="0"/>
        <w:autoSpaceDN w:val="0"/>
        <w:adjustRightInd w:val="0"/>
        <w:spacing w:after="0" w:line="240" w:lineRule="auto"/>
        <w:ind w:left="360"/>
        <w:jc w:val="both"/>
        <w:rPr>
          <w:rFonts w:ascii="Arial" w:hAnsi="Arial" w:cs="Arial"/>
          <w:sz w:val="24"/>
          <w:szCs w:val="24"/>
        </w:rPr>
      </w:pPr>
    </w:p>
    <w:p w14:paraId="581DE987" w14:textId="77777777" w:rsidR="00FB2B78" w:rsidRDefault="00F47C87" w:rsidP="003134E1">
      <w:pPr>
        <w:autoSpaceDE w:val="0"/>
        <w:autoSpaceDN w:val="0"/>
        <w:adjustRightInd w:val="0"/>
        <w:spacing w:after="0" w:line="240" w:lineRule="auto"/>
        <w:ind w:left="360"/>
        <w:jc w:val="both"/>
        <w:rPr>
          <w:rFonts w:ascii="Arial" w:hAnsi="Arial" w:cs="Arial"/>
          <w:sz w:val="24"/>
          <w:szCs w:val="24"/>
        </w:rPr>
      </w:pPr>
      <w:r w:rsidRPr="00703538">
        <w:rPr>
          <w:rFonts w:ascii="Arial" w:hAnsi="Arial" w:cs="Arial"/>
          <w:sz w:val="24"/>
          <w:szCs w:val="24"/>
        </w:rPr>
        <w:t>En cuanto al objeto del contrato, corresponde a la prestación requerida y acordada por las partes,</w:t>
      </w:r>
      <w:r w:rsidR="0093576E" w:rsidRPr="00703538">
        <w:rPr>
          <w:rFonts w:ascii="Arial" w:hAnsi="Arial" w:cs="Arial"/>
          <w:sz w:val="24"/>
          <w:szCs w:val="24"/>
        </w:rPr>
        <w:t xml:space="preserve"> realmente referida al </w:t>
      </w:r>
      <w:r w:rsidRPr="00703538">
        <w:rPr>
          <w:rFonts w:ascii="Arial" w:hAnsi="Arial" w:cs="Arial"/>
          <w:sz w:val="24"/>
          <w:szCs w:val="24"/>
        </w:rPr>
        <w:t>objeto de la obligación, esto es</w:t>
      </w:r>
      <w:r w:rsidR="00F73A6E" w:rsidRPr="00703538">
        <w:rPr>
          <w:rFonts w:ascii="Arial" w:hAnsi="Arial" w:cs="Arial"/>
          <w:sz w:val="24"/>
          <w:szCs w:val="24"/>
        </w:rPr>
        <w:t>,</w:t>
      </w:r>
      <w:r w:rsidR="00FB2B78">
        <w:rPr>
          <w:rFonts w:ascii="Arial" w:hAnsi="Arial" w:cs="Arial"/>
          <w:sz w:val="24"/>
          <w:szCs w:val="24"/>
        </w:rPr>
        <w:t xml:space="preserve"> </w:t>
      </w:r>
    </w:p>
    <w:p w14:paraId="0E94BF21" w14:textId="77777777" w:rsidR="006370C3" w:rsidRPr="00703538" w:rsidRDefault="00F47C87" w:rsidP="003134E1">
      <w:pPr>
        <w:autoSpaceDE w:val="0"/>
        <w:autoSpaceDN w:val="0"/>
        <w:adjustRightInd w:val="0"/>
        <w:spacing w:after="0" w:line="240" w:lineRule="auto"/>
        <w:ind w:left="360"/>
        <w:jc w:val="both"/>
        <w:rPr>
          <w:rFonts w:ascii="Arial" w:hAnsi="Arial" w:cs="Arial"/>
          <w:sz w:val="24"/>
          <w:szCs w:val="24"/>
        </w:rPr>
      </w:pPr>
      <w:r w:rsidRPr="00703538">
        <w:rPr>
          <w:rFonts w:ascii="Arial" w:hAnsi="Arial" w:cs="Arial"/>
          <w:sz w:val="24"/>
          <w:szCs w:val="24"/>
        </w:rPr>
        <w:t>aquello a lo cual se obliga el deudor.</w:t>
      </w:r>
      <w:r w:rsidR="008A4436" w:rsidRPr="00703538">
        <w:rPr>
          <w:rFonts w:ascii="Arial" w:hAnsi="Arial" w:cs="Arial"/>
          <w:sz w:val="24"/>
          <w:szCs w:val="24"/>
        </w:rPr>
        <w:t xml:space="preserve"> Designa</w:t>
      </w:r>
      <w:r w:rsidR="00A47CE7" w:rsidRPr="00703538">
        <w:rPr>
          <w:rFonts w:ascii="Arial" w:hAnsi="Arial" w:cs="Arial"/>
          <w:sz w:val="24"/>
          <w:szCs w:val="24"/>
        </w:rPr>
        <w:t xml:space="preserve"> la </w:t>
      </w:r>
      <w:r w:rsidRPr="00703538">
        <w:rPr>
          <w:rFonts w:ascii="Arial" w:hAnsi="Arial" w:cs="Arial"/>
          <w:sz w:val="24"/>
          <w:szCs w:val="24"/>
        </w:rPr>
        <w:t xml:space="preserve">prestación </w:t>
      </w:r>
      <w:r w:rsidR="00A47CE7" w:rsidRPr="00703538">
        <w:rPr>
          <w:rFonts w:ascii="Arial" w:hAnsi="Arial" w:cs="Arial"/>
          <w:sz w:val="24"/>
          <w:szCs w:val="24"/>
        </w:rPr>
        <w:t>a propósito de la cual interviene el acuerdo de voluntades. Por lo tanto, el objeto de la obligación es la prestación prometida</w:t>
      </w:r>
      <w:r w:rsidRPr="00703538">
        <w:rPr>
          <w:rStyle w:val="Refdenotaalpie"/>
          <w:rFonts w:ascii="Arial" w:hAnsi="Arial" w:cs="Arial"/>
          <w:sz w:val="24"/>
          <w:szCs w:val="24"/>
        </w:rPr>
        <w:footnoteReference w:id="39"/>
      </w:r>
      <w:r w:rsidR="0093576E" w:rsidRPr="00703538">
        <w:rPr>
          <w:rFonts w:ascii="Arial" w:hAnsi="Arial" w:cs="Arial"/>
          <w:sz w:val="24"/>
          <w:szCs w:val="24"/>
        </w:rPr>
        <w:t>.</w:t>
      </w:r>
    </w:p>
    <w:p w14:paraId="7B751BB8" w14:textId="77777777" w:rsidR="00120D2F" w:rsidRPr="00703538" w:rsidRDefault="00120D2F" w:rsidP="006370C3">
      <w:pPr>
        <w:autoSpaceDE w:val="0"/>
        <w:autoSpaceDN w:val="0"/>
        <w:adjustRightInd w:val="0"/>
        <w:spacing w:after="0" w:line="240" w:lineRule="auto"/>
        <w:jc w:val="both"/>
        <w:rPr>
          <w:rFonts w:ascii="Arial" w:hAnsi="Arial" w:cs="Arial"/>
          <w:sz w:val="24"/>
          <w:szCs w:val="24"/>
        </w:rPr>
      </w:pPr>
    </w:p>
    <w:p w14:paraId="56B54DAA" w14:textId="77777777" w:rsidR="00120D2F" w:rsidRPr="00703538" w:rsidRDefault="00120D2F" w:rsidP="003134E1">
      <w:pPr>
        <w:autoSpaceDE w:val="0"/>
        <w:autoSpaceDN w:val="0"/>
        <w:adjustRightInd w:val="0"/>
        <w:spacing w:after="0" w:line="240" w:lineRule="auto"/>
        <w:ind w:left="360"/>
        <w:jc w:val="both"/>
        <w:rPr>
          <w:rFonts w:ascii="Arial" w:hAnsi="Arial" w:cs="Arial"/>
          <w:sz w:val="24"/>
          <w:szCs w:val="24"/>
        </w:rPr>
      </w:pPr>
      <w:r w:rsidRPr="00703538">
        <w:rPr>
          <w:rFonts w:ascii="Arial" w:hAnsi="Arial" w:cs="Arial"/>
          <w:sz w:val="24"/>
          <w:szCs w:val="24"/>
        </w:rPr>
        <w:t xml:space="preserve">Sin embargo, el objeto no puede confundirse con el contenido del negocio jurídico. Mientras que el objeto es algo externo al negocio, y por lo tanto, </w:t>
      </w:r>
      <w:r w:rsidR="003E5C29" w:rsidRPr="00703538">
        <w:rPr>
          <w:rFonts w:ascii="Arial" w:hAnsi="Arial" w:cs="Arial"/>
          <w:sz w:val="24"/>
          <w:szCs w:val="24"/>
        </w:rPr>
        <w:t xml:space="preserve">constituye </w:t>
      </w:r>
      <w:r w:rsidRPr="00703538">
        <w:rPr>
          <w:rFonts w:ascii="Arial" w:hAnsi="Arial" w:cs="Arial"/>
          <w:sz w:val="24"/>
          <w:szCs w:val="24"/>
        </w:rPr>
        <w:t xml:space="preserve">su presupuesto, el contenido es la materialización y esencia del acto dispositivo, el tenor de sus cláusulas, en fin, la proyección </w:t>
      </w:r>
      <w:r w:rsidR="00FF201F" w:rsidRPr="00703538">
        <w:rPr>
          <w:rFonts w:ascii="Arial" w:hAnsi="Arial" w:cs="Arial"/>
          <w:sz w:val="24"/>
          <w:szCs w:val="24"/>
        </w:rPr>
        <w:t>del negocio regulador</w:t>
      </w:r>
      <w:r w:rsidRPr="00703538">
        <w:rPr>
          <w:rFonts w:ascii="Arial" w:hAnsi="Arial" w:cs="Arial"/>
          <w:sz w:val="24"/>
          <w:szCs w:val="24"/>
        </w:rPr>
        <w:t xml:space="preserve"> de intereses</w:t>
      </w:r>
      <w:r w:rsidRPr="00703538">
        <w:rPr>
          <w:rStyle w:val="Refdenotaalpie"/>
          <w:rFonts w:ascii="Arial" w:hAnsi="Arial" w:cs="Arial"/>
          <w:sz w:val="24"/>
          <w:szCs w:val="24"/>
        </w:rPr>
        <w:footnoteReference w:id="40"/>
      </w:r>
      <w:r w:rsidRPr="00703538">
        <w:rPr>
          <w:rFonts w:ascii="Arial" w:hAnsi="Arial" w:cs="Arial"/>
          <w:sz w:val="24"/>
          <w:szCs w:val="24"/>
        </w:rPr>
        <w:t>, en una palabra, “todo aquello que está dicho o escrito en el contrato”.</w:t>
      </w:r>
      <w:r w:rsidRPr="00703538">
        <w:rPr>
          <w:rStyle w:val="Refdenotaalpie"/>
          <w:rFonts w:ascii="Arial" w:hAnsi="Arial" w:cs="Arial"/>
          <w:sz w:val="24"/>
          <w:szCs w:val="24"/>
        </w:rPr>
        <w:footnoteReference w:id="41"/>
      </w:r>
    </w:p>
    <w:p w14:paraId="04715B49" w14:textId="77777777" w:rsidR="00F47C87" w:rsidRPr="00703538" w:rsidRDefault="00F47C87" w:rsidP="003134E1">
      <w:pPr>
        <w:autoSpaceDE w:val="0"/>
        <w:autoSpaceDN w:val="0"/>
        <w:adjustRightInd w:val="0"/>
        <w:spacing w:after="0" w:line="240" w:lineRule="auto"/>
        <w:ind w:left="360"/>
        <w:jc w:val="both"/>
        <w:rPr>
          <w:rFonts w:ascii="Arial" w:hAnsi="Arial" w:cs="Arial"/>
          <w:sz w:val="24"/>
          <w:szCs w:val="24"/>
        </w:rPr>
      </w:pPr>
    </w:p>
    <w:p w14:paraId="0BC7C1E9" w14:textId="77777777" w:rsidR="00D50EAC" w:rsidRPr="00703538" w:rsidRDefault="00E873DA" w:rsidP="003134E1">
      <w:pPr>
        <w:autoSpaceDE w:val="0"/>
        <w:autoSpaceDN w:val="0"/>
        <w:adjustRightInd w:val="0"/>
        <w:spacing w:after="0" w:line="240" w:lineRule="auto"/>
        <w:ind w:left="360"/>
        <w:jc w:val="both"/>
        <w:rPr>
          <w:rFonts w:ascii="Arial" w:hAnsi="Arial" w:cs="Arial"/>
          <w:sz w:val="24"/>
          <w:szCs w:val="24"/>
        </w:rPr>
      </w:pPr>
      <w:r w:rsidRPr="00703538">
        <w:rPr>
          <w:rFonts w:ascii="Arial" w:hAnsi="Arial" w:cs="Arial"/>
          <w:sz w:val="24"/>
          <w:szCs w:val="24"/>
        </w:rPr>
        <w:t>E</w:t>
      </w:r>
      <w:r w:rsidR="00FF201F" w:rsidRPr="00703538">
        <w:rPr>
          <w:rFonts w:ascii="Arial" w:hAnsi="Arial" w:cs="Arial"/>
          <w:sz w:val="24"/>
          <w:szCs w:val="24"/>
        </w:rPr>
        <w:t>n el concepto de objeto</w:t>
      </w:r>
      <w:r w:rsidRPr="00703538">
        <w:rPr>
          <w:rFonts w:ascii="Arial" w:hAnsi="Arial" w:cs="Arial"/>
          <w:sz w:val="24"/>
          <w:szCs w:val="24"/>
        </w:rPr>
        <w:t xml:space="preserve"> </w:t>
      </w:r>
      <w:r w:rsidR="00D50EAC" w:rsidRPr="00703538">
        <w:rPr>
          <w:rFonts w:ascii="Arial" w:hAnsi="Arial" w:cs="Arial"/>
          <w:sz w:val="24"/>
          <w:szCs w:val="24"/>
        </w:rPr>
        <w:t>puede distinguirse</w:t>
      </w:r>
      <w:r w:rsidR="0093576E" w:rsidRPr="00703538">
        <w:rPr>
          <w:rFonts w:ascii="Arial" w:hAnsi="Arial" w:cs="Arial"/>
          <w:sz w:val="24"/>
          <w:szCs w:val="24"/>
        </w:rPr>
        <w:t xml:space="preserve"> el núcleo esencial previsto en el contrato, esto es,</w:t>
      </w:r>
      <w:r w:rsidR="005C13AB" w:rsidRPr="00703538">
        <w:rPr>
          <w:rFonts w:ascii="Arial" w:hAnsi="Arial" w:cs="Arial"/>
          <w:sz w:val="24"/>
          <w:szCs w:val="24"/>
        </w:rPr>
        <w:t xml:space="preserve"> </w:t>
      </w:r>
      <w:r w:rsidRPr="00703538">
        <w:rPr>
          <w:rFonts w:ascii="Arial" w:hAnsi="Arial" w:cs="Arial"/>
          <w:sz w:val="24"/>
          <w:szCs w:val="24"/>
        </w:rPr>
        <w:t xml:space="preserve">la </w:t>
      </w:r>
      <w:r w:rsidR="00D50EAC" w:rsidRPr="00703538">
        <w:rPr>
          <w:rFonts w:ascii="Arial" w:hAnsi="Arial" w:cs="Arial"/>
          <w:sz w:val="24"/>
          <w:szCs w:val="24"/>
        </w:rPr>
        <w:t>prestación a realizar por el contratista –</w:t>
      </w:r>
      <w:r w:rsidRPr="00703538">
        <w:rPr>
          <w:rFonts w:ascii="Arial" w:hAnsi="Arial" w:cs="Arial"/>
          <w:sz w:val="24"/>
          <w:szCs w:val="24"/>
        </w:rPr>
        <w:t xml:space="preserve"> </w:t>
      </w:r>
      <w:r w:rsidR="00D50EAC" w:rsidRPr="00703538">
        <w:rPr>
          <w:rFonts w:ascii="Arial" w:hAnsi="Arial" w:cs="Arial"/>
          <w:sz w:val="24"/>
          <w:szCs w:val="24"/>
        </w:rPr>
        <w:t>obras, servicio</w:t>
      </w:r>
      <w:r w:rsidRPr="00703538">
        <w:rPr>
          <w:rFonts w:ascii="Arial" w:hAnsi="Arial" w:cs="Arial"/>
          <w:sz w:val="24"/>
          <w:szCs w:val="24"/>
        </w:rPr>
        <w:t>s</w:t>
      </w:r>
      <w:r w:rsidR="00D50EAC" w:rsidRPr="00703538">
        <w:rPr>
          <w:rFonts w:ascii="Arial" w:hAnsi="Arial" w:cs="Arial"/>
          <w:sz w:val="24"/>
          <w:szCs w:val="24"/>
        </w:rPr>
        <w:t xml:space="preserve"> o suministro</w:t>
      </w:r>
      <w:r w:rsidRPr="00703538">
        <w:rPr>
          <w:rFonts w:ascii="Arial" w:hAnsi="Arial" w:cs="Arial"/>
          <w:sz w:val="24"/>
          <w:szCs w:val="24"/>
        </w:rPr>
        <w:t>s</w:t>
      </w:r>
      <w:r w:rsidR="00D50EAC" w:rsidRPr="00703538">
        <w:rPr>
          <w:rFonts w:ascii="Arial" w:hAnsi="Arial" w:cs="Arial"/>
          <w:sz w:val="24"/>
          <w:szCs w:val="24"/>
        </w:rPr>
        <w:t xml:space="preserve">-, </w:t>
      </w:r>
      <w:r w:rsidR="005C13AB" w:rsidRPr="00703538">
        <w:rPr>
          <w:rFonts w:ascii="Arial" w:hAnsi="Arial" w:cs="Arial"/>
          <w:sz w:val="24"/>
          <w:szCs w:val="24"/>
        </w:rPr>
        <w:t xml:space="preserve">que </w:t>
      </w:r>
      <w:r w:rsidR="00CD32B6" w:rsidRPr="00703538">
        <w:rPr>
          <w:rFonts w:ascii="Arial" w:hAnsi="Arial" w:cs="Arial"/>
          <w:sz w:val="24"/>
          <w:szCs w:val="24"/>
        </w:rPr>
        <w:t>corresponde a</w:t>
      </w:r>
      <w:r w:rsidRPr="00703538">
        <w:rPr>
          <w:rFonts w:ascii="Arial" w:hAnsi="Arial" w:cs="Arial"/>
          <w:sz w:val="24"/>
          <w:szCs w:val="24"/>
        </w:rPr>
        <w:t xml:space="preserve"> </w:t>
      </w:r>
      <w:r w:rsidR="00D50EAC" w:rsidRPr="00703538">
        <w:rPr>
          <w:rFonts w:ascii="Arial" w:hAnsi="Arial" w:cs="Arial"/>
          <w:sz w:val="24"/>
          <w:szCs w:val="24"/>
        </w:rPr>
        <w:t xml:space="preserve">la necesidad que </w:t>
      </w:r>
      <w:r w:rsidR="00CD32B6" w:rsidRPr="00703538">
        <w:rPr>
          <w:rFonts w:ascii="Arial" w:hAnsi="Arial" w:cs="Arial"/>
          <w:sz w:val="24"/>
          <w:szCs w:val="24"/>
        </w:rPr>
        <w:t>se pre</w:t>
      </w:r>
      <w:r w:rsidR="003E5C29" w:rsidRPr="00703538">
        <w:rPr>
          <w:rFonts w:ascii="Arial" w:hAnsi="Arial" w:cs="Arial"/>
          <w:sz w:val="24"/>
          <w:szCs w:val="24"/>
        </w:rPr>
        <w:t>tende satisfacer y</w:t>
      </w:r>
      <w:r w:rsidR="00D50EAC" w:rsidRPr="00703538">
        <w:rPr>
          <w:rFonts w:ascii="Arial" w:hAnsi="Arial" w:cs="Arial"/>
          <w:sz w:val="24"/>
          <w:szCs w:val="24"/>
        </w:rPr>
        <w:t xml:space="preserve"> los elementos accesorios</w:t>
      </w:r>
      <w:r w:rsidR="00CD32B6" w:rsidRPr="00703538">
        <w:rPr>
          <w:rFonts w:ascii="Arial" w:hAnsi="Arial" w:cs="Arial"/>
          <w:sz w:val="24"/>
          <w:szCs w:val="24"/>
        </w:rPr>
        <w:t xml:space="preserve"> que precisan su contenido (forma y modo)</w:t>
      </w:r>
      <w:r w:rsidR="00D50EAC" w:rsidRPr="00703538">
        <w:rPr>
          <w:rFonts w:ascii="Arial" w:hAnsi="Arial" w:cs="Arial"/>
          <w:sz w:val="24"/>
          <w:szCs w:val="24"/>
        </w:rPr>
        <w:t>, como pueden ser la forma de su ejecución, los materiales y especificaciones técnicas para su cumplimiento</w:t>
      </w:r>
      <w:r w:rsidR="00D62CCE" w:rsidRPr="00703538">
        <w:rPr>
          <w:rFonts w:ascii="Arial" w:hAnsi="Arial" w:cs="Arial"/>
          <w:sz w:val="24"/>
          <w:szCs w:val="24"/>
        </w:rPr>
        <w:t>, etc.</w:t>
      </w:r>
      <w:r w:rsidR="00D50EAC" w:rsidRPr="00703538">
        <w:rPr>
          <w:rFonts w:ascii="Arial" w:hAnsi="Arial" w:cs="Arial"/>
          <w:sz w:val="24"/>
          <w:szCs w:val="24"/>
        </w:rPr>
        <w:t xml:space="preserve"> </w:t>
      </w:r>
      <w:r w:rsidR="00DF2554" w:rsidRPr="00703538">
        <w:rPr>
          <w:rStyle w:val="Refdenotaalpie"/>
          <w:rFonts w:ascii="Arial" w:hAnsi="Arial" w:cs="Arial"/>
          <w:sz w:val="24"/>
          <w:szCs w:val="24"/>
        </w:rPr>
        <w:footnoteReference w:id="42"/>
      </w:r>
    </w:p>
    <w:p w14:paraId="0966B894" w14:textId="77777777" w:rsidR="00D318A5" w:rsidRPr="00703538" w:rsidRDefault="00D318A5" w:rsidP="003134E1">
      <w:pPr>
        <w:autoSpaceDE w:val="0"/>
        <w:autoSpaceDN w:val="0"/>
        <w:adjustRightInd w:val="0"/>
        <w:spacing w:after="0" w:line="240" w:lineRule="auto"/>
        <w:ind w:left="360"/>
        <w:jc w:val="both"/>
        <w:rPr>
          <w:rFonts w:ascii="Arial" w:hAnsi="Arial" w:cs="Arial"/>
          <w:sz w:val="24"/>
          <w:szCs w:val="24"/>
        </w:rPr>
      </w:pPr>
    </w:p>
    <w:p w14:paraId="44C3AA55" w14:textId="77777777" w:rsidR="00F47C87" w:rsidRPr="00703538" w:rsidRDefault="00485257" w:rsidP="003134E1">
      <w:pPr>
        <w:autoSpaceDE w:val="0"/>
        <w:autoSpaceDN w:val="0"/>
        <w:adjustRightInd w:val="0"/>
        <w:spacing w:after="0" w:line="240" w:lineRule="auto"/>
        <w:ind w:left="360"/>
        <w:jc w:val="both"/>
        <w:rPr>
          <w:rFonts w:ascii="Arial" w:hAnsi="Arial" w:cs="Arial"/>
          <w:sz w:val="24"/>
          <w:szCs w:val="24"/>
        </w:rPr>
      </w:pPr>
      <w:r w:rsidRPr="00703538">
        <w:rPr>
          <w:rFonts w:ascii="Arial" w:hAnsi="Arial" w:cs="Arial"/>
          <w:sz w:val="24"/>
          <w:szCs w:val="24"/>
        </w:rPr>
        <w:t>Sin perjuicio del análisis de</w:t>
      </w:r>
      <w:r w:rsidR="00D62CCE" w:rsidRPr="00703538">
        <w:rPr>
          <w:rFonts w:ascii="Arial" w:hAnsi="Arial" w:cs="Arial"/>
          <w:sz w:val="24"/>
          <w:szCs w:val="24"/>
        </w:rPr>
        <w:t xml:space="preserve"> cada caso</w:t>
      </w:r>
      <w:r w:rsidR="002F6842" w:rsidRPr="00703538">
        <w:rPr>
          <w:rFonts w:ascii="Arial" w:hAnsi="Arial" w:cs="Arial"/>
          <w:sz w:val="24"/>
          <w:szCs w:val="24"/>
        </w:rPr>
        <w:t>, según</w:t>
      </w:r>
      <w:r w:rsidR="001E0A2F" w:rsidRPr="00703538">
        <w:rPr>
          <w:rFonts w:ascii="Arial" w:hAnsi="Arial" w:cs="Arial"/>
          <w:sz w:val="24"/>
          <w:szCs w:val="24"/>
        </w:rPr>
        <w:t xml:space="preserve"> lo estipulado en </w:t>
      </w:r>
      <w:r w:rsidR="00D50EAC" w:rsidRPr="00703538">
        <w:rPr>
          <w:rFonts w:ascii="Arial" w:hAnsi="Arial" w:cs="Arial"/>
          <w:sz w:val="24"/>
          <w:szCs w:val="24"/>
        </w:rPr>
        <w:t xml:space="preserve">el pliego de condiciones o </w:t>
      </w:r>
      <w:r w:rsidR="001E0A2F" w:rsidRPr="00703538">
        <w:rPr>
          <w:rFonts w:ascii="Arial" w:hAnsi="Arial" w:cs="Arial"/>
          <w:sz w:val="24"/>
          <w:szCs w:val="24"/>
        </w:rPr>
        <w:t xml:space="preserve">surgido </w:t>
      </w:r>
      <w:r w:rsidR="00D60427" w:rsidRPr="00703538">
        <w:rPr>
          <w:rFonts w:ascii="Arial" w:hAnsi="Arial" w:cs="Arial"/>
          <w:sz w:val="24"/>
          <w:szCs w:val="24"/>
        </w:rPr>
        <w:t xml:space="preserve">de la naturaleza </w:t>
      </w:r>
      <w:r w:rsidR="00D50EAC" w:rsidRPr="00703538">
        <w:rPr>
          <w:rFonts w:ascii="Arial" w:hAnsi="Arial" w:cs="Arial"/>
          <w:sz w:val="24"/>
          <w:szCs w:val="24"/>
        </w:rPr>
        <w:t xml:space="preserve">del contrato, lo que </w:t>
      </w:r>
      <w:r w:rsidR="00197C59" w:rsidRPr="00703538">
        <w:rPr>
          <w:rFonts w:ascii="Arial" w:hAnsi="Arial" w:cs="Arial"/>
          <w:sz w:val="24"/>
          <w:szCs w:val="24"/>
        </w:rPr>
        <w:t xml:space="preserve">siempre </w:t>
      </w:r>
      <w:r w:rsidR="00D50EAC" w:rsidRPr="00703538">
        <w:rPr>
          <w:rFonts w:ascii="Arial" w:hAnsi="Arial" w:cs="Arial"/>
          <w:sz w:val="24"/>
          <w:szCs w:val="24"/>
        </w:rPr>
        <w:t xml:space="preserve">resulta </w:t>
      </w:r>
      <w:r w:rsidR="00D62CCE" w:rsidRPr="00703538">
        <w:rPr>
          <w:rFonts w:ascii="Arial" w:hAnsi="Arial" w:cs="Arial"/>
          <w:sz w:val="24"/>
          <w:szCs w:val="24"/>
        </w:rPr>
        <w:t>inalterable durante todo el “</w:t>
      </w:r>
      <w:r w:rsidR="00D62CCE" w:rsidRPr="00703538">
        <w:rPr>
          <w:rFonts w:ascii="Arial" w:hAnsi="Arial" w:cs="Arial"/>
          <w:i/>
          <w:sz w:val="24"/>
          <w:szCs w:val="24"/>
        </w:rPr>
        <w:t>iter”</w:t>
      </w:r>
      <w:r w:rsidR="00D62CCE" w:rsidRPr="00703538">
        <w:rPr>
          <w:rFonts w:ascii="Arial" w:hAnsi="Arial" w:cs="Arial"/>
          <w:sz w:val="24"/>
          <w:szCs w:val="24"/>
        </w:rPr>
        <w:t xml:space="preserve"> del contrato</w:t>
      </w:r>
      <w:r w:rsidR="00D50EAC" w:rsidRPr="00703538">
        <w:rPr>
          <w:rFonts w:ascii="Arial" w:hAnsi="Arial" w:cs="Arial"/>
          <w:sz w:val="24"/>
          <w:szCs w:val="24"/>
        </w:rPr>
        <w:t xml:space="preserve">, es la modificación del núcleo esencial del objeto, </w:t>
      </w:r>
      <w:r w:rsidR="00EC7E37" w:rsidRPr="00703538">
        <w:rPr>
          <w:rFonts w:ascii="Arial" w:hAnsi="Arial" w:cs="Arial"/>
          <w:sz w:val="24"/>
          <w:szCs w:val="24"/>
        </w:rPr>
        <w:t>pues</w:t>
      </w:r>
      <w:r w:rsidR="00C43C10" w:rsidRPr="00703538">
        <w:rPr>
          <w:rFonts w:ascii="Arial" w:hAnsi="Arial" w:cs="Arial"/>
          <w:sz w:val="24"/>
          <w:szCs w:val="24"/>
        </w:rPr>
        <w:t xml:space="preserve"> en este caso existiría un</w:t>
      </w:r>
      <w:r w:rsidR="00D50EAC" w:rsidRPr="00703538">
        <w:rPr>
          <w:rFonts w:ascii="Arial" w:hAnsi="Arial" w:cs="Arial"/>
          <w:sz w:val="24"/>
          <w:szCs w:val="24"/>
        </w:rPr>
        <w:t>a</w:t>
      </w:r>
      <w:r w:rsidR="007867A9" w:rsidRPr="00703538">
        <w:rPr>
          <w:rFonts w:ascii="Arial" w:hAnsi="Arial" w:cs="Arial"/>
          <w:sz w:val="24"/>
          <w:szCs w:val="24"/>
        </w:rPr>
        <w:t xml:space="preserve"> novación de la obligación que conllevaría a</w:t>
      </w:r>
      <w:r w:rsidR="002F6842" w:rsidRPr="00703538">
        <w:rPr>
          <w:rFonts w:ascii="Arial" w:hAnsi="Arial" w:cs="Arial"/>
          <w:sz w:val="24"/>
          <w:szCs w:val="24"/>
        </w:rPr>
        <w:t xml:space="preserve"> la </w:t>
      </w:r>
      <w:r w:rsidR="00D50EAC" w:rsidRPr="00703538">
        <w:rPr>
          <w:rFonts w:ascii="Arial" w:hAnsi="Arial" w:cs="Arial"/>
          <w:sz w:val="24"/>
          <w:szCs w:val="24"/>
        </w:rPr>
        <w:t>invalidez del contrato</w:t>
      </w:r>
      <w:r w:rsidR="007867A9" w:rsidRPr="00703538">
        <w:rPr>
          <w:rFonts w:ascii="Arial" w:hAnsi="Arial" w:cs="Arial"/>
          <w:sz w:val="24"/>
          <w:szCs w:val="24"/>
        </w:rPr>
        <w:t xml:space="preserve"> modificatorio</w:t>
      </w:r>
      <w:r w:rsidR="00802E86" w:rsidRPr="00703538">
        <w:rPr>
          <w:rFonts w:ascii="Arial" w:hAnsi="Arial" w:cs="Arial"/>
          <w:sz w:val="24"/>
          <w:szCs w:val="24"/>
        </w:rPr>
        <w:t xml:space="preserve">, por contravenir las </w:t>
      </w:r>
      <w:r w:rsidR="00802E86" w:rsidRPr="00703538">
        <w:rPr>
          <w:rFonts w:ascii="Arial" w:hAnsi="Arial" w:cs="Arial"/>
          <w:sz w:val="24"/>
          <w:szCs w:val="24"/>
        </w:rPr>
        <w:lastRenderedPageBreak/>
        <w:t xml:space="preserve">normas y principios de la contratación estatal, en especial, los de transparencia, libertad de concurrencia e igualdad. </w:t>
      </w:r>
      <w:r w:rsidR="00DE1736" w:rsidRPr="00703538">
        <w:rPr>
          <w:rFonts w:ascii="Arial" w:hAnsi="Arial" w:cs="Arial"/>
          <w:sz w:val="24"/>
          <w:szCs w:val="24"/>
        </w:rPr>
        <w:t>No</w:t>
      </w:r>
      <w:r w:rsidR="00D62CCE" w:rsidRPr="00703538">
        <w:rPr>
          <w:rFonts w:ascii="Arial" w:hAnsi="Arial" w:cs="Arial"/>
          <w:sz w:val="24"/>
          <w:szCs w:val="24"/>
        </w:rPr>
        <w:t xml:space="preserve"> sucede lo mismo</w:t>
      </w:r>
      <w:r w:rsidR="00DE1736" w:rsidRPr="00703538">
        <w:rPr>
          <w:rFonts w:ascii="Arial" w:hAnsi="Arial" w:cs="Arial"/>
          <w:sz w:val="24"/>
          <w:szCs w:val="24"/>
        </w:rPr>
        <w:t>, respecto de los elementos ac</w:t>
      </w:r>
      <w:r w:rsidR="006F4C48" w:rsidRPr="00703538">
        <w:rPr>
          <w:rFonts w:ascii="Arial" w:hAnsi="Arial" w:cs="Arial"/>
          <w:sz w:val="24"/>
          <w:szCs w:val="24"/>
        </w:rPr>
        <w:t>cesorios</w:t>
      </w:r>
      <w:r w:rsidR="00DE1736" w:rsidRPr="00703538">
        <w:rPr>
          <w:rFonts w:ascii="Arial" w:hAnsi="Arial" w:cs="Arial"/>
          <w:sz w:val="24"/>
          <w:szCs w:val="24"/>
        </w:rPr>
        <w:t>, los cuales</w:t>
      </w:r>
      <w:r w:rsidR="00D62CCE" w:rsidRPr="00703538">
        <w:rPr>
          <w:rFonts w:ascii="Arial" w:hAnsi="Arial" w:cs="Arial"/>
          <w:sz w:val="24"/>
          <w:szCs w:val="24"/>
        </w:rPr>
        <w:t xml:space="preserve"> </w:t>
      </w:r>
      <w:r w:rsidR="00DE1736" w:rsidRPr="00703538">
        <w:rPr>
          <w:rFonts w:ascii="Arial" w:hAnsi="Arial" w:cs="Arial"/>
          <w:sz w:val="24"/>
          <w:szCs w:val="24"/>
        </w:rPr>
        <w:t xml:space="preserve">podrían </w:t>
      </w:r>
      <w:r w:rsidR="00D60427" w:rsidRPr="00703538">
        <w:rPr>
          <w:rFonts w:ascii="Arial" w:hAnsi="Arial" w:cs="Arial"/>
          <w:sz w:val="24"/>
          <w:szCs w:val="24"/>
        </w:rPr>
        <w:t xml:space="preserve">ser </w:t>
      </w:r>
      <w:r w:rsidR="00D62CCE" w:rsidRPr="00703538">
        <w:rPr>
          <w:rFonts w:ascii="Arial" w:hAnsi="Arial" w:cs="Arial"/>
          <w:sz w:val="24"/>
          <w:szCs w:val="24"/>
        </w:rPr>
        <w:t xml:space="preserve">objeto de </w:t>
      </w:r>
      <w:r w:rsidR="00DE1736" w:rsidRPr="00703538">
        <w:rPr>
          <w:rFonts w:ascii="Arial" w:hAnsi="Arial" w:cs="Arial"/>
          <w:sz w:val="24"/>
          <w:szCs w:val="24"/>
        </w:rPr>
        <w:t>modifica</w:t>
      </w:r>
      <w:r w:rsidR="00D62CCE" w:rsidRPr="00703538">
        <w:rPr>
          <w:rFonts w:ascii="Arial" w:hAnsi="Arial" w:cs="Arial"/>
          <w:sz w:val="24"/>
          <w:szCs w:val="24"/>
        </w:rPr>
        <w:t>ción</w:t>
      </w:r>
      <w:r w:rsidR="00DE1736" w:rsidRPr="00703538">
        <w:rPr>
          <w:rFonts w:ascii="Arial" w:hAnsi="Arial" w:cs="Arial"/>
          <w:sz w:val="24"/>
          <w:szCs w:val="24"/>
        </w:rPr>
        <w:t xml:space="preserve"> </w:t>
      </w:r>
      <w:r w:rsidR="008E120B" w:rsidRPr="00703538">
        <w:rPr>
          <w:rFonts w:ascii="Arial" w:hAnsi="Arial" w:cs="Arial"/>
          <w:sz w:val="24"/>
          <w:szCs w:val="24"/>
        </w:rPr>
        <w:t xml:space="preserve">con </w:t>
      </w:r>
      <w:r w:rsidR="002F6842" w:rsidRPr="00703538">
        <w:rPr>
          <w:rFonts w:ascii="Arial" w:hAnsi="Arial" w:cs="Arial"/>
          <w:sz w:val="24"/>
          <w:szCs w:val="24"/>
        </w:rPr>
        <w:t>el cumplimiento de los requisitos legales</w:t>
      </w:r>
      <w:r w:rsidR="00DE1736" w:rsidRPr="00703538">
        <w:rPr>
          <w:rFonts w:ascii="Arial" w:hAnsi="Arial" w:cs="Arial"/>
          <w:sz w:val="24"/>
          <w:szCs w:val="24"/>
        </w:rPr>
        <w:t>.</w:t>
      </w:r>
      <w:r w:rsidR="00802E86" w:rsidRPr="00703538">
        <w:rPr>
          <w:rFonts w:ascii="Arial" w:hAnsi="Arial" w:cs="Arial"/>
          <w:sz w:val="24"/>
          <w:szCs w:val="24"/>
        </w:rPr>
        <w:t xml:space="preserve"> </w:t>
      </w:r>
    </w:p>
    <w:p w14:paraId="216A4AEF" w14:textId="77777777" w:rsidR="008B35DB" w:rsidRPr="00703538" w:rsidRDefault="008B35DB" w:rsidP="003134E1">
      <w:pPr>
        <w:autoSpaceDE w:val="0"/>
        <w:autoSpaceDN w:val="0"/>
        <w:adjustRightInd w:val="0"/>
        <w:spacing w:after="0" w:line="240" w:lineRule="auto"/>
        <w:ind w:left="360"/>
        <w:jc w:val="both"/>
        <w:rPr>
          <w:rFonts w:ascii="Arial" w:hAnsi="Arial" w:cs="Arial"/>
          <w:sz w:val="24"/>
          <w:szCs w:val="24"/>
        </w:rPr>
      </w:pPr>
    </w:p>
    <w:p w14:paraId="05C97451" w14:textId="77777777" w:rsidR="00320BA5" w:rsidRPr="00703538" w:rsidRDefault="008B35DB" w:rsidP="00320BA5">
      <w:pPr>
        <w:autoSpaceDE w:val="0"/>
        <w:autoSpaceDN w:val="0"/>
        <w:adjustRightInd w:val="0"/>
        <w:spacing w:after="0" w:line="240" w:lineRule="auto"/>
        <w:ind w:left="360"/>
        <w:jc w:val="both"/>
        <w:rPr>
          <w:rFonts w:ascii="Arial" w:hAnsi="Arial" w:cs="Arial"/>
          <w:sz w:val="24"/>
          <w:szCs w:val="24"/>
        </w:rPr>
      </w:pPr>
      <w:r w:rsidRPr="00703538">
        <w:rPr>
          <w:rFonts w:ascii="Arial" w:hAnsi="Arial" w:cs="Arial"/>
          <w:sz w:val="24"/>
          <w:szCs w:val="24"/>
        </w:rPr>
        <w:t>En este sentido, el núcleo esencial del objeto se entendería incluido</w:t>
      </w:r>
      <w:r w:rsidR="009D04DE" w:rsidRPr="00703538">
        <w:rPr>
          <w:rFonts w:ascii="Arial" w:hAnsi="Arial" w:cs="Arial"/>
          <w:sz w:val="24"/>
          <w:szCs w:val="24"/>
        </w:rPr>
        <w:t xml:space="preserve"> </w:t>
      </w:r>
      <w:r w:rsidRPr="00703538">
        <w:rPr>
          <w:rFonts w:ascii="Arial" w:hAnsi="Arial" w:cs="Arial"/>
          <w:sz w:val="24"/>
          <w:szCs w:val="24"/>
        </w:rPr>
        <w:t xml:space="preserve">en el concepto de la </w:t>
      </w:r>
      <w:r w:rsidRPr="00703538">
        <w:rPr>
          <w:rFonts w:ascii="Arial" w:hAnsi="Arial" w:cs="Arial"/>
          <w:i/>
          <w:sz w:val="24"/>
          <w:szCs w:val="24"/>
        </w:rPr>
        <w:t>“naturaleza global del contrato”</w:t>
      </w:r>
      <w:r w:rsidR="009C773C" w:rsidRPr="00703538">
        <w:rPr>
          <w:rFonts w:ascii="Arial" w:hAnsi="Arial" w:cs="Arial"/>
          <w:sz w:val="24"/>
          <w:szCs w:val="24"/>
        </w:rPr>
        <w:t xml:space="preserve"> que constituye un obstáculo insalvable para modificar un contrato público</w:t>
      </w:r>
      <w:r w:rsidR="00445A74" w:rsidRPr="00703538">
        <w:rPr>
          <w:rFonts w:ascii="Arial" w:hAnsi="Arial" w:cs="Arial"/>
          <w:sz w:val="24"/>
          <w:szCs w:val="24"/>
        </w:rPr>
        <w:t>,</w:t>
      </w:r>
      <w:r w:rsidR="00496BC3" w:rsidRPr="00703538">
        <w:rPr>
          <w:rFonts w:ascii="Arial" w:hAnsi="Arial" w:cs="Arial"/>
          <w:sz w:val="24"/>
          <w:szCs w:val="24"/>
        </w:rPr>
        <w:t xml:space="preserve"> como se </w:t>
      </w:r>
      <w:r w:rsidR="00445A74" w:rsidRPr="00703538">
        <w:rPr>
          <w:rFonts w:ascii="Arial" w:hAnsi="Arial" w:cs="Arial"/>
          <w:sz w:val="24"/>
          <w:szCs w:val="24"/>
        </w:rPr>
        <w:t xml:space="preserve">estipula </w:t>
      </w:r>
      <w:r w:rsidR="00496BC3" w:rsidRPr="00703538">
        <w:rPr>
          <w:rFonts w:ascii="Arial" w:hAnsi="Arial" w:cs="Arial"/>
          <w:sz w:val="24"/>
          <w:szCs w:val="24"/>
        </w:rPr>
        <w:t>en las nuevas directivas sobre contratación pública de la Unión Europea</w:t>
      </w:r>
      <w:r w:rsidR="0006007C" w:rsidRPr="00703538">
        <w:rPr>
          <w:rStyle w:val="Refdenotaalpie"/>
          <w:rFonts w:ascii="Arial" w:hAnsi="Arial" w:cs="Arial"/>
          <w:sz w:val="24"/>
          <w:szCs w:val="24"/>
        </w:rPr>
        <w:footnoteReference w:id="43"/>
      </w:r>
      <w:r w:rsidR="004E2D7F" w:rsidRPr="00703538">
        <w:rPr>
          <w:rFonts w:ascii="Arial" w:hAnsi="Arial" w:cs="Arial"/>
          <w:sz w:val="24"/>
          <w:szCs w:val="24"/>
        </w:rPr>
        <w:t>.</w:t>
      </w:r>
    </w:p>
    <w:p w14:paraId="1C7FF177" w14:textId="77777777" w:rsidR="00320BA5" w:rsidRPr="00703538" w:rsidRDefault="00320BA5" w:rsidP="00320BA5">
      <w:pPr>
        <w:autoSpaceDE w:val="0"/>
        <w:autoSpaceDN w:val="0"/>
        <w:adjustRightInd w:val="0"/>
        <w:spacing w:after="0" w:line="240" w:lineRule="auto"/>
        <w:ind w:left="360"/>
        <w:jc w:val="both"/>
        <w:rPr>
          <w:rFonts w:ascii="Arial" w:hAnsi="Arial" w:cs="Arial"/>
          <w:sz w:val="24"/>
          <w:szCs w:val="24"/>
        </w:rPr>
      </w:pPr>
    </w:p>
    <w:p w14:paraId="735F11E2" w14:textId="77777777" w:rsidR="00320BA5" w:rsidRPr="00703538" w:rsidRDefault="00320BA5" w:rsidP="00320BA5">
      <w:pPr>
        <w:autoSpaceDE w:val="0"/>
        <w:autoSpaceDN w:val="0"/>
        <w:adjustRightInd w:val="0"/>
        <w:spacing w:after="0" w:line="240" w:lineRule="auto"/>
        <w:ind w:left="360"/>
        <w:jc w:val="both"/>
        <w:rPr>
          <w:rFonts w:ascii="Arial" w:hAnsi="Arial" w:cs="Arial"/>
          <w:sz w:val="24"/>
          <w:szCs w:val="24"/>
        </w:rPr>
      </w:pPr>
      <w:r w:rsidRPr="00703538">
        <w:rPr>
          <w:rFonts w:ascii="Arial" w:hAnsi="Arial" w:cs="Arial"/>
          <w:sz w:val="24"/>
          <w:szCs w:val="24"/>
        </w:rPr>
        <w:t>La</w:t>
      </w:r>
      <w:r w:rsidRPr="00703538">
        <w:rPr>
          <w:rFonts w:ascii="Arial" w:hAnsi="Arial" w:cs="Arial"/>
          <w:sz w:val="24"/>
          <w:szCs w:val="24"/>
          <w:lang w:val="es-CO"/>
        </w:rPr>
        <w:t xml:space="preserve"> inalterabilidad de la naturaleza global del contrato como límite a la modificación del contrato, se entiende, entre otras, cuando se sustituyen las obras, los suministros o los servicios por otros diferentes o se modifica de manera sustancial el tipo de contratación o el tipo de la concesión.</w:t>
      </w:r>
      <w:r w:rsidRPr="00703538">
        <w:rPr>
          <w:rStyle w:val="Refdenotaalpie"/>
          <w:rFonts w:ascii="Arial" w:hAnsi="Arial" w:cs="Arial"/>
          <w:sz w:val="24"/>
          <w:szCs w:val="24"/>
          <w:lang w:val="es-CO"/>
        </w:rPr>
        <w:footnoteReference w:id="44"/>
      </w:r>
    </w:p>
    <w:p w14:paraId="213DF906" w14:textId="77777777" w:rsidR="00E8000D" w:rsidRPr="00703538" w:rsidRDefault="00E8000D" w:rsidP="003134E1">
      <w:pPr>
        <w:autoSpaceDE w:val="0"/>
        <w:autoSpaceDN w:val="0"/>
        <w:adjustRightInd w:val="0"/>
        <w:spacing w:after="0" w:line="240" w:lineRule="auto"/>
        <w:ind w:left="360"/>
        <w:jc w:val="both"/>
        <w:rPr>
          <w:rFonts w:ascii="Arial" w:hAnsi="Arial" w:cs="Arial"/>
          <w:sz w:val="24"/>
          <w:szCs w:val="24"/>
        </w:rPr>
      </w:pPr>
    </w:p>
    <w:p w14:paraId="618720A3" w14:textId="77777777" w:rsidR="003D22CB" w:rsidRPr="00703538" w:rsidRDefault="00445A74" w:rsidP="003134E1">
      <w:pPr>
        <w:autoSpaceDE w:val="0"/>
        <w:autoSpaceDN w:val="0"/>
        <w:adjustRightInd w:val="0"/>
        <w:spacing w:after="0" w:line="240" w:lineRule="auto"/>
        <w:ind w:left="360"/>
        <w:jc w:val="both"/>
        <w:rPr>
          <w:rFonts w:ascii="Arial" w:hAnsi="Arial" w:cs="Arial"/>
          <w:sz w:val="24"/>
          <w:szCs w:val="24"/>
        </w:rPr>
      </w:pPr>
      <w:r w:rsidRPr="00703538">
        <w:rPr>
          <w:rFonts w:ascii="Arial" w:hAnsi="Arial" w:cs="Arial"/>
          <w:sz w:val="24"/>
          <w:szCs w:val="24"/>
        </w:rPr>
        <w:t xml:space="preserve">En </w:t>
      </w:r>
      <w:r w:rsidR="00143547" w:rsidRPr="00703538">
        <w:rPr>
          <w:rFonts w:ascii="Arial" w:hAnsi="Arial" w:cs="Arial"/>
          <w:sz w:val="24"/>
          <w:szCs w:val="24"/>
        </w:rPr>
        <w:t xml:space="preserve">el régimen de contratos del </w:t>
      </w:r>
      <w:r w:rsidR="003D22CB" w:rsidRPr="00703538">
        <w:rPr>
          <w:rFonts w:ascii="Arial" w:hAnsi="Arial" w:cs="Arial"/>
          <w:sz w:val="24"/>
          <w:szCs w:val="24"/>
        </w:rPr>
        <w:t>Sector</w:t>
      </w:r>
      <w:r w:rsidR="00143547" w:rsidRPr="00703538">
        <w:rPr>
          <w:rFonts w:ascii="Arial" w:hAnsi="Arial" w:cs="Arial"/>
          <w:sz w:val="24"/>
          <w:szCs w:val="24"/>
        </w:rPr>
        <w:t xml:space="preserve"> </w:t>
      </w:r>
      <w:r w:rsidR="003D22CB" w:rsidRPr="00703538">
        <w:rPr>
          <w:rFonts w:ascii="Arial" w:hAnsi="Arial" w:cs="Arial"/>
          <w:sz w:val="24"/>
          <w:szCs w:val="24"/>
        </w:rPr>
        <w:t>Público del Derecho E</w:t>
      </w:r>
      <w:r w:rsidR="00143547" w:rsidRPr="00703538">
        <w:rPr>
          <w:rFonts w:ascii="Arial" w:hAnsi="Arial" w:cs="Arial"/>
          <w:sz w:val="24"/>
          <w:szCs w:val="24"/>
        </w:rPr>
        <w:t>spañol</w:t>
      </w:r>
      <w:r w:rsidR="00E8000D" w:rsidRPr="00703538">
        <w:rPr>
          <w:rFonts w:ascii="Arial" w:hAnsi="Arial" w:cs="Arial"/>
          <w:sz w:val="24"/>
          <w:szCs w:val="24"/>
        </w:rPr>
        <w:t>,</w:t>
      </w:r>
      <w:r w:rsidR="00143547" w:rsidRPr="00703538">
        <w:rPr>
          <w:rFonts w:ascii="Arial" w:hAnsi="Arial" w:cs="Arial"/>
          <w:sz w:val="24"/>
          <w:szCs w:val="24"/>
        </w:rPr>
        <w:t xml:space="preserve"> </w:t>
      </w:r>
      <w:r w:rsidR="00320BA5" w:rsidRPr="00703538">
        <w:rPr>
          <w:rFonts w:ascii="Arial" w:hAnsi="Arial" w:cs="Arial"/>
          <w:sz w:val="24"/>
          <w:szCs w:val="24"/>
        </w:rPr>
        <w:t xml:space="preserve">en el que </w:t>
      </w:r>
      <w:r w:rsidR="00143547" w:rsidRPr="00703538">
        <w:rPr>
          <w:rFonts w:ascii="Arial" w:hAnsi="Arial" w:cs="Arial"/>
          <w:sz w:val="24"/>
          <w:szCs w:val="24"/>
        </w:rPr>
        <w:t>resulta admisible la modificación del objeto del contrato</w:t>
      </w:r>
      <w:r w:rsidR="003D22CB" w:rsidRPr="00703538">
        <w:rPr>
          <w:rFonts w:ascii="Arial" w:hAnsi="Arial" w:cs="Arial"/>
          <w:sz w:val="24"/>
          <w:szCs w:val="24"/>
        </w:rPr>
        <w:t xml:space="preserve">, </w:t>
      </w:r>
      <w:r w:rsidRPr="00703538">
        <w:rPr>
          <w:rFonts w:ascii="Arial" w:hAnsi="Arial" w:cs="Arial"/>
          <w:sz w:val="24"/>
          <w:szCs w:val="24"/>
        </w:rPr>
        <w:t xml:space="preserve">se advierte </w:t>
      </w:r>
      <w:r w:rsidR="003D22CB" w:rsidRPr="00703538">
        <w:rPr>
          <w:rFonts w:ascii="Arial" w:hAnsi="Arial" w:cs="Arial"/>
          <w:sz w:val="24"/>
          <w:szCs w:val="24"/>
        </w:rPr>
        <w:t>que la modificación, “…</w:t>
      </w:r>
      <w:r w:rsidR="003D22CB" w:rsidRPr="00703538">
        <w:rPr>
          <w:rFonts w:ascii="Arial" w:hAnsi="Arial" w:cs="Arial"/>
          <w:i/>
          <w:sz w:val="24"/>
          <w:szCs w:val="24"/>
        </w:rPr>
        <w:t>no podrá alterar las condiciones esenciales de la licitación y adjudicación, y deberá limitarse a introducir las variaciones estrictamente indispensables para responder a la causa objetiva que la haga necesaria</w:t>
      </w:r>
      <w:r w:rsidR="003D22CB" w:rsidRPr="00703538">
        <w:rPr>
          <w:rFonts w:ascii="Arial" w:hAnsi="Arial" w:cs="Arial"/>
          <w:sz w:val="24"/>
          <w:szCs w:val="24"/>
        </w:rPr>
        <w:t>”</w:t>
      </w:r>
      <w:r w:rsidR="001A434E" w:rsidRPr="00703538">
        <w:rPr>
          <w:rStyle w:val="Refdenotaalpie"/>
          <w:rFonts w:ascii="Arial" w:hAnsi="Arial" w:cs="Arial"/>
          <w:sz w:val="24"/>
          <w:szCs w:val="24"/>
        </w:rPr>
        <w:footnoteReference w:id="45"/>
      </w:r>
      <w:r w:rsidR="00A8589F" w:rsidRPr="00703538">
        <w:rPr>
          <w:rFonts w:ascii="Arial" w:hAnsi="Arial" w:cs="Arial"/>
          <w:sz w:val="24"/>
          <w:szCs w:val="24"/>
        </w:rPr>
        <w:t xml:space="preserve">. Esta </w:t>
      </w:r>
      <w:r w:rsidR="003D22CB" w:rsidRPr="00703538">
        <w:rPr>
          <w:rFonts w:ascii="Arial" w:hAnsi="Arial" w:cs="Arial"/>
          <w:sz w:val="24"/>
          <w:szCs w:val="24"/>
        </w:rPr>
        <w:t>alteración esencial, se presenta, entre otros casos, cuando se varía sustancialmente la función y características esenciales de la prestación contratada.</w:t>
      </w:r>
      <w:r w:rsidR="00E8000D" w:rsidRPr="00703538">
        <w:rPr>
          <w:rFonts w:ascii="Arial" w:hAnsi="Arial" w:cs="Arial"/>
          <w:sz w:val="24"/>
          <w:szCs w:val="24"/>
        </w:rPr>
        <w:t xml:space="preserve"> </w:t>
      </w:r>
    </w:p>
    <w:p w14:paraId="17FBF5AB" w14:textId="77777777" w:rsidR="00444A07" w:rsidRPr="00703538" w:rsidRDefault="00444A07" w:rsidP="003134E1">
      <w:pPr>
        <w:autoSpaceDE w:val="0"/>
        <w:autoSpaceDN w:val="0"/>
        <w:adjustRightInd w:val="0"/>
        <w:spacing w:after="0" w:line="240" w:lineRule="auto"/>
        <w:ind w:left="360"/>
        <w:jc w:val="both"/>
        <w:rPr>
          <w:rFonts w:ascii="Arial" w:hAnsi="Arial" w:cs="Arial"/>
          <w:sz w:val="24"/>
          <w:szCs w:val="24"/>
        </w:rPr>
      </w:pPr>
    </w:p>
    <w:p w14:paraId="380C5C8A" w14:textId="77777777" w:rsidR="00BC68E0" w:rsidRPr="00703538" w:rsidRDefault="00445A74" w:rsidP="003134E1">
      <w:pPr>
        <w:autoSpaceDE w:val="0"/>
        <w:autoSpaceDN w:val="0"/>
        <w:adjustRightInd w:val="0"/>
        <w:spacing w:after="0" w:line="240" w:lineRule="auto"/>
        <w:ind w:left="360"/>
        <w:jc w:val="both"/>
        <w:rPr>
          <w:rFonts w:ascii="Arial" w:hAnsi="Arial" w:cs="Arial"/>
          <w:sz w:val="24"/>
          <w:szCs w:val="24"/>
        </w:rPr>
      </w:pPr>
      <w:r w:rsidRPr="00703538">
        <w:rPr>
          <w:rFonts w:ascii="Arial" w:hAnsi="Arial" w:cs="Arial"/>
          <w:sz w:val="24"/>
          <w:szCs w:val="24"/>
        </w:rPr>
        <w:t>En el mismo sentido, l</w:t>
      </w:r>
      <w:r w:rsidR="00BC27AF" w:rsidRPr="00703538">
        <w:rPr>
          <w:rFonts w:ascii="Arial" w:hAnsi="Arial" w:cs="Arial"/>
          <w:sz w:val="24"/>
          <w:szCs w:val="24"/>
        </w:rPr>
        <w:t xml:space="preserve">a Sección Tercera del Consejo de Estado ha señalado los límites materiales  para la modificación del pliego de condiciones, </w:t>
      </w:r>
      <w:r w:rsidR="00BC68E0" w:rsidRPr="00703538">
        <w:rPr>
          <w:rFonts w:ascii="Arial" w:hAnsi="Arial" w:cs="Arial"/>
          <w:sz w:val="24"/>
          <w:szCs w:val="24"/>
        </w:rPr>
        <w:t xml:space="preserve">aplicable a </w:t>
      </w:r>
      <w:r w:rsidR="00BC27AF" w:rsidRPr="00703538">
        <w:rPr>
          <w:rFonts w:ascii="Arial" w:hAnsi="Arial" w:cs="Arial"/>
          <w:sz w:val="24"/>
          <w:szCs w:val="24"/>
        </w:rPr>
        <w:t xml:space="preserve">la ejecución del contrato, </w:t>
      </w:r>
      <w:r w:rsidR="00BC68E0" w:rsidRPr="00703538">
        <w:rPr>
          <w:rFonts w:ascii="Arial" w:hAnsi="Arial" w:cs="Arial"/>
          <w:sz w:val="24"/>
          <w:szCs w:val="24"/>
        </w:rPr>
        <w:t>en especial</w:t>
      </w:r>
      <w:r w:rsidR="00BC27AF" w:rsidRPr="00703538">
        <w:rPr>
          <w:rFonts w:ascii="Arial" w:hAnsi="Arial" w:cs="Arial"/>
          <w:sz w:val="24"/>
          <w:szCs w:val="24"/>
        </w:rPr>
        <w:t xml:space="preserve">, el objeto, los criterios de selección entendidos como </w:t>
      </w:r>
      <w:r w:rsidR="00BC68E0" w:rsidRPr="00703538">
        <w:rPr>
          <w:rFonts w:ascii="Arial" w:hAnsi="Arial" w:cs="Arial"/>
          <w:sz w:val="24"/>
          <w:szCs w:val="24"/>
        </w:rPr>
        <w:t xml:space="preserve">los </w:t>
      </w:r>
      <w:r w:rsidR="00BC27AF" w:rsidRPr="00703538">
        <w:rPr>
          <w:rFonts w:ascii="Arial" w:hAnsi="Arial" w:cs="Arial"/>
          <w:sz w:val="24"/>
          <w:szCs w:val="24"/>
        </w:rPr>
        <w:t>de habilitación</w:t>
      </w:r>
      <w:r w:rsidR="00BC68E0" w:rsidRPr="00703538">
        <w:rPr>
          <w:rFonts w:ascii="Arial" w:hAnsi="Arial" w:cs="Arial"/>
          <w:sz w:val="24"/>
          <w:szCs w:val="24"/>
        </w:rPr>
        <w:t xml:space="preserve"> y </w:t>
      </w:r>
      <w:r w:rsidR="00E34A50" w:rsidRPr="00703538">
        <w:rPr>
          <w:rFonts w:ascii="Arial" w:hAnsi="Arial" w:cs="Arial"/>
          <w:sz w:val="24"/>
          <w:szCs w:val="24"/>
        </w:rPr>
        <w:t xml:space="preserve">de ponderación. </w:t>
      </w:r>
    </w:p>
    <w:p w14:paraId="4D46F58B" w14:textId="77777777" w:rsidR="00BC68E0" w:rsidRPr="00703538" w:rsidRDefault="00BC68E0" w:rsidP="003134E1">
      <w:pPr>
        <w:autoSpaceDE w:val="0"/>
        <w:autoSpaceDN w:val="0"/>
        <w:adjustRightInd w:val="0"/>
        <w:spacing w:after="0" w:line="240" w:lineRule="auto"/>
        <w:ind w:left="360"/>
        <w:jc w:val="both"/>
        <w:rPr>
          <w:rFonts w:ascii="Arial" w:hAnsi="Arial" w:cs="Arial"/>
          <w:sz w:val="24"/>
          <w:szCs w:val="24"/>
        </w:rPr>
      </w:pPr>
    </w:p>
    <w:p w14:paraId="3646C66A" w14:textId="77777777" w:rsidR="00BC27AF" w:rsidRPr="00703538" w:rsidRDefault="00E34A50" w:rsidP="003134E1">
      <w:pPr>
        <w:autoSpaceDE w:val="0"/>
        <w:autoSpaceDN w:val="0"/>
        <w:adjustRightInd w:val="0"/>
        <w:spacing w:after="0" w:line="240" w:lineRule="auto"/>
        <w:ind w:left="360"/>
        <w:jc w:val="both"/>
        <w:rPr>
          <w:rFonts w:ascii="Arial" w:hAnsi="Arial" w:cs="Arial"/>
          <w:sz w:val="24"/>
          <w:szCs w:val="24"/>
        </w:rPr>
      </w:pPr>
      <w:r w:rsidRPr="00703538">
        <w:rPr>
          <w:rFonts w:ascii="Arial" w:hAnsi="Arial" w:cs="Arial"/>
          <w:sz w:val="24"/>
          <w:szCs w:val="24"/>
        </w:rPr>
        <w:t xml:space="preserve">Se trata de preservar los derechos de </w:t>
      </w:r>
      <w:r w:rsidR="00BC68E0" w:rsidRPr="00703538">
        <w:rPr>
          <w:rFonts w:ascii="Arial" w:hAnsi="Arial" w:cs="Arial"/>
          <w:sz w:val="24"/>
          <w:szCs w:val="24"/>
        </w:rPr>
        <w:t xml:space="preserve">quienes concurren </w:t>
      </w:r>
      <w:r w:rsidRPr="00703538">
        <w:rPr>
          <w:rFonts w:ascii="Arial" w:hAnsi="Arial" w:cs="Arial"/>
          <w:sz w:val="24"/>
          <w:szCs w:val="24"/>
        </w:rPr>
        <w:t xml:space="preserve">a un proceso </w:t>
      </w:r>
      <w:r w:rsidR="00BC68E0" w:rsidRPr="00703538">
        <w:rPr>
          <w:rFonts w:ascii="Arial" w:hAnsi="Arial" w:cs="Arial"/>
          <w:sz w:val="24"/>
          <w:szCs w:val="24"/>
        </w:rPr>
        <w:t xml:space="preserve">precontractual </w:t>
      </w:r>
      <w:r w:rsidRPr="00703538">
        <w:rPr>
          <w:rFonts w:ascii="Arial" w:hAnsi="Arial" w:cs="Arial"/>
          <w:sz w:val="24"/>
          <w:szCs w:val="24"/>
        </w:rPr>
        <w:t>y</w:t>
      </w:r>
      <w:r w:rsidR="007A366B" w:rsidRPr="00703538">
        <w:rPr>
          <w:rFonts w:ascii="Arial" w:hAnsi="Arial" w:cs="Arial"/>
          <w:sz w:val="24"/>
          <w:szCs w:val="24"/>
        </w:rPr>
        <w:t xml:space="preserve"> de respetar</w:t>
      </w:r>
      <w:r w:rsidRPr="00703538">
        <w:rPr>
          <w:rFonts w:ascii="Arial" w:hAnsi="Arial" w:cs="Arial"/>
          <w:sz w:val="24"/>
          <w:szCs w:val="24"/>
        </w:rPr>
        <w:t xml:space="preserve"> los principios que lo orientan</w:t>
      </w:r>
      <w:r w:rsidR="009639E5" w:rsidRPr="00703538">
        <w:rPr>
          <w:rFonts w:ascii="Arial" w:hAnsi="Arial" w:cs="Arial"/>
          <w:sz w:val="24"/>
          <w:szCs w:val="24"/>
        </w:rPr>
        <w:t xml:space="preserve"> </w:t>
      </w:r>
      <w:r w:rsidR="00BC68E0" w:rsidRPr="00703538">
        <w:rPr>
          <w:rFonts w:ascii="Arial" w:hAnsi="Arial" w:cs="Arial"/>
          <w:sz w:val="24"/>
          <w:szCs w:val="24"/>
        </w:rPr>
        <w:t xml:space="preserve">y </w:t>
      </w:r>
      <w:r w:rsidR="009639E5" w:rsidRPr="00703538">
        <w:rPr>
          <w:rFonts w:ascii="Arial" w:hAnsi="Arial" w:cs="Arial"/>
          <w:sz w:val="24"/>
          <w:szCs w:val="24"/>
        </w:rPr>
        <w:t>que no permiten desconocer</w:t>
      </w:r>
      <w:r w:rsidR="00704F4C" w:rsidRPr="00703538">
        <w:rPr>
          <w:rFonts w:ascii="Arial" w:hAnsi="Arial" w:cs="Arial"/>
          <w:sz w:val="24"/>
          <w:szCs w:val="24"/>
        </w:rPr>
        <w:t xml:space="preserve"> las bases de lo </w:t>
      </w:r>
      <w:r w:rsidR="00BC68E0" w:rsidRPr="00703538">
        <w:rPr>
          <w:rFonts w:ascii="Arial" w:hAnsi="Arial" w:cs="Arial"/>
          <w:sz w:val="24"/>
          <w:szCs w:val="24"/>
        </w:rPr>
        <w:t>inicialmente solicitado</w:t>
      </w:r>
      <w:r w:rsidR="000B4240" w:rsidRPr="00703538">
        <w:rPr>
          <w:rFonts w:ascii="Arial" w:hAnsi="Arial" w:cs="Arial"/>
          <w:sz w:val="24"/>
          <w:szCs w:val="24"/>
        </w:rPr>
        <w:t xml:space="preserve"> y contratado</w:t>
      </w:r>
      <w:r w:rsidR="00704F4C" w:rsidRPr="00703538">
        <w:rPr>
          <w:rFonts w:ascii="Arial" w:hAnsi="Arial" w:cs="Arial"/>
          <w:sz w:val="24"/>
          <w:szCs w:val="24"/>
        </w:rPr>
        <w:t>.</w:t>
      </w:r>
    </w:p>
    <w:p w14:paraId="5436A015" w14:textId="77777777" w:rsidR="00704F4C" w:rsidRPr="00703538" w:rsidRDefault="00704F4C" w:rsidP="003134E1">
      <w:pPr>
        <w:autoSpaceDE w:val="0"/>
        <w:autoSpaceDN w:val="0"/>
        <w:adjustRightInd w:val="0"/>
        <w:spacing w:after="0" w:line="240" w:lineRule="auto"/>
        <w:ind w:left="360"/>
        <w:jc w:val="both"/>
        <w:rPr>
          <w:rFonts w:ascii="Arial" w:hAnsi="Arial" w:cs="Arial"/>
          <w:sz w:val="24"/>
          <w:szCs w:val="24"/>
        </w:rPr>
      </w:pPr>
    </w:p>
    <w:p w14:paraId="4EA81BB9" w14:textId="77777777" w:rsidR="00BC27AF" w:rsidRPr="00703538" w:rsidRDefault="00704F4C" w:rsidP="003134E1">
      <w:pPr>
        <w:autoSpaceDE w:val="0"/>
        <w:autoSpaceDN w:val="0"/>
        <w:adjustRightInd w:val="0"/>
        <w:spacing w:after="0" w:line="240" w:lineRule="auto"/>
        <w:ind w:left="360"/>
        <w:jc w:val="both"/>
        <w:rPr>
          <w:rFonts w:ascii="Arial" w:hAnsi="Arial" w:cs="Arial"/>
          <w:sz w:val="24"/>
          <w:szCs w:val="24"/>
        </w:rPr>
      </w:pPr>
      <w:r w:rsidRPr="00703538">
        <w:rPr>
          <w:rFonts w:ascii="Arial" w:hAnsi="Arial" w:cs="Arial"/>
          <w:sz w:val="24"/>
          <w:szCs w:val="24"/>
        </w:rPr>
        <w:t>Al respecto, señaló:</w:t>
      </w:r>
    </w:p>
    <w:p w14:paraId="223C56BC" w14:textId="77777777" w:rsidR="0051734A" w:rsidRPr="00703538" w:rsidRDefault="0051734A" w:rsidP="003134E1">
      <w:pPr>
        <w:autoSpaceDE w:val="0"/>
        <w:autoSpaceDN w:val="0"/>
        <w:adjustRightInd w:val="0"/>
        <w:spacing w:after="0" w:line="240" w:lineRule="auto"/>
        <w:ind w:left="360"/>
        <w:jc w:val="both"/>
        <w:rPr>
          <w:rFonts w:ascii="Arial" w:hAnsi="Arial" w:cs="Arial"/>
          <w:sz w:val="24"/>
          <w:szCs w:val="24"/>
        </w:rPr>
      </w:pPr>
    </w:p>
    <w:p w14:paraId="7FD82B8E" w14:textId="77777777" w:rsidR="003134E1" w:rsidRPr="00703538" w:rsidRDefault="00BC27AF" w:rsidP="00EA56B3">
      <w:pPr>
        <w:autoSpaceDE w:val="0"/>
        <w:autoSpaceDN w:val="0"/>
        <w:adjustRightInd w:val="0"/>
        <w:spacing w:after="0" w:line="240" w:lineRule="auto"/>
        <w:ind w:left="1418"/>
        <w:jc w:val="both"/>
        <w:rPr>
          <w:rFonts w:ascii="Arial" w:hAnsi="Arial" w:cs="Arial"/>
          <w:sz w:val="24"/>
          <w:szCs w:val="24"/>
        </w:rPr>
      </w:pPr>
      <w:r w:rsidRPr="00703538">
        <w:rPr>
          <w:rFonts w:ascii="Arial" w:hAnsi="Arial" w:cs="Arial"/>
          <w:i/>
          <w:sz w:val="24"/>
          <w:szCs w:val="24"/>
        </w:rPr>
        <w:t xml:space="preserve"> “</w:t>
      </w:r>
      <w:r w:rsidRPr="00703538">
        <w:rPr>
          <w:rFonts w:ascii="Arial" w:hAnsi="Arial" w:cs="Arial"/>
          <w:i/>
        </w:rPr>
        <w:t xml:space="preserve">En relación con este aspecto no puede perderse de vista que en cuanto el pliego de condiciones contiene y establece el procedimiento de selección, esto es el marco que regula todos y cada uno de sus elementos, </w:t>
      </w:r>
      <w:r w:rsidRPr="00703538">
        <w:rPr>
          <w:rFonts w:ascii="Arial" w:hAnsi="Arial" w:cs="Arial"/>
          <w:i/>
          <w:u w:val="single"/>
        </w:rPr>
        <w:t>no resultaría jurídicamente procedente la modificación de sus aspectos sustanciales, tales como, a manera de ejemplo su objeto o los criterios de selección o la ponderación precisa y detallada de aquellos</w:t>
      </w:r>
      <w:r w:rsidRPr="00703538">
        <w:rPr>
          <w:rFonts w:ascii="Arial" w:hAnsi="Arial" w:cs="Arial"/>
          <w:i/>
        </w:rPr>
        <w:t xml:space="preserve">, en la medida en que todos esos aspectos constituyen puntos cardinales, básicos, que fungen como factores característicos de determinado procedimiento en virtud de los cuales </w:t>
      </w:r>
      <w:r w:rsidRPr="00703538">
        <w:rPr>
          <w:rFonts w:ascii="Arial" w:hAnsi="Arial" w:cs="Arial"/>
          <w:i/>
          <w:u w:val="single"/>
        </w:rPr>
        <w:t>los interesados acuden libremente a participar en el mismo y a depositar sus expectativas en las resultas de la limpia competencia que envuelve, de tal modo que un cambio intempestivo e injustificado de aquellas circunstancias que en un inicio lo hicieron llamativo, sin duda puede convertirse en un obstáculo indebido que impide de forma caprichosa y arbitraria la libre participación de los interesados, variación que no puede ser prohijada ni por el legislador, ni por las instancias judiciales</w:t>
      </w:r>
      <w:r w:rsidRPr="00703538">
        <w:rPr>
          <w:rFonts w:ascii="Arial" w:hAnsi="Arial" w:cs="Arial"/>
          <w:i/>
        </w:rPr>
        <w:t xml:space="preserve">.(…) Lo expuesto cabe igualmente predicarlo de la previsión normativa contemplada en el artículo 89 del </w:t>
      </w:r>
      <w:r w:rsidRPr="00703538">
        <w:rPr>
          <w:rFonts w:ascii="Arial" w:hAnsi="Arial" w:cs="Arial"/>
          <w:i/>
        </w:rPr>
        <w:lastRenderedPageBreak/>
        <w:t>Estatuto Anticorrupción, dentro del cual, si bien se consagró con precisión un límite temporal para realizar las modificaciones a las pliegos de condiciones y/o términos de referencia, nada dijo en relación con los linderos de tipo de material o de contenido a los que en esta oportunidad se refiere la Sala. Por contera, las conclusiones aquí extraídas en cuanto a la inviabilidad de modificar de manera sustancial dichos documentos a la luz de los postulados de la Ley 80, sin duda están llamadas a incorporarse en los procedimientos de selección adelantados bajo la vigencia de la Ley 1474 de 2011”</w:t>
      </w:r>
      <w:r w:rsidRPr="00703538">
        <w:rPr>
          <w:rStyle w:val="Refdenotaalpie"/>
          <w:rFonts w:ascii="Arial" w:hAnsi="Arial" w:cs="Arial"/>
          <w:sz w:val="24"/>
          <w:szCs w:val="24"/>
        </w:rPr>
        <w:footnoteReference w:id="46"/>
      </w:r>
      <w:r w:rsidR="008B3B6A" w:rsidRPr="00703538">
        <w:rPr>
          <w:rFonts w:ascii="Arial" w:hAnsi="Arial" w:cs="Arial"/>
        </w:rPr>
        <w:t xml:space="preserve"> (Subrayas de la Sala</w:t>
      </w:r>
      <w:r w:rsidR="00BB71A9" w:rsidRPr="00703538">
        <w:rPr>
          <w:rFonts w:ascii="Arial" w:hAnsi="Arial" w:cs="Arial"/>
        </w:rPr>
        <w:t>).</w:t>
      </w:r>
    </w:p>
    <w:p w14:paraId="230BEECF" w14:textId="77777777" w:rsidR="003134E1" w:rsidRPr="00703538" w:rsidRDefault="003134E1" w:rsidP="003134E1">
      <w:pPr>
        <w:autoSpaceDE w:val="0"/>
        <w:autoSpaceDN w:val="0"/>
        <w:adjustRightInd w:val="0"/>
        <w:spacing w:after="0" w:line="240" w:lineRule="auto"/>
        <w:jc w:val="both"/>
        <w:rPr>
          <w:rFonts w:ascii="Arial" w:hAnsi="Arial" w:cs="Arial"/>
          <w:sz w:val="24"/>
          <w:szCs w:val="24"/>
        </w:rPr>
      </w:pPr>
    </w:p>
    <w:p w14:paraId="1BD5375F" w14:textId="77777777" w:rsidR="009D0789" w:rsidRPr="00703538" w:rsidRDefault="009D0789" w:rsidP="00EA56B3">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En el mismo sentido</w:t>
      </w:r>
      <w:r w:rsidR="0096465E" w:rsidRPr="00703538">
        <w:rPr>
          <w:rFonts w:ascii="Arial" w:hAnsi="Arial" w:cs="Arial"/>
          <w:sz w:val="24"/>
          <w:szCs w:val="24"/>
        </w:rPr>
        <w:t>:</w:t>
      </w:r>
    </w:p>
    <w:p w14:paraId="5DB9E584" w14:textId="77777777" w:rsidR="0096465E" w:rsidRPr="00703538" w:rsidRDefault="0096465E" w:rsidP="006370C3">
      <w:pPr>
        <w:autoSpaceDE w:val="0"/>
        <w:autoSpaceDN w:val="0"/>
        <w:adjustRightInd w:val="0"/>
        <w:spacing w:after="0" w:line="240" w:lineRule="auto"/>
        <w:jc w:val="both"/>
        <w:rPr>
          <w:rFonts w:ascii="Arial" w:hAnsi="Arial" w:cs="Arial"/>
          <w:sz w:val="24"/>
          <w:szCs w:val="24"/>
        </w:rPr>
      </w:pPr>
    </w:p>
    <w:p w14:paraId="3FA6E706" w14:textId="77777777" w:rsidR="003134E1" w:rsidRPr="00703538" w:rsidRDefault="0096465E" w:rsidP="00EA56B3">
      <w:pPr>
        <w:autoSpaceDE w:val="0"/>
        <w:autoSpaceDN w:val="0"/>
        <w:adjustRightInd w:val="0"/>
        <w:spacing w:after="0" w:line="240" w:lineRule="auto"/>
        <w:ind w:left="1418"/>
        <w:jc w:val="both"/>
        <w:rPr>
          <w:rFonts w:ascii="Arial" w:hAnsi="Arial" w:cs="Arial"/>
          <w:sz w:val="24"/>
          <w:szCs w:val="24"/>
        </w:rPr>
      </w:pPr>
      <w:r w:rsidRPr="00703538">
        <w:rPr>
          <w:rFonts w:ascii="Arial" w:hAnsi="Arial" w:cs="Arial"/>
          <w:i/>
          <w:szCs w:val="24"/>
        </w:rPr>
        <w:t xml:space="preserve">“En ese sentido se tiene que en atención a los primeros, esto es los límites materiales, es evidente que </w:t>
      </w:r>
      <w:r w:rsidRPr="00703538">
        <w:rPr>
          <w:rFonts w:ascii="Arial" w:hAnsi="Arial" w:cs="Arial"/>
          <w:i/>
          <w:szCs w:val="24"/>
          <w:u w:val="single"/>
        </w:rPr>
        <w:t>las entidades contratantes no podrán alterar aspectos sustanciales</w:t>
      </w:r>
      <w:r w:rsidR="009F571B" w:rsidRPr="00703538">
        <w:rPr>
          <w:rFonts w:ascii="Arial" w:hAnsi="Arial" w:cs="Arial"/>
          <w:i/>
          <w:szCs w:val="24"/>
          <w:u w:val="single"/>
        </w:rPr>
        <w:t xml:space="preserve"> o esenciales del pliego de condiciones (como por ejemplo: el objeto, los criterios de selección, la ponderación de los criterios de escogencia, entre otros).</w:t>
      </w:r>
      <w:r w:rsidR="009F571B" w:rsidRPr="00703538">
        <w:rPr>
          <w:rFonts w:ascii="Arial" w:hAnsi="Arial" w:cs="Arial"/>
          <w:i/>
          <w:szCs w:val="24"/>
        </w:rPr>
        <w:t>”</w:t>
      </w:r>
      <w:r w:rsidR="009F571B" w:rsidRPr="00703538">
        <w:rPr>
          <w:rStyle w:val="Refdenotaalpie"/>
          <w:rFonts w:ascii="Arial" w:hAnsi="Arial" w:cs="Arial"/>
          <w:szCs w:val="24"/>
        </w:rPr>
        <w:footnoteReference w:id="47"/>
      </w:r>
      <w:r w:rsidR="009F571B" w:rsidRPr="00703538">
        <w:rPr>
          <w:rFonts w:ascii="Arial" w:hAnsi="Arial" w:cs="Arial"/>
          <w:sz w:val="24"/>
          <w:szCs w:val="24"/>
        </w:rPr>
        <w:t xml:space="preserve"> (Subrayas de la Sala).</w:t>
      </w:r>
    </w:p>
    <w:p w14:paraId="00F9A481" w14:textId="77777777" w:rsidR="003134E1" w:rsidRPr="00703538" w:rsidRDefault="003134E1" w:rsidP="003134E1">
      <w:pPr>
        <w:autoSpaceDE w:val="0"/>
        <w:autoSpaceDN w:val="0"/>
        <w:adjustRightInd w:val="0"/>
        <w:spacing w:after="0" w:line="240" w:lineRule="auto"/>
        <w:jc w:val="both"/>
        <w:rPr>
          <w:rFonts w:ascii="Arial" w:hAnsi="Arial" w:cs="Arial"/>
          <w:sz w:val="24"/>
          <w:szCs w:val="24"/>
        </w:rPr>
      </w:pPr>
    </w:p>
    <w:p w14:paraId="04289BBE" w14:textId="77777777" w:rsidR="00A67571" w:rsidRPr="00703538" w:rsidRDefault="008D4C05" w:rsidP="00EA56B3">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L</w:t>
      </w:r>
      <w:r w:rsidR="00320BA5" w:rsidRPr="00703538">
        <w:rPr>
          <w:rFonts w:ascii="Arial" w:hAnsi="Arial" w:cs="Arial"/>
          <w:sz w:val="24"/>
          <w:szCs w:val="24"/>
        </w:rPr>
        <w:t>as sentencias anteriores reiteran</w:t>
      </w:r>
      <w:r w:rsidR="00032F51" w:rsidRPr="00703538">
        <w:rPr>
          <w:rFonts w:ascii="Arial" w:hAnsi="Arial" w:cs="Arial"/>
          <w:sz w:val="24"/>
          <w:szCs w:val="24"/>
        </w:rPr>
        <w:t xml:space="preserve"> los límites para modificar los criterios de evaluación de la propuesta y el objeto</w:t>
      </w:r>
      <w:r w:rsidR="002E5332" w:rsidRPr="00703538">
        <w:rPr>
          <w:rFonts w:ascii="Arial" w:hAnsi="Arial" w:cs="Arial"/>
          <w:sz w:val="24"/>
          <w:szCs w:val="24"/>
        </w:rPr>
        <w:t xml:space="preserve"> y</w:t>
      </w:r>
      <w:r w:rsidR="00320BA5" w:rsidRPr="00703538">
        <w:rPr>
          <w:rFonts w:ascii="Arial" w:hAnsi="Arial" w:cs="Arial"/>
          <w:sz w:val="24"/>
          <w:szCs w:val="24"/>
        </w:rPr>
        <w:t xml:space="preserve"> estaría incursa</w:t>
      </w:r>
      <w:r w:rsidR="009A230B" w:rsidRPr="00703538">
        <w:rPr>
          <w:rFonts w:ascii="Arial" w:hAnsi="Arial" w:cs="Arial"/>
          <w:sz w:val="24"/>
          <w:szCs w:val="24"/>
        </w:rPr>
        <w:t xml:space="preserve"> en esta prohibición</w:t>
      </w:r>
      <w:r w:rsidR="00B03BC4" w:rsidRPr="00703538">
        <w:rPr>
          <w:rFonts w:ascii="Arial" w:hAnsi="Arial" w:cs="Arial"/>
          <w:sz w:val="24"/>
          <w:szCs w:val="24"/>
        </w:rPr>
        <w:t xml:space="preserve"> la modificación de una condición </w:t>
      </w:r>
      <w:r w:rsidR="002E5332" w:rsidRPr="00703538">
        <w:rPr>
          <w:rFonts w:ascii="Arial" w:hAnsi="Arial" w:cs="Arial"/>
          <w:sz w:val="24"/>
          <w:szCs w:val="24"/>
        </w:rPr>
        <w:t>sustancial del proceso de selección</w:t>
      </w:r>
      <w:r w:rsidR="00A4706C" w:rsidRPr="00703538">
        <w:rPr>
          <w:rStyle w:val="Refdenotaalpie"/>
          <w:rFonts w:ascii="Arial" w:hAnsi="Arial" w:cs="Arial"/>
          <w:sz w:val="24"/>
          <w:szCs w:val="24"/>
        </w:rPr>
        <w:footnoteReference w:id="48"/>
      </w:r>
      <w:r w:rsidR="00A67571" w:rsidRPr="00703538">
        <w:rPr>
          <w:rFonts w:ascii="Arial" w:hAnsi="Arial" w:cs="Arial"/>
          <w:sz w:val="24"/>
          <w:szCs w:val="24"/>
        </w:rPr>
        <w:t>.</w:t>
      </w:r>
    </w:p>
    <w:p w14:paraId="24EB8851" w14:textId="77777777" w:rsidR="00A67571" w:rsidRPr="00703538" w:rsidRDefault="00A67571" w:rsidP="00EA56B3">
      <w:pPr>
        <w:autoSpaceDE w:val="0"/>
        <w:autoSpaceDN w:val="0"/>
        <w:adjustRightInd w:val="0"/>
        <w:spacing w:after="0" w:line="240" w:lineRule="auto"/>
        <w:ind w:left="709"/>
        <w:jc w:val="both"/>
        <w:rPr>
          <w:rFonts w:ascii="Arial" w:hAnsi="Arial" w:cs="Arial"/>
          <w:sz w:val="24"/>
          <w:szCs w:val="24"/>
        </w:rPr>
      </w:pPr>
    </w:p>
    <w:p w14:paraId="7AD9448D" w14:textId="77777777" w:rsidR="006979A6" w:rsidRPr="00703538" w:rsidRDefault="00A67571" w:rsidP="00EA56B3">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La modificación de la condición sustancial del contrato</w:t>
      </w:r>
      <w:r w:rsidR="005E7B27" w:rsidRPr="00703538">
        <w:rPr>
          <w:rFonts w:ascii="Arial" w:hAnsi="Arial" w:cs="Arial"/>
          <w:sz w:val="24"/>
          <w:szCs w:val="24"/>
        </w:rPr>
        <w:t xml:space="preserve"> dependerá si se ha </w:t>
      </w:r>
      <w:r w:rsidRPr="00703538">
        <w:rPr>
          <w:rFonts w:ascii="Arial" w:hAnsi="Arial" w:cs="Arial"/>
          <w:sz w:val="24"/>
          <w:szCs w:val="24"/>
        </w:rPr>
        <w:t>afectado la posibilidad de presentarse una mejor oferta por los otros interesados, hasta tal punto que de haberse conocido la modificación, se hubiera ampliado la oferta de licitantes o quienes concurrieron hubieran presentado ofertas sustancialmente distintas a las formuladas, y hubieran tenido la opción de haber presentado una mejor propuesta.</w:t>
      </w:r>
    </w:p>
    <w:p w14:paraId="7C27CDD1" w14:textId="77777777" w:rsidR="00D318A5" w:rsidRPr="00703538" w:rsidRDefault="00D318A5" w:rsidP="00EA56B3">
      <w:pPr>
        <w:autoSpaceDE w:val="0"/>
        <w:autoSpaceDN w:val="0"/>
        <w:adjustRightInd w:val="0"/>
        <w:spacing w:after="0" w:line="240" w:lineRule="auto"/>
        <w:ind w:left="709"/>
        <w:jc w:val="both"/>
        <w:rPr>
          <w:rFonts w:ascii="Arial" w:hAnsi="Arial" w:cs="Arial"/>
          <w:sz w:val="24"/>
          <w:szCs w:val="24"/>
        </w:rPr>
      </w:pPr>
    </w:p>
    <w:p w14:paraId="1E0FC570" w14:textId="77777777" w:rsidR="006F437E" w:rsidRPr="00703538" w:rsidRDefault="009B77A1" w:rsidP="00EA56B3">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Estos criterios se han planteado respecto de contratos regulados por la Ley 80 de 1993,</w:t>
      </w:r>
      <w:r w:rsidR="00434EF5" w:rsidRPr="00703538">
        <w:rPr>
          <w:rFonts w:ascii="Arial" w:hAnsi="Arial" w:cs="Arial"/>
          <w:sz w:val="24"/>
          <w:szCs w:val="24"/>
        </w:rPr>
        <w:t xml:space="preserve"> pero </w:t>
      </w:r>
      <w:r w:rsidR="005164D3" w:rsidRPr="00703538">
        <w:rPr>
          <w:rFonts w:ascii="Arial" w:hAnsi="Arial" w:cs="Arial"/>
          <w:sz w:val="24"/>
          <w:szCs w:val="24"/>
        </w:rPr>
        <w:t xml:space="preserve">resultan igualmente </w:t>
      </w:r>
      <w:r w:rsidR="00434EF5" w:rsidRPr="00703538">
        <w:rPr>
          <w:rFonts w:ascii="Arial" w:hAnsi="Arial" w:cs="Arial"/>
          <w:sz w:val="24"/>
          <w:szCs w:val="24"/>
        </w:rPr>
        <w:t>procedentes par</w:t>
      </w:r>
      <w:r w:rsidR="005164D3" w:rsidRPr="00703538">
        <w:rPr>
          <w:rFonts w:ascii="Arial" w:hAnsi="Arial" w:cs="Arial"/>
          <w:sz w:val="24"/>
          <w:szCs w:val="24"/>
        </w:rPr>
        <w:t>a los contratos estatales con regímenes especiales, teniendo en cuenta la obligatoriedad de aplicar</w:t>
      </w:r>
      <w:r w:rsidR="00BE3575" w:rsidRPr="00703538">
        <w:rPr>
          <w:rFonts w:ascii="Arial" w:hAnsi="Arial" w:cs="Arial"/>
          <w:sz w:val="24"/>
          <w:szCs w:val="24"/>
        </w:rPr>
        <w:t xml:space="preserve"> los principios de la función administrativa y de la función fiscal previstos en los artículos 209 y 267 de la Carta, según lo ordena el artículo 13 de la Ley 1150 de 2007.</w:t>
      </w:r>
    </w:p>
    <w:p w14:paraId="5E160C90" w14:textId="77777777" w:rsidR="002F3DC0" w:rsidRPr="00703538" w:rsidRDefault="002F3DC0" w:rsidP="00EA56B3">
      <w:pPr>
        <w:autoSpaceDE w:val="0"/>
        <w:autoSpaceDN w:val="0"/>
        <w:adjustRightInd w:val="0"/>
        <w:spacing w:after="0" w:line="240" w:lineRule="auto"/>
        <w:ind w:left="709"/>
        <w:jc w:val="both"/>
        <w:rPr>
          <w:rFonts w:ascii="Arial" w:hAnsi="Arial" w:cs="Arial"/>
          <w:sz w:val="24"/>
          <w:szCs w:val="24"/>
        </w:rPr>
      </w:pPr>
    </w:p>
    <w:p w14:paraId="0EECD6F8" w14:textId="77777777" w:rsidR="002F3DC0" w:rsidRPr="00703538" w:rsidRDefault="006D50EB" w:rsidP="00EA56B3">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En síntesis, el Consejo de Estado ha señalado la prohibición para la Administración de modificar las condiciones sustanciales del contrato</w:t>
      </w:r>
      <w:r w:rsidR="009B77A1" w:rsidRPr="00703538">
        <w:rPr>
          <w:rFonts w:ascii="Arial" w:hAnsi="Arial" w:cs="Arial"/>
          <w:sz w:val="24"/>
          <w:szCs w:val="24"/>
        </w:rPr>
        <w:t xml:space="preserve"> estatal</w:t>
      </w:r>
      <w:r w:rsidRPr="00703538">
        <w:rPr>
          <w:rFonts w:ascii="Arial" w:hAnsi="Arial" w:cs="Arial"/>
          <w:sz w:val="24"/>
          <w:szCs w:val="24"/>
        </w:rPr>
        <w:t xml:space="preserve"> y de su pliego de condiciones, incluido el objeto y los criterios habilitantes y de ponderación aplicados en el proceso de selección.</w:t>
      </w:r>
    </w:p>
    <w:p w14:paraId="2EFF95BA" w14:textId="77777777" w:rsidR="00B14CDE" w:rsidRPr="00703538" w:rsidRDefault="00B14CDE" w:rsidP="00EA56B3">
      <w:pPr>
        <w:autoSpaceDE w:val="0"/>
        <w:autoSpaceDN w:val="0"/>
        <w:adjustRightInd w:val="0"/>
        <w:spacing w:after="0" w:line="240" w:lineRule="auto"/>
        <w:ind w:left="709"/>
        <w:jc w:val="both"/>
        <w:rPr>
          <w:rFonts w:ascii="Arial" w:hAnsi="Arial" w:cs="Arial"/>
          <w:sz w:val="24"/>
          <w:szCs w:val="24"/>
        </w:rPr>
      </w:pPr>
    </w:p>
    <w:p w14:paraId="1E1FCBCD" w14:textId="77777777" w:rsidR="00895297" w:rsidRPr="00703538" w:rsidRDefault="000B1347" w:rsidP="00EA56B3">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 xml:space="preserve">Corresponderá determinar </w:t>
      </w:r>
      <w:r w:rsidR="009C6FB9" w:rsidRPr="00703538">
        <w:rPr>
          <w:rFonts w:ascii="Arial" w:hAnsi="Arial" w:cs="Arial"/>
          <w:sz w:val="24"/>
          <w:szCs w:val="24"/>
        </w:rPr>
        <w:t>l</w:t>
      </w:r>
      <w:r w:rsidRPr="00703538">
        <w:rPr>
          <w:rFonts w:ascii="Arial" w:hAnsi="Arial" w:cs="Arial"/>
          <w:sz w:val="24"/>
          <w:szCs w:val="24"/>
        </w:rPr>
        <w:t xml:space="preserve">a noción de </w:t>
      </w:r>
      <w:r w:rsidRPr="00703538">
        <w:rPr>
          <w:rFonts w:ascii="Arial" w:hAnsi="Arial" w:cs="Arial"/>
          <w:i/>
          <w:sz w:val="24"/>
          <w:szCs w:val="24"/>
        </w:rPr>
        <w:t>“condiciones sustanciales del contrato”</w:t>
      </w:r>
      <w:r w:rsidR="008F40E7" w:rsidRPr="00703538">
        <w:rPr>
          <w:rFonts w:ascii="Arial" w:hAnsi="Arial" w:cs="Arial"/>
          <w:sz w:val="24"/>
          <w:szCs w:val="24"/>
        </w:rPr>
        <w:t>, que debe</w:t>
      </w:r>
      <w:r w:rsidR="00733D80" w:rsidRPr="00703538">
        <w:rPr>
          <w:rFonts w:ascii="Arial" w:hAnsi="Arial" w:cs="Arial"/>
          <w:sz w:val="24"/>
          <w:szCs w:val="24"/>
        </w:rPr>
        <w:t xml:space="preserve"> definirse en función de cada caso en concreto, según la naturaleza del contrato y</w:t>
      </w:r>
      <w:r w:rsidR="00930D6B" w:rsidRPr="00703538">
        <w:rPr>
          <w:rFonts w:ascii="Arial" w:hAnsi="Arial" w:cs="Arial"/>
          <w:sz w:val="24"/>
          <w:szCs w:val="24"/>
        </w:rPr>
        <w:t xml:space="preserve"> las obligaciones </w:t>
      </w:r>
      <w:r w:rsidR="00733D80" w:rsidRPr="00703538">
        <w:rPr>
          <w:rFonts w:ascii="Arial" w:hAnsi="Arial" w:cs="Arial"/>
          <w:sz w:val="24"/>
          <w:szCs w:val="24"/>
        </w:rPr>
        <w:t xml:space="preserve">estipuladas. A partir de este supuesto, algunos elementos </w:t>
      </w:r>
      <w:r w:rsidR="008F40E7" w:rsidRPr="00703538">
        <w:rPr>
          <w:rFonts w:ascii="Arial" w:hAnsi="Arial" w:cs="Arial"/>
          <w:sz w:val="24"/>
          <w:szCs w:val="24"/>
        </w:rPr>
        <w:t xml:space="preserve">pueden precisar </w:t>
      </w:r>
      <w:r w:rsidR="00733D80" w:rsidRPr="00703538">
        <w:rPr>
          <w:rFonts w:ascii="Arial" w:hAnsi="Arial" w:cs="Arial"/>
          <w:sz w:val="24"/>
          <w:szCs w:val="24"/>
        </w:rPr>
        <w:t>este</w:t>
      </w:r>
      <w:r w:rsidR="009C6FB9" w:rsidRPr="00703538">
        <w:rPr>
          <w:rFonts w:ascii="Arial" w:hAnsi="Arial" w:cs="Arial"/>
          <w:sz w:val="24"/>
          <w:szCs w:val="24"/>
        </w:rPr>
        <w:t xml:space="preserve"> concepto</w:t>
      </w:r>
      <w:r w:rsidR="005E3E45" w:rsidRPr="00703538">
        <w:rPr>
          <w:rFonts w:ascii="Arial" w:hAnsi="Arial" w:cs="Arial"/>
          <w:sz w:val="24"/>
          <w:szCs w:val="24"/>
        </w:rPr>
        <w:t xml:space="preserve"> jurídico indeterminado</w:t>
      </w:r>
      <w:r w:rsidR="006C4E62" w:rsidRPr="00703538">
        <w:rPr>
          <w:rFonts w:ascii="Arial" w:hAnsi="Arial" w:cs="Arial"/>
          <w:sz w:val="24"/>
          <w:szCs w:val="24"/>
        </w:rPr>
        <w:t>.</w:t>
      </w:r>
    </w:p>
    <w:p w14:paraId="44DA3909" w14:textId="77777777" w:rsidR="006F437E" w:rsidRPr="00703538" w:rsidRDefault="00895297" w:rsidP="00EA56B3">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 xml:space="preserve"> </w:t>
      </w:r>
    </w:p>
    <w:p w14:paraId="02CAE5A4" w14:textId="77777777" w:rsidR="006F437E" w:rsidRPr="006E0177" w:rsidRDefault="00B81E43" w:rsidP="007B2D3B">
      <w:pPr>
        <w:autoSpaceDE w:val="0"/>
        <w:autoSpaceDN w:val="0"/>
        <w:adjustRightInd w:val="0"/>
        <w:spacing w:after="0" w:line="240" w:lineRule="auto"/>
        <w:ind w:left="709"/>
        <w:jc w:val="both"/>
        <w:rPr>
          <w:rFonts w:ascii="Arial" w:hAnsi="Arial" w:cs="Arial"/>
          <w:b/>
          <w:sz w:val="24"/>
          <w:szCs w:val="23"/>
        </w:rPr>
      </w:pPr>
      <w:r w:rsidRPr="006E0177">
        <w:rPr>
          <w:rFonts w:ascii="Arial" w:hAnsi="Arial" w:cs="Arial"/>
          <w:b/>
          <w:sz w:val="24"/>
          <w:szCs w:val="23"/>
        </w:rPr>
        <w:t>3.4.3.</w:t>
      </w:r>
      <w:r w:rsidR="001B5836" w:rsidRPr="006E0177">
        <w:rPr>
          <w:rFonts w:ascii="Arial" w:hAnsi="Arial" w:cs="Arial"/>
          <w:b/>
          <w:sz w:val="24"/>
          <w:szCs w:val="23"/>
        </w:rPr>
        <w:t xml:space="preserve"> </w:t>
      </w:r>
      <w:r w:rsidRPr="006E0177">
        <w:rPr>
          <w:rFonts w:ascii="Arial" w:hAnsi="Arial" w:cs="Arial"/>
          <w:b/>
          <w:sz w:val="24"/>
          <w:szCs w:val="23"/>
        </w:rPr>
        <w:t xml:space="preserve">El contenido de la prohibición de modificar </w:t>
      </w:r>
      <w:r w:rsidR="00032F51" w:rsidRPr="006E0177">
        <w:rPr>
          <w:rFonts w:ascii="Arial" w:hAnsi="Arial" w:cs="Arial"/>
          <w:b/>
          <w:sz w:val="24"/>
          <w:szCs w:val="23"/>
        </w:rPr>
        <w:t>las condic</w:t>
      </w:r>
      <w:r w:rsidR="009F4A38" w:rsidRPr="006E0177">
        <w:rPr>
          <w:rFonts w:ascii="Arial" w:hAnsi="Arial" w:cs="Arial"/>
          <w:b/>
          <w:sz w:val="24"/>
          <w:szCs w:val="23"/>
        </w:rPr>
        <w:t>iones sustanciales del contrato.</w:t>
      </w:r>
      <w:r w:rsidRPr="006E0177">
        <w:rPr>
          <w:rFonts w:ascii="Arial" w:hAnsi="Arial" w:cs="Arial"/>
          <w:b/>
          <w:sz w:val="24"/>
          <w:szCs w:val="23"/>
        </w:rPr>
        <w:t xml:space="preserve"> Excepciones.</w:t>
      </w:r>
    </w:p>
    <w:p w14:paraId="3CD8701D" w14:textId="77777777" w:rsidR="006F437E" w:rsidRPr="006E0177" w:rsidRDefault="006F437E" w:rsidP="006370C3">
      <w:pPr>
        <w:autoSpaceDE w:val="0"/>
        <w:autoSpaceDN w:val="0"/>
        <w:adjustRightInd w:val="0"/>
        <w:spacing w:after="0" w:line="240" w:lineRule="auto"/>
        <w:jc w:val="both"/>
        <w:rPr>
          <w:rFonts w:ascii="Arial" w:hAnsi="Arial" w:cs="Arial"/>
          <w:sz w:val="24"/>
          <w:szCs w:val="24"/>
        </w:rPr>
      </w:pPr>
    </w:p>
    <w:p w14:paraId="5651D078" w14:textId="77777777" w:rsidR="009218DF" w:rsidRPr="006E0177" w:rsidRDefault="00832A8D" w:rsidP="00DA7166">
      <w:pPr>
        <w:autoSpaceDE w:val="0"/>
        <w:autoSpaceDN w:val="0"/>
        <w:adjustRightInd w:val="0"/>
        <w:spacing w:after="0" w:line="240" w:lineRule="auto"/>
        <w:ind w:left="709"/>
        <w:jc w:val="both"/>
        <w:rPr>
          <w:rFonts w:ascii="Arial" w:hAnsi="Arial" w:cs="Arial"/>
          <w:szCs w:val="23"/>
        </w:rPr>
      </w:pPr>
      <w:r w:rsidRPr="006E0177">
        <w:rPr>
          <w:rFonts w:ascii="Arial" w:hAnsi="Arial" w:cs="Arial"/>
          <w:szCs w:val="23"/>
        </w:rPr>
        <w:lastRenderedPageBreak/>
        <w:t xml:space="preserve">La jurisprudencia y </w:t>
      </w:r>
      <w:r w:rsidR="00895297" w:rsidRPr="006E0177">
        <w:rPr>
          <w:rFonts w:ascii="Arial" w:hAnsi="Arial" w:cs="Arial"/>
          <w:szCs w:val="23"/>
        </w:rPr>
        <w:t xml:space="preserve">la </w:t>
      </w:r>
      <w:r w:rsidRPr="006E0177">
        <w:rPr>
          <w:rFonts w:ascii="Arial" w:hAnsi="Arial" w:cs="Arial"/>
          <w:szCs w:val="23"/>
        </w:rPr>
        <w:t>función consultiva se han referido en términos generales al impedimento para alterar las condiciones sustanciales del contrato, y</w:t>
      </w:r>
      <w:r w:rsidR="00F531DC" w:rsidRPr="006E0177">
        <w:rPr>
          <w:rFonts w:ascii="Arial" w:hAnsi="Arial" w:cs="Arial"/>
          <w:szCs w:val="23"/>
        </w:rPr>
        <w:t xml:space="preserve"> </w:t>
      </w:r>
      <w:r w:rsidR="009218DF" w:rsidRPr="006E0177">
        <w:rPr>
          <w:rFonts w:ascii="Arial" w:hAnsi="Arial" w:cs="Arial"/>
          <w:szCs w:val="23"/>
        </w:rPr>
        <w:t xml:space="preserve">a </w:t>
      </w:r>
      <w:r w:rsidR="00F531DC" w:rsidRPr="006E0177">
        <w:rPr>
          <w:rFonts w:ascii="Arial" w:hAnsi="Arial" w:cs="Arial"/>
          <w:szCs w:val="23"/>
        </w:rPr>
        <w:t>los</w:t>
      </w:r>
      <w:r w:rsidR="009218DF" w:rsidRPr="006E0177">
        <w:rPr>
          <w:rFonts w:ascii="Arial" w:hAnsi="Arial" w:cs="Arial"/>
          <w:szCs w:val="23"/>
        </w:rPr>
        <w:t xml:space="preserve"> elementos de juicio que permite</w:t>
      </w:r>
      <w:r w:rsidR="00895297" w:rsidRPr="006E0177">
        <w:rPr>
          <w:rFonts w:ascii="Arial" w:hAnsi="Arial" w:cs="Arial"/>
          <w:szCs w:val="23"/>
        </w:rPr>
        <w:t>n precisar</w:t>
      </w:r>
      <w:r w:rsidR="00930D6B" w:rsidRPr="006E0177">
        <w:rPr>
          <w:rFonts w:ascii="Arial" w:hAnsi="Arial" w:cs="Arial"/>
          <w:szCs w:val="23"/>
        </w:rPr>
        <w:t>lo</w:t>
      </w:r>
      <w:r w:rsidR="009218DF" w:rsidRPr="006E0177">
        <w:rPr>
          <w:rFonts w:ascii="Arial" w:hAnsi="Arial" w:cs="Arial"/>
          <w:szCs w:val="23"/>
        </w:rPr>
        <w:t>.</w:t>
      </w:r>
    </w:p>
    <w:p w14:paraId="1BB76476" w14:textId="77777777" w:rsidR="006E0177" w:rsidRPr="006E0177" w:rsidRDefault="006E0177" w:rsidP="00DA7166">
      <w:pPr>
        <w:autoSpaceDE w:val="0"/>
        <w:autoSpaceDN w:val="0"/>
        <w:adjustRightInd w:val="0"/>
        <w:spacing w:after="0" w:line="240" w:lineRule="auto"/>
        <w:ind w:left="709"/>
        <w:jc w:val="both"/>
        <w:rPr>
          <w:rFonts w:ascii="Arial" w:hAnsi="Arial" w:cs="Arial"/>
          <w:sz w:val="23"/>
          <w:szCs w:val="23"/>
        </w:rPr>
      </w:pPr>
    </w:p>
    <w:p w14:paraId="6595C6AD" w14:textId="77777777" w:rsidR="00444A07" w:rsidRPr="006E0177" w:rsidRDefault="009218DF" w:rsidP="007B2D3B">
      <w:pPr>
        <w:autoSpaceDE w:val="0"/>
        <w:autoSpaceDN w:val="0"/>
        <w:adjustRightInd w:val="0"/>
        <w:spacing w:after="0" w:line="240" w:lineRule="auto"/>
        <w:ind w:left="709"/>
        <w:jc w:val="both"/>
        <w:rPr>
          <w:rFonts w:ascii="Arial" w:hAnsi="Arial" w:cs="Arial"/>
          <w:sz w:val="23"/>
          <w:szCs w:val="23"/>
        </w:rPr>
      </w:pPr>
      <w:r w:rsidRPr="006E0177">
        <w:rPr>
          <w:rFonts w:ascii="Arial" w:hAnsi="Arial" w:cs="Arial"/>
          <w:sz w:val="23"/>
          <w:szCs w:val="23"/>
        </w:rPr>
        <w:t>En el mismo sentido, la doctrina europea</w:t>
      </w:r>
      <w:r w:rsidR="00895297" w:rsidRPr="006E0177">
        <w:rPr>
          <w:rFonts w:ascii="Arial" w:hAnsi="Arial" w:cs="Arial"/>
          <w:sz w:val="23"/>
          <w:szCs w:val="23"/>
        </w:rPr>
        <w:t xml:space="preserve"> </w:t>
      </w:r>
      <w:r w:rsidRPr="006E0177">
        <w:rPr>
          <w:rFonts w:ascii="Arial" w:hAnsi="Arial" w:cs="Arial"/>
          <w:sz w:val="23"/>
          <w:szCs w:val="23"/>
        </w:rPr>
        <w:t xml:space="preserve">ha tratado de identificar los </w:t>
      </w:r>
      <w:r w:rsidR="00895297" w:rsidRPr="006E0177">
        <w:rPr>
          <w:rFonts w:ascii="Arial" w:hAnsi="Arial" w:cs="Arial"/>
          <w:sz w:val="23"/>
          <w:szCs w:val="23"/>
        </w:rPr>
        <w:t xml:space="preserve">eventos </w:t>
      </w:r>
      <w:r w:rsidRPr="006E0177">
        <w:rPr>
          <w:rFonts w:ascii="Arial" w:hAnsi="Arial" w:cs="Arial"/>
          <w:sz w:val="23"/>
          <w:szCs w:val="23"/>
        </w:rPr>
        <w:t xml:space="preserve">en los cuales podría predicarse una modificación de las condiciones sustanciales del contrato. </w:t>
      </w:r>
      <w:r w:rsidR="009F4A38" w:rsidRPr="006E0177">
        <w:rPr>
          <w:rFonts w:ascii="Arial" w:hAnsi="Arial" w:cs="Arial"/>
          <w:sz w:val="23"/>
          <w:szCs w:val="23"/>
        </w:rPr>
        <w:t xml:space="preserve">El </w:t>
      </w:r>
      <w:r w:rsidR="00444A07" w:rsidRPr="006E0177">
        <w:rPr>
          <w:rFonts w:ascii="Arial" w:hAnsi="Arial" w:cs="Arial"/>
          <w:sz w:val="23"/>
          <w:szCs w:val="23"/>
        </w:rPr>
        <w:t>Tribunal de Justicia de la Unión Europea</w:t>
      </w:r>
      <w:r w:rsidR="00647394" w:rsidRPr="006E0177">
        <w:rPr>
          <w:rFonts w:ascii="Arial" w:hAnsi="Arial" w:cs="Arial"/>
          <w:sz w:val="23"/>
          <w:szCs w:val="23"/>
        </w:rPr>
        <w:t xml:space="preserve"> (TJUE)</w:t>
      </w:r>
      <w:r w:rsidR="00444A07" w:rsidRPr="006E0177">
        <w:rPr>
          <w:rFonts w:ascii="Arial" w:hAnsi="Arial" w:cs="Arial"/>
          <w:sz w:val="23"/>
          <w:szCs w:val="23"/>
        </w:rPr>
        <w:t xml:space="preserve"> ha </w:t>
      </w:r>
      <w:r w:rsidR="006B38AA" w:rsidRPr="006E0177">
        <w:rPr>
          <w:rFonts w:ascii="Arial" w:hAnsi="Arial" w:cs="Arial"/>
          <w:sz w:val="23"/>
          <w:szCs w:val="23"/>
        </w:rPr>
        <w:t>ana</w:t>
      </w:r>
      <w:r w:rsidR="00802B51" w:rsidRPr="006E0177">
        <w:rPr>
          <w:rFonts w:ascii="Arial" w:hAnsi="Arial" w:cs="Arial"/>
          <w:sz w:val="23"/>
          <w:szCs w:val="23"/>
        </w:rPr>
        <w:t>li</w:t>
      </w:r>
      <w:r w:rsidR="006B38AA" w:rsidRPr="006E0177">
        <w:rPr>
          <w:rFonts w:ascii="Arial" w:hAnsi="Arial" w:cs="Arial"/>
          <w:sz w:val="23"/>
          <w:szCs w:val="23"/>
        </w:rPr>
        <w:t>z</w:t>
      </w:r>
      <w:r w:rsidR="00802B51" w:rsidRPr="006E0177">
        <w:rPr>
          <w:rFonts w:ascii="Arial" w:hAnsi="Arial" w:cs="Arial"/>
          <w:sz w:val="23"/>
          <w:szCs w:val="23"/>
        </w:rPr>
        <w:t>ado</w:t>
      </w:r>
      <w:r w:rsidR="006B38AA" w:rsidRPr="006E0177">
        <w:rPr>
          <w:rFonts w:ascii="Arial" w:hAnsi="Arial" w:cs="Arial"/>
          <w:sz w:val="23"/>
          <w:szCs w:val="23"/>
        </w:rPr>
        <w:t xml:space="preserve"> </w:t>
      </w:r>
      <w:r w:rsidR="00895297" w:rsidRPr="006E0177">
        <w:rPr>
          <w:rFonts w:ascii="Arial" w:hAnsi="Arial" w:cs="Arial"/>
          <w:sz w:val="23"/>
          <w:szCs w:val="23"/>
        </w:rPr>
        <w:t xml:space="preserve">las </w:t>
      </w:r>
      <w:r w:rsidR="00444A07" w:rsidRPr="006E0177">
        <w:rPr>
          <w:rFonts w:ascii="Arial" w:hAnsi="Arial" w:cs="Arial"/>
          <w:sz w:val="23"/>
          <w:szCs w:val="23"/>
        </w:rPr>
        <w:t>modificaciones</w:t>
      </w:r>
      <w:r w:rsidR="006B38AA" w:rsidRPr="006E0177">
        <w:rPr>
          <w:rFonts w:ascii="Arial" w:hAnsi="Arial" w:cs="Arial"/>
          <w:sz w:val="23"/>
          <w:szCs w:val="23"/>
        </w:rPr>
        <w:t xml:space="preserve"> de un contrato del sector público y la</w:t>
      </w:r>
      <w:r w:rsidR="00802B51" w:rsidRPr="006E0177">
        <w:rPr>
          <w:rFonts w:ascii="Arial" w:hAnsi="Arial" w:cs="Arial"/>
          <w:sz w:val="23"/>
          <w:szCs w:val="23"/>
        </w:rPr>
        <w:t xml:space="preserve"> prohibición general cuando se introducen cambios fundamentales, en particular referidos al ámbito de aplicación y al contenido de los derechos y obligaciones </w:t>
      </w:r>
      <w:r w:rsidR="00DA7166" w:rsidRPr="006E0177">
        <w:rPr>
          <w:rFonts w:ascii="Arial" w:hAnsi="Arial" w:cs="Arial"/>
          <w:sz w:val="23"/>
          <w:szCs w:val="23"/>
        </w:rPr>
        <w:t>de las partes. L</w:t>
      </w:r>
      <w:r w:rsidR="00444A07" w:rsidRPr="006E0177">
        <w:rPr>
          <w:rFonts w:ascii="Arial" w:hAnsi="Arial" w:cs="Arial"/>
          <w:sz w:val="23"/>
          <w:szCs w:val="23"/>
        </w:rPr>
        <w:t>as nuevas Directivas sobre Contratación Pública se han referido</w:t>
      </w:r>
      <w:r w:rsidR="00DA7166" w:rsidRPr="006E0177">
        <w:rPr>
          <w:rFonts w:ascii="Arial" w:hAnsi="Arial" w:cs="Arial"/>
          <w:sz w:val="23"/>
          <w:szCs w:val="23"/>
        </w:rPr>
        <w:t xml:space="preserve"> igualmente</w:t>
      </w:r>
      <w:r w:rsidR="00444A07" w:rsidRPr="006E0177">
        <w:rPr>
          <w:rFonts w:ascii="Arial" w:hAnsi="Arial" w:cs="Arial"/>
          <w:sz w:val="23"/>
          <w:szCs w:val="23"/>
        </w:rPr>
        <w:t xml:space="preserve"> a las mismas, </w:t>
      </w:r>
      <w:r w:rsidR="00DA7166" w:rsidRPr="006E0177">
        <w:rPr>
          <w:rFonts w:ascii="Arial" w:hAnsi="Arial" w:cs="Arial"/>
          <w:sz w:val="23"/>
          <w:szCs w:val="23"/>
        </w:rPr>
        <w:t>dentro del</w:t>
      </w:r>
      <w:r w:rsidR="00444A07" w:rsidRPr="006E0177">
        <w:rPr>
          <w:rFonts w:ascii="Arial" w:hAnsi="Arial" w:cs="Arial"/>
          <w:sz w:val="23"/>
          <w:szCs w:val="23"/>
        </w:rPr>
        <w:t xml:space="preserve"> marco de las modificaciones objetivas.</w:t>
      </w:r>
      <w:r w:rsidR="00444A07" w:rsidRPr="006E0177">
        <w:rPr>
          <w:rStyle w:val="Refdenotaalpie"/>
          <w:rFonts w:ascii="Arial" w:hAnsi="Arial" w:cs="Arial"/>
          <w:sz w:val="23"/>
          <w:szCs w:val="23"/>
        </w:rPr>
        <w:footnoteReference w:id="49"/>
      </w:r>
      <w:r w:rsidR="00444A07" w:rsidRPr="006E0177">
        <w:rPr>
          <w:rFonts w:ascii="Arial" w:hAnsi="Arial" w:cs="Arial"/>
          <w:sz w:val="23"/>
          <w:szCs w:val="23"/>
        </w:rPr>
        <w:t xml:space="preserve"> </w:t>
      </w:r>
      <w:r w:rsidR="00215668" w:rsidRPr="006E0177">
        <w:rPr>
          <w:rStyle w:val="Refdenotaalpie"/>
          <w:rFonts w:ascii="Arial" w:hAnsi="Arial" w:cs="Arial"/>
          <w:sz w:val="23"/>
          <w:szCs w:val="23"/>
        </w:rPr>
        <w:footnoteReference w:id="50"/>
      </w:r>
    </w:p>
    <w:p w14:paraId="3DF3C373" w14:textId="77777777" w:rsidR="00EC7E0E" w:rsidRPr="00703538" w:rsidRDefault="00EC7E0E" w:rsidP="007B2D3B">
      <w:pPr>
        <w:autoSpaceDE w:val="0"/>
        <w:autoSpaceDN w:val="0"/>
        <w:adjustRightInd w:val="0"/>
        <w:spacing w:after="0" w:line="240" w:lineRule="auto"/>
        <w:ind w:left="709"/>
        <w:jc w:val="both"/>
        <w:rPr>
          <w:rFonts w:ascii="Arial" w:hAnsi="Arial" w:cs="Arial"/>
          <w:sz w:val="24"/>
          <w:szCs w:val="24"/>
        </w:rPr>
      </w:pPr>
    </w:p>
    <w:p w14:paraId="4B9DDC22" w14:textId="77777777" w:rsidR="00EC7E0E" w:rsidRPr="00703538" w:rsidRDefault="00EC7E0E" w:rsidP="007B2D3B">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 xml:space="preserve">En el evento de </w:t>
      </w:r>
      <w:r w:rsidR="005135AD" w:rsidRPr="00703538">
        <w:rPr>
          <w:rFonts w:ascii="Arial" w:hAnsi="Arial" w:cs="Arial"/>
          <w:sz w:val="24"/>
          <w:szCs w:val="24"/>
        </w:rPr>
        <w:t xml:space="preserve">efectuarse </w:t>
      </w:r>
      <w:r w:rsidRPr="00703538">
        <w:rPr>
          <w:rFonts w:ascii="Arial" w:hAnsi="Arial" w:cs="Arial"/>
          <w:sz w:val="24"/>
          <w:szCs w:val="24"/>
        </w:rPr>
        <w:t xml:space="preserve">una alteración sustancial de la función y característica esencial de la prestación, se presentaría una novación de la obligación, y la necesidad de resolver o terminar el contrato, y proceder a una nueva contratación. </w:t>
      </w:r>
    </w:p>
    <w:p w14:paraId="0212D787" w14:textId="77777777" w:rsidR="008A1C70" w:rsidRPr="00703538" w:rsidRDefault="008A1C70" w:rsidP="007B2D3B">
      <w:pPr>
        <w:autoSpaceDE w:val="0"/>
        <w:autoSpaceDN w:val="0"/>
        <w:adjustRightInd w:val="0"/>
        <w:spacing w:after="0" w:line="240" w:lineRule="auto"/>
        <w:ind w:left="709"/>
        <w:jc w:val="both"/>
        <w:rPr>
          <w:rFonts w:ascii="Arial" w:hAnsi="Arial" w:cs="Arial"/>
          <w:sz w:val="24"/>
          <w:szCs w:val="24"/>
        </w:rPr>
      </w:pPr>
    </w:p>
    <w:p w14:paraId="27E2FAFC" w14:textId="77777777" w:rsidR="009F4A38" w:rsidRPr="00703538" w:rsidRDefault="009F4A38" w:rsidP="007B2D3B">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 xml:space="preserve">Si bien </w:t>
      </w:r>
      <w:r w:rsidR="00E34E5C" w:rsidRPr="00703538">
        <w:rPr>
          <w:rFonts w:ascii="Arial" w:hAnsi="Arial" w:cs="Arial"/>
          <w:sz w:val="24"/>
          <w:szCs w:val="24"/>
        </w:rPr>
        <w:t>el régimen legal y los pro</w:t>
      </w:r>
      <w:r w:rsidRPr="00703538">
        <w:rPr>
          <w:rFonts w:ascii="Arial" w:hAnsi="Arial" w:cs="Arial"/>
          <w:sz w:val="24"/>
          <w:szCs w:val="24"/>
        </w:rPr>
        <w:t>cesos de selección de</w:t>
      </w:r>
      <w:r w:rsidR="00E34E5C" w:rsidRPr="00703538">
        <w:rPr>
          <w:rFonts w:ascii="Arial" w:hAnsi="Arial" w:cs="Arial"/>
          <w:sz w:val="24"/>
          <w:szCs w:val="24"/>
        </w:rPr>
        <w:t xml:space="preserve"> esta legislación muestr</w:t>
      </w:r>
      <w:r w:rsidRPr="00703538">
        <w:rPr>
          <w:rFonts w:ascii="Arial" w:hAnsi="Arial" w:cs="Arial"/>
          <w:sz w:val="24"/>
          <w:szCs w:val="24"/>
        </w:rPr>
        <w:t>an</w:t>
      </w:r>
      <w:r w:rsidR="00E179C0" w:rsidRPr="00703538">
        <w:rPr>
          <w:rFonts w:ascii="Arial" w:hAnsi="Arial" w:cs="Arial"/>
          <w:sz w:val="24"/>
          <w:szCs w:val="24"/>
        </w:rPr>
        <w:t xml:space="preserve"> algunas</w:t>
      </w:r>
      <w:r w:rsidRPr="00703538">
        <w:rPr>
          <w:rFonts w:ascii="Arial" w:hAnsi="Arial" w:cs="Arial"/>
          <w:sz w:val="24"/>
          <w:szCs w:val="24"/>
        </w:rPr>
        <w:t xml:space="preserve"> diferencias </w:t>
      </w:r>
      <w:r w:rsidR="00E34E5C" w:rsidRPr="00703538">
        <w:rPr>
          <w:rFonts w:ascii="Arial" w:hAnsi="Arial" w:cs="Arial"/>
          <w:sz w:val="24"/>
          <w:szCs w:val="24"/>
        </w:rPr>
        <w:t>con el ordenamiento nacional</w:t>
      </w:r>
      <w:r w:rsidR="00252AB0" w:rsidRPr="00703538">
        <w:rPr>
          <w:rStyle w:val="Refdenotaalpie"/>
          <w:rFonts w:ascii="Arial" w:hAnsi="Arial" w:cs="Arial"/>
          <w:sz w:val="24"/>
          <w:szCs w:val="24"/>
        </w:rPr>
        <w:footnoteReference w:id="51"/>
      </w:r>
      <w:r w:rsidRPr="00703538">
        <w:rPr>
          <w:rFonts w:ascii="Arial" w:hAnsi="Arial" w:cs="Arial"/>
          <w:sz w:val="24"/>
          <w:szCs w:val="24"/>
        </w:rPr>
        <w:t>, lo</w:t>
      </w:r>
      <w:r w:rsidR="00E34E5C" w:rsidRPr="00703538">
        <w:rPr>
          <w:rFonts w:ascii="Arial" w:hAnsi="Arial" w:cs="Arial"/>
          <w:sz w:val="24"/>
          <w:szCs w:val="24"/>
        </w:rPr>
        <w:t xml:space="preserve"> cual obligaría a su análisis y recepción condicionada</w:t>
      </w:r>
      <w:r w:rsidR="00457E5F" w:rsidRPr="00703538">
        <w:rPr>
          <w:rFonts w:ascii="Arial" w:hAnsi="Arial" w:cs="Arial"/>
          <w:sz w:val="24"/>
          <w:szCs w:val="24"/>
        </w:rPr>
        <w:t>, o por lo menos, restringida, lo</w:t>
      </w:r>
      <w:r w:rsidRPr="00703538">
        <w:rPr>
          <w:rFonts w:ascii="Arial" w:hAnsi="Arial" w:cs="Arial"/>
          <w:sz w:val="24"/>
          <w:szCs w:val="24"/>
        </w:rPr>
        <w:t xml:space="preserve"> cierto es que</w:t>
      </w:r>
      <w:r w:rsidR="00AD5545" w:rsidRPr="00703538">
        <w:rPr>
          <w:rFonts w:ascii="Arial" w:hAnsi="Arial" w:cs="Arial"/>
          <w:sz w:val="24"/>
          <w:szCs w:val="24"/>
        </w:rPr>
        <w:t xml:space="preserve"> l</w:t>
      </w:r>
      <w:r w:rsidR="00B83974" w:rsidRPr="00703538">
        <w:rPr>
          <w:rFonts w:ascii="Arial" w:hAnsi="Arial" w:cs="Arial"/>
          <w:sz w:val="24"/>
          <w:szCs w:val="24"/>
        </w:rPr>
        <w:t>os principios que lo orientan</w:t>
      </w:r>
      <w:r w:rsidR="008F0102" w:rsidRPr="00703538">
        <w:rPr>
          <w:rFonts w:ascii="Arial" w:hAnsi="Arial" w:cs="Arial"/>
          <w:sz w:val="24"/>
          <w:szCs w:val="24"/>
        </w:rPr>
        <w:t xml:space="preserve"> (transparencia e igualdad)</w:t>
      </w:r>
      <w:r w:rsidR="00B83974" w:rsidRPr="00703538">
        <w:rPr>
          <w:rFonts w:ascii="Arial" w:hAnsi="Arial" w:cs="Arial"/>
          <w:sz w:val="24"/>
          <w:szCs w:val="24"/>
        </w:rPr>
        <w:t xml:space="preserve"> y</w:t>
      </w:r>
      <w:r w:rsidR="00AD5545" w:rsidRPr="00703538">
        <w:rPr>
          <w:rFonts w:ascii="Arial" w:hAnsi="Arial" w:cs="Arial"/>
          <w:sz w:val="24"/>
          <w:szCs w:val="24"/>
        </w:rPr>
        <w:t xml:space="preserve"> el objetivo de interés general de la contratación pública</w:t>
      </w:r>
      <w:r w:rsidR="008F0102" w:rsidRPr="00703538">
        <w:rPr>
          <w:rFonts w:ascii="Arial" w:hAnsi="Arial" w:cs="Arial"/>
          <w:sz w:val="24"/>
          <w:szCs w:val="24"/>
        </w:rPr>
        <w:t>, resultan consonan</w:t>
      </w:r>
      <w:r w:rsidR="00B83974" w:rsidRPr="00703538">
        <w:rPr>
          <w:rFonts w:ascii="Arial" w:hAnsi="Arial" w:cs="Arial"/>
          <w:sz w:val="24"/>
          <w:szCs w:val="24"/>
        </w:rPr>
        <w:t>tes</w:t>
      </w:r>
      <w:r w:rsidR="00E179C0" w:rsidRPr="00703538">
        <w:rPr>
          <w:rFonts w:ascii="Arial" w:hAnsi="Arial" w:cs="Arial"/>
          <w:sz w:val="24"/>
          <w:szCs w:val="24"/>
        </w:rPr>
        <w:t xml:space="preserve"> con nuestro régimen</w:t>
      </w:r>
      <w:r w:rsidR="00DA7166" w:rsidRPr="00703538">
        <w:rPr>
          <w:rFonts w:ascii="Arial" w:hAnsi="Arial" w:cs="Arial"/>
          <w:sz w:val="24"/>
          <w:szCs w:val="24"/>
        </w:rPr>
        <w:t>, por lo cual</w:t>
      </w:r>
      <w:r w:rsidR="00B83974" w:rsidRPr="00703538">
        <w:rPr>
          <w:rFonts w:ascii="Arial" w:hAnsi="Arial" w:cs="Arial"/>
          <w:sz w:val="24"/>
          <w:szCs w:val="24"/>
        </w:rPr>
        <w:t xml:space="preserve"> puede</w:t>
      </w:r>
      <w:r w:rsidR="00E179C0" w:rsidRPr="00703538">
        <w:rPr>
          <w:rFonts w:ascii="Arial" w:hAnsi="Arial" w:cs="Arial"/>
          <w:sz w:val="24"/>
          <w:szCs w:val="24"/>
        </w:rPr>
        <w:t>n</w:t>
      </w:r>
      <w:r w:rsidR="00B83974" w:rsidRPr="00703538">
        <w:rPr>
          <w:rFonts w:ascii="Arial" w:hAnsi="Arial" w:cs="Arial"/>
          <w:sz w:val="24"/>
          <w:szCs w:val="24"/>
        </w:rPr>
        <w:t xml:space="preserve"> ser objeto de análisis</w:t>
      </w:r>
      <w:r w:rsidR="00E179C0" w:rsidRPr="00703538">
        <w:rPr>
          <w:rFonts w:ascii="Arial" w:hAnsi="Arial" w:cs="Arial"/>
          <w:sz w:val="24"/>
          <w:szCs w:val="24"/>
        </w:rPr>
        <w:t xml:space="preserve"> y</w:t>
      </w:r>
      <w:r w:rsidR="00DE1853" w:rsidRPr="00703538">
        <w:rPr>
          <w:rFonts w:ascii="Arial" w:hAnsi="Arial" w:cs="Arial"/>
          <w:sz w:val="24"/>
          <w:szCs w:val="24"/>
        </w:rPr>
        <w:t xml:space="preserve"> recibo, en cuanto se refieren a los límites para </w:t>
      </w:r>
      <w:r w:rsidR="00E179C0" w:rsidRPr="00703538">
        <w:rPr>
          <w:rFonts w:ascii="Arial" w:hAnsi="Arial" w:cs="Arial"/>
          <w:sz w:val="24"/>
          <w:szCs w:val="24"/>
        </w:rPr>
        <w:t>la modificación de los contratos,</w:t>
      </w:r>
      <w:r w:rsidR="00BC7259" w:rsidRPr="00703538">
        <w:rPr>
          <w:rFonts w:ascii="Arial" w:hAnsi="Arial" w:cs="Arial"/>
          <w:sz w:val="24"/>
          <w:szCs w:val="24"/>
        </w:rPr>
        <w:t xml:space="preserve"> pues además de ser coincidentes con lo expuesto por la doctrina nacional, tienen el mismo objetivo</w:t>
      </w:r>
      <w:r w:rsidR="002C3682" w:rsidRPr="00703538">
        <w:rPr>
          <w:rFonts w:ascii="Arial" w:hAnsi="Arial" w:cs="Arial"/>
          <w:sz w:val="24"/>
          <w:szCs w:val="24"/>
        </w:rPr>
        <w:t xml:space="preserve"> de respetar los principios del proceso de selección</w:t>
      </w:r>
      <w:r w:rsidR="005A18C7" w:rsidRPr="00703538">
        <w:rPr>
          <w:rStyle w:val="Refdenotaalpie"/>
          <w:rFonts w:ascii="Arial" w:hAnsi="Arial" w:cs="Arial"/>
          <w:sz w:val="24"/>
          <w:szCs w:val="24"/>
        </w:rPr>
        <w:footnoteReference w:id="52"/>
      </w:r>
      <w:r w:rsidR="009A49B8" w:rsidRPr="00703538">
        <w:rPr>
          <w:rFonts w:ascii="Arial" w:hAnsi="Arial" w:cs="Arial"/>
          <w:sz w:val="24"/>
          <w:szCs w:val="24"/>
        </w:rPr>
        <w:t xml:space="preserve"> </w:t>
      </w:r>
      <w:r w:rsidR="009A49B8" w:rsidRPr="00703538">
        <w:rPr>
          <w:rStyle w:val="Refdenotaalpie"/>
          <w:rFonts w:ascii="Arial" w:hAnsi="Arial" w:cs="Arial"/>
          <w:sz w:val="24"/>
          <w:szCs w:val="24"/>
        </w:rPr>
        <w:footnoteReference w:id="53"/>
      </w:r>
      <w:r w:rsidR="0057270A" w:rsidRPr="00703538">
        <w:rPr>
          <w:rFonts w:ascii="Arial" w:hAnsi="Arial" w:cs="Arial"/>
          <w:sz w:val="24"/>
          <w:szCs w:val="24"/>
        </w:rPr>
        <w:t>.</w:t>
      </w:r>
    </w:p>
    <w:p w14:paraId="49C35E14" w14:textId="77777777" w:rsidR="00EA56B3" w:rsidRPr="00703538" w:rsidRDefault="00EA56B3" w:rsidP="006370C3">
      <w:pPr>
        <w:autoSpaceDE w:val="0"/>
        <w:autoSpaceDN w:val="0"/>
        <w:adjustRightInd w:val="0"/>
        <w:spacing w:after="0" w:line="240" w:lineRule="auto"/>
        <w:jc w:val="both"/>
        <w:rPr>
          <w:rFonts w:ascii="Arial" w:hAnsi="Arial" w:cs="Arial"/>
          <w:sz w:val="24"/>
          <w:szCs w:val="24"/>
        </w:rPr>
      </w:pPr>
    </w:p>
    <w:p w14:paraId="66FD0F83" w14:textId="77777777" w:rsidR="00E47805" w:rsidRPr="00703538" w:rsidRDefault="00E47805" w:rsidP="007B2D3B">
      <w:pPr>
        <w:autoSpaceDE w:val="0"/>
        <w:autoSpaceDN w:val="0"/>
        <w:adjustRightInd w:val="0"/>
        <w:spacing w:after="0" w:line="240" w:lineRule="auto"/>
        <w:ind w:left="709"/>
        <w:jc w:val="both"/>
        <w:rPr>
          <w:rFonts w:ascii="Arial" w:hAnsi="Arial" w:cs="Arial"/>
          <w:b/>
          <w:sz w:val="24"/>
          <w:szCs w:val="24"/>
        </w:rPr>
      </w:pPr>
      <w:r w:rsidRPr="00703538">
        <w:rPr>
          <w:rFonts w:ascii="Arial" w:hAnsi="Arial" w:cs="Arial"/>
          <w:b/>
          <w:sz w:val="24"/>
          <w:szCs w:val="24"/>
        </w:rPr>
        <w:t>a) Algunas modificaciones que afecta</w:t>
      </w:r>
      <w:r w:rsidR="00B06FE7" w:rsidRPr="00703538">
        <w:rPr>
          <w:rFonts w:ascii="Arial" w:hAnsi="Arial" w:cs="Arial"/>
          <w:b/>
          <w:sz w:val="24"/>
          <w:szCs w:val="24"/>
        </w:rPr>
        <w:t>ría</w:t>
      </w:r>
      <w:r w:rsidRPr="00703538">
        <w:rPr>
          <w:rFonts w:ascii="Arial" w:hAnsi="Arial" w:cs="Arial"/>
          <w:b/>
          <w:sz w:val="24"/>
          <w:szCs w:val="24"/>
        </w:rPr>
        <w:t>n</w:t>
      </w:r>
      <w:r w:rsidR="00B06FE7" w:rsidRPr="00703538">
        <w:rPr>
          <w:rFonts w:ascii="Arial" w:hAnsi="Arial" w:cs="Arial"/>
          <w:b/>
          <w:sz w:val="24"/>
          <w:szCs w:val="24"/>
        </w:rPr>
        <w:t xml:space="preserve"> las</w:t>
      </w:r>
      <w:r w:rsidRPr="00703538">
        <w:rPr>
          <w:rFonts w:ascii="Arial" w:hAnsi="Arial" w:cs="Arial"/>
          <w:b/>
          <w:sz w:val="24"/>
          <w:szCs w:val="24"/>
        </w:rPr>
        <w:t xml:space="preserve"> condiciones sustanciales del contrato.</w:t>
      </w:r>
    </w:p>
    <w:p w14:paraId="15490429" w14:textId="77777777" w:rsidR="009F4A38" w:rsidRPr="00703538" w:rsidRDefault="009F4A38" w:rsidP="007B2D3B">
      <w:pPr>
        <w:autoSpaceDE w:val="0"/>
        <w:autoSpaceDN w:val="0"/>
        <w:adjustRightInd w:val="0"/>
        <w:spacing w:after="0" w:line="240" w:lineRule="auto"/>
        <w:ind w:left="1058"/>
        <w:jc w:val="both"/>
        <w:rPr>
          <w:rFonts w:ascii="Arial" w:hAnsi="Arial" w:cs="Arial"/>
          <w:sz w:val="24"/>
          <w:szCs w:val="24"/>
        </w:rPr>
      </w:pPr>
    </w:p>
    <w:p w14:paraId="2D315E21" w14:textId="77777777" w:rsidR="009941CA" w:rsidRPr="00703538" w:rsidRDefault="00C34B8E" w:rsidP="007B2D3B">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 xml:space="preserve">Entre las prohibiciones y límites </w:t>
      </w:r>
      <w:r w:rsidR="009B77A1" w:rsidRPr="00703538">
        <w:rPr>
          <w:rFonts w:ascii="Arial" w:hAnsi="Arial" w:cs="Arial"/>
          <w:sz w:val="24"/>
          <w:szCs w:val="24"/>
        </w:rPr>
        <w:t xml:space="preserve">para modificar un contrato estatal, </w:t>
      </w:r>
      <w:r w:rsidR="00E93EE5" w:rsidRPr="00703538">
        <w:rPr>
          <w:rFonts w:ascii="Arial" w:hAnsi="Arial" w:cs="Arial"/>
          <w:sz w:val="24"/>
          <w:szCs w:val="24"/>
        </w:rPr>
        <w:t>se han considerado</w:t>
      </w:r>
      <w:r w:rsidR="00EA56B3" w:rsidRPr="00703538">
        <w:rPr>
          <w:rStyle w:val="Refdenotaalpie"/>
          <w:rFonts w:ascii="Arial" w:hAnsi="Arial" w:cs="Arial"/>
          <w:sz w:val="24"/>
          <w:szCs w:val="24"/>
        </w:rPr>
        <w:footnoteReference w:id="54"/>
      </w:r>
      <w:r w:rsidR="009B7488" w:rsidRPr="00703538">
        <w:rPr>
          <w:rFonts w:ascii="Arial" w:hAnsi="Arial" w:cs="Arial"/>
          <w:sz w:val="24"/>
          <w:szCs w:val="24"/>
        </w:rPr>
        <w:t>:</w:t>
      </w:r>
      <w:r w:rsidR="00BF6CC2" w:rsidRPr="00703538">
        <w:rPr>
          <w:rFonts w:ascii="Arial" w:hAnsi="Arial" w:cs="Arial"/>
          <w:sz w:val="24"/>
          <w:szCs w:val="24"/>
        </w:rPr>
        <w:t xml:space="preserve"> la modificación unilateral del sistema general de la licitación y </w:t>
      </w:r>
      <w:r w:rsidR="00BF6CC2" w:rsidRPr="00703538">
        <w:rPr>
          <w:rFonts w:ascii="Arial" w:hAnsi="Arial" w:cs="Arial"/>
          <w:sz w:val="24"/>
          <w:szCs w:val="24"/>
        </w:rPr>
        <w:lastRenderedPageBreak/>
        <w:t>de sus condiciones esenciales</w:t>
      </w:r>
      <w:r w:rsidR="00EE1578" w:rsidRPr="00703538">
        <w:rPr>
          <w:rStyle w:val="Refdenotaalpie"/>
          <w:rFonts w:ascii="Arial" w:hAnsi="Arial" w:cs="Arial"/>
          <w:sz w:val="24"/>
          <w:szCs w:val="24"/>
        </w:rPr>
        <w:footnoteReference w:id="55"/>
      </w:r>
      <w:r w:rsidR="00BF6CC2" w:rsidRPr="00703538">
        <w:rPr>
          <w:rFonts w:ascii="Arial" w:hAnsi="Arial" w:cs="Arial"/>
          <w:sz w:val="24"/>
          <w:szCs w:val="24"/>
        </w:rPr>
        <w:t>;</w:t>
      </w:r>
      <w:r w:rsidR="00895297" w:rsidRPr="00703538">
        <w:rPr>
          <w:rFonts w:ascii="Arial" w:hAnsi="Arial" w:cs="Arial"/>
          <w:sz w:val="24"/>
          <w:szCs w:val="24"/>
        </w:rPr>
        <w:t xml:space="preserve"> el precio</w:t>
      </w:r>
      <w:r w:rsidR="00EA56B3" w:rsidRPr="00703538">
        <w:rPr>
          <w:rStyle w:val="Refdenotaalpie"/>
          <w:rFonts w:ascii="Arial" w:hAnsi="Arial" w:cs="Arial"/>
          <w:sz w:val="24"/>
          <w:szCs w:val="24"/>
        </w:rPr>
        <w:footnoteReference w:id="56"/>
      </w:r>
      <w:r w:rsidR="009B7488" w:rsidRPr="00703538">
        <w:rPr>
          <w:rFonts w:ascii="Arial" w:hAnsi="Arial" w:cs="Arial"/>
          <w:sz w:val="24"/>
          <w:szCs w:val="24"/>
        </w:rPr>
        <w:t>/</w:t>
      </w:r>
      <w:r w:rsidR="007E06CA" w:rsidRPr="00703538">
        <w:rPr>
          <w:rStyle w:val="Refdenotaalpie"/>
          <w:rFonts w:ascii="Arial" w:hAnsi="Arial" w:cs="Arial"/>
          <w:sz w:val="24"/>
          <w:szCs w:val="24"/>
        </w:rPr>
        <w:footnoteReference w:id="57"/>
      </w:r>
      <w:r w:rsidR="00895297" w:rsidRPr="00703538">
        <w:rPr>
          <w:rFonts w:ascii="Arial" w:hAnsi="Arial" w:cs="Arial"/>
          <w:sz w:val="24"/>
          <w:szCs w:val="24"/>
        </w:rPr>
        <w:t>; la modalidad de pago</w:t>
      </w:r>
      <w:r w:rsidR="007E06CA" w:rsidRPr="00703538">
        <w:rPr>
          <w:rStyle w:val="Refdenotaalpie"/>
          <w:rFonts w:ascii="Arial" w:hAnsi="Arial" w:cs="Arial"/>
          <w:sz w:val="24"/>
          <w:szCs w:val="24"/>
        </w:rPr>
        <w:footnoteReference w:id="58"/>
      </w:r>
      <w:r w:rsidR="00895297" w:rsidRPr="00703538">
        <w:rPr>
          <w:rFonts w:ascii="Arial" w:hAnsi="Arial" w:cs="Arial"/>
          <w:sz w:val="24"/>
          <w:szCs w:val="24"/>
        </w:rPr>
        <w:t>; condiciones sustancialmente diferentes como los requisitos de solvencia o los criterios de selección</w:t>
      </w:r>
      <w:r w:rsidR="005F1BD1" w:rsidRPr="00703538">
        <w:rPr>
          <w:rStyle w:val="Refdenotaalpie"/>
          <w:rFonts w:ascii="Arial" w:hAnsi="Arial" w:cs="Arial"/>
          <w:sz w:val="24"/>
          <w:szCs w:val="24"/>
        </w:rPr>
        <w:footnoteReference w:id="59"/>
      </w:r>
      <w:r w:rsidR="00895297" w:rsidRPr="00703538">
        <w:rPr>
          <w:rFonts w:ascii="Arial" w:hAnsi="Arial" w:cs="Arial"/>
          <w:sz w:val="24"/>
          <w:szCs w:val="24"/>
        </w:rPr>
        <w:t>; el plazo; el favorecimiento económico del adjudicatario</w:t>
      </w:r>
      <w:r w:rsidR="00220A27" w:rsidRPr="00703538">
        <w:rPr>
          <w:rStyle w:val="Refdenotaalpie"/>
          <w:rFonts w:ascii="Arial" w:hAnsi="Arial" w:cs="Arial"/>
          <w:sz w:val="24"/>
          <w:szCs w:val="24"/>
        </w:rPr>
        <w:footnoteReference w:id="60"/>
      </w:r>
      <w:r w:rsidR="00895297" w:rsidRPr="00703538">
        <w:rPr>
          <w:rFonts w:ascii="Arial" w:hAnsi="Arial" w:cs="Arial"/>
          <w:sz w:val="24"/>
          <w:szCs w:val="24"/>
        </w:rPr>
        <w:t>; la sustitución del contratista</w:t>
      </w:r>
      <w:r w:rsidR="00220A27" w:rsidRPr="00703538">
        <w:rPr>
          <w:rStyle w:val="Refdenotaalpie"/>
          <w:rFonts w:ascii="Arial" w:hAnsi="Arial" w:cs="Arial"/>
          <w:sz w:val="24"/>
          <w:szCs w:val="24"/>
        </w:rPr>
        <w:footnoteReference w:id="61"/>
      </w:r>
      <w:r w:rsidR="00895297" w:rsidRPr="00703538">
        <w:rPr>
          <w:rFonts w:ascii="Arial" w:hAnsi="Arial" w:cs="Arial"/>
          <w:sz w:val="24"/>
          <w:szCs w:val="24"/>
        </w:rPr>
        <w:t>; la ampliación del objeto en gran medida</w:t>
      </w:r>
      <w:r w:rsidR="00220A27" w:rsidRPr="00703538">
        <w:rPr>
          <w:rStyle w:val="Refdenotaalpie"/>
          <w:rFonts w:ascii="Arial" w:hAnsi="Arial" w:cs="Arial"/>
          <w:sz w:val="24"/>
          <w:szCs w:val="24"/>
        </w:rPr>
        <w:footnoteReference w:id="62"/>
      </w:r>
      <w:r w:rsidR="00895297" w:rsidRPr="00703538">
        <w:rPr>
          <w:rFonts w:ascii="Arial" w:hAnsi="Arial" w:cs="Arial"/>
          <w:sz w:val="24"/>
          <w:szCs w:val="24"/>
        </w:rPr>
        <w:t xml:space="preserve"> y su duración y prórrogas</w:t>
      </w:r>
      <w:r w:rsidR="00220A27" w:rsidRPr="00703538">
        <w:rPr>
          <w:rStyle w:val="Refdenotaalpie"/>
          <w:rFonts w:ascii="Arial" w:hAnsi="Arial" w:cs="Arial"/>
          <w:sz w:val="24"/>
          <w:szCs w:val="24"/>
        </w:rPr>
        <w:footnoteReference w:id="63"/>
      </w:r>
      <w:r w:rsidR="009B77A1" w:rsidRPr="00703538">
        <w:rPr>
          <w:rFonts w:ascii="Arial" w:hAnsi="Arial" w:cs="Arial"/>
          <w:sz w:val="24"/>
          <w:szCs w:val="24"/>
        </w:rPr>
        <w:t>:</w:t>
      </w:r>
    </w:p>
    <w:p w14:paraId="59F4EB88" w14:textId="77777777" w:rsidR="00ED2D2F" w:rsidRPr="00703538" w:rsidRDefault="00ED2D2F" w:rsidP="006370C3">
      <w:pPr>
        <w:autoSpaceDE w:val="0"/>
        <w:autoSpaceDN w:val="0"/>
        <w:adjustRightInd w:val="0"/>
        <w:spacing w:after="0" w:line="240" w:lineRule="auto"/>
        <w:jc w:val="both"/>
        <w:rPr>
          <w:rFonts w:ascii="Arial" w:hAnsi="Arial" w:cs="Arial"/>
          <w:sz w:val="24"/>
          <w:szCs w:val="24"/>
        </w:rPr>
      </w:pPr>
    </w:p>
    <w:p w14:paraId="23FCAE8E" w14:textId="77777777" w:rsidR="006B3F56" w:rsidRPr="00703538" w:rsidRDefault="006B3F56" w:rsidP="007B2D3B">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 xml:space="preserve">Como se observa, las modificaciones efectuadas sobre los elementos esenciales </w:t>
      </w:r>
      <w:r w:rsidR="00942CD8" w:rsidRPr="00703538">
        <w:rPr>
          <w:rFonts w:ascii="Arial" w:hAnsi="Arial" w:cs="Arial"/>
          <w:sz w:val="24"/>
          <w:szCs w:val="24"/>
        </w:rPr>
        <w:t xml:space="preserve">que conformaron </w:t>
      </w:r>
      <w:r w:rsidRPr="00703538">
        <w:rPr>
          <w:rFonts w:ascii="Arial" w:hAnsi="Arial" w:cs="Arial"/>
          <w:sz w:val="24"/>
          <w:szCs w:val="24"/>
        </w:rPr>
        <w:t xml:space="preserve">el negocio jurídico, </w:t>
      </w:r>
      <w:r w:rsidR="002C77E6" w:rsidRPr="00703538">
        <w:rPr>
          <w:rFonts w:ascii="Arial" w:hAnsi="Arial" w:cs="Arial"/>
          <w:sz w:val="24"/>
          <w:szCs w:val="24"/>
        </w:rPr>
        <w:t>corresponde</w:t>
      </w:r>
      <w:r w:rsidRPr="00703538">
        <w:rPr>
          <w:rFonts w:ascii="Arial" w:hAnsi="Arial" w:cs="Arial"/>
          <w:sz w:val="24"/>
          <w:szCs w:val="24"/>
        </w:rPr>
        <w:t xml:space="preserve">rían </w:t>
      </w:r>
      <w:r w:rsidR="002C77E6" w:rsidRPr="00703538">
        <w:rPr>
          <w:rFonts w:ascii="Arial" w:hAnsi="Arial" w:cs="Arial"/>
          <w:sz w:val="24"/>
          <w:szCs w:val="24"/>
        </w:rPr>
        <w:t>a</w:t>
      </w:r>
      <w:r w:rsidRPr="00703538">
        <w:rPr>
          <w:rFonts w:ascii="Arial" w:hAnsi="Arial" w:cs="Arial"/>
          <w:sz w:val="24"/>
          <w:szCs w:val="24"/>
        </w:rPr>
        <w:t xml:space="preserve"> una</w:t>
      </w:r>
      <w:r w:rsidR="002C77E6" w:rsidRPr="00703538">
        <w:rPr>
          <w:rFonts w:ascii="Arial" w:hAnsi="Arial" w:cs="Arial"/>
          <w:sz w:val="24"/>
          <w:szCs w:val="24"/>
        </w:rPr>
        <w:t xml:space="preserve"> modificación de una condición </w:t>
      </w:r>
      <w:r w:rsidRPr="00703538">
        <w:rPr>
          <w:rFonts w:ascii="Arial" w:hAnsi="Arial" w:cs="Arial"/>
          <w:sz w:val="24"/>
          <w:szCs w:val="24"/>
        </w:rPr>
        <w:t>s</w:t>
      </w:r>
      <w:r w:rsidR="002C77E6" w:rsidRPr="00703538">
        <w:rPr>
          <w:rFonts w:ascii="Arial" w:hAnsi="Arial" w:cs="Arial"/>
          <w:sz w:val="24"/>
          <w:szCs w:val="24"/>
        </w:rPr>
        <w:t>usta</w:t>
      </w:r>
      <w:r w:rsidRPr="00703538">
        <w:rPr>
          <w:rFonts w:ascii="Arial" w:hAnsi="Arial" w:cs="Arial"/>
          <w:sz w:val="24"/>
          <w:szCs w:val="24"/>
        </w:rPr>
        <w:t>ncial del contrato,</w:t>
      </w:r>
      <w:r w:rsidR="002C5041" w:rsidRPr="00703538">
        <w:rPr>
          <w:rFonts w:ascii="Arial" w:hAnsi="Arial" w:cs="Arial"/>
          <w:sz w:val="24"/>
          <w:szCs w:val="24"/>
        </w:rPr>
        <w:t xml:space="preserve"> y determinaría</w:t>
      </w:r>
      <w:r w:rsidR="00D3096B" w:rsidRPr="00703538">
        <w:rPr>
          <w:rFonts w:ascii="Arial" w:hAnsi="Arial" w:cs="Arial"/>
          <w:sz w:val="24"/>
          <w:szCs w:val="24"/>
        </w:rPr>
        <w:t>n</w:t>
      </w:r>
      <w:r w:rsidR="002C5041" w:rsidRPr="00703538">
        <w:rPr>
          <w:rFonts w:ascii="Arial" w:hAnsi="Arial" w:cs="Arial"/>
          <w:sz w:val="24"/>
          <w:szCs w:val="24"/>
        </w:rPr>
        <w:t xml:space="preserve"> la necesidad de un nuevo </w:t>
      </w:r>
      <w:r w:rsidR="00942CD8" w:rsidRPr="00703538">
        <w:rPr>
          <w:rFonts w:ascii="Arial" w:hAnsi="Arial" w:cs="Arial"/>
          <w:sz w:val="24"/>
          <w:szCs w:val="24"/>
        </w:rPr>
        <w:t>contrato</w:t>
      </w:r>
      <w:r w:rsidR="009457E3" w:rsidRPr="00703538">
        <w:rPr>
          <w:rFonts w:ascii="Arial" w:hAnsi="Arial" w:cs="Arial"/>
          <w:sz w:val="24"/>
          <w:szCs w:val="24"/>
        </w:rPr>
        <w:t>, salvo circunstancias excepcionales</w:t>
      </w:r>
      <w:r w:rsidRPr="00703538">
        <w:rPr>
          <w:rFonts w:ascii="Arial" w:hAnsi="Arial" w:cs="Arial"/>
          <w:sz w:val="24"/>
          <w:szCs w:val="24"/>
        </w:rPr>
        <w:t>.</w:t>
      </w:r>
    </w:p>
    <w:p w14:paraId="2FC13183" w14:textId="77777777" w:rsidR="00D0236F" w:rsidRPr="00703538" w:rsidRDefault="00D0236F" w:rsidP="007B2D3B">
      <w:pPr>
        <w:autoSpaceDE w:val="0"/>
        <w:autoSpaceDN w:val="0"/>
        <w:adjustRightInd w:val="0"/>
        <w:spacing w:after="0" w:line="240" w:lineRule="auto"/>
        <w:ind w:left="349"/>
        <w:jc w:val="both"/>
        <w:rPr>
          <w:rFonts w:ascii="Arial" w:hAnsi="Arial" w:cs="Arial"/>
          <w:sz w:val="24"/>
          <w:szCs w:val="24"/>
        </w:rPr>
      </w:pPr>
    </w:p>
    <w:p w14:paraId="219543B6" w14:textId="77777777" w:rsidR="00041DC5" w:rsidRPr="00703538" w:rsidRDefault="00B82A2C" w:rsidP="007B2D3B">
      <w:pPr>
        <w:numPr>
          <w:ilvl w:val="0"/>
          <w:numId w:val="55"/>
        </w:numPr>
        <w:autoSpaceDE w:val="0"/>
        <w:autoSpaceDN w:val="0"/>
        <w:adjustRightInd w:val="0"/>
        <w:spacing w:after="0" w:line="240" w:lineRule="auto"/>
        <w:ind w:left="1069"/>
        <w:jc w:val="both"/>
        <w:rPr>
          <w:rFonts w:ascii="Arial" w:hAnsi="Arial" w:cs="Arial"/>
          <w:b/>
          <w:sz w:val="24"/>
          <w:szCs w:val="24"/>
        </w:rPr>
      </w:pPr>
      <w:r w:rsidRPr="00703538">
        <w:rPr>
          <w:rFonts w:ascii="Arial" w:hAnsi="Arial" w:cs="Arial"/>
          <w:b/>
          <w:sz w:val="24"/>
          <w:szCs w:val="24"/>
        </w:rPr>
        <w:t>El</w:t>
      </w:r>
      <w:r w:rsidR="00926B41" w:rsidRPr="00703538">
        <w:rPr>
          <w:rFonts w:ascii="Arial" w:hAnsi="Arial" w:cs="Arial"/>
          <w:b/>
          <w:sz w:val="24"/>
          <w:szCs w:val="24"/>
        </w:rPr>
        <w:t xml:space="preserve"> criterio </w:t>
      </w:r>
      <w:r w:rsidRPr="00703538">
        <w:rPr>
          <w:rFonts w:ascii="Arial" w:hAnsi="Arial" w:cs="Arial"/>
          <w:b/>
          <w:sz w:val="24"/>
          <w:szCs w:val="24"/>
        </w:rPr>
        <w:t xml:space="preserve">para determinar </w:t>
      </w:r>
      <w:r w:rsidR="008E5F23" w:rsidRPr="00703538">
        <w:rPr>
          <w:rFonts w:ascii="Arial" w:hAnsi="Arial" w:cs="Arial"/>
          <w:b/>
          <w:sz w:val="24"/>
          <w:szCs w:val="24"/>
        </w:rPr>
        <w:t xml:space="preserve">la afectación de una </w:t>
      </w:r>
      <w:r w:rsidR="00F74577" w:rsidRPr="00703538">
        <w:rPr>
          <w:rFonts w:ascii="Arial" w:hAnsi="Arial" w:cs="Arial"/>
          <w:b/>
          <w:sz w:val="24"/>
          <w:szCs w:val="24"/>
        </w:rPr>
        <w:t>condición sustancial del contrato.</w:t>
      </w:r>
    </w:p>
    <w:p w14:paraId="76535DC7" w14:textId="77777777" w:rsidR="00041DC5" w:rsidRPr="00703538" w:rsidRDefault="00041DC5" w:rsidP="007B2D3B">
      <w:pPr>
        <w:autoSpaceDE w:val="0"/>
        <w:autoSpaceDN w:val="0"/>
        <w:adjustRightInd w:val="0"/>
        <w:spacing w:after="0" w:line="240" w:lineRule="auto"/>
        <w:ind w:left="349"/>
        <w:jc w:val="both"/>
        <w:rPr>
          <w:rFonts w:ascii="Arial" w:hAnsi="Arial" w:cs="Arial"/>
          <w:sz w:val="24"/>
          <w:szCs w:val="24"/>
        </w:rPr>
      </w:pPr>
    </w:p>
    <w:p w14:paraId="77419220" w14:textId="77777777" w:rsidR="00F74577" w:rsidRPr="00703538" w:rsidRDefault="00F74577" w:rsidP="007B2D3B">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Aunque la r</w:t>
      </w:r>
      <w:r w:rsidR="00D3096B" w:rsidRPr="00703538">
        <w:rPr>
          <w:rFonts w:ascii="Arial" w:hAnsi="Arial" w:cs="Arial"/>
          <w:sz w:val="24"/>
          <w:szCs w:val="24"/>
        </w:rPr>
        <w:t xml:space="preserve">espuesta dependerá en cada caso de </w:t>
      </w:r>
      <w:r w:rsidRPr="00703538">
        <w:rPr>
          <w:rFonts w:ascii="Arial" w:hAnsi="Arial" w:cs="Arial"/>
          <w:sz w:val="24"/>
          <w:szCs w:val="24"/>
        </w:rPr>
        <w:t>la naturaleza y contenido específico del contrato y de su prestación</w:t>
      </w:r>
      <w:r w:rsidR="00D0236F" w:rsidRPr="00703538">
        <w:rPr>
          <w:rFonts w:ascii="Arial" w:hAnsi="Arial" w:cs="Arial"/>
          <w:sz w:val="24"/>
          <w:szCs w:val="24"/>
        </w:rPr>
        <w:t>,</w:t>
      </w:r>
      <w:r w:rsidR="00FB7BDC" w:rsidRPr="00703538">
        <w:rPr>
          <w:rFonts w:ascii="Arial" w:hAnsi="Arial" w:cs="Arial"/>
          <w:sz w:val="24"/>
          <w:szCs w:val="24"/>
        </w:rPr>
        <w:t xml:space="preserve"> </w:t>
      </w:r>
      <w:r w:rsidR="00D3096B" w:rsidRPr="00703538">
        <w:rPr>
          <w:rFonts w:ascii="Arial" w:hAnsi="Arial" w:cs="Arial"/>
          <w:sz w:val="24"/>
          <w:szCs w:val="24"/>
        </w:rPr>
        <w:t xml:space="preserve">existirá </w:t>
      </w:r>
      <w:r w:rsidR="00A03ACC" w:rsidRPr="00703538">
        <w:rPr>
          <w:rFonts w:ascii="Arial" w:hAnsi="Arial" w:cs="Arial"/>
          <w:sz w:val="24"/>
          <w:szCs w:val="24"/>
        </w:rPr>
        <w:t>modificación de un contenido sustancial</w:t>
      </w:r>
      <w:r w:rsidR="00C72626" w:rsidRPr="00703538">
        <w:rPr>
          <w:rFonts w:ascii="Arial" w:hAnsi="Arial" w:cs="Arial"/>
          <w:sz w:val="24"/>
          <w:szCs w:val="24"/>
        </w:rPr>
        <w:t xml:space="preserve"> del contrato</w:t>
      </w:r>
      <w:r w:rsidR="00A03ACC" w:rsidRPr="00703538">
        <w:rPr>
          <w:rFonts w:ascii="Arial" w:hAnsi="Arial" w:cs="Arial"/>
          <w:sz w:val="24"/>
          <w:szCs w:val="24"/>
        </w:rPr>
        <w:t xml:space="preserve"> cuando</w:t>
      </w:r>
      <w:r w:rsidR="00392955" w:rsidRPr="00703538">
        <w:rPr>
          <w:rFonts w:ascii="Arial" w:hAnsi="Arial" w:cs="Arial"/>
          <w:sz w:val="24"/>
          <w:szCs w:val="24"/>
        </w:rPr>
        <w:t>,</w:t>
      </w:r>
      <w:r w:rsidR="00224FE6" w:rsidRPr="00703538">
        <w:rPr>
          <w:rFonts w:ascii="Arial" w:hAnsi="Arial" w:cs="Arial"/>
          <w:sz w:val="24"/>
          <w:szCs w:val="24"/>
        </w:rPr>
        <w:t xml:space="preserve"> habiendo figurado en </w:t>
      </w:r>
      <w:r w:rsidR="00235898" w:rsidRPr="00703538">
        <w:rPr>
          <w:rFonts w:ascii="Arial" w:hAnsi="Arial" w:cs="Arial"/>
          <w:sz w:val="24"/>
          <w:szCs w:val="24"/>
        </w:rPr>
        <w:t>el procedimiento inicial, hubiera</w:t>
      </w:r>
      <w:r w:rsidR="00224FE6" w:rsidRPr="00703538">
        <w:rPr>
          <w:rFonts w:ascii="Arial" w:hAnsi="Arial" w:cs="Arial"/>
          <w:sz w:val="24"/>
          <w:szCs w:val="24"/>
        </w:rPr>
        <w:t xml:space="preserve"> permitido </w:t>
      </w:r>
      <w:r w:rsidR="001F4005" w:rsidRPr="00703538">
        <w:rPr>
          <w:rFonts w:ascii="Arial" w:hAnsi="Arial" w:cs="Arial"/>
          <w:sz w:val="24"/>
          <w:szCs w:val="24"/>
        </w:rPr>
        <w:t xml:space="preserve">la participación de otros </w:t>
      </w:r>
      <w:r w:rsidR="00926B41" w:rsidRPr="00703538">
        <w:rPr>
          <w:rFonts w:ascii="Arial" w:hAnsi="Arial" w:cs="Arial"/>
          <w:sz w:val="24"/>
          <w:szCs w:val="24"/>
        </w:rPr>
        <w:t>interesados</w:t>
      </w:r>
      <w:r w:rsidR="00224FE6" w:rsidRPr="00703538">
        <w:rPr>
          <w:rFonts w:ascii="Arial" w:hAnsi="Arial" w:cs="Arial"/>
          <w:sz w:val="24"/>
          <w:szCs w:val="24"/>
        </w:rPr>
        <w:t xml:space="preserve"> </w:t>
      </w:r>
      <w:r w:rsidR="00224FE6" w:rsidRPr="00703538">
        <w:rPr>
          <w:rFonts w:ascii="Arial" w:hAnsi="Arial" w:cs="Arial"/>
          <w:sz w:val="24"/>
          <w:szCs w:val="24"/>
        </w:rPr>
        <w:lastRenderedPageBreak/>
        <w:t>aparte de los inicialmente admitidos</w:t>
      </w:r>
      <w:r w:rsidR="00392955" w:rsidRPr="00703538">
        <w:rPr>
          <w:rFonts w:ascii="Arial" w:hAnsi="Arial" w:cs="Arial"/>
          <w:sz w:val="24"/>
          <w:szCs w:val="24"/>
        </w:rPr>
        <w:t>,</w:t>
      </w:r>
      <w:r w:rsidR="00224FE6" w:rsidRPr="00703538">
        <w:rPr>
          <w:rFonts w:ascii="Arial" w:hAnsi="Arial" w:cs="Arial"/>
          <w:sz w:val="24"/>
          <w:szCs w:val="24"/>
        </w:rPr>
        <w:t xml:space="preserve"> o </w:t>
      </w:r>
      <w:r w:rsidR="00405D43" w:rsidRPr="00703538">
        <w:rPr>
          <w:rFonts w:ascii="Arial" w:hAnsi="Arial" w:cs="Arial"/>
          <w:sz w:val="24"/>
          <w:szCs w:val="24"/>
        </w:rPr>
        <w:t>seleccionar una oferta distinta de la inicialmente seleccionada</w:t>
      </w:r>
      <w:r w:rsidR="00676B95" w:rsidRPr="00703538">
        <w:rPr>
          <w:rStyle w:val="Refdenotaalpie"/>
          <w:rFonts w:ascii="Arial" w:hAnsi="Arial" w:cs="Arial"/>
          <w:sz w:val="24"/>
          <w:szCs w:val="24"/>
        </w:rPr>
        <w:footnoteReference w:id="64"/>
      </w:r>
      <w:r w:rsidR="005C52EC" w:rsidRPr="00703538">
        <w:rPr>
          <w:rFonts w:ascii="Arial" w:hAnsi="Arial" w:cs="Arial"/>
          <w:sz w:val="24"/>
          <w:szCs w:val="24"/>
        </w:rPr>
        <w:t>.</w:t>
      </w:r>
    </w:p>
    <w:p w14:paraId="298FD920" w14:textId="77777777" w:rsidR="00FC5978" w:rsidRPr="00703538" w:rsidRDefault="00FC5978" w:rsidP="007B2D3B">
      <w:pPr>
        <w:autoSpaceDE w:val="0"/>
        <w:autoSpaceDN w:val="0"/>
        <w:adjustRightInd w:val="0"/>
        <w:spacing w:after="0" w:line="240" w:lineRule="auto"/>
        <w:ind w:left="709"/>
        <w:jc w:val="both"/>
        <w:rPr>
          <w:rFonts w:ascii="Arial" w:hAnsi="Arial" w:cs="Arial"/>
          <w:sz w:val="24"/>
          <w:szCs w:val="24"/>
        </w:rPr>
      </w:pPr>
    </w:p>
    <w:p w14:paraId="0E897213" w14:textId="77777777" w:rsidR="00623639" w:rsidRPr="00703538" w:rsidRDefault="00F179BE" w:rsidP="007B2D3B">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 xml:space="preserve">A juicio de </w:t>
      </w:r>
      <w:r w:rsidR="007C663D" w:rsidRPr="00703538">
        <w:rPr>
          <w:rFonts w:ascii="Arial" w:hAnsi="Arial" w:cs="Arial"/>
          <w:sz w:val="24"/>
          <w:szCs w:val="24"/>
        </w:rPr>
        <w:t>esta</w:t>
      </w:r>
      <w:r w:rsidRPr="00703538">
        <w:rPr>
          <w:rFonts w:ascii="Arial" w:hAnsi="Arial" w:cs="Arial"/>
          <w:sz w:val="24"/>
          <w:szCs w:val="24"/>
        </w:rPr>
        <w:t xml:space="preserve"> Sala</w:t>
      </w:r>
      <w:r w:rsidR="00FC5978" w:rsidRPr="00703538">
        <w:rPr>
          <w:rFonts w:ascii="Arial" w:hAnsi="Arial" w:cs="Arial"/>
          <w:sz w:val="24"/>
          <w:szCs w:val="24"/>
        </w:rPr>
        <w:t xml:space="preserve">, la Sección Tercera del Consejo de Estado ha </w:t>
      </w:r>
      <w:r w:rsidR="00E65561" w:rsidRPr="00703538">
        <w:rPr>
          <w:rFonts w:ascii="Arial" w:hAnsi="Arial" w:cs="Arial"/>
          <w:sz w:val="24"/>
          <w:szCs w:val="24"/>
        </w:rPr>
        <w:t>señal</w:t>
      </w:r>
      <w:r w:rsidR="00FC5978" w:rsidRPr="00703538">
        <w:rPr>
          <w:rFonts w:ascii="Arial" w:hAnsi="Arial" w:cs="Arial"/>
          <w:sz w:val="24"/>
          <w:szCs w:val="24"/>
        </w:rPr>
        <w:t xml:space="preserve">ado </w:t>
      </w:r>
      <w:r w:rsidR="007C663D" w:rsidRPr="00703538">
        <w:rPr>
          <w:rFonts w:ascii="Arial" w:hAnsi="Arial" w:cs="Arial"/>
          <w:sz w:val="24"/>
          <w:szCs w:val="24"/>
        </w:rPr>
        <w:t>con</w:t>
      </w:r>
      <w:r w:rsidRPr="00703538">
        <w:rPr>
          <w:rFonts w:ascii="Arial" w:hAnsi="Arial" w:cs="Arial"/>
          <w:sz w:val="24"/>
          <w:szCs w:val="24"/>
        </w:rPr>
        <w:t xml:space="preserve"> claridad </w:t>
      </w:r>
      <w:r w:rsidR="00E65561" w:rsidRPr="00703538">
        <w:rPr>
          <w:rFonts w:ascii="Arial" w:hAnsi="Arial" w:cs="Arial"/>
          <w:sz w:val="24"/>
          <w:szCs w:val="24"/>
        </w:rPr>
        <w:t xml:space="preserve">los elementos </w:t>
      </w:r>
      <w:r w:rsidRPr="00703538">
        <w:rPr>
          <w:rFonts w:ascii="Arial" w:hAnsi="Arial" w:cs="Arial"/>
          <w:sz w:val="24"/>
          <w:szCs w:val="24"/>
        </w:rPr>
        <w:t xml:space="preserve">que deben tenerse en cuenta </w:t>
      </w:r>
      <w:r w:rsidR="00E65561" w:rsidRPr="00703538">
        <w:rPr>
          <w:rFonts w:ascii="Arial" w:hAnsi="Arial" w:cs="Arial"/>
          <w:sz w:val="24"/>
          <w:szCs w:val="24"/>
        </w:rPr>
        <w:t>para</w:t>
      </w:r>
      <w:r w:rsidR="00036E60" w:rsidRPr="00703538">
        <w:rPr>
          <w:rFonts w:ascii="Arial" w:hAnsi="Arial" w:cs="Arial"/>
          <w:sz w:val="24"/>
          <w:szCs w:val="24"/>
        </w:rPr>
        <w:t xml:space="preserve"> determinar si se modifica</w:t>
      </w:r>
      <w:r w:rsidR="001A653F" w:rsidRPr="00703538">
        <w:rPr>
          <w:rFonts w:ascii="Arial" w:hAnsi="Arial" w:cs="Arial"/>
          <w:sz w:val="24"/>
          <w:szCs w:val="24"/>
        </w:rPr>
        <w:t xml:space="preserve"> una condición sustancial</w:t>
      </w:r>
      <w:r w:rsidRPr="00703538">
        <w:rPr>
          <w:rFonts w:ascii="Arial" w:hAnsi="Arial" w:cs="Arial"/>
          <w:sz w:val="24"/>
          <w:szCs w:val="24"/>
        </w:rPr>
        <w:t xml:space="preserve"> del contrato</w:t>
      </w:r>
      <w:r w:rsidR="008C36C1" w:rsidRPr="00703538">
        <w:rPr>
          <w:rFonts w:ascii="Arial" w:hAnsi="Arial" w:cs="Arial"/>
          <w:sz w:val="24"/>
          <w:szCs w:val="24"/>
        </w:rPr>
        <w:t>:</w:t>
      </w:r>
      <w:r w:rsidR="006A788B" w:rsidRPr="00703538">
        <w:rPr>
          <w:rFonts w:ascii="Arial" w:hAnsi="Arial" w:cs="Arial"/>
          <w:sz w:val="24"/>
          <w:szCs w:val="24"/>
        </w:rPr>
        <w:t xml:space="preserve"> las entidades contratantes no podrán alterar aspectos sustanciales o esenciales del pliego de condiciones</w:t>
      </w:r>
      <w:r w:rsidR="007C663D" w:rsidRPr="00703538">
        <w:rPr>
          <w:rFonts w:ascii="Arial" w:hAnsi="Arial" w:cs="Arial"/>
          <w:sz w:val="24"/>
          <w:szCs w:val="24"/>
        </w:rPr>
        <w:t xml:space="preserve"> o del documento precontractual</w:t>
      </w:r>
      <w:r w:rsidR="006A788B" w:rsidRPr="00703538">
        <w:rPr>
          <w:rFonts w:ascii="Arial" w:hAnsi="Arial" w:cs="Arial"/>
          <w:sz w:val="24"/>
          <w:szCs w:val="24"/>
        </w:rPr>
        <w:t>, entre otros, los criterios de habilitación y de ponderación de las ofertas</w:t>
      </w:r>
      <w:r w:rsidR="008C36C1" w:rsidRPr="00703538">
        <w:rPr>
          <w:rFonts w:ascii="Arial" w:hAnsi="Arial" w:cs="Arial"/>
          <w:sz w:val="24"/>
          <w:szCs w:val="24"/>
        </w:rPr>
        <w:t xml:space="preserve"> y el </w:t>
      </w:r>
      <w:r w:rsidR="004B2C87" w:rsidRPr="00703538">
        <w:rPr>
          <w:rFonts w:ascii="Arial" w:hAnsi="Arial" w:cs="Arial"/>
          <w:sz w:val="24"/>
          <w:szCs w:val="24"/>
        </w:rPr>
        <w:t>objeto de la prestación</w:t>
      </w:r>
      <w:r w:rsidR="00623639" w:rsidRPr="00703538">
        <w:rPr>
          <w:rFonts w:ascii="Arial" w:hAnsi="Arial" w:cs="Arial"/>
          <w:sz w:val="24"/>
          <w:szCs w:val="24"/>
        </w:rPr>
        <w:t>.</w:t>
      </w:r>
      <w:r w:rsidR="006A788B" w:rsidRPr="00703538">
        <w:rPr>
          <w:rFonts w:ascii="Arial" w:hAnsi="Arial" w:cs="Arial"/>
          <w:sz w:val="24"/>
          <w:szCs w:val="24"/>
        </w:rPr>
        <w:t xml:space="preserve"> Ello es así, porque de hacerlo en </w:t>
      </w:r>
      <w:r w:rsidR="008C36C1" w:rsidRPr="00703538">
        <w:rPr>
          <w:rFonts w:ascii="Arial" w:hAnsi="Arial" w:cs="Arial"/>
          <w:sz w:val="24"/>
          <w:szCs w:val="24"/>
        </w:rPr>
        <w:t xml:space="preserve">los </w:t>
      </w:r>
      <w:r w:rsidR="006A788B" w:rsidRPr="00703538">
        <w:rPr>
          <w:rFonts w:ascii="Arial" w:hAnsi="Arial" w:cs="Arial"/>
          <w:sz w:val="24"/>
          <w:szCs w:val="24"/>
        </w:rPr>
        <w:t>proceso</w:t>
      </w:r>
      <w:r w:rsidR="008C36C1" w:rsidRPr="00703538">
        <w:rPr>
          <w:rFonts w:ascii="Arial" w:hAnsi="Arial" w:cs="Arial"/>
          <w:sz w:val="24"/>
          <w:szCs w:val="24"/>
        </w:rPr>
        <w:t>s</w:t>
      </w:r>
      <w:r w:rsidR="006A788B" w:rsidRPr="00703538">
        <w:rPr>
          <w:rFonts w:ascii="Arial" w:hAnsi="Arial" w:cs="Arial"/>
          <w:sz w:val="24"/>
          <w:szCs w:val="24"/>
        </w:rPr>
        <w:t xml:space="preserve"> precontractual o </w:t>
      </w:r>
      <w:r w:rsidR="008C36C1" w:rsidRPr="00703538">
        <w:rPr>
          <w:rFonts w:ascii="Arial" w:hAnsi="Arial" w:cs="Arial"/>
          <w:sz w:val="24"/>
          <w:szCs w:val="24"/>
        </w:rPr>
        <w:t xml:space="preserve">de </w:t>
      </w:r>
      <w:r w:rsidR="006A788B" w:rsidRPr="00703538">
        <w:rPr>
          <w:rFonts w:ascii="Arial" w:hAnsi="Arial" w:cs="Arial"/>
          <w:sz w:val="24"/>
          <w:szCs w:val="24"/>
        </w:rPr>
        <w:t xml:space="preserve">ejecución del contrato, se desvirtuaría la selección objetiva, </w:t>
      </w:r>
      <w:r w:rsidR="008C36C1" w:rsidRPr="00703538">
        <w:rPr>
          <w:rFonts w:ascii="Arial" w:hAnsi="Arial" w:cs="Arial"/>
          <w:sz w:val="24"/>
          <w:szCs w:val="24"/>
        </w:rPr>
        <w:t xml:space="preserve">y el concepto de </w:t>
      </w:r>
      <w:r w:rsidR="006A788B" w:rsidRPr="00703538">
        <w:rPr>
          <w:rFonts w:ascii="Arial" w:hAnsi="Arial" w:cs="Arial"/>
          <w:sz w:val="24"/>
          <w:szCs w:val="24"/>
        </w:rPr>
        <w:t>oferta más favorable</w:t>
      </w:r>
      <w:r w:rsidR="004B2C87" w:rsidRPr="00703538">
        <w:rPr>
          <w:rFonts w:ascii="Arial" w:hAnsi="Arial" w:cs="Arial"/>
          <w:sz w:val="24"/>
          <w:szCs w:val="24"/>
        </w:rPr>
        <w:t>.</w:t>
      </w:r>
      <w:r w:rsidR="003134E1" w:rsidRPr="00703538">
        <w:rPr>
          <w:rFonts w:ascii="Arial" w:hAnsi="Arial" w:cs="Arial"/>
          <w:sz w:val="24"/>
          <w:szCs w:val="24"/>
        </w:rPr>
        <w:t xml:space="preserve"> </w:t>
      </w:r>
    </w:p>
    <w:p w14:paraId="49EA0763" w14:textId="77777777" w:rsidR="003134E1" w:rsidRPr="00703538" w:rsidRDefault="003134E1" w:rsidP="00EA56B3">
      <w:pPr>
        <w:autoSpaceDE w:val="0"/>
        <w:autoSpaceDN w:val="0"/>
        <w:adjustRightInd w:val="0"/>
        <w:spacing w:after="0" w:line="240" w:lineRule="auto"/>
        <w:ind w:left="360"/>
        <w:jc w:val="both"/>
        <w:rPr>
          <w:rFonts w:ascii="Arial" w:hAnsi="Arial" w:cs="Arial"/>
          <w:sz w:val="24"/>
          <w:szCs w:val="24"/>
        </w:rPr>
      </w:pPr>
    </w:p>
    <w:p w14:paraId="322A3B8E" w14:textId="77777777" w:rsidR="00EA56B3" w:rsidRPr="00703538" w:rsidRDefault="003134E1" w:rsidP="00EE1578">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Con el mismo criterio uniforme, la Sala de Consulta y Servicio Civil del Consejo de Estad</w:t>
      </w:r>
      <w:r w:rsidR="00E04298" w:rsidRPr="00703538">
        <w:rPr>
          <w:rFonts w:ascii="Arial" w:hAnsi="Arial" w:cs="Arial"/>
          <w:sz w:val="24"/>
          <w:szCs w:val="24"/>
        </w:rPr>
        <w:t xml:space="preserve">o </w:t>
      </w:r>
      <w:r w:rsidRPr="00703538">
        <w:rPr>
          <w:rFonts w:ascii="Arial" w:hAnsi="Arial" w:cs="Arial"/>
          <w:sz w:val="24"/>
          <w:szCs w:val="24"/>
        </w:rPr>
        <w:t>ha señalado la improcedencia de convocar, seleccionar y contratar bajo unos términos y después, durante la ejecución del contrato, modificar dichas condiciones</w:t>
      </w:r>
      <w:r w:rsidR="00E04298" w:rsidRPr="00703538">
        <w:rPr>
          <w:rFonts w:ascii="Arial" w:hAnsi="Arial" w:cs="Arial"/>
          <w:sz w:val="24"/>
          <w:szCs w:val="24"/>
        </w:rPr>
        <w:t>,</w:t>
      </w:r>
      <w:r w:rsidRPr="00703538">
        <w:rPr>
          <w:rFonts w:ascii="Arial" w:hAnsi="Arial" w:cs="Arial"/>
          <w:sz w:val="24"/>
          <w:szCs w:val="24"/>
        </w:rPr>
        <w:t xml:space="preserve"> </w:t>
      </w:r>
      <w:r w:rsidR="00E04298" w:rsidRPr="00703538">
        <w:rPr>
          <w:rFonts w:ascii="Arial" w:hAnsi="Arial" w:cs="Arial"/>
          <w:sz w:val="24"/>
          <w:szCs w:val="24"/>
        </w:rPr>
        <w:t>pues se causa perjuicio</w:t>
      </w:r>
      <w:r w:rsidR="00392955" w:rsidRPr="00703538">
        <w:rPr>
          <w:rFonts w:ascii="Arial" w:hAnsi="Arial" w:cs="Arial"/>
          <w:sz w:val="24"/>
          <w:szCs w:val="24"/>
        </w:rPr>
        <w:t xml:space="preserve"> a los demás aspirantes</w:t>
      </w:r>
      <w:r w:rsidRPr="00703538">
        <w:rPr>
          <w:rFonts w:ascii="Arial" w:hAnsi="Arial" w:cs="Arial"/>
          <w:sz w:val="24"/>
          <w:szCs w:val="24"/>
        </w:rPr>
        <w:t xml:space="preserve"> que</w:t>
      </w:r>
      <w:r w:rsidR="00392955" w:rsidRPr="00703538">
        <w:rPr>
          <w:rFonts w:ascii="Arial" w:hAnsi="Arial" w:cs="Arial"/>
          <w:sz w:val="24"/>
          <w:szCs w:val="24"/>
        </w:rPr>
        <w:t>, probablemente</w:t>
      </w:r>
      <w:r w:rsidRPr="00703538">
        <w:rPr>
          <w:rFonts w:ascii="Arial" w:hAnsi="Arial" w:cs="Arial"/>
          <w:sz w:val="24"/>
          <w:szCs w:val="24"/>
        </w:rPr>
        <w:t xml:space="preserve"> de haberlas conocido, </w:t>
      </w:r>
      <w:r w:rsidR="00EA56B3" w:rsidRPr="00703538">
        <w:rPr>
          <w:rFonts w:ascii="Arial" w:hAnsi="Arial" w:cs="Arial"/>
          <w:sz w:val="24"/>
          <w:szCs w:val="24"/>
        </w:rPr>
        <w:t>hubieran presentado propuestas en mejores con</w:t>
      </w:r>
      <w:r w:rsidR="004A4D77" w:rsidRPr="00703538">
        <w:rPr>
          <w:rFonts w:ascii="Arial" w:hAnsi="Arial" w:cs="Arial"/>
          <w:sz w:val="24"/>
          <w:szCs w:val="24"/>
        </w:rPr>
        <w:t>diciones que la firma elegida. Se r</w:t>
      </w:r>
      <w:r w:rsidR="00EA56B3" w:rsidRPr="00703538">
        <w:rPr>
          <w:rFonts w:ascii="Arial" w:hAnsi="Arial" w:cs="Arial"/>
          <w:sz w:val="24"/>
          <w:szCs w:val="24"/>
        </w:rPr>
        <w:t>ecuerda</w:t>
      </w:r>
      <w:r w:rsidR="004A4D77" w:rsidRPr="00703538">
        <w:rPr>
          <w:rFonts w:ascii="Arial" w:hAnsi="Arial" w:cs="Arial"/>
          <w:sz w:val="24"/>
          <w:szCs w:val="24"/>
        </w:rPr>
        <w:t>n en este concepto</w:t>
      </w:r>
      <w:r w:rsidR="00EA56B3" w:rsidRPr="00703538">
        <w:rPr>
          <w:rFonts w:ascii="Arial" w:hAnsi="Arial" w:cs="Arial"/>
          <w:sz w:val="24"/>
          <w:szCs w:val="24"/>
        </w:rPr>
        <w:t xml:space="preserve"> los límites del poder modificatorio surgidos del principio de legalidad administrativa.</w:t>
      </w:r>
      <w:r w:rsidR="00EA56B3" w:rsidRPr="00703538">
        <w:rPr>
          <w:rStyle w:val="Refdenotaalpie"/>
          <w:rFonts w:ascii="Arial" w:hAnsi="Arial" w:cs="Arial"/>
          <w:sz w:val="24"/>
          <w:szCs w:val="24"/>
        </w:rPr>
        <w:footnoteReference w:id="65"/>
      </w:r>
    </w:p>
    <w:p w14:paraId="193B8138" w14:textId="77777777" w:rsidR="004B2C87" w:rsidRPr="00703538" w:rsidRDefault="004B2C87" w:rsidP="00EA56B3">
      <w:pPr>
        <w:autoSpaceDE w:val="0"/>
        <w:autoSpaceDN w:val="0"/>
        <w:adjustRightInd w:val="0"/>
        <w:spacing w:after="0" w:line="240" w:lineRule="auto"/>
        <w:ind w:left="360"/>
        <w:jc w:val="both"/>
        <w:rPr>
          <w:rFonts w:ascii="Arial" w:hAnsi="Arial" w:cs="Arial"/>
          <w:sz w:val="24"/>
          <w:szCs w:val="24"/>
        </w:rPr>
      </w:pPr>
    </w:p>
    <w:p w14:paraId="1AD8F186" w14:textId="77777777" w:rsidR="00041DC5" w:rsidRPr="00703538" w:rsidRDefault="00B209E8" w:rsidP="00EE1578">
      <w:pPr>
        <w:numPr>
          <w:ilvl w:val="0"/>
          <w:numId w:val="55"/>
        </w:numPr>
        <w:autoSpaceDE w:val="0"/>
        <w:autoSpaceDN w:val="0"/>
        <w:adjustRightInd w:val="0"/>
        <w:spacing w:after="0" w:line="240" w:lineRule="auto"/>
        <w:ind w:left="1069"/>
        <w:jc w:val="both"/>
        <w:rPr>
          <w:rFonts w:ascii="Arial" w:hAnsi="Arial" w:cs="Arial"/>
          <w:b/>
          <w:sz w:val="24"/>
          <w:szCs w:val="24"/>
        </w:rPr>
      </w:pPr>
      <w:r w:rsidRPr="00703538">
        <w:rPr>
          <w:rFonts w:ascii="Arial" w:hAnsi="Arial" w:cs="Arial"/>
          <w:b/>
          <w:sz w:val="24"/>
          <w:szCs w:val="24"/>
        </w:rPr>
        <w:t>La modificación de una condición sustancial del contrato</w:t>
      </w:r>
      <w:r w:rsidR="00467DF6" w:rsidRPr="00703538">
        <w:rPr>
          <w:rFonts w:ascii="Arial" w:hAnsi="Arial" w:cs="Arial"/>
          <w:b/>
          <w:sz w:val="24"/>
          <w:szCs w:val="24"/>
        </w:rPr>
        <w:t>. La</w:t>
      </w:r>
      <w:r w:rsidR="0077600C" w:rsidRPr="00703538">
        <w:rPr>
          <w:rFonts w:ascii="Arial" w:hAnsi="Arial" w:cs="Arial"/>
          <w:b/>
          <w:sz w:val="24"/>
          <w:szCs w:val="24"/>
        </w:rPr>
        <w:t xml:space="preserve">s </w:t>
      </w:r>
      <w:r w:rsidR="009B0678" w:rsidRPr="00703538">
        <w:rPr>
          <w:rFonts w:ascii="Arial" w:hAnsi="Arial" w:cs="Arial"/>
          <w:b/>
          <w:sz w:val="24"/>
          <w:szCs w:val="24"/>
        </w:rPr>
        <w:t>causas</w:t>
      </w:r>
      <w:r w:rsidR="00467DF6" w:rsidRPr="00703538">
        <w:rPr>
          <w:rFonts w:ascii="Arial" w:hAnsi="Arial" w:cs="Arial"/>
          <w:b/>
          <w:sz w:val="24"/>
          <w:szCs w:val="24"/>
        </w:rPr>
        <w:t xml:space="preserve"> excepci</w:t>
      </w:r>
      <w:r w:rsidR="0077600C" w:rsidRPr="00703538">
        <w:rPr>
          <w:rFonts w:ascii="Arial" w:hAnsi="Arial" w:cs="Arial"/>
          <w:b/>
          <w:sz w:val="24"/>
          <w:szCs w:val="24"/>
        </w:rPr>
        <w:t>o</w:t>
      </w:r>
      <w:r w:rsidR="00467DF6" w:rsidRPr="00703538">
        <w:rPr>
          <w:rFonts w:ascii="Arial" w:hAnsi="Arial" w:cs="Arial"/>
          <w:b/>
          <w:sz w:val="24"/>
          <w:szCs w:val="24"/>
        </w:rPr>
        <w:t>n</w:t>
      </w:r>
      <w:r w:rsidR="0077600C" w:rsidRPr="00703538">
        <w:rPr>
          <w:rFonts w:ascii="Arial" w:hAnsi="Arial" w:cs="Arial"/>
          <w:b/>
          <w:sz w:val="24"/>
          <w:szCs w:val="24"/>
        </w:rPr>
        <w:t>ales</w:t>
      </w:r>
      <w:r w:rsidR="00467DF6" w:rsidRPr="00703538">
        <w:rPr>
          <w:rFonts w:ascii="Arial" w:hAnsi="Arial" w:cs="Arial"/>
          <w:b/>
          <w:sz w:val="24"/>
          <w:szCs w:val="24"/>
        </w:rPr>
        <w:t>.</w:t>
      </w:r>
    </w:p>
    <w:p w14:paraId="0FB673A8" w14:textId="77777777" w:rsidR="00EE1578" w:rsidRPr="00703538" w:rsidRDefault="00EE1578" w:rsidP="00EE1578">
      <w:pPr>
        <w:autoSpaceDE w:val="0"/>
        <w:autoSpaceDN w:val="0"/>
        <w:adjustRightInd w:val="0"/>
        <w:spacing w:after="0" w:line="240" w:lineRule="auto"/>
        <w:ind w:left="1069"/>
        <w:jc w:val="both"/>
        <w:rPr>
          <w:rFonts w:ascii="Arial" w:hAnsi="Arial" w:cs="Arial"/>
          <w:b/>
          <w:sz w:val="24"/>
          <w:szCs w:val="24"/>
        </w:rPr>
      </w:pPr>
    </w:p>
    <w:p w14:paraId="657F9C91" w14:textId="77777777" w:rsidR="00EE485E" w:rsidRPr="00703538" w:rsidRDefault="00EE485E" w:rsidP="00EE1578">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L</w:t>
      </w:r>
      <w:r w:rsidR="00B67DB7" w:rsidRPr="00703538">
        <w:rPr>
          <w:rFonts w:ascii="Arial" w:hAnsi="Arial" w:cs="Arial"/>
          <w:sz w:val="24"/>
          <w:szCs w:val="24"/>
        </w:rPr>
        <w:t xml:space="preserve">os </w:t>
      </w:r>
      <w:r w:rsidRPr="00703538">
        <w:rPr>
          <w:rFonts w:ascii="Arial" w:hAnsi="Arial" w:cs="Arial"/>
          <w:sz w:val="24"/>
          <w:szCs w:val="24"/>
        </w:rPr>
        <w:t>límites a l</w:t>
      </w:r>
      <w:r w:rsidR="004A4D77" w:rsidRPr="00703538">
        <w:rPr>
          <w:rFonts w:ascii="Arial" w:hAnsi="Arial" w:cs="Arial"/>
          <w:sz w:val="24"/>
          <w:szCs w:val="24"/>
        </w:rPr>
        <w:t>a modificación de los contratos</w:t>
      </w:r>
      <w:r w:rsidRPr="00703538">
        <w:rPr>
          <w:rFonts w:ascii="Arial" w:hAnsi="Arial" w:cs="Arial"/>
          <w:sz w:val="24"/>
          <w:szCs w:val="24"/>
        </w:rPr>
        <w:t xml:space="preserve"> </w:t>
      </w:r>
      <w:r w:rsidR="00B67DB7" w:rsidRPr="00703538">
        <w:rPr>
          <w:rFonts w:ascii="Arial" w:hAnsi="Arial" w:cs="Arial"/>
          <w:sz w:val="24"/>
          <w:szCs w:val="24"/>
        </w:rPr>
        <w:t xml:space="preserve">tienen como objetivo </w:t>
      </w:r>
      <w:r w:rsidR="006968DB" w:rsidRPr="00703538">
        <w:rPr>
          <w:rFonts w:ascii="Arial" w:hAnsi="Arial" w:cs="Arial"/>
          <w:sz w:val="24"/>
          <w:szCs w:val="24"/>
        </w:rPr>
        <w:t>el respeto d</w:t>
      </w:r>
      <w:r w:rsidRPr="00703538">
        <w:rPr>
          <w:rFonts w:ascii="Arial" w:hAnsi="Arial" w:cs="Arial"/>
          <w:sz w:val="24"/>
          <w:szCs w:val="24"/>
        </w:rPr>
        <w:t xml:space="preserve">el derecho </w:t>
      </w:r>
      <w:r w:rsidR="00B67DB7" w:rsidRPr="00703538">
        <w:rPr>
          <w:rFonts w:ascii="Arial" w:hAnsi="Arial" w:cs="Arial"/>
          <w:sz w:val="24"/>
          <w:szCs w:val="24"/>
        </w:rPr>
        <w:t xml:space="preserve">a </w:t>
      </w:r>
      <w:r w:rsidRPr="00703538">
        <w:rPr>
          <w:rFonts w:ascii="Arial" w:hAnsi="Arial" w:cs="Arial"/>
          <w:sz w:val="24"/>
          <w:szCs w:val="24"/>
        </w:rPr>
        <w:t>la competencia y la libertad de concurrencia</w:t>
      </w:r>
      <w:r w:rsidR="00B90D15" w:rsidRPr="00703538">
        <w:rPr>
          <w:rFonts w:ascii="Arial" w:hAnsi="Arial" w:cs="Arial"/>
          <w:sz w:val="24"/>
          <w:szCs w:val="24"/>
        </w:rPr>
        <w:t xml:space="preserve"> y su corolario de igualdad</w:t>
      </w:r>
      <w:r w:rsidR="00B67DB7" w:rsidRPr="00703538">
        <w:rPr>
          <w:rFonts w:ascii="Arial" w:hAnsi="Arial" w:cs="Arial"/>
          <w:sz w:val="24"/>
          <w:szCs w:val="24"/>
        </w:rPr>
        <w:t xml:space="preserve">, para obtener </w:t>
      </w:r>
      <w:r w:rsidRPr="00703538">
        <w:rPr>
          <w:rFonts w:ascii="Arial" w:hAnsi="Arial" w:cs="Arial"/>
          <w:sz w:val="24"/>
          <w:szCs w:val="24"/>
        </w:rPr>
        <w:t>la oferta más favorable.</w:t>
      </w:r>
      <w:r w:rsidR="008D2E9C" w:rsidRPr="00703538">
        <w:rPr>
          <w:rFonts w:ascii="Arial" w:hAnsi="Arial" w:cs="Arial"/>
          <w:sz w:val="24"/>
          <w:szCs w:val="24"/>
        </w:rPr>
        <w:t xml:space="preserve"> Se atiende a</w:t>
      </w:r>
      <w:r w:rsidR="00563898" w:rsidRPr="00703538">
        <w:rPr>
          <w:rFonts w:ascii="Arial" w:hAnsi="Arial" w:cs="Arial"/>
          <w:sz w:val="24"/>
          <w:szCs w:val="24"/>
        </w:rPr>
        <w:t xml:space="preserve"> </w:t>
      </w:r>
      <w:r w:rsidR="008D2E9C" w:rsidRPr="00703538">
        <w:rPr>
          <w:rFonts w:ascii="Arial" w:hAnsi="Arial" w:cs="Arial"/>
          <w:sz w:val="24"/>
          <w:szCs w:val="24"/>
        </w:rPr>
        <w:t>l</w:t>
      </w:r>
      <w:r w:rsidR="00563898" w:rsidRPr="00703538">
        <w:rPr>
          <w:rFonts w:ascii="Arial" w:hAnsi="Arial" w:cs="Arial"/>
          <w:sz w:val="24"/>
          <w:szCs w:val="24"/>
        </w:rPr>
        <w:t>os</w:t>
      </w:r>
      <w:r w:rsidR="008D2E9C" w:rsidRPr="00703538">
        <w:rPr>
          <w:rFonts w:ascii="Arial" w:hAnsi="Arial" w:cs="Arial"/>
          <w:sz w:val="24"/>
          <w:szCs w:val="24"/>
        </w:rPr>
        <w:t xml:space="preserve"> principio</w:t>
      </w:r>
      <w:r w:rsidR="00563898" w:rsidRPr="00703538">
        <w:rPr>
          <w:rFonts w:ascii="Arial" w:hAnsi="Arial" w:cs="Arial"/>
          <w:sz w:val="24"/>
          <w:szCs w:val="24"/>
        </w:rPr>
        <w:t>s</w:t>
      </w:r>
      <w:r w:rsidR="008D2E9C" w:rsidRPr="00703538">
        <w:rPr>
          <w:rFonts w:ascii="Arial" w:hAnsi="Arial" w:cs="Arial"/>
          <w:sz w:val="24"/>
          <w:szCs w:val="24"/>
        </w:rPr>
        <w:t xml:space="preserve"> de transparencia</w:t>
      </w:r>
      <w:r w:rsidR="00563898" w:rsidRPr="00703538">
        <w:rPr>
          <w:rFonts w:ascii="Arial" w:hAnsi="Arial" w:cs="Arial"/>
          <w:sz w:val="24"/>
          <w:szCs w:val="24"/>
        </w:rPr>
        <w:t xml:space="preserve"> y moralidad</w:t>
      </w:r>
      <w:r w:rsidR="008D2E9C" w:rsidRPr="00703538">
        <w:rPr>
          <w:rFonts w:ascii="Arial" w:hAnsi="Arial" w:cs="Arial"/>
          <w:sz w:val="24"/>
          <w:szCs w:val="24"/>
        </w:rPr>
        <w:t xml:space="preserve"> para evitar favorecimientos indebidos a un participante</w:t>
      </w:r>
      <w:r w:rsidR="00563898" w:rsidRPr="00703538">
        <w:rPr>
          <w:rFonts w:ascii="Arial" w:hAnsi="Arial" w:cs="Arial"/>
          <w:sz w:val="24"/>
          <w:szCs w:val="24"/>
        </w:rPr>
        <w:t xml:space="preserve">, y </w:t>
      </w:r>
      <w:r w:rsidR="009C3131" w:rsidRPr="00703538">
        <w:rPr>
          <w:rFonts w:ascii="Arial" w:hAnsi="Arial" w:cs="Arial"/>
          <w:sz w:val="24"/>
          <w:szCs w:val="24"/>
        </w:rPr>
        <w:t>al cumplimiento d</w:t>
      </w:r>
      <w:r w:rsidR="00563898" w:rsidRPr="00703538">
        <w:rPr>
          <w:rFonts w:ascii="Arial" w:hAnsi="Arial" w:cs="Arial"/>
          <w:sz w:val="24"/>
          <w:szCs w:val="24"/>
        </w:rPr>
        <w:t>el deber de planeación de la entidad</w:t>
      </w:r>
      <w:r w:rsidR="007366C6" w:rsidRPr="00703538">
        <w:rPr>
          <w:rFonts w:ascii="Arial" w:hAnsi="Arial" w:cs="Arial"/>
          <w:sz w:val="24"/>
          <w:szCs w:val="24"/>
        </w:rPr>
        <w:t>,</w:t>
      </w:r>
      <w:r w:rsidR="00B73CBD" w:rsidRPr="00703538">
        <w:rPr>
          <w:rFonts w:ascii="Arial" w:hAnsi="Arial" w:cs="Arial"/>
          <w:sz w:val="24"/>
          <w:szCs w:val="24"/>
        </w:rPr>
        <w:t xml:space="preserve"> </w:t>
      </w:r>
      <w:r w:rsidR="009C3131" w:rsidRPr="00703538">
        <w:rPr>
          <w:rFonts w:ascii="Arial" w:hAnsi="Arial" w:cs="Arial"/>
          <w:sz w:val="24"/>
          <w:szCs w:val="24"/>
        </w:rPr>
        <w:t xml:space="preserve">en </w:t>
      </w:r>
      <w:r w:rsidR="00B73CBD" w:rsidRPr="00703538">
        <w:rPr>
          <w:rFonts w:ascii="Arial" w:hAnsi="Arial" w:cs="Arial"/>
          <w:sz w:val="24"/>
          <w:szCs w:val="24"/>
        </w:rPr>
        <w:t xml:space="preserve">cumplimiento asimismo de los principios de </w:t>
      </w:r>
      <w:r w:rsidR="009C3131" w:rsidRPr="00703538">
        <w:rPr>
          <w:rFonts w:ascii="Arial" w:hAnsi="Arial" w:cs="Arial"/>
          <w:sz w:val="24"/>
          <w:szCs w:val="24"/>
        </w:rPr>
        <w:t>eficiencia y eficacia del medio contractual.</w:t>
      </w:r>
    </w:p>
    <w:p w14:paraId="6BA64AC7" w14:textId="77777777" w:rsidR="009C3131" w:rsidRPr="00703538" w:rsidRDefault="009C3131" w:rsidP="00EE1578">
      <w:pPr>
        <w:autoSpaceDE w:val="0"/>
        <w:autoSpaceDN w:val="0"/>
        <w:adjustRightInd w:val="0"/>
        <w:spacing w:after="0" w:line="240" w:lineRule="auto"/>
        <w:ind w:left="349"/>
        <w:jc w:val="both"/>
        <w:rPr>
          <w:rFonts w:ascii="Arial" w:hAnsi="Arial" w:cs="Arial"/>
          <w:sz w:val="24"/>
          <w:szCs w:val="24"/>
        </w:rPr>
      </w:pPr>
    </w:p>
    <w:p w14:paraId="658FA7E8" w14:textId="77777777" w:rsidR="009579C0" w:rsidRPr="00703538" w:rsidRDefault="00CA797C" w:rsidP="00EE1578">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Sin embargo, la Administración puede</w:t>
      </w:r>
      <w:r w:rsidR="00E80407" w:rsidRPr="00703538">
        <w:rPr>
          <w:rFonts w:ascii="Arial" w:hAnsi="Arial" w:cs="Arial"/>
          <w:sz w:val="24"/>
          <w:szCs w:val="24"/>
        </w:rPr>
        <w:t xml:space="preserve"> </w:t>
      </w:r>
      <w:r w:rsidRPr="00703538">
        <w:rPr>
          <w:rFonts w:ascii="Arial" w:hAnsi="Arial" w:cs="Arial"/>
          <w:sz w:val="24"/>
          <w:szCs w:val="24"/>
        </w:rPr>
        <w:t xml:space="preserve">encontrar </w:t>
      </w:r>
      <w:r w:rsidR="00E80407" w:rsidRPr="00703538">
        <w:rPr>
          <w:rFonts w:ascii="Arial" w:hAnsi="Arial" w:cs="Arial"/>
          <w:sz w:val="24"/>
          <w:szCs w:val="24"/>
        </w:rPr>
        <w:t>situaciones e</w:t>
      </w:r>
      <w:r w:rsidR="00C13417" w:rsidRPr="00703538">
        <w:rPr>
          <w:rFonts w:ascii="Arial" w:hAnsi="Arial" w:cs="Arial"/>
          <w:sz w:val="24"/>
          <w:szCs w:val="24"/>
        </w:rPr>
        <w:t xml:space="preserve">xcepcionales </w:t>
      </w:r>
      <w:r w:rsidRPr="00703538">
        <w:rPr>
          <w:rFonts w:ascii="Arial" w:hAnsi="Arial" w:cs="Arial"/>
          <w:sz w:val="24"/>
          <w:szCs w:val="24"/>
        </w:rPr>
        <w:t>durante la ejecución del contrato</w:t>
      </w:r>
      <w:r w:rsidR="007366C6" w:rsidRPr="00703538">
        <w:rPr>
          <w:rFonts w:ascii="Arial" w:hAnsi="Arial" w:cs="Arial"/>
          <w:sz w:val="24"/>
          <w:szCs w:val="24"/>
        </w:rPr>
        <w:t>,</w:t>
      </w:r>
      <w:r w:rsidRPr="00703538">
        <w:rPr>
          <w:rFonts w:ascii="Arial" w:hAnsi="Arial" w:cs="Arial"/>
          <w:sz w:val="24"/>
          <w:szCs w:val="24"/>
        </w:rPr>
        <w:t xml:space="preserve"> </w:t>
      </w:r>
      <w:r w:rsidR="00C13417" w:rsidRPr="00703538">
        <w:rPr>
          <w:rFonts w:ascii="Arial" w:hAnsi="Arial" w:cs="Arial"/>
          <w:sz w:val="24"/>
          <w:szCs w:val="24"/>
        </w:rPr>
        <w:t>impos</w:t>
      </w:r>
      <w:r w:rsidR="007366C6" w:rsidRPr="00703538">
        <w:rPr>
          <w:rFonts w:ascii="Arial" w:hAnsi="Arial" w:cs="Arial"/>
          <w:sz w:val="24"/>
          <w:szCs w:val="24"/>
        </w:rPr>
        <w:t>ibles de prever para las partes</w:t>
      </w:r>
      <w:r w:rsidR="000B7904" w:rsidRPr="00703538">
        <w:rPr>
          <w:rFonts w:ascii="Arial" w:hAnsi="Arial" w:cs="Arial"/>
          <w:sz w:val="24"/>
          <w:szCs w:val="24"/>
        </w:rPr>
        <w:t xml:space="preserve"> con</w:t>
      </w:r>
      <w:r w:rsidR="00F77511" w:rsidRPr="00703538">
        <w:rPr>
          <w:rFonts w:ascii="Arial" w:hAnsi="Arial" w:cs="Arial"/>
          <w:sz w:val="24"/>
          <w:szCs w:val="24"/>
        </w:rPr>
        <w:t xml:space="preserve"> toda la diligencia requerida</w:t>
      </w:r>
      <w:r w:rsidRPr="00703538">
        <w:rPr>
          <w:rFonts w:ascii="Arial" w:hAnsi="Arial" w:cs="Arial"/>
          <w:sz w:val="24"/>
          <w:szCs w:val="24"/>
        </w:rPr>
        <w:t>, no imputables a ellas</w:t>
      </w:r>
      <w:r w:rsidR="007366C6" w:rsidRPr="00703538">
        <w:rPr>
          <w:rFonts w:ascii="Arial" w:hAnsi="Arial" w:cs="Arial"/>
          <w:sz w:val="24"/>
          <w:szCs w:val="24"/>
        </w:rPr>
        <w:t>,</w:t>
      </w:r>
      <w:r w:rsidR="00F77511" w:rsidRPr="00703538">
        <w:rPr>
          <w:rFonts w:ascii="Arial" w:hAnsi="Arial" w:cs="Arial"/>
          <w:sz w:val="24"/>
          <w:szCs w:val="24"/>
        </w:rPr>
        <w:t xml:space="preserve"> </w:t>
      </w:r>
      <w:r w:rsidR="005462C8" w:rsidRPr="00703538">
        <w:rPr>
          <w:rFonts w:ascii="Arial" w:hAnsi="Arial" w:cs="Arial"/>
          <w:sz w:val="24"/>
          <w:szCs w:val="24"/>
        </w:rPr>
        <w:t xml:space="preserve">que determinen la necesidad </w:t>
      </w:r>
      <w:r w:rsidR="00A67EC8" w:rsidRPr="00703538">
        <w:rPr>
          <w:rFonts w:ascii="Arial" w:hAnsi="Arial" w:cs="Arial"/>
          <w:sz w:val="24"/>
          <w:szCs w:val="24"/>
        </w:rPr>
        <w:t xml:space="preserve">de modificar el contrato inicial </w:t>
      </w:r>
      <w:r w:rsidR="000C1FE3" w:rsidRPr="00703538">
        <w:rPr>
          <w:rFonts w:ascii="Arial" w:hAnsi="Arial" w:cs="Arial"/>
          <w:sz w:val="24"/>
          <w:szCs w:val="24"/>
        </w:rPr>
        <w:t xml:space="preserve">como única solución para satisfacer el </w:t>
      </w:r>
      <w:r w:rsidR="006741DA" w:rsidRPr="00703538">
        <w:rPr>
          <w:rFonts w:ascii="Arial" w:hAnsi="Arial" w:cs="Arial"/>
          <w:sz w:val="24"/>
          <w:szCs w:val="24"/>
        </w:rPr>
        <w:t>interés público.</w:t>
      </w:r>
    </w:p>
    <w:p w14:paraId="5329539C" w14:textId="77777777" w:rsidR="00DB1AE4" w:rsidRPr="00703538" w:rsidRDefault="00DB1AE4" w:rsidP="00EE1578">
      <w:pPr>
        <w:autoSpaceDE w:val="0"/>
        <w:autoSpaceDN w:val="0"/>
        <w:adjustRightInd w:val="0"/>
        <w:spacing w:after="0" w:line="240" w:lineRule="auto"/>
        <w:ind w:left="709"/>
        <w:jc w:val="both"/>
        <w:rPr>
          <w:rFonts w:ascii="Arial" w:hAnsi="Arial" w:cs="Arial"/>
          <w:sz w:val="24"/>
          <w:szCs w:val="24"/>
        </w:rPr>
      </w:pPr>
    </w:p>
    <w:p w14:paraId="737969D3" w14:textId="77777777" w:rsidR="00DB1AE4" w:rsidRPr="00703538" w:rsidRDefault="00DB1AE4" w:rsidP="00EE1578">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Sería comple</w:t>
      </w:r>
      <w:r w:rsidR="001810D2" w:rsidRPr="00703538">
        <w:rPr>
          <w:rFonts w:ascii="Arial" w:hAnsi="Arial" w:cs="Arial"/>
          <w:sz w:val="24"/>
          <w:szCs w:val="24"/>
        </w:rPr>
        <w:t>tamente injustificado</w:t>
      </w:r>
      <w:r w:rsidRPr="00703538">
        <w:rPr>
          <w:rFonts w:ascii="Arial" w:hAnsi="Arial" w:cs="Arial"/>
          <w:sz w:val="24"/>
          <w:szCs w:val="24"/>
        </w:rPr>
        <w:t xml:space="preserve"> </w:t>
      </w:r>
      <w:r w:rsidR="001810D2" w:rsidRPr="00703538">
        <w:rPr>
          <w:rFonts w:ascii="Arial" w:hAnsi="Arial" w:cs="Arial"/>
          <w:sz w:val="24"/>
          <w:szCs w:val="24"/>
        </w:rPr>
        <w:t>frente a la existencia de circunstancias</w:t>
      </w:r>
      <w:r w:rsidR="009B0678" w:rsidRPr="00703538">
        <w:rPr>
          <w:rFonts w:ascii="Arial" w:hAnsi="Arial" w:cs="Arial"/>
          <w:sz w:val="24"/>
          <w:szCs w:val="24"/>
        </w:rPr>
        <w:t xml:space="preserve"> imposibles de prever</w:t>
      </w:r>
      <w:r w:rsidR="001810D2" w:rsidRPr="00703538">
        <w:rPr>
          <w:rFonts w:ascii="Arial" w:hAnsi="Arial" w:cs="Arial"/>
          <w:sz w:val="24"/>
          <w:szCs w:val="24"/>
        </w:rPr>
        <w:t xml:space="preserve">, </w:t>
      </w:r>
      <w:r w:rsidRPr="00703538">
        <w:rPr>
          <w:rFonts w:ascii="Arial" w:hAnsi="Arial" w:cs="Arial"/>
          <w:sz w:val="24"/>
          <w:szCs w:val="24"/>
        </w:rPr>
        <w:t>sacralizar</w:t>
      </w:r>
      <w:r w:rsidR="009342AA" w:rsidRPr="00703538">
        <w:rPr>
          <w:rFonts w:ascii="Arial" w:hAnsi="Arial" w:cs="Arial"/>
          <w:sz w:val="24"/>
          <w:szCs w:val="24"/>
        </w:rPr>
        <w:t xml:space="preserve"> el texto del contrato</w:t>
      </w:r>
      <w:r w:rsidR="00504A23" w:rsidRPr="00703538">
        <w:rPr>
          <w:rFonts w:ascii="Arial" w:hAnsi="Arial" w:cs="Arial"/>
          <w:sz w:val="24"/>
          <w:szCs w:val="24"/>
        </w:rPr>
        <w:t xml:space="preserve"> olvidando que su inmutabilidad se predica no tanto de su contenido sino del fin que prevalece</w:t>
      </w:r>
      <w:r w:rsidR="00E3092E" w:rsidRPr="00703538">
        <w:rPr>
          <w:rFonts w:ascii="Arial" w:hAnsi="Arial" w:cs="Arial"/>
          <w:sz w:val="24"/>
          <w:szCs w:val="24"/>
        </w:rPr>
        <w:t>. Como se ha expuesto, la Administración no puede desentenderse de la dirección del contrato</w:t>
      </w:r>
      <w:r w:rsidR="00DD2230" w:rsidRPr="00703538">
        <w:rPr>
          <w:rFonts w:ascii="Arial" w:hAnsi="Arial" w:cs="Arial"/>
          <w:sz w:val="24"/>
          <w:szCs w:val="24"/>
        </w:rPr>
        <w:t xml:space="preserve"> y </w:t>
      </w:r>
      <w:r w:rsidR="004A4D77" w:rsidRPr="00703538">
        <w:rPr>
          <w:rFonts w:ascii="Arial" w:hAnsi="Arial" w:cs="Arial"/>
          <w:sz w:val="24"/>
          <w:szCs w:val="24"/>
        </w:rPr>
        <w:t xml:space="preserve">de </w:t>
      </w:r>
      <w:r w:rsidR="00DD2230" w:rsidRPr="00703538">
        <w:rPr>
          <w:rFonts w:ascii="Arial" w:hAnsi="Arial" w:cs="Arial"/>
          <w:sz w:val="24"/>
          <w:szCs w:val="24"/>
        </w:rPr>
        <w:t xml:space="preserve">que su ejecución </w:t>
      </w:r>
      <w:r w:rsidR="009B0678" w:rsidRPr="00703538">
        <w:rPr>
          <w:rFonts w:ascii="Arial" w:hAnsi="Arial" w:cs="Arial"/>
          <w:sz w:val="24"/>
          <w:szCs w:val="24"/>
        </w:rPr>
        <w:t>no cor</w:t>
      </w:r>
      <w:r w:rsidR="00DD2230" w:rsidRPr="00703538">
        <w:rPr>
          <w:rFonts w:ascii="Arial" w:hAnsi="Arial" w:cs="Arial"/>
          <w:sz w:val="24"/>
          <w:szCs w:val="24"/>
        </w:rPr>
        <w:t>responda a</w:t>
      </w:r>
      <w:r w:rsidR="009B0678" w:rsidRPr="00703538">
        <w:rPr>
          <w:rFonts w:ascii="Arial" w:hAnsi="Arial" w:cs="Arial"/>
          <w:sz w:val="24"/>
          <w:szCs w:val="24"/>
        </w:rPr>
        <w:t xml:space="preserve"> la </w:t>
      </w:r>
      <w:r w:rsidR="00DD2230" w:rsidRPr="00703538">
        <w:rPr>
          <w:rFonts w:ascii="Arial" w:hAnsi="Arial" w:cs="Arial"/>
          <w:sz w:val="24"/>
          <w:szCs w:val="24"/>
        </w:rPr>
        <w:t>necesidad que lo motivó.</w:t>
      </w:r>
    </w:p>
    <w:p w14:paraId="13DDC1E9" w14:textId="77777777" w:rsidR="00DD2230" w:rsidRPr="00703538" w:rsidRDefault="00DD2230" w:rsidP="00EA56B3">
      <w:pPr>
        <w:autoSpaceDE w:val="0"/>
        <w:autoSpaceDN w:val="0"/>
        <w:adjustRightInd w:val="0"/>
        <w:spacing w:after="0" w:line="240" w:lineRule="auto"/>
        <w:ind w:left="360"/>
        <w:jc w:val="both"/>
        <w:rPr>
          <w:rFonts w:ascii="Arial" w:hAnsi="Arial" w:cs="Arial"/>
          <w:sz w:val="24"/>
          <w:szCs w:val="24"/>
        </w:rPr>
      </w:pPr>
    </w:p>
    <w:p w14:paraId="3D64BDAB" w14:textId="77777777" w:rsidR="00580213" w:rsidRPr="00703538" w:rsidRDefault="004A4D77" w:rsidP="004A4D77">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lastRenderedPageBreak/>
        <w:t>Así</w:t>
      </w:r>
      <w:r w:rsidR="00D93302" w:rsidRPr="00703538">
        <w:rPr>
          <w:rFonts w:ascii="Arial" w:hAnsi="Arial" w:cs="Arial"/>
          <w:sz w:val="24"/>
          <w:szCs w:val="24"/>
        </w:rPr>
        <w:t>, frente</w:t>
      </w:r>
      <w:r w:rsidR="009B0678" w:rsidRPr="00703538">
        <w:rPr>
          <w:rFonts w:ascii="Arial" w:hAnsi="Arial" w:cs="Arial"/>
          <w:sz w:val="24"/>
          <w:szCs w:val="24"/>
        </w:rPr>
        <w:t xml:space="preserve"> a circunstancias excepcionales</w:t>
      </w:r>
      <w:r w:rsidR="00D93302" w:rsidRPr="00703538">
        <w:rPr>
          <w:rFonts w:ascii="Arial" w:hAnsi="Arial" w:cs="Arial"/>
          <w:sz w:val="24"/>
          <w:szCs w:val="24"/>
        </w:rPr>
        <w:t xml:space="preserve"> la Administración podría usar su poder de modificación unilateral o</w:t>
      </w:r>
      <w:r w:rsidR="000C1C25" w:rsidRPr="00703538">
        <w:rPr>
          <w:rFonts w:ascii="Arial" w:hAnsi="Arial" w:cs="Arial"/>
          <w:sz w:val="24"/>
          <w:szCs w:val="24"/>
        </w:rPr>
        <w:t xml:space="preserve"> realizar </w:t>
      </w:r>
      <w:r w:rsidR="006968DB" w:rsidRPr="00703538">
        <w:rPr>
          <w:rFonts w:ascii="Arial" w:hAnsi="Arial" w:cs="Arial"/>
          <w:sz w:val="24"/>
          <w:szCs w:val="24"/>
        </w:rPr>
        <w:t xml:space="preserve">las </w:t>
      </w:r>
      <w:r w:rsidR="000C1C25" w:rsidRPr="00703538">
        <w:rPr>
          <w:rFonts w:ascii="Arial" w:hAnsi="Arial" w:cs="Arial"/>
          <w:sz w:val="24"/>
          <w:szCs w:val="24"/>
        </w:rPr>
        <w:t xml:space="preserve">modificaciones de mutuo acuerdo, con </w:t>
      </w:r>
      <w:r w:rsidR="006968DB" w:rsidRPr="00703538">
        <w:rPr>
          <w:rFonts w:ascii="Arial" w:hAnsi="Arial" w:cs="Arial"/>
          <w:sz w:val="24"/>
          <w:szCs w:val="24"/>
        </w:rPr>
        <w:t xml:space="preserve">el cumplimiento de </w:t>
      </w:r>
      <w:r w:rsidR="000C1C25" w:rsidRPr="00703538">
        <w:rPr>
          <w:rFonts w:ascii="Arial" w:hAnsi="Arial" w:cs="Arial"/>
          <w:sz w:val="24"/>
          <w:szCs w:val="24"/>
        </w:rPr>
        <w:t>los requisitos de ley</w:t>
      </w:r>
      <w:r w:rsidR="00580213" w:rsidRPr="00703538">
        <w:rPr>
          <w:rFonts w:ascii="Arial" w:hAnsi="Arial" w:cs="Arial"/>
          <w:sz w:val="24"/>
          <w:szCs w:val="24"/>
        </w:rPr>
        <w:t>.</w:t>
      </w:r>
      <w:r w:rsidR="007E4618" w:rsidRPr="00703538">
        <w:rPr>
          <w:rFonts w:ascii="Arial" w:hAnsi="Arial" w:cs="Arial"/>
          <w:sz w:val="24"/>
          <w:szCs w:val="24"/>
        </w:rPr>
        <w:t xml:space="preserve"> </w:t>
      </w:r>
      <w:r w:rsidR="001105D4" w:rsidRPr="00703538">
        <w:rPr>
          <w:rFonts w:ascii="Arial" w:hAnsi="Arial" w:cs="Arial"/>
          <w:sz w:val="24"/>
          <w:szCs w:val="24"/>
        </w:rPr>
        <w:t xml:space="preserve">Se trataría de la excepción a la regla general de </w:t>
      </w:r>
      <w:r w:rsidR="006968DB" w:rsidRPr="00703538">
        <w:rPr>
          <w:rFonts w:ascii="Arial" w:hAnsi="Arial" w:cs="Arial"/>
          <w:sz w:val="24"/>
          <w:szCs w:val="24"/>
        </w:rPr>
        <w:t xml:space="preserve">intangibilidad </w:t>
      </w:r>
      <w:r w:rsidR="001105D4" w:rsidRPr="00703538">
        <w:rPr>
          <w:rFonts w:ascii="Arial" w:hAnsi="Arial" w:cs="Arial"/>
          <w:sz w:val="24"/>
          <w:szCs w:val="24"/>
        </w:rPr>
        <w:t>del contrato</w:t>
      </w:r>
      <w:r w:rsidR="007E4618" w:rsidRPr="00703538">
        <w:rPr>
          <w:rFonts w:ascii="Arial" w:hAnsi="Arial" w:cs="Arial"/>
          <w:sz w:val="24"/>
          <w:szCs w:val="24"/>
        </w:rPr>
        <w:t>.</w:t>
      </w:r>
    </w:p>
    <w:p w14:paraId="5CCD2189" w14:textId="77777777" w:rsidR="00441A74" w:rsidRPr="00703538" w:rsidRDefault="00441A74" w:rsidP="004A4D77">
      <w:pPr>
        <w:autoSpaceDE w:val="0"/>
        <w:autoSpaceDN w:val="0"/>
        <w:adjustRightInd w:val="0"/>
        <w:spacing w:after="0" w:line="240" w:lineRule="auto"/>
        <w:ind w:left="709"/>
        <w:jc w:val="both"/>
        <w:rPr>
          <w:rFonts w:ascii="Arial" w:hAnsi="Arial" w:cs="Arial"/>
          <w:sz w:val="24"/>
          <w:szCs w:val="24"/>
        </w:rPr>
      </w:pPr>
    </w:p>
    <w:p w14:paraId="448C6B7F" w14:textId="77777777" w:rsidR="007E4618" w:rsidRPr="00703538" w:rsidRDefault="007E4618" w:rsidP="004A4D77">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 xml:space="preserve">La doctrina y algunos pronunciamientos de la Sección Tercera del Consejo de Estado, aportan los </w:t>
      </w:r>
      <w:r w:rsidR="004A4D77" w:rsidRPr="00703538">
        <w:rPr>
          <w:rFonts w:ascii="Arial" w:hAnsi="Arial" w:cs="Arial"/>
          <w:sz w:val="24"/>
          <w:szCs w:val="24"/>
        </w:rPr>
        <w:t>elementos necesarios que permite</w:t>
      </w:r>
      <w:r w:rsidRPr="00703538">
        <w:rPr>
          <w:rFonts w:ascii="Arial" w:hAnsi="Arial" w:cs="Arial"/>
          <w:sz w:val="24"/>
          <w:szCs w:val="24"/>
        </w:rPr>
        <w:t>n orientar a la Administración sobre</w:t>
      </w:r>
      <w:r w:rsidR="001810D2" w:rsidRPr="00703538">
        <w:rPr>
          <w:rFonts w:ascii="Arial" w:hAnsi="Arial" w:cs="Arial"/>
          <w:sz w:val="24"/>
          <w:szCs w:val="24"/>
        </w:rPr>
        <w:t xml:space="preserve"> esta vía excepcional</w:t>
      </w:r>
      <w:r w:rsidR="0010490B" w:rsidRPr="00703538">
        <w:rPr>
          <w:rFonts w:ascii="Arial" w:hAnsi="Arial" w:cs="Arial"/>
          <w:sz w:val="24"/>
          <w:szCs w:val="24"/>
        </w:rPr>
        <w:t xml:space="preserve"> y sus requisitos</w:t>
      </w:r>
      <w:r w:rsidR="0072193B" w:rsidRPr="00703538">
        <w:rPr>
          <w:rFonts w:ascii="Arial" w:hAnsi="Arial" w:cs="Arial"/>
          <w:sz w:val="24"/>
          <w:szCs w:val="24"/>
        </w:rPr>
        <w:t xml:space="preserve">: </w:t>
      </w:r>
      <w:r w:rsidR="00AA207F" w:rsidRPr="00703538">
        <w:rPr>
          <w:rFonts w:ascii="Arial" w:hAnsi="Arial" w:cs="Arial"/>
          <w:sz w:val="24"/>
          <w:szCs w:val="24"/>
        </w:rPr>
        <w:t xml:space="preserve"> </w:t>
      </w:r>
    </w:p>
    <w:p w14:paraId="5A04C219" w14:textId="77777777" w:rsidR="0051734A" w:rsidRPr="00703538" w:rsidRDefault="0051734A" w:rsidP="00EA56B3">
      <w:pPr>
        <w:autoSpaceDE w:val="0"/>
        <w:autoSpaceDN w:val="0"/>
        <w:adjustRightInd w:val="0"/>
        <w:spacing w:after="0" w:line="240" w:lineRule="auto"/>
        <w:ind w:left="360"/>
        <w:jc w:val="both"/>
        <w:rPr>
          <w:rFonts w:ascii="Arial" w:hAnsi="Arial" w:cs="Arial"/>
          <w:sz w:val="24"/>
          <w:szCs w:val="24"/>
        </w:rPr>
      </w:pPr>
    </w:p>
    <w:p w14:paraId="0397268E" w14:textId="77777777" w:rsidR="00AA7657" w:rsidRPr="00703538" w:rsidRDefault="00AA7657" w:rsidP="00EE1578">
      <w:pPr>
        <w:autoSpaceDE w:val="0"/>
        <w:autoSpaceDN w:val="0"/>
        <w:adjustRightInd w:val="0"/>
        <w:spacing w:after="0" w:line="240" w:lineRule="auto"/>
        <w:ind w:left="709"/>
        <w:jc w:val="both"/>
        <w:rPr>
          <w:rFonts w:ascii="Arial" w:hAnsi="Arial" w:cs="Arial"/>
          <w:b/>
          <w:sz w:val="24"/>
          <w:szCs w:val="24"/>
        </w:rPr>
      </w:pPr>
      <w:r w:rsidRPr="00703538">
        <w:rPr>
          <w:rFonts w:ascii="Arial" w:hAnsi="Arial" w:cs="Arial"/>
          <w:sz w:val="24"/>
          <w:szCs w:val="24"/>
        </w:rPr>
        <w:t xml:space="preserve">- </w:t>
      </w:r>
      <w:r w:rsidR="00054799" w:rsidRPr="00703538">
        <w:rPr>
          <w:rFonts w:ascii="Arial" w:hAnsi="Arial" w:cs="Arial"/>
          <w:b/>
          <w:sz w:val="24"/>
          <w:szCs w:val="24"/>
        </w:rPr>
        <w:t>N</w:t>
      </w:r>
      <w:r w:rsidRPr="00703538">
        <w:rPr>
          <w:rFonts w:ascii="Arial" w:hAnsi="Arial" w:cs="Arial"/>
          <w:b/>
          <w:sz w:val="24"/>
          <w:szCs w:val="24"/>
        </w:rPr>
        <w:t>o podría aceptarse un poder ilimitad</w:t>
      </w:r>
      <w:r w:rsidR="0010490B" w:rsidRPr="00703538">
        <w:rPr>
          <w:rFonts w:ascii="Arial" w:hAnsi="Arial" w:cs="Arial"/>
          <w:b/>
          <w:sz w:val="24"/>
          <w:szCs w:val="24"/>
        </w:rPr>
        <w:t>o o absoluto de modificación, au</w:t>
      </w:r>
      <w:r w:rsidRPr="00703538">
        <w:rPr>
          <w:rFonts w:ascii="Arial" w:hAnsi="Arial" w:cs="Arial"/>
          <w:b/>
          <w:sz w:val="24"/>
          <w:szCs w:val="24"/>
        </w:rPr>
        <w:t>n frente a circunstancias excepcionales. Por ello la modificación no podrá afectar el núcleo esencial del objeto, o la naturaleza global del contrato</w:t>
      </w:r>
      <w:r w:rsidRPr="00703538">
        <w:rPr>
          <w:rStyle w:val="Refdenotaalpie"/>
          <w:rFonts w:ascii="Arial" w:hAnsi="Arial" w:cs="Arial"/>
          <w:b/>
          <w:sz w:val="24"/>
          <w:szCs w:val="24"/>
        </w:rPr>
        <w:footnoteReference w:id="66"/>
      </w:r>
      <w:r w:rsidRPr="00703538">
        <w:rPr>
          <w:rFonts w:ascii="Arial" w:hAnsi="Arial" w:cs="Arial"/>
          <w:b/>
          <w:sz w:val="24"/>
          <w:szCs w:val="24"/>
        </w:rPr>
        <w:t>.</w:t>
      </w:r>
    </w:p>
    <w:p w14:paraId="58AED786" w14:textId="77777777" w:rsidR="00AA7657" w:rsidRPr="00703538" w:rsidRDefault="00AA7657" w:rsidP="00EE1578">
      <w:pPr>
        <w:autoSpaceDE w:val="0"/>
        <w:autoSpaceDN w:val="0"/>
        <w:adjustRightInd w:val="0"/>
        <w:spacing w:after="0" w:line="240" w:lineRule="auto"/>
        <w:ind w:left="709"/>
        <w:jc w:val="both"/>
        <w:rPr>
          <w:rFonts w:ascii="Arial" w:hAnsi="Arial" w:cs="Arial"/>
          <w:b/>
          <w:sz w:val="24"/>
          <w:szCs w:val="24"/>
        </w:rPr>
      </w:pPr>
    </w:p>
    <w:p w14:paraId="468F0386" w14:textId="77777777" w:rsidR="00AA7657" w:rsidRPr="00703538" w:rsidRDefault="0010490B" w:rsidP="00EE1578">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Con independencia</w:t>
      </w:r>
      <w:r w:rsidR="00AA7657" w:rsidRPr="00703538">
        <w:rPr>
          <w:rFonts w:ascii="Arial" w:hAnsi="Arial" w:cs="Arial"/>
          <w:sz w:val="24"/>
          <w:szCs w:val="24"/>
        </w:rPr>
        <w:t xml:space="preserve"> de las razones y circunstancias imprevisibles que puedan presentarse, no es posible que el contrato mute o se transforme en un contrato sustancialmente distinto. </w:t>
      </w:r>
    </w:p>
    <w:p w14:paraId="77870F55" w14:textId="77777777" w:rsidR="00AA7657" w:rsidRPr="00703538" w:rsidRDefault="00AA7657" w:rsidP="00EE1578">
      <w:pPr>
        <w:autoSpaceDE w:val="0"/>
        <w:autoSpaceDN w:val="0"/>
        <w:adjustRightInd w:val="0"/>
        <w:spacing w:after="0" w:line="240" w:lineRule="auto"/>
        <w:ind w:left="1418"/>
        <w:jc w:val="both"/>
        <w:rPr>
          <w:rFonts w:ascii="Arial" w:hAnsi="Arial" w:cs="Arial"/>
          <w:sz w:val="24"/>
          <w:szCs w:val="24"/>
        </w:rPr>
      </w:pPr>
    </w:p>
    <w:p w14:paraId="1364200D" w14:textId="77777777" w:rsidR="00AA7657" w:rsidRPr="00703538" w:rsidRDefault="00AA7657" w:rsidP="00EE1578">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Si se sustituyen las obras, los suministros o los servicios pactados por otros diferentes, o se modifica el tipo de contratación</w:t>
      </w:r>
      <w:r w:rsidRPr="00703538">
        <w:rPr>
          <w:rStyle w:val="Refdenotaalpie"/>
          <w:rFonts w:ascii="Arial" w:hAnsi="Arial" w:cs="Arial"/>
          <w:sz w:val="24"/>
          <w:szCs w:val="24"/>
        </w:rPr>
        <w:footnoteReference w:id="67"/>
      </w:r>
      <w:r w:rsidRPr="00703538">
        <w:rPr>
          <w:rFonts w:ascii="Arial" w:hAnsi="Arial" w:cs="Arial"/>
          <w:sz w:val="24"/>
          <w:szCs w:val="24"/>
        </w:rPr>
        <w:t>, o el núcleo esencial del objeto, se presentaría una novación del negocio jurídico, y su necesaria terminación por imposibilidad jurídica de cumplir su objeto.</w:t>
      </w:r>
      <w:r w:rsidRPr="00703538">
        <w:rPr>
          <w:rStyle w:val="Refdenotaalpie"/>
          <w:rFonts w:ascii="Arial" w:hAnsi="Arial" w:cs="Arial"/>
          <w:sz w:val="24"/>
          <w:szCs w:val="24"/>
        </w:rPr>
        <w:footnoteReference w:id="68"/>
      </w:r>
    </w:p>
    <w:p w14:paraId="032E430E" w14:textId="77777777" w:rsidR="00AA7657" w:rsidRPr="00703538" w:rsidRDefault="00AA7657" w:rsidP="00EE1578">
      <w:pPr>
        <w:autoSpaceDE w:val="0"/>
        <w:autoSpaceDN w:val="0"/>
        <w:adjustRightInd w:val="0"/>
        <w:spacing w:after="0" w:line="240" w:lineRule="auto"/>
        <w:jc w:val="both"/>
        <w:rPr>
          <w:rFonts w:ascii="Arial" w:hAnsi="Arial" w:cs="Arial"/>
          <w:b/>
          <w:sz w:val="24"/>
          <w:szCs w:val="24"/>
        </w:rPr>
      </w:pPr>
    </w:p>
    <w:p w14:paraId="20CF29A2" w14:textId="77777777" w:rsidR="00AA7657" w:rsidRPr="00703538" w:rsidRDefault="00AA7657" w:rsidP="00EE1578">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 xml:space="preserve">En el mismo sentido, el Consejo de Estado ha señalado la inmodificabilidad de las </w:t>
      </w:r>
      <w:r w:rsidR="0021393F" w:rsidRPr="00703538">
        <w:rPr>
          <w:rFonts w:ascii="Arial" w:hAnsi="Arial" w:cs="Arial"/>
          <w:sz w:val="24"/>
          <w:szCs w:val="24"/>
        </w:rPr>
        <w:t>cláusulas</w:t>
      </w:r>
      <w:r w:rsidRPr="00703538">
        <w:rPr>
          <w:rFonts w:ascii="Arial" w:hAnsi="Arial" w:cs="Arial"/>
          <w:sz w:val="24"/>
          <w:szCs w:val="24"/>
        </w:rPr>
        <w:t xml:space="preserve"> relativas a la clase y objeto del contrato, las cuales deben ser mantenidas durante toda su ejecución, so pena de desconocer los principios constitucionales de moralidad, imparcialidad, igualdad y transparencia</w:t>
      </w:r>
      <w:r w:rsidR="00085D25" w:rsidRPr="00703538">
        <w:rPr>
          <w:rStyle w:val="Refdenotaalpie"/>
          <w:rFonts w:ascii="Arial" w:hAnsi="Arial" w:cs="Arial"/>
          <w:sz w:val="24"/>
          <w:szCs w:val="24"/>
        </w:rPr>
        <w:footnoteReference w:id="69"/>
      </w:r>
      <w:r w:rsidRPr="00703538">
        <w:rPr>
          <w:rFonts w:ascii="Arial" w:hAnsi="Arial" w:cs="Arial"/>
          <w:sz w:val="24"/>
          <w:szCs w:val="24"/>
        </w:rPr>
        <w:t xml:space="preserve">: </w:t>
      </w:r>
    </w:p>
    <w:p w14:paraId="467CF283" w14:textId="77777777" w:rsidR="00AA7657" w:rsidRPr="00703538" w:rsidRDefault="00AA7657" w:rsidP="00EE1578">
      <w:pPr>
        <w:autoSpaceDE w:val="0"/>
        <w:autoSpaceDN w:val="0"/>
        <w:adjustRightInd w:val="0"/>
        <w:spacing w:after="0" w:line="240" w:lineRule="auto"/>
        <w:ind w:left="349"/>
        <w:jc w:val="both"/>
        <w:rPr>
          <w:rFonts w:ascii="Arial" w:hAnsi="Arial" w:cs="Arial"/>
          <w:sz w:val="24"/>
          <w:szCs w:val="24"/>
        </w:rPr>
      </w:pPr>
    </w:p>
    <w:p w14:paraId="42706115" w14:textId="77777777" w:rsidR="00E45E31" w:rsidRPr="00703538" w:rsidRDefault="00AA7657" w:rsidP="00F6473F">
      <w:pPr>
        <w:autoSpaceDE w:val="0"/>
        <w:autoSpaceDN w:val="0"/>
        <w:adjustRightInd w:val="0"/>
        <w:spacing w:after="0" w:line="240" w:lineRule="auto"/>
        <w:ind w:left="1418"/>
        <w:jc w:val="both"/>
        <w:rPr>
          <w:rFonts w:ascii="Arial" w:hAnsi="Arial" w:cs="Arial"/>
          <w:i/>
          <w:sz w:val="24"/>
          <w:szCs w:val="24"/>
        </w:rPr>
      </w:pPr>
      <w:r w:rsidRPr="00703538">
        <w:rPr>
          <w:rFonts w:ascii="Arial" w:hAnsi="Arial" w:cs="Arial"/>
          <w:i/>
          <w:sz w:val="24"/>
          <w:szCs w:val="24"/>
        </w:rPr>
        <w:t xml:space="preserve"> </w:t>
      </w:r>
      <w:r w:rsidR="00054799" w:rsidRPr="00703538">
        <w:rPr>
          <w:rFonts w:ascii="Arial" w:hAnsi="Arial" w:cs="Arial"/>
          <w:i/>
          <w:sz w:val="24"/>
          <w:szCs w:val="24"/>
        </w:rPr>
        <w:t>“</w:t>
      </w:r>
      <w:r w:rsidR="00E45E31" w:rsidRPr="00703538">
        <w:rPr>
          <w:rFonts w:ascii="Arial" w:hAnsi="Arial" w:cs="Arial"/>
          <w:i/>
          <w:sz w:val="24"/>
          <w:szCs w:val="24"/>
        </w:rPr>
        <w:t xml:space="preserve">En consecuencia, concluye la Sala que en el marco de la contratación estatal </w:t>
      </w:r>
      <w:r w:rsidR="00E45E31" w:rsidRPr="00703538">
        <w:rPr>
          <w:rFonts w:ascii="Arial" w:hAnsi="Arial" w:cs="Arial"/>
          <w:i/>
          <w:sz w:val="24"/>
          <w:szCs w:val="24"/>
          <w:u w:val="single"/>
        </w:rPr>
        <w:t>no resulta posible para las partes de un contrato modificar su objeto o su clase</w:t>
      </w:r>
      <w:r w:rsidR="00E45E31" w:rsidRPr="00703538">
        <w:rPr>
          <w:rFonts w:ascii="Arial" w:hAnsi="Arial" w:cs="Arial"/>
          <w:i/>
          <w:sz w:val="24"/>
          <w:szCs w:val="24"/>
        </w:rPr>
        <w:t xml:space="preserve"> porque ello vulneraría los principios de moralidad, imparcialidad, transparencia, igualdad, planeación y selección objetiva, además de que desconocería las condiciones previstas en el pliego de condiciones y constituiría una transgresión a los derechos y obligaciones de los contratantes, porque no es sólo el interés del Estado lo que protege el pliego, sino también los derechos y garantías de los interesados y oferentes, quienes realizan estudios y gastos en la confección de sus propuestas, por lo cual resultarían defraudados y perjudicados si luego la entidad estatal unilateralmente o con la anuencia del contratista pudiera dejar de lado sus disposiciones, condiciones y/o exigencias.</w:t>
      </w:r>
      <w:r w:rsidR="0010490B" w:rsidRPr="00703538">
        <w:rPr>
          <w:rFonts w:ascii="Arial" w:hAnsi="Arial" w:cs="Arial"/>
          <w:i/>
          <w:sz w:val="24"/>
          <w:szCs w:val="24"/>
        </w:rPr>
        <w:t>”</w:t>
      </w:r>
    </w:p>
    <w:p w14:paraId="6C494622" w14:textId="77777777" w:rsidR="00AA7657" w:rsidRPr="00703538" w:rsidRDefault="00AA7657" w:rsidP="006370C3">
      <w:pPr>
        <w:autoSpaceDE w:val="0"/>
        <w:autoSpaceDN w:val="0"/>
        <w:adjustRightInd w:val="0"/>
        <w:spacing w:after="0" w:line="240" w:lineRule="auto"/>
        <w:jc w:val="both"/>
        <w:rPr>
          <w:rFonts w:ascii="Arial" w:hAnsi="Arial" w:cs="Arial"/>
          <w:sz w:val="24"/>
          <w:szCs w:val="24"/>
        </w:rPr>
      </w:pPr>
    </w:p>
    <w:p w14:paraId="52146895" w14:textId="77777777" w:rsidR="00054799" w:rsidRPr="00703538" w:rsidRDefault="00054799" w:rsidP="00EE1578">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 xml:space="preserve">No hay norma alguna que habilite a la Administración Pública para modificar el objeto y clase del contrato, si </w:t>
      </w:r>
      <w:r w:rsidR="008431EB" w:rsidRPr="00703538">
        <w:rPr>
          <w:rFonts w:ascii="Arial" w:hAnsi="Arial" w:cs="Arial"/>
          <w:sz w:val="24"/>
          <w:szCs w:val="24"/>
        </w:rPr>
        <w:t xml:space="preserve">se </w:t>
      </w:r>
      <w:r w:rsidRPr="00703538">
        <w:rPr>
          <w:rFonts w:ascii="Arial" w:hAnsi="Arial" w:cs="Arial"/>
          <w:sz w:val="24"/>
          <w:szCs w:val="24"/>
        </w:rPr>
        <w:t xml:space="preserve">tienen en cuenta los precisos límites de la </w:t>
      </w:r>
      <w:r w:rsidRPr="00703538">
        <w:rPr>
          <w:rFonts w:ascii="Arial" w:hAnsi="Arial" w:cs="Arial"/>
          <w:sz w:val="24"/>
          <w:szCs w:val="24"/>
        </w:rPr>
        <w:lastRenderedPageBreak/>
        <w:t>potestad de modificación unilateral</w:t>
      </w:r>
      <w:r w:rsidRPr="00703538">
        <w:rPr>
          <w:rStyle w:val="Refdenotaalpie"/>
          <w:rFonts w:ascii="Arial" w:hAnsi="Arial" w:cs="Arial"/>
          <w:sz w:val="24"/>
          <w:szCs w:val="24"/>
        </w:rPr>
        <w:footnoteReference w:id="70"/>
      </w:r>
      <w:r w:rsidRPr="00703538">
        <w:rPr>
          <w:rFonts w:ascii="Arial" w:hAnsi="Arial" w:cs="Arial"/>
          <w:sz w:val="24"/>
          <w:szCs w:val="24"/>
        </w:rPr>
        <w:t>, y con mayor razón cuando se trate de una modificación de común acuerdo</w:t>
      </w:r>
      <w:r w:rsidR="00673DDF" w:rsidRPr="00703538">
        <w:rPr>
          <w:rFonts w:ascii="Arial" w:hAnsi="Arial" w:cs="Arial"/>
          <w:sz w:val="24"/>
          <w:szCs w:val="24"/>
        </w:rPr>
        <w:t>. U</w:t>
      </w:r>
      <w:r w:rsidR="00E45E31" w:rsidRPr="00703538">
        <w:rPr>
          <w:rFonts w:ascii="Arial" w:hAnsi="Arial" w:cs="Arial"/>
          <w:sz w:val="24"/>
          <w:szCs w:val="24"/>
        </w:rPr>
        <w:t>na actuación en ese sentido comportaría la vi</w:t>
      </w:r>
      <w:r w:rsidR="00085D25" w:rsidRPr="00703538">
        <w:rPr>
          <w:rFonts w:ascii="Arial" w:hAnsi="Arial" w:cs="Arial"/>
          <w:sz w:val="24"/>
          <w:szCs w:val="24"/>
        </w:rPr>
        <w:t>o</w:t>
      </w:r>
      <w:r w:rsidR="00E45E31" w:rsidRPr="00703538">
        <w:rPr>
          <w:rFonts w:ascii="Arial" w:hAnsi="Arial" w:cs="Arial"/>
          <w:sz w:val="24"/>
          <w:szCs w:val="24"/>
        </w:rPr>
        <w:t>lación de los derechos de los interesados que hubieran podido presentar una oferta distinta</w:t>
      </w:r>
      <w:r w:rsidR="008431EB" w:rsidRPr="00703538">
        <w:rPr>
          <w:rFonts w:ascii="Arial" w:hAnsi="Arial" w:cs="Arial"/>
          <w:sz w:val="24"/>
          <w:szCs w:val="24"/>
        </w:rPr>
        <w:t>:</w:t>
      </w:r>
      <w:r w:rsidR="00E45E31" w:rsidRPr="00703538">
        <w:rPr>
          <w:rStyle w:val="Refdenotaalpie"/>
          <w:rFonts w:ascii="Arial" w:hAnsi="Arial" w:cs="Arial"/>
          <w:sz w:val="24"/>
          <w:szCs w:val="24"/>
        </w:rPr>
        <w:footnoteReference w:id="71"/>
      </w:r>
    </w:p>
    <w:p w14:paraId="73FCFB0F" w14:textId="77777777" w:rsidR="00054799" w:rsidRPr="00703538" w:rsidRDefault="00054799" w:rsidP="00EE1578">
      <w:pPr>
        <w:autoSpaceDE w:val="0"/>
        <w:autoSpaceDN w:val="0"/>
        <w:adjustRightInd w:val="0"/>
        <w:spacing w:after="0" w:line="240" w:lineRule="auto"/>
        <w:jc w:val="both"/>
        <w:rPr>
          <w:rFonts w:ascii="Arial" w:hAnsi="Arial" w:cs="Arial"/>
          <w:sz w:val="24"/>
          <w:szCs w:val="24"/>
        </w:rPr>
      </w:pPr>
    </w:p>
    <w:p w14:paraId="4B3873F9" w14:textId="77777777" w:rsidR="00054799" w:rsidRPr="00703538" w:rsidRDefault="00054799" w:rsidP="00EE1578">
      <w:pPr>
        <w:autoSpaceDE w:val="0"/>
        <w:autoSpaceDN w:val="0"/>
        <w:adjustRightInd w:val="0"/>
        <w:spacing w:after="0" w:line="240" w:lineRule="auto"/>
        <w:ind w:left="709"/>
        <w:jc w:val="both"/>
        <w:rPr>
          <w:rFonts w:ascii="Arial" w:hAnsi="Arial" w:cs="Arial"/>
          <w:i/>
          <w:sz w:val="24"/>
          <w:szCs w:val="24"/>
        </w:rPr>
      </w:pPr>
      <w:r w:rsidRPr="00703538">
        <w:rPr>
          <w:rFonts w:ascii="Arial" w:hAnsi="Arial" w:cs="Arial"/>
          <w:i/>
          <w:sz w:val="24"/>
          <w:szCs w:val="24"/>
        </w:rPr>
        <w:t>“</w:t>
      </w:r>
      <w:r w:rsidR="00085D25" w:rsidRPr="00703538">
        <w:rPr>
          <w:rFonts w:ascii="Arial" w:hAnsi="Arial" w:cs="Arial"/>
          <w:i/>
          <w:sz w:val="24"/>
          <w:szCs w:val="24"/>
        </w:rPr>
        <w:t>En este orden de ideas, si no resulta posible mediante una potestad excepcional modificar el contrato en aspectos diversos a los contemplados en la norma anterior, menos aún puede hacerlo la entidad pública de común acuerdo con el contratista, porque ello vulneraría las condiciones establecidas en el pliego de condiciones, puesto que, como se indicó, sus previsiones y exigencias pasan a formar parte del contrato estatal</w:t>
      </w:r>
      <w:r w:rsidR="00E8376E" w:rsidRPr="00703538">
        <w:rPr>
          <w:rFonts w:ascii="Arial" w:hAnsi="Arial" w:cs="Arial"/>
          <w:i/>
          <w:sz w:val="24"/>
          <w:szCs w:val="24"/>
        </w:rPr>
        <w:t>.</w:t>
      </w:r>
      <w:r w:rsidR="00085D25" w:rsidRPr="00703538">
        <w:rPr>
          <w:rFonts w:ascii="Arial" w:hAnsi="Arial" w:cs="Arial"/>
          <w:i/>
          <w:sz w:val="24"/>
          <w:szCs w:val="24"/>
        </w:rPr>
        <w:t>”</w:t>
      </w:r>
    </w:p>
    <w:p w14:paraId="4FC5E54F" w14:textId="77777777" w:rsidR="00E8376E" w:rsidRPr="00703538" w:rsidRDefault="00E8376E" w:rsidP="00EE1578">
      <w:pPr>
        <w:autoSpaceDE w:val="0"/>
        <w:autoSpaceDN w:val="0"/>
        <w:adjustRightInd w:val="0"/>
        <w:spacing w:after="0" w:line="240" w:lineRule="auto"/>
        <w:jc w:val="both"/>
        <w:rPr>
          <w:rFonts w:ascii="Arial" w:hAnsi="Arial" w:cs="Arial"/>
          <w:sz w:val="24"/>
          <w:szCs w:val="24"/>
        </w:rPr>
      </w:pPr>
    </w:p>
    <w:p w14:paraId="75FAD6F8" w14:textId="77777777" w:rsidR="00E8376E" w:rsidRPr="00703538" w:rsidRDefault="00E23D64" w:rsidP="00EE1578">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 xml:space="preserve">Con </w:t>
      </w:r>
      <w:r w:rsidR="00E8376E" w:rsidRPr="00703538">
        <w:rPr>
          <w:rFonts w:ascii="Arial" w:hAnsi="Arial" w:cs="Arial"/>
          <w:sz w:val="24"/>
          <w:szCs w:val="24"/>
        </w:rPr>
        <w:t>criterio similar la Corte Constitucional ha considerado que no es posible la modificación del objeto, en tanto constituye un elemento de su esencia, y se requeriría un nuevo contrato, lo cual no imp</w:t>
      </w:r>
      <w:r w:rsidRPr="00703538">
        <w:rPr>
          <w:rFonts w:ascii="Arial" w:hAnsi="Arial" w:cs="Arial"/>
          <w:sz w:val="24"/>
          <w:szCs w:val="24"/>
        </w:rPr>
        <w:t>ide que pueda ser complementado</w:t>
      </w:r>
      <w:r w:rsidR="00E8376E" w:rsidRPr="00703538">
        <w:rPr>
          <w:rFonts w:ascii="Arial" w:hAnsi="Arial" w:cs="Arial"/>
          <w:sz w:val="24"/>
          <w:szCs w:val="24"/>
        </w:rPr>
        <w:t xml:space="preserve"> mediante la adición de actividades necesarias para su adecuada realización.</w:t>
      </w:r>
      <w:r w:rsidR="00E8376E" w:rsidRPr="00703538">
        <w:rPr>
          <w:rStyle w:val="Refdenotaalpie"/>
          <w:rFonts w:ascii="Arial" w:hAnsi="Arial" w:cs="Arial"/>
          <w:sz w:val="24"/>
          <w:szCs w:val="24"/>
        </w:rPr>
        <w:footnoteReference w:id="72"/>
      </w:r>
      <w:r w:rsidR="00E8376E" w:rsidRPr="00703538">
        <w:rPr>
          <w:rFonts w:ascii="Arial" w:hAnsi="Arial" w:cs="Arial"/>
          <w:sz w:val="24"/>
          <w:szCs w:val="24"/>
        </w:rPr>
        <w:t xml:space="preserve"> </w:t>
      </w:r>
    </w:p>
    <w:p w14:paraId="3315EF0A" w14:textId="77777777" w:rsidR="00054799" w:rsidRPr="00703538" w:rsidRDefault="00054799" w:rsidP="00EE1578">
      <w:pPr>
        <w:autoSpaceDE w:val="0"/>
        <w:autoSpaceDN w:val="0"/>
        <w:adjustRightInd w:val="0"/>
        <w:spacing w:after="0" w:line="240" w:lineRule="auto"/>
        <w:jc w:val="both"/>
        <w:rPr>
          <w:rFonts w:ascii="Arial" w:hAnsi="Arial" w:cs="Arial"/>
          <w:sz w:val="24"/>
          <w:szCs w:val="24"/>
        </w:rPr>
      </w:pPr>
    </w:p>
    <w:p w14:paraId="6B8031B7" w14:textId="77777777" w:rsidR="00F6473F" w:rsidRPr="00703538" w:rsidRDefault="0072193B" w:rsidP="00EE1578">
      <w:pPr>
        <w:autoSpaceDE w:val="0"/>
        <w:autoSpaceDN w:val="0"/>
        <w:adjustRightInd w:val="0"/>
        <w:spacing w:after="0" w:line="240" w:lineRule="auto"/>
        <w:ind w:left="709"/>
        <w:jc w:val="both"/>
        <w:rPr>
          <w:rFonts w:ascii="Arial" w:hAnsi="Arial" w:cs="Arial"/>
          <w:b/>
          <w:sz w:val="24"/>
          <w:szCs w:val="23"/>
        </w:rPr>
      </w:pPr>
      <w:r w:rsidRPr="00703538">
        <w:rPr>
          <w:rFonts w:ascii="Arial" w:hAnsi="Arial" w:cs="Arial"/>
          <w:sz w:val="24"/>
          <w:szCs w:val="23"/>
        </w:rPr>
        <w:t>-</w:t>
      </w:r>
      <w:r w:rsidR="007366C6" w:rsidRPr="00703538">
        <w:rPr>
          <w:rFonts w:ascii="Arial" w:hAnsi="Arial" w:cs="Arial"/>
          <w:b/>
          <w:sz w:val="24"/>
          <w:szCs w:val="23"/>
        </w:rPr>
        <w:t>L</w:t>
      </w:r>
      <w:r w:rsidR="0077600C" w:rsidRPr="00703538">
        <w:rPr>
          <w:rFonts w:ascii="Arial" w:hAnsi="Arial" w:cs="Arial"/>
          <w:b/>
          <w:sz w:val="24"/>
          <w:szCs w:val="23"/>
        </w:rPr>
        <w:t xml:space="preserve">as causas que justificarían </w:t>
      </w:r>
      <w:r w:rsidR="007366C6" w:rsidRPr="00703538">
        <w:rPr>
          <w:rFonts w:ascii="Arial" w:hAnsi="Arial" w:cs="Arial"/>
          <w:b/>
          <w:sz w:val="24"/>
          <w:szCs w:val="23"/>
        </w:rPr>
        <w:t xml:space="preserve">la </w:t>
      </w:r>
      <w:r w:rsidR="0077600C" w:rsidRPr="00703538">
        <w:rPr>
          <w:rFonts w:ascii="Arial" w:hAnsi="Arial" w:cs="Arial"/>
          <w:b/>
          <w:sz w:val="24"/>
          <w:szCs w:val="23"/>
        </w:rPr>
        <w:t>modificación del contrato</w:t>
      </w:r>
      <w:r w:rsidR="007366C6" w:rsidRPr="00703538">
        <w:rPr>
          <w:rFonts w:ascii="Arial" w:hAnsi="Arial" w:cs="Arial"/>
          <w:b/>
          <w:sz w:val="24"/>
          <w:szCs w:val="23"/>
        </w:rPr>
        <w:t xml:space="preserve"> deben obedecer al </w:t>
      </w:r>
      <w:r w:rsidR="0077600C" w:rsidRPr="00703538">
        <w:rPr>
          <w:rFonts w:ascii="Arial" w:hAnsi="Arial" w:cs="Arial"/>
          <w:b/>
          <w:sz w:val="24"/>
          <w:szCs w:val="23"/>
        </w:rPr>
        <w:t>acaecimiento de situaciones o circunstancias imp</w:t>
      </w:r>
      <w:r w:rsidR="00B2209B" w:rsidRPr="00703538">
        <w:rPr>
          <w:rFonts w:ascii="Arial" w:hAnsi="Arial" w:cs="Arial"/>
          <w:b/>
          <w:sz w:val="24"/>
          <w:szCs w:val="23"/>
        </w:rPr>
        <w:t>osibles de prever</w:t>
      </w:r>
      <w:r w:rsidR="007366C6" w:rsidRPr="00703538">
        <w:rPr>
          <w:rFonts w:ascii="Arial" w:hAnsi="Arial" w:cs="Arial"/>
          <w:b/>
          <w:sz w:val="24"/>
          <w:szCs w:val="23"/>
        </w:rPr>
        <w:t>,</w:t>
      </w:r>
      <w:r w:rsidR="00B2209B" w:rsidRPr="00703538">
        <w:rPr>
          <w:rFonts w:ascii="Arial" w:hAnsi="Arial" w:cs="Arial"/>
          <w:b/>
          <w:sz w:val="24"/>
          <w:szCs w:val="23"/>
        </w:rPr>
        <w:t xml:space="preserve"> con una diligencia debida,</w:t>
      </w:r>
      <w:r w:rsidR="004C0661" w:rsidRPr="00703538">
        <w:rPr>
          <w:rFonts w:ascii="Arial" w:hAnsi="Arial" w:cs="Arial"/>
          <w:b/>
          <w:sz w:val="24"/>
          <w:szCs w:val="23"/>
        </w:rPr>
        <w:t xml:space="preserve"> que hagan imp</w:t>
      </w:r>
      <w:r w:rsidR="00E747D5" w:rsidRPr="00703538">
        <w:rPr>
          <w:rFonts w:ascii="Arial" w:hAnsi="Arial" w:cs="Arial"/>
          <w:b/>
          <w:sz w:val="24"/>
          <w:szCs w:val="23"/>
        </w:rPr>
        <w:t>eriosa o necesaria</w:t>
      </w:r>
      <w:r w:rsidR="004C0661" w:rsidRPr="00703538">
        <w:rPr>
          <w:rFonts w:ascii="Arial" w:hAnsi="Arial" w:cs="Arial"/>
          <w:b/>
          <w:sz w:val="24"/>
          <w:szCs w:val="23"/>
        </w:rPr>
        <w:t xml:space="preserve"> la modificación de algunas estipulaciones del contrato, c</w:t>
      </w:r>
      <w:r w:rsidR="00441A74" w:rsidRPr="00703538">
        <w:rPr>
          <w:rFonts w:ascii="Arial" w:hAnsi="Arial" w:cs="Arial"/>
          <w:b/>
          <w:sz w:val="24"/>
          <w:szCs w:val="23"/>
        </w:rPr>
        <w:t>omo única manera de conjurarlas.</w:t>
      </w:r>
      <w:r w:rsidRPr="00703538">
        <w:rPr>
          <w:rStyle w:val="Refdenotaalpie"/>
          <w:rFonts w:ascii="Arial" w:hAnsi="Arial" w:cs="Arial"/>
          <w:b/>
          <w:sz w:val="24"/>
          <w:szCs w:val="23"/>
        </w:rPr>
        <w:footnoteReference w:id="73"/>
      </w:r>
    </w:p>
    <w:p w14:paraId="30002694" w14:textId="77777777" w:rsidR="00F6473F" w:rsidRPr="00703538" w:rsidRDefault="00F6473F" w:rsidP="0051734A">
      <w:pPr>
        <w:autoSpaceDE w:val="0"/>
        <w:autoSpaceDN w:val="0"/>
        <w:adjustRightInd w:val="0"/>
        <w:spacing w:after="0" w:line="240" w:lineRule="auto"/>
        <w:ind w:left="709"/>
        <w:jc w:val="both"/>
        <w:rPr>
          <w:rFonts w:ascii="Arial" w:hAnsi="Arial" w:cs="Arial"/>
          <w:b/>
          <w:sz w:val="28"/>
          <w:szCs w:val="24"/>
        </w:rPr>
      </w:pPr>
    </w:p>
    <w:p w14:paraId="10D4C13A" w14:textId="77777777" w:rsidR="00AA7657" w:rsidRPr="00703538" w:rsidRDefault="00AA7657" w:rsidP="0051734A">
      <w:pPr>
        <w:autoSpaceDE w:val="0"/>
        <w:autoSpaceDN w:val="0"/>
        <w:adjustRightInd w:val="0"/>
        <w:spacing w:after="0" w:line="240" w:lineRule="auto"/>
        <w:ind w:left="709"/>
        <w:jc w:val="both"/>
        <w:rPr>
          <w:rFonts w:ascii="Arial" w:hAnsi="Arial" w:cs="Arial"/>
          <w:b/>
          <w:sz w:val="24"/>
          <w:szCs w:val="24"/>
        </w:rPr>
      </w:pPr>
      <w:r w:rsidRPr="00703538">
        <w:rPr>
          <w:rFonts w:ascii="Arial" w:hAnsi="Arial" w:cs="Arial"/>
          <w:sz w:val="24"/>
          <w:szCs w:val="24"/>
        </w:rPr>
        <w:t>Debe tratarse de la existencia de circunstancias surgidas de un riesgo imprevisible, no necesariamente de una situación no prevista, que pueda razonablemente considerarse en un futuro mediato,</w:t>
      </w:r>
      <w:r w:rsidRPr="00703538">
        <w:rPr>
          <w:rStyle w:val="Refdenotaalpie"/>
          <w:rFonts w:ascii="Arial" w:hAnsi="Arial" w:cs="Arial"/>
          <w:sz w:val="24"/>
          <w:szCs w:val="24"/>
        </w:rPr>
        <w:footnoteReference w:id="74"/>
      </w:r>
      <w:r w:rsidR="00F6473F" w:rsidRPr="00703538">
        <w:rPr>
          <w:rFonts w:ascii="Arial" w:hAnsi="Arial" w:cs="Arial"/>
          <w:sz w:val="24"/>
          <w:szCs w:val="24"/>
        </w:rPr>
        <w:t xml:space="preserve"> / </w:t>
      </w:r>
      <w:r w:rsidRPr="00703538">
        <w:rPr>
          <w:rStyle w:val="Refdenotaalpie"/>
          <w:rFonts w:ascii="Arial" w:hAnsi="Arial" w:cs="Arial"/>
          <w:sz w:val="24"/>
          <w:szCs w:val="24"/>
        </w:rPr>
        <w:footnoteReference w:id="75"/>
      </w:r>
      <w:r w:rsidR="00E747D5" w:rsidRPr="00703538">
        <w:rPr>
          <w:rFonts w:ascii="Arial" w:hAnsi="Arial" w:cs="Arial"/>
          <w:sz w:val="24"/>
          <w:szCs w:val="24"/>
        </w:rPr>
        <w:t xml:space="preserve"> o que debieron ser prevista</w:t>
      </w:r>
      <w:r w:rsidRPr="00703538">
        <w:rPr>
          <w:rFonts w:ascii="Arial" w:hAnsi="Arial" w:cs="Arial"/>
          <w:sz w:val="24"/>
          <w:szCs w:val="24"/>
        </w:rPr>
        <w:t>s en la etapa de planeación del contrato</w:t>
      </w:r>
      <w:r w:rsidRPr="00703538">
        <w:rPr>
          <w:rStyle w:val="Refdenotaalpie"/>
          <w:rFonts w:ascii="Arial" w:hAnsi="Arial" w:cs="Arial"/>
          <w:sz w:val="24"/>
          <w:szCs w:val="24"/>
        </w:rPr>
        <w:footnoteReference w:id="76"/>
      </w:r>
      <w:r w:rsidRPr="00703538">
        <w:rPr>
          <w:rFonts w:ascii="Arial" w:hAnsi="Arial" w:cs="Arial"/>
          <w:sz w:val="24"/>
          <w:szCs w:val="24"/>
        </w:rPr>
        <w:t>.</w:t>
      </w:r>
    </w:p>
    <w:p w14:paraId="4D059028" w14:textId="77777777" w:rsidR="00AA7657" w:rsidRPr="00703538" w:rsidRDefault="00AA7657" w:rsidP="0051734A">
      <w:pPr>
        <w:autoSpaceDE w:val="0"/>
        <w:autoSpaceDN w:val="0"/>
        <w:adjustRightInd w:val="0"/>
        <w:spacing w:after="0" w:line="240" w:lineRule="auto"/>
        <w:ind w:left="709"/>
        <w:jc w:val="both"/>
        <w:rPr>
          <w:rFonts w:ascii="Arial" w:hAnsi="Arial" w:cs="Arial"/>
          <w:sz w:val="24"/>
          <w:szCs w:val="24"/>
        </w:rPr>
      </w:pPr>
    </w:p>
    <w:p w14:paraId="6978304F" w14:textId="77777777" w:rsidR="001810D2" w:rsidRPr="00703538" w:rsidRDefault="00441A74" w:rsidP="0051734A">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E</w:t>
      </w:r>
      <w:r w:rsidR="00B2209B" w:rsidRPr="00703538">
        <w:rPr>
          <w:rFonts w:ascii="Arial" w:hAnsi="Arial" w:cs="Arial"/>
          <w:sz w:val="24"/>
          <w:szCs w:val="24"/>
        </w:rPr>
        <w:t>llo supone la existencia de circunstancias posteriores,</w:t>
      </w:r>
      <w:r w:rsidR="00CB0E8E" w:rsidRPr="00703538">
        <w:rPr>
          <w:rFonts w:ascii="Arial" w:hAnsi="Arial" w:cs="Arial"/>
          <w:sz w:val="24"/>
          <w:szCs w:val="24"/>
        </w:rPr>
        <w:t xml:space="preserve"> externas a las partes y no agravadas por su acción u omisión, puestas de manifiesto o </w:t>
      </w:r>
      <w:r w:rsidR="006944BF" w:rsidRPr="00703538">
        <w:rPr>
          <w:rFonts w:ascii="Arial" w:hAnsi="Arial" w:cs="Arial"/>
          <w:sz w:val="24"/>
          <w:szCs w:val="24"/>
        </w:rPr>
        <w:t>imposibles de advertir en la etapa precontractual</w:t>
      </w:r>
      <w:r w:rsidR="00DC39AB" w:rsidRPr="00703538">
        <w:rPr>
          <w:rFonts w:ascii="Arial" w:hAnsi="Arial" w:cs="Arial"/>
          <w:sz w:val="24"/>
          <w:szCs w:val="24"/>
        </w:rPr>
        <w:t>, que</w:t>
      </w:r>
      <w:r w:rsidR="006944BF" w:rsidRPr="00703538">
        <w:rPr>
          <w:rFonts w:ascii="Arial" w:hAnsi="Arial" w:cs="Arial"/>
          <w:sz w:val="24"/>
          <w:szCs w:val="24"/>
        </w:rPr>
        <w:t>,</w:t>
      </w:r>
      <w:r w:rsidR="00DC39AB" w:rsidRPr="00703538">
        <w:rPr>
          <w:rFonts w:ascii="Arial" w:hAnsi="Arial" w:cs="Arial"/>
          <w:sz w:val="24"/>
          <w:szCs w:val="24"/>
        </w:rPr>
        <w:t xml:space="preserve"> </w:t>
      </w:r>
      <w:r w:rsidR="006944BF" w:rsidRPr="00703538">
        <w:rPr>
          <w:rFonts w:ascii="Arial" w:hAnsi="Arial" w:cs="Arial"/>
          <w:sz w:val="24"/>
          <w:szCs w:val="24"/>
        </w:rPr>
        <w:t xml:space="preserve">además, </w:t>
      </w:r>
      <w:r w:rsidR="00DC39AB" w:rsidRPr="00703538">
        <w:rPr>
          <w:rFonts w:ascii="Arial" w:hAnsi="Arial" w:cs="Arial"/>
          <w:sz w:val="24"/>
          <w:szCs w:val="24"/>
        </w:rPr>
        <w:t xml:space="preserve">muestren la imposibilidad de cumplir lo </w:t>
      </w:r>
      <w:r w:rsidR="00054799" w:rsidRPr="00703538">
        <w:rPr>
          <w:rFonts w:ascii="Arial" w:hAnsi="Arial" w:cs="Arial"/>
          <w:sz w:val="24"/>
          <w:szCs w:val="24"/>
        </w:rPr>
        <w:t xml:space="preserve">pactado </w:t>
      </w:r>
      <w:r w:rsidR="00DC39AB" w:rsidRPr="00703538">
        <w:rPr>
          <w:rFonts w:ascii="Arial" w:hAnsi="Arial" w:cs="Arial"/>
          <w:sz w:val="24"/>
          <w:szCs w:val="24"/>
        </w:rPr>
        <w:t>inicialmente, o su falta de idoneidad</w:t>
      </w:r>
      <w:r w:rsidR="00C22834" w:rsidRPr="00703538">
        <w:rPr>
          <w:rFonts w:ascii="Arial" w:hAnsi="Arial" w:cs="Arial"/>
          <w:sz w:val="24"/>
          <w:szCs w:val="24"/>
        </w:rPr>
        <w:t>.</w:t>
      </w:r>
      <w:r w:rsidR="00DC39AB" w:rsidRPr="00703538">
        <w:rPr>
          <w:rFonts w:ascii="Arial" w:hAnsi="Arial" w:cs="Arial"/>
          <w:sz w:val="24"/>
          <w:szCs w:val="24"/>
        </w:rPr>
        <w:t xml:space="preserve"> </w:t>
      </w:r>
      <w:r w:rsidR="006944BF" w:rsidRPr="00703538">
        <w:rPr>
          <w:rFonts w:ascii="Arial" w:hAnsi="Arial" w:cs="Arial"/>
          <w:sz w:val="24"/>
          <w:szCs w:val="24"/>
        </w:rPr>
        <w:t xml:space="preserve">Estas circunstancias pueden obedecer a razones </w:t>
      </w:r>
      <w:r w:rsidR="00DC39AB" w:rsidRPr="00703538">
        <w:rPr>
          <w:rFonts w:ascii="Arial" w:hAnsi="Arial" w:cs="Arial"/>
          <w:sz w:val="24"/>
          <w:szCs w:val="24"/>
        </w:rPr>
        <w:t xml:space="preserve">de tipo geológico, medioambiental o </w:t>
      </w:r>
      <w:r w:rsidR="00AA207F" w:rsidRPr="00703538">
        <w:rPr>
          <w:rFonts w:ascii="Arial" w:hAnsi="Arial" w:cs="Arial"/>
          <w:sz w:val="24"/>
          <w:szCs w:val="24"/>
        </w:rPr>
        <w:t>de otra índole,</w:t>
      </w:r>
      <w:r w:rsidR="00DC39AB" w:rsidRPr="00703538">
        <w:rPr>
          <w:rFonts w:ascii="Arial" w:hAnsi="Arial" w:cs="Arial"/>
          <w:sz w:val="24"/>
          <w:szCs w:val="24"/>
        </w:rPr>
        <w:t xml:space="preserve"> que no pudieron ser razonablemente previstas.</w:t>
      </w:r>
    </w:p>
    <w:p w14:paraId="42E2487A" w14:textId="77777777" w:rsidR="00C22834" w:rsidRPr="00703538" w:rsidRDefault="00C22834" w:rsidP="006370C3">
      <w:pPr>
        <w:autoSpaceDE w:val="0"/>
        <w:autoSpaceDN w:val="0"/>
        <w:adjustRightInd w:val="0"/>
        <w:spacing w:after="0" w:line="240" w:lineRule="auto"/>
        <w:jc w:val="both"/>
        <w:rPr>
          <w:rFonts w:ascii="Arial" w:hAnsi="Arial" w:cs="Arial"/>
          <w:sz w:val="24"/>
          <w:szCs w:val="24"/>
        </w:rPr>
      </w:pPr>
    </w:p>
    <w:p w14:paraId="7E033ADF" w14:textId="77777777" w:rsidR="00C22834" w:rsidRPr="00703538" w:rsidRDefault="0072193B" w:rsidP="0051734A">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Puede</w:t>
      </w:r>
      <w:r w:rsidR="00286341" w:rsidRPr="00703538">
        <w:rPr>
          <w:rFonts w:ascii="Arial" w:hAnsi="Arial" w:cs="Arial"/>
          <w:sz w:val="24"/>
          <w:szCs w:val="24"/>
        </w:rPr>
        <w:t xml:space="preserve">n </w:t>
      </w:r>
      <w:r w:rsidRPr="00703538">
        <w:rPr>
          <w:rFonts w:ascii="Arial" w:hAnsi="Arial" w:cs="Arial"/>
          <w:sz w:val="24"/>
          <w:szCs w:val="24"/>
        </w:rPr>
        <w:t xml:space="preserve">presentarse situaciones de </w:t>
      </w:r>
      <w:r w:rsidR="00C22834" w:rsidRPr="00703538">
        <w:rPr>
          <w:rFonts w:ascii="Arial" w:hAnsi="Arial" w:cs="Arial"/>
          <w:sz w:val="24"/>
          <w:szCs w:val="24"/>
        </w:rPr>
        <w:t>fuerza mayor o caso fortuito, modificaciones de marcos normativo</w:t>
      </w:r>
      <w:r w:rsidR="00DC39AB" w:rsidRPr="00703538">
        <w:rPr>
          <w:rFonts w:ascii="Arial" w:hAnsi="Arial" w:cs="Arial"/>
          <w:sz w:val="24"/>
          <w:szCs w:val="24"/>
        </w:rPr>
        <w:t>s</w:t>
      </w:r>
      <w:r w:rsidR="00C22834" w:rsidRPr="00703538">
        <w:rPr>
          <w:rFonts w:ascii="Arial" w:hAnsi="Arial" w:cs="Arial"/>
          <w:sz w:val="24"/>
          <w:szCs w:val="24"/>
        </w:rPr>
        <w:t>,</w:t>
      </w:r>
      <w:r w:rsidR="00DC39AB" w:rsidRPr="00703538">
        <w:rPr>
          <w:rFonts w:ascii="Arial" w:hAnsi="Arial" w:cs="Arial"/>
          <w:sz w:val="24"/>
          <w:szCs w:val="24"/>
        </w:rPr>
        <w:t xml:space="preserve"> de urbanismo, arqueológicos</w:t>
      </w:r>
      <w:r w:rsidR="00437908" w:rsidRPr="00703538">
        <w:rPr>
          <w:rFonts w:ascii="Arial" w:hAnsi="Arial" w:cs="Arial"/>
          <w:sz w:val="24"/>
          <w:szCs w:val="24"/>
        </w:rPr>
        <w:t>, de</w:t>
      </w:r>
      <w:r w:rsidR="003E3C4C" w:rsidRPr="00703538">
        <w:rPr>
          <w:rFonts w:ascii="Arial" w:hAnsi="Arial" w:cs="Arial"/>
          <w:sz w:val="24"/>
          <w:szCs w:val="24"/>
        </w:rPr>
        <w:t xml:space="preserve">l medio ambiente o de </w:t>
      </w:r>
      <w:r w:rsidR="00437908" w:rsidRPr="00703538">
        <w:rPr>
          <w:rFonts w:ascii="Arial" w:hAnsi="Arial" w:cs="Arial"/>
          <w:sz w:val="24"/>
          <w:szCs w:val="24"/>
        </w:rPr>
        <w:t>seguridad,</w:t>
      </w:r>
      <w:r w:rsidR="00C22834" w:rsidRPr="00703538">
        <w:rPr>
          <w:rFonts w:ascii="Arial" w:hAnsi="Arial" w:cs="Arial"/>
          <w:sz w:val="24"/>
          <w:szCs w:val="24"/>
        </w:rPr>
        <w:t xml:space="preserve"> imposibles de prever,</w:t>
      </w:r>
      <w:r w:rsidR="003E3C4C" w:rsidRPr="00703538">
        <w:rPr>
          <w:rFonts w:ascii="Arial" w:hAnsi="Arial" w:cs="Arial"/>
          <w:sz w:val="24"/>
          <w:szCs w:val="24"/>
        </w:rPr>
        <w:t xml:space="preserve"> o nuevas necesidades </w:t>
      </w:r>
      <w:r w:rsidR="00AA7657" w:rsidRPr="00703538">
        <w:rPr>
          <w:rFonts w:ascii="Arial" w:hAnsi="Arial" w:cs="Arial"/>
          <w:sz w:val="24"/>
          <w:szCs w:val="24"/>
        </w:rPr>
        <w:t xml:space="preserve">o circunstancias posteriores </w:t>
      </w:r>
      <w:r w:rsidR="003E3C4C" w:rsidRPr="00703538">
        <w:rPr>
          <w:rFonts w:ascii="Arial" w:hAnsi="Arial" w:cs="Arial"/>
          <w:sz w:val="24"/>
          <w:szCs w:val="24"/>
        </w:rPr>
        <w:t xml:space="preserve">que </w:t>
      </w:r>
      <w:r w:rsidR="00286341" w:rsidRPr="00703538">
        <w:rPr>
          <w:rFonts w:ascii="Arial" w:hAnsi="Arial" w:cs="Arial"/>
          <w:sz w:val="24"/>
          <w:szCs w:val="24"/>
        </w:rPr>
        <w:t>exijan</w:t>
      </w:r>
      <w:r w:rsidR="00441A74" w:rsidRPr="00703538">
        <w:rPr>
          <w:rFonts w:ascii="Arial" w:hAnsi="Arial" w:cs="Arial"/>
          <w:sz w:val="24"/>
          <w:szCs w:val="24"/>
        </w:rPr>
        <w:t xml:space="preserve"> la ampliación de lo </w:t>
      </w:r>
      <w:r w:rsidR="003E3C4C" w:rsidRPr="00703538">
        <w:rPr>
          <w:rFonts w:ascii="Arial" w:hAnsi="Arial" w:cs="Arial"/>
          <w:sz w:val="24"/>
          <w:szCs w:val="24"/>
        </w:rPr>
        <w:t>pactado</w:t>
      </w:r>
      <w:r w:rsidR="00AA7657" w:rsidRPr="00703538">
        <w:rPr>
          <w:rStyle w:val="Refdenotaalpie"/>
          <w:rFonts w:ascii="Arial" w:hAnsi="Arial" w:cs="Arial"/>
          <w:sz w:val="24"/>
          <w:szCs w:val="24"/>
        </w:rPr>
        <w:footnoteReference w:id="77"/>
      </w:r>
      <w:r w:rsidR="003E3C4C" w:rsidRPr="00703538">
        <w:rPr>
          <w:rFonts w:ascii="Arial" w:hAnsi="Arial" w:cs="Arial"/>
          <w:sz w:val="24"/>
          <w:szCs w:val="24"/>
        </w:rPr>
        <w:t xml:space="preserve"> </w:t>
      </w:r>
      <w:r w:rsidR="00E747D5" w:rsidRPr="00703538">
        <w:rPr>
          <w:rFonts w:ascii="Arial" w:hAnsi="Arial" w:cs="Arial"/>
          <w:sz w:val="24"/>
          <w:szCs w:val="24"/>
        </w:rPr>
        <w:t>sin</w:t>
      </w:r>
      <w:r w:rsidR="00286341" w:rsidRPr="00703538">
        <w:rPr>
          <w:rFonts w:ascii="Arial" w:hAnsi="Arial" w:cs="Arial"/>
          <w:sz w:val="24"/>
          <w:szCs w:val="24"/>
        </w:rPr>
        <w:t xml:space="preserve"> </w:t>
      </w:r>
      <w:r w:rsidR="003E3C4C" w:rsidRPr="00703538">
        <w:rPr>
          <w:rFonts w:ascii="Arial" w:hAnsi="Arial" w:cs="Arial"/>
          <w:sz w:val="24"/>
          <w:szCs w:val="24"/>
        </w:rPr>
        <w:t xml:space="preserve">que </w:t>
      </w:r>
      <w:r w:rsidR="00E747D5" w:rsidRPr="00703538">
        <w:rPr>
          <w:rFonts w:ascii="Arial" w:hAnsi="Arial" w:cs="Arial"/>
          <w:sz w:val="24"/>
          <w:szCs w:val="24"/>
        </w:rPr>
        <w:t xml:space="preserve">además, </w:t>
      </w:r>
      <w:r w:rsidR="003E3C4C" w:rsidRPr="00703538">
        <w:rPr>
          <w:rFonts w:ascii="Arial" w:hAnsi="Arial" w:cs="Arial"/>
          <w:sz w:val="24"/>
          <w:szCs w:val="24"/>
        </w:rPr>
        <w:t xml:space="preserve">puedan separarse de la prestación principal, o de su utilización </w:t>
      </w:r>
      <w:r w:rsidR="00286341" w:rsidRPr="00703538">
        <w:rPr>
          <w:rFonts w:ascii="Arial" w:hAnsi="Arial" w:cs="Arial"/>
          <w:sz w:val="24"/>
          <w:szCs w:val="24"/>
        </w:rPr>
        <w:t xml:space="preserve">o </w:t>
      </w:r>
      <w:r w:rsidR="003E3C4C" w:rsidRPr="00703538">
        <w:rPr>
          <w:rFonts w:ascii="Arial" w:hAnsi="Arial" w:cs="Arial"/>
          <w:sz w:val="24"/>
          <w:szCs w:val="24"/>
        </w:rPr>
        <w:t>d</w:t>
      </w:r>
      <w:r w:rsidR="00E747D5" w:rsidRPr="00703538">
        <w:rPr>
          <w:rFonts w:ascii="Arial" w:hAnsi="Arial" w:cs="Arial"/>
          <w:sz w:val="24"/>
          <w:szCs w:val="24"/>
        </w:rPr>
        <w:t xml:space="preserve">e aprovechamiento independiente. En estos casos, </w:t>
      </w:r>
      <w:r w:rsidR="00EB15DD" w:rsidRPr="00703538">
        <w:rPr>
          <w:rFonts w:ascii="Arial" w:hAnsi="Arial" w:cs="Arial"/>
          <w:sz w:val="24"/>
          <w:szCs w:val="24"/>
        </w:rPr>
        <w:t xml:space="preserve"> </w:t>
      </w:r>
      <w:r w:rsidRPr="00703538">
        <w:rPr>
          <w:rFonts w:ascii="Arial" w:hAnsi="Arial" w:cs="Arial"/>
          <w:sz w:val="24"/>
          <w:szCs w:val="24"/>
        </w:rPr>
        <w:t xml:space="preserve">existiría el </w:t>
      </w:r>
      <w:r w:rsidR="00286341" w:rsidRPr="00703538">
        <w:rPr>
          <w:rFonts w:ascii="Arial" w:hAnsi="Arial" w:cs="Arial"/>
          <w:sz w:val="24"/>
          <w:szCs w:val="24"/>
        </w:rPr>
        <w:t xml:space="preserve">sustento legal </w:t>
      </w:r>
      <w:r w:rsidRPr="00703538">
        <w:rPr>
          <w:rFonts w:ascii="Arial" w:hAnsi="Arial" w:cs="Arial"/>
          <w:sz w:val="24"/>
          <w:szCs w:val="24"/>
        </w:rPr>
        <w:t>par</w:t>
      </w:r>
      <w:r w:rsidR="00286341" w:rsidRPr="00703538">
        <w:rPr>
          <w:rFonts w:ascii="Arial" w:hAnsi="Arial" w:cs="Arial"/>
          <w:sz w:val="24"/>
          <w:szCs w:val="24"/>
        </w:rPr>
        <w:t xml:space="preserve">a </w:t>
      </w:r>
      <w:r w:rsidR="00EB15DD" w:rsidRPr="00703538">
        <w:rPr>
          <w:rFonts w:ascii="Arial" w:hAnsi="Arial" w:cs="Arial"/>
          <w:sz w:val="24"/>
          <w:szCs w:val="24"/>
        </w:rPr>
        <w:t>la modificación del contrato.</w:t>
      </w:r>
    </w:p>
    <w:p w14:paraId="5CF672F3" w14:textId="77777777" w:rsidR="003E3C4C" w:rsidRPr="00703538" w:rsidRDefault="003E3C4C" w:rsidP="0051734A">
      <w:pPr>
        <w:autoSpaceDE w:val="0"/>
        <w:autoSpaceDN w:val="0"/>
        <w:adjustRightInd w:val="0"/>
        <w:spacing w:after="0" w:line="240" w:lineRule="auto"/>
        <w:ind w:left="709"/>
        <w:jc w:val="both"/>
        <w:rPr>
          <w:rFonts w:ascii="Arial" w:hAnsi="Arial" w:cs="Arial"/>
          <w:sz w:val="24"/>
          <w:szCs w:val="24"/>
        </w:rPr>
      </w:pPr>
    </w:p>
    <w:p w14:paraId="75A4AA84" w14:textId="77777777" w:rsidR="003E3C4C" w:rsidRPr="00703538" w:rsidRDefault="003E3C4C" w:rsidP="0051734A">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En estos casos, cualquiera de los otros oferentes hubiera tenido el mismo derecho</w:t>
      </w:r>
      <w:r w:rsidR="00054799" w:rsidRPr="00703538">
        <w:rPr>
          <w:rFonts w:ascii="Arial" w:hAnsi="Arial" w:cs="Arial"/>
          <w:sz w:val="24"/>
          <w:szCs w:val="24"/>
        </w:rPr>
        <w:t xml:space="preserve"> a la modificación del contrato</w:t>
      </w:r>
      <w:r w:rsidRPr="00703538">
        <w:rPr>
          <w:rFonts w:ascii="Arial" w:hAnsi="Arial" w:cs="Arial"/>
          <w:sz w:val="24"/>
          <w:szCs w:val="24"/>
        </w:rPr>
        <w:t xml:space="preserve"> </w:t>
      </w:r>
      <w:r w:rsidR="00054799" w:rsidRPr="00703538">
        <w:rPr>
          <w:rFonts w:ascii="Arial" w:hAnsi="Arial" w:cs="Arial"/>
          <w:sz w:val="24"/>
          <w:szCs w:val="24"/>
        </w:rPr>
        <w:t xml:space="preserve">y </w:t>
      </w:r>
      <w:r w:rsidRPr="00703538">
        <w:rPr>
          <w:rFonts w:ascii="Arial" w:hAnsi="Arial" w:cs="Arial"/>
          <w:sz w:val="24"/>
          <w:szCs w:val="24"/>
        </w:rPr>
        <w:t>no se presenta</w:t>
      </w:r>
      <w:r w:rsidR="00286341" w:rsidRPr="00703538">
        <w:rPr>
          <w:rFonts w:ascii="Arial" w:hAnsi="Arial" w:cs="Arial"/>
          <w:sz w:val="24"/>
          <w:szCs w:val="24"/>
        </w:rPr>
        <w:t>ría</w:t>
      </w:r>
      <w:r w:rsidRPr="00703538">
        <w:rPr>
          <w:rFonts w:ascii="Arial" w:hAnsi="Arial" w:cs="Arial"/>
          <w:sz w:val="24"/>
          <w:szCs w:val="24"/>
        </w:rPr>
        <w:t xml:space="preserve"> la vulneración de </w:t>
      </w:r>
      <w:r w:rsidR="00441A74" w:rsidRPr="00703538">
        <w:rPr>
          <w:rFonts w:ascii="Arial" w:hAnsi="Arial" w:cs="Arial"/>
          <w:sz w:val="24"/>
          <w:szCs w:val="24"/>
        </w:rPr>
        <w:t>sus</w:t>
      </w:r>
      <w:r w:rsidRPr="00703538">
        <w:rPr>
          <w:rFonts w:ascii="Arial" w:hAnsi="Arial" w:cs="Arial"/>
          <w:sz w:val="24"/>
          <w:szCs w:val="24"/>
        </w:rPr>
        <w:t xml:space="preserve"> derechos</w:t>
      </w:r>
      <w:r w:rsidR="00286341" w:rsidRPr="00703538">
        <w:rPr>
          <w:rFonts w:ascii="Arial" w:hAnsi="Arial" w:cs="Arial"/>
          <w:sz w:val="24"/>
          <w:szCs w:val="24"/>
        </w:rPr>
        <w:t xml:space="preserve">, ni de los principios </w:t>
      </w:r>
      <w:r w:rsidRPr="00703538">
        <w:rPr>
          <w:rFonts w:ascii="Arial" w:hAnsi="Arial" w:cs="Arial"/>
          <w:sz w:val="24"/>
          <w:szCs w:val="24"/>
        </w:rPr>
        <w:t xml:space="preserve">o por lo menos, no </w:t>
      </w:r>
      <w:r w:rsidR="00286341" w:rsidRPr="00703538">
        <w:rPr>
          <w:rFonts w:ascii="Arial" w:hAnsi="Arial" w:cs="Arial"/>
          <w:sz w:val="24"/>
          <w:szCs w:val="24"/>
        </w:rPr>
        <w:t xml:space="preserve">con la entidad suficiente que </w:t>
      </w:r>
      <w:r w:rsidR="009422A6" w:rsidRPr="00703538">
        <w:rPr>
          <w:rFonts w:ascii="Arial" w:hAnsi="Arial" w:cs="Arial"/>
          <w:sz w:val="24"/>
          <w:szCs w:val="24"/>
        </w:rPr>
        <w:t>permita</w:t>
      </w:r>
      <w:r w:rsidR="0045550A" w:rsidRPr="00703538">
        <w:rPr>
          <w:rFonts w:ascii="Arial" w:hAnsi="Arial" w:cs="Arial"/>
          <w:sz w:val="24"/>
          <w:szCs w:val="24"/>
        </w:rPr>
        <w:t xml:space="preserve"> desatender el fin último del contrato</w:t>
      </w:r>
      <w:r w:rsidR="001A5DBD" w:rsidRPr="00703538">
        <w:rPr>
          <w:rStyle w:val="Refdenotaalpie"/>
          <w:rFonts w:ascii="Arial" w:hAnsi="Arial" w:cs="Arial"/>
          <w:sz w:val="24"/>
          <w:szCs w:val="24"/>
        </w:rPr>
        <w:footnoteReference w:id="78"/>
      </w:r>
      <w:r w:rsidR="00286341" w:rsidRPr="00703538">
        <w:rPr>
          <w:rFonts w:ascii="Arial" w:hAnsi="Arial" w:cs="Arial"/>
          <w:sz w:val="24"/>
          <w:szCs w:val="24"/>
        </w:rPr>
        <w:t xml:space="preserve">, </w:t>
      </w:r>
      <w:r w:rsidR="009422A6" w:rsidRPr="00703538">
        <w:rPr>
          <w:rFonts w:ascii="Arial" w:hAnsi="Arial" w:cs="Arial"/>
          <w:sz w:val="24"/>
          <w:szCs w:val="24"/>
        </w:rPr>
        <w:t>previo</w:t>
      </w:r>
      <w:r w:rsidR="00286341" w:rsidRPr="00703538">
        <w:rPr>
          <w:rFonts w:ascii="Arial" w:hAnsi="Arial" w:cs="Arial"/>
          <w:sz w:val="24"/>
          <w:szCs w:val="24"/>
        </w:rPr>
        <w:t xml:space="preserve"> un análisis de la finalidad perseguida, del medio legí</w:t>
      </w:r>
      <w:r w:rsidR="00DC7CAC" w:rsidRPr="00703538">
        <w:rPr>
          <w:rFonts w:ascii="Arial" w:hAnsi="Arial" w:cs="Arial"/>
          <w:sz w:val="24"/>
          <w:szCs w:val="24"/>
        </w:rPr>
        <w:t>timo y del medio adecuado que la justifique</w:t>
      </w:r>
      <w:r w:rsidR="00DC7CAC" w:rsidRPr="00703538">
        <w:rPr>
          <w:rStyle w:val="Refdenotaalpie"/>
          <w:rFonts w:ascii="Arial" w:hAnsi="Arial" w:cs="Arial"/>
          <w:sz w:val="24"/>
          <w:szCs w:val="24"/>
        </w:rPr>
        <w:footnoteReference w:id="79"/>
      </w:r>
      <w:r w:rsidR="0045550A" w:rsidRPr="00703538">
        <w:rPr>
          <w:rFonts w:ascii="Arial" w:hAnsi="Arial" w:cs="Arial"/>
          <w:sz w:val="24"/>
          <w:szCs w:val="24"/>
        </w:rPr>
        <w:t>.</w:t>
      </w:r>
    </w:p>
    <w:p w14:paraId="492E8CC7" w14:textId="77777777" w:rsidR="00AA207F" w:rsidRPr="00703538" w:rsidRDefault="00AA207F" w:rsidP="0051734A">
      <w:pPr>
        <w:autoSpaceDE w:val="0"/>
        <w:autoSpaceDN w:val="0"/>
        <w:adjustRightInd w:val="0"/>
        <w:spacing w:after="0" w:line="240" w:lineRule="auto"/>
        <w:ind w:left="709"/>
        <w:jc w:val="both"/>
        <w:rPr>
          <w:rFonts w:ascii="Arial" w:hAnsi="Arial" w:cs="Arial"/>
          <w:sz w:val="24"/>
          <w:szCs w:val="24"/>
        </w:rPr>
      </w:pPr>
    </w:p>
    <w:p w14:paraId="19DB8DD4" w14:textId="77777777" w:rsidR="006856A4" w:rsidRPr="00703538" w:rsidRDefault="00EA039C" w:rsidP="0051734A">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 xml:space="preserve">Aunque se haya señalado </w:t>
      </w:r>
      <w:r w:rsidR="006856A4" w:rsidRPr="00703538">
        <w:rPr>
          <w:rFonts w:ascii="Arial" w:hAnsi="Arial" w:cs="Arial"/>
          <w:sz w:val="24"/>
          <w:szCs w:val="24"/>
        </w:rPr>
        <w:t xml:space="preserve">la prevalencia del pliego de condiciones respecto del contrato, </w:t>
      </w:r>
      <w:r w:rsidRPr="00703538">
        <w:rPr>
          <w:rFonts w:ascii="Arial" w:hAnsi="Arial" w:cs="Arial"/>
          <w:sz w:val="24"/>
          <w:szCs w:val="24"/>
        </w:rPr>
        <w:t xml:space="preserve">ello </w:t>
      </w:r>
      <w:r w:rsidR="006856A4" w:rsidRPr="00703538">
        <w:rPr>
          <w:rFonts w:ascii="Arial" w:hAnsi="Arial" w:cs="Arial"/>
          <w:sz w:val="24"/>
          <w:szCs w:val="24"/>
        </w:rPr>
        <w:t xml:space="preserve">no obsta para que puedan presentarse razones que justifiquen alterar lo pactado, </w:t>
      </w:r>
      <w:r w:rsidRPr="00703538">
        <w:rPr>
          <w:rFonts w:ascii="Arial" w:hAnsi="Arial" w:cs="Arial"/>
          <w:sz w:val="24"/>
          <w:szCs w:val="24"/>
        </w:rPr>
        <w:t xml:space="preserve">por </w:t>
      </w:r>
      <w:r w:rsidR="006856A4" w:rsidRPr="00703538">
        <w:rPr>
          <w:rFonts w:ascii="Arial" w:hAnsi="Arial" w:cs="Arial"/>
          <w:sz w:val="24"/>
          <w:szCs w:val="24"/>
        </w:rPr>
        <w:t>la existencia de hechos o actos sobrevinientes, no imputables a las partes y que no vulneren los principios de la licitación, ni los derechos de las partes:</w:t>
      </w:r>
      <w:r w:rsidR="006856A4" w:rsidRPr="00703538">
        <w:rPr>
          <w:rStyle w:val="Refdenotaalpie"/>
          <w:rFonts w:ascii="Arial" w:hAnsi="Arial" w:cs="Arial"/>
          <w:sz w:val="24"/>
          <w:szCs w:val="24"/>
        </w:rPr>
        <w:t xml:space="preserve"> </w:t>
      </w:r>
    </w:p>
    <w:p w14:paraId="16DCC833" w14:textId="77777777" w:rsidR="006856A4" w:rsidRPr="00703538" w:rsidRDefault="006856A4" w:rsidP="0051734A">
      <w:pPr>
        <w:autoSpaceDE w:val="0"/>
        <w:autoSpaceDN w:val="0"/>
        <w:adjustRightInd w:val="0"/>
        <w:spacing w:after="0" w:line="240" w:lineRule="auto"/>
        <w:ind w:left="709"/>
        <w:jc w:val="both"/>
        <w:rPr>
          <w:rFonts w:ascii="Arial" w:hAnsi="Arial" w:cs="Arial"/>
          <w:sz w:val="24"/>
          <w:szCs w:val="24"/>
        </w:rPr>
      </w:pPr>
    </w:p>
    <w:p w14:paraId="2EF8F943" w14:textId="77777777" w:rsidR="00EA039C" w:rsidRPr="00703538" w:rsidRDefault="00EA039C" w:rsidP="0051734A">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Así lo ha señalado el Consejo de Estado</w:t>
      </w:r>
      <w:r w:rsidRPr="00703538">
        <w:rPr>
          <w:rStyle w:val="Refdenotaalpie"/>
          <w:rFonts w:ascii="Arial" w:hAnsi="Arial" w:cs="Arial"/>
          <w:sz w:val="24"/>
          <w:szCs w:val="24"/>
        </w:rPr>
        <w:footnoteReference w:id="80"/>
      </w:r>
      <w:r w:rsidRPr="00703538">
        <w:rPr>
          <w:rFonts w:ascii="Arial" w:hAnsi="Arial" w:cs="Arial"/>
          <w:sz w:val="24"/>
          <w:szCs w:val="24"/>
        </w:rPr>
        <w:t>:</w:t>
      </w:r>
    </w:p>
    <w:p w14:paraId="207F43AD" w14:textId="77777777" w:rsidR="00EA039C" w:rsidRPr="00703538" w:rsidRDefault="00EA039C" w:rsidP="006856A4">
      <w:pPr>
        <w:autoSpaceDE w:val="0"/>
        <w:autoSpaceDN w:val="0"/>
        <w:adjustRightInd w:val="0"/>
        <w:spacing w:after="0" w:line="240" w:lineRule="auto"/>
        <w:jc w:val="both"/>
        <w:rPr>
          <w:rFonts w:ascii="Arial" w:hAnsi="Arial" w:cs="Arial"/>
          <w:sz w:val="24"/>
          <w:szCs w:val="24"/>
        </w:rPr>
      </w:pPr>
    </w:p>
    <w:p w14:paraId="4D541080" w14:textId="77777777" w:rsidR="006856A4" w:rsidRPr="00703538" w:rsidRDefault="006856A4" w:rsidP="0051734A">
      <w:pPr>
        <w:autoSpaceDE w:val="0"/>
        <w:autoSpaceDN w:val="0"/>
        <w:adjustRightInd w:val="0"/>
        <w:spacing w:after="0" w:line="240" w:lineRule="auto"/>
        <w:ind w:left="1418"/>
        <w:jc w:val="both"/>
        <w:rPr>
          <w:rFonts w:ascii="Arial" w:hAnsi="Arial" w:cs="Arial"/>
          <w:i/>
          <w:szCs w:val="24"/>
        </w:rPr>
      </w:pPr>
      <w:r w:rsidRPr="00703538">
        <w:rPr>
          <w:rFonts w:ascii="Arial" w:hAnsi="Arial" w:cs="Arial"/>
          <w:i/>
          <w:szCs w:val="24"/>
        </w:rPr>
        <w:t>“Por tanto, no es procedente modificar ilimitadamente el pliego mediante la celebración de un contrato que contenga cláusulas ajenas a las previstas en aquél, porque ello comporta una vulneración de las facultades y derechos generados en favor de los sujetos que participan en el procedimiento de selección del contratista: oferente y entidad. Dicho en otras palabras, la regla general es que adjudicatario y entidad se sometan a lo dispuesto en el pliego de condiciones, incluso respecto del contenido del contrato…”</w:t>
      </w:r>
    </w:p>
    <w:p w14:paraId="2D09D15F" w14:textId="77777777" w:rsidR="006856A4" w:rsidRPr="00703538" w:rsidRDefault="006856A4" w:rsidP="0051734A">
      <w:pPr>
        <w:autoSpaceDE w:val="0"/>
        <w:autoSpaceDN w:val="0"/>
        <w:adjustRightInd w:val="0"/>
        <w:spacing w:after="0" w:line="240" w:lineRule="auto"/>
        <w:ind w:left="1418"/>
        <w:jc w:val="both"/>
        <w:rPr>
          <w:rFonts w:ascii="Arial" w:hAnsi="Arial" w:cs="Arial"/>
          <w:i/>
          <w:szCs w:val="24"/>
        </w:rPr>
      </w:pPr>
    </w:p>
    <w:p w14:paraId="6CB1FF4D" w14:textId="77777777" w:rsidR="006856A4" w:rsidRPr="00703538" w:rsidRDefault="006856A4" w:rsidP="0051734A">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Sobre la posibilidad de efectuar modificaciones al contrato:</w:t>
      </w:r>
    </w:p>
    <w:p w14:paraId="039C2C5B" w14:textId="77777777" w:rsidR="006856A4" w:rsidRPr="00703538" w:rsidRDefault="006856A4" w:rsidP="006856A4">
      <w:pPr>
        <w:autoSpaceDE w:val="0"/>
        <w:autoSpaceDN w:val="0"/>
        <w:adjustRightInd w:val="0"/>
        <w:spacing w:after="0" w:line="240" w:lineRule="auto"/>
        <w:jc w:val="both"/>
        <w:rPr>
          <w:rFonts w:ascii="Arial" w:hAnsi="Arial" w:cs="Arial"/>
          <w:szCs w:val="24"/>
        </w:rPr>
      </w:pPr>
    </w:p>
    <w:p w14:paraId="195E4A72" w14:textId="77777777" w:rsidR="006856A4" w:rsidRPr="00703538" w:rsidRDefault="006856A4" w:rsidP="0051734A">
      <w:pPr>
        <w:autoSpaceDE w:val="0"/>
        <w:autoSpaceDN w:val="0"/>
        <w:adjustRightInd w:val="0"/>
        <w:spacing w:after="0" w:line="240" w:lineRule="auto"/>
        <w:ind w:left="1418"/>
        <w:jc w:val="both"/>
        <w:rPr>
          <w:rFonts w:ascii="Arial" w:hAnsi="Arial" w:cs="Arial"/>
          <w:i/>
          <w:szCs w:val="24"/>
          <w:u w:val="single"/>
        </w:rPr>
      </w:pPr>
      <w:r w:rsidRPr="00703538">
        <w:rPr>
          <w:rFonts w:ascii="Arial" w:hAnsi="Arial" w:cs="Arial"/>
          <w:szCs w:val="24"/>
        </w:rPr>
        <w:t>“</w:t>
      </w:r>
      <w:r w:rsidRPr="00703538">
        <w:rPr>
          <w:rFonts w:ascii="Arial" w:hAnsi="Arial" w:cs="Arial"/>
          <w:i/>
          <w:szCs w:val="24"/>
        </w:rPr>
        <w:t xml:space="preserve">Sin embargo, es posible que, </w:t>
      </w:r>
      <w:r w:rsidRPr="00703538">
        <w:rPr>
          <w:rFonts w:ascii="Arial" w:hAnsi="Arial" w:cs="Arial"/>
          <w:i/>
          <w:szCs w:val="24"/>
          <w:u w:val="single"/>
        </w:rPr>
        <w:t>con posterioridad a la adjudicación del contrato se presenten situaciones sobrevinientes, que hagan necesaria la modificación de las cláusulas del contrato</w:t>
      </w:r>
      <w:r w:rsidRPr="00703538">
        <w:rPr>
          <w:rFonts w:ascii="Arial" w:hAnsi="Arial" w:cs="Arial"/>
          <w:i/>
          <w:szCs w:val="24"/>
        </w:rPr>
        <w:t xml:space="preserve"> definidas en el pliego. En estos eventos las partes podrían modificar el contenido del contrato, predeterminado en el pliego, </w:t>
      </w:r>
      <w:r w:rsidRPr="00703538">
        <w:rPr>
          <w:rFonts w:ascii="Arial" w:hAnsi="Arial" w:cs="Arial"/>
          <w:i/>
          <w:szCs w:val="24"/>
          <w:u w:val="single"/>
        </w:rPr>
        <w:t>siempre que se pruebe la existencia del hecho o acto sobreviniente, que el mismo no sea imputable a las partes y que la modificación no resulte violatoria de los principios que rigen la licitación, ni los derechos generados a favor de la entidad y el adjudicatario.”</w:t>
      </w:r>
    </w:p>
    <w:p w14:paraId="515AB168" w14:textId="77777777" w:rsidR="00910292" w:rsidRPr="00703538" w:rsidRDefault="00910292" w:rsidP="006856A4">
      <w:pPr>
        <w:autoSpaceDE w:val="0"/>
        <w:autoSpaceDN w:val="0"/>
        <w:adjustRightInd w:val="0"/>
        <w:spacing w:after="0" w:line="240" w:lineRule="auto"/>
        <w:ind w:left="709"/>
        <w:jc w:val="both"/>
        <w:rPr>
          <w:rFonts w:ascii="Arial" w:hAnsi="Arial" w:cs="Arial"/>
          <w:i/>
          <w:szCs w:val="24"/>
        </w:rPr>
      </w:pPr>
    </w:p>
    <w:p w14:paraId="1F54D340" w14:textId="77777777" w:rsidR="00910292" w:rsidRPr="00703538" w:rsidRDefault="00EA039C" w:rsidP="0051734A">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L</w:t>
      </w:r>
      <w:r w:rsidR="00910292" w:rsidRPr="00703538">
        <w:rPr>
          <w:rFonts w:ascii="Arial" w:hAnsi="Arial" w:cs="Arial"/>
          <w:sz w:val="24"/>
          <w:szCs w:val="24"/>
        </w:rPr>
        <w:t xml:space="preserve">a modificación del contrato </w:t>
      </w:r>
      <w:r w:rsidRPr="00703538">
        <w:rPr>
          <w:rFonts w:ascii="Arial" w:hAnsi="Arial" w:cs="Arial"/>
          <w:sz w:val="24"/>
          <w:szCs w:val="24"/>
        </w:rPr>
        <w:t xml:space="preserve">debe </w:t>
      </w:r>
      <w:r w:rsidR="00910292" w:rsidRPr="00703538">
        <w:rPr>
          <w:rFonts w:ascii="Arial" w:hAnsi="Arial" w:cs="Arial"/>
          <w:sz w:val="24"/>
          <w:szCs w:val="24"/>
        </w:rPr>
        <w:t>hace</w:t>
      </w:r>
      <w:r w:rsidRPr="00703538">
        <w:rPr>
          <w:rFonts w:ascii="Arial" w:hAnsi="Arial" w:cs="Arial"/>
          <w:sz w:val="24"/>
          <w:szCs w:val="24"/>
        </w:rPr>
        <w:t>r</w:t>
      </w:r>
      <w:r w:rsidR="00910292" w:rsidRPr="00703538">
        <w:rPr>
          <w:rFonts w:ascii="Arial" w:hAnsi="Arial" w:cs="Arial"/>
          <w:sz w:val="24"/>
          <w:szCs w:val="24"/>
        </w:rPr>
        <w:t xml:space="preserve"> referencia a los cambios realizados sobre lo pactado y vigente, lo cual presupone que el contrato no los ha </w:t>
      </w:r>
      <w:r w:rsidR="00910292" w:rsidRPr="00703538">
        <w:rPr>
          <w:rFonts w:ascii="Arial" w:hAnsi="Arial" w:cs="Arial"/>
          <w:sz w:val="24"/>
          <w:szCs w:val="24"/>
        </w:rPr>
        <w:lastRenderedPageBreak/>
        <w:t xml:space="preserve">contemplado ni </w:t>
      </w:r>
      <w:r w:rsidR="009A7D3D" w:rsidRPr="00703538">
        <w:rPr>
          <w:rFonts w:ascii="Arial" w:hAnsi="Arial" w:cs="Arial"/>
          <w:sz w:val="24"/>
          <w:szCs w:val="24"/>
        </w:rPr>
        <w:t xml:space="preserve">determinado </w:t>
      </w:r>
      <w:r w:rsidR="00910292" w:rsidRPr="00703538">
        <w:rPr>
          <w:rFonts w:ascii="Arial" w:hAnsi="Arial" w:cs="Arial"/>
          <w:sz w:val="24"/>
          <w:szCs w:val="24"/>
        </w:rPr>
        <w:t>pues en este caso, no existiría modificación sino desarrollo de las cláusulas contractuales.</w:t>
      </w:r>
      <w:r w:rsidR="00E747D5" w:rsidRPr="00703538">
        <w:rPr>
          <w:rStyle w:val="Refdenotaalpie"/>
          <w:rFonts w:ascii="Arial" w:hAnsi="Arial" w:cs="Arial"/>
          <w:sz w:val="24"/>
          <w:szCs w:val="24"/>
        </w:rPr>
        <w:footnoteReference w:id="81"/>
      </w:r>
      <w:r w:rsidR="00E747D5" w:rsidRPr="00703538">
        <w:rPr>
          <w:rFonts w:ascii="Arial" w:hAnsi="Arial" w:cs="Arial"/>
          <w:sz w:val="24"/>
          <w:szCs w:val="24"/>
        </w:rPr>
        <w:t xml:space="preserve"> </w:t>
      </w:r>
      <w:r w:rsidR="00263B3E" w:rsidRPr="00703538">
        <w:rPr>
          <w:rStyle w:val="Refdenotaalpie"/>
          <w:rFonts w:ascii="Arial" w:hAnsi="Arial" w:cs="Arial"/>
          <w:sz w:val="24"/>
          <w:szCs w:val="24"/>
        </w:rPr>
        <w:footnoteReference w:id="82"/>
      </w:r>
      <w:r w:rsidR="00910292" w:rsidRPr="00703538">
        <w:rPr>
          <w:rFonts w:ascii="Arial" w:hAnsi="Arial" w:cs="Arial"/>
          <w:sz w:val="24"/>
          <w:szCs w:val="24"/>
        </w:rPr>
        <w:t xml:space="preserve"> </w:t>
      </w:r>
    </w:p>
    <w:p w14:paraId="14390A61" w14:textId="77777777" w:rsidR="00910292" w:rsidRPr="00703538" w:rsidRDefault="00910292" w:rsidP="006856A4">
      <w:pPr>
        <w:autoSpaceDE w:val="0"/>
        <w:autoSpaceDN w:val="0"/>
        <w:adjustRightInd w:val="0"/>
        <w:spacing w:after="0" w:line="240" w:lineRule="auto"/>
        <w:ind w:left="709"/>
        <w:jc w:val="both"/>
        <w:rPr>
          <w:rFonts w:ascii="Arial" w:hAnsi="Arial" w:cs="Arial"/>
          <w:szCs w:val="24"/>
        </w:rPr>
      </w:pPr>
    </w:p>
    <w:p w14:paraId="6B4FF3B1" w14:textId="77777777" w:rsidR="009422A6" w:rsidRPr="00703538" w:rsidRDefault="005F33D2" w:rsidP="0051734A">
      <w:pPr>
        <w:autoSpaceDE w:val="0"/>
        <w:autoSpaceDN w:val="0"/>
        <w:adjustRightInd w:val="0"/>
        <w:spacing w:after="0" w:line="240" w:lineRule="auto"/>
        <w:ind w:left="709"/>
        <w:jc w:val="both"/>
        <w:rPr>
          <w:rFonts w:ascii="Arial" w:hAnsi="Arial" w:cs="Arial"/>
          <w:b/>
          <w:sz w:val="24"/>
          <w:szCs w:val="24"/>
        </w:rPr>
      </w:pPr>
      <w:r w:rsidRPr="00703538">
        <w:rPr>
          <w:rFonts w:ascii="Arial" w:hAnsi="Arial" w:cs="Arial"/>
          <w:b/>
          <w:sz w:val="24"/>
          <w:szCs w:val="24"/>
        </w:rPr>
        <w:t>-</w:t>
      </w:r>
      <w:r w:rsidR="009422A6" w:rsidRPr="00703538">
        <w:rPr>
          <w:rFonts w:ascii="Arial" w:hAnsi="Arial" w:cs="Arial"/>
          <w:b/>
          <w:sz w:val="24"/>
          <w:szCs w:val="24"/>
        </w:rPr>
        <w:t xml:space="preserve">La existencia de </w:t>
      </w:r>
      <w:r w:rsidR="00C8363F" w:rsidRPr="00703538">
        <w:rPr>
          <w:rFonts w:ascii="Arial" w:hAnsi="Arial" w:cs="Arial"/>
          <w:b/>
          <w:sz w:val="24"/>
          <w:szCs w:val="24"/>
        </w:rPr>
        <w:t xml:space="preserve">una </w:t>
      </w:r>
      <w:r w:rsidR="009422A6" w:rsidRPr="00703538">
        <w:rPr>
          <w:rFonts w:ascii="Arial" w:hAnsi="Arial" w:cs="Arial"/>
          <w:b/>
          <w:sz w:val="24"/>
          <w:szCs w:val="24"/>
        </w:rPr>
        <w:t xml:space="preserve">necesidad de servicio público </w:t>
      </w:r>
      <w:r w:rsidR="00C8363F" w:rsidRPr="00703538">
        <w:rPr>
          <w:rFonts w:ascii="Arial" w:hAnsi="Arial" w:cs="Arial"/>
          <w:b/>
          <w:sz w:val="24"/>
          <w:szCs w:val="24"/>
        </w:rPr>
        <w:t xml:space="preserve">que justifique </w:t>
      </w:r>
      <w:r w:rsidR="009422A6" w:rsidRPr="00703538">
        <w:rPr>
          <w:rFonts w:ascii="Arial" w:hAnsi="Arial" w:cs="Arial"/>
          <w:b/>
          <w:sz w:val="24"/>
          <w:szCs w:val="24"/>
        </w:rPr>
        <w:t>la modificación</w:t>
      </w:r>
      <w:r w:rsidR="00EA039C" w:rsidRPr="00703538">
        <w:rPr>
          <w:rFonts w:ascii="Arial" w:hAnsi="Arial" w:cs="Arial"/>
          <w:b/>
          <w:sz w:val="24"/>
          <w:szCs w:val="24"/>
        </w:rPr>
        <w:t>,</w:t>
      </w:r>
      <w:r w:rsidR="009422A6" w:rsidRPr="00703538">
        <w:rPr>
          <w:rFonts w:ascii="Arial" w:hAnsi="Arial" w:cs="Arial"/>
          <w:b/>
          <w:sz w:val="24"/>
          <w:szCs w:val="24"/>
        </w:rPr>
        <w:t xml:space="preserve"> hasta el punto de conjurar la nueva necesidad. </w:t>
      </w:r>
    </w:p>
    <w:p w14:paraId="7544BFF0" w14:textId="77777777" w:rsidR="009422A6" w:rsidRPr="00703538" w:rsidRDefault="009422A6" w:rsidP="0051734A">
      <w:pPr>
        <w:autoSpaceDE w:val="0"/>
        <w:autoSpaceDN w:val="0"/>
        <w:adjustRightInd w:val="0"/>
        <w:spacing w:after="0" w:line="240" w:lineRule="auto"/>
        <w:ind w:left="1429"/>
        <w:jc w:val="both"/>
        <w:rPr>
          <w:rFonts w:ascii="Arial" w:hAnsi="Arial" w:cs="Arial"/>
          <w:sz w:val="24"/>
          <w:szCs w:val="24"/>
        </w:rPr>
      </w:pPr>
    </w:p>
    <w:p w14:paraId="69845717" w14:textId="77777777" w:rsidR="00C8363F" w:rsidRPr="00703538" w:rsidRDefault="007543B2" w:rsidP="0051734A">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 xml:space="preserve">La acreditación de estas circunstancias estará a cargo de la entidad estatal, justificada en los estudios previos y en la debida motivación del contrato modificatorio, </w:t>
      </w:r>
      <w:r w:rsidR="006869AB" w:rsidRPr="00703538">
        <w:rPr>
          <w:rFonts w:ascii="Arial" w:hAnsi="Arial" w:cs="Arial"/>
          <w:sz w:val="24"/>
          <w:szCs w:val="24"/>
        </w:rPr>
        <w:t xml:space="preserve">bajo el entendido que no son causadas </w:t>
      </w:r>
      <w:r w:rsidR="005F33D2" w:rsidRPr="00703538">
        <w:rPr>
          <w:rFonts w:ascii="Arial" w:hAnsi="Arial" w:cs="Arial"/>
          <w:sz w:val="24"/>
          <w:szCs w:val="24"/>
        </w:rPr>
        <w:t xml:space="preserve">por simple </w:t>
      </w:r>
      <w:r w:rsidR="006869AB" w:rsidRPr="00703538">
        <w:rPr>
          <w:rFonts w:ascii="Arial" w:hAnsi="Arial" w:cs="Arial"/>
          <w:sz w:val="24"/>
          <w:szCs w:val="24"/>
        </w:rPr>
        <w:t>conveniencia</w:t>
      </w:r>
      <w:r w:rsidR="005F33D2" w:rsidRPr="00703538">
        <w:rPr>
          <w:rFonts w:ascii="Arial" w:hAnsi="Arial" w:cs="Arial"/>
          <w:sz w:val="24"/>
          <w:szCs w:val="24"/>
        </w:rPr>
        <w:t xml:space="preserve"> o para </w:t>
      </w:r>
      <w:r w:rsidR="006869AB" w:rsidRPr="00703538">
        <w:rPr>
          <w:rFonts w:ascii="Arial" w:hAnsi="Arial" w:cs="Arial"/>
          <w:sz w:val="24"/>
          <w:szCs w:val="24"/>
        </w:rPr>
        <w:t xml:space="preserve">su utilización abusiva </w:t>
      </w:r>
      <w:r w:rsidR="005F33D2" w:rsidRPr="00703538">
        <w:rPr>
          <w:rFonts w:ascii="Arial" w:hAnsi="Arial" w:cs="Arial"/>
          <w:sz w:val="24"/>
          <w:szCs w:val="24"/>
        </w:rPr>
        <w:t xml:space="preserve">con el fin de </w:t>
      </w:r>
      <w:r w:rsidR="006869AB" w:rsidRPr="00703538">
        <w:rPr>
          <w:rFonts w:ascii="Arial" w:hAnsi="Arial" w:cs="Arial"/>
          <w:sz w:val="24"/>
          <w:szCs w:val="24"/>
        </w:rPr>
        <w:t>mejorar los precios contenid</w:t>
      </w:r>
      <w:r w:rsidRPr="00703538">
        <w:rPr>
          <w:rFonts w:ascii="Arial" w:hAnsi="Arial" w:cs="Arial"/>
          <w:sz w:val="24"/>
          <w:szCs w:val="24"/>
        </w:rPr>
        <w:t xml:space="preserve">os en la oferta del contratista, y solo hasta el punto de </w:t>
      </w:r>
      <w:r w:rsidR="00C8363F" w:rsidRPr="00703538">
        <w:rPr>
          <w:rFonts w:ascii="Arial" w:hAnsi="Arial" w:cs="Arial"/>
          <w:sz w:val="24"/>
          <w:szCs w:val="24"/>
        </w:rPr>
        <w:t>conjurar la situación extraordinaria.</w:t>
      </w:r>
    </w:p>
    <w:p w14:paraId="150E05C5" w14:textId="77777777" w:rsidR="00F11D52" w:rsidRPr="00703538" w:rsidRDefault="00F11D52" w:rsidP="0051734A">
      <w:pPr>
        <w:autoSpaceDE w:val="0"/>
        <w:autoSpaceDN w:val="0"/>
        <w:adjustRightInd w:val="0"/>
        <w:spacing w:after="0" w:line="240" w:lineRule="auto"/>
        <w:ind w:left="1429"/>
        <w:jc w:val="both"/>
        <w:rPr>
          <w:rFonts w:ascii="Arial" w:hAnsi="Arial" w:cs="Arial"/>
          <w:sz w:val="24"/>
          <w:szCs w:val="24"/>
        </w:rPr>
      </w:pPr>
    </w:p>
    <w:p w14:paraId="56000612" w14:textId="77777777" w:rsidR="00F11D52" w:rsidRPr="00703538" w:rsidRDefault="005F33D2" w:rsidP="0051734A">
      <w:pPr>
        <w:autoSpaceDE w:val="0"/>
        <w:autoSpaceDN w:val="0"/>
        <w:adjustRightInd w:val="0"/>
        <w:spacing w:after="0" w:line="240" w:lineRule="auto"/>
        <w:ind w:left="709"/>
        <w:jc w:val="both"/>
        <w:rPr>
          <w:rFonts w:ascii="Arial" w:hAnsi="Arial" w:cs="Arial"/>
          <w:b/>
          <w:sz w:val="24"/>
          <w:szCs w:val="24"/>
        </w:rPr>
      </w:pPr>
      <w:r w:rsidRPr="00703538">
        <w:rPr>
          <w:rFonts w:ascii="Arial" w:hAnsi="Arial" w:cs="Arial"/>
          <w:b/>
          <w:sz w:val="24"/>
          <w:szCs w:val="24"/>
        </w:rPr>
        <w:t>-</w:t>
      </w:r>
      <w:r w:rsidR="006856A4" w:rsidRPr="00703538">
        <w:rPr>
          <w:rFonts w:ascii="Arial" w:hAnsi="Arial" w:cs="Arial"/>
          <w:b/>
          <w:sz w:val="24"/>
          <w:szCs w:val="24"/>
        </w:rPr>
        <w:t xml:space="preserve">El cumplimiento del límite cuantitativo consagrado en la ley para los contratos adicionales. </w:t>
      </w:r>
    </w:p>
    <w:p w14:paraId="59F5C085" w14:textId="77777777" w:rsidR="00C8363F" w:rsidRPr="00703538" w:rsidRDefault="00C8363F" w:rsidP="0051734A">
      <w:pPr>
        <w:autoSpaceDE w:val="0"/>
        <w:autoSpaceDN w:val="0"/>
        <w:adjustRightInd w:val="0"/>
        <w:spacing w:after="0" w:line="240" w:lineRule="auto"/>
        <w:ind w:left="1429"/>
        <w:jc w:val="both"/>
        <w:rPr>
          <w:rFonts w:ascii="Arial" w:hAnsi="Arial" w:cs="Arial"/>
          <w:sz w:val="24"/>
          <w:szCs w:val="24"/>
        </w:rPr>
      </w:pPr>
    </w:p>
    <w:p w14:paraId="43E7A24E" w14:textId="77777777" w:rsidR="00C8363F" w:rsidRPr="00703538" w:rsidRDefault="006856A4" w:rsidP="0051734A">
      <w:pPr>
        <w:autoSpaceDE w:val="0"/>
        <w:autoSpaceDN w:val="0"/>
        <w:adjustRightInd w:val="0"/>
        <w:spacing w:after="0" w:line="240" w:lineRule="auto"/>
        <w:ind w:left="709"/>
        <w:jc w:val="both"/>
        <w:rPr>
          <w:rFonts w:ascii="Arial" w:hAnsi="Arial" w:cs="Arial"/>
          <w:lang w:val="es-ES_tradnl"/>
        </w:rPr>
      </w:pPr>
      <w:r w:rsidRPr="00703538">
        <w:rPr>
          <w:rFonts w:ascii="Arial" w:hAnsi="Arial" w:cs="Arial"/>
          <w:sz w:val="24"/>
          <w:szCs w:val="24"/>
        </w:rPr>
        <w:t xml:space="preserve">Estos límites se encuentran consagrados en el artículo 41 de la Ley 80 de 1993, </w:t>
      </w:r>
      <w:r w:rsidR="006B4C4D" w:rsidRPr="00703538">
        <w:rPr>
          <w:rFonts w:ascii="Arial" w:hAnsi="Arial" w:cs="Arial"/>
          <w:sz w:val="24"/>
          <w:szCs w:val="24"/>
        </w:rPr>
        <w:t xml:space="preserve">y para el contrato de consultoría cuyo objeto sea la interventoría, en el artículo </w:t>
      </w:r>
      <w:r w:rsidR="006B4C4D" w:rsidRPr="00703538">
        <w:rPr>
          <w:rFonts w:ascii="Arial" w:hAnsi="Arial" w:cs="Arial"/>
          <w:lang w:val="es-CO"/>
        </w:rPr>
        <w:t xml:space="preserve">85 de la </w:t>
      </w:r>
      <w:r w:rsidR="006B4C4D" w:rsidRPr="00703538">
        <w:rPr>
          <w:rFonts w:ascii="Arial" w:hAnsi="Arial" w:cs="Arial"/>
          <w:lang w:val="es-ES_tradnl"/>
        </w:rPr>
        <w:t xml:space="preserve">Ley 1474 de 2011. </w:t>
      </w:r>
    </w:p>
    <w:p w14:paraId="284A6B12" w14:textId="77777777" w:rsidR="00910292" w:rsidRPr="00703538" w:rsidRDefault="00910292" w:rsidP="0051734A">
      <w:pPr>
        <w:autoSpaceDE w:val="0"/>
        <w:autoSpaceDN w:val="0"/>
        <w:adjustRightInd w:val="0"/>
        <w:spacing w:after="0" w:line="240" w:lineRule="auto"/>
        <w:ind w:left="709" w:firstLine="709"/>
        <w:jc w:val="both"/>
        <w:rPr>
          <w:rFonts w:ascii="Arial" w:hAnsi="Arial" w:cs="Arial"/>
          <w:lang w:val="es-ES_tradnl"/>
        </w:rPr>
      </w:pPr>
    </w:p>
    <w:p w14:paraId="49FA581F" w14:textId="77777777" w:rsidR="00910292" w:rsidRPr="00703538" w:rsidRDefault="00F108EF" w:rsidP="0051734A">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b/>
          <w:sz w:val="24"/>
          <w:szCs w:val="24"/>
        </w:rPr>
        <w:t>-</w:t>
      </w:r>
      <w:r w:rsidR="00910292" w:rsidRPr="00703538">
        <w:rPr>
          <w:rFonts w:ascii="Arial" w:hAnsi="Arial" w:cs="Arial"/>
          <w:b/>
          <w:sz w:val="24"/>
          <w:szCs w:val="24"/>
        </w:rPr>
        <w:t>Debe tratarse de prestaciones necesarias e inseparables técnica o económicamente del contrato inicial</w:t>
      </w:r>
      <w:r w:rsidR="00375343" w:rsidRPr="00703538">
        <w:rPr>
          <w:rFonts w:ascii="Arial" w:hAnsi="Arial" w:cs="Arial"/>
          <w:b/>
          <w:sz w:val="24"/>
          <w:szCs w:val="24"/>
        </w:rPr>
        <w:t>, que no permitan su uso o aprovechamiento independiente</w:t>
      </w:r>
      <w:r w:rsidR="00263B3E" w:rsidRPr="00703538">
        <w:rPr>
          <w:rFonts w:ascii="Arial" w:hAnsi="Arial" w:cs="Arial"/>
          <w:b/>
          <w:sz w:val="24"/>
          <w:szCs w:val="24"/>
        </w:rPr>
        <w:t>.</w:t>
      </w:r>
    </w:p>
    <w:p w14:paraId="24137B26" w14:textId="77777777" w:rsidR="00BC2C4C" w:rsidRPr="00703538" w:rsidRDefault="00BC2C4C" w:rsidP="0051734A">
      <w:pPr>
        <w:autoSpaceDE w:val="0"/>
        <w:autoSpaceDN w:val="0"/>
        <w:adjustRightInd w:val="0"/>
        <w:spacing w:after="0" w:line="240" w:lineRule="auto"/>
        <w:ind w:left="1418"/>
        <w:jc w:val="both"/>
        <w:rPr>
          <w:rFonts w:ascii="Arial" w:hAnsi="Arial" w:cs="Arial"/>
          <w:b/>
          <w:sz w:val="24"/>
          <w:szCs w:val="24"/>
        </w:rPr>
      </w:pPr>
    </w:p>
    <w:p w14:paraId="1A682B23" w14:textId="77777777" w:rsidR="00BC2C4C" w:rsidRPr="00703538" w:rsidRDefault="00BC2C4C" w:rsidP="0051734A">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 xml:space="preserve">La </w:t>
      </w:r>
      <w:r w:rsidR="00375343" w:rsidRPr="00703538">
        <w:rPr>
          <w:rFonts w:ascii="Arial" w:hAnsi="Arial" w:cs="Arial"/>
          <w:sz w:val="24"/>
          <w:szCs w:val="24"/>
        </w:rPr>
        <w:t>modificación de las condiciones</w:t>
      </w:r>
      <w:r w:rsidRPr="00703538">
        <w:rPr>
          <w:rFonts w:ascii="Arial" w:hAnsi="Arial" w:cs="Arial"/>
          <w:sz w:val="24"/>
          <w:szCs w:val="24"/>
        </w:rPr>
        <w:t xml:space="preserve"> de la prestación</w:t>
      </w:r>
      <w:r w:rsidR="00375343" w:rsidRPr="00703538">
        <w:rPr>
          <w:rFonts w:ascii="Arial" w:hAnsi="Arial" w:cs="Arial"/>
          <w:sz w:val="24"/>
          <w:szCs w:val="24"/>
        </w:rPr>
        <w:t xml:space="preserve"> o del contrato</w:t>
      </w:r>
      <w:r w:rsidRPr="00703538">
        <w:rPr>
          <w:rFonts w:ascii="Arial" w:hAnsi="Arial" w:cs="Arial"/>
          <w:sz w:val="24"/>
          <w:szCs w:val="24"/>
        </w:rPr>
        <w:t xml:space="preserve"> debe presuponer que no pueda ser materia de un nuevo proceso de selección, o de su contratació</w:t>
      </w:r>
      <w:r w:rsidR="00F1307B" w:rsidRPr="00703538">
        <w:rPr>
          <w:rFonts w:ascii="Arial" w:hAnsi="Arial" w:cs="Arial"/>
          <w:sz w:val="24"/>
          <w:szCs w:val="24"/>
        </w:rPr>
        <w:t>n con un tercero, en razón a que</w:t>
      </w:r>
      <w:r w:rsidR="00CE5337" w:rsidRPr="00703538">
        <w:rPr>
          <w:rFonts w:ascii="Arial" w:hAnsi="Arial" w:cs="Arial"/>
          <w:sz w:val="24"/>
          <w:szCs w:val="24"/>
        </w:rPr>
        <w:t>,</w:t>
      </w:r>
      <w:r w:rsidR="00F1307B" w:rsidRPr="00703538">
        <w:rPr>
          <w:rFonts w:ascii="Arial" w:hAnsi="Arial" w:cs="Arial"/>
          <w:sz w:val="24"/>
          <w:szCs w:val="24"/>
        </w:rPr>
        <w:t xml:space="preserve"> por su </w:t>
      </w:r>
      <w:r w:rsidRPr="00703538">
        <w:rPr>
          <w:rFonts w:ascii="Arial" w:hAnsi="Arial" w:cs="Arial"/>
          <w:sz w:val="24"/>
          <w:szCs w:val="24"/>
        </w:rPr>
        <w:t>naturaleza</w:t>
      </w:r>
      <w:r w:rsidR="00CE5337" w:rsidRPr="00703538">
        <w:rPr>
          <w:rFonts w:ascii="Arial" w:hAnsi="Arial" w:cs="Arial"/>
          <w:sz w:val="24"/>
          <w:szCs w:val="24"/>
        </w:rPr>
        <w:t>,</w:t>
      </w:r>
      <w:r w:rsidR="00F1307B" w:rsidRPr="00703538">
        <w:rPr>
          <w:rFonts w:ascii="Arial" w:hAnsi="Arial" w:cs="Arial"/>
          <w:sz w:val="24"/>
          <w:szCs w:val="24"/>
        </w:rPr>
        <w:t xml:space="preserve"> resulte  </w:t>
      </w:r>
      <w:r w:rsidRPr="00703538">
        <w:rPr>
          <w:rFonts w:ascii="Arial" w:hAnsi="Arial" w:cs="Arial"/>
          <w:sz w:val="24"/>
          <w:szCs w:val="24"/>
        </w:rPr>
        <w:t>inseparable técnica o económicamente de la prestación pactada en el contrato inicial.</w:t>
      </w:r>
      <w:r w:rsidRPr="00703538">
        <w:rPr>
          <w:rStyle w:val="Refdenotaalpie"/>
          <w:rFonts w:ascii="Arial" w:hAnsi="Arial" w:cs="Arial"/>
          <w:sz w:val="24"/>
          <w:szCs w:val="24"/>
        </w:rPr>
        <w:footnoteReference w:id="83"/>
      </w:r>
    </w:p>
    <w:p w14:paraId="294B9863" w14:textId="77777777" w:rsidR="000A6654" w:rsidRPr="00703538" w:rsidRDefault="000A6654" w:rsidP="0051734A">
      <w:pPr>
        <w:autoSpaceDE w:val="0"/>
        <w:autoSpaceDN w:val="0"/>
        <w:adjustRightInd w:val="0"/>
        <w:spacing w:after="0" w:line="240" w:lineRule="auto"/>
        <w:ind w:left="1418"/>
        <w:jc w:val="both"/>
        <w:rPr>
          <w:rFonts w:ascii="Arial" w:hAnsi="Arial" w:cs="Arial"/>
          <w:sz w:val="24"/>
          <w:szCs w:val="24"/>
        </w:rPr>
      </w:pPr>
    </w:p>
    <w:p w14:paraId="5421CA0E" w14:textId="77777777" w:rsidR="000A6654" w:rsidRPr="00703538" w:rsidRDefault="000A6654" w:rsidP="0051734A">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En este caso, razones de compatibilidad o de</w:t>
      </w:r>
      <w:r w:rsidR="00F108EF" w:rsidRPr="00703538">
        <w:rPr>
          <w:rFonts w:ascii="Arial" w:hAnsi="Arial" w:cs="Arial"/>
          <w:sz w:val="24"/>
          <w:szCs w:val="24"/>
        </w:rPr>
        <w:t xml:space="preserve"> dificultades técnicas de uso y </w:t>
      </w:r>
      <w:r w:rsidRPr="00703538">
        <w:rPr>
          <w:rFonts w:ascii="Arial" w:hAnsi="Arial" w:cs="Arial"/>
          <w:sz w:val="24"/>
          <w:szCs w:val="24"/>
        </w:rPr>
        <w:t xml:space="preserve">mantenimiento, o derivadas de la imposibilidad física o económica de separar la prestación inicial, con las ampliaciones o alteraciones surgidas por circunstancias imprevisibles, justificarían </w:t>
      </w:r>
      <w:r w:rsidR="00F108EF" w:rsidRPr="00703538">
        <w:rPr>
          <w:rFonts w:ascii="Arial" w:hAnsi="Arial" w:cs="Arial"/>
          <w:sz w:val="24"/>
          <w:szCs w:val="24"/>
        </w:rPr>
        <w:t>la modificación</w:t>
      </w:r>
      <w:r w:rsidRPr="00703538">
        <w:rPr>
          <w:rFonts w:ascii="Arial" w:hAnsi="Arial" w:cs="Arial"/>
          <w:sz w:val="24"/>
          <w:szCs w:val="24"/>
        </w:rPr>
        <w:t>.</w:t>
      </w:r>
      <w:r w:rsidR="00E45E31" w:rsidRPr="00703538">
        <w:rPr>
          <w:rFonts w:ascii="Arial" w:hAnsi="Arial" w:cs="Arial"/>
          <w:sz w:val="24"/>
          <w:szCs w:val="24"/>
        </w:rPr>
        <w:t xml:space="preserve"> </w:t>
      </w:r>
    </w:p>
    <w:p w14:paraId="2F516EDA" w14:textId="77777777" w:rsidR="007C31FF" w:rsidRPr="00703538" w:rsidRDefault="007C31FF" w:rsidP="0051734A">
      <w:pPr>
        <w:autoSpaceDE w:val="0"/>
        <w:autoSpaceDN w:val="0"/>
        <w:adjustRightInd w:val="0"/>
        <w:spacing w:after="0" w:line="240" w:lineRule="auto"/>
        <w:ind w:left="1418"/>
        <w:jc w:val="both"/>
        <w:rPr>
          <w:rFonts w:ascii="Arial" w:hAnsi="Arial" w:cs="Arial"/>
          <w:sz w:val="24"/>
          <w:szCs w:val="24"/>
        </w:rPr>
      </w:pPr>
    </w:p>
    <w:p w14:paraId="62166D05" w14:textId="77777777" w:rsidR="00611AA8" w:rsidRPr="00703538" w:rsidRDefault="007C31FF" w:rsidP="00CE5337">
      <w:pPr>
        <w:autoSpaceDE w:val="0"/>
        <w:autoSpaceDN w:val="0"/>
        <w:adjustRightInd w:val="0"/>
        <w:spacing w:after="0" w:line="240" w:lineRule="auto"/>
        <w:ind w:left="709"/>
        <w:jc w:val="both"/>
        <w:rPr>
          <w:rFonts w:ascii="Arial" w:hAnsi="Arial" w:cs="Arial"/>
          <w:sz w:val="24"/>
          <w:szCs w:val="24"/>
        </w:rPr>
      </w:pPr>
      <w:r w:rsidRPr="00703538">
        <w:rPr>
          <w:rFonts w:ascii="Arial" w:hAnsi="Arial" w:cs="Arial"/>
          <w:sz w:val="24"/>
          <w:szCs w:val="24"/>
        </w:rPr>
        <w:t>Finalmente, es necesario aclarar que n</w:t>
      </w:r>
      <w:r w:rsidR="00634C0D" w:rsidRPr="00703538">
        <w:rPr>
          <w:rFonts w:ascii="Arial" w:hAnsi="Arial" w:cs="Arial"/>
          <w:sz w:val="24"/>
          <w:szCs w:val="24"/>
        </w:rPr>
        <w:t>ada impediría a la A</w:t>
      </w:r>
      <w:r w:rsidR="00611AA8" w:rsidRPr="00703538">
        <w:rPr>
          <w:rFonts w:ascii="Arial" w:hAnsi="Arial" w:cs="Arial"/>
          <w:sz w:val="24"/>
          <w:szCs w:val="24"/>
        </w:rPr>
        <w:t xml:space="preserve">dministración, en su libertad de configuración, </w:t>
      </w:r>
      <w:r w:rsidR="00B9538F" w:rsidRPr="00703538">
        <w:rPr>
          <w:rFonts w:ascii="Arial" w:hAnsi="Arial" w:cs="Arial"/>
          <w:sz w:val="24"/>
          <w:szCs w:val="24"/>
        </w:rPr>
        <w:t>contemplar, en forma expresa en el contrato, las alternativas de cumplimiento de diferentes especificaciones técnicas relacionadas con la prestación asumida por el contratista,</w:t>
      </w:r>
      <w:r w:rsidR="00E61ECB" w:rsidRPr="00703538">
        <w:rPr>
          <w:rFonts w:ascii="Arial" w:hAnsi="Arial" w:cs="Arial"/>
          <w:sz w:val="24"/>
          <w:szCs w:val="24"/>
        </w:rPr>
        <w:t xml:space="preserve"> que puedan ser determinables</w:t>
      </w:r>
      <w:r w:rsidR="00B9538F" w:rsidRPr="00703538">
        <w:rPr>
          <w:rFonts w:ascii="Arial" w:hAnsi="Arial" w:cs="Arial"/>
          <w:sz w:val="24"/>
          <w:szCs w:val="24"/>
        </w:rPr>
        <w:t xml:space="preserve"> durante la etapa de seguimiento y ejecución del contrato, que no afecte</w:t>
      </w:r>
      <w:r w:rsidR="00E61ECB" w:rsidRPr="00703538">
        <w:rPr>
          <w:rFonts w:ascii="Arial" w:hAnsi="Arial" w:cs="Arial"/>
          <w:sz w:val="24"/>
          <w:szCs w:val="24"/>
        </w:rPr>
        <w:t>n</w:t>
      </w:r>
      <w:r w:rsidR="008C090C" w:rsidRPr="00703538">
        <w:rPr>
          <w:rFonts w:ascii="Arial" w:hAnsi="Arial" w:cs="Arial"/>
          <w:sz w:val="24"/>
          <w:szCs w:val="24"/>
        </w:rPr>
        <w:t xml:space="preserve"> las estipulaciones pactadas, de manera que se logre </w:t>
      </w:r>
      <w:r w:rsidR="00B9538F" w:rsidRPr="00703538">
        <w:rPr>
          <w:rFonts w:ascii="Arial" w:hAnsi="Arial" w:cs="Arial"/>
          <w:sz w:val="24"/>
          <w:szCs w:val="24"/>
        </w:rPr>
        <w:t xml:space="preserve">el mismo </w:t>
      </w:r>
      <w:r w:rsidR="00B9538F" w:rsidRPr="00703538">
        <w:rPr>
          <w:rFonts w:ascii="Arial" w:hAnsi="Arial" w:cs="Arial"/>
          <w:sz w:val="24"/>
          <w:szCs w:val="24"/>
        </w:rPr>
        <w:lastRenderedPageBreak/>
        <w:t>resultado de externalidad positiva esperado por la Administración. Si no se contempla esta flexibilidad propia de contratos de tracto sucesivo</w:t>
      </w:r>
      <w:r w:rsidR="00A701C5" w:rsidRPr="00703538">
        <w:rPr>
          <w:rStyle w:val="Refdenotaalpie"/>
          <w:rFonts w:ascii="Arial" w:hAnsi="Arial" w:cs="Arial"/>
          <w:sz w:val="24"/>
          <w:szCs w:val="24"/>
        </w:rPr>
        <w:footnoteReference w:id="84"/>
      </w:r>
      <w:r w:rsidR="00B9538F" w:rsidRPr="00703538">
        <w:rPr>
          <w:rFonts w:ascii="Arial" w:hAnsi="Arial" w:cs="Arial"/>
          <w:sz w:val="24"/>
          <w:szCs w:val="24"/>
        </w:rPr>
        <w:t>, es menester cumplir los requisitos legales para la modificación del contrato</w:t>
      </w:r>
      <w:r w:rsidR="00B242F4" w:rsidRPr="00703538">
        <w:rPr>
          <w:rStyle w:val="Refdenotaalpie"/>
          <w:rFonts w:ascii="Arial" w:hAnsi="Arial" w:cs="Arial"/>
          <w:sz w:val="24"/>
          <w:szCs w:val="24"/>
        </w:rPr>
        <w:footnoteReference w:id="85"/>
      </w:r>
      <w:r w:rsidR="00634C0D" w:rsidRPr="00703538">
        <w:rPr>
          <w:rFonts w:ascii="Arial" w:hAnsi="Arial" w:cs="Arial"/>
          <w:sz w:val="24"/>
          <w:szCs w:val="24"/>
        </w:rPr>
        <w:t>.</w:t>
      </w:r>
    </w:p>
    <w:p w14:paraId="11615221" w14:textId="77777777" w:rsidR="00340063" w:rsidRPr="00703538" w:rsidRDefault="00340063" w:rsidP="00482F0D">
      <w:pPr>
        <w:spacing w:after="0" w:line="240" w:lineRule="auto"/>
        <w:jc w:val="both"/>
        <w:rPr>
          <w:rFonts w:ascii="Arial" w:hAnsi="Arial" w:cs="Arial"/>
          <w:sz w:val="24"/>
          <w:szCs w:val="24"/>
        </w:rPr>
      </w:pPr>
    </w:p>
    <w:p w14:paraId="5D987262" w14:textId="77777777" w:rsidR="006370C3" w:rsidRPr="00703538" w:rsidRDefault="006370C3" w:rsidP="00482F0D">
      <w:pPr>
        <w:spacing w:after="0" w:line="240" w:lineRule="auto"/>
        <w:jc w:val="both"/>
        <w:rPr>
          <w:rFonts w:ascii="Arial" w:hAnsi="Arial" w:cs="Arial"/>
          <w:i/>
          <w:lang w:val="es-ES_tradnl"/>
        </w:rPr>
      </w:pPr>
    </w:p>
    <w:p w14:paraId="3C6914DC" w14:textId="77777777" w:rsidR="00AA167E" w:rsidRPr="00703538" w:rsidRDefault="006370C3" w:rsidP="00482F0D">
      <w:pPr>
        <w:numPr>
          <w:ilvl w:val="0"/>
          <w:numId w:val="48"/>
        </w:numPr>
        <w:shd w:val="clear" w:color="auto" w:fill="FFFFFF"/>
        <w:spacing w:after="0" w:line="240" w:lineRule="auto"/>
        <w:jc w:val="both"/>
        <w:textAlignment w:val="baseline"/>
        <w:rPr>
          <w:rFonts w:ascii="Arial" w:hAnsi="Arial" w:cs="Arial"/>
          <w:b/>
          <w:sz w:val="24"/>
          <w:szCs w:val="24"/>
        </w:rPr>
      </w:pPr>
      <w:r w:rsidRPr="00703538">
        <w:rPr>
          <w:rFonts w:ascii="Arial" w:hAnsi="Arial" w:cs="Arial"/>
          <w:b/>
          <w:sz w:val="24"/>
          <w:szCs w:val="24"/>
        </w:rPr>
        <w:t>Caso concreto</w:t>
      </w:r>
    </w:p>
    <w:p w14:paraId="26520E0C" w14:textId="77777777" w:rsidR="00AA167E" w:rsidRPr="00703538" w:rsidRDefault="00AA167E" w:rsidP="00482F0D">
      <w:pPr>
        <w:shd w:val="clear" w:color="auto" w:fill="FFFFFF"/>
        <w:spacing w:after="0" w:line="240" w:lineRule="auto"/>
        <w:ind w:left="720"/>
        <w:jc w:val="both"/>
        <w:textAlignment w:val="baseline"/>
        <w:rPr>
          <w:rFonts w:ascii="Arial" w:hAnsi="Arial" w:cs="Arial"/>
          <w:b/>
          <w:sz w:val="24"/>
          <w:szCs w:val="24"/>
        </w:rPr>
      </w:pPr>
    </w:p>
    <w:p w14:paraId="34F198D5" w14:textId="77777777" w:rsidR="006370C3" w:rsidRPr="00703538" w:rsidRDefault="006370C3" w:rsidP="00482F0D">
      <w:pPr>
        <w:spacing w:after="0" w:line="240" w:lineRule="auto"/>
        <w:jc w:val="both"/>
        <w:rPr>
          <w:rFonts w:ascii="Arial" w:hAnsi="Arial"/>
          <w:sz w:val="24"/>
        </w:rPr>
      </w:pPr>
      <w:r w:rsidRPr="00703538">
        <w:rPr>
          <w:rFonts w:ascii="Arial" w:hAnsi="Arial"/>
          <w:sz w:val="24"/>
        </w:rPr>
        <w:t xml:space="preserve">En el caso bajo estudio se pregunta si </w:t>
      </w:r>
      <w:r w:rsidR="009A764E" w:rsidRPr="00703538">
        <w:rPr>
          <w:rFonts w:ascii="Arial" w:hAnsi="Arial"/>
          <w:i/>
          <w:sz w:val="24"/>
        </w:rPr>
        <w:t>“cua</w:t>
      </w:r>
      <w:r w:rsidRPr="00703538">
        <w:rPr>
          <w:rFonts w:ascii="Arial" w:hAnsi="Arial"/>
          <w:i/>
          <w:sz w:val="24"/>
        </w:rPr>
        <w:t>ndo</w:t>
      </w:r>
      <w:r w:rsidR="008C090C" w:rsidRPr="00703538">
        <w:rPr>
          <w:rFonts w:ascii="Arial" w:hAnsi="Arial"/>
          <w:i/>
          <w:sz w:val="24"/>
        </w:rPr>
        <w:t xml:space="preserve"> </w:t>
      </w:r>
      <w:r w:rsidRPr="00703538">
        <w:rPr>
          <w:rFonts w:ascii="Arial" w:hAnsi="Arial"/>
          <w:i/>
          <w:sz w:val="24"/>
        </w:rPr>
        <w:t>por razones imprevisibles al momento de la presentación del Plan de Establecimiento y Manejo Forestal – PEMF y de la suscripción de un contrato de Certificado de Incentivo Forestal (tales como lo no adaptación de la especies pactadas literalmente en el contrato, bajo porcentaje de su germinación o de eventos de heladas), en la ejecución del contrato hayan sido realizados cambios respecto a la cantidad de hectáreas establecidas por especie, incluyendo otras especies o reemplazando unas por otras permitidas por las disposiciones legales, conservando el área total del proyecto y las externalidades positivas de la reforestación, sin alteración de la cuantía del contrato, ¿tal situación puede ser admisible para el Ministerio si no hubo previa información a este y modificación del PEMF y/o contrato?</w:t>
      </w:r>
      <w:r w:rsidRPr="00703538">
        <w:rPr>
          <w:rFonts w:ascii="Arial" w:hAnsi="Arial"/>
          <w:sz w:val="24"/>
        </w:rPr>
        <w:t xml:space="preserve">” </w:t>
      </w:r>
    </w:p>
    <w:p w14:paraId="3380FF3E" w14:textId="77777777" w:rsidR="00AA167E" w:rsidRPr="00703538" w:rsidRDefault="00AA167E" w:rsidP="00AA167E">
      <w:pPr>
        <w:spacing w:after="0" w:line="240" w:lineRule="auto"/>
        <w:jc w:val="both"/>
        <w:rPr>
          <w:rFonts w:ascii="Arial" w:hAnsi="Arial"/>
          <w:sz w:val="24"/>
        </w:rPr>
      </w:pPr>
    </w:p>
    <w:p w14:paraId="76CCBB85" w14:textId="77777777" w:rsidR="006370C3" w:rsidRPr="00703538" w:rsidRDefault="006370C3" w:rsidP="00482F0D">
      <w:pPr>
        <w:spacing w:line="240" w:lineRule="auto"/>
        <w:jc w:val="both"/>
        <w:rPr>
          <w:rFonts w:ascii="Arial" w:hAnsi="Arial" w:cs="Arial"/>
          <w:sz w:val="24"/>
          <w:szCs w:val="24"/>
          <w:bdr w:val="none" w:sz="0" w:space="0" w:color="auto" w:frame="1"/>
        </w:rPr>
      </w:pPr>
      <w:r w:rsidRPr="00703538">
        <w:rPr>
          <w:rFonts w:ascii="Arial" w:hAnsi="Arial" w:cs="Arial"/>
          <w:sz w:val="24"/>
          <w:szCs w:val="24"/>
          <w:bdr w:val="none" w:sz="0" w:space="0" w:color="auto" w:frame="1"/>
        </w:rPr>
        <w:t xml:space="preserve">También afirma el Ministerio que: </w:t>
      </w:r>
      <w:r w:rsidRPr="00703538">
        <w:rPr>
          <w:rFonts w:ascii="Arial" w:hAnsi="Arial" w:cs="Arial"/>
          <w:i/>
          <w:sz w:val="24"/>
          <w:szCs w:val="24"/>
          <w:bdr w:val="none" w:sz="0" w:space="0" w:color="auto" w:frame="1"/>
        </w:rPr>
        <w:t>(i)</w:t>
      </w:r>
      <w:r w:rsidRPr="00703538">
        <w:rPr>
          <w:rFonts w:ascii="Arial" w:hAnsi="Arial" w:cs="Arial"/>
          <w:sz w:val="24"/>
          <w:szCs w:val="24"/>
          <w:bdr w:val="none" w:sz="0" w:space="0" w:color="auto" w:frame="1"/>
        </w:rPr>
        <w:t xml:space="preserve"> dentro del clausulado en general se pactó </w:t>
      </w:r>
      <w:r w:rsidRPr="00703538">
        <w:rPr>
          <w:rFonts w:ascii="Arial" w:hAnsi="Arial" w:cs="Arial"/>
          <w:i/>
          <w:sz w:val="24"/>
          <w:szCs w:val="24"/>
          <w:bdr w:val="none" w:sz="0" w:space="0" w:color="auto" w:frame="1"/>
        </w:rPr>
        <w:t>“…la obligación del contratista de establecer y mantener una o varias especies forestales específicas en una cantidad de hectáreas señaladas expresamente. La sumatoria de hectáreas arrojaba la totalidad del proyecto”</w:t>
      </w:r>
      <w:r w:rsidRPr="00703538">
        <w:rPr>
          <w:rFonts w:ascii="Arial" w:hAnsi="Arial" w:cs="Arial"/>
          <w:sz w:val="24"/>
          <w:szCs w:val="24"/>
          <w:bdr w:val="none" w:sz="0" w:space="0" w:color="auto" w:frame="1"/>
        </w:rPr>
        <w:t>, todo ello en atención al proyecto de reforestación incluido en el Plan de Establecimiento y Mantenimiento Forestal</w:t>
      </w:r>
      <w:r w:rsidRPr="00703538">
        <w:rPr>
          <w:rFonts w:ascii="Arial" w:hAnsi="Arial" w:cs="Arial"/>
          <w:i/>
          <w:sz w:val="24"/>
          <w:szCs w:val="24"/>
          <w:bdr w:val="none" w:sz="0" w:space="0" w:color="auto" w:frame="1"/>
        </w:rPr>
        <w:t xml:space="preserve">. (ii) </w:t>
      </w:r>
      <w:r w:rsidRPr="00703538">
        <w:rPr>
          <w:rFonts w:ascii="Arial" w:hAnsi="Arial" w:cs="Arial"/>
          <w:sz w:val="24"/>
          <w:szCs w:val="24"/>
          <w:bdr w:val="none" w:sz="0" w:space="0" w:color="auto" w:frame="1"/>
        </w:rPr>
        <w:t xml:space="preserve">que por parte del contratista, sin dar aviso a la entidad estatal, se modificaron las condiciones del contrato a causa de una serie de eventos que impidieron la previsión de la totalidad de contingencias, las cuales, de no ser atendidas y remediadas oportunamente hubieran desencadenado una afectación grave en la ejecución del mismo. </w:t>
      </w:r>
      <w:r w:rsidRPr="00703538">
        <w:rPr>
          <w:rFonts w:ascii="Arial" w:hAnsi="Arial" w:cs="Arial"/>
          <w:i/>
          <w:sz w:val="24"/>
          <w:szCs w:val="24"/>
          <w:bdr w:val="none" w:sz="0" w:space="0" w:color="auto" w:frame="1"/>
        </w:rPr>
        <w:t>(iii)</w:t>
      </w:r>
      <w:r w:rsidRPr="00703538">
        <w:rPr>
          <w:rFonts w:ascii="Arial" w:hAnsi="Arial" w:cs="Arial"/>
          <w:sz w:val="24"/>
          <w:szCs w:val="24"/>
          <w:bdr w:val="none" w:sz="0" w:space="0" w:color="auto" w:frame="1"/>
        </w:rPr>
        <w:t xml:space="preserve"> que así las cosas, existió un cambio en el número de hectáreas establecidas por especie, lo que implicó el reemplazo de una por otra, sin que resultara alterado el área total del proyecto, pero que finalmente no causaron ningún perjuicio al ecosistema, sino que por el contrario se desarrollaron para generar las externalidades positivas</w:t>
      </w:r>
      <w:r w:rsidR="00F51636" w:rsidRPr="00703538">
        <w:rPr>
          <w:rFonts w:ascii="Arial" w:hAnsi="Arial" w:cs="Arial"/>
          <w:sz w:val="24"/>
          <w:szCs w:val="24"/>
          <w:bdr w:val="none" w:sz="0" w:space="0" w:color="auto" w:frame="1"/>
        </w:rPr>
        <w:t>.</w:t>
      </w:r>
      <w:r w:rsidRPr="00703538">
        <w:rPr>
          <w:rStyle w:val="Refdenotaalpie"/>
          <w:rFonts w:ascii="Arial" w:hAnsi="Arial" w:cs="Arial"/>
          <w:sz w:val="24"/>
          <w:szCs w:val="24"/>
          <w:lang w:val="es-ES_tradnl"/>
        </w:rPr>
        <w:footnoteReference w:id="86"/>
      </w:r>
      <w:r w:rsidRPr="00703538">
        <w:rPr>
          <w:rFonts w:ascii="Arial" w:hAnsi="Arial" w:cs="Arial"/>
          <w:sz w:val="24"/>
          <w:szCs w:val="24"/>
          <w:bdr w:val="none" w:sz="0" w:space="0" w:color="auto" w:frame="1"/>
        </w:rPr>
        <w:t xml:space="preserve"> </w:t>
      </w:r>
    </w:p>
    <w:p w14:paraId="2742E0E4" w14:textId="77777777" w:rsidR="00F46AFE" w:rsidRPr="00703538" w:rsidRDefault="00F46AFE" w:rsidP="00482F0D">
      <w:pPr>
        <w:spacing w:line="240" w:lineRule="auto"/>
        <w:jc w:val="both"/>
        <w:rPr>
          <w:rFonts w:ascii="Arial" w:hAnsi="Arial" w:cs="Arial"/>
          <w:sz w:val="24"/>
          <w:szCs w:val="24"/>
          <w:bdr w:val="none" w:sz="0" w:space="0" w:color="auto" w:frame="1"/>
        </w:rPr>
      </w:pPr>
      <w:r w:rsidRPr="00703538">
        <w:rPr>
          <w:rFonts w:ascii="Arial" w:hAnsi="Arial" w:cs="Arial"/>
          <w:sz w:val="24"/>
          <w:szCs w:val="24"/>
          <w:bdr w:val="none" w:sz="0" w:space="0" w:color="auto" w:frame="1"/>
        </w:rPr>
        <w:t>Si bien el proceso de contratación no estuvo precedido de un pliego de condiciones, las normas especiales regularon el proceso precontractual y el contenido del contrato, en es</w:t>
      </w:r>
      <w:r w:rsidR="00633969" w:rsidRPr="00703538">
        <w:rPr>
          <w:rFonts w:ascii="Arial" w:hAnsi="Arial" w:cs="Arial"/>
          <w:sz w:val="24"/>
          <w:szCs w:val="24"/>
          <w:bdr w:val="none" w:sz="0" w:space="0" w:color="auto" w:frame="1"/>
        </w:rPr>
        <w:t xml:space="preserve">pecial el Decreto 1824 de 1994: </w:t>
      </w:r>
    </w:p>
    <w:p w14:paraId="4BBA632B" w14:textId="77777777" w:rsidR="00F46AFE" w:rsidRPr="00703538" w:rsidRDefault="00F46AFE" w:rsidP="00482F0D">
      <w:pPr>
        <w:spacing w:line="240" w:lineRule="auto"/>
        <w:jc w:val="both"/>
        <w:rPr>
          <w:rFonts w:ascii="Arial" w:hAnsi="Arial" w:cs="Arial"/>
          <w:sz w:val="24"/>
          <w:szCs w:val="24"/>
          <w:bdr w:val="none" w:sz="0" w:space="0" w:color="auto" w:frame="1"/>
        </w:rPr>
      </w:pPr>
      <w:r w:rsidRPr="00703538">
        <w:rPr>
          <w:rFonts w:ascii="Arial" w:hAnsi="Arial" w:cs="Arial"/>
          <w:sz w:val="24"/>
          <w:szCs w:val="24"/>
          <w:bdr w:val="none" w:sz="0" w:space="0" w:color="auto" w:frame="1"/>
        </w:rPr>
        <w:t>En esta norma se estipul</w:t>
      </w:r>
      <w:r w:rsidR="008E4B2E" w:rsidRPr="00703538">
        <w:rPr>
          <w:rFonts w:ascii="Arial" w:hAnsi="Arial" w:cs="Arial"/>
          <w:sz w:val="24"/>
          <w:szCs w:val="24"/>
          <w:bdr w:val="none" w:sz="0" w:space="0" w:color="auto" w:frame="1"/>
        </w:rPr>
        <w:t>ó como requisito la “solicitud de elegibilidad”, presentada por el oferente, y el contenido mínimo del formulario de solicitud de elegibilidad a diligenciar por el interesado, el cual debía contemplar: “Área del proyecto y especies a utilizar”.</w:t>
      </w:r>
      <w:r w:rsidR="008E4B2E" w:rsidRPr="00703538">
        <w:rPr>
          <w:rStyle w:val="Refdenotaalpie"/>
          <w:rFonts w:ascii="Arial" w:hAnsi="Arial" w:cs="Arial"/>
          <w:sz w:val="24"/>
          <w:szCs w:val="24"/>
          <w:bdr w:val="none" w:sz="0" w:space="0" w:color="auto" w:frame="1"/>
        </w:rPr>
        <w:footnoteReference w:id="87"/>
      </w:r>
    </w:p>
    <w:p w14:paraId="487B4861" w14:textId="77777777" w:rsidR="00F601A4" w:rsidRPr="00703538" w:rsidRDefault="00F601A4" w:rsidP="00482F0D">
      <w:pPr>
        <w:spacing w:line="240" w:lineRule="auto"/>
        <w:jc w:val="both"/>
        <w:rPr>
          <w:rFonts w:ascii="Arial" w:hAnsi="Arial" w:cs="Arial"/>
          <w:sz w:val="24"/>
          <w:szCs w:val="24"/>
          <w:u w:val="single"/>
          <w:bdr w:val="none" w:sz="0" w:space="0" w:color="auto" w:frame="1"/>
        </w:rPr>
      </w:pPr>
      <w:r w:rsidRPr="00703538">
        <w:rPr>
          <w:rFonts w:ascii="Arial" w:hAnsi="Arial" w:cs="Arial"/>
          <w:sz w:val="24"/>
          <w:szCs w:val="24"/>
          <w:bdr w:val="none" w:sz="0" w:space="0" w:color="auto" w:frame="1"/>
        </w:rPr>
        <w:t>El ordenamiento jurídico aplicable y el mismo contrato señalaba</w:t>
      </w:r>
      <w:r w:rsidR="00633969" w:rsidRPr="00703538">
        <w:rPr>
          <w:rFonts w:ascii="Arial" w:hAnsi="Arial" w:cs="Arial"/>
          <w:sz w:val="24"/>
          <w:szCs w:val="24"/>
          <w:bdr w:val="none" w:sz="0" w:space="0" w:color="auto" w:frame="1"/>
        </w:rPr>
        <w:t>n</w:t>
      </w:r>
      <w:r w:rsidRPr="00703538">
        <w:rPr>
          <w:rFonts w:ascii="Arial" w:hAnsi="Arial" w:cs="Arial"/>
          <w:sz w:val="24"/>
          <w:szCs w:val="24"/>
          <w:bdr w:val="none" w:sz="0" w:space="0" w:color="auto" w:frame="1"/>
        </w:rPr>
        <w:t xml:space="preserve"> que el PEMF solo podía ser modificado previa aprobación por escrito de la entidad estatal</w:t>
      </w:r>
      <w:r w:rsidRPr="00703538">
        <w:rPr>
          <w:rStyle w:val="Refdenotaalpie"/>
          <w:rFonts w:ascii="Arial" w:hAnsi="Arial" w:cs="Arial"/>
          <w:sz w:val="24"/>
          <w:szCs w:val="24"/>
          <w:bdr w:val="none" w:sz="0" w:space="0" w:color="auto" w:frame="1"/>
        </w:rPr>
        <w:footnoteReference w:id="88"/>
      </w:r>
      <w:r w:rsidRPr="00703538">
        <w:rPr>
          <w:rFonts w:ascii="Arial" w:hAnsi="Arial" w:cs="Arial"/>
          <w:sz w:val="24"/>
          <w:szCs w:val="24"/>
          <w:bdr w:val="none" w:sz="0" w:space="0" w:color="auto" w:frame="1"/>
        </w:rPr>
        <w:t xml:space="preserve">. Que el </w:t>
      </w:r>
      <w:r w:rsidRPr="00703538">
        <w:rPr>
          <w:rFonts w:ascii="Arial" w:hAnsi="Arial" w:cs="Arial"/>
          <w:sz w:val="24"/>
          <w:szCs w:val="24"/>
          <w:bdr w:val="none" w:sz="0" w:space="0" w:color="auto" w:frame="1"/>
        </w:rPr>
        <w:lastRenderedPageBreak/>
        <w:t>PEMF hacia parte de las obligaciones del contrato para obtener el CIF</w:t>
      </w:r>
      <w:r w:rsidRPr="00703538">
        <w:rPr>
          <w:rStyle w:val="Refdenotaalpie"/>
          <w:rFonts w:ascii="Arial" w:hAnsi="Arial" w:cs="Arial"/>
          <w:sz w:val="24"/>
          <w:szCs w:val="24"/>
          <w:bdr w:val="none" w:sz="0" w:space="0" w:color="auto" w:frame="1"/>
        </w:rPr>
        <w:footnoteReference w:id="89"/>
      </w:r>
      <w:r w:rsidR="000F5D14" w:rsidRPr="00703538">
        <w:rPr>
          <w:rFonts w:ascii="Arial" w:hAnsi="Arial" w:cs="Arial"/>
          <w:sz w:val="24"/>
          <w:szCs w:val="24"/>
          <w:bdr w:val="none" w:sz="0" w:space="0" w:color="auto" w:frame="1"/>
        </w:rPr>
        <w:t>, y en forma indubitable se ordena que el proyecto de reforestación debe adelantarse “</w:t>
      </w:r>
      <w:r w:rsidR="000F5D14" w:rsidRPr="00703538">
        <w:rPr>
          <w:rFonts w:ascii="Arial" w:hAnsi="Arial" w:cs="Arial"/>
          <w:sz w:val="24"/>
          <w:szCs w:val="24"/>
          <w:u w:val="single"/>
          <w:bdr w:val="none" w:sz="0" w:space="0" w:color="auto" w:frame="1"/>
        </w:rPr>
        <w:t>con estricta sujeción al PEMF”.</w:t>
      </w:r>
    </w:p>
    <w:p w14:paraId="3C949053" w14:textId="77777777" w:rsidR="004A778E" w:rsidRPr="00703538" w:rsidRDefault="00334B8B" w:rsidP="00334B8B">
      <w:pPr>
        <w:spacing w:line="240" w:lineRule="auto"/>
        <w:jc w:val="both"/>
        <w:rPr>
          <w:rFonts w:ascii="Arial" w:hAnsi="Arial" w:cs="Arial"/>
          <w:sz w:val="24"/>
          <w:szCs w:val="24"/>
          <w:lang w:val="es-CO"/>
        </w:rPr>
      </w:pPr>
      <w:r w:rsidRPr="00703538">
        <w:rPr>
          <w:rFonts w:ascii="Arial" w:hAnsi="Arial" w:cs="Arial"/>
          <w:sz w:val="24"/>
          <w:szCs w:val="24"/>
          <w:bdr w:val="none" w:sz="0" w:space="0" w:color="auto" w:frame="1"/>
        </w:rPr>
        <w:t xml:space="preserve">No obstante, </w:t>
      </w:r>
      <w:r w:rsidR="00633969" w:rsidRPr="00703538">
        <w:rPr>
          <w:rFonts w:ascii="Arial" w:hAnsi="Arial" w:cs="Arial"/>
          <w:sz w:val="24"/>
          <w:szCs w:val="24"/>
          <w:bdr w:val="none" w:sz="0" w:space="0" w:color="auto" w:frame="1"/>
        </w:rPr>
        <w:t xml:space="preserve">según el contenido de la consulta, </w:t>
      </w:r>
      <w:r w:rsidR="00F51636" w:rsidRPr="00703538">
        <w:rPr>
          <w:rFonts w:ascii="Arial" w:hAnsi="Arial" w:cs="Arial"/>
          <w:sz w:val="24"/>
          <w:szCs w:val="24"/>
        </w:rPr>
        <w:t xml:space="preserve">los contratistas realizaron en forma unilateral </w:t>
      </w:r>
      <w:r w:rsidR="00633969" w:rsidRPr="00703538">
        <w:rPr>
          <w:rFonts w:ascii="Arial" w:hAnsi="Arial" w:cs="Arial"/>
          <w:sz w:val="24"/>
          <w:szCs w:val="24"/>
        </w:rPr>
        <w:t xml:space="preserve">e inconsulta </w:t>
      </w:r>
      <w:r w:rsidR="00F51636" w:rsidRPr="00703538">
        <w:rPr>
          <w:rFonts w:ascii="Arial" w:hAnsi="Arial" w:cs="Arial"/>
          <w:sz w:val="24"/>
          <w:szCs w:val="24"/>
        </w:rPr>
        <w:t>modificaciones a las obligaciones contenidas en el contrato, en especial a la prestación pactada, sustituyendo unas especies por otras, modificando la cantidad de hectáreas establecidas por especie, o redistribuyendo el número de hectáreas de una especie, sin la autorización</w:t>
      </w:r>
      <w:r w:rsidR="0097606C" w:rsidRPr="00703538">
        <w:rPr>
          <w:rFonts w:ascii="Arial" w:hAnsi="Arial" w:cs="Arial"/>
          <w:sz w:val="24"/>
          <w:szCs w:val="24"/>
        </w:rPr>
        <w:t xml:space="preserve"> previa</w:t>
      </w:r>
      <w:r w:rsidR="00F51636" w:rsidRPr="00703538">
        <w:rPr>
          <w:rFonts w:ascii="Arial" w:hAnsi="Arial" w:cs="Arial"/>
          <w:sz w:val="24"/>
          <w:szCs w:val="24"/>
        </w:rPr>
        <w:t xml:space="preserve"> del Ministerio, y sin que se modificara previamente </w:t>
      </w:r>
      <w:r w:rsidR="0097606C" w:rsidRPr="00703538">
        <w:rPr>
          <w:rFonts w:ascii="Arial" w:hAnsi="Arial" w:cs="Arial"/>
          <w:sz w:val="24"/>
          <w:szCs w:val="24"/>
        </w:rPr>
        <w:t xml:space="preserve">el PEMF y/o el contrato. </w:t>
      </w:r>
      <w:r w:rsidR="00633969" w:rsidRPr="00703538">
        <w:rPr>
          <w:rFonts w:ascii="Arial" w:hAnsi="Arial" w:cs="Arial"/>
          <w:sz w:val="24"/>
          <w:szCs w:val="24"/>
        </w:rPr>
        <w:t>Se menciona que este proceder en general, no afectó la externalidad positiva b</w:t>
      </w:r>
      <w:r w:rsidRPr="00703538">
        <w:rPr>
          <w:rFonts w:ascii="Arial" w:hAnsi="Arial" w:cs="Arial"/>
          <w:sz w:val="24"/>
          <w:szCs w:val="24"/>
        </w:rPr>
        <w:t>uscada con el medio contractual</w:t>
      </w:r>
      <w:r w:rsidRPr="00703538">
        <w:rPr>
          <w:rFonts w:ascii="Arial" w:hAnsi="Arial" w:cs="Arial"/>
          <w:sz w:val="24"/>
          <w:szCs w:val="24"/>
          <w:lang w:val="es-CO"/>
        </w:rPr>
        <w:t xml:space="preserve">. </w:t>
      </w:r>
    </w:p>
    <w:p w14:paraId="2A7186E3" w14:textId="77777777" w:rsidR="00A35007" w:rsidRPr="00703538" w:rsidRDefault="00334B8B" w:rsidP="00F51636">
      <w:pPr>
        <w:spacing w:after="0" w:line="240" w:lineRule="auto"/>
        <w:jc w:val="both"/>
        <w:rPr>
          <w:rFonts w:ascii="Arial" w:hAnsi="Arial" w:cs="Arial"/>
          <w:sz w:val="24"/>
          <w:szCs w:val="24"/>
          <w:u w:val="single"/>
        </w:rPr>
      </w:pPr>
      <w:r w:rsidRPr="00703538">
        <w:rPr>
          <w:rFonts w:ascii="Arial" w:hAnsi="Arial" w:cs="Arial"/>
          <w:sz w:val="24"/>
          <w:szCs w:val="24"/>
        </w:rPr>
        <w:t>P</w:t>
      </w:r>
      <w:r w:rsidR="004A778E" w:rsidRPr="00703538">
        <w:rPr>
          <w:rFonts w:ascii="Arial" w:hAnsi="Arial" w:cs="Arial"/>
          <w:sz w:val="24"/>
          <w:szCs w:val="24"/>
        </w:rPr>
        <w:t>ara la Sala, e</w:t>
      </w:r>
      <w:r w:rsidR="0097606C" w:rsidRPr="00703538">
        <w:rPr>
          <w:rFonts w:ascii="Arial" w:hAnsi="Arial" w:cs="Arial"/>
          <w:sz w:val="24"/>
          <w:szCs w:val="24"/>
        </w:rPr>
        <w:t>ste proceder resulta contrario</w:t>
      </w:r>
      <w:r w:rsidR="00F51636" w:rsidRPr="00703538">
        <w:rPr>
          <w:rFonts w:ascii="Arial" w:hAnsi="Arial" w:cs="Arial"/>
          <w:sz w:val="24"/>
          <w:szCs w:val="24"/>
        </w:rPr>
        <w:t xml:space="preserve"> a las normas del Estatuto de Contratación, que requerían la solemnidad del contrato modificatorio,</w:t>
      </w:r>
      <w:r w:rsidR="0097606C" w:rsidRPr="00703538">
        <w:rPr>
          <w:rFonts w:ascii="Arial" w:hAnsi="Arial" w:cs="Arial"/>
          <w:sz w:val="24"/>
          <w:szCs w:val="24"/>
        </w:rPr>
        <w:t xml:space="preserve"> y en abierta contravención a lo previsto en </w:t>
      </w:r>
      <w:r w:rsidRPr="00703538">
        <w:rPr>
          <w:rFonts w:ascii="Arial" w:hAnsi="Arial" w:cs="Arial"/>
          <w:sz w:val="24"/>
          <w:szCs w:val="24"/>
        </w:rPr>
        <w:t xml:space="preserve">el </w:t>
      </w:r>
      <w:r w:rsidR="0097606C" w:rsidRPr="00703538">
        <w:rPr>
          <w:rFonts w:ascii="Arial" w:hAnsi="Arial" w:cs="Arial"/>
          <w:sz w:val="24"/>
          <w:szCs w:val="24"/>
        </w:rPr>
        <w:t>Decreto 1824 de 1994</w:t>
      </w:r>
      <w:r w:rsidRPr="00703538">
        <w:rPr>
          <w:rFonts w:ascii="Arial" w:hAnsi="Arial" w:cs="Arial"/>
          <w:sz w:val="24"/>
          <w:szCs w:val="24"/>
        </w:rPr>
        <w:t xml:space="preserve"> para realizar </w:t>
      </w:r>
      <w:r w:rsidR="0097606C" w:rsidRPr="00703538">
        <w:rPr>
          <w:rFonts w:ascii="Arial" w:hAnsi="Arial" w:cs="Arial"/>
          <w:sz w:val="24"/>
          <w:szCs w:val="24"/>
        </w:rPr>
        <w:t>el proyecto de reforestación con estricta sujeción al PEMF</w:t>
      </w:r>
      <w:r w:rsidR="00791828" w:rsidRPr="00703538">
        <w:rPr>
          <w:rFonts w:ascii="Arial" w:hAnsi="Arial" w:cs="Arial"/>
          <w:sz w:val="24"/>
          <w:szCs w:val="24"/>
        </w:rPr>
        <w:t>.</w:t>
      </w:r>
      <w:r w:rsidR="0097606C" w:rsidRPr="00703538">
        <w:rPr>
          <w:rFonts w:ascii="Arial" w:hAnsi="Arial" w:cs="Arial"/>
          <w:sz w:val="24"/>
          <w:szCs w:val="24"/>
          <w:u w:val="single"/>
        </w:rPr>
        <w:t xml:space="preserve"> </w:t>
      </w:r>
    </w:p>
    <w:p w14:paraId="605077EC" w14:textId="77777777" w:rsidR="00791828" w:rsidRPr="00703538" w:rsidRDefault="00791828" w:rsidP="00F51636">
      <w:pPr>
        <w:spacing w:after="0" w:line="240" w:lineRule="auto"/>
        <w:jc w:val="both"/>
        <w:rPr>
          <w:rFonts w:ascii="Arial" w:hAnsi="Arial" w:cs="Arial"/>
          <w:sz w:val="24"/>
          <w:szCs w:val="24"/>
          <w:u w:val="single"/>
        </w:rPr>
      </w:pPr>
    </w:p>
    <w:p w14:paraId="0A158130" w14:textId="77777777" w:rsidR="00791828" w:rsidRPr="00703538" w:rsidRDefault="00791828" w:rsidP="00F51636">
      <w:pPr>
        <w:spacing w:after="0" w:line="240" w:lineRule="auto"/>
        <w:jc w:val="both"/>
        <w:rPr>
          <w:rFonts w:ascii="Arial" w:hAnsi="Arial" w:cs="Arial"/>
          <w:sz w:val="24"/>
          <w:szCs w:val="24"/>
        </w:rPr>
      </w:pPr>
      <w:r w:rsidRPr="00703538">
        <w:rPr>
          <w:rFonts w:ascii="Arial" w:hAnsi="Arial" w:cs="Arial"/>
          <w:sz w:val="24"/>
          <w:szCs w:val="24"/>
        </w:rPr>
        <w:t xml:space="preserve">Si bien en algunos contratos pudieron </w:t>
      </w:r>
      <w:r w:rsidR="008C090C" w:rsidRPr="00703538">
        <w:rPr>
          <w:rFonts w:ascii="Arial" w:hAnsi="Arial" w:cs="Arial"/>
          <w:sz w:val="24"/>
          <w:szCs w:val="24"/>
        </w:rPr>
        <w:t>haberse logrado</w:t>
      </w:r>
      <w:r w:rsidRPr="00703538">
        <w:rPr>
          <w:rFonts w:ascii="Arial" w:hAnsi="Arial" w:cs="Arial"/>
          <w:sz w:val="24"/>
          <w:szCs w:val="24"/>
        </w:rPr>
        <w:t xml:space="preserve"> las externalidades positivas de la reforestación, y no se afectó el resultado,</w:t>
      </w:r>
      <w:r w:rsidRPr="00703538">
        <w:rPr>
          <w:rStyle w:val="Refdenotaalpie"/>
          <w:rFonts w:ascii="Arial" w:hAnsi="Arial" w:cs="Arial"/>
          <w:sz w:val="24"/>
          <w:szCs w:val="24"/>
        </w:rPr>
        <w:footnoteReference w:id="90"/>
      </w:r>
      <w:r w:rsidRPr="00703538">
        <w:rPr>
          <w:rFonts w:ascii="Arial" w:hAnsi="Arial" w:cs="Arial"/>
          <w:sz w:val="24"/>
          <w:szCs w:val="24"/>
        </w:rPr>
        <w:t xml:space="preserve"> lo cierto e</w:t>
      </w:r>
      <w:r w:rsidR="0058667C" w:rsidRPr="00703538">
        <w:rPr>
          <w:rFonts w:ascii="Arial" w:hAnsi="Arial" w:cs="Arial"/>
          <w:sz w:val="24"/>
          <w:szCs w:val="24"/>
        </w:rPr>
        <w:t>s que la Administración no puede</w:t>
      </w:r>
      <w:r w:rsidRPr="00703538">
        <w:rPr>
          <w:rFonts w:ascii="Arial" w:hAnsi="Arial" w:cs="Arial"/>
          <w:sz w:val="24"/>
          <w:szCs w:val="24"/>
        </w:rPr>
        <w:t xml:space="preserve"> abdicar de su mandato legal de dirección general del contrato, al dejar al arbitrio del contratista y a su decisión unilateral la ejecución del objeto, y la modificación</w:t>
      </w:r>
      <w:r w:rsidR="005B535E" w:rsidRPr="00703538">
        <w:rPr>
          <w:rFonts w:ascii="Arial" w:hAnsi="Arial" w:cs="Arial"/>
          <w:sz w:val="24"/>
          <w:szCs w:val="24"/>
        </w:rPr>
        <w:t xml:space="preserve"> de la prestación, sin cumplir </w:t>
      </w:r>
      <w:r w:rsidR="0058667C" w:rsidRPr="00703538">
        <w:rPr>
          <w:rFonts w:ascii="Arial" w:hAnsi="Arial" w:cs="Arial"/>
          <w:sz w:val="24"/>
          <w:szCs w:val="24"/>
        </w:rPr>
        <w:t xml:space="preserve">su </w:t>
      </w:r>
      <w:r w:rsidR="005B535E" w:rsidRPr="00703538">
        <w:rPr>
          <w:rFonts w:ascii="Arial" w:hAnsi="Arial" w:cs="Arial"/>
          <w:sz w:val="24"/>
          <w:szCs w:val="24"/>
        </w:rPr>
        <w:t xml:space="preserve">función de </w:t>
      </w:r>
      <w:r w:rsidRPr="00703538">
        <w:rPr>
          <w:rFonts w:ascii="Arial" w:hAnsi="Arial" w:cs="Arial"/>
          <w:sz w:val="24"/>
          <w:szCs w:val="24"/>
        </w:rPr>
        <w:t xml:space="preserve">control y vigilancia </w:t>
      </w:r>
      <w:r w:rsidR="0058667C" w:rsidRPr="00703538">
        <w:rPr>
          <w:rFonts w:ascii="Arial" w:hAnsi="Arial" w:cs="Arial"/>
          <w:sz w:val="24"/>
          <w:szCs w:val="24"/>
        </w:rPr>
        <w:t xml:space="preserve">en forma directa o mediante </w:t>
      </w:r>
      <w:r w:rsidRPr="00703538">
        <w:rPr>
          <w:rFonts w:ascii="Arial" w:hAnsi="Arial" w:cs="Arial"/>
          <w:sz w:val="24"/>
          <w:szCs w:val="24"/>
        </w:rPr>
        <w:t xml:space="preserve">su supervisor </w:t>
      </w:r>
      <w:r w:rsidR="0058667C" w:rsidRPr="00703538">
        <w:rPr>
          <w:rFonts w:ascii="Arial" w:hAnsi="Arial" w:cs="Arial"/>
          <w:sz w:val="24"/>
          <w:szCs w:val="24"/>
        </w:rPr>
        <w:t xml:space="preserve">o </w:t>
      </w:r>
      <w:r w:rsidRPr="00703538">
        <w:rPr>
          <w:rFonts w:ascii="Arial" w:hAnsi="Arial" w:cs="Arial"/>
          <w:sz w:val="24"/>
          <w:szCs w:val="24"/>
        </w:rPr>
        <w:t>interventor.</w:t>
      </w:r>
    </w:p>
    <w:p w14:paraId="7609C9DA" w14:textId="77777777" w:rsidR="00791828" w:rsidRPr="00703538" w:rsidRDefault="00791828" w:rsidP="00F51636">
      <w:pPr>
        <w:spacing w:after="0" w:line="240" w:lineRule="auto"/>
        <w:jc w:val="both"/>
        <w:rPr>
          <w:rFonts w:ascii="Arial" w:hAnsi="Arial" w:cs="Arial"/>
          <w:sz w:val="24"/>
          <w:szCs w:val="24"/>
        </w:rPr>
      </w:pPr>
    </w:p>
    <w:p w14:paraId="7091B1F8" w14:textId="77777777" w:rsidR="00791828" w:rsidRPr="00703538" w:rsidRDefault="00791828" w:rsidP="00F51636">
      <w:pPr>
        <w:spacing w:after="0" w:line="240" w:lineRule="auto"/>
        <w:jc w:val="both"/>
        <w:rPr>
          <w:rFonts w:ascii="Arial" w:hAnsi="Arial" w:cs="Arial"/>
          <w:sz w:val="24"/>
          <w:szCs w:val="24"/>
        </w:rPr>
      </w:pPr>
      <w:r w:rsidRPr="00703538">
        <w:rPr>
          <w:rFonts w:ascii="Arial" w:hAnsi="Arial" w:cs="Arial"/>
          <w:sz w:val="24"/>
          <w:szCs w:val="24"/>
        </w:rPr>
        <w:t xml:space="preserve">Con este comportamiento, se estarían desconociendo los límites </w:t>
      </w:r>
      <w:r w:rsidR="0058667C" w:rsidRPr="00703538">
        <w:rPr>
          <w:rFonts w:ascii="Arial" w:hAnsi="Arial" w:cs="Arial"/>
          <w:sz w:val="24"/>
          <w:szCs w:val="24"/>
        </w:rPr>
        <w:t>de orden temporal, formal y material</w:t>
      </w:r>
      <w:r w:rsidRPr="00703538">
        <w:rPr>
          <w:rFonts w:ascii="Arial" w:hAnsi="Arial" w:cs="Arial"/>
          <w:sz w:val="24"/>
          <w:szCs w:val="24"/>
        </w:rPr>
        <w:t xml:space="preserve"> para la modificación de</w:t>
      </w:r>
      <w:r w:rsidR="0058667C" w:rsidRPr="00703538">
        <w:rPr>
          <w:rFonts w:ascii="Arial" w:hAnsi="Arial" w:cs="Arial"/>
          <w:sz w:val="24"/>
          <w:szCs w:val="24"/>
        </w:rPr>
        <w:t>l</w:t>
      </w:r>
      <w:r w:rsidRPr="00703538">
        <w:rPr>
          <w:rFonts w:ascii="Arial" w:hAnsi="Arial" w:cs="Arial"/>
          <w:sz w:val="24"/>
          <w:szCs w:val="24"/>
        </w:rPr>
        <w:t xml:space="preserve"> contrato, </w:t>
      </w:r>
      <w:r w:rsidR="0058667C" w:rsidRPr="00703538">
        <w:rPr>
          <w:rFonts w:ascii="Arial" w:hAnsi="Arial" w:cs="Arial"/>
          <w:sz w:val="24"/>
          <w:szCs w:val="24"/>
        </w:rPr>
        <w:t xml:space="preserve">surgidas </w:t>
      </w:r>
      <w:r w:rsidRPr="00703538">
        <w:rPr>
          <w:rFonts w:ascii="Arial" w:hAnsi="Arial" w:cs="Arial"/>
          <w:sz w:val="24"/>
          <w:szCs w:val="24"/>
        </w:rPr>
        <w:t xml:space="preserve">del ordenamiento jurídico, </w:t>
      </w:r>
      <w:r w:rsidR="0058667C" w:rsidRPr="00703538">
        <w:rPr>
          <w:rFonts w:ascii="Arial" w:hAnsi="Arial" w:cs="Arial"/>
          <w:sz w:val="24"/>
          <w:szCs w:val="24"/>
        </w:rPr>
        <w:t xml:space="preserve">como se expuso, </w:t>
      </w:r>
      <w:r w:rsidRPr="00703538">
        <w:rPr>
          <w:rFonts w:ascii="Arial" w:hAnsi="Arial" w:cs="Arial"/>
          <w:sz w:val="24"/>
          <w:szCs w:val="24"/>
        </w:rPr>
        <w:t xml:space="preserve">y no resulta viable admitir situaciones de hecho </w:t>
      </w:r>
      <w:r w:rsidR="007E2186" w:rsidRPr="00703538">
        <w:rPr>
          <w:rFonts w:ascii="Arial" w:hAnsi="Arial" w:cs="Arial"/>
          <w:sz w:val="24"/>
          <w:szCs w:val="24"/>
        </w:rPr>
        <w:t xml:space="preserve">como </w:t>
      </w:r>
      <w:r w:rsidRPr="00703538">
        <w:rPr>
          <w:rFonts w:ascii="Arial" w:hAnsi="Arial" w:cs="Arial"/>
          <w:sz w:val="24"/>
          <w:szCs w:val="24"/>
        </w:rPr>
        <w:t>las planteadas</w:t>
      </w:r>
      <w:r w:rsidR="007E2186" w:rsidRPr="00703538">
        <w:rPr>
          <w:rFonts w:ascii="Arial" w:hAnsi="Arial" w:cs="Arial"/>
          <w:sz w:val="24"/>
          <w:szCs w:val="24"/>
        </w:rPr>
        <w:t xml:space="preserve"> en la consulta.</w:t>
      </w:r>
      <w:r w:rsidR="00411594" w:rsidRPr="00703538">
        <w:rPr>
          <w:rFonts w:ascii="Arial" w:hAnsi="Arial" w:cs="Arial"/>
          <w:sz w:val="24"/>
          <w:szCs w:val="24"/>
        </w:rPr>
        <w:t xml:space="preserve"> </w:t>
      </w:r>
    </w:p>
    <w:p w14:paraId="20656803" w14:textId="77777777" w:rsidR="00411594" w:rsidRPr="00703538" w:rsidRDefault="00411594" w:rsidP="00F51636">
      <w:pPr>
        <w:spacing w:after="0" w:line="240" w:lineRule="auto"/>
        <w:jc w:val="both"/>
        <w:rPr>
          <w:rFonts w:ascii="Arial" w:hAnsi="Arial" w:cs="Arial"/>
          <w:sz w:val="24"/>
          <w:szCs w:val="24"/>
        </w:rPr>
      </w:pPr>
    </w:p>
    <w:p w14:paraId="6D540ABC" w14:textId="77777777" w:rsidR="00447798" w:rsidRPr="00703538" w:rsidRDefault="003323F4" w:rsidP="00F51636">
      <w:pPr>
        <w:spacing w:after="0" w:line="240" w:lineRule="auto"/>
        <w:jc w:val="both"/>
        <w:rPr>
          <w:rFonts w:ascii="Arial" w:hAnsi="Arial" w:cs="Arial"/>
          <w:sz w:val="24"/>
          <w:szCs w:val="24"/>
          <w:lang w:val="es-CO"/>
        </w:rPr>
      </w:pPr>
      <w:r w:rsidRPr="00703538">
        <w:rPr>
          <w:rFonts w:ascii="Arial" w:hAnsi="Arial" w:cs="Arial"/>
          <w:sz w:val="24"/>
          <w:szCs w:val="24"/>
        </w:rPr>
        <w:t xml:space="preserve">De esta manera </w:t>
      </w:r>
      <w:r w:rsidR="00934B5F" w:rsidRPr="00703538">
        <w:rPr>
          <w:rFonts w:ascii="Arial" w:hAnsi="Arial" w:cs="Arial"/>
          <w:sz w:val="24"/>
          <w:szCs w:val="24"/>
        </w:rPr>
        <w:t>se desconoció lo pactado, pues es claro que las parte</w:t>
      </w:r>
      <w:r w:rsidR="00B46A9A" w:rsidRPr="00703538">
        <w:rPr>
          <w:rFonts w:ascii="Arial" w:hAnsi="Arial" w:cs="Arial"/>
          <w:sz w:val="24"/>
          <w:szCs w:val="24"/>
        </w:rPr>
        <w:t xml:space="preserve">s debieron cumplir el contenido </w:t>
      </w:r>
      <w:r w:rsidR="00F97639" w:rsidRPr="00703538">
        <w:rPr>
          <w:rFonts w:ascii="Arial" w:hAnsi="Arial" w:cs="Arial"/>
          <w:sz w:val="24"/>
          <w:szCs w:val="24"/>
        </w:rPr>
        <w:t xml:space="preserve">integral del contrato, o en su defecto, realizar las modificaciones </w:t>
      </w:r>
      <w:r w:rsidR="00337217" w:rsidRPr="00703538">
        <w:rPr>
          <w:rFonts w:ascii="Arial" w:hAnsi="Arial" w:cs="Arial"/>
          <w:sz w:val="24"/>
          <w:szCs w:val="24"/>
        </w:rPr>
        <w:t xml:space="preserve">al </w:t>
      </w:r>
      <w:r w:rsidRPr="00703538">
        <w:rPr>
          <w:rFonts w:ascii="Arial" w:hAnsi="Arial" w:cs="Arial"/>
          <w:sz w:val="24"/>
          <w:szCs w:val="24"/>
        </w:rPr>
        <w:t>mismo</w:t>
      </w:r>
      <w:r w:rsidR="00337217" w:rsidRPr="00703538">
        <w:rPr>
          <w:rFonts w:ascii="Arial" w:hAnsi="Arial" w:cs="Arial"/>
          <w:sz w:val="24"/>
          <w:szCs w:val="24"/>
        </w:rPr>
        <w:t xml:space="preserve"> y al PEMF</w:t>
      </w:r>
      <w:r w:rsidR="00934B5F" w:rsidRPr="00703538">
        <w:rPr>
          <w:rFonts w:ascii="Arial" w:hAnsi="Arial" w:cs="Arial"/>
          <w:sz w:val="24"/>
          <w:szCs w:val="24"/>
        </w:rPr>
        <w:t>,</w:t>
      </w:r>
      <w:r w:rsidR="00337217" w:rsidRPr="00703538">
        <w:rPr>
          <w:rFonts w:ascii="Arial" w:hAnsi="Arial" w:cs="Arial"/>
          <w:sz w:val="24"/>
          <w:szCs w:val="24"/>
        </w:rPr>
        <w:t xml:space="preserve"> c</w:t>
      </w:r>
      <w:r w:rsidR="00F97639" w:rsidRPr="00703538">
        <w:rPr>
          <w:rFonts w:ascii="Arial" w:hAnsi="Arial" w:cs="Arial"/>
          <w:sz w:val="24"/>
          <w:szCs w:val="24"/>
        </w:rPr>
        <w:t>on el cumplimiento de los requisitos legales.</w:t>
      </w:r>
      <w:r w:rsidR="00411594" w:rsidRPr="00703538">
        <w:rPr>
          <w:rFonts w:ascii="Arial" w:hAnsi="Arial" w:cs="Arial"/>
          <w:sz w:val="24"/>
          <w:szCs w:val="24"/>
        </w:rPr>
        <w:t xml:space="preserve"> </w:t>
      </w:r>
      <w:r w:rsidR="00337217" w:rsidRPr="00703538">
        <w:rPr>
          <w:rFonts w:ascii="Arial" w:hAnsi="Arial" w:cs="Arial"/>
          <w:sz w:val="24"/>
          <w:szCs w:val="24"/>
        </w:rPr>
        <w:t xml:space="preserve">Asimismo debió realizar </w:t>
      </w:r>
      <w:r w:rsidR="00EF09DF" w:rsidRPr="00703538">
        <w:rPr>
          <w:rFonts w:ascii="Arial" w:hAnsi="Arial" w:cs="Arial"/>
          <w:sz w:val="24"/>
          <w:szCs w:val="24"/>
        </w:rPr>
        <w:t xml:space="preserve">los estudios previos que </w:t>
      </w:r>
      <w:r w:rsidR="00447798" w:rsidRPr="00703538">
        <w:rPr>
          <w:rFonts w:ascii="Arial" w:hAnsi="Arial" w:cs="Arial"/>
          <w:sz w:val="24"/>
          <w:szCs w:val="24"/>
          <w:lang w:val="es-CO"/>
        </w:rPr>
        <w:t>justificaran el cambio de la estipulación inicial.</w:t>
      </w:r>
    </w:p>
    <w:p w14:paraId="4C2CD1B8" w14:textId="77777777" w:rsidR="00447798" w:rsidRPr="00703538" w:rsidRDefault="00447798" w:rsidP="00F51636">
      <w:pPr>
        <w:spacing w:after="0" w:line="240" w:lineRule="auto"/>
        <w:jc w:val="both"/>
        <w:rPr>
          <w:rFonts w:ascii="Arial" w:hAnsi="Arial" w:cs="Arial"/>
          <w:sz w:val="24"/>
          <w:szCs w:val="24"/>
          <w:lang w:val="es-CO"/>
        </w:rPr>
      </w:pPr>
    </w:p>
    <w:p w14:paraId="6E7670C2" w14:textId="77777777" w:rsidR="00EF09DF" w:rsidRPr="00703538" w:rsidRDefault="00EF09DF" w:rsidP="00F51636">
      <w:pPr>
        <w:spacing w:after="0" w:line="240" w:lineRule="auto"/>
        <w:jc w:val="both"/>
        <w:rPr>
          <w:rFonts w:ascii="Arial" w:hAnsi="Arial" w:cs="Arial"/>
          <w:sz w:val="24"/>
          <w:szCs w:val="24"/>
        </w:rPr>
      </w:pPr>
      <w:r w:rsidRPr="00703538">
        <w:rPr>
          <w:rFonts w:ascii="Arial" w:hAnsi="Arial" w:cs="Arial"/>
          <w:sz w:val="24"/>
          <w:szCs w:val="24"/>
        </w:rPr>
        <w:t xml:space="preserve">Esta afirmación es igualmente válida </w:t>
      </w:r>
      <w:r w:rsidR="00DA66C1" w:rsidRPr="00703538">
        <w:rPr>
          <w:rFonts w:ascii="Arial" w:hAnsi="Arial" w:cs="Arial"/>
          <w:sz w:val="24"/>
          <w:szCs w:val="24"/>
        </w:rPr>
        <w:t>con independencia</w:t>
      </w:r>
      <w:r w:rsidRPr="00703538">
        <w:rPr>
          <w:rFonts w:ascii="Arial" w:hAnsi="Arial" w:cs="Arial"/>
          <w:sz w:val="24"/>
          <w:szCs w:val="24"/>
        </w:rPr>
        <w:t xml:space="preserve"> </w:t>
      </w:r>
      <w:r w:rsidR="003A120C" w:rsidRPr="00703538">
        <w:rPr>
          <w:rFonts w:ascii="Arial" w:hAnsi="Arial" w:cs="Arial"/>
          <w:sz w:val="24"/>
          <w:szCs w:val="24"/>
        </w:rPr>
        <w:t xml:space="preserve">de </w:t>
      </w:r>
      <w:r w:rsidRPr="00703538">
        <w:rPr>
          <w:rFonts w:ascii="Arial" w:hAnsi="Arial" w:cs="Arial"/>
          <w:sz w:val="24"/>
          <w:szCs w:val="24"/>
        </w:rPr>
        <w:t xml:space="preserve">que no haya sido alterado el valor </w:t>
      </w:r>
      <w:r w:rsidR="00337217" w:rsidRPr="00703538">
        <w:rPr>
          <w:rFonts w:ascii="Arial" w:hAnsi="Arial" w:cs="Arial"/>
          <w:sz w:val="24"/>
          <w:szCs w:val="24"/>
        </w:rPr>
        <w:t>pactado</w:t>
      </w:r>
      <w:r w:rsidRPr="00703538">
        <w:rPr>
          <w:rFonts w:ascii="Arial" w:hAnsi="Arial" w:cs="Arial"/>
          <w:sz w:val="24"/>
          <w:szCs w:val="24"/>
        </w:rPr>
        <w:t xml:space="preserve">, pues </w:t>
      </w:r>
      <w:r w:rsidR="00337217" w:rsidRPr="00703538">
        <w:rPr>
          <w:rFonts w:ascii="Arial" w:hAnsi="Arial" w:cs="Arial"/>
          <w:sz w:val="24"/>
          <w:szCs w:val="24"/>
        </w:rPr>
        <w:t>el</w:t>
      </w:r>
      <w:r w:rsidR="00934B5F" w:rsidRPr="00703538">
        <w:rPr>
          <w:rFonts w:ascii="Arial" w:hAnsi="Arial" w:cs="Arial"/>
          <w:sz w:val="24"/>
          <w:szCs w:val="24"/>
        </w:rPr>
        <w:t xml:space="preserve"> vínculo y obligatoriedad del</w:t>
      </w:r>
      <w:r w:rsidR="00337217" w:rsidRPr="00703538">
        <w:rPr>
          <w:rFonts w:ascii="Arial" w:hAnsi="Arial" w:cs="Arial"/>
          <w:sz w:val="24"/>
          <w:szCs w:val="24"/>
        </w:rPr>
        <w:t xml:space="preserve"> contrato </w:t>
      </w:r>
      <w:r w:rsidRPr="00703538">
        <w:rPr>
          <w:rFonts w:ascii="Arial" w:hAnsi="Arial" w:cs="Arial"/>
          <w:sz w:val="24"/>
          <w:szCs w:val="24"/>
        </w:rPr>
        <w:t>no se limita a</w:t>
      </w:r>
      <w:r w:rsidR="00447798" w:rsidRPr="00703538">
        <w:rPr>
          <w:rFonts w:ascii="Arial" w:hAnsi="Arial" w:cs="Arial"/>
          <w:sz w:val="24"/>
          <w:szCs w:val="24"/>
        </w:rPr>
        <w:t xml:space="preserve"> su</w:t>
      </w:r>
      <w:r w:rsidRPr="00703538">
        <w:rPr>
          <w:rFonts w:ascii="Arial" w:hAnsi="Arial" w:cs="Arial"/>
          <w:sz w:val="24"/>
          <w:szCs w:val="24"/>
        </w:rPr>
        <w:t xml:space="preserve"> objeto, sino a todo su contenido obligacional.</w:t>
      </w:r>
    </w:p>
    <w:p w14:paraId="50D0B86A" w14:textId="77777777" w:rsidR="003323F4" w:rsidRPr="00703538" w:rsidRDefault="003323F4" w:rsidP="00F51636">
      <w:pPr>
        <w:spacing w:after="0" w:line="240" w:lineRule="auto"/>
        <w:jc w:val="both"/>
        <w:rPr>
          <w:rFonts w:ascii="Arial" w:hAnsi="Arial" w:cs="Arial"/>
          <w:sz w:val="24"/>
          <w:szCs w:val="24"/>
        </w:rPr>
      </w:pPr>
    </w:p>
    <w:p w14:paraId="723F90BF" w14:textId="77777777" w:rsidR="003323F4" w:rsidRPr="00703538" w:rsidRDefault="003323F4" w:rsidP="003323F4">
      <w:pPr>
        <w:spacing w:after="0" w:line="240" w:lineRule="auto"/>
        <w:jc w:val="both"/>
        <w:rPr>
          <w:rFonts w:ascii="Arial" w:hAnsi="Arial" w:cs="Arial"/>
          <w:sz w:val="24"/>
          <w:szCs w:val="24"/>
        </w:rPr>
      </w:pPr>
      <w:r w:rsidRPr="00703538">
        <w:rPr>
          <w:rFonts w:ascii="Arial" w:hAnsi="Arial" w:cs="Arial"/>
          <w:sz w:val="24"/>
          <w:szCs w:val="24"/>
        </w:rPr>
        <w:t xml:space="preserve">Si la Administración consideraba viable prever distintas alternativas en cuanto a las especies forestales idóneas para reforestación, o los demás cambios presentados, que no afectaban el valor del contrato y sus demás cláusulas, así debió pactarlo, máxime si los problemas de adaptación de las especies eran de una probable ocurrencia. </w:t>
      </w:r>
    </w:p>
    <w:p w14:paraId="0BA0F237" w14:textId="77777777" w:rsidR="005B535E" w:rsidRPr="00703538" w:rsidRDefault="005B535E" w:rsidP="00F51636">
      <w:pPr>
        <w:spacing w:after="0" w:line="240" w:lineRule="auto"/>
        <w:jc w:val="both"/>
        <w:rPr>
          <w:rFonts w:ascii="Arial" w:hAnsi="Arial" w:cs="Arial"/>
          <w:sz w:val="24"/>
          <w:szCs w:val="24"/>
        </w:rPr>
      </w:pPr>
    </w:p>
    <w:p w14:paraId="3878E127" w14:textId="77777777" w:rsidR="005B535E" w:rsidRPr="00703538" w:rsidRDefault="005B535E" w:rsidP="00F51636">
      <w:pPr>
        <w:spacing w:after="0" w:line="240" w:lineRule="auto"/>
        <w:jc w:val="both"/>
        <w:rPr>
          <w:rFonts w:ascii="Arial" w:hAnsi="Arial" w:cs="Arial"/>
          <w:sz w:val="24"/>
          <w:szCs w:val="24"/>
        </w:rPr>
      </w:pPr>
      <w:r w:rsidRPr="00703538">
        <w:rPr>
          <w:rFonts w:ascii="Arial" w:hAnsi="Arial" w:cs="Arial"/>
          <w:sz w:val="24"/>
          <w:szCs w:val="24"/>
        </w:rPr>
        <w:t xml:space="preserve">No se observa en los hechos descritos la razón por la cual no se </w:t>
      </w:r>
      <w:r w:rsidR="00447798" w:rsidRPr="00703538">
        <w:rPr>
          <w:rFonts w:ascii="Arial" w:hAnsi="Arial" w:cs="Arial"/>
          <w:sz w:val="24"/>
          <w:szCs w:val="24"/>
        </w:rPr>
        <w:t>estudió</w:t>
      </w:r>
      <w:r w:rsidRPr="00703538">
        <w:rPr>
          <w:rFonts w:ascii="Arial" w:hAnsi="Arial" w:cs="Arial"/>
          <w:sz w:val="24"/>
          <w:szCs w:val="24"/>
        </w:rPr>
        <w:t xml:space="preserve"> la viabilidad del contrato modificatorio, </w:t>
      </w:r>
      <w:r w:rsidR="00447798" w:rsidRPr="00703538">
        <w:rPr>
          <w:rFonts w:ascii="Arial" w:hAnsi="Arial" w:cs="Arial"/>
          <w:sz w:val="24"/>
          <w:szCs w:val="24"/>
        </w:rPr>
        <w:t xml:space="preserve">y </w:t>
      </w:r>
      <w:r w:rsidRPr="00703538">
        <w:rPr>
          <w:rFonts w:ascii="Arial" w:hAnsi="Arial" w:cs="Arial"/>
          <w:sz w:val="24"/>
          <w:szCs w:val="24"/>
        </w:rPr>
        <w:t xml:space="preserve">el motivo que impidió </w:t>
      </w:r>
      <w:r w:rsidR="00447798" w:rsidRPr="00703538">
        <w:rPr>
          <w:rFonts w:ascii="Arial" w:hAnsi="Arial" w:cs="Arial"/>
          <w:sz w:val="24"/>
          <w:szCs w:val="24"/>
        </w:rPr>
        <w:t xml:space="preserve">su </w:t>
      </w:r>
      <w:r w:rsidRPr="00703538">
        <w:rPr>
          <w:rFonts w:ascii="Arial" w:hAnsi="Arial" w:cs="Arial"/>
          <w:sz w:val="24"/>
          <w:szCs w:val="24"/>
        </w:rPr>
        <w:t xml:space="preserve">perfeccionamiento. Simplemente se menciona que al ejecutar la prestación surgieron situaciones que justificaban cambios en el pacto inicial, lo cual debió implicar </w:t>
      </w:r>
      <w:r w:rsidR="00447798" w:rsidRPr="00703538">
        <w:rPr>
          <w:rFonts w:ascii="Arial" w:hAnsi="Arial" w:cs="Arial"/>
          <w:sz w:val="24"/>
          <w:szCs w:val="24"/>
        </w:rPr>
        <w:t xml:space="preserve">su </w:t>
      </w:r>
      <w:r w:rsidRPr="00703538">
        <w:rPr>
          <w:rFonts w:ascii="Arial" w:hAnsi="Arial" w:cs="Arial"/>
          <w:sz w:val="24"/>
          <w:szCs w:val="24"/>
        </w:rPr>
        <w:t>análisis</w:t>
      </w:r>
      <w:r w:rsidR="00447798" w:rsidRPr="00703538">
        <w:rPr>
          <w:rFonts w:ascii="Arial" w:hAnsi="Arial" w:cs="Arial"/>
          <w:sz w:val="24"/>
          <w:szCs w:val="24"/>
        </w:rPr>
        <w:t xml:space="preserve"> previo y la suscripción del contrato modificatorio</w:t>
      </w:r>
      <w:r w:rsidRPr="00703538">
        <w:rPr>
          <w:rFonts w:ascii="Arial" w:hAnsi="Arial" w:cs="Arial"/>
          <w:sz w:val="24"/>
          <w:szCs w:val="24"/>
        </w:rPr>
        <w:t>.</w:t>
      </w:r>
    </w:p>
    <w:p w14:paraId="10625F5A" w14:textId="77777777" w:rsidR="00934B5F" w:rsidRPr="00703538" w:rsidRDefault="00934B5F" w:rsidP="00F51636">
      <w:pPr>
        <w:spacing w:after="0" w:line="240" w:lineRule="auto"/>
        <w:jc w:val="both"/>
        <w:rPr>
          <w:rFonts w:ascii="Arial" w:hAnsi="Arial" w:cs="Arial"/>
          <w:sz w:val="24"/>
          <w:szCs w:val="24"/>
        </w:rPr>
      </w:pPr>
    </w:p>
    <w:p w14:paraId="28F0AC6E" w14:textId="77777777" w:rsidR="00EF09DF" w:rsidRPr="00703538" w:rsidRDefault="005B535E" w:rsidP="00F51636">
      <w:pPr>
        <w:spacing w:after="0" w:line="240" w:lineRule="auto"/>
        <w:jc w:val="both"/>
        <w:rPr>
          <w:rFonts w:ascii="Arial" w:hAnsi="Arial" w:cs="Arial"/>
          <w:sz w:val="24"/>
          <w:szCs w:val="24"/>
        </w:rPr>
      </w:pPr>
      <w:r w:rsidRPr="00703538">
        <w:rPr>
          <w:rFonts w:ascii="Arial" w:hAnsi="Arial" w:cs="Arial"/>
          <w:sz w:val="24"/>
          <w:szCs w:val="24"/>
        </w:rPr>
        <w:t>Ahora bien, respecto de las eventuales reclamaciones y controversias contractuales, l</w:t>
      </w:r>
      <w:r w:rsidR="003A120C" w:rsidRPr="00703538">
        <w:rPr>
          <w:rFonts w:ascii="Arial" w:hAnsi="Arial" w:cs="Arial"/>
          <w:sz w:val="24"/>
          <w:szCs w:val="24"/>
        </w:rPr>
        <w:t>a Sala no observa que</w:t>
      </w:r>
      <w:r w:rsidRPr="00703538">
        <w:rPr>
          <w:rFonts w:ascii="Arial" w:hAnsi="Arial" w:cs="Arial"/>
          <w:sz w:val="24"/>
          <w:szCs w:val="24"/>
        </w:rPr>
        <w:t xml:space="preserve"> quien procedió en forma unilateral al </w:t>
      </w:r>
      <w:r w:rsidRPr="00703538">
        <w:rPr>
          <w:rFonts w:ascii="Arial" w:hAnsi="Arial" w:cs="Arial"/>
          <w:sz w:val="24"/>
          <w:szCs w:val="24"/>
        </w:rPr>
        <w:lastRenderedPageBreak/>
        <w:t>aparta</w:t>
      </w:r>
      <w:r w:rsidR="003A120C" w:rsidRPr="00703538">
        <w:rPr>
          <w:rFonts w:ascii="Arial" w:hAnsi="Arial" w:cs="Arial"/>
          <w:sz w:val="24"/>
          <w:szCs w:val="24"/>
        </w:rPr>
        <w:t>miento del acuerdo que lo</w:t>
      </w:r>
      <w:r w:rsidR="00447798" w:rsidRPr="00703538">
        <w:rPr>
          <w:rFonts w:ascii="Arial" w:hAnsi="Arial" w:cs="Arial"/>
          <w:sz w:val="24"/>
          <w:szCs w:val="24"/>
        </w:rPr>
        <w:t xml:space="preserve"> obligaba</w:t>
      </w:r>
      <w:r w:rsidR="00BB5433" w:rsidRPr="00703538">
        <w:rPr>
          <w:rFonts w:ascii="Arial" w:hAnsi="Arial" w:cs="Arial"/>
          <w:sz w:val="24"/>
          <w:szCs w:val="24"/>
        </w:rPr>
        <w:t xml:space="preserve">, </w:t>
      </w:r>
      <w:r w:rsidR="00447798" w:rsidRPr="00703538">
        <w:rPr>
          <w:rFonts w:ascii="Arial" w:hAnsi="Arial" w:cs="Arial"/>
          <w:sz w:val="24"/>
          <w:szCs w:val="24"/>
        </w:rPr>
        <w:t xml:space="preserve">y asumió </w:t>
      </w:r>
      <w:r w:rsidRPr="00703538">
        <w:rPr>
          <w:rFonts w:ascii="Arial" w:hAnsi="Arial" w:cs="Arial"/>
          <w:sz w:val="24"/>
          <w:szCs w:val="24"/>
        </w:rPr>
        <w:t xml:space="preserve">su propio riesgo, pueda sustentar su derecho en la conducta antijurídica respecto de lo pactado en el contrato y en el Decreto 1824 de 1994, </w:t>
      </w:r>
      <w:r w:rsidR="00D21C45" w:rsidRPr="00703538">
        <w:rPr>
          <w:rFonts w:ascii="Arial" w:hAnsi="Arial" w:cs="Arial"/>
          <w:sz w:val="24"/>
          <w:szCs w:val="24"/>
        </w:rPr>
        <w:t>porque además lo estipulado en el contrato no resulta armónico con lo ejecutado por el contratista.</w:t>
      </w:r>
    </w:p>
    <w:p w14:paraId="3413BC4C" w14:textId="77777777" w:rsidR="00D21C45" w:rsidRPr="00703538" w:rsidRDefault="00D21C45" w:rsidP="00F51636">
      <w:pPr>
        <w:spacing w:after="0" w:line="240" w:lineRule="auto"/>
        <w:jc w:val="both"/>
        <w:rPr>
          <w:rFonts w:ascii="Arial" w:hAnsi="Arial" w:cs="Arial"/>
          <w:sz w:val="24"/>
          <w:szCs w:val="24"/>
        </w:rPr>
      </w:pPr>
    </w:p>
    <w:p w14:paraId="742B7C42" w14:textId="77777777" w:rsidR="009A764E" w:rsidRPr="00703538" w:rsidRDefault="00337217" w:rsidP="00F51636">
      <w:pPr>
        <w:spacing w:after="0" w:line="240" w:lineRule="auto"/>
        <w:jc w:val="both"/>
        <w:rPr>
          <w:rFonts w:ascii="Arial" w:hAnsi="Arial" w:cs="Arial"/>
          <w:sz w:val="24"/>
          <w:szCs w:val="24"/>
        </w:rPr>
      </w:pPr>
      <w:r w:rsidRPr="00703538">
        <w:rPr>
          <w:rFonts w:ascii="Arial" w:hAnsi="Arial" w:cs="Arial"/>
          <w:sz w:val="24"/>
          <w:szCs w:val="24"/>
        </w:rPr>
        <w:t>En estas circunstancias</w:t>
      </w:r>
      <w:r w:rsidR="00FF273B" w:rsidRPr="00703538">
        <w:rPr>
          <w:rFonts w:ascii="Arial" w:hAnsi="Arial" w:cs="Arial"/>
          <w:sz w:val="24"/>
          <w:szCs w:val="24"/>
        </w:rPr>
        <w:t xml:space="preserve">, con las formalidades establecidas en el </w:t>
      </w:r>
      <w:r w:rsidR="002018CB" w:rsidRPr="00703538">
        <w:rPr>
          <w:rFonts w:ascii="Arial" w:hAnsi="Arial" w:cs="Arial"/>
          <w:sz w:val="24"/>
          <w:szCs w:val="24"/>
        </w:rPr>
        <w:t xml:space="preserve">procedimiento consagrado en el </w:t>
      </w:r>
      <w:r w:rsidR="00FF273B" w:rsidRPr="00703538">
        <w:rPr>
          <w:rFonts w:ascii="Arial" w:hAnsi="Arial" w:cs="Arial"/>
          <w:sz w:val="24"/>
          <w:szCs w:val="24"/>
        </w:rPr>
        <w:t>artículo 86 de la Ley 1474 de 2011,</w:t>
      </w:r>
      <w:r w:rsidR="00FF273B" w:rsidRPr="00703538">
        <w:rPr>
          <w:rStyle w:val="Refdenotaalpie"/>
          <w:rFonts w:ascii="Arial" w:hAnsi="Arial" w:cs="Arial"/>
          <w:sz w:val="24"/>
          <w:szCs w:val="24"/>
        </w:rPr>
        <w:footnoteReference w:id="91"/>
      </w:r>
      <w:r w:rsidR="00EF1D6B" w:rsidRPr="00703538">
        <w:rPr>
          <w:rFonts w:ascii="Arial" w:hAnsi="Arial" w:cs="Arial"/>
          <w:sz w:val="24"/>
          <w:szCs w:val="24"/>
        </w:rPr>
        <w:t xml:space="preserve"> o con la norma que estuviere vigente,</w:t>
      </w:r>
      <w:r w:rsidR="00FF273B" w:rsidRPr="00703538">
        <w:rPr>
          <w:rFonts w:ascii="Arial" w:hAnsi="Arial" w:cs="Arial"/>
          <w:sz w:val="24"/>
          <w:szCs w:val="24"/>
        </w:rPr>
        <w:t xml:space="preserve"> </w:t>
      </w:r>
      <w:r w:rsidR="00EF1D6B" w:rsidRPr="00703538">
        <w:rPr>
          <w:rFonts w:ascii="Arial" w:hAnsi="Arial" w:cs="Arial"/>
          <w:sz w:val="24"/>
          <w:szCs w:val="24"/>
        </w:rPr>
        <w:t>que garantice</w:t>
      </w:r>
      <w:r w:rsidR="00447798" w:rsidRPr="00703538">
        <w:rPr>
          <w:rFonts w:ascii="Arial" w:hAnsi="Arial" w:cs="Arial"/>
          <w:sz w:val="24"/>
          <w:szCs w:val="24"/>
        </w:rPr>
        <w:t xml:space="preserve"> el debido proceso y el derecho de defensa, </w:t>
      </w:r>
      <w:r w:rsidR="00EF1D6B" w:rsidRPr="00703538">
        <w:rPr>
          <w:rFonts w:ascii="Arial" w:hAnsi="Arial" w:cs="Arial"/>
          <w:sz w:val="24"/>
          <w:szCs w:val="24"/>
        </w:rPr>
        <w:t xml:space="preserve">le corresponderá a </w:t>
      </w:r>
      <w:r w:rsidR="00FF273B" w:rsidRPr="00703538">
        <w:rPr>
          <w:rFonts w:ascii="Arial" w:hAnsi="Arial" w:cs="Arial"/>
          <w:sz w:val="24"/>
          <w:szCs w:val="24"/>
        </w:rPr>
        <w:t>la entidad evidenciar si existió incumplimiento de las obligaciones</w:t>
      </w:r>
      <w:r w:rsidR="00310018" w:rsidRPr="00703538">
        <w:rPr>
          <w:rFonts w:ascii="Arial" w:hAnsi="Arial" w:cs="Arial"/>
          <w:sz w:val="24"/>
          <w:szCs w:val="24"/>
        </w:rPr>
        <w:t xml:space="preserve"> del contratista, los hechos que la soportan</w:t>
      </w:r>
      <w:r w:rsidR="00EF1D6B" w:rsidRPr="00703538">
        <w:rPr>
          <w:rFonts w:ascii="Arial" w:hAnsi="Arial" w:cs="Arial"/>
          <w:sz w:val="24"/>
          <w:szCs w:val="24"/>
        </w:rPr>
        <w:t>, las causales de justificación o de exoneración y demás que surjan en este procedimiento.</w:t>
      </w:r>
      <w:r w:rsidR="00310018" w:rsidRPr="00703538">
        <w:rPr>
          <w:rFonts w:ascii="Arial" w:hAnsi="Arial" w:cs="Arial"/>
          <w:sz w:val="24"/>
          <w:szCs w:val="24"/>
        </w:rPr>
        <w:t xml:space="preserve"> </w:t>
      </w:r>
    </w:p>
    <w:p w14:paraId="434AE936" w14:textId="77777777" w:rsidR="003323F4" w:rsidRPr="00703538" w:rsidRDefault="003323F4" w:rsidP="00F51636">
      <w:pPr>
        <w:spacing w:after="0" w:line="240" w:lineRule="auto"/>
        <w:jc w:val="both"/>
        <w:rPr>
          <w:rFonts w:ascii="Arial" w:hAnsi="Arial" w:cs="Arial"/>
          <w:sz w:val="24"/>
          <w:szCs w:val="24"/>
        </w:rPr>
      </w:pPr>
    </w:p>
    <w:p w14:paraId="2BE19290" w14:textId="77777777" w:rsidR="00FF273B" w:rsidRPr="00703538" w:rsidRDefault="00EF1D6B" w:rsidP="00F51636">
      <w:pPr>
        <w:spacing w:after="0" w:line="240" w:lineRule="auto"/>
        <w:jc w:val="both"/>
        <w:rPr>
          <w:rFonts w:ascii="Arial" w:hAnsi="Arial" w:cs="Arial"/>
          <w:sz w:val="24"/>
          <w:szCs w:val="24"/>
        </w:rPr>
      </w:pPr>
      <w:r w:rsidRPr="00703538">
        <w:rPr>
          <w:rFonts w:ascii="Arial" w:hAnsi="Arial" w:cs="Arial"/>
          <w:sz w:val="24"/>
          <w:szCs w:val="24"/>
        </w:rPr>
        <w:t xml:space="preserve">Para ello deberá tener </w:t>
      </w:r>
      <w:r w:rsidR="00310018" w:rsidRPr="00703538">
        <w:rPr>
          <w:rFonts w:ascii="Arial" w:hAnsi="Arial" w:cs="Arial"/>
          <w:sz w:val="24"/>
          <w:szCs w:val="24"/>
        </w:rPr>
        <w:t>en cuenta las especiales situaciones de cada contrato</w:t>
      </w:r>
      <w:r w:rsidR="00046BA4" w:rsidRPr="00703538">
        <w:rPr>
          <w:rFonts w:ascii="Arial" w:hAnsi="Arial" w:cs="Arial"/>
          <w:sz w:val="24"/>
          <w:szCs w:val="24"/>
        </w:rPr>
        <w:t>,</w:t>
      </w:r>
      <w:r w:rsidR="00310018" w:rsidRPr="00703538">
        <w:rPr>
          <w:rFonts w:ascii="Arial" w:hAnsi="Arial" w:cs="Arial"/>
          <w:sz w:val="24"/>
          <w:szCs w:val="24"/>
        </w:rPr>
        <w:t xml:space="preserve"> si se cumplió el resultado final de la prestación ejecutada o la cesación de la situación de incumplimiento, en los términos consagrados en esta norma.</w:t>
      </w:r>
    </w:p>
    <w:p w14:paraId="07C05EE8" w14:textId="77777777" w:rsidR="003323F4" w:rsidRPr="00703538" w:rsidRDefault="003323F4" w:rsidP="00F51636">
      <w:pPr>
        <w:spacing w:after="0" w:line="240" w:lineRule="auto"/>
        <w:jc w:val="both"/>
        <w:rPr>
          <w:rFonts w:ascii="Arial" w:hAnsi="Arial" w:cs="Arial"/>
          <w:sz w:val="24"/>
          <w:szCs w:val="24"/>
        </w:rPr>
      </w:pPr>
    </w:p>
    <w:p w14:paraId="7A058D6B" w14:textId="77777777" w:rsidR="000E67B5" w:rsidRPr="00703538" w:rsidRDefault="003323F4" w:rsidP="00F51636">
      <w:pPr>
        <w:spacing w:after="0" w:line="240" w:lineRule="auto"/>
        <w:jc w:val="both"/>
        <w:rPr>
          <w:rFonts w:ascii="Arial" w:hAnsi="Arial" w:cs="Arial"/>
          <w:sz w:val="24"/>
          <w:szCs w:val="24"/>
        </w:rPr>
      </w:pPr>
      <w:r w:rsidRPr="00703538">
        <w:rPr>
          <w:rFonts w:ascii="Arial" w:hAnsi="Arial" w:cs="Arial"/>
          <w:sz w:val="24"/>
          <w:szCs w:val="24"/>
        </w:rPr>
        <w:t xml:space="preserve">En especial, la Administración deberá tener en cuenta el principio de buena fe en el cumplimiento de las prestaciones o del resultado esperado, pues como lo ha señalado la Sección Tercera del Consejo de Estado, este principio se incorpora en los contratos estatales en virtud del precepto constitucional, y lo integra dentro de su clausulado, como generadora de obligaciones, </w:t>
      </w:r>
      <w:r w:rsidRPr="00703538">
        <w:rPr>
          <w:rStyle w:val="Refdenotaalpie"/>
          <w:rFonts w:ascii="Arial" w:hAnsi="Arial" w:cs="Arial"/>
          <w:sz w:val="24"/>
          <w:szCs w:val="24"/>
        </w:rPr>
        <w:footnoteReference w:id="92"/>
      </w:r>
      <w:r w:rsidRPr="00703538">
        <w:rPr>
          <w:rFonts w:ascii="Arial" w:hAnsi="Arial" w:cs="Arial"/>
          <w:sz w:val="24"/>
          <w:szCs w:val="24"/>
        </w:rPr>
        <w:t xml:space="preserve"> lo cual dependerá de la situación de cada contrato</w:t>
      </w:r>
      <w:r w:rsidR="000E67B5" w:rsidRPr="00703538">
        <w:rPr>
          <w:rFonts w:ascii="Arial" w:hAnsi="Arial" w:cs="Arial"/>
          <w:sz w:val="24"/>
          <w:szCs w:val="24"/>
        </w:rPr>
        <w:t>.</w:t>
      </w:r>
    </w:p>
    <w:p w14:paraId="420F4957" w14:textId="77777777" w:rsidR="000E67B5" w:rsidRPr="00703538" w:rsidRDefault="000E67B5" w:rsidP="00F51636">
      <w:pPr>
        <w:spacing w:after="0" w:line="240" w:lineRule="auto"/>
        <w:jc w:val="both"/>
        <w:rPr>
          <w:rFonts w:ascii="Arial" w:hAnsi="Arial" w:cs="Arial"/>
          <w:sz w:val="24"/>
          <w:szCs w:val="24"/>
        </w:rPr>
      </w:pPr>
    </w:p>
    <w:p w14:paraId="5F7D7807" w14:textId="77777777" w:rsidR="003323F4" w:rsidRPr="00703538" w:rsidRDefault="00A96E0A" w:rsidP="00F51636">
      <w:pPr>
        <w:spacing w:after="0" w:line="240" w:lineRule="auto"/>
        <w:jc w:val="both"/>
        <w:rPr>
          <w:rFonts w:ascii="Arial" w:hAnsi="Arial" w:cs="Arial"/>
          <w:i/>
          <w:sz w:val="24"/>
          <w:szCs w:val="24"/>
        </w:rPr>
      </w:pPr>
      <w:r w:rsidRPr="00703538">
        <w:rPr>
          <w:rFonts w:ascii="Arial" w:hAnsi="Arial" w:cs="Arial"/>
          <w:sz w:val="24"/>
          <w:szCs w:val="24"/>
        </w:rPr>
        <w:t xml:space="preserve">Además, y según el clausulado del contrato aportado al expediente, las partes deben proceder a su liquidación </w:t>
      </w:r>
      <w:r w:rsidR="00532F69" w:rsidRPr="00703538">
        <w:rPr>
          <w:rFonts w:ascii="Arial" w:hAnsi="Arial" w:cs="Arial"/>
          <w:sz w:val="24"/>
          <w:szCs w:val="24"/>
        </w:rPr>
        <w:t xml:space="preserve">con el contenido señalado en el </w:t>
      </w:r>
      <w:r w:rsidRPr="00703538">
        <w:rPr>
          <w:rFonts w:ascii="Arial" w:hAnsi="Arial" w:cs="Arial"/>
          <w:sz w:val="24"/>
          <w:szCs w:val="24"/>
        </w:rPr>
        <w:t>artículo 217 del Decreto 19 de 2012, el cual modifica el artículo 32 de la Ley 1150 de 2007 y el artículo 60 de la Ley 80 de 1993</w:t>
      </w:r>
      <w:r w:rsidR="00905CE0" w:rsidRPr="00703538">
        <w:rPr>
          <w:rFonts w:ascii="Arial" w:hAnsi="Arial" w:cs="Arial"/>
          <w:sz w:val="24"/>
          <w:szCs w:val="24"/>
        </w:rPr>
        <w:t xml:space="preserve">, como un corte de cuentas para saber </w:t>
      </w:r>
      <w:r w:rsidR="002866BF">
        <w:rPr>
          <w:rFonts w:ascii="Arial" w:hAnsi="Arial" w:cs="Arial"/>
          <w:sz w:val="24"/>
          <w:szCs w:val="24"/>
        </w:rPr>
        <w:t>quié</w:t>
      </w:r>
      <w:r w:rsidR="00905CE0" w:rsidRPr="00703538">
        <w:rPr>
          <w:rFonts w:ascii="Arial" w:hAnsi="Arial" w:cs="Arial"/>
          <w:sz w:val="24"/>
          <w:szCs w:val="24"/>
        </w:rPr>
        <w:t>n</w:t>
      </w:r>
      <w:r w:rsidR="00703538" w:rsidRPr="00703538">
        <w:rPr>
          <w:rFonts w:ascii="Arial" w:hAnsi="Arial" w:cs="Arial"/>
          <w:sz w:val="24"/>
          <w:szCs w:val="24"/>
        </w:rPr>
        <w:t xml:space="preserve"> debe a quié</w:t>
      </w:r>
      <w:r w:rsidR="00295DDF" w:rsidRPr="00703538">
        <w:rPr>
          <w:rFonts w:ascii="Arial" w:hAnsi="Arial" w:cs="Arial"/>
          <w:sz w:val="24"/>
          <w:szCs w:val="24"/>
        </w:rPr>
        <w:t>n</w:t>
      </w:r>
      <w:r w:rsidR="00905CE0" w:rsidRPr="00703538">
        <w:rPr>
          <w:rFonts w:ascii="Arial" w:hAnsi="Arial" w:cs="Arial"/>
          <w:sz w:val="24"/>
          <w:szCs w:val="24"/>
        </w:rPr>
        <w:t xml:space="preserve"> </w:t>
      </w:r>
      <w:r w:rsidR="00295DDF" w:rsidRPr="00703538">
        <w:rPr>
          <w:rFonts w:ascii="Arial" w:hAnsi="Arial" w:cs="Arial"/>
          <w:sz w:val="24"/>
          <w:szCs w:val="24"/>
        </w:rPr>
        <w:t xml:space="preserve">y </w:t>
      </w:r>
      <w:r w:rsidR="00905CE0" w:rsidRPr="00703538">
        <w:rPr>
          <w:rFonts w:ascii="Arial" w:hAnsi="Arial" w:cs="Arial"/>
          <w:sz w:val="24"/>
          <w:szCs w:val="24"/>
        </w:rPr>
        <w:t>cu</w:t>
      </w:r>
      <w:r w:rsidR="00703538" w:rsidRPr="00703538">
        <w:rPr>
          <w:rFonts w:ascii="Arial" w:hAnsi="Arial" w:cs="Arial"/>
          <w:sz w:val="24"/>
          <w:szCs w:val="24"/>
        </w:rPr>
        <w:t>á</w:t>
      </w:r>
      <w:r w:rsidR="00905CE0" w:rsidRPr="00703538">
        <w:rPr>
          <w:rFonts w:ascii="Arial" w:hAnsi="Arial" w:cs="Arial"/>
          <w:sz w:val="24"/>
          <w:szCs w:val="24"/>
        </w:rPr>
        <w:t>nto</w:t>
      </w:r>
      <w:r w:rsidR="00532F69" w:rsidRPr="00703538">
        <w:rPr>
          <w:rFonts w:ascii="Arial" w:hAnsi="Arial" w:cs="Arial"/>
          <w:sz w:val="24"/>
          <w:szCs w:val="24"/>
        </w:rPr>
        <w:t>.</w:t>
      </w:r>
      <w:r w:rsidR="00295DDF" w:rsidRPr="00703538">
        <w:rPr>
          <w:rFonts w:ascii="Arial" w:hAnsi="Arial" w:cs="Arial"/>
          <w:sz w:val="24"/>
          <w:szCs w:val="24"/>
        </w:rPr>
        <w:t xml:space="preserve"> </w:t>
      </w:r>
    </w:p>
    <w:p w14:paraId="6B72942F" w14:textId="77777777" w:rsidR="00310018" w:rsidRPr="00703538" w:rsidRDefault="00310018" w:rsidP="00F51636">
      <w:pPr>
        <w:spacing w:after="0" w:line="240" w:lineRule="auto"/>
        <w:jc w:val="both"/>
        <w:rPr>
          <w:rFonts w:ascii="Arial" w:hAnsi="Arial" w:cs="Arial"/>
          <w:sz w:val="24"/>
          <w:szCs w:val="24"/>
        </w:rPr>
      </w:pPr>
    </w:p>
    <w:p w14:paraId="25ABC1A4" w14:textId="77777777" w:rsidR="00791828" w:rsidRPr="00703538" w:rsidRDefault="00310018" w:rsidP="00310018">
      <w:pPr>
        <w:spacing w:after="0" w:line="240" w:lineRule="auto"/>
        <w:jc w:val="both"/>
        <w:rPr>
          <w:rFonts w:ascii="Arial" w:hAnsi="Arial" w:cs="Arial"/>
          <w:sz w:val="24"/>
          <w:szCs w:val="24"/>
        </w:rPr>
      </w:pPr>
      <w:r w:rsidRPr="00703538">
        <w:rPr>
          <w:rFonts w:ascii="Arial" w:hAnsi="Arial" w:cs="Arial"/>
          <w:sz w:val="24"/>
          <w:szCs w:val="24"/>
        </w:rPr>
        <w:t xml:space="preserve">Finalmente, las consideraciones anteriores resultan aplicables al contenido de </w:t>
      </w:r>
      <w:r w:rsidR="00112C37" w:rsidRPr="00703538">
        <w:rPr>
          <w:rFonts w:ascii="Arial" w:hAnsi="Arial" w:cs="Arial"/>
          <w:sz w:val="24"/>
          <w:szCs w:val="24"/>
        </w:rPr>
        <w:t xml:space="preserve">todas </w:t>
      </w:r>
      <w:r w:rsidRPr="00703538">
        <w:rPr>
          <w:rFonts w:ascii="Arial" w:hAnsi="Arial" w:cs="Arial"/>
          <w:sz w:val="24"/>
          <w:szCs w:val="24"/>
        </w:rPr>
        <w:t>las obligaciones pactadas, no solo a la cláusula del objeto contractual, pues la vinculación que surge del contrato, como ley para las partes</w:t>
      </w:r>
      <w:r w:rsidR="00112C37" w:rsidRPr="00703538">
        <w:rPr>
          <w:rFonts w:ascii="Arial" w:hAnsi="Arial" w:cs="Arial"/>
          <w:sz w:val="24"/>
          <w:szCs w:val="24"/>
        </w:rPr>
        <w:t>,</w:t>
      </w:r>
      <w:r w:rsidRPr="00703538">
        <w:rPr>
          <w:rFonts w:ascii="Arial" w:hAnsi="Arial" w:cs="Arial"/>
          <w:sz w:val="24"/>
          <w:szCs w:val="24"/>
        </w:rPr>
        <w:t xml:space="preserve"> no </w:t>
      </w:r>
      <w:r w:rsidR="00112C37" w:rsidRPr="00703538">
        <w:rPr>
          <w:rFonts w:ascii="Arial" w:hAnsi="Arial" w:cs="Arial"/>
          <w:sz w:val="24"/>
          <w:szCs w:val="24"/>
        </w:rPr>
        <w:t>es susceptible de escindirse o limitarse a algunas cláusulas</w:t>
      </w:r>
      <w:r w:rsidR="00BB5433" w:rsidRPr="00703538">
        <w:rPr>
          <w:rFonts w:ascii="Arial" w:hAnsi="Arial" w:cs="Arial"/>
          <w:sz w:val="24"/>
          <w:szCs w:val="24"/>
        </w:rPr>
        <w:t>. No obstante, aú</w:t>
      </w:r>
      <w:r w:rsidRPr="00703538">
        <w:rPr>
          <w:rFonts w:ascii="Arial" w:hAnsi="Arial" w:cs="Arial"/>
          <w:sz w:val="24"/>
          <w:szCs w:val="24"/>
        </w:rPr>
        <w:t>n en situaciones excepcionales</w:t>
      </w:r>
      <w:r w:rsidR="00FD0DA2" w:rsidRPr="00703538">
        <w:rPr>
          <w:rFonts w:ascii="Arial" w:hAnsi="Arial" w:cs="Arial"/>
          <w:sz w:val="24"/>
          <w:szCs w:val="24"/>
        </w:rPr>
        <w:t xml:space="preserve"> </w:t>
      </w:r>
      <w:r w:rsidRPr="00703538">
        <w:rPr>
          <w:rFonts w:ascii="Arial" w:hAnsi="Arial" w:cs="Arial"/>
          <w:sz w:val="24"/>
          <w:szCs w:val="24"/>
        </w:rPr>
        <w:t xml:space="preserve">que obliguen a realizar cambios </w:t>
      </w:r>
      <w:r w:rsidR="00112C37" w:rsidRPr="00703538">
        <w:rPr>
          <w:rFonts w:ascii="Arial" w:hAnsi="Arial" w:cs="Arial"/>
          <w:sz w:val="24"/>
          <w:szCs w:val="24"/>
        </w:rPr>
        <w:t xml:space="preserve">a las condiciones </w:t>
      </w:r>
      <w:r w:rsidRPr="00703538">
        <w:rPr>
          <w:rFonts w:ascii="Arial" w:hAnsi="Arial" w:cs="Arial"/>
          <w:sz w:val="24"/>
          <w:szCs w:val="24"/>
        </w:rPr>
        <w:t>sustanciales</w:t>
      </w:r>
      <w:r w:rsidR="00112C37" w:rsidRPr="00703538">
        <w:rPr>
          <w:rFonts w:ascii="Arial" w:hAnsi="Arial" w:cs="Arial"/>
          <w:sz w:val="24"/>
          <w:szCs w:val="24"/>
        </w:rPr>
        <w:t xml:space="preserve"> </w:t>
      </w:r>
      <w:r w:rsidR="00BB5433" w:rsidRPr="00703538">
        <w:rPr>
          <w:rFonts w:ascii="Arial" w:hAnsi="Arial" w:cs="Arial"/>
          <w:sz w:val="24"/>
          <w:szCs w:val="24"/>
        </w:rPr>
        <w:t>inicialmente pactadas</w:t>
      </w:r>
      <w:r w:rsidRPr="00703538">
        <w:rPr>
          <w:rFonts w:ascii="Arial" w:hAnsi="Arial" w:cs="Arial"/>
          <w:sz w:val="24"/>
          <w:szCs w:val="24"/>
        </w:rPr>
        <w:t xml:space="preserve">, no sería </w:t>
      </w:r>
      <w:r w:rsidR="00112C37" w:rsidRPr="00703538">
        <w:rPr>
          <w:rFonts w:ascii="Arial" w:hAnsi="Arial" w:cs="Arial"/>
          <w:sz w:val="24"/>
          <w:szCs w:val="24"/>
        </w:rPr>
        <w:t xml:space="preserve">viable </w:t>
      </w:r>
      <w:r w:rsidRPr="00703538">
        <w:rPr>
          <w:rFonts w:ascii="Arial" w:hAnsi="Arial" w:cs="Arial"/>
          <w:sz w:val="24"/>
          <w:szCs w:val="24"/>
        </w:rPr>
        <w:t>legalmente modificar el núcleo esencial del objeto</w:t>
      </w:r>
      <w:r w:rsidR="00112C37" w:rsidRPr="00703538">
        <w:rPr>
          <w:rFonts w:ascii="Arial" w:hAnsi="Arial" w:cs="Arial"/>
          <w:sz w:val="24"/>
          <w:szCs w:val="24"/>
        </w:rPr>
        <w:t>,</w:t>
      </w:r>
      <w:r w:rsidRPr="00703538">
        <w:rPr>
          <w:rFonts w:ascii="Arial" w:hAnsi="Arial" w:cs="Arial"/>
          <w:sz w:val="24"/>
          <w:szCs w:val="24"/>
        </w:rPr>
        <w:t xml:space="preserve"> </w:t>
      </w:r>
      <w:r w:rsidR="00EF1D6B" w:rsidRPr="00703538">
        <w:rPr>
          <w:rFonts w:ascii="Arial" w:hAnsi="Arial" w:cs="Arial"/>
          <w:sz w:val="24"/>
          <w:szCs w:val="24"/>
        </w:rPr>
        <w:t xml:space="preserve">la clase del contrato o su </w:t>
      </w:r>
      <w:r w:rsidRPr="00703538">
        <w:rPr>
          <w:rFonts w:ascii="Arial" w:hAnsi="Arial" w:cs="Arial"/>
          <w:sz w:val="24"/>
          <w:szCs w:val="24"/>
        </w:rPr>
        <w:t xml:space="preserve">naturaleza global. </w:t>
      </w:r>
    </w:p>
    <w:p w14:paraId="49308014" w14:textId="77777777" w:rsidR="00F51636" w:rsidRPr="00703538" w:rsidRDefault="00F51636" w:rsidP="00340063">
      <w:pPr>
        <w:spacing w:after="0" w:line="240" w:lineRule="auto"/>
        <w:rPr>
          <w:rFonts w:ascii="Arial" w:hAnsi="Arial" w:cs="Arial"/>
          <w:b/>
          <w:kern w:val="36"/>
          <w:sz w:val="24"/>
          <w:szCs w:val="24"/>
          <w:lang w:val="es-ES_tradnl"/>
        </w:rPr>
      </w:pPr>
    </w:p>
    <w:p w14:paraId="64AE4E63" w14:textId="77777777" w:rsidR="0051734A" w:rsidRPr="00703538" w:rsidRDefault="0051734A" w:rsidP="00340063">
      <w:pPr>
        <w:spacing w:after="0" w:line="240" w:lineRule="auto"/>
        <w:rPr>
          <w:rFonts w:ascii="Arial" w:hAnsi="Arial" w:cs="Arial"/>
          <w:b/>
          <w:kern w:val="36"/>
          <w:sz w:val="24"/>
          <w:szCs w:val="24"/>
          <w:lang w:val="es-ES_tradnl"/>
        </w:rPr>
      </w:pPr>
    </w:p>
    <w:p w14:paraId="0E0224FA" w14:textId="77777777" w:rsidR="006370C3" w:rsidRPr="00703538" w:rsidRDefault="00B846E8" w:rsidP="006370C3">
      <w:pPr>
        <w:spacing w:after="0" w:line="240" w:lineRule="auto"/>
        <w:ind w:left="360"/>
        <w:jc w:val="center"/>
        <w:rPr>
          <w:rFonts w:ascii="Arial" w:hAnsi="Arial" w:cs="Arial"/>
          <w:b/>
          <w:kern w:val="36"/>
          <w:sz w:val="24"/>
          <w:szCs w:val="24"/>
          <w:lang w:val="es-ES_tradnl"/>
        </w:rPr>
      </w:pPr>
      <w:r w:rsidRPr="00703538">
        <w:rPr>
          <w:rFonts w:ascii="Arial" w:hAnsi="Arial" w:cs="Arial"/>
          <w:b/>
          <w:kern w:val="36"/>
          <w:sz w:val="24"/>
          <w:szCs w:val="24"/>
          <w:lang w:val="es-ES_tradnl"/>
        </w:rPr>
        <w:t xml:space="preserve">IV. LA SALA </w:t>
      </w:r>
      <w:r w:rsidR="006370C3" w:rsidRPr="00703538">
        <w:rPr>
          <w:rFonts w:ascii="Arial" w:hAnsi="Arial" w:cs="Arial"/>
          <w:b/>
          <w:kern w:val="36"/>
          <w:sz w:val="24"/>
          <w:szCs w:val="24"/>
          <w:lang w:val="es-ES_tradnl"/>
        </w:rPr>
        <w:t>RESPONDE:</w:t>
      </w:r>
    </w:p>
    <w:p w14:paraId="03514BB6" w14:textId="77777777" w:rsidR="0051734A" w:rsidRPr="00703538" w:rsidRDefault="0051734A" w:rsidP="006370C3">
      <w:pPr>
        <w:spacing w:after="0" w:line="240" w:lineRule="auto"/>
        <w:jc w:val="both"/>
        <w:rPr>
          <w:rFonts w:ascii="Arial" w:hAnsi="Arial" w:cs="Arial"/>
          <w:sz w:val="24"/>
          <w:szCs w:val="24"/>
          <w:lang w:val="es-ES_tradnl"/>
        </w:rPr>
      </w:pPr>
    </w:p>
    <w:p w14:paraId="60D24421" w14:textId="77777777" w:rsidR="0051734A" w:rsidRPr="00703538" w:rsidRDefault="0051734A" w:rsidP="0051734A">
      <w:pPr>
        <w:spacing w:after="0" w:line="240" w:lineRule="auto"/>
        <w:jc w:val="both"/>
        <w:rPr>
          <w:rFonts w:ascii="Arial" w:hAnsi="Arial" w:cs="Arial"/>
          <w:sz w:val="24"/>
          <w:szCs w:val="24"/>
          <w:lang w:val="es-ES_tradnl"/>
        </w:rPr>
      </w:pPr>
    </w:p>
    <w:p w14:paraId="7D8C9CF9" w14:textId="77777777" w:rsidR="006370C3" w:rsidRPr="00703538" w:rsidRDefault="00714C30" w:rsidP="00482F0D">
      <w:pPr>
        <w:pStyle w:val="Style1"/>
        <w:numPr>
          <w:ilvl w:val="0"/>
          <w:numId w:val="16"/>
        </w:numPr>
        <w:kinsoku w:val="0"/>
        <w:autoSpaceDE/>
        <w:autoSpaceDN/>
        <w:adjustRightInd/>
        <w:jc w:val="both"/>
        <w:rPr>
          <w:rStyle w:val="CharacterStyle1"/>
          <w:rFonts w:ascii="Arial" w:eastAsia="Calibri" w:hAnsi="Arial" w:cs="Arial"/>
          <w:sz w:val="24"/>
          <w:szCs w:val="24"/>
          <w:lang w:val="es-ES"/>
        </w:rPr>
      </w:pPr>
      <w:r w:rsidRPr="00703538">
        <w:rPr>
          <w:rStyle w:val="CharacterStyle1"/>
          <w:rFonts w:ascii="Arial" w:hAnsi="Arial" w:cs="Arial"/>
          <w:i/>
          <w:spacing w:val="8"/>
          <w:sz w:val="24"/>
          <w:szCs w:val="24"/>
          <w:lang w:val="es-ES"/>
        </w:rPr>
        <w:t>¿Cua</w:t>
      </w:r>
      <w:r w:rsidR="006370C3" w:rsidRPr="00703538">
        <w:rPr>
          <w:rStyle w:val="CharacterStyle1"/>
          <w:rFonts w:ascii="Arial" w:hAnsi="Arial" w:cs="Arial"/>
          <w:i/>
          <w:spacing w:val="8"/>
          <w:sz w:val="24"/>
          <w:szCs w:val="24"/>
          <w:lang w:val="es-ES"/>
        </w:rPr>
        <w:t xml:space="preserve">ndo por razones imprevisibles al momento de la presentación del Plan de Establecimiento y Manejo Forestal – PEMF y de la suscripción de un contrato de Certificado de Incentivo Forestal (tales como lo no adaptación de la especies pactadas literalmente en el contrato, bajo porcentaje de su germinación o de eventos de heladas), en la ejecución del contrato hayan sido realizados cambios respecto a la cantidad de hectáreas establecidas por especie, incluyendo otras especies o reemplazando unas por otras permitidas por las disposiciones legales, conservando el área total del proyecto y las externalidades positivas de </w:t>
      </w:r>
      <w:r w:rsidR="006370C3" w:rsidRPr="00703538">
        <w:rPr>
          <w:rStyle w:val="CharacterStyle1"/>
          <w:rFonts w:ascii="Arial" w:hAnsi="Arial" w:cs="Arial"/>
          <w:i/>
          <w:spacing w:val="8"/>
          <w:sz w:val="24"/>
          <w:szCs w:val="24"/>
          <w:lang w:val="es-ES"/>
        </w:rPr>
        <w:lastRenderedPageBreak/>
        <w:t xml:space="preserve">la reforestación, sin alteración de la cuantía del contrato, ¿tal situación puede ser admisible para el Ministerio si no hubo previa información a este y modificación del PEMF y/o contrato? </w:t>
      </w:r>
    </w:p>
    <w:p w14:paraId="166EFE63" w14:textId="77777777" w:rsidR="006370C3" w:rsidRPr="00703538" w:rsidRDefault="006370C3" w:rsidP="00482F0D">
      <w:pPr>
        <w:pStyle w:val="Style1"/>
        <w:kinsoku w:val="0"/>
        <w:autoSpaceDE/>
        <w:autoSpaceDN/>
        <w:adjustRightInd/>
        <w:ind w:left="720"/>
        <w:jc w:val="both"/>
        <w:rPr>
          <w:rStyle w:val="CharacterStyle1"/>
          <w:rFonts w:ascii="Arial" w:hAnsi="Arial" w:cs="Arial"/>
          <w:i/>
          <w:spacing w:val="8"/>
          <w:sz w:val="24"/>
          <w:szCs w:val="24"/>
          <w:lang w:val="es-ES"/>
        </w:rPr>
      </w:pPr>
    </w:p>
    <w:p w14:paraId="3B21CE3E" w14:textId="77777777" w:rsidR="0051734A" w:rsidRPr="00703538" w:rsidRDefault="0051734A" w:rsidP="00482F0D">
      <w:pPr>
        <w:pStyle w:val="Style1"/>
        <w:kinsoku w:val="0"/>
        <w:autoSpaceDE/>
        <w:autoSpaceDN/>
        <w:adjustRightInd/>
        <w:ind w:left="720"/>
        <w:jc w:val="both"/>
        <w:rPr>
          <w:rStyle w:val="CharacterStyle1"/>
          <w:rFonts w:ascii="Arial" w:hAnsi="Arial" w:cs="Arial"/>
          <w:i/>
          <w:spacing w:val="8"/>
          <w:sz w:val="24"/>
          <w:szCs w:val="24"/>
          <w:lang w:val="es-ES"/>
        </w:rPr>
      </w:pPr>
    </w:p>
    <w:p w14:paraId="1AF1F5CB" w14:textId="77777777" w:rsidR="00310018" w:rsidRPr="00703538" w:rsidRDefault="00310018" w:rsidP="00310018">
      <w:pPr>
        <w:pStyle w:val="Style1"/>
        <w:kinsoku w:val="0"/>
        <w:autoSpaceDE/>
        <w:autoSpaceDN/>
        <w:adjustRightInd/>
        <w:jc w:val="both"/>
        <w:rPr>
          <w:rStyle w:val="CharacterStyle1"/>
          <w:rFonts w:ascii="Arial" w:eastAsia="Calibri" w:hAnsi="Arial" w:cs="Arial"/>
          <w:sz w:val="24"/>
          <w:szCs w:val="24"/>
          <w:lang w:val="es-ES"/>
        </w:rPr>
      </w:pPr>
      <w:r w:rsidRPr="00703538">
        <w:rPr>
          <w:rStyle w:val="CharacterStyle1"/>
          <w:rFonts w:ascii="Arial" w:eastAsia="Calibri" w:hAnsi="Arial" w:cs="Arial"/>
          <w:sz w:val="24"/>
          <w:szCs w:val="24"/>
          <w:lang w:val="es-ES"/>
        </w:rPr>
        <w:t xml:space="preserve">Para la Sala, la situación descrita en la consulta respecto de cambios unilaterales realizados por un contratista, sin la previa anuencia de la entidad estatal, y sin el perfeccionamiento del contrato modificatorio, contraviene los límites </w:t>
      </w:r>
      <w:r w:rsidR="00C5584F" w:rsidRPr="00703538">
        <w:rPr>
          <w:rStyle w:val="CharacterStyle1"/>
          <w:rFonts w:ascii="Arial" w:eastAsia="Calibri" w:hAnsi="Arial" w:cs="Arial"/>
          <w:sz w:val="24"/>
          <w:szCs w:val="24"/>
          <w:lang w:val="es-ES"/>
        </w:rPr>
        <w:t xml:space="preserve">legales </w:t>
      </w:r>
      <w:r w:rsidRPr="00703538">
        <w:rPr>
          <w:rStyle w:val="CharacterStyle1"/>
          <w:rFonts w:ascii="Arial" w:eastAsia="Calibri" w:hAnsi="Arial" w:cs="Arial"/>
          <w:sz w:val="24"/>
          <w:szCs w:val="24"/>
          <w:lang w:val="es-ES"/>
        </w:rPr>
        <w:t>que se deben tener en cuenta cuando se pretenda alterar el pacto inicial, y por lo tanto no resultan admisibles a la luz del ordenamiento jurídico, independiente</w:t>
      </w:r>
      <w:r w:rsidR="002866BF">
        <w:rPr>
          <w:rStyle w:val="CharacterStyle1"/>
          <w:rFonts w:ascii="Arial" w:eastAsia="Calibri" w:hAnsi="Arial" w:cs="Arial"/>
          <w:sz w:val="24"/>
          <w:szCs w:val="24"/>
          <w:lang w:val="es-ES"/>
        </w:rPr>
        <w:t>mente</w:t>
      </w:r>
      <w:r w:rsidRPr="00703538">
        <w:rPr>
          <w:rStyle w:val="CharacterStyle1"/>
          <w:rFonts w:ascii="Arial" w:eastAsia="Calibri" w:hAnsi="Arial" w:cs="Arial"/>
          <w:sz w:val="24"/>
          <w:szCs w:val="24"/>
          <w:lang w:val="es-ES"/>
        </w:rPr>
        <w:t xml:space="preserve"> del resultado obtenido</w:t>
      </w:r>
      <w:r w:rsidR="00C5584F" w:rsidRPr="00703538">
        <w:rPr>
          <w:rStyle w:val="CharacterStyle1"/>
          <w:rFonts w:ascii="Arial" w:eastAsia="Calibri" w:hAnsi="Arial" w:cs="Arial"/>
          <w:sz w:val="24"/>
          <w:szCs w:val="24"/>
          <w:lang w:val="es-ES"/>
        </w:rPr>
        <w:t>, según las consideraciones expuestas</w:t>
      </w:r>
      <w:r w:rsidRPr="00703538">
        <w:rPr>
          <w:rStyle w:val="CharacterStyle1"/>
          <w:rFonts w:ascii="Arial" w:eastAsia="Calibri" w:hAnsi="Arial" w:cs="Arial"/>
          <w:sz w:val="24"/>
          <w:szCs w:val="24"/>
          <w:lang w:val="es-ES"/>
        </w:rPr>
        <w:t>.</w:t>
      </w:r>
    </w:p>
    <w:p w14:paraId="4F6F3B58" w14:textId="77777777" w:rsidR="00310018" w:rsidRPr="00703538" w:rsidRDefault="00310018" w:rsidP="006370C3">
      <w:pPr>
        <w:pStyle w:val="Style1"/>
        <w:kinsoku w:val="0"/>
        <w:autoSpaceDE/>
        <w:autoSpaceDN/>
        <w:adjustRightInd/>
        <w:ind w:left="720"/>
        <w:jc w:val="both"/>
        <w:rPr>
          <w:rStyle w:val="CharacterStyle1"/>
          <w:rFonts w:ascii="Arial" w:eastAsia="Calibri" w:hAnsi="Arial" w:cs="Arial"/>
          <w:sz w:val="24"/>
          <w:szCs w:val="24"/>
          <w:lang w:val="es-ES"/>
        </w:rPr>
      </w:pPr>
    </w:p>
    <w:p w14:paraId="79448D8F" w14:textId="77777777" w:rsidR="0051734A" w:rsidRPr="00703538" w:rsidRDefault="0051734A" w:rsidP="006370C3">
      <w:pPr>
        <w:pStyle w:val="Style1"/>
        <w:kinsoku w:val="0"/>
        <w:autoSpaceDE/>
        <w:autoSpaceDN/>
        <w:adjustRightInd/>
        <w:ind w:left="720"/>
        <w:jc w:val="both"/>
        <w:rPr>
          <w:rStyle w:val="CharacterStyle1"/>
          <w:rFonts w:ascii="Arial" w:eastAsia="Calibri" w:hAnsi="Arial" w:cs="Arial"/>
          <w:sz w:val="24"/>
          <w:szCs w:val="24"/>
          <w:lang w:val="es-ES"/>
        </w:rPr>
      </w:pPr>
    </w:p>
    <w:p w14:paraId="55F7AB0C" w14:textId="77777777" w:rsidR="006370C3" w:rsidRPr="00703538" w:rsidRDefault="006370C3" w:rsidP="00482F0D">
      <w:pPr>
        <w:pStyle w:val="Style1"/>
        <w:numPr>
          <w:ilvl w:val="0"/>
          <w:numId w:val="16"/>
        </w:numPr>
        <w:kinsoku w:val="0"/>
        <w:autoSpaceDE/>
        <w:autoSpaceDN/>
        <w:adjustRightInd/>
        <w:jc w:val="both"/>
        <w:rPr>
          <w:rStyle w:val="CharacterStyle1"/>
          <w:rFonts w:ascii="Arial" w:eastAsia="Calibri" w:hAnsi="Arial" w:cs="Arial"/>
          <w:sz w:val="24"/>
          <w:szCs w:val="24"/>
          <w:lang w:val="es-ES"/>
        </w:rPr>
      </w:pPr>
      <w:r w:rsidRPr="00703538">
        <w:rPr>
          <w:rStyle w:val="CharacterStyle1"/>
          <w:rFonts w:ascii="Arial" w:hAnsi="Arial" w:cs="Arial"/>
          <w:i/>
          <w:spacing w:val="8"/>
          <w:sz w:val="24"/>
          <w:szCs w:val="24"/>
          <w:lang w:val="es-ES"/>
        </w:rPr>
        <w:t xml:space="preserve">En caso de no ser admisible, ¿debe iniciarse el procedimiento administrativo o judicial para la declaratoria de incumplimiento? </w:t>
      </w:r>
    </w:p>
    <w:p w14:paraId="1969CE31" w14:textId="77777777" w:rsidR="0051734A" w:rsidRPr="00703538" w:rsidRDefault="0051734A" w:rsidP="00482F0D">
      <w:pPr>
        <w:pStyle w:val="Style1"/>
        <w:kinsoku w:val="0"/>
        <w:autoSpaceDE/>
        <w:autoSpaceDN/>
        <w:adjustRightInd/>
        <w:ind w:left="720"/>
        <w:jc w:val="both"/>
        <w:rPr>
          <w:rStyle w:val="CharacterStyle1"/>
          <w:rFonts w:ascii="Arial" w:hAnsi="Arial" w:cs="Arial"/>
          <w:i/>
          <w:spacing w:val="8"/>
          <w:sz w:val="24"/>
          <w:szCs w:val="24"/>
          <w:lang w:val="es-ES"/>
        </w:rPr>
      </w:pPr>
    </w:p>
    <w:p w14:paraId="0B17F7AF" w14:textId="77777777" w:rsidR="00310018" w:rsidRPr="00703538" w:rsidRDefault="00310018" w:rsidP="00340063">
      <w:pPr>
        <w:pStyle w:val="Style1"/>
        <w:kinsoku w:val="0"/>
        <w:autoSpaceDE/>
        <w:autoSpaceDN/>
        <w:adjustRightInd/>
        <w:jc w:val="both"/>
        <w:rPr>
          <w:rStyle w:val="CharacterStyle1"/>
          <w:rFonts w:ascii="Arial" w:eastAsia="Calibri" w:hAnsi="Arial" w:cs="Arial"/>
          <w:sz w:val="24"/>
          <w:szCs w:val="24"/>
          <w:lang w:val="es-ES"/>
        </w:rPr>
      </w:pPr>
      <w:r w:rsidRPr="00703538">
        <w:rPr>
          <w:rStyle w:val="CharacterStyle1"/>
          <w:rFonts w:ascii="Arial" w:eastAsia="Calibri" w:hAnsi="Arial" w:cs="Arial"/>
          <w:sz w:val="24"/>
          <w:szCs w:val="24"/>
          <w:lang w:val="es-ES"/>
        </w:rPr>
        <w:t xml:space="preserve">La Administración deberá realizar la ponderación de los hechos sucedidos </w:t>
      </w:r>
      <w:r w:rsidR="00C5584F" w:rsidRPr="00703538">
        <w:rPr>
          <w:rStyle w:val="CharacterStyle1"/>
          <w:rFonts w:ascii="Arial" w:eastAsia="Calibri" w:hAnsi="Arial" w:cs="Arial"/>
          <w:sz w:val="24"/>
          <w:szCs w:val="24"/>
          <w:lang w:val="es-ES"/>
        </w:rPr>
        <w:t xml:space="preserve">y del contenido de </w:t>
      </w:r>
      <w:r w:rsidRPr="00703538">
        <w:rPr>
          <w:rStyle w:val="CharacterStyle1"/>
          <w:rFonts w:ascii="Arial" w:eastAsia="Calibri" w:hAnsi="Arial" w:cs="Arial"/>
          <w:sz w:val="24"/>
          <w:szCs w:val="24"/>
          <w:lang w:val="es-ES"/>
        </w:rPr>
        <w:t>cada uno de los treinta (30) contratos referidos en la consulta, para determinar, previa garantía de los derechos de contradicción y de defensa del administrado, si pueden constituir un incumplimiento a las obligaciones pactadas</w:t>
      </w:r>
      <w:r w:rsidR="00036850" w:rsidRPr="00703538">
        <w:rPr>
          <w:rStyle w:val="CharacterStyle1"/>
          <w:rFonts w:ascii="Arial" w:eastAsia="Calibri" w:hAnsi="Arial" w:cs="Arial"/>
          <w:sz w:val="24"/>
          <w:szCs w:val="24"/>
          <w:lang w:val="es-ES"/>
        </w:rPr>
        <w:t>, de conformidad con lo consagrado en el artículo 86 de la Ley 1474 de 2011, si para esa fecha la norma era aplicable, o la norma especial que estuviera vigente</w:t>
      </w:r>
      <w:r w:rsidR="00036850" w:rsidRPr="00703538">
        <w:rPr>
          <w:rStyle w:val="Refdenotaalpie"/>
          <w:rFonts w:ascii="Arial" w:eastAsia="Calibri" w:hAnsi="Arial" w:cs="Arial"/>
          <w:sz w:val="24"/>
          <w:szCs w:val="24"/>
          <w:lang w:val="es-ES"/>
        </w:rPr>
        <w:footnoteReference w:id="93"/>
      </w:r>
      <w:r w:rsidR="00036850" w:rsidRPr="00703538">
        <w:rPr>
          <w:rStyle w:val="CharacterStyle1"/>
          <w:rFonts w:ascii="Arial" w:eastAsia="Calibri" w:hAnsi="Arial" w:cs="Arial"/>
          <w:sz w:val="24"/>
          <w:szCs w:val="24"/>
          <w:lang w:val="es-ES"/>
        </w:rPr>
        <w:t>, en los términos expuestos en los considerandos.</w:t>
      </w:r>
    </w:p>
    <w:p w14:paraId="3185ABCC" w14:textId="77777777" w:rsidR="0051734A" w:rsidRPr="00703538" w:rsidRDefault="0051734A" w:rsidP="00340063">
      <w:pPr>
        <w:pStyle w:val="Style1"/>
        <w:kinsoku w:val="0"/>
        <w:autoSpaceDE/>
        <w:autoSpaceDN/>
        <w:adjustRightInd/>
        <w:jc w:val="both"/>
        <w:rPr>
          <w:rStyle w:val="CharacterStyle1"/>
          <w:rFonts w:ascii="Arial" w:eastAsia="Calibri" w:hAnsi="Arial" w:cs="Arial"/>
          <w:sz w:val="24"/>
          <w:szCs w:val="24"/>
          <w:lang w:val="es-ES"/>
        </w:rPr>
      </w:pPr>
    </w:p>
    <w:p w14:paraId="701C85ED" w14:textId="77777777" w:rsidR="0051734A" w:rsidRPr="00703538" w:rsidRDefault="006370C3" w:rsidP="00036850">
      <w:pPr>
        <w:pStyle w:val="Style1"/>
        <w:numPr>
          <w:ilvl w:val="0"/>
          <w:numId w:val="16"/>
        </w:numPr>
        <w:kinsoku w:val="0"/>
        <w:autoSpaceDE/>
        <w:autoSpaceDN/>
        <w:adjustRightInd/>
        <w:jc w:val="both"/>
        <w:rPr>
          <w:rStyle w:val="CharacterStyle1"/>
          <w:rFonts w:ascii="Arial" w:eastAsia="Calibri" w:hAnsi="Arial" w:cs="Arial"/>
          <w:sz w:val="24"/>
          <w:szCs w:val="24"/>
          <w:lang w:val="es-ES"/>
        </w:rPr>
      </w:pPr>
      <w:r w:rsidRPr="00703538">
        <w:rPr>
          <w:rStyle w:val="CharacterStyle1"/>
          <w:rFonts w:ascii="Arial" w:hAnsi="Arial" w:cs="Arial"/>
          <w:i/>
          <w:spacing w:val="8"/>
          <w:sz w:val="24"/>
          <w:szCs w:val="24"/>
          <w:lang w:val="es-ES"/>
        </w:rPr>
        <w:t>¿Las anteriores respuestas aplican tanto para el caso en que el número de hectáreas por especie se determinó en la cláusula de objeto contractual, como en aquellos en los cuales el objeto contractual solo define un área total del proyecto, pero en las cláusulas de obligaciones del contratista se discriminan las cuantías por especie?</w:t>
      </w:r>
    </w:p>
    <w:p w14:paraId="114AC69E" w14:textId="77777777" w:rsidR="00EE1578" w:rsidRPr="00703538" w:rsidRDefault="00EE1578" w:rsidP="00EE1578">
      <w:pPr>
        <w:pStyle w:val="Style1"/>
        <w:kinsoku w:val="0"/>
        <w:autoSpaceDE/>
        <w:autoSpaceDN/>
        <w:adjustRightInd/>
        <w:ind w:left="720"/>
        <w:jc w:val="both"/>
        <w:rPr>
          <w:rStyle w:val="CharacterStyle1"/>
          <w:rFonts w:ascii="Arial" w:eastAsia="Calibri" w:hAnsi="Arial" w:cs="Arial"/>
          <w:sz w:val="24"/>
          <w:szCs w:val="24"/>
          <w:lang w:val="es-ES"/>
        </w:rPr>
      </w:pPr>
    </w:p>
    <w:p w14:paraId="7CB25610" w14:textId="77777777" w:rsidR="00036850" w:rsidRPr="00703538" w:rsidRDefault="00036850" w:rsidP="00036850">
      <w:pPr>
        <w:pStyle w:val="Citas"/>
        <w:rPr>
          <w:rStyle w:val="CharacterStyle1"/>
          <w:sz w:val="24"/>
        </w:rPr>
      </w:pPr>
      <w:r w:rsidRPr="00703538">
        <w:rPr>
          <w:rStyle w:val="CharacterStyle1"/>
          <w:sz w:val="24"/>
        </w:rPr>
        <w:t xml:space="preserve">Las anteriores consideraciones aplican para el contenido de todas las obligaciones pactadas en el contrato, </w:t>
      </w:r>
      <w:r w:rsidR="00C5584F" w:rsidRPr="00703538">
        <w:rPr>
          <w:rStyle w:val="CharacterStyle1"/>
          <w:sz w:val="24"/>
        </w:rPr>
        <w:t xml:space="preserve">el cual </w:t>
      </w:r>
      <w:r w:rsidRPr="00703538">
        <w:rPr>
          <w:rStyle w:val="CharacterStyle1"/>
          <w:sz w:val="24"/>
        </w:rPr>
        <w:t xml:space="preserve">es ley para las partes y </w:t>
      </w:r>
      <w:r w:rsidR="00C5584F" w:rsidRPr="00703538">
        <w:rPr>
          <w:rStyle w:val="CharacterStyle1"/>
          <w:sz w:val="24"/>
        </w:rPr>
        <w:t xml:space="preserve">por ende, </w:t>
      </w:r>
      <w:r w:rsidRPr="00703538">
        <w:rPr>
          <w:rStyle w:val="CharacterStyle1"/>
          <w:sz w:val="24"/>
        </w:rPr>
        <w:t xml:space="preserve">de obligatorio acatamiento. </w:t>
      </w:r>
      <w:r w:rsidR="00EF1D6B" w:rsidRPr="00703538">
        <w:rPr>
          <w:rStyle w:val="CharacterStyle1"/>
          <w:sz w:val="24"/>
        </w:rPr>
        <w:t xml:space="preserve">Se aclara que </w:t>
      </w:r>
      <w:r w:rsidR="00190E67" w:rsidRPr="00703538">
        <w:rPr>
          <w:rStyle w:val="CharacterStyle1"/>
          <w:sz w:val="24"/>
        </w:rPr>
        <w:t xml:space="preserve">en ningún caso es posible </w:t>
      </w:r>
      <w:r w:rsidRPr="00703538">
        <w:rPr>
          <w:rStyle w:val="CharacterStyle1"/>
          <w:sz w:val="24"/>
        </w:rPr>
        <w:t xml:space="preserve">modificar </w:t>
      </w:r>
      <w:r w:rsidR="00190E67" w:rsidRPr="00703538">
        <w:rPr>
          <w:rStyle w:val="CharacterStyle1"/>
          <w:sz w:val="24"/>
        </w:rPr>
        <w:t>la clase</w:t>
      </w:r>
      <w:r w:rsidR="00934B5F" w:rsidRPr="00703538">
        <w:rPr>
          <w:rStyle w:val="CharacterStyle1"/>
          <w:sz w:val="24"/>
        </w:rPr>
        <w:t>,</w:t>
      </w:r>
      <w:r w:rsidR="00190E67" w:rsidRPr="00703538">
        <w:rPr>
          <w:rStyle w:val="CharacterStyle1"/>
          <w:sz w:val="24"/>
        </w:rPr>
        <w:t xml:space="preserve"> y </w:t>
      </w:r>
      <w:r w:rsidRPr="00703538">
        <w:rPr>
          <w:rStyle w:val="CharacterStyle1"/>
          <w:sz w:val="24"/>
        </w:rPr>
        <w:t xml:space="preserve">el núcleo esencial del objeto pactado o </w:t>
      </w:r>
      <w:r w:rsidR="00190E67" w:rsidRPr="00703538">
        <w:rPr>
          <w:rStyle w:val="CharacterStyle1"/>
          <w:sz w:val="24"/>
        </w:rPr>
        <w:t>su</w:t>
      </w:r>
      <w:r w:rsidRPr="00703538">
        <w:rPr>
          <w:rStyle w:val="CharacterStyle1"/>
          <w:sz w:val="24"/>
        </w:rPr>
        <w:t xml:space="preserve"> naturaleza global, en los términos</w:t>
      </w:r>
      <w:r w:rsidR="002866BF">
        <w:rPr>
          <w:rStyle w:val="CharacterStyle1"/>
          <w:sz w:val="24"/>
        </w:rPr>
        <w:t xml:space="preserve"> señalados en las consideraciones expuestas en este concepto. </w:t>
      </w:r>
    </w:p>
    <w:p w14:paraId="609CACA1" w14:textId="77777777" w:rsidR="00934B5F" w:rsidRPr="00703538" w:rsidRDefault="00934B5F" w:rsidP="00482F0D">
      <w:pPr>
        <w:pStyle w:val="Style1"/>
        <w:kinsoku w:val="0"/>
        <w:autoSpaceDE/>
        <w:autoSpaceDN/>
        <w:adjustRightInd/>
        <w:jc w:val="both"/>
        <w:rPr>
          <w:rStyle w:val="CharacterStyle1"/>
          <w:rFonts w:ascii="Arial" w:eastAsia="Calibri" w:hAnsi="Arial" w:cs="Arial"/>
          <w:sz w:val="24"/>
          <w:szCs w:val="24"/>
          <w:lang w:val="es-ES"/>
        </w:rPr>
      </w:pPr>
    </w:p>
    <w:p w14:paraId="75979066" w14:textId="77777777" w:rsidR="006370C3" w:rsidRPr="00703538" w:rsidRDefault="006370C3" w:rsidP="00482F0D">
      <w:pPr>
        <w:pStyle w:val="Style1"/>
        <w:kinsoku w:val="0"/>
        <w:autoSpaceDE/>
        <w:autoSpaceDN/>
        <w:adjustRightInd/>
        <w:jc w:val="both"/>
        <w:rPr>
          <w:rStyle w:val="CharacterStyle1"/>
          <w:rFonts w:ascii="Arial" w:eastAsia="Calibri" w:hAnsi="Arial" w:cs="Arial"/>
          <w:sz w:val="24"/>
          <w:szCs w:val="24"/>
          <w:lang w:val="es-ES"/>
        </w:rPr>
      </w:pPr>
      <w:r w:rsidRPr="00703538">
        <w:rPr>
          <w:rStyle w:val="CharacterStyle1"/>
          <w:rFonts w:ascii="Arial" w:eastAsia="Calibri" w:hAnsi="Arial" w:cs="Arial"/>
          <w:sz w:val="24"/>
          <w:szCs w:val="24"/>
          <w:lang w:val="es-ES"/>
        </w:rPr>
        <w:t>Remítase al señor Ministro de Agricultura y Desarrollo Rural y a la Secretaría Jurídica de la Presidencia de la República.</w:t>
      </w:r>
    </w:p>
    <w:p w14:paraId="528B992E" w14:textId="77777777" w:rsidR="006370C3" w:rsidRPr="00703538" w:rsidRDefault="006370C3" w:rsidP="006370C3">
      <w:pPr>
        <w:pStyle w:val="Style1"/>
        <w:kinsoku w:val="0"/>
        <w:autoSpaceDE/>
        <w:autoSpaceDN/>
        <w:adjustRightInd/>
        <w:jc w:val="both"/>
        <w:rPr>
          <w:rStyle w:val="CharacterStyle1"/>
          <w:rFonts w:ascii="Arial" w:eastAsia="Calibri" w:hAnsi="Arial" w:cs="Arial"/>
          <w:sz w:val="24"/>
          <w:szCs w:val="24"/>
          <w:lang w:val="es-ES"/>
        </w:rPr>
      </w:pPr>
    </w:p>
    <w:p w14:paraId="50806AED" w14:textId="77777777" w:rsidR="009122AB" w:rsidRDefault="009122AB" w:rsidP="000D48FA">
      <w:pPr>
        <w:spacing w:after="0" w:line="240" w:lineRule="auto"/>
        <w:rPr>
          <w:rFonts w:ascii="Arial" w:hAnsi="Arial" w:cs="Arial"/>
          <w:b/>
          <w:sz w:val="24"/>
          <w:szCs w:val="24"/>
        </w:rPr>
      </w:pPr>
    </w:p>
    <w:p w14:paraId="6992F18B" w14:textId="77777777" w:rsidR="002866BF" w:rsidRDefault="002866BF" w:rsidP="000D48FA">
      <w:pPr>
        <w:spacing w:after="0" w:line="240" w:lineRule="auto"/>
        <w:rPr>
          <w:rFonts w:ascii="Arial" w:hAnsi="Arial" w:cs="Arial"/>
          <w:b/>
          <w:sz w:val="24"/>
          <w:szCs w:val="24"/>
        </w:rPr>
      </w:pPr>
    </w:p>
    <w:p w14:paraId="45494D78" w14:textId="77777777" w:rsidR="002866BF" w:rsidRDefault="002866BF" w:rsidP="000D48FA">
      <w:pPr>
        <w:spacing w:after="0" w:line="240" w:lineRule="auto"/>
        <w:rPr>
          <w:rFonts w:ascii="Arial" w:hAnsi="Arial" w:cs="Arial"/>
          <w:b/>
        </w:rPr>
      </w:pPr>
    </w:p>
    <w:p w14:paraId="282DC49E" w14:textId="77777777" w:rsidR="008B7A15" w:rsidRPr="00703538" w:rsidRDefault="008B7A15" w:rsidP="000D48FA">
      <w:pPr>
        <w:spacing w:after="0" w:line="240" w:lineRule="auto"/>
        <w:rPr>
          <w:rFonts w:ascii="Arial" w:hAnsi="Arial" w:cs="Arial"/>
          <w:b/>
        </w:rPr>
      </w:pPr>
    </w:p>
    <w:p w14:paraId="7EDCBAEF" w14:textId="77777777" w:rsidR="006370C3" w:rsidRPr="00703538" w:rsidRDefault="006370C3" w:rsidP="006370C3">
      <w:pPr>
        <w:spacing w:after="0" w:line="240" w:lineRule="auto"/>
        <w:jc w:val="center"/>
        <w:rPr>
          <w:rFonts w:ascii="Arial" w:hAnsi="Arial" w:cs="Arial"/>
          <w:b/>
        </w:rPr>
      </w:pPr>
      <w:r w:rsidRPr="00703538">
        <w:rPr>
          <w:rFonts w:ascii="Arial" w:hAnsi="Arial" w:cs="Arial"/>
          <w:b/>
        </w:rPr>
        <w:t>GERMÁN ALBERTO BULA ESCOBAR</w:t>
      </w:r>
    </w:p>
    <w:p w14:paraId="74FC6559" w14:textId="77777777" w:rsidR="006370C3" w:rsidRPr="00703538" w:rsidRDefault="006370C3" w:rsidP="006370C3">
      <w:pPr>
        <w:spacing w:after="0" w:line="240" w:lineRule="auto"/>
        <w:jc w:val="center"/>
        <w:rPr>
          <w:rFonts w:ascii="Arial" w:hAnsi="Arial" w:cs="Arial"/>
        </w:rPr>
      </w:pPr>
      <w:r w:rsidRPr="00703538">
        <w:rPr>
          <w:rFonts w:ascii="Arial" w:hAnsi="Arial" w:cs="Arial"/>
        </w:rPr>
        <w:t>Presidente de la Sala</w:t>
      </w:r>
    </w:p>
    <w:p w14:paraId="11C8F15C" w14:textId="77777777" w:rsidR="00EE1578" w:rsidRPr="00703538" w:rsidRDefault="00EE1578" w:rsidP="006370C3">
      <w:pPr>
        <w:spacing w:after="0" w:line="240" w:lineRule="auto"/>
        <w:jc w:val="both"/>
        <w:rPr>
          <w:rFonts w:ascii="Arial" w:hAnsi="Arial" w:cs="Arial"/>
        </w:rPr>
      </w:pPr>
    </w:p>
    <w:p w14:paraId="64E00ACB" w14:textId="77777777" w:rsidR="008B7A15" w:rsidRDefault="008B7A15" w:rsidP="006370C3">
      <w:pPr>
        <w:spacing w:after="0" w:line="240" w:lineRule="auto"/>
        <w:jc w:val="both"/>
        <w:rPr>
          <w:rFonts w:ascii="Arial" w:hAnsi="Arial" w:cs="Arial"/>
        </w:rPr>
      </w:pPr>
    </w:p>
    <w:p w14:paraId="020B0CAE" w14:textId="77777777" w:rsidR="002866BF" w:rsidRDefault="002866BF" w:rsidP="006370C3">
      <w:pPr>
        <w:spacing w:after="0" w:line="240" w:lineRule="auto"/>
        <w:jc w:val="both"/>
        <w:rPr>
          <w:rFonts w:ascii="Arial" w:hAnsi="Arial" w:cs="Arial"/>
        </w:rPr>
      </w:pPr>
    </w:p>
    <w:p w14:paraId="7CF21725" w14:textId="77777777" w:rsidR="002866BF" w:rsidRPr="00703538" w:rsidRDefault="002866BF" w:rsidP="006370C3">
      <w:pPr>
        <w:spacing w:after="0" w:line="240" w:lineRule="auto"/>
        <w:jc w:val="both"/>
        <w:rPr>
          <w:rFonts w:ascii="Arial" w:hAnsi="Arial" w:cs="Arial"/>
        </w:rPr>
      </w:pPr>
    </w:p>
    <w:p w14:paraId="6E6EDF86" w14:textId="77777777" w:rsidR="004654F3" w:rsidRPr="00703538" w:rsidRDefault="004654F3" w:rsidP="006370C3">
      <w:pPr>
        <w:spacing w:after="0" w:line="240" w:lineRule="auto"/>
        <w:jc w:val="both"/>
        <w:rPr>
          <w:rFonts w:ascii="Arial" w:hAnsi="Arial" w:cs="Arial"/>
        </w:rPr>
      </w:pPr>
    </w:p>
    <w:p w14:paraId="2E821CFA" w14:textId="77777777" w:rsidR="006370C3" w:rsidRPr="00703538" w:rsidRDefault="004654F3" w:rsidP="00482F0D">
      <w:pPr>
        <w:spacing w:after="0" w:line="240" w:lineRule="auto"/>
        <w:rPr>
          <w:rFonts w:ascii="Arial" w:hAnsi="Arial" w:cs="Arial"/>
          <w:b/>
        </w:rPr>
      </w:pPr>
      <w:r w:rsidRPr="00703538">
        <w:rPr>
          <w:rFonts w:ascii="Arial" w:hAnsi="Arial" w:cs="Arial"/>
          <w:b/>
        </w:rPr>
        <w:t>EDGAR GONZÁLEZ LÓPEZ</w:t>
      </w:r>
      <w:r w:rsidRPr="00703538" w:rsidDel="004654F3">
        <w:rPr>
          <w:rFonts w:ascii="Arial" w:hAnsi="Arial" w:cs="Arial"/>
          <w:b/>
        </w:rPr>
        <w:t xml:space="preserve"> </w:t>
      </w:r>
      <w:r w:rsidRPr="00703538">
        <w:rPr>
          <w:rFonts w:ascii="Arial" w:hAnsi="Arial" w:cs="Arial"/>
          <w:b/>
        </w:rPr>
        <w:t xml:space="preserve">                                     </w:t>
      </w:r>
      <w:r w:rsidR="00EE1578" w:rsidRPr="00703538">
        <w:rPr>
          <w:rFonts w:ascii="Arial" w:hAnsi="Arial" w:cs="Arial"/>
          <w:b/>
        </w:rPr>
        <w:t xml:space="preserve">            </w:t>
      </w:r>
      <w:r w:rsidRPr="00703538">
        <w:rPr>
          <w:rFonts w:ascii="Arial" w:hAnsi="Arial" w:cs="Arial"/>
          <w:b/>
        </w:rPr>
        <w:t>ÁLVARO NAMÉN VARGAS</w:t>
      </w:r>
    </w:p>
    <w:p w14:paraId="509E820E" w14:textId="77777777" w:rsidR="006370C3" w:rsidRPr="00703538" w:rsidRDefault="006370C3" w:rsidP="006370C3">
      <w:pPr>
        <w:spacing w:after="0" w:line="240" w:lineRule="auto"/>
        <w:jc w:val="both"/>
        <w:rPr>
          <w:rFonts w:ascii="Arial" w:hAnsi="Arial" w:cs="Arial"/>
        </w:rPr>
      </w:pPr>
      <w:r w:rsidRPr="00703538">
        <w:rPr>
          <w:rFonts w:ascii="Arial" w:hAnsi="Arial" w:cs="Arial"/>
        </w:rPr>
        <w:t xml:space="preserve">      </w:t>
      </w:r>
      <w:r w:rsidR="004654F3" w:rsidRPr="00703538">
        <w:rPr>
          <w:rFonts w:ascii="Arial" w:hAnsi="Arial" w:cs="Arial"/>
        </w:rPr>
        <w:t xml:space="preserve"> </w:t>
      </w:r>
      <w:r w:rsidRPr="00703538">
        <w:rPr>
          <w:rFonts w:ascii="Arial" w:hAnsi="Arial" w:cs="Arial"/>
        </w:rPr>
        <w:t xml:space="preserve">Consejero de Estado                                             </w:t>
      </w:r>
      <w:r w:rsidR="004654F3" w:rsidRPr="00703538">
        <w:rPr>
          <w:rFonts w:ascii="Arial" w:hAnsi="Arial" w:cs="Arial"/>
        </w:rPr>
        <w:t xml:space="preserve">      </w:t>
      </w:r>
      <w:r w:rsidR="00EE1578" w:rsidRPr="00703538">
        <w:rPr>
          <w:rFonts w:ascii="Arial" w:hAnsi="Arial" w:cs="Arial"/>
        </w:rPr>
        <w:t xml:space="preserve">           </w:t>
      </w:r>
      <w:r w:rsidRPr="00703538">
        <w:rPr>
          <w:rFonts w:ascii="Arial" w:hAnsi="Arial" w:cs="Arial"/>
        </w:rPr>
        <w:t>Consejero de Estado</w:t>
      </w:r>
    </w:p>
    <w:p w14:paraId="6BF027C1" w14:textId="77777777" w:rsidR="006370C3" w:rsidRPr="00703538" w:rsidRDefault="00EE1578" w:rsidP="006370C3">
      <w:pPr>
        <w:spacing w:after="0" w:line="240" w:lineRule="auto"/>
        <w:jc w:val="center"/>
        <w:rPr>
          <w:rFonts w:ascii="Arial" w:hAnsi="Arial" w:cs="Arial"/>
        </w:rPr>
      </w:pPr>
      <w:r w:rsidRPr="00703538">
        <w:rPr>
          <w:rFonts w:ascii="Arial" w:hAnsi="Arial" w:cs="Arial"/>
        </w:rPr>
        <w:t xml:space="preserve"> </w:t>
      </w:r>
    </w:p>
    <w:p w14:paraId="7731FAB1" w14:textId="77777777" w:rsidR="006370C3" w:rsidRDefault="006370C3" w:rsidP="006370C3">
      <w:pPr>
        <w:spacing w:after="0" w:line="240" w:lineRule="auto"/>
        <w:jc w:val="both"/>
        <w:rPr>
          <w:rFonts w:ascii="Arial" w:hAnsi="Arial" w:cs="Arial"/>
        </w:rPr>
      </w:pPr>
    </w:p>
    <w:p w14:paraId="536B4193" w14:textId="77777777" w:rsidR="008B7A15" w:rsidRPr="00703538" w:rsidRDefault="008B7A15" w:rsidP="006370C3">
      <w:pPr>
        <w:spacing w:after="0" w:line="240" w:lineRule="auto"/>
        <w:jc w:val="both"/>
        <w:rPr>
          <w:rFonts w:ascii="Arial" w:hAnsi="Arial" w:cs="Arial"/>
        </w:rPr>
      </w:pPr>
    </w:p>
    <w:p w14:paraId="54BF862F" w14:textId="77777777" w:rsidR="006370C3" w:rsidRPr="00703538" w:rsidRDefault="006370C3" w:rsidP="006370C3">
      <w:pPr>
        <w:spacing w:after="0" w:line="240" w:lineRule="auto"/>
        <w:jc w:val="center"/>
        <w:rPr>
          <w:rFonts w:ascii="Arial" w:hAnsi="Arial" w:cs="Arial"/>
          <w:b/>
        </w:rPr>
      </w:pPr>
      <w:r w:rsidRPr="00703538">
        <w:rPr>
          <w:rFonts w:ascii="Arial" w:hAnsi="Arial" w:cs="Arial"/>
          <w:b/>
        </w:rPr>
        <w:t>LUCÍA MAZUERA ROMERO</w:t>
      </w:r>
    </w:p>
    <w:p w14:paraId="528B947C" w14:textId="77777777" w:rsidR="006370C3" w:rsidRPr="00EE1578" w:rsidRDefault="006370C3" w:rsidP="006370C3">
      <w:pPr>
        <w:spacing w:after="0" w:line="240" w:lineRule="auto"/>
        <w:jc w:val="center"/>
        <w:rPr>
          <w:rFonts w:ascii="Arial" w:hAnsi="Arial" w:cs="Arial"/>
        </w:rPr>
      </w:pPr>
      <w:r w:rsidRPr="00703538">
        <w:rPr>
          <w:rFonts w:ascii="Arial" w:hAnsi="Arial" w:cs="Arial"/>
        </w:rPr>
        <w:t>Secretaria de la Sala</w:t>
      </w:r>
    </w:p>
    <w:sectPr w:rsidR="006370C3" w:rsidRPr="00EE1578" w:rsidSect="00384FCD">
      <w:headerReference w:type="even" r:id="rId11"/>
      <w:headerReference w:type="default" r:id="rId12"/>
      <w:footerReference w:type="default" r:id="rId13"/>
      <w:headerReference w:type="first" r:id="rId14"/>
      <w:pgSz w:w="12242" w:h="18722" w:code="120"/>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002FD" w14:textId="77777777" w:rsidR="007C7A11" w:rsidRDefault="007C7A11" w:rsidP="006370C3">
      <w:pPr>
        <w:spacing w:after="0" w:line="240" w:lineRule="auto"/>
      </w:pPr>
      <w:r>
        <w:separator/>
      </w:r>
    </w:p>
  </w:endnote>
  <w:endnote w:type="continuationSeparator" w:id="0">
    <w:p w14:paraId="5746F71C" w14:textId="77777777" w:rsidR="007C7A11" w:rsidRDefault="007C7A11" w:rsidP="00637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Ehrhardt MT">
    <w:altName w:val="Courier New"/>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DB0F7" w14:textId="77777777" w:rsidR="00675286" w:rsidRDefault="00675286">
    <w:pPr>
      <w:pStyle w:val="Piedepgina"/>
    </w:pPr>
  </w:p>
  <w:p w14:paraId="1CFAA902" w14:textId="77777777" w:rsidR="00675286" w:rsidRDefault="006752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9166B" w14:textId="77777777" w:rsidR="007C7A11" w:rsidRDefault="007C7A11" w:rsidP="006370C3">
      <w:pPr>
        <w:spacing w:after="0" w:line="240" w:lineRule="auto"/>
      </w:pPr>
      <w:r>
        <w:separator/>
      </w:r>
    </w:p>
  </w:footnote>
  <w:footnote w:type="continuationSeparator" w:id="0">
    <w:p w14:paraId="3015FF8D" w14:textId="77777777" w:rsidR="007C7A11" w:rsidRDefault="007C7A11" w:rsidP="006370C3">
      <w:pPr>
        <w:spacing w:after="0" w:line="240" w:lineRule="auto"/>
      </w:pPr>
      <w:r>
        <w:continuationSeparator/>
      </w:r>
    </w:p>
  </w:footnote>
  <w:footnote w:id="1">
    <w:p w14:paraId="28CFF2D4" w14:textId="77777777" w:rsidR="00675286" w:rsidRPr="00E8376E" w:rsidRDefault="00675286" w:rsidP="00135FFF">
      <w:pPr>
        <w:spacing w:after="0" w:line="240" w:lineRule="auto"/>
        <w:jc w:val="both"/>
        <w:rPr>
          <w:rFonts w:ascii="Arial" w:hAnsi="Arial" w:cs="Arial"/>
          <w:i/>
          <w:sz w:val="20"/>
          <w:szCs w:val="20"/>
          <w:lang w:val="es-ES_tradnl"/>
        </w:rPr>
      </w:pPr>
      <w:r w:rsidRPr="00E8376E">
        <w:rPr>
          <w:rStyle w:val="Refdenotaalpie"/>
          <w:rFonts w:ascii="Arial" w:hAnsi="Arial" w:cs="Arial"/>
          <w:i/>
          <w:sz w:val="20"/>
          <w:szCs w:val="20"/>
        </w:rPr>
        <w:footnoteRef/>
      </w:r>
      <w:r w:rsidRPr="00E8376E">
        <w:rPr>
          <w:rFonts w:ascii="Arial" w:hAnsi="Arial" w:cs="Arial"/>
          <w:i/>
          <w:sz w:val="20"/>
          <w:szCs w:val="20"/>
        </w:rPr>
        <w:t xml:space="preserve"> “Por medio de la cual se adoptan medidas en materia de financiamiento para la reactivación del sector agropecuario, pesquero, acuícola, forestal y agroindustrial, y se dictan otras disposiciones relacionadas con el fortalecimiento de la Corporación Colombiana de Investigación Agropecuaria (Corpoica)”.</w:t>
      </w:r>
    </w:p>
  </w:footnote>
  <w:footnote w:id="2">
    <w:p w14:paraId="4CA37021" w14:textId="77777777" w:rsidR="00675286" w:rsidRPr="00E8376E" w:rsidRDefault="00675286" w:rsidP="00135FFF">
      <w:pPr>
        <w:pStyle w:val="Textonotapie"/>
        <w:jc w:val="both"/>
        <w:rPr>
          <w:rFonts w:ascii="Arial" w:hAnsi="Arial" w:cs="Arial"/>
        </w:rPr>
      </w:pPr>
      <w:r w:rsidRPr="00E8376E">
        <w:rPr>
          <w:rStyle w:val="Refdenotaalpie"/>
          <w:rFonts w:ascii="Arial" w:hAnsi="Arial" w:cs="Arial"/>
        </w:rPr>
        <w:footnoteRef/>
      </w:r>
      <w:r w:rsidRPr="00E8376E">
        <w:rPr>
          <w:rFonts w:ascii="Arial" w:hAnsi="Arial" w:cs="Arial"/>
        </w:rPr>
        <w:t xml:space="preserve"> La Ley 139 de 1994 fue reglamentada inicialmente por el Decreto 1824 de 1994, el cual fue sustituido por el Decreto 1071 de 2015. </w:t>
      </w:r>
    </w:p>
  </w:footnote>
  <w:footnote w:id="3">
    <w:p w14:paraId="351175E9" w14:textId="77777777" w:rsidR="00675286" w:rsidRPr="00E8376E" w:rsidRDefault="00675286" w:rsidP="00340063">
      <w:pPr>
        <w:pStyle w:val="Textonotapie"/>
        <w:jc w:val="both"/>
        <w:rPr>
          <w:rFonts w:ascii="Arial" w:hAnsi="Arial" w:cs="Arial"/>
          <w:lang w:val="es-CO"/>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CO"/>
        </w:rPr>
        <w:t xml:space="preserve">Cfr. Exposición de Motivos. Ley 139 de 1994. </w:t>
      </w:r>
      <w:r w:rsidRPr="00E8376E">
        <w:rPr>
          <w:rFonts w:ascii="Arial" w:hAnsi="Arial" w:cs="Arial"/>
          <w:color w:val="000000"/>
          <w:shd w:val="clear" w:color="auto" w:fill="FFFFFF"/>
        </w:rPr>
        <w:t>Gaceta del Congreso No. 66 de</w:t>
      </w:r>
      <w:r w:rsidRPr="00E8376E">
        <w:rPr>
          <w:rFonts w:ascii="Arial" w:hAnsi="Arial" w:cs="Arial"/>
          <w:color w:val="000000"/>
          <w:shd w:val="clear" w:color="auto" w:fill="FFFFFF"/>
          <w:lang w:val="es-CO"/>
        </w:rPr>
        <w:t>l</w:t>
      </w:r>
      <w:r w:rsidRPr="00E8376E">
        <w:rPr>
          <w:rFonts w:ascii="Arial" w:hAnsi="Arial" w:cs="Arial"/>
          <w:color w:val="000000"/>
          <w:shd w:val="clear" w:color="auto" w:fill="FFFFFF"/>
        </w:rPr>
        <w:t xml:space="preserve"> 15 de septiembre de 1992. Págs</w:t>
      </w:r>
      <w:r w:rsidRPr="00E8376E">
        <w:rPr>
          <w:rFonts w:ascii="Arial" w:hAnsi="Arial" w:cs="Arial"/>
          <w:color w:val="000000"/>
          <w:shd w:val="clear" w:color="auto" w:fill="FFFFFF"/>
          <w:lang w:val="es-CO"/>
        </w:rPr>
        <w:t>.</w:t>
      </w:r>
      <w:r w:rsidRPr="00E8376E">
        <w:rPr>
          <w:rFonts w:ascii="Arial" w:hAnsi="Arial" w:cs="Arial"/>
          <w:color w:val="000000"/>
          <w:shd w:val="clear" w:color="auto" w:fill="FFFFFF"/>
        </w:rPr>
        <w:t xml:space="preserve"> 1 – 4</w:t>
      </w:r>
      <w:r w:rsidRPr="00E8376E">
        <w:rPr>
          <w:rFonts w:ascii="Arial" w:hAnsi="Arial" w:cs="Arial"/>
          <w:color w:val="000000"/>
          <w:shd w:val="clear" w:color="auto" w:fill="FFFFFF"/>
          <w:lang w:val="es-CO"/>
        </w:rPr>
        <w:t>.</w:t>
      </w:r>
    </w:p>
  </w:footnote>
  <w:footnote w:id="4">
    <w:p w14:paraId="79E52FE7" w14:textId="77777777" w:rsidR="00675286" w:rsidRPr="00E8376E" w:rsidRDefault="00675286">
      <w:pPr>
        <w:pStyle w:val="Textonotapie"/>
        <w:rPr>
          <w:rFonts w:ascii="Arial" w:hAnsi="Arial" w:cs="Arial"/>
          <w:lang w:val="es-CO"/>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CO"/>
        </w:rPr>
        <w:t>Cfr. Ley 139 de 1994. Artículo 1º.</w:t>
      </w:r>
    </w:p>
  </w:footnote>
  <w:footnote w:id="5">
    <w:p w14:paraId="686B9CF6" w14:textId="77777777" w:rsidR="00675286" w:rsidRPr="00E8376E" w:rsidRDefault="00675286" w:rsidP="00A552C3">
      <w:pPr>
        <w:pStyle w:val="NormalWeb"/>
        <w:shd w:val="clear" w:color="auto" w:fill="FFFFFF"/>
        <w:spacing w:before="0" w:beforeAutospacing="0" w:after="0" w:afterAutospacing="0"/>
        <w:jc w:val="both"/>
        <w:rPr>
          <w:rFonts w:ascii="Arial" w:hAnsi="Arial" w:cs="Arial"/>
          <w:i/>
          <w:color w:val="000000"/>
          <w:sz w:val="20"/>
          <w:szCs w:val="20"/>
          <w:lang w:val="es-CO" w:eastAsia="es-CO"/>
        </w:rPr>
      </w:pPr>
      <w:r w:rsidRPr="00E8376E">
        <w:rPr>
          <w:rStyle w:val="Refdenotaalpie"/>
          <w:rFonts w:ascii="Arial" w:hAnsi="Arial" w:cs="Arial"/>
          <w:sz w:val="20"/>
          <w:szCs w:val="20"/>
        </w:rPr>
        <w:footnoteRef/>
      </w:r>
      <w:r w:rsidRPr="00E8376E">
        <w:rPr>
          <w:rFonts w:ascii="Arial" w:hAnsi="Arial" w:cs="Arial"/>
          <w:sz w:val="20"/>
          <w:szCs w:val="20"/>
        </w:rPr>
        <w:t xml:space="preserve"> </w:t>
      </w:r>
      <w:r w:rsidRPr="00E8376E">
        <w:rPr>
          <w:rFonts w:ascii="Arial" w:hAnsi="Arial" w:cs="Arial"/>
          <w:i/>
          <w:sz w:val="20"/>
          <w:szCs w:val="20"/>
        </w:rPr>
        <w:t>“</w:t>
      </w:r>
      <w:r w:rsidRPr="00E8376E">
        <w:rPr>
          <w:rFonts w:ascii="Arial" w:hAnsi="Arial" w:cs="Arial"/>
          <w:b/>
          <w:bCs/>
          <w:i/>
          <w:color w:val="000000"/>
          <w:sz w:val="20"/>
          <w:szCs w:val="20"/>
          <w:lang w:val="es-CO" w:eastAsia="es-CO"/>
        </w:rPr>
        <w:t>Artículo 4º. Cuantía</w:t>
      </w:r>
      <w:r w:rsidRPr="00E8376E">
        <w:rPr>
          <w:rFonts w:ascii="Arial" w:hAnsi="Arial" w:cs="Arial"/>
          <w:i/>
          <w:color w:val="000000"/>
          <w:sz w:val="20"/>
          <w:szCs w:val="20"/>
          <w:lang w:val="es-CO" w:eastAsia="es-CO"/>
        </w:rPr>
        <w:t>. El Certificado de Incentivo Forestal tendrá una cuantía hasta:</w:t>
      </w:r>
    </w:p>
    <w:p w14:paraId="037186E0" w14:textId="77777777" w:rsidR="00675286" w:rsidRPr="00E8376E" w:rsidRDefault="00675286" w:rsidP="00A552C3">
      <w:pPr>
        <w:shd w:val="clear" w:color="auto" w:fill="FFFFFF"/>
        <w:spacing w:after="0" w:line="240" w:lineRule="auto"/>
        <w:jc w:val="both"/>
        <w:rPr>
          <w:rFonts w:ascii="Arial" w:eastAsia="Times New Roman" w:hAnsi="Arial" w:cs="Arial"/>
          <w:i/>
          <w:color w:val="000000"/>
          <w:sz w:val="20"/>
          <w:szCs w:val="20"/>
          <w:lang w:val="es-CO" w:eastAsia="es-CO"/>
        </w:rPr>
      </w:pPr>
      <w:r w:rsidRPr="00E8376E">
        <w:rPr>
          <w:rFonts w:ascii="Arial" w:eastAsia="Times New Roman" w:hAnsi="Arial" w:cs="Arial"/>
          <w:i/>
          <w:color w:val="000000"/>
          <w:sz w:val="20"/>
          <w:szCs w:val="20"/>
          <w:lang w:val="es-CO" w:eastAsia="es-CO"/>
        </w:rPr>
        <w:t>a) El setenta y cinco por ciento (75%) de los costos totales netos de establecimiento de plantaciones con especies autóctonas, o al cincuenta por ciento (50%) de los correspondientes a plantaciones con especies introducidas, siempre y cuando se trate de planta-ciones con densidades superiores a 1.000 árboles por hectárea. Cuando la densidad sea inferior a esta cifra, sin que sea menor a cincuenta árboles por hectárea, el valor se determinará proporcional por árbol;</w:t>
      </w:r>
    </w:p>
    <w:p w14:paraId="354FFC5E" w14:textId="77777777" w:rsidR="00675286" w:rsidRPr="00E8376E" w:rsidRDefault="00675286" w:rsidP="00A552C3">
      <w:pPr>
        <w:shd w:val="clear" w:color="auto" w:fill="FFFFFF"/>
        <w:spacing w:after="0" w:line="240" w:lineRule="auto"/>
        <w:jc w:val="both"/>
        <w:rPr>
          <w:rFonts w:ascii="Arial" w:eastAsia="Times New Roman" w:hAnsi="Arial" w:cs="Arial"/>
          <w:i/>
          <w:color w:val="000000"/>
          <w:sz w:val="20"/>
          <w:szCs w:val="20"/>
          <w:lang w:val="es-CO" w:eastAsia="es-CO"/>
        </w:rPr>
      </w:pPr>
      <w:r w:rsidRPr="00E8376E">
        <w:rPr>
          <w:rFonts w:ascii="Arial" w:eastAsia="Times New Roman" w:hAnsi="Arial" w:cs="Arial"/>
          <w:i/>
          <w:color w:val="000000"/>
          <w:sz w:val="20"/>
          <w:szCs w:val="20"/>
          <w:lang w:val="es-CO" w:eastAsia="es-CO"/>
        </w:rPr>
        <w:t>b) El cincuenta por ciento (50%) de los costos totales netos de mantenimiento en que se incurra desde el segundo año hasta el quinto año después de efectuada la plantación, cualquiera que sea el tipo de especie;</w:t>
      </w:r>
    </w:p>
    <w:p w14:paraId="58917671" w14:textId="77777777" w:rsidR="00675286" w:rsidRPr="00E8376E" w:rsidRDefault="00675286" w:rsidP="00A552C3">
      <w:pPr>
        <w:shd w:val="clear" w:color="auto" w:fill="FFFFFF"/>
        <w:spacing w:after="0" w:line="240" w:lineRule="auto"/>
        <w:jc w:val="both"/>
        <w:rPr>
          <w:rFonts w:ascii="Arial" w:eastAsia="Times New Roman" w:hAnsi="Arial" w:cs="Arial"/>
          <w:i/>
          <w:color w:val="000000"/>
          <w:sz w:val="20"/>
          <w:szCs w:val="20"/>
          <w:lang w:val="es-CO" w:eastAsia="es-CO"/>
        </w:rPr>
      </w:pPr>
      <w:r w:rsidRPr="00E8376E">
        <w:rPr>
          <w:rFonts w:ascii="Arial" w:eastAsia="Times New Roman" w:hAnsi="Arial" w:cs="Arial"/>
          <w:i/>
          <w:color w:val="000000"/>
          <w:sz w:val="20"/>
          <w:szCs w:val="20"/>
          <w:lang w:val="es-CO" w:eastAsia="es-CO"/>
        </w:rPr>
        <w:t>c) El setenta y cinco por ciento (75%) de los costos totales en que se incurra durante los primeros cinco años correspondientes al mantenimiento de las áreas de bosque natural que se encuentren dentro de un plan de establecimiento y manejo forestal.</w:t>
      </w:r>
    </w:p>
    <w:p w14:paraId="5F79B427" w14:textId="77777777" w:rsidR="00675286" w:rsidRPr="00E8376E" w:rsidRDefault="00675286" w:rsidP="00A552C3">
      <w:pPr>
        <w:shd w:val="clear" w:color="auto" w:fill="FFFFFF"/>
        <w:spacing w:after="0" w:line="240" w:lineRule="auto"/>
        <w:jc w:val="both"/>
        <w:rPr>
          <w:rFonts w:ascii="Arial" w:eastAsia="Times New Roman" w:hAnsi="Arial" w:cs="Arial"/>
          <w:i/>
          <w:color w:val="000000"/>
          <w:sz w:val="20"/>
          <w:szCs w:val="20"/>
          <w:lang w:val="es-CO" w:eastAsia="es-CO"/>
        </w:rPr>
      </w:pPr>
      <w:r w:rsidRPr="00E8376E">
        <w:rPr>
          <w:rFonts w:ascii="Arial" w:eastAsia="Times New Roman" w:hAnsi="Arial" w:cs="Arial"/>
          <w:b/>
          <w:bCs/>
          <w:i/>
          <w:color w:val="000000"/>
          <w:sz w:val="20"/>
          <w:szCs w:val="20"/>
          <w:lang w:val="es-CO" w:eastAsia="es-CO"/>
        </w:rPr>
        <w:t>Parágrafo 1</w:t>
      </w:r>
      <w:r w:rsidRPr="00E8376E">
        <w:rPr>
          <w:rFonts w:ascii="Arial" w:eastAsia="Times New Roman" w:hAnsi="Arial" w:cs="Arial"/>
          <w:i/>
          <w:color w:val="000000"/>
          <w:sz w:val="20"/>
          <w:szCs w:val="20"/>
          <w:lang w:val="es-CO" w:eastAsia="es-CO"/>
        </w:rPr>
        <w:t>º. Para los fines de este artículo, el Ministerio de Agricultura determinará cuales especies forestales se consideran autóctonas o introducidas, y señalará el 31 de octubre de cada año el valor promedio nacional de los costos totales netos de establecimiento y mantenimiento de las mismas y fijará el incentivo por árbol, para lo cual podrá tener en cuenta diferencias de carácter regional, así como la asesoría por parte de las empresas y agremiaciones del sector forestal nacional. Cuando el Ministerio no señale tales valores en la fecha indicada, regirán los establecidos para el año inmediatamente anterior, incrementados en un porcentaje equivalente al incremento del índice de precios al productor durante el respectivo período anual.</w:t>
      </w:r>
    </w:p>
    <w:p w14:paraId="5B01139C" w14:textId="77777777" w:rsidR="00675286" w:rsidRPr="00E8376E" w:rsidRDefault="00675286" w:rsidP="00A552C3">
      <w:pPr>
        <w:shd w:val="clear" w:color="auto" w:fill="FFFFFF"/>
        <w:spacing w:after="0" w:line="240" w:lineRule="auto"/>
        <w:jc w:val="both"/>
        <w:rPr>
          <w:rFonts w:ascii="Arial" w:eastAsia="Times New Roman" w:hAnsi="Arial" w:cs="Arial"/>
          <w:i/>
          <w:color w:val="000000"/>
          <w:sz w:val="20"/>
          <w:szCs w:val="20"/>
          <w:lang w:val="es-CO" w:eastAsia="es-CO"/>
        </w:rPr>
      </w:pPr>
      <w:r w:rsidRPr="00E8376E">
        <w:rPr>
          <w:rFonts w:ascii="Arial" w:eastAsia="Times New Roman" w:hAnsi="Arial" w:cs="Arial"/>
          <w:b/>
          <w:bCs/>
          <w:i/>
          <w:color w:val="000000"/>
          <w:sz w:val="20"/>
          <w:szCs w:val="20"/>
          <w:lang w:val="es-CO" w:eastAsia="es-CO"/>
        </w:rPr>
        <w:t>Parágrafo 2</w:t>
      </w:r>
      <w:r w:rsidRPr="00E8376E">
        <w:rPr>
          <w:rFonts w:ascii="Arial" w:eastAsia="Times New Roman" w:hAnsi="Arial" w:cs="Arial"/>
          <w:i/>
          <w:color w:val="000000"/>
          <w:sz w:val="20"/>
          <w:szCs w:val="20"/>
          <w:lang w:val="es-CO" w:eastAsia="es-CO"/>
        </w:rPr>
        <w:t>º. Para efectos de la presente Ley, aquellas especies introducidas que tengan probada su capacidad de poblar y conservar suelos y de regular aguas podrán ser clasificadas como autóctonas.”</w:t>
      </w:r>
    </w:p>
  </w:footnote>
  <w:footnote w:id="6">
    <w:p w14:paraId="535A2089" w14:textId="77777777" w:rsidR="00675286" w:rsidRPr="00E8376E" w:rsidRDefault="00675286" w:rsidP="00340063">
      <w:pPr>
        <w:pStyle w:val="Textonotapie"/>
        <w:jc w:val="both"/>
        <w:rPr>
          <w:rFonts w:ascii="Arial" w:hAnsi="Arial" w:cs="Arial"/>
          <w:lang w:val="es-CO"/>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CO"/>
        </w:rPr>
        <w:t>Si bien se alude, en algunos contratos, a la existencia de circunstancias no previstas, que llevaron, al parecer, a algunos de los contratistas a modificar su objeto o sus obligaciones, no se observa la existencia del álea anormal económico y extraordinario, que no hubiera podido ser razonablemente previsto por las partes (alternativas de especies o alteración de la cantidad inicial de hectáreas) y que hubieran causado una excesiva onerosidad en el cumplimiento de la prestación del contrato, hasta el punto de causar el desequilibrio de su ecuación financiera.  Según los supuestos de hecho, se presentaron situaciones que determinaron o hicieron más conveniente sustituir una especie por otra, efectuar cambios en la cantidad de hectáreas establecidas por especie y redistribuir el número de hectáreas por especie. Por ende, la sola existencia de razones de utilidad, o aun de necesidad, para modificar el objeto y las obligaciones pactadas, por circunstancias no previstas</w:t>
      </w:r>
      <w:r w:rsidRPr="008B7A15">
        <w:rPr>
          <w:rFonts w:ascii="Arial" w:hAnsi="Arial" w:cs="Arial"/>
          <w:lang w:val="es-CO"/>
        </w:rPr>
        <w:t>, que pudieron y debieron preverse,</w:t>
      </w:r>
      <w:r w:rsidRPr="00E8376E">
        <w:rPr>
          <w:rFonts w:ascii="Arial" w:hAnsi="Arial" w:cs="Arial"/>
          <w:lang w:val="es-CO"/>
        </w:rPr>
        <w:t xml:space="preserve"> no permiten afirmar la existencia de un desequilibrio económico del contrato.</w:t>
      </w:r>
    </w:p>
  </w:footnote>
  <w:footnote w:id="7">
    <w:p w14:paraId="439F11F1" w14:textId="77777777" w:rsidR="00675286" w:rsidRPr="00E8376E" w:rsidRDefault="00675286">
      <w:pPr>
        <w:pStyle w:val="Textonotapie"/>
        <w:rPr>
          <w:rFonts w:ascii="Arial" w:hAnsi="Arial" w:cs="Arial"/>
          <w:lang w:val="es-ES_tradnl"/>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CO"/>
        </w:rPr>
        <w:t xml:space="preserve">Cfr. </w:t>
      </w:r>
      <w:r w:rsidRPr="00E8376E">
        <w:rPr>
          <w:rFonts w:ascii="Arial" w:hAnsi="Arial" w:cs="Arial"/>
          <w:lang w:val="es-ES_tradnl"/>
        </w:rPr>
        <w:t xml:space="preserve">García de Enterría y Fernández. Curso de Derecho Administrativo 1. Decimo Sexta Edición. Civitas. Thompson Reuters. Págs. 785-791. </w:t>
      </w:r>
    </w:p>
  </w:footnote>
  <w:footnote w:id="8">
    <w:p w14:paraId="48803327" w14:textId="77777777" w:rsidR="00675286" w:rsidRPr="00E8376E" w:rsidRDefault="00675286" w:rsidP="00C538F9">
      <w:pPr>
        <w:widowControl w:val="0"/>
        <w:autoSpaceDE w:val="0"/>
        <w:autoSpaceDN w:val="0"/>
        <w:adjustRightInd w:val="0"/>
        <w:spacing w:after="0" w:line="240" w:lineRule="auto"/>
        <w:jc w:val="both"/>
        <w:rPr>
          <w:rFonts w:ascii="Arial" w:hAnsi="Arial" w:cs="Arial"/>
          <w:sz w:val="20"/>
          <w:szCs w:val="20"/>
          <w:lang w:eastAsia="es-ES"/>
        </w:rPr>
      </w:pPr>
      <w:r w:rsidRPr="00E8376E">
        <w:rPr>
          <w:rStyle w:val="Refdenotaalpie"/>
          <w:rFonts w:ascii="Arial" w:hAnsi="Arial" w:cs="Arial"/>
          <w:sz w:val="20"/>
          <w:szCs w:val="20"/>
        </w:rPr>
        <w:footnoteRef/>
      </w:r>
      <w:r w:rsidRPr="00E8376E">
        <w:rPr>
          <w:rFonts w:ascii="Arial" w:hAnsi="Arial" w:cs="Arial"/>
          <w:sz w:val="20"/>
          <w:szCs w:val="20"/>
        </w:rPr>
        <w:t xml:space="preserve"> </w:t>
      </w:r>
      <w:r w:rsidRPr="00E8376E">
        <w:rPr>
          <w:rFonts w:ascii="Arial" w:hAnsi="Arial" w:cs="Arial"/>
          <w:b/>
          <w:bCs/>
          <w:sz w:val="20"/>
          <w:szCs w:val="20"/>
          <w:lang w:eastAsia="es-ES"/>
        </w:rPr>
        <w:t xml:space="preserve">Artículo   3º.- </w:t>
      </w:r>
      <w:r w:rsidRPr="00E8376E">
        <w:rPr>
          <w:rFonts w:ascii="Arial" w:hAnsi="Arial" w:cs="Arial"/>
          <w:i/>
          <w:iCs/>
          <w:sz w:val="20"/>
          <w:szCs w:val="20"/>
          <w:lang w:eastAsia="es-ES"/>
        </w:rPr>
        <w:t>De los Fines de la Contratación Estatal</w:t>
      </w:r>
      <w:r w:rsidRPr="00E8376E">
        <w:rPr>
          <w:rFonts w:ascii="Arial" w:hAnsi="Arial" w:cs="Arial"/>
          <w:sz w:val="20"/>
          <w:szCs w:val="20"/>
          <w:lang w:eastAsia="es-ES"/>
        </w:rPr>
        <w:t>. Los servidores públicos tendrán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w:t>
      </w:r>
    </w:p>
    <w:p w14:paraId="79372885" w14:textId="77777777" w:rsidR="00675286" w:rsidRPr="00E8376E" w:rsidRDefault="00675286" w:rsidP="007936F8">
      <w:pPr>
        <w:widowControl w:val="0"/>
        <w:autoSpaceDE w:val="0"/>
        <w:autoSpaceDN w:val="0"/>
        <w:adjustRightInd w:val="0"/>
        <w:spacing w:after="0" w:line="240" w:lineRule="auto"/>
        <w:jc w:val="both"/>
        <w:rPr>
          <w:rFonts w:ascii="Arial" w:hAnsi="Arial" w:cs="Arial"/>
          <w:sz w:val="20"/>
          <w:szCs w:val="20"/>
          <w:lang w:eastAsia="es-ES"/>
        </w:rPr>
      </w:pPr>
      <w:r w:rsidRPr="00E8376E">
        <w:rPr>
          <w:rFonts w:ascii="Arial" w:hAnsi="Arial" w:cs="Arial"/>
          <w:sz w:val="20"/>
          <w:szCs w:val="20"/>
          <w:lang w:eastAsia="es-ES"/>
        </w:rPr>
        <w:t>Los particulares, por su parte, tendrán en cuenta al celebrar y ejecutar contratos con las entidades estatales que colaboran con ellas en el logro de sus fines y cumplen una función social que, como tal, implica obligaciones</w:t>
      </w:r>
      <w:r w:rsidRPr="00E8376E">
        <w:rPr>
          <w:rFonts w:ascii="Arial" w:hAnsi="Arial" w:cs="Arial"/>
          <w:b/>
          <w:bCs/>
          <w:sz w:val="20"/>
          <w:szCs w:val="20"/>
          <w:lang w:eastAsia="es-ES"/>
        </w:rPr>
        <w:t>.   </w:t>
      </w:r>
    </w:p>
  </w:footnote>
  <w:footnote w:id="9">
    <w:p w14:paraId="541A6FD9" w14:textId="77777777" w:rsidR="00675286" w:rsidRPr="00E8376E" w:rsidRDefault="00675286" w:rsidP="00AB2795">
      <w:pPr>
        <w:pStyle w:val="Textonotapie"/>
        <w:jc w:val="both"/>
        <w:rPr>
          <w:rFonts w:ascii="Arial" w:hAnsi="Arial" w:cs="Arial"/>
          <w:lang w:val="es-CO"/>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CO"/>
        </w:rPr>
        <w:t>Decreto 1824 de 1994, artículos 9 y 10. Solicitud de elegibilidad y formulario de solicitud. En esta última norma se consagra que la solicitud debe contener como mínimo, entre otros requisitos, el área del proyecto y especies a utilizar. Con fundamento en esta solicitud y en su procedencia la en</w:t>
      </w:r>
      <w:r>
        <w:rPr>
          <w:rFonts w:ascii="Arial" w:hAnsi="Arial" w:cs="Arial"/>
          <w:lang w:val="es-CO"/>
        </w:rPr>
        <w:t xml:space="preserve">tidad comunica al peticionario </w:t>
      </w:r>
      <w:r w:rsidRPr="00E8376E">
        <w:rPr>
          <w:rFonts w:ascii="Arial" w:hAnsi="Arial" w:cs="Arial"/>
          <w:lang w:val="es-CO"/>
        </w:rPr>
        <w:t>l</w:t>
      </w:r>
      <w:r>
        <w:rPr>
          <w:rFonts w:ascii="Arial" w:hAnsi="Arial" w:cs="Arial"/>
          <w:lang w:val="es-CO"/>
        </w:rPr>
        <w:t>a</w:t>
      </w:r>
      <w:r w:rsidRPr="00E8376E">
        <w:rPr>
          <w:rFonts w:ascii="Arial" w:hAnsi="Arial" w:cs="Arial"/>
          <w:lang w:val="es-CO"/>
        </w:rPr>
        <w:t xml:space="preserve"> elegibilidad de su proyecto, según el artículo 15.  </w:t>
      </w:r>
    </w:p>
  </w:footnote>
  <w:footnote w:id="10">
    <w:p w14:paraId="1541C9A7" w14:textId="77777777" w:rsidR="00675286" w:rsidRPr="00E8376E" w:rsidRDefault="00675286" w:rsidP="006F4B50">
      <w:pPr>
        <w:pStyle w:val="Textonotapie"/>
        <w:jc w:val="both"/>
        <w:rPr>
          <w:rFonts w:ascii="Arial" w:hAnsi="Arial" w:cs="Arial"/>
          <w:lang w:val="es-ES_tradnl"/>
        </w:rPr>
      </w:pPr>
      <w:r w:rsidRPr="00E8376E">
        <w:rPr>
          <w:rStyle w:val="Refdenotaalpie"/>
          <w:rFonts w:ascii="Arial" w:hAnsi="Arial" w:cs="Arial"/>
        </w:rPr>
        <w:footnoteRef/>
      </w:r>
      <w:r w:rsidRPr="00E8376E">
        <w:rPr>
          <w:rFonts w:ascii="Arial" w:hAnsi="Arial" w:cs="Arial"/>
        </w:rPr>
        <w:t xml:space="preserve"> El artículo 22 del Decreto 1824 de 1994, que consagra las normas especiales aplicables a </w:t>
      </w:r>
      <w:r w:rsidRPr="00E8376E">
        <w:rPr>
          <w:rFonts w:ascii="Arial" w:hAnsi="Arial" w:cs="Arial"/>
          <w:lang w:val="es-CO"/>
        </w:rPr>
        <w:t xml:space="preserve">estos </w:t>
      </w:r>
      <w:r w:rsidRPr="00E8376E">
        <w:rPr>
          <w:rFonts w:ascii="Arial" w:hAnsi="Arial" w:cs="Arial"/>
        </w:rPr>
        <w:t>contratos estatales, señala que el PEMF hace parte de las obligaciones del contrato y que los contratistas beneficiarios del incentivo forestal celebrarán un contrato por el cual se obligan a adelantar el proyecto con estricta sujeción al PEMF. Asimismo la solicitud informa que no podían modificarse las condiciones pactadas sin autorización previa de la entidad (pág. 3).</w:t>
      </w:r>
    </w:p>
  </w:footnote>
  <w:footnote w:id="11">
    <w:p w14:paraId="17E1BBC6" w14:textId="77777777" w:rsidR="00675286" w:rsidRPr="00E8376E" w:rsidRDefault="00675286" w:rsidP="0043151F">
      <w:pPr>
        <w:pStyle w:val="Textonotapie"/>
        <w:jc w:val="both"/>
        <w:rPr>
          <w:rFonts w:ascii="Arial" w:hAnsi="Arial" w:cs="Arial"/>
          <w:lang w:val="es-ES_tradnl"/>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ES_tradnl"/>
        </w:rPr>
        <w:t>Consejo de Estado. Sección Tercera. Sen</w:t>
      </w:r>
      <w:r>
        <w:rPr>
          <w:rFonts w:ascii="Arial" w:hAnsi="Arial" w:cs="Arial"/>
          <w:lang w:val="es-ES_tradnl"/>
        </w:rPr>
        <w:t xml:space="preserve">tencia del 10 de marzo de 2010. </w:t>
      </w:r>
      <w:r w:rsidRPr="00E8376E">
        <w:rPr>
          <w:rFonts w:ascii="Arial" w:hAnsi="Arial" w:cs="Arial"/>
          <w:lang w:val="es-ES_tradnl"/>
        </w:rPr>
        <w:t>Exp. 15.666 y Sección Tercera. Se</w:t>
      </w:r>
      <w:r>
        <w:rPr>
          <w:rFonts w:ascii="Arial" w:hAnsi="Arial" w:cs="Arial"/>
          <w:lang w:val="es-ES_tradnl"/>
        </w:rPr>
        <w:t>ntencia del 19 de enero de 2004</w:t>
      </w:r>
      <w:r w:rsidRPr="00E8376E">
        <w:rPr>
          <w:rFonts w:ascii="Arial" w:hAnsi="Arial" w:cs="Arial"/>
          <w:lang w:val="es-ES_tradnl"/>
        </w:rPr>
        <w:t>. Exp. 10.779.</w:t>
      </w:r>
    </w:p>
  </w:footnote>
  <w:footnote w:id="12">
    <w:p w14:paraId="49ED65EF" w14:textId="77777777" w:rsidR="00675286" w:rsidRPr="00E8376E" w:rsidRDefault="00675286" w:rsidP="006F2658">
      <w:pPr>
        <w:pStyle w:val="Textonotapie"/>
        <w:jc w:val="both"/>
        <w:rPr>
          <w:rFonts w:ascii="Arial" w:hAnsi="Arial" w:cs="Arial"/>
          <w:lang w:val="es-ES_tradnl"/>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CO"/>
        </w:rPr>
        <w:t xml:space="preserve">Cfr. </w:t>
      </w:r>
      <w:r w:rsidRPr="00E8376E">
        <w:rPr>
          <w:rFonts w:ascii="Arial" w:hAnsi="Arial" w:cs="Arial"/>
          <w:lang w:val="es-ES_tradnl"/>
        </w:rPr>
        <w:t>Artículo 41, Ley 80 de 1993.</w:t>
      </w:r>
    </w:p>
  </w:footnote>
  <w:footnote w:id="13">
    <w:p w14:paraId="336C54D9" w14:textId="77777777" w:rsidR="00675286" w:rsidRPr="00407B09" w:rsidRDefault="00675286">
      <w:pPr>
        <w:pStyle w:val="Textonotapie"/>
        <w:rPr>
          <w:rFonts w:ascii="Arial" w:hAnsi="Arial" w:cs="Arial"/>
          <w:lang w:val="es-CO"/>
        </w:rPr>
      </w:pPr>
      <w:r w:rsidRPr="00407B09">
        <w:rPr>
          <w:rStyle w:val="Refdenotaalpie"/>
          <w:rFonts w:ascii="Arial" w:hAnsi="Arial" w:cs="Arial"/>
        </w:rPr>
        <w:footnoteRef/>
      </w:r>
      <w:r w:rsidRPr="00407B09">
        <w:rPr>
          <w:rFonts w:ascii="Arial" w:hAnsi="Arial" w:cs="Arial"/>
        </w:rPr>
        <w:t xml:space="preserve"> </w:t>
      </w:r>
      <w:r w:rsidRPr="00407B09">
        <w:rPr>
          <w:rFonts w:ascii="Arial" w:hAnsi="Arial" w:cs="Arial"/>
          <w:lang w:val="es-CO"/>
        </w:rPr>
        <w:t>Ley 80 de 1993. Artículo 14, en consonancia con el artículo 3º</w:t>
      </w:r>
    </w:p>
  </w:footnote>
  <w:footnote w:id="14">
    <w:p w14:paraId="5DFFC632" w14:textId="77777777" w:rsidR="00675286" w:rsidRPr="00E8376E" w:rsidRDefault="00675286" w:rsidP="00D9743D">
      <w:pPr>
        <w:pStyle w:val="Textonotapie"/>
        <w:jc w:val="both"/>
        <w:rPr>
          <w:rFonts w:ascii="Arial" w:hAnsi="Arial" w:cs="Arial"/>
          <w:lang w:val="es-ES_tradnl"/>
        </w:rPr>
      </w:pPr>
      <w:r w:rsidRPr="00E8376E">
        <w:rPr>
          <w:rStyle w:val="Refdenotaalpie"/>
          <w:rFonts w:ascii="Arial" w:hAnsi="Arial" w:cs="Arial"/>
        </w:rPr>
        <w:footnoteRef/>
      </w:r>
      <w:r w:rsidRPr="00E8376E">
        <w:rPr>
          <w:rFonts w:ascii="Arial" w:hAnsi="Arial" w:cs="Arial"/>
        </w:rPr>
        <w:t xml:space="preserve"> Cfr. Ley 1474 de 2011. Artículo 34. Parágrafo 3o.</w:t>
      </w:r>
    </w:p>
  </w:footnote>
  <w:footnote w:id="15">
    <w:p w14:paraId="3863634D" w14:textId="77777777" w:rsidR="00675286" w:rsidRPr="00E8376E" w:rsidRDefault="00675286">
      <w:pPr>
        <w:pStyle w:val="Textonotapie"/>
        <w:rPr>
          <w:rFonts w:ascii="Arial" w:hAnsi="Arial" w:cs="Arial"/>
          <w:lang w:val="es-ES_tradnl"/>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ES_tradnl"/>
        </w:rPr>
        <w:t>Ley 80 de 1993. Artículo 41.</w:t>
      </w:r>
    </w:p>
  </w:footnote>
  <w:footnote w:id="16">
    <w:p w14:paraId="57E55378" w14:textId="77777777" w:rsidR="00675286" w:rsidRPr="00E8376E" w:rsidRDefault="00675286" w:rsidP="00753950">
      <w:pPr>
        <w:pStyle w:val="Textonotapie"/>
        <w:rPr>
          <w:rFonts w:ascii="Arial" w:hAnsi="Arial" w:cs="Arial"/>
          <w:lang w:val="es-ES_tradnl"/>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CO"/>
        </w:rPr>
        <w:t xml:space="preserve">Cfr. </w:t>
      </w:r>
      <w:r w:rsidRPr="00E8376E">
        <w:rPr>
          <w:rFonts w:ascii="Arial" w:hAnsi="Arial" w:cs="Arial"/>
          <w:lang w:val="es-ES_tradnl"/>
        </w:rPr>
        <w:t>Ley 80 de 1993. Artículo 40 parágrafo y Ley 1474 de 2011. Artículo 85.</w:t>
      </w:r>
    </w:p>
  </w:footnote>
  <w:footnote w:id="17">
    <w:p w14:paraId="13BFFBE9" w14:textId="77777777" w:rsidR="00675286" w:rsidRPr="00E8376E" w:rsidRDefault="00675286">
      <w:pPr>
        <w:pStyle w:val="Textonotapie"/>
        <w:rPr>
          <w:rFonts w:ascii="Arial" w:hAnsi="Arial" w:cs="Arial"/>
          <w:lang w:val="es-ES_tradnl"/>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ES_tradnl"/>
        </w:rPr>
        <w:t>Cfr. García de Enterría y Fernández. Op.cit., pág. 791.</w:t>
      </w:r>
    </w:p>
  </w:footnote>
  <w:footnote w:id="18">
    <w:p w14:paraId="472FE0E7" w14:textId="77777777" w:rsidR="00675286" w:rsidRPr="00E8376E" w:rsidRDefault="00675286" w:rsidP="000D48FA">
      <w:pPr>
        <w:pStyle w:val="Textonotapie"/>
        <w:jc w:val="both"/>
        <w:rPr>
          <w:rFonts w:ascii="Arial" w:hAnsi="Arial" w:cs="Arial"/>
          <w:lang w:val="es-CO"/>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ES"/>
        </w:rPr>
        <w:t>El Estatuto de Contratación no menciona los contratos modificatorios y solo alude a la limitación del contrato adicional.</w:t>
      </w:r>
    </w:p>
  </w:footnote>
  <w:footnote w:id="19">
    <w:p w14:paraId="12D3CDCB" w14:textId="77777777" w:rsidR="00675286" w:rsidRPr="00E8376E" w:rsidRDefault="00675286" w:rsidP="00BA17FF">
      <w:pPr>
        <w:pStyle w:val="Textonotapie"/>
        <w:jc w:val="both"/>
        <w:rPr>
          <w:rFonts w:ascii="Arial" w:hAnsi="Arial" w:cs="Arial"/>
          <w:lang w:val="es-ES_tradnl"/>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CO"/>
        </w:rPr>
        <w:t xml:space="preserve">Cfr. </w:t>
      </w:r>
      <w:r w:rsidRPr="00E8376E">
        <w:rPr>
          <w:rFonts w:ascii="Arial" w:hAnsi="Arial" w:cs="Arial"/>
          <w:lang w:val="es-ES"/>
        </w:rPr>
        <w:t>García de Enterría y Fernández. Op. cit., pág. 787-788. En el mismo sentido, Consejo de Estado. Sala de Consulta y Servicio Civil. Co</w:t>
      </w:r>
      <w:r>
        <w:rPr>
          <w:rFonts w:ascii="Arial" w:hAnsi="Arial" w:cs="Arial"/>
          <w:lang w:val="es-ES"/>
        </w:rPr>
        <w:t>ncepto del 13 de agosto de 2009</w:t>
      </w:r>
      <w:r w:rsidRPr="00E8376E">
        <w:rPr>
          <w:rFonts w:ascii="Arial" w:hAnsi="Arial" w:cs="Arial"/>
          <w:lang w:val="es-ES"/>
        </w:rPr>
        <w:t>. Rad. 1952.</w:t>
      </w:r>
    </w:p>
  </w:footnote>
  <w:footnote w:id="20">
    <w:p w14:paraId="628AB059" w14:textId="77777777" w:rsidR="00675286" w:rsidRPr="00E8376E" w:rsidRDefault="00675286" w:rsidP="000D48FA">
      <w:pPr>
        <w:pStyle w:val="Textonotapie"/>
        <w:jc w:val="both"/>
        <w:rPr>
          <w:rFonts w:ascii="Arial" w:hAnsi="Arial" w:cs="Arial"/>
          <w:lang w:val="es-CO"/>
        </w:rPr>
      </w:pPr>
      <w:r w:rsidRPr="00E8376E">
        <w:rPr>
          <w:rStyle w:val="Refdenotaalpie"/>
          <w:rFonts w:ascii="Arial" w:hAnsi="Arial" w:cs="Arial"/>
        </w:rPr>
        <w:footnoteRef/>
      </w:r>
      <w:r w:rsidRPr="00E8376E">
        <w:rPr>
          <w:rFonts w:ascii="Arial" w:hAnsi="Arial" w:cs="Arial"/>
        </w:rPr>
        <w:t xml:space="preserve"> La referencia a los conceptos de licitación o licitadores, comprende los demás procesos de selección</w:t>
      </w:r>
      <w:r w:rsidRPr="00E8376E">
        <w:rPr>
          <w:rFonts w:ascii="Arial" w:hAnsi="Arial" w:cs="Arial"/>
          <w:lang w:val="es-CO"/>
        </w:rPr>
        <w:t xml:space="preserve"> objetiva</w:t>
      </w:r>
      <w:r w:rsidRPr="00E8376E">
        <w:rPr>
          <w:rFonts w:ascii="Arial" w:hAnsi="Arial" w:cs="Arial"/>
        </w:rPr>
        <w:t>.</w:t>
      </w:r>
      <w:r w:rsidRPr="00E8376E">
        <w:rPr>
          <w:rFonts w:ascii="Arial" w:hAnsi="Arial" w:cs="Arial"/>
          <w:lang w:val="es-CO"/>
        </w:rPr>
        <w:t xml:space="preserve"> Cfr. Ley 1150 de 2007. Art. 1. </w:t>
      </w:r>
    </w:p>
  </w:footnote>
  <w:footnote w:id="21">
    <w:p w14:paraId="7D9C2ABC" w14:textId="77777777" w:rsidR="00675286" w:rsidRPr="00E8376E" w:rsidRDefault="00675286" w:rsidP="00073A5D">
      <w:pPr>
        <w:pStyle w:val="Textonotapie"/>
        <w:jc w:val="both"/>
        <w:rPr>
          <w:rFonts w:ascii="Arial" w:hAnsi="Arial" w:cs="Arial"/>
          <w:lang w:val="es-ES_tradnl"/>
        </w:rPr>
      </w:pPr>
      <w:r w:rsidRPr="00E8376E">
        <w:rPr>
          <w:rStyle w:val="Refdenotaalpie"/>
          <w:rFonts w:ascii="Arial" w:hAnsi="Arial" w:cs="Arial"/>
        </w:rPr>
        <w:footnoteRef/>
      </w:r>
      <w:r w:rsidRPr="00E8376E">
        <w:rPr>
          <w:rFonts w:ascii="Arial" w:hAnsi="Arial" w:cs="Arial"/>
        </w:rPr>
        <w:t xml:space="preserve"> En el primer </w:t>
      </w:r>
      <w:r w:rsidRPr="00E8376E">
        <w:rPr>
          <w:rFonts w:ascii="Arial" w:hAnsi="Arial" w:cs="Arial"/>
          <w:i/>
        </w:rPr>
        <w:t>Informe de lucha contra la corrupción de la UE. Bruselas, 3.2.2014 COM (2014) 38 final,</w:t>
      </w:r>
      <w:r w:rsidRPr="00E8376E">
        <w:rPr>
          <w:rFonts w:ascii="Arial" w:hAnsi="Arial" w:cs="Arial"/>
        </w:rPr>
        <w:t xml:space="preserve"> citado por Isabel Gallego Córcoles en </w:t>
      </w:r>
      <w:r w:rsidRPr="00E8376E">
        <w:rPr>
          <w:rFonts w:ascii="Arial" w:hAnsi="Arial" w:cs="Arial"/>
          <w:i/>
        </w:rPr>
        <w:t>La Modificación de los Contratos en la Cuarta Generación de Directivas sobre Contratación Pública</w:t>
      </w:r>
      <w:r w:rsidRPr="00E8376E">
        <w:rPr>
          <w:rFonts w:ascii="Arial" w:hAnsi="Arial" w:cs="Arial"/>
        </w:rPr>
        <w:t xml:space="preserve">. </w:t>
      </w:r>
      <w:r w:rsidRPr="00E8376E">
        <w:rPr>
          <w:rFonts w:ascii="Arial" w:hAnsi="Arial" w:cs="Arial"/>
          <w:lang w:val="es-CO"/>
        </w:rPr>
        <w:t>Cfr. Isabel Gallego Córcoles. X Congreso AEPDA en www.aepda.es.</w:t>
      </w:r>
      <w:r w:rsidRPr="00E8376E">
        <w:rPr>
          <w:rFonts w:ascii="Arial" w:hAnsi="Arial" w:cs="Arial"/>
        </w:rPr>
        <w:t xml:space="preserve"> Pág. 3.</w:t>
      </w:r>
      <w:r w:rsidRPr="00E8376E">
        <w:rPr>
          <w:rFonts w:ascii="Arial" w:hAnsi="Arial" w:cs="Arial"/>
          <w:lang w:val="es-CO"/>
        </w:rPr>
        <w:t>,</w:t>
      </w:r>
      <w:r w:rsidRPr="00E8376E">
        <w:rPr>
          <w:rFonts w:ascii="Arial" w:hAnsi="Arial" w:cs="Arial"/>
        </w:rPr>
        <w:t xml:space="preserve"> se afirma que un 69% de las empresas españolas manifestaron que una de las prácticas corruptas más extendidas en los procedimientos de contratación pública son las modificaciones de las condiciones contractuales después de la celebración del contrato. En el análisis de las Directivas de 2014 de la Unión Europea y de las sentencias del Tribunal de Justicia, se seguirán,entre otras, las pautas de este documento.</w:t>
      </w:r>
    </w:p>
  </w:footnote>
  <w:footnote w:id="22">
    <w:p w14:paraId="6B20576B" w14:textId="77777777" w:rsidR="00675286" w:rsidRPr="00E8376E" w:rsidRDefault="00675286" w:rsidP="009121D8">
      <w:pPr>
        <w:pStyle w:val="Textonotapie"/>
        <w:jc w:val="both"/>
        <w:rPr>
          <w:rFonts w:ascii="Arial" w:hAnsi="Arial" w:cs="Arial"/>
          <w:lang w:val="es-CO"/>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CO"/>
        </w:rPr>
        <w:t>Cfr. Consejo de Estado. Sección Tercera. Sen</w:t>
      </w:r>
      <w:r>
        <w:rPr>
          <w:rFonts w:ascii="Arial" w:hAnsi="Arial" w:cs="Arial"/>
          <w:lang w:val="es-CO"/>
        </w:rPr>
        <w:t xml:space="preserve">tencia del 31 de julio de 2014. </w:t>
      </w:r>
      <w:r w:rsidRPr="00E8376E">
        <w:rPr>
          <w:rFonts w:ascii="Arial" w:hAnsi="Arial" w:cs="Arial"/>
          <w:lang w:val="es-CO"/>
        </w:rPr>
        <w:t xml:space="preserve">Exp. 21184. </w:t>
      </w:r>
    </w:p>
  </w:footnote>
  <w:footnote w:id="23">
    <w:p w14:paraId="52C69E14" w14:textId="77777777" w:rsidR="00675286" w:rsidRPr="00E8376E" w:rsidRDefault="00675286" w:rsidP="008B2EE6">
      <w:pPr>
        <w:pStyle w:val="Textonotapie"/>
        <w:jc w:val="both"/>
        <w:rPr>
          <w:rFonts w:ascii="Arial" w:hAnsi="Arial" w:cs="Arial"/>
          <w:lang w:val="es-CO"/>
        </w:rPr>
      </w:pPr>
      <w:r w:rsidRPr="00E8376E">
        <w:rPr>
          <w:rStyle w:val="Refdenotaalpie"/>
          <w:rFonts w:ascii="Arial" w:hAnsi="Arial" w:cs="Arial"/>
        </w:rPr>
        <w:footnoteRef/>
      </w:r>
      <w:r w:rsidRPr="00E8376E">
        <w:rPr>
          <w:rFonts w:ascii="Arial" w:hAnsi="Arial" w:cs="Arial"/>
          <w:lang w:val="es-CO"/>
        </w:rPr>
        <w:t>Cfr. Consejo de Estado. Sección Tercera. Senten</w:t>
      </w:r>
      <w:r>
        <w:rPr>
          <w:rFonts w:ascii="Arial" w:hAnsi="Arial" w:cs="Arial"/>
          <w:lang w:val="es-CO"/>
        </w:rPr>
        <w:t>cia del 20 de noviembre de 2008</w:t>
      </w:r>
      <w:r w:rsidRPr="00E8376E">
        <w:rPr>
          <w:rFonts w:ascii="Arial" w:hAnsi="Arial" w:cs="Arial"/>
          <w:lang w:val="es-CO"/>
        </w:rPr>
        <w:t xml:space="preserve">. Exp. 17031. </w:t>
      </w:r>
    </w:p>
  </w:footnote>
  <w:footnote w:id="24">
    <w:p w14:paraId="28AB48FF" w14:textId="77777777" w:rsidR="00675286" w:rsidRPr="00E8376E" w:rsidRDefault="00675286" w:rsidP="001D5E85">
      <w:pPr>
        <w:pStyle w:val="Textonotapie"/>
        <w:jc w:val="both"/>
        <w:rPr>
          <w:rFonts w:ascii="Arial" w:hAnsi="Arial" w:cs="Arial"/>
          <w:lang w:val="es-ES_tradnl"/>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CO"/>
        </w:rPr>
        <w:t xml:space="preserve">Cfr. </w:t>
      </w:r>
      <w:r w:rsidRPr="00E8376E">
        <w:rPr>
          <w:rFonts w:ascii="Arial" w:hAnsi="Arial" w:cs="Arial"/>
          <w:lang w:val="es-ES_tradnl"/>
        </w:rPr>
        <w:t>Corte Constitucional. Sentencia del 10 de Febrero del 2009. Exp 7345. Consejo de Estado. Sección Tercera. Sentenc</w:t>
      </w:r>
      <w:r>
        <w:rPr>
          <w:rFonts w:ascii="Arial" w:hAnsi="Arial" w:cs="Arial"/>
          <w:lang w:val="es-ES_tradnl"/>
        </w:rPr>
        <w:t xml:space="preserve">ia del 4 de Diciembre del 2006. </w:t>
      </w:r>
      <w:r w:rsidRPr="00E8376E">
        <w:rPr>
          <w:rFonts w:ascii="Arial" w:hAnsi="Arial" w:cs="Arial"/>
          <w:lang w:val="es-ES_tradnl"/>
        </w:rPr>
        <w:t>Exp 15239.</w:t>
      </w:r>
      <w:r w:rsidRPr="00E8376E">
        <w:rPr>
          <w:rFonts w:ascii="Arial" w:hAnsi="Arial" w:cs="Arial"/>
          <w:vanish/>
          <w:lang w:val="es-ES_tradnl"/>
        </w:rPr>
        <w:t>dd?==O¿l+p Estado. Seccintencia del 10 de Febrero del 2009. M.P Mauricio Gonzntratacion o finalidad evadir el proceso de selecci</w:t>
      </w:r>
    </w:p>
  </w:footnote>
  <w:footnote w:id="25">
    <w:p w14:paraId="4E1C2F69" w14:textId="77777777" w:rsidR="00675286" w:rsidRPr="00E8376E" w:rsidRDefault="00675286" w:rsidP="008B2EE6">
      <w:pPr>
        <w:pStyle w:val="Textonotapie"/>
        <w:jc w:val="both"/>
        <w:rPr>
          <w:rFonts w:ascii="Arial" w:hAnsi="Arial" w:cs="Arial"/>
          <w:lang w:val="es-CO"/>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CO"/>
        </w:rPr>
        <w:t>Cfr. Consejo de Estado. Sección Tercera. S</w:t>
      </w:r>
      <w:r>
        <w:rPr>
          <w:rFonts w:ascii="Arial" w:hAnsi="Arial" w:cs="Arial"/>
          <w:lang w:val="es-CO"/>
        </w:rPr>
        <w:t xml:space="preserve">entencia del 2 de mayo de 2007. </w:t>
      </w:r>
      <w:r w:rsidRPr="00E8376E">
        <w:rPr>
          <w:rFonts w:ascii="Arial" w:hAnsi="Arial" w:cs="Arial"/>
          <w:lang w:val="es-CO"/>
        </w:rPr>
        <w:t xml:space="preserve">Exp. 16211. Consejo de Estado. Sala Plena. Sentencia SU del 19 de noviembre de 2012. Exp. 24897. En esta fallo se advierte que la acción </w:t>
      </w:r>
      <w:r w:rsidRPr="00E8376E">
        <w:rPr>
          <w:rFonts w:ascii="Arial" w:hAnsi="Arial" w:cs="Arial"/>
          <w:i/>
          <w:lang w:val="es-CO"/>
        </w:rPr>
        <w:t xml:space="preserve">in rem verso </w:t>
      </w:r>
      <w:r w:rsidRPr="00E8376E">
        <w:rPr>
          <w:rFonts w:ascii="Arial" w:hAnsi="Arial" w:cs="Arial"/>
          <w:lang w:val="es-CO"/>
        </w:rPr>
        <w:t>no puede ser invocada para reclamar el pago de obras, bienes o servicios ejecutados sin la previa celebración de un contrato estatal, teniendo en cuenta que esta acción requiere para su procedencia, entre otros requisitos, que con ella no se pretenda desconocer una norma imperativa.</w:t>
      </w:r>
    </w:p>
  </w:footnote>
  <w:footnote w:id="26">
    <w:p w14:paraId="2A53A1A4" w14:textId="77777777" w:rsidR="00675286" w:rsidRPr="00E8376E" w:rsidRDefault="00675286" w:rsidP="00482F0D">
      <w:pPr>
        <w:pStyle w:val="Textonotapie"/>
        <w:jc w:val="both"/>
        <w:rPr>
          <w:rFonts w:ascii="Arial" w:hAnsi="Arial" w:cs="Arial"/>
          <w:lang w:val="es-ES_tradnl"/>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CO"/>
        </w:rPr>
        <w:t xml:space="preserve">Cfr. </w:t>
      </w:r>
      <w:r w:rsidRPr="00E8376E">
        <w:rPr>
          <w:rFonts w:ascii="Arial" w:hAnsi="Arial" w:cs="Arial"/>
          <w:lang w:val="es-ES_tradnl"/>
        </w:rPr>
        <w:t xml:space="preserve">Consejo de Estado. Sección Tercera. Sentencia del 18 de febrero del 2010. Exp. 15596. </w:t>
      </w:r>
    </w:p>
  </w:footnote>
  <w:footnote w:id="27">
    <w:p w14:paraId="656CE9E4" w14:textId="77777777" w:rsidR="00675286" w:rsidRPr="00E8376E" w:rsidRDefault="00675286" w:rsidP="00482F0D">
      <w:pPr>
        <w:pStyle w:val="Textonotapie"/>
        <w:jc w:val="both"/>
        <w:rPr>
          <w:rFonts w:ascii="Arial" w:hAnsi="Arial" w:cs="Arial"/>
          <w:lang w:val="es-ES_tradnl"/>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CO"/>
        </w:rPr>
        <w:t xml:space="preserve">Cfr. </w:t>
      </w:r>
      <w:r w:rsidRPr="00E8376E">
        <w:rPr>
          <w:rFonts w:ascii="Arial" w:hAnsi="Arial" w:cs="Arial"/>
          <w:lang w:val="es-ES_tradnl"/>
        </w:rPr>
        <w:t>Consejo de Estado. Sección Tercera. Sentencia del 20 de noviembre del 2008. Exp. 17031.</w:t>
      </w:r>
    </w:p>
  </w:footnote>
  <w:footnote w:id="28">
    <w:p w14:paraId="1E55BD73" w14:textId="77777777" w:rsidR="00675286" w:rsidRPr="00E8376E" w:rsidRDefault="00675286" w:rsidP="00135FFF">
      <w:pPr>
        <w:widowControl w:val="0"/>
        <w:spacing w:after="0" w:line="240" w:lineRule="auto"/>
        <w:jc w:val="both"/>
        <w:rPr>
          <w:rFonts w:ascii="Arial" w:hAnsi="Arial" w:cs="Arial"/>
          <w:sz w:val="20"/>
          <w:szCs w:val="20"/>
        </w:rPr>
      </w:pPr>
      <w:r w:rsidRPr="00E8376E">
        <w:rPr>
          <w:rStyle w:val="Refdenotaalpie"/>
          <w:rFonts w:ascii="Arial" w:hAnsi="Arial" w:cs="Arial"/>
          <w:sz w:val="20"/>
          <w:szCs w:val="20"/>
        </w:rPr>
        <w:footnoteRef/>
      </w:r>
      <w:r w:rsidRPr="00E8376E">
        <w:rPr>
          <w:rFonts w:ascii="Arial" w:hAnsi="Arial" w:cs="Arial"/>
          <w:sz w:val="20"/>
          <w:szCs w:val="20"/>
        </w:rPr>
        <w:t xml:space="preserve"> </w:t>
      </w:r>
      <w:r>
        <w:rPr>
          <w:rFonts w:ascii="Arial" w:hAnsi="Arial" w:cs="Arial"/>
          <w:sz w:val="20"/>
          <w:szCs w:val="20"/>
        </w:rPr>
        <w:t xml:space="preserve">Cfr. </w:t>
      </w:r>
      <w:r w:rsidRPr="00E8376E">
        <w:rPr>
          <w:rFonts w:ascii="Arial" w:hAnsi="Arial" w:cs="Arial"/>
          <w:sz w:val="20"/>
          <w:szCs w:val="20"/>
        </w:rPr>
        <w:t>Consejo de Estado. Sección Tercera. Subsección C. Sentencia del 20 de marzo de 2013. Radicación 25000-23-26-000-1999-02479-01(24089).</w:t>
      </w:r>
    </w:p>
  </w:footnote>
  <w:footnote w:id="29">
    <w:p w14:paraId="5A51B4A6" w14:textId="77777777" w:rsidR="00675286" w:rsidRPr="00E8376E" w:rsidRDefault="00675286" w:rsidP="00135FFF">
      <w:pPr>
        <w:pStyle w:val="Ttulo"/>
        <w:tabs>
          <w:tab w:val="left" w:pos="3960"/>
        </w:tabs>
        <w:spacing w:before="0" w:after="0" w:line="240" w:lineRule="auto"/>
        <w:jc w:val="both"/>
        <w:rPr>
          <w:rFonts w:ascii="Arial" w:hAnsi="Arial" w:cs="Arial"/>
          <w:b w:val="0"/>
          <w:bCs w:val="0"/>
          <w:iCs/>
          <w:sz w:val="20"/>
          <w:szCs w:val="20"/>
          <w:lang w:val="es-CO"/>
        </w:rPr>
      </w:pPr>
      <w:r w:rsidRPr="00E8376E">
        <w:rPr>
          <w:rStyle w:val="Refdenotaalpie"/>
          <w:rFonts w:ascii="Arial" w:hAnsi="Arial" w:cs="Arial"/>
          <w:b w:val="0"/>
          <w:sz w:val="20"/>
          <w:szCs w:val="20"/>
        </w:rPr>
        <w:footnoteRef/>
      </w:r>
      <w:r w:rsidRPr="00E8376E">
        <w:rPr>
          <w:rFonts w:ascii="Arial" w:hAnsi="Arial" w:cs="Arial"/>
          <w:b w:val="0"/>
          <w:sz w:val="20"/>
          <w:szCs w:val="20"/>
        </w:rPr>
        <w:t xml:space="preserve"> Cfr. Consejo de Estado. Sección Tercera. Subsección C. Sentencia del 19 de octubre de 2011. </w:t>
      </w:r>
      <w:r w:rsidRPr="00E8376E">
        <w:rPr>
          <w:rFonts w:ascii="Arial" w:hAnsi="Arial" w:cs="Arial"/>
          <w:b w:val="0"/>
          <w:iCs/>
          <w:sz w:val="20"/>
          <w:szCs w:val="20"/>
        </w:rPr>
        <w:t>Radicación número: 25000-23-26-000-1992-07954-01</w:t>
      </w:r>
      <w:r w:rsidRPr="00E8376E">
        <w:rPr>
          <w:rFonts w:ascii="Arial" w:hAnsi="Arial" w:cs="Arial"/>
          <w:b w:val="0"/>
          <w:bCs w:val="0"/>
          <w:iCs/>
          <w:sz w:val="20"/>
          <w:szCs w:val="20"/>
        </w:rPr>
        <w:t xml:space="preserve">(18082). </w:t>
      </w:r>
    </w:p>
  </w:footnote>
  <w:footnote w:id="30">
    <w:p w14:paraId="0B8C3646" w14:textId="77777777" w:rsidR="00675286" w:rsidRPr="00E8376E" w:rsidRDefault="00675286" w:rsidP="00931E04">
      <w:pPr>
        <w:pStyle w:val="Textonotapie"/>
        <w:jc w:val="both"/>
        <w:rPr>
          <w:rFonts w:ascii="Arial" w:hAnsi="Arial" w:cs="Arial"/>
          <w:lang w:val="es-ES_tradnl"/>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ES"/>
        </w:rPr>
        <w:t>Corresponderá a la entidad estatal, en cada caso analizar las diferentes situaciones, si ellas surgen bajo el principio constitucional de buena fe en las actuaciones de su colaborador, y la procedencia de alternativas distintas al reconocimiento contractual. Al respecto, Cfr. Sentencia SU del 19 de noviembre de 2012. C.P. Jaime Orlando Santofimio Gamboa. Exp. 24.897.</w:t>
      </w:r>
    </w:p>
  </w:footnote>
  <w:footnote w:id="31">
    <w:p w14:paraId="1D0AD979" w14:textId="77777777" w:rsidR="00675286" w:rsidRPr="00E8376E" w:rsidRDefault="00675286">
      <w:pPr>
        <w:pStyle w:val="Textonotapie"/>
        <w:rPr>
          <w:rFonts w:ascii="Arial" w:hAnsi="Arial" w:cs="Arial"/>
          <w:lang w:val="es-ES_tradnl"/>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CO"/>
        </w:rPr>
        <w:t xml:space="preserve">Cfr. </w:t>
      </w:r>
      <w:r w:rsidRPr="00E8376E">
        <w:rPr>
          <w:rFonts w:ascii="Arial" w:hAnsi="Arial" w:cs="Arial"/>
          <w:lang w:val="es-ES_tradnl"/>
        </w:rPr>
        <w:t xml:space="preserve">Muñoz Machado Santiago. Tratado de Derecho Administrativo y Derecho Público General. Tomo IV. Iustel. 2011. Pág. 400-407. </w:t>
      </w:r>
    </w:p>
  </w:footnote>
  <w:footnote w:id="32">
    <w:p w14:paraId="4445B9B8" w14:textId="77777777" w:rsidR="00675286" w:rsidRPr="008B7A15" w:rsidRDefault="00675286" w:rsidP="001764BC">
      <w:pPr>
        <w:pStyle w:val="Textonotapie"/>
        <w:rPr>
          <w:rFonts w:ascii="Arial" w:hAnsi="Arial" w:cs="Arial"/>
          <w:lang w:val="es-ES_tradnl"/>
        </w:rPr>
      </w:pPr>
      <w:r w:rsidRPr="00E8376E">
        <w:rPr>
          <w:rStyle w:val="Refdenotaalpie"/>
          <w:rFonts w:ascii="Arial" w:hAnsi="Arial" w:cs="Arial"/>
        </w:rPr>
        <w:footnoteRef/>
      </w:r>
      <w:r w:rsidRPr="00E8376E">
        <w:rPr>
          <w:rFonts w:ascii="Arial" w:hAnsi="Arial" w:cs="Arial"/>
        </w:rPr>
        <w:t xml:space="preserve"> </w:t>
      </w:r>
      <w:r w:rsidRPr="008B7A15">
        <w:rPr>
          <w:rFonts w:ascii="Arial" w:hAnsi="Arial" w:cs="Arial"/>
          <w:lang w:val="es-ES_tradnl"/>
        </w:rPr>
        <w:t>Ley 1474 del 2011. Artículo 85.</w:t>
      </w:r>
    </w:p>
  </w:footnote>
  <w:footnote w:id="33">
    <w:p w14:paraId="41F29B9D" w14:textId="77777777" w:rsidR="00675286" w:rsidRPr="0043083C" w:rsidRDefault="00675286">
      <w:pPr>
        <w:pStyle w:val="Textonotapie"/>
        <w:rPr>
          <w:rFonts w:ascii="Arial" w:hAnsi="Arial" w:cs="Arial"/>
          <w:lang w:val="es-CO"/>
        </w:rPr>
      </w:pPr>
      <w:r w:rsidRPr="008B7A15">
        <w:rPr>
          <w:rStyle w:val="Refdenotaalpie"/>
          <w:rFonts w:ascii="Arial" w:hAnsi="Arial" w:cs="Arial"/>
        </w:rPr>
        <w:footnoteRef/>
      </w:r>
      <w:r w:rsidRPr="008B7A15">
        <w:rPr>
          <w:rFonts w:ascii="Arial" w:hAnsi="Arial" w:cs="Arial"/>
        </w:rPr>
        <w:t xml:space="preserve"> </w:t>
      </w:r>
      <w:r w:rsidRPr="008B7A15">
        <w:rPr>
          <w:rFonts w:ascii="Arial" w:hAnsi="Arial" w:cs="Arial"/>
          <w:lang w:val="es-CO"/>
        </w:rPr>
        <w:t>La norma anterior correspondía al artículo 56 del Decreto Ley 222 de 1983.</w:t>
      </w:r>
    </w:p>
  </w:footnote>
  <w:footnote w:id="34">
    <w:p w14:paraId="1348B2B9" w14:textId="77777777" w:rsidR="00675286" w:rsidRPr="008A4436" w:rsidRDefault="00675286">
      <w:pPr>
        <w:pStyle w:val="Textonotapie"/>
        <w:rPr>
          <w:lang w:val="es-CO"/>
        </w:rPr>
      </w:pPr>
      <w:r>
        <w:rPr>
          <w:rStyle w:val="Refdenotaalpie"/>
        </w:rPr>
        <w:footnoteRef/>
      </w:r>
      <w:r>
        <w:t xml:space="preserve"> </w:t>
      </w:r>
      <w:r w:rsidRPr="00E8376E">
        <w:rPr>
          <w:rFonts w:ascii="Arial" w:hAnsi="Arial" w:cs="Arial"/>
          <w:lang w:val="es-CO"/>
        </w:rPr>
        <w:t xml:space="preserve">Cfr. </w:t>
      </w:r>
      <w:r w:rsidRPr="00E8376E">
        <w:rPr>
          <w:rFonts w:ascii="Arial" w:hAnsi="Arial" w:cs="Arial"/>
          <w:lang w:val="es-ES_tradnl"/>
        </w:rPr>
        <w:t>Consejo de Estado. Sección Tercera. Sent</w:t>
      </w:r>
      <w:r>
        <w:rPr>
          <w:rFonts w:ascii="Arial" w:hAnsi="Arial" w:cs="Arial"/>
          <w:lang w:val="es-ES_tradnl"/>
        </w:rPr>
        <w:t xml:space="preserve">encia del 31 de Enero del 2011. </w:t>
      </w:r>
      <w:r w:rsidRPr="00E8376E">
        <w:rPr>
          <w:rFonts w:ascii="Arial" w:hAnsi="Arial" w:cs="Arial"/>
          <w:lang w:val="es-ES_tradnl"/>
        </w:rPr>
        <w:t>Exp. 17767.</w:t>
      </w:r>
    </w:p>
  </w:footnote>
  <w:footnote w:id="35">
    <w:p w14:paraId="66FD3121" w14:textId="77777777" w:rsidR="00675286" w:rsidRPr="00E8376E" w:rsidRDefault="00675286" w:rsidP="000725E7">
      <w:pPr>
        <w:pStyle w:val="Textonotapie"/>
        <w:jc w:val="both"/>
        <w:rPr>
          <w:rFonts w:ascii="Arial" w:hAnsi="Arial" w:cs="Arial"/>
          <w:lang w:val="es-ES_tradnl"/>
        </w:rPr>
      </w:pPr>
      <w:r w:rsidRPr="00E8376E">
        <w:rPr>
          <w:rStyle w:val="Refdenotaalpie"/>
          <w:rFonts w:ascii="Arial" w:hAnsi="Arial" w:cs="Arial"/>
        </w:rPr>
        <w:footnoteRef/>
      </w:r>
      <w:r w:rsidRPr="00E8376E">
        <w:rPr>
          <w:rFonts w:ascii="Arial" w:hAnsi="Arial" w:cs="Arial"/>
        </w:rPr>
        <w:t xml:space="preserve"> Sobre el principio de libertad de concurrencia, Cfr. Consejo de Estado</w:t>
      </w:r>
      <w:r w:rsidRPr="00E8376E">
        <w:rPr>
          <w:rFonts w:ascii="Arial" w:hAnsi="Arial" w:cs="Arial"/>
          <w:lang w:val="es-ES"/>
        </w:rPr>
        <w:t>, Sala de Consulta y Servicio Civil. Concepto del 25 de febrero de 2011. Rad. 1966.</w:t>
      </w:r>
    </w:p>
  </w:footnote>
  <w:footnote w:id="36">
    <w:p w14:paraId="1A52BB99" w14:textId="77777777" w:rsidR="00675286" w:rsidRPr="00E8376E" w:rsidRDefault="00675286" w:rsidP="00482F0D">
      <w:pPr>
        <w:pStyle w:val="Textonotapie"/>
        <w:jc w:val="both"/>
        <w:rPr>
          <w:rFonts w:ascii="Arial" w:hAnsi="Arial" w:cs="Arial"/>
          <w:lang w:val="es-ES_tradnl"/>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CO"/>
        </w:rPr>
        <w:t xml:space="preserve">Cfr. </w:t>
      </w:r>
      <w:r w:rsidRPr="00E8376E">
        <w:rPr>
          <w:rFonts w:ascii="Arial" w:hAnsi="Arial" w:cs="Arial"/>
          <w:lang w:val="es-ES_tradnl"/>
        </w:rPr>
        <w:t xml:space="preserve">Consejo de Estado. Sección Tercera. Sentencia del 31 de Agosto del 2011. Exp. 18080; Sección Tercera. Subsección A. Sentencia del 16 de Septiembre del 2013. </w:t>
      </w:r>
    </w:p>
  </w:footnote>
  <w:footnote w:id="37">
    <w:p w14:paraId="72F392AD" w14:textId="77777777" w:rsidR="00675286" w:rsidRPr="00E8376E" w:rsidRDefault="00675286" w:rsidP="003134E1">
      <w:pPr>
        <w:pStyle w:val="Textonotapie"/>
        <w:jc w:val="both"/>
        <w:rPr>
          <w:rFonts w:ascii="Arial" w:hAnsi="Arial" w:cs="Arial"/>
          <w:lang w:val="es-ES_tradnl"/>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CO"/>
        </w:rPr>
        <w:t xml:space="preserve">Cfr. </w:t>
      </w:r>
      <w:r w:rsidRPr="00E8376E">
        <w:rPr>
          <w:rFonts w:ascii="Arial" w:hAnsi="Arial" w:cs="Arial"/>
          <w:lang w:val="es-ES_tradnl"/>
        </w:rPr>
        <w:t>Consejo de Estado. Sección Tercera. Subsección B. Sentencia del 28 de Junio del 2012. Exp. 23966.</w:t>
      </w:r>
    </w:p>
  </w:footnote>
  <w:footnote w:id="38">
    <w:p w14:paraId="054EFC99" w14:textId="77777777" w:rsidR="00675286" w:rsidRPr="00E8376E" w:rsidRDefault="00675286" w:rsidP="00482F0D">
      <w:pPr>
        <w:pStyle w:val="Textonotapie"/>
        <w:jc w:val="both"/>
        <w:rPr>
          <w:rFonts w:ascii="Arial" w:hAnsi="Arial" w:cs="Arial"/>
          <w:lang w:val="es-ES_tradnl"/>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CO"/>
        </w:rPr>
        <w:t xml:space="preserve">Cfr. </w:t>
      </w:r>
      <w:r w:rsidRPr="00E8376E">
        <w:rPr>
          <w:rFonts w:ascii="Arial" w:hAnsi="Arial" w:cs="Arial"/>
          <w:lang w:val="es-ES_tradnl"/>
        </w:rPr>
        <w:t>Consejo de Estado. Sección Tercera. Subsección B. Sentencia del 28 de Febrero del 2013. Exp. 25802.</w:t>
      </w:r>
    </w:p>
  </w:footnote>
  <w:footnote w:id="39">
    <w:p w14:paraId="423D35E6" w14:textId="77777777" w:rsidR="00675286" w:rsidRPr="00E8376E" w:rsidRDefault="00675286" w:rsidP="00482F0D">
      <w:pPr>
        <w:pStyle w:val="Textonotapie"/>
        <w:jc w:val="both"/>
        <w:rPr>
          <w:rFonts w:ascii="Arial" w:hAnsi="Arial" w:cs="Arial"/>
          <w:lang w:val="es-ES_tradnl"/>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CO"/>
        </w:rPr>
        <w:t xml:space="preserve">Cfr. </w:t>
      </w:r>
      <w:r w:rsidRPr="00E8376E">
        <w:rPr>
          <w:rFonts w:ascii="Arial" w:hAnsi="Arial" w:cs="Arial"/>
          <w:lang w:val="es-ES_tradnl"/>
        </w:rPr>
        <w:t xml:space="preserve">Consejo de Estado. Sección Tercera. S.V Martín Bermúdez, a la Sentencia del 23 de Junio de 2010. Exp. 18294. </w:t>
      </w:r>
    </w:p>
  </w:footnote>
  <w:footnote w:id="40">
    <w:p w14:paraId="41499ADC" w14:textId="77777777" w:rsidR="00675286" w:rsidRPr="00E8376E" w:rsidRDefault="00675286" w:rsidP="003E5C29">
      <w:pPr>
        <w:pStyle w:val="Textonotapie"/>
        <w:jc w:val="both"/>
        <w:rPr>
          <w:rFonts w:ascii="Arial" w:hAnsi="Arial" w:cs="Arial"/>
          <w:lang w:val="es-ES_tradnl"/>
        </w:rPr>
      </w:pPr>
      <w:r>
        <w:rPr>
          <w:rStyle w:val="Refdenotaalpie"/>
        </w:rPr>
        <w:footnoteRef/>
      </w:r>
      <w:r w:rsidRPr="00E8376E">
        <w:rPr>
          <w:rFonts w:ascii="Arial" w:hAnsi="Arial" w:cs="Arial"/>
          <w:lang w:val="es-ES_tradnl"/>
        </w:rPr>
        <w:t>Cfr. Hinestrosa, Fernando. Tratado de las Obligaciones II, volumen 2, Universidad Externado de Colombia, 2015. P. 113. Para el autor: “</w:t>
      </w:r>
      <w:r w:rsidRPr="00E8376E">
        <w:rPr>
          <w:rFonts w:ascii="Arial" w:hAnsi="Arial" w:cs="Arial"/>
          <w:i/>
          <w:lang w:val="es-ES_tradnl"/>
        </w:rPr>
        <w:t xml:space="preserve">El objeto es el interés dispuesto, el bien, el esfuerzo, la situación, patrimonial o no, regulada mediante el ejercicio de la autonomía, en tanto que el contenido es la forma misma de la disposición en cuanto se vierte en cláusulas, términos, condiciones (Verbindungen) generales o particulares (Accidentalia negotii), sean las frases en que se descompone la declaración, sean los temas que se desprenden de la omisión, o el comportamiento, en fin, la redacción que corresponde a la actividad del sujeto o de los varios sujetos que intervienen.” </w:t>
      </w:r>
      <w:r w:rsidRPr="00E8376E">
        <w:rPr>
          <w:rFonts w:ascii="Arial" w:hAnsi="Arial" w:cs="Arial"/>
          <w:lang w:val="es-ES_tradnl"/>
        </w:rPr>
        <w:t>En cita de Betti, Negozio giuridico en Novissimo Digesto Iltaliano XI, Utet, Torino, 1957. P. 210: “</w:t>
      </w:r>
      <w:r w:rsidRPr="00E8376E">
        <w:rPr>
          <w:rFonts w:ascii="Arial" w:hAnsi="Arial" w:cs="Arial"/>
          <w:i/>
          <w:lang w:val="es-ES_tradnl"/>
        </w:rPr>
        <w:t xml:space="preserve">Contenido es lo que el negocio es, intrínsecamente considerado: su supuesto de hecho interior de regulación compromisoria, que es a la vez fórmula e idea, palabra y significado…” </w:t>
      </w:r>
      <w:r w:rsidRPr="00E8376E">
        <w:rPr>
          <w:rFonts w:ascii="Arial" w:hAnsi="Arial" w:cs="Arial"/>
          <w:lang w:val="es-ES_tradnl"/>
        </w:rPr>
        <w:t>P. 114.</w:t>
      </w:r>
    </w:p>
  </w:footnote>
  <w:footnote w:id="41">
    <w:p w14:paraId="3FC6CFC0" w14:textId="77777777" w:rsidR="00675286" w:rsidRPr="00E8376E" w:rsidRDefault="00675286">
      <w:pPr>
        <w:pStyle w:val="Textonotapie"/>
        <w:rPr>
          <w:rFonts w:ascii="Arial" w:hAnsi="Arial" w:cs="Arial"/>
          <w:lang w:val="es-ES_tradnl"/>
        </w:rPr>
      </w:pPr>
      <w:r>
        <w:rPr>
          <w:rStyle w:val="Refdenotaalpie"/>
        </w:rPr>
        <w:footnoteRef/>
      </w:r>
      <w:r w:rsidRPr="00E8376E">
        <w:rPr>
          <w:rFonts w:ascii="Arial" w:hAnsi="Arial" w:cs="Arial"/>
          <w:lang w:val="es-ES_tradnl"/>
        </w:rPr>
        <w:t>Cfr. Hinestrosa, Fernando. Tratado de las Obligaciones I, volumen 2, Universidad Externado de Colombia, 2015. P. 107</w:t>
      </w:r>
    </w:p>
  </w:footnote>
  <w:footnote w:id="42">
    <w:p w14:paraId="491CCCD2" w14:textId="77777777" w:rsidR="00675286" w:rsidRPr="00E8376E" w:rsidRDefault="00675286" w:rsidP="00482F0D">
      <w:pPr>
        <w:pStyle w:val="Textonotapie"/>
        <w:jc w:val="both"/>
        <w:rPr>
          <w:rFonts w:ascii="Arial" w:hAnsi="Arial" w:cs="Arial"/>
          <w:lang w:val="es-ES_tradnl"/>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CO"/>
        </w:rPr>
        <w:t xml:space="preserve">Cfr. </w:t>
      </w:r>
      <w:r w:rsidRPr="00E8376E">
        <w:rPr>
          <w:rFonts w:ascii="Arial" w:hAnsi="Arial" w:cs="Arial"/>
          <w:lang w:val="es-ES_tradnl"/>
        </w:rPr>
        <w:t>Cabello, Rodríguez María Luisa. Comentarios a la Ley de Contratos del Sector Público. Bosch. Tomo II. 2009. Obra colectiva. Directores. Parejo Alfonso Luciano y Palomar Olmeda Alberto. Pág. 722-726. La convocatoria de una licitación para la construcción de un hospital con una ubicación determinada, no puede derivar en un contrato para la construcción de una escuela, porque atañe al elemento esencial. No obstante, tanto el elemento esencial, -construcción de un hospital-, como los accesorios, -forma en su ejecución y materiales-, formarán parte del objeto determinado. Pág. 723.</w:t>
      </w:r>
      <w:r w:rsidRPr="00E8376E">
        <w:rPr>
          <w:rFonts w:ascii="Arial" w:hAnsi="Arial" w:cs="Arial"/>
          <w:color w:val="FFFF00"/>
          <w:lang w:val="es-ES_tradnl"/>
        </w:rPr>
        <w:t xml:space="preserve"> </w:t>
      </w:r>
      <w:r w:rsidRPr="00E8376E">
        <w:rPr>
          <w:rFonts w:ascii="Arial" w:hAnsi="Arial" w:cs="Arial"/>
          <w:lang w:val="es-ES_tradnl"/>
        </w:rPr>
        <w:t xml:space="preserve"> </w:t>
      </w:r>
    </w:p>
  </w:footnote>
  <w:footnote w:id="43">
    <w:p w14:paraId="70EA667C" w14:textId="77777777" w:rsidR="00675286" w:rsidRPr="00E8376E" w:rsidRDefault="00675286" w:rsidP="0006007C">
      <w:pPr>
        <w:pStyle w:val="Textonotapie"/>
        <w:jc w:val="both"/>
        <w:rPr>
          <w:rFonts w:ascii="Arial" w:hAnsi="Arial" w:cs="Arial"/>
          <w:i/>
          <w:lang w:val="es-CO"/>
        </w:rPr>
      </w:pPr>
      <w:r w:rsidRPr="00E8376E">
        <w:rPr>
          <w:rStyle w:val="Refdenotaalpie"/>
          <w:rFonts w:ascii="Arial" w:hAnsi="Arial" w:cs="Arial"/>
        </w:rPr>
        <w:footnoteRef/>
      </w:r>
      <w:r w:rsidRPr="00E8376E">
        <w:rPr>
          <w:rFonts w:ascii="Arial" w:hAnsi="Arial" w:cs="Arial"/>
        </w:rPr>
        <w:t xml:space="preserve"> Cfr. Dire</w:t>
      </w:r>
      <w:r>
        <w:rPr>
          <w:rFonts w:ascii="Arial" w:hAnsi="Arial" w:cs="Arial"/>
        </w:rPr>
        <w:t>ctivas 2014/24/UE y 2014/23/UE.</w:t>
      </w:r>
    </w:p>
  </w:footnote>
  <w:footnote w:id="44">
    <w:p w14:paraId="6B6A86D9" w14:textId="77777777" w:rsidR="00675286" w:rsidRPr="00320BA5" w:rsidRDefault="00675286" w:rsidP="00320BA5">
      <w:pPr>
        <w:pStyle w:val="Textonotapie"/>
        <w:jc w:val="both"/>
        <w:rPr>
          <w:rFonts w:ascii="Arial" w:hAnsi="Arial" w:cs="Arial"/>
          <w:i/>
          <w:lang w:val="es-CO"/>
        </w:rPr>
      </w:pPr>
      <w:r w:rsidRPr="00320BA5">
        <w:rPr>
          <w:rStyle w:val="Refdenotaalpie"/>
          <w:rFonts w:ascii="Arial" w:hAnsi="Arial" w:cs="Arial"/>
        </w:rPr>
        <w:footnoteRef/>
      </w:r>
      <w:r>
        <w:t xml:space="preserve"> </w:t>
      </w:r>
      <w:r w:rsidRPr="00E8376E">
        <w:rPr>
          <w:rFonts w:ascii="Arial" w:hAnsi="Arial" w:cs="Arial"/>
          <w:lang w:val="es-CO"/>
        </w:rPr>
        <w:t>Documento del Consejo de 11266/12 de 14 de junio de 2012.</w:t>
      </w:r>
    </w:p>
  </w:footnote>
  <w:footnote w:id="45">
    <w:p w14:paraId="70C430EF" w14:textId="77777777" w:rsidR="00675286" w:rsidRPr="00E8376E" w:rsidRDefault="00675286" w:rsidP="00482F0D">
      <w:pPr>
        <w:pStyle w:val="Textonotapie"/>
        <w:jc w:val="both"/>
        <w:rPr>
          <w:rFonts w:ascii="Arial" w:hAnsi="Arial" w:cs="Arial"/>
          <w:lang w:val="es-ES_tradnl"/>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CO"/>
        </w:rPr>
        <w:t xml:space="preserve">Cfr. </w:t>
      </w:r>
      <w:r w:rsidRPr="00E8376E">
        <w:rPr>
          <w:rFonts w:ascii="Arial" w:hAnsi="Arial" w:cs="Arial"/>
          <w:lang w:val="es-ES_tradnl"/>
        </w:rPr>
        <w:t xml:space="preserve">Ley 30 del 2007. Ley de Contratos del Sector Público, modificada por la Ley 2 del 2011 LES, en especial los artículos 92 bis; 92 ter; 92 quáter; 92 quinquies; 202; 217, para la modificación de los contratos de obras y 272, para la modificación del contrato de suministro. </w:t>
      </w:r>
    </w:p>
  </w:footnote>
  <w:footnote w:id="46">
    <w:p w14:paraId="319635A3" w14:textId="77777777" w:rsidR="00675286" w:rsidRPr="00E8376E" w:rsidRDefault="00675286" w:rsidP="00BC27AF">
      <w:pPr>
        <w:pStyle w:val="Textonotapie"/>
        <w:jc w:val="both"/>
        <w:rPr>
          <w:rFonts w:ascii="Arial" w:hAnsi="Arial" w:cs="Arial"/>
          <w:lang w:val="es-ES_tradnl"/>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CO"/>
        </w:rPr>
        <w:t xml:space="preserve">Cfr. </w:t>
      </w:r>
      <w:r w:rsidRPr="00E8376E">
        <w:rPr>
          <w:rFonts w:ascii="Arial" w:hAnsi="Arial" w:cs="Arial"/>
          <w:lang w:val="es-ES_tradnl"/>
        </w:rPr>
        <w:t>Consejo de Estado. Sección Tercera. Subsección A. Sentencia del 16 de septiembre de 2013. Exp. 3571. En el mismo sentido. Sentencia del 29 de agosto de 2007. Exp. 16305; Sentencia del 30 de abril de 2012. Exp. 21571.</w:t>
      </w:r>
    </w:p>
  </w:footnote>
  <w:footnote w:id="47">
    <w:p w14:paraId="6A948EF2" w14:textId="77777777" w:rsidR="00675286" w:rsidRPr="00E8376E" w:rsidRDefault="00675286" w:rsidP="009F571B">
      <w:pPr>
        <w:pStyle w:val="Textonotapie"/>
        <w:jc w:val="both"/>
        <w:rPr>
          <w:rFonts w:ascii="Arial" w:hAnsi="Arial" w:cs="Arial"/>
          <w:lang w:val="es-ES_tradnl"/>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ES_tradnl"/>
        </w:rPr>
        <w:t>Consejo de Estado. Sección Tercera. Sentencia del 29 de agosto de 2007. Exp. 16.305. En el mismo sentido: Sección Tercera. Sentencia del 30 de abril de 2012. Exp. 21.571.</w:t>
      </w:r>
    </w:p>
  </w:footnote>
  <w:footnote w:id="48">
    <w:p w14:paraId="603CC6DC" w14:textId="77777777" w:rsidR="00675286" w:rsidRPr="00E8376E" w:rsidRDefault="00675286" w:rsidP="00A4706C">
      <w:pPr>
        <w:pStyle w:val="Textonotapie"/>
        <w:jc w:val="both"/>
        <w:rPr>
          <w:rFonts w:ascii="Arial" w:hAnsi="Arial" w:cs="Arial"/>
          <w:lang w:val="es-ES_tradnl"/>
        </w:rPr>
      </w:pPr>
    </w:p>
  </w:footnote>
  <w:footnote w:id="49">
    <w:p w14:paraId="16A5C3CF" w14:textId="77777777" w:rsidR="00675286" w:rsidRPr="008B7A15" w:rsidRDefault="00675286" w:rsidP="00215668">
      <w:pPr>
        <w:pStyle w:val="Textonotapie"/>
        <w:jc w:val="both"/>
        <w:rPr>
          <w:rFonts w:ascii="Arial" w:hAnsi="Arial" w:cs="Arial"/>
          <w:lang w:val="es-CO"/>
        </w:rPr>
      </w:pPr>
      <w:r w:rsidRPr="008B7A15">
        <w:rPr>
          <w:rStyle w:val="Refdenotaalpie"/>
          <w:rFonts w:ascii="Arial" w:hAnsi="Arial" w:cs="Arial"/>
        </w:rPr>
        <w:footnoteRef/>
      </w:r>
      <w:r w:rsidRPr="008B7A15">
        <w:rPr>
          <w:rFonts w:ascii="Arial" w:hAnsi="Arial" w:cs="Arial"/>
        </w:rPr>
        <w:t xml:space="preserve"> </w:t>
      </w:r>
      <w:r w:rsidRPr="008B7A15">
        <w:rPr>
          <w:rFonts w:ascii="Arial" w:hAnsi="Arial" w:cs="Arial"/>
          <w:lang w:val="es-CO"/>
        </w:rPr>
        <w:t xml:space="preserve">Cfr. Directiva 2014/24 UE. Vid. Igualmente Directiva 2014/23. </w:t>
      </w:r>
    </w:p>
  </w:footnote>
  <w:footnote w:id="50">
    <w:p w14:paraId="7055A687" w14:textId="77777777" w:rsidR="00675286" w:rsidRPr="00EA56B3" w:rsidRDefault="00675286" w:rsidP="00215668">
      <w:pPr>
        <w:pStyle w:val="Textonotapie"/>
        <w:jc w:val="both"/>
        <w:rPr>
          <w:rFonts w:ascii="Arial" w:hAnsi="Arial" w:cs="Arial"/>
        </w:rPr>
      </w:pPr>
      <w:r w:rsidRPr="008B7A15">
        <w:rPr>
          <w:rStyle w:val="Refdenotaalpie"/>
          <w:rFonts w:ascii="Arial" w:hAnsi="Arial" w:cs="Arial"/>
        </w:rPr>
        <w:footnoteRef/>
      </w:r>
      <w:r w:rsidRPr="008B7A15">
        <w:rPr>
          <w:rFonts w:ascii="Arial" w:hAnsi="Arial" w:cs="Arial"/>
        </w:rPr>
        <w:t xml:space="preserve"> </w:t>
      </w:r>
      <w:r w:rsidRPr="008B7A15">
        <w:rPr>
          <w:rFonts w:ascii="Arial" w:hAnsi="Arial" w:cs="Arial"/>
          <w:lang w:val="es-ES_tradnl"/>
        </w:rPr>
        <w:t>En especial, STJUE de 29 de abril de 2004, Succhi di Frutta, C-496/99 y de 19 de junio de 2008, Pressetext, C-454/06, en gran parte recogidas por las Directivas 2014/24/UE y 2014/23/UE. En el primer caso, se modificó la forma de pago pactada en especie por otros productos; en el segundo</w:t>
      </w:r>
      <w:r w:rsidRPr="00E8376E">
        <w:rPr>
          <w:rFonts w:ascii="Arial" w:hAnsi="Arial" w:cs="Arial"/>
          <w:lang w:val="es-ES_tradnl"/>
        </w:rPr>
        <w:t xml:space="preserve"> caso, se refirió a la modificación de las condiciones de solvencia o de los criterios determinantes </w:t>
      </w:r>
      <w:r w:rsidRPr="00EA56B3">
        <w:rPr>
          <w:rFonts w:ascii="Arial" w:hAnsi="Arial" w:cs="Arial"/>
          <w:lang w:val="es-ES_tradnl"/>
        </w:rPr>
        <w:t>para la selección del oferente (precio y plazo de ejecución, entre otros).</w:t>
      </w:r>
      <w:r w:rsidRPr="00EA56B3">
        <w:rPr>
          <w:rFonts w:ascii="Arial" w:hAnsi="Arial" w:cs="Arial"/>
        </w:rPr>
        <w:t xml:space="preserve"> En este tema, se seguirá el análisis contenido en Isabel Gallego Córcoles. Op. cit.</w:t>
      </w:r>
    </w:p>
  </w:footnote>
  <w:footnote w:id="51">
    <w:p w14:paraId="20E26A14" w14:textId="77777777" w:rsidR="00675286" w:rsidRPr="00EA56B3" w:rsidRDefault="00675286" w:rsidP="00215668">
      <w:pPr>
        <w:pStyle w:val="Textonotapie"/>
        <w:jc w:val="both"/>
        <w:rPr>
          <w:rFonts w:ascii="Arial" w:hAnsi="Arial" w:cs="Arial"/>
          <w:lang w:val="es-ES_tradnl"/>
        </w:rPr>
      </w:pPr>
      <w:r w:rsidRPr="00EA56B3">
        <w:rPr>
          <w:rStyle w:val="Refdenotaalpie"/>
          <w:rFonts w:ascii="Arial" w:hAnsi="Arial" w:cs="Arial"/>
        </w:rPr>
        <w:footnoteRef/>
      </w:r>
      <w:r>
        <w:rPr>
          <w:rFonts w:ascii="Arial" w:hAnsi="Arial" w:cs="Arial"/>
          <w:lang w:val="es-CO"/>
        </w:rPr>
        <w:t xml:space="preserve"> </w:t>
      </w:r>
      <w:r w:rsidRPr="00EA56B3">
        <w:rPr>
          <w:rFonts w:ascii="Arial" w:hAnsi="Arial" w:cs="Arial"/>
        </w:rPr>
        <w:t>Entre otros, el procedimiento negociado sin publicidad.</w:t>
      </w:r>
    </w:p>
  </w:footnote>
  <w:footnote w:id="52">
    <w:p w14:paraId="290C3D6F" w14:textId="77777777" w:rsidR="00675286" w:rsidRPr="00EA56B3" w:rsidRDefault="00675286" w:rsidP="00EE1578">
      <w:pPr>
        <w:pStyle w:val="Textonotapie"/>
        <w:jc w:val="both"/>
        <w:rPr>
          <w:rFonts w:ascii="Arial" w:hAnsi="Arial" w:cs="Arial"/>
          <w:lang w:val="es-ES_tradnl"/>
        </w:rPr>
      </w:pPr>
      <w:r w:rsidRPr="00EA56B3">
        <w:rPr>
          <w:rStyle w:val="Refdenotaalpie"/>
          <w:rFonts w:ascii="Arial" w:hAnsi="Arial" w:cs="Arial"/>
        </w:rPr>
        <w:footnoteRef/>
      </w:r>
      <w:r>
        <w:rPr>
          <w:rFonts w:ascii="Arial" w:hAnsi="Arial" w:cs="Arial"/>
        </w:rPr>
        <w:t xml:space="preserve"> </w:t>
      </w:r>
      <w:r w:rsidRPr="00EA56B3">
        <w:rPr>
          <w:rFonts w:ascii="Arial" w:hAnsi="Arial" w:cs="Arial"/>
          <w:lang w:val="es-ES_tradnl"/>
        </w:rPr>
        <w:t>Los objetivos del fortalecimiento del mercado común de la Unión Europea, no resultan coincidentes con los objetivos y finalidades del Estatuto de Contratación Nacional, y aún su análisis y normatividad, tendiente a garantizar la efectiva competencia aplicable en el territorio de los países miembros, es distinta de nuestra legislación. No obstante, lo atinente a los principios de igualdad y transparencia, que orientan el proceso de selección y aplican también en la fase de ejecución del contrato, guardan plena correlación, así como lo atinente a la libertad de concurrencia, inherente al derecho de la competencia.</w:t>
      </w:r>
    </w:p>
  </w:footnote>
  <w:footnote w:id="53">
    <w:p w14:paraId="559D9FB1" w14:textId="77777777" w:rsidR="00675286" w:rsidRPr="00EA56B3" w:rsidRDefault="00675286" w:rsidP="00EE1578">
      <w:pPr>
        <w:pStyle w:val="Textonotapie"/>
        <w:jc w:val="both"/>
        <w:rPr>
          <w:rFonts w:ascii="Arial" w:hAnsi="Arial" w:cs="Arial"/>
          <w:lang w:val="es-ES_tradnl"/>
        </w:rPr>
      </w:pPr>
      <w:r w:rsidRPr="00EA56B3">
        <w:rPr>
          <w:rStyle w:val="Refdenotaalpie"/>
          <w:rFonts w:ascii="Arial" w:hAnsi="Arial" w:cs="Arial"/>
        </w:rPr>
        <w:footnoteRef/>
      </w:r>
      <w:r w:rsidRPr="00EA56B3">
        <w:rPr>
          <w:rFonts w:ascii="Arial" w:hAnsi="Arial" w:cs="Arial"/>
        </w:rPr>
        <w:t xml:space="preserve"> </w:t>
      </w:r>
      <w:r w:rsidRPr="00EA56B3">
        <w:rPr>
          <w:rFonts w:ascii="Arial" w:hAnsi="Arial" w:cs="Arial"/>
          <w:lang w:val="es-ES"/>
        </w:rPr>
        <w:t>Buena parte de estas consideraciones han sido recogidas en las sentencias y pronunciamientos del Consejo de Estado.</w:t>
      </w:r>
    </w:p>
  </w:footnote>
  <w:footnote w:id="54">
    <w:p w14:paraId="1B04375F" w14:textId="77777777" w:rsidR="00675286" w:rsidRPr="00EA56B3" w:rsidRDefault="00675286" w:rsidP="00EE1578">
      <w:pPr>
        <w:pStyle w:val="Textonotapie"/>
        <w:jc w:val="both"/>
        <w:rPr>
          <w:rFonts w:ascii="Arial" w:hAnsi="Arial" w:cs="Arial"/>
          <w:lang w:val="es-CO"/>
        </w:rPr>
      </w:pPr>
      <w:r w:rsidRPr="00EA56B3">
        <w:rPr>
          <w:rStyle w:val="Refdenotaalpie"/>
          <w:rFonts w:ascii="Arial" w:hAnsi="Arial" w:cs="Arial"/>
        </w:rPr>
        <w:footnoteRef/>
      </w:r>
      <w:r w:rsidRPr="00EA56B3">
        <w:rPr>
          <w:rFonts w:ascii="Arial" w:hAnsi="Arial" w:cs="Arial"/>
        </w:rPr>
        <w:t xml:space="preserve"> </w:t>
      </w:r>
      <w:r w:rsidRPr="00EA56B3">
        <w:rPr>
          <w:rFonts w:ascii="Arial" w:hAnsi="Arial" w:cs="Arial"/>
          <w:lang w:val="es-ES_tradnl"/>
        </w:rPr>
        <w:t>Se sigue en este tema a Gallego Córcoles, Isabel. Op. Cit.</w:t>
      </w:r>
    </w:p>
  </w:footnote>
  <w:footnote w:id="55">
    <w:p w14:paraId="0BCD0AD6" w14:textId="77777777" w:rsidR="00675286" w:rsidRPr="008B7A15" w:rsidRDefault="00675286" w:rsidP="00EE1578">
      <w:pPr>
        <w:pStyle w:val="Textonotapie"/>
        <w:jc w:val="both"/>
        <w:rPr>
          <w:lang w:val="es-CO"/>
        </w:rPr>
      </w:pPr>
      <w:r w:rsidRPr="00EE1578">
        <w:rPr>
          <w:rStyle w:val="Refdenotaalpie"/>
          <w:rFonts w:ascii="Arial" w:hAnsi="Arial" w:cs="Arial"/>
        </w:rPr>
        <w:footnoteRef/>
      </w:r>
      <w:r w:rsidRPr="00EE1578">
        <w:rPr>
          <w:rFonts w:ascii="Arial" w:hAnsi="Arial" w:cs="Arial"/>
        </w:rPr>
        <w:t xml:space="preserve"> </w:t>
      </w:r>
      <w:r w:rsidRPr="00220A27">
        <w:rPr>
          <w:rFonts w:ascii="Arial" w:hAnsi="Arial"/>
          <w:lang w:val="es-ES_tradnl"/>
        </w:rPr>
        <w:t xml:space="preserve">La prohibición para la entidad de alterar el sistema </w:t>
      </w:r>
      <w:r w:rsidRPr="008B7A15">
        <w:rPr>
          <w:rFonts w:ascii="Arial" w:hAnsi="Arial"/>
          <w:lang w:val="es-ES_tradnl"/>
        </w:rPr>
        <w:t>general de la licitación modificando unilateralmente y en forma posterior una de sus condiciones esenciales</w:t>
      </w:r>
    </w:p>
  </w:footnote>
  <w:footnote w:id="56">
    <w:p w14:paraId="5425669E" w14:textId="77777777" w:rsidR="00675286" w:rsidRPr="00EA56B3" w:rsidRDefault="00675286" w:rsidP="00EE1578">
      <w:pPr>
        <w:pStyle w:val="Textonotapie"/>
        <w:jc w:val="both"/>
        <w:rPr>
          <w:rFonts w:ascii="Arial" w:hAnsi="Arial" w:cs="Arial"/>
          <w:lang w:val="es-CO"/>
        </w:rPr>
      </w:pPr>
      <w:r w:rsidRPr="008B7A15">
        <w:rPr>
          <w:rStyle w:val="Refdenotaalpie"/>
          <w:rFonts w:ascii="Arial" w:hAnsi="Arial" w:cs="Arial"/>
        </w:rPr>
        <w:footnoteRef/>
      </w:r>
      <w:r w:rsidRPr="008B7A15">
        <w:rPr>
          <w:rFonts w:ascii="Arial" w:hAnsi="Arial" w:cs="Arial"/>
        </w:rPr>
        <w:t xml:space="preserve"> </w:t>
      </w:r>
      <w:r w:rsidRPr="008B7A15">
        <w:rPr>
          <w:rFonts w:ascii="Arial" w:hAnsi="Arial" w:cs="Arial"/>
          <w:lang w:val="es-ES_tradnl"/>
        </w:rPr>
        <w:t>La alteración superior al límite porcentual del precio del contrato señalado por la ley implica una modificación a una condición esencial. STJUE del 13 de enero de 2005. C-84/03</w:t>
      </w:r>
    </w:p>
  </w:footnote>
  <w:footnote w:id="57">
    <w:p w14:paraId="39DEA20D" w14:textId="77777777" w:rsidR="00675286" w:rsidRPr="00703538" w:rsidRDefault="00675286" w:rsidP="00EE1578">
      <w:pPr>
        <w:pStyle w:val="Textonotapie"/>
        <w:jc w:val="both"/>
        <w:rPr>
          <w:rFonts w:ascii="Arial" w:hAnsi="Arial" w:cs="Arial"/>
          <w:lang w:val="es-ES_tradnl"/>
        </w:rPr>
      </w:pPr>
      <w:r w:rsidRPr="00EA56B3">
        <w:rPr>
          <w:rStyle w:val="Refdenotaalpie"/>
          <w:rFonts w:ascii="Arial" w:hAnsi="Arial" w:cs="Arial"/>
        </w:rPr>
        <w:footnoteRef/>
      </w:r>
      <w:r w:rsidRPr="00EA56B3">
        <w:rPr>
          <w:rFonts w:ascii="Arial" w:hAnsi="Arial" w:cs="Arial"/>
          <w:lang w:val="es-ES_tradnl"/>
        </w:rPr>
        <w:t xml:space="preserve">No cabe duda que el precio y la modalidad de pago de los productos que debían suministrarse es una condición importante del proceso de selección y del contrato, que los oferentes desconocieron al momento de formular su oferta. No obstante, la disminución de la retribución del contratista no afecta negativamente la competencia y no constituiría una modificación esencial del </w:t>
      </w:r>
      <w:r w:rsidRPr="00703538">
        <w:rPr>
          <w:rFonts w:ascii="Arial" w:hAnsi="Arial" w:cs="Arial"/>
          <w:lang w:val="es-ES_tradnl"/>
        </w:rPr>
        <w:t xml:space="preserve">contrato, como pueden ser los descuentos realizados en la etapa de ejecución. Cfr. Gallego Córcoles, Isabel. Op. Cit. Pág. 10-11 </w:t>
      </w:r>
    </w:p>
  </w:footnote>
  <w:footnote w:id="58">
    <w:p w14:paraId="2CFBA0B8" w14:textId="77777777" w:rsidR="00675286" w:rsidRPr="00703538" w:rsidRDefault="00675286" w:rsidP="00EE1578">
      <w:pPr>
        <w:autoSpaceDE w:val="0"/>
        <w:autoSpaceDN w:val="0"/>
        <w:adjustRightInd w:val="0"/>
        <w:spacing w:after="0" w:line="240" w:lineRule="auto"/>
        <w:jc w:val="both"/>
        <w:rPr>
          <w:rFonts w:ascii="Arial" w:hAnsi="Arial" w:cs="Arial"/>
          <w:sz w:val="20"/>
          <w:szCs w:val="20"/>
          <w:lang w:val="es-ES_tradnl"/>
        </w:rPr>
      </w:pPr>
      <w:r w:rsidRPr="00703538">
        <w:rPr>
          <w:rStyle w:val="Refdenotaalpie"/>
          <w:rFonts w:ascii="Arial" w:eastAsia="Times New Roman" w:hAnsi="Arial" w:cs="Arial"/>
          <w:sz w:val="20"/>
          <w:szCs w:val="20"/>
          <w:lang w:val="x-none" w:eastAsia="es-ES"/>
        </w:rPr>
        <w:footnoteRef/>
      </w:r>
      <w:r w:rsidRPr="00703538">
        <w:rPr>
          <w:rFonts w:ascii="Arial" w:eastAsia="Times New Roman" w:hAnsi="Arial" w:cs="Arial"/>
          <w:sz w:val="20"/>
          <w:szCs w:val="20"/>
          <w:lang w:val="es-ES_tradnl" w:eastAsia="es-ES"/>
        </w:rPr>
        <w:t xml:space="preserve">Por ende, el aumento del precio o una nueva modalidad de pago de los productos que debían suministrarse, siempre que no esté justificado, vulneran el principio de igualdad de los interesados u oferentes, al carecer de las mismas oportunidades para formular los términos de su oferta. De igual manera, contradicen el principio de transparencia y la garantía de no existir favoritismo o arbitrariedad de la entidad contratante. Se trataría de una alteración a una condición sustancial del contrato. Cfr. STJUE del 13 de enero de 2005. </w:t>
      </w:r>
    </w:p>
  </w:footnote>
  <w:footnote w:id="59">
    <w:p w14:paraId="4C517E12" w14:textId="77777777" w:rsidR="00675286" w:rsidRPr="00703538" w:rsidRDefault="00675286" w:rsidP="00EE1578">
      <w:pPr>
        <w:autoSpaceDE w:val="0"/>
        <w:autoSpaceDN w:val="0"/>
        <w:adjustRightInd w:val="0"/>
        <w:spacing w:after="0" w:line="240" w:lineRule="auto"/>
        <w:jc w:val="both"/>
        <w:rPr>
          <w:rFonts w:ascii="Arial" w:eastAsia="Times New Roman" w:hAnsi="Arial" w:cs="Arial"/>
          <w:sz w:val="20"/>
          <w:szCs w:val="20"/>
          <w:lang w:val="es-ES_tradnl" w:eastAsia="es-ES"/>
        </w:rPr>
      </w:pPr>
      <w:r w:rsidRPr="00703538">
        <w:rPr>
          <w:rStyle w:val="Refdenotaalpie"/>
          <w:rFonts w:ascii="Arial" w:eastAsia="Times New Roman" w:hAnsi="Arial" w:cs="Arial"/>
          <w:sz w:val="20"/>
          <w:szCs w:val="20"/>
          <w:lang w:val="x-none" w:eastAsia="es-ES"/>
        </w:rPr>
        <w:footnoteRef/>
      </w:r>
      <w:r w:rsidRPr="00703538">
        <w:rPr>
          <w:rFonts w:ascii="Arial" w:eastAsia="Times New Roman" w:hAnsi="Arial" w:cs="Arial"/>
          <w:sz w:val="20"/>
          <w:szCs w:val="20"/>
          <w:lang w:val="es-ES_tradnl" w:eastAsia="es-ES"/>
        </w:rPr>
        <w:t>La imposibilidad de introducir características sustancialmente diferentes a las del contrato inicial. De esta forma, las condiciones de solvencia del oferente o los criterios determinantes para seleccionar al adjudicatario, o el cambio del  precio y plazo exigido, se encuentran en esta restricción. Cfr. STJUE del 19 de junio de 2008. Pressetext.</w:t>
      </w:r>
    </w:p>
  </w:footnote>
  <w:footnote w:id="60">
    <w:p w14:paraId="6D5E6076" w14:textId="77777777" w:rsidR="00675286" w:rsidRPr="00703538" w:rsidRDefault="00675286" w:rsidP="00EE1578">
      <w:pPr>
        <w:autoSpaceDE w:val="0"/>
        <w:autoSpaceDN w:val="0"/>
        <w:adjustRightInd w:val="0"/>
        <w:spacing w:after="0" w:line="240" w:lineRule="auto"/>
        <w:jc w:val="both"/>
        <w:rPr>
          <w:rFonts w:ascii="Arial" w:hAnsi="Arial" w:cs="Arial"/>
          <w:sz w:val="20"/>
          <w:szCs w:val="20"/>
          <w:lang w:val="es-CO"/>
        </w:rPr>
      </w:pPr>
      <w:r w:rsidRPr="00703538">
        <w:rPr>
          <w:rStyle w:val="Refdenotaalpie"/>
          <w:rFonts w:ascii="Arial" w:eastAsia="Times New Roman" w:hAnsi="Arial" w:cs="Arial"/>
          <w:sz w:val="20"/>
          <w:szCs w:val="20"/>
          <w:lang w:val="x-none" w:eastAsia="es-ES"/>
        </w:rPr>
        <w:footnoteRef/>
      </w:r>
      <w:r w:rsidRPr="00703538">
        <w:rPr>
          <w:rFonts w:ascii="Arial" w:eastAsia="Times New Roman" w:hAnsi="Arial" w:cs="Arial"/>
          <w:sz w:val="20"/>
          <w:szCs w:val="20"/>
          <w:lang w:val="x-none" w:eastAsia="es-ES"/>
        </w:rPr>
        <w:t>Se presentaría una modificación sustancial cuando se cambia el equilibrio económico del contrato a favor del adjudicatario de una manera que no estaba prevista en los términos del contrato inicial y sin justificaci</w:t>
      </w:r>
      <w:r w:rsidRPr="00703538">
        <w:rPr>
          <w:rFonts w:ascii="Arial" w:eastAsia="Times New Roman" w:hAnsi="Arial" w:cs="Arial"/>
          <w:sz w:val="20"/>
          <w:szCs w:val="20"/>
          <w:lang w:val="es-CO" w:eastAsia="es-ES"/>
        </w:rPr>
        <w:t>ón legal.</w:t>
      </w:r>
    </w:p>
  </w:footnote>
  <w:footnote w:id="61">
    <w:p w14:paraId="58A78C98" w14:textId="77777777" w:rsidR="00675286" w:rsidRPr="00703538" w:rsidRDefault="00675286" w:rsidP="00220A27">
      <w:pPr>
        <w:autoSpaceDE w:val="0"/>
        <w:autoSpaceDN w:val="0"/>
        <w:adjustRightInd w:val="0"/>
        <w:spacing w:after="0" w:line="240" w:lineRule="auto"/>
        <w:jc w:val="both"/>
        <w:rPr>
          <w:rFonts w:ascii="Arial" w:eastAsia="Times New Roman" w:hAnsi="Arial" w:cs="Arial"/>
          <w:sz w:val="20"/>
          <w:szCs w:val="20"/>
          <w:lang w:val="x-none" w:eastAsia="es-ES"/>
        </w:rPr>
      </w:pPr>
      <w:r w:rsidRPr="00703538">
        <w:rPr>
          <w:rStyle w:val="Refdenotaalpie"/>
          <w:rFonts w:ascii="Arial" w:eastAsia="Times New Roman" w:hAnsi="Arial" w:cs="Arial"/>
          <w:sz w:val="20"/>
          <w:szCs w:val="20"/>
          <w:lang w:val="x-none" w:eastAsia="es-ES"/>
        </w:rPr>
        <w:footnoteRef/>
      </w:r>
      <w:r w:rsidRPr="00703538">
        <w:rPr>
          <w:rFonts w:ascii="Arial" w:eastAsia="Times New Roman" w:hAnsi="Arial" w:cs="Arial"/>
          <w:sz w:val="20"/>
          <w:szCs w:val="20"/>
          <w:lang w:val="x-none" w:eastAsia="es-ES"/>
        </w:rPr>
        <w:t>En el evento de la novación subjetiva, cuando se sustituye al contratista. En este caso, la cesión del contrato incorpora limitaciones al momento de analizar si la entidad contratante la autoriza, pues se trata de un operador económico que no ha competido y comporta el riesgo de la elusión normativa y de producir el efecto de falsear la competencia en el mercado. Cfr. STJUE del 16 de febrero de 2012 y STJUE del 19 de junio de 2008. Salvo que se trate de una opción o de una facultad de revisión, prevista en el contrato principal, o de la sucesión total o parcial del contratista inicial, surgida como consecuencia de una reestructuración empresarial o de la asunción por el poder adjudicador de las obligaciones del contratista principal, en beneficio de los subcontratistas, siempre que esté previsto en la legislación nacional. Directiva 2014/24/UE, Artículos 71 y 72.</w:t>
      </w:r>
    </w:p>
  </w:footnote>
  <w:footnote w:id="62">
    <w:p w14:paraId="2EC99BA1" w14:textId="77777777" w:rsidR="00675286" w:rsidRPr="00703538" w:rsidRDefault="00675286" w:rsidP="00220A27">
      <w:pPr>
        <w:autoSpaceDE w:val="0"/>
        <w:autoSpaceDN w:val="0"/>
        <w:adjustRightInd w:val="0"/>
        <w:spacing w:after="0" w:line="240" w:lineRule="auto"/>
        <w:jc w:val="both"/>
        <w:rPr>
          <w:rFonts w:ascii="Arial" w:eastAsia="Times New Roman" w:hAnsi="Arial" w:cs="Arial"/>
          <w:sz w:val="20"/>
          <w:szCs w:val="20"/>
          <w:lang w:val="x-none" w:eastAsia="es-ES"/>
        </w:rPr>
      </w:pPr>
      <w:r w:rsidRPr="00703538">
        <w:rPr>
          <w:rStyle w:val="Refdenotaalpie"/>
          <w:rFonts w:ascii="Arial" w:eastAsia="Times New Roman" w:hAnsi="Arial" w:cs="Arial"/>
          <w:sz w:val="20"/>
          <w:szCs w:val="20"/>
          <w:lang w:val="x-none" w:eastAsia="es-ES"/>
        </w:rPr>
        <w:footnoteRef/>
      </w:r>
      <w:r w:rsidRPr="00703538">
        <w:rPr>
          <w:rFonts w:ascii="Arial" w:eastAsia="Times New Roman" w:hAnsi="Arial" w:cs="Arial"/>
          <w:sz w:val="20"/>
          <w:szCs w:val="20"/>
          <w:lang w:val="x-none" w:eastAsia="es-ES"/>
        </w:rPr>
        <w:t>La ampliación del objeto contractual “en gran medida” constituye una modificación sustancial del contrato.</w:t>
      </w:r>
    </w:p>
  </w:footnote>
  <w:footnote w:id="63">
    <w:p w14:paraId="0764455C" w14:textId="77777777" w:rsidR="00675286" w:rsidRPr="00392955" w:rsidRDefault="00675286" w:rsidP="00392955">
      <w:pPr>
        <w:autoSpaceDE w:val="0"/>
        <w:autoSpaceDN w:val="0"/>
        <w:adjustRightInd w:val="0"/>
        <w:spacing w:after="0" w:line="240" w:lineRule="auto"/>
        <w:jc w:val="both"/>
        <w:rPr>
          <w:rFonts w:ascii="Arial" w:eastAsia="Times New Roman" w:hAnsi="Arial" w:cs="Arial"/>
          <w:sz w:val="20"/>
          <w:szCs w:val="20"/>
          <w:lang w:val="es-CO" w:eastAsia="es-ES"/>
        </w:rPr>
      </w:pPr>
      <w:r w:rsidRPr="00703538">
        <w:rPr>
          <w:rStyle w:val="Refdenotaalpie"/>
          <w:rFonts w:ascii="Arial" w:eastAsia="Times New Roman" w:hAnsi="Arial" w:cs="Arial"/>
          <w:sz w:val="20"/>
          <w:szCs w:val="20"/>
          <w:lang w:val="x-none" w:eastAsia="es-ES"/>
        </w:rPr>
        <w:footnoteRef/>
      </w:r>
      <w:r w:rsidRPr="00703538">
        <w:rPr>
          <w:rFonts w:ascii="Arial" w:eastAsia="Times New Roman" w:hAnsi="Arial" w:cs="Arial"/>
          <w:sz w:val="20"/>
          <w:szCs w:val="20"/>
          <w:lang w:val="x-none" w:eastAsia="es-ES"/>
        </w:rPr>
        <w:t>De igual forma, las modificaciones a la duración del contrato, pues el plazo corresponde a una condición importante del proceso de selección, especialmente en aquellos en que la prórroga aumenta la retribución económica inicial, como sucede con la concesión. Sin embargo, no toda modificación se considera una vulneración de una condición esencial del contrato, sino solo aquellas que fortalecen o favorecen la posición jurídica del adjudicatario, distorsionando la competencia.</w:t>
      </w:r>
      <w:r w:rsidRPr="00703538">
        <w:rPr>
          <w:rFonts w:ascii="Arial" w:eastAsia="Times New Roman" w:hAnsi="Arial" w:cs="Arial"/>
          <w:sz w:val="20"/>
          <w:szCs w:val="20"/>
          <w:lang w:val="es-CO" w:eastAsia="es-ES"/>
        </w:rPr>
        <w:t xml:space="preserve"> </w:t>
      </w:r>
      <w:r w:rsidRPr="00703538">
        <w:rPr>
          <w:rFonts w:ascii="Arial" w:eastAsia="Times New Roman" w:hAnsi="Arial" w:cs="Arial"/>
          <w:sz w:val="20"/>
          <w:szCs w:val="20"/>
          <w:lang w:val="x-none" w:eastAsia="es-ES"/>
        </w:rPr>
        <w:t>El otorgamiento de prórrogas no previstas en la documentación contractual supone una modificación esencial del contrato.</w:t>
      </w:r>
      <w:r w:rsidRPr="00703538">
        <w:rPr>
          <w:rFonts w:ascii="Arial" w:eastAsia="Times New Roman" w:hAnsi="Arial" w:cs="Arial"/>
          <w:sz w:val="20"/>
          <w:szCs w:val="20"/>
          <w:lang w:val="es-CO" w:eastAsia="es-ES"/>
        </w:rPr>
        <w:t xml:space="preserve"> Cfr. STJUE. Sentencia del 13 de septiembre de 2007. C-260/04</w:t>
      </w:r>
    </w:p>
  </w:footnote>
  <w:footnote w:id="64">
    <w:p w14:paraId="2CC5940B" w14:textId="77777777" w:rsidR="00675286" w:rsidRPr="00E8376E" w:rsidRDefault="00675286" w:rsidP="00676B95">
      <w:pPr>
        <w:pStyle w:val="Textonotapie"/>
        <w:jc w:val="both"/>
        <w:rPr>
          <w:rFonts w:ascii="Arial" w:hAnsi="Arial" w:cs="Arial"/>
          <w:lang w:val="es-ES_tradnl"/>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ES_tradnl"/>
        </w:rPr>
        <w:t xml:space="preserve">Cfr. STJUE. Sentencia de 19 de junio de 2008. C-454/06. Al respecto, Isabel Gallego Córcoles. Op. cit. Pág. 6. Asimismo en España, Ley 2 de 2011, LES, que modifica la Ley 30 de 2007. Ley de Contratos del Sector Público. Art. 92 quáter. Numeral 3. Literal e), el cual establece como una alteración de una condición esencial de la licitación y adjudicación: </w:t>
      </w:r>
      <w:r w:rsidRPr="00E8376E">
        <w:rPr>
          <w:rFonts w:ascii="Arial" w:hAnsi="Arial" w:cs="Arial"/>
          <w:i/>
          <w:lang w:val="es-ES_tradnl"/>
        </w:rPr>
        <w:t>“e) en cualesquiera otros casos en que pueda presumirse que, de haber sido conocida previamente la modificación, hubiesen concurrido al procedimiento de modificación otros interesados, o que los licitadores que tomaron parte en el mismo hubieran presentado ofertas sustancialmente diferentes a las formuladas”</w:t>
      </w:r>
      <w:r w:rsidRPr="00E8376E">
        <w:rPr>
          <w:rFonts w:ascii="Arial" w:hAnsi="Arial" w:cs="Arial"/>
          <w:lang w:val="es-ES_tradnl"/>
        </w:rPr>
        <w:t>.</w:t>
      </w:r>
    </w:p>
  </w:footnote>
  <w:footnote w:id="65">
    <w:p w14:paraId="32CD379F" w14:textId="77777777" w:rsidR="00675286" w:rsidRPr="00EA56B3" w:rsidRDefault="00675286" w:rsidP="00EA56B3">
      <w:pPr>
        <w:pStyle w:val="Textonotapie"/>
        <w:jc w:val="both"/>
        <w:rPr>
          <w:rFonts w:ascii="Arial" w:hAnsi="Arial" w:cs="Arial"/>
          <w:lang w:val="es-CO"/>
        </w:rPr>
      </w:pPr>
      <w:r w:rsidRPr="00EA56B3">
        <w:rPr>
          <w:rStyle w:val="Refdenotaalpie"/>
          <w:rFonts w:ascii="Arial" w:hAnsi="Arial" w:cs="Arial"/>
        </w:rPr>
        <w:footnoteRef/>
      </w:r>
      <w:r w:rsidRPr="00EA56B3">
        <w:rPr>
          <w:rFonts w:ascii="Arial" w:hAnsi="Arial" w:cs="Arial"/>
        </w:rPr>
        <w:t xml:space="preserve"> </w:t>
      </w:r>
      <w:r w:rsidRPr="00EA56B3">
        <w:rPr>
          <w:rFonts w:ascii="Arial" w:hAnsi="Arial" w:cs="Arial"/>
          <w:lang w:val="es-CO"/>
        </w:rPr>
        <w:t>Consejo de Estado. Sala de Consulta y Servicio Civil. Concepto del 14 de diciembre de 1998. Exp. 1157.</w:t>
      </w:r>
    </w:p>
  </w:footnote>
  <w:footnote w:id="66">
    <w:p w14:paraId="05DBAF7F" w14:textId="77777777" w:rsidR="00675286" w:rsidRPr="00E8376E" w:rsidRDefault="00675286" w:rsidP="00E8376E">
      <w:pPr>
        <w:pStyle w:val="Textonotapie"/>
        <w:jc w:val="both"/>
        <w:rPr>
          <w:rFonts w:ascii="Arial" w:hAnsi="Arial" w:cs="Arial"/>
          <w:lang w:val="es-ES_tradnl"/>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ES_tradnl"/>
        </w:rPr>
        <w:t>El concepto de naturaleza global del contrato, utilizado en las Directivas de 2014, y en la doctrina del TJUE no es por sí mismo indicador de su contenido, y aún de las diferencias, con las condiciones sustanciales o esenciales del contrato. Podría decirse, en una aproximación coloquial, que el concepto apunta a lo más esencial de lo sustancial, que en ningún caso puede ser modificado. De todas maneras no resulta fácil la distinción de estos conceptos.</w:t>
      </w:r>
    </w:p>
  </w:footnote>
  <w:footnote w:id="67">
    <w:p w14:paraId="57E861B8" w14:textId="77777777" w:rsidR="00675286" w:rsidRPr="00E8376E" w:rsidRDefault="00675286" w:rsidP="00E8376E">
      <w:pPr>
        <w:pStyle w:val="Textonotapie"/>
        <w:jc w:val="both"/>
        <w:rPr>
          <w:rFonts w:ascii="Arial" w:hAnsi="Arial" w:cs="Arial"/>
          <w:lang w:val="es-CO"/>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CO"/>
        </w:rPr>
        <w:t>Directiva 2014/24/UE considerando 109 y Directiva 2014/23/UE considerando 76.</w:t>
      </w:r>
    </w:p>
  </w:footnote>
  <w:footnote w:id="68">
    <w:p w14:paraId="08F9ADBC" w14:textId="77777777" w:rsidR="00675286" w:rsidRPr="00E8376E" w:rsidRDefault="00675286" w:rsidP="00E8376E">
      <w:pPr>
        <w:pStyle w:val="Textonotapie"/>
        <w:jc w:val="both"/>
        <w:rPr>
          <w:rFonts w:ascii="Arial" w:hAnsi="Arial" w:cs="Arial"/>
          <w:lang w:val="es-CO"/>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CO"/>
        </w:rPr>
        <w:t xml:space="preserve">La modificación de un contrato de adquisición de bienes por otro de arrendamiento; la contratación de una remodelación de obra por una nueva construcción; la construcción de un hospital en un sitio determinado, por la construcción de un centro educativo. </w:t>
      </w:r>
    </w:p>
  </w:footnote>
  <w:footnote w:id="69">
    <w:p w14:paraId="6D8AA943" w14:textId="77777777" w:rsidR="00675286" w:rsidRPr="00E8376E" w:rsidRDefault="00675286" w:rsidP="00E8376E">
      <w:pPr>
        <w:pStyle w:val="Textonotapie"/>
        <w:jc w:val="both"/>
        <w:rPr>
          <w:rFonts w:ascii="Arial" w:hAnsi="Arial" w:cs="Arial"/>
          <w:lang w:val="es-CO"/>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CO"/>
        </w:rPr>
        <w:t>Consejo de Estado, Sección Tercera. Subsección A. Exp. 27926</w:t>
      </w:r>
    </w:p>
  </w:footnote>
  <w:footnote w:id="70">
    <w:p w14:paraId="7B8C505E" w14:textId="77777777" w:rsidR="00675286" w:rsidRPr="00E8376E" w:rsidRDefault="00675286" w:rsidP="00E8376E">
      <w:pPr>
        <w:pStyle w:val="Textonotapie"/>
        <w:jc w:val="both"/>
        <w:rPr>
          <w:rFonts w:ascii="Arial" w:hAnsi="Arial" w:cs="Arial"/>
          <w:lang w:val="es-CO"/>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CO"/>
        </w:rPr>
        <w:t>Ley 80 de 1993. Art. 16. La modificación se efectuará “… mediante la supresión o adición de obras, trabajos, suministros o servicios”.</w:t>
      </w:r>
    </w:p>
  </w:footnote>
  <w:footnote w:id="71">
    <w:p w14:paraId="50F42F0B" w14:textId="77777777" w:rsidR="00675286" w:rsidRPr="00E8376E" w:rsidRDefault="00675286" w:rsidP="00E8376E">
      <w:pPr>
        <w:pStyle w:val="Textonotapie"/>
        <w:jc w:val="both"/>
        <w:rPr>
          <w:rFonts w:ascii="Arial" w:hAnsi="Arial" w:cs="Arial"/>
          <w:lang w:val="es-CO"/>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CO"/>
        </w:rPr>
        <w:t>Consejo de Estado, Sección Tercera. Subsección A. Exp. 27926: “…</w:t>
      </w:r>
      <w:r w:rsidRPr="00E8376E">
        <w:rPr>
          <w:rFonts w:ascii="Arial" w:hAnsi="Arial" w:cs="Arial"/>
        </w:rPr>
        <w:t>se provocaría un desequilibrio hacia los oferentes que no resultaron favorecidos con la adjudicación, precisamente porque si hubieran existido condiciones diferentes se habrían presentado propuestas igualmente diferentes a las que finalmente se evaluaron y no se escogieron por la entidad pública contratante.</w:t>
      </w:r>
      <w:r w:rsidRPr="00E8376E">
        <w:rPr>
          <w:rFonts w:ascii="Arial" w:hAnsi="Arial" w:cs="Arial"/>
          <w:lang w:val="es-CO"/>
        </w:rPr>
        <w:t>”</w:t>
      </w:r>
    </w:p>
  </w:footnote>
  <w:footnote w:id="72">
    <w:p w14:paraId="42BD8D71" w14:textId="77777777" w:rsidR="00675286" w:rsidRPr="00E8376E" w:rsidRDefault="00675286" w:rsidP="00E8376E">
      <w:pPr>
        <w:pStyle w:val="Textonotapie"/>
        <w:jc w:val="both"/>
        <w:rPr>
          <w:rFonts w:ascii="Arial" w:hAnsi="Arial" w:cs="Arial"/>
          <w:lang w:val="es-CO"/>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CO"/>
        </w:rPr>
        <w:t>Corte Constitucional. Sentencia del 25 de abril de 2012. C-300/2012.</w:t>
      </w:r>
    </w:p>
  </w:footnote>
  <w:footnote w:id="73">
    <w:p w14:paraId="7CE7F6B9" w14:textId="77777777" w:rsidR="00675286" w:rsidRPr="00E8376E" w:rsidRDefault="00675286" w:rsidP="00E8376E">
      <w:pPr>
        <w:autoSpaceDE w:val="0"/>
        <w:autoSpaceDN w:val="0"/>
        <w:adjustRightInd w:val="0"/>
        <w:spacing w:after="0" w:line="240" w:lineRule="auto"/>
        <w:jc w:val="both"/>
        <w:rPr>
          <w:rFonts w:ascii="Arial" w:hAnsi="Arial" w:cs="Arial"/>
          <w:sz w:val="20"/>
          <w:szCs w:val="20"/>
          <w:lang w:val="es-CO"/>
        </w:rPr>
      </w:pPr>
      <w:r w:rsidRPr="000B000C">
        <w:rPr>
          <w:rStyle w:val="Refdenotaalpie"/>
          <w:rFonts w:ascii="Arial" w:eastAsia="Times New Roman" w:hAnsi="Arial" w:cs="Arial"/>
          <w:sz w:val="20"/>
          <w:szCs w:val="20"/>
          <w:lang w:val="x-none" w:eastAsia="es-ES"/>
        </w:rPr>
        <w:footnoteRef/>
      </w:r>
      <w:r>
        <w:rPr>
          <w:rFonts w:ascii="Arial" w:eastAsia="Times New Roman" w:hAnsi="Arial" w:cs="Arial"/>
          <w:sz w:val="20"/>
          <w:szCs w:val="20"/>
          <w:lang w:val="es-ES_tradnl" w:eastAsia="es-ES"/>
        </w:rPr>
        <w:t xml:space="preserve"> </w:t>
      </w:r>
      <w:r w:rsidRPr="00E8376E">
        <w:rPr>
          <w:rFonts w:ascii="Arial" w:eastAsia="Times New Roman" w:hAnsi="Arial" w:cs="Arial"/>
          <w:sz w:val="20"/>
          <w:szCs w:val="20"/>
          <w:lang w:val="es-ES_tradnl" w:eastAsia="es-ES"/>
        </w:rPr>
        <w:t>La existencia de circunstancias imprevistas, o de riesgo imprevisible, externas a las partes, puestas de manifiesto con posterioridad o sobrevinientes al proceso precontractual, aun aplicando toda la diligencia requerida, y la buena práctica profesional en el proceso de planeación del contrato y de los estudios previos.</w:t>
      </w:r>
    </w:p>
  </w:footnote>
  <w:footnote w:id="74">
    <w:p w14:paraId="69F10CC4" w14:textId="77777777" w:rsidR="00675286" w:rsidRPr="00E8376E" w:rsidRDefault="00675286" w:rsidP="00E8376E">
      <w:pPr>
        <w:pStyle w:val="Textonotapie"/>
        <w:jc w:val="both"/>
        <w:rPr>
          <w:rFonts w:ascii="Arial" w:hAnsi="Arial" w:cs="Arial"/>
          <w:lang w:val="es-CO"/>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CO"/>
        </w:rPr>
        <w:t>El conocimiento de la expedición una futura regulación que altere el objeto de la prestación y el contenido del pliego de condiciones o del contrato, no constituye una circunstancia imposible de prever, bajo un concepto de razonabilidad y planeación.</w:t>
      </w:r>
    </w:p>
  </w:footnote>
  <w:footnote w:id="75">
    <w:p w14:paraId="5F83BB41" w14:textId="77777777" w:rsidR="00675286" w:rsidRPr="00E8376E" w:rsidRDefault="00675286" w:rsidP="00AA7657">
      <w:pPr>
        <w:pStyle w:val="Textonotapie"/>
        <w:jc w:val="both"/>
        <w:rPr>
          <w:rFonts w:ascii="Arial" w:hAnsi="Arial" w:cs="Arial"/>
          <w:lang w:val="es-CO"/>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CO"/>
        </w:rPr>
        <w:t xml:space="preserve">Algunas de las causas de la modificación pueden haber sido previstas en el pliego de condiciones o en el contrato, según el caso, con las condiciones y alcance en que podrían ejecutarse y con el detalle suficiente que permita su valoración por los oferentes, sin que puedan alterarse las condiciones esenciales de proceso de selección. </w:t>
      </w:r>
    </w:p>
  </w:footnote>
  <w:footnote w:id="76">
    <w:p w14:paraId="5BB396B6" w14:textId="77777777" w:rsidR="00675286" w:rsidRPr="00E8376E" w:rsidRDefault="00675286" w:rsidP="00AA7657">
      <w:pPr>
        <w:pStyle w:val="Textonotapie"/>
        <w:jc w:val="both"/>
        <w:rPr>
          <w:rFonts w:ascii="Arial" w:hAnsi="Arial" w:cs="Arial"/>
          <w:lang w:val="es-CO"/>
        </w:rPr>
      </w:pPr>
      <w:r w:rsidRPr="00E8376E">
        <w:rPr>
          <w:rStyle w:val="Refdenotaalpie"/>
          <w:rFonts w:ascii="Arial" w:hAnsi="Arial" w:cs="Arial"/>
        </w:rPr>
        <w:footnoteRef/>
      </w:r>
      <w:r w:rsidRPr="00E8376E">
        <w:rPr>
          <w:rFonts w:ascii="Arial" w:hAnsi="Arial" w:cs="Arial"/>
          <w:lang w:val="es-CO"/>
        </w:rPr>
        <w:t>La falta de estudios de suelos, o de los análisis y requisitos necesarios y las posteriores dificultades técnicas y mayores costos de la prestación como consecuencia de esta omisión en los estudios previos, no servirían de título suficiente para justificar una circunstancia imprevisible.</w:t>
      </w:r>
    </w:p>
  </w:footnote>
  <w:footnote w:id="77">
    <w:p w14:paraId="13A9A5C0" w14:textId="77777777" w:rsidR="00675286" w:rsidRPr="00E8376E" w:rsidRDefault="00675286" w:rsidP="003F1B0D">
      <w:pPr>
        <w:pStyle w:val="Textonotapie"/>
        <w:jc w:val="both"/>
        <w:rPr>
          <w:rFonts w:ascii="Arial" w:hAnsi="Arial" w:cs="Arial"/>
          <w:lang w:val="es-CO"/>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CO"/>
        </w:rPr>
        <w:t>En un contrato de obra, para la construcción de una vía, el descubrimiento en la excavación de obras arqueológicas desconocidas, obligaría a modificar el diseño inicial, con los estudios previos y justificación, mediante el perfeccionamiento de un contrato modificatori</w:t>
      </w:r>
      <w:r>
        <w:rPr>
          <w:rFonts w:ascii="Arial" w:hAnsi="Arial" w:cs="Arial"/>
          <w:lang w:val="es-CO"/>
        </w:rPr>
        <w:t>o</w:t>
      </w:r>
    </w:p>
  </w:footnote>
  <w:footnote w:id="78">
    <w:p w14:paraId="6E488439" w14:textId="77777777" w:rsidR="00675286" w:rsidRPr="00E8376E" w:rsidRDefault="00675286" w:rsidP="000D48FA">
      <w:pPr>
        <w:pStyle w:val="Textonotapie"/>
        <w:jc w:val="both"/>
        <w:rPr>
          <w:rFonts w:ascii="Arial" w:hAnsi="Arial" w:cs="Arial"/>
          <w:lang w:val="es-CO"/>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CO"/>
        </w:rPr>
        <w:t>Ante la existencia de una situación excepcional que haga imposible ejecutar el contrato, en las condiciones señaladas, deberá efectuarse una ponderación entre el principio de concurrencia y la consecución del interés público.</w:t>
      </w:r>
    </w:p>
  </w:footnote>
  <w:footnote w:id="79">
    <w:p w14:paraId="6F0577DD" w14:textId="77777777" w:rsidR="00675286" w:rsidRPr="00E8376E" w:rsidRDefault="00675286" w:rsidP="000D48FA">
      <w:pPr>
        <w:pStyle w:val="Textonotapie"/>
        <w:jc w:val="both"/>
        <w:rPr>
          <w:rFonts w:ascii="Arial" w:hAnsi="Arial" w:cs="Arial"/>
          <w:lang w:val="es-CO"/>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CO"/>
        </w:rPr>
        <w:t>Cfr. Corte Constitucional. Sentencia C-499 del 5 de agosto de 201</w:t>
      </w:r>
      <w:r>
        <w:rPr>
          <w:rFonts w:ascii="Arial" w:hAnsi="Arial" w:cs="Arial"/>
          <w:lang w:val="es-CO"/>
        </w:rPr>
        <w:t>5.</w:t>
      </w:r>
    </w:p>
  </w:footnote>
  <w:footnote w:id="80">
    <w:p w14:paraId="3FD44E8C" w14:textId="77777777" w:rsidR="00675286" w:rsidRPr="00E8376E" w:rsidRDefault="00675286" w:rsidP="00EA039C">
      <w:pPr>
        <w:pStyle w:val="Textonotapie"/>
        <w:jc w:val="both"/>
        <w:rPr>
          <w:rFonts w:ascii="Arial" w:hAnsi="Arial" w:cs="Arial"/>
          <w:lang w:val="es-CO"/>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CO"/>
        </w:rPr>
        <w:t xml:space="preserve">Cfr. </w:t>
      </w:r>
      <w:r w:rsidRPr="00E8376E">
        <w:rPr>
          <w:rFonts w:ascii="Arial" w:hAnsi="Arial" w:cs="Arial"/>
          <w:lang w:val="es-ES_tradnl"/>
        </w:rPr>
        <w:t>Consejo de Estado. Sección Tercera. Sentencia del 29 de enero de 2004</w:t>
      </w:r>
      <w:r>
        <w:rPr>
          <w:rFonts w:ascii="Arial" w:hAnsi="Arial" w:cs="Arial"/>
          <w:lang w:val="es-ES_tradnl"/>
        </w:rPr>
        <w:t xml:space="preserve">. </w:t>
      </w:r>
      <w:r w:rsidRPr="00E8376E">
        <w:rPr>
          <w:rFonts w:ascii="Arial" w:hAnsi="Arial" w:cs="Arial"/>
          <w:lang w:val="es-ES_tradnl"/>
        </w:rPr>
        <w:t>Exp. 10779.</w:t>
      </w:r>
    </w:p>
  </w:footnote>
  <w:footnote w:id="81">
    <w:p w14:paraId="4ED6350A" w14:textId="77777777" w:rsidR="00675286" w:rsidRPr="00E747D5" w:rsidRDefault="00675286" w:rsidP="00E747D5">
      <w:pPr>
        <w:pStyle w:val="Textonotapie"/>
        <w:jc w:val="both"/>
        <w:rPr>
          <w:rFonts w:ascii="Arial" w:hAnsi="Arial" w:cs="Arial"/>
          <w:i/>
          <w:lang w:val="es-CO"/>
        </w:rPr>
      </w:pPr>
      <w:r w:rsidRPr="00703538">
        <w:rPr>
          <w:rStyle w:val="Refdenotaalpie"/>
          <w:rFonts w:ascii="Arial" w:hAnsi="Arial" w:cs="Arial"/>
        </w:rPr>
        <w:footnoteRef/>
      </w:r>
      <w:r w:rsidRPr="00703538">
        <w:rPr>
          <w:rFonts w:ascii="Arial" w:hAnsi="Arial" w:cs="Arial"/>
        </w:rPr>
        <w:t xml:space="preserve"> </w:t>
      </w:r>
      <w:r w:rsidRPr="00703538">
        <w:rPr>
          <w:rFonts w:ascii="Arial" w:hAnsi="Arial" w:cs="Arial"/>
          <w:lang w:val="es-CO"/>
        </w:rPr>
        <w:t>Como sucede en el contrato de obra a precio unitario, sobre la mayor o menor cantidad de obra que resulte a la terminación del contrato, sin alterar el objeto y lo inicialmente pactado. Cfr. Consejo de Estado. Sala de Consulta y Servicio Civil. Concepto del 18 de julio del 2002. Rad. 1439. Según este concepto: “</w:t>
      </w:r>
      <w:r w:rsidRPr="00703538">
        <w:rPr>
          <w:rFonts w:ascii="Arial" w:hAnsi="Arial" w:cs="Arial"/>
          <w:i/>
          <w:lang w:val="es-CO"/>
        </w:rPr>
        <w:t xml:space="preserve">Sólo se está procediendo conforme a lo previsto, esto es, aplicando el procedimiento de precios unitarios a las cantidades de obra ejecutadas (…). Por lo mismo, no se trata de que exista un “cambio” o “adición” en el contrato, sino de la aplicación de las reglas contractuales previamente determinadas en el contrato original.”. </w:t>
      </w:r>
      <w:r w:rsidRPr="00703538">
        <w:rPr>
          <w:rFonts w:ascii="Arial" w:hAnsi="Arial" w:cs="Arial"/>
          <w:lang w:val="es-CO"/>
        </w:rPr>
        <w:t>Más adelante</w:t>
      </w:r>
      <w:r w:rsidRPr="00703538">
        <w:rPr>
          <w:rFonts w:ascii="Arial" w:hAnsi="Arial" w:cs="Arial"/>
          <w:i/>
          <w:lang w:val="es-CO"/>
        </w:rPr>
        <w:t>: “En estas circunstancias, lo procedente es, simplemente efectuar por la administración misma, sin intervención del contratista, un movimiento presupuestal para cubrir ese mayor costo de ejecución del contrato.”</w:t>
      </w:r>
    </w:p>
  </w:footnote>
  <w:footnote w:id="82">
    <w:p w14:paraId="0ABD94DB" w14:textId="77777777" w:rsidR="00675286" w:rsidRPr="00E8376E" w:rsidRDefault="00675286" w:rsidP="000D48FA">
      <w:pPr>
        <w:pStyle w:val="Textonotapie"/>
        <w:jc w:val="both"/>
        <w:rPr>
          <w:rFonts w:ascii="Arial" w:hAnsi="Arial" w:cs="Arial"/>
          <w:lang w:val="es-CO"/>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CO"/>
        </w:rPr>
        <w:t>La simple estipulación sobre futuras modificaciones contractuales no puede suponer una habilitación para realizarlas. Cfr. Consejo de Estado. Sala de Consulta y Servicio Civil. Concepto del 25 de febrero de 2011. Rad. 1966.</w:t>
      </w:r>
    </w:p>
  </w:footnote>
  <w:footnote w:id="83">
    <w:p w14:paraId="26044F55" w14:textId="77777777" w:rsidR="00675286" w:rsidRPr="00703538" w:rsidRDefault="00675286" w:rsidP="000D48FA">
      <w:pPr>
        <w:pStyle w:val="Textonotapie"/>
        <w:jc w:val="both"/>
        <w:rPr>
          <w:rFonts w:ascii="Arial" w:hAnsi="Arial" w:cs="Arial"/>
          <w:lang w:val="es-CO"/>
        </w:rPr>
      </w:pPr>
      <w:r w:rsidRPr="00E8376E">
        <w:rPr>
          <w:rStyle w:val="Refdenotaalpie"/>
          <w:rFonts w:ascii="Arial" w:hAnsi="Arial" w:cs="Arial"/>
        </w:rPr>
        <w:footnoteRef/>
      </w:r>
      <w:r w:rsidRPr="00E8376E">
        <w:rPr>
          <w:rFonts w:ascii="Arial" w:hAnsi="Arial" w:cs="Arial"/>
          <w:lang w:val="es-CO"/>
        </w:rPr>
        <w:t xml:space="preserve"> Cfr. España. Ley 30 de 2007 de Contratos del Sector Público, modificada por la Ley 2 de 2011 LES. Art. 92 bis.: “La modificación del contrato no podrá realizarse con el fin de “… incorporar una prestación susceptible de utilización o aprovechamiento independiente. En estos supuestos, </w:t>
      </w:r>
      <w:r w:rsidRPr="00703538">
        <w:rPr>
          <w:rFonts w:ascii="Arial" w:hAnsi="Arial" w:cs="Arial"/>
          <w:lang w:val="es-CO"/>
        </w:rPr>
        <w:t>deberá procederse a una nueva contratación de la prestación correspondiente”</w:t>
      </w:r>
    </w:p>
  </w:footnote>
  <w:footnote w:id="84">
    <w:p w14:paraId="0E642515" w14:textId="77777777" w:rsidR="00675286" w:rsidRPr="00A701C5" w:rsidRDefault="00675286" w:rsidP="00A701C5">
      <w:pPr>
        <w:pStyle w:val="Textonotapie"/>
        <w:jc w:val="both"/>
        <w:rPr>
          <w:rFonts w:ascii="Arial" w:hAnsi="Arial" w:cs="Arial"/>
          <w:lang w:val="es-CO"/>
        </w:rPr>
      </w:pPr>
      <w:r w:rsidRPr="00703538">
        <w:rPr>
          <w:rStyle w:val="Refdenotaalpie"/>
          <w:rFonts w:ascii="Arial" w:hAnsi="Arial" w:cs="Arial"/>
        </w:rPr>
        <w:footnoteRef/>
      </w:r>
      <w:r w:rsidRPr="00703538">
        <w:rPr>
          <w:rFonts w:ascii="Arial" w:hAnsi="Arial" w:cs="Arial"/>
        </w:rPr>
        <w:t xml:space="preserve"> </w:t>
      </w:r>
      <w:r w:rsidRPr="00703538">
        <w:rPr>
          <w:rFonts w:ascii="Arial" w:hAnsi="Arial" w:cs="Arial"/>
          <w:lang w:val="es-CO"/>
        </w:rPr>
        <w:t>En algunos contratos remitidos con la consulta se encuentra una duración de siete (7) años, y una cláusula de liquidación del contrato.</w:t>
      </w:r>
    </w:p>
  </w:footnote>
  <w:footnote w:id="85">
    <w:p w14:paraId="32EF48C2" w14:textId="77777777" w:rsidR="00675286" w:rsidRPr="00E8376E" w:rsidRDefault="00675286" w:rsidP="000D48FA">
      <w:pPr>
        <w:pStyle w:val="Textonotapie"/>
        <w:jc w:val="both"/>
        <w:rPr>
          <w:rFonts w:ascii="Arial" w:hAnsi="Arial" w:cs="Arial"/>
          <w:lang w:val="es-CO"/>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CO"/>
        </w:rPr>
        <w:t>En las consideraciones de la consulta se plantea que a estas situaciones, sobre varias especies que podrían ser viables, podrían ser objeto de valoración y aceptación en las visitas de seguimiento  sobre la ejecución del contrato, sin afectar su cuantía, y manteniendo el efecto positivo de la externalidad de la reforestación. La respuesta dependerá de la forma y contenido del contrato inicial, dada la libertad de configuración y de estructuración otorgada a la entidad estatal.</w:t>
      </w:r>
    </w:p>
  </w:footnote>
  <w:footnote w:id="86">
    <w:p w14:paraId="20C701CF" w14:textId="77777777" w:rsidR="00675286" w:rsidRPr="00E8376E" w:rsidRDefault="00675286" w:rsidP="00482F0D">
      <w:pPr>
        <w:spacing w:after="0" w:line="240" w:lineRule="auto"/>
        <w:jc w:val="both"/>
        <w:rPr>
          <w:rFonts w:ascii="Arial" w:hAnsi="Arial" w:cs="Arial"/>
          <w:i/>
          <w:sz w:val="20"/>
          <w:szCs w:val="20"/>
          <w:lang w:val="es-ES_tradnl"/>
        </w:rPr>
      </w:pPr>
      <w:r w:rsidRPr="00E8376E">
        <w:rPr>
          <w:rStyle w:val="Refdenotaalpie"/>
          <w:rFonts w:ascii="Arial" w:hAnsi="Arial" w:cs="Arial"/>
          <w:sz w:val="20"/>
          <w:szCs w:val="20"/>
        </w:rPr>
        <w:footnoteRef/>
      </w:r>
      <w:r w:rsidRPr="00E8376E">
        <w:rPr>
          <w:rFonts w:ascii="Arial" w:hAnsi="Arial" w:cs="Arial"/>
          <w:sz w:val="20"/>
          <w:szCs w:val="20"/>
        </w:rPr>
        <w:t xml:space="preserve"> Entiéndanse por tales, entre otras, el</w:t>
      </w:r>
      <w:r w:rsidRPr="00E8376E">
        <w:rPr>
          <w:rFonts w:ascii="Arial" w:hAnsi="Arial" w:cs="Arial"/>
          <w:i/>
          <w:sz w:val="20"/>
          <w:szCs w:val="20"/>
        </w:rPr>
        <w:t xml:space="preserve"> </w:t>
      </w:r>
      <w:r w:rsidRPr="00E8376E">
        <w:rPr>
          <w:rFonts w:ascii="Arial" w:hAnsi="Arial" w:cs="Arial"/>
          <w:sz w:val="20"/>
          <w:szCs w:val="20"/>
        </w:rPr>
        <w:t>control de erosión de suelo y mejoramiento de su calidad, la protección de la calidad de aguas y cauces naturales, las mejoras en el hábitat y protección de la biodiversidad, las mejoras en la calidad del aire y las mejoras estéticas del paisaje.</w:t>
      </w:r>
    </w:p>
  </w:footnote>
  <w:footnote w:id="87">
    <w:p w14:paraId="0D9D390B" w14:textId="77777777" w:rsidR="00675286" w:rsidRPr="00E8376E" w:rsidRDefault="00675286" w:rsidP="008E4B2E">
      <w:pPr>
        <w:pStyle w:val="Textonotapie"/>
        <w:rPr>
          <w:rFonts w:ascii="Arial" w:hAnsi="Arial" w:cs="Arial"/>
          <w:lang w:val="es-CO"/>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CO"/>
        </w:rPr>
        <w:t xml:space="preserve">Decreto 1824 de 1994. Art. 9 y 10, numeral 5o. </w:t>
      </w:r>
    </w:p>
  </w:footnote>
  <w:footnote w:id="88">
    <w:p w14:paraId="63A2227A" w14:textId="77777777" w:rsidR="00675286" w:rsidRPr="00384FCD" w:rsidRDefault="00675286">
      <w:pPr>
        <w:pStyle w:val="Textonotapie"/>
        <w:rPr>
          <w:rFonts w:ascii="Arial" w:hAnsi="Arial" w:cs="Arial"/>
          <w:lang w:val="en-US"/>
        </w:rPr>
      </w:pPr>
      <w:r w:rsidRPr="00E8376E">
        <w:rPr>
          <w:rStyle w:val="Refdenotaalpie"/>
          <w:rFonts w:ascii="Arial" w:hAnsi="Arial" w:cs="Arial"/>
        </w:rPr>
        <w:footnoteRef/>
      </w:r>
      <w:r w:rsidRPr="00E8376E">
        <w:rPr>
          <w:rFonts w:ascii="Arial" w:hAnsi="Arial" w:cs="Arial"/>
        </w:rPr>
        <w:t xml:space="preserve"> </w:t>
      </w:r>
      <w:r w:rsidRPr="00384FCD">
        <w:rPr>
          <w:rFonts w:ascii="Arial" w:hAnsi="Arial" w:cs="Arial"/>
          <w:lang w:val="en-US"/>
        </w:rPr>
        <w:t xml:space="preserve">Decreto 1824. Art. 20. Parágrafo </w:t>
      </w:r>
    </w:p>
  </w:footnote>
  <w:footnote w:id="89">
    <w:p w14:paraId="5E118719" w14:textId="77777777" w:rsidR="00675286" w:rsidRPr="00384FCD" w:rsidRDefault="00675286">
      <w:pPr>
        <w:pStyle w:val="Textonotapie"/>
        <w:rPr>
          <w:rFonts w:ascii="Arial" w:hAnsi="Arial" w:cs="Arial"/>
          <w:lang w:val="en-US"/>
        </w:rPr>
      </w:pPr>
      <w:r w:rsidRPr="00E8376E">
        <w:rPr>
          <w:rStyle w:val="Refdenotaalpie"/>
          <w:rFonts w:ascii="Arial" w:hAnsi="Arial" w:cs="Arial"/>
        </w:rPr>
        <w:footnoteRef/>
      </w:r>
      <w:r w:rsidRPr="00E8376E">
        <w:rPr>
          <w:rFonts w:ascii="Arial" w:hAnsi="Arial" w:cs="Arial"/>
        </w:rPr>
        <w:t xml:space="preserve"> </w:t>
      </w:r>
      <w:r w:rsidRPr="00384FCD">
        <w:rPr>
          <w:rFonts w:ascii="Arial" w:hAnsi="Arial" w:cs="Arial"/>
          <w:lang w:val="en-US"/>
        </w:rPr>
        <w:t>Ibid. Art. 22</w:t>
      </w:r>
    </w:p>
  </w:footnote>
  <w:footnote w:id="90">
    <w:p w14:paraId="6178AFAF" w14:textId="77777777" w:rsidR="00675286" w:rsidRPr="00E8376E" w:rsidRDefault="00675286" w:rsidP="00791828">
      <w:pPr>
        <w:pStyle w:val="Textonotapie"/>
        <w:jc w:val="both"/>
        <w:rPr>
          <w:rFonts w:ascii="Arial" w:hAnsi="Arial" w:cs="Arial"/>
          <w:lang w:val="es-CO"/>
        </w:rPr>
      </w:pPr>
      <w:r w:rsidRPr="00E8376E">
        <w:rPr>
          <w:rStyle w:val="Refdenotaalpie"/>
          <w:rFonts w:ascii="Arial" w:hAnsi="Arial" w:cs="Arial"/>
        </w:rPr>
        <w:footnoteRef/>
      </w:r>
      <w:r w:rsidRPr="00E8376E">
        <w:rPr>
          <w:rFonts w:ascii="Arial" w:hAnsi="Arial" w:cs="Arial"/>
        </w:rPr>
        <w:t xml:space="preserve"> </w:t>
      </w:r>
      <w:r w:rsidRPr="00E8376E">
        <w:rPr>
          <w:rFonts w:ascii="Arial" w:hAnsi="Arial" w:cs="Arial"/>
          <w:lang w:val="es-CO"/>
        </w:rPr>
        <w:t xml:space="preserve">Según el contenido de la consulta, </w:t>
      </w:r>
      <w:r w:rsidRPr="00E8376E">
        <w:rPr>
          <w:rFonts w:ascii="Arial" w:hAnsi="Arial" w:cs="Arial"/>
          <w:i/>
          <w:lang w:val="es-CO"/>
        </w:rPr>
        <w:t>“…sin perjuicio de las eventualidades de cada caso”</w:t>
      </w:r>
      <w:r w:rsidRPr="00E8376E">
        <w:rPr>
          <w:rFonts w:ascii="Arial" w:hAnsi="Arial" w:cs="Arial"/>
          <w:lang w:val="es-CO"/>
        </w:rPr>
        <w:t xml:space="preserve"> </w:t>
      </w:r>
    </w:p>
  </w:footnote>
  <w:footnote w:id="91">
    <w:p w14:paraId="6DF8B219" w14:textId="77777777" w:rsidR="00675286" w:rsidRPr="00703538" w:rsidRDefault="00675286" w:rsidP="000D48FA">
      <w:pPr>
        <w:pStyle w:val="Textonotapie"/>
        <w:jc w:val="both"/>
        <w:rPr>
          <w:rFonts w:ascii="Arial" w:hAnsi="Arial" w:cs="Arial"/>
          <w:lang w:val="es-CO"/>
        </w:rPr>
      </w:pPr>
      <w:r w:rsidRPr="00703538">
        <w:rPr>
          <w:rStyle w:val="Refdenotaalpie"/>
          <w:rFonts w:ascii="Arial" w:hAnsi="Arial" w:cs="Arial"/>
        </w:rPr>
        <w:footnoteRef/>
      </w:r>
      <w:r w:rsidRPr="00703538">
        <w:rPr>
          <w:rFonts w:ascii="Arial" w:hAnsi="Arial" w:cs="Arial"/>
        </w:rPr>
        <w:t xml:space="preserve"> </w:t>
      </w:r>
      <w:r w:rsidRPr="00703538">
        <w:rPr>
          <w:rFonts w:ascii="Arial" w:hAnsi="Arial" w:cs="Arial"/>
          <w:lang w:val="es-CO"/>
        </w:rPr>
        <w:t>Procedimiento general para imponer multas, sanciones y declaraciones de incumplimiento, salvo norma especial.</w:t>
      </w:r>
    </w:p>
  </w:footnote>
  <w:footnote w:id="92">
    <w:p w14:paraId="78D56E00" w14:textId="77777777" w:rsidR="00675286" w:rsidRPr="00532F69" w:rsidRDefault="00675286" w:rsidP="00532F69">
      <w:pPr>
        <w:pStyle w:val="Textonotapie"/>
        <w:jc w:val="both"/>
        <w:rPr>
          <w:rFonts w:ascii="Arial" w:hAnsi="Arial" w:cs="Arial"/>
          <w:lang w:val="es-CO"/>
        </w:rPr>
      </w:pPr>
      <w:r w:rsidRPr="00703538">
        <w:rPr>
          <w:rStyle w:val="Refdenotaalpie"/>
          <w:rFonts w:ascii="Arial" w:hAnsi="Arial" w:cs="Arial"/>
        </w:rPr>
        <w:footnoteRef/>
      </w:r>
      <w:r w:rsidRPr="00703538">
        <w:rPr>
          <w:rFonts w:ascii="Arial" w:hAnsi="Arial" w:cs="Arial"/>
        </w:rPr>
        <w:t xml:space="preserve"> </w:t>
      </w:r>
      <w:r w:rsidRPr="00703538">
        <w:rPr>
          <w:rFonts w:ascii="Arial" w:hAnsi="Arial" w:cs="Arial"/>
          <w:lang w:val="es-CO"/>
        </w:rPr>
        <w:t>Consejo de Estado. Sección Tercera, sentencias del 29 de septiembre de 2011. Exp. 20740. En este fallo se analiza el caso concreto respecto de si la actuación del contratista fue leal y correcta. Sentencia del 29 de agosto de 2007. Exp. 15469.</w:t>
      </w:r>
    </w:p>
  </w:footnote>
  <w:footnote w:id="93">
    <w:p w14:paraId="2EE9FF32" w14:textId="77777777" w:rsidR="00675286" w:rsidRPr="0051734A" w:rsidRDefault="00675286" w:rsidP="000D48FA">
      <w:pPr>
        <w:pStyle w:val="Textonotapie"/>
        <w:jc w:val="both"/>
        <w:rPr>
          <w:rFonts w:ascii="Arial" w:hAnsi="Arial" w:cs="Arial"/>
          <w:lang w:val="es-CO"/>
        </w:rPr>
      </w:pPr>
      <w:r w:rsidRPr="0051734A">
        <w:rPr>
          <w:rStyle w:val="Refdenotaalpie"/>
          <w:rFonts w:ascii="Arial" w:hAnsi="Arial" w:cs="Arial"/>
        </w:rPr>
        <w:footnoteRef/>
      </w:r>
      <w:r w:rsidRPr="0051734A">
        <w:rPr>
          <w:rFonts w:ascii="Arial" w:hAnsi="Arial" w:cs="Arial"/>
        </w:rPr>
        <w:t xml:space="preserve"> </w:t>
      </w:r>
      <w:r w:rsidRPr="0051734A">
        <w:rPr>
          <w:rFonts w:ascii="Arial" w:hAnsi="Arial" w:cs="Arial"/>
          <w:lang w:val="es-CO"/>
        </w:rPr>
        <w:t>La consulta no informa la fecha de celebración y ejecución de los contratos estatales.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84150" w14:textId="77777777" w:rsidR="00675286" w:rsidRDefault="00675286" w:rsidP="006370C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BE8309" w14:textId="77777777" w:rsidR="00675286" w:rsidRDefault="00675286" w:rsidP="006370C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7A62A" w14:textId="77777777" w:rsidR="00675286" w:rsidRDefault="00675286" w:rsidP="006370C3">
    <w:pPr>
      <w:pStyle w:val="Encabezado"/>
      <w:framePr w:wrap="around" w:vAnchor="text" w:hAnchor="margin" w:xAlign="right" w:y="1"/>
      <w:rPr>
        <w:rStyle w:val="Nmerodepgina"/>
      </w:rPr>
    </w:pPr>
  </w:p>
  <w:p w14:paraId="250E4013" w14:textId="77777777" w:rsidR="00675286" w:rsidRPr="008B378A" w:rsidRDefault="00675286" w:rsidP="006370C3">
    <w:pPr>
      <w:pStyle w:val="Encabezado"/>
      <w:spacing w:after="0" w:line="24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8E3DD" w14:textId="77777777" w:rsidR="00675286" w:rsidRPr="00384FCD" w:rsidRDefault="00675286" w:rsidP="00384FCD">
    <w:pPr>
      <w:pStyle w:val="Encabezado"/>
    </w:pPr>
    <w:r w:rsidRPr="00384FC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E0469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B62963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16482B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C7287A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9D867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81AA2E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FEADB6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94E6B0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42EC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9FC0F6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76CB4F6"/>
    <w:lvl w:ilvl="0">
      <w:start w:val="1"/>
      <w:numFmt w:val="bullet"/>
      <w:pStyle w:val="Sangradetextonormal"/>
      <w:lvlText w:val=""/>
      <w:lvlJc w:val="left"/>
      <w:pPr>
        <w:tabs>
          <w:tab w:val="num" w:pos="360"/>
        </w:tabs>
        <w:ind w:left="360" w:hanging="360"/>
      </w:pPr>
      <w:rPr>
        <w:rFonts w:ascii="Symbol" w:hAnsi="Symbol" w:hint="default"/>
      </w:rPr>
    </w:lvl>
  </w:abstractNum>
  <w:abstractNum w:abstractNumId="11" w15:restartNumberingAfterBreak="0">
    <w:nsid w:val="022B6508"/>
    <w:multiLevelType w:val="multilevel"/>
    <w:tmpl w:val="72CEECF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24E1D06"/>
    <w:multiLevelType w:val="hybridMultilevel"/>
    <w:tmpl w:val="87A2E9C6"/>
    <w:lvl w:ilvl="0" w:tplc="96D4DCC2">
      <w:start w:val="2"/>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065896F5"/>
    <w:multiLevelType w:val="singleLevel"/>
    <w:tmpl w:val="E7DC956C"/>
    <w:lvl w:ilvl="0">
      <w:start w:val="1"/>
      <w:numFmt w:val="decimal"/>
      <w:pStyle w:val="Listaconvietas"/>
      <w:lvlText w:val="%1."/>
      <w:lvlJc w:val="left"/>
      <w:pPr>
        <w:tabs>
          <w:tab w:val="num" w:pos="432"/>
        </w:tabs>
        <w:ind w:left="864" w:hanging="432"/>
      </w:pPr>
      <w:rPr>
        <w:rFonts w:ascii="Tahoma" w:hAnsi="Tahoma" w:cs="Trebuchet MS"/>
        <w:b/>
        <w:snapToGrid/>
        <w:spacing w:val="8"/>
        <w:sz w:val="22"/>
        <w:szCs w:val="22"/>
      </w:rPr>
    </w:lvl>
  </w:abstractNum>
  <w:abstractNum w:abstractNumId="14" w15:restartNumberingAfterBreak="0">
    <w:nsid w:val="097E5822"/>
    <w:multiLevelType w:val="hybridMultilevel"/>
    <w:tmpl w:val="9460AEF2"/>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Symbol"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Symbol"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Symbol" w:hint="default"/>
      </w:rPr>
    </w:lvl>
    <w:lvl w:ilvl="8" w:tplc="240A0005" w:tentative="1">
      <w:start w:val="1"/>
      <w:numFmt w:val="bullet"/>
      <w:lvlText w:val=""/>
      <w:lvlJc w:val="left"/>
      <w:pPr>
        <w:ind w:left="7920" w:hanging="360"/>
      </w:pPr>
      <w:rPr>
        <w:rFonts w:ascii="Wingdings" w:hAnsi="Wingdings" w:hint="default"/>
      </w:rPr>
    </w:lvl>
  </w:abstractNum>
  <w:abstractNum w:abstractNumId="15" w15:restartNumberingAfterBreak="0">
    <w:nsid w:val="09B50C07"/>
    <w:multiLevelType w:val="hybridMultilevel"/>
    <w:tmpl w:val="8B1897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0A8F43BC"/>
    <w:multiLevelType w:val="hybridMultilevel"/>
    <w:tmpl w:val="2FB6D582"/>
    <w:lvl w:ilvl="0" w:tplc="FAA4ED0A">
      <w:numFmt w:val="bullet"/>
      <w:lvlText w:val="-"/>
      <w:lvlJc w:val="left"/>
      <w:pPr>
        <w:ind w:left="121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0DDF4C66"/>
    <w:multiLevelType w:val="hybridMultilevel"/>
    <w:tmpl w:val="2062B706"/>
    <w:lvl w:ilvl="0" w:tplc="8618DB38">
      <w:start w:val="1"/>
      <w:numFmt w:val="upperLetter"/>
      <w:lvlText w:val="%1."/>
      <w:lvlJc w:val="left"/>
      <w:pPr>
        <w:ind w:left="720" w:hanging="360"/>
      </w:pPr>
      <w:rPr>
        <w:rFonts w:ascii="Arial" w:hAnsi="Arial" w:cs="Wingdings" w:hint="default"/>
        <w:b/>
        <w:sz w:val="24"/>
        <w:szCs w:val="24"/>
        <w:lang w:val="es-ES_tradnl"/>
      </w:rPr>
    </w:lvl>
    <w:lvl w:ilvl="1" w:tplc="10E8D770">
      <w:start w:val="1"/>
      <w:numFmt w:val="lowerLetter"/>
      <w:lvlText w:val="%2."/>
      <w:lvlJc w:val="left"/>
      <w:pPr>
        <w:ind w:left="1440" w:hanging="360"/>
      </w:pPr>
      <w:rPr>
        <w:b/>
        <w:i/>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0F3C235B"/>
    <w:multiLevelType w:val="multilevel"/>
    <w:tmpl w:val="08AA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BA56A2"/>
    <w:multiLevelType w:val="hybridMultilevel"/>
    <w:tmpl w:val="19EE1BB2"/>
    <w:lvl w:ilvl="0" w:tplc="34F03E08">
      <w:start w:val="1"/>
      <w:numFmt w:val="upperLetter"/>
      <w:lvlText w:val="%1)"/>
      <w:lvlJc w:val="left"/>
      <w:pPr>
        <w:tabs>
          <w:tab w:val="num" w:pos="1980"/>
        </w:tabs>
        <w:ind w:left="1980" w:hanging="555"/>
      </w:pPr>
      <w:rPr>
        <w:rFonts w:hint="default"/>
      </w:rPr>
    </w:lvl>
    <w:lvl w:ilvl="1" w:tplc="0C0A0019" w:tentative="1">
      <w:start w:val="1"/>
      <w:numFmt w:val="lowerLetter"/>
      <w:lvlText w:val="%2."/>
      <w:lvlJc w:val="left"/>
      <w:pPr>
        <w:tabs>
          <w:tab w:val="num" w:pos="2505"/>
        </w:tabs>
        <w:ind w:left="2505" w:hanging="360"/>
      </w:pPr>
    </w:lvl>
    <w:lvl w:ilvl="2" w:tplc="0C0A001B" w:tentative="1">
      <w:start w:val="1"/>
      <w:numFmt w:val="lowerRoman"/>
      <w:lvlText w:val="%3."/>
      <w:lvlJc w:val="right"/>
      <w:pPr>
        <w:tabs>
          <w:tab w:val="num" w:pos="3225"/>
        </w:tabs>
        <w:ind w:left="3225" w:hanging="180"/>
      </w:pPr>
    </w:lvl>
    <w:lvl w:ilvl="3" w:tplc="0C0A000F" w:tentative="1">
      <w:start w:val="1"/>
      <w:numFmt w:val="decimal"/>
      <w:lvlText w:val="%4."/>
      <w:lvlJc w:val="left"/>
      <w:pPr>
        <w:tabs>
          <w:tab w:val="num" w:pos="3945"/>
        </w:tabs>
        <w:ind w:left="3945" w:hanging="360"/>
      </w:pPr>
    </w:lvl>
    <w:lvl w:ilvl="4" w:tplc="0C0A0019" w:tentative="1">
      <w:start w:val="1"/>
      <w:numFmt w:val="lowerLetter"/>
      <w:lvlText w:val="%5."/>
      <w:lvlJc w:val="left"/>
      <w:pPr>
        <w:tabs>
          <w:tab w:val="num" w:pos="4665"/>
        </w:tabs>
        <w:ind w:left="4665" w:hanging="360"/>
      </w:pPr>
    </w:lvl>
    <w:lvl w:ilvl="5" w:tplc="0C0A001B" w:tentative="1">
      <w:start w:val="1"/>
      <w:numFmt w:val="lowerRoman"/>
      <w:lvlText w:val="%6."/>
      <w:lvlJc w:val="right"/>
      <w:pPr>
        <w:tabs>
          <w:tab w:val="num" w:pos="5385"/>
        </w:tabs>
        <w:ind w:left="5385" w:hanging="180"/>
      </w:pPr>
    </w:lvl>
    <w:lvl w:ilvl="6" w:tplc="0C0A000F" w:tentative="1">
      <w:start w:val="1"/>
      <w:numFmt w:val="decimal"/>
      <w:lvlText w:val="%7."/>
      <w:lvlJc w:val="left"/>
      <w:pPr>
        <w:tabs>
          <w:tab w:val="num" w:pos="6105"/>
        </w:tabs>
        <w:ind w:left="6105" w:hanging="360"/>
      </w:pPr>
    </w:lvl>
    <w:lvl w:ilvl="7" w:tplc="0C0A0019" w:tentative="1">
      <w:start w:val="1"/>
      <w:numFmt w:val="lowerLetter"/>
      <w:lvlText w:val="%8."/>
      <w:lvlJc w:val="left"/>
      <w:pPr>
        <w:tabs>
          <w:tab w:val="num" w:pos="6825"/>
        </w:tabs>
        <w:ind w:left="6825" w:hanging="360"/>
      </w:pPr>
    </w:lvl>
    <w:lvl w:ilvl="8" w:tplc="0C0A001B" w:tentative="1">
      <w:start w:val="1"/>
      <w:numFmt w:val="lowerRoman"/>
      <w:lvlText w:val="%9."/>
      <w:lvlJc w:val="right"/>
      <w:pPr>
        <w:tabs>
          <w:tab w:val="num" w:pos="7545"/>
        </w:tabs>
        <w:ind w:left="7545" w:hanging="180"/>
      </w:pPr>
    </w:lvl>
  </w:abstractNum>
  <w:abstractNum w:abstractNumId="20" w15:restartNumberingAfterBreak="0">
    <w:nsid w:val="1C31292F"/>
    <w:multiLevelType w:val="hybridMultilevel"/>
    <w:tmpl w:val="217E5336"/>
    <w:lvl w:ilvl="0" w:tplc="9A3A16BC">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1DA62ECA"/>
    <w:multiLevelType w:val="hybridMultilevel"/>
    <w:tmpl w:val="152216EC"/>
    <w:lvl w:ilvl="0" w:tplc="0C0A0017">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2" w15:restartNumberingAfterBreak="0">
    <w:nsid w:val="20825705"/>
    <w:multiLevelType w:val="hybridMultilevel"/>
    <w:tmpl w:val="5054FDC4"/>
    <w:lvl w:ilvl="0" w:tplc="EDA46F76">
      <w:start w:val="1"/>
      <w:numFmt w:val="bullet"/>
      <w:lvlText w:val="•"/>
      <w:lvlJc w:val="left"/>
      <w:pPr>
        <w:tabs>
          <w:tab w:val="num" w:pos="720"/>
        </w:tabs>
        <w:ind w:left="720" w:hanging="360"/>
      </w:pPr>
      <w:rPr>
        <w:rFonts w:ascii="Times New Roman" w:hAnsi="Times New Roman" w:hint="default"/>
      </w:rPr>
    </w:lvl>
    <w:lvl w:ilvl="1" w:tplc="6128BE6A" w:tentative="1">
      <w:start w:val="1"/>
      <w:numFmt w:val="bullet"/>
      <w:lvlText w:val="•"/>
      <w:lvlJc w:val="left"/>
      <w:pPr>
        <w:tabs>
          <w:tab w:val="num" w:pos="1440"/>
        </w:tabs>
        <w:ind w:left="1440" w:hanging="360"/>
      </w:pPr>
      <w:rPr>
        <w:rFonts w:ascii="Times New Roman" w:hAnsi="Times New Roman" w:hint="default"/>
      </w:rPr>
    </w:lvl>
    <w:lvl w:ilvl="2" w:tplc="A01E477E" w:tentative="1">
      <w:start w:val="1"/>
      <w:numFmt w:val="bullet"/>
      <w:lvlText w:val="•"/>
      <w:lvlJc w:val="left"/>
      <w:pPr>
        <w:tabs>
          <w:tab w:val="num" w:pos="2160"/>
        </w:tabs>
        <w:ind w:left="2160" w:hanging="360"/>
      </w:pPr>
      <w:rPr>
        <w:rFonts w:ascii="Times New Roman" w:hAnsi="Times New Roman" w:hint="default"/>
      </w:rPr>
    </w:lvl>
    <w:lvl w:ilvl="3" w:tplc="3FECAB40" w:tentative="1">
      <w:start w:val="1"/>
      <w:numFmt w:val="bullet"/>
      <w:lvlText w:val="•"/>
      <w:lvlJc w:val="left"/>
      <w:pPr>
        <w:tabs>
          <w:tab w:val="num" w:pos="2880"/>
        </w:tabs>
        <w:ind w:left="2880" w:hanging="360"/>
      </w:pPr>
      <w:rPr>
        <w:rFonts w:ascii="Times New Roman" w:hAnsi="Times New Roman" w:hint="default"/>
      </w:rPr>
    </w:lvl>
    <w:lvl w:ilvl="4" w:tplc="658626B2" w:tentative="1">
      <w:start w:val="1"/>
      <w:numFmt w:val="bullet"/>
      <w:lvlText w:val="•"/>
      <w:lvlJc w:val="left"/>
      <w:pPr>
        <w:tabs>
          <w:tab w:val="num" w:pos="3600"/>
        </w:tabs>
        <w:ind w:left="3600" w:hanging="360"/>
      </w:pPr>
      <w:rPr>
        <w:rFonts w:ascii="Times New Roman" w:hAnsi="Times New Roman" w:hint="default"/>
      </w:rPr>
    </w:lvl>
    <w:lvl w:ilvl="5" w:tplc="FA6A45CE" w:tentative="1">
      <w:start w:val="1"/>
      <w:numFmt w:val="bullet"/>
      <w:lvlText w:val="•"/>
      <w:lvlJc w:val="left"/>
      <w:pPr>
        <w:tabs>
          <w:tab w:val="num" w:pos="4320"/>
        </w:tabs>
        <w:ind w:left="4320" w:hanging="360"/>
      </w:pPr>
      <w:rPr>
        <w:rFonts w:ascii="Times New Roman" w:hAnsi="Times New Roman" w:hint="default"/>
      </w:rPr>
    </w:lvl>
    <w:lvl w:ilvl="6" w:tplc="676AA7C8" w:tentative="1">
      <w:start w:val="1"/>
      <w:numFmt w:val="bullet"/>
      <w:lvlText w:val="•"/>
      <w:lvlJc w:val="left"/>
      <w:pPr>
        <w:tabs>
          <w:tab w:val="num" w:pos="5040"/>
        </w:tabs>
        <w:ind w:left="5040" w:hanging="360"/>
      </w:pPr>
      <w:rPr>
        <w:rFonts w:ascii="Times New Roman" w:hAnsi="Times New Roman" w:hint="default"/>
      </w:rPr>
    </w:lvl>
    <w:lvl w:ilvl="7" w:tplc="384C2B76" w:tentative="1">
      <w:start w:val="1"/>
      <w:numFmt w:val="bullet"/>
      <w:lvlText w:val="•"/>
      <w:lvlJc w:val="left"/>
      <w:pPr>
        <w:tabs>
          <w:tab w:val="num" w:pos="5760"/>
        </w:tabs>
        <w:ind w:left="5760" w:hanging="360"/>
      </w:pPr>
      <w:rPr>
        <w:rFonts w:ascii="Times New Roman" w:hAnsi="Times New Roman" w:hint="default"/>
      </w:rPr>
    </w:lvl>
    <w:lvl w:ilvl="8" w:tplc="C0E80BA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24A03F19"/>
    <w:multiLevelType w:val="hybridMultilevel"/>
    <w:tmpl w:val="2F44A7C0"/>
    <w:lvl w:ilvl="0" w:tplc="F962AE32">
      <w:start w:val="3"/>
      <w:numFmt w:val="lowerLetter"/>
      <w:lvlText w:val="%1."/>
      <w:lvlJc w:val="left"/>
      <w:pPr>
        <w:tabs>
          <w:tab w:val="num" w:pos="1066"/>
        </w:tabs>
        <w:ind w:left="1066" w:hanging="360"/>
      </w:pPr>
      <w:rPr>
        <w:rFonts w:hint="default"/>
        <w:i/>
      </w:rPr>
    </w:lvl>
    <w:lvl w:ilvl="1" w:tplc="0C0A0019" w:tentative="1">
      <w:start w:val="1"/>
      <w:numFmt w:val="lowerLetter"/>
      <w:lvlText w:val="%2."/>
      <w:lvlJc w:val="left"/>
      <w:pPr>
        <w:tabs>
          <w:tab w:val="num" w:pos="1786"/>
        </w:tabs>
        <w:ind w:left="1786" w:hanging="360"/>
      </w:pPr>
    </w:lvl>
    <w:lvl w:ilvl="2" w:tplc="0C0A001B" w:tentative="1">
      <w:start w:val="1"/>
      <w:numFmt w:val="lowerRoman"/>
      <w:lvlText w:val="%3."/>
      <w:lvlJc w:val="right"/>
      <w:pPr>
        <w:tabs>
          <w:tab w:val="num" w:pos="2506"/>
        </w:tabs>
        <w:ind w:left="2506" w:hanging="180"/>
      </w:pPr>
    </w:lvl>
    <w:lvl w:ilvl="3" w:tplc="0C0A000F" w:tentative="1">
      <w:start w:val="1"/>
      <w:numFmt w:val="decimal"/>
      <w:lvlText w:val="%4."/>
      <w:lvlJc w:val="left"/>
      <w:pPr>
        <w:tabs>
          <w:tab w:val="num" w:pos="3226"/>
        </w:tabs>
        <w:ind w:left="3226" w:hanging="360"/>
      </w:pPr>
    </w:lvl>
    <w:lvl w:ilvl="4" w:tplc="0C0A0019" w:tentative="1">
      <w:start w:val="1"/>
      <w:numFmt w:val="lowerLetter"/>
      <w:lvlText w:val="%5."/>
      <w:lvlJc w:val="left"/>
      <w:pPr>
        <w:tabs>
          <w:tab w:val="num" w:pos="3946"/>
        </w:tabs>
        <w:ind w:left="3946" w:hanging="360"/>
      </w:pPr>
    </w:lvl>
    <w:lvl w:ilvl="5" w:tplc="0C0A001B" w:tentative="1">
      <w:start w:val="1"/>
      <w:numFmt w:val="lowerRoman"/>
      <w:lvlText w:val="%6."/>
      <w:lvlJc w:val="right"/>
      <w:pPr>
        <w:tabs>
          <w:tab w:val="num" w:pos="4666"/>
        </w:tabs>
        <w:ind w:left="4666" w:hanging="180"/>
      </w:pPr>
    </w:lvl>
    <w:lvl w:ilvl="6" w:tplc="0C0A000F" w:tentative="1">
      <w:start w:val="1"/>
      <w:numFmt w:val="decimal"/>
      <w:lvlText w:val="%7."/>
      <w:lvlJc w:val="left"/>
      <w:pPr>
        <w:tabs>
          <w:tab w:val="num" w:pos="5386"/>
        </w:tabs>
        <w:ind w:left="5386" w:hanging="360"/>
      </w:pPr>
    </w:lvl>
    <w:lvl w:ilvl="7" w:tplc="0C0A0019" w:tentative="1">
      <w:start w:val="1"/>
      <w:numFmt w:val="lowerLetter"/>
      <w:lvlText w:val="%8."/>
      <w:lvlJc w:val="left"/>
      <w:pPr>
        <w:tabs>
          <w:tab w:val="num" w:pos="6106"/>
        </w:tabs>
        <w:ind w:left="6106" w:hanging="360"/>
      </w:pPr>
    </w:lvl>
    <w:lvl w:ilvl="8" w:tplc="0C0A001B" w:tentative="1">
      <w:start w:val="1"/>
      <w:numFmt w:val="lowerRoman"/>
      <w:lvlText w:val="%9."/>
      <w:lvlJc w:val="right"/>
      <w:pPr>
        <w:tabs>
          <w:tab w:val="num" w:pos="6826"/>
        </w:tabs>
        <w:ind w:left="6826" w:hanging="180"/>
      </w:pPr>
    </w:lvl>
  </w:abstractNum>
  <w:abstractNum w:abstractNumId="24" w15:restartNumberingAfterBreak="0">
    <w:nsid w:val="25D940E5"/>
    <w:multiLevelType w:val="hybridMultilevel"/>
    <w:tmpl w:val="503468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0B76B3"/>
    <w:multiLevelType w:val="multilevel"/>
    <w:tmpl w:val="9792506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2FF74269"/>
    <w:multiLevelType w:val="hybridMultilevel"/>
    <w:tmpl w:val="3BA6C7B4"/>
    <w:lvl w:ilvl="0" w:tplc="0D50F4C2">
      <w:start w:val="2"/>
      <w:numFmt w:val="lowerRoman"/>
      <w:lvlText w:val="%1)"/>
      <w:lvlJc w:val="left"/>
      <w:pPr>
        <w:ind w:left="1429" w:hanging="72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7" w15:restartNumberingAfterBreak="0">
    <w:nsid w:val="31C33D46"/>
    <w:multiLevelType w:val="singleLevel"/>
    <w:tmpl w:val="E7DC956C"/>
    <w:lvl w:ilvl="0">
      <w:start w:val="1"/>
      <w:numFmt w:val="decimal"/>
      <w:lvlText w:val="%1."/>
      <w:lvlJc w:val="left"/>
      <w:pPr>
        <w:tabs>
          <w:tab w:val="num" w:pos="432"/>
        </w:tabs>
        <w:ind w:left="864" w:hanging="432"/>
      </w:pPr>
      <w:rPr>
        <w:rFonts w:ascii="Tahoma" w:hAnsi="Tahoma" w:cs="Trebuchet MS"/>
        <w:b/>
        <w:snapToGrid/>
        <w:spacing w:val="8"/>
        <w:sz w:val="22"/>
        <w:szCs w:val="22"/>
      </w:rPr>
    </w:lvl>
  </w:abstractNum>
  <w:abstractNum w:abstractNumId="28" w15:restartNumberingAfterBreak="0">
    <w:nsid w:val="39897E08"/>
    <w:multiLevelType w:val="multilevel"/>
    <w:tmpl w:val="B44E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FD0D8F"/>
    <w:multiLevelType w:val="hybridMultilevel"/>
    <w:tmpl w:val="219CC52C"/>
    <w:lvl w:ilvl="0" w:tplc="B2027A08">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0" w15:restartNumberingAfterBreak="0">
    <w:nsid w:val="3EB9013C"/>
    <w:multiLevelType w:val="hybridMultilevel"/>
    <w:tmpl w:val="3EB88462"/>
    <w:lvl w:ilvl="0" w:tplc="240A0019">
      <w:start w:val="3"/>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EBE3DEE"/>
    <w:multiLevelType w:val="multilevel"/>
    <w:tmpl w:val="0C00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7A5515"/>
    <w:multiLevelType w:val="hybridMultilevel"/>
    <w:tmpl w:val="AAE0073E"/>
    <w:lvl w:ilvl="0" w:tplc="84506F2E">
      <w:start w:val="2"/>
      <w:numFmt w:val="decimal"/>
      <w:lvlText w:val="%1."/>
      <w:lvlJc w:val="left"/>
      <w:pPr>
        <w:tabs>
          <w:tab w:val="num" w:pos="2130"/>
        </w:tabs>
        <w:ind w:left="2130" w:hanging="690"/>
      </w:pPr>
      <w:rPr>
        <w:rFonts w:hint="default"/>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33" w15:restartNumberingAfterBreak="0">
    <w:nsid w:val="44A41211"/>
    <w:multiLevelType w:val="multilevel"/>
    <w:tmpl w:val="A274CAD0"/>
    <w:lvl w:ilvl="0">
      <w:start w:val="1"/>
      <w:numFmt w:val="decimal"/>
      <w:lvlText w:val="%1."/>
      <w:lvlJc w:val="left"/>
      <w:pPr>
        <w:ind w:left="720" w:hanging="360"/>
      </w:p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4" w15:restartNumberingAfterBreak="0">
    <w:nsid w:val="46E159E5"/>
    <w:multiLevelType w:val="hybridMultilevel"/>
    <w:tmpl w:val="861C487E"/>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97855F1"/>
    <w:multiLevelType w:val="hybridMultilevel"/>
    <w:tmpl w:val="70609BEA"/>
    <w:lvl w:ilvl="0" w:tplc="C3E0E624">
      <w:start w:val="1"/>
      <w:numFmt w:val="lowerLetter"/>
      <w:lvlText w:val="%1."/>
      <w:lvlJc w:val="left"/>
      <w:pPr>
        <w:tabs>
          <w:tab w:val="num" w:pos="1066"/>
        </w:tabs>
        <w:ind w:left="1066" w:hanging="360"/>
      </w:pPr>
      <w:rPr>
        <w:rFonts w:hint="default"/>
      </w:rPr>
    </w:lvl>
    <w:lvl w:ilvl="1" w:tplc="0C0A0019" w:tentative="1">
      <w:start w:val="1"/>
      <w:numFmt w:val="lowerLetter"/>
      <w:lvlText w:val="%2."/>
      <w:lvlJc w:val="left"/>
      <w:pPr>
        <w:tabs>
          <w:tab w:val="num" w:pos="1786"/>
        </w:tabs>
        <w:ind w:left="1786" w:hanging="360"/>
      </w:pPr>
    </w:lvl>
    <w:lvl w:ilvl="2" w:tplc="0C0A001B" w:tentative="1">
      <w:start w:val="1"/>
      <w:numFmt w:val="lowerRoman"/>
      <w:lvlText w:val="%3."/>
      <w:lvlJc w:val="right"/>
      <w:pPr>
        <w:tabs>
          <w:tab w:val="num" w:pos="2506"/>
        </w:tabs>
        <w:ind w:left="2506" w:hanging="180"/>
      </w:pPr>
    </w:lvl>
    <w:lvl w:ilvl="3" w:tplc="0C0A000F" w:tentative="1">
      <w:start w:val="1"/>
      <w:numFmt w:val="decimal"/>
      <w:lvlText w:val="%4."/>
      <w:lvlJc w:val="left"/>
      <w:pPr>
        <w:tabs>
          <w:tab w:val="num" w:pos="3226"/>
        </w:tabs>
        <w:ind w:left="3226" w:hanging="360"/>
      </w:pPr>
    </w:lvl>
    <w:lvl w:ilvl="4" w:tplc="0C0A0019" w:tentative="1">
      <w:start w:val="1"/>
      <w:numFmt w:val="lowerLetter"/>
      <w:lvlText w:val="%5."/>
      <w:lvlJc w:val="left"/>
      <w:pPr>
        <w:tabs>
          <w:tab w:val="num" w:pos="3946"/>
        </w:tabs>
        <w:ind w:left="3946" w:hanging="360"/>
      </w:pPr>
    </w:lvl>
    <w:lvl w:ilvl="5" w:tplc="0C0A001B" w:tentative="1">
      <w:start w:val="1"/>
      <w:numFmt w:val="lowerRoman"/>
      <w:lvlText w:val="%6."/>
      <w:lvlJc w:val="right"/>
      <w:pPr>
        <w:tabs>
          <w:tab w:val="num" w:pos="4666"/>
        </w:tabs>
        <w:ind w:left="4666" w:hanging="180"/>
      </w:pPr>
    </w:lvl>
    <w:lvl w:ilvl="6" w:tplc="0C0A000F" w:tentative="1">
      <w:start w:val="1"/>
      <w:numFmt w:val="decimal"/>
      <w:lvlText w:val="%7."/>
      <w:lvlJc w:val="left"/>
      <w:pPr>
        <w:tabs>
          <w:tab w:val="num" w:pos="5386"/>
        </w:tabs>
        <w:ind w:left="5386" w:hanging="360"/>
      </w:pPr>
    </w:lvl>
    <w:lvl w:ilvl="7" w:tplc="0C0A0019" w:tentative="1">
      <w:start w:val="1"/>
      <w:numFmt w:val="lowerLetter"/>
      <w:lvlText w:val="%8."/>
      <w:lvlJc w:val="left"/>
      <w:pPr>
        <w:tabs>
          <w:tab w:val="num" w:pos="6106"/>
        </w:tabs>
        <w:ind w:left="6106" w:hanging="360"/>
      </w:pPr>
    </w:lvl>
    <w:lvl w:ilvl="8" w:tplc="0C0A001B" w:tentative="1">
      <w:start w:val="1"/>
      <w:numFmt w:val="lowerRoman"/>
      <w:lvlText w:val="%9."/>
      <w:lvlJc w:val="right"/>
      <w:pPr>
        <w:tabs>
          <w:tab w:val="num" w:pos="6826"/>
        </w:tabs>
        <w:ind w:left="6826" w:hanging="180"/>
      </w:pPr>
    </w:lvl>
  </w:abstractNum>
  <w:abstractNum w:abstractNumId="36" w15:restartNumberingAfterBreak="0">
    <w:nsid w:val="4AC071B5"/>
    <w:multiLevelType w:val="hybridMultilevel"/>
    <w:tmpl w:val="34F85D50"/>
    <w:lvl w:ilvl="0" w:tplc="24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51D34D35"/>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38" w15:restartNumberingAfterBreak="0">
    <w:nsid w:val="552B24ED"/>
    <w:multiLevelType w:val="hybridMultilevel"/>
    <w:tmpl w:val="B3A663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7E11232"/>
    <w:multiLevelType w:val="hybridMultilevel"/>
    <w:tmpl w:val="39003390"/>
    <w:lvl w:ilvl="0" w:tplc="41026A2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0E29C8"/>
    <w:multiLevelType w:val="hybridMultilevel"/>
    <w:tmpl w:val="FF02A054"/>
    <w:lvl w:ilvl="0" w:tplc="59E06FE4">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2581387"/>
    <w:multiLevelType w:val="hybridMultilevel"/>
    <w:tmpl w:val="2062B706"/>
    <w:lvl w:ilvl="0" w:tplc="8618DB38">
      <w:start w:val="1"/>
      <w:numFmt w:val="upperLetter"/>
      <w:lvlText w:val="%1."/>
      <w:lvlJc w:val="left"/>
      <w:pPr>
        <w:ind w:left="720" w:hanging="360"/>
      </w:pPr>
      <w:rPr>
        <w:rFonts w:ascii="Arial" w:hAnsi="Arial" w:cs="Wingdings" w:hint="default"/>
        <w:b/>
        <w:sz w:val="24"/>
        <w:szCs w:val="24"/>
        <w:lang w:val="es-ES_tradnl"/>
      </w:rPr>
    </w:lvl>
    <w:lvl w:ilvl="1" w:tplc="10E8D770">
      <w:start w:val="1"/>
      <w:numFmt w:val="lowerLetter"/>
      <w:lvlText w:val="%2."/>
      <w:lvlJc w:val="left"/>
      <w:pPr>
        <w:ind w:left="1440" w:hanging="360"/>
      </w:pPr>
      <w:rPr>
        <w:b/>
        <w:i/>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51D5341"/>
    <w:multiLevelType w:val="hybridMultilevel"/>
    <w:tmpl w:val="6BAAB4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65D3F6E"/>
    <w:multiLevelType w:val="hybridMultilevel"/>
    <w:tmpl w:val="C00C0580"/>
    <w:lvl w:ilvl="0" w:tplc="C018E79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69F39F2"/>
    <w:multiLevelType w:val="hybridMultilevel"/>
    <w:tmpl w:val="88E67F9E"/>
    <w:lvl w:ilvl="0" w:tplc="1AF82130">
      <w:start w:val="1"/>
      <w:numFmt w:val="decimal"/>
      <w:lvlText w:val="%1."/>
      <w:lvlJc w:val="left"/>
      <w:pPr>
        <w:tabs>
          <w:tab w:val="num" w:pos="1744"/>
        </w:tabs>
        <w:ind w:left="1744" w:hanging="103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45" w15:restartNumberingAfterBreak="0">
    <w:nsid w:val="6831661A"/>
    <w:multiLevelType w:val="hybridMultilevel"/>
    <w:tmpl w:val="C0A8796E"/>
    <w:lvl w:ilvl="0" w:tplc="E53E0788">
      <w:start w:val="1"/>
      <w:numFmt w:val="low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3716C0"/>
    <w:multiLevelType w:val="hybridMultilevel"/>
    <w:tmpl w:val="C0503FCA"/>
    <w:lvl w:ilvl="0" w:tplc="D1A66840">
      <w:start w:val="3"/>
      <w:numFmt w:val="bullet"/>
      <w:lvlText w:val="-"/>
      <w:lvlJc w:val="left"/>
      <w:pPr>
        <w:tabs>
          <w:tab w:val="num" w:pos="1069"/>
        </w:tabs>
        <w:ind w:left="1069" w:hanging="360"/>
      </w:pPr>
      <w:rPr>
        <w:rFonts w:ascii="Times New Roman" w:eastAsia="Times New Roman" w:hAnsi="Times New Roman" w:cs="Times New Roman" w:hint="default"/>
      </w:rPr>
    </w:lvl>
    <w:lvl w:ilvl="1" w:tplc="0C0A0003" w:tentative="1">
      <w:start w:val="1"/>
      <w:numFmt w:val="bullet"/>
      <w:lvlText w:val="o"/>
      <w:lvlJc w:val="left"/>
      <w:pPr>
        <w:tabs>
          <w:tab w:val="num" w:pos="1789"/>
        </w:tabs>
        <w:ind w:left="1789" w:hanging="360"/>
      </w:pPr>
      <w:rPr>
        <w:rFonts w:ascii="Courier New" w:hAnsi="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6BAB3E0C"/>
    <w:multiLevelType w:val="hybridMultilevel"/>
    <w:tmpl w:val="9252B6D0"/>
    <w:lvl w:ilvl="0" w:tplc="03F65768">
      <w:start w:val="1"/>
      <w:numFmt w:val="decimal"/>
      <w:lvlText w:val="%1)"/>
      <w:lvlJc w:val="left"/>
      <w:pPr>
        <w:ind w:left="1069" w:hanging="360"/>
      </w:pPr>
      <w:rPr>
        <w:rFonts w:hint="default"/>
        <w:b w:val="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8" w15:restartNumberingAfterBreak="0">
    <w:nsid w:val="6F346006"/>
    <w:multiLevelType w:val="hybridMultilevel"/>
    <w:tmpl w:val="A62C8BC4"/>
    <w:lvl w:ilvl="0" w:tplc="0C0A0017">
      <w:start w:val="9"/>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9" w15:restartNumberingAfterBreak="0">
    <w:nsid w:val="6F8B7EA0"/>
    <w:multiLevelType w:val="multilevel"/>
    <w:tmpl w:val="FF3C268C"/>
    <w:lvl w:ilvl="0">
      <w:start w:val="1"/>
      <w:numFmt w:val="decimal"/>
      <w:lvlText w:val="%1."/>
      <w:lvlJc w:val="left"/>
      <w:pPr>
        <w:ind w:left="360" w:hanging="360"/>
      </w:pPr>
      <w:rPr>
        <w:rFonts w:hint="default"/>
        <w:b/>
      </w:rPr>
    </w:lvl>
    <w:lvl w:ilvl="1">
      <w:start w:val="2"/>
      <w:numFmt w:val="decimal"/>
      <w:isLgl/>
      <w:lvlText w:val="%1.%2."/>
      <w:lvlJc w:val="left"/>
      <w:pPr>
        <w:ind w:left="1004"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0" w15:restartNumberingAfterBreak="0">
    <w:nsid w:val="70F41DD2"/>
    <w:multiLevelType w:val="hybridMultilevel"/>
    <w:tmpl w:val="D48EF1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1" w15:restartNumberingAfterBreak="0">
    <w:nsid w:val="724B6F1E"/>
    <w:multiLevelType w:val="hybridMultilevel"/>
    <w:tmpl w:val="C00C0580"/>
    <w:lvl w:ilvl="0" w:tplc="C018E79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72ED4340"/>
    <w:multiLevelType w:val="hybridMultilevel"/>
    <w:tmpl w:val="FDB248F8"/>
    <w:lvl w:ilvl="0" w:tplc="C0D05D98">
      <w:start w:val="4"/>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73F43B79"/>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744E31C5"/>
    <w:multiLevelType w:val="hybridMultilevel"/>
    <w:tmpl w:val="EC7AA3B0"/>
    <w:lvl w:ilvl="0" w:tplc="0C0A0017">
      <w:start w:val="2"/>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5" w15:restartNumberingAfterBreak="0">
    <w:nsid w:val="748D0C39"/>
    <w:multiLevelType w:val="multilevel"/>
    <w:tmpl w:val="3656D7B4"/>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56" w15:restartNumberingAfterBreak="0">
    <w:nsid w:val="7701379F"/>
    <w:multiLevelType w:val="hybridMultilevel"/>
    <w:tmpl w:val="37A4E512"/>
    <w:lvl w:ilvl="0" w:tplc="240A0015">
      <w:start w:val="3"/>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798E094D"/>
    <w:multiLevelType w:val="hybridMultilevel"/>
    <w:tmpl w:val="1FC4F38E"/>
    <w:lvl w:ilvl="0" w:tplc="56B01B86">
      <w:start w:val="1"/>
      <w:numFmt w:val="lowerLetter"/>
      <w:lvlText w:val="%1)"/>
      <w:lvlJc w:val="left"/>
      <w:pPr>
        <w:tabs>
          <w:tab w:val="num" w:pos="720"/>
        </w:tabs>
        <w:ind w:left="720" w:hanging="360"/>
      </w:pPr>
    </w:lvl>
    <w:lvl w:ilvl="1" w:tplc="4828B9A4" w:tentative="1">
      <w:start w:val="1"/>
      <w:numFmt w:val="lowerLetter"/>
      <w:lvlText w:val="%2)"/>
      <w:lvlJc w:val="left"/>
      <w:pPr>
        <w:tabs>
          <w:tab w:val="num" w:pos="1440"/>
        </w:tabs>
        <w:ind w:left="1440" w:hanging="360"/>
      </w:pPr>
    </w:lvl>
    <w:lvl w:ilvl="2" w:tplc="55EE0896" w:tentative="1">
      <w:start w:val="1"/>
      <w:numFmt w:val="lowerLetter"/>
      <w:lvlText w:val="%3)"/>
      <w:lvlJc w:val="left"/>
      <w:pPr>
        <w:tabs>
          <w:tab w:val="num" w:pos="2160"/>
        </w:tabs>
        <w:ind w:left="2160" w:hanging="360"/>
      </w:pPr>
    </w:lvl>
    <w:lvl w:ilvl="3" w:tplc="E35822B8" w:tentative="1">
      <w:start w:val="1"/>
      <w:numFmt w:val="lowerLetter"/>
      <w:lvlText w:val="%4)"/>
      <w:lvlJc w:val="left"/>
      <w:pPr>
        <w:tabs>
          <w:tab w:val="num" w:pos="2880"/>
        </w:tabs>
        <w:ind w:left="2880" w:hanging="360"/>
      </w:pPr>
    </w:lvl>
    <w:lvl w:ilvl="4" w:tplc="3DA2CD6C" w:tentative="1">
      <w:start w:val="1"/>
      <w:numFmt w:val="lowerLetter"/>
      <w:lvlText w:val="%5)"/>
      <w:lvlJc w:val="left"/>
      <w:pPr>
        <w:tabs>
          <w:tab w:val="num" w:pos="3600"/>
        </w:tabs>
        <w:ind w:left="3600" w:hanging="360"/>
      </w:pPr>
    </w:lvl>
    <w:lvl w:ilvl="5" w:tplc="2920395A" w:tentative="1">
      <w:start w:val="1"/>
      <w:numFmt w:val="lowerLetter"/>
      <w:lvlText w:val="%6)"/>
      <w:lvlJc w:val="left"/>
      <w:pPr>
        <w:tabs>
          <w:tab w:val="num" w:pos="4320"/>
        </w:tabs>
        <w:ind w:left="4320" w:hanging="360"/>
      </w:pPr>
    </w:lvl>
    <w:lvl w:ilvl="6" w:tplc="A53EA98E" w:tentative="1">
      <w:start w:val="1"/>
      <w:numFmt w:val="lowerLetter"/>
      <w:lvlText w:val="%7)"/>
      <w:lvlJc w:val="left"/>
      <w:pPr>
        <w:tabs>
          <w:tab w:val="num" w:pos="5040"/>
        </w:tabs>
        <w:ind w:left="5040" w:hanging="360"/>
      </w:pPr>
    </w:lvl>
    <w:lvl w:ilvl="7" w:tplc="3B06B952" w:tentative="1">
      <w:start w:val="1"/>
      <w:numFmt w:val="lowerLetter"/>
      <w:lvlText w:val="%8)"/>
      <w:lvlJc w:val="left"/>
      <w:pPr>
        <w:tabs>
          <w:tab w:val="num" w:pos="5760"/>
        </w:tabs>
        <w:ind w:left="5760" w:hanging="360"/>
      </w:pPr>
    </w:lvl>
    <w:lvl w:ilvl="8" w:tplc="14A42432" w:tentative="1">
      <w:start w:val="1"/>
      <w:numFmt w:val="lowerLetter"/>
      <w:lvlText w:val="%9)"/>
      <w:lvlJc w:val="left"/>
      <w:pPr>
        <w:tabs>
          <w:tab w:val="num" w:pos="6480"/>
        </w:tabs>
        <w:ind w:left="6480" w:hanging="360"/>
      </w:pPr>
    </w:lvl>
  </w:abstractNum>
  <w:abstractNum w:abstractNumId="58" w15:restartNumberingAfterBreak="0">
    <w:nsid w:val="7B3314E3"/>
    <w:multiLevelType w:val="multilevel"/>
    <w:tmpl w:val="8B1897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C285B2E"/>
    <w:multiLevelType w:val="multilevel"/>
    <w:tmpl w:val="5FE2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41"/>
  </w:num>
  <w:num w:numId="3">
    <w:abstractNumId w:val="40"/>
  </w:num>
  <w:num w:numId="4">
    <w:abstractNumId w:val="13"/>
  </w:num>
  <w:num w:numId="5">
    <w:abstractNumId w:val="27"/>
  </w:num>
  <w:num w:numId="6">
    <w:abstractNumId w:val="17"/>
  </w:num>
  <w:num w:numId="7">
    <w:abstractNumId w:val="45"/>
  </w:num>
  <w:num w:numId="8">
    <w:abstractNumId w:val="39"/>
  </w:num>
  <w:num w:numId="9">
    <w:abstractNumId w:val="24"/>
  </w:num>
  <w:num w:numId="10">
    <w:abstractNumId w:val="52"/>
  </w:num>
  <w:num w:numId="11">
    <w:abstractNumId w:val="33"/>
  </w:num>
  <w:num w:numId="12">
    <w:abstractNumId w:val="18"/>
  </w:num>
  <w:num w:numId="13">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14">
    <w:abstractNumId w:val="59"/>
    <w:lvlOverride w:ilvl="0">
      <w:lvl w:ilvl="0">
        <w:numFmt w:val="bullet"/>
        <w:lvlText w:val="o"/>
        <w:lvlJc w:val="left"/>
        <w:pPr>
          <w:tabs>
            <w:tab w:val="num" w:pos="720"/>
          </w:tabs>
          <w:ind w:left="720" w:hanging="360"/>
        </w:pPr>
        <w:rPr>
          <w:rFonts w:ascii="Courier New" w:hAnsi="Courier New" w:hint="default"/>
          <w:sz w:val="20"/>
        </w:rPr>
      </w:lvl>
    </w:lvlOverride>
  </w:num>
  <w:num w:numId="15">
    <w:abstractNumId w:val="31"/>
    <w:lvlOverride w:ilvl="0">
      <w:lvl w:ilvl="0">
        <w:numFmt w:val="bullet"/>
        <w:lvlText w:val="o"/>
        <w:lvlJc w:val="left"/>
        <w:pPr>
          <w:tabs>
            <w:tab w:val="num" w:pos="720"/>
          </w:tabs>
          <w:ind w:left="720" w:hanging="360"/>
        </w:pPr>
        <w:rPr>
          <w:rFonts w:ascii="Courier New" w:hAnsi="Courier New" w:hint="default"/>
          <w:sz w:val="20"/>
        </w:rPr>
      </w:lvl>
    </w:lvlOverride>
  </w:num>
  <w:num w:numId="16">
    <w:abstractNumId w:val="15"/>
  </w:num>
  <w:num w:numId="17">
    <w:abstractNumId w:val="58"/>
  </w:num>
  <w:num w:numId="18">
    <w:abstractNumId w:val="44"/>
  </w:num>
  <w:num w:numId="19">
    <w:abstractNumId w:val="29"/>
  </w:num>
  <w:num w:numId="20">
    <w:abstractNumId w:val="46"/>
  </w:num>
  <w:num w:numId="21">
    <w:abstractNumId w:val="55"/>
  </w:num>
  <w:num w:numId="22">
    <w:abstractNumId w:val="35"/>
  </w:num>
  <w:num w:numId="23">
    <w:abstractNumId w:val="23"/>
  </w:num>
  <w:num w:numId="24">
    <w:abstractNumId w:val="51"/>
  </w:num>
  <w:num w:numId="25">
    <w:abstractNumId w:val="0"/>
  </w:num>
  <w:num w:numId="26">
    <w:abstractNumId w:val="10"/>
  </w:num>
  <w:num w:numId="27">
    <w:abstractNumId w:val="32"/>
  </w:num>
  <w:num w:numId="28">
    <w:abstractNumId w:val="14"/>
  </w:num>
  <w:num w:numId="29">
    <w:abstractNumId w:val="57"/>
  </w:num>
  <w:num w:numId="30">
    <w:abstractNumId w:val="19"/>
  </w:num>
  <w:num w:numId="31">
    <w:abstractNumId w:val="38"/>
  </w:num>
  <w:num w:numId="32">
    <w:abstractNumId w:val="22"/>
  </w:num>
  <w:num w:numId="33">
    <w:abstractNumId w:val="37"/>
  </w:num>
  <w:num w:numId="34">
    <w:abstractNumId w:val="43"/>
  </w:num>
  <w:num w:numId="35">
    <w:abstractNumId w:val="9"/>
  </w:num>
  <w:num w:numId="36">
    <w:abstractNumId w:val="4"/>
  </w:num>
  <w:num w:numId="37">
    <w:abstractNumId w:val="3"/>
  </w:num>
  <w:num w:numId="38">
    <w:abstractNumId w:val="2"/>
  </w:num>
  <w:num w:numId="39">
    <w:abstractNumId w:val="1"/>
  </w:num>
  <w:num w:numId="40">
    <w:abstractNumId w:val="8"/>
  </w:num>
  <w:num w:numId="41">
    <w:abstractNumId w:val="7"/>
  </w:num>
  <w:num w:numId="42">
    <w:abstractNumId w:val="6"/>
  </w:num>
  <w:num w:numId="43">
    <w:abstractNumId w:val="5"/>
  </w:num>
  <w:num w:numId="44">
    <w:abstractNumId w:val="20"/>
  </w:num>
  <w:num w:numId="45">
    <w:abstractNumId w:val="56"/>
  </w:num>
  <w:num w:numId="46">
    <w:abstractNumId w:val="30"/>
  </w:num>
  <w:num w:numId="47">
    <w:abstractNumId w:val="36"/>
  </w:num>
  <w:num w:numId="48">
    <w:abstractNumId w:val="49"/>
  </w:num>
  <w:num w:numId="49">
    <w:abstractNumId w:val="12"/>
  </w:num>
  <w:num w:numId="50">
    <w:abstractNumId w:val="11"/>
  </w:num>
  <w:num w:numId="51">
    <w:abstractNumId w:val="21"/>
  </w:num>
  <w:num w:numId="52">
    <w:abstractNumId w:val="54"/>
  </w:num>
  <w:num w:numId="53">
    <w:abstractNumId w:val="42"/>
  </w:num>
  <w:num w:numId="54">
    <w:abstractNumId w:val="50"/>
  </w:num>
  <w:num w:numId="55">
    <w:abstractNumId w:val="34"/>
  </w:num>
  <w:num w:numId="56">
    <w:abstractNumId w:val="16"/>
  </w:num>
  <w:num w:numId="57">
    <w:abstractNumId w:val="48"/>
  </w:num>
  <w:num w:numId="58">
    <w:abstractNumId w:val="26"/>
  </w:num>
  <w:num w:numId="59">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4B0"/>
    <w:rsid w:val="00001FE2"/>
    <w:rsid w:val="00002377"/>
    <w:rsid w:val="000032E1"/>
    <w:rsid w:val="000046C1"/>
    <w:rsid w:val="00004E29"/>
    <w:rsid w:val="0000554A"/>
    <w:rsid w:val="00006847"/>
    <w:rsid w:val="000074CF"/>
    <w:rsid w:val="0000760E"/>
    <w:rsid w:val="00011417"/>
    <w:rsid w:val="000147A5"/>
    <w:rsid w:val="00020115"/>
    <w:rsid w:val="00020D22"/>
    <w:rsid w:val="00022D28"/>
    <w:rsid w:val="00023B03"/>
    <w:rsid w:val="0002499C"/>
    <w:rsid w:val="000263C6"/>
    <w:rsid w:val="00026813"/>
    <w:rsid w:val="00026F87"/>
    <w:rsid w:val="00032B63"/>
    <w:rsid w:val="00032F51"/>
    <w:rsid w:val="00036850"/>
    <w:rsid w:val="00036E60"/>
    <w:rsid w:val="00041DC5"/>
    <w:rsid w:val="0004491D"/>
    <w:rsid w:val="00046BA4"/>
    <w:rsid w:val="000471CA"/>
    <w:rsid w:val="0005062E"/>
    <w:rsid w:val="00052243"/>
    <w:rsid w:val="00054799"/>
    <w:rsid w:val="0006007C"/>
    <w:rsid w:val="00060A7B"/>
    <w:rsid w:val="000610C5"/>
    <w:rsid w:val="0006410B"/>
    <w:rsid w:val="00064EEC"/>
    <w:rsid w:val="000651C9"/>
    <w:rsid w:val="00065AD0"/>
    <w:rsid w:val="0007100F"/>
    <w:rsid w:val="000725E7"/>
    <w:rsid w:val="00073A5D"/>
    <w:rsid w:val="00075320"/>
    <w:rsid w:val="00075757"/>
    <w:rsid w:val="00075B6D"/>
    <w:rsid w:val="00075CEE"/>
    <w:rsid w:val="00081B60"/>
    <w:rsid w:val="00081B80"/>
    <w:rsid w:val="00085D25"/>
    <w:rsid w:val="00086FB3"/>
    <w:rsid w:val="00092D22"/>
    <w:rsid w:val="000949D3"/>
    <w:rsid w:val="000950BC"/>
    <w:rsid w:val="00097628"/>
    <w:rsid w:val="000A3003"/>
    <w:rsid w:val="000A4DC9"/>
    <w:rsid w:val="000A5073"/>
    <w:rsid w:val="000A6654"/>
    <w:rsid w:val="000A6669"/>
    <w:rsid w:val="000A6BA1"/>
    <w:rsid w:val="000A6BCB"/>
    <w:rsid w:val="000B000C"/>
    <w:rsid w:val="000B1347"/>
    <w:rsid w:val="000B3889"/>
    <w:rsid w:val="000B4240"/>
    <w:rsid w:val="000B5B52"/>
    <w:rsid w:val="000B7904"/>
    <w:rsid w:val="000B7B7D"/>
    <w:rsid w:val="000C1C25"/>
    <w:rsid w:val="000C1FE3"/>
    <w:rsid w:val="000C36E0"/>
    <w:rsid w:val="000C5F3D"/>
    <w:rsid w:val="000D16B2"/>
    <w:rsid w:val="000D2786"/>
    <w:rsid w:val="000D40F1"/>
    <w:rsid w:val="000D48FA"/>
    <w:rsid w:val="000D5399"/>
    <w:rsid w:val="000E25F4"/>
    <w:rsid w:val="000E67B5"/>
    <w:rsid w:val="000E6ABB"/>
    <w:rsid w:val="000E6F99"/>
    <w:rsid w:val="000E7BCA"/>
    <w:rsid w:val="000F09A8"/>
    <w:rsid w:val="000F2D54"/>
    <w:rsid w:val="000F47E6"/>
    <w:rsid w:val="000F5D14"/>
    <w:rsid w:val="000F64A1"/>
    <w:rsid w:val="001041AC"/>
    <w:rsid w:val="0010490B"/>
    <w:rsid w:val="0010534A"/>
    <w:rsid w:val="0010568B"/>
    <w:rsid w:val="00105A97"/>
    <w:rsid w:val="001105D4"/>
    <w:rsid w:val="00111F28"/>
    <w:rsid w:val="00112C37"/>
    <w:rsid w:val="0011336A"/>
    <w:rsid w:val="00113A00"/>
    <w:rsid w:val="00120D2F"/>
    <w:rsid w:val="00123138"/>
    <w:rsid w:val="00127E9D"/>
    <w:rsid w:val="001300BE"/>
    <w:rsid w:val="00131D0E"/>
    <w:rsid w:val="00135993"/>
    <w:rsid w:val="00135FFF"/>
    <w:rsid w:val="001374E0"/>
    <w:rsid w:val="001404AB"/>
    <w:rsid w:val="00141DCF"/>
    <w:rsid w:val="00143547"/>
    <w:rsid w:val="00145009"/>
    <w:rsid w:val="00145016"/>
    <w:rsid w:val="0014768B"/>
    <w:rsid w:val="0015428A"/>
    <w:rsid w:val="00156A41"/>
    <w:rsid w:val="001573EF"/>
    <w:rsid w:val="001670C2"/>
    <w:rsid w:val="00167323"/>
    <w:rsid w:val="00167CEA"/>
    <w:rsid w:val="00170602"/>
    <w:rsid w:val="001723A2"/>
    <w:rsid w:val="00172E38"/>
    <w:rsid w:val="00174E1B"/>
    <w:rsid w:val="001764BC"/>
    <w:rsid w:val="00176986"/>
    <w:rsid w:val="00177B98"/>
    <w:rsid w:val="001810D2"/>
    <w:rsid w:val="00181C09"/>
    <w:rsid w:val="001839B3"/>
    <w:rsid w:val="00183F30"/>
    <w:rsid w:val="00190635"/>
    <w:rsid w:val="00190E67"/>
    <w:rsid w:val="0019190C"/>
    <w:rsid w:val="00192F18"/>
    <w:rsid w:val="00193842"/>
    <w:rsid w:val="0019480A"/>
    <w:rsid w:val="001950AE"/>
    <w:rsid w:val="0019617D"/>
    <w:rsid w:val="00197C59"/>
    <w:rsid w:val="00197D50"/>
    <w:rsid w:val="001A428E"/>
    <w:rsid w:val="001A434E"/>
    <w:rsid w:val="001A5DBD"/>
    <w:rsid w:val="001A653F"/>
    <w:rsid w:val="001B0092"/>
    <w:rsid w:val="001B2CCC"/>
    <w:rsid w:val="001B4306"/>
    <w:rsid w:val="001B5836"/>
    <w:rsid w:val="001C22E8"/>
    <w:rsid w:val="001C2E59"/>
    <w:rsid w:val="001C3ED9"/>
    <w:rsid w:val="001C70CD"/>
    <w:rsid w:val="001D174C"/>
    <w:rsid w:val="001D418C"/>
    <w:rsid w:val="001D5E85"/>
    <w:rsid w:val="001D6B11"/>
    <w:rsid w:val="001D7492"/>
    <w:rsid w:val="001D7B0F"/>
    <w:rsid w:val="001E09DC"/>
    <w:rsid w:val="001E0A2F"/>
    <w:rsid w:val="001E3259"/>
    <w:rsid w:val="001E48AB"/>
    <w:rsid w:val="001F336F"/>
    <w:rsid w:val="001F4005"/>
    <w:rsid w:val="001F653B"/>
    <w:rsid w:val="001F6CE4"/>
    <w:rsid w:val="001F7373"/>
    <w:rsid w:val="00201717"/>
    <w:rsid w:val="0020183F"/>
    <w:rsid w:val="002018CB"/>
    <w:rsid w:val="0020703A"/>
    <w:rsid w:val="0021136D"/>
    <w:rsid w:val="002121A6"/>
    <w:rsid w:val="002135A7"/>
    <w:rsid w:val="0021393F"/>
    <w:rsid w:val="00215668"/>
    <w:rsid w:val="002156FE"/>
    <w:rsid w:val="00216091"/>
    <w:rsid w:val="00220A27"/>
    <w:rsid w:val="00222CC9"/>
    <w:rsid w:val="0022325E"/>
    <w:rsid w:val="00224FE6"/>
    <w:rsid w:val="002259E4"/>
    <w:rsid w:val="00231BC3"/>
    <w:rsid w:val="002341AF"/>
    <w:rsid w:val="00234C75"/>
    <w:rsid w:val="002355AA"/>
    <w:rsid w:val="00235898"/>
    <w:rsid w:val="00236827"/>
    <w:rsid w:val="002402C4"/>
    <w:rsid w:val="00247269"/>
    <w:rsid w:val="00247D26"/>
    <w:rsid w:val="00247F4A"/>
    <w:rsid w:val="002503CF"/>
    <w:rsid w:val="00251C1B"/>
    <w:rsid w:val="00252AB0"/>
    <w:rsid w:val="0025325E"/>
    <w:rsid w:val="0025623D"/>
    <w:rsid w:val="00256ED8"/>
    <w:rsid w:val="00257FCF"/>
    <w:rsid w:val="00263B3E"/>
    <w:rsid w:val="0026769E"/>
    <w:rsid w:val="00273A84"/>
    <w:rsid w:val="002800F4"/>
    <w:rsid w:val="00280370"/>
    <w:rsid w:val="00282DB8"/>
    <w:rsid w:val="00286341"/>
    <w:rsid w:val="002866BF"/>
    <w:rsid w:val="00286C07"/>
    <w:rsid w:val="0028797D"/>
    <w:rsid w:val="00287CA7"/>
    <w:rsid w:val="0029081B"/>
    <w:rsid w:val="00295D2F"/>
    <w:rsid w:val="00295DDF"/>
    <w:rsid w:val="002962C5"/>
    <w:rsid w:val="00297481"/>
    <w:rsid w:val="002A0C9E"/>
    <w:rsid w:val="002A0D70"/>
    <w:rsid w:val="002A1BA4"/>
    <w:rsid w:val="002A5BB2"/>
    <w:rsid w:val="002A6DE2"/>
    <w:rsid w:val="002B1442"/>
    <w:rsid w:val="002B5AF7"/>
    <w:rsid w:val="002C3682"/>
    <w:rsid w:val="002C475A"/>
    <w:rsid w:val="002C5041"/>
    <w:rsid w:val="002C6DB4"/>
    <w:rsid w:val="002C77E6"/>
    <w:rsid w:val="002D01E1"/>
    <w:rsid w:val="002D11D6"/>
    <w:rsid w:val="002D1BA3"/>
    <w:rsid w:val="002D2E7A"/>
    <w:rsid w:val="002D5268"/>
    <w:rsid w:val="002D5B5B"/>
    <w:rsid w:val="002E3005"/>
    <w:rsid w:val="002E44B0"/>
    <w:rsid w:val="002E4984"/>
    <w:rsid w:val="002E5332"/>
    <w:rsid w:val="002F0333"/>
    <w:rsid w:val="002F0A0E"/>
    <w:rsid w:val="002F3DC0"/>
    <w:rsid w:val="002F6842"/>
    <w:rsid w:val="00301FF8"/>
    <w:rsid w:val="003050A1"/>
    <w:rsid w:val="003062A6"/>
    <w:rsid w:val="00307785"/>
    <w:rsid w:val="00310018"/>
    <w:rsid w:val="00310BE6"/>
    <w:rsid w:val="003134E1"/>
    <w:rsid w:val="00313BED"/>
    <w:rsid w:val="00317506"/>
    <w:rsid w:val="00320BA5"/>
    <w:rsid w:val="00322571"/>
    <w:rsid w:val="00324E71"/>
    <w:rsid w:val="00326768"/>
    <w:rsid w:val="00330B39"/>
    <w:rsid w:val="0033149D"/>
    <w:rsid w:val="003323F4"/>
    <w:rsid w:val="00333287"/>
    <w:rsid w:val="00334B8B"/>
    <w:rsid w:val="0033697E"/>
    <w:rsid w:val="00336F15"/>
    <w:rsid w:val="00337217"/>
    <w:rsid w:val="00340063"/>
    <w:rsid w:val="00340FA2"/>
    <w:rsid w:val="003418F3"/>
    <w:rsid w:val="00341C00"/>
    <w:rsid w:val="00343ECC"/>
    <w:rsid w:val="00360EA3"/>
    <w:rsid w:val="00361DE6"/>
    <w:rsid w:val="00367547"/>
    <w:rsid w:val="003705F3"/>
    <w:rsid w:val="003719BC"/>
    <w:rsid w:val="00372BE7"/>
    <w:rsid w:val="00372FA7"/>
    <w:rsid w:val="00373D69"/>
    <w:rsid w:val="00375343"/>
    <w:rsid w:val="003763DB"/>
    <w:rsid w:val="00383797"/>
    <w:rsid w:val="0038439E"/>
    <w:rsid w:val="00384FCD"/>
    <w:rsid w:val="0039000C"/>
    <w:rsid w:val="0039065B"/>
    <w:rsid w:val="003907F7"/>
    <w:rsid w:val="00392955"/>
    <w:rsid w:val="00394798"/>
    <w:rsid w:val="0039732E"/>
    <w:rsid w:val="003A120C"/>
    <w:rsid w:val="003A369B"/>
    <w:rsid w:val="003A4219"/>
    <w:rsid w:val="003A57C5"/>
    <w:rsid w:val="003B0AC8"/>
    <w:rsid w:val="003B2DDB"/>
    <w:rsid w:val="003B47A3"/>
    <w:rsid w:val="003B6CEE"/>
    <w:rsid w:val="003C14B2"/>
    <w:rsid w:val="003C3368"/>
    <w:rsid w:val="003C69D6"/>
    <w:rsid w:val="003D0940"/>
    <w:rsid w:val="003D11BE"/>
    <w:rsid w:val="003D22CB"/>
    <w:rsid w:val="003D54DA"/>
    <w:rsid w:val="003E1119"/>
    <w:rsid w:val="003E3518"/>
    <w:rsid w:val="003E3C4C"/>
    <w:rsid w:val="003E43F6"/>
    <w:rsid w:val="003E5787"/>
    <w:rsid w:val="003E5C29"/>
    <w:rsid w:val="003F1B0D"/>
    <w:rsid w:val="003F46DD"/>
    <w:rsid w:val="003F4ACA"/>
    <w:rsid w:val="003F4C62"/>
    <w:rsid w:val="003F682D"/>
    <w:rsid w:val="004022CD"/>
    <w:rsid w:val="004025C5"/>
    <w:rsid w:val="00403101"/>
    <w:rsid w:val="00405D43"/>
    <w:rsid w:val="00407B09"/>
    <w:rsid w:val="00411594"/>
    <w:rsid w:val="00412059"/>
    <w:rsid w:val="00412413"/>
    <w:rsid w:val="00413B93"/>
    <w:rsid w:val="0041543C"/>
    <w:rsid w:val="00422BDD"/>
    <w:rsid w:val="0042329A"/>
    <w:rsid w:val="004256DD"/>
    <w:rsid w:val="00427A15"/>
    <w:rsid w:val="00427E36"/>
    <w:rsid w:val="0043083C"/>
    <w:rsid w:val="0043151F"/>
    <w:rsid w:val="00433BF5"/>
    <w:rsid w:val="00433CEC"/>
    <w:rsid w:val="00434957"/>
    <w:rsid w:val="00434EF5"/>
    <w:rsid w:val="00435CEC"/>
    <w:rsid w:val="00437908"/>
    <w:rsid w:val="00441A74"/>
    <w:rsid w:val="00442BE7"/>
    <w:rsid w:val="0044396C"/>
    <w:rsid w:val="00444A07"/>
    <w:rsid w:val="00445A74"/>
    <w:rsid w:val="004476D0"/>
    <w:rsid w:val="00447798"/>
    <w:rsid w:val="00447F21"/>
    <w:rsid w:val="00453B2F"/>
    <w:rsid w:val="0045550A"/>
    <w:rsid w:val="004558A0"/>
    <w:rsid w:val="00456867"/>
    <w:rsid w:val="00457898"/>
    <w:rsid w:val="00457E5F"/>
    <w:rsid w:val="004623FB"/>
    <w:rsid w:val="004654F3"/>
    <w:rsid w:val="0046578C"/>
    <w:rsid w:val="00465D90"/>
    <w:rsid w:val="00467DF6"/>
    <w:rsid w:val="004720B3"/>
    <w:rsid w:val="00472B08"/>
    <w:rsid w:val="00482E68"/>
    <w:rsid w:val="00482F0D"/>
    <w:rsid w:val="0048339F"/>
    <w:rsid w:val="00483529"/>
    <w:rsid w:val="00485257"/>
    <w:rsid w:val="00491095"/>
    <w:rsid w:val="00493CAB"/>
    <w:rsid w:val="00495D23"/>
    <w:rsid w:val="004963D5"/>
    <w:rsid w:val="00496BC3"/>
    <w:rsid w:val="004A2AFD"/>
    <w:rsid w:val="004A2E88"/>
    <w:rsid w:val="004A4D77"/>
    <w:rsid w:val="004A778E"/>
    <w:rsid w:val="004B005F"/>
    <w:rsid w:val="004B0274"/>
    <w:rsid w:val="004B0617"/>
    <w:rsid w:val="004B2C87"/>
    <w:rsid w:val="004B31B9"/>
    <w:rsid w:val="004B4009"/>
    <w:rsid w:val="004B45E7"/>
    <w:rsid w:val="004B7674"/>
    <w:rsid w:val="004C0661"/>
    <w:rsid w:val="004C15DE"/>
    <w:rsid w:val="004C1D5C"/>
    <w:rsid w:val="004C4057"/>
    <w:rsid w:val="004C46D7"/>
    <w:rsid w:val="004C50EB"/>
    <w:rsid w:val="004C5658"/>
    <w:rsid w:val="004D4BE7"/>
    <w:rsid w:val="004E2D7F"/>
    <w:rsid w:val="004E55F1"/>
    <w:rsid w:val="004E69A3"/>
    <w:rsid w:val="004E7429"/>
    <w:rsid w:val="004F0CD2"/>
    <w:rsid w:val="004F177D"/>
    <w:rsid w:val="004F31A7"/>
    <w:rsid w:val="004F5311"/>
    <w:rsid w:val="004F55BC"/>
    <w:rsid w:val="004F7893"/>
    <w:rsid w:val="004F7D3B"/>
    <w:rsid w:val="00500FC1"/>
    <w:rsid w:val="00502039"/>
    <w:rsid w:val="00504A23"/>
    <w:rsid w:val="0050565F"/>
    <w:rsid w:val="005058C8"/>
    <w:rsid w:val="00506D8E"/>
    <w:rsid w:val="00507C87"/>
    <w:rsid w:val="005116AF"/>
    <w:rsid w:val="00511877"/>
    <w:rsid w:val="0051352C"/>
    <w:rsid w:val="005135AD"/>
    <w:rsid w:val="00515E40"/>
    <w:rsid w:val="005164D3"/>
    <w:rsid w:val="00516BDF"/>
    <w:rsid w:val="00516EFE"/>
    <w:rsid w:val="0051734A"/>
    <w:rsid w:val="005231DA"/>
    <w:rsid w:val="00524E09"/>
    <w:rsid w:val="005255AE"/>
    <w:rsid w:val="005304A4"/>
    <w:rsid w:val="00532F69"/>
    <w:rsid w:val="005354FF"/>
    <w:rsid w:val="00535647"/>
    <w:rsid w:val="0053770D"/>
    <w:rsid w:val="0054131F"/>
    <w:rsid w:val="00541969"/>
    <w:rsid w:val="005462C8"/>
    <w:rsid w:val="00546868"/>
    <w:rsid w:val="0054753D"/>
    <w:rsid w:val="005528DA"/>
    <w:rsid w:val="00556270"/>
    <w:rsid w:val="00556B79"/>
    <w:rsid w:val="00556C6F"/>
    <w:rsid w:val="00560C9E"/>
    <w:rsid w:val="00561264"/>
    <w:rsid w:val="00563898"/>
    <w:rsid w:val="00570929"/>
    <w:rsid w:val="0057270A"/>
    <w:rsid w:val="005748F7"/>
    <w:rsid w:val="00575A67"/>
    <w:rsid w:val="00575D73"/>
    <w:rsid w:val="00577196"/>
    <w:rsid w:val="00577AD1"/>
    <w:rsid w:val="00580213"/>
    <w:rsid w:val="005814E8"/>
    <w:rsid w:val="005821F9"/>
    <w:rsid w:val="0058311D"/>
    <w:rsid w:val="0058667C"/>
    <w:rsid w:val="005910FD"/>
    <w:rsid w:val="00596791"/>
    <w:rsid w:val="00596A88"/>
    <w:rsid w:val="005A05E8"/>
    <w:rsid w:val="005A068E"/>
    <w:rsid w:val="005A18C7"/>
    <w:rsid w:val="005A4053"/>
    <w:rsid w:val="005A7720"/>
    <w:rsid w:val="005B4CEF"/>
    <w:rsid w:val="005B535E"/>
    <w:rsid w:val="005B551E"/>
    <w:rsid w:val="005C13AB"/>
    <w:rsid w:val="005C2A06"/>
    <w:rsid w:val="005C52DC"/>
    <w:rsid w:val="005C52EC"/>
    <w:rsid w:val="005D4085"/>
    <w:rsid w:val="005D596E"/>
    <w:rsid w:val="005D6A01"/>
    <w:rsid w:val="005D6BAA"/>
    <w:rsid w:val="005E1A47"/>
    <w:rsid w:val="005E2091"/>
    <w:rsid w:val="005E32B2"/>
    <w:rsid w:val="005E3CBA"/>
    <w:rsid w:val="005E3E45"/>
    <w:rsid w:val="005E442D"/>
    <w:rsid w:val="005E6F30"/>
    <w:rsid w:val="005E7B27"/>
    <w:rsid w:val="005F16C1"/>
    <w:rsid w:val="005F1BD1"/>
    <w:rsid w:val="005F33D2"/>
    <w:rsid w:val="00602001"/>
    <w:rsid w:val="00602B84"/>
    <w:rsid w:val="00604679"/>
    <w:rsid w:val="00605E11"/>
    <w:rsid w:val="00606AB6"/>
    <w:rsid w:val="00611AA8"/>
    <w:rsid w:val="006142A1"/>
    <w:rsid w:val="006210B8"/>
    <w:rsid w:val="006219E4"/>
    <w:rsid w:val="00623335"/>
    <w:rsid w:val="00623639"/>
    <w:rsid w:val="006263B4"/>
    <w:rsid w:val="0062799D"/>
    <w:rsid w:val="00627ED5"/>
    <w:rsid w:val="00630A21"/>
    <w:rsid w:val="006326C4"/>
    <w:rsid w:val="00633969"/>
    <w:rsid w:val="006343F9"/>
    <w:rsid w:val="00634C0D"/>
    <w:rsid w:val="006370C3"/>
    <w:rsid w:val="006415C4"/>
    <w:rsid w:val="006416ED"/>
    <w:rsid w:val="00642E67"/>
    <w:rsid w:val="0064472F"/>
    <w:rsid w:val="006449A3"/>
    <w:rsid w:val="00645981"/>
    <w:rsid w:val="00647394"/>
    <w:rsid w:val="00650079"/>
    <w:rsid w:val="006500F2"/>
    <w:rsid w:val="00655405"/>
    <w:rsid w:val="00655CDA"/>
    <w:rsid w:val="00661A75"/>
    <w:rsid w:val="00662EFE"/>
    <w:rsid w:val="006673C4"/>
    <w:rsid w:val="006713F1"/>
    <w:rsid w:val="006723AE"/>
    <w:rsid w:val="006728B9"/>
    <w:rsid w:val="0067311A"/>
    <w:rsid w:val="00673DDF"/>
    <w:rsid w:val="006741DA"/>
    <w:rsid w:val="00675286"/>
    <w:rsid w:val="00675390"/>
    <w:rsid w:val="00676B95"/>
    <w:rsid w:val="00682FEA"/>
    <w:rsid w:val="006856A4"/>
    <w:rsid w:val="006869AB"/>
    <w:rsid w:val="0069066C"/>
    <w:rsid w:val="00694050"/>
    <w:rsid w:val="006944BF"/>
    <w:rsid w:val="006955AF"/>
    <w:rsid w:val="00695CA2"/>
    <w:rsid w:val="00695F7F"/>
    <w:rsid w:val="006968DB"/>
    <w:rsid w:val="00697765"/>
    <w:rsid w:val="006979A6"/>
    <w:rsid w:val="006A6717"/>
    <w:rsid w:val="006A788B"/>
    <w:rsid w:val="006B16CE"/>
    <w:rsid w:val="006B1DF9"/>
    <w:rsid w:val="006B38AA"/>
    <w:rsid w:val="006B3F56"/>
    <w:rsid w:val="006B4C4D"/>
    <w:rsid w:val="006B513D"/>
    <w:rsid w:val="006B52AA"/>
    <w:rsid w:val="006B5B1D"/>
    <w:rsid w:val="006B7E65"/>
    <w:rsid w:val="006C0526"/>
    <w:rsid w:val="006C3093"/>
    <w:rsid w:val="006C4E62"/>
    <w:rsid w:val="006C4ED5"/>
    <w:rsid w:val="006C5005"/>
    <w:rsid w:val="006C5D8F"/>
    <w:rsid w:val="006C6BF4"/>
    <w:rsid w:val="006C7FF5"/>
    <w:rsid w:val="006D01E7"/>
    <w:rsid w:val="006D2D8F"/>
    <w:rsid w:val="006D4501"/>
    <w:rsid w:val="006D50EB"/>
    <w:rsid w:val="006E0177"/>
    <w:rsid w:val="006E01D5"/>
    <w:rsid w:val="006E04FA"/>
    <w:rsid w:val="006E0F29"/>
    <w:rsid w:val="006E125B"/>
    <w:rsid w:val="006E3787"/>
    <w:rsid w:val="006E426B"/>
    <w:rsid w:val="006E5EC3"/>
    <w:rsid w:val="006E6B84"/>
    <w:rsid w:val="006F2658"/>
    <w:rsid w:val="006F2740"/>
    <w:rsid w:val="006F4361"/>
    <w:rsid w:val="006F437E"/>
    <w:rsid w:val="006F475B"/>
    <w:rsid w:val="006F4B50"/>
    <w:rsid w:val="006F4C48"/>
    <w:rsid w:val="006F5DA7"/>
    <w:rsid w:val="006F7962"/>
    <w:rsid w:val="00700606"/>
    <w:rsid w:val="00703538"/>
    <w:rsid w:val="00703A8D"/>
    <w:rsid w:val="00704F42"/>
    <w:rsid w:val="00704F4C"/>
    <w:rsid w:val="00714C30"/>
    <w:rsid w:val="0072193B"/>
    <w:rsid w:val="007231E1"/>
    <w:rsid w:val="00723CAF"/>
    <w:rsid w:val="00723DBA"/>
    <w:rsid w:val="007247A4"/>
    <w:rsid w:val="0072504E"/>
    <w:rsid w:val="00726A34"/>
    <w:rsid w:val="00727FF5"/>
    <w:rsid w:val="00730856"/>
    <w:rsid w:val="0073321D"/>
    <w:rsid w:val="00733D80"/>
    <w:rsid w:val="007366C6"/>
    <w:rsid w:val="0074097C"/>
    <w:rsid w:val="00753950"/>
    <w:rsid w:val="007543B2"/>
    <w:rsid w:val="007547A8"/>
    <w:rsid w:val="00762462"/>
    <w:rsid w:val="0077187C"/>
    <w:rsid w:val="00772A79"/>
    <w:rsid w:val="00773DFC"/>
    <w:rsid w:val="0077600C"/>
    <w:rsid w:val="00777899"/>
    <w:rsid w:val="007808A4"/>
    <w:rsid w:val="007809CD"/>
    <w:rsid w:val="00781173"/>
    <w:rsid w:val="0078291D"/>
    <w:rsid w:val="00783E74"/>
    <w:rsid w:val="007867A9"/>
    <w:rsid w:val="00790FC9"/>
    <w:rsid w:val="00791828"/>
    <w:rsid w:val="007923DA"/>
    <w:rsid w:val="00792FF8"/>
    <w:rsid w:val="007936F8"/>
    <w:rsid w:val="00794E7C"/>
    <w:rsid w:val="00796884"/>
    <w:rsid w:val="00796C7F"/>
    <w:rsid w:val="007A146D"/>
    <w:rsid w:val="007A366B"/>
    <w:rsid w:val="007B1589"/>
    <w:rsid w:val="007B2D3B"/>
    <w:rsid w:val="007B3FB3"/>
    <w:rsid w:val="007B43EE"/>
    <w:rsid w:val="007B5FC5"/>
    <w:rsid w:val="007B6DE9"/>
    <w:rsid w:val="007C31FF"/>
    <w:rsid w:val="007C3B75"/>
    <w:rsid w:val="007C4011"/>
    <w:rsid w:val="007C663D"/>
    <w:rsid w:val="007C6B1F"/>
    <w:rsid w:val="007C7384"/>
    <w:rsid w:val="007C7A11"/>
    <w:rsid w:val="007D22F5"/>
    <w:rsid w:val="007D55DE"/>
    <w:rsid w:val="007D6662"/>
    <w:rsid w:val="007D683A"/>
    <w:rsid w:val="007E06CA"/>
    <w:rsid w:val="007E0801"/>
    <w:rsid w:val="007E2186"/>
    <w:rsid w:val="007E3855"/>
    <w:rsid w:val="007E4618"/>
    <w:rsid w:val="007E468A"/>
    <w:rsid w:val="007F4C29"/>
    <w:rsid w:val="008008BF"/>
    <w:rsid w:val="00802B51"/>
    <w:rsid w:val="00802E86"/>
    <w:rsid w:val="00804341"/>
    <w:rsid w:val="0080585D"/>
    <w:rsid w:val="00805EAF"/>
    <w:rsid w:val="008069C6"/>
    <w:rsid w:val="00811206"/>
    <w:rsid w:val="00813A1C"/>
    <w:rsid w:val="008173B5"/>
    <w:rsid w:val="00821EC4"/>
    <w:rsid w:val="0082454F"/>
    <w:rsid w:val="00830566"/>
    <w:rsid w:val="0083094D"/>
    <w:rsid w:val="00832A8D"/>
    <w:rsid w:val="008336C0"/>
    <w:rsid w:val="00834654"/>
    <w:rsid w:val="008358FA"/>
    <w:rsid w:val="008362BB"/>
    <w:rsid w:val="00841BF9"/>
    <w:rsid w:val="008431EB"/>
    <w:rsid w:val="00847129"/>
    <w:rsid w:val="008507A9"/>
    <w:rsid w:val="00850DE4"/>
    <w:rsid w:val="00855780"/>
    <w:rsid w:val="00855CBF"/>
    <w:rsid w:val="00860027"/>
    <w:rsid w:val="008601B3"/>
    <w:rsid w:val="00861497"/>
    <w:rsid w:val="00863684"/>
    <w:rsid w:val="00865250"/>
    <w:rsid w:val="008726A9"/>
    <w:rsid w:val="008736FA"/>
    <w:rsid w:val="00875B07"/>
    <w:rsid w:val="00876067"/>
    <w:rsid w:val="008803B8"/>
    <w:rsid w:val="008856B8"/>
    <w:rsid w:val="00886481"/>
    <w:rsid w:val="00886BDB"/>
    <w:rsid w:val="00891611"/>
    <w:rsid w:val="008926B7"/>
    <w:rsid w:val="00895297"/>
    <w:rsid w:val="00895C12"/>
    <w:rsid w:val="00897D40"/>
    <w:rsid w:val="008A1C70"/>
    <w:rsid w:val="008A1CE0"/>
    <w:rsid w:val="008A4436"/>
    <w:rsid w:val="008A45B1"/>
    <w:rsid w:val="008A4F78"/>
    <w:rsid w:val="008B2EE6"/>
    <w:rsid w:val="008B35DB"/>
    <w:rsid w:val="008B3B6A"/>
    <w:rsid w:val="008B40E1"/>
    <w:rsid w:val="008B7A15"/>
    <w:rsid w:val="008C063F"/>
    <w:rsid w:val="008C090C"/>
    <w:rsid w:val="008C1B80"/>
    <w:rsid w:val="008C36C1"/>
    <w:rsid w:val="008C5796"/>
    <w:rsid w:val="008C720A"/>
    <w:rsid w:val="008D0814"/>
    <w:rsid w:val="008D164C"/>
    <w:rsid w:val="008D1B51"/>
    <w:rsid w:val="008D2B80"/>
    <w:rsid w:val="008D2E9C"/>
    <w:rsid w:val="008D4C05"/>
    <w:rsid w:val="008E120B"/>
    <w:rsid w:val="008E26D7"/>
    <w:rsid w:val="008E4B2E"/>
    <w:rsid w:val="008E5F23"/>
    <w:rsid w:val="008F0102"/>
    <w:rsid w:val="008F0ECD"/>
    <w:rsid w:val="008F3F05"/>
    <w:rsid w:val="008F40E7"/>
    <w:rsid w:val="008F5E15"/>
    <w:rsid w:val="0090033F"/>
    <w:rsid w:val="00902B9D"/>
    <w:rsid w:val="00903AA6"/>
    <w:rsid w:val="00905CE0"/>
    <w:rsid w:val="00910292"/>
    <w:rsid w:val="009121D8"/>
    <w:rsid w:val="009122AB"/>
    <w:rsid w:val="0091401D"/>
    <w:rsid w:val="00914F49"/>
    <w:rsid w:val="00915DDE"/>
    <w:rsid w:val="009218DF"/>
    <w:rsid w:val="009235DB"/>
    <w:rsid w:val="00923BCD"/>
    <w:rsid w:val="009257F7"/>
    <w:rsid w:val="00926B41"/>
    <w:rsid w:val="00926E30"/>
    <w:rsid w:val="0092759D"/>
    <w:rsid w:val="009308CC"/>
    <w:rsid w:val="00930D6B"/>
    <w:rsid w:val="00931E04"/>
    <w:rsid w:val="00932777"/>
    <w:rsid w:val="00933C6A"/>
    <w:rsid w:val="00933E85"/>
    <w:rsid w:val="009342AA"/>
    <w:rsid w:val="00934AF4"/>
    <w:rsid w:val="00934B5F"/>
    <w:rsid w:val="0093576E"/>
    <w:rsid w:val="00936B2D"/>
    <w:rsid w:val="009376F8"/>
    <w:rsid w:val="00940B1E"/>
    <w:rsid w:val="009422A6"/>
    <w:rsid w:val="00942CD8"/>
    <w:rsid w:val="00944EF7"/>
    <w:rsid w:val="009450A0"/>
    <w:rsid w:val="009457E3"/>
    <w:rsid w:val="009471AB"/>
    <w:rsid w:val="00950804"/>
    <w:rsid w:val="009579C0"/>
    <w:rsid w:val="009639E5"/>
    <w:rsid w:val="00963A49"/>
    <w:rsid w:val="0096465E"/>
    <w:rsid w:val="009649F8"/>
    <w:rsid w:val="00965BCE"/>
    <w:rsid w:val="009741E9"/>
    <w:rsid w:val="009748CF"/>
    <w:rsid w:val="0097606C"/>
    <w:rsid w:val="009762EE"/>
    <w:rsid w:val="00976BF4"/>
    <w:rsid w:val="00980341"/>
    <w:rsid w:val="009805EB"/>
    <w:rsid w:val="009829EE"/>
    <w:rsid w:val="00982D4C"/>
    <w:rsid w:val="00983FAE"/>
    <w:rsid w:val="00984225"/>
    <w:rsid w:val="00984A07"/>
    <w:rsid w:val="009936B4"/>
    <w:rsid w:val="009941CA"/>
    <w:rsid w:val="009948CC"/>
    <w:rsid w:val="00994B93"/>
    <w:rsid w:val="009956A9"/>
    <w:rsid w:val="00995974"/>
    <w:rsid w:val="00996367"/>
    <w:rsid w:val="0099651D"/>
    <w:rsid w:val="00996820"/>
    <w:rsid w:val="00997DE0"/>
    <w:rsid w:val="009A230B"/>
    <w:rsid w:val="009A49B8"/>
    <w:rsid w:val="009A764E"/>
    <w:rsid w:val="009A7D3D"/>
    <w:rsid w:val="009B0678"/>
    <w:rsid w:val="009B2596"/>
    <w:rsid w:val="009B3409"/>
    <w:rsid w:val="009B382E"/>
    <w:rsid w:val="009B39F5"/>
    <w:rsid w:val="009B426F"/>
    <w:rsid w:val="009B6EE3"/>
    <w:rsid w:val="009B7488"/>
    <w:rsid w:val="009B763D"/>
    <w:rsid w:val="009B77A1"/>
    <w:rsid w:val="009C1CDE"/>
    <w:rsid w:val="009C2A4D"/>
    <w:rsid w:val="009C3131"/>
    <w:rsid w:val="009C4FBB"/>
    <w:rsid w:val="009C6388"/>
    <w:rsid w:val="009C6FB9"/>
    <w:rsid w:val="009C773C"/>
    <w:rsid w:val="009D037C"/>
    <w:rsid w:val="009D04DE"/>
    <w:rsid w:val="009D0789"/>
    <w:rsid w:val="009D42B8"/>
    <w:rsid w:val="009D573C"/>
    <w:rsid w:val="009D7104"/>
    <w:rsid w:val="009E1669"/>
    <w:rsid w:val="009E1A2A"/>
    <w:rsid w:val="009E1E37"/>
    <w:rsid w:val="009E314F"/>
    <w:rsid w:val="009E6A0F"/>
    <w:rsid w:val="009F0876"/>
    <w:rsid w:val="009F09EF"/>
    <w:rsid w:val="009F1940"/>
    <w:rsid w:val="009F384D"/>
    <w:rsid w:val="009F4A38"/>
    <w:rsid w:val="009F4AE8"/>
    <w:rsid w:val="009F4BA3"/>
    <w:rsid w:val="009F571B"/>
    <w:rsid w:val="00A00E86"/>
    <w:rsid w:val="00A03ACC"/>
    <w:rsid w:val="00A04760"/>
    <w:rsid w:val="00A061D5"/>
    <w:rsid w:val="00A10399"/>
    <w:rsid w:val="00A11B53"/>
    <w:rsid w:val="00A14A1A"/>
    <w:rsid w:val="00A15558"/>
    <w:rsid w:val="00A16BE5"/>
    <w:rsid w:val="00A17AFB"/>
    <w:rsid w:val="00A228F1"/>
    <w:rsid w:val="00A30908"/>
    <w:rsid w:val="00A3357D"/>
    <w:rsid w:val="00A35007"/>
    <w:rsid w:val="00A35C84"/>
    <w:rsid w:val="00A41163"/>
    <w:rsid w:val="00A41C36"/>
    <w:rsid w:val="00A42E80"/>
    <w:rsid w:val="00A44987"/>
    <w:rsid w:val="00A46702"/>
    <w:rsid w:val="00A46E14"/>
    <w:rsid w:val="00A4706C"/>
    <w:rsid w:val="00A47613"/>
    <w:rsid w:val="00A47CE7"/>
    <w:rsid w:val="00A53825"/>
    <w:rsid w:val="00A552C3"/>
    <w:rsid w:val="00A55F70"/>
    <w:rsid w:val="00A60ECD"/>
    <w:rsid w:val="00A620F2"/>
    <w:rsid w:val="00A62487"/>
    <w:rsid w:val="00A64645"/>
    <w:rsid w:val="00A65E52"/>
    <w:rsid w:val="00A66B09"/>
    <w:rsid w:val="00A67571"/>
    <w:rsid w:val="00A67C6E"/>
    <w:rsid w:val="00A67EC8"/>
    <w:rsid w:val="00A701C5"/>
    <w:rsid w:val="00A710B1"/>
    <w:rsid w:val="00A732D3"/>
    <w:rsid w:val="00A83E57"/>
    <w:rsid w:val="00A8436D"/>
    <w:rsid w:val="00A84934"/>
    <w:rsid w:val="00A8589F"/>
    <w:rsid w:val="00A90462"/>
    <w:rsid w:val="00A92D56"/>
    <w:rsid w:val="00A93812"/>
    <w:rsid w:val="00A9456A"/>
    <w:rsid w:val="00A9456E"/>
    <w:rsid w:val="00A94A1C"/>
    <w:rsid w:val="00A96E0A"/>
    <w:rsid w:val="00AA167E"/>
    <w:rsid w:val="00AA207F"/>
    <w:rsid w:val="00AA31B0"/>
    <w:rsid w:val="00AA595A"/>
    <w:rsid w:val="00AA7657"/>
    <w:rsid w:val="00AB2795"/>
    <w:rsid w:val="00AB44C1"/>
    <w:rsid w:val="00AB4A36"/>
    <w:rsid w:val="00AB5D4C"/>
    <w:rsid w:val="00AB5DB7"/>
    <w:rsid w:val="00AB6731"/>
    <w:rsid w:val="00AC0252"/>
    <w:rsid w:val="00AC0BA2"/>
    <w:rsid w:val="00AC1A06"/>
    <w:rsid w:val="00AC4065"/>
    <w:rsid w:val="00AD0294"/>
    <w:rsid w:val="00AD23BA"/>
    <w:rsid w:val="00AD2CEC"/>
    <w:rsid w:val="00AD5545"/>
    <w:rsid w:val="00AD5D23"/>
    <w:rsid w:val="00AE61C5"/>
    <w:rsid w:val="00AE61D6"/>
    <w:rsid w:val="00AF0A22"/>
    <w:rsid w:val="00AF319E"/>
    <w:rsid w:val="00AF38AB"/>
    <w:rsid w:val="00AF4A0D"/>
    <w:rsid w:val="00AF4C03"/>
    <w:rsid w:val="00AF7940"/>
    <w:rsid w:val="00B026A7"/>
    <w:rsid w:val="00B03BC4"/>
    <w:rsid w:val="00B06E2A"/>
    <w:rsid w:val="00B06FE7"/>
    <w:rsid w:val="00B07993"/>
    <w:rsid w:val="00B12D1E"/>
    <w:rsid w:val="00B14CDE"/>
    <w:rsid w:val="00B20258"/>
    <w:rsid w:val="00B209E8"/>
    <w:rsid w:val="00B21F25"/>
    <w:rsid w:val="00B2209B"/>
    <w:rsid w:val="00B2268F"/>
    <w:rsid w:val="00B242F4"/>
    <w:rsid w:val="00B25C8A"/>
    <w:rsid w:val="00B30379"/>
    <w:rsid w:val="00B35A03"/>
    <w:rsid w:val="00B35AB3"/>
    <w:rsid w:val="00B405EC"/>
    <w:rsid w:val="00B41B76"/>
    <w:rsid w:val="00B42BA8"/>
    <w:rsid w:val="00B46A9A"/>
    <w:rsid w:val="00B46D8C"/>
    <w:rsid w:val="00B47228"/>
    <w:rsid w:val="00B53E23"/>
    <w:rsid w:val="00B53F6B"/>
    <w:rsid w:val="00B5666D"/>
    <w:rsid w:val="00B61D21"/>
    <w:rsid w:val="00B67DB7"/>
    <w:rsid w:val="00B739A0"/>
    <w:rsid w:val="00B73CBD"/>
    <w:rsid w:val="00B74560"/>
    <w:rsid w:val="00B754E7"/>
    <w:rsid w:val="00B768A2"/>
    <w:rsid w:val="00B77EBA"/>
    <w:rsid w:val="00B801C0"/>
    <w:rsid w:val="00B80A9B"/>
    <w:rsid w:val="00B81342"/>
    <w:rsid w:val="00B81E43"/>
    <w:rsid w:val="00B82A2C"/>
    <w:rsid w:val="00B82C80"/>
    <w:rsid w:val="00B83974"/>
    <w:rsid w:val="00B84299"/>
    <w:rsid w:val="00B846E8"/>
    <w:rsid w:val="00B90D15"/>
    <w:rsid w:val="00B9538F"/>
    <w:rsid w:val="00BA17FF"/>
    <w:rsid w:val="00BA2EC4"/>
    <w:rsid w:val="00BA3A8A"/>
    <w:rsid w:val="00BB074B"/>
    <w:rsid w:val="00BB1405"/>
    <w:rsid w:val="00BB2D33"/>
    <w:rsid w:val="00BB415B"/>
    <w:rsid w:val="00BB448B"/>
    <w:rsid w:val="00BB5433"/>
    <w:rsid w:val="00BB5884"/>
    <w:rsid w:val="00BB6233"/>
    <w:rsid w:val="00BB71A9"/>
    <w:rsid w:val="00BB7510"/>
    <w:rsid w:val="00BC19CC"/>
    <w:rsid w:val="00BC27AF"/>
    <w:rsid w:val="00BC2C4C"/>
    <w:rsid w:val="00BC68E0"/>
    <w:rsid w:val="00BC7259"/>
    <w:rsid w:val="00BD0055"/>
    <w:rsid w:val="00BD0C99"/>
    <w:rsid w:val="00BD1AA0"/>
    <w:rsid w:val="00BD1F7A"/>
    <w:rsid w:val="00BD3538"/>
    <w:rsid w:val="00BD7EDD"/>
    <w:rsid w:val="00BE34BD"/>
    <w:rsid w:val="00BE3575"/>
    <w:rsid w:val="00BE5720"/>
    <w:rsid w:val="00BE7E9C"/>
    <w:rsid w:val="00BF247D"/>
    <w:rsid w:val="00BF4EB4"/>
    <w:rsid w:val="00BF4EB8"/>
    <w:rsid w:val="00BF587B"/>
    <w:rsid w:val="00BF6CC2"/>
    <w:rsid w:val="00BF78E4"/>
    <w:rsid w:val="00BF79D1"/>
    <w:rsid w:val="00C01B85"/>
    <w:rsid w:val="00C0531F"/>
    <w:rsid w:val="00C06549"/>
    <w:rsid w:val="00C13417"/>
    <w:rsid w:val="00C13844"/>
    <w:rsid w:val="00C17FED"/>
    <w:rsid w:val="00C200C2"/>
    <w:rsid w:val="00C21068"/>
    <w:rsid w:val="00C22834"/>
    <w:rsid w:val="00C23F34"/>
    <w:rsid w:val="00C25E76"/>
    <w:rsid w:val="00C264CF"/>
    <w:rsid w:val="00C26EF9"/>
    <w:rsid w:val="00C334C8"/>
    <w:rsid w:val="00C3440E"/>
    <w:rsid w:val="00C34B8E"/>
    <w:rsid w:val="00C41977"/>
    <w:rsid w:val="00C433E6"/>
    <w:rsid w:val="00C43B4E"/>
    <w:rsid w:val="00C43C10"/>
    <w:rsid w:val="00C46D4E"/>
    <w:rsid w:val="00C475F1"/>
    <w:rsid w:val="00C50A1C"/>
    <w:rsid w:val="00C51D3E"/>
    <w:rsid w:val="00C53052"/>
    <w:rsid w:val="00C538F9"/>
    <w:rsid w:val="00C5584F"/>
    <w:rsid w:val="00C55D75"/>
    <w:rsid w:val="00C60D3D"/>
    <w:rsid w:val="00C60ED6"/>
    <w:rsid w:val="00C6267E"/>
    <w:rsid w:val="00C62E04"/>
    <w:rsid w:val="00C62EEA"/>
    <w:rsid w:val="00C63196"/>
    <w:rsid w:val="00C633E2"/>
    <w:rsid w:val="00C6531C"/>
    <w:rsid w:val="00C65F84"/>
    <w:rsid w:val="00C72626"/>
    <w:rsid w:val="00C72993"/>
    <w:rsid w:val="00C75A98"/>
    <w:rsid w:val="00C806E7"/>
    <w:rsid w:val="00C80A12"/>
    <w:rsid w:val="00C822B2"/>
    <w:rsid w:val="00C8363F"/>
    <w:rsid w:val="00C84C6E"/>
    <w:rsid w:val="00C86697"/>
    <w:rsid w:val="00C934C6"/>
    <w:rsid w:val="00C939CF"/>
    <w:rsid w:val="00C93E83"/>
    <w:rsid w:val="00C94D42"/>
    <w:rsid w:val="00C95BC6"/>
    <w:rsid w:val="00CA3785"/>
    <w:rsid w:val="00CA4060"/>
    <w:rsid w:val="00CA797C"/>
    <w:rsid w:val="00CB0E8E"/>
    <w:rsid w:val="00CB33BB"/>
    <w:rsid w:val="00CB41F4"/>
    <w:rsid w:val="00CC1650"/>
    <w:rsid w:val="00CC2714"/>
    <w:rsid w:val="00CC4BFC"/>
    <w:rsid w:val="00CC6964"/>
    <w:rsid w:val="00CC713E"/>
    <w:rsid w:val="00CC7613"/>
    <w:rsid w:val="00CD11A3"/>
    <w:rsid w:val="00CD2803"/>
    <w:rsid w:val="00CD32B6"/>
    <w:rsid w:val="00CD5F6B"/>
    <w:rsid w:val="00CE3693"/>
    <w:rsid w:val="00CE3AA6"/>
    <w:rsid w:val="00CE5337"/>
    <w:rsid w:val="00CE7166"/>
    <w:rsid w:val="00CF1EC6"/>
    <w:rsid w:val="00CF49B7"/>
    <w:rsid w:val="00CF4B5B"/>
    <w:rsid w:val="00CF64FB"/>
    <w:rsid w:val="00D0236F"/>
    <w:rsid w:val="00D03783"/>
    <w:rsid w:val="00D0695E"/>
    <w:rsid w:val="00D111C6"/>
    <w:rsid w:val="00D11C28"/>
    <w:rsid w:val="00D11E1E"/>
    <w:rsid w:val="00D126F3"/>
    <w:rsid w:val="00D13F6B"/>
    <w:rsid w:val="00D205C8"/>
    <w:rsid w:val="00D21C45"/>
    <w:rsid w:val="00D23FEA"/>
    <w:rsid w:val="00D251EA"/>
    <w:rsid w:val="00D3096B"/>
    <w:rsid w:val="00D31006"/>
    <w:rsid w:val="00D318A5"/>
    <w:rsid w:val="00D35FD6"/>
    <w:rsid w:val="00D36D82"/>
    <w:rsid w:val="00D37560"/>
    <w:rsid w:val="00D40183"/>
    <w:rsid w:val="00D40D58"/>
    <w:rsid w:val="00D50EAC"/>
    <w:rsid w:val="00D511DF"/>
    <w:rsid w:val="00D52486"/>
    <w:rsid w:val="00D533F1"/>
    <w:rsid w:val="00D53FA2"/>
    <w:rsid w:val="00D60427"/>
    <w:rsid w:val="00D625E4"/>
    <w:rsid w:val="00D62CCE"/>
    <w:rsid w:val="00D63C57"/>
    <w:rsid w:val="00D705F3"/>
    <w:rsid w:val="00D718AF"/>
    <w:rsid w:val="00D76081"/>
    <w:rsid w:val="00D814B8"/>
    <w:rsid w:val="00D822AD"/>
    <w:rsid w:val="00D83F5A"/>
    <w:rsid w:val="00D84A65"/>
    <w:rsid w:val="00D84D75"/>
    <w:rsid w:val="00D92D7F"/>
    <w:rsid w:val="00D93302"/>
    <w:rsid w:val="00D95203"/>
    <w:rsid w:val="00D9743D"/>
    <w:rsid w:val="00DA2159"/>
    <w:rsid w:val="00DA3AAE"/>
    <w:rsid w:val="00DA50FB"/>
    <w:rsid w:val="00DA6527"/>
    <w:rsid w:val="00DA66C1"/>
    <w:rsid w:val="00DA7166"/>
    <w:rsid w:val="00DB1AE4"/>
    <w:rsid w:val="00DB1FD9"/>
    <w:rsid w:val="00DB5F3D"/>
    <w:rsid w:val="00DB7147"/>
    <w:rsid w:val="00DB760C"/>
    <w:rsid w:val="00DC186D"/>
    <w:rsid w:val="00DC3256"/>
    <w:rsid w:val="00DC39AB"/>
    <w:rsid w:val="00DC4E02"/>
    <w:rsid w:val="00DC7CAC"/>
    <w:rsid w:val="00DD0277"/>
    <w:rsid w:val="00DD2230"/>
    <w:rsid w:val="00DD299F"/>
    <w:rsid w:val="00DD3C4C"/>
    <w:rsid w:val="00DE1556"/>
    <w:rsid w:val="00DE1736"/>
    <w:rsid w:val="00DE1853"/>
    <w:rsid w:val="00DE63C4"/>
    <w:rsid w:val="00DF05A3"/>
    <w:rsid w:val="00DF1AB0"/>
    <w:rsid w:val="00DF2554"/>
    <w:rsid w:val="00DF39B2"/>
    <w:rsid w:val="00DF4FCC"/>
    <w:rsid w:val="00DF6330"/>
    <w:rsid w:val="00DF6799"/>
    <w:rsid w:val="00E00359"/>
    <w:rsid w:val="00E04298"/>
    <w:rsid w:val="00E065AB"/>
    <w:rsid w:val="00E10076"/>
    <w:rsid w:val="00E106C2"/>
    <w:rsid w:val="00E11936"/>
    <w:rsid w:val="00E12893"/>
    <w:rsid w:val="00E1420D"/>
    <w:rsid w:val="00E179C0"/>
    <w:rsid w:val="00E218B3"/>
    <w:rsid w:val="00E23912"/>
    <w:rsid w:val="00E23D64"/>
    <w:rsid w:val="00E23D77"/>
    <w:rsid w:val="00E257F3"/>
    <w:rsid w:val="00E261E4"/>
    <w:rsid w:val="00E3092E"/>
    <w:rsid w:val="00E34A50"/>
    <w:rsid w:val="00E34E5C"/>
    <w:rsid w:val="00E41F9F"/>
    <w:rsid w:val="00E42638"/>
    <w:rsid w:val="00E42C2A"/>
    <w:rsid w:val="00E434C6"/>
    <w:rsid w:val="00E45E31"/>
    <w:rsid w:val="00E47805"/>
    <w:rsid w:val="00E47D4E"/>
    <w:rsid w:val="00E50B2B"/>
    <w:rsid w:val="00E510C3"/>
    <w:rsid w:val="00E55A80"/>
    <w:rsid w:val="00E60DA8"/>
    <w:rsid w:val="00E61ECB"/>
    <w:rsid w:val="00E64B6A"/>
    <w:rsid w:val="00E65561"/>
    <w:rsid w:val="00E71803"/>
    <w:rsid w:val="00E7367E"/>
    <w:rsid w:val="00E7449C"/>
    <w:rsid w:val="00E747D5"/>
    <w:rsid w:val="00E8000D"/>
    <w:rsid w:val="00E80125"/>
    <w:rsid w:val="00E801B9"/>
    <w:rsid w:val="00E80407"/>
    <w:rsid w:val="00E81093"/>
    <w:rsid w:val="00E8376E"/>
    <w:rsid w:val="00E84A5C"/>
    <w:rsid w:val="00E858BC"/>
    <w:rsid w:val="00E873DA"/>
    <w:rsid w:val="00E876DF"/>
    <w:rsid w:val="00E905C5"/>
    <w:rsid w:val="00E93D08"/>
    <w:rsid w:val="00E93EE5"/>
    <w:rsid w:val="00E97545"/>
    <w:rsid w:val="00E979DA"/>
    <w:rsid w:val="00EA039C"/>
    <w:rsid w:val="00EA3F84"/>
    <w:rsid w:val="00EA56B3"/>
    <w:rsid w:val="00EA7093"/>
    <w:rsid w:val="00EB15DD"/>
    <w:rsid w:val="00EB5E63"/>
    <w:rsid w:val="00EC2560"/>
    <w:rsid w:val="00EC7B9F"/>
    <w:rsid w:val="00EC7E0E"/>
    <w:rsid w:val="00EC7E37"/>
    <w:rsid w:val="00ED02B9"/>
    <w:rsid w:val="00ED1A27"/>
    <w:rsid w:val="00ED1B3B"/>
    <w:rsid w:val="00ED1C95"/>
    <w:rsid w:val="00ED2D2F"/>
    <w:rsid w:val="00ED3D05"/>
    <w:rsid w:val="00ED61AC"/>
    <w:rsid w:val="00EE0A30"/>
    <w:rsid w:val="00EE1578"/>
    <w:rsid w:val="00EE2C6E"/>
    <w:rsid w:val="00EE485E"/>
    <w:rsid w:val="00EE5E66"/>
    <w:rsid w:val="00EF09DF"/>
    <w:rsid w:val="00EF0A7F"/>
    <w:rsid w:val="00EF1D6B"/>
    <w:rsid w:val="00EF4EF3"/>
    <w:rsid w:val="00EF69D7"/>
    <w:rsid w:val="00EF6EF9"/>
    <w:rsid w:val="00EF79EE"/>
    <w:rsid w:val="00F02876"/>
    <w:rsid w:val="00F04FFA"/>
    <w:rsid w:val="00F05AB0"/>
    <w:rsid w:val="00F078AF"/>
    <w:rsid w:val="00F108EF"/>
    <w:rsid w:val="00F11D52"/>
    <w:rsid w:val="00F1307B"/>
    <w:rsid w:val="00F1531D"/>
    <w:rsid w:val="00F179BE"/>
    <w:rsid w:val="00F20F06"/>
    <w:rsid w:val="00F25ABA"/>
    <w:rsid w:val="00F26337"/>
    <w:rsid w:val="00F27B57"/>
    <w:rsid w:val="00F312A0"/>
    <w:rsid w:val="00F325C3"/>
    <w:rsid w:val="00F40D92"/>
    <w:rsid w:val="00F463D7"/>
    <w:rsid w:val="00F46AFE"/>
    <w:rsid w:val="00F47C3A"/>
    <w:rsid w:val="00F47C87"/>
    <w:rsid w:val="00F51636"/>
    <w:rsid w:val="00F531DC"/>
    <w:rsid w:val="00F53DB4"/>
    <w:rsid w:val="00F56056"/>
    <w:rsid w:val="00F601A4"/>
    <w:rsid w:val="00F604D3"/>
    <w:rsid w:val="00F63D13"/>
    <w:rsid w:val="00F6473F"/>
    <w:rsid w:val="00F64A1F"/>
    <w:rsid w:val="00F64DA3"/>
    <w:rsid w:val="00F65893"/>
    <w:rsid w:val="00F662E0"/>
    <w:rsid w:val="00F73A6E"/>
    <w:rsid w:val="00F74577"/>
    <w:rsid w:val="00F74958"/>
    <w:rsid w:val="00F74C96"/>
    <w:rsid w:val="00F75AE0"/>
    <w:rsid w:val="00F77511"/>
    <w:rsid w:val="00F8091D"/>
    <w:rsid w:val="00F81D52"/>
    <w:rsid w:val="00F8309C"/>
    <w:rsid w:val="00F860A5"/>
    <w:rsid w:val="00F864B5"/>
    <w:rsid w:val="00F86615"/>
    <w:rsid w:val="00F87E2E"/>
    <w:rsid w:val="00F9112E"/>
    <w:rsid w:val="00F93871"/>
    <w:rsid w:val="00F97639"/>
    <w:rsid w:val="00FA103A"/>
    <w:rsid w:val="00FA18A0"/>
    <w:rsid w:val="00FA4804"/>
    <w:rsid w:val="00FA48B3"/>
    <w:rsid w:val="00FB0294"/>
    <w:rsid w:val="00FB0F2A"/>
    <w:rsid w:val="00FB157A"/>
    <w:rsid w:val="00FB1F80"/>
    <w:rsid w:val="00FB2458"/>
    <w:rsid w:val="00FB2B78"/>
    <w:rsid w:val="00FB705E"/>
    <w:rsid w:val="00FB7BDC"/>
    <w:rsid w:val="00FC1388"/>
    <w:rsid w:val="00FC1F19"/>
    <w:rsid w:val="00FC3F63"/>
    <w:rsid w:val="00FC5978"/>
    <w:rsid w:val="00FC6EED"/>
    <w:rsid w:val="00FD0DA2"/>
    <w:rsid w:val="00FD1233"/>
    <w:rsid w:val="00FD2064"/>
    <w:rsid w:val="00FD654E"/>
    <w:rsid w:val="00FE09D1"/>
    <w:rsid w:val="00FE19C8"/>
    <w:rsid w:val="00FE6133"/>
    <w:rsid w:val="00FF201F"/>
    <w:rsid w:val="00FF273B"/>
    <w:rsid w:val="00FF47EB"/>
    <w:rsid w:val="00FF79D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FACD6"/>
  <w15:chartTrackingRefBased/>
  <w15:docId w15:val="{9E77AC5E-8D36-4F86-8FB3-A82DEF2A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8420F"/>
    <w:pPr>
      <w:spacing w:after="200" w:line="276" w:lineRule="auto"/>
    </w:pPr>
    <w:rPr>
      <w:sz w:val="22"/>
      <w:szCs w:val="22"/>
      <w:lang w:val="es-ES" w:eastAsia="en-US"/>
    </w:rPr>
  </w:style>
  <w:style w:type="paragraph" w:styleId="Ttulo1">
    <w:name w:val="heading 1"/>
    <w:basedOn w:val="Normal"/>
    <w:next w:val="Normal"/>
    <w:link w:val="Ttulo1Car"/>
    <w:qFormat/>
    <w:rsid w:val="007447E3"/>
    <w:pPr>
      <w:keepNext/>
      <w:spacing w:after="0" w:line="240" w:lineRule="auto"/>
      <w:jc w:val="center"/>
      <w:outlineLvl w:val="0"/>
    </w:pPr>
    <w:rPr>
      <w:rFonts w:ascii="Times New Roman" w:eastAsia="Times New Roman" w:hAnsi="Times New Roman"/>
      <w:b/>
      <w:bCs/>
      <w:sz w:val="24"/>
      <w:szCs w:val="24"/>
      <w:lang w:val="x-none" w:eastAsia="x-none"/>
    </w:rPr>
  </w:style>
  <w:style w:type="paragraph" w:styleId="Ttulo2">
    <w:name w:val="heading 2"/>
    <w:basedOn w:val="Normal"/>
    <w:next w:val="Normal"/>
    <w:link w:val="Ttulo2Car"/>
    <w:qFormat/>
    <w:rsid w:val="00314D19"/>
    <w:pPr>
      <w:keepNext/>
      <w:overflowPunct w:val="0"/>
      <w:autoSpaceDE w:val="0"/>
      <w:autoSpaceDN w:val="0"/>
      <w:adjustRightInd w:val="0"/>
      <w:spacing w:after="0" w:line="360" w:lineRule="auto"/>
      <w:jc w:val="center"/>
      <w:textAlignment w:val="baseline"/>
      <w:outlineLvl w:val="1"/>
    </w:pPr>
    <w:rPr>
      <w:rFonts w:ascii="Century Gothic" w:eastAsia="Times New Roman" w:hAnsi="Century Gothic"/>
      <w:b/>
      <w:bCs/>
      <w:szCs w:val="20"/>
      <w:lang w:val="x-none" w:eastAsia="es-ES"/>
    </w:rPr>
  </w:style>
  <w:style w:type="paragraph" w:styleId="Ttulo3">
    <w:name w:val="heading 3"/>
    <w:basedOn w:val="Normal"/>
    <w:next w:val="Normal"/>
    <w:link w:val="Ttulo3Car"/>
    <w:qFormat/>
    <w:rsid w:val="00C1651B"/>
    <w:pPr>
      <w:keepNext/>
      <w:keepLines/>
      <w:spacing w:before="200" w:after="0"/>
      <w:outlineLvl w:val="2"/>
    </w:pPr>
    <w:rPr>
      <w:rFonts w:ascii="Cambria" w:eastAsia="Times New Roman" w:hAnsi="Cambria"/>
      <w:b/>
      <w:bCs/>
      <w:color w:val="4F81BD"/>
      <w:lang w:val="x-none"/>
    </w:rPr>
  </w:style>
  <w:style w:type="paragraph" w:styleId="Ttulo4">
    <w:name w:val="heading 4"/>
    <w:basedOn w:val="Normal"/>
    <w:link w:val="Ttulo4Car"/>
    <w:qFormat/>
    <w:rsid w:val="00314D19"/>
    <w:pPr>
      <w:spacing w:before="100" w:beforeAutospacing="1" w:after="100" w:afterAutospacing="1" w:line="240" w:lineRule="auto"/>
      <w:outlineLvl w:val="3"/>
    </w:pPr>
    <w:rPr>
      <w:rFonts w:ascii="Arial Unicode MS" w:eastAsia="Arial Unicode MS" w:hAnsi="Arial Unicode MS"/>
      <w:b/>
      <w:bCs/>
      <w:sz w:val="24"/>
      <w:szCs w:val="24"/>
      <w:lang w:eastAsia="es-ES"/>
    </w:rPr>
  </w:style>
  <w:style w:type="paragraph" w:styleId="Ttulo5">
    <w:name w:val="heading 5"/>
    <w:basedOn w:val="Normal"/>
    <w:next w:val="Normal"/>
    <w:link w:val="Ttulo5Car"/>
    <w:qFormat/>
    <w:rsid w:val="00314D19"/>
    <w:pPr>
      <w:keepNext/>
      <w:spacing w:after="0" w:line="360" w:lineRule="auto"/>
      <w:ind w:firstLine="708"/>
      <w:jc w:val="both"/>
      <w:outlineLvl w:val="4"/>
    </w:pPr>
    <w:rPr>
      <w:rFonts w:ascii="Arial" w:eastAsia="Times New Roman" w:hAnsi="Arial"/>
      <w:b/>
      <w:sz w:val="28"/>
      <w:szCs w:val="20"/>
      <w:lang w:val="x-none" w:eastAsia="es-ES"/>
    </w:rPr>
  </w:style>
  <w:style w:type="paragraph" w:styleId="Ttulo6">
    <w:name w:val="heading 6"/>
    <w:basedOn w:val="Normal"/>
    <w:next w:val="Normal"/>
    <w:link w:val="Ttulo6Car"/>
    <w:qFormat/>
    <w:rsid w:val="00314D19"/>
    <w:pPr>
      <w:keepNext/>
      <w:overflowPunct w:val="0"/>
      <w:autoSpaceDE w:val="0"/>
      <w:autoSpaceDN w:val="0"/>
      <w:adjustRightInd w:val="0"/>
      <w:spacing w:after="0" w:line="240" w:lineRule="auto"/>
      <w:ind w:right="-142"/>
      <w:jc w:val="center"/>
      <w:textAlignment w:val="baseline"/>
      <w:outlineLvl w:val="5"/>
    </w:pPr>
    <w:rPr>
      <w:rFonts w:ascii="Century Gothic" w:eastAsia="Times New Roman" w:hAnsi="Century Gothic"/>
      <w:b/>
      <w:kern w:val="28"/>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2E44B0"/>
    <w:pPr>
      <w:spacing w:after="0" w:line="240" w:lineRule="auto"/>
    </w:pPr>
    <w:rPr>
      <w:rFonts w:ascii="Tahoma" w:hAnsi="Tahoma"/>
      <w:sz w:val="16"/>
      <w:szCs w:val="16"/>
      <w:lang w:val="x-none" w:eastAsia="x-none"/>
    </w:rPr>
  </w:style>
  <w:style w:type="character" w:customStyle="1" w:styleId="TextodegloboCar">
    <w:name w:val="Texto de globo Car"/>
    <w:link w:val="Textodeglobo"/>
    <w:rsid w:val="002E44B0"/>
    <w:rPr>
      <w:rFonts w:ascii="Tahoma" w:hAnsi="Tahoma" w:cs="Tahoma"/>
      <w:sz w:val="16"/>
      <w:szCs w:val="16"/>
    </w:rPr>
  </w:style>
  <w:style w:type="paragraph" w:styleId="Textonotapie">
    <w:name w:val="footnote text"/>
    <w:aliases w:val="Footnote Text Char Char Char Char Char,Footnote Text Char Char Char Char,Footnote reference,FA Fu,texto de nota al pie,Texto nota pie Car,Footnote Text Char Char Char,Footnote Text Char Char Char Car,Footnote Text Char,Footnote Text Cha,f"/>
    <w:basedOn w:val="Normal"/>
    <w:link w:val="TextonotapieCar1"/>
    <w:qFormat/>
    <w:rsid w:val="00952A40"/>
    <w:pPr>
      <w:spacing w:after="0" w:line="240" w:lineRule="auto"/>
    </w:pPr>
    <w:rPr>
      <w:rFonts w:ascii="Times New Roman" w:eastAsia="Times New Roman" w:hAnsi="Times New Roman"/>
      <w:sz w:val="20"/>
      <w:szCs w:val="20"/>
      <w:lang w:val="x-none" w:eastAsia="es-ES"/>
    </w:rPr>
  </w:style>
  <w:style w:type="character" w:customStyle="1" w:styleId="TextonotapieCar1">
    <w:name w:val="Texto nota pie Car1"/>
    <w:aliases w:val="Footnote Text Char Char Char Char Char Car,Footnote Text Char Char Char Char Car,Footnote reference Car,FA Fu Car,texto de nota al pie Car,Texto nota pie Car Car,Footnote Text Char Char Char Car1,Footnote Text Char Char Char Car Car"/>
    <w:link w:val="Textonotapie"/>
    <w:rsid w:val="00952A40"/>
    <w:rPr>
      <w:rFonts w:ascii="Times New Roman" w:eastAsia="Times New Roman" w:hAnsi="Times New Roman" w:cs="Times New Roman"/>
      <w:sz w:val="20"/>
      <w:szCs w:val="20"/>
      <w:lang w:eastAsia="es-ES"/>
    </w:rPr>
  </w:style>
  <w:style w:type="character" w:styleId="Refdenotaalpie">
    <w:name w:val="footnote reference"/>
    <w:aliases w:val="Ref. de nota al pie 2,Pie de Página,FC,Texto de nota al pie,referencia nota al pie,Footnotes refss,Appel note de bas de page,Footnote number,BVI fnr,Footnote symbol,Footnote,Ref. de nota al pie2,Nota de pie,Ref,de nota al pie,F,Ref1"/>
    <w:qFormat/>
    <w:rsid w:val="00952A40"/>
    <w:rPr>
      <w:vertAlign w:val="superscript"/>
    </w:rPr>
  </w:style>
  <w:style w:type="paragraph" w:customStyle="1" w:styleId="Listaclara-nfasis51">
    <w:name w:val="Lista clara - Énfasis 51"/>
    <w:basedOn w:val="Normal"/>
    <w:uiPriority w:val="34"/>
    <w:qFormat/>
    <w:rsid w:val="00742B4A"/>
    <w:pPr>
      <w:ind w:left="720"/>
      <w:contextualSpacing/>
    </w:pPr>
  </w:style>
  <w:style w:type="paragraph" w:styleId="Encabezado">
    <w:name w:val="header"/>
    <w:basedOn w:val="Normal"/>
    <w:link w:val="EncabezadoCar"/>
    <w:unhideWhenUsed/>
    <w:rsid w:val="0027526A"/>
    <w:pPr>
      <w:tabs>
        <w:tab w:val="center" w:pos="4252"/>
        <w:tab w:val="right" w:pos="8504"/>
      </w:tabs>
    </w:pPr>
    <w:rPr>
      <w:lang w:val="x-none"/>
    </w:rPr>
  </w:style>
  <w:style w:type="character" w:customStyle="1" w:styleId="EncabezadoCar">
    <w:name w:val="Encabezado Car"/>
    <w:link w:val="Encabezado"/>
    <w:rsid w:val="0027526A"/>
    <w:rPr>
      <w:sz w:val="22"/>
      <w:szCs w:val="22"/>
      <w:lang w:eastAsia="en-US"/>
    </w:rPr>
  </w:style>
  <w:style w:type="paragraph" w:styleId="Piedepgina">
    <w:name w:val="footer"/>
    <w:basedOn w:val="Normal"/>
    <w:link w:val="PiedepginaCar"/>
    <w:uiPriority w:val="99"/>
    <w:unhideWhenUsed/>
    <w:rsid w:val="0027526A"/>
    <w:pPr>
      <w:tabs>
        <w:tab w:val="center" w:pos="4252"/>
        <w:tab w:val="right" w:pos="8504"/>
      </w:tabs>
    </w:pPr>
    <w:rPr>
      <w:lang w:val="x-none"/>
    </w:rPr>
  </w:style>
  <w:style w:type="character" w:customStyle="1" w:styleId="PiedepginaCar">
    <w:name w:val="Pie de página Car"/>
    <w:link w:val="Piedepgina"/>
    <w:uiPriority w:val="99"/>
    <w:rsid w:val="0027526A"/>
    <w:rPr>
      <w:sz w:val="22"/>
      <w:szCs w:val="22"/>
      <w:lang w:eastAsia="en-US"/>
    </w:rPr>
  </w:style>
  <w:style w:type="character" w:customStyle="1" w:styleId="Ttulo1Car">
    <w:name w:val="Título 1 Car"/>
    <w:link w:val="Ttulo1"/>
    <w:rsid w:val="007447E3"/>
    <w:rPr>
      <w:rFonts w:ascii="Times New Roman" w:eastAsia="Times New Roman" w:hAnsi="Times New Roman"/>
      <w:b/>
      <w:bCs/>
      <w:sz w:val="24"/>
      <w:szCs w:val="24"/>
    </w:rPr>
  </w:style>
  <w:style w:type="paragraph" w:styleId="Descripcin">
    <w:name w:val="caption"/>
    <w:basedOn w:val="Normal"/>
    <w:next w:val="Normal"/>
    <w:qFormat/>
    <w:rsid w:val="007447E3"/>
    <w:pPr>
      <w:overflowPunct w:val="0"/>
      <w:autoSpaceDE w:val="0"/>
      <w:autoSpaceDN w:val="0"/>
      <w:adjustRightInd w:val="0"/>
      <w:spacing w:after="0" w:line="240" w:lineRule="auto"/>
      <w:jc w:val="right"/>
      <w:textAlignment w:val="baseline"/>
    </w:pPr>
    <w:rPr>
      <w:rFonts w:ascii="Verdana" w:eastAsia="Times New Roman" w:hAnsi="Verdana"/>
      <w:b/>
      <w:sz w:val="28"/>
      <w:szCs w:val="20"/>
      <w:lang w:val="es-ES_tradnl" w:eastAsia="es-ES"/>
    </w:rPr>
  </w:style>
  <w:style w:type="paragraph" w:customStyle="1" w:styleId="Textoindependiente21">
    <w:name w:val="Texto independiente 21"/>
    <w:basedOn w:val="Normal"/>
    <w:rsid w:val="007447E3"/>
    <w:pPr>
      <w:overflowPunct w:val="0"/>
      <w:autoSpaceDE w:val="0"/>
      <w:autoSpaceDN w:val="0"/>
      <w:adjustRightInd w:val="0"/>
      <w:spacing w:after="0" w:line="240" w:lineRule="auto"/>
      <w:jc w:val="both"/>
      <w:textAlignment w:val="baseline"/>
    </w:pPr>
    <w:rPr>
      <w:rFonts w:ascii="Arial" w:eastAsia="Times New Roman" w:hAnsi="Arial"/>
      <w:b/>
      <w:sz w:val="24"/>
      <w:szCs w:val="20"/>
      <w:lang w:val="es-ES_tradnl" w:eastAsia="es-ES"/>
    </w:rPr>
  </w:style>
  <w:style w:type="character" w:styleId="Hipervnculo">
    <w:name w:val="Hyperlink"/>
    <w:rsid w:val="001B3DC4"/>
    <w:rPr>
      <w:color w:val="0000FF"/>
      <w:u w:val="single"/>
    </w:rPr>
  </w:style>
  <w:style w:type="character" w:customStyle="1" w:styleId="textonavy1">
    <w:name w:val="texto_navy1"/>
    <w:rsid w:val="001B3DC4"/>
    <w:rPr>
      <w:color w:val="000080"/>
    </w:rPr>
  </w:style>
  <w:style w:type="paragraph" w:styleId="Textoindependiente">
    <w:name w:val="Body Text"/>
    <w:basedOn w:val="Normal"/>
    <w:link w:val="TextoindependienteCar"/>
    <w:rsid w:val="004605CD"/>
    <w:pPr>
      <w:overflowPunct w:val="0"/>
      <w:autoSpaceDE w:val="0"/>
      <w:autoSpaceDN w:val="0"/>
      <w:adjustRightInd w:val="0"/>
      <w:spacing w:after="0" w:line="360" w:lineRule="auto"/>
      <w:jc w:val="both"/>
      <w:textAlignment w:val="baseline"/>
    </w:pPr>
    <w:rPr>
      <w:rFonts w:ascii="Arial" w:eastAsia="Times New Roman" w:hAnsi="Arial"/>
      <w:sz w:val="24"/>
      <w:szCs w:val="24"/>
      <w:lang w:val="x-none"/>
    </w:rPr>
  </w:style>
  <w:style w:type="paragraph" w:styleId="HTMLconformatoprevio">
    <w:name w:val="HTML Preformatted"/>
    <w:basedOn w:val="Normal"/>
    <w:rsid w:val="00B71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pPr>
    <w:rPr>
      <w:rFonts w:ascii="Courier New" w:eastAsia="Times New Roman" w:hAnsi="Courier New" w:cs="Courier New"/>
      <w:sz w:val="20"/>
      <w:szCs w:val="20"/>
      <w:lang w:eastAsia="es-ES"/>
    </w:rPr>
  </w:style>
  <w:style w:type="character" w:styleId="Nmerodepgina">
    <w:name w:val="page number"/>
    <w:basedOn w:val="Fuentedeprrafopredeter"/>
    <w:rsid w:val="005B2F5B"/>
  </w:style>
  <w:style w:type="paragraph" w:customStyle="1" w:styleId="textocaja">
    <w:name w:val="textocaja"/>
    <w:basedOn w:val="Normal"/>
    <w:rsid w:val="00B66AD2"/>
    <w:pPr>
      <w:spacing w:before="100" w:beforeAutospacing="1" w:after="100" w:afterAutospacing="1" w:line="240" w:lineRule="auto"/>
      <w:jc w:val="both"/>
    </w:pPr>
    <w:rPr>
      <w:rFonts w:ascii="Georgia" w:eastAsia="Times New Roman" w:hAnsi="Georgia"/>
      <w:lang w:eastAsia="es-ES"/>
    </w:rPr>
  </w:style>
  <w:style w:type="paragraph" w:customStyle="1" w:styleId="ParrafoCdeE">
    <w:name w:val="Parrafo C de E"/>
    <w:basedOn w:val="Normal"/>
    <w:rsid w:val="002671D5"/>
    <w:pPr>
      <w:tabs>
        <w:tab w:val="left" w:pos="2127"/>
      </w:tabs>
      <w:overflowPunct w:val="0"/>
      <w:autoSpaceDE w:val="0"/>
      <w:autoSpaceDN w:val="0"/>
      <w:adjustRightInd w:val="0"/>
      <w:spacing w:after="0" w:line="360" w:lineRule="auto"/>
      <w:ind w:firstLine="1418"/>
      <w:jc w:val="both"/>
      <w:textAlignment w:val="baseline"/>
    </w:pPr>
    <w:rPr>
      <w:rFonts w:ascii="Arial" w:eastAsia="Times New Roman" w:hAnsi="Arial"/>
      <w:sz w:val="24"/>
      <w:szCs w:val="20"/>
      <w:lang w:val="es-ES_tradnl" w:eastAsia="es-ES"/>
    </w:rPr>
  </w:style>
  <w:style w:type="paragraph" w:styleId="NormalWeb">
    <w:name w:val="Normal (Web)"/>
    <w:basedOn w:val="Normal"/>
    <w:uiPriority w:val="99"/>
    <w:rsid w:val="00EB024B"/>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Style47">
    <w:name w:val="Style47"/>
    <w:basedOn w:val="Normal"/>
    <w:rsid w:val="00752BC7"/>
    <w:pPr>
      <w:widowControl w:val="0"/>
      <w:autoSpaceDE w:val="0"/>
      <w:autoSpaceDN w:val="0"/>
      <w:adjustRightInd w:val="0"/>
      <w:spacing w:after="0" w:line="235" w:lineRule="exact"/>
    </w:pPr>
    <w:rPr>
      <w:rFonts w:ascii="Trebuchet MS" w:eastAsia="Times New Roman" w:hAnsi="Trebuchet MS"/>
      <w:sz w:val="24"/>
      <w:szCs w:val="24"/>
      <w:lang w:eastAsia="es-ES"/>
    </w:rPr>
  </w:style>
  <w:style w:type="character" w:customStyle="1" w:styleId="FontStyle144">
    <w:name w:val="Font Style144"/>
    <w:rsid w:val="00752BC7"/>
    <w:rPr>
      <w:rFonts w:ascii="Times New Roman" w:hAnsi="Times New Roman" w:cs="Times New Roman"/>
      <w:i/>
      <w:iCs/>
      <w:sz w:val="20"/>
      <w:szCs w:val="20"/>
    </w:rPr>
  </w:style>
  <w:style w:type="paragraph" w:customStyle="1" w:styleId="Textoindependiente22">
    <w:name w:val="Texto independiente 22"/>
    <w:basedOn w:val="Normal"/>
    <w:rsid w:val="004B38E9"/>
    <w:pPr>
      <w:spacing w:before="240" w:after="0" w:line="240" w:lineRule="auto"/>
      <w:jc w:val="both"/>
    </w:pPr>
    <w:rPr>
      <w:rFonts w:ascii="Arial" w:eastAsia="Times New Roman" w:hAnsi="Arial"/>
      <w:sz w:val="28"/>
      <w:szCs w:val="20"/>
      <w:lang w:eastAsia="es-ES"/>
    </w:rPr>
  </w:style>
  <w:style w:type="paragraph" w:customStyle="1" w:styleId="Default">
    <w:name w:val="Default"/>
    <w:rsid w:val="008C1BA9"/>
    <w:pPr>
      <w:autoSpaceDE w:val="0"/>
      <w:autoSpaceDN w:val="0"/>
      <w:adjustRightInd w:val="0"/>
    </w:pPr>
    <w:rPr>
      <w:rFonts w:ascii="Arial" w:eastAsia="Times New Roman" w:hAnsi="Arial" w:cs="Arial"/>
      <w:color w:val="000000"/>
      <w:sz w:val="24"/>
      <w:szCs w:val="24"/>
      <w:lang w:val="es-ES" w:eastAsia="es-ES"/>
    </w:rPr>
  </w:style>
  <w:style w:type="paragraph" w:styleId="Textoindependiente2">
    <w:name w:val="Body Text 2"/>
    <w:basedOn w:val="Normal"/>
    <w:link w:val="Textoindependiente2Car"/>
    <w:rsid w:val="00ED1BC9"/>
    <w:pPr>
      <w:spacing w:after="120" w:line="480" w:lineRule="auto"/>
    </w:pPr>
    <w:rPr>
      <w:lang w:eastAsia="x-none"/>
    </w:rPr>
  </w:style>
  <w:style w:type="paragraph" w:customStyle="1" w:styleId="BodyText21">
    <w:name w:val="Body Text 21"/>
    <w:basedOn w:val="Normal"/>
    <w:rsid w:val="00ED1BC9"/>
    <w:pPr>
      <w:overflowPunct w:val="0"/>
      <w:autoSpaceDE w:val="0"/>
      <w:autoSpaceDN w:val="0"/>
      <w:adjustRightInd w:val="0"/>
      <w:spacing w:after="0" w:line="480" w:lineRule="auto"/>
      <w:jc w:val="both"/>
      <w:textAlignment w:val="baseline"/>
    </w:pPr>
    <w:rPr>
      <w:rFonts w:ascii="Arial" w:eastAsia="Times New Roman" w:hAnsi="Arial"/>
      <w:sz w:val="24"/>
      <w:szCs w:val="20"/>
      <w:lang w:val="es-ES_tradnl" w:eastAsia="es-ES"/>
    </w:rPr>
  </w:style>
  <w:style w:type="paragraph" w:customStyle="1" w:styleId="BodyText23">
    <w:name w:val="Body Text 23"/>
    <w:basedOn w:val="Normal"/>
    <w:rsid w:val="00ED1BC9"/>
    <w:pPr>
      <w:autoSpaceDE w:val="0"/>
      <w:autoSpaceDN w:val="0"/>
      <w:spacing w:after="0" w:line="240" w:lineRule="auto"/>
      <w:ind w:right="51"/>
      <w:jc w:val="both"/>
    </w:pPr>
    <w:rPr>
      <w:rFonts w:ascii="Times New Roman" w:eastAsia="Times New Roman" w:hAnsi="Times New Roman"/>
      <w:sz w:val="28"/>
      <w:szCs w:val="28"/>
      <w:lang w:eastAsia="es-ES"/>
    </w:rPr>
  </w:style>
  <w:style w:type="paragraph" w:customStyle="1" w:styleId="Textodebloque1">
    <w:name w:val="Texto de bloque1"/>
    <w:basedOn w:val="Normal"/>
    <w:rsid w:val="00452F46"/>
    <w:pPr>
      <w:overflowPunct w:val="0"/>
      <w:autoSpaceDE w:val="0"/>
      <w:autoSpaceDN w:val="0"/>
      <w:adjustRightInd w:val="0"/>
      <w:spacing w:after="0" w:line="360" w:lineRule="auto"/>
      <w:ind w:left="540" w:right="404"/>
      <w:jc w:val="both"/>
      <w:textAlignment w:val="baseline"/>
    </w:pPr>
    <w:rPr>
      <w:rFonts w:ascii="Times New Roman" w:eastAsia="Times New Roman" w:hAnsi="Times New Roman"/>
      <w:sz w:val="28"/>
      <w:szCs w:val="20"/>
      <w:lang w:eastAsia="es-ES"/>
    </w:rPr>
  </w:style>
  <w:style w:type="character" w:customStyle="1" w:styleId="TextonotapieCarCarCar">
    <w:name w:val="Texto nota pie Car Car Car"/>
    <w:semiHidden/>
    <w:rsid w:val="005F0627"/>
    <w:rPr>
      <w:lang w:val="es-CO" w:eastAsia="es-ES" w:bidi="ar-SA"/>
    </w:rPr>
  </w:style>
  <w:style w:type="character" w:customStyle="1" w:styleId="textored1">
    <w:name w:val="texto_red1"/>
    <w:rsid w:val="008A383D"/>
    <w:rPr>
      <w:color w:val="FF0000"/>
    </w:rPr>
  </w:style>
  <w:style w:type="character" w:customStyle="1" w:styleId="FootnoteTextCharCharCharCharCharCar1">
    <w:name w:val="Footnote Text Char Char Char Char Char Car1"/>
    <w:aliases w:val="Footnote Text Char Char Char Char Car1,Ref. de nota al pie1 Car1,FA Fu Car1,texto de nota al pie Car1,referencia nota al pie Car,Texto de nota al pie Car,Footnotes refss Car,BVI fnr Car,Texto nota pie Car2"/>
    <w:locked/>
    <w:rsid w:val="002357BC"/>
    <w:rPr>
      <w:rFonts w:cs="Times New Roman"/>
      <w:sz w:val="20"/>
      <w:szCs w:val="20"/>
    </w:rPr>
  </w:style>
  <w:style w:type="paragraph" w:customStyle="1" w:styleId="NormalJustificado">
    <w:name w:val="Normal + Justificado"/>
    <w:basedOn w:val="Normal"/>
    <w:rsid w:val="00F46A3D"/>
    <w:pPr>
      <w:overflowPunct w:val="0"/>
      <w:autoSpaceDE w:val="0"/>
      <w:autoSpaceDN w:val="0"/>
      <w:adjustRightInd w:val="0"/>
      <w:spacing w:after="0" w:line="240" w:lineRule="auto"/>
      <w:jc w:val="both"/>
      <w:textAlignment w:val="baseline"/>
    </w:pPr>
    <w:rPr>
      <w:rFonts w:ascii="Times New Roman" w:eastAsia="Times New Roman" w:hAnsi="Times New Roman"/>
      <w:sz w:val="28"/>
      <w:szCs w:val="28"/>
      <w:u w:val="single"/>
      <w:lang w:eastAsia="es-ES"/>
    </w:rPr>
  </w:style>
  <w:style w:type="paragraph" w:customStyle="1" w:styleId="msonorma">
    <w:name w:val="msonorma"/>
    <w:basedOn w:val="Normal"/>
    <w:rsid w:val="00A050B9"/>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Normal1">
    <w:name w:val="Normal1"/>
    <w:rsid w:val="00D334A2"/>
    <w:pPr>
      <w:spacing w:line="276" w:lineRule="auto"/>
    </w:pPr>
    <w:rPr>
      <w:rFonts w:ascii="Arial" w:eastAsia="Arial" w:hAnsi="Arial" w:cs="Arial"/>
      <w:color w:val="000000"/>
      <w:sz w:val="22"/>
      <w:szCs w:val="22"/>
      <w:lang w:val="es-ES" w:eastAsia="es-ES"/>
    </w:rPr>
  </w:style>
  <w:style w:type="paragraph" w:customStyle="1" w:styleId="Sombreadoclaro-nfasis51">
    <w:name w:val="Sombreado claro - Énfasis 51"/>
    <w:hidden/>
    <w:uiPriority w:val="99"/>
    <w:semiHidden/>
    <w:rsid w:val="002A06FC"/>
    <w:rPr>
      <w:sz w:val="22"/>
      <w:szCs w:val="22"/>
      <w:lang w:val="es-ES" w:eastAsia="en-US"/>
    </w:rPr>
  </w:style>
  <w:style w:type="character" w:customStyle="1" w:styleId="apple-converted-space">
    <w:name w:val="apple-converted-space"/>
    <w:basedOn w:val="Fuentedeprrafopredeter"/>
    <w:rsid w:val="00CC30D7"/>
  </w:style>
  <w:style w:type="character" w:customStyle="1" w:styleId="textonavy">
    <w:name w:val="texto_navy"/>
    <w:basedOn w:val="Fuentedeprrafopredeter"/>
    <w:rsid w:val="00E21073"/>
  </w:style>
  <w:style w:type="paragraph" w:customStyle="1" w:styleId="BodyText22">
    <w:name w:val="Body Text 22"/>
    <w:basedOn w:val="Normal"/>
    <w:rsid w:val="00F04998"/>
    <w:pPr>
      <w:overflowPunct w:val="0"/>
      <w:autoSpaceDE w:val="0"/>
      <w:autoSpaceDN w:val="0"/>
      <w:adjustRightInd w:val="0"/>
      <w:spacing w:after="0" w:line="360" w:lineRule="auto"/>
      <w:ind w:right="-425"/>
      <w:textAlignment w:val="baseline"/>
    </w:pPr>
    <w:rPr>
      <w:rFonts w:ascii="Garamond" w:eastAsia="Times New Roman" w:hAnsi="Garamond"/>
      <w:sz w:val="28"/>
      <w:szCs w:val="20"/>
      <w:lang w:val="es-ES_tradnl" w:eastAsia="es-CO"/>
    </w:rPr>
  </w:style>
  <w:style w:type="table" w:styleId="Tablaconcuadrcula">
    <w:name w:val="Table Grid"/>
    <w:basedOn w:val="Tablanormal"/>
    <w:rsid w:val="00F049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C1651B"/>
    <w:rPr>
      <w:rFonts w:ascii="Cambria" w:eastAsia="Times New Roman" w:hAnsi="Cambria" w:cs="Times New Roman"/>
      <w:b/>
      <w:bCs/>
      <w:color w:val="4F81BD"/>
      <w:sz w:val="22"/>
      <w:szCs w:val="22"/>
      <w:lang w:eastAsia="en-US"/>
    </w:rPr>
  </w:style>
  <w:style w:type="paragraph" w:customStyle="1" w:styleId="Car4">
    <w:name w:val="Car4"/>
    <w:basedOn w:val="Normal"/>
    <w:rsid w:val="005D7FE4"/>
    <w:pPr>
      <w:spacing w:after="160" w:line="240" w:lineRule="exact"/>
      <w:jc w:val="both"/>
    </w:pPr>
    <w:rPr>
      <w:rFonts w:ascii="Tahoma" w:eastAsia="Times New Roman" w:hAnsi="Tahoma"/>
      <w:sz w:val="20"/>
      <w:szCs w:val="20"/>
      <w:lang w:val="en-US"/>
    </w:rPr>
  </w:style>
  <w:style w:type="character" w:styleId="Textoennegrita">
    <w:name w:val="Strong"/>
    <w:uiPriority w:val="22"/>
    <w:qFormat/>
    <w:rsid w:val="00861840"/>
    <w:rPr>
      <w:b/>
      <w:bCs/>
    </w:rPr>
  </w:style>
  <w:style w:type="paragraph" w:customStyle="1" w:styleId="Citas">
    <w:name w:val="Citas"/>
    <w:basedOn w:val="Normal"/>
    <w:qFormat/>
    <w:rsid w:val="00F50D14"/>
    <w:pPr>
      <w:overflowPunct w:val="0"/>
      <w:autoSpaceDE w:val="0"/>
      <w:autoSpaceDN w:val="0"/>
      <w:adjustRightInd w:val="0"/>
      <w:spacing w:after="0" w:line="240" w:lineRule="auto"/>
      <w:jc w:val="both"/>
      <w:textAlignment w:val="baseline"/>
    </w:pPr>
    <w:rPr>
      <w:rFonts w:ascii="Arial" w:eastAsia="Times New Roman" w:hAnsi="Arial"/>
      <w:sz w:val="20"/>
      <w:szCs w:val="20"/>
      <w:lang w:val="es-ES_tradnl" w:eastAsia="es-ES"/>
    </w:rPr>
  </w:style>
  <w:style w:type="paragraph" w:customStyle="1" w:styleId="03Cuerpo">
    <w:name w:val="03Cuerpo"/>
    <w:rsid w:val="00C76B2C"/>
    <w:pPr>
      <w:overflowPunct w:val="0"/>
      <w:autoSpaceDE w:val="0"/>
      <w:autoSpaceDN w:val="0"/>
      <w:adjustRightInd w:val="0"/>
      <w:spacing w:line="240" w:lineRule="atLeast"/>
      <w:ind w:firstLine="454"/>
      <w:jc w:val="both"/>
      <w:textAlignment w:val="baseline"/>
    </w:pPr>
    <w:rPr>
      <w:rFonts w:ascii="Book Antiqua" w:eastAsia="Times New Roman" w:hAnsi="Book Antiqua"/>
      <w:sz w:val="22"/>
      <w:lang w:val="es-ES_tradnl" w:eastAsia="es-ES"/>
    </w:rPr>
  </w:style>
  <w:style w:type="paragraph" w:customStyle="1" w:styleId="Sangradetextonormal1">
    <w:name w:val="Sangría de texto normal1"/>
    <w:basedOn w:val="Normal"/>
    <w:rsid w:val="00C76B2C"/>
    <w:pPr>
      <w:spacing w:after="0" w:line="240" w:lineRule="auto"/>
      <w:jc w:val="both"/>
    </w:pPr>
    <w:rPr>
      <w:rFonts w:ascii="Times New Roman" w:eastAsia="Times New Roman" w:hAnsi="Times New Roman"/>
      <w:color w:val="000000"/>
      <w:sz w:val="28"/>
      <w:szCs w:val="28"/>
      <w:lang w:eastAsia="es-ES"/>
    </w:rPr>
  </w:style>
  <w:style w:type="paragraph" w:customStyle="1" w:styleId="Sangra2detindependiente1">
    <w:name w:val="Sangría 2 de t. independiente1"/>
    <w:basedOn w:val="Normal"/>
    <w:rsid w:val="00E816F3"/>
    <w:pPr>
      <w:overflowPunct w:val="0"/>
      <w:autoSpaceDE w:val="0"/>
      <w:autoSpaceDN w:val="0"/>
      <w:adjustRightInd w:val="0"/>
      <w:spacing w:after="0" w:line="360" w:lineRule="auto"/>
      <w:ind w:right="79" w:firstLine="1418"/>
      <w:jc w:val="both"/>
      <w:textAlignment w:val="baseline"/>
    </w:pPr>
    <w:rPr>
      <w:rFonts w:ascii="Arial" w:eastAsia="Times New Roman" w:hAnsi="Arial"/>
      <w:sz w:val="24"/>
      <w:szCs w:val="20"/>
      <w:lang w:eastAsia="es-ES"/>
    </w:rPr>
  </w:style>
  <w:style w:type="paragraph" w:customStyle="1" w:styleId="Textodebloque2">
    <w:name w:val="Texto de bloque2"/>
    <w:basedOn w:val="Normal"/>
    <w:rsid w:val="00E816F3"/>
    <w:pPr>
      <w:overflowPunct w:val="0"/>
      <w:autoSpaceDE w:val="0"/>
      <w:autoSpaceDN w:val="0"/>
      <w:adjustRightInd w:val="0"/>
      <w:spacing w:after="0" w:line="360" w:lineRule="auto"/>
      <w:ind w:left="1134" w:right="1134"/>
      <w:jc w:val="both"/>
      <w:textAlignment w:val="baseline"/>
    </w:pPr>
    <w:rPr>
      <w:rFonts w:ascii="Garamond" w:eastAsia="Times New Roman" w:hAnsi="Garamond"/>
      <w:sz w:val="24"/>
      <w:szCs w:val="20"/>
      <w:lang w:eastAsia="es-CO"/>
    </w:rPr>
  </w:style>
  <w:style w:type="character" w:customStyle="1" w:styleId="FootnoteTextCharCharCharCharCharCar2">
    <w:name w:val="Footnote Text Char Char Char Char Char Car2"/>
    <w:aliases w:val="Footnote Text Char Char Char Char Car2,Footnote reference Car2,FA Fu Car2,texto de nota al pie Car2,Footnote Text Char Car2,Footnote Text Char Char Char Char Char Char Char Char Car"/>
    <w:uiPriority w:val="99"/>
    <w:rsid w:val="00C16947"/>
    <w:rPr>
      <w:rFonts w:ascii="Times New Roman" w:eastAsia="Times New Roman" w:hAnsi="Times New Roman" w:cs="Times New Roman"/>
      <w:sz w:val="20"/>
      <w:szCs w:val="20"/>
      <w:lang w:eastAsia="es-ES"/>
    </w:rPr>
  </w:style>
  <w:style w:type="paragraph" w:customStyle="1" w:styleId="Textoindependiente23">
    <w:name w:val="Texto independiente 23"/>
    <w:basedOn w:val="Normal"/>
    <w:rsid w:val="002F40F9"/>
    <w:pPr>
      <w:overflowPunct w:val="0"/>
      <w:autoSpaceDE w:val="0"/>
      <w:autoSpaceDN w:val="0"/>
      <w:adjustRightInd w:val="0"/>
      <w:spacing w:after="120" w:line="360" w:lineRule="auto"/>
      <w:ind w:left="284" w:right="284"/>
      <w:jc w:val="both"/>
      <w:textAlignment w:val="baseline"/>
    </w:pPr>
    <w:rPr>
      <w:rFonts w:ascii="Times New Roman" w:eastAsia="Times New Roman" w:hAnsi="Times New Roman"/>
      <w:sz w:val="28"/>
      <w:szCs w:val="20"/>
      <w:lang w:val="es-ES_tradnl" w:eastAsia="es-ES"/>
    </w:rPr>
  </w:style>
  <w:style w:type="paragraph" w:customStyle="1" w:styleId="SINTAB">
    <w:name w:val="SINTAB"/>
    <w:basedOn w:val="Normal"/>
    <w:rsid w:val="00F8511C"/>
    <w:pPr>
      <w:widowControl w:val="0"/>
      <w:autoSpaceDE w:val="0"/>
      <w:autoSpaceDN w:val="0"/>
      <w:adjustRightInd w:val="0"/>
      <w:spacing w:after="0" w:line="360" w:lineRule="auto"/>
      <w:jc w:val="both"/>
    </w:pPr>
    <w:rPr>
      <w:rFonts w:ascii="Ehrhardt MT" w:eastAsia="Times New Roman" w:hAnsi="Ehrhardt MT"/>
      <w:sz w:val="24"/>
      <w:szCs w:val="20"/>
      <w:lang w:val="es-ES_tradnl" w:eastAsia="es-ES"/>
    </w:rPr>
  </w:style>
  <w:style w:type="character" w:customStyle="1" w:styleId="CharacterStyle1">
    <w:name w:val="Character Style 1"/>
    <w:uiPriority w:val="99"/>
    <w:rsid w:val="00BE6AE3"/>
    <w:rPr>
      <w:sz w:val="20"/>
      <w:szCs w:val="20"/>
    </w:rPr>
  </w:style>
  <w:style w:type="paragraph" w:customStyle="1" w:styleId="Style1">
    <w:name w:val="Style 1"/>
    <w:uiPriority w:val="99"/>
    <w:rsid w:val="009C26BF"/>
    <w:pPr>
      <w:widowControl w:val="0"/>
      <w:autoSpaceDE w:val="0"/>
      <w:autoSpaceDN w:val="0"/>
      <w:adjustRightInd w:val="0"/>
    </w:pPr>
    <w:rPr>
      <w:rFonts w:ascii="Times New Roman" w:eastAsia="Times New Roman" w:hAnsi="Times New Roman"/>
      <w:lang w:val="en-US" w:eastAsia="es-ES"/>
    </w:rPr>
  </w:style>
  <w:style w:type="paragraph" w:customStyle="1" w:styleId="Style6">
    <w:name w:val="Style 6"/>
    <w:uiPriority w:val="99"/>
    <w:rsid w:val="009C26BF"/>
    <w:pPr>
      <w:widowControl w:val="0"/>
      <w:autoSpaceDE w:val="0"/>
      <w:autoSpaceDN w:val="0"/>
      <w:spacing w:before="288" w:line="266" w:lineRule="auto"/>
      <w:jc w:val="both"/>
    </w:pPr>
    <w:rPr>
      <w:rFonts w:ascii="Times New Roman" w:eastAsia="Times New Roman" w:hAnsi="Times New Roman"/>
      <w:sz w:val="24"/>
      <w:szCs w:val="24"/>
      <w:lang w:val="en-US" w:eastAsia="es-ES"/>
    </w:rPr>
  </w:style>
  <w:style w:type="paragraph" w:customStyle="1" w:styleId="yiv3515949780msonormal">
    <w:name w:val="yiv3515949780msonormal"/>
    <w:basedOn w:val="Normal"/>
    <w:rsid w:val="008439D8"/>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1">
    <w:name w:val="t1"/>
    <w:basedOn w:val="Fuentedeprrafopredeter"/>
    <w:rsid w:val="008C085B"/>
  </w:style>
  <w:style w:type="character" w:customStyle="1" w:styleId="t3">
    <w:name w:val="t3"/>
    <w:basedOn w:val="Fuentedeprrafopredeter"/>
    <w:rsid w:val="00667C40"/>
  </w:style>
  <w:style w:type="character" w:customStyle="1" w:styleId="t470">
    <w:name w:val="t470"/>
    <w:basedOn w:val="Fuentedeprrafopredeter"/>
    <w:rsid w:val="007A2AE0"/>
  </w:style>
  <w:style w:type="character" w:customStyle="1" w:styleId="fuenteencabezado1">
    <w:name w:val="fuente_encabezado1"/>
    <w:rsid w:val="006E6E65"/>
    <w:rPr>
      <w:rFonts w:ascii="Arial" w:hAnsi="Arial" w:cs="Arial" w:hint="default"/>
      <w:b/>
      <w:bCs/>
      <w:color w:val="A06528"/>
      <w:sz w:val="16"/>
      <w:szCs w:val="16"/>
    </w:rPr>
  </w:style>
  <w:style w:type="paragraph" w:customStyle="1" w:styleId="western">
    <w:name w:val="western"/>
    <w:basedOn w:val="Normal"/>
    <w:rsid w:val="0032395B"/>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Nueve">
    <w:name w:val="Nueve"/>
    <w:rsid w:val="00A8286D"/>
    <w:pPr>
      <w:widowControl w:val="0"/>
      <w:autoSpaceDE w:val="0"/>
      <w:autoSpaceDN w:val="0"/>
      <w:adjustRightInd w:val="0"/>
      <w:spacing w:before="113"/>
      <w:ind w:firstLine="283"/>
      <w:jc w:val="both"/>
    </w:pPr>
    <w:rPr>
      <w:rFonts w:ascii="Arial" w:eastAsia="Times New Roman" w:hAnsi="Arial" w:cs="Arial"/>
      <w:sz w:val="24"/>
      <w:szCs w:val="24"/>
      <w:lang w:val="es-ES" w:eastAsia="es-ES"/>
    </w:rPr>
  </w:style>
  <w:style w:type="paragraph" w:customStyle="1" w:styleId="Style3">
    <w:name w:val="Style 3"/>
    <w:uiPriority w:val="99"/>
    <w:rsid w:val="006A5C42"/>
    <w:pPr>
      <w:widowControl w:val="0"/>
      <w:autoSpaceDE w:val="0"/>
      <w:autoSpaceDN w:val="0"/>
      <w:spacing w:before="252"/>
      <w:ind w:left="72" w:right="72"/>
      <w:jc w:val="both"/>
    </w:pPr>
    <w:rPr>
      <w:rFonts w:ascii="Times New Roman" w:eastAsia="Times New Roman" w:hAnsi="Times New Roman"/>
      <w:sz w:val="24"/>
      <w:szCs w:val="24"/>
      <w:lang w:val="en-US" w:eastAsia="en-US"/>
    </w:rPr>
  </w:style>
  <w:style w:type="paragraph" w:customStyle="1" w:styleId="Style4">
    <w:name w:val="Style 4"/>
    <w:uiPriority w:val="99"/>
    <w:rsid w:val="008256F7"/>
    <w:pPr>
      <w:widowControl w:val="0"/>
      <w:autoSpaceDE w:val="0"/>
      <w:autoSpaceDN w:val="0"/>
      <w:spacing w:before="252"/>
      <w:jc w:val="both"/>
    </w:pPr>
    <w:rPr>
      <w:rFonts w:ascii="Times New Roman" w:eastAsia="Times New Roman" w:hAnsi="Times New Roman"/>
      <w:sz w:val="24"/>
      <w:szCs w:val="24"/>
      <w:lang w:val="en-US" w:eastAsia="en-US"/>
    </w:rPr>
  </w:style>
  <w:style w:type="paragraph" w:styleId="Textodebloque">
    <w:name w:val="Block Text"/>
    <w:basedOn w:val="Normal"/>
    <w:rsid w:val="001F4F73"/>
    <w:pPr>
      <w:tabs>
        <w:tab w:val="left" w:pos="1440"/>
        <w:tab w:val="left" w:pos="7080"/>
      </w:tabs>
      <w:spacing w:after="0" w:line="240" w:lineRule="auto"/>
      <w:ind w:left="600" w:right="626"/>
    </w:pPr>
    <w:rPr>
      <w:rFonts w:ascii="Arial" w:eastAsia="Times New Roman" w:hAnsi="Arial" w:cs="Arial"/>
      <w:b/>
      <w:bCs/>
      <w:i/>
      <w:iCs/>
      <w:sz w:val="20"/>
      <w:szCs w:val="24"/>
      <w:lang w:eastAsia="es-ES"/>
    </w:rPr>
  </w:style>
  <w:style w:type="character" w:customStyle="1" w:styleId="b1">
    <w:name w:val="b1"/>
    <w:rsid w:val="0074612E"/>
    <w:rPr>
      <w:color w:val="000000"/>
    </w:rPr>
  </w:style>
  <w:style w:type="paragraph" w:customStyle="1" w:styleId="nueve0">
    <w:name w:val="nueve"/>
    <w:basedOn w:val="Normal"/>
    <w:rsid w:val="0074612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centrado">
    <w:name w:val="centrado"/>
    <w:basedOn w:val="Normal"/>
    <w:rsid w:val="00690D4C"/>
    <w:pPr>
      <w:spacing w:before="100" w:beforeAutospacing="1" w:after="100" w:afterAutospacing="1" w:line="240" w:lineRule="auto"/>
      <w:jc w:val="center"/>
    </w:pPr>
    <w:rPr>
      <w:rFonts w:ascii="Arial" w:eastAsia="Times New Roman" w:hAnsi="Arial" w:cs="Arial"/>
      <w:sz w:val="24"/>
      <w:szCs w:val="24"/>
      <w:lang w:eastAsia="es-ES"/>
    </w:rPr>
  </w:style>
  <w:style w:type="character" w:customStyle="1" w:styleId="baj1">
    <w:name w:val="b_aj1"/>
    <w:rsid w:val="00690D4C"/>
    <w:rPr>
      <w:b/>
      <w:bCs/>
      <w:color w:val="244700"/>
    </w:rPr>
  </w:style>
  <w:style w:type="paragraph" w:customStyle="1" w:styleId="Car">
    <w:name w:val="Car"/>
    <w:basedOn w:val="Normal"/>
    <w:rsid w:val="00C34194"/>
    <w:pPr>
      <w:spacing w:after="160" w:line="240" w:lineRule="exact"/>
    </w:pPr>
    <w:rPr>
      <w:rFonts w:ascii="Times New Roman" w:eastAsia="Times New Roman" w:hAnsi="Times New Roman"/>
      <w:noProof/>
      <w:color w:val="000000"/>
      <w:sz w:val="20"/>
      <w:szCs w:val="20"/>
      <w:lang w:eastAsia="es-ES"/>
    </w:rPr>
  </w:style>
  <w:style w:type="character" w:customStyle="1" w:styleId="FunotentextChar1Car">
    <w:name w:val="Fußnotentext Char1 Car"/>
    <w:aliases w:val="Fußnotentext Char Char Car,Fußnotentext Char1 Char Char Car,Fußnotentext Char Char Char Char Car,Fußnotentext Char1 Char Char Char Char1 Car,Fußnotentext Char Char Char Char Char Char1 Car"/>
    <w:uiPriority w:val="99"/>
    <w:rsid w:val="00F84191"/>
    <w:rPr>
      <w:rFonts w:ascii="Times New Roman" w:eastAsia="Times New Roman" w:hAnsi="Times New Roman" w:cs="Times New Roman"/>
      <w:sz w:val="20"/>
      <w:szCs w:val="20"/>
      <w:lang w:val="en-US"/>
    </w:rPr>
  </w:style>
  <w:style w:type="paragraph" w:customStyle="1" w:styleId="pa10">
    <w:name w:val="pa10"/>
    <w:basedOn w:val="Normal"/>
    <w:rsid w:val="000B10C9"/>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1">
    <w:name w:val="a1"/>
    <w:basedOn w:val="Fuentedeprrafopredeter"/>
    <w:rsid w:val="000B10C9"/>
  </w:style>
  <w:style w:type="paragraph" w:customStyle="1" w:styleId="default0">
    <w:name w:val="default"/>
    <w:basedOn w:val="Normal"/>
    <w:rsid w:val="00CB5CF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7">
    <w:name w:val="pa7"/>
    <w:basedOn w:val="Normal"/>
    <w:rsid w:val="00CB5CFE"/>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9">
    <w:name w:val="a9"/>
    <w:basedOn w:val="Fuentedeprrafopredeter"/>
    <w:rsid w:val="00CB5CFE"/>
  </w:style>
  <w:style w:type="paragraph" w:customStyle="1" w:styleId="pa23">
    <w:name w:val="pa23"/>
    <w:basedOn w:val="Normal"/>
    <w:rsid w:val="00CB5CF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Style14">
    <w:name w:val="Style 14"/>
    <w:uiPriority w:val="99"/>
    <w:rsid w:val="00A91EAE"/>
    <w:pPr>
      <w:widowControl w:val="0"/>
      <w:autoSpaceDE w:val="0"/>
      <w:autoSpaceDN w:val="0"/>
      <w:adjustRightInd w:val="0"/>
    </w:pPr>
    <w:rPr>
      <w:rFonts w:ascii="Times New Roman" w:eastAsia="Times New Roman" w:hAnsi="Times New Roman"/>
      <w:sz w:val="24"/>
      <w:szCs w:val="24"/>
      <w:lang w:val="en-US"/>
    </w:rPr>
  </w:style>
  <w:style w:type="paragraph" w:customStyle="1" w:styleId="Style15">
    <w:name w:val="Style 15"/>
    <w:uiPriority w:val="99"/>
    <w:rsid w:val="00F32A65"/>
    <w:pPr>
      <w:widowControl w:val="0"/>
      <w:autoSpaceDE w:val="0"/>
      <w:autoSpaceDN w:val="0"/>
      <w:ind w:left="288" w:right="360"/>
      <w:jc w:val="both"/>
    </w:pPr>
    <w:rPr>
      <w:rFonts w:ascii="Times New Roman" w:eastAsia="Times New Roman" w:hAnsi="Times New Roman"/>
      <w:sz w:val="24"/>
      <w:szCs w:val="24"/>
      <w:lang w:val="en-US"/>
    </w:rPr>
  </w:style>
  <w:style w:type="character" w:customStyle="1" w:styleId="TextoindependienteCar">
    <w:name w:val="Texto independiente Car"/>
    <w:link w:val="Textoindependiente"/>
    <w:rsid w:val="00D64B11"/>
    <w:rPr>
      <w:rFonts w:ascii="Arial" w:eastAsia="Times New Roman" w:hAnsi="Arial" w:cs="Arial"/>
      <w:sz w:val="24"/>
      <w:szCs w:val="24"/>
      <w:lang w:eastAsia="en-US"/>
    </w:rPr>
  </w:style>
  <w:style w:type="character" w:customStyle="1" w:styleId="baj">
    <w:name w:val="b_aj"/>
    <w:basedOn w:val="Fuentedeprrafopredeter"/>
    <w:rsid w:val="006205A8"/>
  </w:style>
  <w:style w:type="paragraph" w:customStyle="1" w:styleId="pa22">
    <w:name w:val="pa22"/>
    <w:basedOn w:val="Normal"/>
    <w:rsid w:val="00587AB3"/>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grame">
    <w:name w:val="grame"/>
    <w:basedOn w:val="Fuentedeprrafopredeter"/>
    <w:rsid w:val="00587AB3"/>
  </w:style>
  <w:style w:type="character" w:customStyle="1" w:styleId="spelle">
    <w:name w:val="spelle"/>
    <w:basedOn w:val="Fuentedeprrafopredeter"/>
    <w:rsid w:val="00587AB3"/>
  </w:style>
  <w:style w:type="paragraph" w:customStyle="1" w:styleId="pa26">
    <w:name w:val="pa26"/>
    <w:basedOn w:val="Normal"/>
    <w:rsid w:val="00587AB3"/>
    <w:pPr>
      <w:spacing w:before="100" w:beforeAutospacing="1" w:after="100" w:afterAutospacing="1" w:line="240" w:lineRule="auto"/>
    </w:pPr>
    <w:rPr>
      <w:rFonts w:ascii="Times New Roman" w:eastAsia="Times New Roman" w:hAnsi="Times New Roman"/>
      <w:sz w:val="24"/>
      <w:szCs w:val="24"/>
      <w:lang w:val="es-CO" w:eastAsia="es-CO"/>
    </w:rPr>
  </w:style>
  <w:style w:type="character" w:styleId="Refdecomentario">
    <w:name w:val="annotation reference"/>
    <w:unhideWhenUsed/>
    <w:rsid w:val="001C6017"/>
    <w:rPr>
      <w:sz w:val="16"/>
      <w:szCs w:val="16"/>
    </w:rPr>
  </w:style>
  <w:style w:type="paragraph" w:styleId="Textocomentario">
    <w:name w:val="annotation text"/>
    <w:basedOn w:val="Normal"/>
    <w:link w:val="TextocomentarioCar"/>
    <w:unhideWhenUsed/>
    <w:rsid w:val="001C6017"/>
    <w:rPr>
      <w:sz w:val="20"/>
      <w:szCs w:val="20"/>
    </w:rPr>
  </w:style>
  <w:style w:type="character" w:customStyle="1" w:styleId="TextocomentarioCar">
    <w:name w:val="Texto comentario Car"/>
    <w:link w:val="Textocomentario"/>
    <w:rsid w:val="001C6017"/>
    <w:rPr>
      <w:lang w:val="es-ES" w:eastAsia="en-US"/>
    </w:rPr>
  </w:style>
  <w:style w:type="paragraph" w:styleId="Asuntodelcomentario">
    <w:name w:val="annotation subject"/>
    <w:basedOn w:val="Textocomentario"/>
    <w:next w:val="Textocomentario"/>
    <w:link w:val="AsuntodelcomentarioCar"/>
    <w:unhideWhenUsed/>
    <w:rsid w:val="001C6017"/>
    <w:rPr>
      <w:b/>
      <w:bCs/>
    </w:rPr>
  </w:style>
  <w:style w:type="character" w:customStyle="1" w:styleId="AsuntodelcomentarioCar">
    <w:name w:val="Asunto del comentario Car"/>
    <w:link w:val="Asuntodelcomentario"/>
    <w:rsid w:val="001C6017"/>
    <w:rPr>
      <w:b/>
      <w:bCs/>
      <w:lang w:val="es-ES" w:eastAsia="en-US"/>
    </w:rPr>
  </w:style>
  <w:style w:type="character" w:customStyle="1" w:styleId="iaj">
    <w:name w:val="i_aj"/>
    <w:rsid w:val="004D1DFA"/>
  </w:style>
  <w:style w:type="paragraph" w:customStyle="1" w:styleId="a">
    <w:basedOn w:val="Normal"/>
    <w:next w:val="Ttulo"/>
    <w:link w:val="TtuloCar"/>
    <w:qFormat/>
    <w:rsid w:val="00640131"/>
    <w:pPr>
      <w:spacing w:after="0" w:line="240" w:lineRule="auto"/>
      <w:jc w:val="center"/>
    </w:pPr>
    <w:rPr>
      <w:rFonts w:ascii="Arial" w:eastAsia="Times New Roman" w:hAnsi="Arial"/>
      <w:b/>
      <w:bCs/>
      <w:szCs w:val="24"/>
      <w:lang w:val="es-ES_tradnl" w:eastAsia="es-ES"/>
    </w:rPr>
  </w:style>
  <w:style w:type="character" w:customStyle="1" w:styleId="TtuloCar">
    <w:name w:val="Título Car"/>
    <w:link w:val="a"/>
    <w:rsid w:val="00640131"/>
    <w:rPr>
      <w:rFonts w:ascii="Arial" w:eastAsia="Times New Roman" w:hAnsi="Arial"/>
      <w:b/>
      <w:bCs/>
      <w:sz w:val="22"/>
      <w:szCs w:val="24"/>
      <w:lang w:val="es-ES_tradnl" w:eastAsia="es-ES"/>
    </w:rPr>
  </w:style>
  <w:style w:type="paragraph" w:styleId="Ttulo">
    <w:name w:val="Title"/>
    <w:basedOn w:val="Normal"/>
    <w:next w:val="Normal"/>
    <w:link w:val="TtuloCar1"/>
    <w:qFormat/>
    <w:rsid w:val="00640131"/>
    <w:pPr>
      <w:spacing w:before="240" w:after="60"/>
      <w:jc w:val="center"/>
      <w:outlineLvl w:val="0"/>
    </w:pPr>
    <w:rPr>
      <w:rFonts w:ascii="Calibri Light" w:eastAsia="Times New Roman" w:hAnsi="Calibri Light"/>
      <w:b/>
      <w:bCs/>
      <w:kern w:val="28"/>
      <w:sz w:val="32"/>
      <w:szCs w:val="32"/>
    </w:rPr>
  </w:style>
  <w:style w:type="character" w:customStyle="1" w:styleId="TtuloCar1">
    <w:name w:val="Título Car1"/>
    <w:link w:val="Ttulo"/>
    <w:rsid w:val="00640131"/>
    <w:rPr>
      <w:rFonts w:ascii="Calibri Light" w:eastAsia="Times New Roman" w:hAnsi="Calibri Light" w:cs="Times New Roman"/>
      <w:b/>
      <w:bCs/>
      <w:kern w:val="28"/>
      <w:sz w:val="32"/>
      <w:szCs w:val="32"/>
      <w:lang w:val="es-ES" w:eastAsia="en-US"/>
    </w:rPr>
  </w:style>
  <w:style w:type="character" w:customStyle="1" w:styleId="ms-rtestyle-vinetas">
    <w:name w:val="ms-rtestyle-vinetas"/>
    <w:rsid w:val="00A9586A"/>
  </w:style>
  <w:style w:type="character" w:customStyle="1" w:styleId="ms-rtestyle-subtitulouno">
    <w:name w:val="ms-rtestyle-subtitulouno"/>
    <w:rsid w:val="00A9586A"/>
  </w:style>
  <w:style w:type="paragraph" w:customStyle="1" w:styleId="Listavistosa-nfasis21">
    <w:name w:val="Lista vistosa - Énfasis 21"/>
    <w:uiPriority w:val="1"/>
    <w:qFormat/>
    <w:rsid w:val="00BE325C"/>
    <w:rPr>
      <w:sz w:val="22"/>
      <w:szCs w:val="22"/>
      <w:lang w:val="es-ES" w:eastAsia="en-US"/>
    </w:rPr>
  </w:style>
  <w:style w:type="character" w:customStyle="1" w:styleId="Ttulo2Car">
    <w:name w:val="Título 2 Car"/>
    <w:link w:val="Ttulo2"/>
    <w:rsid w:val="00314D19"/>
    <w:rPr>
      <w:rFonts w:ascii="Century Gothic" w:eastAsia="Times New Roman" w:hAnsi="Century Gothic"/>
      <w:b/>
      <w:bCs/>
      <w:sz w:val="22"/>
      <w:lang w:eastAsia="es-ES"/>
    </w:rPr>
  </w:style>
  <w:style w:type="character" w:customStyle="1" w:styleId="Ttulo4Car">
    <w:name w:val="Título 4 Car"/>
    <w:link w:val="Ttulo4"/>
    <w:rsid w:val="00314D19"/>
    <w:rPr>
      <w:rFonts w:ascii="Arial Unicode MS" w:eastAsia="Arial Unicode MS" w:hAnsi="Arial Unicode MS" w:cs="Arial Unicode MS"/>
      <w:b/>
      <w:bCs/>
      <w:sz w:val="24"/>
      <w:szCs w:val="24"/>
      <w:lang w:val="es-ES" w:eastAsia="es-ES"/>
    </w:rPr>
  </w:style>
  <w:style w:type="character" w:customStyle="1" w:styleId="Ttulo5Car">
    <w:name w:val="Título 5 Car"/>
    <w:link w:val="Ttulo5"/>
    <w:rsid w:val="00314D19"/>
    <w:rPr>
      <w:rFonts w:ascii="Arial" w:eastAsia="Times New Roman" w:hAnsi="Arial"/>
      <w:b/>
      <w:sz w:val="28"/>
      <w:lang w:eastAsia="es-ES"/>
    </w:rPr>
  </w:style>
  <w:style w:type="character" w:customStyle="1" w:styleId="Ttulo6Car">
    <w:name w:val="Título 6 Car"/>
    <w:link w:val="Ttulo6"/>
    <w:rsid w:val="00314D19"/>
    <w:rPr>
      <w:rFonts w:ascii="Century Gothic" w:eastAsia="Times New Roman" w:hAnsi="Century Gothic"/>
      <w:b/>
      <w:kern w:val="28"/>
      <w:sz w:val="22"/>
      <w:lang w:eastAsia="es-ES"/>
    </w:rPr>
  </w:style>
  <w:style w:type="paragraph" w:customStyle="1" w:styleId="Textoindependiente31">
    <w:name w:val="Texto independiente 31"/>
    <w:basedOn w:val="Normal"/>
    <w:rsid w:val="00314D19"/>
    <w:pPr>
      <w:overflowPunct w:val="0"/>
      <w:autoSpaceDE w:val="0"/>
      <w:autoSpaceDN w:val="0"/>
      <w:adjustRightInd w:val="0"/>
      <w:spacing w:after="0" w:line="360" w:lineRule="auto"/>
      <w:jc w:val="both"/>
      <w:textAlignment w:val="baseline"/>
    </w:pPr>
    <w:rPr>
      <w:rFonts w:ascii="Arial" w:eastAsia="Times New Roman" w:hAnsi="Arial"/>
      <w:sz w:val="24"/>
      <w:szCs w:val="20"/>
      <w:lang w:val="es-ES_tradnl" w:eastAsia="es-ES"/>
    </w:rPr>
  </w:style>
  <w:style w:type="paragraph" w:customStyle="1" w:styleId="1">
    <w:name w:val="1"/>
    <w:basedOn w:val="Normal"/>
    <w:next w:val="Sangradetextonormal"/>
    <w:rsid w:val="00314D19"/>
    <w:pPr>
      <w:numPr>
        <w:ilvl w:val="12"/>
      </w:numPr>
      <w:tabs>
        <w:tab w:val="left" w:pos="0"/>
      </w:tabs>
      <w:overflowPunct w:val="0"/>
      <w:autoSpaceDE w:val="0"/>
      <w:autoSpaceDN w:val="0"/>
      <w:adjustRightInd w:val="0"/>
      <w:spacing w:after="0" w:line="360" w:lineRule="auto"/>
      <w:ind w:firstLine="851"/>
      <w:jc w:val="both"/>
      <w:textAlignment w:val="baseline"/>
    </w:pPr>
    <w:rPr>
      <w:rFonts w:ascii="Century Gothic" w:eastAsia="Times New Roman" w:hAnsi="Century Gothic"/>
      <w:kern w:val="28"/>
      <w:szCs w:val="20"/>
      <w:lang w:val="es-ES_tradnl" w:eastAsia="es-ES"/>
    </w:rPr>
  </w:style>
  <w:style w:type="paragraph" w:styleId="Sangra2detindependiente">
    <w:name w:val="Body Text Indent 2"/>
    <w:basedOn w:val="Normal"/>
    <w:link w:val="Sangra2detindependienteCar"/>
    <w:rsid w:val="00314D19"/>
    <w:pPr>
      <w:numPr>
        <w:ilvl w:val="12"/>
      </w:numPr>
      <w:spacing w:after="0" w:line="360" w:lineRule="auto"/>
      <w:ind w:firstLine="708"/>
      <w:jc w:val="both"/>
    </w:pPr>
    <w:rPr>
      <w:rFonts w:ascii="Century Gothic" w:eastAsia="Times New Roman" w:hAnsi="Century Gothic"/>
      <w:bCs/>
      <w:szCs w:val="24"/>
      <w:lang w:eastAsia="es-ES"/>
    </w:rPr>
  </w:style>
  <w:style w:type="character" w:customStyle="1" w:styleId="Sangra2detindependienteCar">
    <w:name w:val="Sangría 2 de t. independiente Car"/>
    <w:link w:val="Sangra2detindependiente"/>
    <w:rsid w:val="00314D19"/>
    <w:rPr>
      <w:rFonts w:ascii="Century Gothic" w:eastAsia="Times New Roman" w:hAnsi="Century Gothic"/>
      <w:bCs/>
      <w:sz w:val="22"/>
      <w:szCs w:val="24"/>
      <w:lang w:val="es-ES" w:eastAsia="es-ES"/>
    </w:rPr>
  </w:style>
  <w:style w:type="paragraph" w:styleId="Sangra3detindependiente">
    <w:name w:val="Body Text Indent 3"/>
    <w:basedOn w:val="Normal"/>
    <w:link w:val="Sangra3detindependienteCar"/>
    <w:rsid w:val="00314D19"/>
    <w:pPr>
      <w:numPr>
        <w:ilvl w:val="12"/>
      </w:numPr>
      <w:spacing w:after="0" w:line="240" w:lineRule="auto"/>
      <w:ind w:left="708"/>
      <w:jc w:val="both"/>
    </w:pPr>
    <w:rPr>
      <w:rFonts w:ascii="Century Gothic" w:eastAsia="Times New Roman" w:hAnsi="Century Gothic"/>
      <w:bCs/>
      <w:sz w:val="20"/>
      <w:szCs w:val="24"/>
      <w:lang w:eastAsia="es-ES"/>
    </w:rPr>
  </w:style>
  <w:style w:type="character" w:customStyle="1" w:styleId="Sangra3detindependienteCar">
    <w:name w:val="Sangría 3 de t. independiente Car"/>
    <w:link w:val="Sangra3detindependiente"/>
    <w:rsid w:val="00314D19"/>
    <w:rPr>
      <w:rFonts w:ascii="Century Gothic" w:eastAsia="Times New Roman" w:hAnsi="Century Gothic"/>
      <w:bCs/>
      <w:szCs w:val="24"/>
      <w:lang w:val="es-ES" w:eastAsia="es-ES"/>
    </w:rPr>
  </w:style>
  <w:style w:type="character" w:customStyle="1" w:styleId="Textoindependiente2Car">
    <w:name w:val="Texto independiente 2 Car"/>
    <w:link w:val="Textoindependiente2"/>
    <w:rsid w:val="00314D19"/>
    <w:rPr>
      <w:sz w:val="22"/>
      <w:szCs w:val="22"/>
      <w:lang w:val="es-ES"/>
    </w:rPr>
  </w:style>
  <w:style w:type="paragraph" w:styleId="Sangradetextonormal">
    <w:name w:val="Body Text Indent"/>
    <w:basedOn w:val="Normal"/>
    <w:link w:val="SangradetextonormalCar"/>
    <w:rsid w:val="00314D19"/>
    <w:pPr>
      <w:numPr>
        <w:numId w:val="26"/>
      </w:numPr>
      <w:tabs>
        <w:tab w:val="clear" w:pos="360"/>
      </w:tabs>
      <w:spacing w:after="120" w:line="240" w:lineRule="auto"/>
      <w:ind w:left="283" w:firstLine="0"/>
    </w:pPr>
    <w:rPr>
      <w:rFonts w:ascii="Times New Roman" w:eastAsia="Times New Roman" w:hAnsi="Times New Roman"/>
      <w:sz w:val="24"/>
      <w:szCs w:val="24"/>
      <w:lang w:eastAsia="es-ES"/>
    </w:rPr>
  </w:style>
  <w:style w:type="character" w:customStyle="1" w:styleId="SangradetextonormalCar">
    <w:name w:val="Sangría de texto normal Car"/>
    <w:link w:val="Sangradetextonormal"/>
    <w:rsid w:val="00314D19"/>
    <w:rPr>
      <w:rFonts w:ascii="Times New Roman" w:eastAsia="Times New Roman" w:hAnsi="Times New Roman"/>
      <w:sz w:val="24"/>
      <w:szCs w:val="24"/>
      <w:lang w:val="es-ES" w:eastAsia="es-ES"/>
    </w:rPr>
  </w:style>
  <w:style w:type="paragraph" w:customStyle="1" w:styleId="ttulo0">
    <w:name w:val="título"/>
    <w:basedOn w:val="Normal"/>
    <w:rsid w:val="00314D19"/>
    <w:pPr>
      <w:widowControl w:val="0"/>
      <w:spacing w:after="0" w:line="240" w:lineRule="auto"/>
    </w:pPr>
    <w:rPr>
      <w:rFonts w:ascii="Courier New" w:eastAsia="Times New Roman" w:hAnsi="Courier New"/>
      <w:sz w:val="24"/>
      <w:szCs w:val="20"/>
      <w:lang w:val="es-CO" w:eastAsia="es-ES"/>
    </w:rPr>
  </w:style>
  <w:style w:type="paragraph" w:styleId="Textoindependiente3">
    <w:name w:val="Body Text 3"/>
    <w:basedOn w:val="Normal"/>
    <w:link w:val="Textoindependiente3Car"/>
    <w:rsid w:val="00314D19"/>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link w:val="Textoindependiente3"/>
    <w:rsid w:val="00314D19"/>
    <w:rPr>
      <w:rFonts w:ascii="Times New Roman" w:eastAsia="Times New Roman" w:hAnsi="Times New Roman"/>
      <w:sz w:val="16"/>
      <w:szCs w:val="16"/>
      <w:lang w:val="es-ES" w:eastAsia="es-ES"/>
    </w:rPr>
  </w:style>
  <w:style w:type="paragraph" w:styleId="Lista">
    <w:name w:val="List"/>
    <w:basedOn w:val="Normal"/>
    <w:rsid w:val="00314D19"/>
    <w:pPr>
      <w:overflowPunct w:val="0"/>
      <w:autoSpaceDE w:val="0"/>
      <w:autoSpaceDN w:val="0"/>
      <w:adjustRightInd w:val="0"/>
      <w:spacing w:after="0" w:line="240" w:lineRule="auto"/>
      <w:ind w:left="360" w:hanging="360"/>
      <w:textAlignment w:val="baseline"/>
    </w:pPr>
    <w:rPr>
      <w:rFonts w:ascii="Arial" w:eastAsia="Times New Roman" w:hAnsi="Arial"/>
      <w:sz w:val="20"/>
      <w:szCs w:val="20"/>
      <w:lang w:val="es-ES_tradnl" w:eastAsia="es-ES"/>
    </w:rPr>
  </w:style>
  <w:style w:type="paragraph" w:customStyle="1" w:styleId="Cuerpotexto">
    <w:name w:val="Cuerpo texto"/>
    <w:rsid w:val="00314D19"/>
    <w:pPr>
      <w:overflowPunct w:val="0"/>
      <w:autoSpaceDE w:val="0"/>
      <w:autoSpaceDN w:val="0"/>
      <w:adjustRightInd w:val="0"/>
      <w:spacing w:before="1" w:after="171"/>
      <w:ind w:left="1" w:right="1" w:firstLine="397"/>
      <w:jc w:val="both"/>
      <w:textAlignment w:val="baseline"/>
    </w:pPr>
    <w:rPr>
      <w:rFonts w:ascii="Times New Roman" w:eastAsia="Times New Roman" w:hAnsi="Times New Roman"/>
      <w:color w:val="000000"/>
      <w:sz w:val="22"/>
      <w:lang w:val="es-ES_tradnl" w:eastAsia="es-ES"/>
    </w:rPr>
  </w:style>
  <w:style w:type="character" w:customStyle="1" w:styleId="letra8pt">
    <w:name w:val="letra8pt"/>
    <w:rsid w:val="00314D19"/>
  </w:style>
  <w:style w:type="paragraph" w:customStyle="1" w:styleId="Textosinformato1">
    <w:name w:val="Texto sin formato1"/>
    <w:basedOn w:val="Normal"/>
    <w:rsid w:val="00314D19"/>
    <w:pPr>
      <w:overflowPunct w:val="0"/>
      <w:autoSpaceDE w:val="0"/>
      <w:autoSpaceDN w:val="0"/>
      <w:adjustRightInd w:val="0"/>
      <w:spacing w:after="0" w:line="240" w:lineRule="auto"/>
    </w:pPr>
    <w:rPr>
      <w:rFonts w:ascii="Courier New" w:eastAsia="Times New Roman" w:hAnsi="Courier New"/>
      <w:sz w:val="20"/>
      <w:szCs w:val="20"/>
      <w:lang w:eastAsia="es-ES"/>
    </w:rPr>
  </w:style>
  <w:style w:type="paragraph" w:customStyle="1" w:styleId="Profesin">
    <w:name w:val="ProfesiÛn"/>
    <w:basedOn w:val="Normal"/>
    <w:rsid w:val="00314D19"/>
    <w:pPr>
      <w:tabs>
        <w:tab w:val="left" w:pos="1134"/>
      </w:tabs>
      <w:spacing w:after="0" w:line="360" w:lineRule="atLeast"/>
      <w:jc w:val="center"/>
    </w:pPr>
    <w:rPr>
      <w:rFonts w:ascii="Arial" w:eastAsia="Times New Roman" w:hAnsi="Arial"/>
      <w:b/>
      <w:sz w:val="32"/>
      <w:szCs w:val="20"/>
      <w:lang w:val="es-CO" w:eastAsia="es-ES"/>
    </w:rPr>
  </w:style>
  <w:style w:type="paragraph" w:styleId="Listaconvietas">
    <w:name w:val="List Bullet"/>
    <w:basedOn w:val="Normal"/>
    <w:rsid w:val="00314D19"/>
    <w:pPr>
      <w:numPr>
        <w:numId w:val="4"/>
      </w:numPr>
      <w:spacing w:after="0" w:line="240" w:lineRule="auto"/>
    </w:pPr>
    <w:rPr>
      <w:rFonts w:ascii="Arial" w:eastAsia="Times New Roman" w:hAnsi="Arial" w:cs="Arial"/>
      <w:bCs/>
      <w:w w:val="110"/>
      <w:sz w:val="28"/>
      <w:szCs w:val="24"/>
      <w:lang w:eastAsia="es-ES"/>
    </w:rPr>
  </w:style>
  <w:style w:type="character" w:customStyle="1" w:styleId="med11">
    <w:name w:val="med11"/>
    <w:rsid w:val="00314D19"/>
    <w:rPr>
      <w:sz w:val="18"/>
      <w:szCs w:val="18"/>
    </w:rPr>
  </w:style>
  <w:style w:type="character" w:styleId="nfasis">
    <w:name w:val="Emphasis"/>
    <w:uiPriority w:val="20"/>
    <w:qFormat/>
    <w:rsid w:val="00314D19"/>
    <w:rPr>
      <w:b/>
      <w:bCs/>
      <w:i w:val="0"/>
      <w:iCs w:val="0"/>
    </w:rPr>
  </w:style>
  <w:style w:type="character" w:customStyle="1" w:styleId="subtitulo1">
    <w:name w:val="subtitulo1"/>
    <w:rsid w:val="00314D19"/>
    <w:rPr>
      <w:rFonts w:ascii="Arial" w:hAnsi="Arial" w:cs="Arial" w:hint="default"/>
      <w:b/>
      <w:bCs/>
      <w:color w:val="A29F00"/>
      <w:sz w:val="14"/>
      <w:szCs w:val="14"/>
    </w:rPr>
  </w:style>
  <w:style w:type="character" w:styleId="Hipervnculovisitado">
    <w:name w:val="FollowedHyperlink"/>
    <w:rsid w:val="00314D19"/>
    <w:rPr>
      <w:color w:val="800080"/>
      <w:u w:val="single"/>
    </w:rPr>
  </w:style>
  <w:style w:type="character" w:customStyle="1" w:styleId="googqs-tidbit1">
    <w:name w:val="goog_qs-tidbit1"/>
    <w:rsid w:val="00314D19"/>
    <w:rPr>
      <w:vanish w:val="0"/>
      <w:webHidden w:val="0"/>
      <w:specVanish w:val="0"/>
    </w:rPr>
  </w:style>
  <w:style w:type="paragraph" w:customStyle="1" w:styleId="codigo-7">
    <w:name w:val="codigo-7"/>
    <w:basedOn w:val="Normal"/>
    <w:rsid w:val="00314D19"/>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t1">
    <w:name w:val="st1"/>
    <w:rsid w:val="00314D19"/>
  </w:style>
  <w:style w:type="character" w:customStyle="1" w:styleId="st">
    <w:name w:val="st"/>
    <w:rsid w:val="00314D19"/>
  </w:style>
  <w:style w:type="character" w:customStyle="1" w:styleId="Textoindependiente3Car1">
    <w:name w:val="Texto independiente 3 Car1"/>
    <w:locked/>
    <w:rsid w:val="00314D19"/>
    <w:rPr>
      <w:rFonts w:ascii="Times New Roman" w:eastAsia="Times New Roman" w:hAnsi="Times New Roman" w:cs="Times New Roman"/>
      <w:sz w:val="16"/>
      <w:szCs w:val="16"/>
      <w:lang w:val="x-none" w:eastAsia="x-none"/>
    </w:rPr>
  </w:style>
  <w:style w:type="paragraph" w:customStyle="1" w:styleId="Listaclara-nfasis31">
    <w:name w:val="Lista clara - Énfasis 31"/>
    <w:hidden/>
    <w:uiPriority w:val="71"/>
    <w:rsid w:val="00181C09"/>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6001">
      <w:bodyDiv w:val="1"/>
      <w:marLeft w:val="0"/>
      <w:marRight w:val="0"/>
      <w:marTop w:val="0"/>
      <w:marBottom w:val="0"/>
      <w:divBdr>
        <w:top w:val="none" w:sz="0" w:space="0" w:color="auto"/>
        <w:left w:val="none" w:sz="0" w:space="0" w:color="auto"/>
        <w:bottom w:val="none" w:sz="0" w:space="0" w:color="auto"/>
        <w:right w:val="none" w:sz="0" w:space="0" w:color="auto"/>
      </w:divBdr>
    </w:div>
    <w:div w:id="15351340">
      <w:bodyDiv w:val="1"/>
      <w:marLeft w:val="0"/>
      <w:marRight w:val="0"/>
      <w:marTop w:val="0"/>
      <w:marBottom w:val="0"/>
      <w:divBdr>
        <w:top w:val="none" w:sz="0" w:space="0" w:color="auto"/>
        <w:left w:val="none" w:sz="0" w:space="0" w:color="auto"/>
        <w:bottom w:val="none" w:sz="0" w:space="0" w:color="auto"/>
        <w:right w:val="none" w:sz="0" w:space="0" w:color="auto"/>
      </w:divBdr>
      <w:divsChild>
        <w:div w:id="1722173185">
          <w:marLeft w:val="0"/>
          <w:marRight w:val="0"/>
          <w:marTop w:val="0"/>
          <w:marBottom w:val="0"/>
          <w:divBdr>
            <w:top w:val="none" w:sz="0" w:space="0" w:color="auto"/>
            <w:left w:val="none" w:sz="0" w:space="0" w:color="auto"/>
            <w:bottom w:val="none" w:sz="0" w:space="0" w:color="auto"/>
            <w:right w:val="none" w:sz="0" w:space="0" w:color="auto"/>
          </w:divBdr>
          <w:divsChild>
            <w:div w:id="26387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9550">
      <w:bodyDiv w:val="1"/>
      <w:marLeft w:val="0"/>
      <w:marRight w:val="0"/>
      <w:marTop w:val="0"/>
      <w:marBottom w:val="0"/>
      <w:divBdr>
        <w:top w:val="none" w:sz="0" w:space="0" w:color="auto"/>
        <w:left w:val="none" w:sz="0" w:space="0" w:color="auto"/>
        <w:bottom w:val="none" w:sz="0" w:space="0" w:color="auto"/>
        <w:right w:val="none" w:sz="0" w:space="0" w:color="auto"/>
      </w:divBdr>
      <w:divsChild>
        <w:div w:id="542980764">
          <w:marLeft w:val="0"/>
          <w:marRight w:val="0"/>
          <w:marTop w:val="0"/>
          <w:marBottom w:val="0"/>
          <w:divBdr>
            <w:top w:val="none" w:sz="0" w:space="0" w:color="auto"/>
            <w:left w:val="none" w:sz="0" w:space="0" w:color="auto"/>
            <w:bottom w:val="none" w:sz="0" w:space="0" w:color="auto"/>
            <w:right w:val="none" w:sz="0" w:space="0" w:color="auto"/>
          </w:divBdr>
          <w:divsChild>
            <w:div w:id="15057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220">
      <w:bodyDiv w:val="1"/>
      <w:marLeft w:val="0"/>
      <w:marRight w:val="0"/>
      <w:marTop w:val="0"/>
      <w:marBottom w:val="0"/>
      <w:divBdr>
        <w:top w:val="none" w:sz="0" w:space="0" w:color="auto"/>
        <w:left w:val="none" w:sz="0" w:space="0" w:color="auto"/>
        <w:bottom w:val="none" w:sz="0" w:space="0" w:color="auto"/>
        <w:right w:val="none" w:sz="0" w:space="0" w:color="auto"/>
      </w:divBdr>
      <w:divsChild>
        <w:div w:id="2135633363">
          <w:marLeft w:val="0"/>
          <w:marRight w:val="0"/>
          <w:marTop w:val="0"/>
          <w:marBottom w:val="0"/>
          <w:divBdr>
            <w:top w:val="none" w:sz="0" w:space="0" w:color="auto"/>
            <w:left w:val="none" w:sz="0" w:space="0" w:color="auto"/>
            <w:bottom w:val="none" w:sz="0" w:space="0" w:color="auto"/>
            <w:right w:val="none" w:sz="0" w:space="0" w:color="auto"/>
          </w:divBdr>
          <w:divsChild>
            <w:div w:id="152883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9814">
      <w:bodyDiv w:val="1"/>
      <w:marLeft w:val="178"/>
      <w:marRight w:val="178"/>
      <w:marTop w:val="178"/>
      <w:marBottom w:val="178"/>
      <w:divBdr>
        <w:top w:val="none" w:sz="0" w:space="0" w:color="auto"/>
        <w:left w:val="none" w:sz="0" w:space="0" w:color="auto"/>
        <w:bottom w:val="none" w:sz="0" w:space="0" w:color="auto"/>
        <w:right w:val="none" w:sz="0" w:space="0" w:color="auto"/>
      </w:divBdr>
      <w:divsChild>
        <w:div w:id="697051518">
          <w:marLeft w:val="0"/>
          <w:marRight w:val="0"/>
          <w:marTop w:val="0"/>
          <w:marBottom w:val="0"/>
          <w:divBdr>
            <w:top w:val="none" w:sz="0" w:space="0" w:color="auto"/>
            <w:left w:val="none" w:sz="0" w:space="0" w:color="auto"/>
            <w:bottom w:val="none" w:sz="0" w:space="0" w:color="auto"/>
            <w:right w:val="none" w:sz="0" w:space="0" w:color="auto"/>
          </w:divBdr>
        </w:div>
        <w:div w:id="1337924177">
          <w:marLeft w:val="0"/>
          <w:marRight w:val="0"/>
          <w:marTop w:val="0"/>
          <w:marBottom w:val="0"/>
          <w:divBdr>
            <w:top w:val="none" w:sz="0" w:space="0" w:color="auto"/>
            <w:left w:val="none" w:sz="0" w:space="0" w:color="auto"/>
            <w:bottom w:val="none" w:sz="0" w:space="0" w:color="auto"/>
            <w:right w:val="none" w:sz="0" w:space="0" w:color="auto"/>
          </w:divBdr>
        </w:div>
        <w:div w:id="1839229716">
          <w:marLeft w:val="0"/>
          <w:marRight w:val="0"/>
          <w:marTop w:val="0"/>
          <w:marBottom w:val="0"/>
          <w:divBdr>
            <w:top w:val="none" w:sz="0" w:space="0" w:color="auto"/>
            <w:left w:val="none" w:sz="0" w:space="0" w:color="auto"/>
            <w:bottom w:val="none" w:sz="0" w:space="0" w:color="auto"/>
            <w:right w:val="none" w:sz="0" w:space="0" w:color="auto"/>
          </w:divBdr>
        </w:div>
      </w:divsChild>
    </w:div>
    <w:div w:id="64887497">
      <w:bodyDiv w:val="1"/>
      <w:marLeft w:val="0"/>
      <w:marRight w:val="0"/>
      <w:marTop w:val="0"/>
      <w:marBottom w:val="0"/>
      <w:divBdr>
        <w:top w:val="none" w:sz="0" w:space="0" w:color="auto"/>
        <w:left w:val="none" w:sz="0" w:space="0" w:color="auto"/>
        <w:bottom w:val="none" w:sz="0" w:space="0" w:color="auto"/>
        <w:right w:val="none" w:sz="0" w:space="0" w:color="auto"/>
      </w:divBdr>
      <w:divsChild>
        <w:div w:id="516314131">
          <w:marLeft w:val="0"/>
          <w:marRight w:val="0"/>
          <w:marTop w:val="0"/>
          <w:marBottom w:val="0"/>
          <w:divBdr>
            <w:top w:val="none" w:sz="0" w:space="0" w:color="auto"/>
            <w:left w:val="none" w:sz="0" w:space="0" w:color="auto"/>
            <w:bottom w:val="none" w:sz="0" w:space="0" w:color="auto"/>
            <w:right w:val="none" w:sz="0" w:space="0" w:color="auto"/>
          </w:divBdr>
          <w:divsChild>
            <w:div w:id="21155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3983">
      <w:bodyDiv w:val="1"/>
      <w:marLeft w:val="0"/>
      <w:marRight w:val="0"/>
      <w:marTop w:val="0"/>
      <w:marBottom w:val="0"/>
      <w:divBdr>
        <w:top w:val="none" w:sz="0" w:space="0" w:color="auto"/>
        <w:left w:val="none" w:sz="0" w:space="0" w:color="auto"/>
        <w:bottom w:val="none" w:sz="0" w:space="0" w:color="auto"/>
        <w:right w:val="none" w:sz="0" w:space="0" w:color="auto"/>
      </w:divBdr>
    </w:div>
    <w:div w:id="65692825">
      <w:bodyDiv w:val="1"/>
      <w:marLeft w:val="0"/>
      <w:marRight w:val="0"/>
      <w:marTop w:val="0"/>
      <w:marBottom w:val="0"/>
      <w:divBdr>
        <w:top w:val="none" w:sz="0" w:space="0" w:color="auto"/>
        <w:left w:val="none" w:sz="0" w:space="0" w:color="auto"/>
        <w:bottom w:val="none" w:sz="0" w:space="0" w:color="auto"/>
        <w:right w:val="none" w:sz="0" w:space="0" w:color="auto"/>
      </w:divBdr>
      <w:divsChild>
        <w:div w:id="15356467">
          <w:marLeft w:val="0"/>
          <w:marRight w:val="0"/>
          <w:marTop w:val="0"/>
          <w:marBottom w:val="0"/>
          <w:divBdr>
            <w:top w:val="none" w:sz="0" w:space="0" w:color="auto"/>
            <w:left w:val="none" w:sz="0" w:space="0" w:color="auto"/>
            <w:bottom w:val="none" w:sz="0" w:space="0" w:color="auto"/>
            <w:right w:val="none" w:sz="0" w:space="0" w:color="auto"/>
          </w:divBdr>
          <w:divsChild>
            <w:div w:id="20090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8283">
      <w:bodyDiv w:val="1"/>
      <w:marLeft w:val="0"/>
      <w:marRight w:val="0"/>
      <w:marTop w:val="0"/>
      <w:marBottom w:val="0"/>
      <w:divBdr>
        <w:top w:val="none" w:sz="0" w:space="0" w:color="auto"/>
        <w:left w:val="none" w:sz="0" w:space="0" w:color="auto"/>
        <w:bottom w:val="none" w:sz="0" w:space="0" w:color="auto"/>
        <w:right w:val="none" w:sz="0" w:space="0" w:color="auto"/>
      </w:divBdr>
      <w:divsChild>
        <w:div w:id="2007786790">
          <w:marLeft w:val="0"/>
          <w:marRight w:val="0"/>
          <w:marTop w:val="0"/>
          <w:marBottom w:val="0"/>
          <w:divBdr>
            <w:top w:val="none" w:sz="0" w:space="0" w:color="auto"/>
            <w:left w:val="none" w:sz="0" w:space="0" w:color="auto"/>
            <w:bottom w:val="none" w:sz="0" w:space="0" w:color="auto"/>
            <w:right w:val="none" w:sz="0" w:space="0" w:color="auto"/>
          </w:divBdr>
          <w:divsChild>
            <w:div w:id="3345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167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67226027">
          <w:marLeft w:val="0"/>
          <w:marRight w:val="0"/>
          <w:marTop w:val="0"/>
          <w:marBottom w:val="0"/>
          <w:divBdr>
            <w:top w:val="none" w:sz="0" w:space="0" w:color="auto"/>
            <w:left w:val="none" w:sz="0" w:space="0" w:color="auto"/>
            <w:bottom w:val="none" w:sz="0" w:space="0" w:color="auto"/>
            <w:right w:val="none" w:sz="0" w:space="0" w:color="auto"/>
          </w:divBdr>
        </w:div>
      </w:divsChild>
    </w:div>
    <w:div w:id="94525812">
      <w:bodyDiv w:val="1"/>
      <w:marLeft w:val="178"/>
      <w:marRight w:val="178"/>
      <w:marTop w:val="178"/>
      <w:marBottom w:val="178"/>
      <w:divBdr>
        <w:top w:val="none" w:sz="0" w:space="0" w:color="auto"/>
        <w:left w:val="none" w:sz="0" w:space="0" w:color="auto"/>
        <w:bottom w:val="none" w:sz="0" w:space="0" w:color="auto"/>
        <w:right w:val="none" w:sz="0" w:space="0" w:color="auto"/>
      </w:divBdr>
      <w:divsChild>
        <w:div w:id="310645252">
          <w:marLeft w:val="0"/>
          <w:marRight w:val="0"/>
          <w:marTop w:val="0"/>
          <w:marBottom w:val="0"/>
          <w:divBdr>
            <w:top w:val="none" w:sz="0" w:space="0" w:color="auto"/>
            <w:left w:val="none" w:sz="0" w:space="0" w:color="auto"/>
            <w:bottom w:val="none" w:sz="0" w:space="0" w:color="auto"/>
            <w:right w:val="none" w:sz="0" w:space="0" w:color="auto"/>
          </w:divBdr>
        </w:div>
        <w:div w:id="1005742017">
          <w:marLeft w:val="0"/>
          <w:marRight w:val="0"/>
          <w:marTop w:val="0"/>
          <w:marBottom w:val="0"/>
          <w:divBdr>
            <w:top w:val="none" w:sz="0" w:space="0" w:color="auto"/>
            <w:left w:val="none" w:sz="0" w:space="0" w:color="auto"/>
            <w:bottom w:val="none" w:sz="0" w:space="0" w:color="auto"/>
            <w:right w:val="none" w:sz="0" w:space="0" w:color="auto"/>
          </w:divBdr>
        </w:div>
        <w:div w:id="2143422798">
          <w:marLeft w:val="0"/>
          <w:marRight w:val="0"/>
          <w:marTop w:val="0"/>
          <w:marBottom w:val="0"/>
          <w:divBdr>
            <w:top w:val="none" w:sz="0" w:space="0" w:color="auto"/>
            <w:left w:val="none" w:sz="0" w:space="0" w:color="auto"/>
            <w:bottom w:val="none" w:sz="0" w:space="0" w:color="auto"/>
            <w:right w:val="none" w:sz="0" w:space="0" w:color="auto"/>
          </w:divBdr>
        </w:div>
      </w:divsChild>
    </w:div>
    <w:div w:id="9786862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48037">
          <w:marLeft w:val="0"/>
          <w:marRight w:val="0"/>
          <w:marTop w:val="0"/>
          <w:marBottom w:val="0"/>
          <w:divBdr>
            <w:top w:val="none" w:sz="0" w:space="0" w:color="auto"/>
            <w:left w:val="none" w:sz="0" w:space="0" w:color="auto"/>
            <w:bottom w:val="none" w:sz="0" w:space="0" w:color="auto"/>
            <w:right w:val="none" w:sz="0" w:space="0" w:color="auto"/>
          </w:divBdr>
        </w:div>
        <w:div w:id="34621646">
          <w:marLeft w:val="0"/>
          <w:marRight w:val="0"/>
          <w:marTop w:val="0"/>
          <w:marBottom w:val="0"/>
          <w:divBdr>
            <w:top w:val="none" w:sz="0" w:space="0" w:color="auto"/>
            <w:left w:val="none" w:sz="0" w:space="0" w:color="auto"/>
            <w:bottom w:val="none" w:sz="0" w:space="0" w:color="auto"/>
            <w:right w:val="none" w:sz="0" w:space="0" w:color="auto"/>
          </w:divBdr>
        </w:div>
        <w:div w:id="59207625">
          <w:marLeft w:val="0"/>
          <w:marRight w:val="0"/>
          <w:marTop w:val="0"/>
          <w:marBottom w:val="0"/>
          <w:divBdr>
            <w:top w:val="none" w:sz="0" w:space="0" w:color="auto"/>
            <w:left w:val="none" w:sz="0" w:space="0" w:color="auto"/>
            <w:bottom w:val="none" w:sz="0" w:space="0" w:color="auto"/>
            <w:right w:val="none" w:sz="0" w:space="0" w:color="auto"/>
          </w:divBdr>
        </w:div>
        <w:div w:id="74672289">
          <w:marLeft w:val="0"/>
          <w:marRight w:val="0"/>
          <w:marTop w:val="0"/>
          <w:marBottom w:val="0"/>
          <w:divBdr>
            <w:top w:val="none" w:sz="0" w:space="0" w:color="auto"/>
            <w:left w:val="none" w:sz="0" w:space="0" w:color="auto"/>
            <w:bottom w:val="none" w:sz="0" w:space="0" w:color="auto"/>
            <w:right w:val="none" w:sz="0" w:space="0" w:color="auto"/>
          </w:divBdr>
        </w:div>
        <w:div w:id="122697802">
          <w:marLeft w:val="0"/>
          <w:marRight w:val="0"/>
          <w:marTop w:val="0"/>
          <w:marBottom w:val="0"/>
          <w:divBdr>
            <w:top w:val="none" w:sz="0" w:space="0" w:color="auto"/>
            <w:left w:val="none" w:sz="0" w:space="0" w:color="auto"/>
            <w:bottom w:val="none" w:sz="0" w:space="0" w:color="auto"/>
            <w:right w:val="none" w:sz="0" w:space="0" w:color="auto"/>
          </w:divBdr>
        </w:div>
        <w:div w:id="137695937">
          <w:marLeft w:val="0"/>
          <w:marRight w:val="0"/>
          <w:marTop w:val="0"/>
          <w:marBottom w:val="0"/>
          <w:divBdr>
            <w:top w:val="none" w:sz="0" w:space="0" w:color="auto"/>
            <w:left w:val="none" w:sz="0" w:space="0" w:color="auto"/>
            <w:bottom w:val="none" w:sz="0" w:space="0" w:color="auto"/>
            <w:right w:val="none" w:sz="0" w:space="0" w:color="auto"/>
          </w:divBdr>
        </w:div>
        <w:div w:id="159467538">
          <w:marLeft w:val="0"/>
          <w:marRight w:val="0"/>
          <w:marTop w:val="0"/>
          <w:marBottom w:val="0"/>
          <w:divBdr>
            <w:top w:val="none" w:sz="0" w:space="0" w:color="auto"/>
            <w:left w:val="none" w:sz="0" w:space="0" w:color="auto"/>
            <w:bottom w:val="none" w:sz="0" w:space="0" w:color="auto"/>
            <w:right w:val="none" w:sz="0" w:space="0" w:color="auto"/>
          </w:divBdr>
        </w:div>
        <w:div w:id="196428114">
          <w:marLeft w:val="0"/>
          <w:marRight w:val="0"/>
          <w:marTop w:val="0"/>
          <w:marBottom w:val="0"/>
          <w:divBdr>
            <w:top w:val="none" w:sz="0" w:space="0" w:color="auto"/>
            <w:left w:val="none" w:sz="0" w:space="0" w:color="auto"/>
            <w:bottom w:val="none" w:sz="0" w:space="0" w:color="auto"/>
            <w:right w:val="none" w:sz="0" w:space="0" w:color="auto"/>
          </w:divBdr>
        </w:div>
        <w:div w:id="224075648">
          <w:marLeft w:val="0"/>
          <w:marRight w:val="0"/>
          <w:marTop w:val="0"/>
          <w:marBottom w:val="0"/>
          <w:divBdr>
            <w:top w:val="none" w:sz="0" w:space="0" w:color="auto"/>
            <w:left w:val="none" w:sz="0" w:space="0" w:color="auto"/>
            <w:bottom w:val="none" w:sz="0" w:space="0" w:color="auto"/>
            <w:right w:val="none" w:sz="0" w:space="0" w:color="auto"/>
          </w:divBdr>
        </w:div>
        <w:div w:id="239489784">
          <w:marLeft w:val="0"/>
          <w:marRight w:val="0"/>
          <w:marTop w:val="0"/>
          <w:marBottom w:val="0"/>
          <w:divBdr>
            <w:top w:val="none" w:sz="0" w:space="0" w:color="auto"/>
            <w:left w:val="none" w:sz="0" w:space="0" w:color="auto"/>
            <w:bottom w:val="none" w:sz="0" w:space="0" w:color="auto"/>
            <w:right w:val="none" w:sz="0" w:space="0" w:color="auto"/>
          </w:divBdr>
        </w:div>
        <w:div w:id="265890842">
          <w:marLeft w:val="0"/>
          <w:marRight w:val="0"/>
          <w:marTop w:val="0"/>
          <w:marBottom w:val="0"/>
          <w:divBdr>
            <w:top w:val="none" w:sz="0" w:space="0" w:color="auto"/>
            <w:left w:val="none" w:sz="0" w:space="0" w:color="auto"/>
            <w:bottom w:val="none" w:sz="0" w:space="0" w:color="auto"/>
            <w:right w:val="none" w:sz="0" w:space="0" w:color="auto"/>
          </w:divBdr>
        </w:div>
        <w:div w:id="267812734">
          <w:marLeft w:val="0"/>
          <w:marRight w:val="0"/>
          <w:marTop w:val="0"/>
          <w:marBottom w:val="0"/>
          <w:divBdr>
            <w:top w:val="none" w:sz="0" w:space="0" w:color="auto"/>
            <w:left w:val="none" w:sz="0" w:space="0" w:color="auto"/>
            <w:bottom w:val="none" w:sz="0" w:space="0" w:color="auto"/>
            <w:right w:val="none" w:sz="0" w:space="0" w:color="auto"/>
          </w:divBdr>
        </w:div>
        <w:div w:id="316812204">
          <w:marLeft w:val="0"/>
          <w:marRight w:val="0"/>
          <w:marTop w:val="0"/>
          <w:marBottom w:val="0"/>
          <w:divBdr>
            <w:top w:val="none" w:sz="0" w:space="0" w:color="auto"/>
            <w:left w:val="none" w:sz="0" w:space="0" w:color="auto"/>
            <w:bottom w:val="none" w:sz="0" w:space="0" w:color="auto"/>
            <w:right w:val="none" w:sz="0" w:space="0" w:color="auto"/>
          </w:divBdr>
        </w:div>
        <w:div w:id="380985840">
          <w:marLeft w:val="0"/>
          <w:marRight w:val="0"/>
          <w:marTop w:val="0"/>
          <w:marBottom w:val="0"/>
          <w:divBdr>
            <w:top w:val="none" w:sz="0" w:space="0" w:color="auto"/>
            <w:left w:val="none" w:sz="0" w:space="0" w:color="auto"/>
            <w:bottom w:val="none" w:sz="0" w:space="0" w:color="auto"/>
            <w:right w:val="none" w:sz="0" w:space="0" w:color="auto"/>
          </w:divBdr>
        </w:div>
        <w:div w:id="395013606">
          <w:marLeft w:val="0"/>
          <w:marRight w:val="0"/>
          <w:marTop w:val="0"/>
          <w:marBottom w:val="0"/>
          <w:divBdr>
            <w:top w:val="none" w:sz="0" w:space="0" w:color="auto"/>
            <w:left w:val="none" w:sz="0" w:space="0" w:color="auto"/>
            <w:bottom w:val="none" w:sz="0" w:space="0" w:color="auto"/>
            <w:right w:val="none" w:sz="0" w:space="0" w:color="auto"/>
          </w:divBdr>
        </w:div>
        <w:div w:id="572928381">
          <w:marLeft w:val="0"/>
          <w:marRight w:val="0"/>
          <w:marTop w:val="0"/>
          <w:marBottom w:val="0"/>
          <w:divBdr>
            <w:top w:val="none" w:sz="0" w:space="0" w:color="auto"/>
            <w:left w:val="none" w:sz="0" w:space="0" w:color="auto"/>
            <w:bottom w:val="none" w:sz="0" w:space="0" w:color="auto"/>
            <w:right w:val="none" w:sz="0" w:space="0" w:color="auto"/>
          </w:divBdr>
        </w:div>
        <w:div w:id="585190538">
          <w:marLeft w:val="0"/>
          <w:marRight w:val="0"/>
          <w:marTop w:val="0"/>
          <w:marBottom w:val="0"/>
          <w:divBdr>
            <w:top w:val="none" w:sz="0" w:space="0" w:color="auto"/>
            <w:left w:val="none" w:sz="0" w:space="0" w:color="auto"/>
            <w:bottom w:val="none" w:sz="0" w:space="0" w:color="auto"/>
            <w:right w:val="none" w:sz="0" w:space="0" w:color="auto"/>
          </w:divBdr>
        </w:div>
        <w:div w:id="625694556">
          <w:marLeft w:val="0"/>
          <w:marRight w:val="0"/>
          <w:marTop w:val="0"/>
          <w:marBottom w:val="0"/>
          <w:divBdr>
            <w:top w:val="none" w:sz="0" w:space="0" w:color="auto"/>
            <w:left w:val="none" w:sz="0" w:space="0" w:color="auto"/>
            <w:bottom w:val="none" w:sz="0" w:space="0" w:color="auto"/>
            <w:right w:val="none" w:sz="0" w:space="0" w:color="auto"/>
          </w:divBdr>
        </w:div>
        <w:div w:id="625890217">
          <w:marLeft w:val="0"/>
          <w:marRight w:val="0"/>
          <w:marTop w:val="0"/>
          <w:marBottom w:val="0"/>
          <w:divBdr>
            <w:top w:val="none" w:sz="0" w:space="0" w:color="auto"/>
            <w:left w:val="none" w:sz="0" w:space="0" w:color="auto"/>
            <w:bottom w:val="none" w:sz="0" w:space="0" w:color="auto"/>
            <w:right w:val="none" w:sz="0" w:space="0" w:color="auto"/>
          </w:divBdr>
        </w:div>
        <w:div w:id="628901394">
          <w:marLeft w:val="0"/>
          <w:marRight w:val="0"/>
          <w:marTop w:val="0"/>
          <w:marBottom w:val="0"/>
          <w:divBdr>
            <w:top w:val="none" w:sz="0" w:space="0" w:color="auto"/>
            <w:left w:val="none" w:sz="0" w:space="0" w:color="auto"/>
            <w:bottom w:val="none" w:sz="0" w:space="0" w:color="auto"/>
            <w:right w:val="none" w:sz="0" w:space="0" w:color="auto"/>
          </w:divBdr>
        </w:div>
        <w:div w:id="643198177">
          <w:marLeft w:val="0"/>
          <w:marRight w:val="0"/>
          <w:marTop w:val="0"/>
          <w:marBottom w:val="0"/>
          <w:divBdr>
            <w:top w:val="none" w:sz="0" w:space="0" w:color="auto"/>
            <w:left w:val="none" w:sz="0" w:space="0" w:color="auto"/>
            <w:bottom w:val="none" w:sz="0" w:space="0" w:color="auto"/>
            <w:right w:val="none" w:sz="0" w:space="0" w:color="auto"/>
          </w:divBdr>
        </w:div>
        <w:div w:id="646671853">
          <w:marLeft w:val="0"/>
          <w:marRight w:val="0"/>
          <w:marTop w:val="0"/>
          <w:marBottom w:val="0"/>
          <w:divBdr>
            <w:top w:val="none" w:sz="0" w:space="0" w:color="auto"/>
            <w:left w:val="none" w:sz="0" w:space="0" w:color="auto"/>
            <w:bottom w:val="none" w:sz="0" w:space="0" w:color="auto"/>
            <w:right w:val="none" w:sz="0" w:space="0" w:color="auto"/>
          </w:divBdr>
        </w:div>
        <w:div w:id="668680061">
          <w:marLeft w:val="0"/>
          <w:marRight w:val="0"/>
          <w:marTop w:val="0"/>
          <w:marBottom w:val="0"/>
          <w:divBdr>
            <w:top w:val="none" w:sz="0" w:space="0" w:color="auto"/>
            <w:left w:val="none" w:sz="0" w:space="0" w:color="auto"/>
            <w:bottom w:val="none" w:sz="0" w:space="0" w:color="auto"/>
            <w:right w:val="none" w:sz="0" w:space="0" w:color="auto"/>
          </w:divBdr>
        </w:div>
        <w:div w:id="683435705">
          <w:marLeft w:val="0"/>
          <w:marRight w:val="0"/>
          <w:marTop w:val="0"/>
          <w:marBottom w:val="0"/>
          <w:divBdr>
            <w:top w:val="none" w:sz="0" w:space="0" w:color="auto"/>
            <w:left w:val="none" w:sz="0" w:space="0" w:color="auto"/>
            <w:bottom w:val="none" w:sz="0" w:space="0" w:color="auto"/>
            <w:right w:val="none" w:sz="0" w:space="0" w:color="auto"/>
          </w:divBdr>
        </w:div>
        <w:div w:id="690911395">
          <w:marLeft w:val="0"/>
          <w:marRight w:val="0"/>
          <w:marTop w:val="0"/>
          <w:marBottom w:val="0"/>
          <w:divBdr>
            <w:top w:val="none" w:sz="0" w:space="0" w:color="auto"/>
            <w:left w:val="none" w:sz="0" w:space="0" w:color="auto"/>
            <w:bottom w:val="none" w:sz="0" w:space="0" w:color="auto"/>
            <w:right w:val="none" w:sz="0" w:space="0" w:color="auto"/>
          </w:divBdr>
        </w:div>
        <w:div w:id="700209720">
          <w:marLeft w:val="0"/>
          <w:marRight w:val="0"/>
          <w:marTop w:val="0"/>
          <w:marBottom w:val="0"/>
          <w:divBdr>
            <w:top w:val="none" w:sz="0" w:space="0" w:color="auto"/>
            <w:left w:val="none" w:sz="0" w:space="0" w:color="auto"/>
            <w:bottom w:val="none" w:sz="0" w:space="0" w:color="auto"/>
            <w:right w:val="none" w:sz="0" w:space="0" w:color="auto"/>
          </w:divBdr>
        </w:div>
        <w:div w:id="703871323">
          <w:marLeft w:val="0"/>
          <w:marRight w:val="0"/>
          <w:marTop w:val="0"/>
          <w:marBottom w:val="0"/>
          <w:divBdr>
            <w:top w:val="none" w:sz="0" w:space="0" w:color="auto"/>
            <w:left w:val="none" w:sz="0" w:space="0" w:color="auto"/>
            <w:bottom w:val="none" w:sz="0" w:space="0" w:color="auto"/>
            <w:right w:val="none" w:sz="0" w:space="0" w:color="auto"/>
          </w:divBdr>
        </w:div>
        <w:div w:id="707338827">
          <w:marLeft w:val="0"/>
          <w:marRight w:val="0"/>
          <w:marTop w:val="0"/>
          <w:marBottom w:val="0"/>
          <w:divBdr>
            <w:top w:val="none" w:sz="0" w:space="0" w:color="auto"/>
            <w:left w:val="none" w:sz="0" w:space="0" w:color="auto"/>
            <w:bottom w:val="none" w:sz="0" w:space="0" w:color="auto"/>
            <w:right w:val="none" w:sz="0" w:space="0" w:color="auto"/>
          </w:divBdr>
        </w:div>
        <w:div w:id="746459552">
          <w:marLeft w:val="0"/>
          <w:marRight w:val="0"/>
          <w:marTop w:val="0"/>
          <w:marBottom w:val="0"/>
          <w:divBdr>
            <w:top w:val="none" w:sz="0" w:space="0" w:color="auto"/>
            <w:left w:val="none" w:sz="0" w:space="0" w:color="auto"/>
            <w:bottom w:val="none" w:sz="0" w:space="0" w:color="auto"/>
            <w:right w:val="none" w:sz="0" w:space="0" w:color="auto"/>
          </w:divBdr>
        </w:div>
        <w:div w:id="765417817">
          <w:marLeft w:val="0"/>
          <w:marRight w:val="0"/>
          <w:marTop w:val="0"/>
          <w:marBottom w:val="0"/>
          <w:divBdr>
            <w:top w:val="none" w:sz="0" w:space="0" w:color="auto"/>
            <w:left w:val="none" w:sz="0" w:space="0" w:color="auto"/>
            <w:bottom w:val="none" w:sz="0" w:space="0" w:color="auto"/>
            <w:right w:val="none" w:sz="0" w:space="0" w:color="auto"/>
          </w:divBdr>
        </w:div>
        <w:div w:id="785391317">
          <w:marLeft w:val="0"/>
          <w:marRight w:val="0"/>
          <w:marTop w:val="0"/>
          <w:marBottom w:val="0"/>
          <w:divBdr>
            <w:top w:val="none" w:sz="0" w:space="0" w:color="auto"/>
            <w:left w:val="none" w:sz="0" w:space="0" w:color="auto"/>
            <w:bottom w:val="none" w:sz="0" w:space="0" w:color="auto"/>
            <w:right w:val="none" w:sz="0" w:space="0" w:color="auto"/>
          </w:divBdr>
        </w:div>
        <w:div w:id="786585409">
          <w:marLeft w:val="0"/>
          <w:marRight w:val="0"/>
          <w:marTop w:val="0"/>
          <w:marBottom w:val="0"/>
          <w:divBdr>
            <w:top w:val="none" w:sz="0" w:space="0" w:color="auto"/>
            <w:left w:val="none" w:sz="0" w:space="0" w:color="auto"/>
            <w:bottom w:val="none" w:sz="0" w:space="0" w:color="auto"/>
            <w:right w:val="none" w:sz="0" w:space="0" w:color="auto"/>
          </w:divBdr>
        </w:div>
        <w:div w:id="794371019">
          <w:marLeft w:val="0"/>
          <w:marRight w:val="0"/>
          <w:marTop w:val="0"/>
          <w:marBottom w:val="0"/>
          <w:divBdr>
            <w:top w:val="none" w:sz="0" w:space="0" w:color="auto"/>
            <w:left w:val="none" w:sz="0" w:space="0" w:color="auto"/>
            <w:bottom w:val="none" w:sz="0" w:space="0" w:color="auto"/>
            <w:right w:val="none" w:sz="0" w:space="0" w:color="auto"/>
          </w:divBdr>
        </w:div>
        <w:div w:id="818304071">
          <w:marLeft w:val="0"/>
          <w:marRight w:val="0"/>
          <w:marTop w:val="0"/>
          <w:marBottom w:val="0"/>
          <w:divBdr>
            <w:top w:val="none" w:sz="0" w:space="0" w:color="auto"/>
            <w:left w:val="none" w:sz="0" w:space="0" w:color="auto"/>
            <w:bottom w:val="none" w:sz="0" w:space="0" w:color="auto"/>
            <w:right w:val="none" w:sz="0" w:space="0" w:color="auto"/>
          </w:divBdr>
        </w:div>
        <w:div w:id="837967213">
          <w:marLeft w:val="0"/>
          <w:marRight w:val="0"/>
          <w:marTop w:val="0"/>
          <w:marBottom w:val="0"/>
          <w:divBdr>
            <w:top w:val="none" w:sz="0" w:space="0" w:color="auto"/>
            <w:left w:val="none" w:sz="0" w:space="0" w:color="auto"/>
            <w:bottom w:val="none" w:sz="0" w:space="0" w:color="auto"/>
            <w:right w:val="none" w:sz="0" w:space="0" w:color="auto"/>
          </w:divBdr>
        </w:div>
        <w:div w:id="840975306">
          <w:marLeft w:val="0"/>
          <w:marRight w:val="0"/>
          <w:marTop w:val="0"/>
          <w:marBottom w:val="0"/>
          <w:divBdr>
            <w:top w:val="none" w:sz="0" w:space="0" w:color="auto"/>
            <w:left w:val="none" w:sz="0" w:space="0" w:color="auto"/>
            <w:bottom w:val="none" w:sz="0" w:space="0" w:color="auto"/>
            <w:right w:val="none" w:sz="0" w:space="0" w:color="auto"/>
          </w:divBdr>
        </w:div>
        <w:div w:id="866404773">
          <w:marLeft w:val="0"/>
          <w:marRight w:val="0"/>
          <w:marTop w:val="0"/>
          <w:marBottom w:val="0"/>
          <w:divBdr>
            <w:top w:val="none" w:sz="0" w:space="0" w:color="auto"/>
            <w:left w:val="none" w:sz="0" w:space="0" w:color="auto"/>
            <w:bottom w:val="none" w:sz="0" w:space="0" w:color="auto"/>
            <w:right w:val="none" w:sz="0" w:space="0" w:color="auto"/>
          </w:divBdr>
        </w:div>
        <w:div w:id="872350896">
          <w:marLeft w:val="0"/>
          <w:marRight w:val="0"/>
          <w:marTop w:val="0"/>
          <w:marBottom w:val="0"/>
          <w:divBdr>
            <w:top w:val="none" w:sz="0" w:space="0" w:color="auto"/>
            <w:left w:val="none" w:sz="0" w:space="0" w:color="auto"/>
            <w:bottom w:val="none" w:sz="0" w:space="0" w:color="auto"/>
            <w:right w:val="none" w:sz="0" w:space="0" w:color="auto"/>
          </w:divBdr>
        </w:div>
        <w:div w:id="873005380">
          <w:marLeft w:val="0"/>
          <w:marRight w:val="0"/>
          <w:marTop w:val="0"/>
          <w:marBottom w:val="0"/>
          <w:divBdr>
            <w:top w:val="none" w:sz="0" w:space="0" w:color="auto"/>
            <w:left w:val="none" w:sz="0" w:space="0" w:color="auto"/>
            <w:bottom w:val="none" w:sz="0" w:space="0" w:color="auto"/>
            <w:right w:val="none" w:sz="0" w:space="0" w:color="auto"/>
          </w:divBdr>
        </w:div>
        <w:div w:id="885725584">
          <w:marLeft w:val="0"/>
          <w:marRight w:val="0"/>
          <w:marTop w:val="0"/>
          <w:marBottom w:val="0"/>
          <w:divBdr>
            <w:top w:val="none" w:sz="0" w:space="0" w:color="auto"/>
            <w:left w:val="none" w:sz="0" w:space="0" w:color="auto"/>
            <w:bottom w:val="none" w:sz="0" w:space="0" w:color="auto"/>
            <w:right w:val="none" w:sz="0" w:space="0" w:color="auto"/>
          </w:divBdr>
        </w:div>
        <w:div w:id="924533180">
          <w:marLeft w:val="0"/>
          <w:marRight w:val="0"/>
          <w:marTop w:val="0"/>
          <w:marBottom w:val="0"/>
          <w:divBdr>
            <w:top w:val="none" w:sz="0" w:space="0" w:color="auto"/>
            <w:left w:val="none" w:sz="0" w:space="0" w:color="auto"/>
            <w:bottom w:val="none" w:sz="0" w:space="0" w:color="auto"/>
            <w:right w:val="none" w:sz="0" w:space="0" w:color="auto"/>
          </w:divBdr>
        </w:div>
        <w:div w:id="935594747">
          <w:marLeft w:val="0"/>
          <w:marRight w:val="0"/>
          <w:marTop w:val="0"/>
          <w:marBottom w:val="0"/>
          <w:divBdr>
            <w:top w:val="none" w:sz="0" w:space="0" w:color="auto"/>
            <w:left w:val="none" w:sz="0" w:space="0" w:color="auto"/>
            <w:bottom w:val="none" w:sz="0" w:space="0" w:color="auto"/>
            <w:right w:val="none" w:sz="0" w:space="0" w:color="auto"/>
          </w:divBdr>
        </w:div>
        <w:div w:id="947663666">
          <w:marLeft w:val="0"/>
          <w:marRight w:val="0"/>
          <w:marTop w:val="0"/>
          <w:marBottom w:val="0"/>
          <w:divBdr>
            <w:top w:val="none" w:sz="0" w:space="0" w:color="auto"/>
            <w:left w:val="none" w:sz="0" w:space="0" w:color="auto"/>
            <w:bottom w:val="none" w:sz="0" w:space="0" w:color="auto"/>
            <w:right w:val="none" w:sz="0" w:space="0" w:color="auto"/>
          </w:divBdr>
        </w:div>
        <w:div w:id="987440235">
          <w:marLeft w:val="0"/>
          <w:marRight w:val="0"/>
          <w:marTop w:val="0"/>
          <w:marBottom w:val="0"/>
          <w:divBdr>
            <w:top w:val="none" w:sz="0" w:space="0" w:color="auto"/>
            <w:left w:val="none" w:sz="0" w:space="0" w:color="auto"/>
            <w:bottom w:val="none" w:sz="0" w:space="0" w:color="auto"/>
            <w:right w:val="none" w:sz="0" w:space="0" w:color="auto"/>
          </w:divBdr>
        </w:div>
        <w:div w:id="993728692">
          <w:marLeft w:val="0"/>
          <w:marRight w:val="0"/>
          <w:marTop w:val="0"/>
          <w:marBottom w:val="0"/>
          <w:divBdr>
            <w:top w:val="none" w:sz="0" w:space="0" w:color="auto"/>
            <w:left w:val="none" w:sz="0" w:space="0" w:color="auto"/>
            <w:bottom w:val="none" w:sz="0" w:space="0" w:color="auto"/>
            <w:right w:val="none" w:sz="0" w:space="0" w:color="auto"/>
          </w:divBdr>
        </w:div>
        <w:div w:id="994064150">
          <w:marLeft w:val="0"/>
          <w:marRight w:val="0"/>
          <w:marTop w:val="0"/>
          <w:marBottom w:val="0"/>
          <w:divBdr>
            <w:top w:val="none" w:sz="0" w:space="0" w:color="auto"/>
            <w:left w:val="none" w:sz="0" w:space="0" w:color="auto"/>
            <w:bottom w:val="none" w:sz="0" w:space="0" w:color="auto"/>
            <w:right w:val="none" w:sz="0" w:space="0" w:color="auto"/>
          </w:divBdr>
        </w:div>
        <w:div w:id="1041637656">
          <w:marLeft w:val="0"/>
          <w:marRight w:val="0"/>
          <w:marTop w:val="0"/>
          <w:marBottom w:val="0"/>
          <w:divBdr>
            <w:top w:val="none" w:sz="0" w:space="0" w:color="auto"/>
            <w:left w:val="none" w:sz="0" w:space="0" w:color="auto"/>
            <w:bottom w:val="none" w:sz="0" w:space="0" w:color="auto"/>
            <w:right w:val="none" w:sz="0" w:space="0" w:color="auto"/>
          </w:divBdr>
        </w:div>
        <w:div w:id="1047409611">
          <w:marLeft w:val="0"/>
          <w:marRight w:val="0"/>
          <w:marTop w:val="0"/>
          <w:marBottom w:val="0"/>
          <w:divBdr>
            <w:top w:val="none" w:sz="0" w:space="0" w:color="auto"/>
            <w:left w:val="none" w:sz="0" w:space="0" w:color="auto"/>
            <w:bottom w:val="none" w:sz="0" w:space="0" w:color="auto"/>
            <w:right w:val="none" w:sz="0" w:space="0" w:color="auto"/>
          </w:divBdr>
        </w:div>
        <w:div w:id="1099522634">
          <w:marLeft w:val="0"/>
          <w:marRight w:val="0"/>
          <w:marTop w:val="0"/>
          <w:marBottom w:val="0"/>
          <w:divBdr>
            <w:top w:val="none" w:sz="0" w:space="0" w:color="auto"/>
            <w:left w:val="none" w:sz="0" w:space="0" w:color="auto"/>
            <w:bottom w:val="none" w:sz="0" w:space="0" w:color="auto"/>
            <w:right w:val="none" w:sz="0" w:space="0" w:color="auto"/>
          </w:divBdr>
        </w:div>
        <w:div w:id="1106190286">
          <w:marLeft w:val="0"/>
          <w:marRight w:val="0"/>
          <w:marTop w:val="0"/>
          <w:marBottom w:val="0"/>
          <w:divBdr>
            <w:top w:val="none" w:sz="0" w:space="0" w:color="auto"/>
            <w:left w:val="none" w:sz="0" w:space="0" w:color="auto"/>
            <w:bottom w:val="none" w:sz="0" w:space="0" w:color="auto"/>
            <w:right w:val="none" w:sz="0" w:space="0" w:color="auto"/>
          </w:divBdr>
        </w:div>
        <w:div w:id="1108626869">
          <w:marLeft w:val="0"/>
          <w:marRight w:val="0"/>
          <w:marTop w:val="0"/>
          <w:marBottom w:val="0"/>
          <w:divBdr>
            <w:top w:val="none" w:sz="0" w:space="0" w:color="auto"/>
            <w:left w:val="none" w:sz="0" w:space="0" w:color="auto"/>
            <w:bottom w:val="none" w:sz="0" w:space="0" w:color="auto"/>
            <w:right w:val="none" w:sz="0" w:space="0" w:color="auto"/>
          </w:divBdr>
        </w:div>
        <w:div w:id="1125612232">
          <w:marLeft w:val="0"/>
          <w:marRight w:val="0"/>
          <w:marTop w:val="0"/>
          <w:marBottom w:val="0"/>
          <w:divBdr>
            <w:top w:val="none" w:sz="0" w:space="0" w:color="auto"/>
            <w:left w:val="none" w:sz="0" w:space="0" w:color="auto"/>
            <w:bottom w:val="none" w:sz="0" w:space="0" w:color="auto"/>
            <w:right w:val="none" w:sz="0" w:space="0" w:color="auto"/>
          </w:divBdr>
        </w:div>
        <w:div w:id="1148322627">
          <w:marLeft w:val="0"/>
          <w:marRight w:val="0"/>
          <w:marTop w:val="0"/>
          <w:marBottom w:val="0"/>
          <w:divBdr>
            <w:top w:val="none" w:sz="0" w:space="0" w:color="auto"/>
            <w:left w:val="none" w:sz="0" w:space="0" w:color="auto"/>
            <w:bottom w:val="none" w:sz="0" w:space="0" w:color="auto"/>
            <w:right w:val="none" w:sz="0" w:space="0" w:color="auto"/>
          </w:divBdr>
        </w:div>
        <w:div w:id="1156799826">
          <w:marLeft w:val="0"/>
          <w:marRight w:val="0"/>
          <w:marTop w:val="0"/>
          <w:marBottom w:val="0"/>
          <w:divBdr>
            <w:top w:val="none" w:sz="0" w:space="0" w:color="auto"/>
            <w:left w:val="none" w:sz="0" w:space="0" w:color="auto"/>
            <w:bottom w:val="none" w:sz="0" w:space="0" w:color="auto"/>
            <w:right w:val="none" w:sz="0" w:space="0" w:color="auto"/>
          </w:divBdr>
        </w:div>
        <w:div w:id="1176698933">
          <w:marLeft w:val="0"/>
          <w:marRight w:val="0"/>
          <w:marTop w:val="0"/>
          <w:marBottom w:val="0"/>
          <w:divBdr>
            <w:top w:val="none" w:sz="0" w:space="0" w:color="auto"/>
            <w:left w:val="none" w:sz="0" w:space="0" w:color="auto"/>
            <w:bottom w:val="none" w:sz="0" w:space="0" w:color="auto"/>
            <w:right w:val="none" w:sz="0" w:space="0" w:color="auto"/>
          </w:divBdr>
        </w:div>
        <w:div w:id="1194028348">
          <w:marLeft w:val="0"/>
          <w:marRight w:val="0"/>
          <w:marTop w:val="0"/>
          <w:marBottom w:val="0"/>
          <w:divBdr>
            <w:top w:val="none" w:sz="0" w:space="0" w:color="auto"/>
            <w:left w:val="none" w:sz="0" w:space="0" w:color="auto"/>
            <w:bottom w:val="none" w:sz="0" w:space="0" w:color="auto"/>
            <w:right w:val="none" w:sz="0" w:space="0" w:color="auto"/>
          </w:divBdr>
        </w:div>
        <w:div w:id="1276987492">
          <w:marLeft w:val="0"/>
          <w:marRight w:val="0"/>
          <w:marTop w:val="0"/>
          <w:marBottom w:val="0"/>
          <w:divBdr>
            <w:top w:val="none" w:sz="0" w:space="0" w:color="auto"/>
            <w:left w:val="none" w:sz="0" w:space="0" w:color="auto"/>
            <w:bottom w:val="none" w:sz="0" w:space="0" w:color="auto"/>
            <w:right w:val="none" w:sz="0" w:space="0" w:color="auto"/>
          </w:divBdr>
        </w:div>
        <w:div w:id="1323003145">
          <w:marLeft w:val="0"/>
          <w:marRight w:val="0"/>
          <w:marTop w:val="0"/>
          <w:marBottom w:val="0"/>
          <w:divBdr>
            <w:top w:val="none" w:sz="0" w:space="0" w:color="auto"/>
            <w:left w:val="none" w:sz="0" w:space="0" w:color="auto"/>
            <w:bottom w:val="none" w:sz="0" w:space="0" w:color="auto"/>
            <w:right w:val="none" w:sz="0" w:space="0" w:color="auto"/>
          </w:divBdr>
        </w:div>
        <w:div w:id="1326932563">
          <w:marLeft w:val="0"/>
          <w:marRight w:val="0"/>
          <w:marTop w:val="0"/>
          <w:marBottom w:val="0"/>
          <w:divBdr>
            <w:top w:val="none" w:sz="0" w:space="0" w:color="auto"/>
            <w:left w:val="none" w:sz="0" w:space="0" w:color="auto"/>
            <w:bottom w:val="none" w:sz="0" w:space="0" w:color="auto"/>
            <w:right w:val="none" w:sz="0" w:space="0" w:color="auto"/>
          </w:divBdr>
        </w:div>
        <w:div w:id="1352563545">
          <w:marLeft w:val="0"/>
          <w:marRight w:val="0"/>
          <w:marTop w:val="0"/>
          <w:marBottom w:val="0"/>
          <w:divBdr>
            <w:top w:val="none" w:sz="0" w:space="0" w:color="auto"/>
            <w:left w:val="none" w:sz="0" w:space="0" w:color="auto"/>
            <w:bottom w:val="none" w:sz="0" w:space="0" w:color="auto"/>
            <w:right w:val="none" w:sz="0" w:space="0" w:color="auto"/>
          </w:divBdr>
        </w:div>
        <w:div w:id="1377244029">
          <w:marLeft w:val="0"/>
          <w:marRight w:val="0"/>
          <w:marTop w:val="0"/>
          <w:marBottom w:val="0"/>
          <w:divBdr>
            <w:top w:val="none" w:sz="0" w:space="0" w:color="auto"/>
            <w:left w:val="none" w:sz="0" w:space="0" w:color="auto"/>
            <w:bottom w:val="none" w:sz="0" w:space="0" w:color="auto"/>
            <w:right w:val="none" w:sz="0" w:space="0" w:color="auto"/>
          </w:divBdr>
        </w:div>
        <w:div w:id="1385638145">
          <w:marLeft w:val="0"/>
          <w:marRight w:val="0"/>
          <w:marTop w:val="0"/>
          <w:marBottom w:val="0"/>
          <w:divBdr>
            <w:top w:val="none" w:sz="0" w:space="0" w:color="auto"/>
            <w:left w:val="none" w:sz="0" w:space="0" w:color="auto"/>
            <w:bottom w:val="none" w:sz="0" w:space="0" w:color="auto"/>
            <w:right w:val="none" w:sz="0" w:space="0" w:color="auto"/>
          </w:divBdr>
        </w:div>
        <w:div w:id="1386219819">
          <w:marLeft w:val="0"/>
          <w:marRight w:val="0"/>
          <w:marTop w:val="0"/>
          <w:marBottom w:val="0"/>
          <w:divBdr>
            <w:top w:val="none" w:sz="0" w:space="0" w:color="auto"/>
            <w:left w:val="none" w:sz="0" w:space="0" w:color="auto"/>
            <w:bottom w:val="none" w:sz="0" w:space="0" w:color="auto"/>
            <w:right w:val="none" w:sz="0" w:space="0" w:color="auto"/>
          </w:divBdr>
        </w:div>
        <w:div w:id="1415396021">
          <w:marLeft w:val="0"/>
          <w:marRight w:val="0"/>
          <w:marTop w:val="0"/>
          <w:marBottom w:val="0"/>
          <w:divBdr>
            <w:top w:val="none" w:sz="0" w:space="0" w:color="auto"/>
            <w:left w:val="none" w:sz="0" w:space="0" w:color="auto"/>
            <w:bottom w:val="none" w:sz="0" w:space="0" w:color="auto"/>
            <w:right w:val="none" w:sz="0" w:space="0" w:color="auto"/>
          </w:divBdr>
        </w:div>
        <w:div w:id="1430856747">
          <w:marLeft w:val="0"/>
          <w:marRight w:val="0"/>
          <w:marTop w:val="0"/>
          <w:marBottom w:val="0"/>
          <w:divBdr>
            <w:top w:val="none" w:sz="0" w:space="0" w:color="auto"/>
            <w:left w:val="none" w:sz="0" w:space="0" w:color="auto"/>
            <w:bottom w:val="none" w:sz="0" w:space="0" w:color="auto"/>
            <w:right w:val="none" w:sz="0" w:space="0" w:color="auto"/>
          </w:divBdr>
        </w:div>
        <w:div w:id="1433013371">
          <w:marLeft w:val="0"/>
          <w:marRight w:val="0"/>
          <w:marTop w:val="0"/>
          <w:marBottom w:val="0"/>
          <w:divBdr>
            <w:top w:val="none" w:sz="0" w:space="0" w:color="auto"/>
            <w:left w:val="none" w:sz="0" w:space="0" w:color="auto"/>
            <w:bottom w:val="none" w:sz="0" w:space="0" w:color="auto"/>
            <w:right w:val="none" w:sz="0" w:space="0" w:color="auto"/>
          </w:divBdr>
        </w:div>
        <w:div w:id="1496842526">
          <w:marLeft w:val="0"/>
          <w:marRight w:val="0"/>
          <w:marTop w:val="0"/>
          <w:marBottom w:val="0"/>
          <w:divBdr>
            <w:top w:val="none" w:sz="0" w:space="0" w:color="auto"/>
            <w:left w:val="none" w:sz="0" w:space="0" w:color="auto"/>
            <w:bottom w:val="none" w:sz="0" w:space="0" w:color="auto"/>
            <w:right w:val="none" w:sz="0" w:space="0" w:color="auto"/>
          </w:divBdr>
        </w:div>
        <w:div w:id="1544633162">
          <w:marLeft w:val="0"/>
          <w:marRight w:val="0"/>
          <w:marTop w:val="0"/>
          <w:marBottom w:val="0"/>
          <w:divBdr>
            <w:top w:val="none" w:sz="0" w:space="0" w:color="auto"/>
            <w:left w:val="none" w:sz="0" w:space="0" w:color="auto"/>
            <w:bottom w:val="none" w:sz="0" w:space="0" w:color="auto"/>
            <w:right w:val="none" w:sz="0" w:space="0" w:color="auto"/>
          </w:divBdr>
        </w:div>
        <w:div w:id="1595672693">
          <w:marLeft w:val="0"/>
          <w:marRight w:val="0"/>
          <w:marTop w:val="0"/>
          <w:marBottom w:val="0"/>
          <w:divBdr>
            <w:top w:val="none" w:sz="0" w:space="0" w:color="auto"/>
            <w:left w:val="none" w:sz="0" w:space="0" w:color="auto"/>
            <w:bottom w:val="none" w:sz="0" w:space="0" w:color="auto"/>
            <w:right w:val="none" w:sz="0" w:space="0" w:color="auto"/>
          </w:divBdr>
        </w:div>
        <w:div w:id="1608351347">
          <w:marLeft w:val="0"/>
          <w:marRight w:val="0"/>
          <w:marTop w:val="0"/>
          <w:marBottom w:val="0"/>
          <w:divBdr>
            <w:top w:val="none" w:sz="0" w:space="0" w:color="auto"/>
            <w:left w:val="none" w:sz="0" w:space="0" w:color="auto"/>
            <w:bottom w:val="none" w:sz="0" w:space="0" w:color="auto"/>
            <w:right w:val="none" w:sz="0" w:space="0" w:color="auto"/>
          </w:divBdr>
        </w:div>
        <w:div w:id="1612516129">
          <w:marLeft w:val="0"/>
          <w:marRight w:val="0"/>
          <w:marTop w:val="0"/>
          <w:marBottom w:val="0"/>
          <w:divBdr>
            <w:top w:val="none" w:sz="0" w:space="0" w:color="auto"/>
            <w:left w:val="none" w:sz="0" w:space="0" w:color="auto"/>
            <w:bottom w:val="none" w:sz="0" w:space="0" w:color="auto"/>
            <w:right w:val="none" w:sz="0" w:space="0" w:color="auto"/>
          </w:divBdr>
        </w:div>
        <w:div w:id="1679119512">
          <w:marLeft w:val="0"/>
          <w:marRight w:val="0"/>
          <w:marTop w:val="0"/>
          <w:marBottom w:val="0"/>
          <w:divBdr>
            <w:top w:val="none" w:sz="0" w:space="0" w:color="auto"/>
            <w:left w:val="none" w:sz="0" w:space="0" w:color="auto"/>
            <w:bottom w:val="none" w:sz="0" w:space="0" w:color="auto"/>
            <w:right w:val="none" w:sz="0" w:space="0" w:color="auto"/>
          </w:divBdr>
        </w:div>
        <w:div w:id="1742867316">
          <w:marLeft w:val="0"/>
          <w:marRight w:val="0"/>
          <w:marTop w:val="0"/>
          <w:marBottom w:val="0"/>
          <w:divBdr>
            <w:top w:val="none" w:sz="0" w:space="0" w:color="auto"/>
            <w:left w:val="none" w:sz="0" w:space="0" w:color="auto"/>
            <w:bottom w:val="none" w:sz="0" w:space="0" w:color="auto"/>
            <w:right w:val="none" w:sz="0" w:space="0" w:color="auto"/>
          </w:divBdr>
        </w:div>
        <w:div w:id="1750613091">
          <w:marLeft w:val="0"/>
          <w:marRight w:val="0"/>
          <w:marTop w:val="0"/>
          <w:marBottom w:val="0"/>
          <w:divBdr>
            <w:top w:val="none" w:sz="0" w:space="0" w:color="auto"/>
            <w:left w:val="none" w:sz="0" w:space="0" w:color="auto"/>
            <w:bottom w:val="none" w:sz="0" w:space="0" w:color="auto"/>
            <w:right w:val="none" w:sz="0" w:space="0" w:color="auto"/>
          </w:divBdr>
        </w:div>
        <w:div w:id="1756168271">
          <w:marLeft w:val="0"/>
          <w:marRight w:val="0"/>
          <w:marTop w:val="0"/>
          <w:marBottom w:val="0"/>
          <w:divBdr>
            <w:top w:val="none" w:sz="0" w:space="0" w:color="auto"/>
            <w:left w:val="none" w:sz="0" w:space="0" w:color="auto"/>
            <w:bottom w:val="none" w:sz="0" w:space="0" w:color="auto"/>
            <w:right w:val="none" w:sz="0" w:space="0" w:color="auto"/>
          </w:divBdr>
        </w:div>
        <w:div w:id="1761756992">
          <w:marLeft w:val="0"/>
          <w:marRight w:val="0"/>
          <w:marTop w:val="0"/>
          <w:marBottom w:val="0"/>
          <w:divBdr>
            <w:top w:val="none" w:sz="0" w:space="0" w:color="auto"/>
            <w:left w:val="none" w:sz="0" w:space="0" w:color="auto"/>
            <w:bottom w:val="none" w:sz="0" w:space="0" w:color="auto"/>
            <w:right w:val="none" w:sz="0" w:space="0" w:color="auto"/>
          </w:divBdr>
        </w:div>
        <w:div w:id="1786926048">
          <w:marLeft w:val="0"/>
          <w:marRight w:val="0"/>
          <w:marTop w:val="0"/>
          <w:marBottom w:val="0"/>
          <w:divBdr>
            <w:top w:val="none" w:sz="0" w:space="0" w:color="auto"/>
            <w:left w:val="none" w:sz="0" w:space="0" w:color="auto"/>
            <w:bottom w:val="none" w:sz="0" w:space="0" w:color="auto"/>
            <w:right w:val="none" w:sz="0" w:space="0" w:color="auto"/>
          </w:divBdr>
        </w:div>
        <w:div w:id="1797291151">
          <w:marLeft w:val="0"/>
          <w:marRight w:val="0"/>
          <w:marTop w:val="0"/>
          <w:marBottom w:val="0"/>
          <w:divBdr>
            <w:top w:val="none" w:sz="0" w:space="0" w:color="auto"/>
            <w:left w:val="none" w:sz="0" w:space="0" w:color="auto"/>
            <w:bottom w:val="none" w:sz="0" w:space="0" w:color="auto"/>
            <w:right w:val="none" w:sz="0" w:space="0" w:color="auto"/>
          </w:divBdr>
        </w:div>
        <w:div w:id="1797749091">
          <w:marLeft w:val="0"/>
          <w:marRight w:val="0"/>
          <w:marTop w:val="0"/>
          <w:marBottom w:val="0"/>
          <w:divBdr>
            <w:top w:val="none" w:sz="0" w:space="0" w:color="auto"/>
            <w:left w:val="none" w:sz="0" w:space="0" w:color="auto"/>
            <w:bottom w:val="none" w:sz="0" w:space="0" w:color="auto"/>
            <w:right w:val="none" w:sz="0" w:space="0" w:color="auto"/>
          </w:divBdr>
        </w:div>
        <w:div w:id="1830100101">
          <w:marLeft w:val="0"/>
          <w:marRight w:val="0"/>
          <w:marTop w:val="0"/>
          <w:marBottom w:val="0"/>
          <w:divBdr>
            <w:top w:val="none" w:sz="0" w:space="0" w:color="auto"/>
            <w:left w:val="none" w:sz="0" w:space="0" w:color="auto"/>
            <w:bottom w:val="none" w:sz="0" w:space="0" w:color="auto"/>
            <w:right w:val="none" w:sz="0" w:space="0" w:color="auto"/>
          </w:divBdr>
        </w:div>
        <w:div w:id="1838302123">
          <w:marLeft w:val="0"/>
          <w:marRight w:val="0"/>
          <w:marTop w:val="0"/>
          <w:marBottom w:val="0"/>
          <w:divBdr>
            <w:top w:val="none" w:sz="0" w:space="0" w:color="auto"/>
            <w:left w:val="none" w:sz="0" w:space="0" w:color="auto"/>
            <w:bottom w:val="none" w:sz="0" w:space="0" w:color="auto"/>
            <w:right w:val="none" w:sz="0" w:space="0" w:color="auto"/>
          </w:divBdr>
        </w:div>
        <w:div w:id="1859151476">
          <w:marLeft w:val="0"/>
          <w:marRight w:val="0"/>
          <w:marTop w:val="0"/>
          <w:marBottom w:val="0"/>
          <w:divBdr>
            <w:top w:val="none" w:sz="0" w:space="0" w:color="auto"/>
            <w:left w:val="none" w:sz="0" w:space="0" w:color="auto"/>
            <w:bottom w:val="none" w:sz="0" w:space="0" w:color="auto"/>
            <w:right w:val="none" w:sz="0" w:space="0" w:color="auto"/>
          </w:divBdr>
        </w:div>
        <w:div w:id="1885022192">
          <w:marLeft w:val="0"/>
          <w:marRight w:val="0"/>
          <w:marTop w:val="0"/>
          <w:marBottom w:val="0"/>
          <w:divBdr>
            <w:top w:val="none" w:sz="0" w:space="0" w:color="auto"/>
            <w:left w:val="none" w:sz="0" w:space="0" w:color="auto"/>
            <w:bottom w:val="none" w:sz="0" w:space="0" w:color="auto"/>
            <w:right w:val="none" w:sz="0" w:space="0" w:color="auto"/>
          </w:divBdr>
        </w:div>
        <w:div w:id="1888369719">
          <w:marLeft w:val="0"/>
          <w:marRight w:val="0"/>
          <w:marTop w:val="0"/>
          <w:marBottom w:val="0"/>
          <w:divBdr>
            <w:top w:val="none" w:sz="0" w:space="0" w:color="auto"/>
            <w:left w:val="none" w:sz="0" w:space="0" w:color="auto"/>
            <w:bottom w:val="none" w:sz="0" w:space="0" w:color="auto"/>
            <w:right w:val="none" w:sz="0" w:space="0" w:color="auto"/>
          </w:divBdr>
        </w:div>
        <w:div w:id="1890146529">
          <w:marLeft w:val="0"/>
          <w:marRight w:val="0"/>
          <w:marTop w:val="0"/>
          <w:marBottom w:val="0"/>
          <w:divBdr>
            <w:top w:val="none" w:sz="0" w:space="0" w:color="auto"/>
            <w:left w:val="none" w:sz="0" w:space="0" w:color="auto"/>
            <w:bottom w:val="none" w:sz="0" w:space="0" w:color="auto"/>
            <w:right w:val="none" w:sz="0" w:space="0" w:color="auto"/>
          </w:divBdr>
        </w:div>
        <w:div w:id="1917472063">
          <w:marLeft w:val="0"/>
          <w:marRight w:val="0"/>
          <w:marTop w:val="0"/>
          <w:marBottom w:val="0"/>
          <w:divBdr>
            <w:top w:val="none" w:sz="0" w:space="0" w:color="auto"/>
            <w:left w:val="none" w:sz="0" w:space="0" w:color="auto"/>
            <w:bottom w:val="none" w:sz="0" w:space="0" w:color="auto"/>
            <w:right w:val="none" w:sz="0" w:space="0" w:color="auto"/>
          </w:divBdr>
        </w:div>
        <w:div w:id="1922911366">
          <w:marLeft w:val="0"/>
          <w:marRight w:val="0"/>
          <w:marTop w:val="0"/>
          <w:marBottom w:val="0"/>
          <w:divBdr>
            <w:top w:val="none" w:sz="0" w:space="0" w:color="auto"/>
            <w:left w:val="none" w:sz="0" w:space="0" w:color="auto"/>
            <w:bottom w:val="none" w:sz="0" w:space="0" w:color="auto"/>
            <w:right w:val="none" w:sz="0" w:space="0" w:color="auto"/>
          </w:divBdr>
        </w:div>
        <w:div w:id="1942761898">
          <w:marLeft w:val="0"/>
          <w:marRight w:val="0"/>
          <w:marTop w:val="0"/>
          <w:marBottom w:val="0"/>
          <w:divBdr>
            <w:top w:val="none" w:sz="0" w:space="0" w:color="auto"/>
            <w:left w:val="none" w:sz="0" w:space="0" w:color="auto"/>
            <w:bottom w:val="none" w:sz="0" w:space="0" w:color="auto"/>
            <w:right w:val="none" w:sz="0" w:space="0" w:color="auto"/>
          </w:divBdr>
        </w:div>
        <w:div w:id="1952857098">
          <w:marLeft w:val="0"/>
          <w:marRight w:val="0"/>
          <w:marTop w:val="0"/>
          <w:marBottom w:val="0"/>
          <w:divBdr>
            <w:top w:val="none" w:sz="0" w:space="0" w:color="auto"/>
            <w:left w:val="none" w:sz="0" w:space="0" w:color="auto"/>
            <w:bottom w:val="none" w:sz="0" w:space="0" w:color="auto"/>
            <w:right w:val="none" w:sz="0" w:space="0" w:color="auto"/>
          </w:divBdr>
        </w:div>
        <w:div w:id="1986624140">
          <w:marLeft w:val="0"/>
          <w:marRight w:val="0"/>
          <w:marTop w:val="0"/>
          <w:marBottom w:val="0"/>
          <w:divBdr>
            <w:top w:val="none" w:sz="0" w:space="0" w:color="auto"/>
            <w:left w:val="none" w:sz="0" w:space="0" w:color="auto"/>
            <w:bottom w:val="none" w:sz="0" w:space="0" w:color="auto"/>
            <w:right w:val="none" w:sz="0" w:space="0" w:color="auto"/>
          </w:divBdr>
        </w:div>
        <w:div w:id="2032612042">
          <w:marLeft w:val="0"/>
          <w:marRight w:val="0"/>
          <w:marTop w:val="0"/>
          <w:marBottom w:val="0"/>
          <w:divBdr>
            <w:top w:val="none" w:sz="0" w:space="0" w:color="auto"/>
            <w:left w:val="none" w:sz="0" w:space="0" w:color="auto"/>
            <w:bottom w:val="none" w:sz="0" w:space="0" w:color="auto"/>
            <w:right w:val="none" w:sz="0" w:space="0" w:color="auto"/>
          </w:divBdr>
        </w:div>
        <w:div w:id="2048676405">
          <w:marLeft w:val="0"/>
          <w:marRight w:val="0"/>
          <w:marTop w:val="0"/>
          <w:marBottom w:val="0"/>
          <w:divBdr>
            <w:top w:val="none" w:sz="0" w:space="0" w:color="auto"/>
            <w:left w:val="none" w:sz="0" w:space="0" w:color="auto"/>
            <w:bottom w:val="none" w:sz="0" w:space="0" w:color="auto"/>
            <w:right w:val="none" w:sz="0" w:space="0" w:color="auto"/>
          </w:divBdr>
        </w:div>
        <w:div w:id="2066223062">
          <w:marLeft w:val="0"/>
          <w:marRight w:val="0"/>
          <w:marTop w:val="0"/>
          <w:marBottom w:val="0"/>
          <w:divBdr>
            <w:top w:val="none" w:sz="0" w:space="0" w:color="auto"/>
            <w:left w:val="none" w:sz="0" w:space="0" w:color="auto"/>
            <w:bottom w:val="none" w:sz="0" w:space="0" w:color="auto"/>
            <w:right w:val="none" w:sz="0" w:space="0" w:color="auto"/>
          </w:divBdr>
        </w:div>
        <w:div w:id="2084135020">
          <w:marLeft w:val="0"/>
          <w:marRight w:val="0"/>
          <w:marTop w:val="0"/>
          <w:marBottom w:val="0"/>
          <w:divBdr>
            <w:top w:val="none" w:sz="0" w:space="0" w:color="auto"/>
            <w:left w:val="none" w:sz="0" w:space="0" w:color="auto"/>
            <w:bottom w:val="none" w:sz="0" w:space="0" w:color="auto"/>
            <w:right w:val="none" w:sz="0" w:space="0" w:color="auto"/>
          </w:divBdr>
        </w:div>
        <w:div w:id="2102408177">
          <w:marLeft w:val="0"/>
          <w:marRight w:val="0"/>
          <w:marTop w:val="0"/>
          <w:marBottom w:val="0"/>
          <w:divBdr>
            <w:top w:val="none" w:sz="0" w:space="0" w:color="auto"/>
            <w:left w:val="none" w:sz="0" w:space="0" w:color="auto"/>
            <w:bottom w:val="none" w:sz="0" w:space="0" w:color="auto"/>
            <w:right w:val="none" w:sz="0" w:space="0" w:color="auto"/>
          </w:divBdr>
        </w:div>
        <w:div w:id="2133935977">
          <w:marLeft w:val="0"/>
          <w:marRight w:val="0"/>
          <w:marTop w:val="0"/>
          <w:marBottom w:val="0"/>
          <w:divBdr>
            <w:top w:val="none" w:sz="0" w:space="0" w:color="auto"/>
            <w:left w:val="none" w:sz="0" w:space="0" w:color="auto"/>
            <w:bottom w:val="none" w:sz="0" w:space="0" w:color="auto"/>
            <w:right w:val="none" w:sz="0" w:space="0" w:color="auto"/>
          </w:divBdr>
        </w:div>
      </w:divsChild>
    </w:div>
    <w:div w:id="106899120">
      <w:bodyDiv w:val="1"/>
      <w:marLeft w:val="0"/>
      <w:marRight w:val="0"/>
      <w:marTop w:val="0"/>
      <w:marBottom w:val="0"/>
      <w:divBdr>
        <w:top w:val="none" w:sz="0" w:space="0" w:color="auto"/>
        <w:left w:val="none" w:sz="0" w:space="0" w:color="auto"/>
        <w:bottom w:val="none" w:sz="0" w:space="0" w:color="auto"/>
        <w:right w:val="none" w:sz="0" w:space="0" w:color="auto"/>
      </w:divBdr>
    </w:div>
    <w:div w:id="108135070">
      <w:bodyDiv w:val="1"/>
      <w:marLeft w:val="0"/>
      <w:marRight w:val="0"/>
      <w:marTop w:val="0"/>
      <w:marBottom w:val="0"/>
      <w:divBdr>
        <w:top w:val="none" w:sz="0" w:space="0" w:color="auto"/>
        <w:left w:val="none" w:sz="0" w:space="0" w:color="auto"/>
        <w:bottom w:val="none" w:sz="0" w:space="0" w:color="auto"/>
        <w:right w:val="none" w:sz="0" w:space="0" w:color="auto"/>
      </w:divBdr>
      <w:divsChild>
        <w:div w:id="2022386945">
          <w:marLeft w:val="0"/>
          <w:marRight w:val="0"/>
          <w:marTop w:val="0"/>
          <w:marBottom w:val="0"/>
          <w:divBdr>
            <w:top w:val="none" w:sz="0" w:space="0" w:color="auto"/>
            <w:left w:val="none" w:sz="0" w:space="0" w:color="auto"/>
            <w:bottom w:val="none" w:sz="0" w:space="0" w:color="auto"/>
            <w:right w:val="none" w:sz="0" w:space="0" w:color="auto"/>
          </w:divBdr>
          <w:divsChild>
            <w:div w:id="706834486">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 w:id="109520231">
      <w:bodyDiv w:val="1"/>
      <w:marLeft w:val="178"/>
      <w:marRight w:val="178"/>
      <w:marTop w:val="178"/>
      <w:marBottom w:val="178"/>
      <w:divBdr>
        <w:top w:val="none" w:sz="0" w:space="0" w:color="auto"/>
        <w:left w:val="none" w:sz="0" w:space="0" w:color="auto"/>
        <w:bottom w:val="none" w:sz="0" w:space="0" w:color="auto"/>
        <w:right w:val="none" w:sz="0" w:space="0" w:color="auto"/>
      </w:divBdr>
      <w:divsChild>
        <w:div w:id="81146447">
          <w:marLeft w:val="0"/>
          <w:marRight w:val="0"/>
          <w:marTop w:val="0"/>
          <w:marBottom w:val="0"/>
          <w:divBdr>
            <w:top w:val="none" w:sz="0" w:space="0" w:color="auto"/>
            <w:left w:val="none" w:sz="0" w:space="0" w:color="auto"/>
            <w:bottom w:val="none" w:sz="0" w:space="0" w:color="auto"/>
            <w:right w:val="none" w:sz="0" w:space="0" w:color="auto"/>
          </w:divBdr>
        </w:div>
        <w:div w:id="229461912">
          <w:marLeft w:val="0"/>
          <w:marRight w:val="0"/>
          <w:marTop w:val="0"/>
          <w:marBottom w:val="0"/>
          <w:divBdr>
            <w:top w:val="none" w:sz="0" w:space="0" w:color="auto"/>
            <w:left w:val="none" w:sz="0" w:space="0" w:color="auto"/>
            <w:bottom w:val="none" w:sz="0" w:space="0" w:color="auto"/>
            <w:right w:val="none" w:sz="0" w:space="0" w:color="auto"/>
          </w:divBdr>
        </w:div>
        <w:div w:id="252477130">
          <w:marLeft w:val="0"/>
          <w:marRight w:val="0"/>
          <w:marTop w:val="0"/>
          <w:marBottom w:val="0"/>
          <w:divBdr>
            <w:top w:val="none" w:sz="0" w:space="0" w:color="auto"/>
            <w:left w:val="none" w:sz="0" w:space="0" w:color="auto"/>
            <w:bottom w:val="none" w:sz="0" w:space="0" w:color="auto"/>
            <w:right w:val="none" w:sz="0" w:space="0" w:color="auto"/>
          </w:divBdr>
        </w:div>
        <w:div w:id="877546972">
          <w:marLeft w:val="0"/>
          <w:marRight w:val="0"/>
          <w:marTop w:val="0"/>
          <w:marBottom w:val="0"/>
          <w:divBdr>
            <w:top w:val="none" w:sz="0" w:space="0" w:color="auto"/>
            <w:left w:val="none" w:sz="0" w:space="0" w:color="auto"/>
            <w:bottom w:val="none" w:sz="0" w:space="0" w:color="auto"/>
            <w:right w:val="none" w:sz="0" w:space="0" w:color="auto"/>
          </w:divBdr>
        </w:div>
        <w:div w:id="1342901462">
          <w:marLeft w:val="0"/>
          <w:marRight w:val="0"/>
          <w:marTop w:val="0"/>
          <w:marBottom w:val="0"/>
          <w:divBdr>
            <w:top w:val="none" w:sz="0" w:space="0" w:color="auto"/>
            <w:left w:val="none" w:sz="0" w:space="0" w:color="auto"/>
            <w:bottom w:val="none" w:sz="0" w:space="0" w:color="auto"/>
            <w:right w:val="none" w:sz="0" w:space="0" w:color="auto"/>
          </w:divBdr>
        </w:div>
      </w:divsChild>
    </w:div>
    <w:div w:id="124740982">
      <w:bodyDiv w:val="1"/>
      <w:marLeft w:val="0"/>
      <w:marRight w:val="0"/>
      <w:marTop w:val="0"/>
      <w:marBottom w:val="0"/>
      <w:divBdr>
        <w:top w:val="none" w:sz="0" w:space="0" w:color="auto"/>
        <w:left w:val="none" w:sz="0" w:space="0" w:color="auto"/>
        <w:bottom w:val="none" w:sz="0" w:space="0" w:color="auto"/>
        <w:right w:val="none" w:sz="0" w:space="0" w:color="auto"/>
      </w:divBdr>
      <w:divsChild>
        <w:div w:id="530804644">
          <w:marLeft w:val="0"/>
          <w:marRight w:val="0"/>
          <w:marTop w:val="0"/>
          <w:marBottom w:val="0"/>
          <w:divBdr>
            <w:top w:val="none" w:sz="0" w:space="0" w:color="auto"/>
            <w:left w:val="none" w:sz="0" w:space="0" w:color="auto"/>
            <w:bottom w:val="none" w:sz="0" w:space="0" w:color="auto"/>
            <w:right w:val="none" w:sz="0" w:space="0" w:color="auto"/>
          </w:divBdr>
        </w:div>
      </w:divsChild>
    </w:div>
    <w:div w:id="136188260">
      <w:bodyDiv w:val="1"/>
      <w:marLeft w:val="0"/>
      <w:marRight w:val="0"/>
      <w:marTop w:val="0"/>
      <w:marBottom w:val="0"/>
      <w:divBdr>
        <w:top w:val="none" w:sz="0" w:space="0" w:color="auto"/>
        <w:left w:val="none" w:sz="0" w:space="0" w:color="auto"/>
        <w:bottom w:val="none" w:sz="0" w:space="0" w:color="auto"/>
        <w:right w:val="none" w:sz="0" w:space="0" w:color="auto"/>
      </w:divBdr>
    </w:div>
    <w:div w:id="144589830">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185948471">
          <w:marLeft w:val="0"/>
          <w:marRight w:val="0"/>
          <w:marTop w:val="0"/>
          <w:marBottom w:val="0"/>
          <w:divBdr>
            <w:top w:val="none" w:sz="0" w:space="0" w:color="auto"/>
            <w:left w:val="none" w:sz="0" w:space="0" w:color="auto"/>
            <w:bottom w:val="none" w:sz="0" w:space="0" w:color="auto"/>
            <w:right w:val="none" w:sz="0" w:space="0" w:color="auto"/>
          </w:divBdr>
        </w:div>
      </w:divsChild>
    </w:div>
    <w:div w:id="147408606">
      <w:bodyDiv w:val="1"/>
      <w:marLeft w:val="0"/>
      <w:marRight w:val="0"/>
      <w:marTop w:val="0"/>
      <w:marBottom w:val="0"/>
      <w:divBdr>
        <w:top w:val="none" w:sz="0" w:space="0" w:color="auto"/>
        <w:left w:val="none" w:sz="0" w:space="0" w:color="auto"/>
        <w:bottom w:val="none" w:sz="0" w:space="0" w:color="auto"/>
        <w:right w:val="none" w:sz="0" w:space="0" w:color="auto"/>
      </w:divBdr>
    </w:div>
    <w:div w:id="14909870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04366993">
          <w:marLeft w:val="0"/>
          <w:marRight w:val="0"/>
          <w:marTop w:val="0"/>
          <w:marBottom w:val="0"/>
          <w:divBdr>
            <w:top w:val="none" w:sz="0" w:space="0" w:color="auto"/>
            <w:left w:val="none" w:sz="0" w:space="0" w:color="auto"/>
            <w:bottom w:val="none" w:sz="0" w:space="0" w:color="auto"/>
            <w:right w:val="none" w:sz="0" w:space="0" w:color="auto"/>
          </w:divBdr>
          <w:divsChild>
            <w:div w:id="1408073125">
              <w:marLeft w:val="0"/>
              <w:marRight w:val="0"/>
              <w:marTop w:val="0"/>
              <w:marBottom w:val="0"/>
              <w:divBdr>
                <w:top w:val="none" w:sz="0" w:space="0" w:color="auto"/>
                <w:left w:val="none" w:sz="0" w:space="0" w:color="auto"/>
                <w:bottom w:val="none" w:sz="0" w:space="0" w:color="auto"/>
                <w:right w:val="none" w:sz="0" w:space="0" w:color="auto"/>
              </w:divBdr>
              <w:divsChild>
                <w:div w:id="1882395785">
                  <w:marLeft w:val="0"/>
                  <w:marRight w:val="0"/>
                  <w:marTop w:val="0"/>
                  <w:marBottom w:val="0"/>
                  <w:divBdr>
                    <w:top w:val="none" w:sz="0" w:space="0" w:color="auto"/>
                    <w:left w:val="none" w:sz="0" w:space="0" w:color="auto"/>
                    <w:bottom w:val="none" w:sz="0" w:space="0" w:color="auto"/>
                    <w:right w:val="none" w:sz="0" w:space="0" w:color="auto"/>
                  </w:divBdr>
                  <w:divsChild>
                    <w:div w:id="1692535541">
                      <w:marLeft w:val="0"/>
                      <w:marRight w:val="0"/>
                      <w:marTop w:val="0"/>
                      <w:marBottom w:val="0"/>
                      <w:divBdr>
                        <w:top w:val="none" w:sz="0" w:space="0" w:color="auto"/>
                        <w:left w:val="none" w:sz="0" w:space="0" w:color="auto"/>
                        <w:bottom w:val="none" w:sz="0" w:space="0" w:color="auto"/>
                        <w:right w:val="none" w:sz="0" w:space="0" w:color="auto"/>
                      </w:divBdr>
                      <w:divsChild>
                        <w:div w:id="1148132343">
                          <w:marLeft w:val="0"/>
                          <w:marRight w:val="0"/>
                          <w:marTop w:val="0"/>
                          <w:marBottom w:val="0"/>
                          <w:divBdr>
                            <w:top w:val="none" w:sz="0" w:space="0" w:color="auto"/>
                            <w:left w:val="none" w:sz="0" w:space="0" w:color="auto"/>
                            <w:bottom w:val="none" w:sz="0" w:space="0" w:color="auto"/>
                            <w:right w:val="none" w:sz="0" w:space="0" w:color="auto"/>
                          </w:divBdr>
                          <w:divsChild>
                            <w:div w:id="2010718849">
                              <w:marLeft w:val="0"/>
                              <w:marRight w:val="0"/>
                              <w:marTop w:val="0"/>
                              <w:marBottom w:val="0"/>
                              <w:divBdr>
                                <w:top w:val="none" w:sz="0" w:space="0" w:color="auto"/>
                                <w:left w:val="none" w:sz="0" w:space="0" w:color="auto"/>
                                <w:bottom w:val="none" w:sz="0" w:space="0" w:color="auto"/>
                                <w:right w:val="none" w:sz="0" w:space="0" w:color="auto"/>
                              </w:divBdr>
                              <w:divsChild>
                                <w:div w:id="1256597179">
                                  <w:marLeft w:val="0"/>
                                  <w:marRight w:val="0"/>
                                  <w:marTop w:val="0"/>
                                  <w:marBottom w:val="0"/>
                                  <w:divBdr>
                                    <w:top w:val="none" w:sz="0" w:space="0" w:color="auto"/>
                                    <w:left w:val="none" w:sz="0" w:space="0" w:color="auto"/>
                                    <w:bottom w:val="none" w:sz="0" w:space="0" w:color="auto"/>
                                    <w:right w:val="none" w:sz="0" w:space="0" w:color="auto"/>
                                  </w:divBdr>
                                  <w:divsChild>
                                    <w:div w:id="10822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5093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09415918">
          <w:marLeft w:val="0"/>
          <w:marRight w:val="0"/>
          <w:marTop w:val="0"/>
          <w:marBottom w:val="0"/>
          <w:divBdr>
            <w:top w:val="none" w:sz="0" w:space="0" w:color="auto"/>
            <w:left w:val="none" w:sz="0" w:space="0" w:color="auto"/>
            <w:bottom w:val="none" w:sz="0" w:space="0" w:color="auto"/>
            <w:right w:val="none" w:sz="0" w:space="0" w:color="auto"/>
          </w:divBdr>
        </w:div>
      </w:divsChild>
    </w:div>
    <w:div w:id="170068193">
      <w:bodyDiv w:val="1"/>
      <w:marLeft w:val="0"/>
      <w:marRight w:val="0"/>
      <w:marTop w:val="0"/>
      <w:marBottom w:val="0"/>
      <w:divBdr>
        <w:top w:val="none" w:sz="0" w:space="0" w:color="auto"/>
        <w:left w:val="none" w:sz="0" w:space="0" w:color="auto"/>
        <w:bottom w:val="none" w:sz="0" w:space="0" w:color="auto"/>
        <w:right w:val="none" w:sz="0" w:space="0" w:color="auto"/>
      </w:divBdr>
    </w:div>
    <w:div w:id="182522542">
      <w:bodyDiv w:val="1"/>
      <w:marLeft w:val="0"/>
      <w:marRight w:val="0"/>
      <w:marTop w:val="0"/>
      <w:marBottom w:val="0"/>
      <w:divBdr>
        <w:top w:val="none" w:sz="0" w:space="0" w:color="auto"/>
        <w:left w:val="none" w:sz="0" w:space="0" w:color="auto"/>
        <w:bottom w:val="none" w:sz="0" w:space="0" w:color="auto"/>
        <w:right w:val="none" w:sz="0" w:space="0" w:color="auto"/>
      </w:divBdr>
      <w:divsChild>
        <w:div w:id="1075323089">
          <w:marLeft w:val="0"/>
          <w:marRight w:val="0"/>
          <w:marTop w:val="0"/>
          <w:marBottom w:val="0"/>
          <w:divBdr>
            <w:top w:val="none" w:sz="0" w:space="0" w:color="auto"/>
            <w:left w:val="none" w:sz="0" w:space="0" w:color="auto"/>
            <w:bottom w:val="none" w:sz="0" w:space="0" w:color="auto"/>
            <w:right w:val="none" w:sz="0" w:space="0" w:color="auto"/>
          </w:divBdr>
          <w:divsChild>
            <w:div w:id="195044226">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 w:id="183636613">
      <w:bodyDiv w:val="1"/>
      <w:marLeft w:val="0"/>
      <w:marRight w:val="0"/>
      <w:marTop w:val="0"/>
      <w:marBottom w:val="0"/>
      <w:divBdr>
        <w:top w:val="none" w:sz="0" w:space="0" w:color="auto"/>
        <w:left w:val="none" w:sz="0" w:space="0" w:color="auto"/>
        <w:bottom w:val="none" w:sz="0" w:space="0" w:color="auto"/>
        <w:right w:val="none" w:sz="0" w:space="0" w:color="auto"/>
      </w:divBdr>
      <w:divsChild>
        <w:div w:id="48772664">
          <w:marLeft w:val="0"/>
          <w:marRight w:val="0"/>
          <w:marTop w:val="0"/>
          <w:marBottom w:val="0"/>
          <w:divBdr>
            <w:top w:val="none" w:sz="0" w:space="0" w:color="auto"/>
            <w:left w:val="none" w:sz="0" w:space="0" w:color="auto"/>
            <w:bottom w:val="none" w:sz="0" w:space="0" w:color="auto"/>
            <w:right w:val="none" w:sz="0" w:space="0" w:color="auto"/>
          </w:divBdr>
          <w:divsChild>
            <w:div w:id="1519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992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40912235">
          <w:marLeft w:val="0"/>
          <w:marRight w:val="0"/>
          <w:marTop w:val="0"/>
          <w:marBottom w:val="0"/>
          <w:divBdr>
            <w:top w:val="none" w:sz="0" w:space="0" w:color="auto"/>
            <w:left w:val="none" w:sz="0" w:space="0" w:color="auto"/>
            <w:bottom w:val="none" w:sz="0" w:space="0" w:color="auto"/>
            <w:right w:val="none" w:sz="0" w:space="0" w:color="auto"/>
          </w:divBdr>
        </w:div>
      </w:divsChild>
    </w:div>
    <w:div w:id="186910322">
      <w:bodyDiv w:val="1"/>
      <w:marLeft w:val="0"/>
      <w:marRight w:val="0"/>
      <w:marTop w:val="0"/>
      <w:marBottom w:val="0"/>
      <w:divBdr>
        <w:top w:val="none" w:sz="0" w:space="0" w:color="auto"/>
        <w:left w:val="none" w:sz="0" w:space="0" w:color="auto"/>
        <w:bottom w:val="none" w:sz="0" w:space="0" w:color="auto"/>
        <w:right w:val="none" w:sz="0" w:space="0" w:color="auto"/>
      </w:divBdr>
      <w:divsChild>
        <w:div w:id="80026538">
          <w:marLeft w:val="0"/>
          <w:marRight w:val="0"/>
          <w:marTop w:val="0"/>
          <w:marBottom w:val="0"/>
          <w:divBdr>
            <w:top w:val="none" w:sz="0" w:space="0" w:color="auto"/>
            <w:left w:val="none" w:sz="0" w:space="0" w:color="auto"/>
            <w:bottom w:val="none" w:sz="0" w:space="0" w:color="auto"/>
            <w:right w:val="none" w:sz="0" w:space="0" w:color="auto"/>
          </w:divBdr>
        </w:div>
        <w:div w:id="1514995976">
          <w:marLeft w:val="0"/>
          <w:marRight w:val="0"/>
          <w:marTop w:val="0"/>
          <w:marBottom w:val="0"/>
          <w:divBdr>
            <w:top w:val="none" w:sz="0" w:space="0" w:color="auto"/>
            <w:left w:val="none" w:sz="0" w:space="0" w:color="auto"/>
            <w:bottom w:val="none" w:sz="0" w:space="0" w:color="auto"/>
            <w:right w:val="none" w:sz="0" w:space="0" w:color="auto"/>
          </w:divBdr>
        </w:div>
      </w:divsChild>
    </w:div>
    <w:div w:id="187375237">
      <w:bodyDiv w:val="1"/>
      <w:marLeft w:val="0"/>
      <w:marRight w:val="0"/>
      <w:marTop w:val="0"/>
      <w:marBottom w:val="0"/>
      <w:divBdr>
        <w:top w:val="none" w:sz="0" w:space="0" w:color="auto"/>
        <w:left w:val="none" w:sz="0" w:space="0" w:color="auto"/>
        <w:bottom w:val="none" w:sz="0" w:space="0" w:color="auto"/>
        <w:right w:val="none" w:sz="0" w:space="0" w:color="auto"/>
      </w:divBdr>
      <w:divsChild>
        <w:div w:id="656694559">
          <w:marLeft w:val="0"/>
          <w:marRight w:val="0"/>
          <w:marTop w:val="0"/>
          <w:marBottom w:val="0"/>
          <w:divBdr>
            <w:top w:val="none" w:sz="0" w:space="0" w:color="auto"/>
            <w:left w:val="none" w:sz="0" w:space="0" w:color="auto"/>
            <w:bottom w:val="none" w:sz="0" w:space="0" w:color="auto"/>
            <w:right w:val="none" w:sz="0" w:space="0" w:color="auto"/>
          </w:divBdr>
          <w:divsChild>
            <w:div w:id="1481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0014">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15877807">
          <w:marLeft w:val="0"/>
          <w:marRight w:val="0"/>
          <w:marTop w:val="0"/>
          <w:marBottom w:val="0"/>
          <w:divBdr>
            <w:top w:val="none" w:sz="0" w:space="0" w:color="auto"/>
            <w:left w:val="none" w:sz="0" w:space="0" w:color="auto"/>
            <w:bottom w:val="none" w:sz="0" w:space="0" w:color="auto"/>
            <w:right w:val="none" w:sz="0" w:space="0" w:color="auto"/>
          </w:divBdr>
        </w:div>
      </w:divsChild>
    </w:div>
    <w:div w:id="207912724">
      <w:bodyDiv w:val="1"/>
      <w:marLeft w:val="0"/>
      <w:marRight w:val="0"/>
      <w:marTop w:val="0"/>
      <w:marBottom w:val="0"/>
      <w:divBdr>
        <w:top w:val="none" w:sz="0" w:space="0" w:color="auto"/>
        <w:left w:val="none" w:sz="0" w:space="0" w:color="auto"/>
        <w:bottom w:val="none" w:sz="0" w:space="0" w:color="auto"/>
        <w:right w:val="none" w:sz="0" w:space="0" w:color="auto"/>
      </w:divBdr>
      <w:divsChild>
        <w:div w:id="1646811950">
          <w:marLeft w:val="0"/>
          <w:marRight w:val="0"/>
          <w:marTop w:val="0"/>
          <w:marBottom w:val="0"/>
          <w:divBdr>
            <w:top w:val="none" w:sz="0" w:space="0" w:color="auto"/>
            <w:left w:val="none" w:sz="0" w:space="0" w:color="auto"/>
            <w:bottom w:val="none" w:sz="0" w:space="0" w:color="auto"/>
            <w:right w:val="none" w:sz="0" w:space="0" w:color="auto"/>
          </w:divBdr>
          <w:divsChild>
            <w:div w:id="109493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9014">
      <w:bodyDiv w:val="1"/>
      <w:marLeft w:val="0"/>
      <w:marRight w:val="0"/>
      <w:marTop w:val="0"/>
      <w:marBottom w:val="0"/>
      <w:divBdr>
        <w:top w:val="none" w:sz="0" w:space="0" w:color="auto"/>
        <w:left w:val="none" w:sz="0" w:space="0" w:color="auto"/>
        <w:bottom w:val="none" w:sz="0" w:space="0" w:color="auto"/>
        <w:right w:val="none" w:sz="0" w:space="0" w:color="auto"/>
      </w:divBdr>
    </w:div>
    <w:div w:id="23929181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33770443">
          <w:marLeft w:val="0"/>
          <w:marRight w:val="0"/>
          <w:marTop w:val="0"/>
          <w:marBottom w:val="0"/>
          <w:divBdr>
            <w:top w:val="none" w:sz="0" w:space="0" w:color="auto"/>
            <w:left w:val="none" w:sz="0" w:space="0" w:color="auto"/>
            <w:bottom w:val="none" w:sz="0" w:space="0" w:color="auto"/>
            <w:right w:val="none" w:sz="0" w:space="0" w:color="auto"/>
          </w:divBdr>
        </w:div>
        <w:div w:id="1445078420">
          <w:marLeft w:val="0"/>
          <w:marRight w:val="0"/>
          <w:marTop w:val="0"/>
          <w:marBottom w:val="0"/>
          <w:divBdr>
            <w:top w:val="none" w:sz="0" w:space="0" w:color="auto"/>
            <w:left w:val="none" w:sz="0" w:space="0" w:color="auto"/>
            <w:bottom w:val="none" w:sz="0" w:space="0" w:color="auto"/>
            <w:right w:val="none" w:sz="0" w:space="0" w:color="auto"/>
          </w:divBdr>
        </w:div>
      </w:divsChild>
    </w:div>
    <w:div w:id="242566860">
      <w:bodyDiv w:val="1"/>
      <w:marLeft w:val="0"/>
      <w:marRight w:val="0"/>
      <w:marTop w:val="0"/>
      <w:marBottom w:val="0"/>
      <w:divBdr>
        <w:top w:val="none" w:sz="0" w:space="0" w:color="auto"/>
        <w:left w:val="none" w:sz="0" w:space="0" w:color="auto"/>
        <w:bottom w:val="none" w:sz="0" w:space="0" w:color="auto"/>
        <w:right w:val="none" w:sz="0" w:space="0" w:color="auto"/>
      </w:divBdr>
    </w:div>
    <w:div w:id="256715359">
      <w:bodyDiv w:val="1"/>
      <w:marLeft w:val="0"/>
      <w:marRight w:val="0"/>
      <w:marTop w:val="0"/>
      <w:marBottom w:val="0"/>
      <w:divBdr>
        <w:top w:val="none" w:sz="0" w:space="0" w:color="auto"/>
        <w:left w:val="none" w:sz="0" w:space="0" w:color="auto"/>
        <w:bottom w:val="none" w:sz="0" w:space="0" w:color="auto"/>
        <w:right w:val="none" w:sz="0" w:space="0" w:color="auto"/>
      </w:divBdr>
      <w:divsChild>
        <w:div w:id="1315990566">
          <w:marLeft w:val="0"/>
          <w:marRight w:val="0"/>
          <w:marTop w:val="0"/>
          <w:marBottom w:val="0"/>
          <w:divBdr>
            <w:top w:val="none" w:sz="0" w:space="0" w:color="auto"/>
            <w:left w:val="none" w:sz="0" w:space="0" w:color="auto"/>
            <w:bottom w:val="none" w:sz="0" w:space="0" w:color="auto"/>
            <w:right w:val="none" w:sz="0" w:space="0" w:color="auto"/>
          </w:divBdr>
          <w:divsChild>
            <w:div w:id="133195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5823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80491994">
          <w:marLeft w:val="0"/>
          <w:marRight w:val="0"/>
          <w:marTop w:val="0"/>
          <w:marBottom w:val="0"/>
          <w:divBdr>
            <w:top w:val="none" w:sz="0" w:space="0" w:color="auto"/>
            <w:left w:val="none" w:sz="0" w:space="0" w:color="auto"/>
            <w:bottom w:val="none" w:sz="0" w:space="0" w:color="auto"/>
            <w:right w:val="none" w:sz="0" w:space="0" w:color="auto"/>
          </w:divBdr>
        </w:div>
        <w:div w:id="1086029480">
          <w:marLeft w:val="0"/>
          <w:marRight w:val="0"/>
          <w:marTop w:val="0"/>
          <w:marBottom w:val="0"/>
          <w:divBdr>
            <w:top w:val="none" w:sz="0" w:space="0" w:color="auto"/>
            <w:left w:val="none" w:sz="0" w:space="0" w:color="auto"/>
            <w:bottom w:val="none" w:sz="0" w:space="0" w:color="auto"/>
            <w:right w:val="none" w:sz="0" w:space="0" w:color="auto"/>
          </w:divBdr>
        </w:div>
        <w:div w:id="1328747314">
          <w:marLeft w:val="0"/>
          <w:marRight w:val="0"/>
          <w:marTop w:val="0"/>
          <w:marBottom w:val="0"/>
          <w:divBdr>
            <w:top w:val="none" w:sz="0" w:space="0" w:color="auto"/>
            <w:left w:val="none" w:sz="0" w:space="0" w:color="auto"/>
            <w:bottom w:val="none" w:sz="0" w:space="0" w:color="auto"/>
            <w:right w:val="none" w:sz="0" w:space="0" w:color="auto"/>
          </w:divBdr>
        </w:div>
        <w:div w:id="2050565544">
          <w:marLeft w:val="0"/>
          <w:marRight w:val="0"/>
          <w:marTop w:val="0"/>
          <w:marBottom w:val="0"/>
          <w:divBdr>
            <w:top w:val="none" w:sz="0" w:space="0" w:color="auto"/>
            <w:left w:val="none" w:sz="0" w:space="0" w:color="auto"/>
            <w:bottom w:val="none" w:sz="0" w:space="0" w:color="auto"/>
            <w:right w:val="none" w:sz="0" w:space="0" w:color="auto"/>
          </w:divBdr>
        </w:div>
      </w:divsChild>
    </w:div>
    <w:div w:id="262105495">
      <w:bodyDiv w:val="1"/>
      <w:marLeft w:val="0"/>
      <w:marRight w:val="0"/>
      <w:marTop w:val="0"/>
      <w:marBottom w:val="0"/>
      <w:divBdr>
        <w:top w:val="none" w:sz="0" w:space="0" w:color="auto"/>
        <w:left w:val="none" w:sz="0" w:space="0" w:color="auto"/>
        <w:bottom w:val="none" w:sz="0" w:space="0" w:color="auto"/>
        <w:right w:val="none" w:sz="0" w:space="0" w:color="auto"/>
      </w:divBdr>
      <w:divsChild>
        <w:div w:id="1236936957">
          <w:marLeft w:val="0"/>
          <w:marRight w:val="0"/>
          <w:marTop w:val="0"/>
          <w:marBottom w:val="0"/>
          <w:divBdr>
            <w:top w:val="none" w:sz="0" w:space="0" w:color="auto"/>
            <w:left w:val="none" w:sz="0" w:space="0" w:color="auto"/>
            <w:bottom w:val="none" w:sz="0" w:space="0" w:color="auto"/>
            <w:right w:val="none" w:sz="0" w:space="0" w:color="auto"/>
          </w:divBdr>
          <w:divsChild>
            <w:div w:id="1285843951">
              <w:marLeft w:val="0"/>
              <w:marRight w:val="0"/>
              <w:marTop w:val="0"/>
              <w:marBottom w:val="0"/>
              <w:divBdr>
                <w:top w:val="none" w:sz="0" w:space="0" w:color="auto"/>
                <w:left w:val="none" w:sz="0" w:space="0" w:color="auto"/>
                <w:bottom w:val="none" w:sz="0" w:space="0" w:color="auto"/>
                <w:right w:val="none" w:sz="0" w:space="0" w:color="auto"/>
              </w:divBdr>
              <w:divsChild>
                <w:div w:id="1276134724">
                  <w:marLeft w:val="0"/>
                  <w:marRight w:val="0"/>
                  <w:marTop w:val="0"/>
                  <w:marBottom w:val="0"/>
                  <w:divBdr>
                    <w:top w:val="none" w:sz="0" w:space="0" w:color="auto"/>
                    <w:left w:val="none" w:sz="0" w:space="0" w:color="auto"/>
                    <w:bottom w:val="none" w:sz="0" w:space="0" w:color="auto"/>
                    <w:right w:val="none" w:sz="0" w:space="0" w:color="auto"/>
                  </w:divBdr>
                  <w:divsChild>
                    <w:div w:id="650407846">
                      <w:marLeft w:val="0"/>
                      <w:marRight w:val="0"/>
                      <w:marTop w:val="0"/>
                      <w:marBottom w:val="0"/>
                      <w:divBdr>
                        <w:top w:val="none" w:sz="0" w:space="0" w:color="auto"/>
                        <w:left w:val="none" w:sz="0" w:space="0" w:color="auto"/>
                        <w:bottom w:val="none" w:sz="0" w:space="0" w:color="auto"/>
                        <w:right w:val="none" w:sz="0" w:space="0" w:color="auto"/>
                      </w:divBdr>
                      <w:divsChild>
                        <w:div w:id="1211726617">
                          <w:marLeft w:val="0"/>
                          <w:marRight w:val="0"/>
                          <w:marTop w:val="0"/>
                          <w:marBottom w:val="0"/>
                          <w:divBdr>
                            <w:top w:val="none" w:sz="0" w:space="0" w:color="auto"/>
                            <w:left w:val="none" w:sz="0" w:space="0" w:color="auto"/>
                            <w:bottom w:val="none" w:sz="0" w:space="0" w:color="auto"/>
                            <w:right w:val="none" w:sz="0" w:space="0" w:color="auto"/>
                          </w:divBdr>
                          <w:divsChild>
                            <w:div w:id="1108087134">
                              <w:marLeft w:val="0"/>
                              <w:marRight w:val="0"/>
                              <w:marTop w:val="0"/>
                              <w:marBottom w:val="0"/>
                              <w:divBdr>
                                <w:top w:val="none" w:sz="0" w:space="0" w:color="auto"/>
                                <w:left w:val="none" w:sz="0" w:space="0" w:color="auto"/>
                                <w:bottom w:val="none" w:sz="0" w:space="0" w:color="auto"/>
                                <w:right w:val="none" w:sz="0" w:space="0" w:color="auto"/>
                              </w:divBdr>
                              <w:divsChild>
                                <w:div w:id="2064408868">
                                  <w:marLeft w:val="0"/>
                                  <w:marRight w:val="0"/>
                                  <w:marTop w:val="0"/>
                                  <w:marBottom w:val="0"/>
                                  <w:divBdr>
                                    <w:top w:val="none" w:sz="0" w:space="0" w:color="auto"/>
                                    <w:left w:val="none" w:sz="0" w:space="0" w:color="auto"/>
                                    <w:bottom w:val="none" w:sz="0" w:space="0" w:color="auto"/>
                                    <w:right w:val="none" w:sz="0" w:space="0" w:color="auto"/>
                                  </w:divBdr>
                                  <w:divsChild>
                                    <w:div w:id="372777649">
                                      <w:marLeft w:val="0"/>
                                      <w:marRight w:val="0"/>
                                      <w:marTop w:val="0"/>
                                      <w:marBottom w:val="0"/>
                                      <w:divBdr>
                                        <w:top w:val="none" w:sz="0" w:space="0" w:color="auto"/>
                                        <w:left w:val="none" w:sz="0" w:space="0" w:color="auto"/>
                                        <w:bottom w:val="none" w:sz="0" w:space="0" w:color="auto"/>
                                        <w:right w:val="none" w:sz="0" w:space="0" w:color="auto"/>
                                      </w:divBdr>
                                      <w:divsChild>
                                        <w:div w:id="1688945743">
                                          <w:marLeft w:val="0"/>
                                          <w:marRight w:val="0"/>
                                          <w:marTop w:val="0"/>
                                          <w:marBottom w:val="0"/>
                                          <w:divBdr>
                                            <w:top w:val="none" w:sz="0" w:space="0" w:color="auto"/>
                                            <w:left w:val="none" w:sz="0" w:space="0" w:color="auto"/>
                                            <w:bottom w:val="none" w:sz="0" w:space="0" w:color="auto"/>
                                            <w:right w:val="none" w:sz="0" w:space="0" w:color="auto"/>
                                          </w:divBdr>
                                          <w:divsChild>
                                            <w:div w:id="700397451">
                                              <w:marLeft w:val="0"/>
                                              <w:marRight w:val="0"/>
                                              <w:marTop w:val="0"/>
                                              <w:marBottom w:val="0"/>
                                              <w:divBdr>
                                                <w:top w:val="none" w:sz="0" w:space="0" w:color="auto"/>
                                                <w:left w:val="none" w:sz="0" w:space="0" w:color="auto"/>
                                                <w:bottom w:val="none" w:sz="0" w:space="0" w:color="auto"/>
                                                <w:right w:val="none" w:sz="0" w:space="0" w:color="auto"/>
                                              </w:divBdr>
                                              <w:divsChild>
                                                <w:div w:id="1457990810">
                                                  <w:marLeft w:val="0"/>
                                                  <w:marRight w:val="0"/>
                                                  <w:marTop w:val="0"/>
                                                  <w:marBottom w:val="0"/>
                                                  <w:divBdr>
                                                    <w:top w:val="none" w:sz="0" w:space="0" w:color="auto"/>
                                                    <w:left w:val="none" w:sz="0" w:space="0" w:color="auto"/>
                                                    <w:bottom w:val="none" w:sz="0" w:space="0" w:color="auto"/>
                                                    <w:right w:val="none" w:sz="0" w:space="0" w:color="auto"/>
                                                  </w:divBdr>
                                                  <w:divsChild>
                                                    <w:div w:id="666442659">
                                                      <w:marLeft w:val="0"/>
                                                      <w:marRight w:val="300"/>
                                                      <w:marTop w:val="0"/>
                                                      <w:marBottom w:val="0"/>
                                                      <w:divBdr>
                                                        <w:top w:val="none" w:sz="0" w:space="0" w:color="auto"/>
                                                        <w:left w:val="none" w:sz="0" w:space="0" w:color="auto"/>
                                                        <w:bottom w:val="none" w:sz="0" w:space="0" w:color="auto"/>
                                                        <w:right w:val="none" w:sz="0" w:space="0" w:color="auto"/>
                                                      </w:divBdr>
                                                      <w:divsChild>
                                                        <w:div w:id="1882395243">
                                                          <w:marLeft w:val="0"/>
                                                          <w:marRight w:val="0"/>
                                                          <w:marTop w:val="0"/>
                                                          <w:marBottom w:val="0"/>
                                                          <w:divBdr>
                                                            <w:top w:val="none" w:sz="0" w:space="0" w:color="auto"/>
                                                            <w:left w:val="none" w:sz="0" w:space="0" w:color="auto"/>
                                                            <w:bottom w:val="none" w:sz="0" w:space="0" w:color="auto"/>
                                                            <w:right w:val="none" w:sz="0" w:space="0" w:color="auto"/>
                                                          </w:divBdr>
                                                          <w:divsChild>
                                                            <w:div w:id="445008477">
                                                              <w:marLeft w:val="0"/>
                                                              <w:marRight w:val="0"/>
                                                              <w:marTop w:val="0"/>
                                                              <w:marBottom w:val="0"/>
                                                              <w:divBdr>
                                                                <w:top w:val="none" w:sz="0" w:space="0" w:color="auto"/>
                                                                <w:left w:val="none" w:sz="0" w:space="0" w:color="auto"/>
                                                                <w:bottom w:val="none" w:sz="0" w:space="0" w:color="auto"/>
                                                                <w:right w:val="none" w:sz="0" w:space="0" w:color="auto"/>
                                                              </w:divBdr>
                                                              <w:divsChild>
                                                                <w:div w:id="1032003166">
                                                                  <w:marLeft w:val="0"/>
                                                                  <w:marRight w:val="0"/>
                                                                  <w:marTop w:val="0"/>
                                                                  <w:marBottom w:val="0"/>
                                                                  <w:divBdr>
                                                                    <w:top w:val="none" w:sz="0" w:space="0" w:color="auto"/>
                                                                    <w:left w:val="none" w:sz="0" w:space="0" w:color="auto"/>
                                                                    <w:bottom w:val="none" w:sz="0" w:space="0" w:color="auto"/>
                                                                    <w:right w:val="none" w:sz="0" w:space="0" w:color="auto"/>
                                                                  </w:divBdr>
                                                                  <w:divsChild>
                                                                    <w:div w:id="1467117854">
                                                                      <w:marLeft w:val="0"/>
                                                                      <w:marRight w:val="0"/>
                                                                      <w:marTop w:val="0"/>
                                                                      <w:marBottom w:val="360"/>
                                                                      <w:divBdr>
                                                                        <w:top w:val="single" w:sz="6" w:space="0" w:color="CCCCCC"/>
                                                                        <w:left w:val="none" w:sz="0" w:space="0" w:color="auto"/>
                                                                        <w:bottom w:val="none" w:sz="0" w:space="0" w:color="auto"/>
                                                                        <w:right w:val="none" w:sz="0" w:space="0" w:color="auto"/>
                                                                      </w:divBdr>
                                                                      <w:divsChild>
                                                                        <w:div w:id="1527792317">
                                                                          <w:marLeft w:val="0"/>
                                                                          <w:marRight w:val="0"/>
                                                                          <w:marTop w:val="0"/>
                                                                          <w:marBottom w:val="0"/>
                                                                          <w:divBdr>
                                                                            <w:top w:val="none" w:sz="0" w:space="0" w:color="auto"/>
                                                                            <w:left w:val="none" w:sz="0" w:space="0" w:color="auto"/>
                                                                            <w:bottom w:val="none" w:sz="0" w:space="0" w:color="auto"/>
                                                                            <w:right w:val="none" w:sz="0" w:space="0" w:color="auto"/>
                                                                          </w:divBdr>
                                                                          <w:divsChild>
                                                                            <w:div w:id="270170820">
                                                                              <w:marLeft w:val="0"/>
                                                                              <w:marRight w:val="0"/>
                                                                              <w:marTop w:val="0"/>
                                                                              <w:marBottom w:val="0"/>
                                                                              <w:divBdr>
                                                                                <w:top w:val="none" w:sz="0" w:space="0" w:color="auto"/>
                                                                                <w:left w:val="none" w:sz="0" w:space="0" w:color="auto"/>
                                                                                <w:bottom w:val="none" w:sz="0" w:space="0" w:color="auto"/>
                                                                                <w:right w:val="none" w:sz="0" w:space="0" w:color="auto"/>
                                                                              </w:divBdr>
                                                                              <w:divsChild>
                                                                                <w:div w:id="1347949696">
                                                                                  <w:marLeft w:val="0"/>
                                                                                  <w:marRight w:val="0"/>
                                                                                  <w:marTop w:val="0"/>
                                                                                  <w:marBottom w:val="0"/>
                                                                                  <w:divBdr>
                                                                                    <w:top w:val="none" w:sz="0" w:space="0" w:color="auto"/>
                                                                                    <w:left w:val="none" w:sz="0" w:space="0" w:color="auto"/>
                                                                                    <w:bottom w:val="none" w:sz="0" w:space="0" w:color="auto"/>
                                                                                    <w:right w:val="none" w:sz="0" w:space="0" w:color="auto"/>
                                                                                  </w:divBdr>
                                                                                  <w:divsChild>
                                                                                    <w:div w:id="1384595849">
                                                                                      <w:marLeft w:val="0"/>
                                                                                      <w:marRight w:val="0"/>
                                                                                      <w:marTop w:val="0"/>
                                                                                      <w:marBottom w:val="0"/>
                                                                                      <w:divBdr>
                                                                                        <w:top w:val="none" w:sz="0" w:space="0" w:color="auto"/>
                                                                                        <w:left w:val="none" w:sz="0" w:space="0" w:color="auto"/>
                                                                                        <w:bottom w:val="none" w:sz="0" w:space="0" w:color="auto"/>
                                                                                        <w:right w:val="none" w:sz="0" w:space="0" w:color="auto"/>
                                                                                      </w:divBdr>
                                                                                      <w:divsChild>
                                                                                        <w:div w:id="717820071">
                                                                                          <w:marLeft w:val="0"/>
                                                                                          <w:marRight w:val="0"/>
                                                                                          <w:marTop w:val="0"/>
                                                                                          <w:marBottom w:val="0"/>
                                                                                          <w:divBdr>
                                                                                            <w:top w:val="none" w:sz="0" w:space="0" w:color="auto"/>
                                                                                            <w:left w:val="none" w:sz="0" w:space="0" w:color="auto"/>
                                                                                            <w:bottom w:val="none" w:sz="0" w:space="0" w:color="auto"/>
                                                                                            <w:right w:val="none" w:sz="0" w:space="0" w:color="auto"/>
                                                                                          </w:divBdr>
                                                                                          <w:divsChild>
                                                                                            <w:div w:id="2097555670">
                                                                                              <w:marLeft w:val="0"/>
                                                                                              <w:marRight w:val="0"/>
                                                                                              <w:marTop w:val="0"/>
                                                                                              <w:marBottom w:val="0"/>
                                                                                              <w:divBdr>
                                                                                                <w:top w:val="none" w:sz="0" w:space="0" w:color="auto"/>
                                                                                                <w:left w:val="none" w:sz="0" w:space="0" w:color="auto"/>
                                                                                                <w:bottom w:val="none" w:sz="0" w:space="0" w:color="auto"/>
                                                                                                <w:right w:val="none" w:sz="0" w:space="0" w:color="auto"/>
                                                                                              </w:divBdr>
                                                                                              <w:divsChild>
                                                                                                <w:div w:id="1663662715">
                                                                                                  <w:marLeft w:val="0"/>
                                                                                                  <w:marRight w:val="0"/>
                                                                                                  <w:marTop w:val="0"/>
                                                                                                  <w:marBottom w:val="0"/>
                                                                                                  <w:divBdr>
                                                                                                    <w:top w:val="none" w:sz="0" w:space="0" w:color="auto"/>
                                                                                                    <w:left w:val="none" w:sz="0" w:space="0" w:color="auto"/>
                                                                                                    <w:bottom w:val="none" w:sz="0" w:space="0" w:color="auto"/>
                                                                                                    <w:right w:val="none" w:sz="0" w:space="0" w:color="auto"/>
                                                                                                  </w:divBdr>
                                                                                                  <w:divsChild>
                                                                                                    <w:div w:id="517738483">
                                                                                                      <w:marLeft w:val="0"/>
                                                                                                      <w:marRight w:val="0"/>
                                                                                                      <w:marTop w:val="0"/>
                                                                                                      <w:marBottom w:val="0"/>
                                                                                                      <w:divBdr>
                                                                                                        <w:top w:val="none" w:sz="0" w:space="0" w:color="auto"/>
                                                                                                        <w:left w:val="none" w:sz="0" w:space="0" w:color="auto"/>
                                                                                                        <w:bottom w:val="none" w:sz="0" w:space="0" w:color="auto"/>
                                                                                                        <w:right w:val="none" w:sz="0" w:space="0" w:color="auto"/>
                                                                                                      </w:divBdr>
                                                                                                      <w:divsChild>
                                                                                                        <w:div w:id="48577239">
                                                                                                          <w:marLeft w:val="0"/>
                                                                                                          <w:marRight w:val="0"/>
                                                                                                          <w:marTop w:val="0"/>
                                                                                                          <w:marBottom w:val="0"/>
                                                                                                          <w:divBdr>
                                                                                                            <w:top w:val="none" w:sz="0" w:space="0" w:color="auto"/>
                                                                                                            <w:left w:val="none" w:sz="0" w:space="0" w:color="auto"/>
                                                                                                            <w:bottom w:val="none" w:sz="0" w:space="0" w:color="auto"/>
                                                                                                            <w:right w:val="none" w:sz="0" w:space="0" w:color="auto"/>
                                                                                                          </w:divBdr>
                                                                                                        </w:div>
                                                                                                        <w:div w:id="129129452">
                                                                                                          <w:marLeft w:val="0"/>
                                                                                                          <w:marRight w:val="0"/>
                                                                                                          <w:marTop w:val="0"/>
                                                                                                          <w:marBottom w:val="0"/>
                                                                                                          <w:divBdr>
                                                                                                            <w:top w:val="none" w:sz="0" w:space="0" w:color="auto"/>
                                                                                                            <w:left w:val="none" w:sz="0" w:space="0" w:color="auto"/>
                                                                                                            <w:bottom w:val="none" w:sz="0" w:space="0" w:color="auto"/>
                                                                                                            <w:right w:val="none" w:sz="0" w:space="0" w:color="auto"/>
                                                                                                          </w:divBdr>
                                                                                                        </w:div>
                                                                                                        <w:div w:id="134298911">
                                                                                                          <w:marLeft w:val="0"/>
                                                                                                          <w:marRight w:val="0"/>
                                                                                                          <w:marTop w:val="0"/>
                                                                                                          <w:marBottom w:val="0"/>
                                                                                                          <w:divBdr>
                                                                                                            <w:top w:val="none" w:sz="0" w:space="0" w:color="auto"/>
                                                                                                            <w:left w:val="none" w:sz="0" w:space="0" w:color="auto"/>
                                                                                                            <w:bottom w:val="none" w:sz="0" w:space="0" w:color="auto"/>
                                                                                                            <w:right w:val="none" w:sz="0" w:space="0" w:color="auto"/>
                                                                                                          </w:divBdr>
                                                                                                        </w:div>
                                                                                                        <w:div w:id="524562470">
                                                                                                          <w:marLeft w:val="0"/>
                                                                                                          <w:marRight w:val="0"/>
                                                                                                          <w:marTop w:val="0"/>
                                                                                                          <w:marBottom w:val="0"/>
                                                                                                          <w:divBdr>
                                                                                                            <w:top w:val="none" w:sz="0" w:space="0" w:color="auto"/>
                                                                                                            <w:left w:val="none" w:sz="0" w:space="0" w:color="auto"/>
                                                                                                            <w:bottom w:val="none" w:sz="0" w:space="0" w:color="auto"/>
                                                                                                            <w:right w:val="none" w:sz="0" w:space="0" w:color="auto"/>
                                                                                                          </w:divBdr>
                                                                                                        </w:div>
                                                                                                        <w:div w:id="645551673">
                                                                                                          <w:marLeft w:val="0"/>
                                                                                                          <w:marRight w:val="0"/>
                                                                                                          <w:marTop w:val="0"/>
                                                                                                          <w:marBottom w:val="0"/>
                                                                                                          <w:divBdr>
                                                                                                            <w:top w:val="none" w:sz="0" w:space="0" w:color="auto"/>
                                                                                                            <w:left w:val="none" w:sz="0" w:space="0" w:color="auto"/>
                                                                                                            <w:bottom w:val="none" w:sz="0" w:space="0" w:color="auto"/>
                                                                                                            <w:right w:val="none" w:sz="0" w:space="0" w:color="auto"/>
                                                                                                          </w:divBdr>
                                                                                                        </w:div>
                                                                                                        <w:div w:id="841823047">
                                                                                                          <w:marLeft w:val="0"/>
                                                                                                          <w:marRight w:val="0"/>
                                                                                                          <w:marTop w:val="0"/>
                                                                                                          <w:marBottom w:val="0"/>
                                                                                                          <w:divBdr>
                                                                                                            <w:top w:val="none" w:sz="0" w:space="0" w:color="auto"/>
                                                                                                            <w:left w:val="none" w:sz="0" w:space="0" w:color="auto"/>
                                                                                                            <w:bottom w:val="none" w:sz="0" w:space="0" w:color="auto"/>
                                                                                                            <w:right w:val="none" w:sz="0" w:space="0" w:color="auto"/>
                                                                                                          </w:divBdr>
                                                                                                        </w:div>
                                                                                                        <w:div w:id="844396298">
                                                                                                          <w:marLeft w:val="0"/>
                                                                                                          <w:marRight w:val="0"/>
                                                                                                          <w:marTop w:val="0"/>
                                                                                                          <w:marBottom w:val="0"/>
                                                                                                          <w:divBdr>
                                                                                                            <w:top w:val="none" w:sz="0" w:space="0" w:color="auto"/>
                                                                                                            <w:left w:val="none" w:sz="0" w:space="0" w:color="auto"/>
                                                                                                            <w:bottom w:val="none" w:sz="0" w:space="0" w:color="auto"/>
                                                                                                            <w:right w:val="none" w:sz="0" w:space="0" w:color="auto"/>
                                                                                                          </w:divBdr>
                                                                                                        </w:div>
                                                                                                        <w:div w:id="860781370">
                                                                                                          <w:marLeft w:val="0"/>
                                                                                                          <w:marRight w:val="0"/>
                                                                                                          <w:marTop w:val="0"/>
                                                                                                          <w:marBottom w:val="0"/>
                                                                                                          <w:divBdr>
                                                                                                            <w:top w:val="none" w:sz="0" w:space="0" w:color="auto"/>
                                                                                                            <w:left w:val="none" w:sz="0" w:space="0" w:color="auto"/>
                                                                                                            <w:bottom w:val="none" w:sz="0" w:space="0" w:color="auto"/>
                                                                                                            <w:right w:val="none" w:sz="0" w:space="0" w:color="auto"/>
                                                                                                          </w:divBdr>
                                                                                                        </w:div>
                                                                                                        <w:div w:id="939874666">
                                                                                                          <w:marLeft w:val="0"/>
                                                                                                          <w:marRight w:val="0"/>
                                                                                                          <w:marTop w:val="0"/>
                                                                                                          <w:marBottom w:val="0"/>
                                                                                                          <w:divBdr>
                                                                                                            <w:top w:val="none" w:sz="0" w:space="0" w:color="auto"/>
                                                                                                            <w:left w:val="none" w:sz="0" w:space="0" w:color="auto"/>
                                                                                                            <w:bottom w:val="none" w:sz="0" w:space="0" w:color="auto"/>
                                                                                                            <w:right w:val="none" w:sz="0" w:space="0" w:color="auto"/>
                                                                                                          </w:divBdr>
                                                                                                        </w:div>
                                                                                                        <w:div w:id="1250043748">
                                                                                                          <w:marLeft w:val="0"/>
                                                                                                          <w:marRight w:val="0"/>
                                                                                                          <w:marTop w:val="0"/>
                                                                                                          <w:marBottom w:val="0"/>
                                                                                                          <w:divBdr>
                                                                                                            <w:top w:val="none" w:sz="0" w:space="0" w:color="auto"/>
                                                                                                            <w:left w:val="none" w:sz="0" w:space="0" w:color="auto"/>
                                                                                                            <w:bottom w:val="none" w:sz="0" w:space="0" w:color="auto"/>
                                                                                                            <w:right w:val="none" w:sz="0" w:space="0" w:color="auto"/>
                                                                                                          </w:divBdr>
                                                                                                        </w:div>
                                                                                                        <w:div w:id="1287080845">
                                                                                                          <w:marLeft w:val="0"/>
                                                                                                          <w:marRight w:val="0"/>
                                                                                                          <w:marTop w:val="0"/>
                                                                                                          <w:marBottom w:val="0"/>
                                                                                                          <w:divBdr>
                                                                                                            <w:top w:val="none" w:sz="0" w:space="0" w:color="auto"/>
                                                                                                            <w:left w:val="none" w:sz="0" w:space="0" w:color="auto"/>
                                                                                                            <w:bottom w:val="none" w:sz="0" w:space="0" w:color="auto"/>
                                                                                                            <w:right w:val="none" w:sz="0" w:space="0" w:color="auto"/>
                                                                                                          </w:divBdr>
                                                                                                        </w:div>
                                                                                                        <w:div w:id="1326737897">
                                                                                                          <w:marLeft w:val="0"/>
                                                                                                          <w:marRight w:val="0"/>
                                                                                                          <w:marTop w:val="0"/>
                                                                                                          <w:marBottom w:val="0"/>
                                                                                                          <w:divBdr>
                                                                                                            <w:top w:val="none" w:sz="0" w:space="0" w:color="auto"/>
                                                                                                            <w:left w:val="none" w:sz="0" w:space="0" w:color="auto"/>
                                                                                                            <w:bottom w:val="none" w:sz="0" w:space="0" w:color="auto"/>
                                                                                                            <w:right w:val="none" w:sz="0" w:space="0" w:color="auto"/>
                                                                                                          </w:divBdr>
                                                                                                        </w:div>
                                                                                                        <w:div w:id="1384137986">
                                                                                                          <w:marLeft w:val="0"/>
                                                                                                          <w:marRight w:val="0"/>
                                                                                                          <w:marTop w:val="0"/>
                                                                                                          <w:marBottom w:val="0"/>
                                                                                                          <w:divBdr>
                                                                                                            <w:top w:val="none" w:sz="0" w:space="0" w:color="auto"/>
                                                                                                            <w:left w:val="none" w:sz="0" w:space="0" w:color="auto"/>
                                                                                                            <w:bottom w:val="none" w:sz="0" w:space="0" w:color="auto"/>
                                                                                                            <w:right w:val="none" w:sz="0" w:space="0" w:color="auto"/>
                                                                                                          </w:divBdr>
                                                                                                        </w:div>
                                                                                                        <w:div w:id="1429884032">
                                                                                                          <w:marLeft w:val="0"/>
                                                                                                          <w:marRight w:val="0"/>
                                                                                                          <w:marTop w:val="0"/>
                                                                                                          <w:marBottom w:val="0"/>
                                                                                                          <w:divBdr>
                                                                                                            <w:top w:val="none" w:sz="0" w:space="0" w:color="auto"/>
                                                                                                            <w:left w:val="none" w:sz="0" w:space="0" w:color="auto"/>
                                                                                                            <w:bottom w:val="none" w:sz="0" w:space="0" w:color="auto"/>
                                                                                                            <w:right w:val="none" w:sz="0" w:space="0" w:color="auto"/>
                                                                                                          </w:divBdr>
                                                                                                        </w:div>
                                                                                                        <w:div w:id="1460487064">
                                                                                                          <w:marLeft w:val="0"/>
                                                                                                          <w:marRight w:val="0"/>
                                                                                                          <w:marTop w:val="0"/>
                                                                                                          <w:marBottom w:val="0"/>
                                                                                                          <w:divBdr>
                                                                                                            <w:top w:val="none" w:sz="0" w:space="0" w:color="auto"/>
                                                                                                            <w:left w:val="none" w:sz="0" w:space="0" w:color="auto"/>
                                                                                                            <w:bottom w:val="none" w:sz="0" w:space="0" w:color="auto"/>
                                                                                                            <w:right w:val="none" w:sz="0" w:space="0" w:color="auto"/>
                                                                                                          </w:divBdr>
                                                                                                        </w:div>
                                                                                                        <w:div w:id="1604922360">
                                                                                                          <w:marLeft w:val="0"/>
                                                                                                          <w:marRight w:val="0"/>
                                                                                                          <w:marTop w:val="0"/>
                                                                                                          <w:marBottom w:val="0"/>
                                                                                                          <w:divBdr>
                                                                                                            <w:top w:val="none" w:sz="0" w:space="0" w:color="auto"/>
                                                                                                            <w:left w:val="none" w:sz="0" w:space="0" w:color="auto"/>
                                                                                                            <w:bottom w:val="none" w:sz="0" w:space="0" w:color="auto"/>
                                                                                                            <w:right w:val="none" w:sz="0" w:space="0" w:color="auto"/>
                                                                                                          </w:divBdr>
                                                                                                        </w:div>
                                                                                                        <w:div w:id="1785806747">
                                                                                                          <w:marLeft w:val="0"/>
                                                                                                          <w:marRight w:val="0"/>
                                                                                                          <w:marTop w:val="0"/>
                                                                                                          <w:marBottom w:val="0"/>
                                                                                                          <w:divBdr>
                                                                                                            <w:top w:val="none" w:sz="0" w:space="0" w:color="auto"/>
                                                                                                            <w:left w:val="none" w:sz="0" w:space="0" w:color="auto"/>
                                                                                                            <w:bottom w:val="none" w:sz="0" w:space="0" w:color="auto"/>
                                                                                                            <w:right w:val="none" w:sz="0" w:space="0" w:color="auto"/>
                                                                                                          </w:divBdr>
                                                                                                        </w:div>
                                                                                                        <w:div w:id="1790775711">
                                                                                                          <w:marLeft w:val="0"/>
                                                                                                          <w:marRight w:val="0"/>
                                                                                                          <w:marTop w:val="0"/>
                                                                                                          <w:marBottom w:val="0"/>
                                                                                                          <w:divBdr>
                                                                                                            <w:top w:val="none" w:sz="0" w:space="0" w:color="auto"/>
                                                                                                            <w:left w:val="none" w:sz="0" w:space="0" w:color="auto"/>
                                                                                                            <w:bottom w:val="none" w:sz="0" w:space="0" w:color="auto"/>
                                                                                                            <w:right w:val="none" w:sz="0" w:space="0" w:color="auto"/>
                                                                                                          </w:divBdr>
                                                                                                        </w:div>
                                                                                                        <w:div w:id="1968007612">
                                                                                                          <w:marLeft w:val="0"/>
                                                                                                          <w:marRight w:val="0"/>
                                                                                                          <w:marTop w:val="0"/>
                                                                                                          <w:marBottom w:val="0"/>
                                                                                                          <w:divBdr>
                                                                                                            <w:top w:val="none" w:sz="0" w:space="0" w:color="auto"/>
                                                                                                            <w:left w:val="none" w:sz="0" w:space="0" w:color="auto"/>
                                                                                                            <w:bottom w:val="none" w:sz="0" w:space="0" w:color="auto"/>
                                                                                                            <w:right w:val="none" w:sz="0" w:space="0" w:color="auto"/>
                                                                                                          </w:divBdr>
                                                                                                        </w:div>
                                                                                                        <w:div w:id="2066679984">
                                                                                                          <w:marLeft w:val="0"/>
                                                                                                          <w:marRight w:val="0"/>
                                                                                                          <w:marTop w:val="0"/>
                                                                                                          <w:marBottom w:val="0"/>
                                                                                                          <w:divBdr>
                                                                                                            <w:top w:val="none" w:sz="0" w:space="0" w:color="auto"/>
                                                                                                            <w:left w:val="none" w:sz="0" w:space="0" w:color="auto"/>
                                                                                                            <w:bottom w:val="none" w:sz="0" w:space="0" w:color="auto"/>
                                                                                                            <w:right w:val="none" w:sz="0" w:space="0" w:color="auto"/>
                                                                                                          </w:divBdr>
                                                                                                        </w:div>
                                                                                                        <w:div w:id="2112431584">
                                                                                                          <w:marLeft w:val="0"/>
                                                                                                          <w:marRight w:val="0"/>
                                                                                                          <w:marTop w:val="0"/>
                                                                                                          <w:marBottom w:val="0"/>
                                                                                                          <w:divBdr>
                                                                                                            <w:top w:val="none" w:sz="0" w:space="0" w:color="auto"/>
                                                                                                            <w:left w:val="none" w:sz="0" w:space="0" w:color="auto"/>
                                                                                                            <w:bottom w:val="none" w:sz="0" w:space="0" w:color="auto"/>
                                                                                                            <w:right w:val="none" w:sz="0" w:space="0" w:color="auto"/>
                                                                                                          </w:divBdr>
                                                                                                        </w:div>
                                                                                                        <w:div w:id="2118791841">
                                                                                                          <w:marLeft w:val="0"/>
                                                                                                          <w:marRight w:val="0"/>
                                                                                                          <w:marTop w:val="0"/>
                                                                                                          <w:marBottom w:val="0"/>
                                                                                                          <w:divBdr>
                                                                                                            <w:top w:val="none" w:sz="0" w:space="0" w:color="auto"/>
                                                                                                            <w:left w:val="none" w:sz="0" w:space="0" w:color="auto"/>
                                                                                                            <w:bottom w:val="none" w:sz="0" w:space="0" w:color="auto"/>
                                                                                                            <w:right w:val="none" w:sz="0" w:space="0" w:color="auto"/>
                                                                                                          </w:divBdr>
                                                                                                        </w:div>
                                                                                                        <w:div w:id="21304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40211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46582801">
          <w:marLeft w:val="0"/>
          <w:marRight w:val="0"/>
          <w:marTop w:val="0"/>
          <w:marBottom w:val="0"/>
          <w:divBdr>
            <w:top w:val="none" w:sz="0" w:space="0" w:color="auto"/>
            <w:left w:val="none" w:sz="0" w:space="0" w:color="auto"/>
            <w:bottom w:val="none" w:sz="0" w:space="0" w:color="auto"/>
            <w:right w:val="none" w:sz="0" w:space="0" w:color="auto"/>
          </w:divBdr>
        </w:div>
      </w:divsChild>
    </w:div>
    <w:div w:id="27402192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433987504">
          <w:marLeft w:val="0"/>
          <w:marRight w:val="0"/>
          <w:marTop w:val="0"/>
          <w:marBottom w:val="0"/>
          <w:divBdr>
            <w:top w:val="none" w:sz="0" w:space="0" w:color="auto"/>
            <w:left w:val="none" w:sz="0" w:space="0" w:color="auto"/>
            <w:bottom w:val="none" w:sz="0" w:space="0" w:color="auto"/>
            <w:right w:val="none" w:sz="0" w:space="0" w:color="auto"/>
          </w:divBdr>
        </w:div>
        <w:div w:id="445078601">
          <w:marLeft w:val="0"/>
          <w:marRight w:val="0"/>
          <w:marTop w:val="0"/>
          <w:marBottom w:val="0"/>
          <w:divBdr>
            <w:top w:val="none" w:sz="0" w:space="0" w:color="auto"/>
            <w:left w:val="none" w:sz="0" w:space="0" w:color="auto"/>
            <w:bottom w:val="none" w:sz="0" w:space="0" w:color="auto"/>
            <w:right w:val="none" w:sz="0" w:space="0" w:color="auto"/>
          </w:divBdr>
        </w:div>
        <w:div w:id="854923777">
          <w:marLeft w:val="0"/>
          <w:marRight w:val="0"/>
          <w:marTop w:val="0"/>
          <w:marBottom w:val="0"/>
          <w:divBdr>
            <w:top w:val="none" w:sz="0" w:space="0" w:color="auto"/>
            <w:left w:val="none" w:sz="0" w:space="0" w:color="auto"/>
            <w:bottom w:val="none" w:sz="0" w:space="0" w:color="auto"/>
            <w:right w:val="none" w:sz="0" w:space="0" w:color="auto"/>
          </w:divBdr>
        </w:div>
      </w:divsChild>
    </w:div>
    <w:div w:id="292448196">
      <w:bodyDiv w:val="1"/>
      <w:marLeft w:val="178"/>
      <w:marRight w:val="178"/>
      <w:marTop w:val="178"/>
      <w:marBottom w:val="178"/>
      <w:divBdr>
        <w:top w:val="none" w:sz="0" w:space="0" w:color="auto"/>
        <w:left w:val="none" w:sz="0" w:space="0" w:color="auto"/>
        <w:bottom w:val="none" w:sz="0" w:space="0" w:color="auto"/>
        <w:right w:val="none" w:sz="0" w:space="0" w:color="auto"/>
      </w:divBdr>
      <w:divsChild>
        <w:div w:id="35475385">
          <w:marLeft w:val="0"/>
          <w:marRight w:val="0"/>
          <w:marTop w:val="0"/>
          <w:marBottom w:val="0"/>
          <w:divBdr>
            <w:top w:val="none" w:sz="0" w:space="0" w:color="auto"/>
            <w:left w:val="none" w:sz="0" w:space="0" w:color="auto"/>
            <w:bottom w:val="none" w:sz="0" w:space="0" w:color="auto"/>
            <w:right w:val="none" w:sz="0" w:space="0" w:color="auto"/>
          </w:divBdr>
        </w:div>
        <w:div w:id="437681807">
          <w:marLeft w:val="0"/>
          <w:marRight w:val="0"/>
          <w:marTop w:val="0"/>
          <w:marBottom w:val="0"/>
          <w:divBdr>
            <w:top w:val="none" w:sz="0" w:space="0" w:color="auto"/>
            <w:left w:val="none" w:sz="0" w:space="0" w:color="auto"/>
            <w:bottom w:val="none" w:sz="0" w:space="0" w:color="auto"/>
            <w:right w:val="none" w:sz="0" w:space="0" w:color="auto"/>
          </w:divBdr>
        </w:div>
        <w:div w:id="1581137687">
          <w:marLeft w:val="0"/>
          <w:marRight w:val="0"/>
          <w:marTop w:val="0"/>
          <w:marBottom w:val="0"/>
          <w:divBdr>
            <w:top w:val="none" w:sz="0" w:space="0" w:color="auto"/>
            <w:left w:val="none" w:sz="0" w:space="0" w:color="auto"/>
            <w:bottom w:val="none" w:sz="0" w:space="0" w:color="auto"/>
            <w:right w:val="none" w:sz="0" w:space="0" w:color="auto"/>
          </w:divBdr>
        </w:div>
      </w:divsChild>
    </w:div>
    <w:div w:id="30462275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50141948">
          <w:marLeft w:val="0"/>
          <w:marRight w:val="0"/>
          <w:marTop w:val="0"/>
          <w:marBottom w:val="0"/>
          <w:divBdr>
            <w:top w:val="none" w:sz="0" w:space="0" w:color="auto"/>
            <w:left w:val="none" w:sz="0" w:space="0" w:color="auto"/>
            <w:bottom w:val="none" w:sz="0" w:space="0" w:color="auto"/>
            <w:right w:val="none" w:sz="0" w:space="0" w:color="auto"/>
          </w:divBdr>
        </w:div>
        <w:div w:id="1557424853">
          <w:marLeft w:val="0"/>
          <w:marRight w:val="0"/>
          <w:marTop w:val="0"/>
          <w:marBottom w:val="0"/>
          <w:divBdr>
            <w:top w:val="none" w:sz="0" w:space="0" w:color="auto"/>
            <w:left w:val="none" w:sz="0" w:space="0" w:color="auto"/>
            <w:bottom w:val="none" w:sz="0" w:space="0" w:color="auto"/>
            <w:right w:val="none" w:sz="0" w:space="0" w:color="auto"/>
          </w:divBdr>
        </w:div>
        <w:div w:id="1636990113">
          <w:marLeft w:val="0"/>
          <w:marRight w:val="0"/>
          <w:marTop w:val="0"/>
          <w:marBottom w:val="0"/>
          <w:divBdr>
            <w:top w:val="none" w:sz="0" w:space="0" w:color="auto"/>
            <w:left w:val="none" w:sz="0" w:space="0" w:color="auto"/>
            <w:bottom w:val="none" w:sz="0" w:space="0" w:color="auto"/>
            <w:right w:val="none" w:sz="0" w:space="0" w:color="auto"/>
          </w:divBdr>
        </w:div>
      </w:divsChild>
    </w:div>
    <w:div w:id="308754931">
      <w:bodyDiv w:val="1"/>
      <w:marLeft w:val="0"/>
      <w:marRight w:val="0"/>
      <w:marTop w:val="0"/>
      <w:marBottom w:val="0"/>
      <w:divBdr>
        <w:top w:val="none" w:sz="0" w:space="0" w:color="auto"/>
        <w:left w:val="none" w:sz="0" w:space="0" w:color="auto"/>
        <w:bottom w:val="none" w:sz="0" w:space="0" w:color="auto"/>
        <w:right w:val="none" w:sz="0" w:space="0" w:color="auto"/>
      </w:divBdr>
    </w:div>
    <w:div w:id="330180145">
      <w:bodyDiv w:val="1"/>
      <w:marLeft w:val="0"/>
      <w:marRight w:val="0"/>
      <w:marTop w:val="0"/>
      <w:marBottom w:val="0"/>
      <w:divBdr>
        <w:top w:val="none" w:sz="0" w:space="0" w:color="auto"/>
        <w:left w:val="none" w:sz="0" w:space="0" w:color="auto"/>
        <w:bottom w:val="none" w:sz="0" w:space="0" w:color="auto"/>
        <w:right w:val="none" w:sz="0" w:space="0" w:color="auto"/>
      </w:divBdr>
    </w:div>
    <w:div w:id="33207269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70151150">
          <w:marLeft w:val="0"/>
          <w:marRight w:val="0"/>
          <w:marTop w:val="0"/>
          <w:marBottom w:val="0"/>
          <w:divBdr>
            <w:top w:val="none" w:sz="0" w:space="0" w:color="auto"/>
            <w:left w:val="none" w:sz="0" w:space="0" w:color="auto"/>
            <w:bottom w:val="none" w:sz="0" w:space="0" w:color="auto"/>
            <w:right w:val="none" w:sz="0" w:space="0" w:color="auto"/>
          </w:divBdr>
        </w:div>
        <w:div w:id="1279991692">
          <w:marLeft w:val="0"/>
          <w:marRight w:val="0"/>
          <w:marTop w:val="0"/>
          <w:marBottom w:val="0"/>
          <w:divBdr>
            <w:top w:val="none" w:sz="0" w:space="0" w:color="auto"/>
            <w:left w:val="none" w:sz="0" w:space="0" w:color="auto"/>
            <w:bottom w:val="none" w:sz="0" w:space="0" w:color="auto"/>
            <w:right w:val="none" w:sz="0" w:space="0" w:color="auto"/>
          </w:divBdr>
        </w:div>
      </w:divsChild>
    </w:div>
    <w:div w:id="336855381">
      <w:bodyDiv w:val="1"/>
      <w:marLeft w:val="0"/>
      <w:marRight w:val="0"/>
      <w:marTop w:val="0"/>
      <w:marBottom w:val="0"/>
      <w:divBdr>
        <w:top w:val="none" w:sz="0" w:space="0" w:color="auto"/>
        <w:left w:val="none" w:sz="0" w:space="0" w:color="auto"/>
        <w:bottom w:val="none" w:sz="0" w:space="0" w:color="auto"/>
        <w:right w:val="none" w:sz="0" w:space="0" w:color="auto"/>
      </w:divBdr>
    </w:div>
    <w:div w:id="340859384">
      <w:bodyDiv w:val="1"/>
      <w:marLeft w:val="0"/>
      <w:marRight w:val="0"/>
      <w:marTop w:val="0"/>
      <w:marBottom w:val="0"/>
      <w:divBdr>
        <w:top w:val="none" w:sz="0" w:space="0" w:color="auto"/>
        <w:left w:val="none" w:sz="0" w:space="0" w:color="auto"/>
        <w:bottom w:val="none" w:sz="0" w:space="0" w:color="auto"/>
        <w:right w:val="none" w:sz="0" w:space="0" w:color="auto"/>
      </w:divBdr>
    </w:div>
    <w:div w:id="341397486">
      <w:bodyDiv w:val="1"/>
      <w:marLeft w:val="0"/>
      <w:marRight w:val="0"/>
      <w:marTop w:val="0"/>
      <w:marBottom w:val="0"/>
      <w:divBdr>
        <w:top w:val="none" w:sz="0" w:space="0" w:color="auto"/>
        <w:left w:val="none" w:sz="0" w:space="0" w:color="auto"/>
        <w:bottom w:val="none" w:sz="0" w:space="0" w:color="auto"/>
        <w:right w:val="none" w:sz="0" w:space="0" w:color="auto"/>
      </w:divBdr>
      <w:divsChild>
        <w:div w:id="1954165701">
          <w:marLeft w:val="0"/>
          <w:marRight w:val="0"/>
          <w:marTop w:val="0"/>
          <w:marBottom w:val="0"/>
          <w:divBdr>
            <w:top w:val="none" w:sz="0" w:space="0" w:color="auto"/>
            <w:left w:val="none" w:sz="0" w:space="0" w:color="auto"/>
            <w:bottom w:val="none" w:sz="0" w:space="0" w:color="auto"/>
            <w:right w:val="none" w:sz="0" w:space="0" w:color="auto"/>
          </w:divBdr>
          <w:divsChild>
            <w:div w:id="1847133991">
              <w:marLeft w:val="0"/>
              <w:marRight w:val="0"/>
              <w:marTop w:val="0"/>
              <w:marBottom w:val="0"/>
              <w:divBdr>
                <w:top w:val="none" w:sz="0" w:space="0" w:color="auto"/>
                <w:left w:val="none" w:sz="0" w:space="0" w:color="auto"/>
                <w:bottom w:val="none" w:sz="0" w:space="0" w:color="auto"/>
                <w:right w:val="none" w:sz="0" w:space="0" w:color="auto"/>
              </w:divBdr>
              <w:divsChild>
                <w:div w:id="111590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462880">
      <w:bodyDiv w:val="1"/>
      <w:marLeft w:val="0"/>
      <w:marRight w:val="0"/>
      <w:marTop w:val="0"/>
      <w:marBottom w:val="0"/>
      <w:divBdr>
        <w:top w:val="none" w:sz="0" w:space="0" w:color="auto"/>
        <w:left w:val="none" w:sz="0" w:space="0" w:color="auto"/>
        <w:bottom w:val="none" w:sz="0" w:space="0" w:color="auto"/>
        <w:right w:val="none" w:sz="0" w:space="0" w:color="auto"/>
      </w:divBdr>
      <w:divsChild>
        <w:div w:id="1924954248">
          <w:marLeft w:val="0"/>
          <w:marRight w:val="0"/>
          <w:marTop w:val="0"/>
          <w:marBottom w:val="0"/>
          <w:divBdr>
            <w:top w:val="none" w:sz="0" w:space="0" w:color="auto"/>
            <w:left w:val="none" w:sz="0" w:space="0" w:color="auto"/>
            <w:bottom w:val="none" w:sz="0" w:space="0" w:color="auto"/>
            <w:right w:val="none" w:sz="0" w:space="0" w:color="auto"/>
          </w:divBdr>
          <w:divsChild>
            <w:div w:id="9351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4150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9059720">
          <w:marLeft w:val="0"/>
          <w:marRight w:val="0"/>
          <w:marTop w:val="0"/>
          <w:marBottom w:val="0"/>
          <w:divBdr>
            <w:top w:val="none" w:sz="0" w:space="0" w:color="auto"/>
            <w:left w:val="none" w:sz="0" w:space="0" w:color="auto"/>
            <w:bottom w:val="none" w:sz="0" w:space="0" w:color="auto"/>
            <w:right w:val="none" w:sz="0" w:space="0" w:color="auto"/>
          </w:divBdr>
        </w:div>
        <w:div w:id="692540940">
          <w:marLeft w:val="0"/>
          <w:marRight w:val="0"/>
          <w:marTop w:val="0"/>
          <w:marBottom w:val="0"/>
          <w:divBdr>
            <w:top w:val="none" w:sz="0" w:space="0" w:color="auto"/>
            <w:left w:val="none" w:sz="0" w:space="0" w:color="auto"/>
            <w:bottom w:val="none" w:sz="0" w:space="0" w:color="auto"/>
            <w:right w:val="none" w:sz="0" w:space="0" w:color="auto"/>
          </w:divBdr>
        </w:div>
        <w:div w:id="694624759">
          <w:marLeft w:val="0"/>
          <w:marRight w:val="0"/>
          <w:marTop w:val="0"/>
          <w:marBottom w:val="0"/>
          <w:divBdr>
            <w:top w:val="none" w:sz="0" w:space="0" w:color="auto"/>
            <w:left w:val="none" w:sz="0" w:space="0" w:color="auto"/>
            <w:bottom w:val="none" w:sz="0" w:space="0" w:color="auto"/>
            <w:right w:val="none" w:sz="0" w:space="0" w:color="auto"/>
          </w:divBdr>
        </w:div>
        <w:div w:id="1549219091">
          <w:marLeft w:val="0"/>
          <w:marRight w:val="0"/>
          <w:marTop w:val="0"/>
          <w:marBottom w:val="0"/>
          <w:divBdr>
            <w:top w:val="none" w:sz="0" w:space="0" w:color="auto"/>
            <w:left w:val="none" w:sz="0" w:space="0" w:color="auto"/>
            <w:bottom w:val="none" w:sz="0" w:space="0" w:color="auto"/>
            <w:right w:val="none" w:sz="0" w:space="0" w:color="auto"/>
          </w:divBdr>
        </w:div>
        <w:div w:id="1942882600">
          <w:marLeft w:val="0"/>
          <w:marRight w:val="0"/>
          <w:marTop w:val="0"/>
          <w:marBottom w:val="0"/>
          <w:divBdr>
            <w:top w:val="none" w:sz="0" w:space="0" w:color="auto"/>
            <w:left w:val="none" w:sz="0" w:space="0" w:color="auto"/>
            <w:bottom w:val="none" w:sz="0" w:space="0" w:color="auto"/>
            <w:right w:val="none" w:sz="0" w:space="0" w:color="auto"/>
          </w:divBdr>
        </w:div>
      </w:divsChild>
    </w:div>
    <w:div w:id="392237188">
      <w:bodyDiv w:val="1"/>
      <w:marLeft w:val="0"/>
      <w:marRight w:val="0"/>
      <w:marTop w:val="0"/>
      <w:marBottom w:val="0"/>
      <w:divBdr>
        <w:top w:val="none" w:sz="0" w:space="0" w:color="auto"/>
        <w:left w:val="none" w:sz="0" w:space="0" w:color="auto"/>
        <w:bottom w:val="none" w:sz="0" w:space="0" w:color="auto"/>
        <w:right w:val="none" w:sz="0" w:space="0" w:color="auto"/>
      </w:divBdr>
      <w:divsChild>
        <w:div w:id="1609846920">
          <w:marLeft w:val="0"/>
          <w:marRight w:val="0"/>
          <w:marTop w:val="0"/>
          <w:marBottom w:val="0"/>
          <w:divBdr>
            <w:top w:val="none" w:sz="0" w:space="0" w:color="auto"/>
            <w:left w:val="none" w:sz="0" w:space="0" w:color="auto"/>
            <w:bottom w:val="none" w:sz="0" w:space="0" w:color="auto"/>
            <w:right w:val="none" w:sz="0" w:space="0" w:color="auto"/>
          </w:divBdr>
        </w:div>
      </w:divsChild>
    </w:div>
    <w:div w:id="411439367">
      <w:bodyDiv w:val="1"/>
      <w:marLeft w:val="0"/>
      <w:marRight w:val="0"/>
      <w:marTop w:val="0"/>
      <w:marBottom w:val="0"/>
      <w:divBdr>
        <w:top w:val="none" w:sz="0" w:space="0" w:color="auto"/>
        <w:left w:val="none" w:sz="0" w:space="0" w:color="auto"/>
        <w:bottom w:val="none" w:sz="0" w:space="0" w:color="auto"/>
        <w:right w:val="none" w:sz="0" w:space="0" w:color="auto"/>
      </w:divBdr>
    </w:div>
    <w:div w:id="414471679">
      <w:bodyDiv w:val="1"/>
      <w:marLeft w:val="0"/>
      <w:marRight w:val="0"/>
      <w:marTop w:val="0"/>
      <w:marBottom w:val="0"/>
      <w:divBdr>
        <w:top w:val="none" w:sz="0" w:space="0" w:color="auto"/>
        <w:left w:val="none" w:sz="0" w:space="0" w:color="auto"/>
        <w:bottom w:val="none" w:sz="0" w:space="0" w:color="auto"/>
        <w:right w:val="none" w:sz="0" w:space="0" w:color="auto"/>
      </w:divBdr>
    </w:div>
    <w:div w:id="415321651">
      <w:bodyDiv w:val="1"/>
      <w:marLeft w:val="0"/>
      <w:marRight w:val="0"/>
      <w:marTop w:val="0"/>
      <w:marBottom w:val="0"/>
      <w:divBdr>
        <w:top w:val="none" w:sz="0" w:space="0" w:color="auto"/>
        <w:left w:val="none" w:sz="0" w:space="0" w:color="auto"/>
        <w:bottom w:val="none" w:sz="0" w:space="0" w:color="auto"/>
        <w:right w:val="none" w:sz="0" w:space="0" w:color="auto"/>
      </w:divBdr>
      <w:divsChild>
        <w:div w:id="1785616824">
          <w:marLeft w:val="0"/>
          <w:marRight w:val="0"/>
          <w:marTop w:val="0"/>
          <w:marBottom w:val="0"/>
          <w:divBdr>
            <w:top w:val="none" w:sz="0" w:space="0" w:color="auto"/>
            <w:left w:val="none" w:sz="0" w:space="0" w:color="auto"/>
            <w:bottom w:val="none" w:sz="0" w:space="0" w:color="auto"/>
            <w:right w:val="none" w:sz="0" w:space="0" w:color="auto"/>
          </w:divBdr>
          <w:divsChild>
            <w:div w:id="14822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83971">
      <w:bodyDiv w:val="1"/>
      <w:marLeft w:val="0"/>
      <w:marRight w:val="0"/>
      <w:marTop w:val="0"/>
      <w:marBottom w:val="0"/>
      <w:divBdr>
        <w:top w:val="none" w:sz="0" w:space="0" w:color="auto"/>
        <w:left w:val="none" w:sz="0" w:space="0" w:color="auto"/>
        <w:bottom w:val="none" w:sz="0" w:space="0" w:color="auto"/>
        <w:right w:val="none" w:sz="0" w:space="0" w:color="auto"/>
      </w:divBdr>
      <w:divsChild>
        <w:div w:id="557782682">
          <w:marLeft w:val="0"/>
          <w:marRight w:val="0"/>
          <w:marTop w:val="0"/>
          <w:marBottom w:val="0"/>
          <w:divBdr>
            <w:top w:val="none" w:sz="0" w:space="0" w:color="auto"/>
            <w:left w:val="none" w:sz="0" w:space="0" w:color="auto"/>
            <w:bottom w:val="none" w:sz="0" w:space="0" w:color="auto"/>
            <w:right w:val="none" w:sz="0" w:space="0" w:color="auto"/>
          </w:divBdr>
          <w:divsChild>
            <w:div w:id="40430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9893">
      <w:bodyDiv w:val="1"/>
      <w:marLeft w:val="0"/>
      <w:marRight w:val="0"/>
      <w:marTop w:val="0"/>
      <w:marBottom w:val="0"/>
      <w:divBdr>
        <w:top w:val="none" w:sz="0" w:space="0" w:color="auto"/>
        <w:left w:val="none" w:sz="0" w:space="0" w:color="auto"/>
        <w:bottom w:val="none" w:sz="0" w:space="0" w:color="auto"/>
        <w:right w:val="none" w:sz="0" w:space="0" w:color="auto"/>
      </w:divBdr>
      <w:divsChild>
        <w:div w:id="733702138">
          <w:marLeft w:val="0"/>
          <w:marRight w:val="0"/>
          <w:marTop w:val="0"/>
          <w:marBottom w:val="0"/>
          <w:divBdr>
            <w:top w:val="none" w:sz="0" w:space="0" w:color="auto"/>
            <w:left w:val="none" w:sz="0" w:space="0" w:color="auto"/>
            <w:bottom w:val="none" w:sz="0" w:space="0" w:color="auto"/>
            <w:right w:val="none" w:sz="0" w:space="0" w:color="auto"/>
          </w:divBdr>
          <w:divsChild>
            <w:div w:id="1244535532">
              <w:marLeft w:val="0"/>
              <w:marRight w:val="0"/>
              <w:marTop w:val="0"/>
              <w:marBottom w:val="136"/>
              <w:divBdr>
                <w:top w:val="none" w:sz="0" w:space="0" w:color="auto"/>
                <w:left w:val="none" w:sz="0" w:space="0" w:color="auto"/>
                <w:bottom w:val="none" w:sz="0" w:space="0" w:color="auto"/>
                <w:right w:val="none" w:sz="0" w:space="0" w:color="auto"/>
              </w:divBdr>
            </w:div>
            <w:div w:id="1565599808">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 w:id="455217240">
      <w:bodyDiv w:val="1"/>
      <w:marLeft w:val="0"/>
      <w:marRight w:val="0"/>
      <w:marTop w:val="0"/>
      <w:marBottom w:val="0"/>
      <w:divBdr>
        <w:top w:val="none" w:sz="0" w:space="0" w:color="auto"/>
        <w:left w:val="none" w:sz="0" w:space="0" w:color="auto"/>
        <w:bottom w:val="none" w:sz="0" w:space="0" w:color="auto"/>
        <w:right w:val="none" w:sz="0" w:space="0" w:color="auto"/>
      </w:divBdr>
    </w:div>
    <w:div w:id="463816041">
      <w:bodyDiv w:val="1"/>
      <w:marLeft w:val="0"/>
      <w:marRight w:val="0"/>
      <w:marTop w:val="0"/>
      <w:marBottom w:val="0"/>
      <w:divBdr>
        <w:top w:val="none" w:sz="0" w:space="0" w:color="auto"/>
        <w:left w:val="none" w:sz="0" w:space="0" w:color="auto"/>
        <w:bottom w:val="none" w:sz="0" w:space="0" w:color="auto"/>
        <w:right w:val="none" w:sz="0" w:space="0" w:color="auto"/>
      </w:divBdr>
    </w:div>
    <w:div w:id="4663194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06306139">
          <w:marLeft w:val="0"/>
          <w:marRight w:val="0"/>
          <w:marTop w:val="0"/>
          <w:marBottom w:val="0"/>
          <w:divBdr>
            <w:top w:val="none" w:sz="0" w:space="0" w:color="auto"/>
            <w:left w:val="none" w:sz="0" w:space="0" w:color="auto"/>
            <w:bottom w:val="none" w:sz="0" w:space="0" w:color="auto"/>
            <w:right w:val="none" w:sz="0" w:space="0" w:color="auto"/>
          </w:divBdr>
        </w:div>
      </w:divsChild>
    </w:div>
    <w:div w:id="47010226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26808810">
          <w:marLeft w:val="0"/>
          <w:marRight w:val="0"/>
          <w:marTop w:val="0"/>
          <w:marBottom w:val="0"/>
          <w:divBdr>
            <w:top w:val="none" w:sz="0" w:space="0" w:color="auto"/>
            <w:left w:val="none" w:sz="0" w:space="0" w:color="auto"/>
            <w:bottom w:val="none" w:sz="0" w:space="0" w:color="auto"/>
            <w:right w:val="none" w:sz="0" w:space="0" w:color="auto"/>
          </w:divBdr>
        </w:div>
      </w:divsChild>
    </w:div>
    <w:div w:id="50150861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3814647">
          <w:marLeft w:val="0"/>
          <w:marRight w:val="0"/>
          <w:marTop w:val="0"/>
          <w:marBottom w:val="0"/>
          <w:divBdr>
            <w:top w:val="none" w:sz="0" w:space="0" w:color="auto"/>
            <w:left w:val="none" w:sz="0" w:space="0" w:color="auto"/>
            <w:bottom w:val="none" w:sz="0" w:space="0" w:color="auto"/>
            <w:right w:val="none" w:sz="0" w:space="0" w:color="auto"/>
          </w:divBdr>
        </w:div>
        <w:div w:id="735739045">
          <w:marLeft w:val="0"/>
          <w:marRight w:val="0"/>
          <w:marTop w:val="0"/>
          <w:marBottom w:val="0"/>
          <w:divBdr>
            <w:top w:val="none" w:sz="0" w:space="0" w:color="auto"/>
            <w:left w:val="none" w:sz="0" w:space="0" w:color="auto"/>
            <w:bottom w:val="none" w:sz="0" w:space="0" w:color="auto"/>
            <w:right w:val="none" w:sz="0" w:space="0" w:color="auto"/>
          </w:divBdr>
        </w:div>
        <w:div w:id="1088309040">
          <w:marLeft w:val="0"/>
          <w:marRight w:val="0"/>
          <w:marTop w:val="0"/>
          <w:marBottom w:val="0"/>
          <w:divBdr>
            <w:top w:val="none" w:sz="0" w:space="0" w:color="auto"/>
            <w:left w:val="none" w:sz="0" w:space="0" w:color="auto"/>
            <w:bottom w:val="none" w:sz="0" w:space="0" w:color="auto"/>
            <w:right w:val="none" w:sz="0" w:space="0" w:color="auto"/>
          </w:divBdr>
        </w:div>
        <w:div w:id="1878080837">
          <w:marLeft w:val="0"/>
          <w:marRight w:val="0"/>
          <w:marTop w:val="0"/>
          <w:marBottom w:val="0"/>
          <w:divBdr>
            <w:top w:val="none" w:sz="0" w:space="0" w:color="auto"/>
            <w:left w:val="none" w:sz="0" w:space="0" w:color="auto"/>
            <w:bottom w:val="none" w:sz="0" w:space="0" w:color="auto"/>
            <w:right w:val="none" w:sz="0" w:space="0" w:color="auto"/>
          </w:divBdr>
        </w:div>
        <w:div w:id="1994990478">
          <w:marLeft w:val="0"/>
          <w:marRight w:val="0"/>
          <w:marTop w:val="0"/>
          <w:marBottom w:val="0"/>
          <w:divBdr>
            <w:top w:val="none" w:sz="0" w:space="0" w:color="auto"/>
            <w:left w:val="none" w:sz="0" w:space="0" w:color="auto"/>
            <w:bottom w:val="none" w:sz="0" w:space="0" w:color="auto"/>
            <w:right w:val="none" w:sz="0" w:space="0" w:color="auto"/>
          </w:divBdr>
        </w:div>
      </w:divsChild>
    </w:div>
    <w:div w:id="506136143">
      <w:bodyDiv w:val="1"/>
      <w:marLeft w:val="0"/>
      <w:marRight w:val="0"/>
      <w:marTop w:val="0"/>
      <w:marBottom w:val="0"/>
      <w:divBdr>
        <w:top w:val="none" w:sz="0" w:space="0" w:color="auto"/>
        <w:left w:val="none" w:sz="0" w:space="0" w:color="auto"/>
        <w:bottom w:val="none" w:sz="0" w:space="0" w:color="auto"/>
        <w:right w:val="none" w:sz="0" w:space="0" w:color="auto"/>
      </w:divBdr>
    </w:div>
    <w:div w:id="506293605">
      <w:bodyDiv w:val="1"/>
      <w:marLeft w:val="0"/>
      <w:marRight w:val="0"/>
      <w:marTop w:val="0"/>
      <w:marBottom w:val="0"/>
      <w:divBdr>
        <w:top w:val="none" w:sz="0" w:space="0" w:color="auto"/>
        <w:left w:val="none" w:sz="0" w:space="0" w:color="auto"/>
        <w:bottom w:val="none" w:sz="0" w:space="0" w:color="auto"/>
        <w:right w:val="none" w:sz="0" w:space="0" w:color="auto"/>
      </w:divBdr>
      <w:divsChild>
        <w:div w:id="90784900">
          <w:marLeft w:val="0"/>
          <w:marRight w:val="0"/>
          <w:marTop w:val="0"/>
          <w:marBottom w:val="0"/>
          <w:divBdr>
            <w:top w:val="none" w:sz="0" w:space="0" w:color="auto"/>
            <w:left w:val="none" w:sz="0" w:space="0" w:color="auto"/>
            <w:bottom w:val="none" w:sz="0" w:space="0" w:color="auto"/>
            <w:right w:val="none" w:sz="0" w:space="0" w:color="auto"/>
          </w:divBdr>
        </w:div>
      </w:divsChild>
    </w:div>
    <w:div w:id="535043678">
      <w:bodyDiv w:val="1"/>
      <w:marLeft w:val="0"/>
      <w:marRight w:val="0"/>
      <w:marTop w:val="0"/>
      <w:marBottom w:val="0"/>
      <w:divBdr>
        <w:top w:val="none" w:sz="0" w:space="0" w:color="auto"/>
        <w:left w:val="none" w:sz="0" w:space="0" w:color="auto"/>
        <w:bottom w:val="none" w:sz="0" w:space="0" w:color="auto"/>
        <w:right w:val="none" w:sz="0" w:space="0" w:color="auto"/>
      </w:divBdr>
    </w:div>
    <w:div w:id="555552605">
      <w:bodyDiv w:val="1"/>
      <w:marLeft w:val="0"/>
      <w:marRight w:val="0"/>
      <w:marTop w:val="0"/>
      <w:marBottom w:val="0"/>
      <w:divBdr>
        <w:top w:val="none" w:sz="0" w:space="0" w:color="auto"/>
        <w:left w:val="none" w:sz="0" w:space="0" w:color="auto"/>
        <w:bottom w:val="none" w:sz="0" w:space="0" w:color="auto"/>
        <w:right w:val="none" w:sz="0" w:space="0" w:color="auto"/>
      </w:divBdr>
    </w:div>
    <w:div w:id="55785833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30772574">
          <w:marLeft w:val="0"/>
          <w:marRight w:val="0"/>
          <w:marTop w:val="0"/>
          <w:marBottom w:val="0"/>
          <w:divBdr>
            <w:top w:val="none" w:sz="0" w:space="0" w:color="auto"/>
            <w:left w:val="none" w:sz="0" w:space="0" w:color="auto"/>
            <w:bottom w:val="none" w:sz="0" w:space="0" w:color="auto"/>
            <w:right w:val="none" w:sz="0" w:space="0" w:color="auto"/>
          </w:divBdr>
        </w:div>
      </w:divsChild>
    </w:div>
    <w:div w:id="567763447">
      <w:bodyDiv w:val="1"/>
      <w:marLeft w:val="0"/>
      <w:marRight w:val="0"/>
      <w:marTop w:val="0"/>
      <w:marBottom w:val="0"/>
      <w:divBdr>
        <w:top w:val="none" w:sz="0" w:space="0" w:color="auto"/>
        <w:left w:val="none" w:sz="0" w:space="0" w:color="auto"/>
        <w:bottom w:val="none" w:sz="0" w:space="0" w:color="auto"/>
        <w:right w:val="none" w:sz="0" w:space="0" w:color="auto"/>
      </w:divBdr>
    </w:div>
    <w:div w:id="570622960">
      <w:bodyDiv w:val="1"/>
      <w:marLeft w:val="0"/>
      <w:marRight w:val="0"/>
      <w:marTop w:val="0"/>
      <w:marBottom w:val="0"/>
      <w:divBdr>
        <w:top w:val="none" w:sz="0" w:space="0" w:color="auto"/>
        <w:left w:val="none" w:sz="0" w:space="0" w:color="auto"/>
        <w:bottom w:val="none" w:sz="0" w:space="0" w:color="auto"/>
        <w:right w:val="none" w:sz="0" w:space="0" w:color="auto"/>
      </w:divBdr>
    </w:div>
    <w:div w:id="607204956">
      <w:bodyDiv w:val="1"/>
      <w:marLeft w:val="0"/>
      <w:marRight w:val="0"/>
      <w:marTop w:val="0"/>
      <w:marBottom w:val="0"/>
      <w:divBdr>
        <w:top w:val="none" w:sz="0" w:space="0" w:color="auto"/>
        <w:left w:val="none" w:sz="0" w:space="0" w:color="auto"/>
        <w:bottom w:val="none" w:sz="0" w:space="0" w:color="auto"/>
        <w:right w:val="none" w:sz="0" w:space="0" w:color="auto"/>
      </w:divBdr>
      <w:divsChild>
        <w:div w:id="1231695916">
          <w:marLeft w:val="0"/>
          <w:marRight w:val="0"/>
          <w:marTop w:val="150"/>
          <w:marBottom w:val="75"/>
          <w:divBdr>
            <w:top w:val="none" w:sz="0" w:space="0" w:color="auto"/>
            <w:left w:val="none" w:sz="0" w:space="0" w:color="auto"/>
            <w:bottom w:val="none" w:sz="0" w:space="0" w:color="auto"/>
            <w:right w:val="none" w:sz="0" w:space="0" w:color="auto"/>
          </w:divBdr>
          <w:divsChild>
            <w:div w:id="934171560">
              <w:marLeft w:val="851"/>
              <w:marRight w:val="851"/>
              <w:marTop w:val="0"/>
              <w:marBottom w:val="0"/>
              <w:divBdr>
                <w:top w:val="none" w:sz="0" w:space="0" w:color="auto"/>
                <w:left w:val="none" w:sz="0" w:space="0" w:color="auto"/>
                <w:bottom w:val="none" w:sz="0" w:space="0" w:color="auto"/>
                <w:right w:val="none" w:sz="0" w:space="0" w:color="auto"/>
              </w:divBdr>
            </w:div>
            <w:div w:id="1861120715">
              <w:marLeft w:val="0"/>
              <w:marRight w:val="851"/>
              <w:marTop w:val="0"/>
              <w:marBottom w:val="0"/>
              <w:divBdr>
                <w:top w:val="none" w:sz="0" w:space="0" w:color="auto"/>
                <w:left w:val="none" w:sz="0" w:space="0" w:color="auto"/>
                <w:bottom w:val="none" w:sz="0" w:space="0" w:color="auto"/>
                <w:right w:val="none" w:sz="0" w:space="0" w:color="auto"/>
              </w:divBdr>
            </w:div>
            <w:div w:id="1965498115">
              <w:marLeft w:val="851"/>
              <w:marRight w:val="851"/>
              <w:marTop w:val="0"/>
              <w:marBottom w:val="0"/>
              <w:divBdr>
                <w:top w:val="none" w:sz="0" w:space="0" w:color="auto"/>
                <w:left w:val="none" w:sz="0" w:space="0" w:color="auto"/>
                <w:bottom w:val="none" w:sz="0" w:space="0" w:color="auto"/>
                <w:right w:val="none" w:sz="0" w:space="0" w:color="auto"/>
              </w:divBdr>
            </w:div>
            <w:div w:id="2019960314">
              <w:marLeft w:val="851"/>
              <w:marRight w:val="851"/>
              <w:marTop w:val="0"/>
              <w:marBottom w:val="0"/>
              <w:divBdr>
                <w:top w:val="none" w:sz="0" w:space="0" w:color="auto"/>
                <w:left w:val="none" w:sz="0" w:space="0" w:color="auto"/>
                <w:bottom w:val="none" w:sz="0" w:space="0" w:color="auto"/>
                <w:right w:val="none" w:sz="0" w:space="0" w:color="auto"/>
              </w:divBdr>
            </w:div>
            <w:div w:id="2105878352">
              <w:marLeft w:val="0"/>
              <w:marRight w:val="851"/>
              <w:marTop w:val="0"/>
              <w:marBottom w:val="0"/>
              <w:divBdr>
                <w:top w:val="none" w:sz="0" w:space="0" w:color="auto"/>
                <w:left w:val="none" w:sz="0" w:space="0" w:color="auto"/>
                <w:bottom w:val="none" w:sz="0" w:space="0" w:color="auto"/>
                <w:right w:val="none" w:sz="0" w:space="0" w:color="auto"/>
              </w:divBdr>
            </w:div>
          </w:divsChild>
        </w:div>
      </w:divsChild>
    </w:div>
    <w:div w:id="627470851">
      <w:bodyDiv w:val="1"/>
      <w:marLeft w:val="0"/>
      <w:marRight w:val="0"/>
      <w:marTop w:val="0"/>
      <w:marBottom w:val="0"/>
      <w:divBdr>
        <w:top w:val="none" w:sz="0" w:space="0" w:color="auto"/>
        <w:left w:val="none" w:sz="0" w:space="0" w:color="auto"/>
        <w:bottom w:val="none" w:sz="0" w:space="0" w:color="auto"/>
        <w:right w:val="none" w:sz="0" w:space="0" w:color="auto"/>
      </w:divBdr>
      <w:divsChild>
        <w:div w:id="903108178">
          <w:marLeft w:val="0"/>
          <w:marRight w:val="0"/>
          <w:marTop w:val="0"/>
          <w:marBottom w:val="0"/>
          <w:divBdr>
            <w:top w:val="none" w:sz="0" w:space="0" w:color="auto"/>
            <w:left w:val="none" w:sz="0" w:space="0" w:color="auto"/>
            <w:bottom w:val="none" w:sz="0" w:space="0" w:color="auto"/>
            <w:right w:val="none" w:sz="0" w:space="0" w:color="auto"/>
          </w:divBdr>
          <w:divsChild>
            <w:div w:id="194946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12657">
      <w:bodyDiv w:val="1"/>
      <w:marLeft w:val="0"/>
      <w:marRight w:val="0"/>
      <w:marTop w:val="0"/>
      <w:marBottom w:val="0"/>
      <w:divBdr>
        <w:top w:val="none" w:sz="0" w:space="0" w:color="auto"/>
        <w:left w:val="none" w:sz="0" w:space="0" w:color="auto"/>
        <w:bottom w:val="none" w:sz="0" w:space="0" w:color="auto"/>
        <w:right w:val="none" w:sz="0" w:space="0" w:color="auto"/>
      </w:divBdr>
      <w:divsChild>
        <w:div w:id="252708945">
          <w:marLeft w:val="0"/>
          <w:marRight w:val="0"/>
          <w:marTop w:val="0"/>
          <w:marBottom w:val="0"/>
          <w:divBdr>
            <w:top w:val="none" w:sz="0" w:space="0" w:color="auto"/>
            <w:left w:val="none" w:sz="0" w:space="0" w:color="auto"/>
            <w:bottom w:val="none" w:sz="0" w:space="0" w:color="auto"/>
            <w:right w:val="none" w:sz="0" w:space="0" w:color="auto"/>
          </w:divBdr>
        </w:div>
      </w:divsChild>
    </w:div>
    <w:div w:id="645821372">
      <w:bodyDiv w:val="1"/>
      <w:marLeft w:val="0"/>
      <w:marRight w:val="0"/>
      <w:marTop w:val="0"/>
      <w:marBottom w:val="0"/>
      <w:divBdr>
        <w:top w:val="none" w:sz="0" w:space="0" w:color="auto"/>
        <w:left w:val="none" w:sz="0" w:space="0" w:color="auto"/>
        <w:bottom w:val="none" w:sz="0" w:space="0" w:color="auto"/>
        <w:right w:val="none" w:sz="0" w:space="0" w:color="auto"/>
      </w:divBdr>
      <w:divsChild>
        <w:div w:id="1309019021">
          <w:marLeft w:val="0"/>
          <w:marRight w:val="0"/>
          <w:marTop w:val="0"/>
          <w:marBottom w:val="0"/>
          <w:divBdr>
            <w:top w:val="none" w:sz="0" w:space="0" w:color="auto"/>
            <w:left w:val="none" w:sz="0" w:space="0" w:color="auto"/>
            <w:bottom w:val="none" w:sz="0" w:space="0" w:color="auto"/>
            <w:right w:val="none" w:sz="0" w:space="0" w:color="auto"/>
          </w:divBdr>
        </w:div>
      </w:divsChild>
    </w:div>
    <w:div w:id="69881892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95843550">
          <w:marLeft w:val="0"/>
          <w:marRight w:val="0"/>
          <w:marTop w:val="0"/>
          <w:marBottom w:val="0"/>
          <w:divBdr>
            <w:top w:val="none" w:sz="0" w:space="0" w:color="auto"/>
            <w:left w:val="none" w:sz="0" w:space="0" w:color="auto"/>
            <w:bottom w:val="none" w:sz="0" w:space="0" w:color="auto"/>
            <w:right w:val="none" w:sz="0" w:space="0" w:color="auto"/>
          </w:divBdr>
        </w:div>
        <w:div w:id="1005673715">
          <w:marLeft w:val="0"/>
          <w:marRight w:val="0"/>
          <w:marTop w:val="0"/>
          <w:marBottom w:val="0"/>
          <w:divBdr>
            <w:top w:val="none" w:sz="0" w:space="0" w:color="auto"/>
            <w:left w:val="none" w:sz="0" w:space="0" w:color="auto"/>
            <w:bottom w:val="none" w:sz="0" w:space="0" w:color="auto"/>
            <w:right w:val="none" w:sz="0" w:space="0" w:color="auto"/>
          </w:divBdr>
        </w:div>
        <w:div w:id="1091853524">
          <w:marLeft w:val="0"/>
          <w:marRight w:val="0"/>
          <w:marTop w:val="0"/>
          <w:marBottom w:val="0"/>
          <w:divBdr>
            <w:top w:val="none" w:sz="0" w:space="0" w:color="auto"/>
            <w:left w:val="none" w:sz="0" w:space="0" w:color="auto"/>
            <w:bottom w:val="none" w:sz="0" w:space="0" w:color="auto"/>
            <w:right w:val="none" w:sz="0" w:space="0" w:color="auto"/>
          </w:divBdr>
        </w:div>
        <w:div w:id="1110736063">
          <w:marLeft w:val="0"/>
          <w:marRight w:val="0"/>
          <w:marTop w:val="0"/>
          <w:marBottom w:val="0"/>
          <w:divBdr>
            <w:top w:val="none" w:sz="0" w:space="0" w:color="auto"/>
            <w:left w:val="none" w:sz="0" w:space="0" w:color="auto"/>
            <w:bottom w:val="none" w:sz="0" w:space="0" w:color="auto"/>
            <w:right w:val="none" w:sz="0" w:space="0" w:color="auto"/>
          </w:divBdr>
        </w:div>
        <w:div w:id="1374190585">
          <w:marLeft w:val="0"/>
          <w:marRight w:val="0"/>
          <w:marTop w:val="0"/>
          <w:marBottom w:val="0"/>
          <w:divBdr>
            <w:top w:val="none" w:sz="0" w:space="0" w:color="auto"/>
            <w:left w:val="none" w:sz="0" w:space="0" w:color="auto"/>
            <w:bottom w:val="none" w:sz="0" w:space="0" w:color="auto"/>
            <w:right w:val="none" w:sz="0" w:space="0" w:color="auto"/>
          </w:divBdr>
        </w:div>
        <w:div w:id="1572472027">
          <w:marLeft w:val="0"/>
          <w:marRight w:val="0"/>
          <w:marTop w:val="0"/>
          <w:marBottom w:val="0"/>
          <w:divBdr>
            <w:top w:val="none" w:sz="0" w:space="0" w:color="auto"/>
            <w:left w:val="none" w:sz="0" w:space="0" w:color="auto"/>
            <w:bottom w:val="none" w:sz="0" w:space="0" w:color="auto"/>
            <w:right w:val="none" w:sz="0" w:space="0" w:color="auto"/>
          </w:divBdr>
        </w:div>
        <w:div w:id="1584878783">
          <w:marLeft w:val="0"/>
          <w:marRight w:val="0"/>
          <w:marTop w:val="0"/>
          <w:marBottom w:val="0"/>
          <w:divBdr>
            <w:top w:val="none" w:sz="0" w:space="0" w:color="auto"/>
            <w:left w:val="none" w:sz="0" w:space="0" w:color="auto"/>
            <w:bottom w:val="none" w:sz="0" w:space="0" w:color="auto"/>
            <w:right w:val="none" w:sz="0" w:space="0" w:color="auto"/>
          </w:divBdr>
        </w:div>
        <w:div w:id="1904950575">
          <w:marLeft w:val="0"/>
          <w:marRight w:val="0"/>
          <w:marTop w:val="0"/>
          <w:marBottom w:val="0"/>
          <w:divBdr>
            <w:top w:val="none" w:sz="0" w:space="0" w:color="auto"/>
            <w:left w:val="none" w:sz="0" w:space="0" w:color="auto"/>
            <w:bottom w:val="none" w:sz="0" w:space="0" w:color="auto"/>
            <w:right w:val="none" w:sz="0" w:space="0" w:color="auto"/>
          </w:divBdr>
        </w:div>
        <w:div w:id="2112889616">
          <w:marLeft w:val="0"/>
          <w:marRight w:val="0"/>
          <w:marTop w:val="0"/>
          <w:marBottom w:val="0"/>
          <w:divBdr>
            <w:top w:val="none" w:sz="0" w:space="0" w:color="auto"/>
            <w:left w:val="none" w:sz="0" w:space="0" w:color="auto"/>
            <w:bottom w:val="none" w:sz="0" w:space="0" w:color="auto"/>
            <w:right w:val="none" w:sz="0" w:space="0" w:color="auto"/>
          </w:divBdr>
        </w:div>
      </w:divsChild>
    </w:div>
    <w:div w:id="705956356">
      <w:bodyDiv w:val="1"/>
      <w:marLeft w:val="0"/>
      <w:marRight w:val="0"/>
      <w:marTop w:val="0"/>
      <w:marBottom w:val="0"/>
      <w:divBdr>
        <w:top w:val="none" w:sz="0" w:space="0" w:color="auto"/>
        <w:left w:val="none" w:sz="0" w:space="0" w:color="auto"/>
        <w:bottom w:val="none" w:sz="0" w:space="0" w:color="auto"/>
        <w:right w:val="none" w:sz="0" w:space="0" w:color="auto"/>
      </w:divBdr>
      <w:divsChild>
        <w:div w:id="756292554">
          <w:marLeft w:val="0"/>
          <w:marRight w:val="0"/>
          <w:marTop w:val="0"/>
          <w:marBottom w:val="0"/>
          <w:divBdr>
            <w:top w:val="none" w:sz="0" w:space="0" w:color="auto"/>
            <w:left w:val="none" w:sz="0" w:space="0" w:color="auto"/>
            <w:bottom w:val="none" w:sz="0" w:space="0" w:color="auto"/>
            <w:right w:val="none" w:sz="0" w:space="0" w:color="auto"/>
          </w:divBdr>
          <w:divsChild>
            <w:div w:id="200284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7457">
      <w:bodyDiv w:val="1"/>
      <w:marLeft w:val="0"/>
      <w:marRight w:val="0"/>
      <w:marTop w:val="0"/>
      <w:marBottom w:val="0"/>
      <w:divBdr>
        <w:top w:val="none" w:sz="0" w:space="0" w:color="auto"/>
        <w:left w:val="none" w:sz="0" w:space="0" w:color="auto"/>
        <w:bottom w:val="none" w:sz="0" w:space="0" w:color="auto"/>
        <w:right w:val="none" w:sz="0" w:space="0" w:color="auto"/>
      </w:divBdr>
      <w:divsChild>
        <w:div w:id="478572066">
          <w:marLeft w:val="0"/>
          <w:marRight w:val="0"/>
          <w:marTop w:val="0"/>
          <w:marBottom w:val="0"/>
          <w:divBdr>
            <w:top w:val="none" w:sz="0" w:space="0" w:color="auto"/>
            <w:left w:val="none" w:sz="0" w:space="0" w:color="auto"/>
            <w:bottom w:val="none" w:sz="0" w:space="0" w:color="auto"/>
            <w:right w:val="none" w:sz="0" w:space="0" w:color="auto"/>
          </w:divBdr>
          <w:divsChild>
            <w:div w:id="3131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1892">
      <w:bodyDiv w:val="1"/>
      <w:marLeft w:val="0"/>
      <w:marRight w:val="0"/>
      <w:marTop w:val="0"/>
      <w:marBottom w:val="0"/>
      <w:divBdr>
        <w:top w:val="none" w:sz="0" w:space="0" w:color="auto"/>
        <w:left w:val="none" w:sz="0" w:space="0" w:color="auto"/>
        <w:bottom w:val="none" w:sz="0" w:space="0" w:color="auto"/>
        <w:right w:val="none" w:sz="0" w:space="0" w:color="auto"/>
      </w:divBdr>
      <w:divsChild>
        <w:div w:id="290399646">
          <w:marLeft w:val="0"/>
          <w:marRight w:val="0"/>
          <w:marTop w:val="0"/>
          <w:marBottom w:val="0"/>
          <w:divBdr>
            <w:top w:val="none" w:sz="0" w:space="0" w:color="auto"/>
            <w:left w:val="none" w:sz="0" w:space="0" w:color="auto"/>
            <w:bottom w:val="none" w:sz="0" w:space="0" w:color="auto"/>
            <w:right w:val="none" w:sz="0" w:space="0" w:color="auto"/>
          </w:divBdr>
          <w:divsChild>
            <w:div w:id="209551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971526">
      <w:bodyDiv w:val="1"/>
      <w:marLeft w:val="0"/>
      <w:marRight w:val="0"/>
      <w:marTop w:val="0"/>
      <w:marBottom w:val="0"/>
      <w:divBdr>
        <w:top w:val="none" w:sz="0" w:space="0" w:color="auto"/>
        <w:left w:val="none" w:sz="0" w:space="0" w:color="auto"/>
        <w:bottom w:val="none" w:sz="0" w:space="0" w:color="auto"/>
        <w:right w:val="none" w:sz="0" w:space="0" w:color="auto"/>
      </w:divBdr>
      <w:divsChild>
        <w:div w:id="1285382302">
          <w:marLeft w:val="0"/>
          <w:marRight w:val="0"/>
          <w:marTop w:val="0"/>
          <w:marBottom w:val="0"/>
          <w:divBdr>
            <w:top w:val="none" w:sz="0" w:space="0" w:color="auto"/>
            <w:left w:val="none" w:sz="0" w:space="0" w:color="auto"/>
            <w:bottom w:val="none" w:sz="0" w:space="0" w:color="auto"/>
            <w:right w:val="none" w:sz="0" w:space="0" w:color="auto"/>
          </w:divBdr>
          <w:divsChild>
            <w:div w:id="361131294">
              <w:marLeft w:val="0"/>
              <w:marRight w:val="0"/>
              <w:marTop w:val="0"/>
              <w:marBottom w:val="0"/>
              <w:divBdr>
                <w:top w:val="none" w:sz="0" w:space="0" w:color="auto"/>
                <w:left w:val="none" w:sz="0" w:space="0" w:color="auto"/>
                <w:bottom w:val="none" w:sz="0" w:space="0" w:color="auto"/>
                <w:right w:val="none" w:sz="0" w:space="0" w:color="auto"/>
              </w:divBdr>
              <w:divsChild>
                <w:div w:id="729576877">
                  <w:marLeft w:val="0"/>
                  <w:marRight w:val="0"/>
                  <w:marTop w:val="0"/>
                  <w:marBottom w:val="0"/>
                  <w:divBdr>
                    <w:top w:val="none" w:sz="0" w:space="0" w:color="auto"/>
                    <w:left w:val="none" w:sz="0" w:space="0" w:color="auto"/>
                    <w:bottom w:val="none" w:sz="0" w:space="0" w:color="auto"/>
                    <w:right w:val="none" w:sz="0" w:space="0" w:color="auto"/>
                  </w:divBdr>
                  <w:divsChild>
                    <w:div w:id="315377957">
                      <w:marLeft w:val="0"/>
                      <w:marRight w:val="0"/>
                      <w:marTop w:val="0"/>
                      <w:marBottom w:val="0"/>
                      <w:divBdr>
                        <w:top w:val="none" w:sz="0" w:space="0" w:color="auto"/>
                        <w:left w:val="none" w:sz="0" w:space="0" w:color="auto"/>
                        <w:bottom w:val="none" w:sz="0" w:space="0" w:color="auto"/>
                        <w:right w:val="none" w:sz="0" w:space="0" w:color="auto"/>
                      </w:divBdr>
                      <w:divsChild>
                        <w:div w:id="489250202">
                          <w:marLeft w:val="0"/>
                          <w:marRight w:val="0"/>
                          <w:marTop w:val="0"/>
                          <w:marBottom w:val="0"/>
                          <w:divBdr>
                            <w:top w:val="none" w:sz="0" w:space="0" w:color="auto"/>
                            <w:left w:val="none" w:sz="0" w:space="0" w:color="auto"/>
                            <w:bottom w:val="none" w:sz="0" w:space="0" w:color="auto"/>
                            <w:right w:val="none" w:sz="0" w:space="0" w:color="auto"/>
                          </w:divBdr>
                          <w:divsChild>
                            <w:div w:id="605427738">
                              <w:marLeft w:val="0"/>
                              <w:marRight w:val="0"/>
                              <w:marTop w:val="0"/>
                              <w:marBottom w:val="0"/>
                              <w:divBdr>
                                <w:top w:val="none" w:sz="0" w:space="0" w:color="auto"/>
                                <w:left w:val="none" w:sz="0" w:space="0" w:color="auto"/>
                                <w:bottom w:val="none" w:sz="0" w:space="0" w:color="auto"/>
                                <w:right w:val="none" w:sz="0" w:space="0" w:color="auto"/>
                              </w:divBdr>
                              <w:divsChild>
                                <w:div w:id="2704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487417">
      <w:bodyDiv w:val="1"/>
      <w:marLeft w:val="0"/>
      <w:marRight w:val="0"/>
      <w:marTop w:val="0"/>
      <w:marBottom w:val="0"/>
      <w:divBdr>
        <w:top w:val="none" w:sz="0" w:space="0" w:color="auto"/>
        <w:left w:val="none" w:sz="0" w:space="0" w:color="auto"/>
        <w:bottom w:val="none" w:sz="0" w:space="0" w:color="auto"/>
        <w:right w:val="none" w:sz="0" w:space="0" w:color="auto"/>
      </w:divBdr>
      <w:divsChild>
        <w:div w:id="516893900">
          <w:marLeft w:val="0"/>
          <w:marRight w:val="0"/>
          <w:marTop w:val="0"/>
          <w:marBottom w:val="0"/>
          <w:divBdr>
            <w:top w:val="none" w:sz="0" w:space="0" w:color="auto"/>
            <w:left w:val="none" w:sz="0" w:space="0" w:color="auto"/>
            <w:bottom w:val="none" w:sz="0" w:space="0" w:color="auto"/>
            <w:right w:val="none" w:sz="0" w:space="0" w:color="auto"/>
          </w:divBdr>
          <w:divsChild>
            <w:div w:id="1605336304">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 w:id="814251799">
      <w:bodyDiv w:val="1"/>
      <w:marLeft w:val="0"/>
      <w:marRight w:val="0"/>
      <w:marTop w:val="0"/>
      <w:marBottom w:val="0"/>
      <w:divBdr>
        <w:top w:val="none" w:sz="0" w:space="0" w:color="auto"/>
        <w:left w:val="none" w:sz="0" w:space="0" w:color="auto"/>
        <w:bottom w:val="none" w:sz="0" w:space="0" w:color="auto"/>
        <w:right w:val="none" w:sz="0" w:space="0" w:color="auto"/>
      </w:divBdr>
    </w:div>
    <w:div w:id="842014107">
      <w:bodyDiv w:val="1"/>
      <w:marLeft w:val="0"/>
      <w:marRight w:val="0"/>
      <w:marTop w:val="0"/>
      <w:marBottom w:val="0"/>
      <w:divBdr>
        <w:top w:val="none" w:sz="0" w:space="0" w:color="auto"/>
        <w:left w:val="none" w:sz="0" w:space="0" w:color="auto"/>
        <w:bottom w:val="none" w:sz="0" w:space="0" w:color="auto"/>
        <w:right w:val="none" w:sz="0" w:space="0" w:color="auto"/>
      </w:divBdr>
      <w:divsChild>
        <w:div w:id="267929566">
          <w:marLeft w:val="0"/>
          <w:marRight w:val="0"/>
          <w:marTop w:val="0"/>
          <w:marBottom w:val="0"/>
          <w:divBdr>
            <w:top w:val="none" w:sz="0" w:space="0" w:color="auto"/>
            <w:left w:val="none" w:sz="0" w:space="0" w:color="auto"/>
            <w:bottom w:val="none" w:sz="0" w:space="0" w:color="auto"/>
            <w:right w:val="none" w:sz="0" w:space="0" w:color="auto"/>
          </w:divBdr>
          <w:divsChild>
            <w:div w:id="41964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5109">
      <w:bodyDiv w:val="1"/>
      <w:marLeft w:val="0"/>
      <w:marRight w:val="0"/>
      <w:marTop w:val="0"/>
      <w:marBottom w:val="0"/>
      <w:divBdr>
        <w:top w:val="none" w:sz="0" w:space="0" w:color="auto"/>
        <w:left w:val="none" w:sz="0" w:space="0" w:color="auto"/>
        <w:bottom w:val="none" w:sz="0" w:space="0" w:color="auto"/>
        <w:right w:val="none" w:sz="0" w:space="0" w:color="auto"/>
      </w:divBdr>
    </w:div>
    <w:div w:id="873813986">
      <w:bodyDiv w:val="1"/>
      <w:marLeft w:val="0"/>
      <w:marRight w:val="0"/>
      <w:marTop w:val="0"/>
      <w:marBottom w:val="0"/>
      <w:divBdr>
        <w:top w:val="none" w:sz="0" w:space="0" w:color="auto"/>
        <w:left w:val="none" w:sz="0" w:space="0" w:color="auto"/>
        <w:bottom w:val="none" w:sz="0" w:space="0" w:color="auto"/>
        <w:right w:val="none" w:sz="0" w:space="0" w:color="auto"/>
      </w:divBdr>
      <w:divsChild>
        <w:div w:id="98912326">
          <w:marLeft w:val="0"/>
          <w:marRight w:val="0"/>
          <w:marTop w:val="0"/>
          <w:marBottom w:val="0"/>
          <w:divBdr>
            <w:top w:val="none" w:sz="0" w:space="0" w:color="auto"/>
            <w:left w:val="none" w:sz="0" w:space="0" w:color="auto"/>
            <w:bottom w:val="none" w:sz="0" w:space="0" w:color="auto"/>
            <w:right w:val="none" w:sz="0" w:space="0" w:color="auto"/>
          </w:divBdr>
          <w:divsChild>
            <w:div w:id="18724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0685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2601351">
          <w:marLeft w:val="0"/>
          <w:marRight w:val="0"/>
          <w:marTop w:val="0"/>
          <w:marBottom w:val="0"/>
          <w:divBdr>
            <w:top w:val="none" w:sz="0" w:space="0" w:color="auto"/>
            <w:left w:val="none" w:sz="0" w:space="0" w:color="auto"/>
            <w:bottom w:val="none" w:sz="0" w:space="0" w:color="auto"/>
            <w:right w:val="none" w:sz="0" w:space="0" w:color="auto"/>
          </w:divBdr>
          <w:divsChild>
            <w:div w:id="11692690">
              <w:marLeft w:val="0"/>
              <w:marRight w:val="0"/>
              <w:marTop w:val="0"/>
              <w:marBottom w:val="0"/>
              <w:divBdr>
                <w:top w:val="none" w:sz="0" w:space="0" w:color="auto"/>
                <w:left w:val="none" w:sz="0" w:space="0" w:color="auto"/>
                <w:bottom w:val="none" w:sz="0" w:space="0" w:color="auto"/>
                <w:right w:val="none" w:sz="0" w:space="0" w:color="auto"/>
              </w:divBdr>
              <w:divsChild>
                <w:div w:id="942036074">
                  <w:marLeft w:val="0"/>
                  <w:marRight w:val="0"/>
                  <w:marTop w:val="0"/>
                  <w:marBottom w:val="0"/>
                  <w:divBdr>
                    <w:top w:val="none" w:sz="0" w:space="0" w:color="auto"/>
                    <w:left w:val="none" w:sz="0" w:space="0" w:color="auto"/>
                    <w:bottom w:val="none" w:sz="0" w:space="0" w:color="auto"/>
                    <w:right w:val="none" w:sz="0" w:space="0" w:color="auto"/>
                  </w:divBdr>
                  <w:divsChild>
                    <w:div w:id="1198196868">
                      <w:marLeft w:val="0"/>
                      <w:marRight w:val="0"/>
                      <w:marTop w:val="0"/>
                      <w:marBottom w:val="0"/>
                      <w:divBdr>
                        <w:top w:val="none" w:sz="0" w:space="0" w:color="auto"/>
                        <w:left w:val="none" w:sz="0" w:space="0" w:color="auto"/>
                        <w:bottom w:val="none" w:sz="0" w:space="0" w:color="auto"/>
                        <w:right w:val="none" w:sz="0" w:space="0" w:color="auto"/>
                      </w:divBdr>
                      <w:divsChild>
                        <w:div w:id="1727139025">
                          <w:marLeft w:val="0"/>
                          <w:marRight w:val="0"/>
                          <w:marTop w:val="0"/>
                          <w:marBottom w:val="0"/>
                          <w:divBdr>
                            <w:top w:val="none" w:sz="0" w:space="0" w:color="auto"/>
                            <w:left w:val="none" w:sz="0" w:space="0" w:color="auto"/>
                            <w:bottom w:val="none" w:sz="0" w:space="0" w:color="auto"/>
                            <w:right w:val="none" w:sz="0" w:space="0" w:color="auto"/>
                          </w:divBdr>
                          <w:divsChild>
                            <w:div w:id="121385653">
                              <w:marLeft w:val="0"/>
                              <w:marRight w:val="0"/>
                              <w:marTop w:val="0"/>
                              <w:marBottom w:val="0"/>
                              <w:divBdr>
                                <w:top w:val="none" w:sz="0" w:space="0" w:color="auto"/>
                                <w:left w:val="none" w:sz="0" w:space="0" w:color="auto"/>
                                <w:bottom w:val="none" w:sz="0" w:space="0" w:color="auto"/>
                                <w:right w:val="none" w:sz="0" w:space="0" w:color="auto"/>
                              </w:divBdr>
                              <w:divsChild>
                                <w:div w:id="433938612">
                                  <w:marLeft w:val="0"/>
                                  <w:marRight w:val="0"/>
                                  <w:marTop w:val="0"/>
                                  <w:marBottom w:val="0"/>
                                  <w:divBdr>
                                    <w:top w:val="none" w:sz="0" w:space="0" w:color="auto"/>
                                    <w:left w:val="none" w:sz="0" w:space="0" w:color="auto"/>
                                    <w:bottom w:val="none" w:sz="0" w:space="0" w:color="auto"/>
                                    <w:right w:val="none" w:sz="0" w:space="0" w:color="auto"/>
                                  </w:divBdr>
                                  <w:divsChild>
                                    <w:div w:id="110376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89402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99099325">
          <w:marLeft w:val="0"/>
          <w:marRight w:val="0"/>
          <w:marTop w:val="0"/>
          <w:marBottom w:val="0"/>
          <w:divBdr>
            <w:top w:val="none" w:sz="0" w:space="0" w:color="auto"/>
            <w:left w:val="none" w:sz="0" w:space="0" w:color="auto"/>
            <w:bottom w:val="none" w:sz="0" w:space="0" w:color="auto"/>
            <w:right w:val="none" w:sz="0" w:space="0" w:color="auto"/>
          </w:divBdr>
        </w:div>
      </w:divsChild>
    </w:div>
    <w:div w:id="899947366">
      <w:bodyDiv w:val="1"/>
      <w:marLeft w:val="0"/>
      <w:marRight w:val="0"/>
      <w:marTop w:val="0"/>
      <w:marBottom w:val="0"/>
      <w:divBdr>
        <w:top w:val="none" w:sz="0" w:space="0" w:color="auto"/>
        <w:left w:val="none" w:sz="0" w:space="0" w:color="auto"/>
        <w:bottom w:val="none" w:sz="0" w:space="0" w:color="auto"/>
        <w:right w:val="none" w:sz="0" w:space="0" w:color="auto"/>
      </w:divBdr>
    </w:div>
    <w:div w:id="902521878">
      <w:bodyDiv w:val="1"/>
      <w:marLeft w:val="0"/>
      <w:marRight w:val="0"/>
      <w:marTop w:val="0"/>
      <w:marBottom w:val="0"/>
      <w:divBdr>
        <w:top w:val="none" w:sz="0" w:space="0" w:color="auto"/>
        <w:left w:val="none" w:sz="0" w:space="0" w:color="auto"/>
        <w:bottom w:val="none" w:sz="0" w:space="0" w:color="auto"/>
        <w:right w:val="none" w:sz="0" w:space="0" w:color="auto"/>
      </w:divBdr>
    </w:div>
    <w:div w:id="904996257">
      <w:bodyDiv w:val="1"/>
      <w:marLeft w:val="0"/>
      <w:marRight w:val="0"/>
      <w:marTop w:val="0"/>
      <w:marBottom w:val="0"/>
      <w:divBdr>
        <w:top w:val="none" w:sz="0" w:space="0" w:color="auto"/>
        <w:left w:val="none" w:sz="0" w:space="0" w:color="auto"/>
        <w:bottom w:val="none" w:sz="0" w:space="0" w:color="auto"/>
        <w:right w:val="none" w:sz="0" w:space="0" w:color="auto"/>
      </w:divBdr>
    </w:div>
    <w:div w:id="916936683">
      <w:bodyDiv w:val="1"/>
      <w:marLeft w:val="0"/>
      <w:marRight w:val="0"/>
      <w:marTop w:val="0"/>
      <w:marBottom w:val="0"/>
      <w:divBdr>
        <w:top w:val="none" w:sz="0" w:space="0" w:color="auto"/>
        <w:left w:val="none" w:sz="0" w:space="0" w:color="auto"/>
        <w:bottom w:val="none" w:sz="0" w:space="0" w:color="auto"/>
        <w:right w:val="none" w:sz="0" w:space="0" w:color="auto"/>
      </w:divBdr>
    </w:div>
    <w:div w:id="94195848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46787984">
          <w:marLeft w:val="0"/>
          <w:marRight w:val="0"/>
          <w:marTop w:val="0"/>
          <w:marBottom w:val="0"/>
          <w:divBdr>
            <w:top w:val="none" w:sz="0" w:space="0" w:color="auto"/>
            <w:left w:val="none" w:sz="0" w:space="0" w:color="auto"/>
            <w:bottom w:val="none" w:sz="0" w:space="0" w:color="auto"/>
            <w:right w:val="none" w:sz="0" w:space="0" w:color="auto"/>
          </w:divBdr>
        </w:div>
      </w:divsChild>
    </w:div>
    <w:div w:id="947590293">
      <w:bodyDiv w:val="1"/>
      <w:marLeft w:val="0"/>
      <w:marRight w:val="0"/>
      <w:marTop w:val="0"/>
      <w:marBottom w:val="0"/>
      <w:divBdr>
        <w:top w:val="none" w:sz="0" w:space="0" w:color="auto"/>
        <w:left w:val="none" w:sz="0" w:space="0" w:color="auto"/>
        <w:bottom w:val="none" w:sz="0" w:space="0" w:color="auto"/>
        <w:right w:val="none" w:sz="0" w:space="0" w:color="auto"/>
      </w:divBdr>
    </w:div>
    <w:div w:id="970598504">
      <w:bodyDiv w:val="1"/>
      <w:marLeft w:val="0"/>
      <w:marRight w:val="0"/>
      <w:marTop w:val="0"/>
      <w:marBottom w:val="0"/>
      <w:divBdr>
        <w:top w:val="none" w:sz="0" w:space="0" w:color="auto"/>
        <w:left w:val="none" w:sz="0" w:space="0" w:color="auto"/>
        <w:bottom w:val="none" w:sz="0" w:space="0" w:color="auto"/>
        <w:right w:val="none" w:sz="0" w:space="0" w:color="auto"/>
      </w:divBdr>
    </w:div>
    <w:div w:id="973371649">
      <w:bodyDiv w:val="1"/>
      <w:marLeft w:val="0"/>
      <w:marRight w:val="0"/>
      <w:marTop w:val="0"/>
      <w:marBottom w:val="0"/>
      <w:divBdr>
        <w:top w:val="none" w:sz="0" w:space="0" w:color="auto"/>
        <w:left w:val="none" w:sz="0" w:space="0" w:color="auto"/>
        <w:bottom w:val="none" w:sz="0" w:space="0" w:color="auto"/>
        <w:right w:val="none" w:sz="0" w:space="0" w:color="auto"/>
      </w:divBdr>
      <w:divsChild>
        <w:div w:id="719285557">
          <w:marLeft w:val="0"/>
          <w:marRight w:val="0"/>
          <w:marTop w:val="0"/>
          <w:marBottom w:val="0"/>
          <w:divBdr>
            <w:top w:val="none" w:sz="0" w:space="0" w:color="auto"/>
            <w:left w:val="none" w:sz="0" w:space="0" w:color="auto"/>
            <w:bottom w:val="none" w:sz="0" w:space="0" w:color="auto"/>
            <w:right w:val="none" w:sz="0" w:space="0" w:color="auto"/>
          </w:divBdr>
        </w:div>
      </w:divsChild>
    </w:div>
    <w:div w:id="1018434874">
      <w:bodyDiv w:val="1"/>
      <w:marLeft w:val="178"/>
      <w:marRight w:val="178"/>
      <w:marTop w:val="178"/>
      <w:marBottom w:val="178"/>
      <w:divBdr>
        <w:top w:val="none" w:sz="0" w:space="0" w:color="auto"/>
        <w:left w:val="none" w:sz="0" w:space="0" w:color="auto"/>
        <w:bottom w:val="none" w:sz="0" w:space="0" w:color="auto"/>
        <w:right w:val="none" w:sz="0" w:space="0" w:color="auto"/>
      </w:divBdr>
      <w:divsChild>
        <w:div w:id="89356443">
          <w:marLeft w:val="0"/>
          <w:marRight w:val="0"/>
          <w:marTop w:val="0"/>
          <w:marBottom w:val="0"/>
          <w:divBdr>
            <w:top w:val="none" w:sz="0" w:space="0" w:color="auto"/>
            <w:left w:val="none" w:sz="0" w:space="0" w:color="auto"/>
            <w:bottom w:val="none" w:sz="0" w:space="0" w:color="auto"/>
            <w:right w:val="none" w:sz="0" w:space="0" w:color="auto"/>
          </w:divBdr>
        </w:div>
        <w:div w:id="91979473">
          <w:marLeft w:val="0"/>
          <w:marRight w:val="0"/>
          <w:marTop w:val="0"/>
          <w:marBottom w:val="0"/>
          <w:divBdr>
            <w:top w:val="none" w:sz="0" w:space="0" w:color="auto"/>
            <w:left w:val="none" w:sz="0" w:space="0" w:color="auto"/>
            <w:bottom w:val="none" w:sz="0" w:space="0" w:color="auto"/>
            <w:right w:val="none" w:sz="0" w:space="0" w:color="auto"/>
          </w:divBdr>
        </w:div>
        <w:div w:id="109249336">
          <w:marLeft w:val="0"/>
          <w:marRight w:val="0"/>
          <w:marTop w:val="0"/>
          <w:marBottom w:val="0"/>
          <w:divBdr>
            <w:top w:val="none" w:sz="0" w:space="0" w:color="auto"/>
            <w:left w:val="none" w:sz="0" w:space="0" w:color="auto"/>
            <w:bottom w:val="none" w:sz="0" w:space="0" w:color="auto"/>
            <w:right w:val="none" w:sz="0" w:space="0" w:color="auto"/>
          </w:divBdr>
        </w:div>
        <w:div w:id="122701916">
          <w:marLeft w:val="0"/>
          <w:marRight w:val="0"/>
          <w:marTop w:val="0"/>
          <w:marBottom w:val="0"/>
          <w:divBdr>
            <w:top w:val="none" w:sz="0" w:space="0" w:color="auto"/>
            <w:left w:val="none" w:sz="0" w:space="0" w:color="auto"/>
            <w:bottom w:val="none" w:sz="0" w:space="0" w:color="auto"/>
            <w:right w:val="none" w:sz="0" w:space="0" w:color="auto"/>
          </w:divBdr>
        </w:div>
        <w:div w:id="135026167">
          <w:marLeft w:val="0"/>
          <w:marRight w:val="0"/>
          <w:marTop w:val="0"/>
          <w:marBottom w:val="0"/>
          <w:divBdr>
            <w:top w:val="none" w:sz="0" w:space="0" w:color="auto"/>
            <w:left w:val="none" w:sz="0" w:space="0" w:color="auto"/>
            <w:bottom w:val="none" w:sz="0" w:space="0" w:color="auto"/>
            <w:right w:val="none" w:sz="0" w:space="0" w:color="auto"/>
          </w:divBdr>
        </w:div>
        <w:div w:id="519858677">
          <w:marLeft w:val="0"/>
          <w:marRight w:val="0"/>
          <w:marTop w:val="0"/>
          <w:marBottom w:val="0"/>
          <w:divBdr>
            <w:top w:val="none" w:sz="0" w:space="0" w:color="auto"/>
            <w:left w:val="none" w:sz="0" w:space="0" w:color="auto"/>
            <w:bottom w:val="none" w:sz="0" w:space="0" w:color="auto"/>
            <w:right w:val="none" w:sz="0" w:space="0" w:color="auto"/>
          </w:divBdr>
        </w:div>
        <w:div w:id="557328415">
          <w:marLeft w:val="0"/>
          <w:marRight w:val="0"/>
          <w:marTop w:val="0"/>
          <w:marBottom w:val="0"/>
          <w:divBdr>
            <w:top w:val="none" w:sz="0" w:space="0" w:color="auto"/>
            <w:left w:val="none" w:sz="0" w:space="0" w:color="auto"/>
            <w:bottom w:val="none" w:sz="0" w:space="0" w:color="auto"/>
            <w:right w:val="none" w:sz="0" w:space="0" w:color="auto"/>
          </w:divBdr>
        </w:div>
        <w:div w:id="788666756">
          <w:marLeft w:val="0"/>
          <w:marRight w:val="0"/>
          <w:marTop w:val="0"/>
          <w:marBottom w:val="0"/>
          <w:divBdr>
            <w:top w:val="none" w:sz="0" w:space="0" w:color="auto"/>
            <w:left w:val="none" w:sz="0" w:space="0" w:color="auto"/>
            <w:bottom w:val="none" w:sz="0" w:space="0" w:color="auto"/>
            <w:right w:val="none" w:sz="0" w:space="0" w:color="auto"/>
          </w:divBdr>
        </w:div>
        <w:div w:id="823278552">
          <w:marLeft w:val="0"/>
          <w:marRight w:val="0"/>
          <w:marTop w:val="0"/>
          <w:marBottom w:val="0"/>
          <w:divBdr>
            <w:top w:val="none" w:sz="0" w:space="0" w:color="auto"/>
            <w:left w:val="none" w:sz="0" w:space="0" w:color="auto"/>
            <w:bottom w:val="none" w:sz="0" w:space="0" w:color="auto"/>
            <w:right w:val="none" w:sz="0" w:space="0" w:color="auto"/>
          </w:divBdr>
        </w:div>
        <w:div w:id="846747560">
          <w:marLeft w:val="0"/>
          <w:marRight w:val="0"/>
          <w:marTop w:val="0"/>
          <w:marBottom w:val="0"/>
          <w:divBdr>
            <w:top w:val="none" w:sz="0" w:space="0" w:color="auto"/>
            <w:left w:val="none" w:sz="0" w:space="0" w:color="auto"/>
            <w:bottom w:val="none" w:sz="0" w:space="0" w:color="auto"/>
            <w:right w:val="none" w:sz="0" w:space="0" w:color="auto"/>
          </w:divBdr>
        </w:div>
        <w:div w:id="995958508">
          <w:marLeft w:val="0"/>
          <w:marRight w:val="0"/>
          <w:marTop w:val="0"/>
          <w:marBottom w:val="0"/>
          <w:divBdr>
            <w:top w:val="none" w:sz="0" w:space="0" w:color="auto"/>
            <w:left w:val="none" w:sz="0" w:space="0" w:color="auto"/>
            <w:bottom w:val="none" w:sz="0" w:space="0" w:color="auto"/>
            <w:right w:val="none" w:sz="0" w:space="0" w:color="auto"/>
          </w:divBdr>
        </w:div>
        <w:div w:id="1337537777">
          <w:marLeft w:val="0"/>
          <w:marRight w:val="0"/>
          <w:marTop w:val="0"/>
          <w:marBottom w:val="0"/>
          <w:divBdr>
            <w:top w:val="none" w:sz="0" w:space="0" w:color="auto"/>
            <w:left w:val="none" w:sz="0" w:space="0" w:color="auto"/>
            <w:bottom w:val="none" w:sz="0" w:space="0" w:color="auto"/>
            <w:right w:val="none" w:sz="0" w:space="0" w:color="auto"/>
          </w:divBdr>
        </w:div>
        <w:div w:id="1350984512">
          <w:marLeft w:val="0"/>
          <w:marRight w:val="0"/>
          <w:marTop w:val="0"/>
          <w:marBottom w:val="0"/>
          <w:divBdr>
            <w:top w:val="none" w:sz="0" w:space="0" w:color="auto"/>
            <w:left w:val="none" w:sz="0" w:space="0" w:color="auto"/>
            <w:bottom w:val="none" w:sz="0" w:space="0" w:color="auto"/>
            <w:right w:val="none" w:sz="0" w:space="0" w:color="auto"/>
          </w:divBdr>
        </w:div>
        <w:div w:id="1358198398">
          <w:marLeft w:val="0"/>
          <w:marRight w:val="0"/>
          <w:marTop w:val="0"/>
          <w:marBottom w:val="0"/>
          <w:divBdr>
            <w:top w:val="none" w:sz="0" w:space="0" w:color="auto"/>
            <w:left w:val="none" w:sz="0" w:space="0" w:color="auto"/>
            <w:bottom w:val="none" w:sz="0" w:space="0" w:color="auto"/>
            <w:right w:val="none" w:sz="0" w:space="0" w:color="auto"/>
          </w:divBdr>
        </w:div>
        <w:div w:id="1439522756">
          <w:marLeft w:val="0"/>
          <w:marRight w:val="0"/>
          <w:marTop w:val="0"/>
          <w:marBottom w:val="0"/>
          <w:divBdr>
            <w:top w:val="none" w:sz="0" w:space="0" w:color="auto"/>
            <w:left w:val="none" w:sz="0" w:space="0" w:color="auto"/>
            <w:bottom w:val="none" w:sz="0" w:space="0" w:color="auto"/>
            <w:right w:val="none" w:sz="0" w:space="0" w:color="auto"/>
          </w:divBdr>
        </w:div>
        <w:div w:id="1627539610">
          <w:marLeft w:val="0"/>
          <w:marRight w:val="0"/>
          <w:marTop w:val="0"/>
          <w:marBottom w:val="0"/>
          <w:divBdr>
            <w:top w:val="none" w:sz="0" w:space="0" w:color="auto"/>
            <w:left w:val="none" w:sz="0" w:space="0" w:color="auto"/>
            <w:bottom w:val="none" w:sz="0" w:space="0" w:color="auto"/>
            <w:right w:val="none" w:sz="0" w:space="0" w:color="auto"/>
          </w:divBdr>
        </w:div>
        <w:div w:id="1948735046">
          <w:marLeft w:val="0"/>
          <w:marRight w:val="0"/>
          <w:marTop w:val="0"/>
          <w:marBottom w:val="0"/>
          <w:divBdr>
            <w:top w:val="none" w:sz="0" w:space="0" w:color="auto"/>
            <w:left w:val="none" w:sz="0" w:space="0" w:color="auto"/>
            <w:bottom w:val="none" w:sz="0" w:space="0" w:color="auto"/>
            <w:right w:val="none" w:sz="0" w:space="0" w:color="auto"/>
          </w:divBdr>
        </w:div>
        <w:div w:id="1982728177">
          <w:marLeft w:val="0"/>
          <w:marRight w:val="0"/>
          <w:marTop w:val="0"/>
          <w:marBottom w:val="0"/>
          <w:divBdr>
            <w:top w:val="none" w:sz="0" w:space="0" w:color="auto"/>
            <w:left w:val="none" w:sz="0" w:space="0" w:color="auto"/>
            <w:bottom w:val="none" w:sz="0" w:space="0" w:color="auto"/>
            <w:right w:val="none" w:sz="0" w:space="0" w:color="auto"/>
          </w:divBdr>
        </w:div>
        <w:div w:id="2019843930">
          <w:marLeft w:val="0"/>
          <w:marRight w:val="0"/>
          <w:marTop w:val="0"/>
          <w:marBottom w:val="0"/>
          <w:divBdr>
            <w:top w:val="none" w:sz="0" w:space="0" w:color="auto"/>
            <w:left w:val="none" w:sz="0" w:space="0" w:color="auto"/>
            <w:bottom w:val="none" w:sz="0" w:space="0" w:color="auto"/>
            <w:right w:val="none" w:sz="0" w:space="0" w:color="auto"/>
          </w:divBdr>
        </w:div>
        <w:div w:id="2078624879">
          <w:marLeft w:val="0"/>
          <w:marRight w:val="0"/>
          <w:marTop w:val="0"/>
          <w:marBottom w:val="0"/>
          <w:divBdr>
            <w:top w:val="none" w:sz="0" w:space="0" w:color="auto"/>
            <w:left w:val="none" w:sz="0" w:space="0" w:color="auto"/>
            <w:bottom w:val="none" w:sz="0" w:space="0" w:color="auto"/>
            <w:right w:val="none" w:sz="0" w:space="0" w:color="auto"/>
          </w:divBdr>
        </w:div>
        <w:div w:id="2091192555">
          <w:marLeft w:val="0"/>
          <w:marRight w:val="0"/>
          <w:marTop w:val="0"/>
          <w:marBottom w:val="0"/>
          <w:divBdr>
            <w:top w:val="none" w:sz="0" w:space="0" w:color="auto"/>
            <w:left w:val="none" w:sz="0" w:space="0" w:color="auto"/>
            <w:bottom w:val="none" w:sz="0" w:space="0" w:color="auto"/>
            <w:right w:val="none" w:sz="0" w:space="0" w:color="auto"/>
          </w:divBdr>
        </w:div>
        <w:div w:id="2095277190">
          <w:marLeft w:val="0"/>
          <w:marRight w:val="0"/>
          <w:marTop w:val="0"/>
          <w:marBottom w:val="0"/>
          <w:divBdr>
            <w:top w:val="none" w:sz="0" w:space="0" w:color="auto"/>
            <w:left w:val="none" w:sz="0" w:space="0" w:color="auto"/>
            <w:bottom w:val="none" w:sz="0" w:space="0" w:color="auto"/>
            <w:right w:val="none" w:sz="0" w:space="0" w:color="auto"/>
          </w:divBdr>
        </w:div>
        <w:div w:id="2143497632">
          <w:marLeft w:val="0"/>
          <w:marRight w:val="0"/>
          <w:marTop w:val="0"/>
          <w:marBottom w:val="0"/>
          <w:divBdr>
            <w:top w:val="none" w:sz="0" w:space="0" w:color="auto"/>
            <w:left w:val="none" w:sz="0" w:space="0" w:color="auto"/>
            <w:bottom w:val="none" w:sz="0" w:space="0" w:color="auto"/>
            <w:right w:val="none" w:sz="0" w:space="0" w:color="auto"/>
          </w:divBdr>
        </w:div>
      </w:divsChild>
    </w:div>
    <w:div w:id="102067012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24804581">
          <w:marLeft w:val="0"/>
          <w:marRight w:val="0"/>
          <w:marTop w:val="0"/>
          <w:marBottom w:val="0"/>
          <w:divBdr>
            <w:top w:val="none" w:sz="0" w:space="0" w:color="auto"/>
            <w:left w:val="none" w:sz="0" w:space="0" w:color="auto"/>
            <w:bottom w:val="none" w:sz="0" w:space="0" w:color="auto"/>
            <w:right w:val="none" w:sz="0" w:space="0" w:color="auto"/>
          </w:divBdr>
        </w:div>
        <w:div w:id="605112246">
          <w:marLeft w:val="0"/>
          <w:marRight w:val="0"/>
          <w:marTop w:val="0"/>
          <w:marBottom w:val="0"/>
          <w:divBdr>
            <w:top w:val="none" w:sz="0" w:space="0" w:color="auto"/>
            <w:left w:val="none" w:sz="0" w:space="0" w:color="auto"/>
            <w:bottom w:val="none" w:sz="0" w:space="0" w:color="auto"/>
            <w:right w:val="none" w:sz="0" w:space="0" w:color="auto"/>
          </w:divBdr>
        </w:div>
        <w:div w:id="1183085239">
          <w:marLeft w:val="0"/>
          <w:marRight w:val="0"/>
          <w:marTop w:val="0"/>
          <w:marBottom w:val="0"/>
          <w:divBdr>
            <w:top w:val="none" w:sz="0" w:space="0" w:color="auto"/>
            <w:left w:val="none" w:sz="0" w:space="0" w:color="auto"/>
            <w:bottom w:val="none" w:sz="0" w:space="0" w:color="auto"/>
            <w:right w:val="none" w:sz="0" w:space="0" w:color="auto"/>
          </w:divBdr>
        </w:div>
        <w:div w:id="1790859235">
          <w:marLeft w:val="0"/>
          <w:marRight w:val="0"/>
          <w:marTop w:val="0"/>
          <w:marBottom w:val="0"/>
          <w:divBdr>
            <w:top w:val="none" w:sz="0" w:space="0" w:color="auto"/>
            <w:left w:val="none" w:sz="0" w:space="0" w:color="auto"/>
            <w:bottom w:val="none" w:sz="0" w:space="0" w:color="auto"/>
            <w:right w:val="none" w:sz="0" w:space="0" w:color="auto"/>
          </w:divBdr>
        </w:div>
        <w:div w:id="2122532923">
          <w:marLeft w:val="0"/>
          <w:marRight w:val="0"/>
          <w:marTop w:val="0"/>
          <w:marBottom w:val="0"/>
          <w:divBdr>
            <w:top w:val="none" w:sz="0" w:space="0" w:color="auto"/>
            <w:left w:val="none" w:sz="0" w:space="0" w:color="auto"/>
            <w:bottom w:val="none" w:sz="0" w:space="0" w:color="auto"/>
            <w:right w:val="none" w:sz="0" w:space="0" w:color="auto"/>
          </w:divBdr>
        </w:div>
      </w:divsChild>
    </w:div>
    <w:div w:id="1020933358">
      <w:bodyDiv w:val="1"/>
      <w:marLeft w:val="88"/>
      <w:marRight w:val="88"/>
      <w:marTop w:val="88"/>
      <w:marBottom w:val="88"/>
      <w:divBdr>
        <w:top w:val="none" w:sz="0" w:space="0" w:color="auto"/>
        <w:left w:val="none" w:sz="0" w:space="0" w:color="auto"/>
        <w:bottom w:val="none" w:sz="0" w:space="0" w:color="auto"/>
        <w:right w:val="none" w:sz="0" w:space="0" w:color="auto"/>
      </w:divBdr>
      <w:divsChild>
        <w:div w:id="379206585">
          <w:marLeft w:val="0"/>
          <w:marRight w:val="0"/>
          <w:marTop w:val="0"/>
          <w:marBottom w:val="0"/>
          <w:divBdr>
            <w:top w:val="none" w:sz="0" w:space="0" w:color="auto"/>
            <w:left w:val="none" w:sz="0" w:space="0" w:color="auto"/>
            <w:bottom w:val="none" w:sz="0" w:space="0" w:color="auto"/>
            <w:right w:val="none" w:sz="0" w:space="0" w:color="auto"/>
          </w:divBdr>
        </w:div>
        <w:div w:id="538931034">
          <w:marLeft w:val="0"/>
          <w:marRight w:val="0"/>
          <w:marTop w:val="0"/>
          <w:marBottom w:val="0"/>
          <w:divBdr>
            <w:top w:val="none" w:sz="0" w:space="0" w:color="auto"/>
            <w:left w:val="none" w:sz="0" w:space="0" w:color="auto"/>
            <w:bottom w:val="none" w:sz="0" w:space="0" w:color="auto"/>
            <w:right w:val="none" w:sz="0" w:space="0" w:color="auto"/>
          </w:divBdr>
        </w:div>
        <w:div w:id="1009017202">
          <w:marLeft w:val="0"/>
          <w:marRight w:val="0"/>
          <w:marTop w:val="0"/>
          <w:marBottom w:val="0"/>
          <w:divBdr>
            <w:top w:val="none" w:sz="0" w:space="0" w:color="auto"/>
            <w:left w:val="none" w:sz="0" w:space="0" w:color="auto"/>
            <w:bottom w:val="none" w:sz="0" w:space="0" w:color="auto"/>
            <w:right w:val="none" w:sz="0" w:space="0" w:color="auto"/>
          </w:divBdr>
        </w:div>
        <w:div w:id="1679195997">
          <w:marLeft w:val="0"/>
          <w:marRight w:val="0"/>
          <w:marTop w:val="0"/>
          <w:marBottom w:val="0"/>
          <w:divBdr>
            <w:top w:val="none" w:sz="0" w:space="0" w:color="auto"/>
            <w:left w:val="none" w:sz="0" w:space="0" w:color="auto"/>
            <w:bottom w:val="none" w:sz="0" w:space="0" w:color="auto"/>
            <w:right w:val="none" w:sz="0" w:space="0" w:color="auto"/>
          </w:divBdr>
        </w:div>
        <w:div w:id="1826360147">
          <w:marLeft w:val="0"/>
          <w:marRight w:val="0"/>
          <w:marTop w:val="0"/>
          <w:marBottom w:val="0"/>
          <w:divBdr>
            <w:top w:val="none" w:sz="0" w:space="0" w:color="auto"/>
            <w:left w:val="none" w:sz="0" w:space="0" w:color="auto"/>
            <w:bottom w:val="none" w:sz="0" w:space="0" w:color="auto"/>
            <w:right w:val="none" w:sz="0" w:space="0" w:color="auto"/>
          </w:divBdr>
        </w:div>
        <w:div w:id="1844473508">
          <w:marLeft w:val="0"/>
          <w:marRight w:val="0"/>
          <w:marTop w:val="0"/>
          <w:marBottom w:val="0"/>
          <w:divBdr>
            <w:top w:val="none" w:sz="0" w:space="0" w:color="auto"/>
            <w:left w:val="none" w:sz="0" w:space="0" w:color="auto"/>
            <w:bottom w:val="none" w:sz="0" w:space="0" w:color="auto"/>
            <w:right w:val="none" w:sz="0" w:space="0" w:color="auto"/>
          </w:divBdr>
        </w:div>
        <w:div w:id="1942177294">
          <w:marLeft w:val="0"/>
          <w:marRight w:val="0"/>
          <w:marTop w:val="0"/>
          <w:marBottom w:val="0"/>
          <w:divBdr>
            <w:top w:val="none" w:sz="0" w:space="0" w:color="auto"/>
            <w:left w:val="none" w:sz="0" w:space="0" w:color="auto"/>
            <w:bottom w:val="none" w:sz="0" w:space="0" w:color="auto"/>
            <w:right w:val="none" w:sz="0" w:space="0" w:color="auto"/>
          </w:divBdr>
        </w:div>
        <w:div w:id="1944141300">
          <w:marLeft w:val="0"/>
          <w:marRight w:val="0"/>
          <w:marTop w:val="0"/>
          <w:marBottom w:val="0"/>
          <w:divBdr>
            <w:top w:val="none" w:sz="0" w:space="0" w:color="auto"/>
            <w:left w:val="none" w:sz="0" w:space="0" w:color="auto"/>
            <w:bottom w:val="none" w:sz="0" w:space="0" w:color="auto"/>
            <w:right w:val="none" w:sz="0" w:space="0" w:color="auto"/>
          </w:divBdr>
        </w:div>
      </w:divsChild>
    </w:div>
    <w:div w:id="1022122534">
      <w:bodyDiv w:val="1"/>
      <w:marLeft w:val="0"/>
      <w:marRight w:val="0"/>
      <w:marTop w:val="0"/>
      <w:marBottom w:val="0"/>
      <w:divBdr>
        <w:top w:val="none" w:sz="0" w:space="0" w:color="auto"/>
        <w:left w:val="none" w:sz="0" w:space="0" w:color="auto"/>
        <w:bottom w:val="none" w:sz="0" w:space="0" w:color="auto"/>
        <w:right w:val="none" w:sz="0" w:space="0" w:color="auto"/>
      </w:divBdr>
    </w:div>
    <w:div w:id="1022516771">
      <w:bodyDiv w:val="1"/>
      <w:marLeft w:val="0"/>
      <w:marRight w:val="0"/>
      <w:marTop w:val="0"/>
      <w:marBottom w:val="0"/>
      <w:divBdr>
        <w:top w:val="none" w:sz="0" w:space="0" w:color="auto"/>
        <w:left w:val="none" w:sz="0" w:space="0" w:color="auto"/>
        <w:bottom w:val="none" w:sz="0" w:space="0" w:color="auto"/>
        <w:right w:val="none" w:sz="0" w:space="0" w:color="auto"/>
      </w:divBdr>
    </w:div>
    <w:div w:id="102474758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63731933">
          <w:marLeft w:val="0"/>
          <w:marRight w:val="0"/>
          <w:marTop w:val="0"/>
          <w:marBottom w:val="0"/>
          <w:divBdr>
            <w:top w:val="none" w:sz="0" w:space="0" w:color="auto"/>
            <w:left w:val="none" w:sz="0" w:space="0" w:color="auto"/>
            <w:bottom w:val="none" w:sz="0" w:space="0" w:color="auto"/>
            <w:right w:val="none" w:sz="0" w:space="0" w:color="auto"/>
          </w:divBdr>
        </w:div>
      </w:divsChild>
    </w:div>
    <w:div w:id="1053118376">
      <w:bodyDiv w:val="1"/>
      <w:marLeft w:val="0"/>
      <w:marRight w:val="0"/>
      <w:marTop w:val="0"/>
      <w:marBottom w:val="0"/>
      <w:divBdr>
        <w:top w:val="none" w:sz="0" w:space="0" w:color="auto"/>
        <w:left w:val="none" w:sz="0" w:space="0" w:color="auto"/>
        <w:bottom w:val="none" w:sz="0" w:space="0" w:color="auto"/>
        <w:right w:val="none" w:sz="0" w:space="0" w:color="auto"/>
      </w:divBdr>
    </w:div>
    <w:div w:id="105365380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428933689">
          <w:marLeft w:val="0"/>
          <w:marRight w:val="0"/>
          <w:marTop w:val="0"/>
          <w:marBottom w:val="0"/>
          <w:divBdr>
            <w:top w:val="none" w:sz="0" w:space="0" w:color="auto"/>
            <w:left w:val="none" w:sz="0" w:space="0" w:color="auto"/>
            <w:bottom w:val="none" w:sz="0" w:space="0" w:color="auto"/>
            <w:right w:val="none" w:sz="0" w:space="0" w:color="auto"/>
          </w:divBdr>
        </w:div>
        <w:div w:id="981351423">
          <w:marLeft w:val="0"/>
          <w:marRight w:val="0"/>
          <w:marTop w:val="0"/>
          <w:marBottom w:val="0"/>
          <w:divBdr>
            <w:top w:val="none" w:sz="0" w:space="0" w:color="auto"/>
            <w:left w:val="none" w:sz="0" w:space="0" w:color="auto"/>
            <w:bottom w:val="none" w:sz="0" w:space="0" w:color="auto"/>
            <w:right w:val="none" w:sz="0" w:space="0" w:color="auto"/>
          </w:divBdr>
        </w:div>
      </w:divsChild>
    </w:div>
    <w:div w:id="106457092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776467">
          <w:marLeft w:val="0"/>
          <w:marRight w:val="0"/>
          <w:marTop w:val="0"/>
          <w:marBottom w:val="0"/>
          <w:divBdr>
            <w:top w:val="none" w:sz="0" w:space="0" w:color="auto"/>
            <w:left w:val="none" w:sz="0" w:space="0" w:color="auto"/>
            <w:bottom w:val="none" w:sz="0" w:space="0" w:color="auto"/>
            <w:right w:val="none" w:sz="0" w:space="0" w:color="auto"/>
          </w:divBdr>
        </w:div>
        <w:div w:id="633950599">
          <w:marLeft w:val="0"/>
          <w:marRight w:val="0"/>
          <w:marTop w:val="0"/>
          <w:marBottom w:val="0"/>
          <w:divBdr>
            <w:top w:val="none" w:sz="0" w:space="0" w:color="auto"/>
            <w:left w:val="none" w:sz="0" w:space="0" w:color="auto"/>
            <w:bottom w:val="none" w:sz="0" w:space="0" w:color="auto"/>
            <w:right w:val="none" w:sz="0" w:space="0" w:color="auto"/>
          </w:divBdr>
        </w:div>
        <w:div w:id="1156724885">
          <w:marLeft w:val="0"/>
          <w:marRight w:val="0"/>
          <w:marTop w:val="0"/>
          <w:marBottom w:val="0"/>
          <w:divBdr>
            <w:top w:val="none" w:sz="0" w:space="0" w:color="auto"/>
            <w:left w:val="none" w:sz="0" w:space="0" w:color="auto"/>
            <w:bottom w:val="none" w:sz="0" w:space="0" w:color="auto"/>
            <w:right w:val="none" w:sz="0" w:space="0" w:color="auto"/>
          </w:divBdr>
        </w:div>
        <w:div w:id="1766028219">
          <w:marLeft w:val="0"/>
          <w:marRight w:val="0"/>
          <w:marTop w:val="0"/>
          <w:marBottom w:val="0"/>
          <w:divBdr>
            <w:top w:val="none" w:sz="0" w:space="0" w:color="auto"/>
            <w:left w:val="none" w:sz="0" w:space="0" w:color="auto"/>
            <w:bottom w:val="none" w:sz="0" w:space="0" w:color="auto"/>
            <w:right w:val="none" w:sz="0" w:space="0" w:color="auto"/>
          </w:divBdr>
        </w:div>
      </w:divsChild>
    </w:div>
    <w:div w:id="1071926144">
      <w:bodyDiv w:val="1"/>
      <w:marLeft w:val="0"/>
      <w:marRight w:val="0"/>
      <w:marTop w:val="0"/>
      <w:marBottom w:val="0"/>
      <w:divBdr>
        <w:top w:val="none" w:sz="0" w:space="0" w:color="auto"/>
        <w:left w:val="none" w:sz="0" w:space="0" w:color="auto"/>
        <w:bottom w:val="none" w:sz="0" w:space="0" w:color="auto"/>
        <w:right w:val="none" w:sz="0" w:space="0" w:color="auto"/>
      </w:divBdr>
    </w:div>
    <w:div w:id="1074814372">
      <w:bodyDiv w:val="1"/>
      <w:marLeft w:val="0"/>
      <w:marRight w:val="0"/>
      <w:marTop w:val="0"/>
      <w:marBottom w:val="0"/>
      <w:divBdr>
        <w:top w:val="none" w:sz="0" w:space="0" w:color="auto"/>
        <w:left w:val="none" w:sz="0" w:space="0" w:color="auto"/>
        <w:bottom w:val="none" w:sz="0" w:space="0" w:color="auto"/>
        <w:right w:val="none" w:sz="0" w:space="0" w:color="auto"/>
      </w:divBdr>
      <w:divsChild>
        <w:div w:id="1732313930">
          <w:marLeft w:val="0"/>
          <w:marRight w:val="0"/>
          <w:marTop w:val="0"/>
          <w:marBottom w:val="0"/>
          <w:divBdr>
            <w:top w:val="none" w:sz="0" w:space="0" w:color="auto"/>
            <w:left w:val="none" w:sz="0" w:space="0" w:color="auto"/>
            <w:bottom w:val="none" w:sz="0" w:space="0" w:color="auto"/>
            <w:right w:val="none" w:sz="0" w:space="0" w:color="auto"/>
          </w:divBdr>
          <w:divsChild>
            <w:div w:id="722026863">
              <w:marLeft w:val="0"/>
              <w:marRight w:val="0"/>
              <w:marTop w:val="0"/>
              <w:marBottom w:val="0"/>
              <w:divBdr>
                <w:top w:val="none" w:sz="0" w:space="0" w:color="auto"/>
                <w:left w:val="none" w:sz="0" w:space="0" w:color="auto"/>
                <w:bottom w:val="none" w:sz="0" w:space="0" w:color="auto"/>
                <w:right w:val="none" w:sz="0" w:space="0" w:color="auto"/>
              </w:divBdr>
              <w:divsChild>
                <w:div w:id="148616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03472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99410423">
          <w:marLeft w:val="0"/>
          <w:marRight w:val="0"/>
          <w:marTop w:val="0"/>
          <w:marBottom w:val="0"/>
          <w:divBdr>
            <w:top w:val="none" w:sz="0" w:space="0" w:color="auto"/>
            <w:left w:val="none" w:sz="0" w:space="0" w:color="auto"/>
            <w:bottom w:val="none" w:sz="0" w:space="0" w:color="auto"/>
            <w:right w:val="none" w:sz="0" w:space="0" w:color="auto"/>
          </w:divBdr>
          <w:divsChild>
            <w:div w:id="904800337">
              <w:marLeft w:val="0"/>
              <w:marRight w:val="0"/>
              <w:marTop w:val="0"/>
              <w:marBottom w:val="0"/>
              <w:divBdr>
                <w:top w:val="none" w:sz="0" w:space="0" w:color="auto"/>
                <w:left w:val="none" w:sz="0" w:space="0" w:color="auto"/>
                <w:bottom w:val="none" w:sz="0" w:space="0" w:color="auto"/>
                <w:right w:val="none" w:sz="0" w:space="0" w:color="auto"/>
              </w:divBdr>
              <w:divsChild>
                <w:div w:id="854925729">
                  <w:marLeft w:val="0"/>
                  <w:marRight w:val="0"/>
                  <w:marTop w:val="0"/>
                  <w:marBottom w:val="0"/>
                  <w:divBdr>
                    <w:top w:val="none" w:sz="0" w:space="0" w:color="auto"/>
                    <w:left w:val="none" w:sz="0" w:space="0" w:color="auto"/>
                    <w:bottom w:val="none" w:sz="0" w:space="0" w:color="auto"/>
                    <w:right w:val="none" w:sz="0" w:space="0" w:color="auto"/>
                  </w:divBdr>
                  <w:divsChild>
                    <w:div w:id="1532721609">
                      <w:marLeft w:val="0"/>
                      <w:marRight w:val="0"/>
                      <w:marTop w:val="0"/>
                      <w:marBottom w:val="0"/>
                      <w:divBdr>
                        <w:top w:val="none" w:sz="0" w:space="0" w:color="auto"/>
                        <w:left w:val="none" w:sz="0" w:space="0" w:color="auto"/>
                        <w:bottom w:val="none" w:sz="0" w:space="0" w:color="auto"/>
                        <w:right w:val="none" w:sz="0" w:space="0" w:color="auto"/>
                      </w:divBdr>
                      <w:divsChild>
                        <w:div w:id="1425034408">
                          <w:marLeft w:val="0"/>
                          <w:marRight w:val="0"/>
                          <w:marTop w:val="0"/>
                          <w:marBottom w:val="0"/>
                          <w:divBdr>
                            <w:top w:val="none" w:sz="0" w:space="0" w:color="auto"/>
                            <w:left w:val="none" w:sz="0" w:space="0" w:color="auto"/>
                            <w:bottom w:val="none" w:sz="0" w:space="0" w:color="auto"/>
                            <w:right w:val="none" w:sz="0" w:space="0" w:color="auto"/>
                          </w:divBdr>
                          <w:divsChild>
                            <w:div w:id="1533498636">
                              <w:marLeft w:val="0"/>
                              <w:marRight w:val="0"/>
                              <w:marTop w:val="0"/>
                              <w:marBottom w:val="0"/>
                              <w:divBdr>
                                <w:top w:val="none" w:sz="0" w:space="0" w:color="auto"/>
                                <w:left w:val="none" w:sz="0" w:space="0" w:color="auto"/>
                                <w:bottom w:val="none" w:sz="0" w:space="0" w:color="auto"/>
                                <w:right w:val="none" w:sz="0" w:space="0" w:color="auto"/>
                              </w:divBdr>
                              <w:divsChild>
                                <w:div w:id="149905027">
                                  <w:marLeft w:val="0"/>
                                  <w:marRight w:val="0"/>
                                  <w:marTop w:val="0"/>
                                  <w:marBottom w:val="0"/>
                                  <w:divBdr>
                                    <w:top w:val="none" w:sz="0" w:space="0" w:color="auto"/>
                                    <w:left w:val="none" w:sz="0" w:space="0" w:color="auto"/>
                                    <w:bottom w:val="none" w:sz="0" w:space="0" w:color="auto"/>
                                    <w:right w:val="none" w:sz="0" w:space="0" w:color="auto"/>
                                  </w:divBdr>
                                  <w:divsChild>
                                    <w:div w:id="16906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112345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9218">
          <w:marLeft w:val="0"/>
          <w:marRight w:val="0"/>
          <w:marTop w:val="0"/>
          <w:marBottom w:val="0"/>
          <w:divBdr>
            <w:top w:val="none" w:sz="0" w:space="0" w:color="auto"/>
            <w:left w:val="none" w:sz="0" w:space="0" w:color="auto"/>
            <w:bottom w:val="none" w:sz="0" w:space="0" w:color="auto"/>
            <w:right w:val="none" w:sz="0" w:space="0" w:color="auto"/>
          </w:divBdr>
        </w:div>
        <w:div w:id="3097515">
          <w:marLeft w:val="0"/>
          <w:marRight w:val="0"/>
          <w:marTop w:val="0"/>
          <w:marBottom w:val="0"/>
          <w:divBdr>
            <w:top w:val="none" w:sz="0" w:space="0" w:color="auto"/>
            <w:left w:val="none" w:sz="0" w:space="0" w:color="auto"/>
            <w:bottom w:val="none" w:sz="0" w:space="0" w:color="auto"/>
            <w:right w:val="none" w:sz="0" w:space="0" w:color="auto"/>
          </w:divBdr>
        </w:div>
        <w:div w:id="15695755">
          <w:marLeft w:val="0"/>
          <w:marRight w:val="0"/>
          <w:marTop w:val="0"/>
          <w:marBottom w:val="0"/>
          <w:divBdr>
            <w:top w:val="none" w:sz="0" w:space="0" w:color="auto"/>
            <w:left w:val="none" w:sz="0" w:space="0" w:color="auto"/>
            <w:bottom w:val="none" w:sz="0" w:space="0" w:color="auto"/>
            <w:right w:val="none" w:sz="0" w:space="0" w:color="auto"/>
          </w:divBdr>
        </w:div>
        <w:div w:id="74057227">
          <w:marLeft w:val="0"/>
          <w:marRight w:val="0"/>
          <w:marTop w:val="0"/>
          <w:marBottom w:val="0"/>
          <w:divBdr>
            <w:top w:val="none" w:sz="0" w:space="0" w:color="auto"/>
            <w:left w:val="none" w:sz="0" w:space="0" w:color="auto"/>
            <w:bottom w:val="none" w:sz="0" w:space="0" w:color="auto"/>
            <w:right w:val="none" w:sz="0" w:space="0" w:color="auto"/>
          </w:divBdr>
        </w:div>
        <w:div w:id="74206241">
          <w:marLeft w:val="0"/>
          <w:marRight w:val="0"/>
          <w:marTop w:val="0"/>
          <w:marBottom w:val="0"/>
          <w:divBdr>
            <w:top w:val="none" w:sz="0" w:space="0" w:color="auto"/>
            <w:left w:val="none" w:sz="0" w:space="0" w:color="auto"/>
            <w:bottom w:val="none" w:sz="0" w:space="0" w:color="auto"/>
            <w:right w:val="none" w:sz="0" w:space="0" w:color="auto"/>
          </w:divBdr>
        </w:div>
        <w:div w:id="82729610">
          <w:marLeft w:val="0"/>
          <w:marRight w:val="0"/>
          <w:marTop w:val="0"/>
          <w:marBottom w:val="0"/>
          <w:divBdr>
            <w:top w:val="none" w:sz="0" w:space="0" w:color="auto"/>
            <w:left w:val="none" w:sz="0" w:space="0" w:color="auto"/>
            <w:bottom w:val="none" w:sz="0" w:space="0" w:color="auto"/>
            <w:right w:val="none" w:sz="0" w:space="0" w:color="auto"/>
          </w:divBdr>
        </w:div>
        <w:div w:id="86314800">
          <w:marLeft w:val="0"/>
          <w:marRight w:val="0"/>
          <w:marTop w:val="0"/>
          <w:marBottom w:val="0"/>
          <w:divBdr>
            <w:top w:val="none" w:sz="0" w:space="0" w:color="auto"/>
            <w:left w:val="none" w:sz="0" w:space="0" w:color="auto"/>
            <w:bottom w:val="none" w:sz="0" w:space="0" w:color="auto"/>
            <w:right w:val="none" w:sz="0" w:space="0" w:color="auto"/>
          </w:divBdr>
        </w:div>
        <w:div w:id="95907053">
          <w:marLeft w:val="0"/>
          <w:marRight w:val="0"/>
          <w:marTop w:val="0"/>
          <w:marBottom w:val="0"/>
          <w:divBdr>
            <w:top w:val="none" w:sz="0" w:space="0" w:color="auto"/>
            <w:left w:val="none" w:sz="0" w:space="0" w:color="auto"/>
            <w:bottom w:val="none" w:sz="0" w:space="0" w:color="auto"/>
            <w:right w:val="none" w:sz="0" w:space="0" w:color="auto"/>
          </w:divBdr>
        </w:div>
        <w:div w:id="102000625">
          <w:marLeft w:val="0"/>
          <w:marRight w:val="0"/>
          <w:marTop w:val="0"/>
          <w:marBottom w:val="0"/>
          <w:divBdr>
            <w:top w:val="none" w:sz="0" w:space="0" w:color="auto"/>
            <w:left w:val="none" w:sz="0" w:space="0" w:color="auto"/>
            <w:bottom w:val="none" w:sz="0" w:space="0" w:color="auto"/>
            <w:right w:val="none" w:sz="0" w:space="0" w:color="auto"/>
          </w:divBdr>
        </w:div>
        <w:div w:id="147284347">
          <w:marLeft w:val="0"/>
          <w:marRight w:val="0"/>
          <w:marTop w:val="0"/>
          <w:marBottom w:val="0"/>
          <w:divBdr>
            <w:top w:val="none" w:sz="0" w:space="0" w:color="auto"/>
            <w:left w:val="none" w:sz="0" w:space="0" w:color="auto"/>
            <w:bottom w:val="none" w:sz="0" w:space="0" w:color="auto"/>
            <w:right w:val="none" w:sz="0" w:space="0" w:color="auto"/>
          </w:divBdr>
        </w:div>
        <w:div w:id="149714690">
          <w:marLeft w:val="0"/>
          <w:marRight w:val="0"/>
          <w:marTop w:val="0"/>
          <w:marBottom w:val="0"/>
          <w:divBdr>
            <w:top w:val="none" w:sz="0" w:space="0" w:color="auto"/>
            <w:left w:val="none" w:sz="0" w:space="0" w:color="auto"/>
            <w:bottom w:val="none" w:sz="0" w:space="0" w:color="auto"/>
            <w:right w:val="none" w:sz="0" w:space="0" w:color="auto"/>
          </w:divBdr>
        </w:div>
        <w:div w:id="151720089">
          <w:marLeft w:val="0"/>
          <w:marRight w:val="0"/>
          <w:marTop w:val="0"/>
          <w:marBottom w:val="0"/>
          <w:divBdr>
            <w:top w:val="none" w:sz="0" w:space="0" w:color="auto"/>
            <w:left w:val="none" w:sz="0" w:space="0" w:color="auto"/>
            <w:bottom w:val="none" w:sz="0" w:space="0" w:color="auto"/>
            <w:right w:val="none" w:sz="0" w:space="0" w:color="auto"/>
          </w:divBdr>
        </w:div>
        <w:div w:id="158276799">
          <w:marLeft w:val="0"/>
          <w:marRight w:val="0"/>
          <w:marTop w:val="0"/>
          <w:marBottom w:val="0"/>
          <w:divBdr>
            <w:top w:val="none" w:sz="0" w:space="0" w:color="auto"/>
            <w:left w:val="none" w:sz="0" w:space="0" w:color="auto"/>
            <w:bottom w:val="none" w:sz="0" w:space="0" w:color="auto"/>
            <w:right w:val="none" w:sz="0" w:space="0" w:color="auto"/>
          </w:divBdr>
        </w:div>
        <w:div w:id="163207423">
          <w:marLeft w:val="0"/>
          <w:marRight w:val="0"/>
          <w:marTop w:val="0"/>
          <w:marBottom w:val="0"/>
          <w:divBdr>
            <w:top w:val="none" w:sz="0" w:space="0" w:color="auto"/>
            <w:left w:val="none" w:sz="0" w:space="0" w:color="auto"/>
            <w:bottom w:val="none" w:sz="0" w:space="0" w:color="auto"/>
            <w:right w:val="none" w:sz="0" w:space="0" w:color="auto"/>
          </w:divBdr>
        </w:div>
        <w:div w:id="186452676">
          <w:marLeft w:val="0"/>
          <w:marRight w:val="0"/>
          <w:marTop w:val="0"/>
          <w:marBottom w:val="0"/>
          <w:divBdr>
            <w:top w:val="none" w:sz="0" w:space="0" w:color="auto"/>
            <w:left w:val="none" w:sz="0" w:space="0" w:color="auto"/>
            <w:bottom w:val="none" w:sz="0" w:space="0" w:color="auto"/>
            <w:right w:val="none" w:sz="0" w:space="0" w:color="auto"/>
          </w:divBdr>
        </w:div>
        <w:div w:id="231938857">
          <w:marLeft w:val="0"/>
          <w:marRight w:val="0"/>
          <w:marTop w:val="0"/>
          <w:marBottom w:val="0"/>
          <w:divBdr>
            <w:top w:val="none" w:sz="0" w:space="0" w:color="auto"/>
            <w:left w:val="none" w:sz="0" w:space="0" w:color="auto"/>
            <w:bottom w:val="none" w:sz="0" w:space="0" w:color="auto"/>
            <w:right w:val="none" w:sz="0" w:space="0" w:color="auto"/>
          </w:divBdr>
        </w:div>
        <w:div w:id="241915553">
          <w:marLeft w:val="0"/>
          <w:marRight w:val="0"/>
          <w:marTop w:val="0"/>
          <w:marBottom w:val="0"/>
          <w:divBdr>
            <w:top w:val="none" w:sz="0" w:space="0" w:color="auto"/>
            <w:left w:val="none" w:sz="0" w:space="0" w:color="auto"/>
            <w:bottom w:val="none" w:sz="0" w:space="0" w:color="auto"/>
            <w:right w:val="none" w:sz="0" w:space="0" w:color="auto"/>
          </w:divBdr>
        </w:div>
        <w:div w:id="273371404">
          <w:marLeft w:val="0"/>
          <w:marRight w:val="0"/>
          <w:marTop w:val="0"/>
          <w:marBottom w:val="0"/>
          <w:divBdr>
            <w:top w:val="none" w:sz="0" w:space="0" w:color="auto"/>
            <w:left w:val="none" w:sz="0" w:space="0" w:color="auto"/>
            <w:bottom w:val="none" w:sz="0" w:space="0" w:color="auto"/>
            <w:right w:val="none" w:sz="0" w:space="0" w:color="auto"/>
          </w:divBdr>
        </w:div>
        <w:div w:id="313920396">
          <w:marLeft w:val="0"/>
          <w:marRight w:val="0"/>
          <w:marTop w:val="0"/>
          <w:marBottom w:val="0"/>
          <w:divBdr>
            <w:top w:val="none" w:sz="0" w:space="0" w:color="auto"/>
            <w:left w:val="none" w:sz="0" w:space="0" w:color="auto"/>
            <w:bottom w:val="none" w:sz="0" w:space="0" w:color="auto"/>
            <w:right w:val="none" w:sz="0" w:space="0" w:color="auto"/>
          </w:divBdr>
        </w:div>
        <w:div w:id="316420130">
          <w:marLeft w:val="0"/>
          <w:marRight w:val="0"/>
          <w:marTop w:val="0"/>
          <w:marBottom w:val="0"/>
          <w:divBdr>
            <w:top w:val="none" w:sz="0" w:space="0" w:color="auto"/>
            <w:left w:val="none" w:sz="0" w:space="0" w:color="auto"/>
            <w:bottom w:val="none" w:sz="0" w:space="0" w:color="auto"/>
            <w:right w:val="none" w:sz="0" w:space="0" w:color="auto"/>
          </w:divBdr>
        </w:div>
        <w:div w:id="320542413">
          <w:marLeft w:val="0"/>
          <w:marRight w:val="0"/>
          <w:marTop w:val="0"/>
          <w:marBottom w:val="0"/>
          <w:divBdr>
            <w:top w:val="none" w:sz="0" w:space="0" w:color="auto"/>
            <w:left w:val="none" w:sz="0" w:space="0" w:color="auto"/>
            <w:bottom w:val="none" w:sz="0" w:space="0" w:color="auto"/>
            <w:right w:val="none" w:sz="0" w:space="0" w:color="auto"/>
          </w:divBdr>
        </w:div>
        <w:div w:id="330525637">
          <w:marLeft w:val="0"/>
          <w:marRight w:val="0"/>
          <w:marTop w:val="0"/>
          <w:marBottom w:val="0"/>
          <w:divBdr>
            <w:top w:val="none" w:sz="0" w:space="0" w:color="auto"/>
            <w:left w:val="none" w:sz="0" w:space="0" w:color="auto"/>
            <w:bottom w:val="none" w:sz="0" w:space="0" w:color="auto"/>
            <w:right w:val="none" w:sz="0" w:space="0" w:color="auto"/>
          </w:divBdr>
        </w:div>
        <w:div w:id="344409150">
          <w:marLeft w:val="0"/>
          <w:marRight w:val="0"/>
          <w:marTop w:val="0"/>
          <w:marBottom w:val="0"/>
          <w:divBdr>
            <w:top w:val="none" w:sz="0" w:space="0" w:color="auto"/>
            <w:left w:val="none" w:sz="0" w:space="0" w:color="auto"/>
            <w:bottom w:val="none" w:sz="0" w:space="0" w:color="auto"/>
            <w:right w:val="none" w:sz="0" w:space="0" w:color="auto"/>
          </w:divBdr>
        </w:div>
        <w:div w:id="351885644">
          <w:marLeft w:val="0"/>
          <w:marRight w:val="0"/>
          <w:marTop w:val="0"/>
          <w:marBottom w:val="0"/>
          <w:divBdr>
            <w:top w:val="none" w:sz="0" w:space="0" w:color="auto"/>
            <w:left w:val="none" w:sz="0" w:space="0" w:color="auto"/>
            <w:bottom w:val="none" w:sz="0" w:space="0" w:color="auto"/>
            <w:right w:val="none" w:sz="0" w:space="0" w:color="auto"/>
          </w:divBdr>
        </w:div>
        <w:div w:id="357053023">
          <w:marLeft w:val="0"/>
          <w:marRight w:val="0"/>
          <w:marTop w:val="0"/>
          <w:marBottom w:val="0"/>
          <w:divBdr>
            <w:top w:val="none" w:sz="0" w:space="0" w:color="auto"/>
            <w:left w:val="none" w:sz="0" w:space="0" w:color="auto"/>
            <w:bottom w:val="none" w:sz="0" w:space="0" w:color="auto"/>
            <w:right w:val="none" w:sz="0" w:space="0" w:color="auto"/>
          </w:divBdr>
        </w:div>
        <w:div w:id="362679549">
          <w:marLeft w:val="0"/>
          <w:marRight w:val="0"/>
          <w:marTop w:val="0"/>
          <w:marBottom w:val="0"/>
          <w:divBdr>
            <w:top w:val="none" w:sz="0" w:space="0" w:color="auto"/>
            <w:left w:val="none" w:sz="0" w:space="0" w:color="auto"/>
            <w:bottom w:val="none" w:sz="0" w:space="0" w:color="auto"/>
            <w:right w:val="none" w:sz="0" w:space="0" w:color="auto"/>
          </w:divBdr>
        </w:div>
        <w:div w:id="522134060">
          <w:marLeft w:val="0"/>
          <w:marRight w:val="0"/>
          <w:marTop w:val="0"/>
          <w:marBottom w:val="0"/>
          <w:divBdr>
            <w:top w:val="none" w:sz="0" w:space="0" w:color="auto"/>
            <w:left w:val="none" w:sz="0" w:space="0" w:color="auto"/>
            <w:bottom w:val="none" w:sz="0" w:space="0" w:color="auto"/>
            <w:right w:val="none" w:sz="0" w:space="0" w:color="auto"/>
          </w:divBdr>
        </w:div>
        <w:div w:id="535387498">
          <w:marLeft w:val="0"/>
          <w:marRight w:val="0"/>
          <w:marTop w:val="0"/>
          <w:marBottom w:val="0"/>
          <w:divBdr>
            <w:top w:val="none" w:sz="0" w:space="0" w:color="auto"/>
            <w:left w:val="none" w:sz="0" w:space="0" w:color="auto"/>
            <w:bottom w:val="none" w:sz="0" w:space="0" w:color="auto"/>
            <w:right w:val="none" w:sz="0" w:space="0" w:color="auto"/>
          </w:divBdr>
        </w:div>
        <w:div w:id="556934622">
          <w:marLeft w:val="0"/>
          <w:marRight w:val="0"/>
          <w:marTop w:val="0"/>
          <w:marBottom w:val="0"/>
          <w:divBdr>
            <w:top w:val="none" w:sz="0" w:space="0" w:color="auto"/>
            <w:left w:val="none" w:sz="0" w:space="0" w:color="auto"/>
            <w:bottom w:val="none" w:sz="0" w:space="0" w:color="auto"/>
            <w:right w:val="none" w:sz="0" w:space="0" w:color="auto"/>
          </w:divBdr>
        </w:div>
        <w:div w:id="565846023">
          <w:marLeft w:val="0"/>
          <w:marRight w:val="0"/>
          <w:marTop w:val="0"/>
          <w:marBottom w:val="0"/>
          <w:divBdr>
            <w:top w:val="none" w:sz="0" w:space="0" w:color="auto"/>
            <w:left w:val="none" w:sz="0" w:space="0" w:color="auto"/>
            <w:bottom w:val="none" w:sz="0" w:space="0" w:color="auto"/>
            <w:right w:val="none" w:sz="0" w:space="0" w:color="auto"/>
          </w:divBdr>
        </w:div>
        <w:div w:id="572787324">
          <w:marLeft w:val="0"/>
          <w:marRight w:val="0"/>
          <w:marTop w:val="0"/>
          <w:marBottom w:val="0"/>
          <w:divBdr>
            <w:top w:val="none" w:sz="0" w:space="0" w:color="auto"/>
            <w:left w:val="none" w:sz="0" w:space="0" w:color="auto"/>
            <w:bottom w:val="none" w:sz="0" w:space="0" w:color="auto"/>
            <w:right w:val="none" w:sz="0" w:space="0" w:color="auto"/>
          </w:divBdr>
        </w:div>
        <w:div w:id="576792823">
          <w:marLeft w:val="0"/>
          <w:marRight w:val="0"/>
          <w:marTop w:val="0"/>
          <w:marBottom w:val="0"/>
          <w:divBdr>
            <w:top w:val="none" w:sz="0" w:space="0" w:color="auto"/>
            <w:left w:val="none" w:sz="0" w:space="0" w:color="auto"/>
            <w:bottom w:val="none" w:sz="0" w:space="0" w:color="auto"/>
            <w:right w:val="none" w:sz="0" w:space="0" w:color="auto"/>
          </w:divBdr>
        </w:div>
        <w:div w:id="592126510">
          <w:marLeft w:val="0"/>
          <w:marRight w:val="0"/>
          <w:marTop w:val="0"/>
          <w:marBottom w:val="0"/>
          <w:divBdr>
            <w:top w:val="none" w:sz="0" w:space="0" w:color="auto"/>
            <w:left w:val="none" w:sz="0" w:space="0" w:color="auto"/>
            <w:bottom w:val="none" w:sz="0" w:space="0" w:color="auto"/>
            <w:right w:val="none" w:sz="0" w:space="0" w:color="auto"/>
          </w:divBdr>
        </w:div>
        <w:div w:id="602299213">
          <w:marLeft w:val="0"/>
          <w:marRight w:val="0"/>
          <w:marTop w:val="0"/>
          <w:marBottom w:val="0"/>
          <w:divBdr>
            <w:top w:val="none" w:sz="0" w:space="0" w:color="auto"/>
            <w:left w:val="none" w:sz="0" w:space="0" w:color="auto"/>
            <w:bottom w:val="none" w:sz="0" w:space="0" w:color="auto"/>
            <w:right w:val="none" w:sz="0" w:space="0" w:color="auto"/>
          </w:divBdr>
        </w:div>
        <w:div w:id="607471547">
          <w:marLeft w:val="0"/>
          <w:marRight w:val="0"/>
          <w:marTop w:val="0"/>
          <w:marBottom w:val="0"/>
          <w:divBdr>
            <w:top w:val="none" w:sz="0" w:space="0" w:color="auto"/>
            <w:left w:val="none" w:sz="0" w:space="0" w:color="auto"/>
            <w:bottom w:val="none" w:sz="0" w:space="0" w:color="auto"/>
            <w:right w:val="none" w:sz="0" w:space="0" w:color="auto"/>
          </w:divBdr>
        </w:div>
        <w:div w:id="612833149">
          <w:marLeft w:val="0"/>
          <w:marRight w:val="0"/>
          <w:marTop w:val="0"/>
          <w:marBottom w:val="0"/>
          <w:divBdr>
            <w:top w:val="none" w:sz="0" w:space="0" w:color="auto"/>
            <w:left w:val="none" w:sz="0" w:space="0" w:color="auto"/>
            <w:bottom w:val="none" w:sz="0" w:space="0" w:color="auto"/>
            <w:right w:val="none" w:sz="0" w:space="0" w:color="auto"/>
          </w:divBdr>
        </w:div>
        <w:div w:id="613562744">
          <w:marLeft w:val="0"/>
          <w:marRight w:val="0"/>
          <w:marTop w:val="0"/>
          <w:marBottom w:val="0"/>
          <w:divBdr>
            <w:top w:val="none" w:sz="0" w:space="0" w:color="auto"/>
            <w:left w:val="none" w:sz="0" w:space="0" w:color="auto"/>
            <w:bottom w:val="none" w:sz="0" w:space="0" w:color="auto"/>
            <w:right w:val="none" w:sz="0" w:space="0" w:color="auto"/>
          </w:divBdr>
        </w:div>
        <w:div w:id="646978893">
          <w:marLeft w:val="0"/>
          <w:marRight w:val="0"/>
          <w:marTop w:val="0"/>
          <w:marBottom w:val="0"/>
          <w:divBdr>
            <w:top w:val="none" w:sz="0" w:space="0" w:color="auto"/>
            <w:left w:val="none" w:sz="0" w:space="0" w:color="auto"/>
            <w:bottom w:val="none" w:sz="0" w:space="0" w:color="auto"/>
            <w:right w:val="none" w:sz="0" w:space="0" w:color="auto"/>
          </w:divBdr>
        </w:div>
        <w:div w:id="665478817">
          <w:marLeft w:val="0"/>
          <w:marRight w:val="0"/>
          <w:marTop w:val="0"/>
          <w:marBottom w:val="0"/>
          <w:divBdr>
            <w:top w:val="none" w:sz="0" w:space="0" w:color="auto"/>
            <w:left w:val="none" w:sz="0" w:space="0" w:color="auto"/>
            <w:bottom w:val="none" w:sz="0" w:space="0" w:color="auto"/>
            <w:right w:val="none" w:sz="0" w:space="0" w:color="auto"/>
          </w:divBdr>
        </w:div>
        <w:div w:id="668220096">
          <w:marLeft w:val="0"/>
          <w:marRight w:val="0"/>
          <w:marTop w:val="0"/>
          <w:marBottom w:val="0"/>
          <w:divBdr>
            <w:top w:val="none" w:sz="0" w:space="0" w:color="auto"/>
            <w:left w:val="none" w:sz="0" w:space="0" w:color="auto"/>
            <w:bottom w:val="none" w:sz="0" w:space="0" w:color="auto"/>
            <w:right w:val="none" w:sz="0" w:space="0" w:color="auto"/>
          </w:divBdr>
        </w:div>
        <w:div w:id="713653937">
          <w:marLeft w:val="0"/>
          <w:marRight w:val="0"/>
          <w:marTop w:val="0"/>
          <w:marBottom w:val="0"/>
          <w:divBdr>
            <w:top w:val="none" w:sz="0" w:space="0" w:color="auto"/>
            <w:left w:val="none" w:sz="0" w:space="0" w:color="auto"/>
            <w:bottom w:val="none" w:sz="0" w:space="0" w:color="auto"/>
            <w:right w:val="none" w:sz="0" w:space="0" w:color="auto"/>
          </w:divBdr>
        </w:div>
        <w:div w:id="748237671">
          <w:marLeft w:val="0"/>
          <w:marRight w:val="0"/>
          <w:marTop w:val="0"/>
          <w:marBottom w:val="0"/>
          <w:divBdr>
            <w:top w:val="none" w:sz="0" w:space="0" w:color="auto"/>
            <w:left w:val="none" w:sz="0" w:space="0" w:color="auto"/>
            <w:bottom w:val="none" w:sz="0" w:space="0" w:color="auto"/>
            <w:right w:val="none" w:sz="0" w:space="0" w:color="auto"/>
          </w:divBdr>
        </w:div>
        <w:div w:id="758796794">
          <w:marLeft w:val="0"/>
          <w:marRight w:val="0"/>
          <w:marTop w:val="0"/>
          <w:marBottom w:val="0"/>
          <w:divBdr>
            <w:top w:val="none" w:sz="0" w:space="0" w:color="auto"/>
            <w:left w:val="none" w:sz="0" w:space="0" w:color="auto"/>
            <w:bottom w:val="none" w:sz="0" w:space="0" w:color="auto"/>
            <w:right w:val="none" w:sz="0" w:space="0" w:color="auto"/>
          </w:divBdr>
        </w:div>
        <w:div w:id="767391555">
          <w:marLeft w:val="0"/>
          <w:marRight w:val="0"/>
          <w:marTop w:val="0"/>
          <w:marBottom w:val="0"/>
          <w:divBdr>
            <w:top w:val="none" w:sz="0" w:space="0" w:color="auto"/>
            <w:left w:val="none" w:sz="0" w:space="0" w:color="auto"/>
            <w:bottom w:val="none" w:sz="0" w:space="0" w:color="auto"/>
            <w:right w:val="none" w:sz="0" w:space="0" w:color="auto"/>
          </w:divBdr>
        </w:div>
        <w:div w:id="768501799">
          <w:marLeft w:val="0"/>
          <w:marRight w:val="0"/>
          <w:marTop w:val="0"/>
          <w:marBottom w:val="0"/>
          <w:divBdr>
            <w:top w:val="none" w:sz="0" w:space="0" w:color="auto"/>
            <w:left w:val="none" w:sz="0" w:space="0" w:color="auto"/>
            <w:bottom w:val="none" w:sz="0" w:space="0" w:color="auto"/>
            <w:right w:val="none" w:sz="0" w:space="0" w:color="auto"/>
          </w:divBdr>
        </w:div>
        <w:div w:id="840655452">
          <w:marLeft w:val="0"/>
          <w:marRight w:val="0"/>
          <w:marTop w:val="0"/>
          <w:marBottom w:val="0"/>
          <w:divBdr>
            <w:top w:val="none" w:sz="0" w:space="0" w:color="auto"/>
            <w:left w:val="none" w:sz="0" w:space="0" w:color="auto"/>
            <w:bottom w:val="none" w:sz="0" w:space="0" w:color="auto"/>
            <w:right w:val="none" w:sz="0" w:space="0" w:color="auto"/>
          </w:divBdr>
        </w:div>
        <w:div w:id="887179667">
          <w:marLeft w:val="0"/>
          <w:marRight w:val="0"/>
          <w:marTop w:val="0"/>
          <w:marBottom w:val="0"/>
          <w:divBdr>
            <w:top w:val="none" w:sz="0" w:space="0" w:color="auto"/>
            <w:left w:val="none" w:sz="0" w:space="0" w:color="auto"/>
            <w:bottom w:val="none" w:sz="0" w:space="0" w:color="auto"/>
            <w:right w:val="none" w:sz="0" w:space="0" w:color="auto"/>
          </w:divBdr>
        </w:div>
        <w:div w:id="889465543">
          <w:marLeft w:val="0"/>
          <w:marRight w:val="0"/>
          <w:marTop w:val="0"/>
          <w:marBottom w:val="0"/>
          <w:divBdr>
            <w:top w:val="none" w:sz="0" w:space="0" w:color="auto"/>
            <w:left w:val="none" w:sz="0" w:space="0" w:color="auto"/>
            <w:bottom w:val="none" w:sz="0" w:space="0" w:color="auto"/>
            <w:right w:val="none" w:sz="0" w:space="0" w:color="auto"/>
          </w:divBdr>
        </w:div>
        <w:div w:id="901523167">
          <w:marLeft w:val="0"/>
          <w:marRight w:val="0"/>
          <w:marTop w:val="0"/>
          <w:marBottom w:val="0"/>
          <w:divBdr>
            <w:top w:val="none" w:sz="0" w:space="0" w:color="auto"/>
            <w:left w:val="none" w:sz="0" w:space="0" w:color="auto"/>
            <w:bottom w:val="none" w:sz="0" w:space="0" w:color="auto"/>
            <w:right w:val="none" w:sz="0" w:space="0" w:color="auto"/>
          </w:divBdr>
        </w:div>
        <w:div w:id="906837745">
          <w:marLeft w:val="0"/>
          <w:marRight w:val="0"/>
          <w:marTop w:val="0"/>
          <w:marBottom w:val="0"/>
          <w:divBdr>
            <w:top w:val="none" w:sz="0" w:space="0" w:color="auto"/>
            <w:left w:val="none" w:sz="0" w:space="0" w:color="auto"/>
            <w:bottom w:val="none" w:sz="0" w:space="0" w:color="auto"/>
            <w:right w:val="none" w:sz="0" w:space="0" w:color="auto"/>
          </w:divBdr>
        </w:div>
        <w:div w:id="914783874">
          <w:marLeft w:val="0"/>
          <w:marRight w:val="0"/>
          <w:marTop w:val="0"/>
          <w:marBottom w:val="0"/>
          <w:divBdr>
            <w:top w:val="none" w:sz="0" w:space="0" w:color="auto"/>
            <w:left w:val="none" w:sz="0" w:space="0" w:color="auto"/>
            <w:bottom w:val="none" w:sz="0" w:space="0" w:color="auto"/>
            <w:right w:val="none" w:sz="0" w:space="0" w:color="auto"/>
          </w:divBdr>
        </w:div>
        <w:div w:id="915744003">
          <w:marLeft w:val="0"/>
          <w:marRight w:val="0"/>
          <w:marTop w:val="0"/>
          <w:marBottom w:val="0"/>
          <w:divBdr>
            <w:top w:val="none" w:sz="0" w:space="0" w:color="auto"/>
            <w:left w:val="none" w:sz="0" w:space="0" w:color="auto"/>
            <w:bottom w:val="none" w:sz="0" w:space="0" w:color="auto"/>
            <w:right w:val="none" w:sz="0" w:space="0" w:color="auto"/>
          </w:divBdr>
        </w:div>
        <w:div w:id="924146998">
          <w:marLeft w:val="0"/>
          <w:marRight w:val="0"/>
          <w:marTop w:val="0"/>
          <w:marBottom w:val="0"/>
          <w:divBdr>
            <w:top w:val="none" w:sz="0" w:space="0" w:color="auto"/>
            <w:left w:val="none" w:sz="0" w:space="0" w:color="auto"/>
            <w:bottom w:val="none" w:sz="0" w:space="0" w:color="auto"/>
            <w:right w:val="none" w:sz="0" w:space="0" w:color="auto"/>
          </w:divBdr>
        </w:div>
        <w:div w:id="935550876">
          <w:marLeft w:val="0"/>
          <w:marRight w:val="0"/>
          <w:marTop w:val="0"/>
          <w:marBottom w:val="0"/>
          <w:divBdr>
            <w:top w:val="none" w:sz="0" w:space="0" w:color="auto"/>
            <w:left w:val="none" w:sz="0" w:space="0" w:color="auto"/>
            <w:bottom w:val="none" w:sz="0" w:space="0" w:color="auto"/>
            <w:right w:val="none" w:sz="0" w:space="0" w:color="auto"/>
          </w:divBdr>
        </w:div>
        <w:div w:id="943072446">
          <w:marLeft w:val="0"/>
          <w:marRight w:val="0"/>
          <w:marTop w:val="0"/>
          <w:marBottom w:val="0"/>
          <w:divBdr>
            <w:top w:val="none" w:sz="0" w:space="0" w:color="auto"/>
            <w:left w:val="none" w:sz="0" w:space="0" w:color="auto"/>
            <w:bottom w:val="none" w:sz="0" w:space="0" w:color="auto"/>
            <w:right w:val="none" w:sz="0" w:space="0" w:color="auto"/>
          </w:divBdr>
        </w:div>
        <w:div w:id="950670968">
          <w:marLeft w:val="0"/>
          <w:marRight w:val="0"/>
          <w:marTop w:val="0"/>
          <w:marBottom w:val="0"/>
          <w:divBdr>
            <w:top w:val="none" w:sz="0" w:space="0" w:color="auto"/>
            <w:left w:val="none" w:sz="0" w:space="0" w:color="auto"/>
            <w:bottom w:val="none" w:sz="0" w:space="0" w:color="auto"/>
            <w:right w:val="none" w:sz="0" w:space="0" w:color="auto"/>
          </w:divBdr>
        </w:div>
        <w:div w:id="991830713">
          <w:marLeft w:val="0"/>
          <w:marRight w:val="0"/>
          <w:marTop w:val="0"/>
          <w:marBottom w:val="0"/>
          <w:divBdr>
            <w:top w:val="none" w:sz="0" w:space="0" w:color="auto"/>
            <w:left w:val="none" w:sz="0" w:space="0" w:color="auto"/>
            <w:bottom w:val="none" w:sz="0" w:space="0" w:color="auto"/>
            <w:right w:val="none" w:sz="0" w:space="0" w:color="auto"/>
          </w:divBdr>
        </w:div>
        <w:div w:id="1091006539">
          <w:marLeft w:val="0"/>
          <w:marRight w:val="0"/>
          <w:marTop w:val="0"/>
          <w:marBottom w:val="0"/>
          <w:divBdr>
            <w:top w:val="none" w:sz="0" w:space="0" w:color="auto"/>
            <w:left w:val="none" w:sz="0" w:space="0" w:color="auto"/>
            <w:bottom w:val="none" w:sz="0" w:space="0" w:color="auto"/>
            <w:right w:val="none" w:sz="0" w:space="0" w:color="auto"/>
          </w:divBdr>
        </w:div>
        <w:div w:id="1110053107">
          <w:marLeft w:val="0"/>
          <w:marRight w:val="0"/>
          <w:marTop w:val="0"/>
          <w:marBottom w:val="0"/>
          <w:divBdr>
            <w:top w:val="none" w:sz="0" w:space="0" w:color="auto"/>
            <w:left w:val="none" w:sz="0" w:space="0" w:color="auto"/>
            <w:bottom w:val="none" w:sz="0" w:space="0" w:color="auto"/>
            <w:right w:val="none" w:sz="0" w:space="0" w:color="auto"/>
          </w:divBdr>
        </w:div>
        <w:div w:id="1176308153">
          <w:marLeft w:val="0"/>
          <w:marRight w:val="0"/>
          <w:marTop w:val="0"/>
          <w:marBottom w:val="0"/>
          <w:divBdr>
            <w:top w:val="none" w:sz="0" w:space="0" w:color="auto"/>
            <w:left w:val="none" w:sz="0" w:space="0" w:color="auto"/>
            <w:bottom w:val="none" w:sz="0" w:space="0" w:color="auto"/>
            <w:right w:val="none" w:sz="0" w:space="0" w:color="auto"/>
          </w:divBdr>
        </w:div>
        <w:div w:id="1187063855">
          <w:marLeft w:val="0"/>
          <w:marRight w:val="0"/>
          <w:marTop w:val="0"/>
          <w:marBottom w:val="0"/>
          <w:divBdr>
            <w:top w:val="none" w:sz="0" w:space="0" w:color="auto"/>
            <w:left w:val="none" w:sz="0" w:space="0" w:color="auto"/>
            <w:bottom w:val="none" w:sz="0" w:space="0" w:color="auto"/>
            <w:right w:val="none" w:sz="0" w:space="0" w:color="auto"/>
          </w:divBdr>
        </w:div>
        <w:div w:id="1202593622">
          <w:marLeft w:val="0"/>
          <w:marRight w:val="0"/>
          <w:marTop w:val="0"/>
          <w:marBottom w:val="0"/>
          <w:divBdr>
            <w:top w:val="none" w:sz="0" w:space="0" w:color="auto"/>
            <w:left w:val="none" w:sz="0" w:space="0" w:color="auto"/>
            <w:bottom w:val="none" w:sz="0" w:space="0" w:color="auto"/>
            <w:right w:val="none" w:sz="0" w:space="0" w:color="auto"/>
          </w:divBdr>
        </w:div>
        <w:div w:id="1220170004">
          <w:marLeft w:val="0"/>
          <w:marRight w:val="0"/>
          <w:marTop w:val="0"/>
          <w:marBottom w:val="0"/>
          <w:divBdr>
            <w:top w:val="none" w:sz="0" w:space="0" w:color="auto"/>
            <w:left w:val="none" w:sz="0" w:space="0" w:color="auto"/>
            <w:bottom w:val="none" w:sz="0" w:space="0" w:color="auto"/>
            <w:right w:val="none" w:sz="0" w:space="0" w:color="auto"/>
          </w:divBdr>
        </w:div>
        <w:div w:id="1270502818">
          <w:marLeft w:val="0"/>
          <w:marRight w:val="0"/>
          <w:marTop w:val="0"/>
          <w:marBottom w:val="0"/>
          <w:divBdr>
            <w:top w:val="none" w:sz="0" w:space="0" w:color="auto"/>
            <w:left w:val="none" w:sz="0" w:space="0" w:color="auto"/>
            <w:bottom w:val="none" w:sz="0" w:space="0" w:color="auto"/>
            <w:right w:val="none" w:sz="0" w:space="0" w:color="auto"/>
          </w:divBdr>
        </w:div>
        <w:div w:id="1291352423">
          <w:marLeft w:val="0"/>
          <w:marRight w:val="0"/>
          <w:marTop w:val="0"/>
          <w:marBottom w:val="0"/>
          <w:divBdr>
            <w:top w:val="none" w:sz="0" w:space="0" w:color="auto"/>
            <w:left w:val="none" w:sz="0" w:space="0" w:color="auto"/>
            <w:bottom w:val="none" w:sz="0" w:space="0" w:color="auto"/>
            <w:right w:val="none" w:sz="0" w:space="0" w:color="auto"/>
          </w:divBdr>
        </w:div>
        <w:div w:id="1379158808">
          <w:marLeft w:val="0"/>
          <w:marRight w:val="0"/>
          <w:marTop w:val="0"/>
          <w:marBottom w:val="0"/>
          <w:divBdr>
            <w:top w:val="none" w:sz="0" w:space="0" w:color="auto"/>
            <w:left w:val="none" w:sz="0" w:space="0" w:color="auto"/>
            <w:bottom w:val="none" w:sz="0" w:space="0" w:color="auto"/>
            <w:right w:val="none" w:sz="0" w:space="0" w:color="auto"/>
          </w:divBdr>
        </w:div>
        <w:div w:id="1396932320">
          <w:marLeft w:val="0"/>
          <w:marRight w:val="0"/>
          <w:marTop w:val="0"/>
          <w:marBottom w:val="0"/>
          <w:divBdr>
            <w:top w:val="none" w:sz="0" w:space="0" w:color="auto"/>
            <w:left w:val="none" w:sz="0" w:space="0" w:color="auto"/>
            <w:bottom w:val="none" w:sz="0" w:space="0" w:color="auto"/>
            <w:right w:val="none" w:sz="0" w:space="0" w:color="auto"/>
          </w:divBdr>
        </w:div>
        <w:div w:id="1404260874">
          <w:marLeft w:val="0"/>
          <w:marRight w:val="0"/>
          <w:marTop w:val="0"/>
          <w:marBottom w:val="0"/>
          <w:divBdr>
            <w:top w:val="none" w:sz="0" w:space="0" w:color="auto"/>
            <w:left w:val="none" w:sz="0" w:space="0" w:color="auto"/>
            <w:bottom w:val="none" w:sz="0" w:space="0" w:color="auto"/>
            <w:right w:val="none" w:sz="0" w:space="0" w:color="auto"/>
          </w:divBdr>
        </w:div>
        <w:div w:id="1417248708">
          <w:marLeft w:val="0"/>
          <w:marRight w:val="0"/>
          <w:marTop w:val="0"/>
          <w:marBottom w:val="0"/>
          <w:divBdr>
            <w:top w:val="none" w:sz="0" w:space="0" w:color="auto"/>
            <w:left w:val="none" w:sz="0" w:space="0" w:color="auto"/>
            <w:bottom w:val="none" w:sz="0" w:space="0" w:color="auto"/>
            <w:right w:val="none" w:sz="0" w:space="0" w:color="auto"/>
          </w:divBdr>
        </w:div>
        <w:div w:id="1426029321">
          <w:marLeft w:val="0"/>
          <w:marRight w:val="0"/>
          <w:marTop w:val="0"/>
          <w:marBottom w:val="0"/>
          <w:divBdr>
            <w:top w:val="none" w:sz="0" w:space="0" w:color="auto"/>
            <w:left w:val="none" w:sz="0" w:space="0" w:color="auto"/>
            <w:bottom w:val="none" w:sz="0" w:space="0" w:color="auto"/>
            <w:right w:val="none" w:sz="0" w:space="0" w:color="auto"/>
          </w:divBdr>
        </w:div>
        <w:div w:id="1445224391">
          <w:marLeft w:val="0"/>
          <w:marRight w:val="0"/>
          <w:marTop w:val="0"/>
          <w:marBottom w:val="0"/>
          <w:divBdr>
            <w:top w:val="none" w:sz="0" w:space="0" w:color="auto"/>
            <w:left w:val="none" w:sz="0" w:space="0" w:color="auto"/>
            <w:bottom w:val="none" w:sz="0" w:space="0" w:color="auto"/>
            <w:right w:val="none" w:sz="0" w:space="0" w:color="auto"/>
          </w:divBdr>
        </w:div>
        <w:div w:id="1459882402">
          <w:marLeft w:val="0"/>
          <w:marRight w:val="0"/>
          <w:marTop w:val="0"/>
          <w:marBottom w:val="0"/>
          <w:divBdr>
            <w:top w:val="none" w:sz="0" w:space="0" w:color="auto"/>
            <w:left w:val="none" w:sz="0" w:space="0" w:color="auto"/>
            <w:bottom w:val="none" w:sz="0" w:space="0" w:color="auto"/>
            <w:right w:val="none" w:sz="0" w:space="0" w:color="auto"/>
          </w:divBdr>
        </w:div>
        <w:div w:id="1470515199">
          <w:marLeft w:val="0"/>
          <w:marRight w:val="0"/>
          <w:marTop w:val="0"/>
          <w:marBottom w:val="0"/>
          <w:divBdr>
            <w:top w:val="none" w:sz="0" w:space="0" w:color="auto"/>
            <w:left w:val="none" w:sz="0" w:space="0" w:color="auto"/>
            <w:bottom w:val="none" w:sz="0" w:space="0" w:color="auto"/>
            <w:right w:val="none" w:sz="0" w:space="0" w:color="auto"/>
          </w:divBdr>
        </w:div>
        <w:div w:id="1486433891">
          <w:marLeft w:val="0"/>
          <w:marRight w:val="0"/>
          <w:marTop w:val="0"/>
          <w:marBottom w:val="0"/>
          <w:divBdr>
            <w:top w:val="none" w:sz="0" w:space="0" w:color="auto"/>
            <w:left w:val="none" w:sz="0" w:space="0" w:color="auto"/>
            <w:bottom w:val="none" w:sz="0" w:space="0" w:color="auto"/>
            <w:right w:val="none" w:sz="0" w:space="0" w:color="auto"/>
          </w:divBdr>
        </w:div>
        <w:div w:id="1519000443">
          <w:marLeft w:val="0"/>
          <w:marRight w:val="0"/>
          <w:marTop w:val="0"/>
          <w:marBottom w:val="0"/>
          <w:divBdr>
            <w:top w:val="none" w:sz="0" w:space="0" w:color="auto"/>
            <w:left w:val="none" w:sz="0" w:space="0" w:color="auto"/>
            <w:bottom w:val="none" w:sz="0" w:space="0" w:color="auto"/>
            <w:right w:val="none" w:sz="0" w:space="0" w:color="auto"/>
          </w:divBdr>
        </w:div>
        <w:div w:id="1541866824">
          <w:marLeft w:val="0"/>
          <w:marRight w:val="0"/>
          <w:marTop w:val="0"/>
          <w:marBottom w:val="0"/>
          <w:divBdr>
            <w:top w:val="none" w:sz="0" w:space="0" w:color="auto"/>
            <w:left w:val="none" w:sz="0" w:space="0" w:color="auto"/>
            <w:bottom w:val="none" w:sz="0" w:space="0" w:color="auto"/>
            <w:right w:val="none" w:sz="0" w:space="0" w:color="auto"/>
          </w:divBdr>
        </w:div>
        <w:div w:id="1659074554">
          <w:marLeft w:val="0"/>
          <w:marRight w:val="0"/>
          <w:marTop w:val="0"/>
          <w:marBottom w:val="0"/>
          <w:divBdr>
            <w:top w:val="none" w:sz="0" w:space="0" w:color="auto"/>
            <w:left w:val="none" w:sz="0" w:space="0" w:color="auto"/>
            <w:bottom w:val="none" w:sz="0" w:space="0" w:color="auto"/>
            <w:right w:val="none" w:sz="0" w:space="0" w:color="auto"/>
          </w:divBdr>
        </w:div>
        <w:div w:id="1666207510">
          <w:marLeft w:val="0"/>
          <w:marRight w:val="0"/>
          <w:marTop w:val="0"/>
          <w:marBottom w:val="0"/>
          <w:divBdr>
            <w:top w:val="none" w:sz="0" w:space="0" w:color="auto"/>
            <w:left w:val="none" w:sz="0" w:space="0" w:color="auto"/>
            <w:bottom w:val="none" w:sz="0" w:space="0" w:color="auto"/>
            <w:right w:val="none" w:sz="0" w:space="0" w:color="auto"/>
          </w:divBdr>
        </w:div>
        <w:div w:id="1670713560">
          <w:marLeft w:val="0"/>
          <w:marRight w:val="0"/>
          <w:marTop w:val="0"/>
          <w:marBottom w:val="0"/>
          <w:divBdr>
            <w:top w:val="none" w:sz="0" w:space="0" w:color="auto"/>
            <w:left w:val="none" w:sz="0" w:space="0" w:color="auto"/>
            <w:bottom w:val="none" w:sz="0" w:space="0" w:color="auto"/>
            <w:right w:val="none" w:sz="0" w:space="0" w:color="auto"/>
          </w:divBdr>
        </w:div>
        <w:div w:id="1725375638">
          <w:marLeft w:val="0"/>
          <w:marRight w:val="0"/>
          <w:marTop w:val="0"/>
          <w:marBottom w:val="0"/>
          <w:divBdr>
            <w:top w:val="none" w:sz="0" w:space="0" w:color="auto"/>
            <w:left w:val="none" w:sz="0" w:space="0" w:color="auto"/>
            <w:bottom w:val="none" w:sz="0" w:space="0" w:color="auto"/>
            <w:right w:val="none" w:sz="0" w:space="0" w:color="auto"/>
          </w:divBdr>
        </w:div>
        <w:div w:id="1794210922">
          <w:marLeft w:val="0"/>
          <w:marRight w:val="0"/>
          <w:marTop w:val="0"/>
          <w:marBottom w:val="0"/>
          <w:divBdr>
            <w:top w:val="none" w:sz="0" w:space="0" w:color="auto"/>
            <w:left w:val="none" w:sz="0" w:space="0" w:color="auto"/>
            <w:bottom w:val="none" w:sz="0" w:space="0" w:color="auto"/>
            <w:right w:val="none" w:sz="0" w:space="0" w:color="auto"/>
          </w:divBdr>
        </w:div>
        <w:div w:id="1795634083">
          <w:marLeft w:val="0"/>
          <w:marRight w:val="0"/>
          <w:marTop w:val="0"/>
          <w:marBottom w:val="0"/>
          <w:divBdr>
            <w:top w:val="none" w:sz="0" w:space="0" w:color="auto"/>
            <w:left w:val="none" w:sz="0" w:space="0" w:color="auto"/>
            <w:bottom w:val="none" w:sz="0" w:space="0" w:color="auto"/>
            <w:right w:val="none" w:sz="0" w:space="0" w:color="auto"/>
          </w:divBdr>
        </w:div>
        <w:div w:id="1806848457">
          <w:marLeft w:val="0"/>
          <w:marRight w:val="0"/>
          <w:marTop w:val="0"/>
          <w:marBottom w:val="0"/>
          <w:divBdr>
            <w:top w:val="none" w:sz="0" w:space="0" w:color="auto"/>
            <w:left w:val="none" w:sz="0" w:space="0" w:color="auto"/>
            <w:bottom w:val="none" w:sz="0" w:space="0" w:color="auto"/>
            <w:right w:val="none" w:sz="0" w:space="0" w:color="auto"/>
          </w:divBdr>
        </w:div>
        <w:div w:id="1856070585">
          <w:marLeft w:val="0"/>
          <w:marRight w:val="0"/>
          <w:marTop w:val="0"/>
          <w:marBottom w:val="0"/>
          <w:divBdr>
            <w:top w:val="none" w:sz="0" w:space="0" w:color="auto"/>
            <w:left w:val="none" w:sz="0" w:space="0" w:color="auto"/>
            <w:bottom w:val="none" w:sz="0" w:space="0" w:color="auto"/>
            <w:right w:val="none" w:sz="0" w:space="0" w:color="auto"/>
          </w:divBdr>
        </w:div>
        <w:div w:id="1876775946">
          <w:marLeft w:val="0"/>
          <w:marRight w:val="0"/>
          <w:marTop w:val="0"/>
          <w:marBottom w:val="0"/>
          <w:divBdr>
            <w:top w:val="none" w:sz="0" w:space="0" w:color="auto"/>
            <w:left w:val="none" w:sz="0" w:space="0" w:color="auto"/>
            <w:bottom w:val="none" w:sz="0" w:space="0" w:color="auto"/>
            <w:right w:val="none" w:sz="0" w:space="0" w:color="auto"/>
          </w:divBdr>
        </w:div>
        <w:div w:id="1878080454">
          <w:marLeft w:val="0"/>
          <w:marRight w:val="0"/>
          <w:marTop w:val="0"/>
          <w:marBottom w:val="0"/>
          <w:divBdr>
            <w:top w:val="none" w:sz="0" w:space="0" w:color="auto"/>
            <w:left w:val="none" w:sz="0" w:space="0" w:color="auto"/>
            <w:bottom w:val="none" w:sz="0" w:space="0" w:color="auto"/>
            <w:right w:val="none" w:sz="0" w:space="0" w:color="auto"/>
          </w:divBdr>
        </w:div>
        <w:div w:id="1905069322">
          <w:marLeft w:val="0"/>
          <w:marRight w:val="0"/>
          <w:marTop w:val="0"/>
          <w:marBottom w:val="0"/>
          <w:divBdr>
            <w:top w:val="none" w:sz="0" w:space="0" w:color="auto"/>
            <w:left w:val="none" w:sz="0" w:space="0" w:color="auto"/>
            <w:bottom w:val="none" w:sz="0" w:space="0" w:color="auto"/>
            <w:right w:val="none" w:sz="0" w:space="0" w:color="auto"/>
          </w:divBdr>
        </w:div>
        <w:div w:id="1936402298">
          <w:marLeft w:val="0"/>
          <w:marRight w:val="0"/>
          <w:marTop w:val="0"/>
          <w:marBottom w:val="0"/>
          <w:divBdr>
            <w:top w:val="none" w:sz="0" w:space="0" w:color="auto"/>
            <w:left w:val="none" w:sz="0" w:space="0" w:color="auto"/>
            <w:bottom w:val="none" w:sz="0" w:space="0" w:color="auto"/>
            <w:right w:val="none" w:sz="0" w:space="0" w:color="auto"/>
          </w:divBdr>
        </w:div>
        <w:div w:id="1946844785">
          <w:marLeft w:val="0"/>
          <w:marRight w:val="0"/>
          <w:marTop w:val="0"/>
          <w:marBottom w:val="0"/>
          <w:divBdr>
            <w:top w:val="none" w:sz="0" w:space="0" w:color="auto"/>
            <w:left w:val="none" w:sz="0" w:space="0" w:color="auto"/>
            <w:bottom w:val="none" w:sz="0" w:space="0" w:color="auto"/>
            <w:right w:val="none" w:sz="0" w:space="0" w:color="auto"/>
          </w:divBdr>
        </w:div>
        <w:div w:id="1974410173">
          <w:marLeft w:val="0"/>
          <w:marRight w:val="0"/>
          <w:marTop w:val="0"/>
          <w:marBottom w:val="0"/>
          <w:divBdr>
            <w:top w:val="none" w:sz="0" w:space="0" w:color="auto"/>
            <w:left w:val="none" w:sz="0" w:space="0" w:color="auto"/>
            <w:bottom w:val="none" w:sz="0" w:space="0" w:color="auto"/>
            <w:right w:val="none" w:sz="0" w:space="0" w:color="auto"/>
          </w:divBdr>
        </w:div>
        <w:div w:id="1999529927">
          <w:marLeft w:val="0"/>
          <w:marRight w:val="0"/>
          <w:marTop w:val="0"/>
          <w:marBottom w:val="0"/>
          <w:divBdr>
            <w:top w:val="none" w:sz="0" w:space="0" w:color="auto"/>
            <w:left w:val="none" w:sz="0" w:space="0" w:color="auto"/>
            <w:bottom w:val="none" w:sz="0" w:space="0" w:color="auto"/>
            <w:right w:val="none" w:sz="0" w:space="0" w:color="auto"/>
          </w:divBdr>
        </w:div>
        <w:div w:id="2026636494">
          <w:marLeft w:val="0"/>
          <w:marRight w:val="0"/>
          <w:marTop w:val="0"/>
          <w:marBottom w:val="0"/>
          <w:divBdr>
            <w:top w:val="none" w:sz="0" w:space="0" w:color="auto"/>
            <w:left w:val="none" w:sz="0" w:space="0" w:color="auto"/>
            <w:bottom w:val="none" w:sz="0" w:space="0" w:color="auto"/>
            <w:right w:val="none" w:sz="0" w:space="0" w:color="auto"/>
          </w:divBdr>
        </w:div>
        <w:div w:id="2064257613">
          <w:marLeft w:val="0"/>
          <w:marRight w:val="0"/>
          <w:marTop w:val="0"/>
          <w:marBottom w:val="0"/>
          <w:divBdr>
            <w:top w:val="none" w:sz="0" w:space="0" w:color="auto"/>
            <w:left w:val="none" w:sz="0" w:space="0" w:color="auto"/>
            <w:bottom w:val="none" w:sz="0" w:space="0" w:color="auto"/>
            <w:right w:val="none" w:sz="0" w:space="0" w:color="auto"/>
          </w:divBdr>
        </w:div>
        <w:div w:id="2141879605">
          <w:marLeft w:val="0"/>
          <w:marRight w:val="0"/>
          <w:marTop w:val="0"/>
          <w:marBottom w:val="0"/>
          <w:divBdr>
            <w:top w:val="none" w:sz="0" w:space="0" w:color="auto"/>
            <w:left w:val="none" w:sz="0" w:space="0" w:color="auto"/>
            <w:bottom w:val="none" w:sz="0" w:space="0" w:color="auto"/>
            <w:right w:val="none" w:sz="0" w:space="0" w:color="auto"/>
          </w:divBdr>
        </w:div>
      </w:divsChild>
    </w:div>
    <w:div w:id="109559460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4181811">
          <w:marLeft w:val="0"/>
          <w:marRight w:val="0"/>
          <w:marTop w:val="0"/>
          <w:marBottom w:val="0"/>
          <w:divBdr>
            <w:top w:val="none" w:sz="0" w:space="0" w:color="auto"/>
            <w:left w:val="none" w:sz="0" w:space="0" w:color="auto"/>
            <w:bottom w:val="none" w:sz="0" w:space="0" w:color="auto"/>
            <w:right w:val="none" w:sz="0" w:space="0" w:color="auto"/>
          </w:divBdr>
        </w:div>
        <w:div w:id="834956057">
          <w:marLeft w:val="0"/>
          <w:marRight w:val="0"/>
          <w:marTop w:val="0"/>
          <w:marBottom w:val="0"/>
          <w:divBdr>
            <w:top w:val="none" w:sz="0" w:space="0" w:color="auto"/>
            <w:left w:val="none" w:sz="0" w:space="0" w:color="auto"/>
            <w:bottom w:val="none" w:sz="0" w:space="0" w:color="auto"/>
            <w:right w:val="none" w:sz="0" w:space="0" w:color="auto"/>
          </w:divBdr>
        </w:div>
        <w:div w:id="968822446">
          <w:marLeft w:val="0"/>
          <w:marRight w:val="0"/>
          <w:marTop w:val="0"/>
          <w:marBottom w:val="0"/>
          <w:divBdr>
            <w:top w:val="none" w:sz="0" w:space="0" w:color="auto"/>
            <w:left w:val="none" w:sz="0" w:space="0" w:color="auto"/>
            <w:bottom w:val="none" w:sz="0" w:space="0" w:color="auto"/>
            <w:right w:val="none" w:sz="0" w:space="0" w:color="auto"/>
          </w:divBdr>
        </w:div>
        <w:div w:id="1429613984">
          <w:marLeft w:val="0"/>
          <w:marRight w:val="0"/>
          <w:marTop w:val="0"/>
          <w:marBottom w:val="0"/>
          <w:divBdr>
            <w:top w:val="none" w:sz="0" w:space="0" w:color="auto"/>
            <w:left w:val="none" w:sz="0" w:space="0" w:color="auto"/>
            <w:bottom w:val="none" w:sz="0" w:space="0" w:color="auto"/>
            <w:right w:val="none" w:sz="0" w:space="0" w:color="auto"/>
          </w:divBdr>
        </w:div>
        <w:div w:id="1705060495">
          <w:marLeft w:val="0"/>
          <w:marRight w:val="0"/>
          <w:marTop w:val="0"/>
          <w:marBottom w:val="0"/>
          <w:divBdr>
            <w:top w:val="none" w:sz="0" w:space="0" w:color="auto"/>
            <w:left w:val="none" w:sz="0" w:space="0" w:color="auto"/>
            <w:bottom w:val="none" w:sz="0" w:space="0" w:color="auto"/>
            <w:right w:val="none" w:sz="0" w:space="0" w:color="auto"/>
          </w:divBdr>
        </w:div>
      </w:divsChild>
    </w:div>
    <w:div w:id="111621375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8911364">
          <w:marLeft w:val="0"/>
          <w:marRight w:val="0"/>
          <w:marTop w:val="0"/>
          <w:marBottom w:val="0"/>
          <w:divBdr>
            <w:top w:val="none" w:sz="0" w:space="0" w:color="auto"/>
            <w:left w:val="none" w:sz="0" w:space="0" w:color="auto"/>
            <w:bottom w:val="none" w:sz="0" w:space="0" w:color="auto"/>
            <w:right w:val="none" w:sz="0" w:space="0" w:color="auto"/>
          </w:divBdr>
        </w:div>
        <w:div w:id="468284485">
          <w:marLeft w:val="0"/>
          <w:marRight w:val="0"/>
          <w:marTop w:val="0"/>
          <w:marBottom w:val="0"/>
          <w:divBdr>
            <w:top w:val="none" w:sz="0" w:space="0" w:color="auto"/>
            <w:left w:val="none" w:sz="0" w:space="0" w:color="auto"/>
            <w:bottom w:val="none" w:sz="0" w:space="0" w:color="auto"/>
            <w:right w:val="none" w:sz="0" w:space="0" w:color="auto"/>
          </w:divBdr>
        </w:div>
        <w:div w:id="484974996">
          <w:marLeft w:val="0"/>
          <w:marRight w:val="0"/>
          <w:marTop w:val="0"/>
          <w:marBottom w:val="0"/>
          <w:divBdr>
            <w:top w:val="none" w:sz="0" w:space="0" w:color="auto"/>
            <w:left w:val="none" w:sz="0" w:space="0" w:color="auto"/>
            <w:bottom w:val="none" w:sz="0" w:space="0" w:color="auto"/>
            <w:right w:val="none" w:sz="0" w:space="0" w:color="auto"/>
          </w:divBdr>
        </w:div>
        <w:div w:id="570316493">
          <w:marLeft w:val="0"/>
          <w:marRight w:val="0"/>
          <w:marTop w:val="0"/>
          <w:marBottom w:val="0"/>
          <w:divBdr>
            <w:top w:val="none" w:sz="0" w:space="0" w:color="auto"/>
            <w:left w:val="none" w:sz="0" w:space="0" w:color="auto"/>
            <w:bottom w:val="none" w:sz="0" w:space="0" w:color="auto"/>
            <w:right w:val="none" w:sz="0" w:space="0" w:color="auto"/>
          </w:divBdr>
        </w:div>
        <w:div w:id="577599761">
          <w:marLeft w:val="0"/>
          <w:marRight w:val="0"/>
          <w:marTop w:val="0"/>
          <w:marBottom w:val="0"/>
          <w:divBdr>
            <w:top w:val="none" w:sz="0" w:space="0" w:color="auto"/>
            <w:left w:val="none" w:sz="0" w:space="0" w:color="auto"/>
            <w:bottom w:val="none" w:sz="0" w:space="0" w:color="auto"/>
            <w:right w:val="none" w:sz="0" w:space="0" w:color="auto"/>
          </w:divBdr>
        </w:div>
        <w:div w:id="832184002">
          <w:marLeft w:val="0"/>
          <w:marRight w:val="0"/>
          <w:marTop w:val="0"/>
          <w:marBottom w:val="0"/>
          <w:divBdr>
            <w:top w:val="none" w:sz="0" w:space="0" w:color="auto"/>
            <w:left w:val="none" w:sz="0" w:space="0" w:color="auto"/>
            <w:bottom w:val="none" w:sz="0" w:space="0" w:color="auto"/>
            <w:right w:val="none" w:sz="0" w:space="0" w:color="auto"/>
          </w:divBdr>
        </w:div>
        <w:div w:id="1413040864">
          <w:marLeft w:val="0"/>
          <w:marRight w:val="0"/>
          <w:marTop w:val="0"/>
          <w:marBottom w:val="0"/>
          <w:divBdr>
            <w:top w:val="none" w:sz="0" w:space="0" w:color="auto"/>
            <w:left w:val="none" w:sz="0" w:space="0" w:color="auto"/>
            <w:bottom w:val="none" w:sz="0" w:space="0" w:color="auto"/>
            <w:right w:val="none" w:sz="0" w:space="0" w:color="auto"/>
          </w:divBdr>
        </w:div>
        <w:div w:id="1546091626">
          <w:marLeft w:val="0"/>
          <w:marRight w:val="0"/>
          <w:marTop w:val="0"/>
          <w:marBottom w:val="0"/>
          <w:divBdr>
            <w:top w:val="none" w:sz="0" w:space="0" w:color="auto"/>
            <w:left w:val="none" w:sz="0" w:space="0" w:color="auto"/>
            <w:bottom w:val="none" w:sz="0" w:space="0" w:color="auto"/>
            <w:right w:val="none" w:sz="0" w:space="0" w:color="auto"/>
          </w:divBdr>
        </w:div>
        <w:div w:id="1811240399">
          <w:marLeft w:val="0"/>
          <w:marRight w:val="0"/>
          <w:marTop w:val="0"/>
          <w:marBottom w:val="0"/>
          <w:divBdr>
            <w:top w:val="none" w:sz="0" w:space="0" w:color="auto"/>
            <w:left w:val="none" w:sz="0" w:space="0" w:color="auto"/>
            <w:bottom w:val="none" w:sz="0" w:space="0" w:color="auto"/>
            <w:right w:val="none" w:sz="0" w:space="0" w:color="auto"/>
          </w:divBdr>
        </w:div>
        <w:div w:id="1964922168">
          <w:marLeft w:val="0"/>
          <w:marRight w:val="0"/>
          <w:marTop w:val="0"/>
          <w:marBottom w:val="0"/>
          <w:divBdr>
            <w:top w:val="none" w:sz="0" w:space="0" w:color="auto"/>
            <w:left w:val="none" w:sz="0" w:space="0" w:color="auto"/>
            <w:bottom w:val="none" w:sz="0" w:space="0" w:color="auto"/>
            <w:right w:val="none" w:sz="0" w:space="0" w:color="auto"/>
          </w:divBdr>
        </w:div>
        <w:div w:id="2038002023">
          <w:marLeft w:val="0"/>
          <w:marRight w:val="0"/>
          <w:marTop w:val="0"/>
          <w:marBottom w:val="0"/>
          <w:divBdr>
            <w:top w:val="none" w:sz="0" w:space="0" w:color="auto"/>
            <w:left w:val="none" w:sz="0" w:space="0" w:color="auto"/>
            <w:bottom w:val="none" w:sz="0" w:space="0" w:color="auto"/>
            <w:right w:val="none" w:sz="0" w:space="0" w:color="auto"/>
          </w:divBdr>
        </w:div>
        <w:div w:id="2055228053">
          <w:marLeft w:val="0"/>
          <w:marRight w:val="0"/>
          <w:marTop w:val="0"/>
          <w:marBottom w:val="0"/>
          <w:divBdr>
            <w:top w:val="none" w:sz="0" w:space="0" w:color="auto"/>
            <w:left w:val="none" w:sz="0" w:space="0" w:color="auto"/>
            <w:bottom w:val="none" w:sz="0" w:space="0" w:color="auto"/>
            <w:right w:val="none" w:sz="0" w:space="0" w:color="auto"/>
          </w:divBdr>
        </w:div>
      </w:divsChild>
    </w:div>
    <w:div w:id="112161147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841116506">
          <w:marLeft w:val="0"/>
          <w:marRight w:val="0"/>
          <w:marTop w:val="0"/>
          <w:marBottom w:val="0"/>
          <w:divBdr>
            <w:top w:val="none" w:sz="0" w:space="0" w:color="auto"/>
            <w:left w:val="none" w:sz="0" w:space="0" w:color="auto"/>
            <w:bottom w:val="none" w:sz="0" w:space="0" w:color="auto"/>
            <w:right w:val="none" w:sz="0" w:space="0" w:color="auto"/>
          </w:divBdr>
          <w:divsChild>
            <w:div w:id="34817922">
              <w:marLeft w:val="0"/>
              <w:marRight w:val="0"/>
              <w:marTop w:val="0"/>
              <w:marBottom w:val="0"/>
              <w:divBdr>
                <w:top w:val="none" w:sz="0" w:space="0" w:color="auto"/>
                <w:left w:val="none" w:sz="0" w:space="0" w:color="auto"/>
                <w:bottom w:val="none" w:sz="0" w:space="0" w:color="auto"/>
                <w:right w:val="none" w:sz="0" w:space="0" w:color="auto"/>
              </w:divBdr>
              <w:divsChild>
                <w:div w:id="2016956421">
                  <w:marLeft w:val="0"/>
                  <w:marRight w:val="0"/>
                  <w:marTop w:val="0"/>
                  <w:marBottom w:val="0"/>
                  <w:divBdr>
                    <w:top w:val="none" w:sz="0" w:space="0" w:color="auto"/>
                    <w:left w:val="none" w:sz="0" w:space="0" w:color="auto"/>
                    <w:bottom w:val="none" w:sz="0" w:space="0" w:color="auto"/>
                    <w:right w:val="none" w:sz="0" w:space="0" w:color="auto"/>
                  </w:divBdr>
                  <w:divsChild>
                    <w:div w:id="989022953">
                      <w:marLeft w:val="0"/>
                      <w:marRight w:val="0"/>
                      <w:marTop w:val="0"/>
                      <w:marBottom w:val="0"/>
                      <w:divBdr>
                        <w:top w:val="none" w:sz="0" w:space="0" w:color="auto"/>
                        <w:left w:val="none" w:sz="0" w:space="0" w:color="auto"/>
                        <w:bottom w:val="none" w:sz="0" w:space="0" w:color="auto"/>
                        <w:right w:val="none" w:sz="0" w:space="0" w:color="auto"/>
                      </w:divBdr>
                      <w:divsChild>
                        <w:div w:id="1240940920">
                          <w:marLeft w:val="0"/>
                          <w:marRight w:val="0"/>
                          <w:marTop w:val="0"/>
                          <w:marBottom w:val="0"/>
                          <w:divBdr>
                            <w:top w:val="none" w:sz="0" w:space="0" w:color="auto"/>
                            <w:left w:val="none" w:sz="0" w:space="0" w:color="auto"/>
                            <w:bottom w:val="none" w:sz="0" w:space="0" w:color="auto"/>
                            <w:right w:val="none" w:sz="0" w:space="0" w:color="auto"/>
                          </w:divBdr>
                          <w:divsChild>
                            <w:div w:id="1941446160">
                              <w:marLeft w:val="0"/>
                              <w:marRight w:val="0"/>
                              <w:marTop w:val="0"/>
                              <w:marBottom w:val="0"/>
                              <w:divBdr>
                                <w:top w:val="none" w:sz="0" w:space="0" w:color="auto"/>
                                <w:left w:val="none" w:sz="0" w:space="0" w:color="auto"/>
                                <w:bottom w:val="none" w:sz="0" w:space="0" w:color="auto"/>
                                <w:right w:val="none" w:sz="0" w:space="0" w:color="auto"/>
                              </w:divBdr>
                              <w:divsChild>
                                <w:div w:id="2045448016">
                                  <w:marLeft w:val="0"/>
                                  <w:marRight w:val="0"/>
                                  <w:marTop w:val="0"/>
                                  <w:marBottom w:val="0"/>
                                  <w:divBdr>
                                    <w:top w:val="none" w:sz="0" w:space="0" w:color="auto"/>
                                    <w:left w:val="none" w:sz="0" w:space="0" w:color="auto"/>
                                    <w:bottom w:val="none" w:sz="0" w:space="0" w:color="auto"/>
                                    <w:right w:val="none" w:sz="0" w:space="0" w:color="auto"/>
                                  </w:divBdr>
                                  <w:divsChild>
                                    <w:div w:id="20444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084747">
      <w:bodyDiv w:val="1"/>
      <w:marLeft w:val="0"/>
      <w:marRight w:val="0"/>
      <w:marTop w:val="0"/>
      <w:marBottom w:val="0"/>
      <w:divBdr>
        <w:top w:val="none" w:sz="0" w:space="0" w:color="auto"/>
        <w:left w:val="none" w:sz="0" w:space="0" w:color="auto"/>
        <w:bottom w:val="none" w:sz="0" w:space="0" w:color="auto"/>
        <w:right w:val="none" w:sz="0" w:space="0" w:color="auto"/>
      </w:divBdr>
      <w:divsChild>
        <w:div w:id="857814755">
          <w:marLeft w:val="0"/>
          <w:marRight w:val="0"/>
          <w:marTop w:val="0"/>
          <w:marBottom w:val="0"/>
          <w:divBdr>
            <w:top w:val="none" w:sz="0" w:space="0" w:color="auto"/>
            <w:left w:val="none" w:sz="0" w:space="0" w:color="auto"/>
            <w:bottom w:val="none" w:sz="0" w:space="0" w:color="auto"/>
            <w:right w:val="none" w:sz="0" w:space="0" w:color="auto"/>
          </w:divBdr>
        </w:div>
      </w:divsChild>
    </w:div>
    <w:div w:id="1135949576">
      <w:bodyDiv w:val="1"/>
      <w:marLeft w:val="0"/>
      <w:marRight w:val="0"/>
      <w:marTop w:val="0"/>
      <w:marBottom w:val="0"/>
      <w:divBdr>
        <w:top w:val="none" w:sz="0" w:space="0" w:color="auto"/>
        <w:left w:val="none" w:sz="0" w:space="0" w:color="auto"/>
        <w:bottom w:val="none" w:sz="0" w:space="0" w:color="auto"/>
        <w:right w:val="none" w:sz="0" w:space="0" w:color="auto"/>
      </w:divBdr>
      <w:divsChild>
        <w:div w:id="370690038">
          <w:marLeft w:val="0"/>
          <w:marRight w:val="0"/>
          <w:marTop w:val="0"/>
          <w:marBottom w:val="0"/>
          <w:divBdr>
            <w:top w:val="none" w:sz="0" w:space="0" w:color="auto"/>
            <w:left w:val="none" w:sz="0" w:space="0" w:color="auto"/>
            <w:bottom w:val="none" w:sz="0" w:space="0" w:color="auto"/>
            <w:right w:val="none" w:sz="0" w:space="0" w:color="auto"/>
          </w:divBdr>
          <w:divsChild>
            <w:div w:id="10364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693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66083909">
          <w:marLeft w:val="29"/>
          <w:marRight w:val="0"/>
          <w:marTop w:val="0"/>
          <w:marBottom w:val="0"/>
          <w:divBdr>
            <w:top w:val="none" w:sz="0" w:space="0" w:color="auto"/>
            <w:left w:val="none" w:sz="0" w:space="0" w:color="auto"/>
            <w:bottom w:val="none" w:sz="0" w:space="0" w:color="auto"/>
            <w:right w:val="none" w:sz="0" w:space="0" w:color="auto"/>
          </w:divBdr>
        </w:div>
        <w:div w:id="414326691">
          <w:marLeft w:val="29"/>
          <w:marRight w:val="0"/>
          <w:marTop w:val="0"/>
          <w:marBottom w:val="0"/>
          <w:divBdr>
            <w:top w:val="none" w:sz="0" w:space="0" w:color="auto"/>
            <w:left w:val="none" w:sz="0" w:space="0" w:color="auto"/>
            <w:bottom w:val="none" w:sz="0" w:space="0" w:color="auto"/>
            <w:right w:val="none" w:sz="0" w:space="0" w:color="auto"/>
          </w:divBdr>
        </w:div>
        <w:div w:id="580796111">
          <w:marLeft w:val="29"/>
          <w:marRight w:val="0"/>
          <w:marTop w:val="0"/>
          <w:marBottom w:val="0"/>
          <w:divBdr>
            <w:top w:val="none" w:sz="0" w:space="0" w:color="auto"/>
            <w:left w:val="none" w:sz="0" w:space="0" w:color="auto"/>
            <w:bottom w:val="none" w:sz="0" w:space="0" w:color="auto"/>
            <w:right w:val="none" w:sz="0" w:space="0" w:color="auto"/>
          </w:divBdr>
        </w:div>
        <w:div w:id="588972624">
          <w:marLeft w:val="29"/>
          <w:marRight w:val="0"/>
          <w:marTop w:val="0"/>
          <w:marBottom w:val="0"/>
          <w:divBdr>
            <w:top w:val="none" w:sz="0" w:space="0" w:color="auto"/>
            <w:left w:val="none" w:sz="0" w:space="0" w:color="auto"/>
            <w:bottom w:val="none" w:sz="0" w:space="0" w:color="auto"/>
            <w:right w:val="none" w:sz="0" w:space="0" w:color="auto"/>
          </w:divBdr>
        </w:div>
        <w:div w:id="784152341">
          <w:marLeft w:val="29"/>
          <w:marRight w:val="0"/>
          <w:marTop w:val="0"/>
          <w:marBottom w:val="0"/>
          <w:divBdr>
            <w:top w:val="none" w:sz="0" w:space="0" w:color="auto"/>
            <w:left w:val="none" w:sz="0" w:space="0" w:color="auto"/>
            <w:bottom w:val="none" w:sz="0" w:space="0" w:color="auto"/>
            <w:right w:val="none" w:sz="0" w:space="0" w:color="auto"/>
          </w:divBdr>
        </w:div>
        <w:div w:id="846868932">
          <w:marLeft w:val="29"/>
          <w:marRight w:val="0"/>
          <w:marTop w:val="0"/>
          <w:marBottom w:val="0"/>
          <w:divBdr>
            <w:top w:val="none" w:sz="0" w:space="0" w:color="auto"/>
            <w:left w:val="none" w:sz="0" w:space="0" w:color="auto"/>
            <w:bottom w:val="none" w:sz="0" w:space="0" w:color="auto"/>
            <w:right w:val="none" w:sz="0" w:space="0" w:color="auto"/>
          </w:divBdr>
        </w:div>
        <w:div w:id="858735007">
          <w:marLeft w:val="29"/>
          <w:marRight w:val="0"/>
          <w:marTop w:val="0"/>
          <w:marBottom w:val="0"/>
          <w:divBdr>
            <w:top w:val="none" w:sz="0" w:space="0" w:color="auto"/>
            <w:left w:val="none" w:sz="0" w:space="0" w:color="auto"/>
            <w:bottom w:val="none" w:sz="0" w:space="0" w:color="auto"/>
            <w:right w:val="none" w:sz="0" w:space="0" w:color="auto"/>
          </w:divBdr>
        </w:div>
        <w:div w:id="860629774">
          <w:marLeft w:val="29"/>
          <w:marRight w:val="0"/>
          <w:marTop w:val="0"/>
          <w:marBottom w:val="0"/>
          <w:divBdr>
            <w:top w:val="none" w:sz="0" w:space="0" w:color="auto"/>
            <w:left w:val="none" w:sz="0" w:space="0" w:color="auto"/>
            <w:bottom w:val="none" w:sz="0" w:space="0" w:color="auto"/>
            <w:right w:val="none" w:sz="0" w:space="0" w:color="auto"/>
          </w:divBdr>
        </w:div>
        <w:div w:id="1034959321">
          <w:marLeft w:val="29"/>
          <w:marRight w:val="0"/>
          <w:marTop w:val="0"/>
          <w:marBottom w:val="0"/>
          <w:divBdr>
            <w:top w:val="none" w:sz="0" w:space="0" w:color="auto"/>
            <w:left w:val="none" w:sz="0" w:space="0" w:color="auto"/>
            <w:bottom w:val="none" w:sz="0" w:space="0" w:color="auto"/>
            <w:right w:val="none" w:sz="0" w:space="0" w:color="auto"/>
          </w:divBdr>
        </w:div>
        <w:div w:id="1039282060">
          <w:marLeft w:val="29"/>
          <w:marRight w:val="0"/>
          <w:marTop w:val="0"/>
          <w:marBottom w:val="0"/>
          <w:divBdr>
            <w:top w:val="none" w:sz="0" w:space="0" w:color="auto"/>
            <w:left w:val="none" w:sz="0" w:space="0" w:color="auto"/>
            <w:bottom w:val="none" w:sz="0" w:space="0" w:color="auto"/>
            <w:right w:val="none" w:sz="0" w:space="0" w:color="auto"/>
          </w:divBdr>
        </w:div>
        <w:div w:id="1057776068">
          <w:marLeft w:val="29"/>
          <w:marRight w:val="0"/>
          <w:marTop w:val="0"/>
          <w:marBottom w:val="0"/>
          <w:divBdr>
            <w:top w:val="none" w:sz="0" w:space="0" w:color="auto"/>
            <w:left w:val="none" w:sz="0" w:space="0" w:color="auto"/>
            <w:bottom w:val="none" w:sz="0" w:space="0" w:color="auto"/>
            <w:right w:val="none" w:sz="0" w:space="0" w:color="auto"/>
          </w:divBdr>
        </w:div>
        <w:div w:id="1148549826">
          <w:marLeft w:val="29"/>
          <w:marRight w:val="0"/>
          <w:marTop w:val="0"/>
          <w:marBottom w:val="0"/>
          <w:divBdr>
            <w:top w:val="none" w:sz="0" w:space="0" w:color="auto"/>
            <w:left w:val="none" w:sz="0" w:space="0" w:color="auto"/>
            <w:bottom w:val="none" w:sz="0" w:space="0" w:color="auto"/>
            <w:right w:val="none" w:sz="0" w:space="0" w:color="auto"/>
          </w:divBdr>
        </w:div>
        <w:div w:id="1165319003">
          <w:marLeft w:val="29"/>
          <w:marRight w:val="0"/>
          <w:marTop w:val="0"/>
          <w:marBottom w:val="0"/>
          <w:divBdr>
            <w:top w:val="none" w:sz="0" w:space="0" w:color="auto"/>
            <w:left w:val="none" w:sz="0" w:space="0" w:color="auto"/>
            <w:bottom w:val="none" w:sz="0" w:space="0" w:color="auto"/>
            <w:right w:val="none" w:sz="0" w:space="0" w:color="auto"/>
          </w:divBdr>
        </w:div>
        <w:div w:id="1179000279">
          <w:marLeft w:val="29"/>
          <w:marRight w:val="0"/>
          <w:marTop w:val="0"/>
          <w:marBottom w:val="0"/>
          <w:divBdr>
            <w:top w:val="none" w:sz="0" w:space="0" w:color="auto"/>
            <w:left w:val="none" w:sz="0" w:space="0" w:color="auto"/>
            <w:bottom w:val="none" w:sz="0" w:space="0" w:color="auto"/>
            <w:right w:val="none" w:sz="0" w:space="0" w:color="auto"/>
          </w:divBdr>
        </w:div>
        <w:div w:id="1296334140">
          <w:marLeft w:val="29"/>
          <w:marRight w:val="0"/>
          <w:marTop w:val="0"/>
          <w:marBottom w:val="0"/>
          <w:divBdr>
            <w:top w:val="none" w:sz="0" w:space="0" w:color="auto"/>
            <w:left w:val="none" w:sz="0" w:space="0" w:color="auto"/>
            <w:bottom w:val="none" w:sz="0" w:space="0" w:color="auto"/>
            <w:right w:val="none" w:sz="0" w:space="0" w:color="auto"/>
          </w:divBdr>
        </w:div>
        <w:div w:id="1339312968">
          <w:marLeft w:val="29"/>
          <w:marRight w:val="0"/>
          <w:marTop w:val="0"/>
          <w:marBottom w:val="0"/>
          <w:divBdr>
            <w:top w:val="none" w:sz="0" w:space="0" w:color="auto"/>
            <w:left w:val="none" w:sz="0" w:space="0" w:color="auto"/>
            <w:bottom w:val="none" w:sz="0" w:space="0" w:color="auto"/>
            <w:right w:val="none" w:sz="0" w:space="0" w:color="auto"/>
          </w:divBdr>
        </w:div>
        <w:div w:id="1400514531">
          <w:marLeft w:val="29"/>
          <w:marRight w:val="0"/>
          <w:marTop w:val="0"/>
          <w:marBottom w:val="0"/>
          <w:divBdr>
            <w:top w:val="none" w:sz="0" w:space="0" w:color="auto"/>
            <w:left w:val="none" w:sz="0" w:space="0" w:color="auto"/>
            <w:bottom w:val="none" w:sz="0" w:space="0" w:color="auto"/>
            <w:right w:val="none" w:sz="0" w:space="0" w:color="auto"/>
          </w:divBdr>
        </w:div>
        <w:div w:id="1644047006">
          <w:marLeft w:val="29"/>
          <w:marRight w:val="0"/>
          <w:marTop w:val="0"/>
          <w:marBottom w:val="0"/>
          <w:divBdr>
            <w:top w:val="none" w:sz="0" w:space="0" w:color="auto"/>
            <w:left w:val="none" w:sz="0" w:space="0" w:color="auto"/>
            <w:bottom w:val="none" w:sz="0" w:space="0" w:color="auto"/>
            <w:right w:val="none" w:sz="0" w:space="0" w:color="auto"/>
          </w:divBdr>
        </w:div>
        <w:div w:id="2123259542">
          <w:marLeft w:val="29"/>
          <w:marRight w:val="0"/>
          <w:marTop w:val="0"/>
          <w:marBottom w:val="0"/>
          <w:divBdr>
            <w:top w:val="none" w:sz="0" w:space="0" w:color="auto"/>
            <w:left w:val="none" w:sz="0" w:space="0" w:color="auto"/>
            <w:bottom w:val="none" w:sz="0" w:space="0" w:color="auto"/>
            <w:right w:val="none" w:sz="0" w:space="0" w:color="auto"/>
          </w:divBdr>
        </w:div>
      </w:divsChild>
    </w:div>
    <w:div w:id="1168404733">
      <w:bodyDiv w:val="1"/>
      <w:marLeft w:val="0"/>
      <w:marRight w:val="0"/>
      <w:marTop w:val="0"/>
      <w:marBottom w:val="0"/>
      <w:divBdr>
        <w:top w:val="none" w:sz="0" w:space="0" w:color="auto"/>
        <w:left w:val="none" w:sz="0" w:space="0" w:color="auto"/>
        <w:bottom w:val="none" w:sz="0" w:space="0" w:color="auto"/>
        <w:right w:val="none" w:sz="0" w:space="0" w:color="auto"/>
      </w:divBdr>
    </w:div>
    <w:div w:id="1197815171">
      <w:bodyDiv w:val="1"/>
      <w:marLeft w:val="0"/>
      <w:marRight w:val="0"/>
      <w:marTop w:val="0"/>
      <w:marBottom w:val="0"/>
      <w:divBdr>
        <w:top w:val="none" w:sz="0" w:space="0" w:color="auto"/>
        <w:left w:val="none" w:sz="0" w:space="0" w:color="auto"/>
        <w:bottom w:val="none" w:sz="0" w:space="0" w:color="auto"/>
        <w:right w:val="none" w:sz="0" w:space="0" w:color="auto"/>
      </w:divBdr>
      <w:divsChild>
        <w:div w:id="360474596">
          <w:marLeft w:val="0"/>
          <w:marRight w:val="0"/>
          <w:marTop w:val="0"/>
          <w:marBottom w:val="0"/>
          <w:divBdr>
            <w:top w:val="none" w:sz="0" w:space="0" w:color="auto"/>
            <w:left w:val="none" w:sz="0" w:space="0" w:color="auto"/>
            <w:bottom w:val="none" w:sz="0" w:space="0" w:color="auto"/>
            <w:right w:val="none" w:sz="0" w:space="0" w:color="auto"/>
          </w:divBdr>
          <w:divsChild>
            <w:div w:id="67338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3147">
      <w:bodyDiv w:val="1"/>
      <w:marLeft w:val="0"/>
      <w:marRight w:val="0"/>
      <w:marTop w:val="0"/>
      <w:marBottom w:val="0"/>
      <w:divBdr>
        <w:top w:val="none" w:sz="0" w:space="0" w:color="auto"/>
        <w:left w:val="none" w:sz="0" w:space="0" w:color="auto"/>
        <w:bottom w:val="none" w:sz="0" w:space="0" w:color="auto"/>
        <w:right w:val="none" w:sz="0" w:space="0" w:color="auto"/>
      </w:divBdr>
      <w:divsChild>
        <w:div w:id="1154830590">
          <w:marLeft w:val="0"/>
          <w:marRight w:val="0"/>
          <w:marTop w:val="0"/>
          <w:marBottom w:val="0"/>
          <w:divBdr>
            <w:top w:val="none" w:sz="0" w:space="0" w:color="auto"/>
            <w:left w:val="none" w:sz="0" w:space="0" w:color="auto"/>
            <w:bottom w:val="none" w:sz="0" w:space="0" w:color="auto"/>
            <w:right w:val="none" w:sz="0" w:space="0" w:color="auto"/>
          </w:divBdr>
          <w:divsChild>
            <w:div w:id="1974947814">
              <w:marLeft w:val="0"/>
              <w:marRight w:val="0"/>
              <w:marTop w:val="0"/>
              <w:marBottom w:val="0"/>
              <w:divBdr>
                <w:top w:val="none" w:sz="0" w:space="0" w:color="auto"/>
                <w:left w:val="none" w:sz="0" w:space="0" w:color="auto"/>
                <w:bottom w:val="none" w:sz="0" w:space="0" w:color="auto"/>
                <w:right w:val="none" w:sz="0" w:space="0" w:color="auto"/>
              </w:divBdr>
              <w:divsChild>
                <w:div w:id="4411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15448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07581434">
          <w:marLeft w:val="0"/>
          <w:marRight w:val="0"/>
          <w:marTop w:val="0"/>
          <w:marBottom w:val="0"/>
          <w:divBdr>
            <w:top w:val="none" w:sz="0" w:space="0" w:color="auto"/>
            <w:left w:val="none" w:sz="0" w:space="0" w:color="auto"/>
            <w:bottom w:val="none" w:sz="0" w:space="0" w:color="auto"/>
            <w:right w:val="none" w:sz="0" w:space="0" w:color="auto"/>
          </w:divBdr>
        </w:div>
        <w:div w:id="1453553781">
          <w:marLeft w:val="0"/>
          <w:marRight w:val="0"/>
          <w:marTop w:val="0"/>
          <w:marBottom w:val="0"/>
          <w:divBdr>
            <w:top w:val="none" w:sz="0" w:space="0" w:color="auto"/>
            <w:left w:val="none" w:sz="0" w:space="0" w:color="auto"/>
            <w:bottom w:val="none" w:sz="0" w:space="0" w:color="auto"/>
            <w:right w:val="none" w:sz="0" w:space="0" w:color="auto"/>
          </w:divBdr>
        </w:div>
        <w:div w:id="1797259746">
          <w:marLeft w:val="0"/>
          <w:marRight w:val="0"/>
          <w:marTop w:val="0"/>
          <w:marBottom w:val="0"/>
          <w:divBdr>
            <w:top w:val="none" w:sz="0" w:space="0" w:color="auto"/>
            <w:left w:val="none" w:sz="0" w:space="0" w:color="auto"/>
            <w:bottom w:val="none" w:sz="0" w:space="0" w:color="auto"/>
            <w:right w:val="none" w:sz="0" w:space="0" w:color="auto"/>
          </w:divBdr>
        </w:div>
      </w:divsChild>
    </w:div>
    <w:div w:id="123600953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33273329">
          <w:marLeft w:val="0"/>
          <w:marRight w:val="0"/>
          <w:marTop w:val="0"/>
          <w:marBottom w:val="0"/>
          <w:divBdr>
            <w:top w:val="none" w:sz="0" w:space="0" w:color="auto"/>
            <w:left w:val="none" w:sz="0" w:space="0" w:color="auto"/>
            <w:bottom w:val="none" w:sz="0" w:space="0" w:color="auto"/>
            <w:right w:val="none" w:sz="0" w:space="0" w:color="auto"/>
          </w:divBdr>
        </w:div>
        <w:div w:id="253168811">
          <w:marLeft w:val="0"/>
          <w:marRight w:val="0"/>
          <w:marTop w:val="0"/>
          <w:marBottom w:val="0"/>
          <w:divBdr>
            <w:top w:val="none" w:sz="0" w:space="0" w:color="auto"/>
            <w:left w:val="none" w:sz="0" w:space="0" w:color="auto"/>
            <w:bottom w:val="none" w:sz="0" w:space="0" w:color="auto"/>
            <w:right w:val="none" w:sz="0" w:space="0" w:color="auto"/>
          </w:divBdr>
        </w:div>
        <w:div w:id="267347732">
          <w:marLeft w:val="0"/>
          <w:marRight w:val="0"/>
          <w:marTop w:val="0"/>
          <w:marBottom w:val="0"/>
          <w:divBdr>
            <w:top w:val="none" w:sz="0" w:space="0" w:color="auto"/>
            <w:left w:val="none" w:sz="0" w:space="0" w:color="auto"/>
            <w:bottom w:val="none" w:sz="0" w:space="0" w:color="auto"/>
            <w:right w:val="none" w:sz="0" w:space="0" w:color="auto"/>
          </w:divBdr>
        </w:div>
        <w:div w:id="267466415">
          <w:marLeft w:val="0"/>
          <w:marRight w:val="0"/>
          <w:marTop w:val="0"/>
          <w:marBottom w:val="0"/>
          <w:divBdr>
            <w:top w:val="none" w:sz="0" w:space="0" w:color="auto"/>
            <w:left w:val="none" w:sz="0" w:space="0" w:color="auto"/>
            <w:bottom w:val="none" w:sz="0" w:space="0" w:color="auto"/>
            <w:right w:val="none" w:sz="0" w:space="0" w:color="auto"/>
          </w:divBdr>
        </w:div>
        <w:div w:id="268124175">
          <w:marLeft w:val="0"/>
          <w:marRight w:val="0"/>
          <w:marTop w:val="0"/>
          <w:marBottom w:val="0"/>
          <w:divBdr>
            <w:top w:val="none" w:sz="0" w:space="0" w:color="auto"/>
            <w:left w:val="none" w:sz="0" w:space="0" w:color="auto"/>
            <w:bottom w:val="none" w:sz="0" w:space="0" w:color="auto"/>
            <w:right w:val="none" w:sz="0" w:space="0" w:color="auto"/>
          </w:divBdr>
        </w:div>
        <w:div w:id="659383150">
          <w:marLeft w:val="0"/>
          <w:marRight w:val="0"/>
          <w:marTop w:val="0"/>
          <w:marBottom w:val="0"/>
          <w:divBdr>
            <w:top w:val="none" w:sz="0" w:space="0" w:color="auto"/>
            <w:left w:val="none" w:sz="0" w:space="0" w:color="auto"/>
            <w:bottom w:val="none" w:sz="0" w:space="0" w:color="auto"/>
            <w:right w:val="none" w:sz="0" w:space="0" w:color="auto"/>
          </w:divBdr>
        </w:div>
        <w:div w:id="1004698154">
          <w:marLeft w:val="0"/>
          <w:marRight w:val="0"/>
          <w:marTop w:val="0"/>
          <w:marBottom w:val="0"/>
          <w:divBdr>
            <w:top w:val="none" w:sz="0" w:space="0" w:color="auto"/>
            <w:left w:val="none" w:sz="0" w:space="0" w:color="auto"/>
            <w:bottom w:val="none" w:sz="0" w:space="0" w:color="auto"/>
            <w:right w:val="none" w:sz="0" w:space="0" w:color="auto"/>
          </w:divBdr>
        </w:div>
        <w:div w:id="1314333494">
          <w:marLeft w:val="0"/>
          <w:marRight w:val="0"/>
          <w:marTop w:val="0"/>
          <w:marBottom w:val="0"/>
          <w:divBdr>
            <w:top w:val="none" w:sz="0" w:space="0" w:color="auto"/>
            <w:left w:val="none" w:sz="0" w:space="0" w:color="auto"/>
            <w:bottom w:val="none" w:sz="0" w:space="0" w:color="auto"/>
            <w:right w:val="none" w:sz="0" w:space="0" w:color="auto"/>
          </w:divBdr>
        </w:div>
        <w:div w:id="1644234870">
          <w:marLeft w:val="0"/>
          <w:marRight w:val="0"/>
          <w:marTop w:val="0"/>
          <w:marBottom w:val="0"/>
          <w:divBdr>
            <w:top w:val="none" w:sz="0" w:space="0" w:color="auto"/>
            <w:left w:val="none" w:sz="0" w:space="0" w:color="auto"/>
            <w:bottom w:val="none" w:sz="0" w:space="0" w:color="auto"/>
            <w:right w:val="none" w:sz="0" w:space="0" w:color="auto"/>
          </w:divBdr>
        </w:div>
        <w:div w:id="1798600379">
          <w:marLeft w:val="0"/>
          <w:marRight w:val="0"/>
          <w:marTop w:val="0"/>
          <w:marBottom w:val="0"/>
          <w:divBdr>
            <w:top w:val="none" w:sz="0" w:space="0" w:color="auto"/>
            <w:left w:val="none" w:sz="0" w:space="0" w:color="auto"/>
            <w:bottom w:val="none" w:sz="0" w:space="0" w:color="auto"/>
            <w:right w:val="none" w:sz="0" w:space="0" w:color="auto"/>
          </w:divBdr>
        </w:div>
        <w:div w:id="1951234635">
          <w:marLeft w:val="0"/>
          <w:marRight w:val="0"/>
          <w:marTop w:val="0"/>
          <w:marBottom w:val="0"/>
          <w:divBdr>
            <w:top w:val="none" w:sz="0" w:space="0" w:color="auto"/>
            <w:left w:val="none" w:sz="0" w:space="0" w:color="auto"/>
            <w:bottom w:val="none" w:sz="0" w:space="0" w:color="auto"/>
            <w:right w:val="none" w:sz="0" w:space="0" w:color="auto"/>
          </w:divBdr>
        </w:div>
      </w:divsChild>
    </w:div>
    <w:div w:id="1240095510">
      <w:bodyDiv w:val="1"/>
      <w:marLeft w:val="0"/>
      <w:marRight w:val="0"/>
      <w:marTop w:val="0"/>
      <w:marBottom w:val="0"/>
      <w:divBdr>
        <w:top w:val="none" w:sz="0" w:space="0" w:color="auto"/>
        <w:left w:val="none" w:sz="0" w:space="0" w:color="auto"/>
        <w:bottom w:val="none" w:sz="0" w:space="0" w:color="auto"/>
        <w:right w:val="none" w:sz="0" w:space="0" w:color="auto"/>
      </w:divBdr>
    </w:div>
    <w:div w:id="127389640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428232571">
          <w:marLeft w:val="0"/>
          <w:marRight w:val="0"/>
          <w:marTop w:val="0"/>
          <w:marBottom w:val="0"/>
          <w:divBdr>
            <w:top w:val="none" w:sz="0" w:space="0" w:color="auto"/>
            <w:left w:val="none" w:sz="0" w:space="0" w:color="auto"/>
            <w:bottom w:val="none" w:sz="0" w:space="0" w:color="auto"/>
            <w:right w:val="none" w:sz="0" w:space="0" w:color="auto"/>
          </w:divBdr>
        </w:div>
        <w:div w:id="595132783">
          <w:marLeft w:val="0"/>
          <w:marRight w:val="0"/>
          <w:marTop w:val="0"/>
          <w:marBottom w:val="0"/>
          <w:divBdr>
            <w:top w:val="none" w:sz="0" w:space="0" w:color="auto"/>
            <w:left w:val="none" w:sz="0" w:space="0" w:color="auto"/>
            <w:bottom w:val="none" w:sz="0" w:space="0" w:color="auto"/>
            <w:right w:val="none" w:sz="0" w:space="0" w:color="auto"/>
          </w:divBdr>
        </w:div>
        <w:div w:id="616522483">
          <w:marLeft w:val="0"/>
          <w:marRight w:val="0"/>
          <w:marTop w:val="0"/>
          <w:marBottom w:val="0"/>
          <w:divBdr>
            <w:top w:val="none" w:sz="0" w:space="0" w:color="auto"/>
            <w:left w:val="none" w:sz="0" w:space="0" w:color="auto"/>
            <w:bottom w:val="none" w:sz="0" w:space="0" w:color="auto"/>
            <w:right w:val="none" w:sz="0" w:space="0" w:color="auto"/>
          </w:divBdr>
        </w:div>
      </w:divsChild>
    </w:div>
    <w:div w:id="1276405069">
      <w:bodyDiv w:val="1"/>
      <w:marLeft w:val="0"/>
      <w:marRight w:val="0"/>
      <w:marTop w:val="0"/>
      <w:marBottom w:val="0"/>
      <w:divBdr>
        <w:top w:val="none" w:sz="0" w:space="0" w:color="auto"/>
        <w:left w:val="none" w:sz="0" w:space="0" w:color="auto"/>
        <w:bottom w:val="none" w:sz="0" w:space="0" w:color="auto"/>
        <w:right w:val="none" w:sz="0" w:space="0" w:color="auto"/>
      </w:divBdr>
      <w:divsChild>
        <w:div w:id="1770081547">
          <w:marLeft w:val="0"/>
          <w:marRight w:val="0"/>
          <w:marTop w:val="0"/>
          <w:marBottom w:val="0"/>
          <w:divBdr>
            <w:top w:val="none" w:sz="0" w:space="0" w:color="auto"/>
            <w:left w:val="none" w:sz="0" w:space="0" w:color="auto"/>
            <w:bottom w:val="none" w:sz="0" w:space="0" w:color="auto"/>
            <w:right w:val="none" w:sz="0" w:space="0" w:color="auto"/>
          </w:divBdr>
          <w:divsChild>
            <w:div w:id="64122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89989">
      <w:bodyDiv w:val="1"/>
      <w:marLeft w:val="0"/>
      <w:marRight w:val="0"/>
      <w:marTop w:val="0"/>
      <w:marBottom w:val="0"/>
      <w:divBdr>
        <w:top w:val="none" w:sz="0" w:space="0" w:color="auto"/>
        <w:left w:val="none" w:sz="0" w:space="0" w:color="auto"/>
        <w:bottom w:val="none" w:sz="0" w:space="0" w:color="auto"/>
        <w:right w:val="none" w:sz="0" w:space="0" w:color="auto"/>
      </w:divBdr>
      <w:divsChild>
        <w:div w:id="498237040">
          <w:marLeft w:val="0"/>
          <w:marRight w:val="0"/>
          <w:marTop w:val="0"/>
          <w:marBottom w:val="0"/>
          <w:divBdr>
            <w:top w:val="none" w:sz="0" w:space="0" w:color="auto"/>
            <w:left w:val="none" w:sz="0" w:space="0" w:color="auto"/>
            <w:bottom w:val="none" w:sz="0" w:space="0" w:color="auto"/>
            <w:right w:val="none" w:sz="0" w:space="0" w:color="auto"/>
          </w:divBdr>
          <w:divsChild>
            <w:div w:id="17989081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2958299">
      <w:bodyDiv w:val="1"/>
      <w:marLeft w:val="0"/>
      <w:marRight w:val="0"/>
      <w:marTop w:val="0"/>
      <w:marBottom w:val="0"/>
      <w:divBdr>
        <w:top w:val="none" w:sz="0" w:space="0" w:color="auto"/>
        <w:left w:val="none" w:sz="0" w:space="0" w:color="auto"/>
        <w:bottom w:val="none" w:sz="0" w:space="0" w:color="auto"/>
        <w:right w:val="none" w:sz="0" w:space="0" w:color="auto"/>
      </w:divBdr>
    </w:div>
    <w:div w:id="1283227002">
      <w:bodyDiv w:val="1"/>
      <w:marLeft w:val="0"/>
      <w:marRight w:val="0"/>
      <w:marTop w:val="0"/>
      <w:marBottom w:val="0"/>
      <w:divBdr>
        <w:top w:val="none" w:sz="0" w:space="0" w:color="auto"/>
        <w:left w:val="none" w:sz="0" w:space="0" w:color="auto"/>
        <w:bottom w:val="none" w:sz="0" w:space="0" w:color="auto"/>
        <w:right w:val="none" w:sz="0" w:space="0" w:color="auto"/>
      </w:divBdr>
      <w:divsChild>
        <w:div w:id="1223253751">
          <w:marLeft w:val="0"/>
          <w:marRight w:val="0"/>
          <w:marTop w:val="0"/>
          <w:marBottom w:val="0"/>
          <w:divBdr>
            <w:top w:val="none" w:sz="0" w:space="0" w:color="auto"/>
            <w:left w:val="none" w:sz="0" w:space="0" w:color="auto"/>
            <w:bottom w:val="none" w:sz="0" w:space="0" w:color="auto"/>
            <w:right w:val="none" w:sz="0" w:space="0" w:color="auto"/>
          </w:divBdr>
        </w:div>
      </w:divsChild>
    </w:div>
    <w:div w:id="128890012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62513816">
          <w:marLeft w:val="0"/>
          <w:marRight w:val="0"/>
          <w:marTop w:val="0"/>
          <w:marBottom w:val="0"/>
          <w:divBdr>
            <w:top w:val="none" w:sz="0" w:space="0" w:color="auto"/>
            <w:left w:val="none" w:sz="0" w:space="0" w:color="auto"/>
            <w:bottom w:val="none" w:sz="0" w:space="0" w:color="auto"/>
            <w:right w:val="none" w:sz="0" w:space="0" w:color="auto"/>
          </w:divBdr>
        </w:div>
      </w:divsChild>
    </w:div>
    <w:div w:id="13053072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80900118">
          <w:marLeft w:val="0"/>
          <w:marRight w:val="0"/>
          <w:marTop w:val="0"/>
          <w:marBottom w:val="0"/>
          <w:divBdr>
            <w:top w:val="none" w:sz="0" w:space="0" w:color="auto"/>
            <w:left w:val="none" w:sz="0" w:space="0" w:color="auto"/>
            <w:bottom w:val="none" w:sz="0" w:space="0" w:color="auto"/>
            <w:right w:val="none" w:sz="0" w:space="0" w:color="auto"/>
          </w:divBdr>
        </w:div>
      </w:divsChild>
    </w:div>
    <w:div w:id="1307472094">
      <w:bodyDiv w:val="1"/>
      <w:marLeft w:val="0"/>
      <w:marRight w:val="0"/>
      <w:marTop w:val="0"/>
      <w:marBottom w:val="0"/>
      <w:divBdr>
        <w:top w:val="none" w:sz="0" w:space="0" w:color="auto"/>
        <w:left w:val="none" w:sz="0" w:space="0" w:color="auto"/>
        <w:bottom w:val="none" w:sz="0" w:space="0" w:color="auto"/>
        <w:right w:val="none" w:sz="0" w:space="0" w:color="auto"/>
      </w:divBdr>
    </w:div>
    <w:div w:id="133171409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79120069">
          <w:marLeft w:val="0"/>
          <w:marRight w:val="0"/>
          <w:marTop w:val="0"/>
          <w:marBottom w:val="0"/>
          <w:divBdr>
            <w:top w:val="none" w:sz="0" w:space="0" w:color="auto"/>
            <w:left w:val="none" w:sz="0" w:space="0" w:color="auto"/>
            <w:bottom w:val="none" w:sz="0" w:space="0" w:color="auto"/>
            <w:right w:val="none" w:sz="0" w:space="0" w:color="auto"/>
          </w:divBdr>
        </w:div>
        <w:div w:id="1687250766">
          <w:marLeft w:val="0"/>
          <w:marRight w:val="0"/>
          <w:marTop w:val="0"/>
          <w:marBottom w:val="0"/>
          <w:divBdr>
            <w:top w:val="none" w:sz="0" w:space="0" w:color="auto"/>
            <w:left w:val="none" w:sz="0" w:space="0" w:color="auto"/>
            <w:bottom w:val="none" w:sz="0" w:space="0" w:color="auto"/>
            <w:right w:val="none" w:sz="0" w:space="0" w:color="auto"/>
          </w:divBdr>
        </w:div>
      </w:divsChild>
    </w:div>
    <w:div w:id="1336375511">
      <w:bodyDiv w:val="1"/>
      <w:marLeft w:val="0"/>
      <w:marRight w:val="0"/>
      <w:marTop w:val="0"/>
      <w:marBottom w:val="0"/>
      <w:divBdr>
        <w:top w:val="none" w:sz="0" w:space="0" w:color="auto"/>
        <w:left w:val="none" w:sz="0" w:space="0" w:color="auto"/>
        <w:bottom w:val="none" w:sz="0" w:space="0" w:color="auto"/>
        <w:right w:val="none" w:sz="0" w:space="0" w:color="auto"/>
      </w:divBdr>
    </w:div>
    <w:div w:id="1364675711">
      <w:bodyDiv w:val="1"/>
      <w:marLeft w:val="136"/>
      <w:marRight w:val="136"/>
      <w:marTop w:val="136"/>
      <w:marBottom w:val="136"/>
      <w:divBdr>
        <w:top w:val="none" w:sz="0" w:space="0" w:color="auto"/>
        <w:left w:val="none" w:sz="0" w:space="0" w:color="auto"/>
        <w:bottom w:val="none" w:sz="0" w:space="0" w:color="auto"/>
        <w:right w:val="none" w:sz="0" w:space="0" w:color="auto"/>
      </w:divBdr>
      <w:divsChild>
        <w:div w:id="2081324476">
          <w:marLeft w:val="0"/>
          <w:marRight w:val="0"/>
          <w:marTop w:val="0"/>
          <w:marBottom w:val="0"/>
          <w:divBdr>
            <w:top w:val="none" w:sz="0" w:space="0" w:color="auto"/>
            <w:left w:val="none" w:sz="0" w:space="0" w:color="auto"/>
            <w:bottom w:val="none" w:sz="0" w:space="0" w:color="auto"/>
            <w:right w:val="none" w:sz="0" w:space="0" w:color="auto"/>
          </w:divBdr>
        </w:div>
        <w:div w:id="2138450423">
          <w:marLeft w:val="0"/>
          <w:marRight w:val="0"/>
          <w:marTop w:val="0"/>
          <w:marBottom w:val="0"/>
          <w:divBdr>
            <w:top w:val="none" w:sz="0" w:space="0" w:color="auto"/>
            <w:left w:val="none" w:sz="0" w:space="0" w:color="auto"/>
            <w:bottom w:val="none" w:sz="0" w:space="0" w:color="auto"/>
            <w:right w:val="none" w:sz="0" w:space="0" w:color="auto"/>
          </w:divBdr>
        </w:div>
      </w:divsChild>
    </w:div>
    <w:div w:id="1394426481">
      <w:bodyDiv w:val="1"/>
      <w:marLeft w:val="0"/>
      <w:marRight w:val="0"/>
      <w:marTop w:val="0"/>
      <w:marBottom w:val="0"/>
      <w:divBdr>
        <w:top w:val="none" w:sz="0" w:space="0" w:color="auto"/>
        <w:left w:val="none" w:sz="0" w:space="0" w:color="auto"/>
        <w:bottom w:val="none" w:sz="0" w:space="0" w:color="auto"/>
        <w:right w:val="none" w:sz="0" w:space="0" w:color="auto"/>
      </w:divBdr>
      <w:divsChild>
        <w:div w:id="1101989974">
          <w:marLeft w:val="0"/>
          <w:marRight w:val="0"/>
          <w:marTop w:val="0"/>
          <w:marBottom w:val="0"/>
          <w:divBdr>
            <w:top w:val="none" w:sz="0" w:space="0" w:color="auto"/>
            <w:left w:val="none" w:sz="0" w:space="0" w:color="auto"/>
            <w:bottom w:val="none" w:sz="0" w:space="0" w:color="auto"/>
            <w:right w:val="none" w:sz="0" w:space="0" w:color="auto"/>
          </w:divBdr>
          <w:divsChild>
            <w:div w:id="159026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5214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3947173">
          <w:marLeft w:val="0"/>
          <w:marRight w:val="0"/>
          <w:marTop w:val="0"/>
          <w:marBottom w:val="0"/>
          <w:divBdr>
            <w:top w:val="none" w:sz="0" w:space="0" w:color="auto"/>
            <w:left w:val="none" w:sz="0" w:space="0" w:color="auto"/>
            <w:bottom w:val="none" w:sz="0" w:space="0" w:color="auto"/>
            <w:right w:val="none" w:sz="0" w:space="0" w:color="auto"/>
          </w:divBdr>
        </w:div>
      </w:divsChild>
    </w:div>
    <w:div w:id="1400864260">
      <w:bodyDiv w:val="1"/>
      <w:marLeft w:val="0"/>
      <w:marRight w:val="0"/>
      <w:marTop w:val="0"/>
      <w:marBottom w:val="0"/>
      <w:divBdr>
        <w:top w:val="none" w:sz="0" w:space="0" w:color="auto"/>
        <w:left w:val="none" w:sz="0" w:space="0" w:color="auto"/>
        <w:bottom w:val="none" w:sz="0" w:space="0" w:color="auto"/>
        <w:right w:val="none" w:sz="0" w:space="0" w:color="auto"/>
      </w:divBdr>
      <w:divsChild>
        <w:div w:id="933318857">
          <w:marLeft w:val="0"/>
          <w:marRight w:val="0"/>
          <w:marTop w:val="0"/>
          <w:marBottom w:val="0"/>
          <w:divBdr>
            <w:top w:val="none" w:sz="0" w:space="0" w:color="auto"/>
            <w:left w:val="none" w:sz="0" w:space="0" w:color="auto"/>
            <w:bottom w:val="none" w:sz="0" w:space="0" w:color="auto"/>
            <w:right w:val="none" w:sz="0" w:space="0" w:color="auto"/>
          </w:divBdr>
          <w:divsChild>
            <w:div w:id="18014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600768">
      <w:bodyDiv w:val="1"/>
      <w:marLeft w:val="0"/>
      <w:marRight w:val="0"/>
      <w:marTop w:val="0"/>
      <w:marBottom w:val="0"/>
      <w:divBdr>
        <w:top w:val="none" w:sz="0" w:space="0" w:color="auto"/>
        <w:left w:val="none" w:sz="0" w:space="0" w:color="auto"/>
        <w:bottom w:val="none" w:sz="0" w:space="0" w:color="auto"/>
        <w:right w:val="none" w:sz="0" w:space="0" w:color="auto"/>
      </w:divBdr>
      <w:divsChild>
        <w:div w:id="102918297">
          <w:marLeft w:val="0"/>
          <w:marRight w:val="0"/>
          <w:marTop w:val="0"/>
          <w:marBottom w:val="0"/>
          <w:divBdr>
            <w:top w:val="none" w:sz="0" w:space="0" w:color="auto"/>
            <w:left w:val="none" w:sz="0" w:space="0" w:color="auto"/>
            <w:bottom w:val="none" w:sz="0" w:space="0" w:color="auto"/>
            <w:right w:val="none" w:sz="0" w:space="0" w:color="auto"/>
          </w:divBdr>
          <w:divsChild>
            <w:div w:id="179354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896">
      <w:bodyDiv w:val="1"/>
      <w:marLeft w:val="0"/>
      <w:marRight w:val="0"/>
      <w:marTop w:val="0"/>
      <w:marBottom w:val="0"/>
      <w:divBdr>
        <w:top w:val="none" w:sz="0" w:space="0" w:color="auto"/>
        <w:left w:val="none" w:sz="0" w:space="0" w:color="auto"/>
        <w:bottom w:val="none" w:sz="0" w:space="0" w:color="auto"/>
        <w:right w:val="none" w:sz="0" w:space="0" w:color="auto"/>
      </w:divBdr>
      <w:divsChild>
        <w:div w:id="877934348">
          <w:marLeft w:val="0"/>
          <w:marRight w:val="0"/>
          <w:marTop w:val="0"/>
          <w:marBottom w:val="0"/>
          <w:divBdr>
            <w:top w:val="none" w:sz="0" w:space="0" w:color="auto"/>
            <w:left w:val="none" w:sz="0" w:space="0" w:color="auto"/>
            <w:bottom w:val="none" w:sz="0" w:space="0" w:color="auto"/>
            <w:right w:val="none" w:sz="0" w:space="0" w:color="auto"/>
          </w:divBdr>
          <w:divsChild>
            <w:div w:id="1715613053">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 w:id="1423380895">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236623559">
          <w:marLeft w:val="0"/>
          <w:marRight w:val="0"/>
          <w:marTop w:val="0"/>
          <w:marBottom w:val="0"/>
          <w:divBdr>
            <w:top w:val="none" w:sz="0" w:space="0" w:color="auto"/>
            <w:left w:val="none" w:sz="0" w:space="0" w:color="auto"/>
            <w:bottom w:val="none" w:sz="0" w:space="0" w:color="auto"/>
            <w:right w:val="none" w:sz="0" w:space="0" w:color="auto"/>
          </w:divBdr>
        </w:div>
      </w:divsChild>
    </w:div>
    <w:div w:id="144049360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27803821">
          <w:marLeft w:val="0"/>
          <w:marRight w:val="0"/>
          <w:marTop w:val="0"/>
          <w:marBottom w:val="0"/>
          <w:divBdr>
            <w:top w:val="none" w:sz="0" w:space="0" w:color="auto"/>
            <w:left w:val="none" w:sz="0" w:space="0" w:color="auto"/>
            <w:bottom w:val="none" w:sz="0" w:space="0" w:color="auto"/>
            <w:right w:val="none" w:sz="0" w:space="0" w:color="auto"/>
          </w:divBdr>
          <w:divsChild>
            <w:div w:id="773019557">
              <w:marLeft w:val="0"/>
              <w:marRight w:val="0"/>
              <w:marTop w:val="0"/>
              <w:marBottom w:val="0"/>
              <w:divBdr>
                <w:top w:val="none" w:sz="0" w:space="0" w:color="auto"/>
                <w:left w:val="none" w:sz="0" w:space="0" w:color="auto"/>
                <w:bottom w:val="none" w:sz="0" w:space="0" w:color="auto"/>
                <w:right w:val="none" w:sz="0" w:space="0" w:color="auto"/>
              </w:divBdr>
              <w:divsChild>
                <w:div w:id="895816139">
                  <w:marLeft w:val="0"/>
                  <w:marRight w:val="0"/>
                  <w:marTop w:val="0"/>
                  <w:marBottom w:val="0"/>
                  <w:divBdr>
                    <w:top w:val="none" w:sz="0" w:space="0" w:color="auto"/>
                    <w:left w:val="none" w:sz="0" w:space="0" w:color="auto"/>
                    <w:bottom w:val="none" w:sz="0" w:space="0" w:color="auto"/>
                    <w:right w:val="none" w:sz="0" w:space="0" w:color="auto"/>
                  </w:divBdr>
                  <w:divsChild>
                    <w:div w:id="64226446">
                      <w:marLeft w:val="0"/>
                      <w:marRight w:val="0"/>
                      <w:marTop w:val="0"/>
                      <w:marBottom w:val="0"/>
                      <w:divBdr>
                        <w:top w:val="none" w:sz="0" w:space="0" w:color="auto"/>
                        <w:left w:val="none" w:sz="0" w:space="0" w:color="auto"/>
                        <w:bottom w:val="none" w:sz="0" w:space="0" w:color="auto"/>
                        <w:right w:val="none" w:sz="0" w:space="0" w:color="auto"/>
                      </w:divBdr>
                      <w:divsChild>
                        <w:div w:id="875969397">
                          <w:marLeft w:val="0"/>
                          <w:marRight w:val="0"/>
                          <w:marTop w:val="0"/>
                          <w:marBottom w:val="0"/>
                          <w:divBdr>
                            <w:top w:val="none" w:sz="0" w:space="0" w:color="auto"/>
                            <w:left w:val="none" w:sz="0" w:space="0" w:color="auto"/>
                            <w:bottom w:val="none" w:sz="0" w:space="0" w:color="auto"/>
                            <w:right w:val="none" w:sz="0" w:space="0" w:color="auto"/>
                          </w:divBdr>
                          <w:divsChild>
                            <w:div w:id="1259291470">
                              <w:marLeft w:val="0"/>
                              <w:marRight w:val="0"/>
                              <w:marTop w:val="0"/>
                              <w:marBottom w:val="0"/>
                              <w:divBdr>
                                <w:top w:val="none" w:sz="0" w:space="0" w:color="auto"/>
                                <w:left w:val="none" w:sz="0" w:space="0" w:color="auto"/>
                                <w:bottom w:val="none" w:sz="0" w:space="0" w:color="auto"/>
                                <w:right w:val="none" w:sz="0" w:space="0" w:color="auto"/>
                              </w:divBdr>
                              <w:divsChild>
                                <w:div w:id="244724388">
                                  <w:marLeft w:val="0"/>
                                  <w:marRight w:val="0"/>
                                  <w:marTop w:val="0"/>
                                  <w:marBottom w:val="0"/>
                                  <w:divBdr>
                                    <w:top w:val="none" w:sz="0" w:space="0" w:color="auto"/>
                                    <w:left w:val="none" w:sz="0" w:space="0" w:color="auto"/>
                                    <w:bottom w:val="none" w:sz="0" w:space="0" w:color="auto"/>
                                    <w:right w:val="none" w:sz="0" w:space="0" w:color="auto"/>
                                  </w:divBdr>
                                  <w:divsChild>
                                    <w:div w:id="18038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66952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7405037">
          <w:marLeft w:val="0"/>
          <w:marRight w:val="0"/>
          <w:marTop w:val="0"/>
          <w:marBottom w:val="0"/>
          <w:divBdr>
            <w:top w:val="none" w:sz="0" w:space="0" w:color="auto"/>
            <w:left w:val="none" w:sz="0" w:space="0" w:color="auto"/>
            <w:bottom w:val="none" w:sz="0" w:space="0" w:color="auto"/>
            <w:right w:val="none" w:sz="0" w:space="0" w:color="auto"/>
          </w:divBdr>
          <w:divsChild>
            <w:div w:id="1416974242">
              <w:marLeft w:val="0"/>
              <w:marRight w:val="0"/>
              <w:marTop w:val="0"/>
              <w:marBottom w:val="0"/>
              <w:divBdr>
                <w:top w:val="none" w:sz="0" w:space="0" w:color="auto"/>
                <w:left w:val="none" w:sz="0" w:space="0" w:color="auto"/>
                <w:bottom w:val="none" w:sz="0" w:space="0" w:color="auto"/>
                <w:right w:val="none" w:sz="0" w:space="0" w:color="auto"/>
              </w:divBdr>
              <w:divsChild>
                <w:div w:id="971406337">
                  <w:marLeft w:val="0"/>
                  <w:marRight w:val="0"/>
                  <w:marTop w:val="0"/>
                  <w:marBottom w:val="0"/>
                  <w:divBdr>
                    <w:top w:val="none" w:sz="0" w:space="0" w:color="auto"/>
                    <w:left w:val="none" w:sz="0" w:space="0" w:color="auto"/>
                    <w:bottom w:val="none" w:sz="0" w:space="0" w:color="auto"/>
                    <w:right w:val="none" w:sz="0" w:space="0" w:color="auto"/>
                  </w:divBdr>
                  <w:divsChild>
                    <w:div w:id="1753625482">
                      <w:marLeft w:val="0"/>
                      <w:marRight w:val="0"/>
                      <w:marTop w:val="0"/>
                      <w:marBottom w:val="0"/>
                      <w:divBdr>
                        <w:top w:val="none" w:sz="0" w:space="0" w:color="auto"/>
                        <w:left w:val="none" w:sz="0" w:space="0" w:color="auto"/>
                        <w:bottom w:val="none" w:sz="0" w:space="0" w:color="auto"/>
                        <w:right w:val="none" w:sz="0" w:space="0" w:color="auto"/>
                      </w:divBdr>
                      <w:divsChild>
                        <w:div w:id="948896387">
                          <w:marLeft w:val="0"/>
                          <w:marRight w:val="0"/>
                          <w:marTop w:val="0"/>
                          <w:marBottom w:val="0"/>
                          <w:divBdr>
                            <w:top w:val="none" w:sz="0" w:space="0" w:color="auto"/>
                            <w:left w:val="none" w:sz="0" w:space="0" w:color="auto"/>
                            <w:bottom w:val="none" w:sz="0" w:space="0" w:color="auto"/>
                            <w:right w:val="none" w:sz="0" w:space="0" w:color="auto"/>
                          </w:divBdr>
                          <w:divsChild>
                            <w:div w:id="1955475647">
                              <w:marLeft w:val="0"/>
                              <w:marRight w:val="0"/>
                              <w:marTop w:val="0"/>
                              <w:marBottom w:val="0"/>
                              <w:divBdr>
                                <w:top w:val="none" w:sz="0" w:space="0" w:color="auto"/>
                                <w:left w:val="none" w:sz="0" w:space="0" w:color="auto"/>
                                <w:bottom w:val="none" w:sz="0" w:space="0" w:color="auto"/>
                                <w:right w:val="none" w:sz="0" w:space="0" w:color="auto"/>
                              </w:divBdr>
                              <w:divsChild>
                                <w:div w:id="153297328">
                                  <w:marLeft w:val="0"/>
                                  <w:marRight w:val="0"/>
                                  <w:marTop w:val="0"/>
                                  <w:marBottom w:val="0"/>
                                  <w:divBdr>
                                    <w:top w:val="none" w:sz="0" w:space="0" w:color="auto"/>
                                    <w:left w:val="none" w:sz="0" w:space="0" w:color="auto"/>
                                    <w:bottom w:val="none" w:sz="0" w:space="0" w:color="auto"/>
                                    <w:right w:val="none" w:sz="0" w:space="0" w:color="auto"/>
                                  </w:divBdr>
                                  <w:divsChild>
                                    <w:div w:id="2091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825146">
      <w:bodyDiv w:val="1"/>
      <w:marLeft w:val="0"/>
      <w:marRight w:val="0"/>
      <w:marTop w:val="0"/>
      <w:marBottom w:val="0"/>
      <w:divBdr>
        <w:top w:val="none" w:sz="0" w:space="0" w:color="auto"/>
        <w:left w:val="none" w:sz="0" w:space="0" w:color="auto"/>
        <w:bottom w:val="none" w:sz="0" w:space="0" w:color="auto"/>
        <w:right w:val="none" w:sz="0" w:space="0" w:color="auto"/>
      </w:divBdr>
    </w:div>
    <w:div w:id="1489517151">
      <w:bodyDiv w:val="1"/>
      <w:marLeft w:val="0"/>
      <w:marRight w:val="0"/>
      <w:marTop w:val="0"/>
      <w:marBottom w:val="0"/>
      <w:divBdr>
        <w:top w:val="none" w:sz="0" w:space="0" w:color="auto"/>
        <w:left w:val="none" w:sz="0" w:space="0" w:color="auto"/>
        <w:bottom w:val="none" w:sz="0" w:space="0" w:color="auto"/>
        <w:right w:val="none" w:sz="0" w:space="0" w:color="auto"/>
      </w:divBdr>
    </w:div>
    <w:div w:id="1499348144">
      <w:bodyDiv w:val="1"/>
      <w:marLeft w:val="0"/>
      <w:marRight w:val="0"/>
      <w:marTop w:val="0"/>
      <w:marBottom w:val="0"/>
      <w:divBdr>
        <w:top w:val="none" w:sz="0" w:space="0" w:color="auto"/>
        <w:left w:val="none" w:sz="0" w:space="0" w:color="auto"/>
        <w:bottom w:val="none" w:sz="0" w:space="0" w:color="auto"/>
        <w:right w:val="none" w:sz="0" w:space="0" w:color="auto"/>
      </w:divBdr>
      <w:divsChild>
        <w:div w:id="1332680104">
          <w:marLeft w:val="0"/>
          <w:marRight w:val="0"/>
          <w:marTop w:val="0"/>
          <w:marBottom w:val="0"/>
          <w:divBdr>
            <w:top w:val="none" w:sz="0" w:space="0" w:color="auto"/>
            <w:left w:val="none" w:sz="0" w:space="0" w:color="auto"/>
            <w:bottom w:val="none" w:sz="0" w:space="0" w:color="auto"/>
            <w:right w:val="none" w:sz="0" w:space="0" w:color="auto"/>
          </w:divBdr>
          <w:divsChild>
            <w:div w:id="848330172">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 w:id="1505392034">
      <w:bodyDiv w:val="1"/>
      <w:marLeft w:val="0"/>
      <w:marRight w:val="0"/>
      <w:marTop w:val="0"/>
      <w:marBottom w:val="0"/>
      <w:divBdr>
        <w:top w:val="none" w:sz="0" w:space="0" w:color="auto"/>
        <w:left w:val="none" w:sz="0" w:space="0" w:color="auto"/>
        <w:bottom w:val="none" w:sz="0" w:space="0" w:color="auto"/>
        <w:right w:val="none" w:sz="0" w:space="0" w:color="auto"/>
      </w:divBdr>
      <w:divsChild>
        <w:div w:id="1672372820">
          <w:marLeft w:val="0"/>
          <w:marRight w:val="0"/>
          <w:marTop w:val="0"/>
          <w:marBottom w:val="0"/>
          <w:divBdr>
            <w:top w:val="none" w:sz="0" w:space="0" w:color="auto"/>
            <w:left w:val="none" w:sz="0" w:space="0" w:color="auto"/>
            <w:bottom w:val="none" w:sz="0" w:space="0" w:color="auto"/>
            <w:right w:val="none" w:sz="0" w:space="0" w:color="auto"/>
          </w:divBdr>
          <w:divsChild>
            <w:div w:id="1378437174">
              <w:marLeft w:val="0"/>
              <w:marRight w:val="0"/>
              <w:marTop w:val="0"/>
              <w:marBottom w:val="0"/>
              <w:divBdr>
                <w:top w:val="none" w:sz="0" w:space="0" w:color="auto"/>
                <w:left w:val="none" w:sz="0" w:space="0" w:color="auto"/>
                <w:bottom w:val="none" w:sz="0" w:space="0" w:color="auto"/>
                <w:right w:val="none" w:sz="0" w:space="0" w:color="auto"/>
              </w:divBdr>
              <w:divsChild>
                <w:div w:id="537283905">
                  <w:marLeft w:val="0"/>
                  <w:marRight w:val="0"/>
                  <w:marTop w:val="0"/>
                  <w:marBottom w:val="0"/>
                  <w:divBdr>
                    <w:top w:val="none" w:sz="0" w:space="0" w:color="auto"/>
                    <w:left w:val="none" w:sz="0" w:space="0" w:color="auto"/>
                    <w:bottom w:val="none" w:sz="0" w:space="0" w:color="auto"/>
                    <w:right w:val="none" w:sz="0" w:space="0" w:color="auto"/>
                  </w:divBdr>
                  <w:divsChild>
                    <w:div w:id="896629342">
                      <w:marLeft w:val="0"/>
                      <w:marRight w:val="0"/>
                      <w:marTop w:val="0"/>
                      <w:marBottom w:val="0"/>
                      <w:divBdr>
                        <w:top w:val="none" w:sz="0" w:space="0" w:color="auto"/>
                        <w:left w:val="none" w:sz="0" w:space="0" w:color="auto"/>
                        <w:bottom w:val="none" w:sz="0" w:space="0" w:color="auto"/>
                        <w:right w:val="none" w:sz="0" w:space="0" w:color="auto"/>
                      </w:divBdr>
                      <w:divsChild>
                        <w:div w:id="1345478958">
                          <w:marLeft w:val="0"/>
                          <w:marRight w:val="0"/>
                          <w:marTop w:val="0"/>
                          <w:marBottom w:val="0"/>
                          <w:divBdr>
                            <w:top w:val="none" w:sz="0" w:space="0" w:color="auto"/>
                            <w:left w:val="none" w:sz="0" w:space="0" w:color="auto"/>
                            <w:bottom w:val="none" w:sz="0" w:space="0" w:color="auto"/>
                            <w:right w:val="none" w:sz="0" w:space="0" w:color="auto"/>
                          </w:divBdr>
                          <w:divsChild>
                            <w:div w:id="1796290546">
                              <w:marLeft w:val="0"/>
                              <w:marRight w:val="0"/>
                              <w:marTop w:val="0"/>
                              <w:marBottom w:val="0"/>
                              <w:divBdr>
                                <w:top w:val="none" w:sz="0" w:space="0" w:color="auto"/>
                                <w:left w:val="none" w:sz="0" w:space="0" w:color="auto"/>
                                <w:bottom w:val="none" w:sz="0" w:space="0" w:color="auto"/>
                                <w:right w:val="none" w:sz="0" w:space="0" w:color="auto"/>
                              </w:divBdr>
                              <w:divsChild>
                                <w:div w:id="16287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443641">
      <w:bodyDiv w:val="1"/>
      <w:marLeft w:val="0"/>
      <w:marRight w:val="0"/>
      <w:marTop w:val="0"/>
      <w:marBottom w:val="0"/>
      <w:divBdr>
        <w:top w:val="none" w:sz="0" w:space="0" w:color="auto"/>
        <w:left w:val="none" w:sz="0" w:space="0" w:color="auto"/>
        <w:bottom w:val="none" w:sz="0" w:space="0" w:color="auto"/>
        <w:right w:val="none" w:sz="0" w:space="0" w:color="auto"/>
      </w:divBdr>
    </w:div>
    <w:div w:id="1536117275">
      <w:bodyDiv w:val="1"/>
      <w:marLeft w:val="0"/>
      <w:marRight w:val="0"/>
      <w:marTop w:val="0"/>
      <w:marBottom w:val="0"/>
      <w:divBdr>
        <w:top w:val="none" w:sz="0" w:space="0" w:color="auto"/>
        <w:left w:val="none" w:sz="0" w:space="0" w:color="auto"/>
        <w:bottom w:val="none" w:sz="0" w:space="0" w:color="auto"/>
        <w:right w:val="none" w:sz="0" w:space="0" w:color="auto"/>
      </w:divBdr>
    </w:div>
    <w:div w:id="154587182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62018448">
          <w:marLeft w:val="0"/>
          <w:marRight w:val="0"/>
          <w:marTop w:val="0"/>
          <w:marBottom w:val="0"/>
          <w:divBdr>
            <w:top w:val="none" w:sz="0" w:space="0" w:color="auto"/>
            <w:left w:val="none" w:sz="0" w:space="0" w:color="auto"/>
            <w:bottom w:val="none" w:sz="0" w:space="0" w:color="auto"/>
            <w:right w:val="none" w:sz="0" w:space="0" w:color="auto"/>
          </w:divBdr>
        </w:div>
        <w:div w:id="971909379">
          <w:marLeft w:val="0"/>
          <w:marRight w:val="0"/>
          <w:marTop w:val="0"/>
          <w:marBottom w:val="0"/>
          <w:divBdr>
            <w:top w:val="none" w:sz="0" w:space="0" w:color="auto"/>
            <w:left w:val="none" w:sz="0" w:space="0" w:color="auto"/>
            <w:bottom w:val="none" w:sz="0" w:space="0" w:color="auto"/>
            <w:right w:val="none" w:sz="0" w:space="0" w:color="auto"/>
          </w:divBdr>
        </w:div>
        <w:div w:id="1528592917">
          <w:marLeft w:val="0"/>
          <w:marRight w:val="0"/>
          <w:marTop w:val="0"/>
          <w:marBottom w:val="0"/>
          <w:divBdr>
            <w:top w:val="none" w:sz="0" w:space="0" w:color="auto"/>
            <w:left w:val="none" w:sz="0" w:space="0" w:color="auto"/>
            <w:bottom w:val="none" w:sz="0" w:space="0" w:color="auto"/>
            <w:right w:val="none" w:sz="0" w:space="0" w:color="auto"/>
          </w:divBdr>
        </w:div>
      </w:divsChild>
    </w:div>
    <w:div w:id="1553417840">
      <w:bodyDiv w:val="1"/>
      <w:marLeft w:val="0"/>
      <w:marRight w:val="0"/>
      <w:marTop w:val="0"/>
      <w:marBottom w:val="0"/>
      <w:divBdr>
        <w:top w:val="none" w:sz="0" w:space="0" w:color="auto"/>
        <w:left w:val="none" w:sz="0" w:space="0" w:color="auto"/>
        <w:bottom w:val="none" w:sz="0" w:space="0" w:color="auto"/>
        <w:right w:val="none" w:sz="0" w:space="0" w:color="auto"/>
      </w:divBdr>
      <w:divsChild>
        <w:div w:id="1586259560">
          <w:marLeft w:val="0"/>
          <w:marRight w:val="0"/>
          <w:marTop w:val="0"/>
          <w:marBottom w:val="0"/>
          <w:divBdr>
            <w:top w:val="none" w:sz="0" w:space="0" w:color="auto"/>
            <w:left w:val="none" w:sz="0" w:space="0" w:color="auto"/>
            <w:bottom w:val="none" w:sz="0" w:space="0" w:color="auto"/>
            <w:right w:val="none" w:sz="0" w:space="0" w:color="auto"/>
          </w:divBdr>
          <w:divsChild>
            <w:div w:id="3844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00219">
      <w:bodyDiv w:val="1"/>
      <w:marLeft w:val="0"/>
      <w:marRight w:val="0"/>
      <w:marTop w:val="0"/>
      <w:marBottom w:val="0"/>
      <w:divBdr>
        <w:top w:val="none" w:sz="0" w:space="0" w:color="auto"/>
        <w:left w:val="none" w:sz="0" w:space="0" w:color="auto"/>
        <w:bottom w:val="none" w:sz="0" w:space="0" w:color="auto"/>
        <w:right w:val="none" w:sz="0" w:space="0" w:color="auto"/>
      </w:divBdr>
      <w:divsChild>
        <w:div w:id="2034990962">
          <w:marLeft w:val="0"/>
          <w:marRight w:val="0"/>
          <w:marTop w:val="0"/>
          <w:marBottom w:val="0"/>
          <w:divBdr>
            <w:top w:val="none" w:sz="0" w:space="0" w:color="auto"/>
            <w:left w:val="none" w:sz="0" w:space="0" w:color="auto"/>
            <w:bottom w:val="none" w:sz="0" w:space="0" w:color="auto"/>
            <w:right w:val="none" w:sz="0" w:space="0" w:color="auto"/>
          </w:divBdr>
          <w:divsChild>
            <w:div w:id="4858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4652">
      <w:bodyDiv w:val="1"/>
      <w:marLeft w:val="0"/>
      <w:marRight w:val="0"/>
      <w:marTop w:val="0"/>
      <w:marBottom w:val="0"/>
      <w:divBdr>
        <w:top w:val="none" w:sz="0" w:space="0" w:color="auto"/>
        <w:left w:val="none" w:sz="0" w:space="0" w:color="auto"/>
        <w:bottom w:val="none" w:sz="0" w:space="0" w:color="auto"/>
        <w:right w:val="none" w:sz="0" w:space="0" w:color="auto"/>
      </w:divBdr>
    </w:div>
    <w:div w:id="1607470111">
      <w:bodyDiv w:val="1"/>
      <w:marLeft w:val="0"/>
      <w:marRight w:val="0"/>
      <w:marTop w:val="0"/>
      <w:marBottom w:val="0"/>
      <w:divBdr>
        <w:top w:val="none" w:sz="0" w:space="0" w:color="auto"/>
        <w:left w:val="none" w:sz="0" w:space="0" w:color="auto"/>
        <w:bottom w:val="none" w:sz="0" w:space="0" w:color="auto"/>
        <w:right w:val="none" w:sz="0" w:space="0" w:color="auto"/>
      </w:divBdr>
      <w:divsChild>
        <w:div w:id="48968136">
          <w:marLeft w:val="0"/>
          <w:marRight w:val="0"/>
          <w:marTop w:val="0"/>
          <w:marBottom w:val="0"/>
          <w:divBdr>
            <w:top w:val="none" w:sz="0" w:space="0" w:color="auto"/>
            <w:left w:val="none" w:sz="0" w:space="0" w:color="auto"/>
            <w:bottom w:val="none" w:sz="0" w:space="0" w:color="auto"/>
            <w:right w:val="none" w:sz="0" w:space="0" w:color="auto"/>
          </w:divBdr>
          <w:divsChild>
            <w:div w:id="12182745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7256279">
      <w:bodyDiv w:val="1"/>
      <w:marLeft w:val="0"/>
      <w:marRight w:val="0"/>
      <w:marTop w:val="0"/>
      <w:marBottom w:val="0"/>
      <w:divBdr>
        <w:top w:val="none" w:sz="0" w:space="0" w:color="auto"/>
        <w:left w:val="none" w:sz="0" w:space="0" w:color="auto"/>
        <w:bottom w:val="none" w:sz="0" w:space="0" w:color="auto"/>
        <w:right w:val="none" w:sz="0" w:space="0" w:color="auto"/>
      </w:divBdr>
    </w:div>
    <w:div w:id="164685961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82780895">
          <w:marLeft w:val="0"/>
          <w:marRight w:val="0"/>
          <w:marTop w:val="0"/>
          <w:marBottom w:val="0"/>
          <w:divBdr>
            <w:top w:val="none" w:sz="0" w:space="0" w:color="auto"/>
            <w:left w:val="none" w:sz="0" w:space="0" w:color="auto"/>
            <w:bottom w:val="none" w:sz="0" w:space="0" w:color="auto"/>
            <w:right w:val="none" w:sz="0" w:space="0" w:color="auto"/>
          </w:divBdr>
        </w:div>
        <w:div w:id="1126195988">
          <w:marLeft w:val="0"/>
          <w:marRight w:val="0"/>
          <w:marTop w:val="0"/>
          <w:marBottom w:val="0"/>
          <w:divBdr>
            <w:top w:val="none" w:sz="0" w:space="0" w:color="auto"/>
            <w:left w:val="none" w:sz="0" w:space="0" w:color="auto"/>
            <w:bottom w:val="none" w:sz="0" w:space="0" w:color="auto"/>
            <w:right w:val="none" w:sz="0" w:space="0" w:color="auto"/>
          </w:divBdr>
        </w:div>
        <w:div w:id="1268729879">
          <w:marLeft w:val="0"/>
          <w:marRight w:val="0"/>
          <w:marTop w:val="0"/>
          <w:marBottom w:val="0"/>
          <w:divBdr>
            <w:top w:val="none" w:sz="0" w:space="0" w:color="auto"/>
            <w:left w:val="none" w:sz="0" w:space="0" w:color="auto"/>
            <w:bottom w:val="none" w:sz="0" w:space="0" w:color="auto"/>
            <w:right w:val="none" w:sz="0" w:space="0" w:color="auto"/>
          </w:divBdr>
        </w:div>
      </w:divsChild>
    </w:div>
    <w:div w:id="1669794084">
      <w:bodyDiv w:val="1"/>
      <w:marLeft w:val="0"/>
      <w:marRight w:val="0"/>
      <w:marTop w:val="0"/>
      <w:marBottom w:val="0"/>
      <w:divBdr>
        <w:top w:val="none" w:sz="0" w:space="0" w:color="auto"/>
        <w:left w:val="none" w:sz="0" w:space="0" w:color="auto"/>
        <w:bottom w:val="none" w:sz="0" w:space="0" w:color="auto"/>
        <w:right w:val="none" w:sz="0" w:space="0" w:color="auto"/>
      </w:divBdr>
      <w:divsChild>
        <w:div w:id="223686942">
          <w:marLeft w:val="0"/>
          <w:marRight w:val="0"/>
          <w:marTop w:val="0"/>
          <w:marBottom w:val="0"/>
          <w:divBdr>
            <w:top w:val="none" w:sz="0" w:space="0" w:color="auto"/>
            <w:left w:val="none" w:sz="0" w:space="0" w:color="auto"/>
            <w:bottom w:val="none" w:sz="0" w:space="0" w:color="auto"/>
            <w:right w:val="none" w:sz="0" w:space="0" w:color="auto"/>
          </w:divBdr>
          <w:divsChild>
            <w:div w:id="14513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9267">
      <w:bodyDiv w:val="1"/>
      <w:marLeft w:val="0"/>
      <w:marRight w:val="0"/>
      <w:marTop w:val="0"/>
      <w:marBottom w:val="0"/>
      <w:divBdr>
        <w:top w:val="none" w:sz="0" w:space="0" w:color="auto"/>
        <w:left w:val="none" w:sz="0" w:space="0" w:color="auto"/>
        <w:bottom w:val="none" w:sz="0" w:space="0" w:color="auto"/>
        <w:right w:val="none" w:sz="0" w:space="0" w:color="auto"/>
      </w:divBdr>
    </w:div>
    <w:div w:id="1689717205">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425104778">
          <w:marLeft w:val="0"/>
          <w:marRight w:val="0"/>
          <w:marTop w:val="0"/>
          <w:marBottom w:val="0"/>
          <w:divBdr>
            <w:top w:val="none" w:sz="0" w:space="0" w:color="auto"/>
            <w:left w:val="none" w:sz="0" w:space="0" w:color="auto"/>
            <w:bottom w:val="none" w:sz="0" w:space="0" w:color="auto"/>
            <w:right w:val="none" w:sz="0" w:space="0" w:color="auto"/>
          </w:divBdr>
        </w:div>
      </w:divsChild>
    </w:div>
    <w:div w:id="169176155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70351599">
          <w:marLeft w:val="0"/>
          <w:marRight w:val="0"/>
          <w:marTop w:val="0"/>
          <w:marBottom w:val="0"/>
          <w:divBdr>
            <w:top w:val="none" w:sz="0" w:space="0" w:color="auto"/>
            <w:left w:val="none" w:sz="0" w:space="0" w:color="auto"/>
            <w:bottom w:val="none" w:sz="0" w:space="0" w:color="auto"/>
            <w:right w:val="none" w:sz="0" w:space="0" w:color="auto"/>
          </w:divBdr>
          <w:divsChild>
            <w:div w:id="1115322349">
              <w:marLeft w:val="0"/>
              <w:marRight w:val="0"/>
              <w:marTop w:val="0"/>
              <w:marBottom w:val="0"/>
              <w:divBdr>
                <w:top w:val="none" w:sz="0" w:space="0" w:color="auto"/>
                <w:left w:val="none" w:sz="0" w:space="0" w:color="auto"/>
                <w:bottom w:val="none" w:sz="0" w:space="0" w:color="auto"/>
                <w:right w:val="none" w:sz="0" w:space="0" w:color="auto"/>
              </w:divBdr>
              <w:divsChild>
                <w:div w:id="850491619">
                  <w:marLeft w:val="0"/>
                  <w:marRight w:val="0"/>
                  <w:marTop w:val="0"/>
                  <w:marBottom w:val="0"/>
                  <w:divBdr>
                    <w:top w:val="none" w:sz="0" w:space="0" w:color="auto"/>
                    <w:left w:val="none" w:sz="0" w:space="0" w:color="auto"/>
                    <w:bottom w:val="none" w:sz="0" w:space="0" w:color="auto"/>
                    <w:right w:val="none" w:sz="0" w:space="0" w:color="auto"/>
                  </w:divBdr>
                  <w:divsChild>
                    <w:div w:id="368647752">
                      <w:marLeft w:val="0"/>
                      <w:marRight w:val="0"/>
                      <w:marTop w:val="0"/>
                      <w:marBottom w:val="0"/>
                      <w:divBdr>
                        <w:top w:val="none" w:sz="0" w:space="0" w:color="auto"/>
                        <w:left w:val="none" w:sz="0" w:space="0" w:color="auto"/>
                        <w:bottom w:val="none" w:sz="0" w:space="0" w:color="auto"/>
                        <w:right w:val="none" w:sz="0" w:space="0" w:color="auto"/>
                      </w:divBdr>
                      <w:divsChild>
                        <w:div w:id="1580483472">
                          <w:marLeft w:val="0"/>
                          <w:marRight w:val="0"/>
                          <w:marTop w:val="0"/>
                          <w:marBottom w:val="0"/>
                          <w:divBdr>
                            <w:top w:val="none" w:sz="0" w:space="0" w:color="auto"/>
                            <w:left w:val="none" w:sz="0" w:space="0" w:color="auto"/>
                            <w:bottom w:val="none" w:sz="0" w:space="0" w:color="auto"/>
                            <w:right w:val="none" w:sz="0" w:space="0" w:color="auto"/>
                          </w:divBdr>
                          <w:divsChild>
                            <w:div w:id="1004432724">
                              <w:marLeft w:val="0"/>
                              <w:marRight w:val="0"/>
                              <w:marTop w:val="0"/>
                              <w:marBottom w:val="0"/>
                              <w:divBdr>
                                <w:top w:val="none" w:sz="0" w:space="0" w:color="auto"/>
                                <w:left w:val="none" w:sz="0" w:space="0" w:color="auto"/>
                                <w:bottom w:val="none" w:sz="0" w:space="0" w:color="auto"/>
                                <w:right w:val="none" w:sz="0" w:space="0" w:color="auto"/>
                              </w:divBdr>
                              <w:divsChild>
                                <w:div w:id="1093282804">
                                  <w:marLeft w:val="0"/>
                                  <w:marRight w:val="0"/>
                                  <w:marTop w:val="0"/>
                                  <w:marBottom w:val="0"/>
                                  <w:divBdr>
                                    <w:top w:val="none" w:sz="0" w:space="0" w:color="auto"/>
                                    <w:left w:val="none" w:sz="0" w:space="0" w:color="auto"/>
                                    <w:bottom w:val="none" w:sz="0" w:space="0" w:color="auto"/>
                                    <w:right w:val="none" w:sz="0" w:space="0" w:color="auto"/>
                                  </w:divBdr>
                                  <w:divsChild>
                                    <w:div w:id="15609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390457">
      <w:bodyDiv w:val="1"/>
      <w:marLeft w:val="0"/>
      <w:marRight w:val="0"/>
      <w:marTop w:val="0"/>
      <w:marBottom w:val="0"/>
      <w:divBdr>
        <w:top w:val="none" w:sz="0" w:space="0" w:color="auto"/>
        <w:left w:val="none" w:sz="0" w:space="0" w:color="auto"/>
        <w:bottom w:val="none" w:sz="0" w:space="0" w:color="auto"/>
        <w:right w:val="none" w:sz="0" w:space="0" w:color="auto"/>
      </w:divBdr>
    </w:div>
    <w:div w:id="1704093534">
      <w:bodyDiv w:val="1"/>
      <w:marLeft w:val="0"/>
      <w:marRight w:val="0"/>
      <w:marTop w:val="0"/>
      <w:marBottom w:val="0"/>
      <w:divBdr>
        <w:top w:val="none" w:sz="0" w:space="0" w:color="auto"/>
        <w:left w:val="none" w:sz="0" w:space="0" w:color="auto"/>
        <w:bottom w:val="none" w:sz="0" w:space="0" w:color="auto"/>
        <w:right w:val="none" w:sz="0" w:space="0" w:color="auto"/>
      </w:divBdr>
    </w:div>
    <w:div w:id="175593513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62567153">
          <w:marLeft w:val="0"/>
          <w:marRight w:val="0"/>
          <w:marTop w:val="0"/>
          <w:marBottom w:val="0"/>
          <w:divBdr>
            <w:top w:val="none" w:sz="0" w:space="0" w:color="auto"/>
            <w:left w:val="none" w:sz="0" w:space="0" w:color="auto"/>
            <w:bottom w:val="none" w:sz="0" w:space="0" w:color="auto"/>
            <w:right w:val="none" w:sz="0" w:space="0" w:color="auto"/>
          </w:divBdr>
        </w:div>
      </w:divsChild>
    </w:div>
    <w:div w:id="1763723734">
      <w:bodyDiv w:val="1"/>
      <w:marLeft w:val="0"/>
      <w:marRight w:val="0"/>
      <w:marTop w:val="0"/>
      <w:marBottom w:val="0"/>
      <w:divBdr>
        <w:top w:val="none" w:sz="0" w:space="0" w:color="auto"/>
        <w:left w:val="none" w:sz="0" w:space="0" w:color="auto"/>
        <w:bottom w:val="none" w:sz="0" w:space="0" w:color="auto"/>
        <w:right w:val="none" w:sz="0" w:space="0" w:color="auto"/>
      </w:divBdr>
      <w:divsChild>
        <w:div w:id="642393190">
          <w:marLeft w:val="0"/>
          <w:marRight w:val="0"/>
          <w:marTop w:val="0"/>
          <w:marBottom w:val="0"/>
          <w:divBdr>
            <w:top w:val="none" w:sz="0" w:space="0" w:color="auto"/>
            <w:left w:val="none" w:sz="0" w:space="0" w:color="auto"/>
            <w:bottom w:val="none" w:sz="0" w:space="0" w:color="auto"/>
            <w:right w:val="none" w:sz="0" w:space="0" w:color="auto"/>
          </w:divBdr>
          <w:divsChild>
            <w:div w:id="1491748229">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 w:id="1802923586">
      <w:bodyDiv w:val="1"/>
      <w:marLeft w:val="0"/>
      <w:marRight w:val="0"/>
      <w:marTop w:val="0"/>
      <w:marBottom w:val="0"/>
      <w:divBdr>
        <w:top w:val="none" w:sz="0" w:space="0" w:color="auto"/>
        <w:left w:val="none" w:sz="0" w:space="0" w:color="auto"/>
        <w:bottom w:val="none" w:sz="0" w:space="0" w:color="auto"/>
        <w:right w:val="none" w:sz="0" w:space="0" w:color="auto"/>
      </w:divBdr>
      <w:divsChild>
        <w:div w:id="1352343737">
          <w:marLeft w:val="0"/>
          <w:marRight w:val="0"/>
          <w:marTop w:val="0"/>
          <w:marBottom w:val="0"/>
          <w:divBdr>
            <w:top w:val="none" w:sz="0" w:space="0" w:color="auto"/>
            <w:left w:val="none" w:sz="0" w:space="0" w:color="auto"/>
            <w:bottom w:val="none" w:sz="0" w:space="0" w:color="auto"/>
            <w:right w:val="none" w:sz="0" w:space="0" w:color="auto"/>
          </w:divBdr>
        </w:div>
      </w:divsChild>
    </w:div>
    <w:div w:id="1819496320">
      <w:bodyDiv w:val="1"/>
      <w:marLeft w:val="0"/>
      <w:marRight w:val="0"/>
      <w:marTop w:val="0"/>
      <w:marBottom w:val="0"/>
      <w:divBdr>
        <w:top w:val="none" w:sz="0" w:space="0" w:color="auto"/>
        <w:left w:val="none" w:sz="0" w:space="0" w:color="auto"/>
        <w:bottom w:val="none" w:sz="0" w:space="0" w:color="auto"/>
        <w:right w:val="none" w:sz="0" w:space="0" w:color="auto"/>
      </w:divBdr>
      <w:divsChild>
        <w:div w:id="1776091702">
          <w:marLeft w:val="0"/>
          <w:marRight w:val="0"/>
          <w:marTop w:val="0"/>
          <w:marBottom w:val="0"/>
          <w:divBdr>
            <w:top w:val="none" w:sz="0" w:space="0" w:color="auto"/>
            <w:left w:val="none" w:sz="0" w:space="0" w:color="auto"/>
            <w:bottom w:val="none" w:sz="0" w:space="0" w:color="auto"/>
            <w:right w:val="none" w:sz="0" w:space="0" w:color="auto"/>
          </w:divBdr>
          <w:divsChild>
            <w:div w:id="47403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9931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50092265">
          <w:marLeft w:val="0"/>
          <w:marRight w:val="0"/>
          <w:marTop w:val="0"/>
          <w:marBottom w:val="0"/>
          <w:divBdr>
            <w:top w:val="none" w:sz="0" w:space="0" w:color="auto"/>
            <w:left w:val="none" w:sz="0" w:space="0" w:color="auto"/>
            <w:bottom w:val="none" w:sz="0" w:space="0" w:color="auto"/>
            <w:right w:val="none" w:sz="0" w:space="0" w:color="auto"/>
          </w:divBdr>
          <w:divsChild>
            <w:div w:id="1386031913">
              <w:marLeft w:val="0"/>
              <w:marRight w:val="0"/>
              <w:marTop w:val="0"/>
              <w:marBottom w:val="0"/>
              <w:divBdr>
                <w:top w:val="none" w:sz="0" w:space="0" w:color="auto"/>
                <w:left w:val="none" w:sz="0" w:space="0" w:color="auto"/>
                <w:bottom w:val="none" w:sz="0" w:space="0" w:color="auto"/>
                <w:right w:val="none" w:sz="0" w:space="0" w:color="auto"/>
              </w:divBdr>
              <w:divsChild>
                <w:div w:id="1892769237">
                  <w:marLeft w:val="0"/>
                  <w:marRight w:val="0"/>
                  <w:marTop w:val="0"/>
                  <w:marBottom w:val="0"/>
                  <w:divBdr>
                    <w:top w:val="none" w:sz="0" w:space="0" w:color="auto"/>
                    <w:left w:val="none" w:sz="0" w:space="0" w:color="auto"/>
                    <w:bottom w:val="none" w:sz="0" w:space="0" w:color="auto"/>
                    <w:right w:val="none" w:sz="0" w:space="0" w:color="auto"/>
                  </w:divBdr>
                  <w:divsChild>
                    <w:div w:id="1872375450">
                      <w:marLeft w:val="0"/>
                      <w:marRight w:val="0"/>
                      <w:marTop w:val="0"/>
                      <w:marBottom w:val="0"/>
                      <w:divBdr>
                        <w:top w:val="none" w:sz="0" w:space="0" w:color="auto"/>
                        <w:left w:val="none" w:sz="0" w:space="0" w:color="auto"/>
                        <w:bottom w:val="none" w:sz="0" w:space="0" w:color="auto"/>
                        <w:right w:val="none" w:sz="0" w:space="0" w:color="auto"/>
                      </w:divBdr>
                      <w:divsChild>
                        <w:div w:id="1645625405">
                          <w:marLeft w:val="0"/>
                          <w:marRight w:val="0"/>
                          <w:marTop w:val="0"/>
                          <w:marBottom w:val="0"/>
                          <w:divBdr>
                            <w:top w:val="none" w:sz="0" w:space="0" w:color="auto"/>
                            <w:left w:val="none" w:sz="0" w:space="0" w:color="auto"/>
                            <w:bottom w:val="none" w:sz="0" w:space="0" w:color="auto"/>
                            <w:right w:val="none" w:sz="0" w:space="0" w:color="auto"/>
                          </w:divBdr>
                          <w:divsChild>
                            <w:div w:id="1446071150">
                              <w:marLeft w:val="0"/>
                              <w:marRight w:val="0"/>
                              <w:marTop w:val="0"/>
                              <w:marBottom w:val="0"/>
                              <w:divBdr>
                                <w:top w:val="none" w:sz="0" w:space="0" w:color="auto"/>
                                <w:left w:val="none" w:sz="0" w:space="0" w:color="auto"/>
                                <w:bottom w:val="none" w:sz="0" w:space="0" w:color="auto"/>
                                <w:right w:val="none" w:sz="0" w:space="0" w:color="auto"/>
                              </w:divBdr>
                              <w:divsChild>
                                <w:div w:id="1379626391">
                                  <w:marLeft w:val="0"/>
                                  <w:marRight w:val="0"/>
                                  <w:marTop w:val="0"/>
                                  <w:marBottom w:val="0"/>
                                  <w:divBdr>
                                    <w:top w:val="none" w:sz="0" w:space="0" w:color="auto"/>
                                    <w:left w:val="none" w:sz="0" w:space="0" w:color="auto"/>
                                    <w:bottom w:val="none" w:sz="0" w:space="0" w:color="auto"/>
                                    <w:right w:val="none" w:sz="0" w:space="0" w:color="auto"/>
                                  </w:divBdr>
                                  <w:divsChild>
                                    <w:div w:id="913974056">
                                      <w:marLeft w:val="0"/>
                                      <w:marRight w:val="0"/>
                                      <w:marTop w:val="0"/>
                                      <w:marBottom w:val="0"/>
                                      <w:divBdr>
                                        <w:top w:val="none" w:sz="0" w:space="0" w:color="auto"/>
                                        <w:left w:val="none" w:sz="0" w:space="0" w:color="auto"/>
                                        <w:bottom w:val="none" w:sz="0" w:space="0" w:color="auto"/>
                                        <w:right w:val="none" w:sz="0" w:space="0" w:color="auto"/>
                                      </w:divBdr>
                                    </w:div>
                                    <w:div w:id="163764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097065">
      <w:bodyDiv w:val="1"/>
      <w:marLeft w:val="0"/>
      <w:marRight w:val="0"/>
      <w:marTop w:val="0"/>
      <w:marBottom w:val="0"/>
      <w:divBdr>
        <w:top w:val="none" w:sz="0" w:space="0" w:color="auto"/>
        <w:left w:val="none" w:sz="0" w:space="0" w:color="auto"/>
        <w:bottom w:val="none" w:sz="0" w:space="0" w:color="auto"/>
        <w:right w:val="none" w:sz="0" w:space="0" w:color="auto"/>
      </w:divBdr>
      <w:divsChild>
        <w:div w:id="134028856">
          <w:marLeft w:val="0"/>
          <w:marRight w:val="0"/>
          <w:marTop w:val="0"/>
          <w:marBottom w:val="0"/>
          <w:divBdr>
            <w:top w:val="none" w:sz="0" w:space="0" w:color="auto"/>
            <w:left w:val="none" w:sz="0" w:space="0" w:color="auto"/>
            <w:bottom w:val="none" w:sz="0" w:space="0" w:color="auto"/>
            <w:right w:val="none" w:sz="0" w:space="0" w:color="auto"/>
          </w:divBdr>
          <w:divsChild>
            <w:div w:id="151331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6533985">
      <w:bodyDiv w:val="1"/>
      <w:marLeft w:val="0"/>
      <w:marRight w:val="0"/>
      <w:marTop w:val="0"/>
      <w:marBottom w:val="0"/>
      <w:divBdr>
        <w:top w:val="none" w:sz="0" w:space="0" w:color="auto"/>
        <w:left w:val="none" w:sz="0" w:space="0" w:color="auto"/>
        <w:bottom w:val="none" w:sz="0" w:space="0" w:color="auto"/>
        <w:right w:val="none" w:sz="0" w:space="0" w:color="auto"/>
      </w:divBdr>
      <w:divsChild>
        <w:div w:id="1991902128">
          <w:marLeft w:val="0"/>
          <w:marRight w:val="0"/>
          <w:marTop w:val="0"/>
          <w:marBottom w:val="0"/>
          <w:divBdr>
            <w:top w:val="none" w:sz="0" w:space="0" w:color="auto"/>
            <w:left w:val="none" w:sz="0" w:space="0" w:color="auto"/>
            <w:bottom w:val="none" w:sz="0" w:space="0" w:color="auto"/>
            <w:right w:val="none" w:sz="0" w:space="0" w:color="auto"/>
          </w:divBdr>
        </w:div>
      </w:divsChild>
    </w:div>
    <w:div w:id="1841504360">
      <w:bodyDiv w:val="1"/>
      <w:marLeft w:val="0"/>
      <w:marRight w:val="0"/>
      <w:marTop w:val="0"/>
      <w:marBottom w:val="0"/>
      <w:divBdr>
        <w:top w:val="none" w:sz="0" w:space="0" w:color="auto"/>
        <w:left w:val="none" w:sz="0" w:space="0" w:color="auto"/>
        <w:bottom w:val="none" w:sz="0" w:space="0" w:color="auto"/>
        <w:right w:val="none" w:sz="0" w:space="0" w:color="auto"/>
      </w:divBdr>
      <w:divsChild>
        <w:div w:id="912741231">
          <w:marLeft w:val="0"/>
          <w:marRight w:val="0"/>
          <w:marTop w:val="0"/>
          <w:marBottom w:val="0"/>
          <w:divBdr>
            <w:top w:val="none" w:sz="0" w:space="0" w:color="auto"/>
            <w:left w:val="none" w:sz="0" w:space="0" w:color="auto"/>
            <w:bottom w:val="none" w:sz="0" w:space="0" w:color="auto"/>
            <w:right w:val="none" w:sz="0" w:space="0" w:color="auto"/>
          </w:divBdr>
          <w:divsChild>
            <w:div w:id="10163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18656">
      <w:bodyDiv w:val="1"/>
      <w:marLeft w:val="0"/>
      <w:marRight w:val="0"/>
      <w:marTop w:val="0"/>
      <w:marBottom w:val="0"/>
      <w:divBdr>
        <w:top w:val="none" w:sz="0" w:space="0" w:color="auto"/>
        <w:left w:val="none" w:sz="0" w:space="0" w:color="auto"/>
        <w:bottom w:val="none" w:sz="0" w:space="0" w:color="auto"/>
        <w:right w:val="none" w:sz="0" w:space="0" w:color="auto"/>
      </w:divBdr>
    </w:div>
    <w:div w:id="187087395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419451264">
          <w:marLeft w:val="0"/>
          <w:marRight w:val="0"/>
          <w:marTop w:val="0"/>
          <w:marBottom w:val="0"/>
          <w:divBdr>
            <w:top w:val="none" w:sz="0" w:space="0" w:color="auto"/>
            <w:left w:val="none" w:sz="0" w:space="0" w:color="auto"/>
            <w:bottom w:val="none" w:sz="0" w:space="0" w:color="auto"/>
            <w:right w:val="none" w:sz="0" w:space="0" w:color="auto"/>
          </w:divBdr>
        </w:div>
        <w:div w:id="661468086">
          <w:marLeft w:val="0"/>
          <w:marRight w:val="0"/>
          <w:marTop w:val="0"/>
          <w:marBottom w:val="0"/>
          <w:divBdr>
            <w:top w:val="none" w:sz="0" w:space="0" w:color="auto"/>
            <w:left w:val="none" w:sz="0" w:space="0" w:color="auto"/>
            <w:bottom w:val="none" w:sz="0" w:space="0" w:color="auto"/>
            <w:right w:val="none" w:sz="0" w:space="0" w:color="auto"/>
          </w:divBdr>
        </w:div>
        <w:div w:id="1219394466">
          <w:marLeft w:val="0"/>
          <w:marRight w:val="0"/>
          <w:marTop w:val="0"/>
          <w:marBottom w:val="0"/>
          <w:divBdr>
            <w:top w:val="none" w:sz="0" w:space="0" w:color="auto"/>
            <w:left w:val="none" w:sz="0" w:space="0" w:color="auto"/>
            <w:bottom w:val="none" w:sz="0" w:space="0" w:color="auto"/>
            <w:right w:val="none" w:sz="0" w:space="0" w:color="auto"/>
          </w:divBdr>
        </w:div>
      </w:divsChild>
    </w:div>
    <w:div w:id="1883665180">
      <w:bodyDiv w:val="1"/>
      <w:marLeft w:val="0"/>
      <w:marRight w:val="0"/>
      <w:marTop w:val="0"/>
      <w:marBottom w:val="0"/>
      <w:divBdr>
        <w:top w:val="none" w:sz="0" w:space="0" w:color="auto"/>
        <w:left w:val="none" w:sz="0" w:space="0" w:color="auto"/>
        <w:bottom w:val="none" w:sz="0" w:space="0" w:color="auto"/>
        <w:right w:val="none" w:sz="0" w:space="0" w:color="auto"/>
      </w:divBdr>
    </w:div>
    <w:div w:id="1888253423">
      <w:bodyDiv w:val="1"/>
      <w:marLeft w:val="0"/>
      <w:marRight w:val="0"/>
      <w:marTop w:val="0"/>
      <w:marBottom w:val="0"/>
      <w:divBdr>
        <w:top w:val="none" w:sz="0" w:space="0" w:color="auto"/>
        <w:left w:val="none" w:sz="0" w:space="0" w:color="auto"/>
        <w:bottom w:val="none" w:sz="0" w:space="0" w:color="auto"/>
        <w:right w:val="none" w:sz="0" w:space="0" w:color="auto"/>
      </w:divBdr>
    </w:div>
    <w:div w:id="1890453505">
      <w:bodyDiv w:val="1"/>
      <w:marLeft w:val="0"/>
      <w:marRight w:val="0"/>
      <w:marTop w:val="0"/>
      <w:marBottom w:val="0"/>
      <w:divBdr>
        <w:top w:val="none" w:sz="0" w:space="0" w:color="auto"/>
        <w:left w:val="none" w:sz="0" w:space="0" w:color="auto"/>
        <w:bottom w:val="none" w:sz="0" w:space="0" w:color="auto"/>
        <w:right w:val="none" w:sz="0" w:space="0" w:color="auto"/>
      </w:divBdr>
    </w:div>
    <w:div w:id="1892034190">
      <w:bodyDiv w:val="1"/>
      <w:marLeft w:val="178"/>
      <w:marRight w:val="178"/>
      <w:marTop w:val="178"/>
      <w:marBottom w:val="178"/>
      <w:divBdr>
        <w:top w:val="none" w:sz="0" w:space="0" w:color="auto"/>
        <w:left w:val="none" w:sz="0" w:space="0" w:color="auto"/>
        <w:bottom w:val="none" w:sz="0" w:space="0" w:color="auto"/>
        <w:right w:val="none" w:sz="0" w:space="0" w:color="auto"/>
      </w:divBdr>
      <w:divsChild>
        <w:div w:id="1558512596">
          <w:marLeft w:val="0"/>
          <w:marRight w:val="0"/>
          <w:marTop w:val="0"/>
          <w:marBottom w:val="0"/>
          <w:divBdr>
            <w:top w:val="none" w:sz="0" w:space="0" w:color="auto"/>
            <w:left w:val="none" w:sz="0" w:space="0" w:color="auto"/>
            <w:bottom w:val="none" w:sz="0" w:space="0" w:color="auto"/>
            <w:right w:val="none" w:sz="0" w:space="0" w:color="auto"/>
          </w:divBdr>
        </w:div>
      </w:divsChild>
    </w:div>
    <w:div w:id="1898005048">
      <w:bodyDiv w:val="1"/>
      <w:marLeft w:val="178"/>
      <w:marRight w:val="178"/>
      <w:marTop w:val="178"/>
      <w:marBottom w:val="178"/>
      <w:divBdr>
        <w:top w:val="none" w:sz="0" w:space="0" w:color="auto"/>
        <w:left w:val="none" w:sz="0" w:space="0" w:color="auto"/>
        <w:bottom w:val="none" w:sz="0" w:space="0" w:color="auto"/>
        <w:right w:val="none" w:sz="0" w:space="0" w:color="auto"/>
      </w:divBdr>
      <w:divsChild>
        <w:div w:id="1962570746">
          <w:marLeft w:val="0"/>
          <w:marRight w:val="0"/>
          <w:marTop w:val="0"/>
          <w:marBottom w:val="0"/>
          <w:divBdr>
            <w:top w:val="none" w:sz="0" w:space="0" w:color="auto"/>
            <w:left w:val="none" w:sz="0" w:space="0" w:color="auto"/>
            <w:bottom w:val="none" w:sz="0" w:space="0" w:color="auto"/>
            <w:right w:val="none" w:sz="0" w:space="0" w:color="auto"/>
          </w:divBdr>
        </w:div>
      </w:divsChild>
    </w:div>
    <w:div w:id="1908805211">
      <w:bodyDiv w:val="1"/>
      <w:marLeft w:val="0"/>
      <w:marRight w:val="0"/>
      <w:marTop w:val="0"/>
      <w:marBottom w:val="0"/>
      <w:divBdr>
        <w:top w:val="none" w:sz="0" w:space="0" w:color="auto"/>
        <w:left w:val="none" w:sz="0" w:space="0" w:color="auto"/>
        <w:bottom w:val="none" w:sz="0" w:space="0" w:color="auto"/>
        <w:right w:val="none" w:sz="0" w:space="0" w:color="auto"/>
      </w:divBdr>
    </w:div>
    <w:div w:id="1913853844">
      <w:bodyDiv w:val="1"/>
      <w:marLeft w:val="0"/>
      <w:marRight w:val="0"/>
      <w:marTop w:val="0"/>
      <w:marBottom w:val="0"/>
      <w:divBdr>
        <w:top w:val="none" w:sz="0" w:space="0" w:color="auto"/>
        <w:left w:val="none" w:sz="0" w:space="0" w:color="auto"/>
        <w:bottom w:val="none" w:sz="0" w:space="0" w:color="auto"/>
        <w:right w:val="none" w:sz="0" w:space="0" w:color="auto"/>
      </w:divBdr>
      <w:divsChild>
        <w:div w:id="1750730702">
          <w:marLeft w:val="0"/>
          <w:marRight w:val="0"/>
          <w:marTop w:val="0"/>
          <w:marBottom w:val="0"/>
          <w:divBdr>
            <w:top w:val="none" w:sz="0" w:space="0" w:color="auto"/>
            <w:left w:val="none" w:sz="0" w:space="0" w:color="auto"/>
            <w:bottom w:val="none" w:sz="0" w:space="0" w:color="auto"/>
            <w:right w:val="none" w:sz="0" w:space="0" w:color="auto"/>
          </w:divBdr>
        </w:div>
      </w:divsChild>
    </w:div>
    <w:div w:id="1915974162">
      <w:bodyDiv w:val="1"/>
      <w:marLeft w:val="0"/>
      <w:marRight w:val="0"/>
      <w:marTop w:val="0"/>
      <w:marBottom w:val="0"/>
      <w:divBdr>
        <w:top w:val="none" w:sz="0" w:space="0" w:color="auto"/>
        <w:left w:val="none" w:sz="0" w:space="0" w:color="auto"/>
        <w:bottom w:val="none" w:sz="0" w:space="0" w:color="auto"/>
        <w:right w:val="none" w:sz="0" w:space="0" w:color="auto"/>
      </w:divBdr>
      <w:divsChild>
        <w:div w:id="916473884">
          <w:marLeft w:val="0"/>
          <w:marRight w:val="0"/>
          <w:marTop w:val="0"/>
          <w:marBottom w:val="0"/>
          <w:divBdr>
            <w:top w:val="none" w:sz="0" w:space="0" w:color="auto"/>
            <w:left w:val="none" w:sz="0" w:space="0" w:color="auto"/>
            <w:bottom w:val="none" w:sz="0" w:space="0" w:color="auto"/>
            <w:right w:val="none" w:sz="0" w:space="0" w:color="auto"/>
          </w:divBdr>
          <w:divsChild>
            <w:div w:id="502281778">
              <w:marLeft w:val="0"/>
              <w:marRight w:val="0"/>
              <w:marTop w:val="0"/>
              <w:marBottom w:val="0"/>
              <w:divBdr>
                <w:top w:val="none" w:sz="0" w:space="0" w:color="auto"/>
                <w:left w:val="none" w:sz="0" w:space="0" w:color="auto"/>
                <w:bottom w:val="none" w:sz="0" w:space="0" w:color="auto"/>
                <w:right w:val="none" w:sz="0" w:space="0" w:color="auto"/>
              </w:divBdr>
              <w:divsChild>
                <w:div w:id="1581872173">
                  <w:marLeft w:val="0"/>
                  <w:marRight w:val="0"/>
                  <w:marTop w:val="0"/>
                  <w:marBottom w:val="0"/>
                  <w:divBdr>
                    <w:top w:val="none" w:sz="0" w:space="0" w:color="auto"/>
                    <w:left w:val="none" w:sz="0" w:space="0" w:color="auto"/>
                    <w:bottom w:val="none" w:sz="0" w:space="0" w:color="auto"/>
                    <w:right w:val="none" w:sz="0" w:space="0" w:color="auto"/>
                  </w:divBdr>
                  <w:divsChild>
                    <w:div w:id="1324969971">
                      <w:marLeft w:val="0"/>
                      <w:marRight w:val="0"/>
                      <w:marTop w:val="0"/>
                      <w:marBottom w:val="0"/>
                      <w:divBdr>
                        <w:top w:val="none" w:sz="0" w:space="0" w:color="auto"/>
                        <w:left w:val="none" w:sz="0" w:space="0" w:color="auto"/>
                        <w:bottom w:val="none" w:sz="0" w:space="0" w:color="auto"/>
                        <w:right w:val="none" w:sz="0" w:space="0" w:color="auto"/>
                      </w:divBdr>
                      <w:divsChild>
                        <w:div w:id="183254619">
                          <w:marLeft w:val="0"/>
                          <w:marRight w:val="0"/>
                          <w:marTop w:val="0"/>
                          <w:marBottom w:val="0"/>
                          <w:divBdr>
                            <w:top w:val="none" w:sz="0" w:space="0" w:color="auto"/>
                            <w:left w:val="none" w:sz="0" w:space="0" w:color="auto"/>
                            <w:bottom w:val="none" w:sz="0" w:space="0" w:color="auto"/>
                            <w:right w:val="none" w:sz="0" w:space="0" w:color="auto"/>
                          </w:divBdr>
                          <w:divsChild>
                            <w:div w:id="1582326975">
                              <w:marLeft w:val="0"/>
                              <w:marRight w:val="0"/>
                              <w:marTop w:val="0"/>
                              <w:marBottom w:val="0"/>
                              <w:divBdr>
                                <w:top w:val="none" w:sz="0" w:space="0" w:color="auto"/>
                                <w:left w:val="none" w:sz="0" w:space="0" w:color="auto"/>
                                <w:bottom w:val="none" w:sz="0" w:space="0" w:color="auto"/>
                                <w:right w:val="none" w:sz="0" w:space="0" w:color="auto"/>
                              </w:divBdr>
                              <w:divsChild>
                                <w:div w:id="183907341">
                                  <w:marLeft w:val="0"/>
                                  <w:marRight w:val="0"/>
                                  <w:marTop w:val="0"/>
                                  <w:marBottom w:val="0"/>
                                  <w:divBdr>
                                    <w:top w:val="none" w:sz="0" w:space="0" w:color="auto"/>
                                    <w:left w:val="none" w:sz="0" w:space="0" w:color="auto"/>
                                    <w:bottom w:val="none" w:sz="0" w:space="0" w:color="auto"/>
                                    <w:right w:val="none" w:sz="0" w:space="0" w:color="auto"/>
                                  </w:divBdr>
                                  <w:divsChild>
                                    <w:div w:id="1225213056">
                                      <w:marLeft w:val="0"/>
                                      <w:marRight w:val="0"/>
                                      <w:marTop w:val="0"/>
                                      <w:marBottom w:val="0"/>
                                      <w:divBdr>
                                        <w:top w:val="none" w:sz="0" w:space="0" w:color="auto"/>
                                        <w:left w:val="none" w:sz="0" w:space="0" w:color="auto"/>
                                        <w:bottom w:val="none" w:sz="0" w:space="0" w:color="auto"/>
                                        <w:right w:val="none" w:sz="0" w:space="0" w:color="auto"/>
                                      </w:divBdr>
                                      <w:divsChild>
                                        <w:div w:id="1397974946">
                                          <w:marLeft w:val="0"/>
                                          <w:marRight w:val="0"/>
                                          <w:marTop w:val="0"/>
                                          <w:marBottom w:val="0"/>
                                          <w:divBdr>
                                            <w:top w:val="none" w:sz="0" w:space="0" w:color="auto"/>
                                            <w:left w:val="none" w:sz="0" w:space="0" w:color="auto"/>
                                            <w:bottom w:val="none" w:sz="0" w:space="0" w:color="auto"/>
                                            <w:right w:val="none" w:sz="0" w:space="0" w:color="auto"/>
                                          </w:divBdr>
                                          <w:divsChild>
                                            <w:div w:id="1105424471">
                                              <w:marLeft w:val="0"/>
                                              <w:marRight w:val="0"/>
                                              <w:marTop w:val="0"/>
                                              <w:marBottom w:val="0"/>
                                              <w:divBdr>
                                                <w:top w:val="none" w:sz="0" w:space="0" w:color="auto"/>
                                                <w:left w:val="none" w:sz="0" w:space="0" w:color="auto"/>
                                                <w:bottom w:val="none" w:sz="0" w:space="0" w:color="auto"/>
                                                <w:right w:val="none" w:sz="0" w:space="0" w:color="auto"/>
                                              </w:divBdr>
                                              <w:divsChild>
                                                <w:div w:id="37874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366719">
      <w:bodyDiv w:val="1"/>
      <w:marLeft w:val="0"/>
      <w:marRight w:val="0"/>
      <w:marTop w:val="0"/>
      <w:marBottom w:val="0"/>
      <w:divBdr>
        <w:top w:val="none" w:sz="0" w:space="0" w:color="auto"/>
        <w:left w:val="none" w:sz="0" w:space="0" w:color="auto"/>
        <w:bottom w:val="none" w:sz="0" w:space="0" w:color="auto"/>
        <w:right w:val="none" w:sz="0" w:space="0" w:color="auto"/>
      </w:divBdr>
      <w:divsChild>
        <w:div w:id="1935432783">
          <w:marLeft w:val="0"/>
          <w:marRight w:val="0"/>
          <w:marTop w:val="0"/>
          <w:marBottom w:val="0"/>
          <w:divBdr>
            <w:top w:val="none" w:sz="0" w:space="0" w:color="auto"/>
            <w:left w:val="none" w:sz="0" w:space="0" w:color="auto"/>
            <w:bottom w:val="none" w:sz="0" w:space="0" w:color="auto"/>
            <w:right w:val="none" w:sz="0" w:space="0" w:color="auto"/>
          </w:divBdr>
          <w:divsChild>
            <w:div w:id="174406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68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8749">
          <w:marLeft w:val="0"/>
          <w:marRight w:val="0"/>
          <w:marTop w:val="0"/>
          <w:marBottom w:val="0"/>
          <w:divBdr>
            <w:top w:val="none" w:sz="0" w:space="0" w:color="auto"/>
            <w:left w:val="none" w:sz="0" w:space="0" w:color="auto"/>
            <w:bottom w:val="none" w:sz="0" w:space="0" w:color="auto"/>
            <w:right w:val="none" w:sz="0" w:space="0" w:color="auto"/>
          </w:divBdr>
        </w:div>
        <w:div w:id="67658295">
          <w:marLeft w:val="0"/>
          <w:marRight w:val="0"/>
          <w:marTop w:val="0"/>
          <w:marBottom w:val="0"/>
          <w:divBdr>
            <w:top w:val="none" w:sz="0" w:space="0" w:color="auto"/>
            <w:left w:val="none" w:sz="0" w:space="0" w:color="auto"/>
            <w:bottom w:val="none" w:sz="0" w:space="0" w:color="auto"/>
            <w:right w:val="none" w:sz="0" w:space="0" w:color="auto"/>
          </w:divBdr>
        </w:div>
        <w:div w:id="73090081">
          <w:marLeft w:val="0"/>
          <w:marRight w:val="0"/>
          <w:marTop w:val="0"/>
          <w:marBottom w:val="0"/>
          <w:divBdr>
            <w:top w:val="none" w:sz="0" w:space="0" w:color="auto"/>
            <w:left w:val="none" w:sz="0" w:space="0" w:color="auto"/>
            <w:bottom w:val="none" w:sz="0" w:space="0" w:color="auto"/>
            <w:right w:val="none" w:sz="0" w:space="0" w:color="auto"/>
          </w:divBdr>
        </w:div>
        <w:div w:id="74282850">
          <w:marLeft w:val="0"/>
          <w:marRight w:val="0"/>
          <w:marTop w:val="0"/>
          <w:marBottom w:val="0"/>
          <w:divBdr>
            <w:top w:val="none" w:sz="0" w:space="0" w:color="auto"/>
            <w:left w:val="none" w:sz="0" w:space="0" w:color="auto"/>
            <w:bottom w:val="none" w:sz="0" w:space="0" w:color="auto"/>
            <w:right w:val="none" w:sz="0" w:space="0" w:color="auto"/>
          </w:divBdr>
        </w:div>
        <w:div w:id="74518578">
          <w:marLeft w:val="0"/>
          <w:marRight w:val="0"/>
          <w:marTop w:val="0"/>
          <w:marBottom w:val="0"/>
          <w:divBdr>
            <w:top w:val="none" w:sz="0" w:space="0" w:color="auto"/>
            <w:left w:val="none" w:sz="0" w:space="0" w:color="auto"/>
            <w:bottom w:val="none" w:sz="0" w:space="0" w:color="auto"/>
            <w:right w:val="none" w:sz="0" w:space="0" w:color="auto"/>
          </w:divBdr>
        </w:div>
        <w:div w:id="107284093">
          <w:marLeft w:val="0"/>
          <w:marRight w:val="0"/>
          <w:marTop w:val="0"/>
          <w:marBottom w:val="0"/>
          <w:divBdr>
            <w:top w:val="none" w:sz="0" w:space="0" w:color="auto"/>
            <w:left w:val="none" w:sz="0" w:space="0" w:color="auto"/>
            <w:bottom w:val="none" w:sz="0" w:space="0" w:color="auto"/>
            <w:right w:val="none" w:sz="0" w:space="0" w:color="auto"/>
          </w:divBdr>
        </w:div>
        <w:div w:id="108740391">
          <w:marLeft w:val="0"/>
          <w:marRight w:val="0"/>
          <w:marTop w:val="0"/>
          <w:marBottom w:val="0"/>
          <w:divBdr>
            <w:top w:val="none" w:sz="0" w:space="0" w:color="auto"/>
            <w:left w:val="none" w:sz="0" w:space="0" w:color="auto"/>
            <w:bottom w:val="none" w:sz="0" w:space="0" w:color="auto"/>
            <w:right w:val="none" w:sz="0" w:space="0" w:color="auto"/>
          </w:divBdr>
        </w:div>
        <w:div w:id="111898089">
          <w:marLeft w:val="0"/>
          <w:marRight w:val="0"/>
          <w:marTop w:val="0"/>
          <w:marBottom w:val="0"/>
          <w:divBdr>
            <w:top w:val="none" w:sz="0" w:space="0" w:color="auto"/>
            <w:left w:val="none" w:sz="0" w:space="0" w:color="auto"/>
            <w:bottom w:val="none" w:sz="0" w:space="0" w:color="auto"/>
            <w:right w:val="none" w:sz="0" w:space="0" w:color="auto"/>
          </w:divBdr>
        </w:div>
        <w:div w:id="189032029">
          <w:marLeft w:val="0"/>
          <w:marRight w:val="0"/>
          <w:marTop w:val="0"/>
          <w:marBottom w:val="0"/>
          <w:divBdr>
            <w:top w:val="none" w:sz="0" w:space="0" w:color="auto"/>
            <w:left w:val="none" w:sz="0" w:space="0" w:color="auto"/>
            <w:bottom w:val="none" w:sz="0" w:space="0" w:color="auto"/>
            <w:right w:val="none" w:sz="0" w:space="0" w:color="auto"/>
          </w:divBdr>
        </w:div>
        <w:div w:id="193661329">
          <w:marLeft w:val="0"/>
          <w:marRight w:val="0"/>
          <w:marTop w:val="0"/>
          <w:marBottom w:val="0"/>
          <w:divBdr>
            <w:top w:val="none" w:sz="0" w:space="0" w:color="auto"/>
            <w:left w:val="none" w:sz="0" w:space="0" w:color="auto"/>
            <w:bottom w:val="none" w:sz="0" w:space="0" w:color="auto"/>
            <w:right w:val="none" w:sz="0" w:space="0" w:color="auto"/>
          </w:divBdr>
        </w:div>
        <w:div w:id="200092563">
          <w:marLeft w:val="0"/>
          <w:marRight w:val="0"/>
          <w:marTop w:val="0"/>
          <w:marBottom w:val="0"/>
          <w:divBdr>
            <w:top w:val="none" w:sz="0" w:space="0" w:color="auto"/>
            <w:left w:val="none" w:sz="0" w:space="0" w:color="auto"/>
            <w:bottom w:val="none" w:sz="0" w:space="0" w:color="auto"/>
            <w:right w:val="none" w:sz="0" w:space="0" w:color="auto"/>
          </w:divBdr>
        </w:div>
        <w:div w:id="207185053">
          <w:marLeft w:val="0"/>
          <w:marRight w:val="0"/>
          <w:marTop w:val="0"/>
          <w:marBottom w:val="0"/>
          <w:divBdr>
            <w:top w:val="none" w:sz="0" w:space="0" w:color="auto"/>
            <w:left w:val="none" w:sz="0" w:space="0" w:color="auto"/>
            <w:bottom w:val="none" w:sz="0" w:space="0" w:color="auto"/>
            <w:right w:val="none" w:sz="0" w:space="0" w:color="auto"/>
          </w:divBdr>
        </w:div>
        <w:div w:id="218708447">
          <w:marLeft w:val="0"/>
          <w:marRight w:val="0"/>
          <w:marTop w:val="0"/>
          <w:marBottom w:val="0"/>
          <w:divBdr>
            <w:top w:val="none" w:sz="0" w:space="0" w:color="auto"/>
            <w:left w:val="none" w:sz="0" w:space="0" w:color="auto"/>
            <w:bottom w:val="none" w:sz="0" w:space="0" w:color="auto"/>
            <w:right w:val="none" w:sz="0" w:space="0" w:color="auto"/>
          </w:divBdr>
        </w:div>
        <w:div w:id="236011900">
          <w:marLeft w:val="0"/>
          <w:marRight w:val="0"/>
          <w:marTop w:val="0"/>
          <w:marBottom w:val="0"/>
          <w:divBdr>
            <w:top w:val="none" w:sz="0" w:space="0" w:color="auto"/>
            <w:left w:val="none" w:sz="0" w:space="0" w:color="auto"/>
            <w:bottom w:val="none" w:sz="0" w:space="0" w:color="auto"/>
            <w:right w:val="none" w:sz="0" w:space="0" w:color="auto"/>
          </w:divBdr>
        </w:div>
        <w:div w:id="271208169">
          <w:marLeft w:val="0"/>
          <w:marRight w:val="0"/>
          <w:marTop w:val="0"/>
          <w:marBottom w:val="0"/>
          <w:divBdr>
            <w:top w:val="none" w:sz="0" w:space="0" w:color="auto"/>
            <w:left w:val="none" w:sz="0" w:space="0" w:color="auto"/>
            <w:bottom w:val="none" w:sz="0" w:space="0" w:color="auto"/>
            <w:right w:val="none" w:sz="0" w:space="0" w:color="auto"/>
          </w:divBdr>
        </w:div>
        <w:div w:id="302587465">
          <w:marLeft w:val="0"/>
          <w:marRight w:val="0"/>
          <w:marTop w:val="0"/>
          <w:marBottom w:val="0"/>
          <w:divBdr>
            <w:top w:val="none" w:sz="0" w:space="0" w:color="auto"/>
            <w:left w:val="none" w:sz="0" w:space="0" w:color="auto"/>
            <w:bottom w:val="none" w:sz="0" w:space="0" w:color="auto"/>
            <w:right w:val="none" w:sz="0" w:space="0" w:color="auto"/>
          </w:divBdr>
        </w:div>
        <w:div w:id="314989284">
          <w:marLeft w:val="0"/>
          <w:marRight w:val="0"/>
          <w:marTop w:val="0"/>
          <w:marBottom w:val="0"/>
          <w:divBdr>
            <w:top w:val="none" w:sz="0" w:space="0" w:color="auto"/>
            <w:left w:val="none" w:sz="0" w:space="0" w:color="auto"/>
            <w:bottom w:val="none" w:sz="0" w:space="0" w:color="auto"/>
            <w:right w:val="none" w:sz="0" w:space="0" w:color="auto"/>
          </w:divBdr>
        </w:div>
        <w:div w:id="328682716">
          <w:marLeft w:val="0"/>
          <w:marRight w:val="0"/>
          <w:marTop w:val="0"/>
          <w:marBottom w:val="0"/>
          <w:divBdr>
            <w:top w:val="none" w:sz="0" w:space="0" w:color="auto"/>
            <w:left w:val="none" w:sz="0" w:space="0" w:color="auto"/>
            <w:bottom w:val="none" w:sz="0" w:space="0" w:color="auto"/>
            <w:right w:val="none" w:sz="0" w:space="0" w:color="auto"/>
          </w:divBdr>
        </w:div>
        <w:div w:id="352151371">
          <w:marLeft w:val="0"/>
          <w:marRight w:val="0"/>
          <w:marTop w:val="0"/>
          <w:marBottom w:val="0"/>
          <w:divBdr>
            <w:top w:val="none" w:sz="0" w:space="0" w:color="auto"/>
            <w:left w:val="none" w:sz="0" w:space="0" w:color="auto"/>
            <w:bottom w:val="none" w:sz="0" w:space="0" w:color="auto"/>
            <w:right w:val="none" w:sz="0" w:space="0" w:color="auto"/>
          </w:divBdr>
        </w:div>
        <w:div w:id="354766687">
          <w:marLeft w:val="0"/>
          <w:marRight w:val="0"/>
          <w:marTop w:val="0"/>
          <w:marBottom w:val="0"/>
          <w:divBdr>
            <w:top w:val="none" w:sz="0" w:space="0" w:color="auto"/>
            <w:left w:val="none" w:sz="0" w:space="0" w:color="auto"/>
            <w:bottom w:val="none" w:sz="0" w:space="0" w:color="auto"/>
            <w:right w:val="none" w:sz="0" w:space="0" w:color="auto"/>
          </w:divBdr>
        </w:div>
        <w:div w:id="396628900">
          <w:marLeft w:val="0"/>
          <w:marRight w:val="0"/>
          <w:marTop w:val="0"/>
          <w:marBottom w:val="0"/>
          <w:divBdr>
            <w:top w:val="none" w:sz="0" w:space="0" w:color="auto"/>
            <w:left w:val="none" w:sz="0" w:space="0" w:color="auto"/>
            <w:bottom w:val="none" w:sz="0" w:space="0" w:color="auto"/>
            <w:right w:val="none" w:sz="0" w:space="0" w:color="auto"/>
          </w:divBdr>
        </w:div>
        <w:div w:id="441926071">
          <w:marLeft w:val="0"/>
          <w:marRight w:val="0"/>
          <w:marTop w:val="0"/>
          <w:marBottom w:val="0"/>
          <w:divBdr>
            <w:top w:val="none" w:sz="0" w:space="0" w:color="auto"/>
            <w:left w:val="none" w:sz="0" w:space="0" w:color="auto"/>
            <w:bottom w:val="none" w:sz="0" w:space="0" w:color="auto"/>
            <w:right w:val="none" w:sz="0" w:space="0" w:color="auto"/>
          </w:divBdr>
        </w:div>
        <w:div w:id="486941371">
          <w:marLeft w:val="0"/>
          <w:marRight w:val="0"/>
          <w:marTop w:val="0"/>
          <w:marBottom w:val="0"/>
          <w:divBdr>
            <w:top w:val="none" w:sz="0" w:space="0" w:color="auto"/>
            <w:left w:val="none" w:sz="0" w:space="0" w:color="auto"/>
            <w:bottom w:val="none" w:sz="0" w:space="0" w:color="auto"/>
            <w:right w:val="none" w:sz="0" w:space="0" w:color="auto"/>
          </w:divBdr>
        </w:div>
        <w:div w:id="491141872">
          <w:marLeft w:val="0"/>
          <w:marRight w:val="0"/>
          <w:marTop w:val="0"/>
          <w:marBottom w:val="0"/>
          <w:divBdr>
            <w:top w:val="none" w:sz="0" w:space="0" w:color="auto"/>
            <w:left w:val="none" w:sz="0" w:space="0" w:color="auto"/>
            <w:bottom w:val="none" w:sz="0" w:space="0" w:color="auto"/>
            <w:right w:val="none" w:sz="0" w:space="0" w:color="auto"/>
          </w:divBdr>
        </w:div>
        <w:div w:id="494804839">
          <w:marLeft w:val="0"/>
          <w:marRight w:val="0"/>
          <w:marTop w:val="0"/>
          <w:marBottom w:val="0"/>
          <w:divBdr>
            <w:top w:val="none" w:sz="0" w:space="0" w:color="auto"/>
            <w:left w:val="none" w:sz="0" w:space="0" w:color="auto"/>
            <w:bottom w:val="none" w:sz="0" w:space="0" w:color="auto"/>
            <w:right w:val="none" w:sz="0" w:space="0" w:color="auto"/>
          </w:divBdr>
        </w:div>
        <w:div w:id="499203454">
          <w:marLeft w:val="0"/>
          <w:marRight w:val="0"/>
          <w:marTop w:val="0"/>
          <w:marBottom w:val="0"/>
          <w:divBdr>
            <w:top w:val="none" w:sz="0" w:space="0" w:color="auto"/>
            <w:left w:val="none" w:sz="0" w:space="0" w:color="auto"/>
            <w:bottom w:val="none" w:sz="0" w:space="0" w:color="auto"/>
            <w:right w:val="none" w:sz="0" w:space="0" w:color="auto"/>
          </w:divBdr>
        </w:div>
        <w:div w:id="502933986">
          <w:marLeft w:val="0"/>
          <w:marRight w:val="0"/>
          <w:marTop w:val="0"/>
          <w:marBottom w:val="0"/>
          <w:divBdr>
            <w:top w:val="none" w:sz="0" w:space="0" w:color="auto"/>
            <w:left w:val="none" w:sz="0" w:space="0" w:color="auto"/>
            <w:bottom w:val="none" w:sz="0" w:space="0" w:color="auto"/>
            <w:right w:val="none" w:sz="0" w:space="0" w:color="auto"/>
          </w:divBdr>
        </w:div>
        <w:div w:id="524102761">
          <w:marLeft w:val="0"/>
          <w:marRight w:val="0"/>
          <w:marTop w:val="0"/>
          <w:marBottom w:val="0"/>
          <w:divBdr>
            <w:top w:val="none" w:sz="0" w:space="0" w:color="auto"/>
            <w:left w:val="none" w:sz="0" w:space="0" w:color="auto"/>
            <w:bottom w:val="none" w:sz="0" w:space="0" w:color="auto"/>
            <w:right w:val="none" w:sz="0" w:space="0" w:color="auto"/>
          </w:divBdr>
        </w:div>
        <w:div w:id="526404748">
          <w:marLeft w:val="0"/>
          <w:marRight w:val="0"/>
          <w:marTop w:val="0"/>
          <w:marBottom w:val="0"/>
          <w:divBdr>
            <w:top w:val="none" w:sz="0" w:space="0" w:color="auto"/>
            <w:left w:val="none" w:sz="0" w:space="0" w:color="auto"/>
            <w:bottom w:val="none" w:sz="0" w:space="0" w:color="auto"/>
            <w:right w:val="none" w:sz="0" w:space="0" w:color="auto"/>
          </w:divBdr>
        </w:div>
        <w:div w:id="533470168">
          <w:marLeft w:val="0"/>
          <w:marRight w:val="0"/>
          <w:marTop w:val="0"/>
          <w:marBottom w:val="0"/>
          <w:divBdr>
            <w:top w:val="none" w:sz="0" w:space="0" w:color="auto"/>
            <w:left w:val="none" w:sz="0" w:space="0" w:color="auto"/>
            <w:bottom w:val="none" w:sz="0" w:space="0" w:color="auto"/>
            <w:right w:val="none" w:sz="0" w:space="0" w:color="auto"/>
          </w:divBdr>
        </w:div>
        <w:div w:id="576593857">
          <w:marLeft w:val="0"/>
          <w:marRight w:val="0"/>
          <w:marTop w:val="0"/>
          <w:marBottom w:val="0"/>
          <w:divBdr>
            <w:top w:val="none" w:sz="0" w:space="0" w:color="auto"/>
            <w:left w:val="none" w:sz="0" w:space="0" w:color="auto"/>
            <w:bottom w:val="none" w:sz="0" w:space="0" w:color="auto"/>
            <w:right w:val="none" w:sz="0" w:space="0" w:color="auto"/>
          </w:divBdr>
        </w:div>
        <w:div w:id="605042312">
          <w:marLeft w:val="0"/>
          <w:marRight w:val="0"/>
          <w:marTop w:val="0"/>
          <w:marBottom w:val="0"/>
          <w:divBdr>
            <w:top w:val="none" w:sz="0" w:space="0" w:color="auto"/>
            <w:left w:val="none" w:sz="0" w:space="0" w:color="auto"/>
            <w:bottom w:val="none" w:sz="0" w:space="0" w:color="auto"/>
            <w:right w:val="none" w:sz="0" w:space="0" w:color="auto"/>
          </w:divBdr>
        </w:div>
        <w:div w:id="634603571">
          <w:marLeft w:val="0"/>
          <w:marRight w:val="0"/>
          <w:marTop w:val="0"/>
          <w:marBottom w:val="0"/>
          <w:divBdr>
            <w:top w:val="none" w:sz="0" w:space="0" w:color="auto"/>
            <w:left w:val="none" w:sz="0" w:space="0" w:color="auto"/>
            <w:bottom w:val="none" w:sz="0" w:space="0" w:color="auto"/>
            <w:right w:val="none" w:sz="0" w:space="0" w:color="auto"/>
          </w:divBdr>
        </w:div>
        <w:div w:id="664280330">
          <w:marLeft w:val="0"/>
          <w:marRight w:val="0"/>
          <w:marTop w:val="0"/>
          <w:marBottom w:val="0"/>
          <w:divBdr>
            <w:top w:val="none" w:sz="0" w:space="0" w:color="auto"/>
            <w:left w:val="none" w:sz="0" w:space="0" w:color="auto"/>
            <w:bottom w:val="none" w:sz="0" w:space="0" w:color="auto"/>
            <w:right w:val="none" w:sz="0" w:space="0" w:color="auto"/>
          </w:divBdr>
        </w:div>
        <w:div w:id="684285378">
          <w:marLeft w:val="0"/>
          <w:marRight w:val="0"/>
          <w:marTop w:val="0"/>
          <w:marBottom w:val="0"/>
          <w:divBdr>
            <w:top w:val="none" w:sz="0" w:space="0" w:color="auto"/>
            <w:left w:val="none" w:sz="0" w:space="0" w:color="auto"/>
            <w:bottom w:val="none" w:sz="0" w:space="0" w:color="auto"/>
            <w:right w:val="none" w:sz="0" w:space="0" w:color="auto"/>
          </w:divBdr>
        </w:div>
        <w:div w:id="705101938">
          <w:marLeft w:val="0"/>
          <w:marRight w:val="0"/>
          <w:marTop w:val="0"/>
          <w:marBottom w:val="0"/>
          <w:divBdr>
            <w:top w:val="none" w:sz="0" w:space="0" w:color="auto"/>
            <w:left w:val="none" w:sz="0" w:space="0" w:color="auto"/>
            <w:bottom w:val="none" w:sz="0" w:space="0" w:color="auto"/>
            <w:right w:val="none" w:sz="0" w:space="0" w:color="auto"/>
          </w:divBdr>
        </w:div>
        <w:div w:id="764307266">
          <w:marLeft w:val="0"/>
          <w:marRight w:val="0"/>
          <w:marTop w:val="0"/>
          <w:marBottom w:val="0"/>
          <w:divBdr>
            <w:top w:val="none" w:sz="0" w:space="0" w:color="auto"/>
            <w:left w:val="none" w:sz="0" w:space="0" w:color="auto"/>
            <w:bottom w:val="none" w:sz="0" w:space="0" w:color="auto"/>
            <w:right w:val="none" w:sz="0" w:space="0" w:color="auto"/>
          </w:divBdr>
        </w:div>
        <w:div w:id="871961678">
          <w:marLeft w:val="0"/>
          <w:marRight w:val="0"/>
          <w:marTop w:val="0"/>
          <w:marBottom w:val="0"/>
          <w:divBdr>
            <w:top w:val="none" w:sz="0" w:space="0" w:color="auto"/>
            <w:left w:val="none" w:sz="0" w:space="0" w:color="auto"/>
            <w:bottom w:val="none" w:sz="0" w:space="0" w:color="auto"/>
            <w:right w:val="none" w:sz="0" w:space="0" w:color="auto"/>
          </w:divBdr>
        </w:div>
        <w:div w:id="873880531">
          <w:marLeft w:val="0"/>
          <w:marRight w:val="0"/>
          <w:marTop w:val="0"/>
          <w:marBottom w:val="0"/>
          <w:divBdr>
            <w:top w:val="none" w:sz="0" w:space="0" w:color="auto"/>
            <w:left w:val="none" w:sz="0" w:space="0" w:color="auto"/>
            <w:bottom w:val="none" w:sz="0" w:space="0" w:color="auto"/>
            <w:right w:val="none" w:sz="0" w:space="0" w:color="auto"/>
          </w:divBdr>
        </w:div>
        <w:div w:id="894046571">
          <w:marLeft w:val="0"/>
          <w:marRight w:val="0"/>
          <w:marTop w:val="0"/>
          <w:marBottom w:val="0"/>
          <w:divBdr>
            <w:top w:val="none" w:sz="0" w:space="0" w:color="auto"/>
            <w:left w:val="none" w:sz="0" w:space="0" w:color="auto"/>
            <w:bottom w:val="none" w:sz="0" w:space="0" w:color="auto"/>
            <w:right w:val="none" w:sz="0" w:space="0" w:color="auto"/>
          </w:divBdr>
        </w:div>
        <w:div w:id="902064868">
          <w:marLeft w:val="0"/>
          <w:marRight w:val="0"/>
          <w:marTop w:val="0"/>
          <w:marBottom w:val="0"/>
          <w:divBdr>
            <w:top w:val="none" w:sz="0" w:space="0" w:color="auto"/>
            <w:left w:val="none" w:sz="0" w:space="0" w:color="auto"/>
            <w:bottom w:val="none" w:sz="0" w:space="0" w:color="auto"/>
            <w:right w:val="none" w:sz="0" w:space="0" w:color="auto"/>
          </w:divBdr>
        </w:div>
        <w:div w:id="978533088">
          <w:marLeft w:val="0"/>
          <w:marRight w:val="0"/>
          <w:marTop w:val="0"/>
          <w:marBottom w:val="0"/>
          <w:divBdr>
            <w:top w:val="none" w:sz="0" w:space="0" w:color="auto"/>
            <w:left w:val="none" w:sz="0" w:space="0" w:color="auto"/>
            <w:bottom w:val="none" w:sz="0" w:space="0" w:color="auto"/>
            <w:right w:val="none" w:sz="0" w:space="0" w:color="auto"/>
          </w:divBdr>
        </w:div>
        <w:div w:id="994337840">
          <w:marLeft w:val="0"/>
          <w:marRight w:val="0"/>
          <w:marTop w:val="0"/>
          <w:marBottom w:val="0"/>
          <w:divBdr>
            <w:top w:val="none" w:sz="0" w:space="0" w:color="auto"/>
            <w:left w:val="none" w:sz="0" w:space="0" w:color="auto"/>
            <w:bottom w:val="none" w:sz="0" w:space="0" w:color="auto"/>
            <w:right w:val="none" w:sz="0" w:space="0" w:color="auto"/>
          </w:divBdr>
        </w:div>
        <w:div w:id="1007100593">
          <w:marLeft w:val="0"/>
          <w:marRight w:val="0"/>
          <w:marTop w:val="0"/>
          <w:marBottom w:val="0"/>
          <w:divBdr>
            <w:top w:val="none" w:sz="0" w:space="0" w:color="auto"/>
            <w:left w:val="none" w:sz="0" w:space="0" w:color="auto"/>
            <w:bottom w:val="none" w:sz="0" w:space="0" w:color="auto"/>
            <w:right w:val="none" w:sz="0" w:space="0" w:color="auto"/>
          </w:divBdr>
        </w:div>
        <w:div w:id="1017148323">
          <w:marLeft w:val="0"/>
          <w:marRight w:val="0"/>
          <w:marTop w:val="0"/>
          <w:marBottom w:val="0"/>
          <w:divBdr>
            <w:top w:val="none" w:sz="0" w:space="0" w:color="auto"/>
            <w:left w:val="none" w:sz="0" w:space="0" w:color="auto"/>
            <w:bottom w:val="none" w:sz="0" w:space="0" w:color="auto"/>
            <w:right w:val="none" w:sz="0" w:space="0" w:color="auto"/>
          </w:divBdr>
        </w:div>
        <w:div w:id="1062366019">
          <w:marLeft w:val="0"/>
          <w:marRight w:val="0"/>
          <w:marTop w:val="0"/>
          <w:marBottom w:val="0"/>
          <w:divBdr>
            <w:top w:val="none" w:sz="0" w:space="0" w:color="auto"/>
            <w:left w:val="none" w:sz="0" w:space="0" w:color="auto"/>
            <w:bottom w:val="none" w:sz="0" w:space="0" w:color="auto"/>
            <w:right w:val="none" w:sz="0" w:space="0" w:color="auto"/>
          </w:divBdr>
        </w:div>
        <w:div w:id="1128470028">
          <w:marLeft w:val="0"/>
          <w:marRight w:val="0"/>
          <w:marTop w:val="0"/>
          <w:marBottom w:val="0"/>
          <w:divBdr>
            <w:top w:val="none" w:sz="0" w:space="0" w:color="auto"/>
            <w:left w:val="none" w:sz="0" w:space="0" w:color="auto"/>
            <w:bottom w:val="none" w:sz="0" w:space="0" w:color="auto"/>
            <w:right w:val="none" w:sz="0" w:space="0" w:color="auto"/>
          </w:divBdr>
        </w:div>
        <w:div w:id="1143276677">
          <w:marLeft w:val="0"/>
          <w:marRight w:val="0"/>
          <w:marTop w:val="0"/>
          <w:marBottom w:val="0"/>
          <w:divBdr>
            <w:top w:val="none" w:sz="0" w:space="0" w:color="auto"/>
            <w:left w:val="none" w:sz="0" w:space="0" w:color="auto"/>
            <w:bottom w:val="none" w:sz="0" w:space="0" w:color="auto"/>
            <w:right w:val="none" w:sz="0" w:space="0" w:color="auto"/>
          </w:divBdr>
        </w:div>
        <w:div w:id="1158959319">
          <w:marLeft w:val="0"/>
          <w:marRight w:val="0"/>
          <w:marTop w:val="0"/>
          <w:marBottom w:val="0"/>
          <w:divBdr>
            <w:top w:val="none" w:sz="0" w:space="0" w:color="auto"/>
            <w:left w:val="none" w:sz="0" w:space="0" w:color="auto"/>
            <w:bottom w:val="none" w:sz="0" w:space="0" w:color="auto"/>
            <w:right w:val="none" w:sz="0" w:space="0" w:color="auto"/>
          </w:divBdr>
        </w:div>
        <w:div w:id="1173642156">
          <w:marLeft w:val="0"/>
          <w:marRight w:val="0"/>
          <w:marTop w:val="0"/>
          <w:marBottom w:val="0"/>
          <w:divBdr>
            <w:top w:val="none" w:sz="0" w:space="0" w:color="auto"/>
            <w:left w:val="none" w:sz="0" w:space="0" w:color="auto"/>
            <w:bottom w:val="none" w:sz="0" w:space="0" w:color="auto"/>
            <w:right w:val="none" w:sz="0" w:space="0" w:color="auto"/>
          </w:divBdr>
        </w:div>
        <w:div w:id="1217086104">
          <w:marLeft w:val="0"/>
          <w:marRight w:val="0"/>
          <w:marTop w:val="0"/>
          <w:marBottom w:val="0"/>
          <w:divBdr>
            <w:top w:val="none" w:sz="0" w:space="0" w:color="auto"/>
            <w:left w:val="none" w:sz="0" w:space="0" w:color="auto"/>
            <w:bottom w:val="none" w:sz="0" w:space="0" w:color="auto"/>
            <w:right w:val="none" w:sz="0" w:space="0" w:color="auto"/>
          </w:divBdr>
        </w:div>
        <w:div w:id="1221012421">
          <w:marLeft w:val="0"/>
          <w:marRight w:val="0"/>
          <w:marTop w:val="0"/>
          <w:marBottom w:val="0"/>
          <w:divBdr>
            <w:top w:val="none" w:sz="0" w:space="0" w:color="auto"/>
            <w:left w:val="none" w:sz="0" w:space="0" w:color="auto"/>
            <w:bottom w:val="none" w:sz="0" w:space="0" w:color="auto"/>
            <w:right w:val="none" w:sz="0" w:space="0" w:color="auto"/>
          </w:divBdr>
        </w:div>
        <w:div w:id="1233392830">
          <w:marLeft w:val="0"/>
          <w:marRight w:val="0"/>
          <w:marTop w:val="0"/>
          <w:marBottom w:val="0"/>
          <w:divBdr>
            <w:top w:val="none" w:sz="0" w:space="0" w:color="auto"/>
            <w:left w:val="none" w:sz="0" w:space="0" w:color="auto"/>
            <w:bottom w:val="none" w:sz="0" w:space="0" w:color="auto"/>
            <w:right w:val="none" w:sz="0" w:space="0" w:color="auto"/>
          </w:divBdr>
        </w:div>
        <w:div w:id="1239100009">
          <w:marLeft w:val="0"/>
          <w:marRight w:val="0"/>
          <w:marTop w:val="0"/>
          <w:marBottom w:val="0"/>
          <w:divBdr>
            <w:top w:val="none" w:sz="0" w:space="0" w:color="auto"/>
            <w:left w:val="none" w:sz="0" w:space="0" w:color="auto"/>
            <w:bottom w:val="none" w:sz="0" w:space="0" w:color="auto"/>
            <w:right w:val="none" w:sz="0" w:space="0" w:color="auto"/>
          </w:divBdr>
        </w:div>
        <w:div w:id="1279332535">
          <w:marLeft w:val="0"/>
          <w:marRight w:val="0"/>
          <w:marTop w:val="0"/>
          <w:marBottom w:val="0"/>
          <w:divBdr>
            <w:top w:val="none" w:sz="0" w:space="0" w:color="auto"/>
            <w:left w:val="none" w:sz="0" w:space="0" w:color="auto"/>
            <w:bottom w:val="none" w:sz="0" w:space="0" w:color="auto"/>
            <w:right w:val="none" w:sz="0" w:space="0" w:color="auto"/>
          </w:divBdr>
        </w:div>
        <w:div w:id="1281457438">
          <w:marLeft w:val="0"/>
          <w:marRight w:val="0"/>
          <w:marTop w:val="0"/>
          <w:marBottom w:val="0"/>
          <w:divBdr>
            <w:top w:val="none" w:sz="0" w:space="0" w:color="auto"/>
            <w:left w:val="none" w:sz="0" w:space="0" w:color="auto"/>
            <w:bottom w:val="none" w:sz="0" w:space="0" w:color="auto"/>
            <w:right w:val="none" w:sz="0" w:space="0" w:color="auto"/>
          </w:divBdr>
        </w:div>
        <w:div w:id="1295211426">
          <w:marLeft w:val="0"/>
          <w:marRight w:val="0"/>
          <w:marTop w:val="0"/>
          <w:marBottom w:val="0"/>
          <w:divBdr>
            <w:top w:val="none" w:sz="0" w:space="0" w:color="auto"/>
            <w:left w:val="none" w:sz="0" w:space="0" w:color="auto"/>
            <w:bottom w:val="none" w:sz="0" w:space="0" w:color="auto"/>
            <w:right w:val="none" w:sz="0" w:space="0" w:color="auto"/>
          </w:divBdr>
        </w:div>
        <w:div w:id="1300841529">
          <w:marLeft w:val="0"/>
          <w:marRight w:val="0"/>
          <w:marTop w:val="0"/>
          <w:marBottom w:val="0"/>
          <w:divBdr>
            <w:top w:val="none" w:sz="0" w:space="0" w:color="auto"/>
            <w:left w:val="none" w:sz="0" w:space="0" w:color="auto"/>
            <w:bottom w:val="none" w:sz="0" w:space="0" w:color="auto"/>
            <w:right w:val="none" w:sz="0" w:space="0" w:color="auto"/>
          </w:divBdr>
        </w:div>
        <w:div w:id="1314136576">
          <w:marLeft w:val="0"/>
          <w:marRight w:val="0"/>
          <w:marTop w:val="0"/>
          <w:marBottom w:val="0"/>
          <w:divBdr>
            <w:top w:val="none" w:sz="0" w:space="0" w:color="auto"/>
            <w:left w:val="none" w:sz="0" w:space="0" w:color="auto"/>
            <w:bottom w:val="none" w:sz="0" w:space="0" w:color="auto"/>
            <w:right w:val="none" w:sz="0" w:space="0" w:color="auto"/>
          </w:divBdr>
        </w:div>
        <w:div w:id="1338121090">
          <w:marLeft w:val="0"/>
          <w:marRight w:val="0"/>
          <w:marTop w:val="0"/>
          <w:marBottom w:val="0"/>
          <w:divBdr>
            <w:top w:val="none" w:sz="0" w:space="0" w:color="auto"/>
            <w:left w:val="none" w:sz="0" w:space="0" w:color="auto"/>
            <w:bottom w:val="none" w:sz="0" w:space="0" w:color="auto"/>
            <w:right w:val="none" w:sz="0" w:space="0" w:color="auto"/>
          </w:divBdr>
        </w:div>
        <w:div w:id="1345395617">
          <w:marLeft w:val="0"/>
          <w:marRight w:val="0"/>
          <w:marTop w:val="0"/>
          <w:marBottom w:val="0"/>
          <w:divBdr>
            <w:top w:val="none" w:sz="0" w:space="0" w:color="auto"/>
            <w:left w:val="none" w:sz="0" w:space="0" w:color="auto"/>
            <w:bottom w:val="none" w:sz="0" w:space="0" w:color="auto"/>
            <w:right w:val="none" w:sz="0" w:space="0" w:color="auto"/>
          </w:divBdr>
        </w:div>
        <w:div w:id="1345937101">
          <w:marLeft w:val="0"/>
          <w:marRight w:val="0"/>
          <w:marTop w:val="0"/>
          <w:marBottom w:val="0"/>
          <w:divBdr>
            <w:top w:val="none" w:sz="0" w:space="0" w:color="auto"/>
            <w:left w:val="none" w:sz="0" w:space="0" w:color="auto"/>
            <w:bottom w:val="none" w:sz="0" w:space="0" w:color="auto"/>
            <w:right w:val="none" w:sz="0" w:space="0" w:color="auto"/>
          </w:divBdr>
        </w:div>
        <w:div w:id="1357847432">
          <w:marLeft w:val="0"/>
          <w:marRight w:val="0"/>
          <w:marTop w:val="0"/>
          <w:marBottom w:val="0"/>
          <w:divBdr>
            <w:top w:val="none" w:sz="0" w:space="0" w:color="auto"/>
            <w:left w:val="none" w:sz="0" w:space="0" w:color="auto"/>
            <w:bottom w:val="none" w:sz="0" w:space="0" w:color="auto"/>
            <w:right w:val="none" w:sz="0" w:space="0" w:color="auto"/>
          </w:divBdr>
        </w:div>
        <w:div w:id="1514953792">
          <w:marLeft w:val="0"/>
          <w:marRight w:val="0"/>
          <w:marTop w:val="0"/>
          <w:marBottom w:val="0"/>
          <w:divBdr>
            <w:top w:val="none" w:sz="0" w:space="0" w:color="auto"/>
            <w:left w:val="none" w:sz="0" w:space="0" w:color="auto"/>
            <w:bottom w:val="none" w:sz="0" w:space="0" w:color="auto"/>
            <w:right w:val="none" w:sz="0" w:space="0" w:color="auto"/>
          </w:divBdr>
        </w:div>
        <w:div w:id="1521312441">
          <w:marLeft w:val="0"/>
          <w:marRight w:val="0"/>
          <w:marTop w:val="0"/>
          <w:marBottom w:val="0"/>
          <w:divBdr>
            <w:top w:val="none" w:sz="0" w:space="0" w:color="auto"/>
            <w:left w:val="none" w:sz="0" w:space="0" w:color="auto"/>
            <w:bottom w:val="none" w:sz="0" w:space="0" w:color="auto"/>
            <w:right w:val="none" w:sz="0" w:space="0" w:color="auto"/>
          </w:divBdr>
        </w:div>
        <w:div w:id="1541744215">
          <w:marLeft w:val="0"/>
          <w:marRight w:val="0"/>
          <w:marTop w:val="0"/>
          <w:marBottom w:val="0"/>
          <w:divBdr>
            <w:top w:val="none" w:sz="0" w:space="0" w:color="auto"/>
            <w:left w:val="none" w:sz="0" w:space="0" w:color="auto"/>
            <w:bottom w:val="none" w:sz="0" w:space="0" w:color="auto"/>
            <w:right w:val="none" w:sz="0" w:space="0" w:color="auto"/>
          </w:divBdr>
        </w:div>
        <w:div w:id="1582105393">
          <w:marLeft w:val="0"/>
          <w:marRight w:val="0"/>
          <w:marTop w:val="0"/>
          <w:marBottom w:val="0"/>
          <w:divBdr>
            <w:top w:val="none" w:sz="0" w:space="0" w:color="auto"/>
            <w:left w:val="none" w:sz="0" w:space="0" w:color="auto"/>
            <w:bottom w:val="none" w:sz="0" w:space="0" w:color="auto"/>
            <w:right w:val="none" w:sz="0" w:space="0" w:color="auto"/>
          </w:divBdr>
        </w:div>
        <w:div w:id="1584293073">
          <w:marLeft w:val="0"/>
          <w:marRight w:val="0"/>
          <w:marTop w:val="0"/>
          <w:marBottom w:val="0"/>
          <w:divBdr>
            <w:top w:val="none" w:sz="0" w:space="0" w:color="auto"/>
            <w:left w:val="none" w:sz="0" w:space="0" w:color="auto"/>
            <w:bottom w:val="none" w:sz="0" w:space="0" w:color="auto"/>
            <w:right w:val="none" w:sz="0" w:space="0" w:color="auto"/>
          </w:divBdr>
        </w:div>
        <w:div w:id="1611204635">
          <w:marLeft w:val="0"/>
          <w:marRight w:val="0"/>
          <w:marTop w:val="0"/>
          <w:marBottom w:val="0"/>
          <w:divBdr>
            <w:top w:val="none" w:sz="0" w:space="0" w:color="auto"/>
            <w:left w:val="none" w:sz="0" w:space="0" w:color="auto"/>
            <w:bottom w:val="none" w:sz="0" w:space="0" w:color="auto"/>
            <w:right w:val="none" w:sz="0" w:space="0" w:color="auto"/>
          </w:divBdr>
        </w:div>
        <w:div w:id="1628507407">
          <w:marLeft w:val="0"/>
          <w:marRight w:val="0"/>
          <w:marTop w:val="0"/>
          <w:marBottom w:val="0"/>
          <w:divBdr>
            <w:top w:val="none" w:sz="0" w:space="0" w:color="auto"/>
            <w:left w:val="none" w:sz="0" w:space="0" w:color="auto"/>
            <w:bottom w:val="none" w:sz="0" w:space="0" w:color="auto"/>
            <w:right w:val="none" w:sz="0" w:space="0" w:color="auto"/>
          </w:divBdr>
        </w:div>
        <w:div w:id="1642807400">
          <w:marLeft w:val="0"/>
          <w:marRight w:val="0"/>
          <w:marTop w:val="0"/>
          <w:marBottom w:val="0"/>
          <w:divBdr>
            <w:top w:val="none" w:sz="0" w:space="0" w:color="auto"/>
            <w:left w:val="none" w:sz="0" w:space="0" w:color="auto"/>
            <w:bottom w:val="none" w:sz="0" w:space="0" w:color="auto"/>
            <w:right w:val="none" w:sz="0" w:space="0" w:color="auto"/>
          </w:divBdr>
        </w:div>
        <w:div w:id="1643382644">
          <w:marLeft w:val="0"/>
          <w:marRight w:val="0"/>
          <w:marTop w:val="0"/>
          <w:marBottom w:val="0"/>
          <w:divBdr>
            <w:top w:val="none" w:sz="0" w:space="0" w:color="auto"/>
            <w:left w:val="none" w:sz="0" w:space="0" w:color="auto"/>
            <w:bottom w:val="none" w:sz="0" w:space="0" w:color="auto"/>
            <w:right w:val="none" w:sz="0" w:space="0" w:color="auto"/>
          </w:divBdr>
        </w:div>
        <w:div w:id="1695421933">
          <w:marLeft w:val="0"/>
          <w:marRight w:val="0"/>
          <w:marTop w:val="0"/>
          <w:marBottom w:val="0"/>
          <w:divBdr>
            <w:top w:val="none" w:sz="0" w:space="0" w:color="auto"/>
            <w:left w:val="none" w:sz="0" w:space="0" w:color="auto"/>
            <w:bottom w:val="none" w:sz="0" w:space="0" w:color="auto"/>
            <w:right w:val="none" w:sz="0" w:space="0" w:color="auto"/>
          </w:divBdr>
        </w:div>
        <w:div w:id="1717387252">
          <w:marLeft w:val="0"/>
          <w:marRight w:val="0"/>
          <w:marTop w:val="0"/>
          <w:marBottom w:val="0"/>
          <w:divBdr>
            <w:top w:val="none" w:sz="0" w:space="0" w:color="auto"/>
            <w:left w:val="none" w:sz="0" w:space="0" w:color="auto"/>
            <w:bottom w:val="none" w:sz="0" w:space="0" w:color="auto"/>
            <w:right w:val="none" w:sz="0" w:space="0" w:color="auto"/>
          </w:divBdr>
        </w:div>
        <w:div w:id="1728918738">
          <w:marLeft w:val="0"/>
          <w:marRight w:val="0"/>
          <w:marTop w:val="0"/>
          <w:marBottom w:val="0"/>
          <w:divBdr>
            <w:top w:val="none" w:sz="0" w:space="0" w:color="auto"/>
            <w:left w:val="none" w:sz="0" w:space="0" w:color="auto"/>
            <w:bottom w:val="none" w:sz="0" w:space="0" w:color="auto"/>
            <w:right w:val="none" w:sz="0" w:space="0" w:color="auto"/>
          </w:divBdr>
        </w:div>
        <w:div w:id="1745836136">
          <w:marLeft w:val="0"/>
          <w:marRight w:val="0"/>
          <w:marTop w:val="0"/>
          <w:marBottom w:val="0"/>
          <w:divBdr>
            <w:top w:val="none" w:sz="0" w:space="0" w:color="auto"/>
            <w:left w:val="none" w:sz="0" w:space="0" w:color="auto"/>
            <w:bottom w:val="none" w:sz="0" w:space="0" w:color="auto"/>
            <w:right w:val="none" w:sz="0" w:space="0" w:color="auto"/>
          </w:divBdr>
        </w:div>
        <w:div w:id="1746339153">
          <w:marLeft w:val="0"/>
          <w:marRight w:val="0"/>
          <w:marTop w:val="0"/>
          <w:marBottom w:val="0"/>
          <w:divBdr>
            <w:top w:val="none" w:sz="0" w:space="0" w:color="auto"/>
            <w:left w:val="none" w:sz="0" w:space="0" w:color="auto"/>
            <w:bottom w:val="none" w:sz="0" w:space="0" w:color="auto"/>
            <w:right w:val="none" w:sz="0" w:space="0" w:color="auto"/>
          </w:divBdr>
        </w:div>
        <w:div w:id="1752311088">
          <w:marLeft w:val="0"/>
          <w:marRight w:val="0"/>
          <w:marTop w:val="0"/>
          <w:marBottom w:val="0"/>
          <w:divBdr>
            <w:top w:val="none" w:sz="0" w:space="0" w:color="auto"/>
            <w:left w:val="none" w:sz="0" w:space="0" w:color="auto"/>
            <w:bottom w:val="none" w:sz="0" w:space="0" w:color="auto"/>
            <w:right w:val="none" w:sz="0" w:space="0" w:color="auto"/>
          </w:divBdr>
        </w:div>
        <w:div w:id="1765540154">
          <w:marLeft w:val="0"/>
          <w:marRight w:val="0"/>
          <w:marTop w:val="0"/>
          <w:marBottom w:val="0"/>
          <w:divBdr>
            <w:top w:val="none" w:sz="0" w:space="0" w:color="auto"/>
            <w:left w:val="none" w:sz="0" w:space="0" w:color="auto"/>
            <w:bottom w:val="none" w:sz="0" w:space="0" w:color="auto"/>
            <w:right w:val="none" w:sz="0" w:space="0" w:color="auto"/>
          </w:divBdr>
        </w:div>
        <w:div w:id="1776750181">
          <w:marLeft w:val="0"/>
          <w:marRight w:val="0"/>
          <w:marTop w:val="0"/>
          <w:marBottom w:val="0"/>
          <w:divBdr>
            <w:top w:val="none" w:sz="0" w:space="0" w:color="auto"/>
            <w:left w:val="none" w:sz="0" w:space="0" w:color="auto"/>
            <w:bottom w:val="none" w:sz="0" w:space="0" w:color="auto"/>
            <w:right w:val="none" w:sz="0" w:space="0" w:color="auto"/>
          </w:divBdr>
        </w:div>
        <w:div w:id="1781148982">
          <w:marLeft w:val="0"/>
          <w:marRight w:val="0"/>
          <w:marTop w:val="0"/>
          <w:marBottom w:val="0"/>
          <w:divBdr>
            <w:top w:val="none" w:sz="0" w:space="0" w:color="auto"/>
            <w:left w:val="none" w:sz="0" w:space="0" w:color="auto"/>
            <w:bottom w:val="none" w:sz="0" w:space="0" w:color="auto"/>
            <w:right w:val="none" w:sz="0" w:space="0" w:color="auto"/>
          </w:divBdr>
        </w:div>
        <w:div w:id="1813398478">
          <w:marLeft w:val="0"/>
          <w:marRight w:val="0"/>
          <w:marTop w:val="0"/>
          <w:marBottom w:val="0"/>
          <w:divBdr>
            <w:top w:val="none" w:sz="0" w:space="0" w:color="auto"/>
            <w:left w:val="none" w:sz="0" w:space="0" w:color="auto"/>
            <w:bottom w:val="none" w:sz="0" w:space="0" w:color="auto"/>
            <w:right w:val="none" w:sz="0" w:space="0" w:color="auto"/>
          </w:divBdr>
        </w:div>
        <w:div w:id="1831292601">
          <w:marLeft w:val="0"/>
          <w:marRight w:val="0"/>
          <w:marTop w:val="0"/>
          <w:marBottom w:val="0"/>
          <w:divBdr>
            <w:top w:val="none" w:sz="0" w:space="0" w:color="auto"/>
            <w:left w:val="none" w:sz="0" w:space="0" w:color="auto"/>
            <w:bottom w:val="none" w:sz="0" w:space="0" w:color="auto"/>
            <w:right w:val="none" w:sz="0" w:space="0" w:color="auto"/>
          </w:divBdr>
        </w:div>
        <w:div w:id="1835608414">
          <w:marLeft w:val="0"/>
          <w:marRight w:val="0"/>
          <w:marTop w:val="0"/>
          <w:marBottom w:val="0"/>
          <w:divBdr>
            <w:top w:val="none" w:sz="0" w:space="0" w:color="auto"/>
            <w:left w:val="none" w:sz="0" w:space="0" w:color="auto"/>
            <w:bottom w:val="none" w:sz="0" w:space="0" w:color="auto"/>
            <w:right w:val="none" w:sz="0" w:space="0" w:color="auto"/>
          </w:divBdr>
        </w:div>
        <w:div w:id="1854297235">
          <w:marLeft w:val="0"/>
          <w:marRight w:val="0"/>
          <w:marTop w:val="0"/>
          <w:marBottom w:val="0"/>
          <w:divBdr>
            <w:top w:val="none" w:sz="0" w:space="0" w:color="auto"/>
            <w:left w:val="none" w:sz="0" w:space="0" w:color="auto"/>
            <w:bottom w:val="none" w:sz="0" w:space="0" w:color="auto"/>
            <w:right w:val="none" w:sz="0" w:space="0" w:color="auto"/>
          </w:divBdr>
        </w:div>
        <w:div w:id="1860045330">
          <w:marLeft w:val="0"/>
          <w:marRight w:val="0"/>
          <w:marTop w:val="0"/>
          <w:marBottom w:val="0"/>
          <w:divBdr>
            <w:top w:val="none" w:sz="0" w:space="0" w:color="auto"/>
            <w:left w:val="none" w:sz="0" w:space="0" w:color="auto"/>
            <w:bottom w:val="none" w:sz="0" w:space="0" w:color="auto"/>
            <w:right w:val="none" w:sz="0" w:space="0" w:color="auto"/>
          </w:divBdr>
        </w:div>
        <w:div w:id="1868106278">
          <w:marLeft w:val="0"/>
          <w:marRight w:val="0"/>
          <w:marTop w:val="0"/>
          <w:marBottom w:val="0"/>
          <w:divBdr>
            <w:top w:val="none" w:sz="0" w:space="0" w:color="auto"/>
            <w:left w:val="none" w:sz="0" w:space="0" w:color="auto"/>
            <w:bottom w:val="none" w:sz="0" w:space="0" w:color="auto"/>
            <w:right w:val="none" w:sz="0" w:space="0" w:color="auto"/>
          </w:divBdr>
        </w:div>
        <w:div w:id="1881283823">
          <w:marLeft w:val="0"/>
          <w:marRight w:val="0"/>
          <w:marTop w:val="0"/>
          <w:marBottom w:val="0"/>
          <w:divBdr>
            <w:top w:val="none" w:sz="0" w:space="0" w:color="auto"/>
            <w:left w:val="none" w:sz="0" w:space="0" w:color="auto"/>
            <w:bottom w:val="none" w:sz="0" w:space="0" w:color="auto"/>
            <w:right w:val="none" w:sz="0" w:space="0" w:color="auto"/>
          </w:divBdr>
        </w:div>
        <w:div w:id="1899780646">
          <w:marLeft w:val="0"/>
          <w:marRight w:val="0"/>
          <w:marTop w:val="0"/>
          <w:marBottom w:val="0"/>
          <w:divBdr>
            <w:top w:val="none" w:sz="0" w:space="0" w:color="auto"/>
            <w:left w:val="none" w:sz="0" w:space="0" w:color="auto"/>
            <w:bottom w:val="none" w:sz="0" w:space="0" w:color="auto"/>
            <w:right w:val="none" w:sz="0" w:space="0" w:color="auto"/>
          </w:divBdr>
        </w:div>
        <w:div w:id="1912738536">
          <w:marLeft w:val="0"/>
          <w:marRight w:val="0"/>
          <w:marTop w:val="0"/>
          <w:marBottom w:val="0"/>
          <w:divBdr>
            <w:top w:val="none" w:sz="0" w:space="0" w:color="auto"/>
            <w:left w:val="none" w:sz="0" w:space="0" w:color="auto"/>
            <w:bottom w:val="none" w:sz="0" w:space="0" w:color="auto"/>
            <w:right w:val="none" w:sz="0" w:space="0" w:color="auto"/>
          </w:divBdr>
        </w:div>
        <w:div w:id="1974749850">
          <w:marLeft w:val="0"/>
          <w:marRight w:val="0"/>
          <w:marTop w:val="0"/>
          <w:marBottom w:val="0"/>
          <w:divBdr>
            <w:top w:val="none" w:sz="0" w:space="0" w:color="auto"/>
            <w:left w:val="none" w:sz="0" w:space="0" w:color="auto"/>
            <w:bottom w:val="none" w:sz="0" w:space="0" w:color="auto"/>
            <w:right w:val="none" w:sz="0" w:space="0" w:color="auto"/>
          </w:divBdr>
        </w:div>
        <w:div w:id="1995989569">
          <w:marLeft w:val="0"/>
          <w:marRight w:val="0"/>
          <w:marTop w:val="0"/>
          <w:marBottom w:val="0"/>
          <w:divBdr>
            <w:top w:val="none" w:sz="0" w:space="0" w:color="auto"/>
            <w:left w:val="none" w:sz="0" w:space="0" w:color="auto"/>
            <w:bottom w:val="none" w:sz="0" w:space="0" w:color="auto"/>
            <w:right w:val="none" w:sz="0" w:space="0" w:color="auto"/>
          </w:divBdr>
        </w:div>
        <w:div w:id="2026243729">
          <w:marLeft w:val="0"/>
          <w:marRight w:val="0"/>
          <w:marTop w:val="0"/>
          <w:marBottom w:val="0"/>
          <w:divBdr>
            <w:top w:val="none" w:sz="0" w:space="0" w:color="auto"/>
            <w:left w:val="none" w:sz="0" w:space="0" w:color="auto"/>
            <w:bottom w:val="none" w:sz="0" w:space="0" w:color="auto"/>
            <w:right w:val="none" w:sz="0" w:space="0" w:color="auto"/>
          </w:divBdr>
        </w:div>
        <w:div w:id="2036416503">
          <w:marLeft w:val="0"/>
          <w:marRight w:val="0"/>
          <w:marTop w:val="0"/>
          <w:marBottom w:val="0"/>
          <w:divBdr>
            <w:top w:val="none" w:sz="0" w:space="0" w:color="auto"/>
            <w:left w:val="none" w:sz="0" w:space="0" w:color="auto"/>
            <w:bottom w:val="none" w:sz="0" w:space="0" w:color="auto"/>
            <w:right w:val="none" w:sz="0" w:space="0" w:color="auto"/>
          </w:divBdr>
        </w:div>
        <w:div w:id="2064867115">
          <w:marLeft w:val="0"/>
          <w:marRight w:val="0"/>
          <w:marTop w:val="0"/>
          <w:marBottom w:val="0"/>
          <w:divBdr>
            <w:top w:val="none" w:sz="0" w:space="0" w:color="auto"/>
            <w:left w:val="none" w:sz="0" w:space="0" w:color="auto"/>
            <w:bottom w:val="none" w:sz="0" w:space="0" w:color="auto"/>
            <w:right w:val="none" w:sz="0" w:space="0" w:color="auto"/>
          </w:divBdr>
        </w:div>
        <w:div w:id="2135637135">
          <w:marLeft w:val="0"/>
          <w:marRight w:val="0"/>
          <w:marTop w:val="0"/>
          <w:marBottom w:val="0"/>
          <w:divBdr>
            <w:top w:val="none" w:sz="0" w:space="0" w:color="auto"/>
            <w:left w:val="none" w:sz="0" w:space="0" w:color="auto"/>
            <w:bottom w:val="none" w:sz="0" w:space="0" w:color="auto"/>
            <w:right w:val="none" w:sz="0" w:space="0" w:color="auto"/>
          </w:divBdr>
        </w:div>
      </w:divsChild>
    </w:div>
    <w:div w:id="2026252638">
      <w:bodyDiv w:val="1"/>
      <w:marLeft w:val="0"/>
      <w:marRight w:val="0"/>
      <w:marTop w:val="0"/>
      <w:marBottom w:val="0"/>
      <w:divBdr>
        <w:top w:val="none" w:sz="0" w:space="0" w:color="auto"/>
        <w:left w:val="none" w:sz="0" w:space="0" w:color="auto"/>
        <w:bottom w:val="none" w:sz="0" w:space="0" w:color="auto"/>
        <w:right w:val="none" w:sz="0" w:space="0" w:color="auto"/>
      </w:divBdr>
      <w:divsChild>
        <w:div w:id="1327510518">
          <w:marLeft w:val="0"/>
          <w:marRight w:val="0"/>
          <w:marTop w:val="0"/>
          <w:marBottom w:val="0"/>
          <w:divBdr>
            <w:top w:val="none" w:sz="0" w:space="0" w:color="auto"/>
            <w:left w:val="none" w:sz="0" w:space="0" w:color="auto"/>
            <w:bottom w:val="none" w:sz="0" w:space="0" w:color="auto"/>
            <w:right w:val="none" w:sz="0" w:space="0" w:color="auto"/>
          </w:divBdr>
          <w:divsChild>
            <w:div w:id="160164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533971">
      <w:bodyDiv w:val="1"/>
      <w:marLeft w:val="0"/>
      <w:marRight w:val="0"/>
      <w:marTop w:val="0"/>
      <w:marBottom w:val="0"/>
      <w:divBdr>
        <w:top w:val="none" w:sz="0" w:space="0" w:color="auto"/>
        <w:left w:val="none" w:sz="0" w:space="0" w:color="auto"/>
        <w:bottom w:val="none" w:sz="0" w:space="0" w:color="auto"/>
        <w:right w:val="none" w:sz="0" w:space="0" w:color="auto"/>
      </w:divBdr>
    </w:div>
    <w:div w:id="205507908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630272">
          <w:marLeft w:val="0"/>
          <w:marRight w:val="0"/>
          <w:marTop w:val="0"/>
          <w:marBottom w:val="0"/>
          <w:divBdr>
            <w:top w:val="none" w:sz="0" w:space="0" w:color="auto"/>
            <w:left w:val="none" w:sz="0" w:space="0" w:color="auto"/>
            <w:bottom w:val="none" w:sz="0" w:space="0" w:color="auto"/>
            <w:right w:val="none" w:sz="0" w:space="0" w:color="auto"/>
          </w:divBdr>
        </w:div>
      </w:divsChild>
    </w:div>
    <w:div w:id="2058966062">
      <w:bodyDiv w:val="1"/>
      <w:marLeft w:val="0"/>
      <w:marRight w:val="0"/>
      <w:marTop w:val="0"/>
      <w:marBottom w:val="0"/>
      <w:divBdr>
        <w:top w:val="none" w:sz="0" w:space="0" w:color="auto"/>
        <w:left w:val="none" w:sz="0" w:space="0" w:color="auto"/>
        <w:bottom w:val="none" w:sz="0" w:space="0" w:color="auto"/>
        <w:right w:val="none" w:sz="0" w:space="0" w:color="auto"/>
      </w:divBdr>
    </w:div>
    <w:div w:id="2061661657">
      <w:bodyDiv w:val="1"/>
      <w:marLeft w:val="136"/>
      <w:marRight w:val="136"/>
      <w:marTop w:val="136"/>
      <w:marBottom w:val="136"/>
      <w:divBdr>
        <w:top w:val="none" w:sz="0" w:space="0" w:color="auto"/>
        <w:left w:val="none" w:sz="0" w:space="0" w:color="auto"/>
        <w:bottom w:val="none" w:sz="0" w:space="0" w:color="auto"/>
        <w:right w:val="none" w:sz="0" w:space="0" w:color="auto"/>
      </w:divBdr>
      <w:divsChild>
        <w:div w:id="407193932">
          <w:marLeft w:val="0"/>
          <w:marRight w:val="0"/>
          <w:marTop w:val="0"/>
          <w:marBottom w:val="0"/>
          <w:divBdr>
            <w:top w:val="none" w:sz="0" w:space="0" w:color="auto"/>
            <w:left w:val="none" w:sz="0" w:space="0" w:color="auto"/>
            <w:bottom w:val="none" w:sz="0" w:space="0" w:color="auto"/>
            <w:right w:val="none" w:sz="0" w:space="0" w:color="auto"/>
          </w:divBdr>
        </w:div>
      </w:divsChild>
    </w:div>
    <w:div w:id="2070955110">
      <w:bodyDiv w:val="1"/>
      <w:marLeft w:val="0"/>
      <w:marRight w:val="0"/>
      <w:marTop w:val="0"/>
      <w:marBottom w:val="0"/>
      <w:divBdr>
        <w:top w:val="none" w:sz="0" w:space="0" w:color="auto"/>
        <w:left w:val="none" w:sz="0" w:space="0" w:color="auto"/>
        <w:bottom w:val="none" w:sz="0" w:space="0" w:color="auto"/>
        <w:right w:val="none" w:sz="0" w:space="0" w:color="auto"/>
      </w:divBdr>
      <w:divsChild>
        <w:div w:id="1716389268">
          <w:marLeft w:val="0"/>
          <w:marRight w:val="0"/>
          <w:marTop w:val="0"/>
          <w:marBottom w:val="0"/>
          <w:divBdr>
            <w:top w:val="none" w:sz="0" w:space="0" w:color="auto"/>
            <w:left w:val="none" w:sz="0" w:space="0" w:color="auto"/>
            <w:bottom w:val="none" w:sz="0" w:space="0" w:color="auto"/>
            <w:right w:val="none" w:sz="0" w:space="0" w:color="auto"/>
          </w:divBdr>
          <w:divsChild>
            <w:div w:id="32200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9638">
      <w:bodyDiv w:val="1"/>
      <w:marLeft w:val="0"/>
      <w:marRight w:val="0"/>
      <w:marTop w:val="0"/>
      <w:marBottom w:val="0"/>
      <w:divBdr>
        <w:top w:val="none" w:sz="0" w:space="0" w:color="auto"/>
        <w:left w:val="none" w:sz="0" w:space="0" w:color="auto"/>
        <w:bottom w:val="none" w:sz="0" w:space="0" w:color="auto"/>
        <w:right w:val="none" w:sz="0" w:space="0" w:color="auto"/>
      </w:divBdr>
      <w:divsChild>
        <w:div w:id="892883924">
          <w:marLeft w:val="0"/>
          <w:marRight w:val="0"/>
          <w:marTop w:val="0"/>
          <w:marBottom w:val="0"/>
          <w:divBdr>
            <w:top w:val="none" w:sz="0" w:space="0" w:color="auto"/>
            <w:left w:val="single" w:sz="6" w:space="0" w:color="999999"/>
            <w:bottom w:val="single" w:sz="6" w:space="0" w:color="999999"/>
            <w:right w:val="none" w:sz="0" w:space="0" w:color="auto"/>
          </w:divBdr>
          <w:divsChild>
            <w:div w:id="1585609324">
              <w:marLeft w:val="0"/>
              <w:marRight w:val="0"/>
              <w:marTop w:val="0"/>
              <w:marBottom w:val="0"/>
              <w:divBdr>
                <w:top w:val="none" w:sz="0" w:space="0" w:color="auto"/>
                <w:left w:val="none" w:sz="0" w:space="0" w:color="auto"/>
                <w:bottom w:val="none" w:sz="0" w:space="0" w:color="auto"/>
                <w:right w:val="single" w:sz="6" w:space="0" w:color="999999"/>
              </w:divBdr>
              <w:divsChild>
                <w:div w:id="7647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07847">
      <w:bodyDiv w:val="1"/>
      <w:marLeft w:val="178"/>
      <w:marRight w:val="178"/>
      <w:marTop w:val="178"/>
      <w:marBottom w:val="178"/>
      <w:divBdr>
        <w:top w:val="none" w:sz="0" w:space="0" w:color="auto"/>
        <w:left w:val="none" w:sz="0" w:space="0" w:color="auto"/>
        <w:bottom w:val="none" w:sz="0" w:space="0" w:color="auto"/>
        <w:right w:val="none" w:sz="0" w:space="0" w:color="auto"/>
      </w:divBdr>
      <w:divsChild>
        <w:div w:id="1681006497">
          <w:marLeft w:val="0"/>
          <w:marRight w:val="0"/>
          <w:marTop w:val="0"/>
          <w:marBottom w:val="0"/>
          <w:divBdr>
            <w:top w:val="none" w:sz="0" w:space="0" w:color="auto"/>
            <w:left w:val="none" w:sz="0" w:space="0" w:color="auto"/>
            <w:bottom w:val="none" w:sz="0" w:space="0" w:color="auto"/>
            <w:right w:val="none" w:sz="0" w:space="0" w:color="auto"/>
          </w:divBdr>
        </w:div>
      </w:divsChild>
    </w:div>
    <w:div w:id="209126820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87406107">
          <w:marLeft w:val="0"/>
          <w:marRight w:val="0"/>
          <w:marTop w:val="0"/>
          <w:marBottom w:val="0"/>
          <w:divBdr>
            <w:top w:val="none" w:sz="0" w:space="0" w:color="auto"/>
            <w:left w:val="none" w:sz="0" w:space="0" w:color="auto"/>
            <w:bottom w:val="none" w:sz="0" w:space="0" w:color="auto"/>
            <w:right w:val="none" w:sz="0" w:space="0" w:color="auto"/>
          </w:divBdr>
          <w:divsChild>
            <w:div w:id="2102290491">
              <w:marLeft w:val="0"/>
              <w:marRight w:val="0"/>
              <w:marTop w:val="0"/>
              <w:marBottom w:val="0"/>
              <w:divBdr>
                <w:top w:val="none" w:sz="0" w:space="0" w:color="auto"/>
                <w:left w:val="none" w:sz="0" w:space="0" w:color="auto"/>
                <w:bottom w:val="none" w:sz="0" w:space="0" w:color="auto"/>
                <w:right w:val="none" w:sz="0" w:space="0" w:color="auto"/>
              </w:divBdr>
              <w:divsChild>
                <w:div w:id="1118336225">
                  <w:marLeft w:val="0"/>
                  <w:marRight w:val="0"/>
                  <w:marTop w:val="0"/>
                  <w:marBottom w:val="0"/>
                  <w:divBdr>
                    <w:top w:val="none" w:sz="0" w:space="0" w:color="auto"/>
                    <w:left w:val="none" w:sz="0" w:space="0" w:color="auto"/>
                    <w:bottom w:val="none" w:sz="0" w:space="0" w:color="auto"/>
                    <w:right w:val="none" w:sz="0" w:space="0" w:color="auto"/>
                  </w:divBdr>
                  <w:divsChild>
                    <w:div w:id="2087726799">
                      <w:marLeft w:val="0"/>
                      <w:marRight w:val="0"/>
                      <w:marTop w:val="0"/>
                      <w:marBottom w:val="0"/>
                      <w:divBdr>
                        <w:top w:val="none" w:sz="0" w:space="0" w:color="auto"/>
                        <w:left w:val="none" w:sz="0" w:space="0" w:color="auto"/>
                        <w:bottom w:val="none" w:sz="0" w:space="0" w:color="auto"/>
                        <w:right w:val="none" w:sz="0" w:space="0" w:color="auto"/>
                      </w:divBdr>
                      <w:divsChild>
                        <w:div w:id="341205355">
                          <w:marLeft w:val="0"/>
                          <w:marRight w:val="0"/>
                          <w:marTop w:val="0"/>
                          <w:marBottom w:val="0"/>
                          <w:divBdr>
                            <w:top w:val="none" w:sz="0" w:space="0" w:color="auto"/>
                            <w:left w:val="none" w:sz="0" w:space="0" w:color="auto"/>
                            <w:bottom w:val="none" w:sz="0" w:space="0" w:color="auto"/>
                            <w:right w:val="none" w:sz="0" w:space="0" w:color="auto"/>
                          </w:divBdr>
                          <w:divsChild>
                            <w:div w:id="332949525">
                              <w:marLeft w:val="0"/>
                              <w:marRight w:val="0"/>
                              <w:marTop w:val="0"/>
                              <w:marBottom w:val="0"/>
                              <w:divBdr>
                                <w:top w:val="none" w:sz="0" w:space="0" w:color="auto"/>
                                <w:left w:val="none" w:sz="0" w:space="0" w:color="auto"/>
                                <w:bottom w:val="none" w:sz="0" w:space="0" w:color="auto"/>
                                <w:right w:val="none" w:sz="0" w:space="0" w:color="auto"/>
                              </w:divBdr>
                              <w:divsChild>
                                <w:div w:id="282813658">
                                  <w:marLeft w:val="0"/>
                                  <w:marRight w:val="0"/>
                                  <w:marTop w:val="0"/>
                                  <w:marBottom w:val="0"/>
                                  <w:divBdr>
                                    <w:top w:val="none" w:sz="0" w:space="0" w:color="auto"/>
                                    <w:left w:val="none" w:sz="0" w:space="0" w:color="auto"/>
                                    <w:bottom w:val="none" w:sz="0" w:space="0" w:color="auto"/>
                                    <w:right w:val="none" w:sz="0" w:space="0" w:color="auto"/>
                                  </w:divBdr>
                                  <w:divsChild>
                                    <w:div w:id="142229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417952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1605188">
          <w:marLeft w:val="0"/>
          <w:marRight w:val="0"/>
          <w:marTop w:val="0"/>
          <w:marBottom w:val="0"/>
          <w:divBdr>
            <w:top w:val="none" w:sz="0" w:space="0" w:color="auto"/>
            <w:left w:val="none" w:sz="0" w:space="0" w:color="auto"/>
            <w:bottom w:val="none" w:sz="0" w:space="0" w:color="auto"/>
            <w:right w:val="none" w:sz="0" w:space="0" w:color="auto"/>
          </w:divBdr>
        </w:div>
        <w:div w:id="199243969">
          <w:marLeft w:val="0"/>
          <w:marRight w:val="0"/>
          <w:marTop w:val="0"/>
          <w:marBottom w:val="0"/>
          <w:divBdr>
            <w:top w:val="none" w:sz="0" w:space="0" w:color="auto"/>
            <w:left w:val="none" w:sz="0" w:space="0" w:color="auto"/>
            <w:bottom w:val="none" w:sz="0" w:space="0" w:color="auto"/>
            <w:right w:val="none" w:sz="0" w:space="0" w:color="auto"/>
          </w:divBdr>
        </w:div>
        <w:div w:id="260573682">
          <w:marLeft w:val="0"/>
          <w:marRight w:val="0"/>
          <w:marTop w:val="0"/>
          <w:marBottom w:val="0"/>
          <w:divBdr>
            <w:top w:val="none" w:sz="0" w:space="0" w:color="auto"/>
            <w:left w:val="none" w:sz="0" w:space="0" w:color="auto"/>
            <w:bottom w:val="none" w:sz="0" w:space="0" w:color="auto"/>
            <w:right w:val="none" w:sz="0" w:space="0" w:color="auto"/>
          </w:divBdr>
        </w:div>
        <w:div w:id="269817929">
          <w:marLeft w:val="0"/>
          <w:marRight w:val="0"/>
          <w:marTop w:val="0"/>
          <w:marBottom w:val="0"/>
          <w:divBdr>
            <w:top w:val="none" w:sz="0" w:space="0" w:color="auto"/>
            <w:left w:val="none" w:sz="0" w:space="0" w:color="auto"/>
            <w:bottom w:val="none" w:sz="0" w:space="0" w:color="auto"/>
            <w:right w:val="none" w:sz="0" w:space="0" w:color="auto"/>
          </w:divBdr>
        </w:div>
        <w:div w:id="502205992">
          <w:marLeft w:val="0"/>
          <w:marRight w:val="0"/>
          <w:marTop w:val="0"/>
          <w:marBottom w:val="0"/>
          <w:divBdr>
            <w:top w:val="none" w:sz="0" w:space="0" w:color="auto"/>
            <w:left w:val="none" w:sz="0" w:space="0" w:color="auto"/>
            <w:bottom w:val="none" w:sz="0" w:space="0" w:color="auto"/>
            <w:right w:val="none" w:sz="0" w:space="0" w:color="auto"/>
          </w:divBdr>
        </w:div>
        <w:div w:id="593245350">
          <w:marLeft w:val="0"/>
          <w:marRight w:val="0"/>
          <w:marTop w:val="0"/>
          <w:marBottom w:val="0"/>
          <w:divBdr>
            <w:top w:val="none" w:sz="0" w:space="0" w:color="auto"/>
            <w:left w:val="none" w:sz="0" w:space="0" w:color="auto"/>
            <w:bottom w:val="none" w:sz="0" w:space="0" w:color="auto"/>
            <w:right w:val="none" w:sz="0" w:space="0" w:color="auto"/>
          </w:divBdr>
        </w:div>
        <w:div w:id="642154247">
          <w:marLeft w:val="0"/>
          <w:marRight w:val="0"/>
          <w:marTop w:val="0"/>
          <w:marBottom w:val="0"/>
          <w:divBdr>
            <w:top w:val="none" w:sz="0" w:space="0" w:color="auto"/>
            <w:left w:val="none" w:sz="0" w:space="0" w:color="auto"/>
            <w:bottom w:val="none" w:sz="0" w:space="0" w:color="auto"/>
            <w:right w:val="none" w:sz="0" w:space="0" w:color="auto"/>
          </w:divBdr>
        </w:div>
        <w:div w:id="712077107">
          <w:marLeft w:val="0"/>
          <w:marRight w:val="0"/>
          <w:marTop w:val="0"/>
          <w:marBottom w:val="0"/>
          <w:divBdr>
            <w:top w:val="none" w:sz="0" w:space="0" w:color="auto"/>
            <w:left w:val="none" w:sz="0" w:space="0" w:color="auto"/>
            <w:bottom w:val="none" w:sz="0" w:space="0" w:color="auto"/>
            <w:right w:val="none" w:sz="0" w:space="0" w:color="auto"/>
          </w:divBdr>
        </w:div>
        <w:div w:id="753206484">
          <w:marLeft w:val="0"/>
          <w:marRight w:val="0"/>
          <w:marTop w:val="0"/>
          <w:marBottom w:val="0"/>
          <w:divBdr>
            <w:top w:val="none" w:sz="0" w:space="0" w:color="auto"/>
            <w:left w:val="none" w:sz="0" w:space="0" w:color="auto"/>
            <w:bottom w:val="none" w:sz="0" w:space="0" w:color="auto"/>
            <w:right w:val="none" w:sz="0" w:space="0" w:color="auto"/>
          </w:divBdr>
        </w:div>
        <w:div w:id="799884173">
          <w:marLeft w:val="0"/>
          <w:marRight w:val="0"/>
          <w:marTop w:val="0"/>
          <w:marBottom w:val="0"/>
          <w:divBdr>
            <w:top w:val="none" w:sz="0" w:space="0" w:color="auto"/>
            <w:left w:val="none" w:sz="0" w:space="0" w:color="auto"/>
            <w:bottom w:val="none" w:sz="0" w:space="0" w:color="auto"/>
            <w:right w:val="none" w:sz="0" w:space="0" w:color="auto"/>
          </w:divBdr>
        </w:div>
        <w:div w:id="1075472605">
          <w:marLeft w:val="0"/>
          <w:marRight w:val="0"/>
          <w:marTop w:val="0"/>
          <w:marBottom w:val="0"/>
          <w:divBdr>
            <w:top w:val="none" w:sz="0" w:space="0" w:color="auto"/>
            <w:left w:val="none" w:sz="0" w:space="0" w:color="auto"/>
            <w:bottom w:val="none" w:sz="0" w:space="0" w:color="auto"/>
            <w:right w:val="none" w:sz="0" w:space="0" w:color="auto"/>
          </w:divBdr>
        </w:div>
        <w:div w:id="1279407411">
          <w:marLeft w:val="0"/>
          <w:marRight w:val="0"/>
          <w:marTop w:val="0"/>
          <w:marBottom w:val="0"/>
          <w:divBdr>
            <w:top w:val="none" w:sz="0" w:space="0" w:color="auto"/>
            <w:left w:val="none" w:sz="0" w:space="0" w:color="auto"/>
            <w:bottom w:val="none" w:sz="0" w:space="0" w:color="auto"/>
            <w:right w:val="none" w:sz="0" w:space="0" w:color="auto"/>
          </w:divBdr>
        </w:div>
        <w:div w:id="1528366231">
          <w:marLeft w:val="0"/>
          <w:marRight w:val="0"/>
          <w:marTop w:val="0"/>
          <w:marBottom w:val="0"/>
          <w:divBdr>
            <w:top w:val="none" w:sz="0" w:space="0" w:color="auto"/>
            <w:left w:val="none" w:sz="0" w:space="0" w:color="auto"/>
            <w:bottom w:val="none" w:sz="0" w:space="0" w:color="auto"/>
            <w:right w:val="none" w:sz="0" w:space="0" w:color="auto"/>
          </w:divBdr>
        </w:div>
        <w:div w:id="1581326962">
          <w:marLeft w:val="0"/>
          <w:marRight w:val="0"/>
          <w:marTop w:val="0"/>
          <w:marBottom w:val="0"/>
          <w:divBdr>
            <w:top w:val="none" w:sz="0" w:space="0" w:color="auto"/>
            <w:left w:val="none" w:sz="0" w:space="0" w:color="auto"/>
            <w:bottom w:val="none" w:sz="0" w:space="0" w:color="auto"/>
            <w:right w:val="none" w:sz="0" w:space="0" w:color="auto"/>
          </w:divBdr>
        </w:div>
        <w:div w:id="1835610372">
          <w:marLeft w:val="0"/>
          <w:marRight w:val="0"/>
          <w:marTop w:val="0"/>
          <w:marBottom w:val="0"/>
          <w:divBdr>
            <w:top w:val="none" w:sz="0" w:space="0" w:color="auto"/>
            <w:left w:val="none" w:sz="0" w:space="0" w:color="auto"/>
            <w:bottom w:val="none" w:sz="0" w:space="0" w:color="auto"/>
            <w:right w:val="none" w:sz="0" w:space="0" w:color="auto"/>
          </w:divBdr>
        </w:div>
        <w:div w:id="1965034620">
          <w:marLeft w:val="0"/>
          <w:marRight w:val="0"/>
          <w:marTop w:val="0"/>
          <w:marBottom w:val="0"/>
          <w:divBdr>
            <w:top w:val="none" w:sz="0" w:space="0" w:color="auto"/>
            <w:left w:val="none" w:sz="0" w:space="0" w:color="auto"/>
            <w:bottom w:val="none" w:sz="0" w:space="0" w:color="auto"/>
            <w:right w:val="none" w:sz="0" w:space="0" w:color="auto"/>
          </w:divBdr>
        </w:div>
        <w:div w:id="2078938718">
          <w:marLeft w:val="0"/>
          <w:marRight w:val="0"/>
          <w:marTop w:val="0"/>
          <w:marBottom w:val="0"/>
          <w:divBdr>
            <w:top w:val="none" w:sz="0" w:space="0" w:color="auto"/>
            <w:left w:val="none" w:sz="0" w:space="0" w:color="auto"/>
            <w:bottom w:val="none" w:sz="0" w:space="0" w:color="auto"/>
            <w:right w:val="none" w:sz="0" w:space="0" w:color="auto"/>
          </w:divBdr>
        </w:div>
      </w:divsChild>
    </w:div>
    <w:div w:id="213058205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73774687">
          <w:marLeft w:val="0"/>
          <w:marRight w:val="0"/>
          <w:marTop w:val="0"/>
          <w:marBottom w:val="0"/>
          <w:divBdr>
            <w:top w:val="none" w:sz="0" w:space="0" w:color="auto"/>
            <w:left w:val="none" w:sz="0" w:space="0" w:color="auto"/>
            <w:bottom w:val="none" w:sz="0" w:space="0" w:color="auto"/>
            <w:right w:val="none" w:sz="0" w:space="0" w:color="auto"/>
          </w:divBdr>
        </w:div>
        <w:div w:id="885019937">
          <w:marLeft w:val="0"/>
          <w:marRight w:val="0"/>
          <w:marTop w:val="0"/>
          <w:marBottom w:val="0"/>
          <w:divBdr>
            <w:top w:val="none" w:sz="0" w:space="0" w:color="auto"/>
            <w:left w:val="none" w:sz="0" w:space="0" w:color="auto"/>
            <w:bottom w:val="none" w:sz="0" w:space="0" w:color="auto"/>
            <w:right w:val="none" w:sz="0" w:space="0" w:color="auto"/>
          </w:divBdr>
        </w:div>
        <w:div w:id="2039769483">
          <w:marLeft w:val="0"/>
          <w:marRight w:val="0"/>
          <w:marTop w:val="0"/>
          <w:marBottom w:val="0"/>
          <w:divBdr>
            <w:top w:val="none" w:sz="0" w:space="0" w:color="auto"/>
            <w:left w:val="none" w:sz="0" w:space="0" w:color="auto"/>
            <w:bottom w:val="none" w:sz="0" w:space="0" w:color="auto"/>
            <w:right w:val="none" w:sz="0" w:space="0" w:color="auto"/>
          </w:divBdr>
        </w:div>
      </w:divsChild>
    </w:div>
    <w:div w:id="2138839819">
      <w:bodyDiv w:val="1"/>
      <w:marLeft w:val="0"/>
      <w:marRight w:val="0"/>
      <w:marTop w:val="0"/>
      <w:marBottom w:val="0"/>
      <w:divBdr>
        <w:top w:val="none" w:sz="0" w:space="0" w:color="auto"/>
        <w:left w:val="none" w:sz="0" w:space="0" w:color="auto"/>
        <w:bottom w:val="none" w:sz="0" w:space="0" w:color="auto"/>
        <w:right w:val="none" w:sz="0" w:space="0" w:color="auto"/>
      </w:divBdr>
    </w:div>
    <w:div w:id="2145810231">
      <w:bodyDiv w:val="1"/>
      <w:marLeft w:val="0"/>
      <w:marRight w:val="0"/>
      <w:marTop w:val="0"/>
      <w:marBottom w:val="0"/>
      <w:divBdr>
        <w:top w:val="none" w:sz="0" w:space="0" w:color="auto"/>
        <w:left w:val="none" w:sz="0" w:space="0" w:color="auto"/>
        <w:bottom w:val="none" w:sz="0" w:space="0" w:color="auto"/>
        <w:right w:val="none" w:sz="0" w:space="0" w:color="auto"/>
      </w:divBdr>
      <w:divsChild>
        <w:div w:id="1100292752">
          <w:marLeft w:val="0"/>
          <w:marRight w:val="0"/>
          <w:marTop w:val="0"/>
          <w:marBottom w:val="0"/>
          <w:divBdr>
            <w:top w:val="none" w:sz="0" w:space="0" w:color="auto"/>
            <w:left w:val="none" w:sz="0" w:space="0" w:color="auto"/>
            <w:bottom w:val="none" w:sz="0" w:space="0" w:color="auto"/>
            <w:right w:val="none" w:sz="0" w:space="0" w:color="auto"/>
          </w:divBdr>
          <w:divsChild>
            <w:div w:id="4936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BFB33-0322-4317-8293-54886819F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A50296-82DE-4B81-9CC2-0AEA15C3C415}">
  <ds:schemaRefs>
    <ds:schemaRef ds:uri="http://schemas.microsoft.com/sharepoint/v3/contenttype/forms"/>
  </ds:schemaRefs>
</ds:datastoreItem>
</file>

<file path=customXml/itemProps3.xml><?xml version="1.0" encoding="utf-8"?>
<ds:datastoreItem xmlns:ds="http://schemas.openxmlformats.org/officeDocument/2006/customXml" ds:itemID="{0D0EF556-1840-4210-9531-123C2C2DE86E}">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5B272291-A7E5-416A-B91F-72A77594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22117</Words>
  <Characters>121646</Characters>
  <Application>Microsoft Office Word</Application>
  <DocSecurity>0</DocSecurity>
  <Lines>1013</Lines>
  <Paragraphs>286</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143477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SO_SEC_C1</dc:creator>
  <cp:keywords/>
  <dc:description/>
  <cp:lastModifiedBy>jmanuel.castillo.lopez@gmail.com</cp:lastModifiedBy>
  <cp:revision>3</cp:revision>
  <cp:lastPrinted>2016-04-07T23:08:00Z</cp:lastPrinted>
  <dcterms:created xsi:type="dcterms:W3CDTF">2020-06-08T12:23:00Z</dcterms:created>
  <dcterms:modified xsi:type="dcterms:W3CDTF">2020-06-20T23:56:00Z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