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56E7" w14:textId="37D5CA3A" w:rsidR="00EB45D1" w:rsidRPr="001475FB" w:rsidRDefault="00EB45D1" w:rsidP="00EB45D1">
      <w:pPr>
        <w:widowControl w:val="0"/>
        <w:overflowPunct w:val="0"/>
        <w:autoSpaceDE w:val="0"/>
        <w:autoSpaceDN w:val="0"/>
        <w:adjustRightInd w:val="0"/>
        <w:jc w:val="both"/>
        <w:textAlignment w:val="baseline"/>
        <w:rPr>
          <w:rFonts w:ascii="Arial" w:hAnsi="Arial" w:cs="Arial"/>
          <w:b/>
          <w:lang w:val="es-ES" w:eastAsia="es-ES"/>
        </w:rPr>
      </w:pPr>
      <w:r w:rsidRPr="001475FB">
        <w:rPr>
          <w:rFonts w:ascii="Arial" w:hAnsi="Arial" w:cs="Arial"/>
          <w:b/>
          <w:lang w:val="es-ES" w:eastAsia="es-ES"/>
        </w:rPr>
        <w:t>CONTRATO REALIDAD – Marco normativo y jurisprudencial</w:t>
      </w:r>
    </w:p>
    <w:p w14:paraId="14DB9338"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p>
    <w:p w14:paraId="46AB80C4"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r w:rsidRPr="001475FB">
        <w:rPr>
          <w:rFonts w:ascii="Arial" w:hAnsi="Arial" w:cs="Arial"/>
          <w:lang w:val="es-ES"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14:paraId="3C77CC99"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p>
    <w:p w14:paraId="5AF0EAEA" w14:textId="7E9EAC1E" w:rsidR="00EB45D1" w:rsidRPr="001475FB" w:rsidRDefault="00EB45D1" w:rsidP="00EB45D1">
      <w:pPr>
        <w:widowControl w:val="0"/>
        <w:overflowPunct w:val="0"/>
        <w:autoSpaceDE w:val="0"/>
        <w:autoSpaceDN w:val="0"/>
        <w:adjustRightInd w:val="0"/>
        <w:jc w:val="both"/>
        <w:textAlignment w:val="baseline"/>
        <w:rPr>
          <w:rFonts w:ascii="Arial" w:hAnsi="Arial" w:cs="Arial"/>
          <w:b/>
          <w:lang w:val="es-ES" w:eastAsia="es-ES"/>
        </w:rPr>
      </w:pPr>
      <w:r w:rsidRPr="001475FB">
        <w:rPr>
          <w:rFonts w:ascii="Arial" w:hAnsi="Arial" w:cs="Arial"/>
          <w:b/>
          <w:lang w:val="es-ES" w:eastAsia="es-ES"/>
        </w:rPr>
        <w:t>CONTRATO DE PRESTACIÓN DE SERVICIOS – Diferencias con contrato de trabajo – Elementos diferenciadores</w:t>
      </w:r>
    </w:p>
    <w:p w14:paraId="6770EAF9"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p>
    <w:p w14:paraId="71F335BC" w14:textId="21C258CF"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r w:rsidRPr="001475FB">
        <w:rPr>
          <w:rFonts w:ascii="Arial" w:hAnsi="Arial" w:cs="Arial"/>
          <w:lang w:val="es-ES" w:eastAsia="es-ES"/>
        </w:rPr>
        <w:t>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 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 (…)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p>
    <w:p w14:paraId="1A6160FD"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p>
    <w:p w14:paraId="24D28EC5" w14:textId="57C2CDCF" w:rsidR="00EB45D1" w:rsidRPr="001475FB" w:rsidRDefault="00EB45D1" w:rsidP="00EB45D1">
      <w:pPr>
        <w:widowControl w:val="0"/>
        <w:overflowPunct w:val="0"/>
        <w:autoSpaceDE w:val="0"/>
        <w:autoSpaceDN w:val="0"/>
        <w:adjustRightInd w:val="0"/>
        <w:jc w:val="both"/>
        <w:textAlignment w:val="baseline"/>
        <w:rPr>
          <w:rFonts w:ascii="Arial" w:hAnsi="Arial" w:cs="Arial"/>
          <w:b/>
          <w:lang w:val="es-ES" w:eastAsia="es-ES"/>
        </w:rPr>
      </w:pPr>
      <w:r w:rsidRPr="001475FB">
        <w:rPr>
          <w:rFonts w:ascii="Arial" w:hAnsi="Arial" w:cs="Arial"/>
          <w:b/>
          <w:lang w:val="es-ES" w:eastAsia="es-ES"/>
        </w:rPr>
        <w:t>CONTRATO DE PRESTACIÓN DE SERVICIOS – Desnaturalización</w:t>
      </w:r>
    </w:p>
    <w:p w14:paraId="3CBBF2A2"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p>
    <w:p w14:paraId="11580D3E"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r w:rsidRPr="001475FB">
        <w:rPr>
          <w:rFonts w:ascii="Arial" w:hAnsi="Arial" w:cs="Arial"/>
          <w:lang w:val="es-ES" w:eastAsia="es-ES"/>
        </w:rPr>
        <w:t>El contrato de prestación de servicios se desfigura cuando se comprueban los tres elementos constitutivos de una relación laboral, esto es, la prestación personal del servicio, la remuneración y la continuada subordinación,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 (…)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14:paraId="7A00B593"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p>
    <w:p w14:paraId="0842AF22" w14:textId="51549246" w:rsidR="00EB45D1" w:rsidRPr="001475FB" w:rsidRDefault="00EB45D1" w:rsidP="00EB45D1">
      <w:pPr>
        <w:widowControl w:val="0"/>
        <w:overflowPunct w:val="0"/>
        <w:autoSpaceDE w:val="0"/>
        <w:autoSpaceDN w:val="0"/>
        <w:adjustRightInd w:val="0"/>
        <w:jc w:val="both"/>
        <w:textAlignment w:val="baseline"/>
        <w:rPr>
          <w:rFonts w:ascii="Arial" w:hAnsi="Arial" w:cs="Arial"/>
          <w:b/>
          <w:lang w:val="es-ES" w:eastAsia="es-ES"/>
        </w:rPr>
      </w:pPr>
      <w:r w:rsidRPr="001475FB">
        <w:rPr>
          <w:rFonts w:ascii="Arial" w:hAnsi="Arial" w:cs="Arial"/>
          <w:b/>
          <w:lang w:val="es-ES" w:eastAsia="es-ES"/>
        </w:rPr>
        <w:t>CONTRATO DE PRESTACIÓN DE SERVICIOS – Elementos que dan cuenta de la desnaturalización</w:t>
      </w:r>
    </w:p>
    <w:p w14:paraId="01456008"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p>
    <w:p w14:paraId="5D81BA9E" w14:textId="1472E094"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r w:rsidRPr="001475FB">
        <w:rPr>
          <w:rFonts w:ascii="Arial" w:hAnsi="Arial" w:cs="Arial"/>
          <w:lang w:val="es-ES" w:eastAsia="es-ES"/>
        </w:rPr>
        <w:t xml:space="preserve">La subsección B de esta sección segunda  recordó que (i)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w:t>
      </w:r>
      <w:r w:rsidRPr="001475FB">
        <w:rPr>
          <w:rFonts w:ascii="Arial" w:hAnsi="Arial" w:cs="Arial"/>
          <w:lang w:val="es-ES" w:eastAsia="es-ES"/>
        </w:rPr>
        <w:lastRenderedPageBreak/>
        <w:t>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 elementos de juicio que enmarcan el análisis del tema y que se tendrán en cuenta para decidir el asunto sub examine.</w:t>
      </w:r>
    </w:p>
    <w:p w14:paraId="54E12394"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p>
    <w:p w14:paraId="236347E5" w14:textId="21FCA768" w:rsidR="00EB45D1" w:rsidRPr="001475FB" w:rsidRDefault="00EB45D1" w:rsidP="00EB45D1">
      <w:pPr>
        <w:widowControl w:val="0"/>
        <w:overflowPunct w:val="0"/>
        <w:autoSpaceDE w:val="0"/>
        <w:autoSpaceDN w:val="0"/>
        <w:adjustRightInd w:val="0"/>
        <w:jc w:val="both"/>
        <w:textAlignment w:val="baseline"/>
        <w:rPr>
          <w:rFonts w:ascii="Arial" w:hAnsi="Arial" w:cs="Arial"/>
          <w:b/>
          <w:lang w:val="es-ES" w:eastAsia="es-ES"/>
        </w:rPr>
      </w:pPr>
      <w:r w:rsidRPr="001475FB">
        <w:rPr>
          <w:rFonts w:ascii="Arial" w:hAnsi="Arial" w:cs="Arial"/>
          <w:b/>
          <w:lang w:val="es-ES" w:eastAsia="es-ES"/>
        </w:rPr>
        <w:t>CONTRATO DE PRESTACIÓN DE SERVICIOS – Subordinación</w:t>
      </w:r>
    </w:p>
    <w:p w14:paraId="74AEFCA5"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b/>
          <w:lang w:val="es-ES" w:eastAsia="es-ES"/>
        </w:rPr>
      </w:pPr>
    </w:p>
    <w:p w14:paraId="32C9E70C" w14:textId="05937BC5"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r w:rsidRPr="001475FB">
        <w:rPr>
          <w:rFonts w:ascii="Arial" w:hAnsi="Arial" w:cs="Arial"/>
          <w:lang w:val="es-ES" w:eastAsia="es-ES"/>
        </w:rPr>
        <w:t xml:space="preserve">En relación con la subordinación, como último elemento de la relación laboral, resulta procedente examinar la naturaleza de las funciones desempeñadas por la actora en el ente demandado y su verdadero alcance, con el fin de establecer si existió o no. (…) el Liceo Gustavo Matamoros León del Ejército Nacional es un establecimiento de educación formal, de carácter oficial y régimen especial, el cual se somete a la legislación y a las disposiciones establecidas por el Ministerio de Educación Nacional, con sujeción administrativa y fiscal del Ministerio de Defensa Nacional - Ejército Nacional. (…) la demandante argumenta que, en virtud de las labores de servicios generales y de aseo que desempeñó a través de contratos de prestación de servicios (…) estaba supeditada a un horario y atendía órdenes provenientes de las directivas y docentes del Liceo del Ejército Nacional Gustavo Matamoros León y, en consecuencia, solicita el reconocimiento y pago de prestaciones sociales derivadas de tales contratos. (…) se deduce entonces que la demandante cumplió labores primordiales para el funcionamiento del Liceo Gustavo Matamoros León, que aunque no hacen parte del objeto principal encaminado a la formación académica, comportaban un servicio necesario a favor de sus directivos, docentes y estudiantes. (…) al presente asunto le es aplicable el principio de «la primacía de la realidad sobre formalidades», pues es indudable que la demandante desempeñaba personalmente la labor en un cargo que revestía las características de permanente y necesario para el funcionamiento del establecimiento educativo, motivo por el cual estaba sujeta a subordinación y dependencia. (…) , se confirmará parcialmente la sentencia de primera instancia, que accedió a un segmento de las súplicas de la demanda, y se modificará en el sentido de (i) declarar probada de oficio la excepción de prescripción de los derechos laborales reclamados con anterioridad al 5 de febrero de 2011; (ii) declarar que la vinculación laboral entre la actora y el Liceo Gustavo Matamoros León estuvo vigente desde el 13 de agosto de 2004 hasta el 30 de diciembre de 2011, salvo sus interrupciones; (iii) ordenar a la Nación – Ministerio de Defensa Nacional – Ejército Nacional – Liceo Gustavo Matamoros Léon que efectúe los pagos correspondientes a las prestaciones sociales originadas de la aludida relación laboral, en proporción a cada período trabajado, en virtud del contrato de prestación de servicios 203 de 2011 (incluida sus prórroga), debido a que operó la prescripción trienal respecto de los derechos laborales reclamados frente a los demás contratos; (iv) tomar (durante el tiempo comprendido del 13 de agosto de 2004 hasta el 30 de diciembre de 2011, salvo sus interrupciones) el ingreso base de cotización (IBC) pensional de la demandante (los honorarios pactados), en la forma atrás señalada; (v) declarar que el lapso laborado por la señora Ismenia Solano Fuentes en servicios generales bajo la modalidad de contratos de prestación de servicios con la Nación – Ministerio de Defensa Nacional – Ejército Nacional – Liceo Gustavo Matamoros </w:t>
      </w:r>
      <w:r w:rsidR="00A53D10" w:rsidRPr="001475FB">
        <w:rPr>
          <w:rFonts w:ascii="Arial" w:hAnsi="Arial" w:cs="Arial"/>
          <w:lang w:val="es-ES" w:eastAsia="es-ES"/>
        </w:rPr>
        <w:t>León</w:t>
      </w:r>
      <w:r w:rsidRPr="001475FB">
        <w:rPr>
          <w:rFonts w:ascii="Arial" w:hAnsi="Arial" w:cs="Arial"/>
          <w:lang w:val="es-ES" w:eastAsia="es-ES"/>
        </w:rPr>
        <w:t>, desde el 13 de agosto de 2004 hasta el 30 de diciembre de 2011, salvo sus interrupciones, se debe computar para efectos pensionales; (vi) devolver los dineros cancelados por la accionante en razón a la cuota parte legal que el organismo demandado no trasladó al correspondiente fondo de pensiones y empresa prestadora de salud durante la ejecución del precitado contrato; (vii) compensar en dinero las dotaciones de vestido y calzado de labor, entre el 31 de enero y el 30 de diciembre de 2011 (tres dotaciones); y (viii) se negarán las pretensiones relacionadas con el pago de horas extras de trabajo, conforme a lo expuesto.</w:t>
      </w:r>
    </w:p>
    <w:p w14:paraId="06B17C72"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p>
    <w:p w14:paraId="61FFE705" w14:textId="459C25CE" w:rsidR="00EB45D1" w:rsidRPr="001475FB" w:rsidRDefault="00EB45D1" w:rsidP="00EB45D1">
      <w:pPr>
        <w:widowControl w:val="0"/>
        <w:overflowPunct w:val="0"/>
        <w:autoSpaceDE w:val="0"/>
        <w:autoSpaceDN w:val="0"/>
        <w:adjustRightInd w:val="0"/>
        <w:jc w:val="both"/>
        <w:textAlignment w:val="baseline"/>
        <w:rPr>
          <w:rFonts w:ascii="Arial" w:hAnsi="Arial" w:cs="Arial"/>
          <w:b/>
          <w:lang w:val="es-ES" w:eastAsia="es-ES"/>
        </w:rPr>
      </w:pPr>
      <w:r w:rsidRPr="001475FB">
        <w:rPr>
          <w:rFonts w:ascii="Arial" w:hAnsi="Arial" w:cs="Arial"/>
          <w:b/>
          <w:lang w:val="es-ES" w:eastAsia="es-ES"/>
        </w:rPr>
        <w:t xml:space="preserve">CONTRATO DE </w:t>
      </w:r>
      <w:r w:rsidR="00C448EF" w:rsidRPr="001475FB">
        <w:rPr>
          <w:rFonts w:ascii="Arial" w:hAnsi="Arial" w:cs="Arial"/>
          <w:b/>
          <w:lang w:val="es-ES" w:eastAsia="es-ES"/>
        </w:rPr>
        <w:t>PRESTACIÓN</w:t>
      </w:r>
      <w:r w:rsidRPr="001475FB">
        <w:rPr>
          <w:rFonts w:ascii="Arial" w:hAnsi="Arial" w:cs="Arial"/>
          <w:b/>
          <w:lang w:val="es-ES" w:eastAsia="es-ES"/>
        </w:rPr>
        <w:t xml:space="preserve"> DE SERVICIOS – Prestaciones sociales – Prescripción</w:t>
      </w:r>
    </w:p>
    <w:p w14:paraId="314EA134"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lang w:val="es-ES" w:eastAsia="es-ES"/>
        </w:rPr>
      </w:pPr>
    </w:p>
    <w:p w14:paraId="308B216E" w14:textId="77777777" w:rsidR="00EB45D1" w:rsidRPr="001475FB" w:rsidRDefault="00EB45D1" w:rsidP="00EB45D1">
      <w:pPr>
        <w:widowControl w:val="0"/>
        <w:overflowPunct w:val="0"/>
        <w:autoSpaceDE w:val="0"/>
        <w:autoSpaceDN w:val="0"/>
        <w:adjustRightInd w:val="0"/>
        <w:jc w:val="both"/>
        <w:textAlignment w:val="baseline"/>
        <w:rPr>
          <w:rFonts w:ascii="Arial" w:hAnsi="Arial" w:cs="Arial"/>
          <w:b/>
          <w:lang w:val="es-ES" w:eastAsia="es-ES"/>
        </w:rPr>
      </w:pPr>
      <w:r w:rsidRPr="001475FB">
        <w:rPr>
          <w:rFonts w:ascii="Arial" w:hAnsi="Arial" w:cs="Arial"/>
          <w:lang w:val="es-ES" w:eastAsia="es-ES"/>
        </w:rPr>
        <w:t xml:space="preserve">Dado que los aportes al sistema de seguridad social en pensiones son imprescriptibles, tal como se explicó en la precitada sentencia de unificación de la sección segunda de 25 de </w:t>
      </w:r>
      <w:r w:rsidRPr="001475FB">
        <w:rPr>
          <w:rFonts w:ascii="Arial" w:hAnsi="Arial" w:cs="Arial"/>
          <w:lang w:val="es-ES" w:eastAsia="es-ES"/>
        </w:rPr>
        <w:lastRenderedPageBreak/>
        <w:t>agosto de 2016, la entidad accionada deberá tomar (durante el tiempo comprendido entre el 13 de agosto de 2004 y el 30 de diciembre de 2011, salvo sus interrupciones) el ingreso base de cotización (IBC) pensional de la demandante (los honorarios pactados), 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trabajadora, durante la ejecución de los mencionados contratos. En lo concerniente a la pretensión de devolución de los dineros cancelados por concepto de aportes al sistema general de seguridad social, se tiene que solo es procedente tal petición respecto de la cuota parte legal que la entidad demandada no trasladó al correspondiente fondo de pensiones y empresa prestadora de salud, durante la ejecución del contrato de prestación de servicios 203 de 2011 (incluido su otrosí), ya que frente a los demás, como se anotó en párrafos anteriores, operó la prescripción trienal, lo cual se hace extensivo al deprecado reintegro, toda vez que, de acuerdo con la pluricitada sentencia de unificación, este es un beneficio puramente económico para la demandante. A pesar de lo dicho, resulta oportuno declarar en este fallo que el tiempo trabajado por la actora bajo la modalidad de contrato de prestación de servicios durante el período comprendido entre el 13 de agosto de 2004 y el 30 de diciembre de 2011, salvo sus interrupciones, se debe computar para efectos pensionales.</w:t>
      </w:r>
    </w:p>
    <w:p w14:paraId="7F2EBB70" w14:textId="77777777" w:rsidR="00EB45D1" w:rsidRPr="00C747D2" w:rsidRDefault="00EB45D1" w:rsidP="00EB45D1">
      <w:pPr>
        <w:widowControl w:val="0"/>
        <w:overflowPunct w:val="0"/>
        <w:autoSpaceDE w:val="0"/>
        <w:autoSpaceDN w:val="0"/>
        <w:adjustRightInd w:val="0"/>
        <w:jc w:val="both"/>
        <w:textAlignment w:val="baseline"/>
        <w:rPr>
          <w:rFonts w:ascii="Arial" w:eastAsia="Times New Roman" w:hAnsi="Arial" w:cs="Arial"/>
          <w:sz w:val="24"/>
          <w:szCs w:val="24"/>
          <w:lang w:eastAsia="es-ES"/>
        </w:rPr>
      </w:pPr>
      <w:bookmarkStart w:id="0" w:name="_GoBack"/>
      <w:bookmarkEnd w:id="0"/>
    </w:p>
    <w:p w14:paraId="3ED9B7E4" w14:textId="77777777" w:rsidR="00EB45D1" w:rsidRPr="00C747D2" w:rsidRDefault="00EB45D1" w:rsidP="00EB45D1">
      <w:pPr>
        <w:widowControl w:val="0"/>
        <w:overflowPunct w:val="0"/>
        <w:autoSpaceDE w:val="0"/>
        <w:autoSpaceDN w:val="0"/>
        <w:adjustRightInd w:val="0"/>
        <w:jc w:val="both"/>
        <w:textAlignment w:val="baseline"/>
        <w:rPr>
          <w:rFonts w:ascii="Arial" w:eastAsia="Times New Roman" w:hAnsi="Arial" w:cs="Arial"/>
          <w:sz w:val="24"/>
          <w:szCs w:val="24"/>
          <w:lang w:val="es-ES" w:eastAsia="es-ES"/>
        </w:rPr>
      </w:pPr>
    </w:p>
    <w:p w14:paraId="41707793" w14:textId="77777777" w:rsidR="00EB45D1" w:rsidRPr="00C747D2" w:rsidRDefault="00EB45D1" w:rsidP="00EB45D1">
      <w:pPr>
        <w:widowControl w:val="0"/>
        <w:overflowPunct w:val="0"/>
        <w:autoSpaceDE w:val="0"/>
        <w:autoSpaceDN w:val="0"/>
        <w:adjustRightInd w:val="0"/>
        <w:jc w:val="center"/>
        <w:textAlignment w:val="baseline"/>
        <w:rPr>
          <w:rFonts w:ascii="Arial" w:eastAsia="Times New Roman" w:hAnsi="Arial" w:cs="Arial"/>
          <w:b/>
          <w:sz w:val="24"/>
          <w:szCs w:val="24"/>
          <w:lang w:val="es-ES" w:eastAsia="es-ES"/>
        </w:rPr>
      </w:pPr>
      <w:r w:rsidRPr="00C747D2">
        <w:rPr>
          <w:rFonts w:ascii="Arial" w:eastAsia="Times New Roman" w:hAnsi="Arial" w:cs="Arial"/>
          <w:b/>
          <w:sz w:val="24"/>
          <w:szCs w:val="24"/>
          <w:lang w:val="es-ES" w:eastAsia="es-ES"/>
        </w:rPr>
        <w:t>CONSEJO DE ESTADO</w:t>
      </w:r>
    </w:p>
    <w:p w14:paraId="12A822C3" w14:textId="77777777" w:rsidR="00EB45D1" w:rsidRPr="00C747D2" w:rsidRDefault="00EB45D1" w:rsidP="00EB45D1">
      <w:pPr>
        <w:widowControl w:val="0"/>
        <w:overflowPunct w:val="0"/>
        <w:autoSpaceDE w:val="0"/>
        <w:autoSpaceDN w:val="0"/>
        <w:adjustRightInd w:val="0"/>
        <w:jc w:val="center"/>
        <w:textAlignment w:val="baseline"/>
        <w:rPr>
          <w:rFonts w:ascii="Arial" w:eastAsia="Times New Roman" w:hAnsi="Arial" w:cs="Arial"/>
          <w:b/>
          <w:sz w:val="24"/>
          <w:szCs w:val="24"/>
          <w:lang w:val="es-ES" w:eastAsia="es-ES"/>
        </w:rPr>
      </w:pPr>
    </w:p>
    <w:p w14:paraId="574A5CF1" w14:textId="600A7B38" w:rsidR="00EB45D1" w:rsidRPr="00C747D2" w:rsidRDefault="00EB45D1" w:rsidP="00EB45D1">
      <w:pPr>
        <w:widowControl w:val="0"/>
        <w:overflowPunct w:val="0"/>
        <w:autoSpaceDE w:val="0"/>
        <w:autoSpaceDN w:val="0"/>
        <w:adjustRightInd w:val="0"/>
        <w:jc w:val="center"/>
        <w:textAlignment w:val="baseline"/>
        <w:rPr>
          <w:rFonts w:ascii="Arial" w:eastAsia="Times New Roman" w:hAnsi="Arial" w:cs="Arial"/>
          <w:b/>
          <w:sz w:val="24"/>
          <w:szCs w:val="24"/>
          <w:lang w:val="es-ES" w:eastAsia="es-ES"/>
        </w:rPr>
      </w:pPr>
      <w:r w:rsidRPr="00C747D2">
        <w:rPr>
          <w:rFonts w:ascii="Arial" w:eastAsia="Times New Roman" w:hAnsi="Arial" w:cs="Arial"/>
          <w:b/>
          <w:sz w:val="24"/>
          <w:szCs w:val="24"/>
          <w:lang w:val="es-ES" w:eastAsia="es-ES"/>
        </w:rPr>
        <w:t>SALA DE LO CONTENCIOSO ADMINISTRATIVO</w:t>
      </w:r>
    </w:p>
    <w:p w14:paraId="5ADC7C0A" w14:textId="77777777" w:rsidR="00EB45D1" w:rsidRPr="00C747D2" w:rsidRDefault="00EB45D1" w:rsidP="00EB45D1">
      <w:pPr>
        <w:widowControl w:val="0"/>
        <w:overflowPunct w:val="0"/>
        <w:autoSpaceDE w:val="0"/>
        <w:autoSpaceDN w:val="0"/>
        <w:adjustRightInd w:val="0"/>
        <w:jc w:val="center"/>
        <w:textAlignment w:val="baseline"/>
        <w:rPr>
          <w:rFonts w:ascii="Arial" w:eastAsia="Times New Roman" w:hAnsi="Arial" w:cs="Arial"/>
          <w:b/>
          <w:sz w:val="24"/>
          <w:szCs w:val="24"/>
          <w:lang w:val="es-ES" w:eastAsia="es-ES"/>
        </w:rPr>
      </w:pPr>
    </w:p>
    <w:p w14:paraId="578F7A73" w14:textId="040E89FB" w:rsidR="00EB45D1" w:rsidRPr="00C747D2" w:rsidRDefault="00A53D10" w:rsidP="00EB45D1">
      <w:pPr>
        <w:widowControl w:val="0"/>
        <w:overflowPunct w:val="0"/>
        <w:autoSpaceDE w:val="0"/>
        <w:autoSpaceDN w:val="0"/>
        <w:adjustRightInd w:val="0"/>
        <w:jc w:val="center"/>
        <w:textAlignment w:val="baseline"/>
        <w:rPr>
          <w:rFonts w:ascii="Arial" w:eastAsia="Times New Roman" w:hAnsi="Arial" w:cs="Arial"/>
          <w:b/>
          <w:sz w:val="24"/>
          <w:szCs w:val="24"/>
          <w:lang w:val="es-ES" w:eastAsia="es-ES"/>
        </w:rPr>
      </w:pPr>
      <w:r w:rsidRPr="00C747D2">
        <w:rPr>
          <w:rFonts w:ascii="Arial" w:eastAsia="Times New Roman" w:hAnsi="Arial" w:cs="Arial"/>
          <w:b/>
          <w:sz w:val="24"/>
          <w:szCs w:val="24"/>
          <w:lang w:val="es-ES" w:eastAsia="es-ES"/>
        </w:rPr>
        <w:t>SECCIÓN</w:t>
      </w:r>
      <w:r w:rsidR="00EB45D1" w:rsidRPr="00C747D2">
        <w:rPr>
          <w:rFonts w:ascii="Arial" w:eastAsia="Times New Roman" w:hAnsi="Arial" w:cs="Arial"/>
          <w:b/>
          <w:sz w:val="24"/>
          <w:szCs w:val="24"/>
          <w:lang w:val="es-ES" w:eastAsia="es-ES"/>
        </w:rPr>
        <w:t xml:space="preserve"> SEGUNDA</w:t>
      </w:r>
    </w:p>
    <w:p w14:paraId="3659806B" w14:textId="77777777" w:rsidR="00EB45D1" w:rsidRPr="00C747D2" w:rsidRDefault="00EB45D1" w:rsidP="00EB45D1">
      <w:pPr>
        <w:widowControl w:val="0"/>
        <w:overflowPunct w:val="0"/>
        <w:autoSpaceDE w:val="0"/>
        <w:autoSpaceDN w:val="0"/>
        <w:adjustRightInd w:val="0"/>
        <w:jc w:val="center"/>
        <w:textAlignment w:val="baseline"/>
        <w:rPr>
          <w:rFonts w:ascii="Arial" w:eastAsia="Times New Roman" w:hAnsi="Arial" w:cs="Arial"/>
          <w:b/>
          <w:sz w:val="24"/>
          <w:szCs w:val="24"/>
          <w:lang w:val="es-ES" w:eastAsia="es-ES"/>
        </w:rPr>
      </w:pPr>
    </w:p>
    <w:p w14:paraId="22A05F44" w14:textId="171517F9" w:rsidR="00EB45D1" w:rsidRPr="00C747D2" w:rsidRDefault="00A53D10" w:rsidP="00EB45D1">
      <w:pPr>
        <w:widowControl w:val="0"/>
        <w:overflowPunct w:val="0"/>
        <w:autoSpaceDE w:val="0"/>
        <w:autoSpaceDN w:val="0"/>
        <w:adjustRightInd w:val="0"/>
        <w:jc w:val="center"/>
        <w:textAlignment w:val="baseline"/>
        <w:rPr>
          <w:rFonts w:ascii="Arial" w:eastAsia="Times New Roman" w:hAnsi="Arial" w:cs="Arial"/>
          <w:b/>
          <w:sz w:val="24"/>
          <w:szCs w:val="24"/>
          <w:lang w:val="es-ES" w:eastAsia="es-ES"/>
        </w:rPr>
      </w:pPr>
      <w:r w:rsidRPr="00C747D2">
        <w:rPr>
          <w:rFonts w:ascii="Arial" w:eastAsia="Times New Roman" w:hAnsi="Arial" w:cs="Arial"/>
          <w:b/>
          <w:sz w:val="24"/>
          <w:szCs w:val="24"/>
          <w:lang w:val="es-ES" w:eastAsia="es-ES"/>
        </w:rPr>
        <w:t>SUBSECCIÓN</w:t>
      </w:r>
      <w:r w:rsidR="00EB45D1" w:rsidRPr="00C747D2">
        <w:rPr>
          <w:rFonts w:ascii="Arial" w:eastAsia="Times New Roman" w:hAnsi="Arial" w:cs="Arial"/>
          <w:b/>
          <w:sz w:val="24"/>
          <w:szCs w:val="24"/>
          <w:lang w:val="es-ES" w:eastAsia="es-ES"/>
        </w:rPr>
        <w:t xml:space="preserve"> B</w:t>
      </w:r>
    </w:p>
    <w:p w14:paraId="7D7377BC" w14:textId="77777777" w:rsidR="00EB45D1" w:rsidRPr="00C747D2" w:rsidRDefault="00EB45D1" w:rsidP="00EB45D1">
      <w:pPr>
        <w:widowControl w:val="0"/>
        <w:overflowPunct w:val="0"/>
        <w:autoSpaceDE w:val="0"/>
        <w:autoSpaceDN w:val="0"/>
        <w:adjustRightInd w:val="0"/>
        <w:jc w:val="center"/>
        <w:textAlignment w:val="baseline"/>
        <w:rPr>
          <w:rFonts w:ascii="Arial" w:eastAsia="Times New Roman" w:hAnsi="Arial" w:cs="Arial"/>
          <w:b/>
          <w:sz w:val="24"/>
          <w:szCs w:val="24"/>
          <w:lang w:val="es-ES" w:eastAsia="es-ES"/>
        </w:rPr>
      </w:pPr>
    </w:p>
    <w:p w14:paraId="51C564CD" w14:textId="77777777" w:rsidR="00EB45D1" w:rsidRPr="00C747D2" w:rsidRDefault="00EB45D1" w:rsidP="00EB45D1">
      <w:pPr>
        <w:widowControl w:val="0"/>
        <w:overflowPunct w:val="0"/>
        <w:autoSpaceDE w:val="0"/>
        <w:autoSpaceDN w:val="0"/>
        <w:adjustRightInd w:val="0"/>
        <w:jc w:val="center"/>
        <w:textAlignment w:val="baseline"/>
        <w:rPr>
          <w:rFonts w:ascii="Arial" w:eastAsia="Times New Roman" w:hAnsi="Arial" w:cs="Arial"/>
          <w:b/>
          <w:iCs/>
          <w:sz w:val="24"/>
          <w:szCs w:val="24"/>
          <w:lang w:val="es-ES" w:eastAsia="es-ES"/>
        </w:rPr>
      </w:pPr>
      <w:r w:rsidRPr="00C747D2">
        <w:rPr>
          <w:rFonts w:ascii="Arial" w:eastAsia="Times New Roman" w:hAnsi="Arial" w:cs="Arial"/>
          <w:b/>
          <w:sz w:val="24"/>
          <w:szCs w:val="24"/>
          <w:lang w:val="es-ES" w:eastAsia="es-ES"/>
        </w:rPr>
        <w:t>Consejero ponente: CARMELO PERDOMO CUETER</w:t>
      </w:r>
    </w:p>
    <w:p w14:paraId="1CB8EFE8" w14:textId="77777777" w:rsidR="00EB45D1" w:rsidRPr="00C747D2" w:rsidRDefault="00EB45D1" w:rsidP="00EB45D1">
      <w:pPr>
        <w:widowControl w:val="0"/>
        <w:overflowPunct w:val="0"/>
        <w:autoSpaceDE w:val="0"/>
        <w:autoSpaceDN w:val="0"/>
        <w:adjustRightInd w:val="0"/>
        <w:jc w:val="both"/>
        <w:textAlignment w:val="baseline"/>
        <w:rPr>
          <w:rFonts w:ascii="Arial" w:hAnsi="Arial" w:cs="Arial"/>
          <w:sz w:val="24"/>
          <w:szCs w:val="24"/>
        </w:rPr>
      </w:pPr>
    </w:p>
    <w:p w14:paraId="7DD84C2D" w14:textId="77777777" w:rsidR="00EB45D1" w:rsidRPr="00C747D2" w:rsidRDefault="00EB45D1" w:rsidP="00EB45D1">
      <w:pPr>
        <w:widowControl w:val="0"/>
        <w:overflowPunct w:val="0"/>
        <w:autoSpaceDE w:val="0"/>
        <w:autoSpaceDN w:val="0"/>
        <w:adjustRightInd w:val="0"/>
        <w:jc w:val="both"/>
        <w:textAlignment w:val="baseline"/>
        <w:rPr>
          <w:rFonts w:ascii="Arial" w:hAnsi="Arial" w:cs="Arial"/>
          <w:sz w:val="24"/>
          <w:szCs w:val="24"/>
        </w:rPr>
      </w:pPr>
      <w:r w:rsidRPr="00C747D2">
        <w:rPr>
          <w:rFonts w:ascii="Arial" w:hAnsi="Arial" w:cs="Arial"/>
          <w:sz w:val="24"/>
          <w:szCs w:val="24"/>
        </w:rPr>
        <w:t>Bogotá, D.C., veintitrés (23) de agosto de dos mil dieciocho (2018)</w:t>
      </w:r>
    </w:p>
    <w:p w14:paraId="6DEF63B0" w14:textId="77777777" w:rsidR="00EB45D1" w:rsidRPr="00C747D2" w:rsidRDefault="00EB45D1" w:rsidP="00EB45D1">
      <w:pPr>
        <w:widowControl w:val="0"/>
        <w:overflowPunct w:val="0"/>
        <w:autoSpaceDE w:val="0"/>
        <w:autoSpaceDN w:val="0"/>
        <w:adjustRightInd w:val="0"/>
        <w:jc w:val="both"/>
        <w:textAlignment w:val="baseline"/>
        <w:rPr>
          <w:rFonts w:ascii="Times New Roman" w:eastAsia="Times New Roman" w:hAnsi="Times New Roman"/>
          <w:sz w:val="27"/>
          <w:szCs w:val="27"/>
          <w:lang w:eastAsia="es-ES"/>
        </w:rPr>
      </w:pPr>
    </w:p>
    <w:p w14:paraId="13D05532" w14:textId="77777777" w:rsidR="00EB45D1" w:rsidRDefault="00EB45D1" w:rsidP="00EB45D1">
      <w:pPr>
        <w:widowControl w:val="0"/>
        <w:overflowPunct w:val="0"/>
        <w:autoSpaceDE w:val="0"/>
        <w:autoSpaceDN w:val="0"/>
        <w:adjustRightInd w:val="0"/>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Radicación </w:t>
      </w:r>
      <w:r w:rsidRPr="000738CD">
        <w:rPr>
          <w:rFonts w:ascii="Arial" w:eastAsia="Times New Roman" w:hAnsi="Arial" w:cs="Arial"/>
          <w:b/>
          <w:sz w:val="24"/>
          <w:szCs w:val="24"/>
          <w:lang w:eastAsia="es-ES"/>
        </w:rPr>
        <w:t xml:space="preserve">número: </w:t>
      </w:r>
      <w:r w:rsidRPr="000738CD">
        <w:rPr>
          <w:rFonts w:ascii="Arial" w:eastAsia="Times New Roman" w:hAnsi="Arial" w:cs="Arial"/>
          <w:b/>
          <w:iCs/>
          <w:spacing w:val="2"/>
          <w:sz w:val="24"/>
          <w:szCs w:val="24"/>
          <w:lang w:val="es-ES" w:eastAsia="es-ES"/>
        </w:rPr>
        <w:t>85001-23-33-000-2014-00164</w:t>
      </w:r>
      <w:r>
        <w:rPr>
          <w:rFonts w:ascii="Arial" w:eastAsia="Times New Roman" w:hAnsi="Arial" w:cs="Arial"/>
          <w:b/>
          <w:iCs/>
          <w:spacing w:val="2"/>
          <w:sz w:val="24"/>
          <w:szCs w:val="24"/>
          <w:lang w:val="es-ES" w:eastAsia="es-ES"/>
        </w:rPr>
        <w:t>-01</w:t>
      </w:r>
      <w:r w:rsidRPr="000738CD">
        <w:rPr>
          <w:rFonts w:ascii="Arial" w:eastAsia="Times New Roman" w:hAnsi="Arial" w:cs="Arial"/>
          <w:b/>
          <w:iCs/>
          <w:spacing w:val="2"/>
          <w:sz w:val="24"/>
          <w:szCs w:val="24"/>
          <w:lang w:val="es-ES" w:eastAsia="es-ES"/>
        </w:rPr>
        <w:t>(4563-15)</w:t>
      </w:r>
    </w:p>
    <w:p w14:paraId="3A611530" w14:textId="77777777" w:rsidR="00EB45D1" w:rsidRDefault="00EB45D1" w:rsidP="00EB45D1">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3976AADB" w14:textId="77777777" w:rsidR="00EB45D1" w:rsidRPr="00C747D2" w:rsidRDefault="00EB45D1" w:rsidP="00EB45D1">
      <w:pPr>
        <w:widowControl w:val="0"/>
        <w:overflowPunct w:val="0"/>
        <w:autoSpaceDE w:val="0"/>
        <w:autoSpaceDN w:val="0"/>
        <w:adjustRightInd w:val="0"/>
        <w:jc w:val="both"/>
        <w:textAlignment w:val="baseline"/>
        <w:rPr>
          <w:rFonts w:ascii="Arial" w:eastAsia="Times New Roman" w:hAnsi="Arial" w:cs="Arial"/>
          <w:b/>
          <w:sz w:val="24"/>
          <w:szCs w:val="24"/>
          <w:lang w:eastAsia="es-ES"/>
        </w:rPr>
      </w:pPr>
      <w:r w:rsidRPr="00C747D2">
        <w:rPr>
          <w:rFonts w:ascii="Arial" w:eastAsia="Times New Roman" w:hAnsi="Arial" w:cs="Arial"/>
          <w:b/>
          <w:sz w:val="24"/>
          <w:szCs w:val="24"/>
          <w:lang w:eastAsia="es-ES"/>
        </w:rPr>
        <w:t>Actor: ISMINIA SOLANO FUENTES</w:t>
      </w:r>
    </w:p>
    <w:p w14:paraId="188553ED" w14:textId="77777777" w:rsidR="00EB45D1" w:rsidRPr="00C747D2" w:rsidRDefault="00EB45D1" w:rsidP="00EB45D1">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4DF15FB2" w14:textId="77777777" w:rsidR="00EB45D1" w:rsidRPr="00C747D2" w:rsidRDefault="00EB45D1" w:rsidP="00EB45D1">
      <w:pPr>
        <w:widowControl w:val="0"/>
        <w:overflowPunct w:val="0"/>
        <w:autoSpaceDE w:val="0"/>
        <w:autoSpaceDN w:val="0"/>
        <w:adjustRightInd w:val="0"/>
        <w:jc w:val="both"/>
        <w:textAlignment w:val="baseline"/>
        <w:rPr>
          <w:rFonts w:ascii="Arial" w:eastAsia="Times New Roman" w:hAnsi="Arial" w:cs="Arial"/>
          <w:b/>
          <w:sz w:val="24"/>
          <w:szCs w:val="24"/>
          <w:lang w:eastAsia="es-ES"/>
        </w:rPr>
      </w:pPr>
      <w:r w:rsidRPr="00C747D2">
        <w:rPr>
          <w:rFonts w:ascii="Arial" w:eastAsia="Times New Roman" w:hAnsi="Arial" w:cs="Arial"/>
          <w:b/>
          <w:sz w:val="24"/>
          <w:szCs w:val="24"/>
          <w:lang w:eastAsia="es-ES"/>
        </w:rPr>
        <w:t>Demandado: MINISTERIO DE DEFENSA NACIONAL – EJERCITO NACIONAL- LICEO GUSTAVO MATAMOROS LEON Y SOLUCIONES HERNANDEZ SJM EU</w:t>
      </w:r>
    </w:p>
    <w:p w14:paraId="3FF11D22" w14:textId="77777777" w:rsidR="00EB45D1" w:rsidRPr="00C747D2" w:rsidRDefault="00EB45D1" w:rsidP="00EB45D1">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1FF789A7" w14:textId="77777777" w:rsidR="00EB45D1" w:rsidRPr="00C747D2" w:rsidRDefault="00EB45D1" w:rsidP="00EB45D1">
      <w:pPr>
        <w:widowControl w:val="0"/>
        <w:overflowPunct w:val="0"/>
        <w:autoSpaceDE w:val="0"/>
        <w:autoSpaceDN w:val="0"/>
        <w:adjustRightInd w:val="0"/>
        <w:jc w:val="both"/>
        <w:textAlignment w:val="baseline"/>
        <w:rPr>
          <w:rFonts w:ascii="Arial" w:eastAsia="Times New Roman" w:hAnsi="Arial" w:cs="Arial"/>
          <w:b/>
          <w:sz w:val="24"/>
          <w:szCs w:val="24"/>
          <w:lang w:eastAsia="es-ES"/>
        </w:rPr>
      </w:pPr>
      <w:r w:rsidRPr="00C747D2">
        <w:rPr>
          <w:rFonts w:ascii="Arial" w:eastAsia="Times New Roman" w:hAnsi="Arial" w:cs="Arial"/>
          <w:b/>
          <w:sz w:val="24"/>
          <w:szCs w:val="24"/>
          <w:lang w:eastAsia="es-ES"/>
        </w:rPr>
        <w:t>Medio de control: NULIDAD Y RESTABLECIMIENTO DEL DERECHO</w:t>
      </w:r>
    </w:p>
    <w:p w14:paraId="76689F82" w14:textId="77777777" w:rsidR="00EB45D1" w:rsidRPr="00C747D2" w:rsidRDefault="00EB45D1" w:rsidP="00EB45D1">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26BC483F" w14:textId="77777777" w:rsidR="00EB45D1" w:rsidRPr="00C747D2" w:rsidRDefault="00EB45D1" w:rsidP="00EB45D1">
      <w:pPr>
        <w:widowControl w:val="0"/>
        <w:overflowPunct w:val="0"/>
        <w:autoSpaceDE w:val="0"/>
        <w:autoSpaceDN w:val="0"/>
        <w:adjustRightInd w:val="0"/>
        <w:jc w:val="both"/>
        <w:textAlignment w:val="baseline"/>
        <w:rPr>
          <w:rFonts w:ascii="Arial" w:eastAsia="Times New Roman" w:hAnsi="Arial" w:cs="Arial"/>
          <w:b/>
          <w:sz w:val="24"/>
          <w:szCs w:val="24"/>
          <w:lang w:eastAsia="es-ES"/>
        </w:rPr>
      </w:pPr>
      <w:r w:rsidRPr="00C747D2">
        <w:rPr>
          <w:rFonts w:ascii="Arial" w:eastAsia="Times New Roman" w:hAnsi="Arial" w:cs="Arial"/>
          <w:b/>
          <w:sz w:val="24"/>
          <w:szCs w:val="24"/>
          <w:lang w:eastAsia="es-ES"/>
        </w:rPr>
        <w:t>Tema_ CONTRATO REALIDAD</w:t>
      </w:r>
    </w:p>
    <w:p w14:paraId="202C62D8" w14:textId="77777777" w:rsidR="00EB45D1" w:rsidRDefault="00EB45D1" w:rsidP="00EB45D1">
      <w:pPr>
        <w:widowControl w:val="0"/>
        <w:overflowPunct w:val="0"/>
        <w:autoSpaceDE w:val="0"/>
        <w:autoSpaceDN w:val="0"/>
        <w:adjustRightInd w:val="0"/>
        <w:jc w:val="both"/>
        <w:textAlignment w:val="baseline"/>
        <w:rPr>
          <w:rFonts w:ascii="Arial" w:eastAsia="Times New Roman" w:hAnsi="Arial" w:cs="Arial"/>
          <w:spacing w:val="2"/>
          <w:sz w:val="24"/>
          <w:szCs w:val="24"/>
          <w:lang w:eastAsia="es-ES"/>
        </w:rPr>
      </w:pPr>
    </w:p>
    <w:p w14:paraId="61D8B6A8" w14:textId="77777777" w:rsidR="00EB45D1" w:rsidRPr="00C747D2" w:rsidRDefault="00EB45D1" w:rsidP="00EB45D1">
      <w:pPr>
        <w:widowControl w:val="0"/>
        <w:overflowPunct w:val="0"/>
        <w:autoSpaceDE w:val="0"/>
        <w:autoSpaceDN w:val="0"/>
        <w:adjustRightInd w:val="0"/>
        <w:jc w:val="both"/>
        <w:textAlignment w:val="baseline"/>
        <w:rPr>
          <w:rFonts w:ascii="Arial" w:eastAsia="Times New Roman" w:hAnsi="Arial" w:cs="Arial"/>
          <w:spacing w:val="2"/>
          <w:sz w:val="24"/>
          <w:szCs w:val="24"/>
          <w:lang w:eastAsia="es-ES"/>
        </w:rPr>
      </w:pPr>
    </w:p>
    <w:p w14:paraId="51E44217" w14:textId="77777777" w:rsidR="00EB45D1" w:rsidRPr="00C747D2" w:rsidRDefault="00EB45D1" w:rsidP="00EB45D1">
      <w:pPr>
        <w:widowControl w:val="0"/>
        <w:tabs>
          <w:tab w:val="center" w:pos="4420"/>
        </w:tabs>
        <w:autoSpaceDE w:val="0"/>
        <w:autoSpaceDN w:val="0"/>
        <w:adjustRightInd w:val="0"/>
        <w:jc w:val="both"/>
        <w:rPr>
          <w:rFonts w:ascii="Arial" w:hAnsi="Arial" w:cs="Arial"/>
          <w:bCs/>
          <w:spacing w:val="2"/>
          <w:sz w:val="24"/>
          <w:szCs w:val="24"/>
        </w:rPr>
      </w:pPr>
    </w:p>
    <w:p w14:paraId="3CC85E3F" w14:textId="77777777" w:rsidR="00EB45D1" w:rsidRPr="00EF4C61" w:rsidRDefault="00EB45D1" w:rsidP="00EB45D1">
      <w:pPr>
        <w:widowControl w:val="0"/>
        <w:tabs>
          <w:tab w:val="center" w:pos="4420"/>
        </w:tabs>
        <w:autoSpaceDE w:val="0"/>
        <w:autoSpaceDN w:val="0"/>
        <w:adjustRightInd w:val="0"/>
        <w:spacing w:line="276" w:lineRule="auto"/>
        <w:contextualSpacing/>
        <w:jc w:val="both"/>
        <w:rPr>
          <w:rFonts w:ascii="Times New Roman" w:hAnsi="Times New Roman"/>
          <w:bCs/>
          <w:spacing w:val="2"/>
          <w:sz w:val="27"/>
          <w:szCs w:val="27"/>
        </w:rPr>
      </w:pPr>
      <w:r w:rsidRPr="00EF4C61">
        <w:rPr>
          <w:rFonts w:ascii="Times New Roman" w:hAnsi="Times New Roman"/>
          <w:bCs/>
          <w:spacing w:val="2"/>
          <w:sz w:val="27"/>
          <w:szCs w:val="27"/>
        </w:rPr>
        <w:t>Procede la Sala a decidir los recursos de apelación interpuestos por la demandante</w:t>
      </w:r>
      <w:r w:rsidRPr="00EF4C61">
        <w:rPr>
          <w:rStyle w:val="Refdenotaalpie"/>
          <w:rFonts w:ascii="Times New Roman" w:hAnsi="Times New Roman"/>
          <w:bCs/>
          <w:spacing w:val="2"/>
          <w:sz w:val="27"/>
          <w:szCs w:val="27"/>
        </w:rPr>
        <w:footnoteReference w:id="1"/>
      </w:r>
      <w:r w:rsidRPr="00EF4C61">
        <w:rPr>
          <w:rFonts w:ascii="Times New Roman" w:hAnsi="Times New Roman"/>
          <w:bCs/>
          <w:spacing w:val="2"/>
          <w:sz w:val="27"/>
          <w:szCs w:val="27"/>
        </w:rPr>
        <w:t xml:space="preserve"> y el ente accionado</w:t>
      </w:r>
      <w:r w:rsidRPr="00EF4C61">
        <w:rPr>
          <w:rStyle w:val="Refdenotaalpie"/>
          <w:rFonts w:ascii="Times New Roman" w:hAnsi="Times New Roman"/>
          <w:bCs/>
          <w:spacing w:val="2"/>
          <w:sz w:val="27"/>
          <w:szCs w:val="27"/>
        </w:rPr>
        <w:footnoteReference w:id="2"/>
      </w:r>
      <w:r w:rsidRPr="00EF4C61">
        <w:rPr>
          <w:rFonts w:ascii="Times New Roman" w:hAnsi="Times New Roman"/>
          <w:bCs/>
          <w:spacing w:val="2"/>
          <w:sz w:val="27"/>
          <w:szCs w:val="27"/>
        </w:rPr>
        <w:t xml:space="preserve"> contra la sentencia de 23 de julio de 2015, proferida por el Tribunal Administrativo de Casanare, </w:t>
      </w:r>
      <w:r w:rsidRPr="00EF4C61">
        <w:rPr>
          <w:rFonts w:ascii="Times New Roman" w:eastAsia="Arial Unicode MS" w:hAnsi="Times New Roman"/>
          <w:spacing w:val="2"/>
          <w:sz w:val="27"/>
          <w:szCs w:val="27"/>
          <w:lang w:eastAsia="es-ES"/>
        </w:rPr>
        <w:t xml:space="preserve">que accedió parcialmente a las súplicas de la demanda dentro del proceso del epígrafe. </w:t>
      </w:r>
    </w:p>
    <w:p w14:paraId="6DD47452" w14:textId="77777777" w:rsidR="00EB45D1" w:rsidRPr="00EF4C61" w:rsidRDefault="00EB45D1" w:rsidP="00EB45D1">
      <w:pPr>
        <w:keepNext/>
        <w:spacing w:line="276" w:lineRule="auto"/>
        <w:contextualSpacing/>
        <w:outlineLvl w:val="1"/>
        <w:rPr>
          <w:rFonts w:ascii="Times New Roman" w:eastAsia="Arial Unicode MS" w:hAnsi="Times New Roman"/>
          <w:b/>
          <w:bCs/>
          <w:spacing w:val="2"/>
          <w:sz w:val="27"/>
          <w:szCs w:val="27"/>
          <w:lang w:eastAsia="es-ES"/>
        </w:rPr>
      </w:pPr>
    </w:p>
    <w:p w14:paraId="0A7F5B0A" w14:textId="77777777" w:rsidR="00EB45D1" w:rsidRPr="00EF4C61" w:rsidRDefault="00EB45D1" w:rsidP="00EB45D1">
      <w:pPr>
        <w:keepNext/>
        <w:spacing w:line="276" w:lineRule="auto"/>
        <w:contextualSpacing/>
        <w:jc w:val="center"/>
        <w:outlineLvl w:val="1"/>
        <w:rPr>
          <w:rFonts w:ascii="Times New Roman" w:eastAsia="Arial Unicode MS" w:hAnsi="Times New Roman"/>
          <w:b/>
          <w:bCs/>
          <w:i/>
          <w:iCs/>
          <w:spacing w:val="2"/>
          <w:sz w:val="27"/>
          <w:szCs w:val="27"/>
          <w:lang w:eastAsia="es-ES"/>
        </w:rPr>
      </w:pPr>
      <w:r w:rsidRPr="00EF4C61">
        <w:rPr>
          <w:rFonts w:ascii="Times New Roman" w:eastAsia="Arial Unicode MS" w:hAnsi="Times New Roman"/>
          <w:b/>
          <w:bCs/>
          <w:spacing w:val="2"/>
          <w:sz w:val="27"/>
          <w:szCs w:val="27"/>
          <w:lang w:eastAsia="es-ES"/>
        </w:rPr>
        <w:t>I. ANTECEDENTES</w:t>
      </w:r>
    </w:p>
    <w:p w14:paraId="52D43BD0" w14:textId="77777777" w:rsidR="00EB45D1" w:rsidRPr="00EF4C61" w:rsidRDefault="00EB45D1" w:rsidP="00EB45D1">
      <w:pPr>
        <w:spacing w:line="276" w:lineRule="auto"/>
        <w:contextualSpacing/>
        <w:jc w:val="both"/>
        <w:rPr>
          <w:rFonts w:ascii="Times New Roman" w:eastAsia="Arial Unicode MS" w:hAnsi="Times New Roman"/>
          <w:b/>
          <w:spacing w:val="2"/>
          <w:sz w:val="27"/>
          <w:szCs w:val="27"/>
        </w:rPr>
      </w:pPr>
    </w:p>
    <w:p w14:paraId="330788B5"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b/>
          <w:spacing w:val="2"/>
          <w:sz w:val="27"/>
          <w:szCs w:val="27"/>
        </w:rPr>
        <w:t xml:space="preserve">1.1 Medio de control </w:t>
      </w:r>
      <w:r w:rsidRPr="00EF4C61">
        <w:rPr>
          <w:rFonts w:ascii="Times New Roman" w:eastAsia="Arial Unicode MS" w:hAnsi="Times New Roman"/>
          <w:spacing w:val="2"/>
          <w:sz w:val="27"/>
          <w:szCs w:val="27"/>
        </w:rPr>
        <w:t xml:space="preserve">(ff. 2 a 11). La señora Ismenia Solano Fuentes, por conducto de apoderada, ocurre ante la jurisdicción de lo contencioso-administrativo a incoar medio de control de nulidad y restablecimiento del derecho, conforme al artículo 138 del Código de Procedimiento Administrativo y de lo Contencioso Administrativo (CPACA), contra la Nación – Ministerio de Defensa Nacional – Ejército Nacional – Liceo Gustavo Matamoros León y </w:t>
      </w:r>
      <w:r w:rsidRPr="00EF4C61">
        <w:rPr>
          <w:rFonts w:ascii="Times New Roman" w:hAnsi="Times New Roman"/>
          <w:spacing w:val="2"/>
          <w:sz w:val="27"/>
          <w:szCs w:val="27"/>
        </w:rPr>
        <w:t>«</w:t>
      </w:r>
      <w:r w:rsidRPr="00EF4C61">
        <w:rPr>
          <w:rFonts w:ascii="Times New Roman" w:eastAsia="Arial Unicode MS" w:hAnsi="Times New Roman"/>
          <w:i/>
          <w:spacing w:val="2"/>
          <w:sz w:val="27"/>
          <w:szCs w:val="27"/>
        </w:rPr>
        <w:t>SOLUCIONES HERNÁNDEZ SJM EU</w:t>
      </w:r>
      <w:r w:rsidRPr="00EF4C61">
        <w:rPr>
          <w:rFonts w:ascii="Times New Roman" w:eastAsia="Arial Unicode MS" w:hAnsi="Times New Roman"/>
          <w:spacing w:val="2"/>
          <w:sz w:val="27"/>
          <w:szCs w:val="27"/>
        </w:rPr>
        <w:t>» para que se acojan las pretensiones que en el apartado siguiente se precisan.</w:t>
      </w:r>
    </w:p>
    <w:p w14:paraId="4314620B"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p>
    <w:p w14:paraId="0002151E"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b/>
          <w:spacing w:val="2"/>
          <w:sz w:val="27"/>
          <w:szCs w:val="27"/>
        </w:rPr>
        <w:t>1.2 Pretensiones.</w:t>
      </w:r>
      <w:r w:rsidRPr="00EF4C61">
        <w:rPr>
          <w:rFonts w:ascii="Times New Roman" w:eastAsia="Arial Unicode MS" w:hAnsi="Times New Roman"/>
          <w:spacing w:val="2"/>
          <w:sz w:val="27"/>
          <w:szCs w:val="27"/>
        </w:rPr>
        <w:t xml:space="preserve"> Se declare: (i) </w:t>
      </w:r>
      <w:r w:rsidRPr="00EF4C61">
        <w:rPr>
          <w:rFonts w:ascii="Times New Roman" w:hAnsi="Times New Roman"/>
          <w:spacing w:val="2"/>
          <w:sz w:val="27"/>
          <w:szCs w:val="27"/>
        </w:rPr>
        <w:t xml:space="preserve">«[...] </w:t>
      </w:r>
      <w:r w:rsidRPr="00EF4C61">
        <w:rPr>
          <w:rFonts w:ascii="Times New Roman" w:eastAsia="Arial Unicode MS" w:hAnsi="Times New Roman"/>
          <w:i/>
          <w:spacing w:val="2"/>
          <w:sz w:val="27"/>
          <w:szCs w:val="27"/>
        </w:rPr>
        <w:t xml:space="preserve">la nulidad del oficio recibido el 7 de marzo de 2014, suscrito por la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Nación – Min defensa – Ejercito </w:t>
      </w:r>
      <w:r w:rsidRPr="00EF4C61">
        <w:rPr>
          <w:rFonts w:ascii="Times New Roman" w:hAnsi="Times New Roman"/>
          <w:spacing w:val="2"/>
          <w:sz w:val="27"/>
          <w:szCs w:val="27"/>
        </w:rPr>
        <w:t xml:space="preserve">[sic] </w:t>
      </w:r>
      <w:r w:rsidRPr="00EF4C61">
        <w:rPr>
          <w:rFonts w:ascii="Times New Roman" w:hAnsi="Times New Roman"/>
          <w:i/>
          <w:spacing w:val="2"/>
          <w:sz w:val="27"/>
          <w:szCs w:val="27"/>
        </w:rPr>
        <w:t>Nacional – Liceo del Ejército y Rector del Colegio Gustavo Matamoros León, mediante el cual se niega la reclamación de pago de las prestaciones sociales a la actora</w:t>
      </w:r>
      <w:r w:rsidRPr="00EF4C61">
        <w:rPr>
          <w:rFonts w:ascii="Times New Roman" w:eastAsia="Arial Unicode MS" w:hAnsi="Times New Roman"/>
          <w:spacing w:val="2"/>
          <w:sz w:val="27"/>
          <w:szCs w:val="27"/>
        </w:rPr>
        <w:t>».</w:t>
      </w:r>
    </w:p>
    <w:p w14:paraId="6AF0E08F" w14:textId="77777777" w:rsidR="00EB45D1" w:rsidRPr="00EF4C61" w:rsidRDefault="00EB45D1" w:rsidP="00EB45D1">
      <w:pPr>
        <w:spacing w:line="276" w:lineRule="auto"/>
        <w:contextualSpacing/>
        <w:jc w:val="both"/>
        <w:rPr>
          <w:rFonts w:ascii="Times New Roman" w:eastAsia="Arial Unicode MS" w:hAnsi="Times New Roman"/>
          <w:i/>
          <w:spacing w:val="2"/>
          <w:sz w:val="27"/>
          <w:szCs w:val="27"/>
        </w:rPr>
      </w:pPr>
      <w:r w:rsidRPr="00EF4C61">
        <w:rPr>
          <w:rFonts w:ascii="Times New Roman" w:hAnsi="Times New Roman"/>
          <w:spacing w:val="2"/>
          <w:sz w:val="27"/>
          <w:szCs w:val="27"/>
        </w:rPr>
        <w:t xml:space="preserve"> </w:t>
      </w:r>
    </w:p>
    <w:p w14:paraId="35E3C4CA" w14:textId="77777777" w:rsidR="00EB45D1" w:rsidRPr="00EF4C61" w:rsidRDefault="00EB45D1" w:rsidP="00EB45D1">
      <w:pPr>
        <w:spacing w:line="276" w:lineRule="auto"/>
        <w:contextualSpacing/>
        <w:jc w:val="both"/>
        <w:rPr>
          <w:rFonts w:ascii="Times New Roman" w:hAnsi="Times New Roman"/>
          <w:i/>
          <w:spacing w:val="2"/>
          <w:sz w:val="27"/>
          <w:szCs w:val="27"/>
        </w:rPr>
      </w:pPr>
      <w:r w:rsidRPr="00EF4C61">
        <w:rPr>
          <w:rFonts w:ascii="Times New Roman" w:eastAsia="Arial Unicode MS" w:hAnsi="Times New Roman"/>
          <w:spacing w:val="2"/>
          <w:sz w:val="27"/>
          <w:szCs w:val="27"/>
        </w:rPr>
        <w:t xml:space="preserve">Como consecuencia de lo anterior, a título de restablecimiento del derecho, se condene </w:t>
      </w:r>
      <w:r w:rsidRPr="00EF4C61">
        <w:rPr>
          <w:rFonts w:ascii="Times New Roman" w:hAnsi="Times New Roman"/>
          <w:spacing w:val="2"/>
          <w:sz w:val="27"/>
          <w:szCs w:val="27"/>
        </w:rPr>
        <w:t xml:space="preserve">«[...] </w:t>
      </w:r>
      <w:r w:rsidRPr="00EF4C61">
        <w:rPr>
          <w:rFonts w:ascii="Times New Roman" w:eastAsia="Arial Unicode MS" w:hAnsi="Times New Roman"/>
          <w:i/>
          <w:spacing w:val="2"/>
          <w:sz w:val="27"/>
          <w:szCs w:val="27"/>
        </w:rPr>
        <w:t xml:space="preserve">a la </w:t>
      </w:r>
      <w:r w:rsidRPr="00EF4C61">
        <w:rPr>
          <w:rFonts w:ascii="Times New Roman" w:hAnsi="Times New Roman"/>
          <w:i/>
          <w:spacing w:val="2"/>
          <w:sz w:val="27"/>
          <w:szCs w:val="27"/>
        </w:rPr>
        <w:t xml:space="preserve">Nación – Min defensa – Ejercito </w:t>
      </w:r>
      <w:r w:rsidRPr="00EF4C61">
        <w:rPr>
          <w:rFonts w:ascii="Times New Roman" w:hAnsi="Times New Roman"/>
          <w:spacing w:val="2"/>
          <w:sz w:val="27"/>
          <w:szCs w:val="27"/>
        </w:rPr>
        <w:t xml:space="preserve">[sic] </w:t>
      </w:r>
      <w:r w:rsidRPr="00EF4C61">
        <w:rPr>
          <w:rFonts w:ascii="Times New Roman" w:hAnsi="Times New Roman"/>
          <w:i/>
          <w:spacing w:val="2"/>
          <w:sz w:val="27"/>
          <w:szCs w:val="27"/>
        </w:rPr>
        <w:t xml:space="preserve">Nacional – Liceos del Ejército - Rector del Colegio Gustavo Matamoros León </w:t>
      </w:r>
      <w:r w:rsidRPr="00EF4C61">
        <w:rPr>
          <w:rFonts w:ascii="Times New Roman" w:hAnsi="Times New Roman"/>
          <w:spacing w:val="2"/>
          <w:sz w:val="27"/>
          <w:szCs w:val="27"/>
        </w:rPr>
        <w:t xml:space="preserve">[y] </w:t>
      </w:r>
      <w:r w:rsidRPr="00EF4C61">
        <w:rPr>
          <w:rFonts w:ascii="Times New Roman" w:hAnsi="Times New Roman"/>
          <w:i/>
          <w:spacing w:val="2"/>
          <w:sz w:val="27"/>
          <w:szCs w:val="27"/>
        </w:rPr>
        <w:t>Soluciones Hernández</w:t>
      </w:r>
      <w:r w:rsidRPr="00EF4C61">
        <w:rPr>
          <w:rFonts w:ascii="Times New Roman" w:eastAsia="Arial Unicode MS" w:hAnsi="Times New Roman"/>
          <w:spacing w:val="2"/>
          <w:sz w:val="27"/>
          <w:szCs w:val="27"/>
        </w:rPr>
        <w:t>»</w:t>
      </w:r>
      <w:r w:rsidRPr="00EF4C61">
        <w:rPr>
          <w:rFonts w:ascii="Times New Roman" w:hAnsi="Times New Roman"/>
          <w:spacing w:val="2"/>
          <w:sz w:val="27"/>
          <w:szCs w:val="27"/>
        </w:rPr>
        <w:t xml:space="preserve"> al pago de (i) «[...] </w:t>
      </w:r>
      <w:r w:rsidRPr="00EF4C61">
        <w:rPr>
          <w:rFonts w:ascii="Times New Roman" w:hAnsi="Times New Roman"/>
          <w:i/>
          <w:spacing w:val="2"/>
          <w:sz w:val="27"/>
          <w:szCs w:val="27"/>
        </w:rPr>
        <w:t xml:space="preserve">emolumentos salariales </w:t>
      </w:r>
      <w:r w:rsidRPr="00EF4C61">
        <w:rPr>
          <w:rFonts w:ascii="Times New Roman" w:hAnsi="Times New Roman"/>
          <w:spacing w:val="2"/>
          <w:sz w:val="27"/>
          <w:szCs w:val="27"/>
        </w:rPr>
        <w:t>[...]</w:t>
      </w:r>
      <w:r w:rsidRPr="00EF4C61">
        <w:rPr>
          <w:rFonts w:ascii="Times New Roman" w:eastAsia="Arial Unicode MS" w:hAnsi="Times New Roman"/>
          <w:spacing w:val="2"/>
          <w:sz w:val="27"/>
          <w:szCs w:val="27"/>
        </w:rPr>
        <w:t>»</w:t>
      </w:r>
      <w:r w:rsidRPr="00EF4C61">
        <w:rPr>
          <w:rFonts w:ascii="Times New Roman" w:hAnsi="Times New Roman"/>
          <w:spacing w:val="2"/>
          <w:sz w:val="27"/>
          <w:szCs w:val="27"/>
        </w:rPr>
        <w:t xml:space="preserve"> desde el 23 de agosto de 2004 hasta 18 de enero de 2013, como primas de vacaciones, servicios y navidad, cesantías e intereses sobre estas, vacaciones, «</w:t>
      </w:r>
      <w:r w:rsidRPr="00EF4C61">
        <w:rPr>
          <w:rFonts w:ascii="Times New Roman" w:hAnsi="Times New Roman"/>
          <w:i/>
          <w:spacing w:val="2"/>
          <w:sz w:val="27"/>
          <w:szCs w:val="27"/>
        </w:rPr>
        <w:t>aporte obreros patronales</w:t>
      </w:r>
      <w:r w:rsidRPr="00EF4C61">
        <w:rPr>
          <w:rFonts w:ascii="Times New Roman" w:eastAsia="Arial Unicode MS" w:hAnsi="Times New Roman"/>
          <w:spacing w:val="2"/>
          <w:sz w:val="27"/>
          <w:szCs w:val="27"/>
        </w:rPr>
        <w:t>»</w:t>
      </w:r>
      <w:r w:rsidRPr="00EF4C61">
        <w:rPr>
          <w:rFonts w:ascii="Times New Roman" w:hAnsi="Times New Roman"/>
          <w:spacing w:val="2"/>
          <w:sz w:val="27"/>
          <w:szCs w:val="27"/>
        </w:rPr>
        <w:t>, dotaciones, horas extras, auxilio de transporte e indemnizaciones por no afiliación al fondo de cesantías, no pago de prestaciones sociales y terminación unilateral del contrato de trabajo; (ii) los porcentajes de cotización correspondientes a pensión y salud que debió trasladar a los respectivos fondos en el lapso acreditado en los contratos, indexados conforme a la ley; y (iii) costas procesales e intereses de las anteriores sumas.</w:t>
      </w:r>
    </w:p>
    <w:p w14:paraId="7E013DF0" w14:textId="77777777" w:rsidR="00EB45D1" w:rsidRPr="00EF4C61" w:rsidRDefault="00EB45D1" w:rsidP="00EB45D1">
      <w:pPr>
        <w:spacing w:line="276" w:lineRule="auto"/>
        <w:contextualSpacing/>
        <w:jc w:val="both"/>
        <w:rPr>
          <w:rFonts w:ascii="Times New Roman" w:hAnsi="Times New Roman"/>
          <w:spacing w:val="2"/>
          <w:sz w:val="27"/>
          <w:szCs w:val="27"/>
        </w:rPr>
      </w:pPr>
    </w:p>
    <w:p w14:paraId="10B2281C"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hAnsi="Times New Roman"/>
          <w:spacing w:val="2"/>
          <w:sz w:val="27"/>
          <w:szCs w:val="27"/>
        </w:rPr>
        <w:t>Que asimismo se declare que no «</w:t>
      </w:r>
      <w:r w:rsidRPr="00EF4C61">
        <w:rPr>
          <w:rFonts w:ascii="Times New Roman" w:hAnsi="Times New Roman"/>
          <w:i/>
          <w:spacing w:val="2"/>
          <w:sz w:val="27"/>
          <w:szCs w:val="27"/>
        </w:rPr>
        <w:t xml:space="preserve">existió solución de continuidad </w:t>
      </w:r>
      <w:r w:rsidRPr="00EF4C61">
        <w:rPr>
          <w:rFonts w:ascii="Times New Roman" w:hAnsi="Times New Roman"/>
          <w:spacing w:val="2"/>
          <w:sz w:val="27"/>
          <w:szCs w:val="27"/>
        </w:rPr>
        <w:t>[durante]</w:t>
      </w:r>
      <w:r w:rsidRPr="00EF4C61">
        <w:rPr>
          <w:rFonts w:ascii="Times New Roman" w:hAnsi="Times New Roman"/>
          <w:i/>
          <w:spacing w:val="2"/>
          <w:sz w:val="27"/>
          <w:szCs w:val="27"/>
        </w:rPr>
        <w:t xml:space="preserve"> </w:t>
      </w:r>
      <w:r w:rsidRPr="00EF4C61">
        <w:rPr>
          <w:rFonts w:ascii="Times New Roman" w:eastAsia="Arial Unicode MS" w:hAnsi="Times New Roman"/>
          <w:i/>
          <w:spacing w:val="2"/>
          <w:sz w:val="27"/>
          <w:szCs w:val="27"/>
        </w:rPr>
        <w:t>el tiempo laborado por la actora</w:t>
      </w:r>
      <w:r w:rsidRPr="00EF4C61">
        <w:rPr>
          <w:rFonts w:ascii="Times New Roman" w:hAnsi="Times New Roman"/>
          <w:spacing w:val="2"/>
          <w:sz w:val="27"/>
          <w:szCs w:val="27"/>
        </w:rPr>
        <w:t>»</w:t>
      </w:r>
      <w:r w:rsidRPr="00EF4C61">
        <w:rPr>
          <w:rFonts w:ascii="Times New Roman" w:eastAsia="Arial Unicode MS" w:hAnsi="Times New Roman"/>
          <w:spacing w:val="2"/>
          <w:sz w:val="27"/>
          <w:szCs w:val="27"/>
        </w:rPr>
        <w:t xml:space="preserve">. </w:t>
      </w:r>
    </w:p>
    <w:p w14:paraId="1DB980D5"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p>
    <w:p w14:paraId="709029DE"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b/>
          <w:spacing w:val="2"/>
          <w:sz w:val="27"/>
          <w:szCs w:val="27"/>
        </w:rPr>
        <w:t xml:space="preserve">1.3 Fundamentos fácticos. </w:t>
      </w:r>
      <w:r w:rsidRPr="00EF4C61">
        <w:rPr>
          <w:rFonts w:ascii="Times New Roman" w:eastAsia="Arial Unicode MS" w:hAnsi="Times New Roman"/>
          <w:spacing w:val="2"/>
          <w:sz w:val="27"/>
          <w:szCs w:val="27"/>
        </w:rPr>
        <w:t xml:space="preserve">Relata la accionante que trabajó para el Liceo del Ejército Nacional </w:t>
      </w:r>
      <w:r w:rsidRPr="00EF4C61">
        <w:rPr>
          <w:rFonts w:ascii="Times New Roman" w:hAnsi="Times New Roman"/>
          <w:spacing w:val="2"/>
          <w:sz w:val="27"/>
          <w:szCs w:val="27"/>
        </w:rPr>
        <w:t>«</w:t>
      </w:r>
      <w:r w:rsidRPr="00EF4C61">
        <w:rPr>
          <w:rFonts w:ascii="Times New Roman" w:hAnsi="Times New Roman"/>
          <w:i/>
          <w:spacing w:val="2"/>
          <w:sz w:val="27"/>
          <w:szCs w:val="27"/>
        </w:rPr>
        <w:t>Gustavo Matamoros León - Yopal</w:t>
      </w:r>
      <w:r w:rsidRPr="00EF4C61">
        <w:rPr>
          <w:rFonts w:ascii="Times New Roman" w:hAnsi="Times New Roman"/>
          <w:spacing w:val="2"/>
          <w:sz w:val="27"/>
          <w:szCs w:val="27"/>
        </w:rPr>
        <w:t>»</w:t>
      </w:r>
      <w:r w:rsidRPr="00EF4C61">
        <w:rPr>
          <w:rFonts w:ascii="Times New Roman" w:eastAsia="Arial Unicode MS" w:hAnsi="Times New Roman"/>
          <w:spacing w:val="2"/>
          <w:sz w:val="27"/>
          <w:szCs w:val="27"/>
        </w:rPr>
        <w:t xml:space="preserve">, a través de contratos y órdenes de prestación de servicios, en forma continua desde el 23 de agosto de 2004 hasta el 18 de enero de 2013. En ese tiempo desempeñó labores de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Aseo general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portería, mensajería </w:t>
      </w:r>
      <w:r w:rsidRPr="00EF4C61">
        <w:rPr>
          <w:rFonts w:ascii="Times New Roman" w:hAnsi="Times New Roman"/>
          <w:spacing w:val="2"/>
          <w:sz w:val="27"/>
          <w:szCs w:val="27"/>
        </w:rPr>
        <w:t xml:space="preserve">[y] </w:t>
      </w:r>
      <w:r w:rsidRPr="00EF4C61">
        <w:rPr>
          <w:rFonts w:ascii="Times New Roman" w:hAnsi="Times New Roman"/>
          <w:i/>
          <w:spacing w:val="2"/>
          <w:sz w:val="27"/>
          <w:szCs w:val="27"/>
        </w:rPr>
        <w:t>cafetería</w:t>
      </w:r>
      <w:r w:rsidRPr="00EF4C61">
        <w:rPr>
          <w:rFonts w:ascii="Times New Roman" w:hAnsi="Times New Roman"/>
          <w:spacing w:val="2"/>
          <w:sz w:val="27"/>
          <w:szCs w:val="27"/>
        </w:rPr>
        <w:t>», con notoria subordinación y dependencia de los directivos y docentes del plantel educativo.</w:t>
      </w:r>
    </w:p>
    <w:p w14:paraId="65A31638"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p>
    <w:p w14:paraId="3C9843D3"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spacing w:val="2"/>
          <w:sz w:val="27"/>
          <w:szCs w:val="27"/>
        </w:rPr>
        <w:t xml:space="preserve">Dice que en los años 2004 a 2007 cumplía horario de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12 meridiano a cinco de la tarde</w:t>
      </w:r>
      <w:r w:rsidRPr="00EF4C61">
        <w:rPr>
          <w:rFonts w:ascii="Times New Roman" w:hAnsi="Times New Roman"/>
          <w:spacing w:val="2"/>
          <w:sz w:val="27"/>
          <w:szCs w:val="27"/>
        </w:rPr>
        <w:t>»</w:t>
      </w:r>
      <w:r w:rsidRPr="00EF4C61">
        <w:rPr>
          <w:rFonts w:ascii="Times New Roman" w:eastAsia="Arial Unicode MS" w:hAnsi="Times New Roman"/>
          <w:spacing w:val="2"/>
          <w:sz w:val="27"/>
          <w:szCs w:val="27"/>
        </w:rPr>
        <w:t xml:space="preserve"> y a partir del 2008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desde las 5:30 AM hasta las 5 PM</w:t>
      </w:r>
      <w:r w:rsidRPr="00EF4C61">
        <w:rPr>
          <w:rFonts w:ascii="Times New Roman" w:hAnsi="Times New Roman"/>
          <w:spacing w:val="2"/>
          <w:sz w:val="27"/>
          <w:szCs w:val="27"/>
        </w:rPr>
        <w:t>» (sic).</w:t>
      </w:r>
      <w:r w:rsidRPr="00EF4C61">
        <w:rPr>
          <w:rFonts w:ascii="Times New Roman" w:eastAsia="Arial Unicode MS" w:hAnsi="Times New Roman"/>
          <w:spacing w:val="2"/>
          <w:sz w:val="27"/>
          <w:szCs w:val="27"/>
        </w:rPr>
        <w:t xml:space="preserve"> </w:t>
      </w:r>
    </w:p>
    <w:p w14:paraId="386EDB8E"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p>
    <w:p w14:paraId="0FE9B1A1"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spacing w:val="2"/>
          <w:sz w:val="27"/>
          <w:szCs w:val="27"/>
        </w:rPr>
        <w:lastRenderedPageBreak/>
        <w:t xml:space="preserve">Que para el 2012 la vinculación con la demandada fue </w:t>
      </w:r>
      <w:r w:rsidRPr="00EF4C61">
        <w:rPr>
          <w:rFonts w:ascii="Times New Roman" w:hAnsi="Times New Roman"/>
          <w:spacing w:val="2"/>
          <w:sz w:val="27"/>
          <w:szCs w:val="27"/>
        </w:rPr>
        <w:t>«[...]</w:t>
      </w:r>
      <w:r w:rsidRPr="00EF4C61">
        <w:rPr>
          <w:rFonts w:ascii="Times New Roman" w:eastAsia="Arial Unicode MS" w:hAnsi="Times New Roman"/>
          <w:spacing w:val="2"/>
          <w:sz w:val="27"/>
          <w:szCs w:val="27"/>
        </w:rPr>
        <w:t xml:space="preserve"> </w:t>
      </w:r>
      <w:r w:rsidRPr="00EF4C61">
        <w:rPr>
          <w:rFonts w:ascii="Times New Roman" w:hAnsi="Times New Roman"/>
          <w:i/>
          <w:spacing w:val="2"/>
          <w:sz w:val="27"/>
          <w:szCs w:val="27"/>
        </w:rPr>
        <w:t xml:space="preserve">a través de un contrato firmado por la cooperativa de trabajo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SOLUCIONES HERNANDEZ </w:t>
      </w:r>
      <w:r w:rsidRPr="00EF4C61">
        <w:rPr>
          <w:rFonts w:ascii="Times New Roman" w:hAnsi="Times New Roman"/>
          <w:spacing w:val="2"/>
          <w:sz w:val="27"/>
          <w:szCs w:val="27"/>
        </w:rPr>
        <w:t xml:space="preserve">[sic] SJM EU, </w:t>
      </w:r>
      <w:r w:rsidRPr="00EF4C61">
        <w:rPr>
          <w:rFonts w:ascii="Times New Roman" w:hAnsi="Times New Roman"/>
          <w:i/>
          <w:spacing w:val="2"/>
          <w:sz w:val="27"/>
          <w:szCs w:val="27"/>
        </w:rPr>
        <w:t>con un salario de</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 ($650.000) más auxilio de transporte de $67.800</w:t>
      </w:r>
      <w:r w:rsidRPr="00EF4C61">
        <w:rPr>
          <w:rFonts w:ascii="Times New Roman" w:hAnsi="Times New Roman"/>
          <w:spacing w:val="2"/>
          <w:sz w:val="27"/>
          <w:szCs w:val="27"/>
        </w:rPr>
        <w:t xml:space="preserve">»; y «[...] </w:t>
      </w:r>
      <w:r w:rsidRPr="00EF4C61">
        <w:rPr>
          <w:rFonts w:ascii="Times New Roman" w:hAnsi="Times New Roman"/>
          <w:i/>
          <w:spacing w:val="2"/>
          <w:sz w:val="27"/>
          <w:szCs w:val="27"/>
        </w:rPr>
        <w:t xml:space="preserve">el 18 de enero de 2013, el </w:t>
      </w:r>
      <w:r w:rsidRPr="00EF4C61">
        <w:rPr>
          <w:rFonts w:ascii="Times New Roman" w:hAnsi="Times New Roman"/>
          <w:spacing w:val="2"/>
          <w:sz w:val="27"/>
          <w:szCs w:val="27"/>
        </w:rPr>
        <w:t>[...]</w:t>
      </w:r>
      <w:r w:rsidRPr="00EF4C61">
        <w:rPr>
          <w:rFonts w:ascii="Times New Roman" w:hAnsi="Times New Roman"/>
          <w:i/>
          <w:spacing w:val="2"/>
          <w:sz w:val="27"/>
          <w:szCs w:val="27"/>
        </w:rPr>
        <w:t xml:space="preserve"> director del liceo Gustavo Matamoros León</w:t>
      </w:r>
      <w:r w:rsidRPr="00EF4C61">
        <w:rPr>
          <w:rFonts w:ascii="Times New Roman" w:hAnsi="Times New Roman"/>
          <w:spacing w:val="2"/>
          <w:sz w:val="27"/>
          <w:szCs w:val="27"/>
        </w:rPr>
        <w:t xml:space="preserve">, </w:t>
      </w:r>
      <w:r w:rsidRPr="00EF4C61">
        <w:rPr>
          <w:rFonts w:ascii="Times New Roman" w:hAnsi="Times New Roman"/>
          <w:i/>
          <w:spacing w:val="2"/>
          <w:sz w:val="27"/>
          <w:szCs w:val="27"/>
        </w:rPr>
        <w:t>le dijo que no había más trabajo</w:t>
      </w:r>
      <w:r w:rsidRPr="00EF4C61">
        <w:rPr>
          <w:rFonts w:ascii="Times New Roman" w:hAnsi="Times New Roman"/>
          <w:spacing w:val="2"/>
          <w:sz w:val="27"/>
          <w:szCs w:val="27"/>
        </w:rPr>
        <w:t>»</w:t>
      </w:r>
      <w:r w:rsidRPr="00EF4C61">
        <w:rPr>
          <w:rFonts w:ascii="Times New Roman" w:hAnsi="Times New Roman"/>
          <w:i/>
          <w:spacing w:val="2"/>
          <w:sz w:val="27"/>
          <w:szCs w:val="27"/>
        </w:rPr>
        <w:t>.</w:t>
      </w:r>
      <w:r w:rsidRPr="00EF4C61">
        <w:rPr>
          <w:rFonts w:ascii="Times New Roman" w:eastAsia="Arial Unicode MS" w:hAnsi="Times New Roman"/>
          <w:spacing w:val="2"/>
          <w:sz w:val="27"/>
          <w:szCs w:val="27"/>
        </w:rPr>
        <w:t xml:space="preserve"> </w:t>
      </w:r>
    </w:p>
    <w:p w14:paraId="13501534"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spacing w:val="2"/>
          <w:sz w:val="27"/>
          <w:szCs w:val="27"/>
        </w:rPr>
        <w:t xml:space="preserve"> </w:t>
      </w:r>
    </w:p>
    <w:p w14:paraId="024A29B6"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spacing w:val="2"/>
          <w:sz w:val="27"/>
          <w:szCs w:val="27"/>
        </w:rPr>
        <w:t>Por ello, con escrito enviado por correo certificado y recibido el 5 de febrero de 2014</w:t>
      </w:r>
      <w:r w:rsidRPr="00EF4C61">
        <w:rPr>
          <w:rStyle w:val="Refdenotaalpie"/>
          <w:rFonts w:ascii="Times New Roman" w:eastAsia="Arial Unicode MS" w:hAnsi="Times New Roman"/>
          <w:spacing w:val="2"/>
          <w:sz w:val="27"/>
          <w:szCs w:val="27"/>
        </w:rPr>
        <w:footnoteReference w:id="3"/>
      </w:r>
      <w:r w:rsidRPr="00EF4C61">
        <w:rPr>
          <w:rFonts w:ascii="Times New Roman" w:eastAsia="Arial Unicode MS" w:hAnsi="Times New Roman"/>
          <w:spacing w:val="2"/>
          <w:sz w:val="27"/>
          <w:szCs w:val="27"/>
        </w:rPr>
        <w:t xml:space="preserve"> solicitó de la entidad pública demandada el reconocimiento de sus prestaciones sociales, lo que le fue despachado de manera desfavorable con oficio de 5 de marzo de 2014.</w:t>
      </w:r>
    </w:p>
    <w:p w14:paraId="722ED8F8"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p>
    <w:p w14:paraId="0A46A899" w14:textId="77777777" w:rsidR="00EB45D1" w:rsidRDefault="00EB45D1" w:rsidP="00EB45D1">
      <w:pPr>
        <w:spacing w:line="276" w:lineRule="auto"/>
        <w:contextualSpacing/>
        <w:jc w:val="both"/>
        <w:rPr>
          <w:rFonts w:ascii="Times New Roman" w:hAnsi="Times New Roman"/>
          <w:spacing w:val="2"/>
          <w:kern w:val="2"/>
          <w:sz w:val="27"/>
          <w:szCs w:val="27"/>
        </w:rPr>
      </w:pPr>
      <w:r w:rsidRPr="00EF4C61">
        <w:rPr>
          <w:rFonts w:ascii="Times New Roman" w:eastAsia="Arial Unicode MS" w:hAnsi="Times New Roman"/>
          <w:b/>
          <w:spacing w:val="2"/>
          <w:sz w:val="27"/>
          <w:szCs w:val="27"/>
        </w:rPr>
        <w:t xml:space="preserve">1.4 </w:t>
      </w:r>
      <w:r w:rsidRPr="00EF4C61">
        <w:rPr>
          <w:rFonts w:ascii="Times New Roman" w:hAnsi="Times New Roman"/>
          <w:b/>
          <w:bCs/>
          <w:spacing w:val="2"/>
          <w:kern w:val="2"/>
          <w:sz w:val="27"/>
          <w:szCs w:val="27"/>
        </w:rPr>
        <w:t xml:space="preserve">Disposiciones presuntamente violadas y su concepto. </w:t>
      </w:r>
      <w:r w:rsidRPr="00EF4C61">
        <w:rPr>
          <w:rFonts w:ascii="Times New Roman" w:hAnsi="Times New Roman"/>
          <w:spacing w:val="2"/>
          <w:kern w:val="2"/>
          <w:sz w:val="27"/>
          <w:szCs w:val="27"/>
        </w:rPr>
        <w:t>Cita como normas violadas por el acto administrativo acusado las siguientes: los artículos 13, 25 y 53 de la Constitución Política; 7.º del Decreto 1050 de 1973 y 75 del Decreto 1042 de 1978.</w:t>
      </w:r>
    </w:p>
    <w:p w14:paraId="53BE9B6C" w14:textId="77777777" w:rsidR="00EB45D1" w:rsidRPr="00EF4C61" w:rsidRDefault="00EB45D1" w:rsidP="00EB45D1">
      <w:pPr>
        <w:spacing w:line="276" w:lineRule="auto"/>
        <w:contextualSpacing/>
        <w:jc w:val="both"/>
        <w:rPr>
          <w:rFonts w:ascii="Times New Roman" w:hAnsi="Times New Roman"/>
          <w:spacing w:val="2"/>
          <w:kern w:val="2"/>
          <w:sz w:val="27"/>
          <w:szCs w:val="27"/>
        </w:rPr>
      </w:pPr>
    </w:p>
    <w:p w14:paraId="525D4DA8" w14:textId="77777777" w:rsidR="00EB45D1" w:rsidRPr="00EF4C61" w:rsidRDefault="00EB45D1" w:rsidP="00EB45D1">
      <w:pPr>
        <w:spacing w:line="276" w:lineRule="auto"/>
        <w:contextualSpacing/>
        <w:jc w:val="both"/>
        <w:rPr>
          <w:rFonts w:ascii="Times New Roman" w:hAnsi="Times New Roman"/>
          <w:spacing w:val="2"/>
          <w:sz w:val="27"/>
          <w:szCs w:val="27"/>
        </w:rPr>
      </w:pPr>
      <w:r w:rsidRPr="00EF4C61">
        <w:rPr>
          <w:rFonts w:ascii="Times New Roman" w:hAnsi="Times New Roman"/>
          <w:spacing w:val="2"/>
          <w:kern w:val="2"/>
          <w:sz w:val="27"/>
          <w:szCs w:val="27"/>
        </w:rPr>
        <w:t xml:space="preserve">Arguye la actora que </w:t>
      </w:r>
      <w:r w:rsidRPr="00EF4C61">
        <w:rPr>
          <w:rFonts w:ascii="Times New Roman" w:hAnsi="Times New Roman"/>
          <w:spacing w:val="2"/>
          <w:sz w:val="27"/>
          <w:szCs w:val="27"/>
        </w:rPr>
        <w:t>con la determinación impugnada se le trasgreden sus derechos, por cuanto la labor de servicios generales para la cual fue contratada encuadra dentro de una relación de naturaleza legal y reglamentaria, pues de manera evidente aparecen los elementos esenciales del contrato de trabajo.</w:t>
      </w:r>
    </w:p>
    <w:p w14:paraId="6079148C" w14:textId="77777777" w:rsidR="00EB45D1" w:rsidRPr="00EF4C61" w:rsidRDefault="00EB45D1" w:rsidP="00EB45D1">
      <w:pPr>
        <w:spacing w:line="276" w:lineRule="auto"/>
        <w:contextualSpacing/>
        <w:jc w:val="both"/>
        <w:rPr>
          <w:rFonts w:ascii="Times New Roman" w:hAnsi="Times New Roman"/>
          <w:spacing w:val="2"/>
          <w:sz w:val="27"/>
          <w:szCs w:val="27"/>
        </w:rPr>
      </w:pPr>
    </w:p>
    <w:p w14:paraId="20163BFE" w14:textId="77777777" w:rsidR="00EB45D1" w:rsidRPr="00EF4C61" w:rsidRDefault="00EB45D1" w:rsidP="00EB45D1">
      <w:pPr>
        <w:spacing w:line="276" w:lineRule="auto"/>
        <w:contextualSpacing/>
        <w:jc w:val="both"/>
        <w:rPr>
          <w:rFonts w:ascii="Times New Roman" w:hAnsi="Times New Roman"/>
          <w:spacing w:val="2"/>
          <w:sz w:val="27"/>
          <w:szCs w:val="27"/>
        </w:rPr>
      </w:pPr>
      <w:r w:rsidRPr="00EF4C61">
        <w:rPr>
          <w:rFonts w:ascii="Times New Roman" w:hAnsi="Times New Roman"/>
          <w:spacing w:val="2"/>
          <w:sz w:val="27"/>
          <w:szCs w:val="27"/>
        </w:rPr>
        <w:t xml:space="preserve">Que además se quebranta el principio de igualdad, pues «[...] </w:t>
      </w:r>
      <w:r w:rsidRPr="00EF4C61">
        <w:rPr>
          <w:rFonts w:ascii="Times New Roman" w:hAnsi="Times New Roman"/>
          <w:i/>
          <w:spacing w:val="2"/>
          <w:sz w:val="27"/>
          <w:szCs w:val="27"/>
        </w:rPr>
        <w:t xml:space="preserve">la permanencia en la función pública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implicaba necesariamente la obligación de los demandados de crear en la planta de personal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el cargo respectivo</w:t>
      </w:r>
      <w:r w:rsidRPr="00EF4C61">
        <w:rPr>
          <w:rFonts w:ascii="Times New Roman" w:hAnsi="Times New Roman"/>
          <w:spacing w:val="2"/>
          <w:sz w:val="27"/>
          <w:szCs w:val="27"/>
        </w:rPr>
        <w:t>» que ella desarrolló, y así recibir un trato igual a quienes son vinculados bajo dicha modalidad y recibir las prestaciones sociales derivadas de la misma.</w:t>
      </w:r>
    </w:p>
    <w:p w14:paraId="10083FCA" w14:textId="77777777" w:rsidR="00EB45D1" w:rsidRPr="00EF4C61" w:rsidRDefault="00EB45D1" w:rsidP="00EB45D1">
      <w:pPr>
        <w:spacing w:line="276" w:lineRule="auto"/>
        <w:contextualSpacing/>
        <w:jc w:val="both"/>
        <w:rPr>
          <w:rFonts w:ascii="Times New Roman" w:eastAsia="Arial Unicode MS" w:hAnsi="Times New Roman"/>
          <w:b/>
          <w:spacing w:val="2"/>
          <w:sz w:val="27"/>
          <w:szCs w:val="27"/>
        </w:rPr>
      </w:pPr>
    </w:p>
    <w:p w14:paraId="2783EAEC"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b/>
          <w:spacing w:val="2"/>
          <w:sz w:val="27"/>
          <w:szCs w:val="27"/>
        </w:rPr>
        <w:t>1.5 Contestación de la demanda</w:t>
      </w:r>
      <w:r w:rsidRPr="00EF4C61">
        <w:rPr>
          <w:rFonts w:ascii="Times New Roman" w:eastAsia="Arial Unicode MS" w:hAnsi="Times New Roman"/>
          <w:spacing w:val="2"/>
          <w:sz w:val="27"/>
          <w:szCs w:val="27"/>
        </w:rPr>
        <w:t xml:space="preserve"> (ff. 114 a 129). La Nación – Ministerio de Defensa Nacional – Ejército Nacional propone la excepción de inepta demanda por falta de agotamiento del requisito de procedibilidad y de requisitos formales. Se opone a prosperidad de las pretensiones y respecto de los hechos dice que algunos son ciertos y otros no. </w:t>
      </w:r>
    </w:p>
    <w:p w14:paraId="0AD81E9A" w14:textId="77777777" w:rsidR="00EB45D1" w:rsidRPr="00EF4C61" w:rsidRDefault="00EB45D1" w:rsidP="00EB45D1">
      <w:pPr>
        <w:spacing w:line="276" w:lineRule="auto"/>
        <w:contextualSpacing/>
        <w:jc w:val="both"/>
        <w:rPr>
          <w:rFonts w:ascii="Times New Roman" w:hAnsi="Times New Roman"/>
          <w:spacing w:val="2"/>
          <w:sz w:val="27"/>
          <w:szCs w:val="27"/>
        </w:rPr>
      </w:pPr>
    </w:p>
    <w:p w14:paraId="201ABCA2" w14:textId="77777777" w:rsidR="00EB45D1" w:rsidRPr="00EF4C61" w:rsidRDefault="00EB45D1" w:rsidP="00EB45D1">
      <w:pPr>
        <w:spacing w:line="276" w:lineRule="auto"/>
        <w:contextualSpacing/>
        <w:jc w:val="both"/>
        <w:rPr>
          <w:rFonts w:ascii="Times New Roman" w:hAnsi="Times New Roman"/>
          <w:i/>
          <w:spacing w:val="2"/>
          <w:sz w:val="27"/>
          <w:szCs w:val="27"/>
        </w:rPr>
      </w:pPr>
      <w:r w:rsidRPr="00EF4C61">
        <w:rPr>
          <w:rFonts w:ascii="Times New Roman" w:hAnsi="Times New Roman"/>
          <w:spacing w:val="2"/>
          <w:sz w:val="27"/>
          <w:szCs w:val="27"/>
        </w:rPr>
        <w:t xml:space="preserve">Manifiesta que «[...] </w:t>
      </w:r>
      <w:r w:rsidRPr="00EF4C61">
        <w:rPr>
          <w:rFonts w:ascii="Times New Roman" w:hAnsi="Times New Roman"/>
          <w:i/>
          <w:spacing w:val="2"/>
          <w:sz w:val="27"/>
          <w:szCs w:val="27"/>
        </w:rPr>
        <w:t xml:space="preserve">no existe prueba idónea que dé cuenta de una relación laboral entre la señora ISMENIA SOLANO FUENTES y el MINISTERIO DE DEFENSA – EJERCITO </w:t>
      </w:r>
      <w:r w:rsidRPr="00EF4C61">
        <w:rPr>
          <w:rFonts w:ascii="Times New Roman" w:hAnsi="Times New Roman"/>
          <w:spacing w:val="2"/>
          <w:sz w:val="27"/>
          <w:szCs w:val="27"/>
        </w:rPr>
        <w:t xml:space="preserve">[sic] </w:t>
      </w:r>
      <w:r w:rsidRPr="00EF4C61">
        <w:rPr>
          <w:rFonts w:ascii="Times New Roman" w:hAnsi="Times New Roman"/>
          <w:i/>
          <w:spacing w:val="2"/>
          <w:sz w:val="27"/>
          <w:szCs w:val="27"/>
        </w:rPr>
        <w:t xml:space="preserve">NACIONAL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desde agosto de 2004 hasta el 30 de diciembre de 2011</w:t>
      </w:r>
      <w:r w:rsidRPr="00EF4C61">
        <w:rPr>
          <w:rFonts w:ascii="Times New Roman" w:hAnsi="Times New Roman"/>
          <w:spacing w:val="2"/>
          <w:sz w:val="27"/>
          <w:szCs w:val="27"/>
        </w:rPr>
        <w:t>»</w:t>
      </w:r>
      <w:r w:rsidRPr="00EF4C61">
        <w:rPr>
          <w:rFonts w:ascii="Times New Roman" w:hAnsi="Times New Roman"/>
          <w:i/>
          <w:spacing w:val="2"/>
          <w:sz w:val="27"/>
          <w:szCs w:val="27"/>
        </w:rPr>
        <w:t xml:space="preserve">, </w:t>
      </w:r>
      <w:r w:rsidRPr="00EF4C61">
        <w:rPr>
          <w:rFonts w:ascii="Times New Roman" w:hAnsi="Times New Roman"/>
          <w:spacing w:val="2"/>
          <w:sz w:val="27"/>
          <w:szCs w:val="27"/>
        </w:rPr>
        <w:t>que derive el reconocimiento de prestaciones sociales.</w:t>
      </w:r>
      <w:r w:rsidRPr="00EF4C61">
        <w:rPr>
          <w:rFonts w:ascii="Times New Roman" w:hAnsi="Times New Roman"/>
          <w:i/>
          <w:spacing w:val="2"/>
          <w:sz w:val="27"/>
          <w:szCs w:val="27"/>
        </w:rPr>
        <w:t xml:space="preserve"> </w:t>
      </w:r>
    </w:p>
    <w:p w14:paraId="3CC35FA7" w14:textId="77777777" w:rsidR="00EB45D1" w:rsidRPr="00EF4C61" w:rsidRDefault="00EB45D1" w:rsidP="00EB45D1">
      <w:pPr>
        <w:spacing w:line="276" w:lineRule="auto"/>
        <w:contextualSpacing/>
        <w:jc w:val="both"/>
        <w:rPr>
          <w:rFonts w:ascii="Times New Roman" w:hAnsi="Times New Roman"/>
          <w:i/>
          <w:spacing w:val="2"/>
          <w:sz w:val="27"/>
          <w:szCs w:val="27"/>
        </w:rPr>
      </w:pPr>
    </w:p>
    <w:p w14:paraId="2E396A7A" w14:textId="77777777" w:rsidR="00EB45D1" w:rsidRPr="00EF4C61" w:rsidRDefault="00EB45D1" w:rsidP="00EB45D1">
      <w:pPr>
        <w:spacing w:line="276" w:lineRule="auto"/>
        <w:contextualSpacing/>
        <w:jc w:val="both"/>
        <w:rPr>
          <w:rFonts w:ascii="Times New Roman" w:hAnsi="Times New Roman"/>
          <w:spacing w:val="2"/>
          <w:sz w:val="27"/>
          <w:szCs w:val="27"/>
        </w:rPr>
      </w:pPr>
      <w:r w:rsidRPr="00EF4C61">
        <w:rPr>
          <w:rFonts w:ascii="Times New Roman" w:hAnsi="Times New Roman"/>
          <w:spacing w:val="2"/>
          <w:sz w:val="27"/>
          <w:szCs w:val="27"/>
        </w:rPr>
        <w:lastRenderedPageBreak/>
        <w:t>Que no se demostró el cumplimiento de horario ni reglamentos, así como la permanencia y continuidad, pues los contratos suscritos entre las partes denotan que la labor se ejecutó en forma interrumpida.</w:t>
      </w:r>
    </w:p>
    <w:p w14:paraId="6BB697DE" w14:textId="77777777" w:rsidR="00EB45D1" w:rsidRPr="00EF4C61" w:rsidRDefault="00EB45D1" w:rsidP="00EB45D1">
      <w:pPr>
        <w:spacing w:line="276" w:lineRule="auto"/>
        <w:contextualSpacing/>
        <w:jc w:val="both"/>
        <w:rPr>
          <w:rFonts w:ascii="Times New Roman" w:hAnsi="Times New Roman"/>
          <w:spacing w:val="2"/>
          <w:sz w:val="27"/>
          <w:szCs w:val="27"/>
        </w:rPr>
      </w:pPr>
    </w:p>
    <w:p w14:paraId="56ED1FC6" w14:textId="77777777" w:rsidR="00EB45D1" w:rsidRPr="00EF4C61" w:rsidRDefault="00EB45D1" w:rsidP="00EB45D1">
      <w:pPr>
        <w:spacing w:line="276" w:lineRule="auto"/>
        <w:contextualSpacing/>
        <w:jc w:val="both"/>
        <w:rPr>
          <w:rFonts w:ascii="Times New Roman" w:hAnsi="Times New Roman"/>
          <w:i/>
          <w:spacing w:val="2"/>
          <w:sz w:val="27"/>
          <w:szCs w:val="27"/>
        </w:rPr>
      </w:pPr>
      <w:r w:rsidRPr="00EF4C61">
        <w:rPr>
          <w:rFonts w:ascii="Times New Roman" w:hAnsi="Times New Roman"/>
          <w:spacing w:val="2"/>
          <w:sz w:val="27"/>
          <w:szCs w:val="27"/>
        </w:rPr>
        <w:t xml:space="preserve">Sostiene que «[...] </w:t>
      </w:r>
      <w:r w:rsidRPr="00EF4C61">
        <w:rPr>
          <w:rFonts w:ascii="Times New Roman" w:hAnsi="Times New Roman"/>
          <w:i/>
          <w:spacing w:val="2"/>
          <w:sz w:val="27"/>
          <w:szCs w:val="27"/>
        </w:rPr>
        <w:t xml:space="preserve">el acto administrativo demandado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está revestido de la presunción de legalidad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como quiera que hasta el momento no se ha desvirtuado su contenido</w:t>
      </w:r>
      <w:r w:rsidRPr="00EF4C61">
        <w:rPr>
          <w:rFonts w:ascii="Times New Roman" w:hAnsi="Times New Roman"/>
          <w:spacing w:val="2"/>
          <w:sz w:val="27"/>
          <w:szCs w:val="27"/>
        </w:rPr>
        <w:t>».</w:t>
      </w:r>
      <w:r w:rsidRPr="00EF4C61">
        <w:rPr>
          <w:rFonts w:ascii="Times New Roman" w:hAnsi="Times New Roman"/>
          <w:i/>
          <w:spacing w:val="2"/>
          <w:sz w:val="27"/>
          <w:szCs w:val="27"/>
        </w:rPr>
        <w:t xml:space="preserve"> </w:t>
      </w:r>
    </w:p>
    <w:p w14:paraId="61E8E025" w14:textId="77777777" w:rsidR="00EB45D1" w:rsidRPr="00EF4C61" w:rsidRDefault="00EB45D1" w:rsidP="00EB45D1">
      <w:pPr>
        <w:spacing w:line="276" w:lineRule="auto"/>
        <w:contextualSpacing/>
        <w:jc w:val="both"/>
        <w:rPr>
          <w:rFonts w:ascii="Times New Roman" w:hAnsi="Times New Roman"/>
          <w:i/>
          <w:spacing w:val="2"/>
          <w:sz w:val="27"/>
          <w:szCs w:val="27"/>
        </w:rPr>
      </w:pPr>
    </w:p>
    <w:p w14:paraId="3DEBD6E4" w14:textId="77777777" w:rsidR="00EB45D1" w:rsidRPr="00EF4C61" w:rsidRDefault="00EB45D1" w:rsidP="00EB45D1">
      <w:pPr>
        <w:spacing w:line="276" w:lineRule="auto"/>
        <w:contextualSpacing/>
        <w:jc w:val="both"/>
        <w:rPr>
          <w:rFonts w:ascii="Times New Roman" w:hAnsi="Times New Roman"/>
          <w:spacing w:val="2"/>
          <w:sz w:val="27"/>
          <w:szCs w:val="27"/>
        </w:rPr>
      </w:pPr>
      <w:r w:rsidRPr="00EF4C61">
        <w:rPr>
          <w:rFonts w:ascii="Times New Roman" w:hAnsi="Times New Roman"/>
          <w:spacing w:val="2"/>
          <w:sz w:val="27"/>
          <w:szCs w:val="27"/>
        </w:rPr>
        <w:t>Por su parte, la cooperativa accionada guardó silencio en esta oportunidad.</w:t>
      </w:r>
    </w:p>
    <w:p w14:paraId="1B9FAE70"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p>
    <w:p w14:paraId="57F3CEB6"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b/>
          <w:spacing w:val="2"/>
          <w:sz w:val="27"/>
          <w:szCs w:val="27"/>
        </w:rPr>
      </w:pPr>
      <w:r w:rsidRPr="00EF4C61">
        <w:rPr>
          <w:rFonts w:ascii="Times New Roman" w:eastAsia="Arial Unicode MS" w:hAnsi="Times New Roman"/>
          <w:b/>
          <w:spacing w:val="2"/>
          <w:sz w:val="27"/>
          <w:szCs w:val="27"/>
        </w:rPr>
        <w:t xml:space="preserve">1.6. Providencia impugnada. </w:t>
      </w:r>
      <w:r w:rsidRPr="00EF4C61">
        <w:rPr>
          <w:rFonts w:ascii="Times New Roman" w:eastAsia="Arial Unicode MS" w:hAnsi="Times New Roman"/>
          <w:spacing w:val="2"/>
          <w:sz w:val="27"/>
          <w:szCs w:val="27"/>
          <w:lang w:eastAsia="es-CO"/>
        </w:rPr>
        <w:t>El Tribunal Administrativo de Casanare, en sentencia de 23 de julio de 2015</w:t>
      </w:r>
      <w:r w:rsidRPr="00EF4C61">
        <w:rPr>
          <w:rStyle w:val="Refdenotaalpie"/>
          <w:rFonts w:ascii="Times New Roman" w:eastAsia="Arial Unicode MS" w:hAnsi="Times New Roman"/>
          <w:spacing w:val="2"/>
          <w:sz w:val="27"/>
          <w:szCs w:val="27"/>
          <w:lang w:eastAsia="es-CO"/>
        </w:rPr>
        <w:footnoteReference w:id="4"/>
      </w:r>
      <w:r w:rsidRPr="00EF4C61">
        <w:rPr>
          <w:rFonts w:ascii="Times New Roman" w:eastAsia="Arial Unicode MS" w:hAnsi="Times New Roman"/>
          <w:spacing w:val="2"/>
          <w:sz w:val="27"/>
          <w:szCs w:val="27"/>
          <w:lang w:eastAsia="es-CO"/>
        </w:rPr>
        <w:t xml:space="preserve">, accedió parcialmente a las súplicas de la demanda, porque declaró la nulidad del acto administrativo acusado y reconoció, con base en el principio de la realidad sobre las formas (artículo 53 de la Constitución Política), que existió una relación laboral velada bajo contratos de prestación de servicios, durante los siguientes períodos: </w:t>
      </w:r>
      <w:r w:rsidRPr="00EF4C61">
        <w:rPr>
          <w:rFonts w:ascii="Times New Roman" w:eastAsia="Arial Narrow" w:hAnsi="Times New Roman"/>
          <w:spacing w:val="2"/>
          <w:sz w:val="27"/>
          <w:szCs w:val="27"/>
          <w:lang w:val="es-ES" w:eastAsia="es-ES" w:bidi="es-ES"/>
        </w:rPr>
        <w:t>13 de agosto a 30 de diciembre de 2004 y 31 de diciembre de 2009 a 30 de diciembre de 2011.</w:t>
      </w:r>
    </w:p>
    <w:p w14:paraId="3F4DF5A8" w14:textId="77777777" w:rsidR="00EB45D1" w:rsidRPr="00EF4C61" w:rsidRDefault="00EB45D1" w:rsidP="00EB45D1">
      <w:pPr>
        <w:widowControl w:val="0"/>
        <w:tabs>
          <w:tab w:val="left" w:pos="331"/>
        </w:tabs>
        <w:spacing w:line="276" w:lineRule="auto"/>
        <w:contextualSpacing/>
        <w:jc w:val="both"/>
        <w:rPr>
          <w:rFonts w:ascii="Times New Roman" w:eastAsia="Arial Narrow" w:hAnsi="Times New Roman"/>
          <w:spacing w:val="2"/>
          <w:sz w:val="27"/>
          <w:szCs w:val="27"/>
          <w:lang w:val="es-ES" w:eastAsia="es-ES" w:bidi="es-ES"/>
        </w:rPr>
      </w:pPr>
    </w:p>
    <w:p w14:paraId="2CD60A32"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spacing w:val="2"/>
          <w:sz w:val="27"/>
          <w:szCs w:val="27"/>
        </w:rPr>
        <w:t xml:space="preserve">Precisa que </w:t>
      </w:r>
      <w:r w:rsidRPr="00EF4C61">
        <w:rPr>
          <w:rFonts w:ascii="Times New Roman" w:hAnsi="Times New Roman"/>
          <w:spacing w:val="2"/>
          <w:sz w:val="27"/>
          <w:szCs w:val="27"/>
        </w:rPr>
        <w:t>«[...]</w:t>
      </w:r>
      <w:r w:rsidRPr="00EF4C61">
        <w:rPr>
          <w:rFonts w:ascii="Times New Roman" w:hAnsi="Times New Roman"/>
          <w:i/>
          <w:spacing w:val="2"/>
          <w:sz w:val="27"/>
          <w:szCs w:val="27"/>
        </w:rPr>
        <w:t xml:space="preserve"> se pudo verificar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que las labores adelantadas por la actora no fueron transitorias ni ocasionales sino que, por el contrario, como lo evidencian las fechas de los contratos, las funciones que le fueron asignadas para servicios generales son de carácter permanente, para las cuales,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está prohibida la celebración de contratos de prestación de servicios con la administración, lo que contradice el carácter temporal propio de este tipo de acuerdos</w:t>
      </w:r>
      <w:r w:rsidRPr="00EF4C61">
        <w:rPr>
          <w:rFonts w:ascii="Times New Roman" w:eastAsia="Arial Unicode MS" w:hAnsi="Times New Roman"/>
          <w:spacing w:val="2"/>
          <w:sz w:val="27"/>
          <w:szCs w:val="27"/>
        </w:rPr>
        <w:t xml:space="preserve">».  </w:t>
      </w:r>
    </w:p>
    <w:p w14:paraId="2A51E3AD"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spacing w:val="2"/>
          <w:sz w:val="27"/>
          <w:szCs w:val="27"/>
        </w:rPr>
      </w:pPr>
    </w:p>
    <w:p w14:paraId="22983094"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spacing w:val="2"/>
          <w:sz w:val="27"/>
          <w:szCs w:val="27"/>
        </w:rPr>
        <w:t xml:space="preserve">Señala que la actora celebró contrato de trabajo con la </w:t>
      </w:r>
      <w:r w:rsidRPr="00EF4C61">
        <w:rPr>
          <w:rFonts w:ascii="Times New Roman" w:hAnsi="Times New Roman"/>
          <w:spacing w:val="2"/>
          <w:sz w:val="27"/>
          <w:szCs w:val="27"/>
        </w:rPr>
        <w:t>«</w:t>
      </w:r>
      <w:r w:rsidRPr="00EF4C61">
        <w:rPr>
          <w:rFonts w:ascii="Times New Roman" w:hAnsi="Times New Roman"/>
          <w:i/>
          <w:spacing w:val="2"/>
          <w:sz w:val="27"/>
          <w:szCs w:val="27"/>
        </w:rPr>
        <w:t>SOCIEDAD SOLUCIONES HERNÁNDEZ</w:t>
      </w:r>
      <w:r w:rsidRPr="00EF4C61">
        <w:rPr>
          <w:rFonts w:ascii="Times New Roman" w:eastAsia="Arial Unicode MS" w:hAnsi="Times New Roman"/>
          <w:spacing w:val="2"/>
          <w:sz w:val="27"/>
          <w:szCs w:val="27"/>
        </w:rPr>
        <w:t xml:space="preserve">», entre el 1.º de febrero y el 30 de diciembre de 2012, por lo cual no </w:t>
      </w:r>
      <w:r w:rsidRPr="00EF4C61">
        <w:rPr>
          <w:rFonts w:ascii="Times New Roman" w:hAnsi="Times New Roman"/>
          <w:spacing w:val="2"/>
          <w:sz w:val="27"/>
          <w:szCs w:val="27"/>
        </w:rPr>
        <w:t>«</w:t>
      </w:r>
      <w:r w:rsidRPr="00EF4C61">
        <w:rPr>
          <w:rFonts w:ascii="Times New Roman" w:hAnsi="Times New Roman"/>
          <w:i/>
          <w:spacing w:val="2"/>
          <w:sz w:val="27"/>
          <w:szCs w:val="27"/>
        </w:rPr>
        <w:t xml:space="preserve">hay lugar al pago de las prestaciones sociales porque durante se </w:t>
      </w:r>
      <w:r w:rsidRPr="00EF4C61">
        <w:rPr>
          <w:rFonts w:ascii="Times New Roman" w:hAnsi="Times New Roman"/>
          <w:spacing w:val="2"/>
          <w:sz w:val="27"/>
          <w:szCs w:val="27"/>
        </w:rPr>
        <w:t>[sic]</w:t>
      </w:r>
      <w:r w:rsidRPr="00EF4C61">
        <w:rPr>
          <w:rFonts w:ascii="Times New Roman" w:hAnsi="Times New Roman"/>
          <w:i/>
          <w:spacing w:val="2"/>
          <w:sz w:val="27"/>
          <w:szCs w:val="27"/>
        </w:rPr>
        <w:t xml:space="preserve"> periodo</w:t>
      </w:r>
      <w:r w:rsidRPr="00EF4C61">
        <w:rPr>
          <w:rFonts w:ascii="Times New Roman" w:hAnsi="Times New Roman"/>
          <w:spacing w:val="2"/>
          <w:sz w:val="27"/>
          <w:szCs w:val="27"/>
        </w:rPr>
        <w:t xml:space="preserve"> [...] </w:t>
      </w:r>
      <w:r w:rsidRPr="00EF4C61">
        <w:rPr>
          <w:rFonts w:ascii="Times New Roman" w:hAnsi="Times New Roman"/>
          <w:i/>
          <w:spacing w:val="2"/>
          <w:sz w:val="27"/>
          <w:szCs w:val="27"/>
        </w:rPr>
        <w:t>le fueron canceladas</w:t>
      </w:r>
      <w:r w:rsidRPr="00EF4C61">
        <w:rPr>
          <w:rFonts w:ascii="Times New Roman" w:eastAsia="Arial Unicode MS" w:hAnsi="Times New Roman"/>
          <w:spacing w:val="2"/>
          <w:sz w:val="27"/>
          <w:szCs w:val="27"/>
        </w:rPr>
        <w:t>» y, por ende, negó las pretensiones contra la empresa.</w:t>
      </w:r>
    </w:p>
    <w:p w14:paraId="438C513E"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spacing w:val="2"/>
          <w:sz w:val="27"/>
          <w:szCs w:val="27"/>
        </w:rPr>
      </w:pPr>
    </w:p>
    <w:p w14:paraId="79158931"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spacing w:val="2"/>
          <w:sz w:val="27"/>
          <w:szCs w:val="27"/>
        </w:rPr>
        <w:t xml:space="preserve">Encontró que la accionante no probó que en el lapso del 31 de diciembre de 2004 al 29 de agosto de 2008 prestó sus servicios </w:t>
      </w:r>
      <w:r w:rsidRPr="00EF4C61">
        <w:rPr>
          <w:rFonts w:ascii="Times New Roman" w:hAnsi="Times New Roman"/>
          <w:spacing w:val="2"/>
          <w:sz w:val="27"/>
          <w:szCs w:val="27"/>
        </w:rPr>
        <w:t>«</w:t>
      </w:r>
      <w:r w:rsidRPr="00EF4C61">
        <w:rPr>
          <w:rFonts w:ascii="Times New Roman" w:hAnsi="Times New Roman"/>
          <w:i/>
          <w:spacing w:val="2"/>
          <w:sz w:val="27"/>
          <w:szCs w:val="27"/>
        </w:rPr>
        <w:t>a la Nación Ministerio de Defensa – Ejército Nacional – Liceos del Ejército – Liceo Gustavo Matamoros León</w:t>
      </w:r>
      <w:r w:rsidRPr="00EF4C61">
        <w:rPr>
          <w:rFonts w:ascii="Times New Roman" w:eastAsia="Arial Unicode MS" w:hAnsi="Times New Roman"/>
          <w:spacing w:val="2"/>
          <w:sz w:val="27"/>
          <w:szCs w:val="27"/>
        </w:rPr>
        <w:t>».</w:t>
      </w:r>
    </w:p>
    <w:p w14:paraId="4A3D1C8E"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spacing w:val="2"/>
          <w:sz w:val="27"/>
          <w:szCs w:val="27"/>
        </w:rPr>
      </w:pPr>
    </w:p>
    <w:p w14:paraId="257D41E3"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spacing w:val="2"/>
          <w:sz w:val="27"/>
          <w:szCs w:val="27"/>
        </w:rPr>
      </w:pPr>
      <w:r w:rsidRPr="00EF4C61">
        <w:rPr>
          <w:rFonts w:ascii="Times New Roman" w:eastAsia="Arial Unicode MS" w:hAnsi="Times New Roman"/>
          <w:spacing w:val="2"/>
          <w:sz w:val="27"/>
          <w:szCs w:val="27"/>
        </w:rPr>
        <w:t xml:space="preserve">En relación con los aportes a pensión y salud señala que </w:t>
      </w:r>
      <w:r w:rsidRPr="00EF4C61">
        <w:rPr>
          <w:rFonts w:ascii="Times New Roman" w:hAnsi="Times New Roman"/>
          <w:spacing w:val="2"/>
          <w:sz w:val="27"/>
          <w:szCs w:val="27"/>
        </w:rPr>
        <w:t>«</w:t>
      </w:r>
      <w:r w:rsidRPr="00EF4C61">
        <w:rPr>
          <w:rFonts w:ascii="Times New Roman" w:hAnsi="Times New Roman"/>
          <w:i/>
          <w:spacing w:val="2"/>
          <w:sz w:val="27"/>
          <w:szCs w:val="27"/>
        </w:rPr>
        <w:t>la accionante solicitó el reembolso de los pagado por esos conceptos pero no discriminó cuál era el monto a reembolsar por cada uno; en el expediente no se encuentra prueba documental suficiente para hacer la liquidación, motivo por el cual esos dos temas deberán liquidarse por incidente acorde con las previsiones del CPACA</w:t>
      </w:r>
      <w:r w:rsidRPr="00EF4C61">
        <w:rPr>
          <w:rFonts w:ascii="Times New Roman" w:eastAsia="Arial Unicode MS" w:hAnsi="Times New Roman"/>
          <w:spacing w:val="2"/>
          <w:sz w:val="27"/>
          <w:szCs w:val="27"/>
        </w:rPr>
        <w:t xml:space="preserve">».       </w:t>
      </w:r>
    </w:p>
    <w:p w14:paraId="5155742F"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spacing w:val="2"/>
          <w:sz w:val="27"/>
          <w:szCs w:val="27"/>
        </w:rPr>
      </w:pPr>
    </w:p>
    <w:p w14:paraId="56571D4B"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i/>
          <w:spacing w:val="2"/>
          <w:sz w:val="27"/>
          <w:szCs w:val="27"/>
        </w:rPr>
      </w:pPr>
      <w:r w:rsidRPr="00EF4C61">
        <w:rPr>
          <w:rFonts w:ascii="Times New Roman" w:eastAsia="Arial Unicode MS" w:hAnsi="Times New Roman"/>
          <w:spacing w:val="2"/>
          <w:sz w:val="27"/>
          <w:szCs w:val="27"/>
        </w:rPr>
        <w:t xml:space="preserve">Por último, señaló </w:t>
      </w:r>
      <w:r>
        <w:rPr>
          <w:rFonts w:ascii="Times New Roman" w:eastAsia="Arial Unicode MS" w:hAnsi="Times New Roman"/>
          <w:spacing w:val="2"/>
          <w:sz w:val="27"/>
          <w:szCs w:val="27"/>
        </w:rPr>
        <w:t>respecto de</w:t>
      </w:r>
      <w:r w:rsidRPr="00EF4C61">
        <w:rPr>
          <w:rFonts w:ascii="Times New Roman" w:eastAsia="Arial Unicode MS" w:hAnsi="Times New Roman"/>
          <w:spacing w:val="2"/>
          <w:sz w:val="27"/>
          <w:szCs w:val="27"/>
        </w:rPr>
        <w:t xml:space="preserve"> la condena en costas que </w:t>
      </w:r>
      <w:r w:rsidRPr="00EF4C61">
        <w:rPr>
          <w:rFonts w:ascii="Times New Roman" w:hAnsi="Times New Roman"/>
          <w:spacing w:val="2"/>
          <w:sz w:val="27"/>
          <w:szCs w:val="27"/>
        </w:rPr>
        <w:t>«[...]</w:t>
      </w:r>
      <w:r w:rsidRPr="00EF4C61">
        <w:rPr>
          <w:rFonts w:ascii="Times New Roman" w:eastAsia="Arial Unicode MS" w:hAnsi="Times New Roman"/>
          <w:spacing w:val="2"/>
          <w:sz w:val="27"/>
          <w:szCs w:val="27"/>
        </w:rPr>
        <w:t xml:space="preserve"> </w:t>
      </w:r>
      <w:r w:rsidRPr="00EF4C61">
        <w:rPr>
          <w:rFonts w:ascii="Times New Roman" w:eastAsia="Arial Unicode MS" w:hAnsi="Times New Roman"/>
          <w:i/>
          <w:spacing w:val="2"/>
          <w:sz w:val="27"/>
          <w:szCs w:val="27"/>
        </w:rPr>
        <w:t xml:space="preserve">resulta razonable ponderar en cada caso la actividad procesal de las partes para deducir de allí si hay lugar o no a condena en costas, teniendo en cuenta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la conducta temeraria de la parte,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o el fundamento mismo de los actos procesales, pues algunos no son serios sino caprichosos, arbitrarios o algo similar</w:t>
      </w:r>
      <w:r w:rsidRPr="00EF4C61">
        <w:rPr>
          <w:rFonts w:ascii="Times New Roman" w:eastAsia="Arial Unicode MS" w:hAnsi="Times New Roman"/>
          <w:spacing w:val="2"/>
          <w:sz w:val="27"/>
          <w:szCs w:val="27"/>
        </w:rPr>
        <w:t>», por lo que en el caso concreto no es procedente ordenarlas al no haberse presentado ninguna de dichas circunstancias.</w:t>
      </w:r>
    </w:p>
    <w:p w14:paraId="670BA780"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spacing w:val="2"/>
          <w:sz w:val="27"/>
          <w:szCs w:val="27"/>
        </w:rPr>
      </w:pPr>
    </w:p>
    <w:p w14:paraId="4525D0DC"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b/>
          <w:spacing w:val="2"/>
          <w:sz w:val="27"/>
          <w:szCs w:val="27"/>
        </w:rPr>
      </w:pPr>
      <w:r w:rsidRPr="00EF4C61">
        <w:rPr>
          <w:rFonts w:ascii="Times New Roman" w:eastAsia="Arial Unicode MS" w:hAnsi="Times New Roman"/>
          <w:b/>
          <w:spacing w:val="2"/>
          <w:sz w:val="27"/>
          <w:szCs w:val="27"/>
        </w:rPr>
        <w:t>1.7 Recursos de apelación:</w:t>
      </w:r>
    </w:p>
    <w:p w14:paraId="56CA6F52" w14:textId="77777777" w:rsidR="00EB45D1" w:rsidRPr="00EF4C61" w:rsidRDefault="00EB45D1" w:rsidP="00EB45D1">
      <w:pPr>
        <w:widowControl w:val="0"/>
        <w:tabs>
          <w:tab w:val="left" w:pos="331"/>
        </w:tabs>
        <w:spacing w:line="276" w:lineRule="auto"/>
        <w:contextualSpacing/>
        <w:jc w:val="both"/>
        <w:rPr>
          <w:rFonts w:ascii="Times New Roman" w:eastAsia="Arial Unicode MS" w:hAnsi="Times New Roman"/>
          <w:b/>
          <w:spacing w:val="2"/>
          <w:sz w:val="27"/>
          <w:szCs w:val="27"/>
        </w:rPr>
      </w:pPr>
    </w:p>
    <w:p w14:paraId="2F1D901B" w14:textId="77777777" w:rsidR="00EB45D1" w:rsidRPr="00EF4C61" w:rsidRDefault="00EB45D1" w:rsidP="00EB45D1">
      <w:pPr>
        <w:spacing w:line="276" w:lineRule="auto"/>
        <w:contextualSpacing/>
        <w:jc w:val="both"/>
        <w:rPr>
          <w:rFonts w:ascii="Times New Roman" w:hAnsi="Times New Roman"/>
          <w:i/>
          <w:spacing w:val="2"/>
          <w:sz w:val="27"/>
          <w:szCs w:val="27"/>
        </w:rPr>
      </w:pPr>
      <w:r w:rsidRPr="00EF4C61">
        <w:rPr>
          <w:rFonts w:ascii="Times New Roman" w:eastAsia="MS Mincho" w:hAnsi="Times New Roman"/>
          <w:b/>
          <w:spacing w:val="2"/>
          <w:sz w:val="27"/>
          <w:szCs w:val="27"/>
          <w:lang w:eastAsia="es-ES"/>
        </w:rPr>
        <w:t xml:space="preserve">1.7.1 Parte demandante </w:t>
      </w:r>
      <w:r w:rsidRPr="00EF4C61">
        <w:rPr>
          <w:rFonts w:ascii="Times New Roman" w:eastAsia="MS Mincho" w:hAnsi="Times New Roman"/>
          <w:spacing w:val="2"/>
          <w:sz w:val="27"/>
          <w:szCs w:val="27"/>
          <w:lang w:eastAsia="es-ES"/>
        </w:rPr>
        <w:t xml:space="preserve">(ff. 412 a 428). Inconforme parcialmente con la decisión de primera instancia, la demandante interpone recurso de apelación, en el que cuestiona las determinaciones del </w:t>
      </w:r>
      <w:r w:rsidRPr="00EF4C61">
        <w:rPr>
          <w:rFonts w:ascii="Times New Roman" w:eastAsia="MS Mincho" w:hAnsi="Times New Roman"/>
          <w:i/>
          <w:spacing w:val="2"/>
          <w:sz w:val="27"/>
          <w:szCs w:val="27"/>
          <w:lang w:eastAsia="es-ES"/>
        </w:rPr>
        <w:t>a quo</w:t>
      </w:r>
      <w:r w:rsidRPr="00EF4C61">
        <w:rPr>
          <w:rFonts w:ascii="Times New Roman" w:eastAsia="MS Mincho" w:hAnsi="Times New Roman"/>
          <w:spacing w:val="2"/>
          <w:sz w:val="27"/>
          <w:szCs w:val="27"/>
          <w:lang w:eastAsia="es-ES"/>
        </w:rPr>
        <w:t xml:space="preserve"> en cuanto a que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en el expediente no hay pruebas que demuestren que la actora efectivamente estuvo prestando sus servicios a la Nación – Ministerio de Defensa – Ejército Nacional – Liceos del Ejército – Liceo Gustavo Matamoros León, en forma continua desde el mes de agosto del año 2004 hasta el 18 de enero del año 2013 </w:t>
      </w:r>
      <w:r w:rsidRPr="00EF4C61">
        <w:rPr>
          <w:rFonts w:ascii="Times New Roman" w:hAnsi="Times New Roman"/>
          <w:spacing w:val="2"/>
          <w:sz w:val="27"/>
          <w:szCs w:val="27"/>
        </w:rPr>
        <w:t>[...]</w:t>
      </w:r>
      <w:r w:rsidRPr="00EF4C61">
        <w:rPr>
          <w:rFonts w:ascii="Times New Roman" w:eastAsia="Arial Unicode MS" w:hAnsi="Times New Roman"/>
          <w:spacing w:val="2"/>
          <w:sz w:val="27"/>
          <w:szCs w:val="27"/>
        </w:rPr>
        <w:t>»</w:t>
      </w:r>
      <w:r w:rsidRPr="00EF4C61">
        <w:rPr>
          <w:rFonts w:ascii="Times New Roman" w:hAnsi="Times New Roman"/>
          <w:i/>
          <w:spacing w:val="2"/>
          <w:sz w:val="27"/>
          <w:szCs w:val="27"/>
        </w:rPr>
        <w:t>.</w:t>
      </w:r>
    </w:p>
    <w:p w14:paraId="1C2E2431" w14:textId="77777777" w:rsidR="00EB45D1" w:rsidRPr="00EF4C61" w:rsidRDefault="00EB45D1" w:rsidP="00EB45D1">
      <w:pPr>
        <w:spacing w:line="276" w:lineRule="auto"/>
        <w:contextualSpacing/>
        <w:jc w:val="both"/>
        <w:rPr>
          <w:rFonts w:ascii="Times New Roman" w:hAnsi="Times New Roman"/>
          <w:i/>
          <w:spacing w:val="2"/>
          <w:sz w:val="27"/>
          <w:szCs w:val="27"/>
        </w:rPr>
      </w:pPr>
    </w:p>
    <w:p w14:paraId="312F311C" w14:textId="77777777" w:rsidR="00EB45D1" w:rsidRPr="00EF4C61" w:rsidRDefault="00EB45D1" w:rsidP="00EB45D1">
      <w:pPr>
        <w:spacing w:line="276" w:lineRule="auto"/>
        <w:contextualSpacing/>
        <w:jc w:val="both"/>
        <w:rPr>
          <w:rFonts w:ascii="Times New Roman" w:hAnsi="Times New Roman"/>
          <w:spacing w:val="2"/>
          <w:sz w:val="27"/>
          <w:szCs w:val="27"/>
        </w:rPr>
      </w:pPr>
      <w:r w:rsidRPr="00EF4C61">
        <w:rPr>
          <w:rFonts w:ascii="Times New Roman" w:eastAsia="MS Mincho" w:hAnsi="Times New Roman"/>
          <w:spacing w:val="2"/>
          <w:sz w:val="27"/>
          <w:szCs w:val="27"/>
          <w:lang w:eastAsia="es-ES"/>
        </w:rPr>
        <w:t xml:space="preserve">Arguye que el </w:t>
      </w:r>
      <w:r w:rsidRPr="00EF4C61">
        <w:rPr>
          <w:rFonts w:ascii="Times New Roman" w:eastAsia="MS Mincho" w:hAnsi="Times New Roman"/>
          <w:i/>
          <w:spacing w:val="2"/>
          <w:sz w:val="27"/>
          <w:szCs w:val="27"/>
          <w:lang w:eastAsia="es-ES"/>
        </w:rPr>
        <w:t xml:space="preserve">a quo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al ceñirse solamente a considerar los contratos que fueron aportados </w:t>
      </w:r>
      <w:r w:rsidRPr="00EF4C61">
        <w:rPr>
          <w:rFonts w:ascii="Times New Roman" w:hAnsi="Times New Roman"/>
          <w:spacing w:val="2"/>
          <w:sz w:val="27"/>
          <w:szCs w:val="27"/>
        </w:rPr>
        <w:t>[...]</w:t>
      </w:r>
      <w:r w:rsidRPr="00EF4C61">
        <w:rPr>
          <w:rFonts w:ascii="Times New Roman" w:eastAsia="Arial Unicode MS" w:hAnsi="Times New Roman"/>
          <w:spacing w:val="2"/>
          <w:sz w:val="27"/>
          <w:szCs w:val="27"/>
        </w:rPr>
        <w:t>»</w:t>
      </w:r>
      <w:r w:rsidRPr="00EF4C61">
        <w:rPr>
          <w:rFonts w:ascii="Times New Roman" w:hAnsi="Times New Roman"/>
          <w:i/>
          <w:spacing w:val="2"/>
          <w:sz w:val="27"/>
          <w:szCs w:val="27"/>
        </w:rPr>
        <w:t xml:space="preserve">, </w:t>
      </w:r>
      <w:r w:rsidRPr="00EF4C61">
        <w:rPr>
          <w:rFonts w:ascii="Times New Roman" w:hAnsi="Times New Roman"/>
          <w:spacing w:val="2"/>
          <w:sz w:val="27"/>
          <w:szCs w:val="27"/>
        </w:rPr>
        <w:t xml:space="preserve">desconoce el deber de la entidad de aportar la totalidad de las pruebas que tiene en su poder, «[...] </w:t>
      </w:r>
      <w:r w:rsidRPr="00EF4C61">
        <w:rPr>
          <w:rFonts w:ascii="Times New Roman" w:hAnsi="Times New Roman"/>
          <w:i/>
          <w:spacing w:val="2"/>
          <w:sz w:val="27"/>
          <w:szCs w:val="27"/>
        </w:rPr>
        <w:t>toda vez que la encartada es quien está en mejor posición para probar el hecho</w:t>
      </w:r>
      <w:r w:rsidRPr="00EF4C61">
        <w:rPr>
          <w:rFonts w:ascii="Times New Roman" w:eastAsia="Arial Unicode MS" w:hAnsi="Times New Roman"/>
          <w:spacing w:val="2"/>
          <w:sz w:val="27"/>
          <w:szCs w:val="27"/>
        </w:rPr>
        <w:t>».</w:t>
      </w:r>
      <w:r w:rsidRPr="00EF4C61">
        <w:rPr>
          <w:rFonts w:ascii="Times New Roman" w:hAnsi="Times New Roman"/>
          <w:spacing w:val="2"/>
          <w:sz w:val="27"/>
          <w:szCs w:val="27"/>
        </w:rPr>
        <w:t xml:space="preserve"> </w:t>
      </w:r>
    </w:p>
    <w:p w14:paraId="7A7BD9AF" w14:textId="77777777" w:rsidR="00EB45D1" w:rsidRPr="00EF4C61" w:rsidRDefault="00EB45D1" w:rsidP="00EB45D1">
      <w:pPr>
        <w:spacing w:line="276" w:lineRule="auto"/>
        <w:contextualSpacing/>
        <w:jc w:val="both"/>
        <w:rPr>
          <w:rFonts w:ascii="Times New Roman" w:hAnsi="Times New Roman"/>
          <w:spacing w:val="2"/>
          <w:sz w:val="27"/>
          <w:szCs w:val="27"/>
        </w:rPr>
      </w:pPr>
    </w:p>
    <w:p w14:paraId="7C5AF898"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hAnsi="Times New Roman"/>
          <w:spacing w:val="2"/>
          <w:sz w:val="27"/>
          <w:szCs w:val="27"/>
        </w:rPr>
        <w:t xml:space="preserve">En lo concerniente a la liquidación de los salarios y prestaciones sociales, señala que debe ser conforme a las «[...] </w:t>
      </w:r>
      <w:r w:rsidRPr="00EF4C61">
        <w:rPr>
          <w:rFonts w:ascii="Times New Roman" w:hAnsi="Times New Roman"/>
          <w:i/>
          <w:spacing w:val="2"/>
          <w:sz w:val="27"/>
          <w:szCs w:val="27"/>
        </w:rPr>
        <w:t xml:space="preserve">prestaciones que devenga el personal de planta en un cargo similar o en su defecto tomándose el último salario devengado por el trabajador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y no como lo dice la sentencia recurrida</w:t>
      </w:r>
      <w:r w:rsidRPr="00EF4C61">
        <w:rPr>
          <w:rFonts w:ascii="Times New Roman" w:eastAsia="Arial Unicode MS" w:hAnsi="Times New Roman"/>
          <w:spacing w:val="2"/>
          <w:sz w:val="27"/>
          <w:szCs w:val="27"/>
        </w:rPr>
        <w:t xml:space="preserve">». </w:t>
      </w:r>
    </w:p>
    <w:p w14:paraId="48FFE052"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p>
    <w:p w14:paraId="1B4D826F" w14:textId="77777777" w:rsidR="00EB45D1" w:rsidRPr="00EF4C61" w:rsidRDefault="00EB45D1" w:rsidP="00EB45D1">
      <w:pPr>
        <w:spacing w:line="276" w:lineRule="auto"/>
        <w:contextualSpacing/>
        <w:jc w:val="both"/>
        <w:rPr>
          <w:rFonts w:ascii="Times New Roman" w:hAnsi="Times New Roman"/>
          <w:spacing w:val="2"/>
          <w:sz w:val="27"/>
          <w:szCs w:val="27"/>
        </w:rPr>
      </w:pPr>
      <w:r w:rsidRPr="00EF4C61">
        <w:rPr>
          <w:rFonts w:ascii="Times New Roman" w:hAnsi="Times New Roman"/>
          <w:spacing w:val="2"/>
          <w:sz w:val="27"/>
          <w:szCs w:val="27"/>
        </w:rPr>
        <w:t xml:space="preserve">Refiere que el </w:t>
      </w:r>
      <w:r w:rsidRPr="00EF4C61">
        <w:rPr>
          <w:rFonts w:ascii="Times New Roman" w:hAnsi="Times New Roman"/>
          <w:i/>
          <w:spacing w:val="2"/>
          <w:sz w:val="27"/>
          <w:szCs w:val="27"/>
        </w:rPr>
        <w:t>a quo</w:t>
      </w:r>
      <w:r w:rsidRPr="00EF4C61">
        <w:rPr>
          <w:rFonts w:ascii="Times New Roman" w:hAnsi="Times New Roman"/>
          <w:spacing w:val="2"/>
          <w:sz w:val="27"/>
          <w:szCs w:val="27"/>
        </w:rPr>
        <w:t xml:space="preserve"> no se pronunció sobre las horas extras y la dotación, pese a que son prestaciones que se derivan de la relación laboral.</w:t>
      </w:r>
      <w:r w:rsidRPr="00EF4C61">
        <w:rPr>
          <w:rFonts w:ascii="Times New Roman" w:hAnsi="Times New Roman"/>
          <w:i/>
          <w:spacing w:val="2"/>
          <w:sz w:val="27"/>
          <w:szCs w:val="27"/>
        </w:rPr>
        <w:t xml:space="preserve"> </w:t>
      </w:r>
    </w:p>
    <w:p w14:paraId="07918B3C" w14:textId="77777777" w:rsidR="00EB45D1" w:rsidRPr="00EF4C61" w:rsidRDefault="00EB45D1" w:rsidP="00EB45D1">
      <w:pPr>
        <w:spacing w:line="276" w:lineRule="auto"/>
        <w:contextualSpacing/>
        <w:jc w:val="both"/>
        <w:rPr>
          <w:rFonts w:ascii="Times New Roman" w:eastAsia="MS Mincho" w:hAnsi="Times New Roman"/>
          <w:spacing w:val="2"/>
          <w:sz w:val="27"/>
          <w:szCs w:val="27"/>
          <w:lang w:eastAsia="es-ES"/>
        </w:rPr>
      </w:pPr>
    </w:p>
    <w:p w14:paraId="75972508"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r w:rsidRPr="00EF4C61">
        <w:rPr>
          <w:rFonts w:ascii="Times New Roman" w:eastAsia="MS Mincho" w:hAnsi="Times New Roman"/>
          <w:spacing w:val="2"/>
          <w:sz w:val="27"/>
          <w:szCs w:val="27"/>
          <w:lang w:eastAsia="es-ES"/>
        </w:rPr>
        <w:t xml:space="preserve">Y, por último, solicita que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no se le excluya del debate procesal a Soluciones Hernández </w:t>
      </w:r>
      <w:r w:rsidRPr="00EF4C61">
        <w:rPr>
          <w:rFonts w:ascii="Times New Roman" w:hAnsi="Times New Roman"/>
          <w:spacing w:val="2"/>
          <w:sz w:val="27"/>
          <w:szCs w:val="27"/>
        </w:rPr>
        <w:t>[...]</w:t>
      </w:r>
      <w:r w:rsidRPr="00EF4C61">
        <w:rPr>
          <w:rFonts w:ascii="Times New Roman" w:eastAsia="Arial Unicode MS" w:hAnsi="Times New Roman"/>
          <w:spacing w:val="2"/>
          <w:sz w:val="27"/>
          <w:szCs w:val="27"/>
        </w:rPr>
        <w:t xml:space="preserve">», porque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 xml:space="preserve">no fueron liquidadas por ellos todas las prestaciones a que tiene derecho </w:t>
      </w:r>
      <w:r w:rsidRPr="00EF4C61">
        <w:rPr>
          <w:rFonts w:ascii="Times New Roman" w:hAnsi="Times New Roman"/>
          <w:spacing w:val="2"/>
          <w:sz w:val="27"/>
          <w:szCs w:val="27"/>
        </w:rPr>
        <w:t>[...]</w:t>
      </w:r>
      <w:r w:rsidRPr="00EF4C61">
        <w:rPr>
          <w:rFonts w:ascii="Times New Roman" w:eastAsia="Arial Unicode MS" w:hAnsi="Times New Roman"/>
          <w:spacing w:val="2"/>
          <w:sz w:val="27"/>
          <w:szCs w:val="27"/>
        </w:rPr>
        <w:t>».</w:t>
      </w:r>
    </w:p>
    <w:p w14:paraId="42749280"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p>
    <w:p w14:paraId="0D25163D" w14:textId="77777777" w:rsidR="00EB45D1" w:rsidRPr="00EF4C61" w:rsidRDefault="00EB45D1" w:rsidP="00EB45D1">
      <w:pPr>
        <w:pStyle w:val="Textoindependiente210"/>
        <w:widowControl w:val="0"/>
        <w:tabs>
          <w:tab w:val="left" w:pos="1701"/>
        </w:tabs>
        <w:spacing w:line="276" w:lineRule="auto"/>
        <w:rPr>
          <w:rFonts w:eastAsia="Times New Roman"/>
          <w:i/>
          <w:spacing w:val="2"/>
          <w:sz w:val="27"/>
          <w:szCs w:val="27"/>
        </w:rPr>
      </w:pPr>
      <w:r w:rsidRPr="00EF4C61">
        <w:rPr>
          <w:rFonts w:eastAsia="Arial Unicode MS"/>
          <w:b/>
          <w:spacing w:val="2"/>
          <w:sz w:val="27"/>
          <w:szCs w:val="27"/>
        </w:rPr>
        <w:t xml:space="preserve">1.7.2. Parte demandada </w:t>
      </w:r>
      <w:r w:rsidRPr="00EF4C61">
        <w:rPr>
          <w:rFonts w:eastAsia="MS Mincho"/>
          <w:spacing w:val="2"/>
          <w:sz w:val="27"/>
          <w:szCs w:val="27"/>
        </w:rPr>
        <w:t xml:space="preserve">(ff. 434 a 440). </w:t>
      </w:r>
      <w:r w:rsidRPr="00EF4C61">
        <w:rPr>
          <w:rFonts w:eastAsia="Times New Roman"/>
          <w:spacing w:val="2"/>
          <w:sz w:val="27"/>
          <w:szCs w:val="27"/>
        </w:rPr>
        <w:t xml:space="preserve">La Nación – Ministerio de Defensa Nacional – Ejército Nacional – Liceo Gustavo Matamoros León, por intermedio de apoderado, interpone recurso de apelación contra el fallo de primera instancia, </w:t>
      </w:r>
      <w:r w:rsidRPr="00EF4C61">
        <w:rPr>
          <w:sz w:val="27"/>
          <w:szCs w:val="27"/>
        </w:rPr>
        <w:t xml:space="preserve">al estimar que </w:t>
      </w:r>
      <w:r w:rsidRPr="00EF4C61">
        <w:rPr>
          <w:rFonts w:eastAsia="Times New Roman"/>
          <w:spacing w:val="2"/>
          <w:sz w:val="27"/>
          <w:szCs w:val="27"/>
        </w:rPr>
        <w:t>«[...]</w:t>
      </w:r>
      <w:r w:rsidRPr="00EF4C61">
        <w:rPr>
          <w:rFonts w:eastAsia="Arial Unicode MS"/>
          <w:spacing w:val="2"/>
          <w:sz w:val="27"/>
          <w:szCs w:val="27"/>
        </w:rPr>
        <w:t xml:space="preserve"> </w:t>
      </w:r>
      <w:r w:rsidRPr="00EF4C61">
        <w:rPr>
          <w:rFonts w:eastAsia="Arial Unicode MS"/>
          <w:i/>
          <w:spacing w:val="2"/>
          <w:sz w:val="27"/>
          <w:szCs w:val="27"/>
        </w:rPr>
        <w:t xml:space="preserve">no se acreditaron todos los elementos constitutivos de una relación laboral, pues si bien </w:t>
      </w:r>
      <w:r w:rsidRPr="00EF4C61">
        <w:rPr>
          <w:rFonts w:eastAsia="Times New Roman"/>
          <w:spacing w:val="2"/>
          <w:sz w:val="27"/>
          <w:szCs w:val="27"/>
        </w:rPr>
        <w:t xml:space="preserve">[...] </w:t>
      </w:r>
      <w:r w:rsidRPr="00EF4C61">
        <w:rPr>
          <w:rFonts w:eastAsia="Times New Roman"/>
          <w:i/>
          <w:spacing w:val="2"/>
          <w:sz w:val="27"/>
          <w:szCs w:val="27"/>
        </w:rPr>
        <w:t xml:space="preserve">la señora ISMENIA SOLANO FUENTES prestó sus servicios de manera personal durante el tiempo demostrado, no es cierto que el elemento SUBORDINACIÓN Y DEPENDENCIA surja del análisis del acervo </w:t>
      </w:r>
      <w:r w:rsidRPr="00EF4C61">
        <w:rPr>
          <w:rFonts w:eastAsia="Times New Roman"/>
          <w:i/>
          <w:spacing w:val="2"/>
          <w:sz w:val="27"/>
          <w:szCs w:val="27"/>
        </w:rPr>
        <w:lastRenderedPageBreak/>
        <w:t>probatorio.</w:t>
      </w:r>
    </w:p>
    <w:p w14:paraId="62D2DE8D" w14:textId="77777777" w:rsidR="00EB45D1" w:rsidRPr="00EF4C61" w:rsidRDefault="00EB45D1" w:rsidP="00EB45D1">
      <w:pPr>
        <w:pStyle w:val="Textoindependiente210"/>
        <w:widowControl w:val="0"/>
        <w:tabs>
          <w:tab w:val="left" w:pos="1701"/>
        </w:tabs>
        <w:spacing w:line="276" w:lineRule="auto"/>
        <w:rPr>
          <w:rFonts w:eastAsia="Arial Unicode MS"/>
          <w:i/>
          <w:spacing w:val="2"/>
          <w:sz w:val="27"/>
          <w:szCs w:val="27"/>
        </w:rPr>
      </w:pPr>
      <w:r w:rsidRPr="00EF4C61">
        <w:rPr>
          <w:rFonts w:eastAsia="Times New Roman"/>
          <w:i/>
          <w:spacing w:val="2"/>
          <w:sz w:val="27"/>
          <w:szCs w:val="27"/>
        </w:rPr>
        <w:t xml:space="preserve"> </w:t>
      </w:r>
    </w:p>
    <w:p w14:paraId="4EB0B07F" w14:textId="77777777" w:rsidR="00EB45D1" w:rsidRPr="00EF4C61" w:rsidRDefault="00EB45D1" w:rsidP="00EB45D1">
      <w:pPr>
        <w:pStyle w:val="Textoindependiente210"/>
        <w:widowControl w:val="0"/>
        <w:tabs>
          <w:tab w:val="left" w:pos="1701"/>
        </w:tabs>
        <w:spacing w:line="276" w:lineRule="auto"/>
        <w:rPr>
          <w:rFonts w:eastAsia="Times New Roman"/>
          <w:spacing w:val="2"/>
          <w:sz w:val="27"/>
          <w:szCs w:val="27"/>
        </w:rPr>
      </w:pPr>
      <w:r w:rsidRPr="00EF4C61">
        <w:rPr>
          <w:rFonts w:eastAsia="Times New Roman"/>
          <w:spacing w:val="2"/>
          <w:sz w:val="27"/>
          <w:szCs w:val="27"/>
        </w:rPr>
        <w:t xml:space="preserve">Que «[...] </w:t>
      </w:r>
      <w:r w:rsidRPr="00EF4C61">
        <w:rPr>
          <w:rFonts w:eastAsia="Times New Roman"/>
          <w:i/>
          <w:spacing w:val="2"/>
          <w:sz w:val="27"/>
          <w:szCs w:val="27"/>
        </w:rPr>
        <w:t xml:space="preserve">la prestación personal </w:t>
      </w:r>
      <w:r w:rsidRPr="00EF4C61">
        <w:rPr>
          <w:rFonts w:eastAsia="Times New Roman"/>
          <w:spacing w:val="2"/>
          <w:sz w:val="27"/>
          <w:szCs w:val="27"/>
        </w:rPr>
        <w:t xml:space="preserve">[...] </w:t>
      </w:r>
      <w:r w:rsidRPr="00EF4C61">
        <w:rPr>
          <w:rFonts w:eastAsia="Times New Roman"/>
          <w:i/>
          <w:spacing w:val="2"/>
          <w:sz w:val="27"/>
          <w:szCs w:val="27"/>
        </w:rPr>
        <w:t xml:space="preserve">se realizó de forma INTERRUMPIDA en el tiempo y de acuerdo a las necesidades del servicio </w:t>
      </w:r>
      <w:r w:rsidRPr="00EF4C61">
        <w:rPr>
          <w:rFonts w:eastAsia="Times New Roman"/>
          <w:spacing w:val="2"/>
          <w:sz w:val="27"/>
          <w:szCs w:val="27"/>
        </w:rPr>
        <w:t>[...]</w:t>
      </w:r>
      <w:r w:rsidRPr="00EF4C61">
        <w:rPr>
          <w:rFonts w:eastAsia="Times New Roman"/>
          <w:i/>
          <w:spacing w:val="2"/>
          <w:sz w:val="27"/>
          <w:szCs w:val="27"/>
        </w:rPr>
        <w:t>. La parte actora no demostró ni la permanencia, ni la continuidad de su servicio, siendo carga probatoria suya</w:t>
      </w:r>
      <w:r w:rsidRPr="00EF4C61">
        <w:rPr>
          <w:rFonts w:eastAsia="Times New Roman"/>
          <w:spacing w:val="2"/>
          <w:sz w:val="27"/>
          <w:szCs w:val="27"/>
        </w:rPr>
        <w:t>».</w:t>
      </w:r>
    </w:p>
    <w:p w14:paraId="6B6FD9D7" w14:textId="77777777" w:rsidR="00EB45D1" w:rsidRPr="00EF4C61" w:rsidRDefault="00EB45D1" w:rsidP="00EB45D1">
      <w:pPr>
        <w:pStyle w:val="Textoindependiente210"/>
        <w:widowControl w:val="0"/>
        <w:tabs>
          <w:tab w:val="left" w:pos="1701"/>
        </w:tabs>
        <w:spacing w:line="276" w:lineRule="auto"/>
        <w:rPr>
          <w:rFonts w:eastAsia="Times New Roman"/>
          <w:spacing w:val="2"/>
          <w:sz w:val="27"/>
          <w:szCs w:val="27"/>
        </w:rPr>
      </w:pPr>
    </w:p>
    <w:p w14:paraId="3D0507EA" w14:textId="77777777" w:rsidR="00EB45D1" w:rsidRPr="00EF4C61" w:rsidRDefault="00EB45D1" w:rsidP="00EB45D1">
      <w:pPr>
        <w:pStyle w:val="Textoindependiente210"/>
        <w:widowControl w:val="0"/>
        <w:tabs>
          <w:tab w:val="left" w:pos="1701"/>
        </w:tabs>
        <w:spacing w:line="276" w:lineRule="auto"/>
        <w:rPr>
          <w:rFonts w:eastAsia="Times New Roman"/>
          <w:i/>
          <w:spacing w:val="2"/>
          <w:sz w:val="27"/>
          <w:szCs w:val="27"/>
        </w:rPr>
      </w:pPr>
      <w:r w:rsidRPr="00EF4C61">
        <w:rPr>
          <w:rFonts w:eastAsia="Times New Roman"/>
          <w:spacing w:val="2"/>
          <w:sz w:val="27"/>
          <w:szCs w:val="27"/>
        </w:rPr>
        <w:t>Concluye que existió una relación de coordinación entre las partes, propia de los contratos de prestación de servicios.</w:t>
      </w:r>
      <w:r w:rsidRPr="00EF4C61">
        <w:rPr>
          <w:rFonts w:eastAsia="Times New Roman"/>
          <w:i/>
          <w:spacing w:val="2"/>
          <w:sz w:val="27"/>
          <w:szCs w:val="27"/>
        </w:rPr>
        <w:t xml:space="preserve">  </w:t>
      </w:r>
      <w:r w:rsidRPr="00EF4C61">
        <w:rPr>
          <w:rFonts w:eastAsia="Arial Unicode MS"/>
          <w:spacing w:val="2"/>
          <w:sz w:val="27"/>
          <w:szCs w:val="27"/>
        </w:rPr>
        <w:t xml:space="preserve"> </w:t>
      </w:r>
      <w:r w:rsidRPr="00EF4C61">
        <w:rPr>
          <w:rFonts w:eastAsia="MS Mincho"/>
          <w:spacing w:val="2"/>
          <w:sz w:val="27"/>
          <w:szCs w:val="27"/>
        </w:rPr>
        <w:t xml:space="preserve"> </w:t>
      </w:r>
    </w:p>
    <w:p w14:paraId="050D6AC3"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p>
    <w:p w14:paraId="6EC56AA4" w14:textId="77777777" w:rsidR="00EB45D1" w:rsidRPr="00EF4C61" w:rsidRDefault="00EB45D1" w:rsidP="00EB45D1">
      <w:pPr>
        <w:spacing w:line="276" w:lineRule="auto"/>
        <w:contextualSpacing/>
        <w:jc w:val="center"/>
        <w:rPr>
          <w:rFonts w:ascii="Times New Roman" w:eastAsia="MS Mincho" w:hAnsi="Times New Roman"/>
          <w:b/>
          <w:iCs/>
          <w:spacing w:val="2"/>
          <w:sz w:val="27"/>
          <w:szCs w:val="27"/>
          <w:lang w:eastAsia="es-ES"/>
        </w:rPr>
      </w:pPr>
      <w:r w:rsidRPr="00EF4C61">
        <w:rPr>
          <w:rFonts w:ascii="Times New Roman" w:eastAsia="MS Mincho" w:hAnsi="Times New Roman"/>
          <w:b/>
          <w:iCs/>
          <w:spacing w:val="2"/>
          <w:sz w:val="27"/>
          <w:szCs w:val="27"/>
          <w:lang w:eastAsia="es-ES"/>
        </w:rPr>
        <w:t>II. TRÁMITE PROCESAL</w:t>
      </w:r>
    </w:p>
    <w:p w14:paraId="26991170" w14:textId="77777777" w:rsidR="00EB45D1" w:rsidRPr="00EF4C61" w:rsidRDefault="00EB45D1" w:rsidP="00EB45D1">
      <w:pPr>
        <w:widowControl w:val="0"/>
        <w:overflowPunct w:val="0"/>
        <w:autoSpaceDE w:val="0"/>
        <w:autoSpaceDN w:val="0"/>
        <w:adjustRightInd w:val="0"/>
        <w:spacing w:line="276" w:lineRule="auto"/>
        <w:contextualSpacing/>
        <w:jc w:val="both"/>
        <w:textAlignment w:val="baseline"/>
        <w:rPr>
          <w:rFonts w:ascii="Times New Roman" w:eastAsia="MS Mincho" w:hAnsi="Times New Roman"/>
          <w:iCs/>
          <w:spacing w:val="2"/>
          <w:sz w:val="27"/>
          <w:szCs w:val="27"/>
          <w:lang w:eastAsia="es-ES"/>
        </w:rPr>
      </w:pPr>
    </w:p>
    <w:p w14:paraId="593EB2E7" w14:textId="77777777" w:rsidR="00EB45D1" w:rsidRPr="00EF4C61" w:rsidRDefault="00EB45D1" w:rsidP="00EB45D1">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 w:eastAsia="es-ES"/>
        </w:rPr>
        <w:t>Los</w:t>
      </w:r>
      <w:r w:rsidRPr="00EF4C61">
        <w:rPr>
          <w:rFonts w:ascii="Times New Roman" w:eastAsia="Times New Roman" w:hAnsi="Times New Roman"/>
          <w:spacing w:val="2"/>
          <w:sz w:val="27"/>
          <w:szCs w:val="27"/>
          <w:lang w:val="es-ES_tradnl" w:eastAsia="es-ES"/>
        </w:rPr>
        <w:t xml:space="preserve"> recursos interpuestos fueron concedidos mediante proveído de 27 de octubre de 2015 (ff. 448 a 450) y admitidos por esta Corporación a través de auto de 20 de junio  de 2016 (f. 472); en el que se dispuso la notificación personal al Ministerio Público y a las partes por estado, en cumplimiento de los artículos 198 (numeral 3) y 247 del CPACA.</w:t>
      </w:r>
    </w:p>
    <w:p w14:paraId="5562311E" w14:textId="77777777" w:rsidR="00EB45D1" w:rsidRPr="00EF4C61" w:rsidRDefault="00EB45D1" w:rsidP="00EB45D1">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7"/>
          <w:szCs w:val="27"/>
          <w:lang w:val="es-ES_tradnl" w:eastAsia="es-ES"/>
        </w:rPr>
      </w:pPr>
    </w:p>
    <w:p w14:paraId="330326A3" w14:textId="77777777" w:rsidR="00EB45D1" w:rsidRPr="00EF4C61" w:rsidRDefault="00EB45D1" w:rsidP="00EB45D1">
      <w:pPr>
        <w:widowControl w:val="0"/>
        <w:spacing w:line="276" w:lineRule="auto"/>
        <w:contextualSpacing/>
        <w:jc w:val="both"/>
        <w:rPr>
          <w:rFonts w:ascii="Times New Roman" w:hAnsi="Times New Roman"/>
          <w:spacing w:val="2"/>
          <w:sz w:val="27"/>
          <w:szCs w:val="27"/>
          <w:lang w:val="es-ES_tradnl"/>
        </w:rPr>
      </w:pPr>
      <w:r w:rsidRPr="00EF4C61">
        <w:rPr>
          <w:rFonts w:ascii="Times New Roman" w:hAnsi="Times New Roman"/>
          <w:b/>
          <w:spacing w:val="2"/>
          <w:sz w:val="27"/>
          <w:szCs w:val="27"/>
        </w:rPr>
        <w:t>2.1 Alegatos de conclusión</w:t>
      </w:r>
      <w:r w:rsidRPr="00EF4C61">
        <w:rPr>
          <w:rFonts w:ascii="Times New Roman" w:hAnsi="Times New Roman"/>
          <w:spacing w:val="2"/>
          <w:sz w:val="27"/>
          <w:szCs w:val="27"/>
        </w:rPr>
        <w:t xml:space="preserve">. Admitidos los recursos de apelación, se continuó con el trámite regular del proceso en el sentido de correr traslado a las partes y al Ministerio Público, con auto de </w:t>
      </w:r>
      <w:r w:rsidRPr="00EF4C61">
        <w:rPr>
          <w:rFonts w:ascii="Times New Roman" w:eastAsia="MS Mincho" w:hAnsi="Times New Roman"/>
          <w:iCs/>
          <w:spacing w:val="2"/>
          <w:sz w:val="27"/>
          <w:szCs w:val="27"/>
          <w:lang w:eastAsia="es-ES"/>
        </w:rPr>
        <w:t>23 de junio de 2017</w:t>
      </w:r>
      <w:r w:rsidRPr="00EF4C61">
        <w:rPr>
          <w:rFonts w:ascii="Times New Roman" w:eastAsia="MS Mincho" w:hAnsi="Times New Roman"/>
          <w:iCs/>
          <w:spacing w:val="2"/>
          <w:sz w:val="27"/>
          <w:szCs w:val="27"/>
          <w:vertAlign w:val="superscript"/>
          <w:lang w:eastAsia="es-ES"/>
        </w:rPr>
        <w:footnoteReference w:id="5"/>
      </w:r>
      <w:r w:rsidRPr="00EF4C61">
        <w:rPr>
          <w:rFonts w:ascii="Times New Roman" w:hAnsi="Times New Roman"/>
          <w:spacing w:val="2"/>
          <w:sz w:val="27"/>
          <w:szCs w:val="27"/>
        </w:rPr>
        <w:t xml:space="preserve">, para que aquellas alegaran de conclusión y este conceptuara, sin embargo, la demandante presentó escrito </w:t>
      </w:r>
      <w:r w:rsidRPr="00EF4C61">
        <w:rPr>
          <w:rFonts w:ascii="Times New Roman" w:hAnsi="Times New Roman"/>
          <w:spacing w:val="2"/>
          <w:sz w:val="27"/>
          <w:szCs w:val="27"/>
          <w:lang w:val="es-ES_tradnl"/>
        </w:rPr>
        <w:t>en forma extemporánea, mientras que los demás guardaron silencio.</w:t>
      </w:r>
    </w:p>
    <w:p w14:paraId="1AEE13C8" w14:textId="77777777" w:rsidR="00EB45D1" w:rsidRPr="00EF4C61" w:rsidRDefault="00EB45D1" w:rsidP="00EB45D1">
      <w:pPr>
        <w:spacing w:line="276" w:lineRule="auto"/>
        <w:contextualSpacing/>
        <w:jc w:val="both"/>
        <w:rPr>
          <w:rFonts w:ascii="Times New Roman" w:eastAsia="Times New Roman" w:hAnsi="Times New Roman"/>
          <w:b/>
          <w:spacing w:val="2"/>
          <w:sz w:val="27"/>
          <w:szCs w:val="27"/>
          <w:lang w:eastAsia="es-ES"/>
        </w:rPr>
      </w:pPr>
    </w:p>
    <w:p w14:paraId="3A79ADF5" w14:textId="77777777" w:rsidR="00EB45D1" w:rsidRPr="00EF4C61" w:rsidRDefault="00EB45D1" w:rsidP="00EB45D1">
      <w:pPr>
        <w:spacing w:line="276" w:lineRule="auto"/>
        <w:contextualSpacing/>
        <w:jc w:val="center"/>
        <w:rPr>
          <w:rFonts w:ascii="Times New Roman" w:eastAsia="Times New Roman" w:hAnsi="Times New Roman"/>
          <w:b/>
          <w:iCs/>
          <w:spacing w:val="2"/>
          <w:sz w:val="27"/>
          <w:szCs w:val="27"/>
          <w:lang w:eastAsia="es-ES"/>
        </w:rPr>
      </w:pPr>
      <w:r w:rsidRPr="00EF4C61">
        <w:rPr>
          <w:rFonts w:ascii="Times New Roman" w:eastAsia="Times New Roman" w:hAnsi="Times New Roman"/>
          <w:b/>
          <w:spacing w:val="2"/>
          <w:sz w:val="27"/>
          <w:szCs w:val="27"/>
          <w:lang w:eastAsia="es-ES"/>
        </w:rPr>
        <w:t>III. CONSIDERACIONES DE LA SALA</w:t>
      </w:r>
    </w:p>
    <w:p w14:paraId="691362B9" w14:textId="77777777" w:rsidR="00EB45D1" w:rsidRPr="00EF4C61" w:rsidRDefault="00EB45D1" w:rsidP="00EB45D1">
      <w:pPr>
        <w:spacing w:line="276" w:lineRule="auto"/>
        <w:contextualSpacing/>
        <w:jc w:val="both"/>
        <w:rPr>
          <w:rFonts w:ascii="Times New Roman" w:eastAsia="Arial Unicode MS" w:hAnsi="Times New Roman"/>
          <w:spacing w:val="2"/>
          <w:sz w:val="27"/>
          <w:szCs w:val="27"/>
        </w:rPr>
      </w:pPr>
    </w:p>
    <w:p w14:paraId="27BF416E" w14:textId="77777777" w:rsidR="00EB45D1" w:rsidRPr="00EF4C61" w:rsidRDefault="00EB45D1" w:rsidP="00EB45D1">
      <w:pPr>
        <w:widowControl w:val="0"/>
        <w:spacing w:line="276" w:lineRule="auto"/>
        <w:contextualSpacing/>
        <w:jc w:val="both"/>
        <w:rPr>
          <w:rFonts w:ascii="Times New Roman" w:hAnsi="Times New Roman"/>
          <w:bCs/>
          <w:spacing w:val="2"/>
          <w:kern w:val="2"/>
          <w:sz w:val="27"/>
          <w:szCs w:val="27"/>
        </w:rPr>
      </w:pPr>
      <w:r w:rsidRPr="00EF4C61">
        <w:rPr>
          <w:rFonts w:ascii="Times New Roman" w:hAnsi="Times New Roman"/>
          <w:b/>
          <w:bCs/>
          <w:spacing w:val="2"/>
          <w:kern w:val="2"/>
          <w:sz w:val="27"/>
          <w:szCs w:val="27"/>
        </w:rPr>
        <w:t xml:space="preserve">3.1 Competencia. </w:t>
      </w:r>
      <w:r w:rsidRPr="00EF4C61">
        <w:rPr>
          <w:rFonts w:ascii="Times New Roman" w:hAnsi="Times New Roman"/>
          <w:bCs/>
          <w:spacing w:val="2"/>
          <w:kern w:val="2"/>
          <w:sz w:val="27"/>
          <w:szCs w:val="27"/>
        </w:rPr>
        <w:t>Conforme a la preceptiva del artículo 150 del CPACA, esta Corporación es competente para conocer del presente litigio en segunda instancia.</w:t>
      </w:r>
    </w:p>
    <w:p w14:paraId="6F3DD3DA" w14:textId="77777777" w:rsidR="00EB45D1" w:rsidRPr="00EF4C61" w:rsidRDefault="00EB45D1" w:rsidP="00EB45D1">
      <w:pPr>
        <w:widowControl w:val="0"/>
        <w:spacing w:line="276" w:lineRule="auto"/>
        <w:contextualSpacing/>
        <w:jc w:val="both"/>
        <w:rPr>
          <w:rFonts w:ascii="Times New Roman" w:hAnsi="Times New Roman"/>
          <w:bCs/>
          <w:spacing w:val="2"/>
          <w:kern w:val="2"/>
          <w:sz w:val="27"/>
          <w:szCs w:val="27"/>
        </w:rPr>
      </w:pPr>
    </w:p>
    <w:p w14:paraId="31F5498F" w14:textId="77777777" w:rsidR="00EB45D1" w:rsidRPr="00EF4C61" w:rsidRDefault="00EB45D1" w:rsidP="00EB45D1">
      <w:pPr>
        <w:widowControl w:val="0"/>
        <w:autoSpaceDE w:val="0"/>
        <w:autoSpaceDN w:val="0"/>
        <w:adjustRightInd w:val="0"/>
        <w:spacing w:line="276" w:lineRule="auto"/>
        <w:contextualSpacing/>
        <w:jc w:val="both"/>
        <w:rPr>
          <w:rFonts w:ascii="Times New Roman" w:eastAsia="Times New Roman" w:hAnsi="Times New Roman"/>
          <w:spacing w:val="2"/>
          <w:sz w:val="27"/>
          <w:szCs w:val="27"/>
          <w:lang w:val="es-ES" w:eastAsia="es-ES"/>
        </w:rPr>
      </w:pPr>
      <w:r w:rsidRPr="00EF4C61">
        <w:rPr>
          <w:rFonts w:ascii="Times New Roman" w:eastAsia="Arial Unicode MS" w:hAnsi="Times New Roman"/>
          <w:b/>
          <w:spacing w:val="2"/>
          <w:sz w:val="27"/>
          <w:szCs w:val="27"/>
        </w:rPr>
        <w:t>3.2 Problema jurídico</w:t>
      </w:r>
      <w:r w:rsidRPr="00EF4C61">
        <w:rPr>
          <w:rFonts w:ascii="Times New Roman" w:eastAsia="Arial Unicode MS" w:hAnsi="Times New Roman"/>
          <w:spacing w:val="2"/>
          <w:sz w:val="27"/>
          <w:szCs w:val="27"/>
        </w:rPr>
        <w:t>.</w:t>
      </w:r>
      <w:r w:rsidRPr="00EF4C61">
        <w:rPr>
          <w:rFonts w:ascii="Times New Roman" w:eastAsia="Times New Roman" w:hAnsi="Times New Roman"/>
          <w:spacing w:val="2"/>
          <w:sz w:val="27"/>
          <w:szCs w:val="27"/>
          <w:lang w:val="es-ES" w:eastAsia="es-ES"/>
        </w:rPr>
        <w:t xml:space="preserve"> </w:t>
      </w:r>
      <w:r w:rsidRPr="00EF4C61">
        <w:rPr>
          <w:rFonts w:ascii="Times New Roman" w:eastAsia="Times New Roman" w:hAnsi="Times New Roman"/>
          <w:bCs/>
          <w:spacing w:val="2"/>
          <w:sz w:val="27"/>
          <w:szCs w:val="27"/>
          <w:lang w:val="es-ES_tradnl" w:eastAsia="es-ES"/>
        </w:rPr>
        <w:t xml:space="preserve">Corresponde a la Sala determinar (i) si a la accionante le asiste razón jurídica o no para reclamar de la Nación – Ministerio de Defensa Nacional – Ejército Nacional – Liceo Gustavo Matamoros León y de la empresa Soluciones Hernández SJM EU, el reconocimiento y pago de prestaciones salariales y sociales no devengadas durante el tiempo que laboró en el área de servicios generales, en aplicación del principio de primacía de la realidad sobre formalidades, o, por el contrario, si los contratos de prestación de servicios que celebró con la entidad pública se ajusta a la normativa legal vigente, por cuanto no se configuraron los elementos de subordinación y continua dependencia que alega, propios de una relación laboral; (ii) </w:t>
      </w:r>
      <w:r w:rsidRPr="00EF4C61">
        <w:rPr>
          <w:rFonts w:ascii="Times New Roman" w:eastAsia="Times New Roman" w:hAnsi="Times New Roman"/>
          <w:spacing w:val="2"/>
          <w:sz w:val="27"/>
          <w:szCs w:val="27"/>
          <w:lang w:val="es-ES" w:eastAsia="es-ES"/>
        </w:rPr>
        <w:t xml:space="preserve">si la actora se desempeñó como funcionaria de hecho al servicio de la entidad demandada, durante los períodos </w:t>
      </w:r>
      <w:r w:rsidRPr="00EF4C61">
        <w:rPr>
          <w:rFonts w:ascii="Times New Roman" w:eastAsia="Times New Roman" w:hAnsi="Times New Roman"/>
          <w:spacing w:val="2"/>
          <w:sz w:val="27"/>
          <w:szCs w:val="27"/>
          <w:lang w:val="es-ES" w:eastAsia="es-ES"/>
        </w:rPr>
        <w:lastRenderedPageBreak/>
        <w:t>en los cuales no mediaba vínculo contractual, y en caso afirmativo, si ello implica que no hubo solución de continuidad en el ejercicio de su trabajo; (iii) establecer a partir de qué momento se configura el fenómeno de la prescripción extintiva de los derechos prestacionales derivados del denominado «</w:t>
      </w:r>
      <w:r w:rsidRPr="00EF4C61">
        <w:rPr>
          <w:rFonts w:ascii="Times New Roman" w:eastAsia="Times New Roman" w:hAnsi="Times New Roman"/>
          <w:i/>
          <w:spacing w:val="2"/>
          <w:sz w:val="27"/>
          <w:szCs w:val="27"/>
          <w:lang w:val="es-ES" w:eastAsia="es-ES"/>
        </w:rPr>
        <w:t>contrato realidad</w:t>
      </w:r>
      <w:r w:rsidRPr="00EF4C61">
        <w:rPr>
          <w:rFonts w:ascii="Times New Roman" w:eastAsia="Times New Roman" w:hAnsi="Times New Roman"/>
          <w:spacing w:val="2"/>
          <w:sz w:val="27"/>
          <w:szCs w:val="27"/>
          <w:lang w:val="es-ES" w:eastAsia="es-ES"/>
        </w:rPr>
        <w:t xml:space="preserve">»; y (iv) si entre la demandante y la </w:t>
      </w:r>
      <w:r w:rsidRPr="00EF4C61">
        <w:rPr>
          <w:rFonts w:ascii="Times New Roman" w:eastAsia="Times New Roman" w:hAnsi="Times New Roman"/>
          <w:bCs/>
          <w:spacing w:val="2"/>
          <w:sz w:val="27"/>
          <w:szCs w:val="27"/>
          <w:lang w:val="es-ES_tradnl" w:eastAsia="es-ES"/>
        </w:rPr>
        <w:t xml:space="preserve">Nación – Ministerio de Defensa Nacional – Ejército Nacional – Liceo Gustavo Matamoros León se configuró una relación laboral, a pesar </w:t>
      </w:r>
      <w:r w:rsidRPr="00EF4C61">
        <w:rPr>
          <w:rFonts w:ascii="Times New Roman" w:eastAsia="Times New Roman" w:hAnsi="Times New Roman"/>
          <w:spacing w:val="2"/>
          <w:sz w:val="27"/>
          <w:szCs w:val="27"/>
          <w:lang w:val="es-ES" w:eastAsia="es-ES"/>
        </w:rPr>
        <w:t xml:space="preserve">de su vinculación mediante contrato de trabajo con la cooperativa </w:t>
      </w:r>
      <w:r w:rsidRPr="00EF4C61">
        <w:rPr>
          <w:rFonts w:ascii="Times New Roman" w:eastAsia="Times New Roman" w:hAnsi="Times New Roman"/>
          <w:bCs/>
          <w:spacing w:val="2"/>
          <w:sz w:val="27"/>
          <w:szCs w:val="27"/>
          <w:lang w:val="es-ES_tradnl" w:eastAsia="es-ES"/>
        </w:rPr>
        <w:t>Soluciones Hernández SJM EU.</w:t>
      </w:r>
    </w:p>
    <w:p w14:paraId="2A13B410" w14:textId="77777777" w:rsidR="00EB45D1" w:rsidRPr="00EF4C61" w:rsidRDefault="00EB45D1" w:rsidP="00EB45D1">
      <w:pPr>
        <w:widowControl w:val="0"/>
        <w:autoSpaceDE w:val="0"/>
        <w:autoSpaceDN w:val="0"/>
        <w:adjustRightInd w:val="0"/>
        <w:spacing w:line="276" w:lineRule="auto"/>
        <w:contextualSpacing/>
        <w:jc w:val="both"/>
        <w:rPr>
          <w:rFonts w:ascii="Times New Roman" w:eastAsia="Times New Roman" w:hAnsi="Times New Roman"/>
          <w:bCs/>
          <w:spacing w:val="2"/>
          <w:sz w:val="27"/>
          <w:szCs w:val="27"/>
          <w:lang w:val="es-ES" w:eastAsia="es-ES"/>
        </w:rPr>
      </w:pPr>
    </w:p>
    <w:p w14:paraId="50EF9DBB" w14:textId="77777777" w:rsidR="00EB45D1" w:rsidRPr="00EF4C61" w:rsidRDefault="00EB45D1" w:rsidP="00EB45D1">
      <w:pPr>
        <w:widowControl w:val="0"/>
        <w:spacing w:line="276" w:lineRule="auto"/>
        <w:contextualSpacing/>
        <w:jc w:val="both"/>
        <w:rPr>
          <w:rFonts w:ascii="Times New Roman" w:eastAsia="Times New Roman" w:hAnsi="Times New Roman"/>
          <w:spacing w:val="2"/>
          <w:sz w:val="27"/>
          <w:szCs w:val="27"/>
          <w:lang w:val="es-ES" w:eastAsia="es-ES"/>
        </w:rPr>
      </w:pPr>
      <w:r w:rsidRPr="00EF4C61">
        <w:rPr>
          <w:rFonts w:ascii="Times New Roman" w:hAnsi="Times New Roman"/>
          <w:b/>
          <w:spacing w:val="2"/>
          <w:sz w:val="27"/>
          <w:szCs w:val="27"/>
        </w:rPr>
        <w:t xml:space="preserve">3.3 Cooperativas de trabajo asociado. </w:t>
      </w:r>
      <w:r w:rsidRPr="00EF4C61">
        <w:rPr>
          <w:rFonts w:ascii="Times New Roman" w:hAnsi="Times New Roman"/>
          <w:spacing w:val="2"/>
          <w:sz w:val="27"/>
          <w:szCs w:val="27"/>
        </w:rPr>
        <w:t xml:space="preserve">La Ley 79 de 1988, </w:t>
      </w:r>
      <w:r w:rsidRPr="00EF4C61">
        <w:rPr>
          <w:rFonts w:ascii="Times New Roman" w:eastAsia="Times New Roman" w:hAnsi="Times New Roman"/>
          <w:spacing w:val="2"/>
          <w:sz w:val="27"/>
          <w:szCs w:val="27"/>
          <w:lang w:val="es-ES" w:eastAsia="es-ES"/>
        </w:rPr>
        <w:t>«</w:t>
      </w:r>
      <w:r w:rsidRPr="00EF4C61">
        <w:rPr>
          <w:rFonts w:ascii="Times New Roman" w:eastAsia="Times New Roman" w:hAnsi="Times New Roman"/>
          <w:i/>
          <w:spacing w:val="2"/>
          <w:sz w:val="27"/>
          <w:szCs w:val="27"/>
          <w:lang w:val="es-ES" w:eastAsia="es-ES"/>
        </w:rPr>
        <w:t>Por la cual se actualiza la legislación cooperativa</w:t>
      </w:r>
      <w:r w:rsidRPr="00EF4C61">
        <w:rPr>
          <w:rFonts w:ascii="Times New Roman" w:eastAsia="Times New Roman" w:hAnsi="Times New Roman"/>
          <w:spacing w:val="2"/>
          <w:sz w:val="27"/>
          <w:szCs w:val="27"/>
          <w:lang w:val="es-ES" w:eastAsia="es-ES"/>
        </w:rPr>
        <w:t>», en su artículo 80, señala que las cooperativas de trabajo asociado son aquellas que vinculan el trabajo personal de sus socios para la producción de bienes, ejecución de obras o la prestación de servicios, puesto que son organizaciones sin ánimo de lucro pertenecientes al sector solidario de la economía; su objeto social es el de generar y mantener trabajo para los asociados de manera autogestionaria, con autonomía, autodeterminación y autogobierno. En sus estatutos, según el artículo 5.º del Decreto 455 de 2006, «</w:t>
      </w:r>
      <w:r w:rsidRPr="00EF4C61">
        <w:rPr>
          <w:rFonts w:ascii="Times New Roman" w:eastAsia="Times New Roman" w:hAnsi="Times New Roman"/>
          <w:i/>
          <w:spacing w:val="2"/>
          <w:sz w:val="27"/>
          <w:szCs w:val="27"/>
          <w:lang w:val="es-ES" w:eastAsia="es-ES"/>
        </w:rPr>
        <w:t>Por el cual se reglamenta la organización y funcionamiento de las cooperativas y precooperativas de trabajo asociado</w:t>
      </w:r>
      <w:r w:rsidRPr="00EF4C61">
        <w:rPr>
          <w:rFonts w:ascii="Times New Roman" w:eastAsia="Times New Roman" w:hAnsi="Times New Roman"/>
          <w:spacing w:val="2"/>
          <w:sz w:val="27"/>
          <w:szCs w:val="27"/>
          <w:lang w:val="es-ES" w:eastAsia="es-ES"/>
        </w:rPr>
        <w:t>», se debe precisar la actividad socioeconómica que desarrollarán, encaminada al cumplimiento de su naturaleza, en cuanto a la generación de un trabajo, en los términos que determinan los organismos nacionales e internacionales sobre la materia.</w:t>
      </w:r>
    </w:p>
    <w:p w14:paraId="1382F98F" w14:textId="77777777" w:rsidR="00EB45D1" w:rsidRPr="00EF4C61" w:rsidRDefault="00EB45D1" w:rsidP="00EB45D1">
      <w:pPr>
        <w:widowControl w:val="0"/>
        <w:spacing w:line="276" w:lineRule="auto"/>
        <w:contextualSpacing/>
        <w:jc w:val="both"/>
        <w:rPr>
          <w:rFonts w:ascii="Times New Roman" w:eastAsia="Times New Roman" w:hAnsi="Times New Roman"/>
          <w:spacing w:val="2"/>
          <w:sz w:val="27"/>
          <w:szCs w:val="27"/>
          <w:lang w:val="es-ES" w:eastAsia="es-ES"/>
        </w:rPr>
      </w:pPr>
    </w:p>
    <w:p w14:paraId="22ACA8A2" w14:textId="77777777" w:rsidR="00EB45D1" w:rsidRPr="002E2AA2" w:rsidRDefault="00EB45D1" w:rsidP="00EB45D1">
      <w:pPr>
        <w:spacing w:line="276" w:lineRule="auto"/>
        <w:jc w:val="both"/>
        <w:rPr>
          <w:rFonts w:ascii="Times New Roman" w:hAnsi="Times New Roman"/>
          <w:sz w:val="27"/>
          <w:szCs w:val="27"/>
        </w:rPr>
      </w:pPr>
      <w:r w:rsidRPr="00EF4C61">
        <w:rPr>
          <w:rFonts w:ascii="Times New Roman" w:hAnsi="Times New Roman"/>
          <w:sz w:val="27"/>
          <w:szCs w:val="27"/>
        </w:rPr>
        <w:t>Este mismo Decreto, en sus artículos 16 y 17, establece la prohibición, por una parte, de que el asociado que sea enviado por la cooperativa o precooperativa de trabajo asociado a prestar servicios a una persona natural o jurídica, por lo que se considerará trabajador dependiente de la que se beneficie con su trabajo; y, por la otra, que no podrán actuar como empresas de intermediación laboral ni disponer</w:t>
      </w:r>
      <w:r w:rsidRPr="00EF4C61">
        <w:rPr>
          <w:rFonts w:ascii="Times New Roman" w:hAnsi="Times New Roman"/>
          <w:color w:val="000000"/>
          <w:sz w:val="27"/>
          <w:szCs w:val="27"/>
        </w:rPr>
        <w:t xml:space="preserve"> del trabajo de los asociados para suministrar mano de obra temporal a un usuario o a terceros beneficiarios, o remitirlos como trabajadores en misión con el fin de </w:t>
      </w:r>
      <w:r w:rsidRPr="002E2AA2">
        <w:rPr>
          <w:rFonts w:ascii="Times New Roman" w:hAnsi="Times New Roman"/>
          <w:sz w:val="27"/>
          <w:szCs w:val="27"/>
        </w:rPr>
        <w:t>que atiendan labores de estos, o permitir que respecto de los asociados se generen relaciones de subordinación o dependencia con los contratantes, y en tal caso, sus directivos serán solidariamente responsables por las obligaciones económicas que se causen a favor del trabajador asociado.</w:t>
      </w:r>
    </w:p>
    <w:p w14:paraId="54CE25D8" w14:textId="77777777" w:rsidR="00EB45D1" w:rsidRPr="002E2AA2" w:rsidRDefault="00EB45D1" w:rsidP="00EB45D1">
      <w:pPr>
        <w:spacing w:line="276" w:lineRule="auto"/>
        <w:ind w:left="227" w:right="227"/>
        <w:jc w:val="both"/>
        <w:rPr>
          <w:rFonts w:ascii="Times New Roman" w:hAnsi="Times New Roman"/>
          <w:sz w:val="27"/>
          <w:szCs w:val="27"/>
        </w:rPr>
      </w:pPr>
    </w:p>
    <w:p w14:paraId="038EA4E4" w14:textId="77777777" w:rsidR="00EB45D1" w:rsidRPr="00EF4C61" w:rsidRDefault="00EB45D1" w:rsidP="00EB45D1">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7"/>
          <w:szCs w:val="27"/>
          <w:lang w:val="es-ES" w:eastAsia="es-ES"/>
        </w:rPr>
      </w:pPr>
      <w:r w:rsidRPr="002E2AA2">
        <w:rPr>
          <w:rFonts w:ascii="Times New Roman" w:eastAsia="Times New Roman" w:hAnsi="Times New Roman"/>
          <w:spacing w:val="2"/>
          <w:sz w:val="27"/>
          <w:szCs w:val="27"/>
          <w:lang w:val="es-ES" w:eastAsia="es-ES"/>
        </w:rPr>
        <w:t xml:space="preserve">En este sentido, se pronunció esta Corporación, en sentencia </w:t>
      </w:r>
      <w:r w:rsidRPr="002E2AA2">
        <w:rPr>
          <w:rFonts w:ascii="Times New Roman" w:hAnsi="Times New Roman"/>
          <w:sz w:val="27"/>
          <w:szCs w:val="27"/>
        </w:rPr>
        <w:t>de 27 de abril de</w:t>
      </w:r>
      <w:r w:rsidRPr="00EF4C61">
        <w:rPr>
          <w:rFonts w:ascii="Times New Roman" w:hAnsi="Times New Roman"/>
          <w:sz w:val="27"/>
          <w:szCs w:val="27"/>
        </w:rPr>
        <w:t xml:space="preserve"> 2016</w:t>
      </w:r>
      <w:r w:rsidRPr="00EF4C61">
        <w:rPr>
          <w:rStyle w:val="Refdenotaalpie"/>
          <w:rFonts w:ascii="Times New Roman" w:hAnsi="Times New Roman"/>
          <w:sz w:val="27"/>
          <w:szCs w:val="27"/>
        </w:rPr>
        <w:footnoteReference w:id="6"/>
      </w:r>
      <w:r w:rsidRPr="00EF4C61">
        <w:rPr>
          <w:rFonts w:ascii="Times New Roman" w:hAnsi="Times New Roman"/>
          <w:sz w:val="27"/>
          <w:szCs w:val="27"/>
        </w:rPr>
        <w:t>,</w:t>
      </w:r>
      <w:r w:rsidRPr="00EF4C61">
        <w:rPr>
          <w:rFonts w:ascii="Times New Roman" w:eastAsia="Times New Roman" w:hAnsi="Times New Roman"/>
          <w:spacing w:val="2"/>
          <w:sz w:val="27"/>
          <w:szCs w:val="27"/>
          <w:lang w:val="es-ES" w:eastAsia="es-ES"/>
        </w:rPr>
        <w:t xml:space="preserve"> así:</w:t>
      </w:r>
    </w:p>
    <w:p w14:paraId="12587501" w14:textId="77777777" w:rsidR="00EB45D1" w:rsidRPr="00D21C1A" w:rsidRDefault="00EB45D1" w:rsidP="00EB45D1">
      <w:pPr>
        <w:widowControl w:val="0"/>
        <w:overflowPunct w:val="0"/>
        <w:autoSpaceDE w:val="0"/>
        <w:autoSpaceDN w:val="0"/>
        <w:adjustRightInd w:val="0"/>
        <w:spacing w:line="360" w:lineRule="auto"/>
        <w:contextualSpacing/>
        <w:jc w:val="both"/>
        <w:textAlignment w:val="baseline"/>
        <w:rPr>
          <w:rFonts w:ascii="Times New Roman" w:eastAsia="Times New Roman" w:hAnsi="Times New Roman"/>
          <w:spacing w:val="2"/>
          <w:sz w:val="27"/>
          <w:szCs w:val="27"/>
          <w:lang w:val="es-ES" w:eastAsia="es-ES"/>
        </w:rPr>
      </w:pPr>
    </w:p>
    <w:p w14:paraId="668D675A" w14:textId="77777777" w:rsidR="00EB45D1" w:rsidRDefault="00EB45D1" w:rsidP="00EB45D1">
      <w:pPr>
        <w:widowControl w:val="0"/>
        <w:tabs>
          <w:tab w:val="left" w:pos="2835"/>
        </w:tabs>
        <w:ind w:left="227" w:right="227"/>
        <w:jc w:val="both"/>
        <w:rPr>
          <w:rFonts w:ascii="Times New Roman" w:hAnsi="Times New Roman"/>
          <w:bCs/>
          <w:sz w:val="26"/>
          <w:szCs w:val="26"/>
        </w:rPr>
      </w:pPr>
      <w:r w:rsidRPr="00BD28D7">
        <w:rPr>
          <w:rFonts w:ascii="Times New Roman" w:hAnsi="Times New Roman"/>
          <w:bCs/>
          <w:sz w:val="26"/>
          <w:szCs w:val="26"/>
        </w:rPr>
        <w:lastRenderedPageBreak/>
        <w:t>En la práctica, el trabajo asociado en algunos casos se ha utilizado como instrumento para escapar a la legislación laboral y así eludir las obligaciones para con los trabajadores dependientes o subordinados. Por ello, el Legislador consagró la prohibición de que las Cooperativas de Trabajo Asociado actúen como empresas de intermediación laboral, dispongan del trabajo de los asociados para suministrar mano de obra temporal a usuarios o terceros beneficiarios, remitan a los asociados como trabajadores en misión con la finalidad de que atiendan labores propias de un usuario o tercero beneficiario del servicio, o permitan que respecto de los asociados se generen relaciones de subordinación o dependencia con terceros contratantes; y como consecuencia, estableció que el asociado que acuda a estas prácticas se considerará trabajador dependiente de la persona natural o jurídica que se beneficie con su trabajo. De tal manera que el tercero contratante, la Cooperativa y sus directivos serán solidariamente responsables por las obligaciones económicas generadas a favor del trabajador asociado.</w:t>
      </w:r>
      <w:r w:rsidRPr="00BD28D7">
        <w:rPr>
          <w:rFonts w:ascii="Times New Roman" w:hAnsi="Times New Roman"/>
          <w:sz w:val="26"/>
          <w:szCs w:val="26"/>
          <w:vertAlign w:val="superscript"/>
        </w:rPr>
        <w:footnoteReference w:id="7"/>
      </w:r>
      <w:r w:rsidRPr="00BD28D7">
        <w:rPr>
          <w:rFonts w:ascii="Times New Roman" w:hAnsi="Times New Roman"/>
          <w:bCs/>
          <w:sz w:val="26"/>
          <w:szCs w:val="26"/>
        </w:rPr>
        <w:t xml:space="preserve"> Sin perjuicio de que queden incursas en causal de disolución y liquidación y que les sea cancelada la personería jurídica.</w:t>
      </w:r>
      <w:r w:rsidRPr="00BD28D7">
        <w:rPr>
          <w:rFonts w:ascii="Times New Roman" w:hAnsi="Times New Roman"/>
          <w:sz w:val="26"/>
          <w:szCs w:val="26"/>
          <w:vertAlign w:val="superscript"/>
        </w:rPr>
        <w:footnoteReference w:id="8"/>
      </w:r>
      <w:r w:rsidRPr="00BD28D7">
        <w:rPr>
          <w:rFonts w:ascii="Times New Roman" w:hAnsi="Times New Roman"/>
          <w:bCs/>
          <w:sz w:val="26"/>
          <w:szCs w:val="26"/>
        </w:rPr>
        <w:t xml:space="preserve">  </w:t>
      </w:r>
    </w:p>
    <w:p w14:paraId="59C2C62E" w14:textId="77777777" w:rsidR="00EB45D1" w:rsidRPr="00BF0680" w:rsidRDefault="00EB45D1" w:rsidP="00EB45D1">
      <w:pPr>
        <w:widowControl w:val="0"/>
        <w:tabs>
          <w:tab w:val="left" w:pos="2835"/>
        </w:tabs>
        <w:ind w:left="227" w:right="227"/>
        <w:jc w:val="both"/>
        <w:rPr>
          <w:rFonts w:ascii="Times New Roman" w:hAnsi="Times New Roman"/>
          <w:bCs/>
          <w:sz w:val="27"/>
          <w:szCs w:val="27"/>
        </w:rPr>
      </w:pPr>
    </w:p>
    <w:p w14:paraId="2039AE6D" w14:textId="77777777" w:rsidR="00EB45D1" w:rsidRPr="00EF4C61" w:rsidRDefault="00EB45D1" w:rsidP="00EB45D1">
      <w:pPr>
        <w:widowControl w:val="0"/>
        <w:tabs>
          <w:tab w:val="left" w:pos="2835"/>
        </w:tabs>
        <w:ind w:right="227"/>
        <w:jc w:val="both"/>
        <w:rPr>
          <w:rFonts w:ascii="Times New Roman" w:eastAsia="Times New Roman" w:hAnsi="Times New Roman"/>
          <w:sz w:val="27"/>
          <w:szCs w:val="27"/>
          <w:lang w:val="es-ES" w:eastAsia="es-ES"/>
        </w:rPr>
      </w:pPr>
      <w:r w:rsidRPr="00EF4C61">
        <w:rPr>
          <w:rFonts w:ascii="Times New Roman" w:hAnsi="Times New Roman"/>
          <w:bCs/>
          <w:sz w:val="27"/>
          <w:szCs w:val="27"/>
        </w:rPr>
        <w:t xml:space="preserve">Por su parte, la Corte Constitucional, </w:t>
      </w:r>
      <w:r w:rsidRPr="00EF4C61">
        <w:rPr>
          <w:rFonts w:ascii="Times New Roman" w:eastAsia="Times New Roman" w:hAnsi="Times New Roman"/>
          <w:sz w:val="27"/>
          <w:szCs w:val="27"/>
          <w:lang w:val="es-ES" w:eastAsia="es-ES"/>
        </w:rPr>
        <w:t>en fallo T-442 de 13 de julio 2017</w:t>
      </w:r>
      <w:r w:rsidRPr="00EF4C61">
        <w:rPr>
          <w:rStyle w:val="Refdenotaalpie"/>
          <w:rFonts w:ascii="Times New Roman" w:eastAsia="Times New Roman" w:hAnsi="Times New Roman"/>
          <w:sz w:val="27"/>
          <w:szCs w:val="27"/>
          <w:lang w:val="es-ES" w:eastAsia="es-ES"/>
        </w:rPr>
        <w:footnoteReference w:id="9"/>
      </w:r>
      <w:r w:rsidRPr="00EF4C61">
        <w:rPr>
          <w:rFonts w:ascii="Times New Roman" w:eastAsia="Times New Roman" w:hAnsi="Times New Roman"/>
          <w:sz w:val="27"/>
          <w:szCs w:val="27"/>
          <w:lang w:val="es-ES" w:eastAsia="es-ES"/>
        </w:rPr>
        <w:t>,</w:t>
      </w:r>
      <w:r>
        <w:rPr>
          <w:rFonts w:ascii="Times New Roman" w:eastAsia="Times New Roman" w:hAnsi="Times New Roman"/>
          <w:sz w:val="27"/>
          <w:szCs w:val="27"/>
          <w:lang w:val="es-ES" w:eastAsia="es-ES"/>
        </w:rPr>
        <w:t xml:space="preserve"> </w:t>
      </w:r>
      <w:r w:rsidRPr="00EF4C61">
        <w:rPr>
          <w:rFonts w:ascii="Times New Roman" w:eastAsia="Times New Roman" w:hAnsi="Times New Roman"/>
          <w:sz w:val="27"/>
          <w:szCs w:val="27"/>
          <w:lang w:val="es-ES" w:eastAsia="es-ES"/>
        </w:rPr>
        <w:t>reiteró:</w:t>
      </w:r>
    </w:p>
    <w:p w14:paraId="5FE54BA9" w14:textId="77777777" w:rsidR="00EB45D1" w:rsidRDefault="00EB45D1" w:rsidP="00EB45D1">
      <w:pPr>
        <w:widowControl w:val="0"/>
        <w:tabs>
          <w:tab w:val="left" w:pos="2835"/>
        </w:tabs>
        <w:ind w:right="227"/>
        <w:jc w:val="both"/>
        <w:rPr>
          <w:rFonts w:ascii="Times New Roman" w:eastAsia="Times New Roman" w:hAnsi="Times New Roman"/>
          <w:sz w:val="28"/>
          <w:szCs w:val="28"/>
          <w:lang w:val="es-ES" w:eastAsia="es-ES"/>
        </w:rPr>
      </w:pPr>
      <w:r>
        <w:rPr>
          <w:rFonts w:ascii="Times New Roman" w:eastAsia="Times New Roman" w:hAnsi="Times New Roman"/>
          <w:sz w:val="28"/>
          <w:szCs w:val="28"/>
          <w:lang w:val="es-ES" w:eastAsia="es-ES"/>
        </w:rPr>
        <w:tab/>
      </w:r>
    </w:p>
    <w:p w14:paraId="7A9477D8" w14:textId="77777777" w:rsidR="00EB45D1" w:rsidRPr="00560EC2" w:rsidRDefault="00EB45D1" w:rsidP="00EB45D1">
      <w:pPr>
        <w:shd w:val="clear" w:color="auto" w:fill="FFFFFF"/>
        <w:ind w:left="567" w:right="616"/>
        <w:jc w:val="both"/>
        <w:rPr>
          <w:rFonts w:ascii="Times New Roman" w:eastAsia="Times New Roman" w:hAnsi="Times New Roman"/>
          <w:sz w:val="26"/>
          <w:szCs w:val="26"/>
          <w:lang w:val="es-ES" w:eastAsia="es-ES"/>
        </w:rPr>
      </w:pPr>
      <w:r w:rsidRPr="00560EC2">
        <w:rPr>
          <w:rFonts w:ascii="Times New Roman" w:eastAsia="Times New Roman" w:hAnsi="Times New Roman"/>
          <w:sz w:val="26"/>
          <w:szCs w:val="26"/>
          <w:lang w:val="es-ES" w:eastAsia="es-ES"/>
        </w:rPr>
        <w:t>“…</w:t>
      </w:r>
      <w:r w:rsidRPr="00560EC2">
        <w:rPr>
          <w:rFonts w:ascii="Times New Roman" w:eastAsia="Times New Roman" w:hAnsi="Times New Roman"/>
          <w:iCs/>
          <w:sz w:val="26"/>
          <w:szCs w:val="26"/>
          <w:lang w:val="es-ES" w:eastAsia="es-ES"/>
        </w:rPr>
        <w:t xml:space="preserve">si durante la ejecución del contrato de trabajo asociado, la cooperativa de trabajo asociado infringe la prohibición consistente en que estas organizaciones solidarias no pueden actuar como empresas de intermediación laboral, ni disponer del trabajo de sus asociados para suministrar mano de obra a terceros beneficiarios, o admitir que respecto de sus asociados se susciten relaciones de subordinación, </w:t>
      </w:r>
      <w:r w:rsidRPr="00560EC2">
        <w:rPr>
          <w:rFonts w:ascii="Times New Roman" w:eastAsia="Times New Roman" w:hAnsi="Times New Roman"/>
          <w:b/>
          <w:iCs/>
          <w:sz w:val="26"/>
          <w:szCs w:val="26"/>
          <w:lang w:val="es-ES" w:eastAsia="es-ES"/>
        </w:rPr>
        <w:t>s</w:t>
      </w:r>
      <w:r w:rsidRPr="00560EC2">
        <w:rPr>
          <w:rFonts w:ascii="Times New Roman" w:eastAsia="Times New Roman" w:hAnsi="Times New Roman"/>
          <w:b/>
          <w:bCs/>
          <w:iCs/>
          <w:sz w:val="26"/>
          <w:szCs w:val="26"/>
          <w:lang w:val="es-ES" w:eastAsia="es-ES"/>
        </w:rPr>
        <w:t>e debe dar aplicación la legislación laboral, y no la legislación civil o comercial porque bajo estas hipótesis confluyen elementos esenciales que dan lugar a la existencia de un contrato de trabajo simulado por el contrato cooperativo.</w:t>
      </w:r>
      <w:r w:rsidRPr="00560EC2">
        <w:rPr>
          <w:rFonts w:ascii="Times New Roman" w:eastAsia="Times New Roman" w:hAnsi="Times New Roman"/>
          <w:sz w:val="26"/>
          <w:szCs w:val="26"/>
          <w:lang w:val="es-ES" w:eastAsia="es-ES"/>
        </w:rPr>
        <w:t>” (Negrillas fuera del texto original)</w:t>
      </w:r>
      <w:r w:rsidRPr="000A14F2">
        <w:rPr>
          <w:rFonts w:ascii="Times New Roman" w:eastAsia="Times New Roman" w:hAnsi="Times New Roman"/>
          <w:sz w:val="26"/>
          <w:szCs w:val="26"/>
          <w:lang w:val="es-ES" w:eastAsia="es-ES"/>
        </w:rPr>
        <w:t>.</w:t>
      </w:r>
      <w:r>
        <w:rPr>
          <w:rStyle w:val="Refdenotaalpie"/>
          <w:rFonts w:ascii="Times New Roman" w:eastAsia="Times New Roman" w:hAnsi="Times New Roman"/>
          <w:sz w:val="26"/>
          <w:szCs w:val="26"/>
          <w:lang w:val="es-ES" w:eastAsia="es-ES"/>
        </w:rPr>
        <w:footnoteReference w:id="10"/>
      </w:r>
    </w:p>
    <w:p w14:paraId="2CC6976D" w14:textId="77777777" w:rsidR="00EB45D1" w:rsidRDefault="00EB45D1" w:rsidP="00EB45D1">
      <w:pPr>
        <w:widowControl w:val="0"/>
        <w:spacing w:line="276" w:lineRule="auto"/>
        <w:contextualSpacing/>
        <w:jc w:val="both"/>
        <w:rPr>
          <w:rFonts w:ascii="Times New Roman" w:eastAsia="Times New Roman" w:hAnsi="Times New Roman"/>
          <w:spacing w:val="2"/>
          <w:sz w:val="27"/>
          <w:szCs w:val="27"/>
          <w:lang w:val="es-ES" w:eastAsia="es-ES"/>
        </w:rPr>
      </w:pPr>
    </w:p>
    <w:p w14:paraId="59ABF11C" w14:textId="77777777" w:rsidR="00EB45D1" w:rsidRDefault="00EB45D1" w:rsidP="00EB45D1">
      <w:pPr>
        <w:widowControl w:val="0"/>
        <w:spacing w:line="276" w:lineRule="auto"/>
        <w:jc w:val="both"/>
        <w:rPr>
          <w:rFonts w:ascii="Times New Roman" w:eastAsia="Times New Roman" w:hAnsi="Times New Roman"/>
          <w:sz w:val="27"/>
          <w:szCs w:val="27"/>
          <w:lang w:val="es-ES_tradnl" w:eastAsia="es-ES"/>
        </w:rPr>
      </w:pPr>
      <w:r w:rsidRPr="00EF4C61">
        <w:rPr>
          <w:rFonts w:ascii="Times New Roman" w:hAnsi="Times New Roman"/>
          <w:bCs/>
          <w:sz w:val="27"/>
          <w:szCs w:val="27"/>
        </w:rPr>
        <w:t>Así las cosas, se concluye que</w:t>
      </w:r>
      <w:r w:rsidRPr="00EF4C61">
        <w:rPr>
          <w:rFonts w:ascii="Times New Roman" w:eastAsia="Times New Roman" w:hAnsi="Times New Roman"/>
          <w:sz w:val="27"/>
          <w:szCs w:val="27"/>
          <w:lang w:val="es-ES_tradnl" w:eastAsia="es-ES"/>
        </w:rPr>
        <w:t xml:space="preserve"> se defrauda la finalidad</w:t>
      </w:r>
      <w:r w:rsidRPr="00EF4C61">
        <w:rPr>
          <w:rFonts w:ascii="Times New Roman" w:hAnsi="Times New Roman"/>
          <w:bCs/>
          <w:sz w:val="27"/>
          <w:szCs w:val="27"/>
        </w:rPr>
        <w:t xml:space="preserve"> con la que se creó este tipo de asociaciones, </w:t>
      </w:r>
      <w:r w:rsidRPr="00EF4C61">
        <w:rPr>
          <w:rFonts w:ascii="Times New Roman" w:eastAsia="Times New Roman" w:hAnsi="Times New Roman"/>
          <w:sz w:val="27"/>
          <w:szCs w:val="27"/>
          <w:lang w:val="es-ES_tradnl" w:eastAsia="es-ES"/>
        </w:rPr>
        <w:t xml:space="preserve">cuando, a través del funcionamiento de una cooperativa de trabajo asociado, se encubre el desarrollo de relaciones de labor dependiente, es decir, cuando el cooperado presta sus servicios </w:t>
      </w:r>
      <w:r w:rsidRPr="00EF4C61">
        <w:rPr>
          <w:rFonts w:ascii="Times New Roman" w:hAnsi="Times New Roman"/>
          <w:bCs/>
          <w:sz w:val="27"/>
          <w:szCs w:val="27"/>
        </w:rPr>
        <w:t>con el fin de atender funciones propias de un tercero beneficiario</w:t>
      </w:r>
      <w:r w:rsidRPr="00EF4C61">
        <w:rPr>
          <w:rFonts w:ascii="Times New Roman" w:eastAsia="Times New Roman" w:hAnsi="Times New Roman"/>
          <w:sz w:val="27"/>
          <w:szCs w:val="27"/>
          <w:lang w:val="es-ES_tradnl" w:eastAsia="es-ES"/>
        </w:rPr>
        <w:t xml:space="preserve"> bajo los tres elementos del contrato de trabajo: </w:t>
      </w:r>
      <w:r w:rsidRPr="00EF4C61">
        <w:rPr>
          <w:rFonts w:ascii="Times New Roman" w:eastAsia="Times New Roman" w:hAnsi="Times New Roman"/>
          <w:b/>
          <w:bCs/>
          <w:sz w:val="27"/>
          <w:szCs w:val="27"/>
          <w:lang w:val="es-ES_tradnl" w:eastAsia="es-ES"/>
        </w:rPr>
        <w:t xml:space="preserve">(i) </w:t>
      </w:r>
      <w:r w:rsidRPr="00EF4C61">
        <w:rPr>
          <w:rFonts w:ascii="Times New Roman" w:eastAsia="Times New Roman" w:hAnsi="Times New Roman"/>
          <w:sz w:val="27"/>
          <w:szCs w:val="27"/>
          <w:lang w:val="es-ES_tradnl" w:eastAsia="es-ES"/>
        </w:rPr>
        <w:t xml:space="preserve">prestación de un trabajo o una labor en forma personal, </w:t>
      </w:r>
      <w:r w:rsidRPr="00EF4C61">
        <w:rPr>
          <w:rFonts w:ascii="Times New Roman" w:eastAsia="Times New Roman" w:hAnsi="Times New Roman"/>
          <w:b/>
          <w:bCs/>
          <w:sz w:val="27"/>
          <w:szCs w:val="27"/>
          <w:lang w:val="es-ES_tradnl" w:eastAsia="es-ES"/>
        </w:rPr>
        <w:t>(ii)</w:t>
      </w:r>
      <w:r w:rsidRPr="00EF4C61">
        <w:rPr>
          <w:rFonts w:ascii="Times New Roman" w:eastAsia="Times New Roman" w:hAnsi="Times New Roman"/>
          <w:sz w:val="27"/>
          <w:szCs w:val="27"/>
          <w:lang w:val="es-ES_tradnl" w:eastAsia="es-ES"/>
        </w:rPr>
        <w:t xml:space="preserve"> subordinación y </w:t>
      </w:r>
      <w:r w:rsidRPr="00EF4C61">
        <w:rPr>
          <w:rFonts w:ascii="Times New Roman" w:eastAsia="Times New Roman" w:hAnsi="Times New Roman"/>
          <w:b/>
          <w:bCs/>
          <w:sz w:val="27"/>
          <w:szCs w:val="27"/>
          <w:lang w:val="es-ES_tradnl" w:eastAsia="es-ES"/>
        </w:rPr>
        <w:t>(iii)</w:t>
      </w:r>
      <w:r w:rsidRPr="00EF4C61">
        <w:rPr>
          <w:rFonts w:ascii="Times New Roman" w:eastAsia="Times New Roman" w:hAnsi="Times New Roman"/>
          <w:sz w:val="27"/>
          <w:szCs w:val="27"/>
          <w:lang w:val="es-ES_tradnl" w:eastAsia="es-ES"/>
        </w:rPr>
        <w:t xml:space="preserve"> contraprestación por la función desarrollada.</w:t>
      </w:r>
    </w:p>
    <w:p w14:paraId="344DA813" w14:textId="77777777" w:rsidR="00EB45D1" w:rsidRPr="00EF4C61" w:rsidRDefault="00EB45D1" w:rsidP="00EB45D1">
      <w:pPr>
        <w:widowControl w:val="0"/>
        <w:spacing w:line="276" w:lineRule="auto"/>
        <w:jc w:val="both"/>
        <w:rPr>
          <w:rFonts w:ascii="Times New Roman" w:eastAsia="Times New Roman" w:hAnsi="Times New Roman"/>
          <w:sz w:val="27"/>
          <w:szCs w:val="27"/>
          <w:lang w:val="es-ES_tradnl" w:eastAsia="es-ES"/>
        </w:rPr>
      </w:pPr>
    </w:p>
    <w:p w14:paraId="22359FC5" w14:textId="77777777" w:rsidR="00EB45D1" w:rsidRPr="00EF4C61" w:rsidRDefault="00EB45D1" w:rsidP="00EB45D1">
      <w:pPr>
        <w:widowControl w:val="0"/>
        <w:spacing w:line="276" w:lineRule="auto"/>
        <w:contextualSpacing/>
        <w:jc w:val="both"/>
        <w:rPr>
          <w:rFonts w:ascii="Times New Roman" w:hAnsi="Times New Roman"/>
          <w:spacing w:val="2"/>
          <w:sz w:val="27"/>
          <w:szCs w:val="27"/>
          <w:lang w:val="es-ES" w:eastAsia="es-ES"/>
        </w:rPr>
      </w:pPr>
      <w:r w:rsidRPr="00EF4C61">
        <w:rPr>
          <w:rFonts w:ascii="Times New Roman" w:hAnsi="Times New Roman"/>
          <w:b/>
          <w:spacing w:val="2"/>
          <w:sz w:val="27"/>
          <w:szCs w:val="27"/>
          <w:lang w:val="es-ES" w:eastAsia="es-ES"/>
        </w:rPr>
        <w:t xml:space="preserve">3.4 Marco normativo y jurisprudencial del contrato realidad. </w:t>
      </w:r>
      <w:r w:rsidRPr="00EF4C61">
        <w:rPr>
          <w:rFonts w:ascii="Times New Roman" w:eastAsia="Times New Roman" w:hAnsi="Times New Roman"/>
          <w:spacing w:val="2"/>
          <w:sz w:val="27"/>
          <w:szCs w:val="27"/>
          <w:lang w:val="es-ES" w:eastAsia="es-ES"/>
        </w:rPr>
        <w:t xml:space="preserve">En principio cabe precisar que respecto de los contratos estatales de prestación de servicios la </w:t>
      </w:r>
      <w:r w:rsidRPr="00EF4C61">
        <w:rPr>
          <w:rFonts w:ascii="Times New Roman" w:eastAsia="Times New Roman" w:hAnsi="Times New Roman"/>
          <w:spacing w:val="2"/>
          <w:sz w:val="27"/>
          <w:szCs w:val="27"/>
          <w:lang w:val="es-ES" w:eastAsia="es-ES"/>
        </w:rPr>
        <w:lastRenderedPageBreak/>
        <w:t>Ley 80 de 1993, en su artículo 32 (numeral 3), dispone:</w:t>
      </w:r>
    </w:p>
    <w:p w14:paraId="7E3F0B40" w14:textId="77777777" w:rsidR="00EB45D1" w:rsidRPr="00E93A92" w:rsidRDefault="00EB45D1" w:rsidP="00EB45D1">
      <w:pPr>
        <w:widowControl w:val="0"/>
        <w:spacing w:line="276" w:lineRule="auto"/>
        <w:contextualSpacing/>
        <w:jc w:val="both"/>
        <w:rPr>
          <w:rFonts w:ascii="Times New Roman" w:hAnsi="Times New Roman"/>
          <w:b/>
          <w:spacing w:val="2"/>
          <w:sz w:val="28"/>
          <w:szCs w:val="27"/>
          <w:lang w:val="es-ES" w:eastAsia="es-ES"/>
        </w:rPr>
      </w:pPr>
    </w:p>
    <w:p w14:paraId="539F896A" w14:textId="77777777" w:rsidR="00EB45D1" w:rsidRPr="00922511" w:rsidRDefault="00EB45D1" w:rsidP="00EB45D1">
      <w:pPr>
        <w:widowControl w:val="0"/>
        <w:overflowPunct w:val="0"/>
        <w:autoSpaceDE w:val="0"/>
        <w:autoSpaceDN w:val="0"/>
        <w:adjustRightInd w:val="0"/>
        <w:ind w:left="539"/>
        <w:contextualSpacing/>
        <w:jc w:val="both"/>
        <w:rPr>
          <w:rFonts w:ascii="Times New Roman" w:eastAsia="Times New Roman" w:hAnsi="Times New Roman"/>
          <w:iCs/>
          <w:spacing w:val="2"/>
          <w:sz w:val="26"/>
          <w:szCs w:val="25"/>
          <w:lang w:val="es-ES" w:eastAsia="es-ES"/>
        </w:rPr>
      </w:pPr>
      <w:r w:rsidRPr="00922511">
        <w:rPr>
          <w:rFonts w:ascii="Times New Roman" w:eastAsia="Times New Roman" w:hAnsi="Times New Roman"/>
          <w:iCs/>
          <w:spacing w:val="2"/>
          <w:sz w:val="26"/>
          <w:szCs w:val="25"/>
          <w:lang w:val="es-ES"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2A678864" w14:textId="77777777" w:rsidR="00EB45D1" w:rsidRPr="00922511" w:rsidRDefault="00EB45D1" w:rsidP="00EB45D1">
      <w:pPr>
        <w:widowControl w:val="0"/>
        <w:overflowPunct w:val="0"/>
        <w:autoSpaceDE w:val="0"/>
        <w:autoSpaceDN w:val="0"/>
        <w:adjustRightInd w:val="0"/>
        <w:ind w:left="539"/>
        <w:contextualSpacing/>
        <w:jc w:val="both"/>
        <w:rPr>
          <w:rFonts w:ascii="Times New Roman" w:eastAsia="Times New Roman" w:hAnsi="Times New Roman"/>
          <w:iCs/>
          <w:spacing w:val="2"/>
          <w:sz w:val="26"/>
          <w:szCs w:val="25"/>
          <w:lang w:val="es-ES" w:eastAsia="es-ES"/>
        </w:rPr>
      </w:pPr>
    </w:p>
    <w:p w14:paraId="60E838D8" w14:textId="77777777" w:rsidR="00EB45D1" w:rsidRPr="00922511" w:rsidRDefault="00EB45D1" w:rsidP="00EB45D1">
      <w:pPr>
        <w:widowControl w:val="0"/>
        <w:overflowPunct w:val="0"/>
        <w:autoSpaceDE w:val="0"/>
        <w:autoSpaceDN w:val="0"/>
        <w:adjustRightInd w:val="0"/>
        <w:ind w:left="539"/>
        <w:contextualSpacing/>
        <w:jc w:val="both"/>
        <w:rPr>
          <w:rFonts w:ascii="Times New Roman" w:eastAsia="Times New Roman" w:hAnsi="Times New Roman"/>
          <w:iCs/>
          <w:spacing w:val="2"/>
          <w:sz w:val="26"/>
          <w:szCs w:val="25"/>
          <w:lang w:val="es-ES" w:eastAsia="es-ES"/>
        </w:rPr>
      </w:pPr>
      <w:r w:rsidRPr="00922511">
        <w:rPr>
          <w:rFonts w:ascii="Times New Roman" w:eastAsia="Times New Roman" w:hAnsi="Times New Roman"/>
          <w:iCs/>
          <w:spacing w:val="2"/>
          <w:sz w:val="26"/>
          <w:szCs w:val="25"/>
          <w:lang w:val="es-ES" w:eastAsia="es-ES"/>
        </w:rPr>
        <w:t>En ningún caso estos contratos generan relación laboral ni prestaciones sociales y se celebrarán por el término estrictamente indispensable.</w:t>
      </w:r>
    </w:p>
    <w:p w14:paraId="47D9B27A" w14:textId="77777777" w:rsidR="00EB45D1" w:rsidRPr="00922511" w:rsidRDefault="00EB45D1" w:rsidP="00EB45D1">
      <w:pPr>
        <w:widowControl w:val="0"/>
        <w:spacing w:line="276" w:lineRule="auto"/>
        <w:contextualSpacing/>
        <w:jc w:val="both"/>
        <w:rPr>
          <w:rFonts w:ascii="Times New Roman" w:hAnsi="Times New Roman"/>
          <w:spacing w:val="2"/>
          <w:sz w:val="28"/>
          <w:szCs w:val="26"/>
          <w:lang w:val="es-ES" w:eastAsia="es-ES"/>
        </w:rPr>
      </w:pPr>
    </w:p>
    <w:p w14:paraId="05A0BD67" w14:textId="77777777" w:rsidR="00EB45D1" w:rsidRPr="00EF4C61" w:rsidRDefault="00EB45D1" w:rsidP="00EB45D1">
      <w:pPr>
        <w:widowControl w:val="0"/>
        <w:spacing w:line="276" w:lineRule="auto"/>
        <w:contextualSpacing/>
        <w:jc w:val="both"/>
        <w:rPr>
          <w:rFonts w:ascii="Times New Roman" w:hAnsi="Times New Roman"/>
          <w:spacing w:val="2"/>
          <w:sz w:val="27"/>
          <w:szCs w:val="27"/>
          <w:lang w:val="es-ES" w:eastAsia="es-ES"/>
        </w:rPr>
      </w:pPr>
      <w:r w:rsidRPr="00EF4C61">
        <w:rPr>
          <w:rFonts w:ascii="Times New Roman" w:hAnsi="Times New Roman"/>
          <w:spacing w:val="2"/>
          <w:sz w:val="27"/>
          <w:szCs w:val="27"/>
          <w:lang w:eastAsia="es-ES"/>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14:paraId="028ECC0C" w14:textId="77777777" w:rsidR="00EB45D1" w:rsidRPr="00EF4C61" w:rsidRDefault="00EB45D1" w:rsidP="00EB45D1">
      <w:pPr>
        <w:widowControl w:val="0"/>
        <w:spacing w:line="276" w:lineRule="auto"/>
        <w:contextualSpacing/>
        <w:jc w:val="both"/>
        <w:rPr>
          <w:rFonts w:ascii="Times New Roman" w:hAnsi="Times New Roman"/>
          <w:spacing w:val="2"/>
          <w:sz w:val="27"/>
          <w:szCs w:val="27"/>
          <w:lang w:val="es-ES" w:eastAsia="es-ES"/>
        </w:rPr>
      </w:pPr>
    </w:p>
    <w:p w14:paraId="3B36A19B" w14:textId="77777777" w:rsidR="00EB45D1" w:rsidRPr="00EF4C61" w:rsidRDefault="00EB45D1" w:rsidP="00EB45D1">
      <w:pPr>
        <w:widowControl w:val="0"/>
        <w:tabs>
          <w:tab w:val="left" w:pos="-1440"/>
          <w:tab w:val="left" w:pos="-720"/>
          <w:tab w:val="left" w:pos="0"/>
          <w:tab w:val="left" w:pos="3311"/>
        </w:tabs>
        <w:spacing w:line="276" w:lineRule="auto"/>
        <w:contextualSpacing/>
        <w:jc w:val="both"/>
        <w:rPr>
          <w:rFonts w:ascii="Times New Roman" w:hAnsi="Times New Roman"/>
          <w:iCs/>
          <w:spacing w:val="2"/>
          <w:sz w:val="27"/>
          <w:szCs w:val="27"/>
          <w:lang w:val="es-ES" w:eastAsia="es-ES"/>
        </w:rPr>
      </w:pPr>
      <w:r w:rsidRPr="00EF4C61">
        <w:rPr>
          <w:rFonts w:ascii="Times New Roman" w:hAnsi="Times New Roman"/>
          <w:iCs/>
          <w:spacing w:val="2"/>
          <w:sz w:val="27"/>
          <w:szCs w:val="27"/>
          <w:lang w:val="es-ES" w:eastAsia="es-ES"/>
        </w:rPr>
        <w:t xml:space="preserve">Por su parte, la honorable Corte Constitucional al estudiar la constitucionalidad </w:t>
      </w:r>
      <w:r w:rsidRPr="00EF4C61">
        <w:rPr>
          <w:rFonts w:ascii="Times New Roman" w:hAnsi="Times New Roman"/>
          <w:bCs/>
          <w:spacing w:val="2"/>
          <w:sz w:val="27"/>
          <w:szCs w:val="27"/>
          <w:lang w:val="es-ES" w:eastAsia="es-ES"/>
        </w:rPr>
        <w:t xml:space="preserve">de </w:t>
      </w:r>
      <w:r w:rsidRPr="00EF4C61">
        <w:rPr>
          <w:rFonts w:ascii="Times New Roman" w:hAnsi="Times New Roman"/>
          <w:spacing w:val="2"/>
          <w:sz w:val="27"/>
          <w:szCs w:val="27"/>
          <w:lang w:val="es-ES" w:eastAsia="es-ES"/>
        </w:rPr>
        <w:t xml:space="preserve">las expresiones </w:t>
      </w:r>
      <w:r w:rsidRPr="00EF4C61">
        <w:rPr>
          <w:rFonts w:ascii="Times New Roman" w:hAnsi="Times New Roman"/>
          <w:iCs/>
          <w:spacing w:val="2"/>
          <w:sz w:val="27"/>
          <w:szCs w:val="27"/>
          <w:lang w:val="es-ES" w:eastAsia="es-ES"/>
        </w:rPr>
        <w:t>«</w:t>
      </w:r>
      <w:r w:rsidRPr="00EF4C61">
        <w:rPr>
          <w:rFonts w:ascii="Times New Roman" w:hAnsi="Times New Roman"/>
          <w:bCs/>
          <w:i/>
          <w:iCs/>
          <w:spacing w:val="2"/>
          <w:sz w:val="27"/>
          <w:szCs w:val="27"/>
          <w:lang w:val="es-ES" w:eastAsia="es-ES"/>
        </w:rPr>
        <w:t>no puedan realizarse con personal de planta o</w:t>
      </w:r>
      <w:r w:rsidRPr="00EF4C61">
        <w:rPr>
          <w:rFonts w:ascii="Times New Roman" w:hAnsi="Times New Roman"/>
          <w:bCs/>
          <w:iCs/>
          <w:spacing w:val="2"/>
          <w:sz w:val="27"/>
          <w:szCs w:val="27"/>
          <w:lang w:val="es-ES" w:eastAsia="es-ES"/>
        </w:rPr>
        <w:t xml:space="preserve">» </w:t>
      </w:r>
      <w:r w:rsidRPr="00EF4C61">
        <w:rPr>
          <w:rFonts w:ascii="Times New Roman" w:hAnsi="Times New Roman"/>
          <w:iCs/>
          <w:spacing w:val="2"/>
          <w:sz w:val="27"/>
          <w:szCs w:val="27"/>
          <w:lang w:val="es-ES" w:eastAsia="es-ES"/>
        </w:rPr>
        <w:t xml:space="preserve">y </w:t>
      </w:r>
      <w:r w:rsidRPr="00EF4C61">
        <w:rPr>
          <w:rFonts w:ascii="Times New Roman" w:hAnsi="Times New Roman"/>
          <w:bCs/>
          <w:iCs/>
          <w:spacing w:val="2"/>
          <w:sz w:val="27"/>
          <w:szCs w:val="27"/>
          <w:lang w:val="es-ES" w:eastAsia="es-ES"/>
        </w:rPr>
        <w:t>«</w:t>
      </w:r>
      <w:r w:rsidRPr="00EF4C61">
        <w:rPr>
          <w:rFonts w:ascii="Times New Roman" w:hAnsi="Times New Roman"/>
          <w:bCs/>
          <w:i/>
          <w:iCs/>
          <w:spacing w:val="2"/>
          <w:sz w:val="27"/>
          <w:szCs w:val="27"/>
          <w:lang w:val="es-ES" w:eastAsia="es-ES"/>
        </w:rPr>
        <w:t>En ningún caso...generan relación laboral ni prestaciones sociales</w:t>
      </w:r>
      <w:r w:rsidRPr="00EF4C61">
        <w:rPr>
          <w:rFonts w:ascii="Times New Roman" w:hAnsi="Times New Roman"/>
          <w:bCs/>
          <w:iCs/>
          <w:spacing w:val="2"/>
          <w:sz w:val="27"/>
          <w:szCs w:val="27"/>
          <w:lang w:val="es-ES" w:eastAsia="es-ES"/>
        </w:rPr>
        <w:t>»</w:t>
      </w:r>
      <w:r w:rsidRPr="00EF4C61">
        <w:rPr>
          <w:rFonts w:ascii="Times New Roman" w:hAnsi="Times New Roman"/>
          <w:iCs/>
          <w:spacing w:val="2"/>
          <w:sz w:val="27"/>
          <w:szCs w:val="27"/>
          <w:lang w:val="es-ES" w:eastAsia="es-ES"/>
        </w:rPr>
        <w:t xml:space="preserve"> </w:t>
      </w:r>
      <w:r w:rsidRPr="00EF4C61">
        <w:rPr>
          <w:rFonts w:ascii="Times New Roman" w:hAnsi="Times New Roman"/>
          <w:spacing w:val="2"/>
          <w:sz w:val="27"/>
          <w:szCs w:val="27"/>
          <w:lang w:val="es-ES" w:eastAsia="es-ES"/>
        </w:rPr>
        <w:t xml:space="preserve">contenidas en el precitado numeral 3 del artículo 32 de la Ley 80, </w:t>
      </w:r>
      <w:r w:rsidRPr="00EF4C61">
        <w:rPr>
          <w:rFonts w:ascii="Times New Roman" w:hAnsi="Times New Roman"/>
          <w:iCs/>
          <w:spacing w:val="2"/>
          <w:sz w:val="27"/>
          <w:szCs w:val="27"/>
          <w:lang w:val="es-ES" w:eastAsia="es-ES"/>
        </w:rPr>
        <w:t xml:space="preserve">en sentencia </w:t>
      </w:r>
      <w:r w:rsidRPr="00EF4C61">
        <w:rPr>
          <w:rFonts w:ascii="Times New Roman" w:hAnsi="Times New Roman"/>
          <w:spacing w:val="2"/>
          <w:sz w:val="27"/>
          <w:szCs w:val="27"/>
          <w:lang w:val="es-ES" w:eastAsia="es-ES"/>
        </w:rPr>
        <w:t xml:space="preserve">C-154 </w:t>
      </w:r>
      <w:r w:rsidRPr="00EF4C61">
        <w:rPr>
          <w:rFonts w:ascii="Times New Roman" w:hAnsi="Times New Roman"/>
          <w:iCs/>
          <w:spacing w:val="2"/>
          <w:sz w:val="27"/>
          <w:szCs w:val="27"/>
          <w:lang w:val="es-ES" w:eastAsia="es-ES"/>
        </w:rPr>
        <w:t>de 19 de marzo de 1997</w:t>
      </w:r>
      <w:r w:rsidRPr="00EF4C61">
        <w:rPr>
          <w:rFonts w:ascii="Times New Roman" w:hAnsi="Times New Roman"/>
          <w:spacing w:val="2"/>
          <w:sz w:val="27"/>
          <w:szCs w:val="27"/>
          <w:vertAlign w:val="superscript"/>
          <w:lang w:val="es-ES" w:eastAsia="es-ES"/>
        </w:rPr>
        <w:footnoteReference w:id="11"/>
      </w:r>
      <w:r w:rsidRPr="00EF4C61">
        <w:rPr>
          <w:rFonts w:ascii="Times New Roman" w:hAnsi="Times New Roman"/>
          <w:iCs/>
          <w:spacing w:val="2"/>
          <w:sz w:val="27"/>
          <w:szCs w:val="27"/>
          <w:lang w:val="es-ES" w:eastAsia="es-ES"/>
        </w:rPr>
        <w:t>, precisó las diferencias entre el contrato de prestación de servicios y el de carácter laboral, así:</w:t>
      </w:r>
    </w:p>
    <w:p w14:paraId="39E28875" w14:textId="77777777" w:rsidR="00EB45D1" w:rsidRPr="00922511" w:rsidRDefault="00EB45D1" w:rsidP="00EB45D1">
      <w:pPr>
        <w:widowControl w:val="0"/>
        <w:tabs>
          <w:tab w:val="left" w:pos="-1440"/>
          <w:tab w:val="left" w:pos="-720"/>
          <w:tab w:val="left" w:pos="0"/>
          <w:tab w:val="left" w:pos="3311"/>
        </w:tabs>
        <w:spacing w:line="276" w:lineRule="auto"/>
        <w:contextualSpacing/>
        <w:jc w:val="both"/>
        <w:rPr>
          <w:rFonts w:ascii="Times New Roman" w:hAnsi="Times New Roman"/>
          <w:iCs/>
          <w:spacing w:val="2"/>
          <w:sz w:val="28"/>
          <w:szCs w:val="27"/>
          <w:lang w:val="es-ES" w:eastAsia="es-ES"/>
        </w:rPr>
      </w:pPr>
    </w:p>
    <w:p w14:paraId="4299D67B" w14:textId="77777777" w:rsidR="00EB45D1" w:rsidRPr="00922511" w:rsidRDefault="00EB45D1" w:rsidP="00EB45D1">
      <w:pPr>
        <w:widowControl w:val="0"/>
        <w:tabs>
          <w:tab w:val="left" w:pos="-1440"/>
          <w:tab w:val="left" w:pos="-720"/>
          <w:tab w:val="left" w:pos="0"/>
          <w:tab w:val="left" w:pos="3311"/>
        </w:tabs>
        <w:ind w:left="567"/>
        <w:contextualSpacing/>
        <w:jc w:val="both"/>
        <w:rPr>
          <w:rFonts w:ascii="Times New Roman" w:hAnsi="Times New Roman"/>
          <w:iCs/>
          <w:spacing w:val="2"/>
          <w:sz w:val="26"/>
          <w:szCs w:val="25"/>
          <w:lang w:val="es-ES" w:eastAsia="es-ES"/>
        </w:rPr>
      </w:pPr>
      <w:r w:rsidRPr="00922511">
        <w:rPr>
          <w:rFonts w:ascii="Times New Roman" w:hAnsi="Times New Roman"/>
          <w:iCs/>
          <w:spacing w:val="2"/>
          <w:sz w:val="26"/>
          <w:szCs w:val="25"/>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22C60EB1" w14:textId="77777777" w:rsidR="00EB45D1" w:rsidRPr="00922511" w:rsidRDefault="00EB45D1" w:rsidP="00EB45D1">
      <w:pPr>
        <w:widowControl w:val="0"/>
        <w:tabs>
          <w:tab w:val="left" w:pos="-1440"/>
          <w:tab w:val="left" w:pos="-720"/>
          <w:tab w:val="left" w:pos="0"/>
          <w:tab w:val="left" w:pos="3311"/>
        </w:tabs>
        <w:ind w:left="567"/>
        <w:contextualSpacing/>
        <w:jc w:val="both"/>
        <w:rPr>
          <w:rFonts w:ascii="Times New Roman" w:hAnsi="Times New Roman"/>
          <w:iCs/>
          <w:spacing w:val="2"/>
          <w:sz w:val="26"/>
          <w:szCs w:val="25"/>
          <w:lang w:val="es-ES" w:eastAsia="es-ES"/>
        </w:rPr>
      </w:pPr>
    </w:p>
    <w:p w14:paraId="232E6642" w14:textId="77777777" w:rsidR="00EB45D1" w:rsidRPr="00922511" w:rsidRDefault="00EB45D1" w:rsidP="00EB45D1">
      <w:pPr>
        <w:widowControl w:val="0"/>
        <w:tabs>
          <w:tab w:val="left" w:pos="-1440"/>
          <w:tab w:val="left" w:pos="-720"/>
          <w:tab w:val="left" w:pos="0"/>
          <w:tab w:val="left" w:pos="3311"/>
        </w:tabs>
        <w:ind w:left="567"/>
        <w:contextualSpacing/>
        <w:jc w:val="both"/>
        <w:rPr>
          <w:rFonts w:ascii="Times New Roman" w:hAnsi="Times New Roman"/>
          <w:iCs/>
          <w:spacing w:val="2"/>
          <w:sz w:val="26"/>
          <w:szCs w:val="25"/>
          <w:lang w:val="es-ES" w:eastAsia="es-ES"/>
        </w:rPr>
      </w:pPr>
      <w:r w:rsidRPr="00922511">
        <w:rPr>
          <w:rFonts w:ascii="Times New Roman" w:hAnsi="Times New Roman"/>
          <w:iCs/>
          <w:spacing w:val="2"/>
          <w:sz w:val="26"/>
          <w:szCs w:val="25"/>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4615B02B" w14:textId="77777777" w:rsidR="00EB45D1" w:rsidRPr="00922511" w:rsidRDefault="00EB45D1" w:rsidP="00EB45D1">
      <w:pPr>
        <w:widowControl w:val="0"/>
        <w:tabs>
          <w:tab w:val="left" w:pos="-1440"/>
          <w:tab w:val="left" w:pos="-720"/>
          <w:tab w:val="left" w:pos="0"/>
          <w:tab w:val="left" w:pos="3311"/>
        </w:tabs>
        <w:ind w:left="567"/>
        <w:contextualSpacing/>
        <w:jc w:val="both"/>
        <w:rPr>
          <w:rFonts w:ascii="Times New Roman" w:hAnsi="Times New Roman"/>
          <w:iCs/>
          <w:spacing w:val="2"/>
          <w:sz w:val="26"/>
          <w:szCs w:val="25"/>
          <w:lang w:val="es-ES" w:eastAsia="es-ES"/>
        </w:rPr>
      </w:pPr>
    </w:p>
    <w:p w14:paraId="49143252" w14:textId="77777777" w:rsidR="00EB45D1" w:rsidRPr="00922511" w:rsidRDefault="00EB45D1" w:rsidP="00EB45D1">
      <w:pPr>
        <w:widowControl w:val="0"/>
        <w:tabs>
          <w:tab w:val="left" w:pos="-1440"/>
          <w:tab w:val="left" w:pos="-720"/>
          <w:tab w:val="left" w:pos="0"/>
          <w:tab w:val="left" w:pos="3311"/>
        </w:tabs>
        <w:ind w:left="567"/>
        <w:contextualSpacing/>
        <w:jc w:val="both"/>
        <w:rPr>
          <w:rFonts w:ascii="Times New Roman" w:hAnsi="Times New Roman"/>
          <w:iCs/>
          <w:spacing w:val="2"/>
          <w:sz w:val="26"/>
          <w:szCs w:val="25"/>
          <w:lang w:val="es-ES" w:eastAsia="es-ES"/>
        </w:rPr>
      </w:pPr>
      <w:r w:rsidRPr="00922511">
        <w:rPr>
          <w:rFonts w:ascii="Times New Roman" w:hAnsi="Times New Roman"/>
          <w:iCs/>
          <w:spacing w:val="2"/>
          <w:sz w:val="26"/>
          <w:szCs w:val="25"/>
          <w:lang w:val="es-ES" w:eastAsia="es-ES"/>
        </w:rPr>
        <w:t xml:space="preserve">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w:t>
      </w:r>
      <w:r w:rsidRPr="00922511">
        <w:rPr>
          <w:rFonts w:ascii="Times New Roman" w:hAnsi="Times New Roman"/>
          <w:iCs/>
          <w:spacing w:val="2"/>
          <w:sz w:val="26"/>
          <w:szCs w:val="25"/>
          <w:lang w:val="es-ES" w:eastAsia="es-ES"/>
        </w:rPr>
        <w:lastRenderedPageBreak/>
        <w:t>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26DB3F52" w14:textId="77777777" w:rsidR="00EB45D1" w:rsidRPr="00922511" w:rsidRDefault="00EB45D1" w:rsidP="00EB45D1">
      <w:pPr>
        <w:widowControl w:val="0"/>
        <w:tabs>
          <w:tab w:val="left" w:pos="-1440"/>
          <w:tab w:val="left" w:pos="-720"/>
          <w:tab w:val="left" w:pos="0"/>
          <w:tab w:val="left" w:pos="3311"/>
        </w:tabs>
        <w:ind w:left="567"/>
        <w:contextualSpacing/>
        <w:jc w:val="both"/>
        <w:rPr>
          <w:rFonts w:ascii="Times New Roman" w:hAnsi="Times New Roman"/>
          <w:iCs/>
          <w:spacing w:val="2"/>
          <w:sz w:val="26"/>
          <w:szCs w:val="25"/>
          <w:lang w:val="es-ES" w:eastAsia="es-ES"/>
        </w:rPr>
      </w:pPr>
    </w:p>
    <w:p w14:paraId="4418E3DD" w14:textId="77777777" w:rsidR="00EB45D1" w:rsidRPr="00EF4C61" w:rsidRDefault="00EB45D1" w:rsidP="00EB45D1">
      <w:pPr>
        <w:widowControl w:val="0"/>
        <w:ind w:left="567"/>
        <w:contextualSpacing/>
        <w:jc w:val="both"/>
        <w:rPr>
          <w:rFonts w:ascii="Times New Roman" w:hAnsi="Times New Roman"/>
          <w:iCs/>
          <w:spacing w:val="2"/>
          <w:sz w:val="26"/>
          <w:szCs w:val="25"/>
          <w:lang w:val="es-ES" w:eastAsia="es-ES"/>
        </w:rPr>
      </w:pPr>
      <w:r w:rsidRPr="00922511">
        <w:rPr>
          <w:rFonts w:ascii="Times New Roman" w:hAnsi="Times New Roman"/>
          <w:spacing w:val="2"/>
          <w:sz w:val="26"/>
          <w:szCs w:val="25"/>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922511">
        <w:rPr>
          <w:rFonts w:ascii="Times New Roman" w:hAnsi="Times New Roman"/>
          <w:iCs/>
          <w:spacing w:val="2"/>
          <w:sz w:val="26"/>
          <w:szCs w:val="25"/>
          <w:lang w:val="es-ES" w:eastAsia="es-ES"/>
        </w:rPr>
        <w:t>.</w:t>
      </w:r>
    </w:p>
    <w:p w14:paraId="09EA5C2C" w14:textId="77777777" w:rsidR="00EB45D1" w:rsidRPr="00EF4C61" w:rsidRDefault="00EB45D1" w:rsidP="00EB45D1">
      <w:pPr>
        <w:widowControl w:val="0"/>
        <w:spacing w:line="276" w:lineRule="auto"/>
        <w:contextualSpacing/>
        <w:jc w:val="both"/>
        <w:rPr>
          <w:rFonts w:ascii="Times New Roman" w:hAnsi="Times New Roman"/>
          <w:spacing w:val="2"/>
          <w:sz w:val="27"/>
          <w:szCs w:val="27"/>
          <w:lang w:eastAsia="es-ES"/>
        </w:rPr>
      </w:pPr>
      <w:r w:rsidRPr="00EF4C61">
        <w:rPr>
          <w:rFonts w:ascii="Times New Roman" w:hAnsi="Times New Roman"/>
          <w:spacing w:val="2"/>
          <w:sz w:val="27"/>
          <w:szCs w:val="27"/>
          <w:lang w:eastAsia="es-ES"/>
        </w:rPr>
        <w:t>Ahora bien, el artículo 2 del Decreto 2400 de 1968</w:t>
      </w:r>
      <w:r w:rsidRPr="00EF4C61">
        <w:rPr>
          <w:rFonts w:ascii="Times New Roman" w:hAnsi="Times New Roman"/>
          <w:spacing w:val="2"/>
          <w:sz w:val="27"/>
          <w:szCs w:val="27"/>
          <w:vertAlign w:val="superscript"/>
          <w:lang w:eastAsia="es-ES"/>
        </w:rPr>
        <w:footnoteReference w:id="12"/>
      </w:r>
      <w:r w:rsidRPr="00EF4C61">
        <w:rPr>
          <w:rFonts w:ascii="Times New Roman" w:hAnsi="Times New Roman"/>
          <w:spacing w:val="2"/>
          <w:sz w:val="27"/>
          <w:szCs w:val="27"/>
          <w:lang w:eastAsia="es-ES"/>
        </w:rPr>
        <w:t>, «</w:t>
      </w:r>
      <w:r w:rsidRPr="00EF4C61">
        <w:rPr>
          <w:rFonts w:ascii="Times New Roman" w:hAnsi="Times New Roman"/>
          <w:i/>
          <w:spacing w:val="2"/>
          <w:sz w:val="27"/>
          <w:szCs w:val="27"/>
          <w:lang w:eastAsia="es-ES"/>
        </w:rPr>
        <w:t xml:space="preserve">Por el cual se modifican las normas que regulan la administración del personal civil </w:t>
      </w:r>
      <w:r w:rsidRPr="00EF4C61">
        <w:rPr>
          <w:rFonts w:ascii="Times New Roman" w:hAnsi="Times New Roman"/>
          <w:spacing w:val="2"/>
          <w:sz w:val="27"/>
          <w:szCs w:val="27"/>
          <w:lang w:eastAsia="es-ES"/>
        </w:rPr>
        <w:t>[</w:t>
      </w:r>
      <w:r w:rsidRPr="00EF4C61">
        <w:rPr>
          <w:rFonts w:ascii="Times New Roman" w:hAnsi="Times New Roman"/>
          <w:i/>
          <w:spacing w:val="2"/>
          <w:sz w:val="27"/>
          <w:szCs w:val="27"/>
          <w:lang w:eastAsia="es-ES"/>
        </w:rPr>
        <w:t>…</w:t>
      </w:r>
      <w:r w:rsidRPr="00EF4C61">
        <w:rPr>
          <w:rFonts w:ascii="Times New Roman" w:hAnsi="Times New Roman"/>
          <w:spacing w:val="2"/>
          <w:sz w:val="27"/>
          <w:szCs w:val="27"/>
          <w:lang w:eastAsia="es-ES"/>
        </w:rPr>
        <w:t>]», dispone:</w:t>
      </w:r>
    </w:p>
    <w:p w14:paraId="7EDEB103" w14:textId="77777777" w:rsidR="00EB45D1" w:rsidRPr="00922511" w:rsidRDefault="00EB45D1" w:rsidP="00EB45D1">
      <w:pPr>
        <w:widowControl w:val="0"/>
        <w:tabs>
          <w:tab w:val="left" w:pos="960"/>
        </w:tabs>
        <w:spacing w:line="276" w:lineRule="auto"/>
        <w:contextualSpacing/>
        <w:jc w:val="both"/>
        <w:rPr>
          <w:rFonts w:ascii="Times New Roman" w:hAnsi="Times New Roman"/>
          <w:spacing w:val="2"/>
          <w:sz w:val="28"/>
          <w:szCs w:val="27"/>
          <w:lang w:eastAsia="es-ES"/>
        </w:rPr>
      </w:pPr>
    </w:p>
    <w:p w14:paraId="4039C6A9" w14:textId="77777777" w:rsidR="00EB45D1" w:rsidRPr="00922511" w:rsidRDefault="00EB45D1" w:rsidP="00EB45D1">
      <w:pPr>
        <w:widowControl w:val="0"/>
        <w:ind w:left="567"/>
        <w:contextualSpacing/>
        <w:jc w:val="both"/>
        <w:rPr>
          <w:rFonts w:ascii="Times New Roman" w:hAnsi="Times New Roman"/>
          <w:iCs/>
          <w:spacing w:val="2"/>
          <w:sz w:val="26"/>
          <w:szCs w:val="25"/>
          <w:lang w:eastAsia="es-ES"/>
        </w:rPr>
      </w:pPr>
      <w:r w:rsidRPr="00922511">
        <w:rPr>
          <w:rFonts w:ascii="Times New Roman" w:hAnsi="Times New Roman"/>
          <w:iCs/>
          <w:spacing w:val="2"/>
          <w:sz w:val="26"/>
          <w:szCs w:val="25"/>
          <w:lang w:eastAsia="es-ES"/>
        </w:rPr>
        <w:t xml:space="preserve">Se entiende por empleo el conjunto de funciones señaladas por la Constitución, la ley, el reglamento o asignadas por autoridad competente que deben ser atendidas por una persona natural. </w:t>
      </w:r>
    </w:p>
    <w:p w14:paraId="038723EE" w14:textId="77777777" w:rsidR="00EB45D1" w:rsidRPr="00922511" w:rsidRDefault="00EB45D1" w:rsidP="00EB45D1">
      <w:pPr>
        <w:widowControl w:val="0"/>
        <w:ind w:left="567"/>
        <w:contextualSpacing/>
        <w:jc w:val="both"/>
        <w:rPr>
          <w:rFonts w:ascii="Times New Roman" w:hAnsi="Times New Roman"/>
          <w:iCs/>
          <w:spacing w:val="2"/>
          <w:sz w:val="26"/>
          <w:szCs w:val="25"/>
          <w:lang w:eastAsia="es-ES"/>
        </w:rPr>
      </w:pPr>
    </w:p>
    <w:p w14:paraId="727A0F77" w14:textId="77777777" w:rsidR="00EB45D1" w:rsidRPr="00922511" w:rsidRDefault="00EB45D1" w:rsidP="00EB45D1">
      <w:pPr>
        <w:widowControl w:val="0"/>
        <w:ind w:left="567"/>
        <w:contextualSpacing/>
        <w:jc w:val="both"/>
        <w:rPr>
          <w:rFonts w:ascii="Times New Roman" w:hAnsi="Times New Roman"/>
          <w:iCs/>
          <w:spacing w:val="2"/>
          <w:sz w:val="26"/>
          <w:szCs w:val="25"/>
          <w:lang w:eastAsia="es-ES"/>
        </w:rPr>
      </w:pPr>
      <w:r w:rsidRPr="00922511">
        <w:rPr>
          <w:rFonts w:ascii="Times New Roman" w:hAnsi="Times New Roman"/>
          <w:iCs/>
          <w:spacing w:val="2"/>
          <w:sz w:val="26"/>
          <w:szCs w:val="25"/>
          <w:lang w:eastAsia="es-ES"/>
        </w:rPr>
        <w:t xml:space="preserve">Empleado o funcionario es la persona nombrada para ejercer un empleo y que ha tomado posesión del mismo. </w:t>
      </w:r>
    </w:p>
    <w:p w14:paraId="4FB0364D" w14:textId="77777777" w:rsidR="00EB45D1" w:rsidRPr="00922511" w:rsidRDefault="00EB45D1" w:rsidP="00EB45D1">
      <w:pPr>
        <w:widowControl w:val="0"/>
        <w:ind w:left="567"/>
        <w:contextualSpacing/>
        <w:jc w:val="both"/>
        <w:rPr>
          <w:rFonts w:ascii="Times New Roman" w:hAnsi="Times New Roman"/>
          <w:iCs/>
          <w:spacing w:val="2"/>
          <w:sz w:val="26"/>
          <w:szCs w:val="25"/>
          <w:lang w:eastAsia="es-ES"/>
        </w:rPr>
      </w:pPr>
    </w:p>
    <w:p w14:paraId="361FFB5E" w14:textId="77777777" w:rsidR="00EB45D1" w:rsidRPr="00922511" w:rsidRDefault="00EB45D1" w:rsidP="00EB45D1">
      <w:pPr>
        <w:widowControl w:val="0"/>
        <w:ind w:left="567"/>
        <w:contextualSpacing/>
        <w:jc w:val="both"/>
        <w:rPr>
          <w:rFonts w:ascii="Times New Roman" w:hAnsi="Times New Roman"/>
          <w:iCs/>
          <w:spacing w:val="2"/>
          <w:sz w:val="26"/>
          <w:szCs w:val="25"/>
          <w:lang w:eastAsia="es-ES"/>
        </w:rPr>
      </w:pPr>
      <w:r w:rsidRPr="00922511">
        <w:rPr>
          <w:rFonts w:ascii="Times New Roman" w:hAnsi="Times New Roman"/>
          <w:iCs/>
          <w:spacing w:val="2"/>
          <w:sz w:val="26"/>
          <w:szCs w:val="25"/>
          <w:lang w:eastAsia="es-ES"/>
        </w:rPr>
        <w:t xml:space="preserve">Los empleados civiles de la Rama Ejecutiva integran el servicio civil de la República. </w:t>
      </w:r>
    </w:p>
    <w:p w14:paraId="03FB255C" w14:textId="77777777" w:rsidR="00EB45D1" w:rsidRPr="00922511" w:rsidRDefault="00EB45D1" w:rsidP="00EB45D1">
      <w:pPr>
        <w:widowControl w:val="0"/>
        <w:ind w:left="567"/>
        <w:contextualSpacing/>
        <w:jc w:val="both"/>
        <w:rPr>
          <w:rFonts w:ascii="Times New Roman" w:hAnsi="Times New Roman"/>
          <w:iCs/>
          <w:spacing w:val="2"/>
          <w:sz w:val="26"/>
          <w:szCs w:val="25"/>
          <w:lang w:eastAsia="es-ES"/>
        </w:rPr>
      </w:pPr>
    </w:p>
    <w:p w14:paraId="54D4F697" w14:textId="77777777" w:rsidR="00EB45D1" w:rsidRPr="00922511" w:rsidRDefault="00EB45D1" w:rsidP="00EB45D1">
      <w:pPr>
        <w:widowControl w:val="0"/>
        <w:ind w:left="567"/>
        <w:contextualSpacing/>
        <w:jc w:val="both"/>
        <w:rPr>
          <w:rFonts w:ascii="Times New Roman" w:hAnsi="Times New Roman"/>
          <w:iCs/>
          <w:spacing w:val="2"/>
          <w:sz w:val="26"/>
          <w:szCs w:val="25"/>
          <w:lang w:eastAsia="es-ES"/>
        </w:rPr>
      </w:pPr>
      <w:r w:rsidRPr="00922511">
        <w:rPr>
          <w:rFonts w:ascii="Times New Roman" w:hAnsi="Times New Roman"/>
          <w:iCs/>
          <w:spacing w:val="2"/>
          <w:sz w:val="26"/>
          <w:szCs w:val="25"/>
          <w:lang w:eastAsia="es-E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0904D33A" w14:textId="77777777" w:rsidR="00EB45D1" w:rsidRPr="00922511" w:rsidRDefault="00EB45D1" w:rsidP="00EB45D1">
      <w:pPr>
        <w:widowControl w:val="0"/>
        <w:ind w:left="567"/>
        <w:contextualSpacing/>
        <w:jc w:val="both"/>
        <w:rPr>
          <w:rFonts w:ascii="Times New Roman" w:hAnsi="Times New Roman"/>
          <w:iCs/>
          <w:spacing w:val="2"/>
          <w:sz w:val="26"/>
          <w:szCs w:val="25"/>
          <w:lang w:eastAsia="es-ES"/>
        </w:rPr>
      </w:pPr>
    </w:p>
    <w:p w14:paraId="19281FC8" w14:textId="77777777" w:rsidR="00EB45D1" w:rsidRPr="00922511" w:rsidRDefault="00EB45D1" w:rsidP="00EB45D1">
      <w:pPr>
        <w:widowControl w:val="0"/>
        <w:ind w:left="567"/>
        <w:contextualSpacing/>
        <w:jc w:val="both"/>
        <w:rPr>
          <w:rFonts w:ascii="Times New Roman" w:hAnsi="Times New Roman"/>
          <w:iCs/>
          <w:spacing w:val="2"/>
          <w:sz w:val="26"/>
          <w:szCs w:val="25"/>
          <w:lang w:eastAsia="es-ES"/>
        </w:rPr>
      </w:pPr>
      <w:r w:rsidRPr="00922511">
        <w:rPr>
          <w:rFonts w:ascii="Times New Roman" w:hAnsi="Times New Roman"/>
          <w:iCs/>
          <w:spacing w:val="2"/>
          <w:sz w:val="26"/>
          <w:szCs w:val="25"/>
          <w:u w:val="single"/>
          <w:lang w:eastAsia="es-ES"/>
        </w:rPr>
        <w:t>Para el ejercicio de funciones de carácter permanente se crearán los empleos correspondientes, y en ningún caso, podrán celebrarse contratos de prestación de servicios para el desempeño de tales funciones</w:t>
      </w:r>
      <w:r w:rsidRPr="00922511">
        <w:rPr>
          <w:rFonts w:ascii="Times New Roman" w:hAnsi="Times New Roman"/>
          <w:iCs/>
          <w:spacing w:val="2"/>
          <w:sz w:val="26"/>
          <w:szCs w:val="25"/>
          <w:lang w:eastAsia="es-ES"/>
        </w:rPr>
        <w:t>.</w:t>
      </w:r>
    </w:p>
    <w:p w14:paraId="3357E89D" w14:textId="77777777" w:rsidR="00EB45D1" w:rsidRPr="00922511" w:rsidRDefault="00EB45D1" w:rsidP="00EB45D1">
      <w:pPr>
        <w:widowControl w:val="0"/>
        <w:spacing w:line="276" w:lineRule="auto"/>
        <w:contextualSpacing/>
        <w:jc w:val="both"/>
        <w:rPr>
          <w:rFonts w:ascii="Times New Roman" w:hAnsi="Times New Roman"/>
          <w:iCs/>
          <w:spacing w:val="2"/>
          <w:sz w:val="28"/>
          <w:szCs w:val="27"/>
          <w:lang w:eastAsia="es-ES"/>
        </w:rPr>
      </w:pPr>
    </w:p>
    <w:p w14:paraId="4E83A846" w14:textId="77777777" w:rsidR="00EB45D1" w:rsidRPr="00EF4C61" w:rsidRDefault="00EB45D1" w:rsidP="00EB45D1">
      <w:pPr>
        <w:widowControl w:val="0"/>
        <w:spacing w:line="276" w:lineRule="auto"/>
        <w:contextualSpacing/>
        <w:jc w:val="both"/>
        <w:rPr>
          <w:rFonts w:ascii="Times New Roman" w:hAnsi="Times New Roman"/>
          <w:spacing w:val="2"/>
          <w:sz w:val="27"/>
          <w:szCs w:val="27"/>
          <w:lang w:eastAsia="es-ES"/>
        </w:rPr>
      </w:pPr>
      <w:r w:rsidRPr="00EF4C61">
        <w:rPr>
          <w:rFonts w:ascii="Times New Roman" w:hAnsi="Times New Roman"/>
          <w:spacing w:val="2"/>
          <w:sz w:val="27"/>
          <w:szCs w:val="27"/>
          <w:lang w:eastAsia="es-ES"/>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14:paraId="2BDB6C15" w14:textId="77777777" w:rsidR="00EB45D1" w:rsidRPr="00922511" w:rsidRDefault="00EB45D1" w:rsidP="00EB45D1">
      <w:pPr>
        <w:widowControl w:val="0"/>
        <w:spacing w:line="276" w:lineRule="auto"/>
        <w:contextualSpacing/>
        <w:jc w:val="both"/>
        <w:rPr>
          <w:rFonts w:ascii="Times New Roman" w:hAnsi="Times New Roman"/>
          <w:spacing w:val="2"/>
          <w:sz w:val="28"/>
          <w:szCs w:val="27"/>
          <w:lang w:eastAsia="es-ES"/>
        </w:rPr>
      </w:pPr>
    </w:p>
    <w:p w14:paraId="1BCE35A0" w14:textId="77777777" w:rsidR="00EB45D1" w:rsidRPr="00922511" w:rsidRDefault="00EB45D1" w:rsidP="00EB45D1">
      <w:pPr>
        <w:widowControl w:val="0"/>
        <w:tabs>
          <w:tab w:val="left" w:pos="8789"/>
        </w:tabs>
        <w:ind w:left="567"/>
        <w:contextualSpacing/>
        <w:jc w:val="both"/>
        <w:rPr>
          <w:rFonts w:ascii="Times New Roman" w:hAnsi="Times New Roman"/>
          <w:spacing w:val="2"/>
          <w:sz w:val="26"/>
          <w:szCs w:val="25"/>
          <w:lang w:eastAsia="es-ES"/>
        </w:rPr>
      </w:pPr>
      <w:r w:rsidRPr="00922511">
        <w:rPr>
          <w:rFonts w:ascii="Times New Roman" w:hAnsi="Times New Roman"/>
          <w:iCs/>
          <w:spacing w:val="2"/>
          <w:sz w:val="26"/>
          <w:szCs w:val="25"/>
          <w:lang w:eastAsia="es-ES"/>
        </w:rPr>
        <w:t xml:space="preserve">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w:t>
      </w:r>
      <w:r w:rsidRPr="00922511">
        <w:rPr>
          <w:rFonts w:ascii="Times New Roman" w:hAnsi="Times New Roman"/>
          <w:iCs/>
          <w:spacing w:val="2"/>
          <w:sz w:val="26"/>
          <w:szCs w:val="25"/>
          <w:lang w:eastAsia="es-ES"/>
        </w:rPr>
        <w:lastRenderedPageBreak/>
        <w:t xml:space="preserve">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w:t>
      </w:r>
    </w:p>
    <w:p w14:paraId="50EC065A" w14:textId="77777777" w:rsidR="00EB45D1" w:rsidRPr="00922511" w:rsidRDefault="00EB45D1" w:rsidP="00EB45D1">
      <w:pPr>
        <w:widowControl w:val="0"/>
        <w:spacing w:line="276" w:lineRule="auto"/>
        <w:contextualSpacing/>
        <w:jc w:val="both"/>
        <w:rPr>
          <w:rFonts w:ascii="Times New Roman" w:hAnsi="Times New Roman"/>
          <w:spacing w:val="2"/>
          <w:sz w:val="28"/>
          <w:szCs w:val="27"/>
          <w:lang w:val="es-ES" w:eastAsia="es-ES"/>
        </w:rPr>
      </w:pPr>
    </w:p>
    <w:p w14:paraId="09BC92A0" w14:textId="77777777" w:rsidR="00EB45D1" w:rsidRPr="00EF4C61" w:rsidRDefault="00EB45D1" w:rsidP="00EB45D1">
      <w:pPr>
        <w:widowControl w:val="0"/>
        <w:spacing w:line="276" w:lineRule="auto"/>
        <w:contextualSpacing/>
        <w:jc w:val="both"/>
        <w:rPr>
          <w:rFonts w:ascii="Times New Roman" w:hAnsi="Times New Roman"/>
          <w:spacing w:val="2"/>
          <w:sz w:val="27"/>
          <w:szCs w:val="27"/>
          <w:lang w:val="es-ES" w:eastAsia="es-ES"/>
        </w:rPr>
      </w:pPr>
      <w:r w:rsidRPr="00EF4C61">
        <w:rPr>
          <w:rFonts w:ascii="Times New Roman" w:hAnsi="Times New Roman"/>
          <w:spacing w:val="2"/>
          <w:sz w:val="27"/>
          <w:szCs w:val="27"/>
          <w:lang w:val="es-ES" w:eastAsia="es-ES"/>
        </w:rPr>
        <w:t xml:space="preserve">De lo anterior se colige que el contrato de prestación de servicios se desfigura cuando se comprueban los tres elementos constitutivos de una relación laboral, esto es, </w:t>
      </w:r>
      <w:r w:rsidRPr="00EF4C61">
        <w:rPr>
          <w:rFonts w:ascii="Times New Roman" w:hAnsi="Times New Roman"/>
          <w:iCs/>
          <w:spacing w:val="2"/>
          <w:sz w:val="27"/>
          <w:szCs w:val="27"/>
          <w:lang w:val="es-ES" w:eastAsia="es-ES"/>
        </w:rPr>
        <w:t xml:space="preserve">la prestación personal del servicio, la remuneración y la continuada subordinación, </w:t>
      </w:r>
      <w:r w:rsidRPr="00EF4C61">
        <w:rPr>
          <w:rFonts w:ascii="Times New Roman" w:hAnsi="Times New Roman"/>
          <w:spacing w:val="2"/>
          <w:sz w:val="27"/>
          <w:szCs w:val="27"/>
          <w:lang w:val="es-ES" w:eastAsia="es-ES"/>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EF4C61">
        <w:rPr>
          <w:rFonts w:ascii="Times New Roman" w:hAnsi="Times New Roman"/>
          <w:bCs/>
          <w:spacing w:val="2"/>
          <w:sz w:val="27"/>
          <w:szCs w:val="27"/>
          <w:lang w:val="es-ES" w:eastAsia="es-ES"/>
        </w:rPr>
        <w:t>los derechos mínimos de las personas preceptuados en normas respecto de la materia.</w:t>
      </w:r>
    </w:p>
    <w:p w14:paraId="2251B521" w14:textId="77777777" w:rsidR="00EB45D1" w:rsidRPr="00EF4C61" w:rsidRDefault="00EB45D1" w:rsidP="00EB45D1">
      <w:pPr>
        <w:widowControl w:val="0"/>
        <w:spacing w:line="276" w:lineRule="auto"/>
        <w:contextualSpacing/>
        <w:jc w:val="both"/>
        <w:rPr>
          <w:rFonts w:ascii="Times New Roman" w:hAnsi="Times New Roman"/>
          <w:spacing w:val="2"/>
          <w:sz w:val="27"/>
          <w:szCs w:val="27"/>
          <w:lang w:val="es-ES" w:eastAsia="es-ES"/>
        </w:rPr>
      </w:pPr>
    </w:p>
    <w:p w14:paraId="339E84E3" w14:textId="77777777" w:rsidR="00EB45D1" w:rsidRPr="00EF4C61" w:rsidRDefault="00EB45D1" w:rsidP="00EB45D1">
      <w:pPr>
        <w:widowControl w:val="0"/>
        <w:spacing w:line="276" w:lineRule="auto"/>
        <w:contextualSpacing/>
        <w:jc w:val="both"/>
        <w:rPr>
          <w:rFonts w:ascii="Times New Roman" w:hAnsi="Times New Roman"/>
          <w:spacing w:val="2"/>
          <w:sz w:val="27"/>
          <w:szCs w:val="27"/>
          <w:lang w:val="es-ES" w:eastAsia="es-ES"/>
        </w:rPr>
      </w:pPr>
      <w:r w:rsidRPr="00EF4C61">
        <w:rPr>
          <w:rFonts w:ascii="Times New Roman" w:hAnsi="Times New Roman"/>
          <w:spacing w:val="2"/>
          <w:sz w:val="27"/>
          <w:szCs w:val="27"/>
          <w:lang w:val="es-ES" w:eastAsia="es-ES"/>
        </w:rPr>
        <w:t>En otras palabras, el denominado «</w:t>
      </w:r>
      <w:r w:rsidRPr="00EF4C61">
        <w:rPr>
          <w:rFonts w:ascii="Times New Roman" w:hAnsi="Times New Roman"/>
          <w:i/>
          <w:spacing w:val="2"/>
          <w:sz w:val="27"/>
          <w:szCs w:val="27"/>
          <w:lang w:val="es-ES" w:eastAsia="es-ES"/>
        </w:rPr>
        <w:t>contrato realidad</w:t>
      </w:r>
      <w:r w:rsidRPr="00EF4C61">
        <w:rPr>
          <w:rFonts w:ascii="Times New Roman" w:hAnsi="Times New Roman"/>
          <w:spacing w:val="2"/>
          <w:sz w:val="27"/>
          <w:szCs w:val="27"/>
          <w:lang w:val="es-ES" w:eastAsia="es-ES"/>
        </w:rPr>
        <w:t>»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EF4C61">
        <w:rPr>
          <w:rFonts w:ascii="Times New Roman" w:hAnsi="Times New Roman"/>
          <w:spacing w:val="2"/>
          <w:sz w:val="27"/>
          <w:szCs w:val="27"/>
          <w:vertAlign w:val="superscript"/>
          <w:lang w:val="es-ES_tradnl" w:eastAsia="es-ES"/>
        </w:rPr>
        <w:footnoteReference w:id="13"/>
      </w:r>
      <w:r w:rsidRPr="00EF4C61">
        <w:rPr>
          <w:rFonts w:ascii="Times New Roman" w:hAnsi="Times New Roman"/>
          <w:spacing w:val="2"/>
          <w:sz w:val="27"/>
          <w:szCs w:val="27"/>
          <w:lang w:val="es-ES" w:eastAsia="es-ES"/>
        </w:rPr>
        <w:t>.</w:t>
      </w:r>
    </w:p>
    <w:p w14:paraId="635CC065" w14:textId="77777777" w:rsidR="00EB45D1" w:rsidRPr="00EF4C61" w:rsidRDefault="00EB45D1" w:rsidP="00EB45D1">
      <w:pPr>
        <w:widowControl w:val="0"/>
        <w:spacing w:line="276" w:lineRule="auto"/>
        <w:contextualSpacing/>
        <w:jc w:val="both"/>
        <w:rPr>
          <w:rFonts w:ascii="Times New Roman" w:hAnsi="Times New Roman"/>
          <w:spacing w:val="2"/>
          <w:sz w:val="27"/>
          <w:szCs w:val="27"/>
          <w:lang w:val="es-ES" w:eastAsia="es-ES"/>
        </w:rPr>
      </w:pPr>
    </w:p>
    <w:p w14:paraId="784DCAEA" w14:textId="77777777" w:rsidR="00EB45D1" w:rsidRPr="00EF4C61" w:rsidRDefault="00EB45D1" w:rsidP="00EB45D1">
      <w:pPr>
        <w:widowControl w:val="0"/>
        <w:tabs>
          <w:tab w:val="left" w:pos="1701"/>
        </w:tabs>
        <w:overflowPunct w:val="0"/>
        <w:autoSpaceDE w:val="0"/>
        <w:autoSpaceDN w:val="0"/>
        <w:adjustRightInd w:val="0"/>
        <w:spacing w:line="276" w:lineRule="auto"/>
        <w:contextualSpacing/>
        <w:jc w:val="both"/>
        <w:rPr>
          <w:rFonts w:ascii="Times New Roman" w:eastAsia="Times New Roman" w:hAnsi="Times New Roman"/>
          <w:i/>
          <w:spacing w:val="2"/>
          <w:sz w:val="27"/>
          <w:szCs w:val="27"/>
          <w:lang w:eastAsia="es-ES"/>
        </w:rPr>
      </w:pPr>
      <w:r w:rsidRPr="00EF4C61">
        <w:rPr>
          <w:rFonts w:ascii="Times New Roman" w:eastAsia="Times New Roman" w:hAnsi="Times New Roman"/>
          <w:spacing w:val="2"/>
          <w:sz w:val="27"/>
          <w:szCs w:val="27"/>
          <w:lang w:val="es-ES" w:eastAsia="es-ES"/>
        </w:rPr>
        <w:t>De igual manera, en reciente decisión la subsección B de esta sección segunda</w:t>
      </w:r>
      <w:r w:rsidRPr="00EF4C61">
        <w:rPr>
          <w:rFonts w:ascii="Times New Roman" w:eastAsia="Times New Roman" w:hAnsi="Times New Roman"/>
          <w:spacing w:val="2"/>
          <w:sz w:val="27"/>
          <w:szCs w:val="27"/>
          <w:vertAlign w:val="superscript"/>
          <w:lang w:val="es-ES" w:eastAsia="es-ES"/>
        </w:rPr>
        <w:footnoteReference w:id="14"/>
      </w:r>
      <w:r w:rsidRPr="00EF4C61">
        <w:rPr>
          <w:rFonts w:ascii="Times New Roman" w:eastAsia="Times New Roman" w:hAnsi="Times New Roman"/>
          <w:spacing w:val="2"/>
          <w:sz w:val="27"/>
          <w:szCs w:val="27"/>
          <w:lang w:val="es-ES" w:eastAsia="es-ES"/>
        </w:rPr>
        <w:t xml:space="preserve"> recordó que (i) la </w:t>
      </w:r>
      <w:r w:rsidRPr="00EF4C61">
        <w:rPr>
          <w:rFonts w:ascii="Times New Roman" w:eastAsia="Times New Roman" w:hAnsi="Times New Roman"/>
          <w:iCs/>
          <w:spacing w:val="2"/>
          <w:sz w:val="27"/>
          <w:szCs w:val="27"/>
          <w:u w:val="single"/>
          <w:lang w:eastAsia="es-ES"/>
        </w:rPr>
        <w:t>subordinación</w:t>
      </w:r>
      <w:r w:rsidRPr="00EF4C61">
        <w:rPr>
          <w:rFonts w:ascii="Times New Roman" w:eastAsia="Times New Roman" w:hAnsi="Times New Roman"/>
          <w:i/>
          <w:iCs/>
          <w:spacing w:val="2"/>
          <w:sz w:val="27"/>
          <w:szCs w:val="27"/>
          <w:u w:val="single"/>
          <w:lang w:eastAsia="es-ES"/>
        </w:rPr>
        <w:t xml:space="preserve"> </w:t>
      </w:r>
      <w:r w:rsidRPr="00EF4C61">
        <w:rPr>
          <w:rFonts w:ascii="Times New Roman" w:eastAsia="Times New Roman" w:hAnsi="Times New Roman"/>
          <w:spacing w:val="2"/>
          <w:sz w:val="27"/>
          <w:szCs w:val="27"/>
          <w:u w:val="single"/>
          <w:lang w:eastAsia="es-ES"/>
        </w:rPr>
        <w:t>o dependencia</w:t>
      </w:r>
      <w:r w:rsidRPr="00EF4C61">
        <w:rPr>
          <w:rFonts w:ascii="Times New Roman" w:eastAsia="Times New Roman" w:hAnsi="Times New Roman"/>
          <w:spacing w:val="2"/>
          <w:sz w:val="27"/>
          <w:szCs w:val="27"/>
          <w:lang w:eastAsia="es-ES"/>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EF4C61">
        <w:rPr>
          <w:rFonts w:ascii="Times New Roman" w:eastAsia="Times New Roman" w:hAnsi="Times New Roman"/>
          <w:iCs/>
          <w:spacing w:val="2"/>
          <w:sz w:val="27"/>
          <w:szCs w:val="27"/>
          <w:u w:val="single"/>
          <w:lang w:eastAsia="es-ES"/>
        </w:rPr>
        <w:t>permanencia</w:t>
      </w:r>
      <w:r w:rsidRPr="00EF4C61">
        <w:rPr>
          <w:rFonts w:ascii="Times New Roman" w:eastAsia="Times New Roman" w:hAnsi="Times New Roman"/>
          <w:spacing w:val="2"/>
          <w:sz w:val="27"/>
          <w:szCs w:val="27"/>
          <w:lang w:eastAsia="es-ES"/>
        </w:rPr>
        <w:t xml:space="preserve">, es decir, que la labor sea inherente a la entidad, y </w:t>
      </w:r>
      <w:r w:rsidRPr="00EF4C61">
        <w:rPr>
          <w:rFonts w:ascii="Times New Roman" w:eastAsia="Times New Roman" w:hAnsi="Times New Roman"/>
          <w:iCs/>
          <w:spacing w:val="2"/>
          <w:sz w:val="27"/>
          <w:szCs w:val="27"/>
          <w:u w:val="single"/>
          <w:lang w:eastAsia="es-ES"/>
        </w:rPr>
        <w:t>la equidad o similitud</w:t>
      </w:r>
      <w:r w:rsidRPr="00EF4C61">
        <w:rPr>
          <w:rFonts w:ascii="Times New Roman" w:eastAsia="Times New Roman" w:hAnsi="Times New Roman"/>
          <w:spacing w:val="2"/>
          <w:sz w:val="27"/>
          <w:szCs w:val="27"/>
          <w:lang w:eastAsia="es-ES"/>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EF4C61">
        <w:rPr>
          <w:rFonts w:ascii="Times New Roman" w:eastAsia="Times New Roman" w:hAnsi="Times New Roman"/>
          <w:bCs/>
          <w:spacing w:val="2"/>
          <w:sz w:val="27"/>
          <w:szCs w:val="27"/>
          <w:lang w:eastAsia="es-ES"/>
        </w:rPr>
        <w:t>no se le puede otorgar la calidad de empleado público</w:t>
      </w:r>
      <w:r w:rsidRPr="00EF4C61">
        <w:rPr>
          <w:rFonts w:ascii="Times New Roman" w:eastAsia="Times New Roman" w:hAnsi="Times New Roman"/>
          <w:spacing w:val="2"/>
          <w:sz w:val="27"/>
          <w:szCs w:val="27"/>
          <w:lang w:eastAsia="es-ES"/>
        </w:rPr>
        <w:t xml:space="preserve">, dado que para ello es indispensable que se den los presupuestos de nombramiento o elección y su correspondiente posesión, elementos de juicio que enmarcan el análisis del tema y que se tendrán en cuenta para decidir el asunto </w:t>
      </w:r>
      <w:r w:rsidRPr="00EF4C61">
        <w:rPr>
          <w:rFonts w:ascii="Times New Roman" w:eastAsia="Times New Roman" w:hAnsi="Times New Roman"/>
          <w:i/>
          <w:spacing w:val="2"/>
          <w:sz w:val="27"/>
          <w:szCs w:val="27"/>
          <w:lang w:eastAsia="es-ES"/>
        </w:rPr>
        <w:t>sub examine.</w:t>
      </w:r>
    </w:p>
    <w:p w14:paraId="5B6E663F" w14:textId="77777777" w:rsidR="00EB45D1" w:rsidRPr="00EF4C61" w:rsidRDefault="00EB45D1" w:rsidP="00EB45D1">
      <w:pPr>
        <w:widowControl w:val="0"/>
        <w:tabs>
          <w:tab w:val="left" w:pos="1701"/>
        </w:tabs>
        <w:overflowPunct w:val="0"/>
        <w:autoSpaceDE w:val="0"/>
        <w:autoSpaceDN w:val="0"/>
        <w:adjustRightInd w:val="0"/>
        <w:spacing w:line="276" w:lineRule="auto"/>
        <w:contextualSpacing/>
        <w:jc w:val="both"/>
        <w:rPr>
          <w:rFonts w:ascii="Times New Roman" w:eastAsia="Times New Roman" w:hAnsi="Times New Roman" w:cs="Arial"/>
          <w:b/>
          <w:spacing w:val="2"/>
          <w:sz w:val="27"/>
          <w:szCs w:val="27"/>
          <w:lang w:val="es-ES_tradnl" w:eastAsia="es-ES"/>
        </w:rPr>
      </w:pPr>
    </w:p>
    <w:p w14:paraId="355566D0" w14:textId="77777777" w:rsidR="00EB45D1" w:rsidRPr="00EF4C61" w:rsidRDefault="00EB45D1" w:rsidP="00EB45D1">
      <w:pPr>
        <w:widowControl w:val="0"/>
        <w:tabs>
          <w:tab w:val="left" w:pos="1701"/>
        </w:tabs>
        <w:overflowPunct w:val="0"/>
        <w:autoSpaceDE w:val="0"/>
        <w:autoSpaceDN w:val="0"/>
        <w:adjustRightInd w:val="0"/>
        <w:spacing w:line="276" w:lineRule="auto"/>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cs="Arial"/>
          <w:b/>
          <w:spacing w:val="2"/>
          <w:sz w:val="27"/>
          <w:szCs w:val="27"/>
          <w:lang w:val="es-ES_tradnl" w:eastAsia="es-ES"/>
        </w:rPr>
        <w:t xml:space="preserve">3.4 </w:t>
      </w:r>
      <w:r w:rsidRPr="00EF4C61">
        <w:rPr>
          <w:rFonts w:ascii="Times New Roman" w:eastAsia="Times New Roman" w:hAnsi="Times New Roman"/>
          <w:b/>
          <w:spacing w:val="2"/>
          <w:sz w:val="27"/>
          <w:szCs w:val="27"/>
          <w:lang w:val="es-ES" w:eastAsia="es-ES"/>
        </w:rPr>
        <w:t>Hechos probados</w:t>
      </w:r>
      <w:r w:rsidRPr="00EF4C61">
        <w:rPr>
          <w:rFonts w:ascii="Times New Roman" w:eastAsia="Times New Roman" w:hAnsi="Times New Roman"/>
          <w:b/>
          <w:bCs/>
          <w:spacing w:val="2"/>
          <w:sz w:val="27"/>
          <w:szCs w:val="27"/>
          <w:lang w:val="es-ES" w:eastAsia="es-ES"/>
        </w:rPr>
        <w:t xml:space="preserve">. </w:t>
      </w:r>
      <w:r w:rsidRPr="00EF4C61">
        <w:rPr>
          <w:rFonts w:ascii="Times New Roman" w:eastAsia="Times New Roman" w:hAnsi="Times New Roman"/>
          <w:spacing w:val="2"/>
          <w:sz w:val="27"/>
          <w:szCs w:val="27"/>
          <w:lang w:val="es-ES" w:eastAsia="es-ES"/>
        </w:rPr>
        <w:t xml:space="preserve">El material probatorio traído al plenario </w:t>
      </w:r>
      <w:r w:rsidRPr="00EF4C61">
        <w:rPr>
          <w:rFonts w:ascii="Times New Roman" w:eastAsia="Times New Roman" w:hAnsi="Times New Roman"/>
          <w:spacing w:val="2"/>
          <w:sz w:val="27"/>
          <w:szCs w:val="27"/>
          <w:lang w:val="es-ES_tradnl" w:eastAsia="es-ES"/>
        </w:rPr>
        <w:t>da cuenta de los hechos a los cuales se refiere la presente demanda, en tal virtud, se destaca:</w:t>
      </w:r>
    </w:p>
    <w:p w14:paraId="285610EE" w14:textId="77777777" w:rsidR="00EB45D1" w:rsidRPr="00EF4C61" w:rsidRDefault="00EB45D1" w:rsidP="00EB45D1">
      <w:pPr>
        <w:numPr>
          <w:ilvl w:val="0"/>
          <w:numId w:val="43"/>
        </w:numPr>
        <w:spacing w:line="276" w:lineRule="auto"/>
        <w:ind w:left="0" w:firstLine="0"/>
        <w:contextualSpacing/>
        <w:jc w:val="both"/>
        <w:rPr>
          <w:rFonts w:ascii="Times New Roman" w:eastAsia="Times New Roman" w:hAnsi="Times New Roman" w:cs="Arial"/>
          <w:spacing w:val="2"/>
          <w:sz w:val="27"/>
          <w:szCs w:val="27"/>
          <w:lang w:val="es-ES_tradnl" w:eastAsia="es-ES"/>
        </w:rPr>
      </w:pPr>
      <w:r w:rsidRPr="00EF4C61">
        <w:rPr>
          <w:rFonts w:ascii="Times New Roman" w:eastAsia="Times New Roman" w:hAnsi="Times New Roman" w:cs="Arial"/>
          <w:spacing w:val="2"/>
          <w:sz w:val="27"/>
          <w:szCs w:val="27"/>
          <w:lang w:val="es-ES_tradnl" w:eastAsia="es-ES"/>
        </w:rPr>
        <w:t xml:space="preserve">Escritos de la actora dirigidos al gerente de </w:t>
      </w:r>
      <w:r w:rsidRPr="00EF4C61">
        <w:rPr>
          <w:rFonts w:ascii="Times New Roman" w:hAnsi="Times New Roman" w:cs="Arial"/>
          <w:spacing w:val="2"/>
          <w:sz w:val="27"/>
          <w:szCs w:val="27"/>
        </w:rPr>
        <w:t>«</w:t>
      </w:r>
      <w:r w:rsidRPr="00EF4C61">
        <w:rPr>
          <w:rFonts w:ascii="Times New Roman" w:eastAsia="Arial Unicode MS" w:hAnsi="Times New Roman" w:cs="Arial"/>
          <w:i/>
          <w:spacing w:val="2"/>
          <w:sz w:val="27"/>
          <w:szCs w:val="27"/>
        </w:rPr>
        <w:t>SOLUCIONES HERNÁNDEZ S.M.J. EU</w:t>
      </w:r>
      <w:r w:rsidRPr="00EF4C61">
        <w:rPr>
          <w:rFonts w:ascii="Times New Roman" w:eastAsia="Arial Unicode MS" w:hAnsi="Times New Roman" w:cs="Arial"/>
          <w:spacing w:val="2"/>
          <w:sz w:val="27"/>
          <w:szCs w:val="27"/>
        </w:rPr>
        <w:t>»</w:t>
      </w:r>
      <w:r w:rsidRPr="00EF4C61">
        <w:rPr>
          <w:rFonts w:ascii="Times New Roman" w:eastAsia="Times New Roman" w:hAnsi="Times New Roman" w:cs="Arial"/>
          <w:spacing w:val="2"/>
          <w:sz w:val="27"/>
          <w:szCs w:val="27"/>
          <w:lang w:val="es-ES_tradnl" w:eastAsia="es-ES"/>
        </w:rPr>
        <w:t>, a la rectora del Colegio Gustavo Matamoros León, al brigadier de Liceos del Ejército Nacional y al comandante general de las fuerzas militares, enviados por correo certificado y recibidos por sus destinatarios el 5 de febrero de 2014</w:t>
      </w:r>
      <w:r w:rsidRPr="00EF4C61">
        <w:rPr>
          <w:rStyle w:val="Refdenotaalpie"/>
          <w:rFonts w:ascii="Times New Roman" w:eastAsia="Times New Roman" w:hAnsi="Times New Roman" w:cs="Arial"/>
          <w:spacing w:val="2"/>
          <w:sz w:val="27"/>
          <w:szCs w:val="27"/>
          <w:lang w:val="es-ES_tradnl" w:eastAsia="es-ES"/>
        </w:rPr>
        <w:footnoteReference w:id="15"/>
      </w:r>
      <w:r w:rsidRPr="00EF4C61">
        <w:rPr>
          <w:rFonts w:ascii="Times New Roman" w:eastAsia="Times New Roman" w:hAnsi="Times New Roman" w:cs="Arial"/>
          <w:spacing w:val="2"/>
          <w:sz w:val="27"/>
          <w:szCs w:val="27"/>
          <w:lang w:val="es-ES_tradnl" w:eastAsia="es-ES"/>
        </w:rPr>
        <w:t>, en los que solicita el reconocimiento y pago de prestaciones sociales, por haber laborado en la institución educativa durante el período comprendido entre el 13 de agosto de 2004 y el 30 de diciembre de 2012</w:t>
      </w:r>
      <w:r w:rsidRPr="00EF4C61">
        <w:rPr>
          <w:rFonts w:ascii="Times New Roman" w:eastAsia="Times New Roman" w:hAnsi="Times New Roman" w:cs="Arial"/>
          <w:spacing w:val="2"/>
          <w:sz w:val="27"/>
          <w:szCs w:val="27"/>
          <w:vertAlign w:val="superscript"/>
          <w:lang w:val="es-ES_tradnl" w:eastAsia="es-ES"/>
        </w:rPr>
        <w:footnoteReference w:id="16"/>
      </w:r>
      <w:r w:rsidRPr="00EF4C61">
        <w:rPr>
          <w:rFonts w:ascii="Times New Roman" w:eastAsia="Times New Roman" w:hAnsi="Times New Roman" w:cs="Arial"/>
          <w:spacing w:val="2"/>
          <w:sz w:val="27"/>
          <w:szCs w:val="27"/>
          <w:lang w:val="es-ES_tradnl" w:eastAsia="es-ES"/>
        </w:rPr>
        <w:t>.</w:t>
      </w:r>
    </w:p>
    <w:p w14:paraId="08D44C5C" w14:textId="77777777" w:rsidR="00EB45D1" w:rsidRPr="00EF4C61" w:rsidRDefault="00EB45D1" w:rsidP="00EB45D1">
      <w:pPr>
        <w:spacing w:line="276" w:lineRule="auto"/>
        <w:contextualSpacing/>
        <w:jc w:val="both"/>
        <w:rPr>
          <w:rFonts w:ascii="Times New Roman" w:eastAsia="Times New Roman" w:hAnsi="Times New Roman" w:cs="Arial"/>
          <w:spacing w:val="2"/>
          <w:sz w:val="27"/>
          <w:szCs w:val="27"/>
          <w:lang w:val="es-ES_tradnl" w:eastAsia="es-ES"/>
        </w:rPr>
      </w:pPr>
    </w:p>
    <w:p w14:paraId="53822D5A" w14:textId="77777777" w:rsidR="00EB45D1" w:rsidRPr="00EF4C61" w:rsidRDefault="00EB45D1" w:rsidP="00EB45D1">
      <w:pPr>
        <w:numPr>
          <w:ilvl w:val="0"/>
          <w:numId w:val="43"/>
        </w:numPr>
        <w:spacing w:line="276" w:lineRule="auto"/>
        <w:ind w:left="0" w:firstLine="0"/>
        <w:contextualSpacing/>
        <w:jc w:val="both"/>
        <w:rPr>
          <w:rFonts w:ascii="Times New Roman" w:eastAsia="Times New Roman" w:hAnsi="Times New Roman" w:cs="Arial"/>
          <w:spacing w:val="2"/>
          <w:sz w:val="27"/>
          <w:szCs w:val="27"/>
          <w:lang w:val="es-ES_tradnl" w:eastAsia="es-ES"/>
        </w:rPr>
      </w:pPr>
      <w:r w:rsidRPr="00EF4C61">
        <w:rPr>
          <w:rFonts w:ascii="Times New Roman" w:eastAsia="Times New Roman" w:hAnsi="Times New Roman" w:cs="Arial"/>
          <w:spacing w:val="2"/>
          <w:sz w:val="27"/>
          <w:szCs w:val="27"/>
          <w:lang w:val="es-ES_tradnl" w:eastAsia="es-ES"/>
        </w:rPr>
        <w:t>Oficio de 5 de marzo de 2014 del subdirector de los Liceos del Ejército Nacional, por el cual resuelve de manera negativa la reseñada petición de la accionante,</w:t>
      </w:r>
      <w:r w:rsidRPr="00EF4C61">
        <w:rPr>
          <w:rFonts w:ascii="Times New Roman" w:hAnsi="Times New Roman"/>
          <w:spacing w:val="2"/>
          <w:sz w:val="27"/>
          <w:szCs w:val="27"/>
        </w:rPr>
        <w:t xml:space="preserve"> </w:t>
      </w:r>
      <w:r w:rsidRPr="00EF4C61">
        <w:rPr>
          <w:rFonts w:ascii="Times New Roman" w:eastAsia="Times New Roman" w:hAnsi="Times New Roman" w:cs="Arial"/>
          <w:spacing w:val="2"/>
          <w:sz w:val="27"/>
          <w:szCs w:val="27"/>
          <w:lang w:val="es-ES_tradnl" w:eastAsia="es-ES"/>
        </w:rPr>
        <w:t>en el sentido de que «</w:t>
      </w:r>
      <w:r w:rsidRPr="00EF4C61">
        <w:rPr>
          <w:rFonts w:ascii="Times New Roman" w:hAnsi="Times New Roman" w:cs="Arial"/>
          <w:spacing w:val="2"/>
          <w:sz w:val="27"/>
          <w:szCs w:val="27"/>
        </w:rPr>
        <w:t xml:space="preserve">[...] </w:t>
      </w:r>
      <w:r w:rsidRPr="00EF4C61">
        <w:rPr>
          <w:rFonts w:ascii="Times New Roman" w:eastAsia="Times New Roman" w:hAnsi="Times New Roman" w:cs="Arial"/>
          <w:i/>
          <w:spacing w:val="2"/>
          <w:sz w:val="27"/>
          <w:szCs w:val="27"/>
          <w:lang w:val="es-ES_tradnl" w:eastAsia="es-ES"/>
        </w:rPr>
        <w:t xml:space="preserve">existieron diferentes entidades contratantes </w:t>
      </w:r>
      <w:r w:rsidRPr="00EF4C61">
        <w:rPr>
          <w:rFonts w:ascii="Times New Roman" w:hAnsi="Times New Roman" w:cs="Arial"/>
          <w:spacing w:val="2"/>
          <w:sz w:val="27"/>
          <w:szCs w:val="27"/>
        </w:rPr>
        <w:t xml:space="preserve">[...] </w:t>
      </w:r>
      <w:r w:rsidRPr="00EF4C61">
        <w:rPr>
          <w:rFonts w:ascii="Times New Roman" w:hAnsi="Times New Roman" w:cs="Arial"/>
          <w:i/>
          <w:spacing w:val="2"/>
          <w:sz w:val="27"/>
          <w:szCs w:val="27"/>
        </w:rPr>
        <w:t xml:space="preserve">y tres momentos diferentes </w:t>
      </w:r>
      <w:r w:rsidRPr="00EF4C61">
        <w:rPr>
          <w:rFonts w:ascii="Times New Roman" w:hAnsi="Times New Roman" w:cs="Arial"/>
          <w:spacing w:val="2"/>
          <w:sz w:val="27"/>
          <w:szCs w:val="27"/>
        </w:rPr>
        <w:t xml:space="preserve">[...], </w:t>
      </w:r>
      <w:r w:rsidRPr="00EF4C61">
        <w:rPr>
          <w:rFonts w:ascii="Times New Roman" w:hAnsi="Times New Roman" w:cs="Arial"/>
          <w:i/>
          <w:spacing w:val="2"/>
          <w:sz w:val="27"/>
          <w:szCs w:val="27"/>
        </w:rPr>
        <w:t xml:space="preserve">una primera época donde contrataba </w:t>
      </w:r>
      <w:r w:rsidRPr="00EF4C61">
        <w:rPr>
          <w:rFonts w:ascii="Times New Roman" w:eastAsia="Times New Roman" w:hAnsi="Times New Roman" w:cs="Arial"/>
          <w:i/>
          <w:spacing w:val="2"/>
          <w:sz w:val="27"/>
          <w:szCs w:val="27"/>
          <w:lang w:val="es-ES_tradnl" w:eastAsia="es-ES"/>
        </w:rPr>
        <w:t xml:space="preserve">en forma directa la DECIMO </w:t>
      </w:r>
      <w:r w:rsidRPr="00EF4C61">
        <w:rPr>
          <w:rFonts w:ascii="Times New Roman" w:hAnsi="Times New Roman" w:cs="Arial"/>
          <w:spacing w:val="2"/>
          <w:sz w:val="27"/>
          <w:szCs w:val="27"/>
        </w:rPr>
        <w:t xml:space="preserve">[sic] </w:t>
      </w:r>
      <w:r w:rsidRPr="00EF4C61">
        <w:rPr>
          <w:rFonts w:ascii="Times New Roman" w:hAnsi="Times New Roman" w:cs="Arial"/>
          <w:i/>
          <w:spacing w:val="2"/>
          <w:sz w:val="27"/>
          <w:szCs w:val="27"/>
        </w:rPr>
        <w:t xml:space="preserve">SEXTA BRIGADA, hasta finales del año 2009 </w:t>
      </w:r>
      <w:r w:rsidRPr="00EF4C61">
        <w:rPr>
          <w:rFonts w:ascii="Times New Roman" w:hAnsi="Times New Roman" w:cs="Arial"/>
          <w:spacing w:val="2"/>
          <w:sz w:val="27"/>
          <w:szCs w:val="27"/>
        </w:rPr>
        <w:t xml:space="preserve">[...], </w:t>
      </w:r>
      <w:r w:rsidRPr="00EF4C61">
        <w:rPr>
          <w:rFonts w:ascii="Times New Roman" w:hAnsi="Times New Roman" w:cs="Arial"/>
          <w:i/>
          <w:spacing w:val="2"/>
          <w:sz w:val="27"/>
          <w:szCs w:val="27"/>
        </w:rPr>
        <w:t>en la segunda etapa era</w:t>
      </w:r>
      <w:r w:rsidRPr="00EF4C61">
        <w:rPr>
          <w:rFonts w:ascii="Times New Roman" w:hAnsi="Times New Roman" w:cs="Arial"/>
          <w:spacing w:val="2"/>
          <w:sz w:val="27"/>
          <w:szCs w:val="27"/>
        </w:rPr>
        <w:t xml:space="preserve"> [...] </w:t>
      </w:r>
      <w:r w:rsidRPr="00EF4C61">
        <w:rPr>
          <w:rFonts w:ascii="Times New Roman" w:hAnsi="Times New Roman" w:cs="Arial"/>
          <w:i/>
          <w:spacing w:val="2"/>
          <w:sz w:val="27"/>
          <w:szCs w:val="27"/>
        </w:rPr>
        <w:t xml:space="preserve">LICEOS DEL EJÉRCITO </w:t>
      </w:r>
      <w:r w:rsidRPr="00EF4C61">
        <w:rPr>
          <w:rFonts w:ascii="Times New Roman" w:hAnsi="Times New Roman" w:cs="Arial"/>
          <w:spacing w:val="2"/>
          <w:sz w:val="27"/>
          <w:szCs w:val="27"/>
        </w:rPr>
        <w:t xml:space="preserve">[...] </w:t>
      </w:r>
      <w:r w:rsidRPr="00EF4C61">
        <w:rPr>
          <w:rFonts w:ascii="Times New Roman" w:hAnsi="Times New Roman" w:cs="Arial"/>
          <w:i/>
          <w:spacing w:val="2"/>
          <w:sz w:val="27"/>
          <w:szCs w:val="27"/>
        </w:rPr>
        <w:t xml:space="preserve">y concluyó con la figura de la tercerización donde un tercero maneja la contratación y es el encargado del manejo, la operación, la autonomía </w:t>
      </w:r>
      <w:r w:rsidRPr="00EF4C61">
        <w:rPr>
          <w:rFonts w:ascii="Times New Roman" w:hAnsi="Times New Roman" w:cs="Arial"/>
          <w:spacing w:val="2"/>
          <w:sz w:val="27"/>
          <w:szCs w:val="27"/>
        </w:rPr>
        <w:t xml:space="preserve">[...] </w:t>
      </w:r>
      <w:r w:rsidRPr="00EF4C61">
        <w:rPr>
          <w:rFonts w:ascii="Times New Roman" w:hAnsi="Times New Roman" w:cs="Arial"/>
          <w:i/>
          <w:spacing w:val="2"/>
          <w:sz w:val="27"/>
          <w:szCs w:val="27"/>
        </w:rPr>
        <w:t>y de responder por las obligaciones, causales de terminación y vinculaciones realizadas</w:t>
      </w:r>
      <w:r w:rsidRPr="00EF4C61">
        <w:rPr>
          <w:rFonts w:ascii="Times New Roman" w:eastAsia="Times New Roman" w:hAnsi="Times New Roman" w:cs="Arial"/>
          <w:spacing w:val="2"/>
          <w:sz w:val="27"/>
          <w:szCs w:val="27"/>
          <w:lang w:val="es-ES_tradnl" w:eastAsia="es-ES"/>
        </w:rPr>
        <w:t>» y en razón a ello no se probó la permanencia del servicio</w:t>
      </w:r>
      <w:r w:rsidRPr="00EF4C61">
        <w:rPr>
          <w:rStyle w:val="Refdenotaalpie"/>
          <w:rFonts w:ascii="Times New Roman" w:eastAsia="Times New Roman" w:hAnsi="Times New Roman" w:cs="Arial"/>
          <w:spacing w:val="2"/>
          <w:sz w:val="27"/>
          <w:szCs w:val="27"/>
          <w:lang w:val="es-ES_tradnl" w:eastAsia="es-ES"/>
        </w:rPr>
        <w:footnoteReference w:id="17"/>
      </w:r>
      <w:r w:rsidRPr="00EF4C61">
        <w:rPr>
          <w:rFonts w:ascii="Times New Roman" w:eastAsia="Times New Roman" w:hAnsi="Times New Roman" w:cs="Arial"/>
          <w:spacing w:val="2"/>
          <w:sz w:val="27"/>
          <w:szCs w:val="27"/>
          <w:lang w:val="es-ES_tradnl" w:eastAsia="es-ES"/>
        </w:rPr>
        <w:t>.</w:t>
      </w:r>
    </w:p>
    <w:p w14:paraId="4412BDEC" w14:textId="77777777" w:rsidR="00EB45D1" w:rsidRPr="00EF4C61" w:rsidRDefault="00EB45D1" w:rsidP="00EB45D1">
      <w:pPr>
        <w:pStyle w:val="Prrafodelista"/>
        <w:rPr>
          <w:rFonts w:cs="Arial"/>
          <w:i/>
          <w:spacing w:val="2"/>
          <w:sz w:val="27"/>
          <w:szCs w:val="27"/>
          <w:lang w:val="es-ES_tradnl"/>
        </w:rPr>
      </w:pPr>
    </w:p>
    <w:p w14:paraId="1E0CD39D" w14:textId="77777777" w:rsidR="00EB45D1" w:rsidRPr="00EF4C61" w:rsidRDefault="00EB45D1" w:rsidP="00EB45D1">
      <w:pPr>
        <w:numPr>
          <w:ilvl w:val="0"/>
          <w:numId w:val="43"/>
        </w:numPr>
        <w:spacing w:line="276" w:lineRule="auto"/>
        <w:ind w:left="0" w:firstLine="0"/>
        <w:contextualSpacing/>
        <w:jc w:val="both"/>
        <w:rPr>
          <w:rFonts w:ascii="Times New Roman" w:eastAsia="Times New Roman" w:hAnsi="Times New Roman" w:cs="Arial"/>
          <w:spacing w:val="2"/>
          <w:sz w:val="27"/>
          <w:szCs w:val="27"/>
          <w:lang w:val="es-ES_tradnl" w:eastAsia="es-ES"/>
        </w:rPr>
      </w:pPr>
      <w:r w:rsidRPr="00EF4C61">
        <w:rPr>
          <w:rFonts w:ascii="Times New Roman" w:eastAsia="Times New Roman" w:hAnsi="Times New Roman" w:cs="Arial"/>
          <w:spacing w:val="2"/>
          <w:sz w:val="27"/>
          <w:szCs w:val="27"/>
          <w:lang w:val="es-ES_tradnl" w:eastAsia="es-ES"/>
        </w:rPr>
        <w:t xml:space="preserve">Documento de 7 de marzo de 2014 del gerente de la empresa de </w:t>
      </w:r>
      <w:r w:rsidRPr="00EF4C61">
        <w:rPr>
          <w:rFonts w:ascii="Times New Roman" w:hAnsi="Times New Roman" w:cs="Arial"/>
          <w:spacing w:val="2"/>
          <w:sz w:val="27"/>
          <w:szCs w:val="27"/>
        </w:rPr>
        <w:t>«</w:t>
      </w:r>
      <w:r w:rsidRPr="00EF4C61">
        <w:rPr>
          <w:rFonts w:ascii="Times New Roman" w:eastAsia="Arial Unicode MS" w:hAnsi="Times New Roman" w:cs="Arial"/>
          <w:i/>
          <w:spacing w:val="2"/>
          <w:sz w:val="27"/>
          <w:szCs w:val="27"/>
        </w:rPr>
        <w:t>SOLUCIONES HERNÁNDEZ S.M.J. EU</w:t>
      </w:r>
      <w:r w:rsidRPr="00EF4C61">
        <w:rPr>
          <w:rFonts w:ascii="Times New Roman" w:eastAsia="Arial Unicode MS" w:hAnsi="Times New Roman" w:cs="Arial"/>
          <w:spacing w:val="2"/>
          <w:sz w:val="27"/>
          <w:szCs w:val="27"/>
        </w:rPr>
        <w:t>»</w:t>
      </w:r>
      <w:r w:rsidRPr="00EF4C61">
        <w:rPr>
          <w:rFonts w:ascii="Times New Roman" w:eastAsia="Times New Roman" w:hAnsi="Times New Roman" w:cs="Arial"/>
          <w:spacing w:val="2"/>
          <w:sz w:val="27"/>
          <w:szCs w:val="27"/>
          <w:lang w:val="es-ES_tradnl" w:eastAsia="es-ES"/>
        </w:rPr>
        <w:t>, en el que señala que la recurrente fue contratada a partir del 1.º de febrero de 2012 por contrato de trabajo, en virtud del contrato de prestación de servicios «</w:t>
      </w:r>
      <w:r w:rsidRPr="00EF4C61">
        <w:rPr>
          <w:rFonts w:ascii="Times New Roman" w:eastAsia="Times New Roman" w:hAnsi="Times New Roman" w:cs="Arial"/>
          <w:i/>
          <w:spacing w:val="2"/>
          <w:sz w:val="27"/>
          <w:szCs w:val="27"/>
          <w:lang w:val="es-ES_tradnl" w:eastAsia="es-ES"/>
        </w:rPr>
        <w:t>Outsorcing</w:t>
      </w:r>
      <w:r w:rsidRPr="00EF4C61">
        <w:rPr>
          <w:rFonts w:ascii="Times New Roman" w:eastAsia="Times New Roman" w:hAnsi="Times New Roman" w:cs="Arial"/>
          <w:spacing w:val="2"/>
          <w:sz w:val="27"/>
          <w:szCs w:val="27"/>
          <w:lang w:val="es-ES_tradnl" w:eastAsia="es-ES"/>
        </w:rPr>
        <w:t>» con Liceos del Ejército Nacional, y finalizó su vínculo el 31 de diciembre de la misma anualidad.</w:t>
      </w:r>
      <w:r w:rsidRPr="00EF4C61">
        <w:rPr>
          <w:rStyle w:val="Refdenotaalpie"/>
          <w:rFonts w:ascii="Times New Roman" w:eastAsia="Times New Roman" w:hAnsi="Times New Roman" w:cs="Arial"/>
          <w:spacing w:val="2"/>
          <w:sz w:val="27"/>
          <w:szCs w:val="27"/>
          <w:lang w:val="es-ES_tradnl" w:eastAsia="es-ES"/>
        </w:rPr>
        <w:footnoteReference w:id="18"/>
      </w:r>
    </w:p>
    <w:p w14:paraId="6D1EEF72" w14:textId="77777777" w:rsidR="00EB45D1" w:rsidRPr="00EF4C61" w:rsidRDefault="00EB45D1" w:rsidP="00EB45D1">
      <w:pPr>
        <w:pStyle w:val="Prrafodelista"/>
        <w:rPr>
          <w:rFonts w:cs="Arial"/>
          <w:spacing w:val="2"/>
          <w:sz w:val="27"/>
          <w:szCs w:val="27"/>
          <w:lang w:val="es-ES_tradnl"/>
        </w:rPr>
      </w:pPr>
    </w:p>
    <w:p w14:paraId="56D4D835" w14:textId="77777777" w:rsidR="00EB45D1" w:rsidRPr="00EF4C61" w:rsidRDefault="00EB45D1" w:rsidP="00EB45D1">
      <w:pPr>
        <w:numPr>
          <w:ilvl w:val="0"/>
          <w:numId w:val="43"/>
        </w:numPr>
        <w:spacing w:line="276" w:lineRule="auto"/>
        <w:ind w:left="0" w:firstLine="0"/>
        <w:contextualSpacing/>
        <w:jc w:val="both"/>
        <w:rPr>
          <w:rFonts w:ascii="Times New Roman" w:eastAsia="Times New Roman" w:hAnsi="Times New Roman" w:cs="Arial"/>
          <w:spacing w:val="2"/>
          <w:sz w:val="27"/>
          <w:szCs w:val="27"/>
          <w:lang w:val="es-ES_tradnl" w:eastAsia="es-ES"/>
        </w:rPr>
      </w:pPr>
      <w:r w:rsidRPr="00EF4C61">
        <w:rPr>
          <w:rFonts w:ascii="Times New Roman" w:eastAsia="Times New Roman" w:hAnsi="Times New Roman" w:cs="Arial"/>
          <w:spacing w:val="2"/>
          <w:sz w:val="27"/>
          <w:szCs w:val="27"/>
          <w:lang w:val="es-ES_tradnl" w:eastAsia="es-ES"/>
        </w:rPr>
        <w:t>Contratos de prestación de servicios, suscritos por la demandante con el Ejército Nacional entre los años 2004, 2010 y 2011, que se relacionan así:</w:t>
      </w:r>
      <w:r w:rsidRPr="00EF4C61">
        <w:rPr>
          <w:rStyle w:val="Refdenotaalpie"/>
          <w:rFonts w:ascii="Times New Roman" w:eastAsia="Times New Roman" w:hAnsi="Times New Roman" w:cs="Arial"/>
          <w:spacing w:val="2"/>
          <w:sz w:val="27"/>
          <w:szCs w:val="27"/>
          <w:lang w:val="es-ES_tradnl" w:eastAsia="es-ES"/>
        </w:rPr>
        <w:footnoteReference w:id="19"/>
      </w:r>
    </w:p>
    <w:tbl>
      <w:tblPr>
        <w:tblpPr w:leftFromText="141" w:rightFromText="141" w:vertAnchor="text" w:horzAnchor="margin" w:tblpXSpec="center" w:tblpY="614"/>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35"/>
        <w:gridCol w:w="1228"/>
        <w:gridCol w:w="1216"/>
        <w:gridCol w:w="1276"/>
      </w:tblGrid>
      <w:tr w:rsidR="00EB45D1" w:rsidRPr="008E3D29" w14:paraId="1D1BA505" w14:textId="77777777" w:rsidTr="00F208D4">
        <w:tc>
          <w:tcPr>
            <w:tcW w:w="1101" w:type="dxa"/>
            <w:shd w:val="clear" w:color="auto" w:fill="auto"/>
            <w:vAlign w:val="center"/>
          </w:tcPr>
          <w:p w14:paraId="3E774365" w14:textId="77777777" w:rsidR="00EB45D1" w:rsidRPr="008E3D29" w:rsidRDefault="00EB45D1" w:rsidP="00F208D4">
            <w:pPr>
              <w:widowControl w:val="0"/>
              <w:jc w:val="center"/>
              <w:rPr>
                <w:rFonts w:ascii="Times New Roman" w:hAnsi="Times New Roman"/>
                <w:b/>
                <w:sz w:val="20"/>
                <w:szCs w:val="20"/>
              </w:rPr>
            </w:pPr>
            <w:r w:rsidRPr="008E3D29">
              <w:rPr>
                <w:rFonts w:ascii="Times New Roman" w:hAnsi="Times New Roman"/>
                <w:b/>
                <w:sz w:val="20"/>
                <w:szCs w:val="20"/>
              </w:rPr>
              <w:t>Contrato  No.</w:t>
            </w:r>
          </w:p>
        </w:tc>
        <w:tc>
          <w:tcPr>
            <w:tcW w:w="4235" w:type="dxa"/>
            <w:vAlign w:val="center"/>
          </w:tcPr>
          <w:p w14:paraId="006140E1" w14:textId="77777777" w:rsidR="00EB45D1" w:rsidRPr="008E3D29" w:rsidRDefault="00EB45D1" w:rsidP="00F208D4">
            <w:pPr>
              <w:widowControl w:val="0"/>
              <w:jc w:val="center"/>
              <w:rPr>
                <w:rFonts w:ascii="Times New Roman" w:hAnsi="Times New Roman"/>
                <w:b/>
                <w:sz w:val="20"/>
                <w:szCs w:val="20"/>
              </w:rPr>
            </w:pPr>
            <w:r w:rsidRPr="008E3D29">
              <w:rPr>
                <w:rFonts w:ascii="Times New Roman" w:hAnsi="Times New Roman"/>
                <w:b/>
                <w:sz w:val="20"/>
                <w:szCs w:val="20"/>
              </w:rPr>
              <w:t>Objeto</w:t>
            </w:r>
          </w:p>
        </w:tc>
        <w:tc>
          <w:tcPr>
            <w:tcW w:w="1228" w:type="dxa"/>
            <w:shd w:val="clear" w:color="auto" w:fill="auto"/>
            <w:vAlign w:val="center"/>
          </w:tcPr>
          <w:p w14:paraId="2E029A48" w14:textId="77777777" w:rsidR="00EB45D1" w:rsidRPr="008E3D29" w:rsidRDefault="00EB45D1" w:rsidP="00F208D4">
            <w:pPr>
              <w:widowControl w:val="0"/>
              <w:jc w:val="center"/>
              <w:rPr>
                <w:rFonts w:ascii="Times New Roman" w:hAnsi="Times New Roman"/>
                <w:b/>
                <w:sz w:val="20"/>
                <w:szCs w:val="20"/>
              </w:rPr>
            </w:pPr>
            <w:r w:rsidRPr="008E3D29">
              <w:rPr>
                <w:rFonts w:ascii="Times New Roman" w:hAnsi="Times New Roman"/>
                <w:b/>
                <w:sz w:val="20"/>
                <w:szCs w:val="20"/>
              </w:rPr>
              <w:t>Fecha</w:t>
            </w:r>
          </w:p>
        </w:tc>
        <w:tc>
          <w:tcPr>
            <w:tcW w:w="1216" w:type="dxa"/>
            <w:shd w:val="clear" w:color="auto" w:fill="auto"/>
            <w:vAlign w:val="center"/>
          </w:tcPr>
          <w:p w14:paraId="34E58BE2" w14:textId="77777777" w:rsidR="00EB45D1" w:rsidRPr="008E3D29" w:rsidRDefault="00EB45D1" w:rsidP="00F208D4">
            <w:pPr>
              <w:widowControl w:val="0"/>
              <w:jc w:val="center"/>
              <w:rPr>
                <w:rFonts w:ascii="Times New Roman" w:hAnsi="Times New Roman"/>
                <w:b/>
                <w:sz w:val="20"/>
                <w:szCs w:val="20"/>
              </w:rPr>
            </w:pPr>
            <w:r w:rsidRPr="008E3D29">
              <w:rPr>
                <w:rFonts w:ascii="Times New Roman" w:hAnsi="Times New Roman"/>
                <w:b/>
                <w:sz w:val="20"/>
                <w:szCs w:val="20"/>
              </w:rPr>
              <w:t>Valor</w:t>
            </w:r>
          </w:p>
        </w:tc>
        <w:tc>
          <w:tcPr>
            <w:tcW w:w="1276" w:type="dxa"/>
            <w:shd w:val="clear" w:color="auto" w:fill="auto"/>
            <w:vAlign w:val="center"/>
          </w:tcPr>
          <w:p w14:paraId="65342927" w14:textId="77777777" w:rsidR="00EB45D1" w:rsidRPr="008E3D29" w:rsidRDefault="00EB45D1" w:rsidP="00F208D4">
            <w:pPr>
              <w:widowControl w:val="0"/>
              <w:jc w:val="center"/>
              <w:rPr>
                <w:rFonts w:ascii="Times New Roman" w:hAnsi="Times New Roman"/>
                <w:b/>
                <w:sz w:val="20"/>
                <w:szCs w:val="20"/>
              </w:rPr>
            </w:pPr>
            <w:r w:rsidRPr="008E3D29">
              <w:rPr>
                <w:rFonts w:ascii="Times New Roman" w:hAnsi="Times New Roman"/>
                <w:b/>
                <w:sz w:val="20"/>
                <w:szCs w:val="20"/>
              </w:rPr>
              <w:t>Desde/ Hasta</w:t>
            </w:r>
          </w:p>
        </w:tc>
      </w:tr>
      <w:tr w:rsidR="00EB45D1" w:rsidRPr="008E3D29" w14:paraId="626E8410" w14:textId="77777777" w:rsidTr="00F208D4">
        <w:tc>
          <w:tcPr>
            <w:tcW w:w="1101" w:type="dxa"/>
            <w:shd w:val="clear" w:color="auto" w:fill="auto"/>
            <w:vAlign w:val="center"/>
          </w:tcPr>
          <w:p w14:paraId="48968137"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27</w:t>
            </w:r>
          </w:p>
        </w:tc>
        <w:tc>
          <w:tcPr>
            <w:tcW w:w="4235" w:type="dxa"/>
            <w:vAlign w:val="center"/>
          </w:tcPr>
          <w:p w14:paraId="50E7F0FF" w14:textId="77777777" w:rsidR="00EB45D1" w:rsidRPr="008E3D29" w:rsidRDefault="00EB45D1" w:rsidP="00F208D4">
            <w:pPr>
              <w:widowControl w:val="0"/>
              <w:jc w:val="both"/>
              <w:rPr>
                <w:rFonts w:ascii="Times New Roman" w:hAnsi="Times New Roman"/>
                <w:i/>
                <w:sz w:val="20"/>
                <w:szCs w:val="20"/>
              </w:rPr>
            </w:pPr>
            <w:r w:rsidRPr="008E3D29">
              <w:rPr>
                <w:rFonts w:ascii="Times New Roman" w:hAnsi="Times New Roman"/>
                <w:spacing w:val="2"/>
                <w:sz w:val="20"/>
                <w:szCs w:val="20"/>
                <w:lang w:val="es-ES_tradnl"/>
              </w:rPr>
              <w:t>«</w:t>
            </w:r>
            <w:r>
              <w:rPr>
                <w:rFonts w:ascii="Times New Roman" w:hAnsi="Times New Roman"/>
                <w:i/>
                <w:sz w:val="20"/>
                <w:szCs w:val="20"/>
              </w:rPr>
              <w:t>REALIZAR LABORES EDUCATIVAS COMO SERVICIOS GENERALES EN EL LICEO GUSTAVO MATAMOROS LEÓN POR MEDIO TIEMPO</w:t>
            </w:r>
            <w:r w:rsidRPr="008E3D29">
              <w:rPr>
                <w:rFonts w:ascii="Times New Roman" w:hAnsi="Times New Roman"/>
                <w:spacing w:val="2"/>
                <w:sz w:val="20"/>
                <w:szCs w:val="20"/>
                <w:lang w:val="es-ES_tradnl"/>
              </w:rPr>
              <w:t>».</w:t>
            </w:r>
          </w:p>
        </w:tc>
        <w:tc>
          <w:tcPr>
            <w:tcW w:w="1228" w:type="dxa"/>
            <w:shd w:val="clear" w:color="auto" w:fill="auto"/>
            <w:vAlign w:val="center"/>
          </w:tcPr>
          <w:p w14:paraId="6D15548E"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13/8/2004</w:t>
            </w:r>
          </w:p>
        </w:tc>
        <w:tc>
          <w:tcPr>
            <w:tcW w:w="1216" w:type="dxa"/>
            <w:shd w:val="clear" w:color="auto" w:fill="auto"/>
            <w:vAlign w:val="center"/>
          </w:tcPr>
          <w:p w14:paraId="6659B755"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$1.420.314</w:t>
            </w:r>
          </w:p>
        </w:tc>
        <w:tc>
          <w:tcPr>
            <w:tcW w:w="1276" w:type="dxa"/>
            <w:shd w:val="clear" w:color="auto" w:fill="auto"/>
            <w:vAlign w:val="center"/>
          </w:tcPr>
          <w:p w14:paraId="1ADB1983"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13/8/2004</w:t>
            </w:r>
            <w:r w:rsidRPr="008E3D29">
              <w:rPr>
                <w:rFonts w:ascii="Times New Roman" w:hAnsi="Times New Roman"/>
                <w:sz w:val="20"/>
                <w:szCs w:val="20"/>
              </w:rPr>
              <w:t xml:space="preserve"> a </w:t>
            </w:r>
            <w:r>
              <w:rPr>
                <w:rFonts w:ascii="Times New Roman" w:hAnsi="Times New Roman"/>
                <w:sz w:val="20"/>
                <w:szCs w:val="20"/>
              </w:rPr>
              <w:t>30/12/2004</w:t>
            </w:r>
          </w:p>
        </w:tc>
      </w:tr>
      <w:tr w:rsidR="00EB45D1" w:rsidRPr="008E3D29" w14:paraId="7ABEA980" w14:textId="77777777" w:rsidTr="00F208D4">
        <w:tc>
          <w:tcPr>
            <w:tcW w:w="1101" w:type="dxa"/>
            <w:shd w:val="clear" w:color="auto" w:fill="auto"/>
            <w:vAlign w:val="center"/>
          </w:tcPr>
          <w:p w14:paraId="44CD52F9" w14:textId="77777777" w:rsidR="00EB45D1" w:rsidRDefault="00EB45D1" w:rsidP="00F208D4">
            <w:pPr>
              <w:widowControl w:val="0"/>
              <w:jc w:val="center"/>
              <w:rPr>
                <w:rFonts w:ascii="Times New Roman" w:hAnsi="Times New Roman"/>
                <w:sz w:val="20"/>
                <w:szCs w:val="20"/>
              </w:rPr>
            </w:pPr>
            <w:r>
              <w:rPr>
                <w:rFonts w:ascii="Times New Roman" w:hAnsi="Times New Roman"/>
                <w:sz w:val="20"/>
                <w:szCs w:val="20"/>
              </w:rPr>
              <w:t>429</w:t>
            </w:r>
          </w:p>
        </w:tc>
        <w:tc>
          <w:tcPr>
            <w:tcW w:w="4235" w:type="dxa"/>
            <w:vAlign w:val="center"/>
          </w:tcPr>
          <w:p w14:paraId="13F4E949" w14:textId="77777777" w:rsidR="00EB45D1" w:rsidRPr="008E3D29" w:rsidRDefault="00EB45D1" w:rsidP="00F208D4">
            <w:pPr>
              <w:widowControl w:val="0"/>
              <w:rPr>
                <w:rFonts w:ascii="Times New Roman" w:hAnsi="Times New Roman"/>
                <w:spacing w:val="2"/>
                <w:sz w:val="20"/>
                <w:szCs w:val="20"/>
                <w:lang w:val="es-ES_tradnl"/>
              </w:rPr>
            </w:pPr>
            <w:r w:rsidRPr="008E3D29">
              <w:rPr>
                <w:rFonts w:ascii="Times New Roman" w:hAnsi="Times New Roman"/>
                <w:spacing w:val="2"/>
                <w:sz w:val="20"/>
                <w:szCs w:val="20"/>
                <w:lang w:val="es-ES_tradnl"/>
              </w:rPr>
              <w:t>«</w:t>
            </w:r>
            <w:r>
              <w:rPr>
                <w:rFonts w:ascii="Times New Roman" w:hAnsi="Times New Roman"/>
                <w:i/>
                <w:sz w:val="20"/>
                <w:szCs w:val="20"/>
              </w:rPr>
              <w:t>GENERAR ACCIONES ENCAMINADAS AL MANTENIMIENTO Y LIMPIEZA DE LAS INSTALACIONES QUE FORTALEZCAN AMBIENTES CÓMODOS Y PROPICIOS COMO SERVICIOS GENERALES EN EL LICEO GUSTAVO MATAMOROS LEÓN DE LOS LICEOS DEL EJÉRCITO EN LA CIUDAD DE YOPAL</w:t>
            </w:r>
            <w:r w:rsidRPr="008E3D29">
              <w:rPr>
                <w:rFonts w:ascii="Times New Roman" w:hAnsi="Times New Roman"/>
                <w:spacing w:val="2"/>
                <w:sz w:val="20"/>
                <w:szCs w:val="20"/>
              </w:rPr>
              <w:t>[…]</w:t>
            </w:r>
            <w:r w:rsidRPr="008E3D29">
              <w:rPr>
                <w:rFonts w:ascii="Times New Roman" w:hAnsi="Times New Roman"/>
                <w:spacing w:val="2"/>
                <w:sz w:val="20"/>
                <w:szCs w:val="20"/>
                <w:lang w:val="es-ES_tradnl"/>
              </w:rPr>
              <w:t>».</w:t>
            </w:r>
          </w:p>
        </w:tc>
        <w:tc>
          <w:tcPr>
            <w:tcW w:w="1228" w:type="dxa"/>
            <w:shd w:val="clear" w:color="auto" w:fill="auto"/>
            <w:vAlign w:val="center"/>
          </w:tcPr>
          <w:p w14:paraId="35A64C4B" w14:textId="77777777" w:rsidR="00EB45D1" w:rsidRDefault="00EB45D1" w:rsidP="00F208D4">
            <w:pPr>
              <w:widowControl w:val="0"/>
              <w:jc w:val="center"/>
              <w:rPr>
                <w:rFonts w:ascii="Times New Roman" w:hAnsi="Times New Roman"/>
                <w:sz w:val="20"/>
                <w:szCs w:val="20"/>
              </w:rPr>
            </w:pPr>
            <w:r>
              <w:rPr>
                <w:rFonts w:ascii="Times New Roman" w:hAnsi="Times New Roman"/>
                <w:sz w:val="20"/>
                <w:szCs w:val="20"/>
              </w:rPr>
              <w:t>3/12/2009</w:t>
            </w:r>
          </w:p>
        </w:tc>
        <w:tc>
          <w:tcPr>
            <w:tcW w:w="1216" w:type="dxa"/>
            <w:shd w:val="clear" w:color="auto" w:fill="auto"/>
            <w:vAlign w:val="center"/>
          </w:tcPr>
          <w:p w14:paraId="47C9AA9E" w14:textId="77777777" w:rsidR="00EB45D1" w:rsidRDefault="00EB45D1" w:rsidP="00F208D4">
            <w:pPr>
              <w:widowControl w:val="0"/>
              <w:jc w:val="center"/>
              <w:rPr>
                <w:rFonts w:ascii="Times New Roman" w:hAnsi="Times New Roman"/>
                <w:sz w:val="20"/>
                <w:szCs w:val="20"/>
              </w:rPr>
            </w:pPr>
            <w:r>
              <w:rPr>
                <w:rFonts w:ascii="Times New Roman" w:hAnsi="Times New Roman"/>
                <w:sz w:val="20"/>
                <w:szCs w:val="20"/>
              </w:rPr>
              <w:t>$5.657.000</w:t>
            </w:r>
          </w:p>
        </w:tc>
        <w:tc>
          <w:tcPr>
            <w:tcW w:w="1276" w:type="dxa"/>
            <w:shd w:val="clear" w:color="auto" w:fill="auto"/>
            <w:vAlign w:val="center"/>
          </w:tcPr>
          <w:p w14:paraId="1EA35348" w14:textId="77777777" w:rsidR="00EB45D1" w:rsidRDefault="00EB45D1" w:rsidP="00F208D4">
            <w:pPr>
              <w:widowControl w:val="0"/>
              <w:jc w:val="center"/>
              <w:rPr>
                <w:rFonts w:ascii="Times New Roman" w:hAnsi="Times New Roman"/>
                <w:sz w:val="20"/>
                <w:szCs w:val="20"/>
              </w:rPr>
            </w:pPr>
            <w:r>
              <w:rPr>
                <w:rFonts w:ascii="Times New Roman" w:hAnsi="Times New Roman"/>
                <w:sz w:val="20"/>
                <w:szCs w:val="20"/>
              </w:rPr>
              <w:t>31/12/2009 a 31/8/2010</w:t>
            </w:r>
          </w:p>
        </w:tc>
      </w:tr>
      <w:tr w:rsidR="00EB45D1" w:rsidRPr="008E3D29" w14:paraId="66D71791" w14:textId="77777777" w:rsidTr="00F208D4">
        <w:tc>
          <w:tcPr>
            <w:tcW w:w="1101" w:type="dxa"/>
            <w:shd w:val="clear" w:color="auto" w:fill="auto"/>
            <w:vAlign w:val="center"/>
          </w:tcPr>
          <w:p w14:paraId="7F79841D"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325</w:t>
            </w:r>
          </w:p>
        </w:tc>
        <w:tc>
          <w:tcPr>
            <w:tcW w:w="4235" w:type="dxa"/>
            <w:vAlign w:val="center"/>
          </w:tcPr>
          <w:p w14:paraId="73CE4D09" w14:textId="77777777" w:rsidR="00EB45D1" w:rsidRPr="008E3D29" w:rsidRDefault="00EB45D1" w:rsidP="00F208D4">
            <w:pPr>
              <w:widowControl w:val="0"/>
              <w:rPr>
                <w:rFonts w:ascii="Times New Roman" w:hAnsi="Times New Roman"/>
                <w:sz w:val="20"/>
                <w:szCs w:val="20"/>
              </w:rPr>
            </w:pPr>
            <w:r w:rsidRPr="008E3D29">
              <w:rPr>
                <w:rFonts w:ascii="Times New Roman" w:hAnsi="Times New Roman"/>
                <w:spacing w:val="2"/>
                <w:sz w:val="20"/>
                <w:szCs w:val="20"/>
                <w:lang w:val="es-ES_tradnl"/>
              </w:rPr>
              <w:t>«</w:t>
            </w:r>
            <w:r>
              <w:rPr>
                <w:rFonts w:ascii="Times New Roman" w:hAnsi="Times New Roman"/>
                <w:i/>
                <w:sz w:val="20"/>
                <w:szCs w:val="20"/>
              </w:rPr>
              <w:t xml:space="preserve">DESARROLLAR POLITICAS </w:t>
            </w:r>
            <w:r>
              <w:rPr>
                <w:rFonts w:ascii="Times New Roman" w:hAnsi="Times New Roman"/>
                <w:spacing w:val="2"/>
                <w:sz w:val="20"/>
                <w:szCs w:val="20"/>
              </w:rPr>
              <w:t>[sic</w:t>
            </w:r>
            <w:r w:rsidRPr="008E3D29">
              <w:rPr>
                <w:rFonts w:ascii="Times New Roman" w:hAnsi="Times New Roman"/>
                <w:spacing w:val="2"/>
                <w:sz w:val="20"/>
                <w:szCs w:val="20"/>
              </w:rPr>
              <w:t>]</w:t>
            </w:r>
            <w:r>
              <w:rPr>
                <w:rFonts w:ascii="Times New Roman" w:hAnsi="Times New Roman"/>
                <w:i/>
                <w:sz w:val="20"/>
                <w:szCs w:val="20"/>
              </w:rPr>
              <w:t xml:space="preserve">, ESTRATEGIAS, MECANISMOS, PROGRAMAS, RELACIONADOS CON LAS ACTIVIDADES DE APOYO ESPECIALIZADOS EN EL AREA </w:t>
            </w:r>
            <w:r>
              <w:rPr>
                <w:rFonts w:ascii="Times New Roman" w:hAnsi="Times New Roman"/>
                <w:spacing w:val="2"/>
                <w:sz w:val="20"/>
                <w:szCs w:val="20"/>
              </w:rPr>
              <w:t>[sic</w:t>
            </w:r>
            <w:r w:rsidRPr="008E3D29">
              <w:rPr>
                <w:rFonts w:ascii="Times New Roman" w:hAnsi="Times New Roman"/>
                <w:spacing w:val="2"/>
                <w:sz w:val="20"/>
                <w:szCs w:val="20"/>
              </w:rPr>
              <w:t>]</w:t>
            </w:r>
            <w:r w:rsidRPr="008E3D29">
              <w:rPr>
                <w:rFonts w:ascii="Times New Roman" w:hAnsi="Times New Roman"/>
                <w:i/>
                <w:sz w:val="20"/>
                <w:szCs w:val="20"/>
              </w:rPr>
              <w:t xml:space="preserve"> </w:t>
            </w:r>
            <w:r>
              <w:rPr>
                <w:rFonts w:ascii="Times New Roman" w:hAnsi="Times New Roman"/>
                <w:i/>
                <w:sz w:val="20"/>
                <w:szCs w:val="20"/>
              </w:rPr>
              <w:t xml:space="preserve">DE SERVICIOS GENERALES DEL LICEO GUSTAVO MATAMOROS EN LA CIUDAD DE YOPAL </w:t>
            </w:r>
            <w:r w:rsidRPr="008E3D29">
              <w:rPr>
                <w:rFonts w:ascii="Times New Roman" w:hAnsi="Times New Roman"/>
                <w:spacing w:val="2"/>
                <w:sz w:val="20"/>
                <w:szCs w:val="20"/>
              </w:rPr>
              <w:t>[…]</w:t>
            </w:r>
            <w:r w:rsidRPr="008E3D29">
              <w:rPr>
                <w:rFonts w:ascii="Times New Roman" w:hAnsi="Times New Roman"/>
                <w:spacing w:val="2"/>
                <w:sz w:val="20"/>
                <w:szCs w:val="20"/>
                <w:lang w:val="es-ES_tradnl"/>
              </w:rPr>
              <w:t>».</w:t>
            </w:r>
          </w:p>
        </w:tc>
        <w:tc>
          <w:tcPr>
            <w:tcW w:w="1228" w:type="dxa"/>
            <w:shd w:val="clear" w:color="auto" w:fill="auto"/>
            <w:vAlign w:val="center"/>
          </w:tcPr>
          <w:p w14:paraId="4C6E3FE4"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1/9/2010</w:t>
            </w:r>
          </w:p>
        </w:tc>
        <w:tc>
          <w:tcPr>
            <w:tcW w:w="1216" w:type="dxa"/>
            <w:shd w:val="clear" w:color="auto" w:fill="auto"/>
            <w:vAlign w:val="center"/>
          </w:tcPr>
          <w:p w14:paraId="3C95DDC7"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$3.669.44</w:t>
            </w:r>
            <w:r w:rsidRPr="008E3D29">
              <w:rPr>
                <w:rFonts w:ascii="Times New Roman" w:hAnsi="Times New Roman"/>
                <w:sz w:val="20"/>
                <w:szCs w:val="20"/>
              </w:rPr>
              <w:t>0</w:t>
            </w:r>
          </w:p>
        </w:tc>
        <w:tc>
          <w:tcPr>
            <w:tcW w:w="1276" w:type="dxa"/>
            <w:shd w:val="clear" w:color="auto" w:fill="auto"/>
            <w:vAlign w:val="center"/>
          </w:tcPr>
          <w:p w14:paraId="5C69EDDD"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2/9/2010 a 15/12/2010</w:t>
            </w:r>
            <w:r w:rsidRPr="008E3D29">
              <w:rPr>
                <w:rFonts w:ascii="Times New Roman" w:hAnsi="Times New Roman"/>
                <w:sz w:val="20"/>
                <w:szCs w:val="20"/>
              </w:rPr>
              <w:t xml:space="preserve"> </w:t>
            </w:r>
          </w:p>
        </w:tc>
      </w:tr>
      <w:tr w:rsidR="00EB45D1" w:rsidRPr="008E3D29" w14:paraId="335641A8" w14:textId="77777777" w:rsidTr="00F208D4">
        <w:tc>
          <w:tcPr>
            <w:tcW w:w="1101" w:type="dxa"/>
            <w:shd w:val="clear" w:color="auto" w:fill="auto"/>
            <w:vAlign w:val="center"/>
          </w:tcPr>
          <w:p w14:paraId="64AFFF2C"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203</w:t>
            </w:r>
          </w:p>
        </w:tc>
        <w:tc>
          <w:tcPr>
            <w:tcW w:w="4235" w:type="dxa"/>
            <w:vAlign w:val="center"/>
          </w:tcPr>
          <w:p w14:paraId="4EDD3198" w14:textId="77777777" w:rsidR="00EB45D1" w:rsidRPr="008E3D29" w:rsidRDefault="00EB45D1" w:rsidP="00F208D4">
            <w:pPr>
              <w:widowControl w:val="0"/>
              <w:jc w:val="both"/>
              <w:rPr>
                <w:rFonts w:ascii="Times New Roman" w:hAnsi="Times New Roman"/>
                <w:sz w:val="20"/>
                <w:szCs w:val="20"/>
              </w:rPr>
            </w:pPr>
            <w:r w:rsidRPr="008E3D29">
              <w:rPr>
                <w:rFonts w:ascii="Times New Roman" w:hAnsi="Times New Roman"/>
                <w:spacing w:val="2"/>
                <w:sz w:val="20"/>
                <w:szCs w:val="20"/>
                <w:lang w:val="es-ES_tradnl"/>
              </w:rPr>
              <w:t>«</w:t>
            </w:r>
            <w:r>
              <w:rPr>
                <w:rFonts w:ascii="Times New Roman" w:hAnsi="Times New Roman"/>
                <w:i/>
                <w:sz w:val="20"/>
                <w:szCs w:val="20"/>
              </w:rPr>
              <w:t xml:space="preserve">DESARROLLAR POLITICAS </w:t>
            </w:r>
            <w:r>
              <w:rPr>
                <w:rFonts w:ascii="Times New Roman" w:hAnsi="Times New Roman"/>
                <w:spacing w:val="2"/>
                <w:sz w:val="20"/>
                <w:szCs w:val="20"/>
              </w:rPr>
              <w:t>[sic</w:t>
            </w:r>
            <w:r w:rsidRPr="008E3D29">
              <w:rPr>
                <w:rFonts w:ascii="Times New Roman" w:hAnsi="Times New Roman"/>
                <w:spacing w:val="2"/>
                <w:sz w:val="20"/>
                <w:szCs w:val="20"/>
              </w:rPr>
              <w:t>]</w:t>
            </w:r>
            <w:r>
              <w:rPr>
                <w:rFonts w:ascii="Times New Roman" w:hAnsi="Times New Roman"/>
                <w:i/>
                <w:sz w:val="20"/>
                <w:szCs w:val="20"/>
              </w:rPr>
              <w:t xml:space="preserve">, ESTRATEGIAS, MECANISMOS, PROGRAMAS, RELACIONADOS CON LAS ACTIVIDADES DE APOYO ESPECIALIZADOS EN EL AREA </w:t>
            </w:r>
            <w:r>
              <w:rPr>
                <w:rFonts w:ascii="Times New Roman" w:hAnsi="Times New Roman"/>
                <w:spacing w:val="2"/>
                <w:sz w:val="20"/>
                <w:szCs w:val="20"/>
              </w:rPr>
              <w:t>[sic</w:t>
            </w:r>
            <w:r w:rsidRPr="008E3D29">
              <w:rPr>
                <w:rFonts w:ascii="Times New Roman" w:hAnsi="Times New Roman"/>
                <w:spacing w:val="2"/>
                <w:sz w:val="20"/>
                <w:szCs w:val="20"/>
              </w:rPr>
              <w:t>]</w:t>
            </w:r>
            <w:r>
              <w:rPr>
                <w:rFonts w:ascii="Times New Roman" w:hAnsi="Times New Roman"/>
                <w:i/>
                <w:sz w:val="20"/>
                <w:szCs w:val="20"/>
              </w:rPr>
              <w:t xml:space="preserve"> DE SERVICIOS GENERALES DEL LICEO GUSTAVO MATAMOROS EN LA CIUDAD DE YOPAL</w:t>
            </w:r>
            <w:r w:rsidRPr="008E3D29">
              <w:rPr>
                <w:rFonts w:ascii="Times New Roman" w:hAnsi="Times New Roman"/>
                <w:i/>
                <w:sz w:val="20"/>
                <w:szCs w:val="20"/>
              </w:rPr>
              <w:t xml:space="preserve"> </w:t>
            </w:r>
            <w:r w:rsidRPr="008E3D29">
              <w:rPr>
                <w:rFonts w:ascii="Times New Roman" w:hAnsi="Times New Roman"/>
                <w:spacing w:val="2"/>
                <w:sz w:val="20"/>
                <w:szCs w:val="20"/>
              </w:rPr>
              <w:t>[…]</w:t>
            </w:r>
            <w:r w:rsidRPr="008E3D29">
              <w:rPr>
                <w:rFonts w:ascii="Times New Roman" w:hAnsi="Times New Roman"/>
                <w:spacing w:val="2"/>
                <w:sz w:val="20"/>
                <w:szCs w:val="20"/>
                <w:lang w:val="es-ES_tradnl"/>
              </w:rPr>
              <w:t>».</w:t>
            </w:r>
          </w:p>
        </w:tc>
        <w:tc>
          <w:tcPr>
            <w:tcW w:w="1228" w:type="dxa"/>
            <w:shd w:val="clear" w:color="auto" w:fill="auto"/>
            <w:vAlign w:val="center"/>
          </w:tcPr>
          <w:p w14:paraId="16C482AA"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31/1/2011</w:t>
            </w:r>
          </w:p>
        </w:tc>
        <w:tc>
          <w:tcPr>
            <w:tcW w:w="1216" w:type="dxa"/>
            <w:shd w:val="clear" w:color="auto" w:fill="auto"/>
            <w:vAlign w:val="center"/>
          </w:tcPr>
          <w:p w14:paraId="0BD5838F"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$9.867</w:t>
            </w:r>
            <w:r w:rsidRPr="008E3D29">
              <w:rPr>
                <w:rFonts w:ascii="Times New Roman" w:hAnsi="Times New Roman"/>
                <w:sz w:val="20"/>
                <w:szCs w:val="20"/>
              </w:rPr>
              <w:t>.000</w:t>
            </w:r>
          </w:p>
        </w:tc>
        <w:tc>
          <w:tcPr>
            <w:tcW w:w="1276" w:type="dxa"/>
            <w:shd w:val="clear" w:color="auto" w:fill="auto"/>
            <w:vAlign w:val="center"/>
          </w:tcPr>
          <w:p w14:paraId="1924C996" w14:textId="77777777" w:rsidR="00EB45D1" w:rsidRPr="008E3D29" w:rsidRDefault="00EB45D1" w:rsidP="00F208D4">
            <w:pPr>
              <w:widowControl w:val="0"/>
              <w:jc w:val="center"/>
              <w:rPr>
                <w:rFonts w:ascii="Times New Roman" w:hAnsi="Times New Roman"/>
                <w:sz w:val="20"/>
                <w:szCs w:val="20"/>
              </w:rPr>
            </w:pPr>
            <w:r>
              <w:rPr>
                <w:rFonts w:ascii="Times New Roman" w:hAnsi="Times New Roman"/>
                <w:sz w:val="20"/>
                <w:szCs w:val="20"/>
              </w:rPr>
              <w:t>31/1/2011</w:t>
            </w:r>
            <w:r w:rsidRPr="008E3D29">
              <w:rPr>
                <w:rFonts w:ascii="Times New Roman" w:hAnsi="Times New Roman"/>
                <w:sz w:val="20"/>
                <w:szCs w:val="20"/>
              </w:rPr>
              <w:t xml:space="preserve"> a </w:t>
            </w:r>
            <w:r>
              <w:rPr>
                <w:rFonts w:ascii="Times New Roman" w:hAnsi="Times New Roman"/>
                <w:sz w:val="20"/>
                <w:szCs w:val="20"/>
              </w:rPr>
              <w:t>30/12/2011</w:t>
            </w:r>
          </w:p>
        </w:tc>
      </w:tr>
    </w:tbl>
    <w:p w14:paraId="0F218C6C" w14:textId="77777777" w:rsidR="00EB45D1" w:rsidRDefault="00EB45D1" w:rsidP="00EB45D1">
      <w:pPr>
        <w:pStyle w:val="Prrafodelista"/>
        <w:ind w:left="0"/>
        <w:rPr>
          <w:rFonts w:cs="Arial"/>
          <w:spacing w:val="2"/>
          <w:sz w:val="28"/>
          <w:szCs w:val="24"/>
          <w:lang w:val="es-ES_tradnl"/>
        </w:rPr>
      </w:pPr>
    </w:p>
    <w:p w14:paraId="1514BC2A" w14:textId="77777777" w:rsidR="00EB45D1" w:rsidRDefault="00EB45D1" w:rsidP="00EB45D1">
      <w:pPr>
        <w:pStyle w:val="Prrafodelista"/>
        <w:ind w:left="0"/>
        <w:rPr>
          <w:rFonts w:cs="Arial"/>
          <w:spacing w:val="2"/>
          <w:sz w:val="28"/>
          <w:szCs w:val="24"/>
          <w:lang w:val="es-ES_tradnl"/>
        </w:rPr>
      </w:pPr>
    </w:p>
    <w:p w14:paraId="5783622F" w14:textId="77777777" w:rsidR="00EB45D1" w:rsidRDefault="00EB45D1" w:rsidP="00EB45D1">
      <w:pPr>
        <w:numPr>
          <w:ilvl w:val="0"/>
          <w:numId w:val="43"/>
        </w:numPr>
        <w:spacing w:line="276" w:lineRule="auto"/>
        <w:ind w:left="0" w:firstLine="0"/>
        <w:contextualSpacing/>
        <w:jc w:val="both"/>
        <w:rPr>
          <w:rFonts w:ascii="Times New Roman" w:eastAsia="Times New Roman" w:hAnsi="Times New Roman" w:cs="Arial"/>
          <w:spacing w:val="2"/>
          <w:sz w:val="27"/>
          <w:szCs w:val="27"/>
          <w:lang w:val="es-ES_tradnl" w:eastAsia="es-ES"/>
        </w:rPr>
      </w:pPr>
      <w:r w:rsidRPr="00EF4C61">
        <w:rPr>
          <w:rFonts w:ascii="Times New Roman" w:eastAsia="Times New Roman" w:hAnsi="Times New Roman" w:cs="Arial"/>
          <w:spacing w:val="2"/>
          <w:sz w:val="27"/>
          <w:szCs w:val="27"/>
          <w:lang w:val="es-ES_tradnl" w:eastAsia="es-ES"/>
        </w:rPr>
        <w:t>Contrato individual de trabajo a término fijo de 2 de febrero de 2012, suscrito entre la demandante y la empresa «</w:t>
      </w:r>
      <w:r w:rsidRPr="00EF4C61">
        <w:rPr>
          <w:rFonts w:ascii="Times New Roman" w:eastAsia="Times New Roman" w:hAnsi="Times New Roman" w:cs="Arial"/>
          <w:i/>
          <w:spacing w:val="2"/>
          <w:sz w:val="27"/>
          <w:szCs w:val="27"/>
          <w:lang w:val="es-ES_tradnl" w:eastAsia="es-ES"/>
        </w:rPr>
        <w:t xml:space="preserve">SOLUCIONES HERNANDEZ </w:t>
      </w:r>
      <w:r w:rsidRPr="00EF4C61">
        <w:rPr>
          <w:rFonts w:ascii="Times New Roman" w:hAnsi="Times New Roman" w:cs="Arial"/>
          <w:spacing w:val="2"/>
          <w:sz w:val="27"/>
          <w:szCs w:val="27"/>
        </w:rPr>
        <w:t>[sic]</w:t>
      </w:r>
      <w:r w:rsidRPr="00EF4C61">
        <w:rPr>
          <w:rFonts w:ascii="Times New Roman" w:eastAsia="Times New Roman" w:hAnsi="Times New Roman" w:cs="Arial"/>
          <w:i/>
          <w:spacing w:val="2"/>
          <w:sz w:val="27"/>
          <w:szCs w:val="27"/>
          <w:lang w:val="es-ES_tradnl" w:eastAsia="es-ES"/>
        </w:rPr>
        <w:t xml:space="preserve"> S.J.M. EU</w:t>
      </w:r>
      <w:r w:rsidRPr="00EF4C61">
        <w:rPr>
          <w:rFonts w:ascii="Times New Roman" w:eastAsia="Times New Roman" w:hAnsi="Times New Roman" w:cs="Arial"/>
          <w:spacing w:val="2"/>
          <w:sz w:val="27"/>
          <w:szCs w:val="27"/>
          <w:lang w:val="es-ES_tradnl" w:eastAsia="es-ES"/>
        </w:rPr>
        <w:t>», para desempeñar el cargo de servicios generales, con salario de $ 650.000 y $67.800 de auxilio de transporte, por el término de 5 meses</w:t>
      </w:r>
      <w:r w:rsidRPr="00EF4C61">
        <w:rPr>
          <w:rStyle w:val="Refdenotaalpie"/>
          <w:rFonts w:ascii="Times New Roman" w:eastAsia="Times New Roman" w:hAnsi="Times New Roman" w:cs="Arial"/>
          <w:spacing w:val="2"/>
          <w:sz w:val="27"/>
          <w:szCs w:val="27"/>
          <w:lang w:val="es-ES_tradnl" w:eastAsia="es-ES"/>
        </w:rPr>
        <w:footnoteReference w:id="20"/>
      </w:r>
      <w:r w:rsidRPr="00EF4C61">
        <w:rPr>
          <w:rFonts w:ascii="Times New Roman" w:eastAsia="Times New Roman" w:hAnsi="Times New Roman" w:cs="Arial"/>
          <w:spacing w:val="2"/>
          <w:sz w:val="27"/>
          <w:szCs w:val="27"/>
          <w:lang w:val="es-ES_tradnl" w:eastAsia="es-ES"/>
        </w:rPr>
        <w:t>.</w:t>
      </w:r>
    </w:p>
    <w:p w14:paraId="665A977D" w14:textId="77777777" w:rsidR="00EB45D1" w:rsidRPr="00EF4C61" w:rsidRDefault="00EB45D1" w:rsidP="00EB45D1">
      <w:pPr>
        <w:spacing w:line="276" w:lineRule="auto"/>
        <w:contextualSpacing/>
        <w:jc w:val="both"/>
        <w:rPr>
          <w:rFonts w:ascii="Times New Roman" w:eastAsia="Times New Roman" w:hAnsi="Times New Roman" w:cs="Arial"/>
          <w:spacing w:val="2"/>
          <w:sz w:val="27"/>
          <w:szCs w:val="27"/>
          <w:lang w:val="es-ES_tradnl" w:eastAsia="es-ES"/>
        </w:rPr>
      </w:pPr>
    </w:p>
    <w:p w14:paraId="3C727E43" w14:textId="77777777" w:rsidR="00EB45D1" w:rsidRPr="00EF4C61" w:rsidRDefault="00EB45D1" w:rsidP="00EB45D1">
      <w:pPr>
        <w:numPr>
          <w:ilvl w:val="0"/>
          <w:numId w:val="43"/>
        </w:numPr>
        <w:spacing w:line="276" w:lineRule="auto"/>
        <w:ind w:left="0" w:firstLine="0"/>
        <w:contextualSpacing/>
        <w:jc w:val="both"/>
        <w:rPr>
          <w:rFonts w:ascii="Times New Roman" w:eastAsia="Times New Roman" w:hAnsi="Times New Roman" w:cs="Arial"/>
          <w:spacing w:val="2"/>
          <w:sz w:val="27"/>
          <w:szCs w:val="27"/>
          <w:lang w:val="es-ES_tradnl" w:eastAsia="es-ES"/>
        </w:rPr>
      </w:pPr>
      <w:r w:rsidRPr="00EF4C61">
        <w:rPr>
          <w:rFonts w:ascii="Times New Roman" w:eastAsia="Times New Roman" w:hAnsi="Times New Roman" w:cs="Arial"/>
          <w:spacing w:val="2"/>
          <w:sz w:val="27"/>
          <w:szCs w:val="27"/>
          <w:lang w:val="es-ES_tradnl" w:eastAsia="es-ES"/>
        </w:rPr>
        <w:t>Certificación de la rectora del Liceo Gustavo Matamoros León de 15 de diciembre de 2014, que indica que ejerció la supervisión de los contratos de prestación de servicios que celebró la actora con la institución educativa.</w:t>
      </w:r>
      <w:r w:rsidRPr="00EF4C61">
        <w:rPr>
          <w:rStyle w:val="Refdenotaalpie"/>
          <w:rFonts w:ascii="Times New Roman" w:eastAsia="Times New Roman" w:hAnsi="Times New Roman" w:cs="Arial"/>
          <w:spacing w:val="2"/>
          <w:sz w:val="27"/>
          <w:szCs w:val="27"/>
          <w:lang w:val="es-ES_tradnl" w:eastAsia="es-ES"/>
        </w:rPr>
        <w:footnoteReference w:id="21"/>
      </w:r>
      <w:r w:rsidRPr="00EF4C61">
        <w:rPr>
          <w:rFonts w:ascii="Times New Roman" w:eastAsia="Times New Roman" w:hAnsi="Times New Roman" w:cs="Arial"/>
          <w:spacing w:val="2"/>
          <w:sz w:val="27"/>
          <w:szCs w:val="27"/>
          <w:lang w:val="es-ES_tradnl" w:eastAsia="es-ES"/>
        </w:rPr>
        <w:t xml:space="preserve"> </w:t>
      </w:r>
    </w:p>
    <w:p w14:paraId="0F62A0BE" w14:textId="77777777" w:rsidR="00EB45D1" w:rsidRPr="00EF4C61" w:rsidRDefault="00EB45D1" w:rsidP="00EB45D1">
      <w:pPr>
        <w:pStyle w:val="Prrafodelista"/>
        <w:rPr>
          <w:rFonts w:cs="Arial"/>
          <w:spacing w:val="2"/>
          <w:sz w:val="27"/>
          <w:szCs w:val="27"/>
          <w:lang w:val="es-ES_tradnl"/>
        </w:rPr>
      </w:pPr>
    </w:p>
    <w:p w14:paraId="55BD48AD" w14:textId="77777777" w:rsidR="00EB45D1" w:rsidRPr="00EF4C61" w:rsidRDefault="00EB45D1" w:rsidP="00EB45D1">
      <w:pPr>
        <w:numPr>
          <w:ilvl w:val="0"/>
          <w:numId w:val="43"/>
        </w:numPr>
        <w:spacing w:line="276" w:lineRule="auto"/>
        <w:ind w:left="0" w:firstLine="0"/>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cs="Arial"/>
          <w:spacing w:val="2"/>
          <w:sz w:val="27"/>
          <w:szCs w:val="27"/>
          <w:lang w:val="es-ES_tradnl" w:eastAsia="es-ES"/>
        </w:rPr>
        <w:t>Oficio 10626 de 18 de noviembre de 2014 del director general de los Liceos del Ejército Nacional, según el cual la actora «</w:t>
      </w:r>
      <w:r w:rsidRPr="00EF4C61">
        <w:rPr>
          <w:rFonts w:ascii="Times New Roman" w:eastAsia="Times New Roman" w:hAnsi="Times New Roman" w:cs="Arial"/>
          <w:i/>
          <w:spacing w:val="2"/>
          <w:sz w:val="27"/>
          <w:szCs w:val="27"/>
          <w:lang w:val="es-ES_tradnl" w:eastAsia="es-ES"/>
        </w:rPr>
        <w:t xml:space="preserve">laboró en el Liceo Gustavo Matamoros León, </w:t>
      </w:r>
      <w:r w:rsidRPr="00EF4C61">
        <w:rPr>
          <w:rFonts w:ascii="Times New Roman" w:hAnsi="Times New Roman" w:cs="Arial"/>
          <w:spacing w:val="2"/>
          <w:sz w:val="27"/>
          <w:szCs w:val="27"/>
        </w:rPr>
        <w:t xml:space="preserve">[...] </w:t>
      </w:r>
      <w:r w:rsidRPr="00EF4C61">
        <w:rPr>
          <w:rFonts w:ascii="Times New Roman" w:hAnsi="Times New Roman" w:cs="Arial"/>
          <w:i/>
          <w:spacing w:val="2"/>
          <w:sz w:val="27"/>
          <w:szCs w:val="27"/>
        </w:rPr>
        <w:t xml:space="preserve">mediante la figura de sendos contratos de prestación de servicios, en el área de servicios generales </w:t>
      </w:r>
      <w:r w:rsidRPr="00EF4C61">
        <w:rPr>
          <w:rFonts w:ascii="Times New Roman" w:hAnsi="Times New Roman" w:cs="Arial"/>
          <w:spacing w:val="2"/>
          <w:sz w:val="27"/>
          <w:szCs w:val="27"/>
        </w:rPr>
        <w:t xml:space="preserve">[...] </w:t>
      </w:r>
      <w:r w:rsidRPr="00EF4C61">
        <w:rPr>
          <w:rFonts w:ascii="Times New Roman" w:hAnsi="Times New Roman" w:cs="Arial"/>
          <w:i/>
          <w:spacing w:val="2"/>
          <w:sz w:val="27"/>
          <w:szCs w:val="27"/>
        </w:rPr>
        <w:t xml:space="preserve">durante el lapso 15 de diciembre de 2009 a Diciembre de 2011 </w:t>
      </w:r>
      <w:r w:rsidRPr="00EF4C61">
        <w:rPr>
          <w:rFonts w:ascii="Times New Roman" w:hAnsi="Times New Roman" w:cs="Arial"/>
          <w:spacing w:val="2"/>
          <w:sz w:val="27"/>
          <w:szCs w:val="27"/>
        </w:rPr>
        <w:t>[...]</w:t>
      </w:r>
      <w:r w:rsidRPr="00EF4C61">
        <w:rPr>
          <w:rFonts w:ascii="Times New Roman" w:eastAsia="Times New Roman" w:hAnsi="Times New Roman" w:cs="Arial"/>
          <w:spacing w:val="2"/>
          <w:sz w:val="27"/>
          <w:szCs w:val="27"/>
          <w:lang w:val="es-ES_tradnl" w:eastAsia="es-ES"/>
        </w:rPr>
        <w:t>», y que en el</w:t>
      </w:r>
      <w:r w:rsidRPr="00EF4C61">
        <w:rPr>
          <w:rFonts w:ascii="Times New Roman" w:hAnsi="Times New Roman" w:cs="Arial"/>
          <w:i/>
          <w:spacing w:val="2"/>
          <w:sz w:val="27"/>
          <w:szCs w:val="27"/>
        </w:rPr>
        <w:t xml:space="preserve"> </w:t>
      </w:r>
      <w:r w:rsidRPr="00EF4C61">
        <w:rPr>
          <w:rFonts w:ascii="Times New Roman" w:eastAsia="Times New Roman" w:hAnsi="Times New Roman" w:cs="Arial"/>
          <w:spacing w:val="2"/>
          <w:sz w:val="27"/>
          <w:szCs w:val="27"/>
          <w:lang w:val="es-ES_tradnl" w:eastAsia="es-ES"/>
        </w:rPr>
        <w:t>«</w:t>
      </w:r>
      <w:r w:rsidRPr="00EF4C61">
        <w:rPr>
          <w:rFonts w:ascii="Times New Roman" w:hAnsi="Times New Roman" w:cs="Arial"/>
          <w:i/>
          <w:spacing w:val="2"/>
          <w:sz w:val="27"/>
          <w:szCs w:val="27"/>
        </w:rPr>
        <w:t xml:space="preserve">2012 se contrató el mantenimiento de las instalaciones del Liceo mediante la figura de un outsourcing </w:t>
      </w:r>
      <w:r w:rsidRPr="00EF4C61">
        <w:rPr>
          <w:rFonts w:ascii="Times New Roman" w:hAnsi="Times New Roman" w:cs="Arial"/>
          <w:spacing w:val="2"/>
          <w:sz w:val="27"/>
          <w:szCs w:val="27"/>
        </w:rPr>
        <w:t>[...]</w:t>
      </w:r>
      <w:r w:rsidRPr="00EF4C61">
        <w:rPr>
          <w:rFonts w:ascii="Times New Roman" w:eastAsia="Times New Roman" w:hAnsi="Times New Roman" w:cs="Arial"/>
          <w:spacing w:val="2"/>
          <w:sz w:val="27"/>
          <w:szCs w:val="27"/>
          <w:lang w:val="es-ES_tradnl" w:eastAsia="es-ES"/>
        </w:rPr>
        <w:t>» con la «</w:t>
      </w:r>
      <w:r w:rsidRPr="00EF4C61">
        <w:rPr>
          <w:rFonts w:ascii="Times New Roman" w:hAnsi="Times New Roman" w:cs="Arial"/>
          <w:i/>
          <w:spacing w:val="2"/>
          <w:sz w:val="27"/>
          <w:szCs w:val="27"/>
        </w:rPr>
        <w:t xml:space="preserve">empresa SOLUCIONES HERNANDEZ </w:t>
      </w:r>
      <w:r w:rsidRPr="00EF4C61">
        <w:rPr>
          <w:rFonts w:ascii="Times New Roman" w:hAnsi="Times New Roman" w:cs="Arial"/>
          <w:spacing w:val="2"/>
          <w:sz w:val="27"/>
          <w:szCs w:val="27"/>
        </w:rPr>
        <w:t>[sic]</w:t>
      </w:r>
      <w:r w:rsidRPr="00EF4C61">
        <w:rPr>
          <w:rFonts w:ascii="Times New Roman" w:hAnsi="Times New Roman" w:cs="Arial"/>
          <w:i/>
          <w:spacing w:val="2"/>
          <w:sz w:val="27"/>
          <w:szCs w:val="27"/>
        </w:rPr>
        <w:t xml:space="preserve"> S.J.M EU, </w:t>
      </w:r>
      <w:r w:rsidRPr="00EF4C61">
        <w:rPr>
          <w:rFonts w:ascii="Times New Roman" w:hAnsi="Times New Roman" w:cs="Arial"/>
          <w:spacing w:val="2"/>
          <w:sz w:val="27"/>
          <w:szCs w:val="27"/>
        </w:rPr>
        <w:t>[...]</w:t>
      </w:r>
      <w:r w:rsidRPr="00EF4C61">
        <w:rPr>
          <w:rFonts w:ascii="Times New Roman" w:eastAsia="Times New Roman" w:hAnsi="Times New Roman" w:cs="Arial"/>
          <w:spacing w:val="2"/>
          <w:sz w:val="27"/>
          <w:szCs w:val="27"/>
          <w:lang w:val="es-ES_tradnl" w:eastAsia="es-ES"/>
        </w:rPr>
        <w:t xml:space="preserve"> </w:t>
      </w:r>
      <w:r w:rsidRPr="00EF4C61">
        <w:rPr>
          <w:rFonts w:ascii="Times New Roman" w:eastAsia="Times New Roman" w:hAnsi="Times New Roman" w:cs="Arial"/>
          <w:i/>
          <w:spacing w:val="2"/>
          <w:sz w:val="27"/>
          <w:szCs w:val="27"/>
          <w:lang w:val="es-ES_tradnl" w:eastAsia="es-ES"/>
        </w:rPr>
        <w:t>y</w:t>
      </w:r>
      <w:r w:rsidRPr="00EF4C61">
        <w:rPr>
          <w:rFonts w:ascii="Times New Roman" w:eastAsia="Times New Roman" w:hAnsi="Times New Roman" w:cs="Arial"/>
          <w:spacing w:val="2"/>
          <w:sz w:val="27"/>
          <w:szCs w:val="27"/>
          <w:lang w:val="es-ES_tradnl" w:eastAsia="es-ES"/>
        </w:rPr>
        <w:t xml:space="preserve"> </w:t>
      </w:r>
      <w:r w:rsidRPr="00EF4C61">
        <w:rPr>
          <w:rFonts w:ascii="Times New Roman" w:hAnsi="Times New Roman" w:cs="Arial"/>
          <w:i/>
          <w:spacing w:val="2"/>
          <w:sz w:val="27"/>
          <w:szCs w:val="27"/>
        </w:rPr>
        <w:t>hasta la fecha se ha continuado realizando procesos contractuales para la adquisición del servicio de aseo y mantenimiento de los 9 liceos del Ejército</w:t>
      </w:r>
      <w:r w:rsidRPr="00EF4C61">
        <w:rPr>
          <w:rFonts w:ascii="Times New Roman" w:eastAsia="Times New Roman" w:hAnsi="Times New Roman" w:cs="Arial"/>
          <w:spacing w:val="2"/>
          <w:sz w:val="27"/>
          <w:szCs w:val="27"/>
          <w:lang w:val="es-ES_tradnl" w:eastAsia="es-ES"/>
        </w:rPr>
        <w:t>» por medio de</w:t>
      </w:r>
      <w:r w:rsidRPr="00EF4C61">
        <w:rPr>
          <w:rFonts w:ascii="Times New Roman" w:hAnsi="Times New Roman" w:cs="Arial"/>
          <w:i/>
          <w:spacing w:val="2"/>
          <w:sz w:val="27"/>
          <w:szCs w:val="27"/>
        </w:rPr>
        <w:t xml:space="preserve"> </w:t>
      </w:r>
      <w:r w:rsidRPr="00EF4C61">
        <w:rPr>
          <w:rFonts w:ascii="Times New Roman" w:hAnsi="Times New Roman" w:cs="Arial"/>
          <w:spacing w:val="2"/>
          <w:sz w:val="27"/>
          <w:szCs w:val="27"/>
        </w:rPr>
        <w:t>la misma figura contractual</w:t>
      </w:r>
      <w:r w:rsidRPr="00EF4C61">
        <w:rPr>
          <w:rStyle w:val="Refdenotaalpie"/>
          <w:rFonts w:ascii="Times New Roman" w:hAnsi="Times New Roman" w:cs="Arial"/>
          <w:i/>
          <w:spacing w:val="2"/>
          <w:sz w:val="27"/>
          <w:szCs w:val="27"/>
        </w:rPr>
        <w:footnoteReference w:id="22"/>
      </w:r>
      <w:r w:rsidRPr="00EF4C61">
        <w:rPr>
          <w:rFonts w:ascii="Times New Roman" w:hAnsi="Times New Roman" w:cs="Arial"/>
          <w:spacing w:val="2"/>
          <w:sz w:val="27"/>
          <w:szCs w:val="27"/>
        </w:rPr>
        <w:t xml:space="preserve">. </w:t>
      </w:r>
    </w:p>
    <w:p w14:paraId="599A02C4" w14:textId="77777777" w:rsidR="00EB45D1" w:rsidRPr="00EF4C61" w:rsidRDefault="00EB45D1" w:rsidP="00EB45D1">
      <w:pPr>
        <w:spacing w:line="276" w:lineRule="auto"/>
        <w:contextualSpacing/>
        <w:jc w:val="both"/>
        <w:rPr>
          <w:rFonts w:ascii="Times New Roman" w:eastAsia="Times New Roman" w:hAnsi="Times New Roman"/>
          <w:spacing w:val="2"/>
          <w:sz w:val="27"/>
          <w:szCs w:val="27"/>
          <w:lang w:val="es-ES_tradnl" w:eastAsia="es-ES"/>
        </w:rPr>
      </w:pPr>
    </w:p>
    <w:p w14:paraId="046904F4" w14:textId="77777777" w:rsidR="00EB45D1" w:rsidRPr="00EF4C61" w:rsidRDefault="00EB45D1" w:rsidP="00EB45D1">
      <w:pPr>
        <w:spacing w:line="276" w:lineRule="auto"/>
        <w:contextualSpacing/>
        <w:jc w:val="both"/>
        <w:rPr>
          <w:rFonts w:ascii="Times New Roman" w:hAnsi="Times New Roman"/>
          <w:spacing w:val="2"/>
          <w:sz w:val="27"/>
          <w:szCs w:val="27"/>
          <w:lang w:val="es-ES_tradnl"/>
        </w:rPr>
      </w:pPr>
      <w:r w:rsidRPr="00EF4C61">
        <w:rPr>
          <w:rFonts w:ascii="Times New Roman" w:eastAsia="Times New Roman" w:hAnsi="Times New Roman"/>
          <w:spacing w:val="2"/>
          <w:sz w:val="27"/>
          <w:szCs w:val="27"/>
          <w:lang w:val="es-ES_tradnl" w:eastAsia="es-ES"/>
        </w:rPr>
        <w:t xml:space="preserve">Acompañó </w:t>
      </w:r>
      <w:r w:rsidRPr="00EF4C61">
        <w:rPr>
          <w:rFonts w:ascii="Times New Roman" w:hAnsi="Times New Roman" w:cs="Arial"/>
          <w:spacing w:val="2"/>
          <w:sz w:val="27"/>
          <w:szCs w:val="27"/>
        </w:rPr>
        <w:t xml:space="preserve">como anexos copia de: (i) estudio de conveniencia y oportunidad para contratar los servicios de la actora de 27 de enero de 2011, (ii) contratos de prestación de servicios, con algunas actas de terminación y liquidación, (iii) contrato de prestación de servicios </w:t>
      </w:r>
      <w:r w:rsidRPr="00EF4C61">
        <w:rPr>
          <w:rFonts w:ascii="Times New Roman" w:eastAsia="Times New Roman" w:hAnsi="Times New Roman" w:cs="Arial"/>
          <w:spacing w:val="2"/>
          <w:sz w:val="27"/>
          <w:szCs w:val="27"/>
          <w:lang w:val="es-ES_tradnl" w:eastAsia="es-ES"/>
        </w:rPr>
        <w:t>«</w:t>
      </w:r>
      <w:r w:rsidRPr="00EF4C61">
        <w:rPr>
          <w:rFonts w:ascii="Times New Roman" w:hAnsi="Times New Roman" w:cs="Arial"/>
          <w:i/>
          <w:spacing w:val="2"/>
          <w:sz w:val="27"/>
          <w:szCs w:val="27"/>
        </w:rPr>
        <w:t>outsourcing</w:t>
      </w:r>
      <w:r w:rsidRPr="00EF4C61">
        <w:rPr>
          <w:rFonts w:ascii="Times New Roman" w:eastAsia="Times New Roman" w:hAnsi="Times New Roman" w:cs="Arial"/>
          <w:spacing w:val="2"/>
          <w:sz w:val="27"/>
          <w:szCs w:val="27"/>
          <w:lang w:val="es-ES_tradnl" w:eastAsia="es-ES"/>
        </w:rPr>
        <w:t>»</w:t>
      </w:r>
      <w:r w:rsidRPr="00EF4C61">
        <w:rPr>
          <w:rFonts w:ascii="Times New Roman" w:hAnsi="Times New Roman" w:cs="Arial"/>
          <w:spacing w:val="2"/>
          <w:sz w:val="27"/>
          <w:szCs w:val="27"/>
        </w:rPr>
        <w:t xml:space="preserve"> para servicios generales y mantenimiento para los liceos del Ejército Nacional, entre el Ministerio de Defensa Nacional – Ejército Nacional – Liceos del Ejército y «</w:t>
      </w:r>
      <w:r w:rsidRPr="00EF4C61">
        <w:rPr>
          <w:rFonts w:ascii="Times New Roman" w:eastAsia="Arial Unicode MS" w:hAnsi="Times New Roman" w:cs="Arial"/>
          <w:i/>
          <w:spacing w:val="2"/>
          <w:sz w:val="27"/>
          <w:szCs w:val="27"/>
        </w:rPr>
        <w:t>SOLUCIONES HERNÁNDEZ S.M.J. EU</w:t>
      </w:r>
      <w:r w:rsidRPr="00EF4C61">
        <w:rPr>
          <w:rFonts w:ascii="Times New Roman" w:eastAsia="Arial Unicode MS" w:hAnsi="Times New Roman" w:cs="Arial"/>
          <w:spacing w:val="2"/>
          <w:sz w:val="27"/>
          <w:szCs w:val="27"/>
        </w:rPr>
        <w:t xml:space="preserve">» </w:t>
      </w:r>
      <w:r w:rsidRPr="00EF4C61">
        <w:rPr>
          <w:rFonts w:ascii="Times New Roman" w:hAnsi="Times New Roman"/>
          <w:spacing w:val="2"/>
          <w:sz w:val="27"/>
          <w:szCs w:val="27"/>
          <w:lang w:val="es-ES_tradnl"/>
        </w:rPr>
        <w:t xml:space="preserve">de 27 de marzo de 2012, (iv) contrato de trabajo celebrado entre la actora y dicha empresa, (v) liquidación de contrato de trabajo por dicha sociedad, (vi) comunicado de terminación del contrato de trabajo, (vii) comprobantes del banco </w:t>
      </w:r>
      <w:r w:rsidRPr="00EF4C61">
        <w:rPr>
          <w:rFonts w:ascii="Times New Roman" w:eastAsia="Times New Roman" w:hAnsi="Times New Roman" w:cs="Arial"/>
          <w:spacing w:val="2"/>
          <w:sz w:val="27"/>
          <w:szCs w:val="27"/>
          <w:lang w:val="es-ES_tradnl" w:eastAsia="es-ES"/>
        </w:rPr>
        <w:t>«</w:t>
      </w:r>
      <w:r w:rsidRPr="00EF4C61">
        <w:rPr>
          <w:rFonts w:ascii="Times New Roman" w:hAnsi="Times New Roman"/>
          <w:i/>
          <w:spacing w:val="2"/>
          <w:sz w:val="27"/>
          <w:szCs w:val="27"/>
          <w:lang w:val="es-ES_tradnl"/>
        </w:rPr>
        <w:t>BBVA</w:t>
      </w:r>
      <w:r w:rsidRPr="00EF4C61">
        <w:rPr>
          <w:rFonts w:ascii="Times New Roman" w:eastAsia="Times New Roman" w:hAnsi="Times New Roman" w:cs="Arial"/>
          <w:spacing w:val="2"/>
          <w:sz w:val="27"/>
          <w:szCs w:val="27"/>
          <w:lang w:val="es-ES_tradnl" w:eastAsia="es-ES"/>
        </w:rPr>
        <w:t>», (viii)</w:t>
      </w:r>
      <w:r w:rsidRPr="00EF4C61">
        <w:rPr>
          <w:rFonts w:ascii="Times New Roman" w:hAnsi="Times New Roman"/>
          <w:spacing w:val="2"/>
          <w:sz w:val="27"/>
          <w:szCs w:val="27"/>
          <w:lang w:val="es-ES_tradnl"/>
        </w:rPr>
        <w:t xml:space="preserve"> formularios de afiliación a la caja de compensación familiar de Casanare (ComfaCasanare) y de hoja de vida, (ix) documentos de la historia laboral, (x) actas de </w:t>
      </w:r>
      <w:r w:rsidRPr="00EF4C61">
        <w:rPr>
          <w:rFonts w:ascii="Times New Roman" w:eastAsia="Times New Roman" w:hAnsi="Times New Roman" w:cs="Arial"/>
          <w:spacing w:val="2"/>
          <w:sz w:val="27"/>
          <w:szCs w:val="27"/>
          <w:lang w:val="es-ES_tradnl" w:eastAsia="es-ES"/>
        </w:rPr>
        <w:t xml:space="preserve">recibo a satisfacción de bienes y servicios e informes de gestión o actividades de julio, septiembre, octubre y noviembre de 2011, y (xi) planillas de pago de aportes a salud y pensión de febrero a diciembre de 2012 y enero de 2013 por parte de </w:t>
      </w:r>
      <w:r w:rsidRPr="00EF4C61">
        <w:rPr>
          <w:rFonts w:ascii="Times New Roman" w:hAnsi="Times New Roman" w:cs="Arial"/>
          <w:spacing w:val="2"/>
          <w:sz w:val="27"/>
          <w:szCs w:val="27"/>
        </w:rPr>
        <w:t>«</w:t>
      </w:r>
      <w:r w:rsidRPr="00EF4C61">
        <w:rPr>
          <w:rFonts w:ascii="Times New Roman" w:eastAsia="Arial Unicode MS" w:hAnsi="Times New Roman" w:cs="Arial"/>
          <w:i/>
          <w:spacing w:val="2"/>
          <w:sz w:val="27"/>
          <w:szCs w:val="27"/>
        </w:rPr>
        <w:t>SOLUCIONES HERNÁNDEZ S.M.J. EU</w:t>
      </w:r>
      <w:r w:rsidRPr="00EF4C61">
        <w:rPr>
          <w:rFonts w:ascii="Times New Roman" w:eastAsia="Arial Unicode MS" w:hAnsi="Times New Roman" w:cs="Arial"/>
          <w:spacing w:val="2"/>
          <w:sz w:val="27"/>
          <w:szCs w:val="27"/>
        </w:rPr>
        <w:t>»</w:t>
      </w:r>
      <w:r w:rsidRPr="00EF4C61">
        <w:rPr>
          <w:rFonts w:ascii="Times New Roman" w:eastAsia="Times New Roman" w:hAnsi="Times New Roman" w:cs="Arial"/>
          <w:i/>
          <w:spacing w:val="2"/>
          <w:sz w:val="27"/>
          <w:szCs w:val="27"/>
          <w:lang w:val="es-ES_tradnl" w:eastAsia="es-ES"/>
        </w:rPr>
        <w:t xml:space="preserve">, </w:t>
      </w:r>
      <w:r w:rsidRPr="00EF4C61">
        <w:rPr>
          <w:rFonts w:ascii="Times New Roman" w:eastAsia="Times New Roman" w:hAnsi="Times New Roman" w:cs="Arial"/>
          <w:spacing w:val="2"/>
          <w:sz w:val="27"/>
          <w:szCs w:val="27"/>
          <w:lang w:val="es-ES_tradnl" w:eastAsia="es-ES"/>
        </w:rPr>
        <w:t>a favor de la actora</w:t>
      </w:r>
      <w:r w:rsidRPr="00EF4C61">
        <w:rPr>
          <w:rStyle w:val="Refdenotaalpie"/>
          <w:rFonts w:ascii="Times New Roman" w:eastAsia="Times New Roman" w:hAnsi="Times New Roman" w:cs="Arial"/>
          <w:spacing w:val="2"/>
          <w:sz w:val="27"/>
          <w:szCs w:val="27"/>
          <w:lang w:val="es-ES_tradnl" w:eastAsia="es-ES"/>
        </w:rPr>
        <w:footnoteReference w:id="23"/>
      </w:r>
      <w:r w:rsidRPr="00EF4C61">
        <w:rPr>
          <w:rFonts w:ascii="Times New Roman" w:eastAsia="Times New Roman" w:hAnsi="Times New Roman" w:cs="Arial"/>
          <w:spacing w:val="2"/>
          <w:sz w:val="27"/>
          <w:szCs w:val="27"/>
          <w:lang w:val="es-ES_tradnl" w:eastAsia="es-ES"/>
        </w:rPr>
        <w:t xml:space="preserve"> </w:t>
      </w:r>
    </w:p>
    <w:p w14:paraId="4BEFBFC2" w14:textId="77777777" w:rsidR="00EB45D1" w:rsidRPr="00EF4C61" w:rsidRDefault="00EB45D1" w:rsidP="00EB45D1">
      <w:pPr>
        <w:spacing w:line="276" w:lineRule="auto"/>
        <w:contextualSpacing/>
        <w:jc w:val="both"/>
        <w:rPr>
          <w:rFonts w:ascii="Times New Roman" w:hAnsi="Times New Roman"/>
          <w:spacing w:val="2"/>
          <w:sz w:val="27"/>
          <w:szCs w:val="27"/>
          <w:lang w:val="es-ES_tradnl"/>
        </w:rPr>
      </w:pPr>
    </w:p>
    <w:p w14:paraId="479C5B61" w14:textId="77777777" w:rsidR="00EB45D1" w:rsidRDefault="00EB45D1" w:rsidP="00EB45D1">
      <w:pPr>
        <w:spacing w:line="276" w:lineRule="auto"/>
        <w:contextualSpacing/>
        <w:jc w:val="both"/>
        <w:rPr>
          <w:rFonts w:ascii="Times New Roman" w:eastAsia="Times New Roman" w:hAnsi="Times New Roman"/>
          <w:spacing w:val="2"/>
          <w:sz w:val="27"/>
          <w:szCs w:val="27"/>
          <w:lang w:val="es-ES_tradnl" w:eastAsia="es-ES"/>
        </w:rPr>
      </w:pPr>
      <w:r w:rsidRPr="00EF4C61">
        <w:rPr>
          <w:rFonts w:ascii="Times New Roman" w:hAnsi="Times New Roman"/>
          <w:spacing w:val="2"/>
          <w:sz w:val="27"/>
          <w:szCs w:val="27"/>
          <w:lang w:val="es-ES_tradnl"/>
        </w:rPr>
        <w:t xml:space="preserve">h) </w:t>
      </w:r>
      <w:r w:rsidRPr="00EF4C61">
        <w:rPr>
          <w:rFonts w:ascii="Times New Roman" w:eastAsia="Times New Roman" w:hAnsi="Times New Roman"/>
          <w:spacing w:val="2"/>
          <w:sz w:val="27"/>
          <w:szCs w:val="27"/>
          <w:lang w:val="es-ES_tradnl" w:eastAsia="es-ES"/>
        </w:rPr>
        <w:t xml:space="preserve">En la audiencia de pruebas celebrada el 19 de mayo de 2015, se recaudaron las </w:t>
      </w:r>
      <w:r w:rsidRPr="00EF4C61">
        <w:rPr>
          <w:rFonts w:ascii="Times New Roman" w:eastAsia="Times New Roman" w:hAnsi="Times New Roman"/>
          <w:b/>
          <w:spacing w:val="2"/>
          <w:sz w:val="27"/>
          <w:szCs w:val="27"/>
          <w:lang w:val="es-ES_tradnl" w:eastAsia="es-ES"/>
        </w:rPr>
        <w:t>declaraciones de los siguientes testigos por la parte demandante</w:t>
      </w:r>
      <w:r w:rsidRPr="00EF4C61">
        <w:rPr>
          <w:rFonts w:ascii="Times New Roman" w:eastAsia="Times New Roman" w:hAnsi="Times New Roman"/>
          <w:spacing w:val="2"/>
          <w:sz w:val="27"/>
          <w:szCs w:val="27"/>
          <w:vertAlign w:val="superscript"/>
          <w:lang w:val="es-ES_tradnl" w:eastAsia="es-ES"/>
        </w:rPr>
        <w:t xml:space="preserve"> </w:t>
      </w:r>
      <w:r w:rsidRPr="00EF4C61">
        <w:rPr>
          <w:rFonts w:ascii="Times New Roman" w:eastAsia="Times New Roman" w:hAnsi="Times New Roman"/>
          <w:spacing w:val="2"/>
          <w:sz w:val="27"/>
          <w:szCs w:val="27"/>
          <w:vertAlign w:val="superscript"/>
          <w:lang w:val="es-ES_tradnl" w:eastAsia="es-ES"/>
        </w:rPr>
        <w:footnoteReference w:id="24"/>
      </w:r>
      <w:r w:rsidRPr="00EF4C61">
        <w:rPr>
          <w:rFonts w:ascii="Times New Roman" w:eastAsia="Times New Roman" w:hAnsi="Times New Roman"/>
          <w:spacing w:val="2"/>
          <w:sz w:val="27"/>
          <w:szCs w:val="27"/>
          <w:lang w:val="es-ES_tradnl" w:eastAsia="es-ES"/>
        </w:rPr>
        <w:t>:</w:t>
      </w:r>
    </w:p>
    <w:p w14:paraId="546A7346" w14:textId="77777777" w:rsidR="00EB45D1" w:rsidRPr="00EF4C61" w:rsidRDefault="00EB45D1" w:rsidP="00EB45D1">
      <w:pPr>
        <w:spacing w:line="276" w:lineRule="auto"/>
        <w:contextualSpacing/>
        <w:jc w:val="both"/>
        <w:rPr>
          <w:rFonts w:ascii="Times New Roman" w:eastAsia="Times New Roman" w:hAnsi="Times New Roman"/>
          <w:spacing w:val="2"/>
          <w:sz w:val="27"/>
          <w:szCs w:val="27"/>
          <w:lang w:val="es-ES_tradnl" w:eastAsia="es-ES"/>
        </w:rPr>
      </w:pPr>
    </w:p>
    <w:p w14:paraId="12D538DF" w14:textId="77777777" w:rsidR="00EB45D1" w:rsidRPr="00EF4C61" w:rsidRDefault="00EB45D1" w:rsidP="00EB45D1">
      <w:pPr>
        <w:spacing w:line="276" w:lineRule="auto"/>
        <w:ind w:left="567"/>
        <w:contextualSpacing/>
        <w:jc w:val="both"/>
        <w:rPr>
          <w:rFonts w:ascii="Times New Roman" w:eastAsia="Times New Roman" w:hAnsi="Times New Roman" w:cs="Arial"/>
          <w:spacing w:val="2"/>
          <w:sz w:val="27"/>
          <w:szCs w:val="27"/>
          <w:lang w:val="es-ES_tradnl" w:eastAsia="es-ES"/>
        </w:rPr>
      </w:pPr>
      <w:r w:rsidRPr="00EF4C61">
        <w:rPr>
          <w:rFonts w:ascii="Times New Roman" w:eastAsia="Times New Roman" w:hAnsi="Times New Roman" w:cs="Arial"/>
          <w:spacing w:val="2"/>
          <w:sz w:val="27"/>
          <w:szCs w:val="27"/>
          <w:lang w:val="es-ES_tradnl" w:eastAsia="es-ES"/>
        </w:rPr>
        <w:t>-</w:t>
      </w:r>
      <w:r w:rsidRPr="00EF4C61">
        <w:rPr>
          <w:rFonts w:ascii="Times New Roman" w:hAnsi="Times New Roman" w:cs="Arial"/>
          <w:spacing w:val="2"/>
          <w:sz w:val="27"/>
          <w:szCs w:val="27"/>
          <w:u w:val="single"/>
        </w:rPr>
        <w:t>Nubia Castillo Barón</w:t>
      </w:r>
      <w:r w:rsidRPr="00EF4C61">
        <w:rPr>
          <w:rFonts w:ascii="Times New Roman" w:eastAsia="Times New Roman" w:hAnsi="Times New Roman"/>
          <w:spacing w:val="2"/>
          <w:sz w:val="27"/>
          <w:szCs w:val="27"/>
          <w:vertAlign w:val="superscript"/>
          <w:lang w:val="es-ES_tradnl" w:eastAsia="es-ES"/>
        </w:rPr>
        <w:footnoteReference w:id="25"/>
      </w:r>
      <w:r w:rsidRPr="00EF4C61">
        <w:rPr>
          <w:rFonts w:ascii="Times New Roman" w:eastAsia="Times New Roman" w:hAnsi="Times New Roman"/>
          <w:spacing w:val="2"/>
          <w:sz w:val="27"/>
          <w:szCs w:val="27"/>
          <w:lang w:val="es-ES_tradnl" w:eastAsia="es-ES"/>
        </w:rPr>
        <w:t xml:space="preserve">, quien expresó conocer en el 2004 a la reclamante cuando se desempeñaba como </w:t>
      </w:r>
      <w:r w:rsidRPr="00EF4C61">
        <w:rPr>
          <w:rFonts w:ascii="Times New Roman" w:hAnsi="Times New Roman" w:cs="Arial"/>
          <w:spacing w:val="2"/>
          <w:sz w:val="27"/>
          <w:szCs w:val="27"/>
        </w:rPr>
        <w:t>«</w:t>
      </w:r>
      <w:r w:rsidRPr="00EF4C61">
        <w:rPr>
          <w:rFonts w:ascii="Times New Roman" w:eastAsia="Times New Roman" w:hAnsi="Times New Roman"/>
          <w:i/>
          <w:spacing w:val="2"/>
          <w:sz w:val="27"/>
          <w:szCs w:val="27"/>
          <w:lang w:val="es-ES_tradnl" w:eastAsia="es-ES"/>
        </w:rPr>
        <w:t>aseadora servicios generales</w:t>
      </w:r>
      <w:r w:rsidRPr="00EF4C61">
        <w:rPr>
          <w:rFonts w:ascii="Times New Roman" w:hAnsi="Times New Roman" w:cs="Arial"/>
          <w:spacing w:val="2"/>
          <w:sz w:val="27"/>
          <w:szCs w:val="27"/>
        </w:rPr>
        <w:t xml:space="preserve">» del Colegio </w:t>
      </w:r>
      <w:r w:rsidRPr="00EF4C61">
        <w:rPr>
          <w:rFonts w:ascii="Times New Roman" w:eastAsia="Times New Roman" w:hAnsi="Times New Roman"/>
          <w:spacing w:val="2"/>
          <w:sz w:val="27"/>
          <w:szCs w:val="27"/>
          <w:lang w:val="es-ES_tradnl" w:eastAsia="es-ES"/>
        </w:rPr>
        <w:t>Liceo Gustavo Matamoros León del Ejército, por haber sido rectora hasta el 2009.</w:t>
      </w:r>
    </w:p>
    <w:p w14:paraId="18F380D5" w14:textId="77777777" w:rsidR="00EB45D1" w:rsidRPr="00EF4C61" w:rsidRDefault="00EB45D1" w:rsidP="00EB45D1">
      <w:pPr>
        <w:widowControl w:val="0"/>
        <w:autoSpaceDE w:val="0"/>
        <w:autoSpaceDN w:val="0"/>
        <w:adjustRightInd w:val="0"/>
        <w:spacing w:line="276" w:lineRule="auto"/>
        <w:contextualSpacing/>
        <w:jc w:val="both"/>
        <w:rPr>
          <w:rFonts w:ascii="Times New Roman" w:eastAsia="Times New Roman" w:hAnsi="Times New Roman"/>
          <w:spacing w:val="2"/>
          <w:sz w:val="27"/>
          <w:szCs w:val="27"/>
          <w:lang w:val="es-ES_tradnl" w:eastAsia="es-ES"/>
        </w:rPr>
      </w:pPr>
    </w:p>
    <w:p w14:paraId="50A2193C"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Afirmó que la demandante realizaba labores de </w:t>
      </w:r>
      <w:r w:rsidRPr="00EF4C61">
        <w:rPr>
          <w:rFonts w:ascii="Times New Roman" w:hAnsi="Times New Roman" w:cs="Arial"/>
          <w:spacing w:val="2"/>
          <w:sz w:val="27"/>
          <w:szCs w:val="27"/>
        </w:rPr>
        <w:t>«</w:t>
      </w:r>
      <w:r w:rsidRPr="00EF4C61">
        <w:rPr>
          <w:rFonts w:ascii="Times New Roman" w:hAnsi="Times New Roman" w:cs="Arial"/>
          <w:i/>
          <w:spacing w:val="2"/>
          <w:sz w:val="27"/>
          <w:szCs w:val="27"/>
        </w:rPr>
        <w:t xml:space="preserve">aseo de los salones, </w:t>
      </w:r>
      <w:r w:rsidRPr="00EF4C61">
        <w:rPr>
          <w:rFonts w:ascii="Times New Roman" w:eastAsia="Arial Unicode MS" w:hAnsi="Times New Roman" w:cs="Arial"/>
          <w:spacing w:val="-2"/>
          <w:sz w:val="27"/>
          <w:szCs w:val="27"/>
        </w:rPr>
        <w:t>[...]</w:t>
      </w:r>
      <w:r w:rsidRPr="00EF4C61">
        <w:rPr>
          <w:rFonts w:ascii="Times New Roman" w:eastAsia="Times New Roman" w:hAnsi="Times New Roman"/>
          <w:i/>
          <w:spacing w:val="2"/>
          <w:sz w:val="27"/>
          <w:szCs w:val="27"/>
          <w:lang w:val="es-ES_tradnl" w:eastAsia="es-ES"/>
        </w:rPr>
        <w:t xml:space="preserve"> cafetería, bienestar de los docentes relacionados con el agua, con los tintos, turnos, </w:t>
      </w:r>
      <w:r w:rsidRPr="00EF4C61">
        <w:rPr>
          <w:rFonts w:ascii="Times New Roman" w:eastAsia="Arial Unicode MS" w:hAnsi="Times New Roman" w:cs="Arial"/>
          <w:spacing w:val="-2"/>
          <w:sz w:val="27"/>
          <w:szCs w:val="27"/>
        </w:rPr>
        <w:t xml:space="preserve">[...] </w:t>
      </w:r>
      <w:r w:rsidRPr="00EF4C61">
        <w:rPr>
          <w:rFonts w:ascii="Times New Roman" w:eastAsia="Times New Roman" w:hAnsi="Times New Roman"/>
          <w:i/>
          <w:spacing w:val="2"/>
          <w:sz w:val="27"/>
          <w:szCs w:val="27"/>
          <w:lang w:val="es-ES_tradnl" w:eastAsia="es-ES"/>
        </w:rPr>
        <w:t>cuidado del portón para abrirlo cada vez que timbraban y especialmente recorridos en las zonas verdes donde tenía que evitarse la presencia de algunos animales</w:t>
      </w:r>
      <w:r w:rsidRPr="00EF4C61">
        <w:rPr>
          <w:rFonts w:ascii="Times New Roman" w:hAnsi="Times New Roman" w:cs="Arial"/>
          <w:spacing w:val="2"/>
          <w:sz w:val="27"/>
          <w:szCs w:val="27"/>
        </w:rPr>
        <w:t>»</w:t>
      </w:r>
      <w:r w:rsidRPr="00EF4C61">
        <w:rPr>
          <w:rFonts w:ascii="Times New Roman" w:eastAsia="Times New Roman" w:hAnsi="Times New Roman"/>
          <w:spacing w:val="2"/>
          <w:sz w:val="27"/>
          <w:szCs w:val="27"/>
          <w:lang w:val="es-ES_tradnl" w:eastAsia="es-ES"/>
        </w:rPr>
        <w:t>.</w:t>
      </w:r>
    </w:p>
    <w:p w14:paraId="75AEF2ED"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53AA7006"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i/>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Que el horario era </w:t>
      </w:r>
      <w:r w:rsidRPr="00EF4C61">
        <w:rPr>
          <w:rFonts w:ascii="Times New Roman" w:hAnsi="Times New Roman" w:cs="Arial"/>
          <w:spacing w:val="2"/>
          <w:sz w:val="27"/>
          <w:szCs w:val="27"/>
        </w:rPr>
        <w:t>«</w:t>
      </w:r>
      <w:r w:rsidRPr="00EF4C61">
        <w:rPr>
          <w:rFonts w:ascii="Times New Roman" w:eastAsia="Times New Roman" w:hAnsi="Times New Roman"/>
          <w:i/>
          <w:spacing w:val="2"/>
          <w:sz w:val="27"/>
          <w:szCs w:val="27"/>
          <w:lang w:val="es-ES_tradnl" w:eastAsia="es-ES"/>
        </w:rPr>
        <w:t xml:space="preserve">de lunes a viernes desde las 6 de la mañana </w:t>
      </w:r>
      <w:r w:rsidRPr="00EF4C61">
        <w:rPr>
          <w:rFonts w:ascii="Times New Roman" w:hAnsi="Times New Roman" w:cs="Arial"/>
          <w:spacing w:val="2"/>
          <w:sz w:val="27"/>
          <w:szCs w:val="27"/>
        </w:rPr>
        <w:t>[...]</w:t>
      </w:r>
      <w:r w:rsidRPr="00EF4C61">
        <w:rPr>
          <w:rFonts w:ascii="Times New Roman" w:eastAsia="Times New Roman" w:hAnsi="Times New Roman"/>
          <w:i/>
          <w:spacing w:val="2"/>
          <w:sz w:val="27"/>
          <w:szCs w:val="27"/>
          <w:lang w:val="es-ES_tradnl" w:eastAsia="es-ES"/>
        </w:rPr>
        <w:t xml:space="preserve"> y terminaba más o menos sobre las 5 de la tarde, </w:t>
      </w:r>
      <w:r w:rsidRPr="00EF4C61">
        <w:rPr>
          <w:rFonts w:ascii="Times New Roman" w:hAnsi="Times New Roman" w:cs="Arial"/>
          <w:spacing w:val="2"/>
          <w:sz w:val="27"/>
          <w:szCs w:val="27"/>
        </w:rPr>
        <w:t>[...]</w:t>
      </w:r>
      <w:r w:rsidRPr="00EF4C61">
        <w:rPr>
          <w:rFonts w:ascii="Times New Roman" w:eastAsia="Times New Roman" w:hAnsi="Times New Roman"/>
          <w:i/>
          <w:spacing w:val="2"/>
          <w:sz w:val="27"/>
          <w:szCs w:val="27"/>
          <w:lang w:val="es-ES_tradnl" w:eastAsia="es-ES"/>
        </w:rPr>
        <w:t xml:space="preserve"> sábado, domingos y festivos se hacía de acuerdo con las necesidades de la brigada </w:t>
      </w:r>
      <w:r w:rsidRPr="00EF4C61">
        <w:rPr>
          <w:rFonts w:ascii="Times New Roman" w:hAnsi="Times New Roman" w:cs="Arial"/>
          <w:spacing w:val="2"/>
          <w:sz w:val="27"/>
          <w:szCs w:val="27"/>
        </w:rPr>
        <w:t>[...];</w:t>
      </w:r>
      <w:r w:rsidRPr="00EF4C61">
        <w:rPr>
          <w:rFonts w:ascii="Times New Roman" w:eastAsia="Times New Roman" w:hAnsi="Times New Roman"/>
          <w:i/>
          <w:spacing w:val="2"/>
          <w:sz w:val="27"/>
          <w:szCs w:val="27"/>
          <w:lang w:val="es-ES_tradnl" w:eastAsia="es-ES"/>
        </w:rPr>
        <w:t xml:space="preserve"> y en junio, octubre, diciembre y enero durante las vacaciones el horario era más corto teniendo en cuenta que no estaban las jornadas académicas</w:t>
      </w:r>
      <w:r w:rsidRPr="00EF4C61">
        <w:rPr>
          <w:rFonts w:ascii="Times New Roman" w:hAnsi="Times New Roman" w:cs="Arial"/>
          <w:spacing w:val="2"/>
          <w:sz w:val="27"/>
          <w:szCs w:val="27"/>
        </w:rPr>
        <w:t>».</w:t>
      </w:r>
    </w:p>
    <w:p w14:paraId="4C986ED2"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i/>
          <w:spacing w:val="2"/>
          <w:sz w:val="27"/>
          <w:szCs w:val="27"/>
          <w:lang w:val="es-ES_tradnl" w:eastAsia="es-ES"/>
        </w:rPr>
      </w:pPr>
    </w:p>
    <w:p w14:paraId="0EE04390"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Arial Unicode MS" w:hAnsi="Times New Roman" w:cs="Arial"/>
          <w:spacing w:val="-2"/>
          <w:sz w:val="27"/>
          <w:szCs w:val="27"/>
        </w:rPr>
        <w:t>Manifiesta que en el plantel trabajaban dos personas con las mismas labores de la demandante, también con vinculación por contrato de prestación de servicios.</w:t>
      </w:r>
    </w:p>
    <w:p w14:paraId="4C8C938C" w14:textId="77777777" w:rsidR="00EB45D1" w:rsidRPr="00EF4C61" w:rsidRDefault="00EB45D1" w:rsidP="00EB45D1">
      <w:pPr>
        <w:widowControl w:val="0"/>
        <w:autoSpaceDE w:val="0"/>
        <w:autoSpaceDN w:val="0"/>
        <w:adjustRightInd w:val="0"/>
        <w:spacing w:line="276" w:lineRule="auto"/>
        <w:ind w:left="284"/>
        <w:contextualSpacing/>
        <w:jc w:val="both"/>
        <w:rPr>
          <w:rFonts w:ascii="Times New Roman" w:eastAsia="Times New Roman" w:hAnsi="Times New Roman"/>
          <w:spacing w:val="2"/>
          <w:sz w:val="27"/>
          <w:szCs w:val="27"/>
          <w:lang w:val="es-ES_tradnl" w:eastAsia="es-ES"/>
        </w:rPr>
      </w:pPr>
    </w:p>
    <w:p w14:paraId="48055074"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Arial Unicode MS" w:hAnsi="Times New Roman" w:cs="Arial"/>
          <w:spacing w:val="-2"/>
          <w:sz w:val="27"/>
          <w:szCs w:val="27"/>
        </w:rPr>
      </w:pPr>
      <w:r w:rsidRPr="00EF4C61">
        <w:rPr>
          <w:rFonts w:ascii="Times New Roman" w:eastAsia="Arial Unicode MS" w:hAnsi="Times New Roman" w:cs="Arial"/>
          <w:spacing w:val="-2"/>
          <w:sz w:val="27"/>
          <w:szCs w:val="27"/>
        </w:rPr>
        <w:t xml:space="preserve">Que la actora recibía órdenes «[...] </w:t>
      </w:r>
      <w:r w:rsidRPr="00EF4C61">
        <w:rPr>
          <w:rFonts w:ascii="Times New Roman" w:eastAsia="Arial Unicode MS" w:hAnsi="Times New Roman" w:cs="Arial"/>
          <w:i/>
          <w:spacing w:val="-2"/>
          <w:sz w:val="27"/>
          <w:szCs w:val="27"/>
        </w:rPr>
        <w:t>del director del Liceo</w:t>
      </w:r>
      <w:r w:rsidRPr="00EF4C61">
        <w:rPr>
          <w:rFonts w:ascii="Times New Roman" w:eastAsia="Arial Unicode MS" w:hAnsi="Times New Roman" w:cs="Arial"/>
          <w:spacing w:val="-2"/>
          <w:sz w:val="27"/>
          <w:szCs w:val="27"/>
        </w:rPr>
        <w:t>» de manera «</w:t>
      </w:r>
      <w:r w:rsidRPr="00EF4C61">
        <w:rPr>
          <w:rFonts w:ascii="Times New Roman" w:eastAsia="Arial Unicode MS" w:hAnsi="Times New Roman" w:cs="Arial"/>
          <w:i/>
          <w:spacing w:val="-2"/>
          <w:sz w:val="27"/>
          <w:szCs w:val="27"/>
        </w:rPr>
        <w:t xml:space="preserve">verbal en algunas reuniones y por escrito se fijaban en algunas carteleras </w:t>
      </w:r>
      <w:r w:rsidRPr="00EF4C61">
        <w:rPr>
          <w:rFonts w:ascii="Times New Roman" w:eastAsia="Arial Unicode MS" w:hAnsi="Times New Roman" w:cs="Arial"/>
          <w:spacing w:val="-2"/>
          <w:sz w:val="27"/>
          <w:szCs w:val="27"/>
        </w:rPr>
        <w:t>[y]</w:t>
      </w:r>
      <w:r w:rsidRPr="00EF4C61">
        <w:rPr>
          <w:rFonts w:ascii="Times New Roman" w:eastAsia="Arial Unicode MS" w:hAnsi="Times New Roman" w:cs="Arial"/>
          <w:i/>
          <w:spacing w:val="-2"/>
          <w:sz w:val="27"/>
          <w:szCs w:val="27"/>
        </w:rPr>
        <w:t xml:space="preserve"> se daban por medio de memorandos</w:t>
      </w:r>
      <w:r w:rsidRPr="00EF4C61">
        <w:rPr>
          <w:rFonts w:ascii="Times New Roman" w:eastAsia="Arial Unicode MS" w:hAnsi="Times New Roman" w:cs="Arial"/>
          <w:spacing w:val="-2"/>
          <w:sz w:val="27"/>
          <w:szCs w:val="27"/>
        </w:rPr>
        <w:t>».</w:t>
      </w:r>
    </w:p>
    <w:p w14:paraId="0EEC4FE1"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1AC12722"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hAnsi="Times New Roman" w:cs="Arial"/>
          <w:spacing w:val="2"/>
          <w:sz w:val="27"/>
          <w:szCs w:val="27"/>
          <w:lang w:val="es-ES_tradnl"/>
        </w:rPr>
      </w:pP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spacing w:val="2"/>
          <w:sz w:val="27"/>
          <w:szCs w:val="27"/>
          <w:u w:val="single"/>
          <w:lang w:val="es-ES_tradnl" w:eastAsia="es-ES"/>
        </w:rPr>
        <w:t>Luz Esperanza Higuera Garzón</w:t>
      </w:r>
      <w:r w:rsidRPr="00EF4C61">
        <w:rPr>
          <w:rStyle w:val="Refdenotaalpie"/>
          <w:rFonts w:ascii="Times New Roman" w:eastAsia="Times New Roman" w:hAnsi="Times New Roman"/>
          <w:spacing w:val="2"/>
          <w:sz w:val="27"/>
          <w:szCs w:val="27"/>
          <w:lang w:val="es-ES_tradnl" w:eastAsia="es-ES"/>
        </w:rPr>
        <w:footnoteReference w:id="26"/>
      </w:r>
      <w:r w:rsidRPr="00EF4C61">
        <w:rPr>
          <w:rFonts w:ascii="Times New Roman" w:eastAsia="Times New Roman" w:hAnsi="Times New Roman"/>
          <w:spacing w:val="2"/>
          <w:sz w:val="27"/>
          <w:szCs w:val="27"/>
          <w:lang w:val="es-ES_tradnl" w:eastAsia="es-ES"/>
        </w:rPr>
        <w:t xml:space="preserve">, quien </w:t>
      </w:r>
      <w:r w:rsidRPr="00EF4C61">
        <w:rPr>
          <w:rFonts w:ascii="Times New Roman" w:hAnsi="Times New Roman" w:cs="Arial"/>
          <w:spacing w:val="2"/>
          <w:sz w:val="27"/>
          <w:szCs w:val="27"/>
        </w:rPr>
        <w:t xml:space="preserve">fue tachada por sospechosa por la apoderada de la Nación – Ministerio de Defensa – Ejército Nacional, </w:t>
      </w:r>
      <w:r w:rsidRPr="00EF4C61">
        <w:rPr>
          <w:rFonts w:ascii="Times New Roman" w:hAnsi="Times New Roman" w:cs="Arial"/>
          <w:spacing w:val="2"/>
          <w:sz w:val="27"/>
          <w:szCs w:val="27"/>
          <w:lang w:val="es-ES_tradnl"/>
        </w:rPr>
        <w:t xml:space="preserve">porque tiene interés directo en el resultado del proceso, en tanto le asiste el mismo ánimo en su pretensión particular para que haya un reconocimiento de la relación laboral en semejantes condiciones de la demandante contra la entidad. </w:t>
      </w:r>
    </w:p>
    <w:p w14:paraId="7F070642"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hAnsi="Times New Roman" w:cs="Arial"/>
          <w:spacing w:val="2"/>
          <w:sz w:val="27"/>
          <w:szCs w:val="27"/>
          <w:lang w:val="es-ES_tradnl"/>
        </w:rPr>
      </w:pPr>
    </w:p>
    <w:p w14:paraId="4B881A0C"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Declaró conocer en el 2004 a la actora por haber sido compañeras de trabajo en desarrollo de las labores de servicios generales en el Colegio Liceo Matamoros León del Ejército.</w:t>
      </w:r>
    </w:p>
    <w:p w14:paraId="3F5C12CE"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4A4A3783" w14:textId="77777777" w:rsidR="00EB45D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Respecto de las actividades indicó que la señora Ismenia Solano se encargaba de </w:t>
      </w:r>
      <w:r w:rsidRPr="00EF4C61">
        <w:rPr>
          <w:rFonts w:ascii="Times New Roman" w:hAnsi="Times New Roman" w:cs="Arial"/>
          <w:spacing w:val="2"/>
          <w:sz w:val="27"/>
          <w:szCs w:val="27"/>
        </w:rPr>
        <w:t>«</w:t>
      </w:r>
      <w:r w:rsidRPr="00EF4C61">
        <w:rPr>
          <w:rFonts w:ascii="Times New Roman" w:hAnsi="Times New Roman" w:cs="Arial"/>
          <w:i/>
          <w:spacing w:val="2"/>
          <w:sz w:val="27"/>
          <w:szCs w:val="27"/>
        </w:rPr>
        <w:t>tener arreglado</w:t>
      </w:r>
      <w:r w:rsidRPr="00EF4C61">
        <w:rPr>
          <w:rFonts w:ascii="Times New Roman" w:eastAsia="Times New Roman" w:hAnsi="Times New Roman"/>
          <w:i/>
          <w:spacing w:val="2"/>
          <w:sz w:val="27"/>
          <w:szCs w:val="27"/>
          <w:lang w:val="es-ES_tradnl" w:eastAsia="es-ES"/>
        </w:rPr>
        <w:t xml:space="preserve"> el colegio, barrer, trapear, portería, todo lo del colegio</w:t>
      </w:r>
      <w:r w:rsidRPr="00EF4C61">
        <w:rPr>
          <w:rFonts w:ascii="Times New Roman" w:hAnsi="Times New Roman" w:cs="Arial"/>
          <w:spacing w:val="2"/>
          <w:sz w:val="27"/>
          <w:szCs w:val="27"/>
        </w:rPr>
        <w:t>»</w:t>
      </w:r>
      <w:r w:rsidRPr="00EF4C61">
        <w:rPr>
          <w:rFonts w:ascii="Times New Roman" w:eastAsia="Times New Roman" w:hAnsi="Times New Roman"/>
          <w:spacing w:val="2"/>
          <w:sz w:val="27"/>
          <w:szCs w:val="27"/>
          <w:lang w:val="es-ES_tradnl" w:eastAsia="es-ES"/>
        </w:rPr>
        <w:t>.</w:t>
      </w:r>
    </w:p>
    <w:p w14:paraId="1C406BCB"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6E73FDFF"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En relación con el horario arguye que tenía que </w:t>
      </w:r>
      <w:r w:rsidRPr="00EF4C61">
        <w:rPr>
          <w:rFonts w:ascii="Times New Roman" w:hAnsi="Times New Roman" w:cs="Arial"/>
          <w:spacing w:val="2"/>
          <w:sz w:val="27"/>
          <w:szCs w:val="27"/>
        </w:rPr>
        <w:t>«</w:t>
      </w:r>
      <w:r w:rsidRPr="00EF4C61">
        <w:rPr>
          <w:rFonts w:ascii="Times New Roman" w:eastAsia="Times New Roman" w:hAnsi="Times New Roman"/>
          <w:i/>
          <w:spacing w:val="2"/>
          <w:sz w:val="27"/>
          <w:szCs w:val="27"/>
          <w:lang w:val="es-ES_tradnl" w:eastAsia="es-ES"/>
        </w:rPr>
        <w:t>entraba a las 12 del día, trabajaba medio tiempo con nosotros, hasta las 5 - 6 de la tarde, de lunes a viernes, y de 5 de la mañana a 6 de la tarde</w:t>
      </w:r>
      <w:r w:rsidRPr="00EF4C61">
        <w:rPr>
          <w:rFonts w:ascii="Times New Roman" w:hAnsi="Times New Roman" w:cs="Arial"/>
          <w:spacing w:val="2"/>
          <w:sz w:val="27"/>
          <w:szCs w:val="27"/>
        </w:rPr>
        <w:t>».</w:t>
      </w:r>
    </w:p>
    <w:p w14:paraId="72E402C4"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304AFF08"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Dice que debían firmar un libro cuando ingresaban en la mañana y que los directivos y profesores de la institución les impartían órdenes.   </w:t>
      </w:r>
    </w:p>
    <w:p w14:paraId="4826AA0D" w14:textId="77777777" w:rsidR="00EB45D1" w:rsidRPr="00EF4C61" w:rsidRDefault="00EB45D1" w:rsidP="00EB45D1">
      <w:pPr>
        <w:widowControl w:val="0"/>
        <w:autoSpaceDE w:val="0"/>
        <w:autoSpaceDN w:val="0"/>
        <w:adjustRightInd w:val="0"/>
        <w:spacing w:line="276" w:lineRule="auto"/>
        <w:contextualSpacing/>
        <w:jc w:val="both"/>
        <w:rPr>
          <w:rFonts w:ascii="Times New Roman" w:eastAsia="Times New Roman" w:hAnsi="Times New Roman"/>
          <w:spacing w:val="2"/>
          <w:sz w:val="27"/>
          <w:szCs w:val="27"/>
          <w:lang w:val="es-ES_tradnl" w:eastAsia="es-ES"/>
        </w:rPr>
      </w:pPr>
    </w:p>
    <w:p w14:paraId="0E568DE4" w14:textId="77777777" w:rsidR="00EB45D1" w:rsidRPr="00EF4C61" w:rsidRDefault="00EB45D1" w:rsidP="00EB45D1">
      <w:pPr>
        <w:widowControl w:val="0"/>
        <w:autoSpaceDE w:val="0"/>
        <w:autoSpaceDN w:val="0"/>
        <w:adjustRightInd w:val="0"/>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spacing w:val="2"/>
          <w:sz w:val="27"/>
          <w:szCs w:val="27"/>
          <w:u w:val="single"/>
          <w:lang w:val="es-ES_tradnl" w:eastAsia="es-ES"/>
        </w:rPr>
        <w:t>Édgar Humberto Riveros Rivera</w:t>
      </w:r>
      <w:r w:rsidRPr="00EF4C61">
        <w:rPr>
          <w:rStyle w:val="Refdenotaalpie"/>
          <w:rFonts w:ascii="Times New Roman" w:eastAsia="Times New Roman" w:hAnsi="Times New Roman"/>
          <w:spacing w:val="2"/>
          <w:sz w:val="27"/>
          <w:szCs w:val="27"/>
          <w:lang w:val="es-ES_tradnl" w:eastAsia="es-ES"/>
        </w:rPr>
        <w:footnoteReference w:id="27"/>
      </w:r>
      <w:r w:rsidRPr="00EF4C61">
        <w:rPr>
          <w:rFonts w:ascii="Times New Roman" w:eastAsia="Times New Roman" w:hAnsi="Times New Roman"/>
          <w:spacing w:val="2"/>
          <w:sz w:val="27"/>
          <w:szCs w:val="27"/>
          <w:lang w:val="es-ES_tradnl" w:eastAsia="es-ES"/>
        </w:rPr>
        <w:t xml:space="preserve">, amigo de la demandante </w:t>
      </w:r>
      <w:r w:rsidRPr="00EF4C61">
        <w:rPr>
          <w:rFonts w:ascii="Times New Roman" w:eastAsia="Times New Roman" w:hAnsi="Times New Roman"/>
          <w:spacing w:val="-2"/>
          <w:sz w:val="27"/>
          <w:szCs w:val="27"/>
          <w:lang w:val="es-ES_tradnl" w:eastAsia="es-ES"/>
        </w:rPr>
        <w:t>sin relación con la entidad demandada.</w:t>
      </w:r>
    </w:p>
    <w:p w14:paraId="298E1D26" w14:textId="77777777" w:rsidR="00EB45D1" w:rsidRPr="00EF4C61" w:rsidRDefault="00EB45D1" w:rsidP="00EB45D1">
      <w:pPr>
        <w:widowControl w:val="0"/>
        <w:autoSpaceDE w:val="0"/>
        <w:autoSpaceDN w:val="0"/>
        <w:adjustRightInd w:val="0"/>
        <w:ind w:left="567"/>
        <w:contextualSpacing/>
        <w:jc w:val="both"/>
        <w:rPr>
          <w:rFonts w:ascii="Times New Roman" w:eastAsia="Times New Roman" w:hAnsi="Times New Roman"/>
          <w:spacing w:val="-2"/>
          <w:sz w:val="27"/>
          <w:szCs w:val="27"/>
          <w:lang w:val="es-ES_tradnl" w:eastAsia="es-ES"/>
        </w:rPr>
      </w:pPr>
    </w:p>
    <w:p w14:paraId="4C0112EC" w14:textId="77777777" w:rsidR="00EB45D1" w:rsidRPr="00EF4C61" w:rsidRDefault="00EB45D1" w:rsidP="00EB45D1">
      <w:pPr>
        <w:widowControl w:val="0"/>
        <w:autoSpaceDE w:val="0"/>
        <w:autoSpaceDN w:val="0"/>
        <w:adjustRightInd w:val="0"/>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Narra que </w:t>
      </w:r>
      <w:r w:rsidRPr="00EF4C61">
        <w:rPr>
          <w:rFonts w:ascii="Times New Roman" w:eastAsia="Times New Roman" w:hAnsi="Times New Roman"/>
          <w:spacing w:val="2"/>
          <w:sz w:val="27"/>
          <w:szCs w:val="27"/>
          <w:lang w:val="es-ES_tradnl" w:eastAsia="es-ES"/>
        </w:rPr>
        <w:t xml:space="preserve">conoció a la actora porque junto con el esposo, le cuidaron la finca que posee en el municipio de Labranzagrande (Boyacá) hace aproximadamente 28 años. </w:t>
      </w:r>
    </w:p>
    <w:p w14:paraId="603FB296" w14:textId="77777777" w:rsidR="00EB45D1" w:rsidRPr="00EF4C61" w:rsidRDefault="00EB45D1" w:rsidP="00EB45D1">
      <w:pPr>
        <w:widowControl w:val="0"/>
        <w:autoSpaceDE w:val="0"/>
        <w:autoSpaceDN w:val="0"/>
        <w:adjustRightInd w:val="0"/>
        <w:ind w:left="567"/>
        <w:contextualSpacing/>
        <w:jc w:val="both"/>
        <w:rPr>
          <w:rFonts w:ascii="Times New Roman" w:eastAsia="Times New Roman" w:hAnsi="Times New Roman"/>
          <w:spacing w:val="-2"/>
          <w:sz w:val="27"/>
          <w:szCs w:val="27"/>
          <w:lang w:val="es-ES_tradnl" w:eastAsia="es-ES"/>
        </w:rPr>
      </w:pPr>
    </w:p>
    <w:p w14:paraId="06B30FF1" w14:textId="77777777" w:rsidR="00EB45D1" w:rsidRPr="00EF4C61" w:rsidRDefault="00EB45D1" w:rsidP="00EB45D1">
      <w:pPr>
        <w:widowControl w:val="0"/>
        <w:autoSpaceDE w:val="0"/>
        <w:autoSpaceDN w:val="0"/>
        <w:adjustRightInd w:val="0"/>
        <w:ind w:left="567"/>
        <w:contextualSpacing/>
        <w:jc w:val="both"/>
        <w:rPr>
          <w:rFonts w:ascii="Times New Roman" w:eastAsia="Times New Roman" w:hAnsi="Times New Roman"/>
          <w:i/>
          <w:spacing w:val="2"/>
          <w:sz w:val="27"/>
          <w:szCs w:val="27"/>
          <w:lang w:val="es-ES_tradnl" w:eastAsia="es-ES"/>
        </w:rPr>
      </w:pPr>
      <w:r w:rsidRPr="00EF4C61">
        <w:rPr>
          <w:rFonts w:ascii="Times New Roman" w:eastAsia="Arial Unicode MS" w:hAnsi="Times New Roman" w:cs="Arial"/>
          <w:spacing w:val="-2"/>
          <w:sz w:val="27"/>
          <w:szCs w:val="27"/>
        </w:rPr>
        <w:t>A la pregunta de si la demandante «</w:t>
      </w:r>
      <w:r w:rsidRPr="00EF4C61">
        <w:rPr>
          <w:rFonts w:ascii="Times New Roman" w:eastAsia="Times New Roman" w:hAnsi="Times New Roman"/>
          <w:i/>
          <w:spacing w:val="2"/>
          <w:sz w:val="27"/>
          <w:szCs w:val="27"/>
          <w:lang w:val="es-ES_tradnl" w:eastAsia="es-ES"/>
        </w:rPr>
        <w:t>trabajó en el Colegio Gustavo Matamoros León de Yopal y si le consta, cuándo trabajó y qué funciones desempeñaba allí</w:t>
      </w:r>
      <w:r w:rsidRPr="00EF4C61">
        <w:rPr>
          <w:rFonts w:ascii="Times New Roman" w:eastAsia="Arial Unicode MS" w:hAnsi="Times New Roman" w:cs="Arial"/>
          <w:spacing w:val="-2"/>
          <w:sz w:val="27"/>
          <w:szCs w:val="27"/>
        </w:rPr>
        <w:t>?», el testigo contestó «</w:t>
      </w:r>
      <w:r w:rsidRPr="00EF4C61">
        <w:rPr>
          <w:rFonts w:ascii="Times New Roman" w:eastAsia="Times New Roman" w:hAnsi="Times New Roman"/>
          <w:i/>
          <w:spacing w:val="2"/>
          <w:sz w:val="27"/>
          <w:szCs w:val="27"/>
          <w:lang w:val="es-ES_tradnl" w:eastAsia="es-ES"/>
        </w:rPr>
        <w:t>Yo sé que ella trabajaba ahí manifestado por ella misma</w:t>
      </w: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i/>
          <w:spacing w:val="2"/>
          <w:sz w:val="27"/>
          <w:szCs w:val="27"/>
          <w:lang w:val="es-ES_tradnl" w:eastAsia="es-ES"/>
        </w:rPr>
        <w:t>y porque ella viajaba todos los días a las 5:30 de la mañana a trabajar ahí en ese Colegio, sé que el trabajo era servicios generales y ella manifestaba que tenía que hacer el aseo</w:t>
      </w:r>
      <w:r w:rsidRPr="00EF4C61">
        <w:rPr>
          <w:rFonts w:ascii="Times New Roman" w:eastAsia="Times New Roman" w:hAnsi="Times New Roman"/>
          <w:spacing w:val="2"/>
          <w:sz w:val="27"/>
          <w:szCs w:val="27"/>
          <w:lang w:val="es-ES_tradnl" w:eastAsia="es-ES"/>
        </w:rPr>
        <w:t xml:space="preserve">, </w:t>
      </w:r>
      <w:r w:rsidRPr="00EF4C61">
        <w:rPr>
          <w:rFonts w:ascii="Times New Roman" w:eastAsia="Arial Unicode MS" w:hAnsi="Times New Roman" w:cs="Arial"/>
          <w:spacing w:val="-2"/>
          <w:sz w:val="27"/>
          <w:szCs w:val="27"/>
        </w:rPr>
        <w:t xml:space="preserve">[...] </w:t>
      </w:r>
      <w:r w:rsidRPr="00EF4C61">
        <w:rPr>
          <w:rFonts w:ascii="Times New Roman" w:eastAsia="Times New Roman" w:hAnsi="Times New Roman"/>
          <w:i/>
          <w:spacing w:val="2"/>
          <w:sz w:val="27"/>
          <w:szCs w:val="27"/>
          <w:lang w:val="es-ES_tradnl" w:eastAsia="es-ES"/>
        </w:rPr>
        <w:t>a veces tenía que ayudar a atender los niños</w:t>
      </w: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i/>
          <w:spacing w:val="2"/>
          <w:sz w:val="27"/>
          <w:szCs w:val="27"/>
          <w:lang w:val="es-ES_tradnl" w:eastAsia="es-ES"/>
        </w:rPr>
        <w:t>cuando</w:t>
      </w: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i/>
          <w:spacing w:val="2"/>
          <w:sz w:val="27"/>
          <w:szCs w:val="27"/>
          <w:lang w:val="es-ES_tradnl" w:eastAsia="es-ES"/>
        </w:rPr>
        <w:t>tenían “paradas militares” tenía que ir sábados y domingos</w:t>
      </w:r>
      <w:r w:rsidRPr="00EF4C61">
        <w:rPr>
          <w:rFonts w:ascii="Times New Roman" w:eastAsia="Arial Unicode MS" w:hAnsi="Times New Roman" w:cs="Arial"/>
          <w:spacing w:val="-2"/>
          <w:sz w:val="27"/>
          <w:szCs w:val="27"/>
        </w:rPr>
        <w:t>».</w:t>
      </w:r>
    </w:p>
    <w:p w14:paraId="1E775629" w14:textId="77777777" w:rsidR="00EB45D1" w:rsidRPr="00EF4C61" w:rsidRDefault="00EB45D1" w:rsidP="00EB45D1">
      <w:pPr>
        <w:widowControl w:val="0"/>
        <w:autoSpaceDE w:val="0"/>
        <w:autoSpaceDN w:val="0"/>
        <w:adjustRightInd w:val="0"/>
        <w:contextualSpacing/>
        <w:jc w:val="both"/>
        <w:rPr>
          <w:rFonts w:ascii="Times New Roman" w:eastAsia="Times New Roman" w:hAnsi="Times New Roman"/>
          <w:spacing w:val="-2"/>
          <w:sz w:val="27"/>
          <w:szCs w:val="27"/>
          <w:lang w:val="es-ES_tradnl" w:eastAsia="es-ES"/>
        </w:rPr>
      </w:pPr>
    </w:p>
    <w:p w14:paraId="633132EB" w14:textId="77777777" w:rsidR="00EB45D1" w:rsidRPr="00EF4C61" w:rsidRDefault="00EB45D1" w:rsidP="00EB45D1">
      <w:pPr>
        <w:widowControl w:val="0"/>
        <w:autoSpaceDE w:val="0"/>
        <w:autoSpaceDN w:val="0"/>
        <w:adjustRightInd w:val="0"/>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No vio trabajar a la actora porque vive en una ciudad diferente a Yopal, pero afirma que </w:t>
      </w:r>
      <w:r w:rsidRPr="00EF4C61">
        <w:rPr>
          <w:rFonts w:ascii="Times New Roman" w:eastAsia="Arial Unicode MS" w:hAnsi="Times New Roman" w:cs="Arial"/>
          <w:spacing w:val="-2"/>
          <w:sz w:val="27"/>
          <w:szCs w:val="27"/>
        </w:rPr>
        <w:t xml:space="preserve">«[...] </w:t>
      </w:r>
      <w:r w:rsidRPr="00EF4C61">
        <w:rPr>
          <w:rFonts w:ascii="Times New Roman" w:eastAsia="Times New Roman" w:hAnsi="Times New Roman"/>
          <w:i/>
          <w:spacing w:val="-2"/>
          <w:sz w:val="27"/>
          <w:szCs w:val="27"/>
          <w:lang w:val="es-ES_tradnl" w:eastAsia="es-ES"/>
        </w:rPr>
        <w:t>ella lo hacía personalmente junto con otras personas</w:t>
      </w:r>
      <w:r w:rsidRPr="00EF4C61">
        <w:rPr>
          <w:rFonts w:ascii="Times New Roman" w:eastAsia="Arial Unicode MS" w:hAnsi="Times New Roman" w:cs="Arial"/>
          <w:spacing w:val="-2"/>
          <w:sz w:val="27"/>
          <w:szCs w:val="27"/>
        </w:rPr>
        <w:t>»</w:t>
      </w:r>
      <w:r w:rsidRPr="00EF4C61">
        <w:rPr>
          <w:rFonts w:ascii="Times New Roman" w:eastAsia="Times New Roman" w:hAnsi="Times New Roman"/>
          <w:spacing w:val="-2"/>
          <w:sz w:val="27"/>
          <w:szCs w:val="27"/>
          <w:lang w:val="es-ES_tradnl" w:eastAsia="es-ES"/>
        </w:rPr>
        <w:t>, y que era una persona responsable.</w:t>
      </w:r>
    </w:p>
    <w:p w14:paraId="717B3AE8" w14:textId="77777777" w:rsidR="00EB45D1" w:rsidRPr="00EF4C61" w:rsidRDefault="00EB45D1" w:rsidP="00EB45D1">
      <w:pPr>
        <w:widowControl w:val="0"/>
        <w:autoSpaceDE w:val="0"/>
        <w:autoSpaceDN w:val="0"/>
        <w:adjustRightInd w:val="0"/>
        <w:spacing w:line="276" w:lineRule="auto"/>
        <w:contextualSpacing/>
        <w:jc w:val="both"/>
        <w:rPr>
          <w:rFonts w:ascii="Times New Roman" w:eastAsia="Times New Roman" w:hAnsi="Times New Roman"/>
          <w:spacing w:val="2"/>
          <w:sz w:val="27"/>
          <w:szCs w:val="27"/>
          <w:lang w:val="es-ES_tradnl" w:eastAsia="es-ES"/>
        </w:rPr>
      </w:pPr>
    </w:p>
    <w:p w14:paraId="1F8FD8CF"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spacing w:val="2"/>
          <w:sz w:val="27"/>
          <w:szCs w:val="27"/>
          <w:u w:val="single"/>
          <w:lang w:val="es-ES_tradnl" w:eastAsia="es-ES"/>
        </w:rPr>
        <w:t>Mariluz Vargas Patiño</w:t>
      </w:r>
      <w:r w:rsidRPr="00EF4C61">
        <w:rPr>
          <w:rStyle w:val="Refdenotaalpie"/>
          <w:rFonts w:ascii="Times New Roman" w:eastAsia="Times New Roman" w:hAnsi="Times New Roman"/>
          <w:spacing w:val="2"/>
          <w:sz w:val="27"/>
          <w:szCs w:val="27"/>
          <w:lang w:val="es-ES_tradnl" w:eastAsia="es-ES"/>
        </w:rPr>
        <w:footnoteReference w:id="28"/>
      </w:r>
      <w:r w:rsidRPr="00EF4C61">
        <w:rPr>
          <w:rFonts w:ascii="Times New Roman" w:eastAsia="Times New Roman" w:hAnsi="Times New Roman"/>
          <w:spacing w:val="2"/>
          <w:sz w:val="27"/>
          <w:szCs w:val="27"/>
          <w:lang w:val="es-ES_tradnl" w:eastAsia="es-ES"/>
        </w:rPr>
        <w:t xml:space="preserve"> señala que estuvo vinculada con el Liceo Gustavo Matamoros del Ejército, como docente en el período 2004 a 2010, tiempo durante el cual conoció a la actora, quien se encargaba del aseo del plantel, </w:t>
      </w:r>
      <w:r w:rsidRPr="00EF4C61">
        <w:rPr>
          <w:rFonts w:ascii="Times New Roman" w:eastAsia="Arial Unicode MS" w:hAnsi="Times New Roman" w:cs="Arial"/>
          <w:spacing w:val="-2"/>
          <w:sz w:val="27"/>
          <w:szCs w:val="27"/>
        </w:rPr>
        <w:t xml:space="preserve">«[...] </w:t>
      </w:r>
      <w:r w:rsidRPr="00EF4C61">
        <w:rPr>
          <w:rFonts w:ascii="Times New Roman" w:eastAsia="Arial Unicode MS" w:hAnsi="Times New Roman" w:cs="Arial"/>
          <w:i/>
          <w:spacing w:val="-2"/>
          <w:sz w:val="27"/>
          <w:szCs w:val="27"/>
        </w:rPr>
        <w:t xml:space="preserve">de los tintos, papelería, </w:t>
      </w:r>
      <w:r w:rsidRPr="00EF4C61">
        <w:rPr>
          <w:rFonts w:ascii="Times New Roman" w:eastAsia="Arial Unicode MS" w:hAnsi="Times New Roman" w:cs="Arial"/>
          <w:spacing w:val="-2"/>
          <w:sz w:val="27"/>
          <w:szCs w:val="27"/>
        </w:rPr>
        <w:t>[...]</w:t>
      </w: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i/>
          <w:spacing w:val="2"/>
          <w:sz w:val="27"/>
          <w:szCs w:val="27"/>
          <w:lang w:val="es-ES_tradnl" w:eastAsia="es-ES"/>
        </w:rPr>
        <w:t>en la portería de recibir los niños</w:t>
      </w:r>
      <w:r w:rsidRPr="00EF4C61">
        <w:rPr>
          <w:rFonts w:ascii="Times New Roman" w:eastAsia="Arial Unicode MS" w:hAnsi="Times New Roman" w:cs="Arial"/>
          <w:spacing w:val="-2"/>
          <w:sz w:val="27"/>
          <w:szCs w:val="27"/>
        </w:rPr>
        <w:t>»</w:t>
      </w:r>
      <w:r w:rsidRPr="00EF4C61">
        <w:rPr>
          <w:rFonts w:ascii="Times New Roman" w:eastAsia="Times New Roman" w:hAnsi="Times New Roman"/>
          <w:i/>
          <w:spacing w:val="2"/>
          <w:sz w:val="27"/>
          <w:szCs w:val="27"/>
          <w:lang w:val="es-ES_tradnl" w:eastAsia="es-ES"/>
        </w:rPr>
        <w:t xml:space="preserve">, </w:t>
      </w:r>
      <w:r w:rsidRPr="00EF4C61">
        <w:rPr>
          <w:rFonts w:ascii="Times New Roman" w:eastAsia="Times New Roman" w:hAnsi="Times New Roman"/>
          <w:spacing w:val="2"/>
          <w:sz w:val="27"/>
          <w:szCs w:val="27"/>
          <w:lang w:val="es-ES_tradnl" w:eastAsia="es-ES"/>
        </w:rPr>
        <w:t xml:space="preserve">y los fines de semana asistía cuando se programaban actividades.  </w:t>
      </w:r>
    </w:p>
    <w:p w14:paraId="6C7D40DB"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1C2E1296"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Indica que de lunes a viernes el personal de servicios generales abría la puerta a las 5:30 de la mañana y que finalizaban su jornada a las 5 de la tarde.  </w:t>
      </w:r>
    </w:p>
    <w:p w14:paraId="2E8BD63E"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45A6C285"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Arial Unicode MS" w:hAnsi="Times New Roman" w:cs="Arial"/>
          <w:i/>
          <w:spacing w:val="-2"/>
          <w:sz w:val="27"/>
          <w:szCs w:val="27"/>
        </w:rPr>
      </w:pPr>
      <w:r w:rsidRPr="00EF4C61">
        <w:rPr>
          <w:rFonts w:ascii="Times New Roman" w:eastAsia="Arial Unicode MS" w:hAnsi="Times New Roman" w:cs="Arial"/>
          <w:spacing w:val="2"/>
          <w:sz w:val="27"/>
          <w:szCs w:val="27"/>
        </w:rPr>
        <w:t xml:space="preserve">En cuanto a si le impartían mandatos y quién lo hacía, dijo «[...] </w:t>
      </w:r>
      <w:r w:rsidRPr="00EF4C61">
        <w:rPr>
          <w:rFonts w:ascii="Times New Roman" w:eastAsia="Arial Unicode MS" w:hAnsi="Times New Roman" w:cs="Arial"/>
          <w:i/>
          <w:spacing w:val="2"/>
          <w:sz w:val="27"/>
          <w:szCs w:val="27"/>
        </w:rPr>
        <w:t>Sí</w:t>
      </w:r>
      <w:r w:rsidRPr="00EF4C61">
        <w:rPr>
          <w:rFonts w:ascii="Times New Roman" w:eastAsia="Times New Roman" w:hAnsi="Times New Roman"/>
          <w:i/>
          <w:spacing w:val="2"/>
          <w:sz w:val="27"/>
          <w:szCs w:val="27"/>
          <w:lang w:val="es-ES_tradnl" w:eastAsia="es-ES"/>
        </w:rPr>
        <w:t xml:space="preserve"> la rectora que era la jefe inmediata, quien le hacía llamados de atención  personalmente</w:t>
      </w:r>
      <w:r w:rsidRPr="00EF4C61">
        <w:rPr>
          <w:rFonts w:ascii="Times New Roman" w:eastAsia="Arial Unicode MS" w:hAnsi="Times New Roman" w:cs="Arial"/>
          <w:i/>
          <w:spacing w:val="-2"/>
          <w:sz w:val="27"/>
          <w:szCs w:val="27"/>
        </w:rPr>
        <w:t>».</w:t>
      </w:r>
    </w:p>
    <w:p w14:paraId="2981326C"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Aduce que la actora </w:t>
      </w:r>
      <w:r w:rsidRPr="00EF4C61">
        <w:rPr>
          <w:rFonts w:ascii="Times New Roman" w:eastAsia="Arial Unicode MS" w:hAnsi="Times New Roman" w:cs="Arial"/>
          <w:spacing w:val="-2"/>
          <w:sz w:val="27"/>
          <w:szCs w:val="27"/>
        </w:rPr>
        <w:t>«[...]</w:t>
      </w: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i/>
          <w:spacing w:val="2"/>
          <w:sz w:val="27"/>
          <w:szCs w:val="27"/>
          <w:lang w:val="es-ES_tradnl" w:eastAsia="es-ES"/>
        </w:rPr>
        <w:t>recién ingresó trabajó medio tiempo y luego todo el día porque se incrementó el trabajo</w:t>
      </w:r>
      <w:r w:rsidRPr="00EF4C61">
        <w:rPr>
          <w:rFonts w:ascii="Times New Roman" w:eastAsia="Arial Unicode MS" w:hAnsi="Times New Roman" w:cs="Arial"/>
          <w:spacing w:val="-2"/>
          <w:sz w:val="27"/>
          <w:szCs w:val="27"/>
        </w:rPr>
        <w:t>»</w:t>
      </w:r>
      <w:r w:rsidRPr="00EF4C61">
        <w:rPr>
          <w:rFonts w:ascii="Times New Roman" w:eastAsia="Times New Roman" w:hAnsi="Times New Roman"/>
          <w:i/>
          <w:spacing w:val="2"/>
          <w:sz w:val="27"/>
          <w:szCs w:val="27"/>
          <w:lang w:val="es-ES_tradnl" w:eastAsia="es-ES"/>
        </w:rPr>
        <w:t>.</w:t>
      </w:r>
    </w:p>
    <w:p w14:paraId="5C78255C"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083E293F"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Se recibieron las </w:t>
      </w:r>
      <w:r w:rsidRPr="00EF4C61">
        <w:rPr>
          <w:rFonts w:ascii="Times New Roman" w:eastAsia="Times New Roman" w:hAnsi="Times New Roman"/>
          <w:b/>
          <w:spacing w:val="2"/>
          <w:sz w:val="27"/>
          <w:szCs w:val="27"/>
          <w:lang w:val="es-ES_tradnl" w:eastAsia="es-ES"/>
        </w:rPr>
        <w:t>declaraciones de los siguientes testigos por la parte demandada Nación – Ministerio de Defensa Nacional – Ejército Nacional – Liceo Gustavo Matamoros León</w:t>
      </w:r>
      <w:r w:rsidRPr="00EF4C61">
        <w:rPr>
          <w:rStyle w:val="Refdenotaalpie"/>
          <w:rFonts w:ascii="Times New Roman" w:eastAsia="Times New Roman" w:hAnsi="Times New Roman"/>
          <w:b/>
          <w:spacing w:val="2"/>
          <w:sz w:val="27"/>
          <w:szCs w:val="27"/>
          <w:lang w:val="es-ES_tradnl" w:eastAsia="es-ES"/>
        </w:rPr>
        <w:footnoteReference w:id="29"/>
      </w:r>
      <w:r w:rsidRPr="00EF4C61">
        <w:rPr>
          <w:rFonts w:ascii="Times New Roman" w:eastAsia="Times New Roman" w:hAnsi="Times New Roman"/>
          <w:b/>
          <w:spacing w:val="2"/>
          <w:sz w:val="27"/>
          <w:szCs w:val="27"/>
          <w:lang w:val="es-ES_tradnl" w:eastAsia="es-ES"/>
        </w:rPr>
        <w:t xml:space="preserve">: </w:t>
      </w:r>
      <w:r w:rsidRPr="00EF4C61">
        <w:rPr>
          <w:rFonts w:ascii="Times New Roman" w:eastAsia="Times New Roman" w:hAnsi="Times New Roman"/>
          <w:spacing w:val="2"/>
          <w:sz w:val="27"/>
          <w:szCs w:val="27"/>
          <w:lang w:val="es-ES_tradnl" w:eastAsia="es-ES"/>
        </w:rPr>
        <w:t xml:space="preserve"> </w:t>
      </w:r>
    </w:p>
    <w:p w14:paraId="53C0FBCD"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2D88BDDE"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hAnsi="Times New Roman"/>
          <w:sz w:val="27"/>
          <w:szCs w:val="27"/>
          <w:lang w:val="es-ES_tradnl"/>
        </w:rPr>
      </w:pP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spacing w:val="2"/>
          <w:sz w:val="27"/>
          <w:szCs w:val="27"/>
          <w:u w:val="single"/>
          <w:lang w:val="es-ES_tradnl" w:eastAsia="es-ES"/>
        </w:rPr>
        <w:t>Carlos Enrique Orduz Ojeda</w:t>
      </w:r>
      <w:r w:rsidRPr="00EF4C61">
        <w:rPr>
          <w:rStyle w:val="Refdenotaalpie"/>
          <w:rFonts w:ascii="Times New Roman" w:eastAsia="Times New Roman" w:hAnsi="Times New Roman"/>
          <w:spacing w:val="2"/>
          <w:sz w:val="27"/>
          <w:szCs w:val="27"/>
          <w:lang w:val="es-ES_tradnl" w:eastAsia="es-ES"/>
        </w:rPr>
        <w:footnoteReference w:id="30"/>
      </w:r>
      <w:r w:rsidRPr="00EF4C61">
        <w:rPr>
          <w:rFonts w:ascii="Times New Roman" w:eastAsia="Times New Roman" w:hAnsi="Times New Roman"/>
          <w:spacing w:val="2"/>
          <w:sz w:val="27"/>
          <w:szCs w:val="27"/>
          <w:lang w:val="es-ES_tradnl" w:eastAsia="es-ES"/>
        </w:rPr>
        <w:t xml:space="preserve"> informa que (i) estuvo vinculado con el Liceo Matamoros León, como director desde el 2011 hasta diciembre de 2012, lapso durante el cual conoció a la demandante, ya que ella «[…] </w:t>
      </w:r>
      <w:r w:rsidRPr="00EF4C61">
        <w:rPr>
          <w:rFonts w:ascii="Times New Roman" w:eastAsia="Times New Roman" w:hAnsi="Times New Roman"/>
          <w:i/>
          <w:spacing w:val="2"/>
          <w:sz w:val="27"/>
          <w:szCs w:val="27"/>
          <w:lang w:val="es-ES_tradnl" w:eastAsia="es-ES"/>
        </w:rPr>
        <w:t xml:space="preserve">se desempeñaba en el área de servicios generales </w:t>
      </w:r>
      <w:r w:rsidRPr="00EF4C61">
        <w:rPr>
          <w:rFonts w:ascii="Times New Roman" w:hAnsi="Times New Roman"/>
          <w:sz w:val="27"/>
          <w:szCs w:val="27"/>
          <w:lang w:val="es-ES_tradnl"/>
        </w:rPr>
        <w:t xml:space="preserve">[…] </w:t>
      </w:r>
      <w:r w:rsidRPr="00EF4C61">
        <w:rPr>
          <w:rFonts w:ascii="Times New Roman" w:hAnsi="Times New Roman"/>
          <w:i/>
          <w:sz w:val="27"/>
          <w:szCs w:val="27"/>
          <w:lang w:val="es-ES_tradnl"/>
        </w:rPr>
        <w:t xml:space="preserve">en tareas </w:t>
      </w:r>
      <w:r w:rsidRPr="00EF4C61">
        <w:rPr>
          <w:rFonts w:ascii="Times New Roman" w:hAnsi="Times New Roman"/>
          <w:sz w:val="27"/>
          <w:szCs w:val="27"/>
          <w:lang w:val="es-ES_tradnl"/>
        </w:rPr>
        <w:t xml:space="preserve">[…] </w:t>
      </w:r>
      <w:r w:rsidRPr="00EF4C61">
        <w:rPr>
          <w:rFonts w:ascii="Times New Roman" w:hAnsi="Times New Roman"/>
          <w:i/>
          <w:sz w:val="27"/>
          <w:szCs w:val="27"/>
          <w:lang w:val="es-ES_tradnl"/>
        </w:rPr>
        <w:t>de limpieza y desinfección de los corredores y de las instalaciones del Liceo</w:t>
      </w:r>
      <w:r w:rsidRPr="00EF4C61">
        <w:rPr>
          <w:rFonts w:ascii="Times New Roman" w:eastAsia="Arial Unicode MS" w:hAnsi="Times New Roman" w:cs="Arial"/>
          <w:spacing w:val="-2"/>
          <w:sz w:val="27"/>
          <w:szCs w:val="27"/>
        </w:rPr>
        <w:t xml:space="preserve">», </w:t>
      </w:r>
      <w:r w:rsidRPr="00EF4C61">
        <w:rPr>
          <w:rFonts w:ascii="Times New Roman" w:eastAsia="Arial Unicode MS" w:hAnsi="Times New Roman" w:cs="Arial"/>
          <w:spacing w:val="-2"/>
          <w:sz w:val="27"/>
          <w:szCs w:val="27"/>
          <w:lang w:val="es-ES_tradnl"/>
        </w:rPr>
        <w:t>vinculada mediante contrato de prestación de servicios</w:t>
      </w:r>
      <w:r w:rsidRPr="00EF4C61">
        <w:rPr>
          <w:rFonts w:ascii="Times New Roman" w:eastAsia="Times New Roman" w:hAnsi="Times New Roman"/>
          <w:i/>
          <w:spacing w:val="2"/>
          <w:sz w:val="27"/>
          <w:szCs w:val="27"/>
          <w:lang w:val="es-ES_tradnl" w:eastAsia="es-ES"/>
        </w:rPr>
        <w:t xml:space="preserve">; </w:t>
      </w:r>
      <w:r w:rsidRPr="00EF4C61">
        <w:rPr>
          <w:sz w:val="27"/>
          <w:szCs w:val="27"/>
          <w:lang w:val="es-ES_tradnl"/>
        </w:rPr>
        <w:t>(</w:t>
      </w:r>
      <w:r w:rsidRPr="00EF4C61">
        <w:rPr>
          <w:rFonts w:ascii="Times New Roman" w:hAnsi="Times New Roman"/>
          <w:sz w:val="27"/>
          <w:szCs w:val="27"/>
          <w:lang w:val="es-ES_tradnl"/>
        </w:rPr>
        <w:t xml:space="preserve">ii) era el supervisor del contrato y nunca le hizo llamados de atención por sus labores, pues su función como tal «[…] </w:t>
      </w:r>
      <w:r w:rsidRPr="00EF4C61">
        <w:rPr>
          <w:rFonts w:ascii="Times New Roman" w:hAnsi="Times New Roman"/>
          <w:i/>
          <w:sz w:val="27"/>
          <w:szCs w:val="27"/>
          <w:lang w:val="es-ES_tradnl"/>
        </w:rPr>
        <w:t>era el seguimiento a las funciones que estaban en el objeto contractual</w:t>
      </w:r>
      <w:r w:rsidRPr="00EF4C61">
        <w:rPr>
          <w:rFonts w:ascii="Times New Roman" w:hAnsi="Times New Roman"/>
          <w:sz w:val="27"/>
          <w:szCs w:val="27"/>
          <w:lang w:val="es-ES_tradnl"/>
        </w:rPr>
        <w:t xml:space="preserve"> […]»; y (iii) las labores de servicios generales se desarrolló con tres personas, quienes acordaban entre sí la distribución de las áreas de limpieza de la institución y el horario para hacerlo. </w:t>
      </w:r>
    </w:p>
    <w:p w14:paraId="71E8B1AE"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06F55DB8"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spacing w:val="2"/>
          <w:sz w:val="27"/>
          <w:szCs w:val="27"/>
          <w:u w:val="single"/>
          <w:lang w:val="es-ES_tradnl" w:eastAsia="es-ES"/>
        </w:rPr>
        <w:t>María Fernanda Rojas Acevedo</w:t>
      </w:r>
      <w:r w:rsidRPr="00EF4C61">
        <w:rPr>
          <w:rStyle w:val="Refdenotaalpie"/>
          <w:rFonts w:ascii="Times New Roman" w:eastAsia="Times New Roman" w:hAnsi="Times New Roman"/>
          <w:spacing w:val="2"/>
          <w:sz w:val="27"/>
          <w:szCs w:val="27"/>
          <w:lang w:val="es-ES_tradnl" w:eastAsia="es-ES"/>
        </w:rPr>
        <w:footnoteReference w:id="31"/>
      </w:r>
      <w:r w:rsidRPr="00EF4C61">
        <w:rPr>
          <w:rFonts w:ascii="Times New Roman" w:eastAsia="Times New Roman" w:hAnsi="Times New Roman"/>
          <w:spacing w:val="2"/>
          <w:sz w:val="27"/>
          <w:szCs w:val="27"/>
          <w:lang w:val="es-ES_tradnl" w:eastAsia="es-ES"/>
        </w:rPr>
        <w:t xml:space="preserve">, quien manifestó que se desempeñó como coordinadora general de la institución educativa desde el 2004 hasta el 2008 y rectora del 2009 a enero de 2015, y por ello conoció a la accionante quien </w:t>
      </w:r>
      <w:r w:rsidRPr="00EF4C61">
        <w:rPr>
          <w:rFonts w:ascii="Times New Roman" w:hAnsi="Times New Roman"/>
          <w:sz w:val="27"/>
          <w:szCs w:val="27"/>
          <w:lang w:val="es-ES_tradnl"/>
        </w:rPr>
        <w:t>«</w:t>
      </w:r>
      <w:r w:rsidRPr="00EF4C61">
        <w:rPr>
          <w:rFonts w:ascii="Times New Roman" w:eastAsia="Times New Roman" w:hAnsi="Times New Roman"/>
          <w:i/>
          <w:spacing w:val="2"/>
          <w:sz w:val="27"/>
          <w:szCs w:val="27"/>
          <w:lang w:val="es-ES_tradnl" w:eastAsia="es-ES"/>
        </w:rPr>
        <w:t>prestaba servicios generales</w:t>
      </w:r>
      <w:r w:rsidRPr="00EF4C61">
        <w:rPr>
          <w:rFonts w:ascii="Times New Roman" w:hAnsi="Times New Roman"/>
          <w:sz w:val="27"/>
          <w:szCs w:val="27"/>
          <w:lang w:val="es-ES_tradnl"/>
        </w:rPr>
        <w:t>»</w:t>
      </w:r>
      <w:r w:rsidRPr="00EF4C61">
        <w:rPr>
          <w:rFonts w:ascii="Times New Roman" w:eastAsia="Times New Roman" w:hAnsi="Times New Roman"/>
          <w:spacing w:val="2"/>
          <w:sz w:val="27"/>
          <w:szCs w:val="27"/>
          <w:lang w:val="es-ES_tradnl" w:eastAsia="es-ES"/>
        </w:rPr>
        <w:t>, vinculada por orden de prestación de servicios.</w:t>
      </w:r>
    </w:p>
    <w:p w14:paraId="0E1918EA"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val="es-ES_tradnl" w:eastAsia="es-ES"/>
        </w:rPr>
      </w:pPr>
    </w:p>
    <w:p w14:paraId="73DD7DE8"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hAnsi="Times New Roman"/>
          <w:sz w:val="27"/>
          <w:szCs w:val="27"/>
          <w:lang w:val="es-ES_tradnl"/>
        </w:rPr>
      </w:pPr>
      <w:r w:rsidRPr="00EF4C61">
        <w:rPr>
          <w:rFonts w:ascii="Times New Roman" w:eastAsia="Times New Roman" w:hAnsi="Times New Roman"/>
          <w:spacing w:val="2"/>
          <w:sz w:val="27"/>
          <w:szCs w:val="27"/>
          <w:lang w:val="es-ES_tradnl" w:eastAsia="es-ES"/>
        </w:rPr>
        <w:t xml:space="preserve">Afirma que </w:t>
      </w:r>
      <w:r w:rsidRPr="00EF4C61">
        <w:rPr>
          <w:rFonts w:ascii="Times New Roman" w:hAnsi="Times New Roman"/>
          <w:sz w:val="27"/>
          <w:szCs w:val="27"/>
          <w:lang w:val="es-ES_tradnl"/>
        </w:rPr>
        <w:t>fue supervisora del contrato en 2009 y 2010 y nunca le impartió órdenes, ni le exigió cumplir horario, solo «</w:t>
      </w:r>
      <w:r w:rsidRPr="00EF4C61">
        <w:rPr>
          <w:rFonts w:ascii="Times New Roman" w:hAnsi="Times New Roman"/>
          <w:i/>
          <w:sz w:val="27"/>
          <w:szCs w:val="27"/>
          <w:lang w:val="es-ES_tradnl"/>
        </w:rPr>
        <w:t>verificaba que quedara organizado y limpio el Colegio</w:t>
      </w:r>
      <w:r w:rsidRPr="00EF4C61">
        <w:rPr>
          <w:rFonts w:ascii="Times New Roman" w:hAnsi="Times New Roman"/>
          <w:sz w:val="27"/>
          <w:szCs w:val="27"/>
          <w:lang w:val="es-ES_tradnl"/>
        </w:rPr>
        <w:t>».</w:t>
      </w:r>
    </w:p>
    <w:p w14:paraId="13341044"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hAnsi="Times New Roman"/>
          <w:sz w:val="27"/>
          <w:szCs w:val="27"/>
          <w:lang w:val="es-ES_tradnl"/>
        </w:rPr>
      </w:pPr>
    </w:p>
    <w:p w14:paraId="4F60B23B"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Arial Unicode MS" w:hAnsi="Times New Roman" w:cs="Arial"/>
          <w:spacing w:val="-2"/>
          <w:sz w:val="27"/>
          <w:szCs w:val="27"/>
        </w:rPr>
      </w:pPr>
      <w:r w:rsidRPr="00EF4C61">
        <w:rPr>
          <w:rFonts w:ascii="Times New Roman" w:hAnsi="Times New Roman"/>
          <w:sz w:val="27"/>
          <w:szCs w:val="27"/>
          <w:lang w:val="es-ES_tradnl"/>
        </w:rPr>
        <w:t xml:space="preserve">Aduce que </w:t>
      </w:r>
      <w:r w:rsidRPr="00EF4C61">
        <w:rPr>
          <w:rFonts w:ascii="Times New Roman" w:eastAsia="Arial Unicode MS" w:hAnsi="Times New Roman" w:cs="Arial"/>
          <w:spacing w:val="-2"/>
          <w:sz w:val="27"/>
          <w:szCs w:val="27"/>
        </w:rPr>
        <w:t>en el plantel tres personas realizaban las labores de aseo y ellas se distribuían las áreas para limpiar.</w:t>
      </w:r>
    </w:p>
    <w:p w14:paraId="4BA25DBF"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Arial Unicode MS" w:hAnsi="Times New Roman" w:cs="Arial"/>
          <w:spacing w:val="-2"/>
          <w:sz w:val="27"/>
          <w:szCs w:val="27"/>
        </w:rPr>
      </w:pPr>
    </w:p>
    <w:p w14:paraId="2EF339D6"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Arial Unicode MS" w:hAnsi="Times New Roman" w:cs="Arial"/>
          <w:spacing w:val="-2"/>
          <w:sz w:val="27"/>
          <w:szCs w:val="27"/>
        </w:rPr>
      </w:pPr>
      <w:r w:rsidRPr="00EF4C61">
        <w:rPr>
          <w:rFonts w:ascii="Times New Roman" w:eastAsia="Arial Unicode MS" w:hAnsi="Times New Roman" w:cs="Arial"/>
          <w:spacing w:val="-2"/>
          <w:sz w:val="27"/>
          <w:szCs w:val="27"/>
        </w:rPr>
        <w:t>No recuerda la fecha para la cual la actora empezó a laborar en la institución educativa.</w:t>
      </w:r>
    </w:p>
    <w:p w14:paraId="43FE8B3A"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Arial Unicode MS" w:hAnsi="Times New Roman" w:cs="Arial"/>
          <w:spacing w:val="-2"/>
          <w:sz w:val="27"/>
          <w:szCs w:val="27"/>
        </w:rPr>
      </w:pPr>
    </w:p>
    <w:p w14:paraId="17300AA9"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Arial Unicode MS" w:hAnsi="Times New Roman" w:cs="Arial"/>
          <w:spacing w:val="-2"/>
          <w:sz w:val="27"/>
          <w:szCs w:val="27"/>
        </w:rPr>
      </w:pPr>
      <w:r w:rsidRPr="00EF4C61">
        <w:rPr>
          <w:rFonts w:ascii="Times New Roman" w:eastAsia="Arial Unicode MS" w:hAnsi="Times New Roman" w:cs="Arial"/>
          <w:spacing w:val="-2"/>
          <w:sz w:val="27"/>
          <w:szCs w:val="27"/>
        </w:rPr>
        <w:t xml:space="preserve">Indica que </w:t>
      </w:r>
      <w:r w:rsidRPr="00EF4C61">
        <w:rPr>
          <w:rFonts w:ascii="Times New Roman" w:hAnsi="Times New Roman"/>
          <w:sz w:val="27"/>
          <w:szCs w:val="27"/>
          <w:lang w:val="es-ES_tradnl"/>
        </w:rPr>
        <w:t>«</w:t>
      </w:r>
      <w:r w:rsidRPr="00EF4C61">
        <w:rPr>
          <w:rFonts w:ascii="Times New Roman" w:hAnsi="Times New Roman"/>
          <w:i/>
          <w:sz w:val="27"/>
          <w:szCs w:val="27"/>
          <w:lang w:val="es-ES_tradnl"/>
        </w:rPr>
        <w:t>ellas llegaban a las 6 de la mañana y según lo que ellas se demoraran haciendo el aseo y dejando las cosas organizadas</w:t>
      </w:r>
      <w:r w:rsidRPr="00EF4C61">
        <w:rPr>
          <w:rFonts w:ascii="Times New Roman" w:hAnsi="Times New Roman"/>
          <w:sz w:val="27"/>
          <w:szCs w:val="27"/>
          <w:lang w:val="es-ES_tradnl"/>
        </w:rPr>
        <w:t>».</w:t>
      </w:r>
      <w:r w:rsidRPr="00EF4C61">
        <w:rPr>
          <w:rFonts w:ascii="Times New Roman" w:eastAsia="Arial Unicode MS" w:hAnsi="Times New Roman" w:cs="Arial"/>
          <w:spacing w:val="-2"/>
          <w:sz w:val="27"/>
          <w:szCs w:val="27"/>
        </w:rPr>
        <w:t xml:space="preserve"> </w:t>
      </w:r>
    </w:p>
    <w:p w14:paraId="2915C006"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Arial Unicode MS" w:hAnsi="Times New Roman" w:cs="Arial"/>
          <w:spacing w:val="-2"/>
          <w:sz w:val="27"/>
          <w:szCs w:val="27"/>
        </w:rPr>
      </w:pPr>
      <w:r w:rsidRPr="00EF4C61">
        <w:rPr>
          <w:rFonts w:ascii="Times New Roman" w:eastAsia="Arial Unicode MS" w:hAnsi="Times New Roman" w:cs="Arial"/>
          <w:spacing w:val="-2"/>
          <w:sz w:val="27"/>
          <w:szCs w:val="27"/>
        </w:rPr>
        <w:t xml:space="preserve">Agrega que </w:t>
      </w:r>
      <w:r w:rsidRPr="00EF4C61">
        <w:rPr>
          <w:rFonts w:ascii="Times New Roman" w:hAnsi="Times New Roman"/>
          <w:sz w:val="27"/>
          <w:szCs w:val="27"/>
          <w:lang w:val="es-ES_tradnl"/>
        </w:rPr>
        <w:t>«</w:t>
      </w:r>
      <w:r w:rsidRPr="00EF4C61">
        <w:rPr>
          <w:rFonts w:ascii="Times New Roman" w:hAnsi="Times New Roman"/>
          <w:i/>
          <w:sz w:val="27"/>
          <w:szCs w:val="27"/>
          <w:lang w:val="es-ES_tradnl"/>
        </w:rPr>
        <w:t xml:space="preserve">cuando no había personal de aseo </w:t>
      </w:r>
      <w:r w:rsidRPr="00EF4C61">
        <w:rPr>
          <w:rFonts w:ascii="Times New Roman" w:hAnsi="Times New Roman"/>
          <w:sz w:val="27"/>
          <w:szCs w:val="27"/>
          <w:lang w:val="es-ES_tradnl"/>
        </w:rPr>
        <w:t xml:space="preserve">[…] </w:t>
      </w:r>
      <w:r w:rsidRPr="00EF4C61">
        <w:rPr>
          <w:rFonts w:ascii="Times New Roman" w:hAnsi="Times New Roman"/>
          <w:i/>
          <w:sz w:val="27"/>
          <w:szCs w:val="27"/>
          <w:lang w:val="es-ES_tradnl"/>
        </w:rPr>
        <w:t xml:space="preserve">el batallón de servicios </w:t>
      </w:r>
      <w:r w:rsidRPr="00EF4C61">
        <w:rPr>
          <w:rFonts w:ascii="Times New Roman" w:hAnsi="Times New Roman"/>
          <w:sz w:val="27"/>
          <w:szCs w:val="27"/>
          <w:lang w:val="es-ES_tradnl"/>
        </w:rPr>
        <w:t xml:space="preserve">[…] </w:t>
      </w:r>
      <w:r w:rsidRPr="00EF4C61">
        <w:rPr>
          <w:rFonts w:ascii="Times New Roman" w:hAnsi="Times New Roman"/>
          <w:i/>
          <w:sz w:val="27"/>
          <w:szCs w:val="27"/>
          <w:lang w:val="es-ES_tradnl"/>
        </w:rPr>
        <w:t xml:space="preserve">prestaba soldados </w:t>
      </w:r>
      <w:r w:rsidRPr="00EF4C61">
        <w:rPr>
          <w:rFonts w:ascii="Times New Roman" w:hAnsi="Times New Roman"/>
          <w:sz w:val="27"/>
          <w:szCs w:val="27"/>
          <w:lang w:val="es-ES_tradnl"/>
        </w:rPr>
        <w:t>[…]</w:t>
      </w:r>
      <w:r w:rsidRPr="00EF4C61">
        <w:rPr>
          <w:rFonts w:ascii="Times New Roman" w:hAnsi="Times New Roman"/>
          <w:i/>
          <w:sz w:val="27"/>
          <w:szCs w:val="27"/>
          <w:lang w:val="es-ES_tradnl"/>
        </w:rPr>
        <w:t xml:space="preserve"> que le ayudaran a hacer la limpieza de barrer las canchas, de limpiar </w:t>
      </w:r>
      <w:r w:rsidRPr="00EF4C61">
        <w:rPr>
          <w:rFonts w:ascii="Times New Roman" w:hAnsi="Times New Roman"/>
          <w:sz w:val="27"/>
          <w:szCs w:val="27"/>
          <w:lang w:val="es-ES_tradnl"/>
        </w:rPr>
        <w:t xml:space="preserve">[…], </w:t>
      </w:r>
      <w:r w:rsidRPr="00EF4C61">
        <w:rPr>
          <w:rFonts w:ascii="Times New Roman" w:hAnsi="Times New Roman"/>
          <w:i/>
          <w:sz w:val="27"/>
          <w:szCs w:val="27"/>
          <w:lang w:val="es-ES_tradnl"/>
        </w:rPr>
        <w:t>para ir organizando el Colegio para tenerlo limpio</w:t>
      </w:r>
      <w:r w:rsidRPr="00EF4C61">
        <w:rPr>
          <w:rFonts w:ascii="Times New Roman" w:hAnsi="Times New Roman"/>
          <w:sz w:val="27"/>
          <w:szCs w:val="27"/>
          <w:lang w:val="es-ES_tradnl"/>
        </w:rPr>
        <w:t>».</w:t>
      </w:r>
      <w:r w:rsidRPr="00EF4C61">
        <w:rPr>
          <w:rFonts w:ascii="Times New Roman" w:hAnsi="Times New Roman"/>
          <w:i/>
          <w:sz w:val="27"/>
          <w:szCs w:val="27"/>
          <w:lang w:val="es-ES_tradnl"/>
        </w:rPr>
        <w:t xml:space="preserve"> </w:t>
      </w:r>
      <w:r w:rsidRPr="00EF4C61">
        <w:rPr>
          <w:rFonts w:ascii="Times New Roman" w:hAnsi="Times New Roman"/>
          <w:sz w:val="27"/>
          <w:szCs w:val="27"/>
          <w:lang w:val="es-ES_tradnl"/>
        </w:rPr>
        <w:t xml:space="preserve"> </w:t>
      </w:r>
      <w:r w:rsidRPr="00EF4C61">
        <w:rPr>
          <w:rFonts w:ascii="Times New Roman" w:eastAsia="Arial Unicode MS" w:hAnsi="Times New Roman" w:cs="Arial"/>
          <w:spacing w:val="-2"/>
          <w:sz w:val="27"/>
          <w:szCs w:val="27"/>
        </w:rPr>
        <w:t xml:space="preserve"> </w:t>
      </w:r>
    </w:p>
    <w:p w14:paraId="42747CB9"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Arial Unicode MS" w:hAnsi="Times New Roman" w:cs="Arial"/>
          <w:spacing w:val="-2"/>
          <w:sz w:val="27"/>
          <w:szCs w:val="27"/>
        </w:rPr>
      </w:pPr>
    </w:p>
    <w:p w14:paraId="09E1972F"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eastAsia="es-ES"/>
        </w:rPr>
      </w:pPr>
      <w:r w:rsidRPr="00EF4C61">
        <w:rPr>
          <w:rFonts w:ascii="Times New Roman" w:eastAsia="Arial Unicode MS" w:hAnsi="Times New Roman" w:cs="Arial"/>
          <w:spacing w:val="-2"/>
          <w:sz w:val="27"/>
          <w:szCs w:val="27"/>
        </w:rPr>
        <w:t xml:space="preserve">- </w:t>
      </w:r>
      <w:r w:rsidRPr="00EF4C61">
        <w:rPr>
          <w:rFonts w:ascii="Times New Roman" w:eastAsia="Times New Roman" w:hAnsi="Times New Roman"/>
          <w:spacing w:val="2"/>
          <w:sz w:val="27"/>
          <w:szCs w:val="27"/>
          <w:u w:val="single"/>
          <w:lang w:val="es-ES_tradnl" w:eastAsia="es-ES"/>
        </w:rPr>
        <w:t>Edson Geraldo Barahona Hoyos</w:t>
      </w:r>
      <w:r w:rsidRPr="00EF4C61">
        <w:rPr>
          <w:rStyle w:val="Refdenotaalpie"/>
          <w:rFonts w:ascii="Times New Roman" w:eastAsia="Times New Roman" w:hAnsi="Times New Roman"/>
          <w:spacing w:val="2"/>
          <w:sz w:val="27"/>
          <w:szCs w:val="27"/>
          <w:lang w:val="es-ES_tradnl" w:eastAsia="es-ES"/>
        </w:rPr>
        <w:footnoteReference w:id="32"/>
      </w:r>
      <w:r w:rsidRPr="00EF4C61">
        <w:rPr>
          <w:rFonts w:ascii="Times New Roman" w:eastAsia="Times New Roman" w:hAnsi="Times New Roman"/>
          <w:spacing w:val="2"/>
          <w:sz w:val="27"/>
          <w:szCs w:val="27"/>
          <w:lang w:val="es-ES_tradnl" w:eastAsia="es-ES"/>
        </w:rPr>
        <w:t xml:space="preserve">, </w:t>
      </w:r>
      <w:r w:rsidRPr="00EF4C61">
        <w:rPr>
          <w:rFonts w:ascii="Times New Roman" w:eastAsia="Times New Roman" w:hAnsi="Times New Roman"/>
          <w:spacing w:val="2"/>
          <w:sz w:val="27"/>
          <w:szCs w:val="27"/>
          <w:lang w:eastAsia="es-ES"/>
        </w:rPr>
        <w:t>quien expresó que fue director del Liceo por lapso de un año y medio desde diciembre de 2013, época para la cual no había personal de aseo ni mantenimiento.</w:t>
      </w:r>
    </w:p>
    <w:p w14:paraId="2E718E9D"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eastAsia="Times New Roman" w:hAnsi="Times New Roman"/>
          <w:spacing w:val="2"/>
          <w:sz w:val="27"/>
          <w:szCs w:val="27"/>
          <w:lang w:eastAsia="es-ES"/>
        </w:rPr>
      </w:pPr>
    </w:p>
    <w:p w14:paraId="5578DAC6"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hAnsi="Times New Roman"/>
          <w:sz w:val="27"/>
          <w:szCs w:val="27"/>
          <w:lang w:val="es-ES_tradnl"/>
        </w:rPr>
      </w:pPr>
      <w:r w:rsidRPr="00EF4C61">
        <w:rPr>
          <w:rFonts w:ascii="Times New Roman" w:eastAsia="Times New Roman" w:hAnsi="Times New Roman"/>
          <w:spacing w:val="2"/>
          <w:sz w:val="27"/>
          <w:szCs w:val="27"/>
          <w:lang w:eastAsia="es-ES"/>
        </w:rPr>
        <w:t xml:space="preserve">Aseveró no conocer a la accionante, y refirió que </w:t>
      </w:r>
      <w:r w:rsidRPr="00EF4C61">
        <w:rPr>
          <w:rFonts w:ascii="Times New Roman" w:hAnsi="Times New Roman"/>
          <w:sz w:val="27"/>
          <w:szCs w:val="27"/>
          <w:lang w:val="es-ES_tradnl"/>
        </w:rPr>
        <w:t>«</w:t>
      </w:r>
      <w:r w:rsidRPr="00EF4C61">
        <w:rPr>
          <w:rFonts w:ascii="Times New Roman" w:eastAsia="Times New Roman" w:hAnsi="Times New Roman"/>
          <w:i/>
          <w:spacing w:val="2"/>
          <w:sz w:val="27"/>
          <w:szCs w:val="27"/>
          <w:lang w:eastAsia="es-ES"/>
        </w:rPr>
        <w:t xml:space="preserve"> cuando llegó</w:t>
      </w:r>
      <w:r w:rsidRPr="00EF4C61">
        <w:rPr>
          <w:rFonts w:ascii="Times New Roman" w:hAnsi="Times New Roman"/>
          <w:i/>
          <w:sz w:val="27"/>
          <w:szCs w:val="27"/>
          <w:lang w:val="es-ES_tradnl"/>
        </w:rPr>
        <w:t xml:space="preserve"> el Colegio no contaba con equipo de mantenimiento y las instalaciones estaban deterioradas y con el batallón de servicios solicité un soldado para que ayudara en esas labores</w:t>
      </w:r>
      <w:r w:rsidRPr="00EF4C61">
        <w:rPr>
          <w:rFonts w:ascii="Times New Roman" w:hAnsi="Times New Roman"/>
          <w:sz w:val="27"/>
          <w:szCs w:val="27"/>
          <w:lang w:val="es-ES_tradnl"/>
        </w:rPr>
        <w:t xml:space="preserve">».  </w:t>
      </w:r>
    </w:p>
    <w:p w14:paraId="186DD18C" w14:textId="77777777" w:rsidR="00EB45D1" w:rsidRPr="00EF4C61" w:rsidRDefault="00EB45D1" w:rsidP="00EB45D1">
      <w:pPr>
        <w:widowControl w:val="0"/>
        <w:autoSpaceDE w:val="0"/>
        <w:autoSpaceDN w:val="0"/>
        <w:adjustRightInd w:val="0"/>
        <w:spacing w:line="276" w:lineRule="auto"/>
        <w:ind w:left="567"/>
        <w:contextualSpacing/>
        <w:jc w:val="both"/>
        <w:rPr>
          <w:rFonts w:ascii="Times New Roman" w:hAnsi="Times New Roman"/>
          <w:sz w:val="27"/>
          <w:szCs w:val="27"/>
          <w:lang w:val="es-ES_tradnl"/>
        </w:rPr>
      </w:pPr>
    </w:p>
    <w:p w14:paraId="480CA5C0" w14:textId="77777777" w:rsidR="00EB45D1" w:rsidRPr="00EF4C61" w:rsidRDefault="00EB45D1" w:rsidP="00EB45D1">
      <w:pPr>
        <w:spacing w:line="276" w:lineRule="auto"/>
        <w:contextualSpacing/>
        <w:jc w:val="both"/>
        <w:rPr>
          <w:rFonts w:ascii="Times New Roman" w:eastAsia="Times New Roman" w:hAnsi="Times New Roman"/>
          <w:spacing w:val="2"/>
          <w:sz w:val="27"/>
          <w:szCs w:val="27"/>
          <w:lang w:eastAsia="es-ES"/>
        </w:rPr>
      </w:pPr>
      <w:r w:rsidRPr="00EF4C61">
        <w:rPr>
          <w:rFonts w:ascii="Times New Roman" w:eastAsia="Times New Roman" w:hAnsi="Times New Roman"/>
          <w:b/>
          <w:spacing w:val="2"/>
          <w:sz w:val="27"/>
          <w:szCs w:val="27"/>
          <w:lang w:val="es-ES_tradnl" w:eastAsia="es-ES"/>
        </w:rPr>
        <w:t xml:space="preserve">5.5 Caso concreto. </w:t>
      </w:r>
      <w:r w:rsidRPr="00EF4C61">
        <w:rPr>
          <w:rFonts w:ascii="Times New Roman" w:eastAsia="Times New Roman" w:hAnsi="Times New Roman"/>
          <w:spacing w:val="2"/>
          <w:sz w:val="27"/>
          <w:szCs w:val="27"/>
          <w:lang w:val="es-ES_tradnl" w:eastAsia="es-ES"/>
        </w:rPr>
        <w:t>De las pruebas anteriormente enunciadas, estima la Sala que la demandante prestó sus servicios en el Liceo Gustavo Matamoros León del Ejército</w:t>
      </w:r>
      <w:r w:rsidRPr="00EF4C61">
        <w:rPr>
          <w:rFonts w:ascii="Times New Roman" w:eastAsia="Times New Roman" w:hAnsi="Times New Roman"/>
          <w:spacing w:val="2"/>
          <w:sz w:val="27"/>
          <w:szCs w:val="27"/>
          <w:lang w:eastAsia="es-ES"/>
        </w:rPr>
        <w:t>,</w:t>
      </w:r>
      <w:r w:rsidRPr="00EF4C61">
        <w:rPr>
          <w:rFonts w:ascii="Times New Roman" w:eastAsia="Times New Roman" w:hAnsi="Times New Roman"/>
          <w:spacing w:val="2"/>
          <w:sz w:val="27"/>
          <w:szCs w:val="27"/>
          <w:lang w:val="es-ES_tradnl" w:eastAsia="es-ES"/>
        </w:rPr>
        <w:t xml:space="preserve"> mediante contratos de prestación de servicios del 13 de agosto al 30 de diciembre de 2004, desde</w:t>
      </w:r>
      <w:r w:rsidRPr="00EF4C61">
        <w:rPr>
          <w:rFonts w:ascii="Times New Roman" w:eastAsia="Times New Roman" w:hAnsi="Times New Roman"/>
          <w:spacing w:val="2"/>
          <w:sz w:val="27"/>
          <w:szCs w:val="27"/>
          <w:lang w:eastAsia="es-ES"/>
        </w:rPr>
        <w:t xml:space="preserve"> el 31 de diciembre de 2009 hasta el </w:t>
      </w:r>
      <w:r w:rsidRPr="00EF4C61">
        <w:rPr>
          <w:rFonts w:ascii="Times New Roman" w:hAnsi="Times New Roman"/>
          <w:spacing w:val="2"/>
          <w:sz w:val="27"/>
          <w:szCs w:val="27"/>
          <w:lang w:val="es-ES_tradnl"/>
        </w:rPr>
        <w:t>31 de agosto de 2010</w:t>
      </w:r>
      <w:r w:rsidRPr="00EF4C61">
        <w:rPr>
          <w:rFonts w:ascii="Times New Roman" w:eastAsia="Times New Roman" w:hAnsi="Times New Roman"/>
          <w:spacing w:val="2"/>
          <w:sz w:val="27"/>
          <w:szCs w:val="27"/>
          <w:lang w:eastAsia="es-ES"/>
        </w:rPr>
        <w:t>, del 21 de septiembre al 15 de diciembre de 2010 y del 31 de enero al 30 de diciembre de 2011 con algunas interrupciones, en el área de servicios generales.</w:t>
      </w:r>
    </w:p>
    <w:p w14:paraId="283F91F1" w14:textId="77777777" w:rsidR="00EB45D1" w:rsidRPr="00EF4C61" w:rsidRDefault="00EB45D1" w:rsidP="00EB45D1">
      <w:pPr>
        <w:spacing w:line="276" w:lineRule="auto"/>
        <w:contextualSpacing/>
        <w:jc w:val="both"/>
        <w:rPr>
          <w:rFonts w:ascii="Times New Roman" w:eastAsia="Times New Roman" w:hAnsi="Times New Roman"/>
          <w:spacing w:val="2"/>
          <w:sz w:val="27"/>
          <w:szCs w:val="27"/>
          <w:lang w:eastAsia="es-ES"/>
        </w:rPr>
      </w:pPr>
    </w:p>
    <w:p w14:paraId="29CE8033"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7"/>
          <w:szCs w:val="27"/>
        </w:rPr>
      </w:pPr>
      <w:r w:rsidRPr="00EF4C61">
        <w:rPr>
          <w:rFonts w:ascii="Times New Roman" w:eastAsia="Times New Roman" w:hAnsi="Times New Roman"/>
          <w:color w:val="000000"/>
          <w:sz w:val="27"/>
          <w:szCs w:val="27"/>
          <w:lang w:val="es-ES_tradnl" w:eastAsia="es-ES"/>
        </w:rPr>
        <w:t xml:space="preserve">Así las cosas, se encuentra claramente demostrado con la copia de los contratos de prestación de servicios, la existencia de dos de los elementos de la relación laboral, por un lado, </w:t>
      </w:r>
      <w:r w:rsidRPr="00EF4C61">
        <w:rPr>
          <w:rFonts w:ascii="Times New Roman" w:eastAsia="Times New Roman" w:hAnsi="Times New Roman"/>
          <w:b/>
          <w:color w:val="000000"/>
          <w:sz w:val="27"/>
          <w:szCs w:val="27"/>
          <w:lang w:val="es-ES_tradnl" w:eastAsia="es-ES"/>
        </w:rPr>
        <w:t>la prestación personal del servicio,</w:t>
      </w:r>
      <w:r w:rsidRPr="00EF4C61">
        <w:rPr>
          <w:rFonts w:ascii="Times New Roman" w:eastAsia="Times New Roman" w:hAnsi="Times New Roman"/>
          <w:color w:val="000000"/>
          <w:sz w:val="27"/>
          <w:szCs w:val="27"/>
          <w:lang w:val="es-ES_tradnl" w:eastAsia="es-ES"/>
        </w:rPr>
        <w:t xml:space="preserve"> por cuanto efectivamente la demandante fue contratada por la Nación – Ministerio de Defensa Nacional – Ejército Nacional – Liceo Gustavo Matamoros León en el área de servicios generales, lo que implica que fue quien prestó el servicio, y, por otro, la </w:t>
      </w:r>
      <w:r w:rsidRPr="00EF4C61">
        <w:rPr>
          <w:rFonts w:ascii="Times New Roman" w:eastAsia="Times New Roman" w:hAnsi="Times New Roman"/>
          <w:b/>
          <w:color w:val="000000"/>
          <w:sz w:val="27"/>
          <w:szCs w:val="27"/>
          <w:lang w:val="es-ES_tradnl" w:eastAsia="es-ES"/>
        </w:rPr>
        <w:t>remuneración por el trabajo cumplido</w:t>
      </w:r>
      <w:r w:rsidRPr="00EF4C61">
        <w:rPr>
          <w:rFonts w:ascii="Times New Roman" w:eastAsia="Times New Roman" w:hAnsi="Times New Roman"/>
          <w:color w:val="000000"/>
          <w:sz w:val="27"/>
          <w:szCs w:val="27"/>
          <w:lang w:val="es-ES_tradnl" w:eastAsia="es-ES"/>
        </w:rPr>
        <w:t xml:space="preserve">, comoquiera que en dichos contratos de prestación de servicios se estipuló un </w:t>
      </w:r>
      <w:r w:rsidRPr="00EF4C61">
        <w:rPr>
          <w:rFonts w:ascii="Times New Roman" w:eastAsia="Times New Roman" w:hAnsi="Times New Roman"/>
          <w:spacing w:val="-2"/>
          <w:sz w:val="27"/>
          <w:szCs w:val="27"/>
          <w:lang w:val="es-ES" w:eastAsia="es-ES"/>
        </w:rPr>
        <w:t>«</w:t>
      </w:r>
      <w:r w:rsidRPr="00EF4C61">
        <w:rPr>
          <w:rFonts w:ascii="Times New Roman" w:eastAsia="Times New Roman" w:hAnsi="Times New Roman"/>
          <w:i/>
          <w:spacing w:val="-2"/>
          <w:sz w:val="27"/>
          <w:szCs w:val="27"/>
          <w:lang w:val="es-ES" w:eastAsia="es-ES"/>
        </w:rPr>
        <w:t>VALOR</w:t>
      </w:r>
      <w:r w:rsidRPr="00EF4C61">
        <w:rPr>
          <w:rFonts w:ascii="Times New Roman" w:eastAsia="Arial Unicode MS" w:hAnsi="Times New Roman"/>
          <w:spacing w:val="2"/>
          <w:sz w:val="27"/>
          <w:szCs w:val="27"/>
        </w:rPr>
        <w:t>» con cargo a los recursos presupuestales de la entidad, es decir, la suma de dinero que tenía derecho a percibir y la modalidad del pago, lo que se entiende como la remuneración pactada por el servicio o el trabajo prestado, independientemente de su denominación (honorarios o salario), que en este caso le era pagada en forma mensual.</w:t>
      </w:r>
    </w:p>
    <w:p w14:paraId="72190076"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7"/>
          <w:szCs w:val="27"/>
        </w:rPr>
      </w:pPr>
    </w:p>
    <w:p w14:paraId="4433AA33" w14:textId="77777777" w:rsidR="00EB45D1" w:rsidRPr="00EF4C61" w:rsidRDefault="00EB45D1" w:rsidP="00EB45D1">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7"/>
          <w:szCs w:val="27"/>
          <w:lang w:val="es-ES" w:eastAsia="es-ES"/>
        </w:rPr>
      </w:pPr>
      <w:r w:rsidRPr="00EF4C61">
        <w:rPr>
          <w:rFonts w:ascii="Times New Roman" w:eastAsia="Times New Roman" w:hAnsi="Times New Roman"/>
          <w:spacing w:val="2"/>
          <w:sz w:val="27"/>
          <w:szCs w:val="27"/>
          <w:lang w:val="es-ES_tradnl" w:eastAsia="es-ES"/>
        </w:rPr>
        <w:t>E</w:t>
      </w:r>
      <w:r w:rsidRPr="00EF4C61">
        <w:rPr>
          <w:rFonts w:ascii="Times New Roman" w:eastAsia="Times New Roman" w:hAnsi="Times New Roman"/>
          <w:spacing w:val="2"/>
          <w:sz w:val="27"/>
          <w:szCs w:val="27"/>
          <w:lang w:val="es-ES" w:eastAsia="es-ES"/>
        </w:rPr>
        <w:t xml:space="preserve">n relación con la </w:t>
      </w:r>
      <w:r w:rsidRPr="00EF4C61">
        <w:rPr>
          <w:rFonts w:ascii="Times New Roman" w:eastAsia="Times New Roman" w:hAnsi="Times New Roman"/>
          <w:b/>
          <w:spacing w:val="2"/>
          <w:sz w:val="27"/>
          <w:szCs w:val="27"/>
          <w:lang w:val="es-ES" w:eastAsia="es-ES"/>
        </w:rPr>
        <w:t>subordinación</w:t>
      </w:r>
      <w:r w:rsidRPr="00EF4C61">
        <w:rPr>
          <w:rFonts w:ascii="Times New Roman" w:eastAsia="Times New Roman" w:hAnsi="Times New Roman"/>
          <w:spacing w:val="2"/>
          <w:sz w:val="27"/>
          <w:szCs w:val="27"/>
          <w:lang w:val="es-ES" w:eastAsia="es-ES"/>
        </w:rPr>
        <w:t>, como último elemento de la relación laboral, resulta procedente examinar la naturaleza de las funciones desempeñadas por la actora en el ente demandado y su verdadero alcance, con el fin de establecer si existió o no.</w:t>
      </w:r>
    </w:p>
    <w:p w14:paraId="0D153FC5" w14:textId="77777777" w:rsidR="00EB45D1" w:rsidRPr="00EF4C61" w:rsidRDefault="00EB45D1" w:rsidP="00EB45D1">
      <w:pPr>
        <w:widowControl w:val="0"/>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7"/>
          <w:szCs w:val="27"/>
          <w:lang w:val="es-ES" w:eastAsia="es-ES"/>
        </w:rPr>
      </w:pPr>
    </w:p>
    <w:p w14:paraId="033C28DC"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iCs/>
          <w:spacing w:val="2"/>
          <w:sz w:val="27"/>
          <w:szCs w:val="27"/>
          <w:lang w:eastAsia="es-CO"/>
        </w:rPr>
      </w:pPr>
      <w:r w:rsidRPr="00EF4C61">
        <w:rPr>
          <w:rFonts w:ascii="Times New Roman" w:eastAsia="Times New Roman" w:hAnsi="Times New Roman"/>
          <w:spacing w:val="2"/>
          <w:sz w:val="27"/>
          <w:szCs w:val="27"/>
          <w:lang w:val="es-ES" w:eastAsia="es-ES"/>
        </w:rPr>
        <w:t xml:space="preserve">Resulta pertinente precisar que por medio de la </w:t>
      </w:r>
      <w:r w:rsidRPr="00EF4C61">
        <w:rPr>
          <w:rFonts w:ascii="Times New Roman" w:eastAsia="Times New Roman" w:hAnsi="Times New Roman"/>
          <w:iCs/>
          <w:spacing w:val="2"/>
          <w:sz w:val="27"/>
          <w:szCs w:val="27"/>
          <w:lang w:eastAsia="es-CO"/>
        </w:rPr>
        <w:t xml:space="preserve">Resolución 6500 de 3 de agosto de 1994 </w:t>
      </w:r>
      <w:r w:rsidRPr="00EF4C61">
        <w:rPr>
          <w:rFonts w:ascii="Times New Roman" w:eastAsia="Times New Roman" w:hAnsi="Times New Roman"/>
          <w:spacing w:val="2"/>
          <w:sz w:val="27"/>
          <w:szCs w:val="27"/>
          <w:lang w:val="es-ES" w:eastAsia="es-ES"/>
        </w:rPr>
        <w:t xml:space="preserve">del </w:t>
      </w:r>
      <w:r w:rsidRPr="00EF4C61">
        <w:rPr>
          <w:rFonts w:ascii="Times New Roman" w:eastAsia="Times New Roman" w:hAnsi="Times New Roman"/>
          <w:iCs/>
          <w:spacing w:val="2"/>
          <w:sz w:val="27"/>
          <w:szCs w:val="27"/>
          <w:lang w:eastAsia="es-CO"/>
        </w:rPr>
        <w:t>Ministerio de Educación Nacional</w:t>
      </w:r>
      <w:r w:rsidRPr="00EF4C61">
        <w:rPr>
          <w:rStyle w:val="Refdenotaalpie"/>
          <w:rFonts w:ascii="Times New Roman" w:eastAsia="Times New Roman" w:hAnsi="Times New Roman"/>
          <w:iCs/>
          <w:spacing w:val="2"/>
          <w:sz w:val="27"/>
          <w:szCs w:val="27"/>
          <w:lang w:eastAsia="es-CO"/>
        </w:rPr>
        <w:footnoteReference w:id="33"/>
      </w:r>
      <w:r w:rsidRPr="00EF4C61">
        <w:rPr>
          <w:rFonts w:ascii="Times New Roman" w:eastAsia="Times New Roman" w:hAnsi="Times New Roman"/>
          <w:iCs/>
          <w:spacing w:val="2"/>
          <w:sz w:val="27"/>
          <w:szCs w:val="27"/>
          <w:lang w:eastAsia="es-CO"/>
        </w:rPr>
        <w:t>,</w:t>
      </w:r>
      <w:r w:rsidRPr="00EF4C61">
        <w:rPr>
          <w:rFonts w:ascii="Times New Roman" w:eastAsia="Times New Roman" w:hAnsi="Times New Roman"/>
          <w:spacing w:val="2"/>
          <w:sz w:val="27"/>
          <w:szCs w:val="27"/>
          <w:lang w:val="es-ES" w:eastAsia="es-ES"/>
        </w:rPr>
        <w:t xml:space="preserve"> se estableció que </w:t>
      </w:r>
      <w:r w:rsidRPr="00EF4C61">
        <w:rPr>
          <w:rFonts w:ascii="Times New Roman" w:eastAsia="Times New Roman" w:hAnsi="Times New Roman"/>
          <w:iCs/>
          <w:spacing w:val="2"/>
          <w:sz w:val="27"/>
          <w:szCs w:val="27"/>
          <w:lang w:val="es-ES_tradnl" w:eastAsia="es-CO"/>
        </w:rPr>
        <w:t xml:space="preserve">los liceos del Ejército son </w:t>
      </w:r>
      <w:r w:rsidRPr="00EF4C61">
        <w:rPr>
          <w:rFonts w:ascii="Times New Roman" w:eastAsia="Times New Roman" w:hAnsi="Times New Roman"/>
          <w:iCs/>
          <w:spacing w:val="2"/>
          <w:sz w:val="27"/>
          <w:szCs w:val="27"/>
          <w:lang w:eastAsia="es-CO"/>
        </w:rPr>
        <w:t>instituciones educativas de régimen especial y se orientan por normas y políticas del comando y de la dirección general de los liceos del Ejército Nacional en lo relacionado con el otorgamiento de cupos, procesos de contratación, administración de personal, vinculación laboral y prestacional. En materia académica se rigen por las normas del Ministerio de Educación Nacional: Leyes 115 de 1994 y 715 de 2001, Decretos 1860 de 1994 y 1290 de 2009.</w:t>
      </w:r>
    </w:p>
    <w:p w14:paraId="35F82D8E"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iCs/>
          <w:spacing w:val="2"/>
          <w:sz w:val="27"/>
          <w:szCs w:val="27"/>
          <w:lang w:eastAsia="es-CO"/>
        </w:rPr>
      </w:pPr>
    </w:p>
    <w:p w14:paraId="0CF86BD2"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iCs/>
          <w:spacing w:val="2"/>
          <w:sz w:val="27"/>
          <w:szCs w:val="27"/>
          <w:lang w:eastAsia="es-CO"/>
        </w:rPr>
      </w:pPr>
      <w:r w:rsidRPr="00EF4C61">
        <w:rPr>
          <w:rFonts w:ascii="Times New Roman" w:eastAsia="Times New Roman" w:hAnsi="Times New Roman"/>
          <w:iCs/>
          <w:spacing w:val="2"/>
          <w:sz w:val="27"/>
          <w:szCs w:val="27"/>
          <w:lang w:eastAsia="es-CO"/>
        </w:rPr>
        <w:t>Así las cosas, el Liceo Gustavo Matamoros León del Ejército Nacional es un establecimiento de educación formal</w:t>
      </w:r>
      <w:r w:rsidRPr="00EF4C61">
        <w:rPr>
          <w:rStyle w:val="Refdenotaalpie"/>
          <w:rFonts w:ascii="Times New Roman" w:eastAsia="Times New Roman" w:hAnsi="Times New Roman"/>
          <w:iCs/>
          <w:spacing w:val="2"/>
          <w:sz w:val="27"/>
          <w:szCs w:val="27"/>
          <w:lang w:eastAsia="es-CO"/>
        </w:rPr>
        <w:footnoteReference w:id="34"/>
      </w:r>
      <w:r w:rsidRPr="00EF4C61">
        <w:rPr>
          <w:rFonts w:ascii="Times New Roman" w:eastAsia="Times New Roman" w:hAnsi="Times New Roman"/>
          <w:iCs/>
          <w:spacing w:val="2"/>
          <w:sz w:val="27"/>
          <w:szCs w:val="27"/>
          <w:lang w:eastAsia="es-CO"/>
        </w:rPr>
        <w:t>, de carácter oficial y régimen especial, el cual se somete a la legislación y a las disposiciones establecidas por el Ministerio de Educación Nacional, con sujeción administrativa y fiscal del Ministerio de Defensa Nacional - Ejército Nacional.</w:t>
      </w:r>
    </w:p>
    <w:p w14:paraId="314D097E"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hAnsi="Times New Roman"/>
          <w:sz w:val="27"/>
          <w:szCs w:val="27"/>
        </w:rPr>
      </w:pPr>
    </w:p>
    <w:p w14:paraId="7371F512"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hAnsi="Times New Roman"/>
          <w:sz w:val="27"/>
          <w:szCs w:val="27"/>
        </w:rPr>
      </w:pPr>
      <w:r w:rsidRPr="00EF4C61">
        <w:rPr>
          <w:rFonts w:ascii="Times New Roman" w:hAnsi="Times New Roman"/>
          <w:sz w:val="27"/>
          <w:szCs w:val="27"/>
        </w:rPr>
        <w:t xml:space="preserve">Ahora bien, la demandante argumenta que, en virtud de las labores de servicios generales y de aseo que desempeñó a través de contratos de prestación de servicios desde el 23 de agosto de 2004 hasta el 18 de enero de 2013, estaba supeditada a un horario y atendía órdenes provenientes de las directivas y docentes del Liceo del Ejército Nacional Gustavo Matamoros León </w:t>
      </w:r>
      <w:r w:rsidRPr="00EF4C61">
        <w:rPr>
          <w:rFonts w:ascii="Times New Roman" w:eastAsia="Times New Roman" w:hAnsi="Times New Roman"/>
          <w:spacing w:val="2"/>
          <w:sz w:val="27"/>
          <w:szCs w:val="27"/>
          <w:lang w:eastAsia="es-ES"/>
        </w:rPr>
        <w:t xml:space="preserve">y, en consecuencia, </w:t>
      </w:r>
      <w:r w:rsidRPr="00EF4C61">
        <w:rPr>
          <w:rFonts w:ascii="Times New Roman" w:eastAsia="Times New Roman" w:hAnsi="Times New Roman"/>
          <w:spacing w:val="2"/>
          <w:sz w:val="27"/>
          <w:szCs w:val="27"/>
          <w:lang w:val="es-ES" w:eastAsia="es-ES"/>
        </w:rPr>
        <w:t>solicita el reconocimiento y pago de prestaciones sociales derivadas de tales contratos.</w:t>
      </w:r>
    </w:p>
    <w:p w14:paraId="75D3AC9F"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hAnsi="Times New Roman"/>
          <w:sz w:val="27"/>
          <w:szCs w:val="27"/>
        </w:rPr>
      </w:pPr>
    </w:p>
    <w:p w14:paraId="54923DFB"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7"/>
          <w:szCs w:val="27"/>
        </w:rPr>
      </w:pPr>
      <w:r w:rsidRPr="00EF4C61">
        <w:rPr>
          <w:rFonts w:ascii="Times New Roman" w:eastAsia="Times New Roman" w:hAnsi="Times New Roman"/>
          <w:spacing w:val="2"/>
          <w:sz w:val="27"/>
          <w:szCs w:val="27"/>
          <w:lang w:val="es-ES" w:eastAsia="es-ES"/>
        </w:rPr>
        <w:t xml:space="preserve">Precisa la Sala que obran en el expediente los contratos de prestación de servicios 27 de 2004 (del 13 de agosto al 30 de diciembre del mismo año), 429 de 2009 (del 31 de diciembre de 2009 al 31 de agosto de 2010), 325 de 2010 (del 2 de septiembre al 15 de diciembre de la misma anualidad) y 203 de 2011 (del 31 de enero al 30 de diciembre de la misma vigencia) y su respectivo otrosí suscritos entre la demandante y la Nación – Ministerio de Defensa Nacional – Ejército Nacional, </w:t>
      </w:r>
      <w:r w:rsidRPr="00EF4C61">
        <w:rPr>
          <w:rFonts w:ascii="Times New Roman" w:hAnsi="Times New Roman"/>
          <w:bCs/>
          <w:sz w:val="27"/>
          <w:szCs w:val="27"/>
        </w:rPr>
        <w:t xml:space="preserve">que tenían por objeto que ella realizara actividades en el </w:t>
      </w:r>
      <w:r w:rsidRPr="00EF4C61">
        <w:rPr>
          <w:rFonts w:ascii="Times New Roman" w:eastAsia="Times New Roman" w:hAnsi="Times New Roman"/>
          <w:spacing w:val="-2"/>
          <w:sz w:val="27"/>
          <w:szCs w:val="27"/>
          <w:lang w:val="es-ES" w:eastAsia="es-ES"/>
        </w:rPr>
        <w:t>«</w:t>
      </w:r>
      <w:r w:rsidRPr="00EF4C61">
        <w:rPr>
          <w:rFonts w:ascii="Times New Roman" w:eastAsia="Times New Roman" w:hAnsi="Times New Roman"/>
          <w:i/>
          <w:spacing w:val="-2"/>
          <w:sz w:val="27"/>
          <w:szCs w:val="27"/>
          <w:lang w:val="es-ES" w:eastAsia="es-ES"/>
        </w:rPr>
        <w:t>ÁREA DE SERVICIOS GENERALES</w:t>
      </w:r>
      <w:r w:rsidRPr="00EF4C61">
        <w:rPr>
          <w:rFonts w:ascii="Times New Roman" w:eastAsia="Arial Unicode MS" w:hAnsi="Times New Roman"/>
          <w:spacing w:val="2"/>
          <w:sz w:val="27"/>
          <w:szCs w:val="27"/>
        </w:rPr>
        <w:t>» en el Liceo Gustavo Matamoros de Yopal.</w:t>
      </w:r>
    </w:p>
    <w:p w14:paraId="0960A785"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7"/>
          <w:szCs w:val="27"/>
        </w:rPr>
      </w:pPr>
    </w:p>
    <w:p w14:paraId="5C074AEB"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7"/>
          <w:szCs w:val="27"/>
        </w:rPr>
      </w:pPr>
      <w:r w:rsidRPr="00EF4C61">
        <w:rPr>
          <w:rFonts w:ascii="Times New Roman" w:eastAsia="Arial Unicode MS" w:hAnsi="Times New Roman"/>
          <w:spacing w:val="2"/>
          <w:sz w:val="27"/>
          <w:szCs w:val="27"/>
        </w:rPr>
        <w:t xml:space="preserve">Asimismo, se allegaron (i) actas de recibo a satisfacción de bienes y servicios firmadas por la accionante y por la supervisora del contrato, en las que se advierte el cumplimiento de labores por aquella de limpieza de instalaciones, </w:t>
      </w:r>
      <w:r w:rsidRPr="00EF4C61">
        <w:rPr>
          <w:rFonts w:ascii="Times New Roman" w:eastAsia="Times New Roman" w:hAnsi="Times New Roman"/>
          <w:spacing w:val="-2"/>
          <w:sz w:val="27"/>
          <w:szCs w:val="27"/>
          <w:lang w:val="es-ES" w:eastAsia="es-ES"/>
        </w:rPr>
        <w:t>«</w:t>
      </w:r>
      <w:r w:rsidRPr="00EF4C61">
        <w:rPr>
          <w:rFonts w:ascii="Times New Roman" w:eastAsia="Times New Roman" w:hAnsi="Times New Roman"/>
          <w:i/>
          <w:spacing w:val="-2"/>
          <w:sz w:val="27"/>
          <w:szCs w:val="27"/>
          <w:lang w:val="es-ES" w:eastAsia="es-ES"/>
        </w:rPr>
        <w:t>Mantenimiento y aseo de las áreas asignadas, control de personal que ingresa a la institución, vigilancia y cuidado de los elementos dispuestos en el Liceo, informando oportunamente cualquier novedad</w:t>
      </w:r>
      <w:r w:rsidRPr="00EF4C61">
        <w:rPr>
          <w:rFonts w:ascii="Times New Roman" w:eastAsia="Arial Unicode MS" w:hAnsi="Times New Roman"/>
          <w:spacing w:val="2"/>
          <w:sz w:val="27"/>
          <w:szCs w:val="27"/>
        </w:rPr>
        <w:t xml:space="preserve">»; (ii) informes de gestión de actividades específicas de mantenimiento de </w:t>
      </w:r>
      <w:r w:rsidRPr="00EF4C61">
        <w:rPr>
          <w:rFonts w:ascii="Times New Roman" w:eastAsia="Times New Roman" w:hAnsi="Times New Roman"/>
          <w:spacing w:val="-2"/>
          <w:sz w:val="27"/>
          <w:szCs w:val="27"/>
          <w:lang w:val="es-ES" w:eastAsia="es-ES"/>
        </w:rPr>
        <w:t>«[…]</w:t>
      </w:r>
      <w:r w:rsidRPr="00EF4C61">
        <w:rPr>
          <w:rFonts w:ascii="Times New Roman" w:eastAsia="Times New Roman" w:hAnsi="Times New Roman"/>
          <w:i/>
          <w:spacing w:val="-2"/>
          <w:sz w:val="27"/>
          <w:szCs w:val="27"/>
          <w:lang w:val="es-ES" w:eastAsia="es-ES"/>
        </w:rPr>
        <w:t xml:space="preserve"> 05 aulas diarias, laboratorio de ingles </w:t>
      </w:r>
      <w:r w:rsidRPr="00EF4C61">
        <w:rPr>
          <w:rFonts w:ascii="Times New Roman" w:eastAsia="Times New Roman" w:hAnsi="Times New Roman"/>
          <w:spacing w:val="-2"/>
          <w:sz w:val="27"/>
          <w:szCs w:val="27"/>
          <w:lang w:val="es-ES" w:eastAsia="es-ES"/>
        </w:rPr>
        <w:t xml:space="preserve">[sic] </w:t>
      </w:r>
      <w:r w:rsidRPr="00EF4C61">
        <w:rPr>
          <w:rFonts w:ascii="Times New Roman" w:eastAsia="Times New Roman" w:hAnsi="Times New Roman"/>
          <w:i/>
          <w:spacing w:val="-2"/>
          <w:sz w:val="27"/>
          <w:szCs w:val="27"/>
          <w:lang w:val="es-ES" w:eastAsia="es-ES"/>
        </w:rPr>
        <w:t xml:space="preserve">y laboratorio de sistemas consistente en barrer, trapear, acomodar pupitres y sillas, limpiar ventanería y telarañas (05 veces a la semana) </w:t>
      </w:r>
      <w:r w:rsidRPr="00EF4C61">
        <w:rPr>
          <w:rFonts w:ascii="Times New Roman" w:eastAsia="Times New Roman" w:hAnsi="Times New Roman"/>
          <w:spacing w:val="-2"/>
          <w:sz w:val="27"/>
          <w:szCs w:val="27"/>
          <w:lang w:val="es-ES" w:eastAsia="es-ES"/>
        </w:rPr>
        <w:t>[…],</w:t>
      </w:r>
      <w:r w:rsidRPr="00EF4C61">
        <w:rPr>
          <w:rFonts w:ascii="Times New Roman" w:eastAsia="Times New Roman" w:hAnsi="Times New Roman"/>
          <w:i/>
          <w:spacing w:val="-2"/>
          <w:sz w:val="27"/>
          <w:szCs w:val="27"/>
          <w:lang w:val="es-ES" w:eastAsia="es-ES"/>
        </w:rPr>
        <w:t xml:space="preserve"> pasillos de preescolar, canecas y ventanería correspondiente a este nivel </w:t>
      </w:r>
      <w:r w:rsidRPr="00EF4C61">
        <w:rPr>
          <w:rFonts w:ascii="Times New Roman" w:eastAsia="Times New Roman" w:hAnsi="Times New Roman"/>
          <w:spacing w:val="-2"/>
          <w:sz w:val="27"/>
          <w:szCs w:val="27"/>
          <w:lang w:val="es-ES" w:eastAsia="es-ES"/>
        </w:rPr>
        <w:t>[…],</w:t>
      </w:r>
      <w:r w:rsidRPr="00EF4C61">
        <w:rPr>
          <w:rFonts w:ascii="Times New Roman" w:eastAsia="Times New Roman" w:hAnsi="Times New Roman"/>
          <w:i/>
          <w:spacing w:val="-2"/>
          <w:sz w:val="27"/>
          <w:szCs w:val="27"/>
          <w:lang w:val="es-ES" w:eastAsia="es-ES"/>
        </w:rPr>
        <w:t xml:space="preserve"> baños de preescolar (06) diarios, consistente en barrido, lavado, y trapiado incluyendo pasillos y entrada principal </w:t>
      </w:r>
      <w:r w:rsidRPr="00EF4C61">
        <w:rPr>
          <w:rFonts w:ascii="Times New Roman" w:eastAsia="Times New Roman" w:hAnsi="Times New Roman"/>
          <w:spacing w:val="-2"/>
          <w:sz w:val="27"/>
          <w:szCs w:val="27"/>
          <w:lang w:val="es-ES" w:eastAsia="es-ES"/>
        </w:rPr>
        <w:t xml:space="preserve">[…], </w:t>
      </w:r>
      <w:r w:rsidRPr="00EF4C61">
        <w:rPr>
          <w:rFonts w:ascii="Times New Roman" w:eastAsia="Times New Roman" w:hAnsi="Times New Roman"/>
          <w:i/>
          <w:spacing w:val="-2"/>
          <w:sz w:val="27"/>
          <w:szCs w:val="27"/>
          <w:lang w:val="es-ES" w:eastAsia="es-ES"/>
        </w:rPr>
        <w:t xml:space="preserve">cancha cubierta y tarima principal (04) veces en el mes consistente en barrido, limpieza de gradería, y rastrillado en zonas verdes </w:t>
      </w:r>
      <w:r w:rsidRPr="00EF4C61">
        <w:rPr>
          <w:rFonts w:ascii="Times New Roman" w:eastAsia="Times New Roman" w:hAnsi="Times New Roman"/>
          <w:spacing w:val="-2"/>
          <w:sz w:val="27"/>
          <w:szCs w:val="27"/>
          <w:lang w:val="es-ES" w:eastAsia="es-ES"/>
        </w:rPr>
        <w:t xml:space="preserve">[…], </w:t>
      </w:r>
      <w:r w:rsidRPr="00EF4C61">
        <w:rPr>
          <w:rFonts w:ascii="Times New Roman" w:eastAsia="Times New Roman" w:hAnsi="Times New Roman"/>
          <w:i/>
          <w:spacing w:val="-2"/>
          <w:sz w:val="27"/>
          <w:szCs w:val="27"/>
          <w:lang w:val="es-ES" w:eastAsia="es-ES"/>
        </w:rPr>
        <w:t xml:space="preserve">sotano </w:t>
      </w:r>
      <w:r w:rsidRPr="00EF4C61">
        <w:rPr>
          <w:rFonts w:ascii="Times New Roman" w:eastAsia="Times New Roman" w:hAnsi="Times New Roman"/>
          <w:spacing w:val="-2"/>
          <w:sz w:val="27"/>
          <w:szCs w:val="27"/>
          <w:lang w:val="es-ES" w:eastAsia="es-ES"/>
        </w:rPr>
        <w:t xml:space="preserve">[sic], </w:t>
      </w:r>
      <w:r w:rsidRPr="00EF4C61">
        <w:rPr>
          <w:rFonts w:ascii="Times New Roman" w:eastAsia="Times New Roman" w:hAnsi="Times New Roman"/>
          <w:i/>
          <w:spacing w:val="-2"/>
          <w:sz w:val="27"/>
          <w:szCs w:val="27"/>
          <w:lang w:val="es-ES" w:eastAsia="es-ES"/>
        </w:rPr>
        <w:t xml:space="preserve">sala de profesores y administrativos </w:t>
      </w:r>
      <w:r w:rsidRPr="00EF4C61">
        <w:rPr>
          <w:rFonts w:ascii="Times New Roman" w:eastAsia="Times New Roman" w:hAnsi="Times New Roman"/>
          <w:spacing w:val="-2"/>
          <w:sz w:val="27"/>
          <w:szCs w:val="27"/>
          <w:lang w:val="es-ES" w:eastAsia="es-ES"/>
        </w:rPr>
        <w:t xml:space="preserve">[…], </w:t>
      </w:r>
      <w:r w:rsidRPr="00EF4C61">
        <w:rPr>
          <w:rFonts w:ascii="Times New Roman" w:eastAsia="Times New Roman" w:hAnsi="Times New Roman"/>
          <w:i/>
          <w:spacing w:val="-2"/>
          <w:sz w:val="27"/>
          <w:szCs w:val="27"/>
          <w:lang w:val="es-ES" w:eastAsia="es-ES"/>
        </w:rPr>
        <w:t xml:space="preserve">laboratorio de química, llevando a cabo proceso de barrido, trapeado, limpieza de mesones y estantería </w:t>
      </w:r>
      <w:r w:rsidRPr="00EF4C61">
        <w:rPr>
          <w:rFonts w:ascii="Times New Roman" w:eastAsia="Times New Roman" w:hAnsi="Times New Roman"/>
          <w:spacing w:val="-2"/>
          <w:sz w:val="27"/>
          <w:szCs w:val="27"/>
          <w:lang w:val="es-ES" w:eastAsia="es-ES"/>
        </w:rPr>
        <w:t>[sic]</w:t>
      </w:r>
      <w:r w:rsidRPr="00EF4C61">
        <w:rPr>
          <w:rFonts w:ascii="Times New Roman" w:eastAsia="Times New Roman" w:hAnsi="Times New Roman"/>
          <w:i/>
          <w:spacing w:val="-2"/>
          <w:sz w:val="27"/>
          <w:szCs w:val="27"/>
          <w:lang w:val="es-ES" w:eastAsia="es-ES"/>
        </w:rPr>
        <w:t xml:space="preserve"> y lavado de baño </w:t>
      </w:r>
      <w:r w:rsidRPr="00EF4C61">
        <w:rPr>
          <w:rFonts w:ascii="Times New Roman" w:eastAsia="Times New Roman" w:hAnsi="Times New Roman"/>
          <w:spacing w:val="-2"/>
          <w:sz w:val="27"/>
          <w:szCs w:val="27"/>
          <w:lang w:val="es-ES" w:eastAsia="es-ES"/>
        </w:rPr>
        <w:t>[…]</w:t>
      </w:r>
      <w:r w:rsidRPr="00EF4C61">
        <w:rPr>
          <w:rFonts w:ascii="Times New Roman" w:eastAsia="Arial Unicode MS" w:hAnsi="Times New Roman"/>
          <w:spacing w:val="2"/>
          <w:sz w:val="27"/>
          <w:szCs w:val="27"/>
        </w:rPr>
        <w:t>»</w:t>
      </w:r>
      <w:r w:rsidRPr="00EF4C61">
        <w:rPr>
          <w:rFonts w:ascii="Times New Roman" w:eastAsia="Times New Roman" w:hAnsi="Times New Roman"/>
          <w:spacing w:val="-2"/>
          <w:sz w:val="27"/>
          <w:szCs w:val="27"/>
          <w:lang w:val="es-ES" w:eastAsia="es-ES"/>
        </w:rPr>
        <w:t>, y de preparación y distribución de 230 tintos y aromáticas «</w:t>
      </w:r>
      <w:r w:rsidRPr="00EF4C61">
        <w:rPr>
          <w:rFonts w:ascii="Times New Roman" w:eastAsia="Times New Roman" w:hAnsi="Times New Roman"/>
          <w:i/>
          <w:spacing w:val="-2"/>
          <w:sz w:val="27"/>
          <w:szCs w:val="27"/>
          <w:lang w:val="es-ES" w:eastAsia="es-ES"/>
        </w:rPr>
        <w:t>para el personal docente y administrativo a diario y en actividades como reuniones y actos culturales propios del Liceo</w:t>
      </w:r>
      <w:r w:rsidRPr="00EF4C61">
        <w:rPr>
          <w:rFonts w:ascii="Times New Roman" w:eastAsia="Arial Unicode MS" w:hAnsi="Times New Roman"/>
          <w:spacing w:val="2"/>
          <w:sz w:val="27"/>
          <w:szCs w:val="27"/>
        </w:rPr>
        <w:t xml:space="preserve">»; y (iii) estudios de conveniencia y oportunidad de 27 de enero de 2011 para contratar los servicios de la accionante, en los que se advierte como actividades a desarrollar </w:t>
      </w:r>
      <w:r w:rsidRPr="00EF4C61">
        <w:rPr>
          <w:rFonts w:ascii="Times New Roman" w:eastAsia="Times New Roman" w:hAnsi="Times New Roman"/>
          <w:spacing w:val="-2"/>
          <w:sz w:val="27"/>
          <w:szCs w:val="27"/>
          <w:lang w:val="es-ES" w:eastAsia="es-ES"/>
        </w:rPr>
        <w:t xml:space="preserve">«[…] </w:t>
      </w:r>
      <w:r w:rsidRPr="00EF4C61">
        <w:rPr>
          <w:rFonts w:ascii="Times New Roman" w:eastAsia="Times New Roman" w:hAnsi="Times New Roman"/>
          <w:i/>
          <w:spacing w:val="-2"/>
          <w:sz w:val="27"/>
          <w:szCs w:val="27"/>
          <w:lang w:val="es-ES" w:eastAsia="es-ES"/>
        </w:rPr>
        <w:t xml:space="preserve">relizar aseo de las áreas asignadas para evitar la propagación de enfermedades, plagas en el personal que labora en el Liceo del Ejército </w:t>
      </w:r>
      <w:r w:rsidRPr="00EF4C61">
        <w:rPr>
          <w:rFonts w:ascii="Times New Roman" w:eastAsia="Times New Roman" w:hAnsi="Times New Roman"/>
          <w:spacing w:val="-2"/>
          <w:sz w:val="27"/>
          <w:szCs w:val="27"/>
          <w:lang w:val="es-ES" w:eastAsia="es-ES"/>
        </w:rPr>
        <w:t xml:space="preserve">[…], </w:t>
      </w:r>
      <w:r w:rsidRPr="00EF4C61">
        <w:rPr>
          <w:rFonts w:ascii="Times New Roman" w:eastAsia="Times New Roman" w:hAnsi="Times New Roman"/>
          <w:i/>
          <w:spacing w:val="-2"/>
          <w:sz w:val="27"/>
          <w:szCs w:val="27"/>
          <w:lang w:val="es-ES" w:eastAsia="es-ES"/>
        </w:rPr>
        <w:t xml:space="preserve">responder por el mantenimiento y conservación de herramienta y equipos asignados </w:t>
      </w:r>
      <w:r w:rsidRPr="00EF4C61">
        <w:rPr>
          <w:rFonts w:ascii="Times New Roman" w:eastAsia="Times New Roman" w:hAnsi="Times New Roman"/>
          <w:spacing w:val="-2"/>
          <w:sz w:val="27"/>
          <w:szCs w:val="27"/>
          <w:lang w:val="es-ES" w:eastAsia="es-ES"/>
        </w:rPr>
        <w:t>[…],</w:t>
      </w:r>
      <w:r w:rsidRPr="00EF4C61">
        <w:rPr>
          <w:rFonts w:ascii="Times New Roman" w:eastAsia="Times New Roman" w:hAnsi="Times New Roman"/>
          <w:i/>
          <w:spacing w:val="-2"/>
          <w:sz w:val="27"/>
          <w:szCs w:val="27"/>
          <w:lang w:val="es-ES" w:eastAsia="es-ES"/>
        </w:rPr>
        <w:t xml:space="preserve"> solicitar los materiales necesarios para efectuar el mantenimiento de las dependencias </w:t>
      </w:r>
      <w:r w:rsidRPr="00EF4C61">
        <w:rPr>
          <w:rFonts w:ascii="Times New Roman" w:eastAsia="Times New Roman" w:hAnsi="Times New Roman"/>
          <w:spacing w:val="-2"/>
          <w:sz w:val="27"/>
          <w:szCs w:val="27"/>
          <w:lang w:val="es-ES" w:eastAsia="es-ES"/>
        </w:rPr>
        <w:t xml:space="preserve">[…], </w:t>
      </w:r>
      <w:r w:rsidRPr="00EF4C61">
        <w:rPr>
          <w:rFonts w:ascii="Times New Roman" w:eastAsia="Times New Roman" w:hAnsi="Times New Roman"/>
          <w:i/>
          <w:spacing w:val="-2"/>
          <w:sz w:val="27"/>
          <w:szCs w:val="27"/>
          <w:lang w:val="es-ES" w:eastAsia="es-ES"/>
        </w:rPr>
        <w:t xml:space="preserve">revisar en forma permanente la zona de baños para garantizarlas </w:t>
      </w:r>
      <w:r w:rsidRPr="00EF4C61">
        <w:rPr>
          <w:rFonts w:ascii="Times New Roman" w:eastAsia="Times New Roman" w:hAnsi="Times New Roman"/>
          <w:spacing w:val="-2"/>
          <w:sz w:val="27"/>
          <w:szCs w:val="27"/>
          <w:lang w:val="es-ES" w:eastAsia="es-ES"/>
        </w:rPr>
        <w:t xml:space="preserve">[sic] </w:t>
      </w:r>
      <w:r w:rsidRPr="00EF4C61">
        <w:rPr>
          <w:rFonts w:ascii="Times New Roman" w:eastAsia="Times New Roman" w:hAnsi="Times New Roman"/>
          <w:i/>
          <w:spacing w:val="-2"/>
          <w:sz w:val="27"/>
          <w:szCs w:val="27"/>
          <w:lang w:val="es-ES" w:eastAsia="es-ES"/>
        </w:rPr>
        <w:t xml:space="preserve">condiciones de higiene </w:t>
      </w:r>
      <w:r w:rsidRPr="00EF4C61">
        <w:rPr>
          <w:rFonts w:ascii="Times New Roman" w:eastAsia="Times New Roman" w:hAnsi="Times New Roman"/>
          <w:spacing w:val="-2"/>
          <w:sz w:val="27"/>
          <w:szCs w:val="27"/>
          <w:lang w:val="es-ES" w:eastAsia="es-ES"/>
        </w:rPr>
        <w:t xml:space="preserve">[…], </w:t>
      </w:r>
      <w:r w:rsidRPr="00EF4C61">
        <w:rPr>
          <w:rFonts w:ascii="Times New Roman" w:eastAsia="Times New Roman" w:hAnsi="Times New Roman"/>
          <w:i/>
          <w:spacing w:val="-2"/>
          <w:sz w:val="27"/>
          <w:szCs w:val="27"/>
          <w:lang w:val="es-ES" w:eastAsia="es-ES"/>
        </w:rPr>
        <w:t>verificar las basuras de las dependencias para evitar la pérdida de documentos clasificados</w:t>
      </w:r>
      <w:r w:rsidRPr="00EF4C61">
        <w:rPr>
          <w:rFonts w:ascii="Times New Roman" w:eastAsia="Times New Roman" w:hAnsi="Times New Roman"/>
          <w:spacing w:val="-2"/>
          <w:sz w:val="27"/>
          <w:szCs w:val="27"/>
          <w:lang w:val="es-ES" w:eastAsia="es-ES"/>
        </w:rPr>
        <w:t xml:space="preserve"> […] </w:t>
      </w:r>
      <w:r w:rsidRPr="00EF4C61">
        <w:rPr>
          <w:rFonts w:ascii="Times New Roman" w:eastAsia="Times New Roman" w:hAnsi="Times New Roman"/>
          <w:i/>
          <w:spacing w:val="-2"/>
          <w:sz w:val="27"/>
          <w:szCs w:val="27"/>
          <w:lang w:val="es-ES" w:eastAsia="es-ES"/>
        </w:rPr>
        <w:t>las demás funciones asignadas por la autoridad competente de acuerdo con el nivel, la naturaleza y el área de desempeño del cargo, para cumplir con la misión de servicios generales</w:t>
      </w:r>
      <w:r w:rsidRPr="00EF4C61">
        <w:rPr>
          <w:rFonts w:ascii="Times New Roman" w:eastAsia="Arial Unicode MS" w:hAnsi="Times New Roman"/>
          <w:spacing w:val="2"/>
          <w:sz w:val="27"/>
          <w:szCs w:val="27"/>
        </w:rPr>
        <w:t>»</w:t>
      </w:r>
      <w:r w:rsidRPr="00EF4C61">
        <w:rPr>
          <w:rFonts w:ascii="Times New Roman" w:eastAsia="Times New Roman" w:hAnsi="Times New Roman"/>
          <w:i/>
          <w:spacing w:val="-2"/>
          <w:sz w:val="27"/>
          <w:szCs w:val="27"/>
          <w:lang w:val="es-ES" w:eastAsia="es-ES"/>
        </w:rPr>
        <w:t>.</w:t>
      </w:r>
      <w:r w:rsidRPr="00EF4C61">
        <w:rPr>
          <w:rFonts w:ascii="Times New Roman" w:eastAsia="Arial Unicode MS" w:hAnsi="Times New Roman"/>
          <w:spacing w:val="2"/>
          <w:sz w:val="27"/>
          <w:szCs w:val="27"/>
        </w:rPr>
        <w:t xml:space="preserve">  </w:t>
      </w:r>
      <w:r w:rsidRPr="00EF4C61">
        <w:rPr>
          <w:rFonts w:ascii="Times New Roman" w:eastAsia="Times New Roman" w:hAnsi="Times New Roman"/>
          <w:i/>
          <w:spacing w:val="-2"/>
          <w:sz w:val="27"/>
          <w:szCs w:val="27"/>
          <w:lang w:val="es-ES" w:eastAsia="es-ES"/>
        </w:rPr>
        <w:t xml:space="preserve">    </w:t>
      </w:r>
      <w:r w:rsidRPr="00EF4C61">
        <w:rPr>
          <w:rFonts w:ascii="Times New Roman" w:eastAsia="Times New Roman" w:hAnsi="Times New Roman"/>
          <w:spacing w:val="-2"/>
          <w:sz w:val="27"/>
          <w:szCs w:val="27"/>
          <w:lang w:val="es-ES" w:eastAsia="es-ES"/>
        </w:rPr>
        <w:t xml:space="preserve"> </w:t>
      </w:r>
      <w:r w:rsidRPr="00EF4C61">
        <w:rPr>
          <w:rFonts w:ascii="Times New Roman" w:eastAsia="Times New Roman" w:hAnsi="Times New Roman"/>
          <w:i/>
          <w:spacing w:val="-2"/>
          <w:sz w:val="27"/>
          <w:szCs w:val="27"/>
          <w:lang w:val="es-ES" w:eastAsia="es-ES"/>
        </w:rPr>
        <w:t xml:space="preserve">  </w:t>
      </w:r>
      <w:r w:rsidRPr="00EF4C61">
        <w:rPr>
          <w:rFonts w:ascii="Times New Roman" w:eastAsia="Arial Unicode MS" w:hAnsi="Times New Roman"/>
          <w:spacing w:val="2"/>
          <w:sz w:val="27"/>
          <w:szCs w:val="27"/>
        </w:rPr>
        <w:t xml:space="preserve">   </w:t>
      </w:r>
    </w:p>
    <w:p w14:paraId="1ED1FCA7"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7"/>
          <w:szCs w:val="27"/>
        </w:rPr>
      </w:pPr>
    </w:p>
    <w:p w14:paraId="78D65FFE" w14:textId="77777777" w:rsidR="00EB45D1" w:rsidRPr="00EF4C61" w:rsidRDefault="00EB45D1" w:rsidP="00EB45D1">
      <w:pPr>
        <w:widowControl w:val="0"/>
        <w:spacing w:line="276" w:lineRule="auto"/>
        <w:contextualSpacing/>
        <w:jc w:val="both"/>
        <w:rPr>
          <w:rFonts w:ascii="Times New Roman" w:hAnsi="Times New Roman"/>
          <w:spacing w:val="2"/>
          <w:sz w:val="27"/>
          <w:szCs w:val="27"/>
        </w:rPr>
      </w:pPr>
      <w:r w:rsidRPr="00EF4C61">
        <w:rPr>
          <w:rFonts w:ascii="Times New Roman" w:hAnsi="Times New Roman"/>
          <w:sz w:val="27"/>
          <w:szCs w:val="27"/>
          <w:lang w:val="es-ES"/>
        </w:rPr>
        <w:t xml:space="preserve">La Sala anota que si bien fue atendido en audiencia de pruebas el testimonio de la señora Luz Esperanza Higuera Garzón, quien se desempeñó como compañera de trabajo en el desarrollo de las labores de servicios generales y presentó demanda con base en hechos y pretensiones similares a las planteadas por la accionante, de conformidad con el artículo 211 del Código General del Proceso (CGP), se impone el deber de valorar las narraciones de aquellas personas cuya credibilidad e imparcialidad se encuentren afectadas, </w:t>
      </w:r>
      <w:r w:rsidRPr="00EF4C61">
        <w:rPr>
          <w:rFonts w:ascii="Times New Roman" w:hAnsi="Times New Roman"/>
          <w:spacing w:val="2"/>
          <w:sz w:val="27"/>
          <w:szCs w:val="27"/>
        </w:rPr>
        <w:t xml:space="preserve">«[...] </w:t>
      </w:r>
      <w:r w:rsidRPr="00EF4C61">
        <w:rPr>
          <w:rFonts w:ascii="Times New Roman" w:hAnsi="Times New Roman"/>
          <w:i/>
          <w:spacing w:val="2"/>
          <w:sz w:val="27"/>
          <w:szCs w:val="27"/>
        </w:rPr>
        <w:t>de acuerdo a las circunstancias de cada caso</w:t>
      </w:r>
      <w:r w:rsidRPr="00EF4C61">
        <w:rPr>
          <w:rFonts w:ascii="Times New Roman" w:hAnsi="Times New Roman"/>
          <w:spacing w:val="2"/>
          <w:sz w:val="27"/>
          <w:szCs w:val="27"/>
        </w:rPr>
        <w:t>», sin que implique esto restricción alguna para atribuir mérito a lo dicho por ellas, sino que comporta un mandato de especial rigor al estudiarlas, siempre en contexto con las demás probanzas del expediente, de allí que más que los fundamentos para aceptar o rechazar tales testimonios, lo que resulta relevante es determinar su alcance en concordancia con los demás medios de convicción y las aristas del caso.</w:t>
      </w:r>
    </w:p>
    <w:p w14:paraId="532D7E7F" w14:textId="77777777" w:rsidR="00EB45D1" w:rsidRPr="00EF4C61" w:rsidRDefault="00EB45D1" w:rsidP="00EB45D1">
      <w:pPr>
        <w:widowControl w:val="0"/>
        <w:spacing w:line="276" w:lineRule="auto"/>
        <w:contextualSpacing/>
        <w:jc w:val="both"/>
        <w:rPr>
          <w:rFonts w:ascii="Times New Roman" w:hAnsi="Times New Roman"/>
          <w:spacing w:val="2"/>
          <w:sz w:val="27"/>
          <w:szCs w:val="27"/>
        </w:rPr>
      </w:pPr>
    </w:p>
    <w:p w14:paraId="135AA548" w14:textId="77777777" w:rsidR="00EB45D1" w:rsidRPr="00EF4C61" w:rsidRDefault="00EB45D1" w:rsidP="00EB45D1">
      <w:pPr>
        <w:widowControl w:val="0"/>
        <w:overflowPunct w:val="0"/>
        <w:autoSpaceDE w:val="0"/>
        <w:autoSpaceDN w:val="0"/>
        <w:adjustRightInd w:val="0"/>
        <w:spacing w:line="276" w:lineRule="auto"/>
        <w:contextualSpacing/>
        <w:jc w:val="both"/>
        <w:textAlignment w:val="baseline"/>
        <w:rPr>
          <w:rFonts w:ascii="Times New Roman" w:hAnsi="Times New Roman"/>
          <w:sz w:val="27"/>
          <w:szCs w:val="27"/>
        </w:rPr>
      </w:pPr>
      <w:r w:rsidRPr="00EF4C61">
        <w:rPr>
          <w:rFonts w:ascii="Times New Roman" w:eastAsia="Times New Roman" w:hAnsi="Times New Roman"/>
          <w:spacing w:val="2"/>
          <w:sz w:val="27"/>
          <w:szCs w:val="27"/>
          <w:lang w:eastAsia="es-ES"/>
        </w:rPr>
        <w:t>S</w:t>
      </w:r>
      <w:r w:rsidRPr="00EF4C61">
        <w:rPr>
          <w:rFonts w:ascii="Times New Roman" w:eastAsia="Times New Roman" w:hAnsi="Times New Roman"/>
          <w:spacing w:val="2"/>
          <w:sz w:val="27"/>
          <w:szCs w:val="27"/>
          <w:lang w:val="es-ES" w:eastAsia="es-ES"/>
        </w:rPr>
        <w:t xml:space="preserve">e advierte que la testigo afirma que la señora Ismenia Solano Fuentes </w:t>
      </w:r>
      <w:r w:rsidRPr="00EF4C61">
        <w:rPr>
          <w:rFonts w:ascii="Times New Roman" w:hAnsi="Times New Roman"/>
          <w:sz w:val="27"/>
          <w:szCs w:val="27"/>
        </w:rPr>
        <w:t>cumplía dos horarios, uno desde las «</w:t>
      </w:r>
      <w:r w:rsidRPr="00EF4C61">
        <w:rPr>
          <w:rFonts w:ascii="Times New Roman" w:hAnsi="Times New Roman"/>
          <w:i/>
          <w:sz w:val="27"/>
          <w:szCs w:val="27"/>
        </w:rPr>
        <w:t xml:space="preserve">12 del día, </w:t>
      </w:r>
      <w:r w:rsidRPr="00EF4C61">
        <w:rPr>
          <w:rFonts w:ascii="Times New Roman" w:eastAsia="Arial Unicode MS" w:hAnsi="Times New Roman"/>
          <w:spacing w:val="-2"/>
          <w:sz w:val="27"/>
          <w:szCs w:val="27"/>
        </w:rPr>
        <w:t>[...]</w:t>
      </w:r>
      <w:r w:rsidRPr="00EF4C61">
        <w:rPr>
          <w:rFonts w:ascii="Times New Roman" w:hAnsi="Times New Roman"/>
          <w:i/>
          <w:sz w:val="27"/>
          <w:szCs w:val="27"/>
        </w:rPr>
        <w:t xml:space="preserve"> hasta las 5 - 6 de la tarde, de lunes a viernes, y otro de 5 de la mañana a 6 de la tarde</w:t>
      </w:r>
      <w:r w:rsidRPr="00EF4C61">
        <w:rPr>
          <w:rFonts w:ascii="Times New Roman" w:hAnsi="Times New Roman"/>
          <w:sz w:val="27"/>
          <w:szCs w:val="27"/>
        </w:rPr>
        <w:t xml:space="preserve">» y se encargaba de </w:t>
      </w:r>
      <w:r w:rsidRPr="00EF4C61">
        <w:rPr>
          <w:rFonts w:ascii="Times New Roman" w:hAnsi="Times New Roman"/>
          <w:spacing w:val="2"/>
          <w:sz w:val="27"/>
          <w:szCs w:val="27"/>
        </w:rPr>
        <w:t>«</w:t>
      </w:r>
      <w:r w:rsidRPr="00EF4C61">
        <w:rPr>
          <w:rFonts w:ascii="Times New Roman" w:hAnsi="Times New Roman"/>
          <w:i/>
          <w:spacing w:val="2"/>
          <w:sz w:val="27"/>
          <w:szCs w:val="27"/>
        </w:rPr>
        <w:t xml:space="preserve">tener arreglado el colegio, barrer, trapear, portería </w:t>
      </w:r>
      <w:r w:rsidRPr="00EF4C61">
        <w:rPr>
          <w:rFonts w:ascii="Times New Roman" w:hAnsi="Times New Roman"/>
          <w:spacing w:val="2"/>
          <w:sz w:val="27"/>
          <w:szCs w:val="27"/>
        </w:rPr>
        <w:t>[…]</w:t>
      </w:r>
      <w:r w:rsidRPr="00EF4C61">
        <w:rPr>
          <w:rFonts w:ascii="Times New Roman" w:hAnsi="Times New Roman"/>
          <w:sz w:val="27"/>
          <w:szCs w:val="27"/>
        </w:rPr>
        <w:t xml:space="preserve">», y los directivos y profesores de la institución eran quienes les impartían órdenes.   </w:t>
      </w:r>
    </w:p>
    <w:p w14:paraId="17837827"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7"/>
          <w:szCs w:val="27"/>
        </w:rPr>
      </w:pPr>
    </w:p>
    <w:p w14:paraId="29A51E1A" w14:textId="77777777" w:rsidR="00EB45D1" w:rsidRPr="00EF4C61" w:rsidRDefault="00EB45D1" w:rsidP="00EB45D1">
      <w:pPr>
        <w:widowControl w:val="0"/>
        <w:spacing w:line="276" w:lineRule="auto"/>
        <w:jc w:val="both"/>
        <w:rPr>
          <w:rFonts w:ascii="Times New Roman" w:hAnsi="Times New Roman"/>
          <w:sz w:val="27"/>
          <w:szCs w:val="27"/>
        </w:rPr>
      </w:pPr>
      <w:r w:rsidRPr="00EF4C61">
        <w:rPr>
          <w:rFonts w:ascii="Times New Roman" w:eastAsia="Arial Unicode MS" w:hAnsi="Times New Roman"/>
          <w:spacing w:val="2"/>
          <w:sz w:val="27"/>
          <w:szCs w:val="27"/>
        </w:rPr>
        <w:t xml:space="preserve">Las declarantes señoras Nubia Castillo Barón y Mariluz Vargas Patiño coinciden en señalar </w:t>
      </w:r>
      <w:r w:rsidRPr="00EF4C61">
        <w:rPr>
          <w:rFonts w:ascii="Times New Roman" w:hAnsi="Times New Roman"/>
          <w:sz w:val="27"/>
          <w:szCs w:val="27"/>
        </w:rPr>
        <w:t>que las actividades cumplidas por la demandante de aseo, cafetería y portería en el Liceo Gustavo Matamoros León requerían de su presencia de lunes a viernes de 5:30 a. m. a  5 p. m. y recibía órdenes de la rectora y del director del establecimiento educativo.</w:t>
      </w:r>
    </w:p>
    <w:p w14:paraId="3E808C2F" w14:textId="77777777" w:rsidR="00EB45D1" w:rsidRPr="00EF4C61" w:rsidRDefault="00EB45D1" w:rsidP="00EB45D1">
      <w:pPr>
        <w:spacing w:line="276" w:lineRule="auto"/>
        <w:contextualSpacing/>
        <w:jc w:val="both"/>
        <w:rPr>
          <w:rFonts w:ascii="Times New Roman" w:eastAsia="Times New Roman" w:hAnsi="Times New Roman" w:cs="Arial"/>
          <w:spacing w:val="2"/>
          <w:sz w:val="27"/>
          <w:szCs w:val="27"/>
          <w:lang w:eastAsia="es-ES"/>
        </w:rPr>
      </w:pPr>
    </w:p>
    <w:p w14:paraId="648EBE83" w14:textId="77777777" w:rsidR="00EB45D1" w:rsidRPr="00EF4C61" w:rsidRDefault="00EB45D1" w:rsidP="00EB45D1">
      <w:pPr>
        <w:widowControl w:val="0"/>
        <w:tabs>
          <w:tab w:val="left" w:pos="-142"/>
        </w:tabs>
        <w:spacing w:line="276" w:lineRule="auto"/>
        <w:contextualSpacing/>
        <w:jc w:val="both"/>
        <w:rPr>
          <w:rFonts w:ascii="Times New Roman" w:eastAsia="Times New Roman" w:hAnsi="Times New Roman" w:cs="Arial"/>
          <w:spacing w:val="2"/>
          <w:sz w:val="27"/>
          <w:szCs w:val="27"/>
          <w:lang w:val="es-ES" w:eastAsia="es-ES"/>
        </w:rPr>
      </w:pPr>
      <w:r w:rsidRPr="00EF4C61">
        <w:rPr>
          <w:rFonts w:ascii="Times New Roman" w:hAnsi="Times New Roman" w:cs="Arial"/>
          <w:spacing w:val="2"/>
          <w:sz w:val="27"/>
          <w:szCs w:val="27"/>
          <w:lang w:val="es-ES"/>
        </w:rPr>
        <w:t xml:space="preserve">Estos testimonios merecen credibilidad, por cuanto relatan la manera en que la demandante ejecutó los servicios para los cuales fue contratada, y en conjunto con los contratos, actas de recibo a satisfacción de bienes y servicios e informes de actividades obrantes en el expediente, permiten evidenciar la concurrencia de </w:t>
      </w:r>
      <w:r w:rsidRPr="00EF4C61">
        <w:rPr>
          <w:rFonts w:ascii="Times New Roman" w:eastAsia="Times New Roman" w:hAnsi="Times New Roman" w:cs="Arial"/>
          <w:spacing w:val="2"/>
          <w:sz w:val="27"/>
          <w:szCs w:val="27"/>
          <w:lang w:val="es-ES" w:eastAsia="es-ES"/>
        </w:rPr>
        <w:t xml:space="preserve">los tres elementos propios de una relación de trabajo (subordinación, prestación personal y remuneración); pero, sobre todo, que la demandante prestó la labor en forma subordinada o dependiente respecto del empleador, sujeta a órdenes de la rectora y del director del Liceo Gustavo Matamoros León, sin embargo, cabe anotar que si bien en el proceso no reposa el contrato 433, las citadas actas </w:t>
      </w:r>
      <w:r w:rsidRPr="00EF4C61">
        <w:rPr>
          <w:rFonts w:ascii="Times New Roman" w:hAnsi="Times New Roman" w:cs="Arial"/>
          <w:spacing w:val="2"/>
          <w:sz w:val="27"/>
          <w:szCs w:val="27"/>
          <w:lang w:val="es-ES"/>
        </w:rPr>
        <w:t>de recibo a satisfacción de bienes y servicios e informes de actividades</w:t>
      </w:r>
      <w:r w:rsidRPr="00EF4C61">
        <w:rPr>
          <w:rFonts w:ascii="Times New Roman" w:eastAsia="Times New Roman" w:hAnsi="Times New Roman" w:cs="Arial"/>
          <w:spacing w:val="2"/>
          <w:sz w:val="27"/>
          <w:szCs w:val="27"/>
          <w:lang w:val="es-ES" w:eastAsia="es-ES"/>
        </w:rPr>
        <w:t xml:space="preserve"> demuestran que la prestación personal se ejecutó por el lapso de enero a agosto de 2010 y que pese a que allí no se indique el valor de los honorarios recibidos durante su ejecución (remuneración), ha de entenderse que sí los recibió, al certificar el supervisor que cumplió las obligaciones contractuales, aspectos estos que no cuestionó la entidad.</w:t>
      </w:r>
    </w:p>
    <w:p w14:paraId="532FA6D1" w14:textId="77777777" w:rsidR="00EB45D1" w:rsidRPr="00EF4C61" w:rsidRDefault="00EB45D1" w:rsidP="00EB45D1">
      <w:pPr>
        <w:widowControl w:val="0"/>
        <w:autoSpaceDE w:val="0"/>
        <w:autoSpaceDN w:val="0"/>
        <w:adjustRightInd w:val="0"/>
        <w:spacing w:line="276" w:lineRule="auto"/>
        <w:contextualSpacing/>
        <w:jc w:val="both"/>
        <w:rPr>
          <w:rFonts w:ascii="Times New Roman" w:eastAsia="Times New Roman" w:hAnsi="Times New Roman"/>
          <w:b/>
          <w:spacing w:val="2"/>
          <w:sz w:val="27"/>
          <w:szCs w:val="27"/>
          <w:lang w:val="es-ES" w:eastAsia="es-ES"/>
        </w:rPr>
      </w:pPr>
    </w:p>
    <w:p w14:paraId="661F8A19" w14:textId="77777777" w:rsidR="00EB45D1" w:rsidRPr="00EF4C61" w:rsidRDefault="00EB45D1" w:rsidP="00EB45D1">
      <w:pPr>
        <w:widowControl w:val="0"/>
        <w:autoSpaceDE w:val="0"/>
        <w:autoSpaceDN w:val="0"/>
        <w:adjustRightInd w:val="0"/>
        <w:spacing w:line="276" w:lineRule="auto"/>
        <w:contextualSpacing/>
        <w:jc w:val="both"/>
        <w:rPr>
          <w:rFonts w:ascii="Times New Roman" w:eastAsia="Times New Roman" w:hAnsi="Times New Roman"/>
          <w:b/>
          <w:spacing w:val="2"/>
          <w:sz w:val="27"/>
          <w:szCs w:val="27"/>
          <w:lang w:val="es-ES" w:eastAsia="es-ES"/>
        </w:rPr>
      </w:pPr>
      <w:r w:rsidRPr="00EF4C61">
        <w:rPr>
          <w:rFonts w:ascii="Times New Roman" w:eastAsia="Times New Roman" w:hAnsi="Times New Roman"/>
          <w:spacing w:val="2"/>
          <w:sz w:val="27"/>
          <w:szCs w:val="27"/>
          <w:lang w:val="es-ES_tradnl" w:eastAsia="es-ES"/>
        </w:rPr>
        <w:t xml:space="preserve">Ha de destacarse por ello que la valoración de las declaraciones censuradas por la demandada hacen parte de un acervo probatorio, que concuerda en apuntar hacia la configuración de la prestación subordinada de los servicios de la actora a favor del ente acusado, suficiente para desmantelar la figura contractual mediante la cual ella fue vinculada, dadas las características de su servicio desde el 13 de agosto de 2004 </w:t>
      </w:r>
      <w:r w:rsidRPr="00EF4C61">
        <w:rPr>
          <w:rFonts w:ascii="Times New Roman" w:eastAsia="Times New Roman" w:hAnsi="Times New Roman"/>
          <w:spacing w:val="2"/>
          <w:sz w:val="27"/>
          <w:szCs w:val="27"/>
          <w:lang w:eastAsia="es-ES"/>
        </w:rPr>
        <w:t xml:space="preserve">hasta el </w:t>
      </w:r>
      <w:r w:rsidRPr="00EF4C61">
        <w:rPr>
          <w:rFonts w:ascii="Times New Roman" w:hAnsi="Times New Roman"/>
          <w:spacing w:val="2"/>
          <w:sz w:val="27"/>
          <w:szCs w:val="27"/>
          <w:lang w:val="es-ES_tradnl"/>
        </w:rPr>
        <w:t xml:space="preserve">30 de diciembre de 2011, salvo las interrupciones acaecidas </w:t>
      </w:r>
      <w:r w:rsidRPr="00EF4C61">
        <w:rPr>
          <w:rFonts w:ascii="Times New Roman" w:eastAsia="Times New Roman" w:hAnsi="Times New Roman"/>
          <w:spacing w:val="-2"/>
          <w:sz w:val="27"/>
          <w:szCs w:val="27"/>
          <w:lang w:val="es-ES" w:eastAsia="es-ES"/>
        </w:rPr>
        <w:t>(1.° de enero de 2005 a 14 de enero de 2010, 1.° de septiembre de 2010, 16 de diciembre de 2010 a 30 de enero de 2011, interregnos en los cuales no hubo ligamen contractual)</w:t>
      </w:r>
      <w:r w:rsidRPr="00EF4C61">
        <w:rPr>
          <w:rFonts w:ascii="Times New Roman" w:eastAsia="Times New Roman" w:hAnsi="Times New Roman"/>
          <w:spacing w:val="2"/>
          <w:sz w:val="27"/>
          <w:szCs w:val="27"/>
          <w:lang w:val="es-ES_tradnl" w:eastAsia="es-ES"/>
        </w:rPr>
        <w:t>.</w:t>
      </w:r>
    </w:p>
    <w:p w14:paraId="6301C9AE" w14:textId="77777777" w:rsidR="00EB45D1" w:rsidRPr="00EF4C61" w:rsidRDefault="00EB45D1" w:rsidP="00EB45D1">
      <w:pPr>
        <w:widowControl w:val="0"/>
        <w:spacing w:line="276" w:lineRule="auto"/>
        <w:jc w:val="both"/>
        <w:rPr>
          <w:rFonts w:ascii="Times New Roman" w:hAnsi="Times New Roman"/>
          <w:sz w:val="27"/>
          <w:szCs w:val="27"/>
        </w:rPr>
      </w:pPr>
    </w:p>
    <w:p w14:paraId="56A307EE" w14:textId="77777777" w:rsidR="00EB45D1" w:rsidRPr="00EF4C61" w:rsidRDefault="00EB45D1" w:rsidP="00EB45D1">
      <w:pPr>
        <w:widowControl w:val="0"/>
        <w:spacing w:line="276" w:lineRule="auto"/>
        <w:jc w:val="both"/>
        <w:rPr>
          <w:rFonts w:ascii="Times New Roman" w:hAnsi="Times New Roman"/>
          <w:sz w:val="27"/>
          <w:szCs w:val="27"/>
        </w:rPr>
      </w:pPr>
      <w:r w:rsidRPr="00EF4C61">
        <w:rPr>
          <w:rFonts w:ascii="Times New Roman" w:hAnsi="Times New Roman"/>
          <w:sz w:val="27"/>
          <w:szCs w:val="27"/>
        </w:rPr>
        <w:t xml:space="preserve">En este orden de ideas, se deduce entonces que la demandante cumplió labores primordiales para el funcionamiento del Liceo Gustavo Matamoros León, que aunque no hacen parte del objeto principal encaminado a la formación académica, comportaban un servicio necesario a favor de sus directivos, docentes y estudiantes. </w:t>
      </w:r>
    </w:p>
    <w:p w14:paraId="477408A2" w14:textId="77777777" w:rsidR="00EB45D1" w:rsidRPr="00EF4C61" w:rsidRDefault="00EB45D1" w:rsidP="00EB45D1">
      <w:pPr>
        <w:widowControl w:val="0"/>
        <w:spacing w:line="276" w:lineRule="auto"/>
        <w:jc w:val="both"/>
        <w:rPr>
          <w:rFonts w:ascii="Times New Roman" w:hAnsi="Times New Roman"/>
          <w:sz w:val="27"/>
          <w:szCs w:val="27"/>
        </w:rPr>
      </w:pPr>
    </w:p>
    <w:p w14:paraId="497BFA27" w14:textId="77777777" w:rsidR="00EB45D1" w:rsidRPr="00EF4C61" w:rsidRDefault="00EB45D1" w:rsidP="00EB45D1">
      <w:pPr>
        <w:widowControl w:val="0"/>
        <w:spacing w:line="276" w:lineRule="auto"/>
        <w:jc w:val="both"/>
        <w:rPr>
          <w:rFonts w:ascii="Times New Roman" w:hAnsi="Times New Roman"/>
          <w:sz w:val="27"/>
          <w:szCs w:val="27"/>
        </w:rPr>
      </w:pPr>
      <w:r w:rsidRPr="00EF4C61">
        <w:rPr>
          <w:rFonts w:ascii="Times New Roman" w:hAnsi="Times New Roman"/>
          <w:sz w:val="27"/>
          <w:szCs w:val="27"/>
        </w:rPr>
        <w:t>Resulta menester precisar que el desempeño de sus actividades no era autónoma e independiente, como lo aduce la entidad accionada, sino que las desarrollaba conforme al quehacer diario, en armonía con otras dependencias del área administrativa y docente, como normalmente funciona este tipo de labores.</w:t>
      </w:r>
    </w:p>
    <w:p w14:paraId="34389910" w14:textId="77777777" w:rsidR="00EB45D1" w:rsidRPr="00EF4C61" w:rsidRDefault="00EB45D1" w:rsidP="00EB45D1">
      <w:pPr>
        <w:widowControl w:val="0"/>
        <w:spacing w:line="276" w:lineRule="auto"/>
        <w:jc w:val="both"/>
        <w:rPr>
          <w:rFonts w:ascii="Times New Roman" w:hAnsi="Times New Roman"/>
          <w:sz w:val="27"/>
          <w:szCs w:val="27"/>
        </w:rPr>
      </w:pPr>
    </w:p>
    <w:p w14:paraId="7A54CE0E"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cs="Arial"/>
          <w:spacing w:val="2"/>
          <w:sz w:val="27"/>
          <w:szCs w:val="27"/>
        </w:rPr>
      </w:pPr>
      <w:r w:rsidRPr="00EF4C61">
        <w:rPr>
          <w:rFonts w:ascii="Times New Roman" w:eastAsia="Arial Unicode MS" w:hAnsi="Times New Roman" w:cs="Arial"/>
          <w:spacing w:val="2"/>
          <w:sz w:val="27"/>
          <w:szCs w:val="27"/>
        </w:rPr>
        <w:t>La Corte Constitucional, en un caso similar, en fallo T-889 de 2003</w:t>
      </w:r>
      <w:r w:rsidRPr="00EF4C61">
        <w:rPr>
          <w:rStyle w:val="Refdenotaalpie"/>
          <w:rFonts w:ascii="Times New Roman" w:eastAsia="Arial Unicode MS" w:hAnsi="Times New Roman" w:cs="Arial"/>
          <w:spacing w:val="2"/>
          <w:sz w:val="27"/>
          <w:szCs w:val="27"/>
        </w:rPr>
        <w:footnoteReference w:id="35"/>
      </w:r>
      <w:r w:rsidRPr="00EF4C61">
        <w:rPr>
          <w:rFonts w:ascii="Times New Roman" w:eastAsia="Arial Unicode MS" w:hAnsi="Times New Roman" w:cs="Arial"/>
          <w:spacing w:val="2"/>
          <w:sz w:val="27"/>
          <w:szCs w:val="27"/>
        </w:rPr>
        <w:t>, señaló:</w:t>
      </w:r>
    </w:p>
    <w:p w14:paraId="2271E7B9" w14:textId="77777777" w:rsidR="00EB45D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cs="Arial"/>
          <w:spacing w:val="2"/>
          <w:sz w:val="28"/>
          <w:szCs w:val="28"/>
        </w:rPr>
      </w:pPr>
    </w:p>
    <w:p w14:paraId="06D368C5" w14:textId="77777777" w:rsidR="00EB45D1" w:rsidRPr="002B0FF4" w:rsidRDefault="00EB45D1" w:rsidP="00EB45D1">
      <w:pPr>
        <w:widowControl w:val="0"/>
        <w:overflowPunct w:val="0"/>
        <w:autoSpaceDE w:val="0"/>
        <w:autoSpaceDN w:val="0"/>
        <w:adjustRightInd w:val="0"/>
        <w:ind w:left="708"/>
        <w:jc w:val="both"/>
        <w:textAlignment w:val="baseline"/>
        <w:rPr>
          <w:rFonts w:ascii="Times New Roman" w:eastAsia="Arial Unicode MS" w:hAnsi="Times New Roman" w:cs="Arial"/>
          <w:spacing w:val="2"/>
          <w:sz w:val="26"/>
          <w:szCs w:val="26"/>
        </w:rPr>
      </w:pPr>
      <w:r>
        <w:rPr>
          <w:rFonts w:ascii="Times New Roman" w:eastAsia="Arial Unicode MS" w:hAnsi="Times New Roman" w:cs="Arial"/>
          <w:spacing w:val="2"/>
          <w:sz w:val="26"/>
          <w:szCs w:val="26"/>
        </w:rPr>
        <w:t>[…] el desempeño de labores de aseo en virtud de un horario de trabajo diario indica la realización de una actividad personal. […], d</w:t>
      </w:r>
      <w:r w:rsidRPr="002B0FF4">
        <w:rPr>
          <w:rFonts w:ascii="Times New Roman" w:eastAsia="Arial Unicode MS" w:hAnsi="Times New Roman" w:cs="Arial"/>
          <w:spacing w:val="2"/>
          <w:sz w:val="26"/>
          <w:szCs w:val="26"/>
        </w:rPr>
        <w:t>el desempeño de las funciones asignadas a ellas, se deduce que las trabajadoras, además de cumplir un horario, recibían órdenes directas del personal de la universidad, de donde se deriva la existencia del elemento de la subordinación en la relación de las trabajadoras con la Universidad.</w:t>
      </w:r>
    </w:p>
    <w:p w14:paraId="776708C2" w14:textId="77777777" w:rsidR="00EB45D1" w:rsidRPr="00B67CA3" w:rsidRDefault="00EB45D1" w:rsidP="00EB45D1">
      <w:pPr>
        <w:widowControl w:val="0"/>
        <w:spacing w:line="276" w:lineRule="auto"/>
        <w:jc w:val="both"/>
        <w:rPr>
          <w:rFonts w:ascii="Times New Roman" w:hAnsi="Times New Roman"/>
          <w:sz w:val="28"/>
          <w:szCs w:val="28"/>
          <w:highlight w:val="yellow"/>
        </w:rPr>
      </w:pPr>
    </w:p>
    <w:p w14:paraId="46C7E759" w14:textId="77777777" w:rsidR="00EB45D1" w:rsidRPr="00EF4C61" w:rsidRDefault="00EB45D1" w:rsidP="00EB45D1">
      <w:pPr>
        <w:widowControl w:val="0"/>
        <w:spacing w:line="276" w:lineRule="auto"/>
        <w:jc w:val="both"/>
        <w:rPr>
          <w:rFonts w:ascii="Times New Roman" w:hAnsi="Times New Roman"/>
          <w:sz w:val="27"/>
          <w:szCs w:val="27"/>
          <w:lang w:val="es-ES_tradnl"/>
        </w:rPr>
      </w:pPr>
      <w:r w:rsidRPr="00EF4C61">
        <w:rPr>
          <w:rFonts w:ascii="Times New Roman" w:hAnsi="Times New Roman"/>
          <w:sz w:val="27"/>
          <w:szCs w:val="27"/>
          <w:lang w:val="es-ES_tradnl"/>
        </w:rPr>
        <w:t>Así las cosas, al presente asunto le es aplicable el principio de</w:t>
      </w:r>
      <w:r w:rsidRPr="00EF4C61">
        <w:rPr>
          <w:rFonts w:ascii="Times New Roman" w:hAnsi="Times New Roman"/>
          <w:i/>
          <w:sz w:val="27"/>
          <w:szCs w:val="27"/>
          <w:lang w:val="es-ES_tradnl"/>
        </w:rPr>
        <w:t xml:space="preserve"> </w:t>
      </w:r>
      <w:r w:rsidRPr="00EF4C61">
        <w:rPr>
          <w:rFonts w:ascii="Times New Roman" w:hAnsi="Times New Roman"/>
          <w:sz w:val="27"/>
          <w:szCs w:val="27"/>
          <w:lang w:val="es-ES_tradnl"/>
        </w:rPr>
        <w:t>«</w:t>
      </w:r>
      <w:r w:rsidRPr="00EF4C61">
        <w:rPr>
          <w:rFonts w:ascii="Times New Roman" w:hAnsi="Times New Roman"/>
          <w:i/>
          <w:sz w:val="27"/>
          <w:szCs w:val="27"/>
          <w:lang w:val="es-ES_tradnl"/>
        </w:rPr>
        <w:t>la primacía de la realidad sobre formalidades</w:t>
      </w:r>
      <w:r w:rsidRPr="00EF4C61">
        <w:rPr>
          <w:rFonts w:ascii="Times New Roman" w:hAnsi="Times New Roman"/>
          <w:sz w:val="27"/>
          <w:szCs w:val="27"/>
          <w:lang w:val="es-ES_tradnl"/>
        </w:rPr>
        <w:t xml:space="preserve">», pues es indudable que la demandante desempeñaba personalmente la labor en un cargo que revestía las características de permanente y necesario para el funcionamiento del establecimiento educativo, motivo por el cual estaba sujeta a </w:t>
      </w:r>
      <w:r w:rsidRPr="00EF4C61">
        <w:rPr>
          <w:rFonts w:ascii="Times New Roman" w:hAnsi="Times New Roman"/>
          <w:bCs/>
          <w:sz w:val="27"/>
          <w:szCs w:val="27"/>
          <w:lang w:val="es-ES_tradnl"/>
        </w:rPr>
        <w:t>subordinación y dependencia.</w:t>
      </w:r>
      <w:r w:rsidRPr="00EF4C61">
        <w:rPr>
          <w:rFonts w:ascii="Times New Roman" w:hAnsi="Times New Roman"/>
          <w:sz w:val="27"/>
          <w:szCs w:val="27"/>
          <w:lang w:val="es-ES_tradnl"/>
        </w:rPr>
        <w:t xml:space="preserve"> </w:t>
      </w:r>
    </w:p>
    <w:p w14:paraId="7E031852" w14:textId="77777777" w:rsidR="00EB45D1" w:rsidRPr="00EF4C61" w:rsidRDefault="00EB45D1" w:rsidP="00EB45D1">
      <w:pPr>
        <w:widowControl w:val="0"/>
        <w:spacing w:line="276" w:lineRule="auto"/>
        <w:jc w:val="both"/>
        <w:rPr>
          <w:rFonts w:ascii="Times New Roman" w:hAnsi="Times New Roman"/>
          <w:sz w:val="27"/>
          <w:szCs w:val="27"/>
          <w:highlight w:val="yellow"/>
          <w:lang w:val="es-ES_tradnl"/>
        </w:rPr>
      </w:pPr>
    </w:p>
    <w:p w14:paraId="57C8FD92" w14:textId="77777777" w:rsidR="00EB45D1" w:rsidRPr="00EF4C61" w:rsidRDefault="00EB45D1" w:rsidP="00EB45D1">
      <w:pPr>
        <w:widowControl w:val="0"/>
        <w:spacing w:line="276" w:lineRule="auto"/>
        <w:jc w:val="both"/>
        <w:rPr>
          <w:rFonts w:ascii="Times New Roman" w:hAnsi="Times New Roman"/>
          <w:sz w:val="27"/>
          <w:szCs w:val="27"/>
          <w:lang w:val="es-ES_tradnl"/>
        </w:rPr>
      </w:pPr>
      <w:r w:rsidRPr="00EF4C61">
        <w:rPr>
          <w:rFonts w:ascii="Times New Roman" w:hAnsi="Times New Roman"/>
          <w:sz w:val="27"/>
          <w:szCs w:val="27"/>
          <w:lang w:val="es-ES_tradnl"/>
        </w:rPr>
        <w:t>La jurisprudencia de esta sección ha sostenido que cuando el objeto del contrato versa sobre el desempeño de funciones de carácter permanente y en el proceso se demuestra que hubo subordinación o dependencia respecto del empleador, surge el derecho al pago de prestaciones</w:t>
      </w:r>
      <w:r w:rsidRPr="00EF4C61">
        <w:rPr>
          <w:rFonts w:ascii="Times New Roman" w:hAnsi="Times New Roman"/>
          <w:sz w:val="27"/>
          <w:szCs w:val="27"/>
          <w:vertAlign w:val="superscript"/>
          <w:lang w:val="es-ES_tradnl"/>
        </w:rPr>
        <w:footnoteReference w:id="36"/>
      </w:r>
      <w:r w:rsidRPr="00EF4C61">
        <w:rPr>
          <w:rFonts w:ascii="Times New Roman" w:hAnsi="Times New Roman"/>
          <w:sz w:val="27"/>
          <w:szCs w:val="27"/>
          <w:lang w:val="es-ES_tradnl"/>
        </w:rPr>
        <w:t>, porque de lo contario se afectan los derechos del trabajador.</w:t>
      </w:r>
    </w:p>
    <w:p w14:paraId="54B4A693" w14:textId="77777777" w:rsidR="00EB45D1" w:rsidRPr="00EF4C61" w:rsidRDefault="00EB45D1" w:rsidP="00EB45D1">
      <w:pPr>
        <w:widowControl w:val="0"/>
        <w:spacing w:line="276" w:lineRule="auto"/>
        <w:jc w:val="both"/>
        <w:rPr>
          <w:rFonts w:ascii="Times New Roman" w:hAnsi="Times New Roman"/>
          <w:sz w:val="27"/>
          <w:szCs w:val="27"/>
          <w:lang w:val="es-ES_tradnl"/>
        </w:rPr>
      </w:pPr>
    </w:p>
    <w:p w14:paraId="31673BC1" w14:textId="77777777" w:rsidR="00EB45D1" w:rsidRPr="00EF4C61" w:rsidRDefault="00EB45D1" w:rsidP="00EB45D1">
      <w:pPr>
        <w:widowControl w:val="0"/>
        <w:spacing w:line="276" w:lineRule="auto"/>
        <w:jc w:val="both"/>
        <w:rPr>
          <w:rFonts w:ascii="Times New Roman" w:hAnsi="Times New Roman"/>
          <w:sz w:val="27"/>
          <w:szCs w:val="27"/>
        </w:rPr>
      </w:pPr>
      <w:r w:rsidRPr="00EF4C61">
        <w:rPr>
          <w:rFonts w:ascii="Times New Roman" w:hAnsi="Times New Roman"/>
          <w:sz w:val="27"/>
          <w:szCs w:val="27"/>
        </w:rPr>
        <w:t>Por lo tanto, valoradas las pruebas en su conjunto, se colige que durante la prestación de los servicios la accionante, recibió órdenes de sus superiores, no pudo delegar el ejercicio de sus actividades en terceras personas; además se le exigió cumplir sus labores en los horarios asignados directamente por el ente educativo y ejerció sus funciones en las instalaciones y con los instrumentos, materiales, insumos del Liceo Matamoros León, todo lo cual lleva a concluir que no se trató de una relación de coordinación contractual, sino de una en la que imperó la subordinación.</w:t>
      </w:r>
    </w:p>
    <w:p w14:paraId="606C3999" w14:textId="77777777" w:rsidR="00EB45D1" w:rsidRPr="00EF4C61" w:rsidRDefault="00EB45D1" w:rsidP="00EB45D1">
      <w:pPr>
        <w:widowControl w:val="0"/>
        <w:spacing w:line="276" w:lineRule="auto"/>
        <w:jc w:val="both"/>
        <w:rPr>
          <w:rFonts w:ascii="Times New Roman" w:hAnsi="Times New Roman"/>
          <w:iCs/>
          <w:sz w:val="27"/>
          <w:szCs w:val="27"/>
          <w:highlight w:val="yellow"/>
        </w:rPr>
      </w:pPr>
    </w:p>
    <w:p w14:paraId="32EA7E4C" w14:textId="77777777" w:rsidR="00EB45D1" w:rsidRPr="00EF4C61" w:rsidRDefault="00EB45D1" w:rsidP="00EB45D1">
      <w:pPr>
        <w:widowControl w:val="0"/>
        <w:tabs>
          <w:tab w:val="left" w:pos="720"/>
        </w:tabs>
        <w:spacing w:line="276" w:lineRule="auto"/>
        <w:ind w:right="96"/>
        <w:jc w:val="both"/>
        <w:rPr>
          <w:rFonts w:ascii="Times New Roman" w:hAnsi="Times New Roman"/>
          <w:iCs/>
          <w:sz w:val="27"/>
          <w:szCs w:val="27"/>
        </w:rPr>
      </w:pPr>
      <w:r w:rsidRPr="00EF4C61">
        <w:rPr>
          <w:rFonts w:ascii="Times New Roman" w:hAnsi="Times New Roman"/>
          <w:iCs/>
          <w:sz w:val="27"/>
          <w:szCs w:val="27"/>
        </w:rPr>
        <w:t>Cabe anotar que pese a que se encuentran probados los elementos configurativos de una relación laboral en virtud del principio de primacía de la realidad sobre las formalidades (</w:t>
      </w:r>
      <w:r w:rsidRPr="00EF4C61">
        <w:rPr>
          <w:rFonts w:ascii="Times New Roman" w:hAnsi="Times New Roman"/>
          <w:sz w:val="27"/>
          <w:szCs w:val="27"/>
        </w:rPr>
        <w:t>prestación personal del servicio, contraprestación y subordinación o dependencia)</w:t>
      </w:r>
      <w:r w:rsidRPr="00EF4C61">
        <w:rPr>
          <w:rFonts w:ascii="Times New Roman" w:hAnsi="Times New Roman"/>
          <w:iCs/>
          <w:sz w:val="27"/>
          <w:szCs w:val="27"/>
        </w:rPr>
        <w:t xml:space="preserve">, destaca la Sala que ello no implica </w:t>
      </w:r>
      <w:r w:rsidRPr="00EF4C61">
        <w:rPr>
          <w:rFonts w:ascii="Times New Roman" w:hAnsi="Times New Roman"/>
          <w:bCs/>
          <w:sz w:val="27"/>
          <w:szCs w:val="27"/>
        </w:rPr>
        <w:t>que la persona obtenga la condición de empleado público, ya que no median los componentes para una relación de carácter legal y reglamentaria en armonía con el artículo 122 superior</w:t>
      </w:r>
      <w:r w:rsidRPr="00EF4C61">
        <w:rPr>
          <w:rStyle w:val="Refdenotaalpie"/>
          <w:rFonts w:ascii="Times New Roman" w:hAnsi="Times New Roman"/>
          <w:bCs/>
          <w:sz w:val="27"/>
          <w:szCs w:val="27"/>
        </w:rPr>
        <w:footnoteReference w:id="37"/>
      </w:r>
      <w:r w:rsidRPr="00EF4C61">
        <w:rPr>
          <w:rFonts w:ascii="Times New Roman" w:hAnsi="Times New Roman"/>
          <w:iCs/>
          <w:sz w:val="27"/>
          <w:szCs w:val="27"/>
        </w:rPr>
        <w:t>.</w:t>
      </w:r>
    </w:p>
    <w:p w14:paraId="68FBE9AC"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7"/>
          <w:szCs w:val="27"/>
        </w:rPr>
      </w:pPr>
    </w:p>
    <w:p w14:paraId="234050F0"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bCs/>
          <w:iCs/>
          <w:spacing w:val="2"/>
          <w:sz w:val="27"/>
          <w:szCs w:val="27"/>
          <w:lang w:val="es-ES"/>
        </w:rPr>
      </w:pPr>
      <w:r w:rsidRPr="00EF4C61">
        <w:rPr>
          <w:rFonts w:ascii="Times New Roman" w:eastAsia="Arial Unicode MS" w:hAnsi="Times New Roman"/>
          <w:bCs/>
          <w:iCs/>
          <w:spacing w:val="2"/>
          <w:sz w:val="27"/>
          <w:szCs w:val="27"/>
          <w:lang w:val="es-ES"/>
        </w:rPr>
        <w:t>No obstante lo anterior, resulta oportuno aclarar conforme al material probatorio allegado, en particular, los contratos de prestación de servicios la existencia de la relación laboral tuvo lugar entre el 13 de agosto de 2004 y el 30 de diciembre de 2011, en forma interrumpida, aspecto que no quedó señalado en la parte dispositiva de la sentencia impugnada, motivo por el cual se modificará en tal sentido.</w:t>
      </w:r>
    </w:p>
    <w:p w14:paraId="756DDEC7"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7"/>
          <w:szCs w:val="27"/>
          <w:lang w:val="es-ES"/>
        </w:rPr>
      </w:pPr>
    </w:p>
    <w:p w14:paraId="13085F19" w14:textId="77777777" w:rsidR="00EB45D1" w:rsidRPr="00EF4C61" w:rsidRDefault="00EB45D1" w:rsidP="00EB45D1">
      <w:pPr>
        <w:spacing w:line="276" w:lineRule="auto"/>
        <w:contextualSpacing/>
        <w:jc w:val="both"/>
        <w:rPr>
          <w:rFonts w:ascii="Times New Roman" w:eastAsia="MS Mincho" w:hAnsi="Times New Roman"/>
          <w:spacing w:val="2"/>
          <w:sz w:val="27"/>
          <w:szCs w:val="27"/>
          <w:lang w:eastAsia="es-ES"/>
        </w:rPr>
      </w:pPr>
      <w:r w:rsidRPr="00EF4C61">
        <w:rPr>
          <w:rFonts w:ascii="Times New Roman" w:eastAsia="MS Mincho" w:hAnsi="Times New Roman"/>
          <w:spacing w:val="2"/>
          <w:sz w:val="27"/>
          <w:szCs w:val="27"/>
          <w:lang w:eastAsia="es-ES"/>
        </w:rPr>
        <w:t xml:space="preserve">Otro de los cuestionamientos que postula la actora en su impugnación se contrae a la declaratoria de solución de continuidad en su prestación laboral a favor de la entidad demandada, por considerar que el material probatorio da cuenta de su actividad en beneficio del Liceo Gustavo Matamoros León </w:t>
      </w:r>
      <w:r w:rsidRPr="00EF4C61">
        <w:rPr>
          <w:rFonts w:ascii="Times New Roman" w:hAnsi="Times New Roman"/>
          <w:spacing w:val="2"/>
          <w:sz w:val="27"/>
          <w:szCs w:val="27"/>
        </w:rPr>
        <w:t>durante los interregnos en que no mediaba contrato.</w:t>
      </w:r>
    </w:p>
    <w:p w14:paraId="4334FDA6" w14:textId="77777777" w:rsidR="00EB45D1" w:rsidRPr="00EF4C61" w:rsidRDefault="00EB45D1" w:rsidP="00EB45D1">
      <w:pPr>
        <w:spacing w:line="276" w:lineRule="auto"/>
        <w:contextualSpacing/>
        <w:jc w:val="both"/>
        <w:rPr>
          <w:rFonts w:ascii="Times New Roman" w:eastAsia="MS Mincho" w:hAnsi="Times New Roman"/>
          <w:spacing w:val="2"/>
          <w:sz w:val="27"/>
          <w:szCs w:val="27"/>
          <w:lang w:eastAsia="es-ES"/>
        </w:rPr>
      </w:pPr>
    </w:p>
    <w:p w14:paraId="62F3B2A7" w14:textId="77777777" w:rsidR="00EB45D1" w:rsidRPr="00EF4C61" w:rsidRDefault="00EB45D1" w:rsidP="00EB45D1">
      <w:pPr>
        <w:spacing w:line="276" w:lineRule="auto"/>
        <w:contextualSpacing/>
        <w:jc w:val="both"/>
        <w:rPr>
          <w:rFonts w:ascii="Times New Roman" w:eastAsia="MS Mincho" w:hAnsi="Times New Roman"/>
          <w:spacing w:val="2"/>
          <w:sz w:val="27"/>
          <w:szCs w:val="27"/>
          <w:lang w:eastAsia="es-ES"/>
        </w:rPr>
      </w:pPr>
      <w:r w:rsidRPr="00EF4C61">
        <w:rPr>
          <w:rFonts w:ascii="Times New Roman" w:eastAsia="MS Mincho" w:hAnsi="Times New Roman"/>
          <w:spacing w:val="2"/>
          <w:sz w:val="27"/>
          <w:szCs w:val="27"/>
          <w:lang w:eastAsia="es-ES"/>
        </w:rPr>
        <w:t>Sobre este tipo irregular de vinculación a la función pública, mediante fallo de 5 de mayo de 2016, esta Corporación recogió las consideraciones que ha desarrollado y las planteó en este sentido</w:t>
      </w:r>
      <w:r w:rsidRPr="00EF4C61">
        <w:rPr>
          <w:rFonts w:ascii="Times New Roman" w:eastAsia="MS Mincho" w:hAnsi="Times New Roman"/>
          <w:spacing w:val="2"/>
          <w:sz w:val="27"/>
          <w:szCs w:val="27"/>
          <w:vertAlign w:val="superscript"/>
          <w:lang w:eastAsia="es-ES"/>
        </w:rPr>
        <w:footnoteReference w:id="38"/>
      </w:r>
      <w:r w:rsidRPr="00EF4C61">
        <w:rPr>
          <w:rFonts w:ascii="Times New Roman" w:eastAsia="MS Mincho" w:hAnsi="Times New Roman"/>
          <w:spacing w:val="2"/>
          <w:sz w:val="27"/>
          <w:szCs w:val="27"/>
          <w:lang w:eastAsia="es-ES"/>
        </w:rPr>
        <w:t>:</w:t>
      </w:r>
    </w:p>
    <w:p w14:paraId="3A199958" w14:textId="77777777" w:rsidR="00EB45D1" w:rsidRPr="00CF71F4" w:rsidRDefault="00EB45D1" w:rsidP="00EB45D1">
      <w:pPr>
        <w:spacing w:line="276" w:lineRule="auto"/>
        <w:contextualSpacing/>
        <w:jc w:val="both"/>
        <w:rPr>
          <w:rFonts w:ascii="Times New Roman" w:eastAsia="MS Mincho" w:hAnsi="Times New Roman"/>
          <w:spacing w:val="2"/>
          <w:sz w:val="27"/>
          <w:szCs w:val="27"/>
          <w:lang w:eastAsia="es-ES"/>
        </w:rPr>
      </w:pPr>
    </w:p>
    <w:p w14:paraId="031C954C" w14:textId="77777777" w:rsidR="00EB45D1" w:rsidRPr="005421AD" w:rsidRDefault="00EB45D1" w:rsidP="00EB45D1">
      <w:pPr>
        <w:widowControl w:val="0"/>
        <w:tabs>
          <w:tab w:val="left" w:pos="-720"/>
        </w:tabs>
        <w:ind w:left="567"/>
        <w:contextualSpacing/>
        <w:jc w:val="both"/>
        <w:rPr>
          <w:rFonts w:ascii="Times New Roman" w:hAnsi="Times New Roman" w:cs="Arial"/>
          <w:spacing w:val="2"/>
          <w:sz w:val="26"/>
          <w:szCs w:val="24"/>
        </w:rPr>
      </w:pPr>
      <w:r w:rsidRPr="005421AD">
        <w:rPr>
          <w:rFonts w:ascii="Times New Roman" w:hAnsi="Times New Roman" w:cs="Arial"/>
          <w:spacing w:val="2"/>
          <w:sz w:val="26"/>
          <w:szCs w:val="24"/>
        </w:rPr>
        <w:t xml:space="preserve">Es decir, que para que un particular ostente la calidad de funcionario de hecho deben concurrir los siguientes requisitos: (i) que exista el empleo dentro de la planta de personal de la entidad; (ii) que las funciones sean ejercidas irregularmente y; (iii) que además de ello las cumpla del mismo modo como lo haría un funcionario público. </w:t>
      </w:r>
    </w:p>
    <w:p w14:paraId="7A982D4B" w14:textId="77777777" w:rsidR="00EB45D1" w:rsidRPr="005421AD" w:rsidRDefault="00EB45D1" w:rsidP="00EB45D1">
      <w:pPr>
        <w:ind w:left="567"/>
        <w:contextualSpacing/>
        <w:jc w:val="both"/>
        <w:rPr>
          <w:rFonts w:ascii="Times New Roman" w:hAnsi="Times New Roman" w:cs="Arial"/>
          <w:spacing w:val="2"/>
          <w:sz w:val="26"/>
          <w:szCs w:val="24"/>
        </w:rPr>
      </w:pPr>
    </w:p>
    <w:p w14:paraId="3B0E884A" w14:textId="77777777" w:rsidR="00EB45D1" w:rsidRDefault="00EB45D1" w:rsidP="00EB45D1">
      <w:pPr>
        <w:ind w:left="567"/>
        <w:contextualSpacing/>
        <w:jc w:val="both"/>
        <w:rPr>
          <w:rFonts w:ascii="Times New Roman" w:hAnsi="Times New Roman" w:cs="Arial"/>
          <w:bCs/>
          <w:spacing w:val="2"/>
          <w:sz w:val="26"/>
          <w:szCs w:val="24"/>
        </w:rPr>
      </w:pPr>
      <w:r w:rsidRPr="005421AD">
        <w:rPr>
          <w:rFonts w:ascii="Times New Roman" w:hAnsi="Times New Roman" w:cs="Arial"/>
          <w:spacing w:val="2"/>
          <w:sz w:val="26"/>
          <w:szCs w:val="24"/>
        </w:rPr>
        <w:t xml:space="preserve">También puede predicarse la existencia del funcionario de hecho cuando </w:t>
      </w:r>
      <w:r w:rsidRPr="005421AD">
        <w:rPr>
          <w:rFonts w:ascii="Times New Roman" w:hAnsi="Times New Roman" w:cs="Arial"/>
          <w:bCs/>
          <w:spacing w:val="2"/>
          <w:sz w:val="26"/>
          <w:szCs w:val="24"/>
        </w:rPr>
        <w:t>la persona ejerza funciones públicas con la anuencia y permiso de las autoridades encargadas de controlar e impedir esta clase de situaciones</w:t>
      </w:r>
      <w:r w:rsidRPr="005421AD">
        <w:rPr>
          <w:rFonts w:ascii="Times New Roman" w:hAnsi="Times New Roman" w:cs="Arial"/>
          <w:bCs/>
          <w:spacing w:val="2"/>
          <w:sz w:val="26"/>
          <w:szCs w:val="24"/>
          <w:vertAlign w:val="superscript"/>
        </w:rPr>
        <w:footnoteReference w:id="39"/>
      </w:r>
      <w:r w:rsidRPr="005421AD">
        <w:rPr>
          <w:rFonts w:ascii="Times New Roman" w:hAnsi="Times New Roman" w:cs="Arial"/>
          <w:bCs/>
          <w:spacing w:val="2"/>
          <w:sz w:val="26"/>
          <w:szCs w:val="24"/>
        </w:rPr>
        <w:t>.</w:t>
      </w:r>
    </w:p>
    <w:p w14:paraId="378F5AF8" w14:textId="77777777" w:rsidR="00EB45D1" w:rsidRPr="00BF0680" w:rsidRDefault="00EB45D1" w:rsidP="00EB45D1">
      <w:pPr>
        <w:ind w:left="567"/>
        <w:contextualSpacing/>
        <w:jc w:val="both"/>
        <w:rPr>
          <w:rFonts w:ascii="Times New Roman" w:eastAsia="MS Mincho" w:hAnsi="Times New Roman"/>
          <w:spacing w:val="2"/>
          <w:sz w:val="26"/>
          <w:szCs w:val="28"/>
          <w:lang w:eastAsia="es-ES"/>
        </w:rPr>
      </w:pPr>
    </w:p>
    <w:p w14:paraId="11A1BF01" w14:textId="77777777" w:rsidR="00EB45D1" w:rsidRPr="00EF4C61" w:rsidRDefault="00EB45D1" w:rsidP="00EB45D1">
      <w:pPr>
        <w:spacing w:line="276" w:lineRule="auto"/>
        <w:contextualSpacing/>
        <w:jc w:val="both"/>
        <w:rPr>
          <w:rFonts w:ascii="Times New Roman" w:eastAsia="MS Mincho" w:hAnsi="Times New Roman"/>
          <w:spacing w:val="2"/>
          <w:sz w:val="27"/>
          <w:szCs w:val="27"/>
          <w:lang w:eastAsia="es-ES"/>
        </w:rPr>
      </w:pPr>
      <w:r w:rsidRPr="00EF4C61">
        <w:rPr>
          <w:rFonts w:ascii="Times New Roman" w:eastAsia="MS Mincho" w:hAnsi="Times New Roman"/>
          <w:spacing w:val="2"/>
          <w:sz w:val="27"/>
          <w:szCs w:val="27"/>
          <w:lang w:eastAsia="es-ES"/>
        </w:rPr>
        <w:t>En atención a lo dicho, lo primero que extraña la Sala es la demostración, con medios de convicción idóneos y suficientes, de la existencia del cargo de servicios generales en la planta del Liceo Gustavo Matamoros León</w:t>
      </w:r>
      <w:r w:rsidRPr="00EF4C61">
        <w:rPr>
          <w:rFonts w:ascii="Times New Roman" w:hAnsi="Times New Roman"/>
          <w:spacing w:val="2"/>
          <w:sz w:val="27"/>
          <w:szCs w:val="27"/>
        </w:rPr>
        <w:t>, que podría haberse evidenciado mediante el acto de nombramiento de quien lo ocupara o el acto general con que se fijó la estructura y planta administrativa del organismo convocado.</w:t>
      </w:r>
    </w:p>
    <w:p w14:paraId="052933DA" w14:textId="77777777" w:rsidR="00EB45D1" w:rsidRPr="00EF4C61" w:rsidRDefault="00EB45D1" w:rsidP="00EB45D1">
      <w:pPr>
        <w:spacing w:line="276" w:lineRule="auto"/>
        <w:contextualSpacing/>
        <w:jc w:val="both"/>
        <w:rPr>
          <w:rFonts w:ascii="Times New Roman" w:eastAsia="MS Mincho" w:hAnsi="Times New Roman"/>
          <w:spacing w:val="2"/>
          <w:sz w:val="27"/>
          <w:szCs w:val="27"/>
          <w:lang w:eastAsia="es-ES"/>
        </w:rPr>
      </w:pPr>
    </w:p>
    <w:p w14:paraId="18B6E54D" w14:textId="77777777" w:rsidR="00EB45D1" w:rsidRPr="00EF4C61" w:rsidRDefault="00EB45D1" w:rsidP="00EB45D1">
      <w:pPr>
        <w:spacing w:line="276" w:lineRule="auto"/>
        <w:contextualSpacing/>
        <w:jc w:val="both"/>
        <w:rPr>
          <w:rFonts w:ascii="Times New Roman" w:eastAsia="Times New Roman" w:hAnsi="Times New Roman"/>
          <w:spacing w:val="2"/>
          <w:sz w:val="27"/>
          <w:szCs w:val="27"/>
          <w:lang w:eastAsia="es-ES"/>
        </w:rPr>
      </w:pPr>
      <w:r w:rsidRPr="00EF4C61">
        <w:rPr>
          <w:rFonts w:ascii="Times New Roman" w:eastAsia="MS Mincho" w:hAnsi="Times New Roman"/>
          <w:spacing w:val="2"/>
          <w:sz w:val="27"/>
          <w:szCs w:val="27"/>
          <w:lang w:eastAsia="es-ES"/>
        </w:rPr>
        <w:t xml:space="preserve">Sumado a esto, las actas 2 de 3 de enero de 2005, 1 de 2006, 1 de 15 de enero de 2007, 1 de 14 de enero de 2008 y 1 de 5 de enero de 2009 en las que se relaciona el </w:t>
      </w:r>
      <w:r w:rsidRPr="00EF4C61">
        <w:rPr>
          <w:rFonts w:ascii="Times New Roman" w:eastAsia="Arial Unicode MS" w:hAnsi="Times New Roman"/>
          <w:spacing w:val="2"/>
          <w:sz w:val="27"/>
          <w:szCs w:val="27"/>
          <w:lang w:val="es-ES"/>
        </w:rPr>
        <w:t>«</w:t>
      </w:r>
      <w:r w:rsidRPr="00EF4C61">
        <w:rPr>
          <w:rFonts w:ascii="Times New Roman" w:eastAsia="MS Mincho" w:hAnsi="Times New Roman"/>
          <w:spacing w:val="2"/>
          <w:sz w:val="27"/>
          <w:szCs w:val="27"/>
          <w:lang w:eastAsia="es-ES"/>
        </w:rPr>
        <w:t>[…]</w:t>
      </w:r>
      <w:r w:rsidRPr="00EF4C61">
        <w:rPr>
          <w:rFonts w:ascii="Times New Roman" w:eastAsia="MS Mincho" w:hAnsi="Times New Roman"/>
          <w:i/>
          <w:spacing w:val="2"/>
          <w:sz w:val="27"/>
          <w:szCs w:val="27"/>
          <w:lang w:eastAsia="es-ES"/>
        </w:rPr>
        <w:t xml:space="preserve"> personal docente y administrativo</w:t>
      </w:r>
      <w:r w:rsidRPr="00EF4C61">
        <w:rPr>
          <w:rFonts w:ascii="Times New Roman" w:eastAsia="Arial Unicode MS" w:hAnsi="Times New Roman"/>
          <w:spacing w:val="2"/>
          <w:sz w:val="27"/>
          <w:szCs w:val="27"/>
          <w:lang w:val="es-ES"/>
        </w:rPr>
        <w:t>»</w:t>
      </w:r>
      <w:r w:rsidRPr="00EF4C61">
        <w:rPr>
          <w:rFonts w:ascii="Times New Roman" w:eastAsia="MS Mincho" w:hAnsi="Times New Roman"/>
          <w:i/>
          <w:spacing w:val="2"/>
          <w:sz w:val="27"/>
          <w:szCs w:val="27"/>
          <w:lang w:eastAsia="es-ES"/>
        </w:rPr>
        <w:t xml:space="preserve"> </w:t>
      </w:r>
      <w:r w:rsidRPr="00EF4C61">
        <w:rPr>
          <w:rFonts w:ascii="Times New Roman" w:eastAsia="MS Mincho" w:hAnsi="Times New Roman"/>
          <w:spacing w:val="2"/>
          <w:sz w:val="27"/>
          <w:szCs w:val="27"/>
          <w:lang w:eastAsia="es-ES"/>
        </w:rPr>
        <w:t xml:space="preserve">que se hizo presente para </w:t>
      </w:r>
      <w:r w:rsidRPr="00EF4C61">
        <w:rPr>
          <w:rFonts w:ascii="Times New Roman" w:eastAsia="Arial Unicode MS" w:hAnsi="Times New Roman"/>
          <w:spacing w:val="2"/>
          <w:sz w:val="27"/>
          <w:szCs w:val="27"/>
          <w:lang w:val="es-ES"/>
        </w:rPr>
        <w:t>«</w:t>
      </w:r>
      <w:r w:rsidRPr="00EF4C61">
        <w:rPr>
          <w:rFonts w:ascii="Times New Roman" w:eastAsia="MS Mincho" w:hAnsi="Times New Roman"/>
          <w:spacing w:val="2"/>
          <w:sz w:val="27"/>
          <w:szCs w:val="27"/>
          <w:lang w:eastAsia="es-ES"/>
        </w:rPr>
        <w:t>[…]</w:t>
      </w:r>
      <w:r w:rsidRPr="00EF4C61">
        <w:rPr>
          <w:rFonts w:ascii="Times New Roman" w:eastAsia="MS Mincho" w:hAnsi="Times New Roman"/>
          <w:i/>
          <w:spacing w:val="2"/>
          <w:sz w:val="27"/>
          <w:szCs w:val="27"/>
          <w:lang w:eastAsia="es-ES"/>
        </w:rPr>
        <w:t xml:space="preserve"> </w:t>
      </w:r>
      <w:r w:rsidRPr="00EF4C61">
        <w:rPr>
          <w:rFonts w:ascii="Times New Roman" w:eastAsia="Arial Unicode MS" w:hAnsi="Times New Roman"/>
          <w:i/>
          <w:spacing w:val="2"/>
          <w:sz w:val="27"/>
          <w:szCs w:val="27"/>
          <w:lang w:val="es-ES"/>
        </w:rPr>
        <w:t>dar inicio a las labores correspondientes a cada cargo</w:t>
      </w:r>
      <w:r w:rsidRPr="00EF4C61">
        <w:rPr>
          <w:rFonts w:ascii="Times New Roman" w:eastAsia="Arial Unicode MS" w:hAnsi="Times New Roman"/>
          <w:spacing w:val="2"/>
          <w:sz w:val="27"/>
          <w:szCs w:val="27"/>
          <w:lang w:val="es-ES"/>
        </w:rPr>
        <w:t>»</w:t>
      </w:r>
      <w:r w:rsidRPr="00EF4C61">
        <w:rPr>
          <w:rFonts w:ascii="Times New Roman" w:eastAsia="MS Mincho" w:hAnsi="Times New Roman"/>
          <w:spacing w:val="2"/>
          <w:sz w:val="27"/>
          <w:szCs w:val="27"/>
          <w:lang w:eastAsia="es-ES"/>
        </w:rPr>
        <w:t xml:space="preserve"> arrimadas con el escrito de apelación</w:t>
      </w:r>
      <w:r w:rsidRPr="00EF4C61">
        <w:rPr>
          <w:rFonts w:ascii="Times New Roman" w:eastAsia="Times New Roman" w:hAnsi="Times New Roman"/>
          <w:spacing w:val="2"/>
          <w:sz w:val="27"/>
          <w:szCs w:val="27"/>
          <w:lang w:eastAsia="es-ES"/>
        </w:rPr>
        <w:t xml:space="preserve"> </w:t>
      </w:r>
      <w:r w:rsidRPr="00EF4C61">
        <w:rPr>
          <w:rFonts w:ascii="Times New Roman" w:eastAsia="Times New Roman" w:hAnsi="Times New Roman"/>
          <w:spacing w:val="2"/>
          <w:sz w:val="27"/>
          <w:szCs w:val="27"/>
          <w:lang w:val="es-ES" w:eastAsia="es-ES"/>
        </w:rPr>
        <w:t xml:space="preserve">y </w:t>
      </w:r>
      <w:r w:rsidRPr="00EF4C61">
        <w:rPr>
          <w:rFonts w:ascii="Times New Roman" w:hAnsi="Times New Roman"/>
          <w:spacing w:val="2"/>
          <w:sz w:val="27"/>
          <w:szCs w:val="27"/>
        </w:rPr>
        <w:t xml:space="preserve">la simple afirmación de las declarantes sobre la existencia del vínculo contractual para dichos períodos, al indicar que la señora Ismenia Solano Fuentes trabajó en el Liceo Gustavo Matamoros León, </w:t>
      </w:r>
      <w:r w:rsidRPr="00EF4C61">
        <w:rPr>
          <w:rFonts w:ascii="Times New Roman" w:eastAsia="MS Mincho" w:hAnsi="Times New Roman"/>
          <w:spacing w:val="2"/>
          <w:sz w:val="27"/>
          <w:szCs w:val="27"/>
          <w:lang w:eastAsia="es-ES"/>
        </w:rPr>
        <w:t xml:space="preserve">no conducen a aseverar que la actora hubiese prestado sus servicios durante los lapsos en los que no la vinculaba a la Administración contrato u orden alguna, pues si bien los datos consignados en aquellos documentos se observa que la demandante acudió en esas fechas, impide determinar qué clase de vínculo contractual existió entre las partes, </w:t>
      </w:r>
      <w:r w:rsidRPr="00EF4C61">
        <w:rPr>
          <w:rFonts w:ascii="Times New Roman" w:eastAsia="Times New Roman" w:hAnsi="Times New Roman"/>
          <w:spacing w:val="2"/>
          <w:sz w:val="27"/>
          <w:szCs w:val="27"/>
          <w:lang w:eastAsia="es-ES"/>
        </w:rPr>
        <w:t xml:space="preserve">por lo cual </w:t>
      </w:r>
      <w:r w:rsidRPr="00EF4C61">
        <w:rPr>
          <w:rFonts w:ascii="Times New Roman" w:eastAsia="Times New Roman" w:hAnsi="Times New Roman"/>
          <w:spacing w:val="2"/>
          <w:sz w:val="27"/>
          <w:szCs w:val="27"/>
          <w:lang w:val="es-ES" w:eastAsia="es-ES"/>
        </w:rPr>
        <w:t xml:space="preserve">se recuerda </w:t>
      </w:r>
      <w:r w:rsidRPr="00EF4C61">
        <w:rPr>
          <w:rFonts w:ascii="Times New Roman" w:hAnsi="Times New Roman"/>
          <w:sz w:val="27"/>
          <w:szCs w:val="27"/>
        </w:rPr>
        <w:t>que, conforme al artículo 177 del Código de Procedimiento Civil (CPC), hoy 167 del Código General del Proceso (CGP), le incumbe la carga de la prueba a la accionante.</w:t>
      </w:r>
    </w:p>
    <w:p w14:paraId="3B8769CE"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7"/>
          <w:szCs w:val="27"/>
          <w:lang w:val="es-ES"/>
        </w:rPr>
      </w:pPr>
    </w:p>
    <w:p w14:paraId="54F2CB77"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iCs/>
          <w:spacing w:val="2"/>
          <w:sz w:val="27"/>
          <w:szCs w:val="27"/>
          <w:lang w:val="es-ES"/>
        </w:rPr>
      </w:pPr>
      <w:r w:rsidRPr="00EF4C61">
        <w:rPr>
          <w:rFonts w:ascii="Times New Roman" w:eastAsia="Arial Unicode MS" w:hAnsi="Times New Roman"/>
          <w:bCs/>
          <w:iCs/>
          <w:spacing w:val="2"/>
          <w:sz w:val="27"/>
          <w:szCs w:val="27"/>
          <w:lang w:val="es-ES"/>
        </w:rPr>
        <w:t xml:space="preserve">Por otra parte, </w:t>
      </w:r>
      <w:r w:rsidRPr="00EF4C61">
        <w:rPr>
          <w:rFonts w:ascii="Times New Roman" w:eastAsia="Arial Unicode MS" w:hAnsi="Times New Roman"/>
          <w:iCs/>
          <w:spacing w:val="2"/>
          <w:sz w:val="27"/>
          <w:szCs w:val="27"/>
          <w:lang w:val="es-ES"/>
        </w:rPr>
        <w:t>en sentencia de unificación CE-SUJ2 5 de 25 de agosto de 2016</w:t>
      </w:r>
      <w:r w:rsidRPr="00EF4C61">
        <w:rPr>
          <w:rFonts w:ascii="Times New Roman" w:eastAsia="Arial Unicode MS" w:hAnsi="Times New Roman"/>
          <w:iCs/>
          <w:spacing w:val="2"/>
          <w:sz w:val="27"/>
          <w:szCs w:val="27"/>
          <w:vertAlign w:val="superscript"/>
          <w:lang w:val="es-ES"/>
        </w:rPr>
        <w:footnoteReference w:id="40"/>
      </w:r>
      <w:r w:rsidRPr="00EF4C61">
        <w:rPr>
          <w:rFonts w:ascii="Times New Roman" w:eastAsia="Arial Unicode MS" w:hAnsi="Times New Roman"/>
          <w:iCs/>
          <w:spacing w:val="2"/>
          <w:sz w:val="27"/>
          <w:szCs w:val="27"/>
          <w:lang w:val="es-ES"/>
        </w:rPr>
        <w:t>, que aunque no se había emitido para la fecha en la que el fallo de primera instancia fue emitido, es la posición jurisprudencial vigente respecto de controversias relativas al reconocimiento de la relación laboral con el Estado (contrato realidad) y el consecuente pago de las prestaciones derivadas de esta, la sección segunda de esta Corporación precisó:</w:t>
      </w:r>
    </w:p>
    <w:p w14:paraId="017486F3" w14:textId="77777777" w:rsidR="00EB45D1" w:rsidRPr="00BF0680"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iCs/>
          <w:spacing w:val="2"/>
          <w:sz w:val="27"/>
          <w:szCs w:val="27"/>
          <w:lang w:val="es-ES"/>
        </w:rPr>
      </w:pPr>
    </w:p>
    <w:p w14:paraId="6E69CF46" w14:textId="77777777" w:rsidR="00EB45D1" w:rsidRPr="00850F05" w:rsidRDefault="00EB45D1" w:rsidP="00EB45D1">
      <w:pPr>
        <w:widowControl w:val="0"/>
        <w:ind w:left="567"/>
        <w:jc w:val="both"/>
        <w:rPr>
          <w:rFonts w:ascii="Times New Roman" w:eastAsia="Times New Roman" w:hAnsi="Times New Roman"/>
          <w:iCs/>
          <w:spacing w:val="-3"/>
          <w:sz w:val="26"/>
          <w:szCs w:val="26"/>
          <w:lang w:val="es-ES" w:eastAsia="es-ES"/>
        </w:rPr>
      </w:pPr>
      <w:r w:rsidRPr="00850F05">
        <w:rPr>
          <w:rFonts w:ascii="Times New Roman" w:eastAsia="Times New Roman" w:hAnsi="Times New Roman"/>
          <w:iCs/>
          <w:spacing w:val="-3"/>
          <w:sz w:val="26"/>
          <w:szCs w:val="26"/>
          <w:lang w:val="es-ES" w:eastAsia="es-ES"/>
        </w:rPr>
        <w:t>[R]especto de las controversias relacionas con el contrato realidad, en particular en lo que concierne a la prescripción, han de tenerse en cuenta las siguientes reglas jurisprudenciales:</w:t>
      </w:r>
    </w:p>
    <w:p w14:paraId="6C4196B5" w14:textId="77777777" w:rsidR="00EB45D1" w:rsidRPr="00850F05" w:rsidRDefault="00EB45D1" w:rsidP="00EB45D1">
      <w:pPr>
        <w:widowControl w:val="0"/>
        <w:ind w:left="567"/>
        <w:jc w:val="both"/>
        <w:rPr>
          <w:rFonts w:ascii="Times New Roman" w:hAnsi="Times New Roman"/>
          <w:sz w:val="26"/>
          <w:szCs w:val="26"/>
        </w:rPr>
      </w:pPr>
      <w:r w:rsidRPr="00850F05">
        <w:rPr>
          <w:rFonts w:ascii="Times New Roman" w:eastAsia="Times New Roman" w:hAnsi="Times New Roman"/>
          <w:iCs/>
          <w:spacing w:val="-3"/>
          <w:sz w:val="26"/>
          <w:szCs w:val="26"/>
          <w:lang w:val="es-ES" w:eastAsia="es-ES"/>
        </w:rPr>
        <w:t xml:space="preserve">i) Quien </w:t>
      </w:r>
      <w:r w:rsidRPr="00850F05">
        <w:rPr>
          <w:rFonts w:ascii="Times New Roman" w:hAnsi="Times New Roman"/>
          <w:sz w:val="26"/>
          <w:szCs w:val="26"/>
        </w:rPr>
        <w:t>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14:paraId="2B3F80E3" w14:textId="77777777" w:rsidR="00EB45D1" w:rsidRPr="00850F05" w:rsidRDefault="00EB45D1" w:rsidP="00EB45D1">
      <w:pPr>
        <w:widowControl w:val="0"/>
        <w:ind w:left="567"/>
        <w:jc w:val="both"/>
        <w:rPr>
          <w:rFonts w:ascii="Times New Roman" w:eastAsia="Times New Roman" w:hAnsi="Times New Roman"/>
          <w:iCs/>
          <w:spacing w:val="-3"/>
          <w:sz w:val="26"/>
          <w:szCs w:val="26"/>
          <w:lang w:eastAsia="es-ES"/>
        </w:rPr>
      </w:pPr>
    </w:p>
    <w:p w14:paraId="3E4043EE" w14:textId="77777777" w:rsidR="00EB45D1" w:rsidRPr="00850F05" w:rsidRDefault="00EB45D1" w:rsidP="00EB45D1">
      <w:pPr>
        <w:widowControl w:val="0"/>
        <w:ind w:left="567"/>
        <w:jc w:val="both"/>
        <w:rPr>
          <w:rFonts w:ascii="Times New Roman" w:eastAsia="Times New Roman" w:hAnsi="Times New Roman"/>
          <w:iCs/>
          <w:spacing w:val="-3"/>
          <w:sz w:val="26"/>
          <w:szCs w:val="26"/>
          <w:lang w:val="es-ES" w:eastAsia="es-ES"/>
        </w:rPr>
      </w:pPr>
      <w:r w:rsidRPr="00850F05">
        <w:rPr>
          <w:rFonts w:ascii="Times New Roman" w:eastAsia="Times New Roman" w:hAnsi="Times New Roman"/>
          <w:iCs/>
          <w:spacing w:val="-3"/>
          <w:sz w:val="26"/>
          <w:szCs w:val="26"/>
          <w:lang w:val="es-ES" w:eastAsia="es-ES"/>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850F05">
        <w:rPr>
          <w:rFonts w:ascii="Times New Roman" w:eastAsia="Times New Roman" w:hAnsi="Times New Roman"/>
          <w:i/>
          <w:iCs/>
          <w:spacing w:val="-3"/>
          <w:sz w:val="26"/>
          <w:szCs w:val="26"/>
          <w:lang w:val="es-ES" w:eastAsia="es-ES"/>
        </w:rPr>
        <w:t>in dubio pro operario</w:t>
      </w:r>
      <w:r w:rsidRPr="00850F05">
        <w:rPr>
          <w:rFonts w:ascii="Times New Roman" w:eastAsia="Times New Roman" w:hAnsi="Times New Roman"/>
          <w:iCs/>
          <w:spacing w:val="-3"/>
          <w:sz w:val="26"/>
          <w:szCs w:val="26"/>
          <w:lang w:val="es-ES" w:eastAsia="es-ES"/>
        </w:rPr>
        <w:t>, no regresividad y progresividad.</w:t>
      </w:r>
    </w:p>
    <w:p w14:paraId="427AD588" w14:textId="77777777" w:rsidR="00EB45D1" w:rsidRPr="00850F05" w:rsidRDefault="00EB45D1" w:rsidP="00EB45D1">
      <w:pPr>
        <w:widowControl w:val="0"/>
        <w:ind w:left="567"/>
        <w:jc w:val="both"/>
        <w:rPr>
          <w:rFonts w:ascii="Times New Roman" w:eastAsia="Times New Roman" w:hAnsi="Times New Roman"/>
          <w:iCs/>
          <w:spacing w:val="-3"/>
          <w:sz w:val="26"/>
          <w:szCs w:val="26"/>
          <w:lang w:val="es-ES" w:eastAsia="es-ES"/>
        </w:rPr>
      </w:pPr>
    </w:p>
    <w:p w14:paraId="7D5E9499" w14:textId="77777777" w:rsidR="00EB45D1" w:rsidRPr="00850F05" w:rsidRDefault="00EB45D1" w:rsidP="00EB45D1">
      <w:pPr>
        <w:widowControl w:val="0"/>
        <w:ind w:left="567"/>
        <w:jc w:val="both"/>
        <w:rPr>
          <w:rFonts w:ascii="Times New Roman" w:hAnsi="Times New Roman"/>
          <w:sz w:val="26"/>
          <w:szCs w:val="26"/>
        </w:rPr>
      </w:pPr>
      <w:r w:rsidRPr="00850F05">
        <w:rPr>
          <w:rFonts w:ascii="Times New Roman" w:eastAsia="Times New Roman" w:hAnsi="Times New Roman"/>
          <w:iCs/>
          <w:spacing w:val="-3"/>
          <w:sz w:val="26"/>
          <w:szCs w:val="26"/>
          <w:lang w:val="es-ES" w:eastAsia="es-ES"/>
        </w:rPr>
        <w:t xml:space="preserve">iii) Lo anterior, no implica la imprescriptibilidad de </w:t>
      </w:r>
      <w:r w:rsidRPr="00850F05">
        <w:rPr>
          <w:rFonts w:ascii="Times New Roman" w:hAnsi="Times New Roman"/>
          <w:sz w:val="26"/>
          <w:szCs w:val="26"/>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3077BBC0" w14:textId="77777777" w:rsidR="00EB45D1" w:rsidRPr="00850F05" w:rsidRDefault="00EB45D1" w:rsidP="00EB45D1">
      <w:pPr>
        <w:widowControl w:val="0"/>
        <w:ind w:left="567"/>
        <w:jc w:val="both"/>
        <w:rPr>
          <w:rFonts w:ascii="Times New Roman" w:hAnsi="Times New Roman"/>
          <w:sz w:val="26"/>
          <w:szCs w:val="26"/>
        </w:rPr>
      </w:pPr>
    </w:p>
    <w:p w14:paraId="7C6A8C7D" w14:textId="77777777" w:rsidR="00EB45D1" w:rsidRPr="00850F05" w:rsidRDefault="00EB45D1" w:rsidP="00EB45D1">
      <w:pPr>
        <w:widowControl w:val="0"/>
        <w:ind w:left="567"/>
        <w:jc w:val="both"/>
        <w:rPr>
          <w:rFonts w:ascii="Times New Roman" w:hAnsi="Times New Roman"/>
          <w:sz w:val="26"/>
          <w:szCs w:val="26"/>
        </w:rPr>
      </w:pPr>
      <w:r w:rsidRPr="00850F05">
        <w:rPr>
          <w:rFonts w:ascii="Times New Roman" w:hAnsi="Times New Roman"/>
          <w:sz w:val="26"/>
          <w:szCs w:val="26"/>
        </w:rPr>
        <w:t xml:space="preserve">iv) </w:t>
      </w:r>
      <w:r w:rsidRPr="00850F05">
        <w:rPr>
          <w:rFonts w:ascii="Times New Roman" w:eastAsia="Times New Roman" w:hAnsi="Times New Roman"/>
          <w:sz w:val="26"/>
          <w:szCs w:val="26"/>
          <w:lang w:eastAsia="es-ES"/>
        </w:rPr>
        <w:t xml:space="preserve">Las reclamaciones de </w:t>
      </w:r>
      <w:r w:rsidRPr="00850F05">
        <w:rPr>
          <w:rFonts w:ascii="Times New Roman" w:hAnsi="Times New Roman"/>
          <w:sz w:val="26"/>
          <w:szCs w:val="26"/>
        </w:rPr>
        <w:t xml:space="preserve">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1E9C8C27" w14:textId="77777777" w:rsidR="00EB45D1" w:rsidRPr="00850F05" w:rsidRDefault="00EB45D1" w:rsidP="00EB45D1">
      <w:pPr>
        <w:widowControl w:val="0"/>
        <w:ind w:left="567"/>
        <w:jc w:val="both"/>
        <w:rPr>
          <w:rFonts w:ascii="Times New Roman" w:hAnsi="Times New Roman"/>
          <w:sz w:val="26"/>
          <w:szCs w:val="26"/>
        </w:rPr>
      </w:pPr>
    </w:p>
    <w:p w14:paraId="76B967A4" w14:textId="77777777" w:rsidR="00EB45D1" w:rsidRPr="00850F05" w:rsidRDefault="00EB45D1" w:rsidP="00EB45D1">
      <w:pPr>
        <w:widowControl w:val="0"/>
        <w:ind w:left="567"/>
        <w:jc w:val="both"/>
        <w:rPr>
          <w:rFonts w:ascii="Times New Roman" w:eastAsia="Times New Roman" w:hAnsi="Times New Roman"/>
          <w:sz w:val="26"/>
          <w:szCs w:val="26"/>
          <w:lang w:val="es-ES_tradnl" w:eastAsia="es-ES"/>
        </w:rPr>
      </w:pPr>
      <w:r w:rsidRPr="00850F05">
        <w:rPr>
          <w:rFonts w:ascii="Times New Roman" w:hAnsi="Times New Roman"/>
          <w:sz w:val="26"/>
          <w:szCs w:val="26"/>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850F05">
        <w:rPr>
          <w:rFonts w:ascii="Times New Roman" w:eastAsia="Times New Roman" w:hAnsi="Times New Roman"/>
          <w:sz w:val="26"/>
          <w:szCs w:val="26"/>
          <w:lang w:val="es-ES_tradnl" w:eastAsia="es-ES"/>
        </w:rPr>
        <w:t xml:space="preserve">no son conciliables. </w:t>
      </w:r>
    </w:p>
    <w:p w14:paraId="41C9F69D" w14:textId="77777777" w:rsidR="00EB45D1" w:rsidRPr="00850F05" w:rsidRDefault="00EB45D1" w:rsidP="00EB45D1">
      <w:pPr>
        <w:widowControl w:val="0"/>
        <w:ind w:left="567"/>
        <w:jc w:val="both"/>
        <w:rPr>
          <w:rFonts w:ascii="Times New Roman" w:eastAsia="Times New Roman" w:hAnsi="Times New Roman"/>
          <w:sz w:val="26"/>
          <w:szCs w:val="26"/>
          <w:lang w:val="es-ES_tradnl" w:eastAsia="es-ES"/>
        </w:rPr>
      </w:pPr>
    </w:p>
    <w:p w14:paraId="7C06BE92" w14:textId="77777777" w:rsidR="00EB45D1" w:rsidRPr="00850F05" w:rsidRDefault="00EB45D1" w:rsidP="00EB45D1">
      <w:pPr>
        <w:widowControl w:val="0"/>
        <w:ind w:left="567"/>
        <w:jc w:val="both"/>
        <w:rPr>
          <w:rFonts w:ascii="Times New Roman" w:hAnsi="Times New Roman"/>
          <w:sz w:val="26"/>
          <w:szCs w:val="26"/>
        </w:rPr>
      </w:pPr>
      <w:r w:rsidRPr="00850F05">
        <w:rPr>
          <w:rFonts w:ascii="Times New Roman" w:eastAsia="Times New Roman" w:hAnsi="Times New Roman"/>
          <w:sz w:val="26"/>
          <w:szCs w:val="26"/>
          <w:lang w:val="es-ES_tradnl" w:eastAsia="es-ES"/>
        </w:rPr>
        <w:t>vi) E</w:t>
      </w:r>
      <w:r w:rsidRPr="00850F05">
        <w:rPr>
          <w:rFonts w:ascii="Times New Roman" w:hAnsi="Times New Roman"/>
          <w:sz w:val="26"/>
          <w:szCs w:val="26"/>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29C9E991" w14:textId="77777777" w:rsidR="00EB45D1" w:rsidRPr="00850F05" w:rsidRDefault="00EB45D1" w:rsidP="00EB45D1">
      <w:pPr>
        <w:widowControl w:val="0"/>
        <w:ind w:left="567"/>
        <w:jc w:val="both"/>
        <w:rPr>
          <w:rFonts w:ascii="Times New Roman" w:hAnsi="Times New Roman"/>
          <w:sz w:val="26"/>
          <w:szCs w:val="26"/>
        </w:rPr>
      </w:pPr>
    </w:p>
    <w:p w14:paraId="42122356" w14:textId="77777777" w:rsidR="00EB45D1" w:rsidRDefault="00EB45D1" w:rsidP="00EB45D1">
      <w:pPr>
        <w:widowControl w:val="0"/>
        <w:ind w:left="567"/>
        <w:jc w:val="both"/>
        <w:rPr>
          <w:rFonts w:ascii="Times New Roman" w:hAnsi="Times New Roman"/>
          <w:sz w:val="26"/>
          <w:szCs w:val="26"/>
        </w:rPr>
      </w:pPr>
      <w:r w:rsidRPr="00850F05">
        <w:rPr>
          <w:rFonts w:ascii="Times New Roman" w:hAnsi="Times New Roman"/>
          <w:sz w:val="26"/>
          <w:szCs w:val="26"/>
        </w:rPr>
        <w:t xml:space="preserve">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w:t>
      </w:r>
      <w:r w:rsidRPr="00850F05">
        <w:rPr>
          <w:rFonts w:ascii="Times New Roman" w:hAnsi="Times New Roman"/>
          <w:i/>
          <w:sz w:val="26"/>
          <w:szCs w:val="26"/>
        </w:rPr>
        <w:t>extra petita</w:t>
      </w:r>
      <w:r w:rsidRPr="00850F05">
        <w:rPr>
          <w:rFonts w:ascii="Times New Roman" w:hAnsi="Times New Roman"/>
          <w:sz w:val="26"/>
          <w:szCs w:val="26"/>
        </w:rPr>
        <w:t>, sino una consecuencia indispensable para lograr la efectividad de los derechos del trabajador.</w:t>
      </w:r>
    </w:p>
    <w:p w14:paraId="4CE274E8" w14:textId="77777777" w:rsidR="00EB45D1" w:rsidRPr="00850F05" w:rsidRDefault="00EB45D1" w:rsidP="00EB45D1">
      <w:pPr>
        <w:widowControl w:val="0"/>
        <w:ind w:left="567"/>
        <w:jc w:val="both"/>
        <w:rPr>
          <w:rFonts w:ascii="Times New Roman" w:hAnsi="Times New Roman"/>
          <w:sz w:val="26"/>
          <w:szCs w:val="26"/>
        </w:rPr>
      </w:pPr>
    </w:p>
    <w:p w14:paraId="26ABB9E1" w14:textId="77777777" w:rsidR="00EB45D1" w:rsidRPr="00850F05" w:rsidRDefault="00EB45D1" w:rsidP="00EB45D1">
      <w:pPr>
        <w:widowControl w:val="0"/>
        <w:autoSpaceDE w:val="0"/>
        <w:autoSpaceDN w:val="0"/>
        <w:adjustRightInd w:val="0"/>
        <w:ind w:left="567"/>
        <w:jc w:val="both"/>
        <w:rPr>
          <w:rFonts w:ascii="Times New Roman" w:eastAsia="Times New Roman" w:hAnsi="Times New Roman"/>
          <w:bCs/>
          <w:iCs/>
          <w:sz w:val="26"/>
          <w:szCs w:val="26"/>
          <w:lang w:val="es-ES" w:eastAsia="es-ES"/>
        </w:rPr>
      </w:pPr>
      <w:r w:rsidRPr="00850F05">
        <w:rPr>
          <w:rFonts w:ascii="Times New Roman" w:hAnsi="Times New Roman"/>
          <w:sz w:val="26"/>
          <w:szCs w:val="26"/>
        </w:rPr>
        <w:t xml:space="preserve">De igual modo, se unifica la jurisprudencia en lo que atañe a que (i) </w:t>
      </w:r>
      <w:r w:rsidRPr="00850F05">
        <w:rPr>
          <w:rFonts w:ascii="Times New Roman" w:eastAsia="Times New Roman" w:hAnsi="Times New Roman"/>
          <w:sz w:val="26"/>
          <w:szCs w:val="26"/>
          <w:lang w:val="es-ES" w:eastAsia="es-ES"/>
        </w:rPr>
        <w:t>el consecuente reconocimiento de las prestaciones por la nulidad del acto administrativo que niega la existencia de la relación laboral y del tiempo de servicios con fines pensionales proceden a título de restablecimiento del derecho</w:t>
      </w:r>
      <w:r w:rsidRPr="00850F05">
        <w:rPr>
          <w:rFonts w:ascii="Times New Roman" w:hAnsi="Times New Roman"/>
          <w:sz w:val="26"/>
          <w:szCs w:val="26"/>
        </w:rPr>
        <w:t xml:space="preserve"> […].</w:t>
      </w:r>
    </w:p>
    <w:p w14:paraId="2506BF29" w14:textId="77777777" w:rsidR="00EB45D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8"/>
          <w:szCs w:val="28"/>
          <w:lang w:val="es-ES"/>
        </w:rPr>
      </w:pPr>
    </w:p>
    <w:p w14:paraId="0EE05A3E"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bCs/>
          <w:spacing w:val="2"/>
          <w:sz w:val="27"/>
          <w:szCs w:val="27"/>
          <w:lang w:val="es-ES"/>
        </w:rPr>
      </w:pPr>
      <w:r w:rsidRPr="00EF4C61">
        <w:rPr>
          <w:rFonts w:ascii="Times New Roman" w:eastAsia="Arial Unicode MS" w:hAnsi="Times New Roman"/>
          <w:bCs/>
          <w:spacing w:val="2"/>
          <w:sz w:val="27"/>
          <w:szCs w:val="27"/>
          <w:lang w:val="es-ES"/>
        </w:rPr>
        <w:t>Con base en la citada jurisprudencia, se tiene que en atención a que la accionante laboró para el Liceo Gustavo Matamoros León por medio de contratos de prestación de servicios del 13 de agosto de 2004 al 30 de diciembre de 2011, con algunas interrupciones, e</w:t>
      </w:r>
      <w:r w:rsidRPr="00EF4C61">
        <w:rPr>
          <w:rFonts w:ascii="Times New Roman" w:eastAsia="Arial Unicode MS" w:hAnsi="Times New Roman"/>
          <w:spacing w:val="2"/>
          <w:sz w:val="27"/>
          <w:szCs w:val="27"/>
          <w:lang w:val="es-ES"/>
        </w:rPr>
        <w:t xml:space="preserve">l primero durante el lapso comprendido entre la finalización del 27 de 2004 (30 de diciembre de 2004) y el inicio del 429 de 2009 (31 de diciembre de 2009), entre la culminación de este último (31 de agosto de 2010) y el comienzo del 325 de 2010 (2 de septiembre de 2010) y entre la terminación de este (15 de diciembre de 2010) y el inicio del 203 de 2011 (31 de enero de 2011), dada la fecha en que formuló la respectiva solicitud </w:t>
      </w:r>
      <w:r w:rsidRPr="00EF4C61">
        <w:rPr>
          <w:rFonts w:ascii="Times New Roman" w:eastAsia="Arial Unicode MS" w:hAnsi="Times New Roman"/>
          <w:bCs/>
          <w:spacing w:val="2"/>
          <w:sz w:val="27"/>
          <w:szCs w:val="27"/>
          <w:lang w:val="es-ES"/>
        </w:rPr>
        <w:t>el 5 de febrero de 2014, las prestaciones sociales que se le reconocerán son las derivadas del contrato 203 de 2011 (incluido su  otrosí) vigente desde el 31 de enero hasta el 30 de diciembre del mismo año, pues los anteriores se encuentran prescritos.</w:t>
      </w:r>
    </w:p>
    <w:p w14:paraId="4FF2C7E7"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bCs/>
          <w:spacing w:val="2"/>
          <w:sz w:val="27"/>
          <w:szCs w:val="27"/>
          <w:lang w:val="es-ES"/>
        </w:rPr>
      </w:pPr>
    </w:p>
    <w:p w14:paraId="2FEBB86B"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bCs/>
          <w:spacing w:val="2"/>
          <w:sz w:val="27"/>
          <w:szCs w:val="27"/>
          <w:lang w:val="es-ES"/>
        </w:rPr>
      </w:pPr>
      <w:r w:rsidRPr="00EF4C61">
        <w:rPr>
          <w:rFonts w:ascii="Times New Roman" w:eastAsia="Arial Unicode MS" w:hAnsi="Times New Roman"/>
          <w:bCs/>
          <w:spacing w:val="2"/>
          <w:sz w:val="27"/>
          <w:szCs w:val="27"/>
          <w:lang w:val="es-ES"/>
        </w:rPr>
        <w:t xml:space="preserve">Lo anotado comoquiera que no es dable conceder los emolumentos prestacionales derivados de los aludidos contratos con anterioridad al 5 de febrero de 2011, porque fueron pedidos por fuera de los tres años señalados como el término para su prescripción extintiva, por lo que no resulta ajustada a derecho la determinación del </w:t>
      </w:r>
      <w:r w:rsidRPr="00EF4C61">
        <w:rPr>
          <w:rFonts w:ascii="Times New Roman" w:eastAsia="Arial Unicode MS" w:hAnsi="Times New Roman"/>
          <w:bCs/>
          <w:i/>
          <w:spacing w:val="2"/>
          <w:sz w:val="27"/>
          <w:szCs w:val="27"/>
          <w:lang w:val="es-ES"/>
        </w:rPr>
        <w:t>a quo</w:t>
      </w:r>
      <w:r w:rsidRPr="00EF4C61">
        <w:rPr>
          <w:rFonts w:ascii="Times New Roman" w:eastAsia="Arial Unicode MS" w:hAnsi="Times New Roman"/>
          <w:bCs/>
          <w:spacing w:val="2"/>
          <w:sz w:val="27"/>
          <w:szCs w:val="27"/>
          <w:lang w:val="es-ES"/>
        </w:rPr>
        <w:t>, consistente en que no ha operado el referido fenómeno, puesto que se debe tener en consideración para su contabilización, no la finalización del último contrato, sino la de cada uno, en razón a que la ocurrencia de los tres elementos de la relación laboral se estudia respecto de la ejecución de cada acto bilateral.</w:t>
      </w:r>
    </w:p>
    <w:p w14:paraId="010EB000"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bCs/>
          <w:spacing w:val="2"/>
          <w:sz w:val="27"/>
          <w:szCs w:val="27"/>
          <w:lang w:val="es-ES"/>
        </w:rPr>
      </w:pPr>
    </w:p>
    <w:p w14:paraId="2B829C49" w14:textId="77777777" w:rsidR="00EB45D1" w:rsidRPr="00EF4C61" w:rsidRDefault="00EB45D1" w:rsidP="00EB45D1">
      <w:pPr>
        <w:pStyle w:val="Textoindependiente"/>
        <w:widowControl w:val="0"/>
        <w:spacing w:line="276" w:lineRule="auto"/>
        <w:ind w:right="-45"/>
        <w:rPr>
          <w:rFonts w:ascii="Times New Roman" w:hAnsi="Times New Roman"/>
          <w:sz w:val="27"/>
          <w:szCs w:val="27"/>
        </w:rPr>
      </w:pPr>
      <w:r w:rsidRPr="00EF4C61">
        <w:rPr>
          <w:rFonts w:ascii="Times New Roman" w:hAnsi="Times New Roman"/>
          <w:bCs/>
          <w:iCs/>
          <w:spacing w:val="2"/>
          <w:sz w:val="27"/>
          <w:szCs w:val="27"/>
          <w:lang w:val="es-CO"/>
        </w:rPr>
        <w:t>Pese a lo expuesto, dado que los aportes al sistema de seguridad social en pensiones son imprescriptibles, tal como se explicó en la precitada sentencia de unificación de la sección segunda de 25 de agosto de 2016, la entidad accionada deberá tomar (</w:t>
      </w:r>
      <w:r w:rsidRPr="00EF4C61">
        <w:rPr>
          <w:rFonts w:ascii="Times New Roman" w:hAnsi="Times New Roman"/>
          <w:bCs/>
          <w:iCs/>
          <w:spacing w:val="2"/>
          <w:sz w:val="27"/>
          <w:szCs w:val="27"/>
          <w:lang w:val="es-ES"/>
        </w:rPr>
        <w:t xml:space="preserve">durante el tiempo comprendido entre el </w:t>
      </w:r>
      <w:r w:rsidRPr="00EF4C61">
        <w:rPr>
          <w:rFonts w:ascii="Times New Roman" w:hAnsi="Times New Roman"/>
          <w:bCs/>
          <w:iCs/>
          <w:spacing w:val="2"/>
          <w:sz w:val="27"/>
          <w:szCs w:val="27"/>
        </w:rPr>
        <w:t>13</w:t>
      </w:r>
      <w:r w:rsidRPr="00EF4C61">
        <w:rPr>
          <w:rFonts w:ascii="Times New Roman" w:hAnsi="Times New Roman"/>
          <w:bCs/>
          <w:iCs/>
          <w:spacing w:val="2"/>
          <w:sz w:val="27"/>
          <w:szCs w:val="27"/>
          <w:lang w:val="es-CO"/>
        </w:rPr>
        <w:t xml:space="preserve"> de </w:t>
      </w:r>
      <w:r w:rsidRPr="00EF4C61">
        <w:rPr>
          <w:rFonts w:ascii="Times New Roman" w:hAnsi="Times New Roman"/>
          <w:bCs/>
          <w:iCs/>
          <w:spacing w:val="2"/>
          <w:sz w:val="27"/>
          <w:szCs w:val="27"/>
        </w:rPr>
        <w:t xml:space="preserve">agosto </w:t>
      </w:r>
      <w:r w:rsidRPr="00EF4C61">
        <w:rPr>
          <w:rFonts w:ascii="Times New Roman" w:hAnsi="Times New Roman"/>
          <w:bCs/>
          <w:iCs/>
          <w:spacing w:val="2"/>
          <w:sz w:val="27"/>
          <w:szCs w:val="27"/>
          <w:lang w:val="es-CO"/>
        </w:rPr>
        <w:t>de 2004 y</w:t>
      </w:r>
      <w:r w:rsidRPr="00EF4C61">
        <w:rPr>
          <w:rFonts w:ascii="Times New Roman" w:hAnsi="Times New Roman"/>
          <w:bCs/>
          <w:iCs/>
          <w:spacing w:val="2"/>
          <w:sz w:val="27"/>
          <w:szCs w:val="27"/>
        </w:rPr>
        <w:t xml:space="preserve"> el</w:t>
      </w:r>
      <w:r w:rsidRPr="00EF4C61">
        <w:rPr>
          <w:rFonts w:ascii="Times New Roman" w:hAnsi="Times New Roman"/>
          <w:bCs/>
          <w:iCs/>
          <w:spacing w:val="2"/>
          <w:sz w:val="27"/>
          <w:szCs w:val="27"/>
          <w:lang w:val="es-CO"/>
        </w:rPr>
        <w:t xml:space="preserve"> </w:t>
      </w:r>
      <w:r w:rsidRPr="00EF4C61">
        <w:rPr>
          <w:rFonts w:ascii="Times New Roman" w:hAnsi="Times New Roman"/>
          <w:bCs/>
          <w:iCs/>
          <w:spacing w:val="2"/>
          <w:sz w:val="27"/>
          <w:szCs w:val="27"/>
        </w:rPr>
        <w:t>30 de diciembre de 2011, salvo sus interrupciones</w:t>
      </w:r>
      <w:r w:rsidRPr="00EF4C61">
        <w:rPr>
          <w:rFonts w:ascii="Times New Roman" w:hAnsi="Times New Roman"/>
          <w:bCs/>
          <w:iCs/>
          <w:spacing w:val="2"/>
          <w:sz w:val="27"/>
          <w:szCs w:val="27"/>
          <w:lang w:val="es-ES"/>
        </w:rPr>
        <w:t xml:space="preserve">) </w:t>
      </w:r>
      <w:r w:rsidRPr="00EF4C61">
        <w:rPr>
          <w:rFonts w:ascii="Times New Roman" w:hAnsi="Times New Roman"/>
          <w:sz w:val="27"/>
          <w:szCs w:val="27"/>
        </w:rPr>
        <w:t>el ingreso base de cotización (IBC) pensional de la demandante (los honorarios pactados), 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trabajadora, durante la ejecución de los mencionados contratos.</w:t>
      </w:r>
    </w:p>
    <w:p w14:paraId="4CB25D68" w14:textId="77777777" w:rsidR="00EB45D1" w:rsidRPr="00EF4C61" w:rsidRDefault="00EB45D1" w:rsidP="00EB45D1">
      <w:pPr>
        <w:pStyle w:val="Textoindependiente"/>
        <w:widowControl w:val="0"/>
        <w:spacing w:line="276" w:lineRule="auto"/>
        <w:ind w:right="-45"/>
        <w:rPr>
          <w:rFonts w:ascii="Times New Roman" w:hAnsi="Times New Roman"/>
          <w:sz w:val="27"/>
          <w:szCs w:val="27"/>
        </w:rPr>
      </w:pPr>
    </w:p>
    <w:p w14:paraId="71B64FA8"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8"/>
          <w:szCs w:val="28"/>
        </w:rPr>
      </w:pPr>
      <w:r w:rsidRPr="00E132F3">
        <w:rPr>
          <w:rFonts w:ascii="Times New Roman" w:eastAsia="Arial Unicode MS" w:hAnsi="Times New Roman"/>
          <w:spacing w:val="2"/>
          <w:sz w:val="28"/>
          <w:szCs w:val="28"/>
        </w:rPr>
        <w:t>En lo concerniente a la pretensión de devolución de los dineros cancelados por concepto de aportes al sistema general de seguridad social, se tiene que solo es procedente tal petición respecto de la cuota parte legal que la entidad demandada no trasladó al correspondiente fondo de pensiones y empresa prestadora de salud, durante la ejecución del contrato de prestación de servicios 203 de 2011 (incluido su otrosí), ya que frente a los demás, como se anotó en párrafos anteriores, operó la prescripción trienal, lo cual se hace extensivo al deprecado reintegro, toda vez que, de acuerdo con la pluricitada sentencia de unificación, este es un beneficio puramente económico para la demandante.</w:t>
      </w:r>
    </w:p>
    <w:p w14:paraId="7A1AE5B3"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8"/>
          <w:szCs w:val="28"/>
        </w:rPr>
      </w:pPr>
    </w:p>
    <w:p w14:paraId="74EB0606"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8"/>
          <w:szCs w:val="28"/>
        </w:rPr>
      </w:pPr>
      <w:r w:rsidRPr="00E132F3">
        <w:rPr>
          <w:rFonts w:ascii="Times New Roman" w:eastAsia="Arial Unicode MS" w:hAnsi="Times New Roman"/>
          <w:spacing w:val="2"/>
          <w:sz w:val="28"/>
          <w:szCs w:val="28"/>
        </w:rPr>
        <w:t>A pesar de lo dicho, resulta oportuno declarar en este fallo que el tiempo trabajado por la actora bajo la modalidad de contrato de prestación de servicios durante el período comprendido entre el 13 de agosto de 2004 y el 30 de diciembre de 2011, salvo sus interrupciones, se debe computar para efectos pensionales.</w:t>
      </w:r>
    </w:p>
    <w:p w14:paraId="77531A13"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spacing w:val="2"/>
          <w:sz w:val="28"/>
          <w:szCs w:val="28"/>
        </w:rPr>
      </w:pPr>
    </w:p>
    <w:p w14:paraId="4A1C3B85"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bCs/>
          <w:spacing w:val="2"/>
          <w:sz w:val="28"/>
          <w:szCs w:val="28"/>
          <w:lang w:val="es-ES"/>
        </w:rPr>
      </w:pPr>
      <w:r w:rsidRPr="00E132F3">
        <w:rPr>
          <w:rFonts w:ascii="Times New Roman" w:eastAsia="Arial Unicode MS" w:hAnsi="Times New Roman"/>
          <w:bCs/>
          <w:spacing w:val="2"/>
          <w:sz w:val="28"/>
          <w:szCs w:val="28"/>
          <w:lang w:val="es-ES"/>
        </w:rPr>
        <w:t>En lo atañedero al pago de horas extras de trabajo, esta Sala, en sentencia de 6 de octubre de 2016,</w:t>
      </w:r>
      <w:bookmarkStart w:id="1" w:name="sdfootnote10anc"/>
      <w:r w:rsidRPr="00E132F3">
        <w:rPr>
          <w:rStyle w:val="Refdenotaalpie"/>
          <w:rFonts w:ascii="Times New Roman" w:eastAsia="Arial Unicode MS" w:hAnsi="Times New Roman"/>
          <w:bCs/>
          <w:spacing w:val="2"/>
          <w:sz w:val="28"/>
          <w:szCs w:val="28"/>
          <w:lang w:val="es-ES"/>
        </w:rPr>
        <w:footnoteReference w:id="41"/>
      </w:r>
      <w:bookmarkEnd w:id="1"/>
      <w:r w:rsidRPr="00E132F3">
        <w:rPr>
          <w:rFonts w:ascii="Times New Roman" w:eastAsia="Arial Unicode MS" w:hAnsi="Times New Roman"/>
          <w:bCs/>
          <w:spacing w:val="2"/>
          <w:sz w:val="28"/>
          <w:szCs w:val="28"/>
          <w:lang w:val="es-ES"/>
        </w:rPr>
        <w:t> después de invocar el artículo 42 del Decreto 1042 de 1978, sobre otros factores que constituyen salario,</w:t>
      </w:r>
      <w:bookmarkStart w:id="2" w:name="sdfootnote11anc"/>
      <w:r w:rsidRPr="00E132F3">
        <w:rPr>
          <w:rStyle w:val="Refdenotaalpie"/>
          <w:rFonts w:ascii="Times New Roman" w:eastAsia="Arial Unicode MS" w:hAnsi="Times New Roman"/>
          <w:bCs/>
          <w:spacing w:val="2"/>
          <w:sz w:val="28"/>
          <w:szCs w:val="28"/>
          <w:lang w:val="es-ES"/>
        </w:rPr>
        <w:footnoteReference w:id="42"/>
      </w:r>
      <w:bookmarkEnd w:id="2"/>
      <w:r w:rsidRPr="00E132F3">
        <w:rPr>
          <w:rFonts w:ascii="Times New Roman" w:eastAsia="Arial Unicode MS" w:hAnsi="Times New Roman"/>
          <w:bCs/>
          <w:spacing w:val="2"/>
          <w:sz w:val="28"/>
          <w:szCs w:val="28"/>
          <w:lang w:val="es-ES"/>
        </w:rPr>
        <w:t> determinó que «t</w:t>
      </w:r>
      <w:r w:rsidRPr="00E132F3">
        <w:rPr>
          <w:rFonts w:ascii="Times New Roman" w:eastAsia="Arial Unicode MS" w:hAnsi="Times New Roman"/>
          <w:bCs/>
          <w:i/>
          <w:spacing w:val="2"/>
          <w:sz w:val="28"/>
          <w:szCs w:val="28"/>
          <w:lang w:val="es-ES"/>
        </w:rPr>
        <w:t>al regulación tiene como destinatarios a los empleados públicos, condición de la cual carece el actor y por la que no es posible admitir que estuvo sujeto a la jornada ordinaria laboral prevista en el artículo 33 del Decreto 1042 de 1978, lo que excluye la posibilidad de reconocimiento y pago del trabajo suplementario</w:t>
      </w:r>
      <w:r w:rsidRPr="00E132F3">
        <w:rPr>
          <w:rFonts w:ascii="Times New Roman" w:eastAsia="Arial Unicode MS" w:hAnsi="Times New Roman"/>
          <w:bCs/>
          <w:spacing w:val="2"/>
          <w:sz w:val="28"/>
          <w:szCs w:val="28"/>
          <w:lang w:val="es-ES"/>
        </w:rPr>
        <w:t>». Y, además, conforme a la letra b) del artículo 36 del citado Decreto, «</w:t>
      </w:r>
      <w:r w:rsidRPr="00E132F3">
        <w:rPr>
          <w:rFonts w:ascii="Times New Roman" w:eastAsia="Arial Unicode MS" w:hAnsi="Times New Roman"/>
          <w:bCs/>
          <w:i/>
          <w:spacing w:val="2"/>
          <w:sz w:val="28"/>
          <w:szCs w:val="28"/>
          <w:lang w:val="es-ES"/>
        </w:rPr>
        <w:t>El trabajo suplementario deberá ser autorizado previamente, mediante comunicación escrita, en la cual se especifiquen las actividades que hayan de desarrollarse</w:t>
      </w:r>
      <w:r w:rsidRPr="00E132F3">
        <w:rPr>
          <w:rFonts w:ascii="Times New Roman" w:eastAsia="Arial Unicode MS" w:hAnsi="Times New Roman"/>
          <w:bCs/>
          <w:spacing w:val="2"/>
          <w:sz w:val="28"/>
          <w:szCs w:val="28"/>
          <w:lang w:val="es-ES"/>
        </w:rPr>
        <w:t>», lo cual no se demuestra en el proceso. En consecuencia, no es viable acceder a esta petición.</w:t>
      </w:r>
    </w:p>
    <w:p w14:paraId="38243775"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bCs/>
          <w:spacing w:val="2"/>
          <w:sz w:val="27"/>
          <w:szCs w:val="27"/>
        </w:rPr>
      </w:pPr>
    </w:p>
    <w:p w14:paraId="60704AAF"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hAnsi="Times New Roman"/>
          <w:sz w:val="28"/>
          <w:szCs w:val="28"/>
        </w:rPr>
      </w:pPr>
      <w:r w:rsidRPr="00E132F3">
        <w:rPr>
          <w:rFonts w:ascii="Times New Roman" w:hAnsi="Times New Roman"/>
          <w:bCs/>
          <w:sz w:val="28"/>
          <w:szCs w:val="28"/>
        </w:rPr>
        <w:t xml:space="preserve">Respecto del reconocimiento del valor de </w:t>
      </w:r>
      <w:r w:rsidRPr="00E132F3">
        <w:rPr>
          <w:rFonts w:ascii="Times New Roman" w:hAnsi="Times New Roman"/>
          <w:sz w:val="28"/>
          <w:szCs w:val="28"/>
        </w:rPr>
        <w:t>las dotaciones de calzado y vestido de labor</w:t>
      </w:r>
      <w:r w:rsidRPr="00E132F3">
        <w:rPr>
          <w:rFonts w:ascii="Times New Roman" w:eastAsia="Arial Unicode MS" w:hAnsi="Times New Roman"/>
          <w:bCs/>
          <w:spacing w:val="2"/>
          <w:sz w:val="28"/>
          <w:szCs w:val="28"/>
        </w:rPr>
        <w:t xml:space="preserve">, </w:t>
      </w:r>
      <w:r w:rsidRPr="00E132F3">
        <w:rPr>
          <w:rFonts w:ascii="Times New Roman" w:hAnsi="Times New Roman"/>
          <w:sz w:val="28"/>
          <w:szCs w:val="28"/>
        </w:rPr>
        <w:t>conforme a la Ley 70 de 1988 y el Decreto 1978 de 1989</w:t>
      </w:r>
      <w:r w:rsidRPr="00E132F3">
        <w:rPr>
          <w:rStyle w:val="Refdenotaalpie"/>
          <w:rFonts w:ascii="Times New Roman" w:hAnsi="Times New Roman"/>
          <w:sz w:val="28"/>
          <w:szCs w:val="28"/>
        </w:rPr>
        <w:footnoteReference w:id="43"/>
      </w:r>
      <w:r w:rsidRPr="00E132F3">
        <w:rPr>
          <w:rFonts w:ascii="Times New Roman" w:hAnsi="Times New Roman"/>
          <w:sz w:val="28"/>
          <w:szCs w:val="28"/>
        </w:rPr>
        <w:t xml:space="preserve">, la accionante tiene derecho a que le sean compensadas en dinero, por no estar prescritas, </w:t>
      </w:r>
      <w:r w:rsidRPr="00E132F3">
        <w:rPr>
          <w:rFonts w:ascii="Times New Roman" w:eastAsia="Arial Unicode MS" w:hAnsi="Times New Roman"/>
          <w:bCs/>
          <w:spacing w:val="2"/>
          <w:sz w:val="28"/>
          <w:szCs w:val="28"/>
        </w:rPr>
        <w:t xml:space="preserve">las causadas </w:t>
      </w:r>
      <w:r w:rsidRPr="00E132F3">
        <w:rPr>
          <w:rFonts w:ascii="Times New Roman" w:hAnsi="Times New Roman"/>
          <w:sz w:val="28"/>
          <w:szCs w:val="28"/>
        </w:rPr>
        <w:t>durante el período comprendido entre el 31 de enero y el 30 de diciembre de 2011 (equivalente a tres dotaciones), por haber devengado una asignación mensual inferior a dos salarios mínimos mensuales vigentes</w:t>
      </w:r>
      <w:r w:rsidRPr="00E132F3">
        <w:rPr>
          <w:rStyle w:val="Refdenotaalpie"/>
          <w:rFonts w:ascii="Times New Roman" w:hAnsi="Times New Roman"/>
          <w:sz w:val="28"/>
          <w:szCs w:val="28"/>
        </w:rPr>
        <w:footnoteReference w:id="44"/>
      </w:r>
      <w:r w:rsidRPr="00E132F3">
        <w:rPr>
          <w:rFonts w:ascii="Times New Roman" w:hAnsi="Times New Roman"/>
          <w:sz w:val="28"/>
          <w:szCs w:val="28"/>
        </w:rPr>
        <w:t>.</w:t>
      </w:r>
    </w:p>
    <w:p w14:paraId="4EEE0AD8"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hAnsi="Times New Roman"/>
          <w:sz w:val="28"/>
          <w:szCs w:val="28"/>
        </w:rPr>
      </w:pPr>
    </w:p>
    <w:p w14:paraId="1D22D032" w14:textId="77777777" w:rsidR="00EB45D1" w:rsidRPr="00E132F3" w:rsidRDefault="00EB45D1" w:rsidP="00EB45D1">
      <w:pPr>
        <w:widowControl w:val="0"/>
        <w:autoSpaceDE w:val="0"/>
        <w:autoSpaceDN w:val="0"/>
        <w:adjustRightInd w:val="0"/>
        <w:spacing w:line="276" w:lineRule="auto"/>
        <w:contextualSpacing/>
        <w:jc w:val="both"/>
        <w:rPr>
          <w:rFonts w:ascii="Times New Roman" w:eastAsia="Times New Roman" w:hAnsi="Times New Roman"/>
          <w:spacing w:val="2"/>
          <w:sz w:val="28"/>
          <w:szCs w:val="28"/>
          <w:lang w:val="es-ES" w:eastAsia="es-ES"/>
        </w:rPr>
      </w:pPr>
      <w:r w:rsidRPr="00E132F3">
        <w:rPr>
          <w:rFonts w:ascii="Times New Roman" w:eastAsia="Times New Roman" w:hAnsi="Times New Roman" w:cs="Arial"/>
          <w:spacing w:val="2"/>
          <w:sz w:val="28"/>
          <w:szCs w:val="28"/>
          <w:lang w:val="es-ES" w:eastAsia="es-ES"/>
        </w:rPr>
        <w:t xml:space="preserve">Por otro lado, </w:t>
      </w:r>
      <w:r w:rsidRPr="00E132F3">
        <w:rPr>
          <w:rFonts w:ascii="Times New Roman" w:eastAsia="Times New Roman" w:hAnsi="Times New Roman" w:cs="Arial"/>
          <w:spacing w:val="2"/>
          <w:sz w:val="28"/>
          <w:szCs w:val="28"/>
          <w:lang w:eastAsia="es-ES"/>
        </w:rPr>
        <w:t>la demandante pretende demostrar que la naturaleza de su relación contractual con la empresa</w:t>
      </w:r>
      <w:r w:rsidRPr="00E132F3">
        <w:rPr>
          <w:rFonts w:ascii="Times New Roman" w:eastAsia="Times New Roman" w:hAnsi="Times New Roman"/>
          <w:spacing w:val="2"/>
          <w:sz w:val="28"/>
          <w:szCs w:val="28"/>
          <w:lang w:eastAsia="es-ES"/>
        </w:rPr>
        <w:t xml:space="preserve"> Soluciones Hernández SJM EU, de la cual presuntamente fue cooperada</w:t>
      </w:r>
      <w:r w:rsidRPr="00E132F3">
        <w:rPr>
          <w:rFonts w:ascii="Times New Roman" w:eastAsia="Times New Roman" w:hAnsi="Times New Roman" w:cs="Arial"/>
          <w:spacing w:val="2"/>
          <w:sz w:val="28"/>
          <w:szCs w:val="28"/>
          <w:lang w:eastAsia="es-ES"/>
        </w:rPr>
        <w:t xml:space="preserve"> o asociada, no se fundó en una vinculación de carácter cooperativo, sino que dicho ligamen fue utilizado para encubrir un nexo de carácter laboral con la Nación – Ministerio de Defensa Nacional – Ejército Nacional – Liceo Gustavo Matamoros León, por haber prestado a favor de esta las labores de servicios generales a partir de enero de 2012</w:t>
      </w:r>
      <w:r w:rsidRPr="00E132F3">
        <w:rPr>
          <w:rFonts w:ascii="Times New Roman" w:eastAsia="Times New Roman" w:hAnsi="Times New Roman"/>
          <w:spacing w:val="2"/>
          <w:sz w:val="28"/>
          <w:szCs w:val="28"/>
          <w:lang w:val="es-ES" w:eastAsia="es-ES"/>
        </w:rPr>
        <w:t>.</w:t>
      </w:r>
    </w:p>
    <w:p w14:paraId="5B99CBD4" w14:textId="77777777" w:rsidR="00EB45D1" w:rsidRPr="00E132F3" w:rsidRDefault="00EB45D1" w:rsidP="00EB45D1">
      <w:pPr>
        <w:widowControl w:val="0"/>
        <w:autoSpaceDE w:val="0"/>
        <w:autoSpaceDN w:val="0"/>
        <w:adjustRightInd w:val="0"/>
        <w:spacing w:line="276" w:lineRule="auto"/>
        <w:contextualSpacing/>
        <w:jc w:val="both"/>
        <w:rPr>
          <w:rFonts w:ascii="Times New Roman" w:eastAsia="Times New Roman" w:hAnsi="Times New Roman" w:cs="Arial"/>
          <w:spacing w:val="2"/>
          <w:sz w:val="28"/>
          <w:szCs w:val="28"/>
          <w:lang w:eastAsia="es-ES"/>
        </w:rPr>
      </w:pPr>
    </w:p>
    <w:p w14:paraId="362D70AA" w14:textId="77777777" w:rsidR="00EB45D1" w:rsidRPr="00E132F3" w:rsidRDefault="00EB45D1" w:rsidP="00EB45D1">
      <w:pPr>
        <w:widowControl w:val="0"/>
        <w:overflowPunct w:val="0"/>
        <w:autoSpaceDE w:val="0"/>
        <w:autoSpaceDN w:val="0"/>
        <w:adjustRightInd w:val="0"/>
        <w:spacing w:line="276" w:lineRule="auto"/>
        <w:contextualSpacing/>
        <w:jc w:val="both"/>
        <w:textAlignment w:val="baseline"/>
        <w:rPr>
          <w:rFonts w:ascii="Times New Roman" w:hAnsi="Times New Roman"/>
          <w:color w:val="000000"/>
          <w:sz w:val="28"/>
          <w:szCs w:val="28"/>
          <w:lang w:val="es-ES"/>
        </w:rPr>
      </w:pPr>
      <w:r w:rsidRPr="00E132F3">
        <w:rPr>
          <w:rFonts w:ascii="Times New Roman" w:eastAsia="Times New Roman" w:hAnsi="Times New Roman"/>
          <w:spacing w:val="2"/>
          <w:sz w:val="28"/>
          <w:szCs w:val="28"/>
          <w:lang w:val="es-ES" w:eastAsia="es-ES"/>
        </w:rPr>
        <w:t xml:space="preserve">Precisa la Sala que no obran en el expediente los convenios de asociación entre la demandante y la cooperativa </w:t>
      </w:r>
      <w:r w:rsidRPr="00E132F3">
        <w:rPr>
          <w:rFonts w:ascii="Times New Roman" w:eastAsia="Times New Roman" w:hAnsi="Times New Roman"/>
          <w:spacing w:val="2"/>
          <w:sz w:val="28"/>
          <w:szCs w:val="28"/>
          <w:lang w:eastAsia="es-ES"/>
        </w:rPr>
        <w:t>Soluciones Hernández SJM EU</w:t>
      </w:r>
      <w:r w:rsidRPr="00E132F3">
        <w:rPr>
          <w:rFonts w:ascii="Times New Roman" w:eastAsia="Times New Roman" w:hAnsi="Times New Roman"/>
          <w:spacing w:val="2"/>
          <w:sz w:val="28"/>
          <w:szCs w:val="28"/>
          <w:lang w:val="es-ES" w:eastAsia="es-ES"/>
        </w:rPr>
        <w:t xml:space="preserve"> </w:t>
      </w:r>
      <w:r w:rsidRPr="00E132F3">
        <w:rPr>
          <w:rFonts w:ascii="Times New Roman" w:hAnsi="Times New Roman"/>
          <w:sz w:val="28"/>
          <w:szCs w:val="28"/>
        </w:rPr>
        <w:t>que acrediten su condición de trabajadora cooperada, pues solo se allegó contrato individual de trabajo</w:t>
      </w:r>
      <w:r w:rsidRPr="00E132F3">
        <w:rPr>
          <w:rFonts w:ascii="Times New Roman" w:hAnsi="Times New Roman"/>
          <w:b/>
          <w:sz w:val="28"/>
          <w:szCs w:val="28"/>
        </w:rPr>
        <w:t xml:space="preserve"> </w:t>
      </w:r>
      <w:r w:rsidRPr="00E132F3">
        <w:rPr>
          <w:rFonts w:ascii="Times New Roman" w:hAnsi="Times New Roman"/>
          <w:sz w:val="28"/>
          <w:szCs w:val="28"/>
        </w:rPr>
        <w:t xml:space="preserve">en el que se denominó </w:t>
      </w:r>
      <w:r w:rsidRPr="00E132F3">
        <w:rPr>
          <w:rFonts w:ascii="Times New Roman" w:eastAsia="Times New Roman" w:hAnsi="Times New Roman"/>
          <w:spacing w:val="2"/>
          <w:sz w:val="28"/>
          <w:szCs w:val="28"/>
          <w:lang w:eastAsia="es-ES"/>
        </w:rPr>
        <w:t>«</w:t>
      </w:r>
      <w:r w:rsidRPr="00E132F3">
        <w:rPr>
          <w:rFonts w:ascii="Times New Roman" w:eastAsia="Times New Roman" w:hAnsi="Times New Roman"/>
          <w:i/>
          <w:spacing w:val="2"/>
          <w:sz w:val="28"/>
          <w:szCs w:val="28"/>
          <w:lang w:eastAsia="es-ES"/>
        </w:rPr>
        <w:t>empleada</w:t>
      </w:r>
      <w:r w:rsidRPr="00E132F3">
        <w:rPr>
          <w:rFonts w:ascii="Times New Roman" w:eastAsia="Times New Roman" w:hAnsi="Times New Roman"/>
          <w:spacing w:val="2"/>
          <w:sz w:val="28"/>
          <w:szCs w:val="28"/>
          <w:lang w:eastAsia="es-ES"/>
        </w:rPr>
        <w:t xml:space="preserve">» </w:t>
      </w:r>
      <w:r w:rsidRPr="00E132F3">
        <w:rPr>
          <w:rFonts w:ascii="Times New Roman" w:hAnsi="Times New Roman"/>
          <w:sz w:val="28"/>
          <w:szCs w:val="28"/>
        </w:rPr>
        <w:t>a la demandante y</w:t>
      </w:r>
      <w:r w:rsidRPr="00E132F3">
        <w:rPr>
          <w:rFonts w:ascii="Times New Roman" w:eastAsia="Times New Roman" w:hAnsi="Times New Roman"/>
          <w:spacing w:val="2"/>
          <w:sz w:val="28"/>
          <w:szCs w:val="28"/>
          <w:lang w:eastAsia="es-ES"/>
        </w:rPr>
        <w:t xml:space="preserve"> actuó como «</w:t>
      </w:r>
      <w:r w:rsidRPr="00E132F3">
        <w:rPr>
          <w:rFonts w:ascii="Times New Roman" w:eastAsia="Times New Roman" w:hAnsi="Times New Roman"/>
          <w:i/>
          <w:spacing w:val="2"/>
          <w:sz w:val="28"/>
          <w:szCs w:val="28"/>
          <w:lang w:eastAsia="es-ES"/>
        </w:rPr>
        <w:t>empleador</w:t>
      </w:r>
      <w:r w:rsidRPr="00E132F3">
        <w:rPr>
          <w:rFonts w:ascii="Times New Roman" w:eastAsia="Times New Roman" w:hAnsi="Times New Roman"/>
          <w:spacing w:val="2"/>
          <w:sz w:val="28"/>
          <w:szCs w:val="28"/>
          <w:lang w:eastAsia="es-ES"/>
        </w:rPr>
        <w:t>»</w:t>
      </w:r>
      <w:r w:rsidRPr="00E132F3">
        <w:rPr>
          <w:rFonts w:ascii="Times New Roman" w:hAnsi="Times New Roman"/>
          <w:sz w:val="28"/>
          <w:szCs w:val="28"/>
        </w:rPr>
        <w:t xml:space="preserve"> la mencionada empresa, en el que se advierte que fue contratada para desempeñar el cargo de </w:t>
      </w:r>
      <w:r w:rsidRPr="00E132F3">
        <w:rPr>
          <w:rFonts w:ascii="Times New Roman" w:eastAsia="Times New Roman" w:hAnsi="Times New Roman"/>
          <w:spacing w:val="2"/>
          <w:sz w:val="28"/>
          <w:szCs w:val="28"/>
          <w:lang w:eastAsia="es-ES"/>
        </w:rPr>
        <w:t>«</w:t>
      </w:r>
      <w:r w:rsidRPr="00E132F3">
        <w:rPr>
          <w:rFonts w:ascii="Times New Roman" w:hAnsi="Times New Roman"/>
          <w:i/>
          <w:sz w:val="28"/>
          <w:szCs w:val="28"/>
        </w:rPr>
        <w:t xml:space="preserve">SERVICIOS GENERALES </w:t>
      </w:r>
      <w:r w:rsidRPr="00E132F3">
        <w:rPr>
          <w:rFonts w:ascii="Times New Roman" w:eastAsia="Times New Roman" w:hAnsi="Times New Roman"/>
          <w:spacing w:val="2"/>
          <w:sz w:val="28"/>
          <w:szCs w:val="28"/>
          <w:lang w:eastAsia="es-ES"/>
        </w:rPr>
        <w:t xml:space="preserve">[…] </w:t>
      </w:r>
      <w:r w:rsidRPr="00E132F3">
        <w:rPr>
          <w:rFonts w:ascii="Times New Roman" w:eastAsia="Times New Roman" w:hAnsi="Times New Roman"/>
          <w:i/>
          <w:spacing w:val="2"/>
          <w:sz w:val="28"/>
          <w:szCs w:val="28"/>
          <w:lang w:eastAsia="es-ES"/>
        </w:rPr>
        <w:t>en las dependencias o el lugar que la empresa determine</w:t>
      </w:r>
      <w:r w:rsidRPr="00E132F3">
        <w:rPr>
          <w:rFonts w:ascii="Times New Roman" w:eastAsia="Times New Roman" w:hAnsi="Times New Roman"/>
          <w:spacing w:val="2"/>
          <w:sz w:val="28"/>
          <w:szCs w:val="28"/>
          <w:lang w:eastAsia="es-ES"/>
        </w:rPr>
        <w:t xml:space="preserve">», por lo que </w:t>
      </w:r>
      <w:r w:rsidRPr="00E132F3">
        <w:rPr>
          <w:rFonts w:ascii="Times New Roman" w:hAnsi="Times New Roman"/>
          <w:color w:val="000000"/>
          <w:sz w:val="28"/>
          <w:szCs w:val="28"/>
          <w:lang w:val="es-ES"/>
        </w:rPr>
        <w:t>es conveniente expresar que si bien entre estas existió una relación jurídica, se rigió por el Código Sustantivo del Trabajo y</w:t>
      </w:r>
      <w:r w:rsidRPr="00E132F3">
        <w:rPr>
          <w:rFonts w:ascii="Times New Roman" w:eastAsia="Times New Roman" w:hAnsi="Times New Roman" w:cs="Arial"/>
          <w:spacing w:val="2"/>
          <w:sz w:val="28"/>
          <w:szCs w:val="28"/>
          <w:lang w:val="es-ES" w:eastAsia="es-ES"/>
        </w:rPr>
        <w:t xml:space="preserve"> en el </w:t>
      </w:r>
      <w:r w:rsidRPr="00E132F3">
        <w:rPr>
          <w:rFonts w:ascii="Times New Roman" w:eastAsia="Times New Roman" w:hAnsi="Times New Roman" w:cs="Arial"/>
          <w:i/>
          <w:spacing w:val="2"/>
          <w:sz w:val="28"/>
          <w:szCs w:val="28"/>
          <w:lang w:val="es-ES" w:eastAsia="es-ES"/>
        </w:rPr>
        <w:t xml:space="preserve">sub lite </w:t>
      </w:r>
      <w:r w:rsidRPr="00E132F3">
        <w:rPr>
          <w:rFonts w:ascii="Times New Roman" w:eastAsia="Times New Roman" w:hAnsi="Times New Roman" w:cs="Arial"/>
          <w:spacing w:val="2"/>
          <w:sz w:val="28"/>
          <w:szCs w:val="28"/>
          <w:lang w:val="es-ES" w:eastAsia="es-ES"/>
        </w:rPr>
        <w:t xml:space="preserve">no se demostró con certeza que </w:t>
      </w:r>
      <w:r w:rsidRPr="00E132F3">
        <w:rPr>
          <w:rFonts w:ascii="Times New Roman" w:eastAsia="Times New Roman" w:hAnsi="Times New Roman"/>
          <w:sz w:val="28"/>
          <w:szCs w:val="28"/>
          <w:lang w:val="es-ES_tradnl" w:eastAsia="es-ES"/>
        </w:rPr>
        <w:t xml:space="preserve">a través de la cooperativa </w:t>
      </w:r>
      <w:r w:rsidRPr="00E132F3">
        <w:rPr>
          <w:rFonts w:ascii="Times New Roman" w:eastAsia="Times New Roman" w:hAnsi="Times New Roman"/>
          <w:spacing w:val="2"/>
          <w:sz w:val="28"/>
          <w:szCs w:val="28"/>
          <w:lang w:eastAsia="es-ES"/>
        </w:rPr>
        <w:t xml:space="preserve">Soluciones Hernández SJM EU </w:t>
      </w:r>
      <w:r w:rsidRPr="00E132F3">
        <w:rPr>
          <w:rFonts w:ascii="Times New Roman" w:eastAsia="Times New Roman" w:hAnsi="Times New Roman"/>
          <w:sz w:val="28"/>
          <w:szCs w:val="28"/>
          <w:lang w:val="es-ES_tradnl" w:eastAsia="es-ES"/>
        </w:rPr>
        <w:t xml:space="preserve">se encubrió el desarrollo de relaciones de labor dependiente, pues, se reitera, no se probó si la actora prestó sus servicios a </w:t>
      </w:r>
      <w:r w:rsidRPr="00E132F3">
        <w:rPr>
          <w:rFonts w:ascii="Times New Roman" w:hAnsi="Times New Roman"/>
          <w:color w:val="000000"/>
          <w:sz w:val="28"/>
          <w:szCs w:val="28"/>
          <w:lang w:val="es-ES"/>
        </w:rPr>
        <w:t>la Nación – Ministerio de Defensa Nacional – Ejército Nacional – Liceo Gustavo Matamoros León</w:t>
      </w:r>
      <w:r w:rsidRPr="00E132F3">
        <w:rPr>
          <w:rFonts w:ascii="Times New Roman" w:eastAsia="Times New Roman" w:hAnsi="Times New Roman"/>
          <w:sz w:val="28"/>
          <w:szCs w:val="28"/>
          <w:lang w:val="es-ES_tradnl" w:eastAsia="es-ES"/>
        </w:rPr>
        <w:t xml:space="preserve"> </w:t>
      </w:r>
      <w:r w:rsidRPr="00E132F3">
        <w:rPr>
          <w:rFonts w:ascii="Times New Roman" w:hAnsi="Times New Roman"/>
          <w:bCs/>
          <w:sz w:val="28"/>
          <w:szCs w:val="28"/>
        </w:rPr>
        <w:t>con el fin de atender funciones propias de un tercero beneficiario</w:t>
      </w:r>
      <w:r w:rsidRPr="00E132F3">
        <w:rPr>
          <w:rFonts w:ascii="Times New Roman" w:eastAsia="Times New Roman" w:hAnsi="Times New Roman"/>
          <w:sz w:val="28"/>
          <w:szCs w:val="28"/>
          <w:lang w:val="es-ES_tradnl" w:eastAsia="es-ES"/>
        </w:rPr>
        <w:t xml:space="preserve"> bajo los tres elementos del contrato de trabajo. </w:t>
      </w:r>
    </w:p>
    <w:p w14:paraId="0847EBC6"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hAnsi="Times New Roman"/>
          <w:sz w:val="28"/>
          <w:szCs w:val="28"/>
        </w:rPr>
      </w:pPr>
    </w:p>
    <w:p w14:paraId="4A2CBF61"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bCs/>
          <w:spacing w:val="2"/>
          <w:sz w:val="28"/>
          <w:szCs w:val="28"/>
          <w:lang w:val="es-ES"/>
        </w:rPr>
      </w:pPr>
      <w:r w:rsidRPr="00E132F3">
        <w:rPr>
          <w:rFonts w:ascii="Times New Roman" w:eastAsia="Arial Unicode MS" w:hAnsi="Times New Roman"/>
          <w:bCs/>
          <w:iCs/>
          <w:spacing w:val="2"/>
          <w:sz w:val="28"/>
          <w:szCs w:val="28"/>
          <w:lang w:val="es-ES"/>
        </w:rPr>
        <w:t xml:space="preserve">Con fundamento en los elementos de juicio allegados al expediente y apreciados en conjunto de acuerdo con las reglas de la sana crítica, sin más disquisiciones sobre el particular, se </w:t>
      </w:r>
      <w:r w:rsidRPr="00E132F3">
        <w:rPr>
          <w:rFonts w:ascii="Times New Roman" w:eastAsia="Arial Unicode MS" w:hAnsi="Times New Roman"/>
          <w:bCs/>
          <w:spacing w:val="2"/>
          <w:sz w:val="28"/>
          <w:szCs w:val="28"/>
          <w:lang w:val="es-ES"/>
        </w:rPr>
        <w:t xml:space="preserve">confirmará parcialmente la sentencia de primera instancia, que accedió a un segmento de las súplicas de la demanda, y se modificará en el sentido de (i) declarar probada de oficio la excepción de prescripción de los derechos laborales reclamados con anterioridad al 5 de febrero de 2011; (ii) </w:t>
      </w:r>
      <w:r w:rsidRPr="00E132F3">
        <w:rPr>
          <w:rFonts w:ascii="Times New Roman" w:eastAsia="Arial Unicode MS" w:hAnsi="Times New Roman"/>
          <w:bCs/>
          <w:iCs/>
          <w:spacing w:val="2"/>
          <w:sz w:val="28"/>
          <w:szCs w:val="28"/>
          <w:lang w:val="es-ES"/>
        </w:rPr>
        <w:t>declarar que la vinculación laboral entre la actora y el Liceo Gustavo Matamoros León estuvo vigente desde el 13 de agosto de 2004 hasta el 30 de diciembre de 2011, salvo sus interrupciones</w:t>
      </w:r>
      <w:r w:rsidRPr="00E132F3">
        <w:rPr>
          <w:rFonts w:ascii="Times New Roman" w:eastAsia="Arial Unicode MS" w:hAnsi="Times New Roman"/>
          <w:bCs/>
          <w:spacing w:val="2"/>
          <w:sz w:val="28"/>
          <w:szCs w:val="28"/>
          <w:lang w:val="es-ES"/>
        </w:rPr>
        <w:t>;</w:t>
      </w:r>
      <w:r w:rsidRPr="00E132F3">
        <w:rPr>
          <w:rFonts w:ascii="Times New Roman" w:eastAsia="Arial Unicode MS" w:hAnsi="Times New Roman"/>
          <w:bCs/>
          <w:iCs/>
          <w:spacing w:val="2"/>
          <w:sz w:val="28"/>
          <w:szCs w:val="28"/>
          <w:lang w:val="es-ES"/>
        </w:rPr>
        <w:t xml:space="preserve"> (iii) ordenar a la Nación – Ministerio de Defensa Nacional – Ejército Nacional – Liceo Gustavo Matamoros Léon que efectúe los pagos correspondientes a las prestaciones sociales originadas de la aludida relación laboral, en proporción a cada período trabajado, </w:t>
      </w:r>
      <w:r w:rsidRPr="00E132F3">
        <w:rPr>
          <w:rFonts w:ascii="Times New Roman" w:eastAsia="Arial Unicode MS" w:hAnsi="Times New Roman"/>
          <w:bCs/>
          <w:spacing w:val="2"/>
          <w:sz w:val="28"/>
          <w:szCs w:val="28"/>
        </w:rPr>
        <w:t>en virtud del contrato de prestación de servicios 203 de 2011 (incluida sus prórroga), debido a que operó la prescripción trienal respecto de los derechos laborales reclamados frente a los demás contratos</w:t>
      </w:r>
      <w:r w:rsidRPr="00E132F3">
        <w:rPr>
          <w:rFonts w:ascii="Times New Roman" w:eastAsia="Arial Unicode MS" w:hAnsi="Times New Roman"/>
          <w:bCs/>
          <w:spacing w:val="2"/>
          <w:sz w:val="28"/>
          <w:szCs w:val="28"/>
          <w:lang w:val="es-ES"/>
        </w:rPr>
        <w:t xml:space="preserve">; (iv) tomar (durante el tiempo comprendido del </w:t>
      </w:r>
      <w:r w:rsidRPr="00E132F3">
        <w:rPr>
          <w:rFonts w:ascii="Times New Roman" w:eastAsia="Arial Unicode MS" w:hAnsi="Times New Roman"/>
          <w:bCs/>
          <w:iCs/>
          <w:spacing w:val="2"/>
          <w:sz w:val="28"/>
          <w:szCs w:val="28"/>
          <w:lang w:val="es-ES"/>
        </w:rPr>
        <w:t>13 de agosto de 2004 hasta el 30 de diciembre de 2011, salvo sus interrupciones</w:t>
      </w:r>
      <w:r w:rsidRPr="00E132F3">
        <w:rPr>
          <w:rFonts w:ascii="Times New Roman" w:eastAsia="Arial Unicode MS" w:hAnsi="Times New Roman"/>
          <w:bCs/>
          <w:spacing w:val="2"/>
          <w:sz w:val="28"/>
          <w:szCs w:val="28"/>
          <w:lang w:val="es-ES"/>
        </w:rPr>
        <w:t xml:space="preserve">) el ingreso base de cotización (IBC) pensional de la demandante (los honorarios pactados), en la forma atrás señalada; (v) declarar que el lapso laborado por la señora Ismenia Solano Fuentes en servicios generales bajo la modalidad de contratos de prestación de servicios con la </w:t>
      </w:r>
      <w:r w:rsidRPr="00E132F3">
        <w:rPr>
          <w:rFonts w:ascii="Times New Roman" w:eastAsia="Arial Unicode MS" w:hAnsi="Times New Roman"/>
          <w:bCs/>
          <w:iCs/>
          <w:spacing w:val="2"/>
          <w:sz w:val="28"/>
          <w:szCs w:val="28"/>
          <w:lang w:val="es-ES"/>
        </w:rPr>
        <w:t>Nación – Ministerio de Defensa Nacional – Ejército Nacional – Liceo Gustavo Matamoros Léon</w:t>
      </w:r>
      <w:r w:rsidRPr="00E132F3">
        <w:rPr>
          <w:rFonts w:ascii="Times New Roman" w:eastAsia="Arial Unicode MS" w:hAnsi="Times New Roman"/>
          <w:bCs/>
          <w:spacing w:val="2"/>
          <w:sz w:val="28"/>
          <w:szCs w:val="28"/>
          <w:lang w:val="es-ES"/>
        </w:rPr>
        <w:t xml:space="preserve">, desde el </w:t>
      </w:r>
      <w:r w:rsidRPr="00E132F3">
        <w:rPr>
          <w:rFonts w:ascii="Times New Roman" w:eastAsia="Arial Unicode MS" w:hAnsi="Times New Roman"/>
          <w:bCs/>
          <w:iCs/>
          <w:spacing w:val="2"/>
          <w:sz w:val="28"/>
          <w:szCs w:val="28"/>
          <w:lang w:val="es-ES"/>
        </w:rPr>
        <w:t>13 de agosto de 2004 hasta el 30 de diciembre de 2011</w:t>
      </w:r>
      <w:r w:rsidRPr="00E132F3">
        <w:rPr>
          <w:rFonts w:ascii="Times New Roman" w:eastAsia="Arial Unicode MS" w:hAnsi="Times New Roman"/>
          <w:bCs/>
          <w:spacing w:val="2"/>
          <w:sz w:val="28"/>
          <w:szCs w:val="28"/>
          <w:lang w:val="es-ES"/>
        </w:rPr>
        <w:t xml:space="preserve">, salvo sus interrupciones, se debe computar para efectos pensionales; (vi) </w:t>
      </w:r>
      <w:r w:rsidRPr="00E132F3">
        <w:rPr>
          <w:rFonts w:ascii="Times New Roman" w:eastAsia="Arial Unicode MS" w:hAnsi="Times New Roman"/>
          <w:bCs/>
          <w:spacing w:val="2"/>
          <w:sz w:val="28"/>
          <w:szCs w:val="28"/>
        </w:rPr>
        <w:t>devolver los dineros cancelados por la accionante en razón a la cuota parte legal que el organismo demandado no trasladó al correspondiente fondo de pensiones y empresa prestadora de salud durante la ejecución del precitado contrato</w:t>
      </w:r>
      <w:r w:rsidRPr="00E132F3">
        <w:rPr>
          <w:rFonts w:ascii="Times New Roman" w:eastAsia="Arial Unicode MS" w:hAnsi="Times New Roman"/>
          <w:bCs/>
          <w:spacing w:val="2"/>
          <w:sz w:val="28"/>
          <w:szCs w:val="28"/>
          <w:lang w:val="es-ES"/>
        </w:rPr>
        <w:t>; (vii) compensar en dinero las dotaciones de vestido y calzado de labor,</w:t>
      </w:r>
      <w:r w:rsidRPr="00E132F3">
        <w:rPr>
          <w:rFonts w:ascii="Times New Roman" w:eastAsia="Arial Unicode MS" w:hAnsi="Times New Roman"/>
          <w:bCs/>
          <w:spacing w:val="2"/>
          <w:sz w:val="28"/>
          <w:szCs w:val="28"/>
        </w:rPr>
        <w:t xml:space="preserve"> entre el 31 de enero y el 30 de diciembre de 2011 (tres dotaciones); </w:t>
      </w:r>
      <w:r w:rsidRPr="00E132F3">
        <w:rPr>
          <w:rFonts w:ascii="Times New Roman" w:eastAsia="Arial Unicode MS" w:hAnsi="Times New Roman"/>
          <w:bCs/>
          <w:spacing w:val="2"/>
          <w:sz w:val="28"/>
          <w:szCs w:val="28"/>
          <w:lang w:val="es-ES"/>
        </w:rPr>
        <w:t xml:space="preserve">y (viii) se negarán las pretensiones relacionadas con el pago de horas extras de trabajo, conforme a lo expuesto. </w:t>
      </w:r>
    </w:p>
    <w:p w14:paraId="31B6CBC6"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Arial Unicode MS" w:hAnsi="Times New Roman"/>
          <w:bCs/>
          <w:spacing w:val="2"/>
          <w:sz w:val="27"/>
          <w:szCs w:val="27"/>
          <w:lang w:val="es-ES"/>
        </w:rPr>
      </w:pPr>
    </w:p>
    <w:p w14:paraId="4CB4351C"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cs="Arial"/>
          <w:iCs/>
          <w:color w:val="000000"/>
          <w:sz w:val="28"/>
          <w:szCs w:val="28"/>
          <w:lang w:val="es-ES" w:eastAsia="es-ES"/>
        </w:rPr>
      </w:pPr>
      <w:r w:rsidRPr="00E132F3">
        <w:rPr>
          <w:rFonts w:ascii="Times New Roman" w:eastAsia="Times New Roman" w:hAnsi="Times New Roman" w:cs="Arial"/>
          <w:iCs/>
          <w:color w:val="000000"/>
          <w:sz w:val="28"/>
          <w:szCs w:val="28"/>
          <w:lang w:val="es-ES" w:eastAsia="es-ES"/>
        </w:rPr>
        <w:t>En mérito de lo expuesto, el Consejo de Estado, sala de lo contencioso administrativo, sección segunda, subsección B, administrando justicia en nombre de la República y por autoridad de la ley,</w:t>
      </w:r>
    </w:p>
    <w:p w14:paraId="38664645"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cs="Arial"/>
          <w:iCs/>
          <w:color w:val="000000"/>
          <w:sz w:val="28"/>
          <w:szCs w:val="28"/>
          <w:lang w:val="es-ES" w:eastAsia="es-ES"/>
        </w:rPr>
      </w:pPr>
    </w:p>
    <w:p w14:paraId="46A28967" w14:textId="77777777" w:rsidR="00EB45D1" w:rsidRPr="00E132F3" w:rsidRDefault="00EB45D1" w:rsidP="00EB45D1">
      <w:pPr>
        <w:widowControl w:val="0"/>
        <w:spacing w:line="276" w:lineRule="auto"/>
        <w:jc w:val="center"/>
        <w:rPr>
          <w:rFonts w:ascii="Times New Roman" w:eastAsia="Times New Roman" w:hAnsi="Times New Roman"/>
          <w:b/>
          <w:bCs/>
          <w:iCs/>
          <w:spacing w:val="-3"/>
          <w:sz w:val="28"/>
          <w:szCs w:val="28"/>
          <w:lang w:val="es-ES" w:eastAsia="es-ES"/>
        </w:rPr>
      </w:pPr>
      <w:r w:rsidRPr="00E132F3">
        <w:rPr>
          <w:rFonts w:ascii="Times New Roman" w:eastAsia="Times New Roman" w:hAnsi="Times New Roman"/>
          <w:b/>
          <w:bCs/>
          <w:iCs/>
          <w:spacing w:val="-3"/>
          <w:sz w:val="28"/>
          <w:szCs w:val="28"/>
          <w:lang w:val="es-ES" w:eastAsia="es-ES"/>
        </w:rPr>
        <w:t>FALLA:</w:t>
      </w:r>
    </w:p>
    <w:p w14:paraId="647E0111" w14:textId="77777777" w:rsidR="00EB45D1" w:rsidRPr="00E132F3" w:rsidRDefault="00EB45D1" w:rsidP="00EB45D1">
      <w:pPr>
        <w:widowControl w:val="0"/>
        <w:spacing w:line="276" w:lineRule="auto"/>
        <w:jc w:val="center"/>
        <w:rPr>
          <w:rFonts w:ascii="Times New Roman" w:eastAsia="Times New Roman" w:hAnsi="Times New Roman"/>
          <w:b/>
          <w:bCs/>
          <w:iCs/>
          <w:spacing w:val="-3"/>
          <w:sz w:val="28"/>
          <w:szCs w:val="28"/>
          <w:highlight w:val="yellow"/>
          <w:lang w:val="es-ES" w:eastAsia="es-ES"/>
        </w:rPr>
      </w:pPr>
    </w:p>
    <w:p w14:paraId="50FBE269" w14:textId="77777777" w:rsidR="00EB45D1" w:rsidRPr="00E132F3" w:rsidRDefault="00EB45D1" w:rsidP="00EB45D1">
      <w:pPr>
        <w:tabs>
          <w:tab w:val="left" w:pos="-720"/>
        </w:tabs>
        <w:spacing w:line="276" w:lineRule="auto"/>
        <w:jc w:val="both"/>
        <w:rPr>
          <w:rFonts w:ascii="Times New Roman" w:eastAsia="Times New Roman" w:hAnsi="Times New Roman"/>
          <w:spacing w:val="-3"/>
          <w:sz w:val="28"/>
          <w:szCs w:val="28"/>
          <w:lang w:eastAsia="es-ES"/>
        </w:rPr>
      </w:pPr>
      <w:r w:rsidRPr="00E132F3">
        <w:rPr>
          <w:rFonts w:ascii="Times New Roman" w:eastAsia="Times New Roman" w:hAnsi="Times New Roman"/>
          <w:spacing w:val="-3"/>
          <w:sz w:val="28"/>
          <w:szCs w:val="28"/>
          <w:lang w:eastAsia="es-ES"/>
        </w:rPr>
        <w:t xml:space="preserve">1. Confírmase parcialmente la sentencia proferida </w:t>
      </w:r>
      <w:r w:rsidRPr="00E132F3">
        <w:rPr>
          <w:rFonts w:ascii="Times New Roman" w:eastAsia="Times New Roman" w:hAnsi="Times New Roman"/>
          <w:spacing w:val="-3"/>
          <w:sz w:val="28"/>
          <w:szCs w:val="28"/>
          <w:lang w:val="es-ES_tradnl" w:eastAsia="es-ES"/>
        </w:rPr>
        <w:t>el 23 de julio de 2015 por el Tribunal Administrativo de Casanare,</w:t>
      </w:r>
      <w:r w:rsidRPr="00E132F3">
        <w:rPr>
          <w:rFonts w:ascii="Times New Roman" w:eastAsia="Times New Roman" w:hAnsi="Times New Roman"/>
          <w:spacing w:val="-3"/>
          <w:sz w:val="28"/>
          <w:szCs w:val="28"/>
          <w:lang w:eastAsia="es-ES"/>
        </w:rPr>
        <w:t xml:space="preserve"> que accedió de manera parcial a las pretensiones de la demanda incoada por la señora Ismenia Solano Fuentes contra la Nación – Ministerio de Defensa Nacional – Ejército Nacional – Liceo Gustavo Matamoros León y Soluciones Hernández SMJ EU, en los términos indicados en la parte motiva.</w:t>
      </w:r>
    </w:p>
    <w:p w14:paraId="6A29ABEF" w14:textId="77777777" w:rsidR="00EB45D1" w:rsidRPr="00E132F3" w:rsidRDefault="00EB45D1" w:rsidP="00EB45D1">
      <w:pPr>
        <w:widowControl w:val="0"/>
        <w:tabs>
          <w:tab w:val="left" w:pos="-720"/>
        </w:tabs>
        <w:spacing w:line="276" w:lineRule="auto"/>
        <w:jc w:val="both"/>
        <w:rPr>
          <w:rFonts w:ascii="Times New Roman" w:eastAsia="Times New Roman" w:hAnsi="Times New Roman"/>
          <w:spacing w:val="-3"/>
          <w:sz w:val="28"/>
          <w:szCs w:val="28"/>
          <w:lang w:eastAsia="es-ES"/>
        </w:rPr>
      </w:pPr>
    </w:p>
    <w:p w14:paraId="5BB5EF33" w14:textId="77777777" w:rsidR="00EB45D1" w:rsidRPr="00E132F3" w:rsidRDefault="00EB45D1" w:rsidP="00EB45D1">
      <w:pPr>
        <w:widowControl w:val="0"/>
        <w:tabs>
          <w:tab w:val="left" w:pos="-720"/>
        </w:tabs>
        <w:spacing w:line="276" w:lineRule="auto"/>
        <w:jc w:val="both"/>
        <w:rPr>
          <w:rFonts w:ascii="Times New Roman" w:eastAsia="Times New Roman" w:hAnsi="Times New Roman"/>
          <w:spacing w:val="-3"/>
          <w:sz w:val="28"/>
          <w:szCs w:val="28"/>
          <w:lang w:eastAsia="es-ES"/>
        </w:rPr>
      </w:pPr>
      <w:r w:rsidRPr="00E132F3">
        <w:rPr>
          <w:rFonts w:ascii="Times New Roman" w:eastAsia="Times New Roman" w:hAnsi="Times New Roman"/>
          <w:spacing w:val="-3"/>
          <w:sz w:val="28"/>
          <w:szCs w:val="28"/>
          <w:lang w:eastAsia="es-ES"/>
        </w:rPr>
        <w:t>2. Modifícanse los ordinales cuarto y quinto, de la providencia apelada, en los siguientes términos:</w:t>
      </w:r>
    </w:p>
    <w:p w14:paraId="6DA66FA3" w14:textId="77777777" w:rsidR="00EB45D1" w:rsidRPr="00E132F3" w:rsidRDefault="00EB45D1" w:rsidP="00EB45D1">
      <w:pPr>
        <w:widowControl w:val="0"/>
        <w:tabs>
          <w:tab w:val="left" w:pos="-720"/>
        </w:tabs>
        <w:spacing w:line="276" w:lineRule="auto"/>
        <w:jc w:val="both"/>
        <w:rPr>
          <w:rFonts w:ascii="Times New Roman" w:eastAsia="Times New Roman" w:hAnsi="Times New Roman"/>
          <w:spacing w:val="-3"/>
          <w:sz w:val="28"/>
          <w:szCs w:val="28"/>
          <w:lang w:eastAsia="es-ES"/>
        </w:rPr>
      </w:pPr>
    </w:p>
    <w:p w14:paraId="2515A093" w14:textId="77777777" w:rsidR="00EB45D1" w:rsidRPr="00E132F3" w:rsidRDefault="00EB45D1" w:rsidP="00EB45D1">
      <w:pPr>
        <w:widowControl w:val="0"/>
        <w:tabs>
          <w:tab w:val="left" w:pos="-720"/>
        </w:tabs>
        <w:spacing w:line="276" w:lineRule="auto"/>
        <w:jc w:val="both"/>
        <w:rPr>
          <w:rFonts w:ascii="Times New Roman" w:eastAsia="Times New Roman" w:hAnsi="Times New Roman"/>
          <w:spacing w:val="-3"/>
          <w:sz w:val="28"/>
          <w:szCs w:val="28"/>
          <w:lang w:eastAsia="es-ES"/>
        </w:rPr>
      </w:pPr>
      <w:r w:rsidRPr="00E132F3">
        <w:rPr>
          <w:rFonts w:ascii="Times New Roman" w:eastAsia="Times New Roman" w:hAnsi="Times New Roman"/>
          <w:spacing w:val="-3"/>
          <w:sz w:val="28"/>
          <w:szCs w:val="28"/>
          <w:lang w:eastAsia="es-ES"/>
        </w:rPr>
        <w:t>2.1 Declárase de oficio probada la excepción de prescripción de los derechos laborales con anterioridad al 5 de febrero de 2011.</w:t>
      </w:r>
    </w:p>
    <w:p w14:paraId="49BDF1A8" w14:textId="77777777" w:rsidR="00EB45D1" w:rsidRPr="00E132F3" w:rsidRDefault="00EB45D1" w:rsidP="00EB45D1">
      <w:pPr>
        <w:widowControl w:val="0"/>
        <w:tabs>
          <w:tab w:val="left" w:pos="-720"/>
        </w:tabs>
        <w:spacing w:line="276" w:lineRule="auto"/>
        <w:jc w:val="both"/>
        <w:rPr>
          <w:rFonts w:ascii="Times New Roman" w:eastAsia="Times New Roman" w:hAnsi="Times New Roman"/>
          <w:spacing w:val="-3"/>
          <w:sz w:val="28"/>
          <w:szCs w:val="28"/>
          <w:lang w:eastAsia="es-ES"/>
        </w:rPr>
      </w:pPr>
    </w:p>
    <w:p w14:paraId="16EC9419" w14:textId="77777777" w:rsidR="00EB45D1" w:rsidRPr="00E132F3" w:rsidRDefault="00EB45D1" w:rsidP="00EB45D1">
      <w:pPr>
        <w:widowControl w:val="0"/>
        <w:tabs>
          <w:tab w:val="left" w:pos="-720"/>
        </w:tabs>
        <w:spacing w:line="276" w:lineRule="auto"/>
        <w:jc w:val="both"/>
        <w:rPr>
          <w:rFonts w:ascii="Times New Roman" w:eastAsia="Times New Roman" w:hAnsi="Times New Roman"/>
          <w:spacing w:val="-2"/>
          <w:sz w:val="28"/>
          <w:szCs w:val="28"/>
          <w:lang w:val="es-ES" w:eastAsia="es-ES"/>
        </w:rPr>
      </w:pPr>
      <w:r w:rsidRPr="00E132F3">
        <w:rPr>
          <w:rFonts w:ascii="Times New Roman" w:eastAsia="Times New Roman" w:hAnsi="Times New Roman"/>
          <w:spacing w:val="-3"/>
          <w:sz w:val="28"/>
          <w:szCs w:val="28"/>
          <w:lang w:eastAsia="es-ES"/>
        </w:rPr>
        <w:t>2.2. Declárase que</w:t>
      </w:r>
      <w:r w:rsidRPr="00E132F3">
        <w:rPr>
          <w:rFonts w:ascii="Times New Roman" w:eastAsia="Times New Roman" w:hAnsi="Times New Roman"/>
          <w:bCs/>
          <w:iCs/>
          <w:spacing w:val="-3"/>
          <w:sz w:val="28"/>
          <w:szCs w:val="28"/>
          <w:lang w:val="es-ES" w:eastAsia="es-ES"/>
        </w:rPr>
        <w:t xml:space="preserve"> la vinculación laboral entre la señora Ismenia Solano Fuentes y </w:t>
      </w:r>
      <w:r w:rsidRPr="00E132F3">
        <w:rPr>
          <w:rFonts w:ascii="Times New Roman" w:eastAsia="Times New Roman" w:hAnsi="Times New Roman"/>
          <w:spacing w:val="-3"/>
          <w:sz w:val="28"/>
          <w:szCs w:val="28"/>
          <w:lang w:eastAsia="es-ES"/>
        </w:rPr>
        <w:t>la Nación – Ministerio de Defensa Nacional – Ejército Nacional – Liceo Gustavo Matamoros León</w:t>
      </w:r>
      <w:r w:rsidRPr="00E132F3">
        <w:rPr>
          <w:rFonts w:ascii="Times New Roman" w:eastAsia="Times New Roman" w:hAnsi="Times New Roman"/>
          <w:bCs/>
          <w:iCs/>
          <w:spacing w:val="-3"/>
          <w:sz w:val="28"/>
          <w:szCs w:val="28"/>
          <w:lang w:val="es-ES" w:eastAsia="es-ES"/>
        </w:rPr>
        <w:t xml:space="preserve"> estuvo vigente desde el 13 de agosto de 2004 hasta el 30 de diciembre de 2011, </w:t>
      </w:r>
      <w:r w:rsidRPr="00E132F3">
        <w:rPr>
          <w:rFonts w:ascii="Times New Roman" w:eastAsia="Times New Roman" w:hAnsi="Times New Roman"/>
          <w:iCs/>
          <w:spacing w:val="-2"/>
          <w:sz w:val="28"/>
          <w:szCs w:val="28"/>
          <w:lang w:val="es-ES" w:eastAsia="es-ES"/>
        </w:rPr>
        <w:t xml:space="preserve">por haberse desdibujado el carácter contractual de aquella, salvo en los períodos comprendidos del </w:t>
      </w:r>
      <w:r w:rsidRPr="00E132F3">
        <w:rPr>
          <w:rFonts w:ascii="Times New Roman" w:eastAsia="Times New Roman" w:hAnsi="Times New Roman"/>
          <w:spacing w:val="-2"/>
          <w:sz w:val="28"/>
          <w:szCs w:val="28"/>
          <w:lang w:val="es-ES" w:eastAsia="es-ES"/>
        </w:rPr>
        <w:t>31 de diciembre de 2004 al 30 de diciembre de 2009, 1.° de agosto de 2010 y del 16 de enero de 2010 al 30 de enero de 2011, interregnos en los cuales hubo interrupción en la prestación de sus servicios.</w:t>
      </w:r>
    </w:p>
    <w:p w14:paraId="0CFA434D" w14:textId="77777777" w:rsidR="00EB45D1" w:rsidRPr="00EF4C61" w:rsidRDefault="00EB45D1" w:rsidP="00EB45D1">
      <w:pPr>
        <w:widowControl w:val="0"/>
        <w:tabs>
          <w:tab w:val="left" w:pos="-720"/>
        </w:tabs>
        <w:spacing w:line="276" w:lineRule="auto"/>
        <w:jc w:val="both"/>
        <w:rPr>
          <w:rFonts w:ascii="Times New Roman" w:eastAsia="Times New Roman" w:hAnsi="Times New Roman"/>
          <w:bCs/>
          <w:iCs/>
          <w:spacing w:val="-3"/>
          <w:sz w:val="27"/>
          <w:szCs w:val="27"/>
          <w:lang w:val="es-ES" w:eastAsia="es-ES"/>
        </w:rPr>
      </w:pPr>
      <w:r w:rsidRPr="00EF4C61">
        <w:rPr>
          <w:rFonts w:ascii="Times New Roman" w:eastAsia="Times New Roman" w:hAnsi="Times New Roman"/>
          <w:spacing w:val="-2"/>
          <w:sz w:val="27"/>
          <w:szCs w:val="27"/>
          <w:lang w:val="es-ES" w:eastAsia="es-ES"/>
        </w:rPr>
        <w:t xml:space="preserve"> </w:t>
      </w:r>
    </w:p>
    <w:p w14:paraId="77F487A2" w14:textId="77777777" w:rsidR="00EB45D1" w:rsidRPr="00E132F3" w:rsidRDefault="00EB45D1" w:rsidP="00EB45D1">
      <w:pPr>
        <w:widowControl w:val="0"/>
        <w:tabs>
          <w:tab w:val="left" w:pos="-720"/>
        </w:tabs>
        <w:spacing w:line="276" w:lineRule="auto"/>
        <w:jc w:val="both"/>
        <w:rPr>
          <w:rFonts w:ascii="Times New Roman" w:eastAsia="Times New Roman" w:hAnsi="Times New Roman"/>
          <w:sz w:val="28"/>
          <w:szCs w:val="28"/>
          <w:lang w:eastAsia="es-ES"/>
        </w:rPr>
      </w:pPr>
      <w:r w:rsidRPr="00E132F3">
        <w:rPr>
          <w:rFonts w:ascii="Times New Roman" w:eastAsia="Times New Roman" w:hAnsi="Times New Roman"/>
          <w:bCs/>
          <w:iCs/>
          <w:spacing w:val="-3"/>
          <w:sz w:val="28"/>
          <w:szCs w:val="28"/>
          <w:lang w:val="es-ES" w:eastAsia="es-ES"/>
        </w:rPr>
        <w:t xml:space="preserve">2.3 Ordénase, a título de restablecimiento del derecho, a </w:t>
      </w:r>
      <w:r w:rsidRPr="00E132F3">
        <w:rPr>
          <w:rFonts w:ascii="Times New Roman" w:eastAsia="Times New Roman" w:hAnsi="Times New Roman"/>
          <w:spacing w:val="-3"/>
          <w:sz w:val="28"/>
          <w:szCs w:val="28"/>
          <w:lang w:eastAsia="es-ES"/>
        </w:rPr>
        <w:t>la Nación – Ministerio de Defensa Nacional – Ejército Nacional – Liceo Gustavo Matamoros León</w:t>
      </w:r>
      <w:r w:rsidRPr="00E132F3">
        <w:rPr>
          <w:rFonts w:ascii="Times New Roman" w:eastAsia="Times New Roman" w:hAnsi="Times New Roman"/>
          <w:bCs/>
          <w:iCs/>
          <w:spacing w:val="-3"/>
          <w:sz w:val="28"/>
          <w:szCs w:val="28"/>
          <w:lang w:val="es-ES" w:eastAsia="es-ES"/>
        </w:rPr>
        <w:t xml:space="preserve"> (i) pagar las prestaciones sociales originadas de la aludida relación laboral, en proporción al período trabajado, </w:t>
      </w:r>
      <w:r w:rsidRPr="00E132F3">
        <w:rPr>
          <w:rFonts w:ascii="Times New Roman" w:eastAsia="Times New Roman" w:hAnsi="Times New Roman"/>
          <w:sz w:val="28"/>
          <w:szCs w:val="28"/>
          <w:lang w:eastAsia="es-ES"/>
        </w:rPr>
        <w:t>en virtud del contrato de prestación de servicios 203 de 2011 (incluido su otrosí), debido a que operó la prescripción trienal respecto de los derechos laborales reclamados frente a los demás contratos; (ii) tomar</w:t>
      </w:r>
      <w:r w:rsidRPr="00E132F3">
        <w:rPr>
          <w:rFonts w:ascii="Times New Roman" w:hAnsi="Times New Roman"/>
          <w:sz w:val="28"/>
          <w:szCs w:val="28"/>
        </w:rPr>
        <w:t xml:space="preserve"> (</w:t>
      </w:r>
      <w:r w:rsidRPr="00E132F3">
        <w:rPr>
          <w:rFonts w:ascii="Times New Roman" w:eastAsia="Times New Roman" w:hAnsi="Times New Roman"/>
          <w:sz w:val="28"/>
          <w:szCs w:val="28"/>
          <w:lang w:val="es-ES" w:eastAsia="es-ES"/>
        </w:rPr>
        <w:t xml:space="preserve">durante el tiempo comprendido entre el </w:t>
      </w:r>
      <w:r w:rsidRPr="00E132F3">
        <w:rPr>
          <w:rFonts w:ascii="Times New Roman" w:eastAsia="Times New Roman" w:hAnsi="Times New Roman"/>
          <w:bCs/>
          <w:iCs/>
          <w:spacing w:val="-3"/>
          <w:sz w:val="28"/>
          <w:szCs w:val="28"/>
          <w:lang w:val="es-ES" w:eastAsia="es-ES"/>
        </w:rPr>
        <w:t>13 de agosto de 2004 hasta el 30 de diciembre de 2011</w:t>
      </w:r>
      <w:r w:rsidRPr="00E132F3">
        <w:rPr>
          <w:rFonts w:ascii="Times New Roman" w:eastAsia="Times New Roman" w:hAnsi="Times New Roman"/>
          <w:sz w:val="28"/>
          <w:szCs w:val="28"/>
          <w:lang w:eastAsia="es-ES"/>
        </w:rPr>
        <w:t>, salvo sus interrupciones</w:t>
      </w:r>
      <w:r w:rsidRPr="00E132F3">
        <w:rPr>
          <w:rFonts w:ascii="Times New Roman" w:eastAsia="Times New Roman" w:hAnsi="Times New Roman"/>
          <w:sz w:val="28"/>
          <w:szCs w:val="28"/>
          <w:lang w:val="es-ES" w:eastAsia="es-ES"/>
        </w:rPr>
        <w:t xml:space="preserve">) </w:t>
      </w:r>
      <w:r w:rsidRPr="00E132F3">
        <w:rPr>
          <w:rFonts w:ascii="Times New Roman" w:hAnsi="Times New Roman"/>
          <w:sz w:val="28"/>
          <w:szCs w:val="28"/>
        </w:rPr>
        <w:t xml:space="preserve">el ingreso base de cotización (IBC) pensional de la demandante (los </w:t>
      </w:r>
      <w:r w:rsidRPr="00E132F3">
        <w:rPr>
          <w:rFonts w:ascii="Times New Roman" w:eastAsia="Times New Roman" w:hAnsi="Times New Roman"/>
          <w:sz w:val="28"/>
          <w:szCs w:val="28"/>
          <w:lang w:val="es-ES" w:eastAsia="es-ES"/>
        </w:rPr>
        <w:t>honorarios pactados)</w:t>
      </w:r>
      <w:r w:rsidRPr="00E132F3">
        <w:rPr>
          <w:rFonts w:ascii="Times New Roman" w:hAnsi="Times New Roman"/>
          <w:sz w:val="28"/>
          <w:szCs w:val="28"/>
        </w:rPr>
        <w:t xml:space="preserve">, </w:t>
      </w:r>
      <w:r w:rsidRPr="00E132F3">
        <w:rPr>
          <w:rFonts w:ascii="Times New Roman" w:eastAsia="Times New Roman" w:hAnsi="Times New Roman"/>
          <w:sz w:val="28"/>
          <w:szCs w:val="28"/>
          <w:lang w:val="es-ES_tradnl" w:eastAsia="es-ES"/>
        </w:rPr>
        <w:t>mes a mes,</w:t>
      </w:r>
      <w:r w:rsidRPr="00E132F3">
        <w:rPr>
          <w:rFonts w:ascii="Times New Roman" w:hAnsi="Times New Roman"/>
          <w:sz w:val="28"/>
          <w:szCs w:val="28"/>
        </w:rPr>
        <w:t xml:space="preserve">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se deberán tener en cuenta las cotizaciones que realizó la actora al mencionado sistema durante sus vínculos contractuales y </w:t>
      </w:r>
      <w:r w:rsidRPr="00E132F3">
        <w:rPr>
          <w:rFonts w:ascii="Times New Roman" w:eastAsia="Times New Roman" w:hAnsi="Times New Roman"/>
          <w:sz w:val="28"/>
          <w:szCs w:val="28"/>
          <w:lang w:val="es-ES" w:eastAsia="es-ES"/>
        </w:rPr>
        <w:t>en la eventualidad de que existiese diferencia en su contra, tendrá la carga de completar, según el caso, el porcentaje que le incumbía como trabajadora</w:t>
      </w:r>
      <w:r w:rsidRPr="00E132F3">
        <w:rPr>
          <w:rFonts w:ascii="Times New Roman" w:eastAsia="Times New Roman" w:hAnsi="Times New Roman"/>
          <w:sz w:val="28"/>
          <w:szCs w:val="28"/>
          <w:lang w:eastAsia="es-ES"/>
        </w:rPr>
        <w:t xml:space="preserve">; (iii) devolver los dineros cancelados por la accionante en razón a la cuota parte legal que el ente demandado no trasladó al correspondiente fondo de pensiones y empresa prestadora de salud durante la ejecución del precitado contrato 203 de 2011 (incluido su otrosí); y (iv) compensar en dinero </w:t>
      </w:r>
      <w:r w:rsidRPr="00E132F3">
        <w:rPr>
          <w:rFonts w:ascii="Times New Roman" w:eastAsia="Arial Unicode MS" w:hAnsi="Times New Roman"/>
          <w:bCs/>
          <w:spacing w:val="2"/>
          <w:sz w:val="28"/>
          <w:szCs w:val="28"/>
          <w:lang w:val="es-ES"/>
        </w:rPr>
        <w:t>las dotaciones de vestido y calzado de labor</w:t>
      </w:r>
      <w:r w:rsidRPr="00E132F3">
        <w:rPr>
          <w:rFonts w:ascii="Times New Roman" w:eastAsia="Arial Unicode MS" w:hAnsi="Times New Roman"/>
          <w:bCs/>
          <w:spacing w:val="2"/>
          <w:sz w:val="28"/>
          <w:szCs w:val="28"/>
        </w:rPr>
        <w:t xml:space="preserve"> entre el 31 de enero y el 30 de diciembre de 2011 (tres dotaciones).</w:t>
      </w:r>
    </w:p>
    <w:p w14:paraId="7B044790" w14:textId="77777777" w:rsidR="00EB45D1" w:rsidRPr="00E132F3" w:rsidRDefault="00EB45D1" w:rsidP="00EB45D1">
      <w:pPr>
        <w:widowControl w:val="0"/>
        <w:overflowPunct w:val="0"/>
        <w:autoSpaceDE w:val="0"/>
        <w:autoSpaceDN w:val="0"/>
        <w:adjustRightInd w:val="0"/>
        <w:spacing w:line="276" w:lineRule="auto"/>
        <w:textAlignment w:val="baseline"/>
        <w:rPr>
          <w:rFonts w:ascii="Times New Roman" w:eastAsia="Times New Roman" w:hAnsi="Times New Roman"/>
          <w:bCs/>
          <w:iCs/>
          <w:sz w:val="28"/>
          <w:szCs w:val="28"/>
          <w:lang w:val="es-ES" w:eastAsia="es-ES"/>
        </w:rPr>
      </w:pPr>
    </w:p>
    <w:p w14:paraId="6E3A46F0" w14:textId="77777777" w:rsidR="00EB45D1" w:rsidRPr="00E132F3" w:rsidRDefault="00EB45D1" w:rsidP="00EB45D1">
      <w:pPr>
        <w:widowControl w:val="0"/>
        <w:tabs>
          <w:tab w:val="left" w:pos="-720"/>
        </w:tabs>
        <w:spacing w:line="276" w:lineRule="auto"/>
        <w:jc w:val="both"/>
        <w:rPr>
          <w:rFonts w:ascii="Times New Roman" w:eastAsia="Times New Roman" w:hAnsi="Times New Roman"/>
          <w:sz w:val="28"/>
          <w:szCs w:val="28"/>
          <w:lang w:val="es-ES" w:eastAsia="es-ES"/>
        </w:rPr>
      </w:pPr>
      <w:r w:rsidRPr="00E132F3">
        <w:rPr>
          <w:rFonts w:ascii="Times New Roman" w:eastAsia="Times New Roman" w:hAnsi="Times New Roman"/>
          <w:snapToGrid w:val="0"/>
          <w:sz w:val="28"/>
          <w:szCs w:val="28"/>
          <w:lang w:val="es-ES" w:eastAsia="es-ES"/>
        </w:rPr>
        <w:t>2</w:t>
      </w:r>
      <w:r w:rsidRPr="00E132F3">
        <w:rPr>
          <w:rFonts w:ascii="Times New Roman" w:eastAsia="Times New Roman" w:hAnsi="Times New Roman"/>
          <w:snapToGrid w:val="0"/>
          <w:sz w:val="28"/>
          <w:szCs w:val="28"/>
          <w:lang w:val="es-ES_tradnl" w:eastAsia="es-ES"/>
        </w:rPr>
        <w:t xml:space="preserve">.4 </w:t>
      </w:r>
      <w:r w:rsidRPr="00E132F3">
        <w:rPr>
          <w:rFonts w:ascii="Times New Roman" w:eastAsia="Times New Roman" w:hAnsi="Times New Roman"/>
          <w:sz w:val="28"/>
          <w:szCs w:val="28"/>
          <w:lang w:eastAsia="es-ES"/>
        </w:rPr>
        <w:t xml:space="preserve">Declárase que el tiempo laborado por la señora Ismenia Solano Fuentes a la </w:t>
      </w:r>
      <w:r w:rsidRPr="00E132F3">
        <w:rPr>
          <w:rFonts w:ascii="Times New Roman" w:eastAsia="Times New Roman" w:hAnsi="Times New Roman"/>
          <w:spacing w:val="-3"/>
          <w:sz w:val="28"/>
          <w:szCs w:val="28"/>
          <w:lang w:eastAsia="es-ES"/>
        </w:rPr>
        <w:t>Nación – Ministerio de Defensa Nacional – Ejército Nacional – Liceo Gustavo Matamoros León</w:t>
      </w:r>
      <w:r w:rsidRPr="00E132F3">
        <w:rPr>
          <w:rFonts w:ascii="Times New Roman" w:eastAsia="Times New Roman" w:hAnsi="Times New Roman"/>
          <w:sz w:val="28"/>
          <w:szCs w:val="28"/>
          <w:lang w:eastAsia="es-ES"/>
        </w:rPr>
        <w:t>, desde el 13 de agosto de 2004 hasta el 30 de diciembre de 2011, salvo sus interrupciones, se debe computar para efectos pensionales</w:t>
      </w:r>
      <w:r w:rsidRPr="00E132F3">
        <w:rPr>
          <w:rFonts w:ascii="Times New Roman" w:eastAsia="Times New Roman" w:hAnsi="Times New Roman"/>
          <w:sz w:val="28"/>
          <w:szCs w:val="28"/>
          <w:lang w:val="es-ES" w:eastAsia="es-ES"/>
        </w:rPr>
        <w:t>.</w:t>
      </w:r>
    </w:p>
    <w:p w14:paraId="4CC0471E" w14:textId="77777777" w:rsidR="00EB45D1" w:rsidRPr="00E132F3" w:rsidRDefault="00EB45D1" w:rsidP="00EB45D1">
      <w:pPr>
        <w:widowControl w:val="0"/>
        <w:tabs>
          <w:tab w:val="left" w:pos="-720"/>
        </w:tabs>
        <w:spacing w:line="276" w:lineRule="auto"/>
        <w:jc w:val="both"/>
        <w:rPr>
          <w:rFonts w:ascii="Times New Roman" w:eastAsia="Times New Roman" w:hAnsi="Times New Roman"/>
          <w:sz w:val="28"/>
          <w:szCs w:val="28"/>
          <w:lang w:val="es-ES" w:eastAsia="es-ES"/>
        </w:rPr>
      </w:pPr>
    </w:p>
    <w:p w14:paraId="07753354" w14:textId="77777777" w:rsidR="00EB45D1" w:rsidRDefault="00EB45D1" w:rsidP="00EB45D1">
      <w:pPr>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r w:rsidRPr="00E132F3">
        <w:rPr>
          <w:rFonts w:ascii="Times New Roman" w:eastAsia="Times New Roman" w:hAnsi="Times New Roman"/>
          <w:sz w:val="28"/>
          <w:szCs w:val="28"/>
          <w:lang w:val="es-ES" w:eastAsia="es-ES"/>
        </w:rPr>
        <w:t xml:space="preserve">2.5. </w:t>
      </w:r>
      <w:r w:rsidRPr="00E132F3">
        <w:rPr>
          <w:rFonts w:ascii="Times New Roman" w:eastAsia="Times New Roman" w:hAnsi="Times New Roman"/>
          <w:spacing w:val="-2"/>
          <w:sz w:val="28"/>
          <w:szCs w:val="28"/>
          <w:lang w:val="es-ES" w:eastAsia="es-ES"/>
        </w:rPr>
        <w:t>Niégase la pretensión relacionada con el pago de horas extras de trabajo, como se indicó en la motivación.</w:t>
      </w:r>
    </w:p>
    <w:p w14:paraId="363EC06F" w14:textId="77777777" w:rsidR="00EB45D1" w:rsidRPr="00E132F3" w:rsidRDefault="00EB45D1" w:rsidP="00EB45D1">
      <w:pPr>
        <w:overflowPunct w:val="0"/>
        <w:autoSpaceDE w:val="0"/>
        <w:autoSpaceDN w:val="0"/>
        <w:adjustRightInd w:val="0"/>
        <w:spacing w:line="276" w:lineRule="auto"/>
        <w:contextualSpacing/>
        <w:jc w:val="both"/>
        <w:textAlignment w:val="baseline"/>
        <w:rPr>
          <w:rFonts w:ascii="Times New Roman" w:eastAsia="Times New Roman" w:hAnsi="Times New Roman"/>
          <w:spacing w:val="-2"/>
          <w:sz w:val="28"/>
          <w:szCs w:val="28"/>
          <w:lang w:val="es-ES" w:eastAsia="es-ES"/>
        </w:rPr>
      </w:pPr>
    </w:p>
    <w:p w14:paraId="20692E87" w14:textId="77777777" w:rsidR="00EB45D1" w:rsidRPr="00E132F3" w:rsidRDefault="00EB45D1" w:rsidP="00EB45D1">
      <w:pPr>
        <w:widowControl w:val="0"/>
        <w:tabs>
          <w:tab w:val="left" w:pos="-720"/>
        </w:tabs>
        <w:spacing w:line="276" w:lineRule="auto"/>
        <w:jc w:val="both"/>
        <w:rPr>
          <w:rFonts w:ascii="Times New Roman" w:eastAsia="Times New Roman" w:hAnsi="Times New Roman"/>
          <w:spacing w:val="-3"/>
          <w:sz w:val="28"/>
          <w:szCs w:val="28"/>
          <w:lang w:val="es-ES_tradnl" w:eastAsia="es-ES"/>
        </w:rPr>
      </w:pPr>
      <w:r w:rsidRPr="00E132F3">
        <w:rPr>
          <w:rFonts w:ascii="Times New Roman" w:eastAsia="Times New Roman" w:hAnsi="Times New Roman"/>
          <w:spacing w:val="-3"/>
          <w:sz w:val="28"/>
          <w:szCs w:val="28"/>
          <w:lang w:eastAsia="es-ES"/>
        </w:rPr>
        <w:t xml:space="preserve">3. </w:t>
      </w:r>
      <w:r w:rsidRPr="00E132F3">
        <w:rPr>
          <w:rFonts w:ascii="Times New Roman" w:eastAsia="Times New Roman" w:hAnsi="Times New Roman"/>
          <w:bCs/>
          <w:spacing w:val="-3"/>
          <w:sz w:val="28"/>
          <w:szCs w:val="28"/>
          <w:lang w:eastAsia="es-ES"/>
        </w:rPr>
        <w:t>Ejecutoriada esta providencia, devuélvase el expediente al Tribunal de origen, previas las anotaciones que fueren menester.</w:t>
      </w:r>
      <w:r w:rsidRPr="00E132F3">
        <w:rPr>
          <w:rFonts w:ascii="Times New Roman" w:eastAsia="Times New Roman" w:hAnsi="Times New Roman"/>
          <w:i/>
          <w:spacing w:val="-3"/>
          <w:sz w:val="28"/>
          <w:szCs w:val="28"/>
          <w:lang w:eastAsia="es-ES"/>
        </w:rPr>
        <w:t xml:space="preserve"> </w:t>
      </w:r>
    </w:p>
    <w:p w14:paraId="7E2AC077" w14:textId="77777777" w:rsidR="00EB45D1" w:rsidRPr="00E132F3" w:rsidRDefault="00EB45D1" w:rsidP="00EB45D1">
      <w:pPr>
        <w:widowControl w:val="0"/>
        <w:tabs>
          <w:tab w:val="left" w:pos="-720"/>
        </w:tabs>
        <w:spacing w:line="276" w:lineRule="auto"/>
        <w:jc w:val="both"/>
        <w:rPr>
          <w:rFonts w:ascii="Times New Roman" w:eastAsia="Times New Roman" w:hAnsi="Times New Roman"/>
          <w:spacing w:val="-3"/>
          <w:sz w:val="28"/>
          <w:szCs w:val="28"/>
          <w:lang w:val="es-ES_tradnl" w:eastAsia="es-ES"/>
        </w:rPr>
      </w:pPr>
    </w:p>
    <w:p w14:paraId="492683C0" w14:textId="77777777" w:rsidR="00EB45D1" w:rsidRPr="00E132F3" w:rsidRDefault="00EB45D1" w:rsidP="00EB45D1">
      <w:pPr>
        <w:widowControl w:val="0"/>
        <w:tabs>
          <w:tab w:val="left" w:pos="-720"/>
        </w:tabs>
        <w:spacing w:line="276" w:lineRule="auto"/>
        <w:jc w:val="center"/>
        <w:rPr>
          <w:rFonts w:ascii="Times New Roman" w:eastAsia="Times New Roman" w:hAnsi="Times New Roman"/>
          <w:spacing w:val="-3"/>
          <w:sz w:val="28"/>
          <w:szCs w:val="28"/>
          <w:lang w:val="es-ES_tradnl" w:eastAsia="es-ES"/>
        </w:rPr>
      </w:pPr>
      <w:r w:rsidRPr="00E132F3">
        <w:rPr>
          <w:rFonts w:ascii="Times New Roman" w:eastAsia="Times New Roman" w:hAnsi="Times New Roman"/>
          <w:spacing w:val="-3"/>
          <w:sz w:val="28"/>
          <w:szCs w:val="28"/>
          <w:lang w:val="es-ES_tradnl" w:eastAsia="es-ES"/>
        </w:rPr>
        <w:t>Notifíquese y cúmplase,</w:t>
      </w:r>
    </w:p>
    <w:p w14:paraId="65993397" w14:textId="77777777" w:rsidR="00EB45D1" w:rsidRPr="00E132F3" w:rsidRDefault="00EB45D1" w:rsidP="00EB45D1">
      <w:pPr>
        <w:widowControl w:val="0"/>
        <w:tabs>
          <w:tab w:val="left" w:pos="-720"/>
        </w:tabs>
        <w:jc w:val="both"/>
        <w:rPr>
          <w:rFonts w:ascii="Times New Roman" w:eastAsia="Times New Roman" w:hAnsi="Times New Roman"/>
          <w:spacing w:val="-3"/>
          <w:sz w:val="28"/>
          <w:szCs w:val="28"/>
          <w:lang w:val="es-ES_tradnl" w:eastAsia="es-ES"/>
        </w:rPr>
      </w:pPr>
    </w:p>
    <w:p w14:paraId="415D15B3" w14:textId="77777777" w:rsidR="00EB45D1" w:rsidRPr="00E132F3" w:rsidRDefault="00EB45D1" w:rsidP="00EB45D1">
      <w:pPr>
        <w:widowControl w:val="0"/>
        <w:tabs>
          <w:tab w:val="left" w:pos="6845"/>
          <w:tab w:val="right" w:pos="8602"/>
        </w:tabs>
        <w:spacing w:line="276" w:lineRule="auto"/>
        <w:jc w:val="both"/>
        <w:rPr>
          <w:rFonts w:ascii="Times New Roman" w:eastAsia="Times New Roman" w:hAnsi="Times New Roman"/>
          <w:snapToGrid w:val="0"/>
          <w:spacing w:val="-3"/>
          <w:sz w:val="28"/>
          <w:szCs w:val="28"/>
          <w:lang w:val="es-ES" w:eastAsia="es-ES"/>
        </w:rPr>
      </w:pPr>
      <w:r w:rsidRPr="00E132F3">
        <w:rPr>
          <w:rFonts w:ascii="Times New Roman" w:eastAsia="Times New Roman" w:hAnsi="Times New Roman"/>
          <w:snapToGrid w:val="0"/>
          <w:spacing w:val="-3"/>
          <w:sz w:val="28"/>
          <w:szCs w:val="28"/>
          <w:lang w:val="es-ES" w:eastAsia="es-ES"/>
        </w:rPr>
        <w:t>Este proyecto fue estudiado y aprobado en sala de la fecha.</w:t>
      </w:r>
    </w:p>
    <w:p w14:paraId="2B1658CF"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b/>
          <w:bCs/>
          <w:iCs/>
          <w:sz w:val="28"/>
          <w:szCs w:val="28"/>
          <w:lang w:val="es-ES" w:eastAsia="es-ES"/>
        </w:rPr>
      </w:pPr>
    </w:p>
    <w:p w14:paraId="1359BC71"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b/>
          <w:bCs/>
          <w:iCs/>
          <w:sz w:val="28"/>
          <w:szCs w:val="28"/>
          <w:lang w:val="es-ES" w:eastAsia="es-ES"/>
        </w:rPr>
      </w:pPr>
    </w:p>
    <w:p w14:paraId="749EFA36"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b/>
          <w:bCs/>
          <w:iCs/>
          <w:sz w:val="28"/>
          <w:szCs w:val="28"/>
          <w:lang w:val="es-ES" w:eastAsia="es-ES"/>
        </w:rPr>
      </w:pPr>
    </w:p>
    <w:p w14:paraId="11F1EE8B"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b/>
          <w:bCs/>
          <w:iCs/>
          <w:sz w:val="28"/>
          <w:szCs w:val="28"/>
          <w:lang w:val="es-ES" w:eastAsia="es-ES"/>
        </w:rPr>
      </w:pPr>
    </w:p>
    <w:p w14:paraId="095906F8" w14:textId="77777777" w:rsidR="00EB45D1" w:rsidRPr="00E132F3"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b/>
          <w:bCs/>
          <w:iCs/>
          <w:sz w:val="28"/>
          <w:szCs w:val="28"/>
          <w:lang w:val="es-ES" w:eastAsia="es-ES"/>
        </w:rPr>
      </w:pPr>
    </w:p>
    <w:p w14:paraId="376CFB9C" w14:textId="77777777" w:rsidR="00EB45D1" w:rsidRPr="00E132F3" w:rsidRDefault="00EB45D1" w:rsidP="00EB45D1">
      <w:pPr>
        <w:widowControl w:val="0"/>
        <w:overflowPunct w:val="0"/>
        <w:autoSpaceDE w:val="0"/>
        <w:autoSpaceDN w:val="0"/>
        <w:adjustRightInd w:val="0"/>
        <w:jc w:val="center"/>
        <w:textAlignment w:val="baseline"/>
        <w:rPr>
          <w:rFonts w:ascii="Times New Roman" w:eastAsia="Times New Roman" w:hAnsi="Times New Roman"/>
          <w:sz w:val="28"/>
          <w:szCs w:val="28"/>
          <w:lang w:val="es-ES" w:eastAsia="es-ES"/>
        </w:rPr>
      </w:pPr>
      <w:r w:rsidRPr="00E132F3">
        <w:rPr>
          <w:rFonts w:ascii="Times New Roman" w:eastAsia="Times New Roman" w:hAnsi="Times New Roman"/>
          <w:sz w:val="28"/>
          <w:szCs w:val="28"/>
          <w:lang w:val="es-ES" w:eastAsia="es-ES"/>
        </w:rPr>
        <w:t>CARMELO PERDOMO CUÉTER</w:t>
      </w:r>
    </w:p>
    <w:p w14:paraId="6AFD6D41" w14:textId="77777777" w:rsidR="00EB45D1" w:rsidRPr="00E132F3" w:rsidRDefault="00EB45D1" w:rsidP="00EB45D1">
      <w:pPr>
        <w:widowControl w:val="0"/>
        <w:overflowPunct w:val="0"/>
        <w:autoSpaceDE w:val="0"/>
        <w:autoSpaceDN w:val="0"/>
        <w:adjustRightInd w:val="0"/>
        <w:jc w:val="center"/>
        <w:textAlignment w:val="baseline"/>
        <w:rPr>
          <w:rFonts w:ascii="Times New Roman" w:eastAsia="Times New Roman" w:hAnsi="Times New Roman"/>
          <w:sz w:val="28"/>
          <w:szCs w:val="28"/>
          <w:lang w:val="es-ES" w:eastAsia="es-ES"/>
        </w:rPr>
      </w:pPr>
    </w:p>
    <w:p w14:paraId="175551CC" w14:textId="77777777" w:rsidR="00EB45D1" w:rsidRPr="00E132F3" w:rsidRDefault="00EB45D1" w:rsidP="00EB45D1">
      <w:pPr>
        <w:widowControl w:val="0"/>
        <w:overflowPunct w:val="0"/>
        <w:autoSpaceDE w:val="0"/>
        <w:autoSpaceDN w:val="0"/>
        <w:adjustRightInd w:val="0"/>
        <w:jc w:val="center"/>
        <w:textAlignment w:val="baseline"/>
        <w:rPr>
          <w:rFonts w:ascii="Times New Roman" w:eastAsia="Times New Roman" w:hAnsi="Times New Roman"/>
          <w:sz w:val="28"/>
          <w:szCs w:val="28"/>
          <w:lang w:val="es-ES" w:eastAsia="es-ES"/>
        </w:rPr>
      </w:pPr>
    </w:p>
    <w:p w14:paraId="3F2FCA43" w14:textId="77777777" w:rsidR="00EB45D1" w:rsidRPr="00E132F3" w:rsidRDefault="00EB45D1" w:rsidP="00EB45D1">
      <w:pPr>
        <w:widowControl w:val="0"/>
        <w:overflowPunct w:val="0"/>
        <w:autoSpaceDE w:val="0"/>
        <w:autoSpaceDN w:val="0"/>
        <w:adjustRightInd w:val="0"/>
        <w:jc w:val="center"/>
        <w:textAlignment w:val="baseline"/>
        <w:rPr>
          <w:rFonts w:ascii="Times New Roman" w:eastAsia="Times New Roman" w:hAnsi="Times New Roman"/>
          <w:sz w:val="28"/>
          <w:szCs w:val="28"/>
          <w:lang w:val="es-ES" w:eastAsia="es-ES"/>
        </w:rPr>
      </w:pPr>
    </w:p>
    <w:p w14:paraId="276F4D4D" w14:textId="77777777" w:rsidR="00EB45D1" w:rsidRPr="00E132F3" w:rsidRDefault="00EB45D1" w:rsidP="00EB45D1">
      <w:pPr>
        <w:widowControl w:val="0"/>
        <w:overflowPunct w:val="0"/>
        <w:autoSpaceDE w:val="0"/>
        <w:autoSpaceDN w:val="0"/>
        <w:adjustRightInd w:val="0"/>
        <w:jc w:val="center"/>
        <w:textAlignment w:val="baseline"/>
        <w:rPr>
          <w:rFonts w:ascii="Times New Roman" w:eastAsia="Times New Roman" w:hAnsi="Times New Roman"/>
          <w:sz w:val="28"/>
          <w:szCs w:val="28"/>
          <w:lang w:val="es-ES" w:eastAsia="es-ES"/>
        </w:rPr>
      </w:pPr>
    </w:p>
    <w:p w14:paraId="73F53818" w14:textId="77777777" w:rsidR="00EB45D1" w:rsidRPr="00E132F3" w:rsidRDefault="00EB45D1" w:rsidP="00EB45D1">
      <w:pPr>
        <w:widowControl w:val="0"/>
        <w:overflowPunct w:val="0"/>
        <w:autoSpaceDE w:val="0"/>
        <w:autoSpaceDN w:val="0"/>
        <w:adjustRightInd w:val="0"/>
        <w:jc w:val="center"/>
        <w:textAlignment w:val="baseline"/>
        <w:rPr>
          <w:rFonts w:ascii="Times New Roman" w:eastAsia="Times New Roman" w:hAnsi="Times New Roman"/>
          <w:sz w:val="28"/>
          <w:szCs w:val="28"/>
          <w:lang w:val="es-ES" w:eastAsia="es-ES"/>
        </w:rPr>
      </w:pPr>
    </w:p>
    <w:p w14:paraId="2175E89B" w14:textId="77777777" w:rsidR="00EB45D1" w:rsidRPr="00E132F3" w:rsidRDefault="00EB45D1" w:rsidP="00EB45D1">
      <w:pPr>
        <w:widowControl w:val="0"/>
        <w:overflowPunct w:val="0"/>
        <w:autoSpaceDE w:val="0"/>
        <w:autoSpaceDN w:val="0"/>
        <w:adjustRightInd w:val="0"/>
        <w:jc w:val="center"/>
        <w:textAlignment w:val="baseline"/>
        <w:rPr>
          <w:rFonts w:ascii="Times New Roman" w:eastAsia="Times New Roman" w:hAnsi="Times New Roman"/>
          <w:sz w:val="28"/>
          <w:szCs w:val="28"/>
          <w:lang w:val="es-ES" w:eastAsia="es-ES"/>
        </w:rPr>
      </w:pPr>
    </w:p>
    <w:tbl>
      <w:tblPr>
        <w:tblW w:w="9781" w:type="dxa"/>
        <w:tblInd w:w="-459" w:type="dxa"/>
        <w:tblLook w:val="04A0" w:firstRow="1" w:lastRow="0" w:firstColumn="1" w:lastColumn="0" w:noHBand="0" w:noVBand="1"/>
      </w:tblPr>
      <w:tblGrid>
        <w:gridCol w:w="4949"/>
        <w:gridCol w:w="4832"/>
      </w:tblGrid>
      <w:tr w:rsidR="00EB45D1" w:rsidRPr="00E132F3" w14:paraId="3C8A4CE0" w14:textId="77777777" w:rsidTr="00F208D4">
        <w:tc>
          <w:tcPr>
            <w:tcW w:w="4949" w:type="dxa"/>
            <w:shd w:val="clear" w:color="auto" w:fill="auto"/>
          </w:tcPr>
          <w:p w14:paraId="43694DC3" w14:textId="77777777" w:rsidR="00EB45D1" w:rsidRPr="00E132F3" w:rsidRDefault="00EB45D1" w:rsidP="00F208D4">
            <w:pPr>
              <w:widowControl w:val="0"/>
              <w:overflowPunct w:val="0"/>
              <w:autoSpaceDE w:val="0"/>
              <w:autoSpaceDN w:val="0"/>
              <w:adjustRightInd w:val="0"/>
              <w:jc w:val="center"/>
              <w:textAlignment w:val="baseline"/>
              <w:rPr>
                <w:rFonts w:ascii="Times New Roman" w:hAnsi="Times New Roman"/>
                <w:sz w:val="28"/>
                <w:szCs w:val="28"/>
                <w:lang w:val="es-ES" w:eastAsia="es-ES"/>
              </w:rPr>
            </w:pPr>
            <w:r w:rsidRPr="00E132F3">
              <w:rPr>
                <w:rFonts w:ascii="Times New Roman" w:hAnsi="Times New Roman"/>
                <w:sz w:val="28"/>
                <w:szCs w:val="28"/>
                <w:lang w:val="es-ES" w:eastAsia="es-ES"/>
              </w:rPr>
              <w:t>SANDRA LISSET IBARRA VÉLEZ</w:t>
            </w:r>
          </w:p>
          <w:p w14:paraId="39D9084F" w14:textId="77777777" w:rsidR="00EB45D1" w:rsidRPr="00E132F3" w:rsidRDefault="00EB45D1" w:rsidP="00F208D4">
            <w:pPr>
              <w:widowControl w:val="0"/>
              <w:overflowPunct w:val="0"/>
              <w:autoSpaceDE w:val="0"/>
              <w:autoSpaceDN w:val="0"/>
              <w:adjustRightInd w:val="0"/>
              <w:jc w:val="center"/>
              <w:textAlignment w:val="baseline"/>
              <w:rPr>
                <w:rFonts w:ascii="Times New Roman" w:hAnsi="Times New Roman"/>
                <w:sz w:val="28"/>
                <w:szCs w:val="28"/>
                <w:lang w:val="es-ES" w:eastAsia="es-ES"/>
              </w:rPr>
            </w:pPr>
          </w:p>
        </w:tc>
        <w:tc>
          <w:tcPr>
            <w:tcW w:w="4832" w:type="dxa"/>
            <w:shd w:val="clear" w:color="auto" w:fill="auto"/>
          </w:tcPr>
          <w:p w14:paraId="562089B4" w14:textId="77777777" w:rsidR="00EB45D1" w:rsidRPr="00E132F3" w:rsidRDefault="00EB45D1" w:rsidP="00F208D4">
            <w:pPr>
              <w:widowControl w:val="0"/>
              <w:overflowPunct w:val="0"/>
              <w:autoSpaceDE w:val="0"/>
              <w:autoSpaceDN w:val="0"/>
              <w:adjustRightInd w:val="0"/>
              <w:jc w:val="center"/>
              <w:textAlignment w:val="baseline"/>
              <w:rPr>
                <w:rFonts w:ascii="Times New Roman" w:hAnsi="Times New Roman"/>
                <w:b/>
                <w:bCs/>
                <w:iCs/>
                <w:sz w:val="28"/>
                <w:szCs w:val="28"/>
                <w:lang w:val="es-ES" w:eastAsia="es-ES"/>
              </w:rPr>
            </w:pPr>
            <w:r w:rsidRPr="00E132F3">
              <w:rPr>
                <w:rFonts w:ascii="Times New Roman" w:hAnsi="Times New Roman"/>
                <w:sz w:val="28"/>
                <w:szCs w:val="28"/>
                <w:lang w:val="es-ES" w:eastAsia="es-ES"/>
              </w:rPr>
              <w:t>CÉSAR PALOMINO CORTÉS</w:t>
            </w:r>
          </w:p>
          <w:p w14:paraId="394F9169" w14:textId="77777777" w:rsidR="00EB45D1" w:rsidRPr="00E132F3" w:rsidRDefault="00EB45D1" w:rsidP="00F208D4">
            <w:pPr>
              <w:widowControl w:val="0"/>
              <w:overflowPunct w:val="0"/>
              <w:autoSpaceDE w:val="0"/>
              <w:autoSpaceDN w:val="0"/>
              <w:adjustRightInd w:val="0"/>
              <w:jc w:val="center"/>
              <w:textAlignment w:val="baseline"/>
              <w:rPr>
                <w:rFonts w:ascii="Times New Roman" w:hAnsi="Times New Roman"/>
                <w:sz w:val="28"/>
                <w:szCs w:val="28"/>
                <w:lang w:val="es-ES" w:eastAsia="es-ES"/>
              </w:rPr>
            </w:pPr>
          </w:p>
        </w:tc>
      </w:tr>
    </w:tbl>
    <w:p w14:paraId="20B3FE26"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cs="Arial"/>
          <w:color w:val="000000"/>
          <w:sz w:val="27"/>
          <w:szCs w:val="27"/>
          <w:highlight w:val="yellow"/>
          <w:lang w:val="es-ES" w:eastAsia="es-ES"/>
        </w:rPr>
      </w:pPr>
    </w:p>
    <w:p w14:paraId="3429CA4D"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cs="Arial"/>
          <w:color w:val="000000"/>
          <w:sz w:val="27"/>
          <w:szCs w:val="27"/>
          <w:highlight w:val="yellow"/>
          <w:lang w:val="es-ES" w:eastAsia="es-ES"/>
        </w:rPr>
      </w:pPr>
    </w:p>
    <w:p w14:paraId="4242C54A" w14:textId="77777777" w:rsidR="00EB45D1" w:rsidRPr="00EF4C61" w:rsidRDefault="00EB45D1" w:rsidP="00EB45D1">
      <w:pPr>
        <w:widowControl w:val="0"/>
        <w:overflowPunct w:val="0"/>
        <w:autoSpaceDE w:val="0"/>
        <w:autoSpaceDN w:val="0"/>
        <w:adjustRightInd w:val="0"/>
        <w:spacing w:line="276" w:lineRule="auto"/>
        <w:jc w:val="both"/>
        <w:textAlignment w:val="baseline"/>
        <w:rPr>
          <w:rFonts w:ascii="Times New Roman" w:eastAsia="Times New Roman" w:hAnsi="Times New Roman" w:cs="Arial"/>
          <w:color w:val="000000"/>
          <w:sz w:val="27"/>
          <w:szCs w:val="27"/>
          <w:highlight w:val="yellow"/>
          <w:lang w:val="es-ES" w:eastAsia="es-ES"/>
        </w:rPr>
      </w:pPr>
    </w:p>
    <w:p w14:paraId="16976F24" w14:textId="77777777" w:rsidR="00EB45D1" w:rsidRPr="00EF4C61" w:rsidRDefault="00EB45D1" w:rsidP="00EB45D1">
      <w:pPr>
        <w:widowControl w:val="0"/>
        <w:autoSpaceDE w:val="0"/>
        <w:autoSpaceDN w:val="0"/>
        <w:adjustRightInd w:val="0"/>
        <w:spacing w:line="276" w:lineRule="auto"/>
        <w:contextualSpacing/>
        <w:jc w:val="both"/>
        <w:rPr>
          <w:rFonts w:ascii="Times New Roman" w:eastAsia="Times New Roman" w:hAnsi="Times New Roman"/>
          <w:b/>
          <w:spacing w:val="2"/>
          <w:sz w:val="27"/>
          <w:szCs w:val="27"/>
          <w:lang w:val="es-ES_tradnl" w:eastAsia="es-ES"/>
        </w:rPr>
      </w:pPr>
    </w:p>
    <w:p w14:paraId="4A8F87F4" w14:textId="77777777" w:rsidR="00EB45D1" w:rsidRPr="00EF4C61" w:rsidRDefault="00EB45D1" w:rsidP="00EB45D1">
      <w:pPr>
        <w:widowControl w:val="0"/>
        <w:autoSpaceDE w:val="0"/>
        <w:autoSpaceDN w:val="0"/>
        <w:adjustRightInd w:val="0"/>
        <w:spacing w:line="276" w:lineRule="auto"/>
        <w:contextualSpacing/>
        <w:jc w:val="both"/>
        <w:rPr>
          <w:rFonts w:ascii="Times New Roman" w:eastAsia="Times New Roman" w:hAnsi="Times New Roman"/>
          <w:b/>
          <w:spacing w:val="2"/>
          <w:sz w:val="27"/>
          <w:szCs w:val="27"/>
          <w:lang w:val="es-ES_tradnl" w:eastAsia="es-ES"/>
        </w:rPr>
      </w:pPr>
    </w:p>
    <w:p w14:paraId="16359B8F" w14:textId="77777777" w:rsidR="00A60733" w:rsidRPr="00EB45D1" w:rsidRDefault="00A60733" w:rsidP="00EB45D1"/>
    <w:sectPr w:rsidR="00A60733" w:rsidRPr="00EB45D1" w:rsidSect="009A7DEA">
      <w:headerReference w:type="default" r:id="rId11"/>
      <w:footerReference w:type="default" r:id="rId12"/>
      <w:headerReference w:type="first" r:id="rId13"/>
      <w:pgSz w:w="12242" w:h="18722" w:code="119"/>
      <w:pgMar w:top="1701" w:right="1701" w:bottom="1701"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B4364" w14:textId="77777777" w:rsidR="00D2264C" w:rsidRDefault="00D2264C" w:rsidP="00A60733">
      <w:r>
        <w:separator/>
      </w:r>
    </w:p>
  </w:endnote>
  <w:endnote w:type="continuationSeparator" w:id="0">
    <w:p w14:paraId="6811C2BE" w14:textId="77777777" w:rsidR="00D2264C" w:rsidRDefault="00D2264C" w:rsidP="00A6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ans-serif">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E52D" w14:textId="77777777" w:rsidR="000521A4" w:rsidRDefault="000521A4" w:rsidP="00370152">
    <w:pPr>
      <w:pStyle w:val="Piedepgina"/>
      <w:tabs>
        <w:tab w:val="clear" w:pos="4252"/>
        <w:tab w:val="clear" w:pos="8504"/>
        <w:tab w:val="left" w:pos="106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FAD8" w14:textId="77777777" w:rsidR="00D2264C" w:rsidRDefault="00D2264C" w:rsidP="00A60733">
      <w:r>
        <w:separator/>
      </w:r>
    </w:p>
  </w:footnote>
  <w:footnote w:type="continuationSeparator" w:id="0">
    <w:p w14:paraId="40A98182" w14:textId="77777777" w:rsidR="00D2264C" w:rsidRDefault="00D2264C" w:rsidP="00A60733">
      <w:r>
        <w:continuationSeparator/>
      </w:r>
    </w:p>
  </w:footnote>
  <w:footnote w:id="1">
    <w:p w14:paraId="7F5F673D" w14:textId="77777777" w:rsidR="00EB45D1" w:rsidRPr="00A96458" w:rsidRDefault="00EB45D1" w:rsidP="00EB45D1">
      <w:pPr>
        <w:pStyle w:val="Textonotapie"/>
        <w:rPr>
          <w:sz w:val="20"/>
          <w:szCs w:val="20"/>
          <w:lang w:val="es-CO"/>
        </w:rPr>
      </w:pPr>
      <w:r w:rsidRPr="00A96458">
        <w:rPr>
          <w:rStyle w:val="Refdenotaalpie"/>
          <w:sz w:val="20"/>
          <w:szCs w:val="20"/>
        </w:rPr>
        <w:footnoteRef/>
      </w:r>
      <w:r w:rsidRPr="00A96458">
        <w:rPr>
          <w:sz w:val="20"/>
          <w:szCs w:val="20"/>
        </w:rPr>
        <w:t xml:space="preserve"> </w:t>
      </w:r>
      <w:r w:rsidRPr="00A96458">
        <w:rPr>
          <w:sz w:val="20"/>
          <w:szCs w:val="20"/>
          <w:lang w:val="es-CO"/>
        </w:rPr>
        <w:t>Ff.</w:t>
      </w:r>
      <w:r>
        <w:rPr>
          <w:sz w:val="20"/>
          <w:szCs w:val="20"/>
          <w:lang w:val="es-CO"/>
        </w:rPr>
        <w:t xml:space="preserve"> 412 a 428 cuaderno 2. </w:t>
      </w:r>
      <w:r w:rsidRPr="00A96458">
        <w:rPr>
          <w:sz w:val="20"/>
          <w:szCs w:val="20"/>
          <w:lang w:val="es-CO"/>
        </w:rPr>
        <w:t xml:space="preserve"> </w:t>
      </w:r>
    </w:p>
  </w:footnote>
  <w:footnote w:id="2">
    <w:p w14:paraId="0A0899EE" w14:textId="77777777" w:rsidR="00EB45D1" w:rsidRPr="00EF589D" w:rsidRDefault="00EB45D1" w:rsidP="00EB45D1">
      <w:pPr>
        <w:pStyle w:val="Textonotapie"/>
        <w:rPr>
          <w:sz w:val="20"/>
          <w:szCs w:val="20"/>
          <w:lang w:val="es-CO"/>
        </w:rPr>
      </w:pPr>
      <w:r w:rsidRPr="00EF589D">
        <w:rPr>
          <w:rStyle w:val="Refdenotaalpie"/>
          <w:sz w:val="20"/>
          <w:szCs w:val="20"/>
        </w:rPr>
        <w:footnoteRef/>
      </w:r>
      <w:r w:rsidRPr="00EF589D">
        <w:rPr>
          <w:sz w:val="20"/>
          <w:szCs w:val="20"/>
        </w:rPr>
        <w:t xml:space="preserve"> </w:t>
      </w:r>
      <w:r w:rsidRPr="00EF589D">
        <w:rPr>
          <w:sz w:val="20"/>
          <w:szCs w:val="20"/>
          <w:lang w:val="es-CO"/>
        </w:rPr>
        <w:t>Ff</w:t>
      </w:r>
      <w:r>
        <w:rPr>
          <w:sz w:val="20"/>
          <w:szCs w:val="20"/>
          <w:lang w:val="es-CO"/>
        </w:rPr>
        <w:t>. 434 a 440 cuaderno 2.</w:t>
      </w:r>
    </w:p>
  </w:footnote>
  <w:footnote w:id="3">
    <w:p w14:paraId="0706023A" w14:textId="77777777" w:rsidR="00EB45D1" w:rsidRPr="001B4C2D" w:rsidRDefault="00EB45D1" w:rsidP="00EB45D1">
      <w:pPr>
        <w:pStyle w:val="Textonotapie"/>
        <w:rPr>
          <w:i/>
          <w:sz w:val="20"/>
          <w:szCs w:val="20"/>
          <w:lang w:val="es-CO"/>
        </w:rPr>
      </w:pPr>
      <w:r w:rsidRPr="00F73C43">
        <w:rPr>
          <w:rStyle w:val="Refdenotaalpie"/>
          <w:sz w:val="20"/>
          <w:szCs w:val="20"/>
        </w:rPr>
        <w:footnoteRef/>
      </w:r>
      <w:r>
        <w:rPr>
          <w:sz w:val="20"/>
          <w:szCs w:val="20"/>
        </w:rPr>
        <w:t xml:space="preserve"> Según el sello de </w:t>
      </w:r>
      <w:r w:rsidRPr="001B4C2D">
        <w:rPr>
          <w:rFonts w:cs="Arial"/>
          <w:spacing w:val="2"/>
          <w:sz w:val="20"/>
          <w:szCs w:val="20"/>
        </w:rPr>
        <w:t>«</w:t>
      </w:r>
      <w:r>
        <w:rPr>
          <w:rFonts w:cs="Arial"/>
          <w:i/>
          <w:spacing w:val="2"/>
          <w:sz w:val="20"/>
          <w:szCs w:val="20"/>
        </w:rPr>
        <w:t>COPIA COTEJADA CON ORIGINAL</w:t>
      </w:r>
      <w:r w:rsidRPr="001B4C2D">
        <w:rPr>
          <w:rFonts w:cs="Arial"/>
          <w:spacing w:val="2"/>
          <w:sz w:val="20"/>
          <w:szCs w:val="20"/>
        </w:rPr>
        <w:t>»</w:t>
      </w:r>
      <w:r>
        <w:rPr>
          <w:sz w:val="20"/>
          <w:szCs w:val="20"/>
        </w:rPr>
        <w:t xml:space="preserve"> de la empresa de mensajería </w:t>
      </w:r>
      <w:r w:rsidRPr="001B4C2D">
        <w:rPr>
          <w:rFonts w:cs="Arial"/>
          <w:spacing w:val="2"/>
          <w:sz w:val="20"/>
          <w:szCs w:val="20"/>
        </w:rPr>
        <w:t>«</w:t>
      </w:r>
      <w:r w:rsidRPr="001B4C2D">
        <w:rPr>
          <w:rFonts w:cs="Arial"/>
          <w:i/>
          <w:spacing w:val="2"/>
          <w:sz w:val="20"/>
          <w:szCs w:val="20"/>
        </w:rPr>
        <w:t>INTERRAPIDISIMO</w:t>
      </w:r>
      <w:r w:rsidRPr="001B4C2D">
        <w:rPr>
          <w:rFonts w:cs="Arial"/>
          <w:spacing w:val="2"/>
          <w:sz w:val="20"/>
          <w:szCs w:val="20"/>
        </w:rPr>
        <w:t>»</w:t>
      </w:r>
      <w:r>
        <w:rPr>
          <w:rFonts w:cs="Arial"/>
          <w:spacing w:val="2"/>
          <w:sz w:val="20"/>
          <w:szCs w:val="20"/>
        </w:rPr>
        <w:t xml:space="preserve"> que se encuentra en cada una de las hojas del documento.</w:t>
      </w:r>
    </w:p>
  </w:footnote>
  <w:footnote w:id="4">
    <w:p w14:paraId="0C90187B" w14:textId="77777777" w:rsidR="00EB45D1" w:rsidRPr="004451F5" w:rsidRDefault="00EB45D1" w:rsidP="00EB45D1">
      <w:pPr>
        <w:pStyle w:val="Textonotapie"/>
        <w:rPr>
          <w:sz w:val="20"/>
          <w:szCs w:val="20"/>
          <w:lang w:val="es-CO"/>
        </w:rPr>
      </w:pPr>
      <w:r w:rsidRPr="004451F5">
        <w:rPr>
          <w:rStyle w:val="Refdenotaalpie"/>
          <w:sz w:val="20"/>
          <w:szCs w:val="20"/>
        </w:rPr>
        <w:footnoteRef/>
      </w:r>
      <w:r w:rsidRPr="004451F5">
        <w:rPr>
          <w:sz w:val="20"/>
          <w:szCs w:val="20"/>
        </w:rPr>
        <w:t xml:space="preserve"> </w:t>
      </w:r>
      <w:r w:rsidRPr="004451F5">
        <w:rPr>
          <w:sz w:val="20"/>
          <w:szCs w:val="20"/>
          <w:lang w:val="es-CO"/>
        </w:rPr>
        <w:t>Ff. 391 a 410 cuaderno 2</w:t>
      </w:r>
      <w:r>
        <w:rPr>
          <w:sz w:val="20"/>
          <w:szCs w:val="20"/>
          <w:lang w:val="es-CO"/>
        </w:rPr>
        <w:t>.</w:t>
      </w:r>
    </w:p>
  </w:footnote>
  <w:footnote w:id="5">
    <w:p w14:paraId="0F07DD03" w14:textId="77777777" w:rsidR="00EB45D1" w:rsidRPr="00922511" w:rsidRDefault="00EB45D1" w:rsidP="00EB45D1">
      <w:pPr>
        <w:pStyle w:val="Textonotapie"/>
        <w:contextualSpacing/>
        <w:rPr>
          <w:sz w:val="20"/>
          <w:lang w:val="es-CO"/>
        </w:rPr>
      </w:pPr>
      <w:r w:rsidRPr="00922511">
        <w:rPr>
          <w:rStyle w:val="Refdenotaalpie"/>
          <w:sz w:val="20"/>
        </w:rPr>
        <w:footnoteRef/>
      </w:r>
      <w:r w:rsidRPr="00922511">
        <w:rPr>
          <w:sz w:val="20"/>
        </w:rPr>
        <w:t xml:space="preserve"> </w:t>
      </w:r>
      <w:r>
        <w:rPr>
          <w:sz w:val="20"/>
          <w:lang w:val="es-CO"/>
        </w:rPr>
        <w:t>F. 480 cuaderno 2</w:t>
      </w:r>
      <w:r w:rsidRPr="00922511">
        <w:rPr>
          <w:sz w:val="20"/>
          <w:lang w:val="es-CO"/>
        </w:rPr>
        <w:t>.</w:t>
      </w:r>
    </w:p>
  </w:footnote>
  <w:footnote w:id="6">
    <w:p w14:paraId="3BB663A7" w14:textId="77777777" w:rsidR="00EB45D1" w:rsidRPr="00A30E0F" w:rsidRDefault="00EB45D1" w:rsidP="00EB45D1">
      <w:pPr>
        <w:pStyle w:val="Textonotapie"/>
        <w:spacing w:line="0" w:lineRule="atLeast"/>
        <w:rPr>
          <w:i/>
          <w:lang w:val="es-CO"/>
        </w:rPr>
      </w:pPr>
      <w:r w:rsidRPr="00D21C1A">
        <w:rPr>
          <w:rStyle w:val="Refdenotaalpie"/>
        </w:rPr>
        <w:footnoteRef/>
      </w:r>
      <w:r w:rsidRPr="00D21C1A">
        <w:t xml:space="preserve"> </w:t>
      </w:r>
      <w:r w:rsidRPr="00D21C1A">
        <w:rPr>
          <w:sz w:val="20"/>
          <w:szCs w:val="20"/>
          <w:lang w:val="es-CO"/>
        </w:rPr>
        <w:t xml:space="preserve">Consejo de Estado, sala de lo contencioso-administrativo, sección segunda, subsección A, </w:t>
      </w:r>
      <w:r>
        <w:rPr>
          <w:sz w:val="20"/>
          <w:szCs w:val="20"/>
          <w:lang w:val="es-CO"/>
        </w:rPr>
        <w:t xml:space="preserve">fallo de </w:t>
      </w:r>
      <w:r w:rsidRPr="00D21C1A">
        <w:rPr>
          <w:sz w:val="20"/>
          <w:szCs w:val="20"/>
          <w:lang w:val="es-CO"/>
        </w:rPr>
        <w:t>27 de abril de 2016, consejero ponente: Gabrie</w:t>
      </w:r>
      <w:r>
        <w:rPr>
          <w:sz w:val="20"/>
          <w:szCs w:val="20"/>
          <w:lang w:val="es-CO"/>
        </w:rPr>
        <w:t>l Valbuena Hernández, expediente</w:t>
      </w:r>
      <w:r w:rsidRPr="00D21C1A">
        <w:rPr>
          <w:sz w:val="20"/>
          <w:szCs w:val="20"/>
          <w:lang w:val="es-CO"/>
        </w:rPr>
        <w:t xml:space="preserve"> 66001-23-31-000-2012-00241-01 (2525-14), actor: Jairo Giraldo Valencia, demandado: Servicio Nacional de Aprendizaje (SENA).</w:t>
      </w:r>
      <w:r w:rsidRPr="00A30E0F">
        <w:rPr>
          <w:i/>
          <w:lang w:val="es-CO"/>
        </w:rPr>
        <w:t xml:space="preserve"> </w:t>
      </w:r>
    </w:p>
  </w:footnote>
  <w:footnote w:id="7">
    <w:p w14:paraId="5F19D3E9" w14:textId="77777777" w:rsidR="00EB45D1" w:rsidRPr="00A30E0F" w:rsidRDefault="00EB45D1" w:rsidP="00EB45D1">
      <w:pPr>
        <w:jc w:val="both"/>
        <w:rPr>
          <w:rFonts w:ascii="Times New Roman" w:hAnsi="Times New Roman"/>
          <w:sz w:val="20"/>
          <w:szCs w:val="20"/>
        </w:rPr>
      </w:pPr>
      <w:r w:rsidRPr="00A30E0F">
        <w:rPr>
          <w:rStyle w:val="Refdenotaalpie"/>
          <w:rFonts w:ascii="Times New Roman" w:hAnsi="Times New Roman"/>
          <w:sz w:val="20"/>
          <w:szCs w:val="20"/>
        </w:rPr>
        <w:footnoteRef/>
      </w:r>
      <w:r w:rsidRPr="00A30E0F">
        <w:rPr>
          <w:rFonts w:ascii="Times New Roman" w:hAnsi="Times New Roman"/>
          <w:sz w:val="20"/>
          <w:szCs w:val="20"/>
        </w:rPr>
        <w:t xml:space="preserve"> Artículos 16 y 17 del Decreto 4588 de 2006</w:t>
      </w:r>
      <w:r w:rsidRPr="00A30E0F">
        <w:rPr>
          <w:rFonts w:ascii="Times New Roman" w:hAnsi="Times New Roman"/>
          <w:b/>
          <w:sz w:val="20"/>
          <w:szCs w:val="20"/>
        </w:rPr>
        <w:t xml:space="preserve">, </w:t>
      </w:r>
      <w:r w:rsidRPr="00A30E0F">
        <w:rPr>
          <w:rFonts w:ascii="Times New Roman" w:hAnsi="Times New Roman"/>
          <w:sz w:val="20"/>
          <w:szCs w:val="20"/>
        </w:rPr>
        <w:t>que</w:t>
      </w:r>
      <w:r w:rsidRPr="00A30E0F">
        <w:rPr>
          <w:rStyle w:val="Textoennegrita"/>
          <w:rFonts w:ascii="Times New Roman" w:hAnsi="Times New Roman"/>
          <w:b w:val="0"/>
          <w:color w:val="000000"/>
          <w:sz w:val="20"/>
          <w:szCs w:val="20"/>
          <w:shd w:val="clear" w:color="auto" w:fill="FFFFFF"/>
        </w:rPr>
        <w:t xml:space="preserve"> reglamenta la organización y funcionamiento de las Cooperativas y Precooperativas de Trabajo Asociado.</w:t>
      </w:r>
    </w:p>
  </w:footnote>
  <w:footnote w:id="8">
    <w:p w14:paraId="7CE36E1A" w14:textId="77777777" w:rsidR="00EB45D1" w:rsidRPr="00D97D4B" w:rsidRDefault="00EB45D1" w:rsidP="00EB45D1">
      <w:pPr>
        <w:pStyle w:val="NormalWeb"/>
        <w:shd w:val="clear" w:color="auto" w:fill="FFFFFF"/>
        <w:spacing w:before="0" w:beforeAutospacing="0" w:after="0" w:afterAutospacing="0"/>
        <w:jc w:val="both"/>
        <w:rPr>
          <w:color w:val="000000"/>
          <w:sz w:val="20"/>
        </w:rPr>
      </w:pPr>
      <w:r w:rsidRPr="002D4E61">
        <w:rPr>
          <w:rStyle w:val="Refdenotaalpie"/>
          <w:sz w:val="20"/>
        </w:rPr>
        <w:footnoteRef/>
      </w:r>
      <w:r w:rsidRPr="002D4E61">
        <w:rPr>
          <w:sz w:val="20"/>
        </w:rPr>
        <w:t xml:space="preserve"> </w:t>
      </w:r>
      <w:r w:rsidRPr="000A14F2">
        <w:rPr>
          <w:spacing w:val="2"/>
          <w:sz w:val="20"/>
          <w:szCs w:val="20"/>
        </w:rPr>
        <w:t>«</w:t>
      </w:r>
      <w:r>
        <w:rPr>
          <w:i/>
          <w:sz w:val="20"/>
        </w:rPr>
        <w:t>Artículo 7</w:t>
      </w:r>
      <w:r w:rsidRPr="000A14F2">
        <w:rPr>
          <w:i/>
          <w:sz w:val="20"/>
        </w:rPr>
        <w:t>º de la Ley 1233 de 2008</w:t>
      </w:r>
      <w:r w:rsidRPr="000A14F2">
        <w:rPr>
          <w:rStyle w:val="Textoennegrita"/>
          <w:i/>
          <w:color w:val="000000"/>
          <w:sz w:val="20"/>
          <w:shd w:val="clear" w:color="auto" w:fill="FFFFFF"/>
        </w:rPr>
        <w:t xml:space="preserve">. </w:t>
      </w:r>
      <w:r w:rsidRPr="000A14F2">
        <w:rPr>
          <w:rStyle w:val="Textoennegrita"/>
          <w:b w:val="0"/>
          <w:i/>
          <w:color w:val="000000"/>
          <w:sz w:val="20"/>
          <w:shd w:val="clear" w:color="auto" w:fill="FFFFFF"/>
        </w:rPr>
        <w:t xml:space="preserve">Ley </w:t>
      </w:r>
      <w:r w:rsidRPr="000A14F2">
        <w:rPr>
          <w:bCs/>
          <w:i/>
          <w:color w:val="000000"/>
          <w:sz w:val="20"/>
        </w:rPr>
        <w:t>por medio de la cual se precisan los elementos estructurales de las contribuciones a la seguridad social, se crean las contribuciones especiales a cargo de las Cooperativas y Precooperativas de Trabajo Asociado, con destino al Servicio Nacional de Aprendizaje, Sena, al Instituto Colombiano de Bienestar Familiar, ICBF, y a las Cajas de Compensación Familiar, se fortalece el control concurrente y se dictan otras disposiciones</w:t>
      </w:r>
      <w:r w:rsidRPr="000A14F2">
        <w:rPr>
          <w:spacing w:val="2"/>
          <w:sz w:val="20"/>
          <w:szCs w:val="20"/>
        </w:rPr>
        <w:t>»</w:t>
      </w:r>
      <w:r w:rsidRPr="002D4E61">
        <w:rPr>
          <w:bCs/>
          <w:color w:val="000000"/>
          <w:sz w:val="20"/>
        </w:rPr>
        <w:t>.</w:t>
      </w:r>
    </w:p>
  </w:footnote>
  <w:footnote w:id="9">
    <w:p w14:paraId="3C03E131" w14:textId="77777777" w:rsidR="00EB45D1" w:rsidRPr="004A5FEE" w:rsidRDefault="00EB45D1" w:rsidP="00EB45D1">
      <w:pPr>
        <w:pStyle w:val="Textonotapie"/>
        <w:rPr>
          <w:sz w:val="20"/>
          <w:szCs w:val="20"/>
          <w:lang w:val="es-ES"/>
        </w:rPr>
      </w:pPr>
      <w:r w:rsidRPr="00810F8A">
        <w:rPr>
          <w:rStyle w:val="Refdenotaalpie"/>
          <w:sz w:val="20"/>
          <w:szCs w:val="20"/>
        </w:rPr>
        <w:footnoteRef/>
      </w:r>
      <w:r w:rsidRPr="00810F8A">
        <w:rPr>
          <w:sz w:val="20"/>
          <w:szCs w:val="20"/>
        </w:rPr>
        <w:t xml:space="preserve"> </w:t>
      </w:r>
      <w:r>
        <w:rPr>
          <w:sz w:val="20"/>
          <w:szCs w:val="20"/>
          <w:lang w:val="es-ES"/>
        </w:rPr>
        <w:t>Magistrado p</w:t>
      </w:r>
      <w:r w:rsidRPr="00810F8A">
        <w:rPr>
          <w:sz w:val="20"/>
          <w:szCs w:val="20"/>
          <w:lang w:val="es-ES"/>
        </w:rPr>
        <w:t xml:space="preserve">onente: </w:t>
      </w:r>
      <w:r w:rsidRPr="00810F8A">
        <w:rPr>
          <w:sz w:val="20"/>
          <w:szCs w:val="20"/>
          <w:lang w:val="es-CO"/>
        </w:rPr>
        <w:t>Gabriel Eduardo Mendoza Martelo</w:t>
      </w:r>
      <w:r>
        <w:rPr>
          <w:sz w:val="20"/>
          <w:szCs w:val="20"/>
          <w:lang w:val="es-ES"/>
        </w:rPr>
        <w:t>.</w:t>
      </w:r>
    </w:p>
  </w:footnote>
  <w:footnote w:id="10">
    <w:p w14:paraId="7BE2F77A" w14:textId="77777777" w:rsidR="00EB45D1" w:rsidRPr="000A14F2" w:rsidRDefault="00EB45D1" w:rsidP="00EB45D1">
      <w:pPr>
        <w:pStyle w:val="Textonotapie"/>
        <w:rPr>
          <w:sz w:val="20"/>
          <w:szCs w:val="20"/>
          <w:lang w:val="es-CO"/>
        </w:rPr>
      </w:pPr>
      <w:r w:rsidRPr="000A14F2">
        <w:rPr>
          <w:rStyle w:val="Refdenotaalpie"/>
          <w:sz w:val="20"/>
          <w:szCs w:val="20"/>
        </w:rPr>
        <w:footnoteRef/>
      </w:r>
      <w:r w:rsidRPr="000A14F2">
        <w:rPr>
          <w:sz w:val="20"/>
          <w:szCs w:val="20"/>
        </w:rPr>
        <w:t xml:space="preserve"> </w:t>
      </w:r>
      <w:r w:rsidRPr="000A14F2">
        <w:rPr>
          <w:spacing w:val="2"/>
          <w:sz w:val="20"/>
          <w:szCs w:val="20"/>
          <w:lang w:val="es-ES"/>
        </w:rPr>
        <w:t>«</w:t>
      </w:r>
      <w:r w:rsidRPr="000A14F2">
        <w:rPr>
          <w:i/>
          <w:sz w:val="20"/>
          <w:szCs w:val="20"/>
          <w:lang w:val="es-CO"/>
        </w:rPr>
        <w:t>Ver, entre otras, las sentencias: T-286 de 2003, T-445 de 2006, T-504 y 962 de 2008, T-484 de 2013, T-531 de 2015</w:t>
      </w:r>
      <w:r w:rsidRPr="000A14F2">
        <w:rPr>
          <w:spacing w:val="2"/>
          <w:sz w:val="20"/>
          <w:szCs w:val="20"/>
          <w:lang w:val="es-ES"/>
        </w:rPr>
        <w:t>»</w:t>
      </w:r>
      <w:r>
        <w:rPr>
          <w:spacing w:val="2"/>
          <w:sz w:val="20"/>
          <w:szCs w:val="20"/>
          <w:lang w:val="es-ES"/>
        </w:rPr>
        <w:t>.</w:t>
      </w:r>
    </w:p>
  </w:footnote>
  <w:footnote w:id="11">
    <w:p w14:paraId="4D3D0BFD" w14:textId="77777777" w:rsidR="00EB45D1" w:rsidRPr="00922511" w:rsidRDefault="00EB45D1" w:rsidP="00EB45D1">
      <w:pPr>
        <w:pStyle w:val="Textonotapie"/>
        <w:widowControl w:val="0"/>
        <w:contextualSpacing/>
        <w:rPr>
          <w:sz w:val="20"/>
          <w:szCs w:val="20"/>
        </w:rPr>
      </w:pPr>
      <w:r w:rsidRPr="00922511">
        <w:rPr>
          <w:rStyle w:val="Refdenotaalpie"/>
          <w:sz w:val="20"/>
          <w:szCs w:val="20"/>
        </w:rPr>
        <w:footnoteRef/>
      </w:r>
      <w:r w:rsidRPr="00922511">
        <w:rPr>
          <w:sz w:val="20"/>
          <w:szCs w:val="20"/>
        </w:rPr>
        <w:t xml:space="preserve"> Corte Constitucional, sentencia de 19 de marzo de 1997, M.P. Hernando Herrera Vergara.</w:t>
      </w:r>
    </w:p>
  </w:footnote>
  <w:footnote w:id="12">
    <w:p w14:paraId="3A01CEBD" w14:textId="77777777" w:rsidR="00EB45D1" w:rsidRPr="00922511" w:rsidRDefault="00EB45D1" w:rsidP="00EB45D1">
      <w:pPr>
        <w:pStyle w:val="Textonotapie"/>
        <w:widowControl w:val="0"/>
        <w:contextualSpacing/>
        <w:rPr>
          <w:sz w:val="20"/>
          <w:szCs w:val="20"/>
        </w:rPr>
      </w:pPr>
      <w:r w:rsidRPr="00922511">
        <w:rPr>
          <w:rStyle w:val="Refdenotaalpie"/>
          <w:sz w:val="20"/>
          <w:szCs w:val="20"/>
        </w:rPr>
        <w:footnoteRef/>
      </w:r>
      <w:r w:rsidRPr="00922511">
        <w:rPr>
          <w:sz w:val="20"/>
          <w:szCs w:val="20"/>
        </w:rPr>
        <w:t xml:space="preserve"> </w:t>
      </w:r>
      <w:r w:rsidRPr="00922511">
        <w:rPr>
          <w:rFonts w:eastAsia="Calibri"/>
          <w:sz w:val="20"/>
          <w:szCs w:val="20"/>
          <w:lang w:val="es-CO"/>
        </w:rPr>
        <w:t>Modificado por el Decreto 3074 del mismo año.</w:t>
      </w:r>
    </w:p>
  </w:footnote>
  <w:footnote w:id="13">
    <w:p w14:paraId="7264FCBA" w14:textId="77777777" w:rsidR="00EB45D1" w:rsidRPr="00922511" w:rsidRDefault="00EB45D1" w:rsidP="00EB45D1">
      <w:pPr>
        <w:widowControl w:val="0"/>
        <w:contextualSpacing/>
        <w:jc w:val="both"/>
        <w:rPr>
          <w:rFonts w:ascii="Times New Roman" w:hAnsi="Times New Roman"/>
          <w:sz w:val="20"/>
        </w:rPr>
      </w:pPr>
      <w:r w:rsidRPr="00922511">
        <w:rPr>
          <w:rStyle w:val="Refdenotaalpie"/>
          <w:rFonts w:ascii="Times New Roman" w:hAnsi="Times New Roman"/>
          <w:sz w:val="20"/>
        </w:rPr>
        <w:footnoteRef/>
      </w:r>
      <w:r w:rsidRPr="00922511">
        <w:rPr>
          <w:rFonts w:ascii="Times New Roman" w:hAnsi="Times New Roman"/>
          <w:sz w:val="20"/>
        </w:rPr>
        <w:t xml:space="preserve"> En similares términos, se pronunció el Consejo de Estado, sección segunda, subsección B, en sentencia de 27 de enero de 2011, consejero ponente: Víctor Hernando Alvarado Ardila, expediente</w:t>
      </w:r>
      <w:r w:rsidRPr="00922511">
        <w:rPr>
          <w:rFonts w:ascii="Times New Roman" w:hAnsi="Times New Roman"/>
          <w:sz w:val="20"/>
          <w:lang w:val="es-ES_tradnl"/>
        </w:rPr>
        <w:t>: 5001-23-31-000-1998-03542-01(0202-10).</w:t>
      </w:r>
    </w:p>
  </w:footnote>
  <w:footnote w:id="14">
    <w:p w14:paraId="27406422" w14:textId="77777777" w:rsidR="00EB45D1" w:rsidRPr="00922511" w:rsidRDefault="00EB45D1" w:rsidP="00EB45D1">
      <w:pPr>
        <w:pStyle w:val="Textonotapie"/>
        <w:widowControl w:val="0"/>
        <w:contextualSpacing/>
        <w:rPr>
          <w:sz w:val="20"/>
          <w:szCs w:val="20"/>
          <w:lang w:val="es-CO"/>
        </w:rPr>
      </w:pPr>
      <w:r w:rsidRPr="00922511">
        <w:rPr>
          <w:rStyle w:val="Refdenotaalpie"/>
          <w:sz w:val="20"/>
          <w:szCs w:val="20"/>
        </w:rPr>
        <w:footnoteRef/>
      </w:r>
      <w:r w:rsidRPr="00922511">
        <w:rPr>
          <w:sz w:val="20"/>
          <w:szCs w:val="20"/>
        </w:rPr>
        <w:t xml:space="preserve"> </w:t>
      </w:r>
      <w:r w:rsidRPr="00922511">
        <w:rPr>
          <w:bCs/>
          <w:sz w:val="20"/>
          <w:szCs w:val="20"/>
          <w:lang w:val="es-CO"/>
        </w:rPr>
        <w:t>Consejo de Estado, sección segunda, subsección B, consejero ponente: Gerardo Arenas Monsalve, sentencia de 4</w:t>
      </w:r>
      <w:r w:rsidRPr="00922511">
        <w:rPr>
          <w:sz w:val="20"/>
          <w:szCs w:val="20"/>
          <w:lang w:val="es-CO"/>
        </w:rPr>
        <w:t xml:space="preserve"> de febrero de 2016, e</w:t>
      </w:r>
      <w:r w:rsidRPr="00922511">
        <w:rPr>
          <w:bCs/>
          <w:sz w:val="20"/>
          <w:szCs w:val="20"/>
          <w:lang w:val="es-CO"/>
        </w:rPr>
        <w:t>xpediente: 81001-23-33-000-2012-00020-01 (0316-2014), actora: Magda Viviana Garrido Pinzón, demandado: Unidad Administrativa Especial de Arauca.</w:t>
      </w:r>
    </w:p>
  </w:footnote>
  <w:footnote w:id="15">
    <w:p w14:paraId="6C4E29DE" w14:textId="77777777" w:rsidR="00EB45D1" w:rsidRPr="00AD0B9C" w:rsidRDefault="00EB45D1" w:rsidP="00EB45D1">
      <w:pPr>
        <w:pStyle w:val="Textonotapie"/>
        <w:rPr>
          <w:sz w:val="20"/>
          <w:szCs w:val="20"/>
          <w:lang w:val="es-CO"/>
        </w:rPr>
      </w:pPr>
      <w:r w:rsidRPr="00AD0B9C">
        <w:rPr>
          <w:rStyle w:val="Refdenotaalpie"/>
          <w:sz w:val="20"/>
          <w:szCs w:val="20"/>
        </w:rPr>
        <w:footnoteRef/>
      </w:r>
      <w:r w:rsidRPr="00AD0B9C">
        <w:rPr>
          <w:sz w:val="20"/>
          <w:szCs w:val="20"/>
        </w:rPr>
        <w:t xml:space="preserve"> </w:t>
      </w:r>
      <w:r>
        <w:rPr>
          <w:sz w:val="20"/>
          <w:szCs w:val="20"/>
        </w:rPr>
        <w:t xml:space="preserve">Según el sello de </w:t>
      </w:r>
      <w:r w:rsidRPr="001B4C2D">
        <w:rPr>
          <w:rFonts w:cs="Arial"/>
          <w:spacing w:val="2"/>
          <w:sz w:val="20"/>
          <w:szCs w:val="20"/>
        </w:rPr>
        <w:t>«</w:t>
      </w:r>
      <w:r>
        <w:rPr>
          <w:rFonts w:cs="Arial"/>
          <w:i/>
          <w:spacing w:val="2"/>
          <w:sz w:val="20"/>
          <w:szCs w:val="20"/>
        </w:rPr>
        <w:t>COPIA COTEJADA CON ORIGINAL</w:t>
      </w:r>
      <w:r w:rsidRPr="001B4C2D">
        <w:rPr>
          <w:rFonts w:cs="Arial"/>
          <w:spacing w:val="2"/>
          <w:sz w:val="20"/>
          <w:szCs w:val="20"/>
        </w:rPr>
        <w:t>»</w:t>
      </w:r>
      <w:r>
        <w:rPr>
          <w:sz w:val="20"/>
          <w:szCs w:val="20"/>
        </w:rPr>
        <w:t xml:space="preserve"> de la empresa de mensajería </w:t>
      </w:r>
      <w:r w:rsidRPr="001B4C2D">
        <w:rPr>
          <w:rFonts w:cs="Arial"/>
          <w:spacing w:val="2"/>
          <w:sz w:val="20"/>
          <w:szCs w:val="20"/>
        </w:rPr>
        <w:t>«</w:t>
      </w:r>
      <w:r w:rsidRPr="001B4C2D">
        <w:rPr>
          <w:rFonts w:cs="Arial"/>
          <w:i/>
          <w:spacing w:val="2"/>
          <w:sz w:val="20"/>
          <w:szCs w:val="20"/>
        </w:rPr>
        <w:t>INTERRAPIDISIMO</w:t>
      </w:r>
      <w:r w:rsidRPr="001B4C2D">
        <w:rPr>
          <w:rFonts w:cs="Arial"/>
          <w:spacing w:val="2"/>
          <w:sz w:val="20"/>
          <w:szCs w:val="20"/>
        </w:rPr>
        <w:t>»</w:t>
      </w:r>
      <w:r>
        <w:rPr>
          <w:rFonts w:cs="Arial"/>
          <w:spacing w:val="2"/>
          <w:sz w:val="20"/>
          <w:szCs w:val="20"/>
        </w:rPr>
        <w:t xml:space="preserve"> que se encuentra en cada una de las hojas del documento.</w:t>
      </w:r>
    </w:p>
  </w:footnote>
  <w:footnote w:id="16">
    <w:p w14:paraId="0DA9085C" w14:textId="77777777" w:rsidR="00EB45D1" w:rsidRPr="00EB45D1" w:rsidRDefault="00EB45D1" w:rsidP="00EB45D1">
      <w:pPr>
        <w:pStyle w:val="Textonotapie"/>
        <w:contextualSpacing/>
        <w:rPr>
          <w:sz w:val="20"/>
          <w:lang w:val="es-MX"/>
        </w:rPr>
      </w:pPr>
      <w:r w:rsidRPr="00922511">
        <w:rPr>
          <w:rStyle w:val="Refdenotaalpie"/>
          <w:sz w:val="20"/>
        </w:rPr>
        <w:footnoteRef/>
      </w:r>
      <w:r w:rsidRPr="00EB45D1">
        <w:rPr>
          <w:sz w:val="20"/>
          <w:lang w:val="es-MX"/>
        </w:rPr>
        <w:t xml:space="preserve"> </w:t>
      </w:r>
      <w:r w:rsidRPr="00EB45D1">
        <w:rPr>
          <w:rFonts w:cs="Arial"/>
          <w:sz w:val="20"/>
          <w:szCs w:val="24"/>
          <w:lang w:val="es-MX"/>
        </w:rPr>
        <w:t>Ff. 31 a 86.</w:t>
      </w:r>
    </w:p>
  </w:footnote>
  <w:footnote w:id="17">
    <w:p w14:paraId="28B27BAD" w14:textId="77777777" w:rsidR="00EB45D1" w:rsidRPr="00EB45D1" w:rsidRDefault="00EB45D1" w:rsidP="00EB45D1">
      <w:pPr>
        <w:pStyle w:val="Textonotapie"/>
        <w:rPr>
          <w:sz w:val="20"/>
          <w:szCs w:val="20"/>
          <w:lang w:val="es-MX"/>
        </w:rPr>
      </w:pPr>
      <w:r w:rsidRPr="00556590">
        <w:rPr>
          <w:rStyle w:val="Refdenotaalpie"/>
          <w:sz w:val="20"/>
          <w:szCs w:val="20"/>
        </w:rPr>
        <w:footnoteRef/>
      </w:r>
      <w:r w:rsidRPr="00EB45D1">
        <w:rPr>
          <w:sz w:val="20"/>
          <w:szCs w:val="20"/>
          <w:lang w:val="es-MX"/>
        </w:rPr>
        <w:t xml:space="preserve"> Ff. 25 a 30</w:t>
      </w:r>
    </w:p>
  </w:footnote>
  <w:footnote w:id="18">
    <w:p w14:paraId="623F75E9" w14:textId="77777777" w:rsidR="00EB45D1" w:rsidRPr="00EB45D1" w:rsidRDefault="00EB45D1" w:rsidP="00EB45D1">
      <w:pPr>
        <w:pStyle w:val="Textonotapie"/>
        <w:rPr>
          <w:sz w:val="20"/>
          <w:szCs w:val="20"/>
          <w:lang w:val="es-MX"/>
        </w:rPr>
      </w:pPr>
      <w:r w:rsidRPr="00B4168A">
        <w:rPr>
          <w:rStyle w:val="Refdenotaalpie"/>
          <w:sz w:val="20"/>
          <w:szCs w:val="20"/>
        </w:rPr>
        <w:footnoteRef/>
      </w:r>
      <w:r w:rsidRPr="00EB45D1">
        <w:rPr>
          <w:sz w:val="20"/>
          <w:szCs w:val="20"/>
          <w:lang w:val="es-MX"/>
        </w:rPr>
        <w:t xml:space="preserve"> Ff. 22 a 24.</w:t>
      </w:r>
    </w:p>
  </w:footnote>
  <w:footnote w:id="19">
    <w:p w14:paraId="379B5239" w14:textId="77777777" w:rsidR="00EB45D1" w:rsidRPr="00EB45D1" w:rsidRDefault="00EB45D1" w:rsidP="00EB45D1">
      <w:pPr>
        <w:pStyle w:val="Textonotapie"/>
        <w:rPr>
          <w:sz w:val="20"/>
          <w:szCs w:val="20"/>
          <w:lang w:val="es-MX"/>
        </w:rPr>
      </w:pPr>
      <w:r w:rsidRPr="00B4168A">
        <w:rPr>
          <w:rStyle w:val="Refdenotaalpie"/>
          <w:sz w:val="20"/>
          <w:szCs w:val="20"/>
        </w:rPr>
        <w:footnoteRef/>
      </w:r>
      <w:r w:rsidRPr="00EB45D1">
        <w:rPr>
          <w:sz w:val="20"/>
          <w:szCs w:val="20"/>
          <w:lang w:val="es-MX"/>
        </w:rPr>
        <w:t xml:space="preserve"> Ff. 17 a 21 y 157 a 168.</w:t>
      </w:r>
    </w:p>
  </w:footnote>
  <w:footnote w:id="20">
    <w:p w14:paraId="5CAE21BB" w14:textId="77777777" w:rsidR="00EB45D1" w:rsidRPr="00B4168A" w:rsidRDefault="00EB45D1" w:rsidP="00EB45D1">
      <w:pPr>
        <w:pStyle w:val="Textonotapie"/>
        <w:rPr>
          <w:sz w:val="20"/>
          <w:szCs w:val="20"/>
          <w:lang w:val="es-CO"/>
        </w:rPr>
      </w:pPr>
      <w:r w:rsidRPr="00B4168A">
        <w:rPr>
          <w:rStyle w:val="Refdenotaalpie"/>
          <w:sz w:val="20"/>
          <w:szCs w:val="20"/>
        </w:rPr>
        <w:footnoteRef/>
      </w:r>
      <w:r w:rsidRPr="00B4168A">
        <w:rPr>
          <w:sz w:val="20"/>
          <w:szCs w:val="20"/>
        </w:rPr>
        <w:t xml:space="preserve"> </w:t>
      </w:r>
      <w:r>
        <w:rPr>
          <w:sz w:val="20"/>
          <w:szCs w:val="20"/>
        </w:rPr>
        <w:t>Ff. 15 y 16.</w:t>
      </w:r>
    </w:p>
  </w:footnote>
  <w:footnote w:id="21">
    <w:p w14:paraId="1F50F8A6" w14:textId="77777777" w:rsidR="00EB45D1" w:rsidRPr="00C97441" w:rsidRDefault="00EB45D1" w:rsidP="00EB45D1">
      <w:pPr>
        <w:pStyle w:val="Textonotapie"/>
        <w:rPr>
          <w:sz w:val="20"/>
          <w:szCs w:val="20"/>
        </w:rPr>
      </w:pPr>
      <w:r w:rsidRPr="00C97441">
        <w:rPr>
          <w:rStyle w:val="Refdenotaalpie"/>
          <w:sz w:val="20"/>
          <w:szCs w:val="20"/>
        </w:rPr>
        <w:footnoteRef/>
      </w:r>
      <w:r w:rsidRPr="00C97441">
        <w:rPr>
          <w:sz w:val="20"/>
          <w:szCs w:val="20"/>
        </w:rPr>
        <w:t xml:space="preserve"> </w:t>
      </w:r>
      <w:r>
        <w:rPr>
          <w:sz w:val="20"/>
          <w:szCs w:val="20"/>
        </w:rPr>
        <w:t>FF. 149 y 150.</w:t>
      </w:r>
    </w:p>
  </w:footnote>
  <w:footnote w:id="22">
    <w:p w14:paraId="005FB97F" w14:textId="77777777" w:rsidR="00EB45D1" w:rsidRPr="00B7004E" w:rsidRDefault="00EB45D1" w:rsidP="00EB45D1">
      <w:pPr>
        <w:pStyle w:val="Textonotapie"/>
        <w:rPr>
          <w:sz w:val="20"/>
          <w:szCs w:val="20"/>
          <w:lang w:val="es-CO"/>
        </w:rPr>
      </w:pPr>
      <w:r w:rsidRPr="00B7004E">
        <w:rPr>
          <w:rStyle w:val="Refdenotaalpie"/>
          <w:sz w:val="20"/>
          <w:szCs w:val="20"/>
        </w:rPr>
        <w:footnoteRef/>
      </w:r>
      <w:r w:rsidRPr="00B7004E">
        <w:rPr>
          <w:sz w:val="20"/>
          <w:szCs w:val="20"/>
        </w:rPr>
        <w:t xml:space="preserve"> </w:t>
      </w:r>
      <w:r>
        <w:rPr>
          <w:sz w:val="20"/>
          <w:szCs w:val="20"/>
        </w:rPr>
        <w:t>Ff. 151 y 152.</w:t>
      </w:r>
    </w:p>
  </w:footnote>
  <w:footnote w:id="23">
    <w:p w14:paraId="735BF1A9" w14:textId="77777777" w:rsidR="00EB45D1" w:rsidRPr="00951FE6" w:rsidRDefault="00EB45D1" w:rsidP="00EB45D1">
      <w:pPr>
        <w:pStyle w:val="Textonotapie"/>
        <w:rPr>
          <w:sz w:val="20"/>
          <w:szCs w:val="20"/>
          <w:lang w:val="es-CO"/>
        </w:rPr>
      </w:pPr>
      <w:r w:rsidRPr="00951FE6">
        <w:rPr>
          <w:rStyle w:val="Refdenotaalpie"/>
          <w:sz w:val="20"/>
          <w:szCs w:val="20"/>
        </w:rPr>
        <w:footnoteRef/>
      </w:r>
      <w:r w:rsidRPr="00951FE6">
        <w:rPr>
          <w:sz w:val="20"/>
          <w:szCs w:val="20"/>
        </w:rPr>
        <w:t xml:space="preserve"> </w:t>
      </w:r>
      <w:r>
        <w:rPr>
          <w:sz w:val="20"/>
          <w:szCs w:val="20"/>
        </w:rPr>
        <w:t xml:space="preserve">Ff. 153 a 264 y 1 a 49 del cuaderno 3 de pruebas. </w:t>
      </w:r>
    </w:p>
  </w:footnote>
  <w:footnote w:id="24">
    <w:p w14:paraId="2952C6E6" w14:textId="77777777" w:rsidR="00EB45D1" w:rsidRPr="00922511" w:rsidRDefault="00EB45D1" w:rsidP="00EB45D1">
      <w:pPr>
        <w:pStyle w:val="Textonotapie"/>
        <w:widowControl w:val="0"/>
        <w:contextualSpacing/>
        <w:rPr>
          <w:sz w:val="20"/>
          <w:szCs w:val="20"/>
          <w:lang w:val="es-CO"/>
        </w:rPr>
      </w:pPr>
      <w:r w:rsidRPr="00922511">
        <w:rPr>
          <w:rStyle w:val="Refdenotaalpie"/>
          <w:sz w:val="20"/>
          <w:szCs w:val="20"/>
        </w:rPr>
        <w:footnoteRef/>
      </w:r>
      <w:r w:rsidRPr="00922511">
        <w:rPr>
          <w:sz w:val="20"/>
          <w:szCs w:val="20"/>
        </w:rPr>
        <w:t xml:space="preserve"> </w:t>
      </w:r>
      <w:r>
        <w:rPr>
          <w:sz w:val="20"/>
          <w:szCs w:val="20"/>
          <w:lang w:val="es-CO"/>
        </w:rPr>
        <w:t>Ff. 324 a 337 y CD en el folio 338</w:t>
      </w:r>
      <w:r w:rsidRPr="00922511">
        <w:rPr>
          <w:sz w:val="20"/>
          <w:szCs w:val="20"/>
          <w:lang w:val="es-CO"/>
        </w:rPr>
        <w:t>.</w:t>
      </w:r>
    </w:p>
  </w:footnote>
  <w:footnote w:id="25">
    <w:p w14:paraId="67A539FF" w14:textId="77777777" w:rsidR="00EB45D1" w:rsidRPr="00922511" w:rsidRDefault="00EB45D1" w:rsidP="00EB45D1">
      <w:pPr>
        <w:pStyle w:val="Textonotapie"/>
        <w:widowControl w:val="0"/>
        <w:contextualSpacing/>
        <w:rPr>
          <w:sz w:val="20"/>
          <w:szCs w:val="20"/>
          <w:lang w:val="es-CO"/>
        </w:rPr>
      </w:pPr>
      <w:r w:rsidRPr="00922511">
        <w:rPr>
          <w:rStyle w:val="Refdenotaalpie"/>
          <w:sz w:val="20"/>
          <w:szCs w:val="20"/>
        </w:rPr>
        <w:footnoteRef/>
      </w:r>
      <w:r>
        <w:rPr>
          <w:sz w:val="20"/>
          <w:szCs w:val="20"/>
        </w:rPr>
        <w:t xml:space="preserve"> CD en folio 338</w:t>
      </w:r>
      <w:r w:rsidRPr="00922511">
        <w:rPr>
          <w:sz w:val="20"/>
          <w:szCs w:val="20"/>
        </w:rPr>
        <w:t xml:space="preserve">, </w:t>
      </w:r>
      <w:r>
        <w:rPr>
          <w:sz w:val="20"/>
          <w:szCs w:val="20"/>
          <w:lang w:val="es-CO"/>
        </w:rPr>
        <w:t>minutos 5:13 a 28:40</w:t>
      </w:r>
      <w:r w:rsidRPr="00922511">
        <w:rPr>
          <w:sz w:val="20"/>
          <w:szCs w:val="20"/>
          <w:lang w:val="es-CO"/>
        </w:rPr>
        <w:t>.</w:t>
      </w:r>
    </w:p>
  </w:footnote>
  <w:footnote w:id="26">
    <w:p w14:paraId="48AEE0AD" w14:textId="77777777" w:rsidR="00EB45D1" w:rsidRPr="00927EF9" w:rsidRDefault="00EB45D1" w:rsidP="00EB45D1">
      <w:pPr>
        <w:pStyle w:val="Textonotapie"/>
        <w:rPr>
          <w:sz w:val="20"/>
          <w:szCs w:val="20"/>
          <w:lang w:val="es-CO"/>
        </w:rPr>
      </w:pPr>
      <w:r w:rsidRPr="00927EF9">
        <w:rPr>
          <w:rStyle w:val="Refdenotaalpie"/>
          <w:sz w:val="20"/>
          <w:szCs w:val="20"/>
        </w:rPr>
        <w:footnoteRef/>
      </w:r>
      <w:r w:rsidRPr="00927EF9">
        <w:rPr>
          <w:sz w:val="20"/>
          <w:szCs w:val="20"/>
        </w:rPr>
        <w:t xml:space="preserve"> </w:t>
      </w:r>
      <w:r>
        <w:rPr>
          <w:sz w:val="20"/>
          <w:szCs w:val="20"/>
        </w:rPr>
        <w:t xml:space="preserve">Ídem, </w:t>
      </w:r>
      <w:r>
        <w:rPr>
          <w:sz w:val="20"/>
          <w:szCs w:val="20"/>
          <w:lang w:val="es-CO"/>
        </w:rPr>
        <w:t>m</w:t>
      </w:r>
      <w:r w:rsidRPr="00927EF9">
        <w:rPr>
          <w:sz w:val="20"/>
          <w:szCs w:val="20"/>
          <w:lang w:val="es-CO"/>
        </w:rPr>
        <w:t>inuto</w:t>
      </w:r>
      <w:r>
        <w:rPr>
          <w:sz w:val="20"/>
          <w:szCs w:val="20"/>
          <w:lang w:val="es-CO"/>
        </w:rPr>
        <w:t>s</w:t>
      </w:r>
      <w:r w:rsidRPr="00927EF9">
        <w:rPr>
          <w:sz w:val="20"/>
          <w:szCs w:val="20"/>
          <w:lang w:val="es-CO"/>
        </w:rPr>
        <w:t xml:space="preserve"> 31:15 a </w:t>
      </w:r>
      <w:r>
        <w:rPr>
          <w:sz w:val="20"/>
          <w:szCs w:val="20"/>
          <w:lang w:val="es-CO"/>
        </w:rPr>
        <w:t>53:17.</w:t>
      </w:r>
    </w:p>
  </w:footnote>
  <w:footnote w:id="27">
    <w:p w14:paraId="77EE1C0B" w14:textId="77777777" w:rsidR="00EB45D1" w:rsidRPr="00180D3C" w:rsidRDefault="00EB45D1" w:rsidP="00EB45D1">
      <w:pPr>
        <w:pStyle w:val="Textonotapie"/>
        <w:rPr>
          <w:sz w:val="20"/>
          <w:szCs w:val="20"/>
          <w:lang w:val="es-CO"/>
        </w:rPr>
      </w:pPr>
      <w:r w:rsidRPr="00180D3C">
        <w:rPr>
          <w:rStyle w:val="Refdenotaalpie"/>
          <w:sz w:val="20"/>
          <w:szCs w:val="20"/>
        </w:rPr>
        <w:footnoteRef/>
      </w:r>
      <w:r w:rsidRPr="00180D3C">
        <w:rPr>
          <w:sz w:val="20"/>
          <w:szCs w:val="20"/>
        </w:rPr>
        <w:t xml:space="preserve"> </w:t>
      </w:r>
      <w:r>
        <w:rPr>
          <w:sz w:val="20"/>
          <w:szCs w:val="20"/>
        </w:rPr>
        <w:t>Ídem minutos 55:16 a 1:03:16.</w:t>
      </w:r>
    </w:p>
  </w:footnote>
  <w:footnote w:id="28">
    <w:p w14:paraId="04B6D1FA" w14:textId="77777777" w:rsidR="00EB45D1" w:rsidRPr="009C66E0" w:rsidRDefault="00EB45D1" w:rsidP="00EB45D1">
      <w:pPr>
        <w:pStyle w:val="Textonotapie"/>
        <w:rPr>
          <w:sz w:val="20"/>
          <w:szCs w:val="20"/>
          <w:lang w:val="es-CO"/>
        </w:rPr>
      </w:pPr>
      <w:r w:rsidRPr="009C66E0">
        <w:rPr>
          <w:rStyle w:val="Refdenotaalpie"/>
          <w:sz w:val="20"/>
          <w:szCs w:val="20"/>
        </w:rPr>
        <w:footnoteRef/>
      </w:r>
      <w:r w:rsidRPr="009C66E0">
        <w:rPr>
          <w:sz w:val="20"/>
          <w:szCs w:val="20"/>
        </w:rPr>
        <w:t xml:space="preserve"> </w:t>
      </w:r>
      <w:r>
        <w:rPr>
          <w:sz w:val="20"/>
          <w:szCs w:val="20"/>
        </w:rPr>
        <w:t>Ídem minutos 1:06:30 a 1:23:23.</w:t>
      </w:r>
    </w:p>
  </w:footnote>
  <w:footnote w:id="29">
    <w:p w14:paraId="74A22096" w14:textId="77777777" w:rsidR="00EB45D1" w:rsidRPr="00990F33" w:rsidRDefault="00EB45D1" w:rsidP="00EB45D1">
      <w:pPr>
        <w:pStyle w:val="Textonotapie"/>
        <w:rPr>
          <w:sz w:val="20"/>
          <w:szCs w:val="20"/>
          <w:lang w:val="es-US"/>
        </w:rPr>
      </w:pPr>
      <w:r w:rsidRPr="00990F33">
        <w:rPr>
          <w:rStyle w:val="Refdenotaalpie"/>
          <w:sz w:val="20"/>
          <w:szCs w:val="20"/>
        </w:rPr>
        <w:footnoteRef/>
      </w:r>
      <w:r w:rsidRPr="00990F33">
        <w:rPr>
          <w:sz w:val="20"/>
          <w:szCs w:val="20"/>
        </w:rPr>
        <w:t xml:space="preserve"> </w:t>
      </w:r>
      <w:r w:rsidRPr="00990F33">
        <w:rPr>
          <w:sz w:val="20"/>
          <w:szCs w:val="20"/>
          <w:lang w:val="es-CO"/>
        </w:rPr>
        <w:t>Ff. 324 a 337 y CD en el folio 338</w:t>
      </w:r>
    </w:p>
  </w:footnote>
  <w:footnote w:id="30">
    <w:p w14:paraId="0AC90040" w14:textId="77777777" w:rsidR="00EB45D1" w:rsidRPr="009B4DC2" w:rsidRDefault="00EB45D1" w:rsidP="00EB45D1">
      <w:pPr>
        <w:pStyle w:val="Textonotapie"/>
        <w:rPr>
          <w:sz w:val="20"/>
          <w:szCs w:val="20"/>
          <w:lang w:val="es-CO"/>
        </w:rPr>
      </w:pPr>
      <w:r w:rsidRPr="009B4DC2">
        <w:rPr>
          <w:rStyle w:val="Refdenotaalpie"/>
          <w:sz w:val="20"/>
          <w:szCs w:val="20"/>
        </w:rPr>
        <w:footnoteRef/>
      </w:r>
      <w:r w:rsidRPr="009B4DC2">
        <w:rPr>
          <w:sz w:val="20"/>
          <w:szCs w:val="20"/>
        </w:rPr>
        <w:t xml:space="preserve"> </w:t>
      </w:r>
      <w:r>
        <w:rPr>
          <w:sz w:val="20"/>
          <w:szCs w:val="20"/>
        </w:rPr>
        <w:t>Ídem minutos 1:28:29 a 1:50:12</w:t>
      </w:r>
    </w:p>
  </w:footnote>
  <w:footnote w:id="31">
    <w:p w14:paraId="5C1B3E23" w14:textId="77777777" w:rsidR="00EB45D1" w:rsidRPr="00DB067D" w:rsidRDefault="00EB45D1" w:rsidP="00EB45D1">
      <w:pPr>
        <w:pStyle w:val="Textonotapie"/>
        <w:rPr>
          <w:sz w:val="20"/>
          <w:szCs w:val="20"/>
          <w:lang w:val="es-CO"/>
        </w:rPr>
      </w:pPr>
      <w:r w:rsidRPr="00DB067D">
        <w:rPr>
          <w:rStyle w:val="Refdenotaalpie"/>
          <w:sz w:val="20"/>
          <w:szCs w:val="20"/>
        </w:rPr>
        <w:footnoteRef/>
      </w:r>
      <w:r w:rsidRPr="00DB067D">
        <w:rPr>
          <w:sz w:val="20"/>
          <w:szCs w:val="20"/>
        </w:rPr>
        <w:t xml:space="preserve"> </w:t>
      </w:r>
      <w:r>
        <w:rPr>
          <w:sz w:val="20"/>
          <w:szCs w:val="20"/>
        </w:rPr>
        <w:t>Ídem minutos 1:58:28 a 2:25:10</w:t>
      </w:r>
    </w:p>
  </w:footnote>
  <w:footnote w:id="32">
    <w:p w14:paraId="1C2BA8F9" w14:textId="77777777" w:rsidR="00EB45D1" w:rsidRPr="00E60B76" w:rsidRDefault="00EB45D1" w:rsidP="00EB45D1">
      <w:pPr>
        <w:pStyle w:val="Textonotapie"/>
        <w:rPr>
          <w:sz w:val="20"/>
          <w:szCs w:val="20"/>
          <w:lang w:val="es-CO"/>
        </w:rPr>
      </w:pPr>
      <w:r w:rsidRPr="00E60B76">
        <w:rPr>
          <w:rStyle w:val="Refdenotaalpie"/>
          <w:sz w:val="20"/>
          <w:szCs w:val="20"/>
        </w:rPr>
        <w:footnoteRef/>
      </w:r>
      <w:r w:rsidRPr="00E60B76">
        <w:rPr>
          <w:sz w:val="20"/>
          <w:szCs w:val="20"/>
        </w:rPr>
        <w:t xml:space="preserve"> </w:t>
      </w:r>
      <w:r>
        <w:rPr>
          <w:sz w:val="20"/>
          <w:szCs w:val="20"/>
        </w:rPr>
        <w:t>Minutos 2:29:30 a 2:36:25.</w:t>
      </w:r>
    </w:p>
  </w:footnote>
  <w:footnote w:id="33">
    <w:p w14:paraId="51FE0D48" w14:textId="77777777" w:rsidR="00EB45D1" w:rsidRPr="00C307DE" w:rsidRDefault="00EB45D1" w:rsidP="00EB45D1">
      <w:pPr>
        <w:pStyle w:val="Textonotapie"/>
        <w:rPr>
          <w:sz w:val="20"/>
          <w:szCs w:val="20"/>
        </w:rPr>
      </w:pPr>
      <w:r w:rsidRPr="00C307DE">
        <w:rPr>
          <w:rStyle w:val="Refdenotaalpie"/>
          <w:sz w:val="20"/>
          <w:szCs w:val="20"/>
        </w:rPr>
        <w:footnoteRef/>
      </w:r>
      <w:r>
        <w:t xml:space="preserve"> </w:t>
      </w:r>
      <w:r w:rsidRPr="00C307DE">
        <w:rPr>
          <w:sz w:val="20"/>
          <w:szCs w:val="20"/>
        </w:rPr>
        <w:t>Por medio de la cual</w:t>
      </w:r>
      <w:r>
        <w:rPr>
          <w:sz w:val="20"/>
          <w:szCs w:val="20"/>
        </w:rPr>
        <w:t xml:space="preserve"> se establece regulaciones frente a los establecimientos educativos de preescolar, básica y media que dependen de las fuerzas militares y de la Policía Nacional</w:t>
      </w:r>
      <w:r>
        <w:t xml:space="preserve">  </w:t>
      </w:r>
    </w:p>
  </w:footnote>
  <w:footnote w:id="34">
    <w:p w14:paraId="1A505F2C" w14:textId="77777777" w:rsidR="00EB45D1" w:rsidRPr="00AD1736" w:rsidRDefault="00EB45D1" w:rsidP="00EB45D1">
      <w:pPr>
        <w:pStyle w:val="Textonotapie"/>
        <w:rPr>
          <w:i/>
          <w:sz w:val="20"/>
          <w:szCs w:val="20"/>
        </w:rPr>
      </w:pPr>
      <w:r w:rsidRPr="00B56389">
        <w:rPr>
          <w:rStyle w:val="Refdenotaalpie"/>
          <w:sz w:val="20"/>
          <w:szCs w:val="20"/>
        </w:rPr>
        <w:footnoteRef/>
      </w:r>
      <w:r w:rsidRPr="00B56389">
        <w:rPr>
          <w:sz w:val="20"/>
          <w:szCs w:val="20"/>
        </w:rPr>
        <w:t xml:space="preserve"> </w:t>
      </w:r>
      <w:r>
        <w:rPr>
          <w:sz w:val="20"/>
          <w:szCs w:val="20"/>
          <w:lang w:val="es-CO"/>
        </w:rPr>
        <w:t xml:space="preserve">La </w:t>
      </w:r>
      <w:r w:rsidRPr="00B56389">
        <w:rPr>
          <w:sz w:val="20"/>
          <w:szCs w:val="20"/>
          <w:lang w:val="es-CO"/>
        </w:rPr>
        <w:t xml:space="preserve">Ley 115 de </w:t>
      </w:r>
      <w:r>
        <w:rPr>
          <w:sz w:val="20"/>
          <w:szCs w:val="20"/>
          <w:lang w:val="es-CO"/>
        </w:rPr>
        <w:t>1994 define la educación formal como</w:t>
      </w:r>
      <w:r w:rsidRPr="00B56389">
        <w:rPr>
          <w:sz w:val="20"/>
          <w:szCs w:val="20"/>
          <w:lang w:val="es-CO"/>
        </w:rPr>
        <w:t xml:space="preserve"> </w:t>
      </w:r>
      <w:r w:rsidRPr="00CF47F4">
        <w:rPr>
          <w:spacing w:val="-2"/>
          <w:sz w:val="20"/>
          <w:szCs w:val="20"/>
          <w:lang w:val="es-ES"/>
        </w:rPr>
        <w:t>«</w:t>
      </w:r>
      <w:r w:rsidRPr="00CF47F4">
        <w:rPr>
          <w:i/>
          <w:sz w:val="20"/>
          <w:szCs w:val="20"/>
          <w:lang w:val="es-CO"/>
        </w:rPr>
        <w:t>aquella que se imparte en establecimientos educativos aprobados, en una secuencia regular de ciclos lectivos, con sujeción a pautas curriculares progresivas, y conducente a grados y títulos</w:t>
      </w:r>
      <w:r w:rsidRPr="00CF47F4">
        <w:rPr>
          <w:rFonts w:eastAsia="Arial Unicode MS" w:cs="Arial"/>
          <w:spacing w:val="2"/>
          <w:sz w:val="20"/>
          <w:szCs w:val="20"/>
        </w:rPr>
        <w:t>»</w:t>
      </w:r>
      <w:r>
        <w:rPr>
          <w:sz w:val="20"/>
          <w:szCs w:val="20"/>
          <w:lang w:val="es-CO"/>
        </w:rPr>
        <w:t xml:space="preserve">, organizada en tres niveles (i) </w:t>
      </w:r>
      <w:r w:rsidRPr="00CF47F4">
        <w:rPr>
          <w:spacing w:val="-2"/>
          <w:sz w:val="20"/>
          <w:szCs w:val="20"/>
          <w:lang w:val="es-ES"/>
        </w:rPr>
        <w:t>«</w:t>
      </w:r>
      <w:r w:rsidRPr="00CF47F4">
        <w:rPr>
          <w:i/>
          <w:spacing w:val="-2"/>
          <w:sz w:val="20"/>
          <w:szCs w:val="20"/>
          <w:lang w:val="es-CO"/>
        </w:rPr>
        <w:t>El preescolar que comprenderá mínimo un grado obligatorio</w:t>
      </w:r>
      <w:r w:rsidRPr="00CF47F4">
        <w:rPr>
          <w:rFonts w:eastAsia="Arial Unicode MS" w:cs="Arial"/>
          <w:spacing w:val="2"/>
          <w:sz w:val="20"/>
          <w:szCs w:val="20"/>
        </w:rPr>
        <w:t>»</w:t>
      </w:r>
      <w:r>
        <w:rPr>
          <w:i/>
          <w:spacing w:val="-2"/>
          <w:sz w:val="20"/>
          <w:szCs w:val="20"/>
          <w:lang w:val="es-CO"/>
        </w:rPr>
        <w:t xml:space="preserve">, </w:t>
      </w:r>
      <w:r>
        <w:rPr>
          <w:spacing w:val="-2"/>
          <w:sz w:val="20"/>
          <w:szCs w:val="20"/>
          <w:lang w:val="es-CO"/>
        </w:rPr>
        <w:t>(ii)</w:t>
      </w:r>
      <w:r>
        <w:rPr>
          <w:i/>
          <w:spacing w:val="-2"/>
          <w:sz w:val="20"/>
          <w:szCs w:val="20"/>
          <w:lang w:val="es-CO"/>
        </w:rPr>
        <w:t xml:space="preserve"> </w:t>
      </w:r>
      <w:r w:rsidRPr="00CF47F4">
        <w:rPr>
          <w:spacing w:val="-2"/>
          <w:sz w:val="20"/>
          <w:szCs w:val="20"/>
          <w:lang w:val="es-ES"/>
        </w:rPr>
        <w:t>«</w:t>
      </w:r>
      <w:r w:rsidRPr="00AD1736">
        <w:rPr>
          <w:i/>
          <w:spacing w:val="-2"/>
          <w:sz w:val="20"/>
          <w:szCs w:val="20"/>
          <w:lang w:val="es-CO"/>
        </w:rPr>
        <w:t>La educación básica con una duración de nueve (9) grados que se desarrollará en dos ciclos: La educación básica primaria de cinco (5) grados y la educación básica secundaria de cuatro (4) grados</w:t>
      </w:r>
      <w:r w:rsidRPr="00CF47F4">
        <w:rPr>
          <w:rFonts w:eastAsia="Arial Unicode MS" w:cs="Arial"/>
          <w:spacing w:val="2"/>
          <w:sz w:val="20"/>
          <w:szCs w:val="20"/>
        </w:rPr>
        <w:t>»</w:t>
      </w:r>
      <w:r w:rsidRPr="00CF47F4">
        <w:rPr>
          <w:spacing w:val="-2"/>
          <w:sz w:val="20"/>
          <w:szCs w:val="20"/>
          <w:lang w:val="es-CO"/>
        </w:rPr>
        <w:t xml:space="preserve"> y </w:t>
      </w:r>
      <w:r>
        <w:rPr>
          <w:spacing w:val="-2"/>
          <w:sz w:val="20"/>
          <w:szCs w:val="20"/>
          <w:lang w:val="es-CO"/>
        </w:rPr>
        <w:t xml:space="preserve">(iii) </w:t>
      </w:r>
      <w:r w:rsidRPr="00CF47F4">
        <w:rPr>
          <w:spacing w:val="-2"/>
          <w:sz w:val="20"/>
          <w:szCs w:val="20"/>
          <w:lang w:val="es-ES"/>
        </w:rPr>
        <w:t>«</w:t>
      </w:r>
      <w:r w:rsidRPr="00AD1736">
        <w:rPr>
          <w:i/>
          <w:spacing w:val="-2"/>
          <w:sz w:val="20"/>
          <w:szCs w:val="20"/>
          <w:lang w:val="es-CO"/>
        </w:rPr>
        <w:t>La educación media con una duración de dos (2) grados</w:t>
      </w:r>
      <w:r w:rsidRPr="00CF47F4">
        <w:rPr>
          <w:rFonts w:eastAsia="Arial Unicode MS" w:cs="Arial"/>
          <w:spacing w:val="2"/>
          <w:sz w:val="20"/>
          <w:szCs w:val="20"/>
        </w:rPr>
        <w:t>»</w:t>
      </w:r>
      <w:r>
        <w:rPr>
          <w:rFonts w:eastAsia="Arial Unicode MS" w:cs="Arial"/>
          <w:spacing w:val="2"/>
          <w:sz w:val="20"/>
          <w:szCs w:val="20"/>
        </w:rPr>
        <w:t>.</w:t>
      </w:r>
    </w:p>
  </w:footnote>
  <w:footnote w:id="35">
    <w:p w14:paraId="185FD090" w14:textId="77777777" w:rsidR="00EB45D1" w:rsidRPr="00C8379D" w:rsidRDefault="00EB45D1" w:rsidP="00EB45D1">
      <w:pPr>
        <w:pStyle w:val="Textonotapie"/>
        <w:rPr>
          <w:sz w:val="20"/>
          <w:szCs w:val="20"/>
        </w:rPr>
      </w:pPr>
      <w:r w:rsidRPr="00C8379D">
        <w:rPr>
          <w:rStyle w:val="Refdenotaalpie"/>
          <w:sz w:val="20"/>
          <w:szCs w:val="20"/>
        </w:rPr>
        <w:footnoteRef/>
      </w:r>
      <w:r>
        <w:rPr>
          <w:sz w:val="20"/>
          <w:szCs w:val="20"/>
        </w:rPr>
        <w:t xml:space="preserve"> Magistrado ponente: Manuel José Cepeda Espinosa.</w:t>
      </w:r>
      <w:r w:rsidRPr="00C8379D">
        <w:rPr>
          <w:sz w:val="20"/>
          <w:szCs w:val="20"/>
        </w:rPr>
        <w:t xml:space="preserve"> </w:t>
      </w:r>
    </w:p>
  </w:footnote>
  <w:footnote w:id="36">
    <w:p w14:paraId="2ED0D2EB" w14:textId="77777777" w:rsidR="00EB45D1" w:rsidRPr="00B67CA3" w:rsidRDefault="00EB45D1" w:rsidP="00EB45D1">
      <w:pPr>
        <w:widowControl w:val="0"/>
        <w:jc w:val="both"/>
        <w:rPr>
          <w:rFonts w:ascii="Times New Roman" w:hAnsi="Times New Roman"/>
          <w:sz w:val="20"/>
          <w:szCs w:val="20"/>
        </w:rPr>
      </w:pPr>
      <w:r w:rsidRPr="00ED33DA">
        <w:rPr>
          <w:rStyle w:val="Refdenotaalpie"/>
          <w:sz w:val="20"/>
        </w:rPr>
        <w:footnoteRef/>
      </w:r>
      <w:r w:rsidRPr="00ED33DA">
        <w:rPr>
          <w:sz w:val="20"/>
        </w:rPr>
        <w:t xml:space="preserve"> </w:t>
      </w:r>
      <w:r w:rsidRPr="00B67CA3">
        <w:rPr>
          <w:rFonts w:ascii="Times New Roman" w:hAnsi="Times New Roman"/>
          <w:sz w:val="20"/>
          <w:szCs w:val="20"/>
        </w:rPr>
        <w:t>Consejo de Estado, sala plena de lo contencioso administrativo, consejero ponente: Nicolás Pájaro Peñaranda, sentencia de 18 de noviembre de 2003, expediente: IJ-0039, actor: María Zulay Ramírez Orozco.</w:t>
      </w:r>
    </w:p>
  </w:footnote>
  <w:footnote w:id="37">
    <w:p w14:paraId="1C385A77" w14:textId="77777777" w:rsidR="00EB45D1" w:rsidRPr="00ED33DA" w:rsidRDefault="00EB45D1" w:rsidP="00EB45D1">
      <w:pPr>
        <w:pStyle w:val="NormalWeb"/>
        <w:spacing w:before="0" w:beforeAutospacing="0" w:after="0" w:afterAutospacing="0"/>
        <w:jc w:val="both"/>
        <w:rPr>
          <w:sz w:val="20"/>
          <w:szCs w:val="20"/>
        </w:rPr>
      </w:pPr>
      <w:r w:rsidRPr="00ED33DA">
        <w:rPr>
          <w:rStyle w:val="Refdenotaalpie"/>
          <w:sz w:val="20"/>
          <w:szCs w:val="20"/>
        </w:rPr>
        <w:footnoteRef/>
      </w:r>
      <w:r w:rsidRPr="00ED33DA">
        <w:rPr>
          <w:sz w:val="20"/>
          <w:szCs w:val="20"/>
        </w:rPr>
        <w:t xml:space="preserve"> «No habrá empleo público que no tenga funciones detalladas en ley o reglamento y para proveer los de carácter remunerado se requiere que estén contemplados en la respectiva planta y previstos sus emolumentos en el presupuesto correspondiente.</w:t>
      </w:r>
    </w:p>
    <w:p w14:paraId="38F33995" w14:textId="77777777" w:rsidR="00EB45D1" w:rsidRPr="00ED33DA" w:rsidRDefault="00EB45D1" w:rsidP="00EB45D1">
      <w:pPr>
        <w:pStyle w:val="NormalWeb"/>
        <w:spacing w:before="0" w:beforeAutospacing="0" w:after="0" w:afterAutospacing="0"/>
        <w:jc w:val="both"/>
        <w:rPr>
          <w:sz w:val="20"/>
          <w:szCs w:val="20"/>
        </w:rPr>
      </w:pPr>
      <w:r w:rsidRPr="00ED33DA">
        <w:rPr>
          <w:sz w:val="20"/>
          <w:szCs w:val="20"/>
        </w:rPr>
        <w:t>Ningún servidor público entrará a ejercer su cargo sin prestar juramento de cumplir y defender la Constitución y desempeñar los deberes que le incumben.</w:t>
      </w:r>
    </w:p>
    <w:p w14:paraId="65F4E55D" w14:textId="77777777" w:rsidR="00EB45D1" w:rsidRPr="00ED33DA" w:rsidRDefault="00EB45D1" w:rsidP="00EB45D1">
      <w:pPr>
        <w:pStyle w:val="NormalWeb"/>
        <w:spacing w:before="0" w:beforeAutospacing="0" w:after="0" w:afterAutospacing="0"/>
        <w:jc w:val="both"/>
        <w:rPr>
          <w:sz w:val="20"/>
          <w:szCs w:val="20"/>
        </w:rPr>
      </w:pPr>
      <w:r w:rsidRPr="00ED33DA">
        <w:rPr>
          <w:sz w:val="20"/>
          <w:szCs w:val="20"/>
        </w:rPr>
        <w:t>Antes de tomar posesión del cargo, al retirarse del mismo o cuando autoridad competente se lo solicite deberá declarar, bajo juramento, el monto de sus bienes y rentas.</w:t>
      </w:r>
    </w:p>
    <w:p w14:paraId="7F1011A0" w14:textId="77777777" w:rsidR="00EB45D1" w:rsidRPr="00ED33DA" w:rsidRDefault="00EB45D1" w:rsidP="00EB45D1">
      <w:pPr>
        <w:pStyle w:val="NormalWeb"/>
        <w:spacing w:before="0" w:beforeAutospacing="0" w:after="0" w:afterAutospacing="0"/>
        <w:jc w:val="both"/>
        <w:rPr>
          <w:sz w:val="20"/>
          <w:szCs w:val="20"/>
        </w:rPr>
      </w:pPr>
      <w:r w:rsidRPr="00ED33DA">
        <w:rPr>
          <w:sz w:val="20"/>
          <w:szCs w:val="20"/>
        </w:rPr>
        <w:t>Dicha declaración sólo podrá ser utilizada para los fines y propósitos de la aplicación de las normas del servidor público.</w:t>
      </w:r>
    </w:p>
    <w:p w14:paraId="26811618" w14:textId="77777777" w:rsidR="00EB45D1" w:rsidRPr="00ED33DA" w:rsidRDefault="00EB45D1" w:rsidP="00EB45D1">
      <w:pPr>
        <w:pStyle w:val="NormalWeb"/>
        <w:spacing w:before="0" w:beforeAutospacing="0" w:after="0" w:afterAutospacing="0"/>
        <w:jc w:val="both"/>
        <w:rPr>
          <w:sz w:val="20"/>
          <w:szCs w:val="20"/>
        </w:rPr>
      </w:pPr>
      <w:r w:rsidRPr="00ED33DA">
        <w:rPr>
          <w:sz w:val="20"/>
          <w:szCs w:val="20"/>
        </w:rPr>
        <w:t>(…)».</w:t>
      </w:r>
    </w:p>
  </w:footnote>
  <w:footnote w:id="38">
    <w:p w14:paraId="41397102" w14:textId="77777777" w:rsidR="00EB45D1" w:rsidRPr="003C7E06" w:rsidRDefault="00EB45D1" w:rsidP="00EB45D1">
      <w:pPr>
        <w:contextualSpacing/>
        <w:jc w:val="both"/>
        <w:rPr>
          <w:rFonts w:ascii="Times New Roman" w:hAnsi="Times New Roman" w:cs="Arial"/>
          <w:sz w:val="20"/>
          <w:szCs w:val="24"/>
        </w:rPr>
      </w:pPr>
      <w:r w:rsidRPr="003C7E06">
        <w:rPr>
          <w:rStyle w:val="Refdenotaalpie"/>
          <w:rFonts w:ascii="Times New Roman" w:hAnsi="Times New Roman"/>
          <w:sz w:val="20"/>
        </w:rPr>
        <w:footnoteRef/>
      </w:r>
      <w:r w:rsidRPr="003C7E06">
        <w:rPr>
          <w:rFonts w:ascii="Times New Roman" w:hAnsi="Times New Roman"/>
          <w:sz w:val="20"/>
        </w:rPr>
        <w:t xml:space="preserve"> </w:t>
      </w:r>
      <w:r w:rsidRPr="003C7E06">
        <w:rPr>
          <w:rFonts w:ascii="Times New Roman" w:hAnsi="Times New Roman" w:cs="Arial"/>
          <w:sz w:val="20"/>
          <w:szCs w:val="24"/>
        </w:rPr>
        <w:t>Consejo de Estado, sala de lo contencioso administrativo, sección segunda, subsección A, sentencia de 5 de mayo de 2016, expediente 85001-23-31-000-2012-00032-02(2119-14), C. P. William Hernández Gómez.</w:t>
      </w:r>
    </w:p>
  </w:footnote>
  <w:footnote w:id="39">
    <w:p w14:paraId="53B12ED8" w14:textId="77777777" w:rsidR="00EB45D1" w:rsidRPr="003C7E06" w:rsidRDefault="00EB45D1" w:rsidP="00EB45D1">
      <w:pPr>
        <w:pStyle w:val="Textosinformato"/>
        <w:widowControl w:val="0"/>
        <w:contextualSpacing/>
        <w:jc w:val="both"/>
        <w:rPr>
          <w:rFonts w:ascii="Times New Roman" w:hAnsi="Times New Roman" w:cs="Arial"/>
          <w:szCs w:val="18"/>
          <w:lang w:val="es-ES" w:eastAsia="es-ES"/>
        </w:rPr>
      </w:pPr>
      <w:r w:rsidRPr="003C7E06">
        <w:rPr>
          <w:rStyle w:val="Refdenotaalpie"/>
          <w:rFonts w:ascii="Times New Roman" w:hAnsi="Times New Roman" w:cs="Arial"/>
          <w:szCs w:val="18"/>
        </w:rPr>
        <w:footnoteRef/>
      </w:r>
      <w:r w:rsidRPr="003C7E06">
        <w:rPr>
          <w:rFonts w:ascii="Times New Roman" w:hAnsi="Times New Roman" w:cs="Arial"/>
          <w:szCs w:val="18"/>
        </w:rPr>
        <w:t xml:space="preserve"> </w:t>
      </w:r>
      <w:r w:rsidRPr="003C7E06">
        <w:rPr>
          <w:rFonts w:ascii="Times New Roman" w:hAnsi="Times New Roman" w:cs="Arial"/>
          <w:szCs w:val="18"/>
          <w:lang w:val="es-ES" w:eastAsia="es-ES"/>
        </w:rPr>
        <w:t>Consejo de Estado. Sala de lo Contencioso Administrativo. Sección Segunda. Sub Sección A. Consejero ponente: Luis Rafael Vergara Quintero. Bogotá, D.C., trece (13) de febrero de dos mil catorce (2014). Radicación número: 05001-23-31-000-2003-01050-01(1943-12). Actor: Bertulio de Jesús Pavas Patiño.</w:t>
      </w:r>
    </w:p>
  </w:footnote>
  <w:footnote w:id="40">
    <w:p w14:paraId="4F5EFB7F" w14:textId="77777777" w:rsidR="00EB45D1" w:rsidRPr="00ED33DA" w:rsidRDefault="00EB45D1" w:rsidP="00EB45D1">
      <w:pPr>
        <w:pStyle w:val="Textonotapie"/>
        <w:rPr>
          <w:sz w:val="20"/>
          <w:szCs w:val="20"/>
        </w:rPr>
      </w:pPr>
      <w:r w:rsidRPr="00ED33DA">
        <w:rPr>
          <w:rStyle w:val="Refdenotaalpie"/>
          <w:sz w:val="20"/>
          <w:szCs w:val="20"/>
        </w:rPr>
        <w:footnoteRef/>
      </w:r>
      <w:r w:rsidRPr="00ED33DA">
        <w:rPr>
          <w:sz w:val="20"/>
          <w:szCs w:val="20"/>
        </w:rPr>
        <w:t xml:space="preserve"> Expediente 23001-23-33-000-2013-00260-01 (0088-2015), C. P. Carmelo Perdomo Cuéter.</w:t>
      </w:r>
    </w:p>
  </w:footnote>
  <w:footnote w:id="41">
    <w:p w14:paraId="09E3079D" w14:textId="77777777" w:rsidR="00EB45D1" w:rsidRPr="00E914A8" w:rsidRDefault="00EB45D1" w:rsidP="00EB45D1">
      <w:pPr>
        <w:pStyle w:val="Textonotapie"/>
        <w:rPr>
          <w:sz w:val="20"/>
          <w:szCs w:val="20"/>
        </w:rPr>
      </w:pPr>
      <w:r w:rsidRPr="00E914A8">
        <w:rPr>
          <w:rStyle w:val="Refdenotaalpie"/>
          <w:sz w:val="20"/>
          <w:szCs w:val="20"/>
        </w:rPr>
        <w:footnoteRef/>
      </w:r>
      <w:r w:rsidRPr="00E914A8">
        <w:rPr>
          <w:sz w:val="20"/>
          <w:szCs w:val="20"/>
        </w:rPr>
        <w:t xml:space="preserve"> </w:t>
      </w:r>
      <w:r w:rsidRPr="00E914A8">
        <w:rPr>
          <w:sz w:val="20"/>
          <w:szCs w:val="20"/>
          <w:lang w:val="es-CO"/>
        </w:rPr>
        <w:t>Consejo de Estado, sala de lo contencioso-administrativo, sección segunda, subsección B, sentencia de 6 de octubre de 2016, expediente 66001-23-33-000-2013-00091-01(0237-14), consejera ponente: Sandra Lisset Ibarra Vélez, actor: Miguel Ángel Castaño Gallego, demandado: Municipio de Pereira</w:t>
      </w:r>
      <w:r>
        <w:rPr>
          <w:sz w:val="20"/>
          <w:szCs w:val="20"/>
          <w:lang w:val="es-CO"/>
        </w:rPr>
        <w:t xml:space="preserve"> </w:t>
      </w:r>
      <w:r w:rsidRPr="00E914A8">
        <w:rPr>
          <w:sz w:val="20"/>
          <w:szCs w:val="20"/>
          <w:lang w:val="es-CO"/>
        </w:rPr>
        <w:t>-</w:t>
      </w:r>
      <w:r>
        <w:rPr>
          <w:sz w:val="20"/>
          <w:szCs w:val="20"/>
          <w:lang w:val="es-CO"/>
        </w:rPr>
        <w:t xml:space="preserve"> </w:t>
      </w:r>
      <w:r w:rsidRPr="00E914A8">
        <w:rPr>
          <w:sz w:val="20"/>
          <w:szCs w:val="20"/>
          <w:lang w:val="es-CO"/>
        </w:rPr>
        <w:t>secretaría de educación.</w:t>
      </w:r>
    </w:p>
  </w:footnote>
  <w:footnote w:id="42">
    <w:p w14:paraId="65A7C8A8" w14:textId="77777777" w:rsidR="00EB45D1" w:rsidRPr="00E914A8" w:rsidRDefault="00EB45D1" w:rsidP="00EB45D1">
      <w:pPr>
        <w:pStyle w:val="Textonotapie"/>
        <w:rPr>
          <w:sz w:val="20"/>
          <w:szCs w:val="20"/>
        </w:rPr>
      </w:pPr>
      <w:r w:rsidRPr="00E914A8">
        <w:rPr>
          <w:rStyle w:val="Refdenotaalpie"/>
          <w:sz w:val="20"/>
          <w:szCs w:val="20"/>
        </w:rPr>
        <w:footnoteRef/>
      </w:r>
      <w:r>
        <w:rPr>
          <w:sz w:val="20"/>
          <w:szCs w:val="20"/>
        </w:rPr>
        <w:t xml:space="preserve"> </w:t>
      </w:r>
      <w:r w:rsidRPr="00E914A8">
        <w:rPr>
          <w:sz w:val="20"/>
          <w:szCs w:val="20"/>
          <w:lang w:val="es-CO"/>
        </w:rPr>
        <w:t>Decreto 1042 de 1978, artículo 42. «</w:t>
      </w:r>
      <w:r w:rsidRPr="000E1903">
        <w:rPr>
          <w:i/>
          <w:sz w:val="20"/>
          <w:szCs w:val="20"/>
          <w:lang w:val="es-CO"/>
        </w:rPr>
        <w:t>Además de la asignación básica fijada por la ley para los diferentes cargos, del valor del trabajo suplementario y del realizado en jornada nocturna o en días de descanso obligatorio, constituyen salario todas las sumas que habitual y periódicamente recibe el empleado como retribución por sus servicios</w:t>
      </w:r>
      <w:r w:rsidRPr="00E914A8">
        <w:rPr>
          <w:sz w:val="20"/>
          <w:szCs w:val="20"/>
          <w:lang w:val="es-CO"/>
        </w:rPr>
        <w:t>».</w:t>
      </w:r>
      <w:r w:rsidRPr="00E914A8">
        <w:rPr>
          <w:sz w:val="20"/>
          <w:szCs w:val="20"/>
        </w:rPr>
        <w:t xml:space="preserve"> </w:t>
      </w:r>
    </w:p>
  </w:footnote>
  <w:footnote w:id="43">
    <w:p w14:paraId="70C9BED4" w14:textId="77777777" w:rsidR="00EB45D1" w:rsidRPr="00F65E4E" w:rsidRDefault="00EB45D1" w:rsidP="00EB45D1">
      <w:pPr>
        <w:pStyle w:val="Cuerpodeltexto20"/>
        <w:shd w:val="clear" w:color="auto" w:fill="auto"/>
        <w:spacing w:before="0" w:line="240" w:lineRule="auto"/>
        <w:ind w:firstLine="0"/>
        <w:rPr>
          <w:rFonts w:ascii="Times New Roman" w:eastAsia="Arial" w:hAnsi="Times New Roman" w:cs="Times New Roman"/>
          <w:color w:val="000000"/>
          <w:sz w:val="20"/>
          <w:szCs w:val="20"/>
          <w:lang w:val="es-ES" w:eastAsia="es-ES" w:bidi="es-ES"/>
        </w:rPr>
      </w:pPr>
      <w:r w:rsidRPr="00E371A1">
        <w:rPr>
          <w:rStyle w:val="Refdenotaalpie"/>
          <w:rFonts w:ascii="Times New Roman" w:hAnsi="Times New Roman" w:cs="Times New Roman"/>
          <w:sz w:val="20"/>
          <w:szCs w:val="20"/>
        </w:rPr>
        <w:footnoteRef/>
      </w:r>
      <w:r>
        <w:rPr>
          <w:rFonts w:ascii="Times New Roman" w:hAnsi="Times New Roman" w:cs="Times New Roman"/>
          <w:sz w:val="20"/>
          <w:szCs w:val="20"/>
        </w:rPr>
        <w:t xml:space="preserve"> Según los artículos 2 y 3, la entrega</w:t>
      </w:r>
      <w:r w:rsidRPr="00E371A1">
        <w:rPr>
          <w:rFonts w:ascii="Times New Roman" w:hAnsi="Times New Roman" w:cs="Times New Roman"/>
          <w:sz w:val="20"/>
          <w:szCs w:val="20"/>
        </w:rPr>
        <w:t xml:space="preserve"> de dotación de vestido y calzado los días 30 de los meses de abril, agosto y diciembre, siempre y cuando se hubiera trabajado</w:t>
      </w:r>
      <w:r>
        <w:rPr>
          <w:rFonts w:ascii="Times New Roman" w:hAnsi="Times New Roman" w:cs="Times New Roman"/>
          <w:sz w:val="20"/>
          <w:szCs w:val="20"/>
        </w:rPr>
        <w:t xml:space="preserve"> de manera ininterrumpida</w:t>
      </w:r>
      <w:r w:rsidRPr="00E371A1">
        <w:rPr>
          <w:rFonts w:ascii="Times New Roman" w:hAnsi="Times New Roman" w:cs="Times New Roman"/>
          <w:sz w:val="20"/>
          <w:szCs w:val="20"/>
        </w:rPr>
        <w:t xml:space="preserve"> tres meses antes de cada </w:t>
      </w:r>
      <w:r w:rsidRPr="00F65E4E">
        <w:rPr>
          <w:rFonts w:ascii="Times New Roman" w:hAnsi="Times New Roman" w:cs="Times New Roman"/>
          <w:sz w:val="20"/>
          <w:szCs w:val="20"/>
        </w:rPr>
        <w:t xml:space="preserve">suministro.  </w:t>
      </w:r>
    </w:p>
  </w:footnote>
  <w:footnote w:id="44">
    <w:p w14:paraId="06AAB724" w14:textId="77777777" w:rsidR="00EB45D1" w:rsidRPr="00F65E4E" w:rsidRDefault="00EB45D1" w:rsidP="00EB45D1">
      <w:pPr>
        <w:pStyle w:val="Textonotapie"/>
        <w:rPr>
          <w:sz w:val="20"/>
          <w:szCs w:val="20"/>
          <w:lang w:val="es-US"/>
        </w:rPr>
      </w:pPr>
      <w:r w:rsidRPr="00F65E4E">
        <w:rPr>
          <w:rStyle w:val="Refdenotaalpie"/>
          <w:sz w:val="20"/>
          <w:szCs w:val="20"/>
        </w:rPr>
        <w:footnoteRef/>
      </w:r>
      <w:r>
        <w:rPr>
          <w:sz w:val="20"/>
          <w:szCs w:val="20"/>
        </w:rPr>
        <w:t xml:space="preserve"> Se precisa que </w:t>
      </w:r>
      <w:r w:rsidRPr="00F65E4E">
        <w:rPr>
          <w:sz w:val="20"/>
          <w:szCs w:val="20"/>
          <w:lang w:val="es-CO"/>
        </w:rPr>
        <w:t xml:space="preserve">la remuneración mensual de la actora para el año 2011 </w:t>
      </w:r>
      <w:r w:rsidRPr="00F65E4E">
        <w:rPr>
          <w:bCs/>
          <w:sz w:val="20"/>
          <w:szCs w:val="20"/>
          <w:lang w:val="es-ES"/>
        </w:rPr>
        <w:t>derivadas del contrato 203 del mismo año</w:t>
      </w:r>
      <w:r>
        <w:rPr>
          <w:bCs/>
          <w:sz w:val="20"/>
          <w:szCs w:val="20"/>
          <w:lang w:val="es-ES"/>
        </w:rPr>
        <w:t>, corresponde al valor en promedio mensual de $897.000 y el salario mínimo mensual legal vigente era de $535.600.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7902" w14:textId="77777777" w:rsidR="000521A4" w:rsidRDefault="000521A4" w:rsidP="00F86405">
    <w:pPr>
      <w:pStyle w:val="Encabezado"/>
      <w:rPr>
        <w:rStyle w:val="Nmerodepgin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3E05" w14:textId="77777777" w:rsidR="000521A4" w:rsidRPr="003A7A5B" w:rsidRDefault="000521A4" w:rsidP="003701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F8C"/>
    <w:multiLevelType w:val="multilevel"/>
    <w:tmpl w:val="FE70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A23BD"/>
    <w:multiLevelType w:val="hybridMultilevel"/>
    <w:tmpl w:val="1F58C4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DB3F8C"/>
    <w:multiLevelType w:val="hybridMultilevel"/>
    <w:tmpl w:val="18D4DB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432E2C"/>
    <w:multiLevelType w:val="hybridMultilevel"/>
    <w:tmpl w:val="F7DAF9B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9E0F50"/>
    <w:multiLevelType w:val="multilevel"/>
    <w:tmpl w:val="19485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121BE8"/>
    <w:multiLevelType w:val="hybridMultilevel"/>
    <w:tmpl w:val="0F6028FA"/>
    <w:lvl w:ilvl="0" w:tplc="B36238EC">
      <w:start w:val="1"/>
      <w:numFmt w:val="lowerLetter"/>
      <w:lvlText w:val="%1)"/>
      <w:lvlJc w:val="left"/>
      <w:pPr>
        <w:ind w:left="1062" w:hanging="495"/>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9F24B44"/>
    <w:multiLevelType w:val="hybridMultilevel"/>
    <w:tmpl w:val="9DB4726A"/>
    <w:lvl w:ilvl="0" w:tplc="9B663EEE">
      <w:start w:val="1"/>
      <w:numFmt w:val="upperLetter"/>
      <w:lvlText w:val="%1."/>
      <w:lvlJc w:val="left"/>
      <w:pPr>
        <w:ind w:left="718" w:hanging="360"/>
      </w:pPr>
      <w:rPr>
        <w:rFonts w:hint="default"/>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7" w15:restartNumberingAfterBreak="0">
    <w:nsid w:val="0A2443B3"/>
    <w:multiLevelType w:val="hybridMultilevel"/>
    <w:tmpl w:val="AEAC8E58"/>
    <w:lvl w:ilvl="0" w:tplc="D9EA8B76">
      <w:start w:val="1"/>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B6E30EE"/>
    <w:multiLevelType w:val="hybridMultilevel"/>
    <w:tmpl w:val="C38EA314"/>
    <w:lvl w:ilvl="0" w:tplc="09A6A300">
      <w:start w:val="2876"/>
      <w:numFmt w:val="decimal"/>
      <w:lvlText w:val="%1"/>
      <w:lvlJc w:val="left"/>
      <w:pPr>
        <w:ind w:left="1290" w:hanging="576"/>
      </w:pPr>
      <w:rPr>
        <w:rFonts w:hint="default"/>
      </w:rPr>
    </w:lvl>
    <w:lvl w:ilvl="1" w:tplc="240A0019" w:tentative="1">
      <w:start w:val="1"/>
      <w:numFmt w:val="lowerLetter"/>
      <w:lvlText w:val="%2."/>
      <w:lvlJc w:val="left"/>
      <w:pPr>
        <w:ind w:left="1794" w:hanging="360"/>
      </w:pPr>
    </w:lvl>
    <w:lvl w:ilvl="2" w:tplc="240A001B" w:tentative="1">
      <w:start w:val="1"/>
      <w:numFmt w:val="lowerRoman"/>
      <w:lvlText w:val="%3."/>
      <w:lvlJc w:val="right"/>
      <w:pPr>
        <w:ind w:left="2514" w:hanging="180"/>
      </w:pPr>
    </w:lvl>
    <w:lvl w:ilvl="3" w:tplc="240A000F" w:tentative="1">
      <w:start w:val="1"/>
      <w:numFmt w:val="decimal"/>
      <w:lvlText w:val="%4."/>
      <w:lvlJc w:val="left"/>
      <w:pPr>
        <w:ind w:left="3234" w:hanging="360"/>
      </w:pPr>
    </w:lvl>
    <w:lvl w:ilvl="4" w:tplc="240A0019" w:tentative="1">
      <w:start w:val="1"/>
      <w:numFmt w:val="lowerLetter"/>
      <w:lvlText w:val="%5."/>
      <w:lvlJc w:val="left"/>
      <w:pPr>
        <w:ind w:left="3954" w:hanging="360"/>
      </w:pPr>
    </w:lvl>
    <w:lvl w:ilvl="5" w:tplc="240A001B" w:tentative="1">
      <w:start w:val="1"/>
      <w:numFmt w:val="lowerRoman"/>
      <w:lvlText w:val="%6."/>
      <w:lvlJc w:val="right"/>
      <w:pPr>
        <w:ind w:left="4674" w:hanging="180"/>
      </w:pPr>
    </w:lvl>
    <w:lvl w:ilvl="6" w:tplc="240A000F" w:tentative="1">
      <w:start w:val="1"/>
      <w:numFmt w:val="decimal"/>
      <w:lvlText w:val="%7."/>
      <w:lvlJc w:val="left"/>
      <w:pPr>
        <w:ind w:left="5394" w:hanging="360"/>
      </w:pPr>
    </w:lvl>
    <w:lvl w:ilvl="7" w:tplc="240A0019" w:tentative="1">
      <w:start w:val="1"/>
      <w:numFmt w:val="lowerLetter"/>
      <w:lvlText w:val="%8."/>
      <w:lvlJc w:val="left"/>
      <w:pPr>
        <w:ind w:left="6114" w:hanging="360"/>
      </w:pPr>
    </w:lvl>
    <w:lvl w:ilvl="8" w:tplc="240A001B" w:tentative="1">
      <w:start w:val="1"/>
      <w:numFmt w:val="lowerRoman"/>
      <w:lvlText w:val="%9."/>
      <w:lvlJc w:val="right"/>
      <w:pPr>
        <w:ind w:left="6834" w:hanging="180"/>
      </w:pPr>
    </w:lvl>
  </w:abstractNum>
  <w:abstractNum w:abstractNumId="9" w15:restartNumberingAfterBreak="0">
    <w:nsid w:val="0CAC459D"/>
    <w:multiLevelType w:val="hybridMultilevel"/>
    <w:tmpl w:val="5C1618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465C1D"/>
    <w:multiLevelType w:val="hybridMultilevel"/>
    <w:tmpl w:val="F74A7F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9017B75"/>
    <w:multiLevelType w:val="hybridMultilevel"/>
    <w:tmpl w:val="6F4AF6E0"/>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12" w15:restartNumberingAfterBreak="0">
    <w:nsid w:val="19046F37"/>
    <w:multiLevelType w:val="multilevel"/>
    <w:tmpl w:val="D09A281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293FFC"/>
    <w:multiLevelType w:val="hybridMultilevel"/>
    <w:tmpl w:val="74CE705A"/>
    <w:lvl w:ilvl="0" w:tplc="586C8CE4">
      <w:start w:val="1"/>
      <w:numFmt w:val="lowerRoman"/>
      <w:lvlText w:val="%1)"/>
      <w:lvlJc w:val="left"/>
      <w:pPr>
        <w:tabs>
          <w:tab w:val="num" w:pos="1428"/>
        </w:tabs>
        <w:ind w:left="1428" w:hanging="720"/>
      </w:pPr>
      <w:rPr>
        <w:rFonts w:hint="default"/>
        <w:b/>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1B320CCE"/>
    <w:multiLevelType w:val="multilevel"/>
    <w:tmpl w:val="C974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62693D"/>
    <w:multiLevelType w:val="hybridMultilevel"/>
    <w:tmpl w:val="DA7EC4BE"/>
    <w:lvl w:ilvl="0" w:tplc="4A94751A">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945CB6"/>
    <w:multiLevelType w:val="multilevel"/>
    <w:tmpl w:val="F86CF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F041A69"/>
    <w:multiLevelType w:val="hybridMultilevel"/>
    <w:tmpl w:val="58C4F18A"/>
    <w:lvl w:ilvl="0" w:tplc="058AEF48">
      <w:start w:val="1"/>
      <w:numFmt w:val="lowerLetter"/>
      <w:lvlText w:val="%1)"/>
      <w:lvlJc w:val="left"/>
      <w:pPr>
        <w:tabs>
          <w:tab w:val="num" w:pos="284"/>
        </w:tabs>
        <w:ind w:left="284" w:firstLine="76"/>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2484BC0"/>
    <w:multiLevelType w:val="multilevel"/>
    <w:tmpl w:val="AA00512A"/>
    <w:lvl w:ilvl="0">
      <w:start w:val="1"/>
      <w:numFmt w:val="lowerLetter"/>
      <w:lvlText w:val="%1)"/>
      <w:legacy w:legacy="1" w:legacySpace="120" w:legacyIndent="1140"/>
      <w:lvlJc w:val="left"/>
      <w:pPr>
        <w:ind w:left="1140" w:hanging="1140"/>
      </w:pPr>
    </w:lvl>
    <w:lvl w:ilvl="1">
      <w:start w:val="1"/>
      <w:numFmt w:val="lowerLetter"/>
      <w:lvlText w:val="%2."/>
      <w:legacy w:legacy="1" w:legacySpace="120" w:legacyIndent="360"/>
      <w:lvlJc w:val="left"/>
      <w:pPr>
        <w:ind w:left="1500" w:hanging="360"/>
      </w:pPr>
    </w:lvl>
    <w:lvl w:ilvl="2">
      <w:start w:val="1"/>
      <w:numFmt w:val="lowerRoman"/>
      <w:lvlText w:val="%3."/>
      <w:legacy w:legacy="1" w:legacySpace="120" w:legacyIndent="180"/>
      <w:lvlJc w:val="left"/>
      <w:pPr>
        <w:ind w:left="1680" w:hanging="180"/>
      </w:pPr>
    </w:lvl>
    <w:lvl w:ilvl="3">
      <w:start w:val="1"/>
      <w:numFmt w:val="decimal"/>
      <w:lvlText w:val="%4."/>
      <w:legacy w:legacy="1" w:legacySpace="120" w:legacyIndent="360"/>
      <w:lvlJc w:val="left"/>
      <w:pPr>
        <w:ind w:left="2040" w:hanging="360"/>
      </w:pPr>
    </w:lvl>
    <w:lvl w:ilvl="4">
      <w:start w:val="1"/>
      <w:numFmt w:val="lowerLetter"/>
      <w:lvlText w:val="%5."/>
      <w:legacy w:legacy="1" w:legacySpace="120" w:legacyIndent="360"/>
      <w:lvlJc w:val="left"/>
      <w:pPr>
        <w:ind w:left="2400" w:hanging="360"/>
      </w:pPr>
    </w:lvl>
    <w:lvl w:ilvl="5">
      <w:start w:val="1"/>
      <w:numFmt w:val="lowerRoman"/>
      <w:lvlText w:val="%6."/>
      <w:legacy w:legacy="1" w:legacySpace="120" w:legacyIndent="180"/>
      <w:lvlJc w:val="left"/>
      <w:pPr>
        <w:ind w:left="2580" w:hanging="180"/>
      </w:pPr>
    </w:lvl>
    <w:lvl w:ilvl="6">
      <w:start w:val="1"/>
      <w:numFmt w:val="decimal"/>
      <w:lvlText w:val="%7."/>
      <w:legacy w:legacy="1" w:legacySpace="120" w:legacyIndent="360"/>
      <w:lvlJc w:val="left"/>
      <w:pPr>
        <w:ind w:left="2940" w:hanging="360"/>
      </w:pPr>
    </w:lvl>
    <w:lvl w:ilvl="7">
      <w:start w:val="1"/>
      <w:numFmt w:val="lowerLetter"/>
      <w:lvlText w:val="%8."/>
      <w:legacy w:legacy="1" w:legacySpace="120" w:legacyIndent="360"/>
      <w:lvlJc w:val="left"/>
      <w:pPr>
        <w:ind w:left="3300" w:hanging="360"/>
      </w:pPr>
    </w:lvl>
    <w:lvl w:ilvl="8">
      <w:start w:val="1"/>
      <w:numFmt w:val="lowerRoman"/>
      <w:lvlText w:val="%9."/>
      <w:legacy w:legacy="1" w:legacySpace="120" w:legacyIndent="180"/>
      <w:lvlJc w:val="left"/>
      <w:pPr>
        <w:ind w:left="3480" w:hanging="180"/>
      </w:pPr>
    </w:lvl>
  </w:abstractNum>
  <w:abstractNum w:abstractNumId="19" w15:restartNumberingAfterBreak="0">
    <w:nsid w:val="225F4356"/>
    <w:multiLevelType w:val="hybridMultilevel"/>
    <w:tmpl w:val="1800351E"/>
    <w:lvl w:ilvl="0" w:tplc="7AE62802">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4020FCC"/>
    <w:multiLevelType w:val="hybridMultilevel"/>
    <w:tmpl w:val="7750B0B4"/>
    <w:lvl w:ilvl="0" w:tplc="A7260BC2">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690DC1"/>
    <w:multiLevelType w:val="hybridMultilevel"/>
    <w:tmpl w:val="049E9958"/>
    <w:lvl w:ilvl="0" w:tplc="A4C0E0D6">
      <w:start w:val="1"/>
      <w:numFmt w:val="low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3D06E7B"/>
    <w:multiLevelType w:val="hybridMultilevel"/>
    <w:tmpl w:val="248C953C"/>
    <w:lvl w:ilvl="0" w:tplc="8D2667B0">
      <w:start w:val="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548381B"/>
    <w:multiLevelType w:val="hybridMultilevel"/>
    <w:tmpl w:val="551C92BA"/>
    <w:lvl w:ilvl="0" w:tplc="FAC2B16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BC53E0"/>
    <w:multiLevelType w:val="hybridMultilevel"/>
    <w:tmpl w:val="215E916C"/>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5" w15:restartNumberingAfterBreak="0">
    <w:nsid w:val="388927BC"/>
    <w:multiLevelType w:val="hybridMultilevel"/>
    <w:tmpl w:val="B8A084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BC37316"/>
    <w:multiLevelType w:val="hybridMultilevel"/>
    <w:tmpl w:val="BBFAED70"/>
    <w:lvl w:ilvl="0" w:tplc="CEA2CA1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BE032CD"/>
    <w:multiLevelType w:val="hybridMultilevel"/>
    <w:tmpl w:val="DA36E826"/>
    <w:lvl w:ilvl="0" w:tplc="B3229D4C">
      <w:start w:val="1"/>
      <w:numFmt w:val="upperLetter"/>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F350A2E"/>
    <w:multiLevelType w:val="hybridMultilevel"/>
    <w:tmpl w:val="7FB0031A"/>
    <w:lvl w:ilvl="0" w:tplc="AE6AA2B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40801CFF"/>
    <w:multiLevelType w:val="multilevel"/>
    <w:tmpl w:val="18DC11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08F7413"/>
    <w:multiLevelType w:val="hybridMultilevel"/>
    <w:tmpl w:val="F232294A"/>
    <w:lvl w:ilvl="0" w:tplc="FFA4F1E8">
      <w:start w:val="2"/>
      <w:numFmt w:val="bullet"/>
      <w:lvlText w:val="-"/>
      <w:lvlJc w:val="left"/>
      <w:pPr>
        <w:ind w:left="720" w:hanging="360"/>
      </w:pPr>
      <w:rPr>
        <w:rFonts w:ascii="Arial" w:eastAsia="Calibri"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7902199"/>
    <w:multiLevelType w:val="hybridMultilevel"/>
    <w:tmpl w:val="016CE168"/>
    <w:lvl w:ilvl="0" w:tplc="1376EA9C">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99A510F"/>
    <w:multiLevelType w:val="hybridMultilevel"/>
    <w:tmpl w:val="D1DED7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9C25605"/>
    <w:multiLevelType w:val="multilevel"/>
    <w:tmpl w:val="B11ABE3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F17B4D"/>
    <w:multiLevelType w:val="multilevel"/>
    <w:tmpl w:val="140EE36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7557693"/>
    <w:multiLevelType w:val="hybridMultilevel"/>
    <w:tmpl w:val="770223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9041190"/>
    <w:multiLevelType w:val="hybridMultilevel"/>
    <w:tmpl w:val="AA88AD5A"/>
    <w:lvl w:ilvl="0" w:tplc="6DD4B6EA">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B76BDF"/>
    <w:multiLevelType w:val="multilevel"/>
    <w:tmpl w:val="16FE902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1785739"/>
    <w:multiLevelType w:val="hybridMultilevel"/>
    <w:tmpl w:val="20C45920"/>
    <w:lvl w:ilvl="0" w:tplc="EFFC3600">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9" w15:restartNumberingAfterBreak="0">
    <w:nsid w:val="77A95646"/>
    <w:multiLevelType w:val="hybridMultilevel"/>
    <w:tmpl w:val="FD1A6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9DF25F8"/>
    <w:multiLevelType w:val="hybridMultilevel"/>
    <w:tmpl w:val="AF165C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CA80A2B"/>
    <w:multiLevelType w:val="multilevel"/>
    <w:tmpl w:val="A54000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DC9579D"/>
    <w:multiLevelType w:val="hybridMultilevel"/>
    <w:tmpl w:val="E550CAF4"/>
    <w:lvl w:ilvl="0" w:tplc="1D5A52A0">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E5C746A"/>
    <w:multiLevelType w:val="hybridMultilevel"/>
    <w:tmpl w:val="12F46BEC"/>
    <w:lvl w:ilvl="0" w:tplc="AD9A9F1A">
      <w:start w:val="1"/>
      <w:numFmt w:val="bullet"/>
      <w:lvlText w:val="-"/>
      <w:lvlJc w:val="left"/>
      <w:pPr>
        <w:ind w:left="720" w:hanging="360"/>
      </w:pPr>
      <w:rPr>
        <w:rFonts w:ascii="Arial" w:eastAsia="Calibri"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13"/>
  </w:num>
  <w:num w:numId="4">
    <w:abstractNumId w:val="21"/>
  </w:num>
  <w:num w:numId="5">
    <w:abstractNumId w:val="37"/>
  </w:num>
  <w:num w:numId="6">
    <w:abstractNumId w:val="9"/>
  </w:num>
  <w:num w:numId="7">
    <w:abstractNumId w:val="35"/>
  </w:num>
  <w:num w:numId="8">
    <w:abstractNumId w:val="40"/>
  </w:num>
  <w:num w:numId="9">
    <w:abstractNumId w:val="2"/>
  </w:num>
  <w:num w:numId="10">
    <w:abstractNumId w:val="11"/>
  </w:num>
  <w:num w:numId="11">
    <w:abstractNumId w:val="6"/>
  </w:num>
  <w:num w:numId="12">
    <w:abstractNumId w:val="38"/>
  </w:num>
  <w:num w:numId="13">
    <w:abstractNumId w:val="34"/>
  </w:num>
  <w:num w:numId="14">
    <w:abstractNumId w:val="24"/>
  </w:num>
  <w:num w:numId="15">
    <w:abstractNumId w:val="5"/>
  </w:num>
  <w:num w:numId="16">
    <w:abstractNumId w:val="28"/>
  </w:num>
  <w:num w:numId="17">
    <w:abstractNumId w:val="26"/>
  </w:num>
  <w:num w:numId="18">
    <w:abstractNumId w:val="7"/>
  </w:num>
  <w:num w:numId="19">
    <w:abstractNumId w:val="43"/>
  </w:num>
  <w:num w:numId="20">
    <w:abstractNumId w:val="19"/>
  </w:num>
  <w:num w:numId="21">
    <w:abstractNumId w:val="31"/>
  </w:num>
  <w:num w:numId="22">
    <w:abstractNumId w:val="22"/>
  </w:num>
  <w:num w:numId="23">
    <w:abstractNumId w:val="27"/>
  </w:num>
  <w:num w:numId="24">
    <w:abstractNumId w:val="15"/>
  </w:num>
  <w:num w:numId="25">
    <w:abstractNumId w:val="36"/>
  </w:num>
  <w:num w:numId="26">
    <w:abstractNumId w:val="30"/>
  </w:num>
  <w:num w:numId="27">
    <w:abstractNumId w:val="10"/>
  </w:num>
  <w:num w:numId="28">
    <w:abstractNumId w:val="33"/>
  </w:num>
  <w:num w:numId="29">
    <w:abstractNumId w:val="4"/>
  </w:num>
  <w:num w:numId="30">
    <w:abstractNumId w:val="16"/>
  </w:num>
  <w:num w:numId="31">
    <w:abstractNumId w:val="18"/>
  </w:num>
  <w:num w:numId="32">
    <w:abstractNumId w:val="14"/>
  </w:num>
  <w:num w:numId="33">
    <w:abstractNumId w:val="29"/>
  </w:num>
  <w:num w:numId="34">
    <w:abstractNumId w:val="0"/>
  </w:num>
  <w:num w:numId="35">
    <w:abstractNumId w:val="41"/>
  </w:num>
  <w:num w:numId="36">
    <w:abstractNumId w:val="25"/>
  </w:num>
  <w:num w:numId="37">
    <w:abstractNumId w:val="23"/>
  </w:num>
  <w:num w:numId="38">
    <w:abstractNumId w:val="42"/>
  </w:num>
  <w:num w:numId="39">
    <w:abstractNumId w:val="1"/>
  </w:num>
  <w:num w:numId="40">
    <w:abstractNumId w:val="20"/>
  </w:num>
  <w:num w:numId="41">
    <w:abstractNumId w:val="12"/>
  </w:num>
  <w:num w:numId="42">
    <w:abstractNumId w:val="39"/>
  </w:num>
  <w:num w:numId="43">
    <w:abstractNumId w:val="1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33"/>
    <w:rsid w:val="00003EE3"/>
    <w:rsid w:val="000058B4"/>
    <w:rsid w:val="0001181C"/>
    <w:rsid w:val="00014962"/>
    <w:rsid w:val="000166B2"/>
    <w:rsid w:val="00017659"/>
    <w:rsid w:val="00021509"/>
    <w:rsid w:val="00021528"/>
    <w:rsid w:val="00023273"/>
    <w:rsid w:val="0002528C"/>
    <w:rsid w:val="000304E8"/>
    <w:rsid w:val="0003430C"/>
    <w:rsid w:val="00035863"/>
    <w:rsid w:val="00036D78"/>
    <w:rsid w:val="00050158"/>
    <w:rsid w:val="00050B40"/>
    <w:rsid w:val="000521A4"/>
    <w:rsid w:val="000527A7"/>
    <w:rsid w:val="00055AC5"/>
    <w:rsid w:val="000563E9"/>
    <w:rsid w:val="00063BF5"/>
    <w:rsid w:val="00064F12"/>
    <w:rsid w:val="00065ECB"/>
    <w:rsid w:val="00072836"/>
    <w:rsid w:val="00072911"/>
    <w:rsid w:val="000738CD"/>
    <w:rsid w:val="0007404D"/>
    <w:rsid w:val="0007480C"/>
    <w:rsid w:val="00075342"/>
    <w:rsid w:val="00077BF7"/>
    <w:rsid w:val="00080A8B"/>
    <w:rsid w:val="000834A4"/>
    <w:rsid w:val="0008490B"/>
    <w:rsid w:val="000855DE"/>
    <w:rsid w:val="00085B15"/>
    <w:rsid w:val="00090935"/>
    <w:rsid w:val="00090A75"/>
    <w:rsid w:val="000A1FD1"/>
    <w:rsid w:val="000A25BB"/>
    <w:rsid w:val="000A594F"/>
    <w:rsid w:val="000A7B52"/>
    <w:rsid w:val="000B1873"/>
    <w:rsid w:val="000B2C05"/>
    <w:rsid w:val="000B57B8"/>
    <w:rsid w:val="000C2B14"/>
    <w:rsid w:val="000C49BA"/>
    <w:rsid w:val="000C4A74"/>
    <w:rsid w:val="000C59DC"/>
    <w:rsid w:val="000D5244"/>
    <w:rsid w:val="000D7AAA"/>
    <w:rsid w:val="000E018C"/>
    <w:rsid w:val="000E099B"/>
    <w:rsid w:val="000E146D"/>
    <w:rsid w:val="000E1903"/>
    <w:rsid w:val="000E1DC4"/>
    <w:rsid w:val="000E2ECA"/>
    <w:rsid w:val="000E4A23"/>
    <w:rsid w:val="000E5DE6"/>
    <w:rsid w:val="000E6195"/>
    <w:rsid w:val="000E6CD6"/>
    <w:rsid w:val="000E7498"/>
    <w:rsid w:val="000E7678"/>
    <w:rsid w:val="000F0849"/>
    <w:rsid w:val="000F4DF4"/>
    <w:rsid w:val="000F54CA"/>
    <w:rsid w:val="00112C89"/>
    <w:rsid w:val="001156C3"/>
    <w:rsid w:val="00117959"/>
    <w:rsid w:val="001201A4"/>
    <w:rsid w:val="0012141C"/>
    <w:rsid w:val="00121896"/>
    <w:rsid w:val="001229A8"/>
    <w:rsid w:val="00126E26"/>
    <w:rsid w:val="00133302"/>
    <w:rsid w:val="00136804"/>
    <w:rsid w:val="00137D3B"/>
    <w:rsid w:val="00142AB4"/>
    <w:rsid w:val="001475FB"/>
    <w:rsid w:val="00147DCB"/>
    <w:rsid w:val="00151759"/>
    <w:rsid w:val="001527E0"/>
    <w:rsid w:val="00157347"/>
    <w:rsid w:val="00161855"/>
    <w:rsid w:val="001736F2"/>
    <w:rsid w:val="0017654A"/>
    <w:rsid w:val="001801BA"/>
    <w:rsid w:val="00180D3C"/>
    <w:rsid w:val="00182913"/>
    <w:rsid w:val="00182BDF"/>
    <w:rsid w:val="00184277"/>
    <w:rsid w:val="0018460E"/>
    <w:rsid w:val="00186E67"/>
    <w:rsid w:val="00194677"/>
    <w:rsid w:val="00196CBA"/>
    <w:rsid w:val="001A034D"/>
    <w:rsid w:val="001A66E9"/>
    <w:rsid w:val="001B3584"/>
    <w:rsid w:val="001B3C5F"/>
    <w:rsid w:val="001B4C2D"/>
    <w:rsid w:val="001B4D23"/>
    <w:rsid w:val="001B7590"/>
    <w:rsid w:val="001C03F1"/>
    <w:rsid w:val="001C2BDF"/>
    <w:rsid w:val="001C5CA6"/>
    <w:rsid w:val="001D043F"/>
    <w:rsid w:val="001D452C"/>
    <w:rsid w:val="001E0480"/>
    <w:rsid w:val="001E1A7D"/>
    <w:rsid w:val="001E31F5"/>
    <w:rsid w:val="001E7B8B"/>
    <w:rsid w:val="001F31D3"/>
    <w:rsid w:val="00200B57"/>
    <w:rsid w:val="002038A8"/>
    <w:rsid w:val="002114CE"/>
    <w:rsid w:val="00211CDE"/>
    <w:rsid w:val="0021385B"/>
    <w:rsid w:val="00214245"/>
    <w:rsid w:val="00227CD5"/>
    <w:rsid w:val="00227FDE"/>
    <w:rsid w:val="00232910"/>
    <w:rsid w:val="002358B6"/>
    <w:rsid w:val="00240383"/>
    <w:rsid w:val="00245E06"/>
    <w:rsid w:val="00250621"/>
    <w:rsid w:val="00250AF7"/>
    <w:rsid w:val="00251F07"/>
    <w:rsid w:val="00253289"/>
    <w:rsid w:val="00253DC1"/>
    <w:rsid w:val="0025619C"/>
    <w:rsid w:val="00256304"/>
    <w:rsid w:val="00256B81"/>
    <w:rsid w:val="002576D4"/>
    <w:rsid w:val="00260463"/>
    <w:rsid w:val="0026056F"/>
    <w:rsid w:val="00275308"/>
    <w:rsid w:val="00277992"/>
    <w:rsid w:val="002879BB"/>
    <w:rsid w:val="002933D9"/>
    <w:rsid w:val="00295CBF"/>
    <w:rsid w:val="00297471"/>
    <w:rsid w:val="002A026B"/>
    <w:rsid w:val="002A1B05"/>
    <w:rsid w:val="002A446A"/>
    <w:rsid w:val="002A5E95"/>
    <w:rsid w:val="002B0FF4"/>
    <w:rsid w:val="002B5304"/>
    <w:rsid w:val="002B6323"/>
    <w:rsid w:val="002B7C95"/>
    <w:rsid w:val="002C0622"/>
    <w:rsid w:val="002C593E"/>
    <w:rsid w:val="002D0AD0"/>
    <w:rsid w:val="002D49B0"/>
    <w:rsid w:val="002D5E08"/>
    <w:rsid w:val="002D70C0"/>
    <w:rsid w:val="002E2AA2"/>
    <w:rsid w:val="002E4C2D"/>
    <w:rsid w:val="002E4FC4"/>
    <w:rsid w:val="002F2AB4"/>
    <w:rsid w:val="00304BF3"/>
    <w:rsid w:val="0031354A"/>
    <w:rsid w:val="00313E3E"/>
    <w:rsid w:val="003142A1"/>
    <w:rsid w:val="00315831"/>
    <w:rsid w:val="0031587B"/>
    <w:rsid w:val="00315C83"/>
    <w:rsid w:val="00316F01"/>
    <w:rsid w:val="0032566F"/>
    <w:rsid w:val="00326266"/>
    <w:rsid w:val="00327E6F"/>
    <w:rsid w:val="00333921"/>
    <w:rsid w:val="003340C4"/>
    <w:rsid w:val="00336292"/>
    <w:rsid w:val="0033629B"/>
    <w:rsid w:val="00337B88"/>
    <w:rsid w:val="003444E3"/>
    <w:rsid w:val="00345D54"/>
    <w:rsid w:val="00352154"/>
    <w:rsid w:val="00353021"/>
    <w:rsid w:val="00356297"/>
    <w:rsid w:val="0035658A"/>
    <w:rsid w:val="00357092"/>
    <w:rsid w:val="00361A15"/>
    <w:rsid w:val="00363DC6"/>
    <w:rsid w:val="003662E2"/>
    <w:rsid w:val="00366858"/>
    <w:rsid w:val="0036785C"/>
    <w:rsid w:val="0037000C"/>
    <w:rsid w:val="00370152"/>
    <w:rsid w:val="0037684D"/>
    <w:rsid w:val="003874C4"/>
    <w:rsid w:val="00396011"/>
    <w:rsid w:val="003A0E10"/>
    <w:rsid w:val="003B2E58"/>
    <w:rsid w:val="003B61A8"/>
    <w:rsid w:val="003B7675"/>
    <w:rsid w:val="003B7FAA"/>
    <w:rsid w:val="003C2289"/>
    <w:rsid w:val="003C2AB2"/>
    <w:rsid w:val="003D0147"/>
    <w:rsid w:val="003D131B"/>
    <w:rsid w:val="003D5D2F"/>
    <w:rsid w:val="003E1859"/>
    <w:rsid w:val="003E316B"/>
    <w:rsid w:val="003E4CD2"/>
    <w:rsid w:val="003E4D3E"/>
    <w:rsid w:val="003E53B4"/>
    <w:rsid w:val="003F22BC"/>
    <w:rsid w:val="003F25E2"/>
    <w:rsid w:val="003F38CC"/>
    <w:rsid w:val="003F507F"/>
    <w:rsid w:val="004038B9"/>
    <w:rsid w:val="00404228"/>
    <w:rsid w:val="004070FF"/>
    <w:rsid w:val="004076E8"/>
    <w:rsid w:val="004167AF"/>
    <w:rsid w:val="00422332"/>
    <w:rsid w:val="00422D6E"/>
    <w:rsid w:val="00423BD6"/>
    <w:rsid w:val="0042594D"/>
    <w:rsid w:val="004324E8"/>
    <w:rsid w:val="00433CF8"/>
    <w:rsid w:val="00435F05"/>
    <w:rsid w:val="00437C49"/>
    <w:rsid w:val="004412B6"/>
    <w:rsid w:val="00441F57"/>
    <w:rsid w:val="004451F5"/>
    <w:rsid w:val="00445CCA"/>
    <w:rsid w:val="00451E27"/>
    <w:rsid w:val="00454CD3"/>
    <w:rsid w:val="004600DA"/>
    <w:rsid w:val="00460483"/>
    <w:rsid w:val="00470031"/>
    <w:rsid w:val="004713D1"/>
    <w:rsid w:val="00475568"/>
    <w:rsid w:val="004810B4"/>
    <w:rsid w:val="00481C53"/>
    <w:rsid w:val="00486E03"/>
    <w:rsid w:val="00491284"/>
    <w:rsid w:val="00493896"/>
    <w:rsid w:val="00495610"/>
    <w:rsid w:val="004A039E"/>
    <w:rsid w:val="004A1BA0"/>
    <w:rsid w:val="004A1FC6"/>
    <w:rsid w:val="004A2719"/>
    <w:rsid w:val="004A54D0"/>
    <w:rsid w:val="004A7119"/>
    <w:rsid w:val="004A7802"/>
    <w:rsid w:val="004B0593"/>
    <w:rsid w:val="004B102D"/>
    <w:rsid w:val="004B6267"/>
    <w:rsid w:val="004E1106"/>
    <w:rsid w:val="004E3402"/>
    <w:rsid w:val="004E344D"/>
    <w:rsid w:val="004E7371"/>
    <w:rsid w:val="004F4595"/>
    <w:rsid w:val="004F67B3"/>
    <w:rsid w:val="005000F1"/>
    <w:rsid w:val="005044F8"/>
    <w:rsid w:val="0050511F"/>
    <w:rsid w:val="00510202"/>
    <w:rsid w:val="00510271"/>
    <w:rsid w:val="0051040F"/>
    <w:rsid w:val="00511D80"/>
    <w:rsid w:val="0051344C"/>
    <w:rsid w:val="005156DA"/>
    <w:rsid w:val="00515FE8"/>
    <w:rsid w:val="00516D77"/>
    <w:rsid w:val="00525851"/>
    <w:rsid w:val="005301BB"/>
    <w:rsid w:val="0053029B"/>
    <w:rsid w:val="00533C07"/>
    <w:rsid w:val="00533DC5"/>
    <w:rsid w:val="005356C3"/>
    <w:rsid w:val="00543387"/>
    <w:rsid w:val="0054438B"/>
    <w:rsid w:val="00552310"/>
    <w:rsid w:val="005527C6"/>
    <w:rsid w:val="00556590"/>
    <w:rsid w:val="005573E5"/>
    <w:rsid w:val="0055795D"/>
    <w:rsid w:val="005579E1"/>
    <w:rsid w:val="00560545"/>
    <w:rsid w:val="00561B78"/>
    <w:rsid w:val="00565287"/>
    <w:rsid w:val="00567EB7"/>
    <w:rsid w:val="00571A6D"/>
    <w:rsid w:val="005728CF"/>
    <w:rsid w:val="0057499A"/>
    <w:rsid w:val="00576391"/>
    <w:rsid w:val="005803E4"/>
    <w:rsid w:val="00580938"/>
    <w:rsid w:val="00584AEE"/>
    <w:rsid w:val="005850CB"/>
    <w:rsid w:val="00593558"/>
    <w:rsid w:val="00595B80"/>
    <w:rsid w:val="005A5921"/>
    <w:rsid w:val="005A6750"/>
    <w:rsid w:val="005B0F38"/>
    <w:rsid w:val="005B1314"/>
    <w:rsid w:val="005B746C"/>
    <w:rsid w:val="005B7A42"/>
    <w:rsid w:val="005C06E1"/>
    <w:rsid w:val="005C74F6"/>
    <w:rsid w:val="005D2D4B"/>
    <w:rsid w:val="005D2DBC"/>
    <w:rsid w:val="005D3C93"/>
    <w:rsid w:val="005D7385"/>
    <w:rsid w:val="005D7A87"/>
    <w:rsid w:val="005E30BB"/>
    <w:rsid w:val="005E4F65"/>
    <w:rsid w:val="005E77F6"/>
    <w:rsid w:val="005F142B"/>
    <w:rsid w:val="005F4F0F"/>
    <w:rsid w:val="005F700B"/>
    <w:rsid w:val="00604C0C"/>
    <w:rsid w:val="00606E18"/>
    <w:rsid w:val="00615809"/>
    <w:rsid w:val="00617FC4"/>
    <w:rsid w:val="00620533"/>
    <w:rsid w:val="00630FD9"/>
    <w:rsid w:val="00637671"/>
    <w:rsid w:val="00644CE4"/>
    <w:rsid w:val="006460FE"/>
    <w:rsid w:val="00646CE5"/>
    <w:rsid w:val="00651B95"/>
    <w:rsid w:val="00654E4E"/>
    <w:rsid w:val="00656319"/>
    <w:rsid w:val="00656D34"/>
    <w:rsid w:val="006619E2"/>
    <w:rsid w:val="006759E6"/>
    <w:rsid w:val="00676EFA"/>
    <w:rsid w:val="00682357"/>
    <w:rsid w:val="006843CE"/>
    <w:rsid w:val="006A0B36"/>
    <w:rsid w:val="006A13CA"/>
    <w:rsid w:val="006A603D"/>
    <w:rsid w:val="006A6C4C"/>
    <w:rsid w:val="006A73D6"/>
    <w:rsid w:val="006B3984"/>
    <w:rsid w:val="006B5C4F"/>
    <w:rsid w:val="006C049A"/>
    <w:rsid w:val="006C4A94"/>
    <w:rsid w:val="006C54CF"/>
    <w:rsid w:val="006C58CB"/>
    <w:rsid w:val="006C7AF2"/>
    <w:rsid w:val="006D132A"/>
    <w:rsid w:val="006D3679"/>
    <w:rsid w:val="006D4089"/>
    <w:rsid w:val="006D66CB"/>
    <w:rsid w:val="006D7487"/>
    <w:rsid w:val="006E05E8"/>
    <w:rsid w:val="006E19FF"/>
    <w:rsid w:val="006E297C"/>
    <w:rsid w:val="006E667B"/>
    <w:rsid w:val="006F1040"/>
    <w:rsid w:val="006F19A0"/>
    <w:rsid w:val="006F26D0"/>
    <w:rsid w:val="006F395C"/>
    <w:rsid w:val="006F4335"/>
    <w:rsid w:val="00700E25"/>
    <w:rsid w:val="00705F61"/>
    <w:rsid w:val="00707CE6"/>
    <w:rsid w:val="00707D6C"/>
    <w:rsid w:val="00707EE4"/>
    <w:rsid w:val="00711981"/>
    <w:rsid w:val="007163E7"/>
    <w:rsid w:val="00717E11"/>
    <w:rsid w:val="00721B9E"/>
    <w:rsid w:val="007224E6"/>
    <w:rsid w:val="0072312D"/>
    <w:rsid w:val="0072442D"/>
    <w:rsid w:val="00727502"/>
    <w:rsid w:val="00734BAF"/>
    <w:rsid w:val="007409F0"/>
    <w:rsid w:val="00742384"/>
    <w:rsid w:val="007464CD"/>
    <w:rsid w:val="00754626"/>
    <w:rsid w:val="007549DA"/>
    <w:rsid w:val="007554B7"/>
    <w:rsid w:val="00761D4F"/>
    <w:rsid w:val="00762D2A"/>
    <w:rsid w:val="00762D41"/>
    <w:rsid w:val="00764556"/>
    <w:rsid w:val="00764674"/>
    <w:rsid w:val="00767663"/>
    <w:rsid w:val="00772E9A"/>
    <w:rsid w:val="0077526C"/>
    <w:rsid w:val="00780247"/>
    <w:rsid w:val="00781FF0"/>
    <w:rsid w:val="00786AA6"/>
    <w:rsid w:val="007949D5"/>
    <w:rsid w:val="007952D6"/>
    <w:rsid w:val="007A3A61"/>
    <w:rsid w:val="007A5480"/>
    <w:rsid w:val="007B08F2"/>
    <w:rsid w:val="007B25F8"/>
    <w:rsid w:val="007B6A04"/>
    <w:rsid w:val="007C3AC7"/>
    <w:rsid w:val="007C4FE8"/>
    <w:rsid w:val="007E12F7"/>
    <w:rsid w:val="007E253D"/>
    <w:rsid w:val="007E3469"/>
    <w:rsid w:val="007F07EC"/>
    <w:rsid w:val="007F1A65"/>
    <w:rsid w:val="007F2316"/>
    <w:rsid w:val="007F2932"/>
    <w:rsid w:val="007F5DD2"/>
    <w:rsid w:val="0080020F"/>
    <w:rsid w:val="0080164B"/>
    <w:rsid w:val="00802BFA"/>
    <w:rsid w:val="00803F3D"/>
    <w:rsid w:val="008050F3"/>
    <w:rsid w:val="008102CD"/>
    <w:rsid w:val="00810718"/>
    <w:rsid w:val="00811B21"/>
    <w:rsid w:val="008149DC"/>
    <w:rsid w:val="0082170F"/>
    <w:rsid w:val="00822358"/>
    <w:rsid w:val="00822D0A"/>
    <w:rsid w:val="0082395E"/>
    <w:rsid w:val="008251B9"/>
    <w:rsid w:val="00825C00"/>
    <w:rsid w:val="00825D65"/>
    <w:rsid w:val="00826A55"/>
    <w:rsid w:val="0082717F"/>
    <w:rsid w:val="008272B4"/>
    <w:rsid w:val="00827ABF"/>
    <w:rsid w:val="00830F1F"/>
    <w:rsid w:val="00832B2A"/>
    <w:rsid w:val="00833EB7"/>
    <w:rsid w:val="00836540"/>
    <w:rsid w:val="008366B7"/>
    <w:rsid w:val="00840F89"/>
    <w:rsid w:val="00847349"/>
    <w:rsid w:val="00850F05"/>
    <w:rsid w:val="008622F4"/>
    <w:rsid w:val="008648A2"/>
    <w:rsid w:val="00865FBF"/>
    <w:rsid w:val="00870E20"/>
    <w:rsid w:val="00874F79"/>
    <w:rsid w:val="00875D26"/>
    <w:rsid w:val="008807D6"/>
    <w:rsid w:val="00880D15"/>
    <w:rsid w:val="0088478E"/>
    <w:rsid w:val="00885319"/>
    <w:rsid w:val="008905BE"/>
    <w:rsid w:val="00891063"/>
    <w:rsid w:val="00891E8E"/>
    <w:rsid w:val="008921A0"/>
    <w:rsid w:val="0089392E"/>
    <w:rsid w:val="00896821"/>
    <w:rsid w:val="008A10C1"/>
    <w:rsid w:val="008A2881"/>
    <w:rsid w:val="008A6268"/>
    <w:rsid w:val="008A7E48"/>
    <w:rsid w:val="008B0977"/>
    <w:rsid w:val="008B73FC"/>
    <w:rsid w:val="008D20C3"/>
    <w:rsid w:val="008D2C7A"/>
    <w:rsid w:val="008D357E"/>
    <w:rsid w:val="008D484A"/>
    <w:rsid w:val="008D59BB"/>
    <w:rsid w:val="008D5B0B"/>
    <w:rsid w:val="008D7151"/>
    <w:rsid w:val="008E01EC"/>
    <w:rsid w:val="008E3D29"/>
    <w:rsid w:val="008E4370"/>
    <w:rsid w:val="008E521E"/>
    <w:rsid w:val="008E52C6"/>
    <w:rsid w:val="008F43CC"/>
    <w:rsid w:val="00900CB9"/>
    <w:rsid w:val="00906F0D"/>
    <w:rsid w:val="009073F5"/>
    <w:rsid w:val="0091257B"/>
    <w:rsid w:val="0091500B"/>
    <w:rsid w:val="009175CB"/>
    <w:rsid w:val="00921CFC"/>
    <w:rsid w:val="009220CA"/>
    <w:rsid w:val="00922511"/>
    <w:rsid w:val="00927EF9"/>
    <w:rsid w:val="00930D7A"/>
    <w:rsid w:val="00931826"/>
    <w:rsid w:val="00937210"/>
    <w:rsid w:val="00937A88"/>
    <w:rsid w:val="00943CAF"/>
    <w:rsid w:val="00951FE6"/>
    <w:rsid w:val="00951FF8"/>
    <w:rsid w:val="00954512"/>
    <w:rsid w:val="0095686B"/>
    <w:rsid w:val="00964A77"/>
    <w:rsid w:val="00965DED"/>
    <w:rsid w:val="009665E3"/>
    <w:rsid w:val="009676C7"/>
    <w:rsid w:val="009731C0"/>
    <w:rsid w:val="00976FBB"/>
    <w:rsid w:val="009809EF"/>
    <w:rsid w:val="00981D44"/>
    <w:rsid w:val="009832CF"/>
    <w:rsid w:val="00987288"/>
    <w:rsid w:val="00990F33"/>
    <w:rsid w:val="00991905"/>
    <w:rsid w:val="00994113"/>
    <w:rsid w:val="009972B7"/>
    <w:rsid w:val="009973F7"/>
    <w:rsid w:val="009A39A3"/>
    <w:rsid w:val="009A3B37"/>
    <w:rsid w:val="009A6629"/>
    <w:rsid w:val="009A7DEA"/>
    <w:rsid w:val="009B2950"/>
    <w:rsid w:val="009B4DC2"/>
    <w:rsid w:val="009B5C3C"/>
    <w:rsid w:val="009C56CE"/>
    <w:rsid w:val="009C66E0"/>
    <w:rsid w:val="009C784B"/>
    <w:rsid w:val="009D10DE"/>
    <w:rsid w:val="009D3CD3"/>
    <w:rsid w:val="009D5C07"/>
    <w:rsid w:val="009E0A39"/>
    <w:rsid w:val="009E2A06"/>
    <w:rsid w:val="009E35CD"/>
    <w:rsid w:val="009E518C"/>
    <w:rsid w:val="009E7ED9"/>
    <w:rsid w:val="009F0E02"/>
    <w:rsid w:val="009F16FD"/>
    <w:rsid w:val="009F1C01"/>
    <w:rsid w:val="00A03E5E"/>
    <w:rsid w:val="00A123D0"/>
    <w:rsid w:val="00A14763"/>
    <w:rsid w:val="00A21FAB"/>
    <w:rsid w:val="00A224CB"/>
    <w:rsid w:val="00A22F0E"/>
    <w:rsid w:val="00A24FCD"/>
    <w:rsid w:val="00A2529A"/>
    <w:rsid w:val="00A25935"/>
    <w:rsid w:val="00A26B0C"/>
    <w:rsid w:val="00A33051"/>
    <w:rsid w:val="00A436D0"/>
    <w:rsid w:val="00A43B0C"/>
    <w:rsid w:val="00A43F6F"/>
    <w:rsid w:val="00A4422A"/>
    <w:rsid w:val="00A44804"/>
    <w:rsid w:val="00A44C21"/>
    <w:rsid w:val="00A50195"/>
    <w:rsid w:val="00A50929"/>
    <w:rsid w:val="00A51117"/>
    <w:rsid w:val="00A53D10"/>
    <w:rsid w:val="00A60733"/>
    <w:rsid w:val="00A61343"/>
    <w:rsid w:val="00A6749B"/>
    <w:rsid w:val="00A702AA"/>
    <w:rsid w:val="00A765EC"/>
    <w:rsid w:val="00A76A73"/>
    <w:rsid w:val="00A77A26"/>
    <w:rsid w:val="00A821DC"/>
    <w:rsid w:val="00A863F7"/>
    <w:rsid w:val="00A9445D"/>
    <w:rsid w:val="00A9505C"/>
    <w:rsid w:val="00A952A7"/>
    <w:rsid w:val="00A953A6"/>
    <w:rsid w:val="00A96458"/>
    <w:rsid w:val="00AA1B6C"/>
    <w:rsid w:val="00AA4975"/>
    <w:rsid w:val="00AA5E6A"/>
    <w:rsid w:val="00AA65C2"/>
    <w:rsid w:val="00AB58FD"/>
    <w:rsid w:val="00AB70A6"/>
    <w:rsid w:val="00AB7979"/>
    <w:rsid w:val="00AC07A6"/>
    <w:rsid w:val="00AC1179"/>
    <w:rsid w:val="00AC34E3"/>
    <w:rsid w:val="00AD0B9C"/>
    <w:rsid w:val="00AD1736"/>
    <w:rsid w:val="00AD6BC6"/>
    <w:rsid w:val="00AD7134"/>
    <w:rsid w:val="00AE3A41"/>
    <w:rsid w:val="00AE4CA5"/>
    <w:rsid w:val="00AE62F5"/>
    <w:rsid w:val="00AE7C96"/>
    <w:rsid w:val="00AF3F08"/>
    <w:rsid w:val="00AF4F55"/>
    <w:rsid w:val="00AF5325"/>
    <w:rsid w:val="00AF660E"/>
    <w:rsid w:val="00AF6B0A"/>
    <w:rsid w:val="00AF7682"/>
    <w:rsid w:val="00B01430"/>
    <w:rsid w:val="00B10857"/>
    <w:rsid w:val="00B12626"/>
    <w:rsid w:val="00B1675B"/>
    <w:rsid w:val="00B17743"/>
    <w:rsid w:val="00B20E21"/>
    <w:rsid w:val="00B21063"/>
    <w:rsid w:val="00B22BAB"/>
    <w:rsid w:val="00B32725"/>
    <w:rsid w:val="00B34F2A"/>
    <w:rsid w:val="00B35FBB"/>
    <w:rsid w:val="00B36C80"/>
    <w:rsid w:val="00B36F88"/>
    <w:rsid w:val="00B37664"/>
    <w:rsid w:val="00B4168A"/>
    <w:rsid w:val="00B426F7"/>
    <w:rsid w:val="00B44842"/>
    <w:rsid w:val="00B50DF2"/>
    <w:rsid w:val="00B552FE"/>
    <w:rsid w:val="00B555A4"/>
    <w:rsid w:val="00B56389"/>
    <w:rsid w:val="00B566E2"/>
    <w:rsid w:val="00B57169"/>
    <w:rsid w:val="00B571A7"/>
    <w:rsid w:val="00B62186"/>
    <w:rsid w:val="00B664A5"/>
    <w:rsid w:val="00B67CA3"/>
    <w:rsid w:val="00B67E8F"/>
    <w:rsid w:val="00B7004E"/>
    <w:rsid w:val="00B70EA6"/>
    <w:rsid w:val="00B7160E"/>
    <w:rsid w:val="00B7645F"/>
    <w:rsid w:val="00B77100"/>
    <w:rsid w:val="00B77534"/>
    <w:rsid w:val="00B806D2"/>
    <w:rsid w:val="00B80EE4"/>
    <w:rsid w:val="00B826F6"/>
    <w:rsid w:val="00B85656"/>
    <w:rsid w:val="00B86B38"/>
    <w:rsid w:val="00B90780"/>
    <w:rsid w:val="00B90E59"/>
    <w:rsid w:val="00B91D49"/>
    <w:rsid w:val="00B94C48"/>
    <w:rsid w:val="00BA224A"/>
    <w:rsid w:val="00BA27AF"/>
    <w:rsid w:val="00BA5902"/>
    <w:rsid w:val="00BA6159"/>
    <w:rsid w:val="00BA62AF"/>
    <w:rsid w:val="00BA7F86"/>
    <w:rsid w:val="00BB1C15"/>
    <w:rsid w:val="00BB3B1B"/>
    <w:rsid w:val="00BB5C01"/>
    <w:rsid w:val="00BC3264"/>
    <w:rsid w:val="00BC4501"/>
    <w:rsid w:val="00BC51E3"/>
    <w:rsid w:val="00BD1657"/>
    <w:rsid w:val="00BD1F26"/>
    <w:rsid w:val="00BD24B9"/>
    <w:rsid w:val="00BE0C96"/>
    <w:rsid w:val="00BE173C"/>
    <w:rsid w:val="00BE2EFA"/>
    <w:rsid w:val="00BE422E"/>
    <w:rsid w:val="00BF0680"/>
    <w:rsid w:val="00BF43DD"/>
    <w:rsid w:val="00BF7F25"/>
    <w:rsid w:val="00C00547"/>
    <w:rsid w:val="00C02F12"/>
    <w:rsid w:val="00C133F1"/>
    <w:rsid w:val="00C14431"/>
    <w:rsid w:val="00C15D5F"/>
    <w:rsid w:val="00C179CD"/>
    <w:rsid w:val="00C21A89"/>
    <w:rsid w:val="00C2615A"/>
    <w:rsid w:val="00C30440"/>
    <w:rsid w:val="00C307DE"/>
    <w:rsid w:val="00C3331F"/>
    <w:rsid w:val="00C3651F"/>
    <w:rsid w:val="00C36C7E"/>
    <w:rsid w:val="00C4299B"/>
    <w:rsid w:val="00C4314B"/>
    <w:rsid w:val="00C448EF"/>
    <w:rsid w:val="00C4667B"/>
    <w:rsid w:val="00C5032A"/>
    <w:rsid w:val="00C51844"/>
    <w:rsid w:val="00C574C1"/>
    <w:rsid w:val="00C619C7"/>
    <w:rsid w:val="00C6212A"/>
    <w:rsid w:val="00C62422"/>
    <w:rsid w:val="00C63EC5"/>
    <w:rsid w:val="00C6639A"/>
    <w:rsid w:val="00C67B3E"/>
    <w:rsid w:val="00C708B9"/>
    <w:rsid w:val="00C747D2"/>
    <w:rsid w:val="00C76DCA"/>
    <w:rsid w:val="00C83062"/>
    <w:rsid w:val="00C8379D"/>
    <w:rsid w:val="00C8587B"/>
    <w:rsid w:val="00C90234"/>
    <w:rsid w:val="00C90E3D"/>
    <w:rsid w:val="00C916C8"/>
    <w:rsid w:val="00C92B2D"/>
    <w:rsid w:val="00C93898"/>
    <w:rsid w:val="00C9467C"/>
    <w:rsid w:val="00C96339"/>
    <w:rsid w:val="00C97441"/>
    <w:rsid w:val="00CA6575"/>
    <w:rsid w:val="00CB138D"/>
    <w:rsid w:val="00CB1D5A"/>
    <w:rsid w:val="00CB23B8"/>
    <w:rsid w:val="00CC0BFF"/>
    <w:rsid w:val="00CD18AF"/>
    <w:rsid w:val="00CD22CA"/>
    <w:rsid w:val="00CD2C1D"/>
    <w:rsid w:val="00CD305B"/>
    <w:rsid w:val="00CE0CE7"/>
    <w:rsid w:val="00CE1DD5"/>
    <w:rsid w:val="00CE51BA"/>
    <w:rsid w:val="00CE6E72"/>
    <w:rsid w:val="00CE6EDF"/>
    <w:rsid w:val="00CE73D0"/>
    <w:rsid w:val="00CF1029"/>
    <w:rsid w:val="00CF350F"/>
    <w:rsid w:val="00CF47F4"/>
    <w:rsid w:val="00CF4CB2"/>
    <w:rsid w:val="00CF59E0"/>
    <w:rsid w:val="00CF71F4"/>
    <w:rsid w:val="00CF7A7A"/>
    <w:rsid w:val="00D0017E"/>
    <w:rsid w:val="00D0209B"/>
    <w:rsid w:val="00D1177B"/>
    <w:rsid w:val="00D12BAD"/>
    <w:rsid w:val="00D1385B"/>
    <w:rsid w:val="00D1726B"/>
    <w:rsid w:val="00D21690"/>
    <w:rsid w:val="00D2264C"/>
    <w:rsid w:val="00D25CDC"/>
    <w:rsid w:val="00D30290"/>
    <w:rsid w:val="00D309CD"/>
    <w:rsid w:val="00D339C3"/>
    <w:rsid w:val="00D365EE"/>
    <w:rsid w:val="00D3680E"/>
    <w:rsid w:val="00D37F22"/>
    <w:rsid w:val="00D41058"/>
    <w:rsid w:val="00D410F6"/>
    <w:rsid w:val="00D41F26"/>
    <w:rsid w:val="00D42C22"/>
    <w:rsid w:val="00D45717"/>
    <w:rsid w:val="00D46ACB"/>
    <w:rsid w:val="00D46EC2"/>
    <w:rsid w:val="00D5006B"/>
    <w:rsid w:val="00D501DC"/>
    <w:rsid w:val="00D55A47"/>
    <w:rsid w:val="00D57528"/>
    <w:rsid w:val="00D63DBD"/>
    <w:rsid w:val="00D72BBF"/>
    <w:rsid w:val="00D739AF"/>
    <w:rsid w:val="00D73C6E"/>
    <w:rsid w:val="00D73FA7"/>
    <w:rsid w:val="00D76162"/>
    <w:rsid w:val="00D76FF1"/>
    <w:rsid w:val="00D772E9"/>
    <w:rsid w:val="00D801E1"/>
    <w:rsid w:val="00D81431"/>
    <w:rsid w:val="00D85428"/>
    <w:rsid w:val="00D91559"/>
    <w:rsid w:val="00D91CCC"/>
    <w:rsid w:val="00D92421"/>
    <w:rsid w:val="00D947D0"/>
    <w:rsid w:val="00D97D57"/>
    <w:rsid w:val="00DA1179"/>
    <w:rsid w:val="00DA312D"/>
    <w:rsid w:val="00DA584A"/>
    <w:rsid w:val="00DB067D"/>
    <w:rsid w:val="00DB2352"/>
    <w:rsid w:val="00DB348E"/>
    <w:rsid w:val="00DB6D15"/>
    <w:rsid w:val="00DC03DE"/>
    <w:rsid w:val="00DC0EBC"/>
    <w:rsid w:val="00DC1762"/>
    <w:rsid w:val="00DC32FF"/>
    <w:rsid w:val="00DC350E"/>
    <w:rsid w:val="00DC44B9"/>
    <w:rsid w:val="00DC4F77"/>
    <w:rsid w:val="00DC5B23"/>
    <w:rsid w:val="00DD1395"/>
    <w:rsid w:val="00DD1CFB"/>
    <w:rsid w:val="00DD4393"/>
    <w:rsid w:val="00DE1167"/>
    <w:rsid w:val="00DE2EA5"/>
    <w:rsid w:val="00DE363E"/>
    <w:rsid w:val="00DE558D"/>
    <w:rsid w:val="00DF553A"/>
    <w:rsid w:val="00E01B7A"/>
    <w:rsid w:val="00E05C6C"/>
    <w:rsid w:val="00E07920"/>
    <w:rsid w:val="00E109BF"/>
    <w:rsid w:val="00E117F4"/>
    <w:rsid w:val="00E132F3"/>
    <w:rsid w:val="00E14526"/>
    <w:rsid w:val="00E162A0"/>
    <w:rsid w:val="00E214B1"/>
    <w:rsid w:val="00E21769"/>
    <w:rsid w:val="00E227C3"/>
    <w:rsid w:val="00E242D8"/>
    <w:rsid w:val="00E275C1"/>
    <w:rsid w:val="00E31736"/>
    <w:rsid w:val="00E34986"/>
    <w:rsid w:val="00E3648F"/>
    <w:rsid w:val="00E371E8"/>
    <w:rsid w:val="00E4334F"/>
    <w:rsid w:val="00E46086"/>
    <w:rsid w:val="00E517F4"/>
    <w:rsid w:val="00E5322D"/>
    <w:rsid w:val="00E549EF"/>
    <w:rsid w:val="00E60B76"/>
    <w:rsid w:val="00E63E19"/>
    <w:rsid w:val="00E82621"/>
    <w:rsid w:val="00E8318D"/>
    <w:rsid w:val="00E869AF"/>
    <w:rsid w:val="00E87EEE"/>
    <w:rsid w:val="00E900E7"/>
    <w:rsid w:val="00E914A8"/>
    <w:rsid w:val="00E935E0"/>
    <w:rsid w:val="00E93A92"/>
    <w:rsid w:val="00E94D70"/>
    <w:rsid w:val="00EA0B25"/>
    <w:rsid w:val="00EA3189"/>
    <w:rsid w:val="00EA7A65"/>
    <w:rsid w:val="00EB1E56"/>
    <w:rsid w:val="00EB2ED7"/>
    <w:rsid w:val="00EB45D1"/>
    <w:rsid w:val="00EB4860"/>
    <w:rsid w:val="00EB4876"/>
    <w:rsid w:val="00EB73F7"/>
    <w:rsid w:val="00EC185C"/>
    <w:rsid w:val="00EC26FE"/>
    <w:rsid w:val="00EC2848"/>
    <w:rsid w:val="00EC3BAA"/>
    <w:rsid w:val="00EC4556"/>
    <w:rsid w:val="00EC6928"/>
    <w:rsid w:val="00ED5EF0"/>
    <w:rsid w:val="00ED6962"/>
    <w:rsid w:val="00EE1E74"/>
    <w:rsid w:val="00EE54A3"/>
    <w:rsid w:val="00EE58E5"/>
    <w:rsid w:val="00EF0458"/>
    <w:rsid w:val="00EF13D5"/>
    <w:rsid w:val="00EF2709"/>
    <w:rsid w:val="00EF2C2F"/>
    <w:rsid w:val="00EF3190"/>
    <w:rsid w:val="00EF4C61"/>
    <w:rsid w:val="00EF564E"/>
    <w:rsid w:val="00EF589D"/>
    <w:rsid w:val="00EF67B2"/>
    <w:rsid w:val="00EF68C1"/>
    <w:rsid w:val="00F017B5"/>
    <w:rsid w:val="00F01EFC"/>
    <w:rsid w:val="00F04D4A"/>
    <w:rsid w:val="00F06604"/>
    <w:rsid w:val="00F104B7"/>
    <w:rsid w:val="00F1423D"/>
    <w:rsid w:val="00F200DC"/>
    <w:rsid w:val="00F2168C"/>
    <w:rsid w:val="00F25291"/>
    <w:rsid w:val="00F26E9A"/>
    <w:rsid w:val="00F33CC6"/>
    <w:rsid w:val="00F368E4"/>
    <w:rsid w:val="00F370E8"/>
    <w:rsid w:val="00F41273"/>
    <w:rsid w:val="00F438C2"/>
    <w:rsid w:val="00F44C8E"/>
    <w:rsid w:val="00F4503C"/>
    <w:rsid w:val="00F51838"/>
    <w:rsid w:val="00F54225"/>
    <w:rsid w:val="00F63CF7"/>
    <w:rsid w:val="00F65598"/>
    <w:rsid w:val="00F65E4E"/>
    <w:rsid w:val="00F66DEA"/>
    <w:rsid w:val="00F73C43"/>
    <w:rsid w:val="00F73F78"/>
    <w:rsid w:val="00F746DC"/>
    <w:rsid w:val="00F85995"/>
    <w:rsid w:val="00F86405"/>
    <w:rsid w:val="00F86E91"/>
    <w:rsid w:val="00F91A86"/>
    <w:rsid w:val="00F955D1"/>
    <w:rsid w:val="00F95878"/>
    <w:rsid w:val="00F95E50"/>
    <w:rsid w:val="00FA039B"/>
    <w:rsid w:val="00FA3FBC"/>
    <w:rsid w:val="00FB2264"/>
    <w:rsid w:val="00FB4A75"/>
    <w:rsid w:val="00FC1001"/>
    <w:rsid w:val="00FC2920"/>
    <w:rsid w:val="00FC7694"/>
    <w:rsid w:val="00FD4319"/>
    <w:rsid w:val="00FE45EF"/>
    <w:rsid w:val="00FE7BAD"/>
    <w:rsid w:val="00FE7DB2"/>
    <w:rsid w:val="00FF3ABD"/>
    <w:rsid w:val="00FF6A00"/>
    <w:rsid w:val="00FF71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E43A7"/>
  <w15:chartTrackingRefBased/>
  <w15:docId w15:val="{0EF67221-5767-4BA1-B48D-5A074269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A60733"/>
    <w:pPr>
      <w:keepNext/>
      <w:tabs>
        <w:tab w:val="center" w:pos="4394"/>
      </w:tabs>
      <w:suppressAutoHyphens/>
      <w:overflowPunct w:val="0"/>
      <w:autoSpaceDE w:val="0"/>
      <w:autoSpaceDN w:val="0"/>
      <w:adjustRightInd w:val="0"/>
      <w:spacing w:line="360" w:lineRule="auto"/>
      <w:jc w:val="center"/>
      <w:textAlignment w:val="baseline"/>
      <w:outlineLvl w:val="0"/>
    </w:pPr>
    <w:rPr>
      <w:rFonts w:ascii="Arial" w:eastAsia="Times New Roman" w:hAnsi="Arial"/>
      <w:b/>
      <w:spacing w:val="-3"/>
      <w:sz w:val="28"/>
      <w:szCs w:val="20"/>
      <w:lang w:val="es-ES_tradnl" w:eastAsia="es-ES"/>
    </w:rPr>
  </w:style>
  <w:style w:type="paragraph" w:styleId="Ttulo2">
    <w:name w:val="heading 2"/>
    <w:basedOn w:val="Normal"/>
    <w:next w:val="Normal"/>
    <w:link w:val="Ttulo2Car"/>
    <w:semiHidden/>
    <w:unhideWhenUsed/>
    <w:qFormat/>
    <w:rsid w:val="00A60733"/>
    <w:pPr>
      <w:keepNext/>
      <w:overflowPunct w:val="0"/>
      <w:autoSpaceDE w:val="0"/>
      <w:autoSpaceDN w:val="0"/>
      <w:adjustRightInd w:val="0"/>
      <w:spacing w:before="240" w:after="60"/>
      <w:textAlignment w:val="baseline"/>
      <w:outlineLvl w:val="1"/>
    </w:pPr>
    <w:rPr>
      <w:rFonts w:ascii="Calibri Light" w:eastAsia="Times New Roman" w:hAnsi="Calibri Light"/>
      <w:b/>
      <w:bCs/>
      <w:i/>
      <w:iCs/>
      <w:sz w:val="28"/>
      <w:szCs w:val="28"/>
      <w:lang w:val="es-ES" w:eastAsia="es-ES"/>
    </w:rPr>
  </w:style>
  <w:style w:type="paragraph" w:styleId="Ttulo3">
    <w:name w:val="heading 3"/>
    <w:basedOn w:val="Normal"/>
    <w:next w:val="Normal"/>
    <w:link w:val="Ttulo3Car"/>
    <w:uiPriority w:val="9"/>
    <w:qFormat/>
    <w:rsid w:val="00A60733"/>
    <w:pPr>
      <w:keepNext/>
      <w:overflowPunct w:val="0"/>
      <w:autoSpaceDE w:val="0"/>
      <w:autoSpaceDN w:val="0"/>
      <w:adjustRightInd w:val="0"/>
      <w:spacing w:before="240" w:after="60"/>
      <w:textAlignment w:val="baseline"/>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semiHidden/>
    <w:unhideWhenUsed/>
    <w:qFormat/>
    <w:rsid w:val="00A60733"/>
    <w:pPr>
      <w:keepNext/>
      <w:overflowPunct w:val="0"/>
      <w:autoSpaceDE w:val="0"/>
      <w:autoSpaceDN w:val="0"/>
      <w:adjustRightInd w:val="0"/>
      <w:spacing w:before="240" w:after="60"/>
      <w:textAlignment w:val="baseline"/>
      <w:outlineLvl w:val="3"/>
    </w:pPr>
    <w:rPr>
      <w:rFonts w:eastAsia="Times New Roman"/>
      <w:b/>
      <w:bCs/>
      <w:sz w:val="28"/>
      <w:szCs w:val="28"/>
      <w:lang w:val="es-ES" w:eastAsia="es-ES"/>
    </w:rPr>
  </w:style>
  <w:style w:type="paragraph" w:styleId="Ttulo5">
    <w:name w:val="heading 5"/>
    <w:basedOn w:val="Normal"/>
    <w:next w:val="Normal"/>
    <w:link w:val="Ttulo5Car"/>
    <w:semiHidden/>
    <w:unhideWhenUsed/>
    <w:qFormat/>
    <w:rsid w:val="00A60733"/>
    <w:pPr>
      <w:overflowPunct w:val="0"/>
      <w:autoSpaceDE w:val="0"/>
      <w:autoSpaceDN w:val="0"/>
      <w:adjustRightInd w:val="0"/>
      <w:spacing w:before="240" w:after="60"/>
      <w:textAlignment w:val="baseline"/>
      <w:outlineLvl w:val="4"/>
    </w:pPr>
    <w:rPr>
      <w:rFonts w:eastAsia="Times New Roman"/>
      <w:b/>
      <w:bCs/>
      <w:i/>
      <w:iCs/>
      <w:sz w:val="26"/>
      <w:szCs w:val="26"/>
      <w:lang w:val="es-ES" w:eastAsia="es-ES"/>
    </w:rPr>
  </w:style>
  <w:style w:type="paragraph" w:styleId="Ttulo7">
    <w:name w:val="heading 7"/>
    <w:basedOn w:val="Normal"/>
    <w:next w:val="Normal"/>
    <w:link w:val="Ttulo7Car"/>
    <w:qFormat/>
    <w:rsid w:val="00A60733"/>
    <w:pPr>
      <w:overflowPunct w:val="0"/>
      <w:autoSpaceDE w:val="0"/>
      <w:autoSpaceDN w:val="0"/>
      <w:adjustRightInd w:val="0"/>
      <w:spacing w:before="240" w:after="60"/>
      <w:textAlignment w:val="baseline"/>
      <w:outlineLvl w:val="6"/>
    </w:pPr>
    <w:rPr>
      <w:rFonts w:ascii="Times New Roman" w:eastAsia="Times New Roman" w:hAnsi="Times New Roman"/>
      <w:sz w:val="24"/>
      <w:szCs w:val="24"/>
      <w:lang w:val="es-ES" w:eastAsia="es-ES"/>
    </w:rPr>
  </w:style>
  <w:style w:type="paragraph" w:styleId="Ttulo9">
    <w:name w:val="heading 9"/>
    <w:basedOn w:val="Normal"/>
    <w:next w:val="Normal"/>
    <w:link w:val="Ttulo9Car"/>
    <w:qFormat/>
    <w:rsid w:val="00A60733"/>
    <w:pPr>
      <w:overflowPunct w:val="0"/>
      <w:autoSpaceDE w:val="0"/>
      <w:autoSpaceDN w:val="0"/>
      <w:adjustRightInd w:val="0"/>
      <w:spacing w:before="240" w:after="60"/>
      <w:textAlignment w:val="baseline"/>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60733"/>
    <w:rPr>
      <w:rFonts w:ascii="Arial" w:eastAsia="Times New Roman" w:hAnsi="Arial"/>
      <w:b/>
      <w:spacing w:val="-3"/>
      <w:sz w:val="28"/>
      <w:lang w:val="es-ES_tradnl" w:eastAsia="es-ES"/>
    </w:rPr>
  </w:style>
  <w:style w:type="character" w:customStyle="1" w:styleId="Ttulo2Car">
    <w:name w:val="Título 2 Car"/>
    <w:link w:val="Ttulo2"/>
    <w:semiHidden/>
    <w:rsid w:val="00A60733"/>
    <w:rPr>
      <w:rFonts w:ascii="Calibri Light" w:eastAsia="Times New Roman" w:hAnsi="Calibri Light"/>
      <w:b/>
      <w:bCs/>
      <w:i/>
      <w:iCs/>
      <w:sz w:val="28"/>
      <w:szCs w:val="28"/>
      <w:lang w:val="es-ES" w:eastAsia="es-ES"/>
    </w:rPr>
  </w:style>
  <w:style w:type="character" w:customStyle="1" w:styleId="Ttulo3Car">
    <w:name w:val="Título 3 Car"/>
    <w:link w:val="Ttulo3"/>
    <w:uiPriority w:val="9"/>
    <w:rsid w:val="00A60733"/>
    <w:rPr>
      <w:rFonts w:ascii="Arial" w:eastAsia="Times New Roman" w:hAnsi="Arial" w:cs="Arial"/>
      <w:b/>
      <w:bCs/>
      <w:sz w:val="26"/>
      <w:szCs w:val="26"/>
      <w:lang w:val="es-ES" w:eastAsia="es-ES"/>
    </w:rPr>
  </w:style>
  <w:style w:type="character" w:customStyle="1" w:styleId="Ttulo4Car">
    <w:name w:val="Título 4 Car"/>
    <w:link w:val="Ttulo4"/>
    <w:semiHidden/>
    <w:rsid w:val="00A60733"/>
    <w:rPr>
      <w:rFonts w:eastAsia="Times New Roman"/>
      <w:b/>
      <w:bCs/>
      <w:sz w:val="28"/>
      <w:szCs w:val="28"/>
      <w:lang w:val="es-ES" w:eastAsia="es-ES"/>
    </w:rPr>
  </w:style>
  <w:style w:type="character" w:customStyle="1" w:styleId="Ttulo5Car">
    <w:name w:val="Título 5 Car"/>
    <w:link w:val="Ttulo5"/>
    <w:semiHidden/>
    <w:rsid w:val="00A60733"/>
    <w:rPr>
      <w:rFonts w:eastAsia="Times New Roman"/>
      <w:b/>
      <w:bCs/>
      <w:i/>
      <w:iCs/>
      <w:sz w:val="26"/>
      <w:szCs w:val="26"/>
      <w:lang w:val="es-ES" w:eastAsia="es-ES"/>
    </w:rPr>
  </w:style>
  <w:style w:type="character" w:customStyle="1" w:styleId="Ttulo7Car">
    <w:name w:val="Título 7 Car"/>
    <w:link w:val="Ttulo7"/>
    <w:rsid w:val="00A60733"/>
    <w:rPr>
      <w:rFonts w:ascii="Times New Roman" w:eastAsia="Times New Roman" w:hAnsi="Times New Roman"/>
      <w:sz w:val="24"/>
      <w:szCs w:val="24"/>
      <w:lang w:val="es-ES" w:eastAsia="es-ES"/>
    </w:rPr>
  </w:style>
  <w:style w:type="character" w:customStyle="1" w:styleId="Ttulo9Car">
    <w:name w:val="Título 9 Car"/>
    <w:link w:val="Ttulo9"/>
    <w:rsid w:val="00A60733"/>
    <w:rPr>
      <w:rFonts w:ascii="Arial" w:eastAsia="Times New Roman" w:hAnsi="Arial" w:cs="Arial"/>
      <w:sz w:val="22"/>
      <w:szCs w:val="22"/>
      <w:lang w:val="es-ES" w:eastAsia="es-ES"/>
    </w:rPr>
  </w:style>
  <w:style w:type="numbering" w:customStyle="1" w:styleId="Sinlista1">
    <w:name w:val="Sin lista1"/>
    <w:next w:val="Sinlista"/>
    <w:semiHidden/>
    <w:rsid w:val="00A60733"/>
  </w:style>
  <w:style w:type="paragraph" w:styleId="Encabezado">
    <w:name w:val="header"/>
    <w:basedOn w:val="Normal"/>
    <w:link w:val="EncabezadoCar"/>
    <w:rsid w:val="00A60733"/>
    <w:pPr>
      <w:tabs>
        <w:tab w:val="center" w:pos="4419"/>
        <w:tab w:val="right" w:pos="8838"/>
      </w:tabs>
      <w:overflowPunct w:val="0"/>
      <w:autoSpaceDE w:val="0"/>
      <w:autoSpaceDN w:val="0"/>
      <w:adjustRightInd w:val="0"/>
      <w:textAlignment w:val="baseline"/>
    </w:pPr>
    <w:rPr>
      <w:rFonts w:ascii="Courier New" w:eastAsia="Times New Roman" w:hAnsi="Courier New"/>
      <w:sz w:val="20"/>
      <w:szCs w:val="20"/>
      <w:lang w:val="es-ES_tradnl" w:eastAsia="es-ES"/>
    </w:rPr>
  </w:style>
  <w:style w:type="character" w:customStyle="1" w:styleId="EncabezadoCar">
    <w:name w:val="Encabezado Car"/>
    <w:link w:val="Encabezado"/>
    <w:rsid w:val="00A60733"/>
    <w:rPr>
      <w:rFonts w:ascii="Courier New" w:eastAsia="Times New Roman" w:hAnsi="Courier New"/>
      <w:lang w:val="es-ES_tradnl" w:eastAsia="es-ES"/>
    </w:rPr>
  </w:style>
  <w:style w:type="character" w:styleId="Nmerodepgina">
    <w:name w:val="page number"/>
    <w:basedOn w:val="Fuentedeprrafopredeter"/>
    <w:rsid w:val="00A60733"/>
  </w:style>
  <w:style w:type="paragraph" w:styleId="Textoindependiente">
    <w:name w:val="Body Text"/>
    <w:basedOn w:val="Normal"/>
    <w:link w:val="TextoindependienteCar"/>
    <w:rsid w:val="00A60733"/>
    <w:pPr>
      <w:overflowPunct w:val="0"/>
      <w:autoSpaceDE w:val="0"/>
      <w:autoSpaceDN w:val="0"/>
      <w:adjustRightInd w:val="0"/>
      <w:spacing w:line="360" w:lineRule="auto"/>
      <w:jc w:val="both"/>
      <w:textAlignment w:val="baseline"/>
    </w:pPr>
    <w:rPr>
      <w:rFonts w:ascii="Arial" w:eastAsia="Times New Roman" w:hAnsi="Arial"/>
      <w:sz w:val="20"/>
      <w:szCs w:val="20"/>
      <w:lang w:val="es-ES_tradnl" w:eastAsia="es-ES"/>
    </w:rPr>
  </w:style>
  <w:style w:type="character" w:customStyle="1" w:styleId="TextoindependienteCar">
    <w:name w:val="Texto independiente Car"/>
    <w:link w:val="Textoindependiente"/>
    <w:rsid w:val="00A60733"/>
    <w:rPr>
      <w:rFonts w:ascii="Arial" w:eastAsia="Times New Roman" w:hAnsi="Arial"/>
      <w:lang w:val="es-ES_tradnl" w:eastAsia="es-ES"/>
    </w:rPr>
  </w:style>
  <w:style w:type="paragraph" w:customStyle="1" w:styleId="Puesto">
    <w:name w:val="Puesto"/>
    <w:basedOn w:val="Normal"/>
    <w:next w:val="Puesto0"/>
    <w:link w:val="PuestoCar"/>
    <w:qFormat/>
    <w:rsid w:val="00A60733"/>
    <w:pPr>
      <w:tabs>
        <w:tab w:val="center" w:pos="4394"/>
      </w:tabs>
      <w:suppressAutoHyphens/>
      <w:overflowPunct w:val="0"/>
      <w:autoSpaceDE w:val="0"/>
      <w:autoSpaceDN w:val="0"/>
      <w:adjustRightInd w:val="0"/>
      <w:spacing w:line="360" w:lineRule="auto"/>
      <w:jc w:val="center"/>
      <w:textAlignment w:val="baseline"/>
    </w:pPr>
    <w:rPr>
      <w:rFonts w:ascii="Arial" w:eastAsia="Times New Roman" w:hAnsi="Arial"/>
      <w:b/>
      <w:spacing w:val="-3"/>
      <w:sz w:val="28"/>
      <w:szCs w:val="20"/>
      <w:lang w:val="es-ES_tradnl" w:eastAsia="es-ES"/>
    </w:rPr>
  </w:style>
  <w:style w:type="character" w:customStyle="1" w:styleId="PuestoCar">
    <w:name w:val="Puesto Car"/>
    <w:link w:val="Puesto"/>
    <w:rsid w:val="00A60733"/>
    <w:rPr>
      <w:rFonts w:ascii="Arial" w:eastAsia="Times New Roman" w:hAnsi="Arial"/>
      <w:b/>
      <w:spacing w:val="-3"/>
      <w:sz w:val="28"/>
      <w:lang w:val="es-ES_tradnl" w:eastAsia="es-ES"/>
    </w:rPr>
  </w:style>
  <w:style w:type="paragraph" w:styleId="Textoindependiente3">
    <w:name w:val="Body Text 3"/>
    <w:basedOn w:val="Normal"/>
    <w:link w:val="Textoindependiente3Car"/>
    <w:rsid w:val="00A60733"/>
    <w:pPr>
      <w:overflowPunct w:val="0"/>
      <w:autoSpaceDE w:val="0"/>
      <w:autoSpaceDN w:val="0"/>
      <w:adjustRightInd w:val="0"/>
      <w:spacing w:after="120"/>
      <w:textAlignment w:val="baseline"/>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A60733"/>
    <w:rPr>
      <w:rFonts w:ascii="Times New Roman" w:eastAsia="Times New Roman" w:hAnsi="Times New Roman"/>
      <w:sz w:val="16"/>
      <w:szCs w:val="16"/>
      <w:lang w:val="es-ES" w:eastAsia="es-ES"/>
    </w:rPr>
  </w:style>
  <w:style w:type="paragraph" w:styleId="Sangradetextonormal">
    <w:name w:val="Body Text Indent"/>
    <w:basedOn w:val="Normal"/>
    <w:link w:val="SangradetextonormalCar"/>
    <w:rsid w:val="00A60733"/>
    <w:pPr>
      <w:overflowPunct w:val="0"/>
      <w:autoSpaceDE w:val="0"/>
      <w:autoSpaceDN w:val="0"/>
      <w:adjustRightInd w:val="0"/>
      <w:spacing w:after="120"/>
      <w:ind w:left="283"/>
      <w:textAlignment w:val="baseline"/>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rsid w:val="00A60733"/>
    <w:rPr>
      <w:rFonts w:ascii="Times New Roman" w:eastAsia="Times New Roman" w:hAnsi="Times New Roman"/>
      <w:sz w:val="24"/>
      <w:lang w:val="es-ES" w:eastAsia="es-ES"/>
    </w:rPr>
  </w:style>
  <w:style w:type="paragraph" w:styleId="Textoindependiente2">
    <w:name w:val="Body Text 2"/>
    <w:basedOn w:val="Normal"/>
    <w:link w:val="Textoindependiente2Car"/>
    <w:rsid w:val="00A60733"/>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character" w:customStyle="1" w:styleId="Textoindependiente2Car">
    <w:name w:val="Texto independiente 2 Car"/>
    <w:link w:val="Textoindependiente2"/>
    <w:rsid w:val="00A60733"/>
    <w:rPr>
      <w:rFonts w:ascii="Times New Roman" w:eastAsia="Times New Roman" w:hAnsi="Times New Roman"/>
      <w:sz w:val="24"/>
      <w:lang w:val="es-ES" w:eastAsia="es-ES"/>
    </w:rPr>
  </w:style>
  <w:style w:type="paragraph" w:styleId="Piedepgina">
    <w:name w:val="footer"/>
    <w:basedOn w:val="Normal"/>
    <w:link w:val="PiedepginaCar"/>
    <w:rsid w:val="00A60733"/>
    <w:pPr>
      <w:tabs>
        <w:tab w:val="center" w:pos="4252"/>
        <w:tab w:val="right" w:pos="8504"/>
      </w:tabs>
      <w:overflowPunct w:val="0"/>
      <w:autoSpaceDE w:val="0"/>
      <w:autoSpaceDN w:val="0"/>
      <w:adjustRightInd w:val="0"/>
      <w:textAlignment w:val="baseline"/>
    </w:pPr>
    <w:rPr>
      <w:rFonts w:ascii="Times New Roman" w:eastAsia="Times New Roman" w:hAnsi="Times New Roman"/>
      <w:sz w:val="24"/>
      <w:szCs w:val="20"/>
      <w:lang w:val="es-ES" w:eastAsia="es-ES"/>
    </w:rPr>
  </w:style>
  <w:style w:type="character" w:customStyle="1" w:styleId="PiedepginaCar">
    <w:name w:val="Pie de página Car"/>
    <w:link w:val="Piedepgina"/>
    <w:rsid w:val="00A60733"/>
    <w:rPr>
      <w:rFonts w:ascii="Times New Roman" w:eastAsia="Times New Roman" w:hAnsi="Times New Roman"/>
      <w:sz w:val="24"/>
      <w:lang w:val="es-ES" w:eastAsia="es-ES"/>
    </w:rPr>
  </w:style>
  <w:style w:type="paragraph" w:customStyle="1" w:styleId="Sangra2detindependiente1">
    <w:name w:val="Sangría 2 de t. independiente1"/>
    <w:basedOn w:val="Normal"/>
    <w:rsid w:val="00A60733"/>
    <w:pPr>
      <w:overflowPunct w:val="0"/>
      <w:autoSpaceDE w:val="0"/>
      <w:autoSpaceDN w:val="0"/>
      <w:adjustRightInd w:val="0"/>
      <w:spacing w:line="360" w:lineRule="auto"/>
      <w:ind w:firstLine="1416"/>
      <w:jc w:val="both"/>
      <w:textAlignment w:val="baseline"/>
    </w:pPr>
    <w:rPr>
      <w:rFonts w:ascii="Arial" w:eastAsia="Times New Roman" w:hAnsi="Arial"/>
      <w:sz w:val="26"/>
      <w:szCs w:val="20"/>
      <w:lang w:val="es-ES" w:eastAsia="es-ES"/>
    </w:rPr>
  </w:style>
  <w:style w:type="paragraph" w:customStyle="1" w:styleId="Textoindependiente21">
    <w:name w:val="Texto independiente 21"/>
    <w:basedOn w:val="Normal"/>
    <w:link w:val="BodyText2Car"/>
    <w:rsid w:val="00A60733"/>
    <w:pPr>
      <w:overflowPunct w:val="0"/>
      <w:autoSpaceDE w:val="0"/>
      <w:autoSpaceDN w:val="0"/>
      <w:adjustRightInd w:val="0"/>
      <w:spacing w:line="360" w:lineRule="auto"/>
      <w:jc w:val="both"/>
      <w:textAlignment w:val="baseline"/>
    </w:pPr>
    <w:rPr>
      <w:rFonts w:ascii="Arial" w:eastAsia="Times New Roman" w:hAnsi="Arial"/>
      <w:spacing w:val="-3"/>
      <w:sz w:val="28"/>
      <w:szCs w:val="20"/>
      <w:lang w:val="es-ES_tradnl" w:eastAsia="es-ES"/>
    </w:rPr>
  </w:style>
  <w:style w:type="paragraph" w:customStyle="1" w:styleId="Textodebloque1">
    <w:name w:val="Texto de bloque1"/>
    <w:basedOn w:val="Normal"/>
    <w:rsid w:val="00A60733"/>
    <w:pPr>
      <w:overflowPunct w:val="0"/>
      <w:autoSpaceDE w:val="0"/>
      <w:autoSpaceDN w:val="0"/>
      <w:adjustRightInd w:val="0"/>
      <w:ind w:left="680" w:right="-1"/>
      <w:jc w:val="both"/>
      <w:textAlignment w:val="baseline"/>
    </w:pPr>
    <w:rPr>
      <w:rFonts w:ascii="Arial" w:eastAsia="Times New Roman" w:hAnsi="Arial"/>
      <w:color w:val="000000"/>
      <w:sz w:val="26"/>
      <w:szCs w:val="20"/>
      <w:lang w:val="es-ES"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uiPriority w:val="99"/>
    <w:qFormat/>
    <w:rsid w:val="00A60733"/>
    <w:rPr>
      <w:vertAlign w:val="superscript"/>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Car1,FA"/>
    <w:basedOn w:val="Normal"/>
    <w:link w:val="TextonotapieCar1"/>
    <w:uiPriority w:val="99"/>
    <w:qFormat/>
    <w:rsid w:val="00A60733"/>
    <w:pPr>
      <w:autoSpaceDE w:val="0"/>
      <w:autoSpaceDN w:val="0"/>
      <w:jc w:val="both"/>
    </w:pPr>
    <w:rPr>
      <w:rFonts w:ascii="Times New Roman" w:eastAsia="Times New Roman" w:hAnsi="Times New Roman"/>
      <w:sz w:val="28"/>
      <w:szCs w:val="28"/>
      <w:lang w:val="es-ES_tradnl" w:eastAsia="es-ES"/>
    </w:rPr>
  </w:style>
  <w:style w:type="character" w:customStyle="1" w:styleId="TextonotapieCar">
    <w:name w:val="Texto nota pie Car"/>
    <w:aliases w:val="Car2 Car,Car Car,Footnote Text Char Char Char Char Char Car1,Footnote Text Char Char Char Char Car1,Footnote reference Car1,FA Fu Car1,FA Fu Car Car,Footnote Text Char Car1,Footnote Text Char Char Char Char Char Char Char Char Car1"/>
    <w:rsid w:val="00A60733"/>
    <w:rPr>
      <w:lang w:eastAsia="en-US"/>
    </w:rPr>
  </w:style>
  <w:style w:type="paragraph" w:styleId="Textodeglobo">
    <w:name w:val="Balloon Text"/>
    <w:basedOn w:val="Normal"/>
    <w:link w:val="TextodegloboCar"/>
    <w:uiPriority w:val="99"/>
    <w:semiHidden/>
    <w:rsid w:val="00A60733"/>
    <w:pPr>
      <w:overflowPunct w:val="0"/>
      <w:autoSpaceDE w:val="0"/>
      <w:autoSpaceDN w:val="0"/>
      <w:adjustRightInd w:val="0"/>
      <w:textAlignment w:val="baseline"/>
    </w:pPr>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A60733"/>
    <w:rPr>
      <w:rFonts w:ascii="Tahoma" w:eastAsia="Times New Roman" w:hAnsi="Tahoma" w:cs="Tahoma"/>
      <w:sz w:val="16"/>
      <w:szCs w:val="16"/>
      <w:lang w:val="es-ES" w:eastAsia="es-ES"/>
    </w:rPr>
  </w:style>
  <w:style w:type="paragraph" w:customStyle="1" w:styleId="BodyText25">
    <w:name w:val="Body Text 25"/>
    <w:basedOn w:val="Normal"/>
    <w:rsid w:val="00A60733"/>
    <w:pPr>
      <w:overflowPunct w:val="0"/>
      <w:autoSpaceDE w:val="0"/>
      <w:autoSpaceDN w:val="0"/>
      <w:adjustRightInd w:val="0"/>
      <w:ind w:left="2977"/>
      <w:jc w:val="both"/>
      <w:textAlignment w:val="baseline"/>
    </w:pPr>
    <w:rPr>
      <w:rFonts w:ascii="Arial" w:eastAsia="Times New Roman" w:hAnsi="Arial"/>
      <w:i/>
      <w:spacing w:val="20"/>
      <w:sz w:val="24"/>
      <w:szCs w:val="20"/>
      <w:lang w:val="es-ES_tradnl" w:eastAsia="es-ES"/>
    </w:rPr>
  </w:style>
  <w:style w:type="paragraph" w:customStyle="1" w:styleId="BodyText24">
    <w:name w:val="Body Text 24"/>
    <w:basedOn w:val="Normal"/>
    <w:rsid w:val="00A60733"/>
    <w:pPr>
      <w:overflowPunct w:val="0"/>
      <w:autoSpaceDE w:val="0"/>
      <w:autoSpaceDN w:val="0"/>
      <w:adjustRightInd w:val="0"/>
      <w:spacing w:line="360" w:lineRule="auto"/>
      <w:jc w:val="both"/>
      <w:textAlignment w:val="baseline"/>
    </w:pPr>
    <w:rPr>
      <w:rFonts w:ascii="Arial" w:eastAsia="Times New Roman" w:hAnsi="Arial"/>
      <w:i/>
      <w:spacing w:val="20"/>
      <w:sz w:val="24"/>
      <w:szCs w:val="20"/>
      <w:lang w:val="es-ES_tradnl" w:eastAsia="es-ES"/>
    </w:rPr>
  </w:style>
  <w:style w:type="paragraph" w:customStyle="1" w:styleId="Lucia">
    <w:name w:val="Lucia"/>
    <w:basedOn w:val="Normal"/>
    <w:rsid w:val="00A60733"/>
    <w:pPr>
      <w:spacing w:line="360" w:lineRule="auto"/>
      <w:jc w:val="both"/>
    </w:pPr>
    <w:rPr>
      <w:rFonts w:ascii="Arial" w:eastAsia="Times New Roman" w:hAnsi="Arial" w:cs="Arial"/>
      <w:sz w:val="28"/>
      <w:szCs w:val="28"/>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locked/>
    <w:rsid w:val="00A60733"/>
    <w:rPr>
      <w:rFonts w:ascii="Times New Roman" w:eastAsia="Times New Roman" w:hAnsi="Times New Roman"/>
      <w:sz w:val="28"/>
      <w:szCs w:val="28"/>
      <w:lang w:val="es-ES_tradnl" w:eastAsia="es-ES"/>
    </w:rPr>
  </w:style>
  <w:style w:type="character" w:customStyle="1" w:styleId="textonavy1">
    <w:name w:val="texto_navy1"/>
    <w:rsid w:val="00A60733"/>
    <w:rPr>
      <w:color w:val="000080"/>
    </w:rPr>
  </w:style>
  <w:style w:type="paragraph" w:styleId="NormalWeb">
    <w:name w:val="Normal (Web)"/>
    <w:basedOn w:val="Normal"/>
    <w:uiPriority w:val="99"/>
    <w:rsid w:val="00A60733"/>
    <w:pPr>
      <w:spacing w:before="100" w:beforeAutospacing="1" w:after="100" w:afterAutospacing="1"/>
    </w:pPr>
    <w:rPr>
      <w:rFonts w:ascii="Times New Roman" w:eastAsia="Times New Roman" w:hAnsi="Times New Roman"/>
      <w:sz w:val="24"/>
      <w:szCs w:val="24"/>
      <w:lang w:val="es-ES" w:eastAsia="es-ES"/>
    </w:rPr>
  </w:style>
  <w:style w:type="paragraph" w:styleId="HTMLconformatoprevio">
    <w:name w:val="HTML Preformatted"/>
    <w:basedOn w:val="Normal"/>
    <w:link w:val="HTMLconformatoprevioCar"/>
    <w:rsid w:val="00A6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Times New Roman" w:hAnsi="Courier New"/>
      <w:sz w:val="20"/>
      <w:szCs w:val="20"/>
      <w:lang w:val="es-ES" w:eastAsia="es-ES"/>
    </w:rPr>
  </w:style>
  <w:style w:type="character" w:customStyle="1" w:styleId="HTMLconformatoprevioCar">
    <w:name w:val="HTML con formato previo Car"/>
    <w:link w:val="HTMLconformatoprevio"/>
    <w:rsid w:val="00A60733"/>
    <w:rPr>
      <w:rFonts w:ascii="Courier New" w:eastAsia="Times New Roman" w:hAnsi="Courier New"/>
      <w:lang w:val="es-ES" w:eastAsia="es-ES"/>
    </w:rPr>
  </w:style>
  <w:style w:type="paragraph" w:styleId="Textodebloque">
    <w:name w:val="Block Text"/>
    <w:basedOn w:val="Normal"/>
    <w:rsid w:val="00A60733"/>
    <w:pPr>
      <w:overflowPunct w:val="0"/>
      <w:autoSpaceDE w:val="0"/>
      <w:autoSpaceDN w:val="0"/>
      <w:adjustRightInd w:val="0"/>
      <w:spacing w:line="360" w:lineRule="auto"/>
      <w:ind w:left="360" w:right="51"/>
      <w:jc w:val="both"/>
      <w:textAlignment w:val="baseline"/>
    </w:pPr>
    <w:rPr>
      <w:rFonts w:ascii="Arial" w:eastAsia="Times New Roman" w:hAnsi="Arial"/>
      <w:sz w:val="28"/>
      <w:szCs w:val="20"/>
      <w:lang w:val="es-ES_tradnl" w:eastAsia="es-ES"/>
    </w:rPr>
  </w:style>
  <w:style w:type="character" w:customStyle="1" w:styleId="BodyText2Car">
    <w:name w:val="Body Text 2 Car"/>
    <w:link w:val="Textoindependiente21"/>
    <w:rsid w:val="00A60733"/>
    <w:rPr>
      <w:rFonts w:ascii="Arial" w:eastAsia="Times New Roman" w:hAnsi="Arial"/>
      <w:spacing w:val="-3"/>
      <w:sz w:val="28"/>
      <w:lang w:val="es-ES_tradnl" w:eastAsia="es-ES"/>
    </w:rPr>
  </w:style>
  <w:style w:type="paragraph" w:styleId="Textosinformato">
    <w:name w:val="Plain Text"/>
    <w:basedOn w:val="Normal"/>
    <w:link w:val="TextosinformatoCar"/>
    <w:uiPriority w:val="99"/>
    <w:rsid w:val="00A60733"/>
    <w:pPr>
      <w:autoSpaceDE w:val="0"/>
      <w:autoSpaceDN w:val="0"/>
    </w:pPr>
    <w:rPr>
      <w:rFonts w:ascii="Courier New" w:eastAsia="Times New Roman" w:hAnsi="Courier New"/>
      <w:sz w:val="20"/>
      <w:szCs w:val="20"/>
      <w:lang w:val="x-none" w:eastAsia="x-none"/>
    </w:rPr>
  </w:style>
  <w:style w:type="character" w:customStyle="1" w:styleId="TextosinformatoCar">
    <w:name w:val="Texto sin formato Car"/>
    <w:link w:val="Textosinformato"/>
    <w:uiPriority w:val="99"/>
    <w:rsid w:val="00A60733"/>
    <w:rPr>
      <w:rFonts w:ascii="Courier New" w:eastAsia="Times New Roman" w:hAnsi="Courier New"/>
      <w:lang w:val="x-none" w:eastAsia="x-none"/>
    </w:rPr>
  </w:style>
  <w:style w:type="character" w:styleId="Hipervnculo">
    <w:name w:val="Hyperlink"/>
    <w:uiPriority w:val="99"/>
    <w:unhideWhenUsed/>
    <w:rsid w:val="00A60733"/>
    <w:rPr>
      <w:rFonts w:ascii="Lato sans-serif" w:hAnsi="Lato sans-serif" w:hint="default"/>
      <w:b w:val="0"/>
      <w:bCs w:val="0"/>
      <w:strike w:val="0"/>
      <w:dstrike w:val="0"/>
      <w:color w:val="666666"/>
      <w:sz w:val="24"/>
      <w:szCs w:val="24"/>
      <w:u w:val="none"/>
      <w:effect w:val="none"/>
    </w:rPr>
  </w:style>
  <w:style w:type="numbering" w:customStyle="1" w:styleId="Sinlista11">
    <w:name w:val="Sin lista11"/>
    <w:next w:val="Sinlista"/>
    <w:uiPriority w:val="99"/>
    <w:semiHidden/>
    <w:unhideWhenUsed/>
    <w:rsid w:val="00A60733"/>
  </w:style>
  <w:style w:type="paragraph" w:customStyle="1" w:styleId="1">
    <w:name w:val="1"/>
    <w:basedOn w:val="Normal"/>
    <w:next w:val="Puesto0"/>
    <w:link w:val="TtuloCar"/>
    <w:qFormat/>
    <w:rsid w:val="00A60733"/>
    <w:pPr>
      <w:overflowPunct w:val="0"/>
      <w:autoSpaceDE w:val="0"/>
      <w:autoSpaceDN w:val="0"/>
      <w:adjustRightInd w:val="0"/>
      <w:spacing w:line="360" w:lineRule="auto"/>
      <w:jc w:val="center"/>
      <w:textAlignment w:val="baseline"/>
    </w:pPr>
    <w:rPr>
      <w:rFonts w:ascii="Arial" w:eastAsia="Times New Roman" w:hAnsi="Arial"/>
      <w:b/>
      <w:sz w:val="28"/>
      <w:szCs w:val="20"/>
      <w:lang w:val="es-ES" w:eastAsia="es-ES"/>
    </w:rPr>
  </w:style>
  <w:style w:type="character" w:customStyle="1" w:styleId="TtuloCar">
    <w:name w:val="Título Car"/>
    <w:link w:val="1"/>
    <w:rsid w:val="00A60733"/>
    <w:rPr>
      <w:rFonts w:ascii="Arial" w:eastAsia="Times New Roman" w:hAnsi="Arial"/>
      <w:b/>
      <w:sz w:val="28"/>
      <w:lang w:val="es-ES" w:eastAsia="es-ES"/>
    </w:rPr>
  </w:style>
  <w:style w:type="paragraph" w:styleId="Subttulo">
    <w:name w:val="Subtitle"/>
    <w:basedOn w:val="Normal"/>
    <w:link w:val="SubttuloCar"/>
    <w:qFormat/>
    <w:rsid w:val="00A60733"/>
    <w:pPr>
      <w:overflowPunct w:val="0"/>
      <w:autoSpaceDE w:val="0"/>
      <w:autoSpaceDN w:val="0"/>
      <w:adjustRightInd w:val="0"/>
      <w:spacing w:line="360" w:lineRule="auto"/>
      <w:jc w:val="center"/>
      <w:textAlignment w:val="baseline"/>
    </w:pPr>
    <w:rPr>
      <w:rFonts w:ascii="Arial" w:eastAsia="Times New Roman" w:hAnsi="Arial"/>
      <w:b/>
      <w:sz w:val="26"/>
      <w:szCs w:val="20"/>
      <w:lang w:val="es-ES" w:eastAsia="es-ES"/>
    </w:rPr>
  </w:style>
  <w:style w:type="character" w:customStyle="1" w:styleId="SubttuloCar">
    <w:name w:val="Subtítulo Car"/>
    <w:link w:val="Subttulo"/>
    <w:rsid w:val="00A60733"/>
    <w:rPr>
      <w:rFonts w:ascii="Arial" w:eastAsia="Times New Roman" w:hAnsi="Arial"/>
      <w:b/>
      <w:sz w:val="26"/>
      <w:lang w:val="es-ES" w:eastAsia="es-ES"/>
    </w:rPr>
  </w:style>
  <w:style w:type="paragraph" w:customStyle="1" w:styleId="Ttulo112pt">
    <w:name w:val="Título 1 + 12 pt"/>
    <w:aliases w:val="Centrado"/>
    <w:basedOn w:val="Ttulo3"/>
    <w:rsid w:val="00A60733"/>
    <w:pPr>
      <w:jc w:val="center"/>
    </w:pPr>
    <w:rPr>
      <w:bCs w:val="0"/>
      <w:iCs/>
      <w:sz w:val="24"/>
      <w:szCs w:val="24"/>
    </w:rPr>
  </w:style>
  <w:style w:type="paragraph" w:styleId="Prrafodelista">
    <w:name w:val="List Paragraph"/>
    <w:basedOn w:val="Normal"/>
    <w:uiPriority w:val="34"/>
    <w:qFormat/>
    <w:rsid w:val="00A60733"/>
    <w:pPr>
      <w:ind w:left="708"/>
    </w:pPr>
    <w:rPr>
      <w:rFonts w:ascii="Times New Roman" w:eastAsia="Times New Roman" w:hAnsi="Times New Roman"/>
      <w:sz w:val="24"/>
      <w:szCs w:val="20"/>
      <w:lang w:val="es-ES" w:eastAsia="es-ES"/>
    </w:rPr>
  </w:style>
  <w:style w:type="paragraph" w:styleId="Sinespaciado">
    <w:name w:val="No Spacing"/>
    <w:uiPriority w:val="1"/>
    <w:qFormat/>
    <w:rsid w:val="00A60733"/>
    <w:rPr>
      <w:sz w:val="22"/>
      <w:szCs w:val="22"/>
      <w:lang w:eastAsia="en-US"/>
    </w:rPr>
  </w:style>
  <w:style w:type="table" w:styleId="Tablaconcuadrcula">
    <w:name w:val="Table Grid"/>
    <w:basedOn w:val="Tablanormal"/>
    <w:uiPriority w:val="59"/>
    <w:rsid w:val="00A6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60733"/>
    <w:rPr>
      <w:b/>
      <w:bCs/>
    </w:rPr>
  </w:style>
  <w:style w:type="character" w:customStyle="1" w:styleId="apple-converted-space">
    <w:name w:val="apple-converted-space"/>
    <w:rsid w:val="00A60733"/>
  </w:style>
  <w:style w:type="paragraph" w:customStyle="1" w:styleId="Default">
    <w:name w:val="Default"/>
    <w:rsid w:val="00A60733"/>
    <w:pPr>
      <w:autoSpaceDE w:val="0"/>
      <w:autoSpaceDN w:val="0"/>
      <w:adjustRightInd w:val="0"/>
    </w:pPr>
    <w:rPr>
      <w:rFonts w:ascii="Times New Roman" w:eastAsia="Times New Roman" w:hAnsi="Times New Roman"/>
      <w:color w:val="000000"/>
      <w:sz w:val="24"/>
      <w:szCs w:val="24"/>
      <w:lang w:val="es-ES" w:eastAsia="es-ES"/>
    </w:rPr>
  </w:style>
  <w:style w:type="character" w:styleId="nfasis">
    <w:name w:val="Emphasis"/>
    <w:uiPriority w:val="20"/>
    <w:qFormat/>
    <w:rsid w:val="00A60733"/>
    <w:rPr>
      <w:i/>
      <w:iCs/>
    </w:rPr>
  </w:style>
  <w:style w:type="paragraph" w:styleId="Lista">
    <w:name w:val="List"/>
    <w:basedOn w:val="Normal"/>
    <w:rsid w:val="00A60733"/>
    <w:pPr>
      <w:overflowPunct w:val="0"/>
      <w:autoSpaceDE w:val="0"/>
      <w:autoSpaceDN w:val="0"/>
      <w:adjustRightInd w:val="0"/>
      <w:ind w:left="283" w:hanging="283"/>
      <w:contextualSpacing/>
      <w:textAlignment w:val="baseline"/>
    </w:pPr>
    <w:rPr>
      <w:rFonts w:ascii="Times New Roman" w:eastAsia="Times New Roman" w:hAnsi="Times New Roman"/>
      <w:sz w:val="24"/>
      <w:szCs w:val="20"/>
      <w:lang w:val="es-ES" w:eastAsia="es-ES"/>
    </w:rPr>
  </w:style>
  <w:style w:type="paragraph" w:styleId="Sangra2detindependiente">
    <w:name w:val="Body Text Indent 2"/>
    <w:basedOn w:val="Normal"/>
    <w:link w:val="Sangra2detindependienteCar"/>
    <w:rsid w:val="00A60733"/>
    <w:pPr>
      <w:overflowPunct w:val="0"/>
      <w:autoSpaceDE w:val="0"/>
      <w:autoSpaceDN w:val="0"/>
      <w:adjustRightInd w:val="0"/>
      <w:spacing w:after="120" w:line="480" w:lineRule="auto"/>
      <w:ind w:left="283"/>
      <w:textAlignment w:val="baseline"/>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rsid w:val="00A60733"/>
    <w:rPr>
      <w:rFonts w:ascii="Times New Roman" w:eastAsia="Times New Roman" w:hAnsi="Times New Roman"/>
      <w:sz w:val="24"/>
      <w:lang w:val="es-ES" w:eastAsia="es-ES"/>
    </w:rPr>
  </w:style>
  <w:style w:type="paragraph" w:styleId="Sangra3detindependiente">
    <w:name w:val="Body Text Indent 3"/>
    <w:basedOn w:val="Normal"/>
    <w:link w:val="Sangra3detindependienteCar"/>
    <w:rsid w:val="00A60733"/>
    <w:pPr>
      <w:overflowPunct w:val="0"/>
      <w:autoSpaceDE w:val="0"/>
      <w:autoSpaceDN w:val="0"/>
      <w:adjustRightInd w:val="0"/>
      <w:spacing w:after="120"/>
      <w:ind w:left="283"/>
      <w:textAlignment w:val="baseline"/>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A60733"/>
    <w:rPr>
      <w:rFonts w:ascii="Times New Roman" w:eastAsia="Times New Roman" w:hAnsi="Times New Roman"/>
      <w:sz w:val="16"/>
      <w:szCs w:val="16"/>
      <w:lang w:val="es-ES" w:eastAsia="es-ES"/>
    </w:rPr>
  </w:style>
  <w:style w:type="paragraph" w:customStyle="1" w:styleId="Textoindependiente22">
    <w:name w:val="Texto independiente 22"/>
    <w:basedOn w:val="Normal"/>
    <w:rsid w:val="00A60733"/>
    <w:pPr>
      <w:overflowPunct w:val="0"/>
      <w:autoSpaceDE w:val="0"/>
      <w:autoSpaceDN w:val="0"/>
      <w:adjustRightInd w:val="0"/>
      <w:spacing w:line="360" w:lineRule="auto"/>
      <w:jc w:val="both"/>
    </w:pPr>
    <w:rPr>
      <w:rFonts w:ascii="Times New Roman" w:hAnsi="Times New Roman"/>
      <w:sz w:val="28"/>
      <w:szCs w:val="20"/>
      <w:lang w:val="es-ES" w:eastAsia="es-ES"/>
    </w:rPr>
  </w:style>
  <w:style w:type="character" w:customStyle="1" w:styleId="FontStyle28">
    <w:name w:val="Font Style28"/>
    <w:uiPriority w:val="99"/>
    <w:rsid w:val="00A60733"/>
    <w:rPr>
      <w:rFonts w:ascii="Bookman Old Style" w:hAnsi="Bookman Old Style" w:cs="Bookman Old Style"/>
      <w:sz w:val="24"/>
      <w:szCs w:val="24"/>
    </w:rPr>
  </w:style>
  <w:style w:type="character" w:customStyle="1" w:styleId="Cuerpodeltexto2">
    <w:name w:val="Cuerpo del texto (2)_"/>
    <w:link w:val="Cuerpodeltexto20"/>
    <w:rsid w:val="00A60733"/>
    <w:rPr>
      <w:rFonts w:ascii="Arial Narrow" w:eastAsia="Arial Narrow" w:hAnsi="Arial Narrow" w:cs="Arial Narrow"/>
      <w:sz w:val="22"/>
      <w:szCs w:val="22"/>
      <w:shd w:val="clear" w:color="auto" w:fill="FFFFFF"/>
    </w:rPr>
  </w:style>
  <w:style w:type="paragraph" w:customStyle="1" w:styleId="Cuerpodeltexto20">
    <w:name w:val="Cuerpo del texto (2)"/>
    <w:basedOn w:val="Normal"/>
    <w:link w:val="Cuerpodeltexto2"/>
    <w:rsid w:val="00A60733"/>
    <w:pPr>
      <w:widowControl w:val="0"/>
      <w:shd w:val="clear" w:color="auto" w:fill="FFFFFF"/>
      <w:spacing w:before="1560" w:line="374" w:lineRule="exact"/>
      <w:ind w:hanging="720"/>
      <w:jc w:val="both"/>
    </w:pPr>
    <w:rPr>
      <w:rFonts w:ascii="Arial Narrow" w:eastAsia="Arial Narrow" w:hAnsi="Arial Narrow" w:cs="Arial Narrow"/>
      <w:lang w:eastAsia="es-CO"/>
    </w:rPr>
  </w:style>
  <w:style w:type="character" w:customStyle="1" w:styleId="Notaalpie2">
    <w:name w:val="Nota al pie (2)_"/>
    <w:link w:val="Notaalpie20"/>
    <w:rsid w:val="00A60733"/>
    <w:rPr>
      <w:rFonts w:ascii="Arial" w:eastAsia="Arial" w:hAnsi="Arial" w:cs="Arial"/>
      <w:shd w:val="clear" w:color="auto" w:fill="FFFFFF"/>
    </w:rPr>
  </w:style>
  <w:style w:type="paragraph" w:customStyle="1" w:styleId="Notaalpie20">
    <w:name w:val="Nota al pie (2)"/>
    <w:basedOn w:val="Normal"/>
    <w:link w:val="Notaalpie2"/>
    <w:rsid w:val="00A60733"/>
    <w:pPr>
      <w:widowControl w:val="0"/>
      <w:shd w:val="clear" w:color="auto" w:fill="FFFFFF"/>
      <w:spacing w:line="0" w:lineRule="atLeast"/>
    </w:pPr>
    <w:rPr>
      <w:rFonts w:ascii="Arial" w:eastAsia="Arial" w:hAnsi="Arial" w:cs="Arial"/>
      <w:sz w:val="20"/>
      <w:szCs w:val="20"/>
      <w:lang w:eastAsia="es-CO"/>
    </w:rPr>
  </w:style>
  <w:style w:type="paragraph" w:customStyle="1" w:styleId="Puesto0">
    <w:name w:val="Puesto"/>
    <w:basedOn w:val="Normal"/>
    <w:next w:val="Normal"/>
    <w:link w:val="PuestoCar1"/>
    <w:uiPriority w:val="10"/>
    <w:qFormat/>
    <w:rsid w:val="00A60733"/>
    <w:pPr>
      <w:spacing w:before="240" w:after="60"/>
      <w:jc w:val="center"/>
      <w:outlineLvl w:val="0"/>
    </w:pPr>
    <w:rPr>
      <w:rFonts w:ascii="Calibri Light" w:eastAsia="Times New Roman" w:hAnsi="Calibri Light"/>
      <w:b/>
      <w:bCs/>
      <w:kern w:val="28"/>
      <w:sz w:val="32"/>
      <w:szCs w:val="32"/>
    </w:rPr>
  </w:style>
  <w:style w:type="character" w:customStyle="1" w:styleId="PuestoCar1">
    <w:name w:val="Puesto Car1"/>
    <w:link w:val="Puesto0"/>
    <w:uiPriority w:val="10"/>
    <w:rsid w:val="00A60733"/>
    <w:rPr>
      <w:rFonts w:ascii="Calibri Light" w:eastAsia="Times New Roman" w:hAnsi="Calibri Light" w:cs="Times New Roman"/>
      <w:b/>
      <w:bCs/>
      <w:kern w:val="28"/>
      <w:sz w:val="32"/>
      <w:szCs w:val="32"/>
      <w:lang w:eastAsia="en-US"/>
    </w:rPr>
  </w:style>
  <w:style w:type="paragraph" w:customStyle="1" w:styleId="Textoindependiente210">
    <w:name w:val="Texto independiente 21"/>
    <w:basedOn w:val="Normal"/>
    <w:rsid w:val="004070FF"/>
    <w:pPr>
      <w:overflowPunct w:val="0"/>
      <w:autoSpaceDE w:val="0"/>
      <w:autoSpaceDN w:val="0"/>
      <w:adjustRightInd w:val="0"/>
      <w:spacing w:line="360" w:lineRule="auto"/>
      <w:jc w:val="both"/>
    </w:pPr>
    <w:rPr>
      <w:rFonts w:ascii="Times New Roman" w:hAnsi="Times New Roman"/>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268918">
      <w:bodyDiv w:val="1"/>
      <w:marLeft w:val="0"/>
      <w:marRight w:val="0"/>
      <w:marTop w:val="0"/>
      <w:marBottom w:val="0"/>
      <w:divBdr>
        <w:top w:val="none" w:sz="0" w:space="0" w:color="auto"/>
        <w:left w:val="none" w:sz="0" w:space="0" w:color="auto"/>
        <w:bottom w:val="none" w:sz="0" w:space="0" w:color="auto"/>
        <w:right w:val="none" w:sz="0" w:space="0" w:color="auto"/>
      </w:divBdr>
    </w:div>
    <w:div w:id="19006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49AD-5B67-439D-AE9D-CFA6477A256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F9C7E5E-99AA-4BB3-97EB-BBBCF40A6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5FFDE-829F-4758-A60B-C36FAE361883}">
  <ds:schemaRefs>
    <ds:schemaRef ds:uri="http://schemas.microsoft.com/sharepoint/v3/contenttype/forms"/>
  </ds:schemaRefs>
</ds:datastoreItem>
</file>

<file path=customXml/itemProps4.xml><?xml version="1.0" encoding="utf-8"?>
<ds:datastoreItem xmlns:ds="http://schemas.openxmlformats.org/officeDocument/2006/customXml" ds:itemID="{7BCAFC11-27E0-4C9B-BEFD-AD0CDC0D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12192</Words>
  <Characters>69497</Characters>
  <Application>Microsoft Office Word</Application>
  <DocSecurity>0</DocSecurity>
  <Lines>579</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EZEQUIEL BARROS RIVADENEIRA</dc:creator>
  <cp:keywords/>
  <dc:description/>
  <cp:lastModifiedBy>Silvia Juliana Saavedra Arguello</cp:lastModifiedBy>
  <cp:revision>2</cp:revision>
  <cp:lastPrinted>2018-08-21T20:06:00Z</cp:lastPrinted>
  <dcterms:created xsi:type="dcterms:W3CDTF">2020-07-01T22:19:00Z</dcterms:created>
  <dcterms:modified xsi:type="dcterms:W3CDTF">2020-07-01T22:19:00Z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