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EBD" w14:textId="77777777" w:rsidR="003717D0" w:rsidRDefault="003717D0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b/>
          <w:sz w:val="20"/>
          <w:szCs w:val="20"/>
          <w:highlight w:val="lightGray"/>
        </w:rPr>
      </w:pPr>
    </w:p>
    <w:p w14:paraId="65690E59" w14:textId="2AA89480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1C474B0" w14:textId="77777777" w:rsidR="003717D0" w:rsidRDefault="003717D0" w:rsidP="001A4D99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0D1A30D" w14:textId="5D107F79" w:rsidR="00DB5B8B" w:rsidRPr="00322411" w:rsidRDefault="00DB5B8B" w:rsidP="009D5395">
      <w:pPr>
        <w:pStyle w:val="Encabezado"/>
        <w:jc w:val="right"/>
        <w:rPr>
          <w:lang w:val="es-ES"/>
        </w:rPr>
      </w:pP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034043F7" w14:textId="1BA4D83F" w:rsidR="00B45254" w:rsidRPr="00322411" w:rsidRDefault="003D3AD6" w:rsidP="4E477A46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4E477A46">
        <w:rPr>
          <w:rFonts w:ascii="Arial" w:hAnsi="Arial" w:cs="Arial"/>
          <w:b/>
          <w:bCs/>
          <w:sz w:val="20"/>
          <w:szCs w:val="20"/>
          <w:lang w:val="es-ES"/>
        </w:rPr>
        <w:t>ANEXO 3</w:t>
      </w:r>
      <w:r w:rsidR="00DF0D4B" w:rsidRPr="4E477A46">
        <w:rPr>
          <w:rFonts w:ascii="Arial" w:hAnsi="Arial" w:cs="Arial"/>
          <w:b/>
          <w:bCs/>
          <w:sz w:val="20"/>
          <w:szCs w:val="20"/>
          <w:lang w:val="es-ES"/>
        </w:rPr>
        <w:t xml:space="preserve"> — </w:t>
      </w:r>
      <w:r w:rsidR="00B45254" w:rsidRPr="4E477A46">
        <w:rPr>
          <w:rFonts w:ascii="Arial" w:hAnsi="Arial" w:cs="Arial"/>
          <w:b/>
          <w:bCs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5CF7381F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>E</w:t>
      </w:r>
      <w:r w:rsidR="0014391A">
        <w:rPr>
          <w:sz w:val="20"/>
          <w:szCs w:val="20"/>
        </w:rPr>
        <w:t xml:space="preserve">ste </w:t>
      </w:r>
      <w:r w:rsidRPr="00DB5B8B">
        <w:rPr>
          <w:sz w:val="20"/>
          <w:szCs w:val="20"/>
        </w:rPr>
        <w:t xml:space="preserve">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450C5B4B" w:rsidRPr="00197DDF">
        <w:rPr>
          <w:sz w:val="20"/>
          <w:szCs w:val="20"/>
        </w:rPr>
        <w:t>P</w:t>
      </w:r>
      <w:r w:rsidRPr="00197DDF">
        <w:rPr>
          <w:sz w:val="20"/>
          <w:szCs w:val="20"/>
        </w:rPr>
        <w:t>roponente</w:t>
      </w:r>
      <w:r w:rsidRPr="00DB5B8B">
        <w:rPr>
          <w:sz w:val="20"/>
          <w:szCs w:val="20"/>
        </w:rPr>
        <w:t xml:space="preserve">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48B89A7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</w:t>
      </w:r>
      <w:r w:rsidR="00BA5E22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 xml:space="preserve">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54C4261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1F4F1BB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2630862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1354E1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D08DCE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C32DBF0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1A5C7E60" w:rsidR="00B45254" w:rsidRPr="00DB5B8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>cepta</w:t>
      </w:r>
      <w:r>
        <w:rPr>
          <w:rFonts w:ascii="Arial" w:hAnsi="Arial" w:cs="Arial"/>
          <w:sz w:val="20"/>
          <w:szCs w:val="20"/>
        </w:rPr>
        <w:t>r</w:t>
      </w:r>
      <w:r w:rsidR="00B45254" w:rsidRPr="00DB5B8B">
        <w:rPr>
          <w:rFonts w:ascii="Arial" w:hAnsi="Arial" w:cs="Arial"/>
          <w:sz w:val="20"/>
          <w:szCs w:val="20"/>
        </w:rPr>
        <w:t xml:space="preserve"> </w:t>
      </w:r>
      <w:r w:rsidR="00D60C2A" w:rsidRPr="00DB5B8B">
        <w:rPr>
          <w:rFonts w:ascii="Arial" w:hAnsi="Arial" w:cs="Arial"/>
          <w:sz w:val="20"/>
          <w:szCs w:val="20"/>
        </w:rPr>
        <w:t>que</w:t>
      </w:r>
      <w:r w:rsidR="00B45254"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30295625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F13DF0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 primen </w:t>
      </w:r>
      <w:r w:rsidR="00B45254"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76CF076B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4719DD">
        <w:rPr>
          <w:rFonts w:ascii="Arial" w:hAnsi="Arial" w:cs="Arial"/>
          <w:sz w:val="20"/>
          <w:szCs w:val="20"/>
        </w:rPr>
        <w:t>D</w:t>
      </w:r>
      <w:r w:rsidRPr="00DB5B8B">
        <w:rPr>
          <w:rFonts w:ascii="Arial" w:hAnsi="Arial" w:cs="Arial"/>
          <w:sz w:val="20"/>
          <w:szCs w:val="20"/>
        </w:rPr>
        <w:t xml:space="preserve">ocumentos del </w:t>
      </w:r>
      <w:r w:rsidR="2212594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1136C3FE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2842CEBD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BA127B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y en caso de resultar adjudicatario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</w:t>
      </w:r>
      <w:r w:rsidR="67202927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asociados a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1E4BD74F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19F9AB20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3E9374D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103E13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3AF25FC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C329C66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5CBD9B61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AF44FA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33D0C3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413AE19A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</w:t>
      </w:r>
      <w:r w:rsidR="004B2418">
        <w:rPr>
          <w:rFonts w:ascii="Arial" w:hAnsi="Arial" w:cs="Arial"/>
          <w:sz w:val="20"/>
          <w:szCs w:val="20"/>
        </w:rPr>
        <w:t>efectúe</w:t>
      </w:r>
      <w:r w:rsidRPr="00DB5B8B">
        <w:rPr>
          <w:rFonts w:ascii="Arial" w:hAnsi="Arial" w:cs="Arial"/>
          <w:sz w:val="20"/>
          <w:szCs w:val="20"/>
        </w:rPr>
        <w:t xml:space="preserve"> dentro de las audiencias públicas. </w:t>
      </w:r>
    </w:p>
    <w:p w14:paraId="311F6075" w14:textId="36159E3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5E5D5329" w:rsidRPr="0470646B">
        <w:rPr>
          <w:rFonts w:ascii="Arial" w:hAnsi="Arial" w:cs="Arial"/>
          <w:sz w:val="20"/>
          <w:szCs w:val="20"/>
        </w:rPr>
        <w:t>P</w:t>
      </w:r>
      <w:r w:rsidR="00214236" w:rsidRPr="0470646B">
        <w:rPr>
          <w:rFonts w:ascii="Arial" w:hAnsi="Arial" w:cs="Arial"/>
          <w:sz w:val="20"/>
          <w:szCs w:val="20"/>
        </w:rPr>
        <w:t>roponentes</w:t>
      </w:r>
      <w:r w:rsidR="00F77C4E">
        <w:rPr>
          <w:rFonts w:ascii="Arial" w:hAnsi="Arial" w:cs="Arial"/>
          <w:sz w:val="20"/>
          <w:szCs w:val="20"/>
        </w:rPr>
        <w:t xml:space="preserve"> y con</w:t>
      </w:r>
      <w:r w:rsidR="00D60C2A" w:rsidRPr="00DB5B8B">
        <w:rPr>
          <w:rFonts w:ascii="Arial" w:hAnsi="Arial" w:cs="Arial"/>
          <w:sz w:val="20"/>
          <w:szCs w:val="20"/>
        </w:rPr>
        <w:t xml:space="preserve"> la </w:t>
      </w:r>
      <w:r w:rsidR="0062472E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>y abstene</w:t>
      </w:r>
      <w:r w:rsidR="004B2418">
        <w:rPr>
          <w:rFonts w:ascii="Arial" w:hAnsi="Arial" w:cs="Arial"/>
          <w:sz w:val="20"/>
          <w:szCs w:val="20"/>
        </w:rPr>
        <w:t>rme</w:t>
      </w:r>
      <w:r w:rsidRPr="00DB5B8B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11CA1292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D62BC92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16E49E39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E441FA4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o a las </w:t>
      </w:r>
      <w:r w:rsidR="545B953C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460260">
        <w:rPr>
          <w:rFonts w:ascii="Arial" w:hAnsi="Arial" w:cs="Arial"/>
          <w:sz w:val="20"/>
          <w:szCs w:val="20"/>
        </w:rPr>
        <w:t xml:space="preserve">el Pliego de Condiciones. </w:t>
      </w:r>
    </w:p>
    <w:p w14:paraId="1BC448F0" w14:textId="0DF5EF3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Abstener</w:t>
      </w:r>
      <w:r w:rsidR="004B2418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377ED184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 xml:space="preserve">y sus </w:t>
      </w:r>
      <w:r w:rsidR="3BB3A915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sin contar con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>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</w:t>
      </w:r>
      <w:r w:rsidR="6506EFA7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 xml:space="preserve">ntidad </w:t>
      </w:r>
      <w:r w:rsidR="00687437">
        <w:rPr>
          <w:rFonts w:ascii="Arial" w:hAnsi="Arial" w:cs="Arial"/>
          <w:sz w:val="20"/>
          <w:szCs w:val="20"/>
        </w:rPr>
        <w:t>o de las autoridades competentes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671CA1E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argumentos carentes de sustento probatorio para efectos de buscar la descalificación de competidores o la dilación del </w:t>
      </w:r>
      <w:r w:rsidR="00926096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926096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7C40259" w14:textId="507B795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En las audiencias guardar compostura, no levantar la voz y hacer uso de la palabra únicamente cuando sea concedida y por el tiempo que sea </w:t>
      </w:r>
      <w:r w:rsidR="006A6409">
        <w:rPr>
          <w:rFonts w:ascii="Arial" w:hAnsi="Arial" w:cs="Arial"/>
          <w:sz w:val="20"/>
          <w:szCs w:val="20"/>
        </w:rPr>
        <w:t>otorgada</w:t>
      </w:r>
      <w:r w:rsidRPr="00DB5B8B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</w:t>
      </w:r>
      <w:r w:rsidR="008B1781">
        <w:rPr>
          <w:rFonts w:ascii="Arial" w:hAnsi="Arial" w:cs="Arial"/>
          <w:sz w:val="20"/>
          <w:szCs w:val="20"/>
        </w:rPr>
        <w:t>l</w:t>
      </w:r>
      <w:r w:rsidR="00825376" w:rsidRPr="00DB5B8B">
        <w:rPr>
          <w:rFonts w:ascii="Arial" w:hAnsi="Arial" w:cs="Arial"/>
          <w:sz w:val="20"/>
          <w:szCs w:val="20"/>
        </w:rPr>
        <w:t xml:space="preserve">ey </w:t>
      </w:r>
      <w:r w:rsidR="008B1781">
        <w:rPr>
          <w:rFonts w:ascii="Arial" w:hAnsi="Arial" w:cs="Arial"/>
          <w:sz w:val="20"/>
          <w:szCs w:val="20"/>
        </w:rPr>
        <w:t>a</w:t>
      </w:r>
      <w:r w:rsidR="00825376" w:rsidRPr="00DB5B8B">
        <w:rPr>
          <w:rFonts w:ascii="Arial" w:hAnsi="Arial" w:cs="Arial"/>
          <w:sz w:val="20"/>
          <w:szCs w:val="20"/>
        </w:rPr>
        <w:t>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7A95B14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En las audiencias, abstener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>debat</w:t>
      </w:r>
      <w:r w:rsidR="006A6409">
        <w:rPr>
          <w:rFonts w:ascii="Arial" w:hAnsi="Arial" w:cs="Arial"/>
          <w:sz w:val="20"/>
          <w:szCs w:val="20"/>
        </w:rPr>
        <w:t>ir</w:t>
      </w:r>
      <w:r w:rsidR="00F042EB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7C061AF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6B5325BE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="006A6409">
        <w:rPr>
          <w:rFonts w:ascii="Arial" w:hAnsi="Arial" w:cs="Arial"/>
          <w:sz w:val="20"/>
          <w:szCs w:val="20"/>
        </w:rPr>
        <w:t>.</w:t>
      </w:r>
    </w:p>
    <w:p w14:paraId="4089E903" w14:textId="3BD2719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="2980D527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</w:t>
      </w:r>
      <w:r w:rsidR="006A6409">
        <w:rPr>
          <w:rFonts w:ascii="Arial" w:hAnsi="Arial" w:cs="Arial"/>
          <w:sz w:val="20"/>
          <w:szCs w:val="20"/>
        </w:rPr>
        <w:t>dimientos</w:t>
      </w:r>
      <w:r w:rsidRPr="00DB5B8B">
        <w:rPr>
          <w:rFonts w:ascii="Arial" w:hAnsi="Arial" w:cs="Arial"/>
          <w:sz w:val="20"/>
          <w:szCs w:val="20"/>
        </w:rPr>
        <w:t xml:space="preserve"> y canales previstos en el </w:t>
      </w:r>
      <w:r w:rsidR="7EC7FE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36725BFB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4115EB2C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 xml:space="preserve">ripción del </w:t>
      </w:r>
      <w:r w:rsidR="1FDFD704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6A6409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>ey.</w:t>
      </w:r>
    </w:p>
    <w:p w14:paraId="3EBF106F" w14:textId="00EBCCC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65BD486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BC2DC10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328F680E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ontrato.</w:t>
      </w:r>
    </w:p>
    <w:p w14:paraId="14F9BBFB" w14:textId="06F8E3F1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598E001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4AF44153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bien sea en su adjudicación, supervisión</w:t>
      </w:r>
      <w:r w:rsidR="0095095E">
        <w:rPr>
          <w:rFonts w:ascii="Arial" w:hAnsi="Arial" w:cs="Arial"/>
          <w:sz w:val="20"/>
          <w:szCs w:val="20"/>
        </w:rPr>
        <w:t>, ejecución</w:t>
      </w:r>
      <w:r w:rsidRPr="00DB5B8B">
        <w:rPr>
          <w:rFonts w:ascii="Arial" w:hAnsi="Arial" w:cs="Arial"/>
          <w:sz w:val="20"/>
          <w:szCs w:val="20"/>
        </w:rPr>
        <w:t xml:space="preserve"> o terminación. </w:t>
      </w:r>
    </w:p>
    <w:p w14:paraId="1F98125E" w14:textId="2CC4C9F9" w:rsidR="001A4D99" w:rsidRPr="001A4D99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E2C18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2D17F470" w:rsidRPr="0470646B">
        <w:rPr>
          <w:rFonts w:ascii="Arial" w:hAnsi="Arial" w:cs="Arial"/>
          <w:sz w:val="20"/>
          <w:szCs w:val="20"/>
        </w:rPr>
        <w:t>P</w:t>
      </w:r>
      <w:r w:rsidRPr="004E2C18">
        <w:rPr>
          <w:rFonts w:ascii="Arial" w:hAnsi="Arial" w:cs="Arial"/>
          <w:sz w:val="20"/>
          <w:szCs w:val="20"/>
        </w:rPr>
        <w:t xml:space="preserve">roceso de </w:t>
      </w:r>
      <w:r w:rsidR="5718E216" w:rsidRPr="0470646B">
        <w:rPr>
          <w:rFonts w:ascii="Arial" w:hAnsi="Arial" w:cs="Arial"/>
          <w:sz w:val="20"/>
          <w:szCs w:val="20"/>
        </w:rPr>
        <w:t>Contratación</w:t>
      </w:r>
      <w:r w:rsidRPr="004E2C18">
        <w:rPr>
          <w:rFonts w:ascii="Arial" w:hAnsi="Arial" w:cs="Arial"/>
          <w:sz w:val="20"/>
          <w:szCs w:val="20"/>
        </w:rPr>
        <w:t xml:space="preserve"> por los canales definidos en los documentos del proceso</w:t>
      </w:r>
      <w:r>
        <w:rPr>
          <w:rFonts w:ascii="Arial" w:hAnsi="Arial" w:cs="Arial"/>
          <w:sz w:val="20"/>
          <w:szCs w:val="20"/>
        </w:rPr>
        <w:t>.</w:t>
      </w:r>
    </w:p>
    <w:p w14:paraId="5102A178" w14:textId="6DEA410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 xml:space="preserve">de la </w:t>
      </w:r>
      <w:r w:rsidR="736D8118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6CF965FD" w14:textId="022C6BAB" w:rsidR="00B45254" w:rsidRPr="00DB5B8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470646B">
        <w:rPr>
          <w:rFonts w:ascii="Arial" w:hAnsi="Arial" w:cs="Arial"/>
          <w:sz w:val="20"/>
          <w:szCs w:val="20"/>
        </w:rPr>
        <w:t>Dar a conocer</w:t>
      </w:r>
      <w:r w:rsidR="0095095E">
        <w:rPr>
          <w:rFonts w:ascii="Arial" w:hAnsi="Arial" w:cs="Arial"/>
          <w:sz w:val="20"/>
          <w:szCs w:val="20"/>
        </w:rPr>
        <w:t xml:space="preserve"> a </w:t>
      </w:r>
      <w:r w:rsidR="00214236" w:rsidRPr="00DB5B8B">
        <w:rPr>
          <w:rFonts w:ascii="Arial" w:hAnsi="Arial" w:cs="Arial"/>
          <w:sz w:val="20"/>
          <w:szCs w:val="20"/>
        </w:rPr>
        <w:t xml:space="preserve">la </w:t>
      </w:r>
      <w:r w:rsidR="202B3422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>ntidad</w:t>
      </w:r>
      <w:r w:rsidR="00B45254" w:rsidRPr="0470646B">
        <w:rPr>
          <w:rFonts w:ascii="Arial" w:hAnsi="Arial" w:cs="Arial"/>
          <w:sz w:val="20"/>
          <w:szCs w:val="20"/>
        </w:rPr>
        <w:t xml:space="preserve">, </w:t>
      </w:r>
      <w:r w:rsidR="63962BD4" w:rsidRPr="0470646B"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 xml:space="preserve"> la Secretaría de Transparencia del Departamento Administrativo de la Presidencia de la República y a las autoridades competentes </w:t>
      </w:r>
      <w:r w:rsidR="00E63AEB"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25C96BA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E63AEB" w:rsidRPr="00DB5B8B">
        <w:rPr>
          <w:rFonts w:ascii="Arial" w:hAnsi="Arial" w:cs="Arial"/>
          <w:sz w:val="20"/>
          <w:szCs w:val="20"/>
        </w:rPr>
        <w:t xml:space="preserve"> de </w:t>
      </w:r>
      <w:r w:rsidR="1164D8E3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ontratación o con cargo al </w:t>
      </w:r>
      <w:r w:rsidR="7A35191A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CF34524" w:rsidR="00B45254" w:rsidRPr="009D539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124D91C9" w:rsidRPr="0470646B">
        <w:rPr>
          <w:rFonts w:ascii="Arial" w:hAnsi="Arial" w:cs="Arial"/>
          <w:sz w:val="20"/>
          <w:szCs w:val="20"/>
        </w:rPr>
        <w:t>P</w:t>
      </w:r>
      <w:r w:rsidR="002B36E3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p w14:paraId="7C398699" w14:textId="77777777" w:rsidR="001A4D99" w:rsidRPr="00B241E4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30BCF">
        <w:rPr>
          <w:rFonts w:ascii="Arial" w:hAnsi="Arial" w:cs="Arial"/>
          <w:sz w:val="20"/>
          <w:szCs w:val="20"/>
        </w:rPr>
        <w:lastRenderedPageBreak/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DB2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DE41" w14:textId="77777777" w:rsidR="00C90BF3" w:rsidRDefault="00C90BF3" w:rsidP="006522CE">
      <w:pPr>
        <w:spacing w:after="0" w:line="240" w:lineRule="auto"/>
      </w:pPr>
      <w:r>
        <w:separator/>
      </w:r>
    </w:p>
  </w:endnote>
  <w:endnote w:type="continuationSeparator" w:id="0">
    <w:p w14:paraId="1420EF17" w14:textId="77777777" w:rsidR="00C90BF3" w:rsidRDefault="00C90BF3" w:rsidP="006522CE">
      <w:pPr>
        <w:spacing w:after="0" w:line="240" w:lineRule="auto"/>
      </w:pPr>
      <w:r>
        <w:continuationSeparator/>
      </w:r>
    </w:p>
  </w:endnote>
  <w:endnote w:type="continuationNotice" w:id="1">
    <w:p w14:paraId="474C58BA" w14:textId="77777777" w:rsidR="00C90BF3" w:rsidRDefault="00C90B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3DD" w14:textId="77777777" w:rsidR="00757AA3" w:rsidRDefault="00757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0A1359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9D5395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4810CDA" w:rsidR="00B87FEA" w:rsidRPr="009D5395" w:rsidRDefault="009C1702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1702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9D5395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5E9D5393" w:rsidR="00B87FEA" w:rsidRPr="009D5395" w:rsidRDefault="00C10560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CC50" w14:textId="77777777" w:rsidR="00757AA3" w:rsidRDefault="00757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5647" w14:textId="77777777" w:rsidR="00C90BF3" w:rsidRDefault="00C90BF3" w:rsidP="006522CE">
      <w:pPr>
        <w:spacing w:after="0" w:line="240" w:lineRule="auto"/>
      </w:pPr>
      <w:r>
        <w:separator/>
      </w:r>
    </w:p>
  </w:footnote>
  <w:footnote w:type="continuationSeparator" w:id="0">
    <w:p w14:paraId="153B7FD3" w14:textId="77777777" w:rsidR="00C90BF3" w:rsidRDefault="00C90BF3" w:rsidP="006522CE">
      <w:pPr>
        <w:spacing w:after="0" w:line="240" w:lineRule="auto"/>
      </w:pPr>
      <w:r>
        <w:continuationSeparator/>
      </w:r>
    </w:p>
  </w:footnote>
  <w:footnote w:type="continuationNotice" w:id="1">
    <w:p w14:paraId="67DFA403" w14:textId="77777777" w:rsidR="00C90BF3" w:rsidRDefault="00C90B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C834" w14:textId="77777777" w:rsidR="00757AA3" w:rsidRDefault="00757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B5B8B" w:rsidRPr="0002791E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6992DCFE" w:rsidR="00DB5B8B" w:rsidRPr="00663D2F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ANEXO </w:t>
          </w:r>
          <w:r w:rsidR="00651438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 xml:space="preserve"> – PACTO DE TRANSPARENCIA</w:t>
          </w:r>
        </w:p>
        <w:p w14:paraId="1759E776" w14:textId="4F175FA4" w:rsidR="00DB5B8B" w:rsidRPr="003D7EF4" w:rsidRDefault="0062520D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520D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DB5B8B" w:rsidRPr="0002791E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3BB0462D" w:rsidR="00DB5B8B" w:rsidRPr="009D5395" w:rsidRDefault="009C1702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9D5395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D539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B5B8B" w:rsidRPr="0002791E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1FEF4020" w:rsidR="00DB5B8B" w:rsidRPr="009D5395" w:rsidRDefault="00C10560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32D8" w14:textId="77777777" w:rsidR="00757AA3" w:rsidRDefault="00757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F3F14"/>
    <w:rsid w:val="0040085A"/>
    <w:rsid w:val="00402093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87437"/>
    <w:rsid w:val="006A640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CFF50-8E07-4DF7-BC55-ADF6DEC2F64C}"/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a6cb9e4b-f1d1-4245-83ec-6cad768d538a"/>
    <ds:schemaRef ds:uri="http://schemas.microsoft.com/office/2006/metadata/properties"/>
    <ds:schemaRef ds:uri="http://purl.org/dc/terms/"/>
    <ds:schemaRef ds:uri="9d85dbaf-23eb-4e57-a637-93dcacc8b1a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2020-11-14T00:51:00Z</cp:lastPrinted>
  <dcterms:created xsi:type="dcterms:W3CDTF">2021-08-03T15:40:00Z</dcterms:created>
  <dcterms:modified xsi:type="dcterms:W3CDTF">2021-08-03T15:40:00Z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