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D9FB" w14:textId="3E174858" w:rsidR="1918FCA6" w:rsidRPr="00425D5E" w:rsidRDefault="1918FCA6" w:rsidP="4E836395">
      <w:pPr>
        <w:spacing w:after="0" w:line="240" w:lineRule="auto"/>
        <w:ind w:left="1701" w:right="1588"/>
        <w:jc w:val="both"/>
        <w:rPr>
          <w:rFonts w:ascii="Arial" w:eastAsia="Arial" w:hAnsi="Arial" w:cs="Arial"/>
          <w:color w:val="FF0000"/>
          <w:sz w:val="20"/>
          <w:szCs w:val="20"/>
          <w:lang w:val="es-CO"/>
        </w:rPr>
      </w:pPr>
      <w:r w:rsidRPr="4E836395">
        <w:rPr>
          <w:rFonts w:ascii="Arial" w:eastAsia="Arial" w:hAnsi="Arial" w:cs="Arial"/>
          <w:b/>
          <w:bCs/>
          <w:color w:val="FF0000"/>
          <w:sz w:val="20"/>
          <w:szCs w:val="20"/>
          <w:lang w:val="es-CO"/>
        </w:rPr>
        <w:t>Nota:</w:t>
      </w:r>
      <w:r w:rsidRPr="4E836395">
        <w:rPr>
          <w:rFonts w:ascii="Arial" w:eastAsia="Arial" w:hAnsi="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relacionadas con la contratación estatal: Artículos 2, 3</w:t>
      </w:r>
      <w:r w:rsidR="2FE09D5D" w:rsidRPr="4E836395">
        <w:rPr>
          <w:rFonts w:ascii="Arial" w:eastAsia="Arial" w:hAnsi="Arial" w:cs="Arial"/>
          <w:color w:val="FF0000"/>
          <w:sz w:val="20"/>
          <w:szCs w:val="20"/>
          <w:lang w:val="es-CO"/>
        </w:rPr>
        <w:t>, 5, 8</w:t>
      </w:r>
      <w:r w:rsidR="7F1A2DD5" w:rsidRPr="4E836395">
        <w:rPr>
          <w:rFonts w:ascii="Arial" w:eastAsia="Arial" w:hAnsi="Arial" w:cs="Arial"/>
          <w:color w:val="FF0000"/>
          <w:sz w:val="20"/>
          <w:szCs w:val="20"/>
          <w:lang w:val="es-CO"/>
        </w:rPr>
        <w:t>,10</w:t>
      </w:r>
      <w:r w:rsidR="2FE09D5D" w:rsidRPr="4E836395">
        <w:rPr>
          <w:rFonts w:ascii="Arial" w:eastAsia="Arial" w:hAnsi="Arial" w:cs="Arial"/>
          <w:color w:val="FF0000"/>
          <w:sz w:val="20"/>
          <w:szCs w:val="20"/>
          <w:lang w:val="es-CO"/>
        </w:rPr>
        <w:t xml:space="preserve"> </w:t>
      </w:r>
      <w:r w:rsidRPr="4E836395">
        <w:rPr>
          <w:rFonts w:ascii="Arial" w:eastAsia="Arial" w:hAnsi="Arial" w:cs="Arial"/>
          <w:color w:val="FF0000"/>
          <w:sz w:val="20"/>
          <w:szCs w:val="20"/>
          <w:lang w:val="es-CO"/>
        </w:rPr>
        <w:t>y 11.</w:t>
      </w:r>
    </w:p>
    <w:p w14:paraId="2EFC372F" w14:textId="0CDC2E77" w:rsidR="1918FCA6" w:rsidRPr="00425D5E" w:rsidRDefault="1918FCA6" w:rsidP="00425D5E">
      <w:pPr>
        <w:spacing w:after="0" w:line="240" w:lineRule="auto"/>
        <w:ind w:left="1701" w:right="1588"/>
        <w:jc w:val="both"/>
        <w:rPr>
          <w:lang w:val="es-CO"/>
        </w:rPr>
      </w:pPr>
      <w:r w:rsidRPr="00425D5E">
        <w:rPr>
          <w:rFonts w:ascii="Arial" w:eastAsia="Arial" w:hAnsi="Arial" w:cs="Arial"/>
          <w:color w:val="FF0000"/>
          <w:sz w:val="20"/>
          <w:szCs w:val="20"/>
          <w:lang w:val="es-CO"/>
        </w:rPr>
        <w:t xml:space="preserve"> </w:t>
      </w:r>
    </w:p>
    <w:p w14:paraId="2AADA078" w14:textId="0A665B69" w:rsidR="1918FCA6" w:rsidRPr="00425D5E" w:rsidRDefault="1918FCA6" w:rsidP="00425D5E">
      <w:pPr>
        <w:pStyle w:val="xmsonormal"/>
        <w:ind w:left="1701" w:right="1588"/>
        <w:jc w:val="both"/>
      </w:pPr>
      <w:r w:rsidRPr="00425D5E">
        <w:rPr>
          <w:rFonts w:ascii="Arial" w:eastAsia="Arial" w:hAnsi="Arial" w:cs="Arial"/>
          <w:color w:val="FF0000"/>
          <w:sz w:val="20"/>
          <w:szCs w:val="20"/>
        </w:rPr>
        <w:t>Los conceptos se relacionan al pie de cada disposición, y abren dando “clic” en el hipervínculo.</w:t>
      </w:r>
    </w:p>
    <w:p w14:paraId="4FCA9616" w14:textId="77777777" w:rsidR="00135E8A" w:rsidRPr="00425D5E" w:rsidRDefault="00135E8A" w:rsidP="00783516">
      <w:pPr>
        <w:spacing w:after="0" w:line="240" w:lineRule="auto"/>
        <w:rPr>
          <w:rFonts w:ascii="Arial" w:eastAsia="Times New Roman" w:hAnsi="Arial" w:cs="Arial"/>
          <w:b/>
          <w:bCs/>
          <w:lang w:val="es-MX"/>
        </w:rPr>
      </w:pPr>
    </w:p>
    <w:p w14:paraId="119C1927" w14:textId="0DD7DD11"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DECRETO 4170 DE 2011</w:t>
      </w:r>
    </w:p>
    <w:p w14:paraId="1ECA5A54" w14:textId="4661B3E6" w:rsidR="28077C85" w:rsidRPr="00425D5E" w:rsidRDefault="28077C85" w:rsidP="28077C85">
      <w:pPr>
        <w:spacing w:after="0" w:line="240" w:lineRule="auto"/>
        <w:jc w:val="center"/>
        <w:rPr>
          <w:rFonts w:ascii="Arial" w:eastAsia="Times New Roman" w:hAnsi="Arial" w:cs="Arial"/>
          <w:b/>
          <w:bCs/>
          <w:lang w:val="es-MX"/>
        </w:rPr>
      </w:pPr>
    </w:p>
    <w:p w14:paraId="69803782" w14:textId="77777777" w:rsidR="00483740" w:rsidRPr="00425D5E" w:rsidRDefault="00483740" w:rsidP="00183D48">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Por el cual se crea la Agencia Nacional de Contratación Pública –Colombia Compra Eficiente–, se determinan sus objetivos y estructura</w:t>
      </w:r>
    </w:p>
    <w:p w14:paraId="1C1A6F3C" w14:textId="68FA5359" w:rsidR="28077C85" w:rsidRPr="00425D5E" w:rsidRDefault="28077C85" w:rsidP="28077C85">
      <w:pPr>
        <w:spacing w:after="0" w:line="240" w:lineRule="auto"/>
        <w:jc w:val="center"/>
        <w:rPr>
          <w:rFonts w:ascii="Arial" w:eastAsia="Times New Roman" w:hAnsi="Arial" w:cs="Arial"/>
          <w:b/>
          <w:bCs/>
          <w:lang w:val="es-MX"/>
        </w:rPr>
      </w:pPr>
    </w:p>
    <w:p w14:paraId="76DE717B" w14:textId="77777777"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EL PRESIDENTE DE LA REPÚBLICA DE COLOMBIA,</w:t>
      </w:r>
    </w:p>
    <w:p w14:paraId="4EB4742B" w14:textId="636FFB9A"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en ejercicio de las facultades extraordinarias que le confieren los literales </w:t>
      </w:r>
      <w:hyperlink r:id="rId7" w:anchor="18.d" w:history="1">
        <w:r w:rsidRPr="00425D5E">
          <w:rPr>
            <w:rFonts w:ascii="Arial" w:eastAsia="Times New Roman" w:hAnsi="Arial" w:cs="Arial"/>
            <w:b/>
            <w:bCs/>
            <w:lang w:val="es-MX"/>
          </w:rPr>
          <w:t>d)</w:t>
        </w:r>
      </w:hyperlink>
      <w:r w:rsidRPr="00425D5E">
        <w:rPr>
          <w:rFonts w:ascii="Arial" w:eastAsia="Times New Roman" w:hAnsi="Arial" w:cs="Arial"/>
          <w:b/>
          <w:bCs/>
          <w:lang w:val="es-MX"/>
        </w:rPr>
        <w:t>, </w:t>
      </w:r>
      <w:hyperlink r:id="rId8" w:anchor="18.e" w:history="1">
        <w:r w:rsidRPr="00425D5E">
          <w:rPr>
            <w:rFonts w:ascii="Arial" w:eastAsia="Times New Roman" w:hAnsi="Arial" w:cs="Arial"/>
            <w:b/>
            <w:bCs/>
            <w:lang w:val="es-MX"/>
          </w:rPr>
          <w:t>e)</w:t>
        </w:r>
      </w:hyperlink>
      <w:r w:rsidRPr="00425D5E">
        <w:rPr>
          <w:rFonts w:ascii="Arial" w:eastAsia="Times New Roman" w:hAnsi="Arial" w:cs="Arial"/>
          <w:b/>
          <w:bCs/>
          <w:lang w:val="es-MX"/>
        </w:rPr>
        <w:t> y </w:t>
      </w:r>
      <w:hyperlink r:id="rId9" w:anchor="18.f" w:history="1">
        <w:r w:rsidRPr="00425D5E">
          <w:rPr>
            <w:rFonts w:ascii="Arial" w:eastAsia="Times New Roman" w:hAnsi="Arial" w:cs="Arial"/>
            <w:b/>
            <w:bCs/>
            <w:lang w:val="es-MX"/>
          </w:rPr>
          <w:t>f)</w:t>
        </w:r>
      </w:hyperlink>
      <w:r w:rsidRPr="00425D5E">
        <w:rPr>
          <w:rFonts w:ascii="Arial" w:eastAsia="Times New Roman" w:hAnsi="Arial" w:cs="Arial"/>
          <w:b/>
          <w:bCs/>
          <w:lang w:val="es-MX"/>
        </w:rPr>
        <w:t> del artículo 18 de la Ley 1444 de 2011, y</w:t>
      </w:r>
    </w:p>
    <w:p w14:paraId="5A142CAB" w14:textId="77777777" w:rsidR="00183D48" w:rsidRPr="00425D5E" w:rsidRDefault="00183D48" w:rsidP="00183D48">
      <w:pPr>
        <w:spacing w:after="0" w:line="240" w:lineRule="auto"/>
        <w:jc w:val="center"/>
        <w:rPr>
          <w:rFonts w:ascii="Arial" w:eastAsia="Times New Roman" w:hAnsi="Arial" w:cs="Arial"/>
          <w:b/>
          <w:bCs/>
          <w:lang w:val="es-MX"/>
        </w:rPr>
      </w:pPr>
    </w:p>
    <w:p w14:paraId="7BD97274" w14:textId="53028146"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CONSIDERANDO:</w:t>
      </w:r>
    </w:p>
    <w:p w14:paraId="22263C83" w14:textId="77777777" w:rsidR="00183D48" w:rsidRPr="00425D5E" w:rsidRDefault="00183D48" w:rsidP="00183D48">
      <w:pPr>
        <w:spacing w:after="0" w:line="240" w:lineRule="auto"/>
        <w:jc w:val="center"/>
        <w:rPr>
          <w:rFonts w:ascii="Arial" w:eastAsia="Times New Roman" w:hAnsi="Arial" w:cs="Arial"/>
          <w:lang w:val="es-MX"/>
        </w:rPr>
      </w:pPr>
    </w:p>
    <w:p w14:paraId="6008CE5D" w14:textId="2FEC3E84"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Que es una necesidad de país generar una política clara y unificada en materia de compras y contratación pública, con lineamientos que sirvan de guía a los administradores públicos en la gestión y ejecución de recursos, que permita que su quehacer institucional pueda ser medido, monitoreado y evaluado y genere mayor transparencia en las compras y la contratación pública.</w:t>
      </w:r>
    </w:p>
    <w:p w14:paraId="15270807" w14:textId="77777777" w:rsidR="00183D48" w:rsidRPr="00425D5E" w:rsidRDefault="00183D48" w:rsidP="00183D48">
      <w:pPr>
        <w:spacing w:after="0" w:line="240" w:lineRule="auto"/>
        <w:jc w:val="both"/>
        <w:rPr>
          <w:rFonts w:ascii="Arial" w:eastAsia="Times New Roman" w:hAnsi="Arial" w:cs="Arial"/>
          <w:lang w:val="es-MX"/>
        </w:rPr>
      </w:pPr>
    </w:p>
    <w:p w14:paraId="4CE1BA4C" w14:textId="156B9F4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Que conscientes de esa necesidad en las Bases del Plan Nacional de Desarrollo 2010- 2014, "Prosperidad para Todos", se reconoció la necesidad de tener una institucionalidad rectora en gestión contractual pública que promueva, articule, implemente, haga el seguimiento necesario a las políticas que orienten la actividad estatal, proporcione instrumentos gerenciales en dicha actividad y por esa vía colabore activamente en la mitigación de riesgo de corrupción en la inversión de los recursos públicos.</w:t>
      </w:r>
    </w:p>
    <w:p w14:paraId="5CC9489E" w14:textId="77777777" w:rsidR="00183D48" w:rsidRPr="00425D5E" w:rsidRDefault="00183D48" w:rsidP="00183D48">
      <w:pPr>
        <w:spacing w:after="0" w:line="240" w:lineRule="auto"/>
        <w:jc w:val="both"/>
        <w:rPr>
          <w:rFonts w:ascii="Arial" w:eastAsia="Times New Roman" w:hAnsi="Arial" w:cs="Arial"/>
          <w:lang w:val="es-MX"/>
        </w:rPr>
      </w:pPr>
    </w:p>
    <w:p w14:paraId="0AB4E0C3" w14:textId="0027B1A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Que aun cuando existe la Comisión Intersectorial de Contratación Pública, creada por el Decreto 3620 de 2004, que tiene como objetivos: servir de escenario para la preparación y discusión de decretos reglamentarios a ser expedidos por el Presidente de la República con el propósito de asegurar la coherencia, la coordinación y la ejecución de las políticas en materia de contratación pública; orientar la gestión contractual de las entidades públicas hacia la reducción de los costos en su operación; fortalecer los escenarios de transparencia y visibilidad de la gestión contractual pública; formular parámetros para la adecuada gerencia contractual pública; fortalecer la planeación contractual de las entidades a partir de la evaluación y monitoreo de la gestión contractual por indicadores y definir parámetros de implementación del Sistema Integral de Contratación Electrónica, la misma carece de la estructura e institucionalidad y de las herramientas que le permitan suplir las necesidades ya advertidas.</w:t>
      </w:r>
    </w:p>
    <w:p w14:paraId="12C9C3FA" w14:textId="77777777" w:rsidR="00183D48" w:rsidRPr="00425D5E" w:rsidRDefault="00183D48" w:rsidP="00183D48">
      <w:pPr>
        <w:spacing w:after="0" w:line="240" w:lineRule="auto"/>
        <w:jc w:val="both"/>
        <w:rPr>
          <w:rFonts w:ascii="Arial" w:eastAsia="Times New Roman" w:hAnsi="Arial" w:cs="Arial"/>
          <w:lang w:val="es-MX"/>
        </w:rPr>
      </w:pPr>
    </w:p>
    <w:p w14:paraId="581F4293" w14:textId="61700F9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Que por lo anterior, es necesario crear un organismo técnico especializado que se encargue de impulsar políticas, normas y unificar procesos en materia de compras y contratación pública, preparar y suscribir los acuerdos marco de precios de que trata el artículo 2° de la Ley 1150 de 2007 y articular los partícipes de los procesos de compras y contratación pública, con el fin de optimizar los recursos del Estado, hacer coherente la organización y </w:t>
      </w:r>
      <w:r w:rsidRPr="00425D5E">
        <w:rPr>
          <w:rFonts w:ascii="Arial" w:eastAsia="Times New Roman" w:hAnsi="Arial" w:cs="Arial"/>
          <w:lang w:val="es-MX"/>
        </w:rPr>
        <w:lastRenderedPageBreak/>
        <w:t>funcionamiento de la Administración Pública para lograr mayor rentabilidad social en el uso de los recursos públicos.</w:t>
      </w:r>
    </w:p>
    <w:p w14:paraId="23139995" w14:textId="77777777" w:rsidR="00183D48" w:rsidRPr="00425D5E" w:rsidRDefault="00183D48" w:rsidP="00183D48">
      <w:pPr>
        <w:spacing w:after="0" w:line="240" w:lineRule="auto"/>
        <w:jc w:val="both"/>
        <w:rPr>
          <w:rFonts w:ascii="Arial" w:eastAsia="Times New Roman" w:hAnsi="Arial" w:cs="Arial"/>
          <w:lang w:val="es-MX"/>
        </w:rPr>
      </w:pPr>
    </w:p>
    <w:p w14:paraId="4249E1E9" w14:textId="7C86BE45"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Que los literales e) y f) del artículo 18 de la Ley 1444 de 2011 conceden facultades extraordinarias al </w:t>
      </w:r>
      <w:proofErr w:type="gramStart"/>
      <w:r w:rsidRPr="00425D5E">
        <w:rPr>
          <w:rFonts w:ascii="Arial" w:eastAsia="Times New Roman" w:hAnsi="Arial" w:cs="Arial"/>
          <w:lang w:val="es-MX"/>
        </w:rPr>
        <w:t>Presidente</w:t>
      </w:r>
      <w:proofErr w:type="gramEnd"/>
      <w:r w:rsidRPr="00425D5E">
        <w:rPr>
          <w:rFonts w:ascii="Arial" w:eastAsia="Times New Roman" w:hAnsi="Arial" w:cs="Arial"/>
          <w:lang w:val="es-MX"/>
        </w:rPr>
        <w:t xml:space="preserve"> de la República para crear organismos de la Rama Ejecutiva del Orden Nacional y fijarle sus objetivos y estructura, las que se ejercerán para la creación de la Unidad Administrativa Especial denominada Agencia Nacional de Contratación Pública –Colombia Compra Eficiente– y que podrán ejercerse también mediante otros decretos complementarios.</w:t>
      </w:r>
    </w:p>
    <w:p w14:paraId="54D17622" w14:textId="77777777" w:rsidR="00783516" w:rsidRPr="00425D5E" w:rsidRDefault="00783516" w:rsidP="00183D48">
      <w:pPr>
        <w:spacing w:after="0" w:line="240" w:lineRule="auto"/>
        <w:jc w:val="both"/>
        <w:rPr>
          <w:rFonts w:ascii="Arial" w:eastAsia="Times New Roman" w:hAnsi="Arial" w:cs="Arial"/>
          <w:lang w:val="es-MX"/>
        </w:rPr>
      </w:pPr>
    </w:p>
    <w:p w14:paraId="276C7FB0" w14:textId="64E16DE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Que el literal d) del artículo 18 de la Ley 1444 de 2011 concede facultades extraordinarias al Presidente de la República para reasignar funciones y competencias orgánicas entre las entidades y organismos de la administración pública nacional y entre estas y otras entidades y organismos del Estado, facultad que se ejercerá para reasignar a la Agencia Nacional de Contratación Pública –Colombia Compra Eficiente– la función de administrar el Sistema Electrónico para la Contratación Pública (SECOP), y que podrá ejercerse también mediante otros decretos complementarios.</w:t>
      </w:r>
    </w:p>
    <w:p w14:paraId="25FDB5B5" w14:textId="77777777" w:rsidR="00183D48" w:rsidRPr="00425D5E" w:rsidRDefault="00183D48" w:rsidP="00183D48">
      <w:pPr>
        <w:spacing w:after="0" w:line="240" w:lineRule="auto"/>
        <w:jc w:val="both"/>
        <w:rPr>
          <w:rFonts w:ascii="Arial" w:eastAsia="Times New Roman" w:hAnsi="Arial" w:cs="Arial"/>
          <w:lang w:val="es-MX"/>
        </w:rPr>
      </w:pPr>
    </w:p>
    <w:p w14:paraId="086B46D4" w14:textId="583E4F55"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DECRETA:</w:t>
      </w:r>
    </w:p>
    <w:p w14:paraId="697649DE" w14:textId="77777777" w:rsidR="00783516" w:rsidRPr="00425D5E" w:rsidRDefault="00783516" w:rsidP="00183D48">
      <w:pPr>
        <w:spacing w:after="0" w:line="240" w:lineRule="auto"/>
        <w:jc w:val="center"/>
        <w:rPr>
          <w:rFonts w:ascii="Arial" w:eastAsia="Times New Roman" w:hAnsi="Arial" w:cs="Arial"/>
          <w:b/>
          <w:bCs/>
          <w:lang w:val="es-MX"/>
        </w:rPr>
      </w:pPr>
    </w:p>
    <w:p w14:paraId="1688D5DC" w14:textId="79FCA941"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CAPÍTULO I</w:t>
      </w:r>
    </w:p>
    <w:p w14:paraId="1A811E29" w14:textId="45C33030" w:rsidR="00483740" w:rsidRPr="00425D5E" w:rsidRDefault="00483740" w:rsidP="00183D48">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Creación, Objetivos, Funciones, Recursos</w:t>
      </w:r>
    </w:p>
    <w:p w14:paraId="6C1C8DDB" w14:textId="77777777" w:rsidR="00183D48" w:rsidRPr="00425D5E" w:rsidRDefault="00183D48" w:rsidP="00183D48">
      <w:pPr>
        <w:spacing w:after="0" w:line="240" w:lineRule="auto"/>
        <w:jc w:val="center"/>
        <w:rPr>
          <w:rFonts w:ascii="Arial" w:eastAsia="Times New Roman" w:hAnsi="Arial" w:cs="Arial"/>
          <w:lang w:val="es-MX"/>
        </w:rPr>
      </w:pPr>
    </w:p>
    <w:p w14:paraId="666EB813" w14:textId="54838E0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 </w:t>
      </w:r>
      <w:r w:rsidRPr="00425D5E">
        <w:rPr>
          <w:rFonts w:ascii="Arial" w:eastAsia="Times New Roman" w:hAnsi="Arial" w:cs="Arial"/>
          <w:iCs/>
          <w:lang w:val="es-MX"/>
        </w:rPr>
        <w:t>Creación de la Unidad Administrativa Especial Agencia Nacional de Contratación Pública –Colombia Compra Eficiente</w:t>
      </w:r>
      <w:r w:rsidRPr="00425D5E">
        <w:rPr>
          <w:rFonts w:ascii="Arial" w:eastAsia="Times New Roman" w:hAnsi="Arial" w:cs="Arial"/>
          <w:lang w:val="es-MX"/>
        </w:rPr>
        <w:t>–. Créase la Unidad Administrativa Especial denominada Agencia Nacional de Contratación Pública –Colombia Compra Eficiente–, como una entidad descentralizada de la Rama Ejecutiva del orden nacional, con personería jurídica, patrimonio propio y autonomía administrativa y financiera, adscrita al Departamento Nacional de Planeación.</w:t>
      </w:r>
    </w:p>
    <w:p w14:paraId="55EBFC1B" w14:textId="77777777" w:rsidR="00183D48" w:rsidRPr="00425D5E" w:rsidRDefault="00183D48" w:rsidP="00183D48">
      <w:pPr>
        <w:spacing w:after="0" w:line="240" w:lineRule="auto"/>
        <w:jc w:val="both"/>
        <w:rPr>
          <w:rFonts w:ascii="Arial" w:eastAsia="Times New Roman" w:hAnsi="Arial" w:cs="Arial"/>
          <w:lang w:val="es-MX"/>
        </w:rPr>
      </w:pPr>
    </w:p>
    <w:p w14:paraId="40989F0C" w14:textId="59336AAE" w:rsidR="00483740" w:rsidRPr="00425D5E" w:rsidRDefault="00483740" w:rsidP="00183D48">
      <w:pPr>
        <w:spacing w:after="0" w:line="240" w:lineRule="auto"/>
        <w:jc w:val="both"/>
        <w:rPr>
          <w:rFonts w:ascii="Arial" w:eastAsia="Times New Roman" w:hAnsi="Arial" w:cs="Arial"/>
          <w:lang w:val="es-MX"/>
        </w:rPr>
      </w:pPr>
      <w:r w:rsidRPr="4B0D24F8">
        <w:rPr>
          <w:rFonts w:ascii="Arial" w:eastAsia="Times New Roman" w:hAnsi="Arial" w:cs="Arial"/>
          <w:lang w:val="es-MX"/>
        </w:rPr>
        <w:t>Parágrafo. La sede de la Unidad Administrativa Especial denominada Agencia Nacional de Contratación Pública –Colombia Compra Eficiente–, será la ciudad de Bogotá, D. C.</w:t>
      </w:r>
    </w:p>
    <w:p w14:paraId="05735769" w14:textId="743C3F14" w:rsidR="4B0D24F8" w:rsidRDefault="4B0D24F8" w:rsidP="4B0D24F8">
      <w:pPr>
        <w:spacing w:after="0" w:line="240" w:lineRule="auto"/>
        <w:jc w:val="both"/>
        <w:rPr>
          <w:rFonts w:ascii="Arial" w:eastAsia="Times New Roman" w:hAnsi="Arial" w:cs="Arial"/>
          <w:lang w:val="es-MX"/>
        </w:rPr>
      </w:pPr>
    </w:p>
    <w:p w14:paraId="24906B01" w14:textId="626868A9" w:rsidR="00183D48" w:rsidRPr="00E85812" w:rsidRDefault="4B0D24F8" w:rsidP="4B0D24F8">
      <w:pPr>
        <w:spacing w:after="0" w:line="240" w:lineRule="auto"/>
        <w:jc w:val="both"/>
        <w:rPr>
          <w:rFonts w:ascii="Arial" w:eastAsia="Times New Roman" w:hAnsi="Arial" w:cs="Arial"/>
          <w:sz w:val="20"/>
          <w:szCs w:val="20"/>
          <w:lang w:val="es-MX"/>
        </w:rPr>
      </w:pPr>
      <w:r w:rsidRPr="00E85812">
        <w:rPr>
          <w:rFonts w:ascii="Arial" w:eastAsia="Times New Roman" w:hAnsi="Arial" w:cs="Arial"/>
          <w:sz w:val="20"/>
          <w:szCs w:val="20"/>
          <w:lang w:val="es-MX"/>
        </w:rPr>
        <w:t xml:space="preserve">Ver concepto </w:t>
      </w:r>
      <w:hyperlink r:id="rId10">
        <w:r w:rsidR="7281B5C2" w:rsidRPr="00E85812">
          <w:rPr>
            <w:rStyle w:val="Hipervnculo"/>
            <w:rFonts w:ascii="Arial" w:eastAsia="Times New Roman" w:hAnsi="Arial" w:cs="Arial"/>
            <w:sz w:val="20"/>
            <w:szCs w:val="20"/>
            <w:lang w:val="es-MX"/>
          </w:rPr>
          <w:t>C-050 del 7/03/2022</w:t>
        </w:r>
      </w:hyperlink>
      <w:r w:rsidR="7281B5C2" w:rsidRPr="00E85812">
        <w:rPr>
          <w:rFonts w:ascii="Arial" w:eastAsia="Times New Roman" w:hAnsi="Arial" w:cs="Arial"/>
          <w:sz w:val="20"/>
          <w:szCs w:val="20"/>
          <w:lang w:val="es-MX"/>
        </w:rPr>
        <w:t>)</w:t>
      </w:r>
    </w:p>
    <w:p w14:paraId="786D97FD" w14:textId="547EEBBC" w:rsidR="4B0D24F8" w:rsidRDefault="4B0D24F8" w:rsidP="4B0D24F8">
      <w:pPr>
        <w:spacing w:after="0" w:line="240" w:lineRule="auto"/>
        <w:jc w:val="both"/>
        <w:rPr>
          <w:rFonts w:ascii="Arial" w:eastAsia="Times New Roman" w:hAnsi="Arial" w:cs="Arial"/>
          <w:lang w:val="es-MX"/>
        </w:rPr>
      </w:pPr>
    </w:p>
    <w:p w14:paraId="3A1A69A6" w14:textId="5365DE6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2°. </w:t>
      </w:r>
      <w:r w:rsidRPr="00425D5E">
        <w:rPr>
          <w:rFonts w:ascii="Arial" w:eastAsia="Times New Roman" w:hAnsi="Arial" w:cs="Arial"/>
          <w:iCs/>
          <w:lang w:val="es-MX"/>
        </w:rPr>
        <w:t>Objetivo de la Agencia Nacional de Contratación Pública –Colombia Compra Eficiente</w:t>
      </w:r>
      <w:r w:rsidRPr="00425D5E">
        <w:rPr>
          <w:rFonts w:ascii="Arial" w:eastAsia="Times New Roman" w:hAnsi="Arial" w:cs="Arial"/>
          <w:lang w:val="es-MX"/>
        </w:rPr>
        <w:t>–. La Agencia Nacional de Contratación Pública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061100FD" w14:textId="77777777" w:rsidR="00183D48" w:rsidRPr="00425D5E" w:rsidRDefault="00183D48" w:rsidP="00183D48">
      <w:pPr>
        <w:spacing w:after="0" w:line="240" w:lineRule="auto"/>
        <w:jc w:val="both"/>
        <w:rPr>
          <w:rFonts w:ascii="Arial" w:eastAsia="Times New Roman" w:hAnsi="Arial" w:cs="Arial"/>
          <w:lang w:val="es-MX"/>
        </w:rPr>
      </w:pPr>
    </w:p>
    <w:p w14:paraId="5FC687C4" w14:textId="089E75DB" w:rsidR="00785DC2" w:rsidRPr="00E85812" w:rsidRDefault="00785DC2" w:rsidP="00183D48">
      <w:pPr>
        <w:spacing w:after="0" w:line="240" w:lineRule="auto"/>
        <w:jc w:val="both"/>
        <w:rPr>
          <w:rFonts w:ascii="Arial" w:eastAsia="Times New Roman" w:hAnsi="Arial" w:cs="Arial"/>
          <w:sz w:val="20"/>
          <w:szCs w:val="20"/>
          <w:lang w:val="es-MX"/>
        </w:rPr>
      </w:pPr>
      <w:r w:rsidRPr="00E85812">
        <w:rPr>
          <w:rFonts w:ascii="Arial" w:eastAsia="Times New Roman" w:hAnsi="Arial" w:cs="Arial"/>
          <w:sz w:val="20"/>
          <w:szCs w:val="20"/>
          <w:lang w:val="es-MX"/>
        </w:rPr>
        <w:t xml:space="preserve">(Ver conceptos: </w:t>
      </w:r>
      <w:hyperlink r:id="rId11">
        <w:r w:rsidRPr="00E85812">
          <w:rPr>
            <w:rStyle w:val="Hipervnculo"/>
            <w:rFonts w:ascii="Arial" w:eastAsia="Times New Roman" w:hAnsi="Arial" w:cs="Arial"/>
            <w:sz w:val="20"/>
            <w:szCs w:val="20"/>
            <w:u w:val="none"/>
            <w:lang w:val="es-MX"/>
          </w:rPr>
          <w:t>4201912000007508 del 17/12/2019</w:t>
        </w:r>
      </w:hyperlink>
      <w:r w:rsidRPr="00E85812">
        <w:rPr>
          <w:rFonts w:ascii="Arial" w:eastAsia="Times New Roman" w:hAnsi="Arial" w:cs="Arial"/>
          <w:sz w:val="20"/>
          <w:szCs w:val="20"/>
          <w:lang w:val="es-MX"/>
        </w:rPr>
        <w:t>,</w:t>
      </w:r>
      <w:r w:rsidR="00311813" w:rsidRPr="00E85812">
        <w:rPr>
          <w:rFonts w:ascii="Arial" w:eastAsia="Times New Roman" w:hAnsi="Arial" w:cs="Arial"/>
          <w:sz w:val="20"/>
          <w:szCs w:val="20"/>
          <w:lang w:val="es-MX"/>
        </w:rPr>
        <w:t xml:space="preserve"> </w:t>
      </w:r>
      <w:hyperlink r:id="rId12">
        <w:r w:rsidR="00311813" w:rsidRPr="00E85812">
          <w:rPr>
            <w:rStyle w:val="Hipervnculo"/>
            <w:rFonts w:ascii="Arial" w:eastAsia="Times New Roman" w:hAnsi="Arial" w:cs="Arial"/>
            <w:sz w:val="20"/>
            <w:szCs w:val="20"/>
            <w:u w:val="none"/>
            <w:lang w:val="es-MX"/>
          </w:rPr>
          <w:t>4201912000007641 del 24/12/2019</w:t>
        </w:r>
      </w:hyperlink>
      <w:r w:rsidR="7281B5C2" w:rsidRPr="00E85812">
        <w:rPr>
          <w:rFonts w:ascii="Arial" w:eastAsia="Times New Roman" w:hAnsi="Arial" w:cs="Arial"/>
          <w:sz w:val="20"/>
          <w:szCs w:val="20"/>
          <w:lang w:val="es-MX"/>
        </w:rPr>
        <w:t xml:space="preserve">, </w:t>
      </w:r>
    </w:p>
    <w:p w14:paraId="511FC562" w14:textId="77777777" w:rsidR="00183D48" w:rsidRPr="00425D5E" w:rsidRDefault="00183D48" w:rsidP="00183D48">
      <w:pPr>
        <w:spacing w:after="0" w:line="240" w:lineRule="auto"/>
        <w:jc w:val="both"/>
        <w:rPr>
          <w:rFonts w:ascii="Arial" w:eastAsia="Times New Roman" w:hAnsi="Arial" w:cs="Arial"/>
          <w:lang w:val="es-MX"/>
        </w:rPr>
      </w:pPr>
    </w:p>
    <w:p w14:paraId="2253DA6D" w14:textId="41D3F20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3°. </w:t>
      </w:r>
      <w:r w:rsidRPr="00425D5E">
        <w:rPr>
          <w:rFonts w:ascii="Arial" w:eastAsia="Times New Roman" w:hAnsi="Arial" w:cs="Arial"/>
          <w:iCs/>
          <w:lang w:val="es-MX"/>
        </w:rPr>
        <w:t>Funciones. </w:t>
      </w:r>
      <w:r w:rsidRPr="00425D5E">
        <w:rPr>
          <w:rFonts w:ascii="Arial" w:eastAsia="Times New Roman" w:hAnsi="Arial" w:cs="Arial"/>
          <w:lang w:val="es-MX"/>
        </w:rPr>
        <w:t>La Agencia Nacional de Contratación Pública –Colombia Compra Eficiente– ejercerá las siguientes funciones:</w:t>
      </w:r>
    </w:p>
    <w:p w14:paraId="7AF9699B" w14:textId="77777777" w:rsidR="003F557F" w:rsidRPr="00425D5E" w:rsidRDefault="003F557F" w:rsidP="00183D48">
      <w:pPr>
        <w:spacing w:after="0" w:line="240" w:lineRule="auto"/>
        <w:jc w:val="both"/>
        <w:rPr>
          <w:rFonts w:ascii="Arial" w:eastAsia="Times New Roman" w:hAnsi="Arial" w:cs="Arial"/>
          <w:lang w:val="es-MX"/>
        </w:rPr>
      </w:pPr>
    </w:p>
    <w:p w14:paraId="05EF4844" w14:textId="4D5568C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60A2664C" w14:textId="77777777" w:rsidR="003F557F" w:rsidRPr="00425D5E" w:rsidRDefault="003F557F" w:rsidP="00183D48">
      <w:pPr>
        <w:spacing w:after="0" w:line="240" w:lineRule="auto"/>
        <w:jc w:val="both"/>
        <w:rPr>
          <w:rFonts w:ascii="Arial" w:eastAsia="Times New Roman" w:hAnsi="Arial" w:cs="Arial"/>
          <w:lang w:val="es-MX"/>
        </w:rPr>
      </w:pPr>
    </w:p>
    <w:p w14:paraId="47B402D0" w14:textId="627639F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2. Desarrollar, implementar y difundir las políticas públicas, planes, programas, normas, instrumentos y herramientas que faciliten las compras y contratación pública del Estado y promuevan las mejores prácticas, la eficiencia, transparencia y competitividad </w:t>
      </w:r>
      <w:proofErr w:type="gramStart"/>
      <w:r w:rsidRPr="00425D5E">
        <w:rPr>
          <w:rFonts w:ascii="Arial" w:eastAsia="Times New Roman" w:hAnsi="Arial" w:cs="Arial"/>
          <w:lang w:val="es-MX"/>
        </w:rPr>
        <w:t>del mismo</w:t>
      </w:r>
      <w:proofErr w:type="gramEnd"/>
      <w:r w:rsidRPr="00425D5E">
        <w:rPr>
          <w:rFonts w:ascii="Arial" w:eastAsia="Times New Roman" w:hAnsi="Arial" w:cs="Arial"/>
          <w:lang w:val="es-MX"/>
        </w:rPr>
        <w:t>, a fin de que se cumplan los principios y procesos generales que deben gobernar la actividad contractual de las entidades públicas.</w:t>
      </w:r>
    </w:p>
    <w:p w14:paraId="6C9A0FF8" w14:textId="77777777" w:rsidR="003F557F" w:rsidRPr="00425D5E" w:rsidRDefault="003F557F" w:rsidP="00183D48">
      <w:pPr>
        <w:spacing w:after="0" w:line="240" w:lineRule="auto"/>
        <w:jc w:val="both"/>
        <w:rPr>
          <w:rFonts w:ascii="Arial" w:eastAsia="Times New Roman" w:hAnsi="Arial" w:cs="Arial"/>
          <w:lang w:val="es-MX"/>
        </w:rPr>
      </w:pPr>
    </w:p>
    <w:p w14:paraId="2C1CA64B" w14:textId="4EF927B9" w:rsidR="001C720C" w:rsidRPr="00E85812" w:rsidRDefault="001C720C" w:rsidP="00183D48">
      <w:pPr>
        <w:spacing w:after="0" w:line="240" w:lineRule="auto"/>
        <w:jc w:val="both"/>
        <w:rPr>
          <w:rFonts w:ascii="Arial" w:eastAsia="Times New Roman" w:hAnsi="Arial" w:cs="Arial"/>
          <w:sz w:val="20"/>
          <w:szCs w:val="20"/>
          <w:lang w:val="es-MX"/>
        </w:rPr>
      </w:pPr>
      <w:r w:rsidRPr="1C6E7798">
        <w:rPr>
          <w:rFonts w:ascii="Arial" w:eastAsia="Times New Roman" w:hAnsi="Arial" w:cs="Arial"/>
          <w:sz w:val="20"/>
          <w:szCs w:val="20"/>
          <w:lang w:val="es-MX"/>
        </w:rPr>
        <w:t xml:space="preserve">(Ver conceptos: </w:t>
      </w:r>
      <w:hyperlink r:id="rId13">
        <w:r w:rsidRPr="1C6E7798">
          <w:rPr>
            <w:rStyle w:val="Hipervnculo"/>
            <w:rFonts w:ascii="Arial" w:eastAsia="Times New Roman" w:hAnsi="Arial" w:cs="Arial"/>
            <w:sz w:val="20"/>
            <w:szCs w:val="20"/>
            <w:u w:val="none"/>
            <w:lang w:val="es-MX"/>
          </w:rPr>
          <w:t>4201912000007508 del 17/12/2019</w:t>
        </w:r>
      </w:hyperlink>
      <w:r w:rsidRPr="1C6E7798">
        <w:rPr>
          <w:rFonts w:ascii="Arial" w:eastAsia="Times New Roman" w:hAnsi="Arial" w:cs="Arial"/>
          <w:sz w:val="20"/>
          <w:szCs w:val="20"/>
          <w:lang w:val="es-MX"/>
        </w:rPr>
        <w:t>,</w:t>
      </w:r>
      <w:r w:rsidR="00FA2D71" w:rsidRPr="1C6E7798">
        <w:rPr>
          <w:rFonts w:ascii="Arial" w:eastAsia="Times New Roman" w:hAnsi="Arial" w:cs="Arial"/>
          <w:sz w:val="20"/>
          <w:szCs w:val="20"/>
          <w:lang w:val="es-MX"/>
        </w:rPr>
        <w:t xml:space="preserve"> </w:t>
      </w:r>
      <w:hyperlink r:id="rId14">
        <w:r w:rsidR="00FA2D71" w:rsidRPr="1C6E7798">
          <w:rPr>
            <w:rStyle w:val="Hipervnculo"/>
            <w:rFonts w:ascii="Arial" w:eastAsia="Times New Roman" w:hAnsi="Arial" w:cs="Arial"/>
            <w:sz w:val="20"/>
            <w:szCs w:val="20"/>
            <w:u w:val="none"/>
            <w:lang w:val="es-MX"/>
          </w:rPr>
          <w:t>4201912000007641 del 24/12/2019,</w:t>
        </w:r>
      </w:hyperlink>
      <w:r w:rsidR="1C6E7798" w:rsidRPr="1C6E7798">
        <w:rPr>
          <w:rFonts w:ascii="Arial" w:eastAsia="Times New Roman" w:hAnsi="Arial" w:cs="Arial"/>
          <w:sz w:val="20"/>
          <w:szCs w:val="20"/>
          <w:lang w:val="es-MX"/>
        </w:rPr>
        <w:t xml:space="preserve"> </w:t>
      </w:r>
      <w:hyperlink r:id="rId15">
        <w:r w:rsidR="1C6E7798" w:rsidRPr="1C6E7798">
          <w:rPr>
            <w:rStyle w:val="Hipervnculo"/>
            <w:rFonts w:ascii="Arial" w:eastAsia="Times New Roman" w:hAnsi="Arial" w:cs="Arial"/>
            <w:sz w:val="20"/>
            <w:szCs w:val="20"/>
            <w:lang w:val="es-MX"/>
          </w:rPr>
          <w:t>C-776 del 15/01/2021</w:t>
        </w:r>
      </w:hyperlink>
    </w:p>
    <w:p w14:paraId="46FF9829" w14:textId="77777777" w:rsidR="001C720C" w:rsidRPr="00425D5E" w:rsidRDefault="001C720C" w:rsidP="00183D48">
      <w:pPr>
        <w:spacing w:after="0" w:line="240" w:lineRule="auto"/>
        <w:jc w:val="both"/>
        <w:rPr>
          <w:rFonts w:ascii="Arial" w:eastAsia="Times New Roman" w:hAnsi="Arial" w:cs="Arial"/>
          <w:lang w:val="es-MX"/>
        </w:rPr>
      </w:pPr>
    </w:p>
    <w:p w14:paraId="5FDCC28C"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3. Coordinar con las demás entidades públicas las gestiones necesarias para el cumplimiento del objetivo de la Agencia.</w:t>
      </w:r>
    </w:p>
    <w:p w14:paraId="3FC713C6" w14:textId="44505850" w:rsidR="28077C85" w:rsidRPr="00425D5E" w:rsidRDefault="28077C85" w:rsidP="28077C85">
      <w:pPr>
        <w:spacing w:after="0" w:line="240" w:lineRule="auto"/>
        <w:jc w:val="both"/>
        <w:rPr>
          <w:rFonts w:ascii="Arial" w:eastAsia="Times New Roman" w:hAnsi="Arial" w:cs="Arial"/>
          <w:lang w:val="es-MX"/>
        </w:rPr>
      </w:pPr>
    </w:p>
    <w:p w14:paraId="33205EA9" w14:textId="0AB602BB" w:rsidR="00483740" w:rsidRPr="00425D5E" w:rsidRDefault="00483740" w:rsidP="00183D48">
      <w:pPr>
        <w:spacing w:after="0" w:line="240" w:lineRule="auto"/>
        <w:jc w:val="both"/>
        <w:rPr>
          <w:rFonts w:ascii="Arial" w:eastAsia="Times New Roman" w:hAnsi="Arial" w:cs="Arial"/>
          <w:lang w:val="es-MX"/>
        </w:rPr>
      </w:pPr>
      <w:r w:rsidRPr="0B33B7E3">
        <w:rPr>
          <w:rFonts w:ascii="Arial" w:eastAsia="Times New Roman" w:hAnsi="Arial" w:cs="Arial"/>
          <w:lang w:val="es-MX"/>
        </w:rPr>
        <w:t>4. Hacer estudios, diagnósticos, estadísticas en materia de compras y contratación con recursos del Estado, buscando la efectividad entre la oferta y la demanda en el mercado de compras y contratación pública.</w:t>
      </w:r>
    </w:p>
    <w:p w14:paraId="039374D7" w14:textId="1F36250F" w:rsidR="000302AB" w:rsidRPr="00425D5E" w:rsidRDefault="60BF0E1E" w:rsidP="0B33B7E3">
      <w:pPr>
        <w:spacing w:after="0" w:line="240" w:lineRule="auto"/>
        <w:jc w:val="both"/>
        <w:rPr>
          <w:rFonts w:ascii="Arial" w:eastAsia="Arial" w:hAnsi="Arial" w:cs="Arial"/>
          <w:color w:val="000000" w:themeColor="text1"/>
          <w:lang w:val="es-ES"/>
        </w:rPr>
      </w:pPr>
      <w:r w:rsidRPr="0B33B7E3">
        <w:rPr>
          <w:rFonts w:ascii="Arial" w:eastAsia="Times New Roman" w:hAnsi="Arial" w:cs="Arial"/>
          <w:sz w:val="20"/>
          <w:szCs w:val="20"/>
          <w:lang w:val="es-MX"/>
        </w:rPr>
        <w:t>C</w:t>
      </w:r>
      <w:r w:rsidRPr="0B33B7E3">
        <w:rPr>
          <w:rStyle w:val="Hipervnculo"/>
          <w:rFonts w:ascii="Arial" w:eastAsia="Times New Roman" w:hAnsi="Arial" w:cs="Arial"/>
          <w:sz w:val="20"/>
          <w:szCs w:val="20"/>
          <w:lang w:val="es-MX"/>
        </w:rPr>
        <w:t>-399 del 28/09/2021</w:t>
      </w:r>
    </w:p>
    <w:p w14:paraId="7BDC3F26" w14:textId="4AF6095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Absolver consultas sobre la aplicación de normas de carácter general y expedir circulares externas en materia de compras y contratación pública.</w:t>
      </w:r>
    </w:p>
    <w:p w14:paraId="5BD1A78D" w14:textId="77777777" w:rsidR="000302AB" w:rsidRPr="00425D5E" w:rsidRDefault="000302AB" w:rsidP="00183D48">
      <w:pPr>
        <w:spacing w:after="0" w:line="240" w:lineRule="auto"/>
        <w:jc w:val="both"/>
        <w:rPr>
          <w:rFonts w:ascii="Arial" w:eastAsia="Times New Roman" w:hAnsi="Arial" w:cs="Arial"/>
          <w:lang w:val="es-MX"/>
        </w:rPr>
      </w:pPr>
    </w:p>
    <w:p w14:paraId="6A19287E" w14:textId="69C068A6" w:rsidR="001C720C" w:rsidRPr="00E85812" w:rsidRDefault="001C720C" w:rsidP="404D7CA3">
      <w:pPr>
        <w:spacing w:after="0" w:line="240" w:lineRule="auto"/>
        <w:rPr>
          <w:rFonts w:ascii="Arial" w:eastAsia="Arial" w:hAnsi="Arial" w:cs="Arial"/>
          <w:color w:val="000000" w:themeColor="text1"/>
          <w:sz w:val="20"/>
          <w:szCs w:val="20"/>
          <w:lang w:val="es-ES"/>
        </w:rPr>
      </w:pPr>
      <w:r w:rsidRPr="404D7CA3">
        <w:rPr>
          <w:rFonts w:ascii="Arial" w:eastAsia="Times New Roman" w:hAnsi="Arial" w:cs="Arial"/>
          <w:sz w:val="20"/>
          <w:szCs w:val="20"/>
          <w:lang w:val="es-MX"/>
        </w:rPr>
        <w:t xml:space="preserve">(Ver conceptos: </w:t>
      </w:r>
      <w:hyperlink r:id="rId16">
        <w:r w:rsidRPr="404D7CA3">
          <w:rPr>
            <w:rStyle w:val="Hipervnculo"/>
            <w:rFonts w:ascii="Arial" w:eastAsia="Arial" w:hAnsi="Arial" w:cs="Arial"/>
            <w:sz w:val="20"/>
            <w:szCs w:val="20"/>
            <w:u w:val="none"/>
            <w:lang w:val="es-MX"/>
          </w:rPr>
          <w:t>4201912000007508 del 17/12/2019</w:t>
        </w:r>
      </w:hyperlink>
      <w:r w:rsidRPr="404D7CA3">
        <w:rPr>
          <w:rFonts w:ascii="Arial" w:eastAsia="Arial" w:hAnsi="Arial" w:cs="Arial"/>
          <w:sz w:val="20"/>
          <w:szCs w:val="20"/>
          <w:lang w:val="es-MX"/>
        </w:rPr>
        <w:t>,</w:t>
      </w:r>
      <w:r w:rsidR="00FA2D71" w:rsidRPr="404D7CA3">
        <w:rPr>
          <w:rFonts w:ascii="Arial" w:eastAsia="Arial" w:hAnsi="Arial" w:cs="Arial"/>
          <w:sz w:val="20"/>
          <w:szCs w:val="20"/>
          <w:lang w:val="es-MX"/>
        </w:rPr>
        <w:t xml:space="preserve"> </w:t>
      </w:r>
      <w:hyperlink r:id="rId17">
        <w:r w:rsidR="002B151C" w:rsidRPr="404D7CA3">
          <w:rPr>
            <w:rStyle w:val="Hipervnculo"/>
            <w:rFonts w:ascii="Arial" w:eastAsia="Arial" w:hAnsi="Arial" w:cs="Arial"/>
            <w:sz w:val="20"/>
            <w:szCs w:val="20"/>
            <w:u w:val="none"/>
            <w:lang w:val="es-MX"/>
          </w:rPr>
          <w:t>4201913000008385 del 20/12/2019</w:t>
        </w:r>
      </w:hyperlink>
      <w:r w:rsidR="002B151C" w:rsidRPr="404D7CA3">
        <w:rPr>
          <w:rFonts w:ascii="Arial" w:eastAsia="Arial" w:hAnsi="Arial" w:cs="Arial"/>
          <w:sz w:val="20"/>
          <w:szCs w:val="20"/>
          <w:lang w:val="es-MX"/>
        </w:rPr>
        <w:t xml:space="preserve">, </w:t>
      </w:r>
      <w:hyperlink r:id="rId18">
        <w:r w:rsidR="00FA2D71" w:rsidRPr="404D7CA3">
          <w:rPr>
            <w:rStyle w:val="Hipervnculo"/>
            <w:rFonts w:ascii="Arial" w:eastAsia="Arial" w:hAnsi="Arial" w:cs="Arial"/>
            <w:sz w:val="20"/>
            <w:szCs w:val="20"/>
            <w:u w:val="none"/>
            <w:lang w:val="es-MX"/>
          </w:rPr>
          <w:t>4201912000007641 del 24/12/2019</w:t>
        </w:r>
      </w:hyperlink>
      <w:r w:rsidR="002B151C" w:rsidRPr="404D7CA3">
        <w:rPr>
          <w:rFonts w:ascii="Arial" w:eastAsia="Arial" w:hAnsi="Arial" w:cs="Arial"/>
          <w:sz w:val="20"/>
          <w:szCs w:val="20"/>
          <w:lang w:val="es-MX"/>
        </w:rPr>
        <w:t xml:space="preserve">, </w:t>
      </w:r>
      <w:hyperlink r:id="rId19">
        <w:r w:rsidR="00D202F8" w:rsidRPr="404D7CA3">
          <w:rPr>
            <w:rStyle w:val="Hipervnculo"/>
            <w:rFonts w:ascii="Arial" w:eastAsia="Arial" w:hAnsi="Arial" w:cs="Arial"/>
            <w:sz w:val="20"/>
            <w:szCs w:val="20"/>
            <w:u w:val="none"/>
            <w:lang w:val="es-MX"/>
          </w:rPr>
          <w:t>4201913000008497 del 30/12/2019</w:t>
        </w:r>
      </w:hyperlink>
      <w:r w:rsidR="234DA7BA" w:rsidRPr="404D7CA3">
        <w:rPr>
          <w:rFonts w:ascii="Arial" w:eastAsia="Arial" w:hAnsi="Arial" w:cs="Arial"/>
          <w:sz w:val="20"/>
          <w:szCs w:val="20"/>
          <w:lang w:val="es-MX"/>
        </w:rPr>
        <w:t xml:space="preserve">, </w:t>
      </w:r>
      <w:hyperlink r:id="rId20">
        <w:r w:rsidR="234DA7BA" w:rsidRPr="404D7CA3">
          <w:rPr>
            <w:rStyle w:val="Hipervnculo"/>
            <w:rFonts w:ascii="Arial" w:eastAsia="Arial" w:hAnsi="Arial" w:cs="Arial"/>
            <w:sz w:val="20"/>
            <w:szCs w:val="20"/>
            <w:u w:val="none"/>
            <w:lang w:val="es-MX"/>
          </w:rPr>
          <w:t>C</w:t>
        </w:r>
        <w:r w:rsidR="000302AB" w:rsidRPr="404D7CA3">
          <w:rPr>
            <w:rStyle w:val="Hipervnculo"/>
            <w:rFonts w:ascii="Arial" w:eastAsia="Arial" w:hAnsi="Arial" w:cs="Arial"/>
            <w:sz w:val="20"/>
            <w:szCs w:val="20"/>
            <w:u w:val="none"/>
            <w:lang w:val="es-MX"/>
          </w:rPr>
          <w:t>−</w:t>
        </w:r>
        <w:r w:rsidR="234DA7BA" w:rsidRPr="404D7CA3">
          <w:rPr>
            <w:rStyle w:val="Hipervnculo"/>
            <w:rFonts w:ascii="Arial" w:eastAsia="Arial" w:hAnsi="Arial" w:cs="Arial"/>
            <w:sz w:val="20"/>
            <w:szCs w:val="20"/>
            <w:u w:val="none"/>
            <w:lang w:val="es-MX"/>
          </w:rPr>
          <w:t>123 del 05/03/2020</w:t>
        </w:r>
      </w:hyperlink>
      <w:r w:rsidR="00C7328B" w:rsidRPr="404D7CA3">
        <w:rPr>
          <w:rFonts w:ascii="Arial" w:eastAsia="Arial" w:hAnsi="Arial" w:cs="Arial"/>
          <w:sz w:val="20"/>
          <w:szCs w:val="20"/>
          <w:lang w:val="es-MX"/>
        </w:rPr>
        <w:t xml:space="preserve">, </w:t>
      </w:r>
      <w:hyperlink r:id="rId21">
        <w:r w:rsidR="00C7328B" w:rsidRPr="404D7CA3">
          <w:rPr>
            <w:rStyle w:val="Hipervnculo"/>
            <w:rFonts w:ascii="Arial" w:eastAsia="Arial" w:hAnsi="Arial" w:cs="Arial"/>
            <w:sz w:val="20"/>
            <w:szCs w:val="20"/>
            <w:u w:val="none"/>
            <w:lang w:val="es-MX"/>
          </w:rPr>
          <w:t>C</w:t>
        </w:r>
        <w:r w:rsidR="000302AB" w:rsidRPr="404D7CA3">
          <w:rPr>
            <w:rStyle w:val="Hipervnculo"/>
            <w:rFonts w:ascii="Arial" w:eastAsia="Arial" w:hAnsi="Arial" w:cs="Arial"/>
            <w:sz w:val="20"/>
            <w:szCs w:val="20"/>
            <w:u w:val="none"/>
            <w:lang w:val="es-MX"/>
          </w:rPr>
          <w:t>−</w:t>
        </w:r>
        <w:r w:rsidR="00C7328B" w:rsidRPr="404D7CA3">
          <w:rPr>
            <w:rStyle w:val="Hipervnculo"/>
            <w:rFonts w:ascii="Arial" w:eastAsia="Arial" w:hAnsi="Arial" w:cs="Arial"/>
            <w:sz w:val="20"/>
            <w:szCs w:val="20"/>
            <w:u w:val="none"/>
            <w:lang w:val="es-MX"/>
          </w:rPr>
          <w:t xml:space="preserve">111 de </w:t>
        </w:r>
        <w:r w:rsidR="000302AB" w:rsidRPr="404D7CA3">
          <w:rPr>
            <w:rStyle w:val="Hipervnculo"/>
            <w:rFonts w:ascii="Arial" w:eastAsia="Arial" w:hAnsi="Arial" w:cs="Arial"/>
            <w:sz w:val="20"/>
            <w:szCs w:val="20"/>
            <w:u w:val="none"/>
            <w:lang w:val="es-MX"/>
          </w:rPr>
          <w:t>0</w:t>
        </w:r>
        <w:r w:rsidR="00C7328B" w:rsidRPr="404D7CA3">
          <w:rPr>
            <w:rStyle w:val="Hipervnculo"/>
            <w:rFonts w:ascii="Arial" w:eastAsia="Arial" w:hAnsi="Arial" w:cs="Arial"/>
            <w:sz w:val="20"/>
            <w:szCs w:val="20"/>
            <w:u w:val="none"/>
            <w:lang w:val="es-MX"/>
          </w:rPr>
          <w:t>8/04/2020</w:t>
        </w:r>
      </w:hyperlink>
      <w:r w:rsidR="000302AB" w:rsidRPr="404D7CA3">
        <w:rPr>
          <w:rFonts w:ascii="Arial" w:eastAsia="Arial" w:hAnsi="Arial" w:cs="Arial"/>
          <w:sz w:val="20"/>
          <w:szCs w:val="20"/>
          <w:lang w:val="es-MX"/>
        </w:rPr>
        <w:t>)</w:t>
      </w:r>
      <w:r w:rsidR="60BF0E1E" w:rsidRPr="404D7CA3">
        <w:rPr>
          <w:rFonts w:ascii="Arial" w:eastAsia="Arial" w:hAnsi="Arial" w:cs="Arial"/>
          <w:sz w:val="20"/>
          <w:szCs w:val="20"/>
          <w:lang w:val="es-MX"/>
        </w:rPr>
        <w:t>,</w:t>
      </w:r>
      <w:hyperlink r:id="rId22">
        <w:r w:rsidR="60BF0E1E" w:rsidRPr="404D7CA3">
          <w:rPr>
            <w:rStyle w:val="Hipervnculo"/>
            <w:rFonts w:ascii="Arial" w:eastAsia="Arial" w:hAnsi="Arial" w:cs="Arial"/>
            <w:sz w:val="20"/>
            <w:szCs w:val="20"/>
            <w:lang w:val="es-MX"/>
          </w:rPr>
          <w:t>C-399 del 28/09/2021</w:t>
        </w:r>
      </w:hyperlink>
      <w:r w:rsidR="60BF0E1E" w:rsidRPr="404D7CA3">
        <w:rPr>
          <w:rFonts w:ascii="Arial" w:eastAsia="Arial" w:hAnsi="Arial" w:cs="Arial"/>
          <w:sz w:val="20"/>
          <w:szCs w:val="20"/>
          <w:lang w:val="es-MX"/>
        </w:rPr>
        <w:t xml:space="preserve"> </w:t>
      </w:r>
      <w:r w:rsidR="52F8417E" w:rsidRPr="404D7CA3">
        <w:rPr>
          <w:rFonts w:ascii="Arial" w:eastAsia="Arial" w:hAnsi="Arial" w:cs="Arial"/>
          <w:sz w:val="20"/>
          <w:szCs w:val="20"/>
          <w:lang w:val="es-MX"/>
        </w:rPr>
        <w:t xml:space="preserve"> </w:t>
      </w:r>
      <w:r w:rsidR="25FFC4B3" w:rsidRPr="404D7CA3">
        <w:rPr>
          <w:rFonts w:ascii="Arial" w:eastAsia="Arial" w:hAnsi="Arial" w:cs="Arial"/>
          <w:sz w:val="20"/>
          <w:szCs w:val="20"/>
          <w:lang w:val="es-MX"/>
        </w:rPr>
        <w:t xml:space="preserve"> </w:t>
      </w:r>
      <w:hyperlink r:id="rId23">
        <w:r w:rsidR="25FFC4B3" w:rsidRPr="404D7CA3">
          <w:rPr>
            <w:rStyle w:val="Hipervnculo"/>
            <w:rFonts w:ascii="Arial" w:eastAsia="Arial" w:hAnsi="Arial" w:cs="Arial"/>
            <w:sz w:val="20"/>
            <w:szCs w:val="20"/>
            <w:lang w:val="es-ES"/>
          </w:rPr>
          <w:t>C-204 de 12/04/2022,</w:t>
        </w:r>
      </w:hyperlink>
      <w:r w:rsidR="0B33B7E3" w:rsidRPr="404D7CA3">
        <w:rPr>
          <w:rFonts w:ascii="Arial" w:eastAsia="Arial" w:hAnsi="Arial" w:cs="Arial"/>
          <w:color w:val="000000" w:themeColor="text1"/>
          <w:sz w:val="20"/>
          <w:szCs w:val="20"/>
          <w:lang w:val="es-ES"/>
        </w:rPr>
        <w:t xml:space="preserve">  C-441 de 11/07/2022, </w:t>
      </w:r>
      <w:hyperlink r:id="rId24">
        <w:r w:rsidR="0B33B7E3" w:rsidRPr="404D7CA3">
          <w:rPr>
            <w:rStyle w:val="Hipervnculo"/>
            <w:rFonts w:ascii="Arial" w:eastAsia="Arial" w:hAnsi="Arial" w:cs="Arial"/>
            <w:sz w:val="20"/>
            <w:szCs w:val="20"/>
            <w:lang w:val="es-ES"/>
          </w:rPr>
          <w:t>C-147 del 04/04/2022,</w:t>
        </w:r>
      </w:hyperlink>
      <w:r w:rsidR="1C6E7798" w:rsidRPr="404D7CA3">
        <w:rPr>
          <w:rFonts w:ascii="Arial" w:eastAsia="Arial" w:hAnsi="Arial" w:cs="Arial"/>
          <w:sz w:val="20"/>
          <w:szCs w:val="20"/>
          <w:lang w:val="es-ES"/>
        </w:rPr>
        <w:t xml:space="preserve"> </w:t>
      </w:r>
      <w:hyperlink r:id="rId25">
        <w:r w:rsidR="1C6E7798" w:rsidRPr="404D7CA3">
          <w:rPr>
            <w:rStyle w:val="Hipervnculo"/>
            <w:rFonts w:ascii="Arial" w:eastAsia="Arial" w:hAnsi="Arial" w:cs="Arial"/>
            <w:sz w:val="20"/>
            <w:szCs w:val="20"/>
            <w:lang w:val="es-ES"/>
          </w:rPr>
          <w:t>C-161 del 17/05/2022</w:t>
        </w:r>
      </w:hyperlink>
      <w:r w:rsidR="1C6E7798" w:rsidRPr="404D7CA3">
        <w:rPr>
          <w:rFonts w:ascii="Arial" w:eastAsia="Arial" w:hAnsi="Arial" w:cs="Arial"/>
          <w:sz w:val="20"/>
          <w:szCs w:val="20"/>
          <w:lang w:val="es-ES"/>
        </w:rPr>
        <w:t xml:space="preserve">, </w:t>
      </w:r>
      <w:hyperlink r:id="rId26">
        <w:r w:rsidR="1C6E7798" w:rsidRPr="404D7CA3">
          <w:rPr>
            <w:rStyle w:val="Hipervnculo"/>
            <w:rFonts w:ascii="Arial" w:eastAsia="Arial" w:hAnsi="Arial" w:cs="Arial"/>
            <w:sz w:val="20"/>
            <w:szCs w:val="20"/>
            <w:lang w:val="es-ES"/>
          </w:rPr>
          <w:t>C-452 del 12/07/2022</w:t>
        </w:r>
      </w:hyperlink>
    </w:p>
    <w:p w14:paraId="481D7728" w14:textId="6827ED6C" w:rsidR="001C720C" w:rsidRPr="00E85812" w:rsidRDefault="001C720C" w:rsidP="0B33B7E3">
      <w:pPr>
        <w:spacing w:after="0" w:line="240" w:lineRule="auto"/>
        <w:jc w:val="both"/>
        <w:rPr>
          <w:rFonts w:ascii="Arial" w:eastAsia="Arial" w:hAnsi="Arial" w:cs="Arial"/>
          <w:sz w:val="20"/>
          <w:szCs w:val="20"/>
          <w:lang w:val="es-ES"/>
        </w:rPr>
      </w:pPr>
    </w:p>
    <w:p w14:paraId="6B3FFE31" w14:textId="77777777" w:rsidR="00D202F8" w:rsidRPr="00425D5E" w:rsidRDefault="00D202F8" w:rsidP="00183D48">
      <w:pPr>
        <w:spacing w:after="0" w:line="240" w:lineRule="auto"/>
        <w:jc w:val="both"/>
        <w:rPr>
          <w:rFonts w:ascii="Arial" w:eastAsia="Times New Roman" w:hAnsi="Arial" w:cs="Arial"/>
          <w:lang w:val="es-MX"/>
        </w:rPr>
      </w:pPr>
    </w:p>
    <w:p w14:paraId="13525870" w14:textId="11C10159" w:rsidR="00483740" w:rsidRPr="00425D5E" w:rsidRDefault="00483740" w:rsidP="00183D48">
      <w:pPr>
        <w:spacing w:after="0" w:line="240" w:lineRule="auto"/>
        <w:jc w:val="both"/>
        <w:rPr>
          <w:rFonts w:ascii="Arial" w:eastAsia="Times New Roman" w:hAnsi="Arial" w:cs="Arial"/>
          <w:lang w:val="es-MX"/>
        </w:rPr>
      </w:pPr>
      <w:r w:rsidRPr="0B33B7E3">
        <w:rPr>
          <w:rFonts w:ascii="Arial" w:eastAsia="Times New Roman" w:hAnsi="Arial" w:cs="Arial"/>
          <w:lang w:val="es-MX"/>
        </w:rPr>
        <w:t>6. Brindar apoyo al Gobierno Nacional en la negociación internacional en materia de compras y contratación pública.</w:t>
      </w:r>
    </w:p>
    <w:p w14:paraId="345D5E91" w14:textId="0021AA04" w:rsidR="002B151C" w:rsidRPr="00425D5E" w:rsidRDefault="60BF0E1E" w:rsidP="0B33B7E3">
      <w:pPr>
        <w:spacing w:after="0" w:line="240" w:lineRule="auto"/>
        <w:jc w:val="both"/>
        <w:rPr>
          <w:rFonts w:ascii="Arial" w:eastAsia="Arial" w:hAnsi="Arial" w:cs="Arial"/>
          <w:color w:val="000000" w:themeColor="text1"/>
          <w:lang w:val="es-ES"/>
        </w:rPr>
      </w:pPr>
      <w:r w:rsidRPr="0B33B7E3">
        <w:rPr>
          <w:rFonts w:ascii="Arial" w:eastAsia="Times New Roman" w:hAnsi="Arial" w:cs="Arial"/>
          <w:sz w:val="20"/>
          <w:szCs w:val="20"/>
          <w:lang w:val="es-MX"/>
        </w:rPr>
        <w:t>C</w:t>
      </w:r>
      <w:r w:rsidRPr="0B33B7E3">
        <w:rPr>
          <w:rStyle w:val="Hipervnculo"/>
          <w:rFonts w:ascii="Arial" w:eastAsia="Times New Roman" w:hAnsi="Arial" w:cs="Arial"/>
          <w:sz w:val="20"/>
          <w:szCs w:val="20"/>
          <w:lang w:val="es-MX"/>
        </w:rPr>
        <w:t>-399 del 28/09/2021</w:t>
      </w:r>
    </w:p>
    <w:p w14:paraId="5917852C" w14:textId="4F7C5FD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Diseñar, organizar y celebrar los acuerdos marco de precios y demás mecanismos de agregación de demanda de que trata el artículo </w:t>
      </w:r>
      <w:r w:rsidR="6E897AA3" w:rsidRPr="00425D5E">
        <w:rPr>
          <w:rFonts w:ascii="Arial" w:eastAsia="Times New Roman" w:hAnsi="Arial" w:cs="Arial"/>
          <w:lang w:val="es-MX"/>
        </w:rPr>
        <w:t>2</w:t>
      </w:r>
      <w:r w:rsidRPr="00425D5E">
        <w:rPr>
          <w:rFonts w:ascii="Arial" w:eastAsia="Times New Roman" w:hAnsi="Arial" w:cs="Arial"/>
          <w:lang w:val="es-MX"/>
        </w:rPr>
        <w:t> de la Ley 1150 de 2007, de acuerdo con los procedimientos que se establezcan para el efecto.</w:t>
      </w:r>
    </w:p>
    <w:p w14:paraId="4540986E" w14:textId="77777777" w:rsidR="002B151C" w:rsidRPr="00425D5E" w:rsidRDefault="002B151C" w:rsidP="00183D48">
      <w:pPr>
        <w:spacing w:after="0" w:line="240" w:lineRule="auto"/>
        <w:jc w:val="both"/>
        <w:rPr>
          <w:rFonts w:ascii="Arial" w:eastAsia="Times New Roman" w:hAnsi="Arial" w:cs="Arial"/>
          <w:lang w:val="es-MX"/>
        </w:rPr>
      </w:pPr>
    </w:p>
    <w:p w14:paraId="7D23DE7D" w14:textId="389E15CB" w:rsidR="001C720C" w:rsidRPr="00E85812" w:rsidRDefault="001C720C" w:rsidP="00183D48">
      <w:pPr>
        <w:spacing w:after="0" w:line="240" w:lineRule="auto"/>
        <w:jc w:val="both"/>
        <w:rPr>
          <w:rFonts w:ascii="Arial" w:eastAsia="Times New Roman" w:hAnsi="Arial" w:cs="Arial"/>
          <w:sz w:val="20"/>
          <w:szCs w:val="20"/>
          <w:lang w:val="es-MX"/>
        </w:rPr>
      </w:pPr>
      <w:r w:rsidRPr="00E85812">
        <w:rPr>
          <w:rFonts w:ascii="Arial" w:eastAsia="Times New Roman" w:hAnsi="Arial" w:cs="Arial"/>
          <w:sz w:val="20"/>
          <w:szCs w:val="20"/>
          <w:lang w:val="es-MX"/>
        </w:rPr>
        <w:t xml:space="preserve">(Ver conceptos: </w:t>
      </w:r>
      <w:hyperlink r:id="rId27" w:history="1">
        <w:r w:rsidRPr="00E85812">
          <w:rPr>
            <w:rStyle w:val="Hipervnculo"/>
            <w:rFonts w:ascii="Arial" w:eastAsia="Times New Roman" w:hAnsi="Arial" w:cs="Arial"/>
            <w:sz w:val="20"/>
            <w:szCs w:val="20"/>
            <w:u w:val="none"/>
            <w:lang w:val="es-MX"/>
          </w:rPr>
          <w:t>4201912000007508 del 17/12/2019</w:t>
        </w:r>
      </w:hyperlink>
      <w:r w:rsidRPr="00E85812">
        <w:rPr>
          <w:rFonts w:ascii="Arial" w:eastAsia="Times New Roman" w:hAnsi="Arial" w:cs="Arial"/>
          <w:sz w:val="20"/>
          <w:szCs w:val="20"/>
          <w:lang w:val="es-MX"/>
        </w:rPr>
        <w:t>,</w:t>
      </w:r>
      <w:r w:rsidR="00FA2D71" w:rsidRPr="00E85812">
        <w:rPr>
          <w:rFonts w:ascii="Arial" w:eastAsia="Times New Roman" w:hAnsi="Arial" w:cs="Arial"/>
          <w:sz w:val="20"/>
          <w:szCs w:val="20"/>
          <w:lang w:val="es-MX"/>
        </w:rPr>
        <w:t xml:space="preserve"> </w:t>
      </w:r>
      <w:hyperlink r:id="rId28" w:history="1">
        <w:r w:rsidR="00FA2D71" w:rsidRPr="00E85812">
          <w:rPr>
            <w:rStyle w:val="Hipervnculo"/>
            <w:rFonts w:ascii="Arial" w:eastAsia="Times New Roman" w:hAnsi="Arial" w:cs="Arial"/>
            <w:sz w:val="20"/>
            <w:szCs w:val="20"/>
            <w:u w:val="none"/>
            <w:lang w:val="es-MX"/>
          </w:rPr>
          <w:t>4201912000007641 del 24/12/2019</w:t>
        </w:r>
      </w:hyperlink>
      <w:r w:rsidR="002B151C" w:rsidRPr="00E85812">
        <w:rPr>
          <w:rFonts w:ascii="Arial" w:eastAsia="Times New Roman" w:hAnsi="Arial" w:cs="Arial"/>
          <w:sz w:val="20"/>
          <w:szCs w:val="20"/>
          <w:lang w:val="es-MX"/>
        </w:rPr>
        <w:t>)</w:t>
      </w:r>
    </w:p>
    <w:p w14:paraId="657CBB21" w14:textId="77777777" w:rsidR="001C720C" w:rsidRPr="00425D5E" w:rsidRDefault="001C720C" w:rsidP="00183D48">
      <w:pPr>
        <w:spacing w:after="0" w:line="240" w:lineRule="auto"/>
        <w:jc w:val="both"/>
        <w:rPr>
          <w:rFonts w:ascii="Arial" w:eastAsia="Times New Roman" w:hAnsi="Arial" w:cs="Arial"/>
          <w:lang w:val="es-MX"/>
        </w:rPr>
      </w:pPr>
    </w:p>
    <w:p w14:paraId="765CC392" w14:textId="4AF999C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648C539C" w14:textId="77777777" w:rsidR="002B151C" w:rsidRPr="00E85812" w:rsidRDefault="002B151C" w:rsidP="00183D48">
      <w:pPr>
        <w:spacing w:after="0" w:line="240" w:lineRule="auto"/>
        <w:jc w:val="both"/>
        <w:rPr>
          <w:rFonts w:ascii="Arial" w:eastAsia="Times New Roman" w:hAnsi="Arial" w:cs="Arial"/>
          <w:sz w:val="20"/>
          <w:szCs w:val="20"/>
          <w:lang w:val="es-MX"/>
        </w:rPr>
      </w:pPr>
    </w:p>
    <w:p w14:paraId="7F8A0801" w14:textId="4F578027" w:rsidR="24B8906F" w:rsidRPr="00E85812" w:rsidRDefault="24B8906F" w:rsidP="0B33B7E3">
      <w:pPr>
        <w:spacing w:after="0" w:line="240" w:lineRule="auto"/>
        <w:jc w:val="both"/>
        <w:rPr>
          <w:rFonts w:ascii="Arial" w:eastAsia="Arial" w:hAnsi="Arial" w:cs="Arial"/>
          <w:color w:val="000000" w:themeColor="text1"/>
          <w:lang w:val="es-ES"/>
        </w:rPr>
      </w:pPr>
      <w:r w:rsidRPr="0B33B7E3">
        <w:rPr>
          <w:rFonts w:ascii="Arial" w:eastAsia="Times New Roman" w:hAnsi="Arial" w:cs="Arial"/>
          <w:sz w:val="20"/>
          <w:szCs w:val="20"/>
          <w:lang w:val="es-MX"/>
        </w:rPr>
        <w:t xml:space="preserve">(Ver concepto: </w:t>
      </w:r>
      <w:hyperlink r:id="rId29">
        <w:r w:rsidR="00273836" w:rsidRPr="0B33B7E3">
          <w:rPr>
            <w:rStyle w:val="Hipervnculo"/>
            <w:rFonts w:ascii="Arial" w:eastAsia="Times New Roman" w:hAnsi="Arial" w:cs="Arial"/>
            <w:sz w:val="20"/>
            <w:szCs w:val="20"/>
            <w:u w:val="none"/>
            <w:lang w:val="es-MX"/>
          </w:rPr>
          <w:t>420191</w:t>
        </w:r>
        <w:r w:rsidR="703C1565" w:rsidRPr="0B33B7E3">
          <w:rPr>
            <w:rStyle w:val="Hipervnculo"/>
            <w:rFonts w:ascii="Arial" w:eastAsia="Times New Roman" w:hAnsi="Arial" w:cs="Arial"/>
            <w:sz w:val="20"/>
            <w:szCs w:val="20"/>
            <w:u w:val="none"/>
            <w:lang w:val="es-MX"/>
          </w:rPr>
          <w:t>3</w:t>
        </w:r>
        <w:r w:rsidR="00273836" w:rsidRPr="0B33B7E3">
          <w:rPr>
            <w:rStyle w:val="Hipervnculo"/>
            <w:rFonts w:ascii="Arial" w:eastAsia="Times New Roman" w:hAnsi="Arial" w:cs="Arial"/>
            <w:sz w:val="20"/>
            <w:szCs w:val="20"/>
            <w:u w:val="none"/>
            <w:lang w:val="es-MX"/>
          </w:rPr>
          <w:t>000006278 del 10/10/2019</w:t>
        </w:r>
      </w:hyperlink>
      <w:r w:rsidR="00273836" w:rsidRPr="0B33B7E3">
        <w:rPr>
          <w:rFonts w:ascii="Arial" w:eastAsia="Times New Roman" w:hAnsi="Arial" w:cs="Arial"/>
          <w:sz w:val="20"/>
          <w:szCs w:val="20"/>
          <w:lang w:val="es-MX"/>
        </w:rPr>
        <w:t xml:space="preserve">, </w:t>
      </w:r>
      <w:hyperlink r:id="rId30">
        <w:r w:rsidRPr="0B33B7E3">
          <w:rPr>
            <w:rStyle w:val="Hipervnculo"/>
            <w:rFonts w:ascii="Arial" w:eastAsia="Times New Roman" w:hAnsi="Arial" w:cs="Arial"/>
            <w:sz w:val="20"/>
            <w:szCs w:val="20"/>
            <w:u w:val="none"/>
            <w:lang w:val="es-MX"/>
          </w:rPr>
          <w:t>4201920000006240 del 23/10/2019</w:t>
        </w:r>
      </w:hyperlink>
      <w:r w:rsidR="1407127E" w:rsidRPr="0B33B7E3">
        <w:rPr>
          <w:rFonts w:ascii="Arial" w:eastAsia="Times New Roman" w:hAnsi="Arial" w:cs="Arial"/>
          <w:sz w:val="20"/>
          <w:szCs w:val="20"/>
          <w:lang w:val="es-MX"/>
        </w:rPr>
        <w:t>,</w:t>
      </w:r>
      <w:r w:rsidR="4B3A198E" w:rsidRPr="0B33B7E3">
        <w:rPr>
          <w:rFonts w:ascii="Arial" w:eastAsia="Times New Roman" w:hAnsi="Arial" w:cs="Arial"/>
          <w:sz w:val="20"/>
          <w:szCs w:val="20"/>
          <w:lang w:val="es-MX"/>
        </w:rPr>
        <w:t xml:space="preserve"> </w:t>
      </w:r>
      <w:hyperlink r:id="rId31">
        <w:r w:rsidR="00273836" w:rsidRPr="0B33B7E3">
          <w:rPr>
            <w:rStyle w:val="Hipervnculo"/>
            <w:rFonts w:ascii="Arial" w:eastAsia="Times New Roman" w:hAnsi="Arial" w:cs="Arial"/>
            <w:sz w:val="20"/>
            <w:szCs w:val="20"/>
            <w:u w:val="none"/>
            <w:lang w:val="es-MX"/>
          </w:rPr>
          <w:t>C−110 del 16/03/2020</w:t>
        </w:r>
      </w:hyperlink>
      <w:r w:rsidR="00273836" w:rsidRPr="0B33B7E3">
        <w:rPr>
          <w:rFonts w:ascii="Arial" w:eastAsia="Times New Roman" w:hAnsi="Arial" w:cs="Arial"/>
          <w:sz w:val="20"/>
          <w:szCs w:val="20"/>
          <w:lang w:val="es-MX"/>
        </w:rPr>
        <w:t xml:space="preserve">, </w:t>
      </w:r>
      <w:hyperlink r:id="rId32">
        <w:r w:rsidR="1407127E" w:rsidRPr="0B33B7E3">
          <w:rPr>
            <w:rStyle w:val="Hipervnculo"/>
            <w:rFonts w:ascii="Arial" w:eastAsia="Times New Roman" w:hAnsi="Arial" w:cs="Arial"/>
            <w:sz w:val="20"/>
            <w:szCs w:val="20"/>
            <w:u w:val="none"/>
            <w:lang w:val="es-MX"/>
          </w:rPr>
          <w:t>C</w:t>
        </w:r>
        <w:r w:rsidR="002B151C" w:rsidRPr="0B33B7E3">
          <w:rPr>
            <w:rStyle w:val="Hipervnculo"/>
            <w:rFonts w:ascii="Arial" w:eastAsia="Times New Roman" w:hAnsi="Arial" w:cs="Arial"/>
            <w:sz w:val="20"/>
            <w:szCs w:val="20"/>
            <w:u w:val="none"/>
            <w:lang w:val="es-MX"/>
          </w:rPr>
          <w:t>−</w:t>
        </w:r>
        <w:r w:rsidR="1407127E" w:rsidRPr="0B33B7E3">
          <w:rPr>
            <w:rStyle w:val="Hipervnculo"/>
            <w:rFonts w:ascii="Arial" w:eastAsia="Times New Roman" w:hAnsi="Arial" w:cs="Arial"/>
            <w:sz w:val="20"/>
            <w:szCs w:val="20"/>
            <w:u w:val="none"/>
            <w:lang w:val="es-MX"/>
          </w:rPr>
          <w:t xml:space="preserve">104 del </w:t>
        </w:r>
        <w:r w:rsidR="007A7F75" w:rsidRPr="0B33B7E3">
          <w:rPr>
            <w:rStyle w:val="Hipervnculo"/>
            <w:rFonts w:ascii="Arial" w:eastAsia="Times New Roman" w:hAnsi="Arial" w:cs="Arial"/>
            <w:sz w:val="20"/>
            <w:szCs w:val="20"/>
            <w:u w:val="none"/>
            <w:lang w:val="es-MX"/>
          </w:rPr>
          <w:t>08/04</w:t>
        </w:r>
        <w:r w:rsidR="1407127E" w:rsidRPr="0B33B7E3">
          <w:rPr>
            <w:rStyle w:val="Hipervnculo"/>
            <w:rFonts w:ascii="Arial" w:eastAsia="Times New Roman" w:hAnsi="Arial" w:cs="Arial"/>
            <w:sz w:val="20"/>
            <w:szCs w:val="20"/>
            <w:u w:val="none"/>
            <w:lang w:val="es-MX"/>
          </w:rPr>
          <w:t>/2020</w:t>
        </w:r>
      </w:hyperlink>
      <w:r w:rsidR="0009466C" w:rsidRPr="0B33B7E3">
        <w:rPr>
          <w:rFonts w:ascii="Arial" w:eastAsia="Times New Roman" w:hAnsi="Arial" w:cs="Arial"/>
          <w:sz w:val="20"/>
          <w:szCs w:val="20"/>
          <w:lang w:val="es-MX"/>
        </w:rPr>
        <w:t xml:space="preserve">, </w:t>
      </w:r>
      <w:hyperlink r:id="rId33">
        <w:r w:rsidR="002B151C" w:rsidRPr="0B33B7E3">
          <w:rPr>
            <w:rStyle w:val="Hipervnculo"/>
            <w:rFonts w:ascii="Arial" w:eastAsia="Times New Roman" w:hAnsi="Arial" w:cs="Arial"/>
            <w:sz w:val="20"/>
            <w:szCs w:val="20"/>
            <w:u w:val="none"/>
            <w:lang w:val="es-MX"/>
          </w:rPr>
          <w:t>C−</w:t>
        </w:r>
        <w:r w:rsidR="0009466C" w:rsidRPr="0B33B7E3">
          <w:rPr>
            <w:rStyle w:val="Hipervnculo"/>
            <w:rFonts w:ascii="Arial" w:eastAsia="Times New Roman" w:hAnsi="Arial" w:cs="Arial"/>
            <w:sz w:val="20"/>
            <w:szCs w:val="20"/>
            <w:u w:val="none"/>
            <w:lang w:val="es-MX"/>
          </w:rPr>
          <w:t>249 del 15/04/2020</w:t>
        </w:r>
      </w:hyperlink>
      <w:r w:rsidR="0009466C" w:rsidRPr="0B33B7E3">
        <w:rPr>
          <w:rFonts w:ascii="Arial" w:eastAsia="Times New Roman" w:hAnsi="Arial" w:cs="Arial"/>
          <w:sz w:val="20"/>
          <w:szCs w:val="20"/>
          <w:lang w:val="es-MX"/>
        </w:rPr>
        <w:t>,</w:t>
      </w:r>
      <w:r w:rsidR="00297287" w:rsidRPr="0B33B7E3">
        <w:rPr>
          <w:rFonts w:ascii="Arial" w:eastAsia="Times New Roman" w:hAnsi="Arial" w:cs="Arial"/>
          <w:sz w:val="20"/>
          <w:szCs w:val="20"/>
          <w:lang w:val="es-MX"/>
        </w:rPr>
        <w:t xml:space="preserve"> </w:t>
      </w:r>
      <w:hyperlink r:id="rId34">
        <w:r w:rsidR="00297287" w:rsidRPr="0B33B7E3">
          <w:rPr>
            <w:rStyle w:val="Hipervnculo"/>
            <w:rFonts w:ascii="Arial" w:eastAsia="Times New Roman" w:hAnsi="Arial" w:cs="Arial"/>
            <w:sz w:val="20"/>
            <w:szCs w:val="20"/>
            <w:u w:val="none"/>
            <w:lang w:val="es-MX"/>
          </w:rPr>
          <w:t>C</w:t>
        </w:r>
        <w:r w:rsidR="002B151C" w:rsidRPr="0B33B7E3">
          <w:rPr>
            <w:rStyle w:val="Hipervnculo"/>
            <w:rFonts w:ascii="Arial" w:eastAsia="Times New Roman" w:hAnsi="Arial" w:cs="Arial"/>
            <w:sz w:val="20"/>
            <w:szCs w:val="20"/>
            <w:u w:val="none"/>
            <w:lang w:val="es-MX"/>
          </w:rPr>
          <w:t>−</w:t>
        </w:r>
        <w:r w:rsidR="00297287" w:rsidRPr="0B33B7E3">
          <w:rPr>
            <w:rStyle w:val="Hipervnculo"/>
            <w:rFonts w:ascii="Arial" w:eastAsia="Times New Roman" w:hAnsi="Arial" w:cs="Arial"/>
            <w:sz w:val="20"/>
            <w:szCs w:val="20"/>
            <w:u w:val="none"/>
            <w:lang w:val="es-MX"/>
          </w:rPr>
          <w:t>190 del 16/04/2020</w:t>
        </w:r>
      </w:hyperlink>
      <w:r w:rsidR="002B151C" w:rsidRPr="0B33B7E3">
        <w:rPr>
          <w:rFonts w:ascii="Arial" w:eastAsia="Times New Roman" w:hAnsi="Arial" w:cs="Arial"/>
          <w:sz w:val="20"/>
          <w:szCs w:val="20"/>
          <w:lang w:val="es-MX"/>
        </w:rPr>
        <w:t>)</w:t>
      </w:r>
      <w:r w:rsidR="60BF0E1E" w:rsidRPr="0B33B7E3">
        <w:rPr>
          <w:rFonts w:ascii="Arial" w:eastAsia="Times New Roman" w:hAnsi="Arial" w:cs="Arial"/>
          <w:sz w:val="20"/>
          <w:szCs w:val="20"/>
          <w:lang w:val="es-MX"/>
        </w:rPr>
        <w:t>C</w:t>
      </w:r>
      <w:r w:rsidR="60BF0E1E" w:rsidRPr="0B33B7E3">
        <w:rPr>
          <w:rStyle w:val="Hipervnculo"/>
          <w:rFonts w:ascii="Arial" w:eastAsia="Times New Roman" w:hAnsi="Arial" w:cs="Arial"/>
          <w:sz w:val="20"/>
          <w:szCs w:val="20"/>
          <w:lang w:val="es-MX"/>
        </w:rPr>
        <w:t>-399 del 28/09/2021</w:t>
      </w:r>
    </w:p>
    <w:p w14:paraId="6A49A12B" w14:textId="15657AFB" w:rsidR="4C047179" w:rsidRPr="00425D5E" w:rsidRDefault="4C047179" w:rsidP="00183D48">
      <w:pPr>
        <w:spacing w:after="0" w:line="240" w:lineRule="auto"/>
        <w:jc w:val="both"/>
        <w:rPr>
          <w:rFonts w:ascii="Arial" w:eastAsia="Times New Roman" w:hAnsi="Arial" w:cs="Arial"/>
          <w:lang w:val="es-MX"/>
        </w:rPr>
      </w:pPr>
    </w:p>
    <w:p w14:paraId="5FC7A908"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9. Desarrollar mecanismos de apoyo a los oferentes que les permitan una mayor y mejor participación en los procesos de compras y contratación pública de las entidades estatales.</w:t>
      </w:r>
    </w:p>
    <w:p w14:paraId="7E393CB3" w14:textId="77777777" w:rsidR="00273836" w:rsidRPr="00425D5E" w:rsidRDefault="00273836" w:rsidP="00183D48">
      <w:pPr>
        <w:spacing w:after="0" w:line="240" w:lineRule="auto"/>
        <w:jc w:val="both"/>
        <w:rPr>
          <w:rFonts w:ascii="Arial" w:eastAsia="Times New Roman" w:hAnsi="Arial" w:cs="Arial"/>
          <w:lang w:val="es-MX"/>
        </w:rPr>
      </w:pPr>
    </w:p>
    <w:p w14:paraId="09AC6E74" w14:textId="463F1C9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Difundir las normas, reglas, procedimientos, medios tecnológicos y mejores prácticas para las compras y la contratación pública; y promover y adelantar con el apoyo y coordinación de otras entidades públicas cuyo objeto se los permita, la capacitación que considere necesaria, a fin de orientar a los partícipes en el proceso contractual.</w:t>
      </w:r>
    </w:p>
    <w:p w14:paraId="3D656ACC" w14:textId="77777777" w:rsidR="00273836" w:rsidRPr="00425D5E" w:rsidRDefault="00273836" w:rsidP="00183D48">
      <w:pPr>
        <w:spacing w:after="0" w:line="240" w:lineRule="auto"/>
        <w:jc w:val="both"/>
        <w:rPr>
          <w:rFonts w:ascii="Arial" w:eastAsia="Times New Roman" w:hAnsi="Arial" w:cs="Arial"/>
          <w:lang w:val="es-MX"/>
        </w:rPr>
      </w:pPr>
    </w:p>
    <w:p w14:paraId="407C6200" w14:textId="1C9D4F35" w:rsidR="001C720C" w:rsidRPr="00425D5E" w:rsidRDefault="001C720C" w:rsidP="1C6E7798">
      <w:pPr>
        <w:spacing w:after="0" w:line="240" w:lineRule="auto"/>
        <w:jc w:val="both"/>
        <w:rPr>
          <w:rFonts w:ascii="Arial" w:eastAsia="Times New Roman" w:hAnsi="Arial" w:cs="Arial"/>
          <w:sz w:val="20"/>
          <w:szCs w:val="20"/>
          <w:lang w:val="es-MX"/>
        </w:rPr>
      </w:pPr>
      <w:r w:rsidRPr="1C6E7798">
        <w:rPr>
          <w:rFonts w:ascii="Arial" w:eastAsia="Times New Roman" w:hAnsi="Arial" w:cs="Arial"/>
          <w:sz w:val="20"/>
          <w:szCs w:val="20"/>
          <w:lang w:val="es-MX"/>
        </w:rPr>
        <w:lastRenderedPageBreak/>
        <w:t xml:space="preserve">(Ver conceptos: </w:t>
      </w:r>
      <w:hyperlink r:id="rId35">
        <w:r w:rsidRPr="1C6E7798">
          <w:rPr>
            <w:rStyle w:val="Hipervnculo"/>
            <w:rFonts w:ascii="Arial" w:eastAsia="Times New Roman" w:hAnsi="Arial" w:cs="Arial"/>
            <w:sz w:val="20"/>
            <w:szCs w:val="20"/>
            <w:u w:val="none"/>
            <w:lang w:val="es-MX"/>
          </w:rPr>
          <w:t>4201912000007508 del 17/12/2019</w:t>
        </w:r>
      </w:hyperlink>
      <w:r w:rsidRPr="1C6E7798">
        <w:rPr>
          <w:rFonts w:ascii="Arial" w:eastAsia="Times New Roman" w:hAnsi="Arial" w:cs="Arial"/>
          <w:sz w:val="20"/>
          <w:szCs w:val="20"/>
          <w:lang w:val="es-MX"/>
        </w:rPr>
        <w:t>,</w:t>
      </w:r>
      <w:r w:rsidR="00FA2D71" w:rsidRPr="1C6E7798">
        <w:rPr>
          <w:rFonts w:ascii="Arial" w:eastAsia="Times New Roman" w:hAnsi="Arial" w:cs="Arial"/>
          <w:sz w:val="20"/>
          <w:szCs w:val="20"/>
          <w:lang w:val="es-MX"/>
        </w:rPr>
        <w:t xml:space="preserve"> </w:t>
      </w:r>
      <w:hyperlink r:id="rId36">
        <w:r w:rsidR="00FA2D71" w:rsidRPr="1C6E7798">
          <w:rPr>
            <w:rStyle w:val="Hipervnculo"/>
            <w:rFonts w:ascii="Arial" w:eastAsia="Times New Roman" w:hAnsi="Arial" w:cs="Arial"/>
            <w:sz w:val="20"/>
            <w:szCs w:val="20"/>
            <w:u w:val="none"/>
            <w:lang w:val="es-MX"/>
          </w:rPr>
          <w:t>4201912000007641 del 24/12/2019,</w:t>
        </w:r>
      </w:hyperlink>
      <w:r w:rsidR="00273836" w:rsidRPr="1C6E7798">
        <w:rPr>
          <w:rFonts w:ascii="Arial" w:eastAsia="Times New Roman" w:hAnsi="Arial" w:cs="Arial"/>
          <w:sz w:val="20"/>
          <w:szCs w:val="20"/>
          <w:lang w:val="es-MX"/>
        </w:rPr>
        <w:t xml:space="preserve"> </w:t>
      </w:r>
      <w:hyperlink r:id="rId37">
        <w:r w:rsidR="52F8417E" w:rsidRPr="1C6E7798">
          <w:rPr>
            <w:rStyle w:val="Hipervnculo"/>
            <w:rFonts w:ascii="Arial" w:eastAsia="Times New Roman" w:hAnsi="Arial" w:cs="Arial"/>
            <w:sz w:val="20"/>
            <w:szCs w:val="20"/>
            <w:lang w:val="es-MX"/>
          </w:rPr>
          <w:t>C-016 del 21/02/2022</w:t>
        </w:r>
      </w:hyperlink>
      <w:r w:rsidR="00273836" w:rsidRPr="1C6E7798">
        <w:rPr>
          <w:rFonts w:ascii="Arial" w:eastAsia="Times New Roman" w:hAnsi="Arial" w:cs="Arial"/>
          <w:sz w:val="20"/>
          <w:szCs w:val="20"/>
          <w:lang w:val="es-MX"/>
        </w:rPr>
        <w:t xml:space="preserve"> </w:t>
      </w:r>
    </w:p>
    <w:p w14:paraId="0AE9A570" w14:textId="77777777" w:rsidR="001C720C" w:rsidRPr="00425D5E" w:rsidRDefault="001C720C" w:rsidP="00183D48">
      <w:pPr>
        <w:spacing w:after="0" w:line="240" w:lineRule="auto"/>
        <w:jc w:val="both"/>
        <w:rPr>
          <w:rFonts w:ascii="Arial" w:eastAsia="Times New Roman" w:hAnsi="Arial" w:cs="Arial"/>
          <w:lang w:val="es-MX"/>
        </w:rPr>
      </w:pPr>
    </w:p>
    <w:p w14:paraId="371603C0" w14:textId="74DA896C" w:rsidR="00483740" w:rsidRPr="00425D5E" w:rsidRDefault="00483740" w:rsidP="00183D48">
      <w:pPr>
        <w:spacing w:after="0" w:line="240" w:lineRule="auto"/>
        <w:jc w:val="both"/>
        <w:rPr>
          <w:rFonts w:ascii="Arial" w:eastAsia="Times New Roman" w:hAnsi="Arial" w:cs="Arial"/>
          <w:lang w:val="es-MX"/>
        </w:rPr>
      </w:pPr>
      <w:r w:rsidRPr="0B33B7E3">
        <w:rPr>
          <w:rFonts w:ascii="Arial" w:eastAsia="Times New Roman" w:hAnsi="Arial" w:cs="Arial"/>
          <w:lang w:val="es-MX"/>
        </w:rPr>
        <w:t>11. Brindar apoyo a las entidades territoriales para la adecuada aplicación de las políticas, instrumentos y herramientas en materia de compras y contratación pública.</w:t>
      </w:r>
    </w:p>
    <w:p w14:paraId="7ED6F1BC" w14:textId="738EFC78" w:rsidR="00273836" w:rsidRPr="00425D5E" w:rsidRDefault="60BF0E1E" w:rsidP="0B33B7E3">
      <w:pPr>
        <w:spacing w:after="0" w:line="240" w:lineRule="auto"/>
        <w:jc w:val="both"/>
        <w:rPr>
          <w:rFonts w:ascii="Arial" w:eastAsia="Arial" w:hAnsi="Arial" w:cs="Arial"/>
          <w:color w:val="000000" w:themeColor="text1"/>
          <w:lang w:val="es-ES"/>
        </w:rPr>
      </w:pPr>
      <w:r w:rsidRPr="0B33B7E3">
        <w:rPr>
          <w:rFonts w:ascii="Arial" w:eastAsia="Times New Roman" w:hAnsi="Arial" w:cs="Arial"/>
          <w:sz w:val="20"/>
          <w:szCs w:val="20"/>
          <w:lang w:val="es-MX"/>
        </w:rPr>
        <w:t>C</w:t>
      </w:r>
      <w:r w:rsidRPr="0B33B7E3">
        <w:rPr>
          <w:rStyle w:val="Hipervnculo"/>
          <w:rFonts w:ascii="Arial" w:eastAsia="Times New Roman" w:hAnsi="Arial" w:cs="Arial"/>
          <w:sz w:val="20"/>
          <w:szCs w:val="20"/>
          <w:lang w:val="es-MX"/>
        </w:rPr>
        <w:t>-399 del 28/09/2021</w:t>
      </w:r>
    </w:p>
    <w:p w14:paraId="629AABA6" w14:textId="1704C31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12. Las demás funciones asignadas que correspondan a la naturaleza de la entidad.</w:t>
      </w:r>
    </w:p>
    <w:p w14:paraId="2CBD24B2" w14:textId="77777777" w:rsidR="00273836" w:rsidRPr="00425D5E" w:rsidRDefault="00273836" w:rsidP="00183D48">
      <w:pPr>
        <w:spacing w:after="0" w:line="240" w:lineRule="auto"/>
        <w:jc w:val="both"/>
        <w:rPr>
          <w:rFonts w:ascii="Arial" w:eastAsia="Times New Roman" w:hAnsi="Arial" w:cs="Arial"/>
          <w:lang w:val="es-MX"/>
        </w:rPr>
      </w:pPr>
    </w:p>
    <w:p w14:paraId="62B7E368" w14:textId="6F35843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4°. </w:t>
      </w:r>
      <w:r w:rsidRPr="00425D5E">
        <w:rPr>
          <w:rFonts w:ascii="Arial" w:eastAsia="Times New Roman" w:hAnsi="Arial" w:cs="Arial"/>
          <w:iCs/>
          <w:lang w:val="es-MX"/>
        </w:rPr>
        <w:t>Patrimonio y recursos</w:t>
      </w:r>
      <w:r w:rsidRPr="00425D5E">
        <w:rPr>
          <w:rFonts w:ascii="Arial" w:eastAsia="Times New Roman" w:hAnsi="Arial" w:cs="Arial"/>
          <w:lang w:val="es-MX"/>
        </w:rPr>
        <w:t>. Los recursos de la Agencia Nacional de Contratación Pública –Colombia Compra Eficiente–, estarán conformados por:</w:t>
      </w:r>
    </w:p>
    <w:p w14:paraId="731F5EF1" w14:textId="77777777" w:rsidR="00273836" w:rsidRPr="00425D5E" w:rsidRDefault="00273836" w:rsidP="00183D48">
      <w:pPr>
        <w:spacing w:after="0" w:line="240" w:lineRule="auto"/>
        <w:jc w:val="both"/>
        <w:rPr>
          <w:rFonts w:ascii="Arial" w:eastAsia="Times New Roman" w:hAnsi="Arial" w:cs="Arial"/>
          <w:lang w:val="es-MX"/>
        </w:rPr>
      </w:pPr>
    </w:p>
    <w:p w14:paraId="439C0065" w14:textId="158A3FB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Los que le sean asignados en el Presupuesto General de la Nación.</w:t>
      </w:r>
    </w:p>
    <w:p w14:paraId="73BADBD7" w14:textId="77777777" w:rsidR="00273836" w:rsidRPr="00425D5E" w:rsidRDefault="00273836" w:rsidP="00183D48">
      <w:pPr>
        <w:spacing w:after="0" w:line="240" w:lineRule="auto"/>
        <w:jc w:val="both"/>
        <w:rPr>
          <w:rFonts w:ascii="Arial" w:eastAsia="Times New Roman" w:hAnsi="Arial" w:cs="Arial"/>
          <w:lang w:val="es-MX"/>
        </w:rPr>
      </w:pPr>
    </w:p>
    <w:p w14:paraId="52C806F2" w14:textId="507303C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Los recursos a que se refiere el parágrafo segundo del artículo tercero de la Ley 1150 del 2007 para la operación del SECOP.</w:t>
      </w:r>
    </w:p>
    <w:p w14:paraId="67651C38" w14:textId="77777777" w:rsidR="00273836" w:rsidRPr="00425D5E" w:rsidRDefault="00273836" w:rsidP="00183D48">
      <w:pPr>
        <w:spacing w:after="0" w:line="240" w:lineRule="auto"/>
        <w:jc w:val="both"/>
        <w:rPr>
          <w:rFonts w:ascii="Arial" w:eastAsia="Times New Roman" w:hAnsi="Arial" w:cs="Arial"/>
          <w:lang w:val="es-MX"/>
        </w:rPr>
      </w:pPr>
    </w:p>
    <w:p w14:paraId="5EBF4D1A" w14:textId="2CF8874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3. Los bienes, derechos y recursos que adquiera o sean transferidos a cualquier título por la Nación o las entidades descentralizadas territorialmente o por servicios de cualquier orden.</w:t>
      </w:r>
    </w:p>
    <w:p w14:paraId="5569AC91" w14:textId="77777777" w:rsidR="00273836" w:rsidRPr="00425D5E" w:rsidRDefault="00273836" w:rsidP="00183D48">
      <w:pPr>
        <w:spacing w:after="0" w:line="240" w:lineRule="auto"/>
        <w:jc w:val="both"/>
        <w:rPr>
          <w:rFonts w:ascii="Arial" w:eastAsia="Times New Roman" w:hAnsi="Arial" w:cs="Arial"/>
          <w:lang w:val="es-MX"/>
        </w:rPr>
      </w:pPr>
    </w:p>
    <w:p w14:paraId="6BFDBA74" w14:textId="520E1C5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4. Los recursos que reciba por cooperación técnica nacional e internacional.</w:t>
      </w:r>
    </w:p>
    <w:p w14:paraId="02629532" w14:textId="77777777" w:rsidR="00273836" w:rsidRPr="00425D5E" w:rsidRDefault="00273836" w:rsidP="00183D48">
      <w:pPr>
        <w:spacing w:after="0" w:line="240" w:lineRule="auto"/>
        <w:jc w:val="both"/>
        <w:rPr>
          <w:rFonts w:ascii="Arial" w:eastAsia="Times New Roman" w:hAnsi="Arial" w:cs="Arial"/>
          <w:lang w:val="es-MX"/>
        </w:rPr>
      </w:pPr>
    </w:p>
    <w:p w14:paraId="7FE6F670" w14:textId="1B02533E"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Las demás fuentes de financiación previstas en la legislación nacional.</w:t>
      </w:r>
    </w:p>
    <w:p w14:paraId="43402E38" w14:textId="77777777" w:rsidR="00273836" w:rsidRPr="00425D5E" w:rsidRDefault="00273836" w:rsidP="00183D48">
      <w:pPr>
        <w:spacing w:after="0" w:line="240" w:lineRule="auto"/>
        <w:jc w:val="both"/>
        <w:rPr>
          <w:rFonts w:ascii="Arial" w:eastAsia="Times New Roman" w:hAnsi="Arial" w:cs="Arial"/>
          <w:lang w:val="es-MX"/>
        </w:rPr>
      </w:pPr>
    </w:p>
    <w:p w14:paraId="5A892218" w14:textId="6CF61A1F" w:rsidR="00483740" w:rsidRPr="00425D5E" w:rsidRDefault="00483740" w:rsidP="00273836">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CAPÍTULO II</w:t>
      </w:r>
    </w:p>
    <w:p w14:paraId="59EDD2DA" w14:textId="1039E9C5" w:rsidR="00483740" w:rsidRPr="00425D5E" w:rsidRDefault="00483740" w:rsidP="00273836">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Dirección y Administración</w:t>
      </w:r>
    </w:p>
    <w:p w14:paraId="18C9F2BA" w14:textId="77777777" w:rsidR="00273836" w:rsidRPr="00425D5E" w:rsidRDefault="00273836" w:rsidP="00273836">
      <w:pPr>
        <w:spacing w:after="0" w:line="240" w:lineRule="auto"/>
        <w:jc w:val="center"/>
        <w:rPr>
          <w:rFonts w:ascii="Arial" w:eastAsia="Times New Roman" w:hAnsi="Arial" w:cs="Arial"/>
          <w:b/>
          <w:bCs/>
          <w:lang w:val="es-MX"/>
        </w:rPr>
      </w:pPr>
    </w:p>
    <w:p w14:paraId="13BED0C3" w14:textId="167179F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5°. </w:t>
      </w:r>
      <w:r w:rsidRPr="00425D5E">
        <w:rPr>
          <w:rFonts w:ascii="Arial" w:eastAsia="Times New Roman" w:hAnsi="Arial" w:cs="Arial"/>
          <w:iCs/>
          <w:lang w:val="es-MX"/>
        </w:rPr>
        <w:t>Órganos superiores de dirección y administración. </w:t>
      </w:r>
      <w:r w:rsidRPr="00425D5E">
        <w:rPr>
          <w:rFonts w:ascii="Arial" w:eastAsia="Times New Roman" w:hAnsi="Arial" w:cs="Arial"/>
          <w:lang w:val="es-MX"/>
        </w:rPr>
        <w:t xml:space="preserve">La dirección y administración de la Agencia Nacional de Contratación Pública –Colombia Compra Eficiente– estará a cargo de un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xml:space="preserve"> y del Consejo Directivo.</w:t>
      </w:r>
    </w:p>
    <w:p w14:paraId="1A612C56" w14:textId="77777777" w:rsidR="00273836" w:rsidRPr="00425D5E" w:rsidRDefault="00273836" w:rsidP="00183D48">
      <w:pPr>
        <w:spacing w:after="0" w:line="240" w:lineRule="auto"/>
        <w:jc w:val="both"/>
        <w:rPr>
          <w:rFonts w:ascii="Arial" w:eastAsia="Times New Roman" w:hAnsi="Arial" w:cs="Arial"/>
          <w:lang w:val="es-MX"/>
        </w:rPr>
      </w:pPr>
    </w:p>
    <w:p w14:paraId="1A5B7AF8" w14:textId="1CEEA1C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6°. </w:t>
      </w:r>
      <w:r w:rsidRPr="00425D5E">
        <w:rPr>
          <w:rFonts w:ascii="Arial" w:eastAsia="Times New Roman" w:hAnsi="Arial" w:cs="Arial"/>
          <w:iCs/>
          <w:lang w:val="es-MX"/>
        </w:rPr>
        <w:t>Consejo Directivo</w:t>
      </w:r>
      <w:r w:rsidRPr="00425D5E">
        <w:rPr>
          <w:rFonts w:ascii="Arial" w:eastAsia="Times New Roman" w:hAnsi="Arial" w:cs="Arial"/>
          <w:lang w:val="es-MX"/>
        </w:rPr>
        <w:t>. La Agencia Nacional de Contratación Pública –Colombia Compra Eficiente– tendrá un Consejo Directivo integrado por:</w:t>
      </w:r>
    </w:p>
    <w:p w14:paraId="09C13486" w14:textId="77777777" w:rsidR="00273836" w:rsidRPr="00425D5E" w:rsidRDefault="00273836" w:rsidP="00183D48">
      <w:pPr>
        <w:spacing w:after="0" w:line="240" w:lineRule="auto"/>
        <w:jc w:val="both"/>
        <w:rPr>
          <w:rFonts w:ascii="Arial" w:eastAsia="Times New Roman" w:hAnsi="Arial" w:cs="Arial"/>
          <w:lang w:val="es-MX"/>
        </w:rPr>
      </w:pPr>
    </w:p>
    <w:p w14:paraId="4289436D"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1. El </w:t>
      </w:r>
      <w:proofErr w:type="gramStart"/>
      <w:r w:rsidRPr="00425D5E">
        <w:rPr>
          <w:rFonts w:ascii="Arial" w:eastAsia="Times New Roman" w:hAnsi="Arial" w:cs="Arial"/>
          <w:lang w:val="es-MX"/>
        </w:rPr>
        <w:t>Director</w:t>
      </w:r>
      <w:proofErr w:type="gramEnd"/>
      <w:r w:rsidRPr="00425D5E">
        <w:rPr>
          <w:rFonts w:ascii="Arial" w:eastAsia="Times New Roman" w:hAnsi="Arial" w:cs="Arial"/>
          <w:lang w:val="es-MX"/>
        </w:rPr>
        <w:t xml:space="preserve"> del Departamento Nacional de Planeación o su delegado, quien lo presidirá.</w:t>
      </w:r>
    </w:p>
    <w:p w14:paraId="26EC8371" w14:textId="5408BB5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2. El </w:t>
      </w:r>
      <w:proofErr w:type="gramStart"/>
      <w:r w:rsidRPr="00425D5E">
        <w:rPr>
          <w:rFonts w:ascii="Arial" w:eastAsia="Times New Roman" w:hAnsi="Arial" w:cs="Arial"/>
          <w:lang w:val="es-MX"/>
        </w:rPr>
        <w:t>Ministro</w:t>
      </w:r>
      <w:proofErr w:type="gramEnd"/>
      <w:r w:rsidRPr="00425D5E">
        <w:rPr>
          <w:rFonts w:ascii="Arial" w:eastAsia="Times New Roman" w:hAnsi="Arial" w:cs="Arial"/>
          <w:lang w:val="es-MX"/>
        </w:rPr>
        <w:t xml:space="preserve"> de Hacienda y Crédito Público o su delegado.</w:t>
      </w:r>
    </w:p>
    <w:p w14:paraId="6E08D1F3" w14:textId="77777777" w:rsidR="00273836" w:rsidRPr="00425D5E" w:rsidRDefault="00273836" w:rsidP="00183D48">
      <w:pPr>
        <w:spacing w:after="0" w:line="240" w:lineRule="auto"/>
        <w:jc w:val="both"/>
        <w:rPr>
          <w:rFonts w:ascii="Arial" w:eastAsia="Times New Roman" w:hAnsi="Arial" w:cs="Arial"/>
          <w:lang w:val="es-MX"/>
        </w:rPr>
      </w:pPr>
    </w:p>
    <w:p w14:paraId="5A7B4D88" w14:textId="636B3815"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3. El </w:t>
      </w:r>
      <w:proofErr w:type="gramStart"/>
      <w:r w:rsidRPr="00425D5E">
        <w:rPr>
          <w:rFonts w:ascii="Arial" w:eastAsia="Times New Roman" w:hAnsi="Arial" w:cs="Arial"/>
          <w:lang w:val="es-MX"/>
        </w:rPr>
        <w:t>Ministro</w:t>
      </w:r>
      <w:proofErr w:type="gramEnd"/>
      <w:r w:rsidRPr="00425D5E">
        <w:rPr>
          <w:rFonts w:ascii="Arial" w:eastAsia="Times New Roman" w:hAnsi="Arial" w:cs="Arial"/>
          <w:lang w:val="es-MX"/>
        </w:rPr>
        <w:t xml:space="preserve"> de Tecnologías de la Información y las Comunicaciones o su delegado.</w:t>
      </w:r>
    </w:p>
    <w:p w14:paraId="2353718C" w14:textId="77777777" w:rsidR="00273836" w:rsidRPr="00425D5E" w:rsidRDefault="00273836" w:rsidP="00183D48">
      <w:pPr>
        <w:spacing w:after="0" w:line="240" w:lineRule="auto"/>
        <w:jc w:val="both"/>
        <w:rPr>
          <w:rFonts w:ascii="Arial" w:eastAsia="Times New Roman" w:hAnsi="Arial" w:cs="Arial"/>
          <w:lang w:val="es-MX"/>
        </w:rPr>
      </w:pPr>
    </w:p>
    <w:p w14:paraId="475A3F2F" w14:textId="5337BB4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4. El </w:t>
      </w:r>
      <w:proofErr w:type="gramStart"/>
      <w:r w:rsidRPr="00425D5E">
        <w:rPr>
          <w:rFonts w:ascii="Arial" w:eastAsia="Times New Roman" w:hAnsi="Arial" w:cs="Arial"/>
          <w:lang w:val="es-MX"/>
        </w:rPr>
        <w:t>Ministro</w:t>
      </w:r>
      <w:proofErr w:type="gramEnd"/>
      <w:r w:rsidRPr="00425D5E">
        <w:rPr>
          <w:rFonts w:ascii="Arial" w:eastAsia="Times New Roman" w:hAnsi="Arial" w:cs="Arial"/>
          <w:lang w:val="es-MX"/>
        </w:rPr>
        <w:t xml:space="preserve"> de Comercio, Industria y Turismo o su delegado.</w:t>
      </w:r>
    </w:p>
    <w:p w14:paraId="1C17C40C" w14:textId="77777777" w:rsidR="00273836" w:rsidRPr="00425D5E" w:rsidRDefault="00273836" w:rsidP="00183D48">
      <w:pPr>
        <w:spacing w:after="0" w:line="240" w:lineRule="auto"/>
        <w:jc w:val="both"/>
        <w:rPr>
          <w:rFonts w:ascii="Arial" w:eastAsia="Times New Roman" w:hAnsi="Arial" w:cs="Arial"/>
          <w:lang w:val="es-MX"/>
        </w:rPr>
      </w:pPr>
    </w:p>
    <w:p w14:paraId="6C36D3AD" w14:textId="56C8B78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5. El </w:t>
      </w:r>
      <w:proofErr w:type="gramStart"/>
      <w:r w:rsidRPr="00425D5E">
        <w:rPr>
          <w:rFonts w:ascii="Arial" w:eastAsia="Times New Roman" w:hAnsi="Arial" w:cs="Arial"/>
          <w:lang w:val="es-MX"/>
        </w:rPr>
        <w:t>Ministro</w:t>
      </w:r>
      <w:proofErr w:type="gramEnd"/>
      <w:r w:rsidRPr="00425D5E">
        <w:rPr>
          <w:rFonts w:ascii="Arial" w:eastAsia="Times New Roman" w:hAnsi="Arial" w:cs="Arial"/>
          <w:lang w:val="es-MX"/>
        </w:rPr>
        <w:t xml:space="preserve"> de Transporte o su delegado.</w:t>
      </w:r>
    </w:p>
    <w:p w14:paraId="6D34C413" w14:textId="77777777" w:rsidR="00273836" w:rsidRPr="00425D5E" w:rsidRDefault="00273836" w:rsidP="00183D48">
      <w:pPr>
        <w:spacing w:after="0" w:line="240" w:lineRule="auto"/>
        <w:jc w:val="both"/>
        <w:rPr>
          <w:rFonts w:ascii="Arial" w:eastAsia="Times New Roman" w:hAnsi="Arial" w:cs="Arial"/>
          <w:lang w:val="es-MX"/>
        </w:rPr>
      </w:pPr>
    </w:p>
    <w:p w14:paraId="0E637961"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6. El </w:t>
      </w:r>
      <w:proofErr w:type="gramStart"/>
      <w:r w:rsidRPr="00425D5E">
        <w:rPr>
          <w:rFonts w:ascii="Arial" w:eastAsia="Times New Roman" w:hAnsi="Arial" w:cs="Arial"/>
          <w:lang w:val="es-MX"/>
        </w:rPr>
        <w:t>Director</w:t>
      </w:r>
      <w:proofErr w:type="gramEnd"/>
      <w:r w:rsidRPr="00425D5E">
        <w:rPr>
          <w:rFonts w:ascii="Arial" w:eastAsia="Times New Roman" w:hAnsi="Arial" w:cs="Arial"/>
          <w:lang w:val="es-MX"/>
        </w:rPr>
        <w:t xml:space="preserve"> del Departamento Administrativo de la Función Pública o su delegado.</w:t>
      </w:r>
    </w:p>
    <w:p w14:paraId="19343683" w14:textId="1C53028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7. Un representante del </w:t>
      </w:r>
      <w:proofErr w:type="gramStart"/>
      <w:r w:rsidRPr="00425D5E">
        <w:rPr>
          <w:rFonts w:ascii="Arial" w:eastAsia="Times New Roman" w:hAnsi="Arial" w:cs="Arial"/>
          <w:lang w:val="es-MX"/>
        </w:rPr>
        <w:t>Presidente</w:t>
      </w:r>
      <w:proofErr w:type="gramEnd"/>
      <w:r w:rsidRPr="00425D5E">
        <w:rPr>
          <w:rFonts w:ascii="Arial" w:eastAsia="Times New Roman" w:hAnsi="Arial" w:cs="Arial"/>
          <w:lang w:val="es-MX"/>
        </w:rPr>
        <w:t xml:space="preserve"> de la República.</w:t>
      </w:r>
    </w:p>
    <w:p w14:paraId="379548DE" w14:textId="77777777" w:rsidR="00273836" w:rsidRPr="00425D5E" w:rsidRDefault="00273836" w:rsidP="00183D48">
      <w:pPr>
        <w:spacing w:after="0" w:line="240" w:lineRule="auto"/>
        <w:jc w:val="both"/>
        <w:rPr>
          <w:rFonts w:ascii="Arial" w:eastAsia="Times New Roman" w:hAnsi="Arial" w:cs="Arial"/>
          <w:lang w:val="es-MX"/>
        </w:rPr>
      </w:pPr>
    </w:p>
    <w:p w14:paraId="031C02E1" w14:textId="7519333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El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xml:space="preserve"> de la Agencia Nacional de Contratación Pública asistirá con voz pero sin voto.</w:t>
      </w:r>
    </w:p>
    <w:p w14:paraId="62CF3C51" w14:textId="77777777" w:rsidR="00273836" w:rsidRPr="00425D5E" w:rsidRDefault="00273836" w:rsidP="00183D48">
      <w:pPr>
        <w:spacing w:after="0" w:line="240" w:lineRule="auto"/>
        <w:jc w:val="both"/>
        <w:rPr>
          <w:rFonts w:ascii="Arial" w:eastAsia="Times New Roman" w:hAnsi="Arial" w:cs="Arial"/>
          <w:lang w:val="es-MX"/>
        </w:rPr>
      </w:pPr>
    </w:p>
    <w:p w14:paraId="64A7298F" w14:textId="426437C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7°. </w:t>
      </w:r>
      <w:r w:rsidRPr="00425D5E">
        <w:rPr>
          <w:rFonts w:ascii="Arial" w:eastAsia="Times New Roman" w:hAnsi="Arial" w:cs="Arial"/>
          <w:iCs/>
          <w:lang w:val="es-MX"/>
        </w:rPr>
        <w:t>Funciones del Consejo Directivo de la Agencia Nacional de Contratación Pública –Colombia Compra Eficiente</w:t>
      </w:r>
      <w:r w:rsidRPr="00425D5E">
        <w:rPr>
          <w:rFonts w:ascii="Arial" w:eastAsia="Times New Roman" w:hAnsi="Arial" w:cs="Arial"/>
          <w:lang w:val="es-MX"/>
        </w:rPr>
        <w:t>–. Son funciones del Consejo Directivo, las siguientes:</w:t>
      </w:r>
    </w:p>
    <w:p w14:paraId="19BD33C6" w14:textId="77777777" w:rsidR="00273836" w:rsidRPr="00425D5E" w:rsidRDefault="00273836" w:rsidP="00183D48">
      <w:pPr>
        <w:spacing w:after="0" w:line="240" w:lineRule="auto"/>
        <w:jc w:val="both"/>
        <w:rPr>
          <w:rFonts w:ascii="Arial" w:eastAsia="Times New Roman" w:hAnsi="Arial" w:cs="Arial"/>
          <w:lang w:val="es-MX"/>
        </w:rPr>
      </w:pPr>
    </w:p>
    <w:p w14:paraId="7BF23927" w14:textId="4349E03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1. Formular, a propuesta del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la política y estrategia general de la entidad, el plan de desarrollo administrativo y los planes y programas.</w:t>
      </w:r>
    </w:p>
    <w:p w14:paraId="042A9FCE" w14:textId="77777777" w:rsidR="00273836" w:rsidRPr="00425D5E" w:rsidRDefault="00273836" w:rsidP="00183D48">
      <w:pPr>
        <w:spacing w:after="0" w:line="240" w:lineRule="auto"/>
        <w:jc w:val="both"/>
        <w:rPr>
          <w:rFonts w:ascii="Arial" w:eastAsia="Times New Roman" w:hAnsi="Arial" w:cs="Arial"/>
          <w:lang w:val="es-MX"/>
        </w:rPr>
      </w:pPr>
    </w:p>
    <w:p w14:paraId="168774B9" w14:textId="0A78024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2. Formular, a propuesta del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la política de mejoramiento continuo de la Agencia, así como los programas orientados a garantizar el desarrollo administrativo propuestos por el Director General.</w:t>
      </w:r>
    </w:p>
    <w:p w14:paraId="38FC4558" w14:textId="77777777" w:rsidR="00273836" w:rsidRPr="00425D5E" w:rsidRDefault="00273836" w:rsidP="00183D48">
      <w:pPr>
        <w:spacing w:after="0" w:line="240" w:lineRule="auto"/>
        <w:jc w:val="both"/>
        <w:rPr>
          <w:rFonts w:ascii="Arial" w:eastAsia="Times New Roman" w:hAnsi="Arial" w:cs="Arial"/>
          <w:lang w:val="es-MX"/>
        </w:rPr>
      </w:pPr>
    </w:p>
    <w:p w14:paraId="659591E1" w14:textId="40FD1BD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3. Aprobar la política general de administración del Sistema Electrónico para la Contratación Pública y la contratación de nuevos sistemas tecnológicos o desarrollos de </w:t>
      </w:r>
      <w:proofErr w:type="gramStart"/>
      <w:r w:rsidRPr="00425D5E">
        <w:rPr>
          <w:rFonts w:ascii="Arial" w:eastAsia="Times New Roman" w:hAnsi="Arial" w:cs="Arial"/>
          <w:lang w:val="es-MX"/>
        </w:rPr>
        <w:t>los mismos</w:t>
      </w:r>
      <w:proofErr w:type="gramEnd"/>
      <w:r w:rsidRPr="00425D5E">
        <w:rPr>
          <w:rFonts w:ascii="Arial" w:eastAsia="Times New Roman" w:hAnsi="Arial" w:cs="Arial"/>
          <w:lang w:val="es-MX"/>
        </w:rPr>
        <w:t xml:space="preserve"> que sean requeridos y su correspondiente evaluación que facilite la interacción de los partícipes, la selección objetiva, la transparencia y la eficacia.</w:t>
      </w:r>
    </w:p>
    <w:p w14:paraId="4922870F" w14:textId="77777777" w:rsidR="00273836" w:rsidRPr="00425D5E" w:rsidRDefault="00273836" w:rsidP="00183D48">
      <w:pPr>
        <w:spacing w:after="0" w:line="240" w:lineRule="auto"/>
        <w:jc w:val="both"/>
        <w:rPr>
          <w:rFonts w:ascii="Arial" w:eastAsia="Times New Roman" w:hAnsi="Arial" w:cs="Arial"/>
          <w:lang w:val="es-MX"/>
        </w:rPr>
      </w:pPr>
    </w:p>
    <w:p w14:paraId="360A592E"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4. Velar por la coordinación entre las entidades del Estado para la adecuada implementación de las políticas y herramientas que constituyen el objetivo de la Agencia.</w:t>
      </w:r>
    </w:p>
    <w:p w14:paraId="460BF787" w14:textId="58DA03D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Fijar los parámetros que deberán seguir las entidades públicas para la optimización y uso eficiente de los recursos públicos involucrados en la contratación, de forma armónica con las comisiones creadas por la Ley </w:t>
      </w:r>
      <w:r w:rsidR="6369D5A8" w:rsidRPr="00425D5E">
        <w:rPr>
          <w:rFonts w:ascii="Arial" w:eastAsia="Times New Roman" w:hAnsi="Arial" w:cs="Arial"/>
          <w:lang w:val="es-MX"/>
        </w:rPr>
        <w:t xml:space="preserve">1474 </w:t>
      </w:r>
      <w:r w:rsidRPr="00425D5E">
        <w:rPr>
          <w:rFonts w:ascii="Arial" w:eastAsia="Times New Roman" w:hAnsi="Arial" w:cs="Arial"/>
          <w:lang w:val="es-MX"/>
        </w:rPr>
        <w:t>de 2011, en lo de su competencia.</w:t>
      </w:r>
    </w:p>
    <w:p w14:paraId="52D9DC7B" w14:textId="77777777" w:rsidR="00273836" w:rsidRPr="00425D5E" w:rsidRDefault="00273836" w:rsidP="00183D48">
      <w:pPr>
        <w:spacing w:after="0" w:line="240" w:lineRule="auto"/>
        <w:jc w:val="both"/>
        <w:rPr>
          <w:rFonts w:ascii="Arial" w:eastAsia="Times New Roman" w:hAnsi="Arial" w:cs="Arial"/>
          <w:lang w:val="es-MX"/>
        </w:rPr>
      </w:pPr>
    </w:p>
    <w:p w14:paraId="5423CA43" w14:textId="0AEC41D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6. Diseñar las metodologías de normalización de procesos y procedimientos de contratación de las entidades, con el objeto de hacerlos más ágiles y expeditos, reducir los costos de transacción y satisfacer de manera oportuna la demanda pública de bienes y servicios.</w:t>
      </w:r>
    </w:p>
    <w:p w14:paraId="24A77355" w14:textId="77777777" w:rsidR="00273836" w:rsidRPr="00425D5E" w:rsidRDefault="00273836" w:rsidP="00183D48">
      <w:pPr>
        <w:spacing w:after="0" w:line="240" w:lineRule="auto"/>
        <w:jc w:val="both"/>
        <w:rPr>
          <w:rFonts w:ascii="Arial" w:eastAsia="Times New Roman" w:hAnsi="Arial" w:cs="Arial"/>
          <w:lang w:val="es-MX"/>
        </w:rPr>
      </w:pPr>
    </w:p>
    <w:p w14:paraId="7C134C78" w14:textId="4700589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Conocer de las evaluaciones semestrales de ejecución presentadas por la administración de la Agencia.</w:t>
      </w:r>
    </w:p>
    <w:p w14:paraId="7354B64F" w14:textId="77777777" w:rsidR="00273836" w:rsidRPr="00425D5E" w:rsidRDefault="00273836" w:rsidP="00183D48">
      <w:pPr>
        <w:spacing w:after="0" w:line="240" w:lineRule="auto"/>
        <w:jc w:val="both"/>
        <w:rPr>
          <w:rFonts w:ascii="Arial" w:eastAsia="Times New Roman" w:hAnsi="Arial" w:cs="Arial"/>
          <w:lang w:val="es-MX"/>
        </w:rPr>
      </w:pPr>
    </w:p>
    <w:p w14:paraId="0B699986" w14:textId="13E2D9C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Fijar los criterios para la capacitación de los funcionarios públicos en procura de la eficiencia y la transparencia de los procesos de compras y contratación pública.</w:t>
      </w:r>
    </w:p>
    <w:p w14:paraId="00C9827C" w14:textId="77777777" w:rsidR="00273836" w:rsidRPr="00425D5E" w:rsidRDefault="00273836" w:rsidP="00183D48">
      <w:pPr>
        <w:spacing w:after="0" w:line="240" w:lineRule="auto"/>
        <w:jc w:val="both"/>
        <w:rPr>
          <w:rFonts w:ascii="Arial" w:eastAsia="Times New Roman" w:hAnsi="Arial" w:cs="Arial"/>
          <w:lang w:val="es-MX"/>
        </w:rPr>
      </w:pPr>
    </w:p>
    <w:p w14:paraId="6D335BF4" w14:textId="4D9F84B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9. Proponer al Gobierno Nacional las modificaciones de la estructura y planta de personal de la Agencia.</w:t>
      </w:r>
    </w:p>
    <w:p w14:paraId="7BB27C99" w14:textId="77777777" w:rsidR="00273836" w:rsidRPr="00425D5E" w:rsidRDefault="00273836" w:rsidP="00183D48">
      <w:pPr>
        <w:spacing w:after="0" w:line="240" w:lineRule="auto"/>
        <w:jc w:val="both"/>
        <w:rPr>
          <w:rFonts w:ascii="Arial" w:eastAsia="Times New Roman" w:hAnsi="Arial" w:cs="Arial"/>
          <w:lang w:val="es-MX"/>
        </w:rPr>
      </w:pPr>
    </w:p>
    <w:p w14:paraId="665B9B45" w14:textId="0963006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Aprobar el proyecto de presupuesto de la Agencia.</w:t>
      </w:r>
    </w:p>
    <w:p w14:paraId="36125A63" w14:textId="77777777" w:rsidR="00273836" w:rsidRPr="00425D5E" w:rsidRDefault="00273836" w:rsidP="00183D48">
      <w:pPr>
        <w:spacing w:after="0" w:line="240" w:lineRule="auto"/>
        <w:jc w:val="both"/>
        <w:rPr>
          <w:rFonts w:ascii="Arial" w:eastAsia="Times New Roman" w:hAnsi="Arial" w:cs="Arial"/>
          <w:lang w:val="es-MX"/>
        </w:rPr>
      </w:pPr>
    </w:p>
    <w:p w14:paraId="63609B2D" w14:textId="792256F0"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11. Adoptar y modificar su propio reglamento.</w:t>
      </w:r>
    </w:p>
    <w:p w14:paraId="356E2043" w14:textId="77777777" w:rsidR="00273836" w:rsidRPr="00425D5E" w:rsidRDefault="00273836" w:rsidP="00183D48">
      <w:pPr>
        <w:spacing w:after="0" w:line="240" w:lineRule="auto"/>
        <w:jc w:val="both"/>
        <w:rPr>
          <w:rFonts w:ascii="Arial" w:eastAsia="Times New Roman" w:hAnsi="Arial" w:cs="Arial"/>
          <w:lang w:val="es-MX"/>
        </w:rPr>
      </w:pPr>
    </w:p>
    <w:p w14:paraId="0C2E09E2" w14:textId="5CD8738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12. Las demás que le sean asignadas.</w:t>
      </w:r>
    </w:p>
    <w:p w14:paraId="76D58717" w14:textId="77777777" w:rsidR="00273836" w:rsidRPr="00425D5E" w:rsidRDefault="00273836" w:rsidP="00183D48">
      <w:pPr>
        <w:spacing w:after="0" w:line="240" w:lineRule="auto"/>
        <w:jc w:val="both"/>
        <w:rPr>
          <w:rFonts w:ascii="Arial" w:eastAsia="Times New Roman" w:hAnsi="Arial" w:cs="Arial"/>
          <w:lang w:val="es-MX"/>
        </w:rPr>
      </w:pPr>
    </w:p>
    <w:p w14:paraId="5D3DD23B" w14:textId="78AC774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8°. </w:t>
      </w:r>
      <w:r w:rsidRPr="00425D5E">
        <w:rPr>
          <w:rFonts w:ascii="Arial" w:eastAsia="Times New Roman" w:hAnsi="Arial" w:cs="Arial"/>
          <w:iCs/>
          <w:lang w:val="es-MX"/>
        </w:rPr>
        <w:t>Dirección General</w:t>
      </w:r>
      <w:r w:rsidRPr="00425D5E">
        <w:rPr>
          <w:rFonts w:ascii="Arial" w:eastAsia="Times New Roman" w:hAnsi="Arial" w:cs="Arial"/>
          <w:lang w:val="es-MX"/>
        </w:rPr>
        <w:t xml:space="preserve">. El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xml:space="preserve"> será funcionario de libre nombramiento y remoción, nombrado por el Presidente de la República.</w:t>
      </w:r>
    </w:p>
    <w:p w14:paraId="0B683390" w14:textId="77777777" w:rsidR="00273836" w:rsidRPr="00425D5E" w:rsidRDefault="00273836" w:rsidP="00183D48">
      <w:pPr>
        <w:spacing w:after="0" w:line="240" w:lineRule="auto"/>
        <w:jc w:val="both"/>
        <w:rPr>
          <w:rFonts w:ascii="Arial" w:eastAsia="Times New Roman" w:hAnsi="Arial" w:cs="Arial"/>
          <w:lang w:val="es-MX"/>
        </w:rPr>
      </w:pPr>
    </w:p>
    <w:p w14:paraId="27B704F1" w14:textId="38550CAD" w:rsidR="00483740" w:rsidRPr="00425D5E" w:rsidRDefault="00483740" w:rsidP="00273836">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CAPÍTULO III</w:t>
      </w:r>
    </w:p>
    <w:p w14:paraId="7DBF601E" w14:textId="77777777" w:rsidR="00273836" w:rsidRPr="00425D5E" w:rsidRDefault="00273836" w:rsidP="00273836">
      <w:pPr>
        <w:spacing w:after="0" w:line="240" w:lineRule="auto"/>
        <w:jc w:val="center"/>
        <w:rPr>
          <w:rFonts w:ascii="Arial" w:eastAsia="Times New Roman" w:hAnsi="Arial" w:cs="Arial"/>
          <w:b/>
          <w:bCs/>
          <w:lang w:val="es-MX"/>
        </w:rPr>
      </w:pPr>
    </w:p>
    <w:p w14:paraId="33454D6B"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Estructura y funciones de la Agencia Nacional de Contratación Pública</w:t>
      </w:r>
    </w:p>
    <w:p w14:paraId="04B7E0BC" w14:textId="31D7688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–Colombia Compra Eficiente–.</w:t>
      </w:r>
    </w:p>
    <w:p w14:paraId="2FD269E6" w14:textId="77777777" w:rsidR="00273836" w:rsidRPr="00425D5E" w:rsidRDefault="00273836" w:rsidP="00183D48">
      <w:pPr>
        <w:spacing w:after="0" w:line="240" w:lineRule="auto"/>
        <w:jc w:val="both"/>
        <w:rPr>
          <w:rFonts w:ascii="Arial" w:eastAsia="Times New Roman" w:hAnsi="Arial" w:cs="Arial"/>
          <w:lang w:val="es-MX"/>
        </w:rPr>
      </w:pPr>
    </w:p>
    <w:p w14:paraId="1D353E20" w14:textId="3635686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9°. </w:t>
      </w:r>
      <w:r w:rsidRPr="00425D5E">
        <w:rPr>
          <w:rFonts w:ascii="Arial" w:eastAsia="Times New Roman" w:hAnsi="Arial" w:cs="Arial"/>
          <w:iCs/>
          <w:lang w:val="es-MX"/>
        </w:rPr>
        <w:t>Estructura. </w:t>
      </w:r>
      <w:r w:rsidRPr="00425D5E">
        <w:rPr>
          <w:rFonts w:ascii="Arial" w:eastAsia="Times New Roman" w:hAnsi="Arial" w:cs="Arial"/>
          <w:lang w:val="es-MX"/>
        </w:rPr>
        <w:t>La estructura de la Agencia Nacional de Contratación Pública –Colombia Compra Eficiente–, será la siguiente:</w:t>
      </w:r>
    </w:p>
    <w:p w14:paraId="39F24A8C" w14:textId="77777777" w:rsidR="00273836" w:rsidRPr="00425D5E" w:rsidRDefault="00273836" w:rsidP="00183D48">
      <w:pPr>
        <w:spacing w:after="0" w:line="240" w:lineRule="auto"/>
        <w:jc w:val="both"/>
        <w:rPr>
          <w:rFonts w:ascii="Arial" w:eastAsia="Times New Roman" w:hAnsi="Arial" w:cs="Arial"/>
          <w:lang w:val="es-MX"/>
        </w:rPr>
      </w:pPr>
    </w:p>
    <w:p w14:paraId="1E9D2373" w14:textId="334548D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Dirección General.</w:t>
      </w:r>
    </w:p>
    <w:p w14:paraId="040789DE" w14:textId="77777777" w:rsidR="00273836" w:rsidRPr="00425D5E" w:rsidRDefault="00273836" w:rsidP="00183D48">
      <w:pPr>
        <w:spacing w:after="0" w:line="240" w:lineRule="auto"/>
        <w:jc w:val="both"/>
        <w:rPr>
          <w:rFonts w:ascii="Arial" w:eastAsia="Times New Roman" w:hAnsi="Arial" w:cs="Arial"/>
          <w:lang w:val="es-MX"/>
        </w:rPr>
      </w:pPr>
    </w:p>
    <w:p w14:paraId="0D65B3BE" w14:textId="56E8BE1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lastRenderedPageBreak/>
        <w:t>1.1 Subdirección de Gestión Contractual.</w:t>
      </w:r>
    </w:p>
    <w:p w14:paraId="39D095D3" w14:textId="77777777" w:rsidR="00273836" w:rsidRPr="00425D5E" w:rsidRDefault="00273836" w:rsidP="00183D48">
      <w:pPr>
        <w:spacing w:after="0" w:line="240" w:lineRule="auto"/>
        <w:jc w:val="both"/>
        <w:rPr>
          <w:rFonts w:ascii="Arial" w:eastAsia="Times New Roman" w:hAnsi="Arial" w:cs="Arial"/>
          <w:lang w:val="es-MX"/>
        </w:rPr>
      </w:pPr>
    </w:p>
    <w:p w14:paraId="11AD4602" w14:textId="12109EF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1.2. Subdirección de Negocios.</w:t>
      </w:r>
    </w:p>
    <w:p w14:paraId="22AF1F02" w14:textId="77777777" w:rsidR="00273836" w:rsidRPr="00425D5E" w:rsidRDefault="00273836" w:rsidP="00183D48">
      <w:pPr>
        <w:spacing w:after="0" w:line="240" w:lineRule="auto"/>
        <w:jc w:val="both"/>
        <w:rPr>
          <w:rFonts w:ascii="Arial" w:eastAsia="Times New Roman" w:hAnsi="Arial" w:cs="Arial"/>
          <w:lang w:val="es-MX"/>
        </w:rPr>
      </w:pPr>
    </w:p>
    <w:p w14:paraId="3F63873B" w14:textId="4B1598A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1.3. Subdirección de Información y Desarrollo Tecnológico.</w:t>
      </w:r>
    </w:p>
    <w:p w14:paraId="168D5EEA" w14:textId="77777777" w:rsidR="00273836" w:rsidRPr="00425D5E" w:rsidRDefault="00273836" w:rsidP="00183D48">
      <w:pPr>
        <w:spacing w:after="0" w:line="240" w:lineRule="auto"/>
        <w:jc w:val="both"/>
        <w:rPr>
          <w:rFonts w:ascii="Arial" w:eastAsia="Times New Roman" w:hAnsi="Arial" w:cs="Arial"/>
          <w:lang w:val="es-MX"/>
        </w:rPr>
      </w:pPr>
    </w:p>
    <w:p w14:paraId="6847A75E" w14:textId="487EE53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Secretaría General.</w:t>
      </w:r>
    </w:p>
    <w:p w14:paraId="472D31C5" w14:textId="77777777" w:rsidR="00273836" w:rsidRPr="00425D5E" w:rsidRDefault="00273836" w:rsidP="00183D48">
      <w:pPr>
        <w:spacing w:after="0" w:line="240" w:lineRule="auto"/>
        <w:jc w:val="both"/>
        <w:rPr>
          <w:rFonts w:ascii="Arial" w:eastAsia="Times New Roman" w:hAnsi="Arial" w:cs="Arial"/>
          <w:lang w:val="es-MX"/>
        </w:rPr>
      </w:pPr>
    </w:p>
    <w:p w14:paraId="1FEC9F30" w14:textId="2BDB3FE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10. </w:t>
      </w:r>
      <w:r w:rsidRPr="00425D5E">
        <w:rPr>
          <w:rFonts w:ascii="Arial" w:eastAsia="Times New Roman" w:hAnsi="Arial" w:cs="Arial"/>
          <w:iCs/>
          <w:lang w:val="es-MX"/>
        </w:rPr>
        <w:t>Funciones de la Dirección General</w:t>
      </w:r>
      <w:r w:rsidRPr="00425D5E">
        <w:rPr>
          <w:rFonts w:ascii="Arial" w:eastAsia="Times New Roman" w:hAnsi="Arial" w:cs="Arial"/>
          <w:lang w:val="es-MX"/>
        </w:rPr>
        <w:t>. Son funciones de la Dirección General, las siguientes:</w:t>
      </w:r>
    </w:p>
    <w:p w14:paraId="152EC1D5" w14:textId="77777777" w:rsidR="00273836" w:rsidRPr="00425D5E" w:rsidRDefault="00273836" w:rsidP="00183D48">
      <w:pPr>
        <w:spacing w:after="0" w:line="240" w:lineRule="auto"/>
        <w:jc w:val="both"/>
        <w:rPr>
          <w:rFonts w:ascii="Arial" w:eastAsia="Times New Roman" w:hAnsi="Arial" w:cs="Arial"/>
          <w:lang w:val="es-MX"/>
        </w:rPr>
      </w:pPr>
    </w:p>
    <w:p w14:paraId="53A3A657"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Presentar a consideración del Consejo Directivo, la política general de la Agencia y una vez adoptada por este, expedir los actos administrativos para su ejecución y velar por su cumplimiento.</w:t>
      </w:r>
    </w:p>
    <w:p w14:paraId="48313065" w14:textId="3DCEBE1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Proponer el plan estratégico de la entidad y los planes y programas necesarios para dar cumplimiento a los objetivos de la Agencia y presentarlos al Consejo para su aprobación.</w:t>
      </w:r>
    </w:p>
    <w:p w14:paraId="3F5FCE5A" w14:textId="77777777" w:rsidR="00273836" w:rsidRPr="00425D5E" w:rsidRDefault="00273836" w:rsidP="00183D48">
      <w:pPr>
        <w:spacing w:after="0" w:line="240" w:lineRule="auto"/>
        <w:jc w:val="both"/>
        <w:rPr>
          <w:rFonts w:ascii="Arial" w:eastAsia="Times New Roman" w:hAnsi="Arial" w:cs="Arial"/>
          <w:lang w:val="es-MX"/>
        </w:rPr>
      </w:pPr>
    </w:p>
    <w:p w14:paraId="221A75E6" w14:textId="597C238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3. Suscribir los acuerdos marco de precios y demás mecanismos de agregación de demanda, de que trata el artículo 2° de la Ley 1150 de 2007, de acuerdo con los procedimientos que se establezcan para el efecto.</w:t>
      </w:r>
    </w:p>
    <w:p w14:paraId="0A6C64F7" w14:textId="77777777" w:rsidR="00273836" w:rsidRPr="00425D5E" w:rsidRDefault="00273836" w:rsidP="00183D48">
      <w:pPr>
        <w:spacing w:after="0" w:line="240" w:lineRule="auto"/>
        <w:jc w:val="both"/>
        <w:rPr>
          <w:rFonts w:ascii="Arial" w:eastAsia="Times New Roman" w:hAnsi="Arial" w:cs="Arial"/>
          <w:lang w:val="es-MX"/>
        </w:rPr>
      </w:pPr>
    </w:p>
    <w:p w14:paraId="6C29BEE9" w14:textId="7B6A068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4. Ejercer la representación legal de la Agencia.</w:t>
      </w:r>
    </w:p>
    <w:p w14:paraId="2D8A89F2" w14:textId="77777777" w:rsidR="00273836" w:rsidRPr="00425D5E" w:rsidRDefault="00273836" w:rsidP="00183D48">
      <w:pPr>
        <w:spacing w:after="0" w:line="240" w:lineRule="auto"/>
        <w:jc w:val="both"/>
        <w:rPr>
          <w:rFonts w:ascii="Arial" w:eastAsia="Times New Roman" w:hAnsi="Arial" w:cs="Arial"/>
          <w:lang w:val="es-MX"/>
        </w:rPr>
      </w:pPr>
    </w:p>
    <w:p w14:paraId="188DDFFE" w14:textId="36DAD544"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Presentar al Consejo Directivo la política de mejoramiento continuo de la Agencia, así como los programas orientados a garantizar el desarrollo administrativo propuesto, y los indicadores de gestión que permitan medir la satisfacción de los oferentes y las entidades estatales frente al cumplimiento de los objetivos de la Agencia.</w:t>
      </w:r>
    </w:p>
    <w:p w14:paraId="04346F11" w14:textId="77777777" w:rsidR="00273836" w:rsidRPr="00425D5E" w:rsidRDefault="00273836" w:rsidP="00183D48">
      <w:pPr>
        <w:spacing w:after="0" w:line="240" w:lineRule="auto"/>
        <w:jc w:val="both"/>
        <w:rPr>
          <w:rFonts w:ascii="Arial" w:eastAsia="Times New Roman" w:hAnsi="Arial" w:cs="Arial"/>
          <w:lang w:val="es-MX"/>
        </w:rPr>
      </w:pPr>
    </w:p>
    <w:p w14:paraId="15D6C3C1" w14:textId="6A959F1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6. Dirigir la creación, implementación y difusión de instrumentos y herramientas que faciliten las compras y contratación pública del Estado y promuevan la eficiencia y competitividad </w:t>
      </w:r>
      <w:proofErr w:type="gramStart"/>
      <w:r w:rsidRPr="00425D5E">
        <w:rPr>
          <w:rFonts w:ascii="Arial" w:eastAsia="Times New Roman" w:hAnsi="Arial" w:cs="Arial"/>
          <w:lang w:val="es-MX"/>
        </w:rPr>
        <w:t>del mismo</w:t>
      </w:r>
      <w:proofErr w:type="gramEnd"/>
      <w:r w:rsidRPr="00425D5E">
        <w:rPr>
          <w:rFonts w:ascii="Arial" w:eastAsia="Times New Roman" w:hAnsi="Arial" w:cs="Arial"/>
          <w:lang w:val="es-MX"/>
        </w:rPr>
        <w:t>.</w:t>
      </w:r>
    </w:p>
    <w:p w14:paraId="09050CE0" w14:textId="77777777" w:rsidR="00273836" w:rsidRPr="00425D5E" w:rsidRDefault="00273836" w:rsidP="00183D48">
      <w:pPr>
        <w:spacing w:after="0" w:line="240" w:lineRule="auto"/>
        <w:jc w:val="both"/>
        <w:rPr>
          <w:rFonts w:ascii="Arial" w:eastAsia="Times New Roman" w:hAnsi="Arial" w:cs="Arial"/>
          <w:lang w:val="es-MX"/>
        </w:rPr>
      </w:pPr>
    </w:p>
    <w:p w14:paraId="6B208A98" w14:textId="21CBA6D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Organizar y articular con las demás entidades estatales la adecuada y uniforme implementación de las políticas y herramientas en materia de compras y contratación pública que constituyen el objetivo principal de la Agencia.</w:t>
      </w:r>
    </w:p>
    <w:p w14:paraId="1CCC9286" w14:textId="77777777" w:rsidR="00273836" w:rsidRPr="00425D5E" w:rsidRDefault="00273836" w:rsidP="00183D48">
      <w:pPr>
        <w:spacing w:after="0" w:line="240" w:lineRule="auto"/>
        <w:jc w:val="both"/>
        <w:rPr>
          <w:rFonts w:ascii="Arial" w:eastAsia="Times New Roman" w:hAnsi="Arial" w:cs="Arial"/>
          <w:lang w:val="es-MX"/>
        </w:rPr>
      </w:pPr>
    </w:p>
    <w:p w14:paraId="5A71CDFF" w14:textId="6F1DE14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Dirigir estudios, diagnósticos, estadísticas en materia de contratación con recursos del Estado, buscando la efectividad entre la oferta y la demanda en el mercado de compras y contratación pública.</w:t>
      </w:r>
    </w:p>
    <w:p w14:paraId="6858C014" w14:textId="77777777" w:rsidR="00273836" w:rsidRPr="00425D5E" w:rsidRDefault="00273836" w:rsidP="00183D48">
      <w:pPr>
        <w:spacing w:after="0" w:line="240" w:lineRule="auto"/>
        <w:jc w:val="both"/>
        <w:rPr>
          <w:rFonts w:ascii="Arial" w:eastAsia="Times New Roman" w:hAnsi="Arial" w:cs="Arial"/>
          <w:lang w:val="es-MX"/>
        </w:rPr>
      </w:pPr>
    </w:p>
    <w:p w14:paraId="5AF89550" w14:textId="2FCDA43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9. Adoptar las normas internas necesarias para el funcionamiento de la Agencia.</w:t>
      </w:r>
    </w:p>
    <w:p w14:paraId="7F20DF56" w14:textId="77777777" w:rsidR="00273836" w:rsidRPr="00425D5E" w:rsidRDefault="00273836" w:rsidP="00183D48">
      <w:pPr>
        <w:spacing w:after="0" w:line="240" w:lineRule="auto"/>
        <w:jc w:val="both"/>
        <w:rPr>
          <w:rFonts w:ascii="Arial" w:eastAsia="Times New Roman" w:hAnsi="Arial" w:cs="Arial"/>
          <w:lang w:val="es-MX"/>
        </w:rPr>
      </w:pPr>
    </w:p>
    <w:p w14:paraId="0D850A90" w14:textId="2B24E9E5"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Presentar el proyecto de presupuesto de la Agencia Nacional de Contratación Pública y sus modificaciones para aprobación del Consejo Directivo.</w:t>
      </w:r>
    </w:p>
    <w:p w14:paraId="422DAF36" w14:textId="77777777" w:rsidR="00273836" w:rsidRPr="00425D5E" w:rsidRDefault="00273836" w:rsidP="00183D48">
      <w:pPr>
        <w:spacing w:after="0" w:line="240" w:lineRule="auto"/>
        <w:jc w:val="both"/>
        <w:rPr>
          <w:rFonts w:ascii="Arial" w:eastAsia="Times New Roman" w:hAnsi="Arial" w:cs="Arial"/>
          <w:lang w:val="es-MX"/>
        </w:rPr>
      </w:pPr>
    </w:p>
    <w:p w14:paraId="43F2EA63" w14:textId="6DA78D3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11. Ejercer la facultad nominadora del personal de la Agencia con excepción de la atribuida a otras autoridades.</w:t>
      </w:r>
    </w:p>
    <w:p w14:paraId="4FE19F0B" w14:textId="77777777" w:rsidR="00273836" w:rsidRPr="00425D5E" w:rsidRDefault="00273836" w:rsidP="00183D48">
      <w:pPr>
        <w:spacing w:after="0" w:line="240" w:lineRule="auto"/>
        <w:jc w:val="both"/>
        <w:rPr>
          <w:rFonts w:ascii="Arial" w:eastAsia="Times New Roman" w:hAnsi="Arial" w:cs="Arial"/>
          <w:lang w:val="es-MX"/>
        </w:rPr>
      </w:pPr>
    </w:p>
    <w:p w14:paraId="5916BB05" w14:textId="18270C2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12. Ejercer la función de control interno disciplinario en los términos de la Ley </w:t>
      </w:r>
      <w:r w:rsidR="0719BE3E" w:rsidRPr="00425D5E">
        <w:rPr>
          <w:rFonts w:ascii="Arial" w:eastAsia="Times New Roman" w:hAnsi="Arial" w:cs="Arial"/>
          <w:lang w:val="es-MX"/>
        </w:rPr>
        <w:t xml:space="preserve">734 </w:t>
      </w:r>
      <w:r w:rsidRPr="00425D5E">
        <w:rPr>
          <w:rFonts w:ascii="Arial" w:eastAsia="Times New Roman" w:hAnsi="Arial" w:cs="Arial"/>
          <w:lang w:val="es-MX"/>
        </w:rPr>
        <w:t>de 2002 o las normas que la modifiquen.</w:t>
      </w:r>
    </w:p>
    <w:p w14:paraId="0440C17C" w14:textId="77777777" w:rsidR="00273836" w:rsidRPr="00425D5E" w:rsidRDefault="00273836" w:rsidP="00183D48">
      <w:pPr>
        <w:spacing w:after="0" w:line="240" w:lineRule="auto"/>
        <w:jc w:val="both"/>
        <w:rPr>
          <w:rFonts w:ascii="Arial" w:eastAsia="Times New Roman" w:hAnsi="Arial" w:cs="Arial"/>
          <w:lang w:val="es-MX"/>
        </w:rPr>
      </w:pPr>
    </w:p>
    <w:p w14:paraId="58118D99" w14:textId="434B5D4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lastRenderedPageBreak/>
        <w:t>13. Expedir circulares externas en materia de compras y contratación pública.</w:t>
      </w:r>
    </w:p>
    <w:p w14:paraId="3D466594" w14:textId="77777777" w:rsidR="00273836" w:rsidRPr="00425D5E" w:rsidRDefault="00273836" w:rsidP="00183D48">
      <w:pPr>
        <w:spacing w:after="0" w:line="240" w:lineRule="auto"/>
        <w:jc w:val="both"/>
        <w:rPr>
          <w:rFonts w:ascii="Arial" w:eastAsia="Times New Roman" w:hAnsi="Arial" w:cs="Arial"/>
          <w:lang w:val="es-MX"/>
        </w:rPr>
      </w:pPr>
    </w:p>
    <w:p w14:paraId="34721E2B" w14:textId="50B3B11C"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14. Ordenar los gastos, expedir los actos administrativos, realizar las operaciones necesarias y celebrar los contratos, acuerdos y convenios que se requieran para asegurar el cumplimiento de las funciones y objetivos de la Agencia.</w:t>
      </w:r>
    </w:p>
    <w:p w14:paraId="189E70EA" w14:textId="77777777" w:rsidR="00273836" w:rsidRPr="00425D5E" w:rsidRDefault="00273836" w:rsidP="00183D48">
      <w:pPr>
        <w:spacing w:after="0" w:line="240" w:lineRule="auto"/>
        <w:jc w:val="both"/>
        <w:rPr>
          <w:rFonts w:ascii="Arial" w:eastAsia="Times New Roman" w:hAnsi="Arial" w:cs="Arial"/>
          <w:lang w:val="es-MX"/>
        </w:rPr>
      </w:pPr>
    </w:p>
    <w:p w14:paraId="18FC2D91" w14:textId="115E908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15. Constituir mandatarios o apoderados que representen a la Agencia en asuntos judiciales y demás de carácter litigioso.</w:t>
      </w:r>
    </w:p>
    <w:p w14:paraId="73DA9A59" w14:textId="77777777" w:rsidR="00273836" w:rsidRPr="00425D5E" w:rsidRDefault="00273836" w:rsidP="00183D48">
      <w:pPr>
        <w:spacing w:after="0" w:line="240" w:lineRule="auto"/>
        <w:jc w:val="both"/>
        <w:rPr>
          <w:rFonts w:ascii="Arial" w:eastAsia="Times New Roman" w:hAnsi="Arial" w:cs="Arial"/>
          <w:lang w:val="es-MX"/>
        </w:rPr>
      </w:pPr>
    </w:p>
    <w:p w14:paraId="1D6CD444" w14:textId="2460415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16. Crear, organizar y conformar comités, comisiones y grupos internos de trabajo, teniendo en cuenta la estructura interna, las necesidades del servicio y los planes y programas trazados para el adecuado funcionamiento de la Agencia.</w:t>
      </w:r>
    </w:p>
    <w:p w14:paraId="1BB78DEF" w14:textId="77777777" w:rsidR="00273836" w:rsidRPr="00425D5E" w:rsidRDefault="00273836" w:rsidP="00183D48">
      <w:pPr>
        <w:spacing w:after="0" w:line="240" w:lineRule="auto"/>
        <w:jc w:val="both"/>
        <w:rPr>
          <w:rFonts w:ascii="Arial" w:eastAsia="Times New Roman" w:hAnsi="Arial" w:cs="Arial"/>
          <w:lang w:val="es-MX"/>
        </w:rPr>
      </w:pPr>
    </w:p>
    <w:p w14:paraId="7317FE34" w14:textId="6BCCCFCE"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17. Garantizar el ejercicio del control interno y supervisar su efectividad y la observancia de sus recomendaciones.</w:t>
      </w:r>
    </w:p>
    <w:p w14:paraId="2B4D04B4" w14:textId="77777777" w:rsidR="00273836" w:rsidRPr="00425D5E" w:rsidRDefault="00273836" w:rsidP="00183D48">
      <w:pPr>
        <w:spacing w:after="0" w:line="240" w:lineRule="auto"/>
        <w:jc w:val="both"/>
        <w:rPr>
          <w:rFonts w:ascii="Arial" w:eastAsia="Times New Roman" w:hAnsi="Arial" w:cs="Arial"/>
          <w:lang w:val="es-MX"/>
        </w:rPr>
      </w:pPr>
    </w:p>
    <w:p w14:paraId="7A80185C"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18. Implementar, mantener y mejorar el sistema integrado de gestión institucional.</w:t>
      </w:r>
    </w:p>
    <w:p w14:paraId="1F336AD9" w14:textId="44BA326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19. Las demás funciones que le sean asignadas.</w:t>
      </w:r>
    </w:p>
    <w:p w14:paraId="362C580F" w14:textId="77777777" w:rsidR="00273836" w:rsidRPr="00425D5E" w:rsidRDefault="00273836" w:rsidP="00183D48">
      <w:pPr>
        <w:spacing w:after="0" w:line="240" w:lineRule="auto"/>
        <w:jc w:val="both"/>
        <w:rPr>
          <w:rFonts w:ascii="Arial" w:eastAsia="Times New Roman" w:hAnsi="Arial" w:cs="Arial"/>
          <w:lang w:val="es-MX"/>
        </w:rPr>
      </w:pPr>
    </w:p>
    <w:p w14:paraId="1296D031" w14:textId="5E3B0B9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11. </w:t>
      </w:r>
      <w:r w:rsidRPr="00425D5E">
        <w:rPr>
          <w:rFonts w:ascii="Arial" w:eastAsia="Times New Roman" w:hAnsi="Arial" w:cs="Arial"/>
          <w:iCs/>
          <w:lang w:val="es-MX"/>
        </w:rPr>
        <w:t>Subdirección de Gestión Contractual</w:t>
      </w:r>
      <w:r w:rsidRPr="00425D5E">
        <w:rPr>
          <w:rFonts w:ascii="Arial" w:eastAsia="Times New Roman" w:hAnsi="Arial" w:cs="Arial"/>
          <w:lang w:val="es-MX"/>
        </w:rPr>
        <w:t>. Son funciones de la Subdirección de Gestión Contractual las siguientes:</w:t>
      </w:r>
    </w:p>
    <w:p w14:paraId="1A389F63" w14:textId="77777777" w:rsidR="00273836" w:rsidRPr="00425D5E" w:rsidRDefault="00273836" w:rsidP="00183D48">
      <w:pPr>
        <w:spacing w:after="0" w:line="240" w:lineRule="auto"/>
        <w:jc w:val="both"/>
        <w:rPr>
          <w:rFonts w:ascii="Arial" w:eastAsia="Times New Roman" w:hAnsi="Arial" w:cs="Arial"/>
          <w:lang w:val="es-MX"/>
        </w:rPr>
      </w:pPr>
    </w:p>
    <w:p w14:paraId="3EBD949C" w14:textId="0947524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Definir los lineamientos técnicos, conceptuales y metodológicos para la consolidación de un sistema de compras y contratación pública.</w:t>
      </w:r>
    </w:p>
    <w:p w14:paraId="102C92A3" w14:textId="77777777" w:rsidR="00273836" w:rsidRPr="00425D5E" w:rsidRDefault="00273836" w:rsidP="00183D48">
      <w:pPr>
        <w:spacing w:after="0" w:line="240" w:lineRule="auto"/>
        <w:jc w:val="both"/>
        <w:rPr>
          <w:rFonts w:ascii="Arial" w:eastAsia="Times New Roman" w:hAnsi="Arial" w:cs="Arial"/>
          <w:lang w:val="es-MX"/>
        </w:rPr>
      </w:pPr>
    </w:p>
    <w:p w14:paraId="09FAEFFA" w14:textId="02BC34C0"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Elaborar estudios que sirvan al Gobierno Nacional para la formulación, adopción y dirección de la política en materia de compras y de contratación pública.</w:t>
      </w:r>
    </w:p>
    <w:p w14:paraId="09405CA1" w14:textId="77777777" w:rsidR="00273836" w:rsidRPr="00425D5E" w:rsidRDefault="00273836" w:rsidP="00183D48">
      <w:pPr>
        <w:spacing w:after="0" w:line="240" w:lineRule="auto"/>
        <w:jc w:val="both"/>
        <w:rPr>
          <w:rFonts w:ascii="Arial" w:eastAsia="Times New Roman" w:hAnsi="Arial" w:cs="Arial"/>
          <w:lang w:val="es-MX"/>
        </w:rPr>
      </w:pPr>
    </w:p>
    <w:p w14:paraId="7AD51259" w14:textId="052E4CC8" w:rsidR="00483740" w:rsidRPr="00425D5E" w:rsidRDefault="00483740" w:rsidP="00183D48">
      <w:pPr>
        <w:spacing w:after="0" w:line="240" w:lineRule="auto"/>
        <w:jc w:val="both"/>
        <w:rPr>
          <w:rFonts w:ascii="Arial" w:eastAsia="Times New Roman" w:hAnsi="Arial" w:cs="Arial"/>
          <w:lang w:val="es-MX"/>
        </w:rPr>
      </w:pPr>
      <w:r w:rsidRPr="39504198">
        <w:rPr>
          <w:rFonts w:ascii="Arial" w:eastAsia="Times New Roman" w:hAnsi="Arial" w:cs="Arial"/>
          <w:lang w:val="es-MX"/>
        </w:rPr>
        <w:t>3. Proponer mecanismos para la coordinación con las demás entidades estatales para el cumplimiento del objetivo de la Agencia.</w:t>
      </w:r>
    </w:p>
    <w:p w14:paraId="025B6E49" w14:textId="269CB8C5" w:rsidR="39504198" w:rsidRPr="00E85812" w:rsidRDefault="39504198" w:rsidP="39504198">
      <w:pPr>
        <w:spacing w:after="0" w:line="240" w:lineRule="auto"/>
        <w:jc w:val="both"/>
        <w:rPr>
          <w:rFonts w:ascii="Arial" w:eastAsia="Times New Roman" w:hAnsi="Arial" w:cs="Arial"/>
          <w:sz w:val="20"/>
          <w:szCs w:val="20"/>
          <w:lang w:val="es-MX"/>
        </w:rPr>
      </w:pPr>
    </w:p>
    <w:p w14:paraId="43859AC8" w14:textId="58F8CA31" w:rsidR="6079FEED" w:rsidRPr="00E85812" w:rsidRDefault="6079FEED" w:rsidP="39504198">
      <w:pPr>
        <w:spacing w:after="0" w:line="240" w:lineRule="auto"/>
        <w:jc w:val="both"/>
        <w:rPr>
          <w:rFonts w:ascii="Arial" w:eastAsia="Times New Roman" w:hAnsi="Arial" w:cs="Arial"/>
          <w:sz w:val="20"/>
          <w:szCs w:val="20"/>
          <w:lang w:val="es-MX"/>
        </w:rPr>
      </w:pPr>
      <w:r w:rsidRPr="00E85812">
        <w:rPr>
          <w:rFonts w:ascii="Arial" w:eastAsia="Times New Roman" w:hAnsi="Arial" w:cs="Arial"/>
          <w:sz w:val="20"/>
          <w:szCs w:val="20"/>
          <w:lang w:val="es-MX"/>
        </w:rPr>
        <w:t xml:space="preserve">(Ver conceptos: </w:t>
      </w:r>
      <w:hyperlink r:id="rId38">
        <w:r w:rsidRPr="00E85812">
          <w:rPr>
            <w:rStyle w:val="Hipervnculo"/>
            <w:rFonts w:ascii="Arial" w:eastAsia="Times New Roman" w:hAnsi="Arial" w:cs="Arial"/>
            <w:sz w:val="20"/>
            <w:szCs w:val="20"/>
            <w:lang w:val="es-MX"/>
          </w:rPr>
          <w:t>C – 553 del 24/08/2020</w:t>
        </w:r>
      </w:hyperlink>
      <w:r w:rsidR="682645DF" w:rsidRPr="00E85812">
        <w:rPr>
          <w:rFonts w:ascii="Arial" w:eastAsia="Times New Roman" w:hAnsi="Arial" w:cs="Arial"/>
          <w:sz w:val="20"/>
          <w:szCs w:val="20"/>
          <w:lang w:val="es-MX"/>
        </w:rPr>
        <w:t>)</w:t>
      </w:r>
      <w:r w:rsidRPr="00E85812">
        <w:rPr>
          <w:rFonts w:ascii="Arial" w:eastAsia="Times New Roman" w:hAnsi="Arial" w:cs="Arial"/>
          <w:sz w:val="20"/>
          <w:szCs w:val="20"/>
          <w:lang w:val="es-MX"/>
        </w:rPr>
        <w:t xml:space="preserve"> </w:t>
      </w:r>
    </w:p>
    <w:p w14:paraId="5C445948" w14:textId="77777777" w:rsidR="00273836" w:rsidRPr="00425D5E" w:rsidRDefault="00273836" w:rsidP="00183D48">
      <w:pPr>
        <w:spacing w:after="0" w:line="240" w:lineRule="auto"/>
        <w:jc w:val="both"/>
        <w:rPr>
          <w:rFonts w:ascii="Arial" w:eastAsia="Times New Roman" w:hAnsi="Arial" w:cs="Arial"/>
          <w:lang w:val="es-MX"/>
        </w:rPr>
      </w:pPr>
    </w:p>
    <w:p w14:paraId="5B2DD9F0" w14:textId="4521F86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4. Preparar proyectos de ley o de decreto para ser propuestos al Gobierno Nacional y de circulares externas para ser expedidas por el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en materia de compras y de contratación pública.</w:t>
      </w:r>
    </w:p>
    <w:p w14:paraId="4344354E" w14:textId="77777777" w:rsidR="00273836" w:rsidRPr="00425D5E" w:rsidRDefault="00273836" w:rsidP="00183D48">
      <w:pPr>
        <w:spacing w:after="0" w:line="240" w:lineRule="auto"/>
        <w:jc w:val="both"/>
        <w:rPr>
          <w:rFonts w:ascii="Arial" w:eastAsia="Times New Roman" w:hAnsi="Arial" w:cs="Arial"/>
          <w:lang w:val="es-MX"/>
        </w:rPr>
      </w:pPr>
    </w:p>
    <w:p w14:paraId="090EC4E7" w14:textId="2ABDC4A8" w:rsidR="00483740" w:rsidRPr="00425D5E" w:rsidRDefault="00483740" w:rsidP="00183D48">
      <w:pPr>
        <w:spacing w:after="0" w:line="240" w:lineRule="auto"/>
        <w:jc w:val="both"/>
        <w:rPr>
          <w:rFonts w:ascii="Arial" w:eastAsia="Times New Roman" w:hAnsi="Arial" w:cs="Arial"/>
          <w:lang w:val="es-MX"/>
        </w:rPr>
      </w:pPr>
      <w:r w:rsidRPr="39504198">
        <w:rPr>
          <w:rFonts w:ascii="Arial" w:eastAsia="Times New Roman" w:hAnsi="Arial" w:cs="Arial"/>
          <w:lang w:val="es-MX"/>
        </w:rPr>
        <w:t>5. Compilar las normas legales, conceptos, jurisprudencia y doctrina relacionados con las compras y la contratación pública y la actividad de la Agencia, y velar por su unificación, actualización y aplicación.</w:t>
      </w:r>
    </w:p>
    <w:p w14:paraId="3099F498" w14:textId="7051164D" w:rsidR="39504198" w:rsidRDefault="39504198" w:rsidP="39504198">
      <w:pPr>
        <w:spacing w:after="0" w:line="240" w:lineRule="auto"/>
        <w:jc w:val="both"/>
        <w:rPr>
          <w:rFonts w:ascii="Arial" w:eastAsia="Times New Roman" w:hAnsi="Arial" w:cs="Arial"/>
          <w:lang w:val="es-MX"/>
        </w:rPr>
      </w:pPr>
    </w:p>
    <w:p w14:paraId="72F0B492" w14:textId="1C506021" w:rsidR="64280A73" w:rsidRPr="00E85812" w:rsidRDefault="64280A73" w:rsidP="4E836395">
      <w:pPr>
        <w:spacing w:after="0" w:line="240" w:lineRule="auto"/>
        <w:jc w:val="both"/>
        <w:rPr>
          <w:rFonts w:ascii="Arial" w:eastAsia="Times New Roman" w:hAnsi="Arial" w:cs="Arial"/>
          <w:sz w:val="20"/>
          <w:szCs w:val="20"/>
          <w:lang w:val="es-MX"/>
        </w:rPr>
      </w:pPr>
      <w:r w:rsidRPr="00E85812">
        <w:rPr>
          <w:rFonts w:ascii="Arial" w:eastAsia="Times New Roman" w:hAnsi="Arial" w:cs="Arial"/>
          <w:sz w:val="20"/>
          <w:szCs w:val="20"/>
          <w:lang w:val="es-MX"/>
        </w:rPr>
        <w:t xml:space="preserve">(Ver conceptos: </w:t>
      </w:r>
      <w:hyperlink r:id="rId39">
        <w:r w:rsidR="010DFF4F" w:rsidRPr="00E85812">
          <w:rPr>
            <w:rStyle w:val="Hipervnculo"/>
            <w:rFonts w:ascii="Arial" w:eastAsia="Times New Roman" w:hAnsi="Arial" w:cs="Arial"/>
            <w:sz w:val="20"/>
            <w:szCs w:val="20"/>
            <w:lang w:val="es-MX"/>
          </w:rPr>
          <w:t>C – 553 del 24/08/2020</w:t>
        </w:r>
      </w:hyperlink>
      <w:r w:rsidR="010DFF4F" w:rsidRPr="00E85812">
        <w:rPr>
          <w:rFonts w:ascii="Arial" w:eastAsia="Times New Roman" w:hAnsi="Arial" w:cs="Arial"/>
          <w:sz w:val="20"/>
          <w:szCs w:val="20"/>
          <w:lang w:val="es-MX"/>
        </w:rPr>
        <w:t xml:space="preserve">)  </w:t>
      </w:r>
    </w:p>
    <w:p w14:paraId="4D2E3A45" w14:textId="77777777" w:rsidR="00273836" w:rsidRPr="00425D5E" w:rsidRDefault="00273836" w:rsidP="00183D48">
      <w:pPr>
        <w:spacing w:after="0" w:line="240" w:lineRule="auto"/>
        <w:jc w:val="both"/>
        <w:rPr>
          <w:rFonts w:ascii="Arial" w:eastAsia="Times New Roman" w:hAnsi="Arial" w:cs="Arial"/>
          <w:lang w:val="es-MX"/>
        </w:rPr>
      </w:pPr>
    </w:p>
    <w:p w14:paraId="16A476EF" w14:textId="017E4FB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6. Difundir las normas, reglas, procedimientos, medios tecnológicos y mejores prácticas para las compras y la contratación pública; y promover la capacitación que considere necesaria, a fin de orientar a los partícipes en los procesos de compras y contratación pública con el apoyo de las demás dependencias y entidades pertinentes.</w:t>
      </w:r>
    </w:p>
    <w:p w14:paraId="65C519D6" w14:textId="77777777" w:rsidR="00273836" w:rsidRPr="00425D5E" w:rsidRDefault="00273836" w:rsidP="00183D48">
      <w:pPr>
        <w:spacing w:after="0" w:line="240" w:lineRule="auto"/>
        <w:jc w:val="both"/>
        <w:rPr>
          <w:rFonts w:ascii="Arial" w:eastAsia="Times New Roman" w:hAnsi="Arial" w:cs="Arial"/>
          <w:lang w:val="es-MX"/>
        </w:rPr>
      </w:pPr>
    </w:p>
    <w:p w14:paraId="3E737E53" w14:textId="557D1855"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Proponer, a las instancias pertinentes, criterios para la identificación de los perfiles ocupacionales y competencias laborales de los servidores encargados de cumplir funciones en materia de compras y contratación pública.</w:t>
      </w:r>
    </w:p>
    <w:p w14:paraId="3B1B6845" w14:textId="77777777" w:rsidR="00273836" w:rsidRPr="00425D5E" w:rsidRDefault="00273836" w:rsidP="00183D48">
      <w:pPr>
        <w:spacing w:after="0" w:line="240" w:lineRule="auto"/>
        <w:jc w:val="both"/>
        <w:rPr>
          <w:rFonts w:ascii="Arial" w:eastAsia="Times New Roman" w:hAnsi="Arial" w:cs="Arial"/>
          <w:lang w:val="es-MX"/>
        </w:rPr>
      </w:pPr>
    </w:p>
    <w:p w14:paraId="6FC20546" w14:textId="257BEE6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Absolver consultas sobre la aplicación de normas de carácter general.</w:t>
      </w:r>
    </w:p>
    <w:p w14:paraId="1E764010" w14:textId="77777777" w:rsidR="00273836" w:rsidRPr="00425D5E" w:rsidRDefault="00273836" w:rsidP="00183D48">
      <w:pPr>
        <w:spacing w:after="0" w:line="240" w:lineRule="auto"/>
        <w:jc w:val="both"/>
        <w:rPr>
          <w:rFonts w:ascii="Arial" w:eastAsia="Times New Roman" w:hAnsi="Arial" w:cs="Arial"/>
          <w:lang w:val="es-MX"/>
        </w:rPr>
      </w:pPr>
    </w:p>
    <w:p w14:paraId="01514771" w14:textId="0B5BCBBD" w:rsidR="00483740" w:rsidRPr="00E85812" w:rsidRDefault="00483740" w:rsidP="404D7CA3">
      <w:pPr>
        <w:spacing w:after="0" w:line="240" w:lineRule="auto"/>
        <w:jc w:val="both"/>
        <w:rPr>
          <w:rFonts w:ascii="Arial" w:eastAsia="Arial" w:hAnsi="Arial" w:cs="Arial"/>
          <w:color w:val="000000" w:themeColor="text1"/>
          <w:sz w:val="20"/>
          <w:szCs w:val="20"/>
          <w:lang w:val="es-ES"/>
        </w:rPr>
      </w:pPr>
      <w:r w:rsidRPr="404D7CA3">
        <w:rPr>
          <w:rFonts w:ascii="Arial" w:eastAsia="Times New Roman" w:hAnsi="Arial" w:cs="Arial"/>
          <w:sz w:val="20"/>
          <w:szCs w:val="20"/>
          <w:lang w:val="es-MX"/>
        </w:rPr>
        <w:t>(</w:t>
      </w:r>
      <w:r w:rsidR="00273836" w:rsidRPr="404D7CA3">
        <w:rPr>
          <w:rFonts w:ascii="Arial" w:eastAsia="Times New Roman" w:hAnsi="Arial" w:cs="Arial"/>
          <w:sz w:val="20"/>
          <w:szCs w:val="20"/>
          <w:lang w:val="es-MX"/>
        </w:rPr>
        <w:t>V</w:t>
      </w:r>
      <w:r w:rsidRPr="404D7CA3">
        <w:rPr>
          <w:rFonts w:ascii="Arial" w:eastAsia="Times New Roman" w:hAnsi="Arial" w:cs="Arial"/>
          <w:sz w:val="20"/>
          <w:szCs w:val="20"/>
          <w:lang w:val="es-MX"/>
        </w:rPr>
        <w:t xml:space="preserve">er conceptos: </w:t>
      </w:r>
      <w:hyperlink r:id="rId40">
        <w:r w:rsidRPr="404D7CA3">
          <w:rPr>
            <w:rStyle w:val="Hipervnculo"/>
            <w:rFonts w:ascii="Arial" w:eastAsia="Times New Roman" w:hAnsi="Arial" w:cs="Arial"/>
            <w:sz w:val="20"/>
            <w:szCs w:val="20"/>
            <w:u w:val="none"/>
            <w:lang w:val="es-MX"/>
          </w:rPr>
          <w:t>4201913000008385 del 20/12/2019,</w:t>
        </w:r>
      </w:hyperlink>
      <w:r w:rsidRPr="404D7CA3">
        <w:rPr>
          <w:rFonts w:ascii="Arial" w:eastAsia="Times New Roman" w:hAnsi="Arial" w:cs="Arial"/>
          <w:sz w:val="20"/>
          <w:szCs w:val="20"/>
          <w:lang w:val="es-MX"/>
        </w:rPr>
        <w:t xml:space="preserve"> </w:t>
      </w:r>
      <w:hyperlink r:id="rId41">
        <w:r w:rsidRPr="404D7CA3">
          <w:rPr>
            <w:rStyle w:val="Hipervnculo"/>
            <w:rFonts w:ascii="Arial" w:eastAsia="Times New Roman" w:hAnsi="Arial" w:cs="Arial"/>
            <w:sz w:val="20"/>
            <w:szCs w:val="20"/>
            <w:u w:val="none"/>
            <w:lang w:val="es-MX"/>
          </w:rPr>
          <w:t>4201913000008497 del 30/12/2019</w:t>
        </w:r>
      </w:hyperlink>
      <w:r w:rsidRPr="404D7CA3">
        <w:rPr>
          <w:rFonts w:ascii="Arial" w:eastAsia="Times New Roman" w:hAnsi="Arial" w:cs="Arial"/>
          <w:sz w:val="20"/>
          <w:szCs w:val="20"/>
          <w:lang w:val="es-MX"/>
        </w:rPr>
        <w:t>,</w:t>
      </w:r>
      <w:r w:rsidR="553A361D" w:rsidRPr="404D7CA3">
        <w:rPr>
          <w:rFonts w:ascii="Arial" w:eastAsia="Times New Roman" w:hAnsi="Arial" w:cs="Arial"/>
          <w:sz w:val="20"/>
          <w:szCs w:val="20"/>
          <w:lang w:val="es-MX"/>
        </w:rPr>
        <w:t xml:space="preserve"> </w:t>
      </w:r>
      <w:hyperlink r:id="rId42">
        <w:r w:rsidR="553A361D" w:rsidRPr="404D7CA3">
          <w:rPr>
            <w:rStyle w:val="Hipervnculo"/>
            <w:rFonts w:ascii="Arial" w:eastAsia="Times New Roman" w:hAnsi="Arial" w:cs="Arial"/>
            <w:sz w:val="20"/>
            <w:szCs w:val="20"/>
            <w:u w:val="none"/>
            <w:lang w:val="es-MX"/>
          </w:rPr>
          <w:t>C</w:t>
        </w:r>
        <w:r w:rsidR="006B1674" w:rsidRPr="404D7CA3">
          <w:rPr>
            <w:rStyle w:val="Hipervnculo"/>
            <w:rFonts w:ascii="Arial" w:eastAsia="Times New Roman" w:hAnsi="Arial" w:cs="Arial"/>
            <w:sz w:val="20"/>
            <w:szCs w:val="20"/>
            <w:u w:val="none"/>
            <w:lang w:val="es-MX"/>
          </w:rPr>
          <w:t>−</w:t>
        </w:r>
        <w:r w:rsidR="553A361D" w:rsidRPr="404D7CA3">
          <w:rPr>
            <w:rStyle w:val="Hipervnculo"/>
            <w:rFonts w:ascii="Arial" w:eastAsia="Times New Roman" w:hAnsi="Arial" w:cs="Arial"/>
            <w:sz w:val="20"/>
            <w:szCs w:val="20"/>
            <w:u w:val="none"/>
            <w:lang w:val="es-MX"/>
          </w:rPr>
          <w:t>123 del 5/03/2020</w:t>
        </w:r>
      </w:hyperlink>
      <w:r w:rsidR="553A361D" w:rsidRPr="404D7CA3">
        <w:rPr>
          <w:rFonts w:ascii="Arial" w:eastAsia="Times New Roman" w:hAnsi="Arial" w:cs="Arial"/>
          <w:sz w:val="20"/>
          <w:szCs w:val="20"/>
          <w:lang w:val="es-MX"/>
        </w:rPr>
        <w:t xml:space="preserve">, </w:t>
      </w:r>
      <w:hyperlink r:id="rId43">
        <w:r w:rsidR="00D97347" w:rsidRPr="404D7CA3">
          <w:rPr>
            <w:rStyle w:val="Hipervnculo"/>
            <w:rFonts w:ascii="Arial" w:eastAsia="Times New Roman" w:hAnsi="Arial" w:cs="Arial"/>
            <w:sz w:val="20"/>
            <w:szCs w:val="20"/>
            <w:u w:val="none"/>
            <w:lang w:val="es-MX"/>
          </w:rPr>
          <w:t>C</w:t>
        </w:r>
        <w:r w:rsidR="006B1674" w:rsidRPr="404D7CA3">
          <w:rPr>
            <w:rStyle w:val="Hipervnculo"/>
            <w:rFonts w:ascii="Arial" w:eastAsia="Times New Roman" w:hAnsi="Arial" w:cs="Arial"/>
            <w:sz w:val="20"/>
            <w:szCs w:val="20"/>
            <w:u w:val="none"/>
            <w:lang w:val="es-MX"/>
          </w:rPr>
          <w:t>−</w:t>
        </w:r>
        <w:r w:rsidR="00D97347" w:rsidRPr="404D7CA3">
          <w:rPr>
            <w:rStyle w:val="Hipervnculo"/>
            <w:rFonts w:ascii="Arial" w:eastAsia="Times New Roman" w:hAnsi="Arial" w:cs="Arial"/>
            <w:sz w:val="20"/>
            <w:szCs w:val="20"/>
            <w:u w:val="none"/>
            <w:lang w:val="es-MX"/>
          </w:rPr>
          <w:t>111 de 8/04/2020</w:t>
        </w:r>
      </w:hyperlink>
      <w:r w:rsidR="0ABDC72A" w:rsidRPr="404D7CA3">
        <w:rPr>
          <w:rFonts w:ascii="Arial" w:eastAsia="Times New Roman" w:hAnsi="Arial" w:cs="Arial"/>
          <w:sz w:val="20"/>
          <w:szCs w:val="20"/>
          <w:lang w:val="es-MX"/>
        </w:rPr>
        <w:t xml:space="preserve">, </w:t>
      </w:r>
      <w:hyperlink r:id="rId44">
        <w:r w:rsidR="0ABDC72A" w:rsidRPr="404D7CA3">
          <w:rPr>
            <w:rStyle w:val="Hipervnculo"/>
            <w:rFonts w:ascii="Arial" w:eastAsia="Times New Roman" w:hAnsi="Arial" w:cs="Arial"/>
            <w:sz w:val="20"/>
            <w:szCs w:val="20"/>
            <w:lang w:val="es-MX"/>
          </w:rPr>
          <w:t>C–553 del 24/08/2020</w:t>
        </w:r>
      </w:hyperlink>
      <w:r w:rsidR="00105083" w:rsidRPr="404D7CA3">
        <w:rPr>
          <w:rFonts w:ascii="Arial" w:eastAsia="Times New Roman" w:hAnsi="Arial" w:cs="Arial"/>
          <w:sz w:val="20"/>
          <w:szCs w:val="20"/>
          <w:lang w:val="es-MX"/>
        </w:rPr>
        <w:t xml:space="preserve">, </w:t>
      </w:r>
      <w:hyperlink r:id="rId45">
        <w:r w:rsidR="1269C210" w:rsidRPr="404D7CA3">
          <w:rPr>
            <w:rStyle w:val="Hipervnculo"/>
            <w:rFonts w:ascii="Arial" w:eastAsia="Times New Roman" w:hAnsi="Arial" w:cs="Arial"/>
            <w:sz w:val="20"/>
            <w:szCs w:val="20"/>
            <w:lang w:val="es-MX"/>
          </w:rPr>
          <w:t>C-091 del 23/03/2021</w:t>
        </w:r>
      </w:hyperlink>
      <w:r w:rsidR="00105083" w:rsidRPr="404D7CA3">
        <w:rPr>
          <w:rStyle w:val="Hipervnculo"/>
          <w:rFonts w:ascii="Arial" w:eastAsia="Times New Roman" w:hAnsi="Arial" w:cs="Arial"/>
          <w:sz w:val="20"/>
          <w:szCs w:val="20"/>
          <w:lang w:val="es-MX"/>
        </w:rPr>
        <w:t xml:space="preserve">,   </w:t>
      </w:r>
      <w:hyperlink r:id="rId46">
        <w:r w:rsidR="00105083" w:rsidRPr="404D7CA3">
          <w:rPr>
            <w:rStyle w:val="Hipervnculo"/>
            <w:rFonts w:ascii="Arial" w:eastAsia="Times New Roman" w:hAnsi="Arial" w:cs="Arial"/>
            <w:sz w:val="20"/>
            <w:szCs w:val="20"/>
            <w:lang w:val="es-MX"/>
          </w:rPr>
          <w:t>C-252 del 31/05/2021</w:t>
        </w:r>
      </w:hyperlink>
      <w:r w:rsidR="2F9E2BB6" w:rsidRPr="404D7CA3">
        <w:rPr>
          <w:rFonts w:ascii="Arial" w:eastAsia="Times New Roman" w:hAnsi="Arial" w:cs="Arial"/>
          <w:sz w:val="20"/>
          <w:szCs w:val="20"/>
          <w:lang w:val="es-MX"/>
        </w:rPr>
        <w:t xml:space="preserve">  </w:t>
      </w:r>
      <w:hyperlink r:id="rId47">
        <w:r w:rsidR="2F9E2BB6" w:rsidRPr="404D7CA3">
          <w:rPr>
            <w:rStyle w:val="Hipervnculo"/>
            <w:rFonts w:ascii="Arial" w:eastAsia="Times New Roman" w:hAnsi="Arial" w:cs="Arial"/>
            <w:sz w:val="20"/>
            <w:szCs w:val="20"/>
            <w:lang w:val="es-MX"/>
          </w:rPr>
          <w:t>C-285 del 11/06/2021</w:t>
        </w:r>
      </w:hyperlink>
      <w:r w:rsidR="2F9E2BB6" w:rsidRPr="404D7CA3">
        <w:rPr>
          <w:rFonts w:ascii="Arial" w:eastAsia="Times New Roman" w:hAnsi="Arial" w:cs="Arial"/>
          <w:sz w:val="20"/>
          <w:szCs w:val="20"/>
          <w:lang w:val="es-MX"/>
        </w:rPr>
        <w:t xml:space="preserve">  </w:t>
      </w:r>
      <w:hyperlink r:id="rId48">
        <w:r w:rsidR="2F9E2BB6" w:rsidRPr="404D7CA3">
          <w:rPr>
            <w:rStyle w:val="Hipervnculo"/>
            <w:rFonts w:ascii="Arial" w:eastAsia="Times New Roman" w:hAnsi="Arial" w:cs="Arial"/>
            <w:sz w:val="20"/>
            <w:szCs w:val="20"/>
            <w:lang w:val="es-MX"/>
          </w:rPr>
          <w:t>C-505 del 20/09/2021</w:t>
        </w:r>
      </w:hyperlink>
      <w:r w:rsidR="2F9E2BB6" w:rsidRPr="404D7CA3">
        <w:rPr>
          <w:rFonts w:ascii="Arial" w:eastAsia="Times New Roman" w:hAnsi="Arial" w:cs="Arial"/>
          <w:sz w:val="20"/>
          <w:szCs w:val="20"/>
          <w:lang w:val="es-MX"/>
        </w:rPr>
        <w:t xml:space="preserve">  </w:t>
      </w:r>
      <w:hyperlink r:id="rId49">
        <w:r w:rsidR="2F9E2BB6" w:rsidRPr="404D7CA3">
          <w:rPr>
            <w:rStyle w:val="Hipervnculo"/>
            <w:rFonts w:ascii="Arial" w:eastAsia="Times New Roman" w:hAnsi="Arial" w:cs="Arial"/>
            <w:sz w:val="20"/>
            <w:szCs w:val="20"/>
            <w:lang w:val="es-MX"/>
          </w:rPr>
          <w:t>C-564 del 11/10/2021</w:t>
        </w:r>
      </w:hyperlink>
      <w:r w:rsidR="2F9E2BB6" w:rsidRPr="404D7CA3">
        <w:rPr>
          <w:rFonts w:ascii="Arial" w:eastAsia="Times New Roman" w:hAnsi="Arial" w:cs="Arial"/>
          <w:sz w:val="20"/>
          <w:szCs w:val="20"/>
          <w:lang w:val="es-MX"/>
        </w:rPr>
        <w:t xml:space="preserve">  </w:t>
      </w:r>
      <w:hyperlink r:id="rId50">
        <w:r w:rsidR="2F9E2BB6" w:rsidRPr="404D7CA3">
          <w:rPr>
            <w:rStyle w:val="Hipervnculo"/>
            <w:rFonts w:ascii="Arial" w:eastAsia="Times New Roman" w:hAnsi="Arial" w:cs="Arial"/>
            <w:sz w:val="20"/>
            <w:szCs w:val="20"/>
            <w:lang w:val="es-MX"/>
          </w:rPr>
          <w:t>C-399 del 6/13/2021,</w:t>
        </w:r>
      </w:hyperlink>
      <w:r w:rsidR="1C6E7798" w:rsidRPr="404D7CA3">
        <w:rPr>
          <w:rFonts w:ascii="Arial" w:eastAsia="Times New Roman" w:hAnsi="Arial" w:cs="Arial"/>
          <w:sz w:val="20"/>
          <w:szCs w:val="20"/>
          <w:lang w:val="es-MX"/>
        </w:rPr>
        <w:t xml:space="preserve"> </w:t>
      </w:r>
      <w:hyperlink r:id="rId51">
        <w:r w:rsidR="0B33B7E3" w:rsidRPr="404D7CA3">
          <w:rPr>
            <w:rStyle w:val="Hipervnculo"/>
            <w:rFonts w:ascii="Arial" w:eastAsia="Arial" w:hAnsi="Arial" w:cs="Arial"/>
            <w:sz w:val="18"/>
            <w:szCs w:val="18"/>
            <w:lang w:val="es-ES"/>
          </w:rPr>
          <w:t>C-147 del 04/04/2022,</w:t>
        </w:r>
      </w:hyperlink>
      <w:r w:rsidR="1C6E7798" w:rsidRPr="404D7CA3">
        <w:rPr>
          <w:rFonts w:ascii="Arial" w:eastAsia="Arial" w:hAnsi="Arial" w:cs="Arial"/>
          <w:sz w:val="18"/>
          <w:szCs w:val="18"/>
          <w:lang w:val="es-ES"/>
        </w:rPr>
        <w:t xml:space="preserve"> </w:t>
      </w:r>
      <w:hyperlink r:id="rId52">
        <w:r w:rsidR="1C6E7798" w:rsidRPr="404D7CA3">
          <w:rPr>
            <w:rStyle w:val="Hipervnculo"/>
            <w:rFonts w:ascii="Arial" w:eastAsia="Arial" w:hAnsi="Arial" w:cs="Arial"/>
            <w:sz w:val="20"/>
            <w:szCs w:val="20"/>
            <w:lang w:val="es-ES"/>
          </w:rPr>
          <w:t>C-161 del 17/05/2022,</w:t>
        </w:r>
      </w:hyperlink>
      <w:r w:rsidR="404D7CA3" w:rsidRPr="404D7CA3">
        <w:rPr>
          <w:rFonts w:ascii="Arial" w:eastAsia="Arial" w:hAnsi="Arial" w:cs="Arial"/>
          <w:sz w:val="20"/>
          <w:szCs w:val="20"/>
          <w:lang w:val="es-ES"/>
        </w:rPr>
        <w:t xml:space="preserve"> </w:t>
      </w:r>
      <w:hyperlink r:id="rId53">
        <w:r w:rsidR="404D7CA3" w:rsidRPr="404D7CA3">
          <w:rPr>
            <w:rStyle w:val="Hipervnculo"/>
            <w:rFonts w:ascii="Arial" w:eastAsia="Arial" w:hAnsi="Arial" w:cs="Arial"/>
            <w:sz w:val="20"/>
            <w:szCs w:val="20"/>
            <w:lang w:val="es-ES"/>
          </w:rPr>
          <w:t>C-452 del 12/07/2022</w:t>
        </w:r>
      </w:hyperlink>
    </w:p>
    <w:p w14:paraId="258A7BBF" w14:textId="77777777" w:rsidR="00273836" w:rsidRPr="00425D5E" w:rsidRDefault="00273836" w:rsidP="00183D48">
      <w:pPr>
        <w:spacing w:after="0" w:line="240" w:lineRule="auto"/>
        <w:jc w:val="both"/>
        <w:rPr>
          <w:rFonts w:ascii="Arial" w:eastAsia="Times New Roman" w:hAnsi="Arial" w:cs="Arial"/>
          <w:lang w:val="es-MX"/>
        </w:rPr>
      </w:pPr>
    </w:p>
    <w:p w14:paraId="262E7B04" w14:textId="735B83F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9. Elaborar y difundir instrumentos y herramientas que faciliten las compras y la contratación pública del Estado y promuevan las mejores prácticas, la eficiencia, transparencia y competitividad </w:t>
      </w:r>
      <w:proofErr w:type="gramStart"/>
      <w:r w:rsidRPr="00425D5E">
        <w:rPr>
          <w:rFonts w:ascii="Arial" w:eastAsia="Times New Roman" w:hAnsi="Arial" w:cs="Arial"/>
          <w:lang w:val="es-MX"/>
        </w:rPr>
        <w:t>del mismo</w:t>
      </w:r>
      <w:proofErr w:type="gramEnd"/>
      <w:r w:rsidRPr="00425D5E">
        <w:rPr>
          <w:rFonts w:ascii="Arial" w:eastAsia="Times New Roman" w:hAnsi="Arial" w:cs="Arial"/>
          <w:lang w:val="es-MX"/>
        </w:rPr>
        <w:t>.</w:t>
      </w:r>
    </w:p>
    <w:p w14:paraId="18E367B7" w14:textId="77777777" w:rsidR="006B1674" w:rsidRPr="00425D5E" w:rsidRDefault="006B1674" w:rsidP="00183D48">
      <w:pPr>
        <w:spacing w:after="0" w:line="240" w:lineRule="auto"/>
        <w:jc w:val="both"/>
        <w:rPr>
          <w:rFonts w:ascii="Arial" w:eastAsia="Times New Roman" w:hAnsi="Arial" w:cs="Arial"/>
          <w:lang w:val="es-MX"/>
        </w:rPr>
      </w:pPr>
    </w:p>
    <w:p w14:paraId="60320E70" w14:textId="499EE0E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Apoyar a la Dirección en el desarrollo de mecanismos de apoyo a los oferentes que les permitan una mayor y mejor participación en los procesos de compras y contratación pública de las entidades estatales, en el marco de sus competencias.</w:t>
      </w:r>
    </w:p>
    <w:p w14:paraId="6F26AB66" w14:textId="77777777" w:rsidR="00551E25" w:rsidRPr="00425D5E" w:rsidRDefault="00551E25" w:rsidP="00183D48">
      <w:pPr>
        <w:spacing w:after="0" w:line="240" w:lineRule="auto"/>
        <w:jc w:val="both"/>
        <w:rPr>
          <w:rFonts w:ascii="Arial" w:eastAsia="Times New Roman" w:hAnsi="Arial" w:cs="Arial"/>
          <w:lang w:val="es-MX"/>
        </w:rPr>
      </w:pPr>
    </w:p>
    <w:p w14:paraId="7B60B6B0" w14:textId="398A4BB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11. Apoyar a las entidades territoriales en la aplicación de las políticas, instrumentos y herramientas en materia de compras y contratación pública.</w:t>
      </w:r>
    </w:p>
    <w:p w14:paraId="09874F13" w14:textId="77777777" w:rsidR="00551E25" w:rsidRPr="00425D5E" w:rsidRDefault="00551E25" w:rsidP="00183D48">
      <w:pPr>
        <w:spacing w:after="0" w:line="240" w:lineRule="auto"/>
        <w:jc w:val="both"/>
        <w:rPr>
          <w:rFonts w:ascii="Arial" w:eastAsia="Times New Roman" w:hAnsi="Arial" w:cs="Arial"/>
          <w:lang w:val="es-MX"/>
        </w:rPr>
      </w:pPr>
    </w:p>
    <w:p w14:paraId="484D77EC" w14:textId="26F14A1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12. Desarrollar e implementar estándares y documentos tipo para las diferentes etapas de la gestión contractual pública.</w:t>
      </w:r>
    </w:p>
    <w:p w14:paraId="11B44B6B" w14:textId="77777777" w:rsidR="00551E25" w:rsidRPr="00E85812" w:rsidRDefault="00551E25" w:rsidP="00183D48">
      <w:pPr>
        <w:spacing w:after="0" w:line="240" w:lineRule="auto"/>
        <w:jc w:val="both"/>
        <w:rPr>
          <w:rFonts w:ascii="Arial" w:eastAsia="Times New Roman" w:hAnsi="Arial" w:cs="Arial"/>
          <w:sz w:val="20"/>
          <w:szCs w:val="20"/>
          <w:lang w:val="es-MX"/>
        </w:rPr>
      </w:pPr>
    </w:p>
    <w:p w14:paraId="28B5724F" w14:textId="3F6B30B2" w:rsidR="00162477" w:rsidRPr="00E85812" w:rsidRDefault="00162477" w:rsidP="00183D48">
      <w:pPr>
        <w:spacing w:after="0" w:line="240" w:lineRule="auto"/>
        <w:jc w:val="both"/>
        <w:rPr>
          <w:rFonts w:ascii="Arial" w:eastAsia="Times New Roman" w:hAnsi="Arial" w:cs="Arial"/>
          <w:sz w:val="20"/>
          <w:szCs w:val="20"/>
          <w:lang w:val="es-MX"/>
        </w:rPr>
      </w:pPr>
      <w:r w:rsidRPr="00E85812">
        <w:rPr>
          <w:rFonts w:ascii="Arial" w:eastAsia="Times New Roman" w:hAnsi="Arial" w:cs="Arial"/>
          <w:sz w:val="20"/>
          <w:szCs w:val="20"/>
          <w:lang w:val="es-MX"/>
        </w:rPr>
        <w:t xml:space="preserve">(Ver conceptos: </w:t>
      </w:r>
      <w:hyperlink r:id="rId54" w:history="1">
        <w:r w:rsidRPr="00E85812">
          <w:rPr>
            <w:rStyle w:val="Hipervnculo"/>
            <w:rFonts w:ascii="Arial" w:eastAsia="Times New Roman" w:hAnsi="Arial" w:cs="Arial"/>
            <w:sz w:val="20"/>
            <w:szCs w:val="20"/>
            <w:u w:val="none"/>
            <w:lang w:val="es-MX"/>
          </w:rPr>
          <w:t>4201912000007508 del 17/12/2019</w:t>
        </w:r>
      </w:hyperlink>
      <w:r w:rsidRPr="00E85812">
        <w:rPr>
          <w:rFonts w:ascii="Arial" w:eastAsia="Times New Roman" w:hAnsi="Arial" w:cs="Arial"/>
          <w:sz w:val="20"/>
          <w:szCs w:val="20"/>
          <w:lang w:val="es-MX"/>
        </w:rPr>
        <w:t>,</w:t>
      </w:r>
      <w:r w:rsidR="00AA6C1C" w:rsidRPr="00E85812">
        <w:rPr>
          <w:rFonts w:ascii="Arial" w:eastAsia="Times New Roman" w:hAnsi="Arial" w:cs="Arial"/>
          <w:sz w:val="20"/>
          <w:szCs w:val="20"/>
          <w:lang w:val="es-MX"/>
        </w:rPr>
        <w:t xml:space="preserve"> </w:t>
      </w:r>
      <w:hyperlink r:id="rId55" w:history="1">
        <w:r w:rsidR="00AA6C1C" w:rsidRPr="00E85812">
          <w:rPr>
            <w:rStyle w:val="Hipervnculo"/>
            <w:rFonts w:ascii="Arial" w:eastAsia="Times New Roman" w:hAnsi="Arial" w:cs="Arial"/>
            <w:sz w:val="20"/>
            <w:szCs w:val="20"/>
            <w:u w:val="none"/>
            <w:lang w:val="es-MX"/>
          </w:rPr>
          <w:t>4201912000007641 del 24/12/2019</w:t>
        </w:r>
      </w:hyperlink>
      <w:r w:rsidR="00551E25" w:rsidRPr="00E85812">
        <w:rPr>
          <w:rFonts w:ascii="Arial" w:eastAsia="Times New Roman" w:hAnsi="Arial" w:cs="Arial"/>
          <w:sz w:val="20"/>
          <w:szCs w:val="20"/>
          <w:lang w:val="es-MX"/>
        </w:rPr>
        <w:t>)</w:t>
      </w:r>
    </w:p>
    <w:p w14:paraId="1C69FA56" w14:textId="77777777" w:rsidR="00162477" w:rsidRPr="00425D5E" w:rsidRDefault="00162477" w:rsidP="00183D48">
      <w:pPr>
        <w:spacing w:after="0" w:line="240" w:lineRule="auto"/>
        <w:jc w:val="both"/>
        <w:rPr>
          <w:rFonts w:ascii="Arial" w:eastAsia="Times New Roman" w:hAnsi="Arial" w:cs="Arial"/>
          <w:lang w:val="es-MX"/>
        </w:rPr>
      </w:pPr>
    </w:p>
    <w:p w14:paraId="5EFE677C" w14:textId="5240F6E5"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13. Apoyar el desarrollo y sostenimiento del Sistema Integrado de Gestión Institucional y la observancia de las recomendaciones en el ámbito de su competencia.</w:t>
      </w:r>
    </w:p>
    <w:p w14:paraId="214C7E65" w14:textId="77777777" w:rsidR="00551E25" w:rsidRPr="00425D5E" w:rsidRDefault="00551E25" w:rsidP="00183D48">
      <w:pPr>
        <w:spacing w:after="0" w:line="240" w:lineRule="auto"/>
        <w:jc w:val="both"/>
        <w:rPr>
          <w:rFonts w:ascii="Arial" w:eastAsia="Times New Roman" w:hAnsi="Arial" w:cs="Arial"/>
          <w:lang w:val="es-MX"/>
        </w:rPr>
      </w:pPr>
    </w:p>
    <w:p w14:paraId="60D4D636" w14:textId="0E999BF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14. Las demás funciones que se le asignen.</w:t>
      </w:r>
    </w:p>
    <w:p w14:paraId="36004FAF" w14:textId="77777777" w:rsidR="00551E25" w:rsidRPr="00425D5E" w:rsidRDefault="00551E25" w:rsidP="00183D48">
      <w:pPr>
        <w:spacing w:after="0" w:line="240" w:lineRule="auto"/>
        <w:jc w:val="both"/>
        <w:rPr>
          <w:rFonts w:ascii="Arial" w:eastAsia="Times New Roman" w:hAnsi="Arial" w:cs="Arial"/>
          <w:lang w:val="es-MX"/>
        </w:rPr>
      </w:pPr>
    </w:p>
    <w:p w14:paraId="602AD179" w14:textId="44FDABF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12. </w:t>
      </w:r>
      <w:r w:rsidRPr="00425D5E">
        <w:rPr>
          <w:rFonts w:ascii="Arial" w:eastAsia="Times New Roman" w:hAnsi="Arial" w:cs="Arial"/>
          <w:iCs/>
          <w:lang w:val="es-MX"/>
        </w:rPr>
        <w:t>Subdirección de Negocios</w:t>
      </w:r>
      <w:r w:rsidRPr="00425D5E">
        <w:rPr>
          <w:rFonts w:ascii="Arial" w:eastAsia="Times New Roman" w:hAnsi="Arial" w:cs="Arial"/>
          <w:lang w:val="es-MX"/>
        </w:rPr>
        <w:t>. Son funciones de la Subdirección de Negocios las siguientes:</w:t>
      </w:r>
    </w:p>
    <w:p w14:paraId="52BAEFD5" w14:textId="77777777" w:rsidR="00551E25" w:rsidRPr="00425D5E" w:rsidRDefault="00551E25" w:rsidP="00183D48">
      <w:pPr>
        <w:spacing w:after="0" w:line="240" w:lineRule="auto"/>
        <w:jc w:val="both"/>
        <w:rPr>
          <w:rFonts w:ascii="Arial" w:eastAsia="Times New Roman" w:hAnsi="Arial" w:cs="Arial"/>
          <w:lang w:val="es-MX"/>
        </w:rPr>
      </w:pPr>
    </w:p>
    <w:p w14:paraId="65B2F276" w14:textId="688F94B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Adelantar estudios de mercado y análisis sectoriales y de demanda, desarrollo y procesamiento de datos e información, sobre las compras y contratación pública.</w:t>
      </w:r>
    </w:p>
    <w:p w14:paraId="67485418" w14:textId="77777777" w:rsidR="00551E25" w:rsidRPr="00425D5E" w:rsidRDefault="00551E25" w:rsidP="00183D48">
      <w:pPr>
        <w:spacing w:after="0" w:line="240" w:lineRule="auto"/>
        <w:jc w:val="both"/>
        <w:rPr>
          <w:rFonts w:ascii="Arial" w:eastAsia="Times New Roman" w:hAnsi="Arial" w:cs="Arial"/>
          <w:lang w:val="es-MX"/>
        </w:rPr>
      </w:pPr>
    </w:p>
    <w:p w14:paraId="1D0C7B1A" w14:textId="235391D8"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Brindar apoyo al Gobierno Nacional en la negociación internacional en materia de política de compras y contratación pública, y elaborar los documentos técnicos que se requieran para el efecto.</w:t>
      </w:r>
    </w:p>
    <w:p w14:paraId="580ED0B4" w14:textId="77777777" w:rsidR="00551E25" w:rsidRPr="00425D5E" w:rsidRDefault="00551E25" w:rsidP="00183D48">
      <w:pPr>
        <w:spacing w:after="0" w:line="240" w:lineRule="auto"/>
        <w:jc w:val="both"/>
        <w:rPr>
          <w:rFonts w:ascii="Arial" w:eastAsia="Times New Roman" w:hAnsi="Arial" w:cs="Arial"/>
          <w:lang w:val="es-MX"/>
        </w:rPr>
      </w:pPr>
    </w:p>
    <w:p w14:paraId="02DB4CF2" w14:textId="4B695CE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3. Identificar y promover mecanismos de adquisición y de agregación de demanda dirigidos a la eficiencia y celeridad en las compras y la contratación pública, en coordinación con las otras dependencias.</w:t>
      </w:r>
    </w:p>
    <w:p w14:paraId="241F2AF9" w14:textId="77777777" w:rsidR="00551E25" w:rsidRPr="00425D5E" w:rsidRDefault="00551E25" w:rsidP="00183D48">
      <w:pPr>
        <w:spacing w:after="0" w:line="240" w:lineRule="auto"/>
        <w:jc w:val="both"/>
        <w:rPr>
          <w:rFonts w:ascii="Arial" w:eastAsia="Times New Roman" w:hAnsi="Arial" w:cs="Arial"/>
          <w:lang w:val="es-MX"/>
        </w:rPr>
      </w:pPr>
    </w:p>
    <w:p w14:paraId="322391BE" w14:textId="5AC0466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4. Diseñar, organizar y celebrar los acuerdos marco de precios y promover y desarrollar los procesos de selección para la celebración de los acuerdos marco de precios y demás mecanismos de agregación de demanda, a cargo de la Agencia.</w:t>
      </w:r>
    </w:p>
    <w:p w14:paraId="1D58F2B9" w14:textId="77777777" w:rsidR="00551E25" w:rsidRPr="00425D5E" w:rsidRDefault="00551E25" w:rsidP="00183D48">
      <w:pPr>
        <w:spacing w:after="0" w:line="240" w:lineRule="auto"/>
        <w:jc w:val="both"/>
        <w:rPr>
          <w:rFonts w:ascii="Arial" w:eastAsia="Times New Roman" w:hAnsi="Arial" w:cs="Arial"/>
          <w:lang w:val="es-MX"/>
        </w:rPr>
      </w:pPr>
    </w:p>
    <w:p w14:paraId="199AF7DA" w14:textId="786463DE"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Entregar los insumos para el desarrollo de los instrumentos tecnológicos derivados de los acuerdos marco de precios, y otros mecanismos de agregación de demanda y subastas, a cargo de la Agencia.</w:t>
      </w:r>
    </w:p>
    <w:p w14:paraId="3E58327C" w14:textId="77777777" w:rsidR="00551E25" w:rsidRPr="00425D5E" w:rsidRDefault="00551E25" w:rsidP="00183D48">
      <w:pPr>
        <w:spacing w:after="0" w:line="240" w:lineRule="auto"/>
        <w:jc w:val="both"/>
        <w:rPr>
          <w:rFonts w:ascii="Arial" w:eastAsia="Times New Roman" w:hAnsi="Arial" w:cs="Arial"/>
          <w:lang w:val="es-MX"/>
        </w:rPr>
      </w:pPr>
    </w:p>
    <w:p w14:paraId="692317CC" w14:textId="58959C2E"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lastRenderedPageBreak/>
        <w:t>6. Absolver consultas de carácter general sobre asuntos de competencia de la dependencia.</w:t>
      </w:r>
    </w:p>
    <w:p w14:paraId="7E958871" w14:textId="77777777" w:rsidR="00551E25" w:rsidRPr="00425D5E" w:rsidRDefault="00551E25" w:rsidP="00183D48">
      <w:pPr>
        <w:spacing w:after="0" w:line="240" w:lineRule="auto"/>
        <w:jc w:val="both"/>
        <w:rPr>
          <w:rFonts w:ascii="Arial" w:eastAsia="Times New Roman" w:hAnsi="Arial" w:cs="Arial"/>
          <w:lang w:val="es-MX"/>
        </w:rPr>
      </w:pPr>
    </w:p>
    <w:p w14:paraId="0254D065" w14:textId="49A0614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Desarrollar mecanismos que permitan una mayor y mejor participación de oferentes en los procesos de compras y contratación pública de las entidades estatales, en el marco de sus competencias.</w:t>
      </w:r>
    </w:p>
    <w:p w14:paraId="28C15908" w14:textId="77777777" w:rsidR="00551E25" w:rsidRPr="00425D5E" w:rsidRDefault="00551E25" w:rsidP="00183D48">
      <w:pPr>
        <w:spacing w:after="0" w:line="240" w:lineRule="auto"/>
        <w:jc w:val="both"/>
        <w:rPr>
          <w:rFonts w:ascii="Arial" w:eastAsia="Times New Roman" w:hAnsi="Arial" w:cs="Arial"/>
          <w:lang w:val="es-MX"/>
        </w:rPr>
      </w:pPr>
    </w:p>
    <w:p w14:paraId="0ACB59A8" w14:textId="1C81592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Diseñar parámetros que permitan a las entidades estatales definir adecuadamente los bienes y servicios de condiciones técnicas uniformes y de común utilización, promover la utilización de las subastas y la generación de nuevos instrumentos y herramientas de apoyo para su realización.</w:t>
      </w:r>
    </w:p>
    <w:p w14:paraId="29451CEF" w14:textId="77777777" w:rsidR="00551E25" w:rsidRPr="00425D5E" w:rsidRDefault="00551E25" w:rsidP="00183D48">
      <w:pPr>
        <w:spacing w:after="0" w:line="240" w:lineRule="auto"/>
        <w:jc w:val="both"/>
        <w:rPr>
          <w:rFonts w:ascii="Arial" w:eastAsia="Times New Roman" w:hAnsi="Arial" w:cs="Arial"/>
          <w:lang w:val="es-MX"/>
        </w:rPr>
      </w:pPr>
    </w:p>
    <w:p w14:paraId="363B46E5" w14:textId="5B73BD6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9. Diseñar y proponer políticas y herramientas para la adecuada identificación de riesgos de la contratación pública y su cobertura.</w:t>
      </w:r>
    </w:p>
    <w:p w14:paraId="02365504" w14:textId="77777777" w:rsidR="00551E25" w:rsidRPr="00425D5E" w:rsidRDefault="00551E25" w:rsidP="00183D48">
      <w:pPr>
        <w:spacing w:after="0" w:line="240" w:lineRule="auto"/>
        <w:jc w:val="both"/>
        <w:rPr>
          <w:rFonts w:ascii="Arial" w:eastAsia="Times New Roman" w:hAnsi="Arial" w:cs="Arial"/>
          <w:lang w:val="es-MX"/>
        </w:rPr>
      </w:pPr>
    </w:p>
    <w:p w14:paraId="1B1B86E4" w14:textId="7968353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Apoyar el desarrollo y sostenimiento del Sistema Integrado de Gestión Institucional y la observancia de las recomendaciones en el ámbito de su competencia.</w:t>
      </w:r>
    </w:p>
    <w:p w14:paraId="2DCDA898" w14:textId="77777777" w:rsidR="00551E25" w:rsidRPr="00425D5E" w:rsidRDefault="00551E25" w:rsidP="00183D48">
      <w:pPr>
        <w:spacing w:after="0" w:line="240" w:lineRule="auto"/>
        <w:jc w:val="both"/>
        <w:rPr>
          <w:rFonts w:ascii="Arial" w:eastAsia="Times New Roman" w:hAnsi="Arial" w:cs="Arial"/>
          <w:lang w:val="es-MX"/>
        </w:rPr>
      </w:pPr>
    </w:p>
    <w:p w14:paraId="0A129CDE" w14:textId="45C9892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11. Las demás funciones que se le asignen.</w:t>
      </w:r>
    </w:p>
    <w:p w14:paraId="5F9EED36" w14:textId="77777777" w:rsidR="00551E25" w:rsidRPr="00425D5E" w:rsidRDefault="00551E25" w:rsidP="00183D48">
      <w:pPr>
        <w:spacing w:after="0" w:line="240" w:lineRule="auto"/>
        <w:jc w:val="both"/>
        <w:rPr>
          <w:rFonts w:ascii="Arial" w:eastAsia="Times New Roman" w:hAnsi="Arial" w:cs="Arial"/>
          <w:lang w:val="es-MX"/>
        </w:rPr>
      </w:pPr>
    </w:p>
    <w:p w14:paraId="0718A16E" w14:textId="6EFF273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13. </w:t>
      </w:r>
      <w:r w:rsidRPr="00425D5E">
        <w:rPr>
          <w:rFonts w:ascii="Arial" w:eastAsia="Times New Roman" w:hAnsi="Arial" w:cs="Arial"/>
          <w:iCs/>
          <w:lang w:val="es-MX"/>
        </w:rPr>
        <w:t>Subdirección de Información y Desarrollo Tecnológico</w:t>
      </w:r>
      <w:r w:rsidRPr="00425D5E">
        <w:rPr>
          <w:rFonts w:ascii="Arial" w:eastAsia="Times New Roman" w:hAnsi="Arial" w:cs="Arial"/>
          <w:lang w:val="es-MX"/>
        </w:rPr>
        <w:t>. Son funciones de la Subdirección de Información y Desarrollo Tecnológico las siguientes:</w:t>
      </w:r>
    </w:p>
    <w:p w14:paraId="4D90CA84" w14:textId="77777777" w:rsidR="00551E25" w:rsidRPr="00425D5E" w:rsidRDefault="00551E25" w:rsidP="00183D48">
      <w:pPr>
        <w:spacing w:after="0" w:line="240" w:lineRule="auto"/>
        <w:jc w:val="both"/>
        <w:rPr>
          <w:rFonts w:ascii="Arial" w:eastAsia="Times New Roman" w:hAnsi="Arial" w:cs="Arial"/>
          <w:lang w:val="es-MX"/>
        </w:rPr>
      </w:pPr>
    </w:p>
    <w:p w14:paraId="56F5B5F4" w14:textId="46B5F9E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Realizar estudios, diagnósticos, análisis estadísticos y en general recaudar y evaluar la información sobre los aspectos tecnológicos de las compras y contratación pública, y promover la articulación de los distintos aspectos legales y reglamentarios en coordinación con el Ministerio de Tecnologías de la Información y las Comunicaciones.</w:t>
      </w:r>
    </w:p>
    <w:p w14:paraId="4E40E57D" w14:textId="77777777" w:rsidR="00551E25" w:rsidRPr="00425D5E" w:rsidRDefault="00551E25" w:rsidP="00183D48">
      <w:pPr>
        <w:spacing w:after="0" w:line="240" w:lineRule="auto"/>
        <w:jc w:val="both"/>
        <w:rPr>
          <w:rFonts w:ascii="Arial" w:eastAsia="Times New Roman" w:hAnsi="Arial" w:cs="Arial"/>
          <w:lang w:val="es-MX"/>
        </w:rPr>
      </w:pPr>
    </w:p>
    <w:p w14:paraId="2B5225F0" w14:textId="7ABAE9A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Diseñar y proponer las bases técnicas para la contratación electrónica del sector público.</w:t>
      </w:r>
    </w:p>
    <w:p w14:paraId="6FA3094E" w14:textId="77777777" w:rsidR="00551E25" w:rsidRPr="00425D5E" w:rsidRDefault="00551E25" w:rsidP="00183D48">
      <w:pPr>
        <w:spacing w:after="0" w:line="240" w:lineRule="auto"/>
        <w:jc w:val="both"/>
        <w:rPr>
          <w:rFonts w:ascii="Arial" w:eastAsia="Times New Roman" w:hAnsi="Arial" w:cs="Arial"/>
          <w:lang w:val="es-MX"/>
        </w:rPr>
      </w:pPr>
    </w:p>
    <w:p w14:paraId="098628EE" w14:textId="5CA8DA90"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3. Gestionar e implementar los instrumentos tecnológicos que se requieren para los mecanismos de adquisición y de agregación de demanda, incluidos los acuerdos marco de precios y las subastas, entre otros.</w:t>
      </w:r>
    </w:p>
    <w:p w14:paraId="54D5AF70" w14:textId="77777777" w:rsidR="00551E25" w:rsidRPr="00425D5E" w:rsidRDefault="00551E25" w:rsidP="00183D48">
      <w:pPr>
        <w:spacing w:after="0" w:line="240" w:lineRule="auto"/>
        <w:jc w:val="both"/>
        <w:rPr>
          <w:rFonts w:ascii="Arial" w:eastAsia="Times New Roman" w:hAnsi="Arial" w:cs="Arial"/>
          <w:lang w:val="es-MX"/>
        </w:rPr>
      </w:pPr>
    </w:p>
    <w:p w14:paraId="7ADCE389" w14:textId="24B82F7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4. Absolver consultas de carácter general sobre asuntos de competencia de la dependencia.</w:t>
      </w:r>
    </w:p>
    <w:p w14:paraId="49017831" w14:textId="77777777" w:rsidR="00551E25" w:rsidRPr="00425D5E" w:rsidRDefault="00551E25" w:rsidP="00183D48">
      <w:pPr>
        <w:spacing w:after="0" w:line="240" w:lineRule="auto"/>
        <w:jc w:val="both"/>
        <w:rPr>
          <w:rFonts w:ascii="Arial" w:eastAsia="Times New Roman" w:hAnsi="Arial" w:cs="Arial"/>
          <w:lang w:val="es-MX"/>
        </w:rPr>
      </w:pPr>
    </w:p>
    <w:p w14:paraId="0711FE00" w14:textId="586CBDB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Desarrollar e implementar los instrumentos tecnológicos que faciliten a los oferentes una mayor y mejor participación en los procesos de compras y contratación pública de las entidades estatales, en coordinación con las demás dependencias de la Agencia.</w:t>
      </w:r>
    </w:p>
    <w:p w14:paraId="5EB75ED0" w14:textId="77777777" w:rsidR="00551E25" w:rsidRPr="00425D5E" w:rsidRDefault="00551E25" w:rsidP="00183D48">
      <w:pPr>
        <w:spacing w:after="0" w:line="240" w:lineRule="auto"/>
        <w:jc w:val="both"/>
        <w:rPr>
          <w:rFonts w:ascii="Arial" w:eastAsia="Times New Roman" w:hAnsi="Arial" w:cs="Arial"/>
          <w:lang w:val="es-MX"/>
        </w:rPr>
      </w:pPr>
    </w:p>
    <w:p w14:paraId="584A09F5" w14:textId="3BBD2E0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6. Gestionar y administrar el Sistema Electrónico para la Contratación Pública (SECOP), o el que haga sus veces.</w:t>
      </w:r>
    </w:p>
    <w:p w14:paraId="639B7B90" w14:textId="77777777" w:rsidR="00551E25" w:rsidRPr="00425D5E" w:rsidRDefault="00551E25" w:rsidP="00183D48">
      <w:pPr>
        <w:spacing w:after="0" w:line="240" w:lineRule="auto"/>
        <w:jc w:val="both"/>
        <w:rPr>
          <w:rFonts w:ascii="Arial" w:eastAsia="Times New Roman" w:hAnsi="Arial" w:cs="Arial"/>
          <w:lang w:val="es-MX"/>
        </w:rPr>
      </w:pPr>
    </w:p>
    <w:p w14:paraId="2B6CF28B" w14:textId="5EE025E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Realizar las actividades para la integración del SECOP, o del sistema que haga sus veces, con el Registro Único Empresarial de las Cámaras de Comercio, el Diario Único de Contratación Estatal y los demás sistemas de gestión contractual pública.</w:t>
      </w:r>
    </w:p>
    <w:p w14:paraId="581B83B5" w14:textId="77777777" w:rsidR="00551E25" w:rsidRPr="00425D5E" w:rsidRDefault="00551E25" w:rsidP="00183D48">
      <w:pPr>
        <w:spacing w:after="0" w:line="240" w:lineRule="auto"/>
        <w:jc w:val="both"/>
        <w:rPr>
          <w:rFonts w:ascii="Arial" w:eastAsia="Times New Roman" w:hAnsi="Arial" w:cs="Arial"/>
          <w:lang w:val="es-MX"/>
        </w:rPr>
      </w:pPr>
    </w:p>
    <w:p w14:paraId="0DA17F9D" w14:textId="3298A0B4"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Proponer mecanismos para articular el SECOP con los sistemas electrónicos públicos que contengan información relacionada con el objeto de la Agencia.</w:t>
      </w:r>
    </w:p>
    <w:p w14:paraId="2459ED16" w14:textId="77777777" w:rsidR="00551E25" w:rsidRPr="00425D5E" w:rsidRDefault="00551E25" w:rsidP="00183D48">
      <w:pPr>
        <w:spacing w:after="0" w:line="240" w:lineRule="auto"/>
        <w:jc w:val="both"/>
        <w:rPr>
          <w:rFonts w:ascii="Arial" w:eastAsia="Times New Roman" w:hAnsi="Arial" w:cs="Arial"/>
          <w:lang w:val="es-MX"/>
        </w:rPr>
      </w:pPr>
    </w:p>
    <w:p w14:paraId="07A95798" w14:textId="28E93AB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lastRenderedPageBreak/>
        <w:t>9. Realizar las capacitaciones en materia de contratación pública electrónica con el apoyo de las demás dependencias y entidades pertinentes.</w:t>
      </w:r>
    </w:p>
    <w:p w14:paraId="167E2A2B" w14:textId="77777777" w:rsidR="00551E25" w:rsidRPr="00425D5E" w:rsidRDefault="00551E25" w:rsidP="00183D48">
      <w:pPr>
        <w:spacing w:after="0" w:line="240" w:lineRule="auto"/>
        <w:jc w:val="both"/>
        <w:rPr>
          <w:rFonts w:ascii="Arial" w:eastAsia="Times New Roman" w:hAnsi="Arial" w:cs="Arial"/>
          <w:lang w:val="es-MX"/>
        </w:rPr>
      </w:pPr>
    </w:p>
    <w:p w14:paraId="0692267B" w14:textId="0124632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Proponer estrategias que permitan optimizar el aprovechamiento de la tecnología, la información y las comunicaciones en la Agencia.</w:t>
      </w:r>
    </w:p>
    <w:p w14:paraId="6BFBA29B" w14:textId="77777777" w:rsidR="00551E25" w:rsidRPr="00425D5E" w:rsidRDefault="00551E25" w:rsidP="00183D48">
      <w:pPr>
        <w:spacing w:after="0" w:line="240" w:lineRule="auto"/>
        <w:jc w:val="both"/>
        <w:rPr>
          <w:rFonts w:ascii="Arial" w:eastAsia="Times New Roman" w:hAnsi="Arial" w:cs="Arial"/>
          <w:lang w:val="es-MX"/>
        </w:rPr>
      </w:pPr>
    </w:p>
    <w:p w14:paraId="2FDB025E" w14:textId="2F9A084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11. Implementar y mantener los sistemas de información institucionales, la página web y desarrollar las políticas de gobierno en línea de la Agencia.</w:t>
      </w:r>
    </w:p>
    <w:p w14:paraId="433D37E2" w14:textId="77777777" w:rsidR="00551E25" w:rsidRPr="00425D5E" w:rsidRDefault="00551E25" w:rsidP="00183D48">
      <w:pPr>
        <w:spacing w:after="0" w:line="240" w:lineRule="auto"/>
        <w:jc w:val="both"/>
        <w:rPr>
          <w:rFonts w:ascii="Arial" w:eastAsia="Times New Roman" w:hAnsi="Arial" w:cs="Arial"/>
          <w:lang w:val="es-MX"/>
        </w:rPr>
      </w:pPr>
    </w:p>
    <w:p w14:paraId="7FF6A723" w14:textId="58BEE0B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12. Apoyar el desarrollo y sostenimiento del Sistema Integrado de Gestión Institucional y la observancia de las recomendaciones en el ámbito de su competencia.</w:t>
      </w:r>
    </w:p>
    <w:p w14:paraId="2DC01B82" w14:textId="77777777" w:rsidR="00551E25" w:rsidRPr="00425D5E" w:rsidRDefault="00551E25" w:rsidP="00183D48">
      <w:pPr>
        <w:spacing w:after="0" w:line="240" w:lineRule="auto"/>
        <w:jc w:val="both"/>
        <w:rPr>
          <w:rFonts w:ascii="Arial" w:eastAsia="Times New Roman" w:hAnsi="Arial" w:cs="Arial"/>
          <w:lang w:val="es-MX"/>
        </w:rPr>
      </w:pPr>
    </w:p>
    <w:p w14:paraId="3476E57F" w14:textId="1E959EA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13. Las demás funciones que se le asignen.</w:t>
      </w:r>
    </w:p>
    <w:p w14:paraId="6CF39C44" w14:textId="77777777" w:rsidR="00551E25" w:rsidRPr="00425D5E" w:rsidRDefault="00551E25" w:rsidP="00183D48">
      <w:pPr>
        <w:spacing w:after="0" w:line="240" w:lineRule="auto"/>
        <w:jc w:val="both"/>
        <w:rPr>
          <w:rFonts w:ascii="Arial" w:eastAsia="Times New Roman" w:hAnsi="Arial" w:cs="Arial"/>
          <w:lang w:val="es-MX"/>
        </w:rPr>
      </w:pPr>
    </w:p>
    <w:p w14:paraId="504F15AC"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14. </w:t>
      </w:r>
      <w:r w:rsidRPr="00425D5E">
        <w:rPr>
          <w:rFonts w:ascii="Arial" w:eastAsia="Times New Roman" w:hAnsi="Arial" w:cs="Arial"/>
          <w:iCs/>
          <w:lang w:val="es-MX"/>
        </w:rPr>
        <w:t>Secretaría General. </w:t>
      </w:r>
      <w:r w:rsidRPr="00425D5E">
        <w:rPr>
          <w:rFonts w:ascii="Arial" w:eastAsia="Times New Roman" w:hAnsi="Arial" w:cs="Arial"/>
          <w:lang w:val="es-MX"/>
        </w:rPr>
        <w:t>Son funciones de la Secretaría General las siguientes:</w:t>
      </w:r>
    </w:p>
    <w:p w14:paraId="04FF4DD7" w14:textId="3DEC1F3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 Dirigir, implementar y coordinar los asuntos, jurídicos, contractuales, de soporte técnico e informático, administrativos, contables y financieros de la Agencia.</w:t>
      </w:r>
    </w:p>
    <w:p w14:paraId="26759A41" w14:textId="77777777" w:rsidR="00551E25" w:rsidRPr="00425D5E" w:rsidRDefault="00551E25" w:rsidP="00183D48">
      <w:pPr>
        <w:spacing w:after="0" w:line="240" w:lineRule="auto"/>
        <w:jc w:val="both"/>
        <w:rPr>
          <w:rFonts w:ascii="Arial" w:eastAsia="Times New Roman" w:hAnsi="Arial" w:cs="Arial"/>
          <w:lang w:val="es-MX"/>
        </w:rPr>
      </w:pPr>
    </w:p>
    <w:p w14:paraId="5159E93A" w14:textId="3C1F87F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 Asistir a la Dirección en la determinación de las políticas, objetivos y estrategias relacionadas con la administración de la Agencia.</w:t>
      </w:r>
    </w:p>
    <w:p w14:paraId="20B0396B" w14:textId="77777777" w:rsidR="00551E25" w:rsidRPr="00425D5E" w:rsidRDefault="00551E25" w:rsidP="00183D48">
      <w:pPr>
        <w:spacing w:after="0" w:line="240" w:lineRule="auto"/>
        <w:jc w:val="both"/>
        <w:rPr>
          <w:rFonts w:ascii="Arial" w:eastAsia="Times New Roman" w:hAnsi="Arial" w:cs="Arial"/>
          <w:lang w:val="es-MX"/>
        </w:rPr>
      </w:pPr>
    </w:p>
    <w:p w14:paraId="015531C9" w14:textId="23978F2C"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3. Planificar, dirigir y coordinar los procesos relacionados con la administración de bienes y servicios, manejo de recursos y soportes tecnológicos que requiera la Agencia.</w:t>
      </w:r>
    </w:p>
    <w:p w14:paraId="085C4189" w14:textId="77777777" w:rsidR="00551E25" w:rsidRPr="00425D5E" w:rsidRDefault="00551E25" w:rsidP="00183D48">
      <w:pPr>
        <w:spacing w:after="0" w:line="240" w:lineRule="auto"/>
        <w:jc w:val="both"/>
        <w:rPr>
          <w:rFonts w:ascii="Arial" w:eastAsia="Times New Roman" w:hAnsi="Arial" w:cs="Arial"/>
          <w:lang w:val="es-MX"/>
        </w:rPr>
      </w:pPr>
    </w:p>
    <w:p w14:paraId="3C63AC15" w14:textId="564AE13C"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4. Dirigir, coordinar, controlar y evaluar las actividades relacionadas con la adquisición, almacenamiento, custodia, distribución e inventarios de los elementos, equipos y demás bienes necesarios para el funcionamiento de la Agencia, velando porque se cumplan las normas vigentes sobre la materia.</w:t>
      </w:r>
    </w:p>
    <w:p w14:paraId="11AFAB0B" w14:textId="77777777" w:rsidR="00551E25" w:rsidRPr="00425D5E" w:rsidRDefault="00551E25" w:rsidP="00183D48">
      <w:pPr>
        <w:spacing w:after="0" w:line="240" w:lineRule="auto"/>
        <w:jc w:val="both"/>
        <w:rPr>
          <w:rFonts w:ascii="Arial" w:eastAsia="Times New Roman" w:hAnsi="Arial" w:cs="Arial"/>
          <w:lang w:val="es-MX"/>
        </w:rPr>
      </w:pPr>
    </w:p>
    <w:p w14:paraId="56CD8715" w14:textId="1B417C3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5. Orientar y dirigir la aplicación de las políticas y programas de administración de personal, bienestar social, selección, registro y control, capacitación, incentivos y desarrollo del talento humano y dirigir su gestión.</w:t>
      </w:r>
    </w:p>
    <w:p w14:paraId="3A47452A" w14:textId="77777777" w:rsidR="00551E25" w:rsidRPr="00425D5E" w:rsidRDefault="00551E25" w:rsidP="00183D48">
      <w:pPr>
        <w:spacing w:after="0" w:line="240" w:lineRule="auto"/>
        <w:jc w:val="both"/>
        <w:rPr>
          <w:rFonts w:ascii="Arial" w:eastAsia="Times New Roman" w:hAnsi="Arial" w:cs="Arial"/>
          <w:lang w:val="es-MX"/>
        </w:rPr>
      </w:pPr>
    </w:p>
    <w:p w14:paraId="25C413B0" w14:textId="5B35276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6. Elaborar y actualizar el manual específico de funciones y de competencias laborales de la Agencia.</w:t>
      </w:r>
    </w:p>
    <w:p w14:paraId="2135C81B" w14:textId="77777777" w:rsidR="00551E25" w:rsidRPr="00425D5E" w:rsidRDefault="00551E25" w:rsidP="00183D48">
      <w:pPr>
        <w:spacing w:after="0" w:line="240" w:lineRule="auto"/>
        <w:jc w:val="both"/>
        <w:rPr>
          <w:rFonts w:ascii="Arial" w:eastAsia="Times New Roman" w:hAnsi="Arial" w:cs="Arial"/>
          <w:lang w:val="es-MX"/>
        </w:rPr>
      </w:pPr>
    </w:p>
    <w:p w14:paraId="6E33FF5B" w14:textId="274A68E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7. Gestionar la consecución de recursos para el desarrollo de los planes, programas y proyectos institucionales.</w:t>
      </w:r>
    </w:p>
    <w:p w14:paraId="6CA86A58" w14:textId="77777777" w:rsidR="00551E25" w:rsidRPr="00425D5E" w:rsidRDefault="00551E25" w:rsidP="00183D48">
      <w:pPr>
        <w:spacing w:after="0" w:line="240" w:lineRule="auto"/>
        <w:jc w:val="both"/>
        <w:rPr>
          <w:rFonts w:ascii="Arial" w:eastAsia="Times New Roman" w:hAnsi="Arial" w:cs="Arial"/>
          <w:lang w:val="es-MX"/>
        </w:rPr>
      </w:pPr>
    </w:p>
    <w:p w14:paraId="5BD83DA5" w14:textId="1404A3C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8. Dirigir la elaboración y ejecución del Plan Anual de Compras de la Agencia.</w:t>
      </w:r>
    </w:p>
    <w:p w14:paraId="110C2C91" w14:textId="77777777" w:rsidR="00551E25" w:rsidRPr="00425D5E" w:rsidRDefault="00551E25" w:rsidP="00183D48">
      <w:pPr>
        <w:spacing w:after="0" w:line="240" w:lineRule="auto"/>
        <w:jc w:val="both"/>
        <w:rPr>
          <w:rFonts w:ascii="Arial" w:eastAsia="Times New Roman" w:hAnsi="Arial" w:cs="Arial"/>
          <w:lang w:val="es-MX"/>
        </w:rPr>
      </w:pPr>
    </w:p>
    <w:p w14:paraId="11C1B8E3" w14:textId="1B16624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9. Presentar al Ministerio de Hacienda y Crédito Público, el Programa Anual de Caja de conformidad con las obligaciones financieras adquiridas.</w:t>
      </w:r>
    </w:p>
    <w:p w14:paraId="44C5596B" w14:textId="77777777" w:rsidR="00551E25" w:rsidRPr="00425D5E" w:rsidRDefault="00551E25" w:rsidP="00183D48">
      <w:pPr>
        <w:spacing w:after="0" w:line="240" w:lineRule="auto"/>
        <w:jc w:val="both"/>
        <w:rPr>
          <w:rFonts w:ascii="Arial" w:eastAsia="Times New Roman" w:hAnsi="Arial" w:cs="Arial"/>
          <w:lang w:val="es-MX"/>
        </w:rPr>
      </w:pPr>
    </w:p>
    <w:p w14:paraId="4FDE9D0D" w14:textId="620441F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10. Preparar y presentar los estados financieros, informes de ejecución presupuestal y evaluación financiera de la Agencia y los demás informes y análisis de carácter financiero que sean solicitados a la Entidad.</w:t>
      </w:r>
    </w:p>
    <w:p w14:paraId="5863E112" w14:textId="77777777" w:rsidR="00551E25" w:rsidRPr="00425D5E" w:rsidRDefault="00551E25" w:rsidP="00183D48">
      <w:pPr>
        <w:spacing w:after="0" w:line="240" w:lineRule="auto"/>
        <w:jc w:val="both"/>
        <w:rPr>
          <w:rFonts w:ascii="Arial" w:eastAsia="Times New Roman" w:hAnsi="Arial" w:cs="Arial"/>
          <w:lang w:val="es-MX"/>
        </w:rPr>
      </w:pPr>
    </w:p>
    <w:p w14:paraId="2A3BEB98" w14:textId="0ABE53CC"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11. Preparar y consolidar el proyecto de presupuesto de la Agencia.</w:t>
      </w:r>
    </w:p>
    <w:p w14:paraId="42A16DEF" w14:textId="77777777" w:rsidR="00551E25" w:rsidRPr="00425D5E" w:rsidRDefault="00551E25" w:rsidP="00183D48">
      <w:pPr>
        <w:spacing w:after="0" w:line="240" w:lineRule="auto"/>
        <w:jc w:val="both"/>
        <w:rPr>
          <w:rFonts w:ascii="Arial" w:eastAsia="Times New Roman" w:hAnsi="Arial" w:cs="Arial"/>
          <w:lang w:val="es-MX"/>
        </w:rPr>
      </w:pPr>
    </w:p>
    <w:p w14:paraId="57C9E0F6" w14:textId="460345D6"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lastRenderedPageBreak/>
        <w:t>12. Elaborar el balance del organismo y presentarlo de acuerdo con las normas vigentes a la Contaduría General de la Nación y el Departamento Nacional de Planeación.</w:t>
      </w:r>
    </w:p>
    <w:p w14:paraId="069AFEAF" w14:textId="77777777" w:rsidR="00551E25" w:rsidRPr="00425D5E" w:rsidRDefault="00551E25" w:rsidP="00183D48">
      <w:pPr>
        <w:spacing w:after="0" w:line="240" w:lineRule="auto"/>
        <w:jc w:val="both"/>
        <w:rPr>
          <w:rFonts w:ascii="Arial" w:eastAsia="Times New Roman" w:hAnsi="Arial" w:cs="Arial"/>
          <w:lang w:val="es-MX"/>
        </w:rPr>
      </w:pPr>
    </w:p>
    <w:p w14:paraId="76C826CA" w14:textId="03292E2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13. Coordinar, supervisar y controlar el sistema de gestión documental de la Agencia.</w:t>
      </w:r>
    </w:p>
    <w:p w14:paraId="5DDD73CD" w14:textId="77777777" w:rsidR="00551E25" w:rsidRPr="00425D5E" w:rsidRDefault="00551E25" w:rsidP="00183D48">
      <w:pPr>
        <w:spacing w:after="0" w:line="240" w:lineRule="auto"/>
        <w:jc w:val="both"/>
        <w:rPr>
          <w:rFonts w:ascii="Arial" w:eastAsia="Times New Roman" w:hAnsi="Arial" w:cs="Arial"/>
          <w:lang w:val="es-MX"/>
        </w:rPr>
      </w:pPr>
    </w:p>
    <w:p w14:paraId="77850306" w14:textId="13B05831"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14. Dirigir, coordinar y hacer seguimiento a la planeación, ejecución y control de la gestión administrativa y financiera de la Agencia.</w:t>
      </w:r>
    </w:p>
    <w:p w14:paraId="6F341CAD" w14:textId="77777777" w:rsidR="00551E25" w:rsidRPr="00425D5E" w:rsidRDefault="00551E25" w:rsidP="00183D48">
      <w:pPr>
        <w:spacing w:after="0" w:line="240" w:lineRule="auto"/>
        <w:jc w:val="both"/>
        <w:rPr>
          <w:rFonts w:ascii="Arial" w:eastAsia="Times New Roman" w:hAnsi="Arial" w:cs="Arial"/>
          <w:lang w:val="es-MX"/>
        </w:rPr>
      </w:pPr>
    </w:p>
    <w:p w14:paraId="44D1EFE5" w14:textId="3D3D00A0"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15. Velar por la debida prestación del servicio al ciudadano y por la atención de quejas y reclamos que presenten los ciudadanos sobre el desempeño de las dependencias o personas que laboran en la Agencia.</w:t>
      </w:r>
    </w:p>
    <w:p w14:paraId="684DC3A1" w14:textId="77777777" w:rsidR="00551E25" w:rsidRPr="00425D5E" w:rsidRDefault="00551E25" w:rsidP="00183D48">
      <w:pPr>
        <w:spacing w:after="0" w:line="240" w:lineRule="auto"/>
        <w:jc w:val="both"/>
        <w:rPr>
          <w:rFonts w:ascii="Arial" w:eastAsia="Times New Roman" w:hAnsi="Arial" w:cs="Arial"/>
          <w:lang w:val="es-MX"/>
        </w:rPr>
      </w:pPr>
    </w:p>
    <w:p w14:paraId="44ED01A1" w14:textId="31D4149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16. Coordinar las investigaciones de carácter disciplinario que se adelanten contra los funcionarios de la Agencia y resolverlas en primera instancia en los términos de la Ley 734 de 2002.</w:t>
      </w:r>
    </w:p>
    <w:p w14:paraId="302723ED" w14:textId="77777777" w:rsidR="00783516" w:rsidRPr="00425D5E" w:rsidRDefault="00783516" w:rsidP="00183D48">
      <w:pPr>
        <w:spacing w:after="0" w:line="240" w:lineRule="auto"/>
        <w:jc w:val="both"/>
        <w:rPr>
          <w:rFonts w:ascii="Arial" w:eastAsia="Times New Roman" w:hAnsi="Arial" w:cs="Arial"/>
          <w:lang w:val="es-MX"/>
        </w:rPr>
      </w:pPr>
    </w:p>
    <w:p w14:paraId="5364445F" w14:textId="0A56D89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17. Diseñar los procesos de organización, estandarización de métodos, elaboración de manuales de funciones y todas aquellas actividades relacionadas con la racionalización de procesos de la Agencia.</w:t>
      </w:r>
    </w:p>
    <w:p w14:paraId="40C028A5" w14:textId="77777777" w:rsidR="00551E25" w:rsidRPr="00425D5E" w:rsidRDefault="00551E25" w:rsidP="00183D48">
      <w:pPr>
        <w:spacing w:after="0" w:line="240" w:lineRule="auto"/>
        <w:jc w:val="both"/>
        <w:rPr>
          <w:rFonts w:ascii="Arial" w:eastAsia="Times New Roman" w:hAnsi="Arial" w:cs="Arial"/>
          <w:lang w:val="es-MX"/>
        </w:rPr>
      </w:pPr>
    </w:p>
    <w:p w14:paraId="489FC3E8" w14:textId="26E40B3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18. Elaborar y consolidar el presupuesto de funcionamiento de la Entidad para su inclusión y aprobación en el presupuesto general de la entidad.</w:t>
      </w:r>
    </w:p>
    <w:p w14:paraId="158F55E9" w14:textId="77777777" w:rsidR="00551E25" w:rsidRPr="00425D5E" w:rsidRDefault="00551E25" w:rsidP="00183D48">
      <w:pPr>
        <w:spacing w:after="0" w:line="240" w:lineRule="auto"/>
        <w:jc w:val="both"/>
        <w:rPr>
          <w:rFonts w:ascii="Arial" w:eastAsia="Times New Roman" w:hAnsi="Arial" w:cs="Arial"/>
          <w:lang w:val="es-MX"/>
        </w:rPr>
      </w:pPr>
    </w:p>
    <w:p w14:paraId="342B7B7D" w14:textId="77777777"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19. Hacer seguimiento a la correcta ejecución, contabilización y rendición de informes y cuentas fiscales, presupuestales y contables, de los recursos asignados a la Agencia.</w:t>
      </w:r>
    </w:p>
    <w:p w14:paraId="032D4CF2" w14:textId="36DF9B1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20. Coordinar la defensa o representar judicial, extrajudicial y administrativamente a la Agencia en los diferentes procesos que se adelanten, mediante poder o delegación y supervisar el trámite de </w:t>
      </w:r>
      <w:proofErr w:type="gramStart"/>
      <w:r w:rsidRPr="00425D5E">
        <w:rPr>
          <w:rFonts w:ascii="Arial" w:eastAsia="Times New Roman" w:hAnsi="Arial" w:cs="Arial"/>
          <w:lang w:val="es-MX"/>
        </w:rPr>
        <w:t>los mismos</w:t>
      </w:r>
      <w:proofErr w:type="gramEnd"/>
      <w:r w:rsidRPr="00425D5E">
        <w:rPr>
          <w:rFonts w:ascii="Arial" w:eastAsia="Times New Roman" w:hAnsi="Arial" w:cs="Arial"/>
          <w:lang w:val="es-MX"/>
        </w:rPr>
        <w:t>.</w:t>
      </w:r>
    </w:p>
    <w:p w14:paraId="3B4CC9B2" w14:textId="77777777" w:rsidR="00551E25" w:rsidRPr="00425D5E" w:rsidRDefault="00551E25" w:rsidP="00183D48">
      <w:pPr>
        <w:spacing w:after="0" w:line="240" w:lineRule="auto"/>
        <w:jc w:val="both"/>
        <w:rPr>
          <w:rFonts w:ascii="Arial" w:eastAsia="Times New Roman" w:hAnsi="Arial" w:cs="Arial"/>
          <w:lang w:val="es-MX"/>
        </w:rPr>
      </w:pPr>
    </w:p>
    <w:p w14:paraId="7BED8DEB" w14:textId="0BE2886F"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21. Llevar a cabo las actuaciones encaminadas a lograr el cobro efectivo de las sumas que le adeuden a la Agencia, por todo concepto, desarrollando las labores de cobro persuasivo y adelantando los procesos ejecutivos por jurisdicción coactiva.</w:t>
      </w:r>
    </w:p>
    <w:p w14:paraId="0C98CAD7" w14:textId="77777777" w:rsidR="00551E25" w:rsidRPr="00425D5E" w:rsidRDefault="00551E25" w:rsidP="00183D48">
      <w:pPr>
        <w:spacing w:after="0" w:line="240" w:lineRule="auto"/>
        <w:jc w:val="both"/>
        <w:rPr>
          <w:rFonts w:ascii="Arial" w:eastAsia="Times New Roman" w:hAnsi="Arial" w:cs="Arial"/>
          <w:lang w:val="es-MX"/>
        </w:rPr>
      </w:pPr>
    </w:p>
    <w:p w14:paraId="636A5E71" w14:textId="5CAA5CA4"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22. Apoyar el desarrollo y sostenimiento del Sistema Integrado de Gestión Institucional y la observancia de las recomendaciones en el ámbito de su competencia.</w:t>
      </w:r>
    </w:p>
    <w:p w14:paraId="0EB0E4CF" w14:textId="77777777" w:rsidR="00551E25" w:rsidRPr="00425D5E" w:rsidRDefault="00551E25" w:rsidP="00183D48">
      <w:pPr>
        <w:spacing w:after="0" w:line="240" w:lineRule="auto"/>
        <w:jc w:val="both"/>
        <w:rPr>
          <w:rFonts w:ascii="Arial" w:eastAsia="Times New Roman" w:hAnsi="Arial" w:cs="Arial"/>
          <w:lang w:val="es-MX"/>
        </w:rPr>
      </w:pPr>
    </w:p>
    <w:p w14:paraId="02B5FF61" w14:textId="33469BE3"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23. Las demás funciones que le sean asignadas.</w:t>
      </w:r>
    </w:p>
    <w:p w14:paraId="36D72044" w14:textId="77777777" w:rsidR="00551E25" w:rsidRPr="00425D5E" w:rsidRDefault="00551E25" w:rsidP="00183D48">
      <w:pPr>
        <w:spacing w:after="0" w:line="240" w:lineRule="auto"/>
        <w:jc w:val="both"/>
        <w:rPr>
          <w:rFonts w:ascii="Arial" w:eastAsia="Times New Roman" w:hAnsi="Arial" w:cs="Arial"/>
          <w:lang w:val="es-MX"/>
        </w:rPr>
      </w:pPr>
    </w:p>
    <w:p w14:paraId="1B12D60D" w14:textId="6899F59D" w:rsidR="00483740" w:rsidRPr="00425D5E" w:rsidRDefault="00483740" w:rsidP="00551E25">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CAPÍTULO III</w:t>
      </w:r>
    </w:p>
    <w:p w14:paraId="3CAA71D7" w14:textId="75FDB182" w:rsidR="00483740" w:rsidRPr="00425D5E" w:rsidRDefault="00483740" w:rsidP="00551E25">
      <w:pPr>
        <w:spacing w:after="0" w:line="240" w:lineRule="auto"/>
        <w:jc w:val="center"/>
        <w:rPr>
          <w:rFonts w:ascii="Arial" w:eastAsia="Times New Roman" w:hAnsi="Arial" w:cs="Arial"/>
          <w:b/>
          <w:bCs/>
          <w:lang w:val="es-MX"/>
        </w:rPr>
      </w:pPr>
      <w:r w:rsidRPr="00425D5E">
        <w:rPr>
          <w:rFonts w:ascii="Arial" w:eastAsia="Times New Roman" w:hAnsi="Arial" w:cs="Arial"/>
          <w:b/>
          <w:bCs/>
          <w:lang w:val="es-MX"/>
        </w:rPr>
        <w:t>Disposiciones Finales</w:t>
      </w:r>
    </w:p>
    <w:p w14:paraId="208FBC25" w14:textId="77777777" w:rsidR="00551E25" w:rsidRPr="00425D5E" w:rsidRDefault="00551E25" w:rsidP="00183D48">
      <w:pPr>
        <w:spacing w:after="0" w:line="240" w:lineRule="auto"/>
        <w:jc w:val="both"/>
        <w:rPr>
          <w:rFonts w:ascii="Arial" w:eastAsia="Times New Roman" w:hAnsi="Arial" w:cs="Arial"/>
          <w:lang w:val="es-MX"/>
        </w:rPr>
      </w:pPr>
    </w:p>
    <w:p w14:paraId="71DE09AA" w14:textId="45318AEB"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15. </w:t>
      </w:r>
      <w:r w:rsidRPr="00425D5E">
        <w:rPr>
          <w:rFonts w:ascii="Arial" w:eastAsia="Times New Roman" w:hAnsi="Arial" w:cs="Arial"/>
          <w:iCs/>
          <w:lang w:val="es-MX"/>
        </w:rPr>
        <w:t>Adopción de Planta</w:t>
      </w:r>
      <w:r w:rsidRPr="00425D5E">
        <w:rPr>
          <w:rFonts w:ascii="Arial" w:eastAsia="Times New Roman" w:hAnsi="Arial" w:cs="Arial"/>
          <w:lang w:val="es-MX"/>
        </w:rPr>
        <w:t>. El Gobierno Nacional, en ejercicio de sus competencias constitucionales y legales, procederá a adoptar la planta de personal de la Agencia, de conformidad con la estructura establecida en el presente decreto.</w:t>
      </w:r>
    </w:p>
    <w:p w14:paraId="18AB2B0C" w14:textId="77777777" w:rsidR="00551E25" w:rsidRPr="00425D5E" w:rsidRDefault="00551E25" w:rsidP="00183D48">
      <w:pPr>
        <w:spacing w:after="0" w:line="240" w:lineRule="auto"/>
        <w:jc w:val="both"/>
        <w:rPr>
          <w:rFonts w:ascii="Arial" w:eastAsia="Times New Roman" w:hAnsi="Arial" w:cs="Arial"/>
          <w:lang w:val="es-MX"/>
        </w:rPr>
      </w:pPr>
    </w:p>
    <w:p w14:paraId="6E25A050" w14:textId="799F1E6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 los empleados de la Agencia se les aplicará el régimen general de carrera administrativa, de clasificación y de administración de personal.</w:t>
      </w:r>
    </w:p>
    <w:p w14:paraId="685D8A30" w14:textId="77777777" w:rsidR="00551E25" w:rsidRPr="00425D5E" w:rsidRDefault="00551E25" w:rsidP="00183D48">
      <w:pPr>
        <w:spacing w:after="0" w:line="240" w:lineRule="auto"/>
        <w:jc w:val="both"/>
        <w:rPr>
          <w:rFonts w:ascii="Arial" w:eastAsia="Times New Roman" w:hAnsi="Arial" w:cs="Arial"/>
          <w:lang w:val="es-MX"/>
        </w:rPr>
      </w:pPr>
    </w:p>
    <w:p w14:paraId="34840A16" w14:textId="1E9F8932"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 xml:space="preserve">Parágrafo Transitorio. El certificado de disponibilidad presupuestal para proveer los cargos de </w:t>
      </w:r>
      <w:proofErr w:type="gramStart"/>
      <w:r w:rsidRPr="00425D5E">
        <w:rPr>
          <w:rFonts w:ascii="Arial" w:eastAsia="Times New Roman" w:hAnsi="Arial" w:cs="Arial"/>
          <w:lang w:val="es-MX"/>
        </w:rPr>
        <w:t>Director General</w:t>
      </w:r>
      <w:proofErr w:type="gramEnd"/>
      <w:r w:rsidRPr="00425D5E">
        <w:rPr>
          <w:rFonts w:ascii="Arial" w:eastAsia="Times New Roman" w:hAnsi="Arial" w:cs="Arial"/>
          <w:lang w:val="es-MX"/>
        </w:rPr>
        <w:t xml:space="preserve"> y Secretario General de la Agencia Nacional de Contratación Pública –Colombia Compra Eficiente– será expedido por el Departamento Nacional de Planeación.</w:t>
      </w:r>
    </w:p>
    <w:p w14:paraId="695F17AE" w14:textId="77777777" w:rsidR="00551E25" w:rsidRPr="00425D5E" w:rsidRDefault="00551E25" w:rsidP="00183D48">
      <w:pPr>
        <w:spacing w:after="0" w:line="240" w:lineRule="auto"/>
        <w:jc w:val="both"/>
        <w:rPr>
          <w:rFonts w:ascii="Arial" w:eastAsia="Times New Roman" w:hAnsi="Arial" w:cs="Arial"/>
          <w:lang w:val="es-MX"/>
        </w:rPr>
      </w:pPr>
    </w:p>
    <w:p w14:paraId="4883AC8F" w14:textId="678B458D"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16. </w:t>
      </w:r>
      <w:r w:rsidRPr="00425D5E">
        <w:rPr>
          <w:rFonts w:ascii="Arial" w:eastAsia="Times New Roman" w:hAnsi="Arial" w:cs="Arial"/>
          <w:iCs/>
          <w:lang w:val="es-MX"/>
        </w:rPr>
        <w:t>Contratos y Convenios Vigentes</w:t>
      </w:r>
      <w:r w:rsidRPr="00425D5E">
        <w:rPr>
          <w:rFonts w:ascii="Arial" w:eastAsia="Times New Roman" w:hAnsi="Arial" w:cs="Arial"/>
          <w:lang w:val="es-MX"/>
        </w:rPr>
        <w:t>. Los contratos y convenios actualmente vigentes, celebrados por el Ministerio de las Tecnologías de la Información y las Comunicaciones y/o el Departamento Nacional de Planeación para el desarrollo y administración del Sistema Electrónico para la Contratación Pública (SECOP), se entienden subrogados a la Agencia Nacional de Contratación Pública –Colombia Compra Eficiente) por virtud de la ley, la cual continuará con su ejecución en los mismos términos y condiciones.</w:t>
      </w:r>
    </w:p>
    <w:p w14:paraId="64F82490" w14:textId="77777777" w:rsidR="00551E25" w:rsidRPr="00425D5E" w:rsidRDefault="00551E25" w:rsidP="00183D48">
      <w:pPr>
        <w:spacing w:after="0" w:line="240" w:lineRule="auto"/>
        <w:jc w:val="both"/>
        <w:rPr>
          <w:rFonts w:ascii="Arial" w:eastAsia="Times New Roman" w:hAnsi="Arial" w:cs="Arial"/>
          <w:lang w:val="es-MX"/>
        </w:rPr>
      </w:pPr>
    </w:p>
    <w:p w14:paraId="7E7FB71F" w14:textId="757082E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17. </w:t>
      </w:r>
      <w:r w:rsidRPr="00425D5E">
        <w:rPr>
          <w:rFonts w:ascii="Arial" w:eastAsia="Times New Roman" w:hAnsi="Arial" w:cs="Arial"/>
          <w:iCs/>
          <w:lang w:val="es-MX"/>
        </w:rPr>
        <w:t>Transferencia de archivos</w:t>
      </w:r>
      <w:r w:rsidRPr="00425D5E">
        <w:rPr>
          <w:rFonts w:ascii="Arial" w:eastAsia="Times New Roman" w:hAnsi="Arial" w:cs="Arial"/>
          <w:lang w:val="es-MX"/>
        </w:rPr>
        <w:t xml:space="preserve">. El Departamento Nacional de Planeación y/o el Ministerio de las Tecnologías de la Información y las Comunicaciones transferirán a la Agencia Nacional de Contratación Pública –Colombia Compra Eficiente–, los archivos que por su naturaleza tengan relación con las competencias de la Agencia, dentro de los dos meses siguientes a la entrada en funcionamiento de </w:t>
      </w:r>
      <w:proofErr w:type="gramStart"/>
      <w:r w:rsidRPr="00425D5E">
        <w:rPr>
          <w:rFonts w:ascii="Arial" w:eastAsia="Times New Roman" w:hAnsi="Arial" w:cs="Arial"/>
          <w:lang w:val="es-MX"/>
        </w:rPr>
        <w:t>la misma</w:t>
      </w:r>
      <w:proofErr w:type="gramEnd"/>
      <w:r w:rsidRPr="00425D5E">
        <w:rPr>
          <w:rFonts w:ascii="Arial" w:eastAsia="Times New Roman" w:hAnsi="Arial" w:cs="Arial"/>
          <w:lang w:val="es-MX"/>
        </w:rPr>
        <w:t xml:space="preserve"> en los términos que señalen los representantes legales a través de las Secretarías Generales.</w:t>
      </w:r>
    </w:p>
    <w:p w14:paraId="785B4703" w14:textId="77777777" w:rsidR="00783516" w:rsidRPr="00425D5E" w:rsidRDefault="00783516" w:rsidP="00183D48">
      <w:pPr>
        <w:spacing w:after="0" w:line="240" w:lineRule="auto"/>
        <w:jc w:val="both"/>
        <w:rPr>
          <w:rFonts w:ascii="Arial" w:eastAsia="Times New Roman" w:hAnsi="Arial" w:cs="Arial"/>
          <w:lang w:val="es-MX"/>
        </w:rPr>
      </w:pPr>
    </w:p>
    <w:p w14:paraId="04A123EA" w14:textId="001C6A39"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18.</w:t>
      </w:r>
      <w:r w:rsidRPr="00425D5E">
        <w:rPr>
          <w:rFonts w:ascii="Arial" w:eastAsia="Times New Roman" w:hAnsi="Arial" w:cs="Arial"/>
          <w:iCs/>
          <w:lang w:val="es-MX"/>
        </w:rPr>
        <w:t> Transferencia de bienes, derechos y obligaciones</w:t>
      </w:r>
      <w:r w:rsidRPr="00425D5E">
        <w:rPr>
          <w:rFonts w:ascii="Arial" w:eastAsia="Times New Roman" w:hAnsi="Arial" w:cs="Arial"/>
          <w:lang w:val="es-MX"/>
        </w:rPr>
        <w:t>. La propiedad de los bienes muebles e inmuebles de los cuales sea titular el Departamento Nacional de Planeación o el Ministerio de las Tecnologías de la Información y las Comunicaciones a la entrada en vigencia del presente decreto, que tengan relación con las funciones de la Agencia Nacional de Contratación Pública –Colombia Compra Eficiente–, o se requieran para el cumplimiento de las funciones de la Agencia, quedarán en cabeza de la Agencia Nacional de Contratación Pública –Colombia Compra Eficiente–, los cuales serán cedidos a esta última a título gratuito. La determinación de los bienes, los plazos y términos para su entrega se señalarán en las actas suscritas por los representantes legales de cada una de las entidades, las cuales serán registradas en la respectiva oficina de registro, cuando a ello hubiere lugar.</w:t>
      </w:r>
    </w:p>
    <w:p w14:paraId="5D23B16C" w14:textId="77777777" w:rsidR="00551E25" w:rsidRPr="00425D5E" w:rsidRDefault="00551E25" w:rsidP="00183D48">
      <w:pPr>
        <w:spacing w:after="0" w:line="240" w:lineRule="auto"/>
        <w:jc w:val="both"/>
        <w:rPr>
          <w:rFonts w:ascii="Arial" w:eastAsia="Times New Roman" w:hAnsi="Arial" w:cs="Arial"/>
          <w:lang w:val="es-MX"/>
        </w:rPr>
      </w:pPr>
    </w:p>
    <w:p w14:paraId="34EB8107" w14:textId="3D5A563A" w:rsidR="00483740" w:rsidRPr="00425D5E" w:rsidRDefault="00483740" w:rsidP="00183D48">
      <w:pPr>
        <w:spacing w:after="0" w:line="240" w:lineRule="auto"/>
        <w:jc w:val="both"/>
        <w:rPr>
          <w:rFonts w:ascii="Arial" w:eastAsia="Times New Roman" w:hAnsi="Arial" w:cs="Arial"/>
          <w:lang w:val="es-MX"/>
        </w:rPr>
      </w:pPr>
      <w:r w:rsidRPr="00425D5E">
        <w:rPr>
          <w:rFonts w:ascii="Arial" w:eastAsia="Times New Roman" w:hAnsi="Arial" w:cs="Arial"/>
          <w:lang w:val="es-MX"/>
        </w:rPr>
        <w:t>Artículo 19. </w:t>
      </w:r>
      <w:r w:rsidRPr="00425D5E">
        <w:rPr>
          <w:rFonts w:ascii="Arial" w:eastAsia="Times New Roman" w:hAnsi="Arial" w:cs="Arial"/>
          <w:iCs/>
          <w:lang w:val="es-MX"/>
        </w:rPr>
        <w:t>Referencias Normativas</w:t>
      </w:r>
      <w:r w:rsidRPr="00425D5E">
        <w:rPr>
          <w:rFonts w:ascii="Arial" w:eastAsia="Times New Roman" w:hAnsi="Arial" w:cs="Arial"/>
          <w:lang w:val="es-MX"/>
        </w:rPr>
        <w:t>. Las referencias que hagan las disposiciones vigentes al Departamento Nacional de Planeación (DNP) y al Ministerio de las Tecnologías de la Información y las Comunicaciones, que tengan relación con las funciones expresadas en el presente decreto, deben entenderse referidas a la Agencia Nacional de Contratación Pública –Colombia Compra Eficiente–,</w:t>
      </w:r>
    </w:p>
    <w:p w14:paraId="4DAAB6B4" w14:textId="77777777" w:rsidR="00551E25" w:rsidRPr="00425D5E" w:rsidRDefault="00551E25" w:rsidP="00183D48">
      <w:pPr>
        <w:spacing w:after="0" w:line="240" w:lineRule="auto"/>
        <w:jc w:val="both"/>
        <w:rPr>
          <w:rFonts w:ascii="Arial" w:eastAsia="Times New Roman" w:hAnsi="Arial" w:cs="Arial"/>
          <w:lang w:val="es-MX"/>
        </w:rPr>
      </w:pPr>
    </w:p>
    <w:p w14:paraId="2EB11DA2" w14:textId="49F7E6C2" w:rsidR="54C55087" w:rsidRDefault="00483740" w:rsidP="2F9E2BB6">
      <w:pPr>
        <w:spacing w:after="0" w:line="240" w:lineRule="auto"/>
        <w:jc w:val="both"/>
        <w:rPr>
          <w:rFonts w:ascii="Arial" w:eastAsia="Times New Roman" w:hAnsi="Arial" w:cs="Arial"/>
          <w:lang w:val="es-MX"/>
        </w:rPr>
      </w:pPr>
      <w:r w:rsidRPr="2F9E2BB6">
        <w:rPr>
          <w:rFonts w:ascii="Arial" w:eastAsia="Times New Roman" w:hAnsi="Arial" w:cs="Arial"/>
          <w:lang w:val="es-MX"/>
        </w:rPr>
        <w:t>Artículo 20. Vigencia y Derogatorias. El presente decreto rige a partir de la fecha de su publicación y deroga todas las normas que le sean contrarias, en especial los Decretos </w:t>
      </w:r>
      <w:r w:rsidR="3CA24FAD" w:rsidRPr="2F9E2BB6">
        <w:rPr>
          <w:rFonts w:ascii="Arial" w:eastAsia="Times New Roman" w:hAnsi="Arial" w:cs="Arial"/>
          <w:lang w:val="es-MX"/>
        </w:rPr>
        <w:t>3620</w:t>
      </w:r>
      <w:r w:rsidRPr="2F9E2BB6">
        <w:rPr>
          <w:rFonts w:ascii="Arial" w:eastAsia="Times New Roman" w:hAnsi="Arial" w:cs="Arial"/>
          <w:lang w:val="es-MX"/>
        </w:rPr>
        <w:t> de 2004, </w:t>
      </w:r>
      <w:r w:rsidR="3D3FF23B" w:rsidRPr="2F9E2BB6">
        <w:rPr>
          <w:rFonts w:ascii="Arial" w:eastAsia="Times New Roman" w:hAnsi="Arial" w:cs="Arial"/>
          <w:lang w:val="es-MX"/>
        </w:rPr>
        <w:t>485</w:t>
      </w:r>
      <w:r w:rsidRPr="2F9E2BB6">
        <w:rPr>
          <w:rFonts w:ascii="Arial" w:eastAsia="Times New Roman" w:hAnsi="Arial" w:cs="Arial"/>
          <w:lang w:val="es-MX"/>
        </w:rPr>
        <w:t> de 2009, </w:t>
      </w:r>
      <w:r w:rsidR="46349509" w:rsidRPr="2F9E2BB6">
        <w:rPr>
          <w:rFonts w:ascii="Arial" w:eastAsia="Times New Roman" w:hAnsi="Arial" w:cs="Arial"/>
          <w:lang w:val="es-MX"/>
        </w:rPr>
        <w:t>2430</w:t>
      </w:r>
      <w:r w:rsidRPr="2F9E2BB6">
        <w:rPr>
          <w:rFonts w:ascii="Arial" w:eastAsia="Times New Roman" w:hAnsi="Arial" w:cs="Arial"/>
          <w:lang w:val="es-MX"/>
        </w:rPr>
        <w:t> de 2011 y los artículos </w:t>
      </w:r>
      <w:r w:rsidR="60BED2FD" w:rsidRPr="2F9E2BB6">
        <w:rPr>
          <w:rFonts w:ascii="Arial" w:eastAsia="Times New Roman" w:hAnsi="Arial" w:cs="Arial"/>
          <w:lang w:val="es-MX"/>
        </w:rPr>
        <w:t>3</w:t>
      </w:r>
      <w:r w:rsidRPr="2F9E2BB6">
        <w:rPr>
          <w:rFonts w:ascii="Arial" w:eastAsia="Times New Roman" w:hAnsi="Arial" w:cs="Arial"/>
          <w:lang w:val="es-MX"/>
        </w:rPr>
        <w:t> y </w:t>
      </w:r>
      <w:r w:rsidR="71392250" w:rsidRPr="2F9E2BB6">
        <w:rPr>
          <w:rFonts w:ascii="Arial" w:eastAsia="Times New Roman" w:hAnsi="Arial" w:cs="Arial"/>
          <w:lang w:val="es-MX"/>
        </w:rPr>
        <w:t>4</w:t>
      </w:r>
      <w:r w:rsidRPr="2F9E2BB6">
        <w:rPr>
          <w:rFonts w:ascii="Arial" w:eastAsia="Times New Roman" w:hAnsi="Arial" w:cs="Arial"/>
          <w:lang w:val="es-MX"/>
        </w:rPr>
        <w:t> del Decreto 3485 de 2011</w:t>
      </w:r>
    </w:p>
    <w:p w14:paraId="0B7D9ABB" w14:textId="09247EAE" w:rsidR="2F9E2BB6" w:rsidRDefault="2F9E2BB6" w:rsidP="2F9E2BB6">
      <w:pPr>
        <w:spacing w:after="0" w:line="240" w:lineRule="auto"/>
        <w:jc w:val="both"/>
        <w:rPr>
          <w:rFonts w:ascii="Arial" w:eastAsia="Times New Roman" w:hAnsi="Arial" w:cs="Arial"/>
          <w:lang w:val="es-MX"/>
        </w:rPr>
      </w:pPr>
    </w:p>
    <w:p w14:paraId="11D77DA1" w14:textId="16F926CB" w:rsidR="2F9E2BB6" w:rsidRDefault="2F9E2BB6" w:rsidP="2F9E2BB6">
      <w:pPr>
        <w:spacing w:after="0" w:line="240" w:lineRule="auto"/>
        <w:jc w:val="both"/>
        <w:rPr>
          <w:rFonts w:ascii="Arial" w:eastAsia="Times New Roman" w:hAnsi="Arial" w:cs="Arial"/>
          <w:lang w:val="es-MX"/>
        </w:rPr>
      </w:pPr>
    </w:p>
    <w:p w14:paraId="2AC1A925" w14:textId="77777777" w:rsidR="00483740" w:rsidRPr="00425D5E" w:rsidRDefault="00483740" w:rsidP="00183D48">
      <w:pPr>
        <w:spacing w:after="0" w:line="240" w:lineRule="auto"/>
        <w:jc w:val="both"/>
        <w:rPr>
          <w:rFonts w:ascii="Arial" w:eastAsia="Times New Roman" w:hAnsi="Arial" w:cs="Arial"/>
          <w:lang w:val="es-MX"/>
        </w:rPr>
      </w:pPr>
    </w:p>
    <w:p w14:paraId="6282B406"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Publíquese y cúmplase</w:t>
      </w:r>
    </w:p>
    <w:p w14:paraId="4B41443D"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Dado en Bogotá, D. C., a 3 de noviembre de 2011.</w:t>
      </w:r>
    </w:p>
    <w:p w14:paraId="21E3ADE1"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JUAN MANUAL SANTOS CALDERÓN</w:t>
      </w:r>
    </w:p>
    <w:p w14:paraId="369262C9"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 xml:space="preserve">El </w:t>
      </w:r>
      <w:proofErr w:type="gramStart"/>
      <w:r w:rsidRPr="00425D5E">
        <w:rPr>
          <w:rFonts w:ascii="Arial" w:eastAsia="Times New Roman" w:hAnsi="Arial" w:cs="Arial"/>
          <w:b/>
          <w:bCs/>
          <w:lang w:val="es-MX"/>
        </w:rPr>
        <w:t>Ministro</w:t>
      </w:r>
      <w:proofErr w:type="gramEnd"/>
      <w:r w:rsidRPr="00425D5E">
        <w:rPr>
          <w:rFonts w:ascii="Arial" w:eastAsia="Times New Roman" w:hAnsi="Arial" w:cs="Arial"/>
          <w:b/>
          <w:bCs/>
          <w:lang w:val="es-MX"/>
        </w:rPr>
        <w:t xml:space="preserve"> de Hacienda y Crédito Público,</w:t>
      </w:r>
    </w:p>
    <w:p w14:paraId="28E48EE4"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Juan Carlos Echeverry Garzón.</w:t>
      </w:r>
    </w:p>
    <w:p w14:paraId="634A7A72"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 xml:space="preserve">El </w:t>
      </w:r>
      <w:proofErr w:type="gramStart"/>
      <w:r w:rsidRPr="00425D5E">
        <w:rPr>
          <w:rFonts w:ascii="Arial" w:eastAsia="Times New Roman" w:hAnsi="Arial" w:cs="Arial"/>
          <w:b/>
          <w:bCs/>
          <w:lang w:val="es-MX"/>
        </w:rPr>
        <w:t>Director</w:t>
      </w:r>
      <w:proofErr w:type="gramEnd"/>
      <w:r w:rsidRPr="00425D5E">
        <w:rPr>
          <w:rFonts w:ascii="Arial" w:eastAsia="Times New Roman" w:hAnsi="Arial" w:cs="Arial"/>
          <w:b/>
          <w:bCs/>
          <w:lang w:val="es-MX"/>
        </w:rPr>
        <w:t xml:space="preserve"> del Departamento Nacional de Planeación,</w:t>
      </w:r>
    </w:p>
    <w:p w14:paraId="3B485B67"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Hernando José Gómez Restrepo.</w:t>
      </w:r>
    </w:p>
    <w:p w14:paraId="61E75F26"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 xml:space="preserve">La </w:t>
      </w:r>
      <w:proofErr w:type="gramStart"/>
      <w:r w:rsidRPr="00425D5E">
        <w:rPr>
          <w:rFonts w:ascii="Arial" w:eastAsia="Times New Roman" w:hAnsi="Arial" w:cs="Arial"/>
          <w:b/>
          <w:bCs/>
          <w:lang w:val="es-MX"/>
        </w:rPr>
        <w:t>Directora</w:t>
      </w:r>
      <w:proofErr w:type="gramEnd"/>
      <w:r w:rsidRPr="00425D5E">
        <w:rPr>
          <w:rFonts w:ascii="Arial" w:eastAsia="Times New Roman" w:hAnsi="Arial" w:cs="Arial"/>
          <w:b/>
          <w:bCs/>
          <w:lang w:val="es-MX"/>
        </w:rPr>
        <w:t xml:space="preserve"> del Departamento Administrativo de la Función Pública,</w:t>
      </w:r>
    </w:p>
    <w:p w14:paraId="043A21C1" w14:textId="77777777" w:rsidR="00483740" w:rsidRPr="00425D5E" w:rsidRDefault="00483740" w:rsidP="00135E8A">
      <w:pPr>
        <w:spacing w:after="0" w:line="240" w:lineRule="auto"/>
        <w:ind w:left="720" w:hanging="720"/>
        <w:jc w:val="center"/>
        <w:rPr>
          <w:rFonts w:ascii="Arial" w:eastAsia="Times New Roman" w:hAnsi="Arial" w:cs="Arial"/>
          <w:b/>
          <w:bCs/>
          <w:lang w:val="es-MX"/>
        </w:rPr>
      </w:pPr>
      <w:r w:rsidRPr="00425D5E">
        <w:rPr>
          <w:rFonts w:ascii="Arial" w:eastAsia="Times New Roman" w:hAnsi="Arial" w:cs="Arial"/>
          <w:b/>
          <w:bCs/>
          <w:lang w:val="es-MX"/>
        </w:rPr>
        <w:t>Elizabeth Rodríguez Taylor</w:t>
      </w:r>
    </w:p>
    <w:p w14:paraId="452DA0A3" w14:textId="60C02F9B" w:rsidR="00F1702A" w:rsidRPr="00425D5E" w:rsidRDefault="00F1702A" w:rsidP="00135E8A">
      <w:pPr>
        <w:spacing w:after="0" w:line="240" w:lineRule="auto"/>
        <w:ind w:left="720" w:hanging="720"/>
        <w:jc w:val="center"/>
        <w:rPr>
          <w:rFonts w:ascii="Arial" w:hAnsi="Arial" w:cs="Arial"/>
          <w:b/>
          <w:bCs/>
          <w:lang w:val="es-MX"/>
        </w:rPr>
      </w:pPr>
    </w:p>
    <w:sectPr w:rsidR="00F1702A" w:rsidRPr="00425D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40"/>
    <w:rsid w:val="00001FDC"/>
    <w:rsid w:val="000302AB"/>
    <w:rsid w:val="0009466C"/>
    <w:rsid w:val="00105083"/>
    <w:rsid w:val="00135E8A"/>
    <w:rsid w:val="00162477"/>
    <w:rsid w:val="00165EFA"/>
    <w:rsid w:val="00183D48"/>
    <w:rsid w:val="001C720C"/>
    <w:rsid w:val="00273836"/>
    <w:rsid w:val="00297287"/>
    <w:rsid w:val="002A4049"/>
    <w:rsid w:val="002B151C"/>
    <w:rsid w:val="002C6245"/>
    <w:rsid w:val="00311813"/>
    <w:rsid w:val="003F557F"/>
    <w:rsid w:val="00425D5E"/>
    <w:rsid w:val="00483740"/>
    <w:rsid w:val="004B5FEB"/>
    <w:rsid w:val="00507A32"/>
    <w:rsid w:val="0052657E"/>
    <w:rsid w:val="00551E25"/>
    <w:rsid w:val="0066758F"/>
    <w:rsid w:val="006B1674"/>
    <w:rsid w:val="006B78D5"/>
    <w:rsid w:val="0076070B"/>
    <w:rsid w:val="00783516"/>
    <w:rsid w:val="00785DC2"/>
    <w:rsid w:val="007A7F75"/>
    <w:rsid w:val="00804765"/>
    <w:rsid w:val="00867BB9"/>
    <w:rsid w:val="008F2EEA"/>
    <w:rsid w:val="0095189A"/>
    <w:rsid w:val="00994567"/>
    <w:rsid w:val="009D03A2"/>
    <w:rsid w:val="00A24D84"/>
    <w:rsid w:val="00AA6C1C"/>
    <w:rsid w:val="00AB2563"/>
    <w:rsid w:val="00C04036"/>
    <w:rsid w:val="00C6C474"/>
    <w:rsid w:val="00C7328B"/>
    <w:rsid w:val="00D202F8"/>
    <w:rsid w:val="00D97347"/>
    <w:rsid w:val="00E225CE"/>
    <w:rsid w:val="00E5280E"/>
    <w:rsid w:val="00E85812"/>
    <w:rsid w:val="00EC3859"/>
    <w:rsid w:val="00F1702A"/>
    <w:rsid w:val="00F23797"/>
    <w:rsid w:val="00FA2D71"/>
    <w:rsid w:val="010DFF4F"/>
    <w:rsid w:val="04A5AEDB"/>
    <w:rsid w:val="0719BE3E"/>
    <w:rsid w:val="08B0E4EE"/>
    <w:rsid w:val="0AB832D4"/>
    <w:rsid w:val="0ABDC72A"/>
    <w:rsid w:val="0B33B7E3"/>
    <w:rsid w:val="0DF2F919"/>
    <w:rsid w:val="0E2AA73F"/>
    <w:rsid w:val="0E5EC5F9"/>
    <w:rsid w:val="0EBE221E"/>
    <w:rsid w:val="0EE2181F"/>
    <w:rsid w:val="1269C210"/>
    <w:rsid w:val="1314A7AA"/>
    <w:rsid w:val="136ABAAF"/>
    <w:rsid w:val="1407127E"/>
    <w:rsid w:val="141C7686"/>
    <w:rsid w:val="1435D3E0"/>
    <w:rsid w:val="16EC72DB"/>
    <w:rsid w:val="1918FCA6"/>
    <w:rsid w:val="1A7A5B32"/>
    <w:rsid w:val="1B62FBE1"/>
    <w:rsid w:val="1C6E7798"/>
    <w:rsid w:val="1EEE30DB"/>
    <w:rsid w:val="1F1EDACB"/>
    <w:rsid w:val="203E0033"/>
    <w:rsid w:val="208A013C"/>
    <w:rsid w:val="22F13868"/>
    <w:rsid w:val="234DA7BA"/>
    <w:rsid w:val="2372E44A"/>
    <w:rsid w:val="24B8906F"/>
    <w:rsid w:val="25FFC4B3"/>
    <w:rsid w:val="28077C85"/>
    <w:rsid w:val="28DAC397"/>
    <w:rsid w:val="29036B2B"/>
    <w:rsid w:val="2A09D526"/>
    <w:rsid w:val="2B469832"/>
    <w:rsid w:val="2CB0A25E"/>
    <w:rsid w:val="2E4D0D18"/>
    <w:rsid w:val="2F9E2BB6"/>
    <w:rsid w:val="2FE09D5D"/>
    <w:rsid w:val="30795DC4"/>
    <w:rsid w:val="325B3463"/>
    <w:rsid w:val="3321E6A4"/>
    <w:rsid w:val="34611B1C"/>
    <w:rsid w:val="36C05A94"/>
    <w:rsid w:val="37112BE0"/>
    <w:rsid w:val="39504198"/>
    <w:rsid w:val="3C6FE314"/>
    <w:rsid w:val="3CA24FAD"/>
    <w:rsid w:val="3D3FF23B"/>
    <w:rsid w:val="3DD9A0BA"/>
    <w:rsid w:val="404B2217"/>
    <w:rsid w:val="404D7CA3"/>
    <w:rsid w:val="42BBCD59"/>
    <w:rsid w:val="46349509"/>
    <w:rsid w:val="47D97F4A"/>
    <w:rsid w:val="48E648F8"/>
    <w:rsid w:val="4B0D24F8"/>
    <w:rsid w:val="4B3A198E"/>
    <w:rsid w:val="4B644DC5"/>
    <w:rsid w:val="4C047179"/>
    <w:rsid w:val="4C1E724E"/>
    <w:rsid w:val="4E69B50F"/>
    <w:rsid w:val="4E836395"/>
    <w:rsid w:val="50EE6F9C"/>
    <w:rsid w:val="5144AA38"/>
    <w:rsid w:val="522C2B46"/>
    <w:rsid w:val="52876E05"/>
    <w:rsid w:val="52F8417E"/>
    <w:rsid w:val="543BABEB"/>
    <w:rsid w:val="54460D4D"/>
    <w:rsid w:val="5475DBC5"/>
    <w:rsid w:val="54C55087"/>
    <w:rsid w:val="553A361D"/>
    <w:rsid w:val="57AC282E"/>
    <w:rsid w:val="59F947DC"/>
    <w:rsid w:val="5A53D73A"/>
    <w:rsid w:val="5A8BB961"/>
    <w:rsid w:val="5AB47184"/>
    <w:rsid w:val="5D72C621"/>
    <w:rsid w:val="5E7E7193"/>
    <w:rsid w:val="5EA46AB2"/>
    <w:rsid w:val="5EF91C25"/>
    <w:rsid w:val="6079FEED"/>
    <w:rsid w:val="60AADE32"/>
    <w:rsid w:val="60BED2FD"/>
    <w:rsid w:val="60BF0E1E"/>
    <w:rsid w:val="63139F66"/>
    <w:rsid w:val="6369D5A8"/>
    <w:rsid w:val="63DAD9FA"/>
    <w:rsid w:val="63E19795"/>
    <w:rsid w:val="64280A73"/>
    <w:rsid w:val="6679C21C"/>
    <w:rsid w:val="67501849"/>
    <w:rsid w:val="67634FC1"/>
    <w:rsid w:val="682645DF"/>
    <w:rsid w:val="685A72E8"/>
    <w:rsid w:val="692762CB"/>
    <w:rsid w:val="6A0A5084"/>
    <w:rsid w:val="6E897AA3"/>
    <w:rsid w:val="703C1565"/>
    <w:rsid w:val="71392250"/>
    <w:rsid w:val="7281B5C2"/>
    <w:rsid w:val="7288EED1"/>
    <w:rsid w:val="786F3940"/>
    <w:rsid w:val="7A05EE7F"/>
    <w:rsid w:val="7AA9A66E"/>
    <w:rsid w:val="7BA1E9FC"/>
    <w:rsid w:val="7F00A855"/>
    <w:rsid w:val="7F1A2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DB92"/>
  <w15:chartTrackingRefBased/>
  <w15:docId w15:val="{604F0583-1E01-495F-8621-BC5D68A0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374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83740"/>
    <w:rPr>
      <w:color w:val="0000FF"/>
      <w:u w:val="single"/>
    </w:rPr>
  </w:style>
  <w:style w:type="paragraph" w:styleId="Prrafodelista">
    <w:name w:val="List Paragraph"/>
    <w:basedOn w:val="Normal"/>
    <w:uiPriority w:val="34"/>
    <w:qFormat/>
    <w:rsid w:val="003F557F"/>
    <w:pPr>
      <w:ind w:left="720"/>
      <w:contextualSpacing/>
    </w:pPr>
  </w:style>
  <w:style w:type="paragraph" w:customStyle="1" w:styleId="xmsonormal">
    <w:name w:val="x_msonormal"/>
    <w:basedOn w:val="Normal"/>
    <w:rsid w:val="008F2EEA"/>
    <w:pPr>
      <w:spacing w:after="0" w:line="240" w:lineRule="auto"/>
    </w:pPr>
    <w:rPr>
      <w:rFonts w:ascii="Calibri" w:hAnsi="Calibri" w:cs="Times New Roman"/>
      <w:lang w:val="es-CO" w:eastAsia="es-CO"/>
    </w:rPr>
  </w:style>
  <w:style w:type="character" w:customStyle="1" w:styleId="normaltextrun">
    <w:name w:val="normaltextrun"/>
    <w:basedOn w:val="Fuentedeprrafopredeter"/>
    <w:rsid w:val="008F2EEA"/>
  </w:style>
  <w:style w:type="character" w:customStyle="1" w:styleId="eop">
    <w:name w:val="eop"/>
    <w:basedOn w:val="Fuentedeprrafopredeter"/>
    <w:rsid w:val="008F2EEA"/>
  </w:style>
  <w:style w:type="character" w:styleId="Mencinsinresolver">
    <w:name w:val="Unresolved Mention"/>
    <w:basedOn w:val="Fuentedeprrafopredeter"/>
    <w:uiPriority w:val="99"/>
    <w:semiHidden/>
    <w:unhideWhenUsed/>
    <w:rsid w:val="002A4049"/>
    <w:rPr>
      <w:color w:val="605E5C"/>
      <w:shd w:val="clear" w:color="auto" w:fill="E1DFDD"/>
    </w:rPr>
  </w:style>
  <w:style w:type="paragraph" w:styleId="Textodeglobo">
    <w:name w:val="Balloon Text"/>
    <w:basedOn w:val="Normal"/>
    <w:link w:val="TextodegloboCar"/>
    <w:uiPriority w:val="99"/>
    <w:semiHidden/>
    <w:unhideWhenUsed/>
    <w:rsid w:val="008047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8948">
      <w:bodyDiv w:val="1"/>
      <w:marLeft w:val="0"/>
      <w:marRight w:val="0"/>
      <w:marTop w:val="0"/>
      <w:marBottom w:val="0"/>
      <w:divBdr>
        <w:top w:val="none" w:sz="0" w:space="0" w:color="auto"/>
        <w:left w:val="none" w:sz="0" w:space="0" w:color="auto"/>
        <w:bottom w:val="none" w:sz="0" w:space="0" w:color="auto"/>
        <w:right w:val="none" w:sz="0" w:space="0" w:color="auto"/>
      </w:divBdr>
    </w:div>
    <w:div w:id="5835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latoria.colombiacompra.gov.co/ficha/4201912000007508" TargetMode="External"/><Relationship Id="rId18" Type="http://schemas.openxmlformats.org/officeDocument/2006/relationships/hyperlink" Target="http://relatoria.colombiacompra.gov.co/ficha/4201912000007641" TargetMode="External"/><Relationship Id="rId26" Type="http://schemas.openxmlformats.org/officeDocument/2006/relationships/hyperlink" Target="https://relatoria.colombiacompra.gov.co/ficha/C-452%20de%202022" TargetMode="External"/><Relationship Id="rId39" Type="http://schemas.openxmlformats.org/officeDocument/2006/relationships/hyperlink" Target="http://relatoria.colombiacompra.gov.co/ficha/C-553%20de%202020" TargetMode="External"/><Relationship Id="rId21" Type="http://schemas.openxmlformats.org/officeDocument/2006/relationships/hyperlink" Target="http://relatoria.colombiacompra.gov.co/ficha/C-111%20de%202020" TargetMode="External"/><Relationship Id="rId34" Type="http://schemas.openxmlformats.org/officeDocument/2006/relationships/hyperlink" Target="http://relatoria.colombiacompra.gov.co/ficha/C-190%20de%202020" TargetMode="External"/><Relationship Id="rId42" Type="http://schemas.openxmlformats.org/officeDocument/2006/relationships/hyperlink" Target="http://relatoria.colombiacompra.gov.co/ficha/C-123%20de%202020" TargetMode="External"/><Relationship Id="rId47" Type="http://schemas.openxmlformats.org/officeDocument/2006/relationships/hyperlink" Target="https://relatoria.colombiacompra.gov.co/ficha/C-285%20de%202021" TargetMode="External"/><Relationship Id="rId50" Type="http://schemas.openxmlformats.org/officeDocument/2006/relationships/hyperlink" Target="https://relatoria.colombiacompra.gov.co/ficha/C-399%20de%202021" TargetMode="External"/><Relationship Id="rId55" Type="http://schemas.openxmlformats.org/officeDocument/2006/relationships/hyperlink" Target="http://relatoria.colombiacompra.gov.co/ficha/4201912000007641" TargetMode="External"/><Relationship Id="rId7" Type="http://schemas.openxmlformats.org/officeDocument/2006/relationships/hyperlink" Target="https://www.alcaldiabogota.gov.co/sisjur/normas/Norma1.jsp?i=42796" TargetMode="External"/><Relationship Id="rId2" Type="http://schemas.openxmlformats.org/officeDocument/2006/relationships/customXml" Target="../customXml/item2.xml"/><Relationship Id="rId16" Type="http://schemas.openxmlformats.org/officeDocument/2006/relationships/hyperlink" Target="http://relatoria.colombiacompra.gov.co/ficha/4201912000007508" TargetMode="External"/><Relationship Id="rId29" Type="http://schemas.openxmlformats.org/officeDocument/2006/relationships/hyperlink" Target="http://relatoria.colombiacompra.gov.co/ficha/4201913000006278" TargetMode="External"/><Relationship Id="rId11" Type="http://schemas.openxmlformats.org/officeDocument/2006/relationships/hyperlink" Target="http://relatoria.colombiacompra.gov.co/ficha/4201912000007508" TargetMode="External"/><Relationship Id="rId24" Type="http://schemas.openxmlformats.org/officeDocument/2006/relationships/hyperlink" Target="https://relatoria.colombiacompra.gov.co/ficha/C-147%20de%202022" TargetMode="External"/><Relationship Id="rId32" Type="http://schemas.openxmlformats.org/officeDocument/2006/relationships/hyperlink" Target="http://relatoria.colombiacompra.gov.co/ficha/C-104%20de%202020" TargetMode="External"/><Relationship Id="rId37" Type="http://schemas.openxmlformats.org/officeDocument/2006/relationships/hyperlink" Target="https://relatoria.colombiacompra.gov.co/ficha/C-016%20de%202022" TargetMode="External"/><Relationship Id="rId40" Type="http://schemas.openxmlformats.org/officeDocument/2006/relationships/hyperlink" Target="http://relatoria.colombiacompra.gov.co/ficha/4201913000008385" TargetMode="External"/><Relationship Id="rId45" Type="http://schemas.openxmlformats.org/officeDocument/2006/relationships/hyperlink" Target="http://relatoria.colombiacompra.gov.co/ficha/C-091%20de%202021" TargetMode="External"/><Relationship Id="rId53" Type="http://schemas.openxmlformats.org/officeDocument/2006/relationships/hyperlink" Target="https://relatoria.colombiacompra.gov.co/ficha/C-452%20de%202022" TargetMode="External"/><Relationship Id="rId5" Type="http://schemas.openxmlformats.org/officeDocument/2006/relationships/settings" Target="settings.xml"/><Relationship Id="rId19" Type="http://schemas.openxmlformats.org/officeDocument/2006/relationships/hyperlink" Target="http://relatoria.colombiacompra.gov.co/ficha/4201913000008497" TargetMode="External"/><Relationship Id="rId4" Type="http://schemas.openxmlformats.org/officeDocument/2006/relationships/styles" Target="styles.xml"/><Relationship Id="rId9" Type="http://schemas.openxmlformats.org/officeDocument/2006/relationships/hyperlink" Target="https://www.alcaldiabogota.gov.co/sisjur/normas/Norma1.jsp?i=42796" TargetMode="External"/><Relationship Id="rId14" Type="http://schemas.openxmlformats.org/officeDocument/2006/relationships/hyperlink" Target="http://relatoria.colombiacompra.gov.co/ficha/4201912000007641" TargetMode="External"/><Relationship Id="rId22" Type="http://schemas.openxmlformats.org/officeDocument/2006/relationships/hyperlink" Target="https://relatoria.colombiacompra.gov.co/ficha/C-399%20de%202021" TargetMode="External"/><Relationship Id="rId27" Type="http://schemas.openxmlformats.org/officeDocument/2006/relationships/hyperlink" Target="http://relatoria.colombiacompra.gov.co/ficha/4201912000007508" TargetMode="External"/><Relationship Id="rId30" Type="http://schemas.openxmlformats.org/officeDocument/2006/relationships/hyperlink" Target="http://relatoria.colombiacompra.gov.co/ficha/4201920000006240" TargetMode="External"/><Relationship Id="rId35" Type="http://schemas.openxmlformats.org/officeDocument/2006/relationships/hyperlink" Target="http://relatoria.colombiacompra.gov.co/ficha/4201912000007508" TargetMode="External"/><Relationship Id="rId43" Type="http://schemas.openxmlformats.org/officeDocument/2006/relationships/hyperlink" Target="http://relatoria.colombiacompra.gov.co/ficha/C-111%20de%202020" TargetMode="External"/><Relationship Id="rId48" Type="http://schemas.openxmlformats.org/officeDocument/2006/relationships/hyperlink" Target="https://relatoria.colombiacompra.gov.co/ficha/C-505%20de%202021" TargetMode="External"/><Relationship Id="rId56" Type="http://schemas.openxmlformats.org/officeDocument/2006/relationships/fontTable" Target="fontTable.xml"/><Relationship Id="rId8" Type="http://schemas.openxmlformats.org/officeDocument/2006/relationships/hyperlink" Target="https://www.alcaldiabogota.gov.co/sisjur/normas/Norma1.jsp?i=42796" TargetMode="External"/><Relationship Id="rId51" Type="http://schemas.openxmlformats.org/officeDocument/2006/relationships/hyperlink" Target="https://relatoria.colombiacompra.gov.co/ficha/C-147%20de%202022" TargetMode="External"/><Relationship Id="rId3" Type="http://schemas.openxmlformats.org/officeDocument/2006/relationships/customXml" Target="../customXml/item3.xml"/><Relationship Id="rId12" Type="http://schemas.openxmlformats.org/officeDocument/2006/relationships/hyperlink" Target="http://relatoria.colombiacompra.gov.co/ficha/4201912000007641" TargetMode="External"/><Relationship Id="rId17" Type="http://schemas.openxmlformats.org/officeDocument/2006/relationships/hyperlink" Target="http://relatoria.colombiacompra.gov.co/ficha/4201913000008385" TargetMode="External"/><Relationship Id="rId25" Type="http://schemas.openxmlformats.org/officeDocument/2006/relationships/hyperlink" Target="https://relatoria.colombiacompra.gov.co/ficha/C-161%20de%202022" TargetMode="External"/><Relationship Id="rId33" Type="http://schemas.openxmlformats.org/officeDocument/2006/relationships/hyperlink" Target="http://relatoria.colombiacompra.gov.co/ficha/C-249%20de%202020" TargetMode="External"/><Relationship Id="rId38" Type="http://schemas.openxmlformats.org/officeDocument/2006/relationships/hyperlink" Target="http://relatoria.colombiacompra.gov.co/ficha/C-553%20de%202020" TargetMode="External"/><Relationship Id="rId46" Type="http://schemas.openxmlformats.org/officeDocument/2006/relationships/hyperlink" Target="https://relatoria.colombiacompra.gov.co/ficha/C-252%20de%202021" TargetMode="External"/><Relationship Id="rId20" Type="http://schemas.openxmlformats.org/officeDocument/2006/relationships/hyperlink" Target="http://relatoria.colombiacompra.gov.co/ficha/C-123%20de%202020" TargetMode="External"/><Relationship Id="rId41" Type="http://schemas.openxmlformats.org/officeDocument/2006/relationships/hyperlink" Target="http://relatoria.colombiacompra.gov.co/ficha/4201913000008497" TargetMode="External"/><Relationship Id="rId54" Type="http://schemas.openxmlformats.org/officeDocument/2006/relationships/hyperlink" Target="http://relatoria.colombiacompra.gov.co/ficha/420191200000750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latoria.colombiacompra.gov.co/ficha/C-776%20de%202020" TargetMode="External"/><Relationship Id="rId23" Type="http://schemas.openxmlformats.org/officeDocument/2006/relationships/hyperlink" Target="https://relatoria.colombiacompra.gov.co/ficha/C-204%20de%202022" TargetMode="External"/><Relationship Id="rId28" Type="http://schemas.openxmlformats.org/officeDocument/2006/relationships/hyperlink" Target="http://relatoria.colombiacompra.gov.co/ficha/4201912000007641" TargetMode="External"/><Relationship Id="rId36" Type="http://schemas.openxmlformats.org/officeDocument/2006/relationships/hyperlink" Target="http://relatoria.colombiacompra.gov.co/ficha/4201912000007641" TargetMode="External"/><Relationship Id="rId49" Type="http://schemas.openxmlformats.org/officeDocument/2006/relationships/hyperlink" Target="https://relatoria.colombiacompra.gov.co/ficha/C-564%20de%202021" TargetMode="External"/><Relationship Id="rId57" Type="http://schemas.openxmlformats.org/officeDocument/2006/relationships/theme" Target="theme/theme1.xml"/><Relationship Id="rId10" Type="http://schemas.openxmlformats.org/officeDocument/2006/relationships/hyperlink" Target="https://relatoria.colombiacompra.gov.co/ficha/C-050%20de%202022" TargetMode="External"/><Relationship Id="rId31" Type="http://schemas.openxmlformats.org/officeDocument/2006/relationships/hyperlink" Target="http://relatoria.colombiacompra.gov.co/ficha/C-110%20de%202020" TargetMode="External"/><Relationship Id="rId44" Type="http://schemas.openxmlformats.org/officeDocument/2006/relationships/hyperlink" Target="http://relatoria.colombiacompra.gov.co/ficha/C-553%20de%202020" TargetMode="External"/><Relationship Id="rId52" Type="http://schemas.openxmlformats.org/officeDocument/2006/relationships/hyperlink" Target="https://relatoria.colombiacompra.gov.co/ficha/C-161%20de%20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2DB30-E363-453F-8322-8DDFA6A26263}">
  <ds:schemaRefs>
    <ds:schemaRef ds:uri="http://schemas.microsoft.com/sharepoint/v3/contenttype/forms"/>
  </ds:schemaRefs>
</ds:datastoreItem>
</file>

<file path=customXml/itemProps2.xml><?xml version="1.0" encoding="utf-8"?>
<ds:datastoreItem xmlns:ds="http://schemas.openxmlformats.org/officeDocument/2006/customXml" ds:itemID="{DC46349C-149E-413C-A1FD-49AC19032650}">
  <ds:schemaRefs>
    <ds:schemaRef ds:uri="http://purl.org/dc/elements/1.1/"/>
    <ds:schemaRef ds:uri="http://schemas.microsoft.com/office/2006/metadata/properties"/>
    <ds:schemaRef ds:uri="a6cb9e4b-f1d1-4245-83ec-6cad768d538a"/>
    <ds:schemaRef ds:uri="9d85dbaf-23eb-4e57-a637-93dcacc8b1a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A9DF09F-352E-49E4-9F30-B02C343B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5442</Words>
  <Characters>29933</Characters>
  <Application>Microsoft Office Word</Application>
  <DocSecurity>0</DocSecurity>
  <Lines>249</Lines>
  <Paragraphs>70</Paragraphs>
  <ScaleCrop>false</ScaleCrop>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Melissa Fernández Reinoso</cp:lastModifiedBy>
  <cp:revision>2</cp:revision>
  <dcterms:created xsi:type="dcterms:W3CDTF">2022-08-08T14:30:00Z</dcterms:created>
  <dcterms:modified xsi:type="dcterms:W3CDTF">2022-08-08T14:30:00Z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