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 w:after="19"/>
        <w:ind w:left="1800" w:right="1818"/>
        <w:jc w:val="center"/>
      </w:pPr>
      <w:r>
        <w:rPr/>
        <w:t>REPÚBLICA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COLOMBIA</w:t>
      </w:r>
    </w:p>
    <w:p>
      <w:pPr>
        <w:pStyle w:val="BodyText"/>
        <w:ind w:left="383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884098" cy="8884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98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21"/>
        <w:ind w:left="1798" w:right="181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CONSEJO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ESTADO</w:t>
      </w:r>
    </w:p>
    <w:p>
      <w:pPr>
        <w:pStyle w:val="Heading1"/>
        <w:ind w:left="1801" w:right="1818"/>
        <w:jc w:val="center"/>
      </w:pPr>
      <w:r>
        <w:rPr/>
        <w:t>SALA DE LO CONTENCIOSO ADMINISTRATIVO</w:t>
      </w:r>
      <w:r>
        <w:rPr>
          <w:spacing w:val="-64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TERCERA -</w:t>
      </w:r>
      <w:r>
        <w:rPr>
          <w:spacing w:val="-1"/>
        </w:rPr>
        <w:t> </w:t>
      </w:r>
      <w:r>
        <w:rPr/>
        <w:t>SUBSECCIÓN B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/>
        <w:jc w:val="both"/>
      </w:pPr>
      <w:r>
        <w:rPr/>
        <w:t>Bogotá</w:t>
      </w:r>
      <w:r>
        <w:rPr>
          <w:spacing w:val="-1"/>
        </w:rPr>
        <w:t> </w:t>
      </w:r>
      <w:r>
        <w:rPr/>
        <w:t>DC,</w:t>
      </w:r>
      <w:r>
        <w:rPr>
          <w:spacing w:val="-1"/>
        </w:rPr>
        <w:t> </w:t>
      </w:r>
      <w:r>
        <w:rPr/>
        <w:t>veintiséis</w:t>
      </w:r>
      <w:r>
        <w:rPr>
          <w:spacing w:val="-1"/>
        </w:rPr>
        <w:t> </w:t>
      </w:r>
      <w:r>
        <w:rPr/>
        <w:t>(26)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mil</w:t>
      </w:r>
      <w:r>
        <w:rPr>
          <w:spacing w:val="-1"/>
        </w:rPr>
        <w:t> </w:t>
      </w:r>
      <w:r>
        <w:rPr/>
        <w:t>veintidós</w:t>
      </w:r>
      <w:r>
        <w:rPr>
          <w:spacing w:val="-1"/>
        </w:rPr>
        <w:t> </w:t>
      </w:r>
      <w:r>
        <w:rPr/>
        <w:t>(2022).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tabs>
          <w:tab w:pos="2653" w:val="left" w:leader="none"/>
        </w:tabs>
        <w:ind w:left="102" w:right="1892"/>
      </w:pPr>
      <w:r>
        <w:rPr/>
        <w:t>Magistrado</w:t>
      </w:r>
      <w:r>
        <w:rPr>
          <w:spacing w:val="11"/>
        </w:rPr>
        <w:t> </w:t>
      </w:r>
      <w:r>
        <w:rPr/>
        <w:t>ponente:  </w:t>
      </w:r>
      <w:r>
        <w:rPr>
          <w:spacing w:val="2"/>
        </w:rPr>
        <w:t> </w:t>
      </w:r>
      <w:r>
        <w:rPr/>
        <w:t>FREDY</w:t>
      </w:r>
      <w:r>
        <w:rPr>
          <w:spacing w:val="11"/>
        </w:rPr>
        <w:t> </w:t>
      </w:r>
      <w:r>
        <w:rPr/>
        <w:t>IBARRA</w:t>
      </w:r>
      <w:r>
        <w:rPr>
          <w:spacing w:val="11"/>
        </w:rPr>
        <w:t> </w:t>
      </w:r>
      <w:r>
        <w:rPr/>
        <w:t>MARTÍNEZ</w:t>
      </w:r>
      <w:r>
        <w:rPr>
          <w:spacing w:val="1"/>
        </w:rPr>
        <w:t> </w:t>
      </w:r>
      <w:r>
        <w:rPr/>
        <w:t>Expediente:</w:t>
        <w:tab/>
        <w:t>05001-23-31-000-2012-00663-01 (53.382)</w:t>
      </w:r>
      <w:r>
        <w:rPr>
          <w:spacing w:val="-64"/>
        </w:rPr>
        <w:t> </w:t>
      </w:r>
      <w:r>
        <w:rPr/>
        <w:t>Demandante:</w:t>
        <w:tab/>
        <w:t>MUNICIPIO</w:t>
      </w:r>
      <w:r>
        <w:rPr>
          <w:spacing w:val="-1"/>
        </w:rPr>
        <w:t> </w:t>
      </w:r>
      <w:r>
        <w:rPr/>
        <w:t>DE COPACABANA</w:t>
      </w:r>
    </w:p>
    <w:p>
      <w:pPr>
        <w:tabs>
          <w:tab w:pos="2653" w:val="left" w:leader="none"/>
        </w:tabs>
        <w:spacing w:before="0"/>
        <w:ind w:left="1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Demandado:</w:t>
        <w:tab/>
        <w:t>EMPRESAS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PÚBLICAS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MEDELLÍN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ESP</w:t>
      </w:r>
    </w:p>
    <w:p>
      <w:pPr>
        <w:pStyle w:val="Heading1"/>
        <w:tabs>
          <w:tab w:pos="2653" w:val="left" w:leader="none"/>
        </w:tabs>
        <w:ind w:left="102"/>
      </w:pP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control:</w:t>
        <w:tab/>
        <w:t>CONTROVERSIAS</w:t>
      </w:r>
      <w:r>
        <w:rPr>
          <w:spacing w:val="-2"/>
        </w:rPr>
        <w:t> </w:t>
      </w:r>
      <w:r>
        <w:rPr/>
        <w:t>CONTRACTUALES</w:t>
      </w:r>
    </w:p>
    <w:p>
      <w:pPr>
        <w:tabs>
          <w:tab w:pos="2653" w:val="left" w:leader="none"/>
          <w:tab w:pos="4364" w:val="left" w:leader="none"/>
          <w:tab w:pos="4995" w:val="left" w:leader="none"/>
          <w:tab w:pos="6681" w:val="left" w:leader="none"/>
          <w:tab w:pos="7058" w:val="left" w:leader="none"/>
          <w:tab w:pos="8610" w:val="left" w:leader="none"/>
        </w:tabs>
        <w:spacing w:before="0"/>
        <w:ind w:left="2653" w:right="116" w:hanging="255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Asunto:</w:t>
        <w:tab/>
        <w:t>APELACIÓN</w:t>
        <w:tab/>
        <w:t>DE</w:t>
        <w:tab/>
        <w:t>SENTENCIA</w:t>
        <w:tab/>
        <w:t>-</w:t>
        <w:tab/>
        <w:t>AUSENCIA</w:t>
        <w:tab/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CADUCIDAD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INCUMPLIMIENTO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CONTRATO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276" w:lineRule="auto" w:before="183"/>
        <w:ind w:left="102" w:right="113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Síntesis del caso: entre las partes se suscribió un contrato para que EPM facturara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recaudara el impuesto de alumbrado público en favor del municipio; sin embargo,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prestadora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no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facturó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usuarios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industriales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8"/>
          <w:sz w:val="22"/>
        </w:rPr>
        <w:t> </w:t>
      </w:r>
      <w:r>
        <w:rPr>
          <w:rFonts w:ascii="Arial" w:hAnsi="Arial"/>
          <w:i/>
          <w:sz w:val="22"/>
        </w:rPr>
        <w:t>comerciales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entre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2007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febrero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2011.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municipio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pretende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declaratoria de incumplimiento y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pago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 valores 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recaudados.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360" w:lineRule="auto" w:before="207"/>
        <w:ind w:left="102" w:right="116"/>
        <w:jc w:val="both"/>
      </w:pPr>
      <w:r>
        <w:rPr/>
        <w:t>La Sala decide los recursos de apelación interpuestos por ambas partes en contra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sentencia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27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2014</w:t>
      </w:r>
      <w:r>
        <w:rPr>
          <w:spacing w:val="-5"/>
        </w:rPr>
        <w:t> </w:t>
      </w:r>
      <w:r>
        <w:rPr/>
        <w:t>proferida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Administrativo</w:t>
      </w:r>
      <w:r>
        <w:rPr>
          <w:spacing w:val="-65"/>
        </w:rPr>
        <w:t> </w:t>
      </w:r>
      <w:r>
        <w:rPr/>
        <w:t>de Antioquia (fls.</w:t>
      </w:r>
      <w:r>
        <w:rPr>
          <w:spacing w:val="-2"/>
        </w:rPr>
        <w:t> </w:t>
      </w:r>
      <w:r>
        <w:rPr/>
        <w:t>369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387</w:t>
      </w:r>
      <w:r>
        <w:rPr>
          <w:spacing w:val="-1"/>
        </w:rPr>
        <w:t> </w:t>
      </w:r>
      <w:r>
        <w:rPr/>
        <w:t>cdno.</w:t>
      </w:r>
      <w:r>
        <w:rPr>
          <w:spacing w:val="-3"/>
        </w:rPr>
        <w:t> </w:t>
      </w:r>
      <w:r>
        <w:rPr/>
        <w:t>ppal.)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 cual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dispuso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954" w:right="96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PRIMERO: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DECLARAR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oficio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caducidad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parcial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referida,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consecuencia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INHIBIRSE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emitir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pronunciamiento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 contractual por los períodos comprendidos entre el año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2007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enero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2010,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conforme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explicó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motiva.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"/>
        <w:ind w:left="954" w:right="96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SEGUNDO: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DECLARAR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parcial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8405949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por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pacing w:val="-1"/>
          <w:sz w:val="22"/>
        </w:rPr>
        <w:t>parte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Empresas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Públicas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Medellín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facturación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recaudo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impuesto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alumbrado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público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período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comprendido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entre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febrero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 2010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febrero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 2011.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before="0"/>
        <w:ind w:left="954" w:right="967" w:firstLine="0"/>
        <w:jc w:val="both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TERCERO: NEGAR </w:t>
      </w:r>
      <w:r>
        <w:rPr>
          <w:rFonts w:ascii="Arial"/>
          <w:i/>
          <w:sz w:val="22"/>
        </w:rPr>
        <w:t>la solicitud para tachar de sospechoso al testigo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Fredy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Salgadarriaga Zapata.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before="0"/>
        <w:ind w:left="954" w:right="96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CUARTO: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NEGAR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demás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súplicas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demanda,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según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expuesto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 parte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motiva.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0"/>
        <w:ind w:left="954" w:right="0" w:firstLine="0"/>
        <w:jc w:val="both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QUINTO: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i/>
          <w:sz w:val="22"/>
        </w:rPr>
        <w:t>Sin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condena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costas.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954" w:right="965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SEXTO: </w:t>
      </w:r>
      <w:r>
        <w:rPr>
          <w:rFonts w:ascii="Arial" w:hAnsi="Arial"/>
          <w:i/>
          <w:sz w:val="22"/>
        </w:rPr>
        <w:t>En firme esta providencia archívese el expediente.” </w:t>
      </w:r>
      <w:r>
        <w:rPr>
          <w:sz w:val="22"/>
        </w:rPr>
        <w:t>(fls. 386 y</w:t>
      </w:r>
      <w:r>
        <w:rPr>
          <w:spacing w:val="1"/>
          <w:sz w:val="22"/>
        </w:rPr>
        <w:t> </w:t>
      </w:r>
      <w:r>
        <w:rPr>
          <w:sz w:val="22"/>
        </w:rPr>
        <w:t>387</w:t>
      </w:r>
      <w:r>
        <w:rPr>
          <w:spacing w:val="-1"/>
          <w:sz w:val="22"/>
        </w:rPr>
        <w:t> </w:t>
      </w:r>
      <w:r>
        <w:rPr>
          <w:sz w:val="22"/>
        </w:rPr>
        <w:t>cdno.</w:t>
      </w:r>
      <w:r>
        <w:rPr>
          <w:spacing w:val="-2"/>
          <w:sz w:val="22"/>
        </w:rPr>
        <w:t> </w:t>
      </w:r>
      <w:r>
        <w:rPr>
          <w:sz w:val="22"/>
        </w:rPr>
        <w:t>ppal.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mayúsculas sostenidas</w:t>
      </w:r>
      <w:r>
        <w:rPr>
          <w:spacing w:val="-2"/>
          <w:sz w:val="22"/>
        </w:rPr>
        <w:t> </w:t>
      </w:r>
      <w:r>
        <w:rPr>
          <w:sz w:val="22"/>
        </w:rPr>
        <w:t>y negrillas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texto</w:t>
      </w:r>
      <w:r>
        <w:rPr>
          <w:spacing w:val="-3"/>
          <w:sz w:val="22"/>
        </w:rPr>
        <w:t> </w:t>
      </w:r>
      <w:r>
        <w:rPr>
          <w:sz w:val="22"/>
        </w:rPr>
        <w:t>original).</w:t>
      </w:r>
    </w:p>
    <w:p>
      <w:pPr>
        <w:spacing w:after="0"/>
        <w:jc w:val="both"/>
        <w:rPr>
          <w:sz w:val="22"/>
        </w:rPr>
        <w:sectPr>
          <w:type w:val="continuous"/>
          <w:pgSz w:w="12250" w:h="18730"/>
          <w:pgMar w:top="134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3542" w:val="left" w:leader="none"/>
        </w:tabs>
        <w:spacing w:line="240" w:lineRule="auto" w:before="93" w:after="0"/>
        <w:ind w:left="3541" w:right="0" w:hanging="200"/>
        <w:jc w:val="left"/>
      </w:pPr>
      <w:r>
        <w:rPr/>
        <w:t>ANTECEDENTES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92"/>
        <w:ind w:left="368" w:right="0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1092803</wp:posOffset>
            </wp:positionH>
            <wp:positionV relativeFrom="paragraph">
              <wp:posOffset>92941</wp:posOffset>
            </wp:positionV>
            <wp:extent cx="107346" cy="1104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demanda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spacing w:line="360" w:lineRule="auto" w:before="92"/>
        <w:ind w:left="102" w:right="114"/>
        <w:jc w:val="both"/>
      </w:pPr>
      <w:r>
        <w:rPr/>
        <w:t>Mediante escrito radicado el 8 de mayo de 2012 (fl. 5 cdno. ppal.) en la Secretaría</w:t>
      </w:r>
      <w:r>
        <w:rPr>
          <w:spacing w:val="1"/>
        </w:rPr>
        <w:t> </w:t>
      </w:r>
      <w:r>
        <w:rPr/>
        <w:t>del Tribunal Administrativo de Antioquia el municipio de Copacabana (Antioquia)</w:t>
      </w:r>
      <w:r>
        <w:rPr>
          <w:spacing w:val="1"/>
        </w:rPr>
        <w:t> </w:t>
      </w:r>
      <w:r>
        <w:rPr/>
        <w:t>presentó</w:t>
      </w:r>
      <w:r>
        <w:rPr>
          <w:spacing w:val="-4"/>
        </w:rPr>
        <w:t> </w:t>
      </w:r>
      <w:r>
        <w:rPr/>
        <w:t>demanda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acción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controversias</w:t>
      </w:r>
      <w:r>
        <w:rPr>
          <w:spacing w:val="-5"/>
        </w:rPr>
        <w:t> </w:t>
      </w:r>
      <w:r>
        <w:rPr/>
        <w:t>contractuales</w:t>
      </w:r>
      <w:r>
        <w:rPr>
          <w:spacing w:val="-2"/>
        </w:rPr>
        <w:t> </w:t>
      </w:r>
      <w:r>
        <w:rPr/>
        <w:t>prevista</w:t>
      </w:r>
      <w:r>
        <w:rPr>
          <w:spacing w:val="-65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87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Código</w:t>
      </w:r>
      <w:r>
        <w:rPr>
          <w:spacing w:val="-12"/>
        </w:rPr>
        <w:t> </w:t>
      </w:r>
      <w:r>
        <w:rPr/>
        <w:t>Contencioso</w:t>
      </w:r>
      <w:r>
        <w:rPr>
          <w:spacing w:val="-12"/>
        </w:rPr>
        <w:t> </w:t>
      </w:r>
      <w:r>
        <w:rPr/>
        <w:t>Administrativo</w:t>
      </w:r>
      <w:r>
        <w:rPr>
          <w:spacing w:val="-12"/>
        </w:rPr>
        <w:t> </w:t>
      </w:r>
      <w:r>
        <w:rPr/>
        <w:t>(CCA)</w:t>
      </w:r>
      <w:r>
        <w:rPr>
          <w:spacing w:val="-10"/>
        </w:rPr>
        <w:t> </w:t>
      </w:r>
      <w:r>
        <w:rPr/>
        <w:t>(fls.</w:t>
      </w:r>
      <w:r>
        <w:rPr>
          <w:spacing w:val="-12"/>
        </w:rPr>
        <w:t> </w:t>
      </w:r>
      <w:r>
        <w:rPr/>
        <w:t>1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cdno.</w:t>
      </w:r>
      <w:r>
        <w:rPr>
          <w:spacing w:val="-14"/>
        </w:rPr>
        <w:t> </w:t>
      </w:r>
      <w:r>
        <w:rPr/>
        <w:t>ppal.)</w:t>
      </w:r>
      <w:r>
        <w:rPr>
          <w:spacing w:val="-64"/>
        </w:rPr>
        <w:t> </w:t>
      </w:r>
      <w:r>
        <w:rPr/>
        <w:t>con las siguientes súplicas: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954" w:right="96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“PRIMERA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PRINCIPAL: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DECLARE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EMPRESAS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PÚBLICAS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MEDELLÍN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ESP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NIT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890.904.996-1,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INCUMPLIDO</w:t>
      </w:r>
      <w:r>
        <w:rPr>
          <w:rFonts w:ascii="Arial" w:hAnsi="Arial"/>
          <w:i/>
          <w:spacing w:val="66"/>
          <w:sz w:val="22"/>
        </w:rPr>
        <w:t> </w:t>
      </w:r>
      <w:r>
        <w:rPr>
          <w:rFonts w:ascii="Arial" w:hAnsi="Arial"/>
          <w:i/>
          <w:sz w:val="22"/>
        </w:rPr>
        <w:t>PARCIALMENTE</w:t>
      </w:r>
      <w:r>
        <w:rPr>
          <w:rFonts w:ascii="Arial" w:hAnsi="Arial"/>
          <w:i/>
          <w:spacing w:val="65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65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67"/>
          <w:sz w:val="22"/>
        </w:rPr>
        <w:t> </w:t>
      </w:r>
      <w:r>
        <w:rPr>
          <w:rFonts w:ascii="Arial" w:hAnsi="Arial"/>
          <w:i/>
          <w:sz w:val="22"/>
        </w:rPr>
        <w:t>8405949</w:t>
      </w:r>
      <w:r>
        <w:rPr>
          <w:rFonts w:ascii="Arial" w:hAnsi="Arial"/>
          <w:i/>
          <w:spacing w:val="6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66"/>
          <w:sz w:val="22"/>
        </w:rPr>
        <w:t> </w:t>
      </w:r>
      <w:r>
        <w:rPr>
          <w:rFonts w:ascii="Arial" w:hAnsi="Arial"/>
          <w:i/>
          <w:sz w:val="22"/>
        </w:rPr>
        <w:t>14</w:t>
      </w:r>
      <w:r>
        <w:rPr>
          <w:rFonts w:ascii="Arial" w:hAnsi="Arial"/>
          <w:i/>
          <w:spacing w:val="63"/>
          <w:sz w:val="22"/>
        </w:rPr>
        <w:t> </w:t>
      </w:r>
      <w:r>
        <w:rPr>
          <w:rFonts w:ascii="Arial" w:hAnsi="Arial"/>
          <w:i/>
          <w:sz w:val="22"/>
        </w:rPr>
        <w:t>de</w:t>
      </w:r>
    </w:p>
    <w:p>
      <w:pPr>
        <w:spacing w:before="0"/>
        <w:ind w:left="954" w:right="96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octubre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1999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motivo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responsable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perjuicios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económicos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sufridos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MUNICIPIO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COPACABANA,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RECAUDARSE la tasa de alumbrado público de los sectores industrial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comercial,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períodos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2007,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2008,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2009,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2010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parte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de</w:t>
      </w:r>
    </w:p>
    <w:p>
      <w:pPr>
        <w:spacing w:before="0"/>
        <w:ind w:left="954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2011.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before="0"/>
        <w:ind w:left="954" w:right="96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SEGUNDA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PRINCIPAL: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consecuencia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declaración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anterior, SE CONDENE a la demandada EMPRESAS PÚBLICAS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MEDELLÍN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ESP,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pago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perjuicios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ocasionados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 por el no recaudo de la tasa de alumbrado público en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Municipio de Copacabana, los cuales han sido liquidados en la suma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TREINTA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MILLONES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TRESCIENTOS OCHENTA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CINCO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SESENTA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57"/>
          <w:sz w:val="22"/>
        </w:rPr>
        <w:t> </w:t>
      </w:r>
      <w:r>
        <w:rPr>
          <w:rFonts w:ascii="Arial" w:hAnsi="Arial"/>
          <w:i/>
          <w:sz w:val="22"/>
        </w:rPr>
        <w:t>SEIS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57"/>
          <w:sz w:val="22"/>
        </w:rPr>
        <w:t> </w:t>
      </w:r>
      <w:r>
        <w:rPr>
          <w:rFonts w:ascii="Arial" w:hAnsi="Arial"/>
          <w:i/>
          <w:sz w:val="22"/>
        </w:rPr>
        <w:t>($1.034.385.066),</w:t>
      </w:r>
      <w:r>
        <w:rPr>
          <w:rFonts w:ascii="Arial" w:hAnsi="Arial"/>
          <w:i/>
          <w:spacing w:val="59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57"/>
          <w:sz w:val="22"/>
        </w:rPr>
        <w:t> </w:t>
      </w:r>
      <w:r>
        <w:rPr>
          <w:rFonts w:ascii="Arial" w:hAnsi="Arial"/>
          <w:i/>
          <w:sz w:val="22"/>
        </w:rPr>
        <w:t>cuales</w:t>
      </w:r>
    </w:p>
    <w:p>
      <w:pPr>
        <w:spacing w:before="1"/>
        <w:ind w:left="954" w:right="96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deberá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pagar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favor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representada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MUNICIPIO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COPACABANA al quedar ejecutoriada la providencia que resuelva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demanda.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240" w:lineRule="auto" w:before="0"/>
        <w:ind w:left="954" w:right="96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TERCERA PRINCIPAL: Que se condene a la demandada EMPRESAS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PÚBLICAS DE MEDELLÍN ESP al pago de los intereses moratorios para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el pago de obligaciones tributarias, los cuales se liquidarán desde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momento de causación, hasta el momento en que se realice el pago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efectivo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del dinero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dejado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recaudar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ellos.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954" w:right="96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CUARTA PRINCIPAL: Que se ordene emitir copia de la sentencia 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destino al señor representante del Ministerio Público, competente en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jurisdicción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demandada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efectos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previsto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177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Código Contencioso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Administrativo.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954" w:right="96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QUINTA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PRINCIPAL: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ordene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reajuste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valor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condenas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según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ordenado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178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Código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Contencioso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Administrativo, esto es teniendo en cuenta el incremento en el índice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precios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al consumidor.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954" w:right="963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SEXTA PRINCIPAL: Que de acuerdo con la conducta procesal asumida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 la entidad demandada, se le condene al pago de costas judiciales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agencias en derecho.” </w:t>
      </w:r>
      <w:r>
        <w:rPr>
          <w:sz w:val="22"/>
        </w:rPr>
        <w:t>(fls. 1 y 2 cdno. ppal. - mayúsculas sostenidas del</w:t>
      </w:r>
      <w:r>
        <w:rPr>
          <w:spacing w:val="-59"/>
          <w:sz w:val="22"/>
        </w:rPr>
        <w:t> </w:t>
      </w:r>
      <w:r>
        <w:rPr>
          <w:sz w:val="22"/>
        </w:rPr>
        <w:t>texto</w:t>
      </w:r>
      <w:r>
        <w:rPr>
          <w:spacing w:val="-3"/>
          <w:sz w:val="22"/>
        </w:rPr>
        <w:t> </w:t>
      </w:r>
      <w:r>
        <w:rPr>
          <w:sz w:val="22"/>
        </w:rPr>
        <w:t>original).</w:t>
      </w:r>
    </w:p>
    <w:p>
      <w:pPr>
        <w:spacing w:after="0"/>
        <w:jc w:val="both"/>
        <w:rPr>
          <w:sz w:val="22"/>
        </w:rPr>
        <w:sectPr>
          <w:headerReference w:type="default" r:id="rId6"/>
          <w:pgSz w:w="12250" w:h="18730"/>
          <w:pgMar w:header="716" w:footer="0" w:top="2120" w:bottom="280" w:left="1600" w:right="1580"/>
          <w:pgNumType w:start="2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Heading1"/>
        <w:spacing w:before="9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1085117</wp:posOffset>
            </wp:positionH>
            <wp:positionV relativeFrom="paragraph">
              <wp:posOffset>93576</wp:posOffset>
            </wp:positionV>
            <wp:extent cx="115032" cy="1104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32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Hechos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spacing w:line="360" w:lineRule="auto" w:before="92"/>
        <w:ind w:left="102"/>
      </w:pPr>
      <w:r>
        <w:rPr/>
        <w:t>Como</w:t>
      </w:r>
      <w:r>
        <w:rPr>
          <w:spacing w:val="41"/>
        </w:rPr>
        <w:t> </w:t>
      </w:r>
      <w:r>
        <w:rPr/>
        <w:t>fundamento</w:t>
      </w:r>
      <w:r>
        <w:rPr>
          <w:spacing w:val="43"/>
        </w:rPr>
        <w:t> </w:t>
      </w:r>
      <w:r>
        <w:rPr/>
        <w:t>fáctico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las</w:t>
      </w:r>
      <w:r>
        <w:rPr>
          <w:spacing w:val="42"/>
        </w:rPr>
        <w:t> </w:t>
      </w:r>
      <w:r>
        <w:rPr/>
        <w:t>pretensiones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parte</w:t>
      </w:r>
      <w:r>
        <w:rPr>
          <w:spacing w:val="42"/>
        </w:rPr>
        <w:t> </w:t>
      </w:r>
      <w:r>
        <w:rPr/>
        <w:t>demandante</w:t>
      </w:r>
      <w:r>
        <w:rPr>
          <w:spacing w:val="42"/>
        </w:rPr>
        <w:t> </w:t>
      </w:r>
      <w:r>
        <w:rPr/>
        <w:t>expuso,</w:t>
      </w:r>
      <w:r>
        <w:rPr>
          <w:spacing w:val="42"/>
        </w:rPr>
        <w:t> </w:t>
      </w:r>
      <w:r>
        <w:rPr/>
        <w:t>en</w:t>
      </w:r>
      <w:r>
        <w:rPr>
          <w:spacing w:val="-64"/>
        </w:rPr>
        <w:t> </w:t>
      </w:r>
      <w:r>
        <w:rPr/>
        <w:t>síntesis,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15"/>
        <w:jc w:val="both"/>
      </w:pPr>
      <w:r>
        <w:rPr/>
        <w:t>1) El 14 de octubre de 1999 el municipio de Copacabana y Empresas Públicas de</w:t>
      </w:r>
      <w:r>
        <w:rPr>
          <w:spacing w:val="1"/>
        </w:rPr>
        <w:t> </w:t>
      </w:r>
      <w:r>
        <w:rPr/>
        <w:t>Medellín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(EPM)</w:t>
      </w:r>
      <w:r>
        <w:rPr>
          <w:spacing w:val="1"/>
        </w:rPr>
        <w:t> </w:t>
      </w:r>
      <w:r>
        <w:rPr/>
        <w:t>suscribieron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8405949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prestadora facturara y recaudara el impuesto de alumbrado público en favor del</w:t>
      </w:r>
      <w:r>
        <w:rPr>
          <w:spacing w:val="1"/>
        </w:rPr>
        <w:t> </w:t>
      </w:r>
      <w:r>
        <w:rPr/>
        <w:t>municipio pero, entre 2007 y 2011, no se facturó a los usuarios industriales y</w:t>
      </w:r>
      <w:r>
        <w:rPr>
          <w:spacing w:val="1"/>
        </w:rPr>
        <w:t> </w:t>
      </w:r>
      <w:r>
        <w:rPr/>
        <w:t>comerciales.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92"/>
        <w:ind w:left="385" w:hanging="1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1086764</wp:posOffset>
            </wp:positionH>
            <wp:positionV relativeFrom="paragraph">
              <wp:posOffset>92682</wp:posOffset>
            </wp:positionV>
            <wp:extent cx="113385" cy="11338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Contestación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/>
        <w:t>demanda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parte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6"/>
        </w:rPr>
        <w:t> </w:t>
      </w:r>
      <w:r>
        <w:rPr/>
        <w:t>Empresas</w:t>
      </w:r>
      <w:r>
        <w:rPr>
          <w:spacing w:val="-16"/>
        </w:rPr>
        <w:t> </w:t>
      </w:r>
      <w:r>
        <w:rPr/>
        <w:t>Públicas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Medellín</w:t>
      </w:r>
      <w:r>
        <w:rPr>
          <w:spacing w:val="-63"/>
        </w:rPr>
        <w:t> </w:t>
      </w:r>
      <w:r>
        <w:rPr/>
        <w:t>ESP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spacing w:line="360" w:lineRule="auto" w:before="92"/>
        <w:ind w:left="102" w:right="116"/>
        <w:jc w:val="both"/>
      </w:pPr>
      <w:r>
        <w:rPr/>
        <w:t>Mediante escrito radicado el 19 de febrero de 2013 (fl. 39 cdno. ppal.) ante la</w:t>
      </w:r>
      <w:r>
        <w:rPr>
          <w:spacing w:val="1"/>
        </w:rPr>
        <w:t> </w:t>
      </w:r>
      <w:r>
        <w:rPr/>
        <w:t>Secretaría del Tribunal Administrativo de Antioquia la entidad contestó la demanda</w:t>
      </w:r>
      <w:r>
        <w:rPr>
          <w:spacing w:val="-64"/>
        </w:rPr>
        <w:t> </w:t>
      </w:r>
      <w:r>
        <w:rPr/>
        <w:t>(fls.</w:t>
      </w:r>
      <w:r>
        <w:rPr>
          <w:spacing w:val="-1"/>
        </w:rPr>
        <w:t> </w:t>
      </w:r>
      <w:r>
        <w:rPr/>
        <w:t>39 a</w:t>
      </w:r>
      <w:r>
        <w:rPr>
          <w:spacing w:val="-1"/>
        </w:rPr>
        <w:t> </w:t>
      </w:r>
      <w:r>
        <w:rPr/>
        <w:t>77</w:t>
      </w:r>
      <w:r>
        <w:rPr>
          <w:spacing w:val="-1"/>
        </w:rPr>
        <w:t> </w:t>
      </w:r>
      <w:r>
        <w:rPr/>
        <w:t>cdno.</w:t>
      </w:r>
      <w:r>
        <w:rPr>
          <w:spacing w:val="-1"/>
        </w:rPr>
        <w:t> </w:t>
      </w:r>
      <w:r>
        <w:rPr/>
        <w:t>ppal.),</w:t>
      </w:r>
      <w:r>
        <w:rPr>
          <w:spacing w:val="1"/>
        </w:rPr>
        <w:t> </w:t>
      </w:r>
      <w:r>
        <w:rPr/>
        <w:t>así: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El 20 de junio de 2007 entró en funcionamiento el sistema de facturación </w:t>
      </w:r>
      <w:r>
        <w:rPr>
          <w:rFonts w:ascii="Arial" w:hAnsi="Arial"/>
          <w:i/>
          <w:sz w:val="24"/>
        </w:rPr>
        <w:t>Open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en reemplazo de Nfactura y por un error de parametrización y migración entre</w:t>
      </w:r>
      <w:r>
        <w:rPr>
          <w:spacing w:val="1"/>
          <w:sz w:val="24"/>
        </w:rPr>
        <w:t> </w:t>
      </w:r>
      <w:r>
        <w:rPr>
          <w:sz w:val="24"/>
        </w:rPr>
        <w:t>ambos programas informáticos se dejó de facturar al sector industrial y comercial</w:t>
      </w:r>
      <w:r>
        <w:rPr>
          <w:spacing w:val="1"/>
          <w:sz w:val="24"/>
        </w:rPr>
        <w:t> </w:t>
      </w:r>
      <w:r>
        <w:rPr>
          <w:sz w:val="24"/>
        </w:rPr>
        <w:t>por cuanto la regla de liquidación del antiguo sistema quedó en una localidad</w:t>
      </w:r>
      <w:r>
        <w:rPr>
          <w:spacing w:val="1"/>
          <w:sz w:val="24"/>
        </w:rPr>
        <w:t> </w:t>
      </w:r>
      <w:r>
        <w:rPr>
          <w:sz w:val="24"/>
        </w:rPr>
        <w:t>inválida en el nuevo y por ello no arrojaba ninguna cifra; sin embargo, el municipio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nunca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advirtió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situación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pesar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le</w:t>
      </w:r>
      <w:r>
        <w:rPr>
          <w:spacing w:val="-14"/>
          <w:sz w:val="24"/>
        </w:rPr>
        <w:t> </w:t>
      </w:r>
      <w:r>
        <w:rPr>
          <w:sz w:val="24"/>
        </w:rPr>
        <w:t>correspondía</w:t>
      </w:r>
      <w:r>
        <w:rPr>
          <w:spacing w:val="-14"/>
          <w:sz w:val="24"/>
        </w:rPr>
        <w:t> </w:t>
      </w:r>
      <w:r>
        <w:rPr>
          <w:sz w:val="24"/>
        </w:rPr>
        <w:t>auditar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reporte</w:t>
      </w:r>
      <w:r>
        <w:rPr>
          <w:spacing w:val="-17"/>
          <w:sz w:val="24"/>
        </w:rPr>
        <w:t> </w:t>
      </w:r>
      <w:r>
        <w:rPr>
          <w:sz w:val="24"/>
        </w:rPr>
        <w:t>mensual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facturación entregado por EPM.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360" w:lineRule="auto" w:before="0" w:after="0"/>
        <w:ind w:left="102" w:right="114" w:firstLine="0"/>
        <w:jc w:val="both"/>
        <w:rPr>
          <w:sz w:val="24"/>
        </w:rPr>
      </w:pPr>
      <w:r>
        <w:rPr>
          <w:sz w:val="24"/>
        </w:rPr>
        <w:t>Una vez detectado el problema, el 31 de enero de 2011 el municipio autorizó el</w:t>
      </w:r>
      <w:r>
        <w:rPr>
          <w:spacing w:val="1"/>
          <w:sz w:val="24"/>
        </w:rPr>
        <w:t> </w:t>
      </w:r>
      <w:r>
        <w:rPr>
          <w:sz w:val="24"/>
        </w:rPr>
        <w:t>cobro retroactivo a los usuarios pero canceló esa autorización el 28 de febrero</w:t>
      </w:r>
      <w:r>
        <w:rPr>
          <w:spacing w:val="1"/>
          <w:sz w:val="24"/>
        </w:rPr>
        <w:t> </w:t>
      </w:r>
      <w:r>
        <w:rPr>
          <w:sz w:val="24"/>
        </w:rPr>
        <w:t>siguiente, a pesar de ello EPM facturó e intentó la recuperación de cartera para</w:t>
      </w:r>
      <w:r>
        <w:rPr>
          <w:spacing w:val="1"/>
          <w:sz w:val="24"/>
        </w:rPr>
        <w:t> </w:t>
      </w:r>
      <w:r>
        <w:rPr>
          <w:sz w:val="24"/>
        </w:rPr>
        <w:t>evitar</w:t>
      </w:r>
      <w:r>
        <w:rPr>
          <w:spacing w:val="-1"/>
          <w:sz w:val="24"/>
        </w:rPr>
        <w:t> </w:t>
      </w:r>
      <w:r>
        <w:rPr>
          <w:sz w:val="24"/>
        </w:rPr>
        <w:t>la prescripción de esas</w:t>
      </w:r>
      <w:r>
        <w:rPr>
          <w:spacing w:val="-3"/>
          <w:sz w:val="24"/>
        </w:rPr>
        <w:t> </w:t>
      </w:r>
      <w:r>
        <w:rPr>
          <w:sz w:val="24"/>
        </w:rPr>
        <w:t>obligaciones.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360" w:lineRule="auto" w:before="0" w:after="0"/>
        <w:ind w:left="102" w:right="114" w:firstLine="0"/>
        <w:jc w:val="both"/>
        <w:rPr>
          <w:sz w:val="24"/>
        </w:rPr>
      </w:pPr>
      <w:r>
        <w:rPr>
          <w:sz w:val="24"/>
        </w:rPr>
        <w:t>Propuso las excepciones de “</w:t>
      </w:r>
      <w:r>
        <w:rPr>
          <w:rFonts w:ascii="Arial" w:hAnsi="Arial"/>
          <w:i/>
          <w:sz w:val="24"/>
        </w:rPr>
        <w:t>contrato cumplido</w:t>
      </w:r>
      <w:r>
        <w:rPr>
          <w:sz w:val="24"/>
        </w:rPr>
        <w:t>” porque luego de percatarse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omisión</w:t>
      </w:r>
      <w:r>
        <w:rPr>
          <w:spacing w:val="1"/>
          <w:sz w:val="24"/>
        </w:rPr>
        <w:t> </w:t>
      </w:r>
      <w:r>
        <w:rPr>
          <w:sz w:val="24"/>
        </w:rPr>
        <w:t>cobró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deudas</w:t>
      </w:r>
      <w:r>
        <w:rPr>
          <w:spacing w:val="1"/>
          <w:sz w:val="24"/>
        </w:rPr>
        <w:t> </w:t>
      </w:r>
      <w:r>
        <w:rPr>
          <w:sz w:val="24"/>
        </w:rPr>
        <w:t>pendientes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facturación;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obligación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medio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cumplida - actuación diligente y cuidadosa de la demandada</w:t>
      </w:r>
      <w:r>
        <w:rPr>
          <w:sz w:val="24"/>
        </w:rPr>
        <w:t>” debido a que 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-6"/>
          <w:sz w:val="24"/>
        </w:rPr>
        <w:t> </w:t>
      </w:r>
      <w:r>
        <w:rPr>
          <w:sz w:val="24"/>
        </w:rPr>
        <w:t>aceptó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sistema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facturación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este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ofrece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facturación</w:t>
      </w:r>
      <w:r>
        <w:rPr>
          <w:spacing w:val="2"/>
          <w:sz w:val="24"/>
        </w:rPr>
        <w:t> </w:t>
      </w:r>
      <w:r>
        <w:rPr>
          <w:sz w:val="24"/>
        </w:rPr>
        <w:t>infalible</w:t>
      </w:r>
      <w:r>
        <w:rPr>
          <w:spacing w:val="-64"/>
          <w:sz w:val="24"/>
        </w:rPr>
        <w:t> </w:t>
      </w:r>
      <w:r>
        <w:rPr>
          <w:sz w:val="24"/>
        </w:rPr>
        <w:t>para todos los sujetos pasivos del impuesto; “</w:t>
      </w:r>
      <w:r>
        <w:rPr>
          <w:rFonts w:ascii="Arial" w:hAnsi="Arial"/>
          <w:i/>
          <w:sz w:val="24"/>
        </w:rPr>
        <w:t>cobro de lo no debido</w:t>
      </w:r>
      <w:r>
        <w:rPr>
          <w:sz w:val="24"/>
        </w:rPr>
        <w:t>” ya que 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41"/>
          <w:sz w:val="24"/>
        </w:rPr>
        <w:t> </w:t>
      </w:r>
      <w:r>
        <w:rPr>
          <w:sz w:val="24"/>
        </w:rPr>
        <w:t>pretende</w:t>
      </w:r>
      <w:r>
        <w:rPr>
          <w:spacing w:val="39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pago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todo</w:t>
      </w:r>
      <w:r>
        <w:rPr>
          <w:spacing w:val="39"/>
          <w:sz w:val="24"/>
        </w:rPr>
        <w:t> </w:t>
      </w:r>
      <w:r>
        <w:rPr>
          <w:sz w:val="24"/>
        </w:rPr>
        <w:t>sin</w:t>
      </w:r>
      <w:r>
        <w:rPr>
          <w:spacing w:val="42"/>
          <w:sz w:val="24"/>
        </w:rPr>
        <w:t> </w:t>
      </w:r>
      <w:r>
        <w:rPr>
          <w:sz w:val="24"/>
        </w:rPr>
        <w:t>considerar</w:t>
      </w:r>
      <w:r>
        <w:rPr>
          <w:spacing w:val="40"/>
          <w:sz w:val="24"/>
        </w:rPr>
        <w:t> </w:t>
      </w:r>
      <w:r>
        <w:rPr>
          <w:sz w:val="24"/>
        </w:rPr>
        <w:t>las</w:t>
      </w:r>
      <w:r>
        <w:rPr>
          <w:spacing w:val="38"/>
          <w:sz w:val="24"/>
        </w:rPr>
        <w:t> </w:t>
      </w:r>
      <w:r>
        <w:rPr>
          <w:sz w:val="24"/>
        </w:rPr>
        <w:t>particularidades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cada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60" w:lineRule="auto" w:before="93"/>
        <w:ind w:left="102" w:right="116"/>
        <w:jc w:val="both"/>
      </w:pPr>
      <w:r>
        <w:rPr/>
        <w:t>usuario,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“</w:t>
      </w:r>
      <w:r>
        <w:rPr>
          <w:rFonts w:ascii="Arial" w:hAnsi="Arial"/>
          <w:i/>
        </w:rPr>
        <w:t>indebida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tasación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perjuicios</w:t>
      </w:r>
      <w:r>
        <w:rPr/>
        <w:t>”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cuanto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demanda</w:t>
      </w:r>
      <w:r>
        <w:rPr>
          <w:spacing w:val="-6"/>
        </w:rPr>
        <w:t> </w:t>
      </w:r>
      <w:r>
        <w:rPr/>
        <w:t>incluye</w:t>
      </w:r>
      <w:r>
        <w:rPr>
          <w:spacing w:val="-5"/>
        </w:rPr>
        <w:t> </w:t>
      </w:r>
      <w:r>
        <w:rPr/>
        <w:t>usuarios</w:t>
      </w:r>
      <w:r>
        <w:rPr>
          <w:spacing w:val="-64"/>
        </w:rPr>
        <w:t> </w:t>
      </w:r>
      <w:r>
        <w:rPr/>
        <w:t>ajenos a la facturación, calcula con fundamento en datos errados y no deduce el</w:t>
      </w:r>
      <w:r>
        <w:rPr>
          <w:spacing w:val="1"/>
        </w:rPr>
        <w:t> </w:t>
      </w:r>
      <w:r>
        <w:rPr/>
        <w:t>abono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$88.864.575, esto</w:t>
      </w:r>
      <w:r>
        <w:rPr>
          <w:spacing w:val="-2"/>
        </w:rPr>
        <w:t> </w:t>
      </w:r>
      <w:r>
        <w:rPr/>
        <w:t>es,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16,67%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periodo</w:t>
      </w:r>
      <w:r>
        <w:rPr>
          <w:spacing w:val="-1"/>
        </w:rPr>
        <w:t> </w:t>
      </w:r>
      <w:r>
        <w:rPr/>
        <w:t>reclamado.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1083651</wp:posOffset>
            </wp:positionH>
            <wp:positionV relativeFrom="paragraph">
              <wp:posOffset>34522</wp:posOffset>
            </wp:positionV>
            <wp:extent cx="116498" cy="110459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8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Alegatos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conclusión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Por</w:t>
      </w:r>
      <w:r>
        <w:rPr>
          <w:spacing w:val="-5"/>
        </w:rPr>
        <w:t> </w:t>
      </w:r>
      <w:r>
        <w:rPr/>
        <w:t>auto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2014</w:t>
      </w:r>
      <w:r>
        <w:rPr>
          <w:spacing w:val="-5"/>
        </w:rPr>
        <w:t> </w:t>
      </w:r>
      <w:r>
        <w:rPr/>
        <w:t>(fl.</w:t>
      </w:r>
      <w:r>
        <w:rPr>
          <w:spacing w:val="-3"/>
        </w:rPr>
        <w:t> </w:t>
      </w:r>
      <w:r>
        <w:rPr/>
        <w:t>355</w:t>
      </w:r>
      <w:r>
        <w:rPr>
          <w:spacing w:val="-2"/>
        </w:rPr>
        <w:t> </w:t>
      </w:r>
      <w:r>
        <w:rPr/>
        <w:t>cdno.</w:t>
      </w:r>
      <w:r>
        <w:rPr>
          <w:spacing w:val="-3"/>
        </w:rPr>
        <w:t> </w:t>
      </w:r>
      <w:r>
        <w:rPr/>
        <w:t>ppal.)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corrió</w:t>
      </w:r>
      <w:r>
        <w:rPr>
          <w:spacing w:val="-3"/>
        </w:rPr>
        <w:t> </w:t>
      </w:r>
      <w:r>
        <w:rPr/>
        <w:t>traslado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partes</w:t>
      </w:r>
      <w:r>
        <w:rPr>
          <w:spacing w:val="-64"/>
        </w:rPr>
        <w:t> </w:t>
      </w:r>
      <w:r>
        <w:rPr/>
        <w:t>para alegar de conclusión en cumplimiento de lo establecido en el artículo 210 del</w:t>
      </w:r>
      <w:r>
        <w:rPr>
          <w:spacing w:val="1"/>
        </w:rPr>
        <w:t> </w:t>
      </w:r>
      <w:r>
        <w:rPr/>
        <w:t>CCA.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5"/>
        <w:ind w:left="102" w:right="119"/>
        <w:jc w:val="both"/>
      </w:pP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otorgado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actora</w:t>
      </w:r>
      <w:r>
        <w:rPr>
          <w:spacing w:val="-4"/>
        </w:rPr>
        <w:t> </w:t>
      </w:r>
      <w:r>
        <w:rPr/>
        <w:t>reiteró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argumentos</w:t>
      </w:r>
      <w:r>
        <w:rPr>
          <w:spacing w:val="-7"/>
        </w:rPr>
        <w:t> </w:t>
      </w:r>
      <w:r>
        <w:rPr/>
        <w:t>planteados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4"/>
        </w:rPr>
        <w:t> </w:t>
      </w:r>
      <w:r>
        <w:rPr/>
        <w:t>demanda</w:t>
      </w:r>
      <w:r>
        <w:rPr>
          <w:spacing w:val="-4"/>
        </w:rPr>
        <w:t> </w:t>
      </w:r>
      <w:r>
        <w:rPr/>
        <w:t>(fls.</w:t>
      </w:r>
      <w:r>
        <w:rPr>
          <w:spacing w:val="-5"/>
        </w:rPr>
        <w:t> </w:t>
      </w:r>
      <w:r>
        <w:rPr/>
        <w:t>358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360</w:t>
      </w:r>
      <w:r>
        <w:rPr>
          <w:spacing w:val="-3"/>
        </w:rPr>
        <w:t> </w:t>
      </w:r>
      <w:r>
        <w:rPr/>
        <w:t>cdno.</w:t>
      </w:r>
      <w:r>
        <w:rPr>
          <w:spacing w:val="-6"/>
        </w:rPr>
        <w:t> </w:t>
      </w:r>
      <w:r>
        <w:rPr/>
        <w:t>ppal.),</w:t>
      </w:r>
      <w:r>
        <w:rPr>
          <w:spacing w:val="-7"/>
        </w:rPr>
        <w:t> </w:t>
      </w:r>
      <w:r>
        <w:rPr/>
        <w:t>mientras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6"/>
        </w:rPr>
        <w:t> </w:t>
      </w:r>
      <w:r>
        <w:rPr/>
        <w:t>demandada</w:t>
      </w:r>
      <w:r>
        <w:rPr>
          <w:spacing w:val="-4"/>
        </w:rPr>
        <w:t> </w:t>
      </w:r>
      <w:r>
        <w:rPr/>
        <w:t>reiteró</w:t>
      </w:r>
      <w:r>
        <w:rPr>
          <w:spacing w:val="-4"/>
        </w:rPr>
        <w:t> </w:t>
      </w:r>
      <w:r>
        <w:rPr/>
        <w:t>la</w:t>
      </w:r>
      <w:r>
        <w:rPr>
          <w:spacing w:val="-64"/>
        </w:rPr>
        <w:t> </w:t>
      </w:r>
      <w:r>
        <w:rPr/>
        <w:t>posición</w:t>
      </w:r>
      <w:r>
        <w:rPr>
          <w:spacing w:val="-4"/>
        </w:rPr>
        <w:t> </w:t>
      </w:r>
      <w:r>
        <w:rPr/>
        <w:t>asumida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su escrito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contestación</w:t>
      </w:r>
      <w:r>
        <w:rPr>
          <w:spacing w:val="3"/>
        </w:rPr>
        <w:t> </w:t>
      </w:r>
      <w:r>
        <w:rPr/>
        <w:t>(fls.</w:t>
      </w:r>
      <w:r>
        <w:rPr>
          <w:spacing w:val="-1"/>
        </w:rPr>
        <w:t> </w:t>
      </w:r>
      <w:r>
        <w:rPr/>
        <w:t>361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374</w:t>
      </w:r>
      <w:r>
        <w:rPr>
          <w:spacing w:val="1"/>
        </w:rPr>
        <w:t> </w:t>
      </w:r>
      <w:r>
        <w:rPr/>
        <w:t>cdno. ppal.).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1088227</wp:posOffset>
            </wp:positionH>
            <wp:positionV relativeFrom="paragraph">
              <wp:posOffset>35725</wp:posOffset>
            </wp:positionV>
            <wp:extent cx="111922" cy="11192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22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Sentencia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primera</w:t>
      </w:r>
      <w:r>
        <w:rPr>
          <w:spacing w:val="-4"/>
        </w:rPr>
        <w:t> </w:t>
      </w:r>
      <w:r>
        <w:rPr/>
        <w:t>instancia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2"/>
      </w:pP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Antioquia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providencia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2014</w:t>
      </w:r>
      <w:r>
        <w:rPr>
          <w:spacing w:val="-64"/>
        </w:rPr>
        <w:t> </w:t>
      </w:r>
      <w:r>
        <w:rPr/>
        <w:t>accedió</w:t>
      </w:r>
      <w:r>
        <w:rPr>
          <w:spacing w:val="-2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pretensiones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siguientes</w:t>
      </w:r>
      <w:r>
        <w:rPr>
          <w:spacing w:val="-3"/>
        </w:rPr>
        <w:t> </w:t>
      </w:r>
      <w:r>
        <w:rPr/>
        <w:t>fundamentos: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360" w:lineRule="auto" w:before="183" w:after="0"/>
        <w:ind w:left="102" w:right="117" w:firstLine="0"/>
        <w:jc w:val="both"/>
        <w:rPr>
          <w:sz w:val="24"/>
        </w:rPr>
      </w:pPr>
      <w:r>
        <w:rPr>
          <w:sz w:val="24"/>
        </w:rPr>
        <w:t>El testigo Fredy Saldarriaga no es sospechoso dado que su vínculo laboral con</w:t>
      </w:r>
      <w:r>
        <w:rPr>
          <w:spacing w:val="1"/>
          <w:sz w:val="24"/>
        </w:rPr>
        <w:t> </w:t>
      </w:r>
      <w:r>
        <w:rPr>
          <w:sz w:val="24"/>
        </w:rPr>
        <w:t>EPM no afecta su imparcialidad, pues, su declaración fue precisa y sin respuestas</w:t>
      </w:r>
      <w:r>
        <w:rPr>
          <w:spacing w:val="1"/>
          <w:sz w:val="24"/>
        </w:rPr>
        <w:t> </w:t>
      </w:r>
      <w:r>
        <w:rPr>
          <w:sz w:val="24"/>
        </w:rPr>
        <w:t>evasivas.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360" w:lineRule="auto" w:before="185" w:after="0"/>
        <w:ind w:left="102" w:right="115" w:firstLine="0"/>
        <w:jc w:val="both"/>
        <w:rPr>
          <w:sz w:val="24"/>
        </w:rPr>
      </w:pPr>
      <w:r>
        <w:rPr>
          <w:spacing w:val="-1"/>
          <w:sz w:val="24"/>
        </w:rPr>
        <w:t>Frente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montos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causados</w:t>
      </w:r>
      <w:r>
        <w:rPr>
          <w:spacing w:val="-14"/>
          <w:sz w:val="24"/>
        </w:rPr>
        <w:t> </w:t>
      </w:r>
      <w:r>
        <w:rPr>
          <w:sz w:val="24"/>
        </w:rPr>
        <w:t>antes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febrero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2010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configura</w:t>
      </w:r>
      <w:r>
        <w:rPr>
          <w:spacing w:val="-19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caducidad</w:t>
      </w:r>
      <w:r>
        <w:rPr>
          <w:spacing w:val="-64"/>
          <w:sz w:val="24"/>
        </w:rPr>
        <w:t> </w:t>
      </w:r>
      <w:r>
        <w:rPr>
          <w:sz w:val="24"/>
        </w:rPr>
        <w:t>de la acción porque el incumplimiento de cada mensualidad se puede reclamar</w:t>
      </w:r>
      <w:r>
        <w:rPr>
          <w:spacing w:val="1"/>
          <w:sz w:val="24"/>
        </w:rPr>
        <w:t> </w:t>
      </w:r>
      <w:r>
        <w:rPr>
          <w:sz w:val="24"/>
        </w:rPr>
        <w:t>máximo dos años después de ocurrido, en efecto, “</w:t>
      </w:r>
      <w:r>
        <w:rPr>
          <w:rFonts w:ascii="Arial" w:hAnsi="Arial"/>
          <w:i/>
          <w:sz w:val="24"/>
        </w:rPr>
        <w:t>teniendo en cuenta que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demanda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presenta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8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mayo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2012,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término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caducidad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contabilizará dos años hacia atrás, aclarando que el accionante presentó solicitud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 conciliación la cual fue declarada fallida por lo que dicho término se suspendió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2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meses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11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días,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así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años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empezaron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correr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24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febrero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2010, en razón a ello la acción de la referencia caducó para cualquier pretensión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fundada en hechos anteriores a dicha fecha (enero de 2010 hasta el año 2007)</w:t>
      </w:r>
      <w:r>
        <w:rPr>
          <w:sz w:val="24"/>
        </w:rPr>
        <w:t>” (fl.</w:t>
      </w:r>
      <w:r>
        <w:rPr>
          <w:spacing w:val="-64"/>
          <w:sz w:val="24"/>
        </w:rPr>
        <w:t> </w:t>
      </w:r>
      <w:r>
        <w:rPr>
          <w:sz w:val="24"/>
        </w:rPr>
        <w:t>373</w:t>
      </w:r>
      <w:r>
        <w:rPr>
          <w:spacing w:val="-1"/>
          <w:sz w:val="24"/>
        </w:rPr>
        <w:t> </w:t>
      </w:r>
      <w:r>
        <w:rPr>
          <w:sz w:val="24"/>
        </w:rPr>
        <w:t>cdno. ppal.).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360" w:lineRule="auto" w:before="93" w:after="0"/>
        <w:ind w:left="102" w:right="116" w:firstLine="0"/>
        <w:jc w:val="both"/>
        <w:rPr>
          <w:sz w:val="24"/>
        </w:rPr>
      </w:pPr>
      <w:r>
        <w:rPr>
          <w:sz w:val="24"/>
        </w:rPr>
        <w:t>EPM incumplió el contrato por la falta de facturación y recaudo presentada entre</w:t>
      </w:r>
      <w:r>
        <w:rPr>
          <w:spacing w:val="-64"/>
          <w:sz w:val="24"/>
        </w:rPr>
        <w:t> </w:t>
      </w:r>
      <w:r>
        <w:rPr>
          <w:sz w:val="24"/>
        </w:rPr>
        <w:t>febrero de 2010 y febrero de 2011 pero, el municipio no acreditó los perjuicios</w:t>
      </w:r>
      <w:r>
        <w:rPr>
          <w:spacing w:val="1"/>
          <w:sz w:val="24"/>
        </w:rPr>
        <w:t> </w:t>
      </w:r>
      <w:r>
        <w:rPr>
          <w:sz w:val="24"/>
        </w:rPr>
        <w:t>derivados de ello porque, solo aportó la certificación de la tesorería municipal de</w:t>
      </w:r>
      <w:r>
        <w:rPr>
          <w:spacing w:val="1"/>
          <w:sz w:val="24"/>
        </w:rPr>
        <w:t> </w:t>
      </w:r>
      <w:r>
        <w:rPr>
          <w:sz w:val="24"/>
        </w:rPr>
        <w:t>Copacabana que no explica con suficiencia los cálculos de lo no facturado, sin que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expediente obre</w:t>
      </w:r>
      <w:r>
        <w:rPr>
          <w:spacing w:val="-2"/>
          <w:sz w:val="24"/>
        </w:rPr>
        <w:t> </w:t>
      </w:r>
      <w:r>
        <w:rPr>
          <w:sz w:val="24"/>
        </w:rPr>
        <w:t>otra prueba sobre este</w:t>
      </w:r>
      <w:r>
        <w:rPr>
          <w:spacing w:val="-3"/>
          <w:sz w:val="24"/>
        </w:rPr>
        <w:t> </w:t>
      </w:r>
      <w:r>
        <w:rPr>
          <w:sz w:val="24"/>
        </w:rPr>
        <w:t>preciso aspecto.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1088227</wp:posOffset>
            </wp:positionH>
            <wp:positionV relativeFrom="paragraph">
              <wp:posOffset>34643</wp:posOffset>
            </wp:positionV>
            <wp:extent cx="111922" cy="11338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22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apelación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360" w:lineRule="auto" w:before="92"/>
        <w:ind w:left="102" w:right="114"/>
        <w:jc w:val="both"/>
      </w:pPr>
      <w:r>
        <w:rPr/>
        <w:t>El</w:t>
      </w:r>
      <w:r>
        <w:rPr>
          <w:spacing w:val="-9"/>
        </w:rPr>
        <w:t> </w:t>
      </w:r>
      <w:r>
        <w:rPr/>
        <w:t>14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15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enero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2015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actor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demandado</w:t>
      </w:r>
      <w:r>
        <w:rPr>
          <w:spacing w:val="-8"/>
        </w:rPr>
        <w:t> </w:t>
      </w:r>
      <w:r>
        <w:rPr/>
        <w:t>presentaron,</w:t>
      </w:r>
      <w:r>
        <w:rPr>
          <w:spacing w:val="-10"/>
        </w:rPr>
        <w:t> </w:t>
      </w:r>
      <w:r>
        <w:rPr/>
        <w:t>respectivamente,</w:t>
      </w:r>
      <w:r>
        <w:rPr>
          <w:spacing w:val="-64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apelación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contra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sentencia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primera</w:t>
      </w:r>
      <w:r>
        <w:rPr>
          <w:spacing w:val="-7"/>
        </w:rPr>
        <w:t> </w:t>
      </w:r>
      <w:r>
        <w:rPr/>
        <w:t>instancia (fls.</w:t>
      </w:r>
      <w:r>
        <w:rPr>
          <w:spacing w:val="-6"/>
        </w:rPr>
        <w:t> </w:t>
      </w:r>
      <w:r>
        <w:rPr/>
        <w:t>391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397</w:t>
      </w:r>
      <w:r>
        <w:rPr>
          <w:spacing w:val="-64"/>
        </w:rPr>
        <w:t> </w:t>
      </w:r>
      <w:r>
        <w:rPr/>
        <w:t>y</w:t>
      </w:r>
      <w:r>
        <w:rPr>
          <w:spacing w:val="-9"/>
        </w:rPr>
        <w:t> </w:t>
      </w:r>
      <w:r>
        <w:rPr/>
        <w:t>398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418</w:t>
      </w:r>
      <w:r>
        <w:rPr>
          <w:spacing w:val="-6"/>
        </w:rPr>
        <w:t> </w:t>
      </w:r>
      <w:r>
        <w:rPr/>
        <w:t>cdno.</w:t>
      </w:r>
      <w:r>
        <w:rPr>
          <w:spacing w:val="-9"/>
        </w:rPr>
        <w:t> </w:t>
      </w:r>
      <w:r>
        <w:rPr/>
        <w:t>ppal.),</w:t>
      </w:r>
      <w:r>
        <w:rPr>
          <w:spacing w:val="-9"/>
        </w:rPr>
        <w:t> </w:t>
      </w:r>
      <w:r>
        <w:rPr/>
        <w:t>impugnaciones</w:t>
      </w:r>
      <w:r>
        <w:rPr>
          <w:spacing w:val="-6"/>
        </w:rPr>
        <w:t> </w:t>
      </w:r>
      <w:r>
        <w:rPr/>
        <w:t>concedidas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19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enero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2015</w:t>
      </w:r>
      <w:r>
        <w:rPr>
          <w:spacing w:val="-5"/>
        </w:rPr>
        <w:t> </w:t>
      </w:r>
      <w:r>
        <w:rPr/>
        <w:t>(fl.</w:t>
      </w:r>
      <w:r>
        <w:rPr>
          <w:spacing w:val="-11"/>
        </w:rPr>
        <w:t> </w:t>
      </w:r>
      <w:r>
        <w:rPr/>
        <w:t>419</w:t>
      </w:r>
      <w:r>
        <w:rPr>
          <w:spacing w:val="-64"/>
        </w:rPr>
        <w:t> </w:t>
      </w:r>
      <w:r>
        <w:rPr/>
        <w:t>cdno.</w:t>
      </w:r>
      <w:r>
        <w:rPr>
          <w:spacing w:val="-2"/>
        </w:rPr>
        <w:t> </w:t>
      </w:r>
      <w:r>
        <w:rPr/>
        <w:t>ppal.).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40" w:lineRule="auto" w:before="186" w:after="0"/>
        <w:ind w:left="382" w:right="0" w:hanging="28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4"/>
          <w:sz w:val="24"/>
        </w:rPr>
        <w:t> </w:t>
      </w:r>
      <w:r>
        <w:rPr>
          <w:sz w:val="24"/>
        </w:rPr>
        <w:t>actora</w:t>
      </w:r>
      <w:r>
        <w:rPr>
          <w:spacing w:val="-4"/>
          <w:sz w:val="24"/>
        </w:rPr>
        <w:t> </w:t>
      </w:r>
      <w:r>
        <w:rPr>
          <w:sz w:val="24"/>
        </w:rPr>
        <w:t>manifestó</w:t>
      </w:r>
      <w:r>
        <w:rPr>
          <w:spacing w:val="-1"/>
          <w:sz w:val="24"/>
        </w:rPr>
        <w:t> </w:t>
      </w:r>
      <w:r>
        <w:rPr>
          <w:sz w:val="24"/>
        </w:rPr>
        <w:t>su inconformidad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-4"/>
          <w:sz w:val="24"/>
        </w:rPr>
        <w:t> </w:t>
      </w:r>
      <w:r>
        <w:rPr>
          <w:sz w:val="24"/>
        </w:rPr>
        <w:t>argumentos: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383" w:val="left" w:leader="none"/>
        </w:tabs>
        <w:spacing w:line="360" w:lineRule="auto" w:before="1" w:after="0"/>
        <w:ind w:left="102" w:right="115" w:firstLine="0"/>
        <w:jc w:val="both"/>
        <w:rPr>
          <w:sz w:val="24"/>
        </w:rPr>
      </w:pPr>
      <w:r>
        <w:rPr>
          <w:sz w:val="24"/>
        </w:rPr>
        <w:t>El tribunal debió estudiar el incumplimiento presentado entre 2007 y enero de</w:t>
      </w:r>
      <w:r>
        <w:rPr>
          <w:spacing w:val="1"/>
          <w:sz w:val="24"/>
        </w:rPr>
        <w:t> </w:t>
      </w:r>
      <w:r>
        <w:rPr>
          <w:sz w:val="24"/>
        </w:rPr>
        <w:t>2010 porque “</w:t>
      </w:r>
      <w:r>
        <w:rPr>
          <w:rFonts w:ascii="Arial" w:hAnsi="Arial"/>
          <w:i/>
          <w:sz w:val="24"/>
        </w:rPr>
        <w:t>no es procedente, ni lógico, la inhibición que realiza el funcionario de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primera instancia, cuando la prueba de responsabilidad de EPM es tan evidente, 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 puede observar en la confesión que realiza del incumplimiento del contrato</w:t>
      </w:r>
      <w:r>
        <w:rPr>
          <w:sz w:val="24"/>
        </w:rPr>
        <w:t>” (fl.</w:t>
      </w:r>
      <w:r>
        <w:rPr>
          <w:spacing w:val="1"/>
          <w:sz w:val="24"/>
        </w:rPr>
        <w:t> </w:t>
      </w:r>
      <w:r>
        <w:rPr>
          <w:sz w:val="24"/>
        </w:rPr>
        <w:t>392</w:t>
      </w:r>
      <w:r>
        <w:rPr>
          <w:spacing w:val="-1"/>
          <w:sz w:val="24"/>
        </w:rPr>
        <w:t> </w:t>
      </w:r>
      <w:r>
        <w:rPr>
          <w:sz w:val="24"/>
        </w:rPr>
        <w:t>cdno.</w:t>
      </w:r>
      <w:r>
        <w:rPr>
          <w:spacing w:val="1"/>
          <w:sz w:val="24"/>
        </w:rPr>
        <w:t> </w:t>
      </w:r>
      <w:r>
        <w:rPr>
          <w:sz w:val="24"/>
        </w:rPr>
        <w:t>ppal.).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383" w:val="left" w:leader="none"/>
        </w:tabs>
        <w:spacing w:line="360" w:lineRule="auto" w:before="185" w:after="0"/>
        <w:ind w:left="102" w:right="115" w:firstLine="0"/>
        <w:jc w:val="both"/>
        <w:rPr>
          <w:sz w:val="24"/>
        </w:rPr>
      </w:pPr>
      <w:r>
        <w:rPr>
          <w:sz w:val="24"/>
        </w:rPr>
        <w:t>El demandado debió ser condenado al pago de $1.034.385.066 por perjuicios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liquidación</w:t>
      </w:r>
      <w:r>
        <w:rPr>
          <w:spacing w:val="6"/>
          <w:sz w:val="24"/>
        </w:rPr>
        <w:t> </w:t>
      </w:r>
      <w:r>
        <w:rPr>
          <w:sz w:val="24"/>
        </w:rPr>
        <w:t>aportada</w:t>
      </w:r>
      <w:r>
        <w:rPr>
          <w:spacing w:val="5"/>
          <w:sz w:val="24"/>
        </w:rPr>
        <w:t> </w:t>
      </w:r>
      <w:r>
        <w:rPr>
          <w:sz w:val="24"/>
        </w:rPr>
        <w:t>al</w:t>
      </w:r>
      <w:r>
        <w:rPr>
          <w:spacing w:val="7"/>
          <w:sz w:val="24"/>
        </w:rPr>
        <w:t> </w:t>
      </w:r>
      <w:r>
        <w:rPr>
          <w:sz w:val="24"/>
        </w:rPr>
        <w:t>proceso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determinó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valor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lo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facturado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los intereses causados por</w:t>
      </w:r>
      <w:r>
        <w:rPr>
          <w:spacing w:val="-3"/>
          <w:sz w:val="24"/>
        </w:rPr>
        <w:t> </w:t>
      </w:r>
      <w:r>
        <w:rPr>
          <w:sz w:val="24"/>
        </w:rPr>
        <w:t>ello.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360" w:lineRule="auto" w:before="185" w:after="0"/>
        <w:ind w:left="102" w:right="116" w:firstLine="0"/>
        <w:jc w:val="both"/>
        <w:rPr>
          <w:sz w:val="24"/>
        </w:rPr>
      </w:pPr>
      <w:r>
        <w:rPr>
          <w:sz w:val="24"/>
        </w:rPr>
        <w:t>La parte demandada cuestionó el fallo de primera instancia con fundamento en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-2"/>
          <w:sz w:val="24"/>
        </w:rPr>
        <w:t> </w:t>
      </w:r>
      <w:r>
        <w:rPr>
          <w:sz w:val="24"/>
        </w:rPr>
        <w:t>otras razones: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383" w:val="left" w:leader="none"/>
        </w:tabs>
        <w:spacing w:line="360" w:lineRule="auto" w:before="184" w:after="0"/>
        <w:ind w:left="102" w:right="116" w:firstLine="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contrato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prevé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plazo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máximo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deba</w:t>
      </w:r>
      <w:r>
        <w:rPr>
          <w:spacing w:val="-13"/>
          <w:sz w:val="24"/>
        </w:rPr>
        <w:t> </w:t>
      </w:r>
      <w:r>
        <w:rPr>
          <w:sz w:val="24"/>
        </w:rPr>
        <w:t>expedirse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factura</w:t>
      </w:r>
      <w:r>
        <w:rPr>
          <w:spacing w:val="-13"/>
          <w:sz w:val="24"/>
        </w:rPr>
        <w:t> </w:t>
      </w:r>
      <w:r>
        <w:rPr>
          <w:sz w:val="24"/>
        </w:rPr>
        <w:t>contado</w:t>
      </w:r>
      <w:r>
        <w:rPr>
          <w:spacing w:val="-64"/>
          <w:sz w:val="24"/>
        </w:rPr>
        <w:t> </w:t>
      </w:r>
      <w:r>
        <w:rPr>
          <w:sz w:val="24"/>
        </w:rPr>
        <w:t>desde la causación del impuesto y, como EPM facturó dentro de los cinco años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–antes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prescripción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deudas–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configuró</w:t>
      </w:r>
      <w:r>
        <w:rPr>
          <w:spacing w:val="1"/>
          <w:sz w:val="24"/>
        </w:rPr>
        <w:t> </w:t>
      </w:r>
      <w:r>
        <w:rPr>
          <w:sz w:val="24"/>
        </w:rPr>
        <w:t>ningún</w:t>
      </w:r>
      <w:r>
        <w:rPr>
          <w:spacing w:val="1"/>
          <w:sz w:val="24"/>
        </w:rPr>
        <w:t> </w:t>
      </w:r>
      <w:r>
        <w:rPr>
          <w:sz w:val="24"/>
        </w:rPr>
        <w:t>incumplimiento,</w:t>
      </w:r>
      <w:r>
        <w:rPr>
          <w:spacing w:val="1"/>
          <w:sz w:val="24"/>
        </w:rPr>
        <w:t> </w:t>
      </w:r>
      <w:r>
        <w:rPr>
          <w:sz w:val="24"/>
        </w:rPr>
        <w:t>máxime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únicos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beneficiarios</w:t>
      </w:r>
      <w:r>
        <w:rPr>
          <w:spacing w:val="-1"/>
          <w:sz w:val="24"/>
        </w:rPr>
        <w:t> </w:t>
      </w:r>
      <w:r>
        <w:rPr>
          <w:sz w:val="24"/>
        </w:rPr>
        <w:t>del alumbrado</w:t>
      </w:r>
      <w:r>
        <w:rPr>
          <w:spacing w:val="-1"/>
          <w:sz w:val="24"/>
        </w:rPr>
        <w:t> </w:t>
      </w:r>
      <w:r>
        <w:rPr>
          <w:sz w:val="24"/>
        </w:rPr>
        <w:t>público según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cláusula cuarta.</w:t>
      </w:r>
    </w:p>
    <w:p>
      <w:pPr>
        <w:spacing w:after="0" w:line="360" w:lineRule="auto"/>
        <w:jc w:val="both"/>
        <w:rPr>
          <w:sz w:val="24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4"/>
        </w:numPr>
        <w:tabs>
          <w:tab w:pos="383" w:val="left" w:leader="none"/>
        </w:tabs>
        <w:spacing w:line="360" w:lineRule="auto" w:before="93" w:after="0"/>
        <w:ind w:left="102" w:right="11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falta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auditoría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municipio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reportes</w:t>
      </w:r>
      <w:r>
        <w:rPr>
          <w:spacing w:val="-7"/>
          <w:sz w:val="24"/>
        </w:rPr>
        <w:t> </w:t>
      </w:r>
      <w:r>
        <w:rPr>
          <w:sz w:val="24"/>
        </w:rPr>
        <w:t>desconoció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cláusula</w:t>
      </w:r>
      <w:r>
        <w:rPr>
          <w:spacing w:val="-6"/>
          <w:sz w:val="24"/>
        </w:rPr>
        <w:t> </w:t>
      </w:r>
      <w:r>
        <w:rPr>
          <w:sz w:val="24"/>
        </w:rPr>
        <w:t>séptima</w:t>
      </w:r>
      <w:r>
        <w:rPr>
          <w:spacing w:val="-64"/>
          <w:sz w:val="24"/>
        </w:rPr>
        <w:t> </w:t>
      </w:r>
      <w:r>
        <w:rPr>
          <w:sz w:val="24"/>
        </w:rPr>
        <w:t>y fue un incumplimiento previo, grave y determinante en la no facturación a los</w:t>
      </w:r>
      <w:r>
        <w:rPr>
          <w:spacing w:val="1"/>
          <w:sz w:val="24"/>
        </w:rPr>
        <w:t> </w:t>
      </w:r>
      <w:r>
        <w:rPr>
          <w:sz w:val="24"/>
        </w:rPr>
        <w:t>usuarios</w:t>
      </w:r>
      <w:r>
        <w:rPr>
          <w:spacing w:val="-1"/>
          <w:sz w:val="24"/>
        </w:rPr>
        <w:t> </w:t>
      </w:r>
      <w:r>
        <w:rPr>
          <w:sz w:val="24"/>
        </w:rPr>
        <w:t>industriales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comerciales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4"/>
          <w:sz w:val="24"/>
        </w:rPr>
        <w:t> </w:t>
      </w:r>
      <w:r>
        <w:rPr>
          <w:sz w:val="24"/>
        </w:rPr>
        <w:t>de EPM.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1088227</wp:posOffset>
            </wp:positionH>
            <wp:positionV relativeFrom="paragraph">
              <wp:posOffset>36175</wp:posOffset>
            </wp:positionV>
            <wp:extent cx="111922" cy="108806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22" cy="108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Actuación</w:t>
      </w:r>
      <w:r>
        <w:rPr>
          <w:spacing w:val="-1"/>
        </w:rPr>
        <w:t> </w:t>
      </w:r>
      <w:r>
        <w:rPr/>
        <w:t>surtida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 segunda instancia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spacing w:line="360" w:lineRule="auto" w:before="93"/>
        <w:ind w:left="102" w:right="119"/>
        <w:jc w:val="both"/>
      </w:pPr>
      <w:r>
        <w:rPr/>
        <w:t>Por auto de 8 de mayo de 2015 (fl. 423 cdno. ppal.) se admitieron los recursos de</w:t>
      </w:r>
      <w:r>
        <w:rPr>
          <w:spacing w:val="1"/>
        </w:rPr>
        <w:t> </w:t>
      </w:r>
      <w:r>
        <w:rPr/>
        <w:t>apelación y, posteriormente, el 6 de julio de ese mismo año (fl. 365 cdno. ppal.) se</w:t>
      </w:r>
      <w:r>
        <w:rPr>
          <w:spacing w:val="1"/>
        </w:rPr>
        <w:t> </w:t>
      </w:r>
      <w:r>
        <w:rPr/>
        <w:t>corrió</w:t>
      </w:r>
      <w:r>
        <w:rPr>
          <w:spacing w:val="-1"/>
        </w:rPr>
        <w:t> </w:t>
      </w:r>
      <w:r>
        <w:rPr/>
        <w:t>traslado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alegar de</w:t>
      </w:r>
      <w:r>
        <w:rPr>
          <w:spacing w:val="-2"/>
        </w:rPr>
        <w:t> </w:t>
      </w:r>
      <w:r>
        <w:rPr/>
        <w:t>conclusión.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 w:before="1"/>
        <w:ind w:left="102" w:right="116"/>
        <w:jc w:val="both"/>
      </w:pPr>
      <w:r>
        <w:rPr/>
        <w:t>En dicho término la parte demandada presentó alegaciones de conclusión (fls. 427</w:t>
      </w:r>
      <w:r>
        <w:rPr>
          <w:spacing w:val="-64"/>
        </w:rPr>
        <w:t> </w:t>
      </w:r>
      <w:r>
        <w:rPr/>
        <w:t>a 448 cdno. ppal.) en los que reiteró los argumentos expuestos en el recurso de</w:t>
      </w:r>
      <w:r>
        <w:rPr>
          <w:spacing w:val="1"/>
        </w:rPr>
        <w:t> </w:t>
      </w:r>
      <w:r>
        <w:rPr/>
        <w:t>alzada, mientras que el demandante y el agente del Ministerio Público guardaron</w:t>
      </w:r>
      <w:r>
        <w:rPr>
          <w:spacing w:val="1"/>
        </w:rPr>
        <w:t> </w:t>
      </w:r>
      <w:r>
        <w:rPr/>
        <w:t>silencio.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341" w:val="left" w:leader="none"/>
        </w:tabs>
        <w:spacing w:line="240" w:lineRule="auto" w:before="0" w:after="0"/>
        <w:ind w:left="3340" w:right="0" w:hanging="268"/>
        <w:jc w:val="left"/>
      </w:pPr>
      <w:r>
        <w:rPr/>
        <w:t>CONSIDERACIONES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Cumplidos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trámites</w:t>
      </w:r>
      <w:r>
        <w:rPr>
          <w:spacing w:val="-10"/>
        </w:rPr>
        <w:t> </w:t>
      </w:r>
      <w:r>
        <w:rPr/>
        <w:t>propios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proceso,</w:t>
      </w:r>
      <w:r>
        <w:rPr>
          <w:spacing w:val="-10"/>
        </w:rPr>
        <w:t> </w:t>
      </w:r>
      <w:r>
        <w:rPr/>
        <w:t>sin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exista</w:t>
      </w:r>
      <w:r>
        <w:rPr>
          <w:spacing w:val="-7"/>
        </w:rPr>
        <w:t> </w:t>
      </w:r>
      <w:r>
        <w:rPr/>
        <w:t>causal</w:t>
      </w:r>
      <w:r>
        <w:rPr>
          <w:spacing w:val="-8"/>
        </w:rPr>
        <w:t> </w:t>
      </w:r>
      <w:r>
        <w:rPr/>
        <w:t>alguna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nulidad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invalide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actuado,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sometido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 con el siguiente derrotero: 1) objeto de la controversia, 2) objeto de</w:t>
      </w:r>
      <w:r>
        <w:rPr>
          <w:spacing w:val="1"/>
        </w:rPr>
        <w:t> </w:t>
      </w:r>
      <w:r>
        <w:rPr/>
        <w:t>la apelación y competencia del </w:t>
      </w:r>
      <w:r>
        <w:rPr>
          <w:rFonts w:ascii="Arial" w:hAnsi="Arial"/>
          <w:i/>
        </w:rPr>
        <w:t>ad quem</w:t>
      </w:r>
      <w:r>
        <w:rPr/>
        <w:t>, 3) caso concreto, 4) conclusión y, 5)</w:t>
      </w:r>
      <w:r>
        <w:rPr>
          <w:spacing w:val="1"/>
        </w:rPr>
        <w:t> </w:t>
      </w:r>
      <w:r>
        <w:rPr/>
        <w:t>condena</w:t>
      </w:r>
      <w:r>
        <w:rPr>
          <w:spacing w:val="-3"/>
        </w:rPr>
        <w:t> </w:t>
      </w:r>
      <w:r>
        <w:rPr/>
        <w:t>en costas.</w:t>
      </w:r>
    </w:p>
    <w:p>
      <w:pPr>
        <w:pStyle w:val="BodyText"/>
        <w:rPr>
          <w:sz w:val="28"/>
        </w:rPr>
      </w:pPr>
    </w:p>
    <w:p>
      <w:pPr>
        <w:pStyle w:val="Heading1"/>
        <w:spacing w:before="93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1092803</wp:posOffset>
            </wp:positionH>
            <wp:positionV relativeFrom="paragraph">
              <wp:posOffset>92942</wp:posOffset>
            </wp:positionV>
            <wp:extent cx="107346" cy="110459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controversia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360" w:lineRule="auto" w:before="93"/>
        <w:ind w:left="102" w:right="116"/>
        <w:jc w:val="both"/>
      </w:pPr>
      <w:r>
        <w:rPr/>
        <w:t>La controversia planteada consiste en determinar, conforme a las apelaciones de</w:t>
      </w:r>
      <w:r>
        <w:rPr>
          <w:spacing w:val="1"/>
        </w:rPr>
        <w:t> </w:t>
      </w:r>
      <w:r>
        <w:rPr/>
        <w:t>las</w:t>
      </w:r>
      <w:r>
        <w:rPr>
          <w:spacing w:val="-10"/>
        </w:rPr>
        <w:t> </w:t>
      </w:r>
      <w:r>
        <w:rPr/>
        <w:t>partes,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debe</w:t>
      </w:r>
      <w:r>
        <w:rPr>
          <w:spacing w:val="-11"/>
        </w:rPr>
        <w:t> </w:t>
      </w:r>
      <w:r>
        <w:rPr/>
        <w:t>confirmar,</w:t>
      </w:r>
      <w:r>
        <w:rPr>
          <w:spacing w:val="-9"/>
        </w:rPr>
        <w:t> </w:t>
      </w:r>
      <w:r>
        <w:rPr/>
        <w:t>revocar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modificar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decisión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primera</w:t>
      </w:r>
      <w:r>
        <w:rPr>
          <w:spacing w:val="-9"/>
        </w:rPr>
        <w:t> </w:t>
      </w:r>
      <w:r>
        <w:rPr/>
        <w:t>instancia</w:t>
      </w:r>
      <w:r>
        <w:rPr>
          <w:spacing w:val="-65"/>
        </w:rPr>
        <w:t> </w:t>
      </w:r>
      <w:r>
        <w:rPr/>
        <w:t>que estudió el incumplimiento contractual del demandado por no facturar entre</w:t>
      </w:r>
      <w:r>
        <w:rPr>
          <w:spacing w:val="1"/>
        </w:rPr>
        <w:t> </w:t>
      </w:r>
      <w:r>
        <w:rPr/>
        <w:t>enero de 2007 y febrero de 2011 el impuesto de alumbrado público a los usuarios</w:t>
      </w:r>
      <w:r>
        <w:rPr>
          <w:spacing w:val="1"/>
        </w:rPr>
        <w:t> </w:t>
      </w:r>
      <w:r>
        <w:rPr/>
        <w:t>industriales y comerciales, análisis que concluyó, de un lado, que las pretensiones</w:t>
      </w:r>
      <w:r>
        <w:rPr>
          <w:spacing w:val="1"/>
        </w:rPr>
        <w:t> </w:t>
      </w:r>
      <w:r>
        <w:rPr/>
        <w:t>relacionadas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facturación</w:t>
      </w:r>
      <w:r>
        <w:rPr>
          <w:spacing w:val="-6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febrero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2010</w:t>
      </w:r>
      <w:r>
        <w:rPr>
          <w:spacing w:val="-6"/>
        </w:rPr>
        <w:t> </w:t>
      </w:r>
      <w:r>
        <w:rPr/>
        <w:t>estaban</w:t>
      </w:r>
      <w:r>
        <w:rPr>
          <w:spacing w:val="-6"/>
        </w:rPr>
        <w:t> </w:t>
      </w:r>
      <w:r>
        <w:rPr/>
        <w:t>caducadas</w:t>
      </w:r>
      <w:r>
        <w:rPr>
          <w:spacing w:val="-7"/>
        </w:rPr>
        <w:t> </w:t>
      </w:r>
      <w:r>
        <w:rPr/>
        <w:t>y,</w:t>
      </w:r>
      <w:r>
        <w:rPr>
          <w:spacing w:val="-6"/>
        </w:rPr>
        <w:t> </w:t>
      </w:r>
      <w:r>
        <w:rPr/>
        <w:t>de</w:t>
      </w:r>
      <w:r>
        <w:rPr>
          <w:spacing w:val="-64"/>
        </w:rPr>
        <w:t> </w:t>
      </w:r>
      <w:r>
        <w:rPr/>
        <w:t>otro, que el incumplimiento de EPM entre febrero de 2010 a febrero de 2011 no</w:t>
      </w:r>
      <w:r>
        <w:rPr>
          <w:spacing w:val="1"/>
        </w:rPr>
        <w:t> </w:t>
      </w:r>
      <w:r>
        <w:rPr/>
        <w:t>permitía</w:t>
      </w:r>
      <w:r>
        <w:rPr>
          <w:spacing w:val="-1"/>
        </w:rPr>
        <w:t> </w:t>
      </w:r>
      <w:r>
        <w:rPr/>
        <w:t>condenar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perjuicios por</w:t>
      </w:r>
      <w:r>
        <w:rPr>
          <w:spacing w:val="-1"/>
        </w:rPr>
        <w:t> </w:t>
      </w:r>
      <w:r>
        <w:rPr/>
        <w:t>falta de pruebas.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La Sala modificará la decisión impugnada por cuanto no operó la caducidad en</w:t>
      </w:r>
      <w:r>
        <w:rPr>
          <w:spacing w:val="1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pretensiones</w:t>
      </w:r>
      <w:r>
        <w:rPr>
          <w:spacing w:val="-9"/>
        </w:rPr>
        <w:t> </w:t>
      </w:r>
      <w:r>
        <w:rPr/>
        <w:t>relacionadas</w:t>
      </w:r>
      <w:r>
        <w:rPr>
          <w:spacing w:val="-12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falta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facturación</w:t>
      </w:r>
      <w:r>
        <w:rPr>
          <w:spacing w:val="-11"/>
        </w:rPr>
        <w:t> </w:t>
      </w:r>
      <w:r>
        <w:rPr/>
        <w:t>ocurrida</w:t>
      </w:r>
      <w:r>
        <w:rPr>
          <w:spacing w:val="-10"/>
        </w:rPr>
        <w:t> </w:t>
      </w:r>
      <w:r>
        <w:rPr/>
        <w:t>antes</w:t>
      </w:r>
    </w:p>
    <w:p>
      <w:pPr>
        <w:spacing w:after="0" w:line="360" w:lineRule="auto"/>
        <w:jc w:val="both"/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60" w:lineRule="auto" w:before="93"/>
        <w:ind w:left="102" w:right="118"/>
        <w:jc w:val="both"/>
      </w:pP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demandado</w:t>
      </w:r>
      <w:r>
        <w:rPr>
          <w:spacing w:val="1"/>
        </w:rPr>
        <w:t> </w:t>
      </w:r>
      <w:r>
        <w:rPr/>
        <w:t>incumplió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facturar</w:t>
      </w:r>
      <w:r>
        <w:rPr>
          <w:spacing w:val="1"/>
        </w:rPr>
        <w:t> </w:t>
      </w:r>
      <w:r>
        <w:rPr/>
        <w:t>oportunamente entre junio de 2007 y febrero de 2011 y sí es posible condenarlo al</w:t>
      </w:r>
      <w:r>
        <w:rPr>
          <w:spacing w:val="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perjuicios.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spacing w:before="92"/>
        <w:rPr>
          <w:i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1085117</wp:posOffset>
            </wp:positionH>
            <wp:positionV relativeFrom="paragraph">
              <wp:posOffset>92943</wp:posOffset>
            </wp:positionV>
            <wp:extent cx="115032" cy="110458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32" cy="11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Objeto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apelación</w:t>
      </w:r>
      <w:r>
        <w:rPr>
          <w:spacing w:val="-1"/>
        </w:rPr>
        <w:t> </w:t>
      </w:r>
      <w:r>
        <w:rPr/>
        <w:t>y competencia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>
          <w:i/>
        </w:rPr>
        <w:t>ad quem</w:t>
      </w:r>
    </w:p>
    <w:p>
      <w:pPr>
        <w:pStyle w:val="BodyText"/>
        <w:spacing w:before="1"/>
        <w:rPr>
          <w:rFonts w:ascii="Arial"/>
          <w:b/>
          <w:i/>
          <w:sz w:val="28"/>
        </w:rPr>
      </w:pPr>
    </w:p>
    <w:p>
      <w:pPr>
        <w:pStyle w:val="BodyText"/>
        <w:spacing w:line="360" w:lineRule="auto" w:before="93"/>
        <w:ind w:left="102" w:right="115"/>
        <w:jc w:val="both"/>
      </w:pPr>
      <w:r>
        <w:rPr/>
        <w:t>Sobre el punto cabe advertir que dentro del asunto de la referencia tanto la parte</w:t>
      </w:r>
      <w:r>
        <w:rPr>
          <w:spacing w:val="1"/>
        </w:rPr>
        <w:t> </w:t>
      </w:r>
      <w:r>
        <w:rPr/>
        <w:t>demandante como la demandada interpusieron recurso de apelación; de acuerdo</w:t>
      </w:r>
      <w:r>
        <w:rPr>
          <w:spacing w:val="1"/>
        </w:rPr>
        <w:t> </w:t>
      </w:r>
      <w:r>
        <w:rPr/>
        <w:t>con lo anterior la competencia del juez en segunda instancia, en principio, no está</w:t>
      </w:r>
      <w:r>
        <w:rPr>
          <w:spacing w:val="1"/>
        </w:rPr>
        <w:t> </w:t>
      </w:r>
      <w:r>
        <w:rPr/>
        <w:t>limitada según lo dispone el artículo 357 del Código de Procedimiento Civil, norma</w:t>
      </w:r>
      <w:r>
        <w:rPr>
          <w:spacing w:val="1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remisión</w:t>
      </w:r>
      <w:r>
        <w:rPr>
          <w:spacing w:val="-1"/>
        </w:rPr>
        <w:t> </w:t>
      </w:r>
      <w:r>
        <w:rPr/>
        <w:t>legal contenida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267</w:t>
      </w:r>
      <w:r>
        <w:rPr>
          <w:spacing w:val="-3"/>
        </w:rPr>
        <w:t> </w:t>
      </w:r>
      <w:r>
        <w:rPr/>
        <w:t>del CCA.</w:t>
      </w:r>
    </w:p>
    <w:p>
      <w:pPr>
        <w:pStyle w:val="BodyText"/>
        <w:rPr>
          <w:sz w:val="28"/>
        </w:rPr>
      </w:pPr>
    </w:p>
    <w:p>
      <w:pPr>
        <w:pStyle w:val="Heading1"/>
        <w:spacing w:before="9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1086764</wp:posOffset>
            </wp:positionH>
            <wp:positionV relativeFrom="paragraph">
              <wp:posOffset>92683</wp:posOffset>
            </wp:positionV>
            <wp:extent cx="113385" cy="113385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concreto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503" w:val="left" w:leader="none"/>
        </w:tabs>
        <w:spacing w:line="240" w:lineRule="auto" w:before="93" w:after="0"/>
        <w:ind w:left="498" w:right="116" w:hanging="39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caducidad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pretensiones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incumplimiento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anteriores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enero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2010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declaró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caducidad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pretensiones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ocurrido antes de enero de 2010 porque estimó que el cómputo se</w:t>
      </w:r>
      <w:r>
        <w:rPr>
          <w:spacing w:val="1"/>
        </w:rPr>
        <w:t> </w:t>
      </w:r>
      <w:r>
        <w:rPr/>
        <w:t>debía</w:t>
      </w:r>
      <w:r>
        <w:rPr>
          <w:spacing w:val="1"/>
        </w:rPr>
        <w:t> </w:t>
      </w:r>
      <w:r>
        <w:rPr/>
        <w:t>hacer individualmente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mensualidad.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3"/>
        <w:jc w:val="both"/>
      </w:pPr>
      <w:r>
        <w:rPr/>
        <w:t>La</w:t>
      </w:r>
      <w:r>
        <w:rPr>
          <w:spacing w:val="-13"/>
        </w:rPr>
        <w:t> </w:t>
      </w:r>
      <w:r>
        <w:rPr/>
        <w:t>Sala</w:t>
      </w:r>
      <w:r>
        <w:rPr>
          <w:spacing w:val="-14"/>
        </w:rPr>
        <w:t> </w:t>
      </w:r>
      <w:r>
        <w:rPr/>
        <w:t>no</w:t>
      </w:r>
      <w:r>
        <w:rPr>
          <w:spacing w:val="-12"/>
        </w:rPr>
        <w:t> </w:t>
      </w:r>
      <w:r>
        <w:rPr/>
        <w:t>comparte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decisión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</w:rPr>
        <w:t>quo</w:t>
      </w:r>
      <w:r>
        <w:rPr>
          <w:rFonts w:ascii="Arial" w:hAnsi="Arial"/>
          <w:i/>
          <w:spacing w:val="-11"/>
        </w:rPr>
        <w:t> </w:t>
      </w:r>
      <w:r>
        <w:rPr/>
        <w:t>sobre</w:t>
      </w:r>
      <w:r>
        <w:rPr>
          <w:spacing w:val="-13"/>
        </w:rPr>
        <w:t> </w:t>
      </w:r>
      <w:r>
        <w:rPr/>
        <w:t>ese</w:t>
      </w:r>
      <w:r>
        <w:rPr>
          <w:spacing w:val="-13"/>
        </w:rPr>
        <w:t> </w:t>
      </w:r>
      <w:r>
        <w:rPr/>
        <w:t>aspecto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tanto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revocará,</w:t>
      </w:r>
      <w:r>
        <w:rPr>
          <w:spacing w:val="-64"/>
        </w:rPr>
        <w:t> </w:t>
      </w:r>
      <w:r>
        <w:rPr/>
        <w:t>toda vez que en los contratos de ejecución sucesiva que requieran de liquidación,</w:t>
      </w:r>
      <w:r>
        <w:rPr>
          <w:spacing w:val="1"/>
        </w:rPr>
        <w:t> </w:t>
      </w:r>
      <w:r>
        <w:rPr/>
        <w:t>como la pactada en el contrato (cláusula décima cuarta), el interesado puede</w:t>
      </w:r>
      <w:r>
        <w:rPr>
          <w:spacing w:val="1"/>
        </w:rPr>
        <w:t> </w:t>
      </w:r>
      <w:r>
        <w:rPr/>
        <w:t>pretender la declaratoria de incumplimiento durante su vigencia e incluso luego de</w:t>
      </w:r>
      <w:r>
        <w:rPr>
          <w:spacing w:val="1"/>
        </w:rPr>
        <w:t> </w:t>
      </w:r>
      <w:r>
        <w:rPr/>
        <w:t>finalizada, pues, el artículo 136 (numeral 10) del CCA permite demandar a más</w:t>
      </w:r>
      <w:r>
        <w:rPr>
          <w:spacing w:val="1"/>
        </w:rPr>
        <w:t> </w:t>
      </w:r>
      <w:r>
        <w:rPr/>
        <w:t>tardar dentro de los dos años siguientes al incumplimiento de la obligación de</w:t>
      </w:r>
      <w:r>
        <w:rPr>
          <w:spacing w:val="1"/>
        </w:rPr>
        <w:t> </w:t>
      </w:r>
      <w:r>
        <w:rPr/>
        <w:t>liquidar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lapso</w:t>
      </w:r>
      <w:r>
        <w:rPr>
          <w:spacing w:val="-3"/>
        </w:rPr>
        <w:t> </w:t>
      </w:r>
      <w:r>
        <w:rPr/>
        <w:t>contabilizado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produzca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liquidación,</w:t>
      </w:r>
      <w:r>
        <w:rPr>
          <w:spacing w:val="-3"/>
        </w:rPr>
        <w:t> </w:t>
      </w:r>
      <w:r>
        <w:rPr/>
        <w:t>en</w:t>
      </w:r>
      <w:r>
        <w:rPr>
          <w:spacing w:val="-64"/>
        </w:rPr>
        <w:t> </w:t>
      </w:r>
      <w:r>
        <w:rPr/>
        <w:t>consecuencia,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disposición</w:t>
      </w:r>
      <w:r>
        <w:rPr>
          <w:spacing w:val="-8"/>
        </w:rPr>
        <w:t> </w:t>
      </w:r>
      <w:r>
        <w:rPr/>
        <w:t>especial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este</w:t>
      </w:r>
      <w:r>
        <w:rPr>
          <w:spacing w:val="-9"/>
        </w:rPr>
        <w:t> </w:t>
      </w:r>
      <w:r>
        <w:rPr/>
        <w:t>tipo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contratos</w:t>
      </w:r>
      <w:r>
        <w:rPr>
          <w:spacing w:val="-13"/>
        </w:rPr>
        <w:t> </w:t>
      </w:r>
      <w:r>
        <w:rPr/>
        <w:t>prevalece</w:t>
      </w:r>
      <w:r>
        <w:rPr>
          <w:spacing w:val="-9"/>
        </w:rPr>
        <w:t> </w:t>
      </w:r>
      <w:r>
        <w:rPr/>
        <w:t>sobre</w:t>
      </w:r>
      <w:r>
        <w:rPr>
          <w:spacing w:val="-11"/>
        </w:rPr>
        <w:t> </w:t>
      </w:r>
      <w:r>
        <w:rPr/>
        <w:t>la</w:t>
      </w:r>
      <w:r>
        <w:rPr>
          <w:spacing w:val="-64"/>
        </w:rPr>
        <w:t> </w:t>
      </w:r>
      <w:r>
        <w:rPr/>
        <w:t>regla general que consideró el tribunal de computar a partir de la ocurrencia de los</w:t>
      </w:r>
      <w:r>
        <w:rPr>
          <w:spacing w:val="1"/>
        </w:rPr>
        <w:t> </w:t>
      </w:r>
      <w:r>
        <w:rPr/>
        <w:t>motivos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o de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102" w:right="115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Además, no debe fraccionarse el incumplimiento alegado en la demanda para</w:t>
      </w:r>
      <w:r>
        <w:rPr>
          <w:spacing w:val="1"/>
          <w:sz w:val="24"/>
        </w:rPr>
        <w:t> </w:t>
      </w:r>
      <w:r>
        <w:rPr>
          <w:sz w:val="24"/>
        </w:rPr>
        <w:t>efectos de la caducidad por el hecho de que “</w:t>
      </w:r>
      <w:r>
        <w:rPr>
          <w:rFonts w:ascii="Arial" w:hAnsi="Arial"/>
          <w:i/>
          <w:sz w:val="24"/>
        </w:rPr>
        <w:t>no pueden valorarse de manera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separada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hechos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susciten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controversia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desarrollo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objeto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contractual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contar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término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caducidad,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ya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contrato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conforma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unidad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tal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debe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analizarse;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porque</w:t>
      </w:r>
      <w:r>
        <w:rPr>
          <w:rFonts w:ascii="Arial" w:hAnsi="Arial"/>
          <w:i/>
          <w:spacing w:val="1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contrario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caería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error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de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line="357" w:lineRule="auto" w:before="93"/>
        <w:ind w:left="102" w:right="122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iniciar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pleito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contra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entidad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sin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número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diferencias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puedan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sobrevenir en la ejecución del contrato, evento que iría en contra del principio de la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economía procesal</w:t>
      </w:r>
      <w:r>
        <w:rPr>
          <w:sz w:val="24"/>
        </w:rPr>
        <w:t>”</w:t>
      </w:r>
      <w:r>
        <w:rPr>
          <w:position w:val="8"/>
          <w:sz w:val="16"/>
        </w:rPr>
        <w:t>1</w:t>
      </w:r>
      <w:r>
        <w:rPr>
          <w:sz w:val="24"/>
        </w:rPr>
        <w:t>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102" w:right="114"/>
        <w:jc w:val="both"/>
      </w:pPr>
      <w:r>
        <w:rPr/>
        <w:t>De esta forma, como el contrato “</w:t>
      </w:r>
      <w:r>
        <w:rPr>
          <w:rFonts w:ascii="Arial" w:hAnsi="Arial"/>
          <w:i/>
        </w:rPr>
        <w:t>se encuentra en ejecución desde entonces y no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se ha llegado a su terminación ni liquidación</w:t>
      </w:r>
      <w:r>
        <w:rPr/>
        <w:t>” (fl. 3 cdno. ppal.), según lo indicó el</w:t>
      </w:r>
      <w:r>
        <w:rPr>
          <w:spacing w:val="1"/>
        </w:rPr>
        <w:t> </w:t>
      </w:r>
      <w:r>
        <w:rPr/>
        <w:t>municipio en su demanda y se corrobora con la facturación del impuesto que hizo</w:t>
      </w:r>
      <w:r>
        <w:rPr>
          <w:spacing w:val="1"/>
        </w:rPr>
        <w:t> </w:t>
      </w:r>
      <w:r>
        <w:rPr/>
        <w:t>EPM en julio de 2012 luego de presentada esta (fls. 305 a 1797 carpetas 1 a 6), el</w:t>
      </w:r>
      <w:r>
        <w:rPr>
          <w:spacing w:val="1"/>
        </w:rPr>
        <w:t> </w:t>
      </w:r>
      <w:r>
        <w:rPr/>
        <w:t>incumplimiento reclamado para el periodo de enero de 2007 a enero de 2010 no</w:t>
      </w:r>
      <w:r>
        <w:rPr>
          <w:spacing w:val="1"/>
        </w:rPr>
        <w:t> </w:t>
      </w:r>
      <w:r>
        <w:rPr/>
        <w:t>está afectado de caducidad y, por lo tanto, se debe analizar de fondo para verificar</w:t>
      </w:r>
      <w:r>
        <w:rPr>
          <w:spacing w:val="-64"/>
        </w:rPr>
        <w:t> </w:t>
      </w:r>
      <w:r>
        <w:rPr/>
        <w:t>si</w:t>
      </w:r>
      <w:r>
        <w:rPr>
          <w:spacing w:val="-1"/>
        </w:rPr>
        <w:t> </w:t>
      </w:r>
      <w:r>
        <w:rPr/>
        <w:t>se configuró</w:t>
      </w:r>
      <w:r>
        <w:rPr>
          <w:spacing w:val="-1"/>
        </w:rPr>
        <w:t> </w:t>
      </w:r>
      <w:r>
        <w:rPr/>
        <w:t>o no.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1"/>
          <w:numId w:val="3"/>
        </w:numPr>
        <w:tabs>
          <w:tab w:pos="503" w:val="left" w:leader="none"/>
        </w:tabs>
        <w:spacing w:line="240" w:lineRule="auto" w:before="0" w:after="0"/>
        <w:ind w:left="498" w:right="114" w:hanging="396"/>
        <w:jc w:val="left"/>
      </w:pPr>
      <w:r>
        <w:rPr/>
        <w:t>Incumplimiento por la falta de facturación entre junio de 2007 a febrero de</w:t>
      </w:r>
      <w:r>
        <w:rPr>
          <w:spacing w:val="-64"/>
        </w:rPr>
        <w:t> </w:t>
      </w:r>
      <w:r>
        <w:rPr/>
        <w:t>2011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La falta de facturación se presentó entre junio de 2007 a febrero de 2011, según lo</w:t>
      </w:r>
      <w:r>
        <w:rPr>
          <w:spacing w:val="-64"/>
        </w:rPr>
        <w:t> </w:t>
      </w:r>
      <w:r>
        <w:rPr/>
        <w:t>advierte</w:t>
      </w:r>
      <w:r>
        <w:rPr>
          <w:spacing w:val="1"/>
        </w:rPr>
        <w:t> </w:t>
      </w:r>
      <w:r>
        <w:rPr/>
        <w:t>EPM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dirigida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(fl.</w:t>
      </w:r>
      <w:r>
        <w:rPr>
          <w:spacing w:val="1"/>
        </w:rPr>
        <w:t> </w:t>
      </w:r>
      <w:r>
        <w:rPr/>
        <w:t>142</w:t>
      </w:r>
      <w:r>
        <w:rPr>
          <w:spacing w:val="1"/>
        </w:rPr>
        <w:t> </w:t>
      </w:r>
      <w:r>
        <w:rPr/>
        <w:t>cdno.</w:t>
      </w:r>
      <w:r>
        <w:rPr>
          <w:spacing w:val="1"/>
        </w:rPr>
        <w:t> </w:t>
      </w:r>
      <w:r>
        <w:rPr/>
        <w:t>ppal.)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-64"/>
        </w:rPr>
        <w:t> </w:t>
      </w:r>
      <w:r>
        <w:rPr/>
        <w:t>corrobora el listado de usuarios no facturados donde se observa que en junio de</w:t>
      </w:r>
      <w:r>
        <w:rPr>
          <w:spacing w:val="1"/>
        </w:rPr>
        <w:t> </w:t>
      </w:r>
      <w:r>
        <w:rPr/>
        <w:t>2007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deja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facturar</w:t>
      </w:r>
      <w:r>
        <w:rPr>
          <w:spacing w:val="-5"/>
        </w:rPr>
        <w:t> </w:t>
      </w:r>
      <w:r>
        <w:rPr/>
        <w:t>(fls.</w:t>
      </w:r>
      <w:r>
        <w:rPr>
          <w:spacing w:val="-9"/>
        </w:rPr>
        <w:t> </w:t>
      </w:r>
      <w:r>
        <w:rPr/>
        <w:t>86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97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99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106</w:t>
      </w:r>
      <w:r>
        <w:rPr>
          <w:spacing w:val="-6"/>
        </w:rPr>
        <w:t> </w:t>
      </w:r>
      <w:r>
        <w:rPr/>
        <w:t>cdno.</w:t>
      </w:r>
      <w:r>
        <w:rPr>
          <w:spacing w:val="-9"/>
        </w:rPr>
        <w:t> </w:t>
      </w:r>
      <w:r>
        <w:rPr/>
        <w:t>ppal.),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consecuencia,</w:t>
      </w:r>
      <w:r>
        <w:rPr>
          <w:spacing w:val="-9"/>
        </w:rPr>
        <w:t> </w:t>
      </w:r>
      <w:r>
        <w:rPr/>
        <w:t>este</w:t>
      </w:r>
      <w:r>
        <w:rPr>
          <w:spacing w:val="-64"/>
        </w:rPr>
        <w:t> </w:t>
      </w:r>
      <w:r>
        <w:rPr/>
        <w:t>es</w:t>
      </w:r>
      <w:r>
        <w:rPr>
          <w:spacing w:val="-1"/>
        </w:rPr>
        <w:t> </w:t>
      </w:r>
      <w:r>
        <w:rPr/>
        <w:t>el periodo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análisis.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20"/>
        <w:jc w:val="both"/>
      </w:pPr>
      <w:r>
        <w:rPr/>
        <w:t>Las partes no discuten que se haya dejado de facturar a los usuarios industriales y</w:t>
      </w:r>
      <w:r>
        <w:rPr>
          <w:spacing w:val="-64"/>
        </w:rPr>
        <w:t> </w:t>
      </w:r>
      <w:r>
        <w:rPr/>
        <w:t>comerciales,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controversia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centra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esa</w:t>
      </w:r>
      <w:r>
        <w:rPr>
          <w:spacing w:val="-64"/>
        </w:rPr>
        <w:t> </w:t>
      </w:r>
      <w:r>
        <w:rPr/>
        <w:t>omisión</w:t>
      </w:r>
      <w:r>
        <w:rPr>
          <w:spacing w:val="-3"/>
        </w:rPr>
        <w:t> </w:t>
      </w:r>
      <w:r>
        <w:rPr/>
        <w:t>es constitutiva</w:t>
      </w:r>
      <w:r>
        <w:rPr>
          <w:spacing w:val="-2"/>
        </w:rPr>
        <w:t> </w:t>
      </w:r>
      <w:r>
        <w:rPr/>
        <w:t>de incumplimiento.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360" w:lineRule="auto" w:before="1" w:after="0"/>
        <w:ind w:left="102" w:right="114" w:firstLine="0"/>
        <w:jc w:val="both"/>
        <w:rPr>
          <w:sz w:val="24"/>
        </w:rPr>
      </w:pPr>
      <w:r>
        <w:rPr>
          <w:sz w:val="24"/>
        </w:rPr>
        <w:t>El apelante cuestiona la declaratoria de incumplimiento porque el contrato no</w:t>
      </w:r>
      <w:r>
        <w:rPr>
          <w:spacing w:val="1"/>
          <w:sz w:val="24"/>
        </w:rPr>
        <w:t> </w:t>
      </w:r>
      <w:r>
        <w:rPr>
          <w:sz w:val="24"/>
        </w:rPr>
        <w:t>establece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plazo</w:t>
      </w:r>
      <w:r>
        <w:rPr>
          <w:spacing w:val="-9"/>
          <w:sz w:val="24"/>
        </w:rPr>
        <w:t> </w:t>
      </w:r>
      <w:r>
        <w:rPr>
          <w:sz w:val="24"/>
        </w:rPr>
        <w:t>máximo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facturar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impuesto</w:t>
      </w:r>
      <w:r>
        <w:rPr>
          <w:spacing w:val="-8"/>
          <w:sz w:val="24"/>
        </w:rPr>
        <w:t> </w:t>
      </w:r>
      <w:r>
        <w:rPr>
          <w:sz w:val="24"/>
        </w:rPr>
        <w:t>y,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ende,</w:t>
      </w:r>
      <w:r>
        <w:rPr>
          <w:spacing w:val="-10"/>
          <w:sz w:val="24"/>
        </w:rPr>
        <w:t> </w:t>
      </w:r>
      <w:r>
        <w:rPr>
          <w:sz w:val="24"/>
        </w:rPr>
        <w:t>podía</w:t>
      </w:r>
      <w:r>
        <w:rPr>
          <w:spacing w:val="-7"/>
          <w:sz w:val="24"/>
        </w:rPr>
        <w:t> </w:t>
      </w:r>
      <w:r>
        <w:rPr>
          <w:sz w:val="24"/>
        </w:rPr>
        <w:t>cumplir</w:t>
      </w:r>
      <w:r>
        <w:rPr>
          <w:spacing w:val="-64"/>
          <w:sz w:val="24"/>
        </w:rPr>
        <w:t> </w:t>
      </w:r>
      <w:r>
        <w:rPr>
          <w:sz w:val="24"/>
        </w:rPr>
        <w:t>esa obligación siempre que no estuvieran prescritas las deudas, sobre el particular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contrato estipula</w:t>
      </w:r>
      <w:r>
        <w:rPr>
          <w:spacing w:val="2"/>
          <w:sz w:val="24"/>
        </w:rPr>
        <w:t> </w:t>
      </w:r>
      <w:r>
        <w:rPr>
          <w:sz w:val="24"/>
        </w:rPr>
        <w:t>lo siguiente:</w:t>
      </w:r>
    </w:p>
    <w:p>
      <w:pPr>
        <w:pStyle w:val="BodyText"/>
        <w:spacing w:before="9"/>
        <w:rPr>
          <w:sz w:val="35"/>
        </w:rPr>
      </w:pPr>
    </w:p>
    <w:p>
      <w:pPr>
        <w:spacing w:before="1"/>
        <w:ind w:left="954" w:right="96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“CLÁUSULA PRIMERA. Objeto. El presente contrato tiene por objeto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establecer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condiciones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administrativas,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financieras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comerciales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bajo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EMPRESAS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prestarán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servicio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facturación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distribución de facturas y recaudo de las sumas </w:t>
      </w:r>
      <w:r>
        <w:rPr>
          <w:rFonts w:ascii="Arial" w:hAnsi="Arial"/>
          <w:b/>
          <w:i/>
          <w:sz w:val="22"/>
        </w:rPr>
        <w:t>correspondientes al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valor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mensual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tasa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alumbrado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público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MUNICIPIO. (…).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9"/>
        </w:rPr>
      </w:pPr>
      <w:r>
        <w:rPr/>
        <w:pict>
          <v:rect style="position:absolute;margin-left:85.103996pt;margin-top:13.014648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rFonts w:ascii="Arial"/>
          <w:i/>
          <w:sz w:val="10"/>
        </w:rPr>
      </w:pPr>
    </w:p>
    <w:p>
      <w:pPr>
        <w:spacing w:before="93"/>
        <w:ind w:left="102" w:right="0" w:firstLine="0"/>
        <w:jc w:val="left"/>
        <w:rPr>
          <w:sz w:val="20"/>
        </w:rPr>
      </w:pPr>
      <w:r>
        <w:rPr>
          <w:position w:val="6"/>
          <w:sz w:val="13"/>
        </w:rPr>
        <w:t>1</w:t>
      </w:r>
      <w:r>
        <w:rPr>
          <w:spacing w:val="22"/>
          <w:position w:val="6"/>
          <w:sz w:val="13"/>
        </w:rPr>
        <w:t> </w:t>
      </w:r>
      <w:r>
        <w:rPr>
          <w:sz w:val="20"/>
        </w:rPr>
        <w:t>Consejo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Estado,</w:t>
      </w:r>
      <w:r>
        <w:rPr>
          <w:spacing w:val="6"/>
          <w:sz w:val="20"/>
        </w:rPr>
        <w:t> </w:t>
      </w:r>
      <w:r>
        <w:rPr>
          <w:sz w:val="20"/>
        </w:rPr>
        <w:t>Sección</w:t>
      </w:r>
      <w:r>
        <w:rPr>
          <w:spacing w:val="2"/>
          <w:sz w:val="20"/>
        </w:rPr>
        <w:t> </w:t>
      </w:r>
      <w:r>
        <w:rPr>
          <w:sz w:val="20"/>
        </w:rPr>
        <w:t>Tercera,</w:t>
      </w:r>
      <w:r>
        <w:rPr>
          <w:spacing w:val="5"/>
          <w:sz w:val="20"/>
        </w:rPr>
        <w:t> </w:t>
      </w:r>
      <w:r>
        <w:rPr>
          <w:sz w:val="20"/>
        </w:rPr>
        <w:t>sentencia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1º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agosto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2000,</w:t>
      </w:r>
      <w:r>
        <w:rPr>
          <w:spacing w:val="4"/>
          <w:sz w:val="20"/>
        </w:rPr>
        <w:t> </w:t>
      </w:r>
      <w:r>
        <w:rPr>
          <w:sz w:val="20"/>
        </w:rPr>
        <w:t>exp.</w:t>
      </w:r>
      <w:r>
        <w:rPr>
          <w:spacing w:val="5"/>
          <w:sz w:val="20"/>
        </w:rPr>
        <w:t> </w:t>
      </w:r>
      <w:r>
        <w:rPr>
          <w:sz w:val="20"/>
        </w:rPr>
        <w:t>11.816,</w:t>
      </w:r>
      <w:r>
        <w:rPr>
          <w:spacing w:val="5"/>
          <w:sz w:val="20"/>
        </w:rPr>
        <w:t> </w:t>
      </w:r>
      <w:r>
        <w:rPr>
          <w:sz w:val="20"/>
        </w:rPr>
        <w:t>CP</w:t>
      </w:r>
      <w:r>
        <w:rPr>
          <w:spacing w:val="4"/>
          <w:sz w:val="20"/>
        </w:rPr>
        <w:t> </w:t>
      </w:r>
      <w:r>
        <w:rPr>
          <w:sz w:val="20"/>
        </w:rPr>
        <w:t>Jesús</w:t>
      </w:r>
      <w:r>
        <w:rPr>
          <w:spacing w:val="-52"/>
          <w:sz w:val="20"/>
        </w:rPr>
        <w:t> </w:t>
      </w:r>
      <w:r>
        <w:rPr>
          <w:sz w:val="20"/>
        </w:rPr>
        <w:t>Carillo Ballesteros.</w:t>
      </w:r>
    </w:p>
    <w:p>
      <w:pPr>
        <w:spacing w:after="0"/>
        <w:jc w:val="left"/>
        <w:rPr>
          <w:sz w:val="20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9"/>
        <w:rPr>
          <w:sz w:val="11"/>
        </w:rPr>
      </w:pPr>
    </w:p>
    <w:p>
      <w:pPr>
        <w:spacing w:line="240" w:lineRule="auto" w:before="93"/>
        <w:ind w:left="954" w:right="962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CLÁUSULA TERCERA. Facturación, distribución de facturas y recaudo.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EMPRESAS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facturarán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 distribuirán con la factura 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servicio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público domiciliario de energía eléctrica o acueducto y alcantarillado,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valores que se causen por concepto de la tarifa de la tasa de alumbrado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público a los usuarios de EL MUNICIPIO, que sean a su vez usuarios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EMPRESAS,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excepto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aquellos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usuarios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instalación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demanda, con fundamento en las tarifas que para el efecto suministrará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oportunamente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MUNICIPIO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forma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acuerden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partes,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deberán cumplir con las especificaciones y grupos tarifarios utilizados en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el proceso de facturación de LAS EMPRESAS de la siguiente manera: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(…) 3.2. EL MUNICIPIO y LAS EMPRESAS acuerdan adoptar el sistema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facturación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controles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firma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tienen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dispuestos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LAS EMPRESAS, de conformidad con la ley, </w:t>
      </w:r>
      <w:r>
        <w:rPr>
          <w:rFonts w:ascii="Arial" w:hAnsi="Arial"/>
          <w:b/>
          <w:i/>
          <w:sz w:val="22"/>
        </w:rPr>
        <w:t>entendiéndose que 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facturación se realiza mensualmente de acuerdo con los ciclos 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facturación definidos por LAS EMPRESAS</w:t>
      </w:r>
      <w:r>
        <w:rPr>
          <w:rFonts w:ascii="Arial" w:hAnsi="Arial"/>
          <w:i/>
          <w:sz w:val="22"/>
        </w:rPr>
        <w:t>.</w:t>
      </w:r>
      <w:r>
        <w:rPr>
          <w:sz w:val="22"/>
        </w:rPr>
        <w:t>” (fls. 6 y 7 cdno. ppal. -</w:t>
      </w:r>
      <w:r>
        <w:rPr>
          <w:spacing w:val="1"/>
          <w:sz w:val="22"/>
        </w:rPr>
        <w:t> </w:t>
      </w:r>
      <w:r>
        <w:rPr>
          <w:sz w:val="22"/>
        </w:rPr>
        <w:t>mayúsculas</w:t>
      </w:r>
      <w:r>
        <w:rPr>
          <w:spacing w:val="-3"/>
          <w:sz w:val="22"/>
        </w:rPr>
        <w:t> </w:t>
      </w:r>
      <w:r>
        <w:rPr>
          <w:sz w:val="22"/>
        </w:rPr>
        <w:t>sostenidas</w:t>
      </w:r>
      <w:r>
        <w:rPr>
          <w:spacing w:val="-4"/>
          <w:sz w:val="22"/>
        </w:rPr>
        <w:t> </w:t>
      </w:r>
      <w:r>
        <w:rPr>
          <w:sz w:val="22"/>
        </w:rPr>
        <w:t>del texto</w:t>
      </w:r>
      <w:r>
        <w:rPr>
          <w:spacing w:val="-2"/>
          <w:sz w:val="22"/>
        </w:rPr>
        <w:t> </w:t>
      </w:r>
      <w:r>
        <w:rPr>
          <w:sz w:val="22"/>
        </w:rPr>
        <w:t>original y negrillas de la Sala).</w:t>
      </w:r>
    </w:p>
    <w:p>
      <w:pPr>
        <w:pStyle w:val="BodyText"/>
      </w:pPr>
    </w:p>
    <w:p>
      <w:pPr>
        <w:pStyle w:val="BodyText"/>
        <w:spacing w:line="360" w:lineRule="auto" w:before="139"/>
        <w:ind w:left="102" w:right="115"/>
        <w:jc w:val="both"/>
      </w:pPr>
      <w:r>
        <w:rPr/>
        <w:t>Así las cosas, el contrato prevé, expresamente, que el valor y facturación del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mensual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ciclos</w:t>
      </w:r>
      <w:r>
        <w:rPr>
          <w:spacing w:val="1"/>
        </w:rPr>
        <w:t> </w:t>
      </w:r>
      <w:r>
        <w:rPr/>
        <w:t>definidos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EPM</w:t>
      </w:r>
      <w:r>
        <w:rPr>
          <w:position w:val="8"/>
          <w:sz w:val="16"/>
        </w:rPr>
        <w:t>2</w:t>
      </w:r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debía</w:t>
      </w:r>
      <w:r>
        <w:rPr>
          <w:spacing w:val="-6"/>
        </w:rPr>
        <w:t> </w:t>
      </w:r>
      <w:r>
        <w:rPr/>
        <w:t>facturar</w:t>
      </w:r>
      <w:r>
        <w:rPr>
          <w:spacing w:val="-8"/>
        </w:rPr>
        <w:t> </w:t>
      </w:r>
      <w:r>
        <w:rPr/>
        <w:t>mensualmente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impuesto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alumbrado</w:t>
      </w:r>
      <w:r>
        <w:rPr>
          <w:spacing w:val="-9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y</w:t>
      </w:r>
      <w:r>
        <w:rPr>
          <w:spacing w:val="-65"/>
        </w:rPr>
        <w:t> </w:t>
      </w:r>
      <w:r>
        <w:rPr/>
        <w:t>toda cuenta que se expidiera por fuera de dicho periodo constituye incumplimiento,</w:t>
      </w:r>
      <w:r>
        <w:rPr>
          <w:spacing w:val="-64"/>
        </w:rPr>
        <w:t> </w:t>
      </w:r>
      <w:r>
        <w:rPr/>
        <w:t>cosa distinta es que el impuesto pueda facturarse siempre que no haya operado la</w:t>
      </w:r>
      <w:r>
        <w:rPr>
          <w:spacing w:val="-64"/>
        </w:rPr>
        <w:t> </w:t>
      </w:r>
      <w:r>
        <w:rPr/>
        <w:t>prescripción de la acción de cobro de las obligaciones fiscales, pero, esa actuación</w:t>
      </w:r>
      <w:r>
        <w:rPr>
          <w:spacing w:val="-64"/>
        </w:rPr>
        <w:t> </w:t>
      </w:r>
      <w:r>
        <w:rPr/>
        <w:t>no enerva</w:t>
      </w:r>
      <w:r>
        <w:rPr>
          <w:spacing w:val="-2"/>
        </w:rPr>
        <w:t> </w:t>
      </w:r>
      <w:r>
        <w:rPr/>
        <w:t>el incumplimiento.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acordadas,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tardío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defectuoso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obligaciones (artículo</w:t>
      </w:r>
      <w:r>
        <w:rPr>
          <w:spacing w:val="-2"/>
        </w:rPr>
        <w:t> </w:t>
      </w:r>
      <w:r>
        <w:rPr/>
        <w:t>1613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Civil).</w:t>
      </w:r>
    </w:p>
    <w:p>
      <w:pPr>
        <w:pStyle w:val="BodyText"/>
        <w:rPr>
          <w:sz w:val="36"/>
        </w:rPr>
      </w:pPr>
    </w:p>
    <w:p>
      <w:pPr>
        <w:pStyle w:val="BodyText"/>
        <w:spacing w:line="357" w:lineRule="auto" w:before="1"/>
        <w:ind w:left="102" w:right="116"/>
        <w:jc w:val="both"/>
      </w:pPr>
      <w:r>
        <w:rPr/>
        <w:t>Los impuestos causados entre junio de 2007 a febrero de 2011 debieron cobrarse</w:t>
      </w:r>
      <w:r>
        <w:rPr>
          <w:spacing w:val="1"/>
        </w:rPr>
        <w:t> </w:t>
      </w:r>
      <w:r>
        <w:rPr/>
        <w:t>durante ese lapso pero ello solo ocurrió hasta julio de 2012 cuando EPM cargó el</w:t>
      </w:r>
      <w:r>
        <w:rPr>
          <w:spacing w:val="1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alumbrado público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usuarios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había</w:t>
      </w:r>
      <w:r>
        <w:rPr>
          <w:spacing w:val="-1"/>
        </w:rPr>
        <w:t> </w:t>
      </w:r>
      <w:r>
        <w:rPr/>
        <w:t>omitido</w:t>
      </w:r>
      <w:r>
        <w:rPr>
          <w:position w:val="8"/>
          <w:sz w:val="16"/>
        </w:rPr>
        <w:t>3</w:t>
      </w:r>
      <w:r>
        <w:rPr/>
        <w:t>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 w:before="1"/>
        <w:ind w:left="102" w:right="116"/>
        <w:jc w:val="both"/>
      </w:pPr>
      <w:r>
        <w:rPr/>
        <w:t>En efecto, el demandado allegó las 913 facturas (fls. 305 a 1797 carpetas 1 a 6)</w:t>
      </w:r>
      <w:r>
        <w:rPr>
          <w:spacing w:val="1"/>
        </w:rPr>
        <w:t> </w:t>
      </w:r>
      <w:r>
        <w:rPr/>
        <w:t>donde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puede</w:t>
      </w:r>
      <w:r>
        <w:rPr>
          <w:spacing w:val="-11"/>
        </w:rPr>
        <w:t> </w:t>
      </w:r>
      <w:r>
        <w:rPr/>
        <w:t>corroborar</w:t>
      </w:r>
      <w:r>
        <w:rPr>
          <w:spacing w:val="-13"/>
        </w:rPr>
        <w:t> </w:t>
      </w:r>
      <w:r>
        <w:rPr/>
        <w:t>que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rubro</w:t>
      </w:r>
      <w:r>
        <w:rPr>
          <w:spacing w:val="-13"/>
        </w:rPr>
        <w:t> </w:t>
      </w:r>
      <w:r>
        <w:rPr/>
        <w:t>“</w:t>
      </w:r>
      <w:r>
        <w:rPr>
          <w:rFonts w:ascii="Arial" w:hAnsi="Arial"/>
          <w:i/>
        </w:rPr>
        <w:t>total</w:t>
      </w:r>
      <w:r>
        <w:rPr>
          <w:rFonts w:ascii="Arial" w:hAnsi="Arial"/>
          <w:i/>
          <w:spacing w:val="-14"/>
        </w:rPr>
        <w:t> </w:t>
      </w:r>
      <w:r>
        <w:rPr>
          <w:rFonts w:ascii="Arial" w:hAnsi="Arial"/>
          <w:i/>
        </w:rPr>
        <w:t>cobro</w:t>
      </w:r>
      <w:r>
        <w:rPr>
          <w:rFonts w:ascii="Arial" w:hAnsi="Arial"/>
          <w:i/>
          <w:spacing w:val="-15"/>
        </w:rPr>
        <w:t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5"/>
        </w:rPr>
        <w:t> </w:t>
      </w:r>
      <w:r>
        <w:rPr>
          <w:rFonts w:ascii="Arial" w:hAnsi="Arial"/>
          <w:i/>
        </w:rPr>
        <w:t>otras</w:t>
      </w:r>
      <w:r>
        <w:rPr>
          <w:rFonts w:ascii="Arial" w:hAnsi="Arial"/>
          <w:i/>
          <w:spacing w:val="-14"/>
        </w:rPr>
        <w:t> </w:t>
      </w:r>
      <w:r>
        <w:rPr>
          <w:rFonts w:ascii="Arial" w:hAnsi="Arial"/>
          <w:i/>
        </w:rPr>
        <w:t>entidades</w:t>
      </w:r>
      <w:r>
        <w:rPr/>
        <w:t>”</w:t>
      </w:r>
      <w:r>
        <w:rPr>
          <w:spacing w:val="-14"/>
        </w:rPr>
        <w:t> </w:t>
      </w:r>
      <w:r>
        <w:rPr/>
        <w:t>incluyó</w:t>
      </w:r>
      <w:r>
        <w:rPr>
          <w:spacing w:val="-65"/>
        </w:rPr>
        <w:t> </w:t>
      </w:r>
      <w:r>
        <w:rPr/>
        <w:t>el</w:t>
      </w:r>
      <w:r>
        <w:rPr>
          <w:spacing w:val="50"/>
        </w:rPr>
        <w:t> </w:t>
      </w:r>
      <w:r>
        <w:rPr/>
        <w:t>valor</w:t>
      </w:r>
      <w:r>
        <w:rPr>
          <w:spacing w:val="52"/>
        </w:rPr>
        <w:t> </w:t>
      </w:r>
      <w:r>
        <w:rPr/>
        <w:t>del</w:t>
      </w:r>
      <w:r>
        <w:rPr>
          <w:spacing w:val="51"/>
        </w:rPr>
        <w:t> </w:t>
      </w:r>
      <w:r>
        <w:rPr/>
        <w:t>impuesto,</w:t>
      </w:r>
      <w:r>
        <w:rPr>
          <w:spacing w:val="50"/>
        </w:rPr>
        <w:t> </w:t>
      </w:r>
      <w:r>
        <w:rPr/>
        <w:t>a</w:t>
      </w:r>
      <w:r>
        <w:rPr>
          <w:spacing w:val="56"/>
        </w:rPr>
        <w:t> </w:t>
      </w:r>
      <w:r>
        <w:rPr/>
        <w:t>título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ejemplo,</w:t>
      </w:r>
      <w:r>
        <w:rPr>
          <w:spacing w:val="50"/>
        </w:rPr>
        <w:t> </w:t>
      </w:r>
      <w:r>
        <w:rPr/>
        <w:t>se</w:t>
      </w:r>
      <w:r>
        <w:rPr>
          <w:spacing w:val="53"/>
        </w:rPr>
        <w:t> </w:t>
      </w:r>
      <w:r>
        <w:rPr/>
        <w:t>advierte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los</w:t>
      </w:r>
      <w:r>
        <w:rPr>
          <w:spacing w:val="50"/>
        </w:rPr>
        <w:t> </w:t>
      </w:r>
      <w:r>
        <w:rPr/>
        <w:t>usuarios</w:t>
      </w:r>
      <w:r>
        <w:rPr>
          <w:spacing w:val="52"/>
        </w:rPr>
        <w:t> </w:t>
      </w:r>
      <w:r>
        <w:rPr/>
        <w:t>que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85.103996pt;margin-top:16.020451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0"/>
        </w:rPr>
      </w:pPr>
    </w:p>
    <w:p>
      <w:pPr>
        <w:spacing w:before="93"/>
        <w:ind w:left="102" w:right="121" w:firstLine="0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4"/>
          <w:position w:val="6"/>
          <w:sz w:val="13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ciclo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facturación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públicos</w:t>
      </w:r>
      <w:r>
        <w:rPr>
          <w:spacing w:val="-5"/>
          <w:sz w:val="20"/>
        </w:rPr>
        <w:t> </w:t>
      </w:r>
      <w:r>
        <w:rPr>
          <w:sz w:val="20"/>
        </w:rPr>
        <w:t>domiciliarios</w:t>
      </w:r>
      <w:r>
        <w:rPr>
          <w:spacing w:val="-5"/>
          <w:sz w:val="20"/>
        </w:rPr>
        <w:t> </w:t>
      </w:r>
      <w:r>
        <w:rPr>
          <w:sz w:val="20"/>
        </w:rPr>
        <w:t>prestados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EPM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Copacabana era mensual según las facturas de agua, energía y saneamiento básico allegadas al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(fls.</w:t>
      </w:r>
      <w:r>
        <w:rPr>
          <w:spacing w:val="1"/>
          <w:sz w:val="20"/>
        </w:rPr>
        <w:t> </w:t>
      </w:r>
      <w:r>
        <w:rPr>
          <w:sz w:val="20"/>
        </w:rPr>
        <w:t>123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125</w:t>
      </w:r>
      <w:r>
        <w:rPr>
          <w:spacing w:val="1"/>
          <w:sz w:val="20"/>
        </w:rPr>
        <w:t> </w:t>
      </w:r>
      <w:r>
        <w:rPr>
          <w:sz w:val="20"/>
        </w:rPr>
        <w:t>cdno.</w:t>
      </w:r>
      <w:r>
        <w:rPr>
          <w:spacing w:val="-1"/>
          <w:sz w:val="20"/>
        </w:rPr>
        <w:t> </w:t>
      </w:r>
      <w:r>
        <w:rPr>
          <w:sz w:val="20"/>
        </w:rPr>
        <w:t>ppal.).</w:t>
      </w:r>
    </w:p>
    <w:p>
      <w:pPr>
        <w:spacing w:before="100"/>
        <w:ind w:left="102" w:right="123" w:firstLine="0"/>
        <w:jc w:val="both"/>
        <w:rPr>
          <w:sz w:val="20"/>
        </w:rPr>
      </w:pPr>
      <w:r>
        <w:rPr>
          <w:w w:val="95"/>
          <w:position w:val="6"/>
          <w:sz w:val="13"/>
        </w:rPr>
        <w:t>3</w:t>
      </w:r>
      <w:r>
        <w:rPr>
          <w:spacing w:val="32"/>
          <w:w w:val="95"/>
          <w:position w:val="6"/>
          <w:sz w:val="13"/>
        </w:rPr>
        <w:t> </w:t>
      </w:r>
      <w:r>
        <w:rPr>
          <w:w w:val="95"/>
          <w:sz w:val="20"/>
        </w:rPr>
        <w:t>Aunque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febrero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2011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EPM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informó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municipio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facturaría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retroactivamente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impuesto</w:t>
      </w:r>
      <w:r>
        <w:rPr>
          <w:spacing w:val="1"/>
          <w:w w:val="95"/>
          <w:sz w:val="20"/>
        </w:rPr>
        <w:t> </w:t>
      </w:r>
      <w:r>
        <w:rPr>
          <w:sz w:val="20"/>
        </w:rPr>
        <w:t>de agosto de 2010 a febrero de 2011 (fl. 137 cdno. ppal.) y el municipio ordenó suspender esa</w:t>
      </w:r>
      <w:r>
        <w:rPr>
          <w:spacing w:val="1"/>
          <w:sz w:val="20"/>
        </w:rPr>
        <w:t> </w:t>
      </w:r>
      <w:r>
        <w:rPr>
          <w:sz w:val="20"/>
        </w:rPr>
        <w:t>facturación</w:t>
      </w:r>
      <w:r>
        <w:rPr>
          <w:spacing w:val="-6"/>
          <w:sz w:val="20"/>
        </w:rPr>
        <w:t> </w:t>
      </w:r>
      <w:r>
        <w:rPr>
          <w:sz w:val="20"/>
        </w:rPr>
        <w:t>(fl.</w:t>
      </w:r>
      <w:r>
        <w:rPr>
          <w:spacing w:val="-5"/>
          <w:sz w:val="20"/>
        </w:rPr>
        <w:t> </w:t>
      </w:r>
      <w:r>
        <w:rPr>
          <w:sz w:val="20"/>
        </w:rPr>
        <w:t>139</w:t>
      </w:r>
      <w:r>
        <w:rPr>
          <w:spacing w:val="-6"/>
          <w:sz w:val="20"/>
        </w:rPr>
        <w:t> </w:t>
      </w:r>
      <w:r>
        <w:rPr>
          <w:sz w:val="20"/>
        </w:rPr>
        <w:t>cdno.</w:t>
      </w:r>
      <w:r>
        <w:rPr>
          <w:spacing w:val="-6"/>
          <w:sz w:val="20"/>
        </w:rPr>
        <w:t> </w:t>
      </w:r>
      <w:r>
        <w:rPr>
          <w:sz w:val="20"/>
        </w:rPr>
        <w:t>ppal.)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cierto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prestadora</w:t>
      </w:r>
      <w:r>
        <w:rPr>
          <w:spacing w:val="-5"/>
          <w:sz w:val="20"/>
        </w:rPr>
        <w:t> </w:t>
      </w:r>
      <w:r>
        <w:rPr>
          <w:sz w:val="20"/>
        </w:rPr>
        <w:t>facturó</w:t>
      </w:r>
      <w:r>
        <w:rPr>
          <w:spacing w:val="-5"/>
          <w:sz w:val="20"/>
        </w:rPr>
        <w:t> </w:t>
      </w:r>
      <w:r>
        <w:rPr>
          <w:sz w:val="20"/>
        </w:rPr>
        <w:t>esas</w:t>
      </w:r>
      <w:r>
        <w:rPr>
          <w:spacing w:val="-5"/>
          <w:sz w:val="20"/>
        </w:rPr>
        <w:t> </w:t>
      </w:r>
      <w:r>
        <w:rPr>
          <w:sz w:val="20"/>
        </w:rPr>
        <w:t>mensualidades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julio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2012.</w:t>
      </w:r>
    </w:p>
    <w:p>
      <w:pPr>
        <w:spacing w:after="0"/>
        <w:jc w:val="both"/>
        <w:rPr>
          <w:sz w:val="20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60" w:lineRule="auto" w:before="93"/>
        <w:ind w:left="102" w:right="121"/>
        <w:jc w:val="both"/>
      </w:pPr>
      <w:r>
        <w:rPr/>
        <w:t>aparecían en el reporte inicial de no facturados (fls. 86 a 97 y 99 a 106 cdno. ppal.)</w:t>
      </w:r>
      <w:r>
        <w:rPr>
          <w:spacing w:val="-64"/>
        </w:rPr>
        <w:t> </w:t>
      </w:r>
      <w:r>
        <w:rPr/>
        <w:t>se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liquidó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julio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2012</w:t>
      </w:r>
      <w:r>
        <w:rPr>
          <w:spacing w:val="-12"/>
        </w:rPr>
        <w:t> </w:t>
      </w:r>
      <w:r>
        <w:rPr/>
        <w:t>así:</w:t>
      </w:r>
      <w:r>
        <w:rPr>
          <w:spacing w:val="-9"/>
        </w:rPr>
        <w:t> </w:t>
      </w:r>
      <w:r>
        <w:rPr>
          <w:rFonts w:ascii="Arial" w:hAnsi="Arial"/>
          <w:i/>
        </w:rPr>
        <w:t>i</w:t>
      </w:r>
      <w:r>
        <w:rPr/>
        <w:t>)</w:t>
      </w:r>
      <w:r>
        <w:rPr>
          <w:spacing w:val="-12"/>
        </w:rPr>
        <w:t> </w:t>
      </w:r>
      <w:r>
        <w:rPr/>
        <w:t>contrato</w:t>
      </w:r>
      <w:r>
        <w:rPr>
          <w:spacing w:val="-13"/>
        </w:rPr>
        <w:t> </w:t>
      </w:r>
      <w:r>
        <w:rPr/>
        <w:t>400.920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valor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$657.702</w:t>
      </w:r>
      <w:r>
        <w:rPr>
          <w:spacing w:val="-12"/>
        </w:rPr>
        <w:t> </w:t>
      </w:r>
      <w:r>
        <w:rPr/>
        <w:t>(fls.</w:t>
      </w:r>
      <w:r>
        <w:rPr>
          <w:spacing w:val="-11"/>
        </w:rPr>
        <w:t> </w:t>
      </w:r>
      <w:r>
        <w:rPr/>
        <w:t>328</w:t>
      </w:r>
      <w:r>
        <w:rPr>
          <w:spacing w:val="-64"/>
        </w:rPr>
        <w:t> </w:t>
      </w:r>
      <w:r>
        <w:rPr/>
        <w:t>carpeta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104</w:t>
      </w:r>
      <w:r>
        <w:rPr>
          <w:spacing w:val="1"/>
        </w:rPr>
        <w:t> </w:t>
      </w:r>
      <w:r>
        <w:rPr/>
        <w:t>cdno.</w:t>
      </w:r>
      <w:r>
        <w:rPr>
          <w:spacing w:val="-1"/>
        </w:rPr>
        <w:t> </w:t>
      </w:r>
      <w:r>
        <w:rPr/>
        <w:t>ppal.),</w:t>
      </w:r>
      <w:r>
        <w:rPr>
          <w:spacing w:val="2"/>
        </w:rPr>
        <w:t> </w:t>
      </w:r>
      <w:r>
        <w:rPr>
          <w:rFonts w:ascii="Arial" w:hAnsi="Arial"/>
          <w:i/>
        </w:rPr>
        <w:t>ii</w:t>
      </w:r>
      <w:r>
        <w:rPr/>
        <w:t>)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411.755 por</w:t>
      </w:r>
      <w:r>
        <w:rPr>
          <w:spacing w:val="-1"/>
        </w:rPr>
        <w:t> </w:t>
      </w:r>
      <w:r>
        <w:rPr/>
        <w:t>$837.937</w:t>
      </w:r>
      <w:r>
        <w:rPr>
          <w:spacing w:val="1"/>
        </w:rPr>
        <w:t> </w:t>
      </w:r>
      <w:r>
        <w:rPr/>
        <w:t>(fls.</w:t>
      </w:r>
      <w:r>
        <w:rPr>
          <w:spacing w:val="-3"/>
        </w:rPr>
        <w:t> </w:t>
      </w:r>
      <w:r>
        <w:rPr/>
        <w:t>351</w:t>
      </w:r>
      <w:r>
        <w:rPr>
          <w:spacing w:val="-1"/>
        </w:rPr>
        <w:t> </w:t>
      </w:r>
      <w:r>
        <w:rPr/>
        <w:t>carpeta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line="360" w:lineRule="auto" w:before="1"/>
        <w:ind w:left="102" w:right="114"/>
        <w:jc w:val="both"/>
      </w:pPr>
      <w:r>
        <w:rPr/>
        <w:t>99 cdno. ppal.), </w:t>
      </w:r>
      <w:r>
        <w:rPr>
          <w:rFonts w:ascii="Arial"/>
          <w:i/>
        </w:rPr>
        <w:t>iii</w:t>
      </w:r>
      <w:r>
        <w:rPr/>
        <w:t>) contrato 411.754 por $824.230 (fls. 353 carpeta 1 y 100 cdno.</w:t>
      </w:r>
      <w:r>
        <w:rPr>
          <w:spacing w:val="1"/>
        </w:rPr>
        <w:t> </w:t>
      </w:r>
      <w:r>
        <w:rPr/>
        <w:t>ppal.), </w:t>
      </w:r>
      <w:r>
        <w:rPr>
          <w:rFonts w:ascii="Arial"/>
          <w:i/>
        </w:rPr>
        <w:t>iv</w:t>
      </w:r>
      <w:r>
        <w:rPr/>
        <w:t>) contrato 411.753 por $638.145 (fls. 356 carpeta 1 y 101 cdno. ppal.), </w:t>
      </w:r>
      <w:r>
        <w:rPr>
          <w:rFonts w:ascii="Arial"/>
          <w:i/>
        </w:rPr>
        <w:t>v</w:t>
      </w:r>
      <w:r>
        <w:rPr/>
        <w:t>)</w:t>
      </w:r>
      <w:r>
        <w:rPr>
          <w:spacing w:val="1"/>
        </w:rPr>
        <w:t> </w:t>
      </w:r>
      <w:r>
        <w:rPr/>
        <w:t>contrato</w:t>
      </w:r>
      <w:r>
        <w:rPr>
          <w:spacing w:val="7"/>
        </w:rPr>
        <w:t> </w:t>
      </w:r>
      <w:r>
        <w:rPr/>
        <w:t>453.321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$665.983</w:t>
      </w:r>
      <w:r>
        <w:rPr>
          <w:spacing w:val="8"/>
        </w:rPr>
        <w:t> </w:t>
      </w:r>
      <w:r>
        <w:rPr/>
        <w:t>(fls.</w:t>
      </w:r>
      <w:r>
        <w:rPr>
          <w:spacing w:val="7"/>
        </w:rPr>
        <w:t> </w:t>
      </w:r>
      <w:r>
        <w:rPr/>
        <w:t>1303</w:t>
      </w:r>
      <w:r>
        <w:rPr>
          <w:spacing w:val="8"/>
        </w:rPr>
        <w:t> </w:t>
      </w:r>
      <w:r>
        <w:rPr/>
        <w:t>carpeta</w:t>
      </w:r>
      <w:r>
        <w:rPr>
          <w:spacing w:val="8"/>
        </w:rPr>
        <w:t> </w:t>
      </w:r>
      <w:r>
        <w:rPr/>
        <w:t>5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104</w:t>
      </w:r>
      <w:r>
        <w:rPr>
          <w:spacing w:val="7"/>
        </w:rPr>
        <w:t> </w:t>
      </w:r>
      <w:r>
        <w:rPr/>
        <w:t>cdno.</w:t>
      </w:r>
      <w:r>
        <w:rPr>
          <w:spacing w:val="8"/>
        </w:rPr>
        <w:t> </w:t>
      </w:r>
      <w:r>
        <w:rPr/>
        <w:t>ppal.),</w:t>
      </w:r>
      <w:r>
        <w:rPr>
          <w:spacing w:val="19"/>
        </w:rPr>
        <w:t> </w:t>
      </w:r>
      <w:r>
        <w:rPr>
          <w:rFonts w:ascii="Arial"/>
          <w:i/>
        </w:rPr>
        <w:t>vi</w:t>
      </w:r>
      <w:r>
        <w:rPr/>
        <w:t>)</w:t>
      </w:r>
      <w:r>
        <w:rPr>
          <w:spacing w:val="8"/>
        </w:rPr>
        <w:t> </w:t>
      </w:r>
      <w:r>
        <w:rPr/>
        <w:t>contrato</w:t>
      </w:r>
    </w:p>
    <w:p>
      <w:pPr>
        <w:pStyle w:val="BodyText"/>
        <w:spacing w:line="362" w:lineRule="auto"/>
        <w:ind w:left="102" w:right="117"/>
        <w:jc w:val="both"/>
      </w:pPr>
      <w:r>
        <w:rPr/>
        <w:t>453.324 por $691.053 (fls. 1304 carpeta 5 y 104 cdno. ppal.), </w:t>
      </w:r>
      <w:r>
        <w:rPr>
          <w:rFonts w:ascii="Arial"/>
          <w:i/>
        </w:rPr>
        <w:t>vii</w:t>
      </w:r>
      <w:r>
        <w:rPr/>
        <w:t>) contrato 453.325</w:t>
      </w:r>
      <w:r>
        <w:rPr>
          <w:spacing w:val="1"/>
        </w:rPr>
        <w:t> </w:t>
      </w:r>
      <w:r>
        <w:rPr/>
        <w:t>por</w:t>
      </w:r>
      <w:r>
        <w:rPr>
          <w:spacing w:val="40"/>
        </w:rPr>
        <w:t> </w:t>
      </w:r>
      <w:r>
        <w:rPr/>
        <w:t>$778.846</w:t>
      </w:r>
      <w:r>
        <w:rPr>
          <w:spacing w:val="42"/>
        </w:rPr>
        <w:t> </w:t>
      </w:r>
      <w:r>
        <w:rPr/>
        <w:t>(fls.</w:t>
      </w:r>
      <w:r>
        <w:rPr>
          <w:spacing w:val="39"/>
        </w:rPr>
        <w:t> </w:t>
      </w:r>
      <w:r>
        <w:rPr/>
        <w:t>1305</w:t>
      </w:r>
      <w:r>
        <w:rPr>
          <w:spacing w:val="41"/>
        </w:rPr>
        <w:t> </w:t>
      </w:r>
      <w:r>
        <w:rPr/>
        <w:t>carpeta</w:t>
      </w:r>
      <w:r>
        <w:rPr>
          <w:spacing w:val="42"/>
        </w:rPr>
        <w:t> </w:t>
      </w:r>
      <w:r>
        <w:rPr/>
        <w:t>5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102</w:t>
      </w:r>
      <w:r>
        <w:rPr>
          <w:spacing w:val="39"/>
        </w:rPr>
        <w:t> </w:t>
      </w:r>
      <w:r>
        <w:rPr/>
        <w:t>cdno.</w:t>
      </w:r>
      <w:r>
        <w:rPr>
          <w:spacing w:val="39"/>
        </w:rPr>
        <w:t> </w:t>
      </w:r>
      <w:r>
        <w:rPr/>
        <w:t>ppal.),</w:t>
      </w:r>
      <w:r>
        <w:rPr>
          <w:spacing w:val="46"/>
        </w:rPr>
        <w:t> </w:t>
      </w:r>
      <w:r>
        <w:rPr>
          <w:rFonts w:ascii="Arial"/>
          <w:i/>
        </w:rPr>
        <w:t>viii</w:t>
      </w:r>
      <w:r>
        <w:rPr/>
        <w:t>)</w:t>
      </w:r>
      <w:r>
        <w:rPr>
          <w:spacing w:val="41"/>
        </w:rPr>
        <w:t> </w:t>
      </w:r>
      <w:r>
        <w:rPr/>
        <w:t>contrato</w:t>
      </w:r>
      <w:r>
        <w:rPr>
          <w:spacing w:val="39"/>
        </w:rPr>
        <w:t> </w:t>
      </w:r>
      <w:r>
        <w:rPr/>
        <w:t>509.031</w:t>
      </w:r>
      <w:r>
        <w:rPr>
          <w:spacing w:val="40"/>
        </w:rPr>
        <w:t> </w:t>
      </w:r>
      <w:r>
        <w:rPr/>
        <w:t>por</w:t>
      </w:r>
    </w:p>
    <w:p>
      <w:pPr>
        <w:pStyle w:val="BodyText"/>
        <w:spacing w:line="360" w:lineRule="auto"/>
        <w:ind w:left="102" w:right="119"/>
        <w:jc w:val="both"/>
      </w:pPr>
      <w:r>
        <w:rPr/>
        <w:t>$609.155 (fls. 566 carpeta 2 y 102 cdno. ppal.), </w:t>
      </w:r>
      <w:r>
        <w:rPr>
          <w:rFonts w:ascii="Arial"/>
          <w:i/>
        </w:rPr>
        <w:t>ix</w:t>
      </w:r>
      <w:r>
        <w:rPr/>
        <w:t>) contrato 509.046 por $760.676</w:t>
      </w:r>
      <w:r>
        <w:rPr>
          <w:spacing w:val="1"/>
        </w:rPr>
        <w:t> </w:t>
      </w:r>
      <w:r>
        <w:rPr/>
        <w:t>(fls.</w:t>
      </w:r>
      <w:r>
        <w:rPr>
          <w:spacing w:val="8"/>
        </w:rPr>
        <w:t> </w:t>
      </w:r>
      <w:r>
        <w:rPr/>
        <w:t>565</w:t>
      </w:r>
      <w:r>
        <w:rPr>
          <w:spacing w:val="8"/>
        </w:rPr>
        <w:t> </w:t>
      </w:r>
      <w:r>
        <w:rPr/>
        <w:t>carpeta</w:t>
      </w:r>
      <w:r>
        <w:rPr>
          <w:spacing w:val="7"/>
        </w:rPr>
        <w:t> </w:t>
      </w:r>
      <w:r>
        <w:rPr/>
        <w:t>2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101</w:t>
      </w:r>
      <w:r>
        <w:rPr>
          <w:spacing w:val="8"/>
        </w:rPr>
        <w:t> </w:t>
      </w:r>
      <w:r>
        <w:rPr/>
        <w:t>cdno.</w:t>
      </w:r>
      <w:r>
        <w:rPr>
          <w:spacing w:val="9"/>
        </w:rPr>
        <w:t> </w:t>
      </w:r>
      <w:r>
        <w:rPr/>
        <w:t>ppal.)</w:t>
      </w:r>
      <w:r>
        <w:rPr>
          <w:spacing w:val="7"/>
        </w:rPr>
        <w:t> </w:t>
      </w:r>
      <w:r>
        <w:rPr/>
        <w:t>y,</w:t>
      </w:r>
      <w:r>
        <w:rPr>
          <w:spacing w:val="15"/>
        </w:rPr>
        <w:t> </w:t>
      </w:r>
      <w:r>
        <w:rPr>
          <w:rFonts w:ascii="Arial"/>
          <w:i/>
        </w:rPr>
        <w:t>x</w:t>
      </w:r>
      <w:r>
        <w:rPr/>
        <w:t>)</w:t>
      </w:r>
      <w:r>
        <w:rPr>
          <w:spacing w:val="7"/>
        </w:rPr>
        <w:t> </w:t>
      </w:r>
      <w:r>
        <w:rPr/>
        <w:t>contrato</w:t>
      </w:r>
      <w:r>
        <w:rPr>
          <w:spacing w:val="9"/>
        </w:rPr>
        <w:t> </w:t>
      </w:r>
      <w:r>
        <w:rPr/>
        <w:t>594.708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$605.867</w:t>
      </w:r>
      <w:r>
        <w:rPr>
          <w:spacing w:val="9"/>
        </w:rPr>
        <w:t> </w:t>
      </w:r>
      <w:r>
        <w:rPr/>
        <w:t>(fls.</w:t>
      </w:r>
      <w:r>
        <w:rPr>
          <w:spacing w:val="5"/>
        </w:rPr>
        <w:t> </w:t>
      </w:r>
      <w:r>
        <w:rPr/>
        <w:t>614</w:t>
      </w:r>
    </w:p>
    <w:p>
      <w:pPr>
        <w:pStyle w:val="BodyText"/>
        <w:ind w:left="102"/>
        <w:jc w:val="both"/>
      </w:pPr>
      <w:r>
        <w:rPr/>
        <w:t>carpeta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99</w:t>
      </w:r>
      <w:r>
        <w:rPr>
          <w:spacing w:val="-1"/>
        </w:rPr>
        <w:t> </w:t>
      </w:r>
      <w:r>
        <w:rPr/>
        <w:t>cdno.</w:t>
      </w:r>
      <w:r>
        <w:rPr>
          <w:spacing w:val="2"/>
        </w:rPr>
        <w:t> </w:t>
      </w:r>
      <w:r>
        <w:rPr/>
        <w:t>ppal.).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1"/>
        <w:ind w:left="102" w:right="123"/>
        <w:jc w:val="both"/>
      </w:pP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demandado</w:t>
      </w:r>
      <w:r>
        <w:rPr>
          <w:spacing w:val="-4"/>
        </w:rPr>
        <w:t> </w:t>
      </w:r>
      <w:r>
        <w:rPr/>
        <w:t>cumplió</w:t>
      </w:r>
      <w:r>
        <w:rPr>
          <w:spacing w:val="-5"/>
        </w:rPr>
        <w:t> </w:t>
      </w:r>
      <w:r>
        <w:rPr/>
        <w:t>tardíamente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obligación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facturar</w:t>
      </w:r>
      <w:r>
        <w:rPr>
          <w:spacing w:val="-6"/>
        </w:rPr>
        <w:t> </w:t>
      </w:r>
      <w:r>
        <w:rPr/>
        <w:t>porque</w:t>
      </w:r>
      <w:r>
        <w:rPr>
          <w:spacing w:val="-6"/>
        </w:rPr>
        <w:t> </w:t>
      </w:r>
      <w:r>
        <w:rPr/>
        <w:t>solo</w:t>
      </w:r>
      <w:r>
        <w:rPr>
          <w:spacing w:val="-65"/>
        </w:rPr>
        <w:t> </w:t>
      </w:r>
      <w:r>
        <w:rPr/>
        <w:t>lo</w:t>
      </w:r>
      <w:r>
        <w:rPr>
          <w:spacing w:val="-1"/>
        </w:rPr>
        <w:t> </w:t>
      </w:r>
      <w:r>
        <w:rPr/>
        <w:t>hizo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julio de 2012.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360" w:lineRule="auto" w:before="0" w:after="0"/>
        <w:ind w:left="102" w:right="118" w:firstLine="0"/>
        <w:jc w:val="both"/>
        <w:rPr>
          <w:sz w:val="24"/>
        </w:rPr>
      </w:pPr>
      <w:r>
        <w:rPr>
          <w:sz w:val="24"/>
        </w:rPr>
        <w:t>Ahora</w:t>
      </w:r>
      <w:r>
        <w:rPr>
          <w:spacing w:val="-4"/>
          <w:sz w:val="24"/>
        </w:rPr>
        <w:t> </w:t>
      </w:r>
      <w:r>
        <w:rPr>
          <w:sz w:val="24"/>
        </w:rPr>
        <w:t>bien,</w:t>
      </w:r>
      <w:r>
        <w:rPr>
          <w:spacing w:val="-3"/>
          <w:sz w:val="24"/>
        </w:rPr>
        <w:t> </w:t>
      </w:r>
      <w:r>
        <w:rPr>
          <w:sz w:val="24"/>
        </w:rPr>
        <w:t>EPM</w:t>
      </w:r>
      <w:r>
        <w:rPr>
          <w:spacing w:val="-5"/>
          <w:sz w:val="24"/>
        </w:rPr>
        <w:t> </w:t>
      </w:r>
      <w:r>
        <w:rPr>
          <w:sz w:val="24"/>
        </w:rPr>
        <w:t>sostiene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falta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auditoría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reportes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facturación</w:t>
      </w:r>
      <w:r>
        <w:rPr>
          <w:spacing w:val="-64"/>
          <w:sz w:val="24"/>
        </w:rPr>
        <w:t> </w:t>
      </w:r>
      <w:r>
        <w:rPr>
          <w:sz w:val="24"/>
        </w:rPr>
        <w:t>fue un incumplimiento previo, grave y determinante en la no facturación a los</w:t>
      </w:r>
      <w:r>
        <w:rPr>
          <w:spacing w:val="1"/>
          <w:sz w:val="24"/>
        </w:rPr>
        <w:t> </w:t>
      </w:r>
      <w:r>
        <w:rPr>
          <w:sz w:val="24"/>
        </w:rPr>
        <w:t>usuarios industriales y comerciales por el hecho de que el municipio desconoció lo</w:t>
      </w:r>
      <w:r>
        <w:rPr>
          <w:spacing w:val="1"/>
          <w:sz w:val="24"/>
        </w:rPr>
        <w:t> </w:t>
      </w:r>
      <w:r>
        <w:rPr>
          <w:sz w:val="24"/>
        </w:rPr>
        <w:t>dispuesto en la cláusula</w:t>
      </w:r>
      <w:r>
        <w:rPr>
          <w:spacing w:val="-1"/>
          <w:sz w:val="24"/>
        </w:rPr>
        <w:t> </w:t>
      </w:r>
      <w:r>
        <w:rPr>
          <w:sz w:val="24"/>
        </w:rPr>
        <w:t>séptima, cuyo texto</w:t>
      </w:r>
      <w:r>
        <w:rPr>
          <w:spacing w:val="-2"/>
          <w:sz w:val="24"/>
        </w:rPr>
        <w:t> </w:t>
      </w:r>
      <w:r>
        <w:rPr>
          <w:sz w:val="24"/>
        </w:rPr>
        <w:t>es como sigue: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954" w:right="964" w:firstLine="0"/>
        <w:jc w:val="both"/>
        <w:rPr>
          <w:sz w:val="22"/>
        </w:rPr>
      </w:pPr>
      <w:r>
        <w:rPr/>
        <w:pict>
          <v:rect style="position:absolute;margin-left:388.630005pt;margin-top:188.667892pt;width:3.12pt;height:.83997pt;mso-position-horizontal-relative:page;mso-position-vertical-relative:paragraph;z-index:-16070656" filled="true" fillcolor="#000000" stroked="false">
            <v:fill type="solid"/>
            <w10:wrap type="none"/>
          </v:rect>
        </w:pict>
      </w: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CLÁUSULA SÉPTIMA. Obligaciones conjuntas de las partes. Con el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fin de que los asuntos concernientes al desarrollo de este contrato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sean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administrados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eficazmente,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partes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comprometen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designar un máximo de dos funcionarios por cada entidad, quienes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 encargarán de </w:t>
      </w:r>
      <w:r>
        <w:rPr>
          <w:rFonts w:ascii="Arial" w:hAnsi="Arial"/>
          <w:i/>
          <w:sz w:val="22"/>
        </w:rPr>
        <w:t>consultar, comunicar y tomar las decisiones sobre las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situaciones que ameriten su intervención, previas las consultas del caso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 las áreas involucradas. Cada parte informará a la otra el cambio 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personal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pacing w:val="-1"/>
          <w:sz w:val="22"/>
        </w:rPr>
        <w:t>designado,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evitar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interrupciones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perjudiquen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correcta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ejecución del contrato. Estos funcionarios se reunirán cada vez que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circunstancias lo requieran y, entre otras, cumplirán con las siguientes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funciones: </w:t>
      </w:r>
      <w:r>
        <w:rPr>
          <w:rFonts w:ascii="Arial" w:hAnsi="Arial"/>
          <w:b/>
          <w:i/>
          <w:sz w:val="22"/>
        </w:rPr>
        <w:t>7.1. Llevar en forma ordenada y precisa la documentación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concerniente a este contrato</w:t>
      </w:r>
      <w:r>
        <w:rPr>
          <w:rFonts w:ascii="Arial" w:hAnsi="Arial"/>
          <w:i/>
          <w:sz w:val="22"/>
        </w:rPr>
        <w:t>, consignado cronológicamente toda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información de los eventos que se consideren relevantes, tales como: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consultas,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decisiones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soluciones.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7.2.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Establecer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revisar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procedimientos relacionados con la facturación</w:t>
      </w:r>
      <w:r>
        <w:rPr>
          <w:rFonts w:ascii="Arial" w:hAnsi="Arial"/>
          <w:i/>
          <w:sz w:val="22"/>
        </w:rPr>
        <w:t>, la distribución,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recaudo, el manejo de la información, la atención de reclamaciones 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facturación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servicio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conciliación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saldos.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7.3.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Revisar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aprobar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conciliaciones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semestrales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mediante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actas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hacer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seguimiento a los valores que aparecen pendientes de conciliar por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diferentes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conceptos</w:t>
      </w:r>
      <w:r>
        <w:rPr>
          <w:rFonts w:ascii="Arial" w:hAnsi="Arial"/>
          <w:i/>
          <w:sz w:val="22"/>
        </w:rPr>
        <w:t>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7.4.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Todas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demás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funciones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sean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necesarias para garantizar la adecuada ejecución del presente contrato.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decisiones acordadas por las partes deberán constar por escrito” </w:t>
      </w:r>
      <w:r>
        <w:rPr>
          <w:sz w:val="22"/>
        </w:rPr>
        <w:t>(fl.</w:t>
      </w:r>
      <w:r>
        <w:rPr>
          <w:spacing w:val="1"/>
          <w:sz w:val="22"/>
        </w:rPr>
        <w:t> </w:t>
      </w:r>
      <w:r>
        <w:rPr>
          <w:sz w:val="22"/>
        </w:rPr>
        <w:t>9 cdno. ppal. - mayúsculas sostenidas del texto original y negrillas de la</w:t>
      </w:r>
      <w:r>
        <w:rPr>
          <w:spacing w:val="1"/>
          <w:sz w:val="22"/>
        </w:rPr>
        <w:t> </w:t>
      </w:r>
      <w:r>
        <w:rPr>
          <w:sz w:val="22"/>
        </w:rPr>
        <w:t>Sala).</w:t>
      </w:r>
    </w:p>
    <w:p>
      <w:pPr>
        <w:spacing w:after="0"/>
        <w:jc w:val="both"/>
        <w:rPr>
          <w:sz w:val="22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60" w:lineRule="auto" w:before="93"/>
        <w:ind w:left="102" w:right="115"/>
        <w:jc w:val="both"/>
      </w:pPr>
      <w:r>
        <w:rPr/>
        <w:t>La cláusula no contempla que el municipio tenga la obligación previa de auditar los</w:t>
      </w:r>
      <w:r>
        <w:rPr>
          <w:spacing w:val="-64"/>
        </w:rPr>
        <w:t> </w:t>
      </w:r>
      <w:r>
        <w:rPr/>
        <w:t>procedimientos y reportes para que EPM pudiera facturar, esto es, el cumplimiento</w:t>
      </w:r>
      <w:r>
        <w:rPr>
          <w:spacing w:val="-64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obligación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ningún</w:t>
      </w:r>
      <w:r>
        <w:rPr>
          <w:spacing w:val="-11"/>
        </w:rPr>
        <w:t> </w:t>
      </w:r>
      <w:r>
        <w:rPr/>
        <w:t>momento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sujetó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condicionó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ejecución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alguna</w:t>
      </w:r>
      <w:r>
        <w:rPr>
          <w:spacing w:val="-64"/>
        </w:rPr>
        <w:t> </w:t>
      </w:r>
      <w:r>
        <w:rPr/>
        <w:t>prestación a cargo del municipio, por lo tanto, la prestadora no puede excusar su</w:t>
      </w:r>
      <w:r>
        <w:rPr>
          <w:spacing w:val="1"/>
        </w:rPr>
        <w:t> </w:t>
      </w:r>
      <w:r>
        <w:rPr/>
        <w:t>omisión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supuesta</w:t>
      </w:r>
      <w:r>
        <w:rPr>
          <w:spacing w:val="-8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auditoria</w:t>
      </w:r>
      <w:r>
        <w:rPr>
          <w:spacing w:val="-1"/>
        </w:rPr>
        <w:t> </w:t>
      </w:r>
      <w:r>
        <w:rPr/>
        <w:t>pues,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prevé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EPM</w:t>
      </w:r>
      <w:r>
        <w:rPr>
          <w:spacing w:val="-64"/>
        </w:rPr>
        <w:t> </w:t>
      </w:r>
      <w:r>
        <w:rPr/>
        <w:t>factura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ambas</w:t>
      </w:r>
      <w:r>
        <w:rPr>
          <w:spacing w:val="-9"/>
        </w:rPr>
        <w:t> </w:t>
      </w:r>
      <w:r>
        <w:rPr/>
        <w:t>partes</w:t>
      </w:r>
      <w:r>
        <w:rPr>
          <w:spacing w:val="-7"/>
        </w:rPr>
        <w:t> </w:t>
      </w:r>
      <w:r>
        <w:rPr/>
        <w:t>revisan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posterioridad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aplicados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64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rendidos</w:t>
      </w:r>
      <w:r>
        <w:rPr>
          <w:spacing w:val="-2"/>
        </w:rPr>
        <w:t> </w:t>
      </w:r>
      <w:r>
        <w:rPr/>
        <w:t>en relación</w:t>
      </w:r>
      <w:r>
        <w:rPr>
          <w:spacing w:val="4"/>
        </w:rPr>
        <w:t> </w:t>
      </w:r>
      <w:r>
        <w:rPr/>
        <w:t>con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facturas.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7"/>
        <w:jc w:val="both"/>
      </w:pPr>
      <w:r>
        <w:rPr/>
        <w:t>En</w:t>
      </w:r>
      <w:r>
        <w:rPr>
          <w:spacing w:val="-7"/>
        </w:rPr>
        <w:t> </w:t>
      </w:r>
      <w:r>
        <w:rPr/>
        <w:t>consecuencia,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falta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auditoria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fue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incumplimiento</w:t>
      </w:r>
      <w:r>
        <w:rPr>
          <w:spacing w:val="-8"/>
        </w:rPr>
        <w:t> </w:t>
      </w:r>
      <w:r>
        <w:rPr/>
        <w:t>previo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impidiera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EPM</w:t>
      </w:r>
      <w:r>
        <w:rPr>
          <w:spacing w:val="1"/>
        </w:rPr>
        <w:t> </w:t>
      </w:r>
      <w:r>
        <w:rPr/>
        <w:t>facturar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cuanto,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correspondía</w:t>
      </w:r>
      <w:r>
        <w:rPr>
          <w:spacing w:val="-2"/>
        </w:rPr>
        <w:t> </w:t>
      </w:r>
      <w:r>
        <w:rPr/>
        <w:t>ejecutarla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prestadora.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360" w:lineRule="auto" w:before="0" w:after="0"/>
        <w:ind w:left="102" w:right="120" w:firstLine="0"/>
        <w:jc w:val="both"/>
        <w:rPr>
          <w:sz w:val="24"/>
        </w:rPr>
      </w:pPr>
      <w:r>
        <w:rPr>
          <w:spacing w:val="-1"/>
          <w:sz w:val="24"/>
        </w:rPr>
        <w:t>Adicionalmente,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demandante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asegura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hubo</w:t>
      </w:r>
      <w:r>
        <w:rPr>
          <w:spacing w:val="-14"/>
          <w:sz w:val="24"/>
        </w:rPr>
        <w:t> </w:t>
      </w:r>
      <w:r>
        <w:rPr>
          <w:sz w:val="24"/>
        </w:rPr>
        <w:t>incumplimiento</w:t>
      </w:r>
      <w:r>
        <w:rPr>
          <w:spacing w:val="-13"/>
          <w:sz w:val="24"/>
        </w:rPr>
        <w:t> </w:t>
      </w:r>
      <w:r>
        <w:rPr>
          <w:sz w:val="24"/>
        </w:rPr>
        <w:t>porque</w:t>
      </w:r>
      <w:r>
        <w:rPr>
          <w:spacing w:val="-14"/>
          <w:sz w:val="24"/>
        </w:rPr>
        <w:t> </w:t>
      </w:r>
      <w:r>
        <w:rPr>
          <w:sz w:val="24"/>
        </w:rPr>
        <w:t>solo</w:t>
      </w:r>
      <w:r>
        <w:rPr>
          <w:spacing w:val="-64"/>
          <w:sz w:val="24"/>
        </w:rPr>
        <w:t> </w:t>
      </w:r>
      <w:r>
        <w:rPr>
          <w:sz w:val="24"/>
        </w:rPr>
        <w:t>los usuarios están obligados a pagar el impuesto según la cláusula cuarta que 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spacing w:val="-1"/>
          <w:sz w:val="24"/>
        </w:rPr>
        <w:t> </w:t>
      </w:r>
      <w:r>
        <w:rPr>
          <w:sz w:val="24"/>
        </w:rPr>
        <w:t>tenor:</w:t>
      </w:r>
    </w:p>
    <w:p>
      <w:pPr>
        <w:pStyle w:val="BodyText"/>
        <w:rPr>
          <w:sz w:val="36"/>
        </w:rPr>
      </w:pPr>
    </w:p>
    <w:p>
      <w:pPr>
        <w:spacing w:before="0"/>
        <w:ind w:left="954" w:right="964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“CLÁUSULA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CUARTA.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Recaudo.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EMPRESAS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recaudarán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valores</w:t>
      </w:r>
      <w:r>
        <w:rPr>
          <w:rFonts w:ascii="Arial" w:hAnsi="Arial"/>
          <w:b/>
          <w:i/>
          <w:spacing w:val="-13"/>
          <w:sz w:val="22"/>
        </w:rPr>
        <w:t> </w:t>
      </w:r>
      <w:r>
        <w:rPr>
          <w:rFonts w:ascii="Arial" w:hAnsi="Arial"/>
          <w:b/>
          <w:i/>
          <w:sz w:val="22"/>
        </w:rPr>
        <w:t>correspondientes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facturación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valores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originados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servicio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suscriptores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usuarios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conforme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siguientes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estipulaciones: (…) </w:t>
      </w:r>
      <w:r>
        <w:rPr>
          <w:rFonts w:ascii="Arial" w:hAnsi="Arial"/>
          <w:b/>
          <w:i/>
          <w:sz w:val="22"/>
        </w:rPr>
        <w:t>4.2. Los valores dejados de recaudar son deudas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 los suscriptores de LAS EMPRESAS con EL MUNICIPIO y no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comprometen</w:t>
      </w:r>
      <w:r>
        <w:rPr>
          <w:rFonts w:ascii="Arial" w:hAnsi="Arial"/>
          <w:b/>
          <w:i/>
          <w:spacing w:val="-15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-15"/>
          <w:sz w:val="22"/>
        </w:rPr>
        <w:t> </w:t>
      </w:r>
      <w:r>
        <w:rPr>
          <w:rFonts w:ascii="Arial" w:hAnsi="Arial"/>
          <w:b/>
          <w:i/>
          <w:sz w:val="22"/>
        </w:rPr>
        <w:t>EMPRESAS,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ya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-16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-15"/>
          <w:sz w:val="22"/>
        </w:rPr>
        <w:t> </w:t>
      </w:r>
      <w:r>
        <w:rPr>
          <w:rFonts w:ascii="Arial" w:hAnsi="Arial"/>
          <w:b/>
          <w:i/>
          <w:sz w:val="22"/>
        </w:rPr>
        <w:t>únicos</w:t>
      </w:r>
      <w:r>
        <w:rPr>
          <w:rFonts w:ascii="Arial" w:hAnsi="Arial"/>
          <w:b/>
          <w:i/>
          <w:spacing w:val="-13"/>
          <w:sz w:val="22"/>
        </w:rPr>
        <w:t> </w:t>
      </w:r>
      <w:r>
        <w:rPr>
          <w:rFonts w:ascii="Arial" w:hAnsi="Arial"/>
          <w:b/>
          <w:i/>
          <w:sz w:val="22"/>
        </w:rPr>
        <w:t>responsables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pago son los beneficiarios del servicio público de alumbrado</w:t>
      </w:r>
      <w:r>
        <w:rPr>
          <w:rFonts w:ascii="Arial" w:hAnsi="Arial"/>
          <w:i/>
          <w:sz w:val="22"/>
        </w:rPr>
        <w:t>.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EMPRESAS suspenderán la facturación a aquellos suscriptores que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MUNICIPIO le solicite mediante reporte escrito.” </w:t>
      </w:r>
      <w:r>
        <w:rPr>
          <w:sz w:val="22"/>
        </w:rPr>
        <w:t>(fls. 7 y 8 cdno. ppal. -</w:t>
      </w:r>
      <w:r>
        <w:rPr>
          <w:spacing w:val="1"/>
          <w:sz w:val="22"/>
        </w:rPr>
        <w:t> </w:t>
      </w:r>
      <w:r>
        <w:rPr>
          <w:sz w:val="22"/>
        </w:rPr>
        <w:t>mayúsculas</w:t>
      </w:r>
      <w:r>
        <w:rPr>
          <w:spacing w:val="-3"/>
          <w:sz w:val="22"/>
        </w:rPr>
        <w:t> </w:t>
      </w:r>
      <w:r>
        <w:rPr>
          <w:sz w:val="22"/>
        </w:rPr>
        <w:t>sostenidas</w:t>
      </w:r>
      <w:r>
        <w:rPr>
          <w:spacing w:val="-4"/>
          <w:sz w:val="22"/>
        </w:rPr>
        <w:t> </w:t>
      </w:r>
      <w:r>
        <w:rPr>
          <w:sz w:val="22"/>
        </w:rPr>
        <w:t>del texto</w:t>
      </w:r>
      <w:r>
        <w:rPr>
          <w:spacing w:val="-2"/>
          <w:sz w:val="22"/>
        </w:rPr>
        <w:t> </w:t>
      </w:r>
      <w:r>
        <w:rPr>
          <w:sz w:val="22"/>
        </w:rPr>
        <w:t>original y</w:t>
      </w:r>
      <w:r>
        <w:rPr>
          <w:spacing w:val="-2"/>
          <w:sz w:val="22"/>
        </w:rPr>
        <w:t> </w:t>
      </w:r>
      <w:r>
        <w:rPr>
          <w:sz w:val="22"/>
        </w:rPr>
        <w:t>negrillas de la Sala).</w:t>
      </w:r>
    </w:p>
    <w:p>
      <w:pPr>
        <w:pStyle w:val="BodyText"/>
      </w:pPr>
    </w:p>
    <w:p>
      <w:pPr>
        <w:pStyle w:val="BodyText"/>
        <w:spacing w:line="360" w:lineRule="auto" w:before="139"/>
        <w:ind w:left="102" w:right="119"/>
        <w:jc w:val="both"/>
      </w:pPr>
      <w:r>
        <w:rPr/>
        <w:t>Si bien la cláusula prevé que los valores facturados y no recaudados por falta de</w:t>
      </w:r>
      <w:r>
        <w:rPr>
          <w:spacing w:val="1"/>
        </w:rPr>
        <w:t> </w:t>
      </w:r>
      <w:r>
        <w:rPr/>
        <w:t>pago de los suscriptores no comprometen la responsabilidad de la prestadora lo</w:t>
      </w:r>
      <w:r>
        <w:rPr>
          <w:spacing w:val="1"/>
        </w:rPr>
        <w:t> </w:t>
      </w:r>
      <w:r>
        <w:rPr/>
        <w:t>cierto es que ese no es el escenario del presente asunto pues, precisamente la</w:t>
      </w:r>
      <w:r>
        <w:rPr>
          <w:spacing w:val="1"/>
        </w:rPr>
        <w:t> </w:t>
      </w:r>
      <w:r>
        <w:rPr/>
        <w:t>prestadora dejó de facturar y solo lo hizo tardíamente, aspecto que compromete su</w:t>
      </w:r>
      <w:r>
        <w:rPr>
          <w:spacing w:val="-64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porque</w:t>
      </w:r>
      <w:r>
        <w:rPr>
          <w:spacing w:val="1"/>
        </w:rPr>
        <w:t> </w:t>
      </w:r>
      <w:r>
        <w:rPr/>
        <w:t>cumplió</w:t>
      </w:r>
      <w:r>
        <w:rPr>
          <w:spacing w:val="-2"/>
        </w:rPr>
        <w:t> </w:t>
      </w:r>
      <w:r>
        <w:rPr/>
        <w:t>extemporáneamente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obligación.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ind w:left="498" w:hanging="396"/>
      </w:pPr>
      <w:r>
        <w:rPr/>
        <w:t>3.3</w:t>
      </w:r>
      <w:r>
        <w:rPr>
          <w:spacing w:val="-3"/>
        </w:rPr>
        <w:t> </w:t>
      </w:r>
      <w:r>
        <w:rPr/>
        <w:t>Los</w:t>
      </w:r>
      <w:r>
        <w:rPr>
          <w:spacing w:val="-15"/>
        </w:rPr>
        <w:t> </w:t>
      </w:r>
      <w:r>
        <w:rPr/>
        <w:t>perjuicios</w:t>
      </w:r>
      <w:r>
        <w:rPr>
          <w:spacing w:val="-16"/>
        </w:rPr>
        <w:t> </w:t>
      </w:r>
      <w:r>
        <w:rPr/>
        <w:t>reclamados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municipio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falta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facturación</w:t>
      </w:r>
      <w:r>
        <w:rPr>
          <w:spacing w:val="-16"/>
        </w:rPr>
        <w:t> </w:t>
      </w:r>
      <w:r>
        <w:rPr/>
        <w:t>entre</w:t>
      </w:r>
      <w:r>
        <w:rPr>
          <w:spacing w:val="-63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2007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febrero de</w:t>
      </w:r>
      <w:r>
        <w:rPr>
          <w:spacing w:val="1"/>
        </w:rPr>
        <w:t> </w:t>
      </w:r>
      <w:r>
        <w:rPr/>
        <w:t>2011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184"/>
        <w:ind w:left="102" w:right="124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verificado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EPM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industriales y comerciales en el periodo en comento solo resta verificar si procede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condena al</w:t>
      </w:r>
      <w:r>
        <w:rPr>
          <w:spacing w:val="-4"/>
        </w:rPr>
        <w:t> </w:t>
      </w:r>
      <w:r>
        <w:rPr/>
        <w:t>pago de</w:t>
      </w:r>
      <w:r>
        <w:rPr>
          <w:spacing w:val="-2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requerida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municipio.</w:t>
      </w:r>
    </w:p>
    <w:p>
      <w:pPr>
        <w:spacing w:after="0" w:line="360" w:lineRule="auto"/>
        <w:jc w:val="both"/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60" w:lineRule="auto" w:before="93"/>
        <w:ind w:left="102" w:right="120"/>
        <w:jc w:val="both"/>
      </w:pPr>
      <w:r>
        <w:rPr/>
        <w:t>Sobre el particular, está acreditado el valor de lo dejado de facturar entre junio de</w:t>
      </w:r>
      <w:r>
        <w:rPr>
          <w:spacing w:val="1"/>
        </w:rPr>
        <w:t> </w:t>
      </w:r>
      <w:r>
        <w:rPr/>
        <w:t>2007 y febrero de 2011 (fls. 297 a 306 cdno. ppal.) según el informe presentado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por EPM, así: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6"/>
        <w:gridCol w:w="2393"/>
      </w:tblGrid>
      <w:tr>
        <w:trPr>
          <w:trHeight w:val="299" w:hRule="atLeast"/>
        </w:trPr>
        <w:tc>
          <w:tcPr>
            <w:tcW w:w="2436" w:type="dxa"/>
            <w:shd w:val="clear" w:color="auto" w:fill="D9D9D9"/>
          </w:tcPr>
          <w:p>
            <w:pPr>
              <w:pStyle w:val="TableParagraph"/>
              <w:ind w:left="963" w:right="9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Mes</w:t>
            </w:r>
          </w:p>
        </w:tc>
        <w:tc>
          <w:tcPr>
            <w:tcW w:w="2393" w:type="dxa"/>
            <w:shd w:val="clear" w:color="auto" w:fill="D9D9D9"/>
          </w:tcPr>
          <w:p>
            <w:pPr>
              <w:pStyle w:val="TableParagraph"/>
              <w:ind w:left="134" w:right="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facturado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$25.043.039</w:t>
            </w:r>
          </w:p>
        </w:tc>
      </w:tr>
      <w:tr>
        <w:trPr>
          <w:trHeight w:val="301" w:hRule="atLeast"/>
        </w:trPr>
        <w:tc>
          <w:tcPr>
            <w:tcW w:w="2436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Julio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393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$24.957.942</w:t>
            </w:r>
          </w:p>
        </w:tc>
      </w:tr>
      <w:tr>
        <w:trPr>
          <w:trHeight w:val="300" w:hRule="atLeast"/>
        </w:trPr>
        <w:tc>
          <w:tcPr>
            <w:tcW w:w="2436" w:type="dxa"/>
          </w:tcPr>
          <w:p>
            <w:pPr>
              <w:pStyle w:val="TableParagraph"/>
              <w:spacing w:line="268" w:lineRule="exact"/>
              <w:ind w:right="58"/>
              <w:rPr>
                <w:sz w:val="24"/>
              </w:rPr>
            </w:pPr>
            <w:r>
              <w:rPr>
                <w:sz w:val="24"/>
              </w:rPr>
              <w:t>Agosto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$20.822.766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Septiembre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$20.056.039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Octubre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$20.948.771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Noviembre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$19.958.823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Diciembre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$21.743.229</w:t>
            </w:r>
          </w:p>
        </w:tc>
      </w:tr>
      <w:tr>
        <w:trPr>
          <w:trHeight w:val="302" w:hRule="atLeast"/>
        </w:trPr>
        <w:tc>
          <w:tcPr>
            <w:tcW w:w="2436" w:type="dxa"/>
          </w:tcPr>
          <w:p>
            <w:pPr>
              <w:pStyle w:val="TableParagraph"/>
              <w:spacing w:before="14"/>
              <w:ind w:right="58"/>
              <w:rPr>
                <w:sz w:val="24"/>
              </w:rPr>
            </w:pPr>
            <w:r>
              <w:rPr>
                <w:sz w:val="24"/>
              </w:rPr>
              <w:t>Enero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$19.945.700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$19.338.358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$21.104.906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Abril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$20.521.391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$22.642.157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$22.889.937</w:t>
            </w:r>
          </w:p>
        </w:tc>
      </w:tr>
      <w:tr>
        <w:trPr>
          <w:trHeight w:val="302" w:hRule="atLeast"/>
        </w:trPr>
        <w:tc>
          <w:tcPr>
            <w:tcW w:w="2436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Julio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$22.527.498</w:t>
            </w:r>
          </w:p>
        </w:tc>
      </w:tr>
      <w:tr>
        <w:trPr>
          <w:trHeight w:val="300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Agosto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$23.495.049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Septiembre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$23.403.661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Octubre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$23.576.707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Noviembre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$23.496.339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Diciembre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$23.876.478</w:t>
            </w:r>
          </w:p>
        </w:tc>
      </w:tr>
      <w:tr>
        <w:trPr>
          <w:trHeight w:val="302" w:hRule="atLeast"/>
        </w:trPr>
        <w:tc>
          <w:tcPr>
            <w:tcW w:w="2436" w:type="dxa"/>
          </w:tcPr>
          <w:p>
            <w:pPr>
              <w:pStyle w:val="TableParagraph"/>
              <w:spacing w:before="14"/>
              <w:ind w:right="58"/>
              <w:rPr>
                <w:sz w:val="24"/>
              </w:rPr>
            </w:pPr>
            <w:r>
              <w:rPr>
                <w:sz w:val="24"/>
              </w:rPr>
              <w:t>Enero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$23.098.699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$22.998.315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$24.887.856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Abril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$25.750.898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$24.481.952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$25.160.345</w:t>
            </w:r>
          </w:p>
        </w:tc>
      </w:tr>
      <w:tr>
        <w:trPr>
          <w:trHeight w:val="302" w:hRule="atLeast"/>
        </w:trPr>
        <w:tc>
          <w:tcPr>
            <w:tcW w:w="2436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Julio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$24.607.727</w:t>
            </w:r>
          </w:p>
        </w:tc>
      </w:tr>
      <w:tr>
        <w:trPr>
          <w:trHeight w:val="300" w:hRule="atLeast"/>
        </w:trPr>
        <w:tc>
          <w:tcPr>
            <w:tcW w:w="2436" w:type="dxa"/>
          </w:tcPr>
          <w:p>
            <w:pPr>
              <w:pStyle w:val="TableParagraph"/>
              <w:spacing w:before="13"/>
              <w:ind w:right="58"/>
              <w:rPr>
                <w:sz w:val="24"/>
              </w:rPr>
            </w:pPr>
            <w:r>
              <w:rPr>
                <w:sz w:val="24"/>
              </w:rPr>
              <w:t>Agosto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$24.610.237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Septiembre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$25.418.763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Octubre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$25.780.397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Noviembre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$25.690.867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Diciembre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$25.693.720</w:t>
            </w:r>
          </w:p>
        </w:tc>
      </w:tr>
      <w:tr>
        <w:trPr>
          <w:trHeight w:val="301" w:hRule="atLeast"/>
        </w:trPr>
        <w:tc>
          <w:tcPr>
            <w:tcW w:w="2436" w:type="dxa"/>
          </w:tcPr>
          <w:p>
            <w:pPr>
              <w:pStyle w:val="TableParagraph"/>
              <w:spacing w:before="14"/>
              <w:ind w:right="58"/>
              <w:rPr>
                <w:sz w:val="24"/>
              </w:rPr>
            </w:pPr>
            <w:r>
              <w:rPr>
                <w:sz w:val="24"/>
              </w:rPr>
              <w:t>Enero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$23.603.595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$21.845.960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$24.615.694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Abril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$23.788.305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$23.375.664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Junio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$24.107.954</w:t>
            </w:r>
          </w:p>
        </w:tc>
      </w:tr>
      <w:tr>
        <w:trPr>
          <w:trHeight w:val="302" w:hRule="atLeast"/>
        </w:trPr>
        <w:tc>
          <w:tcPr>
            <w:tcW w:w="2436" w:type="dxa"/>
          </w:tcPr>
          <w:p>
            <w:pPr>
              <w:pStyle w:val="TableParagraph"/>
              <w:spacing w:line="268" w:lineRule="exact" w:before="14"/>
              <w:rPr>
                <w:sz w:val="24"/>
              </w:rPr>
            </w:pPr>
            <w:r>
              <w:rPr>
                <w:sz w:val="24"/>
              </w:rPr>
              <w:t>Julio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 w:before="14"/>
              <w:rPr>
                <w:sz w:val="24"/>
              </w:rPr>
            </w:pPr>
            <w:r>
              <w:rPr>
                <w:sz w:val="24"/>
              </w:rPr>
              <w:t>$23.604.545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Agosto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$23.280.547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Septiembre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$24.076.915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Octubre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$24.007.315</w:t>
            </w:r>
          </w:p>
        </w:tc>
      </w:tr>
    </w:tbl>
    <w:p>
      <w:pPr>
        <w:spacing w:after="0"/>
        <w:rPr>
          <w:sz w:val="24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6"/>
        <w:gridCol w:w="2393"/>
      </w:tblGrid>
      <w:tr>
        <w:trPr>
          <w:trHeight w:val="301" w:hRule="atLeast"/>
        </w:trPr>
        <w:tc>
          <w:tcPr>
            <w:tcW w:w="2436" w:type="dxa"/>
            <w:shd w:val="clear" w:color="auto" w:fill="D9D9D9"/>
          </w:tcPr>
          <w:p>
            <w:pPr>
              <w:pStyle w:val="TableParagraph"/>
              <w:spacing w:before="14"/>
              <w:ind w:left="963" w:right="9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Mes</w:t>
            </w:r>
          </w:p>
        </w:tc>
        <w:tc>
          <w:tcPr>
            <w:tcW w:w="2393" w:type="dxa"/>
            <w:shd w:val="clear" w:color="auto" w:fill="D9D9D9"/>
          </w:tcPr>
          <w:p>
            <w:pPr>
              <w:pStyle w:val="TableParagraph"/>
              <w:spacing w:before="14"/>
              <w:ind w:left="134" w:right="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facturado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Noviembre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$24.273.712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Diciembre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$24.879.411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Enero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$23.545.870</w:t>
            </w:r>
          </w:p>
        </w:tc>
      </w:tr>
      <w:tr>
        <w:trPr>
          <w:trHeight w:val="299" w:hRule="atLeast"/>
        </w:trPr>
        <w:tc>
          <w:tcPr>
            <w:tcW w:w="24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$23.323.757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102" w:right="115"/>
        <w:jc w:val="both"/>
      </w:pPr>
      <w:r>
        <w:rPr>
          <w:spacing w:val="-1"/>
        </w:rPr>
        <w:t>Ahora</w:t>
      </w:r>
      <w:r>
        <w:rPr>
          <w:spacing w:val="-17"/>
        </w:rPr>
        <w:t> </w:t>
      </w:r>
      <w:r>
        <w:rPr>
          <w:spacing w:val="-1"/>
        </w:rPr>
        <w:t>bien,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obligación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facturar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cargo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EPM</w:t>
      </w:r>
      <w:r>
        <w:rPr>
          <w:spacing w:val="-17"/>
        </w:rPr>
        <w:t> </w:t>
      </w:r>
      <w:r>
        <w:rPr/>
        <w:t>era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medio</w:t>
      </w:r>
      <w:r>
        <w:rPr>
          <w:spacing w:val="-14"/>
        </w:rPr>
        <w:t> </w:t>
      </w:r>
      <w:r>
        <w:rPr/>
        <w:t>y</w:t>
      </w:r>
      <w:r>
        <w:rPr>
          <w:spacing w:val="-17"/>
        </w:rPr>
        <w:t> </w:t>
      </w:r>
      <w:r>
        <w:rPr/>
        <w:t>no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resultado,</w:t>
      </w:r>
      <w:r>
        <w:rPr>
          <w:spacing w:val="-64"/>
        </w:rPr>
        <w:t> </w:t>
      </w:r>
      <w:r>
        <w:rPr/>
        <w:t>el contrato le exigía facturar pero no a garantizar el pago de los usuarios; sin</w:t>
      </w:r>
      <w:r>
        <w:rPr>
          <w:spacing w:val="1"/>
        </w:rPr>
        <w:t> </w:t>
      </w:r>
      <w:r>
        <w:rPr/>
        <w:t>embargo, el demandado retardó el cumplimiento de la prestación principal por</w:t>
      </w:r>
      <w:r>
        <w:rPr>
          <w:spacing w:val="1"/>
        </w:rPr>
        <w:t> </w:t>
      </w:r>
      <w:r>
        <w:rPr/>
        <w:t>espacio de cinco años y por la demora transcurrió el tiempo lo cual favorece la</w:t>
      </w:r>
      <w:r>
        <w:rPr>
          <w:spacing w:val="1"/>
        </w:rPr>
        <w:t> </w:t>
      </w:r>
      <w:r>
        <w:rPr/>
        <w:t>prescripción de la acción de cobro en los términos del artículo 817 del Estatuto</w:t>
      </w:r>
      <w:r>
        <w:rPr>
          <w:spacing w:val="1"/>
        </w:rPr>
        <w:t> </w:t>
      </w:r>
      <w:r>
        <w:rPr/>
        <w:t>Tributario, por ejemplo, entre julio de 2007 –el primer mes no facturado se hizo</w:t>
      </w:r>
      <w:r>
        <w:rPr>
          <w:spacing w:val="1"/>
        </w:rPr>
        <w:t> </w:t>
      </w:r>
      <w:r>
        <w:rPr/>
        <w:t>exigible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siguiente–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–momento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EPM</w:t>
      </w:r>
      <w:r>
        <w:rPr>
          <w:spacing w:val="1"/>
        </w:rPr>
        <w:t> </w:t>
      </w:r>
      <w:r>
        <w:rPr/>
        <w:t>facturó–</w:t>
      </w:r>
      <w:r>
        <w:rPr>
          <w:spacing w:val="1"/>
        </w:rPr>
        <w:t> </w:t>
      </w:r>
      <w:r>
        <w:rPr/>
        <w:t>transcurrieron cinco años y, en ese contexto, el ente territorial afrontaría la posible</w:t>
      </w:r>
      <w:r>
        <w:rPr>
          <w:spacing w:val="1"/>
        </w:rPr>
        <w:t> </w:t>
      </w:r>
      <w:r>
        <w:rPr/>
        <w:t>prescripción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dicha</w:t>
      </w:r>
      <w:r>
        <w:rPr>
          <w:spacing w:val="-8"/>
        </w:rPr>
        <w:t> </w:t>
      </w:r>
      <w:r>
        <w:rPr/>
        <w:t>mensualidad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consecuente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pago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impuesto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cual</w:t>
      </w:r>
      <w:r>
        <w:rPr>
          <w:spacing w:val="-7"/>
        </w:rPr>
        <w:t> </w:t>
      </w:r>
      <w:r>
        <w:rPr/>
        <w:t>a</w:t>
      </w:r>
      <w:r>
        <w:rPr>
          <w:spacing w:val="-64"/>
        </w:rPr>
        <w:t> </w:t>
      </w:r>
      <w:r>
        <w:rPr/>
        <w:t>todas</w:t>
      </w:r>
      <w:r>
        <w:rPr>
          <w:spacing w:val="-14"/>
        </w:rPr>
        <w:t> </w:t>
      </w:r>
      <w:r>
        <w:rPr/>
        <w:t>luces</w:t>
      </w:r>
      <w:r>
        <w:rPr>
          <w:spacing w:val="-12"/>
        </w:rPr>
        <w:t> </w:t>
      </w:r>
      <w:r>
        <w:rPr/>
        <w:t>es</w:t>
      </w:r>
      <w:r>
        <w:rPr>
          <w:spacing w:val="-14"/>
        </w:rPr>
        <w:t> </w:t>
      </w:r>
      <w:r>
        <w:rPr/>
        <w:t>producto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incumplimiento</w:t>
      </w:r>
      <w:r>
        <w:rPr>
          <w:spacing w:val="-11"/>
        </w:rPr>
        <w:t> </w:t>
      </w:r>
      <w:r>
        <w:rPr/>
        <w:t>contractual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demandado,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tanto,</w:t>
      </w:r>
      <w:r>
        <w:rPr>
          <w:spacing w:val="-64"/>
        </w:rPr>
        <w:t> </w:t>
      </w:r>
      <w:r>
        <w:rPr/>
        <w:t>estaría</w:t>
      </w:r>
      <w:r>
        <w:rPr>
          <w:spacing w:val="-3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asumir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3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-2"/>
        </w:rPr>
        <w:t> </w:t>
      </w:r>
      <w:r>
        <w:rPr/>
        <w:t>importes no</w:t>
      </w:r>
      <w:r>
        <w:rPr>
          <w:spacing w:val="-1"/>
        </w:rPr>
        <w:t> </w:t>
      </w:r>
      <w:r>
        <w:rPr/>
        <w:t>pagados.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102" w:right="114" w:firstLine="0"/>
        <w:jc w:val="both"/>
        <w:rPr>
          <w:sz w:val="24"/>
        </w:rPr>
      </w:pPr>
      <w:r>
        <w:rPr>
          <w:sz w:val="24"/>
        </w:rPr>
        <w:t>No obstante, sobre el punto igualmente debe tenerse en cuenta lo preceptuado en</w:t>
      </w:r>
      <w:r>
        <w:rPr>
          <w:spacing w:val="1"/>
          <w:sz w:val="24"/>
        </w:rPr>
        <w:t> </w:t>
      </w:r>
      <w:r>
        <w:rPr>
          <w:sz w:val="24"/>
        </w:rPr>
        <w:t>el artículo 819 del Estatuto Tributario según el cual “</w:t>
      </w:r>
      <w:r>
        <w:rPr>
          <w:rFonts w:ascii="Arial" w:hAnsi="Arial"/>
          <w:i/>
          <w:sz w:val="24"/>
        </w:rPr>
        <w:t>el pago de la obligación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prescrita, no se puede compensar, ni devolver. Lo pagado para satisfacer 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obligación prescrita no puede ser materia de repetición, aunque el pago se hubiere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efectuado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sin conocimiento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 prescripción</w:t>
      </w:r>
      <w:r>
        <w:rPr>
          <w:sz w:val="24"/>
        </w:rPr>
        <w:t>”.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4"/>
        <w:ind w:left="102" w:right="120"/>
        <w:jc w:val="both"/>
      </w:pPr>
      <w:r>
        <w:rPr/>
        <w:t>Además,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facturado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pagarlo</w:t>
      </w:r>
      <w:r>
        <w:rPr>
          <w:spacing w:val="-64"/>
        </w:rPr>
        <w:t> </w:t>
      </w:r>
      <w:r>
        <w:rPr/>
        <w:t>(cláusula cuarta), pero, en el expediente no hay prueba del monto concreto que los</w:t>
      </w:r>
      <w:r>
        <w:rPr>
          <w:spacing w:val="-64"/>
        </w:rPr>
        <w:t> </w:t>
      </w:r>
      <w:r>
        <w:rPr/>
        <w:t>suscriptores abonaron al municipio luego de que recibieran las facturas por los</w:t>
      </w:r>
      <w:r>
        <w:rPr>
          <w:spacing w:val="1"/>
        </w:rPr>
        <w:t> </w:t>
      </w:r>
      <w:r>
        <w:rPr/>
        <w:t>montos</w:t>
      </w:r>
      <w:r>
        <w:rPr>
          <w:spacing w:val="-3"/>
        </w:rPr>
        <w:t> </w:t>
      </w:r>
      <w:r>
        <w:rPr/>
        <w:t>atrasados.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5"/>
        <w:ind w:left="102" w:right="116"/>
        <w:jc w:val="both"/>
      </w:pPr>
      <w:r>
        <w:rPr/>
        <w:t>Así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cosas,</w:t>
      </w:r>
      <w:r>
        <w:rPr>
          <w:spacing w:val="-12"/>
        </w:rPr>
        <w:t> </w:t>
      </w:r>
      <w:r>
        <w:rPr/>
        <w:t>está</w:t>
      </w:r>
      <w:r>
        <w:rPr>
          <w:spacing w:val="-13"/>
        </w:rPr>
        <w:t> </w:t>
      </w:r>
      <w:r>
        <w:rPr/>
        <w:t>acreditado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daño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6"/>
        </w:rPr>
        <w:t> </w:t>
      </w:r>
      <w:r>
        <w:rPr/>
        <w:t>le</w:t>
      </w:r>
      <w:r>
        <w:rPr>
          <w:spacing w:val="-13"/>
        </w:rPr>
        <w:t> </w:t>
      </w:r>
      <w:r>
        <w:rPr/>
        <w:t>causó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corresponde</w:t>
      </w:r>
      <w:r>
        <w:rPr>
          <w:spacing w:val="-64"/>
        </w:rPr>
        <w:t> </w:t>
      </w:r>
      <w:r>
        <w:rPr/>
        <w:t>al valor que dejó de recaudar como consecuencia de la tardanza de EPM; sin</w:t>
      </w:r>
      <w:r>
        <w:rPr>
          <w:spacing w:val="1"/>
        </w:rPr>
        <w:t> </w:t>
      </w:r>
      <w:r>
        <w:rPr/>
        <w:t>embargo, no está probado el monto concreto del perjuicio, ya que solo aquellos</w:t>
      </w:r>
      <w:r>
        <w:rPr>
          <w:spacing w:val="1"/>
        </w:rPr>
        <w:t> </w:t>
      </w:r>
      <w:r>
        <w:rPr/>
        <w:t>valores que el municipio no logró recaudar por causa de la demora que propicia 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deben ser asumidos</w:t>
      </w:r>
      <w:r>
        <w:rPr>
          <w:spacing w:val="-2"/>
        </w:rPr>
        <w:t> </w:t>
      </w:r>
      <w:r>
        <w:rPr/>
        <w:t>por EPM.</w:t>
      </w:r>
    </w:p>
    <w:p>
      <w:pPr>
        <w:spacing w:after="0" w:line="360" w:lineRule="auto"/>
        <w:jc w:val="both"/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60" w:lineRule="auto" w:before="93"/>
        <w:ind w:left="102" w:right="116"/>
        <w:jc w:val="both"/>
      </w:pPr>
      <w:r>
        <w:rPr/>
        <w:t>Ante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falta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determinación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cuantía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perjuicio</w:t>
      </w:r>
      <w:r>
        <w:rPr>
          <w:spacing w:val="3"/>
        </w:rPr>
        <w:t> </w:t>
      </w:r>
      <w:r>
        <w:rPr/>
        <w:t>se</w:t>
      </w:r>
      <w:r>
        <w:rPr>
          <w:spacing w:val="-4"/>
        </w:rPr>
        <w:t> </w:t>
      </w:r>
      <w:r>
        <w:rPr/>
        <w:t>condenará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abstracto</w:t>
      </w:r>
      <w:r>
        <w:rPr>
          <w:spacing w:val="-64"/>
        </w:rPr>
        <w:t> </w:t>
      </w:r>
      <w:r>
        <w:rPr/>
        <w:t>en los términos del artículo 172 del CCA y por lo tanto la Sala reconocerá como</w:t>
      </w:r>
      <w:r>
        <w:rPr>
          <w:spacing w:val="1"/>
        </w:rPr>
        <w:t> </w:t>
      </w:r>
      <w:r>
        <w:rPr/>
        <w:t>indemnización el valor de lo facturado pero que no pudo ser recaudado por el</w:t>
      </w:r>
      <w:r>
        <w:rPr>
          <w:spacing w:val="1"/>
        </w:rPr>
        <w:t> </w:t>
      </w:r>
      <w:r>
        <w:rPr/>
        <w:t>municipio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causa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prescripción</w:t>
      </w:r>
      <w:r>
        <w:rPr>
          <w:spacing w:val="-14"/>
        </w:rPr>
        <w:t> </w:t>
      </w:r>
      <w:r>
        <w:rPr/>
        <w:t>producto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tardía</w:t>
      </w:r>
      <w:r>
        <w:rPr>
          <w:spacing w:val="-13"/>
        </w:rPr>
        <w:t> </w:t>
      </w:r>
      <w:r>
        <w:rPr/>
        <w:t>facturación,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efecto</w:t>
      </w:r>
      <w:r>
        <w:rPr>
          <w:spacing w:val="-64"/>
        </w:rPr>
        <w:t> </w:t>
      </w:r>
      <w:r>
        <w:rPr/>
        <w:t>la parte demandante deberá adelantar un incidente de liquidación dentro de los</w:t>
      </w:r>
      <w:r>
        <w:rPr>
          <w:spacing w:val="1"/>
        </w:rPr>
        <w:t> </w:t>
      </w:r>
      <w:r>
        <w:rPr/>
        <w:t>sesenta</w:t>
      </w:r>
      <w:r>
        <w:rPr>
          <w:spacing w:val="-4"/>
        </w:rPr>
        <w:t> </w:t>
      </w:r>
      <w:r>
        <w:rPr/>
        <w:t>(60)</w:t>
      </w:r>
      <w:r>
        <w:rPr>
          <w:spacing w:val="-5"/>
        </w:rPr>
        <w:t> </w:t>
      </w:r>
      <w:r>
        <w:rPr/>
        <w:t>días</w:t>
      </w:r>
      <w:r>
        <w:rPr>
          <w:spacing w:val="-3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notificación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auto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obedecimiento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superior,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3"/>
        </w:rPr>
        <w:t> </w:t>
      </w:r>
      <w:r>
        <w:rPr/>
        <w:t>las siguientes pautas: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83" w:val="left" w:leader="none"/>
        </w:tabs>
        <w:spacing w:line="360" w:lineRule="auto" w:before="185" w:after="0"/>
        <w:ind w:left="102" w:right="114" w:firstLine="0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efectivamente</w:t>
      </w:r>
      <w:r>
        <w:rPr>
          <w:spacing w:val="1"/>
          <w:sz w:val="24"/>
        </w:rPr>
        <w:t> </w:t>
      </w:r>
      <w:r>
        <w:rPr>
          <w:sz w:val="24"/>
        </w:rPr>
        <w:t>recaudado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pagado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transferido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municipio en cada mensualidad, para ello se tomará como base los montos no</w:t>
      </w:r>
      <w:r>
        <w:rPr>
          <w:spacing w:val="1"/>
          <w:sz w:val="24"/>
        </w:rPr>
        <w:t> </w:t>
      </w:r>
      <w:r>
        <w:rPr>
          <w:sz w:val="24"/>
        </w:rPr>
        <w:t>facturados que se acaban de enlistar y se contrastarán con lo pagado por los</w:t>
      </w:r>
      <w:r>
        <w:rPr>
          <w:spacing w:val="1"/>
          <w:sz w:val="24"/>
        </w:rPr>
        <w:t> </w:t>
      </w:r>
      <w:r>
        <w:rPr>
          <w:sz w:val="24"/>
        </w:rPr>
        <w:t>usuarios, la diferencia entre ambas cifras corresponde al valor que debe asumir</w:t>
      </w:r>
      <w:r>
        <w:rPr>
          <w:spacing w:val="1"/>
          <w:sz w:val="24"/>
        </w:rPr>
        <w:t> </w:t>
      </w:r>
      <w:r>
        <w:rPr>
          <w:sz w:val="24"/>
        </w:rPr>
        <w:t>EPM, a modo de ejemplo, lo no facturado en junio de 2007 fue de $25.043.039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hipotético</w:t>
      </w:r>
      <w:r>
        <w:rPr>
          <w:spacing w:val="-9"/>
          <w:sz w:val="24"/>
        </w:rPr>
        <w:t> </w:t>
      </w:r>
      <w:r>
        <w:rPr>
          <w:sz w:val="24"/>
        </w:rPr>
        <w:t>evento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usuarios</w:t>
      </w:r>
      <w:r>
        <w:rPr>
          <w:spacing w:val="-12"/>
          <w:sz w:val="24"/>
        </w:rPr>
        <w:t> </w:t>
      </w:r>
      <w:r>
        <w:rPr>
          <w:sz w:val="24"/>
        </w:rPr>
        <w:t>abonaran</w:t>
      </w:r>
      <w:r>
        <w:rPr>
          <w:spacing w:val="-10"/>
          <w:sz w:val="24"/>
        </w:rPr>
        <w:t> </w:t>
      </w:r>
      <w:r>
        <w:rPr>
          <w:sz w:val="24"/>
        </w:rPr>
        <w:t>$14.452.045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monto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cargo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demandado sería de $10.590.994, en contraste, si los suscriptores nada pagaron</w:t>
      </w:r>
      <w:r>
        <w:rPr>
          <w:spacing w:val="1"/>
          <w:sz w:val="24"/>
        </w:rPr>
        <w:t> </w:t>
      </w:r>
      <w:r>
        <w:rPr>
          <w:sz w:val="24"/>
        </w:rPr>
        <w:t>por motivo de la prescripción de la acción de cobro la prestadora asumiría el total</w:t>
      </w:r>
      <w:r>
        <w:rPr>
          <w:spacing w:val="1"/>
          <w:sz w:val="24"/>
        </w:rPr>
        <w:t> </w:t>
      </w:r>
      <w:r>
        <w:rPr>
          <w:sz w:val="24"/>
        </w:rPr>
        <w:t>de ese mes, esto es, $25.043.039; ejercicio que se repetirá para todos los meses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junio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2007 y febrero</w:t>
      </w:r>
      <w:r>
        <w:rPr>
          <w:spacing w:val="-2"/>
          <w:sz w:val="24"/>
        </w:rPr>
        <w:t> </w:t>
      </w:r>
      <w:r>
        <w:rPr>
          <w:sz w:val="24"/>
        </w:rPr>
        <w:t>de 2011.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83" w:val="left" w:leader="none"/>
        </w:tabs>
        <w:spacing w:line="360" w:lineRule="auto" w:before="184" w:after="0"/>
        <w:ind w:left="102" w:right="115" w:firstLine="0"/>
        <w:jc w:val="both"/>
        <w:rPr>
          <w:sz w:val="24"/>
        </w:rPr>
      </w:pPr>
      <w:r>
        <w:rPr>
          <w:sz w:val="24"/>
        </w:rPr>
        <w:t>Actualizar las cifras dejadas de transferir al municipio por cada mensualidad de</w:t>
      </w:r>
      <w:r>
        <w:rPr>
          <w:spacing w:val="1"/>
          <w:sz w:val="24"/>
        </w:rPr>
        <w:t> </w:t>
      </w:r>
      <w:r>
        <w:rPr>
          <w:sz w:val="24"/>
        </w:rPr>
        <w:t>facturación</w:t>
      </w:r>
      <w:r>
        <w:rPr>
          <w:spacing w:val="-1"/>
          <w:sz w:val="24"/>
        </w:rPr>
        <w:t> </w:t>
      </w:r>
      <w:r>
        <w:rPr>
          <w:sz w:val="24"/>
        </w:rPr>
        <w:t>del servicio,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fundamento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3"/>
          <w:sz w:val="24"/>
        </w:rPr>
        <w:t> </w:t>
      </w:r>
      <w:r>
        <w:rPr>
          <w:sz w:val="24"/>
        </w:rPr>
        <w:t>siguiente</w:t>
      </w:r>
      <w:r>
        <w:rPr>
          <w:spacing w:val="1"/>
          <w:sz w:val="24"/>
        </w:rPr>
        <w:t> </w:t>
      </w:r>
      <w:r>
        <w:rPr>
          <w:sz w:val="24"/>
        </w:rPr>
        <w:t>fórmula:</w:t>
      </w:r>
    </w:p>
    <w:p>
      <w:pPr>
        <w:pStyle w:val="BodyText"/>
        <w:rPr>
          <w:sz w:val="20"/>
        </w:rPr>
      </w:pPr>
    </w:p>
    <w:p>
      <w:pPr>
        <w:pStyle w:val="BodyText"/>
        <w:spacing w:line="189" w:lineRule="auto" w:before="283"/>
        <w:ind w:left="3436" w:right="3381" w:firstLine="940"/>
      </w:pPr>
      <w:r>
        <w:rPr/>
        <w:pict>
          <v:rect style="position:absolute;margin-left:294.890015pt;margin-top:28.322102pt;width:65.424000pt;height:.84003pt;mso-position-horizontal-relative:page;mso-position-vertical-relative:paragraph;z-index:-16070144" filled="true" fillcolor="#000000" stroked="false">
            <v:fill type="solid"/>
            <w10:wrap type="none"/>
          </v:rect>
        </w:pict>
      </w:r>
      <w:r>
        <w:rPr/>
        <w:t>índice final</w:t>
      </w:r>
      <w:r>
        <w:rPr>
          <w:spacing w:val="1"/>
        </w:rPr>
        <w:t> </w:t>
      </w:r>
      <w:r>
        <w:rPr>
          <w:spacing w:val="-1"/>
          <w:position w:val="16"/>
        </w:rPr>
        <w:t>vf</w:t>
      </w:r>
      <w:r>
        <w:rPr>
          <w:spacing w:val="1"/>
          <w:position w:val="16"/>
        </w:rPr>
        <w:t> </w:t>
      </w:r>
      <w:r>
        <w:rPr>
          <w:spacing w:val="-1"/>
          <w:position w:val="16"/>
        </w:rPr>
        <w:t>=</w:t>
      </w:r>
      <w:r>
        <w:rPr>
          <w:position w:val="16"/>
        </w:rPr>
        <w:t> </w:t>
      </w:r>
      <w:r>
        <w:rPr>
          <w:spacing w:val="-1"/>
          <w:position w:val="16"/>
        </w:rPr>
        <w:t>vi</w:t>
      </w:r>
      <w:r>
        <w:rPr>
          <w:spacing w:val="1"/>
          <w:position w:val="16"/>
        </w:rPr>
        <w:t> </w:t>
      </w:r>
      <w:r>
        <w:rPr>
          <w:spacing w:val="-1"/>
          <w:position w:val="16"/>
        </w:rPr>
        <w:t>x</w:t>
      </w:r>
      <w:r>
        <w:rPr>
          <w:spacing w:val="-26"/>
          <w:position w:val="16"/>
        </w:rPr>
        <w:t> </w:t>
      </w:r>
      <w:r>
        <w:rPr>
          <w:spacing w:val="-1"/>
        </w:rPr>
        <w:t>índice</w:t>
      </w:r>
      <w:r>
        <w:rPr/>
        <w:t> inicial</w:t>
      </w:r>
    </w:p>
    <w:p>
      <w:pPr>
        <w:pStyle w:val="BodyText"/>
        <w:spacing w:before="111"/>
        <w:ind w:left="810"/>
      </w:pPr>
      <w:r>
        <w:rPr/>
        <w:t>Dónde:</w:t>
      </w:r>
    </w:p>
    <w:p>
      <w:pPr>
        <w:pStyle w:val="BodyText"/>
        <w:spacing w:line="237" w:lineRule="auto" w:before="2"/>
        <w:ind w:left="810" w:right="2609"/>
      </w:pPr>
      <w:r>
        <w:rPr/>
        <w:t>vf: es el valor final o condena actualizada o ajustada.</w:t>
      </w:r>
      <w:r>
        <w:rPr>
          <w:spacing w:val="-64"/>
        </w:rPr>
        <w:t> </w:t>
      </w:r>
      <w:r>
        <w:rPr/>
        <w:t>vi:</w:t>
      </w:r>
      <w:r>
        <w:rPr>
          <w:spacing w:val="-1"/>
        </w:rPr>
        <w:t> </w:t>
      </w:r>
      <w:r>
        <w:rPr/>
        <w:t>es el valor inicial.</w:t>
      </w:r>
    </w:p>
    <w:p>
      <w:pPr>
        <w:pStyle w:val="BodyText"/>
        <w:spacing w:before="1"/>
        <w:ind w:left="810"/>
      </w:pPr>
      <w:r>
        <w:rPr/>
        <w:t>índice final: el vigente al momento de hacerse la liquidación en el incidente.</w:t>
      </w:r>
      <w:r>
        <w:rPr>
          <w:spacing w:val="1"/>
        </w:rPr>
        <w:t> </w:t>
      </w:r>
      <w:r>
        <w:rPr/>
        <w:t>índice inicial: el del mes siguiente correspondiente al periodo de facturación,</w:t>
      </w:r>
      <w:r>
        <w:rPr>
          <w:spacing w:val="-64"/>
        </w:rPr>
        <w:t> </w:t>
      </w:r>
      <w:r>
        <w:rPr/>
        <w:t>por</w:t>
      </w:r>
      <w:r>
        <w:rPr>
          <w:spacing w:val="35"/>
        </w:rPr>
        <w:t> </w:t>
      </w:r>
      <w:r>
        <w:rPr/>
        <w:t>cuanto,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facturación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hace</w:t>
      </w:r>
      <w:r>
        <w:rPr>
          <w:spacing w:val="36"/>
        </w:rPr>
        <w:t> </w:t>
      </w:r>
      <w:r>
        <w:rPr/>
        <w:t>por</w:t>
      </w:r>
      <w:r>
        <w:rPr>
          <w:spacing w:val="36"/>
        </w:rPr>
        <w:t> </w:t>
      </w:r>
      <w:r>
        <w:rPr/>
        <w:t>periodos</w:t>
      </w:r>
      <w:r>
        <w:rPr>
          <w:spacing w:val="34"/>
        </w:rPr>
        <w:t> </w:t>
      </w:r>
      <w:r>
        <w:rPr/>
        <w:t>mensuales</w:t>
      </w:r>
      <w:r>
        <w:rPr>
          <w:spacing w:val="37"/>
        </w:rPr>
        <w:t> </w:t>
      </w:r>
      <w:r>
        <w:rPr/>
        <w:t>vencidos</w:t>
      </w:r>
      <w:r>
        <w:rPr>
          <w:spacing w:val="47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-63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 servicio.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02" w:right="122"/>
        <w:jc w:val="both"/>
      </w:pPr>
      <w:r>
        <w:rPr/>
        <w:t>Para</w:t>
      </w:r>
      <w:r>
        <w:rPr>
          <w:spacing w:val="-4"/>
        </w:rPr>
        <w:t> </w:t>
      </w:r>
      <w:r>
        <w:rPr/>
        <w:t>continuar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ejemplo,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índice</w:t>
      </w:r>
      <w:r>
        <w:rPr>
          <w:spacing w:val="-4"/>
        </w:rPr>
        <w:t> </w:t>
      </w:r>
      <w:r>
        <w:rPr/>
        <w:t>inicial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junio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2007</w:t>
      </w:r>
      <w:r>
        <w:rPr>
          <w:spacing w:val="-6"/>
        </w:rPr>
        <w:t> </w:t>
      </w:r>
      <w:r>
        <w:rPr/>
        <w:t>sería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vigente</w:t>
      </w:r>
      <w:r>
        <w:rPr>
          <w:spacing w:val="-4"/>
        </w:rPr>
        <w:t> </w:t>
      </w:r>
      <w:r>
        <w:rPr/>
        <w:t>al</w:t>
      </w:r>
      <w:r>
        <w:rPr>
          <w:spacing w:val="-64"/>
        </w:rPr>
        <w:t> </w:t>
      </w:r>
      <w:r>
        <w:rPr/>
        <w:t>mes siguiente julio de 2007 y el índice final sería el vigente al momento en que se</w:t>
      </w:r>
      <w:r>
        <w:rPr>
          <w:spacing w:val="1"/>
        </w:rPr>
        <w:t> </w:t>
      </w:r>
      <w:r>
        <w:rPr/>
        <w:t>decida</w:t>
      </w:r>
      <w:r>
        <w:rPr>
          <w:spacing w:val="-2"/>
        </w:rPr>
        <w:t> </w:t>
      </w:r>
      <w:r>
        <w:rPr/>
        <w:t>el incidente.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360" w:lineRule="auto" w:before="0" w:after="0"/>
        <w:ind w:left="102" w:right="118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calcularán</w:t>
      </w:r>
      <w:r>
        <w:rPr>
          <w:spacing w:val="1"/>
          <w:sz w:val="24"/>
        </w:rPr>
        <w:t> </w:t>
      </w:r>
      <w:r>
        <w:rPr>
          <w:sz w:val="24"/>
        </w:rPr>
        <w:t>intereses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mora sobre</w:t>
      </w:r>
      <w:r>
        <w:rPr>
          <w:spacing w:val="5"/>
          <w:sz w:val="24"/>
        </w:rPr>
        <w:t> </w:t>
      </w:r>
      <w:r>
        <w:rPr>
          <w:sz w:val="24"/>
        </w:rPr>
        <w:t>dichos</w:t>
      </w:r>
      <w:r>
        <w:rPr>
          <w:spacing w:val="-1"/>
          <w:sz w:val="24"/>
        </w:rPr>
        <w:t> </w:t>
      </w:r>
      <w:r>
        <w:rPr>
          <w:sz w:val="24"/>
        </w:rPr>
        <w:t>montos</w:t>
      </w:r>
      <w:r>
        <w:rPr>
          <w:spacing w:val="2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partir de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-64"/>
          <w:sz w:val="24"/>
        </w:rPr>
        <w:t> </w:t>
      </w:r>
      <w:r>
        <w:rPr>
          <w:sz w:val="24"/>
        </w:rPr>
        <w:t>providencia</w:t>
      </w:r>
      <w:r>
        <w:rPr>
          <w:spacing w:val="61"/>
          <w:sz w:val="24"/>
        </w:rPr>
        <w:t> </w:t>
      </w:r>
      <w:r>
        <w:rPr>
          <w:sz w:val="24"/>
        </w:rPr>
        <w:t>surge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obligación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cargo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EPM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pagar</w:t>
      </w:r>
      <w:r>
        <w:rPr>
          <w:spacing w:val="61"/>
          <w:sz w:val="24"/>
        </w:rPr>
        <w:t> </w:t>
      </w:r>
      <w:r>
        <w:rPr>
          <w:sz w:val="24"/>
        </w:rPr>
        <w:t>los</w:t>
      </w:r>
      <w:r>
        <w:rPr>
          <w:spacing w:val="59"/>
          <w:sz w:val="24"/>
        </w:rPr>
        <w:t> </w:t>
      </w:r>
      <w:r>
        <w:rPr>
          <w:sz w:val="24"/>
        </w:rPr>
        <w:t>valores</w:t>
      </w:r>
      <w:r>
        <w:rPr>
          <w:spacing w:val="59"/>
          <w:sz w:val="24"/>
        </w:rPr>
        <w:t> </w:t>
      </w:r>
      <w:r>
        <w:rPr>
          <w:sz w:val="24"/>
        </w:rPr>
        <w:t>que</w:t>
      </w:r>
      <w:r>
        <w:rPr>
          <w:spacing w:val="59"/>
          <w:sz w:val="24"/>
        </w:rPr>
        <w:t> </w:t>
      </w:r>
      <w:r>
        <w:rPr>
          <w:sz w:val="24"/>
        </w:rPr>
        <w:t>el</w:t>
      </w:r>
    </w:p>
    <w:p>
      <w:pPr>
        <w:spacing w:after="0" w:line="360" w:lineRule="auto"/>
        <w:jc w:val="left"/>
        <w:rPr>
          <w:sz w:val="24"/>
        </w:rPr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60" w:lineRule="auto" w:before="93"/>
        <w:ind w:left="102"/>
      </w:pPr>
      <w:r>
        <w:rPr/>
        <w:t>municipio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haya</w:t>
      </w:r>
      <w:r>
        <w:rPr>
          <w:spacing w:val="5"/>
        </w:rPr>
        <w:t> </w:t>
      </w:r>
      <w:r>
        <w:rPr/>
        <w:t>podido</w:t>
      </w:r>
      <w:r>
        <w:rPr>
          <w:spacing w:val="5"/>
        </w:rPr>
        <w:t> </w:t>
      </w:r>
      <w:r>
        <w:rPr/>
        <w:t>recaudar,</w:t>
      </w:r>
      <w:r>
        <w:rPr>
          <w:spacing w:val="5"/>
        </w:rPr>
        <w:t> </w:t>
      </w:r>
      <w:r>
        <w:rPr/>
        <w:t>sin</w:t>
      </w:r>
      <w:r>
        <w:rPr>
          <w:spacing w:val="5"/>
        </w:rPr>
        <w:t> </w:t>
      </w:r>
      <w:r>
        <w:rPr/>
        <w:t>perjuicio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intereses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corren</w:t>
      </w:r>
      <w:r>
        <w:rPr>
          <w:spacing w:val="5"/>
        </w:rPr>
        <w:t> </w:t>
      </w:r>
      <w:r>
        <w:rPr/>
        <w:t>luego</w:t>
      </w:r>
      <w:r>
        <w:rPr>
          <w:spacing w:val="-64"/>
        </w:rPr>
        <w:t> </w:t>
      </w:r>
      <w:r>
        <w:rPr/>
        <w:t>de liquidada la</w:t>
      </w:r>
      <w:r>
        <w:rPr>
          <w:spacing w:val="-1"/>
        </w:rPr>
        <w:t> </w:t>
      </w:r>
      <w:r>
        <w:rPr/>
        <w:t>condena</w:t>
      </w:r>
      <w:r>
        <w:rPr>
          <w:spacing w:val="4"/>
        </w:rPr>
        <w:t> </w:t>
      </w:r>
      <w:r>
        <w:rPr/>
        <w:t>en</w:t>
      </w:r>
      <w:r>
        <w:rPr>
          <w:spacing w:val="-3"/>
        </w:rPr>
        <w:t> </w:t>
      </w:r>
      <w:r>
        <w:rPr/>
        <w:t>los términos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177</w:t>
      </w:r>
      <w:r>
        <w:rPr>
          <w:spacing w:val="-3"/>
        </w:rPr>
        <w:t> </w:t>
      </w:r>
      <w:r>
        <w:rPr/>
        <w:t>del CCA.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83" w:val="left" w:leader="none"/>
        </w:tabs>
        <w:spacing w:line="360" w:lineRule="auto" w:before="186" w:after="0"/>
        <w:ind w:left="102" w:right="118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5"/>
          <w:sz w:val="24"/>
        </w:rPr>
        <w:t> </w:t>
      </w:r>
      <w:r>
        <w:rPr>
          <w:sz w:val="24"/>
        </w:rPr>
        <w:t>valor</w:t>
      </w:r>
      <w:r>
        <w:rPr>
          <w:spacing w:val="6"/>
          <w:sz w:val="24"/>
        </w:rPr>
        <w:t> </w:t>
      </w:r>
      <w:r>
        <w:rPr>
          <w:sz w:val="24"/>
        </w:rPr>
        <w:t>total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condena,</w:t>
      </w:r>
      <w:r>
        <w:rPr>
          <w:spacing w:val="7"/>
          <w:sz w:val="24"/>
        </w:rPr>
        <w:t> </w:t>
      </w:r>
      <w:r>
        <w:rPr>
          <w:sz w:val="24"/>
        </w:rPr>
        <w:t>antes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actualización,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podrá</w:t>
      </w:r>
      <w:r>
        <w:rPr>
          <w:spacing w:val="3"/>
          <w:sz w:val="24"/>
        </w:rPr>
        <w:t> </w:t>
      </w:r>
      <w:r>
        <w:rPr>
          <w:sz w:val="24"/>
        </w:rPr>
        <w:t>superar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valor</w:t>
      </w:r>
      <w:r>
        <w:rPr>
          <w:spacing w:val="-64"/>
          <w:sz w:val="24"/>
        </w:rPr>
        <w:t> </w:t>
      </w:r>
      <w:r>
        <w:rPr>
          <w:sz w:val="24"/>
        </w:rPr>
        <w:t>estimado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cuantía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las</w:t>
      </w:r>
      <w:r>
        <w:rPr>
          <w:spacing w:val="9"/>
          <w:sz w:val="24"/>
        </w:rPr>
        <w:t> </w:t>
      </w:r>
      <w:r>
        <w:rPr>
          <w:sz w:val="24"/>
        </w:rPr>
        <w:t>pretensiones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demanda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asciende</w:t>
      </w:r>
      <w:r>
        <w:rPr>
          <w:spacing w:val="5"/>
          <w:sz w:val="24"/>
        </w:rPr>
        <w:t> </w:t>
      </w:r>
      <w:r>
        <w:rPr>
          <w:sz w:val="24"/>
        </w:rPr>
        <w:t>a</w:t>
      </w:r>
    </w:p>
    <w:p>
      <w:pPr>
        <w:pStyle w:val="BodyText"/>
        <w:ind w:left="102"/>
      </w:pPr>
      <w:r>
        <w:rPr/>
        <w:t>$1.034.385.066,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4"/>
        </w:rPr>
        <w:t> </w:t>
      </w:r>
      <w:r>
        <w:rPr/>
        <w:t>máximo</w:t>
      </w:r>
      <w:r>
        <w:rPr>
          <w:spacing w:val="-1"/>
        </w:rPr>
        <w:t> </w:t>
      </w:r>
      <w:r>
        <w:rPr/>
        <w:t>solicitado.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92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1083651</wp:posOffset>
            </wp:positionH>
            <wp:positionV relativeFrom="paragraph">
              <wp:posOffset>92561</wp:posOffset>
            </wp:positionV>
            <wp:extent cx="116498" cy="110458"/>
            <wp:effectExtent l="0" t="0" r="0" b="0"/>
            <wp:wrapNone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8" cy="11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Conclusión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Se</w:t>
      </w:r>
      <w:r>
        <w:rPr>
          <w:spacing w:val="-7"/>
        </w:rPr>
        <w:t> </w:t>
      </w:r>
      <w:r>
        <w:rPr/>
        <w:t>modificará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sentencia</w:t>
      </w:r>
      <w:r>
        <w:rPr>
          <w:spacing w:val="-5"/>
        </w:rPr>
        <w:t> </w:t>
      </w:r>
      <w:r>
        <w:rPr/>
        <w:t>impugnada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accedió</w:t>
      </w:r>
      <w:r>
        <w:rPr>
          <w:spacing w:val="-7"/>
        </w:rPr>
        <w:t> </w:t>
      </w:r>
      <w:r>
        <w:rPr/>
        <w:t>parcialmente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pretensiones</w:t>
      </w:r>
      <w:r>
        <w:rPr>
          <w:spacing w:val="-64"/>
        </w:rPr>
        <w:t> </w:t>
      </w:r>
      <w:r>
        <w:rPr/>
        <w:t>de la demanda, de un lado, porque no operó la caducidad en relación con las</w:t>
      </w:r>
      <w:r>
        <w:rPr>
          <w:spacing w:val="1"/>
        </w:rPr>
        <w:t> </w:t>
      </w:r>
      <w:r>
        <w:rPr/>
        <w:t>pretensiones relacionadas con la falta de facturación ocurrida antes de febrero de</w:t>
      </w:r>
      <w:r>
        <w:rPr>
          <w:spacing w:val="1"/>
        </w:rPr>
        <w:t> </w:t>
      </w:r>
      <w:r>
        <w:rPr/>
        <w:t>2010</w:t>
      </w:r>
      <w:r>
        <w:rPr>
          <w:spacing w:val="-3"/>
        </w:rPr>
        <w:t> </w:t>
      </w:r>
      <w:r>
        <w:rPr/>
        <w:t>y,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otro,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cuanto</w:t>
      </w:r>
      <w:r>
        <w:rPr>
          <w:spacing w:val="-5"/>
        </w:rPr>
        <w:t> </w:t>
      </w:r>
      <w:r>
        <w:rPr/>
        <w:t>EPM</w:t>
      </w:r>
      <w:r>
        <w:rPr>
          <w:spacing w:val="-1"/>
        </w:rPr>
        <w:t> </w:t>
      </w:r>
      <w:r>
        <w:rPr/>
        <w:t>incumplió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al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facturar</w:t>
      </w:r>
      <w:r>
        <w:rPr>
          <w:spacing w:val="-5"/>
        </w:rPr>
        <w:t> </w:t>
      </w:r>
      <w:r>
        <w:rPr/>
        <w:t>oportunamente</w:t>
      </w:r>
      <w:r>
        <w:rPr>
          <w:spacing w:val="-64"/>
        </w:rPr>
        <w:t> </w:t>
      </w:r>
      <w:r>
        <w:rPr/>
        <w:t>el</w:t>
      </w:r>
      <w:r>
        <w:rPr>
          <w:spacing w:val="-7"/>
        </w:rPr>
        <w:t> </w:t>
      </w:r>
      <w:r>
        <w:rPr/>
        <w:t>impuesto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alumbrado</w:t>
      </w:r>
      <w:r>
        <w:rPr>
          <w:spacing w:val="-8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causado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junio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2007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febrero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2011</w:t>
      </w:r>
      <w:r>
        <w:rPr>
          <w:spacing w:val="4"/>
        </w:rPr>
        <w:t> </w:t>
      </w:r>
      <w:r>
        <w:rPr/>
        <w:t>lo</w:t>
      </w:r>
      <w:r>
        <w:rPr>
          <w:spacing w:val="-65"/>
        </w:rPr>
        <w:t> </w:t>
      </w:r>
      <w:r>
        <w:rPr/>
        <w:t>cual lo obliga a asumir el valor de los impuestos que el municipio no haya logrado</w:t>
      </w:r>
      <w:r>
        <w:rPr>
          <w:spacing w:val="1"/>
        </w:rPr>
        <w:t> </w:t>
      </w:r>
      <w:r>
        <w:rPr/>
        <w:t>recaudar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motivo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prescripción suscitada</w:t>
      </w:r>
      <w:r>
        <w:rPr>
          <w:spacing w:val="-3"/>
        </w:rPr>
        <w:t> </w:t>
      </w:r>
      <w:r>
        <w:rPr/>
        <w:t>por la</w:t>
      </w:r>
      <w:r>
        <w:rPr>
          <w:spacing w:val="-2"/>
        </w:rPr>
        <w:t> </w:t>
      </w:r>
      <w:r>
        <w:rPr/>
        <w:t>demora.</w:t>
      </w:r>
    </w:p>
    <w:p>
      <w:pPr>
        <w:pStyle w:val="BodyText"/>
        <w:rPr>
          <w:sz w:val="28"/>
        </w:rPr>
      </w:pPr>
    </w:p>
    <w:p>
      <w:pPr>
        <w:pStyle w:val="Heading1"/>
        <w:spacing w:before="93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1088227</wp:posOffset>
            </wp:positionH>
            <wp:positionV relativeFrom="paragraph">
              <wp:posOffset>94526</wp:posOffset>
            </wp:positionV>
            <wp:extent cx="111922" cy="111922"/>
            <wp:effectExtent l="0" t="0" r="0" b="0"/>
            <wp:wrapNone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22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Condena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costas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102" w:right="116"/>
        <w:jc w:val="both"/>
      </w:pPr>
      <w:r>
        <w:rPr/>
        <w:t>De conformidad con lo dispuesto en el artículo 171 del CCA en el presente asunto</w:t>
      </w:r>
      <w:r>
        <w:rPr>
          <w:spacing w:val="1"/>
        </w:rPr>
        <w:t> </w:t>
      </w:r>
      <w:r>
        <w:rPr/>
        <w:t>no hay lugar a condenar en costas en esta instancia por cuanto la conducta de 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caprichosa,</w:t>
      </w:r>
      <w:r>
        <w:rPr>
          <w:spacing w:val="1"/>
        </w:rPr>
        <w:t> </w:t>
      </w:r>
      <w:r>
        <w:rPr/>
        <w:t>arbitraria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temeraria.</w:t>
      </w:r>
    </w:p>
    <w:p>
      <w:pPr>
        <w:pStyle w:val="BodyText"/>
        <w:rPr>
          <w:sz w:val="26"/>
        </w:rPr>
      </w:pPr>
    </w:p>
    <w:p>
      <w:pPr>
        <w:spacing w:line="360" w:lineRule="auto" w:before="184"/>
        <w:ind w:left="102" w:right="115" w:hanging="1"/>
        <w:jc w:val="center"/>
        <w:rPr>
          <w:sz w:val="24"/>
        </w:rPr>
      </w:pP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mérito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lo</w:t>
      </w:r>
      <w:r>
        <w:rPr>
          <w:spacing w:val="29"/>
          <w:sz w:val="24"/>
        </w:rPr>
        <w:t> </w:t>
      </w:r>
      <w:r>
        <w:rPr>
          <w:sz w:val="24"/>
        </w:rPr>
        <w:t>expuesto,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ESTADO,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SALA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CONTENCIOSO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ADMINISTRATIVO,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TERCERA,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SUBSECCIÓN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B</w:t>
      </w:r>
      <w:r>
        <w:rPr>
          <w:sz w:val="24"/>
        </w:rPr>
        <w:t>,</w:t>
      </w:r>
    </w:p>
    <w:p>
      <w:pPr>
        <w:pStyle w:val="BodyText"/>
        <w:spacing w:line="360" w:lineRule="auto"/>
        <w:ind w:left="102" w:right="123"/>
        <w:jc w:val="both"/>
      </w:pPr>
      <w:r>
        <w:rPr/>
        <w:t>administrando</w:t>
      </w:r>
      <w:r>
        <w:rPr>
          <w:spacing w:val="-7"/>
        </w:rPr>
        <w:t> </w:t>
      </w:r>
      <w:r>
        <w:rPr/>
        <w:t>justicia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nombre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Colombia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autoridad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5"/>
        </w:rPr>
        <w:t> </w:t>
      </w:r>
      <w:r>
        <w:rPr/>
        <w:t>ley,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ind w:left="1801" w:right="1818"/>
        <w:jc w:val="center"/>
      </w:pPr>
      <w:r>
        <w:rPr/>
        <w:t>F A L L A 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20"/>
        <w:ind w:left="102" w:right="118"/>
        <w:jc w:val="both"/>
      </w:pPr>
      <w:r>
        <w:rPr>
          <w:rFonts w:ascii="Arial" w:hAnsi="Arial"/>
          <w:b/>
        </w:rPr>
        <w:t>1º) Revócase </w:t>
      </w:r>
      <w:r>
        <w:rPr/>
        <w:t>el ordinal primero de la parte resolutiva de la sentencia de 27 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proferida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Antioquia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rFonts w:ascii="Arial" w:hAnsi="Arial"/>
          <w:b/>
        </w:rPr>
        <w:t>modifícase </w:t>
      </w:r>
      <w:r>
        <w:rPr/>
        <w:t>el</w:t>
      </w:r>
      <w:r>
        <w:rPr>
          <w:spacing w:val="-4"/>
        </w:rPr>
        <w:t> </w:t>
      </w:r>
      <w:r>
        <w:rPr/>
        <w:t>ordinal</w:t>
      </w:r>
      <w:r>
        <w:rPr>
          <w:spacing w:val="-4"/>
        </w:rPr>
        <w:t> </w:t>
      </w:r>
      <w:r>
        <w:rPr/>
        <w:t>segundo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misma</w:t>
      </w:r>
      <w:r>
        <w:rPr>
          <w:spacing w:val="-5"/>
        </w:rPr>
        <w:t> </w:t>
      </w:r>
      <w:r>
        <w:rPr/>
        <w:t>providencia,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cual quedara</w:t>
      </w:r>
      <w:r>
        <w:rPr>
          <w:spacing w:val="-3"/>
        </w:rPr>
        <w:t> </w:t>
      </w:r>
      <w:r>
        <w:rPr/>
        <w:t>así:</w:t>
      </w:r>
    </w:p>
    <w:p>
      <w:pPr>
        <w:spacing w:after="0" w:line="360" w:lineRule="auto"/>
        <w:jc w:val="both"/>
        <w:sectPr>
          <w:pgSz w:w="12250" w:h="18730"/>
          <w:pgMar w:header="716" w:footer="0" w:top="2120" w:bottom="280" w:left="1600" w:right="1580"/>
        </w:sectPr>
      </w:pPr>
    </w:p>
    <w:p>
      <w:pPr>
        <w:pStyle w:val="BodyText"/>
        <w:spacing w:before="9"/>
        <w:rPr>
          <w:sz w:val="11"/>
        </w:rPr>
      </w:pPr>
    </w:p>
    <w:p>
      <w:pPr>
        <w:spacing w:before="93"/>
        <w:ind w:left="954" w:right="965" w:firstLine="0"/>
        <w:jc w:val="both"/>
        <w:rPr>
          <w:sz w:val="22"/>
        </w:rPr>
      </w:pPr>
      <w:r>
        <w:rPr>
          <w:sz w:val="22"/>
        </w:rPr>
        <w:t>SEGUNDO:</w:t>
      </w:r>
      <w:r>
        <w:rPr>
          <w:spacing w:val="1"/>
          <w:sz w:val="22"/>
        </w:rPr>
        <w:t> </w:t>
      </w:r>
      <w:r>
        <w:rPr>
          <w:sz w:val="22"/>
        </w:rPr>
        <w:t>DECLARAR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1"/>
          <w:sz w:val="22"/>
        </w:rPr>
        <w:t> </w:t>
      </w:r>
      <w:r>
        <w:rPr>
          <w:sz w:val="22"/>
        </w:rPr>
        <w:t>parcial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8405949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parte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Empresas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Públicas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Medellín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6"/>
          <w:sz w:val="22"/>
        </w:rPr>
        <w:t> </w:t>
      </w:r>
      <w:r>
        <w:rPr>
          <w:sz w:val="22"/>
        </w:rPr>
        <w:t>facturación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recaudo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impuesto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alumbrado</w:t>
      </w:r>
      <w:r>
        <w:rPr>
          <w:spacing w:val="-6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período</w:t>
      </w:r>
      <w:r>
        <w:rPr>
          <w:spacing w:val="-8"/>
          <w:sz w:val="22"/>
        </w:rPr>
        <w:t> </w:t>
      </w:r>
      <w:r>
        <w:rPr>
          <w:sz w:val="22"/>
        </w:rPr>
        <w:t>comprendido</w:t>
      </w:r>
      <w:r>
        <w:rPr>
          <w:spacing w:val="-59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junio de</w:t>
      </w:r>
      <w:r>
        <w:rPr>
          <w:spacing w:val="-2"/>
          <w:sz w:val="22"/>
        </w:rPr>
        <w:t> </w:t>
      </w:r>
      <w:r>
        <w:rPr>
          <w:sz w:val="22"/>
        </w:rPr>
        <w:t>2007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febrero</w:t>
      </w:r>
      <w:r>
        <w:rPr>
          <w:spacing w:val="-2"/>
          <w:sz w:val="22"/>
        </w:rPr>
        <w:t> </w:t>
      </w:r>
      <w:r>
        <w:rPr>
          <w:sz w:val="22"/>
        </w:rPr>
        <w:t>de 2011.</w:t>
      </w:r>
    </w:p>
    <w:p>
      <w:pPr>
        <w:pStyle w:val="BodyText"/>
      </w:pPr>
    </w:p>
    <w:p>
      <w:pPr>
        <w:pStyle w:val="BodyText"/>
        <w:spacing w:line="360" w:lineRule="auto" w:before="138"/>
        <w:ind w:left="102" w:right="123"/>
        <w:jc w:val="both"/>
      </w:pPr>
      <w:r>
        <w:rPr>
          <w:rFonts w:ascii="Arial" w:hAnsi="Arial"/>
          <w:b/>
        </w:rPr>
        <w:t>2º) Condenáse </w:t>
      </w:r>
      <w:r>
        <w:rPr/>
        <w:t>a Empresas Públicas de Medellín ESP al pago de perjuicios en la</w:t>
      </w:r>
      <w:r>
        <w:rPr>
          <w:spacing w:val="1"/>
        </w:rPr>
        <w:t> </w:t>
      </w:r>
      <w:r>
        <w:rPr/>
        <w:t>cuantía que se establezca dentro del trámite incidental que para el efecto deberá</w:t>
      </w:r>
      <w:r>
        <w:rPr>
          <w:spacing w:val="1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actora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pautas</w:t>
      </w:r>
      <w:r>
        <w:rPr>
          <w:spacing w:val="-6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65"/>
        </w:rPr>
        <w:t> </w:t>
      </w:r>
      <w:r>
        <w:rPr/>
        <w:t>la parte</w:t>
      </w:r>
      <w:r>
        <w:rPr>
          <w:spacing w:val="-2"/>
        </w:rPr>
        <w:t> </w:t>
      </w:r>
      <w:r>
        <w:rPr/>
        <w:t>motiva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sentencia.</w:t>
      </w:r>
    </w:p>
    <w:p>
      <w:pPr>
        <w:pStyle w:val="BodyText"/>
        <w:rPr>
          <w:sz w:val="26"/>
        </w:rPr>
      </w:pPr>
    </w:p>
    <w:p>
      <w:pPr>
        <w:spacing w:before="187"/>
        <w:ind w:left="1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3º)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Confírmase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fallo</w:t>
      </w:r>
      <w:r>
        <w:rPr>
          <w:spacing w:val="-4"/>
          <w:sz w:val="24"/>
        </w:rPr>
        <w:t> </w:t>
      </w:r>
      <w:r>
        <w:rPr>
          <w:sz w:val="24"/>
        </w:rPr>
        <w:t>apelado.</w:t>
      </w:r>
    </w:p>
    <w:p>
      <w:pPr>
        <w:pStyle w:val="BodyText"/>
        <w:rPr>
          <w:sz w:val="26"/>
        </w:rPr>
      </w:pPr>
    </w:p>
    <w:p>
      <w:pPr>
        <w:spacing w:before="183"/>
        <w:ind w:left="1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4º)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Abstiénese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condenar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costas.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4"/>
        <w:ind w:left="102" w:right="117"/>
        <w:jc w:val="both"/>
      </w:pPr>
      <w:r>
        <w:rPr>
          <w:rFonts w:ascii="Arial" w:hAnsi="Arial"/>
          <w:b/>
        </w:rPr>
        <w:t>5º) </w:t>
      </w:r>
      <w:r>
        <w:rPr/>
        <w:t>Ejecutoriada la presente sentencia, por la secretaría </w:t>
      </w:r>
      <w:r>
        <w:rPr>
          <w:rFonts w:ascii="Arial" w:hAnsi="Arial"/>
          <w:b/>
        </w:rPr>
        <w:t>devuélvase </w:t>
      </w:r>
      <w:r>
        <w:rPr/>
        <w:t>el expediente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tribunal de</w:t>
      </w:r>
      <w:r>
        <w:rPr>
          <w:spacing w:val="-2"/>
        </w:rPr>
        <w:t> </w:t>
      </w:r>
      <w:r>
        <w:rPr/>
        <w:t>origen para lo</w:t>
      </w:r>
      <w:r>
        <w:rPr>
          <w:spacing w:val="1"/>
        </w:rPr>
        <w:t> </w:t>
      </w:r>
      <w:r>
        <w:rPr/>
        <w:t>su cargo.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1"/>
        <w:ind w:left="102"/>
        <w:jc w:val="both"/>
      </w:pPr>
      <w:r>
        <w:rPr/>
        <w:t>NOTIFÍQUESE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CÚMPLASE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30"/>
        <w:ind w:left="2850" w:right="28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ALBERTO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MONTAÑA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PLATA</w:t>
      </w:r>
    </w:p>
    <w:p>
      <w:pPr>
        <w:pStyle w:val="Heading1"/>
        <w:ind w:left="2946" w:right="2965" w:firstLine="2"/>
        <w:jc w:val="center"/>
      </w:pPr>
      <w:r>
        <w:rPr/>
        <w:t>Presidente de la Sala</w:t>
      </w:r>
      <w:r>
        <w:rPr>
          <w:spacing w:val="1"/>
        </w:rPr>
        <w:t> </w:t>
      </w:r>
      <w:r>
        <w:rPr/>
        <w:t>(Firmado</w:t>
      </w:r>
      <w:r>
        <w:rPr>
          <w:spacing w:val="-12"/>
        </w:rPr>
        <w:t> </w:t>
      </w:r>
      <w:r>
        <w:rPr/>
        <w:t>electrónicamente)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 w:after="1"/>
        <w:rPr>
          <w:rFonts w:ascii="Arial"/>
          <w:b/>
          <w:sz w:val="20"/>
        </w:rPr>
      </w:pP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4"/>
        <w:gridCol w:w="4100"/>
      </w:tblGrid>
      <w:tr>
        <w:trPr>
          <w:trHeight w:val="820" w:hRule="atLeast"/>
        </w:trPr>
        <w:tc>
          <w:tcPr>
            <w:tcW w:w="3944" w:type="dxa"/>
          </w:tcPr>
          <w:p>
            <w:pPr>
              <w:pStyle w:val="TableParagraph"/>
              <w:spacing w:line="268" w:lineRule="exact" w:before="0"/>
              <w:ind w:left="211" w:right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FREDY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IBARRA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MARTÍNEZ</w:t>
            </w:r>
          </w:p>
          <w:p>
            <w:pPr>
              <w:pStyle w:val="TableParagraph"/>
              <w:spacing w:line="270" w:lineRule="atLeast" w:before="0"/>
              <w:ind w:left="200" w:right="532" w:firstLine="93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Magistrado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(Firmado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electrónicamente)</w:t>
            </w:r>
          </w:p>
        </w:tc>
        <w:tc>
          <w:tcPr>
            <w:tcW w:w="4100" w:type="dxa"/>
          </w:tcPr>
          <w:p>
            <w:pPr>
              <w:pStyle w:val="TableParagraph"/>
              <w:spacing w:line="268" w:lineRule="exact" w:before="0"/>
              <w:ind w:left="596" w:right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MARTÍN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BERMÚDEZ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MUÑOZ</w:t>
            </w:r>
          </w:p>
          <w:p>
            <w:pPr>
              <w:pStyle w:val="TableParagraph"/>
              <w:spacing w:line="270" w:lineRule="atLeast" w:before="0"/>
              <w:ind w:left="675" w:right="270" w:firstLine="93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Magistrado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(Firmado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electrónicamente)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93"/>
        <w:ind w:left="102" w:right="117" w:firstLine="0"/>
        <w:jc w:val="both"/>
        <w:rPr>
          <w:sz w:val="22"/>
        </w:rPr>
      </w:pPr>
      <w:r>
        <w:rPr>
          <w:sz w:val="22"/>
        </w:rPr>
        <w:t>Constancia. La presente providencia fue firmada electrónicamente por los magistrados 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plataforma</w:t>
      </w:r>
      <w:r>
        <w:rPr>
          <w:spacing w:val="1"/>
          <w:sz w:val="22"/>
        </w:rPr>
        <w:t> </w:t>
      </w:r>
      <w:r>
        <w:rPr>
          <w:sz w:val="22"/>
        </w:rPr>
        <w:t>SAMAI,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consecuencia,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garantiza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autenticidad,</w:t>
      </w:r>
      <w:r>
        <w:rPr>
          <w:spacing w:val="1"/>
          <w:sz w:val="22"/>
        </w:rPr>
        <w:t> </w:t>
      </w:r>
      <w:r>
        <w:rPr>
          <w:sz w:val="22"/>
        </w:rPr>
        <w:t>integridad,</w:t>
      </w:r>
      <w:r>
        <w:rPr>
          <w:spacing w:val="-59"/>
          <w:sz w:val="22"/>
        </w:rPr>
        <w:t> </w:t>
      </w:r>
      <w:r>
        <w:rPr>
          <w:sz w:val="22"/>
        </w:rPr>
        <w:t>conservación y posterior consulta de conformidad con el artículo 2 del Decreto Legislativo</w:t>
      </w:r>
      <w:r>
        <w:rPr>
          <w:spacing w:val="1"/>
          <w:sz w:val="22"/>
        </w:rPr>
        <w:t> </w:t>
      </w:r>
      <w:r>
        <w:rPr>
          <w:sz w:val="22"/>
        </w:rPr>
        <w:t>806</w:t>
      </w:r>
      <w:r>
        <w:rPr>
          <w:spacing w:val="-1"/>
          <w:sz w:val="22"/>
        </w:rPr>
        <w:t> </w:t>
      </w:r>
      <w:r>
        <w:rPr>
          <w:sz w:val="22"/>
        </w:rPr>
        <w:t>de 2020.</w:t>
      </w:r>
    </w:p>
    <w:sectPr>
      <w:pgSz w:w="12250" w:h="18730"/>
      <w:pgMar w:header="716" w:footer="0" w:top="21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820007pt;margin-top:34.816715pt;width:19.45pt;height:15.45pt;mso-position-horizontal-relative:page;mso-position-vertical-relative:page;z-index:-160768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82.609985pt;margin-top:60.063473pt;width:245.5pt;height:47.75pt;mso-position-horizontal-relative:page;mso-position-vertical-relative:page;z-index:-16076288" type="#_x0000_t202" filled="false" stroked="false">
          <v:textbox inset="0,0,0,0">
            <w:txbxContent>
              <w:p>
                <w:pPr>
                  <w:spacing w:before="12"/>
                  <w:ind w:left="0" w:right="18" w:firstLine="0"/>
                  <w:jc w:val="righ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Expediente:</w:t>
                </w:r>
                <w:r>
                  <w:rPr>
                    <w:rFonts w:ascii="Arial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05001-23-31-000-2012-00663-01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(53.382)</w:t>
                </w:r>
              </w:p>
              <w:p>
                <w:pPr>
                  <w:spacing w:before="1"/>
                  <w:ind w:left="2410" w:right="20" w:hanging="411"/>
                  <w:jc w:val="righ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20"/>
                  </w:rPr>
                  <w:t>Actor:</w:t>
                </w:r>
                <w:r>
                  <w:rPr>
                    <w:rFonts w:ascii="Arial" w:hAns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municipio</w:t>
                </w:r>
                <w:r>
                  <w:rPr>
                    <w:rFonts w:ascii="Arial" w:hAns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de</w:t>
                </w:r>
                <w:r>
                  <w:rPr>
                    <w:rFonts w:ascii="Arial" w:hAns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Copacabana</w:t>
                </w:r>
                <w:r>
                  <w:rPr>
                    <w:rFonts w:ascii="Arial" w:hAnsi="Arial"/>
                    <w:i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20"/>
                  </w:rPr>
                  <w:t>Controversias </w:t>
                </w:r>
                <w:r>
                  <w:rPr>
                    <w:rFonts w:ascii="Arial" w:hAnsi="Arial"/>
                    <w:i/>
                    <w:sz w:val="20"/>
                  </w:rPr>
                  <w:t>contractuales</w:t>
                </w:r>
                <w:r>
                  <w:rPr>
                    <w:rFonts w:ascii="Arial" w:hAnsi="Arial"/>
                    <w:i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  <w:u w:val="single"/>
                  </w:rPr>
                  <w:t>Apelación de</w:t>
                </w:r>
                <w:r>
                  <w:rPr>
                    <w:rFonts w:ascii="Arial" w:hAnsi="Arial"/>
                    <w:i/>
                    <w:spacing w:val="-2"/>
                    <w:sz w:val="20"/>
                    <w:u w:val="single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  <w:u w:val="single"/>
                  </w:rPr>
                  <w:t>sentencia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102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9" w:hanging="28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2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9" w:hanging="28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2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2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4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09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38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03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8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2" w:hanging="28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2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8" w:hanging="40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1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2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54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05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56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8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9" w:hanging="4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2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9" w:hanging="28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41" w:hanging="200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92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44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96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48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01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53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5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7" w:hanging="20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8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267" w:lineRule="exact"/>
      <w:ind w:right="57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Morante Gomez</dc:creator>
  <cp:keywords>Juan Morante</cp:keywords>
  <dcterms:created xsi:type="dcterms:W3CDTF">2022-10-10T18:47:20Z</dcterms:created>
  <dcterms:modified xsi:type="dcterms:W3CDTF">2022-10-10T18:47:20Z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2022-10-10T00:00:00Z</vt:filetime>
  </property>
</Properties>
</file>