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348D" w14:textId="3E651615" w:rsidR="004F3459" w:rsidRDefault="002F64EB" w:rsidP="00C9209D">
      <w:pPr>
        <w:jc w:val="both"/>
        <w:rPr>
          <w:rFonts w:ascii="Arial" w:hAnsi="Arial"/>
          <w:b/>
        </w:rPr>
      </w:pPr>
      <w:r>
        <w:rPr>
          <w:rFonts w:ascii="Arial" w:hAnsi="Arial"/>
          <w:b/>
        </w:rPr>
        <w:t>ACCIÓN</w:t>
      </w:r>
      <w:r>
        <w:rPr>
          <w:rFonts w:ascii="Arial" w:hAnsi="Arial"/>
          <w:b/>
          <w:spacing w:val="-6"/>
        </w:rPr>
        <w:t xml:space="preserve"> </w:t>
      </w:r>
      <w:r>
        <w:rPr>
          <w:rFonts w:ascii="Arial" w:hAnsi="Arial"/>
          <w:b/>
        </w:rPr>
        <w:t>CONTRACTUAL</w:t>
      </w:r>
      <w:r>
        <w:rPr>
          <w:rFonts w:ascii="Arial" w:hAnsi="Arial"/>
          <w:b/>
          <w:spacing w:val="-7"/>
        </w:rPr>
        <w:t xml:space="preserve"> </w:t>
      </w:r>
      <w:r>
        <w:rPr>
          <w:rFonts w:ascii="Arial" w:hAnsi="Arial"/>
          <w:b/>
        </w:rPr>
        <w:t>–</w:t>
      </w:r>
      <w:r>
        <w:rPr>
          <w:rFonts w:ascii="Arial" w:hAnsi="Arial"/>
          <w:b/>
          <w:spacing w:val="-7"/>
        </w:rPr>
        <w:t xml:space="preserve"> </w:t>
      </w:r>
      <w:r>
        <w:rPr>
          <w:rFonts w:ascii="Arial" w:hAnsi="Arial"/>
          <w:b/>
        </w:rPr>
        <w:t>Normativa</w:t>
      </w:r>
      <w:r w:rsidR="00176D4A">
        <w:rPr>
          <w:rFonts w:ascii="Arial" w:hAnsi="Arial"/>
          <w:b/>
        </w:rPr>
        <w:t xml:space="preserve"> </w:t>
      </w:r>
      <w:r w:rsidR="00480692">
        <w:rPr>
          <w:rFonts w:ascii="Arial" w:hAnsi="Arial"/>
          <w:b/>
        </w:rPr>
        <w:t>–</w:t>
      </w:r>
      <w:r w:rsidR="00176D4A">
        <w:rPr>
          <w:rFonts w:ascii="Arial" w:hAnsi="Arial"/>
          <w:b/>
        </w:rPr>
        <w:t xml:space="preserve"> </w:t>
      </w:r>
      <w:r w:rsidR="00480692">
        <w:rPr>
          <w:rFonts w:ascii="Arial" w:hAnsi="Arial"/>
          <w:b/>
        </w:rPr>
        <w:t xml:space="preserve">Objeto </w:t>
      </w:r>
      <w:r w:rsidR="00990083">
        <w:rPr>
          <w:rFonts w:ascii="Arial" w:hAnsi="Arial"/>
          <w:b/>
        </w:rPr>
        <w:t>–</w:t>
      </w:r>
      <w:r w:rsidR="00480692">
        <w:rPr>
          <w:rFonts w:ascii="Arial" w:hAnsi="Arial"/>
          <w:b/>
        </w:rPr>
        <w:t xml:space="preserve"> </w:t>
      </w:r>
      <w:r w:rsidR="00990083">
        <w:rPr>
          <w:rFonts w:ascii="Arial" w:hAnsi="Arial"/>
          <w:b/>
        </w:rPr>
        <w:t xml:space="preserve">Pretensiones </w:t>
      </w:r>
    </w:p>
    <w:p w14:paraId="7087CB60" w14:textId="77777777" w:rsidR="00157DF9" w:rsidRDefault="00157DF9" w:rsidP="00C9209D">
      <w:pPr>
        <w:jc w:val="both"/>
        <w:rPr>
          <w:rFonts w:ascii="Arial" w:hAnsi="Arial"/>
          <w:b/>
        </w:rPr>
      </w:pPr>
    </w:p>
    <w:p w14:paraId="5DEFAE35" w14:textId="77777777" w:rsidR="004F3459" w:rsidRPr="00C9209D" w:rsidRDefault="002F64EB" w:rsidP="00C9209D">
      <w:pPr>
        <w:jc w:val="both"/>
        <w:rPr>
          <w:rFonts w:ascii="Arial" w:hAnsi="Arial" w:cs="Arial"/>
          <w:sz w:val="20"/>
        </w:rPr>
      </w:pPr>
      <w:r w:rsidRPr="00C9209D">
        <w:rPr>
          <w:rFonts w:ascii="Arial" w:hAnsi="Arial" w:cs="Arial"/>
          <w:sz w:val="20"/>
        </w:rPr>
        <w:t>De</w:t>
      </w:r>
      <w:r w:rsidRPr="00C9209D">
        <w:rPr>
          <w:rFonts w:ascii="Arial" w:hAnsi="Arial" w:cs="Arial"/>
          <w:spacing w:val="-8"/>
          <w:sz w:val="20"/>
        </w:rPr>
        <w:t xml:space="preserve"> </w:t>
      </w:r>
      <w:r w:rsidRPr="00C9209D">
        <w:rPr>
          <w:rFonts w:ascii="Arial" w:hAnsi="Arial" w:cs="Arial"/>
          <w:sz w:val="20"/>
        </w:rPr>
        <w:t>acuerdo</w:t>
      </w:r>
      <w:r w:rsidRPr="00C9209D">
        <w:rPr>
          <w:rFonts w:ascii="Arial" w:hAnsi="Arial" w:cs="Arial"/>
          <w:spacing w:val="-8"/>
          <w:sz w:val="20"/>
        </w:rPr>
        <w:t xml:space="preserve"> </w:t>
      </w:r>
      <w:r w:rsidRPr="00C9209D">
        <w:rPr>
          <w:rFonts w:ascii="Arial" w:hAnsi="Arial" w:cs="Arial"/>
          <w:sz w:val="20"/>
        </w:rPr>
        <w:t>con</w:t>
      </w:r>
      <w:r w:rsidRPr="00C9209D">
        <w:rPr>
          <w:rFonts w:ascii="Arial" w:hAnsi="Arial" w:cs="Arial"/>
          <w:spacing w:val="-8"/>
          <w:sz w:val="20"/>
        </w:rPr>
        <w:t xml:space="preserve"> </w:t>
      </w:r>
      <w:r w:rsidRPr="00C9209D">
        <w:rPr>
          <w:rFonts w:ascii="Arial" w:hAnsi="Arial" w:cs="Arial"/>
          <w:sz w:val="20"/>
        </w:rPr>
        <w:t>el</w:t>
      </w:r>
      <w:r w:rsidRPr="00C9209D">
        <w:rPr>
          <w:rFonts w:ascii="Arial" w:hAnsi="Arial" w:cs="Arial"/>
          <w:spacing w:val="-7"/>
          <w:sz w:val="20"/>
        </w:rPr>
        <w:t xml:space="preserve"> </w:t>
      </w:r>
      <w:r w:rsidRPr="00C9209D">
        <w:rPr>
          <w:rFonts w:ascii="Arial" w:hAnsi="Arial" w:cs="Arial"/>
          <w:sz w:val="20"/>
        </w:rPr>
        <w:t>artículo</w:t>
      </w:r>
      <w:r w:rsidRPr="00C9209D">
        <w:rPr>
          <w:rFonts w:ascii="Arial" w:hAnsi="Arial" w:cs="Arial"/>
          <w:spacing w:val="-8"/>
          <w:sz w:val="20"/>
        </w:rPr>
        <w:t xml:space="preserve"> </w:t>
      </w:r>
      <w:r w:rsidRPr="00C9209D">
        <w:rPr>
          <w:rFonts w:ascii="Arial" w:hAnsi="Arial" w:cs="Arial"/>
          <w:sz w:val="20"/>
        </w:rPr>
        <w:t>87</w:t>
      </w:r>
      <w:r w:rsidRPr="00C9209D">
        <w:rPr>
          <w:rFonts w:ascii="Arial" w:hAnsi="Arial" w:cs="Arial"/>
          <w:spacing w:val="-8"/>
          <w:sz w:val="20"/>
        </w:rPr>
        <w:t xml:space="preserve"> </w:t>
      </w:r>
      <w:r w:rsidRPr="00C9209D">
        <w:rPr>
          <w:rFonts w:ascii="Arial" w:hAnsi="Arial" w:cs="Arial"/>
          <w:sz w:val="20"/>
        </w:rPr>
        <w:t>del</w:t>
      </w:r>
      <w:r w:rsidRPr="00C9209D">
        <w:rPr>
          <w:rFonts w:ascii="Arial" w:hAnsi="Arial" w:cs="Arial"/>
          <w:spacing w:val="-9"/>
          <w:sz w:val="20"/>
        </w:rPr>
        <w:t xml:space="preserve"> </w:t>
      </w:r>
      <w:r w:rsidRPr="00C9209D">
        <w:rPr>
          <w:rFonts w:ascii="Arial" w:hAnsi="Arial" w:cs="Arial"/>
          <w:sz w:val="20"/>
        </w:rPr>
        <w:t>CCA,</w:t>
      </w:r>
      <w:r w:rsidRPr="00C9209D">
        <w:rPr>
          <w:rFonts w:ascii="Arial" w:hAnsi="Arial" w:cs="Arial"/>
          <w:spacing w:val="-8"/>
          <w:sz w:val="20"/>
        </w:rPr>
        <w:t xml:space="preserve"> </w:t>
      </w:r>
      <w:r w:rsidRPr="00C9209D">
        <w:rPr>
          <w:rFonts w:ascii="Arial" w:hAnsi="Arial" w:cs="Arial"/>
          <w:sz w:val="20"/>
        </w:rPr>
        <w:t>subrogado</w:t>
      </w:r>
      <w:r w:rsidRPr="00C9209D">
        <w:rPr>
          <w:rFonts w:ascii="Arial" w:hAnsi="Arial" w:cs="Arial"/>
          <w:spacing w:val="-6"/>
          <w:sz w:val="20"/>
        </w:rPr>
        <w:t xml:space="preserve"> </w:t>
      </w:r>
      <w:r w:rsidRPr="00C9209D">
        <w:rPr>
          <w:rFonts w:ascii="Arial" w:hAnsi="Arial" w:cs="Arial"/>
          <w:sz w:val="20"/>
        </w:rPr>
        <w:t>por</w:t>
      </w:r>
      <w:r w:rsidRPr="00C9209D">
        <w:rPr>
          <w:rFonts w:ascii="Arial" w:hAnsi="Arial" w:cs="Arial"/>
          <w:spacing w:val="-7"/>
          <w:sz w:val="20"/>
        </w:rPr>
        <w:t xml:space="preserve"> </w:t>
      </w:r>
      <w:r w:rsidRPr="00C9209D">
        <w:rPr>
          <w:rFonts w:ascii="Arial" w:hAnsi="Arial" w:cs="Arial"/>
          <w:sz w:val="20"/>
        </w:rPr>
        <w:t>el</w:t>
      </w:r>
      <w:r w:rsidRPr="00C9209D">
        <w:rPr>
          <w:rFonts w:ascii="Arial" w:hAnsi="Arial" w:cs="Arial"/>
          <w:spacing w:val="-8"/>
          <w:sz w:val="20"/>
        </w:rPr>
        <w:t xml:space="preserve"> </w:t>
      </w:r>
      <w:r w:rsidRPr="00C9209D">
        <w:rPr>
          <w:rFonts w:ascii="Arial" w:hAnsi="Arial" w:cs="Arial"/>
          <w:sz w:val="20"/>
        </w:rPr>
        <w:t>artículo</w:t>
      </w:r>
      <w:r w:rsidRPr="00C9209D">
        <w:rPr>
          <w:rFonts w:ascii="Arial" w:hAnsi="Arial" w:cs="Arial"/>
          <w:spacing w:val="-8"/>
          <w:sz w:val="20"/>
        </w:rPr>
        <w:t xml:space="preserve"> </w:t>
      </w:r>
      <w:r w:rsidRPr="00C9209D">
        <w:rPr>
          <w:rFonts w:ascii="Arial" w:hAnsi="Arial" w:cs="Arial"/>
          <w:sz w:val="20"/>
        </w:rPr>
        <w:t>32</w:t>
      </w:r>
      <w:r w:rsidRPr="00C9209D">
        <w:rPr>
          <w:rFonts w:ascii="Arial" w:hAnsi="Arial" w:cs="Arial"/>
          <w:spacing w:val="-6"/>
          <w:sz w:val="20"/>
        </w:rPr>
        <w:t xml:space="preserve"> </w:t>
      </w:r>
      <w:r w:rsidRPr="00C9209D">
        <w:rPr>
          <w:rFonts w:ascii="Arial" w:hAnsi="Arial" w:cs="Arial"/>
          <w:sz w:val="20"/>
        </w:rPr>
        <w:t>de</w:t>
      </w:r>
      <w:r w:rsidRPr="00C9209D">
        <w:rPr>
          <w:rFonts w:ascii="Arial" w:hAnsi="Arial" w:cs="Arial"/>
          <w:spacing w:val="-8"/>
          <w:sz w:val="20"/>
        </w:rPr>
        <w:t xml:space="preserve"> </w:t>
      </w:r>
      <w:r w:rsidRPr="00C9209D">
        <w:rPr>
          <w:rFonts w:ascii="Arial" w:hAnsi="Arial" w:cs="Arial"/>
          <w:sz w:val="20"/>
        </w:rPr>
        <w:t>la</w:t>
      </w:r>
      <w:r w:rsidRPr="00C9209D">
        <w:rPr>
          <w:rFonts w:ascii="Arial" w:hAnsi="Arial" w:cs="Arial"/>
          <w:spacing w:val="-8"/>
          <w:sz w:val="20"/>
        </w:rPr>
        <w:t xml:space="preserve"> </w:t>
      </w:r>
      <w:r w:rsidRPr="00C9209D">
        <w:rPr>
          <w:rFonts w:ascii="Arial" w:hAnsi="Arial" w:cs="Arial"/>
          <w:sz w:val="20"/>
        </w:rPr>
        <w:t>Ley</w:t>
      </w:r>
      <w:r w:rsidRPr="00C9209D">
        <w:rPr>
          <w:rFonts w:ascii="Arial" w:hAnsi="Arial" w:cs="Arial"/>
          <w:spacing w:val="-6"/>
          <w:sz w:val="20"/>
        </w:rPr>
        <w:t xml:space="preserve"> </w:t>
      </w:r>
      <w:r w:rsidRPr="00C9209D">
        <w:rPr>
          <w:rFonts w:ascii="Arial" w:hAnsi="Arial" w:cs="Arial"/>
          <w:sz w:val="20"/>
        </w:rPr>
        <w:t>446</w:t>
      </w:r>
      <w:r w:rsidRPr="00C9209D">
        <w:rPr>
          <w:rFonts w:ascii="Arial" w:hAnsi="Arial" w:cs="Arial"/>
          <w:spacing w:val="-6"/>
          <w:sz w:val="20"/>
        </w:rPr>
        <w:t xml:space="preserve"> </w:t>
      </w:r>
      <w:r w:rsidRPr="00C9209D">
        <w:rPr>
          <w:rFonts w:ascii="Arial" w:hAnsi="Arial" w:cs="Arial"/>
          <w:sz w:val="20"/>
        </w:rPr>
        <w:t>de</w:t>
      </w:r>
      <w:r w:rsidRPr="00C9209D">
        <w:rPr>
          <w:rFonts w:ascii="Arial" w:hAnsi="Arial" w:cs="Arial"/>
          <w:spacing w:val="-8"/>
          <w:sz w:val="20"/>
        </w:rPr>
        <w:t xml:space="preserve"> </w:t>
      </w:r>
      <w:r w:rsidRPr="00C9209D">
        <w:rPr>
          <w:rFonts w:ascii="Arial" w:hAnsi="Arial" w:cs="Arial"/>
          <w:sz w:val="20"/>
        </w:rPr>
        <w:t>1998,</w:t>
      </w:r>
      <w:r w:rsidRPr="00C9209D">
        <w:rPr>
          <w:rFonts w:ascii="Arial" w:hAnsi="Arial" w:cs="Arial"/>
          <w:spacing w:val="-8"/>
          <w:sz w:val="20"/>
        </w:rPr>
        <w:t xml:space="preserve"> </w:t>
      </w:r>
      <w:r w:rsidRPr="00C9209D">
        <w:rPr>
          <w:rFonts w:ascii="Arial" w:hAnsi="Arial" w:cs="Arial"/>
          <w:sz w:val="20"/>
        </w:rPr>
        <w:t>la</w:t>
      </w:r>
      <w:r w:rsidRPr="00C9209D">
        <w:rPr>
          <w:rFonts w:ascii="Arial" w:hAnsi="Arial" w:cs="Arial"/>
          <w:spacing w:val="-8"/>
          <w:sz w:val="20"/>
        </w:rPr>
        <w:t xml:space="preserve"> </w:t>
      </w:r>
      <w:r w:rsidRPr="00C9209D">
        <w:rPr>
          <w:rFonts w:ascii="Arial" w:hAnsi="Arial" w:cs="Arial"/>
          <w:sz w:val="20"/>
        </w:rPr>
        <w:t>acción contractual es el mecanismo procesal idóneo para acceder ante el juez en procura de obtener una decisión</w:t>
      </w:r>
      <w:r w:rsidRPr="00C9209D">
        <w:rPr>
          <w:rFonts w:ascii="Arial" w:hAnsi="Arial" w:cs="Arial"/>
          <w:spacing w:val="-1"/>
          <w:sz w:val="20"/>
        </w:rPr>
        <w:t xml:space="preserve"> </w:t>
      </w:r>
      <w:r w:rsidRPr="00C9209D">
        <w:rPr>
          <w:rFonts w:ascii="Arial" w:hAnsi="Arial" w:cs="Arial"/>
          <w:sz w:val="20"/>
        </w:rPr>
        <w:t>de</w:t>
      </w:r>
      <w:r w:rsidRPr="00C9209D">
        <w:rPr>
          <w:rFonts w:ascii="Arial" w:hAnsi="Arial" w:cs="Arial"/>
          <w:spacing w:val="-3"/>
          <w:sz w:val="20"/>
        </w:rPr>
        <w:t xml:space="preserve"> </w:t>
      </w:r>
      <w:r w:rsidRPr="00C9209D">
        <w:rPr>
          <w:rFonts w:ascii="Arial" w:hAnsi="Arial" w:cs="Arial"/>
          <w:sz w:val="20"/>
        </w:rPr>
        <w:t>fondo</w:t>
      </w:r>
      <w:r w:rsidRPr="00C9209D">
        <w:rPr>
          <w:rFonts w:ascii="Arial" w:hAnsi="Arial" w:cs="Arial"/>
          <w:spacing w:val="-3"/>
          <w:sz w:val="20"/>
        </w:rPr>
        <w:t xml:space="preserve"> </w:t>
      </w:r>
      <w:r w:rsidRPr="00C9209D">
        <w:rPr>
          <w:rFonts w:ascii="Arial" w:hAnsi="Arial" w:cs="Arial"/>
          <w:sz w:val="20"/>
        </w:rPr>
        <w:t>frente</w:t>
      </w:r>
      <w:r w:rsidRPr="00C9209D">
        <w:rPr>
          <w:rFonts w:ascii="Arial" w:hAnsi="Arial" w:cs="Arial"/>
          <w:spacing w:val="-4"/>
          <w:sz w:val="20"/>
        </w:rPr>
        <w:t xml:space="preserve"> </w:t>
      </w:r>
      <w:r w:rsidRPr="00C9209D">
        <w:rPr>
          <w:rFonts w:ascii="Arial" w:hAnsi="Arial" w:cs="Arial"/>
          <w:sz w:val="20"/>
        </w:rPr>
        <w:t>a cualquier</w:t>
      </w:r>
      <w:r w:rsidRPr="00C9209D">
        <w:rPr>
          <w:rFonts w:ascii="Arial" w:hAnsi="Arial" w:cs="Arial"/>
          <w:spacing w:val="-1"/>
          <w:sz w:val="20"/>
        </w:rPr>
        <w:t xml:space="preserve"> </w:t>
      </w:r>
      <w:r w:rsidRPr="00C9209D">
        <w:rPr>
          <w:rFonts w:ascii="Arial" w:hAnsi="Arial" w:cs="Arial"/>
          <w:sz w:val="20"/>
        </w:rPr>
        <w:t>controversia</w:t>
      </w:r>
      <w:r w:rsidRPr="00C9209D">
        <w:rPr>
          <w:rFonts w:ascii="Arial" w:hAnsi="Arial" w:cs="Arial"/>
          <w:spacing w:val="-4"/>
          <w:sz w:val="20"/>
        </w:rPr>
        <w:t xml:space="preserve"> </w:t>
      </w:r>
      <w:r w:rsidRPr="00C9209D">
        <w:rPr>
          <w:rFonts w:ascii="Arial" w:hAnsi="Arial" w:cs="Arial"/>
          <w:sz w:val="20"/>
        </w:rPr>
        <w:t>derivada</w:t>
      </w:r>
      <w:r w:rsidRPr="00C9209D">
        <w:rPr>
          <w:rFonts w:ascii="Arial" w:hAnsi="Arial" w:cs="Arial"/>
          <w:spacing w:val="-2"/>
          <w:sz w:val="20"/>
        </w:rPr>
        <w:t xml:space="preserve"> </w:t>
      </w:r>
      <w:r w:rsidRPr="00C9209D">
        <w:rPr>
          <w:rFonts w:ascii="Arial" w:hAnsi="Arial" w:cs="Arial"/>
          <w:sz w:val="20"/>
        </w:rPr>
        <w:t>del</w:t>
      </w:r>
      <w:r w:rsidRPr="00C9209D">
        <w:rPr>
          <w:rFonts w:ascii="Arial" w:hAnsi="Arial" w:cs="Arial"/>
          <w:spacing w:val="-3"/>
          <w:sz w:val="20"/>
        </w:rPr>
        <w:t xml:space="preserve"> </w:t>
      </w:r>
      <w:r w:rsidRPr="00C9209D">
        <w:rPr>
          <w:rFonts w:ascii="Arial" w:hAnsi="Arial" w:cs="Arial"/>
          <w:sz w:val="20"/>
        </w:rPr>
        <w:t>negocio</w:t>
      </w:r>
      <w:r w:rsidRPr="00C9209D">
        <w:rPr>
          <w:rFonts w:ascii="Arial" w:hAnsi="Arial" w:cs="Arial"/>
          <w:spacing w:val="-1"/>
          <w:sz w:val="20"/>
        </w:rPr>
        <w:t xml:space="preserve"> </w:t>
      </w:r>
      <w:r w:rsidRPr="00C9209D">
        <w:rPr>
          <w:rFonts w:ascii="Arial" w:hAnsi="Arial" w:cs="Arial"/>
          <w:sz w:val="20"/>
        </w:rPr>
        <w:t>jurídico</w:t>
      </w:r>
      <w:r w:rsidRPr="00C9209D">
        <w:rPr>
          <w:rFonts w:ascii="Arial" w:hAnsi="Arial" w:cs="Arial"/>
          <w:spacing w:val="-2"/>
          <w:sz w:val="20"/>
        </w:rPr>
        <w:t xml:space="preserve"> </w:t>
      </w:r>
      <w:r w:rsidRPr="00C9209D">
        <w:rPr>
          <w:rFonts w:ascii="Arial" w:hAnsi="Arial" w:cs="Arial"/>
          <w:sz w:val="20"/>
        </w:rPr>
        <w:t>estatal.</w:t>
      </w:r>
      <w:r w:rsidRPr="00C9209D">
        <w:rPr>
          <w:rFonts w:ascii="Arial" w:hAnsi="Arial" w:cs="Arial"/>
          <w:spacing w:val="-2"/>
          <w:sz w:val="20"/>
        </w:rPr>
        <w:t xml:space="preserve"> </w:t>
      </w:r>
      <w:r w:rsidRPr="00C9209D">
        <w:rPr>
          <w:rFonts w:ascii="Arial" w:hAnsi="Arial" w:cs="Arial"/>
          <w:sz w:val="20"/>
        </w:rPr>
        <w:t>Es</w:t>
      </w:r>
      <w:r w:rsidRPr="00C9209D">
        <w:rPr>
          <w:rFonts w:ascii="Arial" w:hAnsi="Arial" w:cs="Arial"/>
          <w:spacing w:val="-3"/>
          <w:sz w:val="20"/>
        </w:rPr>
        <w:t xml:space="preserve"> </w:t>
      </w:r>
      <w:r w:rsidRPr="00C9209D">
        <w:rPr>
          <w:rFonts w:ascii="Arial" w:hAnsi="Arial" w:cs="Arial"/>
          <w:sz w:val="20"/>
        </w:rPr>
        <w:t>así</w:t>
      </w:r>
      <w:r w:rsidRPr="00C9209D">
        <w:rPr>
          <w:rFonts w:ascii="Arial" w:hAnsi="Arial" w:cs="Arial"/>
          <w:spacing w:val="-4"/>
          <w:sz w:val="20"/>
        </w:rPr>
        <w:t xml:space="preserve"> </w:t>
      </w:r>
      <w:r w:rsidRPr="00C9209D">
        <w:rPr>
          <w:rFonts w:ascii="Arial" w:hAnsi="Arial" w:cs="Arial"/>
          <w:sz w:val="20"/>
        </w:rPr>
        <w:t>como, resulta procedente</w:t>
      </w:r>
      <w:r w:rsidRPr="00C9209D">
        <w:rPr>
          <w:rFonts w:ascii="Arial" w:hAnsi="Arial" w:cs="Arial"/>
          <w:spacing w:val="-1"/>
          <w:sz w:val="20"/>
        </w:rPr>
        <w:t xml:space="preserve"> </w:t>
      </w:r>
      <w:r w:rsidRPr="00C9209D">
        <w:rPr>
          <w:rFonts w:ascii="Arial" w:hAnsi="Arial" w:cs="Arial"/>
          <w:sz w:val="20"/>
        </w:rPr>
        <w:t>utilizar esta herramienta procesal para</w:t>
      </w:r>
      <w:r w:rsidRPr="00C9209D">
        <w:rPr>
          <w:rFonts w:ascii="Arial" w:hAnsi="Arial" w:cs="Arial"/>
          <w:spacing w:val="-1"/>
          <w:sz w:val="20"/>
        </w:rPr>
        <w:t xml:space="preserve"> </w:t>
      </w:r>
      <w:r w:rsidRPr="00C9209D">
        <w:rPr>
          <w:rFonts w:ascii="Arial" w:hAnsi="Arial" w:cs="Arial"/>
          <w:sz w:val="20"/>
        </w:rPr>
        <w:t>cuestionar las actuaciones desarrolladas durante</w:t>
      </w:r>
      <w:r w:rsidRPr="00C9209D">
        <w:rPr>
          <w:rFonts w:ascii="Arial" w:hAnsi="Arial" w:cs="Arial"/>
          <w:spacing w:val="-7"/>
          <w:sz w:val="20"/>
        </w:rPr>
        <w:t xml:space="preserve"> </w:t>
      </w:r>
      <w:r w:rsidRPr="00C9209D">
        <w:rPr>
          <w:rFonts w:ascii="Arial" w:hAnsi="Arial" w:cs="Arial"/>
          <w:sz w:val="20"/>
        </w:rPr>
        <w:t>la</w:t>
      </w:r>
      <w:r w:rsidRPr="00C9209D">
        <w:rPr>
          <w:rFonts w:ascii="Arial" w:hAnsi="Arial" w:cs="Arial"/>
          <w:spacing w:val="-6"/>
          <w:sz w:val="20"/>
        </w:rPr>
        <w:t xml:space="preserve"> </w:t>
      </w:r>
      <w:r w:rsidRPr="00C9209D">
        <w:rPr>
          <w:rFonts w:ascii="Arial" w:hAnsi="Arial" w:cs="Arial"/>
          <w:sz w:val="20"/>
        </w:rPr>
        <w:t>ejecución</w:t>
      </w:r>
      <w:r w:rsidRPr="00C9209D">
        <w:rPr>
          <w:rFonts w:ascii="Arial" w:hAnsi="Arial" w:cs="Arial"/>
          <w:spacing w:val="-6"/>
          <w:sz w:val="20"/>
        </w:rPr>
        <w:t xml:space="preserve"> </w:t>
      </w:r>
      <w:r w:rsidRPr="00C9209D">
        <w:rPr>
          <w:rFonts w:ascii="Arial" w:hAnsi="Arial" w:cs="Arial"/>
          <w:sz w:val="20"/>
        </w:rPr>
        <w:t>y</w:t>
      </w:r>
      <w:r w:rsidRPr="00C9209D">
        <w:rPr>
          <w:rFonts w:ascii="Arial" w:hAnsi="Arial" w:cs="Arial"/>
          <w:spacing w:val="-5"/>
          <w:sz w:val="20"/>
        </w:rPr>
        <w:t xml:space="preserve"> </w:t>
      </w:r>
      <w:r w:rsidRPr="00C9209D">
        <w:rPr>
          <w:rFonts w:ascii="Arial" w:hAnsi="Arial" w:cs="Arial"/>
          <w:sz w:val="20"/>
        </w:rPr>
        <w:t>liquidación</w:t>
      </w:r>
      <w:r w:rsidRPr="00C9209D">
        <w:rPr>
          <w:rFonts w:ascii="Arial" w:hAnsi="Arial" w:cs="Arial"/>
          <w:spacing w:val="-5"/>
          <w:sz w:val="20"/>
        </w:rPr>
        <w:t xml:space="preserve"> </w:t>
      </w:r>
      <w:r w:rsidRPr="00C9209D">
        <w:rPr>
          <w:rFonts w:ascii="Arial" w:hAnsi="Arial" w:cs="Arial"/>
          <w:sz w:val="20"/>
        </w:rPr>
        <w:t>del</w:t>
      </w:r>
      <w:r w:rsidRPr="00C9209D">
        <w:rPr>
          <w:rFonts w:ascii="Arial" w:hAnsi="Arial" w:cs="Arial"/>
          <w:spacing w:val="-7"/>
          <w:sz w:val="20"/>
        </w:rPr>
        <w:t xml:space="preserve"> </w:t>
      </w:r>
      <w:r w:rsidRPr="00C9209D">
        <w:rPr>
          <w:rFonts w:ascii="Arial" w:hAnsi="Arial" w:cs="Arial"/>
          <w:sz w:val="20"/>
        </w:rPr>
        <w:t>contrato</w:t>
      </w:r>
      <w:r w:rsidRPr="00C9209D">
        <w:rPr>
          <w:rFonts w:ascii="Arial" w:hAnsi="Arial" w:cs="Arial"/>
          <w:spacing w:val="-4"/>
          <w:sz w:val="20"/>
        </w:rPr>
        <w:t xml:space="preserve"> </w:t>
      </w:r>
      <w:r w:rsidRPr="00C9209D">
        <w:rPr>
          <w:rFonts w:ascii="Arial" w:hAnsi="Arial" w:cs="Arial"/>
          <w:sz w:val="20"/>
        </w:rPr>
        <w:t>estatal,</w:t>
      </w:r>
      <w:r w:rsidRPr="00C9209D">
        <w:rPr>
          <w:rFonts w:ascii="Arial" w:hAnsi="Arial" w:cs="Arial"/>
          <w:spacing w:val="-4"/>
          <w:sz w:val="20"/>
        </w:rPr>
        <w:t xml:space="preserve"> </w:t>
      </w:r>
      <w:r w:rsidRPr="00C9209D">
        <w:rPr>
          <w:rFonts w:ascii="Arial" w:hAnsi="Arial" w:cs="Arial"/>
          <w:sz w:val="20"/>
        </w:rPr>
        <w:t>como</w:t>
      </w:r>
      <w:r w:rsidRPr="00C9209D">
        <w:rPr>
          <w:rFonts w:ascii="Arial" w:hAnsi="Arial" w:cs="Arial"/>
          <w:spacing w:val="-7"/>
          <w:sz w:val="20"/>
        </w:rPr>
        <w:t xml:space="preserve"> </w:t>
      </w:r>
      <w:r w:rsidRPr="00C9209D">
        <w:rPr>
          <w:rFonts w:ascii="Arial" w:hAnsi="Arial" w:cs="Arial"/>
          <w:sz w:val="20"/>
        </w:rPr>
        <w:t>la</w:t>
      </w:r>
      <w:r w:rsidRPr="00C9209D">
        <w:rPr>
          <w:rFonts w:ascii="Arial" w:hAnsi="Arial" w:cs="Arial"/>
          <w:spacing w:val="-7"/>
          <w:sz w:val="20"/>
        </w:rPr>
        <w:t xml:space="preserve"> </w:t>
      </w:r>
      <w:r w:rsidRPr="00C9209D">
        <w:rPr>
          <w:rFonts w:ascii="Arial" w:hAnsi="Arial" w:cs="Arial"/>
          <w:sz w:val="20"/>
        </w:rPr>
        <w:t>legalidad</w:t>
      </w:r>
      <w:r w:rsidRPr="00C9209D">
        <w:rPr>
          <w:rFonts w:ascii="Arial" w:hAnsi="Arial" w:cs="Arial"/>
          <w:spacing w:val="-7"/>
          <w:sz w:val="20"/>
        </w:rPr>
        <w:t xml:space="preserve"> </w:t>
      </w:r>
      <w:r w:rsidRPr="00C9209D">
        <w:rPr>
          <w:rFonts w:ascii="Arial" w:hAnsi="Arial" w:cs="Arial"/>
          <w:sz w:val="20"/>
        </w:rPr>
        <w:t>de</w:t>
      </w:r>
      <w:r w:rsidRPr="00C9209D">
        <w:rPr>
          <w:rFonts w:ascii="Arial" w:hAnsi="Arial" w:cs="Arial"/>
          <w:spacing w:val="-5"/>
          <w:sz w:val="20"/>
        </w:rPr>
        <w:t xml:space="preserve"> </w:t>
      </w:r>
      <w:r w:rsidRPr="00C9209D">
        <w:rPr>
          <w:rFonts w:ascii="Arial" w:hAnsi="Arial" w:cs="Arial"/>
          <w:sz w:val="20"/>
        </w:rPr>
        <w:t>los</w:t>
      </w:r>
      <w:r w:rsidRPr="00C9209D">
        <w:rPr>
          <w:rFonts w:ascii="Arial" w:hAnsi="Arial" w:cs="Arial"/>
          <w:spacing w:val="-3"/>
          <w:sz w:val="20"/>
        </w:rPr>
        <w:t xml:space="preserve"> </w:t>
      </w:r>
      <w:r w:rsidRPr="00C9209D">
        <w:rPr>
          <w:rFonts w:ascii="Arial" w:hAnsi="Arial" w:cs="Arial"/>
          <w:sz w:val="20"/>
        </w:rPr>
        <w:t>actos</w:t>
      </w:r>
      <w:r w:rsidRPr="00C9209D">
        <w:rPr>
          <w:rFonts w:ascii="Arial" w:hAnsi="Arial" w:cs="Arial"/>
          <w:spacing w:val="-6"/>
          <w:sz w:val="20"/>
        </w:rPr>
        <w:t xml:space="preserve"> </w:t>
      </w:r>
      <w:r w:rsidRPr="00C9209D">
        <w:rPr>
          <w:rFonts w:ascii="Arial" w:hAnsi="Arial" w:cs="Arial"/>
          <w:sz w:val="20"/>
        </w:rPr>
        <w:t>administrativos proferidos en desarrollo de este.</w:t>
      </w:r>
      <w:r w:rsidRPr="00C9209D">
        <w:rPr>
          <w:rFonts w:ascii="Arial" w:hAnsi="Arial" w:cs="Arial"/>
          <w:spacing w:val="-3"/>
          <w:sz w:val="20"/>
        </w:rPr>
        <w:t xml:space="preserve"> </w:t>
      </w:r>
      <w:r w:rsidRPr="00C9209D">
        <w:rPr>
          <w:rFonts w:ascii="Arial" w:hAnsi="Arial" w:cs="Arial"/>
          <w:sz w:val="20"/>
        </w:rPr>
        <w:t>Así, puede cualquiera de las partes solicitar: (i) que se declare la existencia o nulidad de un contrato estatal; (ii) que se hagan las declaraciones, condenas o restituciones</w:t>
      </w:r>
      <w:r w:rsidRPr="00C9209D">
        <w:rPr>
          <w:rFonts w:ascii="Arial" w:hAnsi="Arial" w:cs="Arial"/>
          <w:spacing w:val="-3"/>
          <w:sz w:val="20"/>
        </w:rPr>
        <w:t xml:space="preserve"> </w:t>
      </w:r>
      <w:r w:rsidRPr="00C9209D">
        <w:rPr>
          <w:rFonts w:ascii="Arial" w:hAnsi="Arial" w:cs="Arial"/>
          <w:sz w:val="20"/>
        </w:rPr>
        <w:t>consecuenciales;</w:t>
      </w:r>
      <w:r w:rsidRPr="00C9209D">
        <w:rPr>
          <w:rFonts w:ascii="Arial" w:hAnsi="Arial" w:cs="Arial"/>
          <w:spacing w:val="-4"/>
          <w:sz w:val="20"/>
        </w:rPr>
        <w:t xml:space="preserve"> </w:t>
      </w:r>
      <w:r w:rsidRPr="00C9209D">
        <w:rPr>
          <w:rFonts w:ascii="Arial" w:hAnsi="Arial" w:cs="Arial"/>
          <w:sz w:val="20"/>
        </w:rPr>
        <w:t>(iii)</w:t>
      </w:r>
      <w:r w:rsidRPr="00C9209D">
        <w:rPr>
          <w:rFonts w:ascii="Arial" w:hAnsi="Arial" w:cs="Arial"/>
          <w:spacing w:val="-3"/>
          <w:sz w:val="20"/>
        </w:rPr>
        <w:t xml:space="preserve"> </w:t>
      </w:r>
      <w:r w:rsidRPr="00C9209D">
        <w:rPr>
          <w:rFonts w:ascii="Arial" w:hAnsi="Arial" w:cs="Arial"/>
          <w:sz w:val="20"/>
        </w:rPr>
        <w:t>que</w:t>
      </w:r>
      <w:r w:rsidRPr="00C9209D">
        <w:rPr>
          <w:rFonts w:ascii="Arial" w:hAnsi="Arial" w:cs="Arial"/>
          <w:spacing w:val="-5"/>
          <w:sz w:val="20"/>
        </w:rPr>
        <w:t xml:space="preserve"> </w:t>
      </w:r>
      <w:r w:rsidRPr="00C9209D">
        <w:rPr>
          <w:rFonts w:ascii="Arial" w:hAnsi="Arial" w:cs="Arial"/>
          <w:sz w:val="20"/>
        </w:rPr>
        <w:t>se</w:t>
      </w:r>
      <w:r w:rsidRPr="00C9209D">
        <w:rPr>
          <w:rFonts w:ascii="Arial" w:hAnsi="Arial" w:cs="Arial"/>
          <w:spacing w:val="-4"/>
          <w:sz w:val="20"/>
        </w:rPr>
        <w:t xml:space="preserve"> </w:t>
      </w:r>
      <w:r w:rsidRPr="00C9209D">
        <w:rPr>
          <w:rFonts w:ascii="Arial" w:hAnsi="Arial" w:cs="Arial"/>
          <w:sz w:val="20"/>
        </w:rPr>
        <w:t>ordene</w:t>
      </w:r>
      <w:r w:rsidRPr="00C9209D">
        <w:rPr>
          <w:rFonts w:ascii="Arial" w:hAnsi="Arial" w:cs="Arial"/>
          <w:spacing w:val="-5"/>
          <w:sz w:val="20"/>
        </w:rPr>
        <w:t xml:space="preserve"> </w:t>
      </w:r>
      <w:r w:rsidRPr="00C9209D">
        <w:rPr>
          <w:rFonts w:ascii="Arial" w:hAnsi="Arial" w:cs="Arial"/>
          <w:sz w:val="20"/>
        </w:rPr>
        <w:t>su</w:t>
      </w:r>
      <w:r w:rsidRPr="00C9209D">
        <w:rPr>
          <w:rFonts w:ascii="Arial" w:hAnsi="Arial" w:cs="Arial"/>
          <w:spacing w:val="-4"/>
          <w:sz w:val="20"/>
        </w:rPr>
        <w:t xml:space="preserve"> </w:t>
      </w:r>
      <w:r w:rsidRPr="00C9209D">
        <w:rPr>
          <w:rFonts w:ascii="Arial" w:hAnsi="Arial" w:cs="Arial"/>
          <w:sz w:val="20"/>
        </w:rPr>
        <w:t>revisión;</w:t>
      </w:r>
      <w:r w:rsidRPr="00C9209D">
        <w:rPr>
          <w:rFonts w:ascii="Arial" w:hAnsi="Arial" w:cs="Arial"/>
          <w:spacing w:val="-4"/>
          <w:sz w:val="20"/>
        </w:rPr>
        <w:t xml:space="preserve"> </w:t>
      </w:r>
      <w:r w:rsidRPr="00C9209D">
        <w:rPr>
          <w:rFonts w:ascii="Arial" w:hAnsi="Arial" w:cs="Arial"/>
          <w:sz w:val="20"/>
        </w:rPr>
        <w:t>(</w:t>
      </w:r>
      <w:proofErr w:type="spellStart"/>
      <w:r w:rsidRPr="00C9209D">
        <w:rPr>
          <w:rFonts w:ascii="Arial" w:hAnsi="Arial" w:cs="Arial"/>
          <w:sz w:val="20"/>
        </w:rPr>
        <w:t>iv</w:t>
      </w:r>
      <w:proofErr w:type="spellEnd"/>
      <w:r w:rsidRPr="00C9209D">
        <w:rPr>
          <w:rFonts w:ascii="Arial" w:hAnsi="Arial" w:cs="Arial"/>
          <w:sz w:val="20"/>
        </w:rPr>
        <w:t>)</w:t>
      </w:r>
      <w:r w:rsidRPr="00C9209D">
        <w:rPr>
          <w:rFonts w:ascii="Arial" w:hAnsi="Arial" w:cs="Arial"/>
          <w:spacing w:val="-3"/>
          <w:sz w:val="20"/>
        </w:rPr>
        <w:t xml:space="preserve"> </w:t>
      </w:r>
      <w:r w:rsidRPr="00C9209D">
        <w:rPr>
          <w:rFonts w:ascii="Arial" w:hAnsi="Arial" w:cs="Arial"/>
          <w:sz w:val="20"/>
        </w:rPr>
        <w:t>que</w:t>
      </w:r>
      <w:r w:rsidRPr="00C9209D">
        <w:rPr>
          <w:rFonts w:ascii="Arial" w:hAnsi="Arial" w:cs="Arial"/>
          <w:spacing w:val="-4"/>
          <w:sz w:val="20"/>
        </w:rPr>
        <w:t xml:space="preserve"> </w:t>
      </w:r>
      <w:r w:rsidRPr="00C9209D">
        <w:rPr>
          <w:rFonts w:ascii="Arial" w:hAnsi="Arial" w:cs="Arial"/>
          <w:sz w:val="20"/>
        </w:rPr>
        <w:t>se</w:t>
      </w:r>
      <w:r w:rsidRPr="00C9209D">
        <w:rPr>
          <w:rFonts w:ascii="Arial" w:hAnsi="Arial" w:cs="Arial"/>
          <w:spacing w:val="-4"/>
          <w:sz w:val="20"/>
        </w:rPr>
        <w:t xml:space="preserve"> </w:t>
      </w:r>
      <w:r w:rsidRPr="00C9209D">
        <w:rPr>
          <w:rFonts w:ascii="Arial" w:hAnsi="Arial" w:cs="Arial"/>
          <w:sz w:val="20"/>
        </w:rPr>
        <w:t>declare</w:t>
      </w:r>
      <w:r w:rsidRPr="00C9209D">
        <w:rPr>
          <w:rFonts w:ascii="Arial" w:hAnsi="Arial" w:cs="Arial"/>
          <w:spacing w:val="-4"/>
          <w:sz w:val="20"/>
        </w:rPr>
        <w:t xml:space="preserve"> </w:t>
      </w:r>
      <w:r w:rsidRPr="00C9209D">
        <w:rPr>
          <w:rFonts w:ascii="Arial" w:hAnsi="Arial" w:cs="Arial"/>
          <w:sz w:val="20"/>
        </w:rPr>
        <w:t>su</w:t>
      </w:r>
      <w:r w:rsidRPr="00C9209D">
        <w:rPr>
          <w:rFonts w:ascii="Arial" w:hAnsi="Arial" w:cs="Arial"/>
          <w:spacing w:val="-3"/>
          <w:sz w:val="20"/>
        </w:rPr>
        <w:t xml:space="preserve"> </w:t>
      </w:r>
      <w:r w:rsidRPr="00C9209D">
        <w:rPr>
          <w:rFonts w:ascii="Arial" w:hAnsi="Arial" w:cs="Arial"/>
          <w:sz w:val="20"/>
        </w:rPr>
        <w:t>incumplimiento;</w:t>
      </w:r>
    </w:p>
    <w:p w14:paraId="4EFB1A4E" w14:textId="77777777" w:rsidR="004F3459" w:rsidRPr="00C9209D" w:rsidRDefault="002F64EB" w:rsidP="00C9209D">
      <w:pPr>
        <w:jc w:val="both"/>
        <w:rPr>
          <w:rFonts w:ascii="Arial" w:hAnsi="Arial" w:cs="Arial"/>
          <w:sz w:val="20"/>
        </w:rPr>
      </w:pPr>
      <w:r w:rsidRPr="00C9209D">
        <w:rPr>
          <w:rFonts w:ascii="Arial" w:hAnsi="Arial" w:cs="Arial"/>
          <w:sz w:val="20"/>
        </w:rPr>
        <w:t>(v) que se condene al responsable a indemnizar los perjuicios derivados del mismo; y (vi) que se hagan otras declaraciones y condenas. De igual manera, el Ministerio Público o cualquier tercero que acredite un interés directo podrá pedir que se declare la nulidad absoluta del contrato.</w:t>
      </w:r>
    </w:p>
    <w:p w14:paraId="652BE0FD" w14:textId="77777777" w:rsidR="004F3459" w:rsidRDefault="004F3459" w:rsidP="00C9209D">
      <w:pPr>
        <w:pStyle w:val="Textoindependiente"/>
        <w:rPr>
          <w:sz w:val="20"/>
        </w:rPr>
      </w:pPr>
    </w:p>
    <w:p w14:paraId="5F63385A" w14:textId="22C003E8" w:rsidR="004F3459" w:rsidRDefault="002F64EB" w:rsidP="00C9209D">
      <w:pPr>
        <w:jc w:val="both"/>
        <w:rPr>
          <w:rFonts w:ascii="Arial" w:hAnsi="Arial"/>
          <w:b/>
          <w:spacing w:val="-2"/>
        </w:rPr>
      </w:pPr>
      <w:r>
        <w:rPr>
          <w:rFonts w:ascii="Arial" w:hAnsi="Arial"/>
          <w:b/>
        </w:rPr>
        <w:t>CUMPLIMIENTO</w:t>
      </w:r>
      <w:r>
        <w:rPr>
          <w:rFonts w:ascii="Arial" w:hAnsi="Arial"/>
          <w:b/>
          <w:spacing w:val="-9"/>
        </w:rPr>
        <w:t xml:space="preserve"> </w:t>
      </w:r>
      <w:r>
        <w:rPr>
          <w:rFonts w:ascii="Arial" w:hAnsi="Arial"/>
          <w:b/>
        </w:rPr>
        <w:t>DEL</w:t>
      </w:r>
      <w:r>
        <w:rPr>
          <w:rFonts w:ascii="Arial" w:hAnsi="Arial"/>
          <w:b/>
          <w:spacing w:val="-11"/>
        </w:rPr>
        <w:t xml:space="preserve"> </w:t>
      </w:r>
      <w:r>
        <w:rPr>
          <w:rFonts w:ascii="Arial" w:hAnsi="Arial"/>
          <w:b/>
        </w:rPr>
        <w:t>CONTRATO</w:t>
      </w:r>
      <w:r>
        <w:rPr>
          <w:rFonts w:ascii="Arial" w:hAnsi="Arial"/>
          <w:b/>
          <w:spacing w:val="-8"/>
        </w:rPr>
        <w:t xml:space="preserve"> </w:t>
      </w:r>
      <w:r>
        <w:rPr>
          <w:rFonts w:ascii="Arial" w:hAnsi="Arial"/>
          <w:b/>
        </w:rPr>
        <w:t>–</w:t>
      </w:r>
      <w:r>
        <w:rPr>
          <w:rFonts w:ascii="Arial" w:hAnsi="Arial"/>
          <w:b/>
          <w:spacing w:val="-10"/>
        </w:rPr>
        <w:t xml:space="preserve"> </w:t>
      </w:r>
      <w:r>
        <w:rPr>
          <w:rFonts w:ascii="Arial" w:hAnsi="Arial"/>
          <w:b/>
          <w:spacing w:val="-2"/>
        </w:rPr>
        <w:t>Garantías</w:t>
      </w:r>
      <w:r w:rsidR="00EF4B7E">
        <w:rPr>
          <w:rFonts w:ascii="Arial" w:hAnsi="Arial"/>
          <w:b/>
          <w:spacing w:val="-2"/>
        </w:rPr>
        <w:t xml:space="preserve"> </w:t>
      </w:r>
      <w:r w:rsidR="00956EE7">
        <w:rPr>
          <w:rFonts w:ascii="Arial" w:hAnsi="Arial"/>
          <w:b/>
          <w:spacing w:val="-2"/>
        </w:rPr>
        <w:t>–</w:t>
      </w:r>
      <w:r w:rsidR="00EF4B7E">
        <w:rPr>
          <w:rFonts w:ascii="Arial" w:hAnsi="Arial"/>
          <w:b/>
          <w:spacing w:val="-2"/>
        </w:rPr>
        <w:t xml:space="preserve"> Definición</w:t>
      </w:r>
      <w:r w:rsidR="004D57A1">
        <w:rPr>
          <w:rFonts w:ascii="Arial" w:hAnsi="Arial"/>
          <w:b/>
          <w:spacing w:val="-2"/>
        </w:rPr>
        <w:t xml:space="preserve"> – Obligatoriedad </w:t>
      </w:r>
    </w:p>
    <w:p w14:paraId="6334E28B" w14:textId="77777777" w:rsidR="00157DF9" w:rsidRDefault="00157DF9" w:rsidP="00C9209D">
      <w:pPr>
        <w:jc w:val="both"/>
        <w:rPr>
          <w:rFonts w:ascii="Arial" w:hAnsi="Arial"/>
          <w:b/>
        </w:rPr>
      </w:pPr>
    </w:p>
    <w:p w14:paraId="7C75CADB" w14:textId="77777777" w:rsidR="004F3459" w:rsidRPr="00C9209D" w:rsidRDefault="002F64EB" w:rsidP="00C9209D">
      <w:pPr>
        <w:spacing w:after="120"/>
        <w:jc w:val="both"/>
        <w:rPr>
          <w:rFonts w:ascii="Arial" w:hAnsi="Arial" w:cs="Arial"/>
          <w:sz w:val="20"/>
          <w:szCs w:val="20"/>
        </w:rPr>
      </w:pPr>
      <w:r w:rsidRPr="00C9209D">
        <w:rPr>
          <w:rFonts w:ascii="Arial" w:hAnsi="Arial" w:cs="Arial"/>
          <w:sz w:val="20"/>
          <w:szCs w:val="20"/>
        </w:rPr>
        <w:t>Con</w:t>
      </w:r>
      <w:r w:rsidRPr="00C9209D">
        <w:rPr>
          <w:rFonts w:ascii="Arial" w:hAnsi="Arial" w:cs="Arial"/>
          <w:spacing w:val="-11"/>
          <w:sz w:val="20"/>
          <w:szCs w:val="20"/>
        </w:rPr>
        <w:t xml:space="preserve"> </w:t>
      </w:r>
      <w:r w:rsidRPr="00C9209D">
        <w:rPr>
          <w:rFonts w:ascii="Arial" w:hAnsi="Arial" w:cs="Arial"/>
          <w:sz w:val="20"/>
          <w:szCs w:val="20"/>
        </w:rPr>
        <w:t>el</w:t>
      </w:r>
      <w:r w:rsidRPr="00C9209D">
        <w:rPr>
          <w:rFonts w:ascii="Arial" w:hAnsi="Arial" w:cs="Arial"/>
          <w:spacing w:val="-11"/>
          <w:sz w:val="20"/>
          <w:szCs w:val="20"/>
        </w:rPr>
        <w:t xml:space="preserve"> </w:t>
      </w:r>
      <w:r w:rsidRPr="00C9209D">
        <w:rPr>
          <w:rFonts w:ascii="Arial" w:hAnsi="Arial" w:cs="Arial"/>
          <w:sz w:val="20"/>
          <w:szCs w:val="20"/>
        </w:rPr>
        <w:t>propósito</w:t>
      </w:r>
      <w:r w:rsidRPr="00C9209D">
        <w:rPr>
          <w:rFonts w:ascii="Arial" w:hAnsi="Arial" w:cs="Arial"/>
          <w:spacing w:val="-10"/>
          <w:sz w:val="20"/>
          <w:szCs w:val="20"/>
        </w:rPr>
        <w:t xml:space="preserve"> </w:t>
      </w:r>
      <w:r w:rsidRPr="00C9209D">
        <w:rPr>
          <w:rFonts w:ascii="Arial" w:hAnsi="Arial" w:cs="Arial"/>
          <w:sz w:val="20"/>
          <w:szCs w:val="20"/>
        </w:rPr>
        <w:t>de</w:t>
      </w:r>
      <w:r w:rsidRPr="00C9209D">
        <w:rPr>
          <w:rFonts w:ascii="Arial" w:hAnsi="Arial" w:cs="Arial"/>
          <w:spacing w:val="-9"/>
          <w:sz w:val="20"/>
          <w:szCs w:val="20"/>
        </w:rPr>
        <w:t xml:space="preserve"> </w:t>
      </w:r>
      <w:r w:rsidRPr="00C9209D">
        <w:rPr>
          <w:rFonts w:ascii="Arial" w:hAnsi="Arial" w:cs="Arial"/>
          <w:sz w:val="20"/>
          <w:szCs w:val="20"/>
        </w:rPr>
        <w:t>asegurar</w:t>
      </w:r>
      <w:r w:rsidRPr="00C9209D">
        <w:rPr>
          <w:rFonts w:ascii="Arial" w:hAnsi="Arial" w:cs="Arial"/>
          <w:spacing w:val="-9"/>
          <w:sz w:val="20"/>
          <w:szCs w:val="20"/>
        </w:rPr>
        <w:t xml:space="preserve"> </w:t>
      </w:r>
      <w:r w:rsidRPr="00C9209D">
        <w:rPr>
          <w:rFonts w:ascii="Arial" w:hAnsi="Arial" w:cs="Arial"/>
          <w:sz w:val="20"/>
          <w:szCs w:val="20"/>
        </w:rPr>
        <w:t>el</w:t>
      </w:r>
      <w:r w:rsidRPr="00C9209D">
        <w:rPr>
          <w:rFonts w:ascii="Arial" w:hAnsi="Arial" w:cs="Arial"/>
          <w:spacing w:val="-11"/>
          <w:sz w:val="20"/>
          <w:szCs w:val="20"/>
        </w:rPr>
        <w:t xml:space="preserve"> </w:t>
      </w:r>
      <w:r w:rsidRPr="00C9209D">
        <w:rPr>
          <w:rFonts w:ascii="Arial" w:hAnsi="Arial" w:cs="Arial"/>
          <w:sz w:val="20"/>
          <w:szCs w:val="20"/>
        </w:rPr>
        <w:t>cumplimiento</w:t>
      </w:r>
      <w:r w:rsidRPr="00C9209D">
        <w:rPr>
          <w:rFonts w:ascii="Arial" w:hAnsi="Arial" w:cs="Arial"/>
          <w:spacing w:val="-11"/>
          <w:sz w:val="20"/>
          <w:szCs w:val="20"/>
        </w:rPr>
        <w:t xml:space="preserve"> </w:t>
      </w:r>
      <w:r w:rsidRPr="00C9209D">
        <w:rPr>
          <w:rFonts w:ascii="Arial" w:hAnsi="Arial" w:cs="Arial"/>
          <w:sz w:val="20"/>
          <w:szCs w:val="20"/>
        </w:rPr>
        <w:t>total</w:t>
      </w:r>
      <w:r w:rsidRPr="00C9209D">
        <w:rPr>
          <w:rFonts w:ascii="Arial" w:hAnsi="Arial" w:cs="Arial"/>
          <w:spacing w:val="-11"/>
          <w:sz w:val="20"/>
          <w:szCs w:val="20"/>
        </w:rPr>
        <w:t xml:space="preserve"> </w:t>
      </w:r>
      <w:r w:rsidRPr="00C9209D">
        <w:rPr>
          <w:rFonts w:ascii="Arial" w:hAnsi="Arial" w:cs="Arial"/>
          <w:sz w:val="20"/>
          <w:szCs w:val="20"/>
        </w:rPr>
        <w:t>y</w:t>
      </w:r>
      <w:r w:rsidRPr="00C9209D">
        <w:rPr>
          <w:rFonts w:ascii="Arial" w:hAnsi="Arial" w:cs="Arial"/>
          <w:spacing w:val="-9"/>
          <w:sz w:val="20"/>
          <w:szCs w:val="20"/>
        </w:rPr>
        <w:t xml:space="preserve"> </w:t>
      </w:r>
      <w:r w:rsidRPr="00C9209D">
        <w:rPr>
          <w:rFonts w:ascii="Arial" w:hAnsi="Arial" w:cs="Arial"/>
          <w:sz w:val="20"/>
          <w:szCs w:val="20"/>
        </w:rPr>
        <w:t>oportuno</w:t>
      </w:r>
      <w:r w:rsidRPr="00C9209D">
        <w:rPr>
          <w:rFonts w:ascii="Arial" w:hAnsi="Arial" w:cs="Arial"/>
          <w:spacing w:val="-10"/>
          <w:sz w:val="20"/>
          <w:szCs w:val="20"/>
        </w:rPr>
        <w:t xml:space="preserve"> </w:t>
      </w:r>
      <w:r w:rsidRPr="00C9209D">
        <w:rPr>
          <w:rFonts w:ascii="Arial" w:hAnsi="Arial" w:cs="Arial"/>
          <w:sz w:val="20"/>
          <w:szCs w:val="20"/>
        </w:rPr>
        <w:t>contratado</w:t>
      </w:r>
      <w:r w:rsidRPr="00C9209D">
        <w:rPr>
          <w:rFonts w:ascii="Arial" w:hAnsi="Arial" w:cs="Arial"/>
          <w:spacing w:val="-11"/>
          <w:sz w:val="20"/>
          <w:szCs w:val="20"/>
        </w:rPr>
        <w:t xml:space="preserve"> </w:t>
      </w:r>
      <w:r w:rsidRPr="00C9209D">
        <w:rPr>
          <w:rFonts w:ascii="Arial" w:hAnsi="Arial" w:cs="Arial"/>
          <w:sz w:val="20"/>
          <w:szCs w:val="20"/>
        </w:rPr>
        <w:t>y</w:t>
      </w:r>
      <w:r w:rsidRPr="00C9209D">
        <w:rPr>
          <w:rFonts w:ascii="Arial" w:hAnsi="Arial" w:cs="Arial"/>
          <w:spacing w:val="-9"/>
          <w:sz w:val="20"/>
          <w:szCs w:val="20"/>
        </w:rPr>
        <w:t xml:space="preserve"> </w:t>
      </w:r>
      <w:r w:rsidRPr="00C9209D">
        <w:rPr>
          <w:rFonts w:ascii="Arial" w:hAnsi="Arial" w:cs="Arial"/>
          <w:sz w:val="20"/>
          <w:szCs w:val="20"/>
        </w:rPr>
        <w:t>de</w:t>
      </w:r>
      <w:r w:rsidRPr="00C9209D">
        <w:rPr>
          <w:rFonts w:ascii="Arial" w:hAnsi="Arial" w:cs="Arial"/>
          <w:spacing w:val="-10"/>
          <w:sz w:val="20"/>
          <w:szCs w:val="20"/>
        </w:rPr>
        <w:t xml:space="preserve"> </w:t>
      </w:r>
      <w:r w:rsidRPr="00C9209D">
        <w:rPr>
          <w:rFonts w:ascii="Arial" w:hAnsi="Arial" w:cs="Arial"/>
          <w:sz w:val="20"/>
          <w:szCs w:val="20"/>
        </w:rPr>
        <w:t>proteger</w:t>
      </w:r>
      <w:r w:rsidRPr="00C9209D">
        <w:rPr>
          <w:rFonts w:ascii="Arial" w:hAnsi="Arial" w:cs="Arial"/>
          <w:spacing w:val="-9"/>
          <w:sz w:val="20"/>
          <w:szCs w:val="20"/>
        </w:rPr>
        <w:t xml:space="preserve"> </w:t>
      </w:r>
      <w:r w:rsidRPr="00C9209D">
        <w:rPr>
          <w:rFonts w:ascii="Arial" w:hAnsi="Arial" w:cs="Arial"/>
          <w:sz w:val="20"/>
          <w:szCs w:val="20"/>
        </w:rPr>
        <w:t>el</w:t>
      </w:r>
      <w:r w:rsidRPr="00C9209D">
        <w:rPr>
          <w:rFonts w:ascii="Arial" w:hAnsi="Arial" w:cs="Arial"/>
          <w:spacing w:val="-11"/>
          <w:sz w:val="20"/>
          <w:szCs w:val="20"/>
        </w:rPr>
        <w:t xml:space="preserve"> </w:t>
      </w:r>
      <w:r w:rsidRPr="00C9209D">
        <w:rPr>
          <w:rFonts w:ascii="Arial" w:hAnsi="Arial" w:cs="Arial"/>
          <w:sz w:val="20"/>
          <w:szCs w:val="20"/>
        </w:rPr>
        <w:t>patrimonio, el legislador determinó que es deber de los contratistas, salvo las excepciones consagradas en la ley, constituir a favor de las entidades contratantes garantías de cumplimiento – pólizas, garantías bancarias</w:t>
      </w:r>
      <w:r w:rsidRPr="00C9209D">
        <w:rPr>
          <w:rFonts w:ascii="Arial" w:hAnsi="Arial" w:cs="Arial"/>
          <w:spacing w:val="-6"/>
          <w:sz w:val="20"/>
          <w:szCs w:val="20"/>
        </w:rPr>
        <w:t xml:space="preserve"> </w:t>
      </w:r>
      <w:r w:rsidRPr="00C9209D">
        <w:rPr>
          <w:rFonts w:ascii="Arial" w:hAnsi="Arial" w:cs="Arial"/>
          <w:sz w:val="20"/>
          <w:szCs w:val="20"/>
        </w:rPr>
        <w:t>etc.-,</w:t>
      </w:r>
      <w:r w:rsidRPr="00C9209D">
        <w:rPr>
          <w:rFonts w:ascii="Arial" w:hAnsi="Arial" w:cs="Arial"/>
          <w:spacing w:val="-6"/>
          <w:sz w:val="20"/>
          <w:szCs w:val="20"/>
        </w:rPr>
        <w:t xml:space="preserve"> </w:t>
      </w:r>
      <w:r w:rsidRPr="00C9209D">
        <w:rPr>
          <w:rFonts w:ascii="Arial" w:hAnsi="Arial" w:cs="Arial"/>
          <w:sz w:val="20"/>
          <w:szCs w:val="20"/>
        </w:rPr>
        <w:t>con</w:t>
      </w:r>
      <w:r w:rsidRPr="00C9209D">
        <w:rPr>
          <w:rFonts w:ascii="Arial" w:hAnsi="Arial" w:cs="Arial"/>
          <w:spacing w:val="-6"/>
          <w:sz w:val="20"/>
          <w:szCs w:val="20"/>
        </w:rPr>
        <w:t xml:space="preserve"> </w:t>
      </w:r>
      <w:r w:rsidRPr="00C9209D">
        <w:rPr>
          <w:rFonts w:ascii="Arial" w:hAnsi="Arial" w:cs="Arial"/>
          <w:sz w:val="20"/>
          <w:szCs w:val="20"/>
        </w:rPr>
        <w:t>el</w:t>
      </w:r>
      <w:r w:rsidRPr="00C9209D">
        <w:rPr>
          <w:rFonts w:ascii="Arial" w:hAnsi="Arial" w:cs="Arial"/>
          <w:spacing w:val="-9"/>
          <w:sz w:val="20"/>
          <w:szCs w:val="20"/>
        </w:rPr>
        <w:t xml:space="preserve"> </w:t>
      </w:r>
      <w:r w:rsidRPr="00C9209D">
        <w:rPr>
          <w:rFonts w:ascii="Arial" w:hAnsi="Arial" w:cs="Arial"/>
          <w:sz w:val="20"/>
          <w:szCs w:val="20"/>
        </w:rPr>
        <w:t>fin</w:t>
      </w:r>
      <w:r w:rsidRPr="00C9209D">
        <w:rPr>
          <w:rFonts w:ascii="Arial" w:hAnsi="Arial" w:cs="Arial"/>
          <w:spacing w:val="-6"/>
          <w:sz w:val="20"/>
          <w:szCs w:val="20"/>
        </w:rPr>
        <w:t xml:space="preserve"> </w:t>
      </w:r>
      <w:r w:rsidRPr="00C9209D">
        <w:rPr>
          <w:rFonts w:ascii="Arial" w:hAnsi="Arial" w:cs="Arial"/>
          <w:sz w:val="20"/>
          <w:szCs w:val="20"/>
        </w:rPr>
        <w:t>de</w:t>
      </w:r>
      <w:r w:rsidRPr="00C9209D">
        <w:rPr>
          <w:rFonts w:ascii="Arial" w:hAnsi="Arial" w:cs="Arial"/>
          <w:spacing w:val="-8"/>
          <w:sz w:val="20"/>
          <w:szCs w:val="20"/>
        </w:rPr>
        <w:t xml:space="preserve"> </w:t>
      </w:r>
      <w:r w:rsidRPr="00C9209D">
        <w:rPr>
          <w:rFonts w:ascii="Arial" w:hAnsi="Arial" w:cs="Arial"/>
          <w:sz w:val="20"/>
          <w:szCs w:val="20"/>
        </w:rPr>
        <w:t>trasladar</w:t>
      </w:r>
      <w:r w:rsidRPr="00C9209D">
        <w:rPr>
          <w:rFonts w:ascii="Arial" w:hAnsi="Arial" w:cs="Arial"/>
          <w:spacing w:val="-5"/>
          <w:sz w:val="20"/>
          <w:szCs w:val="20"/>
        </w:rPr>
        <w:t xml:space="preserve"> </w:t>
      </w:r>
      <w:r w:rsidRPr="00C9209D">
        <w:rPr>
          <w:rFonts w:ascii="Arial" w:hAnsi="Arial" w:cs="Arial"/>
          <w:sz w:val="20"/>
          <w:szCs w:val="20"/>
        </w:rPr>
        <w:t>a</w:t>
      </w:r>
      <w:r w:rsidRPr="00C9209D">
        <w:rPr>
          <w:rFonts w:ascii="Arial" w:hAnsi="Arial" w:cs="Arial"/>
          <w:spacing w:val="-6"/>
          <w:sz w:val="20"/>
          <w:szCs w:val="20"/>
        </w:rPr>
        <w:t xml:space="preserve"> </w:t>
      </w:r>
      <w:r w:rsidRPr="00C9209D">
        <w:rPr>
          <w:rFonts w:ascii="Arial" w:hAnsi="Arial" w:cs="Arial"/>
          <w:sz w:val="20"/>
          <w:szCs w:val="20"/>
        </w:rPr>
        <w:t>un</w:t>
      </w:r>
      <w:r w:rsidRPr="00C9209D">
        <w:rPr>
          <w:rFonts w:ascii="Arial" w:hAnsi="Arial" w:cs="Arial"/>
          <w:spacing w:val="-6"/>
          <w:sz w:val="20"/>
          <w:szCs w:val="20"/>
        </w:rPr>
        <w:t xml:space="preserve"> </w:t>
      </w:r>
      <w:r w:rsidRPr="00C9209D">
        <w:rPr>
          <w:rFonts w:ascii="Arial" w:hAnsi="Arial" w:cs="Arial"/>
          <w:sz w:val="20"/>
          <w:szCs w:val="20"/>
        </w:rPr>
        <w:t>tercero</w:t>
      </w:r>
      <w:r w:rsidRPr="00C9209D">
        <w:rPr>
          <w:rFonts w:ascii="Arial" w:hAnsi="Arial" w:cs="Arial"/>
          <w:spacing w:val="-5"/>
          <w:sz w:val="20"/>
          <w:szCs w:val="20"/>
        </w:rPr>
        <w:t xml:space="preserve"> </w:t>
      </w:r>
      <w:r w:rsidRPr="00C9209D">
        <w:rPr>
          <w:rFonts w:ascii="Arial" w:hAnsi="Arial" w:cs="Arial"/>
          <w:sz w:val="20"/>
          <w:szCs w:val="20"/>
        </w:rPr>
        <w:t>la</w:t>
      </w:r>
      <w:r w:rsidRPr="00C9209D">
        <w:rPr>
          <w:rFonts w:ascii="Arial" w:hAnsi="Arial" w:cs="Arial"/>
          <w:spacing w:val="-6"/>
          <w:sz w:val="20"/>
          <w:szCs w:val="20"/>
        </w:rPr>
        <w:t xml:space="preserve"> </w:t>
      </w:r>
      <w:r w:rsidRPr="00C9209D">
        <w:rPr>
          <w:rFonts w:ascii="Arial" w:hAnsi="Arial" w:cs="Arial"/>
          <w:sz w:val="20"/>
          <w:szCs w:val="20"/>
        </w:rPr>
        <w:t>obligación</w:t>
      </w:r>
      <w:r w:rsidRPr="00C9209D">
        <w:rPr>
          <w:rFonts w:ascii="Arial" w:hAnsi="Arial" w:cs="Arial"/>
          <w:spacing w:val="-6"/>
          <w:sz w:val="20"/>
          <w:szCs w:val="20"/>
        </w:rPr>
        <w:t xml:space="preserve"> </w:t>
      </w:r>
      <w:r w:rsidRPr="00C9209D">
        <w:rPr>
          <w:rFonts w:ascii="Arial" w:hAnsi="Arial" w:cs="Arial"/>
          <w:sz w:val="20"/>
          <w:szCs w:val="20"/>
        </w:rPr>
        <w:t>de</w:t>
      </w:r>
      <w:r w:rsidRPr="00C9209D">
        <w:rPr>
          <w:rFonts w:ascii="Arial" w:hAnsi="Arial" w:cs="Arial"/>
          <w:spacing w:val="-6"/>
          <w:sz w:val="20"/>
          <w:szCs w:val="20"/>
        </w:rPr>
        <w:t xml:space="preserve"> </w:t>
      </w:r>
      <w:r w:rsidRPr="00C9209D">
        <w:rPr>
          <w:rFonts w:ascii="Arial" w:hAnsi="Arial" w:cs="Arial"/>
          <w:sz w:val="20"/>
          <w:szCs w:val="20"/>
        </w:rPr>
        <w:t>concurrir</w:t>
      </w:r>
      <w:r w:rsidRPr="00C9209D">
        <w:rPr>
          <w:rFonts w:ascii="Arial" w:hAnsi="Arial" w:cs="Arial"/>
          <w:spacing w:val="-5"/>
          <w:sz w:val="20"/>
          <w:szCs w:val="20"/>
        </w:rPr>
        <w:t xml:space="preserve"> </w:t>
      </w:r>
      <w:r w:rsidRPr="00C9209D">
        <w:rPr>
          <w:rFonts w:ascii="Arial" w:hAnsi="Arial" w:cs="Arial"/>
          <w:sz w:val="20"/>
          <w:szCs w:val="20"/>
        </w:rPr>
        <w:t>al</w:t>
      </w:r>
      <w:r w:rsidRPr="00C9209D">
        <w:rPr>
          <w:rFonts w:ascii="Arial" w:hAnsi="Arial" w:cs="Arial"/>
          <w:spacing w:val="-9"/>
          <w:sz w:val="20"/>
          <w:szCs w:val="20"/>
        </w:rPr>
        <w:t xml:space="preserve"> </w:t>
      </w:r>
      <w:r w:rsidRPr="00C9209D">
        <w:rPr>
          <w:rFonts w:ascii="Arial" w:hAnsi="Arial" w:cs="Arial"/>
          <w:sz w:val="20"/>
          <w:szCs w:val="20"/>
        </w:rPr>
        <w:t>pago</w:t>
      </w:r>
      <w:r w:rsidRPr="00C9209D">
        <w:rPr>
          <w:rFonts w:ascii="Arial" w:hAnsi="Arial" w:cs="Arial"/>
          <w:spacing w:val="-6"/>
          <w:sz w:val="20"/>
          <w:szCs w:val="20"/>
        </w:rPr>
        <w:t xml:space="preserve"> </w:t>
      </w:r>
      <w:r w:rsidRPr="00C9209D">
        <w:rPr>
          <w:rFonts w:ascii="Arial" w:hAnsi="Arial" w:cs="Arial"/>
          <w:sz w:val="20"/>
          <w:szCs w:val="20"/>
        </w:rPr>
        <w:t>de</w:t>
      </w:r>
      <w:r w:rsidRPr="00C9209D">
        <w:rPr>
          <w:rFonts w:ascii="Arial" w:hAnsi="Arial" w:cs="Arial"/>
          <w:spacing w:val="-6"/>
          <w:sz w:val="20"/>
          <w:szCs w:val="20"/>
        </w:rPr>
        <w:t xml:space="preserve"> </w:t>
      </w:r>
      <w:r w:rsidRPr="00C9209D">
        <w:rPr>
          <w:rFonts w:ascii="Arial" w:hAnsi="Arial" w:cs="Arial"/>
          <w:sz w:val="20"/>
          <w:szCs w:val="20"/>
        </w:rPr>
        <w:t>la</w:t>
      </w:r>
      <w:r w:rsidRPr="00C9209D">
        <w:rPr>
          <w:rFonts w:ascii="Arial" w:hAnsi="Arial" w:cs="Arial"/>
          <w:spacing w:val="-1"/>
          <w:sz w:val="20"/>
          <w:szCs w:val="20"/>
        </w:rPr>
        <w:t xml:space="preserve"> </w:t>
      </w:r>
      <w:r w:rsidRPr="00C9209D">
        <w:rPr>
          <w:rFonts w:ascii="Arial" w:hAnsi="Arial" w:cs="Arial"/>
          <w:sz w:val="20"/>
          <w:szCs w:val="20"/>
        </w:rPr>
        <w:t>respectiva indemnización de perjuicios, en caso de que se produzca el incumplimiento de las prestaciones a cargo de aquellos.</w:t>
      </w:r>
    </w:p>
    <w:p w14:paraId="6709EC59" w14:textId="195416AF" w:rsidR="00EF4B7E" w:rsidRPr="00C9209D" w:rsidRDefault="00EF4B7E" w:rsidP="00C9209D">
      <w:pPr>
        <w:spacing w:after="120"/>
        <w:jc w:val="both"/>
        <w:rPr>
          <w:rFonts w:ascii="Arial" w:hAnsi="Arial" w:cs="Arial"/>
          <w:sz w:val="20"/>
          <w:szCs w:val="20"/>
        </w:rPr>
      </w:pPr>
      <w:r w:rsidRPr="00C9209D">
        <w:rPr>
          <w:rFonts w:ascii="Arial" w:hAnsi="Arial" w:cs="Arial"/>
          <w:sz w:val="20"/>
          <w:szCs w:val="20"/>
        </w:rPr>
        <w:t>[…]</w:t>
      </w:r>
    </w:p>
    <w:p w14:paraId="1F7F6122" w14:textId="60190753" w:rsidR="00956EE7" w:rsidRPr="00C9209D" w:rsidRDefault="00956EE7" w:rsidP="00C9209D">
      <w:pPr>
        <w:spacing w:after="120"/>
        <w:jc w:val="both"/>
        <w:rPr>
          <w:rFonts w:ascii="Arial" w:hAnsi="Arial" w:cs="Arial"/>
          <w:sz w:val="20"/>
          <w:szCs w:val="20"/>
        </w:rPr>
      </w:pPr>
      <w:r w:rsidRPr="00C9209D">
        <w:rPr>
          <w:rFonts w:ascii="Arial" w:hAnsi="Arial" w:cs="Arial"/>
          <w:sz w:val="20"/>
          <w:szCs w:val="20"/>
        </w:rPr>
        <w:t>La norma referida fue derogada por el artículo 32 de la Ley 1150 de 2007, que en su artículo 7º36, vigente en la actualidad, determina que:</w:t>
      </w:r>
    </w:p>
    <w:p w14:paraId="4DF41E8E" w14:textId="3B62931A" w:rsidR="004F3459" w:rsidRPr="00956EE7" w:rsidRDefault="002F64EB" w:rsidP="00C9209D">
      <w:pPr>
        <w:spacing w:before="156" w:after="120"/>
        <w:jc w:val="both"/>
        <w:rPr>
          <w:rFonts w:ascii="Arial" w:hAnsi="Arial" w:cs="Arial"/>
          <w:i/>
          <w:sz w:val="20"/>
          <w:szCs w:val="20"/>
        </w:rPr>
      </w:pPr>
      <w:r w:rsidRPr="00C9209D">
        <w:rPr>
          <w:rFonts w:ascii="Arial" w:hAnsi="Arial" w:cs="Arial"/>
          <w:sz w:val="20"/>
          <w:szCs w:val="20"/>
        </w:rPr>
        <w:t xml:space="preserve"> “[…] Las garantías consistirán en pólizas expedidas por compañías de seguros legalmente autorizadas para funcionar </w:t>
      </w:r>
      <w:r w:rsidRPr="00956EE7">
        <w:rPr>
          <w:rFonts w:ascii="Arial" w:hAnsi="Arial" w:cs="Arial"/>
          <w:i/>
          <w:sz w:val="20"/>
          <w:szCs w:val="20"/>
        </w:rPr>
        <w:t>en Colombia, en garantías bancarias y en general, en los demás</w:t>
      </w:r>
      <w:r w:rsidRPr="00956EE7">
        <w:rPr>
          <w:rFonts w:ascii="Arial" w:hAnsi="Arial" w:cs="Arial"/>
          <w:i/>
          <w:spacing w:val="-13"/>
          <w:sz w:val="20"/>
          <w:szCs w:val="20"/>
        </w:rPr>
        <w:t xml:space="preserve"> </w:t>
      </w:r>
      <w:r w:rsidRPr="00956EE7">
        <w:rPr>
          <w:rFonts w:ascii="Arial" w:hAnsi="Arial" w:cs="Arial"/>
          <w:i/>
          <w:sz w:val="20"/>
          <w:szCs w:val="20"/>
        </w:rPr>
        <w:t>mecanismos</w:t>
      </w:r>
      <w:r w:rsidRPr="00956EE7">
        <w:rPr>
          <w:rFonts w:ascii="Arial" w:hAnsi="Arial" w:cs="Arial"/>
          <w:i/>
          <w:spacing w:val="-12"/>
          <w:sz w:val="20"/>
          <w:szCs w:val="20"/>
        </w:rPr>
        <w:t xml:space="preserve"> </w:t>
      </w:r>
      <w:r w:rsidRPr="00956EE7">
        <w:rPr>
          <w:rFonts w:ascii="Arial" w:hAnsi="Arial" w:cs="Arial"/>
          <w:i/>
          <w:sz w:val="20"/>
          <w:szCs w:val="20"/>
        </w:rPr>
        <w:t>de</w:t>
      </w:r>
      <w:r w:rsidRPr="00956EE7">
        <w:rPr>
          <w:rFonts w:ascii="Arial" w:hAnsi="Arial" w:cs="Arial"/>
          <w:i/>
          <w:spacing w:val="-14"/>
          <w:sz w:val="20"/>
          <w:szCs w:val="20"/>
        </w:rPr>
        <w:t xml:space="preserve"> </w:t>
      </w:r>
      <w:r w:rsidRPr="00956EE7">
        <w:rPr>
          <w:rFonts w:ascii="Arial" w:hAnsi="Arial" w:cs="Arial"/>
          <w:i/>
          <w:sz w:val="20"/>
          <w:szCs w:val="20"/>
        </w:rPr>
        <w:t>cobertura</w:t>
      </w:r>
      <w:r w:rsidRPr="00956EE7">
        <w:rPr>
          <w:rFonts w:ascii="Arial" w:hAnsi="Arial" w:cs="Arial"/>
          <w:i/>
          <w:spacing w:val="-14"/>
          <w:sz w:val="20"/>
          <w:szCs w:val="20"/>
        </w:rPr>
        <w:t xml:space="preserve"> </w:t>
      </w:r>
      <w:r w:rsidRPr="00956EE7">
        <w:rPr>
          <w:rFonts w:ascii="Arial" w:hAnsi="Arial" w:cs="Arial"/>
          <w:i/>
          <w:sz w:val="20"/>
          <w:szCs w:val="20"/>
        </w:rPr>
        <w:t>del</w:t>
      </w:r>
      <w:r w:rsidRPr="00956EE7">
        <w:rPr>
          <w:rFonts w:ascii="Arial" w:hAnsi="Arial" w:cs="Arial"/>
          <w:i/>
          <w:spacing w:val="-14"/>
          <w:sz w:val="20"/>
          <w:szCs w:val="20"/>
        </w:rPr>
        <w:t xml:space="preserve"> </w:t>
      </w:r>
      <w:r w:rsidRPr="00956EE7">
        <w:rPr>
          <w:rFonts w:ascii="Arial" w:hAnsi="Arial" w:cs="Arial"/>
          <w:i/>
          <w:sz w:val="20"/>
          <w:szCs w:val="20"/>
        </w:rPr>
        <w:t>riesgo</w:t>
      </w:r>
      <w:r w:rsidRPr="00956EE7">
        <w:rPr>
          <w:rFonts w:ascii="Arial" w:hAnsi="Arial" w:cs="Arial"/>
          <w:i/>
          <w:spacing w:val="-14"/>
          <w:sz w:val="20"/>
          <w:szCs w:val="20"/>
        </w:rPr>
        <w:t xml:space="preserve"> </w:t>
      </w:r>
      <w:r w:rsidRPr="00956EE7">
        <w:rPr>
          <w:rFonts w:ascii="Arial" w:hAnsi="Arial" w:cs="Arial"/>
          <w:i/>
          <w:sz w:val="20"/>
          <w:szCs w:val="20"/>
        </w:rPr>
        <w:t>autorizados</w:t>
      </w:r>
      <w:r w:rsidRPr="00956EE7">
        <w:rPr>
          <w:rFonts w:ascii="Arial" w:hAnsi="Arial" w:cs="Arial"/>
          <w:i/>
          <w:spacing w:val="-12"/>
          <w:sz w:val="20"/>
          <w:szCs w:val="20"/>
        </w:rPr>
        <w:t xml:space="preserve"> </w:t>
      </w:r>
      <w:r w:rsidRPr="00956EE7">
        <w:rPr>
          <w:rFonts w:ascii="Arial" w:hAnsi="Arial" w:cs="Arial"/>
          <w:i/>
          <w:sz w:val="20"/>
          <w:szCs w:val="20"/>
        </w:rPr>
        <w:t>por</w:t>
      </w:r>
      <w:r w:rsidRPr="00956EE7">
        <w:rPr>
          <w:rFonts w:ascii="Arial" w:hAnsi="Arial" w:cs="Arial"/>
          <w:i/>
          <w:spacing w:val="-13"/>
          <w:sz w:val="20"/>
          <w:szCs w:val="20"/>
        </w:rPr>
        <w:t xml:space="preserve"> </w:t>
      </w:r>
      <w:r w:rsidRPr="00956EE7">
        <w:rPr>
          <w:rFonts w:ascii="Arial" w:hAnsi="Arial" w:cs="Arial"/>
          <w:i/>
          <w:sz w:val="20"/>
          <w:szCs w:val="20"/>
        </w:rPr>
        <w:t>el</w:t>
      </w:r>
      <w:r w:rsidRPr="00956EE7">
        <w:rPr>
          <w:rFonts w:ascii="Arial" w:hAnsi="Arial" w:cs="Arial"/>
          <w:i/>
          <w:spacing w:val="-14"/>
          <w:sz w:val="20"/>
          <w:szCs w:val="20"/>
        </w:rPr>
        <w:t xml:space="preserve"> </w:t>
      </w:r>
      <w:r w:rsidRPr="00956EE7">
        <w:rPr>
          <w:rFonts w:ascii="Arial" w:hAnsi="Arial" w:cs="Arial"/>
          <w:i/>
          <w:sz w:val="20"/>
          <w:szCs w:val="20"/>
        </w:rPr>
        <w:t>reglamento</w:t>
      </w:r>
      <w:r w:rsidRPr="00956EE7">
        <w:rPr>
          <w:rFonts w:ascii="Arial" w:hAnsi="Arial" w:cs="Arial"/>
          <w:i/>
          <w:spacing w:val="-14"/>
          <w:sz w:val="20"/>
          <w:szCs w:val="20"/>
        </w:rPr>
        <w:t xml:space="preserve"> </w:t>
      </w:r>
      <w:r w:rsidRPr="00956EE7">
        <w:rPr>
          <w:rFonts w:ascii="Arial" w:hAnsi="Arial" w:cs="Arial"/>
          <w:i/>
          <w:sz w:val="20"/>
          <w:szCs w:val="20"/>
        </w:rPr>
        <w:t>para</w:t>
      </w:r>
      <w:r w:rsidRPr="00956EE7">
        <w:rPr>
          <w:rFonts w:ascii="Arial" w:hAnsi="Arial" w:cs="Arial"/>
          <w:i/>
          <w:spacing w:val="-14"/>
          <w:sz w:val="20"/>
          <w:szCs w:val="20"/>
        </w:rPr>
        <w:t xml:space="preserve"> </w:t>
      </w:r>
      <w:r w:rsidRPr="00956EE7">
        <w:rPr>
          <w:rFonts w:ascii="Arial" w:hAnsi="Arial" w:cs="Arial"/>
          <w:i/>
          <w:sz w:val="20"/>
          <w:szCs w:val="20"/>
        </w:rPr>
        <w:t>el</w:t>
      </w:r>
      <w:r w:rsidRPr="00956EE7">
        <w:rPr>
          <w:rFonts w:ascii="Arial" w:hAnsi="Arial" w:cs="Arial"/>
          <w:i/>
          <w:spacing w:val="-12"/>
          <w:sz w:val="20"/>
          <w:szCs w:val="20"/>
        </w:rPr>
        <w:t xml:space="preserve"> </w:t>
      </w:r>
      <w:r w:rsidRPr="00956EE7">
        <w:rPr>
          <w:rFonts w:ascii="Arial" w:hAnsi="Arial" w:cs="Arial"/>
          <w:i/>
          <w:sz w:val="20"/>
          <w:szCs w:val="20"/>
        </w:rPr>
        <w:t>efecto.</w:t>
      </w:r>
      <w:r w:rsidRPr="00956EE7">
        <w:rPr>
          <w:rFonts w:ascii="Arial" w:hAnsi="Arial" w:cs="Arial"/>
          <w:i/>
          <w:spacing w:val="-14"/>
          <w:sz w:val="20"/>
          <w:szCs w:val="20"/>
        </w:rPr>
        <w:t xml:space="preserve"> </w:t>
      </w:r>
      <w:r w:rsidRPr="00956EE7">
        <w:rPr>
          <w:rFonts w:ascii="Arial" w:hAnsi="Arial" w:cs="Arial"/>
          <w:i/>
          <w:sz w:val="20"/>
          <w:szCs w:val="20"/>
        </w:rPr>
        <w:t>Tratándose de pólizas, las mismas no expirarán por falta de pago de la prima o por revocatoria unilateral. El Gobierno Nacional señalará las condiciones generales que deberán ser incluidas en las pólizas de cumplimiento de los contratos estatales.</w:t>
      </w:r>
    </w:p>
    <w:p w14:paraId="5A6E18EC" w14:textId="77777777" w:rsidR="004F3459" w:rsidRPr="00956EE7" w:rsidRDefault="002F64EB" w:rsidP="00C9209D">
      <w:pPr>
        <w:spacing w:before="1" w:after="120"/>
        <w:jc w:val="both"/>
        <w:rPr>
          <w:rFonts w:ascii="Arial" w:hAnsi="Arial" w:cs="Arial"/>
          <w:i/>
          <w:sz w:val="20"/>
          <w:szCs w:val="20"/>
        </w:rPr>
      </w:pPr>
      <w:r w:rsidRPr="00956EE7">
        <w:rPr>
          <w:rFonts w:ascii="Arial" w:hAnsi="Arial" w:cs="Arial"/>
          <w:i/>
          <w:sz w:val="20"/>
          <w:szCs w:val="20"/>
        </w:rPr>
        <w:t>El</w:t>
      </w:r>
      <w:r w:rsidRPr="00956EE7">
        <w:rPr>
          <w:rFonts w:ascii="Arial" w:hAnsi="Arial" w:cs="Arial"/>
          <w:i/>
          <w:spacing w:val="-14"/>
          <w:sz w:val="20"/>
          <w:szCs w:val="20"/>
        </w:rPr>
        <w:t xml:space="preserve"> </w:t>
      </w:r>
      <w:r w:rsidRPr="00956EE7">
        <w:rPr>
          <w:rFonts w:ascii="Arial" w:hAnsi="Arial" w:cs="Arial"/>
          <w:i/>
          <w:sz w:val="20"/>
          <w:szCs w:val="20"/>
        </w:rPr>
        <w:t>Gobierno</w:t>
      </w:r>
      <w:r w:rsidRPr="00956EE7">
        <w:rPr>
          <w:rFonts w:ascii="Arial" w:hAnsi="Arial" w:cs="Arial"/>
          <w:i/>
          <w:spacing w:val="-14"/>
          <w:sz w:val="20"/>
          <w:szCs w:val="20"/>
        </w:rPr>
        <w:t xml:space="preserve"> </w:t>
      </w:r>
      <w:r w:rsidRPr="00956EE7">
        <w:rPr>
          <w:rFonts w:ascii="Arial" w:hAnsi="Arial" w:cs="Arial"/>
          <w:i/>
          <w:sz w:val="20"/>
          <w:szCs w:val="20"/>
        </w:rPr>
        <w:t>Nacional</w:t>
      </w:r>
      <w:r w:rsidRPr="00956EE7">
        <w:rPr>
          <w:rFonts w:ascii="Arial" w:hAnsi="Arial" w:cs="Arial"/>
          <w:i/>
          <w:spacing w:val="-14"/>
          <w:sz w:val="20"/>
          <w:szCs w:val="20"/>
        </w:rPr>
        <w:t xml:space="preserve"> </w:t>
      </w:r>
      <w:r w:rsidRPr="00956EE7">
        <w:rPr>
          <w:rFonts w:ascii="Arial" w:hAnsi="Arial" w:cs="Arial"/>
          <w:i/>
          <w:sz w:val="20"/>
          <w:szCs w:val="20"/>
        </w:rPr>
        <w:t>señalará</w:t>
      </w:r>
      <w:r w:rsidRPr="00956EE7">
        <w:rPr>
          <w:rFonts w:ascii="Arial" w:hAnsi="Arial" w:cs="Arial"/>
          <w:i/>
          <w:spacing w:val="-14"/>
          <w:sz w:val="20"/>
          <w:szCs w:val="20"/>
        </w:rPr>
        <w:t xml:space="preserve"> </w:t>
      </w:r>
      <w:r w:rsidRPr="00956EE7">
        <w:rPr>
          <w:rFonts w:ascii="Arial" w:hAnsi="Arial" w:cs="Arial"/>
          <w:i/>
          <w:sz w:val="20"/>
          <w:szCs w:val="20"/>
        </w:rPr>
        <w:t>los</w:t>
      </w:r>
      <w:r w:rsidRPr="00956EE7">
        <w:rPr>
          <w:rFonts w:ascii="Arial" w:hAnsi="Arial" w:cs="Arial"/>
          <w:i/>
          <w:spacing w:val="-14"/>
          <w:sz w:val="20"/>
          <w:szCs w:val="20"/>
        </w:rPr>
        <w:t xml:space="preserve"> </w:t>
      </w:r>
      <w:r w:rsidRPr="00956EE7">
        <w:rPr>
          <w:rFonts w:ascii="Arial" w:hAnsi="Arial" w:cs="Arial"/>
          <w:i/>
          <w:sz w:val="20"/>
          <w:szCs w:val="20"/>
        </w:rPr>
        <w:t>criterios</w:t>
      </w:r>
      <w:r w:rsidRPr="00956EE7">
        <w:rPr>
          <w:rFonts w:ascii="Arial" w:hAnsi="Arial" w:cs="Arial"/>
          <w:i/>
          <w:spacing w:val="-14"/>
          <w:sz w:val="20"/>
          <w:szCs w:val="20"/>
        </w:rPr>
        <w:t xml:space="preserve"> </w:t>
      </w:r>
      <w:r w:rsidRPr="00956EE7">
        <w:rPr>
          <w:rFonts w:ascii="Arial" w:hAnsi="Arial" w:cs="Arial"/>
          <w:i/>
          <w:sz w:val="20"/>
          <w:szCs w:val="20"/>
        </w:rPr>
        <w:t>que</w:t>
      </w:r>
      <w:r w:rsidRPr="00956EE7">
        <w:rPr>
          <w:rFonts w:ascii="Arial" w:hAnsi="Arial" w:cs="Arial"/>
          <w:i/>
          <w:spacing w:val="-14"/>
          <w:sz w:val="20"/>
          <w:szCs w:val="20"/>
        </w:rPr>
        <w:t xml:space="preserve"> </w:t>
      </w:r>
      <w:r w:rsidRPr="00956EE7">
        <w:rPr>
          <w:rFonts w:ascii="Arial" w:hAnsi="Arial" w:cs="Arial"/>
          <w:i/>
          <w:sz w:val="20"/>
          <w:szCs w:val="20"/>
        </w:rPr>
        <w:t>seguirán</w:t>
      </w:r>
      <w:r w:rsidRPr="00956EE7">
        <w:rPr>
          <w:rFonts w:ascii="Arial" w:hAnsi="Arial" w:cs="Arial"/>
          <w:i/>
          <w:spacing w:val="-14"/>
          <w:sz w:val="20"/>
          <w:szCs w:val="20"/>
        </w:rPr>
        <w:t xml:space="preserve"> </w:t>
      </w:r>
      <w:r w:rsidRPr="00956EE7">
        <w:rPr>
          <w:rFonts w:ascii="Arial" w:hAnsi="Arial" w:cs="Arial"/>
          <w:i/>
          <w:sz w:val="20"/>
          <w:szCs w:val="20"/>
        </w:rPr>
        <w:t>las</w:t>
      </w:r>
      <w:r w:rsidRPr="00956EE7">
        <w:rPr>
          <w:rFonts w:ascii="Arial" w:hAnsi="Arial" w:cs="Arial"/>
          <w:i/>
          <w:spacing w:val="-14"/>
          <w:sz w:val="20"/>
          <w:szCs w:val="20"/>
        </w:rPr>
        <w:t xml:space="preserve"> </w:t>
      </w:r>
      <w:r w:rsidRPr="00956EE7">
        <w:rPr>
          <w:rFonts w:ascii="Arial" w:hAnsi="Arial" w:cs="Arial"/>
          <w:i/>
          <w:sz w:val="20"/>
          <w:szCs w:val="20"/>
        </w:rPr>
        <w:t>entidades</w:t>
      </w:r>
      <w:r w:rsidRPr="00956EE7">
        <w:rPr>
          <w:rFonts w:ascii="Arial" w:hAnsi="Arial" w:cs="Arial"/>
          <w:i/>
          <w:spacing w:val="-13"/>
          <w:sz w:val="20"/>
          <w:szCs w:val="20"/>
        </w:rPr>
        <w:t xml:space="preserve"> </w:t>
      </w:r>
      <w:r w:rsidRPr="00956EE7">
        <w:rPr>
          <w:rFonts w:ascii="Arial" w:hAnsi="Arial" w:cs="Arial"/>
          <w:i/>
          <w:sz w:val="20"/>
          <w:szCs w:val="20"/>
        </w:rPr>
        <w:t>para</w:t>
      </w:r>
      <w:r w:rsidRPr="00956EE7">
        <w:rPr>
          <w:rFonts w:ascii="Arial" w:hAnsi="Arial" w:cs="Arial"/>
          <w:i/>
          <w:spacing w:val="-14"/>
          <w:sz w:val="20"/>
          <w:szCs w:val="20"/>
        </w:rPr>
        <w:t xml:space="preserve"> </w:t>
      </w:r>
      <w:r w:rsidRPr="00956EE7">
        <w:rPr>
          <w:rFonts w:ascii="Arial" w:hAnsi="Arial" w:cs="Arial"/>
          <w:i/>
          <w:sz w:val="20"/>
          <w:szCs w:val="20"/>
        </w:rPr>
        <w:t>la</w:t>
      </w:r>
      <w:r w:rsidRPr="00956EE7">
        <w:rPr>
          <w:rFonts w:ascii="Arial" w:hAnsi="Arial" w:cs="Arial"/>
          <w:i/>
          <w:spacing w:val="-14"/>
          <w:sz w:val="20"/>
          <w:szCs w:val="20"/>
        </w:rPr>
        <w:t xml:space="preserve"> </w:t>
      </w:r>
      <w:r w:rsidRPr="00956EE7">
        <w:rPr>
          <w:rFonts w:ascii="Arial" w:hAnsi="Arial" w:cs="Arial"/>
          <w:i/>
          <w:sz w:val="20"/>
          <w:szCs w:val="20"/>
        </w:rPr>
        <w:t>exigencia</w:t>
      </w:r>
      <w:r w:rsidRPr="00956EE7">
        <w:rPr>
          <w:rFonts w:ascii="Arial" w:hAnsi="Arial" w:cs="Arial"/>
          <w:i/>
          <w:spacing w:val="-14"/>
          <w:sz w:val="20"/>
          <w:szCs w:val="20"/>
        </w:rPr>
        <w:t xml:space="preserve"> </w:t>
      </w:r>
      <w:r w:rsidRPr="00956EE7">
        <w:rPr>
          <w:rFonts w:ascii="Arial" w:hAnsi="Arial" w:cs="Arial"/>
          <w:i/>
          <w:sz w:val="20"/>
          <w:szCs w:val="20"/>
        </w:rPr>
        <w:t>de</w:t>
      </w:r>
      <w:r w:rsidRPr="00956EE7">
        <w:rPr>
          <w:rFonts w:ascii="Arial" w:hAnsi="Arial" w:cs="Arial"/>
          <w:i/>
          <w:spacing w:val="-14"/>
          <w:sz w:val="20"/>
          <w:szCs w:val="20"/>
        </w:rPr>
        <w:t xml:space="preserve"> </w:t>
      </w:r>
      <w:r w:rsidRPr="00956EE7">
        <w:rPr>
          <w:rFonts w:ascii="Arial" w:hAnsi="Arial" w:cs="Arial"/>
          <w:i/>
          <w:sz w:val="20"/>
          <w:szCs w:val="20"/>
        </w:rPr>
        <w:t>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4CBEED06" w14:textId="77777777" w:rsidR="004F3459" w:rsidRPr="00956EE7" w:rsidRDefault="002F64EB" w:rsidP="00C9209D">
      <w:pPr>
        <w:spacing w:before="229" w:after="120"/>
        <w:jc w:val="both"/>
        <w:rPr>
          <w:rFonts w:ascii="Arial" w:hAnsi="Arial" w:cs="Arial"/>
          <w:i/>
          <w:sz w:val="20"/>
          <w:szCs w:val="20"/>
        </w:rPr>
      </w:pPr>
      <w:r w:rsidRPr="00956EE7">
        <w:rPr>
          <w:rFonts w:ascii="Arial" w:hAnsi="Arial" w:cs="Arial"/>
          <w:i/>
          <w:sz w:val="20"/>
          <w:szCs w:val="20"/>
        </w:rPr>
        <w:t>El acaecimiento del siniestro que amparan las garantías será comunicado por la entidad pública al respectivo asegurador mediante la notificación del acto administrativo que así lo declare.</w:t>
      </w:r>
    </w:p>
    <w:p w14:paraId="06F11E03" w14:textId="77777777" w:rsidR="004F3459" w:rsidRPr="00956EE7" w:rsidRDefault="002F64EB" w:rsidP="00C9209D">
      <w:pPr>
        <w:jc w:val="both"/>
        <w:rPr>
          <w:rFonts w:ascii="Arial" w:hAnsi="Arial" w:cs="Arial"/>
          <w:i/>
          <w:sz w:val="20"/>
          <w:szCs w:val="20"/>
        </w:rPr>
      </w:pPr>
      <w:r w:rsidRPr="00956EE7">
        <w:rPr>
          <w:rFonts w:ascii="Arial" w:hAnsi="Arial" w:cs="Arial"/>
          <w:i/>
          <w:sz w:val="20"/>
          <w:szCs w:val="20"/>
        </w:rPr>
        <w:t>Las</w:t>
      </w:r>
      <w:r w:rsidRPr="00956EE7">
        <w:rPr>
          <w:rFonts w:ascii="Arial" w:hAnsi="Arial" w:cs="Arial"/>
          <w:i/>
          <w:spacing w:val="-10"/>
          <w:sz w:val="20"/>
          <w:szCs w:val="20"/>
        </w:rPr>
        <w:t xml:space="preserve"> </w:t>
      </w:r>
      <w:r w:rsidRPr="00956EE7">
        <w:rPr>
          <w:rFonts w:ascii="Arial" w:hAnsi="Arial" w:cs="Arial"/>
          <w:i/>
          <w:sz w:val="20"/>
          <w:szCs w:val="20"/>
        </w:rPr>
        <w:t>garantías</w:t>
      </w:r>
      <w:r w:rsidRPr="00956EE7">
        <w:rPr>
          <w:rFonts w:ascii="Arial" w:hAnsi="Arial" w:cs="Arial"/>
          <w:i/>
          <w:spacing w:val="-10"/>
          <w:sz w:val="20"/>
          <w:szCs w:val="20"/>
        </w:rPr>
        <w:t xml:space="preserve"> </w:t>
      </w:r>
      <w:r w:rsidRPr="00956EE7">
        <w:rPr>
          <w:rFonts w:ascii="Arial" w:hAnsi="Arial" w:cs="Arial"/>
          <w:i/>
          <w:sz w:val="20"/>
          <w:szCs w:val="20"/>
        </w:rPr>
        <w:t>no</w:t>
      </w:r>
      <w:r w:rsidRPr="00956EE7">
        <w:rPr>
          <w:rFonts w:ascii="Arial" w:hAnsi="Arial" w:cs="Arial"/>
          <w:i/>
          <w:spacing w:val="-11"/>
          <w:sz w:val="20"/>
          <w:szCs w:val="20"/>
        </w:rPr>
        <w:t xml:space="preserve"> </w:t>
      </w:r>
      <w:r w:rsidRPr="00956EE7">
        <w:rPr>
          <w:rFonts w:ascii="Arial" w:hAnsi="Arial" w:cs="Arial"/>
          <w:i/>
          <w:sz w:val="20"/>
          <w:szCs w:val="20"/>
        </w:rPr>
        <w:t>serán</w:t>
      </w:r>
      <w:r w:rsidRPr="00956EE7">
        <w:rPr>
          <w:rFonts w:ascii="Arial" w:hAnsi="Arial" w:cs="Arial"/>
          <w:i/>
          <w:spacing w:val="-11"/>
          <w:sz w:val="20"/>
          <w:szCs w:val="20"/>
        </w:rPr>
        <w:t xml:space="preserve"> </w:t>
      </w:r>
      <w:r w:rsidRPr="00956EE7">
        <w:rPr>
          <w:rFonts w:ascii="Arial" w:hAnsi="Arial" w:cs="Arial"/>
          <w:i/>
          <w:sz w:val="20"/>
          <w:szCs w:val="20"/>
        </w:rPr>
        <w:t>obligatorias</w:t>
      </w:r>
      <w:r w:rsidRPr="00956EE7">
        <w:rPr>
          <w:rFonts w:ascii="Arial" w:hAnsi="Arial" w:cs="Arial"/>
          <w:i/>
          <w:spacing w:val="-10"/>
          <w:sz w:val="20"/>
          <w:szCs w:val="20"/>
        </w:rPr>
        <w:t xml:space="preserve"> </w:t>
      </w:r>
      <w:r w:rsidRPr="00956EE7">
        <w:rPr>
          <w:rFonts w:ascii="Arial" w:hAnsi="Arial" w:cs="Arial"/>
          <w:i/>
          <w:sz w:val="20"/>
          <w:szCs w:val="20"/>
        </w:rPr>
        <w:t>en</w:t>
      </w:r>
      <w:r w:rsidRPr="00956EE7">
        <w:rPr>
          <w:rFonts w:ascii="Arial" w:hAnsi="Arial" w:cs="Arial"/>
          <w:i/>
          <w:spacing w:val="-9"/>
          <w:sz w:val="20"/>
          <w:szCs w:val="20"/>
        </w:rPr>
        <w:t xml:space="preserve"> </w:t>
      </w:r>
      <w:r w:rsidRPr="00956EE7">
        <w:rPr>
          <w:rFonts w:ascii="Arial" w:hAnsi="Arial" w:cs="Arial"/>
          <w:i/>
          <w:sz w:val="20"/>
          <w:szCs w:val="20"/>
        </w:rPr>
        <w:t>los</w:t>
      </w:r>
      <w:r w:rsidRPr="00956EE7">
        <w:rPr>
          <w:rFonts w:ascii="Arial" w:hAnsi="Arial" w:cs="Arial"/>
          <w:i/>
          <w:spacing w:val="-10"/>
          <w:sz w:val="20"/>
          <w:szCs w:val="20"/>
        </w:rPr>
        <w:t xml:space="preserve"> </w:t>
      </w:r>
      <w:r w:rsidRPr="00956EE7">
        <w:rPr>
          <w:rFonts w:ascii="Arial" w:hAnsi="Arial" w:cs="Arial"/>
          <w:i/>
          <w:sz w:val="20"/>
          <w:szCs w:val="20"/>
        </w:rPr>
        <w:t>contratos</w:t>
      </w:r>
      <w:r w:rsidRPr="00956EE7">
        <w:rPr>
          <w:rFonts w:ascii="Arial" w:hAnsi="Arial" w:cs="Arial"/>
          <w:i/>
          <w:spacing w:val="-9"/>
          <w:sz w:val="20"/>
          <w:szCs w:val="20"/>
        </w:rPr>
        <w:t xml:space="preserve"> </w:t>
      </w:r>
      <w:r w:rsidRPr="00956EE7">
        <w:rPr>
          <w:rFonts w:ascii="Arial" w:hAnsi="Arial" w:cs="Arial"/>
          <w:i/>
          <w:sz w:val="20"/>
          <w:szCs w:val="20"/>
        </w:rPr>
        <w:t>de</w:t>
      </w:r>
      <w:r w:rsidRPr="00956EE7">
        <w:rPr>
          <w:rFonts w:ascii="Arial" w:hAnsi="Arial" w:cs="Arial"/>
          <w:i/>
          <w:spacing w:val="-10"/>
          <w:sz w:val="20"/>
          <w:szCs w:val="20"/>
        </w:rPr>
        <w:t xml:space="preserve"> </w:t>
      </w:r>
      <w:r w:rsidRPr="00956EE7">
        <w:rPr>
          <w:rFonts w:ascii="Arial" w:hAnsi="Arial" w:cs="Arial"/>
          <w:i/>
          <w:sz w:val="20"/>
          <w:szCs w:val="20"/>
        </w:rPr>
        <w:t>empréstito,</w:t>
      </w:r>
      <w:r w:rsidRPr="00956EE7">
        <w:rPr>
          <w:rFonts w:ascii="Arial" w:hAnsi="Arial" w:cs="Arial"/>
          <w:i/>
          <w:spacing w:val="-9"/>
          <w:sz w:val="20"/>
          <w:szCs w:val="20"/>
        </w:rPr>
        <w:t xml:space="preserve"> </w:t>
      </w:r>
      <w:r w:rsidRPr="00956EE7">
        <w:rPr>
          <w:rFonts w:ascii="Arial" w:hAnsi="Arial" w:cs="Arial"/>
          <w:i/>
          <w:sz w:val="20"/>
          <w:szCs w:val="20"/>
        </w:rPr>
        <w:t>en</w:t>
      </w:r>
      <w:r w:rsidRPr="00956EE7">
        <w:rPr>
          <w:rFonts w:ascii="Arial" w:hAnsi="Arial" w:cs="Arial"/>
          <w:i/>
          <w:spacing w:val="-9"/>
          <w:sz w:val="20"/>
          <w:szCs w:val="20"/>
        </w:rPr>
        <w:t xml:space="preserve"> </w:t>
      </w:r>
      <w:r w:rsidRPr="00956EE7">
        <w:rPr>
          <w:rFonts w:ascii="Arial" w:hAnsi="Arial" w:cs="Arial"/>
          <w:i/>
          <w:sz w:val="20"/>
          <w:szCs w:val="20"/>
        </w:rPr>
        <w:t>los</w:t>
      </w:r>
      <w:r w:rsidRPr="00956EE7">
        <w:rPr>
          <w:rFonts w:ascii="Arial" w:hAnsi="Arial" w:cs="Arial"/>
          <w:i/>
          <w:spacing w:val="-9"/>
          <w:sz w:val="20"/>
          <w:szCs w:val="20"/>
        </w:rPr>
        <w:t xml:space="preserve"> </w:t>
      </w:r>
      <w:r w:rsidRPr="00956EE7">
        <w:rPr>
          <w:rFonts w:ascii="Arial" w:hAnsi="Arial" w:cs="Arial"/>
          <w:i/>
          <w:sz w:val="20"/>
          <w:szCs w:val="20"/>
        </w:rPr>
        <w:t>interadministrativos,</w:t>
      </w:r>
      <w:r w:rsidRPr="00956EE7">
        <w:rPr>
          <w:rFonts w:ascii="Arial" w:hAnsi="Arial" w:cs="Arial"/>
          <w:i/>
          <w:spacing w:val="-9"/>
          <w:sz w:val="20"/>
          <w:szCs w:val="20"/>
        </w:rPr>
        <w:t xml:space="preserve"> </w:t>
      </w:r>
      <w:r w:rsidRPr="00956EE7">
        <w:rPr>
          <w:rFonts w:ascii="Arial" w:hAnsi="Arial" w:cs="Arial"/>
          <w:i/>
          <w:sz w:val="20"/>
          <w:szCs w:val="20"/>
        </w:rPr>
        <w:t>en</w:t>
      </w:r>
      <w:r w:rsidRPr="00956EE7">
        <w:rPr>
          <w:rFonts w:ascii="Arial" w:hAnsi="Arial" w:cs="Arial"/>
          <w:i/>
          <w:spacing w:val="-10"/>
          <w:sz w:val="20"/>
          <w:szCs w:val="20"/>
        </w:rPr>
        <w:t xml:space="preserve"> </w:t>
      </w:r>
      <w:r w:rsidRPr="00956EE7">
        <w:rPr>
          <w:rFonts w:ascii="Arial" w:hAnsi="Arial" w:cs="Arial"/>
          <w:i/>
          <w:sz w:val="20"/>
          <w:szCs w:val="20"/>
        </w:rPr>
        <w:t>los de</w:t>
      </w:r>
      <w:r w:rsidRPr="00956EE7">
        <w:rPr>
          <w:rFonts w:ascii="Arial" w:hAnsi="Arial" w:cs="Arial"/>
          <w:i/>
          <w:spacing w:val="-7"/>
          <w:sz w:val="20"/>
          <w:szCs w:val="20"/>
        </w:rPr>
        <w:t xml:space="preserve"> </w:t>
      </w:r>
      <w:r w:rsidRPr="00956EE7">
        <w:rPr>
          <w:rFonts w:ascii="Arial" w:hAnsi="Arial" w:cs="Arial"/>
          <w:i/>
          <w:sz w:val="20"/>
          <w:szCs w:val="20"/>
        </w:rPr>
        <w:t>seguro</w:t>
      </w:r>
      <w:r w:rsidRPr="00956EE7">
        <w:rPr>
          <w:rFonts w:ascii="Arial" w:hAnsi="Arial" w:cs="Arial"/>
          <w:i/>
          <w:spacing w:val="-7"/>
          <w:sz w:val="20"/>
          <w:szCs w:val="20"/>
        </w:rPr>
        <w:t xml:space="preserve"> </w:t>
      </w:r>
      <w:r w:rsidRPr="00956EE7">
        <w:rPr>
          <w:rFonts w:ascii="Arial" w:hAnsi="Arial" w:cs="Arial"/>
          <w:i/>
          <w:sz w:val="20"/>
          <w:szCs w:val="20"/>
        </w:rPr>
        <w:t>y</w:t>
      </w:r>
      <w:r w:rsidRPr="00956EE7">
        <w:rPr>
          <w:rFonts w:ascii="Arial" w:hAnsi="Arial" w:cs="Arial"/>
          <w:i/>
          <w:spacing w:val="-5"/>
          <w:sz w:val="20"/>
          <w:szCs w:val="20"/>
        </w:rPr>
        <w:t xml:space="preserve"> </w:t>
      </w:r>
      <w:r w:rsidRPr="00956EE7">
        <w:rPr>
          <w:rFonts w:ascii="Arial" w:hAnsi="Arial" w:cs="Arial"/>
          <w:i/>
          <w:sz w:val="20"/>
          <w:szCs w:val="20"/>
        </w:rPr>
        <w:t>en</w:t>
      </w:r>
      <w:r w:rsidRPr="00956EE7">
        <w:rPr>
          <w:rFonts w:ascii="Arial" w:hAnsi="Arial" w:cs="Arial"/>
          <w:i/>
          <w:spacing w:val="-7"/>
          <w:sz w:val="20"/>
          <w:szCs w:val="20"/>
        </w:rPr>
        <w:t xml:space="preserve"> </w:t>
      </w:r>
      <w:r w:rsidRPr="00956EE7">
        <w:rPr>
          <w:rFonts w:ascii="Arial" w:hAnsi="Arial" w:cs="Arial"/>
          <w:i/>
          <w:sz w:val="20"/>
          <w:szCs w:val="20"/>
        </w:rPr>
        <w:t>los</w:t>
      </w:r>
      <w:r w:rsidRPr="00956EE7">
        <w:rPr>
          <w:rFonts w:ascii="Arial" w:hAnsi="Arial" w:cs="Arial"/>
          <w:i/>
          <w:spacing w:val="-6"/>
          <w:sz w:val="20"/>
          <w:szCs w:val="20"/>
        </w:rPr>
        <w:t xml:space="preserve"> </w:t>
      </w:r>
      <w:r w:rsidRPr="00956EE7">
        <w:rPr>
          <w:rFonts w:ascii="Arial" w:hAnsi="Arial" w:cs="Arial"/>
          <w:i/>
          <w:sz w:val="20"/>
          <w:szCs w:val="20"/>
        </w:rPr>
        <w:t>contratos</w:t>
      </w:r>
      <w:r w:rsidRPr="00956EE7">
        <w:rPr>
          <w:rFonts w:ascii="Arial" w:hAnsi="Arial" w:cs="Arial"/>
          <w:i/>
          <w:spacing w:val="-5"/>
          <w:sz w:val="20"/>
          <w:szCs w:val="20"/>
        </w:rPr>
        <w:t xml:space="preserve"> </w:t>
      </w:r>
      <w:r w:rsidRPr="00956EE7">
        <w:rPr>
          <w:rFonts w:ascii="Arial" w:hAnsi="Arial" w:cs="Arial"/>
          <w:i/>
          <w:sz w:val="20"/>
          <w:szCs w:val="20"/>
        </w:rPr>
        <w:t>cuyo</w:t>
      </w:r>
      <w:r w:rsidRPr="00956EE7">
        <w:rPr>
          <w:rFonts w:ascii="Arial" w:hAnsi="Arial" w:cs="Arial"/>
          <w:i/>
          <w:spacing w:val="-7"/>
          <w:sz w:val="20"/>
          <w:szCs w:val="20"/>
        </w:rPr>
        <w:t xml:space="preserve"> </w:t>
      </w:r>
      <w:r w:rsidRPr="00956EE7">
        <w:rPr>
          <w:rFonts w:ascii="Arial" w:hAnsi="Arial" w:cs="Arial"/>
          <w:i/>
          <w:sz w:val="20"/>
          <w:szCs w:val="20"/>
        </w:rPr>
        <w:t>valor</w:t>
      </w:r>
      <w:r w:rsidRPr="00956EE7">
        <w:rPr>
          <w:rFonts w:ascii="Arial" w:hAnsi="Arial" w:cs="Arial"/>
          <w:i/>
          <w:spacing w:val="-6"/>
          <w:sz w:val="20"/>
          <w:szCs w:val="20"/>
        </w:rPr>
        <w:t xml:space="preserve"> </w:t>
      </w:r>
      <w:r w:rsidRPr="00956EE7">
        <w:rPr>
          <w:rFonts w:ascii="Arial" w:hAnsi="Arial" w:cs="Arial"/>
          <w:i/>
          <w:sz w:val="20"/>
          <w:szCs w:val="20"/>
        </w:rPr>
        <w:t>sea</w:t>
      </w:r>
      <w:r w:rsidRPr="00956EE7">
        <w:rPr>
          <w:rFonts w:ascii="Arial" w:hAnsi="Arial" w:cs="Arial"/>
          <w:i/>
          <w:spacing w:val="-7"/>
          <w:sz w:val="20"/>
          <w:szCs w:val="20"/>
        </w:rPr>
        <w:t xml:space="preserve"> </w:t>
      </w:r>
      <w:r w:rsidRPr="00956EE7">
        <w:rPr>
          <w:rFonts w:ascii="Arial" w:hAnsi="Arial" w:cs="Arial"/>
          <w:i/>
          <w:sz w:val="20"/>
          <w:szCs w:val="20"/>
        </w:rPr>
        <w:t>inferior</w:t>
      </w:r>
      <w:r w:rsidRPr="00956EE7">
        <w:rPr>
          <w:rFonts w:ascii="Arial" w:hAnsi="Arial" w:cs="Arial"/>
          <w:i/>
          <w:spacing w:val="-6"/>
          <w:sz w:val="20"/>
          <w:szCs w:val="20"/>
        </w:rPr>
        <w:t xml:space="preserve"> </w:t>
      </w:r>
      <w:r w:rsidRPr="00956EE7">
        <w:rPr>
          <w:rFonts w:ascii="Arial" w:hAnsi="Arial" w:cs="Arial"/>
          <w:i/>
          <w:sz w:val="20"/>
          <w:szCs w:val="20"/>
        </w:rPr>
        <w:t>al</w:t>
      </w:r>
      <w:r w:rsidRPr="00956EE7">
        <w:rPr>
          <w:rFonts w:ascii="Arial" w:hAnsi="Arial" w:cs="Arial"/>
          <w:i/>
          <w:spacing w:val="-5"/>
          <w:sz w:val="20"/>
          <w:szCs w:val="20"/>
        </w:rPr>
        <w:t xml:space="preserve"> </w:t>
      </w:r>
      <w:r w:rsidRPr="00956EE7">
        <w:rPr>
          <w:rFonts w:ascii="Arial" w:hAnsi="Arial" w:cs="Arial"/>
          <w:i/>
          <w:sz w:val="20"/>
          <w:szCs w:val="20"/>
        </w:rPr>
        <w:t>10%</w:t>
      </w:r>
      <w:r w:rsidRPr="00956EE7">
        <w:rPr>
          <w:rFonts w:ascii="Arial" w:hAnsi="Arial" w:cs="Arial"/>
          <w:i/>
          <w:spacing w:val="-6"/>
          <w:sz w:val="20"/>
          <w:szCs w:val="20"/>
        </w:rPr>
        <w:t xml:space="preserve"> </w:t>
      </w:r>
      <w:r w:rsidRPr="00956EE7">
        <w:rPr>
          <w:rFonts w:ascii="Arial" w:hAnsi="Arial" w:cs="Arial"/>
          <w:i/>
          <w:sz w:val="20"/>
          <w:szCs w:val="20"/>
        </w:rPr>
        <w:t>de</w:t>
      </w:r>
      <w:r w:rsidRPr="00956EE7">
        <w:rPr>
          <w:rFonts w:ascii="Arial" w:hAnsi="Arial" w:cs="Arial"/>
          <w:i/>
          <w:spacing w:val="-5"/>
          <w:sz w:val="20"/>
          <w:szCs w:val="20"/>
        </w:rPr>
        <w:t xml:space="preserve"> </w:t>
      </w:r>
      <w:r w:rsidRPr="00956EE7">
        <w:rPr>
          <w:rFonts w:ascii="Arial" w:hAnsi="Arial" w:cs="Arial"/>
          <w:i/>
          <w:sz w:val="20"/>
          <w:szCs w:val="20"/>
        </w:rPr>
        <w:t>la</w:t>
      </w:r>
      <w:r w:rsidRPr="00956EE7">
        <w:rPr>
          <w:rFonts w:ascii="Arial" w:hAnsi="Arial" w:cs="Arial"/>
          <w:i/>
          <w:spacing w:val="-4"/>
          <w:sz w:val="20"/>
          <w:szCs w:val="20"/>
        </w:rPr>
        <w:t xml:space="preserve"> </w:t>
      </w:r>
      <w:r w:rsidRPr="00956EE7">
        <w:rPr>
          <w:rFonts w:ascii="Arial" w:hAnsi="Arial" w:cs="Arial"/>
          <w:i/>
          <w:sz w:val="20"/>
          <w:szCs w:val="20"/>
        </w:rPr>
        <w:t>menor</w:t>
      </w:r>
      <w:r w:rsidRPr="00956EE7">
        <w:rPr>
          <w:rFonts w:ascii="Arial" w:hAnsi="Arial" w:cs="Arial"/>
          <w:i/>
          <w:spacing w:val="-6"/>
          <w:sz w:val="20"/>
          <w:szCs w:val="20"/>
        </w:rPr>
        <w:t xml:space="preserve"> </w:t>
      </w:r>
      <w:r w:rsidRPr="00956EE7">
        <w:rPr>
          <w:rFonts w:ascii="Arial" w:hAnsi="Arial" w:cs="Arial"/>
          <w:i/>
          <w:sz w:val="20"/>
          <w:szCs w:val="20"/>
        </w:rPr>
        <w:t>cuantía</w:t>
      </w:r>
      <w:r w:rsidRPr="00956EE7">
        <w:rPr>
          <w:rFonts w:ascii="Arial" w:hAnsi="Arial" w:cs="Arial"/>
          <w:i/>
          <w:spacing w:val="-7"/>
          <w:sz w:val="20"/>
          <w:szCs w:val="20"/>
        </w:rPr>
        <w:t xml:space="preserve"> </w:t>
      </w:r>
      <w:r w:rsidRPr="00956EE7">
        <w:rPr>
          <w:rFonts w:ascii="Arial" w:hAnsi="Arial" w:cs="Arial"/>
          <w:i/>
          <w:sz w:val="20"/>
          <w:szCs w:val="20"/>
        </w:rPr>
        <w:t>a</w:t>
      </w:r>
      <w:r w:rsidRPr="00956EE7">
        <w:rPr>
          <w:rFonts w:ascii="Arial" w:hAnsi="Arial" w:cs="Arial"/>
          <w:i/>
          <w:spacing w:val="-4"/>
          <w:sz w:val="20"/>
          <w:szCs w:val="20"/>
        </w:rPr>
        <w:t xml:space="preserve"> </w:t>
      </w:r>
      <w:r w:rsidRPr="00956EE7">
        <w:rPr>
          <w:rFonts w:ascii="Arial" w:hAnsi="Arial" w:cs="Arial"/>
          <w:i/>
          <w:sz w:val="20"/>
          <w:szCs w:val="20"/>
        </w:rPr>
        <w:t>que</w:t>
      </w:r>
      <w:r w:rsidRPr="00956EE7">
        <w:rPr>
          <w:rFonts w:ascii="Arial" w:hAnsi="Arial" w:cs="Arial"/>
          <w:i/>
          <w:spacing w:val="-7"/>
          <w:sz w:val="20"/>
          <w:szCs w:val="20"/>
        </w:rPr>
        <w:t xml:space="preserve"> </w:t>
      </w:r>
      <w:r w:rsidRPr="00956EE7">
        <w:rPr>
          <w:rFonts w:ascii="Arial" w:hAnsi="Arial" w:cs="Arial"/>
          <w:i/>
          <w:sz w:val="20"/>
          <w:szCs w:val="20"/>
        </w:rPr>
        <w:t>se</w:t>
      </w:r>
      <w:r w:rsidRPr="00956EE7">
        <w:rPr>
          <w:rFonts w:ascii="Arial" w:hAnsi="Arial" w:cs="Arial"/>
          <w:i/>
          <w:spacing w:val="-7"/>
          <w:sz w:val="20"/>
          <w:szCs w:val="20"/>
        </w:rPr>
        <w:t xml:space="preserve"> </w:t>
      </w:r>
      <w:r w:rsidRPr="00956EE7">
        <w:rPr>
          <w:rFonts w:ascii="Arial" w:hAnsi="Arial" w:cs="Arial"/>
          <w:i/>
          <w:sz w:val="20"/>
          <w:szCs w:val="20"/>
        </w:rPr>
        <w:t>refiere</w:t>
      </w:r>
      <w:r w:rsidRPr="00956EE7">
        <w:rPr>
          <w:rFonts w:ascii="Arial" w:hAnsi="Arial" w:cs="Arial"/>
          <w:i/>
          <w:spacing w:val="-4"/>
          <w:sz w:val="20"/>
          <w:szCs w:val="20"/>
        </w:rPr>
        <w:t xml:space="preserve"> </w:t>
      </w:r>
      <w:r w:rsidRPr="00956EE7">
        <w:rPr>
          <w:rFonts w:ascii="Arial" w:hAnsi="Arial" w:cs="Arial"/>
          <w:i/>
          <w:sz w:val="20"/>
          <w:szCs w:val="20"/>
        </w:rPr>
        <w:t xml:space="preserve">esta ley, caso en el cual corresponderá a la entidad determinar la necesidad de exigirla, atendiendo a la naturaleza del objeto del contrato y a la forma de pago, así como en los demás que señale el </w:t>
      </w:r>
      <w:r w:rsidRPr="00956EE7">
        <w:rPr>
          <w:rFonts w:ascii="Arial" w:hAnsi="Arial" w:cs="Arial"/>
          <w:i/>
          <w:spacing w:val="-2"/>
          <w:sz w:val="20"/>
          <w:szCs w:val="20"/>
        </w:rPr>
        <w:t>reglamento”.</w:t>
      </w:r>
    </w:p>
    <w:p w14:paraId="1680F723" w14:textId="77777777" w:rsidR="004D57A1" w:rsidRDefault="004D57A1" w:rsidP="004D57A1">
      <w:pPr>
        <w:spacing w:line="259" w:lineRule="auto"/>
        <w:jc w:val="both"/>
        <w:rPr>
          <w:rFonts w:ascii="Arial" w:hAnsi="Arial"/>
          <w:sz w:val="20"/>
        </w:rPr>
      </w:pPr>
    </w:p>
    <w:p w14:paraId="396B11D3" w14:textId="1D08CBFD" w:rsidR="004D57A1" w:rsidRDefault="004D57A1" w:rsidP="004D57A1">
      <w:pPr>
        <w:spacing w:line="259" w:lineRule="auto"/>
        <w:jc w:val="both"/>
        <w:rPr>
          <w:rFonts w:ascii="Arial" w:hAnsi="Arial"/>
          <w:b/>
          <w:bCs/>
        </w:rPr>
      </w:pPr>
      <w:r w:rsidRPr="00C9209D">
        <w:rPr>
          <w:rFonts w:ascii="Arial" w:hAnsi="Arial"/>
          <w:b/>
          <w:bCs/>
        </w:rPr>
        <w:t xml:space="preserve">GARANTÍA DE CUMPLIMIENTO – Características </w:t>
      </w:r>
    </w:p>
    <w:p w14:paraId="5823B562" w14:textId="77777777" w:rsidR="004D57A1" w:rsidRDefault="004D57A1" w:rsidP="004D57A1">
      <w:pPr>
        <w:spacing w:line="259" w:lineRule="auto"/>
        <w:jc w:val="both"/>
        <w:rPr>
          <w:rFonts w:ascii="Arial" w:hAnsi="Arial"/>
          <w:b/>
          <w:bCs/>
        </w:rPr>
      </w:pPr>
    </w:p>
    <w:p w14:paraId="216B2DD8" w14:textId="695E44B6" w:rsidR="004D57A1" w:rsidRPr="00C9209D" w:rsidRDefault="007D44F2" w:rsidP="007D44F2">
      <w:pPr>
        <w:spacing w:line="259" w:lineRule="auto"/>
        <w:jc w:val="both"/>
        <w:rPr>
          <w:rFonts w:ascii="Arial" w:hAnsi="Arial" w:cs="Arial"/>
          <w:b/>
          <w:bCs/>
          <w:sz w:val="20"/>
          <w:szCs w:val="20"/>
        </w:rPr>
      </w:pPr>
      <w:r w:rsidRPr="00C9209D">
        <w:rPr>
          <w:rFonts w:ascii="Arial" w:hAnsi="Arial" w:cs="Arial"/>
          <w:sz w:val="20"/>
          <w:szCs w:val="20"/>
        </w:rPr>
        <w:t>En suma, las garantías de cumplimiento con naturaleza indemnizatoria que se expiden a favor de las entidades contratistas comportan las siguientes características: (i) son una especie de seguro de daños; (ii) dada su naturaleza indemnizatoria no basta la ocurrencia del siniestro sino que es indispensable que se haya causado un daño al patrimonio del acreedor; (iii) el monto a indemnizar no necesariamente corresponde al valor asegurado, sino al del perjuicio efectivamente ocasionado al patrimonio del acreedor; y (</w:t>
      </w:r>
      <w:proofErr w:type="spellStart"/>
      <w:r w:rsidRPr="00C9209D">
        <w:rPr>
          <w:rFonts w:ascii="Arial" w:hAnsi="Arial" w:cs="Arial"/>
          <w:sz w:val="20"/>
          <w:szCs w:val="20"/>
        </w:rPr>
        <w:t>iv</w:t>
      </w:r>
      <w:proofErr w:type="spellEnd"/>
      <w:r w:rsidRPr="00C9209D">
        <w:rPr>
          <w:rFonts w:ascii="Arial" w:hAnsi="Arial" w:cs="Arial"/>
          <w:sz w:val="20"/>
          <w:szCs w:val="20"/>
        </w:rPr>
        <w:t xml:space="preserve">) la suma a indemnizar no puede ser mayor al valor asegurado en la póliza. </w:t>
      </w:r>
    </w:p>
    <w:p w14:paraId="41A98409" w14:textId="77777777" w:rsidR="004D57A1" w:rsidRDefault="004D57A1">
      <w:pPr>
        <w:spacing w:line="259" w:lineRule="auto"/>
        <w:jc w:val="both"/>
        <w:rPr>
          <w:rFonts w:ascii="Arial" w:hAnsi="Arial"/>
          <w:b/>
          <w:bCs/>
        </w:rPr>
      </w:pPr>
    </w:p>
    <w:p w14:paraId="51C803D7" w14:textId="77777777" w:rsidR="004D57A1" w:rsidRPr="00C9209D" w:rsidRDefault="004D57A1">
      <w:pPr>
        <w:spacing w:line="259" w:lineRule="auto"/>
        <w:jc w:val="both"/>
        <w:rPr>
          <w:rFonts w:ascii="Arial" w:hAnsi="Arial"/>
          <w:b/>
          <w:bCs/>
        </w:rPr>
      </w:pPr>
    </w:p>
    <w:p w14:paraId="6B191A93" w14:textId="5FD0E045" w:rsidR="006C1035" w:rsidRPr="00C9209D" w:rsidRDefault="006C1035" w:rsidP="00C9209D">
      <w:pPr>
        <w:jc w:val="both"/>
        <w:rPr>
          <w:rFonts w:ascii="Arial" w:hAnsi="Arial"/>
          <w:b/>
        </w:rPr>
        <w:sectPr w:rsidR="00000000" w:rsidRPr="00C9209D" w:rsidSect="00605E9E">
          <w:type w:val="continuous"/>
          <w:pgSz w:w="12240" w:h="15840"/>
          <w:pgMar w:top="1340" w:right="1580" w:bottom="280" w:left="1600" w:header="720" w:footer="720" w:gutter="0"/>
          <w:cols w:space="720"/>
        </w:sectPr>
      </w:pPr>
    </w:p>
    <w:p w14:paraId="3D1D702A" w14:textId="77777777" w:rsidR="004F3459" w:rsidRDefault="002F64EB">
      <w:pPr>
        <w:pStyle w:val="Textoindependiente"/>
        <w:rPr>
          <w:rFonts w:ascii="Arial"/>
          <w:i/>
          <w:sz w:val="20"/>
        </w:rPr>
      </w:pPr>
      <w:r>
        <w:rPr>
          <w:noProof/>
        </w:rPr>
        <w:lastRenderedPageBreak/>
        <mc:AlternateContent>
          <mc:Choice Requires="wps">
            <w:drawing>
              <wp:anchor distT="0" distB="0" distL="0" distR="0" simplePos="0" relativeHeight="251658240" behindDoc="0" locked="0" layoutInCell="1" allowOverlap="1" wp14:anchorId="6C4DE2F7" wp14:editId="0309012A">
                <wp:simplePos x="0" y="0"/>
                <wp:positionH relativeFrom="page">
                  <wp:posOffset>2459989</wp:posOffset>
                </wp:positionH>
                <wp:positionV relativeFrom="page">
                  <wp:posOffset>805624</wp:posOffset>
                </wp:positionV>
                <wp:extent cx="5312410" cy="285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28575"/>
                        </a:xfrm>
                        <a:custGeom>
                          <a:avLst/>
                          <a:gdLst/>
                          <a:ahLst/>
                          <a:cxnLst/>
                          <a:rect l="l" t="t" r="r" b="b"/>
                          <a:pathLst>
                            <a:path w="5312410" h="28575">
                              <a:moveTo>
                                <a:pt x="0" y="28575"/>
                              </a:moveTo>
                              <a:lnTo>
                                <a:pt x="5312409" y="28575"/>
                              </a:lnTo>
                              <a:lnTo>
                                <a:pt x="5312409" y="0"/>
                              </a:lnTo>
                              <a:lnTo>
                                <a:pt x="0" y="0"/>
                              </a:lnTo>
                              <a:lnTo>
                                <a:pt x="0"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4EE5A" id="Graphic 1" o:spid="_x0000_s1026" style="position:absolute;margin-left:193.7pt;margin-top:63.45pt;width:418.3pt;height:2.2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31241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" path="m,28575r5312409,l5312409,,,,,28575xe" fillcolor="black" stroked="f">
                <v:path arrowok="t"/>
                <w10:wrap anchorx="page" anchory="page"/>
              </v:shape>
            </w:pict>
          </mc:Fallback>
        </mc:AlternateContent>
      </w:r>
    </w:p>
    <w:p w14:paraId="2D64D15A" w14:textId="77777777" w:rsidR="004F3459" w:rsidRDefault="004F3459">
      <w:pPr>
        <w:pStyle w:val="Textoindependiente"/>
        <w:rPr>
          <w:rFonts w:ascii="Arial"/>
          <w:i/>
          <w:sz w:val="20"/>
        </w:rPr>
      </w:pPr>
    </w:p>
    <w:p w14:paraId="0FC03839" w14:textId="77777777" w:rsidR="004F3459" w:rsidRDefault="004F3459">
      <w:pPr>
        <w:pStyle w:val="Textoindependiente"/>
        <w:rPr>
          <w:rFonts w:ascii="Arial"/>
          <w:i/>
          <w:sz w:val="20"/>
        </w:rPr>
      </w:pPr>
    </w:p>
    <w:p w14:paraId="5C39A3F8" w14:textId="77777777" w:rsidR="004F3459" w:rsidRDefault="004F3459">
      <w:pPr>
        <w:pStyle w:val="Textoindependiente"/>
        <w:spacing w:before="81"/>
        <w:rPr>
          <w:rFonts w:ascii="Arial"/>
          <w:i/>
          <w:sz w:val="20"/>
        </w:rPr>
      </w:pPr>
    </w:p>
    <w:p w14:paraId="2A5442F4" w14:textId="77777777" w:rsidR="004F3459" w:rsidRDefault="002F64EB">
      <w:pPr>
        <w:ind w:right="197"/>
        <w:jc w:val="right"/>
        <w:rPr>
          <w:rFonts w:ascii="Calibri"/>
          <w:sz w:val="20"/>
        </w:rPr>
      </w:pPr>
      <w:r>
        <w:rPr>
          <w:noProof/>
        </w:rPr>
        <w:drawing>
          <wp:anchor distT="0" distB="0" distL="0" distR="0" simplePos="0" relativeHeight="251658241" behindDoc="0" locked="0" layoutInCell="1" allowOverlap="1" wp14:anchorId="0B7E5D3C" wp14:editId="09CB8A63">
            <wp:simplePos x="0" y="0"/>
            <wp:positionH relativeFrom="page">
              <wp:posOffset>809554</wp:posOffset>
            </wp:positionH>
            <wp:positionV relativeFrom="paragraph">
              <wp:posOffset>-636197</wp:posOffset>
            </wp:positionV>
            <wp:extent cx="1009790" cy="10153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009790" cy="1015319"/>
                    </a:xfrm>
                    <a:prstGeom prst="rect">
                      <a:avLst/>
                    </a:prstGeom>
                  </pic:spPr>
                </pic:pic>
              </a:graphicData>
            </a:graphic>
          </wp:anchor>
        </w:drawing>
      </w:r>
      <w:r>
        <w:rPr>
          <w:rFonts w:ascii="Calibri"/>
          <w:color w:val="767070"/>
          <w:spacing w:val="-2"/>
          <w:sz w:val="20"/>
        </w:rPr>
        <w:t>Radicado:</w:t>
      </w:r>
      <w:r>
        <w:rPr>
          <w:rFonts w:ascii="Calibri"/>
          <w:color w:val="767070"/>
          <w:spacing w:val="18"/>
          <w:sz w:val="20"/>
        </w:rPr>
        <w:t xml:space="preserve"> </w:t>
      </w:r>
      <w:r>
        <w:rPr>
          <w:rFonts w:ascii="Calibri"/>
          <w:color w:val="767070"/>
          <w:spacing w:val="-2"/>
          <w:sz w:val="20"/>
        </w:rPr>
        <w:t>25000-23-26-000-2006-02077-01</w:t>
      </w:r>
      <w:r>
        <w:rPr>
          <w:rFonts w:ascii="Calibri"/>
          <w:color w:val="767070"/>
          <w:spacing w:val="21"/>
          <w:sz w:val="20"/>
        </w:rPr>
        <w:t xml:space="preserve"> </w:t>
      </w:r>
      <w:r>
        <w:rPr>
          <w:rFonts w:ascii="Calibri"/>
          <w:color w:val="767070"/>
          <w:spacing w:val="-2"/>
          <w:sz w:val="20"/>
        </w:rPr>
        <w:t>(53674)</w:t>
      </w:r>
    </w:p>
    <w:p w14:paraId="7D9946A8" w14:textId="77777777" w:rsidR="004F3459" w:rsidRDefault="002F64EB">
      <w:pPr>
        <w:spacing w:before="1"/>
        <w:ind w:right="204"/>
        <w:jc w:val="right"/>
        <w:rPr>
          <w:rFonts w:ascii="Calibri" w:hAnsi="Calibri"/>
          <w:sz w:val="20"/>
        </w:rPr>
      </w:pPr>
      <w:r>
        <w:rPr>
          <w:rFonts w:ascii="Calibri" w:hAnsi="Calibri"/>
          <w:color w:val="767070"/>
          <w:sz w:val="20"/>
        </w:rPr>
        <w:t>Demandante:</w:t>
      </w:r>
      <w:r>
        <w:rPr>
          <w:rFonts w:ascii="Calibri" w:hAnsi="Calibri"/>
          <w:color w:val="767070"/>
          <w:spacing w:val="-8"/>
          <w:sz w:val="20"/>
        </w:rPr>
        <w:t xml:space="preserve"> </w:t>
      </w:r>
      <w:r>
        <w:rPr>
          <w:rFonts w:ascii="Calibri" w:hAnsi="Calibri"/>
          <w:color w:val="767070"/>
          <w:sz w:val="20"/>
        </w:rPr>
        <w:t>Cóndor</w:t>
      </w:r>
      <w:r>
        <w:rPr>
          <w:rFonts w:ascii="Calibri" w:hAnsi="Calibri"/>
          <w:color w:val="767070"/>
          <w:spacing w:val="-7"/>
          <w:sz w:val="20"/>
        </w:rPr>
        <w:t xml:space="preserve"> </w:t>
      </w:r>
      <w:r>
        <w:rPr>
          <w:rFonts w:ascii="Calibri" w:hAnsi="Calibri"/>
          <w:color w:val="767070"/>
          <w:sz w:val="20"/>
        </w:rPr>
        <w:t>S.A.</w:t>
      </w:r>
      <w:r>
        <w:rPr>
          <w:rFonts w:ascii="Calibri" w:hAnsi="Calibri"/>
          <w:color w:val="767070"/>
          <w:spacing w:val="-6"/>
          <w:sz w:val="20"/>
        </w:rPr>
        <w:t xml:space="preserve"> </w:t>
      </w:r>
      <w:r>
        <w:rPr>
          <w:rFonts w:ascii="Calibri" w:hAnsi="Calibri"/>
          <w:color w:val="767070"/>
          <w:sz w:val="20"/>
        </w:rPr>
        <w:t>Compañía</w:t>
      </w:r>
      <w:r>
        <w:rPr>
          <w:rFonts w:ascii="Calibri" w:hAnsi="Calibri"/>
          <w:color w:val="767070"/>
          <w:spacing w:val="-7"/>
          <w:sz w:val="20"/>
        </w:rPr>
        <w:t xml:space="preserve"> </w:t>
      </w:r>
      <w:r>
        <w:rPr>
          <w:rFonts w:ascii="Calibri" w:hAnsi="Calibri"/>
          <w:color w:val="767070"/>
          <w:sz w:val="20"/>
        </w:rPr>
        <w:t>de</w:t>
      </w:r>
      <w:r>
        <w:rPr>
          <w:rFonts w:ascii="Calibri" w:hAnsi="Calibri"/>
          <w:color w:val="767070"/>
          <w:spacing w:val="-9"/>
          <w:sz w:val="20"/>
        </w:rPr>
        <w:t xml:space="preserve"> </w:t>
      </w:r>
      <w:r>
        <w:rPr>
          <w:rFonts w:ascii="Calibri" w:hAnsi="Calibri"/>
          <w:color w:val="767070"/>
          <w:sz w:val="20"/>
        </w:rPr>
        <w:t>Seguros</w:t>
      </w:r>
      <w:r>
        <w:rPr>
          <w:rFonts w:ascii="Calibri" w:hAnsi="Calibri"/>
          <w:color w:val="767070"/>
          <w:spacing w:val="-7"/>
          <w:sz w:val="20"/>
        </w:rPr>
        <w:t xml:space="preserve"> </w:t>
      </w:r>
      <w:r>
        <w:rPr>
          <w:rFonts w:ascii="Calibri" w:hAnsi="Calibri"/>
          <w:color w:val="767070"/>
          <w:spacing w:val="-2"/>
          <w:sz w:val="20"/>
        </w:rPr>
        <w:t>Generales</w:t>
      </w:r>
    </w:p>
    <w:p w14:paraId="7C3887D3" w14:textId="77777777" w:rsidR="004F3459" w:rsidRDefault="004F3459">
      <w:pPr>
        <w:pStyle w:val="Textoindependiente"/>
        <w:rPr>
          <w:rFonts w:ascii="Calibri"/>
          <w:sz w:val="20"/>
        </w:rPr>
      </w:pPr>
    </w:p>
    <w:p w14:paraId="1FBF9FF7" w14:textId="77777777" w:rsidR="004F3459" w:rsidRDefault="004F3459">
      <w:pPr>
        <w:pStyle w:val="Textoindependiente"/>
        <w:spacing w:before="18"/>
        <w:rPr>
          <w:rFonts w:ascii="Calibri"/>
          <w:sz w:val="20"/>
        </w:rPr>
      </w:pPr>
    </w:p>
    <w:p w14:paraId="15689961" w14:textId="77777777" w:rsidR="004F3459" w:rsidRDefault="002F64EB">
      <w:pPr>
        <w:ind w:left="1733" w:right="1393"/>
        <w:jc w:val="center"/>
        <w:rPr>
          <w:rFonts w:ascii="Arial"/>
          <w:b/>
          <w:sz w:val="24"/>
        </w:rPr>
      </w:pPr>
      <w:r>
        <w:rPr>
          <w:rFonts w:ascii="Arial"/>
          <w:b/>
          <w:sz w:val="24"/>
        </w:rPr>
        <w:t>CONSEJO</w:t>
      </w:r>
      <w:r>
        <w:rPr>
          <w:rFonts w:ascii="Arial"/>
          <w:b/>
          <w:spacing w:val="-7"/>
          <w:sz w:val="24"/>
        </w:rPr>
        <w:t xml:space="preserve"> </w:t>
      </w:r>
      <w:r>
        <w:rPr>
          <w:rFonts w:ascii="Arial"/>
          <w:b/>
          <w:sz w:val="24"/>
        </w:rPr>
        <w:t>DE</w:t>
      </w:r>
      <w:r>
        <w:rPr>
          <w:rFonts w:ascii="Arial"/>
          <w:b/>
          <w:spacing w:val="-9"/>
          <w:sz w:val="24"/>
        </w:rPr>
        <w:t xml:space="preserve"> </w:t>
      </w:r>
      <w:r>
        <w:rPr>
          <w:rFonts w:ascii="Arial"/>
          <w:b/>
          <w:spacing w:val="-2"/>
          <w:sz w:val="24"/>
        </w:rPr>
        <w:t>ESTADO</w:t>
      </w:r>
    </w:p>
    <w:p w14:paraId="68D0DF20" w14:textId="77777777" w:rsidR="004F3459" w:rsidRDefault="002F64EB">
      <w:pPr>
        <w:ind w:left="1733" w:right="1393"/>
        <w:jc w:val="center"/>
        <w:rPr>
          <w:rFonts w:ascii="Arial" w:hAnsi="Arial"/>
          <w:b/>
          <w:sz w:val="24"/>
        </w:rPr>
      </w:pPr>
      <w:r>
        <w:rPr>
          <w:rFonts w:ascii="Arial" w:hAnsi="Arial"/>
          <w:b/>
          <w:sz w:val="24"/>
        </w:rPr>
        <w:t>SALA</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LO</w:t>
      </w:r>
      <w:r>
        <w:rPr>
          <w:rFonts w:ascii="Arial" w:hAnsi="Arial"/>
          <w:b/>
          <w:spacing w:val="-10"/>
          <w:sz w:val="24"/>
        </w:rPr>
        <w:t xml:space="preserve"> </w:t>
      </w:r>
      <w:r>
        <w:rPr>
          <w:rFonts w:ascii="Arial" w:hAnsi="Arial"/>
          <w:b/>
          <w:sz w:val="24"/>
        </w:rPr>
        <w:t>CONTENCIOSO</w:t>
      </w:r>
      <w:r>
        <w:rPr>
          <w:rFonts w:ascii="Arial" w:hAnsi="Arial"/>
          <w:b/>
          <w:spacing w:val="-10"/>
          <w:sz w:val="24"/>
        </w:rPr>
        <w:t xml:space="preserve"> </w:t>
      </w:r>
      <w:r>
        <w:rPr>
          <w:rFonts w:ascii="Arial" w:hAnsi="Arial"/>
          <w:b/>
          <w:sz w:val="24"/>
        </w:rPr>
        <w:t>ADMINISTRATIVO SECCIÓN TERCERA</w:t>
      </w:r>
    </w:p>
    <w:p w14:paraId="300CB401" w14:textId="77777777" w:rsidR="004F3459" w:rsidRDefault="002F64EB">
      <w:pPr>
        <w:ind w:left="1733" w:right="1394"/>
        <w:jc w:val="center"/>
        <w:rPr>
          <w:rFonts w:ascii="Arial" w:hAnsi="Arial"/>
          <w:b/>
          <w:sz w:val="24"/>
        </w:rPr>
      </w:pPr>
      <w:r>
        <w:rPr>
          <w:rFonts w:ascii="Arial" w:hAnsi="Arial"/>
          <w:b/>
          <w:sz w:val="24"/>
        </w:rPr>
        <w:t>SUBSECCIÓN</w:t>
      </w:r>
      <w:r>
        <w:rPr>
          <w:rFonts w:ascii="Arial" w:hAnsi="Arial"/>
          <w:b/>
          <w:spacing w:val="-11"/>
          <w:sz w:val="24"/>
        </w:rPr>
        <w:t xml:space="preserve"> </w:t>
      </w:r>
      <w:r>
        <w:rPr>
          <w:rFonts w:ascii="Arial" w:hAnsi="Arial"/>
          <w:b/>
          <w:spacing w:val="-10"/>
          <w:sz w:val="24"/>
        </w:rPr>
        <w:t>C</w:t>
      </w:r>
    </w:p>
    <w:p w14:paraId="72625AFC" w14:textId="77777777" w:rsidR="004F3459" w:rsidRDefault="004F3459">
      <w:pPr>
        <w:pStyle w:val="Textoindependiente"/>
        <w:rPr>
          <w:rFonts w:ascii="Arial"/>
          <w:b/>
        </w:rPr>
      </w:pPr>
    </w:p>
    <w:p w14:paraId="42496078" w14:textId="77777777" w:rsidR="004F3459" w:rsidRDefault="002F64EB">
      <w:pPr>
        <w:ind w:left="1733" w:right="1396"/>
        <w:jc w:val="center"/>
        <w:rPr>
          <w:rFonts w:ascii="Arial" w:hAnsi="Arial"/>
          <w:b/>
          <w:sz w:val="24"/>
        </w:rPr>
      </w:pPr>
      <w:r>
        <w:rPr>
          <w:rFonts w:ascii="Arial" w:hAnsi="Arial"/>
          <w:b/>
          <w:sz w:val="24"/>
        </w:rPr>
        <w:t>CONSEJERO</w:t>
      </w:r>
      <w:r>
        <w:rPr>
          <w:rFonts w:ascii="Arial" w:hAnsi="Arial"/>
          <w:b/>
          <w:spacing w:val="-7"/>
          <w:sz w:val="24"/>
        </w:rPr>
        <w:t xml:space="preserve"> </w:t>
      </w:r>
      <w:r>
        <w:rPr>
          <w:rFonts w:ascii="Arial" w:hAnsi="Arial"/>
          <w:b/>
          <w:sz w:val="24"/>
        </w:rPr>
        <w:t>PONENTE:</w:t>
      </w:r>
      <w:r>
        <w:rPr>
          <w:rFonts w:ascii="Arial" w:hAnsi="Arial"/>
          <w:b/>
          <w:spacing w:val="-5"/>
          <w:sz w:val="24"/>
        </w:rPr>
        <w:t xml:space="preserve"> </w:t>
      </w:r>
      <w:r>
        <w:rPr>
          <w:rFonts w:ascii="Arial" w:hAnsi="Arial"/>
          <w:b/>
          <w:sz w:val="24"/>
        </w:rPr>
        <w:t>NICOLÁS</w:t>
      </w:r>
      <w:r>
        <w:rPr>
          <w:rFonts w:ascii="Arial" w:hAnsi="Arial"/>
          <w:b/>
          <w:spacing w:val="-6"/>
          <w:sz w:val="24"/>
        </w:rPr>
        <w:t xml:space="preserve"> </w:t>
      </w:r>
      <w:r>
        <w:rPr>
          <w:rFonts w:ascii="Arial" w:hAnsi="Arial"/>
          <w:b/>
          <w:sz w:val="24"/>
        </w:rPr>
        <w:t>YEPES</w:t>
      </w:r>
      <w:r>
        <w:rPr>
          <w:rFonts w:ascii="Arial" w:hAnsi="Arial"/>
          <w:b/>
          <w:spacing w:val="-7"/>
          <w:sz w:val="24"/>
        </w:rPr>
        <w:t xml:space="preserve"> </w:t>
      </w:r>
      <w:r>
        <w:rPr>
          <w:rFonts w:ascii="Arial" w:hAnsi="Arial"/>
          <w:b/>
          <w:spacing w:val="-2"/>
          <w:sz w:val="24"/>
        </w:rPr>
        <w:t>CORRALES</w:t>
      </w:r>
    </w:p>
    <w:p w14:paraId="1406BD3A" w14:textId="77777777" w:rsidR="004F3459" w:rsidRDefault="002F64EB">
      <w:pPr>
        <w:tabs>
          <w:tab w:val="left" w:pos="2526"/>
        </w:tabs>
        <w:spacing w:line="830" w:lineRule="atLeast"/>
        <w:ind w:left="542" w:right="681" w:firstLine="482"/>
        <w:rPr>
          <w:sz w:val="24"/>
        </w:rPr>
      </w:pPr>
      <w:r>
        <w:rPr>
          <w:rFonts w:ascii="Arial" w:hAnsi="Arial"/>
          <w:b/>
          <w:sz w:val="24"/>
        </w:rPr>
        <w:t>Bogotá</w:t>
      </w:r>
      <w:r>
        <w:rPr>
          <w:rFonts w:ascii="Arial" w:hAnsi="Arial"/>
          <w:b/>
          <w:spacing w:val="-3"/>
          <w:sz w:val="24"/>
        </w:rPr>
        <w:t xml:space="preserve"> </w:t>
      </w:r>
      <w:r>
        <w:rPr>
          <w:rFonts w:ascii="Arial" w:hAnsi="Arial"/>
          <w:b/>
          <w:sz w:val="24"/>
        </w:rPr>
        <w:t>D.C.,</w:t>
      </w:r>
      <w:r>
        <w:rPr>
          <w:rFonts w:ascii="Arial" w:hAnsi="Arial"/>
          <w:b/>
          <w:spacing w:val="-3"/>
          <w:sz w:val="24"/>
        </w:rPr>
        <w:t xml:space="preserve"> </w:t>
      </w:r>
      <w:r>
        <w:rPr>
          <w:rFonts w:ascii="Arial" w:hAnsi="Arial"/>
          <w:b/>
          <w:sz w:val="24"/>
        </w:rPr>
        <w:t>veinticuatro</w:t>
      </w:r>
      <w:r>
        <w:rPr>
          <w:rFonts w:ascii="Arial" w:hAnsi="Arial"/>
          <w:b/>
          <w:spacing w:val="-2"/>
          <w:sz w:val="24"/>
        </w:rPr>
        <w:t xml:space="preserve"> </w:t>
      </w:r>
      <w:r>
        <w:rPr>
          <w:rFonts w:ascii="Arial" w:hAnsi="Arial"/>
          <w:b/>
          <w:sz w:val="24"/>
        </w:rPr>
        <w:t>(24)</w:t>
      </w:r>
      <w:r>
        <w:rPr>
          <w:rFonts w:ascii="Arial" w:hAnsi="Arial"/>
          <w:b/>
          <w:spacing w:val="-4"/>
          <w:sz w:val="24"/>
        </w:rPr>
        <w:t xml:space="preserve"> </w:t>
      </w:r>
      <w:r>
        <w:rPr>
          <w:rFonts w:ascii="Arial" w:hAnsi="Arial"/>
          <w:b/>
          <w:sz w:val="24"/>
        </w:rPr>
        <w:t>de</w:t>
      </w:r>
      <w:r>
        <w:rPr>
          <w:rFonts w:ascii="Arial" w:hAnsi="Arial"/>
          <w:b/>
          <w:spacing w:val="-5"/>
          <w:sz w:val="24"/>
        </w:rPr>
        <w:t xml:space="preserve"> </w:t>
      </w:r>
      <w:r>
        <w:rPr>
          <w:rFonts w:ascii="Arial" w:hAnsi="Arial"/>
          <w:b/>
          <w:sz w:val="24"/>
        </w:rPr>
        <w:t>enero</w:t>
      </w:r>
      <w:r>
        <w:rPr>
          <w:rFonts w:ascii="Arial" w:hAnsi="Arial"/>
          <w:b/>
          <w:spacing w:val="-3"/>
          <w:sz w:val="24"/>
        </w:rPr>
        <w:t xml:space="preserve"> </w:t>
      </w:r>
      <w:r>
        <w:rPr>
          <w:rFonts w:ascii="Arial" w:hAnsi="Arial"/>
          <w:b/>
          <w:sz w:val="24"/>
        </w:rPr>
        <w:t>de</w:t>
      </w:r>
      <w:r>
        <w:rPr>
          <w:rFonts w:ascii="Arial" w:hAnsi="Arial"/>
          <w:b/>
          <w:spacing w:val="-7"/>
          <w:sz w:val="24"/>
        </w:rPr>
        <w:t xml:space="preserve"> </w:t>
      </w:r>
      <w:r>
        <w:rPr>
          <w:rFonts w:ascii="Arial" w:hAnsi="Arial"/>
          <w:b/>
          <w:sz w:val="24"/>
        </w:rPr>
        <w:t>dos</w:t>
      </w:r>
      <w:r>
        <w:rPr>
          <w:rFonts w:ascii="Arial" w:hAnsi="Arial"/>
          <w:b/>
          <w:spacing w:val="-4"/>
          <w:sz w:val="24"/>
        </w:rPr>
        <w:t xml:space="preserve"> </w:t>
      </w:r>
      <w:r>
        <w:rPr>
          <w:rFonts w:ascii="Arial" w:hAnsi="Arial"/>
          <w:b/>
          <w:sz w:val="24"/>
        </w:rPr>
        <w:t>mil</w:t>
      </w:r>
      <w:r>
        <w:rPr>
          <w:rFonts w:ascii="Arial" w:hAnsi="Arial"/>
          <w:b/>
          <w:spacing w:val="-5"/>
          <w:sz w:val="24"/>
        </w:rPr>
        <w:t xml:space="preserve"> </w:t>
      </w:r>
      <w:r>
        <w:rPr>
          <w:rFonts w:ascii="Arial" w:hAnsi="Arial"/>
          <w:b/>
          <w:sz w:val="24"/>
        </w:rPr>
        <w:t>veinticuatro</w:t>
      </w:r>
      <w:r>
        <w:rPr>
          <w:rFonts w:ascii="Arial" w:hAnsi="Arial"/>
          <w:b/>
          <w:spacing w:val="-4"/>
          <w:sz w:val="24"/>
        </w:rPr>
        <w:t xml:space="preserve"> </w:t>
      </w:r>
      <w:r>
        <w:rPr>
          <w:rFonts w:ascii="Arial" w:hAnsi="Arial"/>
          <w:b/>
          <w:sz w:val="24"/>
        </w:rPr>
        <w:t xml:space="preserve">(2024) </w:t>
      </w:r>
      <w:r>
        <w:rPr>
          <w:rFonts w:ascii="Arial" w:hAnsi="Arial"/>
          <w:b/>
          <w:spacing w:val="-2"/>
          <w:sz w:val="24"/>
        </w:rPr>
        <w:t>Referencia:</w:t>
      </w:r>
      <w:r>
        <w:rPr>
          <w:rFonts w:ascii="Arial" w:hAnsi="Arial"/>
          <w:b/>
          <w:sz w:val="24"/>
        </w:rPr>
        <w:tab/>
      </w:r>
      <w:r>
        <w:rPr>
          <w:sz w:val="24"/>
        </w:rPr>
        <w:t>CONTROVERSIAS CONTRACTUALES</w:t>
      </w:r>
    </w:p>
    <w:p w14:paraId="6196278B" w14:textId="77777777" w:rsidR="004F3459" w:rsidRDefault="002F64EB">
      <w:pPr>
        <w:tabs>
          <w:tab w:val="left" w:pos="2526"/>
        </w:tabs>
        <w:spacing w:line="274" w:lineRule="exact"/>
        <w:ind w:left="542"/>
        <w:rPr>
          <w:sz w:val="24"/>
        </w:rPr>
      </w:pPr>
      <w:r>
        <w:rPr>
          <w:rFonts w:ascii="Arial" w:hAnsi="Arial"/>
          <w:b/>
          <w:spacing w:val="-2"/>
          <w:sz w:val="24"/>
        </w:rPr>
        <w:t>Radicación:</w:t>
      </w:r>
      <w:r>
        <w:rPr>
          <w:rFonts w:ascii="Arial" w:hAnsi="Arial"/>
          <w:b/>
          <w:sz w:val="24"/>
        </w:rPr>
        <w:tab/>
      </w:r>
      <w:r>
        <w:rPr>
          <w:spacing w:val="-2"/>
          <w:sz w:val="24"/>
        </w:rPr>
        <w:t>25000-23-26-000-2006-02077-01</w:t>
      </w:r>
      <w:r>
        <w:rPr>
          <w:spacing w:val="10"/>
          <w:sz w:val="24"/>
        </w:rPr>
        <w:t xml:space="preserve"> </w:t>
      </w:r>
      <w:r>
        <w:rPr>
          <w:spacing w:val="-2"/>
          <w:sz w:val="24"/>
        </w:rPr>
        <w:t>(53674)</w:t>
      </w:r>
    </w:p>
    <w:p w14:paraId="5877F8A7" w14:textId="77777777" w:rsidR="004F3459" w:rsidRDefault="002F64EB">
      <w:pPr>
        <w:tabs>
          <w:tab w:val="left" w:pos="2521"/>
        </w:tabs>
        <w:ind w:left="542"/>
        <w:rPr>
          <w:sz w:val="24"/>
        </w:rPr>
      </w:pPr>
      <w:r>
        <w:rPr>
          <w:rFonts w:ascii="Arial" w:hAnsi="Arial"/>
          <w:b/>
          <w:spacing w:val="-2"/>
          <w:sz w:val="24"/>
        </w:rPr>
        <w:t>Demandante:</w:t>
      </w:r>
      <w:r>
        <w:rPr>
          <w:rFonts w:ascii="Arial" w:hAnsi="Arial"/>
          <w:b/>
          <w:sz w:val="24"/>
        </w:rPr>
        <w:tab/>
      </w:r>
      <w:r>
        <w:rPr>
          <w:sz w:val="24"/>
        </w:rPr>
        <w:t>CÓNDOR</w:t>
      </w:r>
      <w:r>
        <w:rPr>
          <w:spacing w:val="-5"/>
          <w:sz w:val="24"/>
        </w:rPr>
        <w:t xml:space="preserve"> </w:t>
      </w:r>
      <w:r>
        <w:rPr>
          <w:sz w:val="24"/>
        </w:rPr>
        <w:t>S.A.</w:t>
      </w:r>
      <w:r>
        <w:rPr>
          <w:spacing w:val="-5"/>
          <w:sz w:val="24"/>
        </w:rPr>
        <w:t xml:space="preserve"> </w:t>
      </w:r>
      <w:r>
        <w:rPr>
          <w:sz w:val="24"/>
        </w:rPr>
        <w:t>COMPAÑÍA</w:t>
      </w:r>
      <w:r>
        <w:rPr>
          <w:spacing w:val="-4"/>
          <w:sz w:val="24"/>
        </w:rPr>
        <w:t xml:space="preserve"> </w:t>
      </w:r>
      <w:r>
        <w:rPr>
          <w:sz w:val="24"/>
        </w:rPr>
        <w:t>DE</w:t>
      </w:r>
      <w:r>
        <w:rPr>
          <w:spacing w:val="-5"/>
          <w:sz w:val="24"/>
        </w:rPr>
        <w:t xml:space="preserve"> </w:t>
      </w:r>
      <w:r>
        <w:rPr>
          <w:sz w:val="24"/>
        </w:rPr>
        <w:t>SEGUROS</w:t>
      </w:r>
      <w:r>
        <w:rPr>
          <w:spacing w:val="-6"/>
          <w:sz w:val="24"/>
        </w:rPr>
        <w:t xml:space="preserve"> </w:t>
      </w:r>
      <w:r>
        <w:rPr>
          <w:spacing w:val="-2"/>
          <w:sz w:val="24"/>
        </w:rPr>
        <w:t>GENERALES</w:t>
      </w:r>
    </w:p>
    <w:p w14:paraId="0D8B13DC" w14:textId="77777777" w:rsidR="004F3459" w:rsidRDefault="002F64EB">
      <w:pPr>
        <w:tabs>
          <w:tab w:val="left" w:pos="2526"/>
        </w:tabs>
        <w:ind w:left="542"/>
        <w:rPr>
          <w:sz w:val="24"/>
        </w:rPr>
      </w:pPr>
      <w:r>
        <w:rPr>
          <w:rFonts w:ascii="Arial" w:hAnsi="Arial"/>
          <w:b/>
          <w:spacing w:val="-2"/>
          <w:sz w:val="24"/>
        </w:rPr>
        <w:t>Demandado:</w:t>
      </w:r>
      <w:r>
        <w:rPr>
          <w:rFonts w:ascii="Arial" w:hAnsi="Arial"/>
          <w:b/>
          <w:sz w:val="24"/>
        </w:rPr>
        <w:tab/>
      </w:r>
      <w:r>
        <w:rPr>
          <w:sz w:val="24"/>
        </w:rPr>
        <w:t>NACIÓN</w:t>
      </w:r>
      <w:r>
        <w:rPr>
          <w:spacing w:val="-4"/>
          <w:sz w:val="24"/>
        </w:rPr>
        <w:t xml:space="preserve"> </w:t>
      </w:r>
      <w:r>
        <w:rPr>
          <w:sz w:val="24"/>
        </w:rPr>
        <w:t>–</w:t>
      </w:r>
      <w:r>
        <w:rPr>
          <w:spacing w:val="-2"/>
          <w:sz w:val="24"/>
        </w:rPr>
        <w:t xml:space="preserve"> </w:t>
      </w:r>
      <w:r>
        <w:rPr>
          <w:sz w:val="24"/>
        </w:rPr>
        <w:t>MINISTERIO</w:t>
      </w:r>
      <w:r>
        <w:rPr>
          <w:spacing w:val="-3"/>
          <w:sz w:val="24"/>
        </w:rPr>
        <w:t xml:space="preserve"> </w:t>
      </w:r>
      <w:r>
        <w:rPr>
          <w:sz w:val="24"/>
        </w:rPr>
        <w:t>DE</w:t>
      </w:r>
      <w:r>
        <w:rPr>
          <w:spacing w:val="-3"/>
          <w:sz w:val="24"/>
        </w:rPr>
        <w:t xml:space="preserve"> </w:t>
      </w:r>
      <w:r>
        <w:rPr>
          <w:sz w:val="24"/>
        </w:rPr>
        <w:t>DEFENSA</w:t>
      </w:r>
      <w:r>
        <w:rPr>
          <w:spacing w:val="-3"/>
          <w:sz w:val="24"/>
        </w:rPr>
        <w:t xml:space="preserve"> </w:t>
      </w:r>
      <w:r>
        <w:rPr>
          <w:spacing w:val="-2"/>
          <w:sz w:val="24"/>
        </w:rPr>
        <w:t>NACIONAL</w:t>
      </w:r>
    </w:p>
    <w:p w14:paraId="2B8595B2" w14:textId="77777777" w:rsidR="004F3459" w:rsidRDefault="004F3459">
      <w:pPr>
        <w:pStyle w:val="Textoindependiente"/>
        <w:spacing w:before="226"/>
      </w:pPr>
    </w:p>
    <w:p w14:paraId="3ECC9F09" w14:textId="77777777" w:rsidR="004F3459" w:rsidRDefault="002F64EB">
      <w:pPr>
        <w:ind w:left="542"/>
        <w:rPr>
          <w:rFonts w:ascii="Arial"/>
          <w:b/>
          <w:sz w:val="20"/>
        </w:rPr>
      </w:pPr>
      <w:r>
        <w:rPr>
          <w:rFonts w:ascii="Arial"/>
          <w:b/>
          <w:spacing w:val="-2"/>
          <w:sz w:val="20"/>
        </w:rPr>
        <w:t>Temas:</w:t>
      </w:r>
    </w:p>
    <w:p w14:paraId="4AFE0026" w14:textId="77777777" w:rsidR="004F3459" w:rsidRDefault="002F64EB">
      <w:pPr>
        <w:ind w:left="542" w:right="194"/>
        <w:jc w:val="both"/>
        <w:rPr>
          <w:sz w:val="20"/>
        </w:rPr>
      </w:pPr>
      <w:r>
        <w:rPr>
          <w:sz w:val="20"/>
        </w:rPr>
        <w:t>RENUNCIA TÁCITA A LA CLÁUSULA COMPROMISORIA – Opera cuando se instaura demanda ante la jurisdicción y no se excepciona falta de jurisdicción. COMPETENCIA DEL JUEZ EN SEGUNDA INSTANCIA – Se circunscribe a los aspectos o temas apelados. PRINCIPIO DE CONGRUENCIA – Concepto – Le está vedado al juez pronunciarse acerca de aspectos que no fueron</w:t>
      </w:r>
      <w:r>
        <w:rPr>
          <w:spacing w:val="-5"/>
          <w:sz w:val="20"/>
        </w:rPr>
        <w:t xml:space="preserve"> </w:t>
      </w:r>
      <w:r>
        <w:rPr>
          <w:sz w:val="20"/>
        </w:rPr>
        <w:t>pretendidos</w:t>
      </w:r>
      <w:r>
        <w:rPr>
          <w:spacing w:val="-6"/>
          <w:sz w:val="20"/>
        </w:rPr>
        <w:t xml:space="preserve"> </w:t>
      </w:r>
      <w:r>
        <w:rPr>
          <w:sz w:val="20"/>
        </w:rPr>
        <w:t>en</w:t>
      </w:r>
      <w:r>
        <w:rPr>
          <w:spacing w:val="-4"/>
          <w:sz w:val="20"/>
        </w:rPr>
        <w:t xml:space="preserve"> </w:t>
      </w:r>
      <w:r>
        <w:rPr>
          <w:sz w:val="20"/>
        </w:rPr>
        <w:t>la</w:t>
      </w:r>
      <w:r>
        <w:rPr>
          <w:spacing w:val="-4"/>
          <w:sz w:val="20"/>
        </w:rPr>
        <w:t xml:space="preserve"> </w:t>
      </w:r>
      <w:r>
        <w:rPr>
          <w:sz w:val="20"/>
        </w:rPr>
        <w:t>demanda</w:t>
      </w:r>
      <w:r>
        <w:rPr>
          <w:spacing w:val="-4"/>
          <w:sz w:val="20"/>
        </w:rPr>
        <w:t xml:space="preserve"> </w:t>
      </w:r>
      <w:r>
        <w:rPr>
          <w:sz w:val="20"/>
        </w:rPr>
        <w:t>o</w:t>
      </w:r>
      <w:r>
        <w:rPr>
          <w:spacing w:val="-5"/>
          <w:sz w:val="20"/>
        </w:rPr>
        <w:t xml:space="preserve"> </w:t>
      </w:r>
      <w:r>
        <w:rPr>
          <w:sz w:val="20"/>
        </w:rPr>
        <w:t>que</w:t>
      </w:r>
      <w:r>
        <w:rPr>
          <w:spacing w:val="-5"/>
          <w:sz w:val="20"/>
        </w:rPr>
        <w:t xml:space="preserve"> </w:t>
      </w:r>
      <w:r>
        <w:rPr>
          <w:sz w:val="20"/>
        </w:rPr>
        <w:t>no</w:t>
      </w:r>
      <w:r>
        <w:rPr>
          <w:spacing w:val="-5"/>
          <w:sz w:val="20"/>
        </w:rPr>
        <w:t xml:space="preserve"> </w:t>
      </w:r>
      <w:r>
        <w:rPr>
          <w:sz w:val="20"/>
        </w:rPr>
        <w:t>hayan</w:t>
      </w:r>
      <w:r>
        <w:rPr>
          <w:spacing w:val="-5"/>
          <w:sz w:val="20"/>
        </w:rPr>
        <w:t xml:space="preserve"> </w:t>
      </w:r>
      <w:r>
        <w:rPr>
          <w:sz w:val="20"/>
        </w:rPr>
        <w:t>sido</w:t>
      </w:r>
      <w:r>
        <w:rPr>
          <w:spacing w:val="-7"/>
          <w:sz w:val="20"/>
        </w:rPr>
        <w:t xml:space="preserve"> </w:t>
      </w:r>
      <w:r>
        <w:rPr>
          <w:sz w:val="20"/>
        </w:rPr>
        <w:t>expuestos</w:t>
      </w:r>
      <w:r>
        <w:rPr>
          <w:spacing w:val="-3"/>
          <w:sz w:val="20"/>
        </w:rPr>
        <w:t xml:space="preserve"> </w:t>
      </w:r>
      <w:r>
        <w:rPr>
          <w:sz w:val="20"/>
        </w:rPr>
        <w:t>en</w:t>
      </w:r>
      <w:r>
        <w:rPr>
          <w:spacing w:val="-5"/>
          <w:sz w:val="20"/>
        </w:rPr>
        <w:t xml:space="preserve"> </w:t>
      </w:r>
      <w:r>
        <w:rPr>
          <w:sz w:val="20"/>
        </w:rPr>
        <w:t>los</w:t>
      </w:r>
      <w:r>
        <w:rPr>
          <w:spacing w:val="-3"/>
          <w:sz w:val="20"/>
        </w:rPr>
        <w:t xml:space="preserve"> </w:t>
      </w:r>
      <w:r>
        <w:rPr>
          <w:sz w:val="20"/>
        </w:rPr>
        <w:t>hechos. CONTRATOS</w:t>
      </w:r>
      <w:r>
        <w:rPr>
          <w:spacing w:val="-7"/>
          <w:sz w:val="20"/>
        </w:rPr>
        <w:t xml:space="preserve"> </w:t>
      </w:r>
      <w:r>
        <w:rPr>
          <w:sz w:val="20"/>
        </w:rPr>
        <w:t>DE SEGURO CELEBRADOS PARA GARANTIZAR EL CUMPLIMIENTO DE OBLIGACIONES EMANADAS</w:t>
      </w:r>
      <w:r>
        <w:rPr>
          <w:spacing w:val="-7"/>
          <w:sz w:val="20"/>
        </w:rPr>
        <w:t xml:space="preserve"> </w:t>
      </w:r>
      <w:r>
        <w:rPr>
          <w:sz w:val="20"/>
        </w:rPr>
        <w:t>DEL</w:t>
      </w:r>
      <w:r>
        <w:rPr>
          <w:spacing w:val="-7"/>
          <w:sz w:val="20"/>
        </w:rPr>
        <w:t xml:space="preserve"> </w:t>
      </w:r>
      <w:r>
        <w:rPr>
          <w:sz w:val="20"/>
        </w:rPr>
        <w:t>CONTRATO</w:t>
      </w:r>
      <w:r>
        <w:rPr>
          <w:spacing w:val="-6"/>
          <w:sz w:val="20"/>
        </w:rPr>
        <w:t xml:space="preserve"> </w:t>
      </w:r>
      <w:r>
        <w:rPr>
          <w:sz w:val="20"/>
        </w:rPr>
        <w:t>ESTATAL</w:t>
      </w:r>
      <w:r>
        <w:rPr>
          <w:spacing w:val="-4"/>
          <w:sz w:val="20"/>
        </w:rPr>
        <w:t xml:space="preserve"> </w:t>
      </w:r>
      <w:r>
        <w:rPr>
          <w:sz w:val="20"/>
        </w:rPr>
        <w:t>–</w:t>
      </w:r>
      <w:r>
        <w:rPr>
          <w:spacing w:val="-7"/>
          <w:sz w:val="20"/>
        </w:rPr>
        <w:t xml:space="preserve"> </w:t>
      </w:r>
      <w:r>
        <w:rPr>
          <w:sz w:val="20"/>
        </w:rPr>
        <w:t>Régimen</w:t>
      </w:r>
      <w:r>
        <w:rPr>
          <w:spacing w:val="-5"/>
          <w:sz w:val="20"/>
        </w:rPr>
        <w:t xml:space="preserve"> </w:t>
      </w:r>
      <w:r>
        <w:rPr>
          <w:sz w:val="20"/>
        </w:rPr>
        <w:t>jurídico.</w:t>
      </w:r>
      <w:r>
        <w:rPr>
          <w:spacing w:val="-5"/>
          <w:sz w:val="20"/>
        </w:rPr>
        <w:t xml:space="preserve"> </w:t>
      </w:r>
      <w:r>
        <w:rPr>
          <w:sz w:val="20"/>
        </w:rPr>
        <w:t>DECLARATORIA</w:t>
      </w:r>
      <w:r>
        <w:rPr>
          <w:spacing w:val="-5"/>
          <w:sz w:val="20"/>
        </w:rPr>
        <w:t xml:space="preserve"> </w:t>
      </w:r>
      <w:r>
        <w:rPr>
          <w:sz w:val="20"/>
        </w:rPr>
        <w:t>DEL</w:t>
      </w:r>
      <w:r>
        <w:rPr>
          <w:spacing w:val="-7"/>
          <w:sz w:val="20"/>
        </w:rPr>
        <w:t xml:space="preserve"> </w:t>
      </w:r>
      <w:r>
        <w:rPr>
          <w:sz w:val="20"/>
        </w:rPr>
        <w:t>SINIESTRO</w:t>
      </w:r>
      <w:r>
        <w:rPr>
          <w:spacing w:val="-4"/>
          <w:sz w:val="20"/>
        </w:rPr>
        <w:t xml:space="preserve"> </w:t>
      </w:r>
      <w:r>
        <w:rPr>
          <w:spacing w:val="-10"/>
          <w:sz w:val="20"/>
        </w:rPr>
        <w:t>–</w:t>
      </w:r>
    </w:p>
    <w:p w14:paraId="0D589084" w14:textId="77777777" w:rsidR="004F3459" w:rsidRDefault="002F64EB">
      <w:pPr>
        <w:spacing w:before="1"/>
        <w:ind w:left="542" w:right="197"/>
        <w:jc w:val="both"/>
        <w:rPr>
          <w:sz w:val="20"/>
        </w:rPr>
      </w:pPr>
      <w:r>
        <w:rPr>
          <w:sz w:val="20"/>
        </w:rPr>
        <w:t>Por regla general tiene naturaleza indemnizatoria – Es menester que la entidad profiera el acto administrativo que lo declare dentro del término de prescripción de que trata el artículo 1081 del Código de Comercio – Procede estando vencida la póliza siempre y cuando el siniestro ocurra en vigencia de ésta –</w:t>
      </w:r>
      <w:r>
        <w:rPr>
          <w:spacing w:val="-2"/>
          <w:sz w:val="20"/>
        </w:rPr>
        <w:t xml:space="preserve"> </w:t>
      </w:r>
      <w:r>
        <w:rPr>
          <w:sz w:val="20"/>
        </w:rPr>
        <w:t>La</w:t>
      </w:r>
      <w:r>
        <w:rPr>
          <w:spacing w:val="-2"/>
          <w:sz w:val="20"/>
        </w:rPr>
        <w:t xml:space="preserve"> </w:t>
      </w:r>
      <w:r>
        <w:rPr>
          <w:sz w:val="20"/>
        </w:rPr>
        <w:t>facultad de la Administración de declarar el</w:t>
      </w:r>
      <w:r>
        <w:rPr>
          <w:spacing w:val="-1"/>
          <w:sz w:val="20"/>
        </w:rPr>
        <w:t xml:space="preserve"> </w:t>
      </w:r>
      <w:r>
        <w:rPr>
          <w:sz w:val="20"/>
        </w:rPr>
        <w:t>siniestro comporta la</w:t>
      </w:r>
      <w:r>
        <w:rPr>
          <w:spacing w:val="-2"/>
          <w:sz w:val="20"/>
        </w:rPr>
        <w:t xml:space="preserve"> </w:t>
      </w:r>
      <w:r>
        <w:rPr>
          <w:sz w:val="20"/>
        </w:rPr>
        <w:t>prerrogativa de</w:t>
      </w:r>
      <w:r>
        <w:rPr>
          <w:spacing w:val="-10"/>
          <w:sz w:val="20"/>
        </w:rPr>
        <w:t xml:space="preserve"> </w:t>
      </w:r>
      <w:r>
        <w:rPr>
          <w:sz w:val="20"/>
        </w:rPr>
        <w:t>cuantificar</w:t>
      </w:r>
      <w:r>
        <w:rPr>
          <w:spacing w:val="-9"/>
          <w:sz w:val="20"/>
        </w:rPr>
        <w:t xml:space="preserve"> </w:t>
      </w:r>
      <w:r>
        <w:rPr>
          <w:sz w:val="20"/>
        </w:rPr>
        <w:t>el</w:t>
      </w:r>
      <w:r>
        <w:rPr>
          <w:spacing w:val="-9"/>
          <w:sz w:val="20"/>
        </w:rPr>
        <w:t xml:space="preserve"> </w:t>
      </w:r>
      <w:r>
        <w:rPr>
          <w:sz w:val="20"/>
        </w:rPr>
        <w:t>p–</w:t>
      </w:r>
      <w:proofErr w:type="spellStart"/>
      <w:r>
        <w:rPr>
          <w:sz w:val="20"/>
        </w:rPr>
        <w:t>rjuicio</w:t>
      </w:r>
      <w:proofErr w:type="spellEnd"/>
      <w:r>
        <w:rPr>
          <w:sz w:val="20"/>
        </w:rPr>
        <w:t>.</w:t>
      </w:r>
      <w:r>
        <w:rPr>
          <w:spacing w:val="-9"/>
          <w:sz w:val="20"/>
        </w:rPr>
        <w:t xml:space="preserve"> </w:t>
      </w:r>
      <w:r>
        <w:rPr>
          <w:sz w:val="20"/>
        </w:rPr>
        <w:t>FALSA</w:t>
      </w:r>
      <w:r>
        <w:rPr>
          <w:spacing w:val="-8"/>
          <w:sz w:val="20"/>
        </w:rPr>
        <w:t xml:space="preserve"> </w:t>
      </w:r>
      <w:r>
        <w:rPr>
          <w:sz w:val="20"/>
        </w:rPr>
        <w:t>MOTIVACIÓN</w:t>
      </w:r>
      <w:r>
        <w:rPr>
          <w:spacing w:val="-8"/>
          <w:sz w:val="20"/>
        </w:rPr>
        <w:t xml:space="preserve"> </w:t>
      </w:r>
      <w:r>
        <w:rPr>
          <w:sz w:val="20"/>
        </w:rPr>
        <w:t>–</w:t>
      </w:r>
      <w:r>
        <w:rPr>
          <w:spacing w:val="-8"/>
          <w:sz w:val="20"/>
        </w:rPr>
        <w:t xml:space="preserve"> </w:t>
      </w:r>
      <w:r>
        <w:rPr>
          <w:sz w:val="20"/>
        </w:rPr>
        <w:t>Concepto.</w:t>
      </w:r>
      <w:r>
        <w:rPr>
          <w:spacing w:val="-10"/>
          <w:sz w:val="20"/>
        </w:rPr>
        <w:t xml:space="preserve"> </w:t>
      </w:r>
      <w:r>
        <w:rPr>
          <w:sz w:val="20"/>
        </w:rPr>
        <w:t>DEBIDO</w:t>
      </w:r>
      <w:r>
        <w:rPr>
          <w:spacing w:val="-9"/>
          <w:sz w:val="20"/>
        </w:rPr>
        <w:t xml:space="preserve"> </w:t>
      </w:r>
      <w:r>
        <w:rPr>
          <w:sz w:val="20"/>
        </w:rPr>
        <w:t>PROCESO</w:t>
      </w:r>
      <w:r>
        <w:rPr>
          <w:spacing w:val="-6"/>
          <w:sz w:val="20"/>
        </w:rPr>
        <w:t xml:space="preserve"> </w:t>
      </w:r>
      <w:r>
        <w:rPr>
          <w:sz w:val="20"/>
        </w:rPr>
        <w:t>–</w:t>
      </w:r>
      <w:r>
        <w:rPr>
          <w:spacing w:val="-10"/>
          <w:sz w:val="20"/>
        </w:rPr>
        <w:t xml:space="preserve"> </w:t>
      </w:r>
      <w:r>
        <w:rPr>
          <w:sz w:val="20"/>
        </w:rPr>
        <w:t>Concepto</w:t>
      </w:r>
      <w:r>
        <w:rPr>
          <w:spacing w:val="-8"/>
          <w:sz w:val="20"/>
        </w:rPr>
        <w:t xml:space="preserve"> </w:t>
      </w:r>
      <w:r>
        <w:rPr>
          <w:sz w:val="20"/>
        </w:rPr>
        <w:t>–</w:t>
      </w:r>
      <w:r>
        <w:rPr>
          <w:spacing w:val="-10"/>
          <w:sz w:val="20"/>
        </w:rPr>
        <w:t xml:space="preserve"> </w:t>
      </w:r>
      <w:r>
        <w:rPr>
          <w:sz w:val="20"/>
        </w:rPr>
        <w:t>Las entidades</w:t>
      </w:r>
      <w:r>
        <w:rPr>
          <w:spacing w:val="-4"/>
          <w:sz w:val="20"/>
        </w:rPr>
        <w:t xml:space="preserve"> </w:t>
      </w:r>
      <w:r>
        <w:rPr>
          <w:sz w:val="20"/>
        </w:rPr>
        <w:t>lo</w:t>
      </w:r>
      <w:r>
        <w:rPr>
          <w:spacing w:val="-3"/>
          <w:sz w:val="20"/>
        </w:rPr>
        <w:t xml:space="preserve"> </w:t>
      </w:r>
      <w:r>
        <w:rPr>
          <w:sz w:val="20"/>
        </w:rPr>
        <w:t>deben</w:t>
      </w:r>
      <w:r>
        <w:rPr>
          <w:spacing w:val="-5"/>
          <w:sz w:val="20"/>
        </w:rPr>
        <w:t xml:space="preserve"> </w:t>
      </w:r>
      <w:r>
        <w:rPr>
          <w:sz w:val="20"/>
        </w:rPr>
        <w:t>respetar</w:t>
      </w:r>
      <w:r>
        <w:rPr>
          <w:spacing w:val="-4"/>
          <w:sz w:val="20"/>
        </w:rPr>
        <w:t xml:space="preserve"> </w:t>
      </w:r>
      <w:r>
        <w:rPr>
          <w:sz w:val="20"/>
        </w:rPr>
        <w:t>cuando</w:t>
      </w:r>
      <w:r>
        <w:rPr>
          <w:spacing w:val="-3"/>
          <w:sz w:val="20"/>
        </w:rPr>
        <w:t xml:space="preserve"> </w:t>
      </w:r>
      <w:r>
        <w:rPr>
          <w:sz w:val="20"/>
        </w:rPr>
        <w:t>declaren</w:t>
      </w:r>
      <w:r>
        <w:rPr>
          <w:spacing w:val="-3"/>
          <w:sz w:val="20"/>
        </w:rPr>
        <w:t xml:space="preserve"> </w:t>
      </w:r>
      <w:r>
        <w:rPr>
          <w:sz w:val="20"/>
        </w:rPr>
        <w:t>la</w:t>
      </w:r>
      <w:r>
        <w:rPr>
          <w:spacing w:val="-3"/>
          <w:sz w:val="20"/>
        </w:rPr>
        <w:t xml:space="preserve"> </w:t>
      </w:r>
      <w:r>
        <w:rPr>
          <w:sz w:val="20"/>
        </w:rPr>
        <w:t>ocurrencia</w:t>
      </w:r>
      <w:r>
        <w:rPr>
          <w:spacing w:val="-5"/>
          <w:sz w:val="20"/>
        </w:rPr>
        <w:t xml:space="preserve"> </w:t>
      </w:r>
      <w:r>
        <w:rPr>
          <w:sz w:val="20"/>
        </w:rPr>
        <w:t>del</w:t>
      </w:r>
      <w:r>
        <w:rPr>
          <w:spacing w:val="-6"/>
          <w:sz w:val="20"/>
        </w:rPr>
        <w:t xml:space="preserve"> </w:t>
      </w:r>
      <w:r>
        <w:rPr>
          <w:sz w:val="20"/>
        </w:rPr>
        <w:t>siniestro. CARGA</w:t>
      </w:r>
      <w:r>
        <w:rPr>
          <w:spacing w:val="-1"/>
          <w:sz w:val="20"/>
        </w:rPr>
        <w:t xml:space="preserve"> </w:t>
      </w:r>
      <w:r>
        <w:rPr>
          <w:sz w:val="20"/>
        </w:rPr>
        <w:t>DE</w:t>
      </w:r>
      <w:r>
        <w:rPr>
          <w:spacing w:val="-5"/>
          <w:sz w:val="20"/>
        </w:rPr>
        <w:t xml:space="preserve"> </w:t>
      </w:r>
      <w:r>
        <w:rPr>
          <w:sz w:val="20"/>
        </w:rPr>
        <w:t>LA</w:t>
      </w:r>
      <w:r>
        <w:rPr>
          <w:spacing w:val="-3"/>
          <w:sz w:val="20"/>
        </w:rPr>
        <w:t xml:space="preserve"> </w:t>
      </w:r>
      <w:r>
        <w:rPr>
          <w:sz w:val="20"/>
        </w:rPr>
        <w:t>PRUEBA</w:t>
      </w:r>
      <w:r>
        <w:rPr>
          <w:spacing w:val="-4"/>
          <w:sz w:val="20"/>
        </w:rPr>
        <w:t xml:space="preserve"> </w:t>
      </w:r>
      <w:r>
        <w:rPr>
          <w:sz w:val="20"/>
        </w:rPr>
        <w:t xml:space="preserve">– Quien demanda tiene–la carga de desvirtuar la presunción de legalidad del acto administrativo que </w:t>
      </w:r>
      <w:r>
        <w:rPr>
          <w:spacing w:val="-2"/>
          <w:sz w:val="20"/>
        </w:rPr>
        <w:t>cuestiona.</w:t>
      </w:r>
    </w:p>
    <w:p w14:paraId="19ACE236" w14:textId="77777777" w:rsidR="004F3459" w:rsidRDefault="004F3459">
      <w:pPr>
        <w:pStyle w:val="Textoindependiente"/>
        <w:rPr>
          <w:sz w:val="20"/>
        </w:rPr>
      </w:pPr>
    </w:p>
    <w:p w14:paraId="186EE552" w14:textId="77777777" w:rsidR="004F3459" w:rsidRDefault="004F3459">
      <w:pPr>
        <w:pStyle w:val="Textoindependiente"/>
        <w:spacing w:before="48"/>
        <w:rPr>
          <w:sz w:val="20"/>
        </w:rPr>
      </w:pPr>
    </w:p>
    <w:p w14:paraId="71603B00" w14:textId="77777777" w:rsidR="004F3459" w:rsidRDefault="002F64EB">
      <w:pPr>
        <w:tabs>
          <w:tab w:val="left" w:pos="9408"/>
        </w:tabs>
        <w:spacing w:before="1"/>
        <w:ind w:left="542"/>
        <w:jc w:val="both"/>
        <w:rPr>
          <w:rFonts w:ascii="Arial"/>
          <w:b/>
          <w:sz w:val="24"/>
        </w:rPr>
      </w:pPr>
      <w:r>
        <w:rPr>
          <w:rFonts w:ascii="Arial"/>
          <w:b/>
          <w:sz w:val="24"/>
          <w:u w:val="single"/>
        </w:rPr>
        <w:t>SENTENCIA</w:t>
      </w:r>
      <w:r>
        <w:rPr>
          <w:rFonts w:ascii="Arial"/>
          <w:b/>
          <w:spacing w:val="-7"/>
          <w:sz w:val="24"/>
          <w:u w:val="single"/>
        </w:rPr>
        <w:t xml:space="preserve"> </w:t>
      </w:r>
      <w:r>
        <w:rPr>
          <w:rFonts w:ascii="Arial"/>
          <w:b/>
          <w:sz w:val="24"/>
          <w:u w:val="single"/>
        </w:rPr>
        <w:t>SEGUNDA</w:t>
      </w:r>
      <w:r>
        <w:rPr>
          <w:rFonts w:ascii="Arial"/>
          <w:b/>
          <w:spacing w:val="-8"/>
          <w:sz w:val="24"/>
          <w:u w:val="single"/>
        </w:rPr>
        <w:t xml:space="preserve"> </w:t>
      </w:r>
      <w:r>
        <w:rPr>
          <w:rFonts w:ascii="Arial"/>
          <w:b/>
          <w:spacing w:val="-2"/>
          <w:sz w:val="24"/>
          <w:u w:val="single"/>
        </w:rPr>
        <w:t>INSTANCIA</w:t>
      </w:r>
      <w:r>
        <w:rPr>
          <w:rFonts w:ascii="Arial"/>
          <w:b/>
          <w:sz w:val="24"/>
          <w:u w:val="single"/>
        </w:rPr>
        <w:tab/>
      </w:r>
    </w:p>
    <w:p w14:paraId="13C46265" w14:textId="77777777" w:rsidR="004F3459" w:rsidRDefault="004F3459">
      <w:pPr>
        <w:pStyle w:val="Textoindependiente"/>
        <w:spacing w:before="168"/>
        <w:rPr>
          <w:rFonts w:ascii="Arial"/>
          <w:b/>
        </w:rPr>
      </w:pPr>
    </w:p>
    <w:p w14:paraId="6FFF65AD" w14:textId="77777777" w:rsidR="004F3459" w:rsidRDefault="002F64EB">
      <w:pPr>
        <w:pStyle w:val="Textoindependiente"/>
        <w:spacing w:line="360" w:lineRule="auto"/>
        <w:ind w:left="542" w:right="194"/>
        <w:jc w:val="both"/>
      </w:pPr>
      <w:r>
        <w:t>La Sala decide los recursos de apelación interpuestos por la parte demandante y por</w:t>
      </w:r>
      <w:r>
        <w:rPr>
          <w:spacing w:val="-8"/>
        </w:rPr>
        <w:t xml:space="preserve"> </w:t>
      </w:r>
      <w:r>
        <w:t>la</w:t>
      </w:r>
      <w:r>
        <w:rPr>
          <w:spacing w:val="-7"/>
        </w:rPr>
        <w:t xml:space="preserve"> </w:t>
      </w:r>
      <w:r>
        <w:t>vinculada</w:t>
      </w:r>
      <w:r>
        <w:rPr>
          <w:spacing w:val="-8"/>
        </w:rPr>
        <w:t xml:space="preserve"> </w:t>
      </w:r>
      <w:r>
        <w:t>-contratista-</w:t>
      </w:r>
      <w:r>
        <w:rPr>
          <w:spacing w:val="-8"/>
        </w:rPr>
        <w:t xml:space="preserve"> </w:t>
      </w:r>
      <w:r>
        <w:t>contra</w:t>
      </w:r>
      <w:r>
        <w:rPr>
          <w:spacing w:val="-7"/>
        </w:rPr>
        <w:t xml:space="preserve"> </w:t>
      </w:r>
      <w:r>
        <w:t>la</w:t>
      </w:r>
      <w:r>
        <w:rPr>
          <w:spacing w:val="-7"/>
        </w:rPr>
        <w:t xml:space="preserve"> </w:t>
      </w:r>
      <w:r>
        <w:t>sentencia</w:t>
      </w:r>
      <w:r>
        <w:rPr>
          <w:spacing w:val="-6"/>
        </w:rPr>
        <w:t xml:space="preserve"> </w:t>
      </w:r>
      <w:r>
        <w:t>del</w:t>
      </w:r>
      <w:r>
        <w:rPr>
          <w:spacing w:val="-8"/>
        </w:rPr>
        <w:t xml:space="preserve"> </w:t>
      </w:r>
      <w:r>
        <w:t>13</w:t>
      </w:r>
      <w:r>
        <w:rPr>
          <w:spacing w:val="-7"/>
        </w:rPr>
        <w:t xml:space="preserve"> </w:t>
      </w:r>
      <w:r>
        <w:t>de</w:t>
      </w:r>
      <w:r>
        <w:rPr>
          <w:spacing w:val="-9"/>
        </w:rPr>
        <w:t xml:space="preserve"> </w:t>
      </w:r>
      <w:r>
        <w:t>marzo</w:t>
      </w:r>
      <w:r>
        <w:rPr>
          <w:spacing w:val="-10"/>
        </w:rPr>
        <w:t xml:space="preserve"> </w:t>
      </w:r>
      <w:r>
        <w:t>de</w:t>
      </w:r>
      <w:r>
        <w:rPr>
          <w:spacing w:val="-9"/>
        </w:rPr>
        <w:t xml:space="preserve"> </w:t>
      </w:r>
      <w:r>
        <w:t>2014,</w:t>
      </w:r>
      <w:r>
        <w:rPr>
          <w:spacing w:val="-7"/>
        </w:rPr>
        <w:t xml:space="preserve"> </w:t>
      </w:r>
      <w:r>
        <w:t xml:space="preserve">proferida por el Tribunal Administrativo de Cundinamarca, que negó las pretensiones de la </w:t>
      </w:r>
      <w:r>
        <w:rPr>
          <w:spacing w:val="-2"/>
        </w:rPr>
        <w:t>demanda.</w:t>
      </w:r>
    </w:p>
    <w:p w14:paraId="33EC8566" w14:textId="77777777" w:rsidR="004F3459" w:rsidRDefault="004F3459">
      <w:pPr>
        <w:pStyle w:val="Textoindependiente"/>
        <w:spacing w:before="136"/>
      </w:pPr>
    </w:p>
    <w:p w14:paraId="13C67518" w14:textId="77777777" w:rsidR="004F3459" w:rsidRDefault="002F64EB">
      <w:pPr>
        <w:pStyle w:val="Ttulo1"/>
        <w:ind w:left="3734"/>
        <w:jc w:val="left"/>
      </w:pPr>
      <w:r>
        <w:t>7.</w:t>
      </w:r>
      <w:r>
        <w:rPr>
          <w:spacing w:val="55"/>
          <w:w w:val="150"/>
        </w:rPr>
        <w:t xml:space="preserve"> </w:t>
      </w:r>
      <w:r>
        <w:t>SÍNTESIS</w:t>
      </w:r>
      <w:r>
        <w:rPr>
          <w:spacing w:val="-3"/>
        </w:rPr>
        <w:t xml:space="preserve"> </w:t>
      </w:r>
      <w:r>
        <w:t>DEL</w:t>
      </w:r>
      <w:r>
        <w:rPr>
          <w:spacing w:val="-1"/>
        </w:rPr>
        <w:t xml:space="preserve"> </w:t>
      </w:r>
      <w:r>
        <w:rPr>
          <w:spacing w:val="-4"/>
        </w:rPr>
        <w:t>CASO</w:t>
      </w:r>
    </w:p>
    <w:p w14:paraId="3F86E7CB" w14:textId="77777777" w:rsidR="004F3459" w:rsidRDefault="004F3459">
      <w:pPr>
        <w:pStyle w:val="Textoindependiente"/>
        <w:rPr>
          <w:rFonts w:ascii="Arial"/>
          <w:b/>
        </w:rPr>
      </w:pPr>
    </w:p>
    <w:p w14:paraId="35773AED" w14:textId="77777777" w:rsidR="004F3459" w:rsidRDefault="004F3459">
      <w:pPr>
        <w:pStyle w:val="Textoindependiente"/>
        <w:rPr>
          <w:rFonts w:ascii="Arial"/>
          <w:b/>
        </w:rPr>
      </w:pPr>
    </w:p>
    <w:p w14:paraId="3A1C6A51" w14:textId="77777777" w:rsidR="004F3459" w:rsidRDefault="002F64EB">
      <w:pPr>
        <w:pStyle w:val="Textoindependiente"/>
        <w:spacing w:line="357" w:lineRule="auto"/>
        <w:ind w:left="542" w:right="197"/>
        <w:jc w:val="both"/>
      </w:pPr>
      <w:r>
        <w:t xml:space="preserve">El Ministerio de Defensa Nacional y la compañía Vector </w:t>
      </w:r>
      <w:proofErr w:type="spellStart"/>
      <w:r>
        <w:t>Aerospace</w:t>
      </w:r>
      <w:proofErr w:type="spellEnd"/>
      <w:r>
        <w:t xml:space="preserve"> </w:t>
      </w:r>
      <w:proofErr w:type="spellStart"/>
      <w:r>
        <w:t>Corporation</w:t>
      </w:r>
      <w:proofErr w:type="spellEnd"/>
      <w:r>
        <w:t xml:space="preserve"> suscribieron el contrato de compraventa y financiación n.º 04-2000-FAC del 15 de mayo</w:t>
      </w:r>
      <w:r>
        <w:rPr>
          <w:spacing w:val="-8"/>
        </w:rPr>
        <w:t xml:space="preserve"> </w:t>
      </w:r>
      <w:r>
        <w:t>de</w:t>
      </w:r>
      <w:r>
        <w:rPr>
          <w:spacing w:val="-8"/>
        </w:rPr>
        <w:t xml:space="preserve"> </w:t>
      </w:r>
      <w:r>
        <w:t>2001,</w:t>
      </w:r>
      <w:r>
        <w:rPr>
          <w:spacing w:val="-8"/>
        </w:rPr>
        <w:t xml:space="preserve"> </w:t>
      </w:r>
      <w:r>
        <w:t>cuyo</w:t>
      </w:r>
      <w:r>
        <w:rPr>
          <w:spacing w:val="-8"/>
        </w:rPr>
        <w:t xml:space="preserve"> </w:t>
      </w:r>
      <w:r>
        <w:t>objeto</w:t>
      </w:r>
      <w:r>
        <w:rPr>
          <w:spacing w:val="-8"/>
        </w:rPr>
        <w:t xml:space="preserve"> </w:t>
      </w:r>
      <w:r>
        <w:t>consistió</w:t>
      </w:r>
      <w:r>
        <w:rPr>
          <w:spacing w:val="-6"/>
        </w:rPr>
        <w:t xml:space="preserve"> </w:t>
      </w:r>
      <w:r>
        <w:t>en</w:t>
      </w:r>
      <w:r>
        <w:rPr>
          <w:spacing w:val="-3"/>
        </w:rPr>
        <w:t xml:space="preserve"> </w:t>
      </w:r>
      <w:r>
        <w:t>reparar</w:t>
      </w:r>
      <w:r>
        <w:rPr>
          <w:spacing w:val="-7"/>
        </w:rPr>
        <w:t xml:space="preserve"> </w:t>
      </w:r>
      <w:r>
        <w:t>componentes</w:t>
      </w:r>
      <w:r>
        <w:rPr>
          <w:spacing w:val="-8"/>
        </w:rPr>
        <w:t xml:space="preserve"> </w:t>
      </w:r>
      <w:r>
        <w:t>de</w:t>
      </w:r>
      <w:r>
        <w:rPr>
          <w:spacing w:val="-8"/>
        </w:rPr>
        <w:t xml:space="preserve"> </w:t>
      </w:r>
      <w:r>
        <w:t>equipos</w:t>
      </w:r>
      <w:r>
        <w:rPr>
          <w:spacing w:val="-8"/>
        </w:rPr>
        <w:t xml:space="preserve"> </w:t>
      </w:r>
      <w:r>
        <w:t>operados por la Fuerza Aérea Colombiana -hoy Fuerza Aeroespacial Colombiana</w:t>
      </w:r>
      <w:r>
        <w:rPr>
          <w:position w:val="8"/>
          <w:sz w:val="16"/>
        </w:rPr>
        <w:t>1</w:t>
      </w:r>
      <w:r>
        <w:t>-.</w:t>
      </w:r>
    </w:p>
    <w:p w14:paraId="6F27858E" w14:textId="77777777" w:rsidR="004F3459" w:rsidRDefault="004F3459">
      <w:pPr>
        <w:pStyle w:val="Textoindependiente"/>
        <w:rPr>
          <w:sz w:val="20"/>
        </w:rPr>
      </w:pPr>
    </w:p>
    <w:p w14:paraId="5A3B9A83" w14:textId="77777777" w:rsidR="004F3459" w:rsidRDefault="004F3459">
      <w:pPr>
        <w:pStyle w:val="Textoindependiente"/>
        <w:rPr>
          <w:sz w:val="20"/>
        </w:rPr>
      </w:pPr>
    </w:p>
    <w:p w14:paraId="3BA36C3B" w14:textId="77777777" w:rsidR="004F3459" w:rsidRDefault="004F3459">
      <w:pPr>
        <w:pStyle w:val="Textoindependiente"/>
        <w:rPr>
          <w:sz w:val="20"/>
        </w:rPr>
      </w:pPr>
    </w:p>
    <w:p w14:paraId="077BE8B5" w14:textId="77777777" w:rsidR="004F3459" w:rsidRDefault="004F3459">
      <w:pPr>
        <w:pStyle w:val="Textoindependiente"/>
        <w:rPr>
          <w:sz w:val="20"/>
        </w:rPr>
      </w:pPr>
    </w:p>
    <w:p w14:paraId="379B0FFE" w14:textId="77777777" w:rsidR="004F3459" w:rsidRDefault="002F64EB">
      <w:pPr>
        <w:pStyle w:val="Textoindependiente"/>
        <w:spacing w:before="176"/>
        <w:rPr>
          <w:sz w:val="20"/>
        </w:rPr>
      </w:pPr>
      <w:r>
        <w:rPr>
          <w:noProof/>
        </w:rPr>
        <mc:AlternateContent>
          <mc:Choice Requires="wps">
            <w:drawing>
              <wp:anchor distT="0" distB="0" distL="0" distR="0" simplePos="0" relativeHeight="251658243" behindDoc="1" locked="0" layoutInCell="1" allowOverlap="1" wp14:anchorId="6088BC4A" wp14:editId="78AC46A3">
                <wp:simplePos x="0" y="0"/>
                <wp:positionH relativeFrom="page">
                  <wp:posOffset>1080820</wp:posOffset>
                </wp:positionH>
                <wp:positionV relativeFrom="paragraph">
                  <wp:posOffset>273339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EFB8D" id="Graphic 3" o:spid="_x0000_s1026" style="position:absolute;margin-left:85.1pt;margin-top:21.5pt;width:144.05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" path="m1829054,l,,,9144r1829054,l1829054,xe" fillcolor="black" stroked="f">
                <v:path arrowok="t"/>
                <w10:wrap type="topAndBottom" anchorx="page"/>
              </v:shape>
            </w:pict>
          </mc:Fallback>
        </mc:AlternateContent>
      </w:r>
    </w:p>
    <w:p w14:paraId="52C14B81" w14:textId="77777777" w:rsidR="004F3459" w:rsidRDefault="002F64EB">
      <w:pPr>
        <w:spacing w:before="98"/>
        <w:ind w:left="542"/>
        <w:rPr>
          <w:rFonts w:ascii="Arial" w:hAnsi="Arial"/>
          <w:i/>
          <w:sz w:val="20"/>
        </w:rPr>
      </w:pPr>
      <w:r>
        <w:rPr>
          <w:position w:val="6"/>
          <w:sz w:val="13"/>
        </w:rPr>
        <w:t>1</w:t>
      </w:r>
      <w:r>
        <w:rPr>
          <w:spacing w:val="15"/>
          <w:position w:val="6"/>
          <w:sz w:val="13"/>
        </w:rPr>
        <w:t xml:space="preserve"> </w:t>
      </w:r>
      <w:r>
        <w:rPr>
          <w:sz w:val="20"/>
        </w:rPr>
        <w:t>Ley</w:t>
      </w:r>
      <w:r>
        <w:rPr>
          <w:spacing w:val="-3"/>
          <w:sz w:val="20"/>
        </w:rPr>
        <w:t xml:space="preserve"> </w:t>
      </w:r>
      <w:r>
        <w:rPr>
          <w:sz w:val="20"/>
        </w:rPr>
        <w:t>2302</w:t>
      </w:r>
      <w:r>
        <w:rPr>
          <w:spacing w:val="-3"/>
          <w:sz w:val="20"/>
        </w:rPr>
        <w:t xml:space="preserve"> </w:t>
      </w:r>
      <w:r>
        <w:rPr>
          <w:sz w:val="20"/>
        </w:rPr>
        <w:t>de</w:t>
      </w:r>
      <w:r>
        <w:rPr>
          <w:spacing w:val="-5"/>
          <w:sz w:val="20"/>
        </w:rPr>
        <w:t xml:space="preserve"> </w:t>
      </w:r>
      <w:r>
        <w:rPr>
          <w:sz w:val="20"/>
        </w:rPr>
        <w:t>2023</w:t>
      </w:r>
      <w:r>
        <w:rPr>
          <w:spacing w:val="-2"/>
          <w:sz w:val="20"/>
        </w:rPr>
        <w:t xml:space="preserve"> </w:t>
      </w:r>
      <w:r>
        <w:rPr>
          <w:sz w:val="20"/>
        </w:rPr>
        <w:t>“</w:t>
      </w:r>
      <w:r>
        <w:rPr>
          <w:rFonts w:ascii="Arial" w:hAnsi="Arial"/>
          <w:i/>
          <w:sz w:val="20"/>
        </w:rPr>
        <w:t>ARTÍCULO</w:t>
      </w:r>
      <w:r>
        <w:rPr>
          <w:rFonts w:ascii="Arial" w:hAnsi="Arial"/>
          <w:i/>
          <w:spacing w:val="-3"/>
          <w:sz w:val="20"/>
        </w:rPr>
        <w:t xml:space="preserve"> </w:t>
      </w:r>
      <w:r>
        <w:rPr>
          <w:rFonts w:ascii="Arial" w:hAnsi="Arial"/>
          <w:i/>
          <w:sz w:val="20"/>
        </w:rPr>
        <w:t>5.</w:t>
      </w:r>
      <w:r>
        <w:rPr>
          <w:rFonts w:ascii="Arial" w:hAnsi="Arial"/>
          <w:i/>
          <w:spacing w:val="-4"/>
          <w:sz w:val="20"/>
        </w:rPr>
        <w:t xml:space="preserve"> </w:t>
      </w:r>
      <w:r>
        <w:rPr>
          <w:rFonts w:ascii="Arial" w:hAnsi="Arial"/>
          <w:i/>
          <w:sz w:val="20"/>
        </w:rPr>
        <w:t>Cambio</w:t>
      </w:r>
      <w:r>
        <w:rPr>
          <w:rFonts w:ascii="Arial" w:hAnsi="Arial"/>
          <w:i/>
          <w:spacing w:val="-2"/>
          <w:sz w:val="20"/>
        </w:rPr>
        <w:t xml:space="preserve"> </w:t>
      </w:r>
      <w:r>
        <w:rPr>
          <w:rFonts w:ascii="Arial" w:hAnsi="Arial"/>
          <w:i/>
          <w:sz w:val="20"/>
        </w:rPr>
        <w:t>de</w:t>
      </w:r>
      <w:r>
        <w:rPr>
          <w:rFonts w:ascii="Arial" w:hAnsi="Arial"/>
          <w:i/>
          <w:spacing w:val="-3"/>
          <w:sz w:val="20"/>
        </w:rPr>
        <w:t xml:space="preserve"> </w:t>
      </w:r>
      <w:r>
        <w:rPr>
          <w:rFonts w:ascii="Arial" w:hAnsi="Arial"/>
          <w:i/>
          <w:sz w:val="20"/>
        </w:rPr>
        <w:t>denominación.</w:t>
      </w:r>
      <w:r>
        <w:rPr>
          <w:rFonts w:ascii="Arial" w:hAnsi="Arial"/>
          <w:i/>
          <w:spacing w:val="-4"/>
          <w:sz w:val="20"/>
        </w:rPr>
        <w:t xml:space="preserve"> </w:t>
      </w:r>
      <w:r>
        <w:rPr>
          <w:rFonts w:ascii="Arial" w:hAnsi="Arial"/>
          <w:i/>
          <w:sz w:val="20"/>
        </w:rPr>
        <w:t>Modifíquese</w:t>
      </w:r>
      <w:r>
        <w:rPr>
          <w:rFonts w:ascii="Arial" w:hAnsi="Arial"/>
          <w:i/>
          <w:spacing w:val="-2"/>
          <w:sz w:val="20"/>
        </w:rPr>
        <w:t xml:space="preserve"> </w:t>
      </w:r>
      <w:r>
        <w:rPr>
          <w:rFonts w:ascii="Arial" w:hAnsi="Arial"/>
          <w:i/>
          <w:sz w:val="20"/>
        </w:rPr>
        <w:t>la denominación</w:t>
      </w:r>
      <w:r>
        <w:rPr>
          <w:rFonts w:ascii="Arial" w:hAnsi="Arial"/>
          <w:i/>
          <w:spacing w:val="-5"/>
          <w:sz w:val="20"/>
        </w:rPr>
        <w:t xml:space="preserve"> </w:t>
      </w:r>
      <w:r>
        <w:rPr>
          <w:rFonts w:ascii="Arial" w:hAnsi="Arial"/>
          <w:i/>
          <w:sz w:val="20"/>
        </w:rPr>
        <w:t>de</w:t>
      </w:r>
      <w:r>
        <w:rPr>
          <w:rFonts w:ascii="Arial" w:hAnsi="Arial"/>
          <w:i/>
          <w:spacing w:val="-4"/>
          <w:sz w:val="20"/>
        </w:rPr>
        <w:t xml:space="preserve"> </w:t>
      </w:r>
      <w:r>
        <w:rPr>
          <w:rFonts w:ascii="Arial" w:hAnsi="Arial"/>
          <w:i/>
          <w:sz w:val="20"/>
        </w:rPr>
        <w:t>la Fuerza Aérea Colombiana, por "Fuerza Aeroespacial Colombiana".</w:t>
      </w:r>
    </w:p>
    <w:p w14:paraId="5C7A7199" w14:textId="77777777" w:rsidR="004F3459" w:rsidRDefault="004F3459">
      <w:pPr>
        <w:rPr>
          <w:rFonts w:ascii="Arial" w:hAnsi="Arial"/>
          <w:sz w:val="20"/>
        </w:rPr>
        <w:sectPr w:rsidR="004F3459" w:rsidSect="00605E9E">
          <w:pgSz w:w="12240" w:h="20160"/>
          <w:pgMar w:top="440" w:right="1500" w:bottom="280" w:left="1160" w:header="720" w:footer="720" w:gutter="0"/>
          <w:cols w:space="720"/>
        </w:sectPr>
      </w:pPr>
    </w:p>
    <w:p w14:paraId="6064DD56" w14:textId="77777777" w:rsidR="004F3459" w:rsidRDefault="004F3459">
      <w:pPr>
        <w:pStyle w:val="Textoindependiente"/>
        <w:spacing w:before="130"/>
        <w:rPr>
          <w:rFonts w:ascii="Arial"/>
          <w:i/>
        </w:rPr>
      </w:pPr>
    </w:p>
    <w:p w14:paraId="188C1585" w14:textId="77777777" w:rsidR="004F3459" w:rsidRDefault="002F64EB">
      <w:pPr>
        <w:pStyle w:val="Textoindependiente"/>
        <w:spacing w:line="360" w:lineRule="auto"/>
        <w:ind w:left="542" w:right="195"/>
        <w:jc w:val="both"/>
      </w:pPr>
      <w:r>
        <w:t>Con</w:t>
      </w:r>
      <w:r>
        <w:rPr>
          <w:spacing w:val="-15"/>
        </w:rPr>
        <w:t xml:space="preserve"> </w:t>
      </w:r>
      <w:r>
        <w:t>el</w:t>
      </w:r>
      <w:r>
        <w:rPr>
          <w:spacing w:val="-15"/>
        </w:rPr>
        <w:t xml:space="preserve"> </w:t>
      </w:r>
      <w:r>
        <w:t>fin</w:t>
      </w:r>
      <w:r>
        <w:rPr>
          <w:spacing w:val="-16"/>
        </w:rPr>
        <w:t xml:space="preserve"> </w:t>
      </w:r>
      <w:r>
        <w:t>de</w:t>
      </w:r>
      <w:r>
        <w:rPr>
          <w:spacing w:val="-16"/>
        </w:rPr>
        <w:t xml:space="preserve"> </w:t>
      </w:r>
      <w:r>
        <w:t>garantizar</w:t>
      </w:r>
      <w:r>
        <w:rPr>
          <w:spacing w:val="-17"/>
        </w:rPr>
        <w:t xml:space="preserve"> </w:t>
      </w:r>
      <w:r>
        <w:t>el</w:t>
      </w:r>
      <w:r>
        <w:rPr>
          <w:spacing w:val="-15"/>
        </w:rPr>
        <w:t xml:space="preserve"> </w:t>
      </w:r>
      <w:r>
        <w:t>cumplimiento</w:t>
      </w:r>
      <w:r>
        <w:rPr>
          <w:spacing w:val="-16"/>
        </w:rPr>
        <w:t xml:space="preserve"> </w:t>
      </w:r>
      <w:r>
        <w:t>de</w:t>
      </w:r>
      <w:r>
        <w:rPr>
          <w:spacing w:val="-14"/>
        </w:rPr>
        <w:t xml:space="preserve"> </w:t>
      </w:r>
      <w:r>
        <w:t>las</w:t>
      </w:r>
      <w:r>
        <w:rPr>
          <w:spacing w:val="-17"/>
        </w:rPr>
        <w:t xml:space="preserve"> </w:t>
      </w:r>
      <w:r>
        <w:t>obligaciones</w:t>
      </w:r>
      <w:r>
        <w:rPr>
          <w:spacing w:val="-12"/>
        </w:rPr>
        <w:t xml:space="preserve"> </w:t>
      </w:r>
      <w:r>
        <w:t>a</w:t>
      </w:r>
      <w:r>
        <w:rPr>
          <w:spacing w:val="-14"/>
        </w:rPr>
        <w:t xml:space="preserve"> </w:t>
      </w:r>
      <w:r>
        <w:t>su</w:t>
      </w:r>
      <w:r>
        <w:rPr>
          <w:spacing w:val="-14"/>
        </w:rPr>
        <w:t xml:space="preserve"> </w:t>
      </w:r>
      <w:r>
        <w:t>cargo,</w:t>
      </w:r>
      <w:r>
        <w:rPr>
          <w:spacing w:val="-13"/>
        </w:rPr>
        <w:t xml:space="preserve"> </w:t>
      </w:r>
      <w:r>
        <w:t>el</w:t>
      </w:r>
      <w:r>
        <w:rPr>
          <w:spacing w:val="-14"/>
        </w:rPr>
        <w:t xml:space="preserve"> </w:t>
      </w:r>
      <w:r>
        <w:t>contratista constituyó con la aseguradora Cóndor S.A. Compañía de Seguros Generales, en los</w:t>
      </w:r>
      <w:r>
        <w:rPr>
          <w:spacing w:val="-8"/>
        </w:rPr>
        <w:t xml:space="preserve"> </w:t>
      </w:r>
      <w:r>
        <w:t>sucesivo</w:t>
      </w:r>
      <w:r>
        <w:rPr>
          <w:spacing w:val="-8"/>
        </w:rPr>
        <w:t xml:space="preserve"> </w:t>
      </w:r>
      <w:r>
        <w:t>la</w:t>
      </w:r>
      <w:r>
        <w:rPr>
          <w:spacing w:val="-11"/>
        </w:rPr>
        <w:t xml:space="preserve"> </w:t>
      </w:r>
      <w:r>
        <w:t>aseguradora</w:t>
      </w:r>
      <w:r>
        <w:rPr>
          <w:spacing w:val="-11"/>
        </w:rPr>
        <w:t xml:space="preserve"> </w:t>
      </w:r>
      <w:r>
        <w:t>Cóndor,</w:t>
      </w:r>
      <w:r>
        <w:rPr>
          <w:spacing w:val="-8"/>
        </w:rPr>
        <w:t xml:space="preserve"> </w:t>
      </w:r>
      <w:r>
        <w:t>y</w:t>
      </w:r>
      <w:r>
        <w:rPr>
          <w:spacing w:val="-11"/>
        </w:rPr>
        <w:t xml:space="preserve"> </w:t>
      </w:r>
      <w:r>
        <w:t>a</w:t>
      </w:r>
      <w:r>
        <w:rPr>
          <w:spacing w:val="-8"/>
        </w:rPr>
        <w:t xml:space="preserve"> </w:t>
      </w:r>
      <w:r>
        <w:t>favor</w:t>
      </w:r>
      <w:r>
        <w:rPr>
          <w:spacing w:val="-9"/>
        </w:rPr>
        <w:t xml:space="preserve"> </w:t>
      </w:r>
      <w:r>
        <w:t>del</w:t>
      </w:r>
      <w:r>
        <w:rPr>
          <w:spacing w:val="-9"/>
        </w:rPr>
        <w:t xml:space="preserve"> </w:t>
      </w:r>
      <w:r>
        <w:t>Ministerio</w:t>
      </w:r>
      <w:r>
        <w:rPr>
          <w:spacing w:val="-8"/>
        </w:rPr>
        <w:t xml:space="preserve"> </w:t>
      </w:r>
      <w:r>
        <w:t>de</w:t>
      </w:r>
      <w:r>
        <w:rPr>
          <w:spacing w:val="-8"/>
        </w:rPr>
        <w:t xml:space="preserve"> </w:t>
      </w:r>
      <w:r>
        <w:t>Defensa</w:t>
      </w:r>
      <w:r>
        <w:rPr>
          <w:spacing w:val="-8"/>
        </w:rPr>
        <w:t xml:space="preserve"> </w:t>
      </w:r>
      <w:r>
        <w:t>Nacional</w:t>
      </w:r>
      <w:r>
        <w:rPr>
          <w:spacing w:val="-9"/>
        </w:rPr>
        <w:t xml:space="preserve"> </w:t>
      </w:r>
      <w:r>
        <w:t>la garantía única de cumplimiento estipulada en el contrato, para lo cual la aseguradora expidió la póliza n.º 0250122010643 en la que fue amparado, entre otros, la calidad. El 13 de agosto de 2002, el Ministerio de Defensa Nacional le informó al contratista acerca de las fallas que presentaron algunos motores.</w:t>
      </w:r>
    </w:p>
    <w:p w14:paraId="51224AA9" w14:textId="77777777" w:rsidR="004F3459" w:rsidRDefault="004F3459">
      <w:pPr>
        <w:pStyle w:val="Textoindependiente"/>
        <w:spacing w:before="136"/>
      </w:pPr>
    </w:p>
    <w:p w14:paraId="2B9709D7" w14:textId="77777777" w:rsidR="004F3459" w:rsidRDefault="002F64EB">
      <w:pPr>
        <w:pStyle w:val="Textoindependiente"/>
        <w:spacing w:line="362" w:lineRule="auto"/>
        <w:ind w:left="542" w:right="195"/>
        <w:jc w:val="both"/>
      </w:pPr>
      <w:r>
        <w:t>Por medio de la Resolución n.º 0725 del 27 de julio de 2004, confirmada mediante Resolución n.º 1172 del 19 de octubre de 2004, el Ministerio de Defensa Nacional:</w:t>
      </w:r>
    </w:p>
    <w:p w14:paraId="5C614BC7" w14:textId="77777777" w:rsidR="004F3459" w:rsidRDefault="002F64EB">
      <w:pPr>
        <w:pStyle w:val="Textoindependiente"/>
        <w:spacing w:line="360" w:lineRule="auto"/>
        <w:ind w:left="542" w:right="194"/>
        <w:jc w:val="both"/>
      </w:pPr>
      <w:r>
        <w:t>(i)</w:t>
      </w:r>
      <w:r>
        <w:rPr>
          <w:spacing w:val="-17"/>
        </w:rPr>
        <w:t xml:space="preserve"> </w:t>
      </w:r>
      <w:r>
        <w:t>declaró</w:t>
      </w:r>
      <w:r>
        <w:rPr>
          <w:spacing w:val="-17"/>
        </w:rPr>
        <w:t xml:space="preserve"> </w:t>
      </w:r>
      <w:r>
        <w:t>la</w:t>
      </w:r>
      <w:r>
        <w:rPr>
          <w:spacing w:val="-16"/>
        </w:rPr>
        <w:t xml:space="preserve"> </w:t>
      </w:r>
      <w:r>
        <w:t>ocurrencia</w:t>
      </w:r>
      <w:r>
        <w:rPr>
          <w:spacing w:val="-17"/>
        </w:rPr>
        <w:t xml:space="preserve"> </w:t>
      </w:r>
      <w:r>
        <w:t>del</w:t>
      </w:r>
      <w:r>
        <w:rPr>
          <w:spacing w:val="-17"/>
        </w:rPr>
        <w:t xml:space="preserve"> </w:t>
      </w:r>
      <w:r>
        <w:t>siniestro</w:t>
      </w:r>
      <w:r>
        <w:rPr>
          <w:spacing w:val="-17"/>
        </w:rPr>
        <w:t xml:space="preserve"> </w:t>
      </w:r>
      <w:r>
        <w:t>de</w:t>
      </w:r>
      <w:r>
        <w:rPr>
          <w:spacing w:val="-16"/>
        </w:rPr>
        <w:t xml:space="preserve"> </w:t>
      </w:r>
      <w:r>
        <w:t>calidad,</w:t>
      </w:r>
      <w:r>
        <w:rPr>
          <w:spacing w:val="-17"/>
        </w:rPr>
        <w:t xml:space="preserve"> </w:t>
      </w:r>
      <w:r>
        <w:t>porque</w:t>
      </w:r>
      <w:r>
        <w:rPr>
          <w:spacing w:val="-17"/>
        </w:rPr>
        <w:t xml:space="preserve"> </w:t>
      </w:r>
      <w:r>
        <w:t>los</w:t>
      </w:r>
      <w:r>
        <w:rPr>
          <w:spacing w:val="-16"/>
        </w:rPr>
        <w:t xml:space="preserve"> </w:t>
      </w:r>
      <w:r>
        <w:t>motores</w:t>
      </w:r>
      <w:r>
        <w:rPr>
          <w:spacing w:val="-17"/>
        </w:rPr>
        <w:t xml:space="preserve"> </w:t>
      </w:r>
      <w:r>
        <w:t>T-56ª-7B</w:t>
      </w:r>
      <w:r>
        <w:rPr>
          <w:spacing w:val="-17"/>
        </w:rPr>
        <w:t xml:space="preserve"> </w:t>
      </w:r>
      <w:r>
        <w:t>(series 182088, AE102262 y AE102814) presentaron fallas, fijando como monto indemnizable</w:t>
      </w:r>
      <w:r>
        <w:rPr>
          <w:spacing w:val="-4"/>
        </w:rPr>
        <w:t xml:space="preserve"> </w:t>
      </w:r>
      <w:r>
        <w:t>la</w:t>
      </w:r>
      <w:r>
        <w:rPr>
          <w:spacing w:val="-7"/>
        </w:rPr>
        <w:t xml:space="preserve"> </w:t>
      </w:r>
      <w:r>
        <w:t>suma</w:t>
      </w:r>
      <w:r>
        <w:rPr>
          <w:spacing w:val="-9"/>
        </w:rPr>
        <w:t xml:space="preserve"> </w:t>
      </w:r>
      <w:r>
        <w:t>USD$723.000,</w:t>
      </w:r>
      <w:r>
        <w:rPr>
          <w:spacing w:val="-5"/>
        </w:rPr>
        <w:t xml:space="preserve"> </w:t>
      </w:r>
      <w:r>
        <w:t>(ii)</w:t>
      </w:r>
      <w:r>
        <w:rPr>
          <w:spacing w:val="-7"/>
        </w:rPr>
        <w:t xml:space="preserve"> </w:t>
      </w:r>
      <w:r>
        <w:t>le</w:t>
      </w:r>
      <w:r>
        <w:rPr>
          <w:spacing w:val="-7"/>
        </w:rPr>
        <w:t xml:space="preserve"> </w:t>
      </w:r>
      <w:r>
        <w:t>ordenó</w:t>
      </w:r>
      <w:r>
        <w:rPr>
          <w:spacing w:val="-5"/>
        </w:rPr>
        <w:t xml:space="preserve"> </w:t>
      </w:r>
      <w:r>
        <w:t>al</w:t>
      </w:r>
      <w:r>
        <w:rPr>
          <w:spacing w:val="-8"/>
        </w:rPr>
        <w:t xml:space="preserve"> </w:t>
      </w:r>
      <w:r>
        <w:t>contratista</w:t>
      </w:r>
      <w:r>
        <w:rPr>
          <w:spacing w:val="-6"/>
        </w:rPr>
        <w:t xml:space="preserve"> </w:t>
      </w:r>
      <w:r>
        <w:t>resarcir</w:t>
      </w:r>
      <w:r>
        <w:rPr>
          <w:spacing w:val="-6"/>
        </w:rPr>
        <w:t xml:space="preserve"> </w:t>
      </w:r>
      <w:r>
        <w:t>el</w:t>
      </w:r>
      <w:r>
        <w:rPr>
          <w:spacing w:val="-6"/>
        </w:rPr>
        <w:t xml:space="preserve"> </w:t>
      </w:r>
      <w:r>
        <w:t>perjuicio ocasionado dentro de los 10 días siguientes</w:t>
      </w:r>
      <w:r>
        <w:rPr>
          <w:spacing w:val="-1"/>
        </w:rPr>
        <w:t xml:space="preserve"> </w:t>
      </w:r>
      <w:r>
        <w:t>a la ejecutoria del acto administrativo; de lo contrario haría efectiva la garantía de cumplimiento n.º 0250122010643 por valor de USD$723.000, (iii) le ordenó al contratista entregar en condiciones operativas el motor T-56ª-TB AE 101733; de lo contrario haría efectiva la garantía de cumplimiento n.º 0250122010643 por valor de USD$260.350,45, y (</w:t>
      </w:r>
      <w:proofErr w:type="spellStart"/>
      <w:r>
        <w:t>iv</w:t>
      </w:r>
      <w:proofErr w:type="spellEnd"/>
      <w:r>
        <w:t>) dispuso notificar la decisión al contratista y a la aseguradora Cóndor.</w:t>
      </w:r>
    </w:p>
    <w:p w14:paraId="1BA506DC" w14:textId="77777777" w:rsidR="004F3459" w:rsidRDefault="004F3459">
      <w:pPr>
        <w:pStyle w:val="Textoindependiente"/>
        <w:spacing w:before="134"/>
      </w:pPr>
    </w:p>
    <w:p w14:paraId="2504D92D" w14:textId="77777777" w:rsidR="004F3459" w:rsidRDefault="002F64EB">
      <w:pPr>
        <w:pStyle w:val="Textoindependiente"/>
        <w:spacing w:line="360" w:lineRule="auto"/>
        <w:ind w:left="542" w:right="196"/>
        <w:jc w:val="both"/>
      </w:pPr>
      <w:r>
        <w:t>En su demanda, la aseguradora Cóndor solicita que se declare la nulidad de los actos administrativos referidos y pretende el consecuente restablecimiento del derecho.</w:t>
      </w:r>
      <w:r>
        <w:rPr>
          <w:spacing w:val="-13"/>
        </w:rPr>
        <w:t xml:space="preserve"> </w:t>
      </w:r>
      <w:r>
        <w:t>A</w:t>
      </w:r>
      <w:r>
        <w:rPr>
          <w:spacing w:val="-11"/>
        </w:rPr>
        <w:t xml:space="preserve"> </w:t>
      </w:r>
      <w:r>
        <w:t>su</w:t>
      </w:r>
      <w:r>
        <w:rPr>
          <w:spacing w:val="-10"/>
        </w:rPr>
        <w:t xml:space="preserve"> </w:t>
      </w:r>
      <w:r>
        <w:t>juicio,</w:t>
      </w:r>
      <w:r>
        <w:rPr>
          <w:spacing w:val="-11"/>
        </w:rPr>
        <w:t xml:space="preserve"> </w:t>
      </w:r>
      <w:r>
        <w:t>en</w:t>
      </w:r>
      <w:r>
        <w:rPr>
          <w:spacing w:val="-10"/>
        </w:rPr>
        <w:t xml:space="preserve"> </w:t>
      </w:r>
      <w:r>
        <w:t>el</w:t>
      </w:r>
      <w:r>
        <w:rPr>
          <w:spacing w:val="-14"/>
        </w:rPr>
        <w:t xml:space="preserve"> </w:t>
      </w:r>
      <w:r>
        <w:t>caso</w:t>
      </w:r>
      <w:r>
        <w:rPr>
          <w:spacing w:val="-13"/>
        </w:rPr>
        <w:t xml:space="preserve"> </w:t>
      </w:r>
      <w:r>
        <w:t>concreto</w:t>
      </w:r>
      <w:r>
        <w:rPr>
          <w:spacing w:val="-9"/>
        </w:rPr>
        <w:t xml:space="preserve"> </w:t>
      </w:r>
      <w:r>
        <w:t>operó</w:t>
      </w:r>
      <w:r>
        <w:rPr>
          <w:spacing w:val="-11"/>
        </w:rPr>
        <w:t xml:space="preserve"> </w:t>
      </w:r>
      <w:r>
        <w:t>la</w:t>
      </w:r>
      <w:r>
        <w:rPr>
          <w:spacing w:val="-12"/>
        </w:rPr>
        <w:t xml:space="preserve"> </w:t>
      </w:r>
      <w:r>
        <w:t>prescripción</w:t>
      </w:r>
      <w:r>
        <w:rPr>
          <w:spacing w:val="-11"/>
        </w:rPr>
        <w:t xml:space="preserve"> </w:t>
      </w:r>
      <w:r>
        <w:t>ordinaria</w:t>
      </w:r>
      <w:r>
        <w:rPr>
          <w:spacing w:val="-9"/>
        </w:rPr>
        <w:t xml:space="preserve"> </w:t>
      </w:r>
      <w:r>
        <w:t>de</w:t>
      </w:r>
      <w:r>
        <w:rPr>
          <w:spacing w:val="-10"/>
        </w:rPr>
        <w:t xml:space="preserve"> </w:t>
      </w:r>
      <w:r>
        <w:t>la</w:t>
      </w:r>
      <w:r>
        <w:rPr>
          <w:spacing w:val="-13"/>
        </w:rPr>
        <w:t xml:space="preserve"> </w:t>
      </w:r>
      <w:r>
        <w:t>acción derivada del contrato de seguro, de conformidad con lo establecido en el artículo 1081</w:t>
      </w:r>
      <w:r>
        <w:rPr>
          <w:spacing w:val="-12"/>
        </w:rPr>
        <w:t xml:space="preserve"> </w:t>
      </w:r>
      <w:r>
        <w:t>del</w:t>
      </w:r>
      <w:r>
        <w:rPr>
          <w:spacing w:val="-11"/>
        </w:rPr>
        <w:t xml:space="preserve"> </w:t>
      </w:r>
      <w:r>
        <w:t>Código</w:t>
      </w:r>
      <w:r>
        <w:rPr>
          <w:spacing w:val="-12"/>
        </w:rPr>
        <w:t xml:space="preserve"> </w:t>
      </w:r>
      <w:r>
        <w:t>de</w:t>
      </w:r>
      <w:r>
        <w:rPr>
          <w:spacing w:val="-12"/>
        </w:rPr>
        <w:t xml:space="preserve"> </w:t>
      </w:r>
      <w:r>
        <w:t>Comercio.</w:t>
      </w:r>
      <w:r>
        <w:rPr>
          <w:spacing w:val="-12"/>
        </w:rPr>
        <w:t xml:space="preserve"> </w:t>
      </w:r>
      <w:r>
        <w:t>Además,</w:t>
      </w:r>
      <w:r>
        <w:rPr>
          <w:spacing w:val="-12"/>
        </w:rPr>
        <w:t xml:space="preserve"> </w:t>
      </w:r>
      <w:r>
        <w:t>refirió</w:t>
      </w:r>
      <w:r>
        <w:rPr>
          <w:spacing w:val="-12"/>
        </w:rPr>
        <w:t xml:space="preserve"> </w:t>
      </w:r>
      <w:r>
        <w:t>que</w:t>
      </w:r>
      <w:r>
        <w:rPr>
          <w:spacing w:val="-10"/>
        </w:rPr>
        <w:t xml:space="preserve"> </w:t>
      </w:r>
      <w:r>
        <w:t>las</w:t>
      </w:r>
      <w:r>
        <w:rPr>
          <w:spacing w:val="-10"/>
        </w:rPr>
        <w:t xml:space="preserve"> </w:t>
      </w:r>
      <w:r>
        <w:t>Resoluciones</w:t>
      </w:r>
      <w:r>
        <w:rPr>
          <w:spacing w:val="-14"/>
        </w:rPr>
        <w:t xml:space="preserve"> </w:t>
      </w:r>
      <w:r>
        <w:t>n.º</w:t>
      </w:r>
      <w:r>
        <w:rPr>
          <w:spacing w:val="-11"/>
        </w:rPr>
        <w:t xml:space="preserve"> </w:t>
      </w:r>
      <w:r>
        <w:t>0725</w:t>
      </w:r>
      <w:r>
        <w:rPr>
          <w:spacing w:val="-12"/>
        </w:rPr>
        <w:t xml:space="preserve"> </w:t>
      </w:r>
      <w:r>
        <w:t>del</w:t>
      </w:r>
      <w:r>
        <w:rPr>
          <w:spacing w:val="-13"/>
        </w:rPr>
        <w:t xml:space="preserve"> </w:t>
      </w:r>
      <w:r>
        <w:t>27 de julio de 2004 y n.º 1172 del 19 de octubre de 2004 adolecen de desviación de poder e incompetencia temporal y que fueron proferidas con infracción de la Constitución, puntualmente del derecho al debido proceso -art. 29-.</w:t>
      </w:r>
    </w:p>
    <w:p w14:paraId="460C501D" w14:textId="77777777" w:rsidR="004F3459" w:rsidRDefault="004F3459">
      <w:pPr>
        <w:pStyle w:val="Textoindependiente"/>
        <w:spacing w:before="140"/>
      </w:pPr>
    </w:p>
    <w:p w14:paraId="616A4E49" w14:textId="77777777" w:rsidR="004F3459" w:rsidRDefault="002F64EB">
      <w:pPr>
        <w:pStyle w:val="Ttulo1"/>
        <w:spacing w:before="0"/>
        <w:ind w:left="3821"/>
        <w:jc w:val="left"/>
      </w:pPr>
      <w:r>
        <w:t xml:space="preserve">II. </w:t>
      </w:r>
      <w:r>
        <w:rPr>
          <w:spacing w:val="-2"/>
        </w:rPr>
        <w:t>ANTECEDENTES</w:t>
      </w:r>
    </w:p>
    <w:p w14:paraId="464A39FC" w14:textId="77777777" w:rsidR="004F3459" w:rsidRDefault="004F3459">
      <w:pPr>
        <w:pStyle w:val="Textoindependiente"/>
        <w:rPr>
          <w:rFonts w:ascii="Arial"/>
          <w:b/>
        </w:rPr>
      </w:pPr>
    </w:p>
    <w:p w14:paraId="289F4EDE" w14:textId="77777777" w:rsidR="004F3459" w:rsidRDefault="004F3459">
      <w:pPr>
        <w:pStyle w:val="Textoindependiente"/>
        <w:rPr>
          <w:rFonts w:ascii="Arial"/>
          <w:b/>
        </w:rPr>
      </w:pPr>
    </w:p>
    <w:p w14:paraId="02A157B8" w14:textId="77777777" w:rsidR="004F3459" w:rsidRDefault="002F64EB">
      <w:pPr>
        <w:pStyle w:val="Ttulo2"/>
        <w:ind w:left="901" w:firstLine="0"/>
      </w:pPr>
      <w:r>
        <w:t>7.</w:t>
      </w:r>
      <w:r>
        <w:rPr>
          <w:spacing w:val="57"/>
          <w:w w:val="150"/>
        </w:rPr>
        <w:t xml:space="preserve"> </w:t>
      </w:r>
      <w:r>
        <w:rPr>
          <w:spacing w:val="-2"/>
        </w:rPr>
        <w:t>Demanda</w:t>
      </w:r>
    </w:p>
    <w:p w14:paraId="02AEE2BF" w14:textId="77777777" w:rsidR="004F3459" w:rsidRDefault="004F3459">
      <w:pPr>
        <w:pStyle w:val="Textoindependiente"/>
        <w:spacing w:before="271"/>
        <w:rPr>
          <w:rFonts w:ascii="Arial"/>
          <w:b/>
        </w:rPr>
      </w:pPr>
    </w:p>
    <w:p w14:paraId="0A3D7602" w14:textId="77777777" w:rsidR="004F3459" w:rsidRDefault="002F64EB">
      <w:pPr>
        <w:pStyle w:val="Textoindependiente"/>
        <w:spacing w:line="360" w:lineRule="auto"/>
        <w:ind w:left="1261" w:right="196" w:hanging="720"/>
        <w:jc w:val="both"/>
      </w:pPr>
      <w:r>
        <w:rPr>
          <w:rFonts w:ascii="Arial" w:hAnsi="Arial"/>
          <w:b/>
        </w:rPr>
        <w:t>7.4.</w:t>
      </w:r>
      <w:r>
        <w:rPr>
          <w:rFonts w:ascii="Arial" w:hAnsi="Arial"/>
          <w:b/>
          <w:spacing w:val="80"/>
        </w:rPr>
        <w:t xml:space="preserve"> </w:t>
      </w:r>
      <w:r>
        <w:t>El 19 de octubre de 2006</w:t>
      </w:r>
      <w:r>
        <w:rPr>
          <w:position w:val="8"/>
          <w:sz w:val="16"/>
        </w:rPr>
        <w:t>2</w:t>
      </w:r>
      <w:r>
        <w:t>, la aseguradora Cóndor, mediante apoderado judicial y en ejercicio de la acción contractual, presentó demanda en contra de la Nación – Ministerio de defensa Nacional.</w:t>
      </w:r>
    </w:p>
    <w:p w14:paraId="72E4F32D" w14:textId="77777777" w:rsidR="004F3459" w:rsidRDefault="004F3459">
      <w:pPr>
        <w:pStyle w:val="Textoindependiente"/>
        <w:rPr>
          <w:sz w:val="20"/>
        </w:rPr>
      </w:pPr>
    </w:p>
    <w:p w14:paraId="5451F05D" w14:textId="77777777" w:rsidR="004F3459" w:rsidRDefault="002F64EB">
      <w:pPr>
        <w:pStyle w:val="Textoindependiente"/>
        <w:spacing w:before="14"/>
        <w:rPr>
          <w:sz w:val="20"/>
        </w:rPr>
      </w:pPr>
      <w:r>
        <w:rPr>
          <w:noProof/>
        </w:rPr>
        <mc:AlternateContent>
          <mc:Choice Requires="wps">
            <w:drawing>
              <wp:anchor distT="0" distB="0" distL="0" distR="0" simplePos="0" relativeHeight="251658244" behindDoc="1" locked="0" layoutInCell="1" allowOverlap="1" wp14:anchorId="041ED9C6" wp14:editId="2E952C77">
                <wp:simplePos x="0" y="0"/>
                <wp:positionH relativeFrom="page">
                  <wp:posOffset>1080820</wp:posOffset>
                </wp:positionH>
                <wp:positionV relativeFrom="paragraph">
                  <wp:posOffset>170183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5CBFE" id="Graphic 8" o:spid="_x0000_s1026" style="position:absolute;margin-left:85.1pt;margin-top:13.4pt;width:144.05pt;height:.75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" path="m1829054,l,,,9143r1829054,l1829054,xe" fillcolor="black" stroked="f">
                <v:path arrowok="t"/>
                <w10:wrap type="topAndBottom" anchorx="page"/>
              </v:shape>
            </w:pict>
          </mc:Fallback>
        </mc:AlternateContent>
      </w:r>
    </w:p>
    <w:p w14:paraId="667F0084" w14:textId="77777777" w:rsidR="004F3459" w:rsidRDefault="002F64EB">
      <w:pPr>
        <w:spacing w:before="100"/>
        <w:ind w:left="542"/>
        <w:rPr>
          <w:sz w:val="20"/>
        </w:rPr>
      </w:pPr>
      <w:r>
        <w:rPr>
          <w:position w:val="6"/>
          <w:sz w:val="13"/>
        </w:rPr>
        <w:t>2</w:t>
      </w:r>
      <w:r>
        <w:rPr>
          <w:spacing w:val="-3"/>
          <w:position w:val="6"/>
          <w:sz w:val="13"/>
        </w:rPr>
        <w:t xml:space="preserve"> </w:t>
      </w:r>
      <w:proofErr w:type="spellStart"/>
      <w:r>
        <w:rPr>
          <w:sz w:val="20"/>
        </w:rPr>
        <w:t>Fl</w:t>
      </w:r>
      <w:proofErr w:type="spellEnd"/>
      <w:r>
        <w:rPr>
          <w:sz w:val="20"/>
        </w:rPr>
        <w:t>.</w:t>
      </w:r>
      <w:r>
        <w:rPr>
          <w:spacing w:val="-3"/>
          <w:sz w:val="20"/>
        </w:rPr>
        <w:t xml:space="preserve"> </w:t>
      </w:r>
      <w:r>
        <w:rPr>
          <w:sz w:val="20"/>
        </w:rPr>
        <w:t>3</w:t>
      </w:r>
      <w:r>
        <w:rPr>
          <w:spacing w:val="-1"/>
          <w:sz w:val="20"/>
        </w:rPr>
        <w:t xml:space="preserve"> </w:t>
      </w:r>
      <w:r>
        <w:rPr>
          <w:sz w:val="20"/>
        </w:rPr>
        <w:t>a</w:t>
      </w:r>
      <w:r>
        <w:rPr>
          <w:spacing w:val="-3"/>
          <w:sz w:val="20"/>
        </w:rPr>
        <w:t xml:space="preserve"> </w:t>
      </w:r>
      <w:r>
        <w:rPr>
          <w:sz w:val="20"/>
        </w:rPr>
        <w:t>16,</w:t>
      </w:r>
      <w:r>
        <w:rPr>
          <w:spacing w:val="-3"/>
          <w:sz w:val="20"/>
        </w:rPr>
        <w:t xml:space="preserve"> </w:t>
      </w:r>
      <w:r>
        <w:rPr>
          <w:sz w:val="20"/>
        </w:rPr>
        <w:t>C.</w:t>
      </w:r>
      <w:r>
        <w:rPr>
          <w:spacing w:val="-1"/>
          <w:sz w:val="20"/>
        </w:rPr>
        <w:t xml:space="preserve"> </w:t>
      </w:r>
      <w:r>
        <w:rPr>
          <w:spacing w:val="-5"/>
          <w:sz w:val="20"/>
        </w:rPr>
        <w:t>1.</w:t>
      </w:r>
    </w:p>
    <w:p w14:paraId="3143B4E6" w14:textId="77777777" w:rsidR="004F3459" w:rsidRDefault="004F3459">
      <w:pPr>
        <w:rPr>
          <w:sz w:val="20"/>
        </w:rPr>
        <w:sectPr w:rsidR="004F3459" w:rsidSect="00605E9E">
          <w:headerReference w:type="default" r:id="rId11"/>
          <w:pgSz w:w="12240" w:h="20160"/>
          <w:pgMar w:top="2300" w:right="1500" w:bottom="280" w:left="1160" w:header="600" w:footer="0" w:gutter="0"/>
          <w:pgNumType w:start="2"/>
          <w:cols w:space="720"/>
        </w:sectPr>
      </w:pPr>
    </w:p>
    <w:p w14:paraId="0D7FB971" w14:textId="77777777" w:rsidR="004F3459" w:rsidRDefault="004F3459">
      <w:pPr>
        <w:pStyle w:val="Textoindependiente"/>
      </w:pPr>
    </w:p>
    <w:p w14:paraId="77F9EE60" w14:textId="77777777" w:rsidR="004F3459" w:rsidRDefault="004F3459">
      <w:pPr>
        <w:pStyle w:val="Textoindependiente"/>
      </w:pPr>
    </w:p>
    <w:p w14:paraId="4A3AE045" w14:textId="77777777" w:rsidR="004F3459" w:rsidRDefault="004F3459">
      <w:pPr>
        <w:pStyle w:val="Textoindependiente"/>
        <w:spacing w:before="267"/>
      </w:pPr>
    </w:p>
    <w:p w14:paraId="4FBA9999" w14:textId="77777777" w:rsidR="004F3459" w:rsidRDefault="002F64EB">
      <w:pPr>
        <w:pStyle w:val="Prrafodelista"/>
        <w:numPr>
          <w:ilvl w:val="1"/>
          <w:numId w:val="6"/>
        </w:numPr>
        <w:tabs>
          <w:tab w:val="left" w:pos="1049"/>
        </w:tabs>
        <w:spacing w:line="360" w:lineRule="auto"/>
        <w:ind w:right="197" w:firstLine="0"/>
        <w:rPr>
          <w:sz w:val="24"/>
        </w:rPr>
      </w:pPr>
      <w:r>
        <w:rPr>
          <w:sz w:val="24"/>
        </w:rPr>
        <w:t>En</w:t>
      </w:r>
      <w:r>
        <w:rPr>
          <w:spacing w:val="35"/>
          <w:sz w:val="24"/>
        </w:rPr>
        <w:t xml:space="preserve"> </w:t>
      </w:r>
      <w:r>
        <w:rPr>
          <w:sz w:val="24"/>
        </w:rPr>
        <w:t>la</w:t>
      </w:r>
      <w:r>
        <w:rPr>
          <w:spacing w:val="36"/>
          <w:sz w:val="24"/>
        </w:rPr>
        <w:t xml:space="preserve"> </w:t>
      </w:r>
      <w:r>
        <w:rPr>
          <w:sz w:val="24"/>
        </w:rPr>
        <w:t>demanda</w:t>
      </w:r>
      <w:r>
        <w:rPr>
          <w:spacing w:val="35"/>
          <w:sz w:val="24"/>
        </w:rPr>
        <w:t xml:space="preserve"> </w:t>
      </w:r>
      <w:r>
        <w:rPr>
          <w:sz w:val="24"/>
        </w:rPr>
        <w:t>la</w:t>
      </w:r>
      <w:r>
        <w:rPr>
          <w:spacing w:val="35"/>
          <w:sz w:val="24"/>
        </w:rPr>
        <w:t xml:space="preserve"> </w:t>
      </w:r>
      <w:r>
        <w:rPr>
          <w:sz w:val="24"/>
        </w:rPr>
        <w:t>parte</w:t>
      </w:r>
      <w:r>
        <w:rPr>
          <w:spacing w:val="36"/>
          <w:sz w:val="24"/>
        </w:rPr>
        <w:t xml:space="preserve"> </w:t>
      </w:r>
      <w:r>
        <w:rPr>
          <w:sz w:val="24"/>
        </w:rPr>
        <w:t>actora</w:t>
      </w:r>
      <w:r>
        <w:rPr>
          <w:spacing w:val="35"/>
          <w:sz w:val="24"/>
        </w:rPr>
        <w:t xml:space="preserve"> </w:t>
      </w:r>
      <w:r>
        <w:rPr>
          <w:sz w:val="24"/>
        </w:rPr>
        <w:t>formuló</w:t>
      </w:r>
      <w:r>
        <w:rPr>
          <w:spacing w:val="35"/>
          <w:sz w:val="24"/>
        </w:rPr>
        <w:t xml:space="preserve"> </w:t>
      </w:r>
      <w:r>
        <w:rPr>
          <w:sz w:val="24"/>
        </w:rPr>
        <w:t>las</w:t>
      </w:r>
      <w:r>
        <w:rPr>
          <w:spacing w:val="35"/>
          <w:sz w:val="24"/>
        </w:rPr>
        <w:t xml:space="preserve"> </w:t>
      </w:r>
      <w:r>
        <w:rPr>
          <w:sz w:val="24"/>
        </w:rPr>
        <w:t>siguientes</w:t>
      </w:r>
      <w:r>
        <w:rPr>
          <w:spacing w:val="35"/>
          <w:sz w:val="24"/>
        </w:rPr>
        <w:t xml:space="preserve"> </w:t>
      </w:r>
      <w:r>
        <w:rPr>
          <w:sz w:val="24"/>
        </w:rPr>
        <w:t>pretensiones,</w:t>
      </w:r>
      <w:r>
        <w:rPr>
          <w:spacing w:val="35"/>
          <w:sz w:val="24"/>
        </w:rPr>
        <w:t xml:space="preserve"> </w:t>
      </w:r>
      <w:r>
        <w:rPr>
          <w:sz w:val="24"/>
        </w:rPr>
        <w:t>que</w:t>
      </w:r>
      <w:r>
        <w:rPr>
          <w:spacing w:val="35"/>
          <w:sz w:val="24"/>
        </w:rPr>
        <w:t xml:space="preserve"> </w:t>
      </w:r>
      <w:r>
        <w:rPr>
          <w:sz w:val="24"/>
        </w:rPr>
        <w:t>se transcriben textualmente, incluso con eventuales errores:</w:t>
      </w:r>
    </w:p>
    <w:p w14:paraId="44A356F4" w14:textId="77777777" w:rsidR="004F3459" w:rsidRDefault="004F3459">
      <w:pPr>
        <w:pStyle w:val="Textoindependiente"/>
        <w:spacing w:before="275"/>
      </w:pPr>
    </w:p>
    <w:p w14:paraId="494B9659" w14:textId="77777777" w:rsidR="004F3459" w:rsidRDefault="002F64EB">
      <w:pPr>
        <w:spacing w:before="1"/>
        <w:ind w:left="1247"/>
        <w:rPr>
          <w:rFonts w:ascii="Arial" w:hAnsi="Arial"/>
          <w:b/>
          <w:i/>
        </w:rPr>
      </w:pPr>
      <w:r>
        <w:rPr>
          <w:rFonts w:ascii="Arial" w:hAnsi="Arial"/>
          <w:i/>
          <w:spacing w:val="-2"/>
        </w:rPr>
        <w:t>“</w:t>
      </w:r>
      <w:r>
        <w:rPr>
          <w:rFonts w:ascii="Arial" w:hAnsi="Arial"/>
          <w:b/>
          <w:i/>
          <w:spacing w:val="-2"/>
          <w:u w:val="single"/>
        </w:rPr>
        <w:t>Primera:</w:t>
      </w:r>
    </w:p>
    <w:p w14:paraId="73D3A7A6" w14:textId="77777777" w:rsidR="004F3459" w:rsidRDefault="004F3459">
      <w:pPr>
        <w:pStyle w:val="Textoindependiente"/>
        <w:rPr>
          <w:rFonts w:ascii="Arial"/>
          <w:b/>
          <w:i/>
          <w:sz w:val="22"/>
        </w:rPr>
      </w:pPr>
    </w:p>
    <w:p w14:paraId="19D38AE9" w14:textId="77777777" w:rsidR="004F3459" w:rsidRDefault="002F64EB">
      <w:pPr>
        <w:pStyle w:val="Prrafodelista"/>
        <w:numPr>
          <w:ilvl w:val="0"/>
          <w:numId w:val="4"/>
        </w:numPr>
        <w:tabs>
          <w:tab w:val="left" w:pos="1607"/>
          <w:tab w:val="left" w:pos="1667"/>
        </w:tabs>
        <w:ind w:right="196" w:hanging="360"/>
        <w:rPr>
          <w:rFonts w:ascii="Arial" w:hAnsi="Arial"/>
          <w:i/>
        </w:rPr>
      </w:pPr>
      <w:r>
        <w:rPr>
          <w:rFonts w:ascii="Arial" w:hAnsi="Arial"/>
          <w:i/>
        </w:rPr>
        <w:tab/>
        <w:t>Que</w:t>
      </w:r>
      <w:r>
        <w:rPr>
          <w:rFonts w:ascii="Arial" w:hAnsi="Arial"/>
          <w:i/>
          <w:spacing w:val="-2"/>
        </w:rPr>
        <w:t xml:space="preserve"> </w:t>
      </w:r>
      <w:r>
        <w:rPr>
          <w:rFonts w:ascii="Arial" w:hAnsi="Arial"/>
          <w:i/>
        </w:rPr>
        <w:t>es</w:t>
      </w:r>
      <w:r>
        <w:rPr>
          <w:rFonts w:ascii="Arial" w:hAnsi="Arial"/>
          <w:i/>
          <w:spacing w:val="-1"/>
        </w:rPr>
        <w:t xml:space="preserve"> </w:t>
      </w:r>
      <w:r>
        <w:rPr>
          <w:rFonts w:ascii="Arial" w:hAnsi="Arial"/>
          <w:i/>
        </w:rPr>
        <w:t>nula</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todas</w:t>
      </w:r>
      <w:r>
        <w:rPr>
          <w:rFonts w:ascii="Arial" w:hAnsi="Arial"/>
          <w:i/>
          <w:spacing w:val="-4"/>
        </w:rPr>
        <w:t xml:space="preserve"> </w:t>
      </w:r>
      <w:r>
        <w:rPr>
          <w:rFonts w:ascii="Arial" w:hAnsi="Arial"/>
          <w:i/>
        </w:rPr>
        <w:t>sus</w:t>
      </w:r>
      <w:r>
        <w:rPr>
          <w:rFonts w:ascii="Arial" w:hAnsi="Arial"/>
          <w:i/>
          <w:spacing w:val="-1"/>
        </w:rPr>
        <w:t xml:space="preserve"> </w:t>
      </w:r>
      <w:r>
        <w:rPr>
          <w:rFonts w:ascii="Arial" w:hAnsi="Arial"/>
          <w:i/>
        </w:rPr>
        <w:t>partes</w:t>
      </w:r>
      <w:r>
        <w:rPr>
          <w:rFonts w:ascii="Arial" w:hAnsi="Arial"/>
          <w:i/>
          <w:spacing w:val="-4"/>
        </w:rPr>
        <w:t xml:space="preserve"> </w:t>
      </w:r>
      <w:r>
        <w:rPr>
          <w:rFonts w:ascii="Arial" w:hAnsi="Arial"/>
          <w:i/>
        </w:rPr>
        <w:t>la</w:t>
      </w:r>
      <w:r>
        <w:rPr>
          <w:rFonts w:ascii="Arial" w:hAnsi="Arial"/>
          <w:i/>
          <w:spacing w:val="-2"/>
        </w:rPr>
        <w:t xml:space="preserve"> </w:t>
      </w:r>
      <w:r>
        <w:rPr>
          <w:rFonts w:ascii="Arial" w:hAnsi="Arial"/>
          <w:i/>
        </w:rPr>
        <w:t>Resolución N°</w:t>
      </w:r>
      <w:r>
        <w:rPr>
          <w:rFonts w:ascii="Arial" w:hAnsi="Arial"/>
          <w:i/>
          <w:spacing w:val="-1"/>
        </w:rPr>
        <w:t xml:space="preserve"> </w:t>
      </w:r>
      <w:r>
        <w:rPr>
          <w:rFonts w:ascii="Arial" w:hAnsi="Arial"/>
          <w:i/>
        </w:rPr>
        <w:t>0725</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27</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julio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2004, Expedida,</w:t>
      </w:r>
      <w:r>
        <w:rPr>
          <w:rFonts w:ascii="Arial" w:hAnsi="Arial"/>
          <w:i/>
          <w:spacing w:val="-1"/>
        </w:rPr>
        <w:t xml:space="preserve"> </w:t>
      </w:r>
      <w:r>
        <w:rPr>
          <w:rFonts w:ascii="Arial" w:hAnsi="Arial"/>
          <w:i/>
        </w:rPr>
        <w:t>por</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Ministerio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Hacienda</w:t>
      </w:r>
      <w:r>
        <w:rPr>
          <w:rFonts w:ascii="Arial" w:hAnsi="Arial"/>
          <w:i/>
          <w:spacing w:val="-3"/>
        </w:rPr>
        <w:t xml:space="preserve"> </w:t>
      </w:r>
      <w:r>
        <w:rPr>
          <w:rFonts w:ascii="Arial" w:hAnsi="Arial"/>
          <w:i/>
        </w:rPr>
        <w:t>Nacional,</w:t>
      </w:r>
      <w:r>
        <w:rPr>
          <w:rFonts w:ascii="Arial" w:hAnsi="Arial"/>
          <w:i/>
          <w:spacing w:val="-1"/>
        </w:rPr>
        <w:t xml:space="preserve"> </w:t>
      </w:r>
      <w:r>
        <w:rPr>
          <w:rFonts w:ascii="Arial" w:hAnsi="Arial"/>
          <w:i/>
        </w:rPr>
        <w:t>por</w:t>
      </w:r>
      <w:r>
        <w:rPr>
          <w:rFonts w:ascii="Arial" w:hAnsi="Arial"/>
          <w:i/>
          <w:spacing w:val="-4"/>
        </w:rPr>
        <w:t xml:space="preserve"> </w:t>
      </w:r>
      <w:r>
        <w:rPr>
          <w:rFonts w:ascii="Arial" w:hAnsi="Arial"/>
          <w:i/>
        </w:rPr>
        <w:t>medio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la</w:t>
      </w:r>
      <w:r>
        <w:rPr>
          <w:rFonts w:ascii="Arial" w:hAnsi="Arial"/>
          <w:i/>
          <w:spacing w:val="-3"/>
        </w:rPr>
        <w:t xml:space="preserve"> </w:t>
      </w:r>
      <w:r>
        <w:rPr>
          <w:rFonts w:ascii="Arial" w:hAnsi="Arial"/>
          <w:i/>
        </w:rPr>
        <w:t>cual</w:t>
      </w:r>
      <w:r>
        <w:rPr>
          <w:rFonts w:ascii="Arial" w:hAnsi="Arial"/>
          <w:i/>
          <w:spacing w:val="-3"/>
        </w:rPr>
        <w:t xml:space="preserve"> </w:t>
      </w:r>
      <w:r>
        <w:rPr>
          <w:rFonts w:ascii="Arial" w:hAnsi="Arial"/>
          <w:i/>
        </w:rPr>
        <w:t>se</w:t>
      </w:r>
      <w:r>
        <w:rPr>
          <w:rFonts w:ascii="Arial" w:hAnsi="Arial"/>
          <w:i/>
          <w:spacing w:val="-7"/>
        </w:rPr>
        <w:t xml:space="preserve"> </w:t>
      </w:r>
      <w:r>
        <w:rPr>
          <w:rFonts w:ascii="Arial" w:hAnsi="Arial"/>
          <w:i/>
        </w:rPr>
        <w:t>hace efectivo el amparo de calidad del contrato N° 04 de 2000 suscrito entre el Ministerio de Defensa Nacional y la firma VECTOR AERO SPACE CORPORATION CANADA, que dispone:</w:t>
      </w:r>
    </w:p>
    <w:p w14:paraId="6384CD02" w14:textId="77777777" w:rsidR="004F3459" w:rsidRDefault="002F64EB">
      <w:pPr>
        <w:ind w:left="57" w:right="6075"/>
        <w:jc w:val="center"/>
      </w:pPr>
      <w:r>
        <w:rPr>
          <w:spacing w:val="-5"/>
        </w:rPr>
        <w:t>[…]</w:t>
      </w:r>
    </w:p>
    <w:p w14:paraId="78B9A0B0" w14:textId="77777777" w:rsidR="004F3459" w:rsidRDefault="004F3459">
      <w:pPr>
        <w:pStyle w:val="Textoindependiente"/>
        <w:spacing w:before="1"/>
        <w:rPr>
          <w:sz w:val="22"/>
        </w:rPr>
      </w:pPr>
    </w:p>
    <w:p w14:paraId="04566D69" w14:textId="77777777" w:rsidR="004F3459" w:rsidRDefault="002F64EB">
      <w:pPr>
        <w:ind w:right="6075"/>
        <w:jc w:val="center"/>
        <w:rPr>
          <w:rFonts w:ascii="Arial"/>
          <w:b/>
          <w:i/>
        </w:rPr>
      </w:pPr>
      <w:r>
        <w:rPr>
          <w:rFonts w:ascii="Arial"/>
          <w:b/>
          <w:i/>
          <w:spacing w:val="-2"/>
          <w:u w:val="single"/>
        </w:rPr>
        <w:t>Segunda:</w:t>
      </w:r>
    </w:p>
    <w:p w14:paraId="02B01729" w14:textId="77777777" w:rsidR="004F3459" w:rsidRDefault="002F64EB">
      <w:pPr>
        <w:pStyle w:val="Prrafodelista"/>
        <w:numPr>
          <w:ilvl w:val="0"/>
          <w:numId w:val="4"/>
        </w:numPr>
        <w:tabs>
          <w:tab w:val="left" w:pos="1605"/>
          <w:tab w:val="left" w:pos="1607"/>
        </w:tabs>
        <w:spacing w:before="251"/>
        <w:ind w:right="195" w:hanging="360"/>
        <w:rPr>
          <w:rFonts w:ascii="Arial" w:hAnsi="Arial"/>
          <w:i/>
        </w:rPr>
      </w:pPr>
      <w:r>
        <w:rPr>
          <w:rFonts w:ascii="Arial" w:hAnsi="Arial"/>
          <w:i/>
        </w:rPr>
        <w:t>Que</w:t>
      </w:r>
      <w:r>
        <w:rPr>
          <w:rFonts w:ascii="Arial" w:hAnsi="Arial"/>
          <w:i/>
          <w:spacing w:val="-16"/>
        </w:rPr>
        <w:t xml:space="preserve"> </w:t>
      </w:r>
      <w:r>
        <w:rPr>
          <w:rFonts w:ascii="Arial" w:hAnsi="Arial"/>
          <w:i/>
        </w:rPr>
        <w:t>es</w:t>
      </w:r>
      <w:r>
        <w:rPr>
          <w:rFonts w:ascii="Arial" w:hAnsi="Arial"/>
          <w:i/>
          <w:spacing w:val="-15"/>
        </w:rPr>
        <w:t xml:space="preserve"> </w:t>
      </w:r>
      <w:r>
        <w:rPr>
          <w:rFonts w:ascii="Arial" w:hAnsi="Arial"/>
          <w:i/>
        </w:rPr>
        <w:t>nula</w:t>
      </w:r>
      <w:r>
        <w:rPr>
          <w:rFonts w:ascii="Arial" w:hAnsi="Arial"/>
          <w:i/>
          <w:spacing w:val="-15"/>
        </w:rPr>
        <w:t xml:space="preserve"> </w:t>
      </w:r>
      <w:r>
        <w:rPr>
          <w:rFonts w:ascii="Arial" w:hAnsi="Arial"/>
          <w:i/>
        </w:rPr>
        <w:t>en</w:t>
      </w:r>
      <w:r>
        <w:rPr>
          <w:rFonts w:ascii="Arial" w:hAnsi="Arial"/>
          <w:i/>
          <w:spacing w:val="-16"/>
        </w:rPr>
        <w:t xml:space="preserve"> </w:t>
      </w:r>
      <w:r>
        <w:rPr>
          <w:rFonts w:ascii="Arial" w:hAnsi="Arial"/>
          <w:i/>
        </w:rPr>
        <w:t>todas</w:t>
      </w:r>
      <w:r>
        <w:rPr>
          <w:rFonts w:ascii="Arial" w:hAnsi="Arial"/>
          <w:i/>
          <w:spacing w:val="-15"/>
        </w:rPr>
        <w:t xml:space="preserve"> </w:t>
      </w:r>
      <w:r>
        <w:rPr>
          <w:rFonts w:ascii="Arial" w:hAnsi="Arial"/>
          <w:i/>
        </w:rPr>
        <w:t>sus</w:t>
      </w:r>
      <w:r>
        <w:rPr>
          <w:rFonts w:ascii="Arial" w:hAnsi="Arial"/>
          <w:i/>
          <w:spacing w:val="-15"/>
        </w:rPr>
        <w:t xml:space="preserve"> </w:t>
      </w:r>
      <w:r>
        <w:rPr>
          <w:rFonts w:ascii="Arial" w:hAnsi="Arial"/>
          <w:i/>
        </w:rPr>
        <w:t>partes</w:t>
      </w:r>
      <w:r>
        <w:rPr>
          <w:rFonts w:ascii="Arial" w:hAnsi="Arial"/>
          <w:i/>
          <w:spacing w:val="-15"/>
        </w:rPr>
        <w:t xml:space="preserve"> </w:t>
      </w:r>
      <w:r>
        <w:rPr>
          <w:rFonts w:ascii="Arial" w:hAnsi="Arial"/>
          <w:i/>
        </w:rPr>
        <w:t>la</w:t>
      </w:r>
      <w:r>
        <w:rPr>
          <w:rFonts w:ascii="Arial" w:hAnsi="Arial"/>
          <w:i/>
          <w:spacing w:val="-16"/>
        </w:rPr>
        <w:t xml:space="preserve"> </w:t>
      </w:r>
      <w:r>
        <w:rPr>
          <w:rFonts w:ascii="Arial" w:hAnsi="Arial"/>
          <w:i/>
        </w:rPr>
        <w:t>Resolución</w:t>
      </w:r>
      <w:r>
        <w:rPr>
          <w:rFonts w:ascii="Arial" w:hAnsi="Arial"/>
          <w:i/>
          <w:spacing w:val="-15"/>
        </w:rPr>
        <w:t xml:space="preserve"> </w:t>
      </w:r>
      <w:r>
        <w:rPr>
          <w:rFonts w:ascii="Arial" w:hAnsi="Arial"/>
          <w:i/>
        </w:rPr>
        <w:t>N°1172</w:t>
      </w:r>
      <w:r>
        <w:rPr>
          <w:rFonts w:ascii="Arial" w:hAnsi="Arial"/>
          <w:i/>
          <w:spacing w:val="-15"/>
        </w:rPr>
        <w:t xml:space="preserve"> </w:t>
      </w:r>
      <w:r>
        <w:rPr>
          <w:rFonts w:ascii="Arial" w:hAnsi="Arial"/>
          <w:i/>
        </w:rPr>
        <w:t>de</w:t>
      </w:r>
      <w:r>
        <w:rPr>
          <w:rFonts w:ascii="Arial" w:hAnsi="Arial"/>
          <w:i/>
          <w:spacing w:val="-16"/>
        </w:rPr>
        <w:t xml:space="preserve"> </w:t>
      </w:r>
      <w:r>
        <w:rPr>
          <w:rFonts w:ascii="Arial" w:hAnsi="Arial"/>
          <w:i/>
        </w:rPr>
        <w:t>19</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octubre</w:t>
      </w:r>
      <w:r>
        <w:rPr>
          <w:rFonts w:ascii="Arial" w:hAnsi="Arial"/>
          <w:i/>
          <w:spacing w:val="-15"/>
        </w:rPr>
        <w:t xml:space="preserve"> </w:t>
      </w:r>
      <w:r>
        <w:rPr>
          <w:rFonts w:ascii="Arial" w:hAnsi="Arial"/>
          <w:i/>
        </w:rPr>
        <w:t>de</w:t>
      </w:r>
      <w:r>
        <w:rPr>
          <w:rFonts w:ascii="Arial" w:hAnsi="Arial"/>
          <w:i/>
          <w:spacing w:val="-16"/>
        </w:rPr>
        <w:t xml:space="preserve"> </w:t>
      </w:r>
      <w:r>
        <w:rPr>
          <w:rFonts w:ascii="Arial" w:hAnsi="Arial"/>
          <w:i/>
        </w:rPr>
        <w:t>2004, Expedida, por El Ministerio de Defensa Nacional, por medio de la cual se resuelve un recurso de reposición contra la resolución 0725 del 27 de julio de 2004 y que resuelve:</w:t>
      </w:r>
    </w:p>
    <w:p w14:paraId="38753458" w14:textId="77777777" w:rsidR="004F3459" w:rsidRDefault="002F64EB">
      <w:pPr>
        <w:spacing w:before="1"/>
        <w:ind w:left="1607"/>
      </w:pPr>
      <w:r>
        <w:rPr>
          <w:spacing w:val="-5"/>
        </w:rPr>
        <w:t>[…]</w:t>
      </w:r>
    </w:p>
    <w:p w14:paraId="0365F382" w14:textId="77777777" w:rsidR="004F3459" w:rsidRDefault="004F3459">
      <w:pPr>
        <w:pStyle w:val="Textoindependiente"/>
        <w:rPr>
          <w:sz w:val="22"/>
        </w:rPr>
      </w:pPr>
    </w:p>
    <w:p w14:paraId="793B7D0B" w14:textId="77777777" w:rsidR="004F3459" w:rsidRDefault="002F64EB">
      <w:pPr>
        <w:ind w:left="1250"/>
        <w:rPr>
          <w:rFonts w:ascii="Arial"/>
          <w:b/>
          <w:i/>
        </w:rPr>
      </w:pPr>
      <w:r>
        <w:rPr>
          <w:rFonts w:ascii="Arial"/>
          <w:b/>
          <w:i/>
          <w:spacing w:val="-2"/>
          <w:u w:val="single"/>
        </w:rPr>
        <w:t>Tercera:</w:t>
      </w:r>
    </w:p>
    <w:p w14:paraId="7A38FF63" w14:textId="77777777" w:rsidR="004F3459" w:rsidRDefault="004F3459">
      <w:pPr>
        <w:pStyle w:val="Textoindependiente"/>
        <w:spacing w:before="125"/>
        <w:rPr>
          <w:rFonts w:ascii="Arial"/>
          <w:b/>
          <w:i/>
          <w:sz w:val="22"/>
        </w:rPr>
      </w:pPr>
    </w:p>
    <w:p w14:paraId="77AA647C" w14:textId="77777777" w:rsidR="004F3459" w:rsidRDefault="002F64EB">
      <w:pPr>
        <w:pStyle w:val="Prrafodelista"/>
        <w:numPr>
          <w:ilvl w:val="0"/>
          <w:numId w:val="5"/>
        </w:numPr>
        <w:tabs>
          <w:tab w:val="left" w:pos="1600"/>
          <w:tab w:val="left" w:pos="1602"/>
        </w:tabs>
        <w:spacing w:before="1"/>
        <w:ind w:right="195"/>
        <w:rPr>
          <w:rFonts w:ascii="Arial" w:hAnsi="Arial"/>
          <w:i/>
        </w:rPr>
      </w:pPr>
      <w:r>
        <w:rPr>
          <w:rFonts w:ascii="Arial" w:hAnsi="Arial"/>
          <w:i/>
        </w:rPr>
        <w:t>Como</w:t>
      </w:r>
      <w:r>
        <w:rPr>
          <w:rFonts w:ascii="Arial" w:hAnsi="Arial"/>
          <w:i/>
          <w:spacing w:val="-9"/>
        </w:rPr>
        <w:t xml:space="preserve"> </w:t>
      </w:r>
      <w:r>
        <w:rPr>
          <w:rFonts w:ascii="Arial" w:hAnsi="Arial"/>
          <w:i/>
        </w:rPr>
        <w:t>consecuencia</w:t>
      </w:r>
      <w:r>
        <w:rPr>
          <w:rFonts w:ascii="Arial" w:hAnsi="Arial"/>
          <w:i/>
          <w:spacing w:val="-10"/>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10"/>
        </w:rPr>
        <w:t xml:space="preserve"> </w:t>
      </w:r>
      <w:r>
        <w:rPr>
          <w:rFonts w:ascii="Arial" w:hAnsi="Arial"/>
          <w:i/>
        </w:rPr>
        <w:t>nulidad</w:t>
      </w:r>
      <w:r>
        <w:rPr>
          <w:rFonts w:ascii="Arial" w:hAnsi="Arial"/>
          <w:i/>
          <w:spacing w:val="-10"/>
        </w:rPr>
        <w:t xml:space="preserve"> </w:t>
      </w:r>
      <w:r>
        <w:rPr>
          <w:rFonts w:ascii="Arial" w:hAnsi="Arial"/>
          <w:i/>
        </w:rPr>
        <w:t>anterior,</w:t>
      </w:r>
      <w:r>
        <w:rPr>
          <w:rFonts w:ascii="Arial" w:hAnsi="Arial"/>
          <w:i/>
          <w:spacing w:val="-9"/>
        </w:rPr>
        <w:t xml:space="preserve"> </w:t>
      </w:r>
      <w:r>
        <w:rPr>
          <w:rFonts w:ascii="Arial" w:hAnsi="Arial"/>
          <w:i/>
        </w:rPr>
        <w:t>se</w:t>
      </w:r>
      <w:r>
        <w:rPr>
          <w:rFonts w:ascii="Arial" w:hAnsi="Arial"/>
          <w:i/>
          <w:spacing w:val="-10"/>
        </w:rPr>
        <w:t xml:space="preserve"> </w:t>
      </w:r>
      <w:r>
        <w:rPr>
          <w:rFonts w:ascii="Arial" w:hAnsi="Arial"/>
          <w:i/>
        </w:rPr>
        <w:t>ordene</w:t>
      </w:r>
      <w:r>
        <w:rPr>
          <w:rFonts w:ascii="Arial" w:hAnsi="Arial"/>
          <w:i/>
          <w:spacing w:val="-10"/>
        </w:rPr>
        <w:t xml:space="preserve"> </w:t>
      </w:r>
      <w:r>
        <w:rPr>
          <w:rFonts w:ascii="Arial" w:hAnsi="Arial"/>
          <w:i/>
        </w:rPr>
        <w:t>a</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Nación</w:t>
      </w:r>
      <w:r>
        <w:rPr>
          <w:rFonts w:ascii="Arial" w:hAnsi="Arial"/>
          <w:i/>
          <w:spacing w:val="-7"/>
        </w:rPr>
        <w:t xml:space="preserve"> </w:t>
      </w:r>
      <w:r>
        <w:rPr>
          <w:rFonts w:ascii="Arial" w:hAnsi="Arial"/>
          <w:i/>
        </w:rPr>
        <w:t>–</w:t>
      </w:r>
      <w:r>
        <w:rPr>
          <w:rFonts w:ascii="Arial" w:hAnsi="Arial"/>
          <w:i/>
          <w:spacing w:val="-10"/>
        </w:rPr>
        <w:t xml:space="preserve"> </w:t>
      </w:r>
      <w:r>
        <w:rPr>
          <w:rFonts w:ascii="Arial" w:hAnsi="Arial"/>
          <w:i/>
        </w:rPr>
        <w:t>Ministerio</w:t>
      </w:r>
      <w:r>
        <w:rPr>
          <w:rFonts w:ascii="Arial" w:hAnsi="Arial"/>
          <w:i/>
          <w:spacing w:val="-10"/>
        </w:rPr>
        <w:t xml:space="preserve"> </w:t>
      </w:r>
      <w:r>
        <w:rPr>
          <w:rFonts w:ascii="Arial" w:hAnsi="Arial"/>
          <w:i/>
        </w:rPr>
        <w:t>de Defensa Nacional -, exonerar de pago de las garantías exigidas.</w:t>
      </w:r>
    </w:p>
    <w:p w14:paraId="5EDDDC0F" w14:textId="77777777" w:rsidR="004F3459" w:rsidRDefault="004F3459">
      <w:pPr>
        <w:pStyle w:val="Textoindependiente"/>
        <w:spacing w:before="2"/>
        <w:rPr>
          <w:rFonts w:ascii="Arial"/>
          <w:i/>
          <w:sz w:val="22"/>
        </w:rPr>
      </w:pPr>
    </w:p>
    <w:p w14:paraId="005024C3" w14:textId="77777777" w:rsidR="004F3459" w:rsidRDefault="002F64EB">
      <w:pPr>
        <w:ind w:left="1245" w:right="195"/>
        <w:jc w:val="both"/>
        <w:rPr>
          <w:rFonts w:ascii="Arial" w:hAnsi="Arial"/>
          <w:i/>
        </w:rPr>
      </w:pPr>
      <w:r>
        <w:rPr>
          <w:noProof/>
        </w:rPr>
        <mc:AlternateContent>
          <mc:Choice Requires="wps">
            <w:drawing>
              <wp:anchor distT="0" distB="0" distL="0" distR="0" simplePos="0" relativeHeight="251658242" behindDoc="1" locked="0" layoutInCell="1" allowOverlap="1" wp14:anchorId="2BD7992A" wp14:editId="091BA220">
                <wp:simplePos x="0" y="0"/>
                <wp:positionH relativeFrom="page">
                  <wp:posOffset>3490595</wp:posOffset>
                </wp:positionH>
                <wp:positionV relativeFrom="paragraph">
                  <wp:posOffset>146336</wp:posOffset>
                </wp:positionV>
                <wp:extent cx="47625" cy="152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5240"/>
                        </a:xfrm>
                        <a:custGeom>
                          <a:avLst/>
                          <a:gdLst/>
                          <a:ahLst/>
                          <a:cxnLst/>
                          <a:rect l="l" t="t" r="r" b="b"/>
                          <a:pathLst>
                            <a:path w="47625" h="15240">
                              <a:moveTo>
                                <a:pt x="47244" y="0"/>
                              </a:moveTo>
                              <a:lnTo>
                                <a:pt x="0" y="0"/>
                              </a:lnTo>
                              <a:lnTo>
                                <a:pt x="0" y="15240"/>
                              </a:lnTo>
                              <a:lnTo>
                                <a:pt x="47244" y="15240"/>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23112D" id="Graphic 9" o:spid="_x0000_s1026" style="position:absolute;margin-left:274.85pt;margin-top:11.5pt;width:3.75pt;height:1.2pt;z-index:-251658238;visibility:visible;mso-wrap-style:square;mso-wrap-distance-left:0;mso-wrap-distance-top:0;mso-wrap-distance-right:0;mso-wrap-distance-bottom:0;mso-position-horizontal:absolute;mso-position-horizontal-relative:page;mso-position-vertical:absolute;mso-position-vertical-relative:text;v-text-anchor:top" coordsize="4762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" path="m47244,l,,,15240r47244,l47244,xe" fillcolor="black" stroked="f">
                <v:path arrowok="t"/>
                <w10:wrap anchorx="page"/>
              </v:shape>
            </w:pict>
          </mc:Fallback>
        </mc:AlternateContent>
      </w:r>
      <w:r>
        <w:rPr>
          <w:rFonts w:ascii="Arial" w:hAnsi="Arial"/>
          <w:b/>
          <w:i/>
          <w:u w:val="single"/>
        </w:rPr>
        <w:t>Subsidiaria a</w:t>
      </w:r>
      <w:r>
        <w:rPr>
          <w:rFonts w:ascii="Arial" w:hAnsi="Arial"/>
          <w:b/>
          <w:i/>
          <w:spacing w:val="-2"/>
          <w:u w:val="single"/>
        </w:rPr>
        <w:t xml:space="preserve"> </w:t>
      </w:r>
      <w:r>
        <w:rPr>
          <w:rFonts w:ascii="Arial" w:hAnsi="Arial"/>
          <w:b/>
          <w:i/>
          <w:u w:val="single"/>
        </w:rPr>
        <w:t>la</w:t>
      </w:r>
      <w:r>
        <w:rPr>
          <w:rFonts w:ascii="Arial" w:hAnsi="Arial"/>
          <w:b/>
          <w:i/>
          <w:spacing w:val="-2"/>
          <w:u w:val="single"/>
        </w:rPr>
        <w:t xml:space="preserve"> </w:t>
      </w:r>
      <w:r>
        <w:rPr>
          <w:rFonts w:ascii="Arial" w:hAnsi="Arial"/>
          <w:b/>
          <w:i/>
          <w:u w:val="single"/>
        </w:rPr>
        <w:t>Segunda</w:t>
      </w:r>
      <w:r>
        <w:rPr>
          <w:rFonts w:ascii="Arial" w:hAnsi="Arial"/>
          <w:b/>
          <w:i/>
        </w:rPr>
        <w:t xml:space="preserve"> </w:t>
      </w:r>
      <w:r>
        <w:t>(sic)</w:t>
      </w:r>
      <w:r>
        <w:rPr>
          <w:rFonts w:ascii="Arial" w:hAnsi="Arial"/>
          <w:b/>
          <w:i/>
        </w:rPr>
        <w:t xml:space="preserve">: </w:t>
      </w:r>
      <w:r>
        <w:rPr>
          <w:rFonts w:ascii="Arial" w:hAnsi="Arial"/>
          <w:i/>
        </w:rPr>
        <w:t>Que</w:t>
      </w:r>
      <w:r>
        <w:rPr>
          <w:rFonts w:ascii="Arial" w:hAnsi="Arial"/>
          <w:i/>
          <w:spacing w:val="-2"/>
        </w:rPr>
        <w:t xml:space="preserve"> </w:t>
      </w:r>
      <w:r>
        <w:rPr>
          <w:rFonts w:ascii="Arial" w:hAnsi="Arial"/>
          <w:i/>
        </w:rPr>
        <w:t>si para</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tiempo en</w:t>
      </w:r>
      <w:r>
        <w:rPr>
          <w:rFonts w:ascii="Arial" w:hAnsi="Arial"/>
          <w:i/>
          <w:spacing w:val="-2"/>
        </w:rPr>
        <w:t xml:space="preserve"> </w:t>
      </w:r>
      <w:r>
        <w:rPr>
          <w:rFonts w:ascii="Arial" w:hAnsi="Arial"/>
          <w:i/>
        </w:rPr>
        <w:t>que se</w:t>
      </w:r>
      <w:r>
        <w:rPr>
          <w:rFonts w:ascii="Arial" w:hAnsi="Arial"/>
          <w:i/>
          <w:spacing w:val="-2"/>
        </w:rPr>
        <w:t xml:space="preserve"> </w:t>
      </w:r>
      <w:r>
        <w:rPr>
          <w:rFonts w:ascii="Arial" w:hAnsi="Arial"/>
          <w:i/>
        </w:rPr>
        <w:t>dé</w:t>
      </w:r>
      <w:r>
        <w:rPr>
          <w:rFonts w:ascii="Arial" w:hAnsi="Arial"/>
          <w:i/>
          <w:spacing w:val="-2"/>
        </w:rPr>
        <w:t xml:space="preserve"> </w:t>
      </w:r>
      <w:r>
        <w:rPr>
          <w:rFonts w:ascii="Arial" w:hAnsi="Arial"/>
          <w:i/>
        </w:rPr>
        <w:t>término a este proceso, mi poderdante Cóndor S.A. Compañía de Seguros Generales, ha cancelado el valor de las pólizas cuya efectividad se pretende, solicito se condene a la Nación – Ministerio de Defensa Nacional, a reintegrar las sumas pagadas por Cóndor,</w:t>
      </w:r>
      <w:r>
        <w:rPr>
          <w:rFonts w:ascii="Arial" w:hAnsi="Arial"/>
          <w:i/>
          <w:spacing w:val="-5"/>
        </w:rPr>
        <w:t xml:space="preserve"> </w:t>
      </w:r>
      <w:r>
        <w:rPr>
          <w:rFonts w:ascii="Arial" w:hAnsi="Arial"/>
          <w:i/>
        </w:rPr>
        <w:t>por</w:t>
      </w:r>
      <w:r>
        <w:rPr>
          <w:rFonts w:ascii="Arial" w:hAnsi="Arial"/>
          <w:i/>
          <w:spacing w:val="-8"/>
        </w:rPr>
        <w:t xml:space="preserve"> </w:t>
      </w:r>
      <w:r>
        <w:rPr>
          <w:rFonts w:ascii="Arial" w:hAnsi="Arial"/>
          <w:i/>
        </w:rPr>
        <w:t>concepto</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daño</w:t>
      </w:r>
      <w:r>
        <w:rPr>
          <w:rFonts w:ascii="Arial" w:hAnsi="Arial"/>
          <w:i/>
          <w:spacing w:val="-7"/>
        </w:rPr>
        <w:t xml:space="preserve"> </w:t>
      </w:r>
      <w:r>
        <w:rPr>
          <w:rFonts w:ascii="Arial" w:hAnsi="Arial"/>
          <w:i/>
        </w:rPr>
        <w:t>emergente,</w:t>
      </w:r>
      <w:r>
        <w:rPr>
          <w:rFonts w:ascii="Arial" w:hAnsi="Arial"/>
          <w:i/>
          <w:spacing w:val="-8"/>
        </w:rPr>
        <w:t xml:space="preserve"> </w:t>
      </w:r>
      <w:r>
        <w:rPr>
          <w:rFonts w:ascii="Arial" w:hAnsi="Arial"/>
          <w:i/>
        </w:rPr>
        <w:t>reintegro</w:t>
      </w:r>
      <w:r>
        <w:rPr>
          <w:rFonts w:ascii="Arial" w:hAnsi="Arial"/>
          <w:i/>
          <w:spacing w:val="-6"/>
        </w:rPr>
        <w:t xml:space="preserve"> </w:t>
      </w:r>
      <w:r>
        <w:rPr>
          <w:rFonts w:ascii="Arial" w:hAnsi="Arial"/>
          <w:i/>
        </w:rPr>
        <w:t>que</w:t>
      </w:r>
      <w:r>
        <w:rPr>
          <w:rFonts w:ascii="Arial" w:hAnsi="Arial"/>
          <w:i/>
          <w:spacing w:val="-6"/>
        </w:rPr>
        <w:t xml:space="preserve"> </w:t>
      </w:r>
      <w:r>
        <w:rPr>
          <w:rFonts w:ascii="Arial" w:hAnsi="Arial"/>
          <w:i/>
        </w:rPr>
        <w:t>debe</w:t>
      </w:r>
      <w:r>
        <w:rPr>
          <w:rFonts w:ascii="Arial" w:hAnsi="Arial"/>
          <w:i/>
          <w:spacing w:val="-7"/>
        </w:rPr>
        <w:t xml:space="preserve"> </w:t>
      </w:r>
      <w:r>
        <w:rPr>
          <w:rFonts w:ascii="Arial" w:hAnsi="Arial"/>
          <w:i/>
        </w:rPr>
        <w:t>ser</w:t>
      </w:r>
      <w:r>
        <w:rPr>
          <w:rFonts w:ascii="Arial" w:hAnsi="Arial"/>
          <w:i/>
          <w:spacing w:val="-6"/>
        </w:rPr>
        <w:t xml:space="preserve"> </w:t>
      </w:r>
      <w:r>
        <w:rPr>
          <w:rFonts w:ascii="Arial" w:hAnsi="Arial"/>
          <w:i/>
        </w:rPr>
        <w:t>por</w:t>
      </w:r>
      <w:r>
        <w:rPr>
          <w:rFonts w:ascii="Arial" w:hAnsi="Arial"/>
          <w:i/>
          <w:spacing w:val="-5"/>
        </w:rPr>
        <w:t xml:space="preserve"> </w:t>
      </w:r>
      <w:r>
        <w:rPr>
          <w:rFonts w:ascii="Arial" w:hAnsi="Arial"/>
          <w:i/>
        </w:rPr>
        <w:t>el</w:t>
      </w:r>
      <w:r>
        <w:rPr>
          <w:rFonts w:ascii="Arial" w:hAnsi="Arial"/>
          <w:i/>
          <w:spacing w:val="-7"/>
        </w:rPr>
        <w:t xml:space="preserve"> </w:t>
      </w:r>
      <w:r>
        <w:rPr>
          <w:rFonts w:ascii="Arial" w:hAnsi="Arial"/>
          <w:i/>
        </w:rPr>
        <w:t>monto</w:t>
      </w:r>
      <w:r>
        <w:rPr>
          <w:rFonts w:ascii="Arial" w:hAnsi="Arial"/>
          <w:i/>
          <w:spacing w:val="-6"/>
        </w:rPr>
        <w:t xml:space="preserve"> </w:t>
      </w:r>
      <w:r>
        <w:rPr>
          <w:rFonts w:ascii="Arial" w:hAnsi="Arial"/>
          <w:i/>
        </w:rPr>
        <w:t>total de las sumas pagadas por este concepto.</w:t>
      </w:r>
    </w:p>
    <w:p w14:paraId="1D9F033D" w14:textId="77777777" w:rsidR="004F3459" w:rsidRDefault="004F3459">
      <w:pPr>
        <w:pStyle w:val="Textoindependiente"/>
        <w:rPr>
          <w:rFonts w:ascii="Arial"/>
          <w:i/>
          <w:sz w:val="22"/>
        </w:rPr>
      </w:pPr>
    </w:p>
    <w:p w14:paraId="784C100D" w14:textId="77777777" w:rsidR="004F3459" w:rsidRDefault="002F64EB">
      <w:pPr>
        <w:pStyle w:val="Prrafodelista"/>
        <w:numPr>
          <w:ilvl w:val="0"/>
          <w:numId w:val="5"/>
        </w:numPr>
        <w:tabs>
          <w:tab w:val="left" w:pos="1605"/>
          <w:tab w:val="left" w:pos="1607"/>
        </w:tabs>
        <w:ind w:left="1607" w:right="194" w:hanging="360"/>
        <w:rPr>
          <w:rFonts w:ascii="Arial" w:hAnsi="Arial"/>
          <w:i/>
        </w:rPr>
      </w:pPr>
      <w:r>
        <w:rPr>
          <w:rFonts w:ascii="Arial" w:hAnsi="Arial"/>
          <w:i/>
        </w:rPr>
        <w:t>Si</w:t>
      </w:r>
      <w:r>
        <w:rPr>
          <w:rFonts w:ascii="Arial" w:hAnsi="Arial"/>
          <w:i/>
          <w:spacing w:val="-10"/>
        </w:rPr>
        <w:t xml:space="preserve"> </w:t>
      </w:r>
      <w:r>
        <w:rPr>
          <w:rFonts w:ascii="Arial" w:hAnsi="Arial"/>
          <w:i/>
        </w:rPr>
        <w:t>se</w:t>
      </w:r>
      <w:r>
        <w:rPr>
          <w:rFonts w:ascii="Arial" w:hAnsi="Arial"/>
          <w:i/>
          <w:spacing w:val="-9"/>
        </w:rPr>
        <w:t xml:space="preserve"> </w:t>
      </w:r>
      <w:r>
        <w:rPr>
          <w:rFonts w:ascii="Arial" w:hAnsi="Arial"/>
          <w:i/>
        </w:rPr>
        <w:t>verifica</w:t>
      </w:r>
      <w:r>
        <w:rPr>
          <w:rFonts w:ascii="Arial" w:hAnsi="Arial"/>
          <w:i/>
          <w:spacing w:val="-11"/>
        </w:rPr>
        <w:t xml:space="preserve"> </w:t>
      </w:r>
      <w:r>
        <w:rPr>
          <w:rFonts w:ascii="Arial" w:hAnsi="Arial"/>
          <w:i/>
        </w:rPr>
        <w:t>el</w:t>
      </w:r>
      <w:r>
        <w:rPr>
          <w:rFonts w:ascii="Arial" w:hAnsi="Arial"/>
          <w:i/>
          <w:spacing w:val="-10"/>
        </w:rPr>
        <w:t xml:space="preserve"> </w:t>
      </w:r>
      <w:r>
        <w:rPr>
          <w:rFonts w:ascii="Arial" w:hAnsi="Arial"/>
          <w:i/>
        </w:rPr>
        <w:t>pago</w:t>
      </w:r>
      <w:r>
        <w:rPr>
          <w:rFonts w:ascii="Arial" w:hAnsi="Arial"/>
          <w:i/>
          <w:spacing w:val="-12"/>
        </w:rPr>
        <w:t xml:space="preserve"> </w:t>
      </w:r>
      <w:r>
        <w:rPr>
          <w:rFonts w:ascii="Arial" w:hAnsi="Arial"/>
          <w:i/>
        </w:rPr>
        <w:t>por</w:t>
      </w:r>
      <w:r>
        <w:rPr>
          <w:rFonts w:ascii="Arial" w:hAnsi="Arial"/>
          <w:i/>
          <w:spacing w:val="-10"/>
        </w:rPr>
        <w:t xml:space="preserve"> </w:t>
      </w:r>
      <w:r>
        <w:rPr>
          <w:rFonts w:ascii="Arial" w:hAnsi="Arial"/>
          <w:i/>
        </w:rPr>
        <w:t>parte</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Cóndor</w:t>
      </w:r>
      <w:r>
        <w:rPr>
          <w:rFonts w:ascii="Arial" w:hAnsi="Arial"/>
          <w:i/>
          <w:spacing w:val="-10"/>
        </w:rPr>
        <w:t xml:space="preserve"> </w:t>
      </w:r>
      <w:r>
        <w:rPr>
          <w:rFonts w:ascii="Arial" w:hAnsi="Arial"/>
          <w:i/>
        </w:rPr>
        <w:t>S.A.</w:t>
      </w:r>
      <w:r>
        <w:rPr>
          <w:rFonts w:ascii="Arial" w:hAnsi="Arial"/>
          <w:i/>
          <w:spacing w:val="-8"/>
        </w:rPr>
        <w:t xml:space="preserve"> </w:t>
      </w:r>
      <w:r>
        <w:rPr>
          <w:rFonts w:ascii="Arial" w:hAnsi="Arial"/>
          <w:i/>
        </w:rPr>
        <w:t>Compañía</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Seguros</w:t>
      </w:r>
      <w:r>
        <w:rPr>
          <w:rFonts w:ascii="Arial" w:hAnsi="Arial"/>
          <w:i/>
          <w:spacing w:val="-13"/>
        </w:rPr>
        <w:t xml:space="preserve"> </w:t>
      </w:r>
      <w:r>
        <w:rPr>
          <w:rFonts w:ascii="Arial" w:hAnsi="Arial"/>
          <w:i/>
        </w:rPr>
        <w:t>Generales a la Nación – Ministerio de Defensa Nacional, se condene a la Nación – Ministerio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Defensa</w:t>
      </w:r>
      <w:r>
        <w:rPr>
          <w:rFonts w:ascii="Arial" w:hAnsi="Arial"/>
          <w:i/>
          <w:spacing w:val="-3"/>
        </w:rPr>
        <w:t xml:space="preserve"> </w:t>
      </w:r>
      <w:r>
        <w:rPr>
          <w:rFonts w:ascii="Arial" w:hAnsi="Arial"/>
          <w:i/>
        </w:rPr>
        <w:t>Nacional</w:t>
      </w:r>
      <w:r>
        <w:rPr>
          <w:rFonts w:ascii="Arial" w:hAnsi="Arial"/>
          <w:i/>
          <w:spacing w:val="-4"/>
        </w:rPr>
        <w:t xml:space="preserve"> </w:t>
      </w:r>
      <w:r>
        <w:rPr>
          <w:rFonts w:ascii="Arial" w:hAnsi="Arial"/>
          <w:i/>
        </w:rPr>
        <w:t>a</w:t>
      </w:r>
      <w:r>
        <w:rPr>
          <w:rFonts w:ascii="Arial" w:hAnsi="Arial"/>
          <w:i/>
          <w:spacing w:val="-1"/>
        </w:rPr>
        <w:t xml:space="preserve"> </w:t>
      </w:r>
      <w:r>
        <w:rPr>
          <w:rFonts w:ascii="Arial" w:hAnsi="Arial"/>
          <w:i/>
        </w:rPr>
        <w:t>pagar</w:t>
      </w:r>
      <w:r>
        <w:rPr>
          <w:rFonts w:ascii="Arial" w:hAnsi="Arial"/>
          <w:i/>
          <w:spacing w:val="-4"/>
        </w:rPr>
        <w:t xml:space="preserve"> </w:t>
      </w:r>
      <w:r>
        <w:rPr>
          <w:rFonts w:ascii="Arial" w:hAnsi="Arial"/>
          <w:i/>
        </w:rPr>
        <w:t>el</w:t>
      </w:r>
      <w:r>
        <w:rPr>
          <w:rFonts w:ascii="Arial" w:hAnsi="Arial"/>
          <w:i/>
          <w:spacing w:val="-6"/>
        </w:rPr>
        <w:t xml:space="preserve"> </w:t>
      </w:r>
      <w:r>
        <w:rPr>
          <w:rFonts w:ascii="Arial" w:hAnsi="Arial"/>
          <w:i/>
        </w:rPr>
        <w:t>valor</w:t>
      </w:r>
      <w:r>
        <w:rPr>
          <w:rFonts w:ascii="Arial" w:hAnsi="Arial"/>
          <w:i/>
          <w:spacing w:val="-4"/>
        </w:rPr>
        <w:t xml:space="preserve"> </w:t>
      </w:r>
      <w:r>
        <w:rPr>
          <w:rFonts w:ascii="Arial" w:hAnsi="Arial"/>
          <w:i/>
        </w:rPr>
        <w:t>correspondiente</w:t>
      </w:r>
      <w:r>
        <w:rPr>
          <w:rFonts w:ascii="Arial" w:hAnsi="Arial"/>
          <w:i/>
          <w:spacing w:val="-5"/>
        </w:rPr>
        <w:t xml:space="preserve"> </w:t>
      </w:r>
      <w:r>
        <w:rPr>
          <w:rFonts w:ascii="Arial" w:hAnsi="Arial"/>
          <w:i/>
        </w:rPr>
        <w:t>a</w:t>
      </w:r>
      <w:r>
        <w:rPr>
          <w:rFonts w:ascii="Arial" w:hAnsi="Arial"/>
          <w:i/>
          <w:spacing w:val="-5"/>
        </w:rPr>
        <w:t xml:space="preserve"> </w:t>
      </w:r>
      <w:r>
        <w:rPr>
          <w:rFonts w:ascii="Arial" w:hAnsi="Arial"/>
          <w:i/>
        </w:rPr>
        <w:t>la</w:t>
      </w:r>
      <w:r>
        <w:rPr>
          <w:rFonts w:ascii="Arial" w:hAnsi="Arial"/>
          <w:i/>
          <w:spacing w:val="-3"/>
        </w:rPr>
        <w:t xml:space="preserve"> </w:t>
      </w:r>
      <w:r>
        <w:rPr>
          <w:rFonts w:ascii="Arial" w:hAnsi="Arial"/>
          <w:i/>
        </w:rPr>
        <w:t>pérdida</w:t>
      </w:r>
      <w:r>
        <w:rPr>
          <w:rFonts w:ascii="Arial" w:hAnsi="Arial"/>
          <w:i/>
          <w:spacing w:val="-3"/>
        </w:rPr>
        <w:t xml:space="preserve"> </w:t>
      </w:r>
      <w:r>
        <w:rPr>
          <w:rFonts w:ascii="Arial" w:hAnsi="Arial"/>
          <w:i/>
        </w:rPr>
        <w:t>de poder adquisitivo del</w:t>
      </w:r>
      <w:r>
        <w:rPr>
          <w:rFonts w:ascii="Arial" w:hAnsi="Arial"/>
          <w:i/>
          <w:spacing w:val="-1"/>
        </w:rPr>
        <w:t xml:space="preserve"> </w:t>
      </w:r>
      <w:r>
        <w:rPr>
          <w:rFonts w:ascii="Arial" w:hAnsi="Arial"/>
          <w:i/>
        </w:rPr>
        <w:t>peso colombiano, entre</w:t>
      </w:r>
      <w:r>
        <w:rPr>
          <w:rFonts w:ascii="Arial" w:hAnsi="Arial"/>
          <w:i/>
          <w:spacing w:val="-1"/>
        </w:rPr>
        <w:t xml:space="preserve"> </w:t>
      </w:r>
      <w:r>
        <w:rPr>
          <w:rFonts w:ascii="Arial" w:hAnsi="Arial"/>
          <w:i/>
        </w:rPr>
        <w:t>la fecha del</w:t>
      </w:r>
      <w:r>
        <w:rPr>
          <w:rFonts w:ascii="Arial" w:hAnsi="Arial"/>
          <w:i/>
          <w:spacing w:val="-1"/>
        </w:rPr>
        <w:t xml:space="preserve"> </w:t>
      </w:r>
      <w:r>
        <w:rPr>
          <w:rFonts w:ascii="Arial" w:hAnsi="Arial"/>
          <w:i/>
        </w:rPr>
        <w:t>pago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garantías y la fecha en que se verifique el pago a que se refiere la petición subsidiaria.</w:t>
      </w:r>
    </w:p>
    <w:p w14:paraId="1910C999" w14:textId="77777777" w:rsidR="004F3459" w:rsidRDefault="002F64EB">
      <w:pPr>
        <w:pStyle w:val="Prrafodelista"/>
        <w:numPr>
          <w:ilvl w:val="0"/>
          <w:numId w:val="5"/>
        </w:numPr>
        <w:tabs>
          <w:tab w:val="left" w:pos="1607"/>
        </w:tabs>
        <w:spacing w:before="252"/>
        <w:ind w:left="1607" w:right="192" w:hanging="360"/>
        <w:rPr>
          <w:rFonts w:ascii="Arial" w:hAnsi="Arial"/>
          <w:i/>
        </w:rPr>
      </w:pPr>
      <w:r>
        <w:rPr>
          <w:rFonts w:ascii="Arial" w:hAnsi="Arial"/>
          <w:i/>
        </w:rPr>
        <w:t>Que</w:t>
      </w:r>
      <w:r>
        <w:rPr>
          <w:rFonts w:ascii="Arial" w:hAnsi="Arial"/>
          <w:i/>
          <w:spacing w:val="-2"/>
        </w:rPr>
        <w:t xml:space="preserve"> </w:t>
      </w:r>
      <w:r>
        <w:rPr>
          <w:rFonts w:ascii="Arial" w:hAnsi="Arial"/>
          <w:i/>
        </w:rPr>
        <w:t>a</w:t>
      </w:r>
      <w:r>
        <w:rPr>
          <w:rFonts w:ascii="Arial" w:hAnsi="Arial"/>
          <w:i/>
          <w:spacing w:val="-3"/>
        </w:rPr>
        <w:t xml:space="preserve"> </w:t>
      </w:r>
      <w:r>
        <w:rPr>
          <w:rFonts w:ascii="Arial" w:hAnsi="Arial"/>
          <w:i/>
        </w:rPr>
        <w:t>título</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indemnización</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perjuicios se</w:t>
      </w:r>
      <w:r>
        <w:rPr>
          <w:rFonts w:ascii="Arial" w:hAnsi="Arial"/>
          <w:i/>
          <w:spacing w:val="-2"/>
        </w:rPr>
        <w:t xml:space="preserve"> </w:t>
      </w:r>
      <w:r>
        <w:rPr>
          <w:rFonts w:ascii="Arial" w:hAnsi="Arial"/>
          <w:i/>
        </w:rPr>
        <w:t>condene a</w:t>
      </w:r>
      <w:r>
        <w:rPr>
          <w:rFonts w:ascii="Arial" w:hAnsi="Arial"/>
          <w:i/>
          <w:spacing w:val="-2"/>
        </w:rPr>
        <w:t xml:space="preserve"> </w:t>
      </w:r>
      <w:r>
        <w:rPr>
          <w:rFonts w:ascii="Arial" w:hAnsi="Arial"/>
          <w:i/>
        </w:rPr>
        <w:t>la Nación –</w:t>
      </w:r>
      <w:r>
        <w:rPr>
          <w:rFonts w:ascii="Arial" w:hAnsi="Arial"/>
          <w:i/>
          <w:spacing w:val="-2"/>
        </w:rPr>
        <w:t xml:space="preserve"> </w:t>
      </w:r>
      <w:r>
        <w:rPr>
          <w:rFonts w:ascii="Arial" w:hAnsi="Arial"/>
          <w:i/>
        </w:rPr>
        <w:t>Ministerio de Defensa Nacional al pago del lucro cesante, a favor de Cóndor S.A. Compañía de Seguros generales las cantidades que correspondan a los intereses comerciales de las sumas a que se condene a la demandada por concepto de daño emergente y depreciación del peso colombiano, desde la fecha del pago de las garantías afianzadas pro las pólizas, hasta que se haga efectiva la devolución por parte de ellos por parte de la Nación – Ministerio de Defensa Nacional”.</w:t>
      </w:r>
    </w:p>
    <w:p w14:paraId="3412A443" w14:textId="77777777" w:rsidR="004F3459" w:rsidRDefault="004F3459">
      <w:pPr>
        <w:pStyle w:val="Textoindependiente"/>
        <w:rPr>
          <w:rFonts w:ascii="Arial"/>
          <w:i/>
          <w:sz w:val="22"/>
        </w:rPr>
      </w:pPr>
    </w:p>
    <w:p w14:paraId="4A346239" w14:textId="77777777" w:rsidR="004F3459" w:rsidRDefault="004F3459">
      <w:pPr>
        <w:pStyle w:val="Textoindependiente"/>
        <w:spacing w:before="186"/>
        <w:rPr>
          <w:rFonts w:ascii="Arial"/>
          <w:i/>
          <w:sz w:val="22"/>
        </w:rPr>
      </w:pPr>
    </w:p>
    <w:p w14:paraId="56A91446" w14:textId="77777777" w:rsidR="004F3459" w:rsidRDefault="002F64EB">
      <w:pPr>
        <w:pStyle w:val="Prrafodelista"/>
        <w:numPr>
          <w:ilvl w:val="1"/>
          <w:numId w:val="6"/>
        </w:numPr>
        <w:tabs>
          <w:tab w:val="left" w:pos="1026"/>
        </w:tabs>
        <w:spacing w:line="360" w:lineRule="auto"/>
        <w:ind w:right="196" w:firstLine="0"/>
        <w:rPr>
          <w:sz w:val="24"/>
        </w:rPr>
      </w:pPr>
      <w:r>
        <w:rPr>
          <w:sz w:val="24"/>
        </w:rPr>
        <w:t>Como fundamento fáctico de sus pretensiones, la parte demandante enunció los siguientes hechos que, a continuación, la Sala sintetiza:</w:t>
      </w:r>
    </w:p>
    <w:p w14:paraId="2F7BAD07" w14:textId="77777777" w:rsidR="004F3459" w:rsidRDefault="004F3459">
      <w:pPr>
        <w:spacing w:line="360" w:lineRule="auto"/>
        <w:rPr>
          <w:sz w:val="24"/>
        </w:rPr>
        <w:sectPr w:rsidR="004F3459" w:rsidSect="00605E9E">
          <w:pgSz w:w="12240" w:h="20160"/>
          <w:pgMar w:top="2300" w:right="1500" w:bottom="280" w:left="1160" w:header="600" w:footer="0" w:gutter="0"/>
          <w:cols w:space="720"/>
        </w:sectPr>
      </w:pPr>
    </w:p>
    <w:p w14:paraId="36A9B917" w14:textId="77777777" w:rsidR="004F3459" w:rsidRDefault="004F3459">
      <w:pPr>
        <w:pStyle w:val="Textoindependiente"/>
      </w:pPr>
    </w:p>
    <w:p w14:paraId="282E6F23" w14:textId="77777777" w:rsidR="004F3459" w:rsidRDefault="004F3459">
      <w:pPr>
        <w:pStyle w:val="Textoindependiente"/>
        <w:spacing w:before="267"/>
      </w:pPr>
    </w:p>
    <w:p w14:paraId="186A6C02" w14:textId="77777777" w:rsidR="004F3459" w:rsidRDefault="002F64EB">
      <w:pPr>
        <w:pStyle w:val="Prrafodelista"/>
        <w:numPr>
          <w:ilvl w:val="2"/>
          <w:numId w:val="6"/>
        </w:numPr>
        <w:tabs>
          <w:tab w:val="left" w:pos="1267"/>
        </w:tabs>
        <w:spacing w:line="360" w:lineRule="auto"/>
        <w:ind w:right="194" w:firstLine="0"/>
        <w:rPr>
          <w:sz w:val="24"/>
        </w:rPr>
      </w:pPr>
      <w:r>
        <w:rPr>
          <w:sz w:val="24"/>
        </w:rPr>
        <w:t xml:space="preserve">Afirmó que el 15 de mayo de 2001, el Ministerio de Defensa y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suscribieron el contrato de compraventa y financiación n.º 04-2000-FAC, cuyo objeto consistió en realizar la reparación de componentes mayores de algunas aeronaves de la Fuerza Aérea Colombiana. Además, indicó que el contrato se ejecutaría hasta el 30 de noviembre de 2001.</w:t>
      </w:r>
    </w:p>
    <w:p w14:paraId="45BE377B" w14:textId="77777777" w:rsidR="004F3459" w:rsidRDefault="004F3459">
      <w:pPr>
        <w:pStyle w:val="Textoindependiente"/>
        <w:spacing w:before="207"/>
      </w:pPr>
    </w:p>
    <w:p w14:paraId="2D6350B6" w14:textId="77777777" w:rsidR="004F3459" w:rsidRDefault="002F64EB">
      <w:pPr>
        <w:pStyle w:val="Prrafodelista"/>
        <w:numPr>
          <w:ilvl w:val="2"/>
          <w:numId w:val="6"/>
        </w:numPr>
        <w:tabs>
          <w:tab w:val="left" w:pos="1228"/>
        </w:tabs>
        <w:spacing w:before="1" w:line="360" w:lineRule="auto"/>
        <w:ind w:right="195" w:firstLine="0"/>
        <w:rPr>
          <w:sz w:val="24"/>
        </w:rPr>
      </w:pPr>
      <w:r>
        <w:rPr>
          <w:sz w:val="24"/>
        </w:rPr>
        <w:t>Adujo que el contratista, con el propósito de garantizar el cumplimiento del contrato,</w:t>
      </w:r>
      <w:r>
        <w:rPr>
          <w:spacing w:val="-2"/>
          <w:sz w:val="24"/>
        </w:rPr>
        <w:t xml:space="preserve"> </w:t>
      </w:r>
      <w:r>
        <w:rPr>
          <w:sz w:val="24"/>
        </w:rPr>
        <w:t>constituyó</w:t>
      </w:r>
      <w:r>
        <w:rPr>
          <w:spacing w:val="-3"/>
          <w:sz w:val="24"/>
        </w:rPr>
        <w:t xml:space="preserve"> </w:t>
      </w:r>
      <w:r>
        <w:rPr>
          <w:sz w:val="24"/>
        </w:rPr>
        <w:t>a</w:t>
      </w:r>
      <w:r>
        <w:rPr>
          <w:spacing w:val="-3"/>
          <w:sz w:val="24"/>
        </w:rPr>
        <w:t xml:space="preserve"> </w:t>
      </w:r>
      <w:r>
        <w:rPr>
          <w:sz w:val="24"/>
        </w:rPr>
        <w:t>favor</w:t>
      </w:r>
      <w:r>
        <w:rPr>
          <w:spacing w:val="-3"/>
          <w:sz w:val="24"/>
        </w:rPr>
        <w:t xml:space="preserve"> </w:t>
      </w:r>
      <w:r>
        <w:rPr>
          <w:sz w:val="24"/>
        </w:rPr>
        <w:t>del</w:t>
      </w:r>
      <w:r>
        <w:rPr>
          <w:spacing w:val="-3"/>
          <w:sz w:val="24"/>
        </w:rPr>
        <w:t xml:space="preserve"> </w:t>
      </w:r>
      <w:r>
        <w:rPr>
          <w:sz w:val="24"/>
        </w:rPr>
        <w:t>Ministerio</w:t>
      </w:r>
      <w:r>
        <w:rPr>
          <w:spacing w:val="-3"/>
          <w:sz w:val="24"/>
        </w:rPr>
        <w:t xml:space="preserve"> </w:t>
      </w:r>
      <w:r>
        <w:rPr>
          <w:sz w:val="24"/>
        </w:rPr>
        <w:t>de</w:t>
      </w:r>
      <w:r>
        <w:rPr>
          <w:spacing w:val="-5"/>
          <w:sz w:val="24"/>
        </w:rPr>
        <w:t xml:space="preserve"> </w:t>
      </w:r>
      <w:r>
        <w:rPr>
          <w:sz w:val="24"/>
        </w:rPr>
        <w:t>Defensa Nacional</w:t>
      </w:r>
      <w:r>
        <w:rPr>
          <w:spacing w:val="-3"/>
          <w:sz w:val="24"/>
        </w:rPr>
        <w:t xml:space="preserve"> </w:t>
      </w:r>
      <w:r>
        <w:rPr>
          <w:sz w:val="24"/>
        </w:rPr>
        <w:t>la</w:t>
      </w:r>
      <w:r>
        <w:rPr>
          <w:spacing w:val="-3"/>
          <w:sz w:val="24"/>
        </w:rPr>
        <w:t xml:space="preserve"> </w:t>
      </w:r>
      <w:r>
        <w:rPr>
          <w:sz w:val="24"/>
        </w:rPr>
        <w:t>garantía</w:t>
      </w:r>
      <w:r>
        <w:rPr>
          <w:spacing w:val="-3"/>
          <w:sz w:val="24"/>
        </w:rPr>
        <w:t xml:space="preserve"> </w:t>
      </w:r>
      <w:r>
        <w:rPr>
          <w:sz w:val="24"/>
        </w:rPr>
        <w:t>única</w:t>
      </w:r>
      <w:r>
        <w:rPr>
          <w:spacing w:val="-3"/>
          <w:sz w:val="24"/>
        </w:rPr>
        <w:t xml:space="preserve"> </w:t>
      </w:r>
      <w:r>
        <w:rPr>
          <w:sz w:val="24"/>
        </w:rPr>
        <w:t>de cumplimiento</w:t>
      </w:r>
      <w:r>
        <w:rPr>
          <w:spacing w:val="-5"/>
          <w:sz w:val="24"/>
        </w:rPr>
        <w:t xml:space="preserve"> </w:t>
      </w:r>
      <w:r>
        <w:rPr>
          <w:sz w:val="24"/>
        </w:rPr>
        <w:t>n.º</w:t>
      </w:r>
      <w:r>
        <w:rPr>
          <w:spacing w:val="-1"/>
          <w:sz w:val="24"/>
        </w:rPr>
        <w:t xml:space="preserve"> </w:t>
      </w:r>
      <w:r>
        <w:rPr>
          <w:sz w:val="24"/>
        </w:rPr>
        <w:t>025012210643,</w:t>
      </w:r>
      <w:r>
        <w:rPr>
          <w:spacing w:val="-4"/>
          <w:sz w:val="24"/>
        </w:rPr>
        <w:t xml:space="preserve"> </w:t>
      </w:r>
      <w:r>
        <w:rPr>
          <w:sz w:val="24"/>
        </w:rPr>
        <w:t>que</w:t>
      </w:r>
      <w:r>
        <w:rPr>
          <w:spacing w:val="-4"/>
          <w:sz w:val="24"/>
        </w:rPr>
        <w:t xml:space="preserve"> </w:t>
      </w:r>
      <w:r>
        <w:rPr>
          <w:sz w:val="24"/>
        </w:rPr>
        <w:t>cubrió</w:t>
      </w:r>
      <w:r>
        <w:rPr>
          <w:spacing w:val="-4"/>
          <w:sz w:val="24"/>
        </w:rPr>
        <w:t xml:space="preserve"> </w:t>
      </w:r>
      <w:r>
        <w:rPr>
          <w:sz w:val="24"/>
        </w:rPr>
        <w:t>los</w:t>
      </w:r>
      <w:r>
        <w:rPr>
          <w:spacing w:val="-4"/>
          <w:sz w:val="24"/>
        </w:rPr>
        <w:t xml:space="preserve"> </w:t>
      </w:r>
      <w:r>
        <w:rPr>
          <w:sz w:val="24"/>
        </w:rPr>
        <w:t>siguientes</w:t>
      </w:r>
      <w:r>
        <w:rPr>
          <w:spacing w:val="-5"/>
          <w:sz w:val="24"/>
        </w:rPr>
        <w:t xml:space="preserve"> </w:t>
      </w:r>
      <w:r>
        <w:rPr>
          <w:sz w:val="24"/>
        </w:rPr>
        <w:t>amparos: cumplimiento, salarios y prestaciones sociales, y calidad.</w:t>
      </w:r>
    </w:p>
    <w:p w14:paraId="561C2697" w14:textId="77777777" w:rsidR="004F3459" w:rsidRDefault="004F3459">
      <w:pPr>
        <w:pStyle w:val="Textoindependiente"/>
        <w:spacing w:before="207"/>
      </w:pPr>
    </w:p>
    <w:p w14:paraId="11014BD8" w14:textId="77777777" w:rsidR="004F3459" w:rsidRDefault="002F64EB">
      <w:pPr>
        <w:pStyle w:val="Prrafodelista"/>
        <w:numPr>
          <w:ilvl w:val="2"/>
          <w:numId w:val="6"/>
        </w:numPr>
        <w:tabs>
          <w:tab w:val="left" w:pos="1212"/>
        </w:tabs>
        <w:ind w:left="1212" w:hanging="670"/>
        <w:rPr>
          <w:sz w:val="24"/>
        </w:rPr>
      </w:pPr>
      <w:r>
        <w:rPr>
          <w:sz w:val="24"/>
        </w:rPr>
        <w:t>Afirmó</w:t>
      </w:r>
      <w:r>
        <w:rPr>
          <w:spacing w:val="-1"/>
          <w:sz w:val="24"/>
        </w:rPr>
        <w:t xml:space="preserve"> </w:t>
      </w:r>
      <w:r>
        <w:rPr>
          <w:sz w:val="24"/>
        </w:rPr>
        <w:t>que</w:t>
      </w:r>
      <w:r>
        <w:rPr>
          <w:spacing w:val="2"/>
          <w:sz w:val="24"/>
        </w:rPr>
        <w:t xml:space="preserve"> </w:t>
      </w:r>
      <w:r>
        <w:rPr>
          <w:sz w:val="24"/>
        </w:rPr>
        <w:t>las</w:t>
      </w:r>
      <w:r>
        <w:rPr>
          <w:spacing w:val="2"/>
          <w:sz w:val="24"/>
        </w:rPr>
        <w:t xml:space="preserve"> </w:t>
      </w:r>
      <w:r>
        <w:rPr>
          <w:sz w:val="24"/>
        </w:rPr>
        <w:t>partes</w:t>
      </w:r>
      <w:r>
        <w:rPr>
          <w:spacing w:val="2"/>
          <w:sz w:val="24"/>
        </w:rPr>
        <w:t xml:space="preserve"> </w:t>
      </w:r>
      <w:r>
        <w:rPr>
          <w:sz w:val="24"/>
        </w:rPr>
        <w:t>adicionaron el</w:t>
      </w:r>
      <w:r>
        <w:rPr>
          <w:spacing w:val="2"/>
          <w:sz w:val="24"/>
        </w:rPr>
        <w:t xml:space="preserve"> </w:t>
      </w:r>
      <w:r>
        <w:rPr>
          <w:sz w:val="24"/>
        </w:rPr>
        <w:t>plazo de ejecución del</w:t>
      </w:r>
      <w:r>
        <w:rPr>
          <w:spacing w:val="1"/>
          <w:sz w:val="24"/>
        </w:rPr>
        <w:t xml:space="preserve"> </w:t>
      </w:r>
      <w:r>
        <w:rPr>
          <w:sz w:val="24"/>
        </w:rPr>
        <w:t>contrato</w:t>
      </w:r>
      <w:r>
        <w:rPr>
          <w:spacing w:val="2"/>
          <w:sz w:val="24"/>
        </w:rPr>
        <w:t xml:space="preserve"> </w:t>
      </w:r>
      <w:r>
        <w:rPr>
          <w:sz w:val="24"/>
        </w:rPr>
        <w:t>y</w:t>
      </w:r>
      <w:r>
        <w:rPr>
          <w:spacing w:val="10"/>
          <w:sz w:val="24"/>
        </w:rPr>
        <w:t xml:space="preserve"> </w:t>
      </w:r>
      <w:r>
        <w:rPr>
          <w:sz w:val="24"/>
        </w:rPr>
        <w:t>que</w:t>
      </w:r>
      <w:r>
        <w:rPr>
          <w:spacing w:val="1"/>
          <w:sz w:val="24"/>
        </w:rPr>
        <w:t xml:space="preserve"> </w:t>
      </w:r>
      <w:r>
        <w:rPr>
          <w:spacing w:val="-5"/>
          <w:sz w:val="24"/>
        </w:rPr>
        <w:t>el</w:t>
      </w:r>
    </w:p>
    <w:p w14:paraId="79C760E7" w14:textId="77777777" w:rsidR="004F3459" w:rsidRDefault="002F64EB">
      <w:pPr>
        <w:pStyle w:val="Textoindependiente"/>
        <w:spacing w:before="137" w:line="360" w:lineRule="auto"/>
        <w:ind w:left="542" w:right="197"/>
        <w:jc w:val="both"/>
      </w:pPr>
      <w:r>
        <w:t>27 de junio de 2002 suscribieron el acta de liquidación bilateral en la que se declararon a paz y salvo.</w:t>
      </w:r>
    </w:p>
    <w:p w14:paraId="70DD6A09" w14:textId="77777777" w:rsidR="004F3459" w:rsidRDefault="004F3459">
      <w:pPr>
        <w:pStyle w:val="Textoindependiente"/>
        <w:spacing w:before="208"/>
      </w:pPr>
    </w:p>
    <w:p w14:paraId="7939DFAA" w14:textId="77777777" w:rsidR="004F3459" w:rsidRDefault="002F64EB">
      <w:pPr>
        <w:pStyle w:val="Prrafodelista"/>
        <w:numPr>
          <w:ilvl w:val="2"/>
          <w:numId w:val="6"/>
        </w:numPr>
        <w:tabs>
          <w:tab w:val="left" w:pos="1231"/>
        </w:tabs>
        <w:spacing w:before="1" w:line="360" w:lineRule="auto"/>
        <w:ind w:right="201" w:firstLine="0"/>
        <w:rPr>
          <w:sz w:val="24"/>
        </w:rPr>
      </w:pPr>
      <w:r>
        <w:rPr>
          <w:sz w:val="24"/>
        </w:rPr>
        <w:t xml:space="preserve">Indicó que la Fuerza Aérea Colombiana evidencio fallas en los motores de algunas aeronaves, </w:t>
      </w:r>
      <w:r>
        <w:rPr>
          <w:rFonts w:ascii="Arial" w:hAnsi="Arial"/>
          <w:i/>
          <w:sz w:val="24"/>
        </w:rPr>
        <w:t xml:space="preserve">“por lo cual, el 13 de diciembre de 2002 la FAC envió comunicación al proveedor indicando que los motores presentaban fallas de </w:t>
      </w:r>
      <w:r>
        <w:rPr>
          <w:rFonts w:ascii="Arial" w:hAnsi="Arial"/>
          <w:i/>
          <w:spacing w:val="-2"/>
          <w:sz w:val="24"/>
        </w:rPr>
        <w:t>operación</w:t>
      </w:r>
      <w:r>
        <w:rPr>
          <w:spacing w:val="-2"/>
          <w:sz w:val="24"/>
        </w:rPr>
        <w:t>”.</w:t>
      </w:r>
    </w:p>
    <w:p w14:paraId="3C467B76" w14:textId="77777777" w:rsidR="004F3459" w:rsidRDefault="004F3459">
      <w:pPr>
        <w:pStyle w:val="Textoindependiente"/>
        <w:spacing w:before="206"/>
      </w:pPr>
    </w:p>
    <w:p w14:paraId="76FB3DB3" w14:textId="77777777" w:rsidR="004F3459" w:rsidRDefault="002F64EB">
      <w:pPr>
        <w:pStyle w:val="Prrafodelista"/>
        <w:numPr>
          <w:ilvl w:val="2"/>
          <w:numId w:val="6"/>
        </w:numPr>
        <w:tabs>
          <w:tab w:val="left" w:pos="1235"/>
        </w:tabs>
        <w:spacing w:before="1" w:line="360" w:lineRule="auto"/>
        <w:ind w:right="197" w:firstLine="0"/>
        <w:rPr>
          <w:sz w:val="24"/>
        </w:rPr>
      </w:pPr>
      <w:r>
        <w:rPr>
          <w:sz w:val="24"/>
        </w:rPr>
        <w:t>Puso de presente que, con ocasión de las fallas, el Ministerio de Defensa Nacional, por medio de la Resolución n.º 0725 del 27 de julio de 2004, declaró la ocurrencia del siniestro de calidad e hizo efectivo el amparo.</w:t>
      </w:r>
    </w:p>
    <w:p w14:paraId="1F7AE215" w14:textId="77777777" w:rsidR="004F3459" w:rsidRDefault="004F3459">
      <w:pPr>
        <w:pStyle w:val="Textoindependiente"/>
        <w:spacing w:before="205"/>
      </w:pPr>
    </w:p>
    <w:p w14:paraId="48400264" w14:textId="77777777" w:rsidR="004F3459" w:rsidRDefault="002F64EB">
      <w:pPr>
        <w:pStyle w:val="Prrafodelista"/>
        <w:numPr>
          <w:ilvl w:val="2"/>
          <w:numId w:val="6"/>
        </w:numPr>
        <w:tabs>
          <w:tab w:val="left" w:pos="1261"/>
        </w:tabs>
        <w:spacing w:line="360" w:lineRule="auto"/>
        <w:ind w:right="197" w:firstLine="0"/>
        <w:rPr>
          <w:sz w:val="24"/>
        </w:rPr>
      </w:pPr>
      <w:r>
        <w:rPr>
          <w:sz w:val="24"/>
        </w:rPr>
        <w:t>Adujo que el 17 de agosto de 2004, el contratista interpuso recurso de reposición contra la anterior decisión, en el que argumentó: que la decisión se profirió por fuera del término de prescripción, que se violó su derecho al debido proceso, y que el acto fue proferido con desviación de poder.</w:t>
      </w:r>
    </w:p>
    <w:p w14:paraId="5AA88A19" w14:textId="77777777" w:rsidR="004F3459" w:rsidRDefault="004F3459">
      <w:pPr>
        <w:pStyle w:val="Textoindependiente"/>
        <w:spacing w:before="209"/>
      </w:pPr>
    </w:p>
    <w:p w14:paraId="0EC6BDC6" w14:textId="77777777" w:rsidR="004F3459" w:rsidRDefault="002F64EB">
      <w:pPr>
        <w:pStyle w:val="Prrafodelista"/>
        <w:numPr>
          <w:ilvl w:val="2"/>
          <w:numId w:val="6"/>
        </w:numPr>
        <w:tabs>
          <w:tab w:val="left" w:pos="1226"/>
        </w:tabs>
        <w:spacing w:line="360" w:lineRule="auto"/>
        <w:ind w:right="196" w:firstLine="0"/>
        <w:rPr>
          <w:sz w:val="24"/>
        </w:rPr>
      </w:pPr>
      <w:r>
        <w:rPr>
          <w:sz w:val="24"/>
        </w:rPr>
        <w:t>Manifestó que mediante Resolución n.º 1172 del 19 de octubre de 2004, el Ministerio de Defensa Nacional resolvió el recurso de reposición, confirmando en todas sus partes la Resolución n.º 0725 del 27 de julio de 2004.</w:t>
      </w:r>
    </w:p>
    <w:p w14:paraId="796AFC7D" w14:textId="77777777" w:rsidR="004F3459" w:rsidRDefault="004F3459">
      <w:pPr>
        <w:pStyle w:val="Textoindependiente"/>
        <w:spacing w:before="206"/>
      </w:pPr>
    </w:p>
    <w:p w14:paraId="18654405" w14:textId="77777777" w:rsidR="004F3459" w:rsidRDefault="002F64EB">
      <w:pPr>
        <w:pStyle w:val="Prrafodelista"/>
        <w:numPr>
          <w:ilvl w:val="1"/>
          <w:numId w:val="6"/>
        </w:numPr>
        <w:tabs>
          <w:tab w:val="left" w:pos="1023"/>
        </w:tabs>
        <w:spacing w:line="360" w:lineRule="auto"/>
        <w:ind w:right="196" w:firstLine="0"/>
        <w:rPr>
          <w:sz w:val="24"/>
        </w:rPr>
      </w:pPr>
      <w:r>
        <w:rPr>
          <w:sz w:val="24"/>
        </w:rPr>
        <w:t>Como fundamento jurídico de la demanda, la aseguradora Cóndor indicó que las Resoluciones n.º 0725 del 27 de julio de 2004 y n.º 1172 del 19 de octubre de 2004,</w:t>
      </w:r>
      <w:r>
        <w:rPr>
          <w:spacing w:val="21"/>
          <w:sz w:val="24"/>
        </w:rPr>
        <w:t xml:space="preserve"> </w:t>
      </w:r>
      <w:r>
        <w:rPr>
          <w:sz w:val="24"/>
        </w:rPr>
        <w:t>adolecen</w:t>
      </w:r>
      <w:r>
        <w:rPr>
          <w:spacing w:val="21"/>
          <w:sz w:val="24"/>
        </w:rPr>
        <w:t xml:space="preserve"> </w:t>
      </w:r>
      <w:r>
        <w:rPr>
          <w:sz w:val="24"/>
        </w:rPr>
        <w:t>de</w:t>
      </w:r>
      <w:r>
        <w:rPr>
          <w:spacing w:val="21"/>
          <w:sz w:val="24"/>
        </w:rPr>
        <w:t xml:space="preserve"> </w:t>
      </w:r>
      <w:r>
        <w:rPr>
          <w:sz w:val="24"/>
        </w:rPr>
        <w:t>nulidad</w:t>
      </w:r>
      <w:r>
        <w:rPr>
          <w:spacing w:val="26"/>
          <w:sz w:val="24"/>
        </w:rPr>
        <w:t xml:space="preserve"> </w:t>
      </w:r>
      <w:r>
        <w:rPr>
          <w:sz w:val="24"/>
        </w:rPr>
        <w:t>y</w:t>
      </w:r>
      <w:r>
        <w:rPr>
          <w:spacing w:val="21"/>
          <w:sz w:val="24"/>
        </w:rPr>
        <w:t xml:space="preserve"> </w:t>
      </w:r>
      <w:r>
        <w:rPr>
          <w:sz w:val="24"/>
        </w:rPr>
        <w:t>que</w:t>
      </w:r>
      <w:r>
        <w:rPr>
          <w:spacing w:val="21"/>
          <w:sz w:val="24"/>
        </w:rPr>
        <w:t xml:space="preserve"> </w:t>
      </w:r>
      <w:r>
        <w:rPr>
          <w:sz w:val="24"/>
        </w:rPr>
        <w:t>violan</w:t>
      </w:r>
      <w:r>
        <w:rPr>
          <w:spacing w:val="21"/>
          <w:sz w:val="24"/>
        </w:rPr>
        <w:t xml:space="preserve"> </w:t>
      </w:r>
      <w:r>
        <w:rPr>
          <w:sz w:val="24"/>
        </w:rPr>
        <w:t>los</w:t>
      </w:r>
      <w:r>
        <w:rPr>
          <w:spacing w:val="19"/>
          <w:sz w:val="24"/>
        </w:rPr>
        <w:t xml:space="preserve"> </w:t>
      </w:r>
      <w:r>
        <w:rPr>
          <w:sz w:val="24"/>
        </w:rPr>
        <w:t>artículos</w:t>
      </w:r>
      <w:r>
        <w:rPr>
          <w:spacing w:val="24"/>
          <w:sz w:val="24"/>
        </w:rPr>
        <w:t xml:space="preserve"> </w:t>
      </w:r>
      <w:r>
        <w:rPr>
          <w:sz w:val="24"/>
        </w:rPr>
        <w:t>2,</w:t>
      </w:r>
      <w:r>
        <w:rPr>
          <w:spacing w:val="21"/>
          <w:sz w:val="24"/>
        </w:rPr>
        <w:t xml:space="preserve"> </w:t>
      </w:r>
      <w:r>
        <w:rPr>
          <w:sz w:val="24"/>
        </w:rPr>
        <w:t>6</w:t>
      </w:r>
      <w:r>
        <w:rPr>
          <w:spacing w:val="22"/>
          <w:sz w:val="24"/>
        </w:rPr>
        <w:t xml:space="preserve"> </w:t>
      </w:r>
      <w:r>
        <w:rPr>
          <w:sz w:val="24"/>
        </w:rPr>
        <w:t>y</w:t>
      </w:r>
      <w:r>
        <w:rPr>
          <w:spacing w:val="18"/>
          <w:sz w:val="24"/>
        </w:rPr>
        <w:t xml:space="preserve"> </w:t>
      </w:r>
      <w:r>
        <w:rPr>
          <w:sz w:val="24"/>
        </w:rPr>
        <w:t>29</w:t>
      </w:r>
      <w:r>
        <w:rPr>
          <w:spacing w:val="22"/>
          <w:sz w:val="24"/>
        </w:rPr>
        <w:t xml:space="preserve"> </w:t>
      </w:r>
      <w:r>
        <w:rPr>
          <w:sz w:val="24"/>
        </w:rPr>
        <w:t>de</w:t>
      </w:r>
      <w:r>
        <w:rPr>
          <w:spacing w:val="19"/>
          <w:sz w:val="24"/>
        </w:rPr>
        <w:t xml:space="preserve"> </w:t>
      </w:r>
      <w:r>
        <w:rPr>
          <w:sz w:val="24"/>
        </w:rPr>
        <w:t>la</w:t>
      </w:r>
      <w:r>
        <w:rPr>
          <w:spacing w:val="21"/>
          <w:sz w:val="24"/>
        </w:rPr>
        <w:t xml:space="preserve"> </w:t>
      </w:r>
      <w:r>
        <w:rPr>
          <w:sz w:val="24"/>
        </w:rPr>
        <w:t>Constitución</w:t>
      </w:r>
    </w:p>
    <w:p w14:paraId="7FEF29FC" w14:textId="77777777" w:rsidR="004F3459" w:rsidRDefault="004F3459">
      <w:pPr>
        <w:spacing w:line="360" w:lineRule="auto"/>
        <w:jc w:val="both"/>
        <w:rPr>
          <w:sz w:val="24"/>
        </w:rPr>
        <w:sectPr w:rsidR="004F3459" w:rsidSect="00605E9E">
          <w:pgSz w:w="12240" w:h="20160"/>
          <w:pgMar w:top="2300" w:right="1500" w:bottom="280" w:left="1160" w:header="600" w:footer="0" w:gutter="0"/>
          <w:cols w:space="720"/>
        </w:sectPr>
      </w:pPr>
    </w:p>
    <w:p w14:paraId="152AB544" w14:textId="77777777" w:rsidR="004F3459" w:rsidRDefault="004F3459">
      <w:pPr>
        <w:pStyle w:val="Textoindependiente"/>
        <w:spacing w:before="130"/>
      </w:pPr>
    </w:p>
    <w:p w14:paraId="2278A9FA" w14:textId="77777777" w:rsidR="004F3459" w:rsidRDefault="002F64EB">
      <w:pPr>
        <w:pStyle w:val="Textoindependiente"/>
        <w:spacing w:line="360" w:lineRule="auto"/>
        <w:ind w:left="542" w:right="199"/>
        <w:jc w:val="both"/>
      </w:pPr>
      <w:r>
        <w:t>Política, 3-2,7,8 del Código Contencioso Administrativo, 77 de la Ley 80 de 1993 y 1077 y 1081 del Código de Comercio. Para soportar el concepto de violación, la actora planteó los siguientes cargos.</w:t>
      </w:r>
    </w:p>
    <w:p w14:paraId="0A1D9F1C" w14:textId="77777777" w:rsidR="004F3459" w:rsidRDefault="004F3459">
      <w:pPr>
        <w:pStyle w:val="Textoindependiente"/>
      </w:pPr>
    </w:p>
    <w:p w14:paraId="2D6DACFF" w14:textId="77777777" w:rsidR="004F3459" w:rsidRDefault="004F3459">
      <w:pPr>
        <w:pStyle w:val="Textoindependiente"/>
        <w:spacing w:before="68"/>
      </w:pPr>
    </w:p>
    <w:p w14:paraId="63927279" w14:textId="77777777" w:rsidR="004F3459" w:rsidRDefault="002F64EB">
      <w:pPr>
        <w:pStyle w:val="Prrafodelista"/>
        <w:numPr>
          <w:ilvl w:val="2"/>
          <w:numId w:val="6"/>
        </w:numPr>
        <w:tabs>
          <w:tab w:val="left" w:pos="1244"/>
        </w:tabs>
        <w:spacing w:before="1" w:line="360" w:lineRule="auto"/>
        <w:ind w:right="195" w:firstLine="0"/>
        <w:rPr>
          <w:sz w:val="24"/>
        </w:rPr>
      </w:pPr>
      <w:r>
        <w:rPr>
          <w:sz w:val="24"/>
        </w:rPr>
        <w:t>En un primer cargo, que denominó prescripción de la acción de seguros, afirmó que la decisión proferida por la Administración quedó ejecutoriada “</w:t>
      </w:r>
      <w:r>
        <w:rPr>
          <w:rFonts w:ascii="Arial" w:hAnsi="Arial"/>
          <w:i/>
          <w:sz w:val="24"/>
        </w:rPr>
        <w:t>cuando ya</w:t>
      </w:r>
      <w:r>
        <w:rPr>
          <w:rFonts w:ascii="Arial" w:hAnsi="Arial"/>
          <w:i/>
          <w:spacing w:val="-12"/>
          <w:sz w:val="24"/>
        </w:rPr>
        <w:t xml:space="preserve"> </w:t>
      </w:r>
      <w:r>
        <w:rPr>
          <w:rFonts w:ascii="Arial" w:hAnsi="Arial"/>
          <w:i/>
          <w:sz w:val="24"/>
        </w:rPr>
        <w:t>había</w:t>
      </w:r>
      <w:r>
        <w:rPr>
          <w:rFonts w:ascii="Arial" w:hAnsi="Arial"/>
          <w:i/>
          <w:spacing w:val="-12"/>
          <w:sz w:val="24"/>
        </w:rPr>
        <w:t xml:space="preserve"> </w:t>
      </w:r>
      <w:r>
        <w:rPr>
          <w:rFonts w:ascii="Arial" w:hAnsi="Arial"/>
          <w:i/>
          <w:sz w:val="24"/>
        </w:rPr>
        <w:t>operado</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fenómeno</w:t>
      </w:r>
      <w:r>
        <w:rPr>
          <w:rFonts w:ascii="Arial" w:hAnsi="Arial"/>
          <w:i/>
          <w:spacing w:val="-12"/>
          <w:sz w:val="24"/>
        </w:rPr>
        <w:t xml:space="preserve"> </w:t>
      </w:r>
      <w:r>
        <w:rPr>
          <w:rFonts w:ascii="Arial" w:hAnsi="Arial"/>
          <w:i/>
          <w:sz w:val="24"/>
        </w:rPr>
        <w:t>jurídico</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4"/>
          <w:sz w:val="24"/>
        </w:rPr>
        <w:t xml:space="preserve"> </w:t>
      </w:r>
      <w:r>
        <w:rPr>
          <w:rFonts w:ascii="Arial" w:hAnsi="Arial"/>
          <w:i/>
          <w:sz w:val="24"/>
        </w:rPr>
        <w:t>prescripción,</w:t>
      </w:r>
      <w:r>
        <w:rPr>
          <w:rFonts w:ascii="Arial" w:hAnsi="Arial"/>
          <w:i/>
          <w:spacing w:val="-12"/>
          <w:sz w:val="24"/>
        </w:rPr>
        <w:t xml:space="preserve"> </w:t>
      </w:r>
      <w:r>
        <w:rPr>
          <w:rFonts w:ascii="Arial" w:hAnsi="Arial"/>
          <w:i/>
          <w:sz w:val="24"/>
        </w:rPr>
        <w:t>que</w:t>
      </w:r>
      <w:r>
        <w:rPr>
          <w:rFonts w:ascii="Arial" w:hAnsi="Arial"/>
          <w:i/>
          <w:spacing w:val="-12"/>
          <w:sz w:val="24"/>
        </w:rPr>
        <w:t xml:space="preserve"> </w:t>
      </w:r>
      <w:r>
        <w:rPr>
          <w:rFonts w:ascii="Arial" w:hAnsi="Arial"/>
          <w:i/>
          <w:sz w:val="24"/>
        </w:rPr>
        <w:t>contempla</w:t>
      </w:r>
      <w:r>
        <w:rPr>
          <w:rFonts w:ascii="Arial" w:hAnsi="Arial"/>
          <w:i/>
          <w:spacing w:val="-12"/>
          <w:sz w:val="24"/>
        </w:rPr>
        <w:t xml:space="preserve"> </w:t>
      </w:r>
      <w:r>
        <w:rPr>
          <w:rFonts w:ascii="Arial" w:hAnsi="Arial"/>
          <w:i/>
          <w:sz w:val="24"/>
        </w:rPr>
        <w:t>en</w:t>
      </w:r>
      <w:r>
        <w:rPr>
          <w:rFonts w:ascii="Arial" w:hAnsi="Arial"/>
          <w:i/>
          <w:spacing w:val="-12"/>
          <w:sz w:val="24"/>
        </w:rPr>
        <w:t xml:space="preserve"> </w:t>
      </w:r>
      <w:r>
        <w:rPr>
          <w:rFonts w:ascii="Arial" w:hAnsi="Arial"/>
          <w:i/>
          <w:sz w:val="24"/>
        </w:rPr>
        <w:t>artículo 1081 del Código de Comercio</w:t>
      </w:r>
      <w:r>
        <w:rPr>
          <w:sz w:val="24"/>
        </w:rPr>
        <w:t>”. A su juicio, el Ministerio de Defensa Nacional tuvo conocimiento</w:t>
      </w:r>
      <w:r>
        <w:rPr>
          <w:spacing w:val="-7"/>
          <w:sz w:val="24"/>
        </w:rPr>
        <w:t xml:space="preserve"> </w:t>
      </w:r>
      <w:r>
        <w:rPr>
          <w:sz w:val="24"/>
        </w:rPr>
        <w:t>de</w:t>
      </w:r>
      <w:r>
        <w:rPr>
          <w:spacing w:val="-8"/>
          <w:sz w:val="24"/>
        </w:rPr>
        <w:t xml:space="preserve"> </w:t>
      </w:r>
      <w:r>
        <w:rPr>
          <w:sz w:val="24"/>
        </w:rPr>
        <w:t>las</w:t>
      </w:r>
      <w:r>
        <w:rPr>
          <w:spacing w:val="-9"/>
          <w:sz w:val="24"/>
        </w:rPr>
        <w:t xml:space="preserve"> </w:t>
      </w:r>
      <w:r>
        <w:rPr>
          <w:sz w:val="24"/>
        </w:rPr>
        <w:t>fallas</w:t>
      </w:r>
      <w:r>
        <w:rPr>
          <w:spacing w:val="-9"/>
          <w:sz w:val="24"/>
        </w:rPr>
        <w:t xml:space="preserve"> </w:t>
      </w:r>
      <w:r>
        <w:rPr>
          <w:sz w:val="24"/>
        </w:rPr>
        <w:t>de</w:t>
      </w:r>
      <w:r>
        <w:rPr>
          <w:spacing w:val="-8"/>
          <w:sz w:val="24"/>
        </w:rPr>
        <w:t xml:space="preserve"> </w:t>
      </w:r>
      <w:r>
        <w:rPr>
          <w:sz w:val="24"/>
        </w:rPr>
        <w:t>los</w:t>
      </w:r>
      <w:r>
        <w:rPr>
          <w:spacing w:val="-11"/>
          <w:sz w:val="24"/>
        </w:rPr>
        <w:t xml:space="preserve"> </w:t>
      </w:r>
      <w:r>
        <w:rPr>
          <w:sz w:val="24"/>
        </w:rPr>
        <w:t>motores</w:t>
      </w:r>
      <w:r>
        <w:rPr>
          <w:spacing w:val="-11"/>
          <w:sz w:val="24"/>
        </w:rPr>
        <w:t xml:space="preserve"> </w:t>
      </w:r>
      <w:r>
        <w:rPr>
          <w:sz w:val="24"/>
        </w:rPr>
        <w:t>el</w:t>
      </w:r>
      <w:r>
        <w:rPr>
          <w:spacing w:val="-10"/>
          <w:sz w:val="24"/>
        </w:rPr>
        <w:t xml:space="preserve"> </w:t>
      </w:r>
      <w:r>
        <w:rPr>
          <w:sz w:val="24"/>
        </w:rPr>
        <w:t>13</w:t>
      </w:r>
      <w:r>
        <w:rPr>
          <w:spacing w:val="-8"/>
          <w:sz w:val="24"/>
        </w:rPr>
        <w:t xml:space="preserve"> </w:t>
      </w:r>
      <w:r>
        <w:rPr>
          <w:sz w:val="24"/>
        </w:rPr>
        <w:t>de</w:t>
      </w:r>
      <w:r>
        <w:rPr>
          <w:spacing w:val="-11"/>
          <w:sz w:val="24"/>
        </w:rPr>
        <w:t xml:space="preserve"> </w:t>
      </w:r>
      <w:r>
        <w:rPr>
          <w:sz w:val="24"/>
        </w:rPr>
        <w:t>agosto</w:t>
      </w:r>
      <w:r>
        <w:rPr>
          <w:spacing w:val="-10"/>
          <w:sz w:val="24"/>
        </w:rPr>
        <w:t xml:space="preserve"> </w:t>
      </w:r>
      <w:r>
        <w:rPr>
          <w:sz w:val="24"/>
        </w:rPr>
        <w:t>de</w:t>
      </w:r>
      <w:r>
        <w:rPr>
          <w:spacing w:val="-11"/>
          <w:sz w:val="24"/>
        </w:rPr>
        <w:t xml:space="preserve"> </w:t>
      </w:r>
      <w:r>
        <w:rPr>
          <w:sz w:val="24"/>
        </w:rPr>
        <w:t>2002,</w:t>
      </w:r>
      <w:r>
        <w:rPr>
          <w:spacing w:val="-11"/>
          <w:sz w:val="24"/>
        </w:rPr>
        <w:t xml:space="preserve"> </w:t>
      </w:r>
      <w:r>
        <w:rPr>
          <w:sz w:val="24"/>
        </w:rPr>
        <w:t>de</w:t>
      </w:r>
      <w:r>
        <w:rPr>
          <w:spacing w:val="-8"/>
          <w:sz w:val="24"/>
        </w:rPr>
        <w:t xml:space="preserve"> </w:t>
      </w:r>
      <w:r>
        <w:rPr>
          <w:sz w:val="24"/>
        </w:rPr>
        <w:t>tal</w:t>
      </w:r>
      <w:r>
        <w:rPr>
          <w:spacing w:val="-10"/>
          <w:sz w:val="24"/>
        </w:rPr>
        <w:t xml:space="preserve"> </w:t>
      </w:r>
      <w:r>
        <w:rPr>
          <w:sz w:val="24"/>
        </w:rPr>
        <w:t>suerte</w:t>
      </w:r>
      <w:r>
        <w:rPr>
          <w:spacing w:val="-11"/>
          <w:sz w:val="24"/>
        </w:rPr>
        <w:t xml:space="preserve"> </w:t>
      </w:r>
      <w:r>
        <w:rPr>
          <w:sz w:val="24"/>
        </w:rPr>
        <w:t>que “</w:t>
      </w:r>
      <w:r>
        <w:rPr>
          <w:rFonts w:ascii="Arial" w:hAnsi="Arial"/>
          <w:i/>
          <w:sz w:val="24"/>
        </w:rPr>
        <w:t>para</w:t>
      </w:r>
      <w:r>
        <w:rPr>
          <w:rFonts w:ascii="Arial" w:hAnsi="Arial"/>
          <w:i/>
          <w:spacing w:val="-7"/>
          <w:sz w:val="24"/>
        </w:rPr>
        <w:t xml:space="preserve"> </w:t>
      </w:r>
      <w:r>
        <w:rPr>
          <w:rFonts w:ascii="Arial" w:hAnsi="Arial"/>
          <w:i/>
          <w:sz w:val="24"/>
        </w:rPr>
        <w:t>el</w:t>
      </w:r>
      <w:r>
        <w:rPr>
          <w:rFonts w:ascii="Arial" w:hAnsi="Arial"/>
          <w:i/>
          <w:spacing w:val="-10"/>
          <w:sz w:val="24"/>
        </w:rPr>
        <w:t xml:space="preserve"> </w:t>
      </w:r>
      <w:r>
        <w:rPr>
          <w:rFonts w:ascii="Arial" w:hAnsi="Arial"/>
          <w:i/>
          <w:sz w:val="24"/>
        </w:rPr>
        <w:t>19</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octubre</w:t>
      </w:r>
      <w:r>
        <w:rPr>
          <w:rFonts w:ascii="Arial" w:hAnsi="Arial"/>
          <w:i/>
          <w:spacing w:val="-9"/>
          <w:sz w:val="24"/>
        </w:rPr>
        <w:t xml:space="preserve"> </w:t>
      </w:r>
      <w:r>
        <w:rPr>
          <w:rFonts w:ascii="Arial" w:hAnsi="Arial"/>
          <w:i/>
          <w:sz w:val="24"/>
        </w:rPr>
        <w:t>de</w:t>
      </w:r>
      <w:r>
        <w:rPr>
          <w:rFonts w:ascii="Arial" w:hAnsi="Arial"/>
          <w:i/>
          <w:spacing w:val="-8"/>
          <w:sz w:val="24"/>
        </w:rPr>
        <w:t xml:space="preserve"> </w:t>
      </w:r>
      <w:r>
        <w:rPr>
          <w:rFonts w:ascii="Arial" w:hAnsi="Arial"/>
          <w:i/>
          <w:sz w:val="24"/>
        </w:rPr>
        <w:t>2004</w:t>
      </w:r>
      <w:r>
        <w:rPr>
          <w:rFonts w:ascii="Arial" w:hAnsi="Arial"/>
          <w:i/>
          <w:spacing w:val="-8"/>
          <w:sz w:val="24"/>
        </w:rPr>
        <w:t xml:space="preserve"> </w:t>
      </w:r>
      <w:r>
        <w:rPr>
          <w:rFonts w:ascii="Arial" w:hAnsi="Arial"/>
          <w:i/>
          <w:sz w:val="24"/>
        </w:rPr>
        <w:t>fecha</w:t>
      </w:r>
      <w:r>
        <w:rPr>
          <w:rFonts w:ascii="Arial" w:hAnsi="Arial"/>
          <w:i/>
          <w:spacing w:val="-8"/>
          <w:sz w:val="24"/>
        </w:rPr>
        <w:t xml:space="preserve"> </w:t>
      </w:r>
      <w:r>
        <w:rPr>
          <w:rFonts w:ascii="Arial" w:hAnsi="Arial"/>
          <w:i/>
          <w:sz w:val="24"/>
        </w:rPr>
        <w:t>en</w:t>
      </w:r>
      <w:r>
        <w:rPr>
          <w:rFonts w:ascii="Arial" w:hAnsi="Arial"/>
          <w:i/>
          <w:spacing w:val="-8"/>
          <w:sz w:val="24"/>
        </w:rPr>
        <w:t xml:space="preserve"> </w:t>
      </w:r>
      <w:r>
        <w:rPr>
          <w:rFonts w:ascii="Arial" w:hAnsi="Arial"/>
          <w:i/>
          <w:sz w:val="24"/>
        </w:rPr>
        <w:t>que</w:t>
      </w:r>
      <w:r>
        <w:rPr>
          <w:rFonts w:ascii="Arial" w:hAnsi="Arial"/>
          <w:i/>
          <w:spacing w:val="-8"/>
          <w:sz w:val="24"/>
        </w:rPr>
        <w:t xml:space="preserve"> </w:t>
      </w:r>
      <w:r>
        <w:rPr>
          <w:rFonts w:ascii="Arial" w:hAnsi="Arial"/>
          <w:i/>
          <w:sz w:val="24"/>
        </w:rPr>
        <w:t>se</w:t>
      </w:r>
      <w:r>
        <w:rPr>
          <w:rFonts w:ascii="Arial" w:hAnsi="Arial"/>
          <w:i/>
          <w:spacing w:val="-7"/>
          <w:sz w:val="24"/>
        </w:rPr>
        <w:t xml:space="preserve"> </w:t>
      </w:r>
      <w:r>
        <w:rPr>
          <w:rFonts w:ascii="Arial" w:hAnsi="Arial"/>
          <w:i/>
          <w:sz w:val="24"/>
        </w:rPr>
        <w:t>expide</w:t>
      </w:r>
      <w:r>
        <w:rPr>
          <w:rFonts w:ascii="Arial" w:hAnsi="Arial"/>
          <w:i/>
          <w:spacing w:val="-8"/>
          <w:sz w:val="24"/>
        </w:rPr>
        <w:t xml:space="preserve"> </w:t>
      </w:r>
      <w:r>
        <w:rPr>
          <w:rFonts w:ascii="Arial" w:hAnsi="Arial"/>
          <w:i/>
          <w:sz w:val="24"/>
        </w:rPr>
        <w:t>la</w:t>
      </w:r>
      <w:r>
        <w:rPr>
          <w:rFonts w:ascii="Arial" w:hAnsi="Arial"/>
          <w:i/>
          <w:spacing w:val="-7"/>
          <w:sz w:val="24"/>
        </w:rPr>
        <w:t xml:space="preserve"> </w:t>
      </w:r>
      <w:r>
        <w:rPr>
          <w:rFonts w:ascii="Arial" w:hAnsi="Arial"/>
          <w:i/>
          <w:sz w:val="24"/>
        </w:rPr>
        <w:t>Resolución</w:t>
      </w:r>
      <w:r>
        <w:rPr>
          <w:rFonts w:ascii="Arial" w:hAnsi="Arial"/>
          <w:i/>
          <w:spacing w:val="-7"/>
          <w:sz w:val="24"/>
        </w:rPr>
        <w:t xml:space="preserve"> </w:t>
      </w:r>
      <w:r>
        <w:rPr>
          <w:rFonts w:ascii="Arial" w:hAnsi="Arial"/>
          <w:i/>
          <w:sz w:val="24"/>
        </w:rPr>
        <w:t>1172</w:t>
      </w:r>
      <w:r>
        <w:rPr>
          <w:rFonts w:ascii="Arial" w:hAnsi="Arial"/>
          <w:i/>
          <w:spacing w:val="-8"/>
          <w:sz w:val="24"/>
        </w:rPr>
        <w:t xml:space="preserve"> </w:t>
      </w:r>
      <w:r>
        <w:rPr>
          <w:rFonts w:ascii="Arial" w:hAnsi="Arial"/>
          <w:i/>
          <w:sz w:val="24"/>
        </w:rPr>
        <w:t>ya</w:t>
      </w:r>
      <w:r>
        <w:rPr>
          <w:rFonts w:ascii="Arial" w:hAnsi="Arial"/>
          <w:i/>
          <w:spacing w:val="-8"/>
          <w:sz w:val="24"/>
        </w:rPr>
        <w:t xml:space="preserve"> </w:t>
      </w:r>
      <w:r>
        <w:rPr>
          <w:rFonts w:ascii="Arial" w:hAnsi="Arial"/>
          <w:i/>
          <w:sz w:val="24"/>
        </w:rPr>
        <w:t>había operado el fenómeno de la prescripción</w:t>
      </w:r>
      <w:r>
        <w:rPr>
          <w:sz w:val="24"/>
        </w:rPr>
        <w:t>”. A este respecto, agregó que no era suficiente con que la entidad pública declarara la ocurrencia del siniestro mediante acto administrativo, sino que su decisión debía estar en firme dentro de los dos (2) años contados a partir de la ocurrencia o conocimiento de los hechos, lo cual tuvo lugar el 13 de agosto de 2002.</w:t>
      </w:r>
    </w:p>
    <w:p w14:paraId="043E82DF" w14:textId="77777777" w:rsidR="004F3459" w:rsidRDefault="004F3459">
      <w:pPr>
        <w:pStyle w:val="Textoindependiente"/>
        <w:spacing w:before="206"/>
      </w:pPr>
    </w:p>
    <w:p w14:paraId="6D2F629A" w14:textId="77777777" w:rsidR="004F3459" w:rsidRDefault="002F64EB">
      <w:pPr>
        <w:pStyle w:val="Prrafodelista"/>
        <w:numPr>
          <w:ilvl w:val="2"/>
          <w:numId w:val="6"/>
        </w:numPr>
        <w:tabs>
          <w:tab w:val="left" w:pos="1197"/>
        </w:tabs>
        <w:spacing w:line="360" w:lineRule="auto"/>
        <w:ind w:right="194" w:firstLine="0"/>
        <w:rPr>
          <w:sz w:val="24"/>
        </w:rPr>
      </w:pPr>
      <w:r>
        <w:rPr>
          <w:sz w:val="24"/>
        </w:rPr>
        <w:t>Frente</w:t>
      </w:r>
      <w:r>
        <w:rPr>
          <w:spacing w:val="-15"/>
          <w:sz w:val="24"/>
        </w:rPr>
        <w:t xml:space="preserve"> </w:t>
      </w:r>
      <w:r>
        <w:rPr>
          <w:sz w:val="24"/>
        </w:rPr>
        <w:t>al</w:t>
      </w:r>
      <w:r>
        <w:rPr>
          <w:spacing w:val="-14"/>
          <w:sz w:val="24"/>
        </w:rPr>
        <w:t xml:space="preserve"> </w:t>
      </w:r>
      <w:r>
        <w:rPr>
          <w:sz w:val="24"/>
        </w:rPr>
        <w:t>segundo</w:t>
      </w:r>
      <w:r>
        <w:rPr>
          <w:spacing w:val="-13"/>
          <w:sz w:val="24"/>
        </w:rPr>
        <w:t xml:space="preserve"> </w:t>
      </w:r>
      <w:r>
        <w:rPr>
          <w:sz w:val="24"/>
        </w:rPr>
        <w:t>cargo,</w:t>
      </w:r>
      <w:r>
        <w:rPr>
          <w:spacing w:val="-13"/>
          <w:sz w:val="24"/>
        </w:rPr>
        <w:t xml:space="preserve"> </w:t>
      </w:r>
      <w:r>
        <w:rPr>
          <w:sz w:val="24"/>
        </w:rPr>
        <w:t>que</w:t>
      </w:r>
      <w:r>
        <w:rPr>
          <w:spacing w:val="-13"/>
          <w:sz w:val="24"/>
        </w:rPr>
        <w:t xml:space="preserve"> </w:t>
      </w:r>
      <w:r>
        <w:rPr>
          <w:sz w:val="24"/>
        </w:rPr>
        <w:t>tituló</w:t>
      </w:r>
      <w:r>
        <w:rPr>
          <w:spacing w:val="-13"/>
          <w:sz w:val="24"/>
        </w:rPr>
        <w:t xml:space="preserve"> </w:t>
      </w:r>
      <w:r>
        <w:rPr>
          <w:sz w:val="24"/>
        </w:rPr>
        <w:t>desviación</w:t>
      </w:r>
      <w:r>
        <w:rPr>
          <w:spacing w:val="-13"/>
          <w:sz w:val="24"/>
        </w:rPr>
        <w:t xml:space="preserve"> </w:t>
      </w:r>
      <w:r>
        <w:rPr>
          <w:sz w:val="24"/>
        </w:rPr>
        <w:t>de</w:t>
      </w:r>
      <w:r>
        <w:rPr>
          <w:spacing w:val="-13"/>
          <w:sz w:val="24"/>
        </w:rPr>
        <w:t xml:space="preserve"> </w:t>
      </w:r>
      <w:r>
        <w:rPr>
          <w:sz w:val="24"/>
        </w:rPr>
        <w:t>poder,</w:t>
      </w:r>
      <w:r>
        <w:rPr>
          <w:spacing w:val="-16"/>
          <w:sz w:val="24"/>
        </w:rPr>
        <w:t xml:space="preserve"> </w:t>
      </w:r>
      <w:r>
        <w:rPr>
          <w:sz w:val="24"/>
        </w:rPr>
        <w:t>adujo</w:t>
      </w:r>
      <w:r>
        <w:rPr>
          <w:spacing w:val="-15"/>
          <w:sz w:val="24"/>
        </w:rPr>
        <w:t xml:space="preserve"> </w:t>
      </w:r>
      <w:r>
        <w:rPr>
          <w:sz w:val="24"/>
        </w:rPr>
        <w:t>que</w:t>
      </w:r>
      <w:r>
        <w:rPr>
          <w:spacing w:val="-13"/>
          <w:sz w:val="24"/>
        </w:rPr>
        <w:t xml:space="preserve"> </w:t>
      </w:r>
      <w:r>
        <w:rPr>
          <w:sz w:val="24"/>
        </w:rPr>
        <w:t>la</w:t>
      </w:r>
      <w:r>
        <w:rPr>
          <w:spacing w:val="-14"/>
          <w:sz w:val="24"/>
        </w:rPr>
        <w:t xml:space="preserve"> </w:t>
      </w:r>
      <w:r>
        <w:rPr>
          <w:sz w:val="24"/>
        </w:rPr>
        <w:t>decisión del Ministerio de Defensa Nacional quedó ejecutoriada pasados dos (2) años del término de prescripción. A su juicio, la decisión de la Administración debió quedar ejecutoriada a más tardar el 13 de agosto de 2004, razón por la cual concluyó que la entidad pública carecía de competencia temporal para dictar su decisión.</w:t>
      </w:r>
    </w:p>
    <w:p w14:paraId="4DE6939F" w14:textId="77777777" w:rsidR="004F3459" w:rsidRDefault="004F3459">
      <w:pPr>
        <w:pStyle w:val="Textoindependiente"/>
        <w:spacing w:before="208"/>
      </w:pPr>
    </w:p>
    <w:p w14:paraId="21BA2756" w14:textId="77777777" w:rsidR="004F3459" w:rsidRDefault="002F64EB">
      <w:pPr>
        <w:pStyle w:val="Prrafodelista"/>
        <w:numPr>
          <w:ilvl w:val="2"/>
          <w:numId w:val="6"/>
        </w:numPr>
        <w:tabs>
          <w:tab w:val="left" w:pos="1214"/>
        </w:tabs>
        <w:spacing w:line="360" w:lineRule="auto"/>
        <w:ind w:right="194" w:firstLine="0"/>
        <w:rPr>
          <w:sz w:val="24"/>
        </w:rPr>
      </w:pPr>
      <w:r>
        <w:rPr>
          <w:sz w:val="24"/>
        </w:rPr>
        <w:t>Finalmente, y</w:t>
      </w:r>
      <w:r>
        <w:rPr>
          <w:spacing w:val="-2"/>
          <w:sz w:val="24"/>
        </w:rPr>
        <w:t xml:space="preserve"> </w:t>
      </w:r>
      <w:r>
        <w:rPr>
          <w:sz w:val="24"/>
        </w:rPr>
        <w:t>como</w:t>
      </w:r>
      <w:r>
        <w:rPr>
          <w:spacing w:val="-1"/>
          <w:sz w:val="24"/>
        </w:rPr>
        <w:t xml:space="preserve"> </w:t>
      </w:r>
      <w:r>
        <w:rPr>
          <w:sz w:val="24"/>
        </w:rPr>
        <w:t>tercer cargo,</w:t>
      </w:r>
      <w:r>
        <w:rPr>
          <w:spacing w:val="-1"/>
          <w:sz w:val="24"/>
        </w:rPr>
        <w:t xml:space="preserve"> </w:t>
      </w:r>
      <w:r>
        <w:rPr>
          <w:sz w:val="24"/>
        </w:rPr>
        <w:t>que denominó violación</w:t>
      </w:r>
      <w:r>
        <w:rPr>
          <w:spacing w:val="-1"/>
          <w:sz w:val="24"/>
        </w:rPr>
        <w:t xml:space="preserve"> </w:t>
      </w:r>
      <w:r>
        <w:rPr>
          <w:sz w:val="24"/>
        </w:rPr>
        <w:t>al debido proceso, indicó que al contratista se le negó la posibilidad de intervenir en la actuación contractual y de controvertir las pruebas que llevaron a la adopción de la decisión. Expresamente</w:t>
      </w:r>
      <w:r>
        <w:rPr>
          <w:spacing w:val="-4"/>
          <w:sz w:val="24"/>
        </w:rPr>
        <w:t xml:space="preserve"> </w:t>
      </w:r>
      <w:r>
        <w:rPr>
          <w:sz w:val="24"/>
        </w:rPr>
        <w:t>señaló</w:t>
      </w:r>
      <w:r>
        <w:rPr>
          <w:spacing w:val="-5"/>
          <w:sz w:val="24"/>
        </w:rPr>
        <w:t xml:space="preserve"> </w:t>
      </w:r>
      <w:r>
        <w:rPr>
          <w:sz w:val="24"/>
        </w:rPr>
        <w:t>que,</w:t>
      </w:r>
      <w:r>
        <w:rPr>
          <w:spacing w:val="-5"/>
          <w:sz w:val="24"/>
        </w:rPr>
        <w:t xml:space="preserve"> </w:t>
      </w:r>
      <w:r>
        <w:rPr>
          <w:sz w:val="24"/>
        </w:rPr>
        <w:t>“[e]</w:t>
      </w:r>
      <w:r>
        <w:rPr>
          <w:rFonts w:ascii="Arial" w:hAnsi="Arial"/>
          <w:i/>
          <w:sz w:val="24"/>
        </w:rPr>
        <w:t>n</w:t>
      </w:r>
      <w:r>
        <w:rPr>
          <w:rFonts w:ascii="Arial" w:hAnsi="Arial"/>
          <w:i/>
          <w:spacing w:val="-5"/>
          <w:sz w:val="24"/>
        </w:rPr>
        <w:t xml:space="preserve"> </w:t>
      </w:r>
      <w:r>
        <w:rPr>
          <w:rFonts w:ascii="Arial" w:hAnsi="Arial"/>
          <w:i/>
          <w:sz w:val="24"/>
        </w:rPr>
        <w:t>efecto,</w:t>
      </w:r>
      <w:r>
        <w:rPr>
          <w:rFonts w:ascii="Arial" w:hAnsi="Arial"/>
          <w:i/>
          <w:spacing w:val="-3"/>
          <w:sz w:val="24"/>
        </w:rPr>
        <w:t xml:space="preserve"> </w:t>
      </w:r>
      <w:r>
        <w:rPr>
          <w:rFonts w:ascii="Arial" w:hAnsi="Arial"/>
          <w:i/>
          <w:sz w:val="24"/>
        </w:rPr>
        <w:t>se</w:t>
      </w:r>
      <w:r>
        <w:rPr>
          <w:rFonts w:ascii="Arial" w:hAnsi="Arial"/>
          <w:i/>
          <w:spacing w:val="-3"/>
          <w:sz w:val="24"/>
        </w:rPr>
        <w:t xml:space="preserve"> </w:t>
      </w:r>
      <w:r>
        <w:rPr>
          <w:rFonts w:ascii="Arial" w:hAnsi="Arial"/>
          <w:i/>
          <w:sz w:val="24"/>
        </w:rPr>
        <w:t>le</w:t>
      </w:r>
      <w:r>
        <w:rPr>
          <w:rFonts w:ascii="Arial" w:hAnsi="Arial"/>
          <w:i/>
          <w:spacing w:val="-7"/>
          <w:sz w:val="24"/>
        </w:rPr>
        <w:t xml:space="preserve"> </w:t>
      </w:r>
      <w:r>
        <w:rPr>
          <w:rFonts w:ascii="Arial" w:hAnsi="Arial"/>
          <w:i/>
          <w:sz w:val="24"/>
        </w:rPr>
        <w:t>negaron</w:t>
      </w:r>
      <w:r>
        <w:rPr>
          <w:rFonts w:ascii="Arial" w:hAnsi="Arial"/>
          <w:i/>
          <w:spacing w:val="-3"/>
          <w:sz w:val="24"/>
        </w:rPr>
        <w:t xml:space="preserve"> </w:t>
      </w:r>
      <w:r>
        <w:rPr>
          <w:rFonts w:ascii="Arial" w:hAnsi="Arial"/>
          <w:i/>
          <w:sz w:val="24"/>
        </w:rPr>
        <w:t>la</w:t>
      </w:r>
      <w:r>
        <w:rPr>
          <w:rFonts w:ascii="Arial" w:hAnsi="Arial"/>
          <w:i/>
          <w:spacing w:val="-3"/>
          <w:sz w:val="24"/>
        </w:rPr>
        <w:t xml:space="preserve"> </w:t>
      </w:r>
      <w:r>
        <w:rPr>
          <w:rFonts w:ascii="Arial" w:hAnsi="Arial"/>
          <w:i/>
          <w:sz w:val="24"/>
        </w:rPr>
        <w:t>posibilidad</w:t>
      </w:r>
      <w:r>
        <w:rPr>
          <w:rFonts w:ascii="Arial" w:hAnsi="Arial"/>
          <w:i/>
          <w:spacing w:val="-7"/>
          <w:sz w:val="24"/>
        </w:rPr>
        <w:t xml:space="preserve"> </w:t>
      </w:r>
      <w:r>
        <w:rPr>
          <w:rFonts w:ascii="Arial" w:hAnsi="Arial"/>
          <w:i/>
          <w:sz w:val="24"/>
        </w:rPr>
        <w:t>a</w:t>
      </w:r>
      <w:r>
        <w:rPr>
          <w:rFonts w:ascii="Arial" w:hAnsi="Arial"/>
          <w:i/>
          <w:spacing w:val="-3"/>
          <w:sz w:val="24"/>
        </w:rPr>
        <w:t xml:space="preserve"> </w:t>
      </w:r>
      <w:r>
        <w:rPr>
          <w:rFonts w:ascii="Arial" w:hAnsi="Arial"/>
          <w:i/>
          <w:sz w:val="24"/>
        </w:rPr>
        <w:t>la</w:t>
      </w:r>
      <w:r>
        <w:rPr>
          <w:rFonts w:ascii="Arial" w:hAnsi="Arial"/>
          <w:i/>
          <w:spacing w:val="-3"/>
          <w:sz w:val="24"/>
        </w:rPr>
        <w:t xml:space="preserve"> </w:t>
      </w:r>
      <w:r>
        <w:rPr>
          <w:rFonts w:ascii="Arial" w:hAnsi="Arial"/>
          <w:i/>
          <w:sz w:val="24"/>
        </w:rPr>
        <w:t>Contratista de intervenir y controvertir en el desmonte de inyectores para prueba funcional de los motores de la aeronave FAC1010; prueba y diagnostico en los cuales no se vinculó</w:t>
      </w:r>
      <w:r>
        <w:rPr>
          <w:rFonts w:ascii="Arial" w:hAnsi="Arial"/>
          <w:i/>
          <w:spacing w:val="-4"/>
          <w:sz w:val="24"/>
        </w:rPr>
        <w:t xml:space="preserve"> </w:t>
      </w:r>
      <w:r>
        <w:rPr>
          <w:rFonts w:ascii="Arial" w:hAnsi="Arial"/>
          <w:i/>
          <w:sz w:val="24"/>
        </w:rPr>
        <w:t>ni</w:t>
      </w:r>
      <w:r>
        <w:rPr>
          <w:rFonts w:ascii="Arial" w:hAnsi="Arial"/>
          <w:i/>
          <w:spacing w:val="-5"/>
          <w:sz w:val="24"/>
        </w:rPr>
        <w:t xml:space="preserve"> </w:t>
      </w:r>
      <w:r>
        <w:rPr>
          <w:rFonts w:ascii="Arial" w:hAnsi="Arial"/>
          <w:i/>
          <w:sz w:val="24"/>
        </w:rPr>
        <w:t>al</w:t>
      </w:r>
      <w:r>
        <w:rPr>
          <w:rFonts w:ascii="Arial" w:hAnsi="Arial"/>
          <w:i/>
          <w:spacing w:val="-5"/>
          <w:sz w:val="24"/>
        </w:rPr>
        <w:t xml:space="preserve"> </w:t>
      </w:r>
      <w:r>
        <w:rPr>
          <w:rFonts w:ascii="Arial" w:hAnsi="Arial"/>
          <w:i/>
          <w:sz w:val="24"/>
        </w:rPr>
        <w:t>contratista</w:t>
      </w:r>
      <w:r>
        <w:rPr>
          <w:rFonts w:ascii="Arial" w:hAnsi="Arial"/>
          <w:i/>
          <w:spacing w:val="-5"/>
          <w:sz w:val="24"/>
        </w:rPr>
        <w:t xml:space="preserve"> </w:t>
      </w:r>
      <w:r>
        <w:rPr>
          <w:rFonts w:ascii="Arial" w:hAnsi="Arial"/>
          <w:i/>
          <w:sz w:val="24"/>
        </w:rPr>
        <w:t>ni</w:t>
      </w:r>
      <w:r>
        <w:rPr>
          <w:rFonts w:ascii="Arial" w:hAnsi="Arial"/>
          <w:i/>
          <w:spacing w:val="-5"/>
          <w:sz w:val="24"/>
        </w:rPr>
        <w:t xml:space="preserve"> </w:t>
      </w:r>
      <w:r>
        <w:rPr>
          <w:rFonts w:ascii="Arial" w:hAnsi="Arial"/>
          <w:i/>
          <w:sz w:val="24"/>
        </w:rPr>
        <w:t>su</w:t>
      </w:r>
      <w:r>
        <w:rPr>
          <w:rFonts w:ascii="Arial" w:hAnsi="Arial"/>
          <w:i/>
          <w:spacing w:val="-4"/>
          <w:sz w:val="24"/>
        </w:rPr>
        <w:t xml:space="preserve"> </w:t>
      </w:r>
      <w:r>
        <w:rPr>
          <w:rFonts w:ascii="Arial" w:hAnsi="Arial"/>
          <w:i/>
          <w:sz w:val="24"/>
        </w:rPr>
        <w:t>garante,</w:t>
      </w:r>
      <w:r>
        <w:rPr>
          <w:rFonts w:ascii="Arial" w:hAnsi="Arial"/>
          <w:i/>
          <w:spacing w:val="-4"/>
          <w:sz w:val="24"/>
        </w:rPr>
        <w:t xml:space="preserve"> </w:t>
      </w:r>
      <w:r>
        <w:rPr>
          <w:rFonts w:ascii="Arial" w:hAnsi="Arial"/>
          <w:i/>
          <w:sz w:val="24"/>
        </w:rPr>
        <w:t>con</w:t>
      </w:r>
      <w:r>
        <w:rPr>
          <w:rFonts w:ascii="Arial" w:hAnsi="Arial"/>
          <w:i/>
          <w:spacing w:val="-4"/>
          <w:sz w:val="24"/>
        </w:rPr>
        <w:t xml:space="preserve"> </w:t>
      </w:r>
      <w:r>
        <w:rPr>
          <w:rFonts w:ascii="Arial" w:hAnsi="Arial"/>
          <w:i/>
          <w:sz w:val="24"/>
        </w:rPr>
        <w:t>lo</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se</w:t>
      </w:r>
      <w:r>
        <w:rPr>
          <w:rFonts w:ascii="Arial" w:hAnsi="Arial"/>
          <w:i/>
          <w:spacing w:val="-4"/>
          <w:sz w:val="24"/>
        </w:rPr>
        <w:t xml:space="preserve"> </w:t>
      </w:r>
      <w:r>
        <w:rPr>
          <w:rFonts w:ascii="Arial" w:hAnsi="Arial"/>
          <w:i/>
          <w:sz w:val="24"/>
        </w:rPr>
        <w:t>desconoció</w:t>
      </w:r>
      <w:r>
        <w:rPr>
          <w:rFonts w:ascii="Arial" w:hAnsi="Arial"/>
          <w:i/>
          <w:spacing w:val="-4"/>
          <w:sz w:val="24"/>
        </w:rPr>
        <w:t xml:space="preserve"> </w:t>
      </w:r>
      <w:r>
        <w:rPr>
          <w:rFonts w:ascii="Arial" w:hAnsi="Arial"/>
          <w:i/>
          <w:sz w:val="24"/>
        </w:rPr>
        <w:t>y</w:t>
      </w:r>
      <w:r>
        <w:rPr>
          <w:rFonts w:ascii="Arial" w:hAnsi="Arial"/>
          <w:i/>
          <w:spacing w:val="-4"/>
          <w:sz w:val="24"/>
        </w:rPr>
        <w:t xml:space="preserve"> </w:t>
      </w:r>
      <w:r>
        <w:rPr>
          <w:rFonts w:ascii="Arial" w:hAnsi="Arial"/>
          <w:i/>
          <w:sz w:val="24"/>
        </w:rPr>
        <w:t>vulneró</w:t>
      </w:r>
      <w:r>
        <w:rPr>
          <w:rFonts w:ascii="Arial" w:hAnsi="Arial"/>
          <w:i/>
          <w:spacing w:val="-4"/>
          <w:sz w:val="24"/>
        </w:rPr>
        <w:t xml:space="preserve"> </w:t>
      </w:r>
      <w:r>
        <w:rPr>
          <w:rFonts w:ascii="Arial" w:hAnsi="Arial"/>
          <w:i/>
          <w:sz w:val="24"/>
        </w:rPr>
        <w:t>no</w:t>
      </w:r>
      <w:r>
        <w:rPr>
          <w:rFonts w:ascii="Arial" w:hAnsi="Arial"/>
          <w:i/>
          <w:spacing w:val="-4"/>
          <w:sz w:val="24"/>
        </w:rPr>
        <w:t xml:space="preserve"> </w:t>
      </w:r>
      <w:r>
        <w:rPr>
          <w:rFonts w:ascii="Arial" w:hAnsi="Arial"/>
          <w:i/>
          <w:sz w:val="24"/>
        </w:rPr>
        <w:t>solo</w:t>
      </w:r>
      <w:r>
        <w:rPr>
          <w:rFonts w:ascii="Arial" w:hAnsi="Arial"/>
          <w:i/>
          <w:spacing w:val="-4"/>
          <w:sz w:val="24"/>
        </w:rPr>
        <w:t xml:space="preserve"> </w:t>
      </w:r>
      <w:r>
        <w:rPr>
          <w:rFonts w:ascii="Arial" w:hAnsi="Arial"/>
          <w:i/>
          <w:sz w:val="24"/>
        </w:rPr>
        <w:t xml:space="preserve">el derecho de defensa, sino que se dio traste con el principio de contradicción </w:t>
      </w:r>
      <w:r>
        <w:rPr>
          <w:sz w:val="24"/>
        </w:rPr>
        <w:t xml:space="preserve">[…] </w:t>
      </w:r>
      <w:r>
        <w:rPr>
          <w:rFonts w:ascii="Arial" w:hAnsi="Arial"/>
          <w:i/>
          <w:sz w:val="24"/>
        </w:rPr>
        <w:t>el Ministerio de Defensa nacional, sin que mediara debate probatorio alguno, dio por probado,</w:t>
      </w:r>
      <w:r>
        <w:rPr>
          <w:rFonts w:ascii="Arial" w:hAnsi="Arial"/>
          <w:i/>
          <w:spacing w:val="-10"/>
          <w:sz w:val="24"/>
        </w:rPr>
        <w:t xml:space="preserve"> </w:t>
      </w:r>
      <w:r>
        <w:rPr>
          <w:rFonts w:ascii="Arial" w:hAnsi="Arial"/>
          <w:i/>
          <w:sz w:val="24"/>
        </w:rPr>
        <w:t>como</w:t>
      </w:r>
      <w:r>
        <w:rPr>
          <w:rFonts w:ascii="Arial" w:hAnsi="Arial"/>
          <w:i/>
          <w:spacing w:val="-9"/>
          <w:sz w:val="24"/>
        </w:rPr>
        <w:t xml:space="preserve"> </w:t>
      </w:r>
      <w:r>
        <w:rPr>
          <w:rFonts w:ascii="Arial" w:hAnsi="Arial"/>
          <w:i/>
          <w:sz w:val="24"/>
        </w:rPr>
        <w:t>si</w:t>
      </w:r>
      <w:r>
        <w:rPr>
          <w:rFonts w:ascii="Arial" w:hAnsi="Arial"/>
          <w:i/>
          <w:spacing w:val="-12"/>
          <w:sz w:val="24"/>
        </w:rPr>
        <w:t xml:space="preserve"> </w:t>
      </w:r>
      <w:r>
        <w:rPr>
          <w:rFonts w:ascii="Arial" w:hAnsi="Arial"/>
          <w:i/>
          <w:sz w:val="24"/>
        </w:rPr>
        <w:t>se</w:t>
      </w:r>
      <w:r>
        <w:rPr>
          <w:rFonts w:ascii="Arial" w:hAnsi="Arial"/>
          <w:i/>
          <w:spacing w:val="-11"/>
          <w:sz w:val="24"/>
        </w:rPr>
        <w:t xml:space="preserve"> </w:t>
      </w:r>
      <w:r>
        <w:rPr>
          <w:rFonts w:ascii="Arial" w:hAnsi="Arial"/>
          <w:i/>
          <w:sz w:val="24"/>
        </w:rPr>
        <w:t>tratara</w:t>
      </w:r>
      <w:r>
        <w:rPr>
          <w:rFonts w:ascii="Arial" w:hAnsi="Arial"/>
          <w:i/>
          <w:spacing w:val="-11"/>
          <w:sz w:val="24"/>
        </w:rPr>
        <w:t xml:space="preserve"> </w:t>
      </w:r>
      <w:r>
        <w:rPr>
          <w:rFonts w:ascii="Arial" w:hAnsi="Arial"/>
          <w:i/>
          <w:sz w:val="24"/>
        </w:rPr>
        <w:t>de</w:t>
      </w:r>
      <w:r>
        <w:rPr>
          <w:rFonts w:ascii="Arial" w:hAnsi="Arial"/>
          <w:i/>
          <w:spacing w:val="-11"/>
          <w:sz w:val="24"/>
        </w:rPr>
        <w:t xml:space="preserve"> </w:t>
      </w:r>
      <w:r>
        <w:rPr>
          <w:rFonts w:ascii="Arial" w:hAnsi="Arial"/>
          <w:i/>
          <w:sz w:val="24"/>
        </w:rPr>
        <w:t>un</w:t>
      </w:r>
      <w:r>
        <w:rPr>
          <w:rFonts w:ascii="Arial" w:hAnsi="Arial"/>
          <w:i/>
          <w:spacing w:val="-11"/>
          <w:sz w:val="24"/>
        </w:rPr>
        <w:t xml:space="preserve"> </w:t>
      </w:r>
      <w:r>
        <w:rPr>
          <w:rFonts w:ascii="Arial" w:hAnsi="Arial"/>
          <w:i/>
          <w:sz w:val="24"/>
        </w:rPr>
        <w:t>axioma,</w:t>
      </w:r>
      <w:r>
        <w:rPr>
          <w:rFonts w:ascii="Arial" w:hAnsi="Arial"/>
          <w:i/>
          <w:spacing w:val="-10"/>
          <w:sz w:val="24"/>
        </w:rPr>
        <w:t xml:space="preserve"> </w:t>
      </w:r>
      <w:r>
        <w:rPr>
          <w:rFonts w:ascii="Arial" w:hAnsi="Arial"/>
          <w:i/>
          <w:sz w:val="24"/>
        </w:rPr>
        <w:t>que</w:t>
      </w:r>
      <w:r>
        <w:rPr>
          <w:rFonts w:ascii="Arial" w:hAnsi="Arial"/>
          <w:i/>
          <w:spacing w:val="-9"/>
          <w:sz w:val="24"/>
        </w:rPr>
        <w:t xml:space="preserve"> </w:t>
      </w:r>
      <w:r>
        <w:rPr>
          <w:rFonts w:ascii="Arial" w:hAnsi="Arial"/>
          <w:i/>
          <w:sz w:val="24"/>
        </w:rPr>
        <w:t>el</w:t>
      </w:r>
      <w:r>
        <w:rPr>
          <w:rFonts w:ascii="Arial" w:hAnsi="Arial"/>
          <w:i/>
          <w:spacing w:val="-10"/>
          <w:sz w:val="24"/>
        </w:rPr>
        <w:t xml:space="preserve"> </w:t>
      </w:r>
      <w:r>
        <w:rPr>
          <w:rFonts w:ascii="Arial" w:hAnsi="Arial"/>
          <w:i/>
          <w:sz w:val="24"/>
        </w:rPr>
        <w:t>Contratista</w:t>
      </w:r>
      <w:r>
        <w:rPr>
          <w:rFonts w:ascii="Arial" w:hAnsi="Arial"/>
          <w:i/>
          <w:spacing w:val="-9"/>
          <w:sz w:val="24"/>
        </w:rPr>
        <w:t xml:space="preserve"> </w:t>
      </w:r>
      <w:r>
        <w:rPr>
          <w:rFonts w:ascii="Arial" w:hAnsi="Arial"/>
          <w:i/>
          <w:sz w:val="24"/>
        </w:rPr>
        <w:t>y</w:t>
      </w:r>
      <w:r>
        <w:rPr>
          <w:rFonts w:ascii="Arial" w:hAnsi="Arial"/>
          <w:i/>
          <w:spacing w:val="-10"/>
          <w:sz w:val="24"/>
        </w:rPr>
        <w:t xml:space="preserve"> </w:t>
      </w:r>
      <w:r>
        <w:rPr>
          <w:rFonts w:ascii="Arial" w:hAnsi="Arial"/>
          <w:i/>
          <w:sz w:val="24"/>
        </w:rPr>
        <w:t>se</w:t>
      </w:r>
      <w:r>
        <w:rPr>
          <w:rFonts w:ascii="Arial" w:hAnsi="Arial"/>
          <w:i/>
          <w:spacing w:val="-11"/>
          <w:sz w:val="24"/>
        </w:rPr>
        <w:t xml:space="preserve"> </w:t>
      </w:r>
      <w:r>
        <w:rPr>
          <w:rFonts w:ascii="Arial" w:hAnsi="Arial"/>
          <w:i/>
          <w:sz w:val="24"/>
        </w:rPr>
        <w:t>garante</w:t>
      </w:r>
      <w:r>
        <w:rPr>
          <w:rFonts w:ascii="Arial" w:hAnsi="Arial"/>
          <w:i/>
          <w:spacing w:val="-9"/>
          <w:sz w:val="24"/>
        </w:rPr>
        <w:t xml:space="preserve"> </w:t>
      </w:r>
      <w:r>
        <w:rPr>
          <w:rFonts w:ascii="Arial" w:hAnsi="Arial"/>
          <w:i/>
          <w:sz w:val="24"/>
        </w:rPr>
        <w:t>sabían</w:t>
      </w:r>
      <w:r>
        <w:rPr>
          <w:rFonts w:ascii="Arial" w:hAnsi="Arial"/>
          <w:i/>
          <w:spacing w:val="-11"/>
          <w:sz w:val="24"/>
        </w:rPr>
        <w:t xml:space="preserve"> </w:t>
      </w:r>
      <w:r>
        <w:rPr>
          <w:rFonts w:ascii="Arial" w:hAnsi="Arial"/>
          <w:i/>
          <w:sz w:val="24"/>
        </w:rPr>
        <w:t xml:space="preserve">de antemano que los motores presentaban fallas </w:t>
      </w:r>
      <w:r>
        <w:rPr>
          <w:sz w:val="24"/>
        </w:rPr>
        <w:t xml:space="preserve">[…] </w:t>
      </w:r>
      <w:r>
        <w:rPr>
          <w:rFonts w:ascii="Arial" w:hAnsi="Arial"/>
          <w:i/>
          <w:sz w:val="24"/>
        </w:rPr>
        <w:t xml:space="preserve">Todo lo anterior se afirmó y se erigió en cargos con absoluta ausencia de pruebas debidamente controvertida dentro del </w:t>
      </w:r>
      <w:r>
        <w:rPr>
          <w:sz w:val="24"/>
        </w:rPr>
        <w:t xml:space="preserve">(sic) </w:t>
      </w:r>
      <w:r>
        <w:rPr>
          <w:rFonts w:ascii="Arial" w:hAnsi="Arial"/>
          <w:i/>
          <w:sz w:val="24"/>
        </w:rPr>
        <w:t xml:space="preserve">un proceso administrativos </w:t>
      </w:r>
      <w:r>
        <w:rPr>
          <w:sz w:val="24"/>
        </w:rPr>
        <w:t xml:space="preserve">(sic), </w:t>
      </w:r>
      <w:r>
        <w:rPr>
          <w:rFonts w:ascii="Arial" w:hAnsi="Arial"/>
          <w:i/>
          <w:sz w:val="24"/>
        </w:rPr>
        <w:t>que demostraran la realidad de semejantes acusaciones</w:t>
      </w:r>
      <w:r>
        <w:rPr>
          <w:sz w:val="24"/>
        </w:rPr>
        <w:t>”.</w:t>
      </w:r>
    </w:p>
    <w:p w14:paraId="7D83C948" w14:textId="77777777" w:rsidR="004F3459" w:rsidRDefault="004F3459">
      <w:pPr>
        <w:spacing w:line="360" w:lineRule="auto"/>
        <w:jc w:val="both"/>
        <w:rPr>
          <w:sz w:val="24"/>
        </w:rPr>
        <w:sectPr w:rsidR="004F3459" w:rsidSect="00605E9E">
          <w:pgSz w:w="12240" w:h="20160"/>
          <w:pgMar w:top="2300" w:right="1500" w:bottom="280" w:left="1160" w:header="600" w:footer="0" w:gutter="0"/>
          <w:cols w:space="720"/>
        </w:sectPr>
      </w:pPr>
    </w:p>
    <w:p w14:paraId="43CDD474" w14:textId="77777777" w:rsidR="004F3459" w:rsidRDefault="004F3459">
      <w:pPr>
        <w:pStyle w:val="Textoindependiente"/>
        <w:spacing w:before="130"/>
      </w:pPr>
    </w:p>
    <w:p w14:paraId="4A5C4560" w14:textId="77777777" w:rsidR="004F3459" w:rsidRDefault="002F64EB">
      <w:pPr>
        <w:pStyle w:val="Ttulo2"/>
        <w:numPr>
          <w:ilvl w:val="0"/>
          <w:numId w:val="3"/>
        </w:numPr>
        <w:tabs>
          <w:tab w:val="left" w:pos="809"/>
        </w:tabs>
        <w:ind w:left="809" w:hanging="267"/>
        <w:jc w:val="both"/>
      </w:pPr>
      <w:r>
        <w:t>Contestación</w:t>
      </w:r>
      <w:r>
        <w:rPr>
          <w:spacing w:val="-4"/>
        </w:rPr>
        <w:t xml:space="preserve"> </w:t>
      </w:r>
      <w:r>
        <w:t>de</w:t>
      </w:r>
      <w:r>
        <w:rPr>
          <w:spacing w:val="-4"/>
        </w:rPr>
        <w:t xml:space="preserve"> </w:t>
      </w:r>
      <w:r>
        <w:t>la</w:t>
      </w:r>
      <w:r>
        <w:rPr>
          <w:spacing w:val="-6"/>
        </w:rPr>
        <w:t xml:space="preserve"> </w:t>
      </w:r>
      <w:r>
        <w:rPr>
          <w:spacing w:val="-2"/>
        </w:rPr>
        <w:t>demanda</w:t>
      </w:r>
    </w:p>
    <w:p w14:paraId="50DE488B" w14:textId="77777777" w:rsidR="004F3459" w:rsidRDefault="004F3459">
      <w:pPr>
        <w:pStyle w:val="Textoindependiente"/>
        <w:spacing w:before="271"/>
        <w:rPr>
          <w:rFonts w:ascii="Arial"/>
          <w:b/>
        </w:rPr>
      </w:pPr>
    </w:p>
    <w:p w14:paraId="7A91E013" w14:textId="77777777" w:rsidR="004F3459" w:rsidRDefault="002F64EB">
      <w:pPr>
        <w:pStyle w:val="Prrafodelista"/>
        <w:numPr>
          <w:ilvl w:val="1"/>
          <w:numId w:val="3"/>
        </w:numPr>
        <w:tabs>
          <w:tab w:val="left" w:pos="1055"/>
        </w:tabs>
        <w:spacing w:line="360" w:lineRule="auto"/>
        <w:ind w:right="196" w:firstLine="0"/>
        <w:rPr>
          <w:sz w:val="24"/>
        </w:rPr>
      </w:pPr>
      <w:r>
        <w:rPr>
          <w:sz w:val="24"/>
        </w:rPr>
        <w:t>Mediante auto del 9 de noviembre de 2006</w:t>
      </w:r>
      <w:r>
        <w:rPr>
          <w:position w:val="8"/>
          <w:sz w:val="16"/>
        </w:rPr>
        <w:t>3</w:t>
      </w:r>
      <w:r>
        <w:rPr>
          <w:sz w:val="24"/>
        </w:rPr>
        <w:t>, el Tribunal Administrativo de Cundinamarca</w:t>
      </w:r>
      <w:r>
        <w:rPr>
          <w:spacing w:val="-5"/>
          <w:sz w:val="24"/>
        </w:rPr>
        <w:t xml:space="preserve"> </w:t>
      </w:r>
      <w:r>
        <w:rPr>
          <w:sz w:val="24"/>
        </w:rPr>
        <w:t>admitió</w:t>
      </w:r>
      <w:r>
        <w:rPr>
          <w:spacing w:val="-8"/>
          <w:sz w:val="24"/>
        </w:rPr>
        <w:t xml:space="preserve"> </w:t>
      </w:r>
      <w:r>
        <w:rPr>
          <w:sz w:val="24"/>
        </w:rPr>
        <w:t>la</w:t>
      </w:r>
      <w:r>
        <w:rPr>
          <w:spacing w:val="-6"/>
          <w:sz w:val="24"/>
        </w:rPr>
        <w:t xml:space="preserve"> </w:t>
      </w:r>
      <w:r>
        <w:rPr>
          <w:sz w:val="24"/>
        </w:rPr>
        <w:t>demanda</w:t>
      </w:r>
      <w:r>
        <w:rPr>
          <w:spacing w:val="-4"/>
          <w:sz w:val="24"/>
        </w:rPr>
        <w:t xml:space="preserve"> </w:t>
      </w:r>
      <w:r>
        <w:rPr>
          <w:sz w:val="24"/>
        </w:rPr>
        <w:t>y</w:t>
      </w:r>
      <w:r>
        <w:rPr>
          <w:spacing w:val="-9"/>
          <w:sz w:val="24"/>
        </w:rPr>
        <w:t xml:space="preserve"> </w:t>
      </w:r>
      <w:r>
        <w:rPr>
          <w:sz w:val="24"/>
        </w:rPr>
        <w:t>ordenó</w:t>
      </w:r>
      <w:r>
        <w:rPr>
          <w:spacing w:val="-10"/>
          <w:sz w:val="24"/>
        </w:rPr>
        <w:t xml:space="preserve"> </w:t>
      </w:r>
      <w:r>
        <w:rPr>
          <w:sz w:val="24"/>
        </w:rPr>
        <w:t>su</w:t>
      </w:r>
      <w:r>
        <w:rPr>
          <w:spacing w:val="-6"/>
          <w:sz w:val="24"/>
        </w:rPr>
        <w:t xml:space="preserve"> </w:t>
      </w:r>
      <w:r>
        <w:rPr>
          <w:sz w:val="24"/>
        </w:rPr>
        <w:t>notificación</w:t>
      </w:r>
      <w:r>
        <w:rPr>
          <w:spacing w:val="-5"/>
          <w:sz w:val="24"/>
        </w:rPr>
        <w:t xml:space="preserve"> </w:t>
      </w:r>
      <w:r>
        <w:rPr>
          <w:sz w:val="24"/>
        </w:rPr>
        <w:t>a</w:t>
      </w:r>
      <w:r>
        <w:rPr>
          <w:spacing w:val="-8"/>
          <w:sz w:val="24"/>
        </w:rPr>
        <w:t xml:space="preserve"> </w:t>
      </w:r>
      <w:r>
        <w:rPr>
          <w:sz w:val="24"/>
        </w:rPr>
        <w:t>la</w:t>
      </w:r>
      <w:r>
        <w:rPr>
          <w:spacing w:val="-6"/>
          <w:sz w:val="24"/>
        </w:rPr>
        <w:t xml:space="preserve"> </w:t>
      </w:r>
      <w:r>
        <w:rPr>
          <w:sz w:val="24"/>
        </w:rPr>
        <w:t>Nación</w:t>
      </w:r>
      <w:r>
        <w:rPr>
          <w:spacing w:val="-4"/>
          <w:sz w:val="24"/>
        </w:rPr>
        <w:t xml:space="preserve"> </w:t>
      </w:r>
      <w:r>
        <w:rPr>
          <w:sz w:val="24"/>
        </w:rPr>
        <w:t>–</w:t>
      </w:r>
      <w:r>
        <w:rPr>
          <w:spacing w:val="-8"/>
          <w:sz w:val="24"/>
        </w:rPr>
        <w:t xml:space="preserve"> </w:t>
      </w:r>
      <w:r>
        <w:rPr>
          <w:sz w:val="24"/>
        </w:rPr>
        <w:t xml:space="preserve">Ministerio de Defensa Nacional, a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-como vinculada- y al Ministerio Público.</w:t>
      </w:r>
    </w:p>
    <w:p w14:paraId="494E221A" w14:textId="77777777" w:rsidR="004F3459" w:rsidRDefault="004F3459">
      <w:pPr>
        <w:pStyle w:val="Textoindependiente"/>
        <w:spacing w:before="202"/>
      </w:pPr>
    </w:p>
    <w:p w14:paraId="557F1A2F" w14:textId="77777777" w:rsidR="004F3459" w:rsidRDefault="002F64EB">
      <w:pPr>
        <w:pStyle w:val="Prrafodelista"/>
        <w:numPr>
          <w:ilvl w:val="1"/>
          <w:numId w:val="3"/>
        </w:numPr>
        <w:tabs>
          <w:tab w:val="left" w:pos="1057"/>
        </w:tabs>
        <w:spacing w:line="360" w:lineRule="auto"/>
        <w:ind w:right="197" w:firstLine="0"/>
        <w:rPr>
          <w:sz w:val="24"/>
        </w:rPr>
      </w:pPr>
      <w:r>
        <w:rPr>
          <w:sz w:val="24"/>
        </w:rPr>
        <w:t>El Ministerio de Defensa Nacional contestó</w:t>
      </w:r>
      <w:r>
        <w:rPr>
          <w:position w:val="8"/>
          <w:sz w:val="16"/>
        </w:rPr>
        <w:t>4</w:t>
      </w:r>
      <w:r>
        <w:rPr>
          <w:spacing w:val="40"/>
          <w:position w:val="8"/>
          <w:sz w:val="16"/>
        </w:rPr>
        <w:t xml:space="preserve"> </w:t>
      </w:r>
      <w:r>
        <w:rPr>
          <w:sz w:val="24"/>
        </w:rPr>
        <w:t>la demanda. En cuanto a los hechos aceptó unos y negó otro tanto.</w:t>
      </w:r>
    </w:p>
    <w:p w14:paraId="081C55A5" w14:textId="77777777" w:rsidR="004F3459" w:rsidRDefault="004F3459">
      <w:pPr>
        <w:pStyle w:val="Textoindependiente"/>
        <w:spacing w:before="207"/>
      </w:pPr>
    </w:p>
    <w:p w14:paraId="420E42E1" w14:textId="77777777" w:rsidR="004F3459" w:rsidRDefault="002F64EB">
      <w:pPr>
        <w:pStyle w:val="Prrafodelista"/>
        <w:numPr>
          <w:ilvl w:val="2"/>
          <w:numId w:val="3"/>
        </w:numPr>
        <w:tabs>
          <w:tab w:val="left" w:pos="1222"/>
        </w:tabs>
        <w:spacing w:line="360" w:lineRule="auto"/>
        <w:ind w:right="192" w:firstLine="0"/>
        <w:rPr>
          <w:rFonts w:ascii="Arial" w:hAnsi="Arial"/>
          <w:b/>
          <w:sz w:val="24"/>
        </w:rPr>
      </w:pPr>
      <w:r>
        <w:rPr>
          <w:sz w:val="24"/>
        </w:rPr>
        <w:t>A este efecto, frente a la prescripción de la acción derivada del contrato de seguro,</w:t>
      </w:r>
      <w:r>
        <w:rPr>
          <w:spacing w:val="-17"/>
          <w:sz w:val="24"/>
        </w:rPr>
        <w:t xml:space="preserve"> </w:t>
      </w:r>
      <w:r>
        <w:rPr>
          <w:sz w:val="24"/>
        </w:rPr>
        <w:t>manifestó</w:t>
      </w:r>
      <w:r>
        <w:rPr>
          <w:spacing w:val="-17"/>
          <w:sz w:val="24"/>
        </w:rPr>
        <w:t xml:space="preserve"> </w:t>
      </w:r>
      <w:r>
        <w:rPr>
          <w:sz w:val="24"/>
        </w:rPr>
        <w:t>que</w:t>
      </w:r>
      <w:r>
        <w:rPr>
          <w:spacing w:val="-16"/>
          <w:sz w:val="24"/>
        </w:rPr>
        <w:t xml:space="preserve"> </w:t>
      </w:r>
      <w:r>
        <w:rPr>
          <w:sz w:val="24"/>
        </w:rPr>
        <w:t>la</w:t>
      </w:r>
      <w:r>
        <w:rPr>
          <w:spacing w:val="-17"/>
          <w:sz w:val="24"/>
        </w:rPr>
        <w:t xml:space="preserve"> </w:t>
      </w:r>
      <w:r>
        <w:rPr>
          <w:sz w:val="24"/>
        </w:rPr>
        <w:t>entidad</w:t>
      </w:r>
      <w:r>
        <w:rPr>
          <w:spacing w:val="-17"/>
          <w:sz w:val="24"/>
        </w:rPr>
        <w:t xml:space="preserve"> </w:t>
      </w:r>
      <w:r>
        <w:rPr>
          <w:sz w:val="24"/>
        </w:rPr>
        <w:t>conoció</w:t>
      </w:r>
      <w:r>
        <w:rPr>
          <w:spacing w:val="-17"/>
          <w:sz w:val="24"/>
        </w:rPr>
        <w:t xml:space="preserve"> </w:t>
      </w:r>
      <w:r>
        <w:rPr>
          <w:sz w:val="24"/>
        </w:rPr>
        <w:t>de</w:t>
      </w:r>
      <w:r>
        <w:rPr>
          <w:spacing w:val="-16"/>
          <w:sz w:val="24"/>
        </w:rPr>
        <w:t xml:space="preserve"> </w:t>
      </w:r>
      <w:r>
        <w:rPr>
          <w:sz w:val="24"/>
        </w:rPr>
        <w:t>las</w:t>
      </w:r>
      <w:r>
        <w:rPr>
          <w:spacing w:val="-17"/>
          <w:sz w:val="24"/>
        </w:rPr>
        <w:t xml:space="preserve"> </w:t>
      </w:r>
      <w:r>
        <w:rPr>
          <w:sz w:val="24"/>
        </w:rPr>
        <w:t>fallas</w:t>
      </w:r>
      <w:r>
        <w:rPr>
          <w:spacing w:val="-17"/>
          <w:sz w:val="24"/>
        </w:rPr>
        <w:t xml:space="preserve"> </w:t>
      </w:r>
      <w:r>
        <w:rPr>
          <w:sz w:val="24"/>
        </w:rPr>
        <w:t>de</w:t>
      </w:r>
      <w:r>
        <w:rPr>
          <w:spacing w:val="-16"/>
          <w:sz w:val="24"/>
        </w:rPr>
        <w:t xml:space="preserve"> </w:t>
      </w:r>
      <w:r>
        <w:rPr>
          <w:sz w:val="24"/>
        </w:rPr>
        <w:t>los</w:t>
      </w:r>
      <w:r>
        <w:rPr>
          <w:spacing w:val="-17"/>
          <w:sz w:val="24"/>
        </w:rPr>
        <w:t xml:space="preserve"> </w:t>
      </w:r>
      <w:r>
        <w:rPr>
          <w:sz w:val="24"/>
        </w:rPr>
        <w:t>motores</w:t>
      </w:r>
      <w:r>
        <w:rPr>
          <w:spacing w:val="-17"/>
          <w:sz w:val="24"/>
        </w:rPr>
        <w:t xml:space="preserve"> </w:t>
      </w:r>
      <w:r>
        <w:rPr>
          <w:sz w:val="24"/>
        </w:rPr>
        <w:t>el</w:t>
      </w:r>
      <w:r>
        <w:rPr>
          <w:spacing w:val="-16"/>
          <w:sz w:val="24"/>
        </w:rPr>
        <w:t xml:space="preserve"> </w:t>
      </w:r>
      <w:r>
        <w:rPr>
          <w:sz w:val="24"/>
        </w:rPr>
        <w:t>13</w:t>
      </w:r>
      <w:r>
        <w:rPr>
          <w:spacing w:val="-17"/>
          <w:sz w:val="24"/>
        </w:rPr>
        <w:t xml:space="preserve"> </w:t>
      </w:r>
      <w:r>
        <w:rPr>
          <w:sz w:val="24"/>
        </w:rPr>
        <w:t>de</w:t>
      </w:r>
      <w:r>
        <w:rPr>
          <w:spacing w:val="-17"/>
          <w:sz w:val="24"/>
        </w:rPr>
        <w:t xml:space="preserve"> </w:t>
      </w:r>
      <w:r>
        <w:rPr>
          <w:sz w:val="24"/>
        </w:rPr>
        <w:t>agosto de 2002 y que el acto administrativo, mediante el cual se declaró la ocurrencia del siniestro de calidad se profirió el 27 de julio de 2004 “</w:t>
      </w:r>
      <w:r>
        <w:rPr>
          <w:rFonts w:ascii="Arial" w:hAnsi="Arial"/>
          <w:i/>
          <w:sz w:val="24"/>
        </w:rPr>
        <w:t>es decir, dentro de los dos años siguientes a la fecha de conocimiento del siniestro</w:t>
      </w:r>
      <w:r>
        <w:rPr>
          <w:sz w:val="24"/>
        </w:rPr>
        <w:t>”. Además, refirió que, aunque la decisión no quedó en firme para el momento en que se cumplieron los dos (2) años de prescripción, la legalidad de los actos acusados no</w:t>
      </w:r>
      <w:r>
        <w:rPr>
          <w:spacing w:val="-1"/>
          <w:sz w:val="24"/>
        </w:rPr>
        <w:t xml:space="preserve"> </w:t>
      </w:r>
      <w:r>
        <w:rPr>
          <w:sz w:val="24"/>
        </w:rPr>
        <w:t>se ve afectada por</w:t>
      </w:r>
      <w:r>
        <w:rPr>
          <w:spacing w:val="-8"/>
          <w:sz w:val="24"/>
        </w:rPr>
        <w:t xml:space="preserve"> </w:t>
      </w:r>
      <w:r>
        <w:rPr>
          <w:sz w:val="24"/>
        </w:rPr>
        <w:t>esta</w:t>
      </w:r>
      <w:r>
        <w:rPr>
          <w:spacing w:val="-9"/>
          <w:sz w:val="24"/>
        </w:rPr>
        <w:t xml:space="preserve"> </w:t>
      </w:r>
      <w:r>
        <w:rPr>
          <w:sz w:val="24"/>
        </w:rPr>
        <w:t>circunstancia,</w:t>
      </w:r>
      <w:r>
        <w:rPr>
          <w:spacing w:val="-12"/>
          <w:sz w:val="24"/>
        </w:rPr>
        <w:t xml:space="preserve"> </w:t>
      </w:r>
      <w:r>
        <w:rPr>
          <w:sz w:val="24"/>
        </w:rPr>
        <w:t>comoquiera</w:t>
      </w:r>
      <w:r>
        <w:rPr>
          <w:spacing w:val="-9"/>
          <w:sz w:val="24"/>
        </w:rPr>
        <w:t xml:space="preserve"> </w:t>
      </w:r>
      <w:r>
        <w:rPr>
          <w:sz w:val="24"/>
        </w:rPr>
        <w:t>que</w:t>
      </w:r>
      <w:r>
        <w:rPr>
          <w:spacing w:val="-9"/>
          <w:sz w:val="24"/>
        </w:rPr>
        <w:t xml:space="preserve"> </w:t>
      </w:r>
      <w:r>
        <w:rPr>
          <w:sz w:val="24"/>
        </w:rPr>
        <w:t>con</w:t>
      </w:r>
      <w:r>
        <w:rPr>
          <w:spacing w:val="-8"/>
          <w:sz w:val="24"/>
        </w:rPr>
        <w:t xml:space="preserve"> </w:t>
      </w:r>
      <w:r>
        <w:rPr>
          <w:sz w:val="24"/>
        </w:rPr>
        <w:t>la</w:t>
      </w:r>
      <w:r>
        <w:rPr>
          <w:spacing w:val="-10"/>
          <w:sz w:val="24"/>
        </w:rPr>
        <w:t xml:space="preserve"> </w:t>
      </w:r>
      <w:r>
        <w:rPr>
          <w:sz w:val="24"/>
        </w:rPr>
        <w:t>expedición</w:t>
      </w:r>
      <w:r>
        <w:rPr>
          <w:spacing w:val="-7"/>
          <w:sz w:val="24"/>
        </w:rPr>
        <w:t xml:space="preserve"> </w:t>
      </w:r>
      <w:r>
        <w:rPr>
          <w:sz w:val="24"/>
        </w:rPr>
        <w:t>de</w:t>
      </w:r>
      <w:r>
        <w:rPr>
          <w:spacing w:val="-8"/>
          <w:sz w:val="24"/>
        </w:rPr>
        <w:t xml:space="preserve"> </w:t>
      </w:r>
      <w:r>
        <w:rPr>
          <w:sz w:val="24"/>
        </w:rPr>
        <w:t>la</w:t>
      </w:r>
      <w:r>
        <w:rPr>
          <w:spacing w:val="-8"/>
          <w:sz w:val="24"/>
        </w:rPr>
        <w:t xml:space="preserve"> </w:t>
      </w:r>
      <w:r>
        <w:rPr>
          <w:sz w:val="24"/>
        </w:rPr>
        <w:t>Resolución</w:t>
      </w:r>
      <w:r>
        <w:rPr>
          <w:spacing w:val="-9"/>
          <w:sz w:val="24"/>
        </w:rPr>
        <w:t xml:space="preserve"> </w:t>
      </w:r>
      <w:r>
        <w:rPr>
          <w:sz w:val="24"/>
        </w:rPr>
        <w:t>n.º</w:t>
      </w:r>
      <w:r>
        <w:rPr>
          <w:spacing w:val="-8"/>
          <w:sz w:val="24"/>
        </w:rPr>
        <w:t xml:space="preserve"> </w:t>
      </w:r>
      <w:r>
        <w:rPr>
          <w:sz w:val="24"/>
        </w:rPr>
        <w:t>0725 del 27 de julio de 2004 se interrumpió la prescripción.</w:t>
      </w:r>
    </w:p>
    <w:p w14:paraId="38288476" w14:textId="77777777" w:rsidR="004F3459" w:rsidRDefault="004F3459">
      <w:pPr>
        <w:pStyle w:val="Textoindependiente"/>
        <w:spacing w:before="208"/>
      </w:pPr>
    </w:p>
    <w:p w14:paraId="056E6ABA" w14:textId="77777777" w:rsidR="004F3459" w:rsidRDefault="002F64EB">
      <w:pPr>
        <w:pStyle w:val="Prrafodelista"/>
        <w:numPr>
          <w:ilvl w:val="2"/>
          <w:numId w:val="3"/>
        </w:numPr>
        <w:tabs>
          <w:tab w:val="left" w:pos="1216"/>
        </w:tabs>
        <w:spacing w:line="360" w:lineRule="auto"/>
        <w:ind w:right="194" w:firstLine="0"/>
        <w:rPr>
          <w:rFonts w:ascii="Arial" w:hAnsi="Arial"/>
          <w:b/>
          <w:sz w:val="24"/>
        </w:rPr>
      </w:pPr>
      <w:r>
        <w:rPr>
          <w:sz w:val="24"/>
        </w:rPr>
        <w:t>Con relación al</w:t>
      </w:r>
      <w:r>
        <w:rPr>
          <w:spacing w:val="-1"/>
          <w:sz w:val="24"/>
        </w:rPr>
        <w:t xml:space="preserve"> </w:t>
      </w:r>
      <w:r>
        <w:rPr>
          <w:sz w:val="24"/>
        </w:rPr>
        <w:t>cargo de desviación de poder, afirmó que ante las fallas que presentaron</w:t>
      </w:r>
      <w:r>
        <w:rPr>
          <w:spacing w:val="-9"/>
          <w:sz w:val="24"/>
        </w:rPr>
        <w:t xml:space="preserve"> </w:t>
      </w:r>
      <w:r>
        <w:rPr>
          <w:sz w:val="24"/>
        </w:rPr>
        <w:t>los</w:t>
      </w:r>
      <w:r>
        <w:rPr>
          <w:spacing w:val="-10"/>
          <w:sz w:val="24"/>
        </w:rPr>
        <w:t xml:space="preserve"> </w:t>
      </w:r>
      <w:r>
        <w:rPr>
          <w:sz w:val="24"/>
        </w:rPr>
        <w:t>motores</w:t>
      </w:r>
      <w:r>
        <w:rPr>
          <w:spacing w:val="-8"/>
          <w:sz w:val="24"/>
        </w:rPr>
        <w:t xml:space="preserve"> </w:t>
      </w:r>
      <w:r>
        <w:rPr>
          <w:sz w:val="24"/>
        </w:rPr>
        <w:t>de</w:t>
      </w:r>
      <w:r>
        <w:rPr>
          <w:spacing w:val="-7"/>
          <w:sz w:val="24"/>
        </w:rPr>
        <w:t xml:space="preserve"> </w:t>
      </w:r>
      <w:r>
        <w:rPr>
          <w:sz w:val="24"/>
        </w:rPr>
        <w:t>las</w:t>
      </w:r>
      <w:r>
        <w:rPr>
          <w:spacing w:val="-10"/>
          <w:sz w:val="24"/>
        </w:rPr>
        <w:t xml:space="preserve"> </w:t>
      </w:r>
      <w:r>
        <w:rPr>
          <w:sz w:val="24"/>
        </w:rPr>
        <w:t>aeronaves,</w:t>
      </w:r>
      <w:r>
        <w:rPr>
          <w:spacing w:val="-10"/>
          <w:sz w:val="24"/>
        </w:rPr>
        <w:t xml:space="preserve"> </w:t>
      </w:r>
      <w:r>
        <w:rPr>
          <w:sz w:val="24"/>
        </w:rPr>
        <w:t>había</w:t>
      </w:r>
      <w:r>
        <w:rPr>
          <w:spacing w:val="-9"/>
          <w:sz w:val="24"/>
        </w:rPr>
        <w:t xml:space="preserve"> </w:t>
      </w:r>
      <w:r>
        <w:rPr>
          <w:sz w:val="24"/>
        </w:rPr>
        <w:t>lugar</w:t>
      </w:r>
      <w:r>
        <w:rPr>
          <w:spacing w:val="-11"/>
          <w:sz w:val="24"/>
        </w:rPr>
        <w:t xml:space="preserve"> </w:t>
      </w:r>
      <w:r>
        <w:rPr>
          <w:sz w:val="24"/>
        </w:rPr>
        <w:t>a</w:t>
      </w:r>
      <w:r>
        <w:rPr>
          <w:spacing w:val="-9"/>
          <w:sz w:val="24"/>
        </w:rPr>
        <w:t xml:space="preserve"> </w:t>
      </w:r>
      <w:r>
        <w:rPr>
          <w:sz w:val="24"/>
        </w:rPr>
        <w:t>que</w:t>
      </w:r>
      <w:r>
        <w:rPr>
          <w:spacing w:val="-9"/>
          <w:sz w:val="24"/>
        </w:rPr>
        <w:t xml:space="preserve"> </w:t>
      </w:r>
      <w:r>
        <w:rPr>
          <w:sz w:val="24"/>
        </w:rPr>
        <w:t>la</w:t>
      </w:r>
      <w:r>
        <w:rPr>
          <w:spacing w:val="-10"/>
          <w:sz w:val="24"/>
        </w:rPr>
        <w:t xml:space="preserve"> </w:t>
      </w:r>
      <w:r>
        <w:rPr>
          <w:sz w:val="24"/>
        </w:rPr>
        <w:t>entidad</w:t>
      </w:r>
      <w:r>
        <w:rPr>
          <w:spacing w:val="-6"/>
          <w:sz w:val="24"/>
        </w:rPr>
        <w:t xml:space="preserve"> </w:t>
      </w:r>
      <w:r>
        <w:rPr>
          <w:sz w:val="24"/>
        </w:rPr>
        <w:t>declarara</w:t>
      </w:r>
      <w:r>
        <w:rPr>
          <w:spacing w:val="-7"/>
          <w:sz w:val="24"/>
        </w:rPr>
        <w:t xml:space="preserve"> </w:t>
      </w:r>
      <w:r>
        <w:rPr>
          <w:sz w:val="24"/>
        </w:rPr>
        <w:t>la ocurrencia</w:t>
      </w:r>
      <w:r>
        <w:rPr>
          <w:spacing w:val="-12"/>
          <w:sz w:val="24"/>
        </w:rPr>
        <w:t xml:space="preserve"> </w:t>
      </w:r>
      <w:r>
        <w:rPr>
          <w:sz w:val="24"/>
        </w:rPr>
        <w:t>del</w:t>
      </w:r>
      <w:r>
        <w:rPr>
          <w:spacing w:val="-11"/>
          <w:sz w:val="24"/>
        </w:rPr>
        <w:t xml:space="preserve"> </w:t>
      </w:r>
      <w:r>
        <w:rPr>
          <w:sz w:val="24"/>
        </w:rPr>
        <w:t>siniestro</w:t>
      </w:r>
      <w:r>
        <w:rPr>
          <w:spacing w:val="-12"/>
          <w:sz w:val="24"/>
        </w:rPr>
        <w:t xml:space="preserve"> </w:t>
      </w:r>
      <w:r>
        <w:rPr>
          <w:sz w:val="24"/>
        </w:rPr>
        <w:t>e</w:t>
      </w:r>
      <w:r>
        <w:rPr>
          <w:spacing w:val="-12"/>
          <w:sz w:val="24"/>
        </w:rPr>
        <w:t xml:space="preserve"> </w:t>
      </w:r>
      <w:r>
        <w:rPr>
          <w:sz w:val="24"/>
        </w:rPr>
        <w:t>hiciera</w:t>
      </w:r>
      <w:r>
        <w:rPr>
          <w:spacing w:val="-7"/>
          <w:sz w:val="24"/>
        </w:rPr>
        <w:t xml:space="preserve"> </w:t>
      </w:r>
      <w:r>
        <w:rPr>
          <w:sz w:val="24"/>
        </w:rPr>
        <w:t>efectiva</w:t>
      </w:r>
      <w:r>
        <w:rPr>
          <w:spacing w:val="-12"/>
          <w:sz w:val="24"/>
        </w:rPr>
        <w:t xml:space="preserve"> </w:t>
      </w:r>
      <w:r>
        <w:rPr>
          <w:sz w:val="24"/>
        </w:rPr>
        <w:t>la</w:t>
      </w:r>
      <w:r>
        <w:rPr>
          <w:spacing w:val="-12"/>
          <w:sz w:val="24"/>
        </w:rPr>
        <w:t xml:space="preserve"> </w:t>
      </w:r>
      <w:r>
        <w:rPr>
          <w:sz w:val="24"/>
        </w:rPr>
        <w:t>garantía,</w:t>
      </w:r>
      <w:r>
        <w:rPr>
          <w:spacing w:val="-12"/>
          <w:sz w:val="24"/>
        </w:rPr>
        <w:t xml:space="preserve"> </w:t>
      </w:r>
      <w:r>
        <w:rPr>
          <w:sz w:val="24"/>
        </w:rPr>
        <w:t>tal</w:t>
      </w:r>
      <w:r>
        <w:rPr>
          <w:spacing w:val="-11"/>
          <w:sz w:val="24"/>
        </w:rPr>
        <w:t xml:space="preserve"> </w:t>
      </w:r>
      <w:r>
        <w:rPr>
          <w:sz w:val="24"/>
        </w:rPr>
        <w:t>y</w:t>
      </w:r>
      <w:r>
        <w:rPr>
          <w:spacing w:val="-10"/>
          <w:sz w:val="24"/>
        </w:rPr>
        <w:t xml:space="preserve"> </w:t>
      </w:r>
      <w:r>
        <w:rPr>
          <w:sz w:val="24"/>
        </w:rPr>
        <w:t>como</w:t>
      </w:r>
      <w:r>
        <w:rPr>
          <w:spacing w:val="-9"/>
          <w:sz w:val="24"/>
        </w:rPr>
        <w:t xml:space="preserve"> </w:t>
      </w:r>
      <w:r>
        <w:rPr>
          <w:sz w:val="24"/>
        </w:rPr>
        <w:t>quedó</w:t>
      </w:r>
      <w:r>
        <w:rPr>
          <w:spacing w:val="-9"/>
          <w:sz w:val="24"/>
        </w:rPr>
        <w:t xml:space="preserve"> </w:t>
      </w:r>
      <w:r>
        <w:rPr>
          <w:sz w:val="24"/>
        </w:rPr>
        <w:t>plasmado</w:t>
      </w:r>
      <w:r>
        <w:rPr>
          <w:spacing w:val="-12"/>
          <w:sz w:val="24"/>
        </w:rPr>
        <w:t xml:space="preserve"> </w:t>
      </w:r>
      <w:r>
        <w:rPr>
          <w:sz w:val="24"/>
        </w:rPr>
        <w:t>en los actos administrativos cuestionados.</w:t>
      </w:r>
    </w:p>
    <w:p w14:paraId="78011C76" w14:textId="77777777" w:rsidR="004F3459" w:rsidRDefault="004F3459">
      <w:pPr>
        <w:pStyle w:val="Textoindependiente"/>
        <w:spacing w:before="207"/>
      </w:pPr>
    </w:p>
    <w:p w14:paraId="5DADD23A" w14:textId="77777777" w:rsidR="004F3459" w:rsidRDefault="002F64EB">
      <w:pPr>
        <w:pStyle w:val="Prrafodelista"/>
        <w:numPr>
          <w:ilvl w:val="2"/>
          <w:numId w:val="3"/>
        </w:numPr>
        <w:tabs>
          <w:tab w:val="left" w:pos="1221"/>
        </w:tabs>
        <w:spacing w:line="360" w:lineRule="auto"/>
        <w:ind w:right="196" w:firstLine="0"/>
        <w:rPr>
          <w:rFonts w:ascii="Arial" w:hAnsi="Arial"/>
          <w:b/>
          <w:sz w:val="24"/>
        </w:rPr>
      </w:pPr>
      <w:r>
        <w:rPr>
          <w:sz w:val="24"/>
        </w:rPr>
        <w:t xml:space="preserve">Finalmente, refirió que el contratista tuvo la posibilidad de controvertir todos los aspectos relacionados con la ocurrencia del siniestro, a lo que agregó que la actuación y los hechos que la originaron fueron conocidos por su representante el </w:t>
      </w:r>
      <w:r>
        <w:rPr>
          <w:spacing w:val="-2"/>
          <w:sz w:val="24"/>
        </w:rPr>
        <w:t>Colombia.</w:t>
      </w:r>
    </w:p>
    <w:p w14:paraId="7066E28B" w14:textId="77777777" w:rsidR="004F3459" w:rsidRDefault="004F3459">
      <w:pPr>
        <w:pStyle w:val="Textoindependiente"/>
        <w:spacing w:before="207"/>
      </w:pPr>
    </w:p>
    <w:p w14:paraId="360DE8C8" w14:textId="77777777" w:rsidR="004F3459" w:rsidRDefault="002F64EB">
      <w:pPr>
        <w:pStyle w:val="Prrafodelista"/>
        <w:numPr>
          <w:ilvl w:val="1"/>
          <w:numId w:val="3"/>
        </w:numPr>
        <w:tabs>
          <w:tab w:val="left" w:pos="1009"/>
        </w:tabs>
        <w:ind w:left="1009" w:hanging="467"/>
        <w:rPr>
          <w:sz w:val="24"/>
        </w:rPr>
      </w:pPr>
      <w:r>
        <w:rPr>
          <w:sz w:val="24"/>
        </w:rPr>
        <w:t>La</w:t>
      </w:r>
      <w:r>
        <w:rPr>
          <w:spacing w:val="-5"/>
          <w:sz w:val="24"/>
        </w:rPr>
        <w:t xml:space="preserve"> </w:t>
      </w:r>
      <w:r>
        <w:rPr>
          <w:sz w:val="24"/>
        </w:rPr>
        <w:t>compañía</w:t>
      </w:r>
      <w:r>
        <w:rPr>
          <w:spacing w:val="-5"/>
          <w:sz w:val="24"/>
        </w:rPr>
        <w:t xml:space="preserve"> </w:t>
      </w:r>
      <w:r>
        <w:rPr>
          <w:sz w:val="24"/>
        </w:rPr>
        <w:t>Vector</w:t>
      </w:r>
      <w:r>
        <w:rPr>
          <w:spacing w:val="-5"/>
          <w:sz w:val="24"/>
        </w:rPr>
        <w:t xml:space="preserve"> </w:t>
      </w:r>
      <w:proofErr w:type="spellStart"/>
      <w:r>
        <w:rPr>
          <w:sz w:val="24"/>
        </w:rPr>
        <w:t>Aerospace</w:t>
      </w:r>
      <w:proofErr w:type="spellEnd"/>
      <w:r>
        <w:rPr>
          <w:spacing w:val="-5"/>
          <w:sz w:val="24"/>
        </w:rPr>
        <w:t xml:space="preserve"> </w:t>
      </w:r>
      <w:proofErr w:type="spellStart"/>
      <w:r>
        <w:rPr>
          <w:sz w:val="24"/>
        </w:rPr>
        <w:t>Corporation</w:t>
      </w:r>
      <w:proofErr w:type="spellEnd"/>
      <w:r>
        <w:rPr>
          <w:spacing w:val="-2"/>
          <w:sz w:val="24"/>
        </w:rPr>
        <w:t xml:space="preserve"> </w:t>
      </w:r>
      <w:r>
        <w:rPr>
          <w:sz w:val="24"/>
        </w:rPr>
        <w:t>guardó</w:t>
      </w:r>
      <w:r>
        <w:rPr>
          <w:spacing w:val="-7"/>
          <w:sz w:val="24"/>
        </w:rPr>
        <w:t xml:space="preserve"> </w:t>
      </w:r>
      <w:r>
        <w:rPr>
          <w:spacing w:val="-2"/>
          <w:sz w:val="24"/>
        </w:rPr>
        <w:t>silencio.</w:t>
      </w:r>
    </w:p>
    <w:p w14:paraId="4EA804EA" w14:textId="77777777" w:rsidR="004F3459" w:rsidRDefault="004F3459">
      <w:pPr>
        <w:pStyle w:val="Textoindependiente"/>
        <w:rPr>
          <w:sz w:val="20"/>
        </w:rPr>
      </w:pPr>
    </w:p>
    <w:p w14:paraId="1ED1710F" w14:textId="77777777" w:rsidR="004F3459" w:rsidRDefault="004F3459">
      <w:pPr>
        <w:pStyle w:val="Textoindependiente"/>
        <w:rPr>
          <w:sz w:val="20"/>
        </w:rPr>
      </w:pPr>
    </w:p>
    <w:p w14:paraId="63EAFD13" w14:textId="77777777" w:rsidR="004F3459" w:rsidRDefault="004F3459">
      <w:pPr>
        <w:pStyle w:val="Textoindependiente"/>
        <w:rPr>
          <w:sz w:val="20"/>
        </w:rPr>
      </w:pPr>
    </w:p>
    <w:p w14:paraId="48FBBDAF" w14:textId="77777777" w:rsidR="004F3459" w:rsidRDefault="004F3459">
      <w:pPr>
        <w:pStyle w:val="Textoindependiente"/>
        <w:rPr>
          <w:sz w:val="20"/>
        </w:rPr>
      </w:pPr>
    </w:p>
    <w:p w14:paraId="7CA8BF1B" w14:textId="77777777" w:rsidR="004F3459" w:rsidRDefault="004F3459">
      <w:pPr>
        <w:pStyle w:val="Textoindependiente"/>
        <w:rPr>
          <w:sz w:val="20"/>
        </w:rPr>
      </w:pPr>
    </w:p>
    <w:p w14:paraId="70B87B85" w14:textId="77777777" w:rsidR="004F3459" w:rsidRDefault="004F3459">
      <w:pPr>
        <w:pStyle w:val="Textoindependiente"/>
        <w:rPr>
          <w:sz w:val="20"/>
        </w:rPr>
      </w:pPr>
    </w:p>
    <w:p w14:paraId="7067A250" w14:textId="77777777" w:rsidR="004F3459" w:rsidRDefault="004F3459">
      <w:pPr>
        <w:pStyle w:val="Textoindependiente"/>
        <w:rPr>
          <w:sz w:val="20"/>
        </w:rPr>
      </w:pPr>
    </w:p>
    <w:p w14:paraId="52CAC0C9" w14:textId="77777777" w:rsidR="004F3459" w:rsidRDefault="004F3459">
      <w:pPr>
        <w:pStyle w:val="Textoindependiente"/>
        <w:rPr>
          <w:sz w:val="20"/>
        </w:rPr>
      </w:pPr>
    </w:p>
    <w:p w14:paraId="4752C43F" w14:textId="77777777" w:rsidR="004F3459" w:rsidRDefault="002F64EB">
      <w:pPr>
        <w:pStyle w:val="Textoindependiente"/>
        <w:spacing w:before="39"/>
        <w:rPr>
          <w:sz w:val="20"/>
        </w:rPr>
      </w:pPr>
      <w:r>
        <w:rPr>
          <w:noProof/>
        </w:rPr>
        <mc:AlternateContent>
          <mc:Choice Requires="wps">
            <w:drawing>
              <wp:anchor distT="0" distB="0" distL="0" distR="0" simplePos="0" relativeHeight="251658245" behindDoc="1" locked="0" layoutInCell="1" allowOverlap="1" wp14:anchorId="04274C24" wp14:editId="72A0C27D">
                <wp:simplePos x="0" y="0"/>
                <wp:positionH relativeFrom="page">
                  <wp:posOffset>1080820</wp:posOffset>
                </wp:positionH>
                <wp:positionV relativeFrom="paragraph">
                  <wp:posOffset>186365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8A97D" id="Graphic 10" o:spid="_x0000_s1026" style="position:absolute;margin-left:85.1pt;margin-top:14.65pt;width:144.05pt;height:.75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C2gynQ4AAAAAkBAAAPAAAAAAAAAAAAAAAAAH0EAABkcnMvZG93&#10;bnJldi54bWxQSwUGAAAAAAQABADzAAAAigUAAAAA&#10;" path="m1829054,l,,,9144r1829054,l1829054,xe" fillcolor="black" stroked="f">
                <v:path arrowok="t"/>
                <w10:wrap type="topAndBottom" anchorx="page"/>
              </v:shape>
            </w:pict>
          </mc:Fallback>
        </mc:AlternateContent>
      </w:r>
    </w:p>
    <w:p w14:paraId="4D3F8DF0" w14:textId="77777777" w:rsidR="004F3459" w:rsidRDefault="002F64EB">
      <w:pPr>
        <w:spacing w:before="98"/>
        <w:ind w:left="542"/>
        <w:rPr>
          <w:sz w:val="20"/>
        </w:rPr>
      </w:pPr>
      <w:r>
        <w:rPr>
          <w:position w:val="6"/>
          <w:sz w:val="13"/>
        </w:rPr>
        <w:t>3</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19,</w:t>
      </w:r>
      <w:r>
        <w:rPr>
          <w:spacing w:val="-3"/>
          <w:sz w:val="20"/>
        </w:rPr>
        <w:t xml:space="preserve"> </w:t>
      </w:r>
      <w:r>
        <w:rPr>
          <w:sz w:val="20"/>
        </w:rPr>
        <w:t>C.</w:t>
      </w:r>
      <w:r>
        <w:rPr>
          <w:spacing w:val="-1"/>
          <w:sz w:val="20"/>
        </w:rPr>
        <w:t xml:space="preserve"> </w:t>
      </w:r>
      <w:r>
        <w:rPr>
          <w:spacing w:val="-5"/>
          <w:sz w:val="20"/>
        </w:rPr>
        <w:t>1.</w:t>
      </w:r>
    </w:p>
    <w:p w14:paraId="1A34FCFE" w14:textId="77777777" w:rsidR="004F3459" w:rsidRDefault="002F64EB">
      <w:pPr>
        <w:ind w:left="542"/>
        <w:rPr>
          <w:sz w:val="20"/>
        </w:rPr>
      </w:pPr>
      <w:r>
        <w:rPr>
          <w:position w:val="6"/>
          <w:sz w:val="13"/>
        </w:rPr>
        <w:t>4</w:t>
      </w:r>
      <w:r>
        <w:rPr>
          <w:spacing w:val="16"/>
          <w:position w:val="6"/>
          <w:sz w:val="13"/>
        </w:rPr>
        <w:t xml:space="preserve"> </w:t>
      </w:r>
      <w:proofErr w:type="spellStart"/>
      <w:r>
        <w:rPr>
          <w:sz w:val="20"/>
        </w:rPr>
        <w:t>Fl</w:t>
      </w:r>
      <w:proofErr w:type="spellEnd"/>
      <w:r>
        <w:rPr>
          <w:sz w:val="20"/>
        </w:rPr>
        <w:t>.</w:t>
      </w:r>
      <w:r>
        <w:rPr>
          <w:spacing w:val="-3"/>
          <w:sz w:val="20"/>
        </w:rPr>
        <w:t xml:space="preserve"> </w:t>
      </w:r>
      <w:r>
        <w:rPr>
          <w:sz w:val="20"/>
        </w:rPr>
        <w:t>26</w:t>
      </w:r>
      <w:r>
        <w:rPr>
          <w:spacing w:val="-3"/>
          <w:sz w:val="20"/>
        </w:rPr>
        <w:t xml:space="preserve"> </w:t>
      </w:r>
      <w:r>
        <w:rPr>
          <w:sz w:val="20"/>
        </w:rPr>
        <w:t>a</w:t>
      </w:r>
      <w:r>
        <w:rPr>
          <w:spacing w:val="-2"/>
          <w:sz w:val="20"/>
        </w:rPr>
        <w:t xml:space="preserve"> </w:t>
      </w:r>
      <w:r>
        <w:rPr>
          <w:sz w:val="20"/>
        </w:rPr>
        <w:t>35,</w:t>
      </w:r>
      <w:r>
        <w:rPr>
          <w:spacing w:val="-3"/>
          <w:sz w:val="20"/>
        </w:rPr>
        <w:t xml:space="preserve"> </w:t>
      </w:r>
      <w:r>
        <w:rPr>
          <w:sz w:val="20"/>
        </w:rPr>
        <w:t>C.</w:t>
      </w:r>
      <w:r>
        <w:rPr>
          <w:spacing w:val="-3"/>
          <w:sz w:val="20"/>
        </w:rPr>
        <w:t xml:space="preserve"> </w:t>
      </w:r>
      <w:r>
        <w:rPr>
          <w:spacing w:val="-5"/>
          <w:sz w:val="20"/>
        </w:rPr>
        <w:t>1.</w:t>
      </w:r>
    </w:p>
    <w:p w14:paraId="7DDA56B7" w14:textId="77777777" w:rsidR="004F3459" w:rsidRDefault="004F3459">
      <w:pPr>
        <w:rPr>
          <w:sz w:val="20"/>
        </w:rPr>
        <w:sectPr w:rsidR="004F3459" w:rsidSect="00605E9E">
          <w:pgSz w:w="12240" w:h="20160"/>
          <w:pgMar w:top="2300" w:right="1500" w:bottom="280" w:left="1160" w:header="600" w:footer="0" w:gutter="0"/>
          <w:cols w:space="720"/>
        </w:sectPr>
      </w:pPr>
    </w:p>
    <w:p w14:paraId="3C3D9E65" w14:textId="77777777" w:rsidR="004F3459" w:rsidRDefault="004F3459">
      <w:pPr>
        <w:pStyle w:val="Textoindependiente"/>
      </w:pPr>
    </w:p>
    <w:p w14:paraId="22F26288" w14:textId="77777777" w:rsidR="004F3459" w:rsidRDefault="004F3459">
      <w:pPr>
        <w:pStyle w:val="Textoindependiente"/>
        <w:spacing w:before="267"/>
      </w:pPr>
    </w:p>
    <w:p w14:paraId="47BACD14" w14:textId="77777777" w:rsidR="004F3459" w:rsidRDefault="002F64EB">
      <w:pPr>
        <w:pStyle w:val="Ttulo2"/>
        <w:numPr>
          <w:ilvl w:val="0"/>
          <w:numId w:val="3"/>
        </w:numPr>
        <w:tabs>
          <w:tab w:val="left" w:pos="809"/>
        </w:tabs>
        <w:ind w:left="809" w:hanging="267"/>
        <w:jc w:val="both"/>
      </w:pPr>
      <w:r>
        <w:t>Alegatos</w:t>
      </w:r>
      <w:r>
        <w:rPr>
          <w:spacing w:val="-7"/>
        </w:rPr>
        <w:t xml:space="preserve"> </w:t>
      </w:r>
      <w:r>
        <w:t>de</w:t>
      </w:r>
      <w:r>
        <w:rPr>
          <w:spacing w:val="-5"/>
        </w:rPr>
        <w:t xml:space="preserve"> </w:t>
      </w:r>
      <w:r>
        <w:rPr>
          <w:spacing w:val="-2"/>
        </w:rPr>
        <w:t>conclusión</w:t>
      </w:r>
    </w:p>
    <w:p w14:paraId="645A51A7" w14:textId="77777777" w:rsidR="004F3459" w:rsidRDefault="004F3459">
      <w:pPr>
        <w:pStyle w:val="Textoindependiente"/>
        <w:spacing w:before="271"/>
        <w:rPr>
          <w:rFonts w:ascii="Arial"/>
          <w:b/>
        </w:rPr>
      </w:pPr>
    </w:p>
    <w:p w14:paraId="77FB6841" w14:textId="77777777" w:rsidR="004F3459" w:rsidRDefault="002F64EB">
      <w:pPr>
        <w:pStyle w:val="Textoindependiente"/>
        <w:spacing w:line="360" w:lineRule="auto"/>
        <w:ind w:left="542"/>
      </w:pPr>
      <w:r>
        <w:t>Mediante</w:t>
      </w:r>
      <w:r>
        <w:rPr>
          <w:spacing w:val="23"/>
        </w:rPr>
        <w:t xml:space="preserve"> </w:t>
      </w:r>
      <w:r>
        <w:t>auto del 22 de noviembre de 2013</w:t>
      </w:r>
      <w:r>
        <w:rPr>
          <w:position w:val="8"/>
          <w:sz w:val="16"/>
        </w:rPr>
        <w:t>5</w:t>
      </w:r>
      <w:r>
        <w:t>,</w:t>
      </w:r>
      <w:r>
        <w:rPr>
          <w:spacing w:val="23"/>
        </w:rPr>
        <w:t xml:space="preserve"> </w:t>
      </w:r>
      <w:r>
        <w:t>se corrió</w:t>
      </w:r>
      <w:r>
        <w:rPr>
          <w:spacing w:val="23"/>
        </w:rPr>
        <w:t xml:space="preserve"> </w:t>
      </w:r>
      <w:r>
        <w:t>traslado a las</w:t>
      </w:r>
      <w:r>
        <w:rPr>
          <w:spacing w:val="22"/>
        </w:rPr>
        <w:t xml:space="preserve"> </w:t>
      </w:r>
      <w:r>
        <w:t xml:space="preserve">partes y al </w:t>
      </w:r>
      <w:r>
        <w:rPr>
          <w:spacing w:val="-2"/>
        </w:rPr>
        <w:t>Ministerio</w:t>
      </w:r>
      <w:r>
        <w:rPr>
          <w:spacing w:val="-7"/>
        </w:rPr>
        <w:t xml:space="preserve"> </w:t>
      </w:r>
      <w:r>
        <w:rPr>
          <w:spacing w:val="-2"/>
        </w:rPr>
        <w:t>Público</w:t>
      </w:r>
      <w:r>
        <w:rPr>
          <w:spacing w:val="-6"/>
        </w:rPr>
        <w:t xml:space="preserve"> </w:t>
      </w:r>
      <w:r>
        <w:rPr>
          <w:spacing w:val="-2"/>
        </w:rPr>
        <w:t>para</w:t>
      </w:r>
      <w:r>
        <w:rPr>
          <w:spacing w:val="-8"/>
        </w:rPr>
        <w:t xml:space="preserve"> </w:t>
      </w:r>
      <w:r>
        <w:rPr>
          <w:spacing w:val="-2"/>
        </w:rPr>
        <w:t>alegar</w:t>
      </w:r>
      <w:r>
        <w:rPr>
          <w:spacing w:val="-6"/>
        </w:rPr>
        <w:t xml:space="preserve"> </w:t>
      </w:r>
      <w:r>
        <w:rPr>
          <w:spacing w:val="-2"/>
        </w:rPr>
        <w:t>de</w:t>
      </w:r>
      <w:r>
        <w:rPr>
          <w:spacing w:val="-5"/>
        </w:rPr>
        <w:t xml:space="preserve"> </w:t>
      </w:r>
      <w:r>
        <w:rPr>
          <w:spacing w:val="-2"/>
        </w:rPr>
        <w:t>conclusión</w:t>
      </w:r>
      <w:r>
        <w:rPr>
          <w:spacing w:val="-4"/>
        </w:rPr>
        <w:t xml:space="preserve"> </w:t>
      </w:r>
      <w:r>
        <w:rPr>
          <w:spacing w:val="-2"/>
        </w:rPr>
        <w:t>y</w:t>
      </w:r>
      <w:r>
        <w:rPr>
          <w:spacing w:val="-11"/>
        </w:rPr>
        <w:t xml:space="preserve"> </w:t>
      </w:r>
      <w:r>
        <w:rPr>
          <w:spacing w:val="-2"/>
        </w:rPr>
        <w:t>presentar</w:t>
      </w:r>
      <w:r>
        <w:rPr>
          <w:spacing w:val="-6"/>
        </w:rPr>
        <w:t xml:space="preserve"> </w:t>
      </w:r>
      <w:r>
        <w:rPr>
          <w:spacing w:val="-2"/>
        </w:rPr>
        <w:t>concepto,</w:t>
      </w:r>
      <w:r>
        <w:rPr>
          <w:spacing w:val="-4"/>
        </w:rPr>
        <w:t xml:space="preserve"> </w:t>
      </w:r>
      <w:r>
        <w:rPr>
          <w:spacing w:val="-2"/>
        </w:rPr>
        <w:t>respectivamente.</w:t>
      </w:r>
    </w:p>
    <w:p w14:paraId="02DB77BC" w14:textId="77777777" w:rsidR="004F3459" w:rsidRDefault="004F3459">
      <w:pPr>
        <w:pStyle w:val="Textoindependiente"/>
        <w:spacing w:before="132"/>
      </w:pPr>
    </w:p>
    <w:p w14:paraId="388D0CFD" w14:textId="77777777" w:rsidR="004F3459" w:rsidRDefault="002F64EB">
      <w:pPr>
        <w:pStyle w:val="Prrafodelista"/>
        <w:numPr>
          <w:ilvl w:val="1"/>
          <w:numId w:val="3"/>
        </w:numPr>
        <w:tabs>
          <w:tab w:val="left" w:pos="1039"/>
        </w:tabs>
        <w:spacing w:line="360" w:lineRule="auto"/>
        <w:ind w:right="195" w:firstLine="0"/>
        <w:rPr>
          <w:sz w:val="24"/>
        </w:rPr>
      </w:pPr>
      <w:r>
        <w:rPr>
          <w:sz w:val="24"/>
        </w:rPr>
        <w:t>El Ministerio Público</w:t>
      </w:r>
      <w:r>
        <w:rPr>
          <w:position w:val="8"/>
          <w:sz w:val="16"/>
        </w:rPr>
        <w:t>6</w:t>
      </w:r>
      <w:r>
        <w:rPr>
          <w:spacing w:val="40"/>
          <w:position w:val="8"/>
          <w:sz w:val="16"/>
        </w:rPr>
        <w:t xml:space="preserve"> </w:t>
      </w:r>
      <w:r>
        <w:rPr>
          <w:sz w:val="24"/>
        </w:rPr>
        <w:t>solicitó negar las pretensiones de la demanda. A este efecto, indicó que el 13 de agosto de 2002 el Ministerio de Defensa Nacional tuvo conocimiento de los hechos que llevaron a declarar la ocurrencia del siniestro. En tal sentido, y al amparo de lo manifestado por el Consejo de Estado en sentencias del 22 de abril de 2009</w:t>
      </w:r>
      <w:r>
        <w:rPr>
          <w:position w:val="8"/>
          <w:sz w:val="16"/>
        </w:rPr>
        <w:t>7</w:t>
      </w:r>
      <w:r>
        <w:rPr>
          <w:spacing w:val="29"/>
          <w:position w:val="8"/>
          <w:sz w:val="16"/>
        </w:rPr>
        <w:t xml:space="preserve"> </w:t>
      </w:r>
      <w:r>
        <w:rPr>
          <w:sz w:val="24"/>
        </w:rPr>
        <w:t>y 30 de mayo de 2013</w:t>
      </w:r>
      <w:r>
        <w:rPr>
          <w:position w:val="8"/>
          <w:sz w:val="16"/>
        </w:rPr>
        <w:t>8</w:t>
      </w:r>
      <w:r>
        <w:rPr>
          <w:sz w:val="24"/>
        </w:rPr>
        <w:t xml:space="preserve">, concluyó que en el </w:t>
      </w:r>
      <w:r>
        <w:rPr>
          <w:rFonts w:ascii="Arial" w:hAnsi="Arial"/>
          <w:i/>
          <w:sz w:val="24"/>
        </w:rPr>
        <w:t xml:space="preserve">sub judice </w:t>
      </w:r>
      <w:r>
        <w:rPr>
          <w:sz w:val="24"/>
        </w:rPr>
        <w:t>no se</w:t>
      </w:r>
      <w:r>
        <w:rPr>
          <w:spacing w:val="-2"/>
          <w:sz w:val="24"/>
        </w:rPr>
        <w:t xml:space="preserve"> </w:t>
      </w:r>
      <w:r>
        <w:rPr>
          <w:sz w:val="24"/>
        </w:rPr>
        <w:t>configuró</w:t>
      </w:r>
      <w:r>
        <w:rPr>
          <w:spacing w:val="-5"/>
          <w:sz w:val="24"/>
        </w:rPr>
        <w:t xml:space="preserve"> </w:t>
      </w:r>
      <w:r>
        <w:rPr>
          <w:sz w:val="24"/>
        </w:rPr>
        <w:t>la</w:t>
      </w:r>
      <w:r>
        <w:rPr>
          <w:spacing w:val="-4"/>
          <w:sz w:val="24"/>
        </w:rPr>
        <w:t xml:space="preserve"> </w:t>
      </w:r>
      <w:r>
        <w:rPr>
          <w:sz w:val="24"/>
        </w:rPr>
        <w:t>prescripción</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acción derivada</w:t>
      </w:r>
      <w:r>
        <w:rPr>
          <w:spacing w:val="-4"/>
          <w:sz w:val="24"/>
        </w:rPr>
        <w:t xml:space="preserve"> </w:t>
      </w:r>
      <w:r>
        <w:rPr>
          <w:sz w:val="24"/>
        </w:rPr>
        <w:t>del</w:t>
      </w:r>
      <w:r>
        <w:rPr>
          <w:spacing w:val="-5"/>
          <w:sz w:val="24"/>
        </w:rPr>
        <w:t xml:space="preserve"> </w:t>
      </w:r>
      <w:r>
        <w:rPr>
          <w:sz w:val="24"/>
        </w:rPr>
        <w:t>contrato</w:t>
      </w:r>
      <w:r>
        <w:rPr>
          <w:spacing w:val="-3"/>
          <w:sz w:val="24"/>
        </w:rPr>
        <w:t xml:space="preserve"> </w:t>
      </w:r>
      <w:r>
        <w:rPr>
          <w:sz w:val="24"/>
        </w:rPr>
        <w:t>de</w:t>
      </w:r>
      <w:r>
        <w:rPr>
          <w:spacing w:val="-4"/>
          <w:sz w:val="24"/>
        </w:rPr>
        <w:t xml:space="preserve"> </w:t>
      </w:r>
      <w:r>
        <w:rPr>
          <w:sz w:val="24"/>
        </w:rPr>
        <w:t>seguro,</w:t>
      </w:r>
      <w:r>
        <w:rPr>
          <w:spacing w:val="-4"/>
          <w:sz w:val="24"/>
        </w:rPr>
        <w:t xml:space="preserve"> </w:t>
      </w:r>
      <w:r>
        <w:rPr>
          <w:sz w:val="24"/>
        </w:rPr>
        <w:t>porque</w:t>
      </w:r>
      <w:r>
        <w:rPr>
          <w:spacing w:val="-3"/>
          <w:sz w:val="24"/>
        </w:rPr>
        <w:t xml:space="preserve"> </w:t>
      </w:r>
      <w:r>
        <w:rPr>
          <w:sz w:val="24"/>
        </w:rPr>
        <w:t>la Resolución n.º 0725 del 27 de julio de 2004, por medio de la cual se declaró la ocurrencia del siniestro de calidad, se profirió dentro del término de dos (2) años contados</w:t>
      </w:r>
      <w:r>
        <w:rPr>
          <w:spacing w:val="-17"/>
          <w:sz w:val="24"/>
        </w:rPr>
        <w:t xml:space="preserve"> </w:t>
      </w:r>
      <w:r>
        <w:rPr>
          <w:sz w:val="24"/>
        </w:rPr>
        <w:t>a</w:t>
      </w:r>
      <w:r>
        <w:rPr>
          <w:spacing w:val="-17"/>
          <w:sz w:val="24"/>
        </w:rPr>
        <w:t xml:space="preserve"> </w:t>
      </w:r>
      <w:r>
        <w:rPr>
          <w:sz w:val="24"/>
        </w:rPr>
        <w:t>partir</w:t>
      </w:r>
      <w:r>
        <w:rPr>
          <w:spacing w:val="-16"/>
          <w:sz w:val="24"/>
        </w:rPr>
        <w:t xml:space="preserve"> </w:t>
      </w:r>
      <w:r>
        <w:rPr>
          <w:sz w:val="24"/>
        </w:rPr>
        <w:t>del</w:t>
      </w:r>
      <w:r>
        <w:rPr>
          <w:spacing w:val="-17"/>
          <w:sz w:val="24"/>
        </w:rPr>
        <w:t xml:space="preserve"> </w:t>
      </w:r>
      <w:r>
        <w:rPr>
          <w:sz w:val="24"/>
        </w:rPr>
        <w:t>conocimiento</w:t>
      </w:r>
      <w:r>
        <w:rPr>
          <w:spacing w:val="-17"/>
          <w:sz w:val="24"/>
        </w:rPr>
        <w:t xml:space="preserve"> </w:t>
      </w:r>
      <w:r>
        <w:rPr>
          <w:sz w:val="24"/>
        </w:rPr>
        <w:t>de</w:t>
      </w:r>
      <w:r>
        <w:rPr>
          <w:spacing w:val="-17"/>
          <w:sz w:val="24"/>
        </w:rPr>
        <w:t xml:space="preserve"> </w:t>
      </w:r>
      <w:r>
        <w:rPr>
          <w:sz w:val="24"/>
        </w:rPr>
        <w:t>los</w:t>
      </w:r>
      <w:r>
        <w:rPr>
          <w:spacing w:val="-16"/>
          <w:sz w:val="24"/>
        </w:rPr>
        <w:t xml:space="preserve"> </w:t>
      </w:r>
      <w:r>
        <w:rPr>
          <w:sz w:val="24"/>
        </w:rPr>
        <w:t>hechos,</w:t>
      </w:r>
      <w:r>
        <w:rPr>
          <w:spacing w:val="-17"/>
          <w:sz w:val="24"/>
        </w:rPr>
        <w:t xml:space="preserve"> </w:t>
      </w:r>
      <w:r>
        <w:rPr>
          <w:sz w:val="24"/>
        </w:rPr>
        <w:t>a</w:t>
      </w:r>
      <w:r>
        <w:rPr>
          <w:spacing w:val="-17"/>
          <w:sz w:val="24"/>
        </w:rPr>
        <w:t xml:space="preserve"> </w:t>
      </w:r>
      <w:r>
        <w:rPr>
          <w:sz w:val="24"/>
        </w:rPr>
        <w:t>lo</w:t>
      </w:r>
      <w:r>
        <w:rPr>
          <w:spacing w:val="-16"/>
          <w:sz w:val="24"/>
        </w:rPr>
        <w:t xml:space="preserve"> </w:t>
      </w:r>
      <w:r>
        <w:rPr>
          <w:sz w:val="24"/>
        </w:rPr>
        <w:t>que</w:t>
      </w:r>
      <w:r>
        <w:rPr>
          <w:spacing w:val="-17"/>
          <w:sz w:val="24"/>
        </w:rPr>
        <w:t xml:space="preserve"> </w:t>
      </w:r>
      <w:r>
        <w:rPr>
          <w:sz w:val="24"/>
        </w:rPr>
        <w:t>agregó</w:t>
      </w:r>
      <w:r>
        <w:rPr>
          <w:spacing w:val="-17"/>
          <w:sz w:val="24"/>
        </w:rPr>
        <w:t xml:space="preserve"> </w:t>
      </w:r>
      <w:r>
        <w:rPr>
          <w:sz w:val="24"/>
        </w:rPr>
        <w:t>que</w:t>
      </w:r>
      <w:r>
        <w:rPr>
          <w:spacing w:val="-16"/>
          <w:sz w:val="24"/>
        </w:rPr>
        <w:t xml:space="preserve"> </w:t>
      </w:r>
      <w:r>
        <w:rPr>
          <w:sz w:val="24"/>
        </w:rPr>
        <w:t>en</w:t>
      </w:r>
      <w:r>
        <w:rPr>
          <w:spacing w:val="-17"/>
          <w:sz w:val="24"/>
        </w:rPr>
        <w:t xml:space="preserve"> </w:t>
      </w:r>
      <w:r>
        <w:rPr>
          <w:sz w:val="24"/>
        </w:rPr>
        <w:t>el</w:t>
      </w:r>
      <w:r>
        <w:rPr>
          <w:spacing w:val="-17"/>
          <w:sz w:val="24"/>
        </w:rPr>
        <w:t xml:space="preserve"> </w:t>
      </w:r>
      <w:r>
        <w:rPr>
          <w:sz w:val="24"/>
        </w:rPr>
        <w:t>presente caso no era necesario que la decisión adquiriera firmeza en este plazo.</w:t>
      </w:r>
    </w:p>
    <w:p w14:paraId="16380767" w14:textId="77777777" w:rsidR="004F3459" w:rsidRDefault="004F3459">
      <w:pPr>
        <w:pStyle w:val="Textoindependiente"/>
        <w:spacing w:before="135"/>
      </w:pPr>
    </w:p>
    <w:p w14:paraId="7E80BB74" w14:textId="77777777" w:rsidR="004F3459" w:rsidRDefault="002F64EB">
      <w:pPr>
        <w:pStyle w:val="Prrafodelista"/>
        <w:numPr>
          <w:ilvl w:val="1"/>
          <w:numId w:val="3"/>
        </w:numPr>
        <w:tabs>
          <w:tab w:val="left" w:pos="1007"/>
        </w:tabs>
        <w:ind w:left="1007" w:hanging="465"/>
        <w:rPr>
          <w:sz w:val="24"/>
        </w:rPr>
      </w:pPr>
      <w:r>
        <w:rPr>
          <w:sz w:val="24"/>
        </w:rPr>
        <w:t>Las</w:t>
      </w:r>
      <w:r>
        <w:rPr>
          <w:spacing w:val="-6"/>
          <w:sz w:val="24"/>
        </w:rPr>
        <w:t xml:space="preserve"> </w:t>
      </w:r>
      <w:r>
        <w:rPr>
          <w:sz w:val="24"/>
        </w:rPr>
        <w:t>partes</w:t>
      </w:r>
      <w:r>
        <w:rPr>
          <w:spacing w:val="-6"/>
          <w:sz w:val="24"/>
        </w:rPr>
        <w:t xml:space="preserve"> </w:t>
      </w:r>
      <w:r>
        <w:rPr>
          <w:sz w:val="24"/>
        </w:rPr>
        <w:t>guardaron</w:t>
      </w:r>
      <w:r>
        <w:rPr>
          <w:spacing w:val="-4"/>
          <w:sz w:val="24"/>
        </w:rPr>
        <w:t xml:space="preserve"> </w:t>
      </w:r>
      <w:r>
        <w:rPr>
          <w:spacing w:val="-2"/>
          <w:sz w:val="24"/>
        </w:rPr>
        <w:t>silencio.</w:t>
      </w:r>
    </w:p>
    <w:p w14:paraId="2BA44475" w14:textId="77777777" w:rsidR="004F3459" w:rsidRDefault="004F3459">
      <w:pPr>
        <w:pStyle w:val="Textoindependiente"/>
      </w:pPr>
    </w:p>
    <w:p w14:paraId="57E304F5" w14:textId="77777777" w:rsidR="004F3459" w:rsidRDefault="004F3459">
      <w:pPr>
        <w:pStyle w:val="Textoindependiente"/>
      </w:pPr>
    </w:p>
    <w:p w14:paraId="3B421DA5" w14:textId="77777777" w:rsidR="004F3459" w:rsidRDefault="002F64EB">
      <w:pPr>
        <w:pStyle w:val="Ttulo2"/>
        <w:numPr>
          <w:ilvl w:val="0"/>
          <w:numId w:val="3"/>
        </w:numPr>
        <w:tabs>
          <w:tab w:val="left" w:pos="809"/>
        </w:tabs>
        <w:spacing w:before="1"/>
        <w:ind w:left="809" w:hanging="267"/>
        <w:jc w:val="both"/>
      </w:pPr>
      <w:r>
        <w:t>Sentencia</w:t>
      </w:r>
      <w:r>
        <w:rPr>
          <w:spacing w:val="-5"/>
        </w:rPr>
        <w:t xml:space="preserve"> </w:t>
      </w:r>
      <w:r>
        <w:t>de</w:t>
      </w:r>
      <w:r>
        <w:rPr>
          <w:spacing w:val="-3"/>
        </w:rPr>
        <w:t xml:space="preserve"> </w:t>
      </w:r>
      <w:r>
        <w:t>primera</w:t>
      </w:r>
      <w:r>
        <w:rPr>
          <w:spacing w:val="-3"/>
        </w:rPr>
        <w:t xml:space="preserve"> </w:t>
      </w:r>
      <w:r>
        <w:rPr>
          <w:spacing w:val="-2"/>
        </w:rPr>
        <w:t>instancia</w:t>
      </w:r>
    </w:p>
    <w:p w14:paraId="72781955" w14:textId="77777777" w:rsidR="004F3459" w:rsidRDefault="004F3459">
      <w:pPr>
        <w:pStyle w:val="Textoindependiente"/>
        <w:spacing w:before="270"/>
        <w:rPr>
          <w:rFonts w:ascii="Arial"/>
          <w:b/>
        </w:rPr>
      </w:pPr>
    </w:p>
    <w:p w14:paraId="0470BC48" w14:textId="77777777" w:rsidR="004F3459" w:rsidRDefault="002F64EB">
      <w:pPr>
        <w:pStyle w:val="Prrafodelista"/>
        <w:numPr>
          <w:ilvl w:val="1"/>
          <w:numId w:val="3"/>
        </w:numPr>
        <w:tabs>
          <w:tab w:val="left" w:pos="1037"/>
        </w:tabs>
        <w:spacing w:before="1" w:line="360" w:lineRule="auto"/>
        <w:ind w:right="197" w:firstLine="0"/>
        <w:rPr>
          <w:sz w:val="24"/>
        </w:rPr>
      </w:pPr>
      <w:r>
        <w:rPr>
          <w:sz w:val="24"/>
        </w:rPr>
        <w:t>Mediante sentencia del 13 de marzo de 2014</w:t>
      </w:r>
      <w:r>
        <w:rPr>
          <w:position w:val="8"/>
          <w:sz w:val="16"/>
        </w:rPr>
        <w:t>9</w:t>
      </w:r>
      <w:r>
        <w:rPr>
          <w:sz w:val="24"/>
        </w:rPr>
        <w:t>, el Tribunal Administrativo de Cundinamarca negó las pretensiones de la demanda.</w:t>
      </w:r>
    </w:p>
    <w:p w14:paraId="73F3C6EF" w14:textId="77777777" w:rsidR="004F3459" w:rsidRDefault="004F3459">
      <w:pPr>
        <w:pStyle w:val="Textoindependiente"/>
        <w:spacing w:before="136"/>
      </w:pPr>
    </w:p>
    <w:p w14:paraId="6A23A22D" w14:textId="77777777" w:rsidR="004F3459" w:rsidRDefault="002F64EB">
      <w:pPr>
        <w:pStyle w:val="Prrafodelista"/>
        <w:numPr>
          <w:ilvl w:val="1"/>
          <w:numId w:val="3"/>
        </w:numPr>
        <w:tabs>
          <w:tab w:val="left" w:pos="984"/>
        </w:tabs>
        <w:spacing w:before="1" w:line="360" w:lineRule="auto"/>
        <w:ind w:right="198" w:firstLine="0"/>
        <w:rPr>
          <w:sz w:val="24"/>
        </w:rPr>
      </w:pPr>
      <w:r>
        <w:rPr>
          <w:sz w:val="24"/>
        </w:rPr>
        <w:t>Como</w:t>
      </w:r>
      <w:r>
        <w:rPr>
          <w:spacing w:val="-17"/>
          <w:sz w:val="24"/>
        </w:rPr>
        <w:t xml:space="preserve"> </w:t>
      </w:r>
      <w:r>
        <w:rPr>
          <w:sz w:val="24"/>
        </w:rPr>
        <w:t>sustento</w:t>
      </w:r>
      <w:r>
        <w:rPr>
          <w:spacing w:val="-17"/>
          <w:sz w:val="24"/>
        </w:rPr>
        <w:t xml:space="preserve"> </w:t>
      </w:r>
      <w:r>
        <w:rPr>
          <w:sz w:val="24"/>
        </w:rPr>
        <w:t>de</w:t>
      </w:r>
      <w:r>
        <w:rPr>
          <w:spacing w:val="-16"/>
          <w:sz w:val="24"/>
        </w:rPr>
        <w:t xml:space="preserve"> </w:t>
      </w:r>
      <w:r>
        <w:rPr>
          <w:sz w:val="24"/>
        </w:rPr>
        <w:t>su</w:t>
      </w:r>
      <w:r>
        <w:rPr>
          <w:spacing w:val="-17"/>
          <w:sz w:val="24"/>
        </w:rPr>
        <w:t xml:space="preserve"> </w:t>
      </w:r>
      <w:r>
        <w:rPr>
          <w:sz w:val="24"/>
        </w:rPr>
        <w:t>decisión,</w:t>
      </w:r>
      <w:r>
        <w:rPr>
          <w:spacing w:val="-16"/>
          <w:sz w:val="24"/>
        </w:rPr>
        <w:t xml:space="preserve"> </w:t>
      </w:r>
      <w:r>
        <w:rPr>
          <w:sz w:val="24"/>
        </w:rPr>
        <w:t>el</w:t>
      </w:r>
      <w:r>
        <w:rPr>
          <w:spacing w:val="-16"/>
          <w:sz w:val="24"/>
        </w:rPr>
        <w:t xml:space="preserve"> </w:t>
      </w:r>
      <w:r>
        <w:rPr>
          <w:sz w:val="24"/>
        </w:rPr>
        <w:t>Tribunal,</w:t>
      </w:r>
      <w:r>
        <w:rPr>
          <w:spacing w:val="-14"/>
          <w:sz w:val="24"/>
        </w:rPr>
        <w:t xml:space="preserve"> </w:t>
      </w:r>
      <w:r>
        <w:rPr>
          <w:sz w:val="24"/>
        </w:rPr>
        <w:t>tras</w:t>
      </w:r>
      <w:r>
        <w:rPr>
          <w:spacing w:val="-17"/>
          <w:sz w:val="24"/>
        </w:rPr>
        <w:t xml:space="preserve"> </w:t>
      </w:r>
      <w:r>
        <w:rPr>
          <w:sz w:val="24"/>
        </w:rPr>
        <w:t>referirse</w:t>
      </w:r>
      <w:r>
        <w:rPr>
          <w:spacing w:val="-17"/>
          <w:sz w:val="24"/>
        </w:rPr>
        <w:t xml:space="preserve"> </w:t>
      </w:r>
      <w:r>
        <w:rPr>
          <w:sz w:val="24"/>
        </w:rPr>
        <w:t>a</w:t>
      </w:r>
      <w:r>
        <w:rPr>
          <w:spacing w:val="-14"/>
          <w:sz w:val="24"/>
        </w:rPr>
        <w:t xml:space="preserve"> </w:t>
      </w:r>
      <w:r>
        <w:rPr>
          <w:sz w:val="24"/>
        </w:rPr>
        <w:t>las</w:t>
      </w:r>
      <w:r>
        <w:rPr>
          <w:spacing w:val="-17"/>
          <w:sz w:val="24"/>
        </w:rPr>
        <w:t xml:space="preserve"> </w:t>
      </w:r>
      <w:r>
        <w:rPr>
          <w:sz w:val="24"/>
        </w:rPr>
        <w:t>pruebas</w:t>
      </w:r>
      <w:r>
        <w:rPr>
          <w:spacing w:val="-17"/>
          <w:sz w:val="24"/>
        </w:rPr>
        <w:t xml:space="preserve"> </w:t>
      </w:r>
      <w:r>
        <w:rPr>
          <w:sz w:val="24"/>
        </w:rPr>
        <w:t>allegadas al</w:t>
      </w:r>
      <w:r>
        <w:rPr>
          <w:spacing w:val="-1"/>
          <w:sz w:val="24"/>
        </w:rPr>
        <w:t xml:space="preserve"> </w:t>
      </w:r>
      <w:r>
        <w:rPr>
          <w:sz w:val="24"/>
        </w:rPr>
        <w:t>expediente,</w:t>
      </w:r>
      <w:r>
        <w:rPr>
          <w:spacing w:val="-3"/>
          <w:sz w:val="24"/>
        </w:rPr>
        <w:t xml:space="preserve"> </w:t>
      </w:r>
      <w:r>
        <w:rPr>
          <w:sz w:val="24"/>
        </w:rPr>
        <w:t>abordó</w:t>
      </w:r>
      <w:r>
        <w:rPr>
          <w:spacing w:val="-2"/>
          <w:sz w:val="24"/>
        </w:rPr>
        <w:t xml:space="preserve"> </w:t>
      </w:r>
      <w:r>
        <w:rPr>
          <w:sz w:val="24"/>
        </w:rPr>
        <w:t>el</w:t>
      </w:r>
      <w:r>
        <w:rPr>
          <w:spacing w:val="-1"/>
          <w:sz w:val="24"/>
        </w:rPr>
        <w:t xml:space="preserve"> </w:t>
      </w:r>
      <w:r>
        <w:rPr>
          <w:sz w:val="24"/>
        </w:rPr>
        <w:t>examen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cargos</w:t>
      </w:r>
      <w:r>
        <w:rPr>
          <w:spacing w:val="-1"/>
          <w:sz w:val="24"/>
        </w:rPr>
        <w:t xml:space="preserve"> </w:t>
      </w:r>
      <w:r>
        <w:rPr>
          <w:sz w:val="24"/>
        </w:rPr>
        <w:t>invocados en</w:t>
      </w:r>
      <w:r>
        <w:rPr>
          <w:spacing w:val="-3"/>
          <w:sz w:val="24"/>
        </w:rPr>
        <w:t xml:space="preserve"> </w:t>
      </w:r>
      <w:r>
        <w:rPr>
          <w:sz w:val="24"/>
        </w:rPr>
        <w:t>el</w:t>
      </w:r>
      <w:r>
        <w:rPr>
          <w:spacing w:val="-1"/>
          <w:sz w:val="24"/>
        </w:rPr>
        <w:t xml:space="preserve"> </w:t>
      </w:r>
      <w:r>
        <w:rPr>
          <w:sz w:val="24"/>
        </w:rPr>
        <w:t>líbelo</w:t>
      </w:r>
      <w:r>
        <w:rPr>
          <w:spacing w:val="-1"/>
          <w:sz w:val="24"/>
        </w:rPr>
        <w:t xml:space="preserve"> </w:t>
      </w:r>
      <w:r>
        <w:rPr>
          <w:sz w:val="24"/>
        </w:rPr>
        <w:t>introductorio.</w:t>
      </w:r>
    </w:p>
    <w:p w14:paraId="74119327" w14:textId="77777777" w:rsidR="004F3459" w:rsidRDefault="004F3459">
      <w:pPr>
        <w:pStyle w:val="Textoindependiente"/>
        <w:spacing w:before="139"/>
      </w:pPr>
    </w:p>
    <w:p w14:paraId="61473434" w14:textId="77777777" w:rsidR="004F3459" w:rsidRDefault="002F64EB">
      <w:pPr>
        <w:pStyle w:val="Prrafodelista"/>
        <w:numPr>
          <w:ilvl w:val="1"/>
          <w:numId w:val="3"/>
        </w:numPr>
        <w:tabs>
          <w:tab w:val="left" w:pos="1047"/>
        </w:tabs>
        <w:spacing w:line="360" w:lineRule="auto"/>
        <w:ind w:right="194" w:firstLine="0"/>
        <w:rPr>
          <w:rFonts w:ascii="Arial" w:hAnsi="Arial"/>
          <w:i/>
          <w:sz w:val="24"/>
        </w:rPr>
      </w:pPr>
      <w:r>
        <w:rPr>
          <w:sz w:val="24"/>
        </w:rPr>
        <w:t>Frente a la prescripción de la acción, precisó que el Ministerio de Defensa Nacional,</w:t>
      </w:r>
      <w:r>
        <w:rPr>
          <w:spacing w:val="-10"/>
          <w:sz w:val="24"/>
        </w:rPr>
        <w:t xml:space="preserve"> </w:t>
      </w:r>
      <w:r>
        <w:rPr>
          <w:sz w:val="24"/>
        </w:rPr>
        <w:t>con</w:t>
      </w:r>
      <w:r>
        <w:rPr>
          <w:spacing w:val="-12"/>
          <w:sz w:val="24"/>
        </w:rPr>
        <w:t xml:space="preserve"> </w:t>
      </w:r>
      <w:r>
        <w:rPr>
          <w:sz w:val="24"/>
        </w:rPr>
        <w:t>ocasión</w:t>
      </w:r>
      <w:r>
        <w:rPr>
          <w:spacing w:val="-12"/>
          <w:sz w:val="24"/>
        </w:rPr>
        <w:t xml:space="preserve"> </w:t>
      </w:r>
      <w:r>
        <w:rPr>
          <w:sz w:val="24"/>
        </w:rPr>
        <w:t>de</w:t>
      </w:r>
      <w:r>
        <w:rPr>
          <w:spacing w:val="-9"/>
          <w:sz w:val="24"/>
        </w:rPr>
        <w:t xml:space="preserve"> </w:t>
      </w:r>
      <w:r>
        <w:rPr>
          <w:sz w:val="24"/>
        </w:rPr>
        <w:t>las</w:t>
      </w:r>
      <w:r>
        <w:rPr>
          <w:spacing w:val="-12"/>
          <w:sz w:val="24"/>
        </w:rPr>
        <w:t xml:space="preserve"> </w:t>
      </w:r>
      <w:r>
        <w:rPr>
          <w:sz w:val="24"/>
        </w:rPr>
        <w:t>fallas</w:t>
      </w:r>
      <w:r>
        <w:rPr>
          <w:spacing w:val="-10"/>
          <w:sz w:val="24"/>
        </w:rPr>
        <w:t xml:space="preserve"> </w:t>
      </w:r>
      <w:r>
        <w:rPr>
          <w:sz w:val="24"/>
        </w:rPr>
        <w:t>que</w:t>
      </w:r>
      <w:r>
        <w:rPr>
          <w:spacing w:val="-9"/>
          <w:sz w:val="24"/>
        </w:rPr>
        <w:t xml:space="preserve"> </w:t>
      </w:r>
      <w:r>
        <w:rPr>
          <w:sz w:val="24"/>
        </w:rPr>
        <w:t>se</w:t>
      </w:r>
      <w:r>
        <w:rPr>
          <w:spacing w:val="-9"/>
          <w:sz w:val="24"/>
        </w:rPr>
        <w:t xml:space="preserve"> </w:t>
      </w:r>
      <w:r>
        <w:rPr>
          <w:sz w:val="24"/>
        </w:rPr>
        <w:t>presentaron</w:t>
      </w:r>
      <w:r>
        <w:rPr>
          <w:spacing w:val="-9"/>
          <w:sz w:val="24"/>
        </w:rPr>
        <w:t xml:space="preserve"> </w:t>
      </w:r>
      <w:r>
        <w:rPr>
          <w:sz w:val="24"/>
        </w:rPr>
        <w:t>en</w:t>
      </w:r>
      <w:r>
        <w:rPr>
          <w:spacing w:val="-9"/>
          <w:sz w:val="24"/>
        </w:rPr>
        <w:t xml:space="preserve"> </w:t>
      </w:r>
      <w:r>
        <w:rPr>
          <w:sz w:val="24"/>
        </w:rPr>
        <w:t>los</w:t>
      </w:r>
      <w:r>
        <w:rPr>
          <w:spacing w:val="-12"/>
          <w:sz w:val="24"/>
        </w:rPr>
        <w:t xml:space="preserve"> </w:t>
      </w:r>
      <w:r>
        <w:rPr>
          <w:sz w:val="24"/>
        </w:rPr>
        <w:t>motores,</w:t>
      </w:r>
      <w:r>
        <w:rPr>
          <w:spacing w:val="-4"/>
          <w:sz w:val="24"/>
        </w:rPr>
        <w:t xml:space="preserve"> </w:t>
      </w:r>
      <w:r>
        <w:rPr>
          <w:sz w:val="24"/>
        </w:rPr>
        <w:t>tenía</w:t>
      </w:r>
      <w:r>
        <w:rPr>
          <w:spacing w:val="-11"/>
          <w:sz w:val="24"/>
        </w:rPr>
        <w:t xml:space="preserve"> </w:t>
      </w:r>
      <w:r>
        <w:rPr>
          <w:sz w:val="24"/>
        </w:rPr>
        <w:t>dos</w:t>
      </w:r>
      <w:r>
        <w:rPr>
          <w:spacing w:val="-10"/>
          <w:sz w:val="24"/>
        </w:rPr>
        <w:t xml:space="preserve"> </w:t>
      </w:r>
      <w:r>
        <w:rPr>
          <w:sz w:val="24"/>
        </w:rPr>
        <w:t>(2) años contados a partir del conocimiento del hecho para declarar la ocurrencia del siniestro y hacer efectivo el amparo de calidad. A este respecto, precisó que la entidad pública tuvo conocimiento de los hechos el 13 de agosto de 2002 y que el 27</w:t>
      </w:r>
      <w:r>
        <w:rPr>
          <w:spacing w:val="15"/>
          <w:sz w:val="24"/>
        </w:rPr>
        <w:t xml:space="preserve"> </w:t>
      </w:r>
      <w:r>
        <w:rPr>
          <w:sz w:val="24"/>
        </w:rPr>
        <w:t>de</w:t>
      </w:r>
      <w:r>
        <w:rPr>
          <w:spacing w:val="16"/>
          <w:sz w:val="24"/>
        </w:rPr>
        <w:t xml:space="preserve"> </w:t>
      </w:r>
      <w:r>
        <w:rPr>
          <w:sz w:val="24"/>
        </w:rPr>
        <w:t>julio</w:t>
      </w:r>
      <w:r>
        <w:rPr>
          <w:spacing w:val="15"/>
          <w:sz w:val="24"/>
        </w:rPr>
        <w:t xml:space="preserve"> </w:t>
      </w:r>
      <w:r>
        <w:rPr>
          <w:sz w:val="24"/>
        </w:rPr>
        <w:t>de</w:t>
      </w:r>
      <w:r>
        <w:rPr>
          <w:spacing w:val="16"/>
          <w:sz w:val="24"/>
        </w:rPr>
        <w:t xml:space="preserve"> </w:t>
      </w:r>
      <w:r>
        <w:rPr>
          <w:sz w:val="24"/>
        </w:rPr>
        <w:t>2004</w:t>
      </w:r>
      <w:r>
        <w:rPr>
          <w:spacing w:val="16"/>
          <w:sz w:val="24"/>
        </w:rPr>
        <w:t xml:space="preserve"> </w:t>
      </w:r>
      <w:r>
        <w:rPr>
          <w:sz w:val="24"/>
        </w:rPr>
        <w:t>profirió</w:t>
      </w:r>
      <w:r>
        <w:rPr>
          <w:spacing w:val="22"/>
          <w:sz w:val="24"/>
        </w:rPr>
        <w:t xml:space="preserve"> </w:t>
      </w:r>
      <w:r>
        <w:rPr>
          <w:sz w:val="24"/>
        </w:rPr>
        <w:t>la</w:t>
      </w:r>
      <w:r>
        <w:rPr>
          <w:spacing w:val="15"/>
          <w:sz w:val="24"/>
        </w:rPr>
        <w:t xml:space="preserve"> </w:t>
      </w:r>
      <w:r>
        <w:rPr>
          <w:sz w:val="24"/>
        </w:rPr>
        <w:t>Resolución</w:t>
      </w:r>
      <w:r>
        <w:rPr>
          <w:spacing w:val="15"/>
          <w:sz w:val="24"/>
        </w:rPr>
        <w:t xml:space="preserve"> </w:t>
      </w:r>
      <w:r>
        <w:rPr>
          <w:sz w:val="24"/>
        </w:rPr>
        <w:t>n.º</w:t>
      </w:r>
      <w:r>
        <w:rPr>
          <w:spacing w:val="16"/>
          <w:sz w:val="24"/>
        </w:rPr>
        <w:t xml:space="preserve"> </w:t>
      </w:r>
      <w:r>
        <w:rPr>
          <w:sz w:val="24"/>
        </w:rPr>
        <w:t>0725</w:t>
      </w:r>
      <w:r>
        <w:rPr>
          <w:spacing w:val="18"/>
          <w:sz w:val="24"/>
        </w:rPr>
        <w:t xml:space="preserve"> </w:t>
      </w:r>
      <w:r>
        <w:rPr>
          <w:sz w:val="24"/>
        </w:rPr>
        <w:t>“</w:t>
      </w:r>
      <w:r>
        <w:rPr>
          <w:rFonts w:ascii="Arial" w:hAnsi="Arial"/>
          <w:i/>
          <w:sz w:val="24"/>
        </w:rPr>
        <w:t>es</w:t>
      </w:r>
      <w:r>
        <w:rPr>
          <w:rFonts w:ascii="Arial" w:hAnsi="Arial"/>
          <w:i/>
          <w:spacing w:val="15"/>
          <w:sz w:val="24"/>
        </w:rPr>
        <w:t xml:space="preserve"> </w:t>
      </w:r>
      <w:r>
        <w:rPr>
          <w:rFonts w:ascii="Arial" w:hAnsi="Arial"/>
          <w:i/>
          <w:sz w:val="24"/>
        </w:rPr>
        <w:t>decir</w:t>
      </w:r>
      <w:r>
        <w:rPr>
          <w:rFonts w:ascii="Arial" w:hAnsi="Arial"/>
          <w:i/>
          <w:spacing w:val="13"/>
          <w:sz w:val="24"/>
        </w:rPr>
        <w:t xml:space="preserve"> </w:t>
      </w:r>
      <w:r>
        <w:rPr>
          <w:rFonts w:ascii="Arial" w:hAnsi="Arial"/>
          <w:i/>
          <w:sz w:val="24"/>
        </w:rPr>
        <w:t>dentro</w:t>
      </w:r>
      <w:r>
        <w:rPr>
          <w:rFonts w:ascii="Arial" w:hAnsi="Arial"/>
          <w:i/>
          <w:spacing w:val="15"/>
          <w:sz w:val="24"/>
        </w:rPr>
        <w:t xml:space="preserve"> </w:t>
      </w:r>
      <w:r>
        <w:rPr>
          <w:rFonts w:ascii="Arial" w:hAnsi="Arial"/>
          <w:i/>
          <w:sz w:val="24"/>
        </w:rPr>
        <w:t>de</w:t>
      </w:r>
      <w:r>
        <w:rPr>
          <w:rFonts w:ascii="Arial" w:hAnsi="Arial"/>
          <w:i/>
          <w:spacing w:val="16"/>
          <w:sz w:val="24"/>
        </w:rPr>
        <w:t xml:space="preserve"> </w:t>
      </w:r>
      <w:r>
        <w:rPr>
          <w:rFonts w:ascii="Arial" w:hAnsi="Arial"/>
          <w:i/>
          <w:sz w:val="24"/>
        </w:rPr>
        <w:t>los</w:t>
      </w:r>
      <w:r>
        <w:rPr>
          <w:rFonts w:ascii="Arial" w:hAnsi="Arial"/>
          <w:i/>
          <w:spacing w:val="15"/>
          <w:sz w:val="24"/>
        </w:rPr>
        <w:t xml:space="preserve"> </w:t>
      </w:r>
      <w:r>
        <w:rPr>
          <w:rFonts w:ascii="Arial" w:hAnsi="Arial"/>
          <w:i/>
          <w:sz w:val="24"/>
        </w:rPr>
        <w:t>dos</w:t>
      </w:r>
      <w:r>
        <w:rPr>
          <w:rFonts w:ascii="Arial" w:hAnsi="Arial"/>
          <w:i/>
          <w:spacing w:val="17"/>
          <w:sz w:val="24"/>
        </w:rPr>
        <w:t xml:space="preserve"> </w:t>
      </w:r>
      <w:r>
        <w:rPr>
          <w:rFonts w:ascii="Arial" w:hAnsi="Arial"/>
          <w:i/>
          <w:sz w:val="24"/>
        </w:rPr>
        <w:t>(2)</w:t>
      </w:r>
    </w:p>
    <w:p w14:paraId="03AAA49B" w14:textId="77777777" w:rsidR="004F3459" w:rsidRDefault="002F64EB">
      <w:pPr>
        <w:pStyle w:val="Textoindependiente"/>
        <w:spacing w:before="106"/>
        <w:rPr>
          <w:rFonts w:ascii="Arial"/>
          <w:i/>
          <w:sz w:val="20"/>
        </w:rPr>
      </w:pPr>
      <w:r>
        <w:rPr>
          <w:noProof/>
        </w:rPr>
        <mc:AlternateContent>
          <mc:Choice Requires="wps">
            <w:drawing>
              <wp:anchor distT="0" distB="0" distL="0" distR="0" simplePos="0" relativeHeight="251658246" behindDoc="1" locked="0" layoutInCell="1" allowOverlap="1" wp14:anchorId="1C522535" wp14:editId="166A1608">
                <wp:simplePos x="0" y="0"/>
                <wp:positionH relativeFrom="page">
                  <wp:posOffset>1080820</wp:posOffset>
                </wp:positionH>
                <wp:positionV relativeFrom="paragraph">
                  <wp:posOffset>228898</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BE1EF" id="Graphic 11" o:spid="_x0000_s1026" style="position:absolute;margin-left:85.1pt;margin-top:18pt;width:144.05pt;height:.75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" path="m1829054,l,,,9143r1829054,l1829054,xe" fillcolor="black" stroked="f">
                <v:path arrowok="t"/>
                <w10:wrap type="topAndBottom" anchorx="page"/>
              </v:shape>
            </w:pict>
          </mc:Fallback>
        </mc:AlternateContent>
      </w:r>
    </w:p>
    <w:p w14:paraId="44798F7F" w14:textId="77777777" w:rsidR="004F3459" w:rsidRDefault="002F64EB">
      <w:pPr>
        <w:spacing w:before="100"/>
        <w:ind w:left="542"/>
        <w:rPr>
          <w:sz w:val="20"/>
        </w:rPr>
      </w:pPr>
      <w:r>
        <w:rPr>
          <w:position w:val="6"/>
          <w:sz w:val="13"/>
        </w:rPr>
        <w:t>5</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133,</w:t>
      </w:r>
      <w:r>
        <w:rPr>
          <w:spacing w:val="-3"/>
          <w:sz w:val="20"/>
        </w:rPr>
        <w:t xml:space="preserve"> </w:t>
      </w:r>
      <w:r>
        <w:rPr>
          <w:sz w:val="20"/>
        </w:rPr>
        <w:t>C.</w:t>
      </w:r>
      <w:r>
        <w:rPr>
          <w:spacing w:val="-3"/>
          <w:sz w:val="20"/>
        </w:rPr>
        <w:t xml:space="preserve"> </w:t>
      </w:r>
      <w:r>
        <w:rPr>
          <w:spacing w:val="-5"/>
          <w:sz w:val="20"/>
        </w:rPr>
        <w:t>1.</w:t>
      </w:r>
    </w:p>
    <w:p w14:paraId="0682D607" w14:textId="77777777" w:rsidR="004F3459" w:rsidRDefault="002F64EB">
      <w:pPr>
        <w:spacing w:before="1"/>
        <w:ind w:left="542" w:right="681"/>
        <w:rPr>
          <w:sz w:val="20"/>
        </w:rPr>
      </w:pPr>
      <w:r>
        <w:rPr>
          <w:position w:val="6"/>
          <w:sz w:val="13"/>
        </w:rPr>
        <w:t>6</w:t>
      </w:r>
      <w:r>
        <w:rPr>
          <w:spacing w:val="15"/>
          <w:position w:val="6"/>
          <w:sz w:val="13"/>
        </w:rPr>
        <w:t xml:space="preserve"> </w:t>
      </w:r>
      <w:proofErr w:type="spellStart"/>
      <w:r>
        <w:rPr>
          <w:sz w:val="20"/>
        </w:rPr>
        <w:t>Fl</w:t>
      </w:r>
      <w:proofErr w:type="spellEnd"/>
      <w:r>
        <w:rPr>
          <w:sz w:val="20"/>
        </w:rPr>
        <w:t>.</w:t>
      </w:r>
      <w:r>
        <w:rPr>
          <w:spacing w:val="-4"/>
          <w:sz w:val="20"/>
        </w:rPr>
        <w:t xml:space="preserve"> </w:t>
      </w:r>
      <w:r>
        <w:rPr>
          <w:sz w:val="20"/>
        </w:rPr>
        <w:t>134</w:t>
      </w:r>
      <w:r>
        <w:rPr>
          <w:spacing w:val="-4"/>
          <w:sz w:val="20"/>
        </w:rPr>
        <w:t xml:space="preserve"> </w:t>
      </w:r>
      <w:r>
        <w:rPr>
          <w:sz w:val="20"/>
        </w:rPr>
        <w:t>a</w:t>
      </w:r>
      <w:r>
        <w:rPr>
          <w:spacing w:val="-2"/>
          <w:sz w:val="20"/>
        </w:rPr>
        <w:t xml:space="preserve"> </w:t>
      </w:r>
      <w:r>
        <w:rPr>
          <w:sz w:val="20"/>
        </w:rPr>
        <w:t>142,</w:t>
      </w:r>
      <w:r>
        <w:rPr>
          <w:spacing w:val="-4"/>
          <w:sz w:val="20"/>
        </w:rPr>
        <w:t xml:space="preserve"> </w:t>
      </w:r>
      <w:r>
        <w:rPr>
          <w:sz w:val="20"/>
        </w:rPr>
        <w:t>C.</w:t>
      </w:r>
      <w:r>
        <w:rPr>
          <w:spacing w:val="-2"/>
          <w:sz w:val="20"/>
        </w:rPr>
        <w:t xml:space="preserve"> </w:t>
      </w:r>
      <w:r>
        <w:rPr>
          <w:sz w:val="20"/>
        </w:rPr>
        <w:t>1.</w:t>
      </w:r>
      <w:r>
        <w:rPr>
          <w:spacing w:val="-4"/>
          <w:sz w:val="20"/>
        </w:rPr>
        <w:t xml:space="preserve"> </w:t>
      </w:r>
      <w:r>
        <w:rPr>
          <w:sz w:val="20"/>
        </w:rPr>
        <w:t>Concepto</w:t>
      </w:r>
      <w:r>
        <w:rPr>
          <w:spacing w:val="-5"/>
          <w:sz w:val="20"/>
        </w:rPr>
        <w:t xml:space="preserve"> </w:t>
      </w:r>
      <w:r>
        <w:rPr>
          <w:sz w:val="20"/>
        </w:rPr>
        <w:t>presentado</w:t>
      </w:r>
      <w:r>
        <w:rPr>
          <w:spacing w:val="-3"/>
          <w:sz w:val="20"/>
        </w:rPr>
        <w:t xml:space="preserve"> </w:t>
      </w:r>
      <w:r>
        <w:rPr>
          <w:sz w:val="20"/>
        </w:rPr>
        <w:t>por</w:t>
      </w:r>
      <w:r>
        <w:rPr>
          <w:spacing w:val="-3"/>
          <w:sz w:val="20"/>
        </w:rPr>
        <w:t xml:space="preserve"> </w:t>
      </w:r>
      <w:r>
        <w:rPr>
          <w:sz w:val="20"/>
        </w:rPr>
        <w:t>el</w:t>
      </w:r>
      <w:r>
        <w:rPr>
          <w:spacing w:val="-5"/>
          <w:sz w:val="20"/>
        </w:rPr>
        <w:t xml:space="preserve"> </w:t>
      </w:r>
      <w:r>
        <w:rPr>
          <w:sz w:val="20"/>
        </w:rPr>
        <w:t>Procurador Primero</w:t>
      </w:r>
      <w:r>
        <w:rPr>
          <w:spacing w:val="-4"/>
          <w:sz w:val="20"/>
        </w:rPr>
        <w:t xml:space="preserve"> </w:t>
      </w:r>
      <w:r>
        <w:rPr>
          <w:sz w:val="20"/>
        </w:rPr>
        <w:t>Judicial</w:t>
      </w:r>
      <w:r>
        <w:rPr>
          <w:spacing w:val="-5"/>
          <w:sz w:val="20"/>
        </w:rPr>
        <w:t xml:space="preserve"> </w:t>
      </w:r>
      <w:r>
        <w:rPr>
          <w:sz w:val="20"/>
        </w:rPr>
        <w:t>II</w:t>
      </w:r>
      <w:r>
        <w:rPr>
          <w:spacing w:val="-2"/>
          <w:sz w:val="20"/>
        </w:rPr>
        <w:t xml:space="preserve"> </w:t>
      </w:r>
      <w:r>
        <w:rPr>
          <w:sz w:val="20"/>
        </w:rPr>
        <w:t>para</w:t>
      </w:r>
      <w:r>
        <w:rPr>
          <w:spacing w:val="-4"/>
          <w:sz w:val="20"/>
        </w:rPr>
        <w:t xml:space="preserve"> </w:t>
      </w:r>
      <w:r>
        <w:rPr>
          <w:sz w:val="20"/>
        </w:rPr>
        <w:t>Asuntos Administrativos de Bogotá, Dr. José Pablo Durán Gómez.</w:t>
      </w:r>
    </w:p>
    <w:p w14:paraId="64598AAE" w14:textId="77777777" w:rsidR="004F3459" w:rsidRDefault="002F64EB">
      <w:pPr>
        <w:ind w:left="542"/>
        <w:rPr>
          <w:sz w:val="20"/>
        </w:rPr>
      </w:pPr>
      <w:r>
        <w:rPr>
          <w:position w:val="6"/>
          <w:sz w:val="13"/>
        </w:rPr>
        <w:t>7</w:t>
      </w:r>
      <w:r>
        <w:rPr>
          <w:spacing w:val="13"/>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7"/>
          <w:sz w:val="20"/>
        </w:rPr>
        <w:t xml:space="preserve"> </w:t>
      </w:r>
      <w:r>
        <w:rPr>
          <w:sz w:val="20"/>
        </w:rPr>
        <w:t>Tercera,</w:t>
      </w:r>
      <w:r>
        <w:rPr>
          <w:spacing w:val="-4"/>
          <w:sz w:val="20"/>
        </w:rPr>
        <w:t xml:space="preserve"> </w:t>
      </w:r>
      <w:r>
        <w:rPr>
          <w:sz w:val="20"/>
        </w:rPr>
        <w:t>Sentencia</w:t>
      </w:r>
      <w:r>
        <w:rPr>
          <w:spacing w:val="-4"/>
          <w:sz w:val="20"/>
        </w:rPr>
        <w:t xml:space="preserve"> </w:t>
      </w:r>
      <w:r>
        <w:rPr>
          <w:sz w:val="20"/>
        </w:rPr>
        <w:t>del</w:t>
      </w:r>
      <w:r>
        <w:rPr>
          <w:spacing w:val="-5"/>
          <w:sz w:val="20"/>
        </w:rPr>
        <w:t xml:space="preserve"> </w:t>
      </w:r>
      <w:r>
        <w:rPr>
          <w:sz w:val="20"/>
        </w:rPr>
        <w:t>22</w:t>
      </w:r>
      <w:r>
        <w:rPr>
          <w:spacing w:val="-4"/>
          <w:sz w:val="20"/>
        </w:rPr>
        <w:t xml:space="preserve"> </w:t>
      </w:r>
      <w:r>
        <w:rPr>
          <w:sz w:val="20"/>
        </w:rPr>
        <w:t>de</w:t>
      </w:r>
      <w:r>
        <w:rPr>
          <w:spacing w:val="-7"/>
          <w:sz w:val="20"/>
        </w:rPr>
        <w:t xml:space="preserve"> </w:t>
      </w:r>
      <w:r>
        <w:rPr>
          <w:sz w:val="20"/>
        </w:rPr>
        <w:t>abril</w:t>
      </w:r>
      <w:r>
        <w:rPr>
          <w:spacing w:val="-7"/>
          <w:sz w:val="20"/>
        </w:rPr>
        <w:t xml:space="preserve"> </w:t>
      </w:r>
      <w:r>
        <w:rPr>
          <w:sz w:val="20"/>
        </w:rPr>
        <w:t>de</w:t>
      </w:r>
      <w:r>
        <w:rPr>
          <w:spacing w:val="-4"/>
          <w:sz w:val="20"/>
        </w:rPr>
        <w:t xml:space="preserve"> </w:t>
      </w:r>
      <w:r>
        <w:rPr>
          <w:sz w:val="20"/>
        </w:rPr>
        <w:t>2009.</w:t>
      </w:r>
      <w:r>
        <w:rPr>
          <w:spacing w:val="-6"/>
          <w:sz w:val="20"/>
        </w:rPr>
        <w:t xml:space="preserve"> </w:t>
      </w:r>
      <w:r>
        <w:rPr>
          <w:sz w:val="20"/>
        </w:rPr>
        <w:t>Rad.:</w:t>
      </w:r>
      <w:r>
        <w:rPr>
          <w:spacing w:val="-6"/>
          <w:sz w:val="20"/>
        </w:rPr>
        <w:t xml:space="preserve"> </w:t>
      </w:r>
      <w:r>
        <w:rPr>
          <w:spacing w:val="-2"/>
          <w:sz w:val="20"/>
        </w:rPr>
        <w:t>14667.</w:t>
      </w:r>
    </w:p>
    <w:p w14:paraId="5A2A21A2" w14:textId="77777777" w:rsidR="004F3459" w:rsidRDefault="002F64EB">
      <w:pPr>
        <w:spacing w:before="3" w:line="237" w:lineRule="auto"/>
        <w:ind w:left="542" w:right="1469"/>
        <w:rPr>
          <w:sz w:val="20"/>
        </w:rPr>
      </w:pPr>
      <w:r>
        <w:rPr>
          <w:position w:val="6"/>
          <w:sz w:val="13"/>
        </w:rPr>
        <w:t>8</w:t>
      </w:r>
      <w:r>
        <w:rPr>
          <w:spacing w:val="15"/>
          <w:position w:val="6"/>
          <w:sz w:val="13"/>
        </w:rPr>
        <w:t xml:space="preserve"> </w:t>
      </w:r>
      <w:r>
        <w:rPr>
          <w:sz w:val="20"/>
        </w:rPr>
        <w:t>Cfr.</w:t>
      </w:r>
      <w:r>
        <w:rPr>
          <w:spacing w:val="-4"/>
          <w:sz w:val="20"/>
        </w:rPr>
        <w:t xml:space="preserve"> </w:t>
      </w:r>
      <w:r>
        <w:rPr>
          <w:sz w:val="20"/>
        </w:rPr>
        <w:t>Consejo</w:t>
      </w:r>
      <w:r>
        <w:rPr>
          <w:spacing w:val="-3"/>
          <w:sz w:val="20"/>
        </w:rPr>
        <w:t xml:space="preserve"> </w:t>
      </w:r>
      <w:r>
        <w:rPr>
          <w:sz w:val="20"/>
        </w:rPr>
        <w:t>de</w:t>
      </w:r>
      <w:r>
        <w:rPr>
          <w:spacing w:val="-4"/>
          <w:sz w:val="20"/>
        </w:rPr>
        <w:t xml:space="preserve"> </w:t>
      </w:r>
      <w:r>
        <w:rPr>
          <w:sz w:val="20"/>
        </w:rPr>
        <w:t>Estado,</w:t>
      </w:r>
      <w:r>
        <w:rPr>
          <w:spacing w:val="-3"/>
          <w:sz w:val="20"/>
        </w:rPr>
        <w:t xml:space="preserve"> </w:t>
      </w:r>
      <w:r>
        <w:rPr>
          <w:sz w:val="20"/>
        </w:rPr>
        <w:t>Sección</w:t>
      </w:r>
      <w:r>
        <w:rPr>
          <w:spacing w:val="-4"/>
          <w:sz w:val="20"/>
        </w:rPr>
        <w:t xml:space="preserve"> </w:t>
      </w:r>
      <w:r>
        <w:rPr>
          <w:sz w:val="20"/>
        </w:rPr>
        <w:t>Primera,</w:t>
      </w:r>
      <w:r>
        <w:rPr>
          <w:spacing w:val="-3"/>
          <w:sz w:val="20"/>
        </w:rPr>
        <w:t xml:space="preserve"> </w:t>
      </w:r>
      <w:r>
        <w:rPr>
          <w:sz w:val="20"/>
        </w:rPr>
        <w:t>Sentencia</w:t>
      </w:r>
      <w:r>
        <w:rPr>
          <w:spacing w:val="-3"/>
          <w:sz w:val="20"/>
        </w:rPr>
        <w:t xml:space="preserve"> </w:t>
      </w:r>
      <w:r>
        <w:rPr>
          <w:sz w:val="20"/>
        </w:rPr>
        <w:t>del</w:t>
      </w:r>
      <w:r>
        <w:rPr>
          <w:spacing w:val="-4"/>
          <w:sz w:val="20"/>
        </w:rPr>
        <w:t xml:space="preserve"> </w:t>
      </w:r>
      <w:r>
        <w:rPr>
          <w:sz w:val="20"/>
        </w:rPr>
        <w:t>30</w:t>
      </w:r>
      <w:r>
        <w:rPr>
          <w:spacing w:val="-3"/>
          <w:sz w:val="20"/>
        </w:rPr>
        <w:t xml:space="preserve"> </w:t>
      </w:r>
      <w:r>
        <w:rPr>
          <w:sz w:val="20"/>
        </w:rPr>
        <w:t>de</w:t>
      </w:r>
      <w:r>
        <w:rPr>
          <w:spacing w:val="-5"/>
          <w:sz w:val="20"/>
        </w:rPr>
        <w:t xml:space="preserve"> </w:t>
      </w:r>
      <w:r>
        <w:rPr>
          <w:sz w:val="20"/>
        </w:rPr>
        <w:t>mayo</w:t>
      </w:r>
      <w:r>
        <w:rPr>
          <w:spacing w:val="-4"/>
          <w:sz w:val="20"/>
        </w:rPr>
        <w:t xml:space="preserve"> </w:t>
      </w:r>
      <w:r>
        <w:rPr>
          <w:sz w:val="20"/>
        </w:rPr>
        <w:t>de</w:t>
      </w:r>
      <w:r>
        <w:rPr>
          <w:spacing w:val="-5"/>
          <w:sz w:val="20"/>
        </w:rPr>
        <w:t xml:space="preserve"> </w:t>
      </w:r>
      <w:r>
        <w:rPr>
          <w:sz w:val="20"/>
        </w:rPr>
        <w:t xml:space="preserve">2013. Rad.: </w:t>
      </w:r>
      <w:r>
        <w:rPr>
          <w:spacing w:val="-2"/>
          <w:sz w:val="20"/>
        </w:rPr>
        <w:t>250002324000200401089-01.</w:t>
      </w:r>
    </w:p>
    <w:p w14:paraId="1D591753" w14:textId="77777777" w:rsidR="004F3459" w:rsidRDefault="002F64EB">
      <w:pPr>
        <w:spacing w:before="1"/>
        <w:ind w:left="542"/>
        <w:rPr>
          <w:sz w:val="20"/>
        </w:rPr>
      </w:pPr>
      <w:r>
        <w:rPr>
          <w:position w:val="6"/>
          <w:sz w:val="13"/>
        </w:rPr>
        <w:t>9</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155</w:t>
      </w:r>
      <w:r>
        <w:rPr>
          <w:spacing w:val="-3"/>
          <w:sz w:val="20"/>
        </w:rPr>
        <w:t xml:space="preserve"> </w:t>
      </w:r>
      <w:r>
        <w:rPr>
          <w:sz w:val="20"/>
        </w:rPr>
        <w:t>a</w:t>
      </w:r>
      <w:r>
        <w:rPr>
          <w:spacing w:val="-1"/>
          <w:sz w:val="20"/>
        </w:rPr>
        <w:t xml:space="preserve"> </w:t>
      </w:r>
      <w:r>
        <w:rPr>
          <w:sz w:val="20"/>
        </w:rPr>
        <w:t>194,</w:t>
      </w:r>
      <w:r>
        <w:rPr>
          <w:spacing w:val="-4"/>
          <w:sz w:val="20"/>
        </w:rPr>
        <w:t xml:space="preserve"> </w:t>
      </w:r>
      <w:r>
        <w:rPr>
          <w:sz w:val="20"/>
        </w:rPr>
        <w:t>C.</w:t>
      </w:r>
      <w:r>
        <w:rPr>
          <w:spacing w:val="-1"/>
          <w:sz w:val="20"/>
        </w:rPr>
        <w:t xml:space="preserve"> </w:t>
      </w:r>
      <w:r>
        <w:rPr>
          <w:spacing w:val="-4"/>
          <w:sz w:val="20"/>
        </w:rPr>
        <w:t>Ppal.</w:t>
      </w:r>
    </w:p>
    <w:p w14:paraId="7DE08BF6" w14:textId="77777777" w:rsidR="004F3459" w:rsidRDefault="004F3459">
      <w:pPr>
        <w:rPr>
          <w:sz w:val="20"/>
        </w:rPr>
        <w:sectPr w:rsidR="004F3459" w:rsidSect="00605E9E">
          <w:pgSz w:w="12240" w:h="20160"/>
          <w:pgMar w:top="2300" w:right="1500" w:bottom="280" w:left="1160" w:header="600" w:footer="0" w:gutter="0"/>
          <w:cols w:space="720"/>
        </w:sectPr>
      </w:pPr>
    </w:p>
    <w:p w14:paraId="2A666124" w14:textId="77777777" w:rsidR="004F3459" w:rsidRDefault="004F3459">
      <w:pPr>
        <w:pStyle w:val="Textoindependiente"/>
        <w:spacing w:before="130"/>
      </w:pPr>
    </w:p>
    <w:p w14:paraId="34A976D3" w14:textId="77777777" w:rsidR="004F3459" w:rsidRDefault="002F64EB">
      <w:pPr>
        <w:spacing w:line="360" w:lineRule="auto"/>
        <w:ind w:left="542" w:right="196"/>
        <w:jc w:val="both"/>
        <w:rPr>
          <w:sz w:val="24"/>
        </w:rPr>
      </w:pPr>
      <w:r>
        <w:rPr>
          <w:rFonts w:ascii="Arial" w:hAnsi="Arial"/>
          <w:i/>
          <w:sz w:val="24"/>
        </w:rPr>
        <w:t>años</w:t>
      </w:r>
      <w:r>
        <w:rPr>
          <w:rFonts w:ascii="Arial" w:hAnsi="Arial"/>
          <w:i/>
          <w:spacing w:val="-15"/>
          <w:sz w:val="24"/>
        </w:rPr>
        <w:t xml:space="preserve"> </w:t>
      </w:r>
      <w:r>
        <w:rPr>
          <w:rFonts w:ascii="Arial" w:hAnsi="Arial"/>
          <w:i/>
          <w:sz w:val="24"/>
        </w:rPr>
        <w:t>que</w:t>
      </w:r>
      <w:r>
        <w:rPr>
          <w:rFonts w:ascii="Arial" w:hAnsi="Arial"/>
          <w:i/>
          <w:spacing w:val="-12"/>
          <w:sz w:val="24"/>
        </w:rPr>
        <w:t xml:space="preserve"> </w:t>
      </w:r>
      <w:r>
        <w:rPr>
          <w:rFonts w:ascii="Arial" w:hAnsi="Arial"/>
          <w:i/>
          <w:sz w:val="24"/>
        </w:rPr>
        <w:t>tuvo</w:t>
      </w:r>
      <w:r>
        <w:rPr>
          <w:rFonts w:ascii="Arial" w:hAnsi="Arial"/>
          <w:i/>
          <w:spacing w:val="-12"/>
          <w:sz w:val="24"/>
        </w:rPr>
        <w:t xml:space="preserve"> </w:t>
      </w:r>
      <w:r>
        <w:rPr>
          <w:rFonts w:ascii="Arial" w:hAnsi="Arial"/>
          <w:i/>
          <w:sz w:val="24"/>
        </w:rPr>
        <w:t>conocimiento</w:t>
      </w:r>
      <w:r>
        <w:rPr>
          <w:rFonts w:ascii="Arial" w:hAnsi="Arial"/>
          <w:i/>
          <w:spacing w:val="-11"/>
          <w:sz w:val="24"/>
        </w:rPr>
        <w:t xml:space="preserve"> </w:t>
      </w:r>
      <w:proofErr w:type="gramStart"/>
      <w:r>
        <w:rPr>
          <w:rFonts w:ascii="Arial" w:hAnsi="Arial"/>
          <w:i/>
          <w:sz w:val="24"/>
        </w:rPr>
        <w:t>del</w:t>
      </w:r>
      <w:r>
        <w:rPr>
          <w:rFonts w:ascii="Arial" w:hAnsi="Arial"/>
          <w:i/>
          <w:spacing w:val="-15"/>
          <w:sz w:val="24"/>
        </w:rPr>
        <w:t xml:space="preserve"> </w:t>
      </w:r>
      <w:r>
        <w:rPr>
          <w:rFonts w:ascii="Arial" w:hAnsi="Arial"/>
          <w:i/>
          <w:sz w:val="24"/>
        </w:rPr>
        <w:t>hechos</w:t>
      </w:r>
      <w:proofErr w:type="gramEnd"/>
      <w:r>
        <w:rPr>
          <w:rFonts w:ascii="Arial" w:hAnsi="Arial"/>
          <w:i/>
          <w:spacing w:val="-13"/>
          <w:sz w:val="24"/>
        </w:rPr>
        <w:t xml:space="preserve"> </w:t>
      </w:r>
      <w:r>
        <w:rPr>
          <w:rFonts w:ascii="Arial" w:hAnsi="Arial"/>
          <w:i/>
          <w:sz w:val="24"/>
        </w:rPr>
        <w:t>(sic),</w:t>
      </w:r>
      <w:r>
        <w:rPr>
          <w:rFonts w:ascii="Arial" w:hAnsi="Arial"/>
          <w:i/>
          <w:spacing w:val="-14"/>
          <w:sz w:val="24"/>
        </w:rPr>
        <w:t xml:space="preserve"> </w:t>
      </w:r>
      <w:r>
        <w:rPr>
          <w:rFonts w:ascii="Arial" w:hAnsi="Arial"/>
          <w:i/>
          <w:sz w:val="24"/>
        </w:rPr>
        <w:t>aunado</w:t>
      </w:r>
      <w:r>
        <w:rPr>
          <w:rFonts w:ascii="Arial" w:hAnsi="Arial"/>
          <w:i/>
          <w:spacing w:val="-14"/>
          <w:sz w:val="24"/>
        </w:rPr>
        <w:t xml:space="preserve"> </w:t>
      </w:r>
      <w:r>
        <w:rPr>
          <w:rFonts w:ascii="Arial" w:hAnsi="Arial"/>
          <w:i/>
          <w:sz w:val="24"/>
        </w:rPr>
        <w:t>ello</w:t>
      </w:r>
      <w:r>
        <w:rPr>
          <w:rFonts w:ascii="Arial" w:hAnsi="Arial"/>
          <w:i/>
          <w:spacing w:val="-12"/>
          <w:sz w:val="24"/>
        </w:rPr>
        <w:t xml:space="preserve"> </w:t>
      </w:r>
      <w:r>
        <w:rPr>
          <w:rFonts w:ascii="Arial" w:hAnsi="Arial"/>
          <w:i/>
          <w:sz w:val="24"/>
        </w:rPr>
        <w:t>y</w:t>
      </w:r>
      <w:r>
        <w:rPr>
          <w:rFonts w:ascii="Arial" w:hAnsi="Arial"/>
          <w:i/>
          <w:spacing w:val="-15"/>
          <w:sz w:val="24"/>
        </w:rPr>
        <w:t xml:space="preserve"> </w:t>
      </w:r>
      <w:r>
        <w:rPr>
          <w:rFonts w:ascii="Arial" w:hAnsi="Arial"/>
          <w:i/>
          <w:sz w:val="24"/>
        </w:rPr>
        <w:t>de</w:t>
      </w:r>
      <w:r>
        <w:rPr>
          <w:rFonts w:ascii="Arial" w:hAnsi="Arial"/>
          <w:i/>
          <w:spacing w:val="-10"/>
          <w:sz w:val="24"/>
        </w:rPr>
        <w:t xml:space="preserve"> </w:t>
      </w:r>
      <w:r>
        <w:rPr>
          <w:rFonts w:ascii="Arial" w:hAnsi="Arial"/>
          <w:i/>
          <w:sz w:val="24"/>
        </w:rPr>
        <w:t>acuerdo</w:t>
      </w:r>
      <w:r>
        <w:rPr>
          <w:rFonts w:ascii="Arial" w:hAnsi="Arial"/>
          <w:i/>
          <w:spacing w:val="-12"/>
          <w:sz w:val="24"/>
        </w:rPr>
        <w:t xml:space="preserve"> </w:t>
      </w:r>
      <w:r>
        <w:rPr>
          <w:rFonts w:ascii="Arial" w:hAnsi="Arial"/>
          <w:i/>
          <w:sz w:val="24"/>
        </w:rPr>
        <w:t>a</w:t>
      </w:r>
      <w:r>
        <w:rPr>
          <w:rFonts w:ascii="Arial" w:hAnsi="Arial"/>
          <w:i/>
          <w:spacing w:val="-12"/>
          <w:sz w:val="24"/>
        </w:rPr>
        <w:t xml:space="preserve"> </w:t>
      </w:r>
      <w:r>
        <w:rPr>
          <w:rFonts w:ascii="Arial" w:hAnsi="Arial"/>
          <w:i/>
          <w:sz w:val="24"/>
        </w:rPr>
        <w:t>los</w:t>
      </w:r>
      <w:r>
        <w:rPr>
          <w:rFonts w:ascii="Arial" w:hAnsi="Arial"/>
          <w:i/>
          <w:spacing w:val="-14"/>
          <w:sz w:val="24"/>
        </w:rPr>
        <w:t xml:space="preserve"> </w:t>
      </w:r>
      <w:r>
        <w:rPr>
          <w:rFonts w:ascii="Arial" w:hAnsi="Arial"/>
          <w:i/>
          <w:sz w:val="24"/>
        </w:rPr>
        <w:t>hechos probados se avizora que la póliza de garantía de cumplimiento otorgada por la Compañía</w:t>
      </w:r>
      <w:r>
        <w:rPr>
          <w:rFonts w:ascii="Arial" w:hAnsi="Arial"/>
          <w:i/>
          <w:spacing w:val="-14"/>
          <w:sz w:val="24"/>
        </w:rPr>
        <w:t xml:space="preserve"> </w:t>
      </w:r>
      <w:r>
        <w:rPr>
          <w:rFonts w:ascii="Arial" w:hAnsi="Arial"/>
          <w:i/>
          <w:sz w:val="24"/>
        </w:rPr>
        <w:t>de</w:t>
      </w:r>
      <w:r>
        <w:rPr>
          <w:rFonts w:ascii="Arial" w:hAnsi="Arial"/>
          <w:i/>
          <w:spacing w:val="-17"/>
          <w:sz w:val="24"/>
        </w:rPr>
        <w:t xml:space="preserve"> </w:t>
      </w:r>
      <w:r>
        <w:rPr>
          <w:rFonts w:ascii="Arial" w:hAnsi="Arial"/>
          <w:i/>
          <w:sz w:val="24"/>
        </w:rPr>
        <w:t>Seguros</w:t>
      </w:r>
      <w:r>
        <w:rPr>
          <w:rFonts w:ascii="Arial" w:hAnsi="Arial"/>
          <w:i/>
          <w:spacing w:val="-17"/>
          <w:sz w:val="24"/>
        </w:rPr>
        <w:t xml:space="preserve"> </w:t>
      </w:r>
      <w:r>
        <w:rPr>
          <w:rFonts w:ascii="Arial" w:hAnsi="Arial"/>
          <w:i/>
          <w:sz w:val="24"/>
        </w:rPr>
        <w:t>Generales</w:t>
      </w:r>
      <w:r>
        <w:rPr>
          <w:rFonts w:ascii="Arial" w:hAnsi="Arial"/>
          <w:i/>
          <w:spacing w:val="-14"/>
          <w:sz w:val="24"/>
        </w:rPr>
        <w:t xml:space="preserve"> </w:t>
      </w:r>
      <w:r>
        <w:rPr>
          <w:rFonts w:ascii="Arial" w:hAnsi="Arial"/>
          <w:i/>
          <w:sz w:val="24"/>
        </w:rPr>
        <w:t>Seguros</w:t>
      </w:r>
      <w:r>
        <w:rPr>
          <w:rFonts w:ascii="Arial" w:hAnsi="Arial"/>
          <w:i/>
          <w:spacing w:val="-15"/>
          <w:sz w:val="24"/>
        </w:rPr>
        <w:t xml:space="preserve"> </w:t>
      </w:r>
      <w:r>
        <w:rPr>
          <w:rFonts w:ascii="Arial" w:hAnsi="Arial"/>
          <w:i/>
          <w:sz w:val="24"/>
        </w:rPr>
        <w:t>Cóndor</w:t>
      </w:r>
      <w:r>
        <w:rPr>
          <w:rFonts w:ascii="Arial" w:hAnsi="Arial"/>
          <w:i/>
          <w:spacing w:val="-16"/>
          <w:sz w:val="24"/>
        </w:rPr>
        <w:t xml:space="preserve"> </w:t>
      </w:r>
      <w:r>
        <w:rPr>
          <w:rFonts w:ascii="Arial" w:hAnsi="Arial"/>
          <w:i/>
          <w:sz w:val="24"/>
        </w:rPr>
        <w:t>S.A.,</w:t>
      </w:r>
      <w:r>
        <w:rPr>
          <w:rFonts w:ascii="Arial" w:hAnsi="Arial"/>
          <w:i/>
          <w:spacing w:val="-14"/>
          <w:sz w:val="24"/>
        </w:rPr>
        <w:t xml:space="preserve"> </w:t>
      </w:r>
      <w:r>
        <w:rPr>
          <w:rFonts w:ascii="Arial" w:hAnsi="Arial"/>
          <w:i/>
          <w:sz w:val="24"/>
        </w:rPr>
        <w:t>se</w:t>
      </w:r>
      <w:r>
        <w:rPr>
          <w:rFonts w:ascii="Arial" w:hAnsi="Arial"/>
          <w:i/>
          <w:spacing w:val="-17"/>
          <w:sz w:val="24"/>
        </w:rPr>
        <w:t xml:space="preserve"> </w:t>
      </w:r>
      <w:r>
        <w:rPr>
          <w:rFonts w:ascii="Arial" w:hAnsi="Arial"/>
          <w:i/>
          <w:sz w:val="24"/>
        </w:rPr>
        <w:t>encontraba</w:t>
      </w:r>
      <w:r>
        <w:rPr>
          <w:rFonts w:ascii="Arial" w:hAnsi="Arial"/>
          <w:i/>
          <w:spacing w:val="-14"/>
          <w:sz w:val="24"/>
        </w:rPr>
        <w:t xml:space="preserve"> </w:t>
      </w:r>
      <w:r>
        <w:rPr>
          <w:rFonts w:ascii="Arial" w:hAnsi="Arial"/>
          <w:i/>
          <w:sz w:val="24"/>
        </w:rPr>
        <w:t>vigente</w:t>
      </w:r>
      <w:r>
        <w:rPr>
          <w:rFonts w:ascii="Arial" w:hAnsi="Arial"/>
          <w:i/>
          <w:spacing w:val="-16"/>
          <w:sz w:val="24"/>
        </w:rPr>
        <w:t xml:space="preserve"> </w:t>
      </w:r>
      <w:r>
        <w:rPr>
          <w:rFonts w:ascii="Arial" w:hAnsi="Arial"/>
          <w:i/>
          <w:sz w:val="24"/>
        </w:rPr>
        <w:t>para la fecha en la que la demandada tuvo conocimiento de las fallas de los motores”</w:t>
      </w:r>
      <w:r>
        <w:rPr>
          <w:sz w:val="24"/>
        </w:rPr>
        <w:t>.</w:t>
      </w:r>
    </w:p>
    <w:p w14:paraId="644040D6" w14:textId="77777777" w:rsidR="004F3459" w:rsidRDefault="004F3459">
      <w:pPr>
        <w:pStyle w:val="Textoindependiente"/>
        <w:spacing w:before="137"/>
      </w:pPr>
    </w:p>
    <w:p w14:paraId="100436D3" w14:textId="77777777" w:rsidR="004F3459" w:rsidRDefault="002F64EB">
      <w:pPr>
        <w:pStyle w:val="Prrafodelista"/>
        <w:numPr>
          <w:ilvl w:val="1"/>
          <w:numId w:val="3"/>
        </w:numPr>
        <w:tabs>
          <w:tab w:val="left" w:pos="1029"/>
        </w:tabs>
        <w:spacing w:line="360" w:lineRule="auto"/>
        <w:ind w:right="199" w:firstLine="0"/>
        <w:rPr>
          <w:sz w:val="24"/>
        </w:rPr>
      </w:pPr>
      <w:r>
        <w:rPr>
          <w:sz w:val="24"/>
        </w:rPr>
        <w:t>Finalmente, en lo que atañe a la desviación de poder, manifestó que el vicio alegado no se configuró, porque la entidad pública, para el momento en el que profirió su decisión, era competente para tal efecto.</w:t>
      </w:r>
    </w:p>
    <w:p w14:paraId="0CB7F168" w14:textId="77777777" w:rsidR="004F3459" w:rsidRDefault="004F3459">
      <w:pPr>
        <w:pStyle w:val="Textoindependiente"/>
        <w:spacing w:before="139"/>
      </w:pPr>
    </w:p>
    <w:p w14:paraId="07B4D177" w14:textId="77777777" w:rsidR="004F3459" w:rsidRDefault="002F64EB">
      <w:pPr>
        <w:pStyle w:val="Ttulo2"/>
        <w:numPr>
          <w:ilvl w:val="0"/>
          <w:numId w:val="3"/>
        </w:numPr>
        <w:tabs>
          <w:tab w:val="left" w:pos="809"/>
        </w:tabs>
        <w:ind w:left="809" w:hanging="267"/>
        <w:jc w:val="both"/>
      </w:pPr>
      <w:r>
        <w:t>Recursos</w:t>
      </w:r>
      <w:r>
        <w:rPr>
          <w:spacing w:val="-4"/>
        </w:rPr>
        <w:t xml:space="preserve"> </w:t>
      </w:r>
      <w:r>
        <w:t>de</w:t>
      </w:r>
      <w:r>
        <w:rPr>
          <w:spacing w:val="-3"/>
        </w:rPr>
        <w:t xml:space="preserve"> </w:t>
      </w:r>
      <w:r>
        <w:rPr>
          <w:spacing w:val="-2"/>
        </w:rPr>
        <w:t>apelación</w:t>
      </w:r>
    </w:p>
    <w:p w14:paraId="3ED47BED" w14:textId="77777777" w:rsidR="004F3459" w:rsidRDefault="004F3459">
      <w:pPr>
        <w:pStyle w:val="Textoindependiente"/>
        <w:rPr>
          <w:rFonts w:ascii="Arial"/>
          <w:b/>
        </w:rPr>
      </w:pPr>
    </w:p>
    <w:p w14:paraId="78A307B0" w14:textId="77777777" w:rsidR="004F3459" w:rsidRDefault="004F3459">
      <w:pPr>
        <w:pStyle w:val="Textoindependiente"/>
        <w:rPr>
          <w:rFonts w:ascii="Arial"/>
          <w:b/>
        </w:rPr>
      </w:pPr>
    </w:p>
    <w:p w14:paraId="216AEDEA" w14:textId="77777777" w:rsidR="004F3459" w:rsidRDefault="002F64EB">
      <w:pPr>
        <w:pStyle w:val="Prrafodelista"/>
        <w:numPr>
          <w:ilvl w:val="1"/>
          <w:numId w:val="3"/>
        </w:numPr>
        <w:tabs>
          <w:tab w:val="left" w:pos="1070"/>
        </w:tabs>
        <w:spacing w:line="357" w:lineRule="auto"/>
        <w:ind w:right="195" w:firstLine="0"/>
        <w:rPr>
          <w:sz w:val="24"/>
        </w:rPr>
      </w:pPr>
      <w:r>
        <w:rPr>
          <w:sz w:val="24"/>
        </w:rPr>
        <w:t xml:space="preserve">El 3 y 8 de abril de 2014 la aseguradora Cóndor y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respectivamente, interpusieron recurso de apelación,</w:t>
      </w:r>
      <w:r>
        <w:rPr>
          <w:spacing w:val="-1"/>
          <w:sz w:val="24"/>
        </w:rPr>
        <w:t xml:space="preserve"> </w:t>
      </w:r>
      <w:r>
        <w:rPr>
          <w:sz w:val="24"/>
        </w:rPr>
        <w:t>los cuales fueron concedidos el 17 de febrero de 2015</w:t>
      </w:r>
      <w:r>
        <w:rPr>
          <w:position w:val="8"/>
          <w:sz w:val="16"/>
        </w:rPr>
        <w:t xml:space="preserve">10 </w:t>
      </w:r>
      <w:r>
        <w:rPr>
          <w:sz w:val="24"/>
        </w:rPr>
        <w:t xml:space="preserve">y admitidos el 27 de mayo de </w:t>
      </w:r>
      <w:r>
        <w:rPr>
          <w:spacing w:val="-2"/>
          <w:sz w:val="24"/>
        </w:rPr>
        <w:t>2015</w:t>
      </w:r>
      <w:r>
        <w:rPr>
          <w:spacing w:val="-2"/>
          <w:position w:val="8"/>
          <w:sz w:val="16"/>
        </w:rPr>
        <w:t>11</w:t>
      </w:r>
      <w:r>
        <w:rPr>
          <w:spacing w:val="-2"/>
          <w:sz w:val="24"/>
        </w:rPr>
        <w:t>.</w:t>
      </w:r>
    </w:p>
    <w:p w14:paraId="1E35F0F8" w14:textId="77777777" w:rsidR="004F3459" w:rsidRDefault="004F3459">
      <w:pPr>
        <w:pStyle w:val="Textoindependiente"/>
        <w:spacing w:before="133"/>
      </w:pPr>
    </w:p>
    <w:p w14:paraId="166A0E19" w14:textId="77777777" w:rsidR="004F3459" w:rsidRDefault="002F64EB">
      <w:pPr>
        <w:pStyle w:val="Prrafodelista"/>
        <w:numPr>
          <w:ilvl w:val="1"/>
          <w:numId w:val="3"/>
        </w:numPr>
        <w:tabs>
          <w:tab w:val="left" w:pos="1007"/>
        </w:tabs>
        <w:spacing w:line="360" w:lineRule="auto"/>
        <w:ind w:right="195" w:firstLine="0"/>
        <w:rPr>
          <w:sz w:val="24"/>
        </w:rPr>
      </w:pPr>
      <w:r>
        <w:rPr>
          <w:sz w:val="24"/>
        </w:rPr>
        <w:t>La</w:t>
      </w:r>
      <w:r>
        <w:rPr>
          <w:spacing w:val="-5"/>
          <w:sz w:val="24"/>
        </w:rPr>
        <w:t xml:space="preserve"> </w:t>
      </w:r>
      <w:r>
        <w:rPr>
          <w:rFonts w:ascii="Arial" w:hAnsi="Arial"/>
          <w:b/>
          <w:sz w:val="24"/>
        </w:rPr>
        <w:t>aseguradora</w:t>
      </w:r>
      <w:r>
        <w:rPr>
          <w:rFonts w:ascii="Arial" w:hAnsi="Arial"/>
          <w:b/>
          <w:spacing w:val="-6"/>
          <w:sz w:val="24"/>
        </w:rPr>
        <w:t xml:space="preserve"> </w:t>
      </w:r>
      <w:r>
        <w:rPr>
          <w:rFonts w:ascii="Arial" w:hAnsi="Arial"/>
          <w:b/>
          <w:sz w:val="24"/>
        </w:rPr>
        <w:t>Cóndor</w:t>
      </w:r>
      <w:r>
        <w:rPr>
          <w:position w:val="8"/>
          <w:sz w:val="16"/>
        </w:rPr>
        <w:t>12</w:t>
      </w:r>
      <w:r>
        <w:rPr>
          <w:spacing w:val="18"/>
          <w:position w:val="8"/>
          <w:sz w:val="16"/>
        </w:rPr>
        <w:t xml:space="preserve"> </w:t>
      </w:r>
      <w:r>
        <w:rPr>
          <w:sz w:val="24"/>
        </w:rPr>
        <w:t>solicitó</w:t>
      </w:r>
      <w:r>
        <w:rPr>
          <w:spacing w:val="-3"/>
          <w:sz w:val="24"/>
        </w:rPr>
        <w:t xml:space="preserve"> </w:t>
      </w:r>
      <w:r>
        <w:rPr>
          <w:sz w:val="24"/>
        </w:rPr>
        <w:t>revocar</w:t>
      </w:r>
      <w:r>
        <w:rPr>
          <w:spacing w:val="-4"/>
          <w:sz w:val="24"/>
        </w:rPr>
        <w:t xml:space="preserve"> </w:t>
      </w:r>
      <w:r>
        <w:rPr>
          <w:sz w:val="24"/>
        </w:rPr>
        <w:t>la</w:t>
      </w:r>
      <w:r>
        <w:rPr>
          <w:spacing w:val="-4"/>
          <w:sz w:val="24"/>
        </w:rPr>
        <w:t xml:space="preserve"> </w:t>
      </w:r>
      <w:r>
        <w:rPr>
          <w:sz w:val="24"/>
        </w:rPr>
        <w:t>sentencia</w:t>
      </w:r>
      <w:r>
        <w:rPr>
          <w:spacing w:val="-4"/>
          <w:sz w:val="24"/>
        </w:rPr>
        <w:t xml:space="preserve"> </w:t>
      </w:r>
      <w:r>
        <w:rPr>
          <w:sz w:val="24"/>
        </w:rPr>
        <w:t>apelada</w:t>
      </w:r>
      <w:r>
        <w:rPr>
          <w:spacing w:val="-4"/>
          <w:sz w:val="24"/>
        </w:rPr>
        <w:t xml:space="preserve"> </w:t>
      </w:r>
      <w:r>
        <w:rPr>
          <w:sz w:val="24"/>
        </w:rPr>
        <w:t>y,</w:t>
      </w:r>
      <w:r>
        <w:rPr>
          <w:spacing w:val="-4"/>
          <w:sz w:val="24"/>
        </w:rPr>
        <w:t xml:space="preserve"> </w:t>
      </w:r>
      <w:r>
        <w:rPr>
          <w:sz w:val="24"/>
        </w:rPr>
        <w:t>en</w:t>
      </w:r>
      <w:r>
        <w:rPr>
          <w:spacing w:val="-4"/>
          <w:sz w:val="24"/>
        </w:rPr>
        <w:t xml:space="preserve"> </w:t>
      </w:r>
      <w:r>
        <w:rPr>
          <w:sz w:val="24"/>
        </w:rPr>
        <w:t>su</w:t>
      </w:r>
      <w:r>
        <w:rPr>
          <w:spacing w:val="-4"/>
          <w:sz w:val="24"/>
        </w:rPr>
        <w:t xml:space="preserve"> </w:t>
      </w:r>
      <w:r>
        <w:rPr>
          <w:sz w:val="24"/>
        </w:rPr>
        <w:t>lugar, acceder</w:t>
      </w:r>
      <w:r>
        <w:rPr>
          <w:spacing w:val="-8"/>
          <w:sz w:val="24"/>
        </w:rPr>
        <w:t xml:space="preserve"> </w:t>
      </w:r>
      <w:r>
        <w:rPr>
          <w:sz w:val="24"/>
        </w:rPr>
        <w:t>a</w:t>
      </w:r>
      <w:r>
        <w:rPr>
          <w:spacing w:val="-7"/>
          <w:sz w:val="24"/>
        </w:rPr>
        <w:t xml:space="preserve"> </w:t>
      </w:r>
      <w:r>
        <w:rPr>
          <w:sz w:val="24"/>
        </w:rPr>
        <w:t>las</w:t>
      </w:r>
      <w:r>
        <w:rPr>
          <w:spacing w:val="-9"/>
          <w:sz w:val="24"/>
        </w:rPr>
        <w:t xml:space="preserve"> </w:t>
      </w:r>
      <w:r>
        <w:rPr>
          <w:sz w:val="24"/>
        </w:rPr>
        <w:t>pretensiones</w:t>
      </w:r>
      <w:r>
        <w:rPr>
          <w:spacing w:val="-10"/>
          <w:sz w:val="24"/>
        </w:rPr>
        <w:t xml:space="preserve"> </w:t>
      </w:r>
      <w:r>
        <w:rPr>
          <w:sz w:val="24"/>
        </w:rPr>
        <w:t>de</w:t>
      </w:r>
      <w:r>
        <w:rPr>
          <w:spacing w:val="-9"/>
          <w:sz w:val="24"/>
        </w:rPr>
        <w:t xml:space="preserve"> </w:t>
      </w:r>
      <w:r>
        <w:rPr>
          <w:sz w:val="24"/>
        </w:rPr>
        <w:t>la</w:t>
      </w:r>
      <w:r>
        <w:rPr>
          <w:spacing w:val="-7"/>
          <w:sz w:val="24"/>
        </w:rPr>
        <w:t xml:space="preserve"> </w:t>
      </w:r>
      <w:r>
        <w:rPr>
          <w:sz w:val="24"/>
        </w:rPr>
        <w:t>demanda.</w:t>
      </w:r>
      <w:r>
        <w:rPr>
          <w:spacing w:val="-12"/>
          <w:sz w:val="24"/>
        </w:rPr>
        <w:t xml:space="preserve"> </w:t>
      </w:r>
      <w:r>
        <w:rPr>
          <w:sz w:val="24"/>
        </w:rPr>
        <w:t>Como</w:t>
      </w:r>
      <w:r>
        <w:rPr>
          <w:spacing w:val="-9"/>
          <w:sz w:val="24"/>
        </w:rPr>
        <w:t xml:space="preserve"> </w:t>
      </w:r>
      <w:r>
        <w:rPr>
          <w:sz w:val="24"/>
        </w:rPr>
        <w:t>sustento</w:t>
      </w:r>
      <w:r>
        <w:rPr>
          <w:spacing w:val="-9"/>
          <w:sz w:val="24"/>
        </w:rPr>
        <w:t xml:space="preserve"> </w:t>
      </w:r>
      <w:r>
        <w:rPr>
          <w:sz w:val="24"/>
        </w:rPr>
        <w:t>del</w:t>
      </w:r>
      <w:r>
        <w:rPr>
          <w:spacing w:val="-8"/>
          <w:sz w:val="24"/>
        </w:rPr>
        <w:t xml:space="preserve"> </w:t>
      </w:r>
      <w:r>
        <w:rPr>
          <w:sz w:val="24"/>
        </w:rPr>
        <w:t>recurso,</w:t>
      </w:r>
      <w:r>
        <w:rPr>
          <w:spacing w:val="-7"/>
          <w:sz w:val="24"/>
        </w:rPr>
        <w:t xml:space="preserve"> </w:t>
      </w:r>
      <w:r>
        <w:rPr>
          <w:sz w:val="24"/>
        </w:rPr>
        <w:t>precisó</w:t>
      </w:r>
      <w:r>
        <w:rPr>
          <w:spacing w:val="-7"/>
          <w:sz w:val="24"/>
        </w:rPr>
        <w:t xml:space="preserve"> </w:t>
      </w:r>
      <w:r>
        <w:rPr>
          <w:sz w:val="24"/>
        </w:rPr>
        <w:t>que en el caso concreto operó la prescripción de la acción derivada del contrato de seguro, que se configuró la falta de competencia temporal y que se vulneró el derecho al debido proceso del contratista.</w:t>
      </w:r>
    </w:p>
    <w:p w14:paraId="7DAB8ACD" w14:textId="77777777" w:rsidR="004F3459" w:rsidRDefault="004F3459">
      <w:pPr>
        <w:pStyle w:val="Textoindependiente"/>
        <w:spacing w:before="138"/>
      </w:pPr>
    </w:p>
    <w:p w14:paraId="38F8E3BE" w14:textId="77777777" w:rsidR="004F3459" w:rsidRDefault="002F64EB">
      <w:pPr>
        <w:pStyle w:val="Prrafodelista"/>
        <w:numPr>
          <w:ilvl w:val="2"/>
          <w:numId w:val="3"/>
        </w:numPr>
        <w:tabs>
          <w:tab w:val="left" w:pos="1240"/>
        </w:tabs>
        <w:spacing w:before="1" w:line="360" w:lineRule="auto"/>
        <w:ind w:right="194" w:firstLine="0"/>
        <w:rPr>
          <w:sz w:val="24"/>
        </w:rPr>
      </w:pPr>
      <w:r>
        <w:rPr>
          <w:sz w:val="24"/>
        </w:rPr>
        <w:t>En cuanto a la prescripción de la acción derivada del contrato de seguro, consideró</w:t>
      </w:r>
      <w:r>
        <w:rPr>
          <w:spacing w:val="-8"/>
          <w:sz w:val="24"/>
        </w:rPr>
        <w:t xml:space="preserve"> </w:t>
      </w:r>
      <w:r>
        <w:rPr>
          <w:sz w:val="24"/>
        </w:rPr>
        <w:t>que</w:t>
      </w:r>
      <w:r>
        <w:rPr>
          <w:spacing w:val="-7"/>
          <w:sz w:val="24"/>
        </w:rPr>
        <w:t xml:space="preserve"> </w:t>
      </w:r>
      <w:r>
        <w:rPr>
          <w:sz w:val="24"/>
        </w:rPr>
        <w:t>el</w:t>
      </w:r>
      <w:r>
        <w:rPr>
          <w:spacing w:val="-8"/>
          <w:sz w:val="24"/>
        </w:rPr>
        <w:t xml:space="preserve"> </w:t>
      </w:r>
      <w:r>
        <w:rPr>
          <w:sz w:val="24"/>
        </w:rPr>
        <w:t>Tribunal</w:t>
      </w:r>
      <w:r>
        <w:rPr>
          <w:spacing w:val="-7"/>
          <w:sz w:val="24"/>
        </w:rPr>
        <w:t xml:space="preserve"> </w:t>
      </w:r>
      <w:r>
        <w:rPr>
          <w:sz w:val="24"/>
        </w:rPr>
        <w:t>se</w:t>
      </w:r>
      <w:r>
        <w:rPr>
          <w:spacing w:val="-7"/>
          <w:sz w:val="24"/>
        </w:rPr>
        <w:t xml:space="preserve"> </w:t>
      </w:r>
      <w:r>
        <w:rPr>
          <w:sz w:val="24"/>
        </w:rPr>
        <w:t>equivocó</w:t>
      </w:r>
      <w:r>
        <w:rPr>
          <w:spacing w:val="-7"/>
          <w:sz w:val="24"/>
        </w:rPr>
        <w:t xml:space="preserve"> </w:t>
      </w:r>
      <w:r>
        <w:rPr>
          <w:sz w:val="24"/>
        </w:rPr>
        <w:t>al</w:t>
      </w:r>
      <w:r>
        <w:rPr>
          <w:spacing w:val="-8"/>
          <w:sz w:val="24"/>
        </w:rPr>
        <w:t xml:space="preserve"> </w:t>
      </w:r>
      <w:r>
        <w:rPr>
          <w:sz w:val="24"/>
        </w:rPr>
        <w:t>examinar</w:t>
      </w:r>
      <w:r>
        <w:rPr>
          <w:spacing w:val="-8"/>
          <w:sz w:val="24"/>
        </w:rPr>
        <w:t xml:space="preserve"> </w:t>
      </w:r>
      <w:r>
        <w:rPr>
          <w:sz w:val="24"/>
        </w:rPr>
        <w:t>el</w:t>
      </w:r>
      <w:r>
        <w:rPr>
          <w:spacing w:val="-8"/>
          <w:sz w:val="24"/>
        </w:rPr>
        <w:t xml:space="preserve"> </w:t>
      </w:r>
      <w:r>
        <w:rPr>
          <w:sz w:val="24"/>
        </w:rPr>
        <w:t>cargo,</w:t>
      </w:r>
      <w:r>
        <w:rPr>
          <w:spacing w:val="-7"/>
          <w:sz w:val="24"/>
        </w:rPr>
        <w:t xml:space="preserve"> </w:t>
      </w:r>
      <w:r>
        <w:rPr>
          <w:sz w:val="24"/>
        </w:rPr>
        <w:t>pues</w:t>
      </w:r>
      <w:r>
        <w:rPr>
          <w:spacing w:val="-6"/>
          <w:sz w:val="24"/>
        </w:rPr>
        <w:t xml:space="preserve"> </w:t>
      </w:r>
      <w:r>
        <w:rPr>
          <w:sz w:val="24"/>
        </w:rPr>
        <w:t>orientó</w:t>
      </w:r>
      <w:r>
        <w:rPr>
          <w:spacing w:val="-5"/>
          <w:sz w:val="24"/>
        </w:rPr>
        <w:t xml:space="preserve"> </w:t>
      </w:r>
      <w:r>
        <w:rPr>
          <w:sz w:val="24"/>
        </w:rPr>
        <w:t>su</w:t>
      </w:r>
      <w:r>
        <w:rPr>
          <w:spacing w:val="-7"/>
          <w:sz w:val="24"/>
        </w:rPr>
        <w:t xml:space="preserve"> </w:t>
      </w:r>
      <w:r>
        <w:rPr>
          <w:sz w:val="24"/>
        </w:rPr>
        <w:t>estudio al hecho de que el acto administrativo debió expedirse dentro de la vigencia de la póliza,</w:t>
      </w:r>
      <w:r>
        <w:rPr>
          <w:spacing w:val="-10"/>
          <w:sz w:val="24"/>
        </w:rPr>
        <w:t xml:space="preserve"> </w:t>
      </w:r>
      <w:r>
        <w:rPr>
          <w:sz w:val="24"/>
        </w:rPr>
        <w:t>pero</w:t>
      </w:r>
      <w:r>
        <w:rPr>
          <w:spacing w:val="-12"/>
          <w:sz w:val="24"/>
        </w:rPr>
        <w:t xml:space="preserve"> </w:t>
      </w:r>
      <w:r>
        <w:rPr>
          <w:sz w:val="24"/>
        </w:rPr>
        <w:t>no</w:t>
      </w:r>
      <w:r>
        <w:rPr>
          <w:spacing w:val="-9"/>
          <w:sz w:val="24"/>
        </w:rPr>
        <w:t xml:space="preserve"> </w:t>
      </w:r>
      <w:r>
        <w:rPr>
          <w:sz w:val="24"/>
        </w:rPr>
        <w:t>tuvo</w:t>
      </w:r>
      <w:r>
        <w:rPr>
          <w:spacing w:val="-12"/>
          <w:sz w:val="24"/>
        </w:rPr>
        <w:t xml:space="preserve"> </w:t>
      </w:r>
      <w:r>
        <w:rPr>
          <w:sz w:val="24"/>
        </w:rPr>
        <w:t>en</w:t>
      </w:r>
      <w:r>
        <w:rPr>
          <w:spacing w:val="-12"/>
          <w:sz w:val="24"/>
        </w:rPr>
        <w:t xml:space="preserve"> </w:t>
      </w:r>
      <w:r>
        <w:rPr>
          <w:sz w:val="24"/>
        </w:rPr>
        <w:t>cuenta</w:t>
      </w:r>
      <w:r>
        <w:rPr>
          <w:spacing w:val="-11"/>
          <w:sz w:val="24"/>
        </w:rPr>
        <w:t xml:space="preserve"> </w:t>
      </w:r>
      <w:r>
        <w:rPr>
          <w:sz w:val="24"/>
        </w:rPr>
        <w:t>que</w:t>
      </w:r>
      <w:r>
        <w:rPr>
          <w:spacing w:val="-9"/>
          <w:sz w:val="24"/>
        </w:rPr>
        <w:t xml:space="preserve"> </w:t>
      </w:r>
      <w:r>
        <w:rPr>
          <w:sz w:val="24"/>
        </w:rPr>
        <w:t>“[l]</w:t>
      </w:r>
      <w:r>
        <w:rPr>
          <w:rFonts w:ascii="Arial" w:hAnsi="Arial"/>
          <w:i/>
          <w:sz w:val="24"/>
        </w:rPr>
        <w:t>o</w:t>
      </w:r>
      <w:r>
        <w:rPr>
          <w:rFonts w:ascii="Arial" w:hAnsi="Arial"/>
          <w:i/>
          <w:spacing w:val="-9"/>
          <w:sz w:val="24"/>
        </w:rPr>
        <w:t xml:space="preserve"> </w:t>
      </w:r>
      <w:r>
        <w:rPr>
          <w:rFonts w:ascii="Arial" w:hAnsi="Arial"/>
          <w:i/>
          <w:sz w:val="24"/>
        </w:rPr>
        <w:t>que</w:t>
      </w:r>
      <w:r>
        <w:rPr>
          <w:rFonts w:ascii="Arial" w:hAnsi="Arial"/>
          <w:i/>
          <w:spacing w:val="-9"/>
          <w:sz w:val="24"/>
        </w:rPr>
        <w:t xml:space="preserve"> </w:t>
      </w:r>
      <w:r>
        <w:rPr>
          <w:rFonts w:ascii="Arial" w:hAnsi="Arial"/>
          <w:i/>
          <w:sz w:val="24"/>
        </w:rPr>
        <w:t>se</w:t>
      </w:r>
      <w:r>
        <w:rPr>
          <w:rFonts w:ascii="Arial" w:hAnsi="Arial"/>
          <w:i/>
          <w:spacing w:val="-9"/>
          <w:sz w:val="24"/>
        </w:rPr>
        <w:t xml:space="preserve"> </w:t>
      </w:r>
      <w:r>
        <w:rPr>
          <w:rFonts w:ascii="Arial" w:hAnsi="Arial"/>
          <w:i/>
          <w:sz w:val="24"/>
        </w:rPr>
        <w:t>demandó</w:t>
      </w:r>
      <w:r>
        <w:rPr>
          <w:rFonts w:ascii="Arial" w:hAnsi="Arial"/>
          <w:i/>
          <w:spacing w:val="-9"/>
          <w:sz w:val="24"/>
        </w:rPr>
        <w:t xml:space="preserve"> </w:t>
      </w:r>
      <w:r>
        <w:rPr>
          <w:rFonts w:ascii="Arial" w:hAnsi="Arial"/>
          <w:i/>
          <w:sz w:val="24"/>
        </w:rPr>
        <w:t>fue</w:t>
      </w:r>
      <w:r>
        <w:rPr>
          <w:rFonts w:ascii="Arial" w:hAnsi="Arial"/>
          <w:i/>
          <w:spacing w:val="-7"/>
          <w:sz w:val="24"/>
        </w:rPr>
        <w:t xml:space="preserve"> </w:t>
      </w:r>
      <w:r>
        <w:rPr>
          <w:rFonts w:ascii="Arial" w:hAnsi="Arial"/>
          <w:i/>
          <w:sz w:val="24"/>
        </w:rPr>
        <w:t>la</w:t>
      </w:r>
      <w:r>
        <w:rPr>
          <w:rFonts w:ascii="Arial" w:hAnsi="Arial"/>
          <w:i/>
          <w:spacing w:val="-10"/>
          <w:sz w:val="24"/>
        </w:rPr>
        <w:t xml:space="preserve"> </w:t>
      </w:r>
      <w:r>
        <w:rPr>
          <w:rFonts w:ascii="Arial" w:hAnsi="Arial"/>
          <w:i/>
          <w:sz w:val="24"/>
        </w:rPr>
        <w:t>infracción</w:t>
      </w:r>
      <w:r>
        <w:rPr>
          <w:rFonts w:ascii="Arial" w:hAnsi="Arial"/>
          <w:i/>
          <w:spacing w:val="-9"/>
          <w:sz w:val="24"/>
        </w:rPr>
        <w:t xml:space="preserve"> </w:t>
      </w:r>
      <w:r>
        <w:rPr>
          <w:rFonts w:ascii="Arial" w:hAnsi="Arial"/>
          <w:i/>
          <w:sz w:val="24"/>
        </w:rPr>
        <w:t>a</w:t>
      </w:r>
      <w:r>
        <w:rPr>
          <w:rFonts w:ascii="Arial" w:hAnsi="Arial"/>
          <w:i/>
          <w:spacing w:val="-9"/>
          <w:sz w:val="24"/>
        </w:rPr>
        <w:t xml:space="preserve"> </w:t>
      </w:r>
      <w:r>
        <w:rPr>
          <w:rFonts w:ascii="Arial" w:hAnsi="Arial"/>
          <w:i/>
          <w:sz w:val="24"/>
        </w:rPr>
        <w:t>la</w:t>
      </w:r>
      <w:r>
        <w:rPr>
          <w:rFonts w:ascii="Arial" w:hAnsi="Arial"/>
          <w:i/>
          <w:spacing w:val="-12"/>
          <w:sz w:val="24"/>
        </w:rPr>
        <w:t xml:space="preserve"> </w:t>
      </w:r>
      <w:r>
        <w:rPr>
          <w:rFonts w:ascii="Arial" w:hAnsi="Arial"/>
          <w:i/>
          <w:sz w:val="24"/>
        </w:rPr>
        <w:t>norma legal</w:t>
      </w:r>
      <w:r>
        <w:rPr>
          <w:rFonts w:ascii="Arial" w:hAnsi="Arial"/>
          <w:i/>
          <w:spacing w:val="-5"/>
          <w:sz w:val="24"/>
        </w:rPr>
        <w:t xml:space="preserve"> </w:t>
      </w:r>
      <w:r>
        <w:rPr>
          <w:rFonts w:ascii="Arial" w:hAnsi="Arial"/>
          <w:i/>
          <w:sz w:val="24"/>
        </w:rPr>
        <w:t>que</w:t>
      </w:r>
      <w:r>
        <w:rPr>
          <w:rFonts w:ascii="Arial" w:hAnsi="Arial"/>
          <w:i/>
          <w:spacing w:val="-4"/>
          <w:sz w:val="24"/>
        </w:rPr>
        <w:t xml:space="preserve"> </w:t>
      </w:r>
      <w:r>
        <w:rPr>
          <w:rFonts w:ascii="Arial" w:hAnsi="Arial"/>
          <w:i/>
          <w:sz w:val="24"/>
        </w:rPr>
        <w:t>rige</w:t>
      </w:r>
      <w:r>
        <w:rPr>
          <w:rFonts w:ascii="Arial" w:hAnsi="Arial"/>
          <w:i/>
          <w:spacing w:val="-2"/>
          <w:sz w:val="24"/>
        </w:rPr>
        <w:t xml:space="preserve"> </w:t>
      </w:r>
      <w:r>
        <w:rPr>
          <w:rFonts w:ascii="Arial" w:hAnsi="Arial"/>
          <w:i/>
          <w:sz w:val="24"/>
        </w:rPr>
        <w:t>los</w:t>
      </w:r>
      <w:r>
        <w:rPr>
          <w:rFonts w:ascii="Arial" w:hAnsi="Arial"/>
          <w:i/>
          <w:spacing w:val="-2"/>
          <w:sz w:val="24"/>
        </w:rPr>
        <w:t xml:space="preserve"> </w:t>
      </w:r>
      <w:r>
        <w:rPr>
          <w:rFonts w:ascii="Arial" w:hAnsi="Arial"/>
          <w:i/>
          <w:sz w:val="24"/>
        </w:rPr>
        <w:t>contratos</w:t>
      </w:r>
      <w:r>
        <w:rPr>
          <w:rFonts w:ascii="Arial" w:hAnsi="Arial"/>
          <w:i/>
          <w:spacing w:val="-4"/>
          <w:sz w:val="24"/>
        </w:rPr>
        <w:t xml:space="preserve"> </w:t>
      </w:r>
      <w:r>
        <w:rPr>
          <w:rFonts w:ascii="Arial" w:hAnsi="Arial"/>
          <w:i/>
          <w:sz w:val="24"/>
        </w:rPr>
        <w:t>de</w:t>
      </w:r>
      <w:r>
        <w:rPr>
          <w:rFonts w:ascii="Arial" w:hAnsi="Arial"/>
          <w:i/>
          <w:spacing w:val="-4"/>
          <w:sz w:val="24"/>
        </w:rPr>
        <w:t xml:space="preserve"> </w:t>
      </w:r>
      <w:r>
        <w:rPr>
          <w:rFonts w:ascii="Arial" w:hAnsi="Arial"/>
          <w:i/>
          <w:sz w:val="24"/>
        </w:rPr>
        <w:t>seguros</w:t>
      </w:r>
      <w:r>
        <w:rPr>
          <w:rFonts w:ascii="Arial" w:hAnsi="Arial"/>
          <w:i/>
          <w:spacing w:val="-2"/>
          <w:sz w:val="24"/>
        </w:rPr>
        <w:t xml:space="preserve"> </w:t>
      </w:r>
      <w:r>
        <w:rPr>
          <w:rFonts w:ascii="Arial" w:hAnsi="Arial"/>
          <w:i/>
          <w:sz w:val="24"/>
        </w:rPr>
        <w:t>y</w:t>
      </w:r>
      <w:r>
        <w:rPr>
          <w:rFonts w:ascii="Arial" w:hAnsi="Arial"/>
          <w:i/>
          <w:spacing w:val="-5"/>
          <w:sz w:val="24"/>
        </w:rPr>
        <w:t xml:space="preserve"> </w:t>
      </w:r>
      <w:r>
        <w:rPr>
          <w:rFonts w:ascii="Arial" w:hAnsi="Arial"/>
          <w:i/>
          <w:sz w:val="24"/>
        </w:rPr>
        <w:t>la</w:t>
      </w:r>
      <w:r>
        <w:rPr>
          <w:rFonts w:ascii="Arial" w:hAnsi="Arial"/>
          <w:i/>
          <w:spacing w:val="-4"/>
          <w:sz w:val="24"/>
        </w:rPr>
        <w:t xml:space="preserve"> </w:t>
      </w:r>
      <w:r>
        <w:rPr>
          <w:rFonts w:ascii="Arial" w:hAnsi="Arial"/>
          <w:i/>
          <w:sz w:val="24"/>
        </w:rPr>
        <w:t>oportunidad</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tiene</w:t>
      </w:r>
      <w:r>
        <w:rPr>
          <w:rFonts w:ascii="Arial" w:hAnsi="Arial"/>
          <w:i/>
          <w:spacing w:val="-2"/>
          <w:sz w:val="24"/>
        </w:rPr>
        <w:t xml:space="preserve"> </w:t>
      </w:r>
      <w:r>
        <w:rPr>
          <w:rFonts w:ascii="Arial" w:hAnsi="Arial"/>
          <w:i/>
          <w:sz w:val="24"/>
        </w:rPr>
        <w:t>la</w:t>
      </w:r>
      <w:r>
        <w:rPr>
          <w:rFonts w:ascii="Arial" w:hAnsi="Arial"/>
          <w:i/>
          <w:spacing w:val="-4"/>
          <w:sz w:val="24"/>
        </w:rPr>
        <w:t xml:space="preserve"> </w:t>
      </w:r>
      <w:r>
        <w:rPr>
          <w:rFonts w:ascii="Arial" w:hAnsi="Arial"/>
          <w:i/>
          <w:sz w:val="24"/>
        </w:rPr>
        <w:t>Administración para</w:t>
      </w:r>
      <w:r>
        <w:rPr>
          <w:rFonts w:ascii="Arial" w:hAnsi="Arial"/>
          <w:i/>
          <w:spacing w:val="-2"/>
          <w:sz w:val="24"/>
        </w:rPr>
        <w:t xml:space="preserve"> </w:t>
      </w:r>
      <w:r>
        <w:rPr>
          <w:rFonts w:ascii="Arial" w:hAnsi="Arial"/>
          <w:i/>
          <w:sz w:val="24"/>
        </w:rPr>
        <w:t>afectar</w:t>
      </w:r>
      <w:r>
        <w:rPr>
          <w:rFonts w:ascii="Arial" w:hAnsi="Arial"/>
          <w:i/>
          <w:spacing w:val="-2"/>
          <w:sz w:val="24"/>
        </w:rPr>
        <w:t xml:space="preserve"> </w:t>
      </w:r>
      <w:r>
        <w:rPr>
          <w:rFonts w:ascii="Arial" w:hAnsi="Arial"/>
          <w:i/>
          <w:sz w:val="24"/>
        </w:rPr>
        <w:t>una</w:t>
      </w:r>
      <w:r>
        <w:rPr>
          <w:rFonts w:ascii="Arial" w:hAnsi="Arial"/>
          <w:i/>
          <w:spacing w:val="-4"/>
          <w:sz w:val="24"/>
        </w:rPr>
        <w:t xml:space="preserve"> </w:t>
      </w:r>
      <w:r>
        <w:rPr>
          <w:rFonts w:ascii="Arial" w:hAnsi="Arial"/>
          <w:i/>
          <w:sz w:val="24"/>
        </w:rPr>
        <w:t>póliza</w:t>
      </w:r>
      <w:r>
        <w:rPr>
          <w:rFonts w:ascii="Arial" w:hAnsi="Arial"/>
          <w:i/>
          <w:spacing w:val="-4"/>
          <w:sz w:val="24"/>
        </w:rPr>
        <w:t xml:space="preserve"> </w:t>
      </w:r>
      <w:r>
        <w:rPr>
          <w:rFonts w:ascii="Arial" w:hAnsi="Arial"/>
          <w:i/>
          <w:sz w:val="24"/>
        </w:rPr>
        <w:t>de</w:t>
      </w:r>
      <w:r>
        <w:rPr>
          <w:rFonts w:ascii="Arial" w:hAnsi="Arial"/>
          <w:i/>
          <w:spacing w:val="-2"/>
          <w:sz w:val="24"/>
        </w:rPr>
        <w:t xml:space="preserve"> </w:t>
      </w:r>
      <w:r>
        <w:rPr>
          <w:rFonts w:ascii="Arial" w:hAnsi="Arial"/>
          <w:i/>
          <w:sz w:val="24"/>
        </w:rPr>
        <w:t>cumplimiento</w:t>
      </w:r>
      <w:r>
        <w:rPr>
          <w:sz w:val="24"/>
        </w:rPr>
        <w:t>”.</w:t>
      </w:r>
      <w:r>
        <w:rPr>
          <w:spacing w:val="-1"/>
          <w:sz w:val="24"/>
        </w:rPr>
        <w:t xml:space="preserve"> </w:t>
      </w:r>
      <w:r>
        <w:rPr>
          <w:sz w:val="24"/>
        </w:rPr>
        <w:t>Al</w:t>
      </w:r>
      <w:r>
        <w:rPr>
          <w:spacing w:val="-2"/>
          <w:sz w:val="24"/>
        </w:rPr>
        <w:t xml:space="preserve"> </w:t>
      </w:r>
      <w:r>
        <w:rPr>
          <w:sz w:val="24"/>
        </w:rPr>
        <w:t>respecto, reiteró</w:t>
      </w:r>
      <w:r>
        <w:rPr>
          <w:spacing w:val="-4"/>
          <w:sz w:val="24"/>
        </w:rPr>
        <w:t xml:space="preserve"> </w:t>
      </w:r>
      <w:r>
        <w:rPr>
          <w:sz w:val="24"/>
        </w:rPr>
        <w:t>que</w:t>
      </w:r>
      <w:r>
        <w:rPr>
          <w:spacing w:val="-2"/>
          <w:sz w:val="24"/>
        </w:rPr>
        <w:t xml:space="preserve"> </w:t>
      </w:r>
      <w:r>
        <w:rPr>
          <w:sz w:val="24"/>
        </w:rPr>
        <w:t>la</w:t>
      </w:r>
      <w:r>
        <w:rPr>
          <w:spacing w:val="-4"/>
          <w:sz w:val="24"/>
        </w:rPr>
        <w:t xml:space="preserve"> </w:t>
      </w:r>
      <w:r>
        <w:rPr>
          <w:sz w:val="24"/>
        </w:rPr>
        <w:t>entidad</w:t>
      </w:r>
      <w:r>
        <w:rPr>
          <w:spacing w:val="-2"/>
          <w:sz w:val="24"/>
        </w:rPr>
        <w:t xml:space="preserve"> </w:t>
      </w:r>
      <w:r>
        <w:rPr>
          <w:sz w:val="24"/>
        </w:rPr>
        <w:t xml:space="preserve">estatal debió declarar el siniestro por medio de un acto administrativo debidamente ejecutoriado dentro de los dos (2) años contados a partir del conocimiento de los </w:t>
      </w:r>
      <w:r>
        <w:rPr>
          <w:spacing w:val="-2"/>
          <w:sz w:val="24"/>
        </w:rPr>
        <w:t>hechos.</w:t>
      </w:r>
    </w:p>
    <w:p w14:paraId="3F45C0DF" w14:textId="77777777" w:rsidR="004F3459" w:rsidRDefault="004F3459">
      <w:pPr>
        <w:pStyle w:val="Textoindependiente"/>
        <w:spacing w:before="138"/>
      </w:pPr>
    </w:p>
    <w:p w14:paraId="72050479" w14:textId="77777777" w:rsidR="004F3459" w:rsidRDefault="002F64EB">
      <w:pPr>
        <w:pStyle w:val="Textoindependiente"/>
        <w:spacing w:line="360" w:lineRule="auto"/>
        <w:ind w:left="542" w:right="193"/>
        <w:jc w:val="both"/>
      </w:pPr>
      <w:r>
        <w:t>A partir de lo anterior, concluyó que el Ministerio de Defensa Nacional conoció acerca de la ocurrencia del siniestro el 13 de agosto de 2002, pero el acto administrativo</w:t>
      </w:r>
      <w:r>
        <w:rPr>
          <w:spacing w:val="28"/>
        </w:rPr>
        <w:t xml:space="preserve"> </w:t>
      </w:r>
      <w:r>
        <w:t>mediante</w:t>
      </w:r>
      <w:r>
        <w:rPr>
          <w:spacing w:val="30"/>
        </w:rPr>
        <w:t xml:space="preserve"> </w:t>
      </w:r>
      <w:r>
        <w:t>el</w:t>
      </w:r>
      <w:r>
        <w:rPr>
          <w:spacing w:val="29"/>
        </w:rPr>
        <w:t xml:space="preserve"> </w:t>
      </w:r>
      <w:r>
        <w:t>cual</w:t>
      </w:r>
      <w:r>
        <w:rPr>
          <w:spacing w:val="29"/>
        </w:rPr>
        <w:t xml:space="preserve"> </w:t>
      </w:r>
      <w:r>
        <w:t>se</w:t>
      </w:r>
      <w:r>
        <w:rPr>
          <w:spacing w:val="30"/>
        </w:rPr>
        <w:t xml:space="preserve"> </w:t>
      </w:r>
      <w:r>
        <w:t>declaró</w:t>
      </w:r>
      <w:r>
        <w:rPr>
          <w:spacing w:val="35"/>
        </w:rPr>
        <w:t xml:space="preserve"> </w:t>
      </w:r>
      <w:r>
        <w:t>su</w:t>
      </w:r>
      <w:r>
        <w:rPr>
          <w:spacing w:val="30"/>
        </w:rPr>
        <w:t xml:space="preserve"> </w:t>
      </w:r>
      <w:r>
        <w:t>ocurrencia</w:t>
      </w:r>
      <w:r>
        <w:rPr>
          <w:spacing w:val="32"/>
        </w:rPr>
        <w:t xml:space="preserve"> </w:t>
      </w:r>
      <w:r>
        <w:t>quedó</w:t>
      </w:r>
      <w:r>
        <w:rPr>
          <w:spacing w:val="29"/>
        </w:rPr>
        <w:t xml:space="preserve"> </w:t>
      </w:r>
      <w:r>
        <w:t>ejecutoriado</w:t>
      </w:r>
      <w:r>
        <w:rPr>
          <w:spacing w:val="32"/>
        </w:rPr>
        <w:t xml:space="preserve"> </w:t>
      </w:r>
      <w:r>
        <w:t>por</w:t>
      </w:r>
    </w:p>
    <w:p w14:paraId="45899184" w14:textId="77777777" w:rsidR="004F3459" w:rsidRDefault="002F64EB">
      <w:pPr>
        <w:pStyle w:val="Textoindependiente"/>
        <w:spacing w:before="201"/>
        <w:rPr>
          <w:sz w:val="20"/>
        </w:rPr>
      </w:pPr>
      <w:r>
        <w:rPr>
          <w:noProof/>
        </w:rPr>
        <mc:AlternateContent>
          <mc:Choice Requires="wps">
            <w:drawing>
              <wp:anchor distT="0" distB="0" distL="0" distR="0" simplePos="0" relativeHeight="251658247" behindDoc="1" locked="0" layoutInCell="1" allowOverlap="1" wp14:anchorId="7EDBF816" wp14:editId="57C95342">
                <wp:simplePos x="0" y="0"/>
                <wp:positionH relativeFrom="page">
                  <wp:posOffset>1080820</wp:posOffset>
                </wp:positionH>
                <wp:positionV relativeFrom="paragraph">
                  <wp:posOffset>289043</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95C75" id="Graphic 12" o:spid="_x0000_s1026" style="position:absolute;margin-left:85.1pt;margin-top:22.75pt;width:144.05pt;height:.75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ALss6x4AAAAAkBAAAPAAAAAAAAAAAAAAAAAH0EAABkcnMvZG93&#10;bnJldi54bWxQSwUGAAAAAAQABADzAAAAigUAAAAA&#10;" path="m1829054,l,,,9144r1829054,l1829054,xe" fillcolor="black" stroked="f">
                <v:path arrowok="t"/>
                <w10:wrap type="topAndBottom" anchorx="page"/>
              </v:shape>
            </w:pict>
          </mc:Fallback>
        </mc:AlternateContent>
      </w:r>
    </w:p>
    <w:p w14:paraId="49A03CA9" w14:textId="77777777" w:rsidR="004F3459" w:rsidRPr="00C9209D" w:rsidRDefault="002F64EB">
      <w:pPr>
        <w:spacing w:before="100" w:line="229" w:lineRule="exact"/>
        <w:ind w:left="542"/>
        <w:rPr>
          <w:sz w:val="20"/>
          <w:lang w:val="en-US"/>
        </w:rPr>
      </w:pPr>
      <w:r w:rsidRPr="00C9209D">
        <w:rPr>
          <w:position w:val="6"/>
          <w:sz w:val="13"/>
          <w:lang w:val="en-US"/>
        </w:rPr>
        <w:t>10</w:t>
      </w:r>
      <w:r w:rsidRPr="00C9209D">
        <w:rPr>
          <w:spacing w:val="15"/>
          <w:position w:val="6"/>
          <w:sz w:val="13"/>
          <w:lang w:val="en-US"/>
        </w:rPr>
        <w:t xml:space="preserve"> </w:t>
      </w:r>
      <w:r w:rsidRPr="00C9209D">
        <w:rPr>
          <w:sz w:val="20"/>
          <w:lang w:val="en-US"/>
        </w:rPr>
        <w:t>Fl.</w:t>
      </w:r>
      <w:r w:rsidRPr="00C9209D">
        <w:rPr>
          <w:spacing w:val="-4"/>
          <w:sz w:val="20"/>
          <w:lang w:val="en-US"/>
        </w:rPr>
        <w:t xml:space="preserve"> </w:t>
      </w:r>
      <w:r w:rsidRPr="00C9209D">
        <w:rPr>
          <w:sz w:val="20"/>
          <w:lang w:val="en-US"/>
        </w:rPr>
        <w:t>221,</w:t>
      </w:r>
      <w:r w:rsidRPr="00C9209D">
        <w:rPr>
          <w:spacing w:val="-3"/>
          <w:sz w:val="20"/>
          <w:lang w:val="en-US"/>
        </w:rPr>
        <w:t xml:space="preserve"> </w:t>
      </w:r>
      <w:r w:rsidRPr="00C9209D">
        <w:rPr>
          <w:sz w:val="20"/>
          <w:lang w:val="en-US"/>
        </w:rPr>
        <w:t>C.</w:t>
      </w:r>
      <w:r w:rsidRPr="00C9209D">
        <w:rPr>
          <w:spacing w:val="-4"/>
          <w:sz w:val="20"/>
          <w:lang w:val="en-US"/>
        </w:rPr>
        <w:t xml:space="preserve"> </w:t>
      </w:r>
      <w:proofErr w:type="spellStart"/>
      <w:r w:rsidRPr="00C9209D">
        <w:rPr>
          <w:spacing w:val="-4"/>
          <w:sz w:val="20"/>
          <w:lang w:val="en-US"/>
        </w:rPr>
        <w:t>Ppal</w:t>
      </w:r>
      <w:proofErr w:type="spellEnd"/>
      <w:r w:rsidRPr="00C9209D">
        <w:rPr>
          <w:spacing w:val="-4"/>
          <w:sz w:val="20"/>
          <w:lang w:val="en-US"/>
        </w:rPr>
        <w:t>.</w:t>
      </w:r>
    </w:p>
    <w:p w14:paraId="2343F2B8" w14:textId="77777777" w:rsidR="004F3459" w:rsidRPr="00C9209D" w:rsidRDefault="002F64EB">
      <w:pPr>
        <w:spacing w:line="229" w:lineRule="exact"/>
        <w:ind w:left="542"/>
        <w:rPr>
          <w:sz w:val="20"/>
          <w:lang w:val="en-US"/>
        </w:rPr>
      </w:pPr>
      <w:r w:rsidRPr="00C9209D">
        <w:rPr>
          <w:position w:val="6"/>
          <w:sz w:val="13"/>
          <w:lang w:val="en-US"/>
        </w:rPr>
        <w:t>11</w:t>
      </w:r>
      <w:r w:rsidRPr="00C9209D">
        <w:rPr>
          <w:spacing w:val="15"/>
          <w:position w:val="6"/>
          <w:sz w:val="13"/>
          <w:lang w:val="en-US"/>
        </w:rPr>
        <w:t xml:space="preserve"> </w:t>
      </w:r>
      <w:r w:rsidRPr="00C9209D">
        <w:rPr>
          <w:sz w:val="20"/>
          <w:lang w:val="en-US"/>
        </w:rPr>
        <w:t>Fl.</w:t>
      </w:r>
      <w:r w:rsidRPr="00C9209D">
        <w:rPr>
          <w:spacing w:val="-4"/>
          <w:sz w:val="20"/>
          <w:lang w:val="en-US"/>
        </w:rPr>
        <w:t xml:space="preserve"> </w:t>
      </w:r>
      <w:r w:rsidRPr="00C9209D">
        <w:rPr>
          <w:sz w:val="20"/>
          <w:lang w:val="en-US"/>
        </w:rPr>
        <w:t>226,</w:t>
      </w:r>
      <w:r w:rsidRPr="00C9209D">
        <w:rPr>
          <w:spacing w:val="-3"/>
          <w:sz w:val="20"/>
          <w:lang w:val="en-US"/>
        </w:rPr>
        <w:t xml:space="preserve"> </w:t>
      </w:r>
      <w:r w:rsidRPr="00C9209D">
        <w:rPr>
          <w:sz w:val="20"/>
          <w:lang w:val="en-US"/>
        </w:rPr>
        <w:t>C.</w:t>
      </w:r>
      <w:r w:rsidRPr="00C9209D">
        <w:rPr>
          <w:spacing w:val="-4"/>
          <w:sz w:val="20"/>
          <w:lang w:val="en-US"/>
        </w:rPr>
        <w:t xml:space="preserve"> </w:t>
      </w:r>
      <w:proofErr w:type="spellStart"/>
      <w:r w:rsidRPr="00C9209D">
        <w:rPr>
          <w:spacing w:val="-4"/>
          <w:sz w:val="20"/>
          <w:lang w:val="en-US"/>
        </w:rPr>
        <w:t>Ppal</w:t>
      </w:r>
      <w:proofErr w:type="spellEnd"/>
      <w:r w:rsidRPr="00C9209D">
        <w:rPr>
          <w:spacing w:val="-4"/>
          <w:sz w:val="20"/>
          <w:lang w:val="en-US"/>
        </w:rPr>
        <w:t>.</w:t>
      </w:r>
    </w:p>
    <w:p w14:paraId="00C32FB9" w14:textId="77777777" w:rsidR="004F3459" w:rsidRDefault="002F64EB">
      <w:pPr>
        <w:spacing w:before="1"/>
        <w:ind w:left="542"/>
        <w:rPr>
          <w:sz w:val="20"/>
        </w:rPr>
      </w:pPr>
      <w:r>
        <w:rPr>
          <w:position w:val="6"/>
          <w:sz w:val="13"/>
        </w:rPr>
        <w:t>12</w:t>
      </w:r>
      <w:r>
        <w:rPr>
          <w:spacing w:val="13"/>
          <w:position w:val="6"/>
          <w:sz w:val="13"/>
        </w:rPr>
        <w:t xml:space="preserve"> </w:t>
      </w:r>
      <w:proofErr w:type="spellStart"/>
      <w:r>
        <w:rPr>
          <w:sz w:val="20"/>
        </w:rPr>
        <w:t>Fl</w:t>
      </w:r>
      <w:proofErr w:type="spellEnd"/>
      <w:r>
        <w:rPr>
          <w:sz w:val="20"/>
        </w:rPr>
        <w:t>.</w:t>
      </w:r>
      <w:r>
        <w:rPr>
          <w:spacing w:val="-3"/>
          <w:sz w:val="20"/>
        </w:rPr>
        <w:t xml:space="preserve"> </w:t>
      </w:r>
      <w:r>
        <w:rPr>
          <w:sz w:val="20"/>
        </w:rPr>
        <w:t>163</w:t>
      </w:r>
      <w:r>
        <w:rPr>
          <w:spacing w:val="-4"/>
          <w:sz w:val="20"/>
        </w:rPr>
        <w:t xml:space="preserve"> </w:t>
      </w:r>
      <w:r>
        <w:rPr>
          <w:sz w:val="20"/>
        </w:rPr>
        <w:t>a</w:t>
      </w:r>
      <w:r>
        <w:rPr>
          <w:spacing w:val="-1"/>
          <w:sz w:val="20"/>
        </w:rPr>
        <w:t xml:space="preserve"> </w:t>
      </w:r>
      <w:r>
        <w:rPr>
          <w:sz w:val="20"/>
        </w:rPr>
        <w:t>172,</w:t>
      </w:r>
      <w:r>
        <w:rPr>
          <w:spacing w:val="-4"/>
          <w:sz w:val="20"/>
        </w:rPr>
        <w:t xml:space="preserve"> </w:t>
      </w:r>
      <w:r>
        <w:rPr>
          <w:sz w:val="20"/>
        </w:rPr>
        <w:t>C.</w:t>
      </w:r>
      <w:r>
        <w:rPr>
          <w:spacing w:val="-1"/>
          <w:sz w:val="20"/>
        </w:rPr>
        <w:t xml:space="preserve"> </w:t>
      </w:r>
      <w:r>
        <w:rPr>
          <w:spacing w:val="-4"/>
          <w:sz w:val="20"/>
        </w:rPr>
        <w:t>Ppal.</w:t>
      </w:r>
    </w:p>
    <w:p w14:paraId="5B0A8C7F" w14:textId="77777777" w:rsidR="004F3459" w:rsidRDefault="004F3459">
      <w:pPr>
        <w:rPr>
          <w:sz w:val="20"/>
        </w:rPr>
        <w:sectPr w:rsidR="004F3459" w:rsidSect="00605E9E">
          <w:pgSz w:w="12240" w:h="20160"/>
          <w:pgMar w:top="2300" w:right="1500" w:bottom="280" w:left="1160" w:header="600" w:footer="0" w:gutter="0"/>
          <w:cols w:space="720"/>
        </w:sectPr>
      </w:pPr>
    </w:p>
    <w:p w14:paraId="3EBCB822" w14:textId="77777777" w:rsidR="004F3459" w:rsidRDefault="004F3459">
      <w:pPr>
        <w:pStyle w:val="Textoindependiente"/>
        <w:spacing w:before="130"/>
      </w:pPr>
    </w:p>
    <w:p w14:paraId="68F0C70B" w14:textId="77777777" w:rsidR="004F3459" w:rsidRDefault="002F64EB">
      <w:pPr>
        <w:pStyle w:val="Textoindependiente"/>
        <w:spacing w:line="360" w:lineRule="auto"/>
        <w:ind w:left="542" w:right="197"/>
        <w:jc w:val="both"/>
      </w:pPr>
      <w:r>
        <w:t>fuera de los dos (2) años, circunstancia que, a su juicio, configura la prescripción ordinaria</w:t>
      </w:r>
      <w:r>
        <w:rPr>
          <w:spacing w:val="-17"/>
        </w:rPr>
        <w:t xml:space="preserve"> </w:t>
      </w:r>
      <w:r>
        <w:t>de</w:t>
      </w:r>
      <w:r>
        <w:rPr>
          <w:spacing w:val="-16"/>
        </w:rPr>
        <w:t xml:space="preserve"> </w:t>
      </w:r>
      <w:r>
        <w:t>la</w:t>
      </w:r>
      <w:r>
        <w:rPr>
          <w:spacing w:val="-17"/>
        </w:rPr>
        <w:t xml:space="preserve"> </w:t>
      </w:r>
      <w:r>
        <w:t>acción</w:t>
      </w:r>
      <w:r>
        <w:rPr>
          <w:spacing w:val="-15"/>
        </w:rPr>
        <w:t xml:space="preserve"> </w:t>
      </w:r>
      <w:r>
        <w:t>derivada</w:t>
      </w:r>
      <w:r>
        <w:rPr>
          <w:spacing w:val="-16"/>
        </w:rPr>
        <w:t xml:space="preserve"> </w:t>
      </w:r>
      <w:r>
        <w:t>del</w:t>
      </w:r>
      <w:r>
        <w:rPr>
          <w:spacing w:val="-17"/>
        </w:rPr>
        <w:t xml:space="preserve"> </w:t>
      </w:r>
      <w:r>
        <w:t>contrato</w:t>
      </w:r>
      <w:r>
        <w:rPr>
          <w:spacing w:val="-16"/>
        </w:rPr>
        <w:t xml:space="preserve"> </w:t>
      </w:r>
      <w:r>
        <w:t>de</w:t>
      </w:r>
      <w:r>
        <w:rPr>
          <w:spacing w:val="-16"/>
        </w:rPr>
        <w:t xml:space="preserve"> </w:t>
      </w:r>
      <w:r>
        <w:t>seguro</w:t>
      </w:r>
      <w:r>
        <w:rPr>
          <w:spacing w:val="-12"/>
        </w:rPr>
        <w:t xml:space="preserve"> </w:t>
      </w:r>
      <w:r>
        <w:t>y,</w:t>
      </w:r>
      <w:r>
        <w:rPr>
          <w:spacing w:val="-17"/>
        </w:rPr>
        <w:t xml:space="preserve"> </w:t>
      </w:r>
      <w:r>
        <w:t>además,</w:t>
      </w:r>
      <w:r>
        <w:rPr>
          <w:spacing w:val="-16"/>
        </w:rPr>
        <w:t xml:space="preserve"> </w:t>
      </w:r>
      <w:r>
        <w:t>da</w:t>
      </w:r>
      <w:r>
        <w:rPr>
          <w:spacing w:val="-17"/>
        </w:rPr>
        <w:t xml:space="preserve"> </w:t>
      </w:r>
      <w:r>
        <w:t>cuenta</w:t>
      </w:r>
      <w:r>
        <w:rPr>
          <w:spacing w:val="-16"/>
        </w:rPr>
        <w:t xml:space="preserve"> </w:t>
      </w:r>
      <w:r>
        <w:t>del</w:t>
      </w:r>
      <w:r>
        <w:rPr>
          <w:spacing w:val="-15"/>
        </w:rPr>
        <w:t xml:space="preserve"> </w:t>
      </w:r>
      <w:r>
        <w:t>vicio de incompetencia temporal.</w:t>
      </w:r>
    </w:p>
    <w:p w14:paraId="7810D0E7" w14:textId="77777777" w:rsidR="004F3459" w:rsidRDefault="004F3459">
      <w:pPr>
        <w:pStyle w:val="Textoindependiente"/>
        <w:spacing w:before="138"/>
      </w:pPr>
    </w:p>
    <w:p w14:paraId="382B1AF0" w14:textId="77777777" w:rsidR="004F3459" w:rsidRDefault="002F64EB">
      <w:pPr>
        <w:pStyle w:val="Prrafodelista"/>
        <w:numPr>
          <w:ilvl w:val="2"/>
          <w:numId w:val="3"/>
        </w:numPr>
        <w:tabs>
          <w:tab w:val="left" w:pos="1224"/>
        </w:tabs>
        <w:spacing w:line="360" w:lineRule="auto"/>
        <w:ind w:right="196" w:firstLine="0"/>
        <w:rPr>
          <w:rFonts w:ascii="Arial" w:hAnsi="Arial"/>
          <w:b/>
          <w:sz w:val="24"/>
        </w:rPr>
      </w:pPr>
      <w:r>
        <w:rPr>
          <w:sz w:val="24"/>
        </w:rPr>
        <w:t>Con relación a la violación del derecho al debido proceso, manifestó que la Administración, previó a la adopción de su decisión, omitió citar al contratista para que rindiera descargos y explicara las razones del presunto incumplimiento. A su juicio,</w:t>
      </w:r>
      <w:r>
        <w:rPr>
          <w:spacing w:val="-1"/>
          <w:sz w:val="24"/>
        </w:rPr>
        <w:t xml:space="preserve"> </w:t>
      </w:r>
      <w:r>
        <w:rPr>
          <w:sz w:val="24"/>
        </w:rPr>
        <w:t>la</w:t>
      </w:r>
      <w:r>
        <w:rPr>
          <w:spacing w:val="-4"/>
          <w:sz w:val="24"/>
        </w:rPr>
        <w:t xml:space="preserve"> </w:t>
      </w:r>
      <w:r>
        <w:rPr>
          <w:sz w:val="24"/>
        </w:rPr>
        <w:t>entidad</w:t>
      </w:r>
      <w:r>
        <w:rPr>
          <w:spacing w:val="-3"/>
          <w:sz w:val="24"/>
        </w:rPr>
        <w:t xml:space="preserve"> </w:t>
      </w:r>
      <w:r>
        <w:rPr>
          <w:sz w:val="24"/>
        </w:rPr>
        <w:t>pública</w:t>
      </w:r>
      <w:r>
        <w:rPr>
          <w:spacing w:val="-1"/>
          <w:sz w:val="24"/>
        </w:rPr>
        <w:t xml:space="preserve"> </w:t>
      </w:r>
      <w:r>
        <w:rPr>
          <w:sz w:val="24"/>
        </w:rPr>
        <w:t>demandada debió</w:t>
      </w:r>
      <w:r>
        <w:rPr>
          <w:spacing w:val="-3"/>
          <w:sz w:val="24"/>
        </w:rPr>
        <w:t xml:space="preserve"> </w:t>
      </w:r>
      <w:r>
        <w:rPr>
          <w:sz w:val="24"/>
        </w:rPr>
        <w:t>agotar</w:t>
      </w:r>
      <w:r>
        <w:rPr>
          <w:spacing w:val="-3"/>
          <w:sz w:val="24"/>
        </w:rPr>
        <w:t xml:space="preserve"> </w:t>
      </w:r>
      <w:r>
        <w:rPr>
          <w:sz w:val="24"/>
        </w:rPr>
        <w:t>ciertos</w:t>
      </w:r>
      <w:r>
        <w:rPr>
          <w:spacing w:val="-4"/>
          <w:sz w:val="24"/>
        </w:rPr>
        <w:t xml:space="preserve"> </w:t>
      </w:r>
      <w:r>
        <w:rPr>
          <w:sz w:val="24"/>
        </w:rPr>
        <w:t>procedimientos</w:t>
      </w:r>
      <w:r>
        <w:rPr>
          <w:spacing w:val="-4"/>
          <w:sz w:val="24"/>
        </w:rPr>
        <w:t xml:space="preserve"> </w:t>
      </w:r>
      <w:r>
        <w:rPr>
          <w:sz w:val="24"/>
        </w:rPr>
        <w:t>“</w:t>
      </w:r>
      <w:r>
        <w:rPr>
          <w:rFonts w:ascii="Arial" w:hAnsi="Arial"/>
          <w:i/>
          <w:sz w:val="24"/>
        </w:rPr>
        <w:t>antes</w:t>
      </w:r>
      <w:r>
        <w:rPr>
          <w:rFonts w:ascii="Arial" w:hAnsi="Arial"/>
          <w:i/>
          <w:spacing w:val="-4"/>
          <w:sz w:val="24"/>
        </w:rPr>
        <w:t xml:space="preserve"> </w:t>
      </w:r>
      <w:r>
        <w:rPr>
          <w:rFonts w:ascii="Arial" w:hAnsi="Arial"/>
          <w:i/>
          <w:sz w:val="24"/>
        </w:rPr>
        <w:t>de imponer</w:t>
      </w:r>
      <w:r>
        <w:rPr>
          <w:rFonts w:ascii="Arial" w:hAnsi="Arial"/>
          <w:i/>
          <w:spacing w:val="-11"/>
          <w:sz w:val="24"/>
        </w:rPr>
        <w:t xml:space="preserve"> </w:t>
      </w:r>
      <w:r>
        <w:rPr>
          <w:rFonts w:ascii="Arial" w:hAnsi="Arial"/>
          <w:i/>
          <w:sz w:val="24"/>
        </w:rPr>
        <w:t>una</w:t>
      </w:r>
      <w:r>
        <w:rPr>
          <w:rFonts w:ascii="Arial" w:hAnsi="Arial"/>
          <w:i/>
          <w:spacing w:val="-9"/>
          <w:sz w:val="24"/>
        </w:rPr>
        <w:t xml:space="preserve"> </w:t>
      </w:r>
      <w:r>
        <w:rPr>
          <w:rFonts w:ascii="Arial" w:hAnsi="Arial"/>
          <w:i/>
          <w:sz w:val="24"/>
        </w:rPr>
        <w:t>sanción</w:t>
      </w:r>
      <w:r>
        <w:rPr>
          <w:rFonts w:ascii="Arial" w:hAnsi="Arial"/>
          <w:i/>
          <w:spacing w:val="-9"/>
          <w:sz w:val="24"/>
        </w:rPr>
        <w:t xml:space="preserve"> </w:t>
      </w:r>
      <w:r>
        <w:rPr>
          <w:rFonts w:ascii="Arial" w:hAnsi="Arial"/>
          <w:i/>
          <w:sz w:val="24"/>
        </w:rPr>
        <w:t>al</w:t>
      </w:r>
      <w:r>
        <w:rPr>
          <w:rFonts w:ascii="Arial" w:hAnsi="Arial"/>
          <w:i/>
          <w:spacing w:val="-8"/>
          <w:sz w:val="24"/>
        </w:rPr>
        <w:t xml:space="preserve"> </w:t>
      </w:r>
      <w:r>
        <w:rPr>
          <w:rFonts w:ascii="Arial" w:hAnsi="Arial"/>
          <w:i/>
          <w:sz w:val="24"/>
        </w:rPr>
        <w:t>administrado</w:t>
      </w:r>
      <w:r>
        <w:rPr>
          <w:sz w:val="24"/>
        </w:rPr>
        <w:t>”.</w:t>
      </w:r>
      <w:r>
        <w:rPr>
          <w:spacing w:val="-8"/>
          <w:sz w:val="24"/>
        </w:rPr>
        <w:t xml:space="preserve"> </w:t>
      </w:r>
      <w:r>
        <w:rPr>
          <w:sz w:val="24"/>
        </w:rPr>
        <w:t>De</w:t>
      </w:r>
      <w:r>
        <w:rPr>
          <w:spacing w:val="-10"/>
          <w:sz w:val="24"/>
        </w:rPr>
        <w:t xml:space="preserve"> </w:t>
      </w:r>
      <w:r>
        <w:rPr>
          <w:sz w:val="24"/>
        </w:rPr>
        <w:t>otro</w:t>
      </w:r>
      <w:r>
        <w:rPr>
          <w:spacing w:val="-7"/>
          <w:sz w:val="24"/>
        </w:rPr>
        <w:t xml:space="preserve"> </w:t>
      </w:r>
      <w:r>
        <w:rPr>
          <w:sz w:val="24"/>
        </w:rPr>
        <w:t>lado,</w:t>
      </w:r>
      <w:r>
        <w:rPr>
          <w:spacing w:val="-10"/>
          <w:sz w:val="24"/>
        </w:rPr>
        <w:t xml:space="preserve"> </w:t>
      </w:r>
      <w:r>
        <w:rPr>
          <w:sz w:val="24"/>
        </w:rPr>
        <w:t>afirmó</w:t>
      </w:r>
      <w:r>
        <w:rPr>
          <w:spacing w:val="-8"/>
          <w:sz w:val="24"/>
        </w:rPr>
        <w:t xml:space="preserve"> </w:t>
      </w:r>
      <w:r>
        <w:rPr>
          <w:sz w:val="24"/>
        </w:rPr>
        <w:t>que</w:t>
      </w:r>
      <w:r>
        <w:rPr>
          <w:spacing w:val="-9"/>
          <w:sz w:val="24"/>
        </w:rPr>
        <w:t xml:space="preserve"> </w:t>
      </w:r>
      <w:r>
        <w:rPr>
          <w:sz w:val="24"/>
        </w:rPr>
        <w:t>una</w:t>
      </w:r>
      <w:r>
        <w:rPr>
          <w:spacing w:val="-12"/>
          <w:sz w:val="24"/>
        </w:rPr>
        <w:t xml:space="preserve"> </w:t>
      </w:r>
      <w:r>
        <w:rPr>
          <w:sz w:val="24"/>
        </w:rPr>
        <w:t>vez</w:t>
      </w:r>
      <w:r>
        <w:rPr>
          <w:spacing w:val="-8"/>
          <w:sz w:val="24"/>
        </w:rPr>
        <w:t xml:space="preserve"> </w:t>
      </w:r>
      <w:r>
        <w:rPr>
          <w:sz w:val="24"/>
        </w:rPr>
        <w:t>expedida</w:t>
      </w:r>
      <w:r>
        <w:rPr>
          <w:spacing w:val="-9"/>
          <w:sz w:val="24"/>
        </w:rPr>
        <w:t xml:space="preserve"> </w:t>
      </w:r>
      <w:r>
        <w:rPr>
          <w:sz w:val="24"/>
        </w:rPr>
        <w:t>la Resolución n.º 0725 del 27 de julio de 2004, el contratista interpuso recurso de reposición solicitando pruebas encaminadas a demostrar que el contratista no incumplió el contrato, pero la entidad no tuvo en cuenta dicha solicitud.</w:t>
      </w:r>
    </w:p>
    <w:p w14:paraId="68B54E1D" w14:textId="77777777" w:rsidR="004F3459" w:rsidRDefault="004F3459">
      <w:pPr>
        <w:pStyle w:val="Textoindependiente"/>
        <w:spacing w:before="133"/>
      </w:pPr>
    </w:p>
    <w:p w14:paraId="0E82A214" w14:textId="77777777" w:rsidR="004F3459" w:rsidRDefault="002F64EB">
      <w:pPr>
        <w:pStyle w:val="Prrafodelista"/>
        <w:numPr>
          <w:ilvl w:val="1"/>
          <w:numId w:val="3"/>
        </w:numPr>
        <w:tabs>
          <w:tab w:val="left" w:pos="1009"/>
        </w:tabs>
        <w:spacing w:line="360" w:lineRule="auto"/>
        <w:ind w:right="197" w:firstLine="0"/>
        <w:rPr>
          <w:sz w:val="24"/>
        </w:rPr>
      </w:pPr>
      <w:r>
        <w:rPr>
          <w:sz w:val="24"/>
        </w:rPr>
        <w:t>La</w:t>
      </w:r>
      <w:r>
        <w:rPr>
          <w:spacing w:val="-5"/>
          <w:sz w:val="24"/>
        </w:rPr>
        <w:t xml:space="preserve"> </w:t>
      </w:r>
      <w:r>
        <w:rPr>
          <w:sz w:val="24"/>
        </w:rPr>
        <w:t>compañía</w:t>
      </w:r>
      <w:r>
        <w:rPr>
          <w:spacing w:val="-5"/>
          <w:sz w:val="24"/>
        </w:rPr>
        <w:t xml:space="preserve"> </w:t>
      </w:r>
      <w:r>
        <w:rPr>
          <w:rFonts w:ascii="Arial" w:hAnsi="Arial"/>
          <w:b/>
          <w:sz w:val="24"/>
        </w:rPr>
        <w:t>Vector</w:t>
      </w:r>
      <w:r>
        <w:rPr>
          <w:rFonts w:ascii="Arial" w:hAnsi="Arial"/>
          <w:b/>
          <w:spacing w:val="-5"/>
          <w:sz w:val="24"/>
        </w:rPr>
        <w:t xml:space="preserve"> </w:t>
      </w:r>
      <w:proofErr w:type="spellStart"/>
      <w:r>
        <w:rPr>
          <w:rFonts w:ascii="Arial" w:hAnsi="Arial"/>
          <w:b/>
          <w:sz w:val="24"/>
        </w:rPr>
        <w:t>Aerospace</w:t>
      </w:r>
      <w:proofErr w:type="spellEnd"/>
      <w:r>
        <w:rPr>
          <w:rFonts w:ascii="Arial" w:hAnsi="Arial"/>
          <w:b/>
          <w:spacing w:val="-7"/>
          <w:sz w:val="24"/>
        </w:rPr>
        <w:t xml:space="preserve"> </w:t>
      </w:r>
      <w:proofErr w:type="spellStart"/>
      <w:r>
        <w:rPr>
          <w:rFonts w:ascii="Arial" w:hAnsi="Arial"/>
          <w:b/>
          <w:sz w:val="24"/>
        </w:rPr>
        <w:t>Corporation</w:t>
      </w:r>
      <w:proofErr w:type="spellEnd"/>
      <w:r>
        <w:rPr>
          <w:position w:val="8"/>
          <w:sz w:val="16"/>
        </w:rPr>
        <w:t>13</w:t>
      </w:r>
      <w:r>
        <w:rPr>
          <w:spacing w:val="17"/>
          <w:position w:val="8"/>
          <w:sz w:val="16"/>
        </w:rPr>
        <w:t xml:space="preserve"> </w:t>
      </w:r>
      <w:r>
        <w:rPr>
          <w:sz w:val="24"/>
        </w:rPr>
        <w:t>formuló</w:t>
      </w:r>
      <w:r>
        <w:rPr>
          <w:spacing w:val="-7"/>
          <w:sz w:val="24"/>
        </w:rPr>
        <w:t xml:space="preserve"> </w:t>
      </w:r>
      <w:r>
        <w:rPr>
          <w:sz w:val="24"/>
        </w:rPr>
        <w:t>los</w:t>
      </w:r>
      <w:r>
        <w:rPr>
          <w:spacing w:val="-6"/>
          <w:sz w:val="24"/>
        </w:rPr>
        <w:t xml:space="preserve"> </w:t>
      </w:r>
      <w:r>
        <w:rPr>
          <w:sz w:val="24"/>
        </w:rPr>
        <w:t>siguientes</w:t>
      </w:r>
      <w:r>
        <w:rPr>
          <w:spacing w:val="-8"/>
          <w:sz w:val="24"/>
        </w:rPr>
        <w:t xml:space="preserve"> </w:t>
      </w:r>
      <w:r>
        <w:rPr>
          <w:sz w:val="24"/>
        </w:rPr>
        <w:t>reparos al fallo de primera instancia.</w:t>
      </w:r>
    </w:p>
    <w:p w14:paraId="44909030" w14:textId="77777777" w:rsidR="004F3459" w:rsidRDefault="004F3459">
      <w:pPr>
        <w:pStyle w:val="Textoindependiente"/>
        <w:spacing w:before="137"/>
      </w:pPr>
    </w:p>
    <w:p w14:paraId="78F860BE" w14:textId="77777777" w:rsidR="004F3459" w:rsidRDefault="002F64EB">
      <w:pPr>
        <w:pStyle w:val="Prrafodelista"/>
        <w:numPr>
          <w:ilvl w:val="2"/>
          <w:numId w:val="3"/>
        </w:numPr>
        <w:tabs>
          <w:tab w:val="left" w:pos="1249"/>
        </w:tabs>
        <w:spacing w:line="360" w:lineRule="auto"/>
        <w:ind w:right="194" w:firstLine="0"/>
        <w:rPr>
          <w:sz w:val="24"/>
        </w:rPr>
      </w:pPr>
      <w:r>
        <w:rPr>
          <w:sz w:val="24"/>
        </w:rPr>
        <w:t>Precisó que el Tribunal no la debió vincularla al proceso, porque “</w:t>
      </w:r>
      <w:r>
        <w:rPr>
          <w:rFonts w:ascii="Arial" w:hAnsi="Arial"/>
          <w:i/>
          <w:sz w:val="24"/>
        </w:rPr>
        <w:t>no fue responsable de la expedición de los actos administrativos que se demanda</w:t>
      </w:r>
      <w:r>
        <w:rPr>
          <w:sz w:val="24"/>
        </w:rPr>
        <w:t>”, de modo</w:t>
      </w:r>
      <w:r>
        <w:rPr>
          <w:spacing w:val="-15"/>
          <w:sz w:val="24"/>
        </w:rPr>
        <w:t xml:space="preserve"> </w:t>
      </w:r>
      <w:r>
        <w:rPr>
          <w:sz w:val="24"/>
        </w:rPr>
        <w:t>que,</w:t>
      </w:r>
      <w:r>
        <w:rPr>
          <w:spacing w:val="-15"/>
          <w:sz w:val="24"/>
        </w:rPr>
        <w:t xml:space="preserve"> </w:t>
      </w:r>
      <w:r>
        <w:rPr>
          <w:sz w:val="24"/>
        </w:rPr>
        <w:t>según</w:t>
      </w:r>
      <w:r>
        <w:rPr>
          <w:spacing w:val="-16"/>
          <w:sz w:val="24"/>
        </w:rPr>
        <w:t xml:space="preserve"> </w:t>
      </w:r>
      <w:r>
        <w:rPr>
          <w:sz w:val="24"/>
        </w:rPr>
        <w:t>afirmó,</w:t>
      </w:r>
      <w:r>
        <w:rPr>
          <w:spacing w:val="-14"/>
          <w:sz w:val="24"/>
        </w:rPr>
        <w:t xml:space="preserve"> </w:t>
      </w:r>
      <w:r>
        <w:rPr>
          <w:sz w:val="24"/>
        </w:rPr>
        <w:t>se</w:t>
      </w:r>
      <w:r>
        <w:rPr>
          <w:spacing w:val="-14"/>
          <w:sz w:val="24"/>
        </w:rPr>
        <w:t xml:space="preserve"> </w:t>
      </w:r>
      <w:r>
        <w:rPr>
          <w:sz w:val="24"/>
        </w:rPr>
        <w:t>configura</w:t>
      </w:r>
      <w:r>
        <w:rPr>
          <w:spacing w:val="-14"/>
          <w:sz w:val="24"/>
        </w:rPr>
        <w:t xml:space="preserve"> </w:t>
      </w:r>
      <w:r>
        <w:rPr>
          <w:sz w:val="24"/>
        </w:rPr>
        <w:t>la</w:t>
      </w:r>
      <w:r>
        <w:rPr>
          <w:spacing w:val="-16"/>
          <w:sz w:val="24"/>
        </w:rPr>
        <w:t xml:space="preserve"> </w:t>
      </w:r>
      <w:r>
        <w:rPr>
          <w:sz w:val="24"/>
        </w:rPr>
        <w:t>falta</w:t>
      </w:r>
      <w:r>
        <w:rPr>
          <w:spacing w:val="-17"/>
          <w:sz w:val="24"/>
        </w:rPr>
        <w:t xml:space="preserve"> </w:t>
      </w:r>
      <w:r>
        <w:rPr>
          <w:sz w:val="24"/>
        </w:rPr>
        <w:t>de</w:t>
      </w:r>
      <w:r>
        <w:rPr>
          <w:spacing w:val="-13"/>
          <w:sz w:val="24"/>
        </w:rPr>
        <w:t xml:space="preserve"> </w:t>
      </w:r>
      <w:r>
        <w:rPr>
          <w:sz w:val="24"/>
        </w:rPr>
        <w:t>legitimación</w:t>
      </w:r>
      <w:r>
        <w:rPr>
          <w:spacing w:val="-14"/>
          <w:sz w:val="24"/>
        </w:rPr>
        <w:t xml:space="preserve"> </w:t>
      </w:r>
      <w:r>
        <w:rPr>
          <w:sz w:val="24"/>
        </w:rPr>
        <w:t>en</w:t>
      </w:r>
      <w:r>
        <w:rPr>
          <w:spacing w:val="-14"/>
          <w:sz w:val="24"/>
        </w:rPr>
        <w:t xml:space="preserve"> </w:t>
      </w:r>
      <w:r>
        <w:rPr>
          <w:sz w:val="24"/>
        </w:rPr>
        <w:t>la</w:t>
      </w:r>
      <w:r>
        <w:rPr>
          <w:spacing w:val="-15"/>
          <w:sz w:val="24"/>
        </w:rPr>
        <w:t xml:space="preserve"> </w:t>
      </w:r>
      <w:r>
        <w:rPr>
          <w:sz w:val="24"/>
        </w:rPr>
        <w:t>causa</w:t>
      </w:r>
      <w:r>
        <w:rPr>
          <w:spacing w:val="-16"/>
          <w:sz w:val="24"/>
        </w:rPr>
        <w:t xml:space="preserve"> </w:t>
      </w:r>
      <w:r>
        <w:rPr>
          <w:sz w:val="24"/>
        </w:rPr>
        <w:t>por</w:t>
      </w:r>
      <w:r>
        <w:rPr>
          <w:spacing w:val="-15"/>
          <w:sz w:val="24"/>
        </w:rPr>
        <w:t xml:space="preserve"> </w:t>
      </w:r>
      <w:r>
        <w:rPr>
          <w:sz w:val="24"/>
        </w:rPr>
        <w:t>pasiva.</w:t>
      </w:r>
    </w:p>
    <w:p w14:paraId="6BA45B06" w14:textId="77777777" w:rsidR="004F3459" w:rsidRDefault="004F3459">
      <w:pPr>
        <w:pStyle w:val="Textoindependiente"/>
        <w:spacing w:before="138"/>
      </w:pPr>
    </w:p>
    <w:p w14:paraId="1B44D4B7" w14:textId="77777777" w:rsidR="004F3459" w:rsidRDefault="002F64EB">
      <w:pPr>
        <w:pStyle w:val="Prrafodelista"/>
        <w:numPr>
          <w:ilvl w:val="2"/>
          <w:numId w:val="3"/>
        </w:numPr>
        <w:tabs>
          <w:tab w:val="left" w:pos="1219"/>
        </w:tabs>
        <w:spacing w:line="360" w:lineRule="auto"/>
        <w:ind w:right="194" w:firstLine="0"/>
        <w:rPr>
          <w:sz w:val="24"/>
        </w:rPr>
      </w:pPr>
      <w:r>
        <w:rPr>
          <w:sz w:val="24"/>
        </w:rPr>
        <w:t>Señaló que los actos acusados adolecen de falta de competencia temporal, porque</w:t>
      </w:r>
      <w:r>
        <w:rPr>
          <w:spacing w:val="-13"/>
          <w:sz w:val="24"/>
        </w:rPr>
        <w:t xml:space="preserve"> </w:t>
      </w:r>
      <w:r>
        <w:rPr>
          <w:sz w:val="24"/>
        </w:rPr>
        <w:t>la</w:t>
      </w:r>
      <w:r>
        <w:rPr>
          <w:spacing w:val="-16"/>
          <w:sz w:val="24"/>
        </w:rPr>
        <w:t xml:space="preserve"> </w:t>
      </w:r>
      <w:r>
        <w:rPr>
          <w:sz w:val="24"/>
        </w:rPr>
        <w:t>decisión</w:t>
      </w:r>
      <w:r>
        <w:rPr>
          <w:spacing w:val="-15"/>
          <w:sz w:val="24"/>
        </w:rPr>
        <w:t xml:space="preserve"> </w:t>
      </w:r>
      <w:r>
        <w:rPr>
          <w:sz w:val="24"/>
        </w:rPr>
        <w:t>adoptada</w:t>
      </w:r>
      <w:r>
        <w:rPr>
          <w:spacing w:val="-12"/>
          <w:sz w:val="24"/>
        </w:rPr>
        <w:t xml:space="preserve"> </w:t>
      </w:r>
      <w:r>
        <w:rPr>
          <w:sz w:val="24"/>
        </w:rPr>
        <w:t>por</w:t>
      </w:r>
      <w:r>
        <w:rPr>
          <w:spacing w:val="-14"/>
          <w:sz w:val="24"/>
        </w:rPr>
        <w:t xml:space="preserve"> </w:t>
      </w:r>
      <w:r>
        <w:rPr>
          <w:sz w:val="24"/>
        </w:rPr>
        <w:t>la</w:t>
      </w:r>
      <w:r>
        <w:rPr>
          <w:spacing w:val="-16"/>
          <w:sz w:val="24"/>
        </w:rPr>
        <w:t xml:space="preserve"> </w:t>
      </w:r>
      <w:r>
        <w:rPr>
          <w:sz w:val="24"/>
        </w:rPr>
        <w:t>Administración</w:t>
      </w:r>
      <w:r>
        <w:rPr>
          <w:spacing w:val="-12"/>
          <w:sz w:val="24"/>
        </w:rPr>
        <w:t xml:space="preserve"> </w:t>
      </w:r>
      <w:r>
        <w:rPr>
          <w:sz w:val="24"/>
        </w:rPr>
        <w:t>quedó</w:t>
      </w:r>
      <w:r>
        <w:rPr>
          <w:spacing w:val="-15"/>
          <w:sz w:val="24"/>
        </w:rPr>
        <w:t xml:space="preserve"> </w:t>
      </w:r>
      <w:r>
        <w:rPr>
          <w:sz w:val="24"/>
        </w:rPr>
        <w:t>ejecutoriada</w:t>
      </w:r>
      <w:r>
        <w:rPr>
          <w:spacing w:val="-10"/>
          <w:sz w:val="24"/>
        </w:rPr>
        <w:t xml:space="preserve"> </w:t>
      </w:r>
      <w:r>
        <w:rPr>
          <w:sz w:val="24"/>
        </w:rPr>
        <w:t>“</w:t>
      </w:r>
      <w:r>
        <w:rPr>
          <w:rFonts w:ascii="Arial" w:hAnsi="Arial"/>
          <w:i/>
          <w:sz w:val="24"/>
        </w:rPr>
        <w:t>pasados</w:t>
      </w:r>
      <w:r>
        <w:rPr>
          <w:rFonts w:ascii="Arial" w:hAnsi="Arial"/>
          <w:i/>
          <w:spacing w:val="-16"/>
          <w:sz w:val="24"/>
        </w:rPr>
        <w:t xml:space="preserve"> </w:t>
      </w:r>
      <w:r>
        <w:rPr>
          <w:rFonts w:ascii="Arial" w:hAnsi="Arial"/>
          <w:i/>
          <w:sz w:val="24"/>
        </w:rPr>
        <w:t>dos años</w:t>
      </w:r>
      <w:r>
        <w:rPr>
          <w:rFonts w:ascii="Arial" w:hAnsi="Arial"/>
          <w:i/>
          <w:spacing w:val="-15"/>
          <w:sz w:val="24"/>
        </w:rPr>
        <w:t xml:space="preserve"> </w:t>
      </w:r>
      <w:r>
        <w:rPr>
          <w:rFonts w:ascii="Arial" w:hAnsi="Arial"/>
          <w:i/>
          <w:sz w:val="24"/>
        </w:rPr>
        <w:t>a</w:t>
      </w:r>
      <w:r>
        <w:rPr>
          <w:rFonts w:ascii="Arial" w:hAnsi="Arial"/>
          <w:i/>
          <w:spacing w:val="-12"/>
          <w:sz w:val="24"/>
        </w:rPr>
        <w:t xml:space="preserve"> </w:t>
      </w:r>
      <w:r>
        <w:rPr>
          <w:rFonts w:ascii="Arial" w:hAnsi="Arial"/>
          <w:i/>
          <w:sz w:val="24"/>
        </w:rPr>
        <w:t>la</w:t>
      </w:r>
      <w:r>
        <w:rPr>
          <w:rFonts w:ascii="Arial" w:hAnsi="Arial"/>
          <w:i/>
          <w:spacing w:val="-15"/>
          <w:sz w:val="24"/>
        </w:rPr>
        <w:t xml:space="preserve"> </w:t>
      </w:r>
      <w:r>
        <w:rPr>
          <w:rFonts w:ascii="Arial" w:hAnsi="Arial"/>
          <w:i/>
          <w:sz w:val="24"/>
        </w:rPr>
        <w:t>ocurrencia</w:t>
      </w:r>
      <w:r>
        <w:rPr>
          <w:rFonts w:ascii="Arial" w:hAnsi="Arial"/>
          <w:i/>
          <w:spacing w:val="-12"/>
          <w:sz w:val="24"/>
        </w:rPr>
        <w:t xml:space="preserve"> </w:t>
      </w:r>
      <w:r>
        <w:rPr>
          <w:rFonts w:ascii="Arial" w:hAnsi="Arial"/>
          <w:i/>
          <w:sz w:val="24"/>
        </w:rPr>
        <w:t>de</w:t>
      </w:r>
      <w:r>
        <w:rPr>
          <w:rFonts w:ascii="Arial" w:hAnsi="Arial"/>
          <w:i/>
          <w:spacing w:val="-14"/>
          <w:sz w:val="24"/>
        </w:rPr>
        <w:t xml:space="preserve"> </w:t>
      </w:r>
      <w:r>
        <w:rPr>
          <w:rFonts w:ascii="Arial" w:hAnsi="Arial"/>
          <w:i/>
          <w:sz w:val="24"/>
        </w:rPr>
        <w:t>los</w:t>
      </w:r>
      <w:r>
        <w:rPr>
          <w:rFonts w:ascii="Arial" w:hAnsi="Arial"/>
          <w:i/>
          <w:spacing w:val="-12"/>
          <w:sz w:val="24"/>
        </w:rPr>
        <w:t xml:space="preserve"> </w:t>
      </w:r>
      <w:r>
        <w:rPr>
          <w:rFonts w:ascii="Arial" w:hAnsi="Arial"/>
          <w:i/>
          <w:sz w:val="24"/>
        </w:rPr>
        <w:t>hechos</w:t>
      </w:r>
      <w:r>
        <w:rPr>
          <w:sz w:val="24"/>
        </w:rPr>
        <w:t>”</w:t>
      </w:r>
      <w:r>
        <w:rPr>
          <w:spacing w:val="-13"/>
          <w:sz w:val="24"/>
        </w:rPr>
        <w:t xml:space="preserve"> </w:t>
      </w:r>
      <w:r>
        <w:rPr>
          <w:sz w:val="24"/>
        </w:rPr>
        <w:t>-prescripción</w:t>
      </w:r>
      <w:r>
        <w:rPr>
          <w:spacing w:val="-12"/>
          <w:sz w:val="24"/>
        </w:rPr>
        <w:t xml:space="preserve"> </w:t>
      </w:r>
      <w:r>
        <w:rPr>
          <w:sz w:val="24"/>
        </w:rPr>
        <w:t>de</w:t>
      </w:r>
      <w:r>
        <w:rPr>
          <w:spacing w:val="-12"/>
          <w:sz w:val="24"/>
        </w:rPr>
        <w:t xml:space="preserve"> </w:t>
      </w:r>
      <w:r>
        <w:rPr>
          <w:sz w:val="24"/>
        </w:rPr>
        <w:t>la</w:t>
      </w:r>
      <w:r>
        <w:rPr>
          <w:spacing w:val="-15"/>
          <w:sz w:val="24"/>
        </w:rPr>
        <w:t xml:space="preserve"> </w:t>
      </w:r>
      <w:r>
        <w:rPr>
          <w:sz w:val="24"/>
        </w:rPr>
        <w:t>acción</w:t>
      </w:r>
      <w:r>
        <w:rPr>
          <w:spacing w:val="-14"/>
          <w:sz w:val="24"/>
        </w:rPr>
        <w:t xml:space="preserve"> </w:t>
      </w:r>
      <w:r>
        <w:rPr>
          <w:sz w:val="24"/>
        </w:rPr>
        <w:t>derivada</w:t>
      </w:r>
      <w:r>
        <w:rPr>
          <w:spacing w:val="-12"/>
          <w:sz w:val="24"/>
        </w:rPr>
        <w:t xml:space="preserve"> </w:t>
      </w:r>
      <w:r>
        <w:rPr>
          <w:sz w:val="24"/>
        </w:rPr>
        <w:t>del</w:t>
      </w:r>
      <w:r>
        <w:rPr>
          <w:spacing w:val="-13"/>
          <w:sz w:val="24"/>
        </w:rPr>
        <w:t xml:space="preserve"> </w:t>
      </w:r>
      <w:r>
        <w:rPr>
          <w:sz w:val="24"/>
        </w:rPr>
        <w:t>contrato-</w:t>
      </w:r>
    </w:p>
    <w:p w14:paraId="3AA13ABC" w14:textId="77777777" w:rsidR="004F3459" w:rsidRDefault="002F64EB">
      <w:pPr>
        <w:spacing w:before="2" w:line="360" w:lineRule="auto"/>
        <w:ind w:left="542" w:right="197"/>
        <w:jc w:val="both"/>
        <w:rPr>
          <w:sz w:val="24"/>
        </w:rPr>
      </w:pPr>
      <w:r>
        <w:rPr>
          <w:sz w:val="24"/>
        </w:rPr>
        <w:t>. A este respecto, agregó que, de conformidad con la póliza, “</w:t>
      </w:r>
      <w:r>
        <w:rPr>
          <w:rFonts w:ascii="Arial" w:hAnsi="Arial"/>
          <w:i/>
          <w:sz w:val="24"/>
        </w:rPr>
        <w:t>se entiende ocurrido el siniestro con la ejecutoria del acto administrativo que declare la realización del riesgo que ampara</w:t>
      </w:r>
      <w:r>
        <w:rPr>
          <w:sz w:val="24"/>
        </w:rPr>
        <w:t xml:space="preserve">”. Igualmente, precisó que en el presente caso no existió un siniestro, porque la decisión de la administración no quedó en firme dentro de los dos (2) años establecidos en la Ley para la declaratoria de la ocurrencia del </w:t>
      </w:r>
      <w:r>
        <w:rPr>
          <w:spacing w:val="-2"/>
          <w:sz w:val="24"/>
        </w:rPr>
        <w:t>siniestro.</w:t>
      </w:r>
    </w:p>
    <w:p w14:paraId="5657185C" w14:textId="77777777" w:rsidR="004F3459" w:rsidRDefault="004F3459">
      <w:pPr>
        <w:pStyle w:val="Textoindependiente"/>
        <w:spacing w:before="137"/>
      </w:pPr>
    </w:p>
    <w:p w14:paraId="664E67FF" w14:textId="77777777" w:rsidR="004F3459" w:rsidRDefault="002F64EB">
      <w:pPr>
        <w:pStyle w:val="Prrafodelista"/>
        <w:numPr>
          <w:ilvl w:val="2"/>
          <w:numId w:val="3"/>
        </w:numPr>
        <w:tabs>
          <w:tab w:val="left" w:pos="1203"/>
        </w:tabs>
        <w:spacing w:line="360" w:lineRule="auto"/>
        <w:ind w:right="193" w:firstLine="0"/>
        <w:rPr>
          <w:sz w:val="24"/>
        </w:rPr>
      </w:pPr>
      <w:r>
        <w:rPr>
          <w:sz w:val="24"/>
        </w:rPr>
        <w:t>Manifestó</w:t>
      </w:r>
      <w:r>
        <w:rPr>
          <w:spacing w:val="-8"/>
          <w:sz w:val="24"/>
        </w:rPr>
        <w:t xml:space="preserve"> </w:t>
      </w:r>
      <w:r>
        <w:rPr>
          <w:sz w:val="24"/>
        </w:rPr>
        <w:t>que</w:t>
      </w:r>
      <w:r>
        <w:rPr>
          <w:spacing w:val="-7"/>
          <w:sz w:val="24"/>
        </w:rPr>
        <w:t xml:space="preserve"> </w:t>
      </w:r>
      <w:r>
        <w:rPr>
          <w:sz w:val="24"/>
        </w:rPr>
        <w:t>la</w:t>
      </w:r>
      <w:r>
        <w:rPr>
          <w:spacing w:val="-8"/>
          <w:sz w:val="24"/>
        </w:rPr>
        <w:t xml:space="preserve"> </w:t>
      </w:r>
      <w:r>
        <w:rPr>
          <w:sz w:val="24"/>
        </w:rPr>
        <w:t>vigencia</w:t>
      </w:r>
      <w:r>
        <w:rPr>
          <w:spacing w:val="-9"/>
          <w:sz w:val="24"/>
        </w:rPr>
        <w:t xml:space="preserve"> </w:t>
      </w:r>
      <w:r>
        <w:rPr>
          <w:sz w:val="24"/>
        </w:rPr>
        <w:t>de</w:t>
      </w:r>
      <w:r>
        <w:rPr>
          <w:spacing w:val="-7"/>
          <w:sz w:val="24"/>
        </w:rPr>
        <w:t xml:space="preserve"> </w:t>
      </w:r>
      <w:r>
        <w:rPr>
          <w:sz w:val="24"/>
        </w:rPr>
        <w:t>la</w:t>
      </w:r>
      <w:r>
        <w:rPr>
          <w:spacing w:val="-6"/>
          <w:sz w:val="24"/>
        </w:rPr>
        <w:t xml:space="preserve"> </w:t>
      </w:r>
      <w:r>
        <w:rPr>
          <w:sz w:val="24"/>
        </w:rPr>
        <w:t>póliza</w:t>
      </w:r>
      <w:r>
        <w:rPr>
          <w:spacing w:val="-7"/>
          <w:sz w:val="24"/>
        </w:rPr>
        <w:t xml:space="preserve"> </w:t>
      </w:r>
      <w:r>
        <w:rPr>
          <w:sz w:val="24"/>
        </w:rPr>
        <w:t>no</w:t>
      </w:r>
      <w:r>
        <w:rPr>
          <w:spacing w:val="-7"/>
          <w:sz w:val="24"/>
        </w:rPr>
        <w:t xml:space="preserve"> </w:t>
      </w:r>
      <w:r>
        <w:rPr>
          <w:sz w:val="24"/>
        </w:rPr>
        <w:t>solamente</w:t>
      </w:r>
      <w:r>
        <w:rPr>
          <w:spacing w:val="-7"/>
          <w:sz w:val="24"/>
        </w:rPr>
        <w:t xml:space="preserve"> </w:t>
      </w:r>
      <w:r>
        <w:rPr>
          <w:sz w:val="24"/>
        </w:rPr>
        <w:t>estaba</w:t>
      </w:r>
      <w:r>
        <w:rPr>
          <w:spacing w:val="-7"/>
          <w:sz w:val="24"/>
        </w:rPr>
        <w:t xml:space="preserve"> </w:t>
      </w:r>
      <w:r>
        <w:rPr>
          <w:sz w:val="24"/>
        </w:rPr>
        <w:t>sujeta</w:t>
      </w:r>
      <w:r>
        <w:rPr>
          <w:spacing w:val="-7"/>
          <w:sz w:val="24"/>
        </w:rPr>
        <w:t xml:space="preserve"> </w:t>
      </w:r>
      <w:r>
        <w:rPr>
          <w:sz w:val="24"/>
        </w:rPr>
        <w:t>a</w:t>
      </w:r>
      <w:r>
        <w:rPr>
          <w:spacing w:val="-8"/>
          <w:sz w:val="24"/>
        </w:rPr>
        <w:t xml:space="preserve"> </w:t>
      </w:r>
      <w:r>
        <w:rPr>
          <w:sz w:val="24"/>
        </w:rPr>
        <w:t>un</w:t>
      </w:r>
      <w:r>
        <w:rPr>
          <w:spacing w:val="-8"/>
          <w:sz w:val="24"/>
        </w:rPr>
        <w:t xml:space="preserve"> </w:t>
      </w:r>
      <w:r>
        <w:rPr>
          <w:sz w:val="24"/>
        </w:rPr>
        <w:t>plazo, sino</w:t>
      </w:r>
      <w:r>
        <w:rPr>
          <w:spacing w:val="-6"/>
          <w:sz w:val="24"/>
        </w:rPr>
        <w:t xml:space="preserve"> </w:t>
      </w:r>
      <w:r>
        <w:rPr>
          <w:sz w:val="24"/>
        </w:rPr>
        <w:t>también</w:t>
      </w:r>
      <w:r>
        <w:rPr>
          <w:spacing w:val="-9"/>
          <w:sz w:val="24"/>
        </w:rPr>
        <w:t xml:space="preserve"> </w:t>
      </w:r>
      <w:r>
        <w:rPr>
          <w:sz w:val="24"/>
        </w:rPr>
        <w:t>a</w:t>
      </w:r>
      <w:r>
        <w:rPr>
          <w:spacing w:val="-7"/>
          <w:sz w:val="24"/>
        </w:rPr>
        <w:t xml:space="preserve"> </w:t>
      </w:r>
      <w:r>
        <w:rPr>
          <w:sz w:val="24"/>
        </w:rPr>
        <w:t>una</w:t>
      </w:r>
      <w:r>
        <w:rPr>
          <w:spacing w:val="-6"/>
          <w:sz w:val="24"/>
        </w:rPr>
        <w:t xml:space="preserve"> </w:t>
      </w:r>
      <w:r>
        <w:rPr>
          <w:sz w:val="24"/>
        </w:rPr>
        <w:t>condición</w:t>
      </w:r>
      <w:r>
        <w:rPr>
          <w:spacing w:val="-5"/>
          <w:sz w:val="24"/>
        </w:rPr>
        <w:t xml:space="preserve"> </w:t>
      </w:r>
      <w:r>
        <w:rPr>
          <w:sz w:val="24"/>
        </w:rPr>
        <w:t>consistente</w:t>
      </w:r>
      <w:r>
        <w:rPr>
          <w:spacing w:val="-7"/>
          <w:sz w:val="24"/>
        </w:rPr>
        <w:t xml:space="preserve"> </w:t>
      </w:r>
      <w:r>
        <w:rPr>
          <w:sz w:val="24"/>
        </w:rPr>
        <w:t>en</w:t>
      </w:r>
      <w:r>
        <w:rPr>
          <w:spacing w:val="-9"/>
          <w:sz w:val="24"/>
        </w:rPr>
        <w:t xml:space="preserve"> </w:t>
      </w:r>
      <w:r>
        <w:rPr>
          <w:sz w:val="24"/>
        </w:rPr>
        <w:t>agotar</w:t>
      </w:r>
      <w:r>
        <w:rPr>
          <w:spacing w:val="-8"/>
          <w:sz w:val="24"/>
        </w:rPr>
        <w:t xml:space="preserve"> </w:t>
      </w:r>
      <w:r>
        <w:rPr>
          <w:sz w:val="24"/>
        </w:rPr>
        <w:t>1000</w:t>
      </w:r>
      <w:r>
        <w:rPr>
          <w:spacing w:val="-7"/>
          <w:sz w:val="24"/>
        </w:rPr>
        <w:t xml:space="preserve"> </w:t>
      </w:r>
      <w:r>
        <w:rPr>
          <w:sz w:val="24"/>
        </w:rPr>
        <w:t>horas</w:t>
      </w:r>
      <w:r>
        <w:rPr>
          <w:spacing w:val="-8"/>
          <w:sz w:val="24"/>
        </w:rPr>
        <w:t xml:space="preserve"> </w:t>
      </w:r>
      <w:r>
        <w:rPr>
          <w:sz w:val="24"/>
        </w:rPr>
        <w:t>de</w:t>
      </w:r>
      <w:r>
        <w:rPr>
          <w:spacing w:val="-7"/>
          <w:sz w:val="24"/>
        </w:rPr>
        <w:t xml:space="preserve"> </w:t>
      </w:r>
      <w:r>
        <w:rPr>
          <w:sz w:val="24"/>
        </w:rPr>
        <w:t>vuelo.</w:t>
      </w:r>
      <w:r>
        <w:rPr>
          <w:spacing w:val="-2"/>
          <w:sz w:val="24"/>
        </w:rPr>
        <w:t xml:space="preserve"> </w:t>
      </w:r>
      <w:r>
        <w:rPr>
          <w:sz w:val="24"/>
        </w:rPr>
        <w:t>Por</w:t>
      </w:r>
      <w:r>
        <w:rPr>
          <w:spacing w:val="-8"/>
          <w:sz w:val="24"/>
        </w:rPr>
        <w:t xml:space="preserve"> </w:t>
      </w:r>
      <w:r>
        <w:rPr>
          <w:sz w:val="24"/>
        </w:rPr>
        <w:t>tanto, indicó</w:t>
      </w:r>
      <w:r>
        <w:rPr>
          <w:spacing w:val="-5"/>
          <w:sz w:val="24"/>
        </w:rPr>
        <w:t xml:space="preserve"> </w:t>
      </w:r>
      <w:r>
        <w:rPr>
          <w:sz w:val="24"/>
        </w:rPr>
        <w:t>que</w:t>
      </w:r>
      <w:r>
        <w:rPr>
          <w:spacing w:val="-5"/>
          <w:sz w:val="24"/>
        </w:rPr>
        <w:t xml:space="preserve"> </w:t>
      </w:r>
      <w:r>
        <w:rPr>
          <w:sz w:val="24"/>
        </w:rPr>
        <w:t>para</w:t>
      </w:r>
      <w:r>
        <w:rPr>
          <w:spacing w:val="-3"/>
          <w:sz w:val="24"/>
        </w:rPr>
        <w:t xml:space="preserve"> </w:t>
      </w:r>
      <w:r>
        <w:rPr>
          <w:sz w:val="24"/>
        </w:rPr>
        <w:t>efectos</w:t>
      </w:r>
      <w:r>
        <w:rPr>
          <w:spacing w:val="-3"/>
          <w:sz w:val="24"/>
        </w:rPr>
        <w:t xml:space="preserve"> </w:t>
      </w:r>
      <w:r>
        <w:rPr>
          <w:sz w:val="24"/>
        </w:rPr>
        <w:t>de</w:t>
      </w:r>
      <w:r>
        <w:rPr>
          <w:spacing w:val="-5"/>
          <w:sz w:val="24"/>
        </w:rPr>
        <w:t xml:space="preserve"> </w:t>
      </w:r>
      <w:r>
        <w:rPr>
          <w:sz w:val="24"/>
        </w:rPr>
        <w:t>determinar si</w:t>
      </w:r>
      <w:r>
        <w:rPr>
          <w:spacing w:val="-6"/>
          <w:sz w:val="24"/>
        </w:rPr>
        <w:t xml:space="preserve"> </w:t>
      </w:r>
      <w:r>
        <w:rPr>
          <w:sz w:val="24"/>
        </w:rPr>
        <w:t>el</w:t>
      </w:r>
      <w:r>
        <w:rPr>
          <w:spacing w:val="-3"/>
          <w:sz w:val="24"/>
        </w:rPr>
        <w:t xml:space="preserve"> </w:t>
      </w:r>
      <w:r>
        <w:rPr>
          <w:sz w:val="24"/>
        </w:rPr>
        <w:t>siniestro</w:t>
      </w:r>
      <w:r>
        <w:rPr>
          <w:spacing w:val="-5"/>
          <w:sz w:val="24"/>
        </w:rPr>
        <w:t xml:space="preserve"> </w:t>
      </w:r>
      <w:r>
        <w:rPr>
          <w:sz w:val="24"/>
        </w:rPr>
        <w:t>ocurrió</w:t>
      </w:r>
      <w:r>
        <w:rPr>
          <w:spacing w:val="-3"/>
          <w:sz w:val="24"/>
        </w:rPr>
        <w:t xml:space="preserve"> </w:t>
      </w:r>
      <w:r>
        <w:rPr>
          <w:sz w:val="24"/>
        </w:rPr>
        <w:t>en</w:t>
      </w:r>
      <w:r>
        <w:rPr>
          <w:spacing w:val="-3"/>
          <w:sz w:val="24"/>
        </w:rPr>
        <w:t xml:space="preserve"> </w:t>
      </w:r>
      <w:r>
        <w:rPr>
          <w:sz w:val="24"/>
        </w:rPr>
        <w:t>vigencia</w:t>
      </w:r>
      <w:r>
        <w:rPr>
          <w:spacing w:val="-3"/>
          <w:sz w:val="24"/>
        </w:rPr>
        <w:t xml:space="preserve"> </w:t>
      </w:r>
      <w:r>
        <w:rPr>
          <w:sz w:val="24"/>
        </w:rPr>
        <w:t>de</w:t>
      </w:r>
      <w:r>
        <w:rPr>
          <w:spacing w:val="-3"/>
          <w:sz w:val="24"/>
        </w:rPr>
        <w:t xml:space="preserve"> </w:t>
      </w:r>
      <w:r>
        <w:rPr>
          <w:sz w:val="24"/>
        </w:rPr>
        <w:t>la</w:t>
      </w:r>
      <w:r>
        <w:rPr>
          <w:spacing w:val="-5"/>
          <w:sz w:val="24"/>
        </w:rPr>
        <w:t xml:space="preserve"> </w:t>
      </w:r>
      <w:r>
        <w:rPr>
          <w:sz w:val="24"/>
        </w:rPr>
        <w:t>póliza es necesario determinar si para el 13 de agosto de 2002 las aeronaves cuyos motores presentaron fallas habían agotado o no las 1000 horas de vuelo.</w:t>
      </w:r>
    </w:p>
    <w:p w14:paraId="68F89506" w14:textId="77777777" w:rsidR="004F3459" w:rsidRDefault="004F3459">
      <w:pPr>
        <w:pStyle w:val="Textoindependiente"/>
        <w:rPr>
          <w:sz w:val="20"/>
        </w:rPr>
      </w:pPr>
    </w:p>
    <w:p w14:paraId="2379FCE5" w14:textId="77777777" w:rsidR="004F3459" w:rsidRDefault="004F3459">
      <w:pPr>
        <w:pStyle w:val="Textoindependiente"/>
        <w:rPr>
          <w:sz w:val="20"/>
        </w:rPr>
      </w:pPr>
    </w:p>
    <w:p w14:paraId="19E79E62" w14:textId="77777777" w:rsidR="004F3459" w:rsidRDefault="002F64EB">
      <w:pPr>
        <w:pStyle w:val="Textoindependiente"/>
        <w:spacing w:before="199"/>
        <w:rPr>
          <w:sz w:val="20"/>
        </w:rPr>
      </w:pPr>
      <w:r>
        <w:rPr>
          <w:noProof/>
        </w:rPr>
        <mc:AlternateContent>
          <mc:Choice Requires="wps">
            <w:drawing>
              <wp:anchor distT="0" distB="0" distL="0" distR="0" simplePos="0" relativeHeight="251658248" behindDoc="1" locked="0" layoutInCell="1" allowOverlap="1" wp14:anchorId="618C0123" wp14:editId="531486B6">
                <wp:simplePos x="0" y="0"/>
                <wp:positionH relativeFrom="page">
                  <wp:posOffset>1080820</wp:posOffset>
                </wp:positionH>
                <wp:positionV relativeFrom="paragraph">
                  <wp:posOffset>287978</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5DA7E" id="Graphic 13" o:spid="_x0000_s1026" style="position:absolute;margin-left:85.1pt;margin-top:22.7pt;width:144.05pt;height:.75pt;z-index:-2516582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" path="m1829054,l,,,9143r1829054,l1829054,xe" fillcolor="black" stroked="f">
                <v:path arrowok="t"/>
                <w10:wrap type="topAndBottom" anchorx="page"/>
              </v:shape>
            </w:pict>
          </mc:Fallback>
        </mc:AlternateContent>
      </w:r>
    </w:p>
    <w:p w14:paraId="65B3CA20" w14:textId="77777777" w:rsidR="004F3459" w:rsidRDefault="002F64EB">
      <w:pPr>
        <w:spacing w:before="100"/>
        <w:ind w:left="542"/>
        <w:rPr>
          <w:sz w:val="20"/>
        </w:rPr>
      </w:pPr>
      <w:r>
        <w:rPr>
          <w:position w:val="6"/>
          <w:sz w:val="13"/>
        </w:rPr>
        <w:t>13</w:t>
      </w:r>
      <w:r>
        <w:rPr>
          <w:spacing w:val="13"/>
          <w:position w:val="6"/>
          <w:sz w:val="13"/>
        </w:rPr>
        <w:t xml:space="preserve"> </w:t>
      </w:r>
      <w:proofErr w:type="spellStart"/>
      <w:r>
        <w:rPr>
          <w:sz w:val="20"/>
        </w:rPr>
        <w:t>Fl</w:t>
      </w:r>
      <w:proofErr w:type="spellEnd"/>
      <w:r>
        <w:rPr>
          <w:sz w:val="20"/>
        </w:rPr>
        <w:t>.</w:t>
      </w:r>
      <w:r>
        <w:rPr>
          <w:spacing w:val="-3"/>
          <w:sz w:val="20"/>
        </w:rPr>
        <w:t xml:space="preserve"> </w:t>
      </w:r>
      <w:r>
        <w:rPr>
          <w:sz w:val="20"/>
        </w:rPr>
        <w:t>193</w:t>
      </w:r>
      <w:r>
        <w:rPr>
          <w:spacing w:val="-4"/>
          <w:sz w:val="20"/>
        </w:rPr>
        <w:t xml:space="preserve"> </w:t>
      </w:r>
      <w:r>
        <w:rPr>
          <w:sz w:val="20"/>
        </w:rPr>
        <w:t>a</w:t>
      </w:r>
      <w:r>
        <w:rPr>
          <w:spacing w:val="-1"/>
          <w:sz w:val="20"/>
        </w:rPr>
        <w:t xml:space="preserve"> </w:t>
      </w:r>
      <w:r>
        <w:rPr>
          <w:sz w:val="20"/>
        </w:rPr>
        <w:t>215.</w:t>
      </w:r>
      <w:r>
        <w:rPr>
          <w:spacing w:val="-4"/>
          <w:sz w:val="20"/>
        </w:rPr>
        <w:t xml:space="preserve"> </w:t>
      </w:r>
      <w:r>
        <w:rPr>
          <w:sz w:val="20"/>
        </w:rPr>
        <w:t>C.</w:t>
      </w:r>
      <w:r>
        <w:rPr>
          <w:spacing w:val="-1"/>
          <w:sz w:val="20"/>
        </w:rPr>
        <w:t xml:space="preserve"> </w:t>
      </w:r>
      <w:r>
        <w:rPr>
          <w:spacing w:val="-4"/>
          <w:sz w:val="20"/>
        </w:rPr>
        <w:t>Ppal.</w:t>
      </w:r>
    </w:p>
    <w:p w14:paraId="3D5E1421" w14:textId="77777777" w:rsidR="004F3459" w:rsidRDefault="004F3459">
      <w:pPr>
        <w:rPr>
          <w:sz w:val="20"/>
        </w:rPr>
        <w:sectPr w:rsidR="004F3459" w:rsidSect="00605E9E">
          <w:pgSz w:w="12240" w:h="20160"/>
          <w:pgMar w:top="2300" w:right="1500" w:bottom="280" w:left="1160" w:header="600" w:footer="0" w:gutter="0"/>
          <w:cols w:space="720"/>
        </w:sectPr>
      </w:pPr>
    </w:p>
    <w:p w14:paraId="5D36FC0B" w14:textId="77777777" w:rsidR="004F3459" w:rsidRDefault="004F3459">
      <w:pPr>
        <w:pStyle w:val="Textoindependiente"/>
        <w:spacing w:before="130"/>
      </w:pPr>
    </w:p>
    <w:p w14:paraId="21702BD5" w14:textId="77777777" w:rsidR="004F3459" w:rsidRDefault="002F64EB">
      <w:pPr>
        <w:pStyle w:val="Prrafodelista"/>
        <w:numPr>
          <w:ilvl w:val="2"/>
          <w:numId w:val="3"/>
        </w:numPr>
        <w:tabs>
          <w:tab w:val="left" w:pos="1204"/>
        </w:tabs>
        <w:spacing w:line="360" w:lineRule="auto"/>
        <w:ind w:right="197" w:firstLine="0"/>
        <w:rPr>
          <w:sz w:val="24"/>
        </w:rPr>
      </w:pPr>
      <w:r>
        <w:rPr>
          <w:sz w:val="24"/>
        </w:rPr>
        <w:t>Refirió</w:t>
      </w:r>
      <w:r>
        <w:rPr>
          <w:spacing w:val="-9"/>
          <w:sz w:val="24"/>
        </w:rPr>
        <w:t xml:space="preserve"> </w:t>
      </w:r>
      <w:r>
        <w:rPr>
          <w:sz w:val="24"/>
        </w:rPr>
        <w:t>que</w:t>
      </w:r>
      <w:r>
        <w:rPr>
          <w:spacing w:val="-6"/>
          <w:sz w:val="24"/>
        </w:rPr>
        <w:t xml:space="preserve"> </w:t>
      </w:r>
      <w:r>
        <w:rPr>
          <w:sz w:val="24"/>
        </w:rPr>
        <w:t>en</w:t>
      </w:r>
      <w:r>
        <w:rPr>
          <w:spacing w:val="-6"/>
          <w:sz w:val="24"/>
        </w:rPr>
        <w:t xml:space="preserve"> </w:t>
      </w:r>
      <w:r>
        <w:rPr>
          <w:sz w:val="24"/>
        </w:rPr>
        <w:t>el</w:t>
      </w:r>
      <w:r>
        <w:rPr>
          <w:spacing w:val="-10"/>
          <w:sz w:val="24"/>
        </w:rPr>
        <w:t xml:space="preserve"> </w:t>
      </w:r>
      <w:r>
        <w:rPr>
          <w:sz w:val="24"/>
        </w:rPr>
        <w:t>contrato</w:t>
      </w:r>
      <w:r>
        <w:rPr>
          <w:spacing w:val="-8"/>
          <w:sz w:val="24"/>
        </w:rPr>
        <w:t xml:space="preserve"> </w:t>
      </w:r>
      <w:r>
        <w:rPr>
          <w:sz w:val="24"/>
        </w:rPr>
        <w:t>que</w:t>
      </w:r>
      <w:r>
        <w:rPr>
          <w:spacing w:val="-8"/>
          <w:sz w:val="24"/>
        </w:rPr>
        <w:t xml:space="preserve"> </w:t>
      </w:r>
      <w:r>
        <w:rPr>
          <w:sz w:val="24"/>
        </w:rPr>
        <w:t>dio</w:t>
      </w:r>
      <w:r>
        <w:rPr>
          <w:spacing w:val="-6"/>
          <w:sz w:val="24"/>
        </w:rPr>
        <w:t xml:space="preserve"> </w:t>
      </w:r>
      <w:r>
        <w:rPr>
          <w:sz w:val="24"/>
        </w:rPr>
        <w:t>lugar</w:t>
      </w:r>
      <w:r>
        <w:rPr>
          <w:spacing w:val="-10"/>
          <w:sz w:val="24"/>
        </w:rPr>
        <w:t xml:space="preserve"> </w:t>
      </w:r>
      <w:r>
        <w:rPr>
          <w:sz w:val="24"/>
        </w:rPr>
        <w:t>a</w:t>
      </w:r>
      <w:r>
        <w:rPr>
          <w:spacing w:val="-6"/>
          <w:sz w:val="24"/>
        </w:rPr>
        <w:t xml:space="preserve"> </w:t>
      </w:r>
      <w:r>
        <w:rPr>
          <w:sz w:val="24"/>
        </w:rPr>
        <w:t>la</w:t>
      </w:r>
      <w:r>
        <w:rPr>
          <w:spacing w:val="-6"/>
          <w:sz w:val="24"/>
        </w:rPr>
        <w:t xml:space="preserve"> </w:t>
      </w:r>
      <w:r>
        <w:rPr>
          <w:sz w:val="24"/>
        </w:rPr>
        <w:t>expedición</w:t>
      </w:r>
      <w:r>
        <w:rPr>
          <w:spacing w:val="-8"/>
          <w:sz w:val="24"/>
        </w:rPr>
        <w:t xml:space="preserve"> </w:t>
      </w:r>
      <w:r>
        <w:rPr>
          <w:sz w:val="24"/>
        </w:rPr>
        <w:t>de</w:t>
      </w:r>
      <w:r>
        <w:rPr>
          <w:spacing w:val="-6"/>
          <w:sz w:val="24"/>
        </w:rPr>
        <w:t xml:space="preserve"> </w:t>
      </w:r>
      <w:r>
        <w:rPr>
          <w:sz w:val="24"/>
        </w:rPr>
        <w:t>los</w:t>
      </w:r>
      <w:r>
        <w:rPr>
          <w:spacing w:val="-11"/>
          <w:sz w:val="24"/>
        </w:rPr>
        <w:t xml:space="preserve"> </w:t>
      </w:r>
      <w:r>
        <w:rPr>
          <w:sz w:val="24"/>
        </w:rPr>
        <w:t>actos</w:t>
      </w:r>
      <w:r>
        <w:rPr>
          <w:spacing w:val="-9"/>
          <w:sz w:val="24"/>
        </w:rPr>
        <w:t xml:space="preserve"> </w:t>
      </w:r>
      <w:r>
        <w:rPr>
          <w:sz w:val="24"/>
        </w:rPr>
        <w:t>acusados las partes estipularon pacto arbitral -cláusula cuadragésima novena-, de manera que la controversia debió ser resuelta por un Tribunal de Arbitramento.</w:t>
      </w:r>
    </w:p>
    <w:p w14:paraId="674E4B31" w14:textId="77777777" w:rsidR="004F3459" w:rsidRDefault="004F3459">
      <w:pPr>
        <w:pStyle w:val="Textoindependiente"/>
        <w:spacing w:before="138"/>
      </w:pPr>
    </w:p>
    <w:p w14:paraId="41A77536" w14:textId="77777777" w:rsidR="004F3459" w:rsidRDefault="002F64EB">
      <w:pPr>
        <w:pStyle w:val="Prrafodelista"/>
        <w:numPr>
          <w:ilvl w:val="2"/>
          <w:numId w:val="3"/>
        </w:numPr>
        <w:tabs>
          <w:tab w:val="left" w:pos="1256"/>
        </w:tabs>
        <w:spacing w:line="360" w:lineRule="auto"/>
        <w:ind w:right="198" w:firstLine="0"/>
        <w:rPr>
          <w:sz w:val="24"/>
        </w:rPr>
      </w:pPr>
      <w:r>
        <w:rPr>
          <w:sz w:val="24"/>
        </w:rPr>
        <w:t>Señaló que se vulneró su derecho al debido proceso, porque la entidad pública “</w:t>
      </w:r>
      <w:r>
        <w:rPr>
          <w:rFonts w:ascii="Arial" w:hAnsi="Arial"/>
          <w:i/>
          <w:sz w:val="24"/>
        </w:rPr>
        <w:t>en la etapa administrativa</w:t>
      </w:r>
      <w:r>
        <w:rPr>
          <w:sz w:val="24"/>
        </w:rPr>
        <w:t>” no le permitió contradecir los informes</w:t>
      </w:r>
      <w:r>
        <w:rPr>
          <w:spacing w:val="-1"/>
          <w:sz w:val="24"/>
        </w:rPr>
        <w:t xml:space="preserve"> </w:t>
      </w:r>
      <w:r>
        <w:rPr>
          <w:sz w:val="24"/>
        </w:rPr>
        <w:t>técnicos ni presentar pruebas.</w:t>
      </w:r>
    </w:p>
    <w:p w14:paraId="50486D5C" w14:textId="77777777" w:rsidR="004F3459" w:rsidRDefault="004F3459">
      <w:pPr>
        <w:pStyle w:val="Textoindependiente"/>
        <w:spacing w:before="136"/>
      </w:pPr>
    </w:p>
    <w:p w14:paraId="05984CF9" w14:textId="77777777" w:rsidR="004F3459" w:rsidRDefault="002F64EB">
      <w:pPr>
        <w:pStyle w:val="Prrafodelista"/>
        <w:numPr>
          <w:ilvl w:val="2"/>
          <w:numId w:val="3"/>
        </w:numPr>
        <w:tabs>
          <w:tab w:val="left" w:pos="1213"/>
        </w:tabs>
        <w:spacing w:line="360" w:lineRule="auto"/>
        <w:ind w:right="196" w:firstLine="0"/>
        <w:rPr>
          <w:sz w:val="24"/>
        </w:rPr>
      </w:pPr>
      <w:r>
        <w:rPr>
          <w:sz w:val="24"/>
        </w:rPr>
        <w:t>Expuso que el contratista no es responsable de las fallas en los motores, de tal</w:t>
      </w:r>
      <w:r>
        <w:rPr>
          <w:spacing w:val="-8"/>
          <w:sz w:val="24"/>
        </w:rPr>
        <w:t xml:space="preserve"> </w:t>
      </w:r>
      <w:r>
        <w:rPr>
          <w:sz w:val="24"/>
        </w:rPr>
        <w:t>suerte</w:t>
      </w:r>
      <w:r>
        <w:rPr>
          <w:spacing w:val="-9"/>
          <w:sz w:val="24"/>
        </w:rPr>
        <w:t xml:space="preserve"> </w:t>
      </w:r>
      <w:r>
        <w:rPr>
          <w:sz w:val="24"/>
        </w:rPr>
        <w:t>que</w:t>
      </w:r>
      <w:r>
        <w:rPr>
          <w:spacing w:val="-9"/>
          <w:sz w:val="24"/>
        </w:rPr>
        <w:t xml:space="preserve"> </w:t>
      </w:r>
      <w:r>
        <w:rPr>
          <w:sz w:val="24"/>
        </w:rPr>
        <w:t>no</w:t>
      </w:r>
      <w:r>
        <w:rPr>
          <w:spacing w:val="-9"/>
          <w:sz w:val="24"/>
        </w:rPr>
        <w:t xml:space="preserve"> </w:t>
      </w:r>
      <w:r>
        <w:rPr>
          <w:sz w:val="24"/>
        </w:rPr>
        <w:t>había</w:t>
      </w:r>
      <w:r>
        <w:rPr>
          <w:spacing w:val="-9"/>
          <w:sz w:val="24"/>
        </w:rPr>
        <w:t xml:space="preserve"> </w:t>
      </w:r>
      <w:r>
        <w:rPr>
          <w:sz w:val="24"/>
        </w:rPr>
        <w:t>lugar</w:t>
      </w:r>
      <w:r>
        <w:rPr>
          <w:spacing w:val="-8"/>
          <w:sz w:val="24"/>
        </w:rPr>
        <w:t xml:space="preserve"> </w:t>
      </w:r>
      <w:r>
        <w:rPr>
          <w:sz w:val="24"/>
        </w:rPr>
        <w:t>a</w:t>
      </w:r>
      <w:r>
        <w:rPr>
          <w:spacing w:val="-9"/>
          <w:sz w:val="24"/>
        </w:rPr>
        <w:t xml:space="preserve"> </w:t>
      </w:r>
      <w:r>
        <w:rPr>
          <w:sz w:val="24"/>
        </w:rPr>
        <w:t>endilgarle</w:t>
      </w:r>
      <w:r>
        <w:rPr>
          <w:spacing w:val="-9"/>
          <w:sz w:val="24"/>
        </w:rPr>
        <w:t xml:space="preserve"> </w:t>
      </w:r>
      <w:r>
        <w:rPr>
          <w:sz w:val="24"/>
        </w:rPr>
        <w:t>la</w:t>
      </w:r>
      <w:r>
        <w:rPr>
          <w:spacing w:val="-10"/>
          <w:sz w:val="24"/>
        </w:rPr>
        <w:t xml:space="preserve"> </w:t>
      </w:r>
      <w:r>
        <w:rPr>
          <w:sz w:val="24"/>
        </w:rPr>
        <w:t>responsabilidad</w:t>
      </w:r>
      <w:r>
        <w:rPr>
          <w:spacing w:val="-9"/>
          <w:sz w:val="24"/>
        </w:rPr>
        <w:t xml:space="preserve"> </w:t>
      </w:r>
      <w:r>
        <w:rPr>
          <w:sz w:val="24"/>
        </w:rPr>
        <w:t>a</w:t>
      </w:r>
      <w:r>
        <w:rPr>
          <w:spacing w:val="-9"/>
          <w:sz w:val="24"/>
        </w:rPr>
        <w:t xml:space="preserve"> </w:t>
      </w:r>
      <w:r>
        <w:rPr>
          <w:sz w:val="24"/>
        </w:rPr>
        <w:t>la</w:t>
      </w:r>
      <w:r>
        <w:rPr>
          <w:spacing w:val="-10"/>
          <w:sz w:val="24"/>
        </w:rPr>
        <w:t xml:space="preserve"> </w:t>
      </w:r>
      <w:r>
        <w:rPr>
          <w:sz w:val="24"/>
        </w:rPr>
        <w:t>compañía,</w:t>
      </w:r>
      <w:r>
        <w:rPr>
          <w:spacing w:val="-10"/>
          <w:sz w:val="24"/>
        </w:rPr>
        <w:t xml:space="preserve"> </w:t>
      </w:r>
      <w:r>
        <w:rPr>
          <w:sz w:val="24"/>
        </w:rPr>
        <w:t>a</w:t>
      </w:r>
      <w:r>
        <w:rPr>
          <w:spacing w:val="-9"/>
          <w:sz w:val="24"/>
        </w:rPr>
        <w:t xml:space="preserve"> </w:t>
      </w:r>
      <w:r>
        <w:rPr>
          <w:sz w:val="24"/>
        </w:rPr>
        <w:t>lo</w:t>
      </w:r>
      <w:r>
        <w:rPr>
          <w:spacing w:val="-10"/>
          <w:sz w:val="24"/>
        </w:rPr>
        <w:t xml:space="preserve"> </w:t>
      </w:r>
      <w:r>
        <w:rPr>
          <w:sz w:val="24"/>
        </w:rPr>
        <w:t>que agregó que los actos administrativos acusados adolecen de desviación de poder, porque</w:t>
      </w:r>
      <w:r>
        <w:rPr>
          <w:spacing w:val="-9"/>
          <w:sz w:val="24"/>
        </w:rPr>
        <w:t xml:space="preserve"> </w:t>
      </w:r>
      <w:r>
        <w:rPr>
          <w:sz w:val="24"/>
        </w:rPr>
        <w:t>la</w:t>
      </w:r>
      <w:r>
        <w:rPr>
          <w:spacing w:val="-10"/>
          <w:sz w:val="24"/>
        </w:rPr>
        <w:t xml:space="preserve"> </w:t>
      </w:r>
      <w:r>
        <w:rPr>
          <w:sz w:val="24"/>
        </w:rPr>
        <w:t>entidad</w:t>
      </w:r>
      <w:r>
        <w:rPr>
          <w:spacing w:val="-12"/>
          <w:sz w:val="24"/>
        </w:rPr>
        <w:t xml:space="preserve"> </w:t>
      </w:r>
      <w:r>
        <w:rPr>
          <w:sz w:val="24"/>
        </w:rPr>
        <w:t>no</w:t>
      </w:r>
      <w:r>
        <w:rPr>
          <w:spacing w:val="-9"/>
          <w:sz w:val="24"/>
        </w:rPr>
        <w:t xml:space="preserve"> </w:t>
      </w:r>
      <w:r>
        <w:rPr>
          <w:sz w:val="24"/>
        </w:rPr>
        <w:t>tuvo</w:t>
      </w:r>
      <w:r>
        <w:rPr>
          <w:spacing w:val="-9"/>
          <w:sz w:val="24"/>
        </w:rPr>
        <w:t xml:space="preserve"> </w:t>
      </w:r>
      <w:r>
        <w:rPr>
          <w:sz w:val="24"/>
        </w:rPr>
        <w:t>en</w:t>
      </w:r>
      <w:r>
        <w:rPr>
          <w:spacing w:val="-9"/>
          <w:sz w:val="24"/>
        </w:rPr>
        <w:t xml:space="preserve"> </w:t>
      </w:r>
      <w:r>
        <w:rPr>
          <w:sz w:val="24"/>
        </w:rPr>
        <w:t>cuenta</w:t>
      </w:r>
      <w:r>
        <w:rPr>
          <w:spacing w:val="-9"/>
          <w:sz w:val="24"/>
        </w:rPr>
        <w:t xml:space="preserve"> </w:t>
      </w:r>
      <w:r>
        <w:rPr>
          <w:sz w:val="24"/>
        </w:rPr>
        <w:t>“</w:t>
      </w:r>
      <w:r>
        <w:rPr>
          <w:rFonts w:ascii="Arial" w:hAnsi="Arial"/>
          <w:i/>
          <w:sz w:val="24"/>
        </w:rPr>
        <w:t>que</w:t>
      </w:r>
      <w:r>
        <w:rPr>
          <w:rFonts w:ascii="Arial" w:hAnsi="Arial"/>
          <w:i/>
          <w:spacing w:val="-9"/>
          <w:sz w:val="24"/>
        </w:rPr>
        <w:t xml:space="preserve"> </w:t>
      </w:r>
      <w:r>
        <w:rPr>
          <w:rFonts w:ascii="Arial" w:hAnsi="Arial"/>
          <w:i/>
          <w:sz w:val="24"/>
        </w:rPr>
        <w:t>las</w:t>
      </w:r>
      <w:r>
        <w:rPr>
          <w:rFonts w:ascii="Arial" w:hAnsi="Arial"/>
          <w:i/>
          <w:spacing w:val="-10"/>
          <w:sz w:val="24"/>
        </w:rPr>
        <w:t xml:space="preserve"> </w:t>
      </w:r>
      <w:r>
        <w:rPr>
          <w:rFonts w:ascii="Arial" w:hAnsi="Arial"/>
          <w:i/>
          <w:sz w:val="24"/>
        </w:rPr>
        <w:t>causas</w:t>
      </w:r>
      <w:r>
        <w:rPr>
          <w:rFonts w:ascii="Arial" w:hAnsi="Arial"/>
          <w:i/>
          <w:spacing w:val="-10"/>
          <w:sz w:val="24"/>
        </w:rPr>
        <w:t xml:space="preserve"> </w:t>
      </w:r>
      <w:r>
        <w:rPr>
          <w:rFonts w:ascii="Arial" w:hAnsi="Arial"/>
          <w:i/>
          <w:sz w:val="24"/>
        </w:rPr>
        <w:t>que</w:t>
      </w:r>
      <w:r>
        <w:rPr>
          <w:rFonts w:ascii="Arial" w:hAnsi="Arial"/>
          <w:i/>
          <w:spacing w:val="-9"/>
          <w:sz w:val="24"/>
        </w:rPr>
        <w:t xml:space="preserve"> </w:t>
      </w:r>
      <w:r>
        <w:rPr>
          <w:rFonts w:ascii="Arial" w:hAnsi="Arial"/>
          <w:i/>
          <w:sz w:val="24"/>
        </w:rPr>
        <w:t>originaron</w:t>
      </w:r>
      <w:r>
        <w:rPr>
          <w:rFonts w:ascii="Arial" w:hAnsi="Arial"/>
          <w:i/>
          <w:spacing w:val="-9"/>
          <w:sz w:val="24"/>
        </w:rPr>
        <w:t xml:space="preserve"> </w:t>
      </w:r>
      <w:r>
        <w:rPr>
          <w:rFonts w:ascii="Arial" w:hAnsi="Arial"/>
          <w:i/>
          <w:sz w:val="24"/>
        </w:rPr>
        <w:t>la</w:t>
      </w:r>
      <w:r>
        <w:rPr>
          <w:rFonts w:ascii="Arial" w:hAnsi="Arial"/>
          <w:i/>
          <w:spacing w:val="-9"/>
          <w:sz w:val="24"/>
        </w:rPr>
        <w:t xml:space="preserve"> </w:t>
      </w:r>
      <w:r>
        <w:rPr>
          <w:rFonts w:ascii="Arial" w:hAnsi="Arial"/>
          <w:i/>
          <w:sz w:val="24"/>
        </w:rPr>
        <w:t>afectación</w:t>
      </w:r>
      <w:r>
        <w:rPr>
          <w:rFonts w:ascii="Arial" w:hAnsi="Arial"/>
          <w:i/>
          <w:spacing w:val="-11"/>
          <w:sz w:val="24"/>
        </w:rPr>
        <w:t xml:space="preserve"> </w:t>
      </w:r>
      <w:r>
        <w:rPr>
          <w:rFonts w:ascii="Arial" w:hAnsi="Arial"/>
          <w:i/>
          <w:sz w:val="24"/>
        </w:rPr>
        <w:t xml:space="preserve">de los motores le </w:t>
      </w:r>
      <w:proofErr w:type="gramStart"/>
      <w:r>
        <w:rPr>
          <w:rFonts w:ascii="Arial" w:hAnsi="Arial"/>
          <w:i/>
          <w:sz w:val="24"/>
        </w:rPr>
        <w:t>es</w:t>
      </w:r>
      <w:proofErr w:type="gramEnd"/>
      <w:r>
        <w:rPr>
          <w:rFonts w:ascii="Arial" w:hAnsi="Arial"/>
          <w:i/>
          <w:sz w:val="24"/>
        </w:rPr>
        <w:t xml:space="preserve"> imputable únicamente a los miembros de la Fuerza Aérea Colombiana</w:t>
      </w:r>
      <w:r>
        <w:rPr>
          <w:sz w:val="24"/>
        </w:rPr>
        <w:t>”. Además, reseñó que el Ministerio de Defensa Nacional no demostró el nexo entre el daño y la imputación.</w:t>
      </w:r>
    </w:p>
    <w:p w14:paraId="3ECDAB2C" w14:textId="77777777" w:rsidR="004F3459" w:rsidRDefault="004F3459">
      <w:pPr>
        <w:pStyle w:val="Textoindependiente"/>
        <w:spacing w:before="139"/>
      </w:pPr>
    </w:p>
    <w:p w14:paraId="732C9218" w14:textId="77777777" w:rsidR="004F3459" w:rsidRDefault="002F64EB">
      <w:pPr>
        <w:pStyle w:val="Prrafodelista"/>
        <w:numPr>
          <w:ilvl w:val="2"/>
          <w:numId w:val="3"/>
        </w:numPr>
        <w:tabs>
          <w:tab w:val="left" w:pos="1197"/>
        </w:tabs>
        <w:spacing w:line="360" w:lineRule="auto"/>
        <w:ind w:right="203" w:firstLine="0"/>
        <w:rPr>
          <w:sz w:val="24"/>
        </w:rPr>
      </w:pPr>
      <w:r>
        <w:rPr>
          <w:sz w:val="24"/>
        </w:rPr>
        <w:t>Finalmente,</w:t>
      </w:r>
      <w:r>
        <w:rPr>
          <w:spacing w:val="-17"/>
          <w:sz w:val="24"/>
        </w:rPr>
        <w:t xml:space="preserve"> </w:t>
      </w:r>
      <w:r>
        <w:rPr>
          <w:sz w:val="24"/>
        </w:rPr>
        <w:t>adujo</w:t>
      </w:r>
      <w:r>
        <w:rPr>
          <w:spacing w:val="-17"/>
          <w:sz w:val="24"/>
        </w:rPr>
        <w:t xml:space="preserve"> </w:t>
      </w:r>
      <w:r>
        <w:rPr>
          <w:sz w:val="24"/>
        </w:rPr>
        <w:t>que</w:t>
      </w:r>
      <w:r>
        <w:rPr>
          <w:spacing w:val="-16"/>
          <w:sz w:val="24"/>
        </w:rPr>
        <w:t xml:space="preserve"> </w:t>
      </w:r>
      <w:r>
        <w:rPr>
          <w:sz w:val="24"/>
        </w:rPr>
        <w:t>los</w:t>
      </w:r>
      <w:r>
        <w:rPr>
          <w:spacing w:val="-16"/>
          <w:sz w:val="24"/>
        </w:rPr>
        <w:t xml:space="preserve"> </w:t>
      </w:r>
      <w:r>
        <w:rPr>
          <w:sz w:val="24"/>
        </w:rPr>
        <w:t>actos</w:t>
      </w:r>
      <w:r>
        <w:rPr>
          <w:spacing w:val="-16"/>
          <w:sz w:val="24"/>
        </w:rPr>
        <w:t xml:space="preserve"> </w:t>
      </w:r>
      <w:r>
        <w:rPr>
          <w:sz w:val="24"/>
        </w:rPr>
        <w:t>administrativos</w:t>
      </w:r>
      <w:r>
        <w:rPr>
          <w:spacing w:val="-16"/>
          <w:sz w:val="24"/>
        </w:rPr>
        <w:t xml:space="preserve"> </w:t>
      </w:r>
      <w:r>
        <w:rPr>
          <w:sz w:val="24"/>
        </w:rPr>
        <w:t>adolecen</w:t>
      </w:r>
      <w:r>
        <w:rPr>
          <w:spacing w:val="-16"/>
          <w:sz w:val="24"/>
        </w:rPr>
        <w:t xml:space="preserve"> </w:t>
      </w:r>
      <w:r>
        <w:rPr>
          <w:sz w:val="24"/>
        </w:rPr>
        <w:t>de</w:t>
      </w:r>
      <w:r>
        <w:rPr>
          <w:spacing w:val="-17"/>
          <w:sz w:val="24"/>
        </w:rPr>
        <w:t xml:space="preserve"> </w:t>
      </w:r>
      <w:r>
        <w:rPr>
          <w:sz w:val="24"/>
        </w:rPr>
        <w:t>falsa</w:t>
      </w:r>
      <w:r>
        <w:rPr>
          <w:spacing w:val="-16"/>
          <w:sz w:val="24"/>
        </w:rPr>
        <w:t xml:space="preserve"> </w:t>
      </w:r>
      <w:r>
        <w:rPr>
          <w:sz w:val="24"/>
        </w:rPr>
        <w:t>motivación, porque los estudios e informes aludidos en los mismos, no demuestran que en efecto la compañía fuera responsable de las fallas endilgadas.</w:t>
      </w:r>
    </w:p>
    <w:p w14:paraId="0FED9E21" w14:textId="77777777" w:rsidR="004F3459" w:rsidRDefault="004F3459">
      <w:pPr>
        <w:pStyle w:val="Textoindependiente"/>
        <w:spacing w:before="138"/>
      </w:pPr>
    </w:p>
    <w:p w14:paraId="29D811C2" w14:textId="77777777" w:rsidR="004F3459" w:rsidRDefault="002F64EB">
      <w:pPr>
        <w:pStyle w:val="Ttulo2"/>
        <w:numPr>
          <w:ilvl w:val="0"/>
          <w:numId w:val="3"/>
        </w:numPr>
        <w:tabs>
          <w:tab w:val="left" w:pos="809"/>
        </w:tabs>
        <w:ind w:left="809" w:hanging="267"/>
        <w:jc w:val="both"/>
      </w:pPr>
      <w:r>
        <w:t>Actuación</w:t>
      </w:r>
      <w:r>
        <w:rPr>
          <w:spacing w:val="-4"/>
        </w:rPr>
        <w:t xml:space="preserve"> </w:t>
      </w:r>
      <w:r>
        <w:t>en</w:t>
      </w:r>
      <w:r>
        <w:rPr>
          <w:spacing w:val="-4"/>
        </w:rPr>
        <w:t xml:space="preserve"> </w:t>
      </w:r>
      <w:r>
        <w:t>segunda</w:t>
      </w:r>
      <w:r>
        <w:rPr>
          <w:spacing w:val="-4"/>
        </w:rPr>
        <w:t xml:space="preserve"> </w:t>
      </w:r>
      <w:r>
        <w:rPr>
          <w:spacing w:val="-2"/>
        </w:rPr>
        <w:t>instancia</w:t>
      </w:r>
    </w:p>
    <w:p w14:paraId="612E1B0A" w14:textId="77777777" w:rsidR="004F3459" w:rsidRDefault="004F3459">
      <w:pPr>
        <w:pStyle w:val="Textoindependiente"/>
        <w:spacing w:before="262"/>
        <w:rPr>
          <w:rFonts w:ascii="Arial"/>
          <w:b/>
        </w:rPr>
      </w:pPr>
    </w:p>
    <w:p w14:paraId="40D02720" w14:textId="77777777" w:rsidR="004F3459" w:rsidRDefault="002F64EB">
      <w:pPr>
        <w:pStyle w:val="Prrafodelista"/>
        <w:numPr>
          <w:ilvl w:val="1"/>
          <w:numId w:val="3"/>
        </w:numPr>
        <w:tabs>
          <w:tab w:val="left" w:pos="996"/>
        </w:tabs>
        <w:spacing w:line="360" w:lineRule="auto"/>
        <w:ind w:right="197" w:firstLine="0"/>
        <w:rPr>
          <w:sz w:val="24"/>
        </w:rPr>
      </w:pPr>
      <w:r>
        <w:rPr>
          <w:sz w:val="24"/>
        </w:rPr>
        <w:t>Mediante</w:t>
      </w:r>
      <w:r>
        <w:rPr>
          <w:spacing w:val="-17"/>
          <w:sz w:val="24"/>
        </w:rPr>
        <w:t xml:space="preserve"> </w:t>
      </w:r>
      <w:r>
        <w:rPr>
          <w:sz w:val="24"/>
        </w:rPr>
        <w:t>providencia</w:t>
      </w:r>
      <w:r>
        <w:rPr>
          <w:spacing w:val="-15"/>
          <w:sz w:val="24"/>
        </w:rPr>
        <w:t xml:space="preserve"> </w:t>
      </w:r>
      <w:r>
        <w:rPr>
          <w:sz w:val="24"/>
        </w:rPr>
        <w:t>del</w:t>
      </w:r>
      <w:r>
        <w:rPr>
          <w:spacing w:val="-16"/>
          <w:sz w:val="24"/>
        </w:rPr>
        <w:t xml:space="preserve"> </w:t>
      </w:r>
      <w:r>
        <w:rPr>
          <w:sz w:val="24"/>
        </w:rPr>
        <w:t>17</w:t>
      </w:r>
      <w:r>
        <w:rPr>
          <w:spacing w:val="-17"/>
          <w:sz w:val="24"/>
        </w:rPr>
        <w:t xml:space="preserve"> </w:t>
      </w:r>
      <w:r>
        <w:rPr>
          <w:sz w:val="24"/>
        </w:rPr>
        <w:t>de</w:t>
      </w:r>
      <w:r>
        <w:rPr>
          <w:spacing w:val="-16"/>
          <w:sz w:val="24"/>
        </w:rPr>
        <w:t xml:space="preserve"> </w:t>
      </w:r>
      <w:r>
        <w:rPr>
          <w:sz w:val="24"/>
        </w:rPr>
        <w:t>febrero</w:t>
      </w:r>
      <w:r>
        <w:rPr>
          <w:spacing w:val="-17"/>
          <w:sz w:val="24"/>
        </w:rPr>
        <w:t xml:space="preserve"> </w:t>
      </w:r>
      <w:r>
        <w:rPr>
          <w:sz w:val="24"/>
        </w:rPr>
        <w:t>de</w:t>
      </w:r>
      <w:r>
        <w:rPr>
          <w:spacing w:val="-17"/>
          <w:sz w:val="24"/>
        </w:rPr>
        <w:t xml:space="preserve"> </w:t>
      </w:r>
      <w:r>
        <w:rPr>
          <w:sz w:val="24"/>
        </w:rPr>
        <w:t>2016</w:t>
      </w:r>
      <w:r>
        <w:rPr>
          <w:position w:val="8"/>
          <w:sz w:val="16"/>
        </w:rPr>
        <w:t>14</w:t>
      </w:r>
      <w:r>
        <w:rPr>
          <w:sz w:val="24"/>
        </w:rPr>
        <w:t>,</w:t>
      </w:r>
      <w:r>
        <w:rPr>
          <w:spacing w:val="-16"/>
          <w:sz w:val="24"/>
        </w:rPr>
        <w:t xml:space="preserve"> </w:t>
      </w:r>
      <w:r>
        <w:rPr>
          <w:sz w:val="24"/>
        </w:rPr>
        <w:t>se</w:t>
      </w:r>
      <w:r>
        <w:rPr>
          <w:spacing w:val="-17"/>
          <w:sz w:val="24"/>
        </w:rPr>
        <w:t xml:space="preserve"> </w:t>
      </w:r>
      <w:r>
        <w:rPr>
          <w:sz w:val="24"/>
        </w:rPr>
        <w:t>corrió</w:t>
      </w:r>
      <w:r>
        <w:rPr>
          <w:spacing w:val="-16"/>
          <w:sz w:val="24"/>
        </w:rPr>
        <w:t xml:space="preserve"> </w:t>
      </w:r>
      <w:r>
        <w:rPr>
          <w:sz w:val="24"/>
        </w:rPr>
        <w:t>traslado</w:t>
      </w:r>
      <w:r>
        <w:rPr>
          <w:spacing w:val="-17"/>
          <w:sz w:val="24"/>
        </w:rPr>
        <w:t xml:space="preserve"> </w:t>
      </w:r>
      <w:r>
        <w:rPr>
          <w:sz w:val="24"/>
        </w:rPr>
        <w:t>a</w:t>
      </w:r>
      <w:r>
        <w:rPr>
          <w:spacing w:val="-16"/>
          <w:sz w:val="24"/>
        </w:rPr>
        <w:t xml:space="preserve"> </w:t>
      </w:r>
      <w:r>
        <w:rPr>
          <w:sz w:val="24"/>
        </w:rPr>
        <w:t>las</w:t>
      </w:r>
      <w:r>
        <w:rPr>
          <w:spacing w:val="-17"/>
          <w:sz w:val="24"/>
        </w:rPr>
        <w:t xml:space="preserve"> </w:t>
      </w:r>
      <w:r>
        <w:rPr>
          <w:sz w:val="24"/>
        </w:rPr>
        <w:t xml:space="preserve">partes y al Ministerio Público para alegar de conclusión y presentar concepto, </w:t>
      </w:r>
      <w:r>
        <w:rPr>
          <w:spacing w:val="-2"/>
          <w:sz w:val="24"/>
        </w:rPr>
        <w:t>respectivamente.</w:t>
      </w:r>
    </w:p>
    <w:p w14:paraId="0C79BDF6" w14:textId="77777777" w:rsidR="004F3459" w:rsidRDefault="004F3459">
      <w:pPr>
        <w:pStyle w:val="Textoindependiente"/>
        <w:spacing w:before="133"/>
      </w:pPr>
    </w:p>
    <w:p w14:paraId="357936D9" w14:textId="77777777" w:rsidR="004F3459" w:rsidRDefault="002F64EB">
      <w:pPr>
        <w:pStyle w:val="Prrafodelista"/>
        <w:numPr>
          <w:ilvl w:val="1"/>
          <w:numId w:val="3"/>
        </w:numPr>
        <w:tabs>
          <w:tab w:val="left" w:pos="1010"/>
        </w:tabs>
        <w:spacing w:line="360" w:lineRule="auto"/>
        <w:ind w:right="196" w:firstLine="0"/>
        <w:rPr>
          <w:sz w:val="24"/>
        </w:rPr>
      </w:pPr>
      <w:r>
        <w:rPr>
          <w:sz w:val="24"/>
        </w:rPr>
        <w:t>La</w:t>
      </w:r>
      <w:r>
        <w:rPr>
          <w:spacing w:val="-2"/>
          <w:sz w:val="24"/>
        </w:rPr>
        <w:t xml:space="preserve"> </w:t>
      </w:r>
      <w:r>
        <w:rPr>
          <w:sz w:val="24"/>
        </w:rPr>
        <w:t>compañía</w:t>
      </w:r>
      <w:r>
        <w:rPr>
          <w:spacing w:val="-3"/>
          <w:sz w:val="24"/>
        </w:rPr>
        <w:t xml:space="preserve"> </w:t>
      </w:r>
      <w:r>
        <w:rPr>
          <w:sz w:val="24"/>
        </w:rPr>
        <w:t>Vector</w:t>
      </w:r>
      <w:r>
        <w:rPr>
          <w:spacing w:val="-3"/>
          <w:sz w:val="24"/>
        </w:rPr>
        <w:t xml:space="preserve"> </w:t>
      </w:r>
      <w:proofErr w:type="spellStart"/>
      <w:r>
        <w:rPr>
          <w:sz w:val="24"/>
        </w:rPr>
        <w:t>Aerospace</w:t>
      </w:r>
      <w:proofErr w:type="spellEnd"/>
      <w:r>
        <w:rPr>
          <w:spacing w:val="-2"/>
          <w:sz w:val="24"/>
        </w:rPr>
        <w:t xml:space="preserve"> </w:t>
      </w:r>
      <w:proofErr w:type="spellStart"/>
      <w:r>
        <w:rPr>
          <w:sz w:val="24"/>
        </w:rPr>
        <w:t>Corporation</w:t>
      </w:r>
      <w:proofErr w:type="spellEnd"/>
      <w:r>
        <w:rPr>
          <w:position w:val="8"/>
          <w:sz w:val="16"/>
        </w:rPr>
        <w:t>15</w:t>
      </w:r>
      <w:r>
        <w:rPr>
          <w:spacing w:val="20"/>
          <w:position w:val="8"/>
          <w:sz w:val="16"/>
        </w:rPr>
        <w:t xml:space="preserve"> </w:t>
      </w:r>
      <w:r>
        <w:rPr>
          <w:sz w:val="24"/>
        </w:rPr>
        <w:t>reiteró</w:t>
      </w:r>
      <w:r>
        <w:rPr>
          <w:spacing w:val="-3"/>
          <w:sz w:val="24"/>
        </w:rPr>
        <w:t xml:space="preserve"> </w:t>
      </w:r>
      <w:r>
        <w:rPr>
          <w:sz w:val="24"/>
        </w:rPr>
        <w:t>los</w:t>
      </w:r>
      <w:r>
        <w:rPr>
          <w:spacing w:val="-3"/>
          <w:sz w:val="24"/>
        </w:rPr>
        <w:t xml:space="preserve"> </w:t>
      </w:r>
      <w:r>
        <w:rPr>
          <w:sz w:val="24"/>
        </w:rPr>
        <w:t>reparos</w:t>
      </w:r>
      <w:r>
        <w:rPr>
          <w:spacing w:val="-4"/>
          <w:sz w:val="24"/>
        </w:rPr>
        <w:t xml:space="preserve"> </w:t>
      </w:r>
      <w:r>
        <w:rPr>
          <w:sz w:val="24"/>
        </w:rPr>
        <w:t>expuestos</w:t>
      </w:r>
      <w:r>
        <w:rPr>
          <w:spacing w:val="-4"/>
          <w:sz w:val="24"/>
        </w:rPr>
        <w:t xml:space="preserve"> </w:t>
      </w:r>
      <w:r>
        <w:rPr>
          <w:sz w:val="24"/>
        </w:rPr>
        <w:t>en el recurso de apelación.</w:t>
      </w:r>
    </w:p>
    <w:p w14:paraId="0639EA51" w14:textId="77777777" w:rsidR="004F3459" w:rsidRDefault="004F3459">
      <w:pPr>
        <w:pStyle w:val="Textoindependiente"/>
        <w:spacing w:before="137"/>
      </w:pPr>
    </w:p>
    <w:p w14:paraId="76DEE3D7" w14:textId="77777777" w:rsidR="004F3459" w:rsidRDefault="002F64EB">
      <w:pPr>
        <w:pStyle w:val="Prrafodelista"/>
        <w:numPr>
          <w:ilvl w:val="1"/>
          <w:numId w:val="3"/>
        </w:numPr>
        <w:tabs>
          <w:tab w:val="left" w:pos="1007"/>
        </w:tabs>
        <w:ind w:left="1007" w:hanging="465"/>
        <w:rPr>
          <w:sz w:val="24"/>
        </w:rPr>
      </w:pPr>
      <w:r>
        <w:rPr>
          <w:sz w:val="24"/>
        </w:rPr>
        <w:t>La</w:t>
      </w:r>
      <w:r>
        <w:rPr>
          <w:spacing w:val="-6"/>
          <w:sz w:val="24"/>
        </w:rPr>
        <w:t xml:space="preserve"> </w:t>
      </w:r>
      <w:r>
        <w:rPr>
          <w:sz w:val="24"/>
        </w:rPr>
        <w:t>demandante,</w:t>
      </w:r>
      <w:r>
        <w:rPr>
          <w:spacing w:val="-4"/>
          <w:sz w:val="24"/>
        </w:rPr>
        <w:t xml:space="preserve"> </w:t>
      </w:r>
      <w:r>
        <w:rPr>
          <w:sz w:val="24"/>
        </w:rPr>
        <w:t>la</w:t>
      </w:r>
      <w:r>
        <w:rPr>
          <w:spacing w:val="-6"/>
          <w:sz w:val="24"/>
        </w:rPr>
        <w:t xml:space="preserve"> </w:t>
      </w:r>
      <w:r>
        <w:rPr>
          <w:sz w:val="24"/>
        </w:rPr>
        <w:t>demandada</w:t>
      </w:r>
      <w:r>
        <w:rPr>
          <w:spacing w:val="1"/>
          <w:sz w:val="24"/>
        </w:rPr>
        <w:t xml:space="preserve"> </w:t>
      </w:r>
      <w:r>
        <w:rPr>
          <w:sz w:val="24"/>
        </w:rPr>
        <w:t>y</w:t>
      </w:r>
      <w:r>
        <w:rPr>
          <w:spacing w:val="-6"/>
          <w:sz w:val="24"/>
        </w:rPr>
        <w:t xml:space="preserve"> </w:t>
      </w:r>
      <w:r>
        <w:rPr>
          <w:sz w:val="24"/>
        </w:rPr>
        <w:t>el</w:t>
      </w:r>
      <w:r>
        <w:rPr>
          <w:spacing w:val="-4"/>
          <w:sz w:val="24"/>
        </w:rPr>
        <w:t xml:space="preserve"> </w:t>
      </w:r>
      <w:r>
        <w:rPr>
          <w:sz w:val="24"/>
        </w:rPr>
        <w:t>Ministerio</w:t>
      </w:r>
      <w:r>
        <w:rPr>
          <w:spacing w:val="-4"/>
          <w:sz w:val="24"/>
        </w:rPr>
        <w:t xml:space="preserve"> </w:t>
      </w:r>
      <w:r>
        <w:rPr>
          <w:sz w:val="24"/>
        </w:rPr>
        <w:t>Público</w:t>
      </w:r>
      <w:r>
        <w:rPr>
          <w:spacing w:val="-4"/>
          <w:sz w:val="24"/>
        </w:rPr>
        <w:t xml:space="preserve"> </w:t>
      </w:r>
      <w:r>
        <w:rPr>
          <w:sz w:val="24"/>
        </w:rPr>
        <w:t>guardaron</w:t>
      </w:r>
      <w:r>
        <w:rPr>
          <w:spacing w:val="-4"/>
          <w:sz w:val="24"/>
        </w:rPr>
        <w:t xml:space="preserve"> </w:t>
      </w:r>
      <w:r>
        <w:rPr>
          <w:spacing w:val="-2"/>
          <w:sz w:val="24"/>
        </w:rPr>
        <w:t>silencio.</w:t>
      </w:r>
    </w:p>
    <w:p w14:paraId="5FD794B5" w14:textId="77777777" w:rsidR="004F3459" w:rsidRDefault="004F3459">
      <w:pPr>
        <w:pStyle w:val="Textoindependiente"/>
      </w:pPr>
    </w:p>
    <w:p w14:paraId="6C70C948" w14:textId="77777777" w:rsidR="004F3459" w:rsidRDefault="004F3459">
      <w:pPr>
        <w:pStyle w:val="Textoindependiente"/>
      </w:pPr>
    </w:p>
    <w:p w14:paraId="3DE6ADB7" w14:textId="77777777" w:rsidR="004F3459" w:rsidRDefault="002F64EB">
      <w:pPr>
        <w:pStyle w:val="Ttulo1"/>
        <w:ind w:left="3614"/>
        <w:jc w:val="left"/>
      </w:pPr>
      <w:r>
        <w:t xml:space="preserve">III. </w:t>
      </w:r>
      <w:r>
        <w:rPr>
          <w:spacing w:val="-2"/>
        </w:rPr>
        <w:t>CONSIDERACIONES</w:t>
      </w:r>
    </w:p>
    <w:p w14:paraId="55A3284F" w14:textId="77777777" w:rsidR="004F3459" w:rsidRDefault="004F3459">
      <w:pPr>
        <w:pStyle w:val="Textoindependiente"/>
        <w:spacing w:before="263"/>
        <w:rPr>
          <w:rFonts w:ascii="Arial"/>
          <w:b/>
        </w:rPr>
      </w:pPr>
    </w:p>
    <w:p w14:paraId="6F4E4EF0" w14:textId="77777777" w:rsidR="004F3459" w:rsidRDefault="002F64EB">
      <w:pPr>
        <w:pStyle w:val="Textoindependiente"/>
        <w:spacing w:before="1" w:line="360" w:lineRule="auto"/>
        <w:ind w:left="542" w:right="196"/>
        <w:jc w:val="both"/>
      </w:pPr>
      <w:r>
        <w:t>Para resolver el recurso de apelación interpuesto por la parte demandante, la Sala analizará los siguientes aspectos: (1) jurisdicción y competencia; (2) acción procedente; (3) legitimación en la causa; (4) caducidad; (5) problema jurídico; (6)</w:t>
      </w:r>
    </w:p>
    <w:p w14:paraId="2A375123" w14:textId="77777777" w:rsidR="004F3459" w:rsidRDefault="002F64EB">
      <w:pPr>
        <w:pStyle w:val="Textoindependiente"/>
        <w:spacing w:before="39"/>
        <w:rPr>
          <w:sz w:val="20"/>
        </w:rPr>
      </w:pPr>
      <w:r>
        <w:rPr>
          <w:noProof/>
        </w:rPr>
        <mc:AlternateContent>
          <mc:Choice Requires="wps">
            <w:drawing>
              <wp:anchor distT="0" distB="0" distL="0" distR="0" simplePos="0" relativeHeight="251658249" behindDoc="1" locked="0" layoutInCell="1" allowOverlap="1" wp14:anchorId="5580DCA4" wp14:editId="4B9D6854">
                <wp:simplePos x="0" y="0"/>
                <wp:positionH relativeFrom="page">
                  <wp:posOffset>1080820</wp:posOffset>
                </wp:positionH>
                <wp:positionV relativeFrom="paragraph">
                  <wp:posOffset>186363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30460" id="Graphic 14" o:spid="_x0000_s1026" style="position:absolute;margin-left:85.1pt;margin-top:14.65pt;width:144.0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C2gynQ4AAAAAkBAAAPAAAAAAAAAAAAAAAAAH0EAABkcnMvZG93&#10;bnJldi54bWxQSwUGAAAAAAQABADzAAAAigUAAAAA&#10;" path="m1829054,l,,,9144r1829054,l1829054,xe" fillcolor="black" stroked="f">
                <v:path arrowok="t"/>
                <w10:wrap type="topAndBottom" anchorx="page"/>
              </v:shape>
            </w:pict>
          </mc:Fallback>
        </mc:AlternateContent>
      </w:r>
    </w:p>
    <w:p w14:paraId="2730809C" w14:textId="77777777" w:rsidR="004F3459" w:rsidRPr="00C9209D" w:rsidRDefault="002F64EB">
      <w:pPr>
        <w:spacing w:before="98"/>
        <w:ind w:left="542"/>
        <w:rPr>
          <w:sz w:val="20"/>
          <w:lang w:val="en-US"/>
        </w:rPr>
      </w:pPr>
      <w:r w:rsidRPr="00C9209D">
        <w:rPr>
          <w:position w:val="6"/>
          <w:sz w:val="13"/>
          <w:lang w:val="en-US"/>
        </w:rPr>
        <w:t>14</w:t>
      </w:r>
      <w:r w:rsidRPr="00C9209D">
        <w:rPr>
          <w:spacing w:val="15"/>
          <w:position w:val="6"/>
          <w:sz w:val="13"/>
          <w:lang w:val="en-US"/>
        </w:rPr>
        <w:t xml:space="preserve"> </w:t>
      </w:r>
      <w:r w:rsidRPr="00C9209D">
        <w:rPr>
          <w:sz w:val="20"/>
          <w:lang w:val="en-US"/>
        </w:rPr>
        <w:t>Fl.</w:t>
      </w:r>
      <w:r w:rsidRPr="00C9209D">
        <w:rPr>
          <w:spacing w:val="-4"/>
          <w:sz w:val="20"/>
          <w:lang w:val="en-US"/>
        </w:rPr>
        <w:t xml:space="preserve"> </w:t>
      </w:r>
      <w:r w:rsidRPr="00C9209D">
        <w:rPr>
          <w:sz w:val="20"/>
          <w:lang w:val="en-US"/>
        </w:rPr>
        <w:t>228,</w:t>
      </w:r>
      <w:r w:rsidRPr="00C9209D">
        <w:rPr>
          <w:spacing w:val="-3"/>
          <w:sz w:val="20"/>
          <w:lang w:val="en-US"/>
        </w:rPr>
        <w:t xml:space="preserve"> </w:t>
      </w:r>
      <w:r w:rsidRPr="00C9209D">
        <w:rPr>
          <w:sz w:val="20"/>
          <w:lang w:val="en-US"/>
        </w:rPr>
        <w:t>C.</w:t>
      </w:r>
      <w:r w:rsidRPr="00C9209D">
        <w:rPr>
          <w:spacing w:val="-4"/>
          <w:sz w:val="20"/>
          <w:lang w:val="en-US"/>
        </w:rPr>
        <w:t xml:space="preserve"> </w:t>
      </w:r>
      <w:proofErr w:type="spellStart"/>
      <w:r w:rsidRPr="00C9209D">
        <w:rPr>
          <w:spacing w:val="-4"/>
          <w:sz w:val="20"/>
          <w:lang w:val="en-US"/>
        </w:rPr>
        <w:t>Ppal</w:t>
      </w:r>
      <w:proofErr w:type="spellEnd"/>
      <w:r w:rsidRPr="00C9209D">
        <w:rPr>
          <w:spacing w:val="-4"/>
          <w:sz w:val="20"/>
          <w:lang w:val="en-US"/>
        </w:rPr>
        <w:t>.</w:t>
      </w:r>
    </w:p>
    <w:p w14:paraId="0AC2B2CC" w14:textId="77777777" w:rsidR="004F3459" w:rsidRPr="00C9209D" w:rsidRDefault="002F64EB">
      <w:pPr>
        <w:ind w:left="542"/>
        <w:rPr>
          <w:sz w:val="20"/>
          <w:lang w:val="en-US"/>
        </w:rPr>
      </w:pPr>
      <w:r w:rsidRPr="00C9209D">
        <w:rPr>
          <w:position w:val="6"/>
          <w:sz w:val="13"/>
          <w:lang w:val="en-US"/>
        </w:rPr>
        <w:t>15</w:t>
      </w:r>
      <w:r w:rsidRPr="00C9209D">
        <w:rPr>
          <w:spacing w:val="13"/>
          <w:position w:val="6"/>
          <w:sz w:val="13"/>
          <w:lang w:val="en-US"/>
        </w:rPr>
        <w:t xml:space="preserve"> </w:t>
      </w:r>
      <w:r w:rsidRPr="00C9209D">
        <w:rPr>
          <w:sz w:val="20"/>
          <w:lang w:val="en-US"/>
        </w:rPr>
        <w:t>Fl.</w:t>
      </w:r>
      <w:r w:rsidRPr="00C9209D">
        <w:rPr>
          <w:spacing w:val="-3"/>
          <w:sz w:val="20"/>
          <w:lang w:val="en-US"/>
        </w:rPr>
        <w:t xml:space="preserve"> </w:t>
      </w:r>
      <w:r w:rsidRPr="00C9209D">
        <w:rPr>
          <w:sz w:val="20"/>
          <w:lang w:val="en-US"/>
        </w:rPr>
        <w:t>229</w:t>
      </w:r>
      <w:r w:rsidRPr="00C9209D">
        <w:rPr>
          <w:spacing w:val="-4"/>
          <w:sz w:val="20"/>
          <w:lang w:val="en-US"/>
        </w:rPr>
        <w:t xml:space="preserve"> </w:t>
      </w:r>
      <w:r w:rsidRPr="00C9209D">
        <w:rPr>
          <w:sz w:val="20"/>
          <w:lang w:val="en-US"/>
        </w:rPr>
        <w:t>a</w:t>
      </w:r>
      <w:r w:rsidRPr="00C9209D">
        <w:rPr>
          <w:spacing w:val="-1"/>
          <w:sz w:val="20"/>
          <w:lang w:val="en-US"/>
        </w:rPr>
        <w:t xml:space="preserve"> </w:t>
      </w:r>
      <w:r w:rsidRPr="00C9209D">
        <w:rPr>
          <w:sz w:val="20"/>
          <w:lang w:val="en-US"/>
        </w:rPr>
        <w:t>256,</w:t>
      </w:r>
      <w:r w:rsidRPr="00C9209D">
        <w:rPr>
          <w:spacing w:val="-4"/>
          <w:sz w:val="20"/>
          <w:lang w:val="en-US"/>
        </w:rPr>
        <w:t xml:space="preserve"> </w:t>
      </w:r>
      <w:r w:rsidRPr="00C9209D">
        <w:rPr>
          <w:sz w:val="20"/>
          <w:lang w:val="en-US"/>
        </w:rPr>
        <w:t>C.</w:t>
      </w:r>
      <w:r w:rsidRPr="00C9209D">
        <w:rPr>
          <w:spacing w:val="-1"/>
          <w:sz w:val="20"/>
          <w:lang w:val="en-US"/>
        </w:rPr>
        <w:t xml:space="preserve"> </w:t>
      </w:r>
      <w:proofErr w:type="spellStart"/>
      <w:r w:rsidRPr="00C9209D">
        <w:rPr>
          <w:spacing w:val="-4"/>
          <w:sz w:val="20"/>
          <w:lang w:val="en-US"/>
        </w:rPr>
        <w:t>Ppal</w:t>
      </w:r>
      <w:proofErr w:type="spellEnd"/>
      <w:r w:rsidRPr="00C9209D">
        <w:rPr>
          <w:spacing w:val="-4"/>
          <w:sz w:val="20"/>
          <w:lang w:val="en-US"/>
        </w:rPr>
        <w:t>.</w:t>
      </w:r>
    </w:p>
    <w:p w14:paraId="6A51F294" w14:textId="77777777" w:rsidR="004F3459" w:rsidRPr="00C9209D" w:rsidRDefault="004F3459">
      <w:pPr>
        <w:rPr>
          <w:sz w:val="20"/>
          <w:lang w:val="en-US"/>
        </w:rPr>
        <w:sectPr w:rsidR="004F3459" w:rsidRPr="00C9209D" w:rsidSect="00605E9E">
          <w:pgSz w:w="12240" w:h="20160"/>
          <w:pgMar w:top="2300" w:right="1500" w:bottom="280" w:left="1160" w:header="600" w:footer="0" w:gutter="0"/>
          <w:cols w:space="720"/>
        </w:sectPr>
      </w:pPr>
    </w:p>
    <w:p w14:paraId="64D419FD" w14:textId="77777777" w:rsidR="004F3459" w:rsidRPr="00C9209D" w:rsidRDefault="004F3459">
      <w:pPr>
        <w:pStyle w:val="Textoindependiente"/>
        <w:spacing w:before="130"/>
        <w:rPr>
          <w:lang w:val="en-US"/>
        </w:rPr>
      </w:pPr>
    </w:p>
    <w:p w14:paraId="37F5F346" w14:textId="77777777" w:rsidR="004F3459" w:rsidRDefault="002F64EB">
      <w:pPr>
        <w:pStyle w:val="Textoindependiente"/>
        <w:spacing w:line="360" w:lineRule="auto"/>
        <w:ind w:left="542" w:right="194"/>
        <w:jc w:val="both"/>
      </w:pPr>
      <w:r>
        <w:t xml:space="preserve">análisis de la Sala; (6.1.) el contrato de seguro celebrado para garantizar el cumplimiento de obligaciones emanadas del contrato estatal; (6.2.) caso concreto; (6.3.) hechos probados; (6.4.) examen de validez de los actos acusados; y (7) </w:t>
      </w:r>
      <w:r>
        <w:rPr>
          <w:spacing w:val="-2"/>
        </w:rPr>
        <w:t>costas.</w:t>
      </w:r>
    </w:p>
    <w:p w14:paraId="7182A1A3" w14:textId="77777777" w:rsidR="004F3459" w:rsidRDefault="004F3459">
      <w:pPr>
        <w:pStyle w:val="Textoindependiente"/>
        <w:spacing w:before="137"/>
      </w:pPr>
    </w:p>
    <w:p w14:paraId="3B7FE8EB" w14:textId="77777777" w:rsidR="004F3459" w:rsidRDefault="002F64EB">
      <w:pPr>
        <w:pStyle w:val="Ttulo2"/>
        <w:numPr>
          <w:ilvl w:val="0"/>
          <w:numId w:val="3"/>
        </w:numPr>
        <w:tabs>
          <w:tab w:val="left" w:pos="1259"/>
        </w:tabs>
        <w:ind w:left="1259" w:hanging="358"/>
        <w:jc w:val="left"/>
      </w:pPr>
      <w:r>
        <w:t>Jurisdicción</w:t>
      </w:r>
      <w:r>
        <w:rPr>
          <w:spacing w:val="-4"/>
        </w:rPr>
        <w:t xml:space="preserve"> </w:t>
      </w:r>
      <w:r>
        <w:t>y</w:t>
      </w:r>
      <w:r>
        <w:rPr>
          <w:spacing w:val="-5"/>
        </w:rPr>
        <w:t xml:space="preserve"> </w:t>
      </w:r>
      <w:r>
        <w:rPr>
          <w:spacing w:val="-2"/>
        </w:rPr>
        <w:t>competencia</w:t>
      </w:r>
    </w:p>
    <w:p w14:paraId="35175F35" w14:textId="77777777" w:rsidR="004F3459" w:rsidRDefault="004F3459">
      <w:pPr>
        <w:pStyle w:val="Textoindependiente"/>
        <w:rPr>
          <w:rFonts w:ascii="Arial"/>
          <w:b/>
        </w:rPr>
      </w:pPr>
    </w:p>
    <w:p w14:paraId="5CAC33F1" w14:textId="77777777" w:rsidR="004F3459" w:rsidRDefault="004F3459">
      <w:pPr>
        <w:pStyle w:val="Textoindependiente"/>
        <w:rPr>
          <w:rFonts w:ascii="Arial"/>
          <w:b/>
        </w:rPr>
      </w:pPr>
    </w:p>
    <w:p w14:paraId="55518D86" w14:textId="77777777" w:rsidR="004F3459" w:rsidRDefault="002F64EB">
      <w:pPr>
        <w:pStyle w:val="Textoindependiente"/>
        <w:spacing w:line="360" w:lineRule="auto"/>
        <w:ind w:left="1261" w:right="196" w:hanging="720"/>
        <w:jc w:val="both"/>
      </w:pPr>
      <w:r>
        <w:rPr>
          <w:rFonts w:ascii="Arial" w:hAnsi="Arial"/>
          <w:b/>
        </w:rPr>
        <w:t>7.4.</w:t>
      </w:r>
      <w:r>
        <w:rPr>
          <w:rFonts w:ascii="Arial" w:hAnsi="Arial"/>
          <w:b/>
          <w:spacing w:val="40"/>
        </w:rPr>
        <w:t xml:space="preserve">  </w:t>
      </w:r>
      <w:r>
        <w:t>El presente litigio versa sobre legalidad de la Resolución n.º 0725 del 27 de julio</w:t>
      </w:r>
      <w:r>
        <w:rPr>
          <w:spacing w:val="-4"/>
        </w:rPr>
        <w:t xml:space="preserve"> </w:t>
      </w:r>
      <w:r>
        <w:t>de</w:t>
      </w:r>
      <w:r>
        <w:rPr>
          <w:spacing w:val="-4"/>
        </w:rPr>
        <w:t xml:space="preserve"> </w:t>
      </w:r>
      <w:r>
        <w:t>2004</w:t>
      </w:r>
      <w:r>
        <w:rPr>
          <w:spacing w:val="-4"/>
        </w:rPr>
        <w:t xml:space="preserve"> </w:t>
      </w:r>
      <w:r>
        <w:t>y</w:t>
      </w:r>
      <w:r>
        <w:rPr>
          <w:spacing w:val="-5"/>
        </w:rPr>
        <w:t xml:space="preserve"> </w:t>
      </w:r>
      <w:r>
        <w:t>de</w:t>
      </w:r>
      <w:r>
        <w:rPr>
          <w:spacing w:val="-3"/>
        </w:rPr>
        <w:t xml:space="preserve"> </w:t>
      </w:r>
      <w:r>
        <w:t>su</w:t>
      </w:r>
      <w:r>
        <w:rPr>
          <w:spacing w:val="-4"/>
        </w:rPr>
        <w:t xml:space="preserve"> </w:t>
      </w:r>
      <w:r>
        <w:t>confirmatoria,</w:t>
      </w:r>
      <w:r>
        <w:rPr>
          <w:spacing w:val="-6"/>
        </w:rPr>
        <w:t xml:space="preserve"> </w:t>
      </w:r>
      <w:r>
        <w:t>esto</w:t>
      </w:r>
      <w:r>
        <w:rPr>
          <w:spacing w:val="-6"/>
        </w:rPr>
        <w:t xml:space="preserve"> </w:t>
      </w:r>
      <w:r>
        <w:t>es,</w:t>
      </w:r>
      <w:r>
        <w:rPr>
          <w:spacing w:val="-4"/>
        </w:rPr>
        <w:t xml:space="preserve"> </w:t>
      </w:r>
      <w:r>
        <w:t>la</w:t>
      </w:r>
      <w:r>
        <w:rPr>
          <w:spacing w:val="-4"/>
        </w:rPr>
        <w:t xml:space="preserve"> </w:t>
      </w:r>
      <w:r>
        <w:t>Resolución</w:t>
      </w:r>
      <w:r>
        <w:rPr>
          <w:spacing w:val="-4"/>
        </w:rPr>
        <w:t xml:space="preserve"> </w:t>
      </w:r>
      <w:r>
        <w:t>n.º</w:t>
      </w:r>
      <w:r>
        <w:rPr>
          <w:spacing w:val="-3"/>
        </w:rPr>
        <w:t xml:space="preserve"> </w:t>
      </w:r>
      <w:r>
        <w:t>1172</w:t>
      </w:r>
      <w:r>
        <w:rPr>
          <w:spacing w:val="-6"/>
        </w:rPr>
        <w:t xml:space="preserve"> </w:t>
      </w:r>
      <w:r>
        <w:t>del</w:t>
      </w:r>
      <w:r>
        <w:rPr>
          <w:spacing w:val="-5"/>
        </w:rPr>
        <w:t xml:space="preserve"> </w:t>
      </w:r>
      <w:r>
        <w:t>19</w:t>
      </w:r>
      <w:r>
        <w:rPr>
          <w:spacing w:val="-6"/>
        </w:rPr>
        <w:t xml:space="preserve"> </w:t>
      </w:r>
      <w:r>
        <w:t>de octubre de 2004, mediante las cuales el Ministerio de Defensa Nacional declaró la ocurrencia del siniestro de calidad del contrato de compraventa y financiación</w:t>
      </w:r>
      <w:r>
        <w:rPr>
          <w:spacing w:val="-9"/>
        </w:rPr>
        <w:t xml:space="preserve"> </w:t>
      </w:r>
      <w:r>
        <w:t>n.º</w:t>
      </w:r>
      <w:r>
        <w:rPr>
          <w:spacing w:val="-8"/>
        </w:rPr>
        <w:t xml:space="preserve"> </w:t>
      </w:r>
      <w:r>
        <w:t>04-2000-FAC</w:t>
      </w:r>
      <w:r>
        <w:rPr>
          <w:spacing w:val="-9"/>
        </w:rPr>
        <w:t xml:space="preserve"> </w:t>
      </w:r>
      <w:r>
        <w:t>del</w:t>
      </w:r>
      <w:r>
        <w:rPr>
          <w:spacing w:val="-11"/>
        </w:rPr>
        <w:t xml:space="preserve"> </w:t>
      </w:r>
      <w:r>
        <w:t>15</w:t>
      </w:r>
      <w:r>
        <w:rPr>
          <w:spacing w:val="-9"/>
        </w:rPr>
        <w:t xml:space="preserve"> </w:t>
      </w:r>
      <w:r>
        <w:t>de</w:t>
      </w:r>
      <w:r>
        <w:rPr>
          <w:spacing w:val="-9"/>
        </w:rPr>
        <w:t xml:space="preserve"> </w:t>
      </w:r>
      <w:r>
        <w:t>mayo</w:t>
      </w:r>
      <w:r>
        <w:rPr>
          <w:spacing w:val="-12"/>
        </w:rPr>
        <w:t xml:space="preserve"> </w:t>
      </w:r>
      <w:r>
        <w:t>de</w:t>
      </w:r>
      <w:r>
        <w:rPr>
          <w:spacing w:val="-9"/>
        </w:rPr>
        <w:t xml:space="preserve"> </w:t>
      </w:r>
      <w:r>
        <w:t>2001,</w:t>
      </w:r>
      <w:r>
        <w:rPr>
          <w:spacing w:val="-7"/>
        </w:rPr>
        <w:t xml:space="preserve"> </w:t>
      </w:r>
      <w:r>
        <w:t>a</w:t>
      </w:r>
      <w:r>
        <w:rPr>
          <w:spacing w:val="-7"/>
        </w:rPr>
        <w:t xml:space="preserve"> </w:t>
      </w:r>
      <w:r>
        <w:t>propósito</w:t>
      </w:r>
      <w:r>
        <w:rPr>
          <w:spacing w:val="-7"/>
        </w:rPr>
        <w:t xml:space="preserve"> </w:t>
      </w:r>
      <w:r>
        <w:t>de</w:t>
      </w:r>
      <w:r>
        <w:rPr>
          <w:spacing w:val="-7"/>
        </w:rPr>
        <w:t xml:space="preserve"> </w:t>
      </w:r>
      <w:r>
        <w:t>lo</w:t>
      </w:r>
      <w:r>
        <w:rPr>
          <w:spacing w:val="-7"/>
        </w:rPr>
        <w:t xml:space="preserve"> </w:t>
      </w:r>
      <w:r>
        <w:t>cual se advierte la facultad de la Jurisdicción de lo Contencioso Administrativo para conocer del asunto, comoquiera que la autoridad referida ostenta la condición de entidad estatal, de conformidad con lo dispuesto en el artículo 80</w:t>
      </w:r>
      <w:r>
        <w:rPr>
          <w:position w:val="8"/>
          <w:sz w:val="16"/>
        </w:rPr>
        <w:t>16</w:t>
      </w:r>
      <w:r>
        <w:rPr>
          <w:spacing w:val="19"/>
          <w:position w:val="8"/>
          <w:sz w:val="16"/>
        </w:rPr>
        <w:t xml:space="preserve"> </w:t>
      </w:r>
      <w:r>
        <w:t>de</w:t>
      </w:r>
      <w:r>
        <w:rPr>
          <w:spacing w:val="-3"/>
        </w:rPr>
        <w:t xml:space="preserve"> </w:t>
      </w:r>
      <w:r>
        <w:t>la</w:t>
      </w:r>
      <w:r>
        <w:rPr>
          <w:spacing w:val="-3"/>
        </w:rPr>
        <w:t xml:space="preserve"> </w:t>
      </w:r>
      <w:r>
        <w:t>Ley</w:t>
      </w:r>
      <w:r>
        <w:rPr>
          <w:spacing w:val="-5"/>
        </w:rPr>
        <w:t xml:space="preserve"> </w:t>
      </w:r>
      <w:r>
        <w:t>153</w:t>
      </w:r>
      <w:r>
        <w:rPr>
          <w:spacing w:val="-5"/>
        </w:rPr>
        <w:t xml:space="preserve"> </w:t>
      </w:r>
      <w:r>
        <w:t>de</w:t>
      </w:r>
      <w:r>
        <w:rPr>
          <w:spacing w:val="-3"/>
        </w:rPr>
        <w:t xml:space="preserve"> </w:t>
      </w:r>
      <w:r>
        <w:t>1887,</w:t>
      </w:r>
      <w:r>
        <w:rPr>
          <w:spacing w:val="-4"/>
        </w:rPr>
        <w:t xml:space="preserve"> </w:t>
      </w:r>
      <w:r>
        <w:t>en</w:t>
      </w:r>
      <w:r>
        <w:rPr>
          <w:spacing w:val="-5"/>
        </w:rPr>
        <w:t xml:space="preserve"> </w:t>
      </w:r>
      <w:r>
        <w:t>concordancia</w:t>
      </w:r>
      <w:r>
        <w:rPr>
          <w:spacing w:val="-3"/>
        </w:rPr>
        <w:t xml:space="preserve"> </w:t>
      </w:r>
      <w:r>
        <w:t>con</w:t>
      </w:r>
      <w:r>
        <w:rPr>
          <w:spacing w:val="-3"/>
        </w:rPr>
        <w:t xml:space="preserve"> </w:t>
      </w:r>
      <w:r>
        <w:t>los</w:t>
      </w:r>
      <w:r>
        <w:rPr>
          <w:spacing w:val="-6"/>
        </w:rPr>
        <w:t xml:space="preserve"> </w:t>
      </w:r>
      <w:r>
        <w:t>artículos</w:t>
      </w:r>
      <w:r>
        <w:rPr>
          <w:spacing w:val="-5"/>
        </w:rPr>
        <w:t xml:space="preserve"> </w:t>
      </w:r>
      <w:r>
        <w:t>38</w:t>
      </w:r>
      <w:r>
        <w:rPr>
          <w:position w:val="8"/>
          <w:sz w:val="16"/>
        </w:rPr>
        <w:t>17</w:t>
      </w:r>
      <w:r>
        <w:rPr>
          <w:spacing w:val="20"/>
          <w:position w:val="8"/>
          <w:sz w:val="16"/>
        </w:rPr>
        <w:t xml:space="preserve"> </w:t>
      </w:r>
      <w:r>
        <w:t>y</w:t>
      </w:r>
      <w:r>
        <w:rPr>
          <w:spacing w:val="-3"/>
        </w:rPr>
        <w:t xml:space="preserve"> </w:t>
      </w:r>
      <w:r>
        <w:t>39</w:t>
      </w:r>
      <w:r>
        <w:rPr>
          <w:position w:val="8"/>
          <w:sz w:val="16"/>
        </w:rPr>
        <w:t>18</w:t>
      </w:r>
      <w:r>
        <w:rPr>
          <w:spacing w:val="19"/>
          <w:position w:val="8"/>
          <w:sz w:val="16"/>
        </w:rPr>
        <w:t xml:space="preserve"> </w:t>
      </w:r>
      <w:r>
        <w:rPr>
          <w:spacing w:val="-5"/>
        </w:rPr>
        <w:t>de</w:t>
      </w:r>
    </w:p>
    <w:p w14:paraId="34AF39E1" w14:textId="77777777" w:rsidR="004F3459" w:rsidRDefault="002F64EB">
      <w:pPr>
        <w:pStyle w:val="Textoindependiente"/>
        <w:spacing w:line="271" w:lineRule="exact"/>
        <w:ind w:left="1261"/>
        <w:jc w:val="both"/>
      </w:pPr>
      <w:r>
        <w:t>la</w:t>
      </w:r>
      <w:r>
        <w:rPr>
          <w:spacing w:val="-2"/>
        </w:rPr>
        <w:t xml:space="preserve"> </w:t>
      </w:r>
      <w:r>
        <w:t>Ley</w:t>
      </w:r>
      <w:r>
        <w:rPr>
          <w:spacing w:val="-3"/>
        </w:rPr>
        <w:t xml:space="preserve"> </w:t>
      </w:r>
      <w:r>
        <w:t>489</w:t>
      </w:r>
      <w:r>
        <w:rPr>
          <w:spacing w:val="-4"/>
        </w:rPr>
        <w:t xml:space="preserve"> </w:t>
      </w:r>
      <w:r>
        <w:t>de</w:t>
      </w:r>
      <w:r>
        <w:rPr>
          <w:spacing w:val="-3"/>
        </w:rPr>
        <w:t xml:space="preserve"> </w:t>
      </w:r>
      <w:r>
        <w:rPr>
          <w:spacing w:val="-4"/>
        </w:rPr>
        <w:t>1998.</w:t>
      </w:r>
    </w:p>
    <w:p w14:paraId="414C2B4E" w14:textId="77777777" w:rsidR="004F3459" w:rsidRDefault="004F3459">
      <w:pPr>
        <w:pStyle w:val="Textoindependiente"/>
      </w:pPr>
    </w:p>
    <w:p w14:paraId="22261C84" w14:textId="77777777" w:rsidR="004F3459" w:rsidRDefault="004F3459">
      <w:pPr>
        <w:pStyle w:val="Textoindependiente"/>
      </w:pPr>
    </w:p>
    <w:p w14:paraId="2B20AAE1" w14:textId="77777777" w:rsidR="004F3459" w:rsidRDefault="002F64EB">
      <w:pPr>
        <w:pStyle w:val="Prrafodelista"/>
        <w:numPr>
          <w:ilvl w:val="1"/>
          <w:numId w:val="2"/>
        </w:numPr>
        <w:tabs>
          <w:tab w:val="left" w:pos="1018"/>
        </w:tabs>
        <w:spacing w:line="360" w:lineRule="auto"/>
        <w:ind w:right="196" w:firstLine="0"/>
        <w:rPr>
          <w:sz w:val="24"/>
        </w:rPr>
      </w:pPr>
      <w:r>
        <w:rPr>
          <w:sz w:val="24"/>
        </w:rPr>
        <w:t>Por su parte, el Consejo de Estado es competente para desatar el recurso de apelación</w:t>
      </w:r>
      <w:r>
        <w:rPr>
          <w:spacing w:val="-3"/>
          <w:sz w:val="24"/>
        </w:rPr>
        <w:t xml:space="preserve"> </w:t>
      </w:r>
      <w:r>
        <w:rPr>
          <w:sz w:val="24"/>
        </w:rPr>
        <w:t>interpuesto</w:t>
      </w:r>
      <w:r>
        <w:rPr>
          <w:spacing w:val="-1"/>
          <w:sz w:val="24"/>
        </w:rPr>
        <w:t xml:space="preserve"> </w:t>
      </w:r>
      <w:r>
        <w:rPr>
          <w:sz w:val="24"/>
        </w:rPr>
        <w:t>contra</w:t>
      </w:r>
      <w:r>
        <w:rPr>
          <w:spacing w:val="-3"/>
          <w:sz w:val="24"/>
        </w:rPr>
        <w:t xml:space="preserve"> </w:t>
      </w:r>
      <w:r>
        <w:rPr>
          <w:sz w:val="24"/>
        </w:rPr>
        <w:t>la</w:t>
      </w:r>
      <w:r>
        <w:rPr>
          <w:spacing w:val="-3"/>
          <w:sz w:val="24"/>
        </w:rPr>
        <w:t xml:space="preserve"> </w:t>
      </w:r>
      <w:r>
        <w:rPr>
          <w:sz w:val="24"/>
        </w:rPr>
        <w:t>sentencia</w:t>
      </w:r>
      <w:r>
        <w:rPr>
          <w:spacing w:val="-3"/>
          <w:sz w:val="24"/>
        </w:rPr>
        <w:t xml:space="preserve"> </w:t>
      </w:r>
      <w:r>
        <w:rPr>
          <w:sz w:val="24"/>
        </w:rPr>
        <w:t>del</w:t>
      </w:r>
      <w:r>
        <w:rPr>
          <w:spacing w:val="-4"/>
          <w:sz w:val="24"/>
        </w:rPr>
        <w:t xml:space="preserve"> </w:t>
      </w:r>
      <w:r>
        <w:rPr>
          <w:sz w:val="24"/>
        </w:rPr>
        <w:t>13</w:t>
      </w:r>
      <w:r>
        <w:rPr>
          <w:spacing w:val="-3"/>
          <w:sz w:val="24"/>
        </w:rPr>
        <w:t xml:space="preserve"> </w:t>
      </w:r>
      <w:r>
        <w:rPr>
          <w:sz w:val="24"/>
        </w:rPr>
        <w:t>de</w:t>
      </w:r>
      <w:r>
        <w:rPr>
          <w:spacing w:val="-3"/>
          <w:sz w:val="24"/>
        </w:rPr>
        <w:t xml:space="preserve"> </w:t>
      </w:r>
      <w:r>
        <w:rPr>
          <w:sz w:val="24"/>
        </w:rPr>
        <w:t>marzo</w:t>
      </w:r>
      <w:r>
        <w:rPr>
          <w:spacing w:val="-3"/>
          <w:sz w:val="24"/>
        </w:rPr>
        <w:t xml:space="preserve"> </w:t>
      </w:r>
      <w:r>
        <w:rPr>
          <w:sz w:val="24"/>
        </w:rPr>
        <w:t>de</w:t>
      </w:r>
      <w:r>
        <w:rPr>
          <w:spacing w:val="-3"/>
          <w:sz w:val="24"/>
        </w:rPr>
        <w:t xml:space="preserve"> </w:t>
      </w:r>
      <w:r>
        <w:rPr>
          <w:sz w:val="24"/>
        </w:rPr>
        <w:t>2014,</w:t>
      </w:r>
      <w:r>
        <w:rPr>
          <w:spacing w:val="-4"/>
          <w:sz w:val="24"/>
        </w:rPr>
        <w:t xml:space="preserve"> </w:t>
      </w:r>
      <w:r>
        <w:rPr>
          <w:sz w:val="24"/>
        </w:rPr>
        <w:t>proferida</w:t>
      </w:r>
      <w:r>
        <w:rPr>
          <w:spacing w:val="-4"/>
          <w:sz w:val="24"/>
        </w:rPr>
        <w:t xml:space="preserve"> </w:t>
      </w:r>
      <w:r>
        <w:rPr>
          <w:sz w:val="24"/>
        </w:rPr>
        <w:t>por</w:t>
      </w:r>
      <w:r>
        <w:rPr>
          <w:spacing w:val="-3"/>
          <w:sz w:val="24"/>
        </w:rPr>
        <w:t xml:space="preserve"> </w:t>
      </w:r>
      <w:r>
        <w:rPr>
          <w:sz w:val="24"/>
        </w:rPr>
        <w:t>el Tribunal</w:t>
      </w:r>
      <w:r>
        <w:rPr>
          <w:spacing w:val="7"/>
          <w:sz w:val="24"/>
        </w:rPr>
        <w:t xml:space="preserve"> </w:t>
      </w:r>
      <w:r>
        <w:rPr>
          <w:sz w:val="24"/>
        </w:rPr>
        <w:t>Administrativo</w:t>
      </w:r>
      <w:r>
        <w:rPr>
          <w:spacing w:val="8"/>
          <w:sz w:val="24"/>
        </w:rPr>
        <w:t xml:space="preserve"> </w:t>
      </w:r>
      <w:r>
        <w:rPr>
          <w:sz w:val="24"/>
        </w:rPr>
        <w:t>de</w:t>
      </w:r>
      <w:r>
        <w:rPr>
          <w:spacing w:val="6"/>
          <w:sz w:val="24"/>
        </w:rPr>
        <w:t xml:space="preserve"> </w:t>
      </w:r>
      <w:r>
        <w:rPr>
          <w:sz w:val="24"/>
        </w:rPr>
        <w:t>Cundinamarca,</w:t>
      </w:r>
      <w:r>
        <w:rPr>
          <w:spacing w:val="10"/>
          <w:sz w:val="24"/>
        </w:rPr>
        <w:t xml:space="preserve"> </w:t>
      </w:r>
      <w:r>
        <w:rPr>
          <w:sz w:val="24"/>
        </w:rPr>
        <w:t>dada</w:t>
      </w:r>
      <w:r>
        <w:rPr>
          <w:spacing w:val="8"/>
          <w:sz w:val="24"/>
        </w:rPr>
        <w:t xml:space="preserve"> </w:t>
      </w:r>
      <w:r>
        <w:rPr>
          <w:sz w:val="24"/>
        </w:rPr>
        <w:t>la</w:t>
      </w:r>
      <w:r>
        <w:rPr>
          <w:spacing w:val="6"/>
          <w:sz w:val="24"/>
        </w:rPr>
        <w:t xml:space="preserve"> </w:t>
      </w:r>
      <w:r>
        <w:rPr>
          <w:sz w:val="24"/>
        </w:rPr>
        <w:t>vocación</w:t>
      </w:r>
      <w:r>
        <w:rPr>
          <w:spacing w:val="8"/>
          <w:sz w:val="24"/>
        </w:rPr>
        <w:t xml:space="preserve"> </w:t>
      </w:r>
      <w:r>
        <w:rPr>
          <w:sz w:val="24"/>
        </w:rPr>
        <w:t>de</w:t>
      </w:r>
      <w:r>
        <w:rPr>
          <w:spacing w:val="8"/>
          <w:sz w:val="24"/>
        </w:rPr>
        <w:t xml:space="preserve"> </w:t>
      </w:r>
      <w:r>
        <w:rPr>
          <w:sz w:val="24"/>
        </w:rPr>
        <w:t>doble</w:t>
      </w:r>
      <w:r>
        <w:rPr>
          <w:spacing w:val="8"/>
          <w:sz w:val="24"/>
        </w:rPr>
        <w:t xml:space="preserve"> </w:t>
      </w:r>
      <w:r>
        <w:rPr>
          <w:sz w:val="24"/>
        </w:rPr>
        <w:t>instancia</w:t>
      </w:r>
      <w:r>
        <w:rPr>
          <w:spacing w:val="7"/>
          <w:sz w:val="24"/>
        </w:rPr>
        <w:t xml:space="preserve"> </w:t>
      </w:r>
      <w:r>
        <w:rPr>
          <w:spacing w:val="-5"/>
          <w:sz w:val="24"/>
        </w:rPr>
        <w:t>del</w:t>
      </w:r>
    </w:p>
    <w:p w14:paraId="1F4832B0" w14:textId="77777777" w:rsidR="004F3459" w:rsidRDefault="004F3459">
      <w:pPr>
        <w:pStyle w:val="Textoindependiente"/>
        <w:rPr>
          <w:sz w:val="20"/>
        </w:rPr>
      </w:pPr>
    </w:p>
    <w:p w14:paraId="2FCD3F36" w14:textId="77777777" w:rsidR="004F3459" w:rsidRDefault="004F3459">
      <w:pPr>
        <w:pStyle w:val="Textoindependiente"/>
        <w:rPr>
          <w:sz w:val="20"/>
        </w:rPr>
      </w:pPr>
    </w:p>
    <w:p w14:paraId="6FFEDA13" w14:textId="77777777" w:rsidR="004F3459" w:rsidRDefault="002F64EB">
      <w:pPr>
        <w:pStyle w:val="Textoindependiente"/>
        <w:spacing w:before="17"/>
        <w:rPr>
          <w:sz w:val="20"/>
        </w:rPr>
      </w:pPr>
      <w:r>
        <w:rPr>
          <w:noProof/>
        </w:rPr>
        <mc:AlternateContent>
          <mc:Choice Requires="wps">
            <w:drawing>
              <wp:anchor distT="0" distB="0" distL="0" distR="0" simplePos="0" relativeHeight="251658250" behindDoc="1" locked="0" layoutInCell="1" allowOverlap="1" wp14:anchorId="70B835CE" wp14:editId="65F51120">
                <wp:simplePos x="0" y="0"/>
                <wp:positionH relativeFrom="page">
                  <wp:posOffset>1080820</wp:posOffset>
                </wp:positionH>
                <wp:positionV relativeFrom="paragraph">
                  <wp:posOffset>172280</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A8A02" id="Graphic 15" o:spid="_x0000_s1026" style="position:absolute;margin-left:85.1pt;margin-top:13.55pt;width:144.05pt;height:.75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" path="m1829054,l,,,9144r1829054,l1829054,xe" fillcolor="black" stroked="f">
                <v:path arrowok="t"/>
                <w10:wrap type="topAndBottom" anchorx="page"/>
              </v:shape>
            </w:pict>
          </mc:Fallback>
        </mc:AlternateContent>
      </w:r>
    </w:p>
    <w:p w14:paraId="1F00F47B" w14:textId="77777777" w:rsidR="004F3459" w:rsidRDefault="002F64EB">
      <w:pPr>
        <w:spacing w:before="100"/>
        <w:ind w:left="542" w:right="210"/>
        <w:jc w:val="both"/>
        <w:rPr>
          <w:rFonts w:ascii="Arial" w:hAnsi="Arial"/>
          <w:i/>
          <w:sz w:val="20"/>
        </w:rPr>
      </w:pPr>
      <w:r>
        <w:rPr>
          <w:position w:val="6"/>
          <w:sz w:val="13"/>
        </w:rPr>
        <w:t>16</w:t>
      </w:r>
      <w:r>
        <w:rPr>
          <w:spacing w:val="21"/>
          <w:position w:val="6"/>
          <w:sz w:val="13"/>
        </w:rPr>
        <w:t xml:space="preserve"> </w:t>
      </w:r>
      <w:r>
        <w:rPr>
          <w:rFonts w:ascii="Arial" w:hAnsi="Arial"/>
          <w:i/>
          <w:sz w:val="20"/>
        </w:rPr>
        <w:t xml:space="preserve">“Artículo 80. La Nación, los Departamentos, los Municipios, los establecimientos de beneficencia y los de instrucción pública, y las corporaciones creadas </w:t>
      </w:r>
      <w:proofErr w:type="spellStart"/>
      <w:r>
        <w:rPr>
          <w:rFonts w:ascii="Arial" w:hAnsi="Arial"/>
          <w:i/>
          <w:sz w:val="20"/>
        </w:rPr>
        <w:t>ó</w:t>
      </w:r>
      <w:proofErr w:type="spellEnd"/>
      <w:r>
        <w:rPr>
          <w:rFonts w:ascii="Arial" w:hAnsi="Arial"/>
          <w:i/>
          <w:sz w:val="20"/>
        </w:rPr>
        <w:t xml:space="preserve"> reconocidas por la ley, son personas </w:t>
      </w:r>
      <w:r>
        <w:rPr>
          <w:rFonts w:ascii="Arial" w:hAnsi="Arial"/>
          <w:i/>
          <w:spacing w:val="-2"/>
          <w:sz w:val="20"/>
        </w:rPr>
        <w:t>jurídicas”.</w:t>
      </w:r>
    </w:p>
    <w:p w14:paraId="02AFC39E" w14:textId="77777777" w:rsidR="004F3459" w:rsidRDefault="002F64EB">
      <w:pPr>
        <w:spacing w:line="229" w:lineRule="exact"/>
        <w:ind w:left="542"/>
        <w:rPr>
          <w:rFonts w:ascii="Arial" w:hAnsi="Arial"/>
          <w:i/>
          <w:sz w:val="20"/>
        </w:rPr>
      </w:pPr>
      <w:r>
        <w:rPr>
          <w:position w:val="6"/>
          <w:sz w:val="13"/>
        </w:rPr>
        <w:t>17</w:t>
      </w:r>
      <w:r>
        <w:rPr>
          <w:spacing w:val="60"/>
          <w:position w:val="6"/>
          <w:sz w:val="13"/>
        </w:rPr>
        <w:t xml:space="preserve"> </w:t>
      </w:r>
      <w:r>
        <w:rPr>
          <w:rFonts w:ascii="Arial" w:hAnsi="Arial"/>
          <w:i/>
          <w:sz w:val="20"/>
        </w:rPr>
        <w:t>“ARTICULO</w:t>
      </w:r>
      <w:r>
        <w:rPr>
          <w:rFonts w:ascii="Arial" w:hAnsi="Arial"/>
          <w:i/>
          <w:spacing w:val="41"/>
          <w:sz w:val="20"/>
        </w:rPr>
        <w:t xml:space="preserve"> </w:t>
      </w:r>
      <w:r>
        <w:rPr>
          <w:rFonts w:ascii="Arial" w:hAnsi="Arial"/>
          <w:i/>
          <w:sz w:val="20"/>
        </w:rPr>
        <w:t>38.</w:t>
      </w:r>
      <w:r>
        <w:rPr>
          <w:rFonts w:ascii="Arial" w:hAnsi="Arial"/>
          <w:i/>
          <w:spacing w:val="42"/>
          <w:sz w:val="20"/>
        </w:rPr>
        <w:t xml:space="preserve"> </w:t>
      </w:r>
      <w:r>
        <w:rPr>
          <w:rFonts w:ascii="Arial" w:hAnsi="Arial"/>
          <w:i/>
          <w:sz w:val="20"/>
        </w:rPr>
        <w:t>INTEGRACION</w:t>
      </w:r>
      <w:r>
        <w:rPr>
          <w:rFonts w:ascii="Arial" w:hAnsi="Arial"/>
          <w:i/>
          <w:spacing w:val="41"/>
          <w:sz w:val="20"/>
        </w:rPr>
        <w:t xml:space="preserve"> </w:t>
      </w:r>
      <w:r>
        <w:rPr>
          <w:rFonts w:ascii="Arial" w:hAnsi="Arial"/>
          <w:i/>
          <w:sz w:val="20"/>
        </w:rPr>
        <w:t>DE</w:t>
      </w:r>
      <w:r>
        <w:rPr>
          <w:rFonts w:ascii="Arial" w:hAnsi="Arial"/>
          <w:i/>
          <w:spacing w:val="42"/>
          <w:sz w:val="20"/>
        </w:rPr>
        <w:t xml:space="preserve"> </w:t>
      </w:r>
      <w:r>
        <w:rPr>
          <w:rFonts w:ascii="Arial" w:hAnsi="Arial"/>
          <w:i/>
          <w:sz w:val="20"/>
        </w:rPr>
        <w:t>LA</w:t>
      </w:r>
      <w:r>
        <w:rPr>
          <w:rFonts w:ascii="Arial" w:hAnsi="Arial"/>
          <w:i/>
          <w:spacing w:val="41"/>
          <w:sz w:val="20"/>
        </w:rPr>
        <w:t xml:space="preserve"> </w:t>
      </w:r>
      <w:r>
        <w:rPr>
          <w:rFonts w:ascii="Arial" w:hAnsi="Arial"/>
          <w:i/>
          <w:sz w:val="20"/>
        </w:rPr>
        <w:t>RAMA</w:t>
      </w:r>
      <w:r>
        <w:rPr>
          <w:rFonts w:ascii="Arial" w:hAnsi="Arial"/>
          <w:i/>
          <w:spacing w:val="42"/>
          <w:sz w:val="20"/>
        </w:rPr>
        <w:t xml:space="preserve"> </w:t>
      </w:r>
      <w:r>
        <w:rPr>
          <w:rFonts w:ascii="Arial" w:hAnsi="Arial"/>
          <w:i/>
          <w:sz w:val="20"/>
        </w:rPr>
        <w:t>EJECUTIVA</w:t>
      </w:r>
      <w:r>
        <w:rPr>
          <w:rFonts w:ascii="Arial" w:hAnsi="Arial"/>
          <w:i/>
          <w:spacing w:val="42"/>
          <w:sz w:val="20"/>
        </w:rPr>
        <w:t xml:space="preserve"> </w:t>
      </w:r>
      <w:r>
        <w:rPr>
          <w:rFonts w:ascii="Arial" w:hAnsi="Arial"/>
          <w:i/>
          <w:sz w:val="20"/>
        </w:rPr>
        <w:t>DEL</w:t>
      </w:r>
      <w:r>
        <w:rPr>
          <w:rFonts w:ascii="Arial" w:hAnsi="Arial"/>
          <w:i/>
          <w:spacing w:val="42"/>
          <w:sz w:val="20"/>
        </w:rPr>
        <w:t xml:space="preserve"> </w:t>
      </w:r>
      <w:r>
        <w:rPr>
          <w:rFonts w:ascii="Arial" w:hAnsi="Arial"/>
          <w:i/>
          <w:sz w:val="20"/>
        </w:rPr>
        <w:t>PODER</w:t>
      </w:r>
      <w:r>
        <w:rPr>
          <w:rFonts w:ascii="Arial" w:hAnsi="Arial"/>
          <w:i/>
          <w:spacing w:val="43"/>
          <w:sz w:val="20"/>
        </w:rPr>
        <w:t xml:space="preserve"> </w:t>
      </w:r>
      <w:r>
        <w:rPr>
          <w:rFonts w:ascii="Arial" w:hAnsi="Arial"/>
          <w:i/>
          <w:sz w:val="20"/>
        </w:rPr>
        <w:t>PUBLICO</w:t>
      </w:r>
      <w:r>
        <w:rPr>
          <w:rFonts w:ascii="Arial" w:hAnsi="Arial"/>
          <w:i/>
          <w:spacing w:val="43"/>
          <w:sz w:val="20"/>
        </w:rPr>
        <w:t xml:space="preserve"> </w:t>
      </w:r>
      <w:r>
        <w:rPr>
          <w:rFonts w:ascii="Arial" w:hAnsi="Arial"/>
          <w:i/>
          <w:sz w:val="20"/>
        </w:rPr>
        <w:t>EN</w:t>
      </w:r>
      <w:r>
        <w:rPr>
          <w:rFonts w:ascii="Arial" w:hAnsi="Arial"/>
          <w:i/>
          <w:spacing w:val="43"/>
          <w:sz w:val="20"/>
        </w:rPr>
        <w:t xml:space="preserve"> </w:t>
      </w:r>
      <w:r>
        <w:rPr>
          <w:rFonts w:ascii="Arial" w:hAnsi="Arial"/>
          <w:i/>
          <w:spacing w:val="-5"/>
          <w:sz w:val="20"/>
        </w:rPr>
        <w:t>EL</w:t>
      </w:r>
    </w:p>
    <w:p w14:paraId="2BF028F7" w14:textId="77777777" w:rsidR="004F3459" w:rsidRDefault="002F64EB">
      <w:pPr>
        <w:spacing w:before="1"/>
        <w:ind w:left="542" w:right="207"/>
        <w:jc w:val="both"/>
        <w:rPr>
          <w:rFonts w:ascii="Arial" w:hAnsi="Arial"/>
          <w:i/>
          <w:sz w:val="20"/>
        </w:rPr>
      </w:pPr>
      <w:r>
        <w:rPr>
          <w:rFonts w:ascii="Arial" w:hAnsi="Arial"/>
          <w:i/>
          <w:sz w:val="20"/>
        </w:rPr>
        <w:t>ORDEN NACIONAL.</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Rama Ejecutiva del</w:t>
      </w:r>
      <w:r>
        <w:rPr>
          <w:rFonts w:ascii="Arial" w:hAnsi="Arial"/>
          <w:i/>
          <w:spacing w:val="-1"/>
          <w:sz w:val="20"/>
        </w:rPr>
        <w:t xml:space="preserve"> </w:t>
      </w:r>
      <w:r>
        <w:rPr>
          <w:rFonts w:ascii="Arial" w:hAnsi="Arial"/>
          <w:i/>
          <w:sz w:val="20"/>
        </w:rPr>
        <w:t>Poder Público en</w:t>
      </w:r>
      <w:r>
        <w:rPr>
          <w:rFonts w:ascii="Arial" w:hAnsi="Arial"/>
          <w:i/>
          <w:spacing w:val="-2"/>
          <w:sz w:val="20"/>
        </w:rPr>
        <w:t xml:space="preserve"> </w:t>
      </w:r>
      <w:r>
        <w:rPr>
          <w:rFonts w:ascii="Arial" w:hAnsi="Arial"/>
          <w:i/>
          <w:sz w:val="20"/>
        </w:rPr>
        <w:t>el orden</w:t>
      </w:r>
      <w:r>
        <w:rPr>
          <w:rFonts w:ascii="Arial" w:hAnsi="Arial"/>
          <w:i/>
          <w:spacing w:val="-2"/>
          <w:sz w:val="20"/>
        </w:rPr>
        <w:t xml:space="preserve"> </w:t>
      </w:r>
      <w:r>
        <w:rPr>
          <w:rFonts w:ascii="Arial" w:hAnsi="Arial"/>
          <w:i/>
          <w:sz w:val="20"/>
        </w:rPr>
        <w:t>nacional, está integrada</w:t>
      </w:r>
      <w:r>
        <w:rPr>
          <w:rFonts w:ascii="Arial" w:hAnsi="Arial"/>
          <w:i/>
          <w:spacing w:val="-2"/>
          <w:sz w:val="20"/>
        </w:rPr>
        <w:t xml:space="preserve"> </w:t>
      </w:r>
      <w:r>
        <w:rPr>
          <w:rFonts w:ascii="Arial" w:hAnsi="Arial"/>
          <w:i/>
          <w:sz w:val="20"/>
        </w:rPr>
        <w:t>por los</w:t>
      </w:r>
      <w:r>
        <w:rPr>
          <w:rFonts w:ascii="Arial" w:hAnsi="Arial"/>
          <w:i/>
          <w:spacing w:val="-11"/>
          <w:sz w:val="20"/>
        </w:rPr>
        <w:t xml:space="preserve"> </w:t>
      </w:r>
      <w:r>
        <w:rPr>
          <w:rFonts w:ascii="Arial" w:hAnsi="Arial"/>
          <w:i/>
          <w:sz w:val="20"/>
        </w:rPr>
        <w:t>siguientes</w:t>
      </w:r>
      <w:r>
        <w:rPr>
          <w:rFonts w:ascii="Arial" w:hAnsi="Arial"/>
          <w:i/>
          <w:spacing w:val="-9"/>
          <w:sz w:val="20"/>
        </w:rPr>
        <w:t xml:space="preserve"> </w:t>
      </w:r>
      <w:r>
        <w:rPr>
          <w:rFonts w:ascii="Arial" w:hAnsi="Arial"/>
          <w:i/>
          <w:sz w:val="20"/>
        </w:rPr>
        <w:t>organismos</w:t>
      </w:r>
      <w:r>
        <w:rPr>
          <w:rFonts w:ascii="Arial" w:hAnsi="Arial"/>
          <w:i/>
          <w:spacing w:val="-11"/>
          <w:sz w:val="20"/>
        </w:rPr>
        <w:t xml:space="preserve"> </w:t>
      </w:r>
      <w:r>
        <w:rPr>
          <w:rFonts w:ascii="Arial" w:hAnsi="Arial"/>
          <w:i/>
          <w:sz w:val="20"/>
        </w:rPr>
        <w:t>y</w:t>
      </w:r>
      <w:r>
        <w:rPr>
          <w:rFonts w:ascii="Arial" w:hAnsi="Arial"/>
          <w:i/>
          <w:spacing w:val="-9"/>
          <w:sz w:val="20"/>
        </w:rPr>
        <w:t xml:space="preserve"> </w:t>
      </w:r>
      <w:r>
        <w:rPr>
          <w:rFonts w:ascii="Arial" w:hAnsi="Arial"/>
          <w:i/>
          <w:sz w:val="20"/>
        </w:rPr>
        <w:t>entidades:</w:t>
      </w:r>
      <w:r>
        <w:rPr>
          <w:rFonts w:ascii="Arial" w:hAnsi="Arial"/>
          <w:i/>
          <w:spacing w:val="-12"/>
          <w:sz w:val="20"/>
        </w:rPr>
        <w:t xml:space="preserve"> </w:t>
      </w:r>
      <w:r>
        <w:rPr>
          <w:rFonts w:ascii="Arial" w:hAnsi="Arial"/>
          <w:i/>
          <w:sz w:val="20"/>
        </w:rPr>
        <w:t>1.</w:t>
      </w:r>
      <w:r>
        <w:rPr>
          <w:rFonts w:ascii="Arial" w:hAnsi="Arial"/>
          <w:i/>
          <w:spacing w:val="-10"/>
          <w:sz w:val="20"/>
        </w:rPr>
        <w:t xml:space="preserve"> </w:t>
      </w:r>
      <w:r>
        <w:rPr>
          <w:rFonts w:ascii="Arial" w:hAnsi="Arial"/>
          <w:i/>
          <w:sz w:val="20"/>
        </w:rPr>
        <w:t>Del</w:t>
      </w:r>
      <w:r>
        <w:rPr>
          <w:rFonts w:ascii="Arial" w:hAnsi="Arial"/>
          <w:i/>
          <w:spacing w:val="-11"/>
          <w:sz w:val="20"/>
        </w:rPr>
        <w:t xml:space="preserve"> </w:t>
      </w:r>
      <w:r>
        <w:rPr>
          <w:rFonts w:ascii="Arial" w:hAnsi="Arial"/>
          <w:i/>
          <w:sz w:val="20"/>
        </w:rPr>
        <w:t>Sector</w:t>
      </w:r>
      <w:r>
        <w:rPr>
          <w:rFonts w:ascii="Arial" w:hAnsi="Arial"/>
          <w:i/>
          <w:spacing w:val="-12"/>
          <w:sz w:val="20"/>
        </w:rPr>
        <w:t xml:space="preserve"> </w:t>
      </w:r>
      <w:r>
        <w:rPr>
          <w:rFonts w:ascii="Arial" w:hAnsi="Arial"/>
          <w:i/>
          <w:sz w:val="20"/>
        </w:rPr>
        <w:t>Central:</w:t>
      </w:r>
      <w:r>
        <w:rPr>
          <w:rFonts w:ascii="Arial" w:hAnsi="Arial"/>
          <w:i/>
          <w:spacing w:val="-12"/>
          <w:sz w:val="20"/>
        </w:rPr>
        <w:t xml:space="preserve"> </w:t>
      </w:r>
      <w:r>
        <w:rPr>
          <w:rFonts w:ascii="Arial" w:hAnsi="Arial"/>
          <w:i/>
          <w:sz w:val="20"/>
        </w:rPr>
        <w:t>[…]</w:t>
      </w:r>
      <w:r>
        <w:rPr>
          <w:rFonts w:ascii="Arial" w:hAnsi="Arial"/>
          <w:i/>
          <w:spacing w:val="-10"/>
          <w:sz w:val="20"/>
        </w:rPr>
        <w:t xml:space="preserve"> </w:t>
      </w:r>
      <w:r>
        <w:rPr>
          <w:rFonts w:ascii="Arial" w:hAnsi="Arial"/>
          <w:i/>
          <w:sz w:val="20"/>
        </w:rPr>
        <w:t>d)</w:t>
      </w:r>
      <w:r>
        <w:rPr>
          <w:rFonts w:ascii="Arial" w:hAnsi="Arial"/>
          <w:i/>
          <w:spacing w:val="-11"/>
          <w:sz w:val="20"/>
        </w:rPr>
        <w:t xml:space="preserve"> </w:t>
      </w:r>
      <w:r>
        <w:rPr>
          <w:rFonts w:ascii="Arial" w:hAnsi="Arial"/>
          <w:i/>
          <w:sz w:val="20"/>
        </w:rPr>
        <w:t>Los</w:t>
      </w:r>
      <w:r>
        <w:rPr>
          <w:rFonts w:ascii="Arial" w:hAnsi="Arial"/>
          <w:i/>
          <w:spacing w:val="-11"/>
          <w:sz w:val="20"/>
        </w:rPr>
        <w:t xml:space="preserve"> </w:t>
      </w:r>
      <w:r>
        <w:rPr>
          <w:rFonts w:ascii="Arial" w:hAnsi="Arial"/>
          <w:i/>
          <w:sz w:val="20"/>
        </w:rPr>
        <w:t>ministerios</w:t>
      </w:r>
      <w:r>
        <w:rPr>
          <w:rFonts w:ascii="Arial" w:hAnsi="Arial"/>
          <w:i/>
          <w:spacing w:val="-11"/>
          <w:sz w:val="20"/>
        </w:rPr>
        <w:t xml:space="preserve"> </w:t>
      </w:r>
      <w:r>
        <w:rPr>
          <w:rFonts w:ascii="Arial" w:hAnsi="Arial"/>
          <w:i/>
          <w:sz w:val="20"/>
        </w:rPr>
        <w:t>y</w:t>
      </w:r>
      <w:r>
        <w:rPr>
          <w:rFonts w:ascii="Arial" w:hAnsi="Arial"/>
          <w:i/>
          <w:spacing w:val="-11"/>
          <w:sz w:val="20"/>
        </w:rPr>
        <w:t xml:space="preserve"> </w:t>
      </w:r>
      <w:r>
        <w:rPr>
          <w:rFonts w:ascii="Arial" w:hAnsi="Arial"/>
          <w:i/>
          <w:sz w:val="20"/>
        </w:rPr>
        <w:t xml:space="preserve">departamentos </w:t>
      </w:r>
      <w:r>
        <w:rPr>
          <w:rFonts w:ascii="Arial" w:hAnsi="Arial"/>
          <w:i/>
          <w:spacing w:val="-2"/>
          <w:sz w:val="20"/>
        </w:rPr>
        <w:t>administrativos”.</w:t>
      </w:r>
    </w:p>
    <w:p w14:paraId="376057C9" w14:textId="77777777" w:rsidR="004F3459" w:rsidRDefault="002F64EB">
      <w:pPr>
        <w:spacing w:before="1" w:line="229" w:lineRule="exact"/>
        <w:ind w:left="542"/>
        <w:jc w:val="both"/>
        <w:rPr>
          <w:rFonts w:ascii="Arial" w:hAnsi="Arial"/>
          <w:i/>
          <w:sz w:val="20"/>
        </w:rPr>
      </w:pPr>
      <w:r>
        <w:rPr>
          <w:position w:val="6"/>
          <w:sz w:val="13"/>
        </w:rPr>
        <w:t>18</w:t>
      </w:r>
      <w:r>
        <w:rPr>
          <w:spacing w:val="13"/>
          <w:position w:val="6"/>
          <w:sz w:val="13"/>
        </w:rPr>
        <w:t xml:space="preserve"> </w:t>
      </w:r>
      <w:r>
        <w:rPr>
          <w:sz w:val="20"/>
        </w:rPr>
        <w:t>“</w:t>
      </w:r>
      <w:r>
        <w:rPr>
          <w:rFonts w:ascii="Arial" w:hAnsi="Arial"/>
          <w:i/>
          <w:sz w:val="20"/>
        </w:rPr>
        <w:t>ARTICULO</w:t>
      </w:r>
      <w:r>
        <w:rPr>
          <w:rFonts w:ascii="Arial" w:hAnsi="Arial"/>
          <w:i/>
          <w:spacing w:val="-3"/>
          <w:sz w:val="20"/>
        </w:rPr>
        <w:t xml:space="preserve"> </w:t>
      </w:r>
      <w:r>
        <w:rPr>
          <w:rFonts w:ascii="Arial" w:hAnsi="Arial"/>
          <w:i/>
          <w:sz w:val="20"/>
        </w:rPr>
        <w:t>39.</w:t>
      </w:r>
      <w:r>
        <w:rPr>
          <w:rFonts w:ascii="Arial" w:hAnsi="Arial"/>
          <w:i/>
          <w:spacing w:val="-5"/>
          <w:sz w:val="20"/>
        </w:rPr>
        <w:t xml:space="preserve"> </w:t>
      </w:r>
      <w:r>
        <w:rPr>
          <w:rFonts w:ascii="Arial" w:hAnsi="Arial"/>
          <w:i/>
          <w:sz w:val="20"/>
        </w:rPr>
        <w:t>INTEGRACION</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LA</w:t>
      </w:r>
      <w:r>
        <w:rPr>
          <w:rFonts w:ascii="Arial" w:hAnsi="Arial"/>
          <w:i/>
          <w:spacing w:val="-2"/>
          <w:sz w:val="20"/>
        </w:rPr>
        <w:t xml:space="preserve"> </w:t>
      </w:r>
      <w:r>
        <w:rPr>
          <w:rFonts w:ascii="Arial" w:hAnsi="Arial"/>
          <w:i/>
          <w:sz w:val="20"/>
        </w:rPr>
        <w:t>ADMINISTRACION</w:t>
      </w:r>
      <w:r>
        <w:rPr>
          <w:rFonts w:ascii="Arial" w:hAnsi="Arial"/>
          <w:i/>
          <w:spacing w:val="-4"/>
          <w:sz w:val="20"/>
        </w:rPr>
        <w:t xml:space="preserve"> </w:t>
      </w:r>
      <w:r>
        <w:rPr>
          <w:rFonts w:ascii="Arial" w:hAnsi="Arial"/>
          <w:i/>
          <w:sz w:val="20"/>
        </w:rPr>
        <w:t>PUBLICA.</w:t>
      </w:r>
      <w:r>
        <w:rPr>
          <w:rFonts w:ascii="Arial" w:hAnsi="Arial"/>
          <w:i/>
          <w:spacing w:val="-3"/>
          <w:sz w:val="20"/>
        </w:rPr>
        <w:t xml:space="preserve"> </w:t>
      </w:r>
      <w:r>
        <w:rPr>
          <w:rFonts w:ascii="Arial" w:hAnsi="Arial"/>
          <w:i/>
          <w:sz w:val="20"/>
        </w:rPr>
        <w:t>La</w:t>
      </w:r>
      <w:r>
        <w:rPr>
          <w:rFonts w:ascii="Arial" w:hAnsi="Arial"/>
          <w:i/>
          <w:spacing w:val="-5"/>
          <w:sz w:val="20"/>
        </w:rPr>
        <w:t xml:space="preserve"> </w:t>
      </w:r>
      <w:r>
        <w:rPr>
          <w:rFonts w:ascii="Arial" w:hAnsi="Arial"/>
          <w:i/>
          <w:sz w:val="20"/>
        </w:rPr>
        <w:t>Administración</w:t>
      </w:r>
      <w:r>
        <w:rPr>
          <w:rFonts w:ascii="Arial" w:hAnsi="Arial"/>
          <w:i/>
          <w:spacing w:val="-4"/>
          <w:sz w:val="20"/>
        </w:rPr>
        <w:t xml:space="preserve"> </w:t>
      </w:r>
      <w:r>
        <w:rPr>
          <w:rFonts w:ascii="Arial" w:hAnsi="Arial"/>
          <w:i/>
          <w:spacing w:val="-2"/>
          <w:sz w:val="20"/>
        </w:rPr>
        <w:t>Pública</w:t>
      </w:r>
    </w:p>
    <w:p w14:paraId="06149284" w14:textId="77777777" w:rsidR="004F3459" w:rsidRDefault="002F64EB">
      <w:pPr>
        <w:ind w:left="542" w:right="200"/>
        <w:jc w:val="both"/>
        <w:rPr>
          <w:rFonts w:ascii="Arial" w:hAnsi="Arial"/>
          <w:i/>
          <w:sz w:val="20"/>
        </w:rPr>
      </w:pPr>
      <w:r>
        <w:rPr>
          <w:rFonts w:ascii="Arial" w:hAnsi="Arial"/>
          <w:i/>
          <w:sz w:val="20"/>
        </w:rPr>
        <w:t>se integra por los organismos que conforman la Rama Ejecutiva del Poder Público y por todos los demás</w:t>
      </w:r>
      <w:r>
        <w:rPr>
          <w:rFonts w:ascii="Arial" w:hAnsi="Arial"/>
          <w:i/>
          <w:spacing w:val="-1"/>
          <w:sz w:val="20"/>
        </w:rPr>
        <w:t xml:space="preserve"> </w:t>
      </w:r>
      <w:r>
        <w:rPr>
          <w:rFonts w:ascii="Arial" w:hAnsi="Arial"/>
          <w:i/>
          <w:sz w:val="20"/>
        </w:rPr>
        <w:t>organismos</w:t>
      </w:r>
      <w:r>
        <w:rPr>
          <w:rFonts w:ascii="Arial" w:hAnsi="Arial"/>
          <w:i/>
          <w:spacing w:val="-3"/>
          <w:sz w:val="20"/>
        </w:rPr>
        <w:t xml:space="preserve"> </w:t>
      </w:r>
      <w:r>
        <w:rPr>
          <w:rFonts w:ascii="Arial" w:hAnsi="Arial"/>
          <w:i/>
          <w:sz w:val="20"/>
        </w:rPr>
        <w:t>y</w:t>
      </w:r>
      <w:r>
        <w:rPr>
          <w:rFonts w:ascii="Arial" w:hAnsi="Arial"/>
          <w:i/>
          <w:spacing w:val="-3"/>
          <w:sz w:val="20"/>
        </w:rPr>
        <w:t xml:space="preserve"> </w:t>
      </w:r>
      <w:r>
        <w:rPr>
          <w:rFonts w:ascii="Arial" w:hAnsi="Arial"/>
          <w:i/>
          <w:sz w:val="20"/>
        </w:rPr>
        <w:t>entidades</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naturaleza</w:t>
      </w:r>
      <w:r>
        <w:rPr>
          <w:rFonts w:ascii="Arial" w:hAnsi="Arial"/>
          <w:i/>
          <w:spacing w:val="-4"/>
          <w:sz w:val="20"/>
        </w:rPr>
        <w:t xml:space="preserve"> </w:t>
      </w:r>
      <w:r>
        <w:rPr>
          <w:rFonts w:ascii="Arial" w:hAnsi="Arial"/>
          <w:i/>
          <w:sz w:val="20"/>
        </w:rPr>
        <w:t>pública</w:t>
      </w:r>
      <w:r>
        <w:rPr>
          <w:rFonts w:ascii="Arial" w:hAnsi="Arial"/>
          <w:i/>
          <w:spacing w:val="-4"/>
          <w:sz w:val="20"/>
        </w:rPr>
        <w:t xml:space="preserve"> </w:t>
      </w:r>
      <w:r>
        <w:rPr>
          <w:rFonts w:ascii="Arial" w:hAnsi="Arial"/>
          <w:i/>
          <w:sz w:val="20"/>
        </w:rPr>
        <w:t>que</w:t>
      </w:r>
      <w:r>
        <w:rPr>
          <w:rFonts w:ascii="Arial" w:hAnsi="Arial"/>
          <w:i/>
          <w:spacing w:val="-5"/>
          <w:sz w:val="20"/>
        </w:rPr>
        <w:t xml:space="preserve"> </w:t>
      </w:r>
      <w:r>
        <w:rPr>
          <w:rFonts w:ascii="Arial" w:hAnsi="Arial"/>
          <w:i/>
          <w:sz w:val="20"/>
        </w:rPr>
        <w:t>de</w:t>
      </w:r>
      <w:r>
        <w:rPr>
          <w:rFonts w:ascii="Arial" w:hAnsi="Arial"/>
          <w:i/>
          <w:spacing w:val="-4"/>
          <w:sz w:val="20"/>
        </w:rPr>
        <w:t xml:space="preserve"> </w:t>
      </w:r>
      <w:r>
        <w:rPr>
          <w:rFonts w:ascii="Arial" w:hAnsi="Arial"/>
          <w:i/>
          <w:sz w:val="20"/>
        </w:rPr>
        <w:t>manera</w:t>
      </w:r>
      <w:r>
        <w:rPr>
          <w:rFonts w:ascii="Arial" w:hAnsi="Arial"/>
          <w:i/>
          <w:spacing w:val="-2"/>
          <w:sz w:val="20"/>
        </w:rPr>
        <w:t xml:space="preserve"> </w:t>
      </w:r>
      <w:r>
        <w:rPr>
          <w:rFonts w:ascii="Arial" w:hAnsi="Arial"/>
          <w:i/>
          <w:sz w:val="20"/>
        </w:rPr>
        <w:t>permanente</w:t>
      </w:r>
      <w:r>
        <w:rPr>
          <w:rFonts w:ascii="Arial" w:hAnsi="Arial"/>
          <w:i/>
          <w:spacing w:val="-3"/>
          <w:sz w:val="20"/>
        </w:rPr>
        <w:t xml:space="preserve"> </w:t>
      </w:r>
      <w:r>
        <w:rPr>
          <w:rFonts w:ascii="Arial" w:hAnsi="Arial"/>
          <w:i/>
          <w:sz w:val="20"/>
        </w:rPr>
        <w:t>tienen</w:t>
      </w:r>
      <w:r>
        <w:rPr>
          <w:rFonts w:ascii="Arial" w:hAnsi="Arial"/>
          <w:i/>
          <w:spacing w:val="-3"/>
          <w:sz w:val="20"/>
        </w:rPr>
        <w:t xml:space="preserve"> </w:t>
      </w:r>
      <w:r>
        <w:rPr>
          <w:rFonts w:ascii="Arial" w:hAnsi="Arial"/>
          <w:i/>
          <w:sz w:val="20"/>
        </w:rPr>
        <w:t>a</w:t>
      </w:r>
      <w:r>
        <w:rPr>
          <w:rFonts w:ascii="Arial" w:hAnsi="Arial"/>
          <w:i/>
          <w:spacing w:val="-4"/>
          <w:sz w:val="20"/>
        </w:rPr>
        <w:t xml:space="preserve"> </w:t>
      </w:r>
      <w:r>
        <w:rPr>
          <w:rFonts w:ascii="Arial" w:hAnsi="Arial"/>
          <w:i/>
          <w:sz w:val="20"/>
        </w:rPr>
        <w:t>su</w:t>
      </w:r>
      <w:r>
        <w:rPr>
          <w:rFonts w:ascii="Arial" w:hAnsi="Arial"/>
          <w:i/>
          <w:spacing w:val="-4"/>
          <w:sz w:val="20"/>
        </w:rPr>
        <w:t xml:space="preserve"> </w:t>
      </w:r>
      <w:r>
        <w:rPr>
          <w:rFonts w:ascii="Arial" w:hAnsi="Arial"/>
          <w:i/>
          <w:sz w:val="20"/>
        </w:rPr>
        <w:t>cargo el ejercicio de las actividades y funciones administrativas o la prestación de servicios públicos del Estado colombiano.</w:t>
      </w:r>
    </w:p>
    <w:p w14:paraId="5E4572EC" w14:textId="77777777" w:rsidR="004F3459" w:rsidRDefault="002F64EB">
      <w:pPr>
        <w:spacing w:before="1"/>
        <w:ind w:left="542" w:right="210"/>
        <w:jc w:val="both"/>
        <w:rPr>
          <w:rFonts w:ascii="Arial" w:hAnsi="Arial"/>
          <w:i/>
          <w:sz w:val="20"/>
        </w:rPr>
      </w:pPr>
      <w:r>
        <w:rPr>
          <w:rFonts w:ascii="Arial" w:hAnsi="Arial"/>
          <w:i/>
          <w:sz w:val="20"/>
        </w:rPr>
        <w:t>La</w:t>
      </w:r>
      <w:r>
        <w:rPr>
          <w:rFonts w:ascii="Arial" w:hAnsi="Arial"/>
          <w:i/>
          <w:spacing w:val="-1"/>
          <w:sz w:val="20"/>
        </w:rPr>
        <w:t xml:space="preserve"> </w:t>
      </w:r>
      <w:r>
        <w:rPr>
          <w:rFonts w:ascii="Arial" w:hAnsi="Arial"/>
          <w:i/>
          <w:sz w:val="20"/>
        </w:rPr>
        <w:t>Presidencia</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República, los ministerios y los departamentos administrativos, en</w:t>
      </w:r>
      <w:r>
        <w:rPr>
          <w:rFonts w:ascii="Arial" w:hAnsi="Arial"/>
          <w:i/>
          <w:spacing w:val="-1"/>
          <w:sz w:val="20"/>
        </w:rPr>
        <w:t xml:space="preserve"> </w:t>
      </w:r>
      <w:r>
        <w:rPr>
          <w:rFonts w:ascii="Arial" w:hAnsi="Arial"/>
          <w:i/>
          <w:sz w:val="20"/>
        </w:rPr>
        <w:t>lo</w:t>
      </w:r>
      <w:r>
        <w:rPr>
          <w:rFonts w:ascii="Arial" w:hAnsi="Arial"/>
          <w:i/>
          <w:spacing w:val="-1"/>
          <w:sz w:val="20"/>
        </w:rPr>
        <w:t xml:space="preserve"> </w:t>
      </w:r>
      <w:r>
        <w:rPr>
          <w:rFonts w:ascii="Arial" w:hAnsi="Arial"/>
          <w:i/>
          <w:sz w:val="20"/>
        </w:rPr>
        <w:t>nacional, son los organismos principales de la Administración.</w:t>
      </w:r>
    </w:p>
    <w:p w14:paraId="29569E94" w14:textId="77777777" w:rsidR="004F3459" w:rsidRDefault="002F64EB">
      <w:pPr>
        <w:ind w:left="542" w:right="200"/>
        <w:jc w:val="both"/>
        <w:rPr>
          <w:rFonts w:ascii="Arial" w:hAnsi="Arial"/>
          <w:i/>
          <w:sz w:val="20"/>
        </w:rPr>
      </w:pPr>
      <w:r>
        <w:rPr>
          <w:rFonts w:ascii="Arial" w:hAnsi="Arial"/>
          <w:i/>
          <w:sz w:val="20"/>
        </w:rPr>
        <w:t>Así</w:t>
      </w:r>
      <w:r>
        <w:rPr>
          <w:rFonts w:ascii="Arial" w:hAnsi="Arial"/>
          <w:i/>
          <w:spacing w:val="-9"/>
          <w:sz w:val="20"/>
        </w:rPr>
        <w:t xml:space="preserve"> </w:t>
      </w:r>
      <w:r>
        <w:rPr>
          <w:rFonts w:ascii="Arial" w:hAnsi="Arial"/>
          <w:i/>
          <w:sz w:val="20"/>
        </w:rPr>
        <w:t>mismo,</w:t>
      </w:r>
      <w:r>
        <w:rPr>
          <w:rFonts w:ascii="Arial" w:hAnsi="Arial"/>
          <w:i/>
          <w:spacing w:val="-7"/>
          <w:sz w:val="20"/>
        </w:rPr>
        <w:t xml:space="preserve"> </w:t>
      </w:r>
      <w:r>
        <w:rPr>
          <w:rFonts w:ascii="Arial" w:hAnsi="Arial"/>
          <w:i/>
          <w:sz w:val="20"/>
        </w:rPr>
        <w:t>los</w:t>
      </w:r>
      <w:r>
        <w:rPr>
          <w:rFonts w:ascii="Arial" w:hAnsi="Arial"/>
          <w:i/>
          <w:spacing w:val="-8"/>
          <w:sz w:val="20"/>
        </w:rPr>
        <w:t xml:space="preserve"> </w:t>
      </w:r>
      <w:r>
        <w:rPr>
          <w:rFonts w:ascii="Arial" w:hAnsi="Arial"/>
          <w:i/>
          <w:sz w:val="20"/>
        </w:rPr>
        <w:t>ministerios,</w:t>
      </w:r>
      <w:r>
        <w:rPr>
          <w:rFonts w:ascii="Arial" w:hAnsi="Arial"/>
          <w:i/>
          <w:spacing w:val="-9"/>
          <w:sz w:val="20"/>
        </w:rPr>
        <w:t xml:space="preserve"> </w:t>
      </w:r>
      <w:r>
        <w:rPr>
          <w:rFonts w:ascii="Arial" w:hAnsi="Arial"/>
          <w:i/>
          <w:sz w:val="20"/>
        </w:rPr>
        <w:t>los</w:t>
      </w:r>
      <w:r>
        <w:rPr>
          <w:rFonts w:ascii="Arial" w:hAnsi="Arial"/>
          <w:i/>
          <w:spacing w:val="-8"/>
          <w:sz w:val="20"/>
        </w:rPr>
        <w:t xml:space="preserve"> </w:t>
      </w:r>
      <w:r>
        <w:rPr>
          <w:rFonts w:ascii="Arial" w:hAnsi="Arial"/>
          <w:i/>
          <w:sz w:val="20"/>
        </w:rPr>
        <w:t>departamentos</w:t>
      </w:r>
      <w:r>
        <w:rPr>
          <w:rFonts w:ascii="Arial" w:hAnsi="Arial"/>
          <w:i/>
          <w:spacing w:val="-8"/>
          <w:sz w:val="20"/>
        </w:rPr>
        <w:t xml:space="preserve"> </w:t>
      </w:r>
      <w:r>
        <w:rPr>
          <w:rFonts w:ascii="Arial" w:hAnsi="Arial"/>
          <w:i/>
          <w:sz w:val="20"/>
        </w:rPr>
        <w:t>administrativos</w:t>
      </w:r>
      <w:r>
        <w:rPr>
          <w:rFonts w:ascii="Arial" w:hAnsi="Arial"/>
          <w:i/>
          <w:spacing w:val="-8"/>
          <w:sz w:val="20"/>
        </w:rPr>
        <w:t xml:space="preserve"> </w:t>
      </w:r>
      <w:r>
        <w:rPr>
          <w:rFonts w:ascii="Arial" w:hAnsi="Arial"/>
          <w:i/>
          <w:sz w:val="20"/>
        </w:rPr>
        <w:t>y</w:t>
      </w:r>
      <w:r>
        <w:rPr>
          <w:rFonts w:ascii="Arial" w:hAnsi="Arial"/>
          <w:i/>
          <w:spacing w:val="-6"/>
          <w:sz w:val="20"/>
        </w:rPr>
        <w:t xml:space="preserve"> </w:t>
      </w:r>
      <w:r>
        <w:rPr>
          <w:rFonts w:ascii="Arial" w:hAnsi="Arial"/>
          <w:i/>
          <w:sz w:val="20"/>
        </w:rPr>
        <w:t>las</w:t>
      </w:r>
      <w:r>
        <w:rPr>
          <w:rFonts w:ascii="Arial" w:hAnsi="Arial"/>
          <w:i/>
          <w:spacing w:val="-8"/>
          <w:sz w:val="20"/>
        </w:rPr>
        <w:t xml:space="preserve"> </w:t>
      </w:r>
      <w:r>
        <w:rPr>
          <w:rFonts w:ascii="Arial" w:hAnsi="Arial"/>
          <w:i/>
          <w:sz w:val="20"/>
        </w:rPr>
        <w:t>superintendencias</w:t>
      </w:r>
      <w:r>
        <w:rPr>
          <w:rFonts w:ascii="Arial" w:hAnsi="Arial"/>
          <w:i/>
          <w:spacing w:val="-8"/>
          <w:sz w:val="20"/>
        </w:rPr>
        <w:t xml:space="preserve"> </w:t>
      </w:r>
      <w:r>
        <w:rPr>
          <w:rFonts w:ascii="Arial" w:hAnsi="Arial"/>
          <w:i/>
          <w:sz w:val="20"/>
        </w:rPr>
        <w:t>constituyen</w:t>
      </w:r>
      <w:r>
        <w:rPr>
          <w:rFonts w:ascii="Arial" w:hAnsi="Arial"/>
          <w:i/>
          <w:spacing w:val="-7"/>
          <w:sz w:val="20"/>
        </w:rPr>
        <w:t xml:space="preserve"> </w:t>
      </w:r>
      <w:r>
        <w:rPr>
          <w:rFonts w:ascii="Arial" w:hAnsi="Arial"/>
          <w:i/>
          <w:sz w:val="20"/>
        </w:rPr>
        <w:t>el Sector Central de la Administración Pública Nacional. Los organismos y entidades adscritos o vinculados a un Ministerio o un Departamento Administrativo que gocen de personería jurídica, autonomía administrativa y patrimonio propio o capital independiente conforman el Sector Descentralizado</w:t>
      </w:r>
      <w:r>
        <w:rPr>
          <w:rFonts w:ascii="Arial" w:hAnsi="Arial"/>
          <w:i/>
          <w:spacing w:val="-8"/>
          <w:sz w:val="20"/>
        </w:rPr>
        <w:t xml:space="preserve"> </w:t>
      </w:r>
      <w:r>
        <w:rPr>
          <w:rFonts w:ascii="Arial" w:hAnsi="Arial"/>
          <w:i/>
          <w:sz w:val="20"/>
        </w:rPr>
        <w:t>de</w:t>
      </w:r>
      <w:r>
        <w:rPr>
          <w:rFonts w:ascii="Arial" w:hAnsi="Arial"/>
          <w:i/>
          <w:spacing w:val="-8"/>
          <w:sz w:val="20"/>
        </w:rPr>
        <w:t xml:space="preserve"> </w:t>
      </w:r>
      <w:r>
        <w:rPr>
          <w:rFonts w:ascii="Arial" w:hAnsi="Arial"/>
          <w:i/>
          <w:sz w:val="20"/>
        </w:rPr>
        <w:t>la</w:t>
      </w:r>
      <w:r>
        <w:rPr>
          <w:rFonts w:ascii="Arial" w:hAnsi="Arial"/>
          <w:i/>
          <w:spacing w:val="-8"/>
          <w:sz w:val="20"/>
        </w:rPr>
        <w:t xml:space="preserve"> </w:t>
      </w:r>
      <w:r>
        <w:rPr>
          <w:rFonts w:ascii="Arial" w:hAnsi="Arial"/>
          <w:i/>
          <w:sz w:val="20"/>
        </w:rPr>
        <w:t>Administración</w:t>
      </w:r>
      <w:r>
        <w:rPr>
          <w:rFonts w:ascii="Arial" w:hAnsi="Arial"/>
          <w:i/>
          <w:spacing w:val="-8"/>
          <w:sz w:val="20"/>
        </w:rPr>
        <w:t xml:space="preserve"> </w:t>
      </w:r>
      <w:r>
        <w:rPr>
          <w:rFonts w:ascii="Arial" w:hAnsi="Arial"/>
          <w:i/>
          <w:sz w:val="20"/>
        </w:rPr>
        <w:t>Pública</w:t>
      </w:r>
      <w:r>
        <w:rPr>
          <w:rFonts w:ascii="Arial" w:hAnsi="Arial"/>
          <w:i/>
          <w:spacing w:val="-8"/>
          <w:sz w:val="20"/>
        </w:rPr>
        <w:t xml:space="preserve"> </w:t>
      </w:r>
      <w:r>
        <w:rPr>
          <w:rFonts w:ascii="Arial" w:hAnsi="Arial"/>
          <w:i/>
          <w:sz w:val="20"/>
        </w:rPr>
        <w:t>Nacional</w:t>
      </w:r>
      <w:r>
        <w:rPr>
          <w:rFonts w:ascii="Arial" w:hAnsi="Arial"/>
          <w:i/>
          <w:spacing w:val="-8"/>
          <w:sz w:val="20"/>
        </w:rPr>
        <w:t xml:space="preserve"> </w:t>
      </w:r>
      <w:r>
        <w:rPr>
          <w:rFonts w:ascii="Arial" w:hAnsi="Arial"/>
          <w:i/>
          <w:sz w:val="20"/>
        </w:rPr>
        <w:t>y</w:t>
      </w:r>
      <w:r>
        <w:rPr>
          <w:rFonts w:ascii="Arial" w:hAnsi="Arial"/>
          <w:i/>
          <w:spacing w:val="-6"/>
          <w:sz w:val="20"/>
        </w:rPr>
        <w:t xml:space="preserve"> </w:t>
      </w:r>
      <w:r>
        <w:rPr>
          <w:rFonts w:ascii="Arial" w:hAnsi="Arial"/>
          <w:i/>
          <w:sz w:val="20"/>
        </w:rPr>
        <w:t>cumplen</w:t>
      </w:r>
      <w:r>
        <w:rPr>
          <w:rFonts w:ascii="Arial" w:hAnsi="Arial"/>
          <w:i/>
          <w:spacing w:val="-8"/>
          <w:sz w:val="20"/>
        </w:rPr>
        <w:t xml:space="preserve"> </w:t>
      </w:r>
      <w:r>
        <w:rPr>
          <w:rFonts w:ascii="Arial" w:hAnsi="Arial"/>
          <w:i/>
          <w:sz w:val="20"/>
        </w:rPr>
        <w:t>sus</w:t>
      </w:r>
      <w:r>
        <w:rPr>
          <w:rFonts w:ascii="Arial" w:hAnsi="Arial"/>
          <w:i/>
          <w:spacing w:val="-7"/>
          <w:sz w:val="20"/>
        </w:rPr>
        <w:t xml:space="preserve"> </w:t>
      </w:r>
      <w:r>
        <w:rPr>
          <w:rFonts w:ascii="Arial" w:hAnsi="Arial"/>
          <w:i/>
          <w:sz w:val="20"/>
        </w:rPr>
        <w:t>funciones</w:t>
      </w:r>
      <w:r>
        <w:rPr>
          <w:rFonts w:ascii="Arial" w:hAnsi="Arial"/>
          <w:i/>
          <w:spacing w:val="-7"/>
          <w:sz w:val="20"/>
        </w:rPr>
        <w:t xml:space="preserve"> </w:t>
      </w:r>
      <w:r>
        <w:rPr>
          <w:rFonts w:ascii="Arial" w:hAnsi="Arial"/>
          <w:i/>
          <w:sz w:val="20"/>
        </w:rPr>
        <w:t>en</w:t>
      </w:r>
      <w:r>
        <w:rPr>
          <w:rFonts w:ascii="Arial" w:hAnsi="Arial"/>
          <w:i/>
          <w:spacing w:val="-6"/>
          <w:sz w:val="20"/>
        </w:rPr>
        <w:t xml:space="preserve"> </w:t>
      </w:r>
      <w:r>
        <w:rPr>
          <w:rFonts w:ascii="Arial" w:hAnsi="Arial"/>
          <w:i/>
          <w:sz w:val="20"/>
        </w:rPr>
        <w:t>los</w:t>
      </w:r>
      <w:r>
        <w:rPr>
          <w:rFonts w:ascii="Arial" w:hAnsi="Arial"/>
          <w:i/>
          <w:spacing w:val="-7"/>
          <w:sz w:val="20"/>
        </w:rPr>
        <w:t xml:space="preserve"> </w:t>
      </w:r>
      <w:r>
        <w:rPr>
          <w:rFonts w:ascii="Arial" w:hAnsi="Arial"/>
          <w:i/>
          <w:sz w:val="20"/>
        </w:rPr>
        <w:t>términos</w:t>
      </w:r>
      <w:r>
        <w:rPr>
          <w:rFonts w:ascii="Arial" w:hAnsi="Arial"/>
          <w:i/>
          <w:spacing w:val="-6"/>
          <w:sz w:val="20"/>
        </w:rPr>
        <w:t xml:space="preserve"> </w:t>
      </w:r>
      <w:r>
        <w:rPr>
          <w:rFonts w:ascii="Arial" w:hAnsi="Arial"/>
          <w:i/>
          <w:sz w:val="20"/>
        </w:rPr>
        <w:t>que señale la ley.</w:t>
      </w:r>
    </w:p>
    <w:p w14:paraId="7B0E5B3E" w14:textId="77777777" w:rsidR="004F3459" w:rsidRDefault="002F64EB">
      <w:pPr>
        <w:ind w:left="542" w:right="204"/>
        <w:jc w:val="both"/>
        <w:rPr>
          <w:rFonts w:ascii="Arial" w:hAnsi="Arial"/>
          <w:i/>
          <w:sz w:val="20"/>
        </w:rPr>
      </w:pPr>
      <w:r>
        <w:rPr>
          <w:rFonts w:ascii="Arial" w:hAnsi="Arial"/>
          <w:i/>
          <w:sz w:val="20"/>
        </w:rPr>
        <w:t>Las gobernaciones, las alcaldías, las secretarías de despacho y los departamentos administrativos son</w:t>
      </w:r>
      <w:r>
        <w:rPr>
          <w:rFonts w:ascii="Arial" w:hAnsi="Arial"/>
          <w:i/>
          <w:spacing w:val="-14"/>
          <w:sz w:val="20"/>
        </w:rPr>
        <w:t xml:space="preserve"> </w:t>
      </w:r>
      <w:r>
        <w:rPr>
          <w:rFonts w:ascii="Arial" w:hAnsi="Arial"/>
          <w:i/>
          <w:sz w:val="20"/>
        </w:rPr>
        <w:t>los</w:t>
      </w:r>
      <w:r>
        <w:rPr>
          <w:rFonts w:ascii="Arial" w:hAnsi="Arial"/>
          <w:i/>
          <w:spacing w:val="-14"/>
          <w:sz w:val="20"/>
        </w:rPr>
        <w:t xml:space="preserve"> </w:t>
      </w:r>
      <w:r>
        <w:rPr>
          <w:rFonts w:ascii="Arial" w:hAnsi="Arial"/>
          <w:i/>
          <w:sz w:val="20"/>
        </w:rPr>
        <w:t>organismos</w:t>
      </w:r>
      <w:r>
        <w:rPr>
          <w:rFonts w:ascii="Arial" w:hAnsi="Arial"/>
          <w:i/>
          <w:spacing w:val="-11"/>
          <w:sz w:val="20"/>
        </w:rPr>
        <w:t xml:space="preserve"> </w:t>
      </w:r>
      <w:r>
        <w:rPr>
          <w:rFonts w:ascii="Arial" w:hAnsi="Arial"/>
          <w:i/>
          <w:sz w:val="20"/>
        </w:rPr>
        <w:t>principales</w:t>
      </w:r>
      <w:r>
        <w:rPr>
          <w:rFonts w:ascii="Arial" w:hAnsi="Arial"/>
          <w:i/>
          <w:spacing w:val="-14"/>
          <w:sz w:val="20"/>
        </w:rPr>
        <w:t xml:space="preserve"> </w:t>
      </w:r>
      <w:r>
        <w:rPr>
          <w:rFonts w:ascii="Arial" w:hAnsi="Arial"/>
          <w:i/>
          <w:sz w:val="20"/>
        </w:rPr>
        <w:t>de</w:t>
      </w:r>
      <w:r>
        <w:rPr>
          <w:rFonts w:ascii="Arial" w:hAnsi="Arial"/>
          <w:i/>
          <w:spacing w:val="-13"/>
          <w:sz w:val="20"/>
        </w:rPr>
        <w:t xml:space="preserve"> </w:t>
      </w:r>
      <w:r>
        <w:rPr>
          <w:rFonts w:ascii="Arial" w:hAnsi="Arial"/>
          <w:i/>
          <w:sz w:val="20"/>
        </w:rPr>
        <w:t>la</w:t>
      </w:r>
      <w:r>
        <w:rPr>
          <w:rFonts w:ascii="Arial" w:hAnsi="Arial"/>
          <w:i/>
          <w:spacing w:val="-14"/>
          <w:sz w:val="20"/>
        </w:rPr>
        <w:t xml:space="preserve"> </w:t>
      </w:r>
      <w:r>
        <w:rPr>
          <w:rFonts w:ascii="Arial" w:hAnsi="Arial"/>
          <w:i/>
          <w:sz w:val="20"/>
        </w:rPr>
        <w:t>Administración</w:t>
      </w:r>
      <w:r>
        <w:rPr>
          <w:rFonts w:ascii="Arial" w:hAnsi="Arial"/>
          <w:i/>
          <w:spacing w:val="-13"/>
          <w:sz w:val="20"/>
        </w:rPr>
        <w:t xml:space="preserve"> </w:t>
      </w:r>
      <w:r>
        <w:rPr>
          <w:rFonts w:ascii="Arial" w:hAnsi="Arial"/>
          <w:i/>
          <w:sz w:val="20"/>
        </w:rPr>
        <w:t>en</w:t>
      </w:r>
      <w:r>
        <w:rPr>
          <w:rFonts w:ascii="Arial" w:hAnsi="Arial"/>
          <w:i/>
          <w:spacing w:val="-11"/>
          <w:sz w:val="20"/>
        </w:rPr>
        <w:t xml:space="preserve"> </w:t>
      </w:r>
      <w:r>
        <w:rPr>
          <w:rFonts w:ascii="Arial" w:hAnsi="Arial"/>
          <w:i/>
          <w:sz w:val="20"/>
        </w:rPr>
        <w:t>el</w:t>
      </w:r>
      <w:r>
        <w:rPr>
          <w:rFonts w:ascii="Arial" w:hAnsi="Arial"/>
          <w:i/>
          <w:spacing w:val="-14"/>
          <w:sz w:val="20"/>
        </w:rPr>
        <w:t xml:space="preserve"> </w:t>
      </w:r>
      <w:r>
        <w:rPr>
          <w:rFonts w:ascii="Arial" w:hAnsi="Arial"/>
          <w:i/>
          <w:sz w:val="20"/>
        </w:rPr>
        <w:t>correspondiente</w:t>
      </w:r>
      <w:r>
        <w:rPr>
          <w:rFonts w:ascii="Arial" w:hAnsi="Arial"/>
          <w:i/>
          <w:spacing w:val="-14"/>
          <w:sz w:val="20"/>
        </w:rPr>
        <w:t xml:space="preserve"> </w:t>
      </w:r>
      <w:r>
        <w:rPr>
          <w:rFonts w:ascii="Arial" w:hAnsi="Arial"/>
          <w:i/>
          <w:sz w:val="20"/>
        </w:rPr>
        <w:t>nivel</w:t>
      </w:r>
      <w:r>
        <w:rPr>
          <w:rFonts w:ascii="Arial" w:hAnsi="Arial"/>
          <w:i/>
          <w:spacing w:val="-14"/>
          <w:sz w:val="20"/>
        </w:rPr>
        <w:t xml:space="preserve"> </w:t>
      </w:r>
      <w:r>
        <w:rPr>
          <w:rFonts w:ascii="Arial" w:hAnsi="Arial"/>
          <w:i/>
          <w:sz w:val="20"/>
        </w:rPr>
        <w:t>territorial.</w:t>
      </w:r>
      <w:r>
        <w:rPr>
          <w:rFonts w:ascii="Arial" w:hAnsi="Arial"/>
          <w:i/>
          <w:spacing w:val="-12"/>
          <w:sz w:val="20"/>
        </w:rPr>
        <w:t xml:space="preserve"> </w:t>
      </w:r>
      <w:r>
        <w:rPr>
          <w:rFonts w:ascii="Arial" w:hAnsi="Arial"/>
          <w:i/>
          <w:sz w:val="20"/>
        </w:rPr>
        <w:t>Los</w:t>
      </w:r>
      <w:r>
        <w:rPr>
          <w:rFonts w:ascii="Arial" w:hAnsi="Arial"/>
          <w:i/>
          <w:spacing w:val="-11"/>
          <w:sz w:val="20"/>
        </w:rPr>
        <w:t xml:space="preserve"> </w:t>
      </w:r>
      <w:r>
        <w:rPr>
          <w:rFonts w:ascii="Arial" w:hAnsi="Arial"/>
          <w:i/>
          <w:sz w:val="20"/>
        </w:rPr>
        <w:t>demás les están adscritos o vinculados, cumplen</w:t>
      </w:r>
      <w:r>
        <w:rPr>
          <w:rFonts w:ascii="Arial" w:hAnsi="Arial"/>
          <w:i/>
          <w:spacing w:val="-1"/>
          <w:sz w:val="20"/>
        </w:rPr>
        <w:t xml:space="preserve"> </w:t>
      </w:r>
      <w:r>
        <w:rPr>
          <w:rFonts w:ascii="Arial" w:hAnsi="Arial"/>
          <w:i/>
          <w:sz w:val="20"/>
        </w:rPr>
        <w:t>sus funciones bajo su orientación, coordinación y control en los términos que señalen la ley, las ordenanzas o los acuerdos, según el caso.</w:t>
      </w:r>
    </w:p>
    <w:p w14:paraId="70CF64AA" w14:textId="77777777" w:rsidR="004F3459" w:rsidRDefault="002F64EB">
      <w:pPr>
        <w:ind w:left="542" w:right="207"/>
        <w:jc w:val="both"/>
        <w:rPr>
          <w:sz w:val="20"/>
        </w:rPr>
      </w:pPr>
      <w:r>
        <w:rPr>
          <w:rFonts w:ascii="Arial" w:hAnsi="Arial"/>
          <w:i/>
          <w:sz w:val="20"/>
        </w:rPr>
        <w:t>Las asambleas departamentales y los concejos distritales y municipales son corporaciones administrativas de elección popular que cumplen las funciones que les señalan la Constitución Política y la ley</w:t>
      </w:r>
      <w:r>
        <w:rPr>
          <w:sz w:val="20"/>
        </w:rPr>
        <w:t>”.</w:t>
      </w:r>
    </w:p>
    <w:p w14:paraId="5F55B36F" w14:textId="77777777" w:rsidR="004F3459" w:rsidRDefault="004F3459">
      <w:pPr>
        <w:jc w:val="both"/>
        <w:rPr>
          <w:sz w:val="20"/>
        </w:rPr>
        <w:sectPr w:rsidR="004F3459" w:rsidSect="00605E9E">
          <w:pgSz w:w="12240" w:h="20160"/>
          <w:pgMar w:top="2300" w:right="1500" w:bottom="280" w:left="1160" w:header="600" w:footer="0" w:gutter="0"/>
          <w:cols w:space="720"/>
        </w:sectPr>
      </w:pPr>
    </w:p>
    <w:p w14:paraId="75D195E4" w14:textId="77777777" w:rsidR="004F3459" w:rsidRDefault="004F3459">
      <w:pPr>
        <w:pStyle w:val="Textoindependiente"/>
        <w:spacing w:before="130"/>
      </w:pPr>
    </w:p>
    <w:p w14:paraId="0470539A" w14:textId="77777777" w:rsidR="004F3459" w:rsidRDefault="002F64EB">
      <w:pPr>
        <w:pStyle w:val="Textoindependiente"/>
        <w:spacing w:line="360" w:lineRule="auto"/>
        <w:ind w:left="542" w:right="197"/>
        <w:jc w:val="both"/>
      </w:pPr>
      <w:r>
        <w:t>proceso, teniendo en cuenta que la cuantía para el año 2006</w:t>
      </w:r>
      <w:r>
        <w:rPr>
          <w:position w:val="8"/>
          <w:sz w:val="14"/>
        </w:rPr>
        <w:t>19</w:t>
      </w:r>
      <w:r>
        <w:rPr>
          <w:spacing w:val="40"/>
          <w:position w:val="8"/>
          <w:sz w:val="14"/>
        </w:rPr>
        <w:t xml:space="preserve"> </w:t>
      </w:r>
      <w:r>
        <w:t>supera los 500 SMLMV, de conformidad con lo establecido en los artículos 129</w:t>
      </w:r>
      <w:r>
        <w:rPr>
          <w:position w:val="8"/>
          <w:sz w:val="14"/>
        </w:rPr>
        <w:t>20</w:t>
      </w:r>
      <w:r>
        <w:t>, 132-5</w:t>
      </w:r>
      <w:r>
        <w:rPr>
          <w:position w:val="8"/>
          <w:sz w:val="14"/>
        </w:rPr>
        <w:t>21</w:t>
      </w:r>
      <w:r>
        <w:rPr>
          <w:spacing w:val="39"/>
          <w:position w:val="8"/>
          <w:sz w:val="14"/>
        </w:rPr>
        <w:t xml:space="preserve"> </w:t>
      </w:r>
      <w:r>
        <w:t>y 181</w:t>
      </w:r>
      <w:r>
        <w:rPr>
          <w:position w:val="8"/>
          <w:sz w:val="14"/>
        </w:rPr>
        <w:t>22</w:t>
      </w:r>
      <w:r>
        <w:rPr>
          <w:spacing w:val="40"/>
          <w:position w:val="8"/>
          <w:sz w:val="14"/>
        </w:rPr>
        <w:t xml:space="preserve"> </w:t>
      </w:r>
      <w:r>
        <w:t>del CCA., vigentes a la fecha de presentación de la demanda.</w:t>
      </w:r>
    </w:p>
    <w:p w14:paraId="6443F384" w14:textId="77777777" w:rsidR="004F3459" w:rsidRDefault="004F3459">
      <w:pPr>
        <w:pStyle w:val="Textoindependiente"/>
        <w:spacing w:before="138"/>
      </w:pPr>
    </w:p>
    <w:p w14:paraId="1DE1EE1D" w14:textId="77777777" w:rsidR="004F3459" w:rsidRDefault="002F64EB">
      <w:pPr>
        <w:pStyle w:val="Prrafodelista"/>
        <w:numPr>
          <w:ilvl w:val="1"/>
          <w:numId w:val="2"/>
        </w:numPr>
        <w:tabs>
          <w:tab w:val="left" w:pos="999"/>
        </w:tabs>
        <w:spacing w:line="360" w:lineRule="auto"/>
        <w:ind w:right="194" w:firstLine="0"/>
        <w:rPr>
          <w:sz w:val="24"/>
        </w:rPr>
      </w:pPr>
      <w:r>
        <w:rPr>
          <w:sz w:val="24"/>
        </w:rPr>
        <w:t>Cabe</w:t>
      </w:r>
      <w:r>
        <w:rPr>
          <w:spacing w:val="-17"/>
          <w:sz w:val="24"/>
        </w:rPr>
        <w:t xml:space="preserve"> </w:t>
      </w:r>
      <w:r>
        <w:rPr>
          <w:sz w:val="24"/>
        </w:rPr>
        <w:t>anotar</w:t>
      </w:r>
      <w:r>
        <w:rPr>
          <w:spacing w:val="-17"/>
          <w:sz w:val="24"/>
        </w:rPr>
        <w:t xml:space="preserve"> </w:t>
      </w:r>
      <w:r>
        <w:rPr>
          <w:sz w:val="24"/>
        </w:rPr>
        <w:t>que</w:t>
      </w:r>
      <w:r>
        <w:rPr>
          <w:spacing w:val="-16"/>
          <w:sz w:val="24"/>
        </w:rPr>
        <w:t xml:space="preserve"> </w:t>
      </w:r>
      <w:r>
        <w:rPr>
          <w:sz w:val="24"/>
        </w:rPr>
        <w:t>en</w:t>
      </w:r>
      <w:r>
        <w:rPr>
          <w:spacing w:val="-17"/>
          <w:sz w:val="24"/>
        </w:rPr>
        <w:t xml:space="preserve"> </w:t>
      </w:r>
      <w:r>
        <w:rPr>
          <w:sz w:val="24"/>
        </w:rPr>
        <w:t>la</w:t>
      </w:r>
      <w:r>
        <w:rPr>
          <w:spacing w:val="-16"/>
          <w:sz w:val="24"/>
        </w:rPr>
        <w:t xml:space="preserve"> </w:t>
      </w:r>
      <w:r>
        <w:rPr>
          <w:sz w:val="24"/>
        </w:rPr>
        <w:t>cláusula</w:t>
      </w:r>
      <w:r>
        <w:rPr>
          <w:spacing w:val="-12"/>
          <w:sz w:val="24"/>
        </w:rPr>
        <w:t xml:space="preserve"> </w:t>
      </w:r>
      <w:r>
        <w:rPr>
          <w:sz w:val="24"/>
        </w:rPr>
        <w:t>cuadragésima</w:t>
      </w:r>
      <w:r>
        <w:rPr>
          <w:spacing w:val="-15"/>
          <w:sz w:val="24"/>
        </w:rPr>
        <w:t xml:space="preserve"> </w:t>
      </w:r>
      <w:r>
        <w:rPr>
          <w:sz w:val="24"/>
        </w:rPr>
        <w:t>novena</w:t>
      </w:r>
      <w:r>
        <w:rPr>
          <w:spacing w:val="-13"/>
          <w:sz w:val="24"/>
        </w:rPr>
        <w:t xml:space="preserve"> </w:t>
      </w:r>
      <w:r>
        <w:rPr>
          <w:sz w:val="24"/>
        </w:rPr>
        <w:t>del</w:t>
      </w:r>
      <w:r>
        <w:rPr>
          <w:spacing w:val="-16"/>
          <w:sz w:val="24"/>
        </w:rPr>
        <w:t xml:space="preserve"> </w:t>
      </w:r>
      <w:r>
        <w:rPr>
          <w:sz w:val="24"/>
        </w:rPr>
        <w:t>contrato</w:t>
      </w:r>
      <w:r>
        <w:rPr>
          <w:spacing w:val="-13"/>
          <w:sz w:val="24"/>
        </w:rPr>
        <w:t xml:space="preserve"> </w:t>
      </w:r>
      <w:r>
        <w:rPr>
          <w:sz w:val="24"/>
        </w:rPr>
        <w:t>que</w:t>
      </w:r>
      <w:r>
        <w:rPr>
          <w:spacing w:val="-15"/>
          <w:sz w:val="24"/>
        </w:rPr>
        <w:t xml:space="preserve"> </w:t>
      </w:r>
      <w:r>
        <w:rPr>
          <w:sz w:val="24"/>
        </w:rPr>
        <w:t>dio</w:t>
      </w:r>
      <w:r>
        <w:rPr>
          <w:spacing w:val="-15"/>
          <w:sz w:val="24"/>
        </w:rPr>
        <w:t xml:space="preserve"> </w:t>
      </w:r>
      <w:r>
        <w:rPr>
          <w:sz w:val="24"/>
        </w:rPr>
        <w:t xml:space="preserve">lugar a la expedición de los actos acusados, las partes acordaron pacto arbitral (hecho probado 6.3.1.). Sin embargo, a pesar de que en su recurso de apelación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manifestó que la controversia debió ser resuelta por un Tribunal de Arbitramento, lo cierto es que la aseguradora Cóndor interpuso su demanda ante la Jurisdicción de lo Contencioso Administrativo y la Nación – Ministerio de Defensa Nacional compareció al proceso y no propuso la excepción de falta de jurisdicción.</w:t>
      </w:r>
    </w:p>
    <w:p w14:paraId="7F789C3B" w14:textId="77777777" w:rsidR="004F3459" w:rsidRDefault="004F3459">
      <w:pPr>
        <w:pStyle w:val="Textoindependiente"/>
        <w:spacing w:before="138"/>
      </w:pPr>
    </w:p>
    <w:p w14:paraId="510E917F" w14:textId="77777777" w:rsidR="004F3459" w:rsidRDefault="002F64EB">
      <w:pPr>
        <w:pStyle w:val="Textoindependiente"/>
        <w:spacing w:line="360" w:lineRule="auto"/>
        <w:ind w:left="542" w:right="197"/>
        <w:jc w:val="both"/>
      </w:pPr>
      <w:r>
        <w:t>En relación con lo anterior, la jurisprudencia del Consejo de Estado, en un primer momento, aceptó la posibilidad de la renuncia tácita de las partes de un contrato estatal</w:t>
      </w:r>
      <w:r>
        <w:rPr>
          <w:spacing w:val="-12"/>
        </w:rPr>
        <w:t xml:space="preserve"> </w:t>
      </w:r>
      <w:r>
        <w:t>a</w:t>
      </w:r>
      <w:r>
        <w:rPr>
          <w:spacing w:val="-13"/>
        </w:rPr>
        <w:t xml:space="preserve"> </w:t>
      </w:r>
      <w:r>
        <w:t>la</w:t>
      </w:r>
      <w:r>
        <w:rPr>
          <w:spacing w:val="-13"/>
        </w:rPr>
        <w:t xml:space="preserve"> </w:t>
      </w:r>
      <w:r>
        <w:t>aplicación</w:t>
      </w:r>
      <w:r>
        <w:rPr>
          <w:spacing w:val="-14"/>
        </w:rPr>
        <w:t xml:space="preserve"> </w:t>
      </w:r>
      <w:r>
        <w:t>de</w:t>
      </w:r>
      <w:r>
        <w:rPr>
          <w:spacing w:val="-10"/>
        </w:rPr>
        <w:t xml:space="preserve"> </w:t>
      </w:r>
      <w:r>
        <w:t>la</w:t>
      </w:r>
      <w:r>
        <w:rPr>
          <w:spacing w:val="-10"/>
        </w:rPr>
        <w:t xml:space="preserve"> </w:t>
      </w:r>
      <w:r>
        <w:t>cláusula</w:t>
      </w:r>
      <w:r>
        <w:rPr>
          <w:spacing w:val="-13"/>
        </w:rPr>
        <w:t xml:space="preserve"> </w:t>
      </w:r>
      <w:r>
        <w:t>compromisoria,</w:t>
      </w:r>
      <w:r>
        <w:rPr>
          <w:spacing w:val="-13"/>
        </w:rPr>
        <w:t xml:space="preserve"> </w:t>
      </w:r>
      <w:r>
        <w:t>cuando</w:t>
      </w:r>
      <w:r>
        <w:rPr>
          <w:spacing w:val="-13"/>
        </w:rPr>
        <w:t xml:space="preserve"> </w:t>
      </w:r>
      <w:r>
        <w:t>una</w:t>
      </w:r>
      <w:r>
        <w:rPr>
          <w:spacing w:val="-13"/>
        </w:rPr>
        <w:t xml:space="preserve"> </w:t>
      </w:r>
      <w:r>
        <w:t>de</w:t>
      </w:r>
      <w:r>
        <w:rPr>
          <w:spacing w:val="-10"/>
        </w:rPr>
        <w:t xml:space="preserve"> </w:t>
      </w:r>
      <w:r>
        <w:t>ellas</w:t>
      </w:r>
      <w:r>
        <w:rPr>
          <w:spacing w:val="-13"/>
        </w:rPr>
        <w:t xml:space="preserve"> </w:t>
      </w:r>
      <w:r>
        <w:t>instauraba demanda</w:t>
      </w:r>
      <w:r>
        <w:rPr>
          <w:spacing w:val="-12"/>
        </w:rPr>
        <w:t xml:space="preserve"> </w:t>
      </w:r>
      <w:r>
        <w:t>ante</w:t>
      </w:r>
      <w:r>
        <w:rPr>
          <w:spacing w:val="-11"/>
        </w:rPr>
        <w:t xml:space="preserve"> </w:t>
      </w:r>
      <w:r>
        <w:t>la</w:t>
      </w:r>
      <w:r>
        <w:rPr>
          <w:spacing w:val="-12"/>
        </w:rPr>
        <w:t xml:space="preserve"> </w:t>
      </w:r>
      <w:r>
        <w:t>Jurisdicción</w:t>
      </w:r>
      <w:r>
        <w:rPr>
          <w:spacing w:val="-12"/>
        </w:rPr>
        <w:t xml:space="preserve"> </w:t>
      </w:r>
      <w:r>
        <w:t>de</w:t>
      </w:r>
      <w:r>
        <w:rPr>
          <w:spacing w:val="-12"/>
        </w:rPr>
        <w:t xml:space="preserve"> </w:t>
      </w:r>
      <w:r>
        <w:t>lo</w:t>
      </w:r>
      <w:r>
        <w:rPr>
          <w:spacing w:val="-12"/>
        </w:rPr>
        <w:t xml:space="preserve"> </w:t>
      </w:r>
      <w:r>
        <w:t>Contencioso</w:t>
      </w:r>
      <w:r>
        <w:rPr>
          <w:spacing w:val="-12"/>
        </w:rPr>
        <w:t xml:space="preserve"> </w:t>
      </w:r>
      <w:r>
        <w:t>Administrativo</w:t>
      </w:r>
      <w:r>
        <w:rPr>
          <w:spacing w:val="-8"/>
        </w:rPr>
        <w:t xml:space="preserve"> </w:t>
      </w:r>
      <w:r>
        <w:t>y</w:t>
      </w:r>
      <w:r>
        <w:rPr>
          <w:spacing w:val="-13"/>
        </w:rPr>
        <w:t xml:space="preserve"> </w:t>
      </w:r>
      <w:r>
        <w:t>la</w:t>
      </w:r>
      <w:r>
        <w:rPr>
          <w:spacing w:val="-15"/>
        </w:rPr>
        <w:t xml:space="preserve"> </w:t>
      </w:r>
      <w:r>
        <w:t>otra</w:t>
      </w:r>
      <w:r>
        <w:rPr>
          <w:spacing w:val="-12"/>
        </w:rPr>
        <w:t xml:space="preserve"> </w:t>
      </w:r>
      <w:r>
        <w:t>no</w:t>
      </w:r>
      <w:r>
        <w:rPr>
          <w:spacing w:val="-12"/>
        </w:rPr>
        <w:t xml:space="preserve"> </w:t>
      </w:r>
      <w:r>
        <w:t>proponía la excepción de falta de jurisdicción o de existencia de pacto arbitral. Posteriormente,</w:t>
      </w:r>
      <w:r>
        <w:rPr>
          <w:spacing w:val="-17"/>
        </w:rPr>
        <w:t xml:space="preserve"> </w:t>
      </w:r>
      <w:r>
        <w:t>la</w:t>
      </w:r>
      <w:r>
        <w:rPr>
          <w:spacing w:val="-17"/>
        </w:rPr>
        <w:t xml:space="preserve"> </w:t>
      </w:r>
      <w:r>
        <w:t>Sala</w:t>
      </w:r>
      <w:r>
        <w:rPr>
          <w:spacing w:val="-16"/>
        </w:rPr>
        <w:t xml:space="preserve"> </w:t>
      </w:r>
      <w:r>
        <w:t>Plena</w:t>
      </w:r>
      <w:r>
        <w:rPr>
          <w:spacing w:val="-17"/>
        </w:rPr>
        <w:t xml:space="preserve"> </w:t>
      </w:r>
      <w:r>
        <w:t>de</w:t>
      </w:r>
      <w:r>
        <w:rPr>
          <w:spacing w:val="-17"/>
        </w:rPr>
        <w:t xml:space="preserve"> </w:t>
      </w:r>
      <w:r>
        <w:t>esta</w:t>
      </w:r>
      <w:r>
        <w:rPr>
          <w:spacing w:val="-17"/>
        </w:rPr>
        <w:t xml:space="preserve"> </w:t>
      </w:r>
      <w:r>
        <w:t>Sección</w:t>
      </w:r>
      <w:r>
        <w:rPr>
          <w:spacing w:val="-16"/>
        </w:rPr>
        <w:t xml:space="preserve"> </w:t>
      </w:r>
      <w:r>
        <w:t>en</w:t>
      </w:r>
      <w:r>
        <w:rPr>
          <w:spacing w:val="-17"/>
        </w:rPr>
        <w:t xml:space="preserve"> </w:t>
      </w:r>
      <w:r>
        <w:t>sentencia</w:t>
      </w:r>
      <w:r>
        <w:rPr>
          <w:spacing w:val="-17"/>
        </w:rPr>
        <w:t xml:space="preserve"> </w:t>
      </w:r>
      <w:r>
        <w:t>del</w:t>
      </w:r>
      <w:r>
        <w:rPr>
          <w:spacing w:val="-16"/>
        </w:rPr>
        <w:t xml:space="preserve"> </w:t>
      </w:r>
      <w:r>
        <w:t>18</w:t>
      </w:r>
      <w:r>
        <w:rPr>
          <w:spacing w:val="-17"/>
        </w:rPr>
        <w:t xml:space="preserve"> </w:t>
      </w:r>
      <w:r>
        <w:t>de</w:t>
      </w:r>
      <w:r>
        <w:rPr>
          <w:spacing w:val="-17"/>
        </w:rPr>
        <w:t xml:space="preserve"> </w:t>
      </w:r>
      <w:r>
        <w:t>abril</w:t>
      </w:r>
      <w:r>
        <w:rPr>
          <w:spacing w:val="-16"/>
        </w:rPr>
        <w:t xml:space="preserve"> </w:t>
      </w:r>
      <w:r>
        <w:t>de</w:t>
      </w:r>
      <w:r>
        <w:rPr>
          <w:spacing w:val="-17"/>
        </w:rPr>
        <w:t xml:space="preserve"> </w:t>
      </w:r>
      <w:r>
        <w:t>2013</w:t>
      </w:r>
      <w:r>
        <w:rPr>
          <w:position w:val="8"/>
          <w:sz w:val="16"/>
        </w:rPr>
        <w:t xml:space="preserve">23 </w:t>
      </w:r>
      <w:r>
        <w:t>unificó la jurisprudencia y señaló que la derogatoria de la cláusula compromisoria exige un pacto revestido de las mismas formalidades empleadas para su nacimiento, con lo cual concluyó que se requería que constara por escrito.</w:t>
      </w:r>
    </w:p>
    <w:p w14:paraId="36F09DF6" w14:textId="77777777" w:rsidR="004F3459" w:rsidRDefault="004F3459">
      <w:pPr>
        <w:pStyle w:val="Textoindependiente"/>
        <w:spacing w:before="133"/>
      </w:pPr>
    </w:p>
    <w:p w14:paraId="47E8C4A0" w14:textId="77777777" w:rsidR="004F3459" w:rsidRDefault="002F64EB">
      <w:pPr>
        <w:pStyle w:val="Textoindependiente"/>
        <w:spacing w:before="1" w:line="355" w:lineRule="auto"/>
        <w:ind w:left="542" w:right="197"/>
        <w:jc w:val="both"/>
      </w:pPr>
      <w:r>
        <w:t xml:space="preserve">En el caso </w:t>
      </w:r>
      <w:r>
        <w:rPr>
          <w:rFonts w:ascii="Arial" w:hAnsi="Arial"/>
          <w:i/>
        </w:rPr>
        <w:t xml:space="preserve">sub examine </w:t>
      </w:r>
      <w:r>
        <w:t>la Sala observa que la demanda se presentó el 19 de octubre</w:t>
      </w:r>
      <w:r>
        <w:rPr>
          <w:spacing w:val="-6"/>
        </w:rPr>
        <w:t xml:space="preserve"> </w:t>
      </w:r>
      <w:r>
        <w:t>de</w:t>
      </w:r>
      <w:r>
        <w:rPr>
          <w:spacing w:val="-5"/>
        </w:rPr>
        <w:t xml:space="preserve"> </w:t>
      </w:r>
      <w:r>
        <w:t>2006</w:t>
      </w:r>
      <w:r>
        <w:rPr>
          <w:position w:val="8"/>
          <w:sz w:val="16"/>
        </w:rPr>
        <w:t>24</w:t>
      </w:r>
      <w:r>
        <w:t>,</w:t>
      </w:r>
      <w:r>
        <w:rPr>
          <w:spacing w:val="-3"/>
        </w:rPr>
        <w:t xml:space="preserve"> </w:t>
      </w:r>
      <w:r>
        <w:t>fecha</w:t>
      </w:r>
      <w:r>
        <w:rPr>
          <w:spacing w:val="-5"/>
        </w:rPr>
        <w:t xml:space="preserve"> </w:t>
      </w:r>
      <w:r>
        <w:t>para</w:t>
      </w:r>
      <w:r>
        <w:rPr>
          <w:spacing w:val="-6"/>
        </w:rPr>
        <w:t xml:space="preserve"> </w:t>
      </w:r>
      <w:r>
        <w:t>la</w:t>
      </w:r>
      <w:r>
        <w:rPr>
          <w:spacing w:val="-5"/>
        </w:rPr>
        <w:t xml:space="preserve"> </w:t>
      </w:r>
      <w:r>
        <w:t>cual</w:t>
      </w:r>
      <w:r>
        <w:rPr>
          <w:spacing w:val="-3"/>
        </w:rPr>
        <w:t xml:space="preserve"> </w:t>
      </w:r>
      <w:r>
        <w:t>la</w:t>
      </w:r>
      <w:r>
        <w:rPr>
          <w:spacing w:val="-5"/>
        </w:rPr>
        <w:t xml:space="preserve"> </w:t>
      </w:r>
      <w:r>
        <w:t>jurisprudencia</w:t>
      </w:r>
      <w:r>
        <w:rPr>
          <w:spacing w:val="-5"/>
        </w:rPr>
        <w:t xml:space="preserve"> </w:t>
      </w:r>
      <w:r>
        <w:t>consolidada</w:t>
      </w:r>
      <w:r>
        <w:rPr>
          <w:spacing w:val="-5"/>
        </w:rPr>
        <w:t xml:space="preserve"> </w:t>
      </w:r>
      <w:r>
        <w:t>se</w:t>
      </w:r>
      <w:r>
        <w:rPr>
          <w:spacing w:val="-6"/>
        </w:rPr>
        <w:t xml:space="preserve"> </w:t>
      </w:r>
      <w:r>
        <w:t>inclinaba</w:t>
      </w:r>
      <w:r>
        <w:rPr>
          <w:spacing w:val="-5"/>
        </w:rPr>
        <w:t xml:space="preserve"> </w:t>
      </w:r>
      <w:r>
        <w:t>por</w:t>
      </w:r>
    </w:p>
    <w:p w14:paraId="47CC1B4C" w14:textId="77777777" w:rsidR="004F3459" w:rsidRDefault="002F64EB">
      <w:pPr>
        <w:pStyle w:val="Textoindependiente"/>
        <w:spacing w:before="205"/>
        <w:rPr>
          <w:sz w:val="20"/>
        </w:rPr>
      </w:pPr>
      <w:r>
        <w:rPr>
          <w:noProof/>
        </w:rPr>
        <mc:AlternateContent>
          <mc:Choice Requires="wps">
            <w:drawing>
              <wp:anchor distT="0" distB="0" distL="0" distR="0" simplePos="0" relativeHeight="251658251" behindDoc="1" locked="0" layoutInCell="1" allowOverlap="1" wp14:anchorId="059EEB0B" wp14:editId="3CABC67C">
                <wp:simplePos x="0" y="0"/>
                <wp:positionH relativeFrom="page">
                  <wp:posOffset>1080820</wp:posOffset>
                </wp:positionH>
                <wp:positionV relativeFrom="paragraph">
                  <wp:posOffset>291604</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9028D" id="Graphic 16" o:spid="_x0000_s1026" style="position:absolute;margin-left:85.1pt;margin-top:22.95pt;width:144.05pt;height:.7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" path="m1829054,l,,,9144r1829054,l1829054,xe" fillcolor="black" stroked="f">
                <v:path arrowok="t"/>
                <w10:wrap type="topAndBottom" anchorx="page"/>
              </v:shape>
            </w:pict>
          </mc:Fallback>
        </mc:AlternateContent>
      </w:r>
    </w:p>
    <w:p w14:paraId="7C3FFF08" w14:textId="77777777" w:rsidR="004F3459" w:rsidRDefault="002F64EB">
      <w:pPr>
        <w:spacing w:before="100"/>
        <w:ind w:left="542" w:right="199"/>
        <w:jc w:val="both"/>
        <w:rPr>
          <w:sz w:val="20"/>
        </w:rPr>
      </w:pPr>
      <w:r>
        <w:rPr>
          <w:position w:val="6"/>
          <w:sz w:val="13"/>
        </w:rPr>
        <w:t>19</w:t>
      </w:r>
      <w:r>
        <w:rPr>
          <w:spacing w:val="24"/>
          <w:position w:val="6"/>
          <w:sz w:val="13"/>
        </w:rPr>
        <w:t xml:space="preserve"> </w:t>
      </w:r>
      <w:r>
        <w:rPr>
          <w:sz w:val="20"/>
        </w:rPr>
        <w:t>Para el año 2006 el valor del salario mínimo legal mensual vigente era de $408.000 Información obtenida de la página oficial del Banco de la República de Colombia https</w:t>
      </w:r>
      <w:hyperlink r:id="rId12">
        <w:r>
          <w:rPr>
            <w:sz w:val="20"/>
          </w:rPr>
          <w:t>://www.b</w:t>
        </w:r>
      </w:hyperlink>
      <w:r>
        <w:rPr>
          <w:sz w:val="20"/>
        </w:rPr>
        <w:t>anr</w:t>
      </w:r>
      <w:hyperlink r:id="rId13">
        <w:r>
          <w:rPr>
            <w:sz w:val="20"/>
          </w:rPr>
          <w:t>ep.gov.co/es/salarios.</w:t>
        </w:r>
      </w:hyperlink>
      <w:r>
        <w:rPr>
          <w:sz w:val="20"/>
        </w:rPr>
        <w:t xml:space="preserve"> Para este año, el tope correspondiente a los 500 SMLMV equivalía</w:t>
      </w:r>
      <w:r>
        <w:rPr>
          <w:spacing w:val="35"/>
          <w:sz w:val="20"/>
        </w:rPr>
        <w:t xml:space="preserve"> </w:t>
      </w:r>
      <w:r>
        <w:rPr>
          <w:sz w:val="20"/>
        </w:rPr>
        <w:t>a</w:t>
      </w:r>
      <w:r>
        <w:rPr>
          <w:spacing w:val="35"/>
          <w:sz w:val="20"/>
        </w:rPr>
        <w:t xml:space="preserve"> </w:t>
      </w:r>
      <w:r>
        <w:rPr>
          <w:sz w:val="20"/>
        </w:rPr>
        <w:t>$204.000.000.</w:t>
      </w:r>
      <w:r>
        <w:rPr>
          <w:spacing w:val="37"/>
          <w:sz w:val="20"/>
        </w:rPr>
        <w:t xml:space="preserve"> </w:t>
      </w:r>
      <w:r>
        <w:rPr>
          <w:sz w:val="20"/>
        </w:rPr>
        <w:t>En</w:t>
      </w:r>
      <w:r>
        <w:rPr>
          <w:spacing w:val="35"/>
          <w:sz w:val="20"/>
        </w:rPr>
        <w:t xml:space="preserve"> </w:t>
      </w:r>
      <w:r>
        <w:rPr>
          <w:sz w:val="20"/>
        </w:rPr>
        <w:t>este</w:t>
      </w:r>
      <w:r>
        <w:rPr>
          <w:spacing w:val="35"/>
          <w:sz w:val="20"/>
        </w:rPr>
        <w:t xml:space="preserve"> </w:t>
      </w:r>
      <w:r>
        <w:rPr>
          <w:sz w:val="20"/>
        </w:rPr>
        <w:t>caso,</w:t>
      </w:r>
      <w:r>
        <w:rPr>
          <w:spacing w:val="35"/>
          <w:sz w:val="20"/>
        </w:rPr>
        <w:t xml:space="preserve"> </w:t>
      </w:r>
      <w:r>
        <w:rPr>
          <w:sz w:val="20"/>
        </w:rPr>
        <w:t>la</w:t>
      </w:r>
      <w:r>
        <w:rPr>
          <w:spacing w:val="35"/>
          <w:sz w:val="20"/>
        </w:rPr>
        <w:t xml:space="preserve"> </w:t>
      </w:r>
      <w:r>
        <w:rPr>
          <w:sz w:val="20"/>
        </w:rPr>
        <w:t>cuantía</w:t>
      </w:r>
      <w:r>
        <w:rPr>
          <w:spacing w:val="37"/>
          <w:sz w:val="20"/>
        </w:rPr>
        <w:t xml:space="preserve"> </w:t>
      </w:r>
      <w:r>
        <w:rPr>
          <w:sz w:val="20"/>
        </w:rPr>
        <w:t>de</w:t>
      </w:r>
      <w:r>
        <w:rPr>
          <w:spacing w:val="35"/>
          <w:sz w:val="20"/>
        </w:rPr>
        <w:t xml:space="preserve"> </w:t>
      </w:r>
      <w:r>
        <w:rPr>
          <w:sz w:val="20"/>
        </w:rPr>
        <w:t>la</w:t>
      </w:r>
      <w:r>
        <w:rPr>
          <w:spacing w:val="35"/>
          <w:sz w:val="20"/>
        </w:rPr>
        <w:t xml:space="preserve"> </w:t>
      </w:r>
      <w:r>
        <w:rPr>
          <w:sz w:val="20"/>
        </w:rPr>
        <w:t>demanda</w:t>
      </w:r>
      <w:r>
        <w:rPr>
          <w:spacing w:val="35"/>
          <w:sz w:val="20"/>
        </w:rPr>
        <w:t xml:space="preserve"> </w:t>
      </w:r>
      <w:r>
        <w:rPr>
          <w:sz w:val="20"/>
        </w:rPr>
        <w:t>se</w:t>
      </w:r>
      <w:r>
        <w:rPr>
          <w:spacing w:val="38"/>
          <w:sz w:val="20"/>
        </w:rPr>
        <w:t xml:space="preserve"> </w:t>
      </w:r>
      <w:r>
        <w:rPr>
          <w:sz w:val="20"/>
        </w:rPr>
        <w:t>estimó</w:t>
      </w:r>
      <w:r>
        <w:rPr>
          <w:spacing w:val="35"/>
          <w:sz w:val="20"/>
        </w:rPr>
        <w:t xml:space="preserve"> </w:t>
      </w:r>
      <w:r>
        <w:rPr>
          <w:sz w:val="20"/>
        </w:rPr>
        <w:t>en</w:t>
      </w:r>
      <w:r>
        <w:rPr>
          <w:spacing w:val="35"/>
          <w:sz w:val="20"/>
        </w:rPr>
        <w:t xml:space="preserve"> </w:t>
      </w:r>
      <w:r>
        <w:rPr>
          <w:sz w:val="20"/>
        </w:rPr>
        <w:t>un</w:t>
      </w:r>
      <w:r>
        <w:rPr>
          <w:spacing w:val="35"/>
          <w:sz w:val="20"/>
        </w:rPr>
        <w:t xml:space="preserve"> </w:t>
      </w:r>
      <w:r>
        <w:rPr>
          <w:sz w:val="20"/>
        </w:rPr>
        <w:t>monto</w:t>
      </w:r>
      <w:r>
        <w:rPr>
          <w:spacing w:val="35"/>
          <w:sz w:val="20"/>
        </w:rPr>
        <w:t xml:space="preserve"> </w:t>
      </w:r>
      <w:r>
        <w:rPr>
          <w:sz w:val="20"/>
        </w:rPr>
        <w:t>de</w:t>
      </w:r>
    </w:p>
    <w:p w14:paraId="3E27E099" w14:textId="77777777" w:rsidR="004F3459" w:rsidRDefault="002F64EB">
      <w:pPr>
        <w:spacing w:line="229" w:lineRule="exact"/>
        <w:ind w:left="542"/>
        <w:rPr>
          <w:sz w:val="20"/>
        </w:rPr>
      </w:pPr>
      <w:r>
        <w:rPr>
          <w:spacing w:val="-2"/>
          <w:sz w:val="20"/>
        </w:rPr>
        <w:t>$1.735.200.000</w:t>
      </w:r>
    </w:p>
    <w:p w14:paraId="1AE02FD1" w14:textId="77777777" w:rsidR="004F3459" w:rsidRDefault="002F64EB">
      <w:pPr>
        <w:spacing w:before="1"/>
        <w:ind w:left="542" w:right="199"/>
        <w:jc w:val="both"/>
        <w:rPr>
          <w:sz w:val="20"/>
        </w:rPr>
      </w:pPr>
      <w:r>
        <w:rPr>
          <w:position w:val="6"/>
          <w:sz w:val="13"/>
        </w:rPr>
        <w:t>20</w:t>
      </w:r>
      <w:r>
        <w:rPr>
          <w:spacing w:val="24"/>
          <w:position w:val="6"/>
          <w:sz w:val="13"/>
        </w:rPr>
        <w:t xml:space="preserve"> </w:t>
      </w:r>
      <w:r>
        <w:rPr>
          <w:sz w:val="20"/>
        </w:rPr>
        <w:t>“</w:t>
      </w:r>
      <w:r>
        <w:rPr>
          <w:rFonts w:ascii="Arial" w:hAnsi="Arial"/>
          <w:i/>
          <w:sz w:val="20"/>
        </w:rPr>
        <w:t>Artículo 129.</w:t>
      </w:r>
      <w:r>
        <w:rPr>
          <w:rFonts w:ascii="Arial" w:hAnsi="Arial"/>
          <w:i/>
          <w:spacing w:val="-3"/>
          <w:sz w:val="20"/>
        </w:rPr>
        <w:t xml:space="preserve"> </w:t>
      </w:r>
      <w:r>
        <w:rPr>
          <w:rFonts w:ascii="Arial" w:hAnsi="Arial"/>
          <w:i/>
          <w:sz w:val="20"/>
        </w:rPr>
        <w:t>Competencia del Consejo de Estado en segunda instancia. El Consejo de Estado, en Sala de lo Contencioso Administrativo conocerá en segunda instancia de las apelaciones de las sentencias</w:t>
      </w:r>
      <w:r>
        <w:rPr>
          <w:rFonts w:ascii="Arial" w:hAnsi="Arial"/>
          <w:i/>
          <w:spacing w:val="-2"/>
          <w:sz w:val="20"/>
        </w:rPr>
        <w:t xml:space="preserve"> </w:t>
      </w:r>
      <w:r>
        <w:rPr>
          <w:rFonts w:ascii="Arial" w:hAnsi="Arial"/>
          <w:i/>
          <w:sz w:val="20"/>
        </w:rPr>
        <w:t>dictadas</w:t>
      </w:r>
      <w:r>
        <w:rPr>
          <w:rFonts w:ascii="Arial" w:hAnsi="Arial"/>
          <w:i/>
          <w:spacing w:val="-2"/>
          <w:sz w:val="20"/>
        </w:rPr>
        <w:t xml:space="preserve"> </w:t>
      </w:r>
      <w:r>
        <w:rPr>
          <w:rFonts w:ascii="Arial" w:hAnsi="Arial"/>
          <w:i/>
          <w:sz w:val="20"/>
        </w:rPr>
        <w:t>en</w:t>
      </w:r>
      <w:r>
        <w:rPr>
          <w:rFonts w:ascii="Arial" w:hAnsi="Arial"/>
          <w:i/>
          <w:spacing w:val="-3"/>
          <w:sz w:val="20"/>
        </w:rPr>
        <w:t xml:space="preserve"> </w:t>
      </w:r>
      <w:r>
        <w:rPr>
          <w:rFonts w:ascii="Arial" w:hAnsi="Arial"/>
          <w:i/>
          <w:sz w:val="20"/>
        </w:rPr>
        <w:t>primera</w:t>
      </w:r>
      <w:r>
        <w:rPr>
          <w:rFonts w:ascii="Arial" w:hAnsi="Arial"/>
          <w:i/>
          <w:spacing w:val="-3"/>
          <w:sz w:val="20"/>
        </w:rPr>
        <w:t xml:space="preserve"> </w:t>
      </w:r>
      <w:r>
        <w:rPr>
          <w:rFonts w:ascii="Arial" w:hAnsi="Arial"/>
          <w:i/>
          <w:sz w:val="20"/>
        </w:rPr>
        <w:t>instancia</w:t>
      </w:r>
      <w:r>
        <w:rPr>
          <w:rFonts w:ascii="Arial" w:hAnsi="Arial"/>
          <w:i/>
          <w:spacing w:val="-3"/>
          <w:sz w:val="20"/>
        </w:rPr>
        <w:t xml:space="preserve"> </w:t>
      </w:r>
      <w:r>
        <w:rPr>
          <w:rFonts w:ascii="Arial" w:hAnsi="Arial"/>
          <w:i/>
          <w:sz w:val="20"/>
        </w:rPr>
        <w:t>por</w:t>
      </w:r>
      <w:r>
        <w:rPr>
          <w:rFonts w:ascii="Arial" w:hAnsi="Arial"/>
          <w:i/>
          <w:spacing w:val="-2"/>
          <w:sz w:val="20"/>
        </w:rPr>
        <w:t xml:space="preserve"> </w:t>
      </w:r>
      <w:r>
        <w:rPr>
          <w:rFonts w:ascii="Arial" w:hAnsi="Arial"/>
          <w:i/>
          <w:sz w:val="20"/>
        </w:rPr>
        <w:t>los</w:t>
      </w:r>
      <w:r>
        <w:rPr>
          <w:rFonts w:ascii="Arial" w:hAnsi="Arial"/>
          <w:i/>
          <w:spacing w:val="-2"/>
          <w:sz w:val="20"/>
        </w:rPr>
        <w:t xml:space="preserve"> </w:t>
      </w:r>
      <w:r>
        <w:rPr>
          <w:rFonts w:ascii="Arial" w:hAnsi="Arial"/>
          <w:i/>
          <w:sz w:val="20"/>
        </w:rPr>
        <w:t>Tribunales</w:t>
      </w:r>
      <w:r>
        <w:rPr>
          <w:rFonts w:ascii="Arial" w:hAnsi="Arial"/>
          <w:i/>
          <w:spacing w:val="-2"/>
          <w:sz w:val="20"/>
        </w:rPr>
        <w:t xml:space="preserve"> </w:t>
      </w:r>
      <w:r>
        <w:rPr>
          <w:rFonts w:ascii="Arial" w:hAnsi="Arial"/>
          <w:i/>
          <w:sz w:val="20"/>
        </w:rPr>
        <w:t>Administrativos</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2"/>
          <w:sz w:val="20"/>
        </w:rPr>
        <w:t xml:space="preserve"> </w:t>
      </w:r>
      <w:r>
        <w:rPr>
          <w:rFonts w:ascii="Arial" w:hAnsi="Arial"/>
          <w:i/>
          <w:sz w:val="20"/>
        </w:rPr>
        <w:t>apelaciones</w:t>
      </w:r>
      <w:r>
        <w:rPr>
          <w:rFonts w:ascii="Arial" w:hAnsi="Arial"/>
          <w:i/>
          <w:spacing w:val="-2"/>
          <w:sz w:val="20"/>
        </w:rPr>
        <w:t xml:space="preserve"> </w:t>
      </w:r>
      <w:r>
        <w:rPr>
          <w:rFonts w:ascii="Arial" w:hAnsi="Arial"/>
          <w:i/>
          <w:sz w:val="20"/>
        </w:rPr>
        <w:t>de autos</w:t>
      </w:r>
      <w:r>
        <w:rPr>
          <w:rFonts w:ascii="Arial" w:hAnsi="Arial"/>
          <w:i/>
          <w:spacing w:val="-3"/>
          <w:sz w:val="20"/>
        </w:rPr>
        <w:t xml:space="preserve"> </w:t>
      </w:r>
      <w:r>
        <w:rPr>
          <w:rFonts w:ascii="Arial" w:hAnsi="Arial"/>
          <w:i/>
          <w:sz w:val="20"/>
        </w:rPr>
        <w:t>susceptibles</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este</w:t>
      </w:r>
      <w:r>
        <w:rPr>
          <w:rFonts w:ascii="Arial" w:hAnsi="Arial"/>
          <w:i/>
          <w:spacing w:val="-2"/>
          <w:sz w:val="20"/>
        </w:rPr>
        <w:t xml:space="preserve"> </w:t>
      </w:r>
      <w:r>
        <w:rPr>
          <w:rFonts w:ascii="Arial" w:hAnsi="Arial"/>
          <w:i/>
          <w:sz w:val="20"/>
        </w:rPr>
        <w:t>medio</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impugnación,</w:t>
      </w:r>
      <w:r>
        <w:rPr>
          <w:rFonts w:ascii="Arial" w:hAnsi="Arial"/>
          <w:i/>
          <w:spacing w:val="-4"/>
          <w:sz w:val="20"/>
        </w:rPr>
        <w:t xml:space="preserve"> </w:t>
      </w:r>
      <w:r>
        <w:rPr>
          <w:rFonts w:ascii="Arial" w:hAnsi="Arial"/>
          <w:i/>
          <w:sz w:val="20"/>
        </w:rPr>
        <w:t>así</w:t>
      </w:r>
      <w:r>
        <w:rPr>
          <w:rFonts w:ascii="Arial" w:hAnsi="Arial"/>
          <w:i/>
          <w:spacing w:val="-2"/>
          <w:sz w:val="20"/>
        </w:rPr>
        <w:t xml:space="preserve"> </w:t>
      </w:r>
      <w:r>
        <w:rPr>
          <w:rFonts w:ascii="Arial" w:hAnsi="Arial"/>
          <w:i/>
          <w:sz w:val="20"/>
        </w:rPr>
        <w:t>como</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los</w:t>
      </w:r>
      <w:r>
        <w:rPr>
          <w:rFonts w:ascii="Arial" w:hAnsi="Arial"/>
          <w:i/>
          <w:spacing w:val="-3"/>
          <w:sz w:val="20"/>
        </w:rPr>
        <w:t xml:space="preserve"> </w:t>
      </w:r>
      <w:r>
        <w:rPr>
          <w:rFonts w:ascii="Arial" w:hAnsi="Arial"/>
          <w:i/>
          <w:sz w:val="20"/>
        </w:rPr>
        <w:t>recursos</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queja</w:t>
      </w:r>
      <w:r>
        <w:rPr>
          <w:rFonts w:ascii="Arial" w:hAnsi="Arial"/>
          <w:i/>
          <w:spacing w:val="-4"/>
          <w:sz w:val="20"/>
        </w:rPr>
        <w:t xml:space="preserve"> </w:t>
      </w:r>
      <w:r>
        <w:rPr>
          <w:rFonts w:ascii="Arial" w:hAnsi="Arial"/>
          <w:i/>
          <w:sz w:val="20"/>
        </w:rPr>
        <w:t>cuando</w:t>
      </w:r>
      <w:r>
        <w:rPr>
          <w:rFonts w:ascii="Arial" w:hAnsi="Arial"/>
          <w:i/>
          <w:spacing w:val="-3"/>
          <w:sz w:val="20"/>
        </w:rPr>
        <w:t xml:space="preserve"> </w:t>
      </w:r>
      <w:r>
        <w:rPr>
          <w:rFonts w:ascii="Arial" w:hAnsi="Arial"/>
          <w:i/>
          <w:sz w:val="20"/>
        </w:rPr>
        <w:t>no</w:t>
      </w:r>
      <w:r>
        <w:rPr>
          <w:rFonts w:ascii="Arial" w:hAnsi="Arial"/>
          <w:i/>
          <w:spacing w:val="-4"/>
          <w:sz w:val="20"/>
        </w:rPr>
        <w:t xml:space="preserve"> </w:t>
      </w:r>
      <w:r>
        <w:rPr>
          <w:rFonts w:ascii="Arial" w:hAnsi="Arial"/>
          <w:i/>
          <w:sz w:val="20"/>
        </w:rPr>
        <w:t>se conceda el de apelación o se conceda en un efecto distinto del que corresponda, o no se conceda el extraordinario de revisión</w:t>
      </w:r>
      <w:r>
        <w:rPr>
          <w:sz w:val="20"/>
        </w:rPr>
        <w:t>”.</w:t>
      </w:r>
    </w:p>
    <w:p w14:paraId="25971D6C" w14:textId="77777777" w:rsidR="004F3459" w:rsidRDefault="002F64EB">
      <w:pPr>
        <w:ind w:left="542" w:right="198"/>
        <w:jc w:val="both"/>
        <w:rPr>
          <w:sz w:val="20"/>
        </w:rPr>
      </w:pPr>
      <w:r>
        <w:rPr>
          <w:position w:val="6"/>
          <w:sz w:val="13"/>
        </w:rPr>
        <w:t>21</w:t>
      </w:r>
      <w:r>
        <w:rPr>
          <w:spacing w:val="18"/>
          <w:position w:val="6"/>
          <w:sz w:val="13"/>
        </w:rPr>
        <w:t xml:space="preserve"> </w:t>
      </w:r>
      <w:r>
        <w:rPr>
          <w:sz w:val="20"/>
        </w:rPr>
        <w:t>“</w:t>
      </w:r>
      <w:r>
        <w:rPr>
          <w:rFonts w:ascii="Arial" w:hAnsi="Arial"/>
          <w:i/>
          <w:sz w:val="20"/>
        </w:rPr>
        <w:t>Artículo</w:t>
      </w:r>
      <w:r>
        <w:rPr>
          <w:rFonts w:ascii="Arial" w:hAnsi="Arial"/>
          <w:i/>
          <w:spacing w:val="-1"/>
          <w:sz w:val="20"/>
        </w:rPr>
        <w:t xml:space="preserve"> </w:t>
      </w:r>
      <w:r>
        <w:rPr>
          <w:rFonts w:ascii="Arial" w:hAnsi="Arial"/>
          <w:i/>
          <w:sz w:val="20"/>
        </w:rPr>
        <w:t>132.</w:t>
      </w:r>
      <w:r>
        <w:rPr>
          <w:rFonts w:ascii="Arial" w:hAnsi="Arial"/>
          <w:i/>
          <w:spacing w:val="-4"/>
          <w:sz w:val="20"/>
        </w:rPr>
        <w:t xml:space="preserve"> </w:t>
      </w:r>
      <w:r>
        <w:rPr>
          <w:rFonts w:ascii="Arial" w:hAnsi="Arial"/>
          <w:i/>
          <w:sz w:val="20"/>
        </w:rPr>
        <w:t>Competencia</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tribunales administrativos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primera instancia. Los</w:t>
      </w:r>
      <w:r>
        <w:rPr>
          <w:rFonts w:ascii="Arial" w:hAnsi="Arial"/>
          <w:i/>
          <w:spacing w:val="-1"/>
          <w:sz w:val="20"/>
        </w:rPr>
        <w:t xml:space="preserve"> </w:t>
      </w:r>
      <w:r>
        <w:rPr>
          <w:rFonts w:ascii="Arial" w:hAnsi="Arial"/>
          <w:i/>
          <w:sz w:val="20"/>
        </w:rPr>
        <w:t>Tribunales Administrativos</w:t>
      </w:r>
      <w:r>
        <w:rPr>
          <w:rFonts w:ascii="Arial" w:hAnsi="Arial"/>
          <w:i/>
          <w:spacing w:val="-4"/>
          <w:sz w:val="20"/>
        </w:rPr>
        <w:t xml:space="preserve"> </w:t>
      </w:r>
      <w:r>
        <w:rPr>
          <w:rFonts w:ascii="Arial" w:hAnsi="Arial"/>
          <w:i/>
          <w:sz w:val="20"/>
        </w:rPr>
        <w:t>conocerán</w:t>
      </w:r>
      <w:r>
        <w:rPr>
          <w:rFonts w:ascii="Arial" w:hAnsi="Arial"/>
          <w:i/>
          <w:spacing w:val="-1"/>
          <w:sz w:val="20"/>
        </w:rPr>
        <w:t xml:space="preserve"> </w:t>
      </w:r>
      <w:r>
        <w:rPr>
          <w:rFonts w:ascii="Arial" w:hAnsi="Arial"/>
          <w:i/>
          <w:sz w:val="20"/>
        </w:rPr>
        <w:t>en</w:t>
      </w:r>
      <w:r>
        <w:rPr>
          <w:rFonts w:ascii="Arial" w:hAnsi="Arial"/>
          <w:i/>
          <w:spacing w:val="-6"/>
          <w:sz w:val="20"/>
        </w:rPr>
        <w:t xml:space="preserve"> </w:t>
      </w:r>
      <w:r>
        <w:rPr>
          <w:rFonts w:ascii="Arial" w:hAnsi="Arial"/>
          <w:i/>
          <w:sz w:val="20"/>
        </w:rPr>
        <w:t>primera</w:t>
      </w:r>
      <w:r>
        <w:rPr>
          <w:rFonts w:ascii="Arial" w:hAnsi="Arial"/>
          <w:i/>
          <w:spacing w:val="-3"/>
          <w:sz w:val="20"/>
        </w:rPr>
        <w:t xml:space="preserve"> </w:t>
      </w:r>
      <w:r>
        <w:rPr>
          <w:rFonts w:ascii="Arial" w:hAnsi="Arial"/>
          <w:i/>
          <w:sz w:val="20"/>
        </w:rPr>
        <w:t>instancia</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los</w:t>
      </w:r>
      <w:r>
        <w:rPr>
          <w:rFonts w:ascii="Arial" w:hAnsi="Arial"/>
          <w:i/>
          <w:spacing w:val="-2"/>
          <w:sz w:val="20"/>
        </w:rPr>
        <w:t xml:space="preserve"> </w:t>
      </w:r>
      <w:r>
        <w:rPr>
          <w:rFonts w:ascii="Arial" w:hAnsi="Arial"/>
          <w:i/>
          <w:sz w:val="20"/>
        </w:rPr>
        <w:t>siguientes</w:t>
      </w:r>
      <w:r>
        <w:rPr>
          <w:rFonts w:ascii="Arial" w:hAnsi="Arial"/>
          <w:i/>
          <w:spacing w:val="-4"/>
          <w:sz w:val="20"/>
        </w:rPr>
        <w:t xml:space="preserve"> </w:t>
      </w:r>
      <w:r>
        <w:rPr>
          <w:rFonts w:ascii="Arial" w:hAnsi="Arial"/>
          <w:i/>
          <w:sz w:val="20"/>
        </w:rPr>
        <w:t>asuntos</w:t>
      </w:r>
      <w:r>
        <w:rPr>
          <w:rFonts w:ascii="Arial" w:hAnsi="Arial"/>
          <w:i/>
          <w:spacing w:val="-4"/>
          <w:sz w:val="20"/>
        </w:rPr>
        <w:t xml:space="preserve"> </w:t>
      </w:r>
      <w:r>
        <w:rPr>
          <w:rFonts w:ascii="Arial" w:hAnsi="Arial"/>
          <w:i/>
          <w:sz w:val="20"/>
        </w:rPr>
        <w:t>[…] 5.</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los</w:t>
      </w:r>
      <w:r>
        <w:rPr>
          <w:rFonts w:ascii="Arial" w:hAnsi="Arial"/>
          <w:i/>
          <w:spacing w:val="-4"/>
          <w:sz w:val="20"/>
        </w:rPr>
        <w:t xml:space="preserve"> </w:t>
      </w:r>
      <w:r>
        <w:rPr>
          <w:rFonts w:ascii="Arial" w:hAnsi="Arial"/>
          <w:i/>
          <w:sz w:val="20"/>
        </w:rPr>
        <w:t>referentes</w:t>
      </w:r>
      <w:r>
        <w:rPr>
          <w:rFonts w:ascii="Arial" w:hAnsi="Arial"/>
          <w:i/>
          <w:spacing w:val="-4"/>
          <w:sz w:val="20"/>
        </w:rPr>
        <w:t xml:space="preserve"> </w:t>
      </w:r>
      <w:r>
        <w:rPr>
          <w:rFonts w:ascii="Arial" w:hAnsi="Arial"/>
          <w:i/>
          <w:sz w:val="20"/>
        </w:rPr>
        <w:t>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Pr>
          <w:sz w:val="20"/>
        </w:rPr>
        <w:t>”.</w:t>
      </w:r>
    </w:p>
    <w:p w14:paraId="3150906D" w14:textId="77777777" w:rsidR="004F3459" w:rsidRDefault="002F64EB">
      <w:pPr>
        <w:ind w:left="542"/>
        <w:jc w:val="both"/>
        <w:rPr>
          <w:sz w:val="20"/>
        </w:rPr>
      </w:pPr>
      <w:r>
        <w:rPr>
          <w:position w:val="6"/>
          <w:sz w:val="13"/>
        </w:rPr>
        <w:t>22</w:t>
      </w:r>
      <w:r>
        <w:rPr>
          <w:spacing w:val="10"/>
          <w:position w:val="6"/>
          <w:sz w:val="13"/>
        </w:rPr>
        <w:t xml:space="preserve"> </w:t>
      </w:r>
      <w:r>
        <w:rPr>
          <w:sz w:val="20"/>
        </w:rPr>
        <w:t>“</w:t>
      </w:r>
      <w:r>
        <w:rPr>
          <w:rFonts w:ascii="Arial" w:hAnsi="Arial"/>
          <w:i/>
          <w:sz w:val="20"/>
        </w:rPr>
        <w:t>Artículo</w:t>
      </w:r>
      <w:r>
        <w:rPr>
          <w:rFonts w:ascii="Arial" w:hAnsi="Arial"/>
          <w:i/>
          <w:spacing w:val="-7"/>
          <w:sz w:val="20"/>
        </w:rPr>
        <w:t xml:space="preserve"> </w:t>
      </w:r>
      <w:r>
        <w:rPr>
          <w:rFonts w:ascii="Arial" w:hAnsi="Arial"/>
          <w:i/>
          <w:sz w:val="20"/>
        </w:rPr>
        <w:t>181.Apelación.</w:t>
      </w:r>
      <w:r>
        <w:rPr>
          <w:rFonts w:ascii="Arial" w:hAnsi="Arial"/>
          <w:i/>
          <w:spacing w:val="-7"/>
          <w:sz w:val="20"/>
        </w:rPr>
        <w:t xml:space="preserve"> </w:t>
      </w:r>
      <w:r>
        <w:rPr>
          <w:rFonts w:ascii="Arial" w:hAnsi="Arial"/>
          <w:i/>
          <w:sz w:val="20"/>
        </w:rPr>
        <w:t>Son</w:t>
      </w:r>
      <w:r>
        <w:rPr>
          <w:rFonts w:ascii="Arial" w:hAnsi="Arial"/>
          <w:i/>
          <w:spacing w:val="-9"/>
          <w:sz w:val="20"/>
        </w:rPr>
        <w:t xml:space="preserve"> </w:t>
      </w:r>
      <w:r>
        <w:rPr>
          <w:rFonts w:ascii="Arial" w:hAnsi="Arial"/>
          <w:i/>
          <w:sz w:val="20"/>
        </w:rPr>
        <w:t>apelables</w:t>
      </w:r>
      <w:r>
        <w:rPr>
          <w:rFonts w:ascii="Arial" w:hAnsi="Arial"/>
          <w:i/>
          <w:spacing w:val="-8"/>
          <w:sz w:val="20"/>
        </w:rPr>
        <w:t xml:space="preserve"> </w:t>
      </w:r>
      <w:r>
        <w:rPr>
          <w:rFonts w:ascii="Arial" w:hAnsi="Arial"/>
          <w:i/>
          <w:sz w:val="20"/>
        </w:rPr>
        <w:t>las</w:t>
      </w:r>
      <w:r>
        <w:rPr>
          <w:rFonts w:ascii="Arial" w:hAnsi="Arial"/>
          <w:i/>
          <w:spacing w:val="-8"/>
          <w:sz w:val="20"/>
        </w:rPr>
        <w:t xml:space="preserve"> </w:t>
      </w:r>
      <w:r>
        <w:rPr>
          <w:rFonts w:ascii="Arial" w:hAnsi="Arial"/>
          <w:i/>
          <w:sz w:val="20"/>
        </w:rPr>
        <w:t>sentencias</w:t>
      </w:r>
      <w:r>
        <w:rPr>
          <w:rFonts w:ascii="Arial" w:hAnsi="Arial"/>
          <w:i/>
          <w:spacing w:val="-8"/>
          <w:sz w:val="20"/>
        </w:rPr>
        <w:t xml:space="preserve"> </w:t>
      </w:r>
      <w:r>
        <w:rPr>
          <w:rFonts w:ascii="Arial" w:hAnsi="Arial"/>
          <w:i/>
          <w:sz w:val="20"/>
        </w:rPr>
        <w:t>de</w:t>
      </w:r>
      <w:r>
        <w:rPr>
          <w:rFonts w:ascii="Arial" w:hAnsi="Arial"/>
          <w:i/>
          <w:spacing w:val="-10"/>
          <w:sz w:val="20"/>
        </w:rPr>
        <w:t xml:space="preserve"> </w:t>
      </w:r>
      <w:r>
        <w:rPr>
          <w:rFonts w:ascii="Arial" w:hAnsi="Arial"/>
          <w:i/>
          <w:sz w:val="20"/>
        </w:rPr>
        <w:t>primera</w:t>
      </w:r>
      <w:r>
        <w:rPr>
          <w:rFonts w:ascii="Arial" w:hAnsi="Arial"/>
          <w:i/>
          <w:spacing w:val="-7"/>
          <w:sz w:val="20"/>
        </w:rPr>
        <w:t xml:space="preserve"> </w:t>
      </w:r>
      <w:r>
        <w:rPr>
          <w:rFonts w:ascii="Arial" w:hAnsi="Arial"/>
          <w:i/>
          <w:sz w:val="20"/>
        </w:rPr>
        <w:t>instancia</w:t>
      </w:r>
      <w:r>
        <w:rPr>
          <w:rFonts w:ascii="Arial" w:hAnsi="Arial"/>
          <w:i/>
          <w:spacing w:val="-7"/>
          <w:sz w:val="20"/>
        </w:rPr>
        <w:t xml:space="preserve"> </w:t>
      </w:r>
      <w:r>
        <w:rPr>
          <w:rFonts w:ascii="Arial" w:hAnsi="Arial"/>
          <w:i/>
          <w:sz w:val="20"/>
        </w:rPr>
        <w:t>de</w:t>
      </w:r>
      <w:r>
        <w:rPr>
          <w:rFonts w:ascii="Arial" w:hAnsi="Arial"/>
          <w:i/>
          <w:spacing w:val="-8"/>
          <w:sz w:val="20"/>
        </w:rPr>
        <w:t xml:space="preserve"> </w:t>
      </w:r>
      <w:r>
        <w:rPr>
          <w:rFonts w:ascii="Arial" w:hAnsi="Arial"/>
          <w:i/>
          <w:sz w:val="20"/>
        </w:rPr>
        <w:t>los</w:t>
      </w:r>
      <w:r>
        <w:rPr>
          <w:rFonts w:ascii="Arial" w:hAnsi="Arial"/>
          <w:i/>
          <w:spacing w:val="-3"/>
          <w:sz w:val="20"/>
        </w:rPr>
        <w:t xml:space="preserve"> </w:t>
      </w:r>
      <w:r>
        <w:rPr>
          <w:rFonts w:ascii="Arial" w:hAnsi="Arial"/>
          <w:i/>
          <w:sz w:val="20"/>
        </w:rPr>
        <w:t>Tribunales</w:t>
      </w:r>
      <w:r>
        <w:rPr>
          <w:rFonts w:ascii="Arial" w:hAnsi="Arial"/>
          <w:i/>
          <w:spacing w:val="-7"/>
          <w:sz w:val="20"/>
        </w:rPr>
        <w:t xml:space="preserve"> </w:t>
      </w:r>
      <w:r>
        <w:rPr>
          <w:spacing w:val="-4"/>
          <w:sz w:val="20"/>
        </w:rPr>
        <w:t>[…]”</w:t>
      </w:r>
    </w:p>
    <w:p w14:paraId="7AC1776B" w14:textId="77777777" w:rsidR="004F3459" w:rsidRDefault="002F64EB">
      <w:pPr>
        <w:spacing w:before="3" w:line="237" w:lineRule="auto"/>
        <w:ind w:left="542"/>
        <w:rPr>
          <w:sz w:val="20"/>
        </w:rPr>
      </w:pPr>
      <w:r>
        <w:rPr>
          <w:position w:val="6"/>
          <w:sz w:val="13"/>
        </w:rPr>
        <w:t>23</w:t>
      </w:r>
      <w:r>
        <w:rPr>
          <w:spacing w:val="30"/>
          <w:position w:val="6"/>
          <w:sz w:val="13"/>
        </w:rPr>
        <w:t xml:space="preserve"> </w:t>
      </w:r>
      <w:r>
        <w:rPr>
          <w:sz w:val="20"/>
        </w:rPr>
        <w:t xml:space="preserve">Cfr. Consejo de Estado, Sección Tercera, Sala Plena. Sentencia del 18 de abril de 2013. Rad.: </w:t>
      </w:r>
      <w:r>
        <w:rPr>
          <w:spacing w:val="-2"/>
          <w:sz w:val="20"/>
        </w:rPr>
        <w:t>17859.</w:t>
      </w:r>
    </w:p>
    <w:p w14:paraId="6B0F2B32" w14:textId="77777777" w:rsidR="004F3459" w:rsidRDefault="002F64EB">
      <w:pPr>
        <w:spacing w:before="1"/>
        <w:ind w:left="542"/>
        <w:jc w:val="both"/>
        <w:rPr>
          <w:sz w:val="20"/>
        </w:rPr>
      </w:pPr>
      <w:r>
        <w:rPr>
          <w:position w:val="6"/>
          <w:sz w:val="13"/>
        </w:rPr>
        <w:t>24</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3</w:t>
      </w:r>
      <w:r>
        <w:rPr>
          <w:spacing w:val="-1"/>
          <w:sz w:val="20"/>
        </w:rPr>
        <w:t xml:space="preserve"> </w:t>
      </w:r>
      <w:r>
        <w:rPr>
          <w:sz w:val="20"/>
        </w:rPr>
        <w:t>a</w:t>
      </w:r>
      <w:r>
        <w:rPr>
          <w:spacing w:val="-3"/>
          <w:sz w:val="20"/>
        </w:rPr>
        <w:t xml:space="preserve"> </w:t>
      </w:r>
      <w:r>
        <w:rPr>
          <w:sz w:val="20"/>
        </w:rPr>
        <w:t>16,</w:t>
      </w:r>
      <w:r>
        <w:rPr>
          <w:spacing w:val="-3"/>
          <w:sz w:val="20"/>
        </w:rPr>
        <w:t xml:space="preserve"> </w:t>
      </w:r>
      <w:r>
        <w:rPr>
          <w:sz w:val="20"/>
        </w:rPr>
        <w:t>C.</w:t>
      </w:r>
      <w:r>
        <w:rPr>
          <w:spacing w:val="-1"/>
          <w:sz w:val="20"/>
        </w:rPr>
        <w:t xml:space="preserve"> </w:t>
      </w:r>
      <w:r>
        <w:rPr>
          <w:spacing w:val="-5"/>
          <w:sz w:val="20"/>
        </w:rPr>
        <w:t>1.</w:t>
      </w:r>
    </w:p>
    <w:p w14:paraId="3FF90996" w14:textId="77777777" w:rsidR="004F3459" w:rsidRDefault="004F3459">
      <w:pPr>
        <w:jc w:val="both"/>
        <w:rPr>
          <w:sz w:val="20"/>
        </w:rPr>
        <w:sectPr w:rsidR="004F3459" w:rsidSect="00605E9E">
          <w:pgSz w:w="12240" w:h="20160"/>
          <w:pgMar w:top="2300" w:right="1500" w:bottom="280" w:left="1160" w:header="600" w:footer="0" w:gutter="0"/>
          <w:cols w:space="720"/>
        </w:sectPr>
      </w:pPr>
    </w:p>
    <w:p w14:paraId="4FF19309" w14:textId="77777777" w:rsidR="004F3459" w:rsidRDefault="004F3459">
      <w:pPr>
        <w:pStyle w:val="Textoindependiente"/>
        <w:spacing w:before="130"/>
      </w:pPr>
    </w:p>
    <w:p w14:paraId="01A2AE6B" w14:textId="77777777" w:rsidR="004F3459" w:rsidRDefault="002F64EB">
      <w:pPr>
        <w:pStyle w:val="Textoindependiente"/>
        <w:spacing w:line="360" w:lineRule="auto"/>
        <w:ind w:left="542" w:right="204"/>
        <w:jc w:val="both"/>
      </w:pPr>
      <w:r>
        <w:t>la posibilidad de la renuncia tácita al pacto arbitral, criterio que solo vino a ser cambiado en la sentencia de unificación del 18 de abril de 2013, para exigir la renuncia expresa mediante escrito.</w:t>
      </w:r>
    </w:p>
    <w:p w14:paraId="5909F2CC" w14:textId="77777777" w:rsidR="004F3459" w:rsidRDefault="004F3459">
      <w:pPr>
        <w:pStyle w:val="Textoindependiente"/>
        <w:spacing w:before="138"/>
      </w:pPr>
    </w:p>
    <w:p w14:paraId="6DB4513A" w14:textId="77777777" w:rsidR="004F3459" w:rsidRDefault="002F64EB">
      <w:pPr>
        <w:pStyle w:val="Textoindependiente"/>
        <w:spacing w:line="360" w:lineRule="auto"/>
        <w:ind w:left="542" w:right="198"/>
        <w:jc w:val="both"/>
      </w:pPr>
      <w:r>
        <w:t>Ahora bien, aunque la variación de jurisprudencia por regla general tiene efectos sobre todos los casos a los que se aplica, no se puede desconocer que un nuevo criterio,</w:t>
      </w:r>
      <w:r>
        <w:rPr>
          <w:spacing w:val="-11"/>
        </w:rPr>
        <w:t xml:space="preserve"> </w:t>
      </w:r>
      <w:r>
        <w:t>aplicado</w:t>
      </w:r>
      <w:r>
        <w:rPr>
          <w:spacing w:val="-10"/>
        </w:rPr>
        <w:t xml:space="preserve"> </w:t>
      </w:r>
      <w:r>
        <w:t>a</w:t>
      </w:r>
      <w:r>
        <w:rPr>
          <w:spacing w:val="-10"/>
        </w:rPr>
        <w:t xml:space="preserve"> </w:t>
      </w:r>
      <w:r>
        <w:t>las</w:t>
      </w:r>
      <w:r>
        <w:rPr>
          <w:spacing w:val="-12"/>
        </w:rPr>
        <w:t xml:space="preserve"> </w:t>
      </w:r>
      <w:r>
        <w:t>demandas</w:t>
      </w:r>
      <w:r>
        <w:rPr>
          <w:spacing w:val="-11"/>
        </w:rPr>
        <w:t xml:space="preserve"> </w:t>
      </w:r>
      <w:r>
        <w:t>interpuestas</w:t>
      </w:r>
      <w:r>
        <w:rPr>
          <w:spacing w:val="-11"/>
        </w:rPr>
        <w:t xml:space="preserve"> </w:t>
      </w:r>
      <w:r>
        <w:t>con</w:t>
      </w:r>
      <w:r>
        <w:rPr>
          <w:spacing w:val="-10"/>
        </w:rPr>
        <w:t xml:space="preserve"> </w:t>
      </w:r>
      <w:r>
        <w:t>anterioridad,</w:t>
      </w:r>
      <w:r>
        <w:rPr>
          <w:spacing w:val="-11"/>
        </w:rPr>
        <w:t xml:space="preserve"> </w:t>
      </w:r>
      <w:r>
        <w:t>puede</w:t>
      </w:r>
      <w:r>
        <w:rPr>
          <w:spacing w:val="-10"/>
        </w:rPr>
        <w:t xml:space="preserve"> </w:t>
      </w:r>
      <w:r>
        <w:t>entrañar</w:t>
      </w:r>
      <w:r>
        <w:rPr>
          <w:spacing w:val="-11"/>
        </w:rPr>
        <w:t xml:space="preserve"> </w:t>
      </w:r>
      <w:r>
        <w:t>una afectación al derecho de acceso a la justicia. Por tal razón, para las demandas presentadas</w:t>
      </w:r>
      <w:r>
        <w:rPr>
          <w:spacing w:val="-17"/>
        </w:rPr>
        <w:t xml:space="preserve"> </w:t>
      </w:r>
      <w:r>
        <w:t>con</w:t>
      </w:r>
      <w:r>
        <w:rPr>
          <w:spacing w:val="-17"/>
        </w:rPr>
        <w:t xml:space="preserve"> </w:t>
      </w:r>
      <w:r>
        <w:t>anterioridad</w:t>
      </w:r>
      <w:r>
        <w:rPr>
          <w:spacing w:val="-14"/>
        </w:rPr>
        <w:t xml:space="preserve"> </w:t>
      </w:r>
      <w:r>
        <w:t>a</w:t>
      </w:r>
      <w:r>
        <w:rPr>
          <w:spacing w:val="-15"/>
        </w:rPr>
        <w:t xml:space="preserve"> </w:t>
      </w:r>
      <w:r>
        <w:t>la</w:t>
      </w:r>
      <w:r>
        <w:rPr>
          <w:spacing w:val="-16"/>
        </w:rPr>
        <w:t xml:space="preserve"> </w:t>
      </w:r>
      <w:r>
        <w:t>sentencia</w:t>
      </w:r>
      <w:r>
        <w:rPr>
          <w:spacing w:val="-17"/>
        </w:rPr>
        <w:t xml:space="preserve"> </w:t>
      </w:r>
      <w:r>
        <w:t>de</w:t>
      </w:r>
      <w:r>
        <w:rPr>
          <w:spacing w:val="-15"/>
        </w:rPr>
        <w:t xml:space="preserve"> </w:t>
      </w:r>
      <w:r>
        <w:t>unificación</w:t>
      </w:r>
      <w:r>
        <w:rPr>
          <w:spacing w:val="-15"/>
        </w:rPr>
        <w:t xml:space="preserve"> </w:t>
      </w:r>
      <w:r>
        <w:t>referida,</w:t>
      </w:r>
      <w:r>
        <w:rPr>
          <w:spacing w:val="-15"/>
        </w:rPr>
        <w:t xml:space="preserve"> </w:t>
      </w:r>
      <w:r>
        <w:t>la</w:t>
      </w:r>
      <w:r>
        <w:rPr>
          <w:spacing w:val="-15"/>
        </w:rPr>
        <w:t xml:space="preserve"> </w:t>
      </w:r>
      <w:r>
        <w:t>jurisprudencia de</w:t>
      </w:r>
      <w:r>
        <w:rPr>
          <w:spacing w:val="-17"/>
        </w:rPr>
        <w:t xml:space="preserve"> </w:t>
      </w:r>
      <w:r>
        <w:t>esta</w:t>
      </w:r>
      <w:r>
        <w:rPr>
          <w:spacing w:val="-16"/>
        </w:rPr>
        <w:t xml:space="preserve"> </w:t>
      </w:r>
      <w:r>
        <w:t>Subsección</w:t>
      </w:r>
      <w:r>
        <w:rPr>
          <w:spacing w:val="-16"/>
        </w:rPr>
        <w:t xml:space="preserve"> </w:t>
      </w:r>
      <w:r>
        <w:t>en</w:t>
      </w:r>
      <w:r>
        <w:rPr>
          <w:spacing w:val="-17"/>
        </w:rPr>
        <w:t xml:space="preserve"> </w:t>
      </w:r>
      <w:r>
        <w:t>reiteradas</w:t>
      </w:r>
      <w:r>
        <w:rPr>
          <w:spacing w:val="-17"/>
        </w:rPr>
        <w:t xml:space="preserve"> </w:t>
      </w:r>
      <w:r>
        <w:t>oportunidades</w:t>
      </w:r>
      <w:r>
        <w:rPr>
          <w:position w:val="8"/>
          <w:sz w:val="16"/>
        </w:rPr>
        <w:t>25</w:t>
      </w:r>
      <w:r>
        <w:rPr>
          <w:spacing w:val="6"/>
          <w:position w:val="8"/>
          <w:sz w:val="16"/>
        </w:rPr>
        <w:t xml:space="preserve"> </w:t>
      </w:r>
      <w:r>
        <w:t>ha</w:t>
      </w:r>
      <w:r>
        <w:rPr>
          <w:spacing w:val="-16"/>
        </w:rPr>
        <w:t xml:space="preserve"> </w:t>
      </w:r>
      <w:r>
        <w:t>considerado</w:t>
      </w:r>
      <w:r>
        <w:rPr>
          <w:spacing w:val="-17"/>
        </w:rPr>
        <w:t xml:space="preserve"> </w:t>
      </w:r>
      <w:r>
        <w:t>pertinente</w:t>
      </w:r>
      <w:r>
        <w:rPr>
          <w:spacing w:val="-15"/>
        </w:rPr>
        <w:t xml:space="preserve"> </w:t>
      </w:r>
      <w:r>
        <w:t>aplicar la</w:t>
      </w:r>
      <w:r>
        <w:rPr>
          <w:spacing w:val="-5"/>
        </w:rPr>
        <w:t xml:space="preserve"> </w:t>
      </w:r>
      <w:r>
        <w:t>regla</w:t>
      </w:r>
      <w:r>
        <w:rPr>
          <w:spacing w:val="-5"/>
        </w:rPr>
        <w:t xml:space="preserve"> </w:t>
      </w:r>
      <w:r>
        <w:t>de</w:t>
      </w:r>
      <w:r>
        <w:rPr>
          <w:spacing w:val="-5"/>
        </w:rPr>
        <w:t xml:space="preserve"> </w:t>
      </w:r>
      <w:r>
        <w:t>la</w:t>
      </w:r>
      <w:r>
        <w:rPr>
          <w:spacing w:val="-5"/>
        </w:rPr>
        <w:t xml:space="preserve"> </w:t>
      </w:r>
      <w:r>
        <w:t>renuncia</w:t>
      </w:r>
      <w:r>
        <w:rPr>
          <w:spacing w:val="-5"/>
        </w:rPr>
        <w:t xml:space="preserve"> </w:t>
      </w:r>
      <w:r>
        <w:t>tácita</w:t>
      </w:r>
      <w:r>
        <w:rPr>
          <w:spacing w:val="-5"/>
        </w:rPr>
        <w:t xml:space="preserve"> </w:t>
      </w:r>
      <w:r>
        <w:t>a</w:t>
      </w:r>
      <w:r>
        <w:rPr>
          <w:spacing w:val="-5"/>
        </w:rPr>
        <w:t xml:space="preserve"> </w:t>
      </w:r>
      <w:r>
        <w:t>la</w:t>
      </w:r>
      <w:r>
        <w:rPr>
          <w:spacing w:val="-5"/>
        </w:rPr>
        <w:t xml:space="preserve"> </w:t>
      </w:r>
      <w:r>
        <w:t>cláusula</w:t>
      </w:r>
      <w:r>
        <w:rPr>
          <w:spacing w:val="-5"/>
        </w:rPr>
        <w:t xml:space="preserve"> </w:t>
      </w:r>
      <w:r>
        <w:t>compromisoria</w:t>
      </w:r>
      <w:r>
        <w:rPr>
          <w:spacing w:val="-5"/>
        </w:rPr>
        <w:t xml:space="preserve"> </w:t>
      </w:r>
      <w:r>
        <w:t>cuando</w:t>
      </w:r>
      <w:r>
        <w:rPr>
          <w:spacing w:val="-5"/>
        </w:rPr>
        <w:t xml:space="preserve"> </w:t>
      </w:r>
      <w:r>
        <w:t>las</w:t>
      </w:r>
      <w:r>
        <w:rPr>
          <w:spacing w:val="-5"/>
        </w:rPr>
        <w:t xml:space="preserve"> </w:t>
      </w:r>
      <w:r>
        <w:t>partes</w:t>
      </w:r>
      <w:r>
        <w:rPr>
          <w:spacing w:val="-5"/>
        </w:rPr>
        <w:t xml:space="preserve"> </w:t>
      </w:r>
      <w:r>
        <w:t>acuden a la jurisdicción contenciosa, con el fin de garantizar el acceso a la administración de justicia.</w:t>
      </w:r>
    </w:p>
    <w:p w14:paraId="399D1090" w14:textId="77777777" w:rsidR="004F3459" w:rsidRDefault="004F3459">
      <w:pPr>
        <w:pStyle w:val="Textoindependiente"/>
        <w:spacing w:before="132"/>
      </w:pPr>
    </w:p>
    <w:p w14:paraId="59912CC4" w14:textId="77777777" w:rsidR="004F3459" w:rsidRDefault="002F64EB">
      <w:pPr>
        <w:pStyle w:val="Textoindependiente"/>
        <w:spacing w:line="360" w:lineRule="auto"/>
        <w:ind w:left="542" w:right="203"/>
        <w:jc w:val="both"/>
      </w:pPr>
      <w:r>
        <w:t>Así</w:t>
      </w:r>
      <w:r>
        <w:rPr>
          <w:spacing w:val="-12"/>
        </w:rPr>
        <w:t xml:space="preserve"> </w:t>
      </w:r>
      <w:r>
        <w:t>las</w:t>
      </w:r>
      <w:r>
        <w:rPr>
          <w:spacing w:val="-12"/>
        </w:rPr>
        <w:t xml:space="preserve"> </w:t>
      </w:r>
      <w:r>
        <w:t>cosas,</w:t>
      </w:r>
      <w:r>
        <w:rPr>
          <w:spacing w:val="-12"/>
        </w:rPr>
        <w:t xml:space="preserve"> </w:t>
      </w:r>
      <w:r>
        <w:t>como</w:t>
      </w:r>
      <w:r>
        <w:rPr>
          <w:spacing w:val="-12"/>
        </w:rPr>
        <w:t xml:space="preserve"> </w:t>
      </w:r>
      <w:r>
        <w:t>al</w:t>
      </w:r>
      <w:r>
        <w:rPr>
          <w:spacing w:val="-15"/>
        </w:rPr>
        <w:t xml:space="preserve"> </w:t>
      </w:r>
      <w:r>
        <w:t>momento</w:t>
      </w:r>
      <w:r>
        <w:rPr>
          <w:spacing w:val="-11"/>
        </w:rPr>
        <w:t xml:space="preserve"> </w:t>
      </w:r>
      <w:r>
        <w:t>de</w:t>
      </w:r>
      <w:r>
        <w:rPr>
          <w:spacing w:val="-12"/>
        </w:rPr>
        <w:t xml:space="preserve"> </w:t>
      </w:r>
      <w:r>
        <w:t>la</w:t>
      </w:r>
      <w:r>
        <w:rPr>
          <w:spacing w:val="-12"/>
        </w:rPr>
        <w:t xml:space="preserve"> </w:t>
      </w:r>
      <w:r>
        <w:t>presentación</w:t>
      </w:r>
      <w:r>
        <w:rPr>
          <w:spacing w:val="-11"/>
        </w:rPr>
        <w:t xml:space="preserve"> </w:t>
      </w:r>
      <w:r>
        <w:t>de</w:t>
      </w:r>
      <w:r>
        <w:rPr>
          <w:spacing w:val="-12"/>
        </w:rPr>
        <w:t xml:space="preserve"> </w:t>
      </w:r>
      <w:r>
        <w:t>la</w:t>
      </w:r>
      <w:r>
        <w:rPr>
          <w:spacing w:val="-12"/>
        </w:rPr>
        <w:t xml:space="preserve"> </w:t>
      </w:r>
      <w:r>
        <w:t>demanda</w:t>
      </w:r>
      <w:r>
        <w:rPr>
          <w:spacing w:val="-12"/>
        </w:rPr>
        <w:t xml:space="preserve"> </w:t>
      </w:r>
      <w:r>
        <w:t>la</w:t>
      </w:r>
      <w:r>
        <w:rPr>
          <w:spacing w:val="-15"/>
        </w:rPr>
        <w:t xml:space="preserve"> </w:t>
      </w:r>
      <w:r>
        <w:t>jurisprudencia del Consejo de Estado aceptaba la renuncia tácita de las partes de un contrato estatal</w:t>
      </w:r>
      <w:r>
        <w:rPr>
          <w:spacing w:val="-11"/>
        </w:rPr>
        <w:t xml:space="preserve"> </w:t>
      </w:r>
      <w:r>
        <w:t>a</w:t>
      </w:r>
      <w:r>
        <w:rPr>
          <w:spacing w:val="-9"/>
        </w:rPr>
        <w:t xml:space="preserve"> </w:t>
      </w:r>
      <w:r>
        <w:t>la</w:t>
      </w:r>
      <w:r>
        <w:rPr>
          <w:spacing w:val="-10"/>
        </w:rPr>
        <w:t xml:space="preserve"> </w:t>
      </w:r>
      <w:r>
        <w:t>cláusula</w:t>
      </w:r>
      <w:r>
        <w:rPr>
          <w:spacing w:val="-10"/>
        </w:rPr>
        <w:t xml:space="preserve"> </w:t>
      </w:r>
      <w:r>
        <w:t>compromisoria,</w:t>
      </w:r>
      <w:r>
        <w:rPr>
          <w:spacing w:val="-10"/>
        </w:rPr>
        <w:t xml:space="preserve"> </w:t>
      </w:r>
      <w:r>
        <w:t>dicha</w:t>
      </w:r>
      <w:r>
        <w:rPr>
          <w:spacing w:val="-9"/>
        </w:rPr>
        <w:t xml:space="preserve"> </w:t>
      </w:r>
      <w:r>
        <w:t>tesis</w:t>
      </w:r>
      <w:r>
        <w:rPr>
          <w:spacing w:val="-10"/>
        </w:rPr>
        <w:t xml:space="preserve"> </w:t>
      </w:r>
      <w:r>
        <w:t>se</w:t>
      </w:r>
      <w:r>
        <w:rPr>
          <w:spacing w:val="-9"/>
        </w:rPr>
        <w:t xml:space="preserve"> </w:t>
      </w:r>
      <w:r>
        <w:t>aplicará</w:t>
      </w:r>
      <w:r>
        <w:rPr>
          <w:spacing w:val="-10"/>
        </w:rPr>
        <w:t xml:space="preserve"> </w:t>
      </w:r>
      <w:r>
        <w:t>a</w:t>
      </w:r>
      <w:r>
        <w:rPr>
          <w:spacing w:val="-9"/>
        </w:rPr>
        <w:t xml:space="preserve"> </w:t>
      </w:r>
      <w:r>
        <w:t>este</w:t>
      </w:r>
      <w:r>
        <w:rPr>
          <w:spacing w:val="-9"/>
        </w:rPr>
        <w:t xml:space="preserve"> </w:t>
      </w:r>
      <w:r>
        <w:t>asunto</w:t>
      </w:r>
      <w:r>
        <w:rPr>
          <w:spacing w:val="-9"/>
        </w:rPr>
        <w:t xml:space="preserve"> </w:t>
      </w:r>
      <w:r>
        <w:t>y,</w:t>
      </w:r>
      <w:r>
        <w:rPr>
          <w:spacing w:val="-12"/>
        </w:rPr>
        <w:t xml:space="preserve"> </w:t>
      </w:r>
      <w:r>
        <w:t>por</w:t>
      </w:r>
      <w:r>
        <w:rPr>
          <w:spacing w:val="-11"/>
        </w:rPr>
        <w:t xml:space="preserve"> </w:t>
      </w:r>
      <w:r>
        <w:t xml:space="preserve">ello, se conocerá de la controversia sometida a decisión no obstante la cláusula compromisoria pactada por las partes en el contrato </w:t>
      </w:r>
      <w:r>
        <w:rPr>
          <w:rFonts w:ascii="Arial" w:hAnsi="Arial"/>
          <w:i/>
        </w:rPr>
        <w:t>sub judice</w:t>
      </w:r>
      <w:r>
        <w:t>.</w:t>
      </w:r>
    </w:p>
    <w:p w14:paraId="316F4DD8" w14:textId="77777777" w:rsidR="004F3459" w:rsidRDefault="004F3459">
      <w:pPr>
        <w:pStyle w:val="Textoindependiente"/>
        <w:spacing w:before="138"/>
      </w:pPr>
    </w:p>
    <w:p w14:paraId="160A2DDD" w14:textId="77777777" w:rsidR="004F3459" w:rsidRDefault="002F64EB">
      <w:pPr>
        <w:pStyle w:val="Ttulo2"/>
        <w:numPr>
          <w:ilvl w:val="0"/>
          <w:numId w:val="1"/>
        </w:numPr>
        <w:tabs>
          <w:tab w:val="left" w:pos="809"/>
        </w:tabs>
        <w:ind w:left="809" w:hanging="267"/>
      </w:pPr>
      <w:r>
        <w:t>Acción</w:t>
      </w:r>
      <w:r>
        <w:rPr>
          <w:spacing w:val="-12"/>
        </w:rPr>
        <w:t xml:space="preserve"> </w:t>
      </w:r>
      <w:r>
        <w:rPr>
          <w:spacing w:val="-2"/>
        </w:rPr>
        <w:t>procedente</w:t>
      </w:r>
    </w:p>
    <w:p w14:paraId="1F8E3B53" w14:textId="77777777" w:rsidR="004F3459" w:rsidRDefault="004F3459">
      <w:pPr>
        <w:pStyle w:val="Textoindependiente"/>
        <w:rPr>
          <w:rFonts w:ascii="Arial"/>
          <w:b/>
        </w:rPr>
      </w:pPr>
    </w:p>
    <w:p w14:paraId="2E868FEF" w14:textId="77777777" w:rsidR="004F3459" w:rsidRDefault="004F3459">
      <w:pPr>
        <w:pStyle w:val="Textoindependiente"/>
        <w:rPr>
          <w:rFonts w:ascii="Arial"/>
          <w:b/>
        </w:rPr>
      </w:pPr>
    </w:p>
    <w:p w14:paraId="7B4C80D0" w14:textId="77777777" w:rsidR="004F3459" w:rsidRDefault="002F64EB">
      <w:pPr>
        <w:pStyle w:val="Textoindependiente"/>
        <w:spacing w:line="360" w:lineRule="auto"/>
        <w:ind w:left="542" w:right="197"/>
        <w:jc w:val="both"/>
      </w:pPr>
      <w:r>
        <w:t>De acuerdo con el artículo 87 del CCA, subrogado por el artículo 32 de la Ley 446 de</w:t>
      </w:r>
      <w:r>
        <w:rPr>
          <w:spacing w:val="-3"/>
        </w:rPr>
        <w:t xml:space="preserve"> </w:t>
      </w:r>
      <w:r>
        <w:t>1998,</w:t>
      </w:r>
      <w:r>
        <w:rPr>
          <w:spacing w:val="-3"/>
        </w:rPr>
        <w:t xml:space="preserve"> </w:t>
      </w:r>
      <w:r>
        <w:t>la</w:t>
      </w:r>
      <w:r>
        <w:rPr>
          <w:spacing w:val="-3"/>
        </w:rPr>
        <w:t xml:space="preserve"> </w:t>
      </w:r>
      <w:r>
        <w:t>acción</w:t>
      </w:r>
      <w:r>
        <w:rPr>
          <w:spacing w:val="-2"/>
        </w:rPr>
        <w:t xml:space="preserve"> </w:t>
      </w:r>
      <w:r>
        <w:t>contractual</w:t>
      </w:r>
      <w:r>
        <w:rPr>
          <w:spacing w:val="-4"/>
        </w:rPr>
        <w:t xml:space="preserve"> </w:t>
      </w:r>
      <w:r>
        <w:t>es</w:t>
      </w:r>
      <w:r>
        <w:rPr>
          <w:spacing w:val="-3"/>
        </w:rPr>
        <w:t xml:space="preserve"> </w:t>
      </w:r>
      <w:r>
        <w:t>el</w:t>
      </w:r>
      <w:r>
        <w:rPr>
          <w:spacing w:val="-3"/>
        </w:rPr>
        <w:t xml:space="preserve"> </w:t>
      </w:r>
      <w:r>
        <w:t>mecanismo</w:t>
      </w:r>
      <w:r>
        <w:rPr>
          <w:spacing w:val="-2"/>
        </w:rPr>
        <w:t xml:space="preserve"> </w:t>
      </w:r>
      <w:r>
        <w:t>procesal</w:t>
      </w:r>
      <w:r>
        <w:rPr>
          <w:spacing w:val="-1"/>
        </w:rPr>
        <w:t xml:space="preserve"> </w:t>
      </w:r>
      <w:r>
        <w:t>idóneo</w:t>
      </w:r>
      <w:r>
        <w:rPr>
          <w:spacing w:val="-3"/>
        </w:rPr>
        <w:t xml:space="preserve"> </w:t>
      </w:r>
      <w:r>
        <w:t>para acceder</w:t>
      </w:r>
      <w:r>
        <w:rPr>
          <w:spacing w:val="-3"/>
        </w:rPr>
        <w:t xml:space="preserve"> </w:t>
      </w:r>
      <w:r>
        <w:t>ante el</w:t>
      </w:r>
      <w:r>
        <w:rPr>
          <w:spacing w:val="-2"/>
        </w:rPr>
        <w:t xml:space="preserve"> </w:t>
      </w:r>
      <w:r>
        <w:t>juez</w:t>
      </w:r>
      <w:r>
        <w:rPr>
          <w:spacing w:val="-2"/>
        </w:rPr>
        <w:t xml:space="preserve"> </w:t>
      </w:r>
      <w:r>
        <w:t>en</w:t>
      </w:r>
      <w:r>
        <w:rPr>
          <w:spacing w:val="-2"/>
        </w:rPr>
        <w:t xml:space="preserve"> </w:t>
      </w:r>
      <w:r>
        <w:t>procura</w:t>
      </w:r>
      <w:r>
        <w:rPr>
          <w:spacing w:val="-5"/>
        </w:rPr>
        <w:t xml:space="preserve"> </w:t>
      </w:r>
      <w:r>
        <w:t>de</w:t>
      </w:r>
      <w:r>
        <w:rPr>
          <w:spacing w:val="-4"/>
        </w:rPr>
        <w:t xml:space="preserve"> </w:t>
      </w:r>
      <w:r>
        <w:t>obtener</w:t>
      </w:r>
      <w:r>
        <w:rPr>
          <w:spacing w:val="-2"/>
        </w:rPr>
        <w:t xml:space="preserve"> </w:t>
      </w:r>
      <w:r>
        <w:t>una</w:t>
      </w:r>
      <w:r>
        <w:rPr>
          <w:spacing w:val="-2"/>
        </w:rPr>
        <w:t xml:space="preserve"> </w:t>
      </w:r>
      <w:r>
        <w:t>decisión</w:t>
      </w:r>
      <w:r>
        <w:rPr>
          <w:spacing w:val="-2"/>
        </w:rPr>
        <w:t xml:space="preserve"> </w:t>
      </w:r>
      <w:r>
        <w:t>de</w:t>
      </w:r>
      <w:r>
        <w:rPr>
          <w:spacing w:val="-4"/>
        </w:rPr>
        <w:t xml:space="preserve"> </w:t>
      </w:r>
      <w:r>
        <w:t>fondo</w:t>
      </w:r>
      <w:r>
        <w:rPr>
          <w:spacing w:val="-2"/>
        </w:rPr>
        <w:t xml:space="preserve"> </w:t>
      </w:r>
      <w:r>
        <w:t>frente</w:t>
      </w:r>
      <w:r>
        <w:rPr>
          <w:spacing w:val="-1"/>
        </w:rPr>
        <w:t xml:space="preserve"> </w:t>
      </w:r>
      <w:r>
        <w:t>a</w:t>
      </w:r>
      <w:r>
        <w:rPr>
          <w:spacing w:val="-3"/>
        </w:rPr>
        <w:t xml:space="preserve"> </w:t>
      </w:r>
      <w:r>
        <w:t>cualquier</w:t>
      </w:r>
      <w:r>
        <w:rPr>
          <w:spacing w:val="-2"/>
        </w:rPr>
        <w:t xml:space="preserve"> </w:t>
      </w:r>
      <w:r>
        <w:t>controversia derivada del negocio jurídico estatal. Es así como, resulta procedente utilizar esta herramienta procesal para cuestionar las actuaciones desarrolladas durante la ejecución y liquidación del contrato estatal, así como la legalidad de los actos administrativos</w:t>
      </w:r>
      <w:r>
        <w:rPr>
          <w:spacing w:val="-13"/>
        </w:rPr>
        <w:t xml:space="preserve"> </w:t>
      </w:r>
      <w:r>
        <w:t>proferidos</w:t>
      </w:r>
      <w:r>
        <w:rPr>
          <w:spacing w:val="-13"/>
        </w:rPr>
        <w:t xml:space="preserve"> </w:t>
      </w:r>
      <w:r>
        <w:t>en</w:t>
      </w:r>
      <w:r>
        <w:rPr>
          <w:spacing w:val="-13"/>
        </w:rPr>
        <w:t xml:space="preserve"> </w:t>
      </w:r>
      <w:r>
        <w:t>desarrollo</w:t>
      </w:r>
      <w:r>
        <w:rPr>
          <w:spacing w:val="-13"/>
        </w:rPr>
        <w:t xml:space="preserve"> </w:t>
      </w:r>
      <w:r>
        <w:t>de</w:t>
      </w:r>
      <w:r>
        <w:rPr>
          <w:spacing w:val="-15"/>
        </w:rPr>
        <w:t xml:space="preserve"> </w:t>
      </w:r>
      <w:r>
        <w:t>éste.</w:t>
      </w:r>
      <w:r>
        <w:rPr>
          <w:spacing w:val="-13"/>
        </w:rPr>
        <w:t xml:space="preserve"> </w:t>
      </w:r>
      <w:r>
        <w:t>Así,</w:t>
      </w:r>
      <w:r>
        <w:rPr>
          <w:spacing w:val="-13"/>
        </w:rPr>
        <w:t xml:space="preserve"> </w:t>
      </w:r>
      <w:r>
        <w:t>puede</w:t>
      </w:r>
      <w:r>
        <w:rPr>
          <w:spacing w:val="-13"/>
        </w:rPr>
        <w:t xml:space="preserve"> </w:t>
      </w:r>
      <w:r>
        <w:t>cualquiera</w:t>
      </w:r>
      <w:r>
        <w:rPr>
          <w:spacing w:val="-13"/>
        </w:rPr>
        <w:t xml:space="preserve"> </w:t>
      </w:r>
      <w:r>
        <w:t>de</w:t>
      </w:r>
      <w:r>
        <w:rPr>
          <w:spacing w:val="-13"/>
        </w:rPr>
        <w:t xml:space="preserve"> </w:t>
      </w:r>
      <w:r>
        <w:t>las</w:t>
      </w:r>
      <w:r>
        <w:rPr>
          <w:spacing w:val="-15"/>
        </w:rPr>
        <w:t xml:space="preserve"> </w:t>
      </w:r>
      <w:r>
        <w:t>partes solicitar: (i)</w:t>
      </w:r>
      <w:r>
        <w:rPr>
          <w:spacing w:val="-1"/>
        </w:rPr>
        <w:t xml:space="preserve"> </w:t>
      </w:r>
      <w:r>
        <w:t>que se declare la existencia o nulidad de un contrato estatal; (ii)</w:t>
      </w:r>
      <w:r>
        <w:rPr>
          <w:spacing w:val="-1"/>
        </w:rPr>
        <w:t xml:space="preserve"> </w:t>
      </w:r>
      <w:r>
        <w:t>que se hagan las declaraciones, condenas o restituciones consecuenciales; (iii) que se ordene su revisión; (</w:t>
      </w:r>
      <w:proofErr w:type="spellStart"/>
      <w:r>
        <w:t>iv</w:t>
      </w:r>
      <w:proofErr w:type="spellEnd"/>
      <w:r>
        <w:t>) que se declare su incumplimiento; (</w:t>
      </w:r>
      <w:proofErr w:type="spellStart"/>
      <w:r>
        <w:t>iv</w:t>
      </w:r>
      <w:proofErr w:type="spellEnd"/>
      <w:r>
        <w:t>) que se condene al responsable a indemnizar los perjuicios derivados del mismo; y (v) que se hagan otras declaraciones y condenas. De igual</w:t>
      </w:r>
      <w:r>
        <w:rPr>
          <w:spacing w:val="-1"/>
        </w:rPr>
        <w:t xml:space="preserve"> </w:t>
      </w:r>
      <w:r>
        <w:t>manera, el Ministerio Público o cualquier tercero</w:t>
      </w:r>
      <w:r>
        <w:rPr>
          <w:spacing w:val="-17"/>
        </w:rPr>
        <w:t xml:space="preserve"> </w:t>
      </w:r>
      <w:r>
        <w:t>que</w:t>
      </w:r>
      <w:r>
        <w:rPr>
          <w:spacing w:val="-17"/>
        </w:rPr>
        <w:t xml:space="preserve"> </w:t>
      </w:r>
      <w:r>
        <w:t>acredite</w:t>
      </w:r>
      <w:r>
        <w:rPr>
          <w:spacing w:val="-16"/>
        </w:rPr>
        <w:t xml:space="preserve"> </w:t>
      </w:r>
      <w:r>
        <w:t>un</w:t>
      </w:r>
      <w:r>
        <w:rPr>
          <w:spacing w:val="-17"/>
        </w:rPr>
        <w:t xml:space="preserve"> </w:t>
      </w:r>
      <w:r>
        <w:t>interés</w:t>
      </w:r>
      <w:r>
        <w:rPr>
          <w:spacing w:val="-17"/>
        </w:rPr>
        <w:t xml:space="preserve"> </w:t>
      </w:r>
      <w:r>
        <w:t>directo</w:t>
      </w:r>
      <w:r>
        <w:rPr>
          <w:spacing w:val="-17"/>
        </w:rPr>
        <w:t xml:space="preserve"> </w:t>
      </w:r>
      <w:r>
        <w:t>podrá</w:t>
      </w:r>
      <w:r>
        <w:rPr>
          <w:spacing w:val="-16"/>
        </w:rPr>
        <w:t xml:space="preserve"> </w:t>
      </w:r>
      <w:r>
        <w:t>pedir</w:t>
      </w:r>
      <w:r>
        <w:rPr>
          <w:spacing w:val="-17"/>
        </w:rPr>
        <w:t xml:space="preserve"> </w:t>
      </w:r>
      <w:r>
        <w:t>que</w:t>
      </w:r>
      <w:r>
        <w:rPr>
          <w:spacing w:val="-17"/>
        </w:rPr>
        <w:t xml:space="preserve"> </w:t>
      </w:r>
      <w:r>
        <w:t>se</w:t>
      </w:r>
      <w:r>
        <w:rPr>
          <w:spacing w:val="-16"/>
        </w:rPr>
        <w:t xml:space="preserve"> </w:t>
      </w:r>
      <w:r>
        <w:t>declare</w:t>
      </w:r>
      <w:r>
        <w:rPr>
          <w:spacing w:val="-17"/>
        </w:rPr>
        <w:t xml:space="preserve"> </w:t>
      </w:r>
      <w:r>
        <w:t>la</w:t>
      </w:r>
      <w:r>
        <w:rPr>
          <w:spacing w:val="-17"/>
        </w:rPr>
        <w:t xml:space="preserve"> </w:t>
      </w:r>
      <w:r>
        <w:t>nulidad</w:t>
      </w:r>
      <w:r>
        <w:rPr>
          <w:spacing w:val="-16"/>
        </w:rPr>
        <w:t xml:space="preserve"> </w:t>
      </w:r>
      <w:r>
        <w:t>absoluta del contrato.</w:t>
      </w:r>
    </w:p>
    <w:p w14:paraId="40F6A638" w14:textId="77777777" w:rsidR="004F3459" w:rsidRDefault="004F3459">
      <w:pPr>
        <w:pStyle w:val="Textoindependiente"/>
        <w:rPr>
          <w:sz w:val="20"/>
        </w:rPr>
      </w:pPr>
    </w:p>
    <w:p w14:paraId="51539985" w14:textId="77777777" w:rsidR="004F3459" w:rsidRDefault="002F64EB">
      <w:pPr>
        <w:pStyle w:val="Textoindependiente"/>
        <w:spacing w:before="16"/>
        <w:rPr>
          <w:sz w:val="20"/>
        </w:rPr>
      </w:pPr>
      <w:r>
        <w:rPr>
          <w:noProof/>
        </w:rPr>
        <mc:AlternateContent>
          <mc:Choice Requires="wps">
            <w:drawing>
              <wp:anchor distT="0" distB="0" distL="0" distR="0" simplePos="0" relativeHeight="251658252" behindDoc="1" locked="0" layoutInCell="1" allowOverlap="1" wp14:anchorId="24EA5372" wp14:editId="4C90126E">
                <wp:simplePos x="0" y="0"/>
                <wp:positionH relativeFrom="page">
                  <wp:posOffset>1080820</wp:posOffset>
                </wp:positionH>
                <wp:positionV relativeFrom="paragraph">
                  <wp:posOffset>171798</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DD57E" id="Graphic 17" o:spid="_x0000_s1026" style="position:absolute;margin-left:85.1pt;margin-top:13.55pt;width:144.0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" path="m1829054,l,,,9143r1829054,l1829054,xe" fillcolor="black" stroked="f">
                <v:path arrowok="t"/>
                <w10:wrap type="topAndBottom" anchorx="page"/>
              </v:shape>
            </w:pict>
          </mc:Fallback>
        </mc:AlternateContent>
      </w:r>
    </w:p>
    <w:p w14:paraId="0F3561BB" w14:textId="77777777" w:rsidR="004F3459" w:rsidRDefault="002F64EB">
      <w:pPr>
        <w:spacing w:before="100"/>
        <w:ind w:left="542"/>
        <w:rPr>
          <w:sz w:val="20"/>
        </w:rPr>
      </w:pPr>
      <w:r>
        <w:rPr>
          <w:position w:val="6"/>
          <w:sz w:val="13"/>
        </w:rPr>
        <w:t>25</w:t>
      </w:r>
      <w:r>
        <w:rPr>
          <w:spacing w:val="12"/>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5"/>
          <w:sz w:val="20"/>
        </w:rPr>
        <w:t xml:space="preserve"> </w:t>
      </w:r>
      <w:r>
        <w:rPr>
          <w:sz w:val="20"/>
        </w:rPr>
        <w:t>Estado,</w:t>
      </w:r>
      <w:r>
        <w:rPr>
          <w:spacing w:val="-5"/>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5"/>
          <w:sz w:val="20"/>
        </w:rPr>
        <w:t xml:space="preserve"> </w:t>
      </w:r>
      <w:r>
        <w:rPr>
          <w:sz w:val="20"/>
        </w:rPr>
        <w:t>del</w:t>
      </w:r>
      <w:r>
        <w:rPr>
          <w:spacing w:val="-5"/>
          <w:sz w:val="20"/>
        </w:rPr>
        <w:t xml:space="preserve"> </w:t>
      </w:r>
      <w:r>
        <w:rPr>
          <w:sz w:val="20"/>
        </w:rPr>
        <w:t>28</w:t>
      </w:r>
      <w:r>
        <w:rPr>
          <w:spacing w:val="-5"/>
          <w:sz w:val="20"/>
        </w:rPr>
        <w:t xml:space="preserve"> </w:t>
      </w:r>
      <w:r>
        <w:rPr>
          <w:sz w:val="20"/>
        </w:rPr>
        <w:t>de</w:t>
      </w:r>
      <w:r>
        <w:rPr>
          <w:spacing w:val="-7"/>
          <w:sz w:val="20"/>
        </w:rPr>
        <w:t xml:space="preserve"> </w:t>
      </w:r>
      <w:r>
        <w:rPr>
          <w:sz w:val="20"/>
        </w:rPr>
        <w:t>junio</w:t>
      </w:r>
      <w:r>
        <w:rPr>
          <w:spacing w:val="-5"/>
          <w:sz w:val="20"/>
        </w:rPr>
        <w:t xml:space="preserve"> </w:t>
      </w:r>
      <w:r>
        <w:rPr>
          <w:sz w:val="20"/>
        </w:rPr>
        <w:t>de</w:t>
      </w:r>
      <w:r>
        <w:rPr>
          <w:spacing w:val="-5"/>
          <w:sz w:val="20"/>
        </w:rPr>
        <w:t xml:space="preserve"> </w:t>
      </w:r>
      <w:r>
        <w:rPr>
          <w:sz w:val="20"/>
        </w:rPr>
        <w:t>2019.</w:t>
      </w:r>
      <w:r>
        <w:rPr>
          <w:spacing w:val="-7"/>
          <w:sz w:val="20"/>
        </w:rPr>
        <w:t xml:space="preserve"> </w:t>
      </w:r>
      <w:r>
        <w:rPr>
          <w:sz w:val="20"/>
        </w:rPr>
        <w:t>Rad.:</w:t>
      </w:r>
      <w:r>
        <w:rPr>
          <w:spacing w:val="-6"/>
          <w:sz w:val="20"/>
        </w:rPr>
        <w:t xml:space="preserve"> </w:t>
      </w:r>
      <w:r>
        <w:rPr>
          <w:spacing w:val="-2"/>
          <w:sz w:val="20"/>
        </w:rPr>
        <w:t>44009.</w:t>
      </w:r>
    </w:p>
    <w:p w14:paraId="0DF2F151" w14:textId="77777777" w:rsidR="004F3459" w:rsidRDefault="004F3459">
      <w:pPr>
        <w:rPr>
          <w:sz w:val="20"/>
        </w:rPr>
        <w:sectPr w:rsidR="004F3459" w:rsidSect="00605E9E">
          <w:pgSz w:w="12240" w:h="20160"/>
          <w:pgMar w:top="2300" w:right="1500" w:bottom="280" w:left="1160" w:header="600" w:footer="0" w:gutter="0"/>
          <w:cols w:space="720"/>
        </w:sectPr>
      </w:pPr>
    </w:p>
    <w:p w14:paraId="3C20749C" w14:textId="77777777" w:rsidR="004F3459" w:rsidRDefault="004F3459">
      <w:pPr>
        <w:pStyle w:val="Textoindependiente"/>
      </w:pPr>
    </w:p>
    <w:p w14:paraId="442669C0" w14:textId="77777777" w:rsidR="004F3459" w:rsidRDefault="004F3459">
      <w:pPr>
        <w:pStyle w:val="Textoindependiente"/>
        <w:spacing w:before="267"/>
      </w:pPr>
    </w:p>
    <w:p w14:paraId="10B3C5DE" w14:textId="77777777" w:rsidR="004F3459" w:rsidRDefault="002F64EB">
      <w:pPr>
        <w:pStyle w:val="Textoindependiente"/>
        <w:spacing w:line="360" w:lineRule="auto"/>
        <w:ind w:left="542" w:right="196"/>
        <w:jc w:val="both"/>
      </w:pPr>
      <w:r>
        <w:t>Bajo el anterior contexto, en el presente caso la acción contractual ejercida por la parte</w:t>
      </w:r>
      <w:r>
        <w:rPr>
          <w:spacing w:val="-5"/>
        </w:rPr>
        <w:t xml:space="preserve"> </w:t>
      </w:r>
      <w:r>
        <w:t>demandante</w:t>
      </w:r>
      <w:r>
        <w:rPr>
          <w:spacing w:val="-4"/>
        </w:rPr>
        <w:t xml:space="preserve"> </w:t>
      </w:r>
      <w:r>
        <w:t>es</w:t>
      </w:r>
      <w:r>
        <w:rPr>
          <w:spacing w:val="-8"/>
        </w:rPr>
        <w:t xml:space="preserve"> </w:t>
      </w:r>
      <w:r>
        <w:t>adecuada,</w:t>
      </w:r>
      <w:r>
        <w:rPr>
          <w:spacing w:val="-5"/>
        </w:rPr>
        <w:t xml:space="preserve"> </w:t>
      </w:r>
      <w:r>
        <w:t>por</w:t>
      </w:r>
      <w:r>
        <w:rPr>
          <w:spacing w:val="-3"/>
        </w:rPr>
        <w:t xml:space="preserve"> </w:t>
      </w:r>
      <w:r>
        <w:t>cuanto</w:t>
      </w:r>
      <w:r>
        <w:rPr>
          <w:spacing w:val="-6"/>
        </w:rPr>
        <w:t xml:space="preserve"> </w:t>
      </w:r>
      <w:r>
        <w:t>en</w:t>
      </w:r>
      <w:r>
        <w:rPr>
          <w:spacing w:val="-5"/>
        </w:rPr>
        <w:t xml:space="preserve"> </w:t>
      </w:r>
      <w:r>
        <w:t>el</w:t>
      </w:r>
      <w:r>
        <w:rPr>
          <w:spacing w:val="-3"/>
        </w:rPr>
        <w:t xml:space="preserve"> </w:t>
      </w:r>
      <w:r>
        <w:t>libelo</w:t>
      </w:r>
      <w:r>
        <w:rPr>
          <w:spacing w:val="-5"/>
        </w:rPr>
        <w:t xml:space="preserve"> </w:t>
      </w:r>
      <w:r>
        <w:t>introductorio</w:t>
      </w:r>
      <w:r>
        <w:rPr>
          <w:spacing w:val="-3"/>
        </w:rPr>
        <w:t xml:space="preserve"> </w:t>
      </w:r>
      <w:r>
        <w:t>se</w:t>
      </w:r>
      <w:r>
        <w:rPr>
          <w:spacing w:val="-4"/>
        </w:rPr>
        <w:t xml:space="preserve"> </w:t>
      </w:r>
      <w:r>
        <w:t>pretende la nulidad de la Resolución n.º 0725 del 27 de julio de 2004 y su confirmatoria, esto es, la Resolución n.º 1172 del 19 de octubre de 2004, y se solicita el consecuente restablecimiento del derecho.</w:t>
      </w:r>
    </w:p>
    <w:p w14:paraId="5BBA8454" w14:textId="77777777" w:rsidR="004F3459" w:rsidRDefault="004F3459">
      <w:pPr>
        <w:pStyle w:val="Textoindependiente"/>
        <w:spacing w:before="138"/>
      </w:pPr>
    </w:p>
    <w:p w14:paraId="1D736A93" w14:textId="77777777" w:rsidR="004F3459" w:rsidRDefault="002F64EB">
      <w:pPr>
        <w:pStyle w:val="Ttulo2"/>
        <w:numPr>
          <w:ilvl w:val="0"/>
          <w:numId w:val="1"/>
        </w:numPr>
        <w:tabs>
          <w:tab w:val="left" w:pos="809"/>
        </w:tabs>
        <w:ind w:left="809" w:hanging="267"/>
        <w:jc w:val="both"/>
      </w:pPr>
      <w:r>
        <w:rPr>
          <w:spacing w:val="-2"/>
        </w:rPr>
        <w:t>Legitimación</w:t>
      </w:r>
      <w:r>
        <w:rPr>
          <w:spacing w:val="-11"/>
        </w:rPr>
        <w:t xml:space="preserve"> </w:t>
      </w:r>
      <w:r>
        <w:rPr>
          <w:spacing w:val="-2"/>
        </w:rPr>
        <w:t>en</w:t>
      </w:r>
      <w:r>
        <w:rPr>
          <w:spacing w:val="-11"/>
        </w:rPr>
        <w:t xml:space="preserve"> </w:t>
      </w:r>
      <w:r>
        <w:rPr>
          <w:spacing w:val="-2"/>
        </w:rPr>
        <w:t>la</w:t>
      </w:r>
      <w:r>
        <w:rPr>
          <w:spacing w:val="-10"/>
        </w:rPr>
        <w:t xml:space="preserve"> </w:t>
      </w:r>
      <w:r>
        <w:rPr>
          <w:spacing w:val="-2"/>
        </w:rPr>
        <w:t>causa</w:t>
      </w:r>
    </w:p>
    <w:p w14:paraId="6FCC5DFE" w14:textId="77777777" w:rsidR="004F3459" w:rsidRDefault="004F3459">
      <w:pPr>
        <w:pStyle w:val="Textoindependiente"/>
        <w:rPr>
          <w:rFonts w:ascii="Arial"/>
          <w:b/>
        </w:rPr>
      </w:pPr>
    </w:p>
    <w:p w14:paraId="0E3EDC40" w14:textId="77777777" w:rsidR="004F3459" w:rsidRDefault="004F3459">
      <w:pPr>
        <w:pStyle w:val="Textoindependiente"/>
        <w:spacing w:before="1"/>
        <w:rPr>
          <w:rFonts w:ascii="Arial"/>
          <w:b/>
        </w:rPr>
      </w:pPr>
    </w:p>
    <w:p w14:paraId="1C944A36" w14:textId="77777777" w:rsidR="004F3459" w:rsidRDefault="002F64EB">
      <w:pPr>
        <w:pStyle w:val="Prrafodelista"/>
        <w:numPr>
          <w:ilvl w:val="1"/>
          <w:numId w:val="1"/>
        </w:numPr>
        <w:tabs>
          <w:tab w:val="left" w:pos="1031"/>
        </w:tabs>
        <w:spacing w:line="357" w:lineRule="auto"/>
        <w:ind w:right="193" w:firstLine="0"/>
        <w:rPr>
          <w:sz w:val="24"/>
        </w:rPr>
      </w:pPr>
      <w:r>
        <w:rPr>
          <w:sz w:val="24"/>
        </w:rPr>
        <w:t>En el presente caso se concluye que la sociedad Cóndor S.A. Compañía de Seguros</w:t>
      </w:r>
      <w:r>
        <w:rPr>
          <w:spacing w:val="-4"/>
          <w:sz w:val="24"/>
        </w:rPr>
        <w:t xml:space="preserve"> </w:t>
      </w:r>
      <w:r>
        <w:rPr>
          <w:sz w:val="24"/>
        </w:rPr>
        <w:t>Generales</w:t>
      </w:r>
      <w:r>
        <w:rPr>
          <w:spacing w:val="-1"/>
          <w:sz w:val="24"/>
        </w:rPr>
        <w:t xml:space="preserve"> </w:t>
      </w:r>
      <w:r>
        <w:rPr>
          <w:sz w:val="24"/>
        </w:rPr>
        <w:t>y</w:t>
      </w:r>
      <w:r>
        <w:rPr>
          <w:spacing w:val="-4"/>
          <w:sz w:val="24"/>
        </w:rPr>
        <w:t xml:space="preserve"> </w:t>
      </w:r>
      <w:r>
        <w:rPr>
          <w:sz w:val="24"/>
        </w:rPr>
        <w:t>la</w:t>
      </w:r>
      <w:r>
        <w:rPr>
          <w:spacing w:val="-4"/>
          <w:sz w:val="24"/>
        </w:rPr>
        <w:t xml:space="preserve"> </w:t>
      </w:r>
      <w:r>
        <w:rPr>
          <w:sz w:val="24"/>
        </w:rPr>
        <w:t>Nación</w:t>
      </w:r>
      <w:r>
        <w:rPr>
          <w:spacing w:val="-2"/>
          <w:sz w:val="24"/>
        </w:rPr>
        <w:t xml:space="preserve"> </w:t>
      </w:r>
      <w:r>
        <w:rPr>
          <w:sz w:val="24"/>
        </w:rPr>
        <w:t>–</w:t>
      </w:r>
      <w:r>
        <w:rPr>
          <w:spacing w:val="-5"/>
          <w:sz w:val="24"/>
        </w:rPr>
        <w:t xml:space="preserve"> </w:t>
      </w:r>
      <w:r>
        <w:rPr>
          <w:sz w:val="24"/>
        </w:rPr>
        <w:t>Ministerio</w:t>
      </w:r>
      <w:r>
        <w:rPr>
          <w:spacing w:val="-6"/>
          <w:sz w:val="24"/>
        </w:rPr>
        <w:t xml:space="preserve"> </w:t>
      </w:r>
      <w:r>
        <w:rPr>
          <w:sz w:val="24"/>
        </w:rPr>
        <w:t>de</w:t>
      </w:r>
      <w:r>
        <w:rPr>
          <w:spacing w:val="-4"/>
          <w:sz w:val="24"/>
        </w:rPr>
        <w:t xml:space="preserve"> </w:t>
      </w:r>
      <w:r>
        <w:rPr>
          <w:sz w:val="24"/>
        </w:rPr>
        <w:t>Defensa</w:t>
      </w:r>
      <w:r>
        <w:rPr>
          <w:spacing w:val="-6"/>
          <w:sz w:val="24"/>
        </w:rPr>
        <w:t xml:space="preserve"> </w:t>
      </w:r>
      <w:r>
        <w:rPr>
          <w:sz w:val="24"/>
        </w:rPr>
        <w:t>Nacional</w:t>
      </w:r>
      <w:r>
        <w:rPr>
          <w:spacing w:val="-4"/>
          <w:sz w:val="24"/>
        </w:rPr>
        <w:t xml:space="preserve"> </w:t>
      </w:r>
      <w:r>
        <w:rPr>
          <w:sz w:val="24"/>
        </w:rPr>
        <w:t>están</w:t>
      </w:r>
      <w:r>
        <w:rPr>
          <w:spacing w:val="-4"/>
          <w:sz w:val="24"/>
        </w:rPr>
        <w:t xml:space="preserve"> </w:t>
      </w:r>
      <w:r>
        <w:rPr>
          <w:sz w:val="24"/>
        </w:rPr>
        <w:t>legitimados en la causa por activa y por pasiva, respectivamente: la primera, porque expidió la garantía</w:t>
      </w:r>
      <w:r>
        <w:rPr>
          <w:spacing w:val="-5"/>
          <w:sz w:val="24"/>
        </w:rPr>
        <w:t xml:space="preserve"> </w:t>
      </w:r>
      <w:r>
        <w:rPr>
          <w:sz w:val="24"/>
        </w:rPr>
        <w:t>única</w:t>
      </w:r>
      <w:r>
        <w:rPr>
          <w:spacing w:val="-6"/>
          <w:sz w:val="24"/>
        </w:rPr>
        <w:t xml:space="preserve"> </w:t>
      </w:r>
      <w:r>
        <w:rPr>
          <w:sz w:val="24"/>
        </w:rPr>
        <w:t>de</w:t>
      </w:r>
      <w:r>
        <w:rPr>
          <w:spacing w:val="-6"/>
          <w:sz w:val="24"/>
        </w:rPr>
        <w:t xml:space="preserve"> </w:t>
      </w:r>
      <w:r>
        <w:rPr>
          <w:sz w:val="24"/>
        </w:rPr>
        <w:t>cumplimiento n.º</w:t>
      </w:r>
      <w:r>
        <w:rPr>
          <w:spacing w:val="-5"/>
          <w:sz w:val="24"/>
        </w:rPr>
        <w:t xml:space="preserve"> </w:t>
      </w:r>
      <w:r>
        <w:rPr>
          <w:sz w:val="24"/>
        </w:rPr>
        <w:t>025012210643</w:t>
      </w:r>
      <w:r>
        <w:rPr>
          <w:spacing w:val="-1"/>
          <w:sz w:val="24"/>
        </w:rPr>
        <w:t xml:space="preserve"> </w:t>
      </w:r>
      <w:r>
        <w:rPr>
          <w:sz w:val="24"/>
        </w:rPr>
        <w:t>(hecho</w:t>
      </w:r>
      <w:r>
        <w:rPr>
          <w:spacing w:val="-6"/>
          <w:sz w:val="24"/>
        </w:rPr>
        <w:t xml:space="preserve"> </w:t>
      </w:r>
      <w:r>
        <w:rPr>
          <w:sz w:val="24"/>
        </w:rPr>
        <w:t>probado</w:t>
      </w:r>
      <w:r>
        <w:rPr>
          <w:spacing w:val="-6"/>
          <w:sz w:val="24"/>
        </w:rPr>
        <w:t xml:space="preserve"> </w:t>
      </w:r>
      <w:r>
        <w:rPr>
          <w:sz w:val="24"/>
        </w:rPr>
        <w:t>6.3.2.),</w:t>
      </w:r>
      <w:r>
        <w:rPr>
          <w:spacing w:val="-4"/>
          <w:sz w:val="24"/>
        </w:rPr>
        <w:t xml:space="preserve"> </w:t>
      </w:r>
      <w:r>
        <w:rPr>
          <w:sz w:val="24"/>
        </w:rPr>
        <w:t>a</w:t>
      </w:r>
      <w:r>
        <w:rPr>
          <w:spacing w:val="-5"/>
          <w:sz w:val="24"/>
        </w:rPr>
        <w:t xml:space="preserve"> </w:t>
      </w:r>
      <w:r>
        <w:rPr>
          <w:sz w:val="24"/>
        </w:rPr>
        <w:t>través de la cual se amparó el siniestro cuya ocurrencia fue declarada en los actos administrativos acusados -calidad-, de donde se colige que le asiste un interés</w:t>
      </w:r>
      <w:r>
        <w:rPr>
          <w:position w:val="8"/>
          <w:sz w:val="16"/>
        </w:rPr>
        <w:t xml:space="preserve">26 </w:t>
      </w:r>
      <w:r>
        <w:rPr>
          <w:sz w:val="24"/>
        </w:rPr>
        <w:t>para demandar su nulidad</w:t>
      </w:r>
      <w:r>
        <w:rPr>
          <w:position w:val="8"/>
          <w:sz w:val="16"/>
        </w:rPr>
        <w:t>27</w:t>
      </w:r>
      <w:r>
        <w:rPr>
          <w:sz w:val="24"/>
        </w:rPr>
        <w:t>, y el segundo porque profirió dichos actos (hechos probados 6.3.2., 6.3.9. y 6.3.10.).</w:t>
      </w:r>
    </w:p>
    <w:p w14:paraId="7FEFAD9D" w14:textId="77777777" w:rsidR="004F3459" w:rsidRDefault="004F3459">
      <w:pPr>
        <w:pStyle w:val="Textoindependiente"/>
        <w:spacing w:before="149"/>
      </w:pPr>
    </w:p>
    <w:p w14:paraId="28E4627D" w14:textId="77777777" w:rsidR="004F3459" w:rsidRDefault="002F64EB">
      <w:pPr>
        <w:pStyle w:val="Prrafodelista"/>
        <w:numPr>
          <w:ilvl w:val="1"/>
          <w:numId w:val="1"/>
        </w:numPr>
        <w:tabs>
          <w:tab w:val="left" w:pos="1040"/>
        </w:tabs>
        <w:spacing w:line="360" w:lineRule="auto"/>
        <w:ind w:right="192" w:firstLine="0"/>
        <w:rPr>
          <w:sz w:val="24"/>
        </w:rPr>
      </w:pPr>
      <w:r>
        <w:rPr>
          <w:sz w:val="24"/>
        </w:rPr>
        <w:t xml:space="preserve">En lo que atañe a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es menester precisar</w:t>
      </w:r>
      <w:r>
        <w:rPr>
          <w:spacing w:val="-3"/>
          <w:sz w:val="24"/>
        </w:rPr>
        <w:t xml:space="preserve"> </w:t>
      </w:r>
      <w:r>
        <w:rPr>
          <w:sz w:val="24"/>
        </w:rPr>
        <w:t>que</w:t>
      </w:r>
      <w:r>
        <w:rPr>
          <w:spacing w:val="-3"/>
          <w:sz w:val="24"/>
        </w:rPr>
        <w:t xml:space="preserve"> </w:t>
      </w:r>
      <w:r>
        <w:rPr>
          <w:sz w:val="24"/>
        </w:rPr>
        <w:t>su</w:t>
      </w:r>
      <w:r>
        <w:rPr>
          <w:spacing w:val="-1"/>
          <w:sz w:val="24"/>
        </w:rPr>
        <w:t xml:space="preserve"> </w:t>
      </w:r>
      <w:r>
        <w:rPr>
          <w:sz w:val="24"/>
        </w:rPr>
        <w:t>intervención</w:t>
      </w:r>
      <w:r>
        <w:rPr>
          <w:position w:val="8"/>
          <w:sz w:val="16"/>
        </w:rPr>
        <w:t>28</w:t>
      </w:r>
      <w:r>
        <w:rPr>
          <w:spacing w:val="19"/>
          <w:position w:val="8"/>
          <w:sz w:val="16"/>
        </w:rPr>
        <w:t xml:space="preserve"> </w:t>
      </w:r>
      <w:r>
        <w:rPr>
          <w:sz w:val="24"/>
        </w:rPr>
        <w:t>en</w:t>
      </w:r>
      <w:r>
        <w:rPr>
          <w:spacing w:val="-3"/>
          <w:sz w:val="24"/>
        </w:rPr>
        <w:t xml:space="preserve"> </w:t>
      </w:r>
      <w:r>
        <w:rPr>
          <w:sz w:val="24"/>
        </w:rPr>
        <w:t>el</w:t>
      </w:r>
      <w:r>
        <w:rPr>
          <w:spacing w:val="-6"/>
          <w:sz w:val="24"/>
        </w:rPr>
        <w:t xml:space="preserve"> </w:t>
      </w:r>
      <w:r>
        <w:rPr>
          <w:sz w:val="24"/>
        </w:rPr>
        <w:t>proceso obedece</w:t>
      </w:r>
      <w:r>
        <w:rPr>
          <w:spacing w:val="-1"/>
          <w:sz w:val="24"/>
        </w:rPr>
        <w:t xml:space="preserve"> </w:t>
      </w:r>
      <w:r>
        <w:rPr>
          <w:sz w:val="24"/>
        </w:rPr>
        <w:t>a</w:t>
      </w:r>
      <w:r>
        <w:rPr>
          <w:spacing w:val="-3"/>
          <w:sz w:val="24"/>
        </w:rPr>
        <w:t xml:space="preserve"> </w:t>
      </w:r>
      <w:r>
        <w:rPr>
          <w:sz w:val="24"/>
        </w:rPr>
        <w:t>la</w:t>
      </w:r>
      <w:r>
        <w:rPr>
          <w:spacing w:val="-4"/>
          <w:sz w:val="24"/>
        </w:rPr>
        <w:t xml:space="preserve"> </w:t>
      </w:r>
      <w:r>
        <w:rPr>
          <w:sz w:val="24"/>
        </w:rPr>
        <w:t>vinculación</w:t>
      </w:r>
      <w:r>
        <w:rPr>
          <w:spacing w:val="-4"/>
          <w:sz w:val="24"/>
        </w:rPr>
        <w:t xml:space="preserve"> </w:t>
      </w:r>
      <w:r>
        <w:rPr>
          <w:sz w:val="24"/>
        </w:rPr>
        <w:t>realizada</w:t>
      </w:r>
      <w:r>
        <w:rPr>
          <w:spacing w:val="-4"/>
          <w:sz w:val="24"/>
        </w:rPr>
        <w:t xml:space="preserve"> </w:t>
      </w:r>
      <w:r>
        <w:rPr>
          <w:sz w:val="24"/>
        </w:rPr>
        <w:t>por el Tribunal Administrativo de Cundinamarca en el auto admisorio de la demanda - que no a su calidad de parte-. Al respecto, tal y como lo ha considerado de tiempo atrás esta Sección</w:t>
      </w:r>
      <w:r>
        <w:rPr>
          <w:position w:val="8"/>
          <w:sz w:val="16"/>
        </w:rPr>
        <w:t>29</w:t>
      </w:r>
      <w:r>
        <w:rPr>
          <w:sz w:val="24"/>
        </w:rPr>
        <w:t>, entre la aseguradora y el contratista se configura un litisconsorcio</w:t>
      </w:r>
      <w:r>
        <w:rPr>
          <w:spacing w:val="-5"/>
          <w:sz w:val="24"/>
        </w:rPr>
        <w:t xml:space="preserve"> </w:t>
      </w:r>
      <w:proofErr w:type="spellStart"/>
      <w:r>
        <w:rPr>
          <w:sz w:val="24"/>
        </w:rPr>
        <w:t>cuasinecesario</w:t>
      </w:r>
      <w:proofErr w:type="spellEnd"/>
      <w:r>
        <w:rPr>
          <w:sz w:val="24"/>
        </w:rPr>
        <w:t>,</w:t>
      </w:r>
      <w:r>
        <w:rPr>
          <w:spacing w:val="-5"/>
          <w:sz w:val="24"/>
        </w:rPr>
        <w:t xml:space="preserve"> </w:t>
      </w:r>
      <w:r>
        <w:rPr>
          <w:sz w:val="24"/>
        </w:rPr>
        <w:t>de</w:t>
      </w:r>
      <w:r>
        <w:rPr>
          <w:spacing w:val="-5"/>
          <w:sz w:val="24"/>
        </w:rPr>
        <w:t xml:space="preserve"> </w:t>
      </w:r>
      <w:r>
        <w:rPr>
          <w:sz w:val="24"/>
        </w:rPr>
        <w:t>donde,</w:t>
      </w:r>
      <w:r>
        <w:rPr>
          <w:spacing w:val="-5"/>
          <w:sz w:val="24"/>
        </w:rPr>
        <w:t xml:space="preserve"> </w:t>
      </w:r>
      <w:r>
        <w:rPr>
          <w:sz w:val="24"/>
        </w:rPr>
        <w:t>si</w:t>
      </w:r>
      <w:r>
        <w:rPr>
          <w:spacing w:val="-6"/>
          <w:sz w:val="24"/>
        </w:rPr>
        <w:t xml:space="preserve"> </w:t>
      </w:r>
      <w:r>
        <w:rPr>
          <w:sz w:val="24"/>
        </w:rPr>
        <w:t>bien</w:t>
      </w:r>
      <w:r>
        <w:rPr>
          <w:spacing w:val="-4"/>
          <w:sz w:val="24"/>
        </w:rPr>
        <w:t xml:space="preserve"> </w:t>
      </w:r>
      <w:r>
        <w:rPr>
          <w:sz w:val="24"/>
        </w:rPr>
        <w:t>la</w:t>
      </w:r>
      <w:r>
        <w:rPr>
          <w:spacing w:val="-5"/>
          <w:sz w:val="24"/>
        </w:rPr>
        <w:t xml:space="preserve"> </w:t>
      </w:r>
      <w:r>
        <w:rPr>
          <w:sz w:val="24"/>
        </w:rPr>
        <w:t>sentencia</w:t>
      </w:r>
      <w:r>
        <w:rPr>
          <w:spacing w:val="-5"/>
          <w:sz w:val="24"/>
        </w:rPr>
        <w:t xml:space="preserve"> </w:t>
      </w:r>
      <w:r>
        <w:rPr>
          <w:sz w:val="24"/>
        </w:rPr>
        <w:t>los</w:t>
      </w:r>
      <w:r>
        <w:rPr>
          <w:spacing w:val="-5"/>
          <w:sz w:val="24"/>
        </w:rPr>
        <w:t xml:space="preserve"> </w:t>
      </w:r>
      <w:r>
        <w:rPr>
          <w:sz w:val="24"/>
        </w:rPr>
        <w:t>vincula</w:t>
      </w:r>
      <w:r>
        <w:rPr>
          <w:spacing w:val="-5"/>
          <w:sz w:val="24"/>
        </w:rPr>
        <w:t xml:space="preserve"> </w:t>
      </w:r>
      <w:r>
        <w:rPr>
          <w:sz w:val="24"/>
        </w:rPr>
        <w:t>o</w:t>
      </w:r>
      <w:r>
        <w:rPr>
          <w:spacing w:val="-5"/>
          <w:sz w:val="24"/>
        </w:rPr>
        <w:t xml:space="preserve"> </w:t>
      </w:r>
      <w:r>
        <w:rPr>
          <w:sz w:val="24"/>
        </w:rPr>
        <w:t>afecta,</w:t>
      </w:r>
      <w:r>
        <w:rPr>
          <w:spacing w:val="-5"/>
          <w:sz w:val="24"/>
        </w:rPr>
        <w:t xml:space="preserve"> </w:t>
      </w:r>
      <w:r>
        <w:rPr>
          <w:sz w:val="24"/>
        </w:rPr>
        <w:t>no resulta necesario que ambos concurran al proceso, pues basta con que alguno de ellos acuda como demandante; sin embargo, nada impide para que el otro, si lo estima pertinente, participe en el trámite procesal hasta antes de que se dicte sentencia</w:t>
      </w:r>
      <w:r>
        <w:rPr>
          <w:spacing w:val="-17"/>
          <w:sz w:val="24"/>
        </w:rPr>
        <w:t xml:space="preserve"> </w:t>
      </w:r>
      <w:r>
        <w:rPr>
          <w:sz w:val="24"/>
        </w:rPr>
        <w:t>de</w:t>
      </w:r>
      <w:r>
        <w:rPr>
          <w:spacing w:val="-17"/>
          <w:sz w:val="24"/>
        </w:rPr>
        <w:t xml:space="preserve"> </w:t>
      </w:r>
      <w:r>
        <w:rPr>
          <w:sz w:val="24"/>
        </w:rPr>
        <w:t>única</w:t>
      </w:r>
      <w:r>
        <w:rPr>
          <w:spacing w:val="-16"/>
          <w:sz w:val="24"/>
        </w:rPr>
        <w:t xml:space="preserve"> </w:t>
      </w:r>
      <w:r>
        <w:rPr>
          <w:sz w:val="24"/>
        </w:rPr>
        <w:t>o</w:t>
      </w:r>
      <w:r>
        <w:rPr>
          <w:spacing w:val="-17"/>
          <w:sz w:val="24"/>
        </w:rPr>
        <w:t xml:space="preserve"> </w:t>
      </w:r>
      <w:r>
        <w:rPr>
          <w:sz w:val="24"/>
        </w:rPr>
        <w:t>segunda</w:t>
      </w:r>
      <w:r>
        <w:rPr>
          <w:spacing w:val="-16"/>
          <w:sz w:val="24"/>
        </w:rPr>
        <w:t xml:space="preserve"> </w:t>
      </w:r>
      <w:r>
        <w:rPr>
          <w:sz w:val="24"/>
        </w:rPr>
        <w:t>instancia,</w:t>
      </w:r>
      <w:r>
        <w:rPr>
          <w:spacing w:val="-17"/>
          <w:sz w:val="24"/>
        </w:rPr>
        <w:t xml:space="preserve"> </w:t>
      </w:r>
      <w:r>
        <w:rPr>
          <w:sz w:val="24"/>
        </w:rPr>
        <w:t>como</w:t>
      </w:r>
      <w:r>
        <w:rPr>
          <w:spacing w:val="-16"/>
          <w:sz w:val="24"/>
        </w:rPr>
        <w:t xml:space="preserve"> </w:t>
      </w:r>
      <w:r>
        <w:rPr>
          <w:sz w:val="24"/>
        </w:rPr>
        <w:t>ocurrió</w:t>
      </w:r>
      <w:r>
        <w:rPr>
          <w:spacing w:val="-16"/>
          <w:sz w:val="24"/>
        </w:rPr>
        <w:t xml:space="preserve"> </w:t>
      </w:r>
      <w:r>
        <w:rPr>
          <w:sz w:val="24"/>
        </w:rPr>
        <w:t>en</w:t>
      </w:r>
      <w:r>
        <w:rPr>
          <w:spacing w:val="-17"/>
          <w:sz w:val="24"/>
        </w:rPr>
        <w:t xml:space="preserve"> </w:t>
      </w:r>
      <w:r>
        <w:rPr>
          <w:sz w:val="24"/>
        </w:rPr>
        <w:t>el</w:t>
      </w:r>
      <w:r>
        <w:rPr>
          <w:spacing w:val="-17"/>
          <w:sz w:val="24"/>
        </w:rPr>
        <w:t xml:space="preserve"> </w:t>
      </w:r>
      <w:r>
        <w:rPr>
          <w:sz w:val="24"/>
        </w:rPr>
        <w:t>presente</w:t>
      </w:r>
      <w:r>
        <w:rPr>
          <w:spacing w:val="-16"/>
          <w:sz w:val="24"/>
        </w:rPr>
        <w:t xml:space="preserve"> </w:t>
      </w:r>
      <w:r>
        <w:rPr>
          <w:sz w:val="24"/>
        </w:rPr>
        <w:t>caso,</w:t>
      </w:r>
      <w:r>
        <w:rPr>
          <w:spacing w:val="-17"/>
          <w:sz w:val="24"/>
        </w:rPr>
        <w:t xml:space="preserve"> </w:t>
      </w:r>
      <w:r>
        <w:rPr>
          <w:sz w:val="24"/>
        </w:rPr>
        <w:t>en</w:t>
      </w:r>
      <w:r>
        <w:rPr>
          <w:spacing w:val="-16"/>
          <w:sz w:val="24"/>
        </w:rPr>
        <w:t xml:space="preserve"> </w:t>
      </w:r>
      <w:r>
        <w:rPr>
          <w:sz w:val="24"/>
        </w:rPr>
        <w:t>donde</w:t>
      </w:r>
    </w:p>
    <w:p w14:paraId="5CA31207" w14:textId="77777777" w:rsidR="004F3459" w:rsidRDefault="004F3459">
      <w:pPr>
        <w:pStyle w:val="Textoindependiente"/>
        <w:rPr>
          <w:sz w:val="20"/>
        </w:rPr>
      </w:pPr>
    </w:p>
    <w:p w14:paraId="76F76E5B" w14:textId="77777777" w:rsidR="004F3459" w:rsidRDefault="002F64EB">
      <w:pPr>
        <w:pStyle w:val="Textoindependiente"/>
        <w:spacing w:before="100"/>
        <w:rPr>
          <w:sz w:val="20"/>
        </w:rPr>
      </w:pPr>
      <w:r>
        <w:rPr>
          <w:noProof/>
        </w:rPr>
        <mc:AlternateContent>
          <mc:Choice Requires="wps">
            <w:drawing>
              <wp:anchor distT="0" distB="0" distL="0" distR="0" simplePos="0" relativeHeight="251658253" behindDoc="1" locked="0" layoutInCell="1" allowOverlap="1" wp14:anchorId="4E1FF3E1" wp14:editId="3ADBEA7C">
                <wp:simplePos x="0" y="0"/>
                <wp:positionH relativeFrom="page">
                  <wp:posOffset>1080820</wp:posOffset>
                </wp:positionH>
                <wp:positionV relativeFrom="paragraph">
                  <wp:posOffset>224829</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77075" id="Graphic 18" o:spid="_x0000_s1026" style="position:absolute;margin-left:85.1pt;margin-top:17.7pt;width:144.05pt;height:.7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" path="m1829054,l,,,9144r1829054,l1829054,xe" fillcolor="black" stroked="f">
                <v:path arrowok="t"/>
                <w10:wrap type="topAndBottom" anchorx="page"/>
              </v:shape>
            </w:pict>
          </mc:Fallback>
        </mc:AlternateContent>
      </w:r>
    </w:p>
    <w:p w14:paraId="0D5194C5" w14:textId="77777777" w:rsidR="004F3459" w:rsidRDefault="002F64EB">
      <w:pPr>
        <w:spacing w:before="100"/>
        <w:ind w:left="542" w:right="199"/>
        <w:jc w:val="both"/>
        <w:rPr>
          <w:sz w:val="20"/>
        </w:rPr>
      </w:pPr>
      <w:r>
        <w:rPr>
          <w:position w:val="6"/>
          <w:sz w:val="13"/>
        </w:rPr>
        <w:t>26</w:t>
      </w:r>
      <w:r>
        <w:rPr>
          <w:spacing w:val="40"/>
          <w:position w:val="6"/>
          <w:sz w:val="13"/>
        </w:rPr>
        <w:t xml:space="preserve"> </w:t>
      </w:r>
      <w:r>
        <w:rPr>
          <w:sz w:val="20"/>
        </w:rPr>
        <w:t>Según la jurisprudencia de esta Sección “</w:t>
      </w:r>
      <w:r>
        <w:rPr>
          <w:rFonts w:ascii="Arial" w:hAnsi="Arial"/>
          <w:i/>
          <w:sz w:val="20"/>
        </w:rPr>
        <w:t>para pretender la nulidad de actos administrativos expedidos con ocasión de la actividad contractual, es necesario acreditar un interés sustancial, subjetivo,</w:t>
      </w:r>
      <w:r>
        <w:rPr>
          <w:rFonts w:ascii="Arial" w:hAnsi="Arial"/>
          <w:i/>
          <w:spacing w:val="-14"/>
          <w:sz w:val="20"/>
        </w:rPr>
        <w:t xml:space="preserve"> </w:t>
      </w:r>
      <w:r>
        <w:rPr>
          <w:rFonts w:ascii="Arial" w:hAnsi="Arial"/>
          <w:i/>
          <w:sz w:val="20"/>
        </w:rPr>
        <w:t>concreto,</w:t>
      </w:r>
      <w:r>
        <w:rPr>
          <w:rFonts w:ascii="Arial" w:hAnsi="Arial"/>
          <w:i/>
          <w:spacing w:val="-14"/>
          <w:sz w:val="20"/>
        </w:rPr>
        <w:t xml:space="preserve"> </w:t>
      </w:r>
      <w:r>
        <w:rPr>
          <w:rFonts w:ascii="Arial" w:hAnsi="Arial"/>
          <w:i/>
          <w:sz w:val="20"/>
        </w:rPr>
        <w:t>serio</w:t>
      </w:r>
      <w:r>
        <w:rPr>
          <w:rFonts w:ascii="Arial" w:hAnsi="Arial"/>
          <w:i/>
          <w:spacing w:val="-14"/>
          <w:sz w:val="20"/>
        </w:rPr>
        <w:t xml:space="preserve"> </w:t>
      </w:r>
      <w:r>
        <w:rPr>
          <w:rFonts w:ascii="Arial" w:hAnsi="Arial"/>
          <w:i/>
          <w:sz w:val="20"/>
        </w:rPr>
        <w:t>y</w:t>
      </w:r>
      <w:r>
        <w:rPr>
          <w:rFonts w:ascii="Arial" w:hAnsi="Arial"/>
          <w:i/>
          <w:spacing w:val="-12"/>
          <w:sz w:val="20"/>
        </w:rPr>
        <w:t xml:space="preserve"> </w:t>
      </w:r>
      <w:r>
        <w:rPr>
          <w:rFonts w:ascii="Arial" w:hAnsi="Arial"/>
          <w:i/>
          <w:sz w:val="20"/>
        </w:rPr>
        <w:t>actual,</w:t>
      </w:r>
      <w:r>
        <w:rPr>
          <w:rFonts w:ascii="Arial" w:hAnsi="Arial"/>
          <w:i/>
          <w:spacing w:val="-14"/>
          <w:sz w:val="20"/>
        </w:rPr>
        <w:t xml:space="preserve"> </w:t>
      </w:r>
      <w:r>
        <w:rPr>
          <w:rFonts w:ascii="Arial" w:hAnsi="Arial"/>
          <w:i/>
          <w:sz w:val="20"/>
        </w:rPr>
        <w:t>opuesto,</w:t>
      </w:r>
      <w:r>
        <w:rPr>
          <w:rFonts w:ascii="Arial" w:hAnsi="Arial"/>
          <w:i/>
          <w:spacing w:val="-14"/>
          <w:sz w:val="20"/>
        </w:rPr>
        <w:t xml:space="preserve"> </w:t>
      </w:r>
      <w:r>
        <w:rPr>
          <w:rFonts w:ascii="Arial" w:hAnsi="Arial"/>
          <w:i/>
          <w:sz w:val="20"/>
        </w:rPr>
        <w:t>por</w:t>
      </w:r>
      <w:r>
        <w:rPr>
          <w:rFonts w:ascii="Arial" w:hAnsi="Arial"/>
          <w:i/>
          <w:spacing w:val="-13"/>
          <w:sz w:val="20"/>
        </w:rPr>
        <w:t xml:space="preserve"> </w:t>
      </w:r>
      <w:r>
        <w:rPr>
          <w:rFonts w:ascii="Arial" w:hAnsi="Arial"/>
          <w:i/>
          <w:sz w:val="20"/>
        </w:rPr>
        <w:t>tanto,</w:t>
      </w:r>
      <w:r>
        <w:rPr>
          <w:rFonts w:ascii="Arial" w:hAnsi="Arial"/>
          <w:i/>
          <w:spacing w:val="-14"/>
          <w:sz w:val="20"/>
        </w:rPr>
        <w:t xml:space="preserve"> </w:t>
      </w:r>
      <w:r>
        <w:rPr>
          <w:rFonts w:ascii="Arial" w:hAnsi="Arial"/>
          <w:i/>
          <w:sz w:val="20"/>
        </w:rPr>
        <w:t>al</w:t>
      </w:r>
      <w:r>
        <w:rPr>
          <w:rFonts w:ascii="Arial" w:hAnsi="Arial"/>
          <w:i/>
          <w:spacing w:val="-14"/>
          <w:sz w:val="20"/>
        </w:rPr>
        <w:t xml:space="preserve"> </w:t>
      </w:r>
      <w:r>
        <w:rPr>
          <w:rFonts w:ascii="Arial" w:hAnsi="Arial"/>
          <w:i/>
          <w:sz w:val="20"/>
        </w:rPr>
        <w:t>interés</w:t>
      </w:r>
      <w:r>
        <w:rPr>
          <w:rFonts w:ascii="Arial" w:hAnsi="Arial"/>
          <w:i/>
          <w:spacing w:val="-12"/>
          <w:sz w:val="20"/>
        </w:rPr>
        <w:t xml:space="preserve"> </w:t>
      </w:r>
      <w:r>
        <w:rPr>
          <w:rFonts w:ascii="Arial" w:hAnsi="Arial"/>
          <w:i/>
          <w:sz w:val="20"/>
        </w:rPr>
        <w:t>que</w:t>
      </w:r>
      <w:r>
        <w:rPr>
          <w:rFonts w:ascii="Arial" w:hAnsi="Arial"/>
          <w:i/>
          <w:spacing w:val="-14"/>
          <w:sz w:val="20"/>
        </w:rPr>
        <w:t xml:space="preserve"> </w:t>
      </w:r>
      <w:r>
        <w:rPr>
          <w:rFonts w:ascii="Arial" w:hAnsi="Arial"/>
          <w:i/>
          <w:sz w:val="20"/>
        </w:rPr>
        <w:t>puede</w:t>
      </w:r>
      <w:r>
        <w:rPr>
          <w:rFonts w:ascii="Arial" w:hAnsi="Arial"/>
          <w:i/>
          <w:spacing w:val="-14"/>
          <w:sz w:val="20"/>
        </w:rPr>
        <w:t xml:space="preserve"> </w:t>
      </w:r>
      <w:r>
        <w:rPr>
          <w:rFonts w:ascii="Arial" w:hAnsi="Arial"/>
          <w:i/>
          <w:sz w:val="20"/>
        </w:rPr>
        <w:t>asistir</w:t>
      </w:r>
      <w:r>
        <w:rPr>
          <w:rFonts w:ascii="Arial" w:hAnsi="Arial"/>
          <w:i/>
          <w:spacing w:val="-13"/>
          <w:sz w:val="20"/>
        </w:rPr>
        <w:t xml:space="preserve"> </w:t>
      </w:r>
      <w:r>
        <w:rPr>
          <w:rFonts w:ascii="Arial" w:hAnsi="Arial"/>
          <w:i/>
          <w:sz w:val="20"/>
        </w:rPr>
        <w:t>a</w:t>
      </w:r>
      <w:r>
        <w:rPr>
          <w:rFonts w:ascii="Arial" w:hAnsi="Arial"/>
          <w:i/>
          <w:spacing w:val="-14"/>
          <w:sz w:val="20"/>
        </w:rPr>
        <w:t xml:space="preserve"> </w:t>
      </w:r>
      <w:r>
        <w:rPr>
          <w:rFonts w:ascii="Arial" w:hAnsi="Arial"/>
          <w:i/>
          <w:sz w:val="20"/>
        </w:rPr>
        <w:t>cualquier</w:t>
      </w:r>
      <w:r>
        <w:rPr>
          <w:rFonts w:ascii="Arial" w:hAnsi="Arial"/>
          <w:i/>
          <w:spacing w:val="-13"/>
          <w:sz w:val="20"/>
        </w:rPr>
        <w:t xml:space="preserve"> </w:t>
      </w:r>
      <w:r>
        <w:rPr>
          <w:rFonts w:ascii="Arial" w:hAnsi="Arial"/>
          <w:i/>
          <w:sz w:val="20"/>
        </w:rPr>
        <w:t>persona que pretende defender el</w:t>
      </w:r>
      <w:r>
        <w:rPr>
          <w:rFonts w:ascii="Arial" w:hAnsi="Arial"/>
          <w:i/>
          <w:spacing w:val="-1"/>
          <w:sz w:val="20"/>
        </w:rPr>
        <w:t xml:space="preserve"> </w:t>
      </w:r>
      <w:r>
        <w:rPr>
          <w:rFonts w:ascii="Arial" w:hAnsi="Arial"/>
          <w:i/>
          <w:sz w:val="20"/>
        </w:rPr>
        <w:t>ordenamiento jurídico, esto es, el</w:t>
      </w:r>
      <w:r>
        <w:rPr>
          <w:rFonts w:ascii="Arial" w:hAnsi="Arial"/>
          <w:i/>
          <w:spacing w:val="-1"/>
          <w:sz w:val="20"/>
        </w:rPr>
        <w:t xml:space="preserve"> </w:t>
      </w:r>
      <w:r>
        <w:rPr>
          <w:rFonts w:ascii="Arial" w:hAnsi="Arial"/>
          <w:i/>
          <w:sz w:val="20"/>
        </w:rPr>
        <w:t>de la simple legalidad</w:t>
      </w:r>
      <w:r>
        <w:rPr>
          <w:sz w:val="20"/>
        </w:rPr>
        <w:t>”. Cfr. Consejo de Estado. Sección Tercera. Sentencia del 16 de julio de 2021. Rad.: 50731.</w:t>
      </w:r>
    </w:p>
    <w:p w14:paraId="0DC4F8D9" w14:textId="77777777" w:rsidR="004F3459" w:rsidRDefault="002F64EB">
      <w:pPr>
        <w:ind w:left="542" w:right="207"/>
        <w:jc w:val="both"/>
        <w:rPr>
          <w:sz w:val="20"/>
        </w:rPr>
      </w:pPr>
      <w:r>
        <w:rPr>
          <w:position w:val="6"/>
          <w:sz w:val="13"/>
        </w:rPr>
        <w:t>27</w:t>
      </w:r>
      <w:r>
        <w:rPr>
          <w:spacing w:val="40"/>
          <w:position w:val="6"/>
          <w:sz w:val="13"/>
        </w:rPr>
        <w:t xml:space="preserve"> </w:t>
      </w:r>
      <w:r>
        <w:rPr>
          <w:sz w:val="20"/>
        </w:rPr>
        <w:t>Sobre la legitimación en la causa por activa de las entidades aseguradoras en controversias contractuales, Cfr. Consejo de Estado, Sección Tercera, Subsección C. Sentencia del 5 de agosto de 2020. Rad.: 45183.</w:t>
      </w:r>
    </w:p>
    <w:p w14:paraId="588B67E9" w14:textId="77777777" w:rsidR="004F3459" w:rsidRDefault="002F64EB">
      <w:pPr>
        <w:ind w:left="542" w:right="203"/>
        <w:jc w:val="both"/>
        <w:rPr>
          <w:sz w:val="20"/>
        </w:rPr>
      </w:pPr>
      <w:r>
        <w:rPr>
          <w:position w:val="6"/>
          <w:sz w:val="13"/>
        </w:rPr>
        <w:t>28</w:t>
      </w:r>
      <w:r>
        <w:rPr>
          <w:spacing w:val="27"/>
          <w:position w:val="6"/>
          <w:sz w:val="13"/>
        </w:rPr>
        <w:t xml:space="preserve"> </w:t>
      </w:r>
      <w:r>
        <w:rPr>
          <w:sz w:val="20"/>
        </w:rPr>
        <w:t>De conformidad con lo establecido en el artículo 52 del C.P.C, “</w:t>
      </w:r>
      <w:r>
        <w:rPr>
          <w:rFonts w:ascii="Arial" w:hAnsi="Arial"/>
          <w:i/>
          <w:sz w:val="20"/>
        </w:rPr>
        <w:t>podrán intervenir en un proceso como</w:t>
      </w:r>
      <w:r>
        <w:rPr>
          <w:rFonts w:ascii="Arial" w:hAnsi="Arial"/>
          <w:i/>
          <w:spacing w:val="-11"/>
          <w:sz w:val="20"/>
        </w:rPr>
        <w:t xml:space="preserve"> </w:t>
      </w:r>
      <w:r>
        <w:rPr>
          <w:rFonts w:ascii="Arial" w:hAnsi="Arial"/>
          <w:i/>
          <w:sz w:val="20"/>
        </w:rPr>
        <w:t>litis</w:t>
      </w:r>
      <w:r>
        <w:rPr>
          <w:rFonts w:ascii="Arial" w:hAnsi="Arial"/>
          <w:i/>
          <w:spacing w:val="-12"/>
          <w:sz w:val="20"/>
        </w:rPr>
        <w:t xml:space="preserve"> </w:t>
      </w:r>
      <w:r>
        <w:rPr>
          <w:rFonts w:ascii="Arial" w:hAnsi="Arial"/>
          <w:i/>
          <w:sz w:val="20"/>
        </w:rPr>
        <w:t>consortes</w:t>
      </w:r>
      <w:r>
        <w:rPr>
          <w:rFonts w:ascii="Arial" w:hAnsi="Arial"/>
          <w:i/>
          <w:spacing w:val="-10"/>
          <w:sz w:val="20"/>
        </w:rPr>
        <w:t xml:space="preserve"> </w:t>
      </w:r>
      <w:r>
        <w:rPr>
          <w:rFonts w:ascii="Arial" w:hAnsi="Arial"/>
          <w:i/>
          <w:sz w:val="20"/>
        </w:rPr>
        <w:t>de</w:t>
      </w:r>
      <w:r>
        <w:rPr>
          <w:rFonts w:ascii="Arial" w:hAnsi="Arial"/>
          <w:i/>
          <w:spacing w:val="-12"/>
          <w:sz w:val="20"/>
        </w:rPr>
        <w:t xml:space="preserve"> </w:t>
      </w:r>
      <w:r>
        <w:rPr>
          <w:rFonts w:ascii="Arial" w:hAnsi="Arial"/>
          <w:i/>
          <w:sz w:val="20"/>
        </w:rPr>
        <w:t>una</w:t>
      </w:r>
      <w:r>
        <w:rPr>
          <w:rFonts w:ascii="Arial" w:hAnsi="Arial"/>
          <w:i/>
          <w:spacing w:val="-11"/>
          <w:sz w:val="20"/>
        </w:rPr>
        <w:t xml:space="preserve"> </w:t>
      </w:r>
      <w:r>
        <w:rPr>
          <w:rFonts w:ascii="Arial" w:hAnsi="Arial"/>
          <w:i/>
          <w:sz w:val="20"/>
        </w:rPr>
        <w:t>parte</w:t>
      </w:r>
      <w:r>
        <w:rPr>
          <w:rFonts w:ascii="Arial" w:hAnsi="Arial"/>
          <w:i/>
          <w:spacing w:val="-12"/>
          <w:sz w:val="20"/>
        </w:rPr>
        <w:t xml:space="preserve"> </w:t>
      </w:r>
      <w:r>
        <w:rPr>
          <w:rFonts w:ascii="Arial" w:hAnsi="Arial"/>
          <w:i/>
          <w:sz w:val="20"/>
        </w:rPr>
        <w:t>y</w:t>
      </w:r>
      <w:r>
        <w:rPr>
          <w:rFonts w:ascii="Arial" w:hAnsi="Arial"/>
          <w:i/>
          <w:spacing w:val="-12"/>
          <w:sz w:val="20"/>
        </w:rPr>
        <w:t xml:space="preserve"> </w:t>
      </w:r>
      <w:r>
        <w:rPr>
          <w:rFonts w:ascii="Arial" w:hAnsi="Arial"/>
          <w:i/>
          <w:sz w:val="20"/>
        </w:rPr>
        <w:t>con</w:t>
      </w:r>
      <w:r>
        <w:rPr>
          <w:rFonts w:ascii="Arial" w:hAnsi="Arial"/>
          <w:i/>
          <w:spacing w:val="-12"/>
          <w:sz w:val="20"/>
        </w:rPr>
        <w:t xml:space="preserve"> </w:t>
      </w:r>
      <w:r>
        <w:rPr>
          <w:rFonts w:ascii="Arial" w:hAnsi="Arial"/>
          <w:i/>
          <w:sz w:val="20"/>
        </w:rPr>
        <w:t>las</w:t>
      </w:r>
      <w:r>
        <w:rPr>
          <w:rFonts w:ascii="Arial" w:hAnsi="Arial"/>
          <w:i/>
          <w:spacing w:val="-13"/>
          <w:sz w:val="20"/>
        </w:rPr>
        <w:t xml:space="preserve"> </w:t>
      </w:r>
      <w:r>
        <w:rPr>
          <w:rFonts w:ascii="Arial" w:hAnsi="Arial"/>
          <w:i/>
          <w:sz w:val="20"/>
        </w:rPr>
        <w:t>mismas</w:t>
      </w:r>
      <w:r>
        <w:rPr>
          <w:rFonts w:ascii="Arial" w:hAnsi="Arial"/>
          <w:i/>
          <w:spacing w:val="-10"/>
          <w:sz w:val="20"/>
        </w:rPr>
        <w:t xml:space="preserve"> </w:t>
      </w:r>
      <w:r>
        <w:rPr>
          <w:rFonts w:ascii="Arial" w:hAnsi="Arial"/>
          <w:i/>
          <w:sz w:val="20"/>
        </w:rPr>
        <w:t>facultades</w:t>
      </w:r>
      <w:r>
        <w:rPr>
          <w:rFonts w:ascii="Arial" w:hAnsi="Arial"/>
          <w:i/>
          <w:spacing w:val="-13"/>
          <w:sz w:val="20"/>
        </w:rPr>
        <w:t xml:space="preserve"> </w:t>
      </w:r>
      <w:r>
        <w:rPr>
          <w:rFonts w:ascii="Arial" w:hAnsi="Arial"/>
          <w:i/>
          <w:sz w:val="20"/>
        </w:rPr>
        <w:t>de</w:t>
      </w:r>
      <w:r>
        <w:rPr>
          <w:rFonts w:ascii="Arial" w:hAnsi="Arial"/>
          <w:i/>
          <w:spacing w:val="-11"/>
          <w:sz w:val="20"/>
        </w:rPr>
        <w:t xml:space="preserve"> </w:t>
      </w:r>
      <w:r>
        <w:rPr>
          <w:rFonts w:ascii="Arial" w:hAnsi="Arial"/>
          <w:i/>
          <w:sz w:val="20"/>
        </w:rPr>
        <w:t>ésta,</w:t>
      </w:r>
      <w:r>
        <w:rPr>
          <w:rFonts w:ascii="Arial" w:hAnsi="Arial"/>
          <w:i/>
          <w:spacing w:val="-12"/>
          <w:sz w:val="20"/>
        </w:rPr>
        <w:t xml:space="preserve"> </w:t>
      </w:r>
      <w:r>
        <w:rPr>
          <w:rFonts w:ascii="Arial" w:hAnsi="Arial"/>
          <w:i/>
          <w:sz w:val="20"/>
        </w:rPr>
        <w:t>los</w:t>
      </w:r>
      <w:r>
        <w:rPr>
          <w:rFonts w:ascii="Arial" w:hAnsi="Arial"/>
          <w:i/>
          <w:spacing w:val="-10"/>
          <w:sz w:val="20"/>
        </w:rPr>
        <w:t xml:space="preserve"> </w:t>
      </w:r>
      <w:r>
        <w:rPr>
          <w:rFonts w:ascii="Arial" w:hAnsi="Arial"/>
          <w:i/>
          <w:sz w:val="20"/>
        </w:rPr>
        <w:t>terceros</w:t>
      </w:r>
      <w:r>
        <w:rPr>
          <w:rFonts w:ascii="Arial" w:hAnsi="Arial"/>
          <w:i/>
          <w:spacing w:val="-10"/>
          <w:sz w:val="20"/>
        </w:rPr>
        <w:t xml:space="preserve"> </w:t>
      </w:r>
      <w:r>
        <w:rPr>
          <w:rFonts w:ascii="Arial" w:hAnsi="Arial"/>
          <w:i/>
          <w:sz w:val="20"/>
        </w:rPr>
        <w:t>que</w:t>
      </w:r>
      <w:r>
        <w:rPr>
          <w:rFonts w:ascii="Arial" w:hAnsi="Arial"/>
          <w:i/>
          <w:spacing w:val="-12"/>
          <w:sz w:val="20"/>
        </w:rPr>
        <w:t xml:space="preserve"> </w:t>
      </w:r>
      <w:r>
        <w:rPr>
          <w:rFonts w:ascii="Arial" w:hAnsi="Arial"/>
          <w:i/>
          <w:sz w:val="20"/>
        </w:rPr>
        <w:t>sean</w:t>
      </w:r>
      <w:r>
        <w:rPr>
          <w:rFonts w:ascii="Arial" w:hAnsi="Arial"/>
          <w:i/>
          <w:spacing w:val="-12"/>
          <w:sz w:val="20"/>
        </w:rPr>
        <w:t xml:space="preserve"> </w:t>
      </w:r>
      <w:r>
        <w:rPr>
          <w:rFonts w:ascii="Arial" w:hAnsi="Arial"/>
          <w:i/>
          <w:sz w:val="20"/>
        </w:rPr>
        <w:t>titulares de una determinada relación sustancial a la cual se extiendan los efectos jurídicos de la sentencia, y que por ello estaban legitimados para demandar o ser demandados en el proceso; sin embargo, nada</w:t>
      </w:r>
      <w:r>
        <w:rPr>
          <w:rFonts w:ascii="Arial" w:hAnsi="Arial"/>
          <w:i/>
          <w:spacing w:val="-4"/>
          <w:sz w:val="20"/>
        </w:rPr>
        <w:t xml:space="preserve"> </w:t>
      </w:r>
      <w:r>
        <w:rPr>
          <w:rFonts w:ascii="Arial" w:hAnsi="Arial"/>
          <w:i/>
          <w:sz w:val="20"/>
        </w:rPr>
        <w:t>impide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participe</w:t>
      </w:r>
      <w:r>
        <w:rPr>
          <w:rFonts w:ascii="Arial" w:hAnsi="Arial"/>
          <w:i/>
          <w:spacing w:val="-6"/>
          <w:sz w:val="20"/>
        </w:rPr>
        <w:t xml:space="preserve"> </w:t>
      </w:r>
      <w:r>
        <w:rPr>
          <w:rFonts w:ascii="Arial" w:hAnsi="Arial"/>
          <w:i/>
          <w:sz w:val="20"/>
        </w:rPr>
        <w:t>en</w:t>
      </w:r>
      <w:r>
        <w:rPr>
          <w:rFonts w:ascii="Arial" w:hAnsi="Arial"/>
          <w:i/>
          <w:spacing w:val="-6"/>
          <w:sz w:val="20"/>
        </w:rPr>
        <w:t xml:space="preserve"> </w:t>
      </w:r>
      <w:r>
        <w:rPr>
          <w:rFonts w:ascii="Arial" w:hAnsi="Arial"/>
          <w:i/>
          <w:sz w:val="20"/>
        </w:rPr>
        <w:t>el</w:t>
      </w:r>
      <w:r>
        <w:rPr>
          <w:rFonts w:ascii="Arial" w:hAnsi="Arial"/>
          <w:i/>
          <w:spacing w:val="-7"/>
          <w:sz w:val="20"/>
        </w:rPr>
        <w:t xml:space="preserve"> </w:t>
      </w:r>
      <w:r>
        <w:rPr>
          <w:rFonts w:ascii="Arial" w:hAnsi="Arial"/>
          <w:i/>
          <w:sz w:val="20"/>
        </w:rPr>
        <w:t>trámite</w:t>
      </w:r>
      <w:r>
        <w:rPr>
          <w:rFonts w:ascii="Arial" w:hAnsi="Arial"/>
          <w:i/>
          <w:spacing w:val="-6"/>
          <w:sz w:val="20"/>
        </w:rPr>
        <w:t xml:space="preserve"> </w:t>
      </w:r>
      <w:r>
        <w:rPr>
          <w:rFonts w:ascii="Arial" w:hAnsi="Arial"/>
          <w:i/>
          <w:sz w:val="20"/>
        </w:rPr>
        <w:t>procesal</w:t>
      </w:r>
      <w:r>
        <w:rPr>
          <w:rFonts w:ascii="Arial" w:hAnsi="Arial"/>
          <w:i/>
          <w:spacing w:val="-6"/>
          <w:sz w:val="20"/>
        </w:rPr>
        <w:t xml:space="preserve"> </w:t>
      </w:r>
      <w:r>
        <w:rPr>
          <w:rFonts w:ascii="Arial" w:hAnsi="Arial"/>
          <w:i/>
          <w:sz w:val="20"/>
        </w:rPr>
        <w:t>hasta</w:t>
      </w:r>
      <w:r>
        <w:rPr>
          <w:rFonts w:ascii="Arial" w:hAnsi="Arial"/>
          <w:i/>
          <w:spacing w:val="-4"/>
          <w:sz w:val="20"/>
        </w:rPr>
        <w:t xml:space="preserve"> </w:t>
      </w:r>
      <w:r>
        <w:rPr>
          <w:rFonts w:ascii="Arial" w:hAnsi="Arial"/>
          <w:i/>
          <w:sz w:val="20"/>
        </w:rPr>
        <w:t>antes</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se</w:t>
      </w:r>
      <w:r>
        <w:rPr>
          <w:rFonts w:ascii="Arial" w:hAnsi="Arial"/>
          <w:i/>
          <w:spacing w:val="-6"/>
          <w:sz w:val="20"/>
        </w:rPr>
        <w:t xml:space="preserve"> </w:t>
      </w:r>
      <w:r>
        <w:rPr>
          <w:rFonts w:ascii="Arial" w:hAnsi="Arial"/>
          <w:i/>
          <w:sz w:val="20"/>
        </w:rPr>
        <w:t>dice</w:t>
      </w:r>
      <w:r>
        <w:rPr>
          <w:rFonts w:ascii="Arial" w:hAnsi="Arial"/>
          <w:i/>
          <w:spacing w:val="-6"/>
          <w:sz w:val="20"/>
        </w:rPr>
        <w:t xml:space="preserve"> </w:t>
      </w:r>
      <w:r>
        <w:rPr>
          <w:rFonts w:ascii="Arial" w:hAnsi="Arial"/>
          <w:i/>
          <w:sz w:val="20"/>
        </w:rPr>
        <w:t>sentencia,</w:t>
      </w:r>
      <w:r>
        <w:rPr>
          <w:rFonts w:ascii="Arial" w:hAnsi="Arial"/>
          <w:i/>
          <w:spacing w:val="-6"/>
          <w:sz w:val="20"/>
        </w:rPr>
        <w:t xml:space="preserve"> </w:t>
      </w:r>
      <w:r>
        <w:rPr>
          <w:rFonts w:ascii="Arial" w:hAnsi="Arial"/>
          <w:i/>
          <w:sz w:val="20"/>
        </w:rPr>
        <w:t>como</w:t>
      </w:r>
      <w:r>
        <w:rPr>
          <w:rFonts w:ascii="Arial" w:hAnsi="Arial"/>
          <w:i/>
          <w:spacing w:val="-6"/>
          <w:sz w:val="20"/>
        </w:rPr>
        <w:t xml:space="preserve"> </w:t>
      </w:r>
      <w:r>
        <w:rPr>
          <w:rFonts w:ascii="Arial" w:hAnsi="Arial"/>
          <w:i/>
          <w:sz w:val="20"/>
        </w:rPr>
        <w:t>ocurrió en el presente caso, en donde formuló recurso de apelación</w:t>
      </w:r>
      <w:r>
        <w:rPr>
          <w:sz w:val="20"/>
        </w:rPr>
        <w:t>”.</w:t>
      </w:r>
    </w:p>
    <w:p w14:paraId="771E2FA1" w14:textId="77777777" w:rsidR="004F3459" w:rsidRDefault="002F64EB">
      <w:pPr>
        <w:ind w:left="542"/>
        <w:rPr>
          <w:sz w:val="20"/>
        </w:rPr>
      </w:pPr>
      <w:r>
        <w:rPr>
          <w:position w:val="6"/>
          <w:sz w:val="13"/>
        </w:rPr>
        <w:t>29</w:t>
      </w:r>
      <w:r>
        <w:rPr>
          <w:spacing w:val="12"/>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6"/>
          <w:sz w:val="20"/>
        </w:rPr>
        <w:t xml:space="preserve"> </w:t>
      </w:r>
      <w:r>
        <w:rPr>
          <w:sz w:val="20"/>
        </w:rPr>
        <w:t>Estado,</w:t>
      </w:r>
      <w:r>
        <w:rPr>
          <w:spacing w:val="-4"/>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5"/>
          <w:sz w:val="20"/>
        </w:rPr>
        <w:t xml:space="preserve"> </w:t>
      </w:r>
      <w:r>
        <w:rPr>
          <w:sz w:val="20"/>
        </w:rPr>
        <w:t>27</w:t>
      </w:r>
      <w:r>
        <w:rPr>
          <w:spacing w:val="-5"/>
          <w:sz w:val="20"/>
        </w:rPr>
        <w:t xml:space="preserve"> </w:t>
      </w:r>
      <w:r>
        <w:rPr>
          <w:sz w:val="20"/>
        </w:rPr>
        <w:t>de</w:t>
      </w:r>
      <w:r>
        <w:rPr>
          <w:spacing w:val="-3"/>
          <w:sz w:val="20"/>
        </w:rPr>
        <w:t xml:space="preserve"> </w:t>
      </w:r>
      <w:r>
        <w:rPr>
          <w:sz w:val="20"/>
        </w:rPr>
        <w:t>marzo</w:t>
      </w:r>
      <w:r>
        <w:rPr>
          <w:spacing w:val="-6"/>
          <w:sz w:val="20"/>
        </w:rPr>
        <w:t xml:space="preserve"> </w:t>
      </w:r>
      <w:r>
        <w:rPr>
          <w:sz w:val="20"/>
        </w:rPr>
        <w:t>de</w:t>
      </w:r>
      <w:r>
        <w:rPr>
          <w:spacing w:val="-5"/>
          <w:sz w:val="20"/>
        </w:rPr>
        <w:t xml:space="preserve"> </w:t>
      </w:r>
      <w:r>
        <w:rPr>
          <w:sz w:val="20"/>
        </w:rPr>
        <w:t>2014.</w:t>
      </w:r>
      <w:r>
        <w:rPr>
          <w:spacing w:val="-4"/>
          <w:sz w:val="20"/>
        </w:rPr>
        <w:t xml:space="preserve"> </w:t>
      </w:r>
      <w:r>
        <w:rPr>
          <w:sz w:val="20"/>
        </w:rPr>
        <w:t>Rad.:</w:t>
      </w:r>
      <w:r>
        <w:rPr>
          <w:spacing w:val="-5"/>
          <w:sz w:val="20"/>
        </w:rPr>
        <w:t xml:space="preserve"> </w:t>
      </w:r>
      <w:r>
        <w:rPr>
          <w:spacing w:val="-2"/>
          <w:sz w:val="20"/>
        </w:rPr>
        <w:t>29857.</w:t>
      </w:r>
    </w:p>
    <w:p w14:paraId="5C163975" w14:textId="77777777" w:rsidR="004F3459" w:rsidRDefault="004F3459">
      <w:pPr>
        <w:rPr>
          <w:sz w:val="20"/>
        </w:rPr>
        <w:sectPr w:rsidR="004F3459" w:rsidSect="00605E9E">
          <w:pgSz w:w="12240" w:h="20160"/>
          <w:pgMar w:top="2300" w:right="1500" w:bottom="280" w:left="1160" w:header="600" w:footer="0" w:gutter="0"/>
          <w:cols w:space="720"/>
        </w:sectPr>
      </w:pPr>
    </w:p>
    <w:p w14:paraId="5BA73503" w14:textId="77777777" w:rsidR="004F3459" w:rsidRDefault="004F3459">
      <w:pPr>
        <w:pStyle w:val="Textoindependiente"/>
        <w:spacing w:before="130"/>
      </w:pPr>
    </w:p>
    <w:p w14:paraId="38A9A96E" w14:textId="77777777" w:rsidR="004F3459" w:rsidRDefault="002F64EB">
      <w:pPr>
        <w:pStyle w:val="Textoindependiente"/>
        <w:spacing w:line="360" w:lineRule="auto"/>
        <w:ind w:left="542" w:right="197"/>
        <w:jc w:val="both"/>
      </w:pPr>
      <w:r>
        <w:t xml:space="preserve">la compañía Vector </w:t>
      </w:r>
      <w:proofErr w:type="spellStart"/>
      <w:r>
        <w:t>Aerospace</w:t>
      </w:r>
      <w:proofErr w:type="spellEnd"/>
      <w:r>
        <w:t xml:space="preserve"> </w:t>
      </w:r>
      <w:proofErr w:type="spellStart"/>
      <w:r>
        <w:t>Corporation</w:t>
      </w:r>
      <w:proofErr w:type="spellEnd"/>
      <w:r>
        <w:t xml:space="preserve">, producto de la vinculación llevada a cabo por el </w:t>
      </w:r>
      <w:r>
        <w:rPr>
          <w:rFonts w:ascii="Arial" w:hAnsi="Arial"/>
          <w:i/>
        </w:rPr>
        <w:t>a quo</w:t>
      </w:r>
      <w:r>
        <w:t>, apeló la sentencia de primera instancia.</w:t>
      </w:r>
    </w:p>
    <w:p w14:paraId="5FD5A5AB" w14:textId="77777777" w:rsidR="004F3459" w:rsidRDefault="004F3459">
      <w:pPr>
        <w:pStyle w:val="Textoindependiente"/>
        <w:spacing w:before="206"/>
      </w:pPr>
    </w:p>
    <w:p w14:paraId="2241809E" w14:textId="77777777" w:rsidR="004F3459" w:rsidRDefault="002F64EB">
      <w:pPr>
        <w:pStyle w:val="Ttulo2"/>
        <w:numPr>
          <w:ilvl w:val="0"/>
          <w:numId w:val="1"/>
        </w:numPr>
        <w:tabs>
          <w:tab w:val="left" w:pos="809"/>
        </w:tabs>
        <w:spacing w:before="1"/>
        <w:ind w:left="809" w:hanging="267"/>
      </w:pPr>
      <w:r>
        <w:rPr>
          <w:spacing w:val="-2"/>
        </w:rPr>
        <w:t>Caducidad</w:t>
      </w:r>
    </w:p>
    <w:p w14:paraId="45EFEBAA" w14:textId="77777777" w:rsidR="004F3459" w:rsidRDefault="004F3459">
      <w:pPr>
        <w:pStyle w:val="Textoindependiente"/>
        <w:rPr>
          <w:rFonts w:ascii="Arial"/>
          <w:b/>
        </w:rPr>
      </w:pPr>
    </w:p>
    <w:p w14:paraId="2030B06D" w14:textId="77777777" w:rsidR="004F3459" w:rsidRDefault="004F3459">
      <w:pPr>
        <w:pStyle w:val="Textoindependiente"/>
        <w:spacing w:before="67"/>
        <w:rPr>
          <w:rFonts w:ascii="Arial"/>
          <w:b/>
        </w:rPr>
      </w:pPr>
    </w:p>
    <w:p w14:paraId="06ED0D02" w14:textId="77777777" w:rsidR="004F3459" w:rsidRDefault="002F64EB">
      <w:pPr>
        <w:pStyle w:val="Textoindependiente"/>
        <w:spacing w:line="360" w:lineRule="auto"/>
        <w:ind w:left="542" w:right="194"/>
        <w:jc w:val="both"/>
      </w:pPr>
      <w:r>
        <w:t>Comoquiera</w:t>
      </w:r>
      <w:r>
        <w:rPr>
          <w:spacing w:val="-7"/>
        </w:rPr>
        <w:t xml:space="preserve"> </w:t>
      </w:r>
      <w:r>
        <w:t>que</w:t>
      </w:r>
      <w:r>
        <w:rPr>
          <w:spacing w:val="-6"/>
        </w:rPr>
        <w:t xml:space="preserve"> </w:t>
      </w:r>
      <w:r>
        <w:t>las</w:t>
      </w:r>
      <w:r>
        <w:rPr>
          <w:spacing w:val="-8"/>
        </w:rPr>
        <w:t xml:space="preserve"> </w:t>
      </w:r>
      <w:r>
        <w:t>recurrentes</w:t>
      </w:r>
      <w:r>
        <w:rPr>
          <w:spacing w:val="-9"/>
        </w:rPr>
        <w:t xml:space="preserve"> </w:t>
      </w:r>
      <w:r>
        <w:t>pretenden</w:t>
      </w:r>
      <w:r>
        <w:rPr>
          <w:spacing w:val="-7"/>
        </w:rPr>
        <w:t xml:space="preserve"> </w:t>
      </w:r>
      <w:r>
        <w:t>la</w:t>
      </w:r>
      <w:r>
        <w:rPr>
          <w:spacing w:val="-4"/>
        </w:rPr>
        <w:t xml:space="preserve"> </w:t>
      </w:r>
      <w:r>
        <w:t>nulidad</w:t>
      </w:r>
      <w:r>
        <w:rPr>
          <w:spacing w:val="-3"/>
        </w:rPr>
        <w:t xml:space="preserve"> </w:t>
      </w:r>
      <w:r>
        <w:t>de la</w:t>
      </w:r>
      <w:r>
        <w:rPr>
          <w:spacing w:val="-3"/>
        </w:rPr>
        <w:t xml:space="preserve"> </w:t>
      </w:r>
      <w:r>
        <w:t>Resolución</w:t>
      </w:r>
      <w:r>
        <w:rPr>
          <w:spacing w:val="-3"/>
        </w:rPr>
        <w:t xml:space="preserve"> </w:t>
      </w:r>
      <w:r>
        <w:t>n.º</w:t>
      </w:r>
      <w:r>
        <w:rPr>
          <w:spacing w:val="-2"/>
        </w:rPr>
        <w:t xml:space="preserve"> </w:t>
      </w:r>
      <w:r>
        <w:t>0725</w:t>
      </w:r>
      <w:r>
        <w:rPr>
          <w:spacing w:val="-3"/>
        </w:rPr>
        <w:t xml:space="preserve"> </w:t>
      </w:r>
      <w:r>
        <w:t>del 27 de julio de 2004 y su confirmatoria, esto es, la Resolución n.º 1172 del 19 de octubre</w:t>
      </w:r>
      <w:r>
        <w:rPr>
          <w:spacing w:val="-10"/>
        </w:rPr>
        <w:t xml:space="preserve"> </w:t>
      </w:r>
      <w:r>
        <w:t>de</w:t>
      </w:r>
      <w:r>
        <w:rPr>
          <w:spacing w:val="-8"/>
        </w:rPr>
        <w:t xml:space="preserve"> </w:t>
      </w:r>
      <w:r>
        <w:t>2004,</w:t>
      </w:r>
      <w:r>
        <w:rPr>
          <w:spacing w:val="-8"/>
        </w:rPr>
        <w:t xml:space="preserve"> </w:t>
      </w:r>
      <w:r>
        <w:t>la</w:t>
      </w:r>
      <w:r>
        <w:rPr>
          <w:spacing w:val="-14"/>
        </w:rPr>
        <w:t xml:space="preserve"> </w:t>
      </w:r>
      <w:r>
        <w:t>Sala</w:t>
      </w:r>
      <w:r>
        <w:rPr>
          <w:spacing w:val="-11"/>
        </w:rPr>
        <w:t xml:space="preserve"> </w:t>
      </w:r>
      <w:r>
        <w:t>abordará</w:t>
      </w:r>
      <w:r>
        <w:rPr>
          <w:spacing w:val="-14"/>
        </w:rPr>
        <w:t xml:space="preserve"> </w:t>
      </w:r>
      <w:r>
        <w:t>el</w:t>
      </w:r>
      <w:r>
        <w:rPr>
          <w:spacing w:val="-15"/>
        </w:rPr>
        <w:t xml:space="preserve"> </w:t>
      </w:r>
      <w:r>
        <w:t>examen</w:t>
      </w:r>
      <w:r>
        <w:rPr>
          <w:spacing w:val="-12"/>
        </w:rPr>
        <w:t xml:space="preserve"> </w:t>
      </w:r>
      <w:r>
        <w:t>de</w:t>
      </w:r>
      <w:r>
        <w:rPr>
          <w:spacing w:val="-14"/>
        </w:rPr>
        <w:t xml:space="preserve"> </w:t>
      </w:r>
      <w:r>
        <w:t>caducidad</w:t>
      </w:r>
      <w:r>
        <w:rPr>
          <w:spacing w:val="-11"/>
        </w:rPr>
        <w:t xml:space="preserve"> </w:t>
      </w:r>
      <w:r>
        <w:t>teniendo</w:t>
      </w:r>
      <w:r>
        <w:rPr>
          <w:spacing w:val="-14"/>
        </w:rPr>
        <w:t xml:space="preserve"> </w:t>
      </w:r>
      <w:r>
        <w:t>en</w:t>
      </w:r>
      <w:r>
        <w:rPr>
          <w:spacing w:val="-14"/>
        </w:rPr>
        <w:t xml:space="preserve"> </w:t>
      </w:r>
      <w:r>
        <w:t>cuenta</w:t>
      </w:r>
      <w:r>
        <w:rPr>
          <w:spacing w:val="-11"/>
        </w:rPr>
        <w:t xml:space="preserve"> </w:t>
      </w:r>
      <w:r>
        <w:t>para ello el plazo previsto en el numeral 10º del artículo 136 del CCA, aplicable al caso concreto en virtud de lo dispuesto en el artículo 40 de la Ley 153 de 1887</w:t>
      </w:r>
      <w:r>
        <w:rPr>
          <w:position w:val="8"/>
          <w:sz w:val="14"/>
        </w:rPr>
        <w:t>30</w:t>
      </w:r>
      <w:r>
        <w:t>, según el cual la acción contractual caducará al vencimiento del término de dos (2) años contados a partir del día siguiente a la ocurrencia de los motivos de hecho o de derecho que les sirvan de fundamento.</w:t>
      </w:r>
    </w:p>
    <w:p w14:paraId="4F18BD2C" w14:textId="77777777" w:rsidR="004F3459" w:rsidRDefault="004F3459">
      <w:pPr>
        <w:pStyle w:val="Textoindependiente"/>
        <w:spacing w:before="209"/>
      </w:pPr>
    </w:p>
    <w:p w14:paraId="031E2AB6" w14:textId="77777777" w:rsidR="004F3459" w:rsidRDefault="002F64EB">
      <w:pPr>
        <w:pStyle w:val="Textoindependiente"/>
        <w:spacing w:before="1" w:line="357" w:lineRule="auto"/>
        <w:ind w:left="542" w:right="250"/>
        <w:jc w:val="both"/>
      </w:pPr>
      <w:r>
        <w:t>De acuerdo con lo anterior, se advierte que el derecho de accionar se ejerció en tiempo,</w:t>
      </w:r>
      <w:r>
        <w:rPr>
          <w:spacing w:val="-4"/>
        </w:rPr>
        <w:t xml:space="preserve"> </w:t>
      </w:r>
      <w:r>
        <w:t>esto</w:t>
      </w:r>
      <w:r>
        <w:rPr>
          <w:spacing w:val="-3"/>
        </w:rPr>
        <w:t xml:space="preserve"> </w:t>
      </w:r>
      <w:r>
        <w:t>es,</w:t>
      </w:r>
      <w:r>
        <w:rPr>
          <w:spacing w:val="-4"/>
        </w:rPr>
        <w:t xml:space="preserve"> </w:t>
      </w:r>
      <w:r>
        <w:t>dentro</w:t>
      </w:r>
      <w:r>
        <w:rPr>
          <w:spacing w:val="-4"/>
        </w:rPr>
        <w:t xml:space="preserve"> </w:t>
      </w:r>
      <w:r>
        <w:t>de</w:t>
      </w:r>
      <w:r>
        <w:rPr>
          <w:spacing w:val="-2"/>
        </w:rPr>
        <w:t xml:space="preserve"> </w:t>
      </w:r>
      <w:r>
        <w:t>los</w:t>
      </w:r>
      <w:r>
        <w:rPr>
          <w:spacing w:val="-2"/>
        </w:rPr>
        <w:t xml:space="preserve"> </w:t>
      </w:r>
      <w:r>
        <w:t>dos</w:t>
      </w:r>
      <w:r>
        <w:rPr>
          <w:spacing w:val="-2"/>
        </w:rPr>
        <w:t xml:space="preserve"> </w:t>
      </w:r>
      <w:r>
        <w:t>(2)</w:t>
      </w:r>
      <w:r>
        <w:rPr>
          <w:spacing w:val="-5"/>
        </w:rPr>
        <w:t xml:space="preserve"> </w:t>
      </w:r>
      <w:r>
        <w:t>años</w:t>
      </w:r>
      <w:r>
        <w:rPr>
          <w:spacing w:val="-6"/>
        </w:rPr>
        <w:t xml:space="preserve"> </w:t>
      </w:r>
      <w:r>
        <w:t>contados</w:t>
      </w:r>
      <w:r>
        <w:rPr>
          <w:spacing w:val="-3"/>
        </w:rPr>
        <w:t xml:space="preserve"> </w:t>
      </w:r>
      <w:r>
        <w:t>a</w:t>
      </w:r>
      <w:r>
        <w:rPr>
          <w:spacing w:val="-4"/>
        </w:rPr>
        <w:t xml:space="preserve"> </w:t>
      </w:r>
      <w:r>
        <w:t>partir</w:t>
      </w:r>
      <w:r>
        <w:rPr>
          <w:spacing w:val="-3"/>
        </w:rPr>
        <w:t xml:space="preserve"> </w:t>
      </w:r>
      <w:r>
        <w:t>de</w:t>
      </w:r>
      <w:r>
        <w:rPr>
          <w:spacing w:val="-3"/>
        </w:rPr>
        <w:t xml:space="preserve"> </w:t>
      </w:r>
      <w:r>
        <w:t>la</w:t>
      </w:r>
      <w:r>
        <w:rPr>
          <w:spacing w:val="-3"/>
        </w:rPr>
        <w:t xml:space="preserve"> </w:t>
      </w:r>
      <w:r>
        <w:t>expedición</w:t>
      </w:r>
      <w:r>
        <w:rPr>
          <w:spacing w:val="-5"/>
        </w:rPr>
        <w:t xml:space="preserve"> </w:t>
      </w:r>
      <w:r>
        <w:t>de</w:t>
      </w:r>
      <w:r>
        <w:rPr>
          <w:spacing w:val="-3"/>
        </w:rPr>
        <w:t xml:space="preserve"> </w:t>
      </w:r>
      <w:r>
        <w:t>la Resolución n.º 1172 del 19 de octubre de 2004, pues aunque no obra constancia de la notificación del</w:t>
      </w:r>
      <w:r>
        <w:rPr>
          <w:spacing w:val="-1"/>
        </w:rPr>
        <w:t xml:space="preserve"> </w:t>
      </w:r>
      <w:r>
        <w:t>acto administrativo, lo cierto que, aun tomado como punto de partida su fecha de expedición</w:t>
      </w:r>
      <w:r>
        <w:rPr>
          <w:position w:val="8"/>
          <w:sz w:val="16"/>
        </w:rPr>
        <w:t>31</w:t>
      </w:r>
      <w:r>
        <w:t>, se advierte que la parte actora presentó la demanda en tiempo -el 19 de octubre de 2006</w:t>
      </w:r>
      <w:r>
        <w:rPr>
          <w:position w:val="8"/>
          <w:sz w:val="16"/>
        </w:rPr>
        <w:t>32</w:t>
      </w:r>
      <w:r>
        <w:t>-.</w:t>
      </w:r>
    </w:p>
    <w:p w14:paraId="375946E8" w14:textId="77777777" w:rsidR="004F3459" w:rsidRDefault="004F3459">
      <w:pPr>
        <w:pStyle w:val="Textoindependiente"/>
        <w:rPr>
          <w:sz w:val="20"/>
        </w:rPr>
      </w:pPr>
    </w:p>
    <w:p w14:paraId="7702145D" w14:textId="77777777" w:rsidR="004F3459" w:rsidRDefault="004F3459">
      <w:pPr>
        <w:pStyle w:val="Textoindependiente"/>
        <w:rPr>
          <w:sz w:val="20"/>
        </w:rPr>
      </w:pPr>
    </w:p>
    <w:p w14:paraId="25D41BB6" w14:textId="77777777" w:rsidR="004F3459" w:rsidRDefault="004F3459">
      <w:pPr>
        <w:pStyle w:val="Textoindependiente"/>
        <w:rPr>
          <w:sz w:val="20"/>
        </w:rPr>
      </w:pPr>
    </w:p>
    <w:p w14:paraId="5537EC8F" w14:textId="77777777" w:rsidR="004F3459" w:rsidRDefault="004F3459">
      <w:pPr>
        <w:pStyle w:val="Textoindependiente"/>
        <w:rPr>
          <w:sz w:val="20"/>
        </w:rPr>
      </w:pPr>
    </w:p>
    <w:p w14:paraId="5D7B02D0" w14:textId="77777777" w:rsidR="004F3459" w:rsidRDefault="004F3459">
      <w:pPr>
        <w:pStyle w:val="Textoindependiente"/>
        <w:rPr>
          <w:sz w:val="20"/>
        </w:rPr>
      </w:pPr>
    </w:p>
    <w:p w14:paraId="5327CFBC" w14:textId="77777777" w:rsidR="004F3459" w:rsidRDefault="004F3459">
      <w:pPr>
        <w:pStyle w:val="Textoindependiente"/>
        <w:rPr>
          <w:sz w:val="20"/>
        </w:rPr>
      </w:pPr>
    </w:p>
    <w:p w14:paraId="395947E6" w14:textId="77777777" w:rsidR="004F3459" w:rsidRDefault="002F64EB">
      <w:pPr>
        <w:pStyle w:val="Textoindependiente"/>
        <w:spacing w:before="227"/>
        <w:rPr>
          <w:sz w:val="20"/>
        </w:rPr>
      </w:pPr>
      <w:r>
        <w:rPr>
          <w:noProof/>
        </w:rPr>
        <mc:AlternateContent>
          <mc:Choice Requires="wps">
            <w:drawing>
              <wp:anchor distT="0" distB="0" distL="0" distR="0" simplePos="0" relativeHeight="251658254" behindDoc="1" locked="0" layoutInCell="1" allowOverlap="1" wp14:anchorId="21BF7888" wp14:editId="497FB8F2">
                <wp:simplePos x="0" y="0"/>
                <wp:positionH relativeFrom="page">
                  <wp:posOffset>1080820</wp:posOffset>
                </wp:positionH>
                <wp:positionV relativeFrom="paragraph">
                  <wp:posOffset>306002</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1EA21" id="Graphic 19" o:spid="_x0000_s1026" style="position:absolute;margin-left:85.1pt;margin-top:24.1pt;width:144.05pt;height:.7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" path="m1829054,l,,,9143r1829054,l1829054,xe" fillcolor="black" stroked="f">
                <v:path arrowok="t"/>
                <w10:wrap type="topAndBottom" anchorx="page"/>
              </v:shape>
            </w:pict>
          </mc:Fallback>
        </mc:AlternateContent>
      </w:r>
    </w:p>
    <w:p w14:paraId="31280BE9" w14:textId="77777777" w:rsidR="004F3459" w:rsidRDefault="002F64EB">
      <w:pPr>
        <w:spacing w:before="100"/>
        <w:ind w:left="542" w:right="201"/>
        <w:jc w:val="both"/>
        <w:rPr>
          <w:sz w:val="20"/>
        </w:rPr>
      </w:pPr>
      <w:r>
        <w:rPr>
          <w:position w:val="6"/>
          <w:sz w:val="13"/>
        </w:rPr>
        <w:t>30</w:t>
      </w:r>
      <w:r>
        <w:rPr>
          <w:spacing w:val="26"/>
          <w:position w:val="6"/>
          <w:sz w:val="13"/>
        </w:rPr>
        <w:t xml:space="preserve"> </w:t>
      </w:r>
      <w:r>
        <w:rPr>
          <w:sz w:val="20"/>
        </w:rPr>
        <w:t>Según el artículo 40 de la Ley 153 de 1887, que fue modificado por el artículo 624 del CGP, los términos que hubieren</w:t>
      </w:r>
      <w:r>
        <w:rPr>
          <w:spacing w:val="-1"/>
          <w:sz w:val="20"/>
        </w:rPr>
        <w:t xml:space="preserve"> </w:t>
      </w:r>
      <w:r>
        <w:rPr>
          <w:sz w:val="20"/>
        </w:rPr>
        <w:t>empezado a</w:t>
      </w:r>
      <w:r>
        <w:rPr>
          <w:spacing w:val="-1"/>
          <w:sz w:val="20"/>
        </w:rPr>
        <w:t xml:space="preserve"> </w:t>
      </w:r>
      <w:r>
        <w:rPr>
          <w:sz w:val="20"/>
        </w:rPr>
        <w:t>correr se deben regir por las normas vigentes para el momento en que estos iniciaron a correr. Al respecto, el Consejo de Estado, Sección Tercera en auto del 24 de abril de 2017 dentro del expediente Rad.: 50602, indicó lo siguiente:</w:t>
      </w:r>
    </w:p>
    <w:p w14:paraId="685DBCD0" w14:textId="77777777" w:rsidR="004F3459" w:rsidRDefault="002F64EB">
      <w:pPr>
        <w:ind w:left="542" w:right="197"/>
        <w:jc w:val="both"/>
        <w:rPr>
          <w:rFonts w:ascii="Arial" w:hAnsi="Arial"/>
          <w:i/>
          <w:sz w:val="20"/>
        </w:rPr>
      </w:pPr>
      <w:r>
        <w:rPr>
          <w:rFonts w:ascii="Arial" w:hAnsi="Arial"/>
          <w:i/>
          <w:sz w:val="20"/>
        </w:rPr>
        <w:t>“En punto de la aplicación del artículo 40 de la Ley 153 de 1887, para la determinación de la regla de caducidad cuando se presentan conflictos entre normas que, en principio, regulan la misma situación,</w:t>
      </w:r>
      <w:r>
        <w:rPr>
          <w:rFonts w:ascii="Arial" w:hAnsi="Arial"/>
          <w:i/>
          <w:spacing w:val="-4"/>
          <w:sz w:val="20"/>
        </w:rPr>
        <w:t xml:space="preserve"> </w:t>
      </w:r>
      <w:r>
        <w:rPr>
          <w:rFonts w:ascii="Arial" w:hAnsi="Arial"/>
          <w:i/>
          <w:sz w:val="20"/>
        </w:rPr>
        <w:t>esta</w:t>
      </w:r>
      <w:r>
        <w:rPr>
          <w:rFonts w:ascii="Arial" w:hAnsi="Arial"/>
          <w:i/>
          <w:spacing w:val="-5"/>
          <w:sz w:val="20"/>
        </w:rPr>
        <w:t xml:space="preserve"> </w:t>
      </w:r>
      <w:r>
        <w:rPr>
          <w:rFonts w:ascii="Arial" w:hAnsi="Arial"/>
          <w:i/>
          <w:sz w:val="20"/>
        </w:rPr>
        <w:t>Corporación</w:t>
      </w:r>
      <w:r>
        <w:rPr>
          <w:rFonts w:ascii="Arial" w:hAnsi="Arial"/>
          <w:i/>
          <w:spacing w:val="-2"/>
          <w:sz w:val="20"/>
        </w:rPr>
        <w:t xml:space="preserve"> </w:t>
      </w:r>
      <w:r>
        <w:rPr>
          <w:rFonts w:ascii="Arial" w:hAnsi="Arial"/>
          <w:i/>
          <w:sz w:val="20"/>
        </w:rPr>
        <w:t>puntualizó</w:t>
      </w:r>
      <w:r>
        <w:rPr>
          <w:rFonts w:ascii="Arial" w:hAnsi="Arial"/>
          <w:i/>
          <w:spacing w:val="-4"/>
          <w:sz w:val="20"/>
        </w:rPr>
        <w:t xml:space="preserve"> </w:t>
      </w:r>
      <w:r>
        <w:rPr>
          <w:rFonts w:ascii="Arial" w:hAnsi="Arial"/>
          <w:i/>
          <w:sz w:val="20"/>
        </w:rPr>
        <w:t>[…]</w:t>
      </w:r>
      <w:r>
        <w:rPr>
          <w:rFonts w:ascii="Arial" w:hAnsi="Arial"/>
          <w:i/>
          <w:spacing w:val="-2"/>
          <w:sz w:val="20"/>
        </w:rPr>
        <w:t xml:space="preserve"> </w:t>
      </w:r>
      <w:r>
        <w:rPr>
          <w:rFonts w:ascii="Arial" w:hAnsi="Arial"/>
          <w:i/>
          <w:sz w:val="20"/>
        </w:rPr>
        <w:t>la</w:t>
      </w:r>
      <w:r>
        <w:rPr>
          <w:rFonts w:ascii="Arial" w:hAnsi="Arial"/>
          <w:i/>
          <w:spacing w:val="-4"/>
          <w:sz w:val="20"/>
        </w:rPr>
        <w:t xml:space="preserve"> </w:t>
      </w:r>
      <w:r>
        <w:rPr>
          <w:rFonts w:ascii="Arial" w:hAnsi="Arial"/>
          <w:i/>
          <w:sz w:val="20"/>
        </w:rPr>
        <w:t>Sala</w:t>
      </w:r>
      <w:r>
        <w:rPr>
          <w:rFonts w:ascii="Arial" w:hAnsi="Arial"/>
          <w:i/>
          <w:spacing w:val="-4"/>
          <w:sz w:val="20"/>
        </w:rPr>
        <w:t xml:space="preserve"> </w:t>
      </w:r>
      <w:r>
        <w:rPr>
          <w:rFonts w:ascii="Arial" w:hAnsi="Arial"/>
          <w:i/>
          <w:sz w:val="20"/>
        </w:rPr>
        <w:t>considera</w:t>
      </w:r>
      <w:r>
        <w:rPr>
          <w:rFonts w:ascii="Arial" w:hAnsi="Arial"/>
          <w:i/>
          <w:spacing w:val="-4"/>
          <w:sz w:val="20"/>
        </w:rPr>
        <w:t xml:space="preserve"> </w:t>
      </w:r>
      <w:r>
        <w:rPr>
          <w:rFonts w:ascii="Arial" w:hAnsi="Arial"/>
          <w:i/>
          <w:sz w:val="20"/>
        </w:rPr>
        <w:t>que</w:t>
      </w:r>
      <w:r>
        <w:rPr>
          <w:rFonts w:ascii="Arial" w:hAnsi="Arial"/>
          <w:i/>
          <w:spacing w:val="-4"/>
          <w:sz w:val="20"/>
        </w:rPr>
        <w:t xml:space="preserve"> </w:t>
      </w:r>
      <w:r>
        <w:rPr>
          <w:rFonts w:ascii="Arial" w:hAnsi="Arial"/>
          <w:i/>
          <w:sz w:val="20"/>
        </w:rPr>
        <w:t>el</w:t>
      </w:r>
      <w:r>
        <w:rPr>
          <w:rFonts w:ascii="Arial" w:hAnsi="Arial"/>
          <w:i/>
          <w:spacing w:val="-5"/>
          <w:sz w:val="20"/>
        </w:rPr>
        <w:t xml:space="preserve"> </w:t>
      </w:r>
      <w:r>
        <w:rPr>
          <w:rFonts w:ascii="Arial" w:hAnsi="Arial"/>
          <w:i/>
          <w:sz w:val="20"/>
        </w:rPr>
        <w:t>40</w:t>
      </w:r>
      <w:r>
        <w:rPr>
          <w:rFonts w:ascii="Arial" w:hAnsi="Arial"/>
          <w:i/>
          <w:spacing w:val="-4"/>
          <w:sz w:val="20"/>
        </w:rPr>
        <w:t xml:space="preserve"> </w:t>
      </w:r>
      <w:r>
        <w:rPr>
          <w:rFonts w:ascii="Arial" w:hAnsi="Arial"/>
          <w:i/>
          <w:sz w:val="20"/>
        </w:rPr>
        <w:t>debe</w:t>
      </w:r>
      <w:r>
        <w:rPr>
          <w:rFonts w:ascii="Arial" w:hAnsi="Arial"/>
          <w:i/>
          <w:spacing w:val="-4"/>
          <w:sz w:val="20"/>
        </w:rPr>
        <w:t xml:space="preserve"> </w:t>
      </w:r>
      <w:r>
        <w:rPr>
          <w:rFonts w:ascii="Arial" w:hAnsi="Arial"/>
          <w:i/>
          <w:sz w:val="20"/>
        </w:rPr>
        <w:t>aplicarse</w:t>
      </w:r>
      <w:r>
        <w:rPr>
          <w:rFonts w:ascii="Arial" w:hAnsi="Arial"/>
          <w:i/>
          <w:spacing w:val="-4"/>
          <w:sz w:val="20"/>
        </w:rPr>
        <w:t xml:space="preserve"> </w:t>
      </w:r>
      <w:r>
        <w:rPr>
          <w:rFonts w:ascii="Arial" w:hAnsi="Arial"/>
          <w:i/>
          <w:sz w:val="20"/>
        </w:rPr>
        <w:t>para</w:t>
      </w:r>
      <w:r>
        <w:rPr>
          <w:rFonts w:ascii="Arial" w:hAnsi="Arial"/>
          <w:i/>
          <w:spacing w:val="-4"/>
          <w:sz w:val="20"/>
        </w:rPr>
        <w:t xml:space="preserve"> </w:t>
      </w:r>
      <w:r>
        <w:rPr>
          <w:rFonts w:ascii="Arial" w:hAnsi="Arial"/>
          <w:i/>
          <w:sz w:val="20"/>
        </w:rPr>
        <w:t>definir</w:t>
      </w:r>
      <w:r>
        <w:rPr>
          <w:rFonts w:ascii="Arial" w:hAnsi="Arial"/>
          <w:i/>
          <w:spacing w:val="-3"/>
          <w:sz w:val="20"/>
        </w:rPr>
        <w:t xml:space="preserve"> </w:t>
      </w:r>
      <w:r>
        <w:rPr>
          <w:rFonts w:ascii="Arial" w:hAnsi="Arial"/>
          <w:i/>
          <w:sz w:val="20"/>
        </w:rPr>
        <w:t>el conflicto en el tiempo respecto de la aplicación de normas sobre caducidad, en tanto se trate de términos</w:t>
      </w:r>
      <w:r>
        <w:rPr>
          <w:rFonts w:ascii="Arial" w:hAnsi="Arial"/>
          <w:i/>
          <w:spacing w:val="-5"/>
          <w:sz w:val="20"/>
        </w:rPr>
        <w:t xml:space="preserve"> </w:t>
      </w:r>
      <w:r>
        <w:rPr>
          <w:rFonts w:ascii="Arial" w:hAnsi="Arial"/>
          <w:i/>
          <w:sz w:val="20"/>
        </w:rPr>
        <w:t>que</w:t>
      </w:r>
      <w:r>
        <w:rPr>
          <w:rFonts w:ascii="Arial" w:hAnsi="Arial"/>
          <w:i/>
          <w:spacing w:val="-6"/>
          <w:sz w:val="20"/>
        </w:rPr>
        <w:t xml:space="preserve"> </w:t>
      </w:r>
      <w:r>
        <w:rPr>
          <w:rFonts w:ascii="Arial" w:hAnsi="Arial"/>
          <w:i/>
          <w:sz w:val="20"/>
        </w:rPr>
        <w:t>ya</w:t>
      </w:r>
      <w:r>
        <w:rPr>
          <w:rFonts w:ascii="Arial" w:hAnsi="Arial"/>
          <w:i/>
          <w:spacing w:val="-4"/>
          <w:sz w:val="20"/>
        </w:rPr>
        <w:t xml:space="preserve"> </w:t>
      </w:r>
      <w:r>
        <w:rPr>
          <w:rFonts w:ascii="Arial" w:hAnsi="Arial"/>
          <w:i/>
          <w:sz w:val="20"/>
        </w:rPr>
        <w:t>hubieren</w:t>
      </w:r>
      <w:r>
        <w:rPr>
          <w:rFonts w:ascii="Arial" w:hAnsi="Arial"/>
          <w:i/>
          <w:spacing w:val="-6"/>
          <w:sz w:val="20"/>
        </w:rPr>
        <w:t xml:space="preserve"> </w:t>
      </w:r>
      <w:r>
        <w:rPr>
          <w:rFonts w:ascii="Arial" w:hAnsi="Arial"/>
          <w:i/>
          <w:sz w:val="20"/>
        </w:rPr>
        <w:t>empezado</w:t>
      </w:r>
      <w:r>
        <w:rPr>
          <w:rFonts w:ascii="Arial" w:hAnsi="Arial"/>
          <w:i/>
          <w:spacing w:val="-6"/>
          <w:sz w:val="20"/>
        </w:rPr>
        <w:t xml:space="preserve"> </w:t>
      </w:r>
      <w:r>
        <w:rPr>
          <w:rFonts w:ascii="Arial" w:hAnsi="Arial"/>
          <w:i/>
          <w:sz w:val="20"/>
        </w:rPr>
        <w:t>a</w:t>
      </w:r>
      <w:r>
        <w:rPr>
          <w:rFonts w:ascii="Arial" w:hAnsi="Arial"/>
          <w:i/>
          <w:spacing w:val="-5"/>
          <w:sz w:val="20"/>
        </w:rPr>
        <w:t xml:space="preserve"> </w:t>
      </w:r>
      <w:r>
        <w:rPr>
          <w:rFonts w:ascii="Arial" w:hAnsi="Arial"/>
          <w:i/>
          <w:sz w:val="20"/>
        </w:rPr>
        <w:t>correr</w:t>
      </w:r>
      <w:r>
        <w:rPr>
          <w:rFonts w:ascii="Arial" w:hAnsi="Arial"/>
          <w:i/>
          <w:spacing w:val="-5"/>
          <w:sz w:val="20"/>
        </w:rPr>
        <w:t xml:space="preserve"> </w:t>
      </w:r>
      <w:r>
        <w:rPr>
          <w:rFonts w:ascii="Arial" w:hAnsi="Arial"/>
          <w:i/>
          <w:sz w:val="20"/>
        </w:rPr>
        <w:t>sin</w:t>
      </w:r>
      <w:r>
        <w:rPr>
          <w:rFonts w:ascii="Arial" w:hAnsi="Arial"/>
          <w:i/>
          <w:spacing w:val="-4"/>
          <w:sz w:val="20"/>
        </w:rPr>
        <w:t xml:space="preserve"> </w:t>
      </w:r>
      <w:r>
        <w:rPr>
          <w:rFonts w:ascii="Arial" w:hAnsi="Arial"/>
          <w:i/>
          <w:sz w:val="20"/>
        </w:rPr>
        <w:t>que</w:t>
      </w:r>
      <w:r>
        <w:rPr>
          <w:rFonts w:ascii="Arial" w:hAnsi="Arial"/>
          <w:i/>
          <w:spacing w:val="-5"/>
          <w:sz w:val="20"/>
        </w:rPr>
        <w:t xml:space="preserve"> </w:t>
      </w:r>
      <w:r>
        <w:rPr>
          <w:rFonts w:ascii="Arial" w:hAnsi="Arial"/>
          <w:i/>
          <w:sz w:val="20"/>
        </w:rPr>
        <w:t>haya</w:t>
      </w:r>
      <w:r>
        <w:rPr>
          <w:rFonts w:ascii="Arial" w:hAnsi="Arial"/>
          <w:i/>
          <w:spacing w:val="-6"/>
          <w:sz w:val="20"/>
        </w:rPr>
        <w:t xml:space="preserve"> </w:t>
      </w:r>
      <w:r>
        <w:rPr>
          <w:rFonts w:ascii="Arial" w:hAnsi="Arial"/>
          <w:i/>
          <w:sz w:val="20"/>
        </w:rPr>
        <w:t>iniciado</w:t>
      </w:r>
      <w:r>
        <w:rPr>
          <w:rFonts w:ascii="Arial" w:hAnsi="Arial"/>
          <w:i/>
          <w:spacing w:val="-5"/>
          <w:sz w:val="20"/>
        </w:rPr>
        <w:t xml:space="preserve"> </w:t>
      </w:r>
      <w:r>
        <w:rPr>
          <w:rFonts w:ascii="Arial" w:hAnsi="Arial"/>
          <w:i/>
          <w:sz w:val="20"/>
        </w:rPr>
        <w:t>el</w:t>
      </w:r>
      <w:r>
        <w:rPr>
          <w:rFonts w:ascii="Arial" w:hAnsi="Arial"/>
          <w:i/>
          <w:spacing w:val="-7"/>
          <w:sz w:val="20"/>
        </w:rPr>
        <w:t xml:space="preserve"> </w:t>
      </w:r>
      <w:r>
        <w:rPr>
          <w:rFonts w:ascii="Arial" w:hAnsi="Arial"/>
          <w:i/>
          <w:sz w:val="20"/>
        </w:rPr>
        <w:t>respectivo</w:t>
      </w:r>
      <w:r>
        <w:rPr>
          <w:rFonts w:ascii="Arial" w:hAnsi="Arial"/>
          <w:i/>
          <w:spacing w:val="-5"/>
          <w:sz w:val="20"/>
        </w:rPr>
        <w:t xml:space="preserve"> </w:t>
      </w:r>
      <w:r>
        <w:rPr>
          <w:rFonts w:ascii="Arial" w:hAnsi="Arial"/>
          <w:i/>
          <w:sz w:val="20"/>
        </w:rPr>
        <w:t>proceso.</w:t>
      </w:r>
      <w:r>
        <w:rPr>
          <w:rFonts w:ascii="Arial" w:hAnsi="Arial"/>
          <w:i/>
          <w:spacing w:val="-5"/>
          <w:sz w:val="20"/>
        </w:rPr>
        <w:t xml:space="preserve"> </w:t>
      </w:r>
      <w:r>
        <w:rPr>
          <w:rFonts w:ascii="Arial" w:hAnsi="Arial"/>
          <w:i/>
          <w:sz w:val="20"/>
        </w:rPr>
        <w:t>En</w:t>
      </w:r>
      <w:r>
        <w:rPr>
          <w:rFonts w:ascii="Arial" w:hAnsi="Arial"/>
          <w:i/>
          <w:spacing w:val="-5"/>
          <w:sz w:val="20"/>
        </w:rPr>
        <w:t xml:space="preserve"> </w:t>
      </w:r>
      <w:r>
        <w:rPr>
          <w:rFonts w:ascii="Arial" w:hAnsi="Arial"/>
          <w:i/>
          <w:sz w:val="20"/>
        </w:rPr>
        <w:t xml:space="preserve">efecto, cuando el artículo 40 </w:t>
      </w:r>
      <w:proofErr w:type="spellStart"/>
      <w:r>
        <w:rPr>
          <w:rFonts w:ascii="Arial" w:hAnsi="Arial"/>
          <w:i/>
          <w:sz w:val="20"/>
        </w:rPr>
        <w:t>ibídem</w:t>
      </w:r>
      <w:proofErr w:type="spellEnd"/>
      <w:r>
        <w:rPr>
          <w:rFonts w:ascii="Arial" w:hAnsi="Arial"/>
          <w:i/>
          <w:sz w:val="20"/>
        </w:rPr>
        <w:t xml:space="preserve"> se refiere a las leyes concernientes a la sustanciación y ritualidad de los</w:t>
      </w:r>
      <w:r>
        <w:rPr>
          <w:rFonts w:ascii="Arial" w:hAnsi="Arial"/>
          <w:i/>
          <w:spacing w:val="-1"/>
          <w:sz w:val="20"/>
        </w:rPr>
        <w:t xml:space="preserve"> </w:t>
      </w:r>
      <w:r>
        <w:rPr>
          <w:rFonts w:ascii="Arial" w:hAnsi="Arial"/>
          <w:i/>
          <w:sz w:val="20"/>
        </w:rPr>
        <w:t>juicios,</w:t>
      </w:r>
      <w:r>
        <w:rPr>
          <w:rFonts w:ascii="Arial" w:hAnsi="Arial"/>
          <w:i/>
          <w:spacing w:val="-2"/>
          <w:sz w:val="20"/>
        </w:rPr>
        <w:t xml:space="preserve"> </w:t>
      </w:r>
      <w:r>
        <w:rPr>
          <w:rFonts w:ascii="Arial" w:hAnsi="Arial"/>
          <w:i/>
          <w:sz w:val="20"/>
        </w:rPr>
        <w:t>está</w:t>
      </w:r>
      <w:r>
        <w:rPr>
          <w:rFonts w:ascii="Arial" w:hAnsi="Arial"/>
          <w:i/>
          <w:spacing w:val="-2"/>
          <w:sz w:val="20"/>
        </w:rPr>
        <w:t xml:space="preserve"> </w:t>
      </w:r>
      <w:r>
        <w:rPr>
          <w:rFonts w:ascii="Arial" w:hAnsi="Arial"/>
          <w:i/>
          <w:sz w:val="20"/>
        </w:rPr>
        <w:t>haciendo</w:t>
      </w:r>
      <w:r>
        <w:rPr>
          <w:rFonts w:ascii="Arial" w:hAnsi="Arial"/>
          <w:i/>
          <w:spacing w:val="-2"/>
          <w:sz w:val="20"/>
        </w:rPr>
        <w:t xml:space="preserve"> </w:t>
      </w:r>
      <w:r>
        <w:rPr>
          <w:rFonts w:ascii="Arial" w:hAnsi="Arial"/>
          <w:i/>
          <w:sz w:val="20"/>
        </w:rPr>
        <w:t>mención</w:t>
      </w:r>
      <w:r>
        <w:rPr>
          <w:rFonts w:ascii="Arial" w:hAnsi="Arial"/>
          <w:i/>
          <w:spacing w:val="-4"/>
          <w:sz w:val="20"/>
        </w:rPr>
        <w:t xml:space="preserve"> </w:t>
      </w:r>
      <w:proofErr w:type="gramStart"/>
      <w:r>
        <w:rPr>
          <w:rFonts w:ascii="Arial" w:hAnsi="Arial"/>
          <w:i/>
          <w:sz w:val="20"/>
        </w:rPr>
        <w:t>a</w:t>
      </w:r>
      <w:proofErr w:type="gramEnd"/>
      <w:r>
        <w:rPr>
          <w:rFonts w:ascii="Arial" w:hAnsi="Arial"/>
          <w:i/>
          <w:spacing w:val="-2"/>
          <w:sz w:val="20"/>
        </w:rPr>
        <w:t xml:space="preserve"> </w:t>
      </w:r>
      <w:r>
        <w:rPr>
          <w:rFonts w:ascii="Arial" w:hAnsi="Arial"/>
          <w:i/>
          <w:sz w:val="20"/>
        </w:rPr>
        <w:t>las</w:t>
      </w:r>
      <w:r>
        <w:rPr>
          <w:rFonts w:ascii="Arial" w:hAnsi="Arial"/>
          <w:i/>
          <w:spacing w:val="-3"/>
          <w:sz w:val="20"/>
        </w:rPr>
        <w:t xml:space="preserve"> </w:t>
      </w:r>
      <w:r>
        <w:rPr>
          <w:rFonts w:ascii="Arial" w:hAnsi="Arial"/>
          <w:i/>
          <w:sz w:val="20"/>
        </w:rPr>
        <w:t>normas</w:t>
      </w:r>
      <w:r>
        <w:rPr>
          <w:rFonts w:ascii="Arial" w:hAnsi="Arial"/>
          <w:i/>
          <w:spacing w:val="-1"/>
          <w:sz w:val="20"/>
        </w:rPr>
        <w:t xml:space="preserve"> </w:t>
      </w:r>
      <w:r>
        <w:rPr>
          <w:rFonts w:ascii="Arial" w:hAnsi="Arial"/>
          <w:i/>
          <w:sz w:val="20"/>
        </w:rPr>
        <w:t>procesales,</w:t>
      </w:r>
      <w:r>
        <w:rPr>
          <w:rFonts w:ascii="Arial" w:hAnsi="Arial"/>
          <w:i/>
          <w:spacing w:val="-2"/>
          <w:sz w:val="20"/>
        </w:rPr>
        <w:t xml:space="preserve"> </w:t>
      </w:r>
      <w:r>
        <w:rPr>
          <w:rFonts w:ascii="Arial" w:hAnsi="Arial"/>
          <w:i/>
          <w:sz w:val="20"/>
        </w:rPr>
        <w:t>entre</w:t>
      </w:r>
      <w:r>
        <w:rPr>
          <w:rFonts w:ascii="Arial" w:hAnsi="Arial"/>
          <w:i/>
          <w:spacing w:val="-2"/>
          <w:sz w:val="20"/>
        </w:rPr>
        <w:t xml:space="preserve"> </w:t>
      </w:r>
      <w:r>
        <w:rPr>
          <w:rFonts w:ascii="Arial" w:hAnsi="Arial"/>
          <w:i/>
          <w:sz w:val="20"/>
        </w:rPr>
        <w:t>otras,</w:t>
      </w:r>
      <w:r>
        <w:rPr>
          <w:rFonts w:ascii="Arial" w:hAnsi="Arial"/>
          <w:i/>
          <w:spacing w:val="-4"/>
          <w:sz w:val="20"/>
        </w:rPr>
        <w:t xml:space="preserve"> </w:t>
      </w:r>
      <w:r>
        <w:rPr>
          <w:rFonts w:ascii="Arial" w:hAnsi="Arial"/>
          <w:i/>
          <w:sz w:val="20"/>
        </w:rPr>
        <w:t>a</w:t>
      </w:r>
      <w:r>
        <w:rPr>
          <w:rFonts w:ascii="Arial" w:hAnsi="Arial"/>
          <w:i/>
          <w:spacing w:val="-2"/>
          <w:sz w:val="20"/>
        </w:rPr>
        <w:t xml:space="preserve"> </w:t>
      </w:r>
      <w:r>
        <w:rPr>
          <w:rFonts w:ascii="Arial" w:hAnsi="Arial"/>
          <w:i/>
          <w:sz w:val="20"/>
        </w:rPr>
        <w:t>las</w:t>
      </w:r>
      <w:r>
        <w:rPr>
          <w:rFonts w:ascii="Arial" w:hAnsi="Arial"/>
          <w:i/>
          <w:spacing w:val="-1"/>
          <w:sz w:val="20"/>
        </w:rPr>
        <w:t xml:space="preserve"> </w:t>
      </w:r>
      <w:r>
        <w:rPr>
          <w:rFonts w:ascii="Arial" w:hAnsi="Arial"/>
          <w:i/>
          <w:sz w:val="20"/>
        </w:rPr>
        <w:t>normas</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caducidad que, tal y como lo indica dicha norma, son de aplicación inmediata. Teniendo en cuenta lo anterior, se modifica lo dicho por la Sala en la providencia del 27 de mayo de 2005, en los términos de este proveído,</w:t>
      </w:r>
      <w:r>
        <w:rPr>
          <w:rFonts w:ascii="Arial" w:hAnsi="Arial"/>
          <w:i/>
          <w:spacing w:val="-2"/>
          <w:sz w:val="20"/>
        </w:rPr>
        <w:t xml:space="preserve"> </w:t>
      </w:r>
      <w:r>
        <w:rPr>
          <w:rFonts w:ascii="Arial" w:hAnsi="Arial"/>
          <w:i/>
          <w:sz w:val="20"/>
        </w:rPr>
        <w:t>de</w:t>
      </w:r>
      <w:r>
        <w:rPr>
          <w:rFonts w:ascii="Arial" w:hAnsi="Arial"/>
          <w:i/>
          <w:spacing w:val="-3"/>
          <w:sz w:val="20"/>
        </w:rPr>
        <w:t xml:space="preserve"> </w:t>
      </w:r>
      <w:r>
        <w:rPr>
          <w:rFonts w:ascii="Arial" w:hAnsi="Arial"/>
          <w:i/>
          <w:sz w:val="20"/>
        </w:rPr>
        <w:t>manera</w:t>
      </w:r>
      <w:r>
        <w:rPr>
          <w:rFonts w:ascii="Arial" w:hAnsi="Arial"/>
          <w:i/>
          <w:spacing w:val="-4"/>
          <w:sz w:val="20"/>
        </w:rPr>
        <w:t xml:space="preserve"> </w:t>
      </w:r>
      <w:r>
        <w:rPr>
          <w:rFonts w:ascii="Arial" w:hAnsi="Arial"/>
          <w:i/>
          <w:sz w:val="20"/>
        </w:rPr>
        <w:t>que,</w:t>
      </w:r>
      <w:r>
        <w:rPr>
          <w:rFonts w:ascii="Arial" w:hAnsi="Arial"/>
          <w:i/>
          <w:spacing w:val="-2"/>
          <w:sz w:val="20"/>
        </w:rPr>
        <w:t xml:space="preserve"> </w:t>
      </w:r>
      <w:r>
        <w:rPr>
          <w:rFonts w:ascii="Arial" w:hAnsi="Arial"/>
          <w:i/>
          <w:sz w:val="20"/>
        </w:rPr>
        <w:t>en</w:t>
      </w:r>
      <w:r>
        <w:rPr>
          <w:rFonts w:ascii="Arial" w:hAnsi="Arial"/>
          <w:i/>
          <w:spacing w:val="-5"/>
          <w:sz w:val="20"/>
        </w:rPr>
        <w:t xml:space="preserve"> </w:t>
      </w:r>
      <w:r>
        <w:rPr>
          <w:rFonts w:ascii="Arial" w:hAnsi="Arial"/>
          <w:i/>
          <w:sz w:val="20"/>
        </w:rPr>
        <w:t>todo</w:t>
      </w:r>
      <w:r>
        <w:rPr>
          <w:rFonts w:ascii="Arial" w:hAnsi="Arial"/>
          <w:i/>
          <w:spacing w:val="-5"/>
          <w:sz w:val="20"/>
        </w:rPr>
        <w:t xml:space="preserve"> </w:t>
      </w:r>
      <w:r>
        <w:rPr>
          <w:rFonts w:ascii="Arial" w:hAnsi="Arial"/>
          <w:i/>
          <w:sz w:val="20"/>
        </w:rPr>
        <w:t>contrato</w:t>
      </w:r>
      <w:r>
        <w:rPr>
          <w:rFonts w:ascii="Arial" w:hAnsi="Arial"/>
          <w:i/>
          <w:spacing w:val="-5"/>
          <w:sz w:val="20"/>
        </w:rPr>
        <w:t xml:space="preserve"> </w:t>
      </w:r>
      <w:r>
        <w:rPr>
          <w:rFonts w:ascii="Arial" w:hAnsi="Arial"/>
          <w:i/>
          <w:sz w:val="20"/>
        </w:rPr>
        <w:t>se</w:t>
      </w:r>
      <w:r>
        <w:rPr>
          <w:rFonts w:ascii="Arial" w:hAnsi="Arial"/>
          <w:i/>
          <w:spacing w:val="-2"/>
          <w:sz w:val="20"/>
        </w:rPr>
        <w:t xml:space="preserve"> </w:t>
      </w:r>
      <w:r>
        <w:rPr>
          <w:rFonts w:ascii="Arial" w:hAnsi="Arial"/>
          <w:i/>
          <w:sz w:val="20"/>
        </w:rPr>
        <w:t>entenderán</w:t>
      </w:r>
      <w:r>
        <w:rPr>
          <w:rFonts w:ascii="Arial" w:hAnsi="Arial"/>
          <w:i/>
          <w:spacing w:val="-4"/>
          <w:sz w:val="20"/>
        </w:rPr>
        <w:t xml:space="preserve"> </w:t>
      </w:r>
      <w:r>
        <w:rPr>
          <w:rFonts w:ascii="Arial" w:hAnsi="Arial"/>
          <w:i/>
          <w:sz w:val="20"/>
        </w:rPr>
        <w:t>incorporadas</w:t>
      </w:r>
      <w:r>
        <w:rPr>
          <w:rFonts w:ascii="Arial" w:hAnsi="Arial"/>
          <w:i/>
          <w:spacing w:val="-3"/>
          <w:sz w:val="20"/>
        </w:rPr>
        <w:t xml:space="preserve"> </w:t>
      </w:r>
      <w:r>
        <w:rPr>
          <w:rFonts w:ascii="Arial" w:hAnsi="Arial"/>
          <w:i/>
          <w:sz w:val="20"/>
        </w:rPr>
        <w:t>las</w:t>
      </w:r>
      <w:r>
        <w:rPr>
          <w:rFonts w:ascii="Arial" w:hAnsi="Arial"/>
          <w:i/>
          <w:spacing w:val="-3"/>
          <w:sz w:val="20"/>
        </w:rPr>
        <w:t xml:space="preserve"> </w:t>
      </w:r>
      <w:r>
        <w:rPr>
          <w:rFonts w:ascii="Arial" w:hAnsi="Arial"/>
          <w:i/>
          <w:sz w:val="20"/>
        </w:rPr>
        <w:t>leyes</w:t>
      </w:r>
      <w:r>
        <w:rPr>
          <w:rFonts w:ascii="Arial" w:hAnsi="Arial"/>
          <w:i/>
          <w:spacing w:val="-1"/>
          <w:sz w:val="20"/>
        </w:rPr>
        <w:t xml:space="preserve"> </w:t>
      </w:r>
      <w:r>
        <w:rPr>
          <w:rFonts w:ascii="Arial" w:hAnsi="Arial"/>
          <w:i/>
          <w:sz w:val="20"/>
        </w:rPr>
        <w:t>vigentes</w:t>
      </w:r>
      <w:r>
        <w:rPr>
          <w:rFonts w:ascii="Arial" w:hAnsi="Arial"/>
          <w:i/>
          <w:spacing w:val="-3"/>
          <w:sz w:val="20"/>
        </w:rPr>
        <w:t xml:space="preserve"> </w:t>
      </w:r>
      <w:r>
        <w:rPr>
          <w:rFonts w:ascii="Arial" w:hAnsi="Arial"/>
          <w:i/>
          <w:sz w:val="20"/>
        </w:rPr>
        <w:t>al</w:t>
      </w:r>
      <w:r>
        <w:rPr>
          <w:rFonts w:ascii="Arial" w:hAnsi="Arial"/>
          <w:i/>
          <w:spacing w:val="-5"/>
          <w:sz w:val="20"/>
        </w:rPr>
        <w:t xml:space="preserve"> </w:t>
      </w:r>
      <w:r>
        <w:rPr>
          <w:rFonts w:ascii="Arial" w:hAnsi="Arial"/>
          <w:i/>
          <w:sz w:val="20"/>
        </w:rPr>
        <w:t>tiempo de su celebración salvo cuando se trate de leyes concernientes al modo de reclamar en juicio los derechos que resultaren del mismo, entre las cuales se consideran incluidas las normas que establecen</w:t>
      </w:r>
      <w:r>
        <w:rPr>
          <w:rFonts w:ascii="Arial" w:hAnsi="Arial"/>
          <w:i/>
          <w:spacing w:val="-12"/>
          <w:sz w:val="20"/>
        </w:rPr>
        <w:t xml:space="preserve"> </w:t>
      </w:r>
      <w:r>
        <w:rPr>
          <w:rFonts w:ascii="Arial" w:hAnsi="Arial"/>
          <w:i/>
          <w:sz w:val="20"/>
        </w:rPr>
        <w:t>términos</w:t>
      </w:r>
      <w:r>
        <w:rPr>
          <w:rFonts w:ascii="Arial" w:hAnsi="Arial"/>
          <w:i/>
          <w:spacing w:val="-10"/>
          <w:sz w:val="20"/>
        </w:rPr>
        <w:t xml:space="preserve"> </w:t>
      </w:r>
      <w:r>
        <w:rPr>
          <w:rFonts w:ascii="Arial" w:hAnsi="Arial"/>
          <w:i/>
          <w:sz w:val="20"/>
        </w:rPr>
        <w:t>de</w:t>
      </w:r>
      <w:r>
        <w:rPr>
          <w:rFonts w:ascii="Arial" w:hAnsi="Arial"/>
          <w:i/>
          <w:spacing w:val="-12"/>
          <w:sz w:val="20"/>
        </w:rPr>
        <w:t xml:space="preserve"> </w:t>
      </w:r>
      <w:r>
        <w:rPr>
          <w:rFonts w:ascii="Arial" w:hAnsi="Arial"/>
          <w:i/>
          <w:sz w:val="20"/>
        </w:rPr>
        <w:t>caducidad</w:t>
      </w:r>
      <w:r>
        <w:rPr>
          <w:rFonts w:ascii="Arial" w:hAnsi="Arial"/>
          <w:i/>
          <w:spacing w:val="-14"/>
          <w:sz w:val="20"/>
        </w:rPr>
        <w:t xml:space="preserve"> </w:t>
      </w:r>
      <w:r>
        <w:rPr>
          <w:rFonts w:ascii="Arial" w:hAnsi="Arial"/>
          <w:i/>
          <w:sz w:val="20"/>
        </w:rPr>
        <w:t>para</w:t>
      </w:r>
      <w:r>
        <w:rPr>
          <w:rFonts w:ascii="Arial" w:hAnsi="Arial"/>
          <w:i/>
          <w:spacing w:val="-11"/>
          <w:sz w:val="20"/>
        </w:rPr>
        <w:t xml:space="preserve"> </w:t>
      </w:r>
      <w:r>
        <w:rPr>
          <w:rFonts w:ascii="Arial" w:hAnsi="Arial"/>
          <w:i/>
          <w:sz w:val="20"/>
        </w:rPr>
        <w:t>el</w:t>
      </w:r>
      <w:r>
        <w:rPr>
          <w:rFonts w:ascii="Arial" w:hAnsi="Arial"/>
          <w:i/>
          <w:spacing w:val="-13"/>
          <w:sz w:val="20"/>
        </w:rPr>
        <w:t xml:space="preserve"> </w:t>
      </w:r>
      <w:r>
        <w:rPr>
          <w:rFonts w:ascii="Arial" w:hAnsi="Arial"/>
          <w:i/>
          <w:sz w:val="20"/>
        </w:rPr>
        <w:t>ejercicio</w:t>
      </w:r>
      <w:r>
        <w:rPr>
          <w:rFonts w:ascii="Arial" w:hAnsi="Arial"/>
          <w:i/>
          <w:spacing w:val="-12"/>
          <w:sz w:val="20"/>
        </w:rPr>
        <w:t xml:space="preserve"> </w:t>
      </w:r>
      <w:r>
        <w:rPr>
          <w:rFonts w:ascii="Arial" w:hAnsi="Arial"/>
          <w:i/>
          <w:sz w:val="20"/>
        </w:rPr>
        <w:t>de</w:t>
      </w:r>
      <w:r>
        <w:rPr>
          <w:rFonts w:ascii="Arial" w:hAnsi="Arial"/>
          <w:i/>
          <w:spacing w:val="-12"/>
          <w:sz w:val="20"/>
        </w:rPr>
        <w:t xml:space="preserve"> </w:t>
      </w:r>
      <w:r>
        <w:rPr>
          <w:rFonts w:ascii="Arial" w:hAnsi="Arial"/>
          <w:i/>
          <w:sz w:val="20"/>
        </w:rPr>
        <w:t>las</w:t>
      </w:r>
      <w:r>
        <w:rPr>
          <w:rFonts w:ascii="Arial" w:hAnsi="Arial"/>
          <w:i/>
          <w:spacing w:val="-13"/>
          <w:sz w:val="20"/>
        </w:rPr>
        <w:t xml:space="preserve"> </w:t>
      </w:r>
      <w:r>
        <w:rPr>
          <w:rFonts w:ascii="Arial" w:hAnsi="Arial"/>
          <w:i/>
          <w:sz w:val="20"/>
        </w:rPr>
        <w:t>acciones,</w:t>
      </w:r>
      <w:r>
        <w:rPr>
          <w:rFonts w:ascii="Arial" w:hAnsi="Arial"/>
          <w:i/>
          <w:spacing w:val="-14"/>
          <w:sz w:val="20"/>
        </w:rPr>
        <w:t xml:space="preserve"> </w:t>
      </w:r>
      <w:r>
        <w:rPr>
          <w:rFonts w:ascii="Arial" w:hAnsi="Arial"/>
          <w:i/>
          <w:sz w:val="20"/>
        </w:rPr>
        <w:t>que</w:t>
      </w:r>
      <w:r>
        <w:rPr>
          <w:rFonts w:ascii="Arial" w:hAnsi="Arial"/>
          <w:i/>
          <w:spacing w:val="-12"/>
          <w:sz w:val="20"/>
        </w:rPr>
        <w:t xml:space="preserve"> </w:t>
      </w:r>
      <w:r>
        <w:rPr>
          <w:rFonts w:ascii="Arial" w:hAnsi="Arial"/>
          <w:i/>
          <w:sz w:val="20"/>
        </w:rPr>
        <w:t>por</w:t>
      </w:r>
      <w:r>
        <w:rPr>
          <w:rFonts w:ascii="Arial" w:hAnsi="Arial"/>
          <w:i/>
          <w:spacing w:val="-13"/>
          <w:sz w:val="20"/>
        </w:rPr>
        <w:t xml:space="preserve"> </w:t>
      </w:r>
      <w:r>
        <w:rPr>
          <w:rFonts w:ascii="Arial" w:hAnsi="Arial"/>
          <w:i/>
          <w:sz w:val="20"/>
        </w:rPr>
        <w:t>ser</w:t>
      </w:r>
      <w:r>
        <w:rPr>
          <w:rFonts w:ascii="Arial" w:hAnsi="Arial"/>
          <w:i/>
          <w:spacing w:val="-11"/>
          <w:sz w:val="20"/>
        </w:rPr>
        <w:t xml:space="preserve"> </w:t>
      </w:r>
      <w:r>
        <w:rPr>
          <w:rFonts w:ascii="Arial" w:hAnsi="Arial"/>
          <w:i/>
          <w:sz w:val="20"/>
        </w:rPr>
        <w:t>de</w:t>
      </w:r>
      <w:r>
        <w:rPr>
          <w:rFonts w:ascii="Arial" w:hAnsi="Arial"/>
          <w:i/>
          <w:spacing w:val="-12"/>
          <w:sz w:val="20"/>
        </w:rPr>
        <w:t xml:space="preserve"> </w:t>
      </w:r>
      <w:r>
        <w:rPr>
          <w:rFonts w:ascii="Arial" w:hAnsi="Arial"/>
          <w:i/>
          <w:sz w:val="20"/>
        </w:rPr>
        <w:t>carácter</w:t>
      </w:r>
      <w:r>
        <w:rPr>
          <w:rFonts w:ascii="Arial" w:hAnsi="Arial"/>
          <w:i/>
          <w:spacing w:val="-13"/>
          <w:sz w:val="20"/>
        </w:rPr>
        <w:t xml:space="preserve"> </w:t>
      </w:r>
      <w:r>
        <w:rPr>
          <w:rFonts w:ascii="Arial" w:hAnsi="Arial"/>
          <w:i/>
          <w:sz w:val="20"/>
        </w:rPr>
        <w:t>procesal, son de aplicación inmediata. En este orden de ideas, se tiene que la norma de caducidad aplicable deberá</w:t>
      </w:r>
      <w:r>
        <w:rPr>
          <w:rFonts w:ascii="Arial" w:hAnsi="Arial"/>
          <w:i/>
          <w:spacing w:val="-8"/>
          <w:sz w:val="20"/>
        </w:rPr>
        <w:t xml:space="preserve"> </w:t>
      </w:r>
      <w:r>
        <w:rPr>
          <w:rFonts w:ascii="Arial" w:hAnsi="Arial"/>
          <w:i/>
          <w:sz w:val="20"/>
        </w:rPr>
        <w:t>ser</w:t>
      </w:r>
      <w:r>
        <w:rPr>
          <w:rFonts w:ascii="Arial" w:hAnsi="Arial"/>
          <w:i/>
          <w:spacing w:val="-7"/>
          <w:sz w:val="20"/>
        </w:rPr>
        <w:t xml:space="preserve"> </w:t>
      </w:r>
      <w:r>
        <w:rPr>
          <w:rFonts w:ascii="Arial" w:hAnsi="Arial"/>
          <w:i/>
          <w:sz w:val="20"/>
        </w:rPr>
        <w:t>la</w:t>
      </w:r>
      <w:r>
        <w:rPr>
          <w:rFonts w:ascii="Arial" w:hAnsi="Arial"/>
          <w:i/>
          <w:spacing w:val="-8"/>
          <w:sz w:val="20"/>
        </w:rPr>
        <w:t xml:space="preserve"> </w:t>
      </w:r>
      <w:r>
        <w:rPr>
          <w:rFonts w:ascii="Arial" w:hAnsi="Arial"/>
          <w:i/>
          <w:sz w:val="20"/>
        </w:rPr>
        <w:t>vigente</w:t>
      </w:r>
      <w:r>
        <w:rPr>
          <w:rFonts w:ascii="Arial" w:hAnsi="Arial"/>
          <w:i/>
          <w:spacing w:val="-8"/>
          <w:sz w:val="20"/>
        </w:rPr>
        <w:t xml:space="preserve"> </w:t>
      </w:r>
      <w:r>
        <w:rPr>
          <w:rFonts w:ascii="Arial" w:hAnsi="Arial"/>
          <w:i/>
          <w:sz w:val="20"/>
        </w:rPr>
        <w:t>al</w:t>
      </w:r>
      <w:r>
        <w:rPr>
          <w:rFonts w:ascii="Arial" w:hAnsi="Arial"/>
          <w:i/>
          <w:spacing w:val="-6"/>
          <w:sz w:val="20"/>
        </w:rPr>
        <w:t xml:space="preserve"> </w:t>
      </w:r>
      <w:r>
        <w:rPr>
          <w:rFonts w:ascii="Arial" w:hAnsi="Arial"/>
          <w:i/>
          <w:sz w:val="20"/>
        </w:rPr>
        <w:t>momento</w:t>
      </w:r>
      <w:r>
        <w:rPr>
          <w:rFonts w:ascii="Arial" w:hAnsi="Arial"/>
          <w:i/>
          <w:spacing w:val="-8"/>
          <w:sz w:val="20"/>
        </w:rPr>
        <w:t xml:space="preserve"> </w:t>
      </w:r>
      <w:r>
        <w:rPr>
          <w:rFonts w:ascii="Arial" w:hAnsi="Arial"/>
          <w:i/>
          <w:sz w:val="20"/>
        </w:rPr>
        <w:t>en</w:t>
      </w:r>
      <w:r>
        <w:rPr>
          <w:rFonts w:ascii="Arial" w:hAnsi="Arial"/>
          <w:i/>
          <w:spacing w:val="-8"/>
          <w:sz w:val="20"/>
        </w:rPr>
        <w:t xml:space="preserve"> </w:t>
      </w:r>
      <w:r>
        <w:rPr>
          <w:rFonts w:ascii="Arial" w:hAnsi="Arial"/>
          <w:i/>
          <w:sz w:val="20"/>
        </w:rPr>
        <w:t>que</w:t>
      </w:r>
      <w:r>
        <w:rPr>
          <w:rFonts w:ascii="Arial" w:hAnsi="Arial"/>
          <w:i/>
          <w:spacing w:val="-8"/>
          <w:sz w:val="20"/>
        </w:rPr>
        <w:t xml:space="preserve"> </w:t>
      </w:r>
      <w:r>
        <w:rPr>
          <w:rFonts w:ascii="Arial" w:hAnsi="Arial"/>
          <w:i/>
          <w:sz w:val="20"/>
        </w:rPr>
        <w:t>ya</w:t>
      </w:r>
      <w:r>
        <w:rPr>
          <w:rFonts w:ascii="Arial" w:hAnsi="Arial"/>
          <w:i/>
          <w:spacing w:val="-6"/>
          <w:sz w:val="20"/>
        </w:rPr>
        <w:t xml:space="preserve"> </w:t>
      </w:r>
      <w:r>
        <w:rPr>
          <w:rFonts w:ascii="Arial" w:hAnsi="Arial"/>
          <w:i/>
          <w:sz w:val="20"/>
        </w:rPr>
        <w:t>hubieren</w:t>
      </w:r>
      <w:r>
        <w:rPr>
          <w:rFonts w:ascii="Arial" w:hAnsi="Arial"/>
          <w:i/>
          <w:spacing w:val="-6"/>
          <w:sz w:val="20"/>
        </w:rPr>
        <w:t xml:space="preserve"> </w:t>
      </w:r>
      <w:r>
        <w:rPr>
          <w:rFonts w:ascii="Arial" w:hAnsi="Arial"/>
          <w:i/>
          <w:sz w:val="20"/>
        </w:rPr>
        <w:t>empezado</w:t>
      </w:r>
      <w:r>
        <w:rPr>
          <w:rFonts w:ascii="Arial" w:hAnsi="Arial"/>
          <w:i/>
          <w:spacing w:val="-6"/>
          <w:sz w:val="20"/>
        </w:rPr>
        <w:t xml:space="preserve"> </w:t>
      </w:r>
      <w:r>
        <w:rPr>
          <w:rFonts w:ascii="Arial" w:hAnsi="Arial"/>
          <w:i/>
          <w:sz w:val="20"/>
        </w:rPr>
        <w:t>a</w:t>
      </w:r>
      <w:r>
        <w:rPr>
          <w:rFonts w:ascii="Arial" w:hAnsi="Arial"/>
          <w:i/>
          <w:spacing w:val="-8"/>
          <w:sz w:val="20"/>
        </w:rPr>
        <w:t xml:space="preserve"> </w:t>
      </w:r>
      <w:r>
        <w:rPr>
          <w:rFonts w:ascii="Arial" w:hAnsi="Arial"/>
          <w:i/>
          <w:sz w:val="20"/>
        </w:rPr>
        <w:t>correr</w:t>
      </w:r>
      <w:r>
        <w:rPr>
          <w:rFonts w:ascii="Arial" w:hAnsi="Arial"/>
          <w:i/>
          <w:spacing w:val="-5"/>
          <w:sz w:val="20"/>
        </w:rPr>
        <w:t xml:space="preserve"> </w:t>
      </w:r>
      <w:r>
        <w:rPr>
          <w:rFonts w:ascii="Arial" w:hAnsi="Arial"/>
          <w:i/>
          <w:sz w:val="20"/>
        </w:rPr>
        <w:t>los</w:t>
      </w:r>
      <w:r>
        <w:rPr>
          <w:rFonts w:ascii="Arial" w:hAnsi="Arial"/>
          <w:i/>
          <w:spacing w:val="-7"/>
          <w:sz w:val="20"/>
        </w:rPr>
        <w:t xml:space="preserve"> </w:t>
      </w:r>
      <w:r>
        <w:rPr>
          <w:rFonts w:ascii="Arial" w:hAnsi="Arial"/>
          <w:i/>
          <w:sz w:val="20"/>
        </w:rPr>
        <w:t>términos</w:t>
      </w:r>
      <w:r>
        <w:rPr>
          <w:rFonts w:ascii="Arial" w:hAnsi="Arial"/>
          <w:i/>
          <w:spacing w:val="-7"/>
          <w:sz w:val="20"/>
        </w:rPr>
        <w:t xml:space="preserve"> </w:t>
      </w:r>
      <w:r>
        <w:rPr>
          <w:rFonts w:ascii="Arial" w:hAnsi="Arial"/>
          <w:i/>
          <w:sz w:val="20"/>
        </w:rPr>
        <w:t>contemplados en normas legales anteriores, las cuales se aplicarán de manera preferente”.</w:t>
      </w:r>
    </w:p>
    <w:p w14:paraId="6F21693A" w14:textId="77777777" w:rsidR="004F3459" w:rsidRDefault="002F64EB">
      <w:pPr>
        <w:spacing w:before="4" w:line="237" w:lineRule="auto"/>
        <w:ind w:left="542"/>
        <w:rPr>
          <w:sz w:val="20"/>
        </w:rPr>
      </w:pPr>
      <w:r>
        <w:rPr>
          <w:position w:val="6"/>
          <w:sz w:val="13"/>
        </w:rPr>
        <w:t>31</w:t>
      </w:r>
      <w:r>
        <w:rPr>
          <w:spacing w:val="64"/>
          <w:position w:val="6"/>
          <w:sz w:val="13"/>
        </w:rPr>
        <w:t xml:space="preserve"> </w:t>
      </w:r>
      <w:r>
        <w:rPr>
          <w:sz w:val="20"/>
        </w:rPr>
        <w:t>Tomando</w:t>
      </w:r>
      <w:r>
        <w:rPr>
          <w:spacing w:val="40"/>
          <w:sz w:val="20"/>
        </w:rPr>
        <w:t xml:space="preserve"> </w:t>
      </w:r>
      <w:r>
        <w:rPr>
          <w:sz w:val="20"/>
        </w:rPr>
        <w:t>como</w:t>
      </w:r>
      <w:r>
        <w:rPr>
          <w:spacing w:val="40"/>
          <w:sz w:val="20"/>
        </w:rPr>
        <w:t xml:space="preserve"> </w:t>
      </w:r>
      <w:r>
        <w:rPr>
          <w:sz w:val="20"/>
        </w:rPr>
        <w:t>punto</w:t>
      </w:r>
      <w:r>
        <w:rPr>
          <w:spacing w:val="40"/>
          <w:sz w:val="20"/>
        </w:rPr>
        <w:t xml:space="preserve"> </w:t>
      </w:r>
      <w:r>
        <w:rPr>
          <w:sz w:val="20"/>
        </w:rPr>
        <w:t>de</w:t>
      </w:r>
      <w:r>
        <w:rPr>
          <w:spacing w:val="40"/>
          <w:sz w:val="20"/>
        </w:rPr>
        <w:t xml:space="preserve"> </w:t>
      </w:r>
      <w:r>
        <w:rPr>
          <w:sz w:val="20"/>
        </w:rPr>
        <w:t>partida</w:t>
      </w:r>
      <w:r>
        <w:rPr>
          <w:spacing w:val="40"/>
          <w:sz w:val="20"/>
        </w:rPr>
        <w:t xml:space="preserve"> </w:t>
      </w:r>
      <w:r>
        <w:rPr>
          <w:sz w:val="20"/>
        </w:rPr>
        <w:t>la</w:t>
      </w:r>
      <w:r>
        <w:rPr>
          <w:spacing w:val="40"/>
          <w:sz w:val="20"/>
        </w:rPr>
        <w:t xml:space="preserve"> </w:t>
      </w:r>
      <w:r>
        <w:rPr>
          <w:sz w:val="20"/>
        </w:rPr>
        <w:t>fecha</w:t>
      </w:r>
      <w:r>
        <w:rPr>
          <w:spacing w:val="40"/>
          <w:sz w:val="20"/>
        </w:rPr>
        <w:t xml:space="preserve"> </w:t>
      </w:r>
      <w:r>
        <w:rPr>
          <w:sz w:val="20"/>
        </w:rPr>
        <w:t>de</w:t>
      </w:r>
      <w:r>
        <w:rPr>
          <w:spacing w:val="40"/>
          <w:sz w:val="20"/>
        </w:rPr>
        <w:t xml:space="preserve"> </w:t>
      </w:r>
      <w:r>
        <w:rPr>
          <w:sz w:val="20"/>
        </w:rPr>
        <w:t>expedición</w:t>
      </w:r>
      <w:r>
        <w:rPr>
          <w:spacing w:val="40"/>
          <w:sz w:val="20"/>
        </w:rPr>
        <w:t xml:space="preserve"> </w:t>
      </w:r>
      <w:r>
        <w:rPr>
          <w:sz w:val="20"/>
        </w:rPr>
        <w:t>del</w:t>
      </w:r>
      <w:r>
        <w:rPr>
          <w:spacing w:val="40"/>
          <w:sz w:val="20"/>
        </w:rPr>
        <w:t xml:space="preserve"> </w:t>
      </w:r>
      <w:r>
        <w:rPr>
          <w:sz w:val="20"/>
        </w:rPr>
        <w:t>acto,</w:t>
      </w:r>
      <w:r>
        <w:rPr>
          <w:spacing w:val="40"/>
          <w:sz w:val="20"/>
        </w:rPr>
        <w:t xml:space="preserve"> </w:t>
      </w:r>
      <w:r>
        <w:rPr>
          <w:sz w:val="20"/>
        </w:rPr>
        <w:t>el</w:t>
      </w:r>
      <w:r>
        <w:rPr>
          <w:spacing w:val="40"/>
          <w:sz w:val="20"/>
        </w:rPr>
        <w:t xml:space="preserve"> </w:t>
      </w:r>
      <w:r>
        <w:rPr>
          <w:sz w:val="20"/>
        </w:rPr>
        <w:t>término</w:t>
      </w:r>
      <w:r>
        <w:rPr>
          <w:spacing w:val="40"/>
          <w:sz w:val="20"/>
        </w:rPr>
        <w:t xml:space="preserve"> </w:t>
      </w:r>
      <w:r>
        <w:rPr>
          <w:sz w:val="20"/>
        </w:rPr>
        <w:t>de</w:t>
      </w:r>
      <w:r>
        <w:rPr>
          <w:spacing w:val="40"/>
          <w:sz w:val="20"/>
        </w:rPr>
        <w:t xml:space="preserve"> </w:t>
      </w:r>
      <w:r>
        <w:rPr>
          <w:sz w:val="20"/>
        </w:rPr>
        <w:t>caducidad transcurrió entre el 20 de octubre de 2004 y el 20 de octubre de 2006.</w:t>
      </w:r>
    </w:p>
    <w:p w14:paraId="6FCEC4F6" w14:textId="77777777" w:rsidR="004F3459" w:rsidRDefault="002F64EB">
      <w:pPr>
        <w:spacing w:before="1"/>
        <w:ind w:left="542"/>
        <w:jc w:val="both"/>
        <w:rPr>
          <w:sz w:val="20"/>
        </w:rPr>
      </w:pPr>
      <w:r>
        <w:rPr>
          <w:position w:val="6"/>
          <w:sz w:val="13"/>
        </w:rPr>
        <w:t>32</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3</w:t>
      </w:r>
      <w:r>
        <w:rPr>
          <w:spacing w:val="-1"/>
          <w:sz w:val="20"/>
        </w:rPr>
        <w:t xml:space="preserve"> </w:t>
      </w:r>
      <w:r>
        <w:rPr>
          <w:sz w:val="20"/>
        </w:rPr>
        <w:t>a</w:t>
      </w:r>
      <w:r>
        <w:rPr>
          <w:spacing w:val="-3"/>
          <w:sz w:val="20"/>
        </w:rPr>
        <w:t xml:space="preserve"> </w:t>
      </w:r>
      <w:r>
        <w:rPr>
          <w:sz w:val="20"/>
        </w:rPr>
        <w:t>16,</w:t>
      </w:r>
      <w:r>
        <w:rPr>
          <w:spacing w:val="-3"/>
          <w:sz w:val="20"/>
        </w:rPr>
        <w:t xml:space="preserve"> </w:t>
      </w:r>
      <w:r>
        <w:rPr>
          <w:sz w:val="20"/>
        </w:rPr>
        <w:t>C.</w:t>
      </w:r>
      <w:r>
        <w:rPr>
          <w:spacing w:val="-1"/>
          <w:sz w:val="20"/>
        </w:rPr>
        <w:t xml:space="preserve"> </w:t>
      </w:r>
      <w:r>
        <w:rPr>
          <w:spacing w:val="-5"/>
          <w:sz w:val="20"/>
        </w:rPr>
        <w:t>1.</w:t>
      </w:r>
    </w:p>
    <w:p w14:paraId="6A670AF9" w14:textId="77777777" w:rsidR="004F3459" w:rsidRDefault="004F3459">
      <w:pPr>
        <w:jc w:val="both"/>
        <w:rPr>
          <w:sz w:val="20"/>
        </w:rPr>
        <w:sectPr w:rsidR="004F3459" w:rsidSect="00605E9E">
          <w:pgSz w:w="12240" w:h="20160"/>
          <w:pgMar w:top="2300" w:right="1500" w:bottom="280" w:left="1160" w:header="600" w:footer="0" w:gutter="0"/>
          <w:cols w:space="720"/>
        </w:sectPr>
      </w:pPr>
    </w:p>
    <w:p w14:paraId="0E1CEB2B" w14:textId="77777777" w:rsidR="004F3459" w:rsidRDefault="004F3459">
      <w:pPr>
        <w:pStyle w:val="Textoindependiente"/>
        <w:spacing w:before="130"/>
      </w:pPr>
    </w:p>
    <w:p w14:paraId="06769C01" w14:textId="77777777" w:rsidR="004F3459" w:rsidRDefault="002F64EB">
      <w:pPr>
        <w:pStyle w:val="Ttulo2"/>
        <w:numPr>
          <w:ilvl w:val="0"/>
          <w:numId w:val="1"/>
        </w:numPr>
        <w:tabs>
          <w:tab w:val="left" w:pos="809"/>
        </w:tabs>
        <w:ind w:left="809" w:hanging="267"/>
      </w:pPr>
      <w:r>
        <w:t>Problema</w:t>
      </w:r>
      <w:r>
        <w:rPr>
          <w:spacing w:val="-2"/>
        </w:rPr>
        <w:t xml:space="preserve"> jurídico</w:t>
      </w:r>
    </w:p>
    <w:p w14:paraId="0F4B7B81" w14:textId="77777777" w:rsidR="004F3459" w:rsidRDefault="004F3459">
      <w:pPr>
        <w:pStyle w:val="Textoindependiente"/>
        <w:rPr>
          <w:rFonts w:ascii="Arial"/>
          <w:b/>
        </w:rPr>
      </w:pPr>
    </w:p>
    <w:p w14:paraId="5DCDAC9F" w14:textId="77777777" w:rsidR="004F3459" w:rsidRDefault="004F3459">
      <w:pPr>
        <w:pStyle w:val="Textoindependiente"/>
        <w:rPr>
          <w:rFonts w:ascii="Arial"/>
          <w:b/>
        </w:rPr>
      </w:pPr>
    </w:p>
    <w:p w14:paraId="366448C6" w14:textId="77777777" w:rsidR="004F3459" w:rsidRDefault="002F64EB">
      <w:pPr>
        <w:pStyle w:val="Textoindependiente"/>
        <w:spacing w:line="360" w:lineRule="auto"/>
        <w:ind w:left="542" w:right="194"/>
        <w:jc w:val="both"/>
      </w:pPr>
      <w:r>
        <w:t>Corresponde</w:t>
      </w:r>
      <w:r>
        <w:rPr>
          <w:spacing w:val="-5"/>
        </w:rPr>
        <w:t xml:space="preserve"> </w:t>
      </w:r>
      <w:r>
        <w:t>a</w:t>
      </w:r>
      <w:r>
        <w:rPr>
          <w:spacing w:val="-5"/>
        </w:rPr>
        <w:t xml:space="preserve"> </w:t>
      </w:r>
      <w:r>
        <w:t>la</w:t>
      </w:r>
      <w:r>
        <w:rPr>
          <w:spacing w:val="-5"/>
        </w:rPr>
        <w:t xml:space="preserve"> </w:t>
      </w:r>
      <w:r>
        <w:t>Sala</w:t>
      </w:r>
      <w:r>
        <w:rPr>
          <w:spacing w:val="-7"/>
        </w:rPr>
        <w:t xml:space="preserve"> </w:t>
      </w:r>
      <w:r>
        <w:t>establecer</w:t>
      </w:r>
      <w:r>
        <w:rPr>
          <w:spacing w:val="-6"/>
        </w:rPr>
        <w:t xml:space="preserve"> </w:t>
      </w:r>
      <w:r>
        <w:t>si,</w:t>
      </w:r>
      <w:r>
        <w:rPr>
          <w:spacing w:val="-5"/>
        </w:rPr>
        <w:t xml:space="preserve"> </w:t>
      </w:r>
      <w:r>
        <w:t>de</w:t>
      </w:r>
      <w:r>
        <w:rPr>
          <w:spacing w:val="-5"/>
        </w:rPr>
        <w:t xml:space="preserve"> </w:t>
      </w:r>
      <w:r>
        <w:t>conformidad</w:t>
      </w:r>
      <w:r>
        <w:rPr>
          <w:spacing w:val="-5"/>
        </w:rPr>
        <w:t xml:space="preserve"> </w:t>
      </w:r>
      <w:r>
        <w:t>con</w:t>
      </w:r>
      <w:r>
        <w:rPr>
          <w:spacing w:val="-5"/>
        </w:rPr>
        <w:t xml:space="preserve"> </w:t>
      </w:r>
      <w:r>
        <w:t>lo</w:t>
      </w:r>
      <w:r>
        <w:rPr>
          <w:spacing w:val="-5"/>
        </w:rPr>
        <w:t xml:space="preserve"> </w:t>
      </w:r>
      <w:r>
        <w:t>hechos</w:t>
      </w:r>
      <w:r>
        <w:rPr>
          <w:spacing w:val="-8"/>
        </w:rPr>
        <w:t xml:space="preserve"> </w:t>
      </w:r>
      <w:r>
        <w:t>probados, en</w:t>
      </w:r>
      <w:r>
        <w:rPr>
          <w:spacing w:val="-5"/>
        </w:rPr>
        <w:t xml:space="preserve"> </w:t>
      </w:r>
      <w:r>
        <w:t>el caso</w:t>
      </w:r>
      <w:r>
        <w:rPr>
          <w:spacing w:val="-7"/>
        </w:rPr>
        <w:t xml:space="preserve"> </w:t>
      </w:r>
      <w:r>
        <w:t>concreto</w:t>
      </w:r>
      <w:r>
        <w:rPr>
          <w:spacing w:val="-9"/>
        </w:rPr>
        <w:t xml:space="preserve"> </w:t>
      </w:r>
      <w:r>
        <w:t>operó</w:t>
      </w:r>
      <w:r>
        <w:rPr>
          <w:spacing w:val="-8"/>
        </w:rPr>
        <w:t xml:space="preserve"> </w:t>
      </w:r>
      <w:proofErr w:type="gramStart"/>
      <w:r>
        <w:t>las</w:t>
      </w:r>
      <w:r>
        <w:rPr>
          <w:spacing w:val="-8"/>
        </w:rPr>
        <w:t xml:space="preserve"> </w:t>
      </w:r>
      <w:r>
        <w:t>prescripción</w:t>
      </w:r>
      <w:r>
        <w:rPr>
          <w:spacing w:val="-9"/>
        </w:rPr>
        <w:t xml:space="preserve"> </w:t>
      </w:r>
      <w:r>
        <w:t>ordinaria</w:t>
      </w:r>
      <w:proofErr w:type="gramEnd"/>
      <w:r>
        <w:rPr>
          <w:spacing w:val="-7"/>
        </w:rPr>
        <w:t xml:space="preserve"> </w:t>
      </w:r>
      <w:r>
        <w:t>de</w:t>
      </w:r>
      <w:r>
        <w:rPr>
          <w:spacing w:val="-9"/>
        </w:rPr>
        <w:t xml:space="preserve"> </w:t>
      </w:r>
      <w:r>
        <w:t>la</w:t>
      </w:r>
      <w:r>
        <w:rPr>
          <w:spacing w:val="-10"/>
        </w:rPr>
        <w:t xml:space="preserve"> </w:t>
      </w:r>
      <w:r>
        <w:t>acción</w:t>
      </w:r>
      <w:r>
        <w:rPr>
          <w:spacing w:val="-9"/>
        </w:rPr>
        <w:t xml:space="preserve"> </w:t>
      </w:r>
      <w:r>
        <w:t>derivada</w:t>
      </w:r>
      <w:r>
        <w:rPr>
          <w:spacing w:val="-9"/>
        </w:rPr>
        <w:t xml:space="preserve"> </w:t>
      </w:r>
      <w:r>
        <w:t>del</w:t>
      </w:r>
      <w:r>
        <w:rPr>
          <w:spacing w:val="-8"/>
        </w:rPr>
        <w:t xml:space="preserve"> </w:t>
      </w:r>
      <w:r>
        <w:t>contrato</w:t>
      </w:r>
      <w:r>
        <w:rPr>
          <w:spacing w:val="-9"/>
        </w:rPr>
        <w:t xml:space="preserve"> </w:t>
      </w:r>
      <w:r>
        <w:t>de seguro y si, por tanto, las Resoluciones n.º 0725 del 27 de julio de 2004 y n.º 1172 del 19 de octubre de 2004 son nulas. Además, habrá de establecerse si los actos administrativos referidos adolecen de incompetencia temporal y si infringen la Constitución y si, con ello, hay lugar a declarar su nulidad y a reconocer el restablecimiento solicitado en la demanda.</w:t>
      </w:r>
    </w:p>
    <w:p w14:paraId="404894D1" w14:textId="77777777" w:rsidR="004F3459" w:rsidRDefault="004F3459">
      <w:pPr>
        <w:pStyle w:val="Textoindependiente"/>
        <w:spacing w:before="136"/>
      </w:pPr>
    </w:p>
    <w:p w14:paraId="3B81FB4E" w14:textId="77777777" w:rsidR="004F3459" w:rsidRDefault="002F64EB">
      <w:pPr>
        <w:pStyle w:val="Ttulo2"/>
        <w:numPr>
          <w:ilvl w:val="0"/>
          <w:numId w:val="1"/>
        </w:numPr>
        <w:tabs>
          <w:tab w:val="left" w:pos="809"/>
        </w:tabs>
        <w:spacing w:before="1"/>
        <w:ind w:left="809" w:hanging="267"/>
      </w:pPr>
      <w:r>
        <w:t>Solución</w:t>
      </w:r>
      <w:r>
        <w:rPr>
          <w:spacing w:val="-4"/>
        </w:rPr>
        <w:t xml:space="preserve"> </w:t>
      </w:r>
      <w:r>
        <w:t>al</w:t>
      </w:r>
      <w:r>
        <w:rPr>
          <w:spacing w:val="-4"/>
        </w:rPr>
        <w:t xml:space="preserve"> </w:t>
      </w:r>
      <w:r>
        <w:t>problema</w:t>
      </w:r>
      <w:r>
        <w:rPr>
          <w:spacing w:val="-3"/>
        </w:rPr>
        <w:t xml:space="preserve"> </w:t>
      </w:r>
      <w:r>
        <w:rPr>
          <w:spacing w:val="-2"/>
        </w:rPr>
        <w:t>jurídico.</w:t>
      </w:r>
    </w:p>
    <w:p w14:paraId="0492AFF6" w14:textId="77777777" w:rsidR="004F3459" w:rsidRDefault="004F3459">
      <w:pPr>
        <w:pStyle w:val="Textoindependiente"/>
        <w:spacing w:before="275"/>
        <w:rPr>
          <w:rFonts w:ascii="Arial"/>
          <w:b/>
        </w:rPr>
      </w:pPr>
    </w:p>
    <w:p w14:paraId="0A7534EE" w14:textId="77777777" w:rsidR="004F3459" w:rsidRDefault="002F64EB">
      <w:pPr>
        <w:pStyle w:val="Textoindependiente"/>
        <w:spacing w:before="1" w:line="360" w:lineRule="auto"/>
        <w:ind w:left="542" w:right="198"/>
        <w:jc w:val="both"/>
      </w:pPr>
      <w:r>
        <w:t>Antes de resolver el problema jurídico planteado, conviene referirse brevemente a los contratos de seguro celebrados con el fin de garantizar el cumplimiento de las obligaciones emanadas del contrato estatal.</w:t>
      </w:r>
    </w:p>
    <w:p w14:paraId="4D7C49A7" w14:textId="77777777" w:rsidR="004F3459" w:rsidRDefault="004F3459">
      <w:pPr>
        <w:pStyle w:val="Textoindependiente"/>
        <w:spacing w:before="138"/>
      </w:pPr>
    </w:p>
    <w:p w14:paraId="3422788A" w14:textId="77777777" w:rsidR="004F3459" w:rsidRDefault="002F64EB">
      <w:pPr>
        <w:pStyle w:val="Ttulo2"/>
        <w:numPr>
          <w:ilvl w:val="1"/>
          <w:numId w:val="1"/>
        </w:numPr>
        <w:tabs>
          <w:tab w:val="left" w:pos="1000"/>
        </w:tabs>
        <w:spacing w:line="360" w:lineRule="auto"/>
        <w:ind w:right="202" w:firstLine="0"/>
      </w:pPr>
      <w:r>
        <w:t>De</w:t>
      </w:r>
      <w:r>
        <w:rPr>
          <w:spacing w:val="-12"/>
        </w:rPr>
        <w:t xml:space="preserve"> </w:t>
      </w:r>
      <w:r>
        <w:t>los</w:t>
      </w:r>
      <w:r>
        <w:rPr>
          <w:spacing w:val="-11"/>
        </w:rPr>
        <w:t xml:space="preserve"> </w:t>
      </w:r>
      <w:r>
        <w:t>contratos</w:t>
      </w:r>
      <w:r>
        <w:rPr>
          <w:spacing w:val="-15"/>
        </w:rPr>
        <w:t xml:space="preserve"> </w:t>
      </w:r>
      <w:r>
        <w:t>de</w:t>
      </w:r>
      <w:r>
        <w:rPr>
          <w:spacing w:val="-12"/>
        </w:rPr>
        <w:t xml:space="preserve"> </w:t>
      </w:r>
      <w:r>
        <w:t>seguro</w:t>
      </w:r>
      <w:r>
        <w:rPr>
          <w:spacing w:val="-14"/>
        </w:rPr>
        <w:t xml:space="preserve"> </w:t>
      </w:r>
      <w:r>
        <w:t>celebrados</w:t>
      </w:r>
      <w:r>
        <w:rPr>
          <w:spacing w:val="-11"/>
        </w:rPr>
        <w:t xml:space="preserve"> </w:t>
      </w:r>
      <w:r>
        <w:t>para</w:t>
      </w:r>
      <w:r>
        <w:rPr>
          <w:spacing w:val="-11"/>
        </w:rPr>
        <w:t xml:space="preserve"> </w:t>
      </w:r>
      <w:r>
        <w:t>garantizar</w:t>
      </w:r>
      <w:r>
        <w:rPr>
          <w:spacing w:val="-13"/>
        </w:rPr>
        <w:t xml:space="preserve"> </w:t>
      </w:r>
      <w:r>
        <w:t>el</w:t>
      </w:r>
      <w:r>
        <w:rPr>
          <w:spacing w:val="-13"/>
        </w:rPr>
        <w:t xml:space="preserve"> </w:t>
      </w:r>
      <w:r>
        <w:t>cumplimiento</w:t>
      </w:r>
      <w:r>
        <w:rPr>
          <w:spacing w:val="-12"/>
        </w:rPr>
        <w:t xml:space="preserve"> </w:t>
      </w:r>
      <w:r>
        <w:t>de obligaciones emanadas del contrato estatal</w:t>
      </w:r>
    </w:p>
    <w:p w14:paraId="29771D0D" w14:textId="77777777" w:rsidR="004F3459" w:rsidRDefault="004F3459">
      <w:pPr>
        <w:pStyle w:val="Textoindependiente"/>
        <w:spacing w:before="139"/>
        <w:rPr>
          <w:rFonts w:ascii="Arial"/>
          <w:b/>
        </w:rPr>
      </w:pPr>
    </w:p>
    <w:p w14:paraId="59A24A2C" w14:textId="77777777" w:rsidR="004F3459" w:rsidRDefault="002F64EB">
      <w:pPr>
        <w:pStyle w:val="Textoindependiente"/>
        <w:spacing w:line="357" w:lineRule="auto"/>
        <w:ind w:left="542" w:right="199"/>
        <w:jc w:val="both"/>
      </w:pPr>
      <w:r>
        <w:t>Con</w:t>
      </w:r>
      <w:r>
        <w:rPr>
          <w:spacing w:val="-4"/>
        </w:rPr>
        <w:t xml:space="preserve"> </w:t>
      </w:r>
      <w:r>
        <w:t>el</w:t>
      </w:r>
      <w:r>
        <w:rPr>
          <w:spacing w:val="-6"/>
        </w:rPr>
        <w:t xml:space="preserve"> </w:t>
      </w:r>
      <w:r>
        <w:t>propósito</w:t>
      </w:r>
      <w:r>
        <w:rPr>
          <w:spacing w:val="-5"/>
        </w:rPr>
        <w:t xml:space="preserve"> </w:t>
      </w:r>
      <w:r>
        <w:t>de</w:t>
      </w:r>
      <w:r>
        <w:rPr>
          <w:spacing w:val="-5"/>
        </w:rPr>
        <w:t xml:space="preserve"> </w:t>
      </w:r>
      <w:r>
        <w:t>asegurar</w:t>
      </w:r>
      <w:r>
        <w:rPr>
          <w:spacing w:val="-6"/>
        </w:rPr>
        <w:t xml:space="preserve"> </w:t>
      </w:r>
      <w:r>
        <w:t>el</w:t>
      </w:r>
      <w:r>
        <w:rPr>
          <w:spacing w:val="-6"/>
        </w:rPr>
        <w:t xml:space="preserve"> </w:t>
      </w:r>
      <w:r>
        <w:t>cumplimiento</w:t>
      </w:r>
      <w:r>
        <w:rPr>
          <w:spacing w:val="-7"/>
        </w:rPr>
        <w:t xml:space="preserve"> </w:t>
      </w:r>
      <w:r>
        <w:t>total</w:t>
      </w:r>
      <w:r>
        <w:rPr>
          <w:spacing w:val="-6"/>
        </w:rPr>
        <w:t xml:space="preserve"> </w:t>
      </w:r>
      <w:r>
        <w:t>y</w:t>
      </w:r>
      <w:r>
        <w:rPr>
          <w:spacing w:val="-5"/>
        </w:rPr>
        <w:t xml:space="preserve"> </w:t>
      </w:r>
      <w:r>
        <w:t>oportuno</w:t>
      </w:r>
      <w:r>
        <w:rPr>
          <w:spacing w:val="-5"/>
        </w:rPr>
        <w:t xml:space="preserve"> </w:t>
      </w:r>
      <w:r>
        <w:t>del</w:t>
      </w:r>
      <w:r>
        <w:rPr>
          <w:spacing w:val="-6"/>
        </w:rPr>
        <w:t xml:space="preserve"> </w:t>
      </w:r>
      <w:r>
        <w:t>objeto</w:t>
      </w:r>
      <w:r>
        <w:rPr>
          <w:spacing w:val="-5"/>
        </w:rPr>
        <w:t xml:space="preserve"> </w:t>
      </w:r>
      <w:r>
        <w:t>contratado y de proteger el patrimonio público</w:t>
      </w:r>
      <w:r>
        <w:rPr>
          <w:position w:val="8"/>
          <w:sz w:val="16"/>
        </w:rPr>
        <w:t>33</w:t>
      </w:r>
      <w:r>
        <w:t>, el legislador determinó que es deber de los contratistas, salvo las excepciones consagradas en la ley, constituir a favor de las entidades contratantes garantías de cumplimiento -pólizas, garantías bancarias etc.-, con el fin de trasladar a un tercero la obligación de concurrir al pago de la respectiva indemnización de perjuicios, en caso de que se produzca el incumplimiento de las prestaciones a cargo de aquellos</w:t>
      </w:r>
      <w:r>
        <w:rPr>
          <w:position w:val="8"/>
          <w:sz w:val="16"/>
        </w:rPr>
        <w:t>34</w:t>
      </w:r>
      <w:r>
        <w:t>.</w:t>
      </w:r>
    </w:p>
    <w:p w14:paraId="42045AA4" w14:textId="77777777" w:rsidR="004F3459" w:rsidRDefault="004F3459">
      <w:pPr>
        <w:pStyle w:val="Textoindependiente"/>
        <w:spacing w:before="143"/>
      </w:pPr>
    </w:p>
    <w:p w14:paraId="3C162B8E" w14:textId="77777777" w:rsidR="004F3459" w:rsidRDefault="002F64EB">
      <w:pPr>
        <w:pStyle w:val="Textoindependiente"/>
        <w:spacing w:line="360" w:lineRule="auto"/>
        <w:ind w:left="542" w:right="202"/>
        <w:jc w:val="both"/>
      </w:pPr>
      <w:r>
        <w:t>Así,</w:t>
      </w:r>
      <w:r>
        <w:rPr>
          <w:spacing w:val="-6"/>
        </w:rPr>
        <w:t xml:space="preserve"> </w:t>
      </w:r>
      <w:r>
        <w:t>en</w:t>
      </w:r>
      <w:r>
        <w:rPr>
          <w:spacing w:val="-6"/>
        </w:rPr>
        <w:t xml:space="preserve"> </w:t>
      </w:r>
      <w:r>
        <w:t>el</w:t>
      </w:r>
      <w:r>
        <w:rPr>
          <w:spacing w:val="-7"/>
        </w:rPr>
        <w:t xml:space="preserve"> </w:t>
      </w:r>
      <w:r>
        <w:t>numeral</w:t>
      </w:r>
      <w:r>
        <w:rPr>
          <w:spacing w:val="-7"/>
        </w:rPr>
        <w:t xml:space="preserve"> </w:t>
      </w:r>
      <w:r>
        <w:t>19</w:t>
      </w:r>
      <w:r>
        <w:rPr>
          <w:position w:val="8"/>
          <w:sz w:val="16"/>
        </w:rPr>
        <w:t>35</w:t>
      </w:r>
      <w:r>
        <w:rPr>
          <w:spacing w:val="17"/>
          <w:position w:val="8"/>
          <w:sz w:val="16"/>
        </w:rPr>
        <w:t xml:space="preserve"> </w:t>
      </w:r>
      <w:r>
        <w:t>del</w:t>
      </w:r>
      <w:r>
        <w:rPr>
          <w:spacing w:val="-5"/>
        </w:rPr>
        <w:t xml:space="preserve"> </w:t>
      </w:r>
      <w:r>
        <w:t>artículo</w:t>
      </w:r>
      <w:r>
        <w:rPr>
          <w:spacing w:val="-6"/>
        </w:rPr>
        <w:t xml:space="preserve"> </w:t>
      </w:r>
      <w:r>
        <w:t>25</w:t>
      </w:r>
      <w:r>
        <w:rPr>
          <w:spacing w:val="-6"/>
        </w:rPr>
        <w:t xml:space="preserve"> </w:t>
      </w:r>
      <w:r>
        <w:t>de</w:t>
      </w:r>
      <w:r>
        <w:rPr>
          <w:spacing w:val="-6"/>
        </w:rPr>
        <w:t xml:space="preserve"> </w:t>
      </w:r>
      <w:r>
        <w:t>la</w:t>
      </w:r>
      <w:r>
        <w:rPr>
          <w:spacing w:val="-6"/>
        </w:rPr>
        <w:t xml:space="preserve"> </w:t>
      </w:r>
      <w:r>
        <w:t>Ley</w:t>
      </w:r>
      <w:r>
        <w:rPr>
          <w:spacing w:val="-7"/>
        </w:rPr>
        <w:t xml:space="preserve"> </w:t>
      </w:r>
      <w:r>
        <w:t>80</w:t>
      </w:r>
      <w:r>
        <w:rPr>
          <w:spacing w:val="-6"/>
        </w:rPr>
        <w:t xml:space="preserve"> </w:t>
      </w:r>
      <w:r>
        <w:t>de</w:t>
      </w:r>
      <w:r>
        <w:rPr>
          <w:spacing w:val="-4"/>
        </w:rPr>
        <w:t xml:space="preserve"> </w:t>
      </w:r>
      <w:r>
        <w:t>1993,</w:t>
      </w:r>
      <w:r>
        <w:rPr>
          <w:spacing w:val="-4"/>
        </w:rPr>
        <w:t xml:space="preserve"> </w:t>
      </w:r>
      <w:r>
        <w:t>vigente</w:t>
      </w:r>
      <w:r>
        <w:rPr>
          <w:spacing w:val="-6"/>
        </w:rPr>
        <w:t xml:space="preserve"> </w:t>
      </w:r>
      <w:r>
        <w:t>al</w:t>
      </w:r>
      <w:r>
        <w:rPr>
          <w:spacing w:val="-5"/>
        </w:rPr>
        <w:t xml:space="preserve"> </w:t>
      </w:r>
      <w:r>
        <w:t>momento</w:t>
      </w:r>
      <w:r>
        <w:rPr>
          <w:spacing w:val="-4"/>
        </w:rPr>
        <w:t xml:space="preserve"> </w:t>
      </w:r>
      <w:r>
        <w:t>de la</w:t>
      </w:r>
      <w:r>
        <w:rPr>
          <w:spacing w:val="-10"/>
        </w:rPr>
        <w:t xml:space="preserve"> </w:t>
      </w:r>
      <w:r>
        <w:t>celebración</w:t>
      </w:r>
      <w:r>
        <w:rPr>
          <w:spacing w:val="-12"/>
        </w:rPr>
        <w:t xml:space="preserve"> </w:t>
      </w:r>
      <w:r>
        <w:t>del</w:t>
      </w:r>
      <w:r>
        <w:rPr>
          <w:spacing w:val="-13"/>
        </w:rPr>
        <w:t xml:space="preserve"> </w:t>
      </w:r>
      <w:r>
        <w:t>contrato</w:t>
      </w:r>
      <w:r>
        <w:rPr>
          <w:spacing w:val="-11"/>
        </w:rPr>
        <w:t xml:space="preserve"> </w:t>
      </w:r>
      <w:r>
        <w:t>que</w:t>
      </w:r>
      <w:r>
        <w:rPr>
          <w:spacing w:val="-9"/>
        </w:rPr>
        <w:t xml:space="preserve"> </w:t>
      </w:r>
      <w:r>
        <w:t>dio</w:t>
      </w:r>
      <w:r>
        <w:rPr>
          <w:spacing w:val="-9"/>
        </w:rPr>
        <w:t xml:space="preserve"> </w:t>
      </w:r>
      <w:r>
        <w:t>lugar</w:t>
      </w:r>
      <w:r>
        <w:rPr>
          <w:spacing w:val="-11"/>
        </w:rPr>
        <w:t xml:space="preserve"> </w:t>
      </w:r>
      <w:r>
        <w:t>a</w:t>
      </w:r>
      <w:r>
        <w:rPr>
          <w:spacing w:val="-12"/>
        </w:rPr>
        <w:t xml:space="preserve"> </w:t>
      </w:r>
      <w:r>
        <w:t>la</w:t>
      </w:r>
      <w:r>
        <w:rPr>
          <w:spacing w:val="-12"/>
        </w:rPr>
        <w:t xml:space="preserve"> </w:t>
      </w:r>
      <w:r>
        <w:t>expedición</w:t>
      </w:r>
      <w:r>
        <w:rPr>
          <w:spacing w:val="-12"/>
        </w:rPr>
        <w:t xml:space="preserve"> </w:t>
      </w:r>
      <w:r>
        <w:t>de</w:t>
      </w:r>
      <w:r>
        <w:rPr>
          <w:spacing w:val="-9"/>
        </w:rPr>
        <w:t xml:space="preserve"> </w:t>
      </w:r>
      <w:r>
        <w:t>los</w:t>
      </w:r>
      <w:r>
        <w:rPr>
          <w:spacing w:val="-12"/>
        </w:rPr>
        <w:t xml:space="preserve"> </w:t>
      </w:r>
      <w:r>
        <w:t>actos</w:t>
      </w:r>
      <w:r>
        <w:rPr>
          <w:spacing w:val="-13"/>
        </w:rPr>
        <w:t xml:space="preserve"> </w:t>
      </w:r>
      <w:r>
        <w:t>administrativos acusados, que establece el principio de economía, preveía lo siguiente:</w:t>
      </w:r>
    </w:p>
    <w:p w14:paraId="3991C898" w14:textId="77777777" w:rsidR="004F3459" w:rsidRDefault="004F3459">
      <w:pPr>
        <w:pStyle w:val="Textoindependiente"/>
        <w:spacing w:before="138"/>
      </w:pPr>
    </w:p>
    <w:p w14:paraId="28C9392D" w14:textId="77777777" w:rsidR="004F3459" w:rsidRDefault="002F64EB">
      <w:pPr>
        <w:ind w:left="1250" w:right="199"/>
        <w:jc w:val="both"/>
        <w:rPr>
          <w:rFonts w:ascii="Arial" w:hAnsi="Arial"/>
          <w:i/>
        </w:rPr>
      </w:pPr>
      <w:r>
        <w:rPr>
          <w:rFonts w:ascii="Arial" w:hAnsi="Arial"/>
          <w:i/>
        </w:rPr>
        <w:t xml:space="preserve">“19. 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seriedad de los ofrecimientos </w:t>
      </w:r>
      <w:r>
        <w:rPr>
          <w:rFonts w:ascii="Arial" w:hAnsi="Arial"/>
          <w:i/>
          <w:spacing w:val="-2"/>
        </w:rPr>
        <w:t>hechos.</w:t>
      </w:r>
    </w:p>
    <w:p w14:paraId="4AA3318A" w14:textId="77777777" w:rsidR="004F3459" w:rsidRDefault="004F3459">
      <w:pPr>
        <w:pStyle w:val="Textoindependiente"/>
        <w:rPr>
          <w:rFonts w:ascii="Arial"/>
          <w:i/>
          <w:sz w:val="20"/>
        </w:rPr>
      </w:pPr>
    </w:p>
    <w:p w14:paraId="71B04BD4" w14:textId="77777777" w:rsidR="004F3459" w:rsidRDefault="004F3459">
      <w:pPr>
        <w:pStyle w:val="Textoindependiente"/>
        <w:rPr>
          <w:rFonts w:ascii="Arial"/>
          <w:i/>
          <w:sz w:val="20"/>
        </w:rPr>
      </w:pPr>
    </w:p>
    <w:p w14:paraId="1359F5E9" w14:textId="77777777" w:rsidR="004F3459" w:rsidRDefault="002F64EB">
      <w:pPr>
        <w:pStyle w:val="Textoindependiente"/>
        <w:spacing w:before="131"/>
        <w:rPr>
          <w:rFonts w:ascii="Arial"/>
          <w:i/>
          <w:sz w:val="20"/>
        </w:rPr>
      </w:pPr>
      <w:r>
        <w:rPr>
          <w:noProof/>
        </w:rPr>
        <mc:AlternateContent>
          <mc:Choice Requires="wps">
            <w:drawing>
              <wp:anchor distT="0" distB="0" distL="0" distR="0" simplePos="0" relativeHeight="251658255" behindDoc="1" locked="0" layoutInCell="1" allowOverlap="1" wp14:anchorId="43E6F6F4" wp14:editId="0E9CBCB8">
                <wp:simplePos x="0" y="0"/>
                <wp:positionH relativeFrom="page">
                  <wp:posOffset>1080820</wp:posOffset>
                </wp:positionH>
                <wp:positionV relativeFrom="paragraph">
                  <wp:posOffset>244759</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31AC8" id="Graphic 20" o:spid="_x0000_s1026" style="position:absolute;margin-left:85.1pt;margin-top:19.25pt;width:144.05pt;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" path="m1829054,l,,,9144r1829054,l1829054,xe" fillcolor="black" stroked="f">
                <v:path arrowok="t"/>
                <w10:wrap type="topAndBottom" anchorx="page"/>
              </v:shape>
            </w:pict>
          </mc:Fallback>
        </mc:AlternateContent>
      </w:r>
    </w:p>
    <w:p w14:paraId="7D3BA2B7" w14:textId="77777777" w:rsidR="004F3459" w:rsidRDefault="002F64EB">
      <w:pPr>
        <w:spacing w:before="100" w:line="229" w:lineRule="exact"/>
        <w:ind w:left="542"/>
        <w:rPr>
          <w:sz w:val="20"/>
        </w:rPr>
      </w:pPr>
      <w:r>
        <w:rPr>
          <w:position w:val="6"/>
          <w:sz w:val="13"/>
        </w:rPr>
        <w:t>33</w:t>
      </w:r>
      <w:r>
        <w:rPr>
          <w:spacing w:val="12"/>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5"/>
          <w:sz w:val="20"/>
        </w:rPr>
        <w:t xml:space="preserve"> </w:t>
      </w:r>
      <w:r>
        <w:rPr>
          <w:sz w:val="20"/>
        </w:rPr>
        <w:t>22</w:t>
      </w:r>
      <w:r>
        <w:rPr>
          <w:spacing w:val="-4"/>
          <w:sz w:val="20"/>
        </w:rPr>
        <w:t xml:space="preserve"> </w:t>
      </w:r>
      <w:r>
        <w:rPr>
          <w:sz w:val="20"/>
        </w:rPr>
        <w:t>de</w:t>
      </w:r>
      <w:r>
        <w:rPr>
          <w:spacing w:val="-7"/>
          <w:sz w:val="20"/>
        </w:rPr>
        <w:t xml:space="preserve"> </w:t>
      </w:r>
      <w:r>
        <w:rPr>
          <w:sz w:val="20"/>
        </w:rPr>
        <w:t>abril</w:t>
      </w:r>
      <w:r>
        <w:rPr>
          <w:spacing w:val="-7"/>
          <w:sz w:val="20"/>
        </w:rPr>
        <w:t xml:space="preserve"> </w:t>
      </w:r>
      <w:r>
        <w:rPr>
          <w:sz w:val="20"/>
        </w:rPr>
        <w:t>de</w:t>
      </w:r>
      <w:r>
        <w:rPr>
          <w:spacing w:val="-5"/>
          <w:sz w:val="20"/>
        </w:rPr>
        <w:t xml:space="preserve"> </w:t>
      </w:r>
      <w:r>
        <w:rPr>
          <w:sz w:val="20"/>
        </w:rPr>
        <w:t>2009.</w:t>
      </w:r>
      <w:r>
        <w:rPr>
          <w:spacing w:val="-6"/>
          <w:sz w:val="20"/>
        </w:rPr>
        <w:t xml:space="preserve"> </w:t>
      </w:r>
      <w:r>
        <w:rPr>
          <w:sz w:val="20"/>
        </w:rPr>
        <w:t>Rad.:</w:t>
      </w:r>
      <w:r>
        <w:rPr>
          <w:spacing w:val="-6"/>
          <w:sz w:val="20"/>
        </w:rPr>
        <w:t xml:space="preserve"> </w:t>
      </w:r>
      <w:r>
        <w:rPr>
          <w:spacing w:val="-2"/>
          <w:sz w:val="20"/>
        </w:rPr>
        <w:t>14667.</w:t>
      </w:r>
    </w:p>
    <w:p w14:paraId="73DE33B9" w14:textId="77777777" w:rsidR="004F3459" w:rsidRDefault="002F64EB">
      <w:pPr>
        <w:spacing w:line="229" w:lineRule="exact"/>
        <w:ind w:left="542"/>
        <w:rPr>
          <w:sz w:val="20"/>
        </w:rPr>
      </w:pPr>
      <w:r>
        <w:rPr>
          <w:position w:val="6"/>
          <w:sz w:val="13"/>
        </w:rPr>
        <w:t>34</w:t>
      </w:r>
      <w:r>
        <w:rPr>
          <w:spacing w:val="12"/>
          <w:position w:val="6"/>
          <w:sz w:val="13"/>
        </w:rPr>
        <w:t xml:space="preserve"> </w:t>
      </w:r>
      <w:r>
        <w:rPr>
          <w:sz w:val="20"/>
        </w:rPr>
        <w:t>Cfr.</w:t>
      </w:r>
      <w:r>
        <w:rPr>
          <w:spacing w:val="-7"/>
          <w:sz w:val="20"/>
        </w:rPr>
        <w:t xml:space="preserve"> </w:t>
      </w:r>
      <w:r>
        <w:rPr>
          <w:sz w:val="20"/>
        </w:rPr>
        <w:t>Consejo</w:t>
      </w:r>
      <w:r>
        <w:rPr>
          <w:spacing w:val="-5"/>
          <w:sz w:val="20"/>
        </w:rPr>
        <w:t xml:space="preserve"> </w:t>
      </w:r>
      <w:r>
        <w:rPr>
          <w:sz w:val="20"/>
        </w:rPr>
        <w:t>de</w:t>
      </w:r>
      <w:r>
        <w:rPr>
          <w:spacing w:val="-6"/>
          <w:sz w:val="20"/>
        </w:rPr>
        <w:t xml:space="preserve"> </w:t>
      </w:r>
      <w:r>
        <w:rPr>
          <w:sz w:val="20"/>
        </w:rPr>
        <w:t>Estado.</w:t>
      </w:r>
      <w:r>
        <w:rPr>
          <w:spacing w:val="-5"/>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5"/>
          <w:sz w:val="20"/>
        </w:rPr>
        <w:t xml:space="preserve"> </w:t>
      </w:r>
      <w:r>
        <w:rPr>
          <w:sz w:val="20"/>
        </w:rPr>
        <w:t>del</w:t>
      </w:r>
      <w:r>
        <w:rPr>
          <w:spacing w:val="-6"/>
          <w:sz w:val="20"/>
        </w:rPr>
        <w:t xml:space="preserve"> </w:t>
      </w:r>
      <w:r>
        <w:rPr>
          <w:sz w:val="20"/>
        </w:rPr>
        <w:t>28</w:t>
      </w:r>
      <w:r>
        <w:rPr>
          <w:spacing w:val="-5"/>
          <w:sz w:val="20"/>
        </w:rPr>
        <w:t xml:space="preserve"> </w:t>
      </w:r>
      <w:r>
        <w:rPr>
          <w:sz w:val="20"/>
        </w:rPr>
        <w:t>de</w:t>
      </w:r>
      <w:r>
        <w:rPr>
          <w:spacing w:val="-8"/>
          <w:sz w:val="20"/>
        </w:rPr>
        <w:t xml:space="preserve"> </w:t>
      </w:r>
      <w:r>
        <w:rPr>
          <w:sz w:val="20"/>
        </w:rPr>
        <w:t>noviembre</w:t>
      </w:r>
      <w:r>
        <w:rPr>
          <w:spacing w:val="-5"/>
          <w:sz w:val="20"/>
        </w:rPr>
        <w:t xml:space="preserve"> </w:t>
      </w:r>
      <w:r>
        <w:rPr>
          <w:sz w:val="20"/>
        </w:rPr>
        <w:t>de</w:t>
      </w:r>
      <w:r>
        <w:rPr>
          <w:spacing w:val="-6"/>
          <w:sz w:val="20"/>
        </w:rPr>
        <w:t xml:space="preserve"> </w:t>
      </w:r>
      <w:r>
        <w:rPr>
          <w:sz w:val="20"/>
        </w:rPr>
        <w:t>2019.</w:t>
      </w:r>
      <w:r>
        <w:rPr>
          <w:spacing w:val="-6"/>
          <w:sz w:val="20"/>
        </w:rPr>
        <w:t xml:space="preserve"> </w:t>
      </w:r>
      <w:r>
        <w:rPr>
          <w:sz w:val="20"/>
        </w:rPr>
        <w:t>Rad.:</w:t>
      </w:r>
      <w:r>
        <w:rPr>
          <w:spacing w:val="-5"/>
          <w:sz w:val="20"/>
        </w:rPr>
        <w:t xml:space="preserve"> </w:t>
      </w:r>
      <w:r>
        <w:rPr>
          <w:spacing w:val="-2"/>
          <w:sz w:val="20"/>
        </w:rPr>
        <w:t>36600</w:t>
      </w:r>
    </w:p>
    <w:p w14:paraId="2E733A1E" w14:textId="77777777" w:rsidR="004F3459" w:rsidRDefault="002F64EB">
      <w:pPr>
        <w:spacing w:before="1"/>
        <w:ind w:left="542"/>
        <w:rPr>
          <w:sz w:val="20"/>
        </w:rPr>
      </w:pPr>
      <w:r>
        <w:rPr>
          <w:position w:val="6"/>
          <w:sz w:val="13"/>
        </w:rPr>
        <w:t>35</w:t>
      </w:r>
      <w:r>
        <w:rPr>
          <w:spacing w:val="12"/>
          <w:position w:val="6"/>
          <w:sz w:val="13"/>
        </w:rPr>
        <w:t xml:space="preserve"> </w:t>
      </w:r>
      <w:r>
        <w:rPr>
          <w:sz w:val="20"/>
        </w:rPr>
        <w:t>Reglamentado</w:t>
      </w:r>
      <w:r>
        <w:rPr>
          <w:spacing w:val="-5"/>
          <w:sz w:val="20"/>
        </w:rPr>
        <w:t xml:space="preserve"> </w:t>
      </w:r>
      <w:r>
        <w:rPr>
          <w:sz w:val="20"/>
        </w:rPr>
        <w:t>por</w:t>
      </w:r>
      <w:r>
        <w:rPr>
          <w:spacing w:val="-6"/>
          <w:sz w:val="20"/>
        </w:rPr>
        <w:t xml:space="preserve"> </w:t>
      </w:r>
      <w:r>
        <w:rPr>
          <w:sz w:val="20"/>
        </w:rPr>
        <w:t>medio</w:t>
      </w:r>
      <w:r>
        <w:rPr>
          <w:spacing w:val="-5"/>
          <w:sz w:val="20"/>
        </w:rPr>
        <w:t xml:space="preserve"> </w:t>
      </w:r>
      <w:r>
        <w:rPr>
          <w:sz w:val="20"/>
        </w:rPr>
        <w:t>del</w:t>
      </w:r>
      <w:r>
        <w:rPr>
          <w:spacing w:val="-6"/>
          <w:sz w:val="20"/>
        </w:rPr>
        <w:t xml:space="preserve"> </w:t>
      </w:r>
      <w:r>
        <w:rPr>
          <w:sz w:val="20"/>
        </w:rPr>
        <w:t>Decreto</w:t>
      </w:r>
      <w:r>
        <w:rPr>
          <w:spacing w:val="-6"/>
          <w:sz w:val="20"/>
        </w:rPr>
        <w:t xml:space="preserve"> </w:t>
      </w:r>
      <w:r>
        <w:rPr>
          <w:sz w:val="20"/>
        </w:rPr>
        <w:t>679</w:t>
      </w:r>
      <w:r>
        <w:rPr>
          <w:spacing w:val="-5"/>
          <w:sz w:val="20"/>
        </w:rPr>
        <w:t xml:space="preserve"> </w:t>
      </w:r>
      <w:r>
        <w:rPr>
          <w:sz w:val="20"/>
        </w:rPr>
        <w:t>de</w:t>
      </w:r>
      <w:r>
        <w:rPr>
          <w:spacing w:val="-6"/>
          <w:sz w:val="20"/>
        </w:rPr>
        <w:t xml:space="preserve"> </w:t>
      </w:r>
      <w:r>
        <w:rPr>
          <w:sz w:val="20"/>
        </w:rPr>
        <w:t>1994</w:t>
      </w:r>
      <w:r>
        <w:rPr>
          <w:spacing w:val="-2"/>
          <w:sz w:val="20"/>
        </w:rPr>
        <w:t xml:space="preserve"> </w:t>
      </w:r>
      <w:r>
        <w:rPr>
          <w:sz w:val="20"/>
        </w:rPr>
        <w:t>-artículos</w:t>
      </w:r>
      <w:r>
        <w:rPr>
          <w:spacing w:val="-6"/>
          <w:sz w:val="20"/>
        </w:rPr>
        <w:t xml:space="preserve"> </w:t>
      </w:r>
      <w:r>
        <w:rPr>
          <w:sz w:val="20"/>
        </w:rPr>
        <w:t>16</w:t>
      </w:r>
      <w:r>
        <w:rPr>
          <w:spacing w:val="-5"/>
          <w:sz w:val="20"/>
        </w:rPr>
        <w:t xml:space="preserve"> </w:t>
      </w:r>
      <w:r>
        <w:rPr>
          <w:sz w:val="20"/>
        </w:rPr>
        <w:t>a</w:t>
      </w:r>
      <w:r>
        <w:rPr>
          <w:spacing w:val="-7"/>
          <w:sz w:val="20"/>
        </w:rPr>
        <w:t xml:space="preserve"> </w:t>
      </w:r>
      <w:r>
        <w:rPr>
          <w:sz w:val="20"/>
        </w:rPr>
        <w:t>19-</w:t>
      </w:r>
      <w:r>
        <w:rPr>
          <w:spacing w:val="-10"/>
          <w:sz w:val="20"/>
        </w:rPr>
        <w:t>.</w:t>
      </w:r>
    </w:p>
    <w:p w14:paraId="158958C2" w14:textId="77777777" w:rsidR="004F3459" w:rsidRDefault="004F3459">
      <w:pPr>
        <w:rPr>
          <w:sz w:val="20"/>
        </w:rPr>
        <w:sectPr w:rsidR="004F3459" w:rsidSect="00605E9E">
          <w:pgSz w:w="12240" w:h="20160"/>
          <w:pgMar w:top="2300" w:right="1500" w:bottom="280" w:left="1160" w:header="600" w:footer="0" w:gutter="0"/>
          <w:cols w:space="720"/>
        </w:sectPr>
      </w:pPr>
    </w:p>
    <w:p w14:paraId="511EC55F" w14:textId="77777777" w:rsidR="004F3459" w:rsidRDefault="004F3459">
      <w:pPr>
        <w:pStyle w:val="Textoindependiente"/>
        <w:spacing w:before="152"/>
        <w:rPr>
          <w:sz w:val="22"/>
        </w:rPr>
      </w:pPr>
    </w:p>
    <w:p w14:paraId="24869E83" w14:textId="77777777" w:rsidR="004F3459" w:rsidRDefault="002F64EB">
      <w:pPr>
        <w:spacing w:before="1"/>
        <w:ind w:left="1250" w:right="199"/>
        <w:jc w:val="both"/>
        <w:rPr>
          <w:rFonts w:ascii="Arial" w:hAnsi="Arial"/>
          <w:i/>
        </w:rPr>
      </w:pPr>
      <w:r>
        <w:rPr>
          <w:rFonts w:ascii="Arial" w:hAnsi="Arial"/>
          <w:i/>
        </w:rPr>
        <w:t>Las garantías consistirán en pólizas expedidas por compañías de seguros legalmente autorizadas para funcionar en Colombia o en garantías bancarias.</w:t>
      </w:r>
    </w:p>
    <w:p w14:paraId="5B7BC8A0" w14:textId="77777777" w:rsidR="004F3459" w:rsidRDefault="002F64EB">
      <w:pPr>
        <w:spacing w:before="252"/>
        <w:ind w:left="1250" w:right="197"/>
        <w:jc w:val="both"/>
        <w:rPr>
          <w:rFonts w:ascii="Arial" w:hAnsi="Arial"/>
          <w:i/>
        </w:rPr>
      </w:pPr>
      <w:r>
        <w:rPr>
          <w:rFonts w:ascii="Arial" w:hAnsi="Arial"/>
          <w:i/>
        </w:rPr>
        <w:t>La garantía se entenderá vigente hasta la liquidación del contrato garantizado y la prolongación</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sus</w:t>
      </w:r>
      <w:r>
        <w:rPr>
          <w:rFonts w:ascii="Arial" w:hAnsi="Arial"/>
          <w:i/>
          <w:spacing w:val="-7"/>
        </w:rPr>
        <w:t xml:space="preserve"> </w:t>
      </w:r>
      <w:r>
        <w:rPr>
          <w:rFonts w:ascii="Arial" w:hAnsi="Arial"/>
          <w:i/>
        </w:rPr>
        <w:t>efectos</w:t>
      </w:r>
      <w:r>
        <w:rPr>
          <w:rFonts w:ascii="Arial" w:hAnsi="Arial"/>
          <w:i/>
          <w:spacing w:val="-7"/>
        </w:rPr>
        <w:t xml:space="preserve"> </w:t>
      </w:r>
      <w:r>
        <w:rPr>
          <w:rFonts w:ascii="Arial" w:hAnsi="Arial"/>
          <w:i/>
        </w:rPr>
        <w:t>y,</w:t>
      </w:r>
      <w:r>
        <w:rPr>
          <w:rFonts w:ascii="Arial" w:hAnsi="Arial"/>
          <w:i/>
          <w:spacing w:val="-6"/>
        </w:rPr>
        <w:t xml:space="preserve"> </w:t>
      </w:r>
      <w:r>
        <w:rPr>
          <w:rFonts w:ascii="Arial" w:hAnsi="Arial"/>
          <w:i/>
        </w:rPr>
        <w:t>tratándose</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pólizas,</w:t>
      </w:r>
      <w:r>
        <w:rPr>
          <w:rFonts w:ascii="Arial" w:hAnsi="Arial"/>
          <w:i/>
          <w:spacing w:val="-6"/>
        </w:rPr>
        <w:t xml:space="preserve"> </w:t>
      </w:r>
      <w:r>
        <w:rPr>
          <w:rFonts w:ascii="Arial" w:hAnsi="Arial"/>
          <w:i/>
        </w:rPr>
        <w:t>no</w:t>
      </w:r>
      <w:r>
        <w:rPr>
          <w:rFonts w:ascii="Arial" w:hAnsi="Arial"/>
          <w:i/>
          <w:spacing w:val="-8"/>
        </w:rPr>
        <w:t xml:space="preserve"> </w:t>
      </w:r>
      <w:r>
        <w:rPr>
          <w:rFonts w:ascii="Arial" w:hAnsi="Arial"/>
          <w:i/>
        </w:rPr>
        <w:t>expirarán</w:t>
      </w:r>
      <w:r>
        <w:rPr>
          <w:rFonts w:ascii="Arial" w:hAnsi="Arial"/>
          <w:i/>
          <w:spacing w:val="-8"/>
        </w:rPr>
        <w:t xml:space="preserve"> </w:t>
      </w:r>
      <w:r>
        <w:rPr>
          <w:rFonts w:ascii="Arial" w:hAnsi="Arial"/>
          <w:i/>
        </w:rPr>
        <w:t>por</w:t>
      </w:r>
      <w:r>
        <w:rPr>
          <w:rFonts w:ascii="Arial" w:hAnsi="Arial"/>
          <w:i/>
          <w:spacing w:val="-6"/>
        </w:rPr>
        <w:t xml:space="preserve"> </w:t>
      </w:r>
      <w:r>
        <w:rPr>
          <w:rFonts w:ascii="Arial" w:hAnsi="Arial"/>
          <w:i/>
        </w:rPr>
        <w:t>falta</w:t>
      </w:r>
      <w:r>
        <w:rPr>
          <w:rFonts w:ascii="Arial" w:hAnsi="Arial"/>
          <w:i/>
          <w:spacing w:val="-10"/>
        </w:rPr>
        <w:t xml:space="preserve"> </w:t>
      </w:r>
      <w:r>
        <w:rPr>
          <w:rFonts w:ascii="Arial" w:hAnsi="Arial"/>
          <w:i/>
        </w:rPr>
        <w:t>de</w:t>
      </w:r>
      <w:r>
        <w:rPr>
          <w:rFonts w:ascii="Arial" w:hAnsi="Arial"/>
          <w:i/>
          <w:spacing w:val="-8"/>
        </w:rPr>
        <w:t xml:space="preserve"> </w:t>
      </w:r>
      <w:r>
        <w:rPr>
          <w:rFonts w:ascii="Arial" w:hAnsi="Arial"/>
          <w:i/>
        </w:rPr>
        <w:t>pago de la prima o por revocatoria unilateral.</w:t>
      </w:r>
    </w:p>
    <w:p w14:paraId="36CC9571" w14:textId="77777777" w:rsidR="004F3459" w:rsidRDefault="002F64EB">
      <w:pPr>
        <w:spacing w:before="252"/>
        <w:ind w:left="1250" w:right="200"/>
        <w:jc w:val="both"/>
        <w:rPr>
          <w:rFonts w:ascii="Arial" w:hAnsi="Arial"/>
          <w:i/>
        </w:rPr>
      </w:pPr>
      <w:r>
        <w:rPr>
          <w:rFonts w:ascii="Arial" w:hAnsi="Arial"/>
          <w:i/>
        </w:rPr>
        <w:t>Las garantías no serán obligatorias en los contratos de empréstito, interadministrativos y en los de seguros.</w:t>
      </w:r>
    </w:p>
    <w:p w14:paraId="618DD86E" w14:textId="77777777" w:rsidR="004F3459" w:rsidRDefault="004F3459">
      <w:pPr>
        <w:pStyle w:val="Textoindependiente"/>
        <w:spacing w:before="1"/>
        <w:rPr>
          <w:rFonts w:ascii="Arial"/>
          <w:i/>
          <w:sz w:val="22"/>
        </w:rPr>
      </w:pPr>
    </w:p>
    <w:p w14:paraId="19B4DFA3" w14:textId="77777777" w:rsidR="004F3459" w:rsidRDefault="002F64EB">
      <w:pPr>
        <w:ind w:left="1250" w:right="194"/>
        <w:jc w:val="both"/>
        <w:rPr>
          <w:rFonts w:ascii="Arial" w:hAnsi="Arial"/>
          <w:i/>
        </w:rPr>
      </w:pPr>
      <w:r>
        <w:rPr>
          <w:rFonts w:ascii="Arial" w:hAnsi="Arial"/>
          <w:i/>
        </w:rPr>
        <w:t>Las entidades estatales podrán exonerar a las organizaciones cooperativas nacionales de trabajo asociado legalmente constituidas del otorgamiento de garantías en los contratos que celebren con ellas, siempre y cuando el objeto, cuantía y modalidad de los mismos, así como las características específicas de la organización</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que</w:t>
      </w:r>
      <w:r>
        <w:rPr>
          <w:rFonts w:ascii="Arial" w:hAnsi="Arial"/>
          <w:i/>
          <w:spacing w:val="-3"/>
        </w:rPr>
        <w:t xml:space="preserve"> </w:t>
      </w:r>
      <w:r>
        <w:rPr>
          <w:rFonts w:ascii="Arial" w:hAnsi="Arial"/>
          <w:i/>
        </w:rPr>
        <w:t>se</w:t>
      </w:r>
      <w:r>
        <w:rPr>
          <w:rFonts w:ascii="Arial" w:hAnsi="Arial"/>
          <w:i/>
          <w:spacing w:val="-5"/>
        </w:rPr>
        <w:t xml:space="preserve"> </w:t>
      </w:r>
      <w:r>
        <w:rPr>
          <w:rFonts w:ascii="Arial" w:hAnsi="Arial"/>
          <w:i/>
        </w:rPr>
        <w:t>trate,</w:t>
      </w:r>
      <w:r>
        <w:rPr>
          <w:rFonts w:ascii="Arial" w:hAnsi="Arial"/>
          <w:i/>
          <w:spacing w:val="-1"/>
        </w:rPr>
        <w:t xml:space="preserve"> </w:t>
      </w:r>
      <w:r>
        <w:rPr>
          <w:rFonts w:ascii="Arial" w:hAnsi="Arial"/>
          <w:i/>
        </w:rPr>
        <w:t>lo</w:t>
      </w:r>
      <w:r>
        <w:rPr>
          <w:rFonts w:ascii="Arial" w:hAnsi="Arial"/>
          <w:i/>
          <w:spacing w:val="-3"/>
        </w:rPr>
        <w:t xml:space="preserve"> </w:t>
      </w:r>
      <w:r>
        <w:rPr>
          <w:rFonts w:ascii="Arial" w:hAnsi="Arial"/>
          <w:i/>
        </w:rPr>
        <w:t>justifiquen.</w:t>
      </w:r>
      <w:r>
        <w:rPr>
          <w:rFonts w:ascii="Arial" w:hAnsi="Arial"/>
          <w:i/>
          <w:spacing w:val="-4"/>
        </w:rPr>
        <w:t xml:space="preserve"> </w:t>
      </w:r>
      <w:r>
        <w:rPr>
          <w:rFonts w:ascii="Arial" w:hAnsi="Arial"/>
          <w:i/>
        </w:rPr>
        <w:t>La</w:t>
      </w:r>
      <w:r>
        <w:rPr>
          <w:rFonts w:ascii="Arial" w:hAnsi="Arial"/>
          <w:i/>
          <w:spacing w:val="-5"/>
        </w:rPr>
        <w:t xml:space="preserve"> </w:t>
      </w:r>
      <w:r>
        <w:rPr>
          <w:rFonts w:ascii="Arial" w:hAnsi="Arial"/>
          <w:i/>
        </w:rPr>
        <w:t>decisión</w:t>
      </w:r>
      <w:r>
        <w:rPr>
          <w:rFonts w:ascii="Arial" w:hAnsi="Arial"/>
          <w:i/>
          <w:spacing w:val="-3"/>
        </w:rPr>
        <w:t xml:space="preserve"> </w:t>
      </w:r>
      <w:r>
        <w:rPr>
          <w:rFonts w:ascii="Arial" w:hAnsi="Arial"/>
          <w:i/>
        </w:rPr>
        <w:t>en</w:t>
      </w:r>
      <w:r>
        <w:rPr>
          <w:rFonts w:ascii="Arial" w:hAnsi="Arial"/>
          <w:i/>
          <w:spacing w:val="-3"/>
        </w:rPr>
        <w:t xml:space="preserve"> </w:t>
      </w:r>
      <w:r>
        <w:rPr>
          <w:rFonts w:ascii="Arial" w:hAnsi="Arial"/>
          <w:i/>
        </w:rPr>
        <w:t>este</w:t>
      </w:r>
      <w:r>
        <w:rPr>
          <w:rFonts w:ascii="Arial" w:hAnsi="Arial"/>
          <w:i/>
          <w:spacing w:val="-3"/>
        </w:rPr>
        <w:t xml:space="preserve"> </w:t>
      </w:r>
      <w:r>
        <w:rPr>
          <w:rFonts w:ascii="Arial" w:hAnsi="Arial"/>
          <w:i/>
        </w:rPr>
        <w:t>sentido</w:t>
      </w:r>
      <w:r>
        <w:rPr>
          <w:rFonts w:ascii="Arial" w:hAnsi="Arial"/>
          <w:i/>
          <w:spacing w:val="-3"/>
        </w:rPr>
        <w:t xml:space="preserve"> </w:t>
      </w:r>
      <w:r>
        <w:rPr>
          <w:rFonts w:ascii="Arial" w:hAnsi="Arial"/>
          <w:i/>
        </w:rPr>
        <w:t>se</w:t>
      </w:r>
      <w:r>
        <w:rPr>
          <w:rFonts w:ascii="Arial" w:hAnsi="Arial"/>
          <w:i/>
          <w:spacing w:val="-5"/>
        </w:rPr>
        <w:t xml:space="preserve"> </w:t>
      </w:r>
      <w:r>
        <w:rPr>
          <w:rFonts w:ascii="Arial" w:hAnsi="Arial"/>
          <w:i/>
        </w:rPr>
        <w:t>adoptará mediante resolución motivada”.</w:t>
      </w:r>
    </w:p>
    <w:p w14:paraId="4AF4245D" w14:textId="77777777" w:rsidR="004F3459" w:rsidRDefault="004F3459">
      <w:pPr>
        <w:pStyle w:val="Textoindependiente"/>
        <w:rPr>
          <w:rFonts w:ascii="Arial"/>
          <w:i/>
          <w:sz w:val="22"/>
        </w:rPr>
      </w:pPr>
    </w:p>
    <w:p w14:paraId="1323EDD0" w14:textId="77777777" w:rsidR="004F3459" w:rsidRDefault="004F3459">
      <w:pPr>
        <w:pStyle w:val="Textoindependiente"/>
        <w:spacing w:before="46"/>
        <w:rPr>
          <w:rFonts w:ascii="Arial"/>
          <w:i/>
          <w:sz w:val="22"/>
        </w:rPr>
      </w:pPr>
    </w:p>
    <w:p w14:paraId="6466F8DC" w14:textId="77777777" w:rsidR="004F3459" w:rsidRDefault="002F64EB">
      <w:pPr>
        <w:pStyle w:val="Textoindependiente"/>
        <w:spacing w:line="357" w:lineRule="auto"/>
        <w:ind w:left="542" w:right="131"/>
      </w:pPr>
      <w:r>
        <w:t>La norma referida fue derogada por el artículo 32 de la Ley 1150 de 2007, que en su artículo 7º</w:t>
      </w:r>
      <w:r>
        <w:rPr>
          <w:position w:val="8"/>
          <w:sz w:val="16"/>
        </w:rPr>
        <w:t>36</w:t>
      </w:r>
      <w:r>
        <w:t>, vigente en la actualidad, determina que:</w:t>
      </w:r>
    </w:p>
    <w:p w14:paraId="5D6607E1" w14:textId="77777777" w:rsidR="004F3459" w:rsidRDefault="004F3459">
      <w:pPr>
        <w:pStyle w:val="Textoindependiente"/>
      </w:pPr>
    </w:p>
    <w:p w14:paraId="2E493B86" w14:textId="77777777" w:rsidR="004F3459" w:rsidRDefault="004F3459">
      <w:pPr>
        <w:pStyle w:val="Textoindependiente"/>
      </w:pPr>
    </w:p>
    <w:p w14:paraId="4A7D5607" w14:textId="77777777" w:rsidR="004F3459" w:rsidRDefault="002F64EB">
      <w:pPr>
        <w:spacing w:before="1" w:line="252" w:lineRule="exact"/>
        <w:ind w:left="1250"/>
        <w:jc w:val="both"/>
        <w:rPr>
          <w:rFonts w:ascii="Arial" w:hAnsi="Arial"/>
          <w:i/>
        </w:rPr>
      </w:pPr>
      <w:r>
        <w:rPr>
          <w:rFonts w:ascii="Arial" w:hAnsi="Arial"/>
          <w:i/>
        </w:rPr>
        <w:t>“ARTÍCULO</w:t>
      </w:r>
      <w:r>
        <w:rPr>
          <w:rFonts w:ascii="Arial" w:hAnsi="Arial"/>
          <w:i/>
          <w:spacing w:val="23"/>
        </w:rPr>
        <w:t xml:space="preserve"> </w:t>
      </w:r>
      <w:r>
        <w:rPr>
          <w:rFonts w:ascii="Arial" w:hAnsi="Arial"/>
          <w:i/>
        </w:rPr>
        <w:t>7º.</w:t>
      </w:r>
      <w:r>
        <w:rPr>
          <w:rFonts w:ascii="Arial" w:hAnsi="Arial"/>
          <w:i/>
          <w:spacing w:val="24"/>
        </w:rPr>
        <w:t xml:space="preserve"> </w:t>
      </w:r>
      <w:r>
        <w:rPr>
          <w:rFonts w:ascii="Arial" w:hAnsi="Arial"/>
          <w:i/>
        </w:rPr>
        <w:t>DE</w:t>
      </w:r>
      <w:r>
        <w:rPr>
          <w:rFonts w:ascii="Arial" w:hAnsi="Arial"/>
          <w:i/>
          <w:spacing w:val="24"/>
        </w:rPr>
        <w:t xml:space="preserve"> </w:t>
      </w:r>
      <w:r>
        <w:rPr>
          <w:rFonts w:ascii="Arial" w:hAnsi="Arial"/>
          <w:i/>
        </w:rPr>
        <w:t>LAS</w:t>
      </w:r>
      <w:r>
        <w:rPr>
          <w:rFonts w:ascii="Arial" w:hAnsi="Arial"/>
          <w:i/>
          <w:spacing w:val="22"/>
        </w:rPr>
        <w:t xml:space="preserve"> </w:t>
      </w:r>
      <w:r>
        <w:rPr>
          <w:rFonts w:ascii="Arial" w:hAnsi="Arial"/>
          <w:i/>
        </w:rPr>
        <w:t>GARANTÍAS</w:t>
      </w:r>
      <w:r>
        <w:rPr>
          <w:rFonts w:ascii="Arial" w:hAnsi="Arial"/>
          <w:i/>
          <w:spacing w:val="24"/>
        </w:rPr>
        <w:t xml:space="preserve"> </w:t>
      </w:r>
      <w:r>
        <w:rPr>
          <w:rFonts w:ascii="Arial" w:hAnsi="Arial"/>
          <w:i/>
        </w:rPr>
        <w:t>EN</w:t>
      </w:r>
      <w:r>
        <w:rPr>
          <w:rFonts w:ascii="Arial" w:hAnsi="Arial"/>
          <w:i/>
          <w:spacing w:val="24"/>
        </w:rPr>
        <w:t xml:space="preserve"> </w:t>
      </w:r>
      <w:r>
        <w:rPr>
          <w:rFonts w:ascii="Arial" w:hAnsi="Arial"/>
          <w:i/>
        </w:rPr>
        <w:t>LA</w:t>
      </w:r>
      <w:r>
        <w:rPr>
          <w:rFonts w:ascii="Arial" w:hAnsi="Arial"/>
          <w:i/>
          <w:spacing w:val="24"/>
        </w:rPr>
        <w:t xml:space="preserve"> </w:t>
      </w:r>
      <w:r>
        <w:rPr>
          <w:rFonts w:ascii="Arial" w:hAnsi="Arial"/>
          <w:i/>
        </w:rPr>
        <w:t>CONTRATACIÓN.</w:t>
      </w:r>
      <w:r>
        <w:rPr>
          <w:rFonts w:ascii="Arial" w:hAnsi="Arial"/>
          <w:i/>
          <w:spacing w:val="24"/>
        </w:rPr>
        <w:t xml:space="preserve"> </w:t>
      </w:r>
      <w:r>
        <w:rPr>
          <w:rFonts w:ascii="Arial" w:hAnsi="Arial"/>
          <w:i/>
        </w:rPr>
        <w:t>Los</w:t>
      </w:r>
      <w:r>
        <w:rPr>
          <w:rFonts w:ascii="Arial" w:hAnsi="Arial"/>
          <w:i/>
          <w:spacing w:val="25"/>
        </w:rPr>
        <w:t xml:space="preserve"> </w:t>
      </w:r>
      <w:r>
        <w:rPr>
          <w:rFonts w:ascii="Arial" w:hAnsi="Arial"/>
          <w:i/>
          <w:spacing w:val="-2"/>
        </w:rPr>
        <w:t>contratistas</w:t>
      </w:r>
    </w:p>
    <w:p w14:paraId="455A15EC" w14:textId="77777777" w:rsidR="004F3459" w:rsidRDefault="002F64EB">
      <w:pPr>
        <w:ind w:left="1250" w:right="200"/>
        <w:jc w:val="both"/>
        <w:rPr>
          <w:rFonts w:ascii="Arial" w:hAnsi="Arial"/>
          <w:i/>
        </w:rPr>
      </w:pPr>
      <w:r>
        <w:rPr>
          <w:rFonts w:ascii="Arial" w:hAnsi="Arial"/>
          <w:i/>
        </w:rPr>
        <w:t xml:space="preserve">prestarán garantía única para el cumplimiento de las obligaciones surgidas del contrato. Los proponentes prestarán garantía de seriedad de los ofrecimientos </w:t>
      </w:r>
      <w:r>
        <w:rPr>
          <w:rFonts w:ascii="Arial" w:hAnsi="Arial"/>
          <w:i/>
          <w:spacing w:val="-2"/>
        </w:rPr>
        <w:t>hechos.</w:t>
      </w:r>
    </w:p>
    <w:p w14:paraId="2C07CE3C" w14:textId="77777777" w:rsidR="004F3459" w:rsidRDefault="004F3459">
      <w:pPr>
        <w:pStyle w:val="Textoindependiente"/>
        <w:rPr>
          <w:rFonts w:ascii="Arial"/>
          <w:i/>
          <w:sz w:val="22"/>
        </w:rPr>
      </w:pPr>
    </w:p>
    <w:p w14:paraId="427FA2EC" w14:textId="77777777" w:rsidR="004F3459" w:rsidRDefault="002F64EB">
      <w:pPr>
        <w:ind w:left="1250" w:right="197"/>
        <w:jc w:val="both"/>
        <w:rPr>
          <w:rFonts w:ascii="Arial" w:hAnsi="Arial"/>
          <w:i/>
        </w:rPr>
      </w:pPr>
      <w:r>
        <w:rPr>
          <w:rFonts w:ascii="Arial" w:hAnsi="Arial"/>
          <w:i/>
        </w:rPr>
        <w:t>Las garantías consistirán en pólizas expedidas por compañías de seguros legalmente autorizadas para funcionar en Colombia, en garantías bancarias y en general, en los demás mecanismos de cobertura del riesgo autorizados por el reglamento</w:t>
      </w:r>
      <w:r>
        <w:rPr>
          <w:rFonts w:ascii="Arial" w:hAnsi="Arial"/>
          <w:i/>
          <w:spacing w:val="-5"/>
        </w:rPr>
        <w:t xml:space="preserve"> </w:t>
      </w:r>
      <w:r>
        <w:rPr>
          <w:rFonts w:ascii="Arial" w:hAnsi="Arial"/>
          <w:i/>
        </w:rPr>
        <w:t>para</w:t>
      </w:r>
      <w:r>
        <w:rPr>
          <w:rFonts w:ascii="Arial" w:hAnsi="Arial"/>
          <w:i/>
          <w:spacing w:val="-5"/>
        </w:rPr>
        <w:t xml:space="preserve"> </w:t>
      </w:r>
      <w:r>
        <w:rPr>
          <w:rFonts w:ascii="Arial" w:hAnsi="Arial"/>
          <w:i/>
        </w:rPr>
        <w:t>el</w:t>
      </w:r>
      <w:r>
        <w:rPr>
          <w:rFonts w:ascii="Arial" w:hAnsi="Arial"/>
          <w:i/>
          <w:spacing w:val="-6"/>
        </w:rPr>
        <w:t xml:space="preserve"> </w:t>
      </w:r>
      <w:r>
        <w:rPr>
          <w:rFonts w:ascii="Arial" w:hAnsi="Arial"/>
          <w:i/>
        </w:rPr>
        <w:t>efecto.</w:t>
      </w:r>
      <w:r>
        <w:rPr>
          <w:rFonts w:ascii="Arial" w:hAnsi="Arial"/>
          <w:i/>
          <w:spacing w:val="-4"/>
        </w:rPr>
        <w:t xml:space="preserve"> </w:t>
      </w:r>
      <w:r>
        <w:rPr>
          <w:rFonts w:ascii="Arial" w:hAnsi="Arial"/>
          <w:i/>
        </w:rPr>
        <w:t>Tratándose</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pólizas,</w:t>
      </w:r>
      <w:r>
        <w:rPr>
          <w:rFonts w:ascii="Arial" w:hAnsi="Arial"/>
          <w:i/>
          <w:spacing w:val="-4"/>
        </w:rPr>
        <w:t xml:space="preserve"> </w:t>
      </w:r>
      <w:r>
        <w:rPr>
          <w:rFonts w:ascii="Arial" w:hAnsi="Arial"/>
          <w:i/>
        </w:rPr>
        <w:t>las</w:t>
      </w:r>
      <w:r>
        <w:rPr>
          <w:rFonts w:ascii="Arial" w:hAnsi="Arial"/>
          <w:i/>
          <w:spacing w:val="-5"/>
        </w:rPr>
        <w:t xml:space="preserve"> </w:t>
      </w:r>
      <w:r>
        <w:rPr>
          <w:rFonts w:ascii="Arial" w:hAnsi="Arial"/>
          <w:i/>
        </w:rPr>
        <w:t>mismas</w:t>
      </w:r>
      <w:r>
        <w:rPr>
          <w:rFonts w:ascii="Arial" w:hAnsi="Arial"/>
          <w:i/>
          <w:spacing w:val="-5"/>
        </w:rPr>
        <w:t xml:space="preserve"> </w:t>
      </w:r>
      <w:r>
        <w:rPr>
          <w:rFonts w:ascii="Arial" w:hAnsi="Arial"/>
          <w:i/>
        </w:rPr>
        <w:t>no</w:t>
      </w:r>
      <w:r>
        <w:rPr>
          <w:rFonts w:ascii="Arial" w:hAnsi="Arial"/>
          <w:i/>
          <w:spacing w:val="-5"/>
        </w:rPr>
        <w:t xml:space="preserve"> </w:t>
      </w:r>
      <w:r>
        <w:rPr>
          <w:rFonts w:ascii="Arial" w:hAnsi="Arial"/>
          <w:i/>
        </w:rPr>
        <w:t>expirarán</w:t>
      </w:r>
      <w:r>
        <w:rPr>
          <w:rFonts w:ascii="Arial" w:hAnsi="Arial"/>
          <w:i/>
          <w:spacing w:val="-3"/>
        </w:rPr>
        <w:t xml:space="preserve"> </w:t>
      </w:r>
      <w:r>
        <w:rPr>
          <w:rFonts w:ascii="Arial" w:hAnsi="Arial"/>
          <w:i/>
        </w:rPr>
        <w:t>por</w:t>
      </w:r>
      <w:r>
        <w:rPr>
          <w:rFonts w:ascii="Arial" w:hAnsi="Arial"/>
          <w:i/>
          <w:spacing w:val="-4"/>
        </w:rPr>
        <w:t xml:space="preserve"> </w:t>
      </w:r>
      <w:r>
        <w:rPr>
          <w:rFonts w:ascii="Arial" w:hAnsi="Arial"/>
          <w:i/>
        </w:rPr>
        <w:t>falta de pago de la prima o por revocatoria unilateral. El Gobierno Nacional señalará las condiciones</w:t>
      </w:r>
      <w:r>
        <w:rPr>
          <w:rFonts w:ascii="Arial" w:hAnsi="Arial"/>
          <w:i/>
          <w:spacing w:val="-4"/>
        </w:rPr>
        <w:t xml:space="preserve"> </w:t>
      </w:r>
      <w:r>
        <w:rPr>
          <w:rFonts w:ascii="Arial" w:hAnsi="Arial"/>
          <w:i/>
        </w:rPr>
        <w:t>generales</w:t>
      </w:r>
      <w:r>
        <w:rPr>
          <w:rFonts w:ascii="Arial" w:hAnsi="Arial"/>
          <w:i/>
          <w:spacing w:val="-4"/>
        </w:rPr>
        <w:t xml:space="preserve"> </w:t>
      </w:r>
      <w:r>
        <w:rPr>
          <w:rFonts w:ascii="Arial" w:hAnsi="Arial"/>
          <w:i/>
        </w:rPr>
        <w:t>que</w:t>
      </w:r>
      <w:r>
        <w:rPr>
          <w:rFonts w:ascii="Arial" w:hAnsi="Arial"/>
          <w:i/>
          <w:spacing w:val="-4"/>
        </w:rPr>
        <w:t xml:space="preserve"> </w:t>
      </w:r>
      <w:r>
        <w:rPr>
          <w:rFonts w:ascii="Arial" w:hAnsi="Arial"/>
          <w:i/>
        </w:rPr>
        <w:t>deberán</w:t>
      </w:r>
      <w:r>
        <w:rPr>
          <w:rFonts w:ascii="Arial" w:hAnsi="Arial"/>
          <w:i/>
          <w:spacing w:val="-6"/>
        </w:rPr>
        <w:t xml:space="preserve"> </w:t>
      </w:r>
      <w:r>
        <w:rPr>
          <w:rFonts w:ascii="Arial" w:hAnsi="Arial"/>
          <w:i/>
        </w:rPr>
        <w:t>ser</w:t>
      </w:r>
      <w:r>
        <w:rPr>
          <w:rFonts w:ascii="Arial" w:hAnsi="Arial"/>
          <w:i/>
          <w:spacing w:val="-3"/>
        </w:rPr>
        <w:t xml:space="preserve"> </w:t>
      </w:r>
      <w:r>
        <w:rPr>
          <w:rFonts w:ascii="Arial" w:hAnsi="Arial"/>
          <w:i/>
        </w:rPr>
        <w:t>incluidas</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las</w:t>
      </w:r>
      <w:r>
        <w:rPr>
          <w:rFonts w:ascii="Arial" w:hAnsi="Arial"/>
          <w:i/>
          <w:spacing w:val="-6"/>
        </w:rPr>
        <w:t xml:space="preserve"> </w:t>
      </w:r>
      <w:r>
        <w:rPr>
          <w:rFonts w:ascii="Arial" w:hAnsi="Arial"/>
          <w:i/>
        </w:rPr>
        <w:t>pólizas</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cumplimiento</w:t>
      </w:r>
      <w:r>
        <w:rPr>
          <w:rFonts w:ascii="Arial" w:hAnsi="Arial"/>
          <w:i/>
          <w:spacing w:val="-4"/>
        </w:rPr>
        <w:t xml:space="preserve"> </w:t>
      </w:r>
      <w:r>
        <w:rPr>
          <w:rFonts w:ascii="Arial" w:hAnsi="Arial"/>
          <w:i/>
        </w:rPr>
        <w:t>de los contratos estatales.</w:t>
      </w:r>
    </w:p>
    <w:p w14:paraId="359A0A62" w14:textId="77777777" w:rsidR="004F3459" w:rsidRDefault="004F3459">
      <w:pPr>
        <w:pStyle w:val="Textoindependiente"/>
        <w:rPr>
          <w:rFonts w:ascii="Arial"/>
          <w:i/>
          <w:sz w:val="22"/>
        </w:rPr>
      </w:pPr>
    </w:p>
    <w:p w14:paraId="718D127D" w14:textId="77777777" w:rsidR="004F3459" w:rsidRDefault="002F64EB">
      <w:pPr>
        <w:ind w:left="1250" w:right="195"/>
        <w:jc w:val="both"/>
        <w:rPr>
          <w:rFonts w:ascii="Arial" w:hAnsi="Arial"/>
          <w:i/>
        </w:rPr>
      </w:pPr>
      <w:r>
        <w:rPr>
          <w:rFonts w:ascii="Arial" w:hAnsi="Arial"/>
          <w:i/>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4C0B2ACA" w14:textId="77777777" w:rsidR="004F3459" w:rsidRDefault="004F3459">
      <w:pPr>
        <w:pStyle w:val="Textoindependiente"/>
        <w:spacing w:before="1"/>
        <w:rPr>
          <w:rFonts w:ascii="Arial"/>
          <w:i/>
          <w:sz w:val="22"/>
        </w:rPr>
      </w:pPr>
    </w:p>
    <w:p w14:paraId="63755814" w14:textId="77777777" w:rsidR="004F3459" w:rsidRDefault="002F64EB">
      <w:pPr>
        <w:ind w:left="1250" w:right="197"/>
        <w:jc w:val="both"/>
        <w:rPr>
          <w:rFonts w:ascii="Arial" w:hAnsi="Arial"/>
          <w:i/>
        </w:rPr>
      </w:pPr>
      <w:r>
        <w:rPr>
          <w:rFonts w:ascii="Arial" w:hAnsi="Arial"/>
          <w:i/>
        </w:rPr>
        <w:t>El acaecimiento del siniestro que amparan las garantías será comunicado por la entidad pública al respectivo asegurador mediante la notificación del acto administrativo que así lo declare.</w:t>
      </w:r>
    </w:p>
    <w:p w14:paraId="27C0E929" w14:textId="77777777" w:rsidR="004F3459" w:rsidRDefault="002F64EB">
      <w:pPr>
        <w:spacing w:before="252"/>
        <w:ind w:left="1250" w:right="197"/>
        <w:jc w:val="both"/>
        <w:rPr>
          <w:rFonts w:ascii="Arial" w:hAnsi="Arial"/>
          <w:i/>
        </w:rPr>
      </w:pPr>
      <w:r>
        <w:rPr>
          <w:rFonts w:ascii="Arial" w:hAnsi="Arial"/>
          <w:i/>
        </w:rPr>
        <w:t>Las garantías no serán obligatorias en los contratos de empréstito, en los interadministrativos, en los de seguro y en los contratos cuyo valor sea inferior al 10% de la</w:t>
      </w:r>
      <w:r>
        <w:rPr>
          <w:rFonts w:ascii="Arial" w:hAnsi="Arial"/>
          <w:i/>
          <w:spacing w:val="-4"/>
        </w:rPr>
        <w:t xml:space="preserve"> </w:t>
      </w:r>
      <w:r>
        <w:rPr>
          <w:rFonts w:ascii="Arial" w:hAnsi="Arial"/>
          <w:i/>
        </w:rPr>
        <w:t>menor</w:t>
      </w:r>
      <w:r>
        <w:rPr>
          <w:rFonts w:ascii="Arial" w:hAnsi="Arial"/>
          <w:i/>
          <w:spacing w:val="-1"/>
        </w:rPr>
        <w:t xml:space="preserve"> </w:t>
      </w:r>
      <w:r>
        <w:rPr>
          <w:rFonts w:ascii="Arial" w:hAnsi="Arial"/>
          <w:i/>
        </w:rPr>
        <w:t>cuantía</w:t>
      </w:r>
      <w:r>
        <w:rPr>
          <w:rFonts w:ascii="Arial" w:hAnsi="Arial"/>
          <w:i/>
          <w:spacing w:val="-2"/>
        </w:rPr>
        <w:t xml:space="preserve"> </w:t>
      </w:r>
      <w:r>
        <w:rPr>
          <w:rFonts w:ascii="Arial" w:hAnsi="Arial"/>
          <w:i/>
        </w:rPr>
        <w:t>a</w:t>
      </w:r>
      <w:r>
        <w:rPr>
          <w:rFonts w:ascii="Arial" w:hAnsi="Arial"/>
          <w:i/>
          <w:spacing w:val="-2"/>
        </w:rPr>
        <w:t xml:space="preserve"> </w:t>
      </w:r>
      <w:r>
        <w:rPr>
          <w:rFonts w:ascii="Arial" w:hAnsi="Arial"/>
          <w:i/>
        </w:rPr>
        <w:t>que</w:t>
      </w:r>
      <w:r>
        <w:rPr>
          <w:rFonts w:ascii="Arial" w:hAnsi="Arial"/>
          <w:i/>
          <w:spacing w:val="-2"/>
        </w:rPr>
        <w:t xml:space="preserve"> </w:t>
      </w:r>
      <w:r>
        <w:rPr>
          <w:rFonts w:ascii="Arial" w:hAnsi="Arial"/>
          <w:i/>
        </w:rPr>
        <w:t>se</w:t>
      </w:r>
      <w:r>
        <w:rPr>
          <w:rFonts w:ascii="Arial" w:hAnsi="Arial"/>
          <w:i/>
          <w:spacing w:val="-4"/>
        </w:rPr>
        <w:t xml:space="preserve"> </w:t>
      </w:r>
      <w:r>
        <w:rPr>
          <w:rFonts w:ascii="Arial" w:hAnsi="Arial"/>
          <w:i/>
        </w:rPr>
        <w:t>refiere</w:t>
      </w:r>
      <w:r>
        <w:rPr>
          <w:rFonts w:ascii="Arial" w:hAnsi="Arial"/>
          <w:i/>
          <w:spacing w:val="-2"/>
        </w:rPr>
        <w:t xml:space="preserve"> </w:t>
      </w:r>
      <w:r>
        <w:rPr>
          <w:rFonts w:ascii="Arial" w:hAnsi="Arial"/>
          <w:i/>
        </w:rPr>
        <w:t>esta</w:t>
      </w:r>
      <w:r>
        <w:rPr>
          <w:rFonts w:ascii="Arial" w:hAnsi="Arial"/>
          <w:i/>
          <w:spacing w:val="-2"/>
        </w:rPr>
        <w:t xml:space="preserve"> </w:t>
      </w:r>
      <w:r>
        <w:rPr>
          <w:rFonts w:ascii="Arial" w:hAnsi="Arial"/>
          <w:i/>
        </w:rPr>
        <w:t>ley, caso</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cual corresponderá</w:t>
      </w:r>
      <w:r>
        <w:rPr>
          <w:rFonts w:ascii="Arial" w:hAnsi="Arial"/>
          <w:i/>
          <w:spacing w:val="-2"/>
        </w:rPr>
        <w:t xml:space="preserve"> </w:t>
      </w:r>
      <w:r>
        <w:rPr>
          <w:rFonts w:ascii="Arial" w:hAnsi="Arial"/>
          <w:i/>
        </w:rPr>
        <w:t>a la</w:t>
      </w:r>
      <w:r>
        <w:rPr>
          <w:rFonts w:ascii="Arial" w:hAnsi="Arial"/>
          <w:i/>
          <w:spacing w:val="-5"/>
        </w:rPr>
        <w:t xml:space="preserve"> </w:t>
      </w:r>
      <w:r>
        <w:rPr>
          <w:rFonts w:ascii="Arial" w:hAnsi="Arial"/>
          <w:i/>
        </w:rPr>
        <w:t>entidad</w:t>
      </w:r>
      <w:r>
        <w:rPr>
          <w:rFonts w:ascii="Arial" w:hAnsi="Arial"/>
          <w:i/>
          <w:spacing w:val="-5"/>
        </w:rPr>
        <w:t xml:space="preserve"> </w:t>
      </w:r>
      <w:r>
        <w:rPr>
          <w:rFonts w:ascii="Arial" w:hAnsi="Arial"/>
          <w:i/>
        </w:rPr>
        <w:t>determinar</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i/>
        </w:rPr>
        <w:t>necesidad</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exigirla,</w:t>
      </w:r>
      <w:r>
        <w:rPr>
          <w:rFonts w:ascii="Arial" w:hAnsi="Arial"/>
          <w:i/>
          <w:spacing w:val="-6"/>
        </w:rPr>
        <w:t xml:space="preserve"> </w:t>
      </w:r>
      <w:r>
        <w:rPr>
          <w:rFonts w:ascii="Arial" w:hAnsi="Arial"/>
          <w:i/>
        </w:rPr>
        <w:t>atendiendo</w:t>
      </w:r>
      <w:r>
        <w:rPr>
          <w:rFonts w:ascii="Arial" w:hAnsi="Arial"/>
          <w:i/>
          <w:spacing w:val="-5"/>
        </w:rPr>
        <w:t xml:space="preserve"> </w:t>
      </w:r>
      <w:r>
        <w:rPr>
          <w:rFonts w:ascii="Arial" w:hAnsi="Arial"/>
          <w:i/>
        </w:rPr>
        <w:t>a</w:t>
      </w:r>
      <w:r>
        <w:rPr>
          <w:rFonts w:ascii="Arial" w:hAnsi="Arial"/>
          <w:i/>
          <w:spacing w:val="-5"/>
        </w:rPr>
        <w:t xml:space="preserve"> </w:t>
      </w:r>
      <w:r>
        <w:rPr>
          <w:rFonts w:ascii="Arial" w:hAnsi="Arial"/>
          <w:i/>
        </w:rPr>
        <w:t>la</w:t>
      </w:r>
      <w:r>
        <w:rPr>
          <w:rFonts w:ascii="Arial" w:hAnsi="Arial"/>
          <w:i/>
          <w:spacing w:val="-5"/>
        </w:rPr>
        <w:t xml:space="preserve"> </w:t>
      </w:r>
      <w:r>
        <w:rPr>
          <w:rFonts w:ascii="Arial" w:hAnsi="Arial"/>
          <w:i/>
        </w:rPr>
        <w:t>naturaleza</w:t>
      </w:r>
      <w:r>
        <w:rPr>
          <w:rFonts w:ascii="Arial" w:hAnsi="Arial"/>
          <w:i/>
          <w:spacing w:val="-8"/>
        </w:rPr>
        <w:t xml:space="preserve"> </w:t>
      </w:r>
      <w:r>
        <w:rPr>
          <w:rFonts w:ascii="Arial" w:hAnsi="Arial"/>
          <w:i/>
        </w:rPr>
        <w:t>del</w:t>
      </w:r>
      <w:r>
        <w:rPr>
          <w:rFonts w:ascii="Arial" w:hAnsi="Arial"/>
          <w:i/>
          <w:spacing w:val="-6"/>
        </w:rPr>
        <w:t xml:space="preserve"> </w:t>
      </w:r>
      <w:r>
        <w:rPr>
          <w:rFonts w:ascii="Arial" w:hAnsi="Arial"/>
          <w:i/>
        </w:rPr>
        <w:t>objeto del</w:t>
      </w:r>
      <w:r>
        <w:rPr>
          <w:rFonts w:ascii="Arial" w:hAnsi="Arial"/>
          <w:i/>
          <w:spacing w:val="-15"/>
        </w:rPr>
        <w:t xml:space="preserve"> </w:t>
      </w:r>
      <w:r>
        <w:rPr>
          <w:rFonts w:ascii="Arial" w:hAnsi="Arial"/>
          <w:i/>
        </w:rPr>
        <w:t>contrato</w:t>
      </w:r>
      <w:r>
        <w:rPr>
          <w:rFonts w:ascii="Arial" w:hAnsi="Arial"/>
          <w:i/>
          <w:spacing w:val="-11"/>
        </w:rPr>
        <w:t xml:space="preserve"> </w:t>
      </w:r>
      <w:r>
        <w:rPr>
          <w:rFonts w:ascii="Arial" w:hAnsi="Arial"/>
          <w:i/>
        </w:rPr>
        <w:t>y</w:t>
      </w:r>
      <w:r>
        <w:rPr>
          <w:rFonts w:ascii="Arial" w:hAnsi="Arial"/>
          <w:i/>
          <w:spacing w:val="-12"/>
        </w:rPr>
        <w:t xml:space="preserve"> </w:t>
      </w:r>
      <w:r>
        <w:rPr>
          <w:rFonts w:ascii="Arial" w:hAnsi="Arial"/>
          <w:i/>
        </w:rPr>
        <w:t>a</w:t>
      </w:r>
      <w:r>
        <w:rPr>
          <w:rFonts w:ascii="Arial" w:hAnsi="Arial"/>
          <w:i/>
          <w:spacing w:val="-11"/>
        </w:rPr>
        <w:t xml:space="preserve"> </w:t>
      </w:r>
      <w:r>
        <w:rPr>
          <w:rFonts w:ascii="Arial" w:hAnsi="Arial"/>
          <w:i/>
        </w:rPr>
        <w:t>la</w:t>
      </w:r>
      <w:r>
        <w:rPr>
          <w:rFonts w:ascii="Arial" w:hAnsi="Arial"/>
          <w:i/>
          <w:spacing w:val="-11"/>
        </w:rPr>
        <w:t xml:space="preserve"> </w:t>
      </w:r>
      <w:r>
        <w:rPr>
          <w:rFonts w:ascii="Arial" w:hAnsi="Arial"/>
          <w:i/>
        </w:rPr>
        <w:t>forma</w:t>
      </w:r>
      <w:r>
        <w:rPr>
          <w:rFonts w:ascii="Arial" w:hAnsi="Arial"/>
          <w:i/>
          <w:spacing w:val="-15"/>
        </w:rPr>
        <w:t xml:space="preserve"> </w:t>
      </w:r>
      <w:r>
        <w:rPr>
          <w:rFonts w:ascii="Arial" w:hAnsi="Arial"/>
          <w:i/>
        </w:rPr>
        <w:t>de</w:t>
      </w:r>
      <w:r>
        <w:rPr>
          <w:rFonts w:ascii="Arial" w:hAnsi="Arial"/>
          <w:i/>
          <w:spacing w:val="-12"/>
        </w:rPr>
        <w:t xml:space="preserve"> </w:t>
      </w:r>
      <w:r>
        <w:rPr>
          <w:rFonts w:ascii="Arial" w:hAnsi="Arial"/>
          <w:i/>
        </w:rPr>
        <w:t>pago,</w:t>
      </w:r>
      <w:r>
        <w:rPr>
          <w:rFonts w:ascii="Arial" w:hAnsi="Arial"/>
          <w:i/>
          <w:spacing w:val="-10"/>
        </w:rPr>
        <w:t xml:space="preserve"> </w:t>
      </w:r>
      <w:r>
        <w:rPr>
          <w:rFonts w:ascii="Arial" w:hAnsi="Arial"/>
          <w:i/>
        </w:rPr>
        <w:t>así</w:t>
      </w:r>
      <w:r>
        <w:rPr>
          <w:rFonts w:ascii="Arial" w:hAnsi="Arial"/>
          <w:i/>
          <w:spacing w:val="-11"/>
        </w:rPr>
        <w:t xml:space="preserve"> </w:t>
      </w:r>
      <w:r>
        <w:rPr>
          <w:rFonts w:ascii="Arial" w:hAnsi="Arial"/>
          <w:i/>
        </w:rPr>
        <w:t>como</w:t>
      </w:r>
      <w:r>
        <w:rPr>
          <w:rFonts w:ascii="Arial" w:hAnsi="Arial"/>
          <w:i/>
          <w:spacing w:val="-13"/>
        </w:rPr>
        <w:t xml:space="preserve"> </w:t>
      </w:r>
      <w:r>
        <w:rPr>
          <w:rFonts w:ascii="Arial" w:hAnsi="Arial"/>
          <w:i/>
        </w:rPr>
        <w:t>en</w:t>
      </w:r>
      <w:r>
        <w:rPr>
          <w:rFonts w:ascii="Arial" w:hAnsi="Arial"/>
          <w:i/>
          <w:spacing w:val="-13"/>
        </w:rPr>
        <w:t xml:space="preserve"> </w:t>
      </w:r>
      <w:r>
        <w:rPr>
          <w:rFonts w:ascii="Arial" w:hAnsi="Arial"/>
          <w:i/>
        </w:rPr>
        <w:t>los</w:t>
      </w:r>
      <w:r>
        <w:rPr>
          <w:rFonts w:ascii="Arial" w:hAnsi="Arial"/>
          <w:i/>
          <w:spacing w:val="-11"/>
        </w:rPr>
        <w:t xml:space="preserve"> </w:t>
      </w:r>
      <w:r>
        <w:rPr>
          <w:rFonts w:ascii="Arial" w:hAnsi="Arial"/>
          <w:i/>
        </w:rPr>
        <w:t>demás</w:t>
      </w:r>
      <w:r>
        <w:rPr>
          <w:rFonts w:ascii="Arial" w:hAnsi="Arial"/>
          <w:i/>
          <w:spacing w:val="-11"/>
        </w:rPr>
        <w:t xml:space="preserve"> </w:t>
      </w:r>
      <w:r>
        <w:rPr>
          <w:rFonts w:ascii="Arial" w:hAnsi="Arial"/>
          <w:i/>
        </w:rPr>
        <w:t>que</w:t>
      </w:r>
      <w:r>
        <w:rPr>
          <w:rFonts w:ascii="Arial" w:hAnsi="Arial"/>
          <w:i/>
          <w:spacing w:val="-12"/>
        </w:rPr>
        <w:t xml:space="preserve"> </w:t>
      </w:r>
      <w:r>
        <w:rPr>
          <w:rFonts w:ascii="Arial" w:hAnsi="Arial"/>
          <w:i/>
        </w:rPr>
        <w:t>señale</w:t>
      </w:r>
      <w:r>
        <w:rPr>
          <w:rFonts w:ascii="Arial" w:hAnsi="Arial"/>
          <w:i/>
          <w:spacing w:val="-11"/>
        </w:rPr>
        <w:t xml:space="preserve"> </w:t>
      </w:r>
      <w:r>
        <w:rPr>
          <w:rFonts w:ascii="Arial" w:hAnsi="Arial"/>
          <w:i/>
        </w:rPr>
        <w:t>el</w:t>
      </w:r>
      <w:r>
        <w:rPr>
          <w:rFonts w:ascii="Arial" w:hAnsi="Arial"/>
          <w:i/>
          <w:spacing w:val="-12"/>
        </w:rPr>
        <w:t xml:space="preserve"> </w:t>
      </w:r>
      <w:r>
        <w:rPr>
          <w:rFonts w:ascii="Arial" w:hAnsi="Arial"/>
          <w:i/>
          <w:spacing w:val="-2"/>
        </w:rPr>
        <w:t>reglamento”.</w:t>
      </w:r>
    </w:p>
    <w:p w14:paraId="2EBD80F8" w14:textId="77777777" w:rsidR="004F3459" w:rsidRDefault="004F3459">
      <w:pPr>
        <w:pStyle w:val="Textoindependiente"/>
        <w:rPr>
          <w:rFonts w:ascii="Arial"/>
          <w:i/>
          <w:sz w:val="20"/>
        </w:rPr>
      </w:pPr>
    </w:p>
    <w:p w14:paraId="370970FA" w14:textId="77777777" w:rsidR="004F3459" w:rsidRDefault="004F3459">
      <w:pPr>
        <w:pStyle w:val="Textoindependiente"/>
        <w:rPr>
          <w:rFonts w:ascii="Arial"/>
          <w:i/>
          <w:sz w:val="20"/>
        </w:rPr>
      </w:pPr>
    </w:p>
    <w:p w14:paraId="003FFA38" w14:textId="77777777" w:rsidR="004F3459" w:rsidRDefault="004F3459">
      <w:pPr>
        <w:pStyle w:val="Textoindependiente"/>
        <w:rPr>
          <w:rFonts w:ascii="Arial"/>
          <w:i/>
          <w:sz w:val="20"/>
        </w:rPr>
      </w:pPr>
    </w:p>
    <w:p w14:paraId="316EF031" w14:textId="77777777" w:rsidR="004F3459" w:rsidRDefault="004F3459">
      <w:pPr>
        <w:pStyle w:val="Textoindependiente"/>
        <w:rPr>
          <w:rFonts w:ascii="Arial"/>
          <w:i/>
          <w:sz w:val="20"/>
        </w:rPr>
      </w:pPr>
    </w:p>
    <w:p w14:paraId="080143F9" w14:textId="77777777" w:rsidR="004F3459" w:rsidRDefault="004F3459">
      <w:pPr>
        <w:pStyle w:val="Textoindependiente"/>
        <w:rPr>
          <w:rFonts w:ascii="Arial"/>
          <w:i/>
          <w:sz w:val="20"/>
        </w:rPr>
      </w:pPr>
    </w:p>
    <w:p w14:paraId="339963DA" w14:textId="77777777" w:rsidR="004F3459" w:rsidRDefault="004F3459">
      <w:pPr>
        <w:pStyle w:val="Textoindependiente"/>
        <w:rPr>
          <w:rFonts w:ascii="Arial"/>
          <w:i/>
          <w:sz w:val="20"/>
        </w:rPr>
      </w:pPr>
    </w:p>
    <w:p w14:paraId="1E98651C" w14:textId="77777777" w:rsidR="004F3459" w:rsidRDefault="004F3459">
      <w:pPr>
        <w:pStyle w:val="Textoindependiente"/>
        <w:rPr>
          <w:rFonts w:ascii="Arial"/>
          <w:i/>
          <w:sz w:val="20"/>
        </w:rPr>
      </w:pPr>
    </w:p>
    <w:p w14:paraId="576B9E84" w14:textId="77777777" w:rsidR="004F3459" w:rsidRDefault="004F3459">
      <w:pPr>
        <w:pStyle w:val="Textoindependiente"/>
        <w:rPr>
          <w:rFonts w:ascii="Arial"/>
          <w:i/>
          <w:sz w:val="20"/>
        </w:rPr>
      </w:pPr>
    </w:p>
    <w:p w14:paraId="56AD0265" w14:textId="77777777" w:rsidR="004F3459" w:rsidRDefault="002F64EB">
      <w:pPr>
        <w:pStyle w:val="Textoindependiente"/>
        <w:spacing w:before="18"/>
        <w:rPr>
          <w:rFonts w:ascii="Arial"/>
          <w:i/>
          <w:sz w:val="20"/>
        </w:rPr>
      </w:pPr>
      <w:r>
        <w:rPr>
          <w:noProof/>
        </w:rPr>
        <mc:AlternateContent>
          <mc:Choice Requires="wps">
            <w:drawing>
              <wp:anchor distT="0" distB="0" distL="0" distR="0" simplePos="0" relativeHeight="251658256" behindDoc="1" locked="0" layoutInCell="1" allowOverlap="1" wp14:anchorId="2E009CA9" wp14:editId="6886D39D">
                <wp:simplePos x="0" y="0"/>
                <wp:positionH relativeFrom="page">
                  <wp:posOffset>1080820</wp:posOffset>
                </wp:positionH>
                <wp:positionV relativeFrom="paragraph">
                  <wp:posOffset>173038</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6E3F7" id="Graphic 21" o:spid="_x0000_s1026" style="position:absolute;margin-left:85.1pt;margin-top:13.65pt;width:144.05pt;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" path="m1829054,l,,,9144r1829054,l1829054,xe" fillcolor="black" stroked="f">
                <v:path arrowok="t"/>
                <w10:wrap type="topAndBottom" anchorx="page"/>
              </v:shape>
            </w:pict>
          </mc:Fallback>
        </mc:AlternateContent>
      </w:r>
    </w:p>
    <w:p w14:paraId="4641D1BB" w14:textId="77777777" w:rsidR="004F3459" w:rsidRDefault="002F64EB">
      <w:pPr>
        <w:spacing w:before="98"/>
        <w:ind w:left="542" w:right="118"/>
        <w:rPr>
          <w:sz w:val="20"/>
        </w:rPr>
      </w:pPr>
      <w:r>
        <w:rPr>
          <w:position w:val="6"/>
          <w:sz w:val="13"/>
        </w:rPr>
        <w:t>36</w:t>
      </w:r>
      <w:r>
        <w:rPr>
          <w:spacing w:val="5"/>
          <w:position w:val="6"/>
          <w:sz w:val="13"/>
        </w:rPr>
        <w:t xml:space="preserve"> </w:t>
      </w:r>
      <w:r>
        <w:rPr>
          <w:sz w:val="20"/>
        </w:rPr>
        <w:t>Reglamentado</w:t>
      </w:r>
      <w:r>
        <w:rPr>
          <w:spacing w:val="-14"/>
          <w:sz w:val="20"/>
        </w:rPr>
        <w:t xml:space="preserve"> </w:t>
      </w:r>
      <w:r>
        <w:rPr>
          <w:sz w:val="20"/>
        </w:rPr>
        <w:t>por</w:t>
      </w:r>
      <w:r>
        <w:rPr>
          <w:spacing w:val="-13"/>
          <w:sz w:val="20"/>
        </w:rPr>
        <w:t xml:space="preserve"> </w:t>
      </w:r>
      <w:r>
        <w:rPr>
          <w:sz w:val="20"/>
        </w:rPr>
        <w:t>medio</w:t>
      </w:r>
      <w:r>
        <w:rPr>
          <w:spacing w:val="-14"/>
          <w:sz w:val="20"/>
        </w:rPr>
        <w:t xml:space="preserve"> </w:t>
      </w:r>
      <w:r>
        <w:rPr>
          <w:sz w:val="20"/>
        </w:rPr>
        <w:t>del</w:t>
      </w:r>
      <w:r>
        <w:rPr>
          <w:spacing w:val="-14"/>
          <w:sz w:val="20"/>
        </w:rPr>
        <w:t xml:space="preserve"> </w:t>
      </w:r>
      <w:r>
        <w:rPr>
          <w:sz w:val="20"/>
        </w:rPr>
        <w:t>Decreto</w:t>
      </w:r>
      <w:r>
        <w:rPr>
          <w:spacing w:val="-12"/>
          <w:sz w:val="20"/>
        </w:rPr>
        <w:t xml:space="preserve"> </w:t>
      </w:r>
      <w:r>
        <w:rPr>
          <w:sz w:val="20"/>
        </w:rPr>
        <w:t>4828</w:t>
      </w:r>
      <w:r>
        <w:rPr>
          <w:spacing w:val="-14"/>
          <w:sz w:val="20"/>
        </w:rPr>
        <w:t xml:space="preserve"> </w:t>
      </w:r>
      <w:r>
        <w:rPr>
          <w:sz w:val="20"/>
        </w:rPr>
        <w:t>de</w:t>
      </w:r>
      <w:r>
        <w:rPr>
          <w:spacing w:val="-14"/>
          <w:sz w:val="20"/>
        </w:rPr>
        <w:t xml:space="preserve"> </w:t>
      </w:r>
      <w:r>
        <w:rPr>
          <w:sz w:val="20"/>
        </w:rPr>
        <w:t>2008,</w:t>
      </w:r>
      <w:r>
        <w:rPr>
          <w:spacing w:val="-14"/>
          <w:sz w:val="20"/>
        </w:rPr>
        <w:t xml:space="preserve"> </w:t>
      </w:r>
      <w:r>
        <w:rPr>
          <w:sz w:val="20"/>
        </w:rPr>
        <w:t>que</w:t>
      </w:r>
      <w:r>
        <w:rPr>
          <w:spacing w:val="-14"/>
          <w:sz w:val="20"/>
        </w:rPr>
        <w:t xml:space="preserve"> </w:t>
      </w:r>
      <w:r>
        <w:rPr>
          <w:sz w:val="20"/>
        </w:rPr>
        <w:t>fue</w:t>
      </w:r>
      <w:r>
        <w:rPr>
          <w:spacing w:val="-13"/>
          <w:sz w:val="20"/>
        </w:rPr>
        <w:t xml:space="preserve"> </w:t>
      </w:r>
      <w:r>
        <w:rPr>
          <w:sz w:val="20"/>
        </w:rPr>
        <w:t>derogado</w:t>
      </w:r>
      <w:r>
        <w:rPr>
          <w:spacing w:val="-14"/>
          <w:sz w:val="20"/>
        </w:rPr>
        <w:t xml:space="preserve"> </w:t>
      </w:r>
      <w:r>
        <w:rPr>
          <w:sz w:val="20"/>
        </w:rPr>
        <w:t>por</w:t>
      </w:r>
      <w:r>
        <w:rPr>
          <w:spacing w:val="-13"/>
          <w:sz w:val="20"/>
        </w:rPr>
        <w:t xml:space="preserve"> </w:t>
      </w:r>
      <w:r>
        <w:rPr>
          <w:sz w:val="20"/>
        </w:rPr>
        <w:t>el</w:t>
      </w:r>
      <w:r>
        <w:rPr>
          <w:spacing w:val="-14"/>
          <w:sz w:val="20"/>
        </w:rPr>
        <w:t xml:space="preserve"> </w:t>
      </w:r>
      <w:r>
        <w:rPr>
          <w:sz w:val="20"/>
        </w:rPr>
        <w:t>Decreto</w:t>
      </w:r>
      <w:r>
        <w:rPr>
          <w:spacing w:val="-14"/>
          <w:sz w:val="20"/>
        </w:rPr>
        <w:t xml:space="preserve"> </w:t>
      </w:r>
      <w:r>
        <w:rPr>
          <w:sz w:val="20"/>
        </w:rPr>
        <w:t>734</w:t>
      </w:r>
      <w:r>
        <w:rPr>
          <w:spacing w:val="-14"/>
          <w:sz w:val="20"/>
        </w:rPr>
        <w:t xml:space="preserve"> </w:t>
      </w:r>
      <w:r>
        <w:rPr>
          <w:sz w:val="20"/>
        </w:rPr>
        <w:t>de</w:t>
      </w:r>
      <w:r>
        <w:rPr>
          <w:spacing w:val="-14"/>
          <w:sz w:val="20"/>
        </w:rPr>
        <w:t xml:space="preserve"> </w:t>
      </w:r>
      <w:r>
        <w:rPr>
          <w:sz w:val="20"/>
        </w:rPr>
        <w:t>2012, el</w:t>
      </w:r>
      <w:r>
        <w:rPr>
          <w:spacing w:val="-7"/>
          <w:sz w:val="20"/>
        </w:rPr>
        <w:t xml:space="preserve"> </w:t>
      </w:r>
      <w:r>
        <w:rPr>
          <w:sz w:val="20"/>
        </w:rPr>
        <w:t>cual</w:t>
      </w:r>
      <w:r>
        <w:rPr>
          <w:spacing w:val="-6"/>
          <w:sz w:val="20"/>
        </w:rPr>
        <w:t xml:space="preserve"> </w:t>
      </w:r>
      <w:r>
        <w:rPr>
          <w:sz w:val="20"/>
        </w:rPr>
        <w:t>a</w:t>
      </w:r>
      <w:r>
        <w:rPr>
          <w:spacing w:val="-4"/>
          <w:sz w:val="20"/>
        </w:rPr>
        <w:t xml:space="preserve"> </w:t>
      </w:r>
      <w:r>
        <w:rPr>
          <w:sz w:val="20"/>
        </w:rPr>
        <w:t>su</w:t>
      </w:r>
      <w:r>
        <w:rPr>
          <w:spacing w:val="-5"/>
          <w:sz w:val="20"/>
        </w:rPr>
        <w:t xml:space="preserve"> </w:t>
      </w:r>
      <w:r>
        <w:rPr>
          <w:sz w:val="20"/>
        </w:rPr>
        <w:t>vez</w:t>
      </w:r>
      <w:r>
        <w:rPr>
          <w:spacing w:val="-5"/>
          <w:sz w:val="20"/>
        </w:rPr>
        <w:t xml:space="preserve"> </w:t>
      </w:r>
      <w:r>
        <w:rPr>
          <w:sz w:val="20"/>
        </w:rPr>
        <w:t>fue</w:t>
      </w:r>
      <w:r>
        <w:rPr>
          <w:spacing w:val="-3"/>
          <w:sz w:val="20"/>
        </w:rPr>
        <w:t xml:space="preserve"> </w:t>
      </w:r>
      <w:r>
        <w:rPr>
          <w:sz w:val="20"/>
        </w:rPr>
        <w:t>derogado</w:t>
      </w:r>
      <w:r>
        <w:rPr>
          <w:spacing w:val="-7"/>
          <w:sz w:val="20"/>
        </w:rPr>
        <w:t xml:space="preserve"> </w:t>
      </w:r>
      <w:r>
        <w:rPr>
          <w:sz w:val="20"/>
        </w:rPr>
        <w:t>por</w:t>
      </w:r>
      <w:r>
        <w:rPr>
          <w:spacing w:val="-5"/>
          <w:sz w:val="20"/>
        </w:rPr>
        <w:t xml:space="preserve"> </w:t>
      </w:r>
      <w:r>
        <w:rPr>
          <w:sz w:val="20"/>
        </w:rPr>
        <w:t>el</w:t>
      </w:r>
      <w:r>
        <w:rPr>
          <w:spacing w:val="-5"/>
          <w:sz w:val="20"/>
        </w:rPr>
        <w:t xml:space="preserve"> </w:t>
      </w:r>
      <w:r>
        <w:rPr>
          <w:sz w:val="20"/>
        </w:rPr>
        <w:t>Decreto</w:t>
      </w:r>
      <w:r>
        <w:rPr>
          <w:spacing w:val="-4"/>
          <w:sz w:val="20"/>
        </w:rPr>
        <w:t xml:space="preserve"> </w:t>
      </w:r>
      <w:r>
        <w:rPr>
          <w:sz w:val="20"/>
        </w:rPr>
        <w:t>1510</w:t>
      </w:r>
      <w:r>
        <w:rPr>
          <w:spacing w:val="-6"/>
          <w:sz w:val="20"/>
        </w:rPr>
        <w:t xml:space="preserve"> </w:t>
      </w:r>
      <w:r>
        <w:rPr>
          <w:sz w:val="20"/>
        </w:rPr>
        <w:t>de</w:t>
      </w:r>
      <w:r>
        <w:rPr>
          <w:spacing w:val="-3"/>
          <w:sz w:val="20"/>
        </w:rPr>
        <w:t xml:space="preserve"> </w:t>
      </w:r>
      <w:r>
        <w:rPr>
          <w:sz w:val="20"/>
        </w:rPr>
        <w:t>2013</w:t>
      </w:r>
      <w:r>
        <w:rPr>
          <w:spacing w:val="-4"/>
          <w:sz w:val="20"/>
        </w:rPr>
        <w:t xml:space="preserve"> </w:t>
      </w:r>
      <w:r>
        <w:rPr>
          <w:sz w:val="20"/>
        </w:rPr>
        <w:t>(compilado</w:t>
      </w:r>
      <w:r>
        <w:rPr>
          <w:spacing w:val="-5"/>
          <w:sz w:val="20"/>
        </w:rPr>
        <w:t xml:space="preserve"> </w:t>
      </w:r>
      <w:r>
        <w:rPr>
          <w:sz w:val="20"/>
        </w:rPr>
        <w:t>en</w:t>
      </w:r>
      <w:r>
        <w:rPr>
          <w:spacing w:val="-4"/>
          <w:sz w:val="20"/>
        </w:rPr>
        <w:t xml:space="preserve"> </w:t>
      </w:r>
      <w:r>
        <w:rPr>
          <w:sz w:val="20"/>
        </w:rPr>
        <w:t>el</w:t>
      </w:r>
      <w:r>
        <w:rPr>
          <w:spacing w:val="-7"/>
          <w:sz w:val="20"/>
        </w:rPr>
        <w:t xml:space="preserve"> </w:t>
      </w:r>
      <w:r>
        <w:rPr>
          <w:sz w:val="20"/>
        </w:rPr>
        <w:t>Decreto</w:t>
      </w:r>
      <w:r>
        <w:rPr>
          <w:spacing w:val="-6"/>
          <w:sz w:val="20"/>
        </w:rPr>
        <w:t xml:space="preserve"> </w:t>
      </w:r>
      <w:r>
        <w:rPr>
          <w:sz w:val="20"/>
        </w:rPr>
        <w:t>1082</w:t>
      </w:r>
      <w:r>
        <w:rPr>
          <w:spacing w:val="-4"/>
          <w:sz w:val="20"/>
        </w:rPr>
        <w:t xml:space="preserve"> </w:t>
      </w:r>
      <w:r>
        <w:rPr>
          <w:sz w:val="20"/>
        </w:rPr>
        <w:t>de</w:t>
      </w:r>
      <w:r>
        <w:rPr>
          <w:spacing w:val="-4"/>
          <w:sz w:val="20"/>
        </w:rPr>
        <w:t xml:space="preserve"> </w:t>
      </w:r>
      <w:r>
        <w:rPr>
          <w:spacing w:val="-2"/>
          <w:sz w:val="20"/>
        </w:rPr>
        <w:t>2015)</w:t>
      </w:r>
    </w:p>
    <w:p w14:paraId="6617C221" w14:textId="77777777" w:rsidR="004F3459" w:rsidRDefault="004F3459">
      <w:pPr>
        <w:rPr>
          <w:sz w:val="20"/>
        </w:rPr>
        <w:sectPr w:rsidR="004F3459" w:rsidSect="00605E9E">
          <w:pgSz w:w="12240" w:h="20160"/>
          <w:pgMar w:top="2300" w:right="1500" w:bottom="280" w:left="1160" w:header="600" w:footer="0" w:gutter="0"/>
          <w:cols w:space="720"/>
        </w:sectPr>
      </w:pPr>
    </w:p>
    <w:p w14:paraId="387F6BF7" w14:textId="77777777" w:rsidR="004F3459" w:rsidRDefault="004F3459">
      <w:pPr>
        <w:pStyle w:val="Textoindependiente"/>
        <w:spacing w:before="130"/>
      </w:pPr>
    </w:p>
    <w:p w14:paraId="0B5DC5DD" w14:textId="77777777" w:rsidR="004F3459" w:rsidRDefault="002F64EB">
      <w:pPr>
        <w:pStyle w:val="Textoindependiente"/>
        <w:spacing w:line="357" w:lineRule="auto"/>
        <w:ind w:left="542" w:right="197"/>
        <w:jc w:val="both"/>
      </w:pPr>
      <w:r>
        <w:t>Al amparo estas normas y a diferencia de los particulares y/o beneficiarios del seguro</w:t>
      </w:r>
      <w:r>
        <w:rPr>
          <w:position w:val="8"/>
          <w:sz w:val="16"/>
        </w:rPr>
        <w:t>37</w:t>
      </w:r>
      <w:r>
        <w:t>, surge para la Administración</w:t>
      </w:r>
      <w:r>
        <w:rPr>
          <w:position w:val="8"/>
          <w:sz w:val="16"/>
        </w:rPr>
        <w:t>38</w:t>
      </w:r>
      <w:r>
        <w:rPr>
          <w:spacing w:val="40"/>
          <w:position w:val="8"/>
          <w:sz w:val="16"/>
        </w:rPr>
        <w:t xml:space="preserve"> </w:t>
      </w:r>
      <w:r>
        <w:t>la facultad de declarar la ocurrencia del siniestro por medio de un acto administrativo debidamente motivado, con carácter ejecutivo y ejecutorio, que -por regla general</w:t>
      </w:r>
      <w:r>
        <w:rPr>
          <w:position w:val="8"/>
          <w:sz w:val="16"/>
        </w:rPr>
        <w:t>39</w:t>
      </w:r>
      <w:r>
        <w:t>- no tiene naturaleza sancionatoria</w:t>
      </w:r>
      <w:r>
        <w:rPr>
          <w:position w:val="8"/>
          <w:sz w:val="16"/>
        </w:rPr>
        <w:t xml:space="preserve">40 </w:t>
      </w:r>
      <w:r>
        <w:t>de tal suerte que puede ser impugnado en sede administrativa o demandado judicialmente por el contratista o la aseguradora</w:t>
      </w:r>
      <w:r>
        <w:rPr>
          <w:position w:val="8"/>
          <w:sz w:val="16"/>
        </w:rPr>
        <w:t>41</w:t>
      </w:r>
      <w:r>
        <w:t>. Además de lo anterior, cabe agregar que dicha facultad igualmente conlleva la prerrogativa de cuantificar el perjuicio</w:t>
      </w:r>
      <w:r>
        <w:rPr>
          <w:position w:val="8"/>
          <w:sz w:val="16"/>
        </w:rPr>
        <w:t>42</w:t>
      </w:r>
      <w:r>
        <w:rPr>
          <w:spacing w:val="16"/>
          <w:position w:val="8"/>
          <w:sz w:val="16"/>
        </w:rPr>
        <w:t xml:space="preserve"> </w:t>
      </w:r>
      <w:r>
        <w:t>cuando</w:t>
      </w:r>
      <w:r>
        <w:rPr>
          <w:spacing w:val="-7"/>
        </w:rPr>
        <w:t xml:space="preserve"> </w:t>
      </w:r>
      <w:r>
        <w:t>haya</w:t>
      </w:r>
      <w:r>
        <w:rPr>
          <w:spacing w:val="-5"/>
        </w:rPr>
        <w:t xml:space="preserve"> </w:t>
      </w:r>
      <w:r>
        <w:t>lugar</w:t>
      </w:r>
      <w:r>
        <w:rPr>
          <w:position w:val="8"/>
          <w:sz w:val="16"/>
        </w:rPr>
        <w:t>43</w:t>
      </w:r>
      <w:r>
        <w:t>,</w:t>
      </w:r>
      <w:r>
        <w:rPr>
          <w:spacing w:val="-5"/>
        </w:rPr>
        <w:t xml:space="preserve"> </w:t>
      </w:r>
      <w:r>
        <w:t>con</w:t>
      </w:r>
      <w:r>
        <w:rPr>
          <w:spacing w:val="-7"/>
        </w:rPr>
        <w:t xml:space="preserve"> </w:t>
      </w:r>
      <w:r>
        <w:t>el</w:t>
      </w:r>
      <w:r>
        <w:rPr>
          <w:spacing w:val="-8"/>
        </w:rPr>
        <w:t xml:space="preserve"> </w:t>
      </w:r>
      <w:r>
        <w:t>fin</w:t>
      </w:r>
      <w:r>
        <w:rPr>
          <w:spacing w:val="-7"/>
        </w:rPr>
        <w:t xml:space="preserve"> </w:t>
      </w:r>
      <w:r>
        <w:t>de</w:t>
      </w:r>
      <w:r>
        <w:rPr>
          <w:spacing w:val="-7"/>
        </w:rPr>
        <w:t xml:space="preserve"> </w:t>
      </w:r>
      <w:r>
        <w:t>determinar</w:t>
      </w:r>
      <w:r>
        <w:rPr>
          <w:spacing w:val="-8"/>
        </w:rPr>
        <w:t xml:space="preserve"> </w:t>
      </w:r>
      <w:r>
        <w:t>el</w:t>
      </w:r>
      <w:r>
        <w:rPr>
          <w:spacing w:val="-6"/>
        </w:rPr>
        <w:t xml:space="preserve"> </w:t>
      </w:r>
      <w:r>
        <w:t>monto</w:t>
      </w:r>
      <w:r>
        <w:rPr>
          <w:spacing w:val="-6"/>
        </w:rPr>
        <w:t xml:space="preserve"> </w:t>
      </w:r>
      <w:r>
        <w:t>que</w:t>
      </w:r>
      <w:r>
        <w:rPr>
          <w:spacing w:val="-7"/>
        </w:rPr>
        <w:t xml:space="preserve"> </w:t>
      </w:r>
      <w:r>
        <w:t>deberá</w:t>
      </w:r>
      <w:r>
        <w:rPr>
          <w:spacing w:val="-8"/>
        </w:rPr>
        <w:t xml:space="preserve"> </w:t>
      </w:r>
      <w:r>
        <w:t>pagar la compañía de seguros y/o el contratista.</w:t>
      </w:r>
    </w:p>
    <w:p w14:paraId="277C6EAD" w14:textId="77777777" w:rsidR="004F3459" w:rsidRDefault="004F3459">
      <w:pPr>
        <w:pStyle w:val="Textoindependiente"/>
        <w:spacing w:before="141"/>
      </w:pPr>
    </w:p>
    <w:p w14:paraId="6BAEAFF2" w14:textId="77777777" w:rsidR="004F3459" w:rsidRDefault="002F64EB">
      <w:pPr>
        <w:pStyle w:val="Textoindependiente"/>
        <w:spacing w:before="1" w:line="360" w:lineRule="auto"/>
        <w:ind w:left="542" w:right="204"/>
        <w:jc w:val="both"/>
      </w:pPr>
      <w:r>
        <w:t>En suma, las garantías de cumplimiento con naturaleza indemnizatoria que se expiden a favor de las entidades contratistas comportan las siguientes características: (i) son una especie de seguro de daños; (ii) dada su naturaleza indemnizatoria no basta la ocurrencia del siniestro sino que es indispensable que se haya causado un daño</w:t>
      </w:r>
      <w:r>
        <w:rPr>
          <w:spacing w:val="-3"/>
        </w:rPr>
        <w:t xml:space="preserve"> </w:t>
      </w:r>
      <w:r>
        <w:t>al</w:t>
      </w:r>
      <w:r>
        <w:rPr>
          <w:spacing w:val="-1"/>
        </w:rPr>
        <w:t xml:space="preserve"> </w:t>
      </w:r>
      <w:r>
        <w:t>patrimonio del</w:t>
      </w:r>
      <w:r>
        <w:rPr>
          <w:spacing w:val="-1"/>
        </w:rPr>
        <w:t xml:space="preserve"> </w:t>
      </w:r>
      <w:r>
        <w:t>acreedor;</w:t>
      </w:r>
      <w:r>
        <w:rPr>
          <w:spacing w:val="-1"/>
        </w:rPr>
        <w:t xml:space="preserve"> </w:t>
      </w:r>
      <w:r>
        <w:t>(iii)</w:t>
      </w:r>
      <w:r>
        <w:rPr>
          <w:spacing w:val="-2"/>
        </w:rPr>
        <w:t xml:space="preserve"> </w:t>
      </w:r>
      <w:r>
        <w:t>el</w:t>
      </w:r>
      <w:r>
        <w:rPr>
          <w:spacing w:val="-1"/>
        </w:rPr>
        <w:t xml:space="preserve"> </w:t>
      </w:r>
      <w:r>
        <w:t>monto</w:t>
      </w:r>
      <w:r>
        <w:rPr>
          <w:spacing w:val="-3"/>
        </w:rPr>
        <w:t xml:space="preserve"> </w:t>
      </w:r>
      <w:r>
        <w:t>a indemnizar</w:t>
      </w:r>
      <w:r>
        <w:rPr>
          <w:spacing w:val="-1"/>
        </w:rPr>
        <w:t xml:space="preserve"> </w:t>
      </w:r>
      <w:r>
        <w:t>no necesariamente</w:t>
      </w:r>
      <w:r>
        <w:rPr>
          <w:spacing w:val="-11"/>
        </w:rPr>
        <w:t xml:space="preserve"> </w:t>
      </w:r>
      <w:r>
        <w:t>corresponde</w:t>
      </w:r>
      <w:r>
        <w:rPr>
          <w:spacing w:val="-11"/>
        </w:rPr>
        <w:t xml:space="preserve"> </w:t>
      </w:r>
      <w:r>
        <w:t>al</w:t>
      </w:r>
      <w:r>
        <w:rPr>
          <w:spacing w:val="-10"/>
        </w:rPr>
        <w:t xml:space="preserve"> </w:t>
      </w:r>
      <w:r>
        <w:t>valor</w:t>
      </w:r>
      <w:r>
        <w:rPr>
          <w:spacing w:val="-12"/>
        </w:rPr>
        <w:t xml:space="preserve"> </w:t>
      </w:r>
      <w:r>
        <w:t>asegurado,</w:t>
      </w:r>
      <w:r>
        <w:rPr>
          <w:spacing w:val="-9"/>
        </w:rPr>
        <w:t xml:space="preserve"> </w:t>
      </w:r>
      <w:r>
        <w:t>sino</w:t>
      </w:r>
      <w:r>
        <w:rPr>
          <w:spacing w:val="-11"/>
        </w:rPr>
        <w:t xml:space="preserve"> </w:t>
      </w:r>
      <w:r>
        <w:t>al</w:t>
      </w:r>
      <w:r>
        <w:rPr>
          <w:spacing w:val="-10"/>
        </w:rPr>
        <w:t xml:space="preserve"> </w:t>
      </w:r>
      <w:r>
        <w:t>del</w:t>
      </w:r>
      <w:r>
        <w:rPr>
          <w:spacing w:val="-10"/>
        </w:rPr>
        <w:t xml:space="preserve"> </w:t>
      </w:r>
      <w:r>
        <w:t>perjuicio</w:t>
      </w:r>
      <w:r>
        <w:rPr>
          <w:spacing w:val="-9"/>
        </w:rPr>
        <w:t xml:space="preserve"> </w:t>
      </w:r>
      <w:r>
        <w:t>efectivamente</w:t>
      </w:r>
    </w:p>
    <w:p w14:paraId="27A0D399" w14:textId="77777777" w:rsidR="004F3459" w:rsidRDefault="004F3459">
      <w:pPr>
        <w:pStyle w:val="Textoindependiente"/>
        <w:rPr>
          <w:sz w:val="20"/>
        </w:rPr>
      </w:pPr>
    </w:p>
    <w:p w14:paraId="5FE251A6" w14:textId="77777777" w:rsidR="004F3459" w:rsidRDefault="004F3459">
      <w:pPr>
        <w:pStyle w:val="Textoindependiente"/>
        <w:rPr>
          <w:sz w:val="20"/>
        </w:rPr>
      </w:pPr>
    </w:p>
    <w:p w14:paraId="08632892" w14:textId="77777777" w:rsidR="004F3459" w:rsidRDefault="002F64EB">
      <w:pPr>
        <w:pStyle w:val="Textoindependiente"/>
        <w:spacing w:before="17"/>
        <w:rPr>
          <w:sz w:val="20"/>
        </w:rPr>
      </w:pPr>
      <w:r>
        <w:rPr>
          <w:noProof/>
        </w:rPr>
        <mc:AlternateContent>
          <mc:Choice Requires="wps">
            <w:drawing>
              <wp:anchor distT="0" distB="0" distL="0" distR="0" simplePos="0" relativeHeight="251658257" behindDoc="1" locked="0" layoutInCell="1" allowOverlap="1" wp14:anchorId="17710E2C" wp14:editId="6739632E">
                <wp:simplePos x="0" y="0"/>
                <wp:positionH relativeFrom="page">
                  <wp:posOffset>1080820</wp:posOffset>
                </wp:positionH>
                <wp:positionV relativeFrom="paragraph">
                  <wp:posOffset>172493</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3616E" id="Graphic 22" o:spid="_x0000_s1026" style="position:absolute;margin-left:85.1pt;margin-top:13.6pt;width:144.05pt;height:.75pt;z-index:-25165822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" path="m1829054,l,,,9144r1829054,l1829054,xe" fillcolor="black" stroked="f">
                <v:path arrowok="t"/>
                <w10:wrap type="topAndBottom" anchorx="page"/>
              </v:shape>
            </w:pict>
          </mc:Fallback>
        </mc:AlternateContent>
      </w:r>
    </w:p>
    <w:p w14:paraId="5F1825A8" w14:textId="77777777" w:rsidR="004F3459" w:rsidRDefault="002F64EB">
      <w:pPr>
        <w:spacing w:before="98"/>
        <w:ind w:left="542" w:right="200"/>
        <w:jc w:val="both"/>
        <w:rPr>
          <w:sz w:val="20"/>
        </w:rPr>
      </w:pPr>
      <w:r>
        <w:rPr>
          <w:position w:val="6"/>
          <w:sz w:val="13"/>
        </w:rPr>
        <w:t>37</w:t>
      </w:r>
      <w:r>
        <w:rPr>
          <w:spacing w:val="28"/>
          <w:position w:val="6"/>
          <w:sz w:val="13"/>
        </w:rPr>
        <w:t xml:space="preserve"> </w:t>
      </w:r>
      <w:r>
        <w:rPr>
          <w:sz w:val="20"/>
        </w:rPr>
        <w:t xml:space="preserve">De conformidad con lo establecido en los artículos 1072, 1075 y 1077 del Código de Comercio, los particulares y/o beneficiarios del seguro, ocurrido el siniestro, deben presentar una reclamación ante la aseguradora, que presta mérito ejecutivo, salvo en los casos previstos en el artículo 1053 </w:t>
      </w:r>
      <w:proofErr w:type="spellStart"/>
      <w:r>
        <w:rPr>
          <w:sz w:val="20"/>
        </w:rPr>
        <w:t>ibídem</w:t>
      </w:r>
      <w:proofErr w:type="spellEnd"/>
      <w:r>
        <w:rPr>
          <w:sz w:val="20"/>
        </w:rPr>
        <w:t>, entre ellos, cuando la aseguradora objete la reclamación, caso en el cual el interesado deberá demandar. En la reclamación le corresponde al asegurado demostrar la ocurrencia del siniestro y la cuantía de la pérdida, si fuere el caso.</w:t>
      </w:r>
    </w:p>
    <w:p w14:paraId="3C6975D9" w14:textId="77777777" w:rsidR="004F3459" w:rsidRDefault="002F64EB">
      <w:pPr>
        <w:ind w:left="542" w:right="198"/>
        <w:jc w:val="both"/>
        <w:rPr>
          <w:sz w:val="20"/>
        </w:rPr>
      </w:pPr>
      <w:r>
        <w:rPr>
          <w:position w:val="6"/>
          <w:sz w:val="13"/>
        </w:rPr>
        <w:t>38</w:t>
      </w:r>
      <w:r>
        <w:rPr>
          <w:spacing w:val="14"/>
          <w:position w:val="6"/>
          <w:sz w:val="13"/>
        </w:rPr>
        <w:t xml:space="preserve"> </w:t>
      </w:r>
      <w:r>
        <w:rPr>
          <w:sz w:val="20"/>
        </w:rPr>
        <w:t>La</w:t>
      </w:r>
      <w:r>
        <w:rPr>
          <w:spacing w:val="-6"/>
          <w:sz w:val="20"/>
        </w:rPr>
        <w:t xml:space="preserve"> </w:t>
      </w:r>
      <w:r>
        <w:rPr>
          <w:sz w:val="20"/>
        </w:rPr>
        <w:t>facultad</w:t>
      </w:r>
      <w:r>
        <w:rPr>
          <w:spacing w:val="-4"/>
          <w:sz w:val="20"/>
        </w:rPr>
        <w:t xml:space="preserve"> </w:t>
      </w:r>
      <w:r>
        <w:rPr>
          <w:sz w:val="20"/>
        </w:rPr>
        <w:t>deviene</w:t>
      </w:r>
      <w:r>
        <w:rPr>
          <w:spacing w:val="-4"/>
          <w:sz w:val="20"/>
        </w:rPr>
        <w:t xml:space="preserve"> </w:t>
      </w:r>
      <w:r>
        <w:rPr>
          <w:sz w:val="20"/>
        </w:rPr>
        <w:t>de</w:t>
      </w:r>
      <w:r>
        <w:rPr>
          <w:spacing w:val="-6"/>
          <w:sz w:val="20"/>
        </w:rPr>
        <w:t xml:space="preserve"> </w:t>
      </w:r>
      <w:r>
        <w:rPr>
          <w:sz w:val="20"/>
        </w:rPr>
        <w:t>lo</w:t>
      </w:r>
      <w:r>
        <w:rPr>
          <w:spacing w:val="-6"/>
          <w:sz w:val="20"/>
        </w:rPr>
        <w:t xml:space="preserve"> </w:t>
      </w:r>
      <w:r>
        <w:rPr>
          <w:sz w:val="20"/>
        </w:rPr>
        <w:t>establecido</w:t>
      </w:r>
      <w:r>
        <w:rPr>
          <w:spacing w:val="-4"/>
          <w:sz w:val="20"/>
        </w:rPr>
        <w:t xml:space="preserve"> </w:t>
      </w:r>
      <w:r>
        <w:rPr>
          <w:sz w:val="20"/>
        </w:rPr>
        <w:t>en</w:t>
      </w:r>
      <w:r>
        <w:rPr>
          <w:spacing w:val="-6"/>
          <w:sz w:val="20"/>
        </w:rPr>
        <w:t xml:space="preserve"> </w:t>
      </w:r>
      <w:r>
        <w:rPr>
          <w:sz w:val="20"/>
        </w:rPr>
        <w:t>los</w:t>
      </w:r>
      <w:r>
        <w:rPr>
          <w:spacing w:val="-5"/>
          <w:sz w:val="20"/>
        </w:rPr>
        <w:t xml:space="preserve"> </w:t>
      </w:r>
      <w:r>
        <w:rPr>
          <w:sz w:val="20"/>
        </w:rPr>
        <w:t>numerales</w:t>
      </w:r>
      <w:r>
        <w:rPr>
          <w:spacing w:val="-4"/>
          <w:sz w:val="20"/>
        </w:rPr>
        <w:t xml:space="preserve"> </w:t>
      </w:r>
      <w:r>
        <w:rPr>
          <w:sz w:val="20"/>
        </w:rPr>
        <w:t>4</w:t>
      </w:r>
      <w:r>
        <w:rPr>
          <w:spacing w:val="-6"/>
          <w:sz w:val="20"/>
        </w:rPr>
        <w:t xml:space="preserve"> </w:t>
      </w:r>
      <w:r>
        <w:rPr>
          <w:sz w:val="20"/>
        </w:rPr>
        <w:t>y</w:t>
      </w:r>
      <w:r>
        <w:rPr>
          <w:spacing w:val="-4"/>
          <w:sz w:val="20"/>
        </w:rPr>
        <w:t xml:space="preserve"> </w:t>
      </w:r>
      <w:r>
        <w:rPr>
          <w:sz w:val="20"/>
        </w:rPr>
        <w:t>5</w:t>
      </w:r>
      <w:r>
        <w:rPr>
          <w:spacing w:val="-6"/>
          <w:sz w:val="20"/>
        </w:rPr>
        <w:t xml:space="preserve"> </w:t>
      </w:r>
      <w:r>
        <w:rPr>
          <w:sz w:val="20"/>
        </w:rPr>
        <w:t>del</w:t>
      </w:r>
      <w:r>
        <w:rPr>
          <w:spacing w:val="-6"/>
          <w:sz w:val="20"/>
        </w:rPr>
        <w:t xml:space="preserve"> </w:t>
      </w:r>
      <w:r>
        <w:rPr>
          <w:sz w:val="20"/>
        </w:rPr>
        <w:t>artículo</w:t>
      </w:r>
      <w:r>
        <w:rPr>
          <w:spacing w:val="-6"/>
          <w:sz w:val="20"/>
        </w:rPr>
        <w:t xml:space="preserve"> </w:t>
      </w:r>
      <w:r>
        <w:rPr>
          <w:sz w:val="20"/>
        </w:rPr>
        <w:t>68</w:t>
      </w:r>
      <w:r>
        <w:rPr>
          <w:spacing w:val="-6"/>
          <w:sz w:val="20"/>
        </w:rPr>
        <w:t xml:space="preserve"> </w:t>
      </w:r>
      <w:r>
        <w:rPr>
          <w:sz w:val="20"/>
        </w:rPr>
        <w:t>del</w:t>
      </w:r>
      <w:r>
        <w:rPr>
          <w:spacing w:val="-6"/>
          <w:sz w:val="20"/>
        </w:rPr>
        <w:t xml:space="preserve"> </w:t>
      </w:r>
      <w:r>
        <w:rPr>
          <w:sz w:val="20"/>
        </w:rPr>
        <w:t>CCA</w:t>
      </w:r>
      <w:r>
        <w:rPr>
          <w:spacing w:val="-1"/>
          <w:sz w:val="20"/>
        </w:rPr>
        <w:t xml:space="preserve"> </w:t>
      </w:r>
      <w:r>
        <w:rPr>
          <w:sz w:val="20"/>
        </w:rPr>
        <w:t>-vigente</w:t>
      </w:r>
      <w:r>
        <w:rPr>
          <w:spacing w:val="-6"/>
          <w:sz w:val="20"/>
        </w:rPr>
        <w:t xml:space="preserve"> </w:t>
      </w:r>
      <w:r>
        <w:rPr>
          <w:sz w:val="20"/>
        </w:rPr>
        <w:t>para la época de los hechos-, hoy artículo 99 del CPACA.</w:t>
      </w:r>
    </w:p>
    <w:p w14:paraId="34DADB2D" w14:textId="77777777" w:rsidR="004F3459" w:rsidRDefault="002F64EB">
      <w:pPr>
        <w:spacing w:before="1"/>
        <w:ind w:left="542" w:right="198"/>
        <w:jc w:val="both"/>
        <w:rPr>
          <w:sz w:val="20"/>
        </w:rPr>
      </w:pPr>
      <w:r>
        <w:rPr>
          <w:position w:val="6"/>
          <w:sz w:val="13"/>
        </w:rPr>
        <w:t>39</w:t>
      </w:r>
      <w:r>
        <w:rPr>
          <w:spacing w:val="40"/>
          <w:position w:val="6"/>
          <w:sz w:val="13"/>
        </w:rPr>
        <w:t xml:space="preserve"> </w:t>
      </w:r>
      <w:r>
        <w:rPr>
          <w:sz w:val="20"/>
        </w:rPr>
        <w:t>Al efecto, cabe señalar que la declaratoria de la ocurrencia del siniestro correspondiente a la seriedad de la propuesta tiene carácter sancionatorio, de conformidad con lo establecido en el numeral</w:t>
      </w:r>
      <w:r>
        <w:rPr>
          <w:spacing w:val="-4"/>
          <w:sz w:val="20"/>
        </w:rPr>
        <w:t xml:space="preserve"> </w:t>
      </w:r>
      <w:r>
        <w:rPr>
          <w:sz w:val="20"/>
        </w:rPr>
        <w:t>12</w:t>
      </w:r>
      <w:r>
        <w:rPr>
          <w:spacing w:val="-6"/>
          <w:sz w:val="20"/>
        </w:rPr>
        <w:t xml:space="preserve"> </w:t>
      </w:r>
      <w:r>
        <w:rPr>
          <w:sz w:val="20"/>
        </w:rPr>
        <w:t>del</w:t>
      </w:r>
      <w:r>
        <w:rPr>
          <w:spacing w:val="-5"/>
          <w:sz w:val="20"/>
        </w:rPr>
        <w:t xml:space="preserve"> </w:t>
      </w:r>
      <w:r>
        <w:rPr>
          <w:sz w:val="20"/>
        </w:rPr>
        <w:t>artículo</w:t>
      </w:r>
      <w:r>
        <w:rPr>
          <w:spacing w:val="-6"/>
          <w:sz w:val="20"/>
        </w:rPr>
        <w:t xml:space="preserve"> </w:t>
      </w:r>
      <w:r>
        <w:rPr>
          <w:sz w:val="20"/>
        </w:rPr>
        <w:t>30</w:t>
      </w:r>
      <w:r>
        <w:rPr>
          <w:spacing w:val="-3"/>
          <w:sz w:val="20"/>
        </w:rPr>
        <w:t xml:space="preserve"> </w:t>
      </w:r>
      <w:r>
        <w:rPr>
          <w:sz w:val="20"/>
        </w:rPr>
        <w:t>de</w:t>
      </w:r>
      <w:r>
        <w:rPr>
          <w:spacing w:val="-6"/>
          <w:sz w:val="20"/>
        </w:rPr>
        <w:t xml:space="preserve"> </w:t>
      </w:r>
      <w:r>
        <w:rPr>
          <w:sz w:val="20"/>
        </w:rPr>
        <w:t>la</w:t>
      </w:r>
      <w:r>
        <w:rPr>
          <w:spacing w:val="-6"/>
          <w:sz w:val="20"/>
        </w:rPr>
        <w:t xml:space="preserve"> </w:t>
      </w:r>
      <w:r>
        <w:rPr>
          <w:sz w:val="20"/>
        </w:rPr>
        <w:t>Ley</w:t>
      </w:r>
      <w:r>
        <w:rPr>
          <w:spacing w:val="-5"/>
          <w:sz w:val="20"/>
        </w:rPr>
        <w:t xml:space="preserve"> </w:t>
      </w:r>
      <w:r>
        <w:rPr>
          <w:sz w:val="20"/>
        </w:rPr>
        <w:t>80</w:t>
      </w:r>
      <w:r>
        <w:rPr>
          <w:spacing w:val="-3"/>
          <w:sz w:val="20"/>
        </w:rPr>
        <w:t xml:space="preserve"> </w:t>
      </w:r>
      <w:r>
        <w:rPr>
          <w:sz w:val="20"/>
        </w:rPr>
        <w:t>de</w:t>
      </w:r>
      <w:r>
        <w:rPr>
          <w:spacing w:val="-4"/>
          <w:sz w:val="20"/>
        </w:rPr>
        <w:t xml:space="preserve"> </w:t>
      </w:r>
      <w:r>
        <w:rPr>
          <w:sz w:val="20"/>
        </w:rPr>
        <w:t>1993,</w:t>
      </w:r>
      <w:r>
        <w:rPr>
          <w:spacing w:val="-6"/>
          <w:sz w:val="20"/>
        </w:rPr>
        <w:t xml:space="preserve"> </w:t>
      </w:r>
      <w:r>
        <w:rPr>
          <w:sz w:val="20"/>
        </w:rPr>
        <w:t>a</w:t>
      </w:r>
      <w:r>
        <w:rPr>
          <w:spacing w:val="-6"/>
          <w:sz w:val="20"/>
        </w:rPr>
        <w:t xml:space="preserve"> </w:t>
      </w:r>
      <w:r>
        <w:rPr>
          <w:sz w:val="20"/>
        </w:rPr>
        <w:t>cuyo</w:t>
      </w:r>
      <w:r>
        <w:rPr>
          <w:spacing w:val="-6"/>
          <w:sz w:val="20"/>
        </w:rPr>
        <w:t xml:space="preserve"> </w:t>
      </w:r>
      <w:r>
        <w:rPr>
          <w:sz w:val="20"/>
        </w:rPr>
        <w:t>tenor</w:t>
      </w:r>
      <w:r>
        <w:rPr>
          <w:spacing w:val="-5"/>
          <w:sz w:val="20"/>
        </w:rPr>
        <w:t xml:space="preserve"> </w:t>
      </w:r>
      <w:r>
        <w:rPr>
          <w:sz w:val="20"/>
        </w:rPr>
        <w:t>literal</w:t>
      </w:r>
      <w:r>
        <w:rPr>
          <w:spacing w:val="-6"/>
          <w:sz w:val="20"/>
        </w:rPr>
        <w:t xml:space="preserve"> </w:t>
      </w:r>
      <w:r>
        <w:rPr>
          <w:sz w:val="20"/>
        </w:rPr>
        <w:t>“[si]</w:t>
      </w:r>
      <w:r>
        <w:rPr>
          <w:rFonts w:ascii="Arial" w:hAnsi="Arial"/>
          <w:i/>
          <w:sz w:val="20"/>
        </w:rPr>
        <w:t>i</w:t>
      </w:r>
      <w:r>
        <w:rPr>
          <w:rFonts w:ascii="Arial" w:hAnsi="Arial"/>
          <w:i/>
          <w:spacing w:val="-6"/>
          <w:sz w:val="20"/>
        </w:rPr>
        <w:t xml:space="preserve"> </w:t>
      </w:r>
      <w:r>
        <w:rPr>
          <w:rFonts w:ascii="Arial" w:hAnsi="Arial"/>
          <w:i/>
          <w:sz w:val="20"/>
        </w:rPr>
        <w:t>el</w:t>
      </w:r>
      <w:r>
        <w:rPr>
          <w:rFonts w:ascii="Arial" w:hAnsi="Arial"/>
          <w:i/>
          <w:spacing w:val="-6"/>
          <w:sz w:val="20"/>
        </w:rPr>
        <w:t xml:space="preserve"> </w:t>
      </w:r>
      <w:r>
        <w:rPr>
          <w:rFonts w:ascii="Arial" w:hAnsi="Arial"/>
          <w:i/>
          <w:sz w:val="20"/>
        </w:rPr>
        <w:t>adjudicatario</w:t>
      </w:r>
      <w:r>
        <w:rPr>
          <w:rFonts w:ascii="Arial" w:hAnsi="Arial"/>
          <w:i/>
          <w:spacing w:val="-3"/>
          <w:sz w:val="20"/>
        </w:rPr>
        <w:t xml:space="preserve"> </w:t>
      </w:r>
      <w:r>
        <w:rPr>
          <w:rFonts w:ascii="Arial" w:hAnsi="Arial"/>
          <w:i/>
          <w:sz w:val="20"/>
        </w:rPr>
        <w:t>no</w:t>
      </w:r>
      <w:r>
        <w:rPr>
          <w:rFonts w:ascii="Arial" w:hAnsi="Arial"/>
          <w:i/>
          <w:spacing w:val="-6"/>
          <w:sz w:val="20"/>
        </w:rPr>
        <w:t xml:space="preserve"> </w:t>
      </w:r>
      <w:r>
        <w:rPr>
          <w:rFonts w:ascii="Arial" w:hAnsi="Arial"/>
          <w:i/>
          <w:sz w:val="20"/>
        </w:rPr>
        <w:t>suscribe el</w:t>
      </w:r>
      <w:r>
        <w:rPr>
          <w:rFonts w:ascii="Arial" w:hAnsi="Arial"/>
          <w:i/>
          <w:spacing w:val="-3"/>
          <w:sz w:val="20"/>
        </w:rPr>
        <w:t xml:space="preserve"> </w:t>
      </w:r>
      <w:r>
        <w:rPr>
          <w:rFonts w:ascii="Arial" w:hAnsi="Arial"/>
          <w:i/>
          <w:sz w:val="20"/>
        </w:rPr>
        <w:t>contrato</w:t>
      </w:r>
      <w:r>
        <w:rPr>
          <w:rFonts w:ascii="Arial" w:hAnsi="Arial"/>
          <w:i/>
          <w:spacing w:val="-2"/>
          <w:sz w:val="20"/>
        </w:rPr>
        <w:t xml:space="preserve"> </w:t>
      </w:r>
      <w:r>
        <w:rPr>
          <w:rFonts w:ascii="Arial" w:hAnsi="Arial"/>
          <w:i/>
          <w:sz w:val="20"/>
        </w:rPr>
        <w:t>correspondiente dentro</w:t>
      </w:r>
      <w:r>
        <w:rPr>
          <w:rFonts w:ascii="Arial" w:hAnsi="Arial"/>
          <w:i/>
          <w:spacing w:val="-2"/>
          <w:sz w:val="20"/>
        </w:rPr>
        <w:t xml:space="preserve"> </w:t>
      </w:r>
      <w:r>
        <w:rPr>
          <w:rFonts w:ascii="Arial" w:hAnsi="Arial"/>
          <w:i/>
          <w:sz w:val="20"/>
        </w:rPr>
        <w:t>del</w:t>
      </w:r>
      <w:r>
        <w:rPr>
          <w:rFonts w:ascii="Arial" w:hAnsi="Arial"/>
          <w:i/>
          <w:spacing w:val="-3"/>
          <w:sz w:val="20"/>
        </w:rPr>
        <w:t xml:space="preserve"> </w:t>
      </w:r>
      <w:r>
        <w:rPr>
          <w:rFonts w:ascii="Arial" w:hAnsi="Arial"/>
          <w:i/>
          <w:sz w:val="20"/>
        </w:rPr>
        <w:t>término</w:t>
      </w:r>
      <w:r>
        <w:rPr>
          <w:rFonts w:ascii="Arial" w:hAnsi="Arial"/>
          <w:i/>
          <w:spacing w:val="-2"/>
          <w:sz w:val="20"/>
        </w:rPr>
        <w:t xml:space="preserve"> </w:t>
      </w:r>
      <w:r>
        <w:rPr>
          <w:rFonts w:ascii="Arial" w:hAnsi="Arial"/>
          <w:i/>
          <w:sz w:val="20"/>
        </w:rPr>
        <w:t>que</w:t>
      </w:r>
      <w:r>
        <w:rPr>
          <w:rFonts w:ascii="Arial" w:hAnsi="Arial"/>
          <w:i/>
          <w:spacing w:val="-2"/>
          <w:sz w:val="20"/>
        </w:rPr>
        <w:t xml:space="preserve"> </w:t>
      </w:r>
      <w:r>
        <w:rPr>
          <w:rFonts w:ascii="Arial" w:hAnsi="Arial"/>
          <w:i/>
          <w:sz w:val="20"/>
        </w:rPr>
        <w:t>se haya</w:t>
      </w:r>
      <w:r>
        <w:rPr>
          <w:rFonts w:ascii="Arial" w:hAnsi="Arial"/>
          <w:i/>
          <w:spacing w:val="-2"/>
          <w:sz w:val="20"/>
        </w:rPr>
        <w:t xml:space="preserve"> </w:t>
      </w:r>
      <w:r>
        <w:rPr>
          <w:rFonts w:ascii="Arial" w:hAnsi="Arial"/>
          <w:i/>
          <w:sz w:val="20"/>
        </w:rPr>
        <w:t>señalado,</w:t>
      </w:r>
      <w:r>
        <w:rPr>
          <w:rFonts w:ascii="Arial" w:hAnsi="Arial"/>
          <w:i/>
          <w:spacing w:val="-2"/>
          <w:sz w:val="20"/>
        </w:rPr>
        <w:t xml:space="preserve"> </w:t>
      </w:r>
      <w:r>
        <w:rPr>
          <w:rFonts w:ascii="Arial" w:hAnsi="Arial"/>
          <w:i/>
          <w:sz w:val="20"/>
        </w:rPr>
        <w:t>quedará a</w:t>
      </w:r>
      <w:r>
        <w:rPr>
          <w:rFonts w:ascii="Arial" w:hAnsi="Arial"/>
          <w:i/>
          <w:spacing w:val="-2"/>
          <w:sz w:val="20"/>
        </w:rPr>
        <w:t xml:space="preserve"> </w:t>
      </w:r>
      <w:r>
        <w:rPr>
          <w:rFonts w:ascii="Arial" w:hAnsi="Arial"/>
          <w:i/>
          <w:sz w:val="20"/>
        </w:rPr>
        <w:t>favor</w:t>
      </w:r>
      <w:r>
        <w:rPr>
          <w:rFonts w:ascii="Arial" w:hAnsi="Arial"/>
          <w:i/>
          <w:spacing w:val="-1"/>
          <w:sz w:val="20"/>
        </w:rPr>
        <w:t xml:space="preserve"> </w:t>
      </w:r>
      <w:r>
        <w:rPr>
          <w:rFonts w:ascii="Arial" w:hAnsi="Arial"/>
          <w:i/>
          <w:sz w:val="20"/>
        </w:rPr>
        <w:t>de</w:t>
      </w:r>
      <w:r>
        <w:rPr>
          <w:rFonts w:ascii="Arial" w:hAnsi="Arial"/>
          <w:i/>
          <w:spacing w:val="-3"/>
          <w:sz w:val="20"/>
        </w:rPr>
        <w:t xml:space="preserve"> </w:t>
      </w:r>
      <w:r>
        <w:rPr>
          <w:rFonts w:ascii="Arial" w:hAnsi="Arial"/>
          <w:i/>
          <w:sz w:val="20"/>
        </w:rPr>
        <w:t>la</w:t>
      </w:r>
      <w:r>
        <w:rPr>
          <w:rFonts w:ascii="Arial" w:hAnsi="Arial"/>
          <w:i/>
          <w:spacing w:val="-2"/>
          <w:sz w:val="20"/>
        </w:rPr>
        <w:t xml:space="preserve"> </w:t>
      </w:r>
      <w:r>
        <w:rPr>
          <w:rFonts w:ascii="Arial" w:hAnsi="Arial"/>
          <w:i/>
          <w:sz w:val="20"/>
        </w:rPr>
        <w:t>entidad contratante, en calidad de sanción, el valor del depósito o garantía constituidos para responder por la</w:t>
      </w:r>
      <w:r>
        <w:rPr>
          <w:rFonts w:ascii="Arial" w:hAnsi="Arial"/>
          <w:i/>
          <w:spacing w:val="-2"/>
          <w:sz w:val="20"/>
        </w:rPr>
        <w:t xml:space="preserve"> </w:t>
      </w:r>
      <w:r>
        <w:rPr>
          <w:rFonts w:ascii="Arial" w:hAnsi="Arial"/>
          <w:i/>
          <w:sz w:val="20"/>
        </w:rPr>
        <w:t>seriedad</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propuesta,</w:t>
      </w:r>
      <w:r>
        <w:rPr>
          <w:rFonts w:ascii="Arial" w:hAnsi="Arial"/>
          <w:i/>
          <w:spacing w:val="-2"/>
          <w:sz w:val="20"/>
        </w:rPr>
        <w:t xml:space="preserve"> </w:t>
      </w:r>
      <w:r>
        <w:rPr>
          <w:rFonts w:ascii="Arial" w:hAnsi="Arial"/>
          <w:i/>
          <w:sz w:val="20"/>
        </w:rPr>
        <w:t>sin menoscabo</w:t>
      </w:r>
      <w:r>
        <w:rPr>
          <w:rFonts w:ascii="Arial" w:hAnsi="Arial"/>
          <w:i/>
          <w:spacing w:val="-2"/>
          <w:sz w:val="20"/>
        </w:rPr>
        <w:t xml:space="preserve"> </w:t>
      </w:r>
      <w:r>
        <w:rPr>
          <w:rFonts w:ascii="Arial" w:hAnsi="Arial"/>
          <w:i/>
          <w:sz w:val="20"/>
        </w:rPr>
        <w:t>de las</w:t>
      </w:r>
      <w:r>
        <w:rPr>
          <w:rFonts w:ascii="Arial" w:hAnsi="Arial"/>
          <w:i/>
          <w:spacing w:val="-1"/>
          <w:sz w:val="20"/>
        </w:rPr>
        <w:t xml:space="preserve"> </w:t>
      </w:r>
      <w:r>
        <w:rPr>
          <w:rFonts w:ascii="Arial" w:hAnsi="Arial"/>
          <w:i/>
          <w:sz w:val="20"/>
        </w:rPr>
        <w:t>acciones</w:t>
      </w:r>
      <w:r>
        <w:rPr>
          <w:rFonts w:ascii="Arial" w:hAnsi="Arial"/>
          <w:i/>
          <w:spacing w:val="-1"/>
          <w:sz w:val="20"/>
        </w:rPr>
        <w:t xml:space="preserve"> </w:t>
      </w:r>
      <w:r>
        <w:rPr>
          <w:rFonts w:ascii="Arial" w:hAnsi="Arial"/>
          <w:i/>
          <w:sz w:val="20"/>
        </w:rPr>
        <w:t>legales</w:t>
      </w:r>
      <w:r>
        <w:rPr>
          <w:rFonts w:ascii="Arial" w:hAnsi="Arial"/>
          <w:i/>
          <w:spacing w:val="-1"/>
          <w:sz w:val="20"/>
        </w:rPr>
        <w:t xml:space="preserve"> </w:t>
      </w:r>
      <w:r>
        <w:rPr>
          <w:rFonts w:ascii="Arial" w:hAnsi="Arial"/>
          <w:i/>
          <w:sz w:val="20"/>
        </w:rPr>
        <w:t>conducentes al</w:t>
      </w:r>
      <w:r>
        <w:rPr>
          <w:rFonts w:ascii="Arial" w:hAnsi="Arial"/>
          <w:i/>
          <w:spacing w:val="-3"/>
          <w:sz w:val="20"/>
        </w:rPr>
        <w:t xml:space="preserve"> </w:t>
      </w:r>
      <w:r>
        <w:rPr>
          <w:rFonts w:ascii="Arial" w:hAnsi="Arial"/>
          <w:i/>
          <w:sz w:val="20"/>
        </w:rPr>
        <w:t>reconocimiento de perjuicios causados y no cubiertos por el valor de los citados depósito o garantía</w:t>
      </w:r>
      <w:r>
        <w:rPr>
          <w:sz w:val="20"/>
        </w:rPr>
        <w:t>”. De ahí que para adoptar la decisión es menester que la entidad pública adelante la correspondiente actuación administrativa sancionatoria.</w:t>
      </w:r>
    </w:p>
    <w:p w14:paraId="4B1722EA" w14:textId="77777777" w:rsidR="004F3459" w:rsidRDefault="002F64EB">
      <w:pPr>
        <w:ind w:left="542" w:right="208"/>
        <w:jc w:val="both"/>
        <w:rPr>
          <w:sz w:val="20"/>
        </w:rPr>
      </w:pPr>
      <w:r>
        <w:rPr>
          <w:position w:val="6"/>
          <w:sz w:val="13"/>
        </w:rPr>
        <w:t>40</w:t>
      </w:r>
      <w:r>
        <w:rPr>
          <w:spacing w:val="11"/>
          <w:position w:val="6"/>
          <w:sz w:val="13"/>
        </w:rPr>
        <w:t xml:space="preserve"> </w:t>
      </w:r>
      <w:r>
        <w:rPr>
          <w:sz w:val="20"/>
        </w:rPr>
        <w:t>Al</w:t>
      </w:r>
      <w:r>
        <w:rPr>
          <w:spacing w:val="-10"/>
          <w:sz w:val="20"/>
        </w:rPr>
        <w:t xml:space="preserve"> </w:t>
      </w:r>
      <w:r>
        <w:rPr>
          <w:sz w:val="20"/>
        </w:rPr>
        <w:t>respecto,</w:t>
      </w:r>
      <w:r>
        <w:rPr>
          <w:spacing w:val="-7"/>
          <w:sz w:val="20"/>
        </w:rPr>
        <w:t xml:space="preserve"> </w:t>
      </w:r>
      <w:r>
        <w:rPr>
          <w:sz w:val="20"/>
        </w:rPr>
        <w:t>Cfr.</w:t>
      </w:r>
      <w:r>
        <w:rPr>
          <w:spacing w:val="-7"/>
          <w:sz w:val="20"/>
        </w:rPr>
        <w:t xml:space="preserve"> </w:t>
      </w:r>
      <w:r>
        <w:rPr>
          <w:sz w:val="20"/>
        </w:rPr>
        <w:t>Consejo</w:t>
      </w:r>
      <w:r>
        <w:rPr>
          <w:spacing w:val="-7"/>
          <w:sz w:val="20"/>
        </w:rPr>
        <w:t xml:space="preserve"> </w:t>
      </w:r>
      <w:r>
        <w:rPr>
          <w:sz w:val="20"/>
        </w:rPr>
        <w:t>de</w:t>
      </w:r>
      <w:r>
        <w:rPr>
          <w:spacing w:val="-7"/>
          <w:sz w:val="20"/>
        </w:rPr>
        <w:t xml:space="preserve"> </w:t>
      </w:r>
      <w:r>
        <w:rPr>
          <w:sz w:val="20"/>
        </w:rPr>
        <w:t>Estado,</w:t>
      </w:r>
      <w:r>
        <w:rPr>
          <w:spacing w:val="-6"/>
          <w:sz w:val="20"/>
        </w:rPr>
        <w:t xml:space="preserve"> </w:t>
      </w:r>
      <w:r>
        <w:rPr>
          <w:sz w:val="20"/>
        </w:rPr>
        <w:t>Sección</w:t>
      </w:r>
      <w:r>
        <w:rPr>
          <w:spacing w:val="-9"/>
          <w:sz w:val="20"/>
        </w:rPr>
        <w:t xml:space="preserve"> </w:t>
      </w:r>
      <w:r>
        <w:rPr>
          <w:sz w:val="20"/>
        </w:rPr>
        <w:t>Tercera,</w:t>
      </w:r>
      <w:r>
        <w:rPr>
          <w:spacing w:val="-6"/>
          <w:sz w:val="20"/>
        </w:rPr>
        <w:t xml:space="preserve"> </w:t>
      </w:r>
      <w:r>
        <w:rPr>
          <w:sz w:val="20"/>
        </w:rPr>
        <w:t>Subsección</w:t>
      </w:r>
      <w:r>
        <w:rPr>
          <w:spacing w:val="-7"/>
          <w:sz w:val="20"/>
        </w:rPr>
        <w:t xml:space="preserve"> </w:t>
      </w:r>
      <w:r>
        <w:rPr>
          <w:sz w:val="20"/>
        </w:rPr>
        <w:t>C.</w:t>
      </w:r>
      <w:r>
        <w:rPr>
          <w:spacing w:val="-6"/>
          <w:sz w:val="20"/>
        </w:rPr>
        <w:t xml:space="preserve"> </w:t>
      </w:r>
      <w:r>
        <w:rPr>
          <w:sz w:val="20"/>
        </w:rPr>
        <w:t>Sentencia</w:t>
      </w:r>
      <w:r>
        <w:rPr>
          <w:spacing w:val="-7"/>
          <w:sz w:val="20"/>
        </w:rPr>
        <w:t xml:space="preserve"> </w:t>
      </w:r>
      <w:r>
        <w:rPr>
          <w:sz w:val="20"/>
        </w:rPr>
        <w:t>del</w:t>
      </w:r>
      <w:r>
        <w:rPr>
          <w:spacing w:val="-8"/>
          <w:sz w:val="20"/>
        </w:rPr>
        <w:t xml:space="preserve"> </w:t>
      </w:r>
      <w:r>
        <w:rPr>
          <w:sz w:val="20"/>
        </w:rPr>
        <w:t>14</w:t>
      </w:r>
      <w:r>
        <w:rPr>
          <w:spacing w:val="-7"/>
          <w:sz w:val="20"/>
        </w:rPr>
        <w:t xml:space="preserve"> </w:t>
      </w:r>
      <w:r>
        <w:rPr>
          <w:sz w:val="20"/>
        </w:rPr>
        <w:t>de</w:t>
      </w:r>
      <w:r>
        <w:rPr>
          <w:spacing w:val="-7"/>
          <w:sz w:val="20"/>
        </w:rPr>
        <w:t xml:space="preserve"> </w:t>
      </w:r>
      <w:r>
        <w:rPr>
          <w:sz w:val="20"/>
        </w:rPr>
        <w:t>octubre de 2021. Rad.: 50623.</w:t>
      </w:r>
    </w:p>
    <w:p w14:paraId="51A3557B" w14:textId="77777777" w:rsidR="004F3459" w:rsidRDefault="002F64EB">
      <w:pPr>
        <w:ind w:left="542"/>
        <w:jc w:val="both"/>
        <w:rPr>
          <w:sz w:val="20"/>
        </w:rPr>
      </w:pPr>
      <w:r>
        <w:rPr>
          <w:position w:val="6"/>
          <w:sz w:val="13"/>
        </w:rPr>
        <w:t>41</w:t>
      </w:r>
      <w:r>
        <w:rPr>
          <w:spacing w:val="12"/>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8"/>
          <w:sz w:val="20"/>
        </w:rPr>
        <w:t xml:space="preserve"> </w:t>
      </w:r>
      <w:r>
        <w:rPr>
          <w:sz w:val="20"/>
        </w:rPr>
        <w:t>Tercera.</w:t>
      </w:r>
      <w:r>
        <w:rPr>
          <w:spacing w:val="-4"/>
          <w:sz w:val="20"/>
        </w:rPr>
        <w:t xml:space="preserve"> </w:t>
      </w:r>
      <w:r>
        <w:rPr>
          <w:sz w:val="20"/>
        </w:rPr>
        <w:t>Sentencia</w:t>
      </w:r>
      <w:r>
        <w:rPr>
          <w:spacing w:val="-5"/>
          <w:sz w:val="20"/>
        </w:rPr>
        <w:t xml:space="preserve"> </w:t>
      </w:r>
      <w:r>
        <w:rPr>
          <w:sz w:val="20"/>
        </w:rPr>
        <w:t>del</w:t>
      </w:r>
      <w:r>
        <w:rPr>
          <w:spacing w:val="-5"/>
          <w:sz w:val="20"/>
        </w:rPr>
        <w:t xml:space="preserve"> </w:t>
      </w:r>
      <w:r>
        <w:rPr>
          <w:sz w:val="20"/>
        </w:rPr>
        <w:t>27</w:t>
      </w:r>
      <w:r>
        <w:rPr>
          <w:spacing w:val="-5"/>
          <w:sz w:val="20"/>
        </w:rPr>
        <w:t xml:space="preserve"> </w:t>
      </w:r>
      <w:r>
        <w:rPr>
          <w:sz w:val="20"/>
        </w:rPr>
        <w:t>de</w:t>
      </w:r>
      <w:r>
        <w:rPr>
          <w:spacing w:val="-7"/>
          <w:sz w:val="20"/>
        </w:rPr>
        <w:t xml:space="preserve"> </w:t>
      </w:r>
      <w:r>
        <w:rPr>
          <w:sz w:val="20"/>
        </w:rPr>
        <w:t>marzo</w:t>
      </w:r>
      <w:r>
        <w:rPr>
          <w:spacing w:val="-6"/>
          <w:sz w:val="20"/>
        </w:rPr>
        <w:t xml:space="preserve"> </w:t>
      </w:r>
      <w:r>
        <w:rPr>
          <w:sz w:val="20"/>
        </w:rPr>
        <w:t>de</w:t>
      </w:r>
      <w:r>
        <w:rPr>
          <w:spacing w:val="-5"/>
          <w:sz w:val="20"/>
        </w:rPr>
        <w:t xml:space="preserve"> </w:t>
      </w:r>
      <w:r>
        <w:rPr>
          <w:sz w:val="20"/>
        </w:rPr>
        <w:t>2014.</w:t>
      </w:r>
      <w:r>
        <w:rPr>
          <w:spacing w:val="-4"/>
          <w:sz w:val="20"/>
        </w:rPr>
        <w:t xml:space="preserve"> </w:t>
      </w:r>
      <w:r>
        <w:rPr>
          <w:sz w:val="20"/>
        </w:rPr>
        <w:t>Rad.:</w:t>
      </w:r>
      <w:r>
        <w:rPr>
          <w:spacing w:val="-5"/>
          <w:sz w:val="20"/>
        </w:rPr>
        <w:t xml:space="preserve"> </w:t>
      </w:r>
      <w:r>
        <w:rPr>
          <w:spacing w:val="-2"/>
          <w:sz w:val="20"/>
        </w:rPr>
        <w:t>29587.</w:t>
      </w:r>
    </w:p>
    <w:p w14:paraId="02132DCC" w14:textId="77777777" w:rsidR="004F3459" w:rsidRDefault="002F64EB">
      <w:pPr>
        <w:spacing w:before="1"/>
        <w:ind w:left="542" w:right="196"/>
        <w:jc w:val="both"/>
        <w:rPr>
          <w:sz w:val="20"/>
        </w:rPr>
      </w:pPr>
      <w:r>
        <w:rPr>
          <w:position w:val="6"/>
          <w:sz w:val="13"/>
        </w:rPr>
        <w:t>42</w:t>
      </w:r>
      <w:r>
        <w:rPr>
          <w:spacing w:val="-10"/>
          <w:position w:val="6"/>
          <w:sz w:val="13"/>
        </w:rPr>
        <w:t xml:space="preserve"> </w:t>
      </w:r>
      <w:r>
        <w:rPr>
          <w:sz w:val="20"/>
        </w:rPr>
        <w:t>En</w:t>
      </w:r>
      <w:r>
        <w:rPr>
          <w:spacing w:val="-13"/>
          <w:sz w:val="20"/>
        </w:rPr>
        <w:t xml:space="preserve"> </w:t>
      </w:r>
      <w:r>
        <w:rPr>
          <w:sz w:val="20"/>
        </w:rPr>
        <w:t>sentencia</w:t>
      </w:r>
      <w:r>
        <w:rPr>
          <w:spacing w:val="-14"/>
          <w:sz w:val="20"/>
        </w:rPr>
        <w:t xml:space="preserve"> </w:t>
      </w:r>
      <w:r>
        <w:rPr>
          <w:sz w:val="20"/>
        </w:rPr>
        <w:t>del</w:t>
      </w:r>
      <w:r>
        <w:rPr>
          <w:spacing w:val="-14"/>
          <w:sz w:val="20"/>
        </w:rPr>
        <w:t xml:space="preserve"> </w:t>
      </w:r>
      <w:r>
        <w:rPr>
          <w:sz w:val="20"/>
        </w:rPr>
        <w:t>11</w:t>
      </w:r>
      <w:r>
        <w:rPr>
          <w:spacing w:val="-14"/>
          <w:sz w:val="20"/>
        </w:rPr>
        <w:t xml:space="preserve"> </w:t>
      </w:r>
      <w:r>
        <w:rPr>
          <w:sz w:val="20"/>
        </w:rPr>
        <w:t>de</w:t>
      </w:r>
      <w:r>
        <w:rPr>
          <w:spacing w:val="-14"/>
          <w:sz w:val="20"/>
        </w:rPr>
        <w:t xml:space="preserve"> </w:t>
      </w:r>
      <w:r>
        <w:rPr>
          <w:sz w:val="20"/>
        </w:rPr>
        <w:t>julio</w:t>
      </w:r>
      <w:r>
        <w:rPr>
          <w:spacing w:val="-14"/>
          <w:sz w:val="20"/>
        </w:rPr>
        <w:t xml:space="preserve"> </w:t>
      </w:r>
      <w:r>
        <w:rPr>
          <w:sz w:val="20"/>
        </w:rPr>
        <w:t>de</w:t>
      </w:r>
      <w:r>
        <w:rPr>
          <w:spacing w:val="-14"/>
          <w:sz w:val="20"/>
        </w:rPr>
        <w:t xml:space="preserve"> </w:t>
      </w:r>
      <w:r>
        <w:rPr>
          <w:sz w:val="20"/>
        </w:rPr>
        <w:t>2012,</w:t>
      </w:r>
      <w:r>
        <w:rPr>
          <w:spacing w:val="-14"/>
          <w:sz w:val="20"/>
        </w:rPr>
        <w:t xml:space="preserve"> </w:t>
      </w:r>
      <w:r>
        <w:rPr>
          <w:sz w:val="20"/>
        </w:rPr>
        <w:t>esta</w:t>
      </w:r>
      <w:r>
        <w:rPr>
          <w:spacing w:val="-14"/>
          <w:sz w:val="20"/>
        </w:rPr>
        <w:t xml:space="preserve"> </w:t>
      </w:r>
      <w:r>
        <w:rPr>
          <w:sz w:val="20"/>
        </w:rPr>
        <w:t>Sección</w:t>
      </w:r>
      <w:r>
        <w:rPr>
          <w:spacing w:val="-13"/>
          <w:sz w:val="20"/>
        </w:rPr>
        <w:t xml:space="preserve"> </w:t>
      </w:r>
      <w:r>
        <w:rPr>
          <w:sz w:val="20"/>
        </w:rPr>
        <w:t>precisó</w:t>
      </w:r>
      <w:r>
        <w:rPr>
          <w:spacing w:val="-14"/>
          <w:sz w:val="20"/>
        </w:rPr>
        <w:t xml:space="preserve"> </w:t>
      </w:r>
      <w:r>
        <w:rPr>
          <w:sz w:val="20"/>
        </w:rPr>
        <w:t>que,</w:t>
      </w:r>
      <w:r>
        <w:rPr>
          <w:spacing w:val="-14"/>
          <w:sz w:val="20"/>
        </w:rPr>
        <w:t xml:space="preserve"> </w:t>
      </w:r>
      <w:r>
        <w:rPr>
          <w:rFonts w:ascii="Arial" w:hAnsi="Arial"/>
          <w:i/>
          <w:sz w:val="20"/>
        </w:rPr>
        <w:t>“[e]n</w:t>
      </w:r>
      <w:r>
        <w:rPr>
          <w:rFonts w:ascii="Arial" w:hAnsi="Arial"/>
          <w:i/>
          <w:spacing w:val="-14"/>
          <w:sz w:val="20"/>
        </w:rPr>
        <w:t xml:space="preserve"> </w:t>
      </w:r>
      <w:r>
        <w:rPr>
          <w:rFonts w:ascii="Arial" w:hAnsi="Arial"/>
          <w:i/>
          <w:sz w:val="20"/>
        </w:rPr>
        <w:t>lo</w:t>
      </w:r>
      <w:r>
        <w:rPr>
          <w:rFonts w:ascii="Arial" w:hAnsi="Arial"/>
          <w:i/>
          <w:spacing w:val="-14"/>
          <w:sz w:val="20"/>
        </w:rPr>
        <w:t xml:space="preserve"> </w:t>
      </w:r>
      <w:r>
        <w:rPr>
          <w:rFonts w:ascii="Arial" w:hAnsi="Arial"/>
          <w:i/>
          <w:sz w:val="20"/>
        </w:rPr>
        <w:t>que</w:t>
      </w:r>
      <w:r>
        <w:rPr>
          <w:rFonts w:ascii="Arial" w:hAnsi="Arial"/>
          <w:i/>
          <w:spacing w:val="-14"/>
          <w:sz w:val="20"/>
        </w:rPr>
        <w:t xml:space="preserve"> </w:t>
      </w:r>
      <w:r>
        <w:rPr>
          <w:rFonts w:ascii="Arial" w:hAnsi="Arial"/>
          <w:i/>
          <w:sz w:val="20"/>
        </w:rPr>
        <w:t>atañe</w:t>
      </w:r>
      <w:r>
        <w:rPr>
          <w:rFonts w:ascii="Arial" w:hAnsi="Arial"/>
          <w:i/>
          <w:spacing w:val="-14"/>
          <w:sz w:val="20"/>
        </w:rPr>
        <w:t xml:space="preserve"> </w:t>
      </w:r>
      <w:r>
        <w:rPr>
          <w:rFonts w:ascii="Arial" w:hAnsi="Arial"/>
          <w:i/>
          <w:sz w:val="20"/>
        </w:rPr>
        <w:t>a</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cuantificación de la pérdida, la Sala reitera, en esta oportunidad, el criterio que de años atrás ha consolidado la jurisprudencia de la Sección, en el sentido de que, además de la prerrogativa de declarar la ocurrencia</w:t>
      </w:r>
      <w:r>
        <w:rPr>
          <w:rFonts w:ascii="Arial" w:hAnsi="Arial"/>
          <w:i/>
          <w:spacing w:val="-6"/>
          <w:sz w:val="20"/>
        </w:rPr>
        <w:t xml:space="preserve"> </w:t>
      </w:r>
      <w:r>
        <w:rPr>
          <w:rFonts w:ascii="Arial" w:hAnsi="Arial"/>
          <w:i/>
          <w:sz w:val="20"/>
        </w:rPr>
        <w:t>de</w:t>
      </w:r>
      <w:r>
        <w:rPr>
          <w:rFonts w:ascii="Arial" w:hAnsi="Arial"/>
          <w:i/>
          <w:spacing w:val="-4"/>
          <w:sz w:val="20"/>
        </w:rPr>
        <w:t xml:space="preserve"> </w:t>
      </w:r>
      <w:r>
        <w:rPr>
          <w:rFonts w:ascii="Arial" w:hAnsi="Arial"/>
          <w:i/>
          <w:sz w:val="20"/>
        </w:rPr>
        <w:t>los</w:t>
      </w:r>
      <w:r>
        <w:rPr>
          <w:rFonts w:ascii="Arial" w:hAnsi="Arial"/>
          <w:i/>
          <w:spacing w:val="-7"/>
          <w:sz w:val="20"/>
        </w:rPr>
        <w:t xml:space="preserve"> </w:t>
      </w:r>
      <w:r>
        <w:rPr>
          <w:rFonts w:ascii="Arial" w:hAnsi="Arial"/>
          <w:i/>
          <w:sz w:val="20"/>
        </w:rPr>
        <w:t>siniestros,</w:t>
      </w:r>
      <w:r>
        <w:rPr>
          <w:rFonts w:ascii="Arial" w:hAnsi="Arial"/>
          <w:i/>
          <w:spacing w:val="-8"/>
          <w:sz w:val="20"/>
        </w:rPr>
        <w:t xml:space="preserve"> </w:t>
      </w:r>
      <w:r>
        <w:rPr>
          <w:rFonts w:ascii="Arial" w:hAnsi="Arial"/>
          <w:i/>
          <w:sz w:val="20"/>
        </w:rPr>
        <w:t>la</w:t>
      </w:r>
      <w:r>
        <w:rPr>
          <w:rFonts w:ascii="Arial" w:hAnsi="Arial"/>
          <w:i/>
          <w:spacing w:val="-6"/>
          <w:sz w:val="20"/>
        </w:rPr>
        <w:t xml:space="preserve"> </w:t>
      </w:r>
      <w:r>
        <w:rPr>
          <w:rFonts w:ascii="Arial" w:hAnsi="Arial"/>
          <w:i/>
          <w:sz w:val="20"/>
        </w:rPr>
        <w:t>administración</w:t>
      </w:r>
      <w:r>
        <w:rPr>
          <w:rFonts w:ascii="Arial" w:hAnsi="Arial"/>
          <w:i/>
          <w:spacing w:val="-8"/>
          <w:sz w:val="20"/>
        </w:rPr>
        <w:t xml:space="preserve"> </w:t>
      </w:r>
      <w:r>
        <w:rPr>
          <w:rFonts w:ascii="Arial" w:hAnsi="Arial"/>
          <w:i/>
          <w:sz w:val="20"/>
        </w:rPr>
        <w:t>tiene</w:t>
      </w:r>
      <w:r>
        <w:rPr>
          <w:rFonts w:ascii="Arial" w:hAnsi="Arial"/>
          <w:i/>
          <w:spacing w:val="-6"/>
          <w:sz w:val="20"/>
        </w:rPr>
        <w:t xml:space="preserve"> </w:t>
      </w:r>
      <w:r>
        <w:rPr>
          <w:rFonts w:ascii="Arial" w:hAnsi="Arial"/>
          <w:i/>
          <w:sz w:val="20"/>
        </w:rPr>
        <w:t>la</w:t>
      </w:r>
      <w:r>
        <w:rPr>
          <w:rFonts w:ascii="Arial" w:hAnsi="Arial"/>
          <w:i/>
          <w:spacing w:val="-6"/>
          <w:sz w:val="20"/>
        </w:rPr>
        <w:t xml:space="preserve"> </w:t>
      </w:r>
      <w:r>
        <w:rPr>
          <w:rFonts w:ascii="Arial" w:hAnsi="Arial"/>
          <w:i/>
          <w:sz w:val="20"/>
        </w:rPr>
        <w:t>facultad</w:t>
      </w:r>
      <w:r>
        <w:rPr>
          <w:rFonts w:ascii="Arial" w:hAnsi="Arial"/>
          <w:i/>
          <w:spacing w:val="-6"/>
          <w:sz w:val="20"/>
        </w:rPr>
        <w:t xml:space="preserve"> </w:t>
      </w:r>
      <w:r>
        <w:rPr>
          <w:rFonts w:ascii="Arial" w:hAnsi="Arial"/>
          <w:i/>
          <w:sz w:val="20"/>
        </w:rPr>
        <w:t>de</w:t>
      </w:r>
      <w:r>
        <w:rPr>
          <w:rFonts w:ascii="Arial" w:hAnsi="Arial"/>
          <w:i/>
          <w:spacing w:val="-6"/>
          <w:sz w:val="20"/>
        </w:rPr>
        <w:t xml:space="preserve"> </w:t>
      </w:r>
      <w:r>
        <w:rPr>
          <w:rFonts w:ascii="Arial" w:hAnsi="Arial"/>
          <w:i/>
          <w:sz w:val="20"/>
        </w:rPr>
        <w:t>cuantificar</w:t>
      </w:r>
      <w:r>
        <w:rPr>
          <w:rFonts w:ascii="Arial" w:hAnsi="Arial"/>
          <w:i/>
          <w:spacing w:val="-7"/>
          <w:sz w:val="20"/>
        </w:rPr>
        <w:t xml:space="preserve"> </w:t>
      </w:r>
      <w:r>
        <w:rPr>
          <w:rFonts w:ascii="Arial" w:hAnsi="Arial"/>
          <w:i/>
          <w:sz w:val="20"/>
        </w:rPr>
        <w:t>el</w:t>
      </w:r>
      <w:r>
        <w:rPr>
          <w:rFonts w:ascii="Arial" w:hAnsi="Arial"/>
          <w:i/>
          <w:spacing w:val="-6"/>
          <w:sz w:val="20"/>
        </w:rPr>
        <w:t xml:space="preserve"> </w:t>
      </w:r>
      <w:r>
        <w:rPr>
          <w:rFonts w:ascii="Arial" w:hAnsi="Arial"/>
          <w:i/>
          <w:sz w:val="20"/>
        </w:rPr>
        <w:t>perjuicio,</w:t>
      </w:r>
      <w:r>
        <w:rPr>
          <w:rFonts w:ascii="Arial" w:hAnsi="Arial"/>
          <w:i/>
          <w:spacing w:val="-6"/>
          <w:sz w:val="20"/>
        </w:rPr>
        <w:t xml:space="preserve"> </w:t>
      </w:r>
      <w:r>
        <w:rPr>
          <w:rFonts w:ascii="Arial" w:hAnsi="Arial"/>
          <w:i/>
          <w:sz w:val="20"/>
        </w:rPr>
        <w:t>a</w:t>
      </w:r>
      <w:r>
        <w:rPr>
          <w:rFonts w:ascii="Arial" w:hAnsi="Arial"/>
          <w:i/>
          <w:spacing w:val="-6"/>
          <w:sz w:val="20"/>
        </w:rPr>
        <w:t xml:space="preserve"> </w:t>
      </w:r>
      <w:r>
        <w:rPr>
          <w:rFonts w:ascii="Arial" w:hAnsi="Arial"/>
          <w:i/>
          <w:sz w:val="20"/>
        </w:rPr>
        <w:t>través</w:t>
      </w:r>
      <w:r>
        <w:rPr>
          <w:rFonts w:ascii="Arial" w:hAnsi="Arial"/>
          <w:i/>
          <w:spacing w:val="-5"/>
          <w:sz w:val="20"/>
        </w:rPr>
        <w:t xml:space="preserve"> </w:t>
      </w:r>
      <w:r>
        <w:rPr>
          <w:rFonts w:ascii="Arial" w:hAnsi="Arial"/>
          <w:i/>
          <w:sz w:val="20"/>
        </w:rPr>
        <w:t xml:space="preserve">del acto administrativo que hace exigible la garantía constituida a su favor. No de otra forma podría integrarse el título de recaudo ejecutivo (con características de ser claro, expreso y exigible), para efectuar el cobro del siniestro […] No obstante, precisa la Sala que, cuando se hacen exigibles las </w:t>
      </w:r>
      <w:r>
        <w:rPr>
          <w:rFonts w:ascii="Arial" w:hAnsi="Arial"/>
          <w:i/>
          <w:spacing w:val="-2"/>
          <w:sz w:val="20"/>
        </w:rPr>
        <w:t>garantías</w:t>
      </w:r>
      <w:r>
        <w:rPr>
          <w:rFonts w:ascii="Arial" w:hAnsi="Arial"/>
          <w:i/>
          <w:spacing w:val="-5"/>
          <w:sz w:val="20"/>
        </w:rPr>
        <w:t xml:space="preserve"> </w:t>
      </w:r>
      <w:r>
        <w:rPr>
          <w:rFonts w:ascii="Arial" w:hAnsi="Arial"/>
          <w:i/>
          <w:spacing w:val="-2"/>
          <w:sz w:val="20"/>
        </w:rPr>
        <w:t>que</w:t>
      </w:r>
      <w:r>
        <w:rPr>
          <w:rFonts w:ascii="Arial" w:hAnsi="Arial"/>
          <w:i/>
          <w:spacing w:val="-4"/>
          <w:sz w:val="20"/>
        </w:rPr>
        <w:t xml:space="preserve"> </w:t>
      </w:r>
      <w:r>
        <w:rPr>
          <w:rFonts w:ascii="Arial" w:hAnsi="Arial"/>
          <w:i/>
          <w:spacing w:val="-2"/>
          <w:sz w:val="20"/>
        </w:rPr>
        <w:t>amparan</w:t>
      </w:r>
      <w:r>
        <w:rPr>
          <w:rFonts w:ascii="Arial" w:hAnsi="Arial"/>
          <w:i/>
          <w:spacing w:val="-4"/>
          <w:sz w:val="20"/>
        </w:rPr>
        <w:t xml:space="preserve"> </w:t>
      </w:r>
      <w:r>
        <w:rPr>
          <w:rFonts w:ascii="Arial" w:hAnsi="Arial"/>
          <w:i/>
          <w:spacing w:val="-2"/>
          <w:sz w:val="20"/>
        </w:rPr>
        <w:t>los</w:t>
      </w:r>
      <w:r>
        <w:rPr>
          <w:rFonts w:ascii="Arial" w:hAnsi="Arial"/>
          <w:i/>
          <w:spacing w:val="-5"/>
          <w:sz w:val="20"/>
        </w:rPr>
        <w:t xml:space="preserve"> </w:t>
      </w:r>
      <w:r>
        <w:rPr>
          <w:rFonts w:ascii="Arial" w:hAnsi="Arial"/>
          <w:i/>
          <w:spacing w:val="-2"/>
          <w:sz w:val="20"/>
        </w:rPr>
        <w:t>riesgos derivados</w:t>
      </w:r>
      <w:r>
        <w:rPr>
          <w:rFonts w:ascii="Arial" w:hAnsi="Arial"/>
          <w:i/>
          <w:spacing w:val="-4"/>
          <w:sz w:val="20"/>
        </w:rPr>
        <w:t xml:space="preserve"> </w:t>
      </w:r>
      <w:r>
        <w:rPr>
          <w:rFonts w:ascii="Arial" w:hAnsi="Arial"/>
          <w:i/>
          <w:spacing w:val="-2"/>
          <w:sz w:val="20"/>
        </w:rPr>
        <w:t>del</w:t>
      </w:r>
      <w:r>
        <w:rPr>
          <w:rFonts w:ascii="Arial" w:hAnsi="Arial"/>
          <w:i/>
          <w:spacing w:val="-4"/>
          <w:sz w:val="20"/>
        </w:rPr>
        <w:t xml:space="preserve"> </w:t>
      </w:r>
      <w:r>
        <w:rPr>
          <w:rFonts w:ascii="Arial" w:hAnsi="Arial"/>
          <w:i/>
          <w:spacing w:val="-2"/>
          <w:sz w:val="20"/>
        </w:rPr>
        <w:t>cumplimiento</w:t>
      </w:r>
      <w:r>
        <w:rPr>
          <w:rFonts w:ascii="Arial" w:hAnsi="Arial"/>
          <w:i/>
          <w:spacing w:val="-4"/>
          <w:sz w:val="20"/>
        </w:rPr>
        <w:t xml:space="preserve"> </w:t>
      </w:r>
      <w:r>
        <w:rPr>
          <w:rFonts w:ascii="Arial" w:hAnsi="Arial"/>
          <w:i/>
          <w:spacing w:val="-2"/>
          <w:sz w:val="20"/>
        </w:rPr>
        <w:t>de</w:t>
      </w:r>
      <w:r>
        <w:rPr>
          <w:rFonts w:ascii="Arial" w:hAnsi="Arial"/>
          <w:i/>
          <w:spacing w:val="-4"/>
          <w:sz w:val="20"/>
        </w:rPr>
        <w:t xml:space="preserve"> </w:t>
      </w:r>
      <w:r>
        <w:rPr>
          <w:rFonts w:ascii="Arial" w:hAnsi="Arial"/>
          <w:i/>
          <w:spacing w:val="-2"/>
          <w:sz w:val="20"/>
        </w:rPr>
        <w:t>contratos</w:t>
      </w:r>
      <w:r>
        <w:rPr>
          <w:rFonts w:ascii="Arial" w:hAnsi="Arial"/>
          <w:i/>
          <w:spacing w:val="-5"/>
          <w:sz w:val="20"/>
        </w:rPr>
        <w:t xml:space="preserve"> </w:t>
      </w:r>
      <w:r>
        <w:rPr>
          <w:rFonts w:ascii="Arial" w:hAnsi="Arial"/>
          <w:i/>
          <w:spacing w:val="-2"/>
          <w:sz w:val="20"/>
        </w:rPr>
        <w:t>estatales,</w:t>
      </w:r>
      <w:r>
        <w:rPr>
          <w:rFonts w:ascii="Arial" w:hAnsi="Arial"/>
          <w:i/>
          <w:spacing w:val="-5"/>
          <w:sz w:val="20"/>
        </w:rPr>
        <w:t xml:space="preserve"> </w:t>
      </w:r>
      <w:r>
        <w:rPr>
          <w:rFonts w:ascii="Arial" w:hAnsi="Arial"/>
          <w:i/>
          <w:spacing w:val="-2"/>
          <w:sz w:val="20"/>
        </w:rPr>
        <w:t>no</w:t>
      </w:r>
      <w:r>
        <w:rPr>
          <w:rFonts w:ascii="Arial" w:hAnsi="Arial"/>
          <w:i/>
          <w:spacing w:val="-4"/>
          <w:sz w:val="20"/>
        </w:rPr>
        <w:t xml:space="preserve"> </w:t>
      </w:r>
      <w:r>
        <w:rPr>
          <w:rFonts w:ascii="Arial" w:hAnsi="Arial"/>
          <w:i/>
          <w:spacing w:val="-2"/>
          <w:sz w:val="20"/>
        </w:rPr>
        <w:t xml:space="preserve">es aplicable </w:t>
      </w:r>
      <w:r>
        <w:rPr>
          <w:rFonts w:ascii="Arial" w:hAnsi="Arial"/>
          <w:i/>
          <w:sz w:val="20"/>
        </w:rPr>
        <w:t>el procedimiento previsto en los artículos 1075 y 1077 del Código de Comercio -como lo sugiere el recurrente-, concernientes a la reclamación por parte del asegurado y a la objeción que puede formularle el asegurador. Precisamente, la expedición del acto administrativo suple la reclamación que</w:t>
      </w:r>
      <w:r>
        <w:rPr>
          <w:rFonts w:ascii="Arial" w:hAnsi="Arial"/>
          <w:i/>
          <w:spacing w:val="-7"/>
          <w:sz w:val="20"/>
        </w:rPr>
        <w:t xml:space="preserve"> </w:t>
      </w:r>
      <w:r>
        <w:rPr>
          <w:rFonts w:ascii="Arial" w:hAnsi="Arial"/>
          <w:i/>
          <w:sz w:val="20"/>
        </w:rPr>
        <w:t>debe</w:t>
      </w:r>
      <w:r>
        <w:rPr>
          <w:rFonts w:ascii="Arial" w:hAnsi="Arial"/>
          <w:i/>
          <w:spacing w:val="-4"/>
          <w:sz w:val="20"/>
        </w:rPr>
        <w:t xml:space="preserve"> </w:t>
      </w:r>
      <w:r>
        <w:rPr>
          <w:rFonts w:ascii="Arial" w:hAnsi="Arial"/>
          <w:i/>
          <w:sz w:val="20"/>
        </w:rPr>
        <w:t>efectuar</w:t>
      </w:r>
      <w:r>
        <w:rPr>
          <w:rFonts w:ascii="Arial" w:hAnsi="Arial"/>
          <w:i/>
          <w:spacing w:val="-6"/>
          <w:sz w:val="20"/>
        </w:rPr>
        <w:t xml:space="preserve"> </w:t>
      </w:r>
      <w:r>
        <w:rPr>
          <w:rFonts w:ascii="Arial" w:hAnsi="Arial"/>
          <w:i/>
          <w:sz w:val="20"/>
        </w:rPr>
        <w:t>el</w:t>
      </w:r>
      <w:r>
        <w:rPr>
          <w:rFonts w:ascii="Arial" w:hAnsi="Arial"/>
          <w:i/>
          <w:spacing w:val="-8"/>
          <w:sz w:val="20"/>
        </w:rPr>
        <w:t xml:space="preserve"> </w:t>
      </w:r>
      <w:r>
        <w:rPr>
          <w:rFonts w:ascii="Arial" w:hAnsi="Arial"/>
          <w:i/>
          <w:sz w:val="20"/>
        </w:rPr>
        <w:t>asegurado</w:t>
      </w:r>
      <w:r>
        <w:rPr>
          <w:rFonts w:ascii="Arial" w:hAnsi="Arial"/>
          <w:i/>
          <w:spacing w:val="-7"/>
          <w:sz w:val="20"/>
        </w:rPr>
        <w:t xml:space="preserve"> </w:t>
      </w:r>
      <w:r>
        <w:rPr>
          <w:rFonts w:ascii="Arial" w:hAnsi="Arial"/>
          <w:i/>
          <w:sz w:val="20"/>
        </w:rPr>
        <w:t>[…]”.</w:t>
      </w:r>
      <w:r>
        <w:rPr>
          <w:rFonts w:ascii="Arial" w:hAnsi="Arial"/>
          <w:i/>
          <w:spacing w:val="-3"/>
          <w:sz w:val="20"/>
        </w:rPr>
        <w:t xml:space="preserve"> </w:t>
      </w:r>
      <w:r>
        <w:rPr>
          <w:sz w:val="20"/>
        </w:rPr>
        <w:t>Cfr.</w:t>
      </w:r>
      <w:r>
        <w:rPr>
          <w:spacing w:val="-6"/>
          <w:sz w:val="20"/>
        </w:rPr>
        <w:t xml:space="preserve"> </w:t>
      </w:r>
      <w:r>
        <w:rPr>
          <w:sz w:val="20"/>
        </w:rPr>
        <w:t>Consejo</w:t>
      </w:r>
      <w:r>
        <w:rPr>
          <w:spacing w:val="-7"/>
          <w:sz w:val="20"/>
        </w:rPr>
        <w:t xml:space="preserve"> </w:t>
      </w:r>
      <w:r>
        <w:rPr>
          <w:sz w:val="20"/>
        </w:rPr>
        <w:t>de</w:t>
      </w:r>
      <w:r>
        <w:rPr>
          <w:spacing w:val="-4"/>
          <w:sz w:val="20"/>
        </w:rPr>
        <w:t xml:space="preserve"> </w:t>
      </w:r>
      <w:r>
        <w:rPr>
          <w:sz w:val="20"/>
        </w:rPr>
        <w:t>Estado,</w:t>
      </w:r>
      <w:r>
        <w:rPr>
          <w:spacing w:val="-6"/>
          <w:sz w:val="20"/>
        </w:rPr>
        <w:t xml:space="preserve"> </w:t>
      </w:r>
      <w:r>
        <w:rPr>
          <w:sz w:val="20"/>
        </w:rPr>
        <w:t>Sección</w:t>
      </w:r>
      <w:r>
        <w:rPr>
          <w:spacing w:val="-7"/>
          <w:sz w:val="20"/>
        </w:rPr>
        <w:t xml:space="preserve"> </w:t>
      </w:r>
      <w:r>
        <w:rPr>
          <w:sz w:val="20"/>
        </w:rPr>
        <w:t>Tercera.</w:t>
      </w:r>
      <w:r>
        <w:rPr>
          <w:spacing w:val="-4"/>
          <w:sz w:val="20"/>
        </w:rPr>
        <w:t xml:space="preserve"> </w:t>
      </w:r>
      <w:r>
        <w:rPr>
          <w:sz w:val="20"/>
        </w:rPr>
        <w:t>Sentencia</w:t>
      </w:r>
      <w:r>
        <w:rPr>
          <w:spacing w:val="-7"/>
          <w:sz w:val="20"/>
        </w:rPr>
        <w:t xml:space="preserve"> </w:t>
      </w:r>
      <w:r>
        <w:rPr>
          <w:sz w:val="20"/>
        </w:rPr>
        <w:t>del</w:t>
      </w:r>
      <w:r>
        <w:rPr>
          <w:spacing w:val="-8"/>
          <w:sz w:val="20"/>
        </w:rPr>
        <w:t xml:space="preserve"> </w:t>
      </w:r>
      <w:r>
        <w:rPr>
          <w:sz w:val="20"/>
        </w:rPr>
        <w:t>11</w:t>
      </w:r>
      <w:r>
        <w:rPr>
          <w:spacing w:val="-7"/>
          <w:sz w:val="20"/>
        </w:rPr>
        <w:t xml:space="preserve"> </w:t>
      </w:r>
      <w:r>
        <w:rPr>
          <w:sz w:val="20"/>
        </w:rPr>
        <w:t>de julio de 2012. Rad.: 19519, reiterada en sentencia del 28 de noviembre de 2019. Rad.: 36600.</w:t>
      </w:r>
    </w:p>
    <w:p w14:paraId="34D0A3FB" w14:textId="77777777" w:rsidR="004F3459" w:rsidRDefault="002F64EB">
      <w:pPr>
        <w:spacing w:before="1"/>
        <w:ind w:left="542" w:right="209"/>
        <w:jc w:val="both"/>
        <w:rPr>
          <w:sz w:val="20"/>
        </w:rPr>
      </w:pPr>
      <w:r>
        <w:rPr>
          <w:position w:val="6"/>
          <w:sz w:val="13"/>
        </w:rPr>
        <w:t>43</w:t>
      </w:r>
      <w:r>
        <w:rPr>
          <w:spacing w:val="30"/>
          <w:position w:val="6"/>
          <w:sz w:val="13"/>
        </w:rPr>
        <w:t xml:space="preserve"> </w:t>
      </w:r>
      <w:r>
        <w:rPr>
          <w:sz w:val="20"/>
        </w:rPr>
        <w:t xml:space="preserve">Tal y como lo ha precisado esta Subsección, no siempre es necesario demostrar la cuantía del </w:t>
      </w:r>
      <w:r>
        <w:rPr>
          <w:spacing w:val="-2"/>
          <w:sz w:val="20"/>
        </w:rPr>
        <w:t>perjuicio,</w:t>
      </w:r>
      <w:r>
        <w:rPr>
          <w:spacing w:val="-8"/>
          <w:sz w:val="20"/>
        </w:rPr>
        <w:t xml:space="preserve"> </w:t>
      </w:r>
      <w:r>
        <w:rPr>
          <w:spacing w:val="-2"/>
          <w:sz w:val="20"/>
        </w:rPr>
        <w:t>como,</w:t>
      </w:r>
      <w:r>
        <w:rPr>
          <w:spacing w:val="-5"/>
          <w:sz w:val="20"/>
        </w:rPr>
        <w:t xml:space="preserve"> </w:t>
      </w:r>
      <w:r>
        <w:rPr>
          <w:spacing w:val="-2"/>
          <w:sz w:val="20"/>
        </w:rPr>
        <w:t>por</w:t>
      </w:r>
      <w:r>
        <w:rPr>
          <w:spacing w:val="-4"/>
          <w:sz w:val="20"/>
        </w:rPr>
        <w:t xml:space="preserve"> </w:t>
      </w:r>
      <w:r>
        <w:rPr>
          <w:spacing w:val="-2"/>
          <w:sz w:val="20"/>
        </w:rPr>
        <w:t>ejemplo,</w:t>
      </w:r>
      <w:r>
        <w:rPr>
          <w:spacing w:val="-9"/>
          <w:sz w:val="20"/>
        </w:rPr>
        <w:t xml:space="preserve"> </w:t>
      </w:r>
      <w:r>
        <w:rPr>
          <w:spacing w:val="-2"/>
          <w:sz w:val="20"/>
        </w:rPr>
        <w:t>ocurre</w:t>
      </w:r>
      <w:r>
        <w:rPr>
          <w:spacing w:val="-5"/>
          <w:sz w:val="20"/>
        </w:rPr>
        <w:t xml:space="preserve"> </w:t>
      </w:r>
      <w:r>
        <w:rPr>
          <w:spacing w:val="-2"/>
          <w:sz w:val="20"/>
        </w:rPr>
        <w:t>en</w:t>
      </w:r>
      <w:r>
        <w:rPr>
          <w:spacing w:val="-5"/>
          <w:sz w:val="20"/>
        </w:rPr>
        <w:t xml:space="preserve"> </w:t>
      </w:r>
      <w:r>
        <w:rPr>
          <w:spacing w:val="-2"/>
          <w:sz w:val="20"/>
        </w:rPr>
        <w:t>los</w:t>
      </w:r>
      <w:r>
        <w:rPr>
          <w:spacing w:val="-8"/>
          <w:sz w:val="20"/>
        </w:rPr>
        <w:t xml:space="preserve"> </w:t>
      </w:r>
      <w:r>
        <w:rPr>
          <w:spacing w:val="-2"/>
          <w:sz w:val="20"/>
        </w:rPr>
        <w:t>seguros</w:t>
      </w:r>
      <w:r>
        <w:rPr>
          <w:spacing w:val="-4"/>
          <w:sz w:val="20"/>
        </w:rPr>
        <w:t xml:space="preserve"> </w:t>
      </w:r>
      <w:r>
        <w:rPr>
          <w:spacing w:val="-2"/>
          <w:sz w:val="20"/>
        </w:rPr>
        <w:t>de</w:t>
      </w:r>
      <w:r>
        <w:rPr>
          <w:spacing w:val="-3"/>
          <w:sz w:val="20"/>
        </w:rPr>
        <w:t xml:space="preserve"> </w:t>
      </w:r>
      <w:r>
        <w:rPr>
          <w:spacing w:val="-2"/>
          <w:sz w:val="20"/>
        </w:rPr>
        <w:t>vida.</w:t>
      </w:r>
      <w:r>
        <w:rPr>
          <w:spacing w:val="-5"/>
          <w:sz w:val="20"/>
        </w:rPr>
        <w:t xml:space="preserve"> </w:t>
      </w:r>
      <w:r>
        <w:rPr>
          <w:spacing w:val="-2"/>
          <w:sz w:val="20"/>
        </w:rPr>
        <w:t>Cfr.</w:t>
      </w:r>
      <w:r>
        <w:rPr>
          <w:spacing w:val="-5"/>
          <w:sz w:val="20"/>
        </w:rPr>
        <w:t xml:space="preserve"> </w:t>
      </w:r>
      <w:r>
        <w:rPr>
          <w:spacing w:val="-2"/>
          <w:sz w:val="20"/>
        </w:rPr>
        <w:t>Consejo</w:t>
      </w:r>
      <w:r>
        <w:rPr>
          <w:spacing w:val="-5"/>
          <w:sz w:val="20"/>
        </w:rPr>
        <w:t xml:space="preserve"> </w:t>
      </w:r>
      <w:r>
        <w:rPr>
          <w:spacing w:val="-2"/>
          <w:sz w:val="20"/>
        </w:rPr>
        <w:t>de</w:t>
      </w:r>
      <w:r>
        <w:rPr>
          <w:spacing w:val="-5"/>
          <w:sz w:val="20"/>
        </w:rPr>
        <w:t xml:space="preserve"> </w:t>
      </w:r>
      <w:r>
        <w:rPr>
          <w:spacing w:val="-2"/>
          <w:sz w:val="20"/>
        </w:rPr>
        <w:t>Estado,</w:t>
      </w:r>
      <w:r>
        <w:rPr>
          <w:spacing w:val="-5"/>
          <w:sz w:val="20"/>
        </w:rPr>
        <w:t xml:space="preserve"> </w:t>
      </w:r>
      <w:r>
        <w:rPr>
          <w:spacing w:val="-2"/>
          <w:sz w:val="20"/>
        </w:rPr>
        <w:t>Sección</w:t>
      </w:r>
      <w:r>
        <w:rPr>
          <w:spacing w:val="-9"/>
          <w:sz w:val="20"/>
        </w:rPr>
        <w:t xml:space="preserve"> </w:t>
      </w:r>
      <w:r>
        <w:rPr>
          <w:spacing w:val="-2"/>
          <w:sz w:val="20"/>
        </w:rPr>
        <w:t xml:space="preserve">Tercera. </w:t>
      </w:r>
      <w:r>
        <w:rPr>
          <w:sz w:val="20"/>
        </w:rPr>
        <w:t>Sentencia del 23 de junio de 2010, Rad.: 16494.</w:t>
      </w:r>
    </w:p>
    <w:p w14:paraId="432FA8DB" w14:textId="77777777" w:rsidR="004F3459" w:rsidRDefault="004F3459">
      <w:pPr>
        <w:jc w:val="both"/>
        <w:rPr>
          <w:sz w:val="20"/>
        </w:rPr>
        <w:sectPr w:rsidR="004F3459" w:rsidSect="00605E9E">
          <w:pgSz w:w="12240" w:h="20160"/>
          <w:pgMar w:top="2300" w:right="1500" w:bottom="280" w:left="1160" w:header="600" w:footer="0" w:gutter="0"/>
          <w:cols w:space="720"/>
        </w:sectPr>
      </w:pPr>
    </w:p>
    <w:p w14:paraId="166DADC8" w14:textId="77777777" w:rsidR="004F3459" w:rsidRDefault="004F3459">
      <w:pPr>
        <w:pStyle w:val="Textoindependiente"/>
        <w:spacing w:before="130"/>
      </w:pPr>
    </w:p>
    <w:p w14:paraId="08B08B6E" w14:textId="77777777" w:rsidR="004F3459" w:rsidRDefault="002F64EB">
      <w:pPr>
        <w:pStyle w:val="Textoindependiente"/>
        <w:spacing w:line="355" w:lineRule="auto"/>
        <w:ind w:left="542" w:right="204"/>
        <w:jc w:val="both"/>
      </w:pPr>
      <w:r>
        <w:t>ocasionado al patrimonio del acreedor; y (</w:t>
      </w:r>
      <w:proofErr w:type="spellStart"/>
      <w:r>
        <w:t>iv</w:t>
      </w:r>
      <w:proofErr w:type="spellEnd"/>
      <w:r>
        <w:t>) la suma a indemnizar no puede ser mayor al valor asegurado en la póliza</w:t>
      </w:r>
      <w:r>
        <w:rPr>
          <w:position w:val="8"/>
          <w:sz w:val="16"/>
        </w:rPr>
        <w:t>44</w:t>
      </w:r>
      <w:r>
        <w:t>.</w:t>
      </w:r>
    </w:p>
    <w:p w14:paraId="77E1B028" w14:textId="77777777" w:rsidR="004F3459" w:rsidRDefault="004F3459">
      <w:pPr>
        <w:pStyle w:val="Textoindependiente"/>
        <w:spacing w:before="143"/>
      </w:pPr>
    </w:p>
    <w:p w14:paraId="282FED63" w14:textId="77777777" w:rsidR="004F3459" w:rsidRDefault="002F64EB">
      <w:pPr>
        <w:pStyle w:val="Ttulo2"/>
        <w:numPr>
          <w:ilvl w:val="1"/>
          <w:numId w:val="1"/>
        </w:numPr>
        <w:tabs>
          <w:tab w:val="left" w:pos="1007"/>
        </w:tabs>
        <w:ind w:left="1007" w:hanging="465"/>
      </w:pPr>
      <w:r>
        <w:t>El</w:t>
      </w:r>
      <w:r>
        <w:rPr>
          <w:spacing w:val="-4"/>
        </w:rPr>
        <w:t xml:space="preserve"> </w:t>
      </w:r>
      <w:r>
        <w:t>caso</w:t>
      </w:r>
      <w:r>
        <w:rPr>
          <w:spacing w:val="-3"/>
        </w:rPr>
        <w:t xml:space="preserve"> </w:t>
      </w:r>
      <w:r>
        <w:rPr>
          <w:spacing w:val="-2"/>
        </w:rPr>
        <w:t>concreto</w:t>
      </w:r>
    </w:p>
    <w:p w14:paraId="51B2B65F" w14:textId="77777777" w:rsidR="004F3459" w:rsidRDefault="004F3459">
      <w:pPr>
        <w:pStyle w:val="Textoindependiente"/>
        <w:rPr>
          <w:rFonts w:ascii="Arial"/>
          <w:b/>
        </w:rPr>
      </w:pPr>
    </w:p>
    <w:p w14:paraId="500B3852" w14:textId="77777777" w:rsidR="004F3459" w:rsidRDefault="004F3459">
      <w:pPr>
        <w:pStyle w:val="Textoindependiente"/>
        <w:rPr>
          <w:rFonts w:ascii="Arial"/>
          <w:b/>
        </w:rPr>
      </w:pPr>
    </w:p>
    <w:p w14:paraId="597C8B83" w14:textId="77777777" w:rsidR="004F3459" w:rsidRDefault="002F64EB">
      <w:pPr>
        <w:pStyle w:val="Textoindependiente"/>
        <w:spacing w:line="360" w:lineRule="auto"/>
        <w:ind w:left="542" w:right="194"/>
        <w:jc w:val="both"/>
      </w:pPr>
      <w:r>
        <w:t xml:space="preserve">En su recurso de apelación la </w:t>
      </w:r>
      <w:r>
        <w:rPr>
          <w:rFonts w:ascii="Arial" w:hAnsi="Arial"/>
          <w:b/>
        </w:rPr>
        <w:t xml:space="preserve">aseguradora Cóndor </w:t>
      </w:r>
      <w:r>
        <w:t>alegó: (i) que operó la prescripción de la acción derivada del contrato de seguro, (ii) que los actos administrativos adolecen de falta de competencia temporal, porque se expidieron por fuera del plazo establecido en el artículo 1081 del Código de Comercio, y (iii) que se vulneró el derecho al debido proceso del contratista, porque no fue citado para</w:t>
      </w:r>
      <w:r>
        <w:rPr>
          <w:spacing w:val="-1"/>
        </w:rPr>
        <w:t xml:space="preserve"> </w:t>
      </w:r>
      <w:r>
        <w:t>que</w:t>
      </w:r>
      <w:r>
        <w:rPr>
          <w:spacing w:val="-3"/>
        </w:rPr>
        <w:t xml:space="preserve"> </w:t>
      </w:r>
      <w:r>
        <w:t>participara</w:t>
      </w:r>
      <w:r>
        <w:rPr>
          <w:spacing w:val="-3"/>
        </w:rPr>
        <w:t xml:space="preserve"> </w:t>
      </w:r>
      <w:r>
        <w:t>en la actuación administrativa que culminó con</w:t>
      </w:r>
      <w:r>
        <w:rPr>
          <w:spacing w:val="-2"/>
        </w:rPr>
        <w:t xml:space="preserve"> </w:t>
      </w:r>
      <w:r>
        <w:t>la adopción</w:t>
      </w:r>
      <w:r>
        <w:rPr>
          <w:spacing w:val="-2"/>
        </w:rPr>
        <w:t xml:space="preserve"> </w:t>
      </w:r>
      <w:r>
        <w:t xml:space="preserve">de la decisión por parte de la Administración. Por su parte, la </w:t>
      </w:r>
      <w:r>
        <w:rPr>
          <w:rFonts w:ascii="Arial" w:hAnsi="Arial"/>
          <w:b/>
        </w:rPr>
        <w:t xml:space="preserve">compañía Vector </w:t>
      </w:r>
      <w:proofErr w:type="spellStart"/>
      <w:r>
        <w:rPr>
          <w:rFonts w:ascii="Arial" w:hAnsi="Arial"/>
          <w:b/>
        </w:rPr>
        <w:t>Aerospace</w:t>
      </w:r>
      <w:proofErr w:type="spellEnd"/>
      <w:r>
        <w:rPr>
          <w:rFonts w:ascii="Arial" w:hAnsi="Arial"/>
          <w:b/>
          <w:spacing w:val="-9"/>
        </w:rPr>
        <w:t xml:space="preserve"> </w:t>
      </w:r>
      <w:proofErr w:type="spellStart"/>
      <w:r>
        <w:rPr>
          <w:rFonts w:ascii="Arial" w:hAnsi="Arial"/>
          <w:b/>
        </w:rPr>
        <w:t>Corporation</w:t>
      </w:r>
      <w:proofErr w:type="spellEnd"/>
      <w:r>
        <w:rPr>
          <w:rFonts w:ascii="Arial" w:hAnsi="Arial"/>
          <w:b/>
          <w:spacing w:val="-9"/>
        </w:rPr>
        <w:t xml:space="preserve"> </w:t>
      </w:r>
      <w:r>
        <w:t>manifestó:</w:t>
      </w:r>
      <w:r>
        <w:rPr>
          <w:spacing w:val="-10"/>
        </w:rPr>
        <w:t xml:space="preserve"> </w:t>
      </w:r>
      <w:r>
        <w:t>(i)</w:t>
      </w:r>
      <w:r>
        <w:rPr>
          <w:spacing w:val="-11"/>
        </w:rPr>
        <w:t xml:space="preserve"> </w:t>
      </w:r>
      <w:r>
        <w:t>que</w:t>
      </w:r>
      <w:r>
        <w:rPr>
          <w:spacing w:val="-12"/>
        </w:rPr>
        <w:t xml:space="preserve"> </w:t>
      </w:r>
      <w:r>
        <w:t>los</w:t>
      </w:r>
      <w:r>
        <w:rPr>
          <w:spacing w:val="-10"/>
        </w:rPr>
        <w:t xml:space="preserve"> </w:t>
      </w:r>
      <w:r>
        <w:t>actos</w:t>
      </w:r>
      <w:r>
        <w:rPr>
          <w:spacing w:val="-13"/>
        </w:rPr>
        <w:t xml:space="preserve"> </w:t>
      </w:r>
      <w:r>
        <w:t>acusados</w:t>
      </w:r>
      <w:r>
        <w:rPr>
          <w:spacing w:val="-13"/>
        </w:rPr>
        <w:t xml:space="preserve"> </w:t>
      </w:r>
      <w:r>
        <w:t>adolecen</w:t>
      </w:r>
      <w:r>
        <w:rPr>
          <w:spacing w:val="-12"/>
        </w:rPr>
        <w:t xml:space="preserve"> </w:t>
      </w:r>
      <w:r>
        <w:t>de</w:t>
      </w:r>
      <w:r>
        <w:rPr>
          <w:spacing w:val="-12"/>
        </w:rPr>
        <w:t xml:space="preserve"> </w:t>
      </w:r>
      <w:r>
        <w:t>falta</w:t>
      </w:r>
      <w:r>
        <w:rPr>
          <w:spacing w:val="-12"/>
        </w:rPr>
        <w:t xml:space="preserve"> </w:t>
      </w:r>
      <w:r>
        <w:t>de competencia</w:t>
      </w:r>
      <w:r>
        <w:rPr>
          <w:spacing w:val="-11"/>
        </w:rPr>
        <w:t xml:space="preserve"> </w:t>
      </w:r>
      <w:r>
        <w:t>temporal,</w:t>
      </w:r>
      <w:r>
        <w:rPr>
          <w:spacing w:val="-13"/>
        </w:rPr>
        <w:t xml:space="preserve"> </w:t>
      </w:r>
      <w:r>
        <w:t>(ii)</w:t>
      </w:r>
      <w:r>
        <w:rPr>
          <w:spacing w:val="-13"/>
        </w:rPr>
        <w:t xml:space="preserve"> </w:t>
      </w:r>
      <w:r>
        <w:t>que</w:t>
      </w:r>
      <w:r>
        <w:rPr>
          <w:spacing w:val="-11"/>
        </w:rPr>
        <w:t xml:space="preserve"> </w:t>
      </w:r>
      <w:r>
        <w:t>la</w:t>
      </w:r>
      <w:r>
        <w:rPr>
          <w:spacing w:val="-10"/>
        </w:rPr>
        <w:t xml:space="preserve"> </w:t>
      </w:r>
      <w:r>
        <w:t>vigencia</w:t>
      </w:r>
      <w:r>
        <w:rPr>
          <w:spacing w:val="-11"/>
        </w:rPr>
        <w:t xml:space="preserve"> </w:t>
      </w:r>
      <w:r>
        <w:t>de</w:t>
      </w:r>
      <w:r>
        <w:rPr>
          <w:spacing w:val="-11"/>
        </w:rPr>
        <w:t xml:space="preserve"> </w:t>
      </w:r>
      <w:r>
        <w:t>la</w:t>
      </w:r>
      <w:r>
        <w:rPr>
          <w:spacing w:val="-10"/>
        </w:rPr>
        <w:t xml:space="preserve"> </w:t>
      </w:r>
      <w:r>
        <w:t>póliza</w:t>
      </w:r>
      <w:r>
        <w:rPr>
          <w:spacing w:val="-11"/>
        </w:rPr>
        <w:t xml:space="preserve"> </w:t>
      </w:r>
      <w:r>
        <w:t>está</w:t>
      </w:r>
      <w:r>
        <w:rPr>
          <w:spacing w:val="-11"/>
        </w:rPr>
        <w:t xml:space="preserve"> </w:t>
      </w:r>
      <w:r>
        <w:t>sujeta</w:t>
      </w:r>
      <w:r>
        <w:rPr>
          <w:spacing w:val="-11"/>
        </w:rPr>
        <w:t xml:space="preserve"> </w:t>
      </w:r>
      <w:r>
        <w:t>a</w:t>
      </w:r>
      <w:r>
        <w:rPr>
          <w:spacing w:val="-11"/>
        </w:rPr>
        <w:t xml:space="preserve"> </w:t>
      </w:r>
      <w:r>
        <w:t>un</w:t>
      </w:r>
      <w:r>
        <w:rPr>
          <w:spacing w:val="-9"/>
        </w:rPr>
        <w:t xml:space="preserve"> </w:t>
      </w:r>
      <w:r>
        <w:t>plazo</w:t>
      </w:r>
      <w:r>
        <w:rPr>
          <w:spacing w:val="-10"/>
        </w:rPr>
        <w:t xml:space="preserve"> </w:t>
      </w:r>
      <w:r>
        <w:t>o</w:t>
      </w:r>
      <w:r>
        <w:rPr>
          <w:spacing w:val="-13"/>
        </w:rPr>
        <w:t xml:space="preserve"> </w:t>
      </w:r>
      <w:r>
        <w:t>a</w:t>
      </w:r>
      <w:r>
        <w:rPr>
          <w:spacing w:val="-10"/>
        </w:rPr>
        <w:t xml:space="preserve"> </w:t>
      </w:r>
      <w:r>
        <w:t>una condición, (iii) que se vulneró su derecho al debido</w:t>
      </w:r>
      <w:r>
        <w:rPr>
          <w:spacing w:val="-1"/>
        </w:rPr>
        <w:t xml:space="preserve"> </w:t>
      </w:r>
      <w:r>
        <w:t>proceso, (</w:t>
      </w:r>
      <w:proofErr w:type="spellStart"/>
      <w:r>
        <w:t>iv</w:t>
      </w:r>
      <w:proofErr w:type="spellEnd"/>
      <w:r>
        <w:t>)</w:t>
      </w:r>
      <w:r>
        <w:rPr>
          <w:spacing w:val="-1"/>
        </w:rPr>
        <w:t xml:space="preserve"> </w:t>
      </w:r>
      <w:r>
        <w:t>que</w:t>
      </w:r>
      <w:r>
        <w:rPr>
          <w:spacing w:val="-1"/>
        </w:rPr>
        <w:t xml:space="preserve"> </w:t>
      </w:r>
      <w:r>
        <w:t>la decisión de la</w:t>
      </w:r>
      <w:r>
        <w:rPr>
          <w:spacing w:val="-6"/>
        </w:rPr>
        <w:t xml:space="preserve"> </w:t>
      </w:r>
      <w:r>
        <w:t>administración</w:t>
      </w:r>
      <w:r>
        <w:rPr>
          <w:spacing w:val="-8"/>
        </w:rPr>
        <w:t xml:space="preserve"> </w:t>
      </w:r>
      <w:r>
        <w:t>no</w:t>
      </w:r>
      <w:r>
        <w:rPr>
          <w:spacing w:val="-6"/>
        </w:rPr>
        <w:t xml:space="preserve"> </w:t>
      </w:r>
      <w:r>
        <w:t>quedó</w:t>
      </w:r>
      <w:r>
        <w:rPr>
          <w:spacing w:val="-6"/>
        </w:rPr>
        <w:t xml:space="preserve"> </w:t>
      </w:r>
      <w:r>
        <w:t>en</w:t>
      </w:r>
      <w:r>
        <w:rPr>
          <w:spacing w:val="-6"/>
        </w:rPr>
        <w:t xml:space="preserve"> </w:t>
      </w:r>
      <w:r>
        <w:t>firme</w:t>
      </w:r>
      <w:r>
        <w:rPr>
          <w:spacing w:val="-5"/>
        </w:rPr>
        <w:t xml:space="preserve"> </w:t>
      </w:r>
      <w:r>
        <w:t>dentro</w:t>
      </w:r>
      <w:r>
        <w:rPr>
          <w:spacing w:val="-6"/>
        </w:rPr>
        <w:t xml:space="preserve"> </w:t>
      </w:r>
      <w:r>
        <w:t>de</w:t>
      </w:r>
      <w:r>
        <w:rPr>
          <w:spacing w:val="-8"/>
        </w:rPr>
        <w:t xml:space="preserve"> </w:t>
      </w:r>
      <w:r>
        <w:t>los</w:t>
      </w:r>
      <w:r>
        <w:rPr>
          <w:spacing w:val="-6"/>
        </w:rPr>
        <w:t xml:space="preserve"> </w:t>
      </w:r>
      <w:r>
        <w:t>dos</w:t>
      </w:r>
      <w:r>
        <w:rPr>
          <w:spacing w:val="-7"/>
        </w:rPr>
        <w:t xml:space="preserve"> </w:t>
      </w:r>
      <w:r>
        <w:t>(2)</w:t>
      </w:r>
      <w:r>
        <w:rPr>
          <w:spacing w:val="-7"/>
        </w:rPr>
        <w:t xml:space="preserve"> </w:t>
      </w:r>
      <w:r>
        <w:t>años</w:t>
      </w:r>
      <w:r>
        <w:rPr>
          <w:spacing w:val="-7"/>
        </w:rPr>
        <w:t xml:space="preserve"> </w:t>
      </w:r>
      <w:r>
        <w:t>contados</w:t>
      </w:r>
      <w:r>
        <w:rPr>
          <w:spacing w:val="-7"/>
        </w:rPr>
        <w:t xml:space="preserve"> </w:t>
      </w:r>
      <w:r>
        <w:t>a</w:t>
      </w:r>
      <w:r>
        <w:rPr>
          <w:spacing w:val="-6"/>
        </w:rPr>
        <w:t xml:space="preserve"> </w:t>
      </w:r>
      <w:r>
        <w:t>partir</w:t>
      </w:r>
      <w:r>
        <w:rPr>
          <w:spacing w:val="-7"/>
        </w:rPr>
        <w:t xml:space="preserve"> </w:t>
      </w:r>
      <w:r>
        <w:t>del conocimiento de los hechos, (v) que el contratista no es responsable de las fallas en los motores, y (vi) que los actos cuestionados adolecen de desviación de poder y falsa motivación, porque las causas que originaron las fallas en los motores son imputables a la Fuerza Aérea Colombiana.</w:t>
      </w:r>
    </w:p>
    <w:p w14:paraId="1A0105BF" w14:textId="77777777" w:rsidR="004F3459" w:rsidRDefault="004F3459">
      <w:pPr>
        <w:pStyle w:val="Textoindependiente"/>
        <w:spacing w:before="134"/>
      </w:pPr>
    </w:p>
    <w:p w14:paraId="34462C1B" w14:textId="77777777" w:rsidR="004F3459" w:rsidRDefault="002F64EB">
      <w:pPr>
        <w:pStyle w:val="Textoindependiente"/>
        <w:spacing w:before="1" w:line="357" w:lineRule="auto"/>
        <w:ind w:left="542" w:right="196"/>
        <w:jc w:val="both"/>
      </w:pPr>
      <w:r>
        <w:t>En este sentido, de conformidad con lo dispuesto en el artículo 357</w:t>
      </w:r>
      <w:r>
        <w:rPr>
          <w:position w:val="8"/>
          <w:sz w:val="16"/>
        </w:rPr>
        <w:t>45</w:t>
      </w:r>
      <w:r>
        <w:rPr>
          <w:spacing w:val="32"/>
          <w:position w:val="8"/>
          <w:sz w:val="16"/>
        </w:rPr>
        <w:t xml:space="preserve"> </w:t>
      </w:r>
      <w:r>
        <w:t xml:space="preserve">del CPC, se resolverá el asunto </w:t>
      </w:r>
      <w:proofErr w:type="gramStart"/>
      <w:r>
        <w:rPr>
          <w:rFonts w:ascii="Arial" w:hAnsi="Arial"/>
          <w:i/>
        </w:rPr>
        <w:t>sub lite</w:t>
      </w:r>
      <w:proofErr w:type="gramEnd"/>
      <w:r>
        <w:rPr>
          <w:rFonts w:ascii="Arial" w:hAnsi="Arial"/>
          <w:i/>
        </w:rPr>
        <w:t xml:space="preserve"> </w:t>
      </w:r>
      <w:r>
        <w:t xml:space="preserve">en aquello que las recurrentes reprochan como </w:t>
      </w:r>
      <w:r>
        <w:rPr>
          <w:spacing w:val="-2"/>
        </w:rPr>
        <w:t>desfavorable</w:t>
      </w:r>
      <w:r>
        <w:rPr>
          <w:spacing w:val="-2"/>
          <w:position w:val="8"/>
          <w:sz w:val="16"/>
        </w:rPr>
        <w:t>46</w:t>
      </w:r>
      <w:r>
        <w:rPr>
          <w:spacing w:val="-2"/>
        </w:rPr>
        <w:t>.</w:t>
      </w:r>
    </w:p>
    <w:p w14:paraId="0316D8BC" w14:textId="77777777" w:rsidR="004F3459" w:rsidRDefault="002F64EB">
      <w:pPr>
        <w:pStyle w:val="Textoindependiente"/>
        <w:spacing w:before="117"/>
        <w:rPr>
          <w:sz w:val="20"/>
        </w:rPr>
      </w:pPr>
      <w:r>
        <w:rPr>
          <w:noProof/>
        </w:rPr>
        <mc:AlternateContent>
          <mc:Choice Requires="wps">
            <w:drawing>
              <wp:anchor distT="0" distB="0" distL="0" distR="0" simplePos="0" relativeHeight="251658258" behindDoc="1" locked="0" layoutInCell="1" allowOverlap="1" wp14:anchorId="1F9EDA91" wp14:editId="2C33B402">
                <wp:simplePos x="0" y="0"/>
                <wp:positionH relativeFrom="page">
                  <wp:posOffset>1080820</wp:posOffset>
                </wp:positionH>
                <wp:positionV relativeFrom="paragraph">
                  <wp:posOffset>235785</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9093F5" id="Graphic 23" o:spid="_x0000_s1026" style="position:absolute;margin-left:85.1pt;margin-top:18.55pt;width:144.05pt;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" path="m1829054,l,,,9143r1829054,l1829054,xe" fillcolor="black" stroked="f">
                <v:path arrowok="t"/>
                <w10:wrap type="topAndBottom" anchorx="page"/>
              </v:shape>
            </w:pict>
          </mc:Fallback>
        </mc:AlternateContent>
      </w:r>
    </w:p>
    <w:p w14:paraId="1E855E5E" w14:textId="77777777" w:rsidR="004F3459" w:rsidRDefault="002F64EB">
      <w:pPr>
        <w:spacing w:before="100"/>
        <w:ind w:left="542"/>
        <w:jc w:val="both"/>
        <w:rPr>
          <w:sz w:val="20"/>
        </w:rPr>
      </w:pPr>
      <w:r>
        <w:rPr>
          <w:position w:val="6"/>
          <w:sz w:val="13"/>
        </w:rPr>
        <w:t>44</w:t>
      </w:r>
      <w:r>
        <w:rPr>
          <w:spacing w:val="12"/>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5"/>
          <w:sz w:val="20"/>
        </w:rPr>
        <w:t xml:space="preserve"> </w:t>
      </w:r>
      <w:r>
        <w:rPr>
          <w:sz w:val="20"/>
        </w:rPr>
        <w:t>22</w:t>
      </w:r>
      <w:r>
        <w:rPr>
          <w:spacing w:val="-4"/>
          <w:sz w:val="20"/>
        </w:rPr>
        <w:t xml:space="preserve"> </w:t>
      </w:r>
      <w:r>
        <w:rPr>
          <w:sz w:val="20"/>
        </w:rPr>
        <w:t>de</w:t>
      </w:r>
      <w:r>
        <w:rPr>
          <w:spacing w:val="-7"/>
          <w:sz w:val="20"/>
        </w:rPr>
        <w:t xml:space="preserve"> </w:t>
      </w:r>
      <w:r>
        <w:rPr>
          <w:sz w:val="20"/>
        </w:rPr>
        <w:t>abril</w:t>
      </w:r>
      <w:r>
        <w:rPr>
          <w:spacing w:val="-7"/>
          <w:sz w:val="20"/>
        </w:rPr>
        <w:t xml:space="preserve"> </w:t>
      </w:r>
      <w:r>
        <w:rPr>
          <w:sz w:val="20"/>
        </w:rPr>
        <w:t>de</w:t>
      </w:r>
      <w:r>
        <w:rPr>
          <w:spacing w:val="-5"/>
          <w:sz w:val="20"/>
        </w:rPr>
        <w:t xml:space="preserve"> </w:t>
      </w:r>
      <w:r>
        <w:rPr>
          <w:sz w:val="20"/>
        </w:rPr>
        <w:t>2009.</w:t>
      </w:r>
      <w:r>
        <w:rPr>
          <w:spacing w:val="-6"/>
          <w:sz w:val="20"/>
        </w:rPr>
        <w:t xml:space="preserve"> </w:t>
      </w:r>
      <w:r>
        <w:rPr>
          <w:sz w:val="20"/>
        </w:rPr>
        <w:t>Rad.:</w:t>
      </w:r>
      <w:r>
        <w:rPr>
          <w:spacing w:val="-6"/>
          <w:sz w:val="20"/>
        </w:rPr>
        <w:t xml:space="preserve"> </w:t>
      </w:r>
      <w:r>
        <w:rPr>
          <w:spacing w:val="-2"/>
          <w:sz w:val="20"/>
        </w:rPr>
        <w:t>14667.</w:t>
      </w:r>
    </w:p>
    <w:p w14:paraId="7D820D38" w14:textId="77777777" w:rsidR="004F3459" w:rsidRDefault="002F64EB">
      <w:pPr>
        <w:spacing w:before="1"/>
        <w:ind w:left="542" w:right="200"/>
        <w:jc w:val="both"/>
        <w:rPr>
          <w:sz w:val="20"/>
        </w:rPr>
      </w:pPr>
      <w:r>
        <w:rPr>
          <w:position w:val="6"/>
          <w:sz w:val="13"/>
        </w:rPr>
        <w:t>45</w:t>
      </w:r>
      <w:r>
        <w:rPr>
          <w:spacing w:val="15"/>
          <w:position w:val="6"/>
          <w:sz w:val="13"/>
        </w:rPr>
        <w:t xml:space="preserve"> </w:t>
      </w:r>
      <w:r>
        <w:rPr>
          <w:sz w:val="20"/>
        </w:rPr>
        <w:t>“</w:t>
      </w:r>
      <w:r>
        <w:rPr>
          <w:rFonts w:ascii="Arial" w:hAnsi="Arial"/>
          <w:i/>
          <w:sz w:val="20"/>
        </w:rPr>
        <w:t>Artículo</w:t>
      </w:r>
      <w:r>
        <w:rPr>
          <w:rFonts w:ascii="Arial" w:hAnsi="Arial"/>
          <w:i/>
          <w:spacing w:val="-2"/>
          <w:sz w:val="20"/>
        </w:rPr>
        <w:t xml:space="preserve"> </w:t>
      </w:r>
      <w:r>
        <w:rPr>
          <w:rFonts w:ascii="Arial" w:hAnsi="Arial"/>
          <w:i/>
          <w:sz w:val="20"/>
        </w:rPr>
        <w:t>357.</w:t>
      </w:r>
      <w:r>
        <w:rPr>
          <w:rFonts w:ascii="Arial" w:hAnsi="Arial"/>
          <w:i/>
          <w:spacing w:val="-2"/>
          <w:sz w:val="20"/>
        </w:rPr>
        <w:t xml:space="preserve"> </w:t>
      </w:r>
      <w:r>
        <w:rPr>
          <w:rFonts w:ascii="Arial" w:hAnsi="Arial"/>
          <w:i/>
          <w:sz w:val="20"/>
        </w:rPr>
        <w:t>Competencia</w:t>
      </w:r>
      <w:r>
        <w:rPr>
          <w:rFonts w:ascii="Arial" w:hAnsi="Arial"/>
          <w:i/>
          <w:spacing w:val="-4"/>
          <w:sz w:val="20"/>
        </w:rPr>
        <w:t xml:space="preserve"> </w:t>
      </w:r>
      <w:r>
        <w:rPr>
          <w:rFonts w:ascii="Arial" w:hAnsi="Arial"/>
          <w:i/>
          <w:sz w:val="20"/>
        </w:rPr>
        <w:t>del</w:t>
      </w:r>
      <w:r>
        <w:rPr>
          <w:rFonts w:ascii="Arial" w:hAnsi="Arial"/>
          <w:i/>
          <w:spacing w:val="-3"/>
          <w:sz w:val="20"/>
        </w:rPr>
        <w:t xml:space="preserve"> </w:t>
      </w:r>
      <w:r>
        <w:rPr>
          <w:rFonts w:ascii="Arial" w:hAnsi="Arial"/>
          <w:i/>
          <w:sz w:val="20"/>
        </w:rPr>
        <w:t>Superior.</w:t>
      </w:r>
      <w:r>
        <w:rPr>
          <w:rFonts w:ascii="Arial" w:hAnsi="Arial"/>
          <w:i/>
          <w:spacing w:val="-1"/>
          <w:sz w:val="20"/>
        </w:rPr>
        <w:t xml:space="preserve"> </w:t>
      </w:r>
      <w:r>
        <w:rPr>
          <w:rFonts w:ascii="Arial" w:hAnsi="Arial"/>
          <w:i/>
          <w:sz w:val="20"/>
        </w:rPr>
        <w:t>La</w:t>
      </w:r>
      <w:r>
        <w:rPr>
          <w:rFonts w:ascii="Arial" w:hAnsi="Arial"/>
          <w:i/>
          <w:spacing w:val="-3"/>
          <w:sz w:val="20"/>
        </w:rPr>
        <w:t xml:space="preserve"> </w:t>
      </w:r>
      <w:r>
        <w:rPr>
          <w:rFonts w:ascii="Arial" w:hAnsi="Arial"/>
          <w:i/>
          <w:sz w:val="20"/>
        </w:rPr>
        <w:t>apelación</w:t>
      </w:r>
      <w:r>
        <w:rPr>
          <w:rFonts w:ascii="Arial" w:hAnsi="Arial"/>
          <w:i/>
          <w:spacing w:val="-4"/>
          <w:sz w:val="20"/>
        </w:rPr>
        <w:t xml:space="preserve"> </w:t>
      </w:r>
      <w:r>
        <w:rPr>
          <w:rFonts w:ascii="Arial" w:hAnsi="Arial"/>
          <w:i/>
          <w:sz w:val="20"/>
        </w:rPr>
        <w:t>se</w:t>
      </w:r>
      <w:r>
        <w:rPr>
          <w:rFonts w:ascii="Arial" w:hAnsi="Arial"/>
          <w:i/>
          <w:spacing w:val="-2"/>
          <w:sz w:val="20"/>
        </w:rPr>
        <w:t xml:space="preserve"> </w:t>
      </w:r>
      <w:r>
        <w:rPr>
          <w:rFonts w:ascii="Arial" w:hAnsi="Arial"/>
          <w:i/>
          <w:sz w:val="20"/>
        </w:rPr>
        <w:t>entiende</w:t>
      </w:r>
      <w:r>
        <w:rPr>
          <w:rFonts w:ascii="Arial" w:hAnsi="Arial"/>
          <w:i/>
          <w:spacing w:val="-2"/>
          <w:sz w:val="20"/>
        </w:rPr>
        <w:t xml:space="preserve"> </w:t>
      </w:r>
      <w:r>
        <w:rPr>
          <w:rFonts w:ascii="Arial" w:hAnsi="Arial"/>
          <w:i/>
          <w:sz w:val="20"/>
        </w:rPr>
        <w:t>interpuesta</w:t>
      </w:r>
      <w:r>
        <w:rPr>
          <w:rFonts w:ascii="Arial" w:hAnsi="Arial"/>
          <w:i/>
          <w:spacing w:val="-2"/>
          <w:sz w:val="20"/>
        </w:rPr>
        <w:t xml:space="preserve"> </w:t>
      </w:r>
      <w:r>
        <w:rPr>
          <w:rFonts w:ascii="Arial" w:hAnsi="Arial"/>
          <w:i/>
          <w:sz w:val="20"/>
        </w:rPr>
        <w:t>en</w:t>
      </w:r>
      <w:r>
        <w:rPr>
          <w:rFonts w:ascii="Arial" w:hAnsi="Arial"/>
          <w:i/>
          <w:spacing w:val="-4"/>
          <w:sz w:val="20"/>
        </w:rPr>
        <w:t xml:space="preserve"> </w:t>
      </w:r>
      <w:r>
        <w:rPr>
          <w:rFonts w:ascii="Arial" w:hAnsi="Arial"/>
          <w:i/>
          <w:sz w:val="20"/>
        </w:rPr>
        <w:t>lo</w:t>
      </w:r>
      <w:r>
        <w:rPr>
          <w:rFonts w:ascii="Arial" w:hAnsi="Arial"/>
          <w:i/>
          <w:spacing w:val="-2"/>
          <w:sz w:val="20"/>
        </w:rPr>
        <w:t xml:space="preserve"> </w:t>
      </w:r>
      <w:r>
        <w:rPr>
          <w:rFonts w:ascii="Arial" w:hAnsi="Arial"/>
          <w:i/>
          <w:sz w:val="20"/>
        </w:rPr>
        <w:t>desfavorable al</w:t>
      </w:r>
      <w:r>
        <w:rPr>
          <w:rFonts w:ascii="Arial" w:hAnsi="Arial"/>
          <w:i/>
          <w:spacing w:val="-10"/>
          <w:sz w:val="20"/>
        </w:rPr>
        <w:t xml:space="preserve"> </w:t>
      </w:r>
      <w:r>
        <w:rPr>
          <w:rFonts w:ascii="Arial" w:hAnsi="Arial"/>
          <w:i/>
          <w:sz w:val="20"/>
        </w:rPr>
        <w:t>apelante,</w:t>
      </w:r>
      <w:r>
        <w:rPr>
          <w:rFonts w:ascii="Arial" w:hAnsi="Arial"/>
          <w:i/>
          <w:spacing w:val="-9"/>
          <w:sz w:val="20"/>
        </w:rPr>
        <w:t xml:space="preserve"> </w:t>
      </w:r>
      <w:r>
        <w:rPr>
          <w:rFonts w:ascii="Arial" w:hAnsi="Arial"/>
          <w:i/>
          <w:sz w:val="20"/>
        </w:rPr>
        <w:t>y</w:t>
      </w:r>
      <w:r>
        <w:rPr>
          <w:rFonts w:ascii="Arial" w:hAnsi="Arial"/>
          <w:i/>
          <w:spacing w:val="-8"/>
          <w:sz w:val="20"/>
        </w:rPr>
        <w:t xml:space="preserve"> </w:t>
      </w:r>
      <w:r>
        <w:rPr>
          <w:rFonts w:ascii="Arial" w:hAnsi="Arial"/>
          <w:i/>
          <w:sz w:val="20"/>
        </w:rPr>
        <w:t>por</w:t>
      </w:r>
      <w:r>
        <w:rPr>
          <w:rFonts w:ascii="Arial" w:hAnsi="Arial"/>
          <w:i/>
          <w:spacing w:val="-8"/>
          <w:sz w:val="20"/>
        </w:rPr>
        <w:t xml:space="preserve"> </w:t>
      </w:r>
      <w:r>
        <w:rPr>
          <w:rFonts w:ascii="Arial" w:hAnsi="Arial"/>
          <w:i/>
          <w:sz w:val="20"/>
        </w:rPr>
        <w:t>lo</w:t>
      </w:r>
      <w:r>
        <w:rPr>
          <w:rFonts w:ascii="Arial" w:hAnsi="Arial"/>
          <w:i/>
          <w:spacing w:val="-7"/>
          <w:sz w:val="20"/>
        </w:rPr>
        <w:t xml:space="preserve"> </w:t>
      </w:r>
      <w:r>
        <w:rPr>
          <w:rFonts w:ascii="Arial" w:hAnsi="Arial"/>
          <w:i/>
          <w:sz w:val="20"/>
        </w:rPr>
        <w:t>tanto</w:t>
      </w:r>
      <w:r>
        <w:rPr>
          <w:rFonts w:ascii="Arial" w:hAnsi="Arial"/>
          <w:i/>
          <w:spacing w:val="-7"/>
          <w:sz w:val="20"/>
        </w:rPr>
        <w:t xml:space="preserve"> </w:t>
      </w:r>
      <w:r>
        <w:rPr>
          <w:rFonts w:ascii="Arial" w:hAnsi="Arial"/>
          <w:i/>
          <w:sz w:val="20"/>
        </w:rPr>
        <w:t>el</w:t>
      </w:r>
      <w:r>
        <w:rPr>
          <w:rFonts w:ascii="Arial" w:hAnsi="Arial"/>
          <w:i/>
          <w:spacing w:val="-8"/>
          <w:sz w:val="20"/>
        </w:rPr>
        <w:t xml:space="preserve"> </w:t>
      </w:r>
      <w:r>
        <w:rPr>
          <w:rFonts w:ascii="Arial" w:hAnsi="Arial"/>
          <w:i/>
          <w:sz w:val="20"/>
        </w:rPr>
        <w:t>superior</w:t>
      </w:r>
      <w:r>
        <w:rPr>
          <w:rFonts w:ascii="Arial" w:hAnsi="Arial"/>
          <w:i/>
          <w:spacing w:val="-8"/>
          <w:sz w:val="20"/>
        </w:rPr>
        <w:t xml:space="preserve"> </w:t>
      </w:r>
      <w:r>
        <w:rPr>
          <w:rFonts w:ascii="Arial" w:hAnsi="Arial"/>
          <w:i/>
          <w:sz w:val="20"/>
        </w:rPr>
        <w:t>no</w:t>
      </w:r>
      <w:r>
        <w:rPr>
          <w:rFonts w:ascii="Arial" w:hAnsi="Arial"/>
          <w:i/>
          <w:spacing w:val="-7"/>
          <w:sz w:val="20"/>
        </w:rPr>
        <w:t xml:space="preserve"> </w:t>
      </w:r>
      <w:r>
        <w:rPr>
          <w:rFonts w:ascii="Arial" w:hAnsi="Arial"/>
          <w:i/>
          <w:sz w:val="20"/>
        </w:rPr>
        <w:t>podrá</w:t>
      </w:r>
      <w:r>
        <w:rPr>
          <w:rFonts w:ascii="Arial" w:hAnsi="Arial"/>
          <w:i/>
          <w:spacing w:val="-6"/>
          <w:sz w:val="20"/>
        </w:rPr>
        <w:t xml:space="preserve"> </w:t>
      </w:r>
      <w:r>
        <w:rPr>
          <w:rFonts w:ascii="Arial" w:hAnsi="Arial"/>
          <w:i/>
          <w:sz w:val="20"/>
        </w:rPr>
        <w:t>enmendar</w:t>
      </w:r>
      <w:r>
        <w:rPr>
          <w:rFonts w:ascii="Arial" w:hAnsi="Arial"/>
          <w:i/>
          <w:spacing w:val="-8"/>
          <w:sz w:val="20"/>
        </w:rPr>
        <w:t xml:space="preserve"> </w:t>
      </w:r>
      <w:r>
        <w:rPr>
          <w:rFonts w:ascii="Arial" w:hAnsi="Arial"/>
          <w:i/>
          <w:sz w:val="20"/>
        </w:rPr>
        <w:t>la</w:t>
      </w:r>
      <w:r>
        <w:rPr>
          <w:rFonts w:ascii="Arial" w:hAnsi="Arial"/>
          <w:i/>
          <w:spacing w:val="-7"/>
          <w:sz w:val="20"/>
        </w:rPr>
        <w:t xml:space="preserve"> </w:t>
      </w:r>
      <w:r>
        <w:rPr>
          <w:rFonts w:ascii="Arial" w:hAnsi="Arial"/>
          <w:i/>
          <w:sz w:val="20"/>
        </w:rPr>
        <w:t>providencia</w:t>
      </w:r>
      <w:r>
        <w:rPr>
          <w:rFonts w:ascii="Arial" w:hAnsi="Arial"/>
          <w:i/>
          <w:spacing w:val="-9"/>
          <w:sz w:val="20"/>
        </w:rPr>
        <w:t xml:space="preserve"> </w:t>
      </w:r>
      <w:r>
        <w:rPr>
          <w:rFonts w:ascii="Arial" w:hAnsi="Arial"/>
          <w:i/>
          <w:sz w:val="20"/>
        </w:rPr>
        <w:t>en</w:t>
      </w:r>
      <w:r>
        <w:rPr>
          <w:rFonts w:ascii="Arial" w:hAnsi="Arial"/>
          <w:i/>
          <w:spacing w:val="-7"/>
          <w:sz w:val="20"/>
        </w:rPr>
        <w:t xml:space="preserve"> </w:t>
      </w:r>
      <w:r>
        <w:rPr>
          <w:rFonts w:ascii="Arial" w:hAnsi="Arial"/>
          <w:i/>
          <w:sz w:val="20"/>
        </w:rPr>
        <w:t>la</w:t>
      </w:r>
      <w:r>
        <w:rPr>
          <w:rFonts w:ascii="Arial" w:hAnsi="Arial"/>
          <w:i/>
          <w:spacing w:val="-7"/>
          <w:sz w:val="20"/>
        </w:rPr>
        <w:t xml:space="preserve"> </w:t>
      </w:r>
      <w:r>
        <w:rPr>
          <w:rFonts w:ascii="Arial" w:hAnsi="Arial"/>
          <w:i/>
          <w:sz w:val="20"/>
        </w:rPr>
        <w:t>parte</w:t>
      </w:r>
      <w:r>
        <w:rPr>
          <w:rFonts w:ascii="Arial" w:hAnsi="Arial"/>
          <w:i/>
          <w:spacing w:val="-7"/>
          <w:sz w:val="20"/>
        </w:rPr>
        <w:t xml:space="preserve"> </w:t>
      </w:r>
      <w:r>
        <w:rPr>
          <w:rFonts w:ascii="Arial" w:hAnsi="Arial"/>
          <w:i/>
          <w:sz w:val="20"/>
        </w:rPr>
        <w:t>que</w:t>
      </w:r>
      <w:r>
        <w:rPr>
          <w:rFonts w:ascii="Arial" w:hAnsi="Arial"/>
          <w:i/>
          <w:spacing w:val="-7"/>
          <w:sz w:val="20"/>
        </w:rPr>
        <w:t xml:space="preserve"> </w:t>
      </w:r>
      <w:r>
        <w:rPr>
          <w:rFonts w:ascii="Arial" w:hAnsi="Arial"/>
          <w:i/>
          <w:sz w:val="20"/>
        </w:rPr>
        <w:t>no</w:t>
      </w:r>
      <w:r>
        <w:rPr>
          <w:rFonts w:ascii="Arial" w:hAnsi="Arial"/>
          <w:i/>
          <w:spacing w:val="-9"/>
          <w:sz w:val="20"/>
        </w:rPr>
        <w:t xml:space="preserve"> </w:t>
      </w:r>
      <w:r>
        <w:rPr>
          <w:rFonts w:ascii="Arial" w:hAnsi="Arial"/>
          <w:i/>
          <w:sz w:val="20"/>
        </w:rPr>
        <w:t>fue</w:t>
      </w:r>
      <w:r>
        <w:rPr>
          <w:rFonts w:ascii="Arial" w:hAnsi="Arial"/>
          <w:i/>
          <w:spacing w:val="-7"/>
          <w:sz w:val="20"/>
        </w:rPr>
        <w:t xml:space="preserve"> </w:t>
      </w:r>
      <w:r>
        <w:rPr>
          <w:rFonts w:ascii="Arial" w:hAnsi="Arial"/>
          <w:i/>
          <w:sz w:val="20"/>
        </w:rPr>
        <w:t>objeto del</w:t>
      </w:r>
      <w:r>
        <w:rPr>
          <w:rFonts w:ascii="Arial" w:hAnsi="Arial"/>
          <w:i/>
          <w:spacing w:val="-12"/>
          <w:sz w:val="20"/>
        </w:rPr>
        <w:t xml:space="preserve"> </w:t>
      </w:r>
      <w:r>
        <w:rPr>
          <w:rFonts w:ascii="Arial" w:hAnsi="Arial"/>
          <w:i/>
          <w:sz w:val="20"/>
        </w:rPr>
        <w:t>recurso,</w:t>
      </w:r>
      <w:r>
        <w:rPr>
          <w:rFonts w:ascii="Arial" w:hAnsi="Arial"/>
          <w:i/>
          <w:spacing w:val="-14"/>
          <w:sz w:val="20"/>
        </w:rPr>
        <w:t xml:space="preserve"> </w:t>
      </w:r>
      <w:r>
        <w:rPr>
          <w:rFonts w:ascii="Arial" w:hAnsi="Arial"/>
          <w:i/>
          <w:sz w:val="20"/>
        </w:rPr>
        <w:t>salvo</w:t>
      </w:r>
      <w:r>
        <w:rPr>
          <w:rFonts w:ascii="Arial" w:hAnsi="Arial"/>
          <w:i/>
          <w:spacing w:val="-11"/>
          <w:sz w:val="20"/>
        </w:rPr>
        <w:t xml:space="preserve"> </w:t>
      </w:r>
      <w:r>
        <w:rPr>
          <w:rFonts w:ascii="Arial" w:hAnsi="Arial"/>
          <w:i/>
          <w:sz w:val="20"/>
        </w:rPr>
        <w:t>que</w:t>
      </w:r>
      <w:r>
        <w:rPr>
          <w:rFonts w:ascii="Arial" w:hAnsi="Arial"/>
          <w:i/>
          <w:spacing w:val="-12"/>
          <w:sz w:val="20"/>
        </w:rPr>
        <w:t xml:space="preserve"> </w:t>
      </w:r>
      <w:r>
        <w:rPr>
          <w:rFonts w:ascii="Arial" w:hAnsi="Arial"/>
          <w:i/>
          <w:sz w:val="20"/>
        </w:rPr>
        <w:t>en</w:t>
      </w:r>
      <w:r>
        <w:rPr>
          <w:rFonts w:ascii="Arial" w:hAnsi="Arial"/>
          <w:i/>
          <w:spacing w:val="-14"/>
          <w:sz w:val="20"/>
        </w:rPr>
        <w:t xml:space="preserve"> </w:t>
      </w:r>
      <w:r>
        <w:rPr>
          <w:rFonts w:ascii="Arial" w:hAnsi="Arial"/>
          <w:i/>
          <w:sz w:val="20"/>
        </w:rPr>
        <w:t>razón</w:t>
      </w:r>
      <w:r>
        <w:rPr>
          <w:rFonts w:ascii="Arial" w:hAnsi="Arial"/>
          <w:i/>
          <w:spacing w:val="-14"/>
          <w:sz w:val="20"/>
        </w:rPr>
        <w:t xml:space="preserve"> </w:t>
      </w:r>
      <w:r>
        <w:rPr>
          <w:rFonts w:ascii="Arial" w:hAnsi="Arial"/>
          <w:i/>
          <w:sz w:val="20"/>
        </w:rPr>
        <w:t>de</w:t>
      </w:r>
      <w:r>
        <w:rPr>
          <w:rFonts w:ascii="Arial" w:hAnsi="Arial"/>
          <w:i/>
          <w:spacing w:val="-11"/>
          <w:sz w:val="20"/>
        </w:rPr>
        <w:t xml:space="preserve"> </w:t>
      </w:r>
      <w:r>
        <w:rPr>
          <w:rFonts w:ascii="Arial" w:hAnsi="Arial"/>
          <w:i/>
          <w:sz w:val="20"/>
        </w:rPr>
        <w:t>la</w:t>
      </w:r>
      <w:r>
        <w:rPr>
          <w:rFonts w:ascii="Arial" w:hAnsi="Arial"/>
          <w:i/>
          <w:spacing w:val="-14"/>
          <w:sz w:val="20"/>
        </w:rPr>
        <w:t xml:space="preserve"> </w:t>
      </w:r>
      <w:r>
        <w:rPr>
          <w:rFonts w:ascii="Arial" w:hAnsi="Arial"/>
          <w:i/>
          <w:sz w:val="20"/>
        </w:rPr>
        <w:t>reforma</w:t>
      </w:r>
      <w:r>
        <w:rPr>
          <w:rFonts w:ascii="Arial" w:hAnsi="Arial"/>
          <w:i/>
          <w:spacing w:val="-14"/>
          <w:sz w:val="20"/>
        </w:rPr>
        <w:t xml:space="preserve"> </w:t>
      </w:r>
      <w:r>
        <w:rPr>
          <w:rFonts w:ascii="Arial" w:hAnsi="Arial"/>
          <w:i/>
          <w:sz w:val="20"/>
        </w:rPr>
        <w:t>fuere</w:t>
      </w:r>
      <w:r>
        <w:rPr>
          <w:rFonts w:ascii="Arial" w:hAnsi="Arial"/>
          <w:i/>
          <w:spacing w:val="-12"/>
          <w:sz w:val="20"/>
        </w:rPr>
        <w:t xml:space="preserve"> </w:t>
      </w:r>
      <w:r>
        <w:rPr>
          <w:rFonts w:ascii="Arial" w:hAnsi="Arial"/>
          <w:i/>
          <w:sz w:val="20"/>
        </w:rPr>
        <w:t>indispensable</w:t>
      </w:r>
      <w:r>
        <w:rPr>
          <w:rFonts w:ascii="Arial" w:hAnsi="Arial"/>
          <w:i/>
          <w:spacing w:val="-11"/>
          <w:sz w:val="20"/>
        </w:rPr>
        <w:t xml:space="preserve"> </w:t>
      </w:r>
      <w:r>
        <w:rPr>
          <w:rFonts w:ascii="Arial" w:hAnsi="Arial"/>
          <w:i/>
          <w:sz w:val="20"/>
        </w:rPr>
        <w:t>hacer</w:t>
      </w:r>
      <w:r>
        <w:rPr>
          <w:rFonts w:ascii="Arial" w:hAnsi="Arial"/>
          <w:i/>
          <w:spacing w:val="-10"/>
          <w:sz w:val="20"/>
        </w:rPr>
        <w:t xml:space="preserve"> </w:t>
      </w:r>
      <w:r>
        <w:rPr>
          <w:rFonts w:ascii="Arial" w:hAnsi="Arial"/>
          <w:i/>
          <w:sz w:val="20"/>
        </w:rPr>
        <w:t>modificaciones</w:t>
      </w:r>
      <w:r>
        <w:rPr>
          <w:rFonts w:ascii="Arial" w:hAnsi="Arial"/>
          <w:i/>
          <w:spacing w:val="-13"/>
          <w:sz w:val="20"/>
        </w:rPr>
        <w:t xml:space="preserve"> </w:t>
      </w:r>
      <w:r>
        <w:rPr>
          <w:rFonts w:ascii="Arial" w:hAnsi="Arial"/>
          <w:i/>
          <w:sz w:val="20"/>
        </w:rPr>
        <w:t>sobre</w:t>
      </w:r>
      <w:r>
        <w:rPr>
          <w:rFonts w:ascii="Arial" w:hAnsi="Arial"/>
          <w:i/>
          <w:spacing w:val="-11"/>
          <w:sz w:val="20"/>
        </w:rPr>
        <w:t xml:space="preserve"> </w:t>
      </w:r>
      <w:r>
        <w:rPr>
          <w:rFonts w:ascii="Arial" w:hAnsi="Arial"/>
          <w:i/>
          <w:sz w:val="20"/>
        </w:rPr>
        <w:t xml:space="preserve">puntos íntimamente relacionados con aquélla. Sin embargo, cuando ambas partes hayan apelado o la que no apeló hubiere adherido al recurso, el superior resolverá sin limitaciones </w:t>
      </w:r>
      <w:r>
        <w:rPr>
          <w:sz w:val="20"/>
        </w:rPr>
        <w:t xml:space="preserve">(…) </w:t>
      </w:r>
      <w:r>
        <w:rPr>
          <w:rFonts w:ascii="Arial" w:hAnsi="Arial"/>
          <w:i/>
          <w:sz w:val="20"/>
        </w:rPr>
        <w:t>Cuando se hubiere apelado</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una</w:t>
      </w:r>
      <w:r>
        <w:rPr>
          <w:rFonts w:ascii="Arial" w:hAnsi="Arial"/>
          <w:i/>
          <w:spacing w:val="-9"/>
          <w:sz w:val="20"/>
        </w:rPr>
        <w:t xml:space="preserve"> </w:t>
      </w:r>
      <w:r>
        <w:rPr>
          <w:rFonts w:ascii="Arial" w:hAnsi="Arial"/>
          <w:i/>
          <w:sz w:val="20"/>
        </w:rPr>
        <w:t>sentencia</w:t>
      </w:r>
      <w:r>
        <w:rPr>
          <w:rFonts w:ascii="Arial" w:hAnsi="Arial"/>
          <w:i/>
          <w:spacing w:val="-9"/>
          <w:sz w:val="20"/>
        </w:rPr>
        <w:t xml:space="preserve"> </w:t>
      </w:r>
      <w:r>
        <w:rPr>
          <w:rFonts w:ascii="Arial" w:hAnsi="Arial"/>
          <w:i/>
          <w:sz w:val="20"/>
        </w:rPr>
        <w:t>inhibitoria</w:t>
      </w:r>
      <w:r>
        <w:rPr>
          <w:rFonts w:ascii="Arial" w:hAnsi="Arial"/>
          <w:i/>
          <w:spacing w:val="-9"/>
          <w:sz w:val="20"/>
        </w:rPr>
        <w:t xml:space="preserve"> </w:t>
      </w:r>
      <w:r>
        <w:rPr>
          <w:rFonts w:ascii="Arial" w:hAnsi="Arial"/>
          <w:i/>
          <w:sz w:val="20"/>
        </w:rPr>
        <w:t>y</w:t>
      </w:r>
      <w:r>
        <w:rPr>
          <w:rFonts w:ascii="Arial" w:hAnsi="Arial"/>
          <w:i/>
          <w:spacing w:val="-8"/>
          <w:sz w:val="20"/>
        </w:rPr>
        <w:t xml:space="preserve"> </w:t>
      </w:r>
      <w:r>
        <w:rPr>
          <w:rFonts w:ascii="Arial" w:hAnsi="Arial"/>
          <w:i/>
          <w:sz w:val="20"/>
        </w:rPr>
        <w:t>la</w:t>
      </w:r>
      <w:r>
        <w:rPr>
          <w:rFonts w:ascii="Arial" w:hAnsi="Arial"/>
          <w:i/>
          <w:spacing w:val="-9"/>
          <w:sz w:val="20"/>
        </w:rPr>
        <w:t xml:space="preserve"> </w:t>
      </w:r>
      <w:r>
        <w:rPr>
          <w:rFonts w:ascii="Arial" w:hAnsi="Arial"/>
          <w:i/>
          <w:sz w:val="20"/>
        </w:rPr>
        <w:t>revocare</w:t>
      </w:r>
      <w:r>
        <w:rPr>
          <w:rFonts w:ascii="Arial" w:hAnsi="Arial"/>
          <w:i/>
          <w:spacing w:val="-8"/>
          <w:sz w:val="20"/>
        </w:rPr>
        <w:t xml:space="preserve"> </w:t>
      </w:r>
      <w:r>
        <w:rPr>
          <w:rFonts w:ascii="Arial" w:hAnsi="Arial"/>
          <w:i/>
          <w:sz w:val="20"/>
        </w:rPr>
        <w:t>el</w:t>
      </w:r>
      <w:r>
        <w:rPr>
          <w:rFonts w:ascii="Arial" w:hAnsi="Arial"/>
          <w:i/>
          <w:spacing w:val="-10"/>
          <w:sz w:val="20"/>
        </w:rPr>
        <w:t xml:space="preserve"> </w:t>
      </w:r>
      <w:r>
        <w:rPr>
          <w:rFonts w:ascii="Arial" w:hAnsi="Arial"/>
          <w:i/>
          <w:sz w:val="20"/>
        </w:rPr>
        <w:t>superior,</w:t>
      </w:r>
      <w:r>
        <w:rPr>
          <w:rFonts w:ascii="Arial" w:hAnsi="Arial"/>
          <w:i/>
          <w:spacing w:val="-8"/>
          <w:sz w:val="20"/>
        </w:rPr>
        <w:t xml:space="preserve"> </w:t>
      </w:r>
      <w:r>
        <w:rPr>
          <w:rFonts w:ascii="Arial" w:hAnsi="Arial"/>
          <w:i/>
          <w:sz w:val="20"/>
        </w:rPr>
        <w:t>éste</w:t>
      </w:r>
      <w:r>
        <w:rPr>
          <w:rFonts w:ascii="Arial" w:hAnsi="Arial"/>
          <w:i/>
          <w:spacing w:val="-9"/>
          <w:sz w:val="20"/>
        </w:rPr>
        <w:t xml:space="preserve"> </w:t>
      </w:r>
      <w:r>
        <w:rPr>
          <w:rFonts w:ascii="Arial" w:hAnsi="Arial"/>
          <w:i/>
          <w:sz w:val="20"/>
        </w:rPr>
        <w:t>deberá</w:t>
      </w:r>
      <w:r>
        <w:rPr>
          <w:rFonts w:ascii="Arial" w:hAnsi="Arial"/>
          <w:i/>
          <w:spacing w:val="-8"/>
          <w:sz w:val="20"/>
        </w:rPr>
        <w:t xml:space="preserve"> </w:t>
      </w:r>
      <w:r>
        <w:rPr>
          <w:rFonts w:ascii="Arial" w:hAnsi="Arial"/>
          <w:i/>
          <w:sz w:val="20"/>
        </w:rPr>
        <w:t>proferir</w:t>
      </w:r>
      <w:r>
        <w:rPr>
          <w:rFonts w:ascii="Arial" w:hAnsi="Arial"/>
          <w:i/>
          <w:spacing w:val="-8"/>
          <w:sz w:val="20"/>
        </w:rPr>
        <w:t xml:space="preserve"> </w:t>
      </w:r>
      <w:r>
        <w:rPr>
          <w:rFonts w:ascii="Arial" w:hAnsi="Arial"/>
          <w:i/>
          <w:sz w:val="20"/>
        </w:rPr>
        <w:t>decisión</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mérito aun cuando fuere desfavorable al apelante</w:t>
      </w:r>
      <w:r>
        <w:rPr>
          <w:sz w:val="20"/>
        </w:rPr>
        <w:t>.”</w:t>
      </w:r>
    </w:p>
    <w:p w14:paraId="014222B8" w14:textId="77777777" w:rsidR="004F3459" w:rsidRDefault="002F64EB">
      <w:pPr>
        <w:spacing w:before="1"/>
        <w:ind w:left="542" w:right="198"/>
        <w:jc w:val="both"/>
        <w:rPr>
          <w:rFonts w:ascii="Arial" w:hAnsi="Arial"/>
          <w:i/>
          <w:sz w:val="20"/>
        </w:rPr>
      </w:pPr>
      <w:r>
        <w:rPr>
          <w:position w:val="6"/>
          <w:sz w:val="13"/>
        </w:rPr>
        <w:t>46</w:t>
      </w:r>
      <w:r>
        <w:rPr>
          <w:spacing w:val="8"/>
          <w:position w:val="6"/>
          <w:sz w:val="13"/>
        </w:rPr>
        <w:t xml:space="preserve"> </w:t>
      </w:r>
      <w:r>
        <w:rPr>
          <w:sz w:val="20"/>
        </w:rPr>
        <w:t>Sobre</w:t>
      </w:r>
      <w:r>
        <w:rPr>
          <w:spacing w:val="-9"/>
          <w:sz w:val="20"/>
        </w:rPr>
        <w:t xml:space="preserve"> </w:t>
      </w:r>
      <w:r>
        <w:rPr>
          <w:sz w:val="20"/>
        </w:rPr>
        <w:t>la</w:t>
      </w:r>
      <w:r>
        <w:rPr>
          <w:spacing w:val="-11"/>
          <w:sz w:val="20"/>
        </w:rPr>
        <w:t xml:space="preserve"> </w:t>
      </w:r>
      <w:r>
        <w:rPr>
          <w:sz w:val="20"/>
        </w:rPr>
        <w:t>competencia</w:t>
      </w:r>
      <w:r>
        <w:rPr>
          <w:spacing w:val="-9"/>
          <w:sz w:val="20"/>
        </w:rPr>
        <w:t xml:space="preserve"> </w:t>
      </w:r>
      <w:r>
        <w:rPr>
          <w:sz w:val="20"/>
        </w:rPr>
        <w:t>del</w:t>
      </w:r>
      <w:r>
        <w:rPr>
          <w:spacing w:val="-8"/>
          <w:sz w:val="20"/>
        </w:rPr>
        <w:t xml:space="preserve"> </w:t>
      </w:r>
      <w:r>
        <w:rPr>
          <w:rFonts w:ascii="Arial" w:hAnsi="Arial"/>
          <w:i/>
          <w:sz w:val="20"/>
        </w:rPr>
        <w:t>ad</w:t>
      </w:r>
      <w:r>
        <w:rPr>
          <w:rFonts w:ascii="Arial" w:hAnsi="Arial"/>
          <w:i/>
          <w:spacing w:val="-11"/>
          <w:sz w:val="20"/>
        </w:rPr>
        <w:t xml:space="preserve"> </w:t>
      </w:r>
      <w:proofErr w:type="spellStart"/>
      <w:r>
        <w:rPr>
          <w:rFonts w:ascii="Arial" w:hAnsi="Arial"/>
          <w:i/>
          <w:sz w:val="20"/>
        </w:rPr>
        <w:t>quem</w:t>
      </w:r>
      <w:proofErr w:type="spellEnd"/>
      <w:r>
        <w:rPr>
          <w:rFonts w:ascii="Arial" w:hAnsi="Arial"/>
          <w:i/>
          <w:spacing w:val="-11"/>
          <w:sz w:val="20"/>
        </w:rPr>
        <w:t xml:space="preserve"> </w:t>
      </w:r>
      <w:r>
        <w:rPr>
          <w:sz w:val="20"/>
        </w:rPr>
        <w:t>con</w:t>
      </w:r>
      <w:r>
        <w:rPr>
          <w:spacing w:val="-12"/>
          <w:sz w:val="20"/>
        </w:rPr>
        <w:t xml:space="preserve"> </w:t>
      </w:r>
      <w:r>
        <w:rPr>
          <w:sz w:val="20"/>
        </w:rPr>
        <w:t>ocasión</w:t>
      </w:r>
      <w:r>
        <w:rPr>
          <w:spacing w:val="-12"/>
          <w:sz w:val="20"/>
        </w:rPr>
        <w:t xml:space="preserve"> </w:t>
      </w:r>
      <w:r>
        <w:rPr>
          <w:sz w:val="20"/>
        </w:rPr>
        <w:t>del</w:t>
      </w:r>
      <w:r>
        <w:rPr>
          <w:spacing w:val="-12"/>
          <w:sz w:val="20"/>
        </w:rPr>
        <w:t xml:space="preserve"> </w:t>
      </w:r>
      <w:r>
        <w:rPr>
          <w:sz w:val="20"/>
        </w:rPr>
        <w:t>recurso</w:t>
      </w:r>
      <w:r>
        <w:rPr>
          <w:spacing w:val="-11"/>
          <w:sz w:val="20"/>
        </w:rPr>
        <w:t xml:space="preserve"> </w:t>
      </w:r>
      <w:r>
        <w:rPr>
          <w:sz w:val="20"/>
        </w:rPr>
        <w:t>de</w:t>
      </w:r>
      <w:r>
        <w:rPr>
          <w:spacing w:val="-12"/>
          <w:sz w:val="20"/>
        </w:rPr>
        <w:t xml:space="preserve"> </w:t>
      </w:r>
      <w:r>
        <w:rPr>
          <w:sz w:val="20"/>
        </w:rPr>
        <w:t>apelación,</w:t>
      </w:r>
      <w:r>
        <w:rPr>
          <w:spacing w:val="-11"/>
          <w:sz w:val="20"/>
        </w:rPr>
        <w:t xml:space="preserve"> </w:t>
      </w:r>
      <w:r>
        <w:rPr>
          <w:sz w:val="20"/>
        </w:rPr>
        <w:t>cabe</w:t>
      </w:r>
      <w:r>
        <w:rPr>
          <w:spacing w:val="-12"/>
          <w:sz w:val="20"/>
        </w:rPr>
        <w:t xml:space="preserve"> </w:t>
      </w:r>
      <w:r>
        <w:rPr>
          <w:sz w:val="20"/>
        </w:rPr>
        <w:t>resaltar</w:t>
      </w:r>
      <w:r>
        <w:rPr>
          <w:spacing w:val="-11"/>
          <w:sz w:val="20"/>
        </w:rPr>
        <w:t xml:space="preserve"> </w:t>
      </w:r>
      <w:r>
        <w:rPr>
          <w:sz w:val="20"/>
        </w:rPr>
        <w:t>que</w:t>
      </w:r>
      <w:r>
        <w:rPr>
          <w:spacing w:val="-12"/>
          <w:sz w:val="20"/>
        </w:rPr>
        <w:t xml:space="preserve"> </w:t>
      </w:r>
      <w:r>
        <w:rPr>
          <w:sz w:val="20"/>
        </w:rPr>
        <w:t>la</w:t>
      </w:r>
      <w:r>
        <w:rPr>
          <w:spacing w:val="-11"/>
          <w:sz w:val="20"/>
        </w:rPr>
        <w:t xml:space="preserve"> </w:t>
      </w:r>
      <w:r>
        <w:rPr>
          <w:sz w:val="20"/>
        </w:rPr>
        <w:t>Sala Plena de esta Sección, mediante sentencia del 9 de febrero de 2012 , unificó su jurisprudencia refiriendo que el mencionado recurso se encuentra sujeto o limitado a los argumentos planteados por el recurrente y que, por tal motivo, toda inconformidad con lo resuelto por el a quo que no se alegue</w:t>
      </w:r>
      <w:r>
        <w:rPr>
          <w:spacing w:val="-4"/>
          <w:sz w:val="20"/>
        </w:rPr>
        <w:t xml:space="preserve"> </w:t>
      </w:r>
      <w:r>
        <w:rPr>
          <w:sz w:val="20"/>
        </w:rPr>
        <w:t>en</w:t>
      </w:r>
      <w:r>
        <w:rPr>
          <w:spacing w:val="-5"/>
          <w:sz w:val="20"/>
        </w:rPr>
        <w:t xml:space="preserve"> </w:t>
      </w:r>
      <w:r>
        <w:rPr>
          <w:sz w:val="20"/>
        </w:rPr>
        <w:t>la</w:t>
      </w:r>
      <w:r>
        <w:rPr>
          <w:spacing w:val="-4"/>
          <w:sz w:val="20"/>
        </w:rPr>
        <w:t xml:space="preserve"> </w:t>
      </w:r>
      <w:r>
        <w:rPr>
          <w:sz w:val="20"/>
        </w:rPr>
        <w:t>alzada,</w:t>
      </w:r>
      <w:r>
        <w:rPr>
          <w:spacing w:val="-4"/>
          <w:sz w:val="20"/>
        </w:rPr>
        <w:t xml:space="preserve"> </w:t>
      </w:r>
      <w:r>
        <w:rPr>
          <w:sz w:val="20"/>
        </w:rPr>
        <w:t>está</w:t>
      </w:r>
      <w:r>
        <w:rPr>
          <w:spacing w:val="-4"/>
          <w:sz w:val="20"/>
        </w:rPr>
        <w:t xml:space="preserve"> </w:t>
      </w:r>
      <w:r>
        <w:rPr>
          <w:sz w:val="20"/>
        </w:rPr>
        <w:t>llamada</w:t>
      </w:r>
      <w:r>
        <w:rPr>
          <w:spacing w:val="-6"/>
          <w:sz w:val="20"/>
        </w:rPr>
        <w:t xml:space="preserve"> </w:t>
      </w:r>
      <w:r>
        <w:rPr>
          <w:sz w:val="20"/>
        </w:rPr>
        <w:t>a</w:t>
      </w:r>
      <w:r>
        <w:rPr>
          <w:spacing w:val="-4"/>
          <w:sz w:val="20"/>
        </w:rPr>
        <w:t xml:space="preserve"> </w:t>
      </w:r>
      <w:r>
        <w:rPr>
          <w:sz w:val="20"/>
        </w:rPr>
        <w:t>excluirse</w:t>
      </w:r>
      <w:r>
        <w:rPr>
          <w:spacing w:val="-6"/>
          <w:sz w:val="20"/>
        </w:rPr>
        <w:t xml:space="preserve"> </w:t>
      </w:r>
      <w:r>
        <w:rPr>
          <w:sz w:val="20"/>
        </w:rPr>
        <w:t>del</w:t>
      </w:r>
      <w:r>
        <w:rPr>
          <w:spacing w:val="-4"/>
          <w:sz w:val="20"/>
        </w:rPr>
        <w:t xml:space="preserve"> </w:t>
      </w:r>
      <w:r>
        <w:rPr>
          <w:sz w:val="20"/>
        </w:rPr>
        <w:t>debate</w:t>
      </w:r>
      <w:r>
        <w:rPr>
          <w:spacing w:val="-6"/>
          <w:sz w:val="20"/>
        </w:rPr>
        <w:t xml:space="preserve"> </w:t>
      </w:r>
      <w:r>
        <w:rPr>
          <w:sz w:val="20"/>
        </w:rPr>
        <w:t>de</w:t>
      </w:r>
      <w:r>
        <w:rPr>
          <w:spacing w:val="-4"/>
          <w:sz w:val="20"/>
        </w:rPr>
        <w:t xml:space="preserve"> </w:t>
      </w:r>
      <w:r>
        <w:rPr>
          <w:sz w:val="20"/>
        </w:rPr>
        <w:t>segunda</w:t>
      </w:r>
      <w:r>
        <w:rPr>
          <w:spacing w:val="-5"/>
          <w:sz w:val="20"/>
        </w:rPr>
        <w:t xml:space="preserve"> </w:t>
      </w:r>
      <w:r>
        <w:rPr>
          <w:sz w:val="20"/>
        </w:rPr>
        <w:t>instancia</w:t>
      </w:r>
      <w:r>
        <w:rPr>
          <w:spacing w:val="-6"/>
          <w:sz w:val="20"/>
        </w:rPr>
        <w:t xml:space="preserve"> </w:t>
      </w:r>
      <w:r>
        <w:rPr>
          <w:sz w:val="20"/>
        </w:rPr>
        <w:t>en</w:t>
      </w:r>
      <w:r>
        <w:rPr>
          <w:spacing w:val="-4"/>
          <w:sz w:val="20"/>
        </w:rPr>
        <w:t xml:space="preserve"> </w:t>
      </w:r>
      <w:r>
        <w:rPr>
          <w:sz w:val="20"/>
        </w:rPr>
        <w:t>virtud</w:t>
      </w:r>
      <w:r>
        <w:rPr>
          <w:spacing w:val="-6"/>
          <w:sz w:val="20"/>
        </w:rPr>
        <w:t xml:space="preserve"> </w:t>
      </w:r>
      <w:r>
        <w:rPr>
          <w:sz w:val="20"/>
        </w:rPr>
        <w:t>del</w:t>
      </w:r>
      <w:r>
        <w:rPr>
          <w:spacing w:val="-5"/>
          <w:sz w:val="20"/>
        </w:rPr>
        <w:t xml:space="preserve"> </w:t>
      </w:r>
      <w:r>
        <w:rPr>
          <w:sz w:val="20"/>
        </w:rPr>
        <w:t xml:space="preserve">principio dispositivo y de congruencia. Así lo refirió esta Sección en aquella oportunidad: “(…) </w:t>
      </w:r>
      <w:r>
        <w:rPr>
          <w:rFonts w:ascii="Arial" w:hAnsi="Arial"/>
          <w:i/>
          <w:sz w:val="20"/>
        </w:rPr>
        <w:t>En este orden de</w:t>
      </w:r>
      <w:r>
        <w:rPr>
          <w:rFonts w:ascii="Arial" w:hAnsi="Arial"/>
          <w:i/>
          <w:spacing w:val="-5"/>
          <w:sz w:val="20"/>
        </w:rPr>
        <w:t xml:space="preserve"> </w:t>
      </w:r>
      <w:r>
        <w:rPr>
          <w:rFonts w:ascii="Arial" w:hAnsi="Arial"/>
          <w:i/>
          <w:sz w:val="20"/>
        </w:rPr>
        <w:t>ideas,</w:t>
      </w:r>
      <w:r>
        <w:rPr>
          <w:rFonts w:ascii="Arial" w:hAnsi="Arial"/>
          <w:i/>
          <w:spacing w:val="-2"/>
          <w:sz w:val="20"/>
        </w:rPr>
        <w:t xml:space="preserve"> </w:t>
      </w:r>
      <w:r>
        <w:rPr>
          <w:rFonts w:ascii="Arial" w:hAnsi="Arial"/>
          <w:i/>
          <w:sz w:val="20"/>
        </w:rPr>
        <w:t>para</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Sala</w:t>
      </w:r>
      <w:r>
        <w:rPr>
          <w:rFonts w:ascii="Arial" w:hAnsi="Arial"/>
          <w:i/>
          <w:spacing w:val="-2"/>
          <w:sz w:val="20"/>
        </w:rPr>
        <w:t xml:space="preserve"> </w:t>
      </w:r>
      <w:r>
        <w:rPr>
          <w:rFonts w:ascii="Arial" w:hAnsi="Arial"/>
          <w:i/>
          <w:sz w:val="20"/>
        </w:rPr>
        <w:t>Plena</w:t>
      </w:r>
      <w:r>
        <w:rPr>
          <w:rFonts w:ascii="Arial" w:hAnsi="Arial"/>
          <w:i/>
          <w:spacing w:val="-4"/>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Sección</w:t>
      </w:r>
      <w:r>
        <w:rPr>
          <w:rFonts w:ascii="Arial" w:hAnsi="Arial"/>
          <w:i/>
          <w:spacing w:val="-4"/>
          <w:sz w:val="20"/>
        </w:rPr>
        <w:t xml:space="preserve"> </w:t>
      </w:r>
      <w:r>
        <w:rPr>
          <w:rFonts w:ascii="Arial" w:hAnsi="Arial"/>
          <w:i/>
          <w:sz w:val="20"/>
        </w:rPr>
        <w:t>Tercera</w:t>
      </w:r>
      <w:r>
        <w:rPr>
          <w:rFonts w:ascii="Arial" w:hAnsi="Arial"/>
          <w:i/>
          <w:spacing w:val="-4"/>
          <w:sz w:val="20"/>
        </w:rPr>
        <w:t xml:space="preserve"> </w:t>
      </w:r>
      <w:r>
        <w:rPr>
          <w:rFonts w:ascii="Arial" w:hAnsi="Arial"/>
          <w:i/>
          <w:sz w:val="20"/>
        </w:rPr>
        <w:t>resulta</w:t>
      </w:r>
      <w:r>
        <w:rPr>
          <w:rFonts w:ascii="Arial" w:hAnsi="Arial"/>
          <w:i/>
          <w:spacing w:val="-2"/>
          <w:sz w:val="20"/>
        </w:rPr>
        <w:t xml:space="preserve"> </w:t>
      </w:r>
      <w:r>
        <w:rPr>
          <w:rFonts w:ascii="Arial" w:hAnsi="Arial"/>
          <w:i/>
          <w:sz w:val="20"/>
        </w:rPr>
        <w:t>claro –y</w:t>
      </w:r>
      <w:r>
        <w:rPr>
          <w:rFonts w:ascii="Arial" w:hAnsi="Arial"/>
          <w:i/>
          <w:spacing w:val="-3"/>
          <w:sz w:val="20"/>
        </w:rPr>
        <w:t xml:space="preserve"> </w:t>
      </w:r>
      <w:r>
        <w:rPr>
          <w:rFonts w:ascii="Arial" w:hAnsi="Arial"/>
          <w:i/>
          <w:sz w:val="20"/>
        </w:rPr>
        <w:t>alrededor</w:t>
      </w:r>
      <w:r>
        <w:rPr>
          <w:rFonts w:ascii="Arial" w:hAnsi="Arial"/>
          <w:i/>
          <w:spacing w:val="-4"/>
          <w:sz w:val="20"/>
        </w:rPr>
        <w:t xml:space="preserve"> </w:t>
      </w:r>
      <w:r>
        <w:rPr>
          <w:rFonts w:ascii="Arial" w:hAnsi="Arial"/>
          <w:i/>
          <w:sz w:val="20"/>
        </w:rPr>
        <w:t>de</w:t>
      </w:r>
      <w:r>
        <w:rPr>
          <w:rFonts w:ascii="Arial" w:hAnsi="Arial"/>
          <w:i/>
          <w:spacing w:val="-2"/>
          <w:sz w:val="20"/>
        </w:rPr>
        <w:t xml:space="preserve"> </w:t>
      </w:r>
      <w:r>
        <w:rPr>
          <w:rFonts w:ascii="Arial" w:hAnsi="Arial"/>
          <w:i/>
          <w:sz w:val="20"/>
        </w:rPr>
        <w:t>este</w:t>
      </w:r>
      <w:r>
        <w:rPr>
          <w:rFonts w:ascii="Arial" w:hAnsi="Arial"/>
          <w:i/>
          <w:spacing w:val="-5"/>
          <w:sz w:val="20"/>
        </w:rPr>
        <w:t xml:space="preserve"> </w:t>
      </w:r>
      <w:r>
        <w:rPr>
          <w:rFonts w:ascii="Arial" w:hAnsi="Arial"/>
          <w:i/>
          <w:sz w:val="20"/>
        </w:rPr>
        <w:t>planteamiento unifica en esta materia su Jurisprudencia– que por regla general 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w:t>
      </w:r>
      <w:r>
        <w:rPr>
          <w:rFonts w:ascii="Arial" w:hAnsi="Arial"/>
          <w:i/>
          <w:spacing w:val="-2"/>
          <w:sz w:val="20"/>
        </w:rPr>
        <w:t xml:space="preserve"> </w:t>
      </w:r>
      <w:r>
        <w:rPr>
          <w:rFonts w:ascii="Arial" w:hAnsi="Arial"/>
          <w:i/>
          <w:sz w:val="20"/>
        </w:rPr>
        <w:t>están</w:t>
      </w:r>
      <w:r>
        <w:rPr>
          <w:rFonts w:ascii="Arial" w:hAnsi="Arial"/>
          <w:i/>
          <w:spacing w:val="-2"/>
          <w:sz w:val="20"/>
        </w:rPr>
        <w:t xml:space="preserve"> </w:t>
      </w:r>
      <w:r>
        <w:rPr>
          <w:rFonts w:ascii="Arial" w:hAnsi="Arial"/>
          <w:i/>
          <w:sz w:val="20"/>
        </w:rPr>
        <w:t>llamados a</w:t>
      </w:r>
      <w:r>
        <w:rPr>
          <w:rFonts w:ascii="Arial" w:hAnsi="Arial"/>
          <w:i/>
          <w:spacing w:val="-2"/>
          <w:sz w:val="20"/>
        </w:rPr>
        <w:t xml:space="preserve"> </w:t>
      </w:r>
      <w:r>
        <w:rPr>
          <w:rFonts w:ascii="Arial" w:hAnsi="Arial"/>
          <w:i/>
          <w:sz w:val="20"/>
        </w:rPr>
        <w:t>excluirse</w:t>
      </w:r>
      <w:r>
        <w:rPr>
          <w:rFonts w:ascii="Arial" w:hAnsi="Arial"/>
          <w:i/>
          <w:spacing w:val="-2"/>
          <w:sz w:val="20"/>
        </w:rPr>
        <w:t xml:space="preserve"> </w:t>
      </w:r>
      <w:r>
        <w:rPr>
          <w:rFonts w:ascii="Arial" w:hAnsi="Arial"/>
          <w:i/>
          <w:sz w:val="20"/>
        </w:rPr>
        <w:t>del</w:t>
      </w:r>
      <w:r>
        <w:rPr>
          <w:rFonts w:ascii="Arial" w:hAnsi="Arial"/>
          <w:i/>
          <w:spacing w:val="-3"/>
          <w:sz w:val="20"/>
        </w:rPr>
        <w:t xml:space="preserve"> </w:t>
      </w:r>
      <w:r>
        <w:rPr>
          <w:rFonts w:ascii="Arial" w:hAnsi="Arial"/>
          <w:i/>
          <w:sz w:val="20"/>
        </w:rPr>
        <w:t>debate</w:t>
      </w:r>
      <w:r>
        <w:rPr>
          <w:rFonts w:ascii="Arial" w:hAnsi="Arial"/>
          <w:i/>
          <w:spacing w:val="-2"/>
          <w:sz w:val="20"/>
        </w:rPr>
        <w:t xml:space="preserve"> </w:t>
      </w:r>
      <w:r>
        <w:rPr>
          <w:rFonts w:ascii="Arial" w:hAnsi="Arial"/>
          <w:i/>
          <w:sz w:val="20"/>
        </w:rPr>
        <w:t>en</w:t>
      </w:r>
      <w:r>
        <w:rPr>
          <w:rFonts w:ascii="Arial" w:hAnsi="Arial"/>
          <w:i/>
          <w:spacing w:val="-3"/>
          <w:sz w:val="20"/>
        </w:rPr>
        <w:t xml:space="preserve"> </w:t>
      </w:r>
      <w:r>
        <w:rPr>
          <w:rFonts w:ascii="Arial" w:hAnsi="Arial"/>
          <w:i/>
          <w:sz w:val="20"/>
        </w:rPr>
        <w:t>la instancia</w:t>
      </w:r>
      <w:r>
        <w:rPr>
          <w:rFonts w:ascii="Arial" w:hAnsi="Arial"/>
          <w:i/>
          <w:spacing w:val="-2"/>
          <w:sz w:val="20"/>
        </w:rPr>
        <w:t xml:space="preserve"> </w:t>
      </w:r>
      <w:r>
        <w:rPr>
          <w:rFonts w:ascii="Arial" w:hAnsi="Arial"/>
          <w:i/>
          <w:sz w:val="20"/>
        </w:rPr>
        <w:t>superior,</w:t>
      </w:r>
      <w:r>
        <w:rPr>
          <w:rFonts w:ascii="Arial" w:hAnsi="Arial"/>
          <w:i/>
          <w:spacing w:val="-1"/>
          <w:sz w:val="20"/>
        </w:rPr>
        <w:t xml:space="preserve"> </w:t>
      </w:r>
      <w:r>
        <w:rPr>
          <w:rFonts w:ascii="Arial" w:hAnsi="Arial"/>
          <w:i/>
          <w:sz w:val="20"/>
        </w:rPr>
        <w:t>sin</w:t>
      </w:r>
      <w:r>
        <w:rPr>
          <w:rFonts w:ascii="Arial" w:hAnsi="Arial"/>
          <w:i/>
          <w:spacing w:val="-2"/>
          <w:sz w:val="20"/>
        </w:rPr>
        <w:t xml:space="preserve"> </w:t>
      </w:r>
      <w:r>
        <w:rPr>
          <w:rFonts w:ascii="Arial" w:hAnsi="Arial"/>
          <w:i/>
          <w:sz w:val="20"/>
        </w:rPr>
        <w:t>perjuicio de</w:t>
      </w:r>
      <w:r>
        <w:rPr>
          <w:rFonts w:ascii="Arial" w:hAnsi="Arial"/>
          <w:i/>
          <w:spacing w:val="-3"/>
          <w:sz w:val="20"/>
        </w:rPr>
        <w:t xml:space="preserve"> </w:t>
      </w:r>
      <w:r>
        <w:rPr>
          <w:rFonts w:ascii="Arial" w:hAnsi="Arial"/>
          <w:i/>
          <w:sz w:val="20"/>
        </w:rPr>
        <w:t>los</w:t>
      </w:r>
      <w:r>
        <w:rPr>
          <w:rFonts w:ascii="Arial" w:hAnsi="Arial"/>
          <w:i/>
          <w:spacing w:val="-1"/>
          <w:sz w:val="20"/>
        </w:rPr>
        <w:t xml:space="preserve"> </w:t>
      </w:r>
      <w:r>
        <w:rPr>
          <w:rFonts w:ascii="Arial" w:hAnsi="Arial"/>
          <w:i/>
          <w:sz w:val="20"/>
        </w:rPr>
        <w:t>casos previstos o autorizados por la Constitución Política o por la ley, toda vez que en el recurso de apelación</w:t>
      </w:r>
      <w:r>
        <w:rPr>
          <w:rFonts w:ascii="Arial" w:hAnsi="Arial"/>
          <w:i/>
          <w:spacing w:val="-14"/>
          <w:sz w:val="20"/>
        </w:rPr>
        <w:t xml:space="preserve"> </w:t>
      </w:r>
      <w:r>
        <w:rPr>
          <w:rFonts w:ascii="Arial" w:hAnsi="Arial"/>
          <w:i/>
          <w:sz w:val="20"/>
        </w:rPr>
        <w:t>operan</w:t>
      </w:r>
      <w:r>
        <w:rPr>
          <w:rFonts w:ascii="Arial" w:hAnsi="Arial"/>
          <w:i/>
          <w:spacing w:val="-16"/>
          <w:sz w:val="20"/>
        </w:rPr>
        <w:t xml:space="preserve"> </w:t>
      </w:r>
      <w:r>
        <w:rPr>
          <w:rFonts w:ascii="Arial" w:hAnsi="Arial"/>
          <w:i/>
          <w:sz w:val="20"/>
        </w:rPr>
        <w:t>tanto</w:t>
      </w:r>
      <w:r>
        <w:rPr>
          <w:rFonts w:ascii="Arial" w:hAnsi="Arial"/>
          <w:i/>
          <w:spacing w:val="-14"/>
          <w:sz w:val="20"/>
        </w:rPr>
        <w:t xml:space="preserve"> </w:t>
      </w:r>
      <w:r>
        <w:rPr>
          <w:rFonts w:ascii="Arial" w:hAnsi="Arial"/>
          <w:i/>
          <w:sz w:val="20"/>
        </w:rPr>
        <w:t>el</w:t>
      </w:r>
      <w:r>
        <w:rPr>
          <w:rFonts w:ascii="Arial" w:hAnsi="Arial"/>
          <w:i/>
          <w:spacing w:val="-14"/>
          <w:sz w:val="20"/>
        </w:rPr>
        <w:t xml:space="preserve"> </w:t>
      </w:r>
      <w:r>
        <w:rPr>
          <w:rFonts w:ascii="Arial" w:hAnsi="Arial"/>
          <w:i/>
          <w:sz w:val="20"/>
        </w:rPr>
        <w:t>principio</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congruencia</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sentencia</w:t>
      </w:r>
      <w:r>
        <w:rPr>
          <w:rFonts w:ascii="Arial" w:hAnsi="Arial"/>
          <w:i/>
          <w:spacing w:val="-14"/>
          <w:sz w:val="20"/>
        </w:rPr>
        <w:t xml:space="preserve"> </w:t>
      </w:r>
      <w:r>
        <w:rPr>
          <w:rFonts w:ascii="Arial" w:hAnsi="Arial"/>
          <w:i/>
          <w:sz w:val="20"/>
        </w:rPr>
        <w:t>como</w:t>
      </w:r>
      <w:r>
        <w:rPr>
          <w:rFonts w:ascii="Arial" w:hAnsi="Arial"/>
          <w:i/>
          <w:spacing w:val="-16"/>
          <w:sz w:val="20"/>
        </w:rPr>
        <w:t xml:space="preserve"> </w:t>
      </w:r>
      <w:r>
        <w:rPr>
          <w:rFonts w:ascii="Arial" w:hAnsi="Arial"/>
          <w:i/>
          <w:sz w:val="20"/>
        </w:rPr>
        <w:t>el</w:t>
      </w:r>
      <w:r>
        <w:rPr>
          <w:rFonts w:ascii="Arial" w:hAnsi="Arial"/>
          <w:i/>
          <w:spacing w:val="-14"/>
          <w:sz w:val="20"/>
        </w:rPr>
        <w:t xml:space="preserve"> </w:t>
      </w:r>
      <w:r>
        <w:rPr>
          <w:rFonts w:ascii="Arial" w:hAnsi="Arial"/>
          <w:i/>
          <w:sz w:val="20"/>
        </w:rPr>
        <w:t>principio</w:t>
      </w:r>
      <w:r>
        <w:rPr>
          <w:rFonts w:ascii="Arial" w:hAnsi="Arial"/>
          <w:i/>
          <w:spacing w:val="-14"/>
          <w:sz w:val="20"/>
        </w:rPr>
        <w:t xml:space="preserve"> </w:t>
      </w:r>
      <w:r>
        <w:rPr>
          <w:rFonts w:ascii="Arial" w:hAnsi="Arial"/>
          <w:i/>
          <w:sz w:val="20"/>
        </w:rPr>
        <w:t>dispositivo,</w:t>
      </w:r>
      <w:r>
        <w:rPr>
          <w:rFonts w:ascii="Arial" w:hAnsi="Arial"/>
          <w:i/>
          <w:spacing w:val="-14"/>
          <w:sz w:val="20"/>
        </w:rPr>
        <w:t xml:space="preserve"> </w:t>
      </w:r>
      <w:r>
        <w:rPr>
          <w:rFonts w:ascii="Arial" w:hAnsi="Arial"/>
          <w:i/>
          <w:sz w:val="20"/>
        </w:rPr>
        <w:t>razón</w:t>
      </w:r>
    </w:p>
    <w:p w14:paraId="613AAC9B" w14:textId="77777777" w:rsidR="004F3459" w:rsidRDefault="004F3459">
      <w:pPr>
        <w:jc w:val="both"/>
        <w:rPr>
          <w:rFonts w:ascii="Arial" w:hAnsi="Arial"/>
          <w:sz w:val="20"/>
        </w:rPr>
        <w:sectPr w:rsidR="004F3459" w:rsidSect="00605E9E">
          <w:pgSz w:w="12240" w:h="20160"/>
          <w:pgMar w:top="2300" w:right="1500" w:bottom="280" w:left="1160" w:header="600" w:footer="0" w:gutter="0"/>
          <w:cols w:space="720"/>
        </w:sectPr>
      </w:pPr>
    </w:p>
    <w:p w14:paraId="22FCA641" w14:textId="77777777" w:rsidR="004F3459" w:rsidRDefault="004F3459">
      <w:pPr>
        <w:pStyle w:val="Textoindependiente"/>
        <w:rPr>
          <w:rFonts w:ascii="Arial"/>
          <w:i/>
        </w:rPr>
      </w:pPr>
    </w:p>
    <w:p w14:paraId="5182D8CA" w14:textId="77777777" w:rsidR="004F3459" w:rsidRDefault="004F3459">
      <w:pPr>
        <w:pStyle w:val="Textoindependiente"/>
        <w:spacing w:before="267"/>
        <w:rPr>
          <w:rFonts w:ascii="Arial"/>
          <w:i/>
        </w:rPr>
      </w:pPr>
    </w:p>
    <w:p w14:paraId="23C39AAC" w14:textId="77777777" w:rsidR="004F3459" w:rsidRDefault="002F64EB">
      <w:pPr>
        <w:pStyle w:val="Textoindependiente"/>
        <w:spacing w:line="360" w:lineRule="auto"/>
        <w:ind w:left="542" w:right="195"/>
        <w:jc w:val="both"/>
      </w:pPr>
      <w:r>
        <w:t>A</w:t>
      </w:r>
      <w:r>
        <w:rPr>
          <w:spacing w:val="-5"/>
        </w:rPr>
        <w:t xml:space="preserve"> </w:t>
      </w:r>
      <w:r>
        <w:t>partir</w:t>
      </w:r>
      <w:r>
        <w:rPr>
          <w:spacing w:val="-6"/>
        </w:rPr>
        <w:t xml:space="preserve"> </w:t>
      </w:r>
      <w:r>
        <w:t>de</w:t>
      </w:r>
      <w:r>
        <w:rPr>
          <w:spacing w:val="-5"/>
        </w:rPr>
        <w:t xml:space="preserve"> </w:t>
      </w:r>
      <w:r>
        <w:t>lo</w:t>
      </w:r>
      <w:r>
        <w:rPr>
          <w:spacing w:val="-7"/>
        </w:rPr>
        <w:t xml:space="preserve"> </w:t>
      </w:r>
      <w:r>
        <w:t>anterior,</w:t>
      </w:r>
      <w:r>
        <w:rPr>
          <w:spacing w:val="-7"/>
        </w:rPr>
        <w:t xml:space="preserve"> </w:t>
      </w:r>
      <w:r>
        <w:t>en</w:t>
      </w:r>
      <w:r>
        <w:rPr>
          <w:spacing w:val="-5"/>
        </w:rPr>
        <w:t xml:space="preserve"> </w:t>
      </w:r>
      <w:r>
        <w:t>el</w:t>
      </w:r>
      <w:r>
        <w:rPr>
          <w:spacing w:val="-8"/>
        </w:rPr>
        <w:t xml:space="preserve"> </w:t>
      </w:r>
      <w:r>
        <w:t>presente</w:t>
      </w:r>
      <w:r>
        <w:rPr>
          <w:spacing w:val="-4"/>
        </w:rPr>
        <w:t xml:space="preserve"> </w:t>
      </w:r>
      <w:r>
        <w:t>caso</w:t>
      </w:r>
      <w:r>
        <w:rPr>
          <w:spacing w:val="-3"/>
        </w:rPr>
        <w:t xml:space="preserve"> </w:t>
      </w:r>
      <w:r>
        <w:t>la</w:t>
      </w:r>
      <w:r>
        <w:rPr>
          <w:spacing w:val="-7"/>
        </w:rPr>
        <w:t xml:space="preserve"> </w:t>
      </w:r>
      <w:r>
        <w:t>Sala</w:t>
      </w:r>
      <w:r>
        <w:rPr>
          <w:spacing w:val="-5"/>
        </w:rPr>
        <w:t xml:space="preserve"> </w:t>
      </w:r>
      <w:r>
        <w:t>únicamente</w:t>
      </w:r>
      <w:r>
        <w:rPr>
          <w:spacing w:val="-4"/>
        </w:rPr>
        <w:t xml:space="preserve"> </w:t>
      </w:r>
      <w:r>
        <w:t>analizará</w:t>
      </w:r>
      <w:r>
        <w:rPr>
          <w:spacing w:val="-4"/>
        </w:rPr>
        <w:t xml:space="preserve"> </w:t>
      </w:r>
      <w:r>
        <w:t>los</w:t>
      </w:r>
      <w:r>
        <w:rPr>
          <w:spacing w:val="-5"/>
        </w:rPr>
        <w:t xml:space="preserve"> </w:t>
      </w:r>
      <w:r>
        <w:t xml:space="preserve">reparos atinentes a la prescripción de la acción derivada del contrato de seguros, a la incompetencia temporal y a la violación del derecho al debido proceso del contratista, pues los mismos, además de que se alegaron en los recursos de apelación de apelación, corresponden a los cargos de nulidad esgrimidos en la </w:t>
      </w:r>
      <w:r>
        <w:rPr>
          <w:spacing w:val="-2"/>
        </w:rPr>
        <w:t>demanda.</w:t>
      </w:r>
    </w:p>
    <w:p w14:paraId="2211716F" w14:textId="77777777" w:rsidR="004F3459" w:rsidRDefault="004F3459">
      <w:pPr>
        <w:pStyle w:val="Textoindependiente"/>
        <w:spacing w:before="137"/>
      </w:pPr>
    </w:p>
    <w:p w14:paraId="1239649A" w14:textId="77777777" w:rsidR="004F3459" w:rsidRDefault="002F64EB">
      <w:pPr>
        <w:pStyle w:val="Textoindependiente"/>
        <w:spacing w:line="360" w:lineRule="auto"/>
        <w:ind w:left="542" w:right="196"/>
        <w:jc w:val="both"/>
      </w:pPr>
      <w:r>
        <w:t xml:space="preserve">Con relación a los cargos expuestos por el recurrente </w:t>
      </w:r>
      <w:r>
        <w:rPr>
          <w:rFonts w:ascii="Arial" w:hAnsi="Arial"/>
          <w:b/>
        </w:rPr>
        <w:t xml:space="preserve">Vector </w:t>
      </w:r>
      <w:proofErr w:type="spellStart"/>
      <w:r>
        <w:rPr>
          <w:rFonts w:ascii="Arial" w:hAnsi="Arial"/>
          <w:b/>
        </w:rPr>
        <w:t>Aerospace</w:t>
      </w:r>
      <w:proofErr w:type="spellEnd"/>
      <w:r>
        <w:rPr>
          <w:rFonts w:ascii="Arial" w:hAnsi="Arial"/>
          <w:b/>
        </w:rPr>
        <w:t xml:space="preserve"> </w:t>
      </w:r>
      <w:proofErr w:type="spellStart"/>
      <w:r>
        <w:rPr>
          <w:rFonts w:ascii="Arial" w:hAnsi="Arial"/>
          <w:b/>
        </w:rPr>
        <w:t>Corporation</w:t>
      </w:r>
      <w:proofErr w:type="spellEnd"/>
      <w:r>
        <w:t>, puntualmente aquellos atientes a que la vigencia de la póliza está sujeta a un plazo o condición y a que el contratista no es responsable de las fallas en</w:t>
      </w:r>
      <w:r>
        <w:rPr>
          <w:spacing w:val="-9"/>
        </w:rPr>
        <w:t xml:space="preserve"> </w:t>
      </w:r>
      <w:r>
        <w:t>los</w:t>
      </w:r>
      <w:r>
        <w:rPr>
          <w:spacing w:val="-12"/>
        </w:rPr>
        <w:t xml:space="preserve"> </w:t>
      </w:r>
      <w:r>
        <w:t>motores,</w:t>
      </w:r>
      <w:r>
        <w:rPr>
          <w:spacing w:val="-8"/>
        </w:rPr>
        <w:t xml:space="preserve"> </w:t>
      </w:r>
      <w:r>
        <w:t>porque</w:t>
      </w:r>
      <w:r>
        <w:rPr>
          <w:spacing w:val="-11"/>
        </w:rPr>
        <w:t xml:space="preserve"> </w:t>
      </w:r>
      <w:r>
        <w:t>la</w:t>
      </w:r>
      <w:r>
        <w:rPr>
          <w:spacing w:val="-10"/>
        </w:rPr>
        <w:t xml:space="preserve"> </w:t>
      </w:r>
      <w:r>
        <w:t>mismas</w:t>
      </w:r>
      <w:r>
        <w:rPr>
          <w:spacing w:val="-10"/>
        </w:rPr>
        <w:t xml:space="preserve"> </w:t>
      </w:r>
      <w:r>
        <w:t>son</w:t>
      </w:r>
      <w:r>
        <w:rPr>
          <w:spacing w:val="-9"/>
        </w:rPr>
        <w:t xml:space="preserve"> </w:t>
      </w:r>
      <w:r>
        <w:t>imputables</w:t>
      </w:r>
      <w:r>
        <w:rPr>
          <w:spacing w:val="-10"/>
        </w:rPr>
        <w:t xml:space="preserve"> </w:t>
      </w:r>
      <w:r>
        <w:t>a</w:t>
      </w:r>
      <w:r>
        <w:rPr>
          <w:spacing w:val="-9"/>
        </w:rPr>
        <w:t xml:space="preserve"> </w:t>
      </w:r>
      <w:r>
        <w:t>la</w:t>
      </w:r>
      <w:r>
        <w:rPr>
          <w:spacing w:val="-10"/>
        </w:rPr>
        <w:t xml:space="preserve"> </w:t>
      </w:r>
      <w:r>
        <w:t>Fuerza</w:t>
      </w:r>
      <w:r>
        <w:rPr>
          <w:spacing w:val="-10"/>
        </w:rPr>
        <w:t xml:space="preserve"> </w:t>
      </w:r>
      <w:r>
        <w:t>Aérea</w:t>
      </w:r>
      <w:r>
        <w:rPr>
          <w:spacing w:val="-12"/>
        </w:rPr>
        <w:t xml:space="preserve"> </w:t>
      </w:r>
      <w:r>
        <w:t>Colombiana,</w:t>
      </w:r>
      <w:r>
        <w:rPr>
          <w:spacing w:val="-10"/>
        </w:rPr>
        <w:t xml:space="preserve"> </w:t>
      </w:r>
      <w:r>
        <w:t>la Sala se abstendrá de examinar estos planteamientos, comoquiera que no hicieron parte</w:t>
      </w:r>
      <w:r>
        <w:rPr>
          <w:spacing w:val="-3"/>
        </w:rPr>
        <w:t xml:space="preserve"> </w:t>
      </w:r>
      <w:r>
        <w:t>de los cuestionamientos</w:t>
      </w:r>
      <w:r>
        <w:rPr>
          <w:spacing w:val="-1"/>
        </w:rPr>
        <w:t xml:space="preserve"> </w:t>
      </w:r>
      <w:r>
        <w:t>expuestos</w:t>
      </w:r>
      <w:r>
        <w:rPr>
          <w:spacing w:val="-1"/>
        </w:rPr>
        <w:t xml:space="preserve"> </w:t>
      </w:r>
      <w:r>
        <w:t>en</w:t>
      </w:r>
      <w:r>
        <w:rPr>
          <w:spacing w:val="-3"/>
        </w:rPr>
        <w:t xml:space="preserve"> </w:t>
      </w:r>
      <w:r>
        <w:t>la demanda,</w:t>
      </w:r>
      <w:r>
        <w:rPr>
          <w:spacing w:val="-2"/>
        </w:rPr>
        <w:t xml:space="preserve"> </w:t>
      </w:r>
      <w:r>
        <w:t>lo que en</w:t>
      </w:r>
      <w:r>
        <w:rPr>
          <w:spacing w:val="-3"/>
        </w:rPr>
        <w:t xml:space="preserve"> </w:t>
      </w:r>
      <w:r>
        <w:t xml:space="preserve">estricto sentido se traduce en una modificación de la </w:t>
      </w:r>
      <w:r>
        <w:rPr>
          <w:rFonts w:ascii="Arial" w:hAnsi="Arial"/>
          <w:i/>
        </w:rPr>
        <w:t>causa petendi</w:t>
      </w:r>
      <w:r>
        <w:t>.</w:t>
      </w:r>
    </w:p>
    <w:p w14:paraId="3ED5210B" w14:textId="77777777" w:rsidR="004F3459" w:rsidRDefault="004F3459">
      <w:pPr>
        <w:pStyle w:val="Textoindependiente"/>
        <w:spacing w:before="139"/>
      </w:pPr>
    </w:p>
    <w:p w14:paraId="11616636" w14:textId="77777777" w:rsidR="004F3459" w:rsidRDefault="002F64EB">
      <w:pPr>
        <w:pStyle w:val="Textoindependiente"/>
        <w:spacing w:line="360" w:lineRule="auto"/>
        <w:ind w:left="542" w:right="196"/>
        <w:jc w:val="both"/>
      </w:pPr>
      <w:r>
        <w:t>De hecho,</w:t>
      </w:r>
      <w:r>
        <w:rPr>
          <w:spacing w:val="-1"/>
        </w:rPr>
        <w:t xml:space="preserve"> </w:t>
      </w:r>
      <w:r>
        <w:t>en caso de</w:t>
      </w:r>
      <w:r>
        <w:rPr>
          <w:spacing w:val="-1"/>
        </w:rPr>
        <w:t xml:space="preserve"> </w:t>
      </w:r>
      <w:r>
        <w:t>emitirse un pronunciamiento sobre este particular se estaría desconociendo el principio de congruencia, que impide al juez sorprender a las partes</w:t>
      </w:r>
      <w:r>
        <w:rPr>
          <w:spacing w:val="-17"/>
        </w:rPr>
        <w:t xml:space="preserve"> </w:t>
      </w:r>
      <w:r>
        <w:t>con</w:t>
      </w:r>
      <w:r>
        <w:rPr>
          <w:spacing w:val="-17"/>
        </w:rPr>
        <w:t xml:space="preserve"> </w:t>
      </w:r>
      <w:r>
        <w:t>decisiones</w:t>
      </w:r>
      <w:r>
        <w:rPr>
          <w:spacing w:val="-16"/>
        </w:rPr>
        <w:t xml:space="preserve"> </w:t>
      </w:r>
      <w:r>
        <w:t>que</w:t>
      </w:r>
      <w:r>
        <w:rPr>
          <w:spacing w:val="-17"/>
        </w:rPr>
        <w:t xml:space="preserve"> </w:t>
      </w:r>
      <w:r>
        <w:t>recaigan</w:t>
      </w:r>
      <w:r>
        <w:rPr>
          <w:spacing w:val="-17"/>
        </w:rPr>
        <w:t xml:space="preserve"> </w:t>
      </w:r>
      <w:r>
        <w:t>sobre</w:t>
      </w:r>
      <w:r>
        <w:rPr>
          <w:spacing w:val="-17"/>
        </w:rPr>
        <w:t xml:space="preserve"> </w:t>
      </w:r>
      <w:r>
        <w:t>aspectos</w:t>
      </w:r>
      <w:r>
        <w:rPr>
          <w:spacing w:val="-16"/>
        </w:rPr>
        <w:t xml:space="preserve"> </w:t>
      </w:r>
      <w:r>
        <w:t>que</w:t>
      </w:r>
      <w:r>
        <w:rPr>
          <w:spacing w:val="-17"/>
        </w:rPr>
        <w:t xml:space="preserve"> </w:t>
      </w:r>
      <w:r>
        <w:t>no</w:t>
      </w:r>
      <w:r>
        <w:rPr>
          <w:spacing w:val="-17"/>
        </w:rPr>
        <w:t xml:space="preserve"> </w:t>
      </w:r>
      <w:r>
        <w:t>fueron</w:t>
      </w:r>
      <w:r>
        <w:rPr>
          <w:spacing w:val="-16"/>
        </w:rPr>
        <w:t xml:space="preserve"> </w:t>
      </w:r>
      <w:r>
        <w:t>materia</w:t>
      </w:r>
      <w:r>
        <w:rPr>
          <w:spacing w:val="-17"/>
        </w:rPr>
        <w:t xml:space="preserve"> </w:t>
      </w:r>
      <w:r>
        <w:t>de</w:t>
      </w:r>
      <w:r>
        <w:rPr>
          <w:spacing w:val="-17"/>
        </w:rPr>
        <w:t xml:space="preserve"> </w:t>
      </w:r>
      <w:r>
        <w:t>debate a lo largo del proceso, a excepción de aquellos que deben resolverse de oficio, en garantía del debido proceso y del derecho de defensa y contradicción.</w:t>
      </w:r>
    </w:p>
    <w:p w14:paraId="609AD678" w14:textId="77777777" w:rsidR="004F3459" w:rsidRDefault="004F3459">
      <w:pPr>
        <w:pStyle w:val="Textoindependiente"/>
        <w:spacing w:before="138"/>
      </w:pPr>
    </w:p>
    <w:p w14:paraId="2F22A3EB" w14:textId="77777777" w:rsidR="004F3459" w:rsidRDefault="002F64EB">
      <w:pPr>
        <w:pStyle w:val="Textoindependiente"/>
        <w:spacing w:line="360" w:lineRule="auto"/>
        <w:ind w:left="542" w:right="196"/>
        <w:jc w:val="both"/>
      </w:pPr>
      <w:r>
        <w:t>Al</w:t>
      </w:r>
      <w:r>
        <w:rPr>
          <w:spacing w:val="-17"/>
        </w:rPr>
        <w:t xml:space="preserve"> </w:t>
      </w:r>
      <w:r>
        <w:t>respecto,</w:t>
      </w:r>
      <w:r>
        <w:rPr>
          <w:spacing w:val="-17"/>
        </w:rPr>
        <w:t xml:space="preserve"> </w:t>
      </w:r>
      <w:r>
        <w:t>es</w:t>
      </w:r>
      <w:r>
        <w:rPr>
          <w:spacing w:val="-16"/>
        </w:rPr>
        <w:t xml:space="preserve"> </w:t>
      </w:r>
      <w:r>
        <w:t>menester</w:t>
      </w:r>
      <w:r>
        <w:rPr>
          <w:spacing w:val="-17"/>
        </w:rPr>
        <w:t xml:space="preserve"> </w:t>
      </w:r>
      <w:r>
        <w:t>anotar</w:t>
      </w:r>
      <w:r>
        <w:rPr>
          <w:spacing w:val="-17"/>
        </w:rPr>
        <w:t xml:space="preserve"> </w:t>
      </w:r>
      <w:r>
        <w:t>que</w:t>
      </w:r>
      <w:r>
        <w:rPr>
          <w:spacing w:val="-17"/>
        </w:rPr>
        <w:t xml:space="preserve"> </w:t>
      </w:r>
      <w:r>
        <w:t>de</w:t>
      </w:r>
      <w:r>
        <w:rPr>
          <w:spacing w:val="-16"/>
        </w:rPr>
        <w:t xml:space="preserve"> </w:t>
      </w:r>
      <w:r>
        <w:t>conformidad</w:t>
      </w:r>
      <w:r>
        <w:rPr>
          <w:spacing w:val="-17"/>
        </w:rPr>
        <w:t xml:space="preserve"> </w:t>
      </w:r>
      <w:r>
        <w:t>con</w:t>
      </w:r>
      <w:r>
        <w:rPr>
          <w:spacing w:val="-17"/>
        </w:rPr>
        <w:t xml:space="preserve"> </w:t>
      </w:r>
      <w:r>
        <w:t>lo</w:t>
      </w:r>
      <w:r>
        <w:rPr>
          <w:spacing w:val="-16"/>
        </w:rPr>
        <w:t xml:space="preserve"> </w:t>
      </w:r>
      <w:r>
        <w:t>establecido</w:t>
      </w:r>
      <w:r>
        <w:rPr>
          <w:spacing w:val="-17"/>
        </w:rPr>
        <w:t xml:space="preserve"> </w:t>
      </w:r>
      <w:r>
        <w:t>en</w:t>
      </w:r>
      <w:r>
        <w:rPr>
          <w:spacing w:val="-17"/>
        </w:rPr>
        <w:t xml:space="preserve"> </w:t>
      </w:r>
      <w:r>
        <w:t>el</w:t>
      </w:r>
      <w:r>
        <w:rPr>
          <w:spacing w:val="-16"/>
        </w:rPr>
        <w:t xml:space="preserve"> </w:t>
      </w:r>
      <w:r>
        <w:t xml:space="preserve">artículo </w:t>
      </w:r>
      <w:proofErr w:type="gramStart"/>
      <w:r>
        <w:t>305</w:t>
      </w:r>
      <w:r>
        <w:rPr>
          <w:position w:val="8"/>
          <w:sz w:val="14"/>
        </w:rPr>
        <w:t>47</w:t>
      </w:r>
      <w:r>
        <w:rPr>
          <w:spacing w:val="40"/>
          <w:position w:val="8"/>
          <w:sz w:val="14"/>
        </w:rPr>
        <w:t xml:space="preserve">  </w:t>
      </w:r>
      <w:r>
        <w:t>del</w:t>
      </w:r>
      <w:proofErr w:type="gramEnd"/>
      <w:r>
        <w:rPr>
          <w:spacing w:val="65"/>
          <w:w w:val="150"/>
        </w:rPr>
        <w:t xml:space="preserve"> </w:t>
      </w:r>
      <w:r>
        <w:t>CPC,</w:t>
      </w:r>
      <w:r>
        <w:rPr>
          <w:spacing w:val="65"/>
          <w:w w:val="150"/>
        </w:rPr>
        <w:t xml:space="preserve"> </w:t>
      </w:r>
      <w:r>
        <w:t>hoy</w:t>
      </w:r>
      <w:r>
        <w:rPr>
          <w:spacing w:val="80"/>
        </w:rPr>
        <w:t xml:space="preserve"> </w:t>
      </w:r>
      <w:r>
        <w:t>artículo</w:t>
      </w:r>
      <w:r>
        <w:rPr>
          <w:spacing w:val="66"/>
          <w:w w:val="150"/>
        </w:rPr>
        <w:t xml:space="preserve"> </w:t>
      </w:r>
      <w:r>
        <w:t>281</w:t>
      </w:r>
      <w:r>
        <w:rPr>
          <w:position w:val="8"/>
          <w:sz w:val="14"/>
        </w:rPr>
        <w:t>48</w:t>
      </w:r>
      <w:r>
        <w:rPr>
          <w:spacing w:val="40"/>
          <w:position w:val="8"/>
          <w:sz w:val="14"/>
        </w:rPr>
        <w:t xml:space="preserve">  </w:t>
      </w:r>
      <w:r>
        <w:t>del</w:t>
      </w:r>
      <w:r>
        <w:rPr>
          <w:spacing w:val="65"/>
          <w:w w:val="150"/>
        </w:rPr>
        <w:t xml:space="preserve"> </w:t>
      </w:r>
      <w:r>
        <w:t>CGP,</w:t>
      </w:r>
      <w:r>
        <w:rPr>
          <w:spacing w:val="66"/>
          <w:w w:val="150"/>
        </w:rPr>
        <w:t xml:space="preserve"> </w:t>
      </w:r>
      <w:r>
        <w:t>que</w:t>
      </w:r>
      <w:r>
        <w:rPr>
          <w:spacing w:val="66"/>
          <w:w w:val="150"/>
        </w:rPr>
        <w:t xml:space="preserve"> </w:t>
      </w:r>
      <w:r>
        <w:t>consagra</w:t>
      </w:r>
      <w:r>
        <w:rPr>
          <w:spacing w:val="80"/>
        </w:rPr>
        <w:t xml:space="preserve"> </w:t>
      </w:r>
      <w:r>
        <w:t>el</w:t>
      </w:r>
      <w:r>
        <w:rPr>
          <w:spacing w:val="65"/>
          <w:w w:val="150"/>
        </w:rPr>
        <w:t xml:space="preserve"> </w:t>
      </w:r>
      <w:r>
        <w:t>principio</w:t>
      </w:r>
      <w:r>
        <w:rPr>
          <w:spacing w:val="66"/>
          <w:w w:val="150"/>
        </w:rPr>
        <w:t xml:space="preserve"> </w:t>
      </w:r>
      <w:r>
        <w:t>de</w:t>
      </w:r>
    </w:p>
    <w:p w14:paraId="5EF73E8B" w14:textId="77777777" w:rsidR="004F3459" w:rsidRDefault="004F3459">
      <w:pPr>
        <w:pStyle w:val="Textoindependiente"/>
        <w:rPr>
          <w:sz w:val="20"/>
        </w:rPr>
      </w:pPr>
    </w:p>
    <w:p w14:paraId="4E2741F9" w14:textId="77777777" w:rsidR="004F3459" w:rsidRDefault="002F64EB">
      <w:pPr>
        <w:pStyle w:val="Textoindependiente"/>
        <w:spacing w:before="116"/>
        <w:rPr>
          <w:sz w:val="20"/>
        </w:rPr>
      </w:pPr>
      <w:r>
        <w:rPr>
          <w:noProof/>
        </w:rPr>
        <mc:AlternateContent>
          <mc:Choice Requires="wps">
            <w:drawing>
              <wp:anchor distT="0" distB="0" distL="0" distR="0" simplePos="0" relativeHeight="251658259" behindDoc="1" locked="0" layoutInCell="1" allowOverlap="1" wp14:anchorId="568D8791" wp14:editId="0E96B386">
                <wp:simplePos x="0" y="0"/>
                <wp:positionH relativeFrom="page">
                  <wp:posOffset>1080820</wp:posOffset>
                </wp:positionH>
                <wp:positionV relativeFrom="paragraph">
                  <wp:posOffset>235124</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AB718" id="Graphic 24" o:spid="_x0000_s1026" style="position:absolute;margin-left:85.1pt;margin-top:18.5pt;width:144.0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" path="m1829054,l,,,9144r1829054,l1829054,xe" fillcolor="black" stroked="f">
                <v:path arrowok="t"/>
                <w10:wrap type="topAndBottom" anchorx="page"/>
              </v:shape>
            </w:pict>
          </mc:Fallback>
        </mc:AlternateContent>
      </w:r>
    </w:p>
    <w:p w14:paraId="531AC160" w14:textId="77777777" w:rsidR="004F3459" w:rsidRDefault="002F64EB">
      <w:pPr>
        <w:spacing w:before="100"/>
        <w:ind w:left="542" w:right="202"/>
        <w:jc w:val="both"/>
        <w:rPr>
          <w:sz w:val="20"/>
        </w:rPr>
      </w:pPr>
      <w:r>
        <w:rPr>
          <w:rFonts w:ascii="Arial" w:hAnsi="Arial"/>
          <w:i/>
          <w:sz w:val="20"/>
        </w:rPr>
        <w:t>por</w:t>
      </w:r>
      <w:r>
        <w:rPr>
          <w:rFonts w:ascii="Arial" w:hAnsi="Arial"/>
          <w:i/>
          <w:spacing w:val="-8"/>
          <w:sz w:val="20"/>
        </w:rPr>
        <w:t xml:space="preserve"> </w:t>
      </w:r>
      <w:r>
        <w:rPr>
          <w:rFonts w:ascii="Arial" w:hAnsi="Arial"/>
          <w:i/>
          <w:sz w:val="20"/>
        </w:rPr>
        <w:t>la</w:t>
      </w:r>
      <w:r>
        <w:rPr>
          <w:rFonts w:ascii="Arial" w:hAnsi="Arial"/>
          <w:i/>
          <w:spacing w:val="-9"/>
          <w:sz w:val="20"/>
        </w:rPr>
        <w:t xml:space="preserve"> </w:t>
      </w:r>
      <w:r>
        <w:rPr>
          <w:rFonts w:ascii="Arial" w:hAnsi="Arial"/>
          <w:i/>
          <w:sz w:val="20"/>
        </w:rPr>
        <w:t>cual</w:t>
      </w:r>
      <w:r>
        <w:rPr>
          <w:rFonts w:ascii="Arial" w:hAnsi="Arial"/>
          <w:i/>
          <w:spacing w:val="-8"/>
          <w:sz w:val="20"/>
        </w:rPr>
        <w:t xml:space="preserve"> </w:t>
      </w:r>
      <w:r>
        <w:rPr>
          <w:rFonts w:ascii="Arial" w:hAnsi="Arial"/>
          <w:i/>
          <w:sz w:val="20"/>
        </w:rPr>
        <w:t>la</w:t>
      </w:r>
      <w:r>
        <w:rPr>
          <w:rFonts w:ascii="Arial" w:hAnsi="Arial"/>
          <w:i/>
          <w:spacing w:val="-9"/>
          <w:sz w:val="20"/>
        </w:rPr>
        <w:t xml:space="preserve"> </w:t>
      </w:r>
      <w:r>
        <w:rPr>
          <w:rFonts w:ascii="Arial" w:hAnsi="Arial"/>
          <w:i/>
          <w:sz w:val="20"/>
        </w:rPr>
        <w:t>jurisprudencia</w:t>
      </w:r>
      <w:r>
        <w:rPr>
          <w:rFonts w:ascii="Arial" w:hAnsi="Arial"/>
          <w:i/>
          <w:spacing w:val="-7"/>
          <w:sz w:val="20"/>
        </w:rPr>
        <w:t xml:space="preserve"> </w:t>
      </w:r>
      <w:r>
        <w:rPr>
          <w:rFonts w:ascii="Arial" w:hAnsi="Arial"/>
          <w:i/>
          <w:sz w:val="20"/>
        </w:rPr>
        <w:t>nacional</w:t>
      </w:r>
      <w:r>
        <w:rPr>
          <w:rFonts w:ascii="Arial" w:hAnsi="Arial"/>
          <w:i/>
          <w:spacing w:val="-7"/>
          <w:sz w:val="20"/>
        </w:rPr>
        <w:t xml:space="preserve"> </w:t>
      </w:r>
      <w:r>
        <w:rPr>
          <w:rFonts w:ascii="Arial" w:hAnsi="Arial"/>
          <w:i/>
          <w:sz w:val="20"/>
        </w:rPr>
        <w:t>ha</w:t>
      </w:r>
      <w:r>
        <w:rPr>
          <w:rFonts w:ascii="Arial" w:hAnsi="Arial"/>
          <w:i/>
          <w:spacing w:val="-9"/>
          <w:sz w:val="20"/>
        </w:rPr>
        <w:t xml:space="preserve"> </w:t>
      </w:r>
      <w:r>
        <w:rPr>
          <w:rFonts w:ascii="Arial" w:hAnsi="Arial"/>
          <w:i/>
          <w:sz w:val="20"/>
        </w:rPr>
        <w:t>sostenido</w:t>
      </w:r>
      <w:r>
        <w:rPr>
          <w:rFonts w:ascii="Arial" w:hAnsi="Arial"/>
          <w:i/>
          <w:spacing w:val="-9"/>
          <w:sz w:val="20"/>
        </w:rPr>
        <w:t xml:space="preserve"> </w:t>
      </w:r>
      <w:r>
        <w:rPr>
          <w:rFonts w:ascii="Arial" w:hAnsi="Arial"/>
          <w:i/>
          <w:sz w:val="20"/>
        </w:rPr>
        <w:t>que</w:t>
      </w:r>
      <w:r>
        <w:rPr>
          <w:rFonts w:ascii="Arial" w:hAnsi="Arial"/>
          <w:i/>
          <w:spacing w:val="-7"/>
          <w:sz w:val="20"/>
        </w:rPr>
        <w:t xml:space="preserve"> </w:t>
      </w:r>
      <w:r>
        <w:rPr>
          <w:rFonts w:ascii="Arial" w:hAnsi="Arial"/>
          <w:i/>
          <w:sz w:val="20"/>
        </w:rPr>
        <w:t>“las</w:t>
      </w:r>
      <w:r>
        <w:rPr>
          <w:rFonts w:ascii="Arial" w:hAnsi="Arial"/>
          <w:i/>
          <w:spacing w:val="-8"/>
          <w:sz w:val="20"/>
        </w:rPr>
        <w:t xml:space="preserve"> </w:t>
      </w:r>
      <w:r>
        <w:rPr>
          <w:rFonts w:ascii="Arial" w:hAnsi="Arial"/>
          <w:i/>
          <w:sz w:val="20"/>
        </w:rPr>
        <w:t>pretensiones</w:t>
      </w:r>
      <w:r>
        <w:rPr>
          <w:rFonts w:ascii="Arial" w:hAnsi="Arial"/>
          <w:i/>
          <w:spacing w:val="-8"/>
          <w:sz w:val="20"/>
        </w:rPr>
        <w:t xml:space="preserve"> </w:t>
      </w:r>
      <w:r>
        <w:rPr>
          <w:rFonts w:ascii="Arial" w:hAnsi="Arial"/>
          <w:i/>
          <w:sz w:val="20"/>
        </w:rPr>
        <w:t>del</w:t>
      </w:r>
      <w:r>
        <w:rPr>
          <w:rFonts w:ascii="Arial" w:hAnsi="Arial"/>
          <w:i/>
          <w:spacing w:val="-10"/>
          <w:sz w:val="20"/>
        </w:rPr>
        <w:t xml:space="preserve"> </w:t>
      </w:r>
      <w:r>
        <w:rPr>
          <w:rFonts w:ascii="Arial" w:hAnsi="Arial"/>
          <w:i/>
          <w:sz w:val="20"/>
        </w:rPr>
        <w:t>recurrente</w:t>
      </w:r>
      <w:r>
        <w:rPr>
          <w:rFonts w:ascii="Arial" w:hAnsi="Arial"/>
          <w:i/>
          <w:spacing w:val="-9"/>
          <w:sz w:val="20"/>
        </w:rPr>
        <w:t xml:space="preserve"> </w:t>
      </w:r>
      <w:r>
        <w:rPr>
          <w:rFonts w:ascii="Arial" w:hAnsi="Arial"/>
          <w:i/>
          <w:sz w:val="20"/>
        </w:rPr>
        <w:t>y</w:t>
      </w:r>
      <w:r>
        <w:rPr>
          <w:rFonts w:ascii="Arial" w:hAnsi="Arial"/>
          <w:i/>
          <w:spacing w:val="-8"/>
          <w:sz w:val="20"/>
        </w:rPr>
        <w:t xml:space="preserve"> </w:t>
      </w:r>
      <w:r>
        <w:rPr>
          <w:rFonts w:ascii="Arial" w:hAnsi="Arial"/>
          <w:i/>
          <w:sz w:val="20"/>
        </w:rPr>
        <w:t>su</w:t>
      </w:r>
      <w:r>
        <w:rPr>
          <w:rFonts w:ascii="Arial" w:hAnsi="Arial"/>
          <w:i/>
          <w:spacing w:val="-9"/>
          <w:sz w:val="20"/>
        </w:rPr>
        <w:t xml:space="preserve"> </w:t>
      </w:r>
      <w:r>
        <w:rPr>
          <w:rFonts w:ascii="Arial" w:hAnsi="Arial"/>
          <w:i/>
          <w:sz w:val="20"/>
        </w:rPr>
        <w:t xml:space="preserve">voluntad de interponer el </w:t>
      </w:r>
      <w:proofErr w:type="gramStart"/>
      <w:r>
        <w:rPr>
          <w:rFonts w:ascii="Arial" w:hAnsi="Arial"/>
          <w:i/>
          <w:sz w:val="20"/>
        </w:rPr>
        <w:t>recurso,</w:t>
      </w:r>
      <w:proofErr w:type="gramEnd"/>
      <w:r>
        <w:rPr>
          <w:rFonts w:ascii="Arial" w:hAnsi="Arial"/>
          <w:i/>
          <w:sz w:val="20"/>
        </w:rPr>
        <w:t xml:space="preserve"> condicionan la competencia del juez que conoce del mismo. Lo que el procesado</w:t>
      </w:r>
      <w:r>
        <w:rPr>
          <w:rFonts w:ascii="Arial" w:hAnsi="Arial"/>
          <w:i/>
          <w:spacing w:val="-8"/>
          <w:sz w:val="20"/>
        </w:rPr>
        <w:t xml:space="preserve"> </w:t>
      </w:r>
      <w:r>
        <w:rPr>
          <w:rFonts w:ascii="Arial" w:hAnsi="Arial"/>
          <w:i/>
          <w:sz w:val="20"/>
        </w:rPr>
        <w:t>estime</w:t>
      </w:r>
      <w:r>
        <w:rPr>
          <w:rFonts w:ascii="Arial" w:hAnsi="Arial"/>
          <w:i/>
          <w:spacing w:val="-5"/>
          <w:sz w:val="20"/>
        </w:rPr>
        <w:t xml:space="preserve"> </w:t>
      </w:r>
      <w:r>
        <w:rPr>
          <w:rFonts w:ascii="Arial" w:hAnsi="Arial"/>
          <w:i/>
          <w:sz w:val="20"/>
        </w:rPr>
        <w:t>lesivo</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sus</w:t>
      </w:r>
      <w:r>
        <w:rPr>
          <w:rFonts w:ascii="Arial" w:hAnsi="Arial"/>
          <w:i/>
          <w:spacing w:val="-7"/>
          <w:sz w:val="20"/>
        </w:rPr>
        <w:t xml:space="preserve"> </w:t>
      </w:r>
      <w:r>
        <w:rPr>
          <w:rFonts w:ascii="Arial" w:hAnsi="Arial"/>
          <w:i/>
          <w:sz w:val="20"/>
        </w:rPr>
        <w:t>derechos,</w:t>
      </w:r>
      <w:r>
        <w:rPr>
          <w:rFonts w:ascii="Arial" w:hAnsi="Arial"/>
          <w:i/>
          <w:spacing w:val="-7"/>
          <w:sz w:val="20"/>
        </w:rPr>
        <w:t xml:space="preserve"> </w:t>
      </w:r>
      <w:r>
        <w:rPr>
          <w:rFonts w:ascii="Arial" w:hAnsi="Arial"/>
          <w:i/>
          <w:sz w:val="20"/>
        </w:rPr>
        <w:t>constituye</w:t>
      </w:r>
      <w:r>
        <w:rPr>
          <w:rFonts w:ascii="Arial" w:hAnsi="Arial"/>
          <w:i/>
          <w:spacing w:val="-5"/>
          <w:sz w:val="20"/>
        </w:rPr>
        <w:t xml:space="preserve"> </w:t>
      </w:r>
      <w:r>
        <w:rPr>
          <w:rFonts w:ascii="Arial" w:hAnsi="Arial"/>
          <w:i/>
          <w:sz w:val="20"/>
        </w:rPr>
        <w:t>el</w:t>
      </w:r>
      <w:r>
        <w:rPr>
          <w:rFonts w:ascii="Arial" w:hAnsi="Arial"/>
          <w:i/>
          <w:spacing w:val="-6"/>
          <w:sz w:val="20"/>
        </w:rPr>
        <w:t xml:space="preserve"> </w:t>
      </w:r>
      <w:r>
        <w:rPr>
          <w:rFonts w:ascii="Arial" w:hAnsi="Arial"/>
          <w:i/>
          <w:sz w:val="20"/>
        </w:rPr>
        <w:t>ámbito</w:t>
      </w:r>
      <w:r>
        <w:rPr>
          <w:rFonts w:ascii="Arial" w:hAnsi="Arial"/>
          <w:i/>
          <w:spacing w:val="-8"/>
          <w:sz w:val="20"/>
        </w:rPr>
        <w:t xml:space="preserve"> </w:t>
      </w:r>
      <w:r>
        <w:rPr>
          <w:rFonts w:ascii="Arial" w:hAnsi="Arial"/>
          <w:i/>
          <w:sz w:val="20"/>
        </w:rPr>
        <w:t>exclusivo</w:t>
      </w:r>
      <w:r>
        <w:rPr>
          <w:rFonts w:ascii="Arial" w:hAnsi="Arial"/>
          <w:i/>
          <w:spacing w:val="-8"/>
          <w:sz w:val="20"/>
        </w:rPr>
        <w:t xml:space="preserve"> </w:t>
      </w:r>
      <w:r>
        <w:rPr>
          <w:rFonts w:ascii="Arial" w:hAnsi="Arial"/>
          <w:i/>
          <w:sz w:val="20"/>
        </w:rPr>
        <w:t>sobre</w:t>
      </w:r>
      <w:r>
        <w:rPr>
          <w:rFonts w:ascii="Arial" w:hAnsi="Arial"/>
          <w:i/>
          <w:spacing w:val="-8"/>
          <w:sz w:val="20"/>
        </w:rPr>
        <w:t xml:space="preserve"> </w:t>
      </w:r>
      <w:r>
        <w:rPr>
          <w:rFonts w:ascii="Arial" w:hAnsi="Arial"/>
          <w:i/>
          <w:sz w:val="20"/>
        </w:rPr>
        <w:t>el</w:t>
      </w:r>
      <w:r>
        <w:rPr>
          <w:rFonts w:ascii="Arial" w:hAnsi="Arial"/>
          <w:i/>
          <w:spacing w:val="-8"/>
          <w:sz w:val="20"/>
        </w:rPr>
        <w:t xml:space="preserve"> </w:t>
      </w:r>
      <w:r>
        <w:rPr>
          <w:rFonts w:ascii="Arial" w:hAnsi="Arial"/>
          <w:i/>
          <w:sz w:val="20"/>
        </w:rPr>
        <w:t>cual</w:t>
      </w:r>
      <w:r>
        <w:rPr>
          <w:rFonts w:ascii="Arial" w:hAnsi="Arial"/>
          <w:i/>
          <w:spacing w:val="-8"/>
          <w:sz w:val="20"/>
        </w:rPr>
        <w:t xml:space="preserve"> </w:t>
      </w:r>
      <w:r>
        <w:rPr>
          <w:rFonts w:ascii="Arial" w:hAnsi="Arial"/>
          <w:i/>
          <w:sz w:val="20"/>
        </w:rPr>
        <w:t>debe</w:t>
      </w:r>
      <w:r>
        <w:rPr>
          <w:rFonts w:ascii="Arial" w:hAnsi="Arial"/>
          <w:i/>
          <w:spacing w:val="-8"/>
          <w:sz w:val="20"/>
        </w:rPr>
        <w:t xml:space="preserve"> </w:t>
      </w:r>
      <w:r>
        <w:rPr>
          <w:rFonts w:ascii="Arial" w:hAnsi="Arial"/>
          <w:i/>
          <w:sz w:val="20"/>
        </w:rPr>
        <w:t>resolver el</w:t>
      </w:r>
      <w:r>
        <w:rPr>
          <w:rFonts w:ascii="Arial" w:hAnsi="Arial"/>
          <w:i/>
          <w:spacing w:val="-12"/>
          <w:sz w:val="20"/>
        </w:rPr>
        <w:t xml:space="preserve"> </w:t>
      </w:r>
      <w:r>
        <w:rPr>
          <w:rFonts w:ascii="Arial" w:hAnsi="Arial"/>
          <w:i/>
          <w:sz w:val="20"/>
        </w:rPr>
        <w:t>ad</w:t>
      </w:r>
      <w:r>
        <w:rPr>
          <w:rFonts w:ascii="Arial" w:hAnsi="Arial"/>
          <w:i/>
          <w:spacing w:val="-12"/>
          <w:sz w:val="20"/>
        </w:rPr>
        <w:t xml:space="preserve"> </w:t>
      </w:r>
      <w:proofErr w:type="spellStart"/>
      <w:r>
        <w:rPr>
          <w:rFonts w:ascii="Arial" w:hAnsi="Arial"/>
          <w:i/>
          <w:sz w:val="20"/>
        </w:rPr>
        <w:t>quem</w:t>
      </w:r>
      <w:proofErr w:type="spellEnd"/>
      <w:r>
        <w:rPr>
          <w:rFonts w:ascii="Arial" w:hAnsi="Arial"/>
          <w:i/>
          <w:sz w:val="20"/>
        </w:rPr>
        <w:t>:</w:t>
      </w:r>
      <w:r>
        <w:rPr>
          <w:rFonts w:ascii="Arial" w:hAnsi="Arial"/>
          <w:i/>
          <w:spacing w:val="-11"/>
          <w:sz w:val="20"/>
        </w:rPr>
        <w:t xml:space="preserve"> </w:t>
      </w:r>
      <w:r>
        <w:rPr>
          <w:rFonts w:ascii="Arial" w:hAnsi="Arial"/>
          <w:i/>
          <w:sz w:val="20"/>
        </w:rPr>
        <w:t>‘tantum</w:t>
      </w:r>
      <w:r>
        <w:rPr>
          <w:rFonts w:ascii="Arial" w:hAnsi="Arial"/>
          <w:i/>
          <w:spacing w:val="-12"/>
          <w:sz w:val="20"/>
        </w:rPr>
        <w:t xml:space="preserve"> </w:t>
      </w:r>
      <w:proofErr w:type="spellStart"/>
      <w:r>
        <w:rPr>
          <w:rFonts w:ascii="Arial" w:hAnsi="Arial"/>
          <w:i/>
          <w:sz w:val="20"/>
        </w:rPr>
        <w:t>devolutum</w:t>
      </w:r>
      <w:proofErr w:type="spellEnd"/>
      <w:r>
        <w:rPr>
          <w:rFonts w:ascii="Arial" w:hAnsi="Arial"/>
          <w:i/>
          <w:spacing w:val="-12"/>
          <w:sz w:val="20"/>
        </w:rPr>
        <w:t xml:space="preserve"> </w:t>
      </w:r>
      <w:r>
        <w:rPr>
          <w:rFonts w:ascii="Arial" w:hAnsi="Arial"/>
          <w:i/>
          <w:sz w:val="20"/>
        </w:rPr>
        <w:t>quantum</w:t>
      </w:r>
      <w:r>
        <w:rPr>
          <w:rFonts w:ascii="Arial" w:hAnsi="Arial"/>
          <w:i/>
          <w:spacing w:val="-14"/>
          <w:sz w:val="20"/>
        </w:rPr>
        <w:t xml:space="preserve"> </w:t>
      </w:r>
      <w:proofErr w:type="spellStart"/>
      <w:r>
        <w:rPr>
          <w:rFonts w:ascii="Arial" w:hAnsi="Arial"/>
          <w:i/>
          <w:sz w:val="20"/>
        </w:rPr>
        <w:t>appellatum</w:t>
      </w:r>
      <w:proofErr w:type="spellEnd"/>
      <w:r>
        <w:rPr>
          <w:sz w:val="20"/>
        </w:rPr>
        <w:t>”.</w:t>
      </w:r>
      <w:r>
        <w:rPr>
          <w:spacing w:val="-11"/>
          <w:sz w:val="20"/>
        </w:rPr>
        <w:t xml:space="preserve"> </w:t>
      </w:r>
      <w:r>
        <w:rPr>
          <w:sz w:val="20"/>
        </w:rPr>
        <w:t>En</w:t>
      </w:r>
      <w:r>
        <w:rPr>
          <w:spacing w:val="-14"/>
          <w:sz w:val="20"/>
        </w:rPr>
        <w:t xml:space="preserve"> </w:t>
      </w:r>
      <w:r>
        <w:rPr>
          <w:sz w:val="20"/>
        </w:rPr>
        <w:t>esa</w:t>
      </w:r>
      <w:r>
        <w:rPr>
          <w:spacing w:val="-12"/>
          <w:sz w:val="20"/>
        </w:rPr>
        <w:t xml:space="preserve"> </w:t>
      </w:r>
      <w:r>
        <w:rPr>
          <w:sz w:val="20"/>
        </w:rPr>
        <w:t>misma</w:t>
      </w:r>
      <w:r>
        <w:rPr>
          <w:spacing w:val="-12"/>
          <w:sz w:val="20"/>
        </w:rPr>
        <w:t xml:space="preserve"> </w:t>
      </w:r>
      <w:r>
        <w:rPr>
          <w:sz w:val="20"/>
        </w:rPr>
        <w:t>sentencia</w:t>
      </w:r>
      <w:r>
        <w:rPr>
          <w:spacing w:val="-12"/>
          <w:sz w:val="20"/>
        </w:rPr>
        <w:t xml:space="preserve"> </w:t>
      </w:r>
      <w:r>
        <w:rPr>
          <w:sz w:val="20"/>
        </w:rPr>
        <w:t>de</w:t>
      </w:r>
      <w:r>
        <w:rPr>
          <w:spacing w:val="-14"/>
          <w:sz w:val="20"/>
        </w:rPr>
        <w:t xml:space="preserve"> </w:t>
      </w:r>
      <w:r>
        <w:rPr>
          <w:sz w:val="20"/>
        </w:rPr>
        <w:t>unificación,</w:t>
      </w:r>
      <w:r>
        <w:rPr>
          <w:spacing w:val="-11"/>
          <w:sz w:val="20"/>
        </w:rPr>
        <w:t xml:space="preserve"> </w:t>
      </w:r>
      <w:r>
        <w:rPr>
          <w:sz w:val="20"/>
        </w:rPr>
        <w:t>la</w:t>
      </w:r>
      <w:r>
        <w:rPr>
          <w:spacing w:val="-11"/>
          <w:sz w:val="20"/>
        </w:rPr>
        <w:t xml:space="preserve"> </w:t>
      </w:r>
      <w:r>
        <w:rPr>
          <w:sz w:val="20"/>
        </w:rPr>
        <w:t>Sala Plena reiteró que mediante el recurso de apelación se garantiza el derecho de impugnación contra una</w:t>
      </w:r>
      <w:r>
        <w:rPr>
          <w:spacing w:val="-5"/>
          <w:sz w:val="20"/>
        </w:rPr>
        <w:t xml:space="preserve"> </w:t>
      </w:r>
      <w:r>
        <w:rPr>
          <w:sz w:val="20"/>
        </w:rPr>
        <w:t>decisión</w:t>
      </w:r>
      <w:r>
        <w:rPr>
          <w:spacing w:val="-5"/>
          <w:sz w:val="20"/>
        </w:rPr>
        <w:t xml:space="preserve"> </w:t>
      </w:r>
      <w:r>
        <w:rPr>
          <w:sz w:val="20"/>
        </w:rPr>
        <w:t>judicial,</w:t>
      </w:r>
      <w:r>
        <w:rPr>
          <w:spacing w:val="-6"/>
          <w:sz w:val="20"/>
        </w:rPr>
        <w:t xml:space="preserve"> </w:t>
      </w:r>
      <w:r>
        <w:rPr>
          <w:sz w:val="20"/>
        </w:rPr>
        <w:t>y</w:t>
      </w:r>
      <w:r>
        <w:rPr>
          <w:spacing w:val="-3"/>
          <w:sz w:val="20"/>
        </w:rPr>
        <w:t xml:space="preserve"> </w:t>
      </w:r>
      <w:r>
        <w:rPr>
          <w:sz w:val="20"/>
        </w:rPr>
        <w:t>por</w:t>
      </w:r>
      <w:r>
        <w:rPr>
          <w:spacing w:val="-1"/>
          <w:sz w:val="20"/>
        </w:rPr>
        <w:t xml:space="preserve"> </w:t>
      </w:r>
      <w:r>
        <w:rPr>
          <w:sz w:val="20"/>
        </w:rPr>
        <w:t>ende</w:t>
      </w:r>
      <w:r>
        <w:rPr>
          <w:spacing w:val="-5"/>
          <w:sz w:val="20"/>
        </w:rPr>
        <w:t xml:space="preserve"> </w:t>
      </w:r>
      <w:r>
        <w:rPr>
          <w:sz w:val="20"/>
        </w:rPr>
        <w:t>es</w:t>
      </w:r>
      <w:r>
        <w:rPr>
          <w:spacing w:val="-3"/>
          <w:sz w:val="20"/>
        </w:rPr>
        <w:t xml:space="preserve"> </w:t>
      </w:r>
      <w:r>
        <w:rPr>
          <w:sz w:val="20"/>
        </w:rPr>
        <w:t>obligación</w:t>
      </w:r>
      <w:r>
        <w:rPr>
          <w:spacing w:val="-4"/>
          <w:sz w:val="20"/>
        </w:rPr>
        <w:t xml:space="preserve"> </w:t>
      </w:r>
      <w:r>
        <w:rPr>
          <w:sz w:val="20"/>
        </w:rPr>
        <w:t>del</w:t>
      </w:r>
      <w:r>
        <w:rPr>
          <w:spacing w:val="-7"/>
          <w:sz w:val="20"/>
        </w:rPr>
        <w:t xml:space="preserve"> </w:t>
      </w:r>
      <w:r>
        <w:rPr>
          <w:sz w:val="20"/>
        </w:rPr>
        <w:t>recurrente</w:t>
      </w:r>
      <w:r>
        <w:rPr>
          <w:spacing w:val="-7"/>
          <w:sz w:val="20"/>
        </w:rPr>
        <w:t xml:space="preserve"> </w:t>
      </w:r>
      <w:r>
        <w:rPr>
          <w:sz w:val="20"/>
        </w:rPr>
        <w:t>controvertir</w:t>
      </w:r>
      <w:r>
        <w:rPr>
          <w:spacing w:val="-3"/>
          <w:sz w:val="20"/>
        </w:rPr>
        <w:t xml:space="preserve"> </w:t>
      </w:r>
      <w:r>
        <w:rPr>
          <w:sz w:val="20"/>
        </w:rPr>
        <w:t>los</w:t>
      </w:r>
      <w:r>
        <w:rPr>
          <w:spacing w:val="-3"/>
          <w:sz w:val="20"/>
        </w:rPr>
        <w:t xml:space="preserve"> </w:t>
      </w:r>
      <w:r>
        <w:rPr>
          <w:sz w:val="20"/>
        </w:rPr>
        <w:t>argumentos</w:t>
      </w:r>
      <w:r>
        <w:rPr>
          <w:spacing w:val="-6"/>
          <w:sz w:val="20"/>
        </w:rPr>
        <w:t xml:space="preserve"> </w:t>
      </w:r>
      <w:r>
        <w:rPr>
          <w:sz w:val="20"/>
        </w:rPr>
        <w:t>del</w:t>
      </w:r>
      <w:r>
        <w:rPr>
          <w:spacing w:val="-6"/>
          <w:sz w:val="20"/>
        </w:rPr>
        <w:t xml:space="preserve"> </w:t>
      </w:r>
      <w:r>
        <w:rPr>
          <w:sz w:val="20"/>
        </w:rPr>
        <w:t>juez</w:t>
      </w:r>
      <w:r>
        <w:rPr>
          <w:spacing w:val="-5"/>
          <w:sz w:val="20"/>
        </w:rPr>
        <w:t xml:space="preserve"> </w:t>
      </w:r>
      <w:r>
        <w:rPr>
          <w:sz w:val="20"/>
        </w:rPr>
        <w:t>de primera</w:t>
      </w:r>
      <w:r>
        <w:rPr>
          <w:spacing w:val="-14"/>
          <w:sz w:val="20"/>
        </w:rPr>
        <w:t xml:space="preserve"> </w:t>
      </w:r>
      <w:r>
        <w:rPr>
          <w:sz w:val="20"/>
        </w:rPr>
        <w:t>instancia</w:t>
      </w:r>
      <w:r>
        <w:rPr>
          <w:spacing w:val="-14"/>
          <w:sz w:val="20"/>
        </w:rPr>
        <w:t xml:space="preserve"> </w:t>
      </w:r>
      <w:r>
        <w:rPr>
          <w:sz w:val="20"/>
        </w:rPr>
        <w:t>con</w:t>
      </w:r>
      <w:r>
        <w:rPr>
          <w:spacing w:val="-14"/>
          <w:sz w:val="20"/>
        </w:rPr>
        <w:t xml:space="preserve"> </w:t>
      </w:r>
      <w:r>
        <w:rPr>
          <w:sz w:val="20"/>
        </w:rPr>
        <w:t>sus</w:t>
      </w:r>
      <w:r>
        <w:rPr>
          <w:spacing w:val="-14"/>
          <w:sz w:val="20"/>
        </w:rPr>
        <w:t xml:space="preserve"> </w:t>
      </w:r>
      <w:r>
        <w:rPr>
          <w:sz w:val="20"/>
        </w:rPr>
        <w:t>propias</w:t>
      </w:r>
      <w:r>
        <w:rPr>
          <w:spacing w:val="-14"/>
          <w:sz w:val="20"/>
        </w:rPr>
        <w:t xml:space="preserve"> </w:t>
      </w:r>
      <w:r>
        <w:rPr>
          <w:sz w:val="20"/>
        </w:rPr>
        <w:t>consideraciones,</w:t>
      </w:r>
      <w:r>
        <w:rPr>
          <w:spacing w:val="-14"/>
          <w:sz w:val="20"/>
        </w:rPr>
        <w:t xml:space="preserve"> </w:t>
      </w:r>
      <w:r>
        <w:rPr>
          <w:sz w:val="20"/>
        </w:rPr>
        <w:t>en</w:t>
      </w:r>
      <w:r>
        <w:rPr>
          <w:spacing w:val="-14"/>
          <w:sz w:val="20"/>
        </w:rPr>
        <w:t xml:space="preserve"> </w:t>
      </w:r>
      <w:r>
        <w:rPr>
          <w:sz w:val="20"/>
        </w:rPr>
        <w:t>aras</w:t>
      </w:r>
      <w:r>
        <w:rPr>
          <w:spacing w:val="-14"/>
          <w:sz w:val="20"/>
        </w:rPr>
        <w:t xml:space="preserve"> </w:t>
      </w:r>
      <w:r>
        <w:rPr>
          <w:sz w:val="20"/>
        </w:rPr>
        <w:t>de</w:t>
      </w:r>
      <w:r>
        <w:rPr>
          <w:spacing w:val="-14"/>
          <w:sz w:val="20"/>
        </w:rPr>
        <w:t xml:space="preserve"> </w:t>
      </w:r>
      <w:r>
        <w:rPr>
          <w:sz w:val="20"/>
        </w:rPr>
        <w:t>solicitarle</w:t>
      </w:r>
      <w:r>
        <w:rPr>
          <w:spacing w:val="-13"/>
          <w:sz w:val="20"/>
        </w:rPr>
        <w:t xml:space="preserve"> </w:t>
      </w:r>
      <w:r>
        <w:rPr>
          <w:sz w:val="20"/>
        </w:rPr>
        <w:t>al</w:t>
      </w:r>
      <w:r>
        <w:rPr>
          <w:spacing w:val="-14"/>
          <w:sz w:val="20"/>
        </w:rPr>
        <w:t xml:space="preserve"> </w:t>
      </w:r>
      <w:r>
        <w:rPr>
          <w:sz w:val="20"/>
        </w:rPr>
        <w:t>superior</w:t>
      </w:r>
      <w:r>
        <w:rPr>
          <w:spacing w:val="-14"/>
          <w:sz w:val="20"/>
        </w:rPr>
        <w:t xml:space="preserve"> </w:t>
      </w:r>
      <w:r>
        <w:rPr>
          <w:sz w:val="20"/>
        </w:rPr>
        <w:t>que</w:t>
      </w:r>
      <w:r>
        <w:rPr>
          <w:spacing w:val="-14"/>
          <w:sz w:val="20"/>
        </w:rPr>
        <w:t xml:space="preserve"> </w:t>
      </w:r>
      <w:r>
        <w:rPr>
          <w:sz w:val="20"/>
        </w:rPr>
        <w:t>decida</w:t>
      </w:r>
      <w:r>
        <w:rPr>
          <w:spacing w:val="-14"/>
          <w:sz w:val="20"/>
        </w:rPr>
        <w:t xml:space="preserve"> </w:t>
      </w:r>
      <w:r>
        <w:rPr>
          <w:sz w:val="20"/>
        </w:rPr>
        <w:t>sobre el asunto que presenta ante la segunda instancia.</w:t>
      </w:r>
    </w:p>
    <w:p w14:paraId="44796A7F" w14:textId="77777777" w:rsidR="004F3459" w:rsidRDefault="002F64EB">
      <w:pPr>
        <w:ind w:left="542" w:right="209"/>
        <w:jc w:val="both"/>
        <w:rPr>
          <w:rFonts w:ascii="Arial" w:hAnsi="Arial"/>
          <w:i/>
          <w:sz w:val="20"/>
        </w:rPr>
      </w:pPr>
      <w:r>
        <w:rPr>
          <w:position w:val="6"/>
          <w:sz w:val="13"/>
        </w:rPr>
        <w:t>47</w:t>
      </w:r>
      <w:r>
        <w:rPr>
          <w:spacing w:val="40"/>
          <w:position w:val="6"/>
          <w:sz w:val="13"/>
        </w:rPr>
        <w:t xml:space="preserve"> </w:t>
      </w:r>
      <w:r>
        <w:rPr>
          <w:sz w:val="20"/>
        </w:rPr>
        <w:t>“</w:t>
      </w:r>
      <w:r>
        <w:rPr>
          <w:rFonts w:ascii="Arial" w:hAnsi="Arial"/>
          <w:i/>
          <w:sz w:val="20"/>
        </w:rPr>
        <w:t>Artículo 305 La sentencia deberá estar en consonancia con los hechos y las pretensiones aducidos en la demanda y en las demás oportunidades que este Código contempla, y con las excepciones que aparezcan probadas y hubieren sido alegadas si así lo exige la ley.</w:t>
      </w:r>
    </w:p>
    <w:p w14:paraId="00F77630" w14:textId="77777777" w:rsidR="004F3459" w:rsidRDefault="002F64EB">
      <w:pPr>
        <w:spacing w:before="1"/>
        <w:ind w:left="542" w:right="212"/>
        <w:jc w:val="both"/>
        <w:rPr>
          <w:rFonts w:ascii="Arial" w:hAnsi="Arial"/>
          <w:i/>
          <w:sz w:val="20"/>
        </w:rPr>
      </w:pPr>
      <w:r>
        <w:rPr>
          <w:rFonts w:ascii="Arial" w:hAnsi="Arial"/>
          <w:i/>
          <w:sz w:val="20"/>
        </w:rPr>
        <w:t>No</w:t>
      </w:r>
      <w:r>
        <w:rPr>
          <w:rFonts w:ascii="Arial" w:hAnsi="Arial"/>
          <w:i/>
          <w:spacing w:val="-2"/>
          <w:sz w:val="20"/>
        </w:rPr>
        <w:t xml:space="preserve"> </w:t>
      </w:r>
      <w:r>
        <w:rPr>
          <w:rFonts w:ascii="Arial" w:hAnsi="Arial"/>
          <w:i/>
          <w:sz w:val="20"/>
        </w:rPr>
        <w:t>podrá</w:t>
      </w:r>
      <w:r>
        <w:rPr>
          <w:rFonts w:ascii="Arial" w:hAnsi="Arial"/>
          <w:i/>
          <w:spacing w:val="-2"/>
          <w:sz w:val="20"/>
        </w:rPr>
        <w:t xml:space="preserve"> </w:t>
      </w:r>
      <w:r>
        <w:rPr>
          <w:rFonts w:ascii="Arial" w:hAnsi="Arial"/>
          <w:i/>
          <w:sz w:val="20"/>
        </w:rPr>
        <w:t>condenarse al</w:t>
      </w:r>
      <w:r>
        <w:rPr>
          <w:rFonts w:ascii="Arial" w:hAnsi="Arial"/>
          <w:i/>
          <w:spacing w:val="-1"/>
          <w:sz w:val="20"/>
        </w:rPr>
        <w:t xml:space="preserve"> </w:t>
      </w:r>
      <w:r>
        <w:rPr>
          <w:rFonts w:ascii="Arial" w:hAnsi="Arial"/>
          <w:i/>
          <w:sz w:val="20"/>
        </w:rPr>
        <w:t>demandado</w:t>
      </w:r>
      <w:r>
        <w:rPr>
          <w:rFonts w:ascii="Arial" w:hAnsi="Arial"/>
          <w:i/>
          <w:spacing w:val="-2"/>
          <w:sz w:val="20"/>
        </w:rPr>
        <w:t xml:space="preserve"> </w:t>
      </w:r>
      <w:r>
        <w:rPr>
          <w:rFonts w:ascii="Arial" w:hAnsi="Arial"/>
          <w:i/>
          <w:sz w:val="20"/>
        </w:rPr>
        <w:t>por</w:t>
      </w:r>
      <w:r>
        <w:rPr>
          <w:rFonts w:ascii="Arial" w:hAnsi="Arial"/>
          <w:i/>
          <w:spacing w:val="-1"/>
          <w:sz w:val="20"/>
        </w:rPr>
        <w:t xml:space="preserve"> </w:t>
      </w:r>
      <w:r>
        <w:rPr>
          <w:rFonts w:ascii="Arial" w:hAnsi="Arial"/>
          <w:i/>
          <w:sz w:val="20"/>
        </w:rPr>
        <w:t>cantidad</w:t>
      </w:r>
      <w:r>
        <w:rPr>
          <w:rFonts w:ascii="Arial" w:hAnsi="Arial"/>
          <w:i/>
          <w:spacing w:val="-2"/>
          <w:sz w:val="20"/>
        </w:rPr>
        <w:t xml:space="preserve"> </w:t>
      </w:r>
      <w:r>
        <w:rPr>
          <w:rFonts w:ascii="Arial" w:hAnsi="Arial"/>
          <w:i/>
          <w:sz w:val="20"/>
        </w:rPr>
        <w:t>superior</w:t>
      </w:r>
      <w:r>
        <w:rPr>
          <w:rFonts w:ascii="Arial" w:hAnsi="Arial"/>
          <w:i/>
          <w:spacing w:val="-1"/>
          <w:sz w:val="20"/>
        </w:rPr>
        <w:t xml:space="preserve"> </w:t>
      </w:r>
      <w:r>
        <w:rPr>
          <w:rFonts w:ascii="Arial" w:hAnsi="Arial"/>
          <w:i/>
          <w:sz w:val="20"/>
        </w:rPr>
        <w:t>o por objeto</w:t>
      </w:r>
      <w:r>
        <w:rPr>
          <w:rFonts w:ascii="Arial" w:hAnsi="Arial"/>
          <w:i/>
          <w:spacing w:val="-2"/>
          <w:sz w:val="20"/>
        </w:rPr>
        <w:t xml:space="preserve"> </w:t>
      </w:r>
      <w:r>
        <w:rPr>
          <w:rFonts w:ascii="Arial" w:hAnsi="Arial"/>
          <w:i/>
          <w:sz w:val="20"/>
        </w:rPr>
        <w:t>distinto del</w:t>
      </w:r>
      <w:r>
        <w:rPr>
          <w:rFonts w:ascii="Arial" w:hAnsi="Arial"/>
          <w:i/>
          <w:spacing w:val="-1"/>
          <w:sz w:val="20"/>
        </w:rPr>
        <w:t xml:space="preserve"> </w:t>
      </w:r>
      <w:r>
        <w:rPr>
          <w:rFonts w:ascii="Arial" w:hAnsi="Arial"/>
          <w:i/>
          <w:sz w:val="20"/>
        </w:rPr>
        <w:t>pretendido en la demanda, ni por causa diferente a la invocada en ésta.</w:t>
      </w:r>
    </w:p>
    <w:p w14:paraId="307DC011" w14:textId="77777777" w:rsidR="004F3459" w:rsidRDefault="002F64EB">
      <w:pPr>
        <w:spacing w:line="229" w:lineRule="exact"/>
        <w:ind w:left="542"/>
        <w:jc w:val="both"/>
        <w:rPr>
          <w:rFonts w:ascii="Arial" w:hAnsi="Arial"/>
          <w:i/>
          <w:sz w:val="20"/>
        </w:rPr>
      </w:pPr>
      <w:r>
        <w:rPr>
          <w:rFonts w:ascii="Arial" w:hAnsi="Arial"/>
          <w:i/>
          <w:sz w:val="20"/>
        </w:rPr>
        <w:t>Si</w:t>
      </w:r>
      <w:r>
        <w:rPr>
          <w:rFonts w:ascii="Arial" w:hAnsi="Arial"/>
          <w:i/>
          <w:spacing w:val="-6"/>
          <w:sz w:val="20"/>
        </w:rPr>
        <w:t xml:space="preserve"> </w:t>
      </w:r>
      <w:r>
        <w:rPr>
          <w:rFonts w:ascii="Arial" w:hAnsi="Arial"/>
          <w:i/>
          <w:sz w:val="20"/>
        </w:rPr>
        <w:t>lo</w:t>
      </w:r>
      <w:r>
        <w:rPr>
          <w:rFonts w:ascii="Arial" w:hAnsi="Arial"/>
          <w:i/>
          <w:spacing w:val="-5"/>
          <w:sz w:val="20"/>
        </w:rPr>
        <w:t xml:space="preserve"> </w:t>
      </w:r>
      <w:r>
        <w:rPr>
          <w:rFonts w:ascii="Arial" w:hAnsi="Arial"/>
          <w:i/>
          <w:sz w:val="20"/>
        </w:rPr>
        <w:t>pedido</w:t>
      </w:r>
      <w:r>
        <w:rPr>
          <w:rFonts w:ascii="Arial" w:hAnsi="Arial"/>
          <w:i/>
          <w:spacing w:val="-7"/>
          <w:sz w:val="20"/>
        </w:rPr>
        <w:t xml:space="preserve"> </w:t>
      </w:r>
      <w:r>
        <w:rPr>
          <w:rFonts w:ascii="Arial" w:hAnsi="Arial"/>
          <w:i/>
          <w:sz w:val="20"/>
        </w:rPr>
        <w:t>por</w:t>
      </w:r>
      <w:r>
        <w:rPr>
          <w:rFonts w:ascii="Arial" w:hAnsi="Arial"/>
          <w:i/>
          <w:spacing w:val="-4"/>
          <w:sz w:val="20"/>
        </w:rPr>
        <w:t xml:space="preserve"> </w:t>
      </w:r>
      <w:r>
        <w:rPr>
          <w:rFonts w:ascii="Arial" w:hAnsi="Arial"/>
          <w:i/>
          <w:sz w:val="20"/>
        </w:rPr>
        <w:t>el</w:t>
      </w:r>
      <w:r>
        <w:rPr>
          <w:rFonts w:ascii="Arial" w:hAnsi="Arial"/>
          <w:i/>
          <w:spacing w:val="-6"/>
          <w:sz w:val="20"/>
        </w:rPr>
        <w:t xml:space="preserve"> </w:t>
      </w:r>
      <w:r>
        <w:rPr>
          <w:rFonts w:ascii="Arial" w:hAnsi="Arial"/>
          <w:i/>
          <w:sz w:val="20"/>
        </w:rPr>
        <w:t>demandante</w:t>
      </w:r>
      <w:r>
        <w:rPr>
          <w:rFonts w:ascii="Arial" w:hAnsi="Arial"/>
          <w:i/>
          <w:spacing w:val="-5"/>
          <w:sz w:val="20"/>
        </w:rPr>
        <w:t xml:space="preserve"> </w:t>
      </w:r>
      <w:r>
        <w:rPr>
          <w:rFonts w:ascii="Arial" w:hAnsi="Arial"/>
          <w:i/>
          <w:sz w:val="20"/>
        </w:rPr>
        <w:t>excede</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lo</w:t>
      </w:r>
      <w:r>
        <w:rPr>
          <w:rFonts w:ascii="Arial" w:hAnsi="Arial"/>
          <w:i/>
          <w:spacing w:val="-7"/>
          <w:sz w:val="20"/>
        </w:rPr>
        <w:t xml:space="preserve"> </w:t>
      </w:r>
      <w:r>
        <w:rPr>
          <w:rFonts w:ascii="Arial" w:hAnsi="Arial"/>
          <w:i/>
          <w:sz w:val="20"/>
        </w:rPr>
        <w:t>probado,</w:t>
      </w:r>
      <w:r>
        <w:rPr>
          <w:rFonts w:ascii="Arial" w:hAnsi="Arial"/>
          <w:i/>
          <w:spacing w:val="-5"/>
          <w:sz w:val="20"/>
        </w:rPr>
        <w:t xml:space="preserve"> </w:t>
      </w:r>
      <w:r>
        <w:rPr>
          <w:rFonts w:ascii="Arial" w:hAnsi="Arial"/>
          <w:i/>
          <w:sz w:val="20"/>
        </w:rPr>
        <w:t>se</w:t>
      </w:r>
      <w:r>
        <w:rPr>
          <w:rFonts w:ascii="Arial" w:hAnsi="Arial"/>
          <w:i/>
          <w:spacing w:val="-7"/>
          <w:sz w:val="20"/>
        </w:rPr>
        <w:t xml:space="preserve"> </w:t>
      </w:r>
      <w:r>
        <w:rPr>
          <w:rFonts w:ascii="Arial" w:hAnsi="Arial"/>
          <w:i/>
          <w:sz w:val="20"/>
        </w:rPr>
        <w:t>le</w:t>
      </w:r>
      <w:r>
        <w:rPr>
          <w:rFonts w:ascii="Arial" w:hAnsi="Arial"/>
          <w:i/>
          <w:spacing w:val="-6"/>
          <w:sz w:val="20"/>
        </w:rPr>
        <w:t xml:space="preserve"> </w:t>
      </w:r>
      <w:r>
        <w:rPr>
          <w:rFonts w:ascii="Arial" w:hAnsi="Arial"/>
          <w:i/>
          <w:sz w:val="20"/>
        </w:rPr>
        <w:t>reconocerá</w:t>
      </w:r>
      <w:r>
        <w:rPr>
          <w:rFonts w:ascii="Arial" w:hAnsi="Arial"/>
          <w:i/>
          <w:spacing w:val="-7"/>
          <w:sz w:val="20"/>
        </w:rPr>
        <w:t xml:space="preserve"> </w:t>
      </w:r>
      <w:r>
        <w:rPr>
          <w:rFonts w:ascii="Arial" w:hAnsi="Arial"/>
          <w:i/>
          <w:sz w:val="20"/>
        </w:rPr>
        <w:t>solamente</w:t>
      </w:r>
      <w:r>
        <w:rPr>
          <w:rFonts w:ascii="Arial" w:hAnsi="Arial"/>
          <w:i/>
          <w:spacing w:val="-7"/>
          <w:sz w:val="20"/>
        </w:rPr>
        <w:t xml:space="preserve"> </w:t>
      </w:r>
      <w:r>
        <w:rPr>
          <w:rFonts w:ascii="Arial" w:hAnsi="Arial"/>
          <w:i/>
          <w:sz w:val="20"/>
        </w:rPr>
        <w:t>lo</w:t>
      </w:r>
      <w:r>
        <w:rPr>
          <w:rFonts w:ascii="Arial" w:hAnsi="Arial"/>
          <w:i/>
          <w:spacing w:val="-5"/>
          <w:sz w:val="20"/>
        </w:rPr>
        <w:t xml:space="preserve"> </w:t>
      </w:r>
      <w:r>
        <w:rPr>
          <w:rFonts w:ascii="Arial" w:hAnsi="Arial"/>
          <w:i/>
          <w:spacing w:val="-2"/>
          <w:sz w:val="20"/>
        </w:rPr>
        <w:t>último.</w:t>
      </w:r>
    </w:p>
    <w:p w14:paraId="633E2198" w14:textId="77777777" w:rsidR="004F3459" w:rsidRDefault="002F64EB">
      <w:pPr>
        <w:ind w:left="542" w:right="202"/>
        <w:jc w:val="both"/>
        <w:rPr>
          <w:sz w:val="20"/>
        </w:rPr>
      </w:pPr>
      <w:r>
        <w:rPr>
          <w:rFonts w:ascii="Arial" w:hAnsi="Arial"/>
          <w:i/>
          <w:sz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w:t>
      </w:r>
      <w:r>
        <w:rPr>
          <w:rFonts w:ascii="Arial" w:hAnsi="Arial"/>
          <w:i/>
          <w:spacing w:val="-11"/>
          <w:sz w:val="20"/>
        </w:rPr>
        <w:t xml:space="preserve"> </w:t>
      </w:r>
      <w:r>
        <w:rPr>
          <w:rFonts w:ascii="Arial" w:hAnsi="Arial"/>
          <w:i/>
          <w:sz w:val="20"/>
        </w:rPr>
        <w:t>y</w:t>
      </w:r>
      <w:r>
        <w:rPr>
          <w:rFonts w:ascii="Arial" w:hAnsi="Arial"/>
          <w:i/>
          <w:spacing w:val="-9"/>
          <w:sz w:val="20"/>
        </w:rPr>
        <w:t xml:space="preserve"> </w:t>
      </w:r>
      <w:r>
        <w:rPr>
          <w:rFonts w:ascii="Arial" w:hAnsi="Arial"/>
          <w:i/>
          <w:sz w:val="20"/>
        </w:rPr>
        <w:t>cuando</w:t>
      </w:r>
      <w:r>
        <w:rPr>
          <w:rFonts w:ascii="Arial" w:hAnsi="Arial"/>
          <w:i/>
          <w:spacing w:val="-10"/>
          <w:sz w:val="20"/>
        </w:rPr>
        <w:t xml:space="preserve"> </w:t>
      </w:r>
      <w:r>
        <w:rPr>
          <w:rFonts w:ascii="Arial" w:hAnsi="Arial"/>
          <w:i/>
          <w:sz w:val="20"/>
        </w:rPr>
        <w:t>éste</w:t>
      </w:r>
      <w:r>
        <w:rPr>
          <w:rFonts w:ascii="Arial" w:hAnsi="Arial"/>
          <w:i/>
          <w:spacing w:val="-10"/>
          <w:sz w:val="20"/>
        </w:rPr>
        <w:t xml:space="preserve"> </w:t>
      </w:r>
      <w:r>
        <w:rPr>
          <w:rFonts w:ascii="Arial" w:hAnsi="Arial"/>
          <w:i/>
          <w:sz w:val="20"/>
        </w:rPr>
        <w:t>no</w:t>
      </w:r>
      <w:r>
        <w:rPr>
          <w:rFonts w:ascii="Arial" w:hAnsi="Arial"/>
          <w:i/>
          <w:spacing w:val="-10"/>
          <w:sz w:val="20"/>
        </w:rPr>
        <w:t xml:space="preserve"> </w:t>
      </w:r>
      <w:r>
        <w:rPr>
          <w:rFonts w:ascii="Arial" w:hAnsi="Arial"/>
          <w:i/>
          <w:sz w:val="20"/>
        </w:rPr>
        <w:t>proceda,</w:t>
      </w:r>
      <w:r>
        <w:rPr>
          <w:rFonts w:ascii="Arial" w:hAnsi="Arial"/>
          <w:i/>
          <w:spacing w:val="-8"/>
          <w:sz w:val="20"/>
        </w:rPr>
        <w:t xml:space="preserve"> </w:t>
      </w:r>
      <w:r>
        <w:rPr>
          <w:rFonts w:ascii="Arial" w:hAnsi="Arial"/>
          <w:i/>
          <w:sz w:val="20"/>
        </w:rPr>
        <w:t>antes</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que</w:t>
      </w:r>
      <w:r>
        <w:rPr>
          <w:rFonts w:ascii="Arial" w:hAnsi="Arial"/>
          <w:i/>
          <w:spacing w:val="-10"/>
          <w:sz w:val="20"/>
        </w:rPr>
        <w:t xml:space="preserve"> </w:t>
      </w:r>
      <w:r>
        <w:rPr>
          <w:rFonts w:ascii="Arial" w:hAnsi="Arial"/>
          <w:i/>
          <w:sz w:val="20"/>
        </w:rPr>
        <w:t>entre</w:t>
      </w:r>
      <w:r>
        <w:rPr>
          <w:rFonts w:ascii="Arial" w:hAnsi="Arial"/>
          <w:i/>
          <w:spacing w:val="-10"/>
          <w:sz w:val="20"/>
        </w:rPr>
        <w:t xml:space="preserve"> </w:t>
      </w:r>
      <w:r>
        <w:rPr>
          <w:rFonts w:ascii="Arial" w:hAnsi="Arial"/>
          <w:i/>
          <w:sz w:val="20"/>
        </w:rPr>
        <w:t>el</w:t>
      </w:r>
      <w:r>
        <w:rPr>
          <w:rFonts w:ascii="Arial" w:hAnsi="Arial"/>
          <w:i/>
          <w:spacing w:val="-9"/>
          <w:sz w:val="20"/>
        </w:rPr>
        <w:t xml:space="preserve"> </w:t>
      </w:r>
      <w:r>
        <w:rPr>
          <w:rFonts w:ascii="Arial" w:hAnsi="Arial"/>
          <w:i/>
          <w:sz w:val="20"/>
        </w:rPr>
        <w:t>expediente</w:t>
      </w:r>
      <w:r>
        <w:rPr>
          <w:rFonts w:ascii="Arial" w:hAnsi="Arial"/>
          <w:i/>
          <w:spacing w:val="-10"/>
          <w:sz w:val="20"/>
        </w:rPr>
        <w:t xml:space="preserve"> </w:t>
      </w:r>
      <w:r>
        <w:rPr>
          <w:rFonts w:ascii="Arial" w:hAnsi="Arial"/>
          <w:i/>
          <w:sz w:val="20"/>
        </w:rPr>
        <w:t>al</w:t>
      </w:r>
      <w:r>
        <w:rPr>
          <w:rFonts w:ascii="Arial" w:hAnsi="Arial"/>
          <w:i/>
          <w:spacing w:val="-11"/>
          <w:sz w:val="20"/>
        </w:rPr>
        <w:t xml:space="preserve"> </w:t>
      </w:r>
      <w:r>
        <w:rPr>
          <w:rFonts w:ascii="Arial" w:hAnsi="Arial"/>
          <w:i/>
          <w:sz w:val="20"/>
        </w:rPr>
        <w:t>despacho</w:t>
      </w:r>
      <w:r>
        <w:rPr>
          <w:rFonts w:ascii="Arial" w:hAnsi="Arial"/>
          <w:i/>
          <w:spacing w:val="-11"/>
          <w:sz w:val="20"/>
        </w:rPr>
        <w:t xml:space="preserve"> </w:t>
      </w:r>
      <w:r>
        <w:rPr>
          <w:rFonts w:ascii="Arial" w:hAnsi="Arial"/>
          <w:i/>
          <w:sz w:val="20"/>
        </w:rPr>
        <w:t>para</w:t>
      </w:r>
      <w:r>
        <w:rPr>
          <w:rFonts w:ascii="Arial" w:hAnsi="Arial"/>
          <w:i/>
          <w:spacing w:val="-10"/>
          <w:sz w:val="20"/>
        </w:rPr>
        <w:t xml:space="preserve"> </w:t>
      </w:r>
      <w:r>
        <w:rPr>
          <w:rFonts w:ascii="Arial" w:hAnsi="Arial"/>
          <w:i/>
          <w:sz w:val="20"/>
        </w:rPr>
        <w:t>sentencia, o que la ley permita considerarlo de oficio</w:t>
      </w:r>
      <w:r>
        <w:rPr>
          <w:sz w:val="20"/>
        </w:rPr>
        <w:t>”.</w:t>
      </w:r>
    </w:p>
    <w:p w14:paraId="619BAC41" w14:textId="77777777" w:rsidR="004F3459" w:rsidRDefault="002F64EB">
      <w:pPr>
        <w:spacing w:before="1"/>
        <w:ind w:left="542" w:right="207"/>
        <w:jc w:val="both"/>
        <w:rPr>
          <w:sz w:val="20"/>
        </w:rPr>
      </w:pPr>
      <w:r>
        <w:rPr>
          <w:position w:val="6"/>
          <w:sz w:val="13"/>
        </w:rPr>
        <w:t>48</w:t>
      </w:r>
      <w:r>
        <w:rPr>
          <w:spacing w:val="13"/>
          <w:position w:val="6"/>
          <w:sz w:val="13"/>
        </w:rPr>
        <w:t xml:space="preserve"> </w:t>
      </w:r>
      <w:r>
        <w:rPr>
          <w:sz w:val="20"/>
        </w:rPr>
        <w:t>En</w:t>
      </w:r>
      <w:r>
        <w:rPr>
          <w:spacing w:val="-2"/>
          <w:sz w:val="20"/>
        </w:rPr>
        <w:t xml:space="preserve"> </w:t>
      </w:r>
      <w:r>
        <w:rPr>
          <w:sz w:val="20"/>
        </w:rPr>
        <w:t>la</w:t>
      </w:r>
      <w:r>
        <w:rPr>
          <w:spacing w:val="-4"/>
          <w:sz w:val="20"/>
        </w:rPr>
        <w:t xml:space="preserve"> </w:t>
      </w:r>
      <w:r>
        <w:rPr>
          <w:sz w:val="20"/>
        </w:rPr>
        <w:t>actualidad</w:t>
      </w:r>
      <w:r>
        <w:rPr>
          <w:spacing w:val="-5"/>
          <w:sz w:val="20"/>
        </w:rPr>
        <w:t xml:space="preserve"> </w:t>
      </w:r>
      <w:r>
        <w:rPr>
          <w:sz w:val="20"/>
        </w:rPr>
        <w:t>este</w:t>
      </w:r>
      <w:r>
        <w:rPr>
          <w:spacing w:val="-5"/>
          <w:sz w:val="20"/>
        </w:rPr>
        <w:t xml:space="preserve"> </w:t>
      </w:r>
      <w:r>
        <w:rPr>
          <w:sz w:val="20"/>
        </w:rPr>
        <w:t>principio</w:t>
      </w:r>
      <w:r>
        <w:rPr>
          <w:spacing w:val="-5"/>
          <w:sz w:val="20"/>
        </w:rPr>
        <w:t xml:space="preserve"> </w:t>
      </w:r>
      <w:r>
        <w:rPr>
          <w:sz w:val="20"/>
        </w:rPr>
        <w:t>se</w:t>
      </w:r>
      <w:r>
        <w:rPr>
          <w:spacing w:val="-4"/>
          <w:sz w:val="20"/>
        </w:rPr>
        <w:t xml:space="preserve"> </w:t>
      </w:r>
      <w:r>
        <w:rPr>
          <w:sz w:val="20"/>
        </w:rPr>
        <w:t>encuentra</w:t>
      </w:r>
      <w:r>
        <w:rPr>
          <w:spacing w:val="-4"/>
          <w:sz w:val="20"/>
        </w:rPr>
        <w:t xml:space="preserve"> </w:t>
      </w:r>
      <w:r>
        <w:rPr>
          <w:sz w:val="20"/>
        </w:rPr>
        <w:t>consagrado</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artículo</w:t>
      </w:r>
      <w:r>
        <w:rPr>
          <w:spacing w:val="-5"/>
          <w:sz w:val="20"/>
        </w:rPr>
        <w:t xml:space="preserve"> </w:t>
      </w:r>
      <w:r>
        <w:rPr>
          <w:sz w:val="20"/>
        </w:rPr>
        <w:t>281</w:t>
      </w:r>
      <w:r>
        <w:rPr>
          <w:spacing w:val="-4"/>
          <w:sz w:val="20"/>
        </w:rPr>
        <w:t xml:space="preserve"> </w:t>
      </w:r>
      <w:r>
        <w:rPr>
          <w:sz w:val="20"/>
        </w:rPr>
        <w:t>del</w:t>
      </w:r>
      <w:r>
        <w:rPr>
          <w:spacing w:val="-7"/>
          <w:sz w:val="20"/>
        </w:rPr>
        <w:t xml:space="preserve"> </w:t>
      </w:r>
      <w:r>
        <w:rPr>
          <w:sz w:val="20"/>
        </w:rPr>
        <w:t>Código</w:t>
      </w:r>
      <w:r>
        <w:rPr>
          <w:spacing w:val="-7"/>
          <w:sz w:val="20"/>
        </w:rPr>
        <w:t xml:space="preserve"> </w:t>
      </w:r>
      <w:r>
        <w:rPr>
          <w:sz w:val="20"/>
        </w:rPr>
        <w:t>General</w:t>
      </w:r>
      <w:r>
        <w:rPr>
          <w:spacing w:val="-7"/>
          <w:sz w:val="20"/>
        </w:rPr>
        <w:t xml:space="preserve"> </w:t>
      </w:r>
      <w:r>
        <w:rPr>
          <w:sz w:val="20"/>
        </w:rPr>
        <w:t>del Proceso, cuyo texto es el siguiente:</w:t>
      </w:r>
    </w:p>
    <w:p w14:paraId="2C2C2EA7" w14:textId="77777777" w:rsidR="004F3459" w:rsidRDefault="004F3459">
      <w:pPr>
        <w:jc w:val="both"/>
        <w:rPr>
          <w:sz w:val="20"/>
        </w:rPr>
        <w:sectPr w:rsidR="004F3459" w:rsidSect="00605E9E">
          <w:pgSz w:w="12240" w:h="20160"/>
          <w:pgMar w:top="2300" w:right="1500" w:bottom="280" w:left="1160" w:header="600" w:footer="0" w:gutter="0"/>
          <w:cols w:space="720"/>
        </w:sectPr>
      </w:pPr>
    </w:p>
    <w:p w14:paraId="36068BDE" w14:textId="77777777" w:rsidR="004F3459" w:rsidRDefault="004F3459">
      <w:pPr>
        <w:pStyle w:val="Textoindependiente"/>
        <w:spacing w:before="130"/>
      </w:pPr>
    </w:p>
    <w:p w14:paraId="34309D44" w14:textId="77777777" w:rsidR="004F3459" w:rsidRDefault="002F64EB">
      <w:pPr>
        <w:pStyle w:val="Textoindependiente"/>
        <w:spacing w:line="360" w:lineRule="auto"/>
        <w:ind w:left="542" w:right="197"/>
        <w:jc w:val="both"/>
        <w:rPr>
          <w:rFonts w:ascii="Arial" w:hAnsi="Arial"/>
          <w:i/>
        </w:rPr>
      </w:pPr>
      <w:r>
        <w:t>congruencia,</w:t>
      </w:r>
      <w:r>
        <w:rPr>
          <w:spacing w:val="-8"/>
        </w:rPr>
        <w:t xml:space="preserve"> </w:t>
      </w:r>
      <w:r>
        <w:t>debe</w:t>
      </w:r>
      <w:r>
        <w:rPr>
          <w:spacing w:val="-8"/>
        </w:rPr>
        <w:t xml:space="preserve"> </w:t>
      </w:r>
      <w:r>
        <w:t>existir</w:t>
      </w:r>
      <w:r>
        <w:rPr>
          <w:spacing w:val="-5"/>
        </w:rPr>
        <w:t xml:space="preserve"> </w:t>
      </w:r>
      <w:r>
        <w:t>consonancia</w:t>
      </w:r>
      <w:r>
        <w:rPr>
          <w:spacing w:val="-8"/>
        </w:rPr>
        <w:t xml:space="preserve"> </w:t>
      </w:r>
      <w:r>
        <w:t>o</w:t>
      </w:r>
      <w:r>
        <w:rPr>
          <w:spacing w:val="-6"/>
        </w:rPr>
        <w:t xml:space="preserve"> </w:t>
      </w:r>
      <w:r>
        <w:t>coherencia</w:t>
      </w:r>
      <w:r>
        <w:rPr>
          <w:spacing w:val="-6"/>
        </w:rPr>
        <w:t xml:space="preserve"> </w:t>
      </w:r>
      <w:r>
        <w:t>correlativa</w:t>
      </w:r>
      <w:r>
        <w:rPr>
          <w:spacing w:val="-6"/>
        </w:rPr>
        <w:t xml:space="preserve"> </w:t>
      </w:r>
      <w:r>
        <w:t>entre</w:t>
      </w:r>
      <w:r>
        <w:rPr>
          <w:spacing w:val="-6"/>
        </w:rPr>
        <w:t xml:space="preserve"> </w:t>
      </w:r>
      <w:r>
        <w:t>la</w:t>
      </w:r>
      <w:r>
        <w:rPr>
          <w:spacing w:val="-6"/>
        </w:rPr>
        <w:t xml:space="preserve"> </w:t>
      </w:r>
      <w:r>
        <w:t>providencia judicial</w:t>
      </w:r>
      <w:r>
        <w:rPr>
          <w:spacing w:val="-8"/>
        </w:rPr>
        <w:t xml:space="preserve"> </w:t>
      </w:r>
      <w:r>
        <w:t>y</w:t>
      </w:r>
      <w:r>
        <w:rPr>
          <w:spacing w:val="-8"/>
        </w:rPr>
        <w:t xml:space="preserve"> </w:t>
      </w:r>
      <w:r>
        <w:t>las</w:t>
      </w:r>
      <w:r>
        <w:rPr>
          <w:spacing w:val="-10"/>
        </w:rPr>
        <w:t xml:space="preserve"> </w:t>
      </w:r>
      <w:r>
        <w:t>pretensiones</w:t>
      </w:r>
      <w:r>
        <w:rPr>
          <w:spacing w:val="-8"/>
        </w:rPr>
        <w:t xml:space="preserve"> </w:t>
      </w:r>
      <w:r>
        <w:t>y</w:t>
      </w:r>
      <w:r>
        <w:rPr>
          <w:spacing w:val="-8"/>
        </w:rPr>
        <w:t xml:space="preserve"> </w:t>
      </w:r>
      <w:r>
        <w:t>los</w:t>
      </w:r>
      <w:r>
        <w:rPr>
          <w:spacing w:val="-10"/>
        </w:rPr>
        <w:t xml:space="preserve"> </w:t>
      </w:r>
      <w:r>
        <w:t>hechos</w:t>
      </w:r>
      <w:r>
        <w:rPr>
          <w:spacing w:val="-10"/>
        </w:rPr>
        <w:t xml:space="preserve"> </w:t>
      </w:r>
      <w:r>
        <w:t>que</w:t>
      </w:r>
      <w:r>
        <w:rPr>
          <w:spacing w:val="-7"/>
        </w:rPr>
        <w:t xml:space="preserve"> </w:t>
      </w:r>
      <w:r>
        <w:t>se</w:t>
      </w:r>
      <w:r>
        <w:rPr>
          <w:spacing w:val="-7"/>
        </w:rPr>
        <w:t xml:space="preserve"> </w:t>
      </w:r>
      <w:r>
        <w:t>aducen</w:t>
      </w:r>
      <w:r>
        <w:rPr>
          <w:spacing w:val="-7"/>
        </w:rPr>
        <w:t xml:space="preserve"> </w:t>
      </w:r>
      <w:r>
        <w:t>en</w:t>
      </w:r>
      <w:r>
        <w:rPr>
          <w:spacing w:val="-7"/>
        </w:rPr>
        <w:t xml:space="preserve"> </w:t>
      </w:r>
      <w:r>
        <w:t>la</w:t>
      </w:r>
      <w:r>
        <w:rPr>
          <w:spacing w:val="-10"/>
        </w:rPr>
        <w:t xml:space="preserve"> </w:t>
      </w:r>
      <w:r>
        <w:t>demanda,</w:t>
      </w:r>
      <w:r>
        <w:rPr>
          <w:spacing w:val="-10"/>
        </w:rPr>
        <w:t xml:space="preserve"> </w:t>
      </w:r>
      <w:r>
        <w:t>así</w:t>
      </w:r>
      <w:r>
        <w:rPr>
          <w:spacing w:val="-7"/>
        </w:rPr>
        <w:t xml:space="preserve"> </w:t>
      </w:r>
      <w:r>
        <w:t>como</w:t>
      </w:r>
      <w:r>
        <w:rPr>
          <w:spacing w:val="-7"/>
        </w:rPr>
        <w:t xml:space="preserve"> </w:t>
      </w:r>
      <w:r>
        <w:t>las excepciones</w:t>
      </w:r>
      <w:r>
        <w:rPr>
          <w:spacing w:val="-17"/>
        </w:rPr>
        <w:t xml:space="preserve"> </w:t>
      </w:r>
      <w:r>
        <w:t>propuestas</w:t>
      </w:r>
      <w:r>
        <w:rPr>
          <w:position w:val="8"/>
          <w:sz w:val="14"/>
        </w:rPr>
        <w:t>49</w:t>
      </w:r>
      <w:r>
        <w:rPr>
          <w:position w:val="8"/>
          <w:sz w:val="16"/>
        </w:rPr>
        <w:t>-</w:t>
      </w:r>
      <w:r>
        <w:rPr>
          <w:position w:val="8"/>
          <w:sz w:val="14"/>
        </w:rPr>
        <w:t>50</w:t>
      </w:r>
      <w:r>
        <w:t>.</w:t>
      </w:r>
      <w:r>
        <w:rPr>
          <w:spacing w:val="-17"/>
        </w:rPr>
        <w:t xml:space="preserve"> </w:t>
      </w:r>
      <w:r>
        <w:t>De</w:t>
      </w:r>
      <w:r>
        <w:rPr>
          <w:spacing w:val="-16"/>
        </w:rPr>
        <w:t xml:space="preserve"> </w:t>
      </w:r>
      <w:r>
        <w:t>este</w:t>
      </w:r>
      <w:r>
        <w:rPr>
          <w:spacing w:val="-17"/>
        </w:rPr>
        <w:t xml:space="preserve"> </w:t>
      </w:r>
      <w:r>
        <w:t>modo,</w:t>
      </w:r>
      <w:r>
        <w:rPr>
          <w:spacing w:val="-17"/>
        </w:rPr>
        <w:t xml:space="preserve"> </w:t>
      </w:r>
      <w:r>
        <w:t>si</w:t>
      </w:r>
      <w:r>
        <w:rPr>
          <w:spacing w:val="-17"/>
        </w:rPr>
        <w:t xml:space="preserve"> </w:t>
      </w:r>
      <w:r>
        <w:t>se</w:t>
      </w:r>
      <w:r>
        <w:rPr>
          <w:spacing w:val="-16"/>
        </w:rPr>
        <w:t xml:space="preserve"> </w:t>
      </w:r>
      <w:r>
        <w:t>resuelven</w:t>
      </w:r>
      <w:r>
        <w:rPr>
          <w:spacing w:val="-17"/>
        </w:rPr>
        <w:t xml:space="preserve"> </w:t>
      </w:r>
      <w:r>
        <w:t>aspectos</w:t>
      </w:r>
      <w:r>
        <w:rPr>
          <w:spacing w:val="-17"/>
        </w:rPr>
        <w:t xml:space="preserve"> </w:t>
      </w:r>
      <w:r>
        <w:t>no</w:t>
      </w:r>
      <w:r>
        <w:rPr>
          <w:spacing w:val="-16"/>
        </w:rPr>
        <w:t xml:space="preserve"> </w:t>
      </w:r>
      <w:r>
        <w:t xml:space="preserve">pretendidos en la demanda se estaría dictando un fallo </w:t>
      </w:r>
      <w:r>
        <w:rPr>
          <w:rFonts w:ascii="Arial" w:hAnsi="Arial"/>
          <w:i/>
        </w:rPr>
        <w:t xml:space="preserve">extra </w:t>
      </w:r>
      <w:proofErr w:type="spellStart"/>
      <w:r>
        <w:rPr>
          <w:rFonts w:ascii="Arial" w:hAnsi="Arial"/>
          <w:i/>
        </w:rPr>
        <w:t>petita</w:t>
      </w:r>
      <w:proofErr w:type="spellEnd"/>
      <w:r>
        <w:t xml:space="preserve">; si se condena más allá de lo pedido se trataría de una providencia </w:t>
      </w:r>
      <w:r>
        <w:rPr>
          <w:rFonts w:ascii="Arial" w:hAnsi="Arial"/>
          <w:i/>
        </w:rPr>
        <w:t xml:space="preserve">ultra </w:t>
      </w:r>
      <w:proofErr w:type="spellStart"/>
      <w:r>
        <w:rPr>
          <w:rFonts w:ascii="Arial" w:hAnsi="Arial"/>
          <w:i/>
        </w:rPr>
        <w:t>petita</w:t>
      </w:r>
      <w:proofErr w:type="spellEnd"/>
      <w:r>
        <w:rPr>
          <w:rFonts w:ascii="Arial" w:hAnsi="Arial"/>
          <w:i/>
        </w:rPr>
        <w:t xml:space="preserve">; </w:t>
      </w:r>
      <w:r>
        <w:t xml:space="preserve">y si no se resuelven todas las pretensiones o las excepciones, la decisión sería </w:t>
      </w:r>
      <w:r>
        <w:rPr>
          <w:rFonts w:ascii="Arial" w:hAnsi="Arial"/>
          <w:i/>
        </w:rPr>
        <w:t xml:space="preserve">infra </w:t>
      </w:r>
      <w:r>
        <w:t xml:space="preserve">o </w:t>
      </w:r>
      <w:r>
        <w:rPr>
          <w:rFonts w:ascii="Arial" w:hAnsi="Arial"/>
          <w:i/>
        </w:rPr>
        <w:t xml:space="preserve">citra </w:t>
      </w:r>
      <w:proofErr w:type="spellStart"/>
      <w:r>
        <w:rPr>
          <w:rFonts w:ascii="Arial" w:hAnsi="Arial"/>
          <w:i/>
        </w:rPr>
        <w:t>petita</w:t>
      </w:r>
      <w:proofErr w:type="spellEnd"/>
      <w:r>
        <w:rPr>
          <w:position w:val="8"/>
          <w:sz w:val="14"/>
        </w:rPr>
        <w:t>51</w:t>
      </w:r>
      <w:r>
        <w:rPr>
          <w:rFonts w:ascii="Arial" w:hAnsi="Arial"/>
          <w:i/>
        </w:rPr>
        <w:t>.</w:t>
      </w:r>
    </w:p>
    <w:p w14:paraId="480DF678" w14:textId="77777777" w:rsidR="004F3459" w:rsidRDefault="004F3459">
      <w:pPr>
        <w:pStyle w:val="Textoindependiente"/>
        <w:spacing w:before="98"/>
        <w:rPr>
          <w:rFonts w:ascii="Arial"/>
          <w:i/>
        </w:rPr>
      </w:pPr>
    </w:p>
    <w:p w14:paraId="5AB53F58" w14:textId="77777777" w:rsidR="004F3459" w:rsidRDefault="002F64EB">
      <w:pPr>
        <w:pStyle w:val="Textoindependiente"/>
        <w:spacing w:before="1" w:line="360" w:lineRule="auto"/>
        <w:ind w:left="542" w:right="205"/>
        <w:jc w:val="both"/>
      </w:pPr>
      <w:r>
        <w:t>En diversas oportunidades esta Corporación se ha referido al principio de congruencia de las sentencias como uno de los orientadores de las decisiones judiciales, a propósito del cual ha señalado que:</w:t>
      </w:r>
    </w:p>
    <w:p w14:paraId="764C066E" w14:textId="77777777" w:rsidR="004F3459" w:rsidRDefault="004F3459">
      <w:pPr>
        <w:pStyle w:val="Textoindependiente"/>
        <w:spacing w:before="102"/>
      </w:pPr>
    </w:p>
    <w:p w14:paraId="5D9FA6A4" w14:textId="77777777" w:rsidR="004F3459" w:rsidRDefault="002F64EB">
      <w:pPr>
        <w:ind w:left="1250" w:right="196"/>
        <w:jc w:val="both"/>
        <w:rPr>
          <w:rFonts w:ascii="Arial" w:hAnsi="Arial"/>
          <w:i/>
        </w:rPr>
      </w:pPr>
      <w:r>
        <w:rPr>
          <w:rFonts w:ascii="Arial" w:hAnsi="Arial"/>
          <w:i/>
        </w:rPr>
        <w:t>“En efecto, el</w:t>
      </w:r>
      <w:r>
        <w:rPr>
          <w:rFonts w:ascii="Arial" w:hAnsi="Arial"/>
          <w:i/>
          <w:spacing w:val="-1"/>
        </w:rPr>
        <w:t xml:space="preserve"> </w:t>
      </w:r>
      <w:r>
        <w:rPr>
          <w:rFonts w:ascii="Arial" w:hAnsi="Arial"/>
          <w:i/>
        </w:rPr>
        <w:t>campo de la controversia jurídica y</w:t>
      </w:r>
      <w:r>
        <w:rPr>
          <w:rFonts w:ascii="Arial" w:hAnsi="Arial"/>
          <w:i/>
          <w:spacing w:val="-1"/>
        </w:rPr>
        <w:t xml:space="preserve"> </w:t>
      </w:r>
      <w:r>
        <w:rPr>
          <w:rFonts w:ascii="Arial" w:hAnsi="Arial"/>
          <w:i/>
        </w:rPr>
        <w:t>de la decisión del juez, encuentra su límite</w:t>
      </w:r>
      <w:r>
        <w:rPr>
          <w:rFonts w:ascii="Arial" w:hAnsi="Arial"/>
          <w:i/>
          <w:spacing w:val="-3"/>
        </w:rPr>
        <w:t xml:space="preserve"> </w:t>
      </w:r>
      <w:r>
        <w:rPr>
          <w:rFonts w:ascii="Arial" w:hAnsi="Arial"/>
          <w:i/>
        </w:rPr>
        <w:t>en</w:t>
      </w:r>
      <w:r>
        <w:rPr>
          <w:rFonts w:ascii="Arial" w:hAnsi="Arial"/>
          <w:i/>
          <w:spacing w:val="-3"/>
        </w:rPr>
        <w:t xml:space="preserve"> </w:t>
      </w:r>
      <w:r>
        <w:rPr>
          <w:rFonts w:ascii="Arial" w:hAnsi="Arial"/>
          <w:i/>
        </w:rPr>
        <w:t>las</w:t>
      </w:r>
      <w:r>
        <w:rPr>
          <w:rFonts w:ascii="Arial" w:hAnsi="Arial"/>
          <w:i/>
          <w:spacing w:val="-3"/>
        </w:rPr>
        <w:t xml:space="preserve"> </w:t>
      </w:r>
      <w:r>
        <w:rPr>
          <w:rFonts w:ascii="Arial" w:hAnsi="Arial"/>
          <w:i/>
        </w:rPr>
        <w:t>pretensiones y</w:t>
      </w:r>
      <w:r>
        <w:rPr>
          <w:rFonts w:ascii="Arial" w:hAnsi="Arial"/>
          <w:i/>
          <w:spacing w:val="-3"/>
        </w:rPr>
        <w:t xml:space="preserve"> </w:t>
      </w:r>
      <w:r>
        <w:rPr>
          <w:rFonts w:ascii="Arial" w:hAnsi="Arial"/>
          <w:i/>
        </w:rPr>
        <w:t>hechos aducidos en la demanda</w:t>
      </w:r>
      <w:r>
        <w:rPr>
          <w:rFonts w:ascii="Arial" w:hAnsi="Arial"/>
          <w:i/>
          <w:spacing w:val="-3"/>
        </w:rPr>
        <w:t xml:space="preserve"> </w:t>
      </w:r>
      <w:r>
        <w:rPr>
          <w:rFonts w:ascii="Arial" w:hAnsi="Arial"/>
          <w:i/>
        </w:rPr>
        <w:t>y</w:t>
      </w:r>
      <w:r>
        <w:rPr>
          <w:rFonts w:ascii="Arial" w:hAnsi="Arial"/>
          <w:i/>
          <w:spacing w:val="-3"/>
        </w:rPr>
        <w:t xml:space="preserve"> </w:t>
      </w:r>
      <w:r>
        <w:rPr>
          <w:rFonts w:ascii="Arial" w:hAnsi="Arial"/>
          <w:i/>
        </w:rPr>
        <w:t>en</w:t>
      </w:r>
      <w:r>
        <w:rPr>
          <w:rFonts w:ascii="Arial" w:hAnsi="Arial"/>
          <w:i/>
          <w:spacing w:val="-3"/>
        </w:rPr>
        <w:t xml:space="preserve"> </w:t>
      </w:r>
      <w:r>
        <w:rPr>
          <w:rFonts w:ascii="Arial" w:hAnsi="Arial"/>
          <w:i/>
        </w:rPr>
        <w:t>los</w:t>
      </w:r>
      <w:r>
        <w:rPr>
          <w:rFonts w:ascii="Arial" w:hAnsi="Arial"/>
          <w:i/>
          <w:spacing w:val="-3"/>
        </w:rPr>
        <w:t xml:space="preserve"> </w:t>
      </w:r>
      <w:r>
        <w:rPr>
          <w:rFonts w:ascii="Arial" w:hAnsi="Arial"/>
          <w:i/>
        </w:rPr>
        <w:t>exceptivos alegados por el demandado; por tanto no le es dable ni al juez ni a las partes modificar la causa petendi a través del señalamiento extemporáneo de nuevos hechos,</w:t>
      </w:r>
      <w:r>
        <w:rPr>
          <w:rFonts w:ascii="Arial" w:hAnsi="Arial"/>
          <w:i/>
          <w:spacing w:val="-8"/>
        </w:rPr>
        <w:t xml:space="preserve"> </w:t>
      </w:r>
      <w:r>
        <w:rPr>
          <w:rFonts w:ascii="Arial" w:hAnsi="Arial"/>
          <w:i/>
        </w:rPr>
        <w:t>o</w:t>
      </w:r>
      <w:r>
        <w:rPr>
          <w:rFonts w:ascii="Arial" w:hAnsi="Arial"/>
          <w:i/>
          <w:spacing w:val="-7"/>
        </w:rPr>
        <w:t xml:space="preserve"> </w:t>
      </w:r>
      <w:r>
        <w:rPr>
          <w:rFonts w:ascii="Arial" w:hAnsi="Arial"/>
          <w:i/>
        </w:rPr>
        <w:t>a</w:t>
      </w:r>
      <w:r>
        <w:rPr>
          <w:rFonts w:ascii="Arial" w:hAnsi="Arial"/>
          <w:i/>
          <w:spacing w:val="-10"/>
        </w:rPr>
        <w:t xml:space="preserve"> </w:t>
      </w:r>
      <w:r>
        <w:rPr>
          <w:rFonts w:ascii="Arial" w:hAnsi="Arial"/>
          <w:i/>
        </w:rPr>
        <w:t>través</w:t>
      </w:r>
      <w:r>
        <w:rPr>
          <w:rFonts w:ascii="Arial" w:hAnsi="Arial"/>
          <w:i/>
          <w:spacing w:val="-9"/>
        </w:rPr>
        <w:t xml:space="preserve"> </w:t>
      </w:r>
      <w:r>
        <w:rPr>
          <w:rFonts w:ascii="Arial" w:hAnsi="Arial"/>
          <w:i/>
        </w:rPr>
        <w:t>de</w:t>
      </w:r>
      <w:r>
        <w:rPr>
          <w:rFonts w:ascii="Arial" w:hAnsi="Arial"/>
          <w:i/>
          <w:spacing w:val="-8"/>
        </w:rPr>
        <w:t xml:space="preserve"> </w:t>
      </w:r>
      <w:r>
        <w:rPr>
          <w:rFonts w:ascii="Arial" w:hAnsi="Arial"/>
          <w:i/>
        </w:rPr>
        <w:t>una</w:t>
      </w:r>
      <w:r>
        <w:rPr>
          <w:rFonts w:ascii="Arial" w:hAnsi="Arial"/>
          <w:i/>
          <w:spacing w:val="-7"/>
        </w:rPr>
        <w:t xml:space="preserve"> </w:t>
      </w:r>
      <w:r>
        <w:rPr>
          <w:rFonts w:ascii="Arial" w:hAnsi="Arial"/>
          <w:i/>
        </w:rPr>
        <w:t>sutil</w:t>
      </w:r>
      <w:r>
        <w:rPr>
          <w:rFonts w:ascii="Arial" w:hAnsi="Arial"/>
          <w:i/>
          <w:spacing w:val="-11"/>
        </w:rPr>
        <w:t xml:space="preserve"> </w:t>
      </w:r>
      <w:r>
        <w:rPr>
          <w:rFonts w:ascii="Arial" w:hAnsi="Arial"/>
          <w:i/>
        </w:rPr>
        <w:t>modificación</w:t>
      </w:r>
      <w:r>
        <w:rPr>
          <w:rFonts w:ascii="Arial" w:hAnsi="Arial"/>
          <w:i/>
          <w:spacing w:val="-8"/>
        </w:rPr>
        <w:t xml:space="preserve"> </w:t>
      </w:r>
      <w:r>
        <w:rPr>
          <w:rFonts w:ascii="Arial" w:hAnsi="Arial"/>
          <w:i/>
        </w:rPr>
        <w:t>de</w:t>
      </w:r>
      <w:r>
        <w:rPr>
          <w:rFonts w:ascii="Arial" w:hAnsi="Arial"/>
          <w:i/>
          <w:spacing w:val="-10"/>
        </w:rPr>
        <w:t xml:space="preserve"> </w:t>
      </w:r>
      <w:r>
        <w:rPr>
          <w:rFonts w:ascii="Arial" w:hAnsi="Arial"/>
          <w:i/>
        </w:rPr>
        <w:t>las</w:t>
      </w:r>
      <w:r>
        <w:rPr>
          <w:rFonts w:ascii="Arial" w:hAnsi="Arial"/>
          <w:i/>
          <w:spacing w:val="-7"/>
        </w:rPr>
        <w:t xml:space="preserve"> </w:t>
      </w:r>
      <w:r>
        <w:rPr>
          <w:rFonts w:ascii="Arial" w:hAnsi="Arial"/>
          <w:i/>
        </w:rPr>
        <w:t>pretensiones</w:t>
      </w:r>
      <w:r>
        <w:rPr>
          <w:rFonts w:ascii="Arial" w:hAnsi="Arial"/>
          <w:i/>
          <w:spacing w:val="-7"/>
        </w:rPr>
        <w:t xml:space="preserve"> </w:t>
      </w:r>
      <w:r>
        <w:rPr>
          <w:rFonts w:ascii="Arial" w:hAnsi="Arial"/>
          <w:i/>
        </w:rPr>
        <w:t>en</w:t>
      </w:r>
      <w:r>
        <w:rPr>
          <w:rFonts w:ascii="Arial" w:hAnsi="Arial"/>
          <w:i/>
          <w:spacing w:val="-10"/>
        </w:rPr>
        <w:t xml:space="preserve"> </w:t>
      </w:r>
      <w:r>
        <w:rPr>
          <w:rFonts w:ascii="Arial" w:hAnsi="Arial"/>
          <w:i/>
        </w:rPr>
        <w:t>una</w:t>
      </w:r>
      <w:r>
        <w:rPr>
          <w:rFonts w:ascii="Arial" w:hAnsi="Arial"/>
          <w:i/>
          <w:spacing w:val="-10"/>
        </w:rPr>
        <w:t xml:space="preserve"> </w:t>
      </w:r>
      <w:r>
        <w:rPr>
          <w:rFonts w:ascii="Arial" w:hAnsi="Arial"/>
          <w:i/>
        </w:rPr>
        <w:t>oportunidad diferente a la legalmente prevista para la modificación, adición o corrección de la demanda, respectivamente, so pena de incurrir en la violación al principio de congruencia.</w:t>
      </w:r>
      <w:r>
        <w:rPr>
          <w:rFonts w:ascii="Arial" w:hAnsi="Arial"/>
          <w:i/>
          <w:spacing w:val="-10"/>
        </w:rPr>
        <w:t xml:space="preserve"> </w:t>
      </w:r>
      <w:r>
        <w:rPr>
          <w:rFonts w:ascii="Arial" w:hAnsi="Arial"/>
          <w:i/>
        </w:rPr>
        <w:t>El</w:t>
      </w:r>
      <w:r>
        <w:rPr>
          <w:rFonts w:ascii="Arial" w:hAnsi="Arial"/>
          <w:i/>
          <w:spacing w:val="-9"/>
        </w:rPr>
        <w:t xml:space="preserve"> </w:t>
      </w:r>
      <w:r>
        <w:rPr>
          <w:rFonts w:ascii="Arial" w:hAnsi="Arial"/>
          <w:i/>
        </w:rPr>
        <w:t>actor</w:t>
      </w:r>
      <w:r>
        <w:rPr>
          <w:rFonts w:ascii="Arial" w:hAnsi="Arial"/>
          <w:i/>
          <w:spacing w:val="-7"/>
        </w:rPr>
        <w:t xml:space="preserve"> </w:t>
      </w:r>
      <w:r>
        <w:rPr>
          <w:rFonts w:ascii="Arial" w:hAnsi="Arial"/>
          <w:i/>
        </w:rPr>
        <w:t>sólo</w:t>
      </w:r>
      <w:r>
        <w:rPr>
          <w:rFonts w:ascii="Arial" w:hAnsi="Arial"/>
          <w:i/>
          <w:spacing w:val="-8"/>
        </w:rPr>
        <w:t xml:space="preserve"> </w:t>
      </w:r>
      <w:r>
        <w:rPr>
          <w:rFonts w:ascii="Arial" w:hAnsi="Arial"/>
          <w:i/>
        </w:rPr>
        <w:t>cuenta</w:t>
      </w:r>
      <w:r>
        <w:rPr>
          <w:rFonts w:ascii="Arial" w:hAnsi="Arial"/>
          <w:i/>
          <w:spacing w:val="-10"/>
        </w:rPr>
        <w:t xml:space="preserve"> </w:t>
      </w:r>
      <w:r>
        <w:rPr>
          <w:rFonts w:ascii="Arial" w:hAnsi="Arial"/>
          <w:i/>
        </w:rPr>
        <w:t>con</w:t>
      </w:r>
      <w:r>
        <w:rPr>
          <w:rFonts w:ascii="Arial" w:hAnsi="Arial"/>
          <w:i/>
          <w:spacing w:val="-9"/>
        </w:rPr>
        <w:t xml:space="preserve"> </w:t>
      </w:r>
      <w:r>
        <w:rPr>
          <w:rFonts w:ascii="Arial" w:hAnsi="Arial"/>
          <w:i/>
        </w:rPr>
        <w:t>dos</w:t>
      </w:r>
      <w:r>
        <w:rPr>
          <w:rFonts w:ascii="Arial" w:hAnsi="Arial"/>
          <w:i/>
          <w:spacing w:val="-8"/>
        </w:rPr>
        <w:t xml:space="preserve"> </w:t>
      </w:r>
      <w:r>
        <w:rPr>
          <w:rFonts w:ascii="Arial" w:hAnsi="Arial"/>
          <w:i/>
        </w:rPr>
        <w:t>oportunidades</w:t>
      </w:r>
      <w:r>
        <w:rPr>
          <w:rFonts w:ascii="Arial" w:hAnsi="Arial"/>
          <w:i/>
          <w:spacing w:val="-8"/>
        </w:rPr>
        <w:t xml:space="preserve"> </w:t>
      </w:r>
      <w:r>
        <w:rPr>
          <w:rFonts w:ascii="Arial" w:hAnsi="Arial"/>
          <w:i/>
        </w:rPr>
        <w:t>para</w:t>
      </w:r>
      <w:r>
        <w:rPr>
          <w:rFonts w:ascii="Arial" w:hAnsi="Arial"/>
          <w:i/>
          <w:spacing w:val="-8"/>
        </w:rPr>
        <w:t xml:space="preserve"> </w:t>
      </w:r>
      <w:r>
        <w:rPr>
          <w:rFonts w:ascii="Arial" w:hAnsi="Arial"/>
          <w:i/>
        </w:rPr>
        <w:t>precisar</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extensión, contenido</w:t>
      </w:r>
      <w:r>
        <w:rPr>
          <w:rFonts w:ascii="Arial" w:hAnsi="Arial"/>
          <w:i/>
          <w:spacing w:val="-15"/>
        </w:rPr>
        <w:t xml:space="preserve"> </w:t>
      </w:r>
      <w:r>
        <w:rPr>
          <w:rFonts w:ascii="Arial" w:hAnsi="Arial"/>
          <w:i/>
        </w:rPr>
        <w:t>y</w:t>
      </w:r>
      <w:r>
        <w:rPr>
          <w:rFonts w:ascii="Arial" w:hAnsi="Arial"/>
          <w:i/>
          <w:spacing w:val="-12"/>
        </w:rPr>
        <w:t xml:space="preserve"> </w:t>
      </w:r>
      <w:r>
        <w:rPr>
          <w:rFonts w:ascii="Arial" w:hAnsi="Arial"/>
          <w:i/>
        </w:rPr>
        <w:t>alcance</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la</w:t>
      </w:r>
      <w:r>
        <w:rPr>
          <w:rFonts w:ascii="Arial" w:hAnsi="Arial"/>
          <w:i/>
          <w:spacing w:val="-15"/>
        </w:rPr>
        <w:t xml:space="preserve"> </w:t>
      </w:r>
      <w:r>
        <w:rPr>
          <w:rFonts w:ascii="Arial" w:hAnsi="Arial"/>
          <w:i/>
        </w:rPr>
        <w:t>controversia</w:t>
      </w:r>
      <w:r>
        <w:rPr>
          <w:rFonts w:ascii="Arial" w:hAnsi="Arial"/>
          <w:i/>
          <w:spacing w:val="-15"/>
        </w:rPr>
        <w:t xml:space="preserve"> </w:t>
      </w:r>
      <w:r>
        <w:rPr>
          <w:rFonts w:ascii="Arial" w:hAnsi="Arial"/>
          <w:i/>
        </w:rPr>
        <w:t>que</w:t>
      </w:r>
      <w:r>
        <w:rPr>
          <w:rFonts w:ascii="Arial" w:hAnsi="Arial"/>
          <w:i/>
          <w:spacing w:val="-15"/>
        </w:rPr>
        <w:t xml:space="preserve"> </w:t>
      </w:r>
      <w:r>
        <w:rPr>
          <w:rFonts w:ascii="Arial" w:hAnsi="Arial"/>
          <w:i/>
        </w:rPr>
        <w:t>propone,</w:t>
      </w:r>
      <w:r>
        <w:rPr>
          <w:rFonts w:ascii="Arial" w:hAnsi="Arial"/>
          <w:i/>
          <w:spacing w:val="-11"/>
        </w:rPr>
        <w:t xml:space="preserve"> </w:t>
      </w:r>
      <w:r>
        <w:rPr>
          <w:rFonts w:ascii="Arial" w:hAnsi="Arial"/>
          <w:i/>
        </w:rPr>
        <w:t>es</w:t>
      </w:r>
      <w:r>
        <w:rPr>
          <w:rFonts w:ascii="Arial" w:hAnsi="Arial"/>
          <w:i/>
          <w:spacing w:val="-14"/>
        </w:rPr>
        <w:t xml:space="preserve"> </w:t>
      </w:r>
      <w:r>
        <w:rPr>
          <w:rFonts w:ascii="Arial" w:hAnsi="Arial"/>
          <w:i/>
        </w:rPr>
        <w:t>decir</w:t>
      </w:r>
      <w:r>
        <w:rPr>
          <w:rFonts w:ascii="Arial" w:hAnsi="Arial"/>
          <w:i/>
          <w:spacing w:val="-13"/>
        </w:rPr>
        <w:t xml:space="preserve"> </w:t>
      </w:r>
      <w:r>
        <w:rPr>
          <w:rFonts w:ascii="Arial" w:hAnsi="Arial"/>
          <w:i/>
        </w:rPr>
        <w:t>para</w:t>
      </w:r>
      <w:r>
        <w:rPr>
          <w:rFonts w:ascii="Arial" w:hAnsi="Arial"/>
          <w:i/>
          <w:spacing w:val="-15"/>
        </w:rPr>
        <w:t xml:space="preserve"> </w:t>
      </w:r>
      <w:r>
        <w:rPr>
          <w:rFonts w:ascii="Arial" w:hAnsi="Arial"/>
          <w:i/>
        </w:rPr>
        <w:t>presentar</w:t>
      </w:r>
      <w:r>
        <w:rPr>
          <w:rFonts w:ascii="Arial" w:hAnsi="Arial"/>
          <w:i/>
          <w:spacing w:val="-11"/>
        </w:rPr>
        <w:t xml:space="preserve"> </w:t>
      </w:r>
      <w:r>
        <w:rPr>
          <w:rFonts w:ascii="Arial" w:hAnsi="Arial"/>
          <w:i/>
        </w:rPr>
        <w:t>el</w:t>
      </w:r>
      <w:r>
        <w:rPr>
          <w:rFonts w:ascii="Arial" w:hAnsi="Arial"/>
          <w:i/>
          <w:spacing w:val="-16"/>
        </w:rPr>
        <w:t xml:space="preserve"> </w:t>
      </w:r>
      <w:r>
        <w:rPr>
          <w:rFonts w:ascii="Arial" w:hAnsi="Arial"/>
          <w:i/>
        </w:rPr>
        <w:t>relato histórico</w:t>
      </w:r>
      <w:r>
        <w:rPr>
          <w:rFonts w:ascii="Arial" w:hAnsi="Arial"/>
          <w:i/>
          <w:spacing w:val="-8"/>
        </w:rPr>
        <w:t xml:space="preserve"> </w:t>
      </w:r>
      <w:r>
        <w:rPr>
          <w:rFonts w:ascii="Arial" w:hAnsi="Arial"/>
          <w:i/>
        </w:rPr>
        <w:t>de</w:t>
      </w:r>
      <w:r>
        <w:rPr>
          <w:rFonts w:ascii="Arial" w:hAnsi="Arial"/>
          <w:i/>
          <w:spacing w:val="-10"/>
        </w:rPr>
        <w:t xml:space="preserve"> </w:t>
      </w:r>
      <w:r>
        <w:rPr>
          <w:rFonts w:ascii="Arial" w:hAnsi="Arial"/>
          <w:i/>
        </w:rPr>
        <w:t>los</w:t>
      </w:r>
      <w:r>
        <w:rPr>
          <w:rFonts w:ascii="Arial" w:hAnsi="Arial"/>
          <w:i/>
          <w:spacing w:val="-10"/>
        </w:rPr>
        <w:t xml:space="preserve"> </w:t>
      </w:r>
      <w:r>
        <w:rPr>
          <w:rFonts w:ascii="Arial" w:hAnsi="Arial"/>
          <w:i/>
        </w:rPr>
        <w:t>hechos</w:t>
      </w:r>
      <w:r>
        <w:rPr>
          <w:rFonts w:ascii="Arial" w:hAnsi="Arial"/>
          <w:i/>
          <w:spacing w:val="-9"/>
        </w:rPr>
        <w:t xml:space="preserve"> </w:t>
      </w:r>
      <w:r>
        <w:rPr>
          <w:rFonts w:ascii="Arial" w:hAnsi="Arial"/>
          <w:i/>
        </w:rPr>
        <w:t>que</w:t>
      </w:r>
      <w:r>
        <w:rPr>
          <w:rFonts w:ascii="Arial" w:hAnsi="Arial"/>
          <w:i/>
          <w:spacing w:val="-8"/>
        </w:rPr>
        <w:t xml:space="preserve"> </w:t>
      </w:r>
      <w:r>
        <w:rPr>
          <w:rFonts w:ascii="Arial" w:hAnsi="Arial"/>
          <w:i/>
        </w:rPr>
        <w:t>originan</w:t>
      </w:r>
      <w:r>
        <w:rPr>
          <w:rFonts w:ascii="Arial" w:hAnsi="Arial"/>
          <w:i/>
          <w:spacing w:val="-7"/>
        </w:rPr>
        <w:t xml:space="preserve"> </w:t>
      </w:r>
      <w:r>
        <w:rPr>
          <w:rFonts w:ascii="Arial" w:hAnsi="Arial"/>
          <w:i/>
        </w:rPr>
        <w:t>la</w:t>
      </w:r>
      <w:r>
        <w:rPr>
          <w:rFonts w:ascii="Arial" w:hAnsi="Arial"/>
          <w:i/>
          <w:spacing w:val="-10"/>
        </w:rPr>
        <w:t xml:space="preserve"> </w:t>
      </w:r>
      <w:r>
        <w:rPr>
          <w:rFonts w:ascii="Arial" w:hAnsi="Arial"/>
          <w:i/>
        </w:rPr>
        <w:t>reclamación</w:t>
      </w:r>
      <w:r>
        <w:rPr>
          <w:rFonts w:ascii="Arial" w:hAnsi="Arial"/>
          <w:i/>
          <w:spacing w:val="-8"/>
        </w:rPr>
        <w:t xml:space="preserve"> </w:t>
      </w:r>
      <w:r>
        <w:rPr>
          <w:rFonts w:ascii="Arial" w:hAnsi="Arial"/>
          <w:i/>
        </w:rPr>
        <w:t>y</w:t>
      </w:r>
      <w:r>
        <w:rPr>
          <w:rFonts w:ascii="Arial" w:hAnsi="Arial"/>
          <w:i/>
          <w:spacing w:val="-9"/>
        </w:rPr>
        <w:t xml:space="preserve"> </w:t>
      </w:r>
      <w:r>
        <w:rPr>
          <w:rFonts w:ascii="Arial" w:hAnsi="Arial"/>
          <w:i/>
        </w:rPr>
        <w:t>para</w:t>
      </w:r>
      <w:r>
        <w:rPr>
          <w:rFonts w:ascii="Arial" w:hAnsi="Arial"/>
          <w:i/>
          <w:spacing w:val="-10"/>
        </w:rPr>
        <w:t xml:space="preserve"> </w:t>
      </w:r>
      <w:r>
        <w:rPr>
          <w:rFonts w:ascii="Arial" w:hAnsi="Arial"/>
          <w:i/>
        </w:rPr>
        <w:t>formular</w:t>
      </w:r>
      <w:r>
        <w:rPr>
          <w:rFonts w:ascii="Arial" w:hAnsi="Arial"/>
          <w:i/>
          <w:spacing w:val="-7"/>
        </w:rPr>
        <w:t xml:space="preserve"> </w:t>
      </w:r>
      <w:r>
        <w:rPr>
          <w:rFonts w:ascii="Arial" w:hAnsi="Arial"/>
          <w:i/>
        </w:rPr>
        <w:t>las</w:t>
      </w:r>
      <w:r>
        <w:rPr>
          <w:rFonts w:ascii="Arial" w:hAnsi="Arial"/>
          <w:i/>
          <w:spacing w:val="-10"/>
        </w:rPr>
        <w:t xml:space="preserve"> </w:t>
      </w:r>
      <w:r>
        <w:rPr>
          <w:rFonts w:ascii="Arial" w:hAnsi="Arial"/>
          <w:i/>
        </w:rPr>
        <w:t>pretensiones correspondientes:</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demanda</w:t>
      </w:r>
      <w:r>
        <w:rPr>
          <w:rFonts w:ascii="Arial" w:hAnsi="Arial"/>
          <w:i/>
          <w:spacing w:val="-12"/>
        </w:rPr>
        <w:t xml:space="preserve"> </w:t>
      </w:r>
      <w:r>
        <w:rPr>
          <w:rFonts w:ascii="Arial" w:hAnsi="Arial"/>
          <w:i/>
        </w:rPr>
        <w:t>y</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corrección</w:t>
      </w:r>
      <w:r>
        <w:rPr>
          <w:rFonts w:ascii="Arial" w:hAnsi="Arial"/>
          <w:i/>
          <w:spacing w:val="-14"/>
        </w:rPr>
        <w:t xml:space="preserve"> </w:t>
      </w:r>
      <w:r>
        <w:rPr>
          <w:rFonts w:ascii="Arial" w:hAnsi="Arial"/>
          <w:i/>
        </w:rPr>
        <w:t>o</w:t>
      </w:r>
      <w:r>
        <w:rPr>
          <w:rFonts w:ascii="Arial" w:hAnsi="Arial"/>
          <w:i/>
          <w:spacing w:val="-14"/>
        </w:rPr>
        <w:t xml:space="preserve"> </w:t>
      </w:r>
      <w:r>
        <w:rPr>
          <w:rFonts w:ascii="Arial" w:hAnsi="Arial"/>
          <w:i/>
        </w:rPr>
        <w:t>adición</w:t>
      </w:r>
      <w:r>
        <w:rPr>
          <w:rFonts w:ascii="Arial" w:hAnsi="Arial"/>
          <w:i/>
          <w:spacing w:val="-12"/>
        </w:rPr>
        <w:t xml:space="preserve"> </w:t>
      </w:r>
      <w:r>
        <w:rPr>
          <w:rFonts w:ascii="Arial" w:hAnsi="Arial"/>
          <w:i/>
        </w:rPr>
        <w:t>de</w:t>
      </w:r>
      <w:r>
        <w:rPr>
          <w:rFonts w:ascii="Arial" w:hAnsi="Arial"/>
          <w:i/>
          <w:spacing w:val="-14"/>
        </w:rPr>
        <w:t xml:space="preserve"> </w:t>
      </w:r>
      <w:r>
        <w:rPr>
          <w:rFonts w:ascii="Arial" w:hAnsi="Arial"/>
          <w:i/>
        </w:rPr>
        <w:t>la</w:t>
      </w:r>
      <w:r>
        <w:rPr>
          <w:rFonts w:ascii="Arial" w:hAnsi="Arial"/>
          <w:i/>
          <w:spacing w:val="-14"/>
        </w:rPr>
        <w:t xml:space="preserve"> </w:t>
      </w:r>
      <w:r>
        <w:rPr>
          <w:rFonts w:ascii="Arial" w:hAnsi="Arial"/>
          <w:i/>
        </w:rPr>
        <w:t>misma,</w:t>
      </w:r>
      <w:r>
        <w:rPr>
          <w:rFonts w:ascii="Arial" w:hAnsi="Arial"/>
          <w:i/>
          <w:spacing w:val="-12"/>
        </w:rPr>
        <w:t xml:space="preserve"> </w:t>
      </w:r>
      <w:r>
        <w:rPr>
          <w:rFonts w:ascii="Arial" w:hAnsi="Arial"/>
          <w:i/>
        </w:rPr>
        <w:t>de</w:t>
      </w:r>
      <w:r>
        <w:rPr>
          <w:rFonts w:ascii="Arial" w:hAnsi="Arial"/>
          <w:i/>
          <w:spacing w:val="-14"/>
        </w:rPr>
        <w:t xml:space="preserve"> </w:t>
      </w:r>
      <w:r>
        <w:rPr>
          <w:rFonts w:ascii="Arial" w:hAnsi="Arial"/>
          <w:i/>
        </w:rPr>
        <w:t>acuerdo</w:t>
      </w:r>
      <w:r>
        <w:rPr>
          <w:rFonts w:ascii="Arial" w:hAnsi="Arial"/>
          <w:i/>
          <w:spacing w:val="-14"/>
        </w:rPr>
        <w:t xml:space="preserve"> </w:t>
      </w:r>
      <w:r>
        <w:rPr>
          <w:rFonts w:ascii="Arial" w:hAnsi="Arial"/>
          <w:i/>
        </w:rPr>
        <w:t xml:space="preserve">con dispuesto en los artículos 137, 143, 170 y 208 del Código Contencioso </w:t>
      </w:r>
      <w:r>
        <w:rPr>
          <w:rFonts w:ascii="Arial" w:hAnsi="Arial"/>
          <w:i/>
          <w:spacing w:val="-2"/>
        </w:rPr>
        <w:t>Administrativo.</w:t>
      </w:r>
    </w:p>
    <w:p w14:paraId="50C8C502" w14:textId="77777777" w:rsidR="004F3459" w:rsidRDefault="004F3459">
      <w:pPr>
        <w:pStyle w:val="Textoindependiente"/>
        <w:spacing w:before="1"/>
        <w:rPr>
          <w:rFonts w:ascii="Arial"/>
          <w:i/>
          <w:sz w:val="22"/>
        </w:rPr>
      </w:pPr>
    </w:p>
    <w:p w14:paraId="413AB8FD" w14:textId="77777777" w:rsidR="004F3459" w:rsidRDefault="002F64EB">
      <w:pPr>
        <w:ind w:left="1250" w:right="192"/>
        <w:jc w:val="both"/>
        <w:rPr>
          <w:rFonts w:ascii="Arial" w:hAnsi="Arial"/>
          <w:i/>
        </w:rPr>
      </w:pPr>
      <w:r>
        <w:rPr>
          <w:rFonts w:ascii="Arial" w:hAnsi="Arial"/>
          <w:i/>
        </w:rPr>
        <w:t>Sobre</w:t>
      </w:r>
      <w:r>
        <w:rPr>
          <w:rFonts w:ascii="Arial" w:hAnsi="Arial"/>
          <w:i/>
          <w:spacing w:val="-7"/>
        </w:rPr>
        <w:t xml:space="preserve"> </w:t>
      </w:r>
      <w:r>
        <w:rPr>
          <w:rFonts w:ascii="Arial" w:hAnsi="Arial"/>
          <w:i/>
        </w:rPr>
        <w:t>los</w:t>
      </w:r>
      <w:r>
        <w:rPr>
          <w:rFonts w:ascii="Arial" w:hAnsi="Arial"/>
          <w:i/>
          <w:spacing w:val="-10"/>
        </w:rPr>
        <w:t xml:space="preserve"> </w:t>
      </w:r>
      <w:r>
        <w:rPr>
          <w:rFonts w:ascii="Arial" w:hAnsi="Arial"/>
          <w:i/>
        </w:rPr>
        <w:t>anteriores</w:t>
      </w:r>
      <w:r>
        <w:rPr>
          <w:rFonts w:ascii="Arial" w:hAnsi="Arial"/>
          <w:i/>
          <w:spacing w:val="-9"/>
        </w:rPr>
        <w:t xml:space="preserve"> </w:t>
      </w:r>
      <w:r>
        <w:rPr>
          <w:rFonts w:ascii="Arial" w:hAnsi="Arial"/>
          <w:i/>
        </w:rPr>
        <w:t>lineamientos</w:t>
      </w:r>
      <w:r>
        <w:rPr>
          <w:rFonts w:ascii="Arial" w:hAnsi="Arial"/>
          <w:i/>
          <w:spacing w:val="-9"/>
        </w:rPr>
        <w:t xml:space="preserve"> </w:t>
      </w:r>
      <w:r>
        <w:rPr>
          <w:rFonts w:ascii="Arial" w:hAnsi="Arial"/>
          <w:i/>
        </w:rPr>
        <w:t>se</w:t>
      </w:r>
      <w:r>
        <w:rPr>
          <w:rFonts w:ascii="Arial" w:hAnsi="Arial"/>
          <w:i/>
          <w:spacing w:val="-10"/>
        </w:rPr>
        <w:t xml:space="preserve"> </w:t>
      </w:r>
      <w:r>
        <w:rPr>
          <w:rFonts w:ascii="Arial" w:hAnsi="Arial"/>
          <w:i/>
        </w:rPr>
        <w:t>asienta</w:t>
      </w:r>
      <w:r>
        <w:rPr>
          <w:rFonts w:ascii="Arial" w:hAnsi="Arial"/>
          <w:i/>
          <w:spacing w:val="-10"/>
        </w:rPr>
        <w:t xml:space="preserve"> </w:t>
      </w:r>
      <w:r>
        <w:rPr>
          <w:rFonts w:ascii="Arial" w:hAnsi="Arial"/>
          <w:i/>
        </w:rPr>
        <w:t>el</w:t>
      </w:r>
      <w:r>
        <w:rPr>
          <w:rFonts w:ascii="Arial" w:hAnsi="Arial"/>
          <w:i/>
          <w:spacing w:val="-8"/>
        </w:rPr>
        <w:t xml:space="preserve"> </w:t>
      </w:r>
      <w:r>
        <w:rPr>
          <w:rFonts w:ascii="Arial" w:hAnsi="Arial"/>
          <w:i/>
        </w:rPr>
        <w:t>principio</w:t>
      </w:r>
      <w:r>
        <w:rPr>
          <w:rFonts w:ascii="Arial" w:hAnsi="Arial"/>
          <w:i/>
          <w:spacing w:val="-7"/>
        </w:rPr>
        <w:t xml:space="preserve"> </w:t>
      </w:r>
      <w:r>
        <w:rPr>
          <w:rFonts w:ascii="Arial" w:hAnsi="Arial"/>
          <w:i/>
        </w:rPr>
        <w:t>procesal</w:t>
      </w:r>
      <w:r>
        <w:rPr>
          <w:rFonts w:ascii="Arial" w:hAnsi="Arial"/>
          <w:i/>
          <w:spacing w:val="-9"/>
        </w:rPr>
        <w:t xml:space="preserve"> </w:t>
      </w:r>
      <w:r>
        <w:rPr>
          <w:rFonts w:ascii="Arial" w:hAnsi="Arial"/>
          <w:i/>
        </w:rPr>
        <w:t>de</w:t>
      </w:r>
      <w:r>
        <w:rPr>
          <w:rFonts w:ascii="Arial" w:hAnsi="Arial"/>
          <w:i/>
          <w:spacing w:val="-3"/>
        </w:rPr>
        <w:t xml:space="preserve"> </w:t>
      </w:r>
      <w:r>
        <w:rPr>
          <w:rFonts w:ascii="Arial" w:hAnsi="Arial"/>
          <w:i/>
        </w:rPr>
        <w:t>‘la</w:t>
      </w:r>
      <w:r>
        <w:rPr>
          <w:rFonts w:ascii="Arial" w:hAnsi="Arial"/>
          <w:i/>
          <w:spacing w:val="-7"/>
        </w:rPr>
        <w:t xml:space="preserve"> </w:t>
      </w:r>
      <w:r>
        <w:rPr>
          <w:rFonts w:ascii="Arial" w:hAnsi="Arial"/>
          <w:i/>
        </w:rPr>
        <w:t>congruencia de las sentencias’,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w:t>
      </w:r>
      <w:r>
        <w:rPr>
          <w:rFonts w:ascii="Arial" w:hAnsi="Arial"/>
          <w:i/>
          <w:spacing w:val="-4"/>
        </w:rPr>
        <w:t xml:space="preserve"> </w:t>
      </w:r>
      <w:r>
        <w:rPr>
          <w:rFonts w:ascii="Arial" w:hAnsi="Arial"/>
          <w:i/>
        </w:rPr>
        <w:t>no</w:t>
      </w:r>
      <w:r>
        <w:rPr>
          <w:rFonts w:ascii="Arial" w:hAnsi="Arial"/>
          <w:i/>
          <w:spacing w:val="-8"/>
        </w:rPr>
        <w:t xml:space="preserve"> </w:t>
      </w:r>
      <w:r>
        <w:rPr>
          <w:rFonts w:ascii="Arial" w:hAnsi="Arial"/>
          <w:i/>
        </w:rPr>
        <w:t>puede</w:t>
      </w:r>
      <w:r>
        <w:rPr>
          <w:rFonts w:ascii="Arial" w:hAnsi="Arial"/>
          <w:i/>
          <w:spacing w:val="-7"/>
        </w:rPr>
        <w:t xml:space="preserve"> </w:t>
      </w:r>
      <w:r>
        <w:rPr>
          <w:rFonts w:ascii="Arial" w:hAnsi="Arial"/>
          <w:i/>
        </w:rPr>
        <w:t>modificar</w:t>
      </w:r>
      <w:r>
        <w:rPr>
          <w:rFonts w:ascii="Arial" w:hAnsi="Arial"/>
          <w:i/>
          <w:spacing w:val="-4"/>
        </w:rPr>
        <w:t xml:space="preserve"> </w:t>
      </w:r>
      <w:r>
        <w:rPr>
          <w:rFonts w:ascii="Arial" w:hAnsi="Arial"/>
          <w:i/>
        </w:rPr>
        <w:t>o</w:t>
      </w:r>
      <w:r>
        <w:rPr>
          <w:rFonts w:ascii="Arial" w:hAnsi="Arial"/>
          <w:i/>
          <w:spacing w:val="-7"/>
        </w:rPr>
        <w:t xml:space="preserve"> </w:t>
      </w:r>
      <w:r>
        <w:rPr>
          <w:rFonts w:ascii="Arial" w:hAnsi="Arial"/>
          <w:i/>
        </w:rPr>
        <w:t>alterar</w:t>
      </w:r>
      <w:r>
        <w:rPr>
          <w:rFonts w:ascii="Arial" w:hAnsi="Arial"/>
          <w:i/>
          <w:spacing w:val="-4"/>
        </w:rPr>
        <w:t xml:space="preserve"> </w:t>
      </w:r>
      <w:r>
        <w:rPr>
          <w:rFonts w:ascii="Arial" w:hAnsi="Arial"/>
          <w:i/>
        </w:rPr>
        <w:t>los</w:t>
      </w:r>
      <w:r>
        <w:rPr>
          <w:rFonts w:ascii="Arial" w:hAnsi="Arial"/>
          <w:i/>
          <w:spacing w:val="-7"/>
        </w:rPr>
        <w:t xml:space="preserve"> </w:t>
      </w:r>
      <w:r>
        <w:rPr>
          <w:rFonts w:ascii="Arial" w:hAnsi="Arial"/>
          <w:i/>
        </w:rPr>
        <w:t>hechos</w:t>
      </w:r>
      <w:r>
        <w:rPr>
          <w:rFonts w:ascii="Arial" w:hAnsi="Arial"/>
          <w:i/>
          <w:spacing w:val="-9"/>
        </w:rPr>
        <w:t xml:space="preserve"> </w:t>
      </w:r>
      <w:r>
        <w:rPr>
          <w:rFonts w:ascii="Arial" w:hAnsi="Arial"/>
          <w:i/>
        </w:rPr>
        <w:t>ni</w:t>
      </w:r>
      <w:r>
        <w:rPr>
          <w:rFonts w:ascii="Arial" w:hAnsi="Arial"/>
          <w:i/>
          <w:spacing w:val="-6"/>
        </w:rPr>
        <w:t xml:space="preserve"> </w:t>
      </w:r>
      <w:r>
        <w:rPr>
          <w:rFonts w:ascii="Arial" w:hAnsi="Arial"/>
          <w:i/>
        </w:rPr>
        <w:t>las</w:t>
      </w:r>
      <w:r>
        <w:rPr>
          <w:rFonts w:ascii="Arial" w:hAnsi="Arial"/>
          <w:i/>
          <w:spacing w:val="-5"/>
        </w:rPr>
        <w:t xml:space="preserve"> </w:t>
      </w:r>
      <w:r>
        <w:rPr>
          <w:rFonts w:ascii="Arial" w:hAnsi="Arial"/>
          <w:i/>
        </w:rPr>
        <w:t>pretensiones</w:t>
      </w:r>
      <w:r>
        <w:rPr>
          <w:rFonts w:ascii="Arial" w:hAnsi="Arial"/>
          <w:i/>
          <w:spacing w:val="-3"/>
        </w:rPr>
        <w:t xml:space="preserve"> </w:t>
      </w:r>
      <w:r>
        <w:rPr>
          <w:rFonts w:ascii="Arial" w:hAnsi="Arial"/>
          <w:i/>
        </w:rPr>
        <w:t>oportunamente formulados, so pena de generar una decisión incongruente”</w:t>
      </w:r>
      <w:r>
        <w:rPr>
          <w:position w:val="6"/>
          <w:sz w:val="13"/>
        </w:rPr>
        <w:t>52</w:t>
      </w:r>
      <w:r>
        <w:rPr>
          <w:rFonts w:ascii="Arial" w:hAnsi="Arial"/>
          <w:i/>
        </w:rPr>
        <w:t>.</w:t>
      </w:r>
    </w:p>
    <w:p w14:paraId="04D7A4E5" w14:textId="77777777" w:rsidR="004F3459" w:rsidRDefault="004F3459">
      <w:pPr>
        <w:pStyle w:val="Textoindependiente"/>
        <w:rPr>
          <w:rFonts w:ascii="Arial"/>
          <w:i/>
          <w:sz w:val="20"/>
        </w:rPr>
      </w:pPr>
    </w:p>
    <w:p w14:paraId="5FDD96A4" w14:textId="77777777" w:rsidR="004F3459" w:rsidRDefault="004F3459">
      <w:pPr>
        <w:pStyle w:val="Textoindependiente"/>
        <w:rPr>
          <w:rFonts w:ascii="Arial"/>
          <w:i/>
          <w:sz w:val="20"/>
        </w:rPr>
      </w:pPr>
    </w:p>
    <w:p w14:paraId="52E90D49" w14:textId="77777777" w:rsidR="004F3459" w:rsidRDefault="004F3459">
      <w:pPr>
        <w:pStyle w:val="Textoindependiente"/>
        <w:rPr>
          <w:rFonts w:ascii="Arial"/>
          <w:i/>
          <w:sz w:val="20"/>
        </w:rPr>
      </w:pPr>
    </w:p>
    <w:p w14:paraId="51AF7F16" w14:textId="77777777" w:rsidR="004F3459" w:rsidRDefault="002F64EB">
      <w:pPr>
        <w:pStyle w:val="Textoindependiente"/>
        <w:spacing w:before="17"/>
        <w:rPr>
          <w:rFonts w:ascii="Arial"/>
          <w:i/>
          <w:sz w:val="20"/>
        </w:rPr>
      </w:pPr>
      <w:r>
        <w:rPr>
          <w:noProof/>
        </w:rPr>
        <mc:AlternateContent>
          <mc:Choice Requires="wps">
            <w:drawing>
              <wp:anchor distT="0" distB="0" distL="0" distR="0" simplePos="0" relativeHeight="251658260" behindDoc="1" locked="0" layoutInCell="1" allowOverlap="1" wp14:anchorId="4671DA18" wp14:editId="18C8B053">
                <wp:simplePos x="0" y="0"/>
                <wp:positionH relativeFrom="page">
                  <wp:posOffset>1080820</wp:posOffset>
                </wp:positionH>
                <wp:positionV relativeFrom="paragraph">
                  <wp:posOffset>172094</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DA42D" id="Graphic 25" o:spid="_x0000_s1026" style="position:absolute;margin-left:85.1pt;margin-top:13.55pt;width:144.05pt;height:.75pt;z-index:-2516582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" path="m1829054,l,,,9143r1829054,l1829054,xe" fillcolor="black" stroked="f">
                <v:path arrowok="t"/>
                <w10:wrap type="topAndBottom" anchorx="page"/>
              </v:shape>
            </w:pict>
          </mc:Fallback>
        </mc:AlternateContent>
      </w:r>
    </w:p>
    <w:p w14:paraId="54AB5977" w14:textId="77777777" w:rsidR="004F3459" w:rsidRDefault="002F64EB">
      <w:pPr>
        <w:spacing w:before="98"/>
        <w:ind w:left="542" w:right="198"/>
        <w:jc w:val="both"/>
        <w:rPr>
          <w:rFonts w:ascii="Arial" w:hAnsi="Arial"/>
          <w:i/>
          <w:sz w:val="20"/>
        </w:rPr>
      </w:pPr>
      <w:r>
        <w:rPr>
          <w:rFonts w:ascii="Arial" w:hAnsi="Arial"/>
          <w:i/>
          <w:sz w:val="20"/>
        </w:rPr>
        <w:t>“Artículo 281. Congruencias. La sentencia deberá estar en consonancia con los hechos y las pretensiones aducidos en la demanda y en las demás oportunidades que este código contempla y con las excepciones que aparezcan probadas y hubieren sido alegadas si así lo exige la ley.</w:t>
      </w:r>
    </w:p>
    <w:p w14:paraId="4C940857" w14:textId="77777777" w:rsidR="004F3459" w:rsidRDefault="002F64EB">
      <w:pPr>
        <w:spacing w:before="2"/>
        <w:ind w:left="542" w:right="212"/>
        <w:jc w:val="both"/>
        <w:rPr>
          <w:rFonts w:ascii="Arial" w:hAnsi="Arial"/>
          <w:i/>
          <w:sz w:val="20"/>
        </w:rPr>
      </w:pPr>
      <w:r>
        <w:rPr>
          <w:rFonts w:ascii="Arial" w:hAnsi="Arial"/>
          <w:i/>
          <w:sz w:val="20"/>
        </w:rPr>
        <w:t>No</w:t>
      </w:r>
      <w:r>
        <w:rPr>
          <w:rFonts w:ascii="Arial" w:hAnsi="Arial"/>
          <w:i/>
          <w:spacing w:val="-2"/>
          <w:sz w:val="20"/>
        </w:rPr>
        <w:t xml:space="preserve"> </w:t>
      </w:r>
      <w:r>
        <w:rPr>
          <w:rFonts w:ascii="Arial" w:hAnsi="Arial"/>
          <w:i/>
          <w:sz w:val="20"/>
        </w:rPr>
        <w:t>podrá</w:t>
      </w:r>
      <w:r>
        <w:rPr>
          <w:rFonts w:ascii="Arial" w:hAnsi="Arial"/>
          <w:i/>
          <w:spacing w:val="-2"/>
          <w:sz w:val="20"/>
        </w:rPr>
        <w:t xml:space="preserve"> </w:t>
      </w:r>
      <w:r>
        <w:rPr>
          <w:rFonts w:ascii="Arial" w:hAnsi="Arial"/>
          <w:i/>
          <w:sz w:val="20"/>
        </w:rPr>
        <w:t>condenarse al</w:t>
      </w:r>
      <w:r>
        <w:rPr>
          <w:rFonts w:ascii="Arial" w:hAnsi="Arial"/>
          <w:i/>
          <w:spacing w:val="-1"/>
          <w:sz w:val="20"/>
        </w:rPr>
        <w:t xml:space="preserve"> </w:t>
      </w:r>
      <w:r>
        <w:rPr>
          <w:rFonts w:ascii="Arial" w:hAnsi="Arial"/>
          <w:i/>
          <w:sz w:val="20"/>
        </w:rPr>
        <w:t>demandado</w:t>
      </w:r>
      <w:r>
        <w:rPr>
          <w:rFonts w:ascii="Arial" w:hAnsi="Arial"/>
          <w:i/>
          <w:spacing w:val="-2"/>
          <w:sz w:val="20"/>
        </w:rPr>
        <w:t xml:space="preserve"> </w:t>
      </w:r>
      <w:r>
        <w:rPr>
          <w:rFonts w:ascii="Arial" w:hAnsi="Arial"/>
          <w:i/>
          <w:sz w:val="20"/>
        </w:rPr>
        <w:t>por</w:t>
      </w:r>
      <w:r>
        <w:rPr>
          <w:rFonts w:ascii="Arial" w:hAnsi="Arial"/>
          <w:i/>
          <w:spacing w:val="-1"/>
          <w:sz w:val="20"/>
        </w:rPr>
        <w:t xml:space="preserve"> </w:t>
      </w:r>
      <w:r>
        <w:rPr>
          <w:rFonts w:ascii="Arial" w:hAnsi="Arial"/>
          <w:i/>
          <w:sz w:val="20"/>
        </w:rPr>
        <w:t>cantidad</w:t>
      </w:r>
      <w:r>
        <w:rPr>
          <w:rFonts w:ascii="Arial" w:hAnsi="Arial"/>
          <w:i/>
          <w:spacing w:val="-2"/>
          <w:sz w:val="20"/>
        </w:rPr>
        <w:t xml:space="preserve"> </w:t>
      </w:r>
      <w:r>
        <w:rPr>
          <w:rFonts w:ascii="Arial" w:hAnsi="Arial"/>
          <w:i/>
          <w:sz w:val="20"/>
        </w:rPr>
        <w:t>superior</w:t>
      </w:r>
      <w:r>
        <w:rPr>
          <w:rFonts w:ascii="Arial" w:hAnsi="Arial"/>
          <w:i/>
          <w:spacing w:val="-1"/>
          <w:sz w:val="20"/>
        </w:rPr>
        <w:t xml:space="preserve"> </w:t>
      </w:r>
      <w:r>
        <w:rPr>
          <w:rFonts w:ascii="Arial" w:hAnsi="Arial"/>
          <w:i/>
          <w:sz w:val="20"/>
        </w:rPr>
        <w:t>o por objeto</w:t>
      </w:r>
      <w:r>
        <w:rPr>
          <w:rFonts w:ascii="Arial" w:hAnsi="Arial"/>
          <w:i/>
          <w:spacing w:val="-2"/>
          <w:sz w:val="20"/>
        </w:rPr>
        <w:t xml:space="preserve"> </w:t>
      </w:r>
      <w:r>
        <w:rPr>
          <w:rFonts w:ascii="Arial" w:hAnsi="Arial"/>
          <w:i/>
          <w:sz w:val="20"/>
        </w:rPr>
        <w:t>distinto del</w:t>
      </w:r>
      <w:r>
        <w:rPr>
          <w:rFonts w:ascii="Arial" w:hAnsi="Arial"/>
          <w:i/>
          <w:spacing w:val="-1"/>
          <w:sz w:val="20"/>
        </w:rPr>
        <w:t xml:space="preserve"> </w:t>
      </w:r>
      <w:r>
        <w:rPr>
          <w:rFonts w:ascii="Arial" w:hAnsi="Arial"/>
          <w:i/>
          <w:sz w:val="20"/>
        </w:rPr>
        <w:t>pretendido en la demanda ni por causa diferente a la invocada en esta.</w:t>
      </w:r>
    </w:p>
    <w:p w14:paraId="6610D0D6" w14:textId="77777777" w:rsidR="004F3459" w:rsidRDefault="002F64EB">
      <w:pPr>
        <w:spacing w:line="229" w:lineRule="exact"/>
        <w:ind w:left="542"/>
        <w:jc w:val="both"/>
        <w:rPr>
          <w:rFonts w:ascii="Arial" w:hAnsi="Arial"/>
          <w:i/>
          <w:sz w:val="20"/>
        </w:rPr>
      </w:pPr>
      <w:r>
        <w:rPr>
          <w:rFonts w:ascii="Arial" w:hAnsi="Arial"/>
          <w:i/>
          <w:sz w:val="20"/>
        </w:rPr>
        <w:t>Si</w:t>
      </w:r>
      <w:r>
        <w:rPr>
          <w:rFonts w:ascii="Arial" w:hAnsi="Arial"/>
          <w:i/>
          <w:spacing w:val="-6"/>
          <w:sz w:val="20"/>
        </w:rPr>
        <w:t xml:space="preserve"> </w:t>
      </w:r>
      <w:r>
        <w:rPr>
          <w:rFonts w:ascii="Arial" w:hAnsi="Arial"/>
          <w:i/>
          <w:sz w:val="20"/>
        </w:rPr>
        <w:t>lo</w:t>
      </w:r>
      <w:r>
        <w:rPr>
          <w:rFonts w:ascii="Arial" w:hAnsi="Arial"/>
          <w:i/>
          <w:spacing w:val="-5"/>
          <w:sz w:val="20"/>
        </w:rPr>
        <w:t xml:space="preserve"> </w:t>
      </w:r>
      <w:r>
        <w:rPr>
          <w:rFonts w:ascii="Arial" w:hAnsi="Arial"/>
          <w:i/>
          <w:sz w:val="20"/>
        </w:rPr>
        <w:t>pedido</w:t>
      </w:r>
      <w:r>
        <w:rPr>
          <w:rFonts w:ascii="Arial" w:hAnsi="Arial"/>
          <w:i/>
          <w:spacing w:val="-7"/>
          <w:sz w:val="20"/>
        </w:rPr>
        <w:t xml:space="preserve"> </w:t>
      </w:r>
      <w:r>
        <w:rPr>
          <w:rFonts w:ascii="Arial" w:hAnsi="Arial"/>
          <w:i/>
          <w:sz w:val="20"/>
        </w:rPr>
        <w:t>por</w:t>
      </w:r>
      <w:r>
        <w:rPr>
          <w:rFonts w:ascii="Arial" w:hAnsi="Arial"/>
          <w:i/>
          <w:spacing w:val="-4"/>
          <w:sz w:val="20"/>
        </w:rPr>
        <w:t xml:space="preserve"> </w:t>
      </w:r>
      <w:r>
        <w:rPr>
          <w:rFonts w:ascii="Arial" w:hAnsi="Arial"/>
          <w:i/>
          <w:sz w:val="20"/>
        </w:rPr>
        <w:t>el</w:t>
      </w:r>
      <w:r>
        <w:rPr>
          <w:rFonts w:ascii="Arial" w:hAnsi="Arial"/>
          <w:i/>
          <w:spacing w:val="-6"/>
          <w:sz w:val="20"/>
        </w:rPr>
        <w:t xml:space="preserve"> </w:t>
      </w:r>
      <w:r>
        <w:rPr>
          <w:rFonts w:ascii="Arial" w:hAnsi="Arial"/>
          <w:i/>
          <w:sz w:val="20"/>
        </w:rPr>
        <w:t>demandante</w:t>
      </w:r>
      <w:r>
        <w:rPr>
          <w:rFonts w:ascii="Arial" w:hAnsi="Arial"/>
          <w:i/>
          <w:spacing w:val="-5"/>
          <w:sz w:val="20"/>
        </w:rPr>
        <w:t xml:space="preserve"> </w:t>
      </w:r>
      <w:r>
        <w:rPr>
          <w:rFonts w:ascii="Arial" w:hAnsi="Arial"/>
          <w:i/>
          <w:sz w:val="20"/>
        </w:rPr>
        <w:t>excede</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lo</w:t>
      </w:r>
      <w:r>
        <w:rPr>
          <w:rFonts w:ascii="Arial" w:hAnsi="Arial"/>
          <w:i/>
          <w:spacing w:val="-7"/>
          <w:sz w:val="20"/>
        </w:rPr>
        <w:t xml:space="preserve"> </w:t>
      </w:r>
      <w:r>
        <w:rPr>
          <w:rFonts w:ascii="Arial" w:hAnsi="Arial"/>
          <w:i/>
          <w:sz w:val="20"/>
        </w:rPr>
        <w:t>probado</w:t>
      </w:r>
      <w:r>
        <w:rPr>
          <w:rFonts w:ascii="Arial" w:hAnsi="Arial"/>
          <w:i/>
          <w:spacing w:val="-5"/>
          <w:sz w:val="20"/>
        </w:rPr>
        <w:t xml:space="preserve"> </w:t>
      </w:r>
      <w:r>
        <w:rPr>
          <w:rFonts w:ascii="Arial" w:hAnsi="Arial"/>
          <w:i/>
          <w:sz w:val="20"/>
        </w:rPr>
        <w:t>se</w:t>
      </w:r>
      <w:r>
        <w:rPr>
          <w:rFonts w:ascii="Arial" w:hAnsi="Arial"/>
          <w:i/>
          <w:spacing w:val="-7"/>
          <w:sz w:val="20"/>
        </w:rPr>
        <w:t xml:space="preserve"> </w:t>
      </w:r>
      <w:r>
        <w:rPr>
          <w:rFonts w:ascii="Arial" w:hAnsi="Arial"/>
          <w:i/>
          <w:sz w:val="20"/>
        </w:rPr>
        <w:t>le</w:t>
      </w:r>
      <w:r>
        <w:rPr>
          <w:rFonts w:ascii="Arial" w:hAnsi="Arial"/>
          <w:i/>
          <w:spacing w:val="-7"/>
          <w:sz w:val="20"/>
        </w:rPr>
        <w:t xml:space="preserve"> </w:t>
      </w:r>
      <w:r>
        <w:rPr>
          <w:rFonts w:ascii="Arial" w:hAnsi="Arial"/>
          <w:i/>
          <w:sz w:val="20"/>
        </w:rPr>
        <w:t>reconocerá</w:t>
      </w:r>
      <w:r>
        <w:rPr>
          <w:rFonts w:ascii="Arial" w:hAnsi="Arial"/>
          <w:i/>
          <w:spacing w:val="-7"/>
          <w:sz w:val="20"/>
        </w:rPr>
        <w:t xml:space="preserve"> </w:t>
      </w:r>
      <w:r>
        <w:rPr>
          <w:rFonts w:ascii="Arial" w:hAnsi="Arial"/>
          <w:i/>
          <w:sz w:val="20"/>
        </w:rPr>
        <w:t>solamente</w:t>
      </w:r>
      <w:r>
        <w:rPr>
          <w:rFonts w:ascii="Arial" w:hAnsi="Arial"/>
          <w:i/>
          <w:spacing w:val="-6"/>
          <w:sz w:val="20"/>
        </w:rPr>
        <w:t xml:space="preserve"> </w:t>
      </w:r>
      <w:r>
        <w:rPr>
          <w:rFonts w:ascii="Arial" w:hAnsi="Arial"/>
          <w:i/>
          <w:sz w:val="20"/>
        </w:rPr>
        <w:t>lo</w:t>
      </w:r>
      <w:r>
        <w:rPr>
          <w:rFonts w:ascii="Arial" w:hAnsi="Arial"/>
          <w:i/>
          <w:spacing w:val="-5"/>
          <w:sz w:val="20"/>
        </w:rPr>
        <w:t xml:space="preserve"> </w:t>
      </w:r>
      <w:r>
        <w:rPr>
          <w:rFonts w:ascii="Arial" w:hAnsi="Arial"/>
          <w:i/>
          <w:spacing w:val="-2"/>
          <w:sz w:val="20"/>
        </w:rPr>
        <w:t>último.</w:t>
      </w:r>
    </w:p>
    <w:p w14:paraId="2E289CC7" w14:textId="77777777" w:rsidR="004F3459" w:rsidRDefault="002F64EB">
      <w:pPr>
        <w:ind w:left="542" w:right="202"/>
        <w:jc w:val="both"/>
        <w:rPr>
          <w:sz w:val="20"/>
        </w:rPr>
      </w:pPr>
      <w:r>
        <w:rPr>
          <w:rFonts w:ascii="Arial" w:hAnsi="Arial"/>
          <w:i/>
          <w:sz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Pr>
          <w:sz w:val="20"/>
        </w:rPr>
        <w:t>.</w:t>
      </w:r>
    </w:p>
    <w:p w14:paraId="67133B82" w14:textId="77777777" w:rsidR="004F3459" w:rsidRDefault="002F64EB">
      <w:pPr>
        <w:spacing w:before="1"/>
        <w:ind w:left="542" w:right="205"/>
        <w:jc w:val="both"/>
        <w:rPr>
          <w:sz w:val="20"/>
        </w:rPr>
      </w:pPr>
      <w:r>
        <w:rPr>
          <w:position w:val="6"/>
          <w:sz w:val="13"/>
        </w:rPr>
        <w:t>49</w:t>
      </w:r>
      <w:r>
        <w:rPr>
          <w:spacing w:val="11"/>
          <w:position w:val="6"/>
          <w:sz w:val="13"/>
        </w:rPr>
        <w:t xml:space="preserve"> </w:t>
      </w:r>
      <w:r>
        <w:rPr>
          <w:sz w:val="20"/>
        </w:rPr>
        <w:t>Cfr.</w:t>
      </w:r>
      <w:r>
        <w:rPr>
          <w:spacing w:val="-9"/>
          <w:sz w:val="20"/>
        </w:rPr>
        <w:t xml:space="preserve"> </w:t>
      </w:r>
      <w:r>
        <w:rPr>
          <w:sz w:val="20"/>
        </w:rPr>
        <w:t>Consejo</w:t>
      </w:r>
      <w:r>
        <w:rPr>
          <w:spacing w:val="-9"/>
          <w:sz w:val="20"/>
        </w:rPr>
        <w:t xml:space="preserve"> </w:t>
      </w:r>
      <w:r>
        <w:rPr>
          <w:sz w:val="20"/>
        </w:rPr>
        <w:t>de</w:t>
      </w:r>
      <w:r>
        <w:rPr>
          <w:spacing w:val="-9"/>
          <w:sz w:val="20"/>
        </w:rPr>
        <w:t xml:space="preserve"> </w:t>
      </w:r>
      <w:r>
        <w:rPr>
          <w:sz w:val="20"/>
        </w:rPr>
        <w:t>Estado,</w:t>
      </w:r>
      <w:r>
        <w:rPr>
          <w:spacing w:val="-7"/>
          <w:sz w:val="20"/>
        </w:rPr>
        <w:t xml:space="preserve"> </w:t>
      </w:r>
      <w:r>
        <w:rPr>
          <w:sz w:val="20"/>
        </w:rPr>
        <w:t>Sección</w:t>
      </w:r>
      <w:r>
        <w:rPr>
          <w:spacing w:val="-9"/>
          <w:sz w:val="20"/>
        </w:rPr>
        <w:t xml:space="preserve"> </w:t>
      </w:r>
      <w:r>
        <w:rPr>
          <w:sz w:val="20"/>
        </w:rPr>
        <w:t>Tercera,</w:t>
      </w:r>
      <w:r>
        <w:rPr>
          <w:spacing w:val="-9"/>
          <w:sz w:val="20"/>
        </w:rPr>
        <w:t xml:space="preserve"> </w:t>
      </w:r>
      <w:r>
        <w:rPr>
          <w:sz w:val="20"/>
        </w:rPr>
        <w:t>Subsección</w:t>
      </w:r>
      <w:r>
        <w:rPr>
          <w:spacing w:val="-7"/>
          <w:sz w:val="20"/>
        </w:rPr>
        <w:t xml:space="preserve"> </w:t>
      </w:r>
      <w:r>
        <w:rPr>
          <w:sz w:val="20"/>
        </w:rPr>
        <w:t>C.</w:t>
      </w:r>
      <w:r>
        <w:rPr>
          <w:spacing w:val="-9"/>
          <w:sz w:val="20"/>
        </w:rPr>
        <w:t xml:space="preserve"> </w:t>
      </w:r>
      <w:r>
        <w:rPr>
          <w:sz w:val="20"/>
        </w:rPr>
        <w:t>Sentencias</w:t>
      </w:r>
      <w:r>
        <w:rPr>
          <w:spacing w:val="-8"/>
          <w:sz w:val="20"/>
        </w:rPr>
        <w:t xml:space="preserve"> </w:t>
      </w:r>
      <w:r>
        <w:rPr>
          <w:sz w:val="20"/>
        </w:rPr>
        <w:t>del</w:t>
      </w:r>
      <w:r>
        <w:rPr>
          <w:spacing w:val="-10"/>
          <w:sz w:val="20"/>
        </w:rPr>
        <w:t xml:space="preserve"> </w:t>
      </w:r>
      <w:r>
        <w:rPr>
          <w:sz w:val="20"/>
        </w:rPr>
        <w:t>18</w:t>
      </w:r>
      <w:r>
        <w:rPr>
          <w:spacing w:val="-9"/>
          <w:sz w:val="20"/>
        </w:rPr>
        <w:t xml:space="preserve"> </w:t>
      </w:r>
      <w:r>
        <w:rPr>
          <w:sz w:val="20"/>
        </w:rPr>
        <w:t>de</w:t>
      </w:r>
      <w:r>
        <w:rPr>
          <w:spacing w:val="-7"/>
          <w:sz w:val="20"/>
        </w:rPr>
        <w:t xml:space="preserve"> </w:t>
      </w:r>
      <w:r>
        <w:rPr>
          <w:sz w:val="20"/>
        </w:rPr>
        <w:t>diciembre</w:t>
      </w:r>
      <w:r>
        <w:rPr>
          <w:spacing w:val="-7"/>
          <w:sz w:val="20"/>
        </w:rPr>
        <w:t xml:space="preserve"> </w:t>
      </w:r>
      <w:r>
        <w:rPr>
          <w:sz w:val="20"/>
        </w:rPr>
        <w:t>de</w:t>
      </w:r>
      <w:r>
        <w:rPr>
          <w:spacing w:val="-9"/>
          <w:sz w:val="20"/>
        </w:rPr>
        <w:t xml:space="preserve"> </w:t>
      </w:r>
      <w:r>
        <w:rPr>
          <w:sz w:val="20"/>
        </w:rPr>
        <w:t>2020, Rads.:</w:t>
      </w:r>
      <w:r>
        <w:rPr>
          <w:spacing w:val="-8"/>
          <w:sz w:val="20"/>
        </w:rPr>
        <w:t xml:space="preserve"> </w:t>
      </w:r>
      <w:r>
        <w:rPr>
          <w:sz w:val="20"/>
        </w:rPr>
        <w:t>62573,</w:t>
      </w:r>
      <w:r>
        <w:rPr>
          <w:spacing w:val="-8"/>
          <w:sz w:val="20"/>
        </w:rPr>
        <w:t xml:space="preserve"> </w:t>
      </w:r>
      <w:r>
        <w:rPr>
          <w:sz w:val="20"/>
        </w:rPr>
        <w:t>64129</w:t>
      </w:r>
      <w:r>
        <w:rPr>
          <w:spacing w:val="-8"/>
          <w:sz w:val="20"/>
        </w:rPr>
        <w:t xml:space="preserve"> </w:t>
      </w:r>
      <w:r>
        <w:rPr>
          <w:sz w:val="20"/>
        </w:rPr>
        <w:t>y</w:t>
      </w:r>
      <w:r>
        <w:rPr>
          <w:spacing w:val="-6"/>
          <w:sz w:val="20"/>
        </w:rPr>
        <w:t xml:space="preserve"> </w:t>
      </w:r>
      <w:r>
        <w:rPr>
          <w:sz w:val="20"/>
        </w:rPr>
        <w:t>64270,</w:t>
      </w:r>
      <w:r>
        <w:rPr>
          <w:spacing w:val="-7"/>
          <w:sz w:val="20"/>
        </w:rPr>
        <w:t xml:space="preserve"> </w:t>
      </w:r>
      <w:r>
        <w:rPr>
          <w:sz w:val="20"/>
        </w:rPr>
        <w:t>del</w:t>
      </w:r>
      <w:r>
        <w:rPr>
          <w:spacing w:val="-8"/>
          <w:sz w:val="20"/>
        </w:rPr>
        <w:t xml:space="preserve"> </w:t>
      </w:r>
      <w:r>
        <w:rPr>
          <w:sz w:val="20"/>
        </w:rPr>
        <w:t>19</w:t>
      </w:r>
      <w:r>
        <w:rPr>
          <w:spacing w:val="-8"/>
          <w:sz w:val="20"/>
        </w:rPr>
        <w:t xml:space="preserve"> </w:t>
      </w:r>
      <w:r>
        <w:rPr>
          <w:sz w:val="20"/>
        </w:rPr>
        <w:t>de</w:t>
      </w:r>
      <w:r>
        <w:rPr>
          <w:spacing w:val="-8"/>
          <w:sz w:val="20"/>
        </w:rPr>
        <w:t xml:space="preserve"> </w:t>
      </w:r>
      <w:r>
        <w:rPr>
          <w:sz w:val="20"/>
        </w:rPr>
        <w:t>noviembre</w:t>
      </w:r>
      <w:r>
        <w:rPr>
          <w:spacing w:val="-8"/>
          <w:sz w:val="20"/>
        </w:rPr>
        <w:t xml:space="preserve"> </w:t>
      </w:r>
      <w:r>
        <w:rPr>
          <w:sz w:val="20"/>
        </w:rPr>
        <w:t>de</w:t>
      </w:r>
      <w:r>
        <w:rPr>
          <w:spacing w:val="-6"/>
          <w:sz w:val="20"/>
        </w:rPr>
        <w:t xml:space="preserve"> </w:t>
      </w:r>
      <w:r>
        <w:rPr>
          <w:sz w:val="20"/>
        </w:rPr>
        <w:t>2020,</w:t>
      </w:r>
      <w:r>
        <w:rPr>
          <w:spacing w:val="-5"/>
          <w:sz w:val="20"/>
        </w:rPr>
        <w:t xml:space="preserve"> </w:t>
      </w:r>
      <w:r>
        <w:rPr>
          <w:sz w:val="20"/>
        </w:rPr>
        <w:t>Rad.:</w:t>
      </w:r>
      <w:r>
        <w:rPr>
          <w:spacing w:val="-7"/>
          <w:sz w:val="20"/>
        </w:rPr>
        <w:t xml:space="preserve"> </w:t>
      </w:r>
      <w:r>
        <w:rPr>
          <w:sz w:val="20"/>
        </w:rPr>
        <w:t>65854</w:t>
      </w:r>
      <w:r>
        <w:rPr>
          <w:spacing w:val="-8"/>
          <w:sz w:val="20"/>
        </w:rPr>
        <w:t xml:space="preserve"> </w:t>
      </w:r>
      <w:r>
        <w:rPr>
          <w:sz w:val="20"/>
        </w:rPr>
        <w:t>y</w:t>
      </w:r>
      <w:r>
        <w:rPr>
          <w:spacing w:val="-6"/>
          <w:sz w:val="20"/>
        </w:rPr>
        <w:t xml:space="preserve"> </w:t>
      </w:r>
      <w:r>
        <w:rPr>
          <w:sz w:val="20"/>
        </w:rPr>
        <w:t>del</w:t>
      </w:r>
      <w:r>
        <w:rPr>
          <w:spacing w:val="-8"/>
          <w:sz w:val="20"/>
        </w:rPr>
        <w:t xml:space="preserve"> </w:t>
      </w:r>
      <w:r>
        <w:rPr>
          <w:sz w:val="20"/>
        </w:rPr>
        <w:t>5</w:t>
      </w:r>
      <w:r>
        <w:rPr>
          <w:spacing w:val="-5"/>
          <w:sz w:val="20"/>
        </w:rPr>
        <w:t xml:space="preserve"> </w:t>
      </w:r>
      <w:r>
        <w:rPr>
          <w:sz w:val="20"/>
        </w:rPr>
        <w:t>de</w:t>
      </w:r>
      <w:r>
        <w:rPr>
          <w:spacing w:val="-8"/>
          <w:sz w:val="20"/>
        </w:rPr>
        <w:t xml:space="preserve"> </w:t>
      </w:r>
      <w:r>
        <w:rPr>
          <w:sz w:val="20"/>
        </w:rPr>
        <w:t>marzo</w:t>
      </w:r>
      <w:r>
        <w:rPr>
          <w:spacing w:val="-8"/>
          <w:sz w:val="20"/>
        </w:rPr>
        <w:t xml:space="preserve"> </w:t>
      </w:r>
      <w:r>
        <w:rPr>
          <w:sz w:val="20"/>
        </w:rPr>
        <w:t>de</w:t>
      </w:r>
      <w:r>
        <w:rPr>
          <w:spacing w:val="-8"/>
          <w:sz w:val="20"/>
        </w:rPr>
        <w:t xml:space="preserve"> </w:t>
      </w:r>
      <w:r>
        <w:rPr>
          <w:spacing w:val="-2"/>
          <w:sz w:val="20"/>
        </w:rPr>
        <w:t>2021,</w:t>
      </w:r>
    </w:p>
    <w:p w14:paraId="67DED36C" w14:textId="77777777" w:rsidR="004F3459" w:rsidRDefault="002F64EB">
      <w:pPr>
        <w:spacing w:line="228" w:lineRule="exact"/>
        <w:ind w:left="542"/>
        <w:jc w:val="both"/>
        <w:rPr>
          <w:sz w:val="20"/>
        </w:rPr>
      </w:pPr>
      <w:r>
        <w:rPr>
          <w:sz w:val="20"/>
        </w:rPr>
        <w:t>Rad.:</w:t>
      </w:r>
      <w:r>
        <w:rPr>
          <w:spacing w:val="-5"/>
          <w:sz w:val="20"/>
        </w:rPr>
        <w:t xml:space="preserve"> </w:t>
      </w:r>
      <w:r>
        <w:rPr>
          <w:spacing w:val="-2"/>
          <w:sz w:val="20"/>
        </w:rPr>
        <w:t>65440.</w:t>
      </w:r>
    </w:p>
    <w:p w14:paraId="6A61D755" w14:textId="77777777" w:rsidR="004F3459" w:rsidRDefault="002F64EB">
      <w:pPr>
        <w:spacing w:before="1"/>
        <w:ind w:left="542" w:right="209"/>
        <w:jc w:val="both"/>
        <w:rPr>
          <w:sz w:val="20"/>
        </w:rPr>
      </w:pPr>
      <w:r>
        <w:rPr>
          <w:position w:val="6"/>
          <w:sz w:val="13"/>
        </w:rPr>
        <w:t>50</w:t>
      </w:r>
      <w:r>
        <w:rPr>
          <w:spacing w:val="23"/>
          <w:position w:val="6"/>
          <w:sz w:val="13"/>
        </w:rPr>
        <w:t xml:space="preserve"> </w:t>
      </w:r>
      <w:r>
        <w:rPr>
          <w:sz w:val="20"/>
        </w:rPr>
        <w:t>Cfr. Consejo de Estado, Sección Tercera, Subsección C. Sentencias del 31 de octubre de 2016, Rad.: 59949 y del 27 de noviembre de 2017, Rad.:59913.</w:t>
      </w:r>
    </w:p>
    <w:p w14:paraId="468ED6CF" w14:textId="77777777" w:rsidR="004F3459" w:rsidRDefault="002F64EB">
      <w:pPr>
        <w:ind w:left="542"/>
        <w:jc w:val="both"/>
        <w:rPr>
          <w:sz w:val="20"/>
        </w:rPr>
      </w:pPr>
      <w:r>
        <w:rPr>
          <w:position w:val="6"/>
          <w:sz w:val="13"/>
        </w:rPr>
        <w:t>51</w:t>
      </w:r>
      <w:r>
        <w:rPr>
          <w:spacing w:val="12"/>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5"/>
          <w:sz w:val="20"/>
        </w:rPr>
        <w:t xml:space="preserve"> </w:t>
      </w:r>
      <w:r>
        <w:rPr>
          <w:sz w:val="20"/>
        </w:rPr>
        <w:t>Estado,</w:t>
      </w:r>
      <w:r>
        <w:rPr>
          <w:spacing w:val="-5"/>
          <w:sz w:val="20"/>
        </w:rPr>
        <w:t xml:space="preserve"> </w:t>
      </w:r>
      <w:r>
        <w:rPr>
          <w:sz w:val="20"/>
        </w:rPr>
        <w:t>Sección</w:t>
      </w:r>
      <w:r>
        <w:rPr>
          <w:spacing w:val="-7"/>
          <w:sz w:val="20"/>
        </w:rPr>
        <w:t xml:space="preserve"> </w:t>
      </w:r>
      <w:r>
        <w:rPr>
          <w:sz w:val="20"/>
        </w:rPr>
        <w:t>Tercera,</w:t>
      </w:r>
      <w:r>
        <w:rPr>
          <w:spacing w:val="-4"/>
          <w:sz w:val="20"/>
        </w:rPr>
        <w:t xml:space="preserve"> </w:t>
      </w:r>
      <w:r>
        <w:rPr>
          <w:sz w:val="20"/>
        </w:rPr>
        <w:t>Sentencia</w:t>
      </w:r>
      <w:r>
        <w:rPr>
          <w:spacing w:val="-5"/>
          <w:sz w:val="20"/>
        </w:rPr>
        <w:t xml:space="preserve"> </w:t>
      </w:r>
      <w:r>
        <w:rPr>
          <w:sz w:val="20"/>
        </w:rPr>
        <w:t>del</w:t>
      </w:r>
      <w:r>
        <w:rPr>
          <w:spacing w:val="-5"/>
          <w:sz w:val="20"/>
        </w:rPr>
        <w:t xml:space="preserve"> </w:t>
      </w:r>
      <w:r>
        <w:rPr>
          <w:sz w:val="20"/>
        </w:rPr>
        <w:t>5</w:t>
      </w:r>
      <w:r>
        <w:rPr>
          <w:spacing w:val="-6"/>
          <w:sz w:val="20"/>
        </w:rPr>
        <w:t xml:space="preserve"> </w:t>
      </w:r>
      <w:r>
        <w:rPr>
          <w:sz w:val="20"/>
        </w:rPr>
        <w:t>de</w:t>
      </w:r>
      <w:r>
        <w:rPr>
          <w:spacing w:val="-6"/>
          <w:sz w:val="20"/>
        </w:rPr>
        <w:t xml:space="preserve"> </w:t>
      </w:r>
      <w:r>
        <w:rPr>
          <w:sz w:val="20"/>
        </w:rPr>
        <w:t>marzo</w:t>
      </w:r>
      <w:r>
        <w:rPr>
          <w:spacing w:val="-5"/>
          <w:sz w:val="20"/>
        </w:rPr>
        <w:t xml:space="preserve"> </w:t>
      </w:r>
      <w:r>
        <w:rPr>
          <w:sz w:val="20"/>
        </w:rPr>
        <w:t>de</w:t>
      </w:r>
      <w:r>
        <w:rPr>
          <w:spacing w:val="-5"/>
          <w:sz w:val="20"/>
        </w:rPr>
        <w:t xml:space="preserve"> </w:t>
      </w:r>
      <w:r>
        <w:rPr>
          <w:sz w:val="20"/>
        </w:rPr>
        <w:t>2020,</w:t>
      </w:r>
      <w:r>
        <w:rPr>
          <w:spacing w:val="-6"/>
          <w:sz w:val="20"/>
        </w:rPr>
        <w:t xml:space="preserve"> </w:t>
      </w:r>
      <w:r>
        <w:rPr>
          <w:sz w:val="20"/>
        </w:rPr>
        <w:t>Rad.:</w:t>
      </w:r>
      <w:r>
        <w:rPr>
          <w:spacing w:val="-5"/>
          <w:sz w:val="20"/>
        </w:rPr>
        <w:t xml:space="preserve"> </w:t>
      </w:r>
      <w:r>
        <w:rPr>
          <w:spacing w:val="-2"/>
          <w:sz w:val="20"/>
        </w:rPr>
        <w:t>64627A.</w:t>
      </w:r>
    </w:p>
    <w:p w14:paraId="70D3917F" w14:textId="77777777" w:rsidR="004F3459" w:rsidRDefault="002F64EB">
      <w:pPr>
        <w:spacing w:before="1"/>
        <w:ind w:left="542" w:right="208"/>
        <w:jc w:val="both"/>
        <w:rPr>
          <w:sz w:val="20"/>
        </w:rPr>
      </w:pPr>
      <w:r>
        <w:rPr>
          <w:position w:val="6"/>
          <w:sz w:val="13"/>
        </w:rPr>
        <w:t>52</w:t>
      </w:r>
      <w:r>
        <w:rPr>
          <w:spacing w:val="20"/>
          <w:position w:val="6"/>
          <w:sz w:val="13"/>
        </w:rPr>
        <w:t xml:space="preserve"> </w:t>
      </w:r>
      <w:r>
        <w:rPr>
          <w:sz w:val="20"/>
        </w:rPr>
        <w:t>Cfr. Consejo de Estado, Sección Tercera, Sentencia del 1° de marzo de 2006, Rad.: 15.898.</w:t>
      </w:r>
      <w:r>
        <w:rPr>
          <w:spacing w:val="40"/>
          <w:sz w:val="20"/>
        </w:rPr>
        <w:t xml:space="preserve"> </w:t>
      </w:r>
      <w:r>
        <w:rPr>
          <w:sz w:val="20"/>
        </w:rPr>
        <w:t>En similar sentido, pueden verse, por ejemplo, las sentencias de la Sección Tercera del 27 de septiembre de 2018, Rad.: 42769 y 14 de febrero de 2019, Rad.: 58894, entre muchas otras.</w:t>
      </w:r>
    </w:p>
    <w:p w14:paraId="7F81AE38" w14:textId="77777777" w:rsidR="004F3459" w:rsidRDefault="004F3459">
      <w:pPr>
        <w:jc w:val="both"/>
        <w:rPr>
          <w:sz w:val="20"/>
        </w:rPr>
        <w:sectPr w:rsidR="004F3459" w:rsidSect="00605E9E">
          <w:pgSz w:w="12240" w:h="20160"/>
          <w:pgMar w:top="2300" w:right="1500" w:bottom="280" w:left="1160" w:header="600" w:footer="0" w:gutter="0"/>
          <w:cols w:space="720"/>
        </w:sectPr>
      </w:pPr>
    </w:p>
    <w:p w14:paraId="2D058891" w14:textId="77777777" w:rsidR="004F3459" w:rsidRDefault="004F3459">
      <w:pPr>
        <w:pStyle w:val="Textoindependiente"/>
        <w:spacing w:before="130"/>
      </w:pPr>
    </w:p>
    <w:p w14:paraId="4854DDA5" w14:textId="77777777" w:rsidR="004F3459" w:rsidRDefault="002F64EB">
      <w:pPr>
        <w:pStyle w:val="Textoindependiente"/>
        <w:spacing w:line="360" w:lineRule="auto"/>
        <w:ind w:left="542" w:right="197"/>
        <w:jc w:val="both"/>
      </w:pPr>
      <w:r>
        <w:t>Así las cosas, como los argumentos atinentes</w:t>
      </w:r>
      <w:r>
        <w:rPr>
          <w:spacing w:val="-2"/>
        </w:rPr>
        <w:t xml:space="preserve"> </w:t>
      </w:r>
      <w:r>
        <w:t>a</w:t>
      </w:r>
      <w:r>
        <w:rPr>
          <w:spacing w:val="-4"/>
        </w:rPr>
        <w:t xml:space="preserve"> </w:t>
      </w:r>
      <w:r>
        <w:t>que</w:t>
      </w:r>
      <w:r>
        <w:rPr>
          <w:spacing w:val="-4"/>
        </w:rPr>
        <w:t xml:space="preserve"> </w:t>
      </w:r>
      <w:r>
        <w:t>la</w:t>
      </w:r>
      <w:r>
        <w:rPr>
          <w:spacing w:val="-2"/>
        </w:rPr>
        <w:t xml:space="preserve"> </w:t>
      </w:r>
      <w:r>
        <w:t>vigencia</w:t>
      </w:r>
      <w:r>
        <w:rPr>
          <w:spacing w:val="-4"/>
        </w:rPr>
        <w:t xml:space="preserve"> </w:t>
      </w:r>
      <w:r>
        <w:t>de</w:t>
      </w:r>
      <w:r>
        <w:rPr>
          <w:spacing w:val="-4"/>
        </w:rPr>
        <w:t xml:space="preserve"> </w:t>
      </w:r>
      <w:r>
        <w:t>la</w:t>
      </w:r>
      <w:r>
        <w:rPr>
          <w:spacing w:val="-2"/>
        </w:rPr>
        <w:t xml:space="preserve"> </w:t>
      </w:r>
      <w:r>
        <w:t>póliza</w:t>
      </w:r>
      <w:r>
        <w:rPr>
          <w:spacing w:val="-4"/>
        </w:rPr>
        <w:t xml:space="preserve"> </w:t>
      </w:r>
      <w:r>
        <w:t xml:space="preserve">estaba sujeta a un plazo o a una condición y a que el contratista no es responsable de las fallas en los motores, fueron incluidos por primera vez en el recurso de apelación presentado por la compañía Vector </w:t>
      </w:r>
      <w:proofErr w:type="spellStart"/>
      <w:r>
        <w:t>Aerospace</w:t>
      </w:r>
      <w:proofErr w:type="spellEnd"/>
      <w:r>
        <w:t xml:space="preserve"> </w:t>
      </w:r>
      <w:proofErr w:type="spellStart"/>
      <w:r>
        <w:t>Corporation</w:t>
      </w:r>
      <w:proofErr w:type="spellEnd"/>
      <w:r>
        <w:t xml:space="preserve">, variando de esta manera la </w:t>
      </w:r>
      <w:r>
        <w:rPr>
          <w:rFonts w:ascii="Arial" w:hAnsi="Arial"/>
          <w:i/>
        </w:rPr>
        <w:t>causa petendi</w:t>
      </w:r>
      <w:r>
        <w:t>, la Sala no los tendrá en cuenta al delimitar el objeto de</w:t>
      </w:r>
      <w:r>
        <w:rPr>
          <w:spacing w:val="40"/>
        </w:rPr>
        <w:t xml:space="preserve"> </w:t>
      </w:r>
      <w:r>
        <w:t>la apelación y, por tanto, no se pronunciará sobre los mismos.</w:t>
      </w:r>
    </w:p>
    <w:p w14:paraId="7AC7DAE7" w14:textId="77777777" w:rsidR="004F3459" w:rsidRDefault="004F3459">
      <w:pPr>
        <w:pStyle w:val="Textoindependiente"/>
        <w:spacing w:before="137"/>
      </w:pPr>
    </w:p>
    <w:p w14:paraId="6025D98F" w14:textId="77777777" w:rsidR="004F3459" w:rsidRDefault="002F64EB">
      <w:pPr>
        <w:pStyle w:val="Ttulo2"/>
        <w:numPr>
          <w:ilvl w:val="1"/>
          <w:numId w:val="1"/>
        </w:numPr>
        <w:tabs>
          <w:tab w:val="left" w:pos="1010"/>
        </w:tabs>
        <w:ind w:left="1010" w:hanging="468"/>
        <w:jc w:val="both"/>
      </w:pPr>
      <w:r>
        <w:t>Hechos</w:t>
      </w:r>
      <w:r>
        <w:rPr>
          <w:spacing w:val="-7"/>
        </w:rPr>
        <w:t xml:space="preserve"> </w:t>
      </w:r>
      <w:r>
        <w:rPr>
          <w:spacing w:val="-2"/>
        </w:rPr>
        <w:t>probados</w:t>
      </w:r>
    </w:p>
    <w:p w14:paraId="271836B7" w14:textId="77777777" w:rsidR="004F3459" w:rsidRDefault="004F3459">
      <w:pPr>
        <w:pStyle w:val="Textoindependiente"/>
        <w:rPr>
          <w:rFonts w:ascii="Arial"/>
          <w:b/>
        </w:rPr>
      </w:pPr>
    </w:p>
    <w:p w14:paraId="66F7D64E" w14:textId="77777777" w:rsidR="004F3459" w:rsidRDefault="004F3459">
      <w:pPr>
        <w:pStyle w:val="Textoindependiente"/>
        <w:spacing w:before="1"/>
        <w:rPr>
          <w:rFonts w:ascii="Arial"/>
          <w:b/>
        </w:rPr>
      </w:pPr>
    </w:p>
    <w:p w14:paraId="4CE567A5" w14:textId="77777777" w:rsidR="004F3459" w:rsidRDefault="002F64EB">
      <w:pPr>
        <w:pStyle w:val="Textoindependiente"/>
        <w:spacing w:line="360" w:lineRule="auto"/>
        <w:ind w:left="542" w:right="204"/>
        <w:jc w:val="both"/>
      </w:pPr>
      <w:r>
        <w:t xml:space="preserve">En el marco de lo expuesto, se procederá a establecer cuáles son los hechos probados que resultan relevantes para decidir la controversia que será sometida a juicio en esta instancia. De igual manera, se relacionarán las pruebas adicionales relevantes para resolver el caso </w:t>
      </w:r>
      <w:r>
        <w:rPr>
          <w:rFonts w:ascii="Arial" w:hAnsi="Arial"/>
          <w:i/>
        </w:rPr>
        <w:t>sub judice</w:t>
      </w:r>
      <w:r>
        <w:t>.</w:t>
      </w:r>
    </w:p>
    <w:p w14:paraId="17C601B5" w14:textId="77777777" w:rsidR="004F3459" w:rsidRDefault="004F3459">
      <w:pPr>
        <w:pStyle w:val="Textoindependiente"/>
        <w:spacing w:before="137"/>
      </w:pPr>
    </w:p>
    <w:p w14:paraId="223C2B49" w14:textId="77777777" w:rsidR="004F3459" w:rsidRDefault="002F64EB">
      <w:pPr>
        <w:pStyle w:val="Textoindependiente"/>
        <w:spacing w:line="360" w:lineRule="auto"/>
        <w:ind w:left="542" w:right="200"/>
        <w:jc w:val="both"/>
      </w:pPr>
      <w:r>
        <w:rPr>
          <w:spacing w:val="-2"/>
        </w:rPr>
        <w:t>Para</w:t>
      </w:r>
      <w:r>
        <w:rPr>
          <w:spacing w:val="-14"/>
        </w:rPr>
        <w:t xml:space="preserve"> </w:t>
      </w:r>
      <w:r>
        <w:rPr>
          <w:spacing w:val="-2"/>
        </w:rPr>
        <w:t>tal</w:t>
      </w:r>
      <w:r>
        <w:rPr>
          <w:spacing w:val="-15"/>
        </w:rPr>
        <w:t xml:space="preserve"> </w:t>
      </w:r>
      <w:r>
        <w:rPr>
          <w:spacing w:val="-2"/>
        </w:rPr>
        <w:t>efecto,</w:t>
      </w:r>
      <w:r>
        <w:rPr>
          <w:spacing w:val="-13"/>
        </w:rPr>
        <w:t xml:space="preserve"> </w:t>
      </w:r>
      <w:r>
        <w:rPr>
          <w:spacing w:val="-2"/>
        </w:rPr>
        <w:t>la</w:t>
      </w:r>
      <w:r>
        <w:rPr>
          <w:spacing w:val="-8"/>
        </w:rPr>
        <w:t xml:space="preserve"> </w:t>
      </w:r>
      <w:r>
        <w:rPr>
          <w:spacing w:val="-2"/>
        </w:rPr>
        <w:t>Sala</w:t>
      </w:r>
      <w:r>
        <w:rPr>
          <w:spacing w:val="-10"/>
        </w:rPr>
        <w:t xml:space="preserve"> </w:t>
      </w:r>
      <w:r>
        <w:rPr>
          <w:spacing w:val="-2"/>
        </w:rPr>
        <w:t>analizará</w:t>
      </w:r>
      <w:r>
        <w:rPr>
          <w:spacing w:val="-8"/>
        </w:rPr>
        <w:t xml:space="preserve"> </w:t>
      </w:r>
      <w:r>
        <w:rPr>
          <w:spacing w:val="-2"/>
        </w:rPr>
        <w:t>los</w:t>
      </w:r>
      <w:r>
        <w:rPr>
          <w:spacing w:val="-10"/>
        </w:rPr>
        <w:t xml:space="preserve"> </w:t>
      </w:r>
      <w:r>
        <w:rPr>
          <w:spacing w:val="-2"/>
        </w:rPr>
        <w:t>documentos</w:t>
      </w:r>
      <w:r>
        <w:rPr>
          <w:spacing w:val="-8"/>
        </w:rPr>
        <w:t xml:space="preserve"> </w:t>
      </w:r>
      <w:r>
        <w:rPr>
          <w:spacing w:val="-2"/>
        </w:rPr>
        <w:t>aportados</w:t>
      </w:r>
      <w:r>
        <w:rPr>
          <w:spacing w:val="-8"/>
        </w:rPr>
        <w:t xml:space="preserve"> </w:t>
      </w:r>
      <w:r>
        <w:rPr>
          <w:spacing w:val="-2"/>
        </w:rPr>
        <w:t>en</w:t>
      </w:r>
      <w:r>
        <w:rPr>
          <w:spacing w:val="-8"/>
        </w:rPr>
        <w:t xml:space="preserve"> </w:t>
      </w:r>
      <w:r>
        <w:rPr>
          <w:spacing w:val="-2"/>
        </w:rPr>
        <w:t>copia</w:t>
      </w:r>
      <w:r>
        <w:rPr>
          <w:spacing w:val="-10"/>
        </w:rPr>
        <w:t xml:space="preserve"> </w:t>
      </w:r>
      <w:r>
        <w:rPr>
          <w:spacing w:val="-2"/>
        </w:rPr>
        <w:t>simple,</w:t>
      </w:r>
      <w:r>
        <w:rPr>
          <w:spacing w:val="-8"/>
        </w:rPr>
        <w:t xml:space="preserve"> </w:t>
      </w:r>
      <w:r>
        <w:rPr>
          <w:spacing w:val="-2"/>
        </w:rPr>
        <w:t xml:space="preserve">siempre </w:t>
      </w:r>
      <w:r>
        <w:t>que no hayan sido tachados de falsedad por alguna de las partes o exista alguna disposición que haga exigible el requisito de las copias auténticas o de una determinada copia, de conformidad con lo dispuesto por esta Corporación en sentencia de unificación del 28 de agosto de 2013</w:t>
      </w:r>
      <w:r>
        <w:rPr>
          <w:position w:val="8"/>
          <w:sz w:val="14"/>
        </w:rPr>
        <w:t>37</w:t>
      </w:r>
      <w:r>
        <w:t>.</w:t>
      </w:r>
    </w:p>
    <w:p w14:paraId="795561A3" w14:textId="77777777" w:rsidR="004F3459" w:rsidRDefault="004F3459">
      <w:pPr>
        <w:pStyle w:val="Textoindependiente"/>
        <w:spacing w:before="138"/>
      </w:pPr>
    </w:p>
    <w:p w14:paraId="5B8FAD6A" w14:textId="77777777" w:rsidR="004F3459" w:rsidRDefault="002F64EB">
      <w:pPr>
        <w:pStyle w:val="Prrafodelista"/>
        <w:numPr>
          <w:ilvl w:val="2"/>
          <w:numId w:val="1"/>
        </w:numPr>
        <w:tabs>
          <w:tab w:val="left" w:pos="1228"/>
        </w:tabs>
        <w:spacing w:line="360" w:lineRule="auto"/>
        <w:ind w:right="197" w:firstLine="0"/>
        <w:rPr>
          <w:sz w:val="24"/>
        </w:rPr>
      </w:pPr>
      <w:r>
        <w:rPr>
          <w:sz w:val="24"/>
        </w:rPr>
        <w:t>Consta que el 15 de mayo de 2001, el Ministerio de Defensa Nacional y la compañía</w:t>
      </w:r>
      <w:r>
        <w:rPr>
          <w:spacing w:val="-8"/>
          <w:sz w:val="24"/>
        </w:rPr>
        <w:t xml:space="preserve"> </w:t>
      </w:r>
      <w:r>
        <w:rPr>
          <w:sz w:val="24"/>
        </w:rPr>
        <w:t>Vector</w:t>
      </w:r>
      <w:r>
        <w:rPr>
          <w:spacing w:val="-9"/>
          <w:sz w:val="24"/>
        </w:rPr>
        <w:t xml:space="preserve"> </w:t>
      </w:r>
      <w:proofErr w:type="spellStart"/>
      <w:r>
        <w:rPr>
          <w:sz w:val="24"/>
        </w:rPr>
        <w:t>Aerospace</w:t>
      </w:r>
      <w:proofErr w:type="spellEnd"/>
      <w:r>
        <w:rPr>
          <w:spacing w:val="-8"/>
          <w:sz w:val="24"/>
        </w:rPr>
        <w:t xml:space="preserve"> </w:t>
      </w:r>
      <w:proofErr w:type="spellStart"/>
      <w:r>
        <w:rPr>
          <w:sz w:val="24"/>
        </w:rPr>
        <w:t>Corporation</w:t>
      </w:r>
      <w:proofErr w:type="spellEnd"/>
      <w:r>
        <w:rPr>
          <w:spacing w:val="-8"/>
          <w:sz w:val="24"/>
        </w:rPr>
        <w:t xml:space="preserve"> </w:t>
      </w:r>
      <w:r>
        <w:rPr>
          <w:sz w:val="24"/>
        </w:rPr>
        <w:t>suscribieron</w:t>
      </w:r>
      <w:r>
        <w:rPr>
          <w:spacing w:val="-8"/>
          <w:sz w:val="24"/>
        </w:rPr>
        <w:t xml:space="preserve"> </w:t>
      </w:r>
      <w:r>
        <w:rPr>
          <w:sz w:val="24"/>
        </w:rPr>
        <w:t>el</w:t>
      </w:r>
      <w:r>
        <w:rPr>
          <w:spacing w:val="-9"/>
          <w:sz w:val="24"/>
        </w:rPr>
        <w:t xml:space="preserve"> </w:t>
      </w:r>
      <w:r>
        <w:rPr>
          <w:sz w:val="24"/>
        </w:rPr>
        <w:t>contrato</w:t>
      </w:r>
      <w:r>
        <w:rPr>
          <w:spacing w:val="-2"/>
          <w:sz w:val="24"/>
        </w:rPr>
        <w:t xml:space="preserve"> </w:t>
      </w:r>
      <w:r>
        <w:rPr>
          <w:sz w:val="24"/>
        </w:rPr>
        <w:t>de</w:t>
      </w:r>
      <w:r>
        <w:rPr>
          <w:spacing w:val="-10"/>
          <w:sz w:val="24"/>
        </w:rPr>
        <w:t xml:space="preserve"> </w:t>
      </w:r>
      <w:r>
        <w:rPr>
          <w:sz w:val="24"/>
        </w:rPr>
        <w:t>compraventa</w:t>
      </w:r>
      <w:r>
        <w:rPr>
          <w:spacing w:val="-10"/>
          <w:sz w:val="24"/>
        </w:rPr>
        <w:t xml:space="preserve"> </w:t>
      </w:r>
      <w:r>
        <w:rPr>
          <w:sz w:val="24"/>
        </w:rPr>
        <w:t>y financiación n.º 04-2000-FAC, con el objeto de reparar componentes de equipos operados por la Fuerza Aérea Colombiana, según da cuenta copia auténtica del negocio jurídico y sus anexos</w:t>
      </w:r>
      <w:r>
        <w:rPr>
          <w:position w:val="8"/>
          <w:sz w:val="16"/>
        </w:rPr>
        <w:t>53</w:t>
      </w:r>
      <w:r>
        <w:rPr>
          <w:sz w:val="24"/>
        </w:rPr>
        <w:t>.</w:t>
      </w:r>
    </w:p>
    <w:p w14:paraId="31FC9772" w14:textId="77777777" w:rsidR="004F3459" w:rsidRDefault="004F3459">
      <w:pPr>
        <w:pStyle w:val="Textoindependiente"/>
        <w:spacing w:before="133"/>
      </w:pPr>
    </w:p>
    <w:p w14:paraId="424AC562" w14:textId="77777777" w:rsidR="004F3459" w:rsidRDefault="002F64EB">
      <w:pPr>
        <w:pStyle w:val="Textoindependiente"/>
        <w:spacing w:before="1" w:line="360" w:lineRule="auto"/>
        <w:ind w:left="542" w:right="194"/>
        <w:jc w:val="both"/>
      </w:pPr>
      <w:r>
        <w:t>Con relación a las obligaciones a cargo del contratista, en la cláusula séptima del contrato se acordó que, entre otros, el proveedor instalaría y entregaría en condiciones</w:t>
      </w:r>
      <w:r>
        <w:rPr>
          <w:spacing w:val="79"/>
        </w:rPr>
        <w:t xml:space="preserve"> </w:t>
      </w:r>
      <w:r>
        <w:t>de</w:t>
      </w:r>
      <w:r>
        <w:rPr>
          <w:spacing w:val="80"/>
        </w:rPr>
        <w:t xml:space="preserve"> </w:t>
      </w:r>
      <w:r>
        <w:t>funcionamiento</w:t>
      </w:r>
      <w:r>
        <w:rPr>
          <w:spacing w:val="80"/>
        </w:rPr>
        <w:t xml:space="preserve"> </w:t>
      </w:r>
      <w:r>
        <w:t>los</w:t>
      </w:r>
      <w:r>
        <w:rPr>
          <w:spacing w:val="79"/>
        </w:rPr>
        <w:t xml:space="preserve"> </w:t>
      </w:r>
      <w:r>
        <w:t>bienes</w:t>
      </w:r>
      <w:r>
        <w:rPr>
          <w:spacing w:val="80"/>
        </w:rPr>
        <w:t xml:space="preserve"> </w:t>
      </w:r>
      <w:r>
        <w:t>objeto</w:t>
      </w:r>
      <w:r>
        <w:rPr>
          <w:spacing w:val="80"/>
        </w:rPr>
        <w:t xml:space="preserve"> </w:t>
      </w:r>
      <w:r>
        <w:t>del</w:t>
      </w:r>
      <w:r>
        <w:rPr>
          <w:spacing w:val="78"/>
        </w:rPr>
        <w:t xml:space="preserve"> </w:t>
      </w:r>
      <w:r>
        <w:t>contrato,</w:t>
      </w:r>
      <w:r>
        <w:rPr>
          <w:spacing w:val="79"/>
        </w:rPr>
        <w:t xml:space="preserve"> </w:t>
      </w:r>
      <w:r>
        <w:t>aptos</w:t>
      </w:r>
      <w:r>
        <w:rPr>
          <w:spacing w:val="79"/>
        </w:rPr>
        <w:t xml:space="preserve"> </w:t>
      </w:r>
      <w:r>
        <w:t>para</w:t>
      </w:r>
      <w:r>
        <w:rPr>
          <w:spacing w:val="77"/>
        </w:rPr>
        <w:t xml:space="preserve"> </w:t>
      </w:r>
      <w:r>
        <w:t>la</w:t>
      </w:r>
    </w:p>
    <w:p w14:paraId="498319B1" w14:textId="77777777" w:rsidR="004F3459" w:rsidRDefault="002F64EB">
      <w:pPr>
        <w:pStyle w:val="Textoindependiente"/>
        <w:spacing w:before="5"/>
        <w:rPr>
          <w:sz w:val="13"/>
        </w:rPr>
      </w:pPr>
      <w:r>
        <w:rPr>
          <w:noProof/>
        </w:rPr>
        <mc:AlternateContent>
          <mc:Choice Requires="wps">
            <w:drawing>
              <wp:anchor distT="0" distB="0" distL="0" distR="0" simplePos="0" relativeHeight="251658261" behindDoc="1" locked="0" layoutInCell="1" allowOverlap="1" wp14:anchorId="66211F51" wp14:editId="1FBB44FD">
                <wp:simplePos x="0" y="0"/>
                <wp:positionH relativeFrom="page">
                  <wp:posOffset>1080820</wp:posOffset>
                </wp:positionH>
                <wp:positionV relativeFrom="paragraph">
                  <wp:posOffset>113582</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CB07F" id="Graphic 26" o:spid="_x0000_s1026" style="position:absolute;margin-left:85.1pt;margin-top:8.95pt;width:144.05pt;height:.75pt;z-index:-25165821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" path="m1829054,l,,,9144r1829054,l1829054,xe" fillcolor="black" stroked="f">
                <v:path arrowok="t"/>
                <w10:wrap type="topAndBottom" anchorx="page"/>
              </v:shape>
            </w:pict>
          </mc:Fallback>
        </mc:AlternateContent>
      </w:r>
    </w:p>
    <w:p w14:paraId="457D7404" w14:textId="77777777" w:rsidR="004F3459" w:rsidRDefault="002F64EB">
      <w:pPr>
        <w:spacing w:before="100"/>
        <w:ind w:left="542" w:right="198"/>
        <w:jc w:val="both"/>
        <w:rPr>
          <w:sz w:val="20"/>
        </w:rPr>
      </w:pPr>
      <w:r>
        <w:rPr>
          <w:position w:val="6"/>
          <w:sz w:val="13"/>
        </w:rPr>
        <w:t xml:space="preserve">37 </w:t>
      </w:r>
      <w:r>
        <w:rPr>
          <w:sz w:val="20"/>
        </w:rPr>
        <w:t>Cfr.</w:t>
      </w:r>
      <w:r>
        <w:rPr>
          <w:spacing w:val="-14"/>
          <w:sz w:val="20"/>
        </w:rPr>
        <w:t xml:space="preserve"> </w:t>
      </w:r>
      <w:r>
        <w:rPr>
          <w:sz w:val="20"/>
        </w:rPr>
        <w:t>Consejo</w:t>
      </w:r>
      <w:r>
        <w:rPr>
          <w:spacing w:val="-14"/>
          <w:sz w:val="20"/>
        </w:rPr>
        <w:t xml:space="preserve"> </w:t>
      </w:r>
      <w:r>
        <w:rPr>
          <w:sz w:val="20"/>
        </w:rPr>
        <w:t>de</w:t>
      </w:r>
      <w:r>
        <w:rPr>
          <w:spacing w:val="-12"/>
          <w:sz w:val="20"/>
        </w:rPr>
        <w:t xml:space="preserve"> </w:t>
      </w:r>
      <w:r>
        <w:rPr>
          <w:sz w:val="20"/>
        </w:rPr>
        <w:t>Estado,</w:t>
      </w:r>
      <w:r>
        <w:rPr>
          <w:spacing w:val="-14"/>
          <w:sz w:val="20"/>
        </w:rPr>
        <w:t xml:space="preserve"> </w:t>
      </w:r>
      <w:r>
        <w:rPr>
          <w:sz w:val="20"/>
        </w:rPr>
        <w:t>Sección</w:t>
      </w:r>
      <w:r>
        <w:rPr>
          <w:spacing w:val="-14"/>
          <w:sz w:val="20"/>
        </w:rPr>
        <w:t xml:space="preserve"> </w:t>
      </w:r>
      <w:r>
        <w:rPr>
          <w:sz w:val="20"/>
        </w:rPr>
        <w:t>Tercera,</w:t>
      </w:r>
      <w:r>
        <w:rPr>
          <w:spacing w:val="-14"/>
          <w:sz w:val="20"/>
        </w:rPr>
        <w:t xml:space="preserve"> </w:t>
      </w:r>
      <w:r>
        <w:rPr>
          <w:sz w:val="20"/>
        </w:rPr>
        <w:t>Sentencia</w:t>
      </w:r>
      <w:r>
        <w:rPr>
          <w:spacing w:val="-14"/>
          <w:sz w:val="20"/>
        </w:rPr>
        <w:t xml:space="preserve"> </w:t>
      </w:r>
      <w:r>
        <w:rPr>
          <w:sz w:val="20"/>
        </w:rPr>
        <w:t>de</w:t>
      </w:r>
      <w:r>
        <w:rPr>
          <w:spacing w:val="-14"/>
          <w:sz w:val="20"/>
        </w:rPr>
        <w:t xml:space="preserve"> </w:t>
      </w:r>
      <w:r>
        <w:rPr>
          <w:sz w:val="20"/>
        </w:rPr>
        <w:t>unificación</w:t>
      </w:r>
      <w:r>
        <w:rPr>
          <w:spacing w:val="-14"/>
          <w:sz w:val="20"/>
        </w:rPr>
        <w:t xml:space="preserve"> </w:t>
      </w:r>
      <w:r>
        <w:rPr>
          <w:sz w:val="20"/>
        </w:rPr>
        <w:t>del</w:t>
      </w:r>
      <w:r>
        <w:rPr>
          <w:spacing w:val="-14"/>
          <w:sz w:val="20"/>
        </w:rPr>
        <w:t xml:space="preserve"> </w:t>
      </w:r>
      <w:r>
        <w:rPr>
          <w:sz w:val="20"/>
        </w:rPr>
        <w:t>28</w:t>
      </w:r>
      <w:r>
        <w:rPr>
          <w:spacing w:val="-13"/>
          <w:sz w:val="20"/>
        </w:rPr>
        <w:t xml:space="preserve"> </w:t>
      </w:r>
      <w:r>
        <w:rPr>
          <w:sz w:val="20"/>
        </w:rPr>
        <w:t>de</w:t>
      </w:r>
      <w:r>
        <w:rPr>
          <w:spacing w:val="-14"/>
          <w:sz w:val="20"/>
        </w:rPr>
        <w:t xml:space="preserve"> </w:t>
      </w:r>
      <w:r>
        <w:rPr>
          <w:sz w:val="20"/>
        </w:rPr>
        <w:t>agosto</w:t>
      </w:r>
      <w:r>
        <w:rPr>
          <w:spacing w:val="-14"/>
          <w:sz w:val="20"/>
        </w:rPr>
        <w:t xml:space="preserve"> </w:t>
      </w:r>
      <w:r>
        <w:rPr>
          <w:sz w:val="20"/>
        </w:rPr>
        <w:t>de</w:t>
      </w:r>
      <w:r>
        <w:rPr>
          <w:spacing w:val="-14"/>
          <w:sz w:val="20"/>
        </w:rPr>
        <w:t xml:space="preserve"> </w:t>
      </w:r>
      <w:r>
        <w:rPr>
          <w:sz w:val="20"/>
        </w:rPr>
        <w:t>2013.</w:t>
      </w:r>
      <w:r>
        <w:rPr>
          <w:spacing w:val="-7"/>
          <w:sz w:val="20"/>
        </w:rPr>
        <w:t xml:space="preserve"> </w:t>
      </w:r>
      <w:r>
        <w:rPr>
          <w:sz w:val="20"/>
        </w:rPr>
        <w:t xml:space="preserve">Rad.: 25022, en la que se manifestó que, “[…] </w:t>
      </w:r>
      <w:r>
        <w:rPr>
          <w:rFonts w:ascii="Arial" w:hAnsi="Arial"/>
          <w:i/>
          <w:sz w:val="20"/>
        </w:rPr>
        <w:t>Debe precisarse que la copia simple de las pruebas que componen</w:t>
      </w:r>
      <w:r>
        <w:rPr>
          <w:rFonts w:ascii="Arial" w:hAnsi="Arial"/>
          <w:i/>
          <w:spacing w:val="-10"/>
          <w:sz w:val="20"/>
        </w:rPr>
        <w:t xml:space="preserve"> </w:t>
      </w:r>
      <w:r>
        <w:rPr>
          <w:rFonts w:ascii="Arial" w:hAnsi="Arial"/>
          <w:i/>
          <w:sz w:val="20"/>
        </w:rPr>
        <w:t>el</w:t>
      </w:r>
      <w:r>
        <w:rPr>
          <w:rFonts w:ascii="Arial" w:hAnsi="Arial"/>
          <w:i/>
          <w:spacing w:val="-10"/>
          <w:sz w:val="20"/>
        </w:rPr>
        <w:t xml:space="preserve"> </w:t>
      </w:r>
      <w:r>
        <w:rPr>
          <w:rFonts w:ascii="Arial" w:hAnsi="Arial"/>
          <w:i/>
          <w:sz w:val="20"/>
        </w:rPr>
        <w:t>acervo</w:t>
      </w:r>
      <w:r>
        <w:rPr>
          <w:rFonts w:ascii="Arial" w:hAnsi="Arial"/>
          <w:i/>
          <w:spacing w:val="-11"/>
          <w:sz w:val="20"/>
        </w:rPr>
        <w:t xml:space="preserve"> </w:t>
      </w:r>
      <w:r>
        <w:rPr>
          <w:rFonts w:ascii="Arial" w:hAnsi="Arial"/>
          <w:i/>
          <w:sz w:val="20"/>
        </w:rPr>
        <w:t>del</w:t>
      </w:r>
      <w:r>
        <w:rPr>
          <w:rFonts w:ascii="Arial" w:hAnsi="Arial"/>
          <w:i/>
          <w:spacing w:val="-10"/>
          <w:sz w:val="20"/>
        </w:rPr>
        <w:t xml:space="preserve"> </w:t>
      </w:r>
      <w:r>
        <w:rPr>
          <w:rFonts w:ascii="Arial" w:hAnsi="Arial"/>
          <w:i/>
          <w:sz w:val="20"/>
        </w:rPr>
        <w:t>proceso</w:t>
      </w:r>
      <w:r>
        <w:rPr>
          <w:rFonts w:ascii="Arial" w:hAnsi="Arial"/>
          <w:i/>
          <w:spacing w:val="-11"/>
          <w:sz w:val="20"/>
        </w:rPr>
        <w:t xml:space="preserve"> </w:t>
      </w:r>
      <w:r>
        <w:rPr>
          <w:rFonts w:ascii="Arial" w:hAnsi="Arial"/>
          <w:i/>
          <w:sz w:val="20"/>
        </w:rPr>
        <w:t>penal,</w:t>
      </w:r>
      <w:r>
        <w:rPr>
          <w:rFonts w:ascii="Arial" w:hAnsi="Arial"/>
          <w:i/>
          <w:spacing w:val="-10"/>
          <w:sz w:val="20"/>
        </w:rPr>
        <w:t xml:space="preserve"> </w:t>
      </w:r>
      <w:r>
        <w:rPr>
          <w:rFonts w:ascii="Arial" w:hAnsi="Arial"/>
          <w:i/>
          <w:sz w:val="20"/>
        </w:rPr>
        <w:t>en</w:t>
      </w:r>
      <w:r>
        <w:rPr>
          <w:rFonts w:ascii="Arial" w:hAnsi="Arial"/>
          <w:i/>
          <w:spacing w:val="-10"/>
          <w:sz w:val="20"/>
        </w:rPr>
        <w:t xml:space="preserve"> </w:t>
      </w:r>
      <w:r>
        <w:rPr>
          <w:rFonts w:ascii="Arial" w:hAnsi="Arial"/>
          <w:i/>
          <w:sz w:val="20"/>
        </w:rPr>
        <w:t>especial</w:t>
      </w:r>
      <w:r>
        <w:rPr>
          <w:rFonts w:ascii="Arial" w:hAnsi="Arial"/>
          <w:i/>
          <w:spacing w:val="-11"/>
          <w:sz w:val="20"/>
        </w:rPr>
        <w:t xml:space="preserve"> </w:t>
      </w:r>
      <w:r>
        <w:rPr>
          <w:rFonts w:ascii="Arial" w:hAnsi="Arial"/>
          <w:i/>
          <w:sz w:val="20"/>
        </w:rPr>
        <w:t>las</w:t>
      </w:r>
      <w:r>
        <w:rPr>
          <w:rFonts w:ascii="Arial" w:hAnsi="Arial"/>
          <w:i/>
          <w:spacing w:val="-10"/>
          <w:sz w:val="20"/>
        </w:rPr>
        <w:t xml:space="preserve"> </w:t>
      </w:r>
      <w:r>
        <w:rPr>
          <w:rFonts w:ascii="Arial" w:hAnsi="Arial"/>
          <w:i/>
          <w:sz w:val="20"/>
        </w:rPr>
        <w:t>diligencias</w:t>
      </w:r>
      <w:r>
        <w:rPr>
          <w:rFonts w:ascii="Arial" w:hAnsi="Arial"/>
          <w:i/>
          <w:spacing w:val="-9"/>
          <w:sz w:val="20"/>
        </w:rPr>
        <w:t xml:space="preserve"> </w:t>
      </w:r>
      <w:r>
        <w:rPr>
          <w:rFonts w:ascii="Arial" w:hAnsi="Arial"/>
          <w:i/>
          <w:sz w:val="20"/>
        </w:rPr>
        <w:t>adelantadas</w:t>
      </w:r>
      <w:r>
        <w:rPr>
          <w:rFonts w:ascii="Arial" w:hAnsi="Arial"/>
          <w:i/>
          <w:spacing w:val="-10"/>
          <w:sz w:val="20"/>
        </w:rPr>
        <w:t xml:space="preserve"> </w:t>
      </w:r>
      <w:r>
        <w:rPr>
          <w:rFonts w:ascii="Arial" w:hAnsi="Arial"/>
          <w:i/>
          <w:sz w:val="20"/>
        </w:rPr>
        <w:t>por</w:t>
      </w:r>
      <w:r>
        <w:rPr>
          <w:rFonts w:ascii="Arial" w:hAnsi="Arial"/>
          <w:i/>
          <w:spacing w:val="-11"/>
          <w:sz w:val="20"/>
        </w:rPr>
        <w:t xml:space="preserve"> </w:t>
      </w:r>
      <w:r>
        <w:rPr>
          <w:rFonts w:ascii="Arial" w:hAnsi="Arial"/>
          <w:i/>
          <w:sz w:val="20"/>
        </w:rPr>
        <w:t>las</w:t>
      </w:r>
      <w:r>
        <w:rPr>
          <w:rFonts w:ascii="Arial" w:hAnsi="Arial"/>
          <w:i/>
          <w:spacing w:val="-10"/>
          <w:sz w:val="20"/>
        </w:rPr>
        <w:t xml:space="preserve"> </w:t>
      </w:r>
      <w:r>
        <w:rPr>
          <w:rFonts w:ascii="Arial" w:hAnsi="Arial"/>
          <w:i/>
          <w:sz w:val="20"/>
        </w:rPr>
        <w:t xml:space="preserve">demandadas, </w:t>
      </w:r>
      <w:r>
        <w:rPr>
          <w:rFonts w:ascii="Arial" w:hAnsi="Arial"/>
          <w:i/>
          <w:spacing w:val="-2"/>
          <w:sz w:val="20"/>
        </w:rPr>
        <w:t>pueden</w:t>
      </w:r>
      <w:r>
        <w:rPr>
          <w:rFonts w:ascii="Arial" w:hAnsi="Arial"/>
          <w:i/>
          <w:spacing w:val="-4"/>
          <w:sz w:val="20"/>
        </w:rPr>
        <w:t xml:space="preserve"> </w:t>
      </w:r>
      <w:r>
        <w:rPr>
          <w:rFonts w:ascii="Arial" w:hAnsi="Arial"/>
          <w:i/>
          <w:spacing w:val="-2"/>
          <w:sz w:val="20"/>
        </w:rPr>
        <w:t>ser</w:t>
      </w:r>
      <w:r>
        <w:rPr>
          <w:rFonts w:ascii="Arial" w:hAnsi="Arial"/>
          <w:i/>
          <w:spacing w:val="-6"/>
          <w:sz w:val="20"/>
        </w:rPr>
        <w:t xml:space="preserve"> </w:t>
      </w:r>
      <w:r>
        <w:rPr>
          <w:rFonts w:ascii="Arial" w:hAnsi="Arial"/>
          <w:i/>
          <w:spacing w:val="-2"/>
          <w:sz w:val="20"/>
        </w:rPr>
        <w:t>valoradas toda</w:t>
      </w:r>
      <w:r>
        <w:rPr>
          <w:rFonts w:ascii="Arial" w:hAnsi="Arial"/>
          <w:i/>
          <w:spacing w:val="-3"/>
          <w:sz w:val="20"/>
        </w:rPr>
        <w:t xml:space="preserve"> </w:t>
      </w:r>
      <w:r>
        <w:rPr>
          <w:rFonts w:ascii="Arial" w:hAnsi="Arial"/>
          <w:i/>
          <w:spacing w:val="-2"/>
          <w:sz w:val="20"/>
        </w:rPr>
        <w:t>vez</w:t>
      </w:r>
      <w:r>
        <w:rPr>
          <w:rFonts w:ascii="Arial" w:hAnsi="Arial"/>
          <w:i/>
          <w:spacing w:val="-6"/>
          <w:sz w:val="20"/>
        </w:rPr>
        <w:t xml:space="preserve"> </w:t>
      </w:r>
      <w:r>
        <w:rPr>
          <w:rFonts w:ascii="Arial" w:hAnsi="Arial"/>
          <w:i/>
          <w:spacing w:val="-2"/>
          <w:sz w:val="20"/>
        </w:rPr>
        <w:t>que</w:t>
      </w:r>
      <w:r>
        <w:rPr>
          <w:rFonts w:ascii="Arial" w:hAnsi="Arial"/>
          <w:i/>
          <w:spacing w:val="-3"/>
          <w:sz w:val="20"/>
        </w:rPr>
        <w:t xml:space="preserve"> </w:t>
      </w:r>
      <w:r>
        <w:rPr>
          <w:rFonts w:ascii="Arial" w:hAnsi="Arial"/>
          <w:i/>
          <w:spacing w:val="-2"/>
          <w:sz w:val="20"/>
        </w:rPr>
        <w:t>los medios</w:t>
      </w:r>
      <w:r>
        <w:rPr>
          <w:rFonts w:ascii="Arial" w:hAnsi="Arial"/>
          <w:i/>
          <w:spacing w:val="-6"/>
          <w:sz w:val="20"/>
        </w:rPr>
        <w:t xml:space="preserve"> </w:t>
      </w:r>
      <w:r>
        <w:rPr>
          <w:rFonts w:ascii="Arial" w:hAnsi="Arial"/>
          <w:i/>
          <w:spacing w:val="-2"/>
          <w:sz w:val="20"/>
        </w:rPr>
        <w:t>probatorios</w:t>
      </w:r>
      <w:r>
        <w:rPr>
          <w:rFonts w:ascii="Arial" w:hAnsi="Arial"/>
          <w:i/>
          <w:spacing w:val="-6"/>
          <w:sz w:val="20"/>
        </w:rPr>
        <w:t xml:space="preserve"> </w:t>
      </w:r>
      <w:r>
        <w:rPr>
          <w:rFonts w:ascii="Arial" w:hAnsi="Arial"/>
          <w:i/>
          <w:spacing w:val="-2"/>
          <w:sz w:val="20"/>
        </w:rPr>
        <w:t>obrantes fueron</w:t>
      </w:r>
      <w:r>
        <w:rPr>
          <w:rFonts w:ascii="Arial" w:hAnsi="Arial"/>
          <w:i/>
          <w:spacing w:val="-3"/>
          <w:sz w:val="20"/>
        </w:rPr>
        <w:t xml:space="preserve"> </w:t>
      </w:r>
      <w:r>
        <w:rPr>
          <w:rFonts w:ascii="Arial" w:hAnsi="Arial"/>
          <w:i/>
          <w:spacing w:val="-2"/>
          <w:sz w:val="20"/>
        </w:rPr>
        <w:t>practicados</w:t>
      </w:r>
      <w:r>
        <w:rPr>
          <w:rFonts w:ascii="Arial" w:hAnsi="Arial"/>
          <w:i/>
          <w:spacing w:val="-6"/>
          <w:sz w:val="20"/>
        </w:rPr>
        <w:t xml:space="preserve"> </w:t>
      </w:r>
      <w:r>
        <w:rPr>
          <w:rFonts w:ascii="Arial" w:hAnsi="Arial"/>
          <w:i/>
          <w:spacing w:val="-2"/>
          <w:sz w:val="20"/>
        </w:rPr>
        <w:t>con</w:t>
      </w:r>
      <w:r>
        <w:rPr>
          <w:rFonts w:ascii="Arial" w:hAnsi="Arial"/>
          <w:i/>
          <w:spacing w:val="-7"/>
          <w:sz w:val="20"/>
        </w:rPr>
        <w:t xml:space="preserve"> </w:t>
      </w:r>
      <w:r>
        <w:rPr>
          <w:rFonts w:ascii="Arial" w:hAnsi="Arial"/>
          <w:i/>
          <w:spacing w:val="-2"/>
          <w:sz w:val="20"/>
        </w:rPr>
        <w:t xml:space="preserve">audiencia </w:t>
      </w:r>
      <w:r>
        <w:rPr>
          <w:rFonts w:ascii="Arial" w:hAnsi="Arial"/>
          <w:i/>
          <w:sz w:val="20"/>
        </w:rPr>
        <w:t>de la demandada, y solicitados como prueba traslada por la parte demandante, petición que fue coadyuvada</w:t>
      </w:r>
      <w:r>
        <w:rPr>
          <w:rFonts w:ascii="Arial" w:hAnsi="Arial"/>
          <w:i/>
          <w:spacing w:val="-8"/>
          <w:sz w:val="20"/>
        </w:rPr>
        <w:t xml:space="preserve"> </w:t>
      </w:r>
      <w:r>
        <w:rPr>
          <w:rFonts w:ascii="Arial" w:hAnsi="Arial"/>
          <w:i/>
          <w:sz w:val="20"/>
        </w:rPr>
        <w:t>por</w:t>
      </w:r>
      <w:r>
        <w:rPr>
          <w:rFonts w:ascii="Arial" w:hAnsi="Arial"/>
          <w:i/>
          <w:spacing w:val="-7"/>
          <w:sz w:val="20"/>
        </w:rPr>
        <w:t xml:space="preserve"> </w:t>
      </w:r>
      <w:r>
        <w:rPr>
          <w:rFonts w:ascii="Arial" w:hAnsi="Arial"/>
          <w:i/>
          <w:sz w:val="20"/>
        </w:rPr>
        <w:t>las</w:t>
      </w:r>
      <w:r>
        <w:rPr>
          <w:rFonts w:ascii="Arial" w:hAnsi="Arial"/>
          <w:i/>
          <w:spacing w:val="-9"/>
          <w:sz w:val="20"/>
        </w:rPr>
        <w:t xml:space="preserve"> </w:t>
      </w:r>
      <w:r>
        <w:rPr>
          <w:rFonts w:ascii="Arial" w:hAnsi="Arial"/>
          <w:i/>
          <w:sz w:val="20"/>
        </w:rPr>
        <w:t>demandadas,</w:t>
      </w:r>
      <w:r>
        <w:rPr>
          <w:rFonts w:ascii="Arial" w:hAnsi="Arial"/>
          <w:i/>
          <w:spacing w:val="-10"/>
          <w:sz w:val="20"/>
        </w:rPr>
        <w:t xml:space="preserve"> </w:t>
      </w:r>
      <w:r>
        <w:rPr>
          <w:rFonts w:ascii="Arial" w:hAnsi="Arial"/>
          <w:i/>
          <w:sz w:val="20"/>
        </w:rPr>
        <w:t>surtiéndose</w:t>
      </w:r>
      <w:r>
        <w:rPr>
          <w:rFonts w:ascii="Arial" w:hAnsi="Arial"/>
          <w:i/>
          <w:spacing w:val="-8"/>
          <w:sz w:val="20"/>
        </w:rPr>
        <w:t xml:space="preserve"> </w:t>
      </w:r>
      <w:r>
        <w:rPr>
          <w:rFonts w:ascii="Arial" w:hAnsi="Arial"/>
          <w:i/>
          <w:sz w:val="20"/>
        </w:rPr>
        <w:t>así</w:t>
      </w:r>
      <w:r>
        <w:rPr>
          <w:rFonts w:ascii="Arial" w:hAnsi="Arial"/>
          <w:i/>
          <w:spacing w:val="-10"/>
          <w:sz w:val="20"/>
        </w:rPr>
        <w:t xml:space="preserve"> </w:t>
      </w:r>
      <w:r>
        <w:rPr>
          <w:rFonts w:ascii="Arial" w:hAnsi="Arial"/>
          <w:i/>
          <w:sz w:val="20"/>
        </w:rPr>
        <w:t>el</w:t>
      </w:r>
      <w:r>
        <w:rPr>
          <w:rFonts w:ascii="Arial" w:hAnsi="Arial"/>
          <w:i/>
          <w:spacing w:val="-11"/>
          <w:sz w:val="20"/>
        </w:rPr>
        <w:t xml:space="preserve"> </w:t>
      </w:r>
      <w:r>
        <w:rPr>
          <w:rFonts w:ascii="Arial" w:hAnsi="Arial"/>
          <w:i/>
          <w:sz w:val="20"/>
        </w:rPr>
        <w:t>principio</w:t>
      </w:r>
      <w:r>
        <w:rPr>
          <w:rFonts w:ascii="Arial" w:hAnsi="Arial"/>
          <w:i/>
          <w:spacing w:val="-8"/>
          <w:sz w:val="20"/>
        </w:rPr>
        <w:t xml:space="preserve"> </w:t>
      </w:r>
      <w:r>
        <w:rPr>
          <w:rFonts w:ascii="Arial" w:hAnsi="Arial"/>
          <w:i/>
          <w:sz w:val="20"/>
        </w:rPr>
        <w:t>de</w:t>
      </w:r>
      <w:r>
        <w:rPr>
          <w:rFonts w:ascii="Arial" w:hAnsi="Arial"/>
          <w:i/>
          <w:spacing w:val="-10"/>
          <w:sz w:val="20"/>
        </w:rPr>
        <w:t xml:space="preserve"> </w:t>
      </w:r>
      <w:r>
        <w:rPr>
          <w:rFonts w:ascii="Arial" w:hAnsi="Arial"/>
          <w:i/>
          <w:sz w:val="20"/>
        </w:rPr>
        <w:t>contradicción</w:t>
      </w:r>
      <w:r>
        <w:rPr>
          <w:rFonts w:ascii="Arial" w:hAnsi="Arial"/>
          <w:i/>
          <w:spacing w:val="-2"/>
          <w:sz w:val="20"/>
        </w:rPr>
        <w:t xml:space="preserve"> </w:t>
      </w:r>
      <w:r>
        <w:rPr>
          <w:sz w:val="20"/>
        </w:rPr>
        <w:t>[…]</w:t>
      </w:r>
      <w:r>
        <w:rPr>
          <w:spacing w:val="-7"/>
          <w:sz w:val="20"/>
        </w:rPr>
        <w:t xml:space="preserve"> </w:t>
      </w:r>
      <w:r>
        <w:rPr>
          <w:rFonts w:ascii="Arial" w:hAnsi="Arial"/>
          <w:i/>
          <w:sz w:val="20"/>
        </w:rPr>
        <w:t>En</w:t>
      </w:r>
      <w:r>
        <w:rPr>
          <w:rFonts w:ascii="Arial" w:hAnsi="Arial"/>
          <w:i/>
          <w:spacing w:val="-10"/>
          <w:sz w:val="20"/>
        </w:rPr>
        <w:t xml:space="preserve"> </w:t>
      </w:r>
      <w:r>
        <w:rPr>
          <w:rFonts w:ascii="Arial" w:hAnsi="Arial"/>
          <w:i/>
          <w:sz w:val="20"/>
        </w:rPr>
        <w:t>consideración a</w:t>
      </w:r>
      <w:r>
        <w:rPr>
          <w:rFonts w:ascii="Arial" w:hAnsi="Arial"/>
          <w:i/>
          <w:spacing w:val="-3"/>
          <w:sz w:val="20"/>
        </w:rPr>
        <w:t xml:space="preserve"> </w:t>
      </w:r>
      <w:r>
        <w:rPr>
          <w:rFonts w:ascii="Arial" w:hAnsi="Arial"/>
          <w:i/>
          <w:sz w:val="20"/>
        </w:rPr>
        <w:t>lo</w:t>
      </w:r>
      <w:r>
        <w:rPr>
          <w:rFonts w:ascii="Arial" w:hAnsi="Arial"/>
          <w:i/>
          <w:spacing w:val="-3"/>
          <w:sz w:val="20"/>
        </w:rPr>
        <w:t xml:space="preserve"> </w:t>
      </w:r>
      <w:r>
        <w:rPr>
          <w:rFonts w:ascii="Arial" w:hAnsi="Arial"/>
          <w:i/>
          <w:sz w:val="20"/>
        </w:rPr>
        <w:t>anterior</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a</w:t>
      </w:r>
      <w:r>
        <w:rPr>
          <w:rFonts w:ascii="Arial" w:hAnsi="Arial"/>
          <w:i/>
          <w:spacing w:val="-4"/>
          <w:sz w:val="20"/>
        </w:rPr>
        <w:t xml:space="preserve"> </w:t>
      </w:r>
      <w:r>
        <w:rPr>
          <w:rFonts w:ascii="Arial" w:hAnsi="Arial"/>
          <w:i/>
          <w:sz w:val="20"/>
        </w:rPr>
        <w:t>pesar</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que</w:t>
      </w:r>
      <w:r>
        <w:rPr>
          <w:rFonts w:ascii="Arial" w:hAnsi="Arial"/>
          <w:i/>
          <w:spacing w:val="-4"/>
          <w:sz w:val="20"/>
        </w:rPr>
        <w:t xml:space="preserve"> </w:t>
      </w:r>
      <w:r>
        <w:rPr>
          <w:rFonts w:ascii="Arial" w:hAnsi="Arial"/>
          <w:i/>
          <w:sz w:val="20"/>
        </w:rPr>
        <w:t>no</w:t>
      </w:r>
      <w:r>
        <w:rPr>
          <w:rFonts w:ascii="Arial" w:hAnsi="Arial"/>
          <w:i/>
          <w:spacing w:val="-4"/>
          <w:sz w:val="20"/>
        </w:rPr>
        <w:t xml:space="preserve"> </w:t>
      </w:r>
      <w:r>
        <w:rPr>
          <w:rFonts w:ascii="Arial" w:hAnsi="Arial"/>
          <w:i/>
          <w:sz w:val="20"/>
        </w:rPr>
        <w:t>se</w:t>
      </w:r>
      <w:r>
        <w:rPr>
          <w:rFonts w:ascii="Arial" w:hAnsi="Arial"/>
          <w:i/>
          <w:spacing w:val="-3"/>
          <w:sz w:val="20"/>
        </w:rPr>
        <w:t xml:space="preserve"> </w:t>
      </w:r>
      <w:r>
        <w:rPr>
          <w:rFonts w:ascii="Arial" w:hAnsi="Arial"/>
          <w:i/>
          <w:sz w:val="20"/>
        </w:rPr>
        <w:t>cumplió</w:t>
      </w:r>
      <w:r>
        <w:rPr>
          <w:rFonts w:ascii="Arial" w:hAnsi="Arial"/>
          <w:i/>
          <w:spacing w:val="-3"/>
          <w:sz w:val="20"/>
        </w:rPr>
        <w:t xml:space="preserve"> </w:t>
      </w:r>
      <w:r>
        <w:rPr>
          <w:rFonts w:ascii="Arial" w:hAnsi="Arial"/>
          <w:i/>
          <w:sz w:val="20"/>
        </w:rPr>
        <w:t>con</w:t>
      </w:r>
      <w:r>
        <w:rPr>
          <w:rFonts w:ascii="Arial" w:hAnsi="Arial"/>
          <w:i/>
          <w:spacing w:val="-4"/>
          <w:sz w:val="20"/>
        </w:rPr>
        <w:t xml:space="preserve"> </w:t>
      </w:r>
      <w:r>
        <w:rPr>
          <w:rFonts w:ascii="Arial" w:hAnsi="Arial"/>
          <w:i/>
          <w:sz w:val="20"/>
        </w:rPr>
        <w:t>el</w:t>
      </w:r>
      <w:r>
        <w:rPr>
          <w:rFonts w:ascii="Arial" w:hAnsi="Arial"/>
          <w:i/>
          <w:spacing w:val="-4"/>
          <w:sz w:val="20"/>
        </w:rPr>
        <w:t xml:space="preserve"> </w:t>
      </w:r>
      <w:r>
        <w:rPr>
          <w:rFonts w:ascii="Arial" w:hAnsi="Arial"/>
          <w:i/>
          <w:sz w:val="20"/>
        </w:rPr>
        <w:t>requisito</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autenticación</w:t>
      </w:r>
      <w:r>
        <w:rPr>
          <w:rFonts w:ascii="Arial" w:hAnsi="Arial"/>
          <w:i/>
          <w:spacing w:val="-3"/>
          <w:sz w:val="20"/>
        </w:rPr>
        <w:t xml:space="preserve"> </w:t>
      </w:r>
      <w:r>
        <w:rPr>
          <w:rFonts w:ascii="Arial" w:hAnsi="Arial"/>
          <w:i/>
          <w:sz w:val="20"/>
        </w:rPr>
        <w:t>de</w:t>
      </w:r>
      <w:r>
        <w:rPr>
          <w:rFonts w:ascii="Arial" w:hAnsi="Arial"/>
          <w:i/>
          <w:spacing w:val="-3"/>
          <w:sz w:val="20"/>
        </w:rPr>
        <w:t xml:space="preserve"> </w:t>
      </w:r>
      <w:r>
        <w:rPr>
          <w:rFonts w:ascii="Arial" w:hAnsi="Arial"/>
          <w:i/>
          <w:sz w:val="20"/>
        </w:rPr>
        <w:t>la</w:t>
      </w:r>
      <w:r>
        <w:rPr>
          <w:rFonts w:ascii="Arial" w:hAnsi="Arial"/>
          <w:i/>
          <w:spacing w:val="-3"/>
          <w:sz w:val="20"/>
        </w:rPr>
        <w:t xml:space="preserve"> </w:t>
      </w:r>
      <w:r>
        <w:rPr>
          <w:rFonts w:ascii="Arial" w:hAnsi="Arial"/>
          <w:i/>
          <w:sz w:val="20"/>
        </w:rPr>
        <w:t>copia</w:t>
      </w:r>
      <w:r>
        <w:rPr>
          <w:rFonts w:ascii="Arial" w:hAnsi="Arial"/>
          <w:i/>
          <w:spacing w:val="-3"/>
          <w:sz w:val="20"/>
        </w:rPr>
        <w:t xml:space="preserve"> </w:t>
      </w:r>
      <w:r>
        <w:rPr>
          <w:rFonts w:ascii="Arial" w:hAnsi="Arial"/>
          <w:i/>
          <w:sz w:val="20"/>
        </w:rPr>
        <w:t>previsto</w:t>
      </w:r>
      <w:r>
        <w:rPr>
          <w:rFonts w:ascii="Arial" w:hAnsi="Arial"/>
          <w:i/>
          <w:spacing w:val="-4"/>
          <w:sz w:val="20"/>
        </w:rPr>
        <w:t xml:space="preserve"> </w:t>
      </w:r>
      <w:r>
        <w:rPr>
          <w:rFonts w:ascii="Arial" w:hAnsi="Arial"/>
          <w:i/>
          <w:sz w:val="20"/>
        </w:rPr>
        <w:t>en el</w:t>
      </w:r>
      <w:r>
        <w:rPr>
          <w:rFonts w:ascii="Arial" w:hAnsi="Arial"/>
          <w:i/>
          <w:spacing w:val="-14"/>
          <w:sz w:val="20"/>
        </w:rPr>
        <w:t xml:space="preserve"> </w:t>
      </w:r>
      <w:r>
        <w:rPr>
          <w:rFonts w:ascii="Arial" w:hAnsi="Arial"/>
          <w:i/>
          <w:sz w:val="20"/>
        </w:rPr>
        <w:t>artículo</w:t>
      </w:r>
      <w:r>
        <w:rPr>
          <w:rFonts w:ascii="Arial" w:hAnsi="Arial"/>
          <w:i/>
          <w:spacing w:val="-14"/>
          <w:sz w:val="20"/>
        </w:rPr>
        <w:t xml:space="preserve"> </w:t>
      </w:r>
      <w:r>
        <w:rPr>
          <w:rFonts w:ascii="Arial" w:hAnsi="Arial"/>
          <w:i/>
          <w:sz w:val="20"/>
        </w:rPr>
        <w:t>254</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ley</w:t>
      </w:r>
      <w:r>
        <w:rPr>
          <w:rFonts w:ascii="Arial" w:hAnsi="Arial"/>
          <w:i/>
          <w:spacing w:val="-14"/>
          <w:sz w:val="20"/>
        </w:rPr>
        <w:t xml:space="preserve"> </w:t>
      </w:r>
      <w:r>
        <w:rPr>
          <w:rFonts w:ascii="Arial" w:hAnsi="Arial"/>
          <w:i/>
          <w:sz w:val="20"/>
        </w:rPr>
        <w:t>procesal</w:t>
      </w:r>
      <w:r>
        <w:rPr>
          <w:rFonts w:ascii="Arial" w:hAnsi="Arial"/>
          <w:i/>
          <w:spacing w:val="-14"/>
          <w:sz w:val="20"/>
        </w:rPr>
        <w:t xml:space="preserve"> </w:t>
      </w:r>
      <w:r>
        <w:rPr>
          <w:rFonts w:ascii="Arial" w:hAnsi="Arial"/>
          <w:i/>
          <w:sz w:val="20"/>
        </w:rPr>
        <w:t>civil,</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Sala</w:t>
      </w:r>
      <w:r>
        <w:rPr>
          <w:rFonts w:ascii="Arial" w:hAnsi="Arial"/>
          <w:i/>
          <w:spacing w:val="-13"/>
          <w:sz w:val="20"/>
        </w:rPr>
        <w:t xml:space="preserve"> </w:t>
      </w:r>
      <w:r>
        <w:rPr>
          <w:rFonts w:ascii="Arial" w:hAnsi="Arial"/>
          <w:i/>
          <w:sz w:val="20"/>
        </w:rPr>
        <w:t>considera</w:t>
      </w:r>
      <w:r>
        <w:rPr>
          <w:rFonts w:ascii="Arial" w:hAnsi="Arial"/>
          <w:i/>
          <w:spacing w:val="-14"/>
          <w:sz w:val="20"/>
        </w:rPr>
        <w:t xml:space="preserve"> </w:t>
      </w:r>
      <w:r>
        <w:rPr>
          <w:rFonts w:ascii="Arial" w:hAnsi="Arial"/>
          <w:i/>
          <w:sz w:val="20"/>
        </w:rPr>
        <w:t>en</w:t>
      </w:r>
      <w:r>
        <w:rPr>
          <w:rFonts w:ascii="Arial" w:hAnsi="Arial"/>
          <w:i/>
          <w:spacing w:val="-14"/>
          <w:sz w:val="20"/>
        </w:rPr>
        <w:t xml:space="preserve"> </w:t>
      </w:r>
      <w:r>
        <w:rPr>
          <w:rFonts w:ascii="Arial" w:hAnsi="Arial"/>
          <w:i/>
          <w:sz w:val="20"/>
        </w:rPr>
        <w:t>esta</w:t>
      </w:r>
      <w:r>
        <w:rPr>
          <w:rFonts w:ascii="Arial" w:hAnsi="Arial"/>
          <w:i/>
          <w:spacing w:val="-14"/>
          <w:sz w:val="20"/>
        </w:rPr>
        <w:t xml:space="preserve"> </w:t>
      </w:r>
      <w:r>
        <w:rPr>
          <w:rFonts w:ascii="Arial" w:hAnsi="Arial"/>
          <w:i/>
          <w:sz w:val="20"/>
        </w:rPr>
        <w:t>oportunidad,</w:t>
      </w:r>
      <w:r>
        <w:rPr>
          <w:rFonts w:ascii="Arial" w:hAnsi="Arial"/>
          <w:i/>
          <w:spacing w:val="-14"/>
          <w:sz w:val="20"/>
        </w:rPr>
        <w:t xml:space="preserve"> </w:t>
      </w:r>
      <w:r>
        <w:rPr>
          <w:rFonts w:ascii="Arial" w:hAnsi="Arial"/>
          <w:i/>
          <w:sz w:val="20"/>
        </w:rPr>
        <w:t>en</w:t>
      </w:r>
      <w:r>
        <w:rPr>
          <w:rFonts w:ascii="Arial" w:hAnsi="Arial"/>
          <w:i/>
          <w:spacing w:val="-14"/>
          <w:sz w:val="20"/>
        </w:rPr>
        <w:t xml:space="preserve"> </w:t>
      </w:r>
      <w:r>
        <w:rPr>
          <w:rFonts w:ascii="Arial" w:hAnsi="Arial"/>
          <w:i/>
          <w:sz w:val="20"/>
        </w:rPr>
        <w:t>aras</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prevalencia del</w:t>
      </w:r>
      <w:r>
        <w:rPr>
          <w:rFonts w:ascii="Arial" w:hAnsi="Arial"/>
          <w:i/>
          <w:spacing w:val="-14"/>
          <w:sz w:val="20"/>
        </w:rPr>
        <w:t xml:space="preserve"> </w:t>
      </w:r>
      <w:r>
        <w:rPr>
          <w:rFonts w:ascii="Arial" w:hAnsi="Arial"/>
          <w:i/>
          <w:sz w:val="20"/>
        </w:rPr>
        <w:t>derecho</w:t>
      </w:r>
      <w:r>
        <w:rPr>
          <w:rFonts w:ascii="Arial" w:hAnsi="Arial"/>
          <w:i/>
          <w:spacing w:val="-14"/>
          <w:sz w:val="20"/>
        </w:rPr>
        <w:t xml:space="preserve"> </w:t>
      </w:r>
      <w:r>
        <w:rPr>
          <w:rFonts w:ascii="Arial" w:hAnsi="Arial"/>
          <w:i/>
          <w:sz w:val="20"/>
        </w:rPr>
        <w:t>sustancial</w:t>
      </w:r>
      <w:r>
        <w:rPr>
          <w:rFonts w:ascii="Arial" w:hAnsi="Arial"/>
          <w:i/>
          <w:spacing w:val="-14"/>
          <w:sz w:val="20"/>
        </w:rPr>
        <w:t xml:space="preserve"> </w:t>
      </w:r>
      <w:r>
        <w:rPr>
          <w:rFonts w:ascii="Arial" w:hAnsi="Arial"/>
          <w:i/>
          <w:sz w:val="20"/>
        </w:rPr>
        <w:t>sobre</w:t>
      </w:r>
      <w:r>
        <w:rPr>
          <w:rFonts w:ascii="Arial" w:hAnsi="Arial"/>
          <w:i/>
          <w:spacing w:val="-12"/>
          <w:sz w:val="20"/>
        </w:rPr>
        <w:t xml:space="preserve"> </w:t>
      </w:r>
      <w:r>
        <w:rPr>
          <w:rFonts w:ascii="Arial" w:hAnsi="Arial"/>
          <w:i/>
          <w:sz w:val="20"/>
        </w:rPr>
        <w:t>el</w:t>
      </w:r>
      <w:r>
        <w:rPr>
          <w:rFonts w:ascii="Arial" w:hAnsi="Arial"/>
          <w:i/>
          <w:spacing w:val="-14"/>
          <w:sz w:val="20"/>
        </w:rPr>
        <w:t xml:space="preserve"> </w:t>
      </w:r>
      <w:r>
        <w:rPr>
          <w:rFonts w:ascii="Arial" w:hAnsi="Arial"/>
          <w:i/>
          <w:sz w:val="20"/>
        </w:rPr>
        <w:t>formal</w:t>
      </w:r>
      <w:r>
        <w:rPr>
          <w:rFonts w:ascii="Arial" w:hAnsi="Arial"/>
          <w:i/>
          <w:spacing w:val="-14"/>
          <w:sz w:val="20"/>
        </w:rPr>
        <w:t xml:space="preserve"> </w:t>
      </w:r>
      <w:r>
        <w:rPr>
          <w:rFonts w:ascii="Arial" w:hAnsi="Arial"/>
          <w:i/>
          <w:sz w:val="20"/>
        </w:rPr>
        <w:t>y</w:t>
      </w:r>
      <w:r>
        <w:rPr>
          <w:rFonts w:ascii="Arial" w:hAnsi="Arial"/>
          <w:i/>
          <w:spacing w:val="-12"/>
          <w:sz w:val="20"/>
        </w:rPr>
        <w:t xml:space="preserve"> </w:t>
      </w:r>
      <w:r>
        <w:rPr>
          <w:rFonts w:ascii="Arial" w:hAnsi="Arial"/>
          <w:i/>
          <w:sz w:val="20"/>
        </w:rPr>
        <w:t>de</w:t>
      </w:r>
      <w:r>
        <w:rPr>
          <w:rFonts w:ascii="Arial" w:hAnsi="Arial"/>
          <w:i/>
          <w:spacing w:val="-12"/>
          <w:sz w:val="20"/>
        </w:rPr>
        <w:t xml:space="preserve"> </w:t>
      </w:r>
      <w:r>
        <w:rPr>
          <w:rFonts w:ascii="Arial" w:hAnsi="Arial"/>
          <w:i/>
          <w:sz w:val="20"/>
        </w:rPr>
        <w:t>la</w:t>
      </w:r>
      <w:r>
        <w:rPr>
          <w:rFonts w:ascii="Arial" w:hAnsi="Arial"/>
          <w:i/>
          <w:spacing w:val="-14"/>
          <w:sz w:val="20"/>
        </w:rPr>
        <w:t xml:space="preserve"> </w:t>
      </w:r>
      <w:r>
        <w:rPr>
          <w:rFonts w:ascii="Arial" w:hAnsi="Arial"/>
          <w:i/>
          <w:sz w:val="20"/>
        </w:rPr>
        <w:t>garantía</w:t>
      </w:r>
      <w:r>
        <w:rPr>
          <w:rFonts w:ascii="Arial" w:hAnsi="Arial"/>
          <w:i/>
          <w:spacing w:val="-11"/>
          <w:sz w:val="20"/>
        </w:rPr>
        <w:t xml:space="preserve"> </w:t>
      </w:r>
      <w:r>
        <w:rPr>
          <w:rFonts w:ascii="Arial" w:hAnsi="Arial"/>
          <w:i/>
          <w:sz w:val="20"/>
        </w:rPr>
        <w:t>del</w:t>
      </w:r>
      <w:r>
        <w:rPr>
          <w:rFonts w:ascii="Arial" w:hAnsi="Arial"/>
          <w:i/>
          <w:spacing w:val="-14"/>
          <w:sz w:val="20"/>
        </w:rPr>
        <w:t xml:space="preserve"> </w:t>
      </w:r>
      <w:r>
        <w:rPr>
          <w:rFonts w:ascii="Arial" w:hAnsi="Arial"/>
          <w:i/>
          <w:sz w:val="20"/>
        </w:rPr>
        <w:t>derecho</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acceso</w:t>
      </w:r>
      <w:r>
        <w:rPr>
          <w:rFonts w:ascii="Arial" w:hAnsi="Arial"/>
          <w:i/>
          <w:spacing w:val="-13"/>
          <w:sz w:val="20"/>
        </w:rPr>
        <w:t xml:space="preserve"> </w:t>
      </w:r>
      <w:r>
        <w:rPr>
          <w:rFonts w:ascii="Arial" w:hAnsi="Arial"/>
          <w:i/>
          <w:sz w:val="20"/>
        </w:rPr>
        <w:t>a</w:t>
      </w:r>
      <w:r>
        <w:rPr>
          <w:rFonts w:ascii="Arial" w:hAnsi="Arial"/>
          <w:i/>
          <w:spacing w:val="-14"/>
          <w:sz w:val="20"/>
        </w:rPr>
        <w:t xml:space="preserve"> </w:t>
      </w:r>
      <w:r>
        <w:rPr>
          <w:rFonts w:ascii="Arial" w:hAnsi="Arial"/>
          <w:i/>
          <w:sz w:val="20"/>
        </w:rPr>
        <w:t>la</w:t>
      </w:r>
      <w:r>
        <w:rPr>
          <w:rFonts w:ascii="Arial" w:hAnsi="Arial"/>
          <w:i/>
          <w:spacing w:val="-11"/>
          <w:sz w:val="20"/>
        </w:rPr>
        <w:t xml:space="preserve"> </w:t>
      </w:r>
      <w:r>
        <w:rPr>
          <w:rFonts w:ascii="Arial" w:hAnsi="Arial"/>
          <w:i/>
          <w:sz w:val="20"/>
        </w:rPr>
        <w:t>justicia</w:t>
      </w:r>
      <w:r>
        <w:rPr>
          <w:rFonts w:ascii="Arial" w:hAnsi="Arial"/>
          <w:i/>
          <w:spacing w:val="-14"/>
          <w:sz w:val="20"/>
        </w:rPr>
        <w:t xml:space="preserve"> </w:t>
      </w:r>
      <w:r>
        <w:rPr>
          <w:rFonts w:ascii="Arial" w:hAnsi="Arial"/>
          <w:i/>
          <w:sz w:val="20"/>
        </w:rPr>
        <w:t>consagrado en</w:t>
      </w:r>
      <w:r>
        <w:rPr>
          <w:rFonts w:ascii="Arial" w:hAnsi="Arial"/>
          <w:i/>
          <w:spacing w:val="-9"/>
          <w:sz w:val="20"/>
        </w:rPr>
        <w:t xml:space="preserve"> </w:t>
      </w:r>
      <w:r>
        <w:rPr>
          <w:rFonts w:ascii="Arial" w:hAnsi="Arial"/>
          <w:i/>
          <w:sz w:val="20"/>
        </w:rPr>
        <w:t>los</w:t>
      </w:r>
      <w:r>
        <w:rPr>
          <w:rFonts w:ascii="Arial" w:hAnsi="Arial"/>
          <w:i/>
          <w:spacing w:val="-8"/>
          <w:sz w:val="20"/>
        </w:rPr>
        <w:t xml:space="preserve"> </w:t>
      </w:r>
      <w:r>
        <w:rPr>
          <w:rFonts w:ascii="Arial" w:hAnsi="Arial"/>
          <w:i/>
          <w:sz w:val="20"/>
        </w:rPr>
        <w:t>artículos</w:t>
      </w:r>
      <w:r>
        <w:rPr>
          <w:rFonts w:ascii="Arial" w:hAnsi="Arial"/>
          <w:i/>
          <w:spacing w:val="-10"/>
          <w:sz w:val="20"/>
        </w:rPr>
        <w:t xml:space="preserve"> </w:t>
      </w:r>
      <w:r>
        <w:rPr>
          <w:rFonts w:ascii="Arial" w:hAnsi="Arial"/>
          <w:i/>
          <w:sz w:val="20"/>
        </w:rPr>
        <w:t>228</w:t>
      </w:r>
      <w:r>
        <w:rPr>
          <w:rFonts w:ascii="Arial" w:hAnsi="Arial"/>
          <w:i/>
          <w:spacing w:val="-12"/>
          <w:sz w:val="20"/>
        </w:rPr>
        <w:t xml:space="preserve"> </w:t>
      </w:r>
      <w:r>
        <w:rPr>
          <w:rFonts w:ascii="Arial" w:hAnsi="Arial"/>
          <w:i/>
          <w:sz w:val="20"/>
        </w:rPr>
        <w:t>y</w:t>
      </w:r>
      <w:r>
        <w:rPr>
          <w:rFonts w:ascii="Arial" w:hAnsi="Arial"/>
          <w:i/>
          <w:spacing w:val="-8"/>
          <w:sz w:val="20"/>
        </w:rPr>
        <w:t xml:space="preserve"> </w:t>
      </w:r>
      <w:r>
        <w:rPr>
          <w:rFonts w:ascii="Arial" w:hAnsi="Arial"/>
          <w:i/>
          <w:sz w:val="20"/>
        </w:rPr>
        <w:t>229</w:t>
      </w:r>
      <w:r>
        <w:rPr>
          <w:rFonts w:ascii="Arial" w:hAnsi="Arial"/>
          <w:i/>
          <w:spacing w:val="-9"/>
          <w:sz w:val="20"/>
        </w:rPr>
        <w:t xml:space="preserve"> </w:t>
      </w:r>
      <w:r>
        <w:rPr>
          <w:rFonts w:ascii="Arial" w:hAnsi="Arial"/>
          <w:i/>
          <w:sz w:val="20"/>
        </w:rPr>
        <w:t>de</w:t>
      </w:r>
      <w:r>
        <w:rPr>
          <w:rFonts w:ascii="Arial" w:hAnsi="Arial"/>
          <w:i/>
          <w:spacing w:val="-11"/>
          <w:sz w:val="20"/>
        </w:rPr>
        <w:t xml:space="preserve"> </w:t>
      </w:r>
      <w:r>
        <w:rPr>
          <w:rFonts w:ascii="Arial" w:hAnsi="Arial"/>
          <w:i/>
          <w:sz w:val="20"/>
        </w:rPr>
        <w:t>la</w:t>
      </w:r>
      <w:r>
        <w:rPr>
          <w:rFonts w:ascii="Arial" w:hAnsi="Arial"/>
          <w:i/>
          <w:spacing w:val="-11"/>
          <w:sz w:val="20"/>
        </w:rPr>
        <w:t xml:space="preserve"> </w:t>
      </w:r>
      <w:r>
        <w:rPr>
          <w:rFonts w:ascii="Arial" w:hAnsi="Arial"/>
          <w:i/>
          <w:sz w:val="20"/>
        </w:rPr>
        <w:t>Constitución</w:t>
      </w:r>
      <w:r>
        <w:rPr>
          <w:rFonts w:ascii="Arial" w:hAnsi="Arial"/>
          <w:i/>
          <w:spacing w:val="-9"/>
          <w:sz w:val="20"/>
        </w:rPr>
        <w:t xml:space="preserve"> </w:t>
      </w:r>
      <w:r>
        <w:rPr>
          <w:rFonts w:ascii="Arial" w:hAnsi="Arial"/>
          <w:i/>
          <w:sz w:val="20"/>
        </w:rPr>
        <w:t>Política,</w:t>
      </w:r>
      <w:r>
        <w:rPr>
          <w:rFonts w:ascii="Arial" w:hAnsi="Arial"/>
          <w:i/>
          <w:spacing w:val="-9"/>
          <w:sz w:val="20"/>
        </w:rPr>
        <w:t xml:space="preserve"> </w:t>
      </w:r>
      <w:r>
        <w:rPr>
          <w:rFonts w:ascii="Arial" w:hAnsi="Arial"/>
          <w:i/>
          <w:sz w:val="20"/>
        </w:rPr>
        <w:t>que</w:t>
      </w:r>
      <w:r>
        <w:rPr>
          <w:rFonts w:ascii="Arial" w:hAnsi="Arial"/>
          <w:i/>
          <w:spacing w:val="-9"/>
          <w:sz w:val="20"/>
        </w:rPr>
        <w:t xml:space="preserve"> </w:t>
      </w:r>
      <w:r>
        <w:rPr>
          <w:rFonts w:ascii="Arial" w:hAnsi="Arial"/>
          <w:i/>
          <w:sz w:val="20"/>
        </w:rPr>
        <w:t>no</w:t>
      </w:r>
      <w:r>
        <w:rPr>
          <w:rFonts w:ascii="Arial" w:hAnsi="Arial"/>
          <w:i/>
          <w:spacing w:val="-9"/>
          <w:sz w:val="20"/>
        </w:rPr>
        <w:t xml:space="preserve"> </w:t>
      </w:r>
      <w:r>
        <w:rPr>
          <w:rFonts w:ascii="Arial" w:hAnsi="Arial"/>
          <w:i/>
          <w:sz w:val="20"/>
        </w:rPr>
        <w:t>pueden</w:t>
      </w:r>
      <w:r>
        <w:rPr>
          <w:rFonts w:ascii="Arial" w:hAnsi="Arial"/>
          <w:i/>
          <w:spacing w:val="-11"/>
          <w:sz w:val="20"/>
        </w:rPr>
        <w:t xml:space="preserve"> </w:t>
      </w:r>
      <w:r>
        <w:rPr>
          <w:rFonts w:ascii="Arial" w:hAnsi="Arial"/>
          <w:i/>
          <w:sz w:val="20"/>
        </w:rPr>
        <w:t>aplicarse</w:t>
      </w:r>
      <w:r>
        <w:rPr>
          <w:rFonts w:ascii="Arial" w:hAnsi="Arial"/>
          <w:i/>
          <w:spacing w:val="-9"/>
          <w:sz w:val="20"/>
        </w:rPr>
        <w:t xml:space="preserve"> </w:t>
      </w:r>
      <w:r>
        <w:rPr>
          <w:rFonts w:ascii="Arial" w:hAnsi="Arial"/>
          <w:i/>
          <w:sz w:val="20"/>
        </w:rPr>
        <w:t>las</w:t>
      </w:r>
      <w:r>
        <w:rPr>
          <w:rFonts w:ascii="Arial" w:hAnsi="Arial"/>
          <w:i/>
          <w:spacing w:val="-8"/>
          <w:sz w:val="20"/>
        </w:rPr>
        <w:t xml:space="preserve"> </w:t>
      </w:r>
      <w:r>
        <w:rPr>
          <w:rFonts w:ascii="Arial" w:hAnsi="Arial"/>
          <w:i/>
          <w:sz w:val="20"/>
        </w:rPr>
        <w:t>formas</w:t>
      </w:r>
      <w:r>
        <w:rPr>
          <w:rFonts w:ascii="Arial" w:hAnsi="Arial"/>
          <w:i/>
          <w:spacing w:val="-8"/>
          <w:sz w:val="20"/>
        </w:rPr>
        <w:t xml:space="preserve"> </w:t>
      </w:r>
      <w:r>
        <w:rPr>
          <w:rFonts w:ascii="Arial" w:hAnsi="Arial"/>
          <w:i/>
          <w:sz w:val="20"/>
        </w:rPr>
        <w:t>procesales con excesivo rigorismo y en forma restrictiva, con el fin de desconocer lo que las mismas partes no han hecho y ni</w:t>
      </w:r>
      <w:r>
        <w:rPr>
          <w:rFonts w:ascii="Arial" w:hAnsi="Arial"/>
          <w:i/>
          <w:spacing w:val="-2"/>
          <w:sz w:val="20"/>
        </w:rPr>
        <w:t xml:space="preserve"> </w:t>
      </w:r>
      <w:r>
        <w:rPr>
          <w:rFonts w:ascii="Arial" w:hAnsi="Arial"/>
          <w:i/>
          <w:sz w:val="20"/>
        </w:rPr>
        <w:t>siquiera</w:t>
      </w:r>
      <w:r>
        <w:rPr>
          <w:rFonts w:ascii="Arial" w:hAnsi="Arial"/>
          <w:i/>
          <w:spacing w:val="-1"/>
          <w:sz w:val="20"/>
        </w:rPr>
        <w:t xml:space="preserve"> </w:t>
      </w:r>
      <w:r>
        <w:rPr>
          <w:rFonts w:ascii="Arial" w:hAnsi="Arial"/>
          <w:i/>
          <w:sz w:val="20"/>
        </w:rPr>
        <w:t>han</w:t>
      </w:r>
      <w:r>
        <w:rPr>
          <w:rFonts w:ascii="Arial" w:hAnsi="Arial"/>
          <w:i/>
          <w:spacing w:val="-1"/>
          <w:sz w:val="20"/>
        </w:rPr>
        <w:t xml:space="preserve"> </w:t>
      </w:r>
      <w:r>
        <w:rPr>
          <w:rFonts w:ascii="Arial" w:hAnsi="Arial"/>
          <w:i/>
          <w:sz w:val="20"/>
        </w:rPr>
        <w:t>discutido</w:t>
      </w:r>
      <w:r>
        <w:rPr>
          <w:rFonts w:ascii="Arial" w:hAnsi="Arial"/>
          <w:i/>
          <w:spacing w:val="-1"/>
          <w:sz w:val="20"/>
        </w:rPr>
        <w:t xml:space="preserve"> </w:t>
      </w:r>
      <w:r>
        <w:rPr>
          <w:rFonts w:ascii="Arial" w:hAnsi="Arial"/>
          <w:i/>
          <w:sz w:val="20"/>
        </w:rPr>
        <w:t>durante</w:t>
      </w:r>
      <w:r>
        <w:rPr>
          <w:rFonts w:ascii="Arial" w:hAnsi="Arial"/>
          <w:i/>
          <w:spacing w:val="-1"/>
          <w:sz w:val="20"/>
        </w:rPr>
        <w:t xml:space="preserve"> </w:t>
      </w:r>
      <w:r>
        <w:rPr>
          <w:rFonts w:ascii="Arial" w:hAnsi="Arial"/>
          <w:i/>
          <w:sz w:val="20"/>
        </w:rPr>
        <w:t>el</w:t>
      </w:r>
      <w:r>
        <w:rPr>
          <w:rFonts w:ascii="Arial" w:hAnsi="Arial"/>
          <w:i/>
          <w:spacing w:val="-2"/>
          <w:sz w:val="20"/>
        </w:rPr>
        <w:t xml:space="preserve"> </w:t>
      </w:r>
      <w:r>
        <w:rPr>
          <w:rFonts w:ascii="Arial" w:hAnsi="Arial"/>
          <w:i/>
          <w:sz w:val="20"/>
        </w:rPr>
        <w:t>proceso,</w:t>
      </w:r>
      <w:r>
        <w:rPr>
          <w:rFonts w:ascii="Arial" w:hAnsi="Arial"/>
          <w:i/>
          <w:spacing w:val="-1"/>
          <w:sz w:val="20"/>
        </w:rPr>
        <w:t xml:space="preserve"> </w:t>
      </w:r>
      <w:r>
        <w:rPr>
          <w:rFonts w:ascii="Arial" w:hAnsi="Arial"/>
          <w:i/>
          <w:sz w:val="20"/>
        </w:rPr>
        <w:t>como</w:t>
      </w:r>
      <w:r>
        <w:rPr>
          <w:rFonts w:ascii="Arial" w:hAnsi="Arial"/>
          <w:i/>
          <w:spacing w:val="-1"/>
          <w:sz w:val="20"/>
        </w:rPr>
        <w:t xml:space="preserve"> </w:t>
      </w:r>
      <w:r>
        <w:rPr>
          <w:rFonts w:ascii="Arial" w:hAnsi="Arial"/>
          <w:i/>
          <w:sz w:val="20"/>
        </w:rPr>
        <w:t>lo</w:t>
      </w:r>
      <w:r>
        <w:rPr>
          <w:rFonts w:ascii="Arial" w:hAnsi="Arial"/>
          <w:i/>
          <w:spacing w:val="-1"/>
          <w:sz w:val="20"/>
        </w:rPr>
        <w:t xml:space="preserve"> </w:t>
      </w:r>
      <w:r>
        <w:rPr>
          <w:rFonts w:ascii="Arial" w:hAnsi="Arial"/>
          <w:i/>
          <w:sz w:val="20"/>
        </w:rPr>
        <w:t>es la autenticidad del</w:t>
      </w:r>
      <w:r>
        <w:rPr>
          <w:rFonts w:ascii="Arial" w:hAnsi="Arial"/>
          <w:i/>
          <w:spacing w:val="-2"/>
          <w:sz w:val="20"/>
        </w:rPr>
        <w:t xml:space="preserve"> </w:t>
      </w:r>
      <w:r>
        <w:rPr>
          <w:rFonts w:ascii="Arial" w:hAnsi="Arial"/>
          <w:i/>
          <w:sz w:val="20"/>
        </w:rPr>
        <w:t>documento aportado por la parte actora en copia simple, admitido como prueba por la Nación que, además, aceptó el hecho aducido con el mismo en la contestación de la demanda</w:t>
      </w:r>
      <w:r>
        <w:rPr>
          <w:sz w:val="20"/>
        </w:rPr>
        <w:t>”.</w:t>
      </w:r>
    </w:p>
    <w:p w14:paraId="78D899B0" w14:textId="77777777" w:rsidR="004F3459" w:rsidRDefault="002F64EB">
      <w:pPr>
        <w:spacing w:line="229" w:lineRule="exact"/>
        <w:ind w:left="542"/>
        <w:jc w:val="both"/>
        <w:rPr>
          <w:sz w:val="20"/>
        </w:rPr>
      </w:pPr>
      <w:r>
        <w:rPr>
          <w:position w:val="6"/>
          <w:sz w:val="13"/>
        </w:rPr>
        <w:t>53</w:t>
      </w:r>
      <w:r>
        <w:rPr>
          <w:spacing w:val="14"/>
          <w:position w:val="6"/>
          <w:sz w:val="13"/>
        </w:rPr>
        <w:t xml:space="preserve"> </w:t>
      </w:r>
      <w:proofErr w:type="spellStart"/>
      <w:r>
        <w:rPr>
          <w:sz w:val="20"/>
        </w:rPr>
        <w:t>Fl</w:t>
      </w:r>
      <w:proofErr w:type="spellEnd"/>
      <w:r>
        <w:rPr>
          <w:sz w:val="20"/>
        </w:rPr>
        <w:t>.</w:t>
      </w:r>
      <w:r>
        <w:rPr>
          <w:spacing w:val="-4"/>
          <w:sz w:val="20"/>
        </w:rPr>
        <w:t xml:space="preserve"> </w:t>
      </w:r>
      <w:r>
        <w:rPr>
          <w:sz w:val="20"/>
        </w:rPr>
        <w:t>31</w:t>
      </w:r>
      <w:r>
        <w:rPr>
          <w:spacing w:val="-5"/>
          <w:sz w:val="20"/>
        </w:rPr>
        <w:t xml:space="preserve"> </w:t>
      </w:r>
      <w:r>
        <w:rPr>
          <w:sz w:val="20"/>
        </w:rPr>
        <w:t>a</w:t>
      </w:r>
      <w:r>
        <w:rPr>
          <w:spacing w:val="-3"/>
          <w:sz w:val="20"/>
        </w:rPr>
        <w:t xml:space="preserve"> </w:t>
      </w:r>
      <w:r>
        <w:rPr>
          <w:sz w:val="20"/>
        </w:rPr>
        <w:t>76,</w:t>
      </w:r>
      <w:r>
        <w:rPr>
          <w:spacing w:val="-2"/>
          <w:sz w:val="20"/>
        </w:rPr>
        <w:t xml:space="preserve"> </w:t>
      </w:r>
      <w:r>
        <w:rPr>
          <w:sz w:val="20"/>
        </w:rPr>
        <w:t>Anexo</w:t>
      </w:r>
      <w:r>
        <w:rPr>
          <w:spacing w:val="-5"/>
          <w:sz w:val="20"/>
        </w:rPr>
        <w:t xml:space="preserve"> </w:t>
      </w:r>
      <w:r>
        <w:rPr>
          <w:sz w:val="20"/>
        </w:rPr>
        <w:t>1-</w:t>
      </w:r>
      <w:r>
        <w:rPr>
          <w:spacing w:val="-5"/>
          <w:sz w:val="20"/>
        </w:rPr>
        <w:t>AZ.</w:t>
      </w:r>
    </w:p>
    <w:p w14:paraId="288CE5C8" w14:textId="77777777" w:rsidR="004F3459" w:rsidRDefault="004F3459">
      <w:pPr>
        <w:spacing w:line="229" w:lineRule="exact"/>
        <w:jc w:val="both"/>
        <w:rPr>
          <w:sz w:val="20"/>
        </w:rPr>
        <w:sectPr w:rsidR="004F3459" w:rsidSect="00605E9E">
          <w:pgSz w:w="12240" w:h="20160"/>
          <w:pgMar w:top="2300" w:right="1500" w:bottom="280" w:left="1160" w:header="600" w:footer="0" w:gutter="0"/>
          <w:cols w:space="720"/>
        </w:sectPr>
      </w:pPr>
    </w:p>
    <w:p w14:paraId="4057F269" w14:textId="77777777" w:rsidR="004F3459" w:rsidRDefault="004F3459">
      <w:pPr>
        <w:pStyle w:val="Textoindependiente"/>
        <w:spacing w:before="130"/>
      </w:pPr>
    </w:p>
    <w:p w14:paraId="08FB8E4C" w14:textId="77777777" w:rsidR="004F3459" w:rsidRDefault="002F64EB">
      <w:pPr>
        <w:pStyle w:val="Textoindependiente"/>
        <w:spacing w:line="360" w:lineRule="auto"/>
        <w:ind w:left="542" w:right="205"/>
        <w:jc w:val="both"/>
      </w:pPr>
      <w:r>
        <w:t>prestación eficiente del servicio de acuerdo con su funcionalidad y en las condiciones y plazos especificados.</w:t>
      </w:r>
    </w:p>
    <w:p w14:paraId="358EBF85" w14:textId="77777777" w:rsidR="004F3459" w:rsidRDefault="004F3459">
      <w:pPr>
        <w:pStyle w:val="Textoindependiente"/>
        <w:spacing w:before="137"/>
      </w:pPr>
    </w:p>
    <w:p w14:paraId="405616DA" w14:textId="77777777" w:rsidR="004F3459" w:rsidRDefault="002F64EB">
      <w:pPr>
        <w:pStyle w:val="Textoindependiente"/>
        <w:spacing w:line="360" w:lineRule="auto"/>
        <w:ind w:left="542" w:right="195"/>
        <w:jc w:val="both"/>
      </w:pPr>
      <w:r>
        <w:t>Frene al valor del contrato, en la cláusula decimosexta se estipuló que aquel ascendería a la suma de USD$4.286.000.</w:t>
      </w:r>
    </w:p>
    <w:p w14:paraId="41B77240" w14:textId="77777777" w:rsidR="004F3459" w:rsidRDefault="004F3459">
      <w:pPr>
        <w:pStyle w:val="Textoindependiente"/>
        <w:spacing w:before="127"/>
      </w:pPr>
    </w:p>
    <w:p w14:paraId="35A6DEE9" w14:textId="77777777" w:rsidR="004F3459" w:rsidRDefault="002F64EB">
      <w:pPr>
        <w:pStyle w:val="Textoindependiente"/>
        <w:spacing w:line="360" w:lineRule="auto"/>
        <w:ind w:left="542" w:right="194"/>
        <w:jc w:val="both"/>
      </w:pPr>
      <w:r>
        <w:t>En punto de la garantía única de cumplimiento, en las cláusulas vigesimoctava y vigesimonovena se acordó que el contratista debía constituir a favor del Ministerio de</w:t>
      </w:r>
      <w:r>
        <w:rPr>
          <w:spacing w:val="-13"/>
        </w:rPr>
        <w:t xml:space="preserve"> </w:t>
      </w:r>
      <w:r>
        <w:t>Defensa</w:t>
      </w:r>
      <w:r>
        <w:rPr>
          <w:spacing w:val="-13"/>
        </w:rPr>
        <w:t xml:space="preserve"> </w:t>
      </w:r>
      <w:r>
        <w:t>Nacional</w:t>
      </w:r>
      <w:r>
        <w:rPr>
          <w:spacing w:val="-14"/>
        </w:rPr>
        <w:t xml:space="preserve"> </w:t>
      </w:r>
      <w:r>
        <w:t>una</w:t>
      </w:r>
      <w:r>
        <w:rPr>
          <w:spacing w:val="-15"/>
        </w:rPr>
        <w:t xml:space="preserve"> </w:t>
      </w:r>
      <w:r>
        <w:t>póliza</w:t>
      </w:r>
      <w:r>
        <w:rPr>
          <w:spacing w:val="-14"/>
        </w:rPr>
        <w:t xml:space="preserve"> </w:t>
      </w:r>
      <w:r>
        <w:t>para</w:t>
      </w:r>
      <w:r>
        <w:rPr>
          <w:spacing w:val="-16"/>
        </w:rPr>
        <w:t xml:space="preserve"> </w:t>
      </w:r>
      <w:r>
        <w:t>cubrir</w:t>
      </w:r>
      <w:r>
        <w:rPr>
          <w:spacing w:val="-14"/>
        </w:rPr>
        <w:t xml:space="preserve"> </w:t>
      </w:r>
      <w:r>
        <w:t>los</w:t>
      </w:r>
      <w:r>
        <w:rPr>
          <w:spacing w:val="-13"/>
        </w:rPr>
        <w:t xml:space="preserve"> </w:t>
      </w:r>
      <w:r>
        <w:t>siguientes</w:t>
      </w:r>
      <w:r>
        <w:rPr>
          <w:spacing w:val="-16"/>
        </w:rPr>
        <w:t xml:space="preserve"> </w:t>
      </w:r>
      <w:r>
        <w:t>amparos:</w:t>
      </w:r>
      <w:r>
        <w:rPr>
          <w:spacing w:val="-13"/>
        </w:rPr>
        <w:t xml:space="preserve"> </w:t>
      </w:r>
      <w:r>
        <w:t>(i)</w:t>
      </w:r>
      <w:r>
        <w:rPr>
          <w:spacing w:val="-14"/>
        </w:rPr>
        <w:t xml:space="preserve"> </w:t>
      </w:r>
      <w:r>
        <w:t>cumplimiento general por un valor equivalente al 20% del valor total del contrato y con una vigencia</w:t>
      </w:r>
      <w:r>
        <w:rPr>
          <w:spacing w:val="-5"/>
        </w:rPr>
        <w:t xml:space="preserve"> </w:t>
      </w:r>
      <w:r>
        <w:t>correspondiente</w:t>
      </w:r>
      <w:r>
        <w:rPr>
          <w:spacing w:val="-4"/>
        </w:rPr>
        <w:t xml:space="preserve"> </w:t>
      </w:r>
      <w:r>
        <w:t>al</w:t>
      </w:r>
      <w:r>
        <w:rPr>
          <w:spacing w:val="-6"/>
        </w:rPr>
        <w:t xml:space="preserve"> </w:t>
      </w:r>
      <w:r>
        <w:t>plazo</w:t>
      </w:r>
      <w:r>
        <w:rPr>
          <w:spacing w:val="-5"/>
        </w:rPr>
        <w:t xml:space="preserve"> </w:t>
      </w:r>
      <w:r>
        <w:t>del</w:t>
      </w:r>
      <w:r>
        <w:rPr>
          <w:spacing w:val="-6"/>
        </w:rPr>
        <w:t xml:space="preserve"> </w:t>
      </w:r>
      <w:r>
        <w:t>contrato</w:t>
      </w:r>
      <w:r>
        <w:rPr>
          <w:spacing w:val="-5"/>
        </w:rPr>
        <w:t xml:space="preserve"> </w:t>
      </w:r>
      <w:r>
        <w:t>y 6</w:t>
      </w:r>
      <w:r>
        <w:rPr>
          <w:spacing w:val="-4"/>
        </w:rPr>
        <w:t xml:space="preserve"> </w:t>
      </w:r>
      <w:r>
        <w:t>meses</w:t>
      </w:r>
      <w:r>
        <w:rPr>
          <w:spacing w:val="-5"/>
        </w:rPr>
        <w:t xml:space="preserve"> </w:t>
      </w:r>
      <w:r>
        <w:t>más;</w:t>
      </w:r>
      <w:r>
        <w:rPr>
          <w:spacing w:val="-5"/>
        </w:rPr>
        <w:t xml:space="preserve"> </w:t>
      </w:r>
      <w:r>
        <w:t>(ii)</w:t>
      </w:r>
      <w:r>
        <w:rPr>
          <w:spacing w:val="-6"/>
        </w:rPr>
        <w:t xml:space="preserve"> </w:t>
      </w:r>
      <w:r>
        <w:t>pago</w:t>
      </w:r>
      <w:r>
        <w:rPr>
          <w:spacing w:val="-5"/>
        </w:rPr>
        <w:t xml:space="preserve"> </w:t>
      </w:r>
      <w:r>
        <w:t>de</w:t>
      </w:r>
      <w:r>
        <w:rPr>
          <w:spacing w:val="-5"/>
        </w:rPr>
        <w:t xml:space="preserve"> </w:t>
      </w:r>
      <w:r>
        <w:t>salarios, prestaciones sociales e indemnizaciones por un valor equivalente al 5% del valor total</w:t>
      </w:r>
      <w:r>
        <w:rPr>
          <w:spacing w:val="-3"/>
        </w:rPr>
        <w:t xml:space="preserve"> </w:t>
      </w:r>
      <w:r>
        <w:t>del</w:t>
      </w:r>
      <w:r>
        <w:rPr>
          <w:spacing w:val="-1"/>
        </w:rPr>
        <w:t xml:space="preserve"> </w:t>
      </w:r>
      <w:r>
        <w:t>contrato y</w:t>
      </w:r>
      <w:r>
        <w:rPr>
          <w:spacing w:val="-1"/>
        </w:rPr>
        <w:t xml:space="preserve"> </w:t>
      </w:r>
      <w:r>
        <w:t>con</w:t>
      </w:r>
      <w:r>
        <w:rPr>
          <w:spacing w:val="-2"/>
        </w:rPr>
        <w:t xml:space="preserve"> </w:t>
      </w:r>
      <w:r>
        <w:t>una</w:t>
      </w:r>
      <w:r>
        <w:rPr>
          <w:spacing w:val="-2"/>
        </w:rPr>
        <w:t xml:space="preserve"> </w:t>
      </w:r>
      <w:r>
        <w:t>vigencia correspondiente</w:t>
      </w:r>
      <w:r>
        <w:rPr>
          <w:spacing w:val="-2"/>
        </w:rPr>
        <w:t xml:space="preserve"> </w:t>
      </w:r>
      <w:r>
        <w:t>al</w:t>
      </w:r>
      <w:r>
        <w:rPr>
          <w:spacing w:val="-1"/>
        </w:rPr>
        <w:t xml:space="preserve"> </w:t>
      </w:r>
      <w:r>
        <w:t>plazo</w:t>
      </w:r>
      <w:r>
        <w:rPr>
          <w:spacing w:val="-2"/>
        </w:rPr>
        <w:t xml:space="preserve"> </w:t>
      </w:r>
      <w:r>
        <w:t>del</w:t>
      </w:r>
      <w:r>
        <w:rPr>
          <w:spacing w:val="-4"/>
        </w:rPr>
        <w:t xml:space="preserve"> </w:t>
      </w:r>
      <w:r>
        <w:t>contrato y</w:t>
      </w:r>
      <w:r>
        <w:rPr>
          <w:spacing w:val="-1"/>
        </w:rPr>
        <w:t xml:space="preserve"> </w:t>
      </w:r>
      <w:r>
        <w:t>3</w:t>
      </w:r>
      <w:r>
        <w:rPr>
          <w:spacing w:val="-3"/>
        </w:rPr>
        <w:t xml:space="preserve"> </w:t>
      </w:r>
      <w:r>
        <w:t>años más;</w:t>
      </w:r>
      <w:r>
        <w:rPr>
          <w:spacing w:val="-11"/>
        </w:rPr>
        <w:t xml:space="preserve"> </w:t>
      </w:r>
      <w:r>
        <w:t>y</w:t>
      </w:r>
      <w:r>
        <w:rPr>
          <w:spacing w:val="-14"/>
        </w:rPr>
        <w:t xml:space="preserve"> </w:t>
      </w:r>
      <w:r>
        <w:t>(iii)</w:t>
      </w:r>
      <w:r>
        <w:rPr>
          <w:spacing w:val="-12"/>
        </w:rPr>
        <w:t xml:space="preserve"> </w:t>
      </w:r>
      <w:r>
        <w:t>calidad</w:t>
      </w:r>
      <w:r>
        <w:rPr>
          <w:spacing w:val="-10"/>
        </w:rPr>
        <w:t xml:space="preserve"> </w:t>
      </w:r>
      <w:r>
        <w:t>de</w:t>
      </w:r>
      <w:r>
        <w:rPr>
          <w:spacing w:val="-11"/>
        </w:rPr>
        <w:t xml:space="preserve"> </w:t>
      </w:r>
      <w:r>
        <w:t>los</w:t>
      </w:r>
      <w:r>
        <w:rPr>
          <w:spacing w:val="-12"/>
        </w:rPr>
        <w:t xml:space="preserve"> </w:t>
      </w:r>
      <w:r>
        <w:t>bienes</w:t>
      </w:r>
      <w:r>
        <w:rPr>
          <w:spacing w:val="-12"/>
        </w:rPr>
        <w:t xml:space="preserve"> </w:t>
      </w:r>
      <w:r>
        <w:t>y</w:t>
      </w:r>
      <w:r>
        <w:rPr>
          <w:spacing w:val="-12"/>
        </w:rPr>
        <w:t xml:space="preserve"> </w:t>
      </w:r>
      <w:r>
        <w:t>servicios</w:t>
      </w:r>
      <w:r>
        <w:rPr>
          <w:spacing w:val="-11"/>
        </w:rPr>
        <w:t xml:space="preserve"> </w:t>
      </w:r>
      <w:r>
        <w:t>por</w:t>
      </w:r>
      <w:r>
        <w:rPr>
          <w:spacing w:val="-12"/>
        </w:rPr>
        <w:t xml:space="preserve"> </w:t>
      </w:r>
      <w:r>
        <w:t>un</w:t>
      </w:r>
      <w:r>
        <w:rPr>
          <w:spacing w:val="-11"/>
        </w:rPr>
        <w:t xml:space="preserve"> </w:t>
      </w:r>
      <w:r>
        <w:t>valor</w:t>
      </w:r>
      <w:r>
        <w:rPr>
          <w:spacing w:val="-12"/>
        </w:rPr>
        <w:t xml:space="preserve"> </w:t>
      </w:r>
      <w:r>
        <w:t>equivalente</w:t>
      </w:r>
      <w:r>
        <w:rPr>
          <w:spacing w:val="-13"/>
        </w:rPr>
        <w:t xml:space="preserve"> </w:t>
      </w:r>
      <w:r>
        <w:t>al</w:t>
      </w:r>
      <w:r>
        <w:rPr>
          <w:spacing w:val="-12"/>
        </w:rPr>
        <w:t xml:space="preserve"> </w:t>
      </w:r>
      <w:r>
        <w:t>50%</w:t>
      </w:r>
      <w:r>
        <w:rPr>
          <w:spacing w:val="-14"/>
        </w:rPr>
        <w:t xml:space="preserve"> </w:t>
      </w:r>
      <w:r>
        <w:t>del</w:t>
      </w:r>
      <w:r>
        <w:rPr>
          <w:spacing w:val="-12"/>
        </w:rPr>
        <w:t xml:space="preserve"> </w:t>
      </w:r>
      <w:r>
        <w:t>valor total del contrato y con una vigencia de un (1) año contado a partir de la firma del acta de entrega parcial o final de los bienes, servicios y equipos, según el caso.</w:t>
      </w:r>
    </w:p>
    <w:p w14:paraId="5DC26C6E" w14:textId="77777777" w:rsidR="004F3459" w:rsidRDefault="004F3459">
      <w:pPr>
        <w:pStyle w:val="Textoindependiente"/>
        <w:spacing w:before="138"/>
      </w:pPr>
    </w:p>
    <w:p w14:paraId="06C6A55C" w14:textId="77777777" w:rsidR="004F3459" w:rsidRDefault="002F64EB">
      <w:pPr>
        <w:pStyle w:val="Textoindependiente"/>
        <w:spacing w:line="360" w:lineRule="auto"/>
        <w:ind w:left="542" w:right="193"/>
        <w:jc w:val="both"/>
      </w:pPr>
      <w:r>
        <w:t>Frente al plazo de ejecución del contrato, en la cláusula trigésima segunda las partes establecieron que el negocio jurídico se ejecutaría de conformidad con lo previsto</w:t>
      </w:r>
      <w:r>
        <w:rPr>
          <w:spacing w:val="-2"/>
        </w:rPr>
        <w:t xml:space="preserve"> </w:t>
      </w:r>
      <w:r>
        <w:t>en</w:t>
      </w:r>
      <w:r>
        <w:rPr>
          <w:spacing w:val="-2"/>
        </w:rPr>
        <w:t xml:space="preserve"> </w:t>
      </w:r>
      <w:r>
        <w:t>el</w:t>
      </w:r>
      <w:r>
        <w:rPr>
          <w:spacing w:val="-3"/>
        </w:rPr>
        <w:t xml:space="preserve"> </w:t>
      </w:r>
      <w:r>
        <w:t>anexo</w:t>
      </w:r>
      <w:r>
        <w:rPr>
          <w:spacing w:val="-2"/>
        </w:rPr>
        <w:t xml:space="preserve"> </w:t>
      </w:r>
      <w:r>
        <w:t>B “</w:t>
      </w:r>
      <w:r>
        <w:rPr>
          <w:rFonts w:ascii="Arial" w:hAnsi="Arial"/>
          <w:i/>
        </w:rPr>
        <w:t>sin superar</w:t>
      </w:r>
      <w:r>
        <w:rPr>
          <w:rFonts w:ascii="Arial" w:hAnsi="Arial"/>
          <w:i/>
          <w:spacing w:val="-2"/>
        </w:rPr>
        <w:t xml:space="preserve"> </w:t>
      </w:r>
      <w:r>
        <w:rPr>
          <w:rFonts w:ascii="Arial" w:hAnsi="Arial"/>
          <w:i/>
        </w:rPr>
        <w:t>en</w:t>
      </w:r>
      <w:r>
        <w:rPr>
          <w:rFonts w:ascii="Arial" w:hAnsi="Arial"/>
          <w:i/>
          <w:spacing w:val="-1"/>
        </w:rPr>
        <w:t xml:space="preserve"> </w:t>
      </w:r>
      <w:r>
        <w:rPr>
          <w:rFonts w:ascii="Arial" w:hAnsi="Arial"/>
          <w:i/>
        </w:rPr>
        <w:t>ningún</w:t>
      </w:r>
      <w:r>
        <w:rPr>
          <w:rFonts w:ascii="Arial" w:hAnsi="Arial"/>
          <w:i/>
          <w:spacing w:val="-4"/>
        </w:rPr>
        <w:t xml:space="preserve"> </w:t>
      </w:r>
      <w:r>
        <w:rPr>
          <w:rFonts w:ascii="Arial" w:hAnsi="Arial"/>
          <w:i/>
        </w:rPr>
        <w:t>caso</w:t>
      </w:r>
      <w:r>
        <w:rPr>
          <w:rFonts w:ascii="Arial" w:hAnsi="Arial"/>
          <w:i/>
          <w:spacing w:val="-2"/>
        </w:rPr>
        <w:t xml:space="preserve"> </w:t>
      </w:r>
      <w:r>
        <w:rPr>
          <w:rFonts w:ascii="Arial" w:hAnsi="Arial"/>
          <w:i/>
        </w:rPr>
        <w:t>el 30</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noviembre</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2001”</w:t>
      </w:r>
      <w:r>
        <w:t>.</w:t>
      </w:r>
      <w:r>
        <w:rPr>
          <w:spacing w:val="-4"/>
        </w:rPr>
        <w:t xml:space="preserve"> </w:t>
      </w:r>
      <w:r>
        <w:t>A su turno, en el anexo referido se dispuso que el contratista entregaría unos componentes reparados el 20 de septiembre de 2001 y otro tanto el 30 de octubre de 2001.</w:t>
      </w:r>
    </w:p>
    <w:p w14:paraId="0DC27565" w14:textId="77777777" w:rsidR="004F3459" w:rsidRDefault="004F3459">
      <w:pPr>
        <w:pStyle w:val="Textoindependiente"/>
        <w:spacing w:before="140"/>
      </w:pPr>
    </w:p>
    <w:p w14:paraId="781E554A" w14:textId="77777777" w:rsidR="004F3459" w:rsidRDefault="002F64EB">
      <w:pPr>
        <w:spacing w:line="360" w:lineRule="auto"/>
        <w:ind w:left="542" w:right="196"/>
        <w:jc w:val="both"/>
        <w:rPr>
          <w:sz w:val="24"/>
        </w:rPr>
      </w:pPr>
      <w:r>
        <w:rPr>
          <w:sz w:val="24"/>
        </w:rPr>
        <w:t>Con relación al pacto arbitral, en la cláusula cuadragésima novena las partes estipularon</w:t>
      </w:r>
      <w:r>
        <w:rPr>
          <w:spacing w:val="-10"/>
          <w:sz w:val="24"/>
        </w:rPr>
        <w:t xml:space="preserve"> </w:t>
      </w:r>
      <w:r>
        <w:rPr>
          <w:sz w:val="24"/>
        </w:rPr>
        <w:t>cláusula</w:t>
      </w:r>
      <w:r>
        <w:rPr>
          <w:spacing w:val="-13"/>
          <w:sz w:val="24"/>
        </w:rPr>
        <w:t xml:space="preserve"> </w:t>
      </w:r>
      <w:r>
        <w:rPr>
          <w:sz w:val="24"/>
        </w:rPr>
        <w:t>compromisoria,</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que</w:t>
      </w:r>
      <w:r>
        <w:rPr>
          <w:spacing w:val="-13"/>
          <w:sz w:val="24"/>
        </w:rPr>
        <w:t xml:space="preserve"> </w:t>
      </w:r>
      <w:r>
        <w:rPr>
          <w:sz w:val="24"/>
        </w:rPr>
        <w:t>acordaron</w:t>
      </w:r>
      <w:r>
        <w:rPr>
          <w:spacing w:val="-13"/>
          <w:sz w:val="24"/>
        </w:rPr>
        <w:t xml:space="preserve"> </w:t>
      </w:r>
      <w:r>
        <w:rPr>
          <w:sz w:val="24"/>
        </w:rPr>
        <w:t>que</w:t>
      </w:r>
      <w:r>
        <w:rPr>
          <w:spacing w:val="-13"/>
          <w:sz w:val="24"/>
        </w:rPr>
        <w:t xml:space="preserve"> </w:t>
      </w:r>
      <w:r>
        <w:rPr>
          <w:sz w:val="24"/>
        </w:rPr>
        <w:t>“</w:t>
      </w:r>
      <w:r>
        <w:rPr>
          <w:rFonts w:ascii="Arial" w:hAnsi="Arial"/>
          <w:i/>
          <w:sz w:val="24"/>
        </w:rPr>
        <w:t>cualquier</w:t>
      </w:r>
      <w:r>
        <w:rPr>
          <w:rFonts w:ascii="Arial" w:hAnsi="Arial"/>
          <w:i/>
          <w:spacing w:val="-12"/>
          <w:sz w:val="24"/>
        </w:rPr>
        <w:t xml:space="preserve"> </w:t>
      </w:r>
      <w:r>
        <w:rPr>
          <w:rFonts w:ascii="Arial" w:hAnsi="Arial"/>
          <w:i/>
          <w:sz w:val="24"/>
        </w:rPr>
        <w:t>divergencia que</w:t>
      </w:r>
      <w:r>
        <w:rPr>
          <w:rFonts w:ascii="Arial" w:hAnsi="Arial"/>
          <w:i/>
          <w:spacing w:val="-2"/>
          <w:sz w:val="24"/>
        </w:rPr>
        <w:t xml:space="preserve"> </w:t>
      </w:r>
      <w:r>
        <w:rPr>
          <w:rFonts w:ascii="Arial" w:hAnsi="Arial"/>
          <w:i/>
          <w:sz w:val="24"/>
        </w:rPr>
        <w:t>surja</w:t>
      </w:r>
      <w:r>
        <w:rPr>
          <w:rFonts w:ascii="Arial" w:hAnsi="Arial"/>
          <w:i/>
          <w:spacing w:val="-2"/>
          <w:sz w:val="24"/>
        </w:rPr>
        <w:t xml:space="preserve"> </w:t>
      </w:r>
      <w:r>
        <w:rPr>
          <w:rFonts w:ascii="Arial" w:hAnsi="Arial"/>
          <w:i/>
          <w:sz w:val="24"/>
        </w:rPr>
        <w:t>entre las</w:t>
      </w:r>
      <w:r>
        <w:rPr>
          <w:rFonts w:ascii="Arial" w:hAnsi="Arial"/>
          <w:i/>
          <w:spacing w:val="-3"/>
          <w:sz w:val="24"/>
        </w:rPr>
        <w:t xml:space="preserve"> </w:t>
      </w:r>
      <w:r>
        <w:rPr>
          <w:rFonts w:ascii="Arial" w:hAnsi="Arial"/>
          <w:i/>
          <w:sz w:val="24"/>
        </w:rPr>
        <w:t>partes</w:t>
      </w:r>
      <w:r>
        <w:rPr>
          <w:rFonts w:ascii="Arial" w:hAnsi="Arial"/>
          <w:i/>
          <w:spacing w:val="-1"/>
          <w:sz w:val="24"/>
        </w:rPr>
        <w:t xml:space="preserve"> </w:t>
      </w:r>
      <w:r>
        <w:rPr>
          <w:rFonts w:ascii="Arial" w:hAnsi="Arial"/>
          <w:i/>
          <w:sz w:val="24"/>
        </w:rPr>
        <w:t>con</w:t>
      </w:r>
      <w:r>
        <w:rPr>
          <w:rFonts w:ascii="Arial" w:hAnsi="Arial"/>
          <w:i/>
          <w:spacing w:val="-2"/>
          <w:sz w:val="24"/>
        </w:rPr>
        <w:t xml:space="preserve"> </w:t>
      </w:r>
      <w:r>
        <w:rPr>
          <w:rFonts w:ascii="Arial" w:hAnsi="Arial"/>
          <w:i/>
          <w:sz w:val="24"/>
        </w:rPr>
        <w:t>ocasión</w:t>
      </w:r>
      <w:r>
        <w:rPr>
          <w:rFonts w:ascii="Arial" w:hAnsi="Arial"/>
          <w:i/>
          <w:spacing w:val="-3"/>
          <w:sz w:val="24"/>
        </w:rPr>
        <w:t xml:space="preserve"> </w:t>
      </w:r>
      <w:r>
        <w:rPr>
          <w:rFonts w:ascii="Arial" w:hAnsi="Arial"/>
          <w:i/>
          <w:sz w:val="24"/>
        </w:rPr>
        <w:t>de</w:t>
      </w:r>
      <w:r>
        <w:rPr>
          <w:rFonts w:ascii="Arial" w:hAnsi="Arial"/>
          <w:i/>
          <w:spacing w:val="-2"/>
          <w:sz w:val="24"/>
        </w:rPr>
        <w:t xml:space="preserve"> </w:t>
      </w:r>
      <w:r>
        <w:rPr>
          <w:rFonts w:ascii="Arial" w:hAnsi="Arial"/>
          <w:i/>
          <w:sz w:val="24"/>
        </w:rPr>
        <w:t>la</w:t>
      </w:r>
      <w:r>
        <w:rPr>
          <w:rFonts w:ascii="Arial" w:hAnsi="Arial"/>
          <w:i/>
          <w:spacing w:val="-3"/>
          <w:sz w:val="24"/>
        </w:rPr>
        <w:t xml:space="preserve"> </w:t>
      </w:r>
      <w:r>
        <w:rPr>
          <w:rFonts w:ascii="Arial" w:hAnsi="Arial"/>
          <w:i/>
          <w:sz w:val="24"/>
        </w:rPr>
        <w:t>celebración,</w:t>
      </w:r>
      <w:r>
        <w:rPr>
          <w:rFonts w:ascii="Arial" w:hAnsi="Arial"/>
          <w:i/>
          <w:spacing w:val="-3"/>
          <w:sz w:val="24"/>
        </w:rPr>
        <w:t xml:space="preserve"> </w:t>
      </w:r>
      <w:r>
        <w:rPr>
          <w:rFonts w:ascii="Arial" w:hAnsi="Arial"/>
          <w:i/>
          <w:sz w:val="24"/>
        </w:rPr>
        <w:t>ejecución</w:t>
      </w:r>
      <w:r>
        <w:rPr>
          <w:rFonts w:ascii="Arial" w:hAnsi="Arial"/>
          <w:i/>
          <w:spacing w:val="-3"/>
          <w:sz w:val="24"/>
        </w:rPr>
        <w:t xml:space="preserve"> </w:t>
      </w:r>
      <w:r>
        <w:rPr>
          <w:rFonts w:ascii="Arial" w:hAnsi="Arial"/>
          <w:i/>
          <w:sz w:val="24"/>
        </w:rPr>
        <w:t>o liquidación</w:t>
      </w:r>
      <w:r>
        <w:rPr>
          <w:rFonts w:ascii="Arial" w:hAnsi="Arial"/>
          <w:i/>
          <w:spacing w:val="-2"/>
          <w:sz w:val="24"/>
        </w:rPr>
        <w:t xml:space="preserve"> </w:t>
      </w:r>
      <w:r>
        <w:rPr>
          <w:rFonts w:ascii="Arial" w:hAnsi="Arial"/>
          <w:i/>
          <w:sz w:val="24"/>
        </w:rPr>
        <w:t xml:space="preserve">de este contrato, que no sea posible solucionar amigablemente, será dirimida por un Tribunal de Arbitramento, el que se regirá por las siguientes reglas </w:t>
      </w:r>
      <w:r>
        <w:rPr>
          <w:sz w:val="24"/>
        </w:rPr>
        <w:t>[…].</w:t>
      </w:r>
    </w:p>
    <w:p w14:paraId="3EBB0187" w14:textId="77777777" w:rsidR="004F3459" w:rsidRDefault="004F3459">
      <w:pPr>
        <w:pStyle w:val="Textoindependiente"/>
        <w:spacing w:before="136"/>
      </w:pPr>
    </w:p>
    <w:p w14:paraId="27366572" w14:textId="77777777" w:rsidR="004F3459" w:rsidRDefault="002F64EB">
      <w:pPr>
        <w:pStyle w:val="Prrafodelista"/>
        <w:numPr>
          <w:ilvl w:val="2"/>
          <w:numId w:val="1"/>
        </w:numPr>
        <w:tabs>
          <w:tab w:val="left" w:pos="1211"/>
        </w:tabs>
        <w:spacing w:line="357" w:lineRule="auto"/>
        <w:ind w:right="193" w:firstLine="0"/>
        <w:rPr>
          <w:sz w:val="24"/>
        </w:rPr>
      </w:pPr>
      <w:r>
        <w:rPr>
          <w:sz w:val="24"/>
        </w:rPr>
        <w:t>Se probó</w:t>
      </w:r>
      <w:r>
        <w:rPr>
          <w:spacing w:val="-2"/>
          <w:sz w:val="24"/>
        </w:rPr>
        <w:t xml:space="preserve"> </w:t>
      </w:r>
      <w:r>
        <w:rPr>
          <w:sz w:val="24"/>
        </w:rPr>
        <w:t>que el</w:t>
      </w:r>
      <w:r>
        <w:rPr>
          <w:spacing w:val="-3"/>
          <w:sz w:val="24"/>
        </w:rPr>
        <w:t xml:space="preserve"> </w:t>
      </w:r>
      <w:r>
        <w:rPr>
          <w:sz w:val="24"/>
        </w:rPr>
        <w:t>15 de</w:t>
      </w:r>
      <w:r>
        <w:rPr>
          <w:spacing w:val="-3"/>
          <w:sz w:val="24"/>
        </w:rPr>
        <w:t xml:space="preserve"> </w:t>
      </w:r>
      <w:r>
        <w:rPr>
          <w:sz w:val="24"/>
        </w:rPr>
        <w:t>mayo de 2001, la aseguradora Cóndor</w:t>
      </w:r>
      <w:r>
        <w:rPr>
          <w:spacing w:val="-2"/>
          <w:sz w:val="24"/>
        </w:rPr>
        <w:t xml:space="preserve"> </w:t>
      </w:r>
      <w:r>
        <w:rPr>
          <w:sz w:val="24"/>
        </w:rPr>
        <w:t>S.A. expidió la póliza</w:t>
      </w:r>
      <w:r>
        <w:rPr>
          <w:spacing w:val="-1"/>
          <w:sz w:val="24"/>
        </w:rPr>
        <w:t xml:space="preserve"> </w:t>
      </w:r>
      <w:r>
        <w:rPr>
          <w:sz w:val="24"/>
        </w:rPr>
        <w:t>única</w:t>
      </w:r>
      <w:r>
        <w:rPr>
          <w:spacing w:val="-4"/>
          <w:sz w:val="24"/>
        </w:rPr>
        <w:t xml:space="preserve"> </w:t>
      </w:r>
      <w:r>
        <w:rPr>
          <w:sz w:val="24"/>
        </w:rPr>
        <w:t>de</w:t>
      </w:r>
      <w:r>
        <w:rPr>
          <w:spacing w:val="-1"/>
          <w:sz w:val="24"/>
        </w:rPr>
        <w:t xml:space="preserve"> </w:t>
      </w:r>
      <w:r>
        <w:rPr>
          <w:sz w:val="24"/>
        </w:rPr>
        <w:t>cumplimiento</w:t>
      </w:r>
      <w:r>
        <w:rPr>
          <w:spacing w:val="-4"/>
          <w:sz w:val="24"/>
        </w:rPr>
        <w:t xml:space="preserve"> </w:t>
      </w:r>
      <w:r>
        <w:rPr>
          <w:sz w:val="24"/>
        </w:rPr>
        <w:t>n.º 0250122010643 en</w:t>
      </w:r>
      <w:r>
        <w:rPr>
          <w:spacing w:val="-1"/>
          <w:sz w:val="24"/>
        </w:rPr>
        <w:t xml:space="preserve"> </w:t>
      </w:r>
      <w:r>
        <w:rPr>
          <w:sz w:val="24"/>
        </w:rPr>
        <w:t>la</w:t>
      </w:r>
      <w:r>
        <w:rPr>
          <w:spacing w:val="-4"/>
          <w:sz w:val="24"/>
        </w:rPr>
        <w:t xml:space="preserve"> </w:t>
      </w:r>
      <w:r>
        <w:rPr>
          <w:sz w:val="24"/>
        </w:rPr>
        <w:t>que</w:t>
      </w:r>
      <w:r>
        <w:rPr>
          <w:spacing w:val="-1"/>
          <w:sz w:val="24"/>
        </w:rPr>
        <w:t xml:space="preserve"> </w:t>
      </w:r>
      <w:r>
        <w:rPr>
          <w:sz w:val="24"/>
        </w:rPr>
        <w:t>figura</w:t>
      </w:r>
      <w:r>
        <w:rPr>
          <w:spacing w:val="-2"/>
          <w:sz w:val="24"/>
        </w:rPr>
        <w:t xml:space="preserve"> </w:t>
      </w:r>
      <w:r>
        <w:rPr>
          <w:sz w:val="24"/>
        </w:rPr>
        <w:t>como</w:t>
      </w:r>
      <w:r>
        <w:rPr>
          <w:spacing w:val="-3"/>
          <w:sz w:val="24"/>
        </w:rPr>
        <w:t xml:space="preserve"> </w:t>
      </w:r>
      <w:r>
        <w:rPr>
          <w:sz w:val="24"/>
        </w:rPr>
        <w:t xml:space="preserve">tomador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y como beneficiario el Ministerio de Defensa</w:t>
      </w:r>
      <w:r>
        <w:rPr>
          <w:spacing w:val="-11"/>
          <w:sz w:val="24"/>
        </w:rPr>
        <w:t xml:space="preserve"> </w:t>
      </w:r>
      <w:r>
        <w:rPr>
          <w:sz w:val="24"/>
        </w:rPr>
        <w:t>Nacional</w:t>
      </w:r>
      <w:r>
        <w:rPr>
          <w:spacing w:val="-15"/>
          <w:sz w:val="24"/>
        </w:rPr>
        <w:t xml:space="preserve"> </w:t>
      </w:r>
      <w:r>
        <w:rPr>
          <w:sz w:val="24"/>
        </w:rPr>
        <w:t>–</w:t>
      </w:r>
      <w:r>
        <w:rPr>
          <w:spacing w:val="-13"/>
          <w:sz w:val="24"/>
        </w:rPr>
        <w:t xml:space="preserve"> </w:t>
      </w:r>
      <w:r>
        <w:rPr>
          <w:sz w:val="24"/>
        </w:rPr>
        <w:t>Fuerza</w:t>
      </w:r>
      <w:r>
        <w:rPr>
          <w:spacing w:val="-12"/>
          <w:sz w:val="24"/>
        </w:rPr>
        <w:t xml:space="preserve"> </w:t>
      </w:r>
      <w:r>
        <w:rPr>
          <w:sz w:val="24"/>
        </w:rPr>
        <w:t>Aérea</w:t>
      </w:r>
      <w:r>
        <w:rPr>
          <w:spacing w:val="-14"/>
          <w:sz w:val="24"/>
        </w:rPr>
        <w:t xml:space="preserve"> </w:t>
      </w:r>
      <w:r>
        <w:rPr>
          <w:sz w:val="24"/>
        </w:rPr>
        <w:t>Colombiana,</w:t>
      </w:r>
      <w:r>
        <w:rPr>
          <w:spacing w:val="-12"/>
          <w:sz w:val="24"/>
        </w:rPr>
        <w:t xml:space="preserve"> </w:t>
      </w:r>
      <w:r>
        <w:rPr>
          <w:sz w:val="24"/>
        </w:rPr>
        <w:t>la</w:t>
      </w:r>
      <w:r>
        <w:rPr>
          <w:spacing w:val="-15"/>
          <w:sz w:val="24"/>
        </w:rPr>
        <w:t xml:space="preserve"> </w:t>
      </w:r>
      <w:r>
        <w:rPr>
          <w:sz w:val="24"/>
        </w:rPr>
        <w:t>cual</w:t>
      </w:r>
      <w:r>
        <w:rPr>
          <w:spacing w:val="-13"/>
          <w:sz w:val="24"/>
        </w:rPr>
        <w:t xml:space="preserve"> </w:t>
      </w:r>
      <w:r>
        <w:rPr>
          <w:sz w:val="24"/>
        </w:rPr>
        <w:t>fue</w:t>
      </w:r>
      <w:r>
        <w:rPr>
          <w:spacing w:val="-14"/>
          <w:sz w:val="24"/>
        </w:rPr>
        <w:t xml:space="preserve"> </w:t>
      </w:r>
      <w:r>
        <w:rPr>
          <w:sz w:val="24"/>
        </w:rPr>
        <w:t>aclarada</w:t>
      </w:r>
      <w:r>
        <w:rPr>
          <w:spacing w:val="-15"/>
          <w:sz w:val="24"/>
        </w:rPr>
        <w:t xml:space="preserve"> </w:t>
      </w:r>
      <w:r>
        <w:rPr>
          <w:sz w:val="24"/>
        </w:rPr>
        <w:t>por</w:t>
      </w:r>
      <w:r>
        <w:rPr>
          <w:spacing w:val="-13"/>
          <w:sz w:val="24"/>
        </w:rPr>
        <w:t xml:space="preserve"> </w:t>
      </w:r>
      <w:r>
        <w:rPr>
          <w:sz w:val="24"/>
        </w:rPr>
        <w:t>la</w:t>
      </w:r>
      <w:r>
        <w:rPr>
          <w:spacing w:val="-15"/>
          <w:sz w:val="24"/>
        </w:rPr>
        <w:t xml:space="preserve"> </w:t>
      </w:r>
      <w:r>
        <w:rPr>
          <w:sz w:val="24"/>
        </w:rPr>
        <w:t>compañía de</w:t>
      </w:r>
      <w:r>
        <w:rPr>
          <w:spacing w:val="-2"/>
          <w:sz w:val="24"/>
        </w:rPr>
        <w:t xml:space="preserve"> </w:t>
      </w:r>
      <w:r>
        <w:rPr>
          <w:sz w:val="24"/>
        </w:rPr>
        <w:t>seguros</w:t>
      </w:r>
      <w:r>
        <w:rPr>
          <w:spacing w:val="-2"/>
          <w:sz w:val="24"/>
        </w:rPr>
        <w:t xml:space="preserve"> </w:t>
      </w:r>
      <w:r>
        <w:rPr>
          <w:sz w:val="24"/>
        </w:rPr>
        <w:t>en</w:t>
      </w:r>
      <w:r>
        <w:rPr>
          <w:spacing w:val="-2"/>
          <w:sz w:val="24"/>
        </w:rPr>
        <w:t xml:space="preserve"> </w:t>
      </w:r>
      <w:r>
        <w:rPr>
          <w:sz w:val="24"/>
        </w:rPr>
        <w:t>la</w:t>
      </w:r>
      <w:r>
        <w:rPr>
          <w:spacing w:val="-4"/>
          <w:sz w:val="24"/>
        </w:rPr>
        <w:t xml:space="preserve"> </w:t>
      </w:r>
      <w:r>
        <w:rPr>
          <w:sz w:val="24"/>
        </w:rPr>
        <w:t>misma</w:t>
      </w:r>
      <w:r>
        <w:rPr>
          <w:spacing w:val="-2"/>
          <w:sz w:val="24"/>
        </w:rPr>
        <w:t xml:space="preserve"> </w:t>
      </w:r>
      <w:r>
        <w:rPr>
          <w:sz w:val="24"/>
        </w:rPr>
        <w:t>fecha, según</w:t>
      </w:r>
      <w:r>
        <w:rPr>
          <w:spacing w:val="-2"/>
          <w:sz w:val="24"/>
        </w:rPr>
        <w:t xml:space="preserve"> </w:t>
      </w:r>
      <w:r>
        <w:rPr>
          <w:sz w:val="24"/>
        </w:rPr>
        <w:t>da</w:t>
      </w:r>
      <w:r>
        <w:rPr>
          <w:spacing w:val="-2"/>
          <w:sz w:val="24"/>
        </w:rPr>
        <w:t xml:space="preserve"> </w:t>
      </w:r>
      <w:r>
        <w:rPr>
          <w:sz w:val="24"/>
        </w:rPr>
        <w:t>cuenta</w:t>
      </w:r>
      <w:r>
        <w:rPr>
          <w:spacing w:val="-1"/>
          <w:sz w:val="24"/>
        </w:rPr>
        <w:t xml:space="preserve"> </w:t>
      </w:r>
      <w:r>
        <w:rPr>
          <w:sz w:val="24"/>
        </w:rPr>
        <w:t>copia</w:t>
      </w:r>
      <w:r>
        <w:rPr>
          <w:spacing w:val="-2"/>
          <w:sz w:val="24"/>
        </w:rPr>
        <w:t xml:space="preserve"> </w:t>
      </w:r>
      <w:r>
        <w:rPr>
          <w:sz w:val="24"/>
        </w:rPr>
        <w:t>auténtica de</w:t>
      </w:r>
      <w:r>
        <w:rPr>
          <w:spacing w:val="-4"/>
          <w:sz w:val="24"/>
        </w:rPr>
        <w:t xml:space="preserve"> </w:t>
      </w:r>
      <w:r>
        <w:rPr>
          <w:sz w:val="24"/>
        </w:rPr>
        <w:t>la</w:t>
      </w:r>
      <w:r>
        <w:rPr>
          <w:spacing w:val="-2"/>
          <w:sz w:val="24"/>
        </w:rPr>
        <w:t xml:space="preserve"> </w:t>
      </w:r>
      <w:r>
        <w:rPr>
          <w:sz w:val="24"/>
        </w:rPr>
        <w:t>póliza</w:t>
      </w:r>
      <w:r>
        <w:rPr>
          <w:position w:val="8"/>
          <w:sz w:val="16"/>
        </w:rPr>
        <w:t>54</w:t>
      </w:r>
      <w:r>
        <w:rPr>
          <w:spacing w:val="20"/>
          <w:position w:val="8"/>
          <w:sz w:val="16"/>
        </w:rPr>
        <w:t xml:space="preserve"> </w:t>
      </w:r>
      <w:r>
        <w:rPr>
          <w:sz w:val="24"/>
        </w:rPr>
        <w:t>y</w:t>
      </w:r>
      <w:r>
        <w:rPr>
          <w:spacing w:val="-2"/>
          <w:sz w:val="24"/>
        </w:rPr>
        <w:t xml:space="preserve"> </w:t>
      </w:r>
      <w:r>
        <w:rPr>
          <w:sz w:val="24"/>
        </w:rPr>
        <w:t>del certificado de modificación</w:t>
      </w:r>
      <w:r>
        <w:rPr>
          <w:spacing w:val="21"/>
          <w:sz w:val="24"/>
        </w:rPr>
        <w:t xml:space="preserve"> </w:t>
      </w:r>
      <w:r>
        <w:rPr>
          <w:sz w:val="24"/>
        </w:rPr>
        <w:t>de la póliza</w:t>
      </w:r>
      <w:r>
        <w:rPr>
          <w:position w:val="8"/>
          <w:sz w:val="16"/>
        </w:rPr>
        <w:t>55</w:t>
      </w:r>
      <w:r>
        <w:rPr>
          <w:sz w:val="24"/>
        </w:rPr>
        <w:t>. Del contenido de estos documentos,</w:t>
      </w:r>
      <w:r>
        <w:rPr>
          <w:spacing w:val="21"/>
          <w:sz w:val="24"/>
        </w:rPr>
        <w:t xml:space="preserve"> </w:t>
      </w:r>
      <w:r>
        <w:rPr>
          <w:sz w:val="24"/>
        </w:rPr>
        <w:t>se</w:t>
      </w:r>
    </w:p>
    <w:p w14:paraId="6CDE923D" w14:textId="77777777" w:rsidR="004F3459" w:rsidRDefault="002F64EB">
      <w:pPr>
        <w:pStyle w:val="Textoindependiente"/>
        <w:spacing w:before="36"/>
        <w:rPr>
          <w:sz w:val="20"/>
        </w:rPr>
      </w:pPr>
      <w:r>
        <w:rPr>
          <w:noProof/>
        </w:rPr>
        <mc:AlternateContent>
          <mc:Choice Requires="wps">
            <w:drawing>
              <wp:anchor distT="0" distB="0" distL="0" distR="0" simplePos="0" relativeHeight="251658262" behindDoc="1" locked="0" layoutInCell="1" allowOverlap="1" wp14:anchorId="6E525A3A" wp14:editId="685C4560">
                <wp:simplePos x="0" y="0"/>
                <wp:positionH relativeFrom="page">
                  <wp:posOffset>1080820</wp:posOffset>
                </wp:positionH>
                <wp:positionV relativeFrom="paragraph">
                  <wp:posOffset>184214</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E7F4A" id="Graphic 27" o:spid="_x0000_s1026" style="position:absolute;margin-left:85.1pt;margin-top:14.5pt;width:144.05pt;height:.75pt;z-index:-25165821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" path="m1829054,l,,,9144r1829054,l1829054,xe" fillcolor="black" stroked="f">
                <v:path arrowok="t"/>
                <w10:wrap type="topAndBottom" anchorx="page"/>
              </v:shape>
            </w:pict>
          </mc:Fallback>
        </mc:AlternateContent>
      </w:r>
    </w:p>
    <w:p w14:paraId="319D2778" w14:textId="77777777" w:rsidR="004F3459" w:rsidRDefault="002F64EB">
      <w:pPr>
        <w:spacing w:before="98"/>
        <w:ind w:left="542"/>
        <w:rPr>
          <w:sz w:val="20"/>
        </w:rPr>
      </w:pPr>
      <w:r>
        <w:rPr>
          <w:position w:val="6"/>
          <w:sz w:val="13"/>
        </w:rPr>
        <w:t>54</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87,</w:t>
      </w:r>
      <w:r>
        <w:rPr>
          <w:spacing w:val="-5"/>
          <w:sz w:val="20"/>
        </w:rPr>
        <w:t xml:space="preserve"> </w:t>
      </w:r>
      <w:r>
        <w:rPr>
          <w:sz w:val="20"/>
        </w:rPr>
        <w:t>Anexo</w:t>
      </w:r>
      <w:r>
        <w:rPr>
          <w:spacing w:val="-3"/>
          <w:sz w:val="20"/>
        </w:rPr>
        <w:t xml:space="preserve"> </w:t>
      </w:r>
      <w:r>
        <w:rPr>
          <w:sz w:val="20"/>
        </w:rPr>
        <w:t>1-</w:t>
      </w:r>
      <w:r>
        <w:rPr>
          <w:spacing w:val="-5"/>
          <w:sz w:val="20"/>
        </w:rPr>
        <w:t>AZ.</w:t>
      </w:r>
    </w:p>
    <w:p w14:paraId="7500036D" w14:textId="77777777" w:rsidR="004F3459" w:rsidRDefault="002F64EB">
      <w:pPr>
        <w:ind w:left="542"/>
        <w:rPr>
          <w:sz w:val="20"/>
        </w:rPr>
      </w:pPr>
      <w:r>
        <w:rPr>
          <w:position w:val="6"/>
          <w:sz w:val="13"/>
        </w:rPr>
        <w:t>55</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88,</w:t>
      </w:r>
      <w:r>
        <w:rPr>
          <w:spacing w:val="-5"/>
          <w:sz w:val="20"/>
        </w:rPr>
        <w:t xml:space="preserve"> </w:t>
      </w:r>
      <w:r>
        <w:rPr>
          <w:sz w:val="20"/>
        </w:rPr>
        <w:t>Anexo</w:t>
      </w:r>
      <w:r>
        <w:rPr>
          <w:spacing w:val="-3"/>
          <w:sz w:val="20"/>
        </w:rPr>
        <w:t xml:space="preserve"> </w:t>
      </w:r>
      <w:r>
        <w:rPr>
          <w:sz w:val="20"/>
        </w:rPr>
        <w:t>1-</w:t>
      </w:r>
      <w:r>
        <w:rPr>
          <w:spacing w:val="-5"/>
          <w:sz w:val="20"/>
        </w:rPr>
        <w:t>AZ.</w:t>
      </w:r>
    </w:p>
    <w:p w14:paraId="1C906ED3" w14:textId="77777777" w:rsidR="004F3459" w:rsidRDefault="004F3459">
      <w:pPr>
        <w:rPr>
          <w:sz w:val="20"/>
        </w:rPr>
        <w:sectPr w:rsidR="004F3459" w:rsidSect="00605E9E">
          <w:pgSz w:w="12240" w:h="20160"/>
          <w:pgMar w:top="2300" w:right="1500" w:bottom="280" w:left="1160" w:header="600" w:footer="0" w:gutter="0"/>
          <w:cols w:space="720"/>
        </w:sectPr>
      </w:pPr>
    </w:p>
    <w:p w14:paraId="6BF862CD" w14:textId="77777777" w:rsidR="004F3459" w:rsidRDefault="004F3459">
      <w:pPr>
        <w:pStyle w:val="Textoindependiente"/>
        <w:spacing w:before="130"/>
      </w:pPr>
    </w:p>
    <w:p w14:paraId="32F33D9F" w14:textId="77777777" w:rsidR="004F3459" w:rsidRDefault="002F64EB">
      <w:pPr>
        <w:pStyle w:val="Textoindependiente"/>
        <w:spacing w:line="360" w:lineRule="auto"/>
        <w:ind w:left="542"/>
      </w:pPr>
      <w:r>
        <w:t>aprecia</w:t>
      </w:r>
      <w:r>
        <w:rPr>
          <w:spacing w:val="80"/>
        </w:rPr>
        <w:t xml:space="preserve"> </w:t>
      </w:r>
      <w:r>
        <w:t>que</w:t>
      </w:r>
      <w:r>
        <w:rPr>
          <w:spacing w:val="80"/>
        </w:rPr>
        <w:t xml:space="preserve"> </w:t>
      </w:r>
      <w:r>
        <w:t>los</w:t>
      </w:r>
      <w:r>
        <w:rPr>
          <w:spacing w:val="80"/>
        </w:rPr>
        <w:t xml:space="preserve"> </w:t>
      </w:r>
      <w:r>
        <w:t>amparos</w:t>
      </w:r>
      <w:r>
        <w:rPr>
          <w:spacing w:val="80"/>
        </w:rPr>
        <w:t xml:space="preserve"> </w:t>
      </w:r>
      <w:r>
        <w:t>que</w:t>
      </w:r>
      <w:r>
        <w:rPr>
          <w:spacing w:val="80"/>
        </w:rPr>
        <w:t xml:space="preserve"> </w:t>
      </w:r>
      <w:r>
        <w:t>quedaron</w:t>
      </w:r>
      <w:r>
        <w:rPr>
          <w:spacing w:val="80"/>
        </w:rPr>
        <w:t xml:space="preserve"> </w:t>
      </w:r>
      <w:r>
        <w:t>cubiertos</w:t>
      </w:r>
      <w:r>
        <w:rPr>
          <w:spacing w:val="80"/>
        </w:rPr>
        <w:t xml:space="preserve"> </w:t>
      </w:r>
      <w:r>
        <w:t>en</w:t>
      </w:r>
      <w:r>
        <w:rPr>
          <w:spacing w:val="80"/>
        </w:rPr>
        <w:t xml:space="preserve"> </w:t>
      </w:r>
      <w:r>
        <w:t>la</w:t>
      </w:r>
      <w:r>
        <w:rPr>
          <w:spacing w:val="80"/>
        </w:rPr>
        <w:t xml:space="preserve"> </w:t>
      </w:r>
      <w:r>
        <w:t>garantía</w:t>
      </w:r>
      <w:r>
        <w:rPr>
          <w:spacing w:val="80"/>
        </w:rPr>
        <w:t xml:space="preserve"> </w:t>
      </w:r>
      <w:r>
        <w:t>fueron</w:t>
      </w:r>
      <w:r>
        <w:rPr>
          <w:spacing w:val="80"/>
        </w:rPr>
        <w:t xml:space="preserve"> </w:t>
      </w:r>
      <w:r>
        <w:t xml:space="preserve">los </w:t>
      </w:r>
      <w:r>
        <w:rPr>
          <w:spacing w:val="-2"/>
        </w:rPr>
        <w:t>siguientes:</w:t>
      </w:r>
    </w:p>
    <w:p w14:paraId="388FCD03" w14:textId="77777777" w:rsidR="004F3459" w:rsidRDefault="004F3459">
      <w:pPr>
        <w:pStyle w:val="Textoindependiente"/>
        <w:spacing w:before="182"/>
        <w:rPr>
          <w:sz w:val="20"/>
        </w:rPr>
      </w:pPr>
    </w:p>
    <w:tbl>
      <w:tblPr>
        <w:tblStyle w:val="TableNormal1"/>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844"/>
        <w:gridCol w:w="1700"/>
        <w:gridCol w:w="1746"/>
      </w:tblGrid>
      <w:tr w:rsidR="004F3459" w14:paraId="0DF28F51" w14:textId="77777777">
        <w:trPr>
          <w:trHeight w:val="230"/>
        </w:trPr>
        <w:tc>
          <w:tcPr>
            <w:tcW w:w="3541" w:type="dxa"/>
          </w:tcPr>
          <w:p w14:paraId="7FB8B42B" w14:textId="77777777" w:rsidR="004F3459" w:rsidRDefault="002F64EB">
            <w:pPr>
              <w:pStyle w:val="TableParagraph"/>
              <w:rPr>
                <w:rFonts w:ascii="Arial"/>
                <w:b/>
                <w:sz w:val="20"/>
              </w:rPr>
            </w:pPr>
            <w:r>
              <w:rPr>
                <w:rFonts w:ascii="Arial"/>
                <w:b/>
                <w:spacing w:val="-2"/>
                <w:sz w:val="20"/>
              </w:rPr>
              <w:t>Amparos</w:t>
            </w:r>
          </w:p>
        </w:tc>
        <w:tc>
          <w:tcPr>
            <w:tcW w:w="1844" w:type="dxa"/>
          </w:tcPr>
          <w:p w14:paraId="6BE4CBC8" w14:textId="77777777" w:rsidR="004F3459" w:rsidRDefault="002F64EB">
            <w:pPr>
              <w:pStyle w:val="TableParagraph"/>
              <w:ind w:left="5" w:right="6"/>
              <w:rPr>
                <w:rFonts w:ascii="Arial"/>
                <w:b/>
                <w:sz w:val="20"/>
              </w:rPr>
            </w:pPr>
            <w:r>
              <w:rPr>
                <w:rFonts w:ascii="Arial"/>
                <w:b/>
                <w:sz w:val="20"/>
              </w:rPr>
              <w:t>Valor</w:t>
            </w:r>
            <w:r>
              <w:rPr>
                <w:rFonts w:ascii="Arial"/>
                <w:b/>
                <w:spacing w:val="-10"/>
                <w:sz w:val="20"/>
              </w:rPr>
              <w:t xml:space="preserve"> </w:t>
            </w:r>
            <w:r>
              <w:rPr>
                <w:rFonts w:ascii="Arial"/>
                <w:b/>
                <w:spacing w:val="-2"/>
                <w:sz w:val="20"/>
              </w:rPr>
              <w:t>Asegurado</w:t>
            </w:r>
          </w:p>
        </w:tc>
        <w:tc>
          <w:tcPr>
            <w:tcW w:w="1700" w:type="dxa"/>
          </w:tcPr>
          <w:p w14:paraId="436AA2BB" w14:textId="77777777" w:rsidR="004F3459" w:rsidRDefault="002F64EB">
            <w:pPr>
              <w:pStyle w:val="TableParagraph"/>
              <w:ind w:left="7" w:right="6"/>
              <w:rPr>
                <w:rFonts w:ascii="Arial"/>
                <w:b/>
                <w:sz w:val="20"/>
              </w:rPr>
            </w:pPr>
            <w:r>
              <w:rPr>
                <w:rFonts w:ascii="Arial"/>
                <w:b/>
                <w:sz w:val="20"/>
              </w:rPr>
              <w:t>Vigencia</w:t>
            </w:r>
            <w:r>
              <w:rPr>
                <w:rFonts w:ascii="Arial"/>
                <w:b/>
                <w:spacing w:val="-10"/>
                <w:sz w:val="20"/>
              </w:rPr>
              <w:t xml:space="preserve"> </w:t>
            </w:r>
            <w:r>
              <w:rPr>
                <w:rFonts w:ascii="Arial"/>
                <w:b/>
                <w:spacing w:val="-2"/>
                <w:sz w:val="20"/>
              </w:rPr>
              <w:t>desde</w:t>
            </w:r>
          </w:p>
        </w:tc>
        <w:tc>
          <w:tcPr>
            <w:tcW w:w="1746" w:type="dxa"/>
          </w:tcPr>
          <w:p w14:paraId="6CF1A923" w14:textId="77777777" w:rsidR="004F3459" w:rsidRDefault="002F64EB">
            <w:pPr>
              <w:pStyle w:val="TableParagraph"/>
              <w:ind w:left="9" w:right="9"/>
              <w:rPr>
                <w:rFonts w:ascii="Arial"/>
                <w:b/>
                <w:sz w:val="20"/>
              </w:rPr>
            </w:pPr>
            <w:r>
              <w:rPr>
                <w:rFonts w:ascii="Arial"/>
                <w:b/>
                <w:sz w:val="20"/>
              </w:rPr>
              <w:t>Vigencia</w:t>
            </w:r>
            <w:r>
              <w:rPr>
                <w:rFonts w:ascii="Arial"/>
                <w:b/>
                <w:spacing w:val="-10"/>
                <w:sz w:val="20"/>
              </w:rPr>
              <w:t xml:space="preserve"> </w:t>
            </w:r>
            <w:r>
              <w:rPr>
                <w:rFonts w:ascii="Arial"/>
                <w:b/>
                <w:spacing w:val="-2"/>
                <w:sz w:val="20"/>
              </w:rPr>
              <w:t>hasta</w:t>
            </w:r>
          </w:p>
        </w:tc>
      </w:tr>
      <w:tr w:rsidR="004F3459" w14:paraId="463E6A4B" w14:textId="77777777">
        <w:trPr>
          <w:trHeight w:val="230"/>
        </w:trPr>
        <w:tc>
          <w:tcPr>
            <w:tcW w:w="3541" w:type="dxa"/>
          </w:tcPr>
          <w:p w14:paraId="2D70C39C" w14:textId="77777777" w:rsidR="004F3459" w:rsidRDefault="002F64EB">
            <w:pPr>
              <w:pStyle w:val="TableParagraph"/>
              <w:rPr>
                <w:sz w:val="20"/>
              </w:rPr>
            </w:pPr>
            <w:r>
              <w:rPr>
                <w:spacing w:val="-2"/>
                <w:sz w:val="20"/>
              </w:rPr>
              <w:t>Cumplimiento</w:t>
            </w:r>
          </w:p>
        </w:tc>
        <w:tc>
          <w:tcPr>
            <w:tcW w:w="1844" w:type="dxa"/>
          </w:tcPr>
          <w:p w14:paraId="5A0CFF74" w14:textId="77777777" w:rsidR="004F3459" w:rsidRDefault="002F64EB">
            <w:pPr>
              <w:pStyle w:val="TableParagraph"/>
              <w:ind w:left="5"/>
              <w:rPr>
                <w:sz w:val="20"/>
              </w:rPr>
            </w:pPr>
            <w:r>
              <w:rPr>
                <w:spacing w:val="-2"/>
                <w:sz w:val="20"/>
              </w:rPr>
              <w:t>$2.032.918.376</w:t>
            </w:r>
          </w:p>
        </w:tc>
        <w:tc>
          <w:tcPr>
            <w:tcW w:w="1700" w:type="dxa"/>
          </w:tcPr>
          <w:p w14:paraId="3FB0DF6E" w14:textId="77777777" w:rsidR="004F3459" w:rsidRDefault="002F64EB">
            <w:pPr>
              <w:pStyle w:val="TableParagraph"/>
              <w:ind w:left="7"/>
              <w:rPr>
                <w:sz w:val="20"/>
              </w:rPr>
            </w:pPr>
            <w:r>
              <w:rPr>
                <w:spacing w:val="-2"/>
                <w:sz w:val="20"/>
              </w:rPr>
              <w:t>15/05/2001</w:t>
            </w:r>
          </w:p>
        </w:tc>
        <w:tc>
          <w:tcPr>
            <w:tcW w:w="1746" w:type="dxa"/>
          </w:tcPr>
          <w:p w14:paraId="7F785413" w14:textId="77777777" w:rsidR="004F3459" w:rsidRDefault="002F64EB">
            <w:pPr>
              <w:pStyle w:val="TableParagraph"/>
              <w:ind w:left="9"/>
              <w:rPr>
                <w:sz w:val="20"/>
              </w:rPr>
            </w:pPr>
            <w:r>
              <w:rPr>
                <w:spacing w:val="-2"/>
                <w:sz w:val="20"/>
              </w:rPr>
              <w:t>30/09/2002</w:t>
            </w:r>
          </w:p>
        </w:tc>
      </w:tr>
      <w:tr w:rsidR="004F3459" w14:paraId="21C0D1E8" w14:textId="77777777">
        <w:trPr>
          <w:trHeight w:val="230"/>
        </w:trPr>
        <w:tc>
          <w:tcPr>
            <w:tcW w:w="3541" w:type="dxa"/>
          </w:tcPr>
          <w:p w14:paraId="63808FCB" w14:textId="77777777" w:rsidR="004F3459" w:rsidRDefault="002F64EB">
            <w:pPr>
              <w:pStyle w:val="TableParagraph"/>
              <w:rPr>
                <w:sz w:val="20"/>
              </w:rPr>
            </w:pPr>
            <w:r>
              <w:rPr>
                <w:sz w:val="20"/>
              </w:rPr>
              <w:t>Salarios</w:t>
            </w:r>
            <w:r>
              <w:rPr>
                <w:spacing w:val="-9"/>
                <w:sz w:val="20"/>
              </w:rPr>
              <w:t xml:space="preserve"> </w:t>
            </w:r>
            <w:r>
              <w:rPr>
                <w:sz w:val="20"/>
              </w:rPr>
              <w:t>y</w:t>
            </w:r>
            <w:r>
              <w:rPr>
                <w:spacing w:val="-9"/>
                <w:sz w:val="20"/>
              </w:rPr>
              <w:t xml:space="preserve"> </w:t>
            </w:r>
            <w:r>
              <w:rPr>
                <w:sz w:val="20"/>
              </w:rPr>
              <w:t>prestaciones</w:t>
            </w:r>
            <w:r>
              <w:rPr>
                <w:spacing w:val="-9"/>
                <w:sz w:val="20"/>
              </w:rPr>
              <w:t xml:space="preserve"> </w:t>
            </w:r>
            <w:r>
              <w:rPr>
                <w:spacing w:val="-2"/>
                <w:sz w:val="20"/>
              </w:rPr>
              <w:t>sociales</w:t>
            </w:r>
          </w:p>
        </w:tc>
        <w:tc>
          <w:tcPr>
            <w:tcW w:w="1844" w:type="dxa"/>
          </w:tcPr>
          <w:p w14:paraId="561942B3" w14:textId="77777777" w:rsidR="004F3459" w:rsidRDefault="002F64EB">
            <w:pPr>
              <w:pStyle w:val="TableParagraph"/>
              <w:ind w:left="5"/>
              <w:rPr>
                <w:sz w:val="20"/>
              </w:rPr>
            </w:pPr>
            <w:r>
              <w:rPr>
                <w:spacing w:val="-2"/>
                <w:sz w:val="20"/>
              </w:rPr>
              <w:t>508.229.594</w:t>
            </w:r>
          </w:p>
        </w:tc>
        <w:tc>
          <w:tcPr>
            <w:tcW w:w="1700" w:type="dxa"/>
          </w:tcPr>
          <w:p w14:paraId="2220B2B5" w14:textId="77777777" w:rsidR="004F3459" w:rsidRDefault="002F64EB">
            <w:pPr>
              <w:pStyle w:val="TableParagraph"/>
              <w:ind w:left="7"/>
              <w:rPr>
                <w:sz w:val="20"/>
              </w:rPr>
            </w:pPr>
            <w:r>
              <w:rPr>
                <w:spacing w:val="-2"/>
                <w:sz w:val="20"/>
              </w:rPr>
              <w:t>15/05/2011</w:t>
            </w:r>
          </w:p>
        </w:tc>
        <w:tc>
          <w:tcPr>
            <w:tcW w:w="1746" w:type="dxa"/>
          </w:tcPr>
          <w:p w14:paraId="5B748FE3" w14:textId="77777777" w:rsidR="004F3459" w:rsidRDefault="002F64EB">
            <w:pPr>
              <w:pStyle w:val="TableParagraph"/>
              <w:ind w:left="9"/>
              <w:rPr>
                <w:sz w:val="20"/>
              </w:rPr>
            </w:pPr>
            <w:r>
              <w:rPr>
                <w:spacing w:val="-2"/>
                <w:sz w:val="20"/>
              </w:rPr>
              <w:t>30/11/2004</w:t>
            </w:r>
          </w:p>
        </w:tc>
      </w:tr>
      <w:tr w:rsidR="004F3459" w14:paraId="18BF2C34" w14:textId="77777777">
        <w:trPr>
          <w:trHeight w:val="460"/>
        </w:trPr>
        <w:tc>
          <w:tcPr>
            <w:tcW w:w="3541" w:type="dxa"/>
          </w:tcPr>
          <w:p w14:paraId="7D416DF8" w14:textId="77777777" w:rsidR="004F3459" w:rsidRDefault="002F64EB">
            <w:pPr>
              <w:pStyle w:val="TableParagraph"/>
              <w:spacing w:before="114" w:line="240" w:lineRule="auto"/>
              <w:rPr>
                <w:sz w:val="20"/>
              </w:rPr>
            </w:pPr>
            <w:r>
              <w:rPr>
                <w:spacing w:val="-2"/>
                <w:sz w:val="20"/>
              </w:rPr>
              <w:t>Calidad</w:t>
            </w:r>
          </w:p>
        </w:tc>
        <w:tc>
          <w:tcPr>
            <w:tcW w:w="1844" w:type="dxa"/>
          </w:tcPr>
          <w:p w14:paraId="5224C83E" w14:textId="77777777" w:rsidR="004F3459" w:rsidRDefault="002F64EB">
            <w:pPr>
              <w:pStyle w:val="TableParagraph"/>
              <w:spacing w:before="114" w:line="240" w:lineRule="auto"/>
              <w:ind w:left="5"/>
              <w:rPr>
                <w:sz w:val="20"/>
              </w:rPr>
            </w:pPr>
            <w:r>
              <w:rPr>
                <w:spacing w:val="-2"/>
                <w:sz w:val="20"/>
              </w:rPr>
              <w:t>$5.082.295.940</w:t>
            </w:r>
          </w:p>
        </w:tc>
        <w:tc>
          <w:tcPr>
            <w:tcW w:w="3446" w:type="dxa"/>
            <w:gridSpan w:val="2"/>
          </w:tcPr>
          <w:p w14:paraId="6822C3D2" w14:textId="77777777" w:rsidR="004F3459" w:rsidRDefault="002F64EB">
            <w:pPr>
              <w:pStyle w:val="TableParagraph"/>
              <w:spacing w:line="230" w:lineRule="exact"/>
              <w:ind w:left="762" w:right="156" w:hanging="605"/>
              <w:jc w:val="left"/>
              <w:rPr>
                <w:sz w:val="20"/>
              </w:rPr>
            </w:pPr>
            <w:r>
              <w:rPr>
                <w:sz w:val="20"/>
              </w:rPr>
              <w:t>Un</w:t>
            </w:r>
            <w:r>
              <w:rPr>
                <w:spacing w:val="-7"/>
                <w:sz w:val="20"/>
              </w:rPr>
              <w:t xml:space="preserve"> </w:t>
            </w:r>
            <w:r>
              <w:rPr>
                <w:sz w:val="20"/>
              </w:rPr>
              <w:t>año</w:t>
            </w:r>
            <w:r>
              <w:rPr>
                <w:spacing w:val="-7"/>
                <w:sz w:val="20"/>
              </w:rPr>
              <w:t xml:space="preserve"> </w:t>
            </w:r>
            <w:r>
              <w:rPr>
                <w:sz w:val="20"/>
              </w:rPr>
              <w:t>contado</w:t>
            </w:r>
            <w:r>
              <w:rPr>
                <w:spacing w:val="-5"/>
                <w:sz w:val="20"/>
              </w:rPr>
              <w:t xml:space="preserve"> </w:t>
            </w:r>
            <w:r>
              <w:rPr>
                <w:sz w:val="20"/>
              </w:rPr>
              <w:t>a</w:t>
            </w:r>
            <w:r>
              <w:rPr>
                <w:spacing w:val="-8"/>
                <w:sz w:val="20"/>
              </w:rPr>
              <w:t xml:space="preserve"> </w:t>
            </w:r>
            <w:r>
              <w:rPr>
                <w:sz w:val="20"/>
              </w:rPr>
              <w:t>partir</w:t>
            </w:r>
            <w:r>
              <w:rPr>
                <w:spacing w:val="-4"/>
                <w:sz w:val="20"/>
              </w:rPr>
              <w:t xml:space="preserve"> </w:t>
            </w:r>
            <w:r>
              <w:rPr>
                <w:sz w:val="20"/>
              </w:rPr>
              <w:t>del</w:t>
            </w:r>
            <w:r>
              <w:rPr>
                <w:spacing w:val="-6"/>
                <w:sz w:val="20"/>
              </w:rPr>
              <w:t xml:space="preserve"> </w:t>
            </w:r>
            <w:r>
              <w:rPr>
                <w:sz w:val="20"/>
              </w:rPr>
              <w:t>acta</w:t>
            </w:r>
            <w:r>
              <w:rPr>
                <w:spacing w:val="-8"/>
                <w:sz w:val="20"/>
              </w:rPr>
              <w:t xml:space="preserve"> </w:t>
            </w:r>
            <w:r>
              <w:rPr>
                <w:sz w:val="20"/>
              </w:rPr>
              <w:t>de entrega parcial o final</w:t>
            </w:r>
          </w:p>
        </w:tc>
      </w:tr>
    </w:tbl>
    <w:p w14:paraId="790F835B" w14:textId="77777777" w:rsidR="004F3459" w:rsidRDefault="004F3459">
      <w:pPr>
        <w:pStyle w:val="Textoindependiente"/>
        <w:spacing w:before="137"/>
      </w:pPr>
    </w:p>
    <w:p w14:paraId="632F2A4D" w14:textId="77777777" w:rsidR="004F3459" w:rsidRDefault="002F64EB">
      <w:pPr>
        <w:pStyle w:val="Prrafodelista"/>
        <w:numPr>
          <w:ilvl w:val="2"/>
          <w:numId w:val="1"/>
        </w:numPr>
        <w:tabs>
          <w:tab w:val="left" w:pos="1219"/>
        </w:tabs>
        <w:spacing w:line="357" w:lineRule="auto"/>
        <w:ind w:right="197" w:firstLine="0"/>
        <w:rPr>
          <w:sz w:val="24"/>
        </w:rPr>
      </w:pPr>
      <w:r>
        <w:rPr>
          <w:sz w:val="24"/>
        </w:rPr>
        <w:t>Consta que el 1 de junio de 2001, el Ministerio de Defensa Nacional aprobó la póliza de cumplimiento n.º 0250122010643 y su modificación, según da cuenta copia auténtica del certificado de aprobación</w:t>
      </w:r>
      <w:r>
        <w:rPr>
          <w:position w:val="8"/>
          <w:sz w:val="16"/>
        </w:rPr>
        <w:t>56</w:t>
      </w:r>
      <w:r>
        <w:rPr>
          <w:sz w:val="24"/>
        </w:rPr>
        <w:t>.</w:t>
      </w:r>
    </w:p>
    <w:p w14:paraId="2376A9B6" w14:textId="77777777" w:rsidR="004F3459" w:rsidRDefault="004F3459">
      <w:pPr>
        <w:pStyle w:val="Textoindependiente"/>
        <w:spacing w:before="142"/>
      </w:pPr>
    </w:p>
    <w:p w14:paraId="1A596783" w14:textId="77777777" w:rsidR="004F3459" w:rsidRDefault="002F64EB">
      <w:pPr>
        <w:pStyle w:val="Prrafodelista"/>
        <w:numPr>
          <w:ilvl w:val="2"/>
          <w:numId w:val="1"/>
        </w:numPr>
        <w:tabs>
          <w:tab w:val="left" w:pos="1207"/>
        </w:tabs>
        <w:spacing w:line="360" w:lineRule="auto"/>
        <w:ind w:right="197" w:firstLine="0"/>
        <w:rPr>
          <w:sz w:val="24"/>
        </w:rPr>
      </w:pPr>
      <w:r>
        <w:rPr>
          <w:sz w:val="24"/>
        </w:rPr>
        <w:t>Se</w:t>
      </w:r>
      <w:r>
        <w:rPr>
          <w:spacing w:val="-5"/>
          <w:sz w:val="24"/>
        </w:rPr>
        <w:t xml:space="preserve"> </w:t>
      </w:r>
      <w:r>
        <w:rPr>
          <w:sz w:val="24"/>
        </w:rPr>
        <w:t>probó</w:t>
      </w:r>
      <w:r>
        <w:rPr>
          <w:spacing w:val="-7"/>
          <w:sz w:val="24"/>
        </w:rPr>
        <w:t xml:space="preserve"> </w:t>
      </w:r>
      <w:r>
        <w:rPr>
          <w:sz w:val="24"/>
        </w:rPr>
        <w:t>que</w:t>
      </w:r>
      <w:r>
        <w:rPr>
          <w:spacing w:val="-5"/>
          <w:sz w:val="24"/>
        </w:rPr>
        <w:t xml:space="preserve"> </w:t>
      </w:r>
      <w:r>
        <w:rPr>
          <w:sz w:val="24"/>
        </w:rPr>
        <w:t>el</w:t>
      </w:r>
      <w:r>
        <w:rPr>
          <w:spacing w:val="-8"/>
          <w:sz w:val="24"/>
        </w:rPr>
        <w:t xml:space="preserve"> </w:t>
      </w:r>
      <w:r>
        <w:rPr>
          <w:sz w:val="24"/>
        </w:rPr>
        <w:t>14</w:t>
      </w:r>
      <w:r>
        <w:rPr>
          <w:spacing w:val="-5"/>
          <w:sz w:val="24"/>
        </w:rPr>
        <w:t xml:space="preserve"> </w:t>
      </w:r>
      <w:r>
        <w:rPr>
          <w:sz w:val="24"/>
        </w:rPr>
        <w:t>de</w:t>
      </w:r>
      <w:r>
        <w:rPr>
          <w:spacing w:val="-5"/>
          <w:sz w:val="24"/>
        </w:rPr>
        <w:t xml:space="preserve"> </w:t>
      </w:r>
      <w:r>
        <w:rPr>
          <w:sz w:val="24"/>
        </w:rPr>
        <w:t>noviembre</w:t>
      </w:r>
      <w:r>
        <w:rPr>
          <w:spacing w:val="-8"/>
          <w:sz w:val="24"/>
        </w:rPr>
        <w:t xml:space="preserve"> </w:t>
      </w:r>
      <w:r>
        <w:rPr>
          <w:sz w:val="24"/>
        </w:rPr>
        <w:t>de</w:t>
      </w:r>
      <w:r>
        <w:rPr>
          <w:spacing w:val="-7"/>
          <w:sz w:val="24"/>
        </w:rPr>
        <w:t xml:space="preserve"> </w:t>
      </w:r>
      <w:r>
        <w:rPr>
          <w:sz w:val="24"/>
        </w:rPr>
        <w:t>2001,</w:t>
      </w:r>
      <w:r>
        <w:rPr>
          <w:spacing w:val="-5"/>
          <w:sz w:val="24"/>
        </w:rPr>
        <w:t xml:space="preserve"> </w:t>
      </w:r>
      <w:r>
        <w:rPr>
          <w:sz w:val="24"/>
        </w:rPr>
        <w:t>las</w:t>
      </w:r>
      <w:r>
        <w:rPr>
          <w:spacing w:val="-7"/>
          <w:sz w:val="24"/>
        </w:rPr>
        <w:t xml:space="preserve"> </w:t>
      </w:r>
      <w:r>
        <w:rPr>
          <w:sz w:val="24"/>
        </w:rPr>
        <w:t>partes</w:t>
      </w:r>
      <w:r>
        <w:rPr>
          <w:spacing w:val="-5"/>
          <w:sz w:val="24"/>
        </w:rPr>
        <w:t xml:space="preserve"> </w:t>
      </w:r>
      <w:r>
        <w:rPr>
          <w:sz w:val="24"/>
        </w:rPr>
        <w:t>suscribieron</w:t>
      </w:r>
      <w:r>
        <w:rPr>
          <w:spacing w:val="-4"/>
          <w:sz w:val="24"/>
        </w:rPr>
        <w:t xml:space="preserve"> </w:t>
      </w:r>
      <w:r>
        <w:rPr>
          <w:sz w:val="24"/>
        </w:rPr>
        <w:t>el</w:t>
      </w:r>
      <w:r>
        <w:rPr>
          <w:spacing w:val="-6"/>
          <w:sz w:val="24"/>
        </w:rPr>
        <w:t xml:space="preserve"> </w:t>
      </w:r>
      <w:r>
        <w:rPr>
          <w:sz w:val="24"/>
        </w:rPr>
        <w:t>contrato modificatorio</w:t>
      </w:r>
      <w:r>
        <w:rPr>
          <w:spacing w:val="-9"/>
          <w:sz w:val="24"/>
        </w:rPr>
        <w:t xml:space="preserve"> </w:t>
      </w:r>
      <w:r>
        <w:rPr>
          <w:sz w:val="24"/>
        </w:rPr>
        <w:t>n.º</w:t>
      </w:r>
      <w:r>
        <w:rPr>
          <w:spacing w:val="-9"/>
          <w:sz w:val="24"/>
        </w:rPr>
        <w:t xml:space="preserve"> </w:t>
      </w:r>
      <w:r>
        <w:rPr>
          <w:sz w:val="24"/>
        </w:rPr>
        <w:t>1,</w:t>
      </w:r>
      <w:r>
        <w:rPr>
          <w:spacing w:val="-5"/>
          <w:sz w:val="24"/>
        </w:rPr>
        <w:t xml:space="preserve"> </w:t>
      </w:r>
      <w:r>
        <w:rPr>
          <w:sz w:val="24"/>
        </w:rPr>
        <w:t>en</w:t>
      </w:r>
      <w:r>
        <w:rPr>
          <w:spacing w:val="-9"/>
          <w:sz w:val="24"/>
        </w:rPr>
        <w:t xml:space="preserve"> </w:t>
      </w:r>
      <w:r>
        <w:rPr>
          <w:sz w:val="24"/>
        </w:rPr>
        <w:t>virtud</w:t>
      </w:r>
      <w:r>
        <w:rPr>
          <w:spacing w:val="-7"/>
          <w:sz w:val="24"/>
        </w:rPr>
        <w:t xml:space="preserve"> </w:t>
      </w:r>
      <w:r>
        <w:rPr>
          <w:sz w:val="24"/>
        </w:rPr>
        <w:t>del</w:t>
      </w:r>
      <w:r>
        <w:rPr>
          <w:spacing w:val="-8"/>
          <w:sz w:val="24"/>
        </w:rPr>
        <w:t xml:space="preserve"> </w:t>
      </w:r>
      <w:r>
        <w:rPr>
          <w:sz w:val="24"/>
        </w:rPr>
        <w:t>cual,</w:t>
      </w:r>
      <w:r>
        <w:rPr>
          <w:spacing w:val="-8"/>
          <w:sz w:val="24"/>
        </w:rPr>
        <w:t xml:space="preserve"> </w:t>
      </w:r>
      <w:r>
        <w:rPr>
          <w:sz w:val="24"/>
        </w:rPr>
        <w:t>entre</w:t>
      </w:r>
      <w:r>
        <w:rPr>
          <w:spacing w:val="-9"/>
          <w:sz w:val="24"/>
        </w:rPr>
        <w:t xml:space="preserve"> </w:t>
      </w:r>
      <w:r>
        <w:rPr>
          <w:sz w:val="24"/>
        </w:rPr>
        <w:t>otros,</w:t>
      </w:r>
      <w:r>
        <w:rPr>
          <w:spacing w:val="-7"/>
          <w:sz w:val="24"/>
        </w:rPr>
        <w:t xml:space="preserve"> </w:t>
      </w:r>
      <w:r>
        <w:rPr>
          <w:sz w:val="24"/>
        </w:rPr>
        <w:t>redujeron</w:t>
      </w:r>
      <w:r>
        <w:rPr>
          <w:spacing w:val="-7"/>
          <w:sz w:val="24"/>
        </w:rPr>
        <w:t xml:space="preserve"> </w:t>
      </w:r>
      <w:r>
        <w:rPr>
          <w:sz w:val="24"/>
        </w:rPr>
        <w:t>el</w:t>
      </w:r>
      <w:r>
        <w:rPr>
          <w:spacing w:val="-8"/>
          <w:sz w:val="24"/>
        </w:rPr>
        <w:t xml:space="preserve"> </w:t>
      </w:r>
      <w:r>
        <w:rPr>
          <w:sz w:val="24"/>
        </w:rPr>
        <w:t>valor</w:t>
      </w:r>
      <w:r>
        <w:rPr>
          <w:spacing w:val="-9"/>
          <w:sz w:val="24"/>
        </w:rPr>
        <w:t xml:space="preserve"> </w:t>
      </w:r>
      <w:r>
        <w:rPr>
          <w:sz w:val="24"/>
        </w:rPr>
        <w:t>el</w:t>
      </w:r>
      <w:r>
        <w:rPr>
          <w:spacing w:val="-8"/>
          <w:sz w:val="24"/>
        </w:rPr>
        <w:t xml:space="preserve"> </w:t>
      </w:r>
      <w:r>
        <w:rPr>
          <w:sz w:val="24"/>
        </w:rPr>
        <w:t>contrato</w:t>
      </w:r>
      <w:r>
        <w:rPr>
          <w:spacing w:val="-7"/>
          <w:sz w:val="24"/>
        </w:rPr>
        <w:t xml:space="preserve"> </w:t>
      </w:r>
      <w:r>
        <w:rPr>
          <w:sz w:val="24"/>
        </w:rPr>
        <w:t>en</w:t>
      </w:r>
      <w:r>
        <w:rPr>
          <w:spacing w:val="-7"/>
          <w:sz w:val="24"/>
        </w:rPr>
        <w:t xml:space="preserve"> </w:t>
      </w:r>
      <w:r>
        <w:rPr>
          <w:sz w:val="24"/>
        </w:rPr>
        <w:t>la suma de USD$81.600, y ampliaron su plazo de ejecución, según da cuenta copia auténtica</w:t>
      </w:r>
      <w:r>
        <w:rPr>
          <w:spacing w:val="-12"/>
          <w:sz w:val="24"/>
        </w:rPr>
        <w:t xml:space="preserve"> </w:t>
      </w:r>
      <w:r>
        <w:rPr>
          <w:sz w:val="24"/>
        </w:rPr>
        <w:t>del</w:t>
      </w:r>
      <w:r>
        <w:rPr>
          <w:spacing w:val="-13"/>
          <w:sz w:val="24"/>
        </w:rPr>
        <w:t xml:space="preserve"> </w:t>
      </w:r>
      <w:r>
        <w:rPr>
          <w:sz w:val="24"/>
        </w:rPr>
        <w:t>acuerdo</w:t>
      </w:r>
      <w:r>
        <w:rPr>
          <w:spacing w:val="-12"/>
          <w:sz w:val="24"/>
        </w:rPr>
        <w:t xml:space="preserve"> </w:t>
      </w:r>
      <w:r>
        <w:rPr>
          <w:sz w:val="24"/>
        </w:rPr>
        <w:t>modificatorio</w:t>
      </w:r>
      <w:r>
        <w:rPr>
          <w:spacing w:val="-9"/>
          <w:sz w:val="24"/>
        </w:rPr>
        <w:t xml:space="preserve"> </w:t>
      </w:r>
      <w:r>
        <w:rPr>
          <w:sz w:val="24"/>
        </w:rPr>
        <w:t>y</w:t>
      </w:r>
      <w:r>
        <w:rPr>
          <w:spacing w:val="-8"/>
          <w:sz w:val="24"/>
        </w:rPr>
        <w:t xml:space="preserve"> </w:t>
      </w:r>
      <w:r>
        <w:rPr>
          <w:sz w:val="24"/>
        </w:rPr>
        <w:t>de</w:t>
      </w:r>
      <w:r>
        <w:rPr>
          <w:spacing w:val="-9"/>
          <w:sz w:val="24"/>
        </w:rPr>
        <w:t xml:space="preserve"> </w:t>
      </w:r>
      <w:r>
        <w:rPr>
          <w:sz w:val="24"/>
        </w:rPr>
        <w:t>sus</w:t>
      </w:r>
      <w:r>
        <w:rPr>
          <w:spacing w:val="-15"/>
          <w:sz w:val="24"/>
        </w:rPr>
        <w:t xml:space="preserve"> </w:t>
      </w:r>
      <w:r>
        <w:rPr>
          <w:sz w:val="24"/>
        </w:rPr>
        <w:t>anexos</w:t>
      </w:r>
      <w:r>
        <w:rPr>
          <w:position w:val="8"/>
          <w:sz w:val="16"/>
        </w:rPr>
        <w:t>57</w:t>
      </w:r>
      <w:r>
        <w:rPr>
          <w:sz w:val="24"/>
        </w:rPr>
        <w:t>.</w:t>
      </w:r>
      <w:r>
        <w:rPr>
          <w:spacing w:val="-10"/>
          <w:sz w:val="24"/>
        </w:rPr>
        <w:t xml:space="preserve"> </w:t>
      </w:r>
      <w:r>
        <w:rPr>
          <w:sz w:val="24"/>
        </w:rPr>
        <w:t>Frente</w:t>
      </w:r>
      <w:r>
        <w:rPr>
          <w:spacing w:val="-11"/>
          <w:sz w:val="24"/>
        </w:rPr>
        <w:t xml:space="preserve"> </w:t>
      </w:r>
      <w:r>
        <w:rPr>
          <w:sz w:val="24"/>
        </w:rPr>
        <w:t>a</w:t>
      </w:r>
      <w:r>
        <w:rPr>
          <w:spacing w:val="-12"/>
          <w:sz w:val="24"/>
        </w:rPr>
        <w:t xml:space="preserve"> </w:t>
      </w:r>
      <w:r>
        <w:rPr>
          <w:sz w:val="24"/>
        </w:rPr>
        <w:t>este</w:t>
      </w:r>
      <w:r>
        <w:rPr>
          <w:spacing w:val="-14"/>
          <w:sz w:val="24"/>
        </w:rPr>
        <w:t xml:space="preserve"> </w:t>
      </w:r>
      <w:r>
        <w:rPr>
          <w:sz w:val="24"/>
        </w:rPr>
        <w:t>último</w:t>
      </w:r>
      <w:r>
        <w:rPr>
          <w:spacing w:val="-12"/>
          <w:sz w:val="24"/>
        </w:rPr>
        <w:t xml:space="preserve"> </w:t>
      </w:r>
      <w:r>
        <w:rPr>
          <w:sz w:val="24"/>
        </w:rPr>
        <w:t>aspecto, en el anexo n.º 2 se dispuso que el contratista entregaría unos componentes reparados el 15 de noviembre de 2001 y otro tanto el 7 de diciembre de 2001.</w:t>
      </w:r>
    </w:p>
    <w:p w14:paraId="72E4CF7F" w14:textId="77777777" w:rsidR="004F3459" w:rsidRDefault="004F3459">
      <w:pPr>
        <w:pStyle w:val="Textoindependiente"/>
        <w:spacing w:before="134"/>
      </w:pPr>
    </w:p>
    <w:p w14:paraId="4EF94335" w14:textId="77777777" w:rsidR="004F3459" w:rsidRDefault="002F64EB">
      <w:pPr>
        <w:pStyle w:val="Prrafodelista"/>
        <w:numPr>
          <w:ilvl w:val="2"/>
          <w:numId w:val="1"/>
        </w:numPr>
        <w:tabs>
          <w:tab w:val="left" w:pos="1200"/>
        </w:tabs>
        <w:spacing w:before="1" w:line="357" w:lineRule="auto"/>
        <w:ind w:right="196" w:firstLine="0"/>
        <w:rPr>
          <w:sz w:val="24"/>
        </w:rPr>
      </w:pPr>
      <w:r>
        <w:rPr>
          <w:sz w:val="24"/>
        </w:rPr>
        <w:t>Está</w:t>
      </w:r>
      <w:r>
        <w:rPr>
          <w:spacing w:val="-12"/>
          <w:sz w:val="24"/>
        </w:rPr>
        <w:t xml:space="preserve"> </w:t>
      </w:r>
      <w:r>
        <w:rPr>
          <w:sz w:val="24"/>
        </w:rPr>
        <w:t>acreditado</w:t>
      </w:r>
      <w:r>
        <w:rPr>
          <w:spacing w:val="-14"/>
          <w:sz w:val="24"/>
        </w:rPr>
        <w:t xml:space="preserve"> </w:t>
      </w:r>
      <w:r>
        <w:rPr>
          <w:sz w:val="24"/>
        </w:rPr>
        <w:t>que</w:t>
      </w:r>
      <w:r>
        <w:rPr>
          <w:spacing w:val="-12"/>
          <w:sz w:val="24"/>
        </w:rPr>
        <w:t xml:space="preserve"> </w:t>
      </w:r>
      <w:r>
        <w:rPr>
          <w:sz w:val="24"/>
        </w:rPr>
        <w:t>el</w:t>
      </w:r>
      <w:r>
        <w:rPr>
          <w:spacing w:val="-10"/>
          <w:sz w:val="24"/>
        </w:rPr>
        <w:t xml:space="preserve"> </w:t>
      </w:r>
      <w:r>
        <w:rPr>
          <w:sz w:val="24"/>
        </w:rPr>
        <w:t>19</w:t>
      </w:r>
      <w:r>
        <w:rPr>
          <w:spacing w:val="-12"/>
          <w:sz w:val="24"/>
        </w:rPr>
        <w:t xml:space="preserve"> </w:t>
      </w:r>
      <w:r>
        <w:rPr>
          <w:sz w:val="24"/>
        </w:rPr>
        <w:t>de</w:t>
      </w:r>
      <w:r>
        <w:rPr>
          <w:spacing w:val="-14"/>
          <w:sz w:val="24"/>
        </w:rPr>
        <w:t xml:space="preserve"> </w:t>
      </w:r>
      <w:r>
        <w:rPr>
          <w:sz w:val="24"/>
        </w:rPr>
        <w:t>noviembre</w:t>
      </w:r>
      <w:r>
        <w:rPr>
          <w:spacing w:val="-12"/>
          <w:sz w:val="24"/>
        </w:rPr>
        <w:t xml:space="preserve"> </w:t>
      </w:r>
      <w:r>
        <w:rPr>
          <w:sz w:val="24"/>
        </w:rPr>
        <w:t>de</w:t>
      </w:r>
      <w:r>
        <w:rPr>
          <w:spacing w:val="-9"/>
          <w:sz w:val="24"/>
        </w:rPr>
        <w:t xml:space="preserve"> </w:t>
      </w:r>
      <w:r>
        <w:rPr>
          <w:sz w:val="24"/>
        </w:rPr>
        <w:t>2001,</w:t>
      </w:r>
      <w:r>
        <w:rPr>
          <w:spacing w:val="-12"/>
          <w:sz w:val="24"/>
        </w:rPr>
        <w:t xml:space="preserve"> </w:t>
      </w:r>
      <w:r>
        <w:rPr>
          <w:sz w:val="24"/>
        </w:rPr>
        <w:t>la</w:t>
      </w:r>
      <w:r>
        <w:rPr>
          <w:spacing w:val="-12"/>
          <w:sz w:val="24"/>
        </w:rPr>
        <w:t xml:space="preserve"> </w:t>
      </w:r>
      <w:r>
        <w:rPr>
          <w:sz w:val="24"/>
        </w:rPr>
        <w:t>aseguradora</w:t>
      </w:r>
      <w:r>
        <w:rPr>
          <w:spacing w:val="-12"/>
          <w:sz w:val="24"/>
        </w:rPr>
        <w:t xml:space="preserve"> </w:t>
      </w:r>
      <w:r>
        <w:rPr>
          <w:sz w:val="24"/>
        </w:rPr>
        <w:t>Cóndor</w:t>
      </w:r>
      <w:r>
        <w:rPr>
          <w:spacing w:val="-13"/>
          <w:sz w:val="24"/>
        </w:rPr>
        <w:t xml:space="preserve"> </w:t>
      </w:r>
      <w:r>
        <w:rPr>
          <w:sz w:val="24"/>
        </w:rPr>
        <w:t>S.A. modificó</w:t>
      </w:r>
      <w:r>
        <w:rPr>
          <w:spacing w:val="-6"/>
          <w:sz w:val="24"/>
        </w:rPr>
        <w:t xml:space="preserve"> </w:t>
      </w:r>
      <w:r>
        <w:rPr>
          <w:sz w:val="24"/>
        </w:rPr>
        <w:t>la</w:t>
      </w:r>
      <w:r>
        <w:rPr>
          <w:spacing w:val="-7"/>
          <w:sz w:val="24"/>
        </w:rPr>
        <w:t xml:space="preserve"> </w:t>
      </w:r>
      <w:r>
        <w:rPr>
          <w:sz w:val="24"/>
        </w:rPr>
        <w:t>póliza</w:t>
      </w:r>
      <w:r>
        <w:rPr>
          <w:spacing w:val="-8"/>
          <w:sz w:val="24"/>
        </w:rPr>
        <w:t xml:space="preserve"> </w:t>
      </w:r>
      <w:r>
        <w:rPr>
          <w:sz w:val="24"/>
        </w:rPr>
        <w:t>única</w:t>
      </w:r>
      <w:r>
        <w:rPr>
          <w:spacing w:val="-6"/>
          <w:sz w:val="24"/>
        </w:rPr>
        <w:t xml:space="preserve"> </w:t>
      </w:r>
      <w:r>
        <w:rPr>
          <w:sz w:val="24"/>
        </w:rPr>
        <w:t>de</w:t>
      </w:r>
      <w:r>
        <w:rPr>
          <w:spacing w:val="-8"/>
          <w:sz w:val="24"/>
        </w:rPr>
        <w:t xml:space="preserve"> </w:t>
      </w:r>
      <w:r>
        <w:rPr>
          <w:sz w:val="24"/>
        </w:rPr>
        <w:t>cumplimiento</w:t>
      </w:r>
      <w:r>
        <w:rPr>
          <w:spacing w:val="-6"/>
          <w:sz w:val="24"/>
        </w:rPr>
        <w:t xml:space="preserve"> </w:t>
      </w:r>
      <w:r>
        <w:rPr>
          <w:sz w:val="24"/>
        </w:rPr>
        <w:t>n.º</w:t>
      </w:r>
      <w:r>
        <w:rPr>
          <w:spacing w:val="-3"/>
          <w:sz w:val="24"/>
        </w:rPr>
        <w:t xml:space="preserve"> </w:t>
      </w:r>
      <w:r>
        <w:rPr>
          <w:sz w:val="24"/>
        </w:rPr>
        <w:t>025012210643,</w:t>
      </w:r>
      <w:r>
        <w:rPr>
          <w:spacing w:val="-6"/>
          <w:sz w:val="24"/>
        </w:rPr>
        <w:t xml:space="preserve"> </w:t>
      </w:r>
      <w:r>
        <w:rPr>
          <w:sz w:val="24"/>
        </w:rPr>
        <w:t>según</w:t>
      </w:r>
      <w:r>
        <w:rPr>
          <w:spacing w:val="-8"/>
          <w:sz w:val="24"/>
        </w:rPr>
        <w:t xml:space="preserve"> </w:t>
      </w:r>
      <w:r>
        <w:rPr>
          <w:sz w:val="24"/>
        </w:rPr>
        <w:t>da</w:t>
      </w:r>
      <w:r>
        <w:rPr>
          <w:spacing w:val="-6"/>
          <w:sz w:val="24"/>
        </w:rPr>
        <w:t xml:space="preserve"> </w:t>
      </w:r>
      <w:r>
        <w:rPr>
          <w:sz w:val="24"/>
        </w:rPr>
        <w:t>cuenta</w:t>
      </w:r>
      <w:r>
        <w:rPr>
          <w:spacing w:val="-6"/>
          <w:sz w:val="24"/>
        </w:rPr>
        <w:t xml:space="preserve"> </w:t>
      </w:r>
      <w:r>
        <w:rPr>
          <w:sz w:val="24"/>
        </w:rPr>
        <w:t>copia autentica</w:t>
      </w:r>
      <w:r>
        <w:rPr>
          <w:spacing w:val="-17"/>
          <w:sz w:val="24"/>
        </w:rPr>
        <w:t xml:space="preserve"> </w:t>
      </w:r>
      <w:r>
        <w:rPr>
          <w:sz w:val="24"/>
        </w:rPr>
        <w:t>del</w:t>
      </w:r>
      <w:r>
        <w:rPr>
          <w:spacing w:val="-17"/>
          <w:sz w:val="24"/>
        </w:rPr>
        <w:t xml:space="preserve"> </w:t>
      </w:r>
      <w:r>
        <w:rPr>
          <w:sz w:val="24"/>
        </w:rPr>
        <w:t>certificado</w:t>
      </w:r>
      <w:r>
        <w:rPr>
          <w:spacing w:val="-16"/>
          <w:sz w:val="24"/>
        </w:rPr>
        <w:t xml:space="preserve"> </w:t>
      </w:r>
      <w:r>
        <w:rPr>
          <w:sz w:val="24"/>
        </w:rPr>
        <w:t>de</w:t>
      </w:r>
      <w:r>
        <w:rPr>
          <w:spacing w:val="-17"/>
          <w:sz w:val="24"/>
        </w:rPr>
        <w:t xml:space="preserve"> </w:t>
      </w:r>
      <w:r>
        <w:rPr>
          <w:sz w:val="24"/>
        </w:rPr>
        <w:t>modificación</w:t>
      </w:r>
      <w:r>
        <w:rPr>
          <w:spacing w:val="-17"/>
          <w:sz w:val="24"/>
        </w:rPr>
        <w:t xml:space="preserve"> </w:t>
      </w:r>
      <w:r>
        <w:rPr>
          <w:sz w:val="24"/>
        </w:rPr>
        <w:t>de</w:t>
      </w:r>
      <w:r>
        <w:rPr>
          <w:spacing w:val="-17"/>
          <w:sz w:val="24"/>
        </w:rPr>
        <w:t xml:space="preserve"> </w:t>
      </w:r>
      <w:r>
        <w:rPr>
          <w:sz w:val="24"/>
        </w:rPr>
        <w:t>la</w:t>
      </w:r>
      <w:r>
        <w:rPr>
          <w:spacing w:val="-16"/>
          <w:sz w:val="24"/>
        </w:rPr>
        <w:t xml:space="preserve"> </w:t>
      </w:r>
      <w:r>
        <w:rPr>
          <w:sz w:val="24"/>
        </w:rPr>
        <w:t>póliza</w:t>
      </w:r>
      <w:r>
        <w:rPr>
          <w:position w:val="8"/>
          <w:sz w:val="16"/>
        </w:rPr>
        <w:t>58</w:t>
      </w:r>
      <w:r>
        <w:rPr>
          <w:sz w:val="24"/>
        </w:rPr>
        <w:t>.</w:t>
      </w:r>
      <w:r>
        <w:rPr>
          <w:spacing w:val="-17"/>
          <w:sz w:val="24"/>
        </w:rPr>
        <w:t xml:space="preserve"> </w:t>
      </w:r>
      <w:r>
        <w:rPr>
          <w:sz w:val="24"/>
        </w:rPr>
        <w:t>En</w:t>
      </w:r>
      <w:r>
        <w:rPr>
          <w:spacing w:val="-17"/>
          <w:sz w:val="24"/>
        </w:rPr>
        <w:t xml:space="preserve"> </w:t>
      </w:r>
      <w:r>
        <w:rPr>
          <w:sz w:val="24"/>
        </w:rPr>
        <w:t>la</w:t>
      </w:r>
      <w:r>
        <w:rPr>
          <w:spacing w:val="-16"/>
          <w:sz w:val="24"/>
        </w:rPr>
        <w:t xml:space="preserve"> </w:t>
      </w:r>
      <w:r>
        <w:rPr>
          <w:sz w:val="24"/>
        </w:rPr>
        <w:t>modificación</w:t>
      </w:r>
      <w:r>
        <w:rPr>
          <w:spacing w:val="-17"/>
          <w:sz w:val="24"/>
        </w:rPr>
        <w:t xml:space="preserve"> </w:t>
      </w:r>
      <w:r>
        <w:rPr>
          <w:sz w:val="24"/>
        </w:rPr>
        <w:t>se</w:t>
      </w:r>
      <w:r>
        <w:rPr>
          <w:spacing w:val="-17"/>
          <w:sz w:val="24"/>
        </w:rPr>
        <w:t xml:space="preserve"> </w:t>
      </w:r>
      <w:r>
        <w:rPr>
          <w:sz w:val="24"/>
        </w:rPr>
        <w:t>dispuso que la vigencia de los amparos quedaría de la siguiente manera:</w:t>
      </w:r>
    </w:p>
    <w:p w14:paraId="4B941CB3" w14:textId="77777777" w:rsidR="004F3459" w:rsidRDefault="004F3459">
      <w:pPr>
        <w:pStyle w:val="Textoindependiente"/>
        <w:spacing w:before="188"/>
        <w:rPr>
          <w:sz w:val="20"/>
        </w:rPr>
      </w:pPr>
    </w:p>
    <w:tbl>
      <w:tblPr>
        <w:tblStyle w:val="TableNormal1"/>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844"/>
        <w:gridCol w:w="1700"/>
        <w:gridCol w:w="1746"/>
      </w:tblGrid>
      <w:tr w:rsidR="004F3459" w14:paraId="061653F7" w14:textId="77777777">
        <w:trPr>
          <w:trHeight w:val="505"/>
        </w:trPr>
        <w:tc>
          <w:tcPr>
            <w:tcW w:w="3541" w:type="dxa"/>
          </w:tcPr>
          <w:p w14:paraId="0C1DCDB5" w14:textId="77777777" w:rsidR="004F3459" w:rsidRDefault="002F64EB">
            <w:pPr>
              <w:pStyle w:val="TableParagraph"/>
              <w:spacing w:before="127" w:line="240" w:lineRule="auto"/>
              <w:ind w:right="0"/>
              <w:rPr>
                <w:rFonts w:ascii="Arial"/>
                <w:b/>
              </w:rPr>
            </w:pPr>
            <w:r>
              <w:rPr>
                <w:rFonts w:ascii="Arial"/>
                <w:b/>
                <w:spacing w:val="-2"/>
              </w:rPr>
              <w:t>Amparos</w:t>
            </w:r>
          </w:p>
        </w:tc>
        <w:tc>
          <w:tcPr>
            <w:tcW w:w="1844" w:type="dxa"/>
          </w:tcPr>
          <w:p w14:paraId="6E694196" w14:textId="77777777" w:rsidR="004F3459" w:rsidRDefault="002F64EB">
            <w:pPr>
              <w:pStyle w:val="TableParagraph"/>
              <w:spacing w:line="254" w:lineRule="exact"/>
              <w:ind w:left="342" w:right="0" w:firstLine="300"/>
              <w:jc w:val="left"/>
              <w:rPr>
                <w:rFonts w:ascii="Arial"/>
                <w:b/>
              </w:rPr>
            </w:pPr>
            <w:r>
              <w:rPr>
                <w:rFonts w:ascii="Arial"/>
                <w:b/>
                <w:spacing w:val="-2"/>
              </w:rPr>
              <w:t>Valor Asegurado</w:t>
            </w:r>
          </w:p>
        </w:tc>
        <w:tc>
          <w:tcPr>
            <w:tcW w:w="1700" w:type="dxa"/>
          </w:tcPr>
          <w:p w14:paraId="57061778" w14:textId="77777777" w:rsidR="004F3459" w:rsidRDefault="002F64EB">
            <w:pPr>
              <w:pStyle w:val="TableParagraph"/>
              <w:spacing w:line="254" w:lineRule="exact"/>
              <w:ind w:left="529" w:right="0" w:hanging="137"/>
              <w:jc w:val="left"/>
              <w:rPr>
                <w:rFonts w:ascii="Arial"/>
                <w:b/>
              </w:rPr>
            </w:pPr>
            <w:r>
              <w:rPr>
                <w:rFonts w:ascii="Arial"/>
                <w:b/>
                <w:spacing w:val="-2"/>
              </w:rPr>
              <w:t>Vigencia desde</w:t>
            </w:r>
          </w:p>
        </w:tc>
        <w:tc>
          <w:tcPr>
            <w:tcW w:w="1746" w:type="dxa"/>
          </w:tcPr>
          <w:p w14:paraId="1FBF39BA" w14:textId="77777777" w:rsidR="004F3459" w:rsidRDefault="002F64EB">
            <w:pPr>
              <w:pStyle w:val="TableParagraph"/>
              <w:spacing w:line="254" w:lineRule="exact"/>
              <w:ind w:left="584" w:right="0" w:hanging="168"/>
              <w:jc w:val="left"/>
              <w:rPr>
                <w:rFonts w:ascii="Arial"/>
                <w:b/>
              </w:rPr>
            </w:pPr>
            <w:r>
              <w:rPr>
                <w:rFonts w:ascii="Arial"/>
                <w:b/>
                <w:spacing w:val="-2"/>
              </w:rPr>
              <w:t>Vigencia hasta</w:t>
            </w:r>
          </w:p>
        </w:tc>
      </w:tr>
      <w:tr w:rsidR="004F3459" w14:paraId="5891063D" w14:textId="77777777">
        <w:trPr>
          <w:trHeight w:val="252"/>
        </w:trPr>
        <w:tc>
          <w:tcPr>
            <w:tcW w:w="3541" w:type="dxa"/>
          </w:tcPr>
          <w:p w14:paraId="219FD178" w14:textId="77777777" w:rsidR="004F3459" w:rsidRDefault="002F64EB">
            <w:pPr>
              <w:pStyle w:val="TableParagraph"/>
              <w:spacing w:line="232" w:lineRule="exact"/>
              <w:ind w:right="2"/>
            </w:pPr>
            <w:r>
              <w:rPr>
                <w:spacing w:val="-2"/>
              </w:rPr>
              <w:t>Cumplimiento</w:t>
            </w:r>
          </w:p>
        </w:tc>
        <w:tc>
          <w:tcPr>
            <w:tcW w:w="1844" w:type="dxa"/>
          </w:tcPr>
          <w:p w14:paraId="0B33BEEA" w14:textId="77777777" w:rsidR="004F3459" w:rsidRDefault="002F64EB">
            <w:pPr>
              <w:pStyle w:val="TableParagraph"/>
              <w:spacing w:line="232" w:lineRule="exact"/>
              <w:ind w:left="5" w:right="2"/>
            </w:pPr>
            <w:r>
              <w:rPr>
                <w:spacing w:val="-2"/>
              </w:rPr>
              <w:t>USD$857.200</w:t>
            </w:r>
          </w:p>
        </w:tc>
        <w:tc>
          <w:tcPr>
            <w:tcW w:w="1700" w:type="dxa"/>
          </w:tcPr>
          <w:p w14:paraId="5B2FD413" w14:textId="77777777" w:rsidR="004F3459" w:rsidRDefault="002F64EB">
            <w:pPr>
              <w:pStyle w:val="TableParagraph"/>
              <w:spacing w:line="232" w:lineRule="exact"/>
              <w:ind w:left="7" w:right="0"/>
            </w:pPr>
            <w:r>
              <w:rPr>
                <w:spacing w:val="-2"/>
              </w:rPr>
              <w:t>15/05/2001</w:t>
            </w:r>
          </w:p>
        </w:tc>
        <w:tc>
          <w:tcPr>
            <w:tcW w:w="1746" w:type="dxa"/>
          </w:tcPr>
          <w:p w14:paraId="54E7B82A" w14:textId="77777777" w:rsidR="004F3459" w:rsidRDefault="002F64EB">
            <w:pPr>
              <w:pStyle w:val="TableParagraph"/>
              <w:spacing w:line="232" w:lineRule="exact"/>
              <w:ind w:left="9" w:right="0"/>
            </w:pPr>
            <w:r>
              <w:rPr>
                <w:spacing w:val="-2"/>
              </w:rPr>
              <w:t>23/12/2002</w:t>
            </w:r>
          </w:p>
        </w:tc>
      </w:tr>
      <w:tr w:rsidR="004F3459" w14:paraId="362E83BC" w14:textId="77777777">
        <w:trPr>
          <w:trHeight w:val="251"/>
        </w:trPr>
        <w:tc>
          <w:tcPr>
            <w:tcW w:w="3541" w:type="dxa"/>
          </w:tcPr>
          <w:p w14:paraId="4EA929FA" w14:textId="77777777" w:rsidR="004F3459" w:rsidRDefault="002F64EB">
            <w:pPr>
              <w:pStyle w:val="TableParagraph"/>
              <w:spacing w:line="232" w:lineRule="exact"/>
              <w:ind w:right="4"/>
            </w:pPr>
            <w:r>
              <w:t>Salarios</w:t>
            </w:r>
            <w:r>
              <w:rPr>
                <w:spacing w:val="-6"/>
              </w:rPr>
              <w:t xml:space="preserve"> </w:t>
            </w:r>
            <w:r>
              <w:t>y</w:t>
            </w:r>
            <w:r>
              <w:rPr>
                <w:spacing w:val="-5"/>
              </w:rPr>
              <w:t xml:space="preserve"> </w:t>
            </w:r>
            <w:r>
              <w:t>prestaciones</w:t>
            </w:r>
            <w:r>
              <w:rPr>
                <w:spacing w:val="-8"/>
              </w:rPr>
              <w:t xml:space="preserve"> </w:t>
            </w:r>
            <w:r>
              <w:rPr>
                <w:spacing w:val="-2"/>
              </w:rPr>
              <w:t>sociales</w:t>
            </w:r>
          </w:p>
        </w:tc>
        <w:tc>
          <w:tcPr>
            <w:tcW w:w="1844" w:type="dxa"/>
          </w:tcPr>
          <w:p w14:paraId="4ABC312A" w14:textId="77777777" w:rsidR="004F3459" w:rsidRDefault="002F64EB">
            <w:pPr>
              <w:pStyle w:val="TableParagraph"/>
              <w:spacing w:line="232" w:lineRule="exact"/>
              <w:ind w:left="5" w:right="2"/>
            </w:pPr>
            <w:r>
              <w:rPr>
                <w:spacing w:val="-2"/>
              </w:rPr>
              <w:t>USD$241.300</w:t>
            </w:r>
          </w:p>
        </w:tc>
        <w:tc>
          <w:tcPr>
            <w:tcW w:w="1700" w:type="dxa"/>
          </w:tcPr>
          <w:p w14:paraId="30B6EDD4" w14:textId="77777777" w:rsidR="004F3459" w:rsidRDefault="002F64EB">
            <w:pPr>
              <w:pStyle w:val="TableParagraph"/>
              <w:spacing w:line="232" w:lineRule="exact"/>
              <w:ind w:left="7" w:right="0"/>
            </w:pPr>
            <w:r>
              <w:rPr>
                <w:spacing w:val="-2"/>
              </w:rPr>
              <w:t>15/05/2011</w:t>
            </w:r>
          </w:p>
        </w:tc>
        <w:tc>
          <w:tcPr>
            <w:tcW w:w="1746" w:type="dxa"/>
          </w:tcPr>
          <w:p w14:paraId="74CEA21F" w14:textId="77777777" w:rsidR="004F3459" w:rsidRDefault="002F64EB">
            <w:pPr>
              <w:pStyle w:val="TableParagraph"/>
              <w:spacing w:line="232" w:lineRule="exact"/>
              <w:ind w:left="9" w:right="0"/>
            </w:pPr>
            <w:r>
              <w:rPr>
                <w:spacing w:val="-2"/>
              </w:rPr>
              <w:t>23/12/2004</w:t>
            </w:r>
          </w:p>
        </w:tc>
      </w:tr>
      <w:tr w:rsidR="004F3459" w14:paraId="5DC333E2" w14:textId="77777777">
        <w:trPr>
          <w:trHeight w:val="508"/>
        </w:trPr>
        <w:tc>
          <w:tcPr>
            <w:tcW w:w="3541" w:type="dxa"/>
          </w:tcPr>
          <w:p w14:paraId="3180A288" w14:textId="77777777" w:rsidR="004F3459" w:rsidRDefault="002F64EB">
            <w:pPr>
              <w:pStyle w:val="TableParagraph"/>
              <w:spacing w:before="127" w:line="240" w:lineRule="auto"/>
              <w:ind w:right="4"/>
            </w:pPr>
            <w:r>
              <w:rPr>
                <w:spacing w:val="-2"/>
              </w:rPr>
              <w:t>Calidad</w:t>
            </w:r>
          </w:p>
        </w:tc>
        <w:tc>
          <w:tcPr>
            <w:tcW w:w="1844" w:type="dxa"/>
          </w:tcPr>
          <w:p w14:paraId="2EE81014" w14:textId="77777777" w:rsidR="004F3459" w:rsidRDefault="002F64EB">
            <w:pPr>
              <w:pStyle w:val="TableParagraph"/>
              <w:spacing w:before="127" w:line="240" w:lineRule="auto"/>
              <w:ind w:left="6" w:right="1"/>
            </w:pPr>
            <w:r>
              <w:rPr>
                <w:spacing w:val="-2"/>
              </w:rPr>
              <w:t>USD$2.143.000</w:t>
            </w:r>
          </w:p>
        </w:tc>
        <w:tc>
          <w:tcPr>
            <w:tcW w:w="3446" w:type="dxa"/>
            <w:gridSpan w:val="2"/>
          </w:tcPr>
          <w:p w14:paraId="17BD8C7C" w14:textId="77777777" w:rsidR="004F3459" w:rsidRDefault="002F64EB">
            <w:pPr>
              <w:pStyle w:val="TableParagraph"/>
              <w:spacing w:line="252" w:lineRule="exact"/>
              <w:ind w:left="514" w:right="146" w:hanging="363"/>
              <w:jc w:val="left"/>
            </w:pPr>
            <w:r>
              <w:t>Un</w:t>
            </w:r>
            <w:r>
              <w:rPr>
                <w:spacing w:val="-6"/>
              </w:rPr>
              <w:t xml:space="preserve"> </w:t>
            </w:r>
            <w:r>
              <w:t>año</w:t>
            </w:r>
            <w:r>
              <w:rPr>
                <w:spacing w:val="-6"/>
              </w:rPr>
              <w:t xml:space="preserve"> </w:t>
            </w:r>
            <w:r>
              <w:t>contado</w:t>
            </w:r>
            <w:r>
              <w:rPr>
                <w:spacing w:val="-6"/>
              </w:rPr>
              <w:t xml:space="preserve"> </w:t>
            </w:r>
            <w:r>
              <w:t>a</w:t>
            </w:r>
            <w:r>
              <w:rPr>
                <w:spacing w:val="-7"/>
              </w:rPr>
              <w:t xml:space="preserve"> </w:t>
            </w:r>
            <w:r>
              <w:t>partir</w:t>
            </w:r>
            <w:r>
              <w:rPr>
                <w:spacing w:val="-6"/>
              </w:rPr>
              <w:t xml:space="preserve"> </w:t>
            </w:r>
            <w:r>
              <w:t>del</w:t>
            </w:r>
            <w:r>
              <w:rPr>
                <w:spacing w:val="-5"/>
              </w:rPr>
              <w:t xml:space="preserve"> </w:t>
            </w:r>
            <w:r>
              <w:t>acta de entrega parcial o final</w:t>
            </w:r>
          </w:p>
        </w:tc>
      </w:tr>
    </w:tbl>
    <w:p w14:paraId="24AA3FD7" w14:textId="77777777" w:rsidR="004F3459" w:rsidRDefault="004F3459">
      <w:pPr>
        <w:pStyle w:val="Textoindependiente"/>
        <w:spacing w:before="138"/>
      </w:pPr>
    </w:p>
    <w:p w14:paraId="325FF3AC" w14:textId="77777777" w:rsidR="004F3459" w:rsidRDefault="002F64EB">
      <w:pPr>
        <w:pStyle w:val="Prrafodelista"/>
        <w:numPr>
          <w:ilvl w:val="2"/>
          <w:numId w:val="1"/>
        </w:numPr>
        <w:tabs>
          <w:tab w:val="left" w:pos="1224"/>
        </w:tabs>
        <w:spacing w:before="1" w:line="357" w:lineRule="auto"/>
        <w:ind w:right="198" w:firstLine="0"/>
        <w:rPr>
          <w:sz w:val="24"/>
        </w:rPr>
      </w:pPr>
      <w:r>
        <w:rPr>
          <w:sz w:val="24"/>
        </w:rPr>
        <w:t>Consta que el 26 de noviembre de 2001, el Ministerio de Defensa Nacional aprobó la modificación a la póliza n.º 0250122010643, según da cuenta copia auténtica del certificado de aprobación de la modificación</w:t>
      </w:r>
      <w:r>
        <w:rPr>
          <w:position w:val="8"/>
          <w:sz w:val="16"/>
        </w:rPr>
        <w:t>59</w:t>
      </w:r>
      <w:r>
        <w:rPr>
          <w:sz w:val="24"/>
        </w:rPr>
        <w:t>.</w:t>
      </w:r>
    </w:p>
    <w:p w14:paraId="2613DBC9" w14:textId="77777777" w:rsidR="004F3459" w:rsidRDefault="004F3459">
      <w:pPr>
        <w:pStyle w:val="Textoindependiente"/>
        <w:rPr>
          <w:sz w:val="20"/>
        </w:rPr>
      </w:pPr>
    </w:p>
    <w:p w14:paraId="62E380BD" w14:textId="77777777" w:rsidR="004F3459" w:rsidRDefault="004F3459">
      <w:pPr>
        <w:pStyle w:val="Textoindependiente"/>
        <w:rPr>
          <w:sz w:val="20"/>
        </w:rPr>
      </w:pPr>
    </w:p>
    <w:p w14:paraId="4CCEC0E1" w14:textId="77777777" w:rsidR="004F3459" w:rsidRDefault="004F3459">
      <w:pPr>
        <w:pStyle w:val="Textoindependiente"/>
        <w:rPr>
          <w:sz w:val="20"/>
        </w:rPr>
      </w:pPr>
    </w:p>
    <w:p w14:paraId="32CA58FF" w14:textId="77777777" w:rsidR="004F3459" w:rsidRDefault="004F3459">
      <w:pPr>
        <w:pStyle w:val="Textoindependiente"/>
        <w:rPr>
          <w:sz w:val="20"/>
        </w:rPr>
      </w:pPr>
    </w:p>
    <w:p w14:paraId="17C4FFA3" w14:textId="77777777" w:rsidR="004F3459" w:rsidRDefault="004F3459">
      <w:pPr>
        <w:pStyle w:val="Textoindependiente"/>
        <w:rPr>
          <w:sz w:val="20"/>
        </w:rPr>
      </w:pPr>
    </w:p>
    <w:p w14:paraId="7B8FD140" w14:textId="77777777" w:rsidR="004F3459" w:rsidRDefault="004F3459">
      <w:pPr>
        <w:pStyle w:val="Textoindependiente"/>
        <w:rPr>
          <w:sz w:val="20"/>
        </w:rPr>
      </w:pPr>
    </w:p>
    <w:p w14:paraId="575B7790" w14:textId="77777777" w:rsidR="004F3459" w:rsidRDefault="004F3459">
      <w:pPr>
        <w:pStyle w:val="Textoindependiente"/>
        <w:rPr>
          <w:sz w:val="20"/>
        </w:rPr>
      </w:pPr>
    </w:p>
    <w:p w14:paraId="6B06BE21" w14:textId="77777777" w:rsidR="004F3459" w:rsidRDefault="002F64EB">
      <w:pPr>
        <w:pStyle w:val="Textoindependiente"/>
        <w:spacing w:before="149"/>
        <w:rPr>
          <w:sz w:val="20"/>
        </w:rPr>
      </w:pPr>
      <w:r>
        <w:rPr>
          <w:noProof/>
        </w:rPr>
        <mc:AlternateContent>
          <mc:Choice Requires="wps">
            <w:drawing>
              <wp:anchor distT="0" distB="0" distL="0" distR="0" simplePos="0" relativeHeight="251658263" behindDoc="1" locked="0" layoutInCell="1" allowOverlap="1" wp14:anchorId="36DE59B4" wp14:editId="0B242277">
                <wp:simplePos x="0" y="0"/>
                <wp:positionH relativeFrom="page">
                  <wp:posOffset>1080820</wp:posOffset>
                </wp:positionH>
                <wp:positionV relativeFrom="paragraph">
                  <wp:posOffset>256275</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BC01D" id="Graphic 28" o:spid="_x0000_s1026" style="position:absolute;margin-left:85.1pt;margin-top:20.2pt;width:144.05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A2J32Q4AAAAAkBAAAPAAAAAAAAAAAAAAAAAH0EAABkcnMvZG93&#10;bnJldi54bWxQSwUGAAAAAAQABADzAAAAigUAAAAA&#10;" path="m1829054,l,,,9143r1829054,l1829054,xe" fillcolor="black" stroked="f">
                <v:path arrowok="t"/>
                <w10:wrap type="topAndBottom" anchorx="page"/>
              </v:shape>
            </w:pict>
          </mc:Fallback>
        </mc:AlternateContent>
      </w:r>
    </w:p>
    <w:p w14:paraId="7CB8EAA0" w14:textId="77777777" w:rsidR="004F3459" w:rsidRDefault="002F64EB">
      <w:pPr>
        <w:spacing w:before="100"/>
        <w:ind w:left="542"/>
        <w:rPr>
          <w:sz w:val="20"/>
        </w:rPr>
      </w:pPr>
      <w:r>
        <w:rPr>
          <w:position w:val="6"/>
          <w:sz w:val="13"/>
        </w:rPr>
        <w:t>56</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86,</w:t>
      </w:r>
      <w:r>
        <w:rPr>
          <w:spacing w:val="-5"/>
          <w:sz w:val="20"/>
        </w:rPr>
        <w:t xml:space="preserve"> </w:t>
      </w:r>
      <w:r>
        <w:rPr>
          <w:sz w:val="20"/>
        </w:rPr>
        <w:t>Anexo</w:t>
      </w:r>
      <w:r>
        <w:rPr>
          <w:spacing w:val="-3"/>
          <w:sz w:val="20"/>
        </w:rPr>
        <w:t xml:space="preserve"> </w:t>
      </w:r>
      <w:r>
        <w:rPr>
          <w:sz w:val="20"/>
        </w:rPr>
        <w:t>1-</w:t>
      </w:r>
      <w:r>
        <w:rPr>
          <w:spacing w:val="-5"/>
          <w:sz w:val="20"/>
        </w:rPr>
        <w:t>AZ.</w:t>
      </w:r>
    </w:p>
    <w:p w14:paraId="5D0DF907" w14:textId="77777777" w:rsidR="004F3459" w:rsidRDefault="002F64EB">
      <w:pPr>
        <w:spacing w:before="1" w:line="229" w:lineRule="exact"/>
        <w:ind w:left="542"/>
        <w:rPr>
          <w:sz w:val="20"/>
        </w:rPr>
      </w:pPr>
      <w:r>
        <w:rPr>
          <w:position w:val="6"/>
          <w:sz w:val="13"/>
        </w:rPr>
        <w:t>57</w:t>
      </w:r>
      <w:r>
        <w:rPr>
          <w:spacing w:val="14"/>
          <w:position w:val="6"/>
          <w:sz w:val="13"/>
        </w:rPr>
        <w:t xml:space="preserve"> </w:t>
      </w:r>
      <w:proofErr w:type="spellStart"/>
      <w:r>
        <w:rPr>
          <w:sz w:val="20"/>
        </w:rPr>
        <w:t>Fl</w:t>
      </w:r>
      <w:proofErr w:type="spellEnd"/>
      <w:r>
        <w:rPr>
          <w:sz w:val="20"/>
        </w:rPr>
        <w:t>.</w:t>
      </w:r>
      <w:r>
        <w:rPr>
          <w:spacing w:val="-4"/>
          <w:sz w:val="20"/>
        </w:rPr>
        <w:t xml:space="preserve"> </w:t>
      </w:r>
      <w:r>
        <w:rPr>
          <w:sz w:val="20"/>
        </w:rPr>
        <w:t>19</w:t>
      </w:r>
      <w:r>
        <w:rPr>
          <w:spacing w:val="-5"/>
          <w:sz w:val="20"/>
        </w:rPr>
        <w:t xml:space="preserve"> </w:t>
      </w:r>
      <w:r>
        <w:rPr>
          <w:sz w:val="20"/>
        </w:rPr>
        <w:t>a</w:t>
      </w:r>
      <w:r>
        <w:rPr>
          <w:spacing w:val="-3"/>
          <w:sz w:val="20"/>
        </w:rPr>
        <w:t xml:space="preserve"> </w:t>
      </w:r>
      <w:r>
        <w:rPr>
          <w:sz w:val="20"/>
        </w:rPr>
        <w:t>30,</w:t>
      </w:r>
      <w:r>
        <w:rPr>
          <w:spacing w:val="-2"/>
          <w:sz w:val="20"/>
        </w:rPr>
        <w:t xml:space="preserve"> </w:t>
      </w:r>
      <w:r>
        <w:rPr>
          <w:sz w:val="20"/>
        </w:rPr>
        <w:t>Anexo</w:t>
      </w:r>
      <w:r>
        <w:rPr>
          <w:spacing w:val="-5"/>
          <w:sz w:val="20"/>
        </w:rPr>
        <w:t xml:space="preserve"> </w:t>
      </w:r>
      <w:r>
        <w:rPr>
          <w:sz w:val="20"/>
        </w:rPr>
        <w:t>1-</w:t>
      </w:r>
      <w:r>
        <w:rPr>
          <w:spacing w:val="-5"/>
          <w:sz w:val="20"/>
        </w:rPr>
        <w:t>AZ.</w:t>
      </w:r>
    </w:p>
    <w:p w14:paraId="7C1779F3" w14:textId="77777777" w:rsidR="004F3459" w:rsidRDefault="002F64EB">
      <w:pPr>
        <w:spacing w:line="229" w:lineRule="exact"/>
        <w:ind w:left="542"/>
        <w:rPr>
          <w:sz w:val="20"/>
        </w:rPr>
      </w:pPr>
      <w:r>
        <w:rPr>
          <w:position w:val="6"/>
          <w:sz w:val="13"/>
        </w:rPr>
        <w:t>58</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80,</w:t>
      </w:r>
      <w:r>
        <w:rPr>
          <w:spacing w:val="-5"/>
          <w:sz w:val="20"/>
        </w:rPr>
        <w:t xml:space="preserve"> </w:t>
      </w:r>
      <w:r>
        <w:rPr>
          <w:sz w:val="20"/>
        </w:rPr>
        <w:t>Anexo</w:t>
      </w:r>
      <w:r>
        <w:rPr>
          <w:spacing w:val="-3"/>
          <w:sz w:val="20"/>
        </w:rPr>
        <w:t xml:space="preserve"> </w:t>
      </w:r>
      <w:r>
        <w:rPr>
          <w:sz w:val="20"/>
        </w:rPr>
        <w:t>1-</w:t>
      </w:r>
      <w:r>
        <w:rPr>
          <w:spacing w:val="-5"/>
          <w:sz w:val="20"/>
        </w:rPr>
        <w:t>AZ.</w:t>
      </w:r>
    </w:p>
    <w:p w14:paraId="2BAE5B83" w14:textId="77777777" w:rsidR="004F3459" w:rsidRDefault="002F64EB">
      <w:pPr>
        <w:ind w:left="542"/>
        <w:rPr>
          <w:sz w:val="20"/>
        </w:rPr>
      </w:pPr>
      <w:r>
        <w:rPr>
          <w:position w:val="6"/>
          <w:sz w:val="13"/>
        </w:rPr>
        <w:t>59</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79,</w:t>
      </w:r>
      <w:r>
        <w:rPr>
          <w:spacing w:val="-5"/>
          <w:sz w:val="20"/>
        </w:rPr>
        <w:t xml:space="preserve"> </w:t>
      </w:r>
      <w:r>
        <w:rPr>
          <w:sz w:val="20"/>
        </w:rPr>
        <w:t>Anexo</w:t>
      </w:r>
      <w:r>
        <w:rPr>
          <w:spacing w:val="-3"/>
          <w:sz w:val="20"/>
        </w:rPr>
        <w:t xml:space="preserve"> </w:t>
      </w:r>
      <w:r>
        <w:rPr>
          <w:sz w:val="20"/>
        </w:rPr>
        <w:t>1-</w:t>
      </w:r>
      <w:r>
        <w:rPr>
          <w:spacing w:val="-5"/>
          <w:sz w:val="20"/>
        </w:rPr>
        <w:t>AZ.</w:t>
      </w:r>
    </w:p>
    <w:p w14:paraId="5AF96A5C" w14:textId="77777777" w:rsidR="004F3459" w:rsidRDefault="004F3459">
      <w:pPr>
        <w:rPr>
          <w:sz w:val="20"/>
        </w:rPr>
        <w:sectPr w:rsidR="004F3459" w:rsidSect="00605E9E">
          <w:pgSz w:w="12240" w:h="20160"/>
          <w:pgMar w:top="2300" w:right="1500" w:bottom="280" w:left="1160" w:header="600" w:footer="0" w:gutter="0"/>
          <w:cols w:space="720"/>
        </w:sectPr>
      </w:pPr>
    </w:p>
    <w:p w14:paraId="2D7226FC" w14:textId="77777777" w:rsidR="004F3459" w:rsidRDefault="004F3459">
      <w:pPr>
        <w:pStyle w:val="Textoindependiente"/>
        <w:spacing w:before="130"/>
      </w:pPr>
    </w:p>
    <w:p w14:paraId="0F4E6A0A" w14:textId="77777777" w:rsidR="004F3459" w:rsidRDefault="002F64EB">
      <w:pPr>
        <w:pStyle w:val="Prrafodelista"/>
        <w:numPr>
          <w:ilvl w:val="2"/>
          <w:numId w:val="1"/>
        </w:numPr>
        <w:tabs>
          <w:tab w:val="left" w:pos="1216"/>
        </w:tabs>
        <w:spacing w:line="357" w:lineRule="auto"/>
        <w:ind w:right="198" w:firstLine="0"/>
        <w:rPr>
          <w:sz w:val="24"/>
        </w:rPr>
      </w:pPr>
      <w:r>
        <w:rPr>
          <w:sz w:val="24"/>
        </w:rPr>
        <w:t>Se probó que el 12 de diciembre de 2001 el Ministerio de Defensa Nacional suscribió el acta de recibo a satisfacción de la segunda entrega, según da cuenta copia auténtica del acta</w:t>
      </w:r>
      <w:r>
        <w:rPr>
          <w:position w:val="8"/>
          <w:sz w:val="16"/>
        </w:rPr>
        <w:t>60</w:t>
      </w:r>
      <w:r>
        <w:rPr>
          <w:sz w:val="24"/>
        </w:rPr>
        <w:t>.</w:t>
      </w:r>
    </w:p>
    <w:p w14:paraId="4E46C8F7" w14:textId="77777777" w:rsidR="004F3459" w:rsidRDefault="004F3459">
      <w:pPr>
        <w:pStyle w:val="Textoindependiente"/>
        <w:spacing w:before="141"/>
      </w:pPr>
    </w:p>
    <w:p w14:paraId="0C988293" w14:textId="77777777" w:rsidR="004F3459" w:rsidRDefault="002F64EB">
      <w:pPr>
        <w:pStyle w:val="Prrafodelista"/>
        <w:numPr>
          <w:ilvl w:val="2"/>
          <w:numId w:val="1"/>
        </w:numPr>
        <w:tabs>
          <w:tab w:val="left" w:pos="1202"/>
        </w:tabs>
        <w:spacing w:line="360" w:lineRule="auto"/>
        <w:ind w:right="196" w:firstLine="0"/>
        <w:rPr>
          <w:sz w:val="24"/>
        </w:rPr>
      </w:pPr>
      <w:r>
        <w:rPr>
          <w:sz w:val="24"/>
        </w:rPr>
        <w:t>Está</w:t>
      </w:r>
      <w:r>
        <w:rPr>
          <w:spacing w:val="-11"/>
          <w:sz w:val="24"/>
        </w:rPr>
        <w:t xml:space="preserve"> </w:t>
      </w:r>
      <w:r>
        <w:rPr>
          <w:sz w:val="24"/>
        </w:rPr>
        <w:t>acreditado</w:t>
      </w:r>
      <w:r>
        <w:rPr>
          <w:spacing w:val="-12"/>
          <w:sz w:val="24"/>
        </w:rPr>
        <w:t xml:space="preserve"> </w:t>
      </w:r>
      <w:r>
        <w:rPr>
          <w:sz w:val="24"/>
        </w:rPr>
        <w:t>que</w:t>
      </w:r>
      <w:r>
        <w:rPr>
          <w:spacing w:val="-12"/>
          <w:sz w:val="24"/>
        </w:rPr>
        <w:t xml:space="preserve"> </w:t>
      </w:r>
      <w:r>
        <w:rPr>
          <w:sz w:val="24"/>
        </w:rPr>
        <w:t>el</w:t>
      </w:r>
      <w:r>
        <w:rPr>
          <w:spacing w:val="-11"/>
          <w:sz w:val="24"/>
        </w:rPr>
        <w:t xml:space="preserve"> </w:t>
      </w:r>
      <w:r>
        <w:rPr>
          <w:sz w:val="24"/>
        </w:rPr>
        <w:t>27</w:t>
      </w:r>
      <w:r>
        <w:rPr>
          <w:spacing w:val="-9"/>
          <w:sz w:val="24"/>
        </w:rPr>
        <w:t xml:space="preserve"> </w:t>
      </w:r>
      <w:r>
        <w:rPr>
          <w:sz w:val="24"/>
        </w:rPr>
        <w:t>de</w:t>
      </w:r>
      <w:r>
        <w:rPr>
          <w:spacing w:val="-9"/>
          <w:sz w:val="24"/>
        </w:rPr>
        <w:t xml:space="preserve"> </w:t>
      </w:r>
      <w:r>
        <w:rPr>
          <w:sz w:val="24"/>
        </w:rPr>
        <w:t>junio</w:t>
      </w:r>
      <w:r>
        <w:rPr>
          <w:spacing w:val="-12"/>
          <w:sz w:val="24"/>
        </w:rPr>
        <w:t xml:space="preserve"> </w:t>
      </w:r>
      <w:r>
        <w:rPr>
          <w:sz w:val="24"/>
        </w:rPr>
        <w:t>de</w:t>
      </w:r>
      <w:r>
        <w:rPr>
          <w:spacing w:val="-12"/>
          <w:sz w:val="24"/>
        </w:rPr>
        <w:t xml:space="preserve"> </w:t>
      </w:r>
      <w:r>
        <w:rPr>
          <w:sz w:val="24"/>
        </w:rPr>
        <w:t>2002,</w:t>
      </w:r>
      <w:r>
        <w:rPr>
          <w:spacing w:val="-12"/>
          <w:sz w:val="24"/>
        </w:rPr>
        <w:t xml:space="preserve"> </w:t>
      </w:r>
      <w:r>
        <w:rPr>
          <w:sz w:val="24"/>
        </w:rPr>
        <w:t>el</w:t>
      </w:r>
      <w:r>
        <w:rPr>
          <w:spacing w:val="-11"/>
          <w:sz w:val="24"/>
        </w:rPr>
        <w:t xml:space="preserve"> </w:t>
      </w:r>
      <w:r>
        <w:rPr>
          <w:sz w:val="24"/>
        </w:rPr>
        <w:t>Ministerio</w:t>
      </w:r>
      <w:r>
        <w:rPr>
          <w:spacing w:val="-12"/>
          <w:sz w:val="24"/>
        </w:rPr>
        <w:t xml:space="preserve"> </w:t>
      </w:r>
      <w:r>
        <w:rPr>
          <w:sz w:val="24"/>
        </w:rPr>
        <w:t>de</w:t>
      </w:r>
      <w:r>
        <w:rPr>
          <w:spacing w:val="-9"/>
          <w:sz w:val="24"/>
        </w:rPr>
        <w:t xml:space="preserve"> </w:t>
      </w:r>
      <w:r>
        <w:rPr>
          <w:sz w:val="24"/>
        </w:rPr>
        <w:t>Defensa</w:t>
      </w:r>
      <w:r>
        <w:rPr>
          <w:spacing w:val="-9"/>
          <w:sz w:val="24"/>
        </w:rPr>
        <w:t xml:space="preserve"> </w:t>
      </w:r>
      <w:r>
        <w:rPr>
          <w:sz w:val="24"/>
        </w:rPr>
        <w:t xml:space="preserve">Nacional y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liquidaron de común acuerdo el contrato, según da cuenta copia auténtica del acuerdo de voluntades</w:t>
      </w:r>
      <w:r>
        <w:rPr>
          <w:position w:val="8"/>
          <w:sz w:val="16"/>
        </w:rPr>
        <w:t>61</w:t>
      </w:r>
      <w:r>
        <w:rPr>
          <w:sz w:val="24"/>
        </w:rPr>
        <w:t>. Al efecto, en cuanto a la garantía las partes indicaron que la vigencia del amparo de calidad se prolongaría hasta el 12 de diciembre de 2002 y se declararon a paz y salvo por concepto de todas las obligaciones.</w:t>
      </w:r>
    </w:p>
    <w:p w14:paraId="51D608E2" w14:textId="77777777" w:rsidR="004F3459" w:rsidRDefault="004F3459">
      <w:pPr>
        <w:pStyle w:val="Textoindependiente"/>
        <w:spacing w:before="133"/>
      </w:pPr>
    </w:p>
    <w:p w14:paraId="1B1FAAE2" w14:textId="77777777" w:rsidR="004F3459" w:rsidRDefault="002F64EB">
      <w:pPr>
        <w:pStyle w:val="Prrafodelista"/>
        <w:numPr>
          <w:ilvl w:val="2"/>
          <w:numId w:val="1"/>
        </w:numPr>
        <w:tabs>
          <w:tab w:val="left" w:pos="1194"/>
        </w:tabs>
        <w:spacing w:line="360" w:lineRule="auto"/>
        <w:ind w:right="198" w:firstLine="0"/>
        <w:rPr>
          <w:sz w:val="24"/>
        </w:rPr>
      </w:pPr>
      <w:r>
        <w:rPr>
          <w:sz w:val="24"/>
        </w:rPr>
        <w:t>Probado</w:t>
      </w:r>
      <w:r>
        <w:rPr>
          <w:spacing w:val="-15"/>
          <w:sz w:val="24"/>
        </w:rPr>
        <w:t xml:space="preserve"> </w:t>
      </w:r>
      <w:r>
        <w:rPr>
          <w:sz w:val="24"/>
        </w:rPr>
        <w:t>está</w:t>
      </w:r>
      <w:r>
        <w:rPr>
          <w:spacing w:val="-17"/>
          <w:sz w:val="24"/>
        </w:rPr>
        <w:t xml:space="preserve"> </w:t>
      </w:r>
      <w:r>
        <w:rPr>
          <w:sz w:val="24"/>
        </w:rPr>
        <w:t>que</w:t>
      </w:r>
      <w:r>
        <w:rPr>
          <w:spacing w:val="-13"/>
          <w:sz w:val="24"/>
        </w:rPr>
        <w:t xml:space="preserve"> </w:t>
      </w:r>
      <w:r>
        <w:rPr>
          <w:sz w:val="24"/>
        </w:rPr>
        <w:t>por</w:t>
      </w:r>
      <w:r>
        <w:rPr>
          <w:spacing w:val="-17"/>
          <w:sz w:val="24"/>
        </w:rPr>
        <w:t xml:space="preserve"> </w:t>
      </w:r>
      <w:r>
        <w:rPr>
          <w:sz w:val="24"/>
        </w:rPr>
        <w:t>medio</w:t>
      </w:r>
      <w:r>
        <w:rPr>
          <w:spacing w:val="-16"/>
          <w:sz w:val="24"/>
        </w:rPr>
        <w:t xml:space="preserve"> </w:t>
      </w:r>
      <w:r>
        <w:rPr>
          <w:sz w:val="24"/>
        </w:rPr>
        <w:t>de</w:t>
      </w:r>
      <w:r>
        <w:rPr>
          <w:spacing w:val="-14"/>
          <w:sz w:val="24"/>
        </w:rPr>
        <w:t xml:space="preserve"> </w:t>
      </w:r>
      <w:r>
        <w:rPr>
          <w:sz w:val="24"/>
        </w:rPr>
        <w:t>la</w:t>
      </w:r>
      <w:r>
        <w:rPr>
          <w:spacing w:val="-17"/>
          <w:sz w:val="24"/>
        </w:rPr>
        <w:t xml:space="preserve"> </w:t>
      </w:r>
      <w:r>
        <w:rPr>
          <w:sz w:val="24"/>
        </w:rPr>
        <w:t>Resolución</w:t>
      </w:r>
      <w:r>
        <w:rPr>
          <w:spacing w:val="-16"/>
          <w:sz w:val="24"/>
        </w:rPr>
        <w:t xml:space="preserve"> </w:t>
      </w:r>
      <w:r>
        <w:rPr>
          <w:sz w:val="24"/>
        </w:rPr>
        <w:t>n.º</w:t>
      </w:r>
      <w:r>
        <w:rPr>
          <w:spacing w:val="-16"/>
          <w:sz w:val="24"/>
        </w:rPr>
        <w:t xml:space="preserve"> </w:t>
      </w:r>
      <w:r>
        <w:rPr>
          <w:sz w:val="24"/>
        </w:rPr>
        <w:t>0725</w:t>
      </w:r>
      <w:r>
        <w:rPr>
          <w:spacing w:val="-16"/>
          <w:sz w:val="24"/>
        </w:rPr>
        <w:t xml:space="preserve"> </w:t>
      </w:r>
      <w:r>
        <w:rPr>
          <w:sz w:val="24"/>
        </w:rPr>
        <w:t>del</w:t>
      </w:r>
      <w:r>
        <w:rPr>
          <w:spacing w:val="-15"/>
          <w:sz w:val="24"/>
        </w:rPr>
        <w:t xml:space="preserve"> </w:t>
      </w:r>
      <w:r>
        <w:rPr>
          <w:sz w:val="24"/>
        </w:rPr>
        <w:t>27</w:t>
      </w:r>
      <w:r>
        <w:rPr>
          <w:spacing w:val="-14"/>
          <w:sz w:val="24"/>
        </w:rPr>
        <w:t xml:space="preserve"> </w:t>
      </w:r>
      <w:r>
        <w:rPr>
          <w:sz w:val="24"/>
        </w:rPr>
        <w:t>de</w:t>
      </w:r>
      <w:r>
        <w:rPr>
          <w:spacing w:val="-14"/>
          <w:sz w:val="24"/>
        </w:rPr>
        <w:t xml:space="preserve"> </w:t>
      </w:r>
      <w:r>
        <w:rPr>
          <w:sz w:val="24"/>
        </w:rPr>
        <w:t>julio</w:t>
      </w:r>
      <w:r>
        <w:rPr>
          <w:spacing w:val="-17"/>
          <w:sz w:val="24"/>
        </w:rPr>
        <w:t xml:space="preserve"> </w:t>
      </w:r>
      <w:r>
        <w:rPr>
          <w:sz w:val="24"/>
        </w:rPr>
        <w:t>de</w:t>
      </w:r>
      <w:r>
        <w:rPr>
          <w:spacing w:val="-15"/>
          <w:sz w:val="24"/>
        </w:rPr>
        <w:t xml:space="preserve"> </w:t>
      </w:r>
      <w:r>
        <w:rPr>
          <w:sz w:val="24"/>
        </w:rPr>
        <w:t>2004, el Ministerio de Defensa Nacional:</w:t>
      </w:r>
      <w:r>
        <w:rPr>
          <w:spacing w:val="-1"/>
          <w:sz w:val="24"/>
        </w:rPr>
        <w:t xml:space="preserve"> </w:t>
      </w:r>
      <w:r>
        <w:rPr>
          <w:sz w:val="24"/>
        </w:rPr>
        <w:t>(i) declaró</w:t>
      </w:r>
      <w:r>
        <w:rPr>
          <w:spacing w:val="-3"/>
          <w:sz w:val="24"/>
        </w:rPr>
        <w:t xml:space="preserve"> </w:t>
      </w:r>
      <w:r>
        <w:rPr>
          <w:sz w:val="24"/>
        </w:rPr>
        <w:t>la ocurrencia del</w:t>
      </w:r>
      <w:r>
        <w:rPr>
          <w:spacing w:val="-1"/>
          <w:sz w:val="24"/>
        </w:rPr>
        <w:t xml:space="preserve"> </w:t>
      </w:r>
      <w:r>
        <w:rPr>
          <w:sz w:val="24"/>
        </w:rPr>
        <w:t>siniestro de calidad, porque los motores T-56ª-7B (series 182088, AE102262 y AE102814)</w:t>
      </w:r>
      <w:r>
        <w:rPr>
          <w:spacing w:val="-1"/>
          <w:sz w:val="24"/>
        </w:rPr>
        <w:t xml:space="preserve"> </w:t>
      </w:r>
      <w:r>
        <w:rPr>
          <w:sz w:val="24"/>
        </w:rPr>
        <w:t>presentaron fallas, fijando como monto a indemnizar la suma USD$723.000, (ii) le ordenó al contratista resarcir el perjuicio ocasionado dentro de los 10 días siguientes a la ejecutoria del acto administrativo; de lo contrario haría efectiva la garantía de cumplimiento n.º 0550122010643 por valor de USD$723.000, (iii) le ordenó al contratista entregar en condiciones</w:t>
      </w:r>
      <w:r>
        <w:rPr>
          <w:spacing w:val="-1"/>
          <w:sz w:val="24"/>
        </w:rPr>
        <w:t xml:space="preserve"> </w:t>
      </w:r>
      <w:r>
        <w:rPr>
          <w:sz w:val="24"/>
        </w:rPr>
        <w:t>operativas el motor T-56ª-TB AE 101733; de lo contrario</w:t>
      </w:r>
      <w:r>
        <w:rPr>
          <w:spacing w:val="-15"/>
          <w:sz w:val="24"/>
        </w:rPr>
        <w:t xml:space="preserve"> </w:t>
      </w:r>
      <w:r>
        <w:rPr>
          <w:sz w:val="24"/>
        </w:rPr>
        <w:t>haría</w:t>
      </w:r>
      <w:r>
        <w:rPr>
          <w:spacing w:val="-15"/>
          <w:sz w:val="24"/>
        </w:rPr>
        <w:t xml:space="preserve"> </w:t>
      </w:r>
      <w:r>
        <w:rPr>
          <w:sz w:val="24"/>
        </w:rPr>
        <w:t>efectiva</w:t>
      </w:r>
      <w:r>
        <w:rPr>
          <w:spacing w:val="-15"/>
          <w:sz w:val="24"/>
        </w:rPr>
        <w:t xml:space="preserve"> </w:t>
      </w:r>
      <w:r>
        <w:rPr>
          <w:sz w:val="24"/>
        </w:rPr>
        <w:t>la</w:t>
      </w:r>
      <w:r>
        <w:rPr>
          <w:spacing w:val="-13"/>
          <w:sz w:val="24"/>
        </w:rPr>
        <w:t xml:space="preserve"> </w:t>
      </w:r>
      <w:r>
        <w:rPr>
          <w:sz w:val="24"/>
        </w:rPr>
        <w:t>garantía</w:t>
      </w:r>
      <w:r>
        <w:rPr>
          <w:spacing w:val="-15"/>
          <w:sz w:val="24"/>
        </w:rPr>
        <w:t xml:space="preserve"> </w:t>
      </w:r>
      <w:r>
        <w:rPr>
          <w:sz w:val="24"/>
        </w:rPr>
        <w:t>de</w:t>
      </w:r>
      <w:r>
        <w:rPr>
          <w:spacing w:val="-13"/>
          <w:sz w:val="24"/>
        </w:rPr>
        <w:t xml:space="preserve"> </w:t>
      </w:r>
      <w:r>
        <w:rPr>
          <w:sz w:val="24"/>
        </w:rPr>
        <w:t>cumplimiento</w:t>
      </w:r>
      <w:r>
        <w:rPr>
          <w:spacing w:val="-15"/>
          <w:sz w:val="24"/>
        </w:rPr>
        <w:t xml:space="preserve"> </w:t>
      </w:r>
      <w:r>
        <w:rPr>
          <w:sz w:val="24"/>
        </w:rPr>
        <w:t>n.º</w:t>
      </w:r>
      <w:r>
        <w:rPr>
          <w:spacing w:val="-13"/>
          <w:sz w:val="24"/>
        </w:rPr>
        <w:t xml:space="preserve"> </w:t>
      </w:r>
      <w:r>
        <w:rPr>
          <w:sz w:val="24"/>
        </w:rPr>
        <w:t>0550122010643</w:t>
      </w:r>
      <w:r>
        <w:rPr>
          <w:spacing w:val="-13"/>
          <w:sz w:val="24"/>
        </w:rPr>
        <w:t xml:space="preserve"> </w:t>
      </w:r>
      <w:r>
        <w:rPr>
          <w:sz w:val="24"/>
        </w:rPr>
        <w:t>por</w:t>
      </w:r>
      <w:r>
        <w:rPr>
          <w:spacing w:val="-14"/>
          <w:sz w:val="24"/>
        </w:rPr>
        <w:t xml:space="preserve"> </w:t>
      </w:r>
      <w:r>
        <w:rPr>
          <w:sz w:val="24"/>
        </w:rPr>
        <w:t>valor</w:t>
      </w:r>
      <w:r>
        <w:rPr>
          <w:spacing w:val="-15"/>
          <w:sz w:val="24"/>
        </w:rPr>
        <w:t xml:space="preserve"> </w:t>
      </w:r>
      <w:r>
        <w:rPr>
          <w:sz w:val="24"/>
        </w:rPr>
        <w:t>de USD$260.350,45,</w:t>
      </w:r>
      <w:r>
        <w:rPr>
          <w:spacing w:val="-14"/>
          <w:sz w:val="24"/>
        </w:rPr>
        <w:t xml:space="preserve"> </w:t>
      </w:r>
      <w:r>
        <w:rPr>
          <w:sz w:val="24"/>
        </w:rPr>
        <w:t>y</w:t>
      </w:r>
      <w:r>
        <w:rPr>
          <w:spacing w:val="-15"/>
          <w:sz w:val="24"/>
        </w:rPr>
        <w:t xml:space="preserve"> </w:t>
      </w:r>
      <w:r>
        <w:rPr>
          <w:sz w:val="24"/>
        </w:rPr>
        <w:t>(</w:t>
      </w:r>
      <w:proofErr w:type="spellStart"/>
      <w:r>
        <w:rPr>
          <w:sz w:val="24"/>
        </w:rPr>
        <w:t>iv</w:t>
      </w:r>
      <w:proofErr w:type="spellEnd"/>
      <w:r>
        <w:rPr>
          <w:sz w:val="24"/>
        </w:rPr>
        <w:t>)</w:t>
      </w:r>
      <w:r>
        <w:rPr>
          <w:spacing w:val="-16"/>
          <w:sz w:val="24"/>
        </w:rPr>
        <w:t xml:space="preserve"> </w:t>
      </w:r>
      <w:r>
        <w:rPr>
          <w:sz w:val="24"/>
        </w:rPr>
        <w:t>dispuso</w:t>
      </w:r>
      <w:r>
        <w:rPr>
          <w:spacing w:val="-17"/>
          <w:sz w:val="24"/>
        </w:rPr>
        <w:t xml:space="preserve"> </w:t>
      </w:r>
      <w:r>
        <w:rPr>
          <w:sz w:val="24"/>
        </w:rPr>
        <w:t>notificar</w:t>
      </w:r>
      <w:r>
        <w:rPr>
          <w:spacing w:val="-12"/>
          <w:sz w:val="24"/>
        </w:rPr>
        <w:t xml:space="preserve"> </w:t>
      </w:r>
      <w:r>
        <w:rPr>
          <w:sz w:val="24"/>
        </w:rPr>
        <w:t>la</w:t>
      </w:r>
      <w:r>
        <w:rPr>
          <w:spacing w:val="-17"/>
          <w:sz w:val="24"/>
        </w:rPr>
        <w:t xml:space="preserve"> </w:t>
      </w:r>
      <w:r>
        <w:rPr>
          <w:sz w:val="24"/>
        </w:rPr>
        <w:t>decisión</w:t>
      </w:r>
      <w:r>
        <w:rPr>
          <w:spacing w:val="-14"/>
          <w:sz w:val="24"/>
        </w:rPr>
        <w:t xml:space="preserve"> </w:t>
      </w:r>
      <w:r>
        <w:rPr>
          <w:sz w:val="24"/>
        </w:rPr>
        <w:t>al</w:t>
      </w:r>
      <w:r>
        <w:rPr>
          <w:spacing w:val="-15"/>
          <w:sz w:val="24"/>
        </w:rPr>
        <w:t xml:space="preserve"> </w:t>
      </w:r>
      <w:r>
        <w:rPr>
          <w:sz w:val="24"/>
        </w:rPr>
        <w:t>contratista</w:t>
      </w:r>
      <w:r>
        <w:rPr>
          <w:spacing w:val="-14"/>
          <w:sz w:val="24"/>
        </w:rPr>
        <w:t xml:space="preserve"> </w:t>
      </w:r>
      <w:r>
        <w:rPr>
          <w:sz w:val="24"/>
        </w:rPr>
        <w:t>y</w:t>
      </w:r>
      <w:r>
        <w:rPr>
          <w:spacing w:val="-17"/>
          <w:sz w:val="24"/>
        </w:rPr>
        <w:t xml:space="preserve"> </w:t>
      </w:r>
      <w:r>
        <w:rPr>
          <w:sz w:val="24"/>
        </w:rPr>
        <w:t>a</w:t>
      </w:r>
      <w:r>
        <w:rPr>
          <w:spacing w:val="-17"/>
          <w:sz w:val="24"/>
        </w:rPr>
        <w:t xml:space="preserve"> </w:t>
      </w:r>
      <w:r>
        <w:rPr>
          <w:sz w:val="24"/>
        </w:rPr>
        <w:t>la</w:t>
      </w:r>
      <w:r>
        <w:rPr>
          <w:spacing w:val="-14"/>
          <w:sz w:val="24"/>
        </w:rPr>
        <w:t xml:space="preserve"> </w:t>
      </w:r>
      <w:r>
        <w:rPr>
          <w:sz w:val="24"/>
        </w:rPr>
        <w:t>aseguradora Cóndor, según da cuenta copia simple del acto administrativo</w:t>
      </w:r>
      <w:r>
        <w:rPr>
          <w:position w:val="8"/>
          <w:sz w:val="16"/>
        </w:rPr>
        <w:t>62</w:t>
      </w:r>
      <w:r>
        <w:rPr>
          <w:sz w:val="24"/>
        </w:rPr>
        <w:t>.</w:t>
      </w:r>
    </w:p>
    <w:p w14:paraId="28EB5F58" w14:textId="77777777" w:rsidR="004F3459" w:rsidRDefault="004F3459">
      <w:pPr>
        <w:pStyle w:val="Textoindependiente"/>
        <w:spacing w:before="134"/>
      </w:pPr>
    </w:p>
    <w:p w14:paraId="68B57222" w14:textId="77777777" w:rsidR="004F3459" w:rsidRDefault="002F64EB">
      <w:pPr>
        <w:pStyle w:val="Textoindependiente"/>
        <w:spacing w:line="360" w:lineRule="auto"/>
        <w:ind w:left="542" w:right="194"/>
        <w:jc w:val="both"/>
      </w:pPr>
      <w:r>
        <w:t>Como</w:t>
      </w:r>
      <w:r>
        <w:rPr>
          <w:spacing w:val="-17"/>
        </w:rPr>
        <w:t xml:space="preserve"> </w:t>
      </w:r>
      <w:r>
        <w:t>fundamento</w:t>
      </w:r>
      <w:r>
        <w:rPr>
          <w:spacing w:val="-17"/>
        </w:rPr>
        <w:t xml:space="preserve"> </w:t>
      </w:r>
      <w:r>
        <w:t>de</w:t>
      </w:r>
      <w:r>
        <w:rPr>
          <w:spacing w:val="-16"/>
        </w:rPr>
        <w:t xml:space="preserve"> </w:t>
      </w:r>
      <w:r>
        <w:t>la</w:t>
      </w:r>
      <w:r>
        <w:rPr>
          <w:spacing w:val="-17"/>
        </w:rPr>
        <w:t xml:space="preserve"> </w:t>
      </w:r>
      <w:r>
        <w:t>decisión,</w:t>
      </w:r>
      <w:r>
        <w:rPr>
          <w:spacing w:val="-17"/>
        </w:rPr>
        <w:t xml:space="preserve"> </w:t>
      </w:r>
      <w:r>
        <w:t>la</w:t>
      </w:r>
      <w:r>
        <w:rPr>
          <w:spacing w:val="-17"/>
        </w:rPr>
        <w:t xml:space="preserve"> </w:t>
      </w:r>
      <w:r>
        <w:t>Administración</w:t>
      </w:r>
      <w:r>
        <w:rPr>
          <w:spacing w:val="-16"/>
        </w:rPr>
        <w:t xml:space="preserve"> </w:t>
      </w:r>
      <w:r>
        <w:t>manifestó</w:t>
      </w:r>
      <w:r>
        <w:rPr>
          <w:spacing w:val="-17"/>
        </w:rPr>
        <w:t xml:space="preserve"> </w:t>
      </w:r>
      <w:r>
        <w:t>que</w:t>
      </w:r>
      <w:r>
        <w:rPr>
          <w:spacing w:val="-17"/>
        </w:rPr>
        <w:t xml:space="preserve"> </w:t>
      </w:r>
      <w:r>
        <w:t>el</w:t>
      </w:r>
      <w:r>
        <w:rPr>
          <w:spacing w:val="-16"/>
        </w:rPr>
        <w:t xml:space="preserve"> </w:t>
      </w:r>
      <w:r>
        <w:t>acta</w:t>
      </w:r>
      <w:r>
        <w:rPr>
          <w:spacing w:val="-17"/>
        </w:rPr>
        <w:t xml:space="preserve"> </w:t>
      </w:r>
      <w:r>
        <w:t>de</w:t>
      </w:r>
      <w:r>
        <w:rPr>
          <w:spacing w:val="-17"/>
        </w:rPr>
        <w:t xml:space="preserve"> </w:t>
      </w:r>
      <w:r>
        <w:t>entrega definitiva se suscribió el 12 de diciembre de 2001, de tal suerte que la vigencia de la</w:t>
      </w:r>
      <w:r>
        <w:rPr>
          <w:spacing w:val="-2"/>
        </w:rPr>
        <w:t xml:space="preserve"> </w:t>
      </w:r>
      <w:r>
        <w:t>póliza frente</w:t>
      </w:r>
      <w:r>
        <w:rPr>
          <w:spacing w:val="-3"/>
        </w:rPr>
        <w:t xml:space="preserve"> </w:t>
      </w:r>
      <w:r>
        <w:t>al</w:t>
      </w:r>
      <w:r>
        <w:rPr>
          <w:spacing w:val="-2"/>
        </w:rPr>
        <w:t xml:space="preserve"> </w:t>
      </w:r>
      <w:r>
        <w:t>amparo</w:t>
      </w:r>
      <w:r>
        <w:rPr>
          <w:spacing w:val="-2"/>
        </w:rPr>
        <w:t xml:space="preserve"> </w:t>
      </w:r>
      <w:r>
        <w:t>de</w:t>
      </w:r>
      <w:r>
        <w:rPr>
          <w:spacing w:val="-2"/>
        </w:rPr>
        <w:t xml:space="preserve"> </w:t>
      </w:r>
      <w:r>
        <w:t>calidad se</w:t>
      </w:r>
      <w:r>
        <w:rPr>
          <w:spacing w:val="-2"/>
        </w:rPr>
        <w:t xml:space="preserve"> </w:t>
      </w:r>
      <w:r>
        <w:t>extendió</w:t>
      </w:r>
      <w:r>
        <w:rPr>
          <w:spacing w:val="-2"/>
        </w:rPr>
        <w:t xml:space="preserve"> </w:t>
      </w:r>
      <w:r>
        <w:t>hasta</w:t>
      </w:r>
      <w:r>
        <w:rPr>
          <w:spacing w:val="-3"/>
        </w:rPr>
        <w:t xml:space="preserve"> </w:t>
      </w:r>
      <w:r>
        <w:t>el</w:t>
      </w:r>
      <w:r>
        <w:rPr>
          <w:spacing w:val="-2"/>
        </w:rPr>
        <w:t xml:space="preserve"> </w:t>
      </w:r>
      <w:r>
        <w:t>12</w:t>
      </w:r>
      <w:r>
        <w:rPr>
          <w:spacing w:val="-4"/>
        </w:rPr>
        <w:t xml:space="preserve"> </w:t>
      </w:r>
      <w:r>
        <w:t>de</w:t>
      </w:r>
      <w:r>
        <w:rPr>
          <w:spacing w:val="-4"/>
        </w:rPr>
        <w:t xml:space="preserve"> </w:t>
      </w:r>
      <w:r>
        <w:t>diciembre</w:t>
      </w:r>
      <w:r>
        <w:rPr>
          <w:spacing w:val="-4"/>
        </w:rPr>
        <w:t xml:space="preserve"> </w:t>
      </w:r>
      <w:r>
        <w:t>de</w:t>
      </w:r>
      <w:r>
        <w:rPr>
          <w:spacing w:val="-4"/>
        </w:rPr>
        <w:t xml:space="preserve"> </w:t>
      </w:r>
      <w:r>
        <w:t>2002. Además, agregó “</w:t>
      </w:r>
      <w:r>
        <w:rPr>
          <w:rFonts w:ascii="Arial" w:hAnsi="Arial"/>
          <w:i/>
        </w:rPr>
        <w:t>que la Fuerza</w:t>
      </w:r>
      <w:r>
        <w:rPr>
          <w:rFonts w:ascii="Arial" w:hAnsi="Arial"/>
          <w:i/>
          <w:spacing w:val="-1"/>
        </w:rPr>
        <w:t xml:space="preserve"> </w:t>
      </w:r>
      <w:r>
        <w:rPr>
          <w:rFonts w:ascii="Arial" w:hAnsi="Arial"/>
          <w:i/>
        </w:rPr>
        <w:t>Aérea Colombiana desde el</w:t>
      </w:r>
      <w:r>
        <w:rPr>
          <w:rFonts w:ascii="Arial" w:hAnsi="Arial"/>
          <w:i/>
          <w:spacing w:val="-1"/>
        </w:rPr>
        <w:t xml:space="preserve"> </w:t>
      </w:r>
      <w:r>
        <w:rPr>
          <w:rFonts w:ascii="Arial" w:hAnsi="Arial"/>
          <w:i/>
        </w:rPr>
        <w:t>13 de agosto de 2002 empezó a remitir comunicaciones al PROVEEDOR, señalando que los motores estaban presentando fallas en la operación</w:t>
      </w:r>
      <w:r>
        <w:t>”, relacionando en tal sentido actas, informes, oficios y comunicaciones que dan cuenta de las fallas en los siguientes motores: serie 182088, serie AE102262 y serie AE102814. A partir de lo anterior, consideró que el perjuicio ocasionado por las fallas ascendía a la suma de USD$723.000. Igualmente, puso de presente que, con ocasión de una comunicación</w:t>
      </w:r>
      <w:r>
        <w:rPr>
          <w:spacing w:val="-3"/>
        </w:rPr>
        <w:t xml:space="preserve"> </w:t>
      </w:r>
      <w:r>
        <w:t>del</w:t>
      </w:r>
      <w:r>
        <w:rPr>
          <w:spacing w:val="-3"/>
        </w:rPr>
        <w:t xml:space="preserve"> </w:t>
      </w:r>
      <w:r>
        <w:t>contratista,</w:t>
      </w:r>
      <w:r>
        <w:rPr>
          <w:spacing w:val="-3"/>
        </w:rPr>
        <w:t xml:space="preserve"> </w:t>
      </w:r>
      <w:r>
        <w:t>la</w:t>
      </w:r>
      <w:r>
        <w:rPr>
          <w:spacing w:val="-3"/>
        </w:rPr>
        <w:t xml:space="preserve"> </w:t>
      </w:r>
      <w:r>
        <w:t>Fuerza Aérea</w:t>
      </w:r>
      <w:r>
        <w:rPr>
          <w:spacing w:val="-1"/>
        </w:rPr>
        <w:t xml:space="preserve"> </w:t>
      </w:r>
      <w:r>
        <w:t>Colombiana</w:t>
      </w:r>
      <w:r>
        <w:rPr>
          <w:spacing w:val="-5"/>
        </w:rPr>
        <w:t xml:space="preserve"> </w:t>
      </w:r>
      <w:r>
        <w:t>envió</w:t>
      </w:r>
      <w:r>
        <w:rPr>
          <w:spacing w:val="-1"/>
        </w:rPr>
        <w:t xml:space="preserve"> </w:t>
      </w:r>
      <w:r>
        <w:t>el</w:t>
      </w:r>
      <w:r>
        <w:rPr>
          <w:spacing w:val="-6"/>
        </w:rPr>
        <w:t xml:space="preserve"> </w:t>
      </w:r>
      <w:r>
        <w:t>motor</w:t>
      </w:r>
      <w:r>
        <w:rPr>
          <w:spacing w:val="-3"/>
        </w:rPr>
        <w:t xml:space="preserve"> </w:t>
      </w:r>
      <w:r>
        <w:t>T-56ª-TB AE</w:t>
      </w:r>
      <w:r>
        <w:rPr>
          <w:spacing w:val="14"/>
        </w:rPr>
        <w:t xml:space="preserve"> </w:t>
      </w:r>
      <w:r>
        <w:t>101733</w:t>
      </w:r>
      <w:r>
        <w:rPr>
          <w:spacing w:val="14"/>
        </w:rPr>
        <w:t xml:space="preserve"> </w:t>
      </w:r>
      <w:r>
        <w:t>a</w:t>
      </w:r>
      <w:r>
        <w:rPr>
          <w:spacing w:val="14"/>
        </w:rPr>
        <w:t xml:space="preserve"> </w:t>
      </w:r>
      <w:r>
        <w:t>la empresa</w:t>
      </w:r>
      <w:r>
        <w:rPr>
          <w:spacing w:val="14"/>
        </w:rPr>
        <w:t xml:space="preserve"> </w:t>
      </w:r>
      <w:r>
        <w:t>SIGMA con sede en Inglaterra</w:t>
      </w:r>
      <w:r>
        <w:rPr>
          <w:spacing w:val="18"/>
        </w:rPr>
        <w:t xml:space="preserve"> </w:t>
      </w:r>
      <w:r>
        <w:t>para que se</w:t>
      </w:r>
      <w:r>
        <w:rPr>
          <w:spacing w:val="17"/>
        </w:rPr>
        <w:t xml:space="preserve"> </w:t>
      </w:r>
      <w:r>
        <w:t>surtiera una</w:t>
      </w:r>
    </w:p>
    <w:p w14:paraId="13E860EA" w14:textId="77777777" w:rsidR="004F3459" w:rsidRDefault="002F64EB">
      <w:pPr>
        <w:pStyle w:val="Textoindependiente"/>
        <w:spacing w:before="200"/>
        <w:rPr>
          <w:sz w:val="20"/>
        </w:rPr>
      </w:pPr>
      <w:r>
        <w:rPr>
          <w:noProof/>
        </w:rPr>
        <mc:AlternateContent>
          <mc:Choice Requires="wps">
            <w:drawing>
              <wp:anchor distT="0" distB="0" distL="0" distR="0" simplePos="0" relativeHeight="251658264" behindDoc="1" locked="0" layoutInCell="1" allowOverlap="1" wp14:anchorId="044ADB11" wp14:editId="46C2D89E">
                <wp:simplePos x="0" y="0"/>
                <wp:positionH relativeFrom="page">
                  <wp:posOffset>1080820</wp:posOffset>
                </wp:positionH>
                <wp:positionV relativeFrom="paragraph">
                  <wp:posOffset>288575</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ED296" id="Graphic 29" o:spid="_x0000_s1026" style="position:absolute;margin-left:85.1pt;margin-top:22.7pt;width:144.05pt;height:.75pt;z-index:-251658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" path="m1829054,l,,,9144r1829054,l1829054,xe" fillcolor="black" stroked="f">
                <v:path arrowok="t"/>
                <w10:wrap type="topAndBottom" anchorx="page"/>
              </v:shape>
            </w:pict>
          </mc:Fallback>
        </mc:AlternateContent>
      </w:r>
    </w:p>
    <w:p w14:paraId="54DAAD53" w14:textId="77777777" w:rsidR="004F3459" w:rsidRDefault="002F64EB">
      <w:pPr>
        <w:spacing w:before="100" w:line="229" w:lineRule="exact"/>
        <w:ind w:left="542"/>
        <w:rPr>
          <w:sz w:val="20"/>
        </w:rPr>
      </w:pPr>
      <w:r>
        <w:rPr>
          <w:position w:val="6"/>
          <w:sz w:val="13"/>
        </w:rPr>
        <w:t>60</w:t>
      </w:r>
      <w:r>
        <w:rPr>
          <w:spacing w:val="11"/>
          <w:position w:val="6"/>
          <w:sz w:val="13"/>
        </w:rPr>
        <w:t xml:space="preserve"> </w:t>
      </w:r>
      <w:proofErr w:type="spellStart"/>
      <w:r>
        <w:rPr>
          <w:sz w:val="20"/>
        </w:rPr>
        <w:t>Fl</w:t>
      </w:r>
      <w:proofErr w:type="spellEnd"/>
      <w:r>
        <w:rPr>
          <w:sz w:val="20"/>
        </w:rPr>
        <w:t>.</w:t>
      </w:r>
      <w:r>
        <w:rPr>
          <w:spacing w:val="-6"/>
          <w:sz w:val="20"/>
        </w:rPr>
        <w:t xml:space="preserve"> </w:t>
      </w:r>
      <w:r>
        <w:rPr>
          <w:sz w:val="20"/>
        </w:rPr>
        <w:t>136,</w:t>
      </w:r>
      <w:r>
        <w:rPr>
          <w:spacing w:val="-4"/>
          <w:sz w:val="20"/>
        </w:rPr>
        <w:t xml:space="preserve"> </w:t>
      </w:r>
      <w:r>
        <w:rPr>
          <w:sz w:val="20"/>
        </w:rPr>
        <w:t>Anexo</w:t>
      </w:r>
      <w:r>
        <w:rPr>
          <w:spacing w:val="-5"/>
          <w:sz w:val="20"/>
        </w:rPr>
        <w:t xml:space="preserve"> </w:t>
      </w:r>
      <w:r>
        <w:rPr>
          <w:sz w:val="20"/>
        </w:rPr>
        <w:t>1-</w:t>
      </w:r>
      <w:r>
        <w:rPr>
          <w:spacing w:val="-5"/>
          <w:sz w:val="20"/>
        </w:rPr>
        <w:t>AZ.</w:t>
      </w:r>
    </w:p>
    <w:p w14:paraId="64382B75" w14:textId="77777777" w:rsidR="004F3459" w:rsidRDefault="002F64EB">
      <w:pPr>
        <w:spacing w:line="229" w:lineRule="exact"/>
        <w:ind w:left="542"/>
        <w:rPr>
          <w:sz w:val="20"/>
        </w:rPr>
      </w:pPr>
      <w:r>
        <w:rPr>
          <w:position w:val="6"/>
          <w:sz w:val="13"/>
        </w:rPr>
        <w:t>61</w:t>
      </w:r>
      <w:r>
        <w:rPr>
          <w:spacing w:val="14"/>
          <w:position w:val="6"/>
          <w:sz w:val="13"/>
        </w:rPr>
        <w:t xml:space="preserve"> </w:t>
      </w:r>
      <w:proofErr w:type="spellStart"/>
      <w:r>
        <w:rPr>
          <w:sz w:val="20"/>
        </w:rPr>
        <w:t>Fl</w:t>
      </w:r>
      <w:proofErr w:type="spellEnd"/>
      <w:r>
        <w:rPr>
          <w:sz w:val="20"/>
        </w:rPr>
        <w:t>.</w:t>
      </w:r>
      <w:r>
        <w:rPr>
          <w:spacing w:val="-5"/>
          <w:sz w:val="20"/>
        </w:rPr>
        <w:t xml:space="preserve"> </w:t>
      </w:r>
      <w:r>
        <w:rPr>
          <w:sz w:val="20"/>
        </w:rPr>
        <w:t>10,</w:t>
      </w:r>
      <w:r>
        <w:rPr>
          <w:spacing w:val="-5"/>
          <w:sz w:val="20"/>
        </w:rPr>
        <w:t xml:space="preserve"> </w:t>
      </w:r>
      <w:r>
        <w:rPr>
          <w:sz w:val="20"/>
        </w:rPr>
        <w:t>Anexo</w:t>
      </w:r>
      <w:r>
        <w:rPr>
          <w:spacing w:val="-3"/>
          <w:sz w:val="20"/>
        </w:rPr>
        <w:t xml:space="preserve"> </w:t>
      </w:r>
      <w:r>
        <w:rPr>
          <w:sz w:val="20"/>
        </w:rPr>
        <w:t>1-</w:t>
      </w:r>
      <w:r>
        <w:rPr>
          <w:spacing w:val="-5"/>
          <w:sz w:val="20"/>
        </w:rPr>
        <w:t>AZ.</w:t>
      </w:r>
    </w:p>
    <w:p w14:paraId="59E80D55" w14:textId="77777777" w:rsidR="004F3459" w:rsidRDefault="002F64EB">
      <w:pPr>
        <w:spacing w:before="1"/>
        <w:ind w:left="542"/>
        <w:rPr>
          <w:sz w:val="20"/>
        </w:rPr>
      </w:pPr>
      <w:r>
        <w:rPr>
          <w:position w:val="6"/>
          <w:sz w:val="13"/>
        </w:rPr>
        <w:t>62</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1</w:t>
      </w:r>
      <w:r>
        <w:rPr>
          <w:spacing w:val="-1"/>
          <w:sz w:val="20"/>
        </w:rPr>
        <w:t xml:space="preserve"> </w:t>
      </w:r>
      <w:r>
        <w:rPr>
          <w:sz w:val="20"/>
        </w:rPr>
        <w:t>a</w:t>
      </w:r>
      <w:r>
        <w:rPr>
          <w:spacing w:val="-3"/>
          <w:sz w:val="20"/>
        </w:rPr>
        <w:t xml:space="preserve"> </w:t>
      </w:r>
      <w:r>
        <w:rPr>
          <w:sz w:val="20"/>
        </w:rPr>
        <w:t>15,</w:t>
      </w:r>
      <w:r>
        <w:rPr>
          <w:spacing w:val="-3"/>
          <w:sz w:val="20"/>
        </w:rPr>
        <w:t xml:space="preserve"> </w:t>
      </w:r>
      <w:r>
        <w:rPr>
          <w:sz w:val="20"/>
        </w:rPr>
        <w:t>C.</w:t>
      </w:r>
      <w:r>
        <w:rPr>
          <w:spacing w:val="-1"/>
          <w:sz w:val="20"/>
        </w:rPr>
        <w:t xml:space="preserve"> </w:t>
      </w:r>
      <w:r>
        <w:rPr>
          <w:spacing w:val="-5"/>
          <w:sz w:val="20"/>
        </w:rPr>
        <w:t>3.</w:t>
      </w:r>
    </w:p>
    <w:p w14:paraId="365449F3" w14:textId="77777777" w:rsidR="004F3459" w:rsidRDefault="004F3459">
      <w:pPr>
        <w:rPr>
          <w:sz w:val="20"/>
        </w:rPr>
        <w:sectPr w:rsidR="004F3459" w:rsidSect="00605E9E">
          <w:pgSz w:w="12240" w:h="20160"/>
          <w:pgMar w:top="2300" w:right="1500" w:bottom="280" w:left="1160" w:header="600" w:footer="0" w:gutter="0"/>
          <w:cols w:space="720"/>
        </w:sectPr>
      </w:pPr>
    </w:p>
    <w:p w14:paraId="5AA5C179" w14:textId="77777777" w:rsidR="004F3459" w:rsidRDefault="004F3459">
      <w:pPr>
        <w:pStyle w:val="Textoindependiente"/>
        <w:spacing w:before="130"/>
      </w:pPr>
    </w:p>
    <w:p w14:paraId="23FC22C3" w14:textId="77777777" w:rsidR="004F3459" w:rsidRDefault="002F64EB">
      <w:pPr>
        <w:spacing w:line="360" w:lineRule="auto"/>
        <w:ind w:left="542" w:right="197"/>
        <w:jc w:val="both"/>
        <w:rPr>
          <w:sz w:val="24"/>
        </w:rPr>
      </w:pPr>
      <w:r>
        <w:rPr>
          <w:sz w:val="24"/>
        </w:rPr>
        <w:t>investigación, “</w:t>
      </w:r>
      <w:r>
        <w:rPr>
          <w:rFonts w:ascii="Arial" w:hAnsi="Arial"/>
          <w:i/>
          <w:sz w:val="24"/>
        </w:rPr>
        <w:t>sin que haya retornado al país en condiciones servibles, pese a los requerimientos a VECTOR AEROSPACE CORPORATION</w:t>
      </w:r>
      <w:r>
        <w:rPr>
          <w:sz w:val="24"/>
        </w:rPr>
        <w:t>”, razón por la cual solicitó su devolución.</w:t>
      </w:r>
    </w:p>
    <w:p w14:paraId="1ACE6A95" w14:textId="77777777" w:rsidR="004F3459" w:rsidRDefault="004F3459">
      <w:pPr>
        <w:pStyle w:val="Textoindependiente"/>
        <w:spacing w:before="126"/>
      </w:pPr>
    </w:p>
    <w:p w14:paraId="7BDBA480" w14:textId="77777777" w:rsidR="004F3459" w:rsidRDefault="002F64EB">
      <w:pPr>
        <w:pStyle w:val="Prrafodelista"/>
        <w:numPr>
          <w:ilvl w:val="2"/>
          <w:numId w:val="1"/>
        </w:numPr>
        <w:tabs>
          <w:tab w:val="left" w:pos="1346"/>
        </w:tabs>
        <w:spacing w:line="360" w:lineRule="auto"/>
        <w:ind w:right="196" w:firstLine="0"/>
        <w:rPr>
          <w:sz w:val="24"/>
        </w:rPr>
      </w:pPr>
      <w:r>
        <w:rPr>
          <w:sz w:val="24"/>
        </w:rPr>
        <w:t xml:space="preserve">Está probado que el 17 de agosto de 2004, la compañía Vector </w:t>
      </w:r>
      <w:proofErr w:type="spellStart"/>
      <w:r>
        <w:rPr>
          <w:sz w:val="24"/>
        </w:rPr>
        <w:t>Aerospace</w:t>
      </w:r>
      <w:proofErr w:type="spellEnd"/>
      <w:r>
        <w:rPr>
          <w:sz w:val="24"/>
        </w:rPr>
        <w:t xml:space="preserve"> </w:t>
      </w:r>
      <w:proofErr w:type="spellStart"/>
      <w:r>
        <w:rPr>
          <w:sz w:val="24"/>
        </w:rPr>
        <w:t>Corporation</w:t>
      </w:r>
      <w:proofErr w:type="spellEnd"/>
      <w:r>
        <w:rPr>
          <w:sz w:val="24"/>
        </w:rPr>
        <w:t xml:space="preserve"> formuló recurso de reposición contra la Resolución n.º 0725 del 27 de julio de 2004, solicitando que fuera revocada, según da cuenta copia simple del recurso</w:t>
      </w:r>
      <w:r>
        <w:rPr>
          <w:position w:val="8"/>
          <w:sz w:val="16"/>
        </w:rPr>
        <w:t>63</w:t>
      </w:r>
      <w:r>
        <w:rPr>
          <w:sz w:val="24"/>
        </w:rPr>
        <w:t>. Al respecto, la recurrente empezó por señalar que el acto administrativo le</w:t>
      </w:r>
      <w:r>
        <w:rPr>
          <w:spacing w:val="-10"/>
          <w:sz w:val="24"/>
        </w:rPr>
        <w:t xml:space="preserve"> </w:t>
      </w:r>
      <w:r>
        <w:rPr>
          <w:sz w:val="24"/>
        </w:rPr>
        <w:t>fue</w:t>
      </w:r>
      <w:r>
        <w:rPr>
          <w:spacing w:val="-9"/>
          <w:sz w:val="24"/>
        </w:rPr>
        <w:t xml:space="preserve"> </w:t>
      </w:r>
      <w:r>
        <w:rPr>
          <w:sz w:val="24"/>
        </w:rPr>
        <w:t>notificado</w:t>
      </w:r>
      <w:r>
        <w:rPr>
          <w:spacing w:val="-9"/>
          <w:sz w:val="24"/>
        </w:rPr>
        <w:t xml:space="preserve"> </w:t>
      </w:r>
      <w:r>
        <w:rPr>
          <w:sz w:val="24"/>
        </w:rPr>
        <w:t>“</w:t>
      </w:r>
      <w:r>
        <w:rPr>
          <w:rFonts w:ascii="Arial" w:hAnsi="Arial"/>
          <w:i/>
          <w:sz w:val="24"/>
        </w:rPr>
        <w:t>personalmente</w:t>
      </w:r>
      <w:r>
        <w:rPr>
          <w:rFonts w:ascii="Arial" w:hAnsi="Arial"/>
          <w:i/>
          <w:spacing w:val="-9"/>
          <w:sz w:val="24"/>
        </w:rPr>
        <w:t xml:space="preserve"> </w:t>
      </w:r>
      <w:r>
        <w:rPr>
          <w:rFonts w:ascii="Arial" w:hAnsi="Arial"/>
          <w:i/>
          <w:sz w:val="24"/>
        </w:rPr>
        <w:t>el</w:t>
      </w:r>
      <w:r>
        <w:rPr>
          <w:rFonts w:ascii="Arial" w:hAnsi="Arial"/>
          <w:i/>
          <w:spacing w:val="-11"/>
          <w:sz w:val="24"/>
        </w:rPr>
        <w:t xml:space="preserve"> </w:t>
      </w:r>
      <w:r>
        <w:rPr>
          <w:rFonts w:ascii="Arial" w:hAnsi="Arial"/>
          <w:i/>
          <w:sz w:val="24"/>
        </w:rPr>
        <w:t>09</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agosto</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2004</w:t>
      </w:r>
      <w:r>
        <w:rPr>
          <w:sz w:val="24"/>
        </w:rPr>
        <w:t>”.</w:t>
      </w:r>
      <w:r>
        <w:rPr>
          <w:spacing w:val="-10"/>
          <w:sz w:val="24"/>
        </w:rPr>
        <w:t xml:space="preserve"> </w:t>
      </w:r>
      <w:r>
        <w:rPr>
          <w:sz w:val="24"/>
        </w:rPr>
        <w:t>Con</w:t>
      </w:r>
      <w:r>
        <w:rPr>
          <w:spacing w:val="-9"/>
          <w:sz w:val="24"/>
        </w:rPr>
        <w:t xml:space="preserve"> </w:t>
      </w:r>
      <w:r>
        <w:rPr>
          <w:sz w:val="24"/>
        </w:rPr>
        <w:t>relación</w:t>
      </w:r>
      <w:r>
        <w:rPr>
          <w:spacing w:val="-9"/>
          <w:sz w:val="24"/>
        </w:rPr>
        <w:t xml:space="preserve"> </w:t>
      </w:r>
      <w:r>
        <w:rPr>
          <w:sz w:val="24"/>
        </w:rPr>
        <w:t>al</w:t>
      </w:r>
      <w:r>
        <w:rPr>
          <w:spacing w:val="-11"/>
          <w:sz w:val="24"/>
        </w:rPr>
        <w:t xml:space="preserve"> </w:t>
      </w:r>
      <w:r>
        <w:rPr>
          <w:sz w:val="24"/>
        </w:rPr>
        <w:t>fondo</w:t>
      </w:r>
      <w:r>
        <w:rPr>
          <w:spacing w:val="-9"/>
          <w:sz w:val="24"/>
        </w:rPr>
        <w:t xml:space="preserve"> </w:t>
      </w:r>
      <w:r>
        <w:rPr>
          <w:sz w:val="24"/>
        </w:rPr>
        <w:t>del asunto, expuso que la decisión adolece de falta de competencia temporal, porque fue expedida por fuera de la vigencia de la póliza y del término de prescripción previsto en el artículo 1081 del Código de Comercio. Igualmente, precisó que la indemnización fijada por la entidad “</w:t>
      </w:r>
      <w:r>
        <w:rPr>
          <w:rFonts w:ascii="Arial" w:hAnsi="Arial"/>
          <w:i/>
          <w:sz w:val="24"/>
        </w:rPr>
        <w:t>no se compadece con la realidad comercial de suministros y las reparaciones en condiciones comerciales normales</w:t>
      </w:r>
      <w:r>
        <w:rPr>
          <w:sz w:val="24"/>
        </w:rPr>
        <w:t>”. Asimismo, adujo que el acto fue proferido con desviación de poder y falsa motivación, porque el</w:t>
      </w:r>
      <w:r>
        <w:rPr>
          <w:spacing w:val="-3"/>
          <w:sz w:val="24"/>
        </w:rPr>
        <w:t xml:space="preserve"> </w:t>
      </w:r>
      <w:r>
        <w:rPr>
          <w:sz w:val="24"/>
        </w:rPr>
        <w:t>daño</w:t>
      </w:r>
      <w:r>
        <w:rPr>
          <w:spacing w:val="-3"/>
          <w:sz w:val="24"/>
        </w:rPr>
        <w:t xml:space="preserve"> </w:t>
      </w:r>
      <w:r>
        <w:rPr>
          <w:sz w:val="24"/>
        </w:rPr>
        <w:t>en</w:t>
      </w:r>
      <w:r>
        <w:rPr>
          <w:spacing w:val="-3"/>
          <w:sz w:val="24"/>
        </w:rPr>
        <w:t xml:space="preserve"> </w:t>
      </w:r>
      <w:r>
        <w:rPr>
          <w:sz w:val="24"/>
        </w:rPr>
        <w:t>los</w:t>
      </w:r>
      <w:r>
        <w:rPr>
          <w:spacing w:val="-5"/>
          <w:sz w:val="24"/>
        </w:rPr>
        <w:t xml:space="preserve"> </w:t>
      </w:r>
      <w:r>
        <w:rPr>
          <w:sz w:val="24"/>
        </w:rPr>
        <w:t>motores</w:t>
      </w:r>
      <w:r>
        <w:rPr>
          <w:spacing w:val="-6"/>
          <w:sz w:val="24"/>
        </w:rPr>
        <w:t xml:space="preserve"> </w:t>
      </w:r>
      <w:r>
        <w:rPr>
          <w:sz w:val="24"/>
        </w:rPr>
        <w:t>fue</w:t>
      </w:r>
      <w:r>
        <w:rPr>
          <w:spacing w:val="-3"/>
          <w:sz w:val="24"/>
        </w:rPr>
        <w:t xml:space="preserve"> </w:t>
      </w:r>
      <w:r>
        <w:rPr>
          <w:sz w:val="24"/>
        </w:rPr>
        <w:t>ocasionado</w:t>
      </w:r>
      <w:r>
        <w:rPr>
          <w:spacing w:val="-3"/>
          <w:sz w:val="24"/>
        </w:rPr>
        <w:t xml:space="preserve"> </w:t>
      </w:r>
      <w:r>
        <w:rPr>
          <w:sz w:val="24"/>
        </w:rPr>
        <w:t>por la</w:t>
      </w:r>
      <w:r>
        <w:rPr>
          <w:spacing w:val="-5"/>
          <w:sz w:val="24"/>
        </w:rPr>
        <w:t xml:space="preserve"> </w:t>
      </w:r>
      <w:r>
        <w:rPr>
          <w:sz w:val="24"/>
        </w:rPr>
        <w:t>inadecuada</w:t>
      </w:r>
      <w:r>
        <w:rPr>
          <w:spacing w:val="-3"/>
          <w:sz w:val="24"/>
        </w:rPr>
        <w:t xml:space="preserve"> </w:t>
      </w:r>
      <w:r>
        <w:rPr>
          <w:sz w:val="24"/>
        </w:rPr>
        <w:t>operación</w:t>
      </w:r>
      <w:r>
        <w:rPr>
          <w:spacing w:val="-1"/>
          <w:sz w:val="24"/>
        </w:rPr>
        <w:t xml:space="preserve"> </w:t>
      </w:r>
      <w:r>
        <w:rPr>
          <w:sz w:val="24"/>
        </w:rPr>
        <w:t>por</w:t>
      </w:r>
      <w:r>
        <w:rPr>
          <w:spacing w:val="-3"/>
          <w:sz w:val="24"/>
        </w:rPr>
        <w:t xml:space="preserve"> </w:t>
      </w:r>
      <w:r>
        <w:rPr>
          <w:sz w:val="24"/>
        </w:rPr>
        <w:t>parte</w:t>
      </w:r>
      <w:r>
        <w:rPr>
          <w:spacing w:val="-3"/>
          <w:sz w:val="24"/>
        </w:rPr>
        <w:t xml:space="preserve"> </w:t>
      </w:r>
      <w:r>
        <w:rPr>
          <w:sz w:val="24"/>
        </w:rPr>
        <w:t>de</w:t>
      </w:r>
      <w:r>
        <w:rPr>
          <w:spacing w:val="-3"/>
          <w:sz w:val="24"/>
        </w:rPr>
        <w:t xml:space="preserve"> </w:t>
      </w:r>
      <w:r>
        <w:rPr>
          <w:sz w:val="24"/>
        </w:rPr>
        <w:t>la Fuerza Aérea Colombiana.</w:t>
      </w:r>
    </w:p>
    <w:p w14:paraId="3442C28E" w14:textId="77777777" w:rsidR="004F3459" w:rsidRDefault="004F3459">
      <w:pPr>
        <w:pStyle w:val="Textoindependiente"/>
        <w:spacing w:before="134"/>
      </w:pPr>
    </w:p>
    <w:p w14:paraId="002E8566" w14:textId="77777777" w:rsidR="004F3459" w:rsidRDefault="002F64EB">
      <w:pPr>
        <w:pStyle w:val="Prrafodelista"/>
        <w:numPr>
          <w:ilvl w:val="2"/>
          <w:numId w:val="1"/>
        </w:numPr>
        <w:tabs>
          <w:tab w:val="left" w:pos="1345"/>
        </w:tabs>
        <w:spacing w:line="357" w:lineRule="auto"/>
        <w:ind w:right="199" w:firstLine="0"/>
        <w:rPr>
          <w:sz w:val="24"/>
        </w:rPr>
      </w:pPr>
      <w:r>
        <w:rPr>
          <w:sz w:val="24"/>
        </w:rPr>
        <w:t>Está acreditado que por</w:t>
      </w:r>
      <w:r>
        <w:rPr>
          <w:spacing w:val="-2"/>
          <w:sz w:val="24"/>
        </w:rPr>
        <w:t xml:space="preserve"> </w:t>
      </w:r>
      <w:r>
        <w:rPr>
          <w:sz w:val="24"/>
        </w:rPr>
        <w:t>medio de la</w:t>
      </w:r>
      <w:r>
        <w:rPr>
          <w:spacing w:val="-3"/>
          <w:sz w:val="24"/>
        </w:rPr>
        <w:t xml:space="preserve"> </w:t>
      </w:r>
      <w:r>
        <w:rPr>
          <w:sz w:val="24"/>
        </w:rPr>
        <w:t>Resolución n.º 1172 del 19 de octubre de 2004, el Ministerio de Defensa Nacional resolvió el recurso de reposición interpuesto</w:t>
      </w:r>
      <w:r>
        <w:rPr>
          <w:spacing w:val="-7"/>
          <w:sz w:val="24"/>
        </w:rPr>
        <w:t xml:space="preserve"> </w:t>
      </w:r>
      <w:r>
        <w:rPr>
          <w:sz w:val="24"/>
        </w:rPr>
        <w:t>por</w:t>
      </w:r>
      <w:r>
        <w:rPr>
          <w:spacing w:val="-6"/>
          <w:sz w:val="24"/>
        </w:rPr>
        <w:t xml:space="preserve"> </w:t>
      </w:r>
      <w:r>
        <w:rPr>
          <w:sz w:val="24"/>
        </w:rPr>
        <w:t>el</w:t>
      </w:r>
      <w:r>
        <w:rPr>
          <w:spacing w:val="-6"/>
          <w:sz w:val="24"/>
        </w:rPr>
        <w:t xml:space="preserve"> </w:t>
      </w:r>
      <w:r>
        <w:rPr>
          <w:sz w:val="24"/>
        </w:rPr>
        <w:t>contratista,</w:t>
      </w:r>
      <w:r>
        <w:rPr>
          <w:spacing w:val="-5"/>
          <w:sz w:val="24"/>
        </w:rPr>
        <w:t xml:space="preserve"> </w:t>
      </w:r>
      <w:r>
        <w:rPr>
          <w:sz w:val="24"/>
        </w:rPr>
        <w:t>confirmando</w:t>
      </w:r>
      <w:r>
        <w:rPr>
          <w:spacing w:val="-3"/>
          <w:sz w:val="24"/>
        </w:rPr>
        <w:t xml:space="preserve"> </w:t>
      </w:r>
      <w:r>
        <w:rPr>
          <w:sz w:val="24"/>
        </w:rPr>
        <w:t>en</w:t>
      </w:r>
      <w:r>
        <w:rPr>
          <w:spacing w:val="-7"/>
          <w:sz w:val="24"/>
        </w:rPr>
        <w:t xml:space="preserve"> </w:t>
      </w:r>
      <w:r>
        <w:rPr>
          <w:sz w:val="24"/>
        </w:rPr>
        <w:t>todo</w:t>
      </w:r>
      <w:r>
        <w:rPr>
          <w:spacing w:val="-3"/>
          <w:sz w:val="24"/>
        </w:rPr>
        <w:t xml:space="preserve"> </w:t>
      </w:r>
      <w:r>
        <w:rPr>
          <w:sz w:val="24"/>
        </w:rPr>
        <w:t>la</w:t>
      </w:r>
      <w:r>
        <w:rPr>
          <w:spacing w:val="-5"/>
          <w:sz w:val="24"/>
        </w:rPr>
        <w:t xml:space="preserve"> </w:t>
      </w:r>
      <w:r>
        <w:rPr>
          <w:sz w:val="24"/>
        </w:rPr>
        <w:t>Resolución</w:t>
      </w:r>
      <w:r>
        <w:rPr>
          <w:spacing w:val="-7"/>
          <w:sz w:val="24"/>
        </w:rPr>
        <w:t xml:space="preserve"> </w:t>
      </w:r>
      <w:r>
        <w:rPr>
          <w:sz w:val="24"/>
        </w:rPr>
        <w:t>n.º</w:t>
      </w:r>
      <w:r>
        <w:rPr>
          <w:spacing w:val="-6"/>
          <w:sz w:val="24"/>
        </w:rPr>
        <w:t xml:space="preserve"> </w:t>
      </w:r>
      <w:r>
        <w:rPr>
          <w:sz w:val="24"/>
        </w:rPr>
        <w:t>0725</w:t>
      </w:r>
      <w:r>
        <w:rPr>
          <w:spacing w:val="-5"/>
          <w:sz w:val="24"/>
        </w:rPr>
        <w:t xml:space="preserve"> </w:t>
      </w:r>
      <w:r>
        <w:rPr>
          <w:sz w:val="24"/>
        </w:rPr>
        <w:t>del</w:t>
      </w:r>
      <w:r>
        <w:rPr>
          <w:spacing w:val="-8"/>
          <w:sz w:val="24"/>
        </w:rPr>
        <w:t xml:space="preserve"> </w:t>
      </w:r>
      <w:r>
        <w:rPr>
          <w:sz w:val="24"/>
        </w:rPr>
        <w:t>27</w:t>
      </w:r>
      <w:r>
        <w:rPr>
          <w:spacing w:val="-7"/>
          <w:sz w:val="24"/>
        </w:rPr>
        <w:t xml:space="preserve"> </w:t>
      </w:r>
      <w:r>
        <w:rPr>
          <w:sz w:val="24"/>
        </w:rPr>
        <w:t>de julio de 2004, según da cuenta copia simple del acto administrativo</w:t>
      </w:r>
      <w:r>
        <w:rPr>
          <w:position w:val="8"/>
          <w:sz w:val="16"/>
        </w:rPr>
        <w:t>64</w:t>
      </w:r>
      <w:r>
        <w:rPr>
          <w:sz w:val="24"/>
        </w:rPr>
        <w:t>.</w:t>
      </w:r>
    </w:p>
    <w:p w14:paraId="13C05C4B" w14:textId="77777777" w:rsidR="004F3459" w:rsidRDefault="004F3459">
      <w:pPr>
        <w:pStyle w:val="Textoindependiente"/>
        <w:spacing w:before="144"/>
      </w:pPr>
    </w:p>
    <w:p w14:paraId="55A1729A" w14:textId="77777777" w:rsidR="004F3459" w:rsidRDefault="002F64EB">
      <w:pPr>
        <w:pStyle w:val="Textoindependiente"/>
        <w:spacing w:line="360" w:lineRule="auto"/>
        <w:ind w:left="542" w:right="194"/>
        <w:jc w:val="both"/>
      </w:pPr>
      <w:r>
        <w:t>Como sustento de su decisión, la Administración precisó, nuevamente, que el amparo de calidad estuvo vigente hasta el 12 de diciembre de 2002, pues el supervisor del contrato firmó el acta de recibo y entrega a satisfacción el 12 de diciembre</w:t>
      </w:r>
      <w:r>
        <w:rPr>
          <w:spacing w:val="-10"/>
        </w:rPr>
        <w:t xml:space="preserve"> </w:t>
      </w:r>
      <w:r>
        <w:t>de</w:t>
      </w:r>
      <w:r>
        <w:rPr>
          <w:spacing w:val="-9"/>
        </w:rPr>
        <w:t xml:space="preserve"> </w:t>
      </w:r>
      <w:r>
        <w:t>2001,</w:t>
      </w:r>
      <w:r>
        <w:rPr>
          <w:spacing w:val="-10"/>
        </w:rPr>
        <w:t xml:space="preserve"> </w:t>
      </w:r>
      <w:r>
        <w:t>a</w:t>
      </w:r>
      <w:r>
        <w:rPr>
          <w:spacing w:val="-7"/>
        </w:rPr>
        <w:t xml:space="preserve"> </w:t>
      </w:r>
      <w:r>
        <w:t>lo</w:t>
      </w:r>
      <w:r>
        <w:rPr>
          <w:spacing w:val="-7"/>
        </w:rPr>
        <w:t xml:space="preserve"> </w:t>
      </w:r>
      <w:r>
        <w:t>que</w:t>
      </w:r>
      <w:r>
        <w:rPr>
          <w:spacing w:val="-7"/>
        </w:rPr>
        <w:t xml:space="preserve"> </w:t>
      </w:r>
      <w:r>
        <w:t>agregó</w:t>
      </w:r>
      <w:r>
        <w:rPr>
          <w:spacing w:val="-9"/>
        </w:rPr>
        <w:t xml:space="preserve"> </w:t>
      </w:r>
      <w:r>
        <w:t>que</w:t>
      </w:r>
      <w:r>
        <w:rPr>
          <w:spacing w:val="-3"/>
        </w:rPr>
        <w:t xml:space="preserve"> </w:t>
      </w:r>
      <w:r>
        <w:t>desde</w:t>
      </w:r>
      <w:r>
        <w:rPr>
          <w:spacing w:val="-7"/>
        </w:rPr>
        <w:t xml:space="preserve"> </w:t>
      </w:r>
      <w:r>
        <w:t>el</w:t>
      </w:r>
      <w:r>
        <w:rPr>
          <w:spacing w:val="-8"/>
        </w:rPr>
        <w:t xml:space="preserve"> </w:t>
      </w:r>
      <w:r>
        <w:t>13</w:t>
      </w:r>
      <w:r>
        <w:rPr>
          <w:spacing w:val="-7"/>
        </w:rPr>
        <w:t xml:space="preserve"> </w:t>
      </w:r>
      <w:r>
        <w:t>de</w:t>
      </w:r>
      <w:r>
        <w:rPr>
          <w:spacing w:val="-7"/>
        </w:rPr>
        <w:t xml:space="preserve"> </w:t>
      </w:r>
      <w:r>
        <w:t>agosto</w:t>
      </w:r>
      <w:r>
        <w:rPr>
          <w:spacing w:val="-7"/>
        </w:rPr>
        <w:t xml:space="preserve"> </w:t>
      </w:r>
      <w:r>
        <w:t>de</w:t>
      </w:r>
      <w:r>
        <w:rPr>
          <w:spacing w:val="-9"/>
        </w:rPr>
        <w:t xml:space="preserve"> </w:t>
      </w:r>
      <w:r>
        <w:t>2002</w:t>
      </w:r>
      <w:r>
        <w:rPr>
          <w:spacing w:val="-3"/>
        </w:rPr>
        <w:t xml:space="preserve"> </w:t>
      </w:r>
      <w:r>
        <w:t>se</w:t>
      </w:r>
      <w:r>
        <w:rPr>
          <w:spacing w:val="-7"/>
        </w:rPr>
        <w:t xml:space="preserve"> </w:t>
      </w:r>
      <w:r>
        <w:t>enviaron comunicaciones al contratista por las fallas que se evidenciaron en los motores. Frente a los cargos formulados por la recurrente, afirmó que el contratista conoció de las razones que llevaron a la entidad a tomar la decisión, al punto que en dos ocasiones intentaron llegar a un arreglo directo, pero ello fracasó, que los daños que</w:t>
      </w:r>
      <w:r>
        <w:rPr>
          <w:spacing w:val="-14"/>
        </w:rPr>
        <w:t xml:space="preserve"> </w:t>
      </w:r>
      <w:r>
        <w:t>presentaron</w:t>
      </w:r>
      <w:r>
        <w:rPr>
          <w:spacing w:val="-12"/>
        </w:rPr>
        <w:t xml:space="preserve"> </w:t>
      </w:r>
      <w:r>
        <w:t>los</w:t>
      </w:r>
      <w:r>
        <w:rPr>
          <w:spacing w:val="-15"/>
        </w:rPr>
        <w:t xml:space="preserve"> </w:t>
      </w:r>
      <w:r>
        <w:t>motores</w:t>
      </w:r>
      <w:r>
        <w:rPr>
          <w:spacing w:val="-15"/>
        </w:rPr>
        <w:t xml:space="preserve"> </w:t>
      </w:r>
      <w:r>
        <w:t>son</w:t>
      </w:r>
      <w:r>
        <w:rPr>
          <w:spacing w:val="-14"/>
        </w:rPr>
        <w:t xml:space="preserve"> </w:t>
      </w:r>
      <w:r>
        <w:t>atribuibles</w:t>
      </w:r>
      <w:r>
        <w:rPr>
          <w:spacing w:val="-15"/>
        </w:rPr>
        <w:t xml:space="preserve"> </w:t>
      </w:r>
      <w:r>
        <w:t>al</w:t>
      </w:r>
      <w:r>
        <w:rPr>
          <w:spacing w:val="-13"/>
        </w:rPr>
        <w:t xml:space="preserve"> </w:t>
      </w:r>
      <w:r>
        <w:t>contratista,</w:t>
      </w:r>
      <w:r>
        <w:rPr>
          <w:spacing w:val="-14"/>
        </w:rPr>
        <w:t xml:space="preserve"> </w:t>
      </w:r>
      <w:r>
        <w:t>que</w:t>
      </w:r>
      <w:r>
        <w:rPr>
          <w:spacing w:val="-14"/>
        </w:rPr>
        <w:t xml:space="preserve"> </w:t>
      </w:r>
      <w:r>
        <w:t>el</w:t>
      </w:r>
      <w:r>
        <w:rPr>
          <w:spacing w:val="-13"/>
        </w:rPr>
        <w:t xml:space="preserve"> </w:t>
      </w:r>
      <w:r>
        <w:t>acto</w:t>
      </w:r>
      <w:r>
        <w:rPr>
          <w:spacing w:val="-12"/>
        </w:rPr>
        <w:t xml:space="preserve"> </w:t>
      </w:r>
      <w:r>
        <w:t>administrativo no adolece de falta</w:t>
      </w:r>
      <w:r>
        <w:rPr>
          <w:spacing w:val="-2"/>
        </w:rPr>
        <w:t xml:space="preserve"> </w:t>
      </w:r>
      <w:r>
        <w:t>de</w:t>
      </w:r>
      <w:r>
        <w:rPr>
          <w:spacing w:val="-2"/>
        </w:rPr>
        <w:t xml:space="preserve"> </w:t>
      </w:r>
      <w:r>
        <w:t>competencia temporal,</w:t>
      </w:r>
      <w:r>
        <w:rPr>
          <w:spacing w:val="-2"/>
        </w:rPr>
        <w:t xml:space="preserve"> </w:t>
      </w:r>
      <w:r>
        <w:t>pues fue expedido</w:t>
      </w:r>
      <w:r>
        <w:rPr>
          <w:spacing w:val="-1"/>
        </w:rPr>
        <w:t xml:space="preserve"> </w:t>
      </w:r>
      <w:r>
        <w:t>dentro de los dos</w:t>
      </w:r>
    </w:p>
    <w:p w14:paraId="2DB65F7C" w14:textId="77777777" w:rsidR="004F3459" w:rsidRDefault="002F64EB">
      <w:pPr>
        <w:pStyle w:val="Textoindependiente"/>
        <w:spacing w:before="1" w:line="360" w:lineRule="auto"/>
        <w:ind w:left="542" w:right="203"/>
        <w:jc w:val="both"/>
      </w:pPr>
      <w:r>
        <w:t>(2) años contados a partir del conocimiento de la ocurrencia del siniestro, es decir, desde el 13 de agosto de 2002, que el monto de la indemnización está soportado en pruebas y que el contratista incumplió el contrato.</w:t>
      </w:r>
    </w:p>
    <w:p w14:paraId="4879E66C" w14:textId="77777777" w:rsidR="004F3459" w:rsidRDefault="002F64EB">
      <w:pPr>
        <w:pStyle w:val="Textoindependiente"/>
        <w:spacing w:before="27"/>
        <w:rPr>
          <w:sz w:val="20"/>
        </w:rPr>
      </w:pPr>
      <w:r>
        <w:rPr>
          <w:noProof/>
        </w:rPr>
        <mc:AlternateContent>
          <mc:Choice Requires="wps">
            <w:drawing>
              <wp:anchor distT="0" distB="0" distL="0" distR="0" simplePos="0" relativeHeight="251658265" behindDoc="1" locked="0" layoutInCell="1" allowOverlap="1" wp14:anchorId="3BFCFD24" wp14:editId="73881C73">
                <wp:simplePos x="0" y="0"/>
                <wp:positionH relativeFrom="page">
                  <wp:posOffset>1080820</wp:posOffset>
                </wp:positionH>
                <wp:positionV relativeFrom="paragraph">
                  <wp:posOffset>178819</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37DD5" id="Graphic 30" o:spid="_x0000_s1026" style="position:absolute;margin-left:85.1pt;margin-top:14.1pt;width:144.05pt;height:.75pt;z-index:-25165821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" path="m1829054,l,,,9144r1829054,l1829054,xe" fillcolor="black" stroked="f">
                <v:path arrowok="t"/>
                <w10:wrap type="topAndBottom" anchorx="page"/>
              </v:shape>
            </w:pict>
          </mc:Fallback>
        </mc:AlternateContent>
      </w:r>
    </w:p>
    <w:p w14:paraId="078996ED" w14:textId="77777777" w:rsidR="004F3459" w:rsidRDefault="002F64EB">
      <w:pPr>
        <w:spacing w:before="98"/>
        <w:ind w:left="542"/>
        <w:rPr>
          <w:sz w:val="20"/>
        </w:rPr>
      </w:pPr>
      <w:r>
        <w:rPr>
          <w:position w:val="6"/>
          <w:sz w:val="13"/>
        </w:rPr>
        <w:t>63</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16</w:t>
      </w:r>
      <w:r>
        <w:rPr>
          <w:spacing w:val="-3"/>
          <w:sz w:val="20"/>
        </w:rPr>
        <w:t xml:space="preserve"> </w:t>
      </w:r>
      <w:r>
        <w:rPr>
          <w:sz w:val="20"/>
        </w:rPr>
        <w:t>a</w:t>
      </w:r>
      <w:r>
        <w:rPr>
          <w:spacing w:val="-2"/>
          <w:sz w:val="20"/>
        </w:rPr>
        <w:t xml:space="preserve"> </w:t>
      </w:r>
      <w:r>
        <w:rPr>
          <w:sz w:val="20"/>
        </w:rPr>
        <w:t>36,</w:t>
      </w:r>
      <w:r>
        <w:rPr>
          <w:spacing w:val="-3"/>
          <w:sz w:val="20"/>
        </w:rPr>
        <w:t xml:space="preserve"> </w:t>
      </w:r>
      <w:r>
        <w:rPr>
          <w:sz w:val="20"/>
        </w:rPr>
        <w:t>C.</w:t>
      </w:r>
      <w:r>
        <w:rPr>
          <w:spacing w:val="-3"/>
          <w:sz w:val="20"/>
        </w:rPr>
        <w:t xml:space="preserve"> </w:t>
      </w:r>
      <w:r>
        <w:rPr>
          <w:spacing w:val="-5"/>
          <w:sz w:val="20"/>
        </w:rPr>
        <w:t>3.</w:t>
      </w:r>
    </w:p>
    <w:p w14:paraId="446FC5D5" w14:textId="77777777" w:rsidR="004F3459" w:rsidRDefault="002F64EB">
      <w:pPr>
        <w:ind w:left="542"/>
        <w:rPr>
          <w:sz w:val="20"/>
        </w:rPr>
      </w:pPr>
      <w:r>
        <w:rPr>
          <w:position w:val="6"/>
          <w:sz w:val="13"/>
        </w:rPr>
        <w:t>64</w:t>
      </w:r>
      <w:r>
        <w:rPr>
          <w:spacing w:val="15"/>
          <w:position w:val="6"/>
          <w:sz w:val="13"/>
        </w:rPr>
        <w:t xml:space="preserve"> </w:t>
      </w:r>
      <w:proofErr w:type="spellStart"/>
      <w:r>
        <w:rPr>
          <w:sz w:val="20"/>
        </w:rPr>
        <w:t>Fl</w:t>
      </w:r>
      <w:proofErr w:type="spellEnd"/>
      <w:r>
        <w:rPr>
          <w:sz w:val="20"/>
        </w:rPr>
        <w:t>.</w:t>
      </w:r>
      <w:r>
        <w:rPr>
          <w:spacing w:val="-3"/>
          <w:sz w:val="20"/>
        </w:rPr>
        <w:t xml:space="preserve"> </w:t>
      </w:r>
      <w:r>
        <w:rPr>
          <w:sz w:val="20"/>
        </w:rPr>
        <w:t>37</w:t>
      </w:r>
      <w:r>
        <w:rPr>
          <w:spacing w:val="-3"/>
          <w:sz w:val="20"/>
        </w:rPr>
        <w:t xml:space="preserve"> </w:t>
      </w:r>
      <w:r>
        <w:rPr>
          <w:sz w:val="20"/>
        </w:rPr>
        <w:t>a</w:t>
      </w:r>
      <w:r>
        <w:rPr>
          <w:spacing w:val="-2"/>
          <w:sz w:val="20"/>
        </w:rPr>
        <w:t xml:space="preserve"> </w:t>
      </w:r>
      <w:r>
        <w:rPr>
          <w:sz w:val="20"/>
        </w:rPr>
        <w:t>74,</w:t>
      </w:r>
      <w:r>
        <w:rPr>
          <w:spacing w:val="-3"/>
          <w:sz w:val="20"/>
        </w:rPr>
        <w:t xml:space="preserve"> </w:t>
      </w:r>
      <w:r>
        <w:rPr>
          <w:sz w:val="20"/>
        </w:rPr>
        <w:t>C.</w:t>
      </w:r>
      <w:r>
        <w:rPr>
          <w:spacing w:val="-3"/>
          <w:sz w:val="20"/>
        </w:rPr>
        <w:t xml:space="preserve"> </w:t>
      </w:r>
      <w:r>
        <w:rPr>
          <w:spacing w:val="-5"/>
          <w:sz w:val="20"/>
        </w:rPr>
        <w:t>3.</w:t>
      </w:r>
    </w:p>
    <w:p w14:paraId="0F055E04" w14:textId="77777777" w:rsidR="004F3459" w:rsidRDefault="004F3459">
      <w:pPr>
        <w:rPr>
          <w:sz w:val="20"/>
        </w:rPr>
        <w:sectPr w:rsidR="004F3459" w:rsidSect="00605E9E">
          <w:pgSz w:w="12240" w:h="20160"/>
          <w:pgMar w:top="2300" w:right="1500" w:bottom="280" w:left="1160" w:header="600" w:footer="0" w:gutter="0"/>
          <w:cols w:space="720"/>
        </w:sectPr>
      </w:pPr>
    </w:p>
    <w:p w14:paraId="5BF46690" w14:textId="77777777" w:rsidR="004F3459" w:rsidRDefault="004F3459">
      <w:pPr>
        <w:pStyle w:val="Textoindependiente"/>
      </w:pPr>
    </w:p>
    <w:p w14:paraId="4A0F9B79" w14:textId="77777777" w:rsidR="004F3459" w:rsidRDefault="004F3459">
      <w:pPr>
        <w:pStyle w:val="Textoindependiente"/>
        <w:spacing w:before="267"/>
      </w:pPr>
    </w:p>
    <w:p w14:paraId="53CC3FC8" w14:textId="77777777" w:rsidR="004F3459" w:rsidRDefault="002F64EB">
      <w:pPr>
        <w:pStyle w:val="Ttulo2"/>
        <w:numPr>
          <w:ilvl w:val="1"/>
          <w:numId w:val="1"/>
        </w:numPr>
        <w:tabs>
          <w:tab w:val="left" w:pos="1010"/>
        </w:tabs>
        <w:ind w:left="1010" w:hanging="468"/>
      </w:pPr>
      <w:r>
        <w:t>Del</w:t>
      </w:r>
      <w:r>
        <w:rPr>
          <w:spacing w:val="-3"/>
        </w:rPr>
        <w:t xml:space="preserve"> </w:t>
      </w:r>
      <w:r>
        <w:t>examen</w:t>
      </w:r>
      <w:r>
        <w:rPr>
          <w:spacing w:val="-3"/>
        </w:rPr>
        <w:t xml:space="preserve"> </w:t>
      </w:r>
      <w:r>
        <w:t>de</w:t>
      </w:r>
      <w:r>
        <w:rPr>
          <w:spacing w:val="-4"/>
        </w:rPr>
        <w:t xml:space="preserve"> </w:t>
      </w:r>
      <w:r>
        <w:t>validez</w:t>
      </w:r>
      <w:r>
        <w:rPr>
          <w:spacing w:val="-3"/>
        </w:rPr>
        <w:t xml:space="preserve"> </w:t>
      </w:r>
      <w:r>
        <w:t>de</w:t>
      </w:r>
      <w:r>
        <w:rPr>
          <w:spacing w:val="1"/>
        </w:rPr>
        <w:t xml:space="preserve"> </w:t>
      </w:r>
      <w:r>
        <w:t>los</w:t>
      </w:r>
      <w:r>
        <w:rPr>
          <w:spacing w:val="-4"/>
        </w:rPr>
        <w:t xml:space="preserve"> </w:t>
      </w:r>
      <w:r>
        <w:t>actos</w:t>
      </w:r>
      <w:r>
        <w:rPr>
          <w:spacing w:val="-3"/>
        </w:rPr>
        <w:t xml:space="preserve"> </w:t>
      </w:r>
      <w:r>
        <w:rPr>
          <w:spacing w:val="-2"/>
        </w:rPr>
        <w:t>acusados</w:t>
      </w:r>
    </w:p>
    <w:p w14:paraId="5DB7B8CA" w14:textId="77777777" w:rsidR="004F3459" w:rsidRDefault="004F3459">
      <w:pPr>
        <w:pStyle w:val="Textoindependiente"/>
        <w:rPr>
          <w:rFonts w:ascii="Arial"/>
          <w:b/>
        </w:rPr>
      </w:pPr>
    </w:p>
    <w:p w14:paraId="6C39151E" w14:textId="77777777" w:rsidR="004F3459" w:rsidRDefault="004F3459">
      <w:pPr>
        <w:pStyle w:val="Textoindependiente"/>
        <w:rPr>
          <w:rFonts w:ascii="Arial"/>
          <w:b/>
        </w:rPr>
      </w:pPr>
    </w:p>
    <w:p w14:paraId="64EC03C7" w14:textId="77777777" w:rsidR="004F3459" w:rsidRDefault="002F64EB">
      <w:pPr>
        <w:pStyle w:val="Textoindependiente"/>
        <w:spacing w:line="360" w:lineRule="auto"/>
        <w:ind w:left="542" w:right="194"/>
        <w:jc w:val="both"/>
      </w:pPr>
      <w:r>
        <w:t xml:space="preserve">Las recurrentes acusan la Resolución n.º 0725 del 27 de julio de 2004, confirmada mediante Resolución n.º 1172 del 19 de octubre de 2004, a través de la cual el Ministerio de Defensa Nacional declaró la ocurrencia del siniestro de calidad del contrato de compraventa y financiación n.º 04-2000-FAC del 15 de mayo de 2001, porque, a su juicio, fueron proferidos cuando había operado la prescripción de la acción derivada del contrato de seguro y, por lo tanto, adolecen de incompetencia temporal y porque se dictaron con infracción del derecho al debido proceso del </w:t>
      </w:r>
      <w:r>
        <w:rPr>
          <w:spacing w:val="-2"/>
        </w:rPr>
        <w:t>contratista.</w:t>
      </w:r>
    </w:p>
    <w:p w14:paraId="4D59C814" w14:textId="77777777" w:rsidR="004F3459" w:rsidRDefault="004F3459">
      <w:pPr>
        <w:pStyle w:val="Textoindependiente"/>
        <w:spacing w:before="137"/>
      </w:pPr>
    </w:p>
    <w:p w14:paraId="085D787E" w14:textId="77777777" w:rsidR="004F3459" w:rsidRDefault="002F64EB">
      <w:pPr>
        <w:pStyle w:val="Textoindependiente"/>
        <w:spacing w:before="1" w:line="360" w:lineRule="auto"/>
        <w:ind w:left="542" w:right="195"/>
        <w:jc w:val="both"/>
      </w:pPr>
      <w:r>
        <w:t>En este orden de ideas, a continuación, la Sala abordará el examen de los cargos formulados en los recursos de alzada de forma independiente.</w:t>
      </w:r>
    </w:p>
    <w:p w14:paraId="04E4295B" w14:textId="77777777" w:rsidR="004F3459" w:rsidRDefault="004F3459">
      <w:pPr>
        <w:pStyle w:val="Textoindependiente"/>
        <w:spacing w:before="139"/>
      </w:pPr>
    </w:p>
    <w:p w14:paraId="401348A6" w14:textId="77777777" w:rsidR="004F3459" w:rsidRDefault="002F64EB">
      <w:pPr>
        <w:pStyle w:val="Ttulo2"/>
        <w:numPr>
          <w:ilvl w:val="2"/>
          <w:numId w:val="1"/>
        </w:numPr>
        <w:tabs>
          <w:tab w:val="left" w:pos="1243"/>
        </w:tabs>
        <w:spacing w:line="360" w:lineRule="auto"/>
        <w:ind w:right="196" w:firstLine="0"/>
      </w:pPr>
      <w:r>
        <w:t>De</w:t>
      </w:r>
      <w:r>
        <w:rPr>
          <w:spacing w:val="33"/>
        </w:rPr>
        <w:t xml:space="preserve"> </w:t>
      </w:r>
      <w:r>
        <w:t>la</w:t>
      </w:r>
      <w:r>
        <w:rPr>
          <w:spacing w:val="33"/>
        </w:rPr>
        <w:t xml:space="preserve"> </w:t>
      </w:r>
      <w:r>
        <w:t>prescripción</w:t>
      </w:r>
      <w:r>
        <w:rPr>
          <w:spacing w:val="32"/>
        </w:rPr>
        <w:t xml:space="preserve"> </w:t>
      </w:r>
      <w:r>
        <w:t>de</w:t>
      </w:r>
      <w:r>
        <w:rPr>
          <w:spacing w:val="33"/>
        </w:rPr>
        <w:t xml:space="preserve"> </w:t>
      </w:r>
      <w:r>
        <w:t>la</w:t>
      </w:r>
      <w:r>
        <w:rPr>
          <w:spacing w:val="31"/>
        </w:rPr>
        <w:t xml:space="preserve"> </w:t>
      </w:r>
      <w:r>
        <w:t>acción</w:t>
      </w:r>
      <w:r>
        <w:rPr>
          <w:spacing w:val="32"/>
        </w:rPr>
        <w:t xml:space="preserve"> </w:t>
      </w:r>
      <w:r>
        <w:t>derivada</w:t>
      </w:r>
      <w:r>
        <w:rPr>
          <w:spacing w:val="33"/>
        </w:rPr>
        <w:t xml:space="preserve"> </w:t>
      </w:r>
      <w:r>
        <w:t>del</w:t>
      </w:r>
      <w:r>
        <w:rPr>
          <w:spacing w:val="33"/>
        </w:rPr>
        <w:t xml:space="preserve"> </w:t>
      </w:r>
      <w:r>
        <w:t>contrato</w:t>
      </w:r>
      <w:r>
        <w:rPr>
          <w:spacing w:val="29"/>
        </w:rPr>
        <w:t xml:space="preserve"> </w:t>
      </w:r>
      <w:r>
        <w:t>de</w:t>
      </w:r>
      <w:r>
        <w:rPr>
          <w:spacing w:val="33"/>
        </w:rPr>
        <w:t xml:space="preserve"> </w:t>
      </w:r>
      <w:r>
        <w:t>seguro</w:t>
      </w:r>
      <w:r>
        <w:rPr>
          <w:spacing w:val="40"/>
        </w:rPr>
        <w:t xml:space="preserve"> </w:t>
      </w:r>
      <w:r>
        <w:t>y</w:t>
      </w:r>
      <w:r>
        <w:rPr>
          <w:spacing w:val="33"/>
        </w:rPr>
        <w:t xml:space="preserve"> </w:t>
      </w:r>
      <w:r>
        <w:t>la incompetencia temporal</w:t>
      </w:r>
    </w:p>
    <w:p w14:paraId="3ED6D1CF" w14:textId="77777777" w:rsidR="004F3459" w:rsidRDefault="004F3459">
      <w:pPr>
        <w:pStyle w:val="Textoindependiente"/>
        <w:spacing w:before="137"/>
        <w:rPr>
          <w:rFonts w:ascii="Arial"/>
          <w:b/>
        </w:rPr>
      </w:pPr>
    </w:p>
    <w:p w14:paraId="523BD34E" w14:textId="77777777" w:rsidR="004F3459" w:rsidRDefault="002F64EB">
      <w:pPr>
        <w:pStyle w:val="Textoindependiente"/>
        <w:spacing w:line="360" w:lineRule="auto"/>
        <w:ind w:left="542" w:right="196"/>
        <w:jc w:val="both"/>
      </w:pPr>
      <w:r>
        <w:t>Teniendo en cuenta que, en lo que respecta a: (i) la prescripción de la acción derivada del contrato de seguro; y (ii) la incompetencia temporal de la Administración, las recurrentes sustentan su reclamación bajo la misma premisa, esto es, con fundamento en el hecho de que la decisión proferida por el entidad pública demandada quedó en firme por fuera</w:t>
      </w:r>
      <w:r>
        <w:rPr>
          <w:spacing w:val="-1"/>
        </w:rPr>
        <w:t xml:space="preserve"> </w:t>
      </w:r>
      <w:r>
        <w:t>del plazo previsto en el artículo 1081 del Código de Comercio, por razones metodológicas la Sala estima pertinente abordar de forma conjunta el examen de los cargos invocados.</w:t>
      </w:r>
    </w:p>
    <w:p w14:paraId="5C2640C2" w14:textId="77777777" w:rsidR="004F3459" w:rsidRDefault="004F3459">
      <w:pPr>
        <w:pStyle w:val="Textoindependiente"/>
        <w:spacing w:before="138"/>
      </w:pPr>
    </w:p>
    <w:p w14:paraId="428F421F" w14:textId="77777777" w:rsidR="004F3459" w:rsidRDefault="002F64EB">
      <w:pPr>
        <w:pStyle w:val="Textoindependiente"/>
        <w:spacing w:line="360" w:lineRule="auto"/>
        <w:ind w:left="542" w:right="196"/>
        <w:jc w:val="both"/>
      </w:pPr>
      <w:r>
        <w:t xml:space="preserve">Sobre este particular, conviene recordar que el Tribunal </w:t>
      </w:r>
      <w:r>
        <w:rPr>
          <w:rFonts w:ascii="Arial" w:hAnsi="Arial"/>
          <w:i/>
        </w:rPr>
        <w:t xml:space="preserve">a quo </w:t>
      </w:r>
      <w:r>
        <w:t xml:space="preserve">en la sentencia de primera instancia consideró que en el </w:t>
      </w:r>
      <w:r>
        <w:rPr>
          <w:rFonts w:ascii="Arial" w:hAnsi="Arial"/>
          <w:i/>
        </w:rPr>
        <w:t xml:space="preserve">sub judice </w:t>
      </w:r>
      <w:r>
        <w:t>no operó la prescripción de la acción derivada del contrato de seguro, porque el Ministerio de Defensa Nacional conoció</w:t>
      </w:r>
      <w:r>
        <w:rPr>
          <w:spacing w:val="-3"/>
        </w:rPr>
        <w:t xml:space="preserve"> </w:t>
      </w:r>
      <w:r>
        <w:t>de los hechos constitutivos</w:t>
      </w:r>
      <w:r>
        <w:rPr>
          <w:spacing w:val="-1"/>
        </w:rPr>
        <w:t xml:space="preserve"> </w:t>
      </w:r>
      <w:r>
        <w:t>del</w:t>
      </w:r>
      <w:r>
        <w:rPr>
          <w:spacing w:val="-1"/>
        </w:rPr>
        <w:t xml:space="preserve"> </w:t>
      </w:r>
      <w:r>
        <w:t>siniestro el</w:t>
      </w:r>
      <w:r>
        <w:rPr>
          <w:spacing w:val="-1"/>
        </w:rPr>
        <w:t xml:space="preserve"> </w:t>
      </w:r>
      <w:r>
        <w:t>13 de agosto de</w:t>
      </w:r>
      <w:r>
        <w:rPr>
          <w:spacing w:val="-3"/>
        </w:rPr>
        <w:t xml:space="preserve"> </w:t>
      </w:r>
      <w:r>
        <w:t>2002 y declaro la</w:t>
      </w:r>
      <w:r>
        <w:rPr>
          <w:spacing w:val="-3"/>
        </w:rPr>
        <w:t xml:space="preserve"> </w:t>
      </w:r>
      <w:r>
        <w:t>ocurrencia</w:t>
      </w:r>
      <w:r>
        <w:rPr>
          <w:spacing w:val="-5"/>
        </w:rPr>
        <w:t xml:space="preserve"> </w:t>
      </w:r>
      <w:r>
        <w:t>del</w:t>
      </w:r>
      <w:r>
        <w:rPr>
          <w:spacing w:val="-6"/>
        </w:rPr>
        <w:t xml:space="preserve"> </w:t>
      </w:r>
      <w:r>
        <w:t>siniestro</w:t>
      </w:r>
      <w:r>
        <w:rPr>
          <w:spacing w:val="-2"/>
        </w:rPr>
        <w:t xml:space="preserve"> </w:t>
      </w:r>
      <w:r>
        <w:t>mediante</w:t>
      </w:r>
      <w:r>
        <w:rPr>
          <w:spacing w:val="-1"/>
        </w:rPr>
        <w:t xml:space="preserve"> </w:t>
      </w:r>
      <w:r>
        <w:t>Resolución</w:t>
      </w:r>
      <w:r>
        <w:rPr>
          <w:spacing w:val="-3"/>
        </w:rPr>
        <w:t xml:space="preserve"> </w:t>
      </w:r>
      <w:r>
        <w:t>n.º</w:t>
      </w:r>
      <w:r>
        <w:rPr>
          <w:spacing w:val="-4"/>
        </w:rPr>
        <w:t xml:space="preserve"> </w:t>
      </w:r>
      <w:r>
        <w:t>0725</w:t>
      </w:r>
      <w:r>
        <w:rPr>
          <w:spacing w:val="-3"/>
        </w:rPr>
        <w:t xml:space="preserve"> </w:t>
      </w:r>
      <w:r>
        <w:t>del</w:t>
      </w:r>
      <w:r>
        <w:rPr>
          <w:spacing w:val="-6"/>
        </w:rPr>
        <w:t xml:space="preserve"> </w:t>
      </w:r>
      <w:r>
        <w:t>27</w:t>
      </w:r>
      <w:r>
        <w:rPr>
          <w:spacing w:val="-5"/>
        </w:rPr>
        <w:t xml:space="preserve"> </w:t>
      </w:r>
      <w:r>
        <w:t>de</w:t>
      </w:r>
      <w:r>
        <w:rPr>
          <w:spacing w:val="-5"/>
        </w:rPr>
        <w:t xml:space="preserve"> </w:t>
      </w:r>
      <w:r>
        <w:t>julio</w:t>
      </w:r>
      <w:r>
        <w:rPr>
          <w:spacing w:val="-3"/>
        </w:rPr>
        <w:t xml:space="preserve"> </w:t>
      </w:r>
      <w:r>
        <w:t>de</w:t>
      </w:r>
      <w:r>
        <w:rPr>
          <w:spacing w:val="-5"/>
        </w:rPr>
        <w:t xml:space="preserve"> </w:t>
      </w:r>
      <w:r>
        <w:t>2004,</w:t>
      </w:r>
      <w:r>
        <w:rPr>
          <w:spacing w:val="-5"/>
        </w:rPr>
        <w:t xml:space="preserve"> </w:t>
      </w:r>
      <w:r>
        <w:t>es decir, dentro del término de prescripción ordinaria.</w:t>
      </w:r>
    </w:p>
    <w:p w14:paraId="0CE86B78" w14:textId="77777777" w:rsidR="004F3459" w:rsidRDefault="004F3459">
      <w:pPr>
        <w:pStyle w:val="Textoindependiente"/>
        <w:spacing w:before="140"/>
      </w:pPr>
    </w:p>
    <w:p w14:paraId="4B6F83A7" w14:textId="77777777" w:rsidR="004F3459" w:rsidRDefault="002F64EB">
      <w:pPr>
        <w:pStyle w:val="Textoindependiente"/>
        <w:spacing w:before="1" w:line="360" w:lineRule="auto"/>
        <w:ind w:left="542" w:right="196"/>
        <w:jc w:val="both"/>
      </w:pPr>
      <w:r>
        <w:t xml:space="preserve">Por su parte, en los recursos de apelación, tanto la aseguradora Cóndor como la compañía Vector </w:t>
      </w:r>
      <w:proofErr w:type="spellStart"/>
      <w:r>
        <w:t>Aerospace</w:t>
      </w:r>
      <w:proofErr w:type="spellEnd"/>
      <w:r>
        <w:t xml:space="preserve"> </w:t>
      </w:r>
      <w:proofErr w:type="spellStart"/>
      <w:r>
        <w:t>Corporation</w:t>
      </w:r>
      <w:proofErr w:type="spellEnd"/>
      <w:r>
        <w:t xml:space="preserve"> adujeron que la declaratoria del siniestro de calidad de la garantía de cumplimiento n.º 0550122010643 quedó en firme pasados dos (2) años contados a partir del conocimiento de los hechos. A este efecto,</w:t>
      </w:r>
      <w:r>
        <w:rPr>
          <w:spacing w:val="73"/>
        </w:rPr>
        <w:t xml:space="preserve"> </w:t>
      </w:r>
      <w:r>
        <w:t>indicaron</w:t>
      </w:r>
      <w:r>
        <w:rPr>
          <w:spacing w:val="71"/>
        </w:rPr>
        <w:t xml:space="preserve"> </w:t>
      </w:r>
      <w:r>
        <w:t>que</w:t>
      </w:r>
      <w:r>
        <w:rPr>
          <w:spacing w:val="75"/>
        </w:rPr>
        <w:t xml:space="preserve"> </w:t>
      </w:r>
      <w:r>
        <w:t>el</w:t>
      </w:r>
      <w:r>
        <w:rPr>
          <w:spacing w:val="72"/>
        </w:rPr>
        <w:t xml:space="preserve"> </w:t>
      </w:r>
      <w:r>
        <w:t>Ministerio</w:t>
      </w:r>
      <w:r>
        <w:rPr>
          <w:spacing w:val="71"/>
        </w:rPr>
        <w:t xml:space="preserve"> </w:t>
      </w:r>
      <w:r>
        <w:t>de</w:t>
      </w:r>
      <w:r>
        <w:rPr>
          <w:spacing w:val="71"/>
        </w:rPr>
        <w:t xml:space="preserve"> </w:t>
      </w:r>
      <w:r>
        <w:t>Defesa</w:t>
      </w:r>
      <w:r>
        <w:rPr>
          <w:spacing w:val="74"/>
        </w:rPr>
        <w:t xml:space="preserve"> </w:t>
      </w:r>
      <w:r>
        <w:t>Nacional</w:t>
      </w:r>
      <w:r>
        <w:rPr>
          <w:spacing w:val="73"/>
        </w:rPr>
        <w:t xml:space="preserve"> </w:t>
      </w:r>
      <w:r>
        <w:t>conoció</w:t>
      </w:r>
      <w:r>
        <w:rPr>
          <w:spacing w:val="71"/>
        </w:rPr>
        <w:t xml:space="preserve"> </w:t>
      </w:r>
      <w:r>
        <w:t>acerca</w:t>
      </w:r>
      <w:r>
        <w:rPr>
          <w:spacing w:val="68"/>
        </w:rPr>
        <w:t xml:space="preserve"> </w:t>
      </w:r>
      <w:r>
        <w:t>de</w:t>
      </w:r>
      <w:r>
        <w:rPr>
          <w:spacing w:val="71"/>
        </w:rPr>
        <w:t xml:space="preserve"> </w:t>
      </w:r>
      <w:r>
        <w:t>la</w:t>
      </w:r>
    </w:p>
    <w:p w14:paraId="101A8C31" w14:textId="77777777" w:rsidR="004F3459" w:rsidRDefault="004F3459">
      <w:pPr>
        <w:spacing w:line="360" w:lineRule="auto"/>
        <w:jc w:val="both"/>
        <w:sectPr w:rsidR="004F3459" w:rsidSect="00605E9E">
          <w:pgSz w:w="12240" w:h="20160"/>
          <w:pgMar w:top="2300" w:right="1500" w:bottom="280" w:left="1160" w:header="600" w:footer="0" w:gutter="0"/>
          <w:cols w:space="720"/>
        </w:sectPr>
      </w:pPr>
    </w:p>
    <w:p w14:paraId="6580E434" w14:textId="77777777" w:rsidR="004F3459" w:rsidRDefault="004F3459">
      <w:pPr>
        <w:pStyle w:val="Textoindependiente"/>
        <w:spacing w:before="130"/>
      </w:pPr>
    </w:p>
    <w:p w14:paraId="1CBF85C5" w14:textId="77777777" w:rsidR="004F3459" w:rsidRDefault="002F64EB">
      <w:pPr>
        <w:pStyle w:val="Textoindependiente"/>
        <w:spacing w:line="360" w:lineRule="auto"/>
        <w:ind w:left="542" w:right="199"/>
        <w:jc w:val="both"/>
      </w:pPr>
      <w:r>
        <w:t>ocurrencia</w:t>
      </w:r>
      <w:r>
        <w:rPr>
          <w:spacing w:val="-10"/>
        </w:rPr>
        <w:t xml:space="preserve"> </w:t>
      </w:r>
      <w:r>
        <w:t>del</w:t>
      </w:r>
      <w:r>
        <w:rPr>
          <w:spacing w:val="-8"/>
        </w:rPr>
        <w:t xml:space="preserve"> </w:t>
      </w:r>
      <w:r>
        <w:t>siniestro</w:t>
      </w:r>
      <w:r>
        <w:rPr>
          <w:spacing w:val="-7"/>
        </w:rPr>
        <w:t xml:space="preserve"> </w:t>
      </w:r>
      <w:r>
        <w:t>el</w:t>
      </w:r>
      <w:r>
        <w:rPr>
          <w:spacing w:val="-8"/>
        </w:rPr>
        <w:t xml:space="preserve"> </w:t>
      </w:r>
      <w:r>
        <w:t>13</w:t>
      </w:r>
      <w:r>
        <w:rPr>
          <w:spacing w:val="-7"/>
        </w:rPr>
        <w:t xml:space="preserve"> </w:t>
      </w:r>
      <w:r>
        <w:t>de</w:t>
      </w:r>
      <w:r>
        <w:rPr>
          <w:spacing w:val="-9"/>
        </w:rPr>
        <w:t xml:space="preserve"> </w:t>
      </w:r>
      <w:r>
        <w:t>agosto</w:t>
      </w:r>
      <w:r>
        <w:rPr>
          <w:spacing w:val="-9"/>
        </w:rPr>
        <w:t xml:space="preserve"> </w:t>
      </w:r>
      <w:r>
        <w:t>de</w:t>
      </w:r>
      <w:r>
        <w:rPr>
          <w:spacing w:val="-9"/>
        </w:rPr>
        <w:t xml:space="preserve"> </w:t>
      </w:r>
      <w:r>
        <w:t>2002,</w:t>
      </w:r>
      <w:r>
        <w:rPr>
          <w:spacing w:val="-10"/>
        </w:rPr>
        <w:t xml:space="preserve"> </w:t>
      </w:r>
      <w:r>
        <w:t>pero</w:t>
      </w:r>
      <w:r>
        <w:rPr>
          <w:spacing w:val="-1"/>
        </w:rPr>
        <w:t xml:space="preserve"> </w:t>
      </w:r>
      <w:r>
        <w:t>la</w:t>
      </w:r>
      <w:r>
        <w:rPr>
          <w:spacing w:val="-7"/>
        </w:rPr>
        <w:t xml:space="preserve"> </w:t>
      </w:r>
      <w:r>
        <w:t>Resolución</w:t>
      </w:r>
      <w:r>
        <w:rPr>
          <w:spacing w:val="-7"/>
        </w:rPr>
        <w:t xml:space="preserve"> </w:t>
      </w:r>
      <w:r>
        <w:t>n.º</w:t>
      </w:r>
      <w:r>
        <w:rPr>
          <w:spacing w:val="-7"/>
        </w:rPr>
        <w:t xml:space="preserve"> </w:t>
      </w:r>
      <w:r>
        <w:t>1172</w:t>
      </w:r>
      <w:r>
        <w:rPr>
          <w:spacing w:val="-9"/>
        </w:rPr>
        <w:t xml:space="preserve"> </w:t>
      </w:r>
      <w:r>
        <w:t>del</w:t>
      </w:r>
      <w:r>
        <w:rPr>
          <w:spacing w:val="-8"/>
        </w:rPr>
        <w:t xml:space="preserve"> </w:t>
      </w:r>
      <w:r>
        <w:t>19 de octubre de 2004, que resolvió el recurso de reposición contra la Resolución n.º 0725 del 27 de julio de 2004, se dictó y quedó en firme por fuera del término de prescripción de la acción derivada den contrato de seguros, establecido en el artículo 1081 del</w:t>
      </w:r>
      <w:r>
        <w:rPr>
          <w:spacing w:val="-1"/>
        </w:rPr>
        <w:t xml:space="preserve"> </w:t>
      </w:r>
      <w:r>
        <w:t>Código de Comercio. A juicio de las recurrentes</w:t>
      </w:r>
      <w:r>
        <w:rPr>
          <w:spacing w:val="-1"/>
        </w:rPr>
        <w:t xml:space="preserve"> </w:t>
      </w:r>
      <w:r>
        <w:t>la</w:t>
      </w:r>
      <w:r>
        <w:rPr>
          <w:spacing w:val="-3"/>
        </w:rPr>
        <w:t xml:space="preserve"> </w:t>
      </w:r>
      <w:r>
        <w:t>decisión debía cobrar firmeza dentro del plazo de prescripción.</w:t>
      </w:r>
    </w:p>
    <w:p w14:paraId="7A7B9919" w14:textId="77777777" w:rsidR="004F3459" w:rsidRDefault="004F3459">
      <w:pPr>
        <w:pStyle w:val="Textoindependiente"/>
        <w:spacing w:before="137"/>
      </w:pPr>
    </w:p>
    <w:p w14:paraId="72AD5FAC" w14:textId="77777777" w:rsidR="004F3459" w:rsidRDefault="002F64EB">
      <w:pPr>
        <w:pStyle w:val="Textoindependiente"/>
        <w:spacing w:line="360" w:lineRule="auto"/>
        <w:ind w:left="542" w:right="201"/>
        <w:jc w:val="both"/>
      </w:pPr>
      <w:r>
        <w:t>En</w:t>
      </w:r>
      <w:r>
        <w:rPr>
          <w:spacing w:val="-6"/>
        </w:rPr>
        <w:t xml:space="preserve"> </w:t>
      </w:r>
      <w:r>
        <w:t>relación</w:t>
      </w:r>
      <w:r>
        <w:rPr>
          <w:spacing w:val="-6"/>
        </w:rPr>
        <w:t xml:space="preserve"> </w:t>
      </w:r>
      <w:r>
        <w:t>con</w:t>
      </w:r>
      <w:r>
        <w:rPr>
          <w:spacing w:val="-6"/>
        </w:rPr>
        <w:t xml:space="preserve"> </w:t>
      </w:r>
      <w:r>
        <w:t>la</w:t>
      </w:r>
      <w:r>
        <w:rPr>
          <w:spacing w:val="-7"/>
        </w:rPr>
        <w:t xml:space="preserve"> </w:t>
      </w:r>
      <w:r>
        <w:t>prescripción</w:t>
      </w:r>
      <w:r>
        <w:rPr>
          <w:spacing w:val="-5"/>
        </w:rPr>
        <w:t xml:space="preserve"> </w:t>
      </w:r>
      <w:r>
        <w:t>de</w:t>
      </w:r>
      <w:r>
        <w:rPr>
          <w:spacing w:val="-7"/>
        </w:rPr>
        <w:t xml:space="preserve"> </w:t>
      </w:r>
      <w:r>
        <w:t>las</w:t>
      </w:r>
      <w:r>
        <w:rPr>
          <w:spacing w:val="-7"/>
        </w:rPr>
        <w:t xml:space="preserve"> </w:t>
      </w:r>
      <w:r>
        <w:t>acciones</w:t>
      </w:r>
      <w:r>
        <w:rPr>
          <w:spacing w:val="-6"/>
        </w:rPr>
        <w:t xml:space="preserve"> </w:t>
      </w:r>
      <w:r>
        <w:t>derivadas</w:t>
      </w:r>
      <w:r>
        <w:rPr>
          <w:spacing w:val="-6"/>
        </w:rPr>
        <w:t xml:space="preserve"> </w:t>
      </w:r>
      <w:r>
        <w:t>del</w:t>
      </w:r>
      <w:r>
        <w:rPr>
          <w:spacing w:val="-6"/>
        </w:rPr>
        <w:t xml:space="preserve"> </w:t>
      </w:r>
      <w:r>
        <w:t>contrato</w:t>
      </w:r>
      <w:r>
        <w:rPr>
          <w:spacing w:val="-6"/>
        </w:rPr>
        <w:t xml:space="preserve"> </w:t>
      </w:r>
      <w:r>
        <w:t>de</w:t>
      </w:r>
      <w:r>
        <w:rPr>
          <w:spacing w:val="-7"/>
        </w:rPr>
        <w:t xml:space="preserve"> </w:t>
      </w:r>
      <w:r>
        <w:t>seguro,</w:t>
      </w:r>
      <w:r>
        <w:rPr>
          <w:spacing w:val="-7"/>
        </w:rPr>
        <w:t xml:space="preserve"> </w:t>
      </w:r>
      <w:r>
        <w:t>el artículo 1081 del Código de Comercio establece que:</w:t>
      </w:r>
    </w:p>
    <w:p w14:paraId="003C329D" w14:textId="77777777" w:rsidR="004F3459" w:rsidRDefault="004F3459">
      <w:pPr>
        <w:pStyle w:val="Textoindependiente"/>
        <w:spacing w:before="137"/>
      </w:pPr>
    </w:p>
    <w:p w14:paraId="206E5E85" w14:textId="77777777" w:rsidR="004F3459" w:rsidRDefault="002F64EB">
      <w:pPr>
        <w:ind w:left="1250" w:right="204"/>
        <w:jc w:val="both"/>
        <w:rPr>
          <w:rFonts w:ascii="Arial" w:hAnsi="Arial"/>
          <w:i/>
        </w:rPr>
      </w:pPr>
      <w:r>
        <w:rPr>
          <w:rFonts w:ascii="Arial" w:hAnsi="Arial"/>
          <w:i/>
        </w:rPr>
        <w:t>“La prescripción de las acciones que se derivan del contrato de seguro o de las disposiciones que lo rigen podrá ser ordinaria o extraordinaria.</w:t>
      </w:r>
    </w:p>
    <w:p w14:paraId="452CD19C" w14:textId="77777777" w:rsidR="004F3459" w:rsidRDefault="004F3459">
      <w:pPr>
        <w:pStyle w:val="Textoindependiente"/>
        <w:spacing w:before="2"/>
        <w:rPr>
          <w:rFonts w:ascii="Arial"/>
          <w:i/>
          <w:sz w:val="22"/>
        </w:rPr>
      </w:pPr>
    </w:p>
    <w:p w14:paraId="637225DC" w14:textId="77777777" w:rsidR="004F3459" w:rsidRDefault="002F64EB">
      <w:pPr>
        <w:ind w:left="1250" w:right="199"/>
        <w:jc w:val="both"/>
        <w:rPr>
          <w:rFonts w:ascii="Arial" w:hAnsi="Arial"/>
          <w:b/>
          <w:i/>
        </w:rPr>
      </w:pPr>
      <w:r>
        <w:rPr>
          <w:rFonts w:ascii="Arial" w:hAnsi="Arial"/>
          <w:b/>
          <w:i/>
        </w:rPr>
        <w:t>La prescripción ordinaria será de dos años y empezará a correr desde el momento en que el interesado haya tenido o debido tener conocimiento del hecho que da base a la acción.</w:t>
      </w:r>
    </w:p>
    <w:p w14:paraId="2D23611C" w14:textId="77777777" w:rsidR="004F3459" w:rsidRDefault="002F64EB">
      <w:pPr>
        <w:spacing w:before="251"/>
        <w:ind w:left="1250" w:right="201"/>
        <w:jc w:val="both"/>
        <w:rPr>
          <w:rFonts w:ascii="Arial" w:hAnsi="Arial"/>
          <w:i/>
        </w:rPr>
      </w:pPr>
      <w:r>
        <w:rPr>
          <w:rFonts w:ascii="Arial" w:hAnsi="Arial"/>
          <w:i/>
        </w:rPr>
        <w:t xml:space="preserve">La prescripción extraordinaria será de cinco años, correrá contra toda clase de personas y empezará a contarse desde el momento en que nace el respectivo </w:t>
      </w:r>
      <w:r>
        <w:rPr>
          <w:rFonts w:ascii="Arial" w:hAnsi="Arial"/>
          <w:i/>
          <w:spacing w:val="-2"/>
        </w:rPr>
        <w:t>derecho.</w:t>
      </w:r>
    </w:p>
    <w:p w14:paraId="41513023" w14:textId="77777777" w:rsidR="004F3459" w:rsidRDefault="004F3459">
      <w:pPr>
        <w:pStyle w:val="Textoindependiente"/>
        <w:spacing w:before="1"/>
        <w:rPr>
          <w:rFonts w:ascii="Arial"/>
          <w:i/>
          <w:sz w:val="22"/>
        </w:rPr>
      </w:pPr>
    </w:p>
    <w:p w14:paraId="62B074B2" w14:textId="77777777" w:rsidR="004F3459" w:rsidRDefault="002F64EB">
      <w:pPr>
        <w:ind w:left="1250"/>
        <w:jc w:val="both"/>
      </w:pPr>
      <w:r>
        <w:rPr>
          <w:rFonts w:ascii="Arial" w:hAnsi="Arial"/>
          <w:i/>
        </w:rPr>
        <w:t>Estos</w:t>
      </w:r>
      <w:r>
        <w:rPr>
          <w:rFonts w:ascii="Arial" w:hAnsi="Arial"/>
          <w:i/>
          <w:spacing w:val="-10"/>
        </w:rPr>
        <w:t xml:space="preserve"> </w:t>
      </w:r>
      <w:r>
        <w:rPr>
          <w:rFonts w:ascii="Arial" w:hAnsi="Arial"/>
          <w:i/>
        </w:rPr>
        <w:t>términos</w:t>
      </w:r>
      <w:r>
        <w:rPr>
          <w:rFonts w:ascii="Arial" w:hAnsi="Arial"/>
          <w:i/>
          <w:spacing w:val="-7"/>
        </w:rPr>
        <w:t xml:space="preserve"> </w:t>
      </w:r>
      <w:r>
        <w:rPr>
          <w:rFonts w:ascii="Arial" w:hAnsi="Arial"/>
          <w:i/>
        </w:rPr>
        <w:t>no</w:t>
      </w:r>
      <w:r>
        <w:rPr>
          <w:rFonts w:ascii="Arial" w:hAnsi="Arial"/>
          <w:i/>
          <w:spacing w:val="-8"/>
        </w:rPr>
        <w:t xml:space="preserve"> </w:t>
      </w:r>
      <w:r>
        <w:rPr>
          <w:rFonts w:ascii="Arial" w:hAnsi="Arial"/>
          <w:i/>
        </w:rPr>
        <w:t>pueden</w:t>
      </w:r>
      <w:r>
        <w:rPr>
          <w:rFonts w:ascii="Arial" w:hAnsi="Arial"/>
          <w:i/>
          <w:spacing w:val="-7"/>
        </w:rPr>
        <w:t xml:space="preserve"> </w:t>
      </w:r>
      <w:r>
        <w:rPr>
          <w:rFonts w:ascii="Arial" w:hAnsi="Arial"/>
          <w:i/>
        </w:rPr>
        <w:t>ser</w:t>
      </w:r>
      <w:r>
        <w:rPr>
          <w:rFonts w:ascii="Arial" w:hAnsi="Arial"/>
          <w:i/>
          <w:spacing w:val="-7"/>
        </w:rPr>
        <w:t xml:space="preserve"> </w:t>
      </w:r>
      <w:r>
        <w:rPr>
          <w:rFonts w:ascii="Arial" w:hAnsi="Arial"/>
          <w:i/>
        </w:rPr>
        <w:t>modificados</w:t>
      </w:r>
      <w:r>
        <w:rPr>
          <w:rFonts w:ascii="Arial" w:hAnsi="Arial"/>
          <w:i/>
          <w:spacing w:val="-8"/>
        </w:rPr>
        <w:t xml:space="preserve"> </w:t>
      </w:r>
      <w:r>
        <w:rPr>
          <w:rFonts w:ascii="Arial" w:hAnsi="Arial"/>
          <w:i/>
        </w:rPr>
        <w:t>por</w:t>
      </w:r>
      <w:r>
        <w:rPr>
          <w:rFonts w:ascii="Arial" w:hAnsi="Arial"/>
          <w:i/>
          <w:spacing w:val="-7"/>
        </w:rPr>
        <w:t xml:space="preserve"> </w:t>
      </w:r>
      <w:r>
        <w:rPr>
          <w:rFonts w:ascii="Arial" w:hAnsi="Arial"/>
          <w:i/>
        </w:rPr>
        <w:t>las</w:t>
      </w:r>
      <w:r>
        <w:rPr>
          <w:rFonts w:ascii="Arial" w:hAnsi="Arial"/>
          <w:i/>
          <w:spacing w:val="-8"/>
        </w:rPr>
        <w:t xml:space="preserve"> </w:t>
      </w:r>
      <w:r>
        <w:rPr>
          <w:rFonts w:ascii="Arial" w:hAnsi="Arial"/>
          <w:i/>
        </w:rPr>
        <w:t>partes”.</w:t>
      </w:r>
      <w:r>
        <w:rPr>
          <w:rFonts w:ascii="Arial" w:hAnsi="Arial"/>
          <w:i/>
          <w:spacing w:val="-6"/>
        </w:rPr>
        <w:t xml:space="preserve"> </w:t>
      </w:r>
      <w:r>
        <w:t>(Negrillas</w:t>
      </w:r>
      <w:r>
        <w:rPr>
          <w:spacing w:val="-6"/>
        </w:rPr>
        <w:t xml:space="preserve"> </w:t>
      </w:r>
      <w:r>
        <w:t>fuera</w:t>
      </w:r>
      <w:r>
        <w:rPr>
          <w:spacing w:val="-10"/>
        </w:rPr>
        <w:t xml:space="preserve"> </w:t>
      </w:r>
      <w:r>
        <w:t>de</w:t>
      </w:r>
      <w:r>
        <w:rPr>
          <w:spacing w:val="-6"/>
        </w:rPr>
        <w:t xml:space="preserve"> </w:t>
      </w:r>
      <w:r>
        <w:rPr>
          <w:spacing w:val="-2"/>
        </w:rPr>
        <w:t>texto)</w:t>
      </w:r>
    </w:p>
    <w:p w14:paraId="2679C388" w14:textId="77777777" w:rsidR="004F3459" w:rsidRDefault="004F3459">
      <w:pPr>
        <w:pStyle w:val="Textoindependiente"/>
        <w:spacing w:before="162"/>
        <w:rPr>
          <w:sz w:val="22"/>
        </w:rPr>
      </w:pPr>
    </w:p>
    <w:p w14:paraId="284EFD58" w14:textId="77777777" w:rsidR="004F3459" w:rsidRDefault="002F64EB">
      <w:pPr>
        <w:spacing w:line="360" w:lineRule="auto"/>
        <w:ind w:left="542" w:right="195"/>
        <w:jc w:val="both"/>
        <w:rPr>
          <w:sz w:val="24"/>
        </w:rPr>
      </w:pPr>
      <w:r>
        <w:rPr>
          <w:sz w:val="24"/>
        </w:rPr>
        <w:t>A partir de esta disposición, salta a la vista que, tratándose de seguros la ley mercantil contempla dos tipos de prescripción: la ordinaria y la extraordinaria, las cuales, a voces de la Sala de Casación Civil de la Corte Suprema de Justicia, se distinguen porque “</w:t>
      </w:r>
      <w:r>
        <w:rPr>
          <w:rFonts w:ascii="Arial" w:hAnsi="Arial"/>
          <w:i/>
          <w:sz w:val="24"/>
        </w:rPr>
        <w:t>la prescripción ordinaria, en materia del contrato de seguro, es un fenómeno que mira el aspecto meramente subjetivo, toda vez que concreta el término prescriptivo a las condiciones del sujeto que deba iniciar la acción y, además, fija como iniciación del término para contabilizarlo el momento en que el interesado haya tenido o debido tener conocimiento del hecho que da base a la acción; en cambio, la extraordinaria consagra un término extintivo derivado de una situación meramente objetiva, traducida en que sólo requiere el paso del tiempo desde un momento preciso, ya indicado, y sin discriminar las personas en frente a las cuales se aplica, así se trate de incapaces</w:t>
      </w:r>
      <w:r>
        <w:rPr>
          <w:sz w:val="24"/>
        </w:rPr>
        <w:t>”</w:t>
      </w:r>
      <w:r>
        <w:rPr>
          <w:position w:val="8"/>
          <w:sz w:val="16"/>
        </w:rPr>
        <w:t>65</w:t>
      </w:r>
      <w:r>
        <w:rPr>
          <w:sz w:val="24"/>
        </w:rPr>
        <w:t>.</w:t>
      </w:r>
    </w:p>
    <w:p w14:paraId="7959D0A3" w14:textId="77777777" w:rsidR="004F3459" w:rsidRDefault="004F3459">
      <w:pPr>
        <w:pStyle w:val="Textoindependiente"/>
        <w:spacing w:before="128"/>
      </w:pPr>
    </w:p>
    <w:p w14:paraId="05A5FBD9" w14:textId="77777777" w:rsidR="004F3459" w:rsidRDefault="002F64EB">
      <w:pPr>
        <w:pStyle w:val="Textoindependiente"/>
        <w:spacing w:line="360" w:lineRule="auto"/>
        <w:ind w:left="542" w:right="195"/>
        <w:jc w:val="both"/>
      </w:pPr>
      <w:r>
        <w:t>En tal sentido, y de conformidad con la jurisprudencia de esta Sección</w:t>
      </w:r>
      <w:r>
        <w:rPr>
          <w:position w:val="8"/>
          <w:sz w:val="16"/>
        </w:rPr>
        <w:t>66</w:t>
      </w:r>
      <w:r>
        <w:t>, las entidades que son beneficiaras de contratos de seguros -interesadas- y que, por tanto, tienen la facultad de declarar la ocurrencia del siniestro mediante acto administrativo,</w:t>
      </w:r>
      <w:r>
        <w:rPr>
          <w:spacing w:val="75"/>
        </w:rPr>
        <w:t xml:space="preserve"> </w:t>
      </w:r>
      <w:r>
        <w:t>deben</w:t>
      </w:r>
      <w:r>
        <w:rPr>
          <w:spacing w:val="78"/>
        </w:rPr>
        <w:t xml:space="preserve"> </w:t>
      </w:r>
      <w:r>
        <w:t>proceder</w:t>
      </w:r>
      <w:r>
        <w:rPr>
          <w:spacing w:val="77"/>
        </w:rPr>
        <w:t xml:space="preserve"> </w:t>
      </w:r>
      <w:r>
        <w:t>en</w:t>
      </w:r>
      <w:r>
        <w:rPr>
          <w:spacing w:val="78"/>
        </w:rPr>
        <w:t xml:space="preserve"> </w:t>
      </w:r>
      <w:r>
        <w:t>tal</w:t>
      </w:r>
      <w:r>
        <w:rPr>
          <w:spacing w:val="77"/>
        </w:rPr>
        <w:t xml:space="preserve"> </w:t>
      </w:r>
      <w:r>
        <w:t>sentido</w:t>
      </w:r>
      <w:r>
        <w:rPr>
          <w:spacing w:val="78"/>
        </w:rPr>
        <w:t xml:space="preserve"> </w:t>
      </w:r>
      <w:r>
        <w:t>dentro</w:t>
      </w:r>
      <w:r>
        <w:rPr>
          <w:spacing w:val="49"/>
          <w:w w:val="150"/>
        </w:rPr>
        <w:t xml:space="preserve"> </w:t>
      </w:r>
      <w:r>
        <w:t>término</w:t>
      </w:r>
      <w:r>
        <w:rPr>
          <w:spacing w:val="78"/>
        </w:rPr>
        <w:t xml:space="preserve"> </w:t>
      </w:r>
      <w:r>
        <w:t>de</w:t>
      </w:r>
      <w:r>
        <w:rPr>
          <w:spacing w:val="78"/>
        </w:rPr>
        <w:t xml:space="preserve"> </w:t>
      </w:r>
      <w:r>
        <w:rPr>
          <w:spacing w:val="-2"/>
        </w:rPr>
        <w:t>prescripción</w:t>
      </w:r>
    </w:p>
    <w:p w14:paraId="4BBB6669" w14:textId="77777777" w:rsidR="004F3459" w:rsidRDefault="002F64EB">
      <w:pPr>
        <w:pStyle w:val="Textoindependiente"/>
        <w:spacing w:before="63"/>
        <w:rPr>
          <w:sz w:val="20"/>
        </w:rPr>
      </w:pPr>
      <w:r>
        <w:rPr>
          <w:noProof/>
        </w:rPr>
        <mc:AlternateContent>
          <mc:Choice Requires="wps">
            <w:drawing>
              <wp:anchor distT="0" distB="0" distL="0" distR="0" simplePos="0" relativeHeight="251658266" behindDoc="1" locked="0" layoutInCell="1" allowOverlap="1" wp14:anchorId="47B867D4" wp14:editId="08741A31">
                <wp:simplePos x="0" y="0"/>
                <wp:positionH relativeFrom="page">
                  <wp:posOffset>1080820</wp:posOffset>
                </wp:positionH>
                <wp:positionV relativeFrom="paragraph">
                  <wp:posOffset>201363</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F7EB5" id="Graphic 31" o:spid="_x0000_s1026" style="position:absolute;margin-left:85.1pt;margin-top:15.85pt;width:144.05pt;height:.75pt;z-index:-25165821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D3etr4AAAAAkBAAAPAAAAAAAAAAAAAAAAAH0EAABkcnMvZG93&#10;bnJldi54bWxQSwUGAAAAAAQABADzAAAAigUAAAAA&#10;" path="m1829054,l,,,9144r1829054,l1829054,xe" fillcolor="black" stroked="f">
                <v:path arrowok="t"/>
                <w10:wrap type="topAndBottom" anchorx="page"/>
              </v:shape>
            </w:pict>
          </mc:Fallback>
        </mc:AlternateContent>
      </w:r>
    </w:p>
    <w:p w14:paraId="6F5494EC" w14:textId="77777777" w:rsidR="004F3459" w:rsidRDefault="002F64EB">
      <w:pPr>
        <w:spacing w:before="102" w:line="237" w:lineRule="auto"/>
        <w:ind w:left="542"/>
        <w:rPr>
          <w:sz w:val="20"/>
        </w:rPr>
      </w:pPr>
      <w:r>
        <w:rPr>
          <w:position w:val="6"/>
          <w:sz w:val="13"/>
        </w:rPr>
        <w:t>65</w:t>
      </w:r>
      <w:r>
        <w:rPr>
          <w:spacing w:val="40"/>
          <w:position w:val="6"/>
          <w:sz w:val="13"/>
        </w:rPr>
        <w:t xml:space="preserve"> </w:t>
      </w:r>
      <w:r>
        <w:rPr>
          <w:sz w:val="20"/>
        </w:rPr>
        <w:t>Cfr.</w:t>
      </w:r>
      <w:r>
        <w:rPr>
          <w:spacing w:val="37"/>
          <w:sz w:val="20"/>
        </w:rPr>
        <w:t xml:space="preserve"> </w:t>
      </w:r>
      <w:r>
        <w:rPr>
          <w:sz w:val="20"/>
        </w:rPr>
        <w:t>Corte</w:t>
      </w:r>
      <w:r>
        <w:rPr>
          <w:spacing w:val="39"/>
          <w:sz w:val="20"/>
        </w:rPr>
        <w:t xml:space="preserve"> </w:t>
      </w:r>
      <w:r>
        <w:rPr>
          <w:sz w:val="20"/>
        </w:rPr>
        <w:t>Suprema</w:t>
      </w:r>
      <w:r>
        <w:rPr>
          <w:spacing w:val="39"/>
          <w:sz w:val="20"/>
        </w:rPr>
        <w:t xml:space="preserve"> </w:t>
      </w:r>
      <w:r>
        <w:rPr>
          <w:sz w:val="20"/>
        </w:rPr>
        <w:t>de</w:t>
      </w:r>
      <w:r>
        <w:rPr>
          <w:spacing w:val="36"/>
          <w:sz w:val="20"/>
        </w:rPr>
        <w:t xml:space="preserve"> </w:t>
      </w:r>
      <w:r>
        <w:rPr>
          <w:sz w:val="20"/>
        </w:rPr>
        <w:t>Justicia,</w:t>
      </w:r>
      <w:r>
        <w:rPr>
          <w:spacing w:val="39"/>
          <w:sz w:val="20"/>
        </w:rPr>
        <w:t xml:space="preserve"> </w:t>
      </w:r>
      <w:r>
        <w:rPr>
          <w:sz w:val="20"/>
        </w:rPr>
        <w:t>Sala</w:t>
      </w:r>
      <w:r>
        <w:rPr>
          <w:spacing w:val="39"/>
          <w:sz w:val="20"/>
        </w:rPr>
        <w:t xml:space="preserve"> </w:t>
      </w:r>
      <w:r>
        <w:rPr>
          <w:sz w:val="20"/>
        </w:rPr>
        <w:t>de</w:t>
      </w:r>
      <w:r>
        <w:rPr>
          <w:spacing w:val="39"/>
          <w:sz w:val="20"/>
        </w:rPr>
        <w:t xml:space="preserve"> </w:t>
      </w:r>
      <w:r>
        <w:rPr>
          <w:sz w:val="20"/>
        </w:rPr>
        <w:t>Casación</w:t>
      </w:r>
      <w:r>
        <w:rPr>
          <w:spacing w:val="39"/>
          <w:sz w:val="20"/>
        </w:rPr>
        <w:t xml:space="preserve"> </w:t>
      </w:r>
      <w:r>
        <w:rPr>
          <w:sz w:val="20"/>
        </w:rPr>
        <w:t>Civil.</w:t>
      </w:r>
      <w:r>
        <w:rPr>
          <w:spacing w:val="39"/>
          <w:sz w:val="20"/>
        </w:rPr>
        <w:t xml:space="preserve"> </w:t>
      </w:r>
      <w:r>
        <w:rPr>
          <w:sz w:val="20"/>
        </w:rPr>
        <w:t>Sentencia</w:t>
      </w:r>
      <w:r>
        <w:rPr>
          <w:spacing w:val="39"/>
          <w:sz w:val="20"/>
        </w:rPr>
        <w:t xml:space="preserve"> </w:t>
      </w:r>
      <w:r>
        <w:rPr>
          <w:sz w:val="20"/>
        </w:rPr>
        <w:t>del</w:t>
      </w:r>
      <w:r>
        <w:rPr>
          <w:spacing w:val="38"/>
          <w:sz w:val="20"/>
        </w:rPr>
        <w:t xml:space="preserve"> </w:t>
      </w:r>
      <w:r>
        <w:rPr>
          <w:sz w:val="20"/>
        </w:rPr>
        <w:t>31</w:t>
      </w:r>
      <w:r>
        <w:rPr>
          <w:spacing w:val="39"/>
          <w:sz w:val="20"/>
        </w:rPr>
        <w:t xml:space="preserve"> </w:t>
      </w:r>
      <w:r>
        <w:rPr>
          <w:sz w:val="20"/>
        </w:rPr>
        <w:t>de</w:t>
      </w:r>
      <w:r>
        <w:rPr>
          <w:spacing w:val="37"/>
          <w:sz w:val="20"/>
        </w:rPr>
        <w:t xml:space="preserve"> </w:t>
      </w:r>
      <w:r>
        <w:rPr>
          <w:sz w:val="20"/>
        </w:rPr>
        <w:t>julio</w:t>
      </w:r>
      <w:r>
        <w:rPr>
          <w:spacing w:val="39"/>
          <w:sz w:val="20"/>
        </w:rPr>
        <w:t xml:space="preserve"> </w:t>
      </w:r>
      <w:r>
        <w:rPr>
          <w:sz w:val="20"/>
        </w:rPr>
        <w:t>de</w:t>
      </w:r>
      <w:r>
        <w:rPr>
          <w:spacing w:val="39"/>
          <w:sz w:val="20"/>
        </w:rPr>
        <w:t xml:space="preserve"> </w:t>
      </w:r>
      <w:r>
        <w:rPr>
          <w:sz w:val="20"/>
        </w:rPr>
        <w:t xml:space="preserve">2002. </w:t>
      </w:r>
      <w:r>
        <w:rPr>
          <w:spacing w:val="-2"/>
          <w:sz w:val="20"/>
        </w:rPr>
        <w:t>Rad.:7498.</w:t>
      </w:r>
    </w:p>
    <w:p w14:paraId="1AE20637" w14:textId="77777777" w:rsidR="004F3459" w:rsidRDefault="002F64EB">
      <w:pPr>
        <w:spacing w:before="1"/>
        <w:ind w:left="542"/>
        <w:rPr>
          <w:sz w:val="20"/>
        </w:rPr>
      </w:pPr>
      <w:r>
        <w:rPr>
          <w:position w:val="6"/>
          <w:sz w:val="13"/>
        </w:rPr>
        <w:t>66</w:t>
      </w:r>
      <w:r>
        <w:rPr>
          <w:spacing w:val="13"/>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5"/>
          <w:sz w:val="20"/>
        </w:rPr>
        <w:t xml:space="preserve"> </w:t>
      </w:r>
      <w:r>
        <w:rPr>
          <w:sz w:val="20"/>
        </w:rPr>
        <w:t>Estado,</w:t>
      </w:r>
      <w:r>
        <w:rPr>
          <w:spacing w:val="-2"/>
          <w:sz w:val="20"/>
        </w:rPr>
        <w:t xml:space="preserve"> </w:t>
      </w:r>
      <w:r>
        <w:rPr>
          <w:sz w:val="20"/>
        </w:rPr>
        <w:t>Sección</w:t>
      </w:r>
      <w:r>
        <w:rPr>
          <w:spacing w:val="-6"/>
          <w:sz w:val="20"/>
        </w:rPr>
        <w:t xml:space="preserve"> </w:t>
      </w:r>
      <w:r>
        <w:rPr>
          <w:sz w:val="20"/>
        </w:rPr>
        <w:t>Tercera.</w:t>
      </w:r>
      <w:r>
        <w:rPr>
          <w:spacing w:val="-4"/>
          <w:sz w:val="20"/>
        </w:rPr>
        <w:t xml:space="preserve"> </w:t>
      </w:r>
      <w:r>
        <w:rPr>
          <w:sz w:val="20"/>
        </w:rPr>
        <w:t>Sentencia</w:t>
      </w:r>
      <w:r>
        <w:rPr>
          <w:spacing w:val="-4"/>
          <w:sz w:val="20"/>
        </w:rPr>
        <w:t xml:space="preserve"> </w:t>
      </w:r>
      <w:r>
        <w:rPr>
          <w:sz w:val="20"/>
        </w:rPr>
        <w:t>del</w:t>
      </w:r>
      <w:r>
        <w:rPr>
          <w:spacing w:val="-2"/>
          <w:sz w:val="20"/>
        </w:rPr>
        <w:t xml:space="preserve"> </w:t>
      </w:r>
      <w:r>
        <w:rPr>
          <w:sz w:val="20"/>
        </w:rPr>
        <w:t>5</w:t>
      </w:r>
      <w:r>
        <w:rPr>
          <w:spacing w:val="-6"/>
          <w:sz w:val="20"/>
        </w:rPr>
        <w:t xml:space="preserve"> </w:t>
      </w:r>
      <w:r>
        <w:rPr>
          <w:sz w:val="20"/>
        </w:rPr>
        <w:t>de</w:t>
      </w:r>
      <w:r>
        <w:rPr>
          <w:spacing w:val="-6"/>
          <w:sz w:val="20"/>
        </w:rPr>
        <w:t xml:space="preserve"> </w:t>
      </w:r>
      <w:r>
        <w:rPr>
          <w:sz w:val="20"/>
        </w:rPr>
        <w:t>mayo</w:t>
      </w:r>
      <w:r>
        <w:rPr>
          <w:spacing w:val="-5"/>
          <w:sz w:val="20"/>
        </w:rPr>
        <w:t xml:space="preserve"> </w:t>
      </w:r>
      <w:r>
        <w:rPr>
          <w:sz w:val="20"/>
        </w:rPr>
        <w:t>de</w:t>
      </w:r>
      <w:r>
        <w:rPr>
          <w:spacing w:val="-4"/>
          <w:sz w:val="20"/>
        </w:rPr>
        <w:t xml:space="preserve"> </w:t>
      </w:r>
      <w:r>
        <w:rPr>
          <w:sz w:val="20"/>
        </w:rPr>
        <w:t>2020.</w:t>
      </w:r>
      <w:r>
        <w:rPr>
          <w:spacing w:val="-6"/>
          <w:sz w:val="20"/>
        </w:rPr>
        <w:t xml:space="preserve"> </w:t>
      </w:r>
      <w:r>
        <w:rPr>
          <w:sz w:val="20"/>
        </w:rPr>
        <w:t>Rad.:</w:t>
      </w:r>
      <w:r>
        <w:rPr>
          <w:spacing w:val="-6"/>
          <w:sz w:val="20"/>
        </w:rPr>
        <w:t xml:space="preserve"> </w:t>
      </w:r>
      <w:r>
        <w:rPr>
          <w:spacing w:val="-2"/>
          <w:sz w:val="20"/>
        </w:rPr>
        <w:t>47166.</w:t>
      </w:r>
    </w:p>
    <w:p w14:paraId="6C1535C8" w14:textId="77777777" w:rsidR="004F3459" w:rsidRDefault="004F3459">
      <w:pPr>
        <w:rPr>
          <w:sz w:val="20"/>
        </w:rPr>
        <w:sectPr w:rsidR="004F3459" w:rsidSect="00605E9E">
          <w:pgSz w:w="12240" w:h="20160"/>
          <w:pgMar w:top="2300" w:right="1500" w:bottom="280" w:left="1160" w:header="600" w:footer="0" w:gutter="0"/>
          <w:cols w:space="720"/>
        </w:sectPr>
      </w:pPr>
    </w:p>
    <w:p w14:paraId="04BD36A4" w14:textId="77777777" w:rsidR="004F3459" w:rsidRDefault="004F3459">
      <w:pPr>
        <w:pStyle w:val="Textoindependiente"/>
        <w:spacing w:before="130"/>
      </w:pPr>
    </w:p>
    <w:p w14:paraId="69E5E427" w14:textId="77777777" w:rsidR="004F3459" w:rsidRDefault="002F64EB">
      <w:pPr>
        <w:pStyle w:val="Textoindependiente"/>
        <w:spacing w:line="355" w:lineRule="auto"/>
        <w:ind w:left="542" w:right="194"/>
        <w:jc w:val="both"/>
      </w:pPr>
      <w:r>
        <w:t>ordinaria,</w:t>
      </w:r>
      <w:r>
        <w:rPr>
          <w:spacing w:val="-11"/>
        </w:rPr>
        <w:t xml:space="preserve"> </w:t>
      </w:r>
      <w:r>
        <w:t>es</w:t>
      </w:r>
      <w:r>
        <w:rPr>
          <w:spacing w:val="-12"/>
        </w:rPr>
        <w:t xml:space="preserve"> </w:t>
      </w:r>
      <w:r>
        <w:t>decir,</w:t>
      </w:r>
      <w:r>
        <w:rPr>
          <w:spacing w:val="-11"/>
        </w:rPr>
        <w:t xml:space="preserve"> </w:t>
      </w:r>
      <w:r>
        <w:t>dentro</w:t>
      </w:r>
      <w:r>
        <w:rPr>
          <w:spacing w:val="-11"/>
        </w:rPr>
        <w:t xml:space="preserve"> </w:t>
      </w:r>
      <w:r>
        <w:t>de</w:t>
      </w:r>
      <w:r>
        <w:rPr>
          <w:spacing w:val="-11"/>
        </w:rPr>
        <w:t xml:space="preserve"> </w:t>
      </w:r>
      <w:r>
        <w:t>los</w:t>
      </w:r>
      <w:r>
        <w:rPr>
          <w:spacing w:val="-9"/>
        </w:rPr>
        <w:t xml:space="preserve"> </w:t>
      </w:r>
      <w:r>
        <w:t>dos</w:t>
      </w:r>
      <w:r>
        <w:rPr>
          <w:spacing w:val="-12"/>
        </w:rPr>
        <w:t xml:space="preserve"> </w:t>
      </w:r>
      <w:r>
        <w:t>(2)</w:t>
      </w:r>
      <w:r>
        <w:rPr>
          <w:spacing w:val="-12"/>
        </w:rPr>
        <w:t xml:space="preserve"> </w:t>
      </w:r>
      <w:r>
        <w:t>años</w:t>
      </w:r>
      <w:r>
        <w:rPr>
          <w:spacing w:val="-12"/>
        </w:rPr>
        <w:t xml:space="preserve"> </w:t>
      </w:r>
      <w:r>
        <w:t>contados</w:t>
      </w:r>
      <w:r>
        <w:rPr>
          <w:spacing w:val="-9"/>
        </w:rPr>
        <w:t xml:space="preserve"> </w:t>
      </w:r>
      <w:r>
        <w:t>desde</w:t>
      </w:r>
      <w:r>
        <w:rPr>
          <w:spacing w:val="-13"/>
        </w:rPr>
        <w:t xml:space="preserve"> </w:t>
      </w:r>
      <w:r>
        <w:t>el</w:t>
      </w:r>
      <w:r>
        <w:rPr>
          <w:spacing w:val="-12"/>
        </w:rPr>
        <w:t xml:space="preserve"> </w:t>
      </w:r>
      <w:r>
        <w:t>momento</w:t>
      </w:r>
      <w:r>
        <w:rPr>
          <w:spacing w:val="-8"/>
        </w:rPr>
        <w:t xml:space="preserve"> </w:t>
      </w:r>
      <w:r>
        <w:t>en</w:t>
      </w:r>
      <w:r>
        <w:rPr>
          <w:spacing w:val="-11"/>
        </w:rPr>
        <w:t xml:space="preserve"> </w:t>
      </w:r>
      <w:r>
        <w:t>el</w:t>
      </w:r>
      <w:r>
        <w:rPr>
          <w:spacing w:val="-12"/>
        </w:rPr>
        <w:t xml:space="preserve"> </w:t>
      </w:r>
      <w:r>
        <w:t>que hayan tenido o debieron tener conocimiento del hecho que da base a la acción</w:t>
      </w:r>
      <w:r>
        <w:rPr>
          <w:position w:val="8"/>
          <w:sz w:val="16"/>
        </w:rPr>
        <w:t>67</w:t>
      </w:r>
      <w:r>
        <w:t>.</w:t>
      </w:r>
    </w:p>
    <w:p w14:paraId="336E9D50" w14:textId="77777777" w:rsidR="004F3459" w:rsidRDefault="004F3459">
      <w:pPr>
        <w:pStyle w:val="Textoindependiente"/>
        <w:spacing w:before="143"/>
      </w:pPr>
    </w:p>
    <w:p w14:paraId="3595C42E" w14:textId="77777777" w:rsidR="004F3459" w:rsidRDefault="002F64EB">
      <w:pPr>
        <w:pStyle w:val="Textoindependiente"/>
        <w:spacing w:line="357" w:lineRule="auto"/>
        <w:ind w:left="542" w:right="103"/>
        <w:jc w:val="both"/>
      </w:pPr>
      <w:r>
        <w:t>De otro lado, según lo manifestado por esta Subsección, la competencia, como expresión</w:t>
      </w:r>
      <w:r>
        <w:rPr>
          <w:spacing w:val="-12"/>
        </w:rPr>
        <w:t xml:space="preserve"> </w:t>
      </w:r>
      <w:r>
        <w:t>del</w:t>
      </w:r>
      <w:r>
        <w:rPr>
          <w:spacing w:val="-13"/>
        </w:rPr>
        <w:t xml:space="preserve"> </w:t>
      </w:r>
      <w:r>
        <w:t>principio</w:t>
      </w:r>
      <w:r>
        <w:rPr>
          <w:spacing w:val="-12"/>
        </w:rPr>
        <w:t xml:space="preserve"> </w:t>
      </w:r>
      <w:r>
        <w:t>de</w:t>
      </w:r>
      <w:r>
        <w:rPr>
          <w:spacing w:val="-9"/>
        </w:rPr>
        <w:t xml:space="preserve"> </w:t>
      </w:r>
      <w:r>
        <w:t>legalidad</w:t>
      </w:r>
      <w:r>
        <w:rPr>
          <w:position w:val="8"/>
          <w:sz w:val="16"/>
        </w:rPr>
        <w:t>68</w:t>
      </w:r>
      <w:r>
        <w:t>,</w:t>
      </w:r>
      <w:r>
        <w:rPr>
          <w:spacing w:val="-10"/>
        </w:rPr>
        <w:t xml:space="preserve"> </w:t>
      </w:r>
      <w:r>
        <w:t>es</w:t>
      </w:r>
      <w:r>
        <w:rPr>
          <w:spacing w:val="-13"/>
        </w:rPr>
        <w:t xml:space="preserve"> </w:t>
      </w:r>
      <w:r>
        <w:t>la</w:t>
      </w:r>
      <w:r>
        <w:rPr>
          <w:spacing w:val="-12"/>
        </w:rPr>
        <w:t xml:space="preserve"> </w:t>
      </w:r>
      <w:r>
        <w:t>facultad</w:t>
      </w:r>
      <w:r>
        <w:rPr>
          <w:spacing w:val="-12"/>
        </w:rPr>
        <w:t xml:space="preserve"> </w:t>
      </w:r>
      <w:r>
        <w:t>que,</w:t>
      </w:r>
      <w:r>
        <w:rPr>
          <w:spacing w:val="-12"/>
        </w:rPr>
        <w:t xml:space="preserve"> </w:t>
      </w:r>
      <w:r>
        <w:t>en</w:t>
      </w:r>
      <w:r>
        <w:rPr>
          <w:spacing w:val="-12"/>
        </w:rPr>
        <w:t xml:space="preserve"> </w:t>
      </w:r>
      <w:r>
        <w:t>virtud</w:t>
      </w:r>
      <w:r>
        <w:rPr>
          <w:spacing w:val="-12"/>
        </w:rPr>
        <w:t xml:space="preserve"> </w:t>
      </w:r>
      <w:r>
        <w:t>de</w:t>
      </w:r>
      <w:r>
        <w:rPr>
          <w:spacing w:val="-9"/>
        </w:rPr>
        <w:t xml:space="preserve"> </w:t>
      </w:r>
      <w:r>
        <w:t>la</w:t>
      </w:r>
      <w:r>
        <w:rPr>
          <w:spacing w:val="-12"/>
        </w:rPr>
        <w:t xml:space="preserve"> </w:t>
      </w:r>
      <w:r>
        <w:t>Constitución, la Ley o el Reglamento, tiene un órgano</w:t>
      </w:r>
      <w:r>
        <w:rPr>
          <w:spacing w:val="-2"/>
        </w:rPr>
        <w:t xml:space="preserve"> </w:t>
      </w:r>
      <w:r>
        <w:t>o entidad pública</w:t>
      </w:r>
      <w:r>
        <w:rPr>
          <w:spacing w:val="-2"/>
        </w:rPr>
        <w:t xml:space="preserve"> </w:t>
      </w:r>
      <w:r>
        <w:t>para ejercer determinada función en una materia y dentro de cierto tiempo y ámbito territorial</w:t>
      </w:r>
      <w:r>
        <w:rPr>
          <w:position w:val="8"/>
          <w:sz w:val="16"/>
        </w:rPr>
        <w:t>69</w:t>
      </w:r>
      <w:r>
        <w:t>. Bajo este entendido,</w:t>
      </w:r>
      <w:r>
        <w:rPr>
          <w:spacing w:val="-15"/>
        </w:rPr>
        <w:t xml:space="preserve"> </w:t>
      </w:r>
      <w:r>
        <w:t>los</w:t>
      </w:r>
      <w:r>
        <w:rPr>
          <w:spacing w:val="-15"/>
        </w:rPr>
        <w:t xml:space="preserve"> </w:t>
      </w:r>
      <w:r>
        <w:t>actos</w:t>
      </w:r>
      <w:r>
        <w:rPr>
          <w:spacing w:val="-16"/>
        </w:rPr>
        <w:t xml:space="preserve"> </w:t>
      </w:r>
      <w:r>
        <w:t>administrativos</w:t>
      </w:r>
      <w:r>
        <w:rPr>
          <w:spacing w:val="-15"/>
        </w:rPr>
        <w:t xml:space="preserve"> </w:t>
      </w:r>
      <w:r>
        <w:t>se</w:t>
      </w:r>
      <w:r>
        <w:rPr>
          <w:spacing w:val="-15"/>
        </w:rPr>
        <w:t xml:space="preserve"> </w:t>
      </w:r>
      <w:r>
        <w:t>ajustarán</w:t>
      </w:r>
      <w:r>
        <w:rPr>
          <w:spacing w:val="-15"/>
        </w:rPr>
        <w:t xml:space="preserve"> </w:t>
      </w:r>
      <w:r>
        <w:t>al</w:t>
      </w:r>
      <w:r>
        <w:rPr>
          <w:spacing w:val="-16"/>
        </w:rPr>
        <w:t xml:space="preserve"> </w:t>
      </w:r>
      <w:r>
        <w:t>ordenamiento</w:t>
      </w:r>
      <w:r>
        <w:rPr>
          <w:spacing w:val="-15"/>
        </w:rPr>
        <w:t xml:space="preserve"> </w:t>
      </w:r>
      <w:r>
        <w:t>cuando</w:t>
      </w:r>
      <w:r>
        <w:rPr>
          <w:spacing w:val="-15"/>
        </w:rPr>
        <w:t xml:space="preserve"> </w:t>
      </w:r>
      <w:r>
        <w:t>hayan</w:t>
      </w:r>
      <w:r>
        <w:rPr>
          <w:spacing w:val="-15"/>
        </w:rPr>
        <w:t xml:space="preserve"> </w:t>
      </w:r>
      <w:r>
        <w:t>sido proferidos por una autoridad en el marco de las facultades otorgadas en la Constitución, la Ley o el Reglamento. Por el contrario, aquellos estarán viciados de nulidad cuando la autoridad los hubiese dictado, “</w:t>
      </w:r>
      <w:r>
        <w:rPr>
          <w:rFonts w:ascii="Arial" w:hAnsi="Arial"/>
          <w:i/>
        </w:rPr>
        <w:t>por fuera de la esfera de atribuciones que el ordenamiento jurídico le ha otorgado</w:t>
      </w:r>
      <w:r>
        <w:t>”</w:t>
      </w:r>
      <w:r>
        <w:rPr>
          <w:position w:val="8"/>
          <w:sz w:val="16"/>
        </w:rPr>
        <w:t>70</w:t>
      </w:r>
      <w:r>
        <w:t>.</w:t>
      </w:r>
    </w:p>
    <w:p w14:paraId="4D93E271" w14:textId="77777777" w:rsidR="004F3459" w:rsidRDefault="004F3459">
      <w:pPr>
        <w:pStyle w:val="Textoindependiente"/>
        <w:spacing w:before="149"/>
      </w:pPr>
    </w:p>
    <w:p w14:paraId="3D62D8B3" w14:textId="77777777" w:rsidR="004F3459" w:rsidRDefault="002F64EB">
      <w:pPr>
        <w:pStyle w:val="Textoindependiente"/>
        <w:spacing w:line="360" w:lineRule="auto"/>
        <w:ind w:left="542" w:right="195"/>
        <w:jc w:val="both"/>
      </w:pPr>
      <w:r>
        <w:t>Descendiendo</w:t>
      </w:r>
      <w:r>
        <w:rPr>
          <w:spacing w:val="-14"/>
        </w:rPr>
        <w:t xml:space="preserve"> </w:t>
      </w:r>
      <w:r>
        <w:t>al</w:t>
      </w:r>
      <w:r>
        <w:rPr>
          <w:spacing w:val="-15"/>
        </w:rPr>
        <w:t xml:space="preserve"> </w:t>
      </w:r>
      <w:r>
        <w:t>caso</w:t>
      </w:r>
      <w:r>
        <w:rPr>
          <w:spacing w:val="-17"/>
        </w:rPr>
        <w:t xml:space="preserve"> </w:t>
      </w:r>
      <w:r>
        <w:t>concreto,</w:t>
      </w:r>
      <w:r>
        <w:rPr>
          <w:spacing w:val="-13"/>
        </w:rPr>
        <w:t xml:space="preserve"> </w:t>
      </w:r>
      <w:r>
        <w:t>según</w:t>
      </w:r>
      <w:r>
        <w:rPr>
          <w:spacing w:val="-14"/>
        </w:rPr>
        <w:t xml:space="preserve"> </w:t>
      </w:r>
      <w:r>
        <w:t>se</w:t>
      </w:r>
      <w:r>
        <w:rPr>
          <w:spacing w:val="-14"/>
        </w:rPr>
        <w:t xml:space="preserve"> </w:t>
      </w:r>
      <w:r>
        <w:t>desprende</w:t>
      </w:r>
      <w:r>
        <w:rPr>
          <w:spacing w:val="-12"/>
        </w:rPr>
        <w:t xml:space="preserve"> </w:t>
      </w:r>
      <w:r>
        <w:t>de</w:t>
      </w:r>
      <w:r>
        <w:rPr>
          <w:spacing w:val="-14"/>
        </w:rPr>
        <w:t xml:space="preserve"> </w:t>
      </w:r>
      <w:r>
        <w:t>la</w:t>
      </w:r>
      <w:r>
        <w:rPr>
          <w:spacing w:val="-15"/>
        </w:rPr>
        <w:t xml:space="preserve"> </w:t>
      </w:r>
      <w:r>
        <w:t>parte</w:t>
      </w:r>
      <w:r>
        <w:rPr>
          <w:spacing w:val="-14"/>
        </w:rPr>
        <w:t xml:space="preserve"> </w:t>
      </w:r>
      <w:r>
        <w:t>motiva</w:t>
      </w:r>
      <w:r>
        <w:rPr>
          <w:spacing w:val="-14"/>
        </w:rPr>
        <w:t xml:space="preserve"> </w:t>
      </w:r>
      <w:r>
        <w:t>de</w:t>
      </w:r>
      <w:r>
        <w:rPr>
          <w:spacing w:val="-14"/>
        </w:rPr>
        <w:t xml:space="preserve"> </w:t>
      </w:r>
      <w:r>
        <w:t>los</w:t>
      </w:r>
      <w:r>
        <w:rPr>
          <w:spacing w:val="-14"/>
        </w:rPr>
        <w:t xml:space="preserve"> </w:t>
      </w:r>
      <w:r>
        <w:t xml:space="preserve">actos administrativos cuestionados, se observa que el Ministerio de Defensa Nacional conoció acerca de los hechos constitutivos del siniestro el 13 de agosto de 2002, </w:t>
      </w:r>
      <w:r>
        <w:rPr>
          <w:spacing w:val="-2"/>
        </w:rPr>
        <w:t>pues</w:t>
      </w:r>
      <w:r>
        <w:rPr>
          <w:spacing w:val="-13"/>
        </w:rPr>
        <w:t xml:space="preserve"> </w:t>
      </w:r>
      <w:r>
        <w:rPr>
          <w:spacing w:val="-2"/>
        </w:rPr>
        <w:t>en</w:t>
      </w:r>
      <w:r>
        <w:rPr>
          <w:spacing w:val="-10"/>
        </w:rPr>
        <w:t xml:space="preserve"> </w:t>
      </w:r>
      <w:r>
        <w:rPr>
          <w:spacing w:val="-2"/>
        </w:rPr>
        <w:t>efecto</w:t>
      </w:r>
      <w:r>
        <w:rPr>
          <w:spacing w:val="-10"/>
        </w:rPr>
        <w:t xml:space="preserve"> </w:t>
      </w:r>
      <w:r>
        <w:rPr>
          <w:spacing w:val="-2"/>
        </w:rPr>
        <w:t>la</w:t>
      </w:r>
      <w:r>
        <w:rPr>
          <w:spacing w:val="-10"/>
        </w:rPr>
        <w:t xml:space="preserve"> </w:t>
      </w:r>
      <w:r>
        <w:rPr>
          <w:spacing w:val="-2"/>
        </w:rPr>
        <w:t>entidad</w:t>
      </w:r>
      <w:r>
        <w:rPr>
          <w:spacing w:val="-6"/>
        </w:rPr>
        <w:t xml:space="preserve"> </w:t>
      </w:r>
      <w:r>
        <w:rPr>
          <w:spacing w:val="-2"/>
        </w:rPr>
        <w:t>pública</w:t>
      </w:r>
      <w:r>
        <w:rPr>
          <w:spacing w:val="-12"/>
        </w:rPr>
        <w:t xml:space="preserve"> </w:t>
      </w:r>
      <w:r>
        <w:rPr>
          <w:spacing w:val="-2"/>
        </w:rPr>
        <w:t>manifestó</w:t>
      </w:r>
      <w:r>
        <w:rPr>
          <w:spacing w:val="-11"/>
        </w:rPr>
        <w:t xml:space="preserve"> </w:t>
      </w:r>
      <w:r>
        <w:rPr>
          <w:spacing w:val="-2"/>
        </w:rPr>
        <w:t>en</w:t>
      </w:r>
      <w:r>
        <w:rPr>
          <w:spacing w:val="-10"/>
        </w:rPr>
        <w:t xml:space="preserve"> </w:t>
      </w:r>
      <w:r>
        <w:rPr>
          <w:spacing w:val="-2"/>
        </w:rPr>
        <w:t>ellos</w:t>
      </w:r>
      <w:r>
        <w:rPr>
          <w:spacing w:val="-10"/>
        </w:rPr>
        <w:t xml:space="preserve"> </w:t>
      </w:r>
      <w:r>
        <w:rPr>
          <w:spacing w:val="-2"/>
        </w:rPr>
        <w:t>que</w:t>
      </w:r>
      <w:r>
        <w:rPr>
          <w:spacing w:val="-12"/>
        </w:rPr>
        <w:t xml:space="preserve"> </w:t>
      </w:r>
      <w:r>
        <w:rPr>
          <w:spacing w:val="-2"/>
        </w:rPr>
        <w:t>a</w:t>
      </w:r>
      <w:r>
        <w:rPr>
          <w:spacing w:val="-10"/>
        </w:rPr>
        <w:t xml:space="preserve"> </w:t>
      </w:r>
      <w:r>
        <w:rPr>
          <w:spacing w:val="-2"/>
        </w:rPr>
        <w:t>partir</w:t>
      </w:r>
      <w:r>
        <w:rPr>
          <w:spacing w:val="-11"/>
        </w:rPr>
        <w:t xml:space="preserve"> </w:t>
      </w:r>
      <w:r>
        <w:rPr>
          <w:spacing w:val="-2"/>
        </w:rPr>
        <w:t>de</w:t>
      </w:r>
      <w:r>
        <w:rPr>
          <w:spacing w:val="-10"/>
        </w:rPr>
        <w:t xml:space="preserve"> </w:t>
      </w:r>
      <w:r>
        <w:rPr>
          <w:spacing w:val="-2"/>
        </w:rPr>
        <w:t>esta</w:t>
      </w:r>
      <w:r>
        <w:rPr>
          <w:spacing w:val="-10"/>
        </w:rPr>
        <w:t xml:space="preserve"> </w:t>
      </w:r>
      <w:r>
        <w:rPr>
          <w:spacing w:val="-2"/>
        </w:rPr>
        <w:t>fecha</w:t>
      </w:r>
      <w:r>
        <w:rPr>
          <w:spacing w:val="-6"/>
        </w:rPr>
        <w:t xml:space="preserve"> </w:t>
      </w:r>
      <w:r>
        <w:rPr>
          <w:spacing w:val="-2"/>
        </w:rPr>
        <w:t xml:space="preserve">remitió </w:t>
      </w:r>
      <w:r>
        <w:t>comunicaciones</w:t>
      </w:r>
      <w:r>
        <w:rPr>
          <w:spacing w:val="-8"/>
        </w:rPr>
        <w:t xml:space="preserve"> </w:t>
      </w:r>
      <w:r>
        <w:t>al</w:t>
      </w:r>
      <w:r>
        <w:rPr>
          <w:spacing w:val="-7"/>
        </w:rPr>
        <w:t xml:space="preserve"> </w:t>
      </w:r>
      <w:r>
        <w:t>contratista</w:t>
      </w:r>
      <w:r>
        <w:rPr>
          <w:spacing w:val="-5"/>
        </w:rPr>
        <w:t xml:space="preserve"> </w:t>
      </w:r>
      <w:r>
        <w:t>informando</w:t>
      </w:r>
      <w:r>
        <w:rPr>
          <w:spacing w:val="-9"/>
        </w:rPr>
        <w:t xml:space="preserve"> </w:t>
      </w:r>
      <w:r>
        <w:t>acerca</w:t>
      </w:r>
      <w:r>
        <w:rPr>
          <w:spacing w:val="-8"/>
        </w:rPr>
        <w:t xml:space="preserve"> </w:t>
      </w:r>
      <w:r>
        <w:t>de</w:t>
      </w:r>
      <w:r>
        <w:rPr>
          <w:spacing w:val="-5"/>
        </w:rPr>
        <w:t xml:space="preserve"> </w:t>
      </w:r>
      <w:r>
        <w:t>las</w:t>
      </w:r>
      <w:r>
        <w:rPr>
          <w:spacing w:val="-7"/>
        </w:rPr>
        <w:t xml:space="preserve"> </w:t>
      </w:r>
      <w:r>
        <w:t>fallas</w:t>
      </w:r>
      <w:r>
        <w:rPr>
          <w:spacing w:val="-8"/>
        </w:rPr>
        <w:t xml:space="preserve"> </w:t>
      </w:r>
      <w:r>
        <w:t>en</w:t>
      </w:r>
      <w:r>
        <w:rPr>
          <w:spacing w:val="-7"/>
        </w:rPr>
        <w:t xml:space="preserve"> </w:t>
      </w:r>
      <w:r>
        <w:t>los</w:t>
      </w:r>
      <w:r>
        <w:rPr>
          <w:spacing w:val="-7"/>
        </w:rPr>
        <w:t xml:space="preserve"> </w:t>
      </w:r>
      <w:r>
        <w:t>motores</w:t>
      </w:r>
      <w:r>
        <w:rPr>
          <w:spacing w:val="-8"/>
        </w:rPr>
        <w:t xml:space="preserve"> </w:t>
      </w:r>
      <w:r>
        <w:t>de</w:t>
      </w:r>
      <w:r>
        <w:rPr>
          <w:spacing w:val="-7"/>
        </w:rPr>
        <w:t xml:space="preserve"> </w:t>
      </w:r>
      <w:r>
        <w:t>las aeronaves operadas por las Fuerza Aérea Colombiana (hechos probados 6.3.9. y 6.3.11.),</w:t>
      </w:r>
      <w:r>
        <w:rPr>
          <w:spacing w:val="-17"/>
        </w:rPr>
        <w:t xml:space="preserve"> </w:t>
      </w:r>
      <w:r>
        <w:t>aspecto</w:t>
      </w:r>
      <w:r>
        <w:rPr>
          <w:spacing w:val="-17"/>
        </w:rPr>
        <w:t xml:space="preserve"> </w:t>
      </w:r>
      <w:r>
        <w:t>que,</w:t>
      </w:r>
      <w:r>
        <w:rPr>
          <w:spacing w:val="-16"/>
        </w:rPr>
        <w:t xml:space="preserve"> </w:t>
      </w:r>
      <w:r>
        <w:t>por</w:t>
      </w:r>
      <w:r>
        <w:rPr>
          <w:spacing w:val="-17"/>
        </w:rPr>
        <w:t xml:space="preserve"> </w:t>
      </w:r>
      <w:r>
        <w:t>demás,</w:t>
      </w:r>
      <w:r>
        <w:rPr>
          <w:spacing w:val="-17"/>
        </w:rPr>
        <w:t xml:space="preserve"> </w:t>
      </w:r>
      <w:r>
        <w:t>fue</w:t>
      </w:r>
      <w:r>
        <w:rPr>
          <w:spacing w:val="-15"/>
        </w:rPr>
        <w:t xml:space="preserve"> </w:t>
      </w:r>
      <w:r>
        <w:t>validado</w:t>
      </w:r>
      <w:r>
        <w:rPr>
          <w:spacing w:val="-13"/>
        </w:rPr>
        <w:t xml:space="preserve"> </w:t>
      </w:r>
      <w:r>
        <w:t>por</w:t>
      </w:r>
      <w:r>
        <w:rPr>
          <w:spacing w:val="-17"/>
        </w:rPr>
        <w:t xml:space="preserve"> </w:t>
      </w:r>
      <w:r>
        <w:t>la</w:t>
      </w:r>
      <w:r>
        <w:rPr>
          <w:spacing w:val="-17"/>
        </w:rPr>
        <w:t xml:space="preserve"> </w:t>
      </w:r>
      <w:r>
        <w:t>aseguradora</w:t>
      </w:r>
      <w:r>
        <w:rPr>
          <w:spacing w:val="-16"/>
        </w:rPr>
        <w:t xml:space="preserve"> </w:t>
      </w:r>
      <w:r>
        <w:t>Cóndor,</w:t>
      </w:r>
      <w:r>
        <w:rPr>
          <w:spacing w:val="-15"/>
        </w:rPr>
        <w:t xml:space="preserve"> </w:t>
      </w:r>
      <w:r>
        <w:t>así</w:t>
      </w:r>
      <w:r>
        <w:rPr>
          <w:spacing w:val="-15"/>
        </w:rPr>
        <w:t xml:space="preserve"> </w:t>
      </w:r>
      <w:r>
        <w:t xml:space="preserve">como también por la compañía Vector </w:t>
      </w:r>
      <w:proofErr w:type="spellStart"/>
      <w:r>
        <w:t>Aerospace</w:t>
      </w:r>
      <w:proofErr w:type="spellEnd"/>
      <w:r>
        <w:t xml:space="preserve"> </w:t>
      </w:r>
      <w:proofErr w:type="spellStart"/>
      <w:r>
        <w:t>Corporation</w:t>
      </w:r>
      <w:proofErr w:type="spellEnd"/>
      <w:r>
        <w:t>, quienes en la demanda y en</w:t>
      </w:r>
      <w:r>
        <w:rPr>
          <w:spacing w:val="-17"/>
        </w:rPr>
        <w:t xml:space="preserve"> </w:t>
      </w:r>
      <w:r>
        <w:t>los</w:t>
      </w:r>
      <w:r>
        <w:rPr>
          <w:spacing w:val="-17"/>
        </w:rPr>
        <w:t xml:space="preserve"> </w:t>
      </w:r>
      <w:r>
        <w:t>recursos</w:t>
      </w:r>
      <w:r>
        <w:rPr>
          <w:spacing w:val="-16"/>
        </w:rPr>
        <w:t xml:space="preserve"> </w:t>
      </w:r>
      <w:r>
        <w:t>de</w:t>
      </w:r>
      <w:r>
        <w:rPr>
          <w:spacing w:val="-17"/>
        </w:rPr>
        <w:t xml:space="preserve"> </w:t>
      </w:r>
      <w:r>
        <w:t>alzada,</w:t>
      </w:r>
      <w:r>
        <w:rPr>
          <w:spacing w:val="-17"/>
        </w:rPr>
        <w:t xml:space="preserve"> </w:t>
      </w:r>
      <w:r>
        <w:t>respectivamente,</w:t>
      </w:r>
      <w:r>
        <w:rPr>
          <w:spacing w:val="-17"/>
        </w:rPr>
        <w:t xml:space="preserve"> </w:t>
      </w:r>
      <w:r>
        <w:t>indicaron</w:t>
      </w:r>
      <w:r>
        <w:rPr>
          <w:spacing w:val="-16"/>
        </w:rPr>
        <w:t xml:space="preserve"> </w:t>
      </w:r>
      <w:r>
        <w:t>que</w:t>
      </w:r>
      <w:r>
        <w:rPr>
          <w:spacing w:val="-17"/>
        </w:rPr>
        <w:t xml:space="preserve"> </w:t>
      </w:r>
      <w:r>
        <w:t>la</w:t>
      </w:r>
      <w:r>
        <w:rPr>
          <w:spacing w:val="-17"/>
        </w:rPr>
        <w:t xml:space="preserve"> </w:t>
      </w:r>
      <w:r>
        <w:t>Administración</w:t>
      </w:r>
      <w:r>
        <w:rPr>
          <w:spacing w:val="-16"/>
        </w:rPr>
        <w:t xml:space="preserve"> </w:t>
      </w:r>
      <w:r>
        <w:t>conoció acerca de los hechos constitutivos del siniestro el 13 de agosto de 2002, fecha a partir</w:t>
      </w:r>
      <w:r>
        <w:rPr>
          <w:spacing w:val="-12"/>
        </w:rPr>
        <w:t xml:space="preserve"> </w:t>
      </w:r>
      <w:r>
        <w:t>de</w:t>
      </w:r>
      <w:r>
        <w:rPr>
          <w:spacing w:val="-11"/>
        </w:rPr>
        <w:t xml:space="preserve"> </w:t>
      </w:r>
      <w:r>
        <w:t>la</w:t>
      </w:r>
      <w:r>
        <w:rPr>
          <w:spacing w:val="-11"/>
        </w:rPr>
        <w:t xml:space="preserve"> </w:t>
      </w:r>
      <w:r>
        <w:t>cual,</w:t>
      </w:r>
      <w:r>
        <w:rPr>
          <w:spacing w:val="-11"/>
        </w:rPr>
        <w:t xml:space="preserve"> </w:t>
      </w:r>
      <w:r>
        <w:t>por</w:t>
      </w:r>
      <w:r>
        <w:rPr>
          <w:spacing w:val="-12"/>
        </w:rPr>
        <w:t xml:space="preserve"> </w:t>
      </w:r>
      <w:r>
        <w:t>tanto,</w:t>
      </w:r>
      <w:r>
        <w:rPr>
          <w:spacing w:val="-12"/>
        </w:rPr>
        <w:t xml:space="preserve"> </w:t>
      </w:r>
      <w:r>
        <w:t>empezó</w:t>
      </w:r>
      <w:r>
        <w:rPr>
          <w:spacing w:val="-13"/>
        </w:rPr>
        <w:t xml:space="preserve"> </w:t>
      </w:r>
      <w:r>
        <w:t>a</w:t>
      </w:r>
      <w:r>
        <w:rPr>
          <w:spacing w:val="-11"/>
        </w:rPr>
        <w:t xml:space="preserve"> </w:t>
      </w:r>
      <w:r>
        <w:t>correr</w:t>
      </w:r>
      <w:r>
        <w:rPr>
          <w:spacing w:val="-11"/>
        </w:rPr>
        <w:t xml:space="preserve"> </w:t>
      </w:r>
      <w:r>
        <w:t>el</w:t>
      </w:r>
      <w:r>
        <w:rPr>
          <w:spacing w:val="-14"/>
        </w:rPr>
        <w:t xml:space="preserve"> </w:t>
      </w:r>
      <w:r>
        <w:t>término</w:t>
      </w:r>
      <w:r>
        <w:rPr>
          <w:spacing w:val="-11"/>
        </w:rPr>
        <w:t xml:space="preserve"> </w:t>
      </w:r>
      <w:r>
        <w:t>de</w:t>
      </w:r>
      <w:r>
        <w:rPr>
          <w:spacing w:val="-13"/>
        </w:rPr>
        <w:t xml:space="preserve"> </w:t>
      </w:r>
      <w:r>
        <w:t>prescripción</w:t>
      </w:r>
      <w:r>
        <w:rPr>
          <w:spacing w:val="-11"/>
        </w:rPr>
        <w:t xml:space="preserve"> </w:t>
      </w:r>
      <w:r>
        <w:t>ordinaria</w:t>
      </w:r>
      <w:r>
        <w:rPr>
          <w:spacing w:val="-13"/>
        </w:rPr>
        <w:t xml:space="preserve"> </w:t>
      </w:r>
      <w:r>
        <w:t xml:space="preserve">para que la entidad pública declarara la ocurrencia del siniestro por medio de acto </w:t>
      </w:r>
      <w:r>
        <w:rPr>
          <w:spacing w:val="-2"/>
        </w:rPr>
        <w:t>administrativo.</w:t>
      </w:r>
    </w:p>
    <w:p w14:paraId="14202817" w14:textId="77777777" w:rsidR="004F3459" w:rsidRDefault="004F3459">
      <w:pPr>
        <w:pStyle w:val="Textoindependiente"/>
        <w:spacing w:before="139"/>
      </w:pPr>
    </w:p>
    <w:p w14:paraId="30AEC4C3" w14:textId="77777777" w:rsidR="004F3459" w:rsidRDefault="002F64EB">
      <w:pPr>
        <w:pStyle w:val="Textoindependiente"/>
        <w:spacing w:line="360" w:lineRule="auto"/>
        <w:ind w:left="542" w:right="197"/>
        <w:jc w:val="both"/>
      </w:pPr>
      <w:r>
        <w:t>En</w:t>
      </w:r>
      <w:r>
        <w:rPr>
          <w:spacing w:val="-17"/>
        </w:rPr>
        <w:t xml:space="preserve"> </w:t>
      </w:r>
      <w:r>
        <w:t>tal</w:t>
      </w:r>
      <w:r>
        <w:rPr>
          <w:spacing w:val="-17"/>
        </w:rPr>
        <w:t xml:space="preserve"> </w:t>
      </w:r>
      <w:r>
        <w:t>sentido,</w:t>
      </w:r>
      <w:r>
        <w:rPr>
          <w:spacing w:val="-16"/>
        </w:rPr>
        <w:t xml:space="preserve"> </w:t>
      </w:r>
      <w:r>
        <w:t>es</w:t>
      </w:r>
      <w:r>
        <w:rPr>
          <w:spacing w:val="-17"/>
        </w:rPr>
        <w:t xml:space="preserve"> </w:t>
      </w:r>
      <w:r>
        <w:t>menester</w:t>
      </w:r>
      <w:r>
        <w:rPr>
          <w:spacing w:val="-17"/>
        </w:rPr>
        <w:t xml:space="preserve"> </w:t>
      </w:r>
      <w:r>
        <w:t>precisar</w:t>
      </w:r>
      <w:r>
        <w:rPr>
          <w:spacing w:val="-17"/>
        </w:rPr>
        <w:t xml:space="preserve"> </w:t>
      </w:r>
      <w:r>
        <w:t>que</w:t>
      </w:r>
      <w:r>
        <w:rPr>
          <w:spacing w:val="-16"/>
        </w:rPr>
        <w:t xml:space="preserve"> </w:t>
      </w:r>
      <w:r>
        <w:t>para</w:t>
      </w:r>
      <w:r>
        <w:rPr>
          <w:spacing w:val="-17"/>
        </w:rPr>
        <w:t xml:space="preserve"> </w:t>
      </w:r>
      <w:r>
        <w:t>el</w:t>
      </w:r>
      <w:r>
        <w:rPr>
          <w:spacing w:val="-17"/>
        </w:rPr>
        <w:t xml:space="preserve"> </w:t>
      </w:r>
      <w:r>
        <w:t>13</w:t>
      </w:r>
      <w:r>
        <w:rPr>
          <w:spacing w:val="-16"/>
        </w:rPr>
        <w:t xml:space="preserve"> </w:t>
      </w:r>
      <w:r>
        <w:t>de</w:t>
      </w:r>
      <w:r>
        <w:rPr>
          <w:spacing w:val="-17"/>
        </w:rPr>
        <w:t xml:space="preserve"> </w:t>
      </w:r>
      <w:r>
        <w:t>agosto</w:t>
      </w:r>
      <w:r>
        <w:rPr>
          <w:spacing w:val="-17"/>
        </w:rPr>
        <w:t xml:space="preserve"> </w:t>
      </w:r>
      <w:r>
        <w:t>de</w:t>
      </w:r>
      <w:r>
        <w:rPr>
          <w:spacing w:val="-16"/>
        </w:rPr>
        <w:t xml:space="preserve"> </w:t>
      </w:r>
      <w:r>
        <w:t>2002</w:t>
      </w:r>
      <w:r>
        <w:rPr>
          <w:spacing w:val="-17"/>
        </w:rPr>
        <w:t xml:space="preserve"> </w:t>
      </w:r>
      <w:r>
        <w:t>se</w:t>
      </w:r>
      <w:r>
        <w:rPr>
          <w:spacing w:val="-17"/>
        </w:rPr>
        <w:t xml:space="preserve"> </w:t>
      </w:r>
      <w:r>
        <w:t>encontraba vigente</w:t>
      </w:r>
      <w:r>
        <w:rPr>
          <w:spacing w:val="-7"/>
        </w:rPr>
        <w:t xml:space="preserve"> </w:t>
      </w:r>
      <w:r>
        <w:t>la</w:t>
      </w:r>
      <w:r>
        <w:rPr>
          <w:spacing w:val="-10"/>
        </w:rPr>
        <w:t xml:space="preserve"> </w:t>
      </w:r>
      <w:r>
        <w:t>garantía</w:t>
      </w:r>
      <w:r>
        <w:rPr>
          <w:spacing w:val="-10"/>
        </w:rPr>
        <w:t xml:space="preserve"> </w:t>
      </w:r>
      <w:r>
        <w:t>de</w:t>
      </w:r>
      <w:r>
        <w:rPr>
          <w:spacing w:val="-11"/>
        </w:rPr>
        <w:t xml:space="preserve"> </w:t>
      </w:r>
      <w:r>
        <w:t>cumplimiento</w:t>
      </w:r>
      <w:r>
        <w:rPr>
          <w:spacing w:val="-10"/>
        </w:rPr>
        <w:t xml:space="preserve"> </w:t>
      </w:r>
      <w:r>
        <w:t>n.º</w:t>
      </w:r>
      <w:r>
        <w:rPr>
          <w:spacing w:val="-9"/>
        </w:rPr>
        <w:t xml:space="preserve"> </w:t>
      </w:r>
      <w:r>
        <w:t>0550122010643.</w:t>
      </w:r>
      <w:r>
        <w:rPr>
          <w:spacing w:val="-8"/>
        </w:rPr>
        <w:t xml:space="preserve"> </w:t>
      </w:r>
      <w:r>
        <w:t>De</w:t>
      </w:r>
      <w:r>
        <w:rPr>
          <w:spacing w:val="-11"/>
        </w:rPr>
        <w:t xml:space="preserve"> </w:t>
      </w:r>
      <w:r>
        <w:t>hecho,</w:t>
      </w:r>
      <w:r>
        <w:rPr>
          <w:spacing w:val="-11"/>
        </w:rPr>
        <w:t xml:space="preserve"> </w:t>
      </w:r>
      <w:r>
        <w:t>de</w:t>
      </w:r>
      <w:r>
        <w:rPr>
          <w:spacing w:val="-10"/>
        </w:rPr>
        <w:t xml:space="preserve"> </w:t>
      </w:r>
      <w:r>
        <w:t>conformidad</w:t>
      </w:r>
    </w:p>
    <w:p w14:paraId="3BBF2E7A" w14:textId="77777777" w:rsidR="004F3459" w:rsidRDefault="002F64EB">
      <w:pPr>
        <w:pStyle w:val="Textoindependiente"/>
        <w:spacing w:before="154"/>
        <w:rPr>
          <w:sz w:val="20"/>
        </w:rPr>
      </w:pPr>
      <w:r>
        <w:rPr>
          <w:noProof/>
        </w:rPr>
        <mc:AlternateContent>
          <mc:Choice Requires="wps">
            <w:drawing>
              <wp:anchor distT="0" distB="0" distL="0" distR="0" simplePos="0" relativeHeight="251658267" behindDoc="1" locked="0" layoutInCell="1" allowOverlap="1" wp14:anchorId="691D8C09" wp14:editId="2D9224FD">
                <wp:simplePos x="0" y="0"/>
                <wp:positionH relativeFrom="page">
                  <wp:posOffset>1080820</wp:posOffset>
                </wp:positionH>
                <wp:positionV relativeFrom="paragraph">
                  <wp:posOffset>259255</wp:posOffset>
                </wp:positionV>
                <wp:extent cx="182943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E2B02" id="Graphic 32" o:spid="_x0000_s1026" style="position:absolute;margin-left:85.1pt;margin-top:20.4pt;width:144.05pt;height:.75pt;z-index:-25165821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DGYMQrfAAAACQEAAA8AAAAAAAAAAAAAAAAAfQQAAGRycy9kb3du&#10;cmV2LnhtbFBLBQYAAAAABAAEAPMAAACJBQAAAAA=&#10;" path="m1829054,l,,,9144r1829054,l1829054,xe" fillcolor="black" stroked="f">
                <v:path arrowok="t"/>
                <w10:wrap type="topAndBottom" anchorx="page"/>
              </v:shape>
            </w:pict>
          </mc:Fallback>
        </mc:AlternateContent>
      </w:r>
    </w:p>
    <w:p w14:paraId="3066DCA8" w14:textId="77777777" w:rsidR="004F3459" w:rsidRDefault="002F64EB">
      <w:pPr>
        <w:spacing w:before="100" w:line="229" w:lineRule="exact"/>
        <w:ind w:left="542"/>
        <w:rPr>
          <w:sz w:val="20"/>
        </w:rPr>
      </w:pPr>
      <w:r>
        <w:rPr>
          <w:position w:val="6"/>
          <w:sz w:val="13"/>
        </w:rPr>
        <w:t>67</w:t>
      </w:r>
      <w:r>
        <w:rPr>
          <w:spacing w:val="12"/>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5"/>
          <w:sz w:val="20"/>
        </w:rPr>
        <w:t xml:space="preserve"> </w:t>
      </w:r>
      <w:r>
        <w:rPr>
          <w:sz w:val="20"/>
        </w:rPr>
        <w:t>Estado,</w:t>
      </w:r>
      <w:r>
        <w:rPr>
          <w:spacing w:val="-5"/>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6"/>
          <w:sz w:val="20"/>
        </w:rPr>
        <w:t xml:space="preserve"> </w:t>
      </w:r>
      <w:r>
        <w:rPr>
          <w:sz w:val="20"/>
        </w:rPr>
        <w:t>1º</w:t>
      </w:r>
      <w:r>
        <w:rPr>
          <w:spacing w:val="-5"/>
          <w:sz w:val="20"/>
        </w:rPr>
        <w:t xml:space="preserve"> </w:t>
      </w:r>
      <w:r>
        <w:rPr>
          <w:sz w:val="20"/>
        </w:rPr>
        <w:t>de</w:t>
      </w:r>
      <w:r>
        <w:rPr>
          <w:spacing w:val="-5"/>
          <w:sz w:val="20"/>
        </w:rPr>
        <w:t xml:space="preserve"> </w:t>
      </w:r>
      <w:r>
        <w:rPr>
          <w:sz w:val="20"/>
        </w:rPr>
        <w:t>marzo</w:t>
      </w:r>
      <w:r>
        <w:rPr>
          <w:spacing w:val="-7"/>
          <w:sz w:val="20"/>
        </w:rPr>
        <w:t xml:space="preserve"> </w:t>
      </w:r>
      <w:r>
        <w:rPr>
          <w:sz w:val="20"/>
        </w:rPr>
        <w:t>de</w:t>
      </w:r>
      <w:r>
        <w:rPr>
          <w:spacing w:val="-6"/>
          <w:sz w:val="20"/>
        </w:rPr>
        <w:t xml:space="preserve"> </w:t>
      </w:r>
      <w:r>
        <w:rPr>
          <w:sz w:val="20"/>
        </w:rPr>
        <w:t>2023.</w:t>
      </w:r>
      <w:r>
        <w:rPr>
          <w:spacing w:val="-5"/>
          <w:sz w:val="20"/>
        </w:rPr>
        <w:t xml:space="preserve"> </w:t>
      </w:r>
      <w:r>
        <w:rPr>
          <w:sz w:val="20"/>
        </w:rPr>
        <w:t>Rad.:</w:t>
      </w:r>
      <w:r>
        <w:rPr>
          <w:spacing w:val="-4"/>
          <w:sz w:val="20"/>
        </w:rPr>
        <w:t xml:space="preserve"> </w:t>
      </w:r>
      <w:r>
        <w:rPr>
          <w:spacing w:val="-2"/>
          <w:sz w:val="20"/>
        </w:rPr>
        <w:t>67240.</w:t>
      </w:r>
    </w:p>
    <w:p w14:paraId="752BE6CE" w14:textId="77777777" w:rsidR="004F3459" w:rsidRDefault="002F64EB">
      <w:pPr>
        <w:ind w:left="542" w:right="198"/>
        <w:jc w:val="both"/>
        <w:rPr>
          <w:sz w:val="20"/>
        </w:rPr>
      </w:pPr>
      <w:r>
        <w:rPr>
          <w:position w:val="6"/>
          <w:sz w:val="13"/>
        </w:rPr>
        <w:t>68</w:t>
      </w:r>
      <w:r>
        <w:rPr>
          <w:spacing w:val="40"/>
          <w:position w:val="6"/>
          <w:sz w:val="13"/>
        </w:rPr>
        <w:t xml:space="preserve"> </w:t>
      </w:r>
      <w:r>
        <w:rPr>
          <w:sz w:val="20"/>
        </w:rPr>
        <w:t xml:space="preserve">Al respecto, la Sección Segunda de esta Corporación en sentencia del 22 de julio de 2021, manifestó que </w:t>
      </w:r>
      <w:r>
        <w:rPr>
          <w:rFonts w:ascii="Arial" w:hAnsi="Arial"/>
          <w:i/>
          <w:sz w:val="20"/>
        </w:rPr>
        <w:t xml:space="preserve">“el mentado factor de validez </w:t>
      </w:r>
      <w:r>
        <w:rPr>
          <w:sz w:val="20"/>
        </w:rPr>
        <w:t xml:space="preserve">[se refiere a la competencia] </w:t>
      </w:r>
      <w:r>
        <w:rPr>
          <w:rFonts w:ascii="Arial" w:hAnsi="Arial"/>
          <w:i/>
          <w:sz w:val="20"/>
        </w:rPr>
        <w:t>necesariamente se relaciona</w:t>
      </w:r>
      <w:r>
        <w:rPr>
          <w:rFonts w:ascii="Arial" w:hAnsi="Arial"/>
          <w:i/>
          <w:spacing w:val="-7"/>
          <w:sz w:val="20"/>
        </w:rPr>
        <w:t xml:space="preserve"> </w:t>
      </w:r>
      <w:r>
        <w:rPr>
          <w:rFonts w:ascii="Arial" w:hAnsi="Arial"/>
          <w:i/>
          <w:sz w:val="20"/>
        </w:rPr>
        <w:t>con</w:t>
      </w:r>
      <w:r>
        <w:rPr>
          <w:rFonts w:ascii="Arial" w:hAnsi="Arial"/>
          <w:i/>
          <w:spacing w:val="-7"/>
          <w:sz w:val="20"/>
        </w:rPr>
        <w:t xml:space="preserve"> </w:t>
      </w:r>
      <w:r>
        <w:rPr>
          <w:rFonts w:ascii="Arial" w:hAnsi="Arial"/>
          <w:i/>
          <w:sz w:val="20"/>
        </w:rPr>
        <w:t>el</w:t>
      </w:r>
      <w:r>
        <w:rPr>
          <w:rFonts w:ascii="Arial" w:hAnsi="Arial"/>
          <w:i/>
          <w:spacing w:val="-7"/>
          <w:sz w:val="20"/>
        </w:rPr>
        <w:t xml:space="preserve"> </w:t>
      </w:r>
      <w:r>
        <w:rPr>
          <w:rFonts w:ascii="Arial" w:hAnsi="Arial"/>
          <w:i/>
          <w:sz w:val="20"/>
        </w:rPr>
        <w:t>principio</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legalidad,</w:t>
      </w:r>
      <w:r>
        <w:rPr>
          <w:rFonts w:ascii="Arial" w:hAnsi="Arial"/>
          <w:i/>
          <w:spacing w:val="-7"/>
          <w:sz w:val="20"/>
        </w:rPr>
        <w:t xml:space="preserve"> </w:t>
      </w:r>
      <w:r>
        <w:rPr>
          <w:rFonts w:ascii="Arial" w:hAnsi="Arial"/>
          <w:i/>
          <w:sz w:val="20"/>
        </w:rPr>
        <w:t>en</w:t>
      </w:r>
      <w:r>
        <w:rPr>
          <w:rFonts w:ascii="Arial" w:hAnsi="Arial"/>
          <w:i/>
          <w:spacing w:val="-7"/>
          <w:sz w:val="20"/>
        </w:rPr>
        <w:t xml:space="preserve"> </w:t>
      </w:r>
      <w:r>
        <w:rPr>
          <w:rFonts w:ascii="Arial" w:hAnsi="Arial"/>
          <w:i/>
          <w:sz w:val="20"/>
        </w:rPr>
        <w:t>tanto</w:t>
      </w:r>
      <w:r>
        <w:rPr>
          <w:rFonts w:ascii="Arial" w:hAnsi="Arial"/>
          <w:i/>
          <w:spacing w:val="-7"/>
          <w:sz w:val="20"/>
        </w:rPr>
        <w:t xml:space="preserve"> </w:t>
      </w:r>
      <w:r>
        <w:rPr>
          <w:rFonts w:ascii="Arial" w:hAnsi="Arial"/>
          <w:i/>
          <w:sz w:val="20"/>
        </w:rPr>
        <w:t>el</w:t>
      </w:r>
      <w:r>
        <w:rPr>
          <w:rFonts w:ascii="Arial" w:hAnsi="Arial"/>
          <w:i/>
          <w:spacing w:val="-7"/>
          <w:sz w:val="20"/>
        </w:rPr>
        <w:t xml:space="preserve"> </w:t>
      </w:r>
      <w:r>
        <w:rPr>
          <w:rFonts w:ascii="Arial" w:hAnsi="Arial"/>
          <w:i/>
          <w:sz w:val="20"/>
        </w:rPr>
        <w:t>hecho</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delimitar</w:t>
      </w:r>
      <w:r>
        <w:rPr>
          <w:rFonts w:ascii="Arial" w:hAnsi="Arial"/>
          <w:i/>
          <w:spacing w:val="-6"/>
          <w:sz w:val="20"/>
        </w:rPr>
        <w:t xml:space="preserve"> </w:t>
      </w:r>
      <w:r>
        <w:rPr>
          <w:rFonts w:ascii="Arial" w:hAnsi="Arial"/>
          <w:i/>
          <w:sz w:val="20"/>
        </w:rPr>
        <w:t>qué</w:t>
      </w:r>
      <w:r>
        <w:rPr>
          <w:rFonts w:ascii="Arial" w:hAnsi="Arial"/>
          <w:i/>
          <w:spacing w:val="-7"/>
          <w:sz w:val="20"/>
        </w:rPr>
        <w:t xml:space="preserve"> </w:t>
      </w:r>
      <w:r>
        <w:rPr>
          <w:rFonts w:ascii="Arial" w:hAnsi="Arial"/>
          <w:i/>
          <w:sz w:val="20"/>
        </w:rPr>
        <w:t>autoridad</w:t>
      </w:r>
      <w:r>
        <w:rPr>
          <w:rFonts w:ascii="Arial" w:hAnsi="Arial"/>
          <w:i/>
          <w:spacing w:val="-7"/>
          <w:sz w:val="20"/>
        </w:rPr>
        <w:t xml:space="preserve"> </w:t>
      </w:r>
      <w:r>
        <w:rPr>
          <w:rFonts w:ascii="Arial" w:hAnsi="Arial"/>
          <w:i/>
          <w:sz w:val="20"/>
        </w:rPr>
        <w:t>debe</w:t>
      </w:r>
      <w:r>
        <w:rPr>
          <w:rFonts w:ascii="Arial" w:hAnsi="Arial"/>
          <w:i/>
          <w:spacing w:val="-7"/>
          <w:sz w:val="20"/>
        </w:rPr>
        <w:t xml:space="preserve"> </w:t>
      </w:r>
      <w:r>
        <w:rPr>
          <w:rFonts w:ascii="Arial" w:hAnsi="Arial"/>
          <w:i/>
          <w:sz w:val="20"/>
        </w:rPr>
        <w:t>resolver</w:t>
      </w:r>
      <w:r>
        <w:rPr>
          <w:rFonts w:ascii="Arial" w:hAnsi="Arial"/>
          <w:i/>
          <w:spacing w:val="-6"/>
          <w:sz w:val="20"/>
        </w:rPr>
        <w:t xml:space="preserve"> </w:t>
      </w:r>
      <w:r>
        <w:rPr>
          <w:rFonts w:ascii="Arial" w:hAnsi="Arial"/>
          <w:i/>
          <w:sz w:val="20"/>
        </w:rPr>
        <w:t>un asunto específico, se constituye en una restricción indispensable en el modelo de Estado Social y Democrático</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Derecho,</w:t>
      </w:r>
      <w:r>
        <w:rPr>
          <w:rFonts w:ascii="Arial" w:hAnsi="Arial"/>
          <w:i/>
          <w:spacing w:val="-4"/>
          <w:sz w:val="20"/>
        </w:rPr>
        <w:t xml:space="preserve"> </w:t>
      </w:r>
      <w:r>
        <w:rPr>
          <w:rFonts w:ascii="Arial" w:hAnsi="Arial"/>
          <w:i/>
          <w:sz w:val="20"/>
        </w:rPr>
        <w:t>habida</w:t>
      </w:r>
      <w:r>
        <w:rPr>
          <w:rFonts w:ascii="Arial" w:hAnsi="Arial"/>
          <w:i/>
          <w:spacing w:val="-5"/>
          <w:sz w:val="20"/>
        </w:rPr>
        <w:t xml:space="preserve"> </w:t>
      </w:r>
      <w:r>
        <w:rPr>
          <w:rFonts w:ascii="Arial" w:hAnsi="Arial"/>
          <w:i/>
          <w:sz w:val="20"/>
        </w:rPr>
        <w:t>cuenta</w:t>
      </w:r>
      <w:r>
        <w:rPr>
          <w:rFonts w:ascii="Arial" w:hAnsi="Arial"/>
          <w:i/>
          <w:spacing w:val="-1"/>
          <w:sz w:val="20"/>
        </w:rPr>
        <w:t xml:space="preserve"> </w:t>
      </w:r>
      <w:r>
        <w:rPr>
          <w:rFonts w:ascii="Arial" w:hAnsi="Arial"/>
          <w:i/>
          <w:sz w:val="20"/>
        </w:rPr>
        <w:t>de</w:t>
      </w:r>
      <w:r>
        <w:rPr>
          <w:rFonts w:ascii="Arial" w:hAnsi="Arial"/>
          <w:i/>
          <w:spacing w:val="-3"/>
          <w:sz w:val="20"/>
        </w:rPr>
        <w:t xml:space="preserve"> </w:t>
      </w:r>
      <w:r>
        <w:rPr>
          <w:rFonts w:ascii="Arial" w:hAnsi="Arial"/>
          <w:i/>
          <w:sz w:val="20"/>
        </w:rPr>
        <w:t>que</w:t>
      </w:r>
      <w:r>
        <w:rPr>
          <w:rFonts w:ascii="Arial" w:hAnsi="Arial"/>
          <w:i/>
          <w:spacing w:val="-4"/>
          <w:sz w:val="20"/>
        </w:rPr>
        <w:t xml:space="preserve"> </w:t>
      </w:r>
      <w:r>
        <w:rPr>
          <w:rFonts w:ascii="Arial" w:hAnsi="Arial"/>
          <w:i/>
          <w:sz w:val="20"/>
        </w:rPr>
        <w:t>propende</w:t>
      </w:r>
      <w:r>
        <w:rPr>
          <w:rFonts w:ascii="Arial" w:hAnsi="Arial"/>
          <w:i/>
          <w:spacing w:val="-4"/>
          <w:sz w:val="20"/>
        </w:rPr>
        <w:t xml:space="preserve"> </w:t>
      </w:r>
      <w:r>
        <w:rPr>
          <w:rFonts w:ascii="Arial" w:hAnsi="Arial"/>
          <w:i/>
          <w:sz w:val="20"/>
        </w:rPr>
        <w:t>por</w:t>
      </w:r>
      <w:r>
        <w:rPr>
          <w:rFonts w:ascii="Arial" w:hAnsi="Arial"/>
          <w:i/>
          <w:spacing w:val="-4"/>
          <w:sz w:val="20"/>
        </w:rPr>
        <w:t xml:space="preserve"> </w:t>
      </w:r>
      <w:r>
        <w:rPr>
          <w:rFonts w:ascii="Arial" w:hAnsi="Arial"/>
          <w:i/>
          <w:sz w:val="20"/>
        </w:rPr>
        <w:t>garantizar</w:t>
      </w:r>
      <w:r>
        <w:rPr>
          <w:rFonts w:ascii="Arial" w:hAnsi="Arial"/>
          <w:i/>
          <w:spacing w:val="-4"/>
          <w:sz w:val="20"/>
        </w:rPr>
        <w:t xml:space="preserve"> </w:t>
      </w:r>
      <w:r>
        <w:rPr>
          <w:rFonts w:ascii="Arial" w:hAnsi="Arial"/>
          <w:i/>
          <w:sz w:val="20"/>
        </w:rPr>
        <w:t>la</w:t>
      </w:r>
      <w:r>
        <w:rPr>
          <w:rFonts w:ascii="Arial" w:hAnsi="Arial"/>
          <w:i/>
          <w:spacing w:val="-4"/>
          <w:sz w:val="20"/>
        </w:rPr>
        <w:t xml:space="preserve"> </w:t>
      </w:r>
      <w:r>
        <w:rPr>
          <w:rFonts w:ascii="Arial" w:hAnsi="Arial"/>
          <w:i/>
          <w:sz w:val="20"/>
        </w:rPr>
        <w:t>uniformidad</w:t>
      </w:r>
      <w:r>
        <w:rPr>
          <w:rFonts w:ascii="Arial" w:hAnsi="Arial"/>
          <w:i/>
          <w:spacing w:val="-5"/>
          <w:sz w:val="20"/>
        </w:rPr>
        <w:t xml:space="preserve"> </w:t>
      </w:r>
      <w:r>
        <w:rPr>
          <w:rFonts w:ascii="Arial" w:hAnsi="Arial"/>
          <w:i/>
          <w:sz w:val="20"/>
        </w:rPr>
        <w:t>en</w:t>
      </w:r>
      <w:r>
        <w:rPr>
          <w:rFonts w:ascii="Arial" w:hAnsi="Arial"/>
          <w:i/>
          <w:spacing w:val="-3"/>
          <w:sz w:val="20"/>
        </w:rPr>
        <w:t xml:space="preserve"> </w:t>
      </w:r>
      <w:r>
        <w:rPr>
          <w:rFonts w:ascii="Arial" w:hAnsi="Arial"/>
          <w:i/>
          <w:sz w:val="20"/>
        </w:rPr>
        <w:t>el</w:t>
      </w:r>
      <w:r>
        <w:rPr>
          <w:rFonts w:ascii="Arial" w:hAnsi="Arial"/>
          <w:i/>
          <w:spacing w:val="-5"/>
          <w:sz w:val="20"/>
        </w:rPr>
        <w:t xml:space="preserve"> </w:t>
      </w:r>
      <w:r>
        <w:rPr>
          <w:rFonts w:ascii="Arial" w:hAnsi="Arial"/>
          <w:i/>
          <w:sz w:val="20"/>
        </w:rPr>
        <w:t>actuar de</w:t>
      </w:r>
      <w:r>
        <w:rPr>
          <w:rFonts w:ascii="Arial" w:hAnsi="Arial"/>
          <w:i/>
          <w:spacing w:val="-14"/>
          <w:sz w:val="20"/>
        </w:rPr>
        <w:t xml:space="preserve"> </w:t>
      </w:r>
      <w:r>
        <w:rPr>
          <w:rFonts w:ascii="Arial" w:hAnsi="Arial"/>
          <w:i/>
          <w:sz w:val="20"/>
        </w:rPr>
        <w:t>su</w:t>
      </w:r>
      <w:r>
        <w:rPr>
          <w:rFonts w:ascii="Arial" w:hAnsi="Arial"/>
          <w:i/>
          <w:spacing w:val="-14"/>
          <w:sz w:val="20"/>
        </w:rPr>
        <w:t xml:space="preserve"> </w:t>
      </w:r>
      <w:r>
        <w:rPr>
          <w:rFonts w:ascii="Arial" w:hAnsi="Arial"/>
          <w:i/>
          <w:sz w:val="20"/>
        </w:rPr>
        <w:t>agentes,</w:t>
      </w:r>
      <w:r>
        <w:rPr>
          <w:rFonts w:ascii="Arial" w:hAnsi="Arial"/>
          <w:i/>
          <w:spacing w:val="-14"/>
          <w:sz w:val="20"/>
        </w:rPr>
        <w:t xml:space="preserve"> </w:t>
      </w:r>
      <w:r>
        <w:rPr>
          <w:rFonts w:ascii="Arial" w:hAnsi="Arial"/>
          <w:i/>
          <w:sz w:val="20"/>
        </w:rPr>
        <w:t>precaver</w:t>
      </w:r>
      <w:r>
        <w:rPr>
          <w:rFonts w:ascii="Arial" w:hAnsi="Arial"/>
          <w:i/>
          <w:spacing w:val="-14"/>
          <w:sz w:val="20"/>
        </w:rPr>
        <w:t xml:space="preserve"> </w:t>
      </w:r>
      <w:r>
        <w:rPr>
          <w:rFonts w:ascii="Arial" w:hAnsi="Arial"/>
          <w:i/>
          <w:sz w:val="20"/>
        </w:rPr>
        <w:t>el</w:t>
      </w:r>
      <w:r>
        <w:rPr>
          <w:rFonts w:ascii="Arial" w:hAnsi="Arial"/>
          <w:i/>
          <w:spacing w:val="-14"/>
          <w:sz w:val="20"/>
        </w:rPr>
        <w:t xml:space="preserve"> </w:t>
      </w:r>
      <w:r>
        <w:rPr>
          <w:rFonts w:ascii="Arial" w:hAnsi="Arial"/>
          <w:i/>
          <w:sz w:val="20"/>
        </w:rPr>
        <w:t>ejercicio</w:t>
      </w:r>
      <w:r>
        <w:rPr>
          <w:rFonts w:ascii="Arial" w:hAnsi="Arial"/>
          <w:i/>
          <w:spacing w:val="-14"/>
          <w:sz w:val="20"/>
        </w:rPr>
        <w:t xml:space="preserve"> </w:t>
      </w:r>
      <w:r>
        <w:rPr>
          <w:rFonts w:ascii="Arial" w:hAnsi="Arial"/>
          <w:i/>
          <w:sz w:val="20"/>
        </w:rPr>
        <w:t>arbitrario</w:t>
      </w:r>
      <w:r>
        <w:rPr>
          <w:rFonts w:ascii="Arial" w:hAnsi="Arial"/>
          <w:i/>
          <w:spacing w:val="-14"/>
          <w:sz w:val="20"/>
        </w:rPr>
        <w:t xml:space="preserve"> </w:t>
      </w:r>
      <w:r>
        <w:rPr>
          <w:rFonts w:ascii="Arial" w:hAnsi="Arial"/>
          <w:i/>
          <w:sz w:val="20"/>
        </w:rPr>
        <w:t>del</w:t>
      </w:r>
      <w:r>
        <w:rPr>
          <w:rFonts w:ascii="Arial" w:hAnsi="Arial"/>
          <w:i/>
          <w:spacing w:val="-14"/>
          <w:sz w:val="20"/>
        </w:rPr>
        <w:t xml:space="preserve"> </w:t>
      </w:r>
      <w:r>
        <w:rPr>
          <w:rFonts w:ascii="Arial" w:hAnsi="Arial"/>
          <w:i/>
          <w:sz w:val="20"/>
        </w:rPr>
        <w:t>poder</w:t>
      </w:r>
      <w:r>
        <w:rPr>
          <w:rFonts w:ascii="Arial" w:hAnsi="Arial"/>
          <w:i/>
          <w:spacing w:val="-14"/>
          <w:sz w:val="20"/>
        </w:rPr>
        <w:t xml:space="preserve"> </w:t>
      </w:r>
      <w:r>
        <w:rPr>
          <w:rFonts w:ascii="Arial" w:hAnsi="Arial"/>
          <w:i/>
          <w:sz w:val="20"/>
        </w:rPr>
        <w:t>público,</w:t>
      </w:r>
      <w:r>
        <w:rPr>
          <w:rFonts w:ascii="Arial" w:hAnsi="Arial"/>
          <w:i/>
          <w:spacing w:val="-13"/>
          <w:sz w:val="20"/>
        </w:rPr>
        <w:t xml:space="preserve"> </w:t>
      </w:r>
      <w:r>
        <w:rPr>
          <w:rFonts w:ascii="Arial" w:hAnsi="Arial"/>
          <w:i/>
          <w:sz w:val="20"/>
        </w:rPr>
        <w:t>dar</w:t>
      </w:r>
      <w:r>
        <w:rPr>
          <w:rFonts w:ascii="Arial" w:hAnsi="Arial"/>
          <w:i/>
          <w:spacing w:val="-13"/>
          <w:sz w:val="20"/>
        </w:rPr>
        <w:t xml:space="preserve"> </w:t>
      </w:r>
      <w:r>
        <w:rPr>
          <w:rFonts w:ascii="Arial" w:hAnsi="Arial"/>
          <w:i/>
          <w:sz w:val="20"/>
        </w:rPr>
        <w:t>prevalencia</w:t>
      </w:r>
      <w:r>
        <w:rPr>
          <w:rFonts w:ascii="Arial" w:hAnsi="Arial"/>
          <w:i/>
          <w:spacing w:val="-13"/>
          <w:sz w:val="20"/>
        </w:rPr>
        <w:t xml:space="preserve"> </w:t>
      </w:r>
      <w:r>
        <w:rPr>
          <w:rFonts w:ascii="Arial" w:hAnsi="Arial"/>
          <w:i/>
          <w:sz w:val="20"/>
        </w:rPr>
        <w:t>a</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igualdad</w:t>
      </w:r>
      <w:r>
        <w:rPr>
          <w:rFonts w:ascii="Arial" w:hAnsi="Arial"/>
          <w:i/>
          <w:spacing w:val="-13"/>
          <w:sz w:val="20"/>
        </w:rPr>
        <w:t xml:space="preserve"> </w:t>
      </w:r>
      <w:r>
        <w:rPr>
          <w:rFonts w:ascii="Arial" w:hAnsi="Arial"/>
          <w:i/>
          <w:sz w:val="20"/>
        </w:rPr>
        <w:t>material ante</w:t>
      </w:r>
      <w:r>
        <w:rPr>
          <w:rFonts w:ascii="Arial" w:hAnsi="Arial"/>
          <w:i/>
          <w:spacing w:val="-12"/>
          <w:sz w:val="20"/>
        </w:rPr>
        <w:t xml:space="preserve"> </w:t>
      </w:r>
      <w:r>
        <w:rPr>
          <w:rFonts w:ascii="Arial" w:hAnsi="Arial"/>
          <w:i/>
          <w:sz w:val="20"/>
        </w:rPr>
        <w:t>la</w:t>
      </w:r>
      <w:r>
        <w:rPr>
          <w:rFonts w:ascii="Arial" w:hAnsi="Arial"/>
          <w:i/>
          <w:spacing w:val="-11"/>
          <w:sz w:val="20"/>
        </w:rPr>
        <w:t xml:space="preserve"> </w:t>
      </w:r>
      <w:r>
        <w:rPr>
          <w:rFonts w:ascii="Arial" w:hAnsi="Arial"/>
          <w:i/>
          <w:sz w:val="20"/>
        </w:rPr>
        <w:t>administración</w:t>
      </w:r>
      <w:r>
        <w:rPr>
          <w:rFonts w:ascii="Arial" w:hAnsi="Arial"/>
          <w:i/>
          <w:spacing w:val="-14"/>
          <w:sz w:val="20"/>
        </w:rPr>
        <w:t xml:space="preserve"> </w:t>
      </w:r>
      <w:r>
        <w:rPr>
          <w:rFonts w:ascii="Arial" w:hAnsi="Arial"/>
          <w:i/>
          <w:sz w:val="20"/>
        </w:rPr>
        <w:t>y</w:t>
      </w:r>
      <w:r>
        <w:rPr>
          <w:rFonts w:ascii="Arial" w:hAnsi="Arial"/>
          <w:i/>
          <w:spacing w:val="-12"/>
          <w:sz w:val="20"/>
        </w:rPr>
        <w:t xml:space="preserve"> </w:t>
      </w:r>
      <w:r>
        <w:rPr>
          <w:rFonts w:ascii="Arial" w:hAnsi="Arial"/>
          <w:i/>
          <w:sz w:val="20"/>
        </w:rPr>
        <w:t>consolidar</w:t>
      </w:r>
      <w:r>
        <w:rPr>
          <w:rFonts w:ascii="Arial" w:hAnsi="Arial"/>
          <w:i/>
          <w:spacing w:val="-13"/>
          <w:sz w:val="20"/>
        </w:rPr>
        <w:t xml:space="preserve"> </w:t>
      </w:r>
      <w:r>
        <w:rPr>
          <w:rFonts w:ascii="Arial" w:hAnsi="Arial"/>
          <w:i/>
          <w:sz w:val="20"/>
        </w:rPr>
        <w:t>el</w:t>
      </w:r>
      <w:r>
        <w:rPr>
          <w:rFonts w:ascii="Arial" w:hAnsi="Arial"/>
          <w:i/>
          <w:spacing w:val="-13"/>
          <w:sz w:val="20"/>
        </w:rPr>
        <w:t xml:space="preserve"> </w:t>
      </w:r>
      <w:r>
        <w:rPr>
          <w:rFonts w:ascii="Arial" w:hAnsi="Arial"/>
          <w:i/>
          <w:sz w:val="20"/>
        </w:rPr>
        <w:t>rango</w:t>
      </w:r>
      <w:r>
        <w:rPr>
          <w:rFonts w:ascii="Arial" w:hAnsi="Arial"/>
          <w:i/>
          <w:spacing w:val="-14"/>
          <w:sz w:val="20"/>
        </w:rPr>
        <w:t xml:space="preserve"> </w:t>
      </w:r>
      <w:r>
        <w:rPr>
          <w:rFonts w:ascii="Arial" w:hAnsi="Arial"/>
          <w:i/>
          <w:sz w:val="20"/>
        </w:rPr>
        <w:t>jerárquico</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los</w:t>
      </w:r>
      <w:r>
        <w:rPr>
          <w:rFonts w:ascii="Arial" w:hAnsi="Arial"/>
          <w:i/>
          <w:spacing w:val="-13"/>
          <w:sz w:val="20"/>
        </w:rPr>
        <w:t xml:space="preserve"> </w:t>
      </w:r>
      <w:r>
        <w:rPr>
          <w:rFonts w:ascii="Arial" w:hAnsi="Arial"/>
          <w:i/>
          <w:sz w:val="20"/>
        </w:rPr>
        <w:t>entes</w:t>
      </w:r>
      <w:r>
        <w:rPr>
          <w:rFonts w:ascii="Arial" w:hAnsi="Arial"/>
          <w:i/>
          <w:spacing w:val="-12"/>
          <w:sz w:val="20"/>
        </w:rPr>
        <w:t xml:space="preserve"> </w:t>
      </w:r>
      <w:r>
        <w:rPr>
          <w:rFonts w:ascii="Arial" w:hAnsi="Arial"/>
          <w:i/>
          <w:sz w:val="20"/>
        </w:rPr>
        <w:t>públicos</w:t>
      </w:r>
      <w:r>
        <w:rPr>
          <w:rFonts w:ascii="Arial" w:hAnsi="Arial"/>
          <w:i/>
          <w:spacing w:val="-13"/>
          <w:sz w:val="20"/>
        </w:rPr>
        <w:t xml:space="preserve"> </w:t>
      </w:r>
      <w:r>
        <w:rPr>
          <w:rFonts w:ascii="Arial" w:hAnsi="Arial"/>
          <w:i/>
          <w:sz w:val="20"/>
        </w:rPr>
        <w:t>en</w:t>
      </w:r>
      <w:r>
        <w:rPr>
          <w:rFonts w:ascii="Arial" w:hAnsi="Arial"/>
          <w:i/>
          <w:spacing w:val="-14"/>
          <w:sz w:val="20"/>
        </w:rPr>
        <w:t xml:space="preserve"> </w:t>
      </w:r>
      <w:r>
        <w:rPr>
          <w:rFonts w:ascii="Arial" w:hAnsi="Arial"/>
          <w:i/>
          <w:sz w:val="20"/>
        </w:rPr>
        <w:t>razón</w:t>
      </w:r>
      <w:r>
        <w:rPr>
          <w:rFonts w:ascii="Arial" w:hAnsi="Arial"/>
          <w:i/>
          <w:spacing w:val="-14"/>
          <w:sz w:val="20"/>
        </w:rPr>
        <w:t xml:space="preserve"> </w:t>
      </w:r>
      <w:r>
        <w:rPr>
          <w:rFonts w:ascii="Arial" w:hAnsi="Arial"/>
          <w:i/>
          <w:sz w:val="20"/>
        </w:rPr>
        <w:t>de</w:t>
      </w:r>
      <w:r>
        <w:rPr>
          <w:rFonts w:ascii="Arial" w:hAnsi="Arial"/>
          <w:i/>
          <w:spacing w:val="-3"/>
          <w:sz w:val="20"/>
        </w:rPr>
        <w:t xml:space="preserve"> </w:t>
      </w:r>
      <w:r>
        <w:rPr>
          <w:rFonts w:ascii="Arial" w:hAnsi="Arial"/>
          <w:i/>
          <w:sz w:val="20"/>
        </w:rPr>
        <w:t>la</w:t>
      </w:r>
      <w:r>
        <w:rPr>
          <w:rFonts w:ascii="Arial" w:hAnsi="Arial"/>
          <w:i/>
          <w:spacing w:val="-14"/>
          <w:sz w:val="20"/>
        </w:rPr>
        <w:t xml:space="preserve"> </w:t>
      </w:r>
      <w:r>
        <w:rPr>
          <w:rFonts w:ascii="Arial" w:hAnsi="Arial"/>
          <w:i/>
          <w:sz w:val="20"/>
        </w:rPr>
        <w:t>relevancia de los asuntos a resolver y su necesidad de legitimidad, discusión democrática y nivel de responsabilidad”.</w:t>
      </w:r>
      <w:r>
        <w:rPr>
          <w:rFonts w:ascii="Arial" w:hAnsi="Arial"/>
          <w:i/>
          <w:spacing w:val="-13"/>
          <w:sz w:val="20"/>
        </w:rPr>
        <w:t xml:space="preserve"> </w:t>
      </w:r>
      <w:r>
        <w:rPr>
          <w:sz w:val="20"/>
        </w:rPr>
        <w:t>Cfr.</w:t>
      </w:r>
      <w:r>
        <w:rPr>
          <w:spacing w:val="-13"/>
          <w:sz w:val="20"/>
        </w:rPr>
        <w:t xml:space="preserve"> </w:t>
      </w:r>
      <w:r>
        <w:rPr>
          <w:sz w:val="20"/>
        </w:rPr>
        <w:t>Consejo</w:t>
      </w:r>
      <w:r>
        <w:rPr>
          <w:spacing w:val="-14"/>
          <w:sz w:val="20"/>
        </w:rPr>
        <w:t xml:space="preserve"> </w:t>
      </w:r>
      <w:r>
        <w:rPr>
          <w:sz w:val="20"/>
        </w:rPr>
        <w:t>de</w:t>
      </w:r>
      <w:r>
        <w:rPr>
          <w:spacing w:val="-14"/>
          <w:sz w:val="20"/>
        </w:rPr>
        <w:t xml:space="preserve"> </w:t>
      </w:r>
      <w:r>
        <w:rPr>
          <w:sz w:val="20"/>
        </w:rPr>
        <w:t>Estado,</w:t>
      </w:r>
      <w:r>
        <w:rPr>
          <w:spacing w:val="-11"/>
          <w:sz w:val="20"/>
        </w:rPr>
        <w:t xml:space="preserve"> </w:t>
      </w:r>
      <w:r>
        <w:rPr>
          <w:sz w:val="20"/>
        </w:rPr>
        <w:t>Sección</w:t>
      </w:r>
      <w:r>
        <w:rPr>
          <w:spacing w:val="-12"/>
          <w:sz w:val="20"/>
        </w:rPr>
        <w:t xml:space="preserve"> </w:t>
      </w:r>
      <w:r>
        <w:rPr>
          <w:sz w:val="20"/>
        </w:rPr>
        <w:t>Segunda.</w:t>
      </w:r>
      <w:r>
        <w:rPr>
          <w:spacing w:val="-14"/>
          <w:sz w:val="20"/>
        </w:rPr>
        <w:t xml:space="preserve"> </w:t>
      </w:r>
      <w:r>
        <w:rPr>
          <w:sz w:val="20"/>
        </w:rPr>
        <w:t>Sentencia</w:t>
      </w:r>
      <w:r>
        <w:rPr>
          <w:spacing w:val="-14"/>
          <w:sz w:val="20"/>
        </w:rPr>
        <w:t xml:space="preserve"> </w:t>
      </w:r>
      <w:r>
        <w:rPr>
          <w:sz w:val="20"/>
        </w:rPr>
        <w:t>del</w:t>
      </w:r>
      <w:r>
        <w:rPr>
          <w:spacing w:val="-14"/>
          <w:sz w:val="20"/>
        </w:rPr>
        <w:t xml:space="preserve"> </w:t>
      </w:r>
      <w:r>
        <w:rPr>
          <w:sz w:val="20"/>
        </w:rPr>
        <w:t>22</w:t>
      </w:r>
      <w:r>
        <w:rPr>
          <w:spacing w:val="-14"/>
          <w:sz w:val="20"/>
        </w:rPr>
        <w:t xml:space="preserve"> </w:t>
      </w:r>
      <w:r>
        <w:rPr>
          <w:sz w:val="20"/>
        </w:rPr>
        <w:t>de</w:t>
      </w:r>
      <w:r>
        <w:rPr>
          <w:spacing w:val="-14"/>
          <w:sz w:val="20"/>
        </w:rPr>
        <w:t xml:space="preserve"> </w:t>
      </w:r>
      <w:r>
        <w:rPr>
          <w:sz w:val="20"/>
        </w:rPr>
        <w:t>julio</w:t>
      </w:r>
      <w:r>
        <w:rPr>
          <w:spacing w:val="-13"/>
          <w:sz w:val="20"/>
        </w:rPr>
        <w:t xml:space="preserve"> </w:t>
      </w:r>
      <w:r>
        <w:rPr>
          <w:sz w:val="20"/>
        </w:rPr>
        <w:t>de</w:t>
      </w:r>
      <w:r>
        <w:rPr>
          <w:spacing w:val="-14"/>
          <w:sz w:val="20"/>
        </w:rPr>
        <w:t xml:space="preserve"> </w:t>
      </w:r>
      <w:r>
        <w:rPr>
          <w:sz w:val="20"/>
        </w:rPr>
        <w:t>2021.</w:t>
      </w:r>
      <w:r>
        <w:rPr>
          <w:spacing w:val="-14"/>
          <w:sz w:val="20"/>
        </w:rPr>
        <w:t xml:space="preserve"> </w:t>
      </w:r>
      <w:r>
        <w:rPr>
          <w:sz w:val="20"/>
        </w:rPr>
        <w:t xml:space="preserve">Rad.: </w:t>
      </w:r>
      <w:r>
        <w:rPr>
          <w:spacing w:val="-2"/>
          <w:sz w:val="20"/>
        </w:rPr>
        <w:t>4789-18.</w:t>
      </w:r>
    </w:p>
    <w:p w14:paraId="30425B82" w14:textId="77777777" w:rsidR="004F3459" w:rsidRDefault="002F64EB">
      <w:pPr>
        <w:spacing w:before="3" w:line="237" w:lineRule="auto"/>
        <w:ind w:left="542"/>
        <w:rPr>
          <w:sz w:val="20"/>
        </w:rPr>
      </w:pPr>
      <w:r>
        <w:rPr>
          <w:position w:val="6"/>
          <w:sz w:val="13"/>
        </w:rPr>
        <w:t>69</w:t>
      </w:r>
      <w:r>
        <w:rPr>
          <w:spacing w:val="15"/>
          <w:position w:val="6"/>
          <w:sz w:val="13"/>
        </w:rPr>
        <w:t xml:space="preserve"> </w:t>
      </w:r>
      <w:r>
        <w:rPr>
          <w:sz w:val="20"/>
        </w:rPr>
        <w:t>Cfr.</w:t>
      </w:r>
      <w:r>
        <w:rPr>
          <w:spacing w:val="-4"/>
          <w:sz w:val="20"/>
        </w:rPr>
        <w:t xml:space="preserve"> </w:t>
      </w:r>
      <w:r>
        <w:rPr>
          <w:sz w:val="20"/>
        </w:rPr>
        <w:t>Consejo</w:t>
      </w:r>
      <w:r>
        <w:rPr>
          <w:spacing w:val="-2"/>
          <w:sz w:val="20"/>
        </w:rPr>
        <w:t xml:space="preserve"> </w:t>
      </w:r>
      <w:r>
        <w:rPr>
          <w:sz w:val="20"/>
        </w:rPr>
        <w:t>de</w:t>
      </w:r>
      <w:r>
        <w:rPr>
          <w:spacing w:val="-3"/>
          <w:sz w:val="20"/>
        </w:rPr>
        <w:t xml:space="preserve"> </w:t>
      </w:r>
      <w:r>
        <w:rPr>
          <w:sz w:val="20"/>
        </w:rPr>
        <w:t>Estado,</w:t>
      </w:r>
      <w:r>
        <w:rPr>
          <w:spacing w:val="-2"/>
          <w:sz w:val="20"/>
        </w:rPr>
        <w:t xml:space="preserve"> </w:t>
      </w:r>
      <w:r>
        <w:rPr>
          <w:sz w:val="20"/>
        </w:rPr>
        <w:t>Sección</w:t>
      </w:r>
      <w:r>
        <w:rPr>
          <w:spacing w:val="-5"/>
          <w:sz w:val="20"/>
        </w:rPr>
        <w:t xml:space="preserve"> </w:t>
      </w:r>
      <w:r>
        <w:rPr>
          <w:sz w:val="20"/>
        </w:rPr>
        <w:t>Tercera.</w:t>
      </w:r>
      <w:r>
        <w:rPr>
          <w:spacing w:val="-2"/>
          <w:sz w:val="20"/>
        </w:rPr>
        <w:t xml:space="preserve"> </w:t>
      </w:r>
      <w:r>
        <w:rPr>
          <w:sz w:val="20"/>
        </w:rPr>
        <w:t>Sentencia</w:t>
      </w:r>
      <w:r>
        <w:rPr>
          <w:spacing w:val="-2"/>
          <w:sz w:val="20"/>
        </w:rPr>
        <w:t xml:space="preserve"> </w:t>
      </w:r>
      <w:r>
        <w:rPr>
          <w:sz w:val="20"/>
        </w:rPr>
        <w:t>aprobada</w:t>
      </w:r>
      <w:r>
        <w:rPr>
          <w:spacing w:val="-2"/>
          <w:sz w:val="20"/>
        </w:rPr>
        <w:t xml:space="preserve"> </w:t>
      </w:r>
      <w:r>
        <w:rPr>
          <w:sz w:val="20"/>
        </w:rPr>
        <w:t>en</w:t>
      </w:r>
      <w:r>
        <w:rPr>
          <w:spacing w:val="-3"/>
          <w:sz w:val="20"/>
        </w:rPr>
        <w:t xml:space="preserve"> </w:t>
      </w:r>
      <w:r>
        <w:rPr>
          <w:sz w:val="20"/>
        </w:rPr>
        <w:t>Sala</w:t>
      </w:r>
      <w:r>
        <w:rPr>
          <w:spacing w:val="-4"/>
          <w:sz w:val="20"/>
        </w:rPr>
        <w:t xml:space="preserve"> </w:t>
      </w:r>
      <w:r>
        <w:rPr>
          <w:sz w:val="20"/>
        </w:rPr>
        <w:t>7</w:t>
      </w:r>
      <w:r>
        <w:rPr>
          <w:spacing w:val="-2"/>
          <w:sz w:val="20"/>
        </w:rPr>
        <w:t xml:space="preserve"> </w:t>
      </w:r>
      <w:r>
        <w:rPr>
          <w:sz w:val="20"/>
        </w:rPr>
        <w:t>del</w:t>
      </w:r>
      <w:r>
        <w:rPr>
          <w:spacing w:val="-5"/>
          <w:sz w:val="20"/>
        </w:rPr>
        <w:t xml:space="preserve"> </w:t>
      </w:r>
      <w:r>
        <w:rPr>
          <w:sz w:val="20"/>
        </w:rPr>
        <w:t>23</w:t>
      </w:r>
      <w:r>
        <w:rPr>
          <w:spacing w:val="-2"/>
          <w:sz w:val="20"/>
        </w:rPr>
        <w:t xml:space="preserve"> </w:t>
      </w:r>
      <w:r>
        <w:rPr>
          <w:sz w:val="20"/>
        </w:rPr>
        <w:t>de</w:t>
      </w:r>
      <w:r>
        <w:rPr>
          <w:spacing w:val="-5"/>
          <w:sz w:val="20"/>
        </w:rPr>
        <w:t xml:space="preserve"> </w:t>
      </w:r>
      <w:r>
        <w:rPr>
          <w:sz w:val="20"/>
        </w:rPr>
        <w:t>septiembre</w:t>
      </w:r>
      <w:r>
        <w:rPr>
          <w:spacing w:val="-2"/>
          <w:sz w:val="20"/>
        </w:rPr>
        <w:t xml:space="preserve"> </w:t>
      </w:r>
      <w:r>
        <w:rPr>
          <w:sz w:val="20"/>
        </w:rPr>
        <w:t>de 2021. Rad.: 34773.</w:t>
      </w:r>
    </w:p>
    <w:p w14:paraId="7CBD48A3" w14:textId="77777777" w:rsidR="004F3459" w:rsidRDefault="002F64EB">
      <w:pPr>
        <w:spacing w:before="1"/>
        <w:ind w:left="542"/>
        <w:rPr>
          <w:sz w:val="20"/>
        </w:rPr>
      </w:pPr>
      <w:r>
        <w:rPr>
          <w:spacing w:val="-2"/>
          <w:position w:val="6"/>
          <w:sz w:val="13"/>
        </w:rPr>
        <w:t>70</w:t>
      </w:r>
      <w:r>
        <w:rPr>
          <w:spacing w:val="12"/>
          <w:position w:val="6"/>
          <w:sz w:val="13"/>
        </w:rPr>
        <w:t xml:space="preserve"> </w:t>
      </w:r>
      <w:r>
        <w:rPr>
          <w:spacing w:val="-2"/>
          <w:sz w:val="20"/>
        </w:rPr>
        <w:t>Rodríguez</w:t>
      </w:r>
      <w:r>
        <w:rPr>
          <w:spacing w:val="-6"/>
          <w:sz w:val="20"/>
        </w:rPr>
        <w:t xml:space="preserve"> </w:t>
      </w:r>
      <w:r>
        <w:rPr>
          <w:spacing w:val="-2"/>
          <w:sz w:val="20"/>
        </w:rPr>
        <w:t>Libardo.</w:t>
      </w:r>
      <w:r>
        <w:rPr>
          <w:spacing w:val="-8"/>
          <w:sz w:val="20"/>
        </w:rPr>
        <w:t xml:space="preserve"> </w:t>
      </w:r>
      <w:r>
        <w:rPr>
          <w:spacing w:val="-2"/>
          <w:sz w:val="20"/>
        </w:rPr>
        <w:t>Derecho</w:t>
      </w:r>
      <w:r>
        <w:rPr>
          <w:spacing w:val="-8"/>
          <w:sz w:val="20"/>
        </w:rPr>
        <w:t xml:space="preserve"> </w:t>
      </w:r>
      <w:r>
        <w:rPr>
          <w:spacing w:val="-2"/>
          <w:sz w:val="20"/>
        </w:rPr>
        <w:t>Administrativo</w:t>
      </w:r>
      <w:r>
        <w:rPr>
          <w:spacing w:val="-7"/>
          <w:sz w:val="20"/>
        </w:rPr>
        <w:t xml:space="preserve"> </w:t>
      </w:r>
      <w:r>
        <w:rPr>
          <w:spacing w:val="-2"/>
          <w:sz w:val="20"/>
        </w:rPr>
        <w:t>General</w:t>
      </w:r>
      <w:r>
        <w:rPr>
          <w:spacing w:val="-9"/>
          <w:sz w:val="20"/>
        </w:rPr>
        <w:t xml:space="preserve"> </w:t>
      </w:r>
      <w:r>
        <w:rPr>
          <w:spacing w:val="-2"/>
          <w:sz w:val="20"/>
        </w:rPr>
        <w:t>y</w:t>
      </w:r>
      <w:r>
        <w:rPr>
          <w:spacing w:val="-6"/>
          <w:sz w:val="20"/>
        </w:rPr>
        <w:t xml:space="preserve"> </w:t>
      </w:r>
      <w:r>
        <w:rPr>
          <w:spacing w:val="-2"/>
          <w:sz w:val="20"/>
        </w:rPr>
        <w:t>Colombiano.</w:t>
      </w:r>
      <w:r>
        <w:rPr>
          <w:spacing w:val="-8"/>
          <w:sz w:val="20"/>
        </w:rPr>
        <w:t xml:space="preserve"> </w:t>
      </w:r>
      <w:r>
        <w:rPr>
          <w:spacing w:val="-2"/>
          <w:sz w:val="20"/>
        </w:rPr>
        <w:t>Temis,</w:t>
      </w:r>
      <w:r>
        <w:rPr>
          <w:spacing w:val="-7"/>
          <w:sz w:val="20"/>
        </w:rPr>
        <w:t xml:space="preserve"> </w:t>
      </w:r>
      <w:r>
        <w:rPr>
          <w:spacing w:val="-2"/>
          <w:sz w:val="20"/>
        </w:rPr>
        <w:t>Bogotá,</w:t>
      </w:r>
      <w:r>
        <w:rPr>
          <w:spacing w:val="-8"/>
          <w:sz w:val="20"/>
        </w:rPr>
        <w:t xml:space="preserve"> </w:t>
      </w:r>
      <w:r>
        <w:rPr>
          <w:spacing w:val="-2"/>
          <w:sz w:val="20"/>
        </w:rPr>
        <w:t>2013.</w:t>
      </w:r>
      <w:r>
        <w:rPr>
          <w:spacing w:val="-5"/>
          <w:sz w:val="20"/>
        </w:rPr>
        <w:t xml:space="preserve"> </w:t>
      </w:r>
      <w:r>
        <w:rPr>
          <w:spacing w:val="-2"/>
          <w:sz w:val="20"/>
        </w:rPr>
        <w:t>Pág.</w:t>
      </w:r>
      <w:r>
        <w:rPr>
          <w:spacing w:val="-8"/>
          <w:sz w:val="20"/>
        </w:rPr>
        <w:t xml:space="preserve"> </w:t>
      </w:r>
      <w:r>
        <w:rPr>
          <w:spacing w:val="-4"/>
          <w:sz w:val="20"/>
        </w:rPr>
        <w:t>322.</w:t>
      </w:r>
    </w:p>
    <w:p w14:paraId="0498A12F" w14:textId="77777777" w:rsidR="004F3459" w:rsidRDefault="004F3459">
      <w:pPr>
        <w:rPr>
          <w:sz w:val="20"/>
        </w:rPr>
        <w:sectPr w:rsidR="004F3459" w:rsidSect="00605E9E">
          <w:pgSz w:w="12240" w:h="20160"/>
          <w:pgMar w:top="2300" w:right="1500" w:bottom="280" w:left="1160" w:header="600" w:footer="0" w:gutter="0"/>
          <w:cols w:space="720"/>
        </w:sectPr>
      </w:pPr>
    </w:p>
    <w:p w14:paraId="6E6C473C" w14:textId="77777777" w:rsidR="004F3459" w:rsidRDefault="004F3459">
      <w:pPr>
        <w:pStyle w:val="Textoindependiente"/>
        <w:spacing w:before="130"/>
      </w:pPr>
    </w:p>
    <w:p w14:paraId="4AF5CDB8" w14:textId="77777777" w:rsidR="004F3459" w:rsidRDefault="002F64EB">
      <w:pPr>
        <w:pStyle w:val="Textoindependiente"/>
        <w:spacing w:line="360" w:lineRule="auto"/>
        <w:ind w:left="542" w:right="195"/>
        <w:jc w:val="both"/>
      </w:pPr>
      <w:r>
        <w:t>con</w:t>
      </w:r>
      <w:r>
        <w:rPr>
          <w:spacing w:val="-8"/>
        </w:rPr>
        <w:t xml:space="preserve"> </w:t>
      </w:r>
      <w:r>
        <w:t>la</w:t>
      </w:r>
      <w:r>
        <w:rPr>
          <w:spacing w:val="-9"/>
        </w:rPr>
        <w:t xml:space="preserve"> </w:t>
      </w:r>
      <w:r>
        <w:t>póliza,</w:t>
      </w:r>
      <w:r>
        <w:rPr>
          <w:spacing w:val="-9"/>
        </w:rPr>
        <w:t xml:space="preserve"> </w:t>
      </w:r>
      <w:r>
        <w:t>el</w:t>
      </w:r>
      <w:r>
        <w:rPr>
          <w:spacing w:val="-10"/>
        </w:rPr>
        <w:t xml:space="preserve"> </w:t>
      </w:r>
      <w:r>
        <w:t>amparo</w:t>
      </w:r>
      <w:r>
        <w:rPr>
          <w:spacing w:val="-8"/>
        </w:rPr>
        <w:t xml:space="preserve"> </w:t>
      </w:r>
      <w:r>
        <w:t>de</w:t>
      </w:r>
      <w:r>
        <w:rPr>
          <w:spacing w:val="-8"/>
        </w:rPr>
        <w:t xml:space="preserve"> </w:t>
      </w:r>
      <w:r>
        <w:t>calidad</w:t>
      </w:r>
      <w:r>
        <w:rPr>
          <w:spacing w:val="-8"/>
        </w:rPr>
        <w:t xml:space="preserve"> </w:t>
      </w:r>
      <w:r>
        <w:t>tenía</w:t>
      </w:r>
      <w:r>
        <w:rPr>
          <w:spacing w:val="-11"/>
        </w:rPr>
        <w:t xml:space="preserve"> </w:t>
      </w:r>
      <w:r>
        <w:t>una</w:t>
      </w:r>
      <w:r>
        <w:rPr>
          <w:spacing w:val="-11"/>
        </w:rPr>
        <w:t xml:space="preserve"> </w:t>
      </w:r>
      <w:r>
        <w:t>vigencia</w:t>
      </w:r>
      <w:r>
        <w:rPr>
          <w:spacing w:val="-7"/>
        </w:rPr>
        <w:t xml:space="preserve"> </w:t>
      </w:r>
      <w:r>
        <w:t>de</w:t>
      </w:r>
      <w:r>
        <w:rPr>
          <w:spacing w:val="-8"/>
        </w:rPr>
        <w:t xml:space="preserve"> </w:t>
      </w:r>
      <w:r>
        <w:t>un</w:t>
      </w:r>
      <w:r>
        <w:rPr>
          <w:spacing w:val="-8"/>
        </w:rPr>
        <w:t xml:space="preserve"> </w:t>
      </w:r>
      <w:r>
        <w:t>(1)</w:t>
      </w:r>
      <w:r>
        <w:rPr>
          <w:spacing w:val="-10"/>
        </w:rPr>
        <w:t xml:space="preserve"> </w:t>
      </w:r>
      <w:r>
        <w:t>año</w:t>
      </w:r>
      <w:r>
        <w:rPr>
          <w:spacing w:val="-11"/>
        </w:rPr>
        <w:t xml:space="preserve"> </w:t>
      </w:r>
      <w:r>
        <w:t>contado</w:t>
      </w:r>
      <w:r>
        <w:rPr>
          <w:spacing w:val="-6"/>
        </w:rPr>
        <w:t xml:space="preserve"> </w:t>
      </w:r>
      <w:r>
        <w:t>a</w:t>
      </w:r>
      <w:r>
        <w:rPr>
          <w:spacing w:val="-11"/>
        </w:rPr>
        <w:t xml:space="preserve"> </w:t>
      </w:r>
      <w:r>
        <w:t>partir del acta de entrega parcial o final (hechos</w:t>
      </w:r>
      <w:r>
        <w:rPr>
          <w:spacing w:val="-1"/>
        </w:rPr>
        <w:t xml:space="preserve"> </w:t>
      </w:r>
      <w:r>
        <w:t>probados 6.3.2. y 6.3.5.), a propósito de lo</w:t>
      </w:r>
      <w:r>
        <w:rPr>
          <w:spacing w:val="-7"/>
        </w:rPr>
        <w:t xml:space="preserve"> </w:t>
      </w:r>
      <w:r>
        <w:t>cual</w:t>
      </w:r>
      <w:r>
        <w:rPr>
          <w:spacing w:val="-10"/>
        </w:rPr>
        <w:t xml:space="preserve"> </w:t>
      </w:r>
      <w:r>
        <w:t>cabe</w:t>
      </w:r>
      <w:r>
        <w:rPr>
          <w:spacing w:val="-7"/>
        </w:rPr>
        <w:t xml:space="preserve"> </w:t>
      </w:r>
      <w:r>
        <w:t>señalar</w:t>
      </w:r>
      <w:r>
        <w:rPr>
          <w:spacing w:val="-10"/>
        </w:rPr>
        <w:t xml:space="preserve"> </w:t>
      </w:r>
      <w:r>
        <w:t>que</w:t>
      </w:r>
      <w:r>
        <w:rPr>
          <w:spacing w:val="-5"/>
        </w:rPr>
        <w:t xml:space="preserve"> </w:t>
      </w:r>
      <w:r>
        <w:t>en</w:t>
      </w:r>
      <w:r>
        <w:rPr>
          <w:spacing w:val="-7"/>
        </w:rPr>
        <w:t xml:space="preserve"> </w:t>
      </w:r>
      <w:r>
        <w:t>la</w:t>
      </w:r>
      <w:r>
        <w:rPr>
          <w:spacing w:val="-10"/>
        </w:rPr>
        <w:t xml:space="preserve"> </w:t>
      </w:r>
      <w:r>
        <w:t>parte</w:t>
      </w:r>
      <w:r>
        <w:rPr>
          <w:spacing w:val="-9"/>
        </w:rPr>
        <w:t xml:space="preserve"> </w:t>
      </w:r>
      <w:r>
        <w:t>motiva</w:t>
      </w:r>
      <w:r>
        <w:rPr>
          <w:spacing w:val="-8"/>
        </w:rPr>
        <w:t xml:space="preserve"> </w:t>
      </w:r>
      <w:r>
        <w:t>de</w:t>
      </w:r>
      <w:r>
        <w:rPr>
          <w:spacing w:val="-9"/>
        </w:rPr>
        <w:t xml:space="preserve"> </w:t>
      </w:r>
      <w:r>
        <w:t>los</w:t>
      </w:r>
      <w:r>
        <w:rPr>
          <w:spacing w:val="-7"/>
        </w:rPr>
        <w:t xml:space="preserve"> </w:t>
      </w:r>
      <w:r>
        <w:t>actos</w:t>
      </w:r>
      <w:r>
        <w:rPr>
          <w:spacing w:val="-9"/>
        </w:rPr>
        <w:t xml:space="preserve"> </w:t>
      </w:r>
      <w:r>
        <w:t>acusados</w:t>
      </w:r>
      <w:r>
        <w:rPr>
          <w:spacing w:val="-9"/>
        </w:rPr>
        <w:t xml:space="preserve"> </w:t>
      </w:r>
      <w:r>
        <w:t>la</w:t>
      </w:r>
      <w:r>
        <w:rPr>
          <w:spacing w:val="-10"/>
        </w:rPr>
        <w:t xml:space="preserve"> </w:t>
      </w:r>
      <w:r>
        <w:t>Administración indicó que el supervisor</w:t>
      </w:r>
      <w:r>
        <w:rPr>
          <w:spacing w:val="-1"/>
        </w:rPr>
        <w:t xml:space="preserve"> </w:t>
      </w:r>
      <w:r>
        <w:t>del contrato firmó el acta de entrega</w:t>
      </w:r>
      <w:r>
        <w:rPr>
          <w:spacing w:val="-2"/>
        </w:rPr>
        <w:t xml:space="preserve"> </w:t>
      </w:r>
      <w:r>
        <w:t>el 12</w:t>
      </w:r>
      <w:r>
        <w:rPr>
          <w:spacing w:val="-2"/>
        </w:rPr>
        <w:t xml:space="preserve"> </w:t>
      </w:r>
      <w:r>
        <w:t>de diciembre de 2001 (hechos probados 6.3.9. y 6.3.11.), de lo cual se desprende que la garantía estuvo vigente hasta el 12 de diciembre de 2002, fecha que coincide con lo estipulado en el acta de liquidación bilateral del contrato, en la que las partes indicaron</w:t>
      </w:r>
      <w:r>
        <w:rPr>
          <w:spacing w:val="-14"/>
        </w:rPr>
        <w:t xml:space="preserve"> </w:t>
      </w:r>
      <w:r>
        <w:t>que</w:t>
      </w:r>
      <w:r>
        <w:rPr>
          <w:spacing w:val="-14"/>
        </w:rPr>
        <w:t xml:space="preserve"> </w:t>
      </w:r>
      <w:r>
        <w:t>el</w:t>
      </w:r>
      <w:r>
        <w:rPr>
          <w:spacing w:val="-15"/>
        </w:rPr>
        <w:t xml:space="preserve"> </w:t>
      </w:r>
      <w:r>
        <w:t>amparo</w:t>
      </w:r>
      <w:r>
        <w:rPr>
          <w:spacing w:val="-15"/>
        </w:rPr>
        <w:t xml:space="preserve"> </w:t>
      </w:r>
      <w:r>
        <w:t>de</w:t>
      </w:r>
      <w:r>
        <w:rPr>
          <w:spacing w:val="-14"/>
        </w:rPr>
        <w:t xml:space="preserve"> </w:t>
      </w:r>
      <w:r>
        <w:t>calidad</w:t>
      </w:r>
      <w:r>
        <w:rPr>
          <w:spacing w:val="-11"/>
        </w:rPr>
        <w:t xml:space="preserve"> </w:t>
      </w:r>
      <w:r>
        <w:t>estaría</w:t>
      </w:r>
      <w:r>
        <w:rPr>
          <w:spacing w:val="-15"/>
        </w:rPr>
        <w:t xml:space="preserve"> </w:t>
      </w:r>
      <w:r>
        <w:t>vigente</w:t>
      </w:r>
      <w:r>
        <w:rPr>
          <w:spacing w:val="-14"/>
        </w:rPr>
        <w:t xml:space="preserve"> </w:t>
      </w:r>
      <w:r>
        <w:t>hasta</w:t>
      </w:r>
      <w:r>
        <w:rPr>
          <w:spacing w:val="-14"/>
        </w:rPr>
        <w:t xml:space="preserve"> </w:t>
      </w:r>
      <w:r>
        <w:t>el</w:t>
      </w:r>
      <w:r>
        <w:rPr>
          <w:spacing w:val="-15"/>
        </w:rPr>
        <w:t xml:space="preserve"> </w:t>
      </w:r>
      <w:r>
        <w:t>12</w:t>
      </w:r>
      <w:r>
        <w:rPr>
          <w:spacing w:val="-14"/>
        </w:rPr>
        <w:t xml:space="preserve"> </w:t>
      </w:r>
      <w:r>
        <w:t>de</w:t>
      </w:r>
      <w:r>
        <w:rPr>
          <w:spacing w:val="-14"/>
        </w:rPr>
        <w:t xml:space="preserve"> </w:t>
      </w:r>
      <w:r>
        <w:t>diciembre</w:t>
      </w:r>
      <w:r>
        <w:rPr>
          <w:spacing w:val="-14"/>
        </w:rPr>
        <w:t xml:space="preserve"> </w:t>
      </w:r>
      <w:r>
        <w:t>de</w:t>
      </w:r>
      <w:r>
        <w:rPr>
          <w:spacing w:val="-14"/>
        </w:rPr>
        <w:t xml:space="preserve"> </w:t>
      </w:r>
      <w:r>
        <w:t>2002 (hecho probado 6.3.8.).</w:t>
      </w:r>
    </w:p>
    <w:p w14:paraId="52E1EEAC" w14:textId="77777777" w:rsidR="004F3459" w:rsidRDefault="004F3459">
      <w:pPr>
        <w:pStyle w:val="Textoindependiente"/>
        <w:spacing w:before="136"/>
      </w:pPr>
    </w:p>
    <w:p w14:paraId="408E2CBA" w14:textId="77777777" w:rsidR="004F3459" w:rsidRDefault="002F64EB">
      <w:pPr>
        <w:pStyle w:val="Textoindependiente"/>
        <w:spacing w:before="1" w:line="360" w:lineRule="auto"/>
        <w:ind w:left="542" w:right="199"/>
        <w:jc w:val="both"/>
      </w:pPr>
      <w:r>
        <w:t>Continuando con el examen del cargo, se aprecia que por medio de la Resolución n.º 0725 del 27 de julio de 2004, el Ministerio de Defensa Nacional declaró la ocurrencia del siniestro de calidad del contrato de compraventa y financiación n.º 04-2000-FAC</w:t>
      </w:r>
      <w:r>
        <w:rPr>
          <w:spacing w:val="-16"/>
        </w:rPr>
        <w:t xml:space="preserve"> </w:t>
      </w:r>
      <w:r>
        <w:t>del</w:t>
      </w:r>
      <w:r>
        <w:rPr>
          <w:spacing w:val="-16"/>
        </w:rPr>
        <w:t xml:space="preserve"> </w:t>
      </w:r>
      <w:r>
        <w:t>15</w:t>
      </w:r>
      <w:r>
        <w:rPr>
          <w:spacing w:val="-14"/>
        </w:rPr>
        <w:t xml:space="preserve"> </w:t>
      </w:r>
      <w:r>
        <w:t>de</w:t>
      </w:r>
      <w:r>
        <w:rPr>
          <w:spacing w:val="-14"/>
        </w:rPr>
        <w:t xml:space="preserve"> </w:t>
      </w:r>
      <w:r>
        <w:t>mayo</w:t>
      </w:r>
      <w:r>
        <w:rPr>
          <w:spacing w:val="-16"/>
        </w:rPr>
        <w:t xml:space="preserve"> </w:t>
      </w:r>
      <w:r>
        <w:t>de</w:t>
      </w:r>
      <w:r>
        <w:rPr>
          <w:spacing w:val="-14"/>
        </w:rPr>
        <w:t xml:space="preserve"> </w:t>
      </w:r>
      <w:r>
        <w:t>2001,</w:t>
      </w:r>
      <w:r>
        <w:rPr>
          <w:spacing w:val="-14"/>
        </w:rPr>
        <w:t xml:space="preserve"> </w:t>
      </w:r>
      <w:r>
        <w:t>decisión</w:t>
      </w:r>
      <w:r>
        <w:rPr>
          <w:spacing w:val="-14"/>
        </w:rPr>
        <w:t xml:space="preserve"> </w:t>
      </w:r>
      <w:r>
        <w:t>que</w:t>
      </w:r>
      <w:r>
        <w:rPr>
          <w:spacing w:val="-12"/>
        </w:rPr>
        <w:t xml:space="preserve"> </w:t>
      </w:r>
      <w:r>
        <w:t>le</w:t>
      </w:r>
      <w:r>
        <w:rPr>
          <w:spacing w:val="-15"/>
        </w:rPr>
        <w:t xml:space="preserve"> </w:t>
      </w:r>
      <w:r>
        <w:t>fue</w:t>
      </w:r>
      <w:r>
        <w:rPr>
          <w:spacing w:val="-14"/>
        </w:rPr>
        <w:t xml:space="preserve"> </w:t>
      </w:r>
      <w:r>
        <w:t>notificada</w:t>
      </w:r>
      <w:r>
        <w:rPr>
          <w:spacing w:val="-14"/>
        </w:rPr>
        <w:t xml:space="preserve"> </w:t>
      </w:r>
      <w:r>
        <w:t>personalmente al contratista el 9 de agosto de 2004 (hechos probados 6.3.9. y 6.3.10.).</w:t>
      </w:r>
    </w:p>
    <w:p w14:paraId="2956B928" w14:textId="77777777" w:rsidR="004F3459" w:rsidRDefault="004F3459">
      <w:pPr>
        <w:pStyle w:val="Textoindependiente"/>
        <w:spacing w:before="138"/>
      </w:pPr>
    </w:p>
    <w:p w14:paraId="7F0A0859" w14:textId="77777777" w:rsidR="004F3459" w:rsidRDefault="002F64EB">
      <w:pPr>
        <w:pStyle w:val="Textoindependiente"/>
        <w:spacing w:line="360" w:lineRule="auto"/>
        <w:ind w:left="542" w:right="194"/>
        <w:jc w:val="both"/>
      </w:pPr>
      <w:r>
        <w:t>A partir de lo anterior, para la Sala resulta claro que los cargos alegados por la aseguradora</w:t>
      </w:r>
      <w:r>
        <w:rPr>
          <w:spacing w:val="-17"/>
        </w:rPr>
        <w:t xml:space="preserve"> </w:t>
      </w:r>
      <w:r>
        <w:t>Cóndor</w:t>
      </w:r>
      <w:r>
        <w:rPr>
          <w:spacing w:val="-17"/>
        </w:rPr>
        <w:t xml:space="preserve"> </w:t>
      </w:r>
      <w:r>
        <w:t>y</w:t>
      </w:r>
      <w:r>
        <w:rPr>
          <w:spacing w:val="-16"/>
        </w:rPr>
        <w:t xml:space="preserve"> </w:t>
      </w:r>
      <w:r>
        <w:t>por</w:t>
      </w:r>
      <w:r>
        <w:rPr>
          <w:spacing w:val="-17"/>
        </w:rPr>
        <w:t xml:space="preserve"> </w:t>
      </w:r>
      <w:r>
        <w:t>la</w:t>
      </w:r>
      <w:r>
        <w:rPr>
          <w:spacing w:val="-17"/>
        </w:rPr>
        <w:t xml:space="preserve"> </w:t>
      </w:r>
      <w:r>
        <w:t>compañía</w:t>
      </w:r>
      <w:r>
        <w:rPr>
          <w:spacing w:val="-17"/>
        </w:rPr>
        <w:t xml:space="preserve"> </w:t>
      </w:r>
      <w:r>
        <w:t>Vector</w:t>
      </w:r>
      <w:r>
        <w:rPr>
          <w:spacing w:val="-16"/>
        </w:rPr>
        <w:t xml:space="preserve"> </w:t>
      </w:r>
      <w:proofErr w:type="spellStart"/>
      <w:r>
        <w:t>Aerospace</w:t>
      </w:r>
      <w:proofErr w:type="spellEnd"/>
      <w:r>
        <w:rPr>
          <w:spacing w:val="-17"/>
        </w:rPr>
        <w:t xml:space="preserve"> </w:t>
      </w:r>
      <w:proofErr w:type="spellStart"/>
      <w:r>
        <w:t>Corporation</w:t>
      </w:r>
      <w:proofErr w:type="spellEnd"/>
      <w:r>
        <w:t>,</w:t>
      </w:r>
      <w:r>
        <w:rPr>
          <w:spacing w:val="-17"/>
        </w:rPr>
        <w:t xml:space="preserve"> </w:t>
      </w:r>
      <w:r>
        <w:t>relacionados con</w:t>
      </w:r>
      <w:r>
        <w:rPr>
          <w:spacing w:val="-4"/>
        </w:rPr>
        <w:t xml:space="preserve"> </w:t>
      </w:r>
      <w:r>
        <w:t>la</w:t>
      </w:r>
      <w:r>
        <w:rPr>
          <w:spacing w:val="-6"/>
        </w:rPr>
        <w:t xml:space="preserve"> </w:t>
      </w:r>
      <w:r>
        <w:t>prescripción</w:t>
      </w:r>
      <w:r>
        <w:rPr>
          <w:spacing w:val="-4"/>
        </w:rPr>
        <w:t xml:space="preserve"> </w:t>
      </w:r>
      <w:r>
        <w:t>de</w:t>
      </w:r>
      <w:r>
        <w:rPr>
          <w:spacing w:val="-4"/>
        </w:rPr>
        <w:t xml:space="preserve"> </w:t>
      </w:r>
      <w:r>
        <w:t>la</w:t>
      </w:r>
      <w:r>
        <w:rPr>
          <w:spacing w:val="-4"/>
        </w:rPr>
        <w:t xml:space="preserve"> </w:t>
      </w:r>
      <w:r>
        <w:t>acción</w:t>
      </w:r>
      <w:r>
        <w:rPr>
          <w:spacing w:val="-3"/>
        </w:rPr>
        <w:t xml:space="preserve"> </w:t>
      </w:r>
      <w:r>
        <w:t>derivada</w:t>
      </w:r>
      <w:r>
        <w:rPr>
          <w:spacing w:val="-4"/>
        </w:rPr>
        <w:t xml:space="preserve"> </w:t>
      </w:r>
      <w:r>
        <w:t>del</w:t>
      </w:r>
      <w:r>
        <w:rPr>
          <w:spacing w:val="-4"/>
        </w:rPr>
        <w:t xml:space="preserve"> </w:t>
      </w:r>
      <w:r>
        <w:t>contrato</w:t>
      </w:r>
      <w:r>
        <w:rPr>
          <w:spacing w:val="-4"/>
        </w:rPr>
        <w:t xml:space="preserve"> </w:t>
      </w:r>
      <w:r>
        <w:t>de</w:t>
      </w:r>
      <w:r>
        <w:rPr>
          <w:spacing w:val="-4"/>
        </w:rPr>
        <w:t xml:space="preserve"> </w:t>
      </w:r>
      <w:r>
        <w:t>seguro y</w:t>
      </w:r>
      <w:r>
        <w:rPr>
          <w:spacing w:val="-4"/>
        </w:rPr>
        <w:t xml:space="preserve"> </w:t>
      </w:r>
      <w:r>
        <w:t>la</w:t>
      </w:r>
      <w:r>
        <w:rPr>
          <w:spacing w:val="-2"/>
        </w:rPr>
        <w:t xml:space="preserve"> </w:t>
      </w:r>
      <w:r>
        <w:t>incompetencia temporal, no tienen la vocación de prosperar, pues el Ministerio de Defensa Nacional, dentro del término de prescripción ordinaria de dos (2)</w:t>
      </w:r>
      <w:r>
        <w:rPr>
          <w:spacing w:val="-1"/>
        </w:rPr>
        <w:t xml:space="preserve"> </w:t>
      </w:r>
      <w:r>
        <w:t>años de que trata el artículo 1081 del Código de Comercio, que corrió entre el 13 de agosto de 2002 y</w:t>
      </w:r>
      <w:r>
        <w:rPr>
          <w:spacing w:val="-2"/>
        </w:rPr>
        <w:t xml:space="preserve"> </w:t>
      </w:r>
      <w:r>
        <w:t>el</w:t>
      </w:r>
      <w:r>
        <w:rPr>
          <w:spacing w:val="-2"/>
        </w:rPr>
        <w:t xml:space="preserve"> </w:t>
      </w:r>
      <w:r>
        <w:t>13</w:t>
      </w:r>
      <w:r>
        <w:rPr>
          <w:spacing w:val="-2"/>
        </w:rPr>
        <w:t xml:space="preserve"> </w:t>
      </w:r>
      <w:r>
        <w:t>de</w:t>
      </w:r>
      <w:r>
        <w:rPr>
          <w:spacing w:val="-2"/>
        </w:rPr>
        <w:t xml:space="preserve"> </w:t>
      </w:r>
      <w:r>
        <w:t>agosto</w:t>
      </w:r>
      <w:r>
        <w:rPr>
          <w:spacing w:val="-3"/>
        </w:rPr>
        <w:t xml:space="preserve"> </w:t>
      </w:r>
      <w:r>
        <w:t>de</w:t>
      </w:r>
      <w:r>
        <w:rPr>
          <w:spacing w:val="-2"/>
        </w:rPr>
        <w:t xml:space="preserve"> </w:t>
      </w:r>
      <w:r>
        <w:t>2004,</w:t>
      </w:r>
      <w:r>
        <w:rPr>
          <w:spacing w:val="-4"/>
        </w:rPr>
        <w:t xml:space="preserve"> </w:t>
      </w:r>
      <w:r>
        <w:t>dictó</w:t>
      </w:r>
      <w:r>
        <w:rPr>
          <w:spacing w:val="-2"/>
        </w:rPr>
        <w:t xml:space="preserve"> </w:t>
      </w:r>
      <w:r>
        <w:t>la Resolución</w:t>
      </w:r>
      <w:r>
        <w:rPr>
          <w:spacing w:val="-2"/>
        </w:rPr>
        <w:t xml:space="preserve"> </w:t>
      </w:r>
      <w:r>
        <w:t>n.º</w:t>
      </w:r>
      <w:r>
        <w:rPr>
          <w:spacing w:val="-3"/>
        </w:rPr>
        <w:t xml:space="preserve"> </w:t>
      </w:r>
      <w:r>
        <w:t>0725 del</w:t>
      </w:r>
      <w:r>
        <w:rPr>
          <w:spacing w:val="-2"/>
        </w:rPr>
        <w:t xml:space="preserve"> </w:t>
      </w:r>
      <w:r>
        <w:t>27</w:t>
      </w:r>
      <w:r>
        <w:rPr>
          <w:spacing w:val="-4"/>
        </w:rPr>
        <w:t xml:space="preserve"> </w:t>
      </w:r>
      <w:r>
        <w:t>de</w:t>
      </w:r>
      <w:r>
        <w:rPr>
          <w:spacing w:val="-2"/>
        </w:rPr>
        <w:t xml:space="preserve"> </w:t>
      </w:r>
      <w:r>
        <w:t>julio</w:t>
      </w:r>
      <w:r>
        <w:rPr>
          <w:spacing w:val="-2"/>
        </w:rPr>
        <w:t xml:space="preserve"> </w:t>
      </w:r>
      <w:r>
        <w:t>de</w:t>
      </w:r>
      <w:r>
        <w:rPr>
          <w:spacing w:val="-2"/>
        </w:rPr>
        <w:t xml:space="preserve"> </w:t>
      </w:r>
      <w:r>
        <w:t>2004,</w:t>
      </w:r>
      <w:r>
        <w:rPr>
          <w:spacing w:val="-2"/>
        </w:rPr>
        <w:t xml:space="preserve"> </w:t>
      </w:r>
      <w:r>
        <w:t>por medio de la cual declaró la ocurrencia del siniestro de calidad (hecho probado 6.3.9.),</w:t>
      </w:r>
      <w:r>
        <w:rPr>
          <w:spacing w:val="-4"/>
        </w:rPr>
        <w:t xml:space="preserve"> </w:t>
      </w:r>
      <w:r>
        <w:t>decisión</w:t>
      </w:r>
      <w:r>
        <w:rPr>
          <w:spacing w:val="-4"/>
        </w:rPr>
        <w:t xml:space="preserve"> </w:t>
      </w:r>
      <w:r>
        <w:t>que,</w:t>
      </w:r>
      <w:r>
        <w:rPr>
          <w:spacing w:val="-4"/>
        </w:rPr>
        <w:t xml:space="preserve"> </w:t>
      </w:r>
      <w:r>
        <w:t>por</w:t>
      </w:r>
      <w:r>
        <w:rPr>
          <w:spacing w:val="-5"/>
        </w:rPr>
        <w:t xml:space="preserve"> </w:t>
      </w:r>
      <w:r>
        <w:t>demás,</w:t>
      </w:r>
      <w:r>
        <w:rPr>
          <w:spacing w:val="-3"/>
        </w:rPr>
        <w:t xml:space="preserve"> </w:t>
      </w:r>
      <w:r>
        <w:t>tal</w:t>
      </w:r>
      <w:r>
        <w:rPr>
          <w:spacing w:val="-5"/>
        </w:rPr>
        <w:t xml:space="preserve"> </w:t>
      </w:r>
      <w:r>
        <w:t>y</w:t>
      </w:r>
      <w:r>
        <w:rPr>
          <w:spacing w:val="-4"/>
        </w:rPr>
        <w:t xml:space="preserve"> </w:t>
      </w:r>
      <w:r>
        <w:t>como</w:t>
      </w:r>
      <w:r>
        <w:rPr>
          <w:spacing w:val="-2"/>
        </w:rPr>
        <w:t xml:space="preserve"> </w:t>
      </w:r>
      <w:r>
        <w:t>lo</w:t>
      </w:r>
      <w:r>
        <w:rPr>
          <w:spacing w:val="-3"/>
        </w:rPr>
        <w:t xml:space="preserve"> </w:t>
      </w:r>
      <w:r>
        <w:t>afirmó</w:t>
      </w:r>
      <w:r>
        <w:rPr>
          <w:spacing w:val="-3"/>
        </w:rPr>
        <w:t xml:space="preserve"> </w:t>
      </w:r>
      <w:r>
        <w:t>el</w:t>
      </w:r>
      <w:r>
        <w:rPr>
          <w:spacing w:val="-5"/>
        </w:rPr>
        <w:t xml:space="preserve"> </w:t>
      </w:r>
      <w:r>
        <w:t>contratista</w:t>
      </w:r>
      <w:r>
        <w:rPr>
          <w:spacing w:val="-4"/>
        </w:rPr>
        <w:t xml:space="preserve"> </w:t>
      </w:r>
      <w:r>
        <w:t>en</w:t>
      </w:r>
      <w:r>
        <w:rPr>
          <w:spacing w:val="-4"/>
        </w:rPr>
        <w:t xml:space="preserve"> </w:t>
      </w:r>
      <w:r>
        <w:t>el</w:t>
      </w:r>
      <w:r>
        <w:rPr>
          <w:spacing w:val="-5"/>
        </w:rPr>
        <w:t xml:space="preserve"> </w:t>
      </w:r>
      <w:r>
        <w:t>recurso</w:t>
      </w:r>
      <w:r>
        <w:rPr>
          <w:spacing w:val="-4"/>
        </w:rPr>
        <w:t xml:space="preserve"> </w:t>
      </w:r>
      <w:r>
        <w:t>de reposición</w:t>
      </w:r>
      <w:r>
        <w:rPr>
          <w:spacing w:val="-8"/>
        </w:rPr>
        <w:t xml:space="preserve"> </w:t>
      </w:r>
      <w:r>
        <w:t>formulado</w:t>
      </w:r>
      <w:r>
        <w:rPr>
          <w:spacing w:val="-5"/>
        </w:rPr>
        <w:t xml:space="preserve"> </w:t>
      </w:r>
      <w:r>
        <w:t>contra</w:t>
      </w:r>
      <w:r>
        <w:rPr>
          <w:spacing w:val="-8"/>
        </w:rPr>
        <w:t xml:space="preserve"> </w:t>
      </w:r>
      <w:r>
        <w:t>el</w:t>
      </w:r>
      <w:r>
        <w:rPr>
          <w:spacing w:val="-7"/>
        </w:rPr>
        <w:t xml:space="preserve"> </w:t>
      </w:r>
      <w:r>
        <w:t>acto</w:t>
      </w:r>
      <w:r>
        <w:rPr>
          <w:spacing w:val="-6"/>
        </w:rPr>
        <w:t xml:space="preserve"> </w:t>
      </w:r>
      <w:r>
        <w:t>administrativo</w:t>
      </w:r>
      <w:r>
        <w:rPr>
          <w:spacing w:val="-5"/>
        </w:rPr>
        <w:t xml:space="preserve"> </w:t>
      </w:r>
      <w:r>
        <w:t>referido</w:t>
      </w:r>
      <w:r>
        <w:rPr>
          <w:spacing w:val="-5"/>
        </w:rPr>
        <w:t xml:space="preserve"> </w:t>
      </w:r>
      <w:r>
        <w:t>(hecho</w:t>
      </w:r>
      <w:r>
        <w:rPr>
          <w:spacing w:val="-8"/>
        </w:rPr>
        <w:t xml:space="preserve"> </w:t>
      </w:r>
      <w:r>
        <w:t>probado</w:t>
      </w:r>
      <w:r>
        <w:rPr>
          <w:spacing w:val="-5"/>
        </w:rPr>
        <w:t xml:space="preserve"> </w:t>
      </w:r>
      <w:r>
        <w:t>6.3.10.), le fue notificado personalmente el 9 de agosto del mismo año, todo lo cual permite concluir que fue dictada en tiempo.</w:t>
      </w:r>
    </w:p>
    <w:p w14:paraId="3EEF2FD9" w14:textId="77777777" w:rsidR="004F3459" w:rsidRDefault="004F3459">
      <w:pPr>
        <w:pStyle w:val="Textoindependiente"/>
        <w:spacing w:before="140"/>
      </w:pPr>
    </w:p>
    <w:p w14:paraId="790B78DC" w14:textId="77777777" w:rsidR="004F3459" w:rsidRDefault="002F64EB">
      <w:pPr>
        <w:pStyle w:val="Textoindependiente"/>
        <w:spacing w:line="360" w:lineRule="auto"/>
        <w:ind w:left="542" w:right="195"/>
        <w:jc w:val="both"/>
      </w:pPr>
      <w:r>
        <w:t>Ahora bien, no pasa por alto la Sala alto lo alegado por las recurrentes, quienes afirman</w:t>
      </w:r>
      <w:r>
        <w:rPr>
          <w:spacing w:val="-4"/>
        </w:rPr>
        <w:t xml:space="preserve"> </w:t>
      </w:r>
      <w:r>
        <w:t>que</w:t>
      </w:r>
      <w:r>
        <w:rPr>
          <w:spacing w:val="-7"/>
        </w:rPr>
        <w:t xml:space="preserve"> </w:t>
      </w:r>
      <w:r>
        <w:t>en</w:t>
      </w:r>
      <w:r>
        <w:rPr>
          <w:spacing w:val="-7"/>
        </w:rPr>
        <w:t xml:space="preserve"> </w:t>
      </w:r>
      <w:r>
        <w:t>asunto</w:t>
      </w:r>
      <w:r>
        <w:rPr>
          <w:spacing w:val="-5"/>
        </w:rPr>
        <w:t xml:space="preserve"> </w:t>
      </w:r>
      <w:r>
        <w:rPr>
          <w:rFonts w:ascii="Arial" w:hAnsi="Arial"/>
          <w:i/>
        </w:rPr>
        <w:t>sub</w:t>
      </w:r>
      <w:r>
        <w:rPr>
          <w:rFonts w:ascii="Arial" w:hAnsi="Arial"/>
          <w:i/>
          <w:spacing w:val="-5"/>
        </w:rPr>
        <w:t xml:space="preserve"> </w:t>
      </w:r>
      <w:r>
        <w:rPr>
          <w:rFonts w:ascii="Arial" w:hAnsi="Arial"/>
          <w:i/>
        </w:rPr>
        <w:t>judice</w:t>
      </w:r>
      <w:r>
        <w:rPr>
          <w:rFonts w:ascii="Arial" w:hAnsi="Arial"/>
          <w:i/>
          <w:spacing w:val="-4"/>
        </w:rPr>
        <w:t xml:space="preserve"> </w:t>
      </w:r>
      <w:r>
        <w:t>se</w:t>
      </w:r>
      <w:r>
        <w:rPr>
          <w:spacing w:val="-7"/>
        </w:rPr>
        <w:t xml:space="preserve"> </w:t>
      </w:r>
      <w:r>
        <w:t>configuró</w:t>
      </w:r>
      <w:r>
        <w:rPr>
          <w:spacing w:val="-6"/>
        </w:rPr>
        <w:t xml:space="preserve"> </w:t>
      </w:r>
      <w:r>
        <w:t>la</w:t>
      </w:r>
      <w:r>
        <w:rPr>
          <w:spacing w:val="-5"/>
        </w:rPr>
        <w:t xml:space="preserve"> </w:t>
      </w:r>
      <w:r>
        <w:t>prescripción</w:t>
      </w:r>
      <w:r>
        <w:rPr>
          <w:spacing w:val="-4"/>
        </w:rPr>
        <w:t xml:space="preserve"> </w:t>
      </w:r>
      <w:r>
        <w:t>ordinaria</w:t>
      </w:r>
      <w:r>
        <w:rPr>
          <w:spacing w:val="-4"/>
        </w:rPr>
        <w:t xml:space="preserve"> </w:t>
      </w:r>
      <w:r>
        <w:t>de</w:t>
      </w:r>
      <w:r>
        <w:rPr>
          <w:spacing w:val="-7"/>
        </w:rPr>
        <w:t xml:space="preserve"> </w:t>
      </w:r>
      <w:r>
        <w:t>la</w:t>
      </w:r>
      <w:r>
        <w:rPr>
          <w:spacing w:val="-5"/>
        </w:rPr>
        <w:t xml:space="preserve"> </w:t>
      </w:r>
      <w:r>
        <w:t>acción derivada</w:t>
      </w:r>
      <w:r>
        <w:rPr>
          <w:spacing w:val="-10"/>
        </w:rPr>
        <w:t xml:space="preserve"> </w:t>
      </w:r>
      <w:r>
        <w:t>del</w:t>
      </w:r>
      <w:r>
        <w:rPr>
          <w:spacing w:val="-9"/>
        </w:rPr>
        <w:t xml:space="preserve"> </w:t>
      </w:r>
      <w:r>
        <w:t>contrato</w:t>
      </w:r>
      <w:r>
        <w:rPr>
          <w:spacing w:val="-8"/>
        </w:rPr>
        <w:t xml:space="preserve"> </w:t>
      </w:r>
      <w:r>
        <w:t>de</w:t>
      </w:r>
      <w:r>
        <w:rPr>
          <w:spacing w:val="-8"/>
        </w:rPr>
        <w:t xml:space="preserve"> </w:t>
      </w:r>
      <w:r>
        <w:t>seguros,</w:t>
      </w:r>
      <w:r>
        <w:rPr>
          <w:spacing w:val="-11"/>
        </w:rPr>
        <w:t xml:space="preserve"> </w:t>
      </w:r>
      <w:r>
        <w:t>porque</w:t>
      </w:r>
      <w:r>
        <w:rPr>
          <w:spacing w:val="-10"/>
        </w:rPr>
        <w:t xml:space="preserve"> </w:t>
      </w:r>
      <w:r>
        <w:t>la</w:t>
      </w:r>
      <w:r>
        <w:rPr>
          <w:spacing w:val="-11"/>
        </w:rPr>
        <w:t xml:space="preserve"> </w:t>
      </w:r>
      <w:r>
        <w:t>decisión</w:t>
      </w:r>
      <w:r>
        <w:rPr>
          <w:spacing w:val="-9"/>
        </w:rPr>
        <w:t xml:space="preserve"> </w:t>
      </w:r>
      <w:r>
        <w:t>proferida</w:t>
      </w:r>
      <w:r>
        <w:rPr>
          <w:spacing w:val="-10"/>
        </w:rPr>
        <w:t xml:space="preserve"> </w:t>
      </w:r>
      <w:r>
        <w:t>por</w:t>
      </w:r>
      <w:r>
        <w:rPr>
          <w:spacing w:val="-8"/>
        </w:rPr>
        <w:t xml:space="preserve"> </w:t>
      </w:r>
      <w:r>
        <w:t>la</w:t>
      </w:r>
      <w:r>
        <w:rPr>
          <w:spacing w:val="-11"/>
        </w:rPr>
        <w:t xml:space="preserve"> </w:t>
      </w:r>
      <w:r>
        <w:t>Administración en</w:t>
      </w:r>
      <w:r>
        <w:rPr>
          <w:spacing w:val="-5"/>
        </w:rPr>
        <w:t xml:space="preserve"> </w:t>
      </w:r>
      <w:r>
        <w:t>el</w:t>
      </w:r>
      <w:r>
        <w:rPr>
          <w:spacing w:val="-6"/>
        </w:rPr>
        <w:t xml:space="preserve"> </w:t>
      </w:r>
      <w:r>
        <w:t>sentido</w:t>
      </w:r>
      <w:r>
        <w:rPr>
          <w:spacing w:val="-5"/>
        </w:rPr>
        <w:t xml:space="preserve"> </w:t>
      </w:r>
      <w:r>
        <w:t>de</w:t>
      </w:r>
      <w:r>
        <w:rPr>
          <w:spacing w:val="-5"/>
        </w:rPr>
        <w:t xml:space="preserve"> </w:t>
      </w:r>
      <w:r>
        <w:t>declarar</w:t>
      </w:r>
      <w:r>
        <w:rPr>
          <w:spacing w:val="-6"/>
        </w:rPr>
        <w:t xml:space="preserve"> </w:t>
      </w:r>
      <w:r>
        <w:t>la</w:t>
      </w:r>
      <w:r>
        <w:rPr>
          <w:spacing w:val="-5"/>
        </w:rPr>
        <w:t xml:space="preserve"> </w:t>
      </w:r>
      <w:r>
        <w:t>ocurrencia</w:t>
      </w:r>
      <w:r>
        <w:rPr>
          <w:spacing w:val="-5"/>
        </w:rPr>
        <w:t xml:space="preserve"> </w:t>
      </w:r>
      <w:r>
        <w:t>del</w:t>
      </w:r>
      <w:r>
        <w:rPr>
          <w:spacing w:val="-6"/>
        </w:rPr>
        <w:t xml:space="preserve"> </w:t>
      </w:r>
      <w:r>
        <w:t>siniestro no</w:t>
      </w:r>
      <w:r>
        <w:rPr>
          <w:spacing w:val="-7"/>
        </w:rPr>
        <w:t xml:space="preserve"> </w:t>
      </w:r>
      <w:r>
        <w:t>quedó</w:t>
      </w:r>
      <w:r>
        <w:rPr>
          <w:spacing w:val="-7"/>
        </w:rPr>
        <w:t xml:space="preserve"> </w:t>
      </w:r>
      <w:r>
        <w:t>en</w:t>
      </w:r>
      <w:r>
        <w:rPr>
          <w:spacing w:val="-7"/>
        </w:rPr>
        <w:t xml:space="preserve"> </w:t>
      </w:r>
      <w:r>
        <w:t>firme</w:t>
      </w:r>
      <w:r>
        <w:rPr>
          <w:spacing w:val="-5"/>
        </w:rPr>
        <w:t xml:space="preserve"> </w:t>
      </w:r>
      <w:r>
        <w:t>dentro</w:t>
      </w:r>
      <w:r>
        <w:rPr>
          <w:spacing w:val="-5"/>
        </w:rPr>
        <w:t xml:space="preserve"> </w:t>
      </w:r>
      <w:r>
        <w:t>de</w:t>
      </w:r>
      <w:r>
        <w:rPr>
          <w:spacing w:val="-4"/>
        </w:rPr>
        <w:t xml:space="preserve"> </w:t>
      </w:r>
      <w:r>
        <w:t>los dos</w:t>
      </w:r>
      <w:r>
        <w:rPr>
          <w:spacing w:val="-3"/>
        </w:rPr>
        <w:t xml:space="preserve"> </w:t>
      </w:r>
      <w:r>
        <w:t>(2)</w:t>
      </w:r>
      <w:r>
        <w:rPr>
          <w:spacing w:val="-6"/>
        </w:rPr>
        <w:t xml:space="preserve"> </w:t>
      </w:r>
      <w:r>
        <w:t>años</w:t>
      </w:r>
      <w:r>
        <w:rPr>
          <w:spacing w:val="-3"/>
        </w:rPr>
        <w:t xml:space="preserve"> </w:t>
      </w:r>
      <w:r>
        <w:t>contados</w:t>
      </w:r>
      <w:r>
        <w:rPr>
          <w:spacing w:val="-8"/>
        </w:rPr>
        <w:t xml:space="preserve"> </w:t>
      </w:r>
      <w:r>
        <w:t>a</w:t>
      </w:r>
      <w:r>
        <w:rPr>
          <w:spacing w:val="-4"/>
        </w:rPr>
        <w:t xml:space="preserve"> </w:t>
      </w:r>
      <w:r>
        <w:t>partir</w:t>
      </w:r>
      <w:r>
        <w:rPr>
          <w:spacing w:val="-4"/>
        </w:rPr>
        <w:t xml:space="preserve"> </w:t>
      </w:r>
      <w:r>
        <w:t>del</w:t>
      </w:r>
      <w:r>
        <w:rPr>
          <w:spacing w:val="-2"/>
        </w:rPr>
        <w:t xml:space="preserve"> </w:t>
      </w:r>
      <w:r>
        <w:t>conocimiento</w:t>
      </w:r>
      <w:r>
        <w:rPr>
          <w:spacing w:val="-3"/>
        </w:rPr>
        <w:t xml:space="preserve"> </w:t>
      </w:r>
      <w:r>
        <w:t>de</w:t>
      </w:r>
      <w:r>
        <w:rPr>
          <w:spacing w:val="-4"/>
        </w:rPr>
        <w:t xml:space="preserve"> </w:t>
      </w:r>
      <w:r>
        <w:t>los</w:t>
      </w:r>
      <w:r>
        <w:rPr>
          <w:spacing w:val="-6"/>
        </w:rPr>
        <w:t xml:space="preserve"> </w:t>
      </w:r>
      <w:r>
        <w:t>hechos,</w:t>
      </w:r>
      <w:r>
        <w:rPr>
          <w:spacing w:val="-2"/>
        </w:rPr>
        <w:t xml:space="preserve"> </w:t>
      </w:r>
      <w:r>
        <w:t>de</w:t>
      </w:r>
      <w:r>
        <w:rPr>
          <w:spacing w:val="-3"/>
        </w:rPr>
        <w:t xml:space="preserve"> </w:t>
      </w:r>
      <w:r>
        <w:t>conformidad</w:t>
      </w:r>
      <w:r>
        <w:rPr>
          <w:spacing w:val="-3"/>
        </w:rPr>
        <w:t xml:space="preserve"> </w:t>
      </w:r>
      <w:r>
        <w:t>con lo previsto en el artículo 1081 del Código de Comercio.</w:t>
      </w:r>
    </w:p>
    <w:p w14:paraId="482898BE" w14:textId="77777777" w:rsidR="004F3459" w:rsidRDefault="004F3459">
      <w:pPr>
        <w:pStyle w:val="Textoindependiente"/>
        <w:spacing w:before="137"/>
      </w:pPr>
    </w:p>
    <w:p w14:paraId="58787E93" w14:textId="77777777" w:rsidR="004F3459" w:rsidRDefault="002F64EB">
      <w:pPr>
        <w:pStyle w:val="Textoindependiente"/>
        <w:spacing w:line="360" w:lineRule="auto"/>
        <w:ind w:left="542" w:right="197"/>
        <w:jc w:val="both"/>
      </w:pPr>
      <w:r>
        <w:t>A</w:t>
      </w:r>
      <w:r>
        <w:rPr>
          <w:spacing w:val="-7"/>
        </w:rPr>
        <w:t xml:space="preserve"> </w:t>
      </w:r>
      <w:r>
        <w:t>este</w:t>
      </w:r>
      <w:r>
        <w:rPr>
          <w:spacing w:val="-7"/>
        </w:rPr>
        <w:t xml:space="preserve"> </w:t>
      </w:r>
      <w:r>
        <w:t>respecto,</w:t>
      </w:r>
      <w:r>
        <w:rPr>
          <w:spacing w:val="-7"/>
        </w:rPr>
        <w:t xml:space="preserve"> </w:t>
      </w:r>
      <w:r>
        <w:t>cabe</w:t>
      </w:r>
      <w:r>
        <w:rPr>
          <w:spacing w:val="-7"/>
        </w:rPr>
        <w:t xml:space="preserve"> </w:t>
      </w:r>
      <w:r>
        <w:t>resaltar</w:t>
      </w:r>
      <w:r>
        <w:rPr>
          <w:spacing w:val="-8"/>
        </w:rPr>
        <w:t xml:space="preserve"> </w:t>
      </w:r>
      <w:r>
        <w:t>que,</w:t>
      </w:r>
      <w:r>
        <w:rPr>
          <w:spacing w:val="-7"/>
        </w:rPr>
        <w:t xml:space="preserve"> </w:t>
      </w:r>
      <w:r>
        <w:t>según</w:t>
      </w:r>
      <w:r>
        <w:rPr>
          <w:spacing w:val="-7"/>
        </w:rPr>
        <w:t xml:space="preserve"> </w:t>
      </w:r>
      <w:r>
        <w:t>la</w:t>
      </w:r>
      <w:r>
        <w:rPr>
          <w:spacing w:val="-7"/>
        </w:rPr>
        <w:t xml:space="preserve"> </w:t>
      </w:r>
      <w:r>
        <w:t>jurisprudencia</w:t>
      </w:r>
      <w:r>
        <w:rPr>
          <w:spacing w:val="-7"/>
        </w:rPr>
        <w:t xml:space="preserve"> </w:t>
      </w:r>
      <w:r>
        <w:t>de</w:t>
      </w:r>
      <w:r>
        <w:rPr>
          <w:spacing w:val="-4"/>
        </w:rPr>
        <w:t xml:space="preserve"> </w:t>
      </w:r>
      <w:r>
        <w:t>esta</w:t>
      </w:r>
      <w:r>
        <w:rPr>
          <w:spacing w:val="-9"/>
        </w:rPr>
        <w:t xml:space="preserve"> </w:t>
      </w:r>
      <w:r>
        <w:t>Corporación,</w:t>
      </w:r>
      <w:r>
        <w:rPr>
          <w:spacing w:val="-10"/>
        </w:rPr>
        <w:t xml:space="preserve"> </w:t>
      </w:r>
      <w:r>
        <w:t>en casos</w:t>
      </w:r>
      <w:r>
        <w:rPr>
          <w:spacing w:val="54"/>
          <w:w w:val="150"/>
        </w:rPr>
        <w:t xml:space="preserve"> </w:t>
      </w:r>
      <w:r>
        <w:t>como</w:t>
      </w:r>
      <w:r>
        <w:rPr>
          <w:spacing w:val="55"/>
          <w:w w:val="150"/>
        </w:rPr>
        <w:t xml:space="preserve"> </w:t>
      </w:r>
      <w:r>
        <w:t>el</w:t>
      </w:r>
      <w:r>
        <w:rPr>
          <w:spacing w:val="51"/>
          <w:w w:val="150"/>
        </w:rPr>
        <w:t xml:space="preserve"> </w:t>
      </w:r>
      <w:r>
        <w:t>que</w:t>
      </w:r>
      <w:r>
        <w:rPr>
          <w:spacing w:val="53"/>
          <w:w w:val="150"/>
        </w:rPr>
        <w:t xml:space="preserve"> </w:t>
      </w:r>
      <w:r>
        <w:t>nos</w:t>
      </w:r>
      <w:r>
        <w:rPr>
          <w:spacing w:val="52"/>
          <w:w w:val="150"/>
        </w:rPr>
        <w:t xml:space="preserve"> </w:t>
      </w:r>
      <w:r>
        <w:t>ocupa</w:t>
      </w:r>
      <w:r>
        <w:rPr>
          <w:spacing w:val="60"/>
          <w:w w:val="150"/>
        </w:rPr>
        <w:t xml:space="preserve"> </w:t>
      </w:r>
      <w:r>
        <w:t>no</w:t>
      </w:r>
      <w:r>
        <w:rPr>
          <w:spacing w:val="55"/>
          <w:w w:val="150"/>
        </w:rPr>
        <w:t xml:space="preserve"> </w:t>
      </w:r>
      <w:r>
        <w:t>resulta</w:t>
      </w:r>
      <w:r>
        <w:rPr>
          <w:spacing w:val="55"/>
          <w:w w:val="150"/>
        </w:rPr>
        <w:t xml:space="preserve"> </w:t>
      </w:r>
      <w:r>
        <w:t>necesario</w:t>
      </w:r>
      <w:r>
        <w:rPr>
          <w:spacing w:val="54"/>
          <w:w w:val="150"/>
        </w:rPr>
        <w:t xml:space="preserve"> </w:t>
      </w:r>
      <w:r>
        <w:t>que</w:t>
      </w:r>
      <w:r>
        <w:rPr>
          <w:spacing w:val="58"/>
          <w:w w:val="150"/>
        </w:rPr>
        <w:t xml:space="preserve"> </w:t>
      </w:r>
      <w:r>
        <w:t>la</w:t>
      </w:r>
      <w:r>
        <w:rPr>
          <w:spacing w:val="50"/>
          <w:w w:val="150"/>
        </w:rPr>
        <w:t xml:space="preserve"> </w:t>
      </w:r>
      <w:r>
        <w:t>decisión</w:t>
      </w:r>
      <w:r>
        <w:rPr>
          <w:spacing w:val="53"/>
          <w:w w:val="150"/>
        </w:rPr>
        <w:t xml:space="preserve"> </w:t>
      </w:r>
      <w:r>
        <w:t>de</w:t>
      </w:r>
      <w:r>
        <w:rPr>
          <w:spacing w:val="53"/>
          <w:w w:val="150"/>
        </w:rPr>
        <w:t xml:space="preserve"> </w:t>
      </w:r>
      <w:r>
        <w:rPr>
          <w:spacing w:val="-5"/>
        </w:rPr>
        <w:t>la</w:t>
      </w:r>
    </w:p>
    <w:p w14:paraId="219CA72B" w14:textId="77777777" w:rsidR="004F3459" w:rsidRDefault="004F3459">
      <w:pPr>
        <w:spacing w:line="360" w:lineRule="auto"/>
        <w:jc w:val="both"/>
        <w:sectPr w:rsidR="004F3459" w:rsidSect="00605E9E">
          <w:pgSz w:w="12240" w:h="20160"/>
          <w:pgMar w:top="2300" w:right="1500" w:bottom="280" w:left="1160" w:header="600" w:footer="0" w:gutter="0"/>
          <w:cols w:space="720"/>
        </w:sectPr>
      </w:pPr>
    </w:p>
    <w:p w14:paraId="11C5E754" w14:textId="77777777" w:rsidR="004F3459" w:rsidRDefault="004F3459">
      <w:pPr>
        <w:pStyle w:val="Textoindependiente"/>
        <w:spacing w:before="130"/>
      </w:pPr>
    </w:p>
    <w:p w14:paraId="704838A9" w14:textId="77777777" w:rsidR="004F3459" w:rsidRDefault="002F64EB">
      <w:pPr>
        <w:pStyle w:val="Textoindependiente"/>
        <w:spacing w:line="360" w:lineRule="auto"/>
        <w:ind w:left="542" w:right="196"/>
        <w:jc w:val="both"/>
      </w:pPr>
      <w:r>
        <w:t>Administración</w:t>
      </w:r>
      <w:r>
        <w:rPr>
          <w:spacing w:val="-12"/>
        </w:rPr>
        <w:t xml:space="preserve"> </w:t>
      </w:r>
      <w:r>
        <w:t>adquiera</w:t>
      </w:r>
      <w:r>
        <w:rPr>
          <w:spacing w:val="-14"/>
        </w:rPr>
        <w:t xml:space="preserve"> </w:t>
      </w:r>
      <w:r>
        <w:t>firmeza</w:t>
      </w:r>
      <w:r>
        <w:rPr>
          <w:spacing w:val="-14"/>
        </w:rPr>
        <w:t xml:space="preserve"> </w:t>
      </w:r>
      <w:r>
        <w:t>dentro</w:t>
      </w:r>
      <w:r>
        <w:rPr>
          <w:spacing w:val="-13"/>
        </w:rPr>
        <w:t xml:space="preserve"> </w:t>
      </w:r>
      <w:r>
        <w:t>del</w:t>
      </w:r>
      <w:r>
        <w:rPr>
          <w:spacing w:val="-14"/>
        </w:rPr>
        <w:t xml:space="preserve"> </w:t>
      </w:r>
      <w:r>
        <w:t>término</w:t>
      </w:r>
      <w:r>
        <w:rPr>
          <w:spacing w:val="-13"/>
        </w:rPr>
        <w:t xml:space="preserve"> </w:t>
      </w:r>
      <w:r>
        <w:t>de</w:t>
      </w:r>
      <w:r>
        <w:rPr>
          <w:spacing w:val="-14"/>
        </w:rPr>
        <w:t xml:space="preserve"> </w:t>
      </w:r>
      <w:r>
        <w:t>prescripción</w:t>
      </w:r>
      <w:r>
        <w:rPr>
          <w:spacing w:val="-11"/>
        </w:rPr>
        <w:t xml:space="preserve"> </w:t>
      </w:r>
      <w:r>
        <w:t>ordinaria</w:t>
      </w:r>
      <w:r>
        <w:rPr>
          <w:spacing w:val="-12"/>
        </w:rPr>
        <w:t xml:space="preserve"> </w:t>
      </w:r>
      <w:r>
        <w:t>de</w:t>
      </w:r>
      <w:r>
        <w:rPr>
          <w:spacing w:val="-14"/>
        </w:rPr>
        <w:t xml:space="preserve"> </w:t>
      </w:r>
      <w:r>
        <w:t xml:space="preserve">que trata el artículo </w:t>
      </w:r>
      <w:r>
        <w:rPr>
          <w:rFonts w:ascii="Arial" w:hAnsi="Arial"/>
          <w:i/>
        </w:rPr>
        <w:t>ibidem</w:t>
      </w:r>
      <w:r>
        <w:t>; tan solo se requiere que la entidad pública, durante este término, declare la ocurrencia del siniestro mediante acto administrativo debidamente notificado.</w:t>
      </w:r>
    </w:p>
    <w:p w14:paraId="1DB29F9C" w14:textId="77777777" w:rsidR="004F3459" w:rsidRDefault="004F3459">
      <w:pPr>
        <w:pStyle w:val="Textoindependiente"/>
        <w:spacing w:before="137"/>
      </w:pPr>
    </w:p>
    <w:p w14:paraId="68A1F305" w14:textId="77777777" w:rsidR="004F3459" w:rsidRDefault="002F64EB">
      <w:pPr>
        <w:pStyle w:val="Textoindependiente"/>
        <w:spacing w:line="360" w:lineRule="auto"/>
        <w:ind w:left="542" w:right="200"/>
        <w:jc w:val="both"/>
      </w:pPr>
      <w:r>
        <w:t>Sobre</w:t>
      </w:r>
      <w:r>
        <w:rPr>
          <w:spacing w:val="-12"/>
        </w:rPr>
        <w:t xml:space="preserve"> </w:t>
      </w:r>
      <w:r>
        <w:t>este</w:t>
      </w:r>
      <w:r>
        <w:rPr>
          <w:spacing w:val="-12"/>
        </w:rPr>
        <w:t xml:space="preserve"> </w:t>
      </w:r>
      <w:r>
        <w:t>particular,</w:t>
      </w:r>
      <w:r>
        <w:rPr>
          <w:spacing w:val="-15"/>
        </w:rPr>
        <w:t xml:space="preserve"> </w:t>
      </w:r>
      <w:r>
        <w:t>en</w:t>
      </w:r>
      <w:r>
        <w:rPr>
          <w:spacing w:val="-10"/>
        </w:rPr>
        <w:t xml:space="preserve"> </w:t>
      </w:r>
      <w:r>
        <w:t>sentencia</w:t>
      </w:r>
      <w:r>
        <w:rPr>
          <w:spacing w:val="-9"/>
        </w:rPr>
        <w:t xml:space="preserve"> </w:t>
      </w:r>
      <w:r>
        <w:t>del</w:t>
      </w:r>
      <w:r>
        <w:rPr>
          <w:spacing w:val="-11"/>
        </w:rPr>
        <w:t xml:space="preserve"> </w:t>
      </w:r>
      <w:r>
        <w:t>17</w:t>
      </w:r>
      <w:r>
        <w:rPr>
          <w:spacing w:val="-12"/>
        </w:rPr>
        <w:t xml:space="preserve"> </w:t>
      </w:r>
      <w:r>
        <w:t>de</w:t>
      </w:r>
      <w:r>
        <w:rPr>
          <w:spacing w:val="-14"/>
        </w:rPr>
        <w:t xml:space="preserve"> </w:t>
      </w:r>
      <w:r>
        <w:t>julio</w:t>
      </w:r>
      <w:r>
        <w:rPr>
          <w:spacing w:val="-10"/>
        </w:rPr>
        <w:t xml:space="preserve"> </w:t>
      </w:r>
      <w:r>
        <w:t>de</w:t>
      </w:r>
      <w:r>
        <w:rPr>
          <w:spacing w:val="-12"/>
        </w:rPr>
        <w:t xml:space="preserve"> </w:t>
      </w:r>
      <w:r>
        <w:t>2008,</w:t>
      </w:r>
      <w:r>
        <w:rPr>
          <w:spacing w:val="-10"/>
        </w:rPr>
        <w:t xml:space="preserve"> </w:t>
      </w:r>
      <w:r>
        <w:t>la</w:t>
      </w:r>
      <w:r>
        <w:rPr>
          <w:spacing w:val="-10"/>
        </w:rPr>
        <w:t xml:space="preserve"> </w:t>
      </w:r>
      <w:r>
        <w:t>Sección</w:t>
      </w:r>
      <w:r>
        <w:rPr>
          <w:spacing w:val="-10"/>
        </w:rPr>
        <w:t xml:space="preserve"> </w:t>
      </w:r>
      <w:r>
        <w:t>Cuarta</w:t>
      </w:r>
      <w:r>
        <w:rPr>
          <w:spacing w:val="-12"/>
        </w:rPr>
        <w:t xml:space="preserve"> </w:t>
      </w:r>
      <w:r>
        <w:t xml:space="preserve">afirmó </w:t>
      </w:r>
      <w:r>
        <w:rPr>
          <w:spacing w:val="-4"/>
        </w:rPr>
        <w:t>que:</w:t>
      </w:r>
    </w:p>
    <w:p w14:paraId="27F4EE5E" w14:textId="77777777" w:rsidR="004F3459" w:rsidRDefault="002F64EB">
      <w:pPr>
        <w:spacing w:before="252"/>
        <w:ind w:left="1250" w:right="192"/>
        <w:jc w:val="both"/>
      </w:pPr>
      <w:r>
        <w:rPr>
          <w:rFonts w:ascii="Arial" w:hAnsi="Arial"/>
          <w:i/>
        </w:rPr>
        <w:t>“En consecuencia, fue oportuno el acto que ordenó hacer efectiva la póliza de cumplimiento, dado que el mismo fue proferido el 29 de junio de 2000 y notificado por</w:t>
      </w:r>
      <w:r>
        <w:rPr>
          <w:rFonts w:ascii="Arial" w:hAnsi="Arial"/>
          <w:i/>
          <w:spacing w:val="-5"/>
        </w:rPr>
        <w:t xml:space="preserve"> </w:t>
      </w:r>
      <w:r>
        <w:rPr>
          <w:rFonts w:ascii="Arial" w:hAnsi="Arial"/>
          <w:i/>
        </w:rPr>
        <w:t>correo</w:t>
      </w:r>
      <w:r>
        <w:rPr>
          <w:rFonts w:ascii="Arial" w:hAnsi="Arial"/>
          <w:i/>
          <w:spacing w:val="-7"/>
        </w:rPr>
        <w:t xml:space="preserve"> </w:t>
      </w:r>
      <w:r>
        <w:rPr>
          <w:rFonts w:ascii="Arial" w:hAnsi="Arial"/>
          <w:i/>
        </w:rPr>
        <w:t>el</w:t>
      </w:r>
      <w:r>
        <w:rPr>
          <w:rFonts w:ascii="Arial" w:hAnsi="Arial"/>
          <w:i/>
          <w:spacing w:val="-7"/>
        </w:rPr>
        <w:t xml:space="preserve"> </w:t>
      </w:r>
      <w:r>
        <w:rPr>
          <w:rFonts w:ascii="Arial" w:hAnsi="Arial"/>
          <w:i/>
        </w:rPr>
        <w:t>7</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julio</w:t>
      </w:r>
      <w:r>
        <w:rPr>
          <w:rFonts w:ascii="Arial" w:hAnsi="Arial"/>
          <w:i/>
          <w:spacing w:val="-6"/>
        </w:rPr>
        <w:t xml:space="preserve"> </w:t>
      </w:r>
      <w:r>
        <w:rPr>
          <w:rFonts w:ascii="Arial" w:hAnsi="Arial"/>
          <w:i/>
        </w:rPr>
        <w:t>del</w:t>
      </w:r>
      <w:r>
        <w:rPr>
          <w:rFonts w:ascii="Arial" w:hAnsi="Arial"/>
          <w:i/>
          <w:spacing w:val="-7"/>
        </w:rPr>
        <w:t xml:space="preserve"> </w:t>
      </w:r>
      <w:r>
        <w:rPr>
          <w:rFonts w:ascii="Arial" w:hAnsi="Arial"/>
          <w:i/>
        </w:rPr>
        <w:t>mismo</w:t>
      </w:r>
      <w:r>
        <w:rPr>
          <w:rFonts w:ascii="Arial" w:hAnsi="Arial"/>
          <w:i/>
          <w:spacing w:val="-6"/>
        </w:rPr>
        <w:t xml:space="preserve"> </w:t>
      </w:r>
      <w:r>
        <w:rPr>
          <w:rFonts w:ascii="Arial" w:hAnsi="Arial"/>
          <w:i/>
        </w:rPr>
        <w:t>año</w:t>
      </w:r>
      <w:r>
        <w:rPr>
          <w:rFonts w:ascii="Arial" w:hAnsi="Arial"/>
          <w:i/>
          <w:spacing w:val="-8"/>
        </w:rPr>
        <w:t xml:space="preserve"> </w:t>
      </w:r>
      <w:r>
        <w:rPr>
          <w:rFonts w:ascii="Arial" w:hAnsi="Arial"/>
          <w:i/>
        </w:rPr>
        <w:t>[…]</w:t>
      </w:r>
      <w:r>
        <w:rPr>
          <w:rFonts w:ascii="Arial" w:hAnsi="Arial"/>
          <w:i/>
          <w:spacing w:val="-3"/>
        </w:rPr>
        <w:t xml:space="preserve"> </w:t>
      </w:r>
      <w:r>
        <w:rPr>
          <w:rFonts w:ascii="Arial" w:hAnsi="Arial"/>
          <w:i/>
        </w:rPr>
        <w:t>Es</w:t>
      </w:r>
      <w:r>
        <w:rPr>
          <w:rFonts w:ascii="Arial" w:hAnsi="Arial"/>
          <w:i/>
          <w:spacing w:val="-7"/>
        </w:rPr>
        <w:t xml:space="preserve"> </w:t>
      </w:r>
      <w:r>
        <w:rPr>
          <w:rFonts w:ascii="Arial" w:hAnsi="Arial"/>
          <w:i/>
        </w:rPr>
        <w:t>preciso</w:t>
      </w:r>
      <w:r>
        <w:rPr>
          <w:rFonts w:ascii="Arial" w:hAnsi="Arial"/>
          <w:i/>
          <w:spacing w:val="-6"/>
        </w:rPr>
        <w:t xml:space="preserve"> </w:t>
      </w:r>
      <w:r>
        <w:rPr>
          <w:rFonts w:ascii="Arial" w:hAnsi="Arial"/>
          <w:i/>
        </w:rPr>
        <w:t>aclarar,</w:t>
      </w:r>
      <w:r>
        <w:rPr>
          <w:rFonts w:ascii="Arial" w:hAnsi="Arial"/>
          <w:i/>
          <w:spacing w:val="-5"/>
        </w:rPr>
        <w:t xml:space="preserve"> </w:t>
      </w:r>
      <w:r>
        <w:rPr>
          <w:rFonts w:ascii="Arial" w:hAnsi="Arial"/>
          <w:i/>
        </w:rPr>
        <w:t>que</w:t>
      </w:r>
      <w:r>
        <w:rPr>
          <w:rFonts w:ascii="Arial" w:hAnsi="Arial"/>
          <w:i/>
          <w:spacing w:val="-8"/>
        </w:rPr>
        <w:t xml:space="preserve"> </w:t>
      </w:r>
      <w:r>
        <w:rPr>
          <w:rFonts w:ascii="Arial" w:hAnsi="Arial"/>
          <w:i/>
        </w:rPr>
        <w:t>de</w:t>
      </w:r>
      <w:r>
        <w:rPr>
          <w:rFonts w:ascii="Arial" w:hAnsi="Arial"/>
          <w:i/>
          <w:spacing w:val="-7"/>
        </w:rPr>
        <w:t xml:space="preserve"> </w:t>
      </w:r>
      <w:r>
        <w:rPr>
          <w:rFonts w:ascii="Arial" w:hAnsi="Arial"/>
          <w:i/>
        </w:rPr>
        <w:t>acuerdo</w:t>
      </w:r>
      <w:r>
        <w:rPr>
          <w:rFonts w:ascii="Arial" w:hAnsi="Arial"/>
          <w:i/>
          <w:spacing w:val="-7"/>
        </w:rPr>
        <w:t xml:space="preserve"> </w:t>
      </w:r>
      <w:r>
        <w:rPr>
          <w:rFonts w:ascii="Arial" w:hAnsi="Arial"/>
          <w:i/>
        </w:rPr>
        <w:t>con</w:t>
      </w:r>
      <w:r>
        <w:rPr>
          <w:rFonts w:ascii="Arial" w:hAnsi="Arial"/>
          <w:i/>
          <w:spacing w:val="-7"/>
        </w:rPr>
        <w:t xml:space="preserve"> </w:t>
      </w:r>
      <w:r>
        <w:rPr>
          <w:rFonts w:ascii="Arial" w:hAnsi="Arial"/>
          <w:i/>
        </w:rPr>
        <w:t xml:space="preserve">el artículo 1081 del Código de Comercio </w:t>
      </w:r>
      <w:r>
        <w:rPr>
          <w:rFonts w:ascii="Arial" w:hAnsi="Arial"/>
          <w:b/>
          <w:i/>
        </w:rPr>
        <w:t>no se requiere que el acto que declara el incumplimiento y ordena hacer efectiva la garantía quede en firme dentro del término de los dos años</w:t>
      </w:r>
      <w:r>
        <w:rPr>
          <w:rFonts w:ascii="Arial" w:hAnsi="Arial"/>
          <w:i/>
        </w:rPr>
        <w:t xml:space="preserve">, </w:t>
      </w:r>
      <w:r>
        <w:rPr>
          <w:rFonts w:ascii="Arial" w:hAnsi="Arial"/>
          <w:b/>
          <w:i/>
        </w:rPr>
        <w:t>contados a partir de la ocurrencia del hecho o del momento</w:t>
      </w:r>
      <w:r>
        <w:rPr>
          <w:rFonts w:ascii="Arial" w:hAnsi="Arial"/>
          <w:b/>
          <w:i/>
          <w:spacing w:val="-16"/>
        </w:rPr>
        <w:t xml:space="preserve"> </w:t>
      </w:r>
      <w:r>
        <w:rPr>
          <w:rFonts w:ascii="Arial" w:hAnsi="Arial"/>
          <w:b/>
          <w:i/>
        </w:rPr>
        <w:t>en</w:t>
      </w:r>
      <w:r>
        <w:rPr>
          <w:rFonts w:ascii="Arial" w:hAnsi="Arial"/>
          <w:b/>
          <w:i/>
          <w:spacing w:val="-15"/>
        </w:rPr>
        <w:t xml:space="preserve"> </w:t>
      </w:r>
      <w:r>
        <w:rPr>
          <w:rFonts w:ascii="Arial" w:hAnsi="Arial"/>
          <w:b/>
          <w:i/>
        </w:rPr>
        <w:t>que</w:t>
      </w:r>
      <w:r>
        <w:rPr>
          <w:rFonts w:ascii="Arial" w:hAnsi="Arial"/>
          <w:b/>
          <w:i/>
          <w:spacing w:val="-15"/>
        </w:rPr>
        <w:t xml:space="preserve"> </w:t>
      </w:r>
      <w:r>
        <w:rPr>
          <w:rFonts w:ascii="Arial" w:hAnsi="Arial"/>
          <w:b/>
          <w:i/>
        </w:rPr>
        <w:t>debía</w:t>
      </w:r>
      <w:r>
        <w:rPr>
          <w:rFonts w:ascii="Arial" w:hAnsi="Arial"/>
          <w:b/>
          <w:i/>
          <w:spacing w:val="-16"/>
        </w:rPr>
        <w:t xml:space="preserve"> </w:t>
      </w:r>
      <w:r>
        <w:rPr>
          <w:rFonts w:ascii="Arial" w:hAnsi="Arial"/>
          <w:b/>
          <w:i/>
        </w:rPr>
        <w:t>tenerse</w:t>
      </w:r>
      <w:r>
        <w:rPr>
          <w:rFonts w:ascii="Arial" w:hAnsi="Arial"/>
          <w:b/>
          <w:i/>
          <w:spacing w:val="-15"/>
        </w:rPr>
        <w:t xml:space="preserve"> </w:t>
      </w:r>
      <w:r>
        <w:rPr>
          <w:rFonts w:ascii="Arial" w:hAnsi="Arial"/>
          <w:b/>
          <w:i/>
        </w:rPr>
        <w:t>conocimiento</w:t>
      </w:r>
      <w:r>
        <w:rPr>
          <w:rFonts w:ascii="Arial" w:hAnsi="Arial"/>
          <w:b/>
          <w:i/>
          <w:spacing w:val="-15"/>
        </w:rPr>
        <w:t xml:space="preserve"> </w:t>
      </w:r>
      <w:r>
        <w:rPr>
          <w:rFonts w:ascii="Arial" w:hAnsi="Arial"/>
          <w:b/>
          <w:i/>
        </w:rPr>
        <w:t>del</w:t>
      </w:r>
      <w:r>
        <w:rPr>
          <w:rFonts w:ascii="Arial" w:hAnsi="Arial"/>
          <w:b/>
          <w:i/>
          <w:spacing w:val="-15"/>
        </w:rPr>
        <w:t xml:space="preserve"> </w:t>
      </w:r>
      <w:r>
        <w:rPr>
          <w:rFonts w:ascii="Arial" w:hAnsi="Arial"/>
          <w:b/>
          <w:i/>
        </w:rPr>
        <w:t>mismo</w:t>
      </w:r>
      <w:r>
        <w:rPr>
          <w:rFonts w:ascii="Arial" w:hAnsi="Arial"/>
          <w:i/>
        </w:rPr>
        <w:t>,</w:t>
      </w:r>
      <w:r>
        <w:rPr>
          <w:rFonts w:ascii="Arial" w:hAnsi="Arial"/>
          <w:i/>
          <w:spacing w:val="-16"/>
        </w:rPr>
        <w:t xml:space="preserve"> </w:t>
      </w:r>
      <w:r>
        <w:rPr>
          <w:rFonts w:ascii="Arial" w:hAnsi="Arial"/>
          <w:i/>
        </w:rPr>
        <w:t>pues,</w:t>
      </w:r>
      <w:r>
        <w:rPr>
          <w:rFonts w:ascii="Arial" w:hAnsi="Arial"/>
          <w:i/>
          <w:spacing w:val="-15"/>
        </w:rPr>
        <w:t xml:space="preserve"> </w:t>
      </w:r>
      <w:r>
        <w:rPr>
          <w:rFonts w:ascii="Arial" w:hAnsi="Arial"/>
          <w:i/>
        </w:rPr>
        <w:t>conforme</w:t>
      </w:r>
      <w:r>
        <w:rPr>
          <w:rFonts w:ascii="Arial" w:hAnsi="Arial"/>
          <w:i/>
          <w:spacing w:val="-15"/>
        </w:rPr>
        <w:t xml:space="preserve"> </w:t>
      </w:r>
      <w:r>
        <w:rPr>
          <w:rFonts w:ascii="Arial" w:hAnsi="Arial"/>
          <w:i/>
        </w:rPr>
        <w:t>a</w:t>
      </w:r>
      <w:r>
        <w:rPr>
          <w:rFonts w:ascii="Arial" w:hAnsi="Arial"/>
          <w:i/>
          <w:spacing w:val="-16"/>
        </w:rPr>
        <w:t xml:space="preserve"> </w:t>
      </w:r>
      <w:r>
        <w:rPr>
          <w:rFonts w:ascii="Arial" w:hAnsi="Arial"/>
          <w:i/>
        </w:rPr>
        <w:t>dicha disposición, dentro del señalado término debe declararse el incumplimiento para hacer efectiva la garantía, aspecto que no tiene que ver con la firmeza, por cuanto la misma es determinante para constituir el título que preste mérito ejecutivo para hacer efectiva la póliza (artículo 68[numeral 5] del C.C.A.)”</w:t>
      </w:r>
      <w:r>
        <w:rPr>
          <w:rFonts w:ascii="Arial" w:hAnsi="Arial"/>
          <w:i/>
          <w:vertAlign w:val="superscript"/>
        </w:rPr>
        <w:t>71</w:t>
      </w:r>
      <w:r>
        <w:rPr>
          <w:rFonts w:ascii="Arial" w:hAnsi="Arial"/>
          <w:i/>
        </w:rPr>
        <w:t xml:space="preserve">. </w:t>
      </w:r>
      <w:r>
        <w:t xml:space="preserve">(Negrillas fuera de </w:t>
      </w:r>
      <w:r>
        <w:rPr>
          <w:spacing w:val="-2"/>
        </w:rPr>
        <w:t>texto)</w:t>
      </w:r>
    </w:p>
    <w:p w14:paraId="7A696709" w14:textId="77777777" w:rsidR="004F3459" w:rsidRDefault="004F3459">
      <w:pPr>
        <w:pStyle w:val="Textoindependiente"/>
        <w:rPr>
          <w:sz w:val="22"/>
        </w:rPr>
      </w:pPr>
    </w:p>
    <w:p w14:paraId="38A2AAC6" w14:textId="77777777" w:rsidR="004F3459" w:rsidRDefault="004F3459">
      <w:pPr>
        <w:pStyle w:val="Textoindependiente"/>
        <w:spacing w:before="1"/>
        <w:rPr>
          <w:sz w:val="22"/>
        </w:rPr>
      </w:pPr>
    </w:p>
    <w:p w14:paraId="537E33FD" w14:textId="77777777" w:rsidR="004F3459" w:rsidRDefault="002F64EB">
      <w:pPr>
        <w:pStyle w:val="Textoindependiente"/>
        <w:spacing w:line="360" w:lineRule="auto"/>
        <w:ind w:left="542" w:right="196"/>
        <w:jc w:val="both"/>
      </w:pPr>
      <w:r>
        <w:t>En el mismo sentido, en sentencia del 11 de julio de 2012 la Subsección A de la Sección Tercera indicó lo siguiente:</w:t>
      </w:r>
    </w:p>
    <w:p w14:paraId="2B9D4462" w14:textId="77777777" w:rsidR="004F3459" w:rsidRDefault="004F3459">
      <w:pPr>
        <w:pStyle w:val="Textoindependiente"/>
        <w:spacing w:before="231"/>
      </w:pPr>
    </w:p>
    <w:p w14:paraId="4B55246A" w14:textId="77777777" w:rsidR="004F3459" w:rsidRDefault="002F64EB">
      <w:pPr>
        <w:ind w:left="1250" w:right="192"/>
        <w:jc w:val="both"/>
        <w:rPr>
          <w:rFonts w:ascii="Arial" w:hAnsi="Arial"/>
          <w:i/>
        </w:rPr>
      </w:pPr>
      <w:r>
        <w:rPr>
          <w:rFonts w:ascii="Arial" w:hAnsi="Arial"/>
          <w:i/>
        </w:rPr>
        <w:t>Anota la Sala que la facultad de declarar la ocurrencia del siniestro mediante acto administrativo</w:t>
      </w:r>
      <w:r>
        <w:rPr>
          <w:rFonts w:ascii="Arial" w:hAnsi="Arial"/>
          <w:i/>
          <w:spacing w:val="-6"/>
        </w:rPr>
        <w:t xml:space="preserve"> </w:t>
      </w:r>
      <w:r>
        <w:rPr>
          <w:rFonts w:ascii="Arial" w:hAnsi="Arial"/>
          <w:i/>
        </w:rPr>
        <w:t>concreta</w:t>
      </w:r>
      <w:r>
        <w:rPr>
          <w:rFonts w:ascii="Arial" w:hAnsi="Arial"/>
          <w:i/>
          <w:spacing w:val="-6"/>
        </w:rPr>
        <w:t xml:space="preserve"> </w:t>
      </w:r>
      <w:r>
        <w:rPr>
          <w:rFonts w:ascii="Arial" w:hAnsi="Arial"/>
          <w:i/>
        </w:rPr>
        <w:t>el</w:t>
      </w:r>
      <w:r>
        <w:rPr>
          <w:rFonts w:ascii="Arial" w:hAnsi="Arial"/>
          <w:i/>
          <w:spacing w:val="-7"/>
        </w:rPr>
        <w:t xml:space="preserve"> </w:t>
      </w:r>
      <w:r>
        <w:rPr>
          <w:rFonts w:ascii="Arial" w:hAnsi="Arial"/>
          <w:i/>
        </w:rPr>
        <w:t>privilegio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6"/>
        </w:rPr>
        <w:t xml:space="preserve"> </w:t>
      </w:r>
      <w:r>
        <w:rPr>
          <w:rFonts w:ascii="Arial" w:hAnsi="Arial"/>
          <w:i/>
        </w:rPr>
        <w:t>decisión</w:t>
      </w:r>
      <w:r>
        <w:rPr>
          <w:rFonts w:ascii="Arial" w:hAnsi="Arial"/>
          <w:i/>
          <w:spacing w:val="-4"/>
        </w:rPr>
        <w:t xml:space="preserve"> </w:t>
      </w:r>
      <w:r>
        <w:rPr>
          <w:rFonts w:ascii="Arial" w:hAnsi="Arial"/>
          <w:i/>
        </w:rPr>
        <w:t>previa</w:t>
      </w:r>
      <w:r>
        <w:rPr>
          <w:rFonts w:ascii="Arial" w:hAnsi="Arial"/>
          <w:i/>
          <w:spacing w:val="-6"/>
        </w:rPr>
        <w:t xml:space="preserve"> </w:t>
      </w:r>
      <w:r>
        <w:rPr>
          <w:rFonts w:ascii="Arial" w:hAnsi="Arial"/>
          <w:i/>
        </w:rPr>
        <w:t>(autotutela</w:t>
      </w:r>
      <w:r>
        <w:rPr>
          <w:rFonts w:ascii="Arial" w:hAnsi="Arial"/>
          <w:i/>
          <w:spacing w:val="-6"/>
        </w:rPr>
        <w:t xml:space="preserve"> </w:t>
      </w:r>
      <w:r>
        <w:rPr>
          <w:rFonts w:ascii="Arial" w:hAnsi="Arial"/>
          <w:i/>
        </w:rPr>
        <w:t>administrativa), es decir, permite que la entidad estatal declare la existencia de la obligación, sin acudir al</w:t>
      </w:r>
      <w:r>
        <w:rPr>
          <w:rFonts w:ascii="Arial" w:hAnsi="Arial"/>
          <w:i/>
          <w:spacing w:val="-4"/>
        </w:rPr>
        <w:t xml:space="preserve"> </w:t>
      </w:r>
      <w:r>
        <w:rPr>
          <w:rFonts w:ascii="Arial" w:hAnsi="Arial"/>
          <w:i/>
        </w:rPr>
        <w:t>juez,</w:t>
      </w:r>
      <w:r>
        <w:rPr>
          <w:rFonts w:ascii="Arial" w:hAnsi="Arial"/>
          <w:i/>
          <w:spacing w:val="-2"/>
        </w:rPr>
        <w:t xml:space="preserve"> </w:t>
      </w:r>
      <w:r>
        <w:rPr>
          <w:rFonts w:ascii="Arial" w:hAnsi="Arial"/>
          <w:i/>
        </w:rPr>
        <w:t>de</w:t>
      </w:r>
      <w:r>
        <w:rPr>
          <w:rFonts w:ascii="Arial" w:hAnsi="Arial"/>
          <w:i/>
          <w:spacing w:val="-6"/>
        </w:rPr>
        <w:t xml:space="preserve"> </w:t>
      </w:r>
      <w:r>
        <w:rPr>
          <w:rFonts w:ascii="Arial" w:hAnsi="Arial"/>
          <w:i/>
        </w:rPr>
        <w:t>modo</w:t>
      </w:r>
      <w:r>
        <w:rPr>
          <w:rFonts w:ascii="Arial" w:hAnsi="Arial"/>
          <w:i/>
          <w:spacing w:val="-3"/>
        </w:rPr>
        <w:t xml:space="preserve"> </w:t>
      </w:r>
      <w:r>
        <w:rPr>
          <w:rFonts w:ascii="Arial" w:hAnsi="Arial"/>
          <w:i/>
        </w:rPr>
        <w:t>que</w:t>
      </w:r>
      <w:r>
        <w:rPr>
          <w:rFonts w:ascii="Arial" w:hAnsi="Arial"/>
          <w:i/>
          <w:spacing w:val="-1"/>
        </w:rPr>
        <w:t xml:space="preserve"> </w:t>
      </w:r>
      <w:r>
        <w:rPr>
          <w:rFonts w:ascii="Arial" w:hAnsi="Arial"/>
          <w:i/>
        </w:rPr>
        <w:t>dicho</w:t>
      </w:r>
      <w:r>
        <w:rPr>
          <w:rFonts w:ascii="Arial" w:hAnsi="Arial"/>
          <w:i/>
          <w:spacing w:val="-3"/>
        </w:rPr>
        <w:t xml:space="preserve"> </w:t>
      </w:r>
      <w:r>
        <w:rPr>
          <w:rFonts w:ascii="Arial" w:hAnsi="Arial"/>
          <w:i/>
        </w:rPr>
        <w:t>acto</w:t>
      </w:r>
      <w:r>
        <w:rPr>
          <w:rFonts w:ascii="Arial" w:hAnsi="Arial"/>
          <w:i/>
          <w:spacing w:val="-3"/>
        </w:rPr>
        <w:t xml:space="preserve"> </w:t>
      </w:r>
      <w:r>
        <w:rPr>
          <w:rFonts w:ascii="Arial" w:hAnsi="Arial"/>
          <w:i/>
        </w:rPr>
        <w:t>debe</w:t>
      </w:r>
      <w:r>
        <w:rPr>
          <w:rFonts w:ascii="Arial" w:hAnsi="Arial"/>
          <w:i/>
          <w:spacing w:val="-3"/>
        </w:rPr>
        <w:t xml:space="preserve"> </w:t>
      </w:r>
      <w:r>
        <w:rPr>
          <w:rFonts w:ascii="Arial" w:hAnsi="Arial"/>
          <w:i/>
        </w:rPr>
        <w:t xml:space="preserve">ser </w:t>
      </w:r>
      <w:r>
        <w:rPr>
          <w:rFonts w:ascii="Arial" w:hAnsi="Arial"/>
          <w:i/>
          <w:u w:val="single"/>
        </w:rPr>
        <w:t>proferido y notificado</w:t>
      </w:r>
      <w:r>
        <w:rPr>
          <w:rFonts w:ascii="Arial" w:hAnsi="Arial"/>
          <w:i/>
        </w:rPr>
        <w:t xml:space="preserve"> dentro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 dos años siguientes a la fecha en que tenga conocimiento de la ocurrencia del siniestro, pues es éste el término de prescripción ordinaria que el artículo 1081 del</w:t>
      </w:r>
    </w:p>
    <w:p w14:paraId="1C62D4EC" w14:textId="77777777" w:rsidR="004F3459" w:rsidRDefault="002F64EB">
      <w:pPr>
        <w:spacing w:line="252" w:lineRule="exact"/>
        <w:ind w:left="1250"/>
        <w:jc w:val="both"/>
        <w:rPr>
          <w:rFonts w:ascii="Arial" w:hAnsi="Arial"/>
          <w:i/>
        </w:rPr>
      </w:pPr>
      <w:r>
        <w:rPr>
          <w:rFonts w:ascii="Arial" w:hAnsi="Arial"/>
          <w:i/>
        </w:rPr>
        <w:t>C.</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Co.</w:t>
      </w:r>
      <w:r>
        <w:rPr>
          <w:rFonts w:ascii="Arial" w:hAnsi="Arial"/>
          <w:i/>
          <w:spacing w:val="1"/>
        </w:rPr>
        <w:t xml:space="preserve"> </w:t>
      </w:r>
      <w:r>
        <w:rPr>
          <w:rFonts w:ascii="Arial" w:hAnsi="Arial"/>
          <w:i/>
        </w:rPr>
        <w:t>Prevé</w:t>
      </w:r>
      <w:r>
        <w:rPr>
          <w:rFonts w:ascii="Arial" w:hAnsi="Arial"/>
          <w:i/>
          <w:spacing w:val="2"/>
        </w:rPr>
        <w:t xml:space="preserve"> </w:t>
      </w:r>
      <w:r>
        <w:rPr>
          <w:rFonts w:ascii="Arial" w:hAnsi="Arial"/>
          <w:i/>
        </w:rPr>
        <w:t>para</w:t>
      </w:r>
      <w:r>
        <w:rPr>
          <w:rFonts w:ascii="Arial" w:hAnsi="Arial"/>
          <w:i/>
          <w:spacing w:val="3"/>
        </w:rPr>
        <w:t xml:space="preserve"> </w:t>
      </w:r>
      <w:r>
        <w:rPr>
          <w:rFonts w:ascii="Arial" w:hAnsi="Arial"/>
          <w:i/>
        </w:rPr>
        <w:t>ejercer las acciones derivadas del contrato</w:t>
      </w:r>
      <w:r>
        <w:rPr>
          <w:rFonts w:ascii="Arial" w:hAnsi="Arial"/>
          <w:i/>
          <w:spacing w:val="1"/>
        </w:rPr>
        <w:t xml:space="preserve"> </w:t>
      </w:r>
      <w:r>
        <w:rPr>
          <w:rFonts w:ascii="Arial" w:hAnsi="Arial"/>
          <w:i/>
        </w:rPr>
        <w:t xml:space="preserve">de </w:t>
      </w:r>
      <w:r>
        <w:rPr>
          <w:rFonts w:ascii="Arial" w:hAnsi="Arial"/>
          <w:i/>
          <w:spacing w:val="-2"/>
        </w:rPr>
        <w:t>seguro.</w:t>
      </w:r>
    </w:p>
    <w:p w14:paraId="168F101E" w14:textId="77777777" w:rsidR="004F3459" w:rsidRDefault="004F3459">
      <w:pPr>
        <w:pStyle w:val="Textoindependiente"/>
        <w:rPr>
          <w:rFonts w:ascii="Arial"/>
          <w:i/>
          <w:sz w:val="22"/>
        </w:rPr>
      </w:pPr>
    </w:p>
    <w:p w14:paraId="096A1316" w14:textId="77777777" w:rsidR="004F3459" w:rsidRDefault="002F64EB">
      <w:pPr>
        <w:ind w:left="1250" w:right="203"/>
        <w:jc w:val="both"/>
      </w:pPr>
      <w:r>
        <w:rPr>
          <w:rFonts w:ascii="Arial" w:hAnsi="Arial"/>
          <w:b/>
          <w:i/>
        </w:rPr>
        <w:t>Ahora bien, contrario a lo que afirma el recurrente, el acto administrativo a través del cual se declara la ocurrencia del siniestro en ejercicio de la potestad</w:t>
      </w:r>
      <w:r>
        <w:rPr>
          <w:rFonts w:ascii="Arial" w:hAnsi="Arial"/>
          <w:b/>
          <w:i/>
          <w:spacing w:val="-1"/>
        </w:rPr>
        <w:t xml:space="preserve"> </w:t>
      </w:r>
      <w:r>
        <w:rPr>
          <w:rFonts w:ascii="Arial" w:hAnsi="Arial"/>
          <w:b/>
          <w:i/>
        </w:rPr>
        <w:t>administrativa</w:t>
      </w:r>
      <w:r>
        <w:rPr>
          <w:rFonts w:ascii="Arial" w:hAnsi="Arial"/>
          <w:b/>
          <w:i/>
          <w:spacing w:val="-1"/>
        </w:rPr>
        <w:t xml:space="preserve"> </w:t>
      </w:r>
      <w:r>
        <w:rPr>
          <w:rFonts w:ascii="Arial" w:hAnsi="Arial"/>
          <w:b/>
          <w:i/>
        </w:rPr>
        <w:t>no</w:t>
      </w:r>
      <w:r>
        <w:rPr>
          <w:rFonts w:ascii="Arial" w:hAnsi="Arial"/>
          <w:b/>
          <w:i/>
          <w:spacing w:val="-2"/>
        </w:rPr>
        <w:t xml:space="preserve"> </w:t>
      </w:r>
      <w:r>
        <w:rPr>
          <w:rFonts w:ascii="Arial" w:hAnsi="Arial"/>
          <w:b/>
          <w:i/>
        </w:rPr>
        <w:t>requiere quedar en</w:t>
      </w:r>
      <w:r>
        <w:rPr>
          <w:rFonts w:ascii="Arial" w:hAnsi="Arial"/>
          <w:b/>
          <w:i/>
          <w:spacing w:val="-1"/>
        </w:rPr>
        <w:t xml:space="preserve"> </w:t>
      </w:r>
      <w:r>
        <w:rPr>
          <w:rFonts w:ascii="Arial" w:hAnsi="Arial"/>
          <w:b/>
          <w:i/>
        </w:rPr>
        <w:t>firme</w:t>
      </w:r>
      <w:r>
        <w:rPr>
          <w:rFonts w:ascii="Arial" w:hAnsi="Arial"/>
          <w:b/>
          <w:i/>
          <w:spacing w:val="-1"/>
        </w:rPr>
        <w:t xml:space="preserve"> </w:t>
      </w:r>
      <w:r>
        <w:rPr>
          <w:rFonts w:ascii="Arial" w:hAnsi="Arial"/>
          <w:b/>
          <w:i/>
        </w:rPr>
        <w:t>dentro</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los</w:t>
      </w:r>
      <w:r>
        <w:rPr>
          <w:rFonts w:ascii="Arial" w:hAnsi="Arial"/>
          <w:b/>
          <w:i/>
          <w:spacing w:val="-1"/>
        </w:rPr>
        <w:t xml:space="preserve"> </w:t>
      </w:r>
      <w:r>
        <w:rPr>
          <w:rFonts w:ascii="Arial" w:hAnsi="Arial"/>
          <w:b/>
          <w:i/>
        </w:rPr>
        <w:t>dos</w:t>
      </w:r>
      <w:r>
        <w:rPr>
          <w:rFonts w:ascii="Arial" w:hAnsi="Arial"/>
          <w:b/>
          <w:i/>
          <w:spacing w:val="-1"/>
        </w:rPr>
        <w:t xml:space="preserve"> </w:t>
      </w:r>
      <w:r>
        <w:rPr>
          <w:rFonts w:ascii="Arial" w:hAnsi="Arial"/>
          <w:b/>
          <w:i/>
        </w:rPr>
        <w:t>años</w:t>
      </w:r>
      <w:r>
        <w:rPr>
          <w:rFonts w:ascii="Arial" w:hAnsi="Arial"/>
          <w:b/>
          <w:i/>
          <w:spacing w:val="-1"/>
        </w:rPr>
        <w:t xml:space="preserve"> </w:t>
      </w:r>
      <w:r>
        <w:rPr>
          <w:rFonts w:ascii="Arial" w:hAnsi="Arial"/>
          <w:b/>
          <w:i/>
        </w:rPr>
        <w:t>a los cuales se refiere la norma en cita; basta con que se haya proferido y notificado el acto principal dentro de ese plazo</w:t>
      </w:r>
      <w:r>
        <w:rPr>
          <w:rFonts w:ascii="Arial" w:hAnsi="Arial"/>
          <w:i/>
        </w:rPr>
        <w:t>”</w:t>
      </w:r>
      <w:r>
        <w:rPr>
          <w:rFonts w:ascii="Arial" w:hAnsi="Arial"/>
          <w:i/>
          <w:vertAlign w:val="superscript"/>
        </w:rPr>
        <w:t>72</w:t>
      </w:r>
      <w:r>
        <w:rPr>
          <w:rFonts w:ascii="Arial" w:hAnsi="Arial"/>
          <w:i/>
        </w:rPr>
        <w:t xml:space="preserve">. </w:t>
      </w:r>
      <w:r>
        <w:t>(Negrillas fuera de texto)</w:t>
      </w:r>
    </w:p>
    <w:p w14:paraId="456AF1B5" w14:textId="77777777" w:rsidR="004F3459" w:rsidRDefault="004F3459">
      <w:pPr>
        <w:pStyle w:val="Textoindependiente"/>
        <w:spacing w:before="163"/>
        <w:rPr>
          <w:sz w:val="22"/>
        </w:rPr>
      </w:pPr>
    </w:p>
    <w:p w14:paraId="32C787DE" w14:textId="77777777" w:rsidR="004F3459" w:rsidRDefault="002F64EB">
      <w:pPr>
        <w:pStyle w:val="Textoindependiente"/>
        <w:spacing w:line="360" w:lineRule="auto"/>
        <w:ind w:left="542" w:right="198"/>
        <w:jc w:val="both"/>
      </w:pPr>
      <w:r>
        <w:t>Asimismo, en sentencia más reciente del 26</w:t>
      </w:r>
      <w:r>
        <w:rPr>
          <w:spacing w:val="-1"/>
        </w:rPr>
        <w:t xml:space="preserve"> </w:t>
      </w:r>
      <w:r>
        <w:t>de noviembre de 2015, la Subsección C de la Sección Tercera afirmó que:</w:t>
      </w:r>
    </w:p>
    <w:p w14:paraId="2BB424B2" w14:textId="77777777" w:rsidR="004F3459" w:rsidRDefault="004F3459">
      <w:pPr>
        <w:pStyle w:val="Textoindependiente"/>
        <w:spacing w:before="137"/>
      </w:pPr>
    </w:p>
    <w:p w14:paraId="38F07A5C" w14:textId="77777777" w:rsidR="004F3459" w:rsidRDefault="002F64EB">
      <w:pPr>
        <w:ind w:left="1250" w:right="196"/>
        <w:jc w:val="both"/>
        <w:rPr>
          <w:rFonts w:ascii="Arial" w:hAnsi="Arial"/>
          <w:i/>
        </w:rPr>
      </w:pPr>
      <w:r>
        <w:rPr>
          <w:rFonts w:ascii="Arial" w:hAnsi="Arial"/>
          <w:i/>
        </w:rPr>
        <w:t>“Para la Sala no existe duda que los cargos de violación argumentados por el accionante no tienen vocación de prosperidad, de conformidad con el desarrollo normativo</w:t>
      </w:r>
      <w:r>
        <w:rPr>
          <w:rFonts w:ascii="Arial" w:hAnsi="Arial"/>
          <w:i/>
          <w:spacing w:val="-10"/>
        </w:rPr>
        <w:t xml:space="preserve"> </w:t>
      </w:r>
      <w:r>
        <w:rPr>
          <w:rFonts w:ascii="Arial" w:hAnsi="Arial"/>
          <w:i/>
        </w:rPr>
        <w:t>y</w:t>
      </w:r>
      <w:r>
        <w:rPr>
          <w:rFonts w:ascii="Arial" w:hAnsi="Arial"/>
          <w:i/>
          <w:spacing w:val="-9"/>
        </w:rPr>
        <w:t xml:space="preserve"> </w:t>
      </w:r>
      <w:r>
        <w:rPr>
          <w:rFonts w:ascii="Arial" w:hAnsi="Arial"/>
          <w:i/>
        </w:rPr>
        <w:t>jurisprudencial</w:t>
      </w:r>
      <w:r>
        <w:rPr>
          <w:rFonts w:ascii="Arial" w:hAnsi="Arial"/>
          <w:i/>
          <w:spacing w:val="-8"/>
        </w:rPr>
        <w:t xml:space="preserve"> </w:t>
      </w:r>
      <w:r>
        <w:rPr>
          <w:rFonts w:ascii="Arial" w:hAnsi="Arial"/>
          <w:i/>
        </w:rPr>
        <w:t>efectuado</w:t>
      </w:r>
      <w:r>
        <w:rPr>
          <w:rFonts w:ascii="Arial" w:hAnsi="Arial"/>
          <w:i/>
          <w:spacing w:val="-10"/>
        </w:rPr>
        <w:t xml:space="preserve"> </w:t>
      </w:r>
      <w:r>
        <w:rPr>
          <w:rFonts w:ascii="Arial" w:hAnsi="Arial"/>
          <w:i/>
        </w:rPr>
        <w:t>en</w:t>
      </w:r>
      <w:r>
        <w:rPr>
          <w:rFonts w:ascii="Arial" w:hAnsi="Arial"/>
          <w:i/>
          <w:spacing w:val="-10"/>
        </w:rPr>
        <w:t xml:space="preserve"> </w:t>
      </w:r>
      <w:r>
        <w:rPr>
          <w:rFonts w:ascii="Arial" w:hAnsi="Arial"/>
          <w:i/>
        </w:rPr>
        <w:t>párrafos</w:t>
      </w:r>
      <w:r>
        <w:rPr>
          <w:rFonts w:ascii="Arial" w:hAnsi="Arial"/>
          <w:i/>
          <w:spacing w:val="-12"/>
        </w:rPr>
        <w:t xml:space="preserve"> </w:t>
      </w:r>
      <w:r>
        <w:rPr>
          <w:rFonts w:ascii="Arial" w:hAnsi="Arial"/>
          <w:i/>
        </w:rPr>
        <w:t>precedentes,</w:t>
      </w:r>
      <w:r>
        <w:rPr>
          <w:rFonts w:ascii="Arial" w:hAnsi="Arial"/>
          <w:i/>
          <w:spacing w:val="-8"/>
        </w:rPr>
        <w:t xml:space="preserve"> </w:t>
      </w:r>
      <w:r>
        <w:rPr>
          <w:rFonts w:ascii="Arial" w:hAnsi="Arial"/>
          <w:i/>
        </w:rPr>
        <w:t>debido</w:t>
      </w:r>
      <w:r>
        <w:rPr>
          <w:rFonts w:ascii="Arial" w:hAnsi="Arial"/>
          <w:i/>
          <w:spacing w:val="-10"/>
        </w:rPr>
        <w:t xml:space="preserve"> </w:t>
      </w:r>
      <w:r>
        <w:rPr>
          <w:rFonts w:ascii="Arial" w:hAnsi="Arial"/>
          <w:i/>
        </w:rPr>
        <w:t>a</w:t>
      </w:r>
      <w:r>
        <w:rPr>
          <w:rFonts w:ascii="Arial" w:hAnsi="Arial"/>
          <w:i/>
          <w:spacing w:val="-10"/>
        </w:rPr>
        <w:t xml:space="preserve"> </w:t>
      </w:r>
      <w:r>
        <w:rPr>
          <w:rFonts w:ascii="Arial" w:hAnsi="Arial"/>
          <w:i/>
        </w:rPr>
        <w:t>que</w:t>
      </w:r>
      <w:r>
        <w:rPr>
          <w:rFonts w:ascii="Arial" w:hAnsi="Arial"/>
          <w:i/>
          <w:spacing w:val="-8"/>
        </w:rPr>
        <w:t xml:space="preserve"> </w:t>
      </w:r>
      <w:r>
        <w:rPr>
          <w:rFonts w:ascii="Arial" w:hAnsi="Arial"/>
          <w:i/>
        </w:rPr>
        <w:t>el</w:t>
      </w:r>
      <w:r>
        <w:rPr>
          <w:rFonts w:ascii="Arial" w:hAnsi="Arial"/>
          <w:i/>
          <w:spacing w:val="-11"/>
        </w:rPr>
        <w:t xml:space="preserve"> </w:t>
      </w:r>
      <w:r>
        <w:rPr>
          <w:rFonts w:ascii="Arial" w:hAnsi="Arial"/>
          <w:i/>
        </w:rPr>
        <w:t xml:space="preserve">acto administrativo de declaratoria de ocurrencia del siniestro expedido por la entidad </w:t>
      </w:r>
      <w:proofErr w:type="gramStart"/>
      <w:r>
        <w:rPr>
          <w:rFonts w:ascii="Arial" w:hAnsi="Arial"/>
          <w:i/>
        </w:rPr>
        <w:t>pública,</w:t>
      </w:r>
      <w:proofErr w:type="gramEnd"/>
      <w:r>
        <w:rPr>
          <w:rFonts w:ascii="Arial" w:hAnsi="Arial"/>
          <w:i/>
        </w:rPr>
        <w:t xml:space="preserve"> puede producirse después de la fecha de vigencia de la garantía. No obstante, el siniestro siempre debe haber ocurrido dentro del término de vigencia para endilgar responsabilidad indemnizatoria.</w:t>
      </w:r>
    </w:p>
    <w:p w14:paraId="7C92F003" w14:textId="77777777" w:rsidR="004F3459" w:rsidRDefault="002F64EB">
      <w:pPr>
        <w:pStyle w:val="Textoindependiente"/>
        <w:spacing w:before="178"/>
        <w:rPr>
          <w:rFonts w:ascii="Arial"/>
          <w:i/>
          <w:sz w:val="20"/>
        </w:rPr>
      </w:pPr>
      <w:r>
        <w:rPr>
          <w:noProof/>
        </w:rPr>
        <mc:AlternateContent>
          <mc:Choice Requires="wps">
            <w:drawing>
              <wp:anchor distT="0" distB="0" distL="0" distR="0" simplePos="0" relativeHeight="251658268" behindDoc="1" locked="0" layoutInCell="1" allowOverlap="1" wp14:anchorId="5AA1D114" wp14:editId="0CDEDDEF">
                <wp:simplePos x="0" y="0"/>
                <wp:positionH relativeFrom="page">
                  <wp:posOffset>1080820</wp:posOffset>
                </wp:positionH>
                <wp:positionV relativeFrom="paragraph">
                  <wp:posOffset>274639</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A958E8" id="Graphic 33" o:spid="_x0000_s1026" style="position:absolute;margin-left:85.1pt;margin-top:21.65pt;width:144.05pt;height:.75pt;z-index:-2516582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" path="m1829054,l,,,9144r1829054,l1829054,xe" fillcolor="black" stroked="f">
                <v:path arrowok="t"/>
                <w10:wrap type="topAndBottom" anchorx="page"/>
              </v:shape>
            </w:pict>
          </mc:Fallback>
        </mc:AlternateContent>
      </w:r>
    </w:p>
    <w:p w14:paraId="2C0EA611" w14:textId="77777777" w:rsidR="004F3459" w:rsidRDefault="002F64EB">
      <w:pPr>
        <w:spacing w:before="98"/>
        <w:ind w:left="542"/>
        <w:rPr>
          <w:sz w:val="20"/>
        </w:rPr>
      </w:pPr>
      <w:r>
        <w:rPr>
          <w:position w:val="6"/>
          <w:sz w:val="13"/>
        </w:rPr>
        <w:t>71</w:t>
      </w:r>
      <w:r>
        <w:rPr>
          <w:spacing w:val="13"/>
          <w:position w:val="6"/>
          <w:sz w:val="13"/>
        </w:rPr>
        <w:t xml:space="preserve"> </w:t>
      </w:r>
      <w:r>
        <w:rPr>
          <w:sz w:val="20"/>
        </w:rPr>
        <w:t>Cfr.</w:t>
      </w:r>
      <w:r>
        <w:rPr>
          <w:spacing w:val="-6"/>
          <w:sz w:val="20"/>
        </w:rPr>
        <w:t xml:space="preserve"> </w:t>
      </w:r>
      <w:r>
        <w:rPr>
          <w:sz w:val="20"/>
        </w:rPr>
        <w:t>Consejo</w:t>
      </w:r>
      <w:r>
        <w:rPr>
          <w:spacing w:val="-3"/>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6"/>
          <w:sz w:val="20"/>
        </w:rPr>
        <w:t xml:space="preserve"> </w:t>
      </w:r>
      <w:r>
        <w:rPr>
          <w:sz w:val="20"/>
        </w:rPr>
        <w:t>Cuarta.</w:t>
      </w:r>
      <w:r>
        <w:rPr>
          <w:spacing w:val="-4"/>
          <w:sz w:val="20"/>
        </w:rPr>
        <w:t xml:space="preserve"> </w:t>
      </w:r>
      <w:r>
        <w:rPr>
          <w:sz w:val="20"/>
        </w:rPr>
        <w:t>Sentencia</w:t>
      </w:r>
      <w:r>
        <w:rPr>
          <w:spacing w:val="-4"/>
          <w:sz w:val="20"/>
        </w:rPr>
        <w:t xml:space="preserve"> </w:t>
      </w:r>
      <w:r>
        <w:rPr>
          <w:sz w:val="20"/>
        </w:rPr>
        <w:t>del</w:t>
      </w:r>
      <w:r>
        <w:rPr>
          <w:spacing w:val="-6"/>
          <w:sz w:val="20"/>
        </w:rPr>
        <w:t xml:space="preserve"> </w:t>
      </w:r>
      <w:r>
        <w:rPr>
          <w:sz w:val="20"/>
        </w:rPr>
        <w:t>17</w:t>
      </w:r>
      <w:r>
        <w:rPr>
          <w:spacing w:val="-6"/>
          <w:sz w:val="20"/>
        </w:rPr>
        <w:t xml:space="preserve"> </w:t>
      </w:r>
      <w:r>
        <w:rPr>
          <w:sz w:val="20"/>
        </w:rPr>
        <w:t>de</w:t>
      </w:r>
      <w:r>
        <w:rPr>
          <w:spacing w:val="-5"/>
          <w:sz w:val="20"/>
        </w:rPr>
        <w:t xml:space="preserve"> </w:t>
      </w:r>
      <w:r>
        <w:rPr>
          <w:sz w:val="20"/>
        </w:rPr>
        <w:t>julio</w:t>
      </w:r>
      <w:r>
        <w:rPr>
          <w:spacing w:val="-6"/>
          <w:sz w:val="20"/>
        </w:rPr>
        <w:t xml:space="preserve"> </w:t>
      </w:r>
      <w:r>
        <w:rPr>
          <w:sz w:val="20"/>
        </w:rPr>
        <w:t>de</w:t>
      </w:r>
      <w:r>
        <w:rPr>
          <w:spacing w:val="-6"/>
          <w:sz w:val="20"/>
        </w:rPr>
        <w:t xml:space="preserve"> </w:t>
      </w:r>
      <w:r>
        <w:rPr>
          <w:sz w:val="20"/>
        </w:rPr>
        <w:t>2008.</w:t>
      </w:r>
      <w:r>
        <w:rPr>
          <w:spacing w:val="-5"/>
          <w:sz w:val="20"/>
        </w:rPr>
        <w:t xml:space="preserve"> </w:t>
      </w:r>
      <w:r>
        <w:rPr>
          <w:sz w:val="20"/>
        </w:rPr>
        <w:t>Rad.:</w:t>
      </w:r>
      <w:r>
        <w:rPr>
          <w:spacing w:val="-6"/>
          <w:sz w:val="20"/>
        </w:rPr>
        <w:t xml:space="preserve"> </w:t>
      </w:r>
      <w:r>
        <w:rPr>
          <w:spacing w:val="-2"/>
          <w:sz w:val="20"/>
        </w:rPr>
        <w:t>15261.</w:t>
      </w:r>
    </w:p>
    <w:p w14:paraId="4905A122" w14:textId="77777777" w:rsidR="004F3459" w:rsidRDefault="002F64EB">
      <w:pPr>
        <w:ind w:left="542"/>
        <w:rPr>
          <w:sz w:val="20"/>
        </w:rPr>
      </w:pPr>
      <w:r>
        <w:rPr>
          <w:position w:val="6"/>
          <w:sz w:val="13"/>
        </w:rPr>
        <w:t>72</w:t>
      </w:r>
      <w:r>
        <w:rPr>
          <w:spacing w:val="12"/>
          <w:position w:val="6"/>
          <w:sz w:val="13"/>
        </w:rPr>
        <w:t xml:space="preserve"> </w:t>
      </w:r>
      <w:r>
        <w:rPr>
          <w:sz w:val="20"/>
        </w:rPr>
        <w:t>Cfr.</w:t>
      </w:r>
      <w:r>
        <w:rPr>
          <w:spacing w:val="-6"/>
          <w:sz w:val="20"/>
        </w:rPr>
        <w:t xml:space="preserve"> </w:t>
      </w:r>
      <w:r>
        <w:rPr>
          <w:sz w:val="20"/>
        </w:rPr>
        <w:t>Consejo</w:t>
      </w:r>
      <w:r>
        <w:rPr>
          <w:spacing w:val="-4"/>
          <w:sz w:val="20"/>
        </w:rPr>
        <w:t xml:space="preserve"> </w:t>
      </w:r>
      <w:r>
        <w:rPr>
          <w:sz w:val="20"/>
        </w:rPr>
        <w:t>de</w:t>
      </w:r>
      <w:r>
        <w:rPr>
          <w:spacing w:val="-6"/>
          <w:sz w:val="20"/>
        </w:rPr>
        <w:t xml:space="preserve"> </w:t>
      </w:r>
      <w:r>
        <w:rPr>
          <w:sz w:val="20"/>
        </w:rPr>
        <w:t>Estado,</w:t>
      </w:r>
      <w:r>
        <w:rPr>
          <w:spacing w:val="-4"/>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1"/>
          <w:sz w:val="20"/>
        </w:rPr>
        <w:t xml:space="preserve"> </w:t>
      </w:r>
      <w:r>
        <w:rPr>
          <w:sz w:val="20"/>
        </w:rPr>
        <w:t>11</w:t>
      </w:r>
      <w:r>
        <w:rPr>
          <w:spacing w:val="-4"/>
          <w:sz w:val="20"/>
        </w:rPr>
        <w:t xml:space="preserve"> </w:t>
      </w:r>
      <w:r>
        <w:rPr>
          <w:sz w:val="20"/>
        </w:rPr>
        <w:t>de</w:t>
      </w:r>
      <w:r>
        <w:rPr>
          <w:spacing w:val="-7"/>
          <w:sz w:val="20"/>
        </w:rPr>
        <w:t xml:space="preserve"> </w:t>
      </w:r>
      <w:r>
        <w:rPr>
          <w:sz w:val="20"/>
        </w:rPr>
        <w:t>julio</w:t>
      </w:r>
      <w:r>
        <w:rPr>
          <w:spacing w:val="-5"/>
          <w:sz w:val="20"/>
        </w:rPr>
        <w:t xml:space="preserve"> </w:t>
      </w:r>
      <w:r>
        <w:rPr>
          <w:sz w:val="20"/>
        </w:rPr>
        <w:t>de</w:t>
      </w:r>
      <w:r>
        <w:rPr>
          <w:spacing w:val="-5"/>
          <w:sz w:val="20"/>
        </w:rPr>
        <w:t xml:space="preserve"> </w:t>
      </w:r>
      <w:r>
        <w:rPr>
          <w:sz w:val="20"/>
        </w:rPr>
        <w:t>2012.</w:t>
      </w:r>
      <w:r>
        <w:rPr>
          <w:spacing w:val="-6"/>
          <w:sz w:val="20"/>
        </w:rPr>
        <w:t xml:space="preserve"> </w:t>
      </w:r>
      <w:r>
        <w:rPr>
          <w:sz w:val="20"/>
        </w:rPr>
        <w:t>Rad.:</w:t>
      </w:r>
      <w:r>
        <w:rPr>
          <w:spacing w:val="-7"/>
          <w:sz w:val="20"/>
        </w:rPr>
        <w:t xml:space="preserve"> </w:t>
      </w:r>
      <w:r>
        <w:rPr>
          <w:spacing w:val="-2"/>
          <w:sz w:val="20"/>
        </w:rPr>
        <w:t>19519.</w:t>
      </w:r>
    </w:p>
    <w:p w14:paraId="78036FB6" w14:textId="77777777" w:rsidR="004F3459" w:rsidRDefault="004F3459">
      <w:pPr>
        <w:rPr>
          <w:sz w:val="20"/>
        </w:rPr>
        <w:sectPr w:rsidR="004F3459" w:rsidSect="00605E9E">
          <w:pgSz w:w="12240" w:h="20160"/>
          <w:pgMar w:top="2300" w:right="1500" w:bottom="280" w:left="1160" w:header="600" w:footer="0" w:gutter="0"/>
          <w:cols w:space="720"/>
        </w:sectPr>
      </w:pPr>
    </w:p>
    <w:p w14:paraId="36E19B91" w14:textId="77777777" w:rsidR="004F3459" w:rsidRDefault="004F3459">
      <w:pPr>
        <w:pStyle w:val="Textoindependiente"/>
        <w:spacing w:before="152"/>
        <w:rPr>
          <w:sz w:val="22"/>
        </w:rPr>
      </w:pPr>
    </w:p>
    <w:p w14:paraId="0819ECA9" w14:textId="77777777" w:rsidR="004F3459" w:rsidRDefault="002F64EB">
      <w:pPr>
        <w:spacing w:before="1"/>
        <w:ind w:left="1250" w:right="194"/>
        <w:jc w:val="both"/>
      </w:pPr>
      <w:r>
        <w:rPr>
          <w:rFonts w:ascii="Arial" w:hAnsi="Arial"/>
          <w:i/>
        </w:rPr>
        <w:t>Con</w:t>
      </w:r>
      <w:r>
        <w:rPr>
          <w:rFonts w:ascii="Arial" w:hAnsi="Arial"/>
          <w:i/>
          <w:spacing w:val="-16"/>
        </w:rPr>
        <w:t xml:space="preserve"> </w:t>
      </w:r>
      <w:r>
        <w:rPr>
          <w:rFonts w:ascii="Arial" w:hAnsi="Arial"/>
          <w:i/>
        </w:rPr>
        <w:t>otra</w:t>
      </w:r>
      <w:r>
        <w:rPr>
          <w:rFonts w:ascii="Arial" w:hAnsi="Arial"/>
          <w:i/>
          <w:spacing w:val="-15"/>
        </w:rPr>
        <w:t xml:space="preserve"> </w:t>
      </w:r>
      <w:r>
        <w:rPr>
          <w:rFonts w:ascii="Arial" w:hAnsi="Arial"/>
          <w:i/>
        </w:rPr>
        <w:t>palabras,</w:t>
      </w:r>
      <w:r>
        <w:rPr>
          <w:rFonts w:ascii="Arial" w:hAnsi="Arial"/>
          <w:i/>
          <w:spacing w:val="-15"/>
        </w:rPr>
        <w:t xml:space="preserve"> </w:t>
      </w:r>
      <w:r>
        <w:rPr>
          <w:rFonts w:ascii="Arial" w:hAnsi="Arial"/>
          <w:i/>
        </w:rPr>
        <w:t>el</w:t>
      </w:r>
      <w:r>
        <w:rPr>
          <w:rFonts w:ascii="Arial" w:hAnsi="Arial"/>
          <w:i/>
          <w:spacing w:val="-16"/>
        </w:rPr>
        <w:t xml:space="preserve"> </w:t>
      </w:r>
      <w:r>
        <w:rPr>
          <w:rFonts w:ascii="Arial" w:hAnsi="Arial"/>
          <w:i/>
        </w:rPr>
        <w:t>término</w:t>
      </w:r>
      <w:r>
        <w:rPr>
          <w:rFonts w:ascii="Arial" w:hAnsi="Arial"/>
          <w:i/>
          <w:spacing w:val="-15"/>
        </w:rPr>
        <w:t xml:space="preserve"> </w:t>
      </w:r>
      <w:r>
        <w:rPr>
          <w:rFonts w:ascii="Arial" w:hAnsi="Arial"/>
          <w:i/>
        </w:rPr>
        <w:t>establecido</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dos</w:t>
      </w:r>
      <w:r>
        <w:rPr>
          <w:rFonts w:ascii="Arial" w:hAnsi="Arial"/>
          <w:i/>
          <w:spacing w:val="-16"/>
        </w:rPr>
        <w:t xml:space="preserve"> </w:t>
      </w:r>
      <w:r>
        <w:rPr>
          <w:rFonts w:ascii="Arial" w:hAnsi="Arial"/>
          <w:i/>
        </w:rPr>
        <w:t>años</w:t>
      </w:r>
      <w:r>
        <w:rPr>
          <w:rFonts w:ascii="Arial" w:hAnsi="Arial"/>
          <w:i/>
          <w:spacing w:val="-15"/>
        </w:rPr>
        <w:t xml:space="preserve"> </w:t>
      </w:r>
      <w:r>
        <w:rPr>
          <w:rFonts w:ascii="Arial" w:hAnsi="Arial"/>
          <w:i/>
        </w:rPr>
        <w:t>para</w:t>
      </w:r>
      <w:r>
        <w:rPr>
          <w:rFonts w:ascii="Arial" w:hAnsi="Arial"/>
          <w:i/>
          <w:spacing w:val="-15"/>
        </w:rPr>
        <w:t xml:space="preserve"> </w:t>
      </w:r>
      <w:r>
        <w:rPr>
          <w:rFonts w:ascii="Arial" w:hAnsi="Arial"/>
          <w:i/>
        </w:rPr>
        <w:t>que</w:t>
      </w:r>
      <w:r>
        <w:rPr>
          <w:rFonts w:ascii="Arial" w:hAnsi="Arial"/>
          <w:i/>
          <w:spacing w:val="-16"/>
        </w:rPr>
        <w:t xml:space="preserve"> </w:t>
      </w:r>
      <w:r>
        <w:rPr>
          <w:rFonts w:ascii="Arial" w:hAnsi="Arial"/>
          <w:i/>
        </w:rPr>
        <w:t>opere</w:t>
      </w:r>
      <w:r>
        <w:rPr>
          <w:rFonts w:ascii="Arial" w:hAnsi="Arial"/>
          <w:i/>
          <w:spacing w:val="-15"/>
        </w:rPr>
        <w:t xml:space="preserve"> </w:t>
      </w:r>
      <w:r>
        <w:rPr>
          <w:rFonts w:ascii="Arial" w:hAnsi="Arial"/>
          <w:i/>
        </w:rPr>
        <w:t>la</w:t>
      </w:r>
      <w:r>
        <w:rPr>
          <w:rFonts w:ascii="Arial" w:hAnsi="Arial"/>
          <w:i/>
          <w:spacing w:val="-15"/>
        </w:rPr>
        <w:t xml:space="preserve"> </w:t>
      </w:r>
      <w:r>
        <w:rPr>
          <w:rFonts w:ascii="Arial" w:hAnsi="Arial"/>
          <w:i/>
        </w:rPr>
        <w:t xml:space="preserve">prescripción ordinaria aludido por el artículo 1081 del </w:t>
      </w:r>
      <w:proofErr w:type="spellStart"/>
      <w:r>
        <w:rPr>
          <w:rFonts w:ascii="Arial" w:hAnsi="Arial"/>
          <w:i/>
        </w:rPr>
        <w:t>C.Co</w:t>
      </w:r>
      <w:proofErr w:type="spellEnd"/>
      <w:r>
        <w:rPr>
          <w:rFonts w:ascii="Arial" w:hAnsi="Arial"/>
          <w:i/>
        </w:rPr>
        <w:t xml:space="preserve">., </w:t>
      </w:r>
      <w:r>
        <w:rPr>
          <w:rFonts w:ascii="Arial" w:hAnsi="Arial"/>
          <w:b/>
          <w:i/>
        </w:rPr>
        <w:t>no puede entenderse como que el acto administrativo que declara el siniestro debe quedar en firme o ejecutoriado</w:t>
      </w:r>
      <w:r>
        <w:rPr>
          <w:rFonts w:ascii="Arial" w:hAnsi="Arial"/>
          <w:b/>
          <w:i/>
          <w:spacing w:val="-4"/>
        </w:rPr>
        <w:t xml:space="preserve"> </w:t>
      </w:r>
      <w:r>
        <w:rPr>
          <w:rFonts w:ascii="Arial" w:hAnsi="Arial"/>
          <w:b/>
          <w:i/>
        </w:rPr>
        <w:t>dentro</w:t>
      </w:r>
      <w:r>
        <w:rPr>
          <w:rFonts w:ascii="Arial" w:hAnsi="Arial"/>
          <w:b/>
          <w:i/>
          <w:spacing w:val="-4"/>
        </w:rPr>
        <w:t xml:space="preserve"> </w:t>
      </w:r>
      <w:r>
        <w:rPr>
          <w:rFonts w:ascii="Arial" w:hAnsi="Arial"/>
          <w:b/>
          <w:i/>
        </w:rPr>
        <w:t>de</w:t>
      </w:r>
      <w:r>
        <w:rPr>
          <w:rFonts w:ascii="Arial" w:hAnsi="Arial"/>
          <w:b/>
          <w:i/>
          <w:spacing w:val="-7"/>
        </w:rPr>
        <w:t xml:space="preserve"> </w:t>
      </w:r>
      <w:r>
        <w:rPr>
          <w:rFonts w:ascii="Arial" w:hAnsi="Arial"/>
          <w:b/>
          <w:i/>
        </w:rPr>
        <w:t>ese periodo,</w:t>
      </w:r>
      <w:r>
        <w:rPr>
          <w:rFonts w:ascii="Arial" w:hAnsi="Arial"/>
          <w:b/>
          <w:i/>
          <w:spacing w:val="-3"/>
        </w:rPr>
        <w:t xml:space="preserve"> </w:t>
      </w:r>
      <w:r>
        <w:rPr>
          <w:rFonts w:ascii="Arial" w:hAnsi="Arial"/>
          <w:b/>
          <w:i/>
        </w:rPr>
        <w:t>como</w:t>
      </w:r>
      <w:r>
        <w:rPr>
          <w:rFonts w:ascii="Arial" w:hAnsi="Arial"/>
          <w:b/>
          <w:i/>
          <w:spacing w:val="-4"/>
        </w:rPr>
        <w:t xml:space="preserve"> </w:t>
      </w:r>
      <w:r>
        <w:rPr>
          <w:rFonts w:ascii="Arial" w:hAnsi="Arial"/>
          <w:b/>
          <w:i/>
        </w:rPr>
        <w:t>así</w:t>
      </w:r>
      <w:r>
        <w:rPr>
          <w:rFonts w:ascii="Arial" w:hAnsi="Arial"/>
          <w:b/>
          <w:i/>
          <w:spacing w:val="-5"/>
        </w:rPr>
        <w:t xml:space="preserve"> </w:t>
      </w:r>
      <w:r>
        <w:rPr>
          <w:rFonts w:ascii="Arial" w:hAnsi="Arial"/>
          <w:b/>
          <w:i/>
        </w:rPr>
        <w:t>lo</w:t>
      </w:r>
      <w:r>
        <w:rPr>
          <w:rFonts w:ascii="Arial" w:hAnsi="Arial"/>
          <w:b/>
          <w:i/>
          <w:spacing w:val="-2"/>
        </w:rPr>
        <w:t xml:space="preserve"> </w:t>
      </w:r>
      <w:r>
        <w:rPr>
          <w:rFonts w:ascii="Arial" w:hAnsi="Arial"/>
          <w:b/>
          <w:i/>
        </w:rPr>
        <w:t>indica</w:t>
      </w:r>
      <w:r>
        <w:rPr>
          <w:rFonts w:ascii="Arial" w:hAnsi="Arial"/>
          <w:b/>
          <w:i/>
          <w:spacing w:val="-4"/>
        </w:rPr>
        <w:t xml:space="preserve"> </w:t>
      </w:r>
      <w:r>
        <w:rPr>
          <w:rFonts w:ascii="Arial" w:hAnsi="Arial"/>
          <w:b/>
          <w:i/>
        </w:rPr>
        <w:t>la</w:t>
      </w:r>
      <w:r>
        <w:rPr>
          <w:rFonts w:ascii="Arial" w:hAnsi="Arial"/>
          <w:b/>
          <w:i/>
          <w:spacing w:val="-4"/>
        </w:rPr>
        <w:t xml:space="preserve"> </w:t>
      </w:r>
      <w:r>
        <w:rPr>
          <w:rFonts w:ascii="Arial" w:hAnsi="Arial"/>
          <w:b/>
          <w:i/>
        </w:rPr>
        <w:t>parte</w:t>
      </w:r>
      <w:r>
        <w:rPr>
          <w:rFonts w:ascii="Arial" w:hAnsi="Arial"/>
          <w:b/>
          <w:i/>
          <w:spacing w:val="-4"/>
        </w:rPr>
        <w:t xml:space="preserve"> </w:t>
      </w:r>
      <w:r>
        <w:rPr>
          <w:rFonts w:ascii="Arial" w:hAnsi="Arial"/>
          <w:b/>
          <w:i/>
        </w:rPr>
        <w:t>actora,</w:t>
      </w:r>
      <w:r>
        <w:rPr>
          <w:rFonts w:ascii="Arial" w:hAnsi="Arial"/>
          <w:b/>
          <w:i/>
          <w:spacing w:val="-3"/>
        </w:rPr>
        <w:t xml:space="preserve"> </w:t>
      </w:r>
      <w:r>
        <w:rPr>
          <w:rFonts w:ascii="Arial" w:hAnsi="Arial"/>
          <w:b/>
          <w:i/>
        </w:rPr>
        <w:t>solo</w:t>
      </w:r>
      <w:r>
        <w:rPr>
          <w:rFonts w:ascii="Arial" w:hAnsi="Arial"/>
          <w:b/>
          <w:i/>
          <w:spacing w:val="-4"/>
        </w:rPr>
        <w:t xml:space="preserve"> </w:t>
      </w:r>
      <w:r>
        <w:rPr>
          <w:rFonts w:ascii="Arial" w:hAnsi="Arial"/>
          <w:b/>
          <w:i/>
        </w:rPr>
        <w:t>se requiere,</w:t>
      </w:r>
      <w:r>
        <w:rPr>
          <w:rFonts w:ascii="Arial" w:hAnsi="Arial"/>
          <w:b/>
          <w:i/>
          <w:spacing w:val="-6"/>
        </w:rPr>
        <w:t xml:space="preserve"> </w:t>
      </w:r>
      <w:r>
        <w:rPr>
          <w:rFonts w:ascii="Arial" w:hAnsi="Arial"/>
          <w:b/>
          <w:i/>
        </w:rPr>
        <w:t>entiéndase</w:t>
      </w:r>
      <w:r>
        <w:rPr>
          <w:rFonts w:ascii="Arial" w:hAnsi="Arial"/>
          <w:b/>
          <w:i/>
          <w:spacing w:val="-5"/>
        </w:rPr>
        <w:t xml:space="preserve"> </w:t>
      </w:r>
      <w:r>
        <w:rPr>
          <w:rFonts w:ascii="Arial" w:hAnsi="Arial"/>
          <w:b/>
          <w:i/>
        </w:rPr>
        <w:t>bien,</w:t>
      </w:r>
      <w:r>
        <w:rPr>
          <w:rFonts w:ascii="Arial" w:hAnsi="Arial"/>
          <w:b/>
          <w:i/>
          <w:spacing w:val="-4"/>
        </w:rPr>
        <w:t xml:space="preserve"> </w:t>
      </w:r>
      <w:r>
        <w:rPr>
          <w:rFonts w:ascii="Arial" w:hAnsi="Arial"/>
          <w:b/>
          <w:i/>
        </w:rPr>
        <w:t>que</w:t>
      </w:r>
      <w:r>
        <w:rPr>
          <w:rFonts w:ascii="Arial" w:hAnsi="Arial"/>
          <w:b/>
          <w:i/>
          <w:spacing w:val="-7"/>
        </w:rPr>
        <w:t xml:space="preserve"> </w:t>
      </w:r>
      <w:r>
        <w:rPr>
          <w:rFonts w:ascii="Arial" w:hAnsi="Arial"/>
          <w:b/>
          <w:i/>
        </w:rPr>
        <w:t>durante</w:t>
      </w:r>
      <w:r>
        <w:rPr>
          <w:rFonts w:ascii="Arial" w:hAnsi="Arial"/>
          <w:b/>
          <w:i/>
          <w:spacing w:val="-7"/>
        </w:rPr>
        <w:t xml:space="preserve"> </w:t>
      </w:r>
      <w:r>
        <w:rPr>
          <w:rFonts w:ascii="Arial" w:hAnsi="Arial"/>
          <w:b/>
          <w:i/>
        </w:rPr>
        <w:t>ese</w:t>
      </w:r>
      <w:r>
        <w:rPr>
          <w:rFonts w:ascii="Arial" w:hAnsi="Arial"/>
          <w:b/>
          <w:i/>
          <w:spacing w:val="-7"/>
        </w:rPr>
        <w:t xml:space="preserve"> </w:t>
      </w:r>
      <w:r>
        <w:rPr>
          <w:rFonts w:ascii="Arial" w:hAnsi="Arial"/>
          <w:b/>
          <w:i/>
        </w:rPr>
        <w:t>lapso</w:t>
      </w:r>
      <w:r>
        <w:rPr>
          <w:rFonts w:ascii="Arial" w:hAnsi="Arial"/>
          <w:b/>
          <w:i/>
          <w:spacing w:val="-5"/>
        </w:rPr>
        <w:t xml:space="preserve"> </w:t>
      </w:r>
      <w:r>
        <w:rPr>
          <w:rFonts w:ascii="Arial" w:hAnsi="Arial"/>
          <w:b/>
          <w:i/>
        </w:rPr>
        <w:t>de</w:t>
      </w:r>
      <w:r>
        <w:rPr>
          <w:rFonts w:ascii="Arial" w:hAnsi="Arial"/>
          <w:b/>
          <w:i/>
          <w:spacing w:val="-8"/>
        </w:rPr>
        <w:t xml:space="preserve"> </w:t>
      </w:r>
      <w:r>
        <w:rPr>
          <w:rFonts w:ascii="Arial" w:hAnsi="Arial"/>
          <w:b/>
          <w:i/>
        </w:rPr>
        <w:t>vigencia</w:t>
      </w:r>
      <w:r>
        <w:rPr>
          <w:rFonts w:ascii="Arial" w:hAnsi="Arial"/>
          <w:b/>
          <w:i/>
          <w:spacing w:val="-7"/>
        </w:rPr>
        <w:t xml:space="preserve"> </w:t>
      </w:r>
      <w:r>
        <w:rPr>
          <w:rFonts w:ascii="Arial" w:hAnsi="Arial"/>
          <w:b/>
          <w:i/>
        </w:rPr>
        <w:t>de</w:t>
      </w:r>
      <w:r>
        <w:rPr>
          <w:rFonts w:ascii="Arial" w:hAnsi="Arial"/>
          <w:b/>
          <w:i/>
          <w:spacing w:val="-8"/>
        </w:rPr>
        <w:t xml:space="preserve"> </w:t>
      </w:r>
      <w:r>
        <w:rPr>
          <w:rFonts w:ascii="Arial" w:hAnsi="Arial"/>
          <w:b/>
          <w:i/>
        </w:rPr>
        <w:t>la</w:t>
      </w:r>
      <w:r>
        <w:rPr>
          <w:rFonts w:ascii="Arial" w:hAnsi="Arial"/>
          <w:b/>
          <w:i/>
          <w:spacing w:val="-7"/>
        </w:rPr>
        <w:t xml:space="preserve"> </w:t>
      </w:r>
      <w:r>
        <w:rPr>
          <w:rFonts w:ascii="Arial" w:hAnsi="Arial"/>
          <w:b/>
          <w:i/>
        </w:rPr>
        <w:t>póliza</w:t>
      </w:r>
      <w:r>
        <w:rPr>
          <w:rFonts w:ascii="Arial" w:hAnsi="Arial"/>
          <w:b/>
          <w:i/>
          <w:spacing w:val="-7"/>
        </w:rPr>
        <w:t xml:space="preserve"> </w:t>
      </w:r>
      <w:r>
        <w:rPr>
          <w:rFonts w:ascii="Arial" w:hAnsi="Arial"/>
          <w:b/>
          <w:i/>
        </w:rPr>
        <w:t>haya ocurrido del siniestro y que la Administración haya declarado su ocurrencia mediante acto administrativo a más tardar dentro de los dos años siguientes a la fecha en que tuvo conocimiento de la realización del mismo</w:t>
      </w:r>
      <w:r>
        <w:rPr>
          <w:rFonts w:ascii="Arial" w:hAnsi="Arial"/>
          <w:i/>
        </w:rPr>
        <w:t>”</w:t>
      </w:r>
      <w:r>
        <w:rPr>
          <w:rFonts w:ascii="Arial" w:hAnsi="Arial"/>
          <w:i/>
          <w:vertAlign w:val="superscript"/>
        </w:rPr>
        <w:t>73</w:t>
      </w:r>
      <w:r>
        <w:rPr>
          <w:rFonts w:ascii="Arial" w:hAnsi="Arial"/>
          <w:b/>
          <w:i/>
        </w:rPr>
        <w:t xml:space="preserve">. </w:t>
      </w:r>
      <w:r>
        <w:t>(Negrillas fuera de texto)</w:t>
      </w:r>
    </w:p>
    <w:p w14:paraId="6598C0D8" w14:textId="77777777" w:rsidR="004F3459" w:rsidRDefault="004F3459">
      <w:pPr>
        <w:pStyle w:val="Textoindependiente"/>
        <w:rPr>
          <w:sz w:val="22"/>
        </w:rPr>
      </w:pPr>
    </w:p>
    <w:p w14:paraId="302B1A2D" w14:textId="77777777" w:rsidR="004F3459" w:rsidRDefault="004F3459">
      <w:pPr>
        <w:pStyle w:val="Textoindependiente"/>
        <w:spacing w:before="44"/>
        <w:rPr>
          <w:sz w:val="22"/>
        </w:rPr>
      </w:pPr>
    </w:p>
    <w:p w14:paraId="009805EC" w14:textId="77777777" w:rsidR="004F3459" w:rsidRDefault="002F64EB">
      <w:pPr>
        <w:pStyle w:val="Textoindependiente"/>
        <w:spacing w:line="360" w:lineRule="auto"/>
        <w:ind w:left="542" w:right="194"/>
        <w:jc w:val="both"/>
      </w:pPr>
      <w:r>
        <w:t>A partir del anterior derrotero jurisprudencial, y aun cuando en el presente caso la Resolución</w:t>
      </w:r>
      <w:r>
        <w:rPr>
          <w:spacing w:val="-17"/>
        </w:rPr>
        <w:t xml:space="preserve"> </w:t>
      </w:r>
      <w:r>
        <w:t>n.º</w:t>
      </w:r>
      <w:r>
        <w:rPr>
          <w:spacing w:val="-17"/>
        </w:rPr>
        <w:t xml:space="preserve"> </w:t>
      </w:r>
      <w:r>
        <w:t>1172</w:t>
      </w:r>
      <w:r>
        <w:rPr>
          <w:spacing w:val="-16"/>
        </w:rPr>
        <w:t xml:space="preserve"> </w:t>
      </w:r>
      <w:r>
        <w:t>del</w:t>
      </w:r>
      <w:r>
        <w:rPr>
          <w:spacing w:val="-17"/>
        </w:rPr>
        <w:t xml:space="preserve"> </w:t>
      </w:r>
      <w:r>
        <w:t>19</w:t>
      </w:r>
      <w:r>
        <w:rPr>
          <w:spacing w:val="-17"/>
        </w:rPr>
        <w:t xml:space="preserve"> </w:t>
      </w:r>
      <w:r>
        <w:t>de</w:t>
      </w:r>
      <w:r>
        <w:rPr>
          <w:spacing w:val="-17"/>
        </w:rPr>
        <w:t xml:space="preserve"> </w:t>
      </w:r>
      <w:r>
        <w:t>octubre</w:t>
      </w:r>
      <w:r>
        <w:rPr>
          <w:spacing w:val="-16"/>
        </w:rPr>
        <w:t xml:space="preserve"> </w:t>
      </w:r>
      <w:r>
        <w:t>de</w:t>
      </w:r>
      <w:r>
        <w:rPr>
          <w:spacing w:val="-17"/>
        </w:rPr>
        <w:t xml:space="preserve"> </w:t>
      </w:r>
      <w:r>
        <w:t>2004,</w:t>
      </w:r>
      <w:r>
        <w:rPr>
          <w:spacing w:val="-17"/>
        </w:rPr>
        <w:t xml:space="preserve"> </w:t>
      </w:r>
      <w:r>
        <w:t>que</w:t>
      </w:r>
      <w:r>
        <w:rPr>
          <w:spacing w:val="-16"/>
        </w:rPr>
        <w:t xml:space="preserve"> </w:t>
      </w:r>
      <w:r>
        <w:t>resolvió</w:t>
      </w:r>
      <w:r>
        <w:rPr>
          <w:spacing w:val="-17"/>
        </w:rPr>
        <w:t xml:space="preserve"> </w:t>
      </w:r>
      <w:r>
        <w:t>el</w:t>
      </w:r>
      <w:r>
        <w:rPr>
          <w:spacing w:val="-17"/>
        </w:rPr>
        <w:t xml:space="preserve"> </w:t>
      </w:r>
      <w:r>
        <w:t>recurso</w:t>
      </w:r>
      <w:r>
        <w:rPr>
          <w:spacing w:val="-16"/>
        </w:rPr>
        <w:t xml:space="preserve"> </w:t>
      </w:r>
      <w:r>
        <w:t>de</w:t>
      </w:r>
      <w:r>
        <w:rPr>
          <w:spacing w:val="-17"/>
        </w:rPr>
        <w:t xml:space="preserve"> </w:t>
      </w:r>
      <w:r>
        <w:t>reposición interpuesto por el contratista contra la</w:t>
      </w:r>
      <w:r>
        <w:rPr>
          <w:spacing w:val="-15"/>
        </w:rPr>
        <w:t xml:space="preserve"> </w:t>
      </w:r>
      <w:r>
        <w:t>Resolución n.º 0725 del 27 de julio de 2004, fue proferida transcurrido el término de dos (2) años contados a partir del conocimiento</w:t>
      </w:r>
      <w:r>
        <w:rPr>
          <w:spacing w:val="-14"/>
        </w:rPr>
        <w:t xml:space="preserve"> </w:t>
      </w:r>
      <w:r>
        <w:t>de</w:t>
      </w:r>
      <w:r>
        <w:rPr>
          <w:spacing w:val="-14"/>
        </w:rPr>
        <w:t xml:space="preserve"> </w:t>
      </w:r>
      <w:r>
        <w:t>los</w:t>
      </w:r>
      <w:r>
        <w:rPr>
          <w:spacing w:val="-16"/>
        </w:rPr>
        <w:t xml:space="preserve"> </w:t>
      </w:r>
      <w:r>
        <w:t>hechos</w:t>
      </w:r>
      <w:r>
        <w:rPr>
          <w:spacing w:val="-12"/>
        </w:rPr>
        <w:t xml:space="preserve"> </w:t>
      </w:r>
      <w:r>
        <w:t>-13</w:t>
      </w:r>
      <w:r>
        <w:rPr>
          <w:spacing w:val="-15"/>
        </w:rPr>
        <w:t xml:space="preserve"> </w:t>
      </w:r>
      <w:r>
        <w:t>de</w:t>
      </w:r>
      <w:r>
        <w:rPr>
          <w:spacing w:val="-15"/>
        </w:rPr>
        <w:t xml:space="preserve"> </w:t>
      </w:r>
      <w:r>
        <w:t>agosto</w:t>
      </w:r>
      <w:r>
        <w:rPr>
          <w:spacing w:val="-15"/>
        </w:rPr>
        <w:t xml:space="preserve"> </w:t>
      </w:r>
      <w:r>
        <w:t>de</w:t>
      </w:r>
      <w:r>
        <w:rPr>
          <w:spacing w:val="-16"/>
        </w:rPr>
        <w:t xml:space="preserve"> </w:t>
      </w:r>
      <w:r>
        <w:t>2002-</w:t>
      </w:r>
      <w:r>
        <w:rPr>
          <w:spacing w:val="-16"/>
        </w:rPr>
        <w:t xml:space="preserve"> </w:t>
      </w:r>
      <w:r>
        <w:t>(hecho</w:t>
      </w:r>
      <w:r>
        <w:rPr>
          <w:spacing w:val="-14"/>
        </w:rPr>
        <w:t xml:space="preserve"> </w:t>
      </w:r>
      <w:r>
        <w:t>probado</w:t>
      </w:r>
      <w:r>
        <w:rPr>
          <w:spacing w:val="-17"/>
        </w:rPr>
        <w:t xml:space="preserve"> </w:t>
      </w:r>
      <w:r>
        <w:t>6.3.11.),</w:t>
      </w:r>
      <w:r>
        <w:rPr>
          <w:spacing w:val="-13"/>
        </w:rPr>
        <w:t xml:space="preserve"> </w:t>
      </w:r>
      <w:r>
        <w:t>lo</w:t>
      </w:r>
      <w:r>
        <w:rPr>
          <w:spacing w:val="-16"/>
        </w:rPr>
        <w:t xml:space="preserve"> </w:t>
      </w:r>
      <w:r>
        <w:t>que, sin</w:t>
      </w:r>
      <w:r>
        <w:rPr>
          <w:spacing w:val="-17"/>
        </w:rPr>
        <w:t xml:space="preserve"> </w:t>
      </w:r>
      <w:r>
        <w:t>duda,</w:t>
      </w:r>
      <w:r>
        <w:rPr>
          <w:spacing w:val="-17"/>
        </w:rPr>
        <w:t xml:space="preserve"> </w:t>
      </w:r>
      <w:r>
        <w:t>lleva</w:t>
      </w:r>
      <w:r>
        <w:rPr>
          <w:spacing w:val="-16"/>
        </w:rPr>
        <w:t xml:space="preserve"> </w:t>
      </w:r>
      <w:r>
        <w:t>a</w:t>
      </w:r>
      <w:r>
        <w:rPr>
          <w:spacing w:val="-17"/>
        </w:rPr>
        <w:t xml:space="preserve"> </w:t>
      </w:r>
      <w:r>
        <w:t>concluir</w:t>
      </w:r>
      <w:r>
        <w:rPr>
          <w:spacing w:val="-17"/>
        </w:rPr>
        <w:t xml:space="preserve"> </w:t>
      </w:r>
      <w:r>
        <w:t>que</w:t>
      </w:r>
      <w:r>
        <w:rPr>
          <w:spacing w:val="-17"/>
        </w:rPr>
        <w:t xml:space="preserve"> </w:t>
      </w:r>
      <w:r>
        <w:t>la</w:t>
      </w:r>
      <w:r>
        <w:rPr>
          <w:spacing w:val="-16"/>
        </w:rPr>
        <w:t xml:space="preserve"> </w:t>
      </w:r>
      <w:r>
        <w:t>decisión</w:t>
      </w:r>
      <w:r>
        <w:rPr>
          <w:spacing w:val="-17"/>
        </w:rPr>
        <w:t xml:space="preserve"> </w:t>
      </w:r>
      <w:r>
        <w:t>quedó</w:t>
      </w:r>
      <w:r>
        <w:rPr>
          <w:spacing w:val="-17"/>
        </w:rPr>
        <w:t xml:space="preserve"> </w:t>
      </w:r>
      <w:r>
        <w:t>en</w:t>
      </w:r>
      <w:r>
        <w:rPr>
          <w:spacing w:val="-16"/>
        </w:rPr>
        <w:t xml:space="preserve"> </w:t>
      </w:r>
      <w:r>
        <w:t>firme</w:t>
      </w:r>
      <w:r>
        <w:rPr>
          <w:spacing w:val="-17"/>
        </w:rPr>
        <w:t xml:space="preserve"> </w:t>
      </w:r>
      <w:r>
        <w:t>después</w:t>
      </w:r>
      <w:r>
        <w:rPr>
          <w:spacing w:val="-17"/>
        </w:rPr>
        <w:t xml:space="preserve"> </w:t>
      </w:r>
      <w:r>
        <w:t>de</w:t>
      </w:r>
      <w:r>
        <w:rPr>
          <w:spacing w:val="-16"/>
        </w:rPr>
        <w:t xml:space="preserve"> </w:t>
      </w:r>
      <w:r>
        <w:t>vencido</w:t>
      </w:r>
      <w:r>
        <w:rPr>
          <w:spacing w:val="-17"/>
        </w:rPr>
        <w:t xml:space="preserve"> </w:t>
      </w:r>
      <w:r>
        <w:t>el</w:t>
      </w:r>
      <w:r>
        <w:rPr>
          <w:spacing w:val="-17"/>
        </w:rPr>
        <w:t xml:space="preserve"> </w:t>
      </w:r>
      <w:r>
        <w:t>plazo de que trata el artículo 1081 del Código de Comercio, a juicio de la Sala dicha circunstancia no configura la prescripción de la acción derivada del contrato de seguro</w:t>
      </w:r>
      <w:r>
        <w:rPr>
          <w:spacing w:val="-17"/>
        </w:rPr>
        <w:t xml:space="preserve"> </w:t>
      </w:r>
      <w:r>
        <w:t>ni</w:t>
      </w:r>
      <w:r>
        <w:rPr>
          <w:spacing w:val="-17"/>
        </w:rPr>
        <w:t xml:space="preserve"> </w:t>
      </w:r>
      <w:r>
        <w:t>mucho</w:t>
      </w:r>
      <w:r>
        <w:rPr>
          <w:spacing w:val="-16"/>
        </w:rPr>
        <w:t xml:space="preserve"> </w:t>
      </w:r>
      <w:r>
        <w:t>menos</w:t>
      </w:r>
      <w:r>
        <w:rPr>
          <w:spacing w:val="-17"/>
        </w:rPr>
        <w:t xml:space="preserve"> </w:t>
      </w:r>
      <w:r>
        <w:t>el</w:t>
      </w:r>
      <w:r>
        <w:rPr>
          <w:spacing w:val="-15"/>
        </w:rPr>
        <w:t xml:space="preserve"> </w:t>
      </w:r>
      <w:r>
        <w:t>vicio</w:t>
      </w:r>
      <w:r>
        <w:rPr>
          <w:spacing w:val="-16"/>
        </w:rPr>
        <w:t xml:space="preserve"> </w:t>
      </w:r>
      <w:r>
        <w:t>de</w:t>
      </w:r>
      <w:r>
        <w:rPr>
          <w:spacing w:val="-14"/>
        </w:rPr>
        <w:t xml:space="preserve"> </w:t>
      </w:r>
      <w:r>
        <w:t>incompetencia</w:t>
      </w:r>
      <w:r>
        <w:rPr>
          <w:spacing w:val="-15"/>
        </w:rPr>
        <w:t xml:space="preserve"> </w:t>
      </w:r>
      <w:r>
        <w:t>temporal,</w:t>
      </w:r>
      <w:r>
        <w:rPr>
          <w:spacing w:val="-17"/>
        </w:rPr>
        <w:t xml:space="preserve"> </w:t>
      </w:r>
      <w:r>
        <w:t>en</w:t>
      </w:r>
      <w:r>
        <w:rPr>
          <w:spacing w:val="-14"/>
        </w:rPr>
        <w:t xml:space="preserve"> </w:t>
      </w:r>
      <w:r>
        <w:t>la</w:t>
      </w:r>
      <w:r>
        <w:rPr>
          <w:spacing w:val="-17"/>
        </w:rPr>
        <w:t xml:space="preserve"> </w:t>
      </w:r>
      <w:r>
        <w:t>medida</w:t>
      </w:r>
      <w:r>
        <w:rPr>
          <w:spacing w:val="-16"/>
        </w:rPr>
        <w:t xml:space="preserve"> </w:t>
      </w:r>
      <w:r>
        <w:t>que,</w:t>
      </w:r>
      <w:r>
        <w:rPr>
          <w:spacing w:val="-12"/>
        </w:rPr>
        <w:t xml:space="preserve"> </w:t>
      </w:r>
      <w:r>
        <w:t xml:space="preserve">como quedo visto y en armonía con lo manifestado por el Ministerio Público y por el Tribunal </w:t>
      </w:r>
      <w:r>
        <w:rPr>
          <w:rFonts w:ascii="Arial" w:hAnsi="Arial"/>
          <w:i/>
        </w:rPr>
        <w:t xml:space="preserve">a quo </w:t>
      </w:r>
      <w:r>
        <w:t>en la sentencia apelada, en casos como el que ocupa tan solo es necesario</w:t>
      </w:r>
      <w:r>
        <w:rPr>
          <w:spacing w:val="-1"/>
        </w:rPr>
        <w:t xml:space="preserve"> </w:t>
      </w:r>
      <w:r>
        <w:t>que</w:t>
      </w:r>
      <w:r>
        <w:rPr>
          <w:spacing w:val="-2"/>
        </w:rPr>
        <w:t xml:space="preserve"> </w:t>
      </w:r>
      <w:r>
        <w:t>la</w:t>
      </w:r>
      <w:r>
        <w:rPr>
          <w:spacing w:val="-3"/>
        </w:rPr>
        <w:t xml:space="preserve"> </w:t>
      </w:r>
      <w:r>
        <w:t>entidad,</w:t>
      </w:r>
      <w:r>
        <w:rPr>
          <w:spacing w:val="-5"/>
        </w:rPr>
        <w:t xml:space="preserve"> </w:t>
      </w:r>
      <w:r>
        <w:t>durante</w:t>
      </w:r>
      <w:r>
        <w:rPr>
          <w:spacing w:val="-4"/>
        </w:rPr>
        <w:t xml:space="preserve"> </w:t>
      </w:r>
      <w:r>
        <w:t>este</w:t>
      </w:r>
      <w:r>
        <w:rPr>
          <w:spacing w:val="-5"/>
        </w:rPr>
        <w:t xml:space="preserve"> </w:t>
      </w:r>
      <w:r>
        <w:t>plazo,</w:t>
      </w:r>
      <w:r>
        <w:rPr>
          <w:spacing w:val="-5"/>
        </w:rPr>
        <w:t xml:space="preserve"> </w:t>
      </w:r>
      <w:r>
        <w:t>declare</w:t>
      </w:r>
      <w:r>
        <w:rPr>
          <w:spacing w:val="-5"/>
        </w:rPr>
        <w:t xml:space="preserve"> </w:t>
      </w:r>
      <w:r>
        <w:t>la</w:t>
      </w:r>
      <w:r>
        <w:rPr>
          <w:spacing w:val="-5"/>
        </w:rPr>
        <w:t xml:space="preserve"> </w:t>
      </w:r>
      <w:r>
        <w:t>ocurrencia</w:t>
      </w:r>
      <w:r>
        <w:rPr>
          <w:spacing w:val="-5"/>
        </w:rPr>
        <w:t xml:space="preserve"> </w:t>
      </w:r>
      <w:r>
        <w:t>del</w:t>
      </w:r>
      <w:r>
        <w:rPr>
          <w:spacing w:val="-3"/>
        </w:rPr>
        <w:t xml:space="preserve"> </w:t>
      </w:r>
      <w:r>
        <w:t>siniestro</w:t>
      </w:r>
      <w:r>
        <w:rPr>
          <w:spacing w:val="-3"/>
        </w:rPr>
        <w:t xml:space="preserve"> </w:t>
      </w:r>
      <w:r>
        <w:t>por medio</w:t>
      </w:r>
      <w:r>
        <w:rPr>
          <w:spacing w:val="-5"/>
        </w:rPr>
        <w:t xml:space="preserve"> </w:t>
      </w:r>
      <w:r>
        <w:t>de</w:t>
      </w:r>
      <w:r>
        <w:rPr>
          <w:spacing w:val="-7"/>
        </w:rPr>
        <w:t xml:space="preserve"> </w:t>
      </w:r>
      <w:r>
        <w:t>acto</w:t>
      </w:r>
      <w:r>
        <w:rPr>
          <w:spacing w:val="-7"/>
        </w:rPr>
        <w:t xml:space="preserve"> </w:t>
      </w:r>
      <w:r>
        <w:t>administrativo</w:t>
      </w:r>
      <w:r>
        <w:rPr>
          <w:spacing w:val="-5"/>
        </w:rPr>
        <w:t xml:space="preserve"> </w:t>
      </w:r>
      <w:r>
        <w:t>debidamente</w:t>
      </w:r>
      <w:r>
        <w:rPr>
          <w:spacing w:val="-2"/>
        </w:rPr>
        <w:t xml:space="preserve"> </w:t>
      </w:r>
      <w:r>
        <w:t>notificado,</w:t>
      </w:r>
      <w:r>
        <w:rPr>
          <w:spacing w:val="-7"/>
        </w:rPr>
        <w:t xml:space="preserve"> </w:t>
      </w:r>
      <w:r>
        <w:t>mas</w:t>
      </w:r>
      <w:r>
        <w:rPr>
          <w:spacing w:val="-7"/>
        </w:rPr>
        <w:t xml:space="preserve"> </w:t>
      </w:r>
      <w:r>
        <w:t>no</w:t>
      </w:r>
      <w:r>
        <w:rPr>
          <w:spacing w:val="-7"/>
        </w:rPr>
        <w:t xml:space="preserve"> </w:t>
      </w:r>
      <w:r>
        <w:t>que</w:t>
      </w:r>
      <w:r>
        <w:rPr>
          <w:spacing w:val="-5"/>
        </w:rPr>
        <w:t xml:space="preserve"> </w:t>
      </w:r>
      <w:r>
        <w:t>la</w:t>
      </w:r>
      <w:r>
        <w:rPr>
          <w:spacing w:val="-7"/>
        </w:rPr>
        <w:t xml:space="preserve"> </w:t>
      </w:r>
      <w:r>
        <w:t>decisión</w:t>
      </w:r>
      <w:r>
        <w:rPr>
          <w:spacing w:val="-5"/>
        </w:rPr>
        <w:t xml:space="preserve"> </w:t>
      </w:r>
      <w:r>
        <w:t>cobre firmeza durante el mismo, tal y como ocurrió en el presente caso, en el que el Ministerio de Defensa Nacional conoció de los hecho el 13 de agosto de 2002 y profirió la Resolución n.º 0725 el 27 de julio de 2004, acto que le fue notificado personalmente al contratista el 9 de agosto de 2004 (hechos probados 6.3.9., 6.3.10. y 6.3.11.)</w:t>
      </w:r>
    </w:p>
    <w:p w14:paraId="6327CC7B" w14:textId="77777777" w:rsidR="004F3459" w:rsidRDefault="004F3459">
      <w:pPr>
        <w:pStyle w:val="Textoindependiente"/>
      </w:pPr>
    </w:p>
    <w:p w14:paraId="08DC68CC" w14:textId="77777777" w:rsidR="004F3459" w:rsidRDefault="004F3459">
      <w:pPr>
        <w:pStyle w:val="Textoindependiente"/>
        <w:spacing w:before="2"/>
      </w:pPr>
    </w:p>
    <w:p w14:paraId="0AAD1E73" w14:textId="77777777" w:rsidR="004F3459" w:rsidRDefault="002F64EB">
      <w:pPr>
        <w:pStyle w:val="Textoindependiente"/>
        <w:spacing w:line="360" w:lineRule="auto"/>
        <w:ind w:left="542" w:right="197"/>
        <w:jc w:val="both"/>
      </w:pPr>
      <w:r>
        <w:t>En suma, la Sala no</w:t>
      </w:r>
      <w:r>
        <w:rPr>
          <w:spacing w:val="-3"/>
        </w:rPr>
        <w:t xml:space="preserve"> </w:t>
      </w:r>
      <w:r>
        <w:t>encuentra acreditado que, de cara</w:t>
      </w:r>
      <w:r>
        <w:rPr>
          <w:spacing w:val="-1"/>
        </w:rPr>
        <w:t xml:space="preserve"> </w:t>
      </w:r>
      <w:r>
        <w:t>a los cargos</w:t>
      </w:r>
      <w:r>
        <w:rPr>
          <w:spacing w:val="-1"/>
        </w:rPr>
        <w:t xml:space="preserve"> </w:t>
      </w:r>
      <w:r>
        <w:t>invocados</w:t>
      </w:r>
      <w:r>
        <w:rPr>
          <w:spacing w:val="-1"/>
        </w:rPr>
        <w:t xml:space="preserve"> </w:t>
      </w:r>
      <w:r>
        <w:t>por las</w:t>
      </w:r>
      <w:r>
        <w:rPr>
          <w:spacing w:val="-3"/>
        </w:rPr>
        <w:t xml:space="preserve"> </w:t>
      </w:r>
      <w:r>
        <w:t>recurrentes,</w:t>
      </w:r>
      <w:r>
        <w:rPr>
          <w:spacing w:val="-1"/>
        </w:rPr>
        <w:t xml:space="preserve"> </w:t>
      </w:r>
      <w:r>
        <w:t>en</w:t>
      </w:r>
      <w:r>
        <w:rPr>
          <w:spacing w:val="-5"/>
        </w:rPr>
        <w:t xml:space="preserve"> </w:t>
      </w:r>
      <w:r>
        <w:t>el</w:t>
      </w:r>
      <w:r>
        <w:rPr>
          <w:spacing w:val="-3"/>
        </w:rPr>
        <w:t xml:space="preserve"> </w:t>
      </w:r>
      <w:r>
        <w:t>presente</w:t>
      </w:r>
      <w:r>
        <w:rPr>
          <w:spacing w:val="-2"/>
        </w:rPr>
        <w:t xml:space="preserve"> </w:t>
      </w:r>
      <w:r>
        <w:t>caso</w:t>
      </w:r>
      <w:r>
        <w:rPr>
          <w:spacing w:val="-5"/>
        </w:rPr>
        <w:t xml:space="preserve"> </w:t>
      </w:r>
      <w:r>
        <w:t>hubiera</w:t>
      </w:r>
      <w:r>
        <w:rPr>
          <w:spacing w:val="-3"/>
        </w:rPr>
        <w:t xml:space="preserve"> </w:t>
      </w:r>
      <w:r>
        <w:t>operado</w:t>
      </w:r>
      <w:r>
        <w:rPr>
          <w:spacing w:val="-3"/>
        </w:rPr>
        <w:t xml:space="preserve"> </w:t>
      </w:r>
      <w:r>
        <w:t>la</w:t>
      </w:r>
      <w:r>
        <w:rPr>
          <w:spacing w:val="-3"/>
        </w:rPr>
        <w:t xml:space="preserve"> </w:t>
      </w:r>
      <w:r>
        <w:t>prescripción</w:t>
      </w:r>
      <w:r>
        <w:rPr>
          <w:spacing w:val="-5"/>
        </w:rPr>
        <w:t xml:space="preserve"> </w:t>
      </w:r>
      <w:r>
        <w:t>ordinaria</w:t>
      </w:r>
      <w:r>
        <w:rPr>
          <w:spacing w:val="-3"/>
        </w:rPr>
        <w:t xml:space="preserve"> </w:t>
      </w:r>
      <w:r>
        <w:t>de</w:t>
      </w:r>
      <w:r>
        <w:rPr>
          <w:spacing w:val="-3"/>
        </w:rPr>
        <w:t xml:space="preserve"> </w:t>
      </w:r>
      <w:r>
        <w:t>la acción derivada del contrato de seguro, de conformidad con lo establecido en el artículo 1081 del Código de Comercio, y</w:t>
      </w:r>
      <w:r>
        <w:rPr>
          <w:spacing w:val="-2"/>
        </w:rPr>
        <w:t xml:space="preserve"> </w:t>
      </w:r>
      <w:r>
        <w:t>mucho menos que la Resolución n.º 0725 del</w:t>
      </w:r>
      <w:r>
        <w:rPr>
          <w:spacing w:val="-17"/>
        </w:rPr>
        <w:t xml:space="preserve"> </w:t>
      </w:r>
      <w:r>
        <w:t>27</w:t>
      </w:r>
      <w:r>
        <w:rPr>
          <w:spacing w:val="-17"/>
        </w:rPr>
        <w:t xml:space="preserve"> </w:t>
      </w:r>
      <w:r>
        <w:t>de</w:t>
      </w:r>
      <w:r>
        <w:rPr>
          <w:spacing w:val="-16"/>
        </w:rPr>
        <w:t xml:space="preserve"> </w:t>
      </w:r>
      <w:r>
        <w:t>julio</w:t>
      </w:r>
      <w:r>
        <w:rPr>
          <w:spacing w:val="-17"/>
        </w:rPr>
        <w:t xml:space="preserve"> </w:t>
      </w:r>
      <w:r>
        <w:t>de</w:t>
      </w:r>
      <w:r>
        <w:rPr>
          <w:spacing w:val="-17"/>
        </w:rPr>
        <w:t xml:space="preserve"> </w:t>
      </w:r>
      <w:r>
        <w:t>2004</w:t>
      </w:r>
      <w:r>
        <w:rPr>
          <w:spacing w:val="-17"/>
        </w:rPr>
        <w:t xml:space="preserve"> </w:t>
      </w:r>
      <w:r>
        <w:t>y</w:t>
      </w:r>
      <w:r>
        <w:rPr>
          <w:spacing w:val="-16"/>
        </w:rPr>
        <w:t xml:space="preserve"> </w:t>
      </w:r>
      <w:r>
        <w:t>la</w:t>
      </w:r>
      <w:r>
        <w:rPr>
          <w:spacing w:val="-17"/>
        </w:rPr>
        <w:t xml:space="preserve"> </w:t>
      </w:r>
      <w:r>
        <w:t>Resolución</w:t>
      </w:r>
      <w:r>
        <w:rPr>
          <w:spacing w:val="-17"/>
        </w:rPr>
        <w:t xml:space="preserve"> </w:t>
      </w:r>
      <w:r>
        <w:t>n.º</w:t>
      </w:r>
      <w:r>
        <w:rPr>
          <w:spacing w:val="-16"/>
        </w:rPr>
        <w:t xml:space="preserve"> </w:t>
      </w:r>
      <w:r>
        <w:t>1172</w:t>
      </w:r>
      <w:r>
        <w:rPr>
          <w:spacing w:val="-16"/>
        </w:rPr>
        <w:t xml:space="preserve"> </w:t>
      </w:r>
      <w:r>
        <w:t>del</w:t>
      </w:r>
      <w:r>
        <w:rPr>
          <w:spacing w:val="-17"/>
        </w:rPr>
        <w:t xml:space="preserve"> </w:t>
      </w:r>
      <w:r>
        <w:t>19</w:t>
      </w:r>
      <w:r>
        <w:rPr>
          <w:spacing w:val="-16"/>
        </w:rPr>
        <w:t xml:space="preserve"> </w:t>
      </w:r>
      <w:r>
        <w:t>de</w:t>
      </w:r>
      <w:r>
        <w:rPr>
          <w:spacing w:val="-17"/>
        </w:rPr>
        <w:t xml:space="preserve"> </w:t>
      </w:r>
      <w:r>
        <w:t>octubre</w:t>
      </w:r>
      <w:r>
        <w:rPr>
          <w:spacing w:val="-16"/>
        </w:rPr>
        <w:t xml:space="preserve"> </w:t>
      </w:r>
      <w:r>
        <w:t>de</w:t>
      </w:r>
      <w:r>
        <w:rPr>
          <w:spacing w:val="-17"/>
        </w:rPr>
        <w:t xml:space="preserve"> </w:t>
      </w:r>
      <w:r>
        <w:t>2004</w:t>
      </w:r>
      <w:r>
        <w:rPr>
          <w:spacing w:val="-15"/>
        </w:rPr>
        <w:t xml:space="preserve"> </w:t>
      </w:r>
      <w:r>
        <w:t>adolezcan del vicio de incompetencia temporal, de tal suerte que los cargos no tienen la vocación de prosperar.</w:t>
      </w:r>
    </w:p>
    <w:p w14:paraId="2E75C811" w14:textId="77777777" w:rsidR="004F3459" w:rsidRDefault="004F3459">
      <w:pPr>
        <w:pStyle w:val="Textoindependiente"/>
        <w:rPr>
          <w:sz w:val="20"/>
        </w:rPr>
      </w:pPr>
    </w:p>
    <w:p w14:paraId="7789070B" w14:textId="77777777" w:rsidR="004F3459" w:rsidRDefault="004F3459">
      <w:pPr>
        <w:pStyle w:val="Textoindependiente"/>
        <w:rPr>
          <w:sz w:val="20"/>
        </w:rPr>
      </w:pPr>
    </w:p>
    <w:p w14:paraId="5EE02D27" w14:textId="77777777" w:rsidR="004F3459" w:rsidRDefault="004F3459">
      <w:pPr>
        <w:pStyle w:val="Textoindependiente"/>
        <w:rPr>
          <w:sz w:val="20"/>
        </w:rPr>
      </w:pPr>
    </w:p>
    <w:p w14:paraId="59310A42" w14:textId="77777777" w:rsidR="004F3459" w:rsidRDefault="004F3459">
      <w:pPr>
        <w:pStyle w:val="Textoindependiente"/>
        <w:rPr>
          <w:sz w:val="20"/>
        </w:rPr>
      </w:pPr>
    </w:p>
    <w:p w14:paraId="49635EB1" w14:textId="77777777" w:rsidR="004F3459" w:rsidRDefault="004F3459">
      <w:pPr>
        <w:pStyle w:val="Textoindependiente"/>
        <w:rPr>
          <w:sz w:val="20"/>
        </w:rPr>
      </w:pPr>
    </w:p>
    <w:p w14:paraId="0434888B" w14:textId="77777777" w:rsidR="004F3459" w:rsidRDefault="004F3459">
      <w:pPr>
        <w:pStyle w:val="Textoindependiente"/>
        <w:rPr>
          <w:sz w:val="20"/>
        </w:rPr>
      </w:pPr>
    </w:p>
    <w:p w14:paraId="6E66E09C" w14:textId="77777777" w:rsidR="004F3459" w:rsidRDefault="002F64EB">
      <w:pPr>
        <w:pStyle w:val="Textoindependiente"/>
        <w:spacing w:before="38"/>
        <w:rPr>
          <w:sz w:val="20"/>
        </w:rPr>
      </w:pPr>
      <w:r>
        <w:rPr>
          <w:noProof/>
        </w:rPr>
        <mc:AlternateContent>
          <mc:Choice Requires="wps">
            <w:drawing>
              <wp:anchor distT="0" distB="0" distL="0" distR="0" simplePos="0" relativeHeight="251658269" behindDoc="1" locked="0" layoutInCell="1" allowOverlap="1" wp14:anchorId="5CF4E25A" wp14:editId="399C904E">
                <wp:simplePos x="0" y="0"/>
                <wp:positionH relativeFrom="page">
                  <wp:posOffset>1080820</wp:posOffset>
                </wp:positionH>
                <wp:positionV relativeFrom="paragraph">
                  <wp:posOffset>185761</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57F4E" id="Graphic 34" o:spid="_x0000_s1026" style="position:absolute;margin-left:85.1pt;margin-top:14.65pt;width:144.05pt;height:.75pt;z-index:-25165821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" path="m1829054,l,,,9143r1829054,l1829054,xe" fillcolor="black" stroked="f">
                <v:path arrowok="t"/>
                <w10:wrap type="topAndBottom" anchorx="page"/>
              </v:shape>
            </w:pict>
          </mc:Fallback>
        </mc:AlternateContent>
      </w:r>
    </w:p>
    <w:p w14:paraId="7BC3AFA3" w14:textId="77777777" w:rsidR="004F3459" w:rsidRDefault="002F64EB">
      <w:pPr>
        <w:spacing w:before="100"/>
        <w:ind w:left="542"/>
        <w:rPr>
          <w:sz w:val="20"/>
        </w:rPr>
      </w:pPr>
      <w:r>
        <w:rPr>
          <w:position w:val="6"/>
          <w:sz w:val="13"/>
        </w:rPr>
        <w:t>73</w:t>
      </w:r>
      <w:r>
        <w:rPr>
          <w:spacing w:val="12"/>
          <w:position w:val="6"/>
          <w:sz w:val="13"/>
        </w:rPr>
        <w:t xml:space="preserve"> </w:t>
      </w:r>
      <w:r>
        <w:rPr>
          <w:sz w:val="20"/>
        </w:rPr>
        <w:t>Cfr.</w:t>
      </w:r>
      <w:r>
        <w:rPr>
          <w:spacing w:val="-7"/>
          <w:sz w:val="20"/>
        </w:rPr>
        <w:t xml:space="preserve"> </w:t>
      </w:r>
      <w:r>
        <w:rPr>
          <w:sz w:val="20"/>
        </w:rPr>
        <w:t>Consejo</w:t>
      </w:r>
      <w:r>
        <w:rPr>
          <w:spacing w:val="-5"/>
          <w:sz w:val="20"/>
        </w:rPr>
        <w:t xml:space="preserve"> </w:t>
      </w:r>
      <w:r>
        <w:rPr>
          <w:sz w:val="20"/>
        </w:rPr>
        <w:t>de</w:t>
      </w:r>
      <w:r>
        <w:rPr>
          <w:spacing w:val="-6"/>
          <w:sz w:val="20"/>
        </w:rPr>
        <w:t xml:space="preserve"> </w:t>
      </w:r>
      <w:r>
        <w:rPr>
          <w:sz w:val="20"/>
        </w:rPr>
        <w:t>Estado,</w:t>
      </w:r>
      <w:r>
        <w:rPr>
          <w:spacing w:val="-5"/>
          <w:sz w:val="20"/>
        </w:rPr>
        <w:t xml:space="preserve"> </w:t>
      </w:r>
      <w:r>
        <w:rPr>
          <w:sz w:val="20"/>
        </w:rPr>
        <w:t>Sección</w:t>
      </w:r>
      <w:r>
        <w:rPr>
          <w:spacing w:val="-7"/>
          <w:sz w:val="20"/>
        </w:rPr>
        <w:t xml:space="preserve"> </w:t>
      </w:r>
      <w:r>
        <w:rPr>
          <w:sz w:val="20"/>
        </w:rPr>
        <w:t>Tercera.</w:t>
      </w:r>
      <w:r>
        <w:rPr>
          <w:spacing w:val="-5"/>
          <w:sz w:val="20"/>
        </w:rPr>
        <w:t xml:space="preserve"> </w:t>
      </w:r>
      <w:r>
        <w:rPr>
          <w:sz w:val="20"/>
        </w:rPr>
        <w:t>Sentencia</w:t>
      </w:r>
      <w:r>
        <w:rPr>
          <w:spacing w:val="-5"/>
          <w:sz w:val="20"/>
        </w:rPr>
        <w:t xml:space="preserve"> </w:t>
      </w:r>
      <w:r>
        <w:rPr>
          <w:sz w:val="20"/>
        </w:rPr>
        <w:t>del</w:t>
      </w:r>
      <w:r>
        <w:rPr>
          <w:spacing w:val="-6"/>
          <w:sz w:val="20"/>
        </w:rPr>
        <w:t xml:space="preserve"> </w:t>
      </w:r>
      <w:r>
        <w:rPr>
          <w:sz w:val="20"/>
        </w:rPr>
        <w:t>26</w:t>
      </w:r>
      <w:r>
        <w:rPr>
          <w:spacing w:val="-5"/>
          <w:sz w:val="20"/>
        </w:rPr>
        <w:t xml:space="preserve"> </w:t>
      </w:r>
      <w:r>
        <w:rPr>
          <w:sz w:val="20"/>
        </w:rPr>
        <w:t>de</w:t>
      </w:r>
      <w:r>
        <w:rPr>
          <w:spacing w:val="-8"/>
          <w:sz w:val="20"/>
        </w:rPr>
        <w:t xml:space="preserve"> </w:t>
      </w:r>
      <w:r>
        <w:rPr>
          <w:sz w:val="20"/>
        </w:rPr>
        <w:t>noviembre</w:t>
      </w:r>
      <w:r>
        <w:rPr>
          <w:spacing w:val="-5"/>
          <w:sz w:val="20"/>
        </w:rPr>
        <w:t xml:space="preserve"> </w:t>
      </w:r>
      <w:r>
        <w:rPr>
          <w:sz w:val="20"/>
        </w:rPr>
        <w:t>de</w:t>
      </w:r>
      <w:r>
        <w:rPr>
          <w:spacing w:val="-6"/>
          <w:sz w:val="20"/>
        </w:rPr>
        <w:t xml:space="preserve"> </w:t>
      </w:r>
      <w:r>
        <w:rPr>
          <w:sz w:val="20"/>
        </w:rPr>
        <w:t>2015.</w:t>
      </w:r>
      <w:r>
        <w:rPr>
          <w:spacing w:val="-6"/>
          <w:sz w:val="20"/>
        </w:rPr>
        <w:t xml:space="preserve"> </w:t>
      </w:r>
      <w:r>
        <w:rPr>
          <w:sz w:val="20"/>
        </w:rPr>
        <w:t>Rad.:</w:t>
      </w:r>
      <w:r>
        <w:rPr>
          <w:spacing w:val="-5"/>
          <w:sz w:val="20"/>
        </w:rPr>
        <w:t xml:space="preserve"> </w:t>
      </w:r>
      <w:r>
        <w:rPr>
          <w:spacing w:val="-2"/>
          <w:sz w:val="20"/>
        </w:rPr>
        <w:t>53914.</w:t>
      </w:r>
    </w:p>
    <w:p w14:paraId="1D3600DF" w14:textId="77777777" w:rsidR="004F3459" w:rsidRDefault="004F3459">
      <w:pPr>
        <w:rPr>
          <w:sz w:val="20"/>
        </w:rPr>
        <w:sectPr w:rsidR="004F3459" w:rsidSect="00605E9E">
          <w:pgSz w:w="12240" w:h="20160"/>
          <w:pgMar w:top="2300" w:right="1500" w:bottom="280" w:left="1160" w:header="600" w:footer="0" w:gutter="0"/>
          <w:cols w:space="720"/>
        </w:sectPr>
      </w:pPr>
    </w:p>
    <w:p w14:paraId="3BCC19D8" w14:textId="77777777" w:rsidR="004F3459" w:rsidRDefault="004F3459">
      <w:pPr>
        <w:pStyle w:val="Textoindependiente"/>
      </w:pPr>
    </w:p>
    <w:p w14:paraId="20083B1A" w14:textId="77777777" w:rsidR="004F3459" w:rsidRDefault="004F3459">
      <w:pPr>
        <w:pStyle w:val="Textoindependiente"/>
        <w:spacing w:before="267"/>
      </w:pPr>
    </w:p>
    <w:p w14:paraId="76D020CB" w14:textId="77777777" w:rsidR="004F3459" w:rsidRDefault="002F64EB">
      <w:pPr>
        <w:pStyle w:val="Ttulo2"/>
        <w:numPr>
          <w:ilvl w:val="2"/>
          <w:numId w:val="1"/>
        </w:numPr>
        <w:tabs>
          <w:tab w:val="left" w:pos="1208"/>
        </w:tabs>
        <w:ind w:left="1208" w:hanging="666"/>
      </w:pPr>
      <w:r>
        <w:t>De</w:t>
      </w:r>
      <w:r>
        <w:rPr>
          <w:spacing w:val="-5"/>
        </w:rPr>
        <w:t xml:space="preserve"> </w:t>
      </w:r>
      <w:r>
        <w:t>la</w:t>
      </w:r>
      <w:r>
        <w:rPr>
          <w:spacing w:val="-2"/>
        </w:rPr>
        <w:t xml:space="preserve"> </w:t>
      </w:r>
      <w:r>
        <w:t>infracción</w:t>
      </w:r>
      <w:r>
        <w:rPr>
          <w:spacing w:val="-6"/>
        </w:rPr>
        <w:t xml:space="preserve"> </w:t>
      </w:r>
      <w:r>
        <w:t>del</w:t>
      </w:r>
      <w:r>
        <w:rPr>
          <w:spacing w:val="-3"/>
        </w:rPr>
        <w:t xml:space="preserve"> </w:t>
      </w:r>
      <w:r>
        <w:t>derecho</w:t>
      </w:r>
      <w:r>
        <w:rPr>
          <w:spacing w:val="-3"/>
        </w:rPr>
        <w:t xml:space="preserve"> </w:t>
      </w:r>
      <w:r>
        <w:t>al</w:t>
      </w:r>
      <w:r>
        <w:rPr>
          <w:spacing w:val="-3"/>
        </w:rPr>
        <w:t xml:space="preserve"> </w:t>
      </w:r>
      <w:r>
        <w:t>debido</w:t>
      </w:r>
      <w:r>
        <w:rPr>
          <w:spacing w:val="-3"/>
        </w:rPr>
        <w:t xml:space="preserve"> </w:t>
      </w:r>
      <w:r>
        <w:t>proceso</w:t>
      </w:r>
      <w:r>
        <w:rPr>
          <w:spacing w:val="-3"/>
        </w:rPr>
        <w:t xml:space="preserve"> </w:t>
      </w:r>
      <w:r>
        <w:t>del</w:t>
      </w:r>
      <w:r>
        <w:rPr>
          <w:spacing w:val="-3"/>
        </w:rPr>
        <w:t xml:space="preserve"> </w:t>
      </w:r>
      <w:r>
        <w:rPr>
          <w:spacing w:val="-2"/>
        </w:rPr>
        <w:t>contratista</w:t>
      </w:r>
    </w:p>
    <w:p w14:paraId="29870F79" w14:textId="77777777" w:rsidR="004F3459" w:rsidRDefault="004F3459">
      <w:pPr>
        <w:pStyle w:val="Textoindependiente"/>
        <w:rPr>
          <w:rFonts w:ascii="Arial"/>
          <w:b/>
        </w:rPr>
      </w:pPr>
    </w:p>
    <w:p w14:paraId="3D695505" w14:textId="77777777" w:rsidR="004F3459" w:rsidRDefault="004F3459">
      <w:pPr>
        <w:pStyle w:val="Textoindependiente"/>
        <w:rPr>
          <w:rFonts w:ascii="Arial"/>
          <w:b/>
        </w:rPr>
      </w:pPr>
    </w:p>
    <w:p w14:paraId="0CEF8646" w14:textId="77777777" w:rsidR="004F3459" w:rsidRDefault="002F64EB">
      <w:pPr>
        <w:pStyle w:val="Textoindependiente"/>
        <w:spacing w:line="360" w:lineRule="auto"/>
        <w:ind w:left="542" w:right="195"/>
        <w:jc w:val="both"/>
      </w:pPr>
      <w:r>
        <w:t xml:space="preserve">Las recurrentes afirman que en el presente caso se infringió el derecho al debido proceso de la compañía Vector </w:t>
      </w:r>
      <w:proofErr w:type="spellStart"/>
      <w:r>
        <w:t>Aerospace</w:t>
      </w:r>
      <w:proofErr w:type="spellEnd"/>
      <w:r>
        <w:t xml:space="preserve"> </w:t>
      </w:r>
      <w:proofErr w:type="spellStart"/>
      <w:r>
        <w:t>Corporation</w:t>
      </w:r>
      <w:proofErr w:type="spellEnd"/>
      <w:r>
        <w:t>, porque el Ministerio de Defensa Nacional “</w:t>
      </w:r>
      <w:r>
        <w:rPr>
          <w:rFonts w:ascii="Arial" w:hAnsi="Arial"/>
          <w:i/>
        </w:rPr>
        <w:t>en la etapa administrativa</w:t>
      </w:r>
      <w:r>
        <w:t xml:space="preserve">” no le permitió rendir descargos, contradecir los informes técnicos, ni presentar pruebas. Además, adujeron que la entidad no tuvo en cuenta que en el recurso de reposición el contratista solicitó </w:t>
      </w:r>
      <w:r>
        <w:rPr>
          <w:spacing w:val="-2"/>
        </w:rPr>
        <w:t>pruebas.</w:t>
      </w:r>
    </w:p>
    <w:p w14:paraId="5BFEDCA8" w14:textId="77777777" w:rsidR="004F3459" w:rsidRDefault="004F3459">
      <w:pPr>
        <w:pStyle w:val="Textoindependiente"/>
        <w:spacing w:before="137"/>
      </w:pPr>
    </w:p>
    <w:p w14:paraId="5B63FFD5" w14:textId="77777777" w:rsidR="004F3459" w:rsidRDefault="002F64EB">
      <w:pPr>
        <w:pStyle w:val="Textoindependiente"/>
        <w:spacing w:before="1" w:line="360" w:lineRule="auto"/>
        <w:ind w:left="542" w:right="194"/>
        <w:jc w:val="both"/>
      </w:pPr>
      <w:r>
        <w:t>A</w:t>
      </w:r>
      <w:r>
        <w:rPr>
          <w:spacing w:val="-6"/>
        </w:rPr>
        <w:t xml:space="preserve"> </w:t>
      </w:r>
      <w:r>
        <w:t>este</w:t>
      </w:r>
      <w:r>
        <w:rPr>
          <w:spacing w:val="-6"/>
        </w:rPr>
        <w:t xml:space="preserve"> </w:t>
      </w:r>
      <w:r>
        <w:t>respecto,</w:t>
      </w:r>
      <w:r>
        <w:rPr>
          <w:spacing w:val="-6"/>
        </w:rPr>
        <w:t xml:space="preserve"> </w:t>
      </w:r>
      <w:r>
        <w:t>cabe</w:t>
      </w:r>
      <w:r>
        <w:rPr>
          <w:spacing w:val="-8"/>
        </w:rPr>
        <w:t xml:space="preserve"> </w:t>
      </w:r>
      <w:r>
        <w:t>señalar</w:t>
      </w:r>
      <w:r>
        <w:rPr>
          <w:spacing w:val="-7"/>
        </w:rPr>
        <w:t xml:space="preserve"> </w:t>
      </w:r>
      <w:r>
        <w:t>que</w:t>
      </w:r>
      <w:r>
        <w:rPr>
          <w:spacing w:val="-6"/>
        </w:rPr>
        <w:t xml:space="preserve"> </w:t>
      </w:r>
      <w:r>
        <w:t>el</w:t>
      </w:r>
      <w:r>
        <w:rPr>
          <w:spacing w:val="-7"/>
        </w:rPr>
        <w:t xml:space="preserve"> </w:t>
      </w:r>
      <w:r>
        <w:t>artículo</w:t>
      </w:r>
      <w:r>
        <w:rPr>
          <w:spacing w:val="-6"/>
        </w:rPr>
        <w:t xml:space="preserve"> </w:t>
      </w:r>
      <w:r>
        <w:t>29</w:t>
      </w:r>
      <w:r>
        <w:rPr>
          <w:spacing w:val="-6"/>
        </w:rPr>
        <w:t xml:space="preserve"> </w:t>
      </w:r>
      <w:r>
        <w:t>de</w:t>
      </w:r>
      <w:r>
        <w:rPr>
          <w:spacing w:val="-6"/>
        </w:rPr>
        <w:t xml:space="preserve"> </w:t>
      </w:r>
      <w:r>
        <w:t>la</w:t>
      </w:r>
      <w:r>
        <w:rPr>
          <w:spacing w:val="-6"/>
        </w:rPr>
        <w:t xml:space="preserve"> </w:t>
      </w:r>
      <w:r>
        <w:t>Constitución</w:t>
      </w:r>
      <w:r>
        <w:rPr>
          <w:spacing w:val="-6"/>
        </w:rPr>
        <w:t xml:space="preserve"> </w:t>
      </w:r>
      <w:r>
        <w:t>Política</w:t>
      </w:r>
      <w:r>
        <w:rPr>
          <w:spacing w:val="-6"/>
        </w:rPr>
        <w:t xml:space="preserve"> </w:t>
      </w:r>
      <w:r>
        <w:t>describe el debido proceso como un derecho fundamental, que se aplica a toda clase de actuaciones</w:t>
      </w:r>
      <w:r>
        <w:rPr>
          <w:spacing w:val="-3"/>
        </w:rPr>
        <w:t xml:space="preserve"> </w:t>
      </w:r>
      <w:r>
        <w:t>judiciales</w:t>
      </w:r>
      <w:r>
        <w:rPr>
          <w:spacing w:val="-5"/>
        </w:rPr>
        <w:t xml:space="preserve"> </w:t>
      </w:r>
      <w:r>
        <w:t>y</w:t>
      </w:r>
      <w:r>
        <w:rPr>
          <w:spacing w:val="-3"/>
        </w:rPr>
        <w:t xml:space="preserve"> </w:t>
      </w:r>
      <w:r>
        <w:t>administrativas,</w:t>
      </w:r>
      <w:r>
        <w:rPr>
          <w:spacing w:val="-3"/>
        </w:rPr>
        <w:t xml:space="preserve"> </w:t>
      </w:r>
      <w:r>
        <w:t>incluidas,</w:t>
      </w:r>
      <w:r>
        <w:rPr>
          <w:spacing w:val="-3"/>
        </w:rPr>
        <w:t xml:space="preserve"> </w:t>
      </w:r>
      <w:r>
        <w:t>por</w:t>
      </w:r>
      <w:r>
        <w:rPr>
          <w:spacing w:val="-3"/>
        </w:rPr>
        <w:t xml:space="preserve"> </w:t>
      </w:r>
      <w:r>
        <w:t>su</w:t>
      </w:r>
      <w:r>
        <w:rPr>
          <w:spacing w:val="-5"/>
        </w:rPr>
        <w:t xml:space="preserve"> </w:t>
      </w:r>
      <w:r>
        <w:t>puesto,</w:t>
      </w:r>
      <w:r>
        <w:rPr>
          <w:spacing w:val="-5"/>
        </w:rPr>
        <w:t xml:space="preserve"> </w:t>
      </w:r>
      <w:r>
        <w:t>aquellas</w:t>
      </w:r>
      <w:r>
        <w:rPr>
          <w:spacing w:val="-3"/>
        </w:rPr>
        <w:t xml:space="preserve"> </w:t>
      </w:r>
      <w:r>
        <w:t>relativas a</w:t>
      </w:r>
      <w:r>
        <w:rPr>
          <w:spacing w:val="-5"/>
        </w:rPr>
        <w:t xml:space="preserve"> </w:t>
      </w:r>
      <w:r>
        <w:t>la</w:t>
      </w:r>
      <w:r>
        <w:rPr>
          <w:spacing w:val="-5"/>
        </w:rPr>
        <w:t xml:space="preserve"> </w:t>
      </w:r>
      <w:r>
        <w:t>actividad</w:t>
      </w:r>
      <w:r>
        <w:rPr>
          <w:spacing w:val="-5"/>
        </w:rPr>
        <w:t xml:space="preserve"> </w:t>
      </w:r>
      <w:r>
        <w:t>contractual</w:t>
      </w:r>
      <w:r>
        <w:rPr>
          <w:spacing w:val="-6"/>
        </w:rPr>
        <w:t xml:space="preserve"> </w:t>
      </w:r>
      <w:r>
        <w:t>del</w:t>
      </w:r>
      <w:r>
        <w:rPr>
          <w:spacing w:val="-6"/>
        </w:rPr>
        <w:t xml:space="preserve"> </w:t>
      </w:r>
      <w:r>
        <w:t>Estado.</w:t>
      </w:r>
      <w:r>
        <w:rPr>
          <w:spacing w:val="-5"/>
        </w:rPr>
        <w:t xml:space="preserve"> </w:t>
      </w:r>
      <w:r>
        <w:t>Esta</w:t>
      </w:r>
      <w:r>
        <w:rPr>
          <w:spacing w:val="-5"/>
        </w:rPr>
        <w:t xml:space="preserve"> </w:t>
      </w:r>
      <w:r>
        <w:t>prerrogativa</w:t>
      </w:r>
      <w:r>
        <w:rPr>
          <w:spacing w:val="-5"/>
        </w:rPr>
        <w:t xml:space="preserve"> </w:t>
      </w:r>
      <w:r>
        <w:t>constitucional</w:t>
      </w:r>
      <w:r>
        <w:rPr>
          <w:spacing w:val="-8"/>
        </w:rPr>
        <w:t xml:space="preserve"> </w:t>
      </w:r>
      <w:r>
        <w:t>comporta</w:t>
      </w:r>
      <w:r>
        <w:rPr>
          <w:spacing w:val="-7"/>
        </w:rPr>
        <w:t xml:space="preserve"> </w:t>
      </w:r>
      <w:r>
        <w:t>una serie de garantías mínimas a favor de quien acude ante los jueces o la administración</w:t>
      </w:r>
      <w:r>
        <w:rPr>
          <w:spacing w:val="-17"/>
        </w:rPr>
        <w:t xml:space="preserve"> </w:t>
      </w:r>
      <w:r>
        <w:t>pública,</w:t>
      </w:r>
      <w:r>
        <w:rPr>
          <w:spacing w:val="-17"/>
        </w:rPr>
        <w:t xml:space="preserve"> </w:t>
      </w:r>
      <w:r>
        <w:t>entre</w:t>
      </w:r>
      <w:r>
        <w:rPr>
          <w:spacing w:val="-16"/>
        </w:rPr>
        <w:t xml:space="preserve"> </w:t>
      </w:r>
      <w:r>
        <w:t>otras:</w:t>
      </w:r>
      <w:r>
        <w:rPr>
          <w:spacing w:val="-17"/>
        </w:rPr>
        <w:t xml:space="preserve"> </w:t>
      </w:r>
      <w:r>
        <w:t>(i)</w:t>
      </w:r>
      <w:r>
        <w:rPr>
          <w:spacing w:val="-17"/>
        </w:rPr>
        <w:t xml:space="preserve"> </w:t>
      </w:r>
      <w:r>
        <w:t>ser</w:t>
      </w:r>
      <w:r>
        <w:rPr>
          <w:spacing w:val="-17"/>
        </w:rPr>
        <w:t xml:space="preserve"> </w:t>
      </w:r>
      <w:r>
        <w:t>juzgado</w:t>
      </w:r>
      <w:r>
        <w:rPr>
          <w:spacing w:val="-16"/>
        </w:rPr>
        <w:t xml:space="preserve"> </w:t>
      </w:r>
      <w:r>
        <w:t>de</w:t>
      </w:r>
      <w:r>
        <w:rPr>
          <w:spacing w:val="-17"/>
        </w:rPr>
        <w:t xml:space="preserve"> </w:t>
      </w:r>
      <w:r>
        <w:t>acuerdo</w:t>
      </w:r>
      <w:r>
        <w:rPr>
          <w:spacing w:val="-17"/>
        </w:rPr>
        <w:t xml:space="preserve"> </w:t>
      </w:r>
      <w:r>
        <w:t>con</w:t>
      </w:r>
      <w:r>
        <w:rPr>
          <w:spacing w:val="-16"/>
        </w:rPr>
        <w:t xml:space="preserve"> </w:t>
      </w:r>
      <w:r>
        <w:t>la</w:t>
      </w:r>
      <w:r>
        <w:rPr>
          <w:spacing w:val="-17"/>
        </w:rPr>
        <w:t xml:space="preserve"> </w:t>
      </w:r>
      <w:r>
        <w:t>ley</w:t>
      </w:r>
      <w:r>
        <w:rPr>
          <w:spacing w:val="-17"/>
        </w:rPr>
        <w:t xml:space="preserve"> </w:t>
      </w:r>
      <w:r>
        <w:t>preexistente a la conducta que se le imputa; (ii) ser condenado por hechos que estén consagrados como delito o infracción al momento de su comisión y ser castigado conforme a las sanciones consagradas en la ley; (iii) ser juzgado con arreglo al procedimiento y formas propias de cada juicio y ante la autoridad judicial o administrativa</w:t>
      </w:r>
      <w:r>
        <w:rPr>
          <w:spacing w:val="-15"/>
        </w:rPr>
        <w:t xml:space="preserve"> </w:t>
      </w:r>
      <w:r>
        <w:t>competente;</w:t>
      </w:r>
      <w:r>
        <w:rPr>
          <w:spacing w:val="-12"/>
        </w:rPr>
        <w:t xml:space="preserve"> </w:t>
      </w:r>
      <w:r>
        <w:t>(</w:t>
      </w:r>
      <w:proofErr w:type="spellStart"/>
      <w:r>
        <w:t>iv</w:t>
      </w:r>
      <w:proofErr w:type="spellEnd"/>
      <w:r>
        <w:t>)</w:t>
      </w:r>
      <w:r>
        <w:rPr>
          <w:spacing w:val="-13"/>
        </w:rPr>
        <w:t xml:space="preserve"> </w:t>
      </w:r>
      <w:r>
        <w:t>que</w:t>
      </w:r>
      <w:r>
        <w:rPr>
          <w:spacing w:val="-14"/>
        </w:rPr>
        <w:t xml:space="preserve"> </w:t>
      </w:r>
      <w:r>
        <w:t>se</w:t>
      </w:r>
      <w:r>
        <w:rPr>
          <w:spacing w:val="-14"/>
        </w:rPr>
        <w:t xml:space="preserve"> </w:t>
      </w:r>
      <w:r>
        <w:t>presuma</w:t>
      </w:r>
      <w:r>
        <w:rPr>
          <w:spacing w:val="-14"/>
        </w:rPr>
        <w:t xml:space="preserve"> </w:t>
      </w:r>
      <w:r>
        <w:t>su</w:t>
      </w:r>
      <w:r>
        <w:rPr>
          <w:spacing w:val="-14"/>
        </w:rPr>
        <w:t xml:space="preserve"> </w:t>
      </w:r>
      <w:r>
        <w:t>inocencia;</w:t>
      </w:r>
      <w:r>
        <w:rPr>
          <w:spacing w:val="-14"/>
        </w:rPr>
        <w:t xml:space="preserve"> </w:t>
      </w:r>
      <w:r>
        <w:t>(v)</w:t>
      </w:r>
      <w:r>
        <w:rPr>
          <w:spacing w:val="-14"/>
        </w:rPr>
        <w:t xml:space="preserve"> </w:t>
      </w:r>
      <w:r>
        <w:t>no</w:t>
      </w:r>
      <w:r>
        <w:rPr>
          <w:spacing w:val="-14"/>
        </w:rPr>
        <w:t xml:space="preserve"> </w:t>
      </w:r>
      <w:r>
        <w:t>ser</w:t>
      </w:r>
      <w:r>
        <w:rPr>
          <w:spacing w:val="-13"/>
        </w:rPr>
        <w:t xml:space="preserve"> </w:t>
      </w:r>
      <w:r>
        <w:t>juzgado</w:t>
      </w:r>
      <w:r>
        <w:rPr>
          <w:spacing w:val="-14"/>
        </w:rPr>
        <w:t xml:space="preserve"> </w:t>
      </w:r>
      <w:r>
        <w:t>dos veces por el mismo hecho; (vi) aplicar la norma más favorable; (vii) obtener la resolución</w:t>
      </w:r>
      <w:r>
        <w:rPr>
          <w:spacing w:val="-7"/>
        </w:rPr>
        <w:t xml:space="preserve"> </w:t>
      </w:r>
      <w:r>
        <w:t>de</w:t>
      </w:r>
      <w:r>
        <w:rPr>
          <w:spacing w:val="-7"/>
        </w:rPr>
        <w:t xml:space="preserve"> </w:t>
      </w:r>
      <w:r>
        <w:t>las</w:t>
      </w:r>
      <w:r>
        <w:rPr>
          <w:spacing w:val="-5"/>
        </w:rPr>
        <w:t xml:space="preserve"> </w:t>
      </w:r>
      <w:r>
        <w:t>cuestiones</w:t>
      </w:r>
      <w:r>
        <w:rPr>
          <w:spacing w:val="-5"/>
        </w:rPr>
        <w:t xml:space="preserve"> </w:t>
      </w:r>
      <w:r>
        <w:t>sin</w:t>
      </w:r>
      <w:r>
        <w:rPr>
          <w:spacing w:val="-7"/>
        </w:rPr>
        <w:t xml:space="preserve"> </w:t>
      </w:r>
      <w:r>
        <w:t>dilaciones</w:t>
      </w:r>
      <w:r>
        <w:rPr>
          <w:spacing w:val="-5"/>
        </w:rPr>
        <w:t xml:space="preserve"> </w:t>
      </w:r>
      <w:r>
        <w:t>injustificadas;</w:t>
      </w:r>
      <w:r>
        <w:rPr>
          <w:spacing w:val="-5"/>
        </w:rPr>
        <w:t xml:space="preserve"> </w:t>
      </w:r>
      <w:r>
        <w:t>(vii)</w:t>
      </w:r>
      <w:r>
        <w:rPr>
          <w:spacing w:val="-7"/>
        </w:rPr>
        <w:t xml:space="preserve"> </w:t>
      </w:r>
      <w:r>
        <w:t>ser</w:t>
      </w:r>
      <w:r>
        <w:rPr>
          <w:spacing w:val="-6"/>
        </w:rPr>
        <w:t xml:space="preserve"> </w:t>
      </w:r>
      <w:r>
        <w:t>oído</w:t>
      </w:r>
      <w:r>
        <w:rPr>
          <w:spacing w:val="-5"/>
        </w:rPr>
        <w:t xml:space="preserve"> </w:t>
      </w:r>
      <w:r>
        <w:t>antes</w:t>
      </w:r>
      <w:r>
        <w:rPr>
          <w:spacing w:val="-8"/>
        </w:rPr>
        <w:t xml:space="preserve"> </w:t>
      </w:r>
      <w:r>
        <w:t>de</w:t>
      </w:r>
      <w:r>
        <w:rPr>
          <w:spacing w:val="-7"/>
        </w:rPr>
        <w:t xml:space="preserve"> </w:t>
      </w:r>
      <w:r>
        <w:t>que se tome la decisión; (</w:t>
      </w:r>
      <w:proofErr w:type="spellStart"/>
      <w:r>
        <w:t>iv</w:t>
      </w:r>
      <w:proofErr w:type="spellEnd"/>
      <w:r>
        <w:t>) participar efectivamente en el proceso desde su inicio y hasta su terminación; (x) ofrecer y producir pruebas; (xi) obtener decisiones fundadas</w:t>
      </w:r>
      <w:r>
        <w:rPr>
          <w:spacing w:val="-10"/>
        </w:rPr>
        <w:t xml:space="preserve"> </w:t>
      </w:r>
      <w:r>
        <w:t>o</w:t>
      </w:r>
      <w:r>
        <w:rPr>
          <w:spacing w:val="-9"/>
        </w:rPr>
        <w:t xml:space="preserve"> </w:t>
      </w:r>
      <w:r>
        <w:t>motivadas;</w:t>
      </w:r>
      <w:r>
        <w:rPr>
          <w:spacing w:val="-10"/>
        </w:rPr>
        <w:t xml:space="preserve"> </w:t>
      </w:r>
      <w:r>
        <w:t>(</w:t>
      </w:r>
      <w:proofErr w:type="spellStart"/>
      <w:r>
        <w:t>xii</w:t>
      </w:r>
      <w:proofErr w:type="spellEnd"/>
      <w:r>
        <w:t>)</w:t>
      </w:r>
      <w:r>
        <w:rPr>
          <w:spacing w:val="-9"/>
        </w:rPr>
        <w:t xml:space="preserve"> </w:t>
      </w:r>
      <w:r>
        <w:t>recibir</w:t>
      </w:r>
      <w:r>
        <w:rPr>
          <w:spacing w:val="-9"/>
        </w:rPr>
        <w:t xml:space="preserve"> </w:t>
      </w:r>
      <w:r>
        <w:t>notificaciones</w:t>
      </w:r>
      <w:r>
        <w:rPr>
          <w:spacing w:val="-8"/>
        </w:rPr>
        <w:t xml:space="preserve"> </w:t>
      </w:r>
      <w:r>
        <w:t>oportunas</w:t>
      </w:r>
      <w:r>
        <w:rPr>
          <w:spacing w:val="-8"/>
        </w:rPr>
        <w:t xml:space="preserve"> </w:t>
      </w:r>
      <w:r>
        <w:t>y</w:t>
      </w:r>
      <w:r>
        <w:rPr>
          <w:spacing w:val="-8"/>
        </w:rPr>
        <w:t xml:space="preserve"> </w:t>
      </w:r>
      <w:r>
        <w:t>conforme</w:t>
      </w:r>
      <w:r>
        <w:rPr>
          <w:spacing w:val="-9"/>
        </w:rPr>
        <w:t xml:space="preserve"> </w:t>
      </w:r>
      <w:r>
        <w:t>a</w:t>
      </w:r>
      <w:r>
        <w:rPr>
          <w:spacing w:val="-7"/>
        </w:rPr>
        <w:t xml:space="preserve"> </w:t>
      </w:r>
      <w:r>
        <w:t>la</w:t>
      </w:r>
      <w:r>
        <w:rPr>
          <w:spacing w:val="-7"/>
        </w:rPr>
        <w:t xml:space="preserve"> </w:t>
      </w:r>
      <w:r>
        <w:t>ley;</w:t>
      </w:r>
      <w:r>
        <w:rPr>
          <w:spacing w:val="-7"/>
        </w:rPr>
        <w:t xml:space="preserve"> </w:t>
      </w:r>
      <w:r>
        <w:t>(</w:t>
      </w:r>
      <w:proofErr w:type="spellStart"/>
      <w:r>
        <w:t>xiii</w:t>
      </w:r>
      <w:proofErr w:type="spellEnd"/>
      <w:r>
        <w:t>) tener</w:t>
      </w:r>
      <w:r>
        <w:rPr>
          <w:spacing w:val="-8"/>
        </w:rPr>
        <w:t xml:space="preserve"> </w:t>
      </w:r>
      <w:r>
        <w:t>acceso</w:t>
      </w:r>
      <w:r>
        <w:rPr>
          <w:spacing w:val="-7"/>
        </w:rPr>
        <w:t xml:space="preserve"> </w:t>
      </w:r>
      <w:r>
        <w:t>a</w:t>
      </w:r>
      <w:r>
        <w:rPr>
          <w:spacing w:val="-7"/>
        </w:rPr>
        <w:t xml:space="preserve"> </w:t>
      </w:r>
      <w:r>
        <w:t>la</w:t>
      </w:r>
      <w:r>
        <w:rPr>
          <w:spacing w:val="-7"/>
        </w:rPr>
        <w:t xml:space="preserve"> </w:t>
      </w:r>
      <w:r>
        <w:t>información</w:t>
      </w:r>
      <w:r>
        <w:rPr>
          <w:spacing w:val="-7"/>
        </w:rPr>
        <w:t xml:space="preserve"> </w:t>
      </w:r>
      <w:r>
        <w:t>y</w:t>
      </w:r>
      <w:r>
        <w:rPr>
          <w:spacing w:val="-8"/>
        </w:rPr>
        <w:t xml:space="preserve"> </w:t>
      </w:r>
      <w:r>
        <w:t>documentación</w:t>
      </w:r>
      <w:r>
        <w:rPr>
          <w:spacing w:val="-7"/>
        </w:rPr>
        <w:t xml:space="preserve"> </w:t>
      </w:r>
      <w:r>
        <w:t>sobre</w:t>
      </w:r>
      <w:r>
        <w:rPr>
          <w:spacing w:val="-7"/>
        </w:rPr>
        <w:t xml:space="preserve"> </w:t>
      </w:r>
      <w:r>
        <w:t>la</w:t>
      </w:r>
      <w:r>
        <w:rPr>
          <w:spacing w:val="-7"/>
        </w:rPr>
        <w:t xml:space="preserve"> </w:t>
      </w:r>
      <w:r>
        <w:t>actuación;</w:t>
      </w:r>
      <w:r>
        <w:rPr>
          <w:spacing w:val="-10"/>
        </w:rPr>
        <w:t xml:space="preserve"> </w:t>
      </w:r>
      <w:r>
        <w:t>(</w:t>
      </w:r>
      <w:proofErr w:type="spellStart"/>
      <w:r>
        <w:t>xiv</w:t>
      </w:r>
      <w:proofErr w:type="spellEnd"/>
      <w:r>
        <w:t>)</w:t>
      </w:r>
      <w:r>
        <w:rPr>
          <w:spacing w:val="-8"/>
        </w:rPr>
        <w:t xml:space="preserve"> </w:t>
      </w:r>
      <w:r>
        <w:t>controvertir los elementos probatorios antes de la decisión; (</w:t>
      </w:r>
      <w:proofErr w:type="spellStart"/>
      <w:r>
        <w:t>xv</w:t>
      </w:r>
      <w:proofErr w:type="spellEnd"/>
      <w:r>
        <w:t>) obtener asesoría legal; y (</w:t>
      </w:r>
      <w:proofErr w:type="spellStart"/>
      <w:r>
        <w:t>xvi</w:t>
      </w:r>
      <w:proofErr w:type="spellEnd"/>
      <w:r>
        <w:t>) tener la posibilidad de intentar mecanismos contra las decisiones administrativas - interponer recursos-</w:t>
      </w:r>
      <w:r>
        <w:rPr>
          <w:position w:val="8"/>
          <w:sz w:val="16"/>
        </w:rPr>
        <w:t>74</w:t>
      </w:r>
      <w:r>
        <w:t>.</w:t>
      </w:r>
    </w:p>
    <w:p w14:paraId="265A7050" w14:textId="77777777" w:rsidR="004F3459" w:rsidRDefault="004F3459">
      <w:pPr>
        <w:pStyle w:val="Textoindependiente"/>
        <w:spacing w:before="135"/>
      </w:pPr>
    </w:p>
    <w:p w14:paraId="7693700C" w14:textId="77777777" w:rsidR="004F3459" w:rsidRDefault="002F64EB">
      <w:pPr>
        <w:pStyle w:val="Textoindependiente"/>
        <w:spacing w:before="1" w:line="360" w:lineRule="auto"/>
        <w:ind w:left="542" w:right="196"/>
        <w:jc w:val="both"/>
      </w:pPr>
      <w:r>
        <w:t>Ahora bien, en lo que concierne a la declaratoria de ocurrencia del siniestro de calidad y correcto funcionamiento de los bienes -que no tiene carácter sancionatorio-, es importante precisar que, derivado de su naturaleza eminentemente indemnizatoria, no es menester que las entidades públicas, previo a</w:t>
      </w:r>
      <w:r>
        <w:rPr>
          <w:spacing w:val="4"/>
        </w:rPr>
        <w:t xml:space="preserve"> </w:t>
      </w:r>
      <w:r>
        <w:t>la</w:t>
      </w:r>
      <w:r>
        <w:rPr>
          <w:spacing w:val="1"/>
        </w:rPr>
        <w:t xml:space="preserve"> </w:t>
      </w:r>
      <w:r>
        <w:t>adopción</w:t>
      </w:r>
      <w:r>
        <w:rPr>
          <w:spacing w:val="5"/>
        </w:rPr>
        <w:t xml:space="preserve"> </w:t>
      </w:r>
      <w:r>
        <w:t>de</w:t>
      </w:r>
      <w:r>
        <w:rPr>
          <w:spacing w:val="4"/>
        </w:rPr>
        <w:t xml:space="preserve"> </w:t>
      </w:r>
      <w:r>
        <w:t>su</w:t>
      </w:r>
      <w:r>
        <w:rPr>
          <w:spacing w:val="1"/>
        </w:rPr>
        <w:t xml:space="preserve"> </w:t>
      </w:r>
      <w:r>
        <w:t>decisión,</w:t>
      </w:r>
      <w:r>
        <w:rPr>
          <w:spacing w:val="8"/>
        </w:rPr>
        <w:t xml:space="preserve"> </w:t>
      </w:r>
      <w:r>
        <w:t>adelanten</w:t>
      </w:r>
      <w:r>
        <w:rPr>
          <w:spacing w:val="2"/>
        </w:rPr>
        <w:t xml:space="preserve"> </w:t>
      </w:r>
      <w:r>
        <w:t>una actuación</w:t>
      </w:r>
      <w:r>
        <w:rPr>
          <w:spacing w:val="4"/>
        </w:rPr>
        <w:t xml:space="preserve"> </w:t>
      </w:r>
      <w:r>
        <w:t>administrativa</w:t>
      </w:r>
      <w:r>
        <w:rPr>
          <w:spacing w:val="4"/>
        </w:rPr>
        <w:t xml:space="preserve"> </w:t>
      </w:r>
      <w:r>
        <w:t>contractual</w:t>
      </w:r>
      <w:r>
        <w:rPr>
          <w:spacing w:val="4"/>
        </w:rPr>
        <w:t xml:space="preserve"> </w:t>
      </w:r>
      <w:r>
        <w:rPr>
          <w:spacing w:val="-10"/>
        </w:rPr>
        <w:t>o</w:t>
      </w:r>
    </w:p>
    <w:p w14:paraId="113E650A" w14:textId="77777777" w:rsidR="004F3459" w:rsidRDefault="004F3459">
      <w:pPr>
        <w:pStyle w:val="Textoindependiente"/>
        <w:rPr>
          <w:sz w:val="20"/>
        </w:rPr>
      </w:pPr>
    </w:p>
    <w:p w14:paraId="21B6DAAB" w14:textId="77777777" w:rsidR="004F3459" w:rsidRDefault="002F64EB">
      <w:pPr>
        <w:pStyle w:val="Textoindependiente"/>
        <w:spacing w:before="13"/>
        <w:rPr>
          <w:sz w:val="20"/>
        </w:rPr>
      </w:pPr>
      <w:r>
        <w:rPr>
          <w:noProof/>
        </w:rPr>
        <mc:AlternateContent>
          <mc:Choice Requires="wps">
            <w:drawing>
              <wp:anchor distT="0" distB="0" distL="0" distR="0" simplePos="0" relativeHeight="251658270" behindDoc="1" locked="0" layoutInCell="1" allowOverlap="1" wp14:anchorId="4658D29B" wp14:editId="58946F15">
                <wp:simplePos x="0" y="0"/>
                <wp:positionH relativeFrom="page">
                  <wp:posOffset>1080820</wp:posOffset>
                </wp:positionH>
                <wp:positionV relativeFrom="paragraph">
                  <wp:posOffset>169893</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1DFF7" id="Graphic 35" o:spid="_x0000_s1026" style="position:absolute;margin-left:85.1pt;margin-top:13.4pt;width:144.05pt;height:.75pt;z-index:-25165821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" path="m1829054,l,,,9143r1829054,l1829054,xe" fillcolor="black" stroked="f">
                <v:path arrowok="t"/>
                <w10:wrap type="topAndBottom" anchorx="page"/>
              </v:shape>
            </w:pict>
          </mc:Fallback>
        </mc:AlternateContent>
      </w:r>
    </w:p>
    <w:p w14:paraId="7EEFA823" w14:textId="77777777" w:rsidR="004F3459" w:rsidRDefault="002F64EB">
      <w:pPr>
        <w:spacing w:before="100"/>
        <w:ind w:left="542"/>
        <w:rPr>
          <w:sz w:val="20"/>
        </w:rPr>
      </w:pPr>
      <w:r>
        <w:rPr>
          <w:position w:val="6"/>
          <w:sz w:val="13"/>
        </w:rPr>
        <w:t>74</w:t>
      </w:r>
      <w:r>
        <w:rPr>
          <w:spacing w:val="12"/>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5"/>
          <w:sz w:val="20"/>
        </w:rPr>
        <w:t xml:space="preserve"> </w:t>
      </w:r>
      <w:r>
        <w:rPr>
          <w:sz w:val="20"/>
        </w:rPr>
        <w:t>Estado,</w:t>
      </w:r>
      <w:r>
        <w:rPr>
          <w:spacing w:val="-4"/>
          <w:sz w:val="20"/>
        </w:rPr>
        <w:t xml:space="preserve"> </w:t>
      </w:r>
      <w:r>
        <w:rPr>
          <w:sz w:val="20"/>
        </w:rPr>
        <w:t>Sección</w:t>
      </w:r>
      <w:r>
        <w:rPr>
          <w:spacing w:val="-8"/>
          <w:sz w:val="20"/>
        </w:rPr>
        <w:t xml:space="preserve"> </w:t>
      </w:r>
      <w:r>
        <w:rPr>
          <w:sz w:val="20"/>
        </w:rPr>
        <w:t>Tercera.</w:t>
      </w:r>
      <w:r>
        <w:rPr>
          <w:spacing w:val="-4"/>
          <w:sz w:val="20"/>
        </w:rPr>
        <w:t xml:space="preserve"> </w:t>
      </w:r>
      <w:r>
        <w:rPr>
          <w:sz w:val="20"/>
        </w:rPr>
        <w:t>Sentencia</w:t>
      </w:r>
      <w:r>
        <w:rPr>
          <w:spacing w:val="-5"/>
          <w:sz w:val="20"/>
        </w:rPr>
        <w:t xml:space="preserve"> </w:t>
      </w:r>
      <w:r>
        <w:rPr>
          <w:sz w:val="20"/>
        </w:rPr>
        <w:t>del</w:t>
      </w:r>
      <w:r>
        <w:rPr>
          <w:spacing w:val="-5"/>
          <w:sz w:val="20"/>
        </w:rPr>
        <w:t xml:space="preserve"> </w:t>
      </w:r>
      <w:r>
        <w:rPr>
          <w:sz w:val="20"/>
        </w:rPr>
        <w:t>17</w:t>
      </w:r>
      <w:r>
        <w:rPr>
          <w:spacing w:val="-5"/>
          <w:sz w:val="20"/>
        </w:rPr>
        <w:t xml:space="preserve"> </w:t>
      </w:r>
      <w:r>
        <w:rPr>
          <w:sz w:val="20"/>
        </w:rPr>
        <w:t>de</w:t>
      </w:r>
      <w:r>
        <w:rPr>
          <w:spacing w:val="-7"/>
          <w:sz w:val="20"/>
        </w:rPr>
        <w:t xml:space="preserve"> </w:t>
      </w:r>
      <w:r>
        <w:rPr>
          <w:sz w:val="20"/>
        </w:rPr>
        <w:t>marzo</w:t>
      </w:r>
      <w:r>
        <w:rPr>
          <w:spacing w:val="-6"/>
          <w:sz w:val="20"/>
        </w:rPr>
        <w:t xml:space="preserve"> </w:t>
      </w:r>
      <w:r>
        <w:rPr>
          <w:sz w:val="20"/>
        </w:rPr>
        <w:t>de</w:t>
      </w:r>
      <w:r>
        <w:rPr>
          <w:spacing w:val="-5"/>
          <w:sz w:val="20"/>
        </w:rPr>
        <w:t xml:space="preserve"> </w:t>
      </w:r>
      <w:r>
        <w:rPr>
          <w:sz w:val="20"/>
        </w:rPr>
        <w:t>2010.</w:t>
      </w:r>
      <w:r>
        <w:rPr>
          <w:spacing w:val="-4"/>
          <w:sz w:val="20"/>
        </w:rPr>
        <w:t xml:space="preserve"> </w:t>
      </w:r>
      <w:r>
        <w:rPr>
          <w:sz w:val="20"/>
        </w:rPr>
        <w:t>Rad.:</w:t>
      </w:r>
      <w:r>
        <w:rPr>
          <w:spacing w:val="-5"/>
          <w:sz w:val="20"/>
        </w:rPr>
        <w:t xml:space="preserve"> </w:t>
      </w:r>
      <w:r>
        <w:rPr>
          <w:spacing w:val="-2"/>
          <w:sz w:val="20"/>
        </w:rPr>
        <w:t>18394.</w:t>
      </w:r>
    </w:p>
    <w:p w14:paraId="4B1234A2" w14:textId="77777777" w:rsidR="004F3459" w:rsidRDefault="004F3459">
      <w:pPr>
        <w:rPr>
          <w:sz w:val="20"/>
        </w:rPr>
        <w:sectPr w:rsidR="004F3459" w:rsidSect="00605E9E">
          <w:pgSz w:w="12240" w:h="20160"/>
          <w:pgMar w:top="2300" w:right="1500" w:bottom="280" w:left="1160" w:header="600" w:footer="0" w:gutter="0"/>
          <w:cols w:space="720"/>
        </w:sectPr>
      </w:pPr>
    </w:p>
    <w:p w14:paraId="147A16AD" w14:textId="77777777" w:rsidR="004F3459" w:rsidRDefault="004F3459">
      <w:pPr>
        <w:pStyle w:val="Textoindependiente"/>
        <w:spacing w:before="130"/>
      </w:pPr>
    </w:p>
    <w:p w14:paraId="2AC4ACF0" w14:textId="77777777" w:rsidR="004F3459" w:rsidRDefault="002F64EB">
      <w:pPr>
        <w:pStyle w:val="Textoindependiente"/>
        <w:spacing w:line="360" w:lineRule="auto"/>
        <w:ind w:left="542" w:right="194"/>
        <w:jc w:val="both"/>
      </w:pPr>
      <w:r>
        <w:t>un procedimiento administrativo en estricto sentido. Al contratista y a la compañía de seguros, con el propósito de garantizar su derecho al debido proceso, se les debe</w:t>
      </w:r>
      <w:r>
        <w:rPr>
          <w:spacing w:val="-7"/>
        </w:rPr>
        <w:t xml:space="preserve"> </w:t>
      </w:r>
      <w:r>
        <w:t>permitir</w:t>
      </w:r>
      <w:r>
        <w:rPr>
          <w:spacing w:val="-8"/>
        </w:rPr>
        <w:t xml:space="preserve"> </w:t>
      </w:r>
      <w:r>
        <w:t>impugnar</w:t>
      </w:r>
      <w:r>
        <w:rPr>
          <w:spacing w:val="-7"/>
        </w:rPr>
        <w:t xml:space="preserve"> </w:t>
      </w:r>
      <w:r>
        <w:t>el</w:t>
      </w:r>
      <w:r>
        <w:rPr>
          <w:spacing w:val="-8"/>
        </w:rPr>
        <w:t xml:space="preserve"> </w:t>
      </w:r>
      <w:r>
        <w:t>acto</w:t>
      </w:r>
      <w:r>
        <w:rPr>
          <w:spacing w:val="-9"/>
        </w:rPr>
        <w:t xml:space="preserve"> </w:t>
      </w:r>
      <w:r>
        <w:t>administrativo</w:t>
      </w:r>
      <w:r>
        <w:rPr>
          <w:spacing w:val="-11"/>
        </w:rPr>
        <w:t xml:space="preserve"> </w:t>
      </w:r>
      <w:r>
        <w:t>que</w:t>
      </w:r>
      <w:r>
        <w:rPr>
          <w:spacing w:val="-9"/>
        </w:rPr>
        <w:t xml:space="preserve"> </w:t>
      </w:r>
      <w:r>
        <w:t>declara</w:t>
      </w:r>
      <w:r>
        <w:rPr>
          <w:spacing w:val="-8"/>
        </w:rPr>
        <w:t xml:space="preserve"> </w:t>
      </w:r>
      <w:r>
        <w:t>la</w:t>
      </w:r>
      <w:r>
        <w:rPr>
          <w:spacing w:val="-10"/>
        </w:rPr>
        <w:t xml:space="preserve"> </w:t>
      </w:r>
      <w:r>
        <w:t>ocurrencia</w:t>
      </w:r>
      <w:r>
        <w:rPr>
          <w:spacing w:val="-7"/>
        </w:rPr>
        <w:t xml:space="preserve"> </w:t>
      </w:r>
      <w:r>
        <w:t>del</w:t>
      </w:r>
      <w:r>
        <w:rPr>
          <w:spacing w:val="-11"/>
        </w:rPr>
        <w:t xml:space="preserve"> </w:t>
      </w:r>
      <w:r>
        <w:t>siniestro a</w:t>
      </w:r>
      <w:r>
        <w:rPr>
          <w:spacing w:val="-1"/>
        </w:rPr>
        <w:t xml:space="preserve"> </w:t>
      </w:r>
      <w:r>
        <w:t>través</w:t>
      </w:r>
      <w:r>
        <w:rPr>
          <w:spacing w:val="-2"/>
        </w:rPr>
        <w:t xml:space="preserve"> </w:t>
      </w:r>
      <w:r>
        <w:t>de</w:t>
      </w:r>
      <w:r>
        <w:rPr>
          <w:spacing w:val="-1"/>
        </w:rPr>
        <w:t xml:space="preserve"> </w:t>
      </w:r>
      <w:r>
        <w:t>la interposición</w:t>
      </w:r>
      <w:r>
        <w:rPr>
          <w:spacing w:val="-1"/>
        </w:rPr>
        <w:t xml:space="preserve"> </w:t>
      </w:r>
      <w:r>
        <w:t>del</w:t>
      </w:r>
      <w:r>
        <w:rPr>
          <w:spacing w:val="-2"/>
        </w:rPr>
        <w:t xml:space="preserve"> </w:t>
      </w:r>
      <w:r>
        <w:t>recurso</w:t>
      </w:r>
      <w:r>
        <w:rPr>
          <w:spacing w:val="-4"/>
        </w:rPr>
        <w:t xml:space="preserve"> </w:t>
      </w:r>
      <w:r>
        <w:t>de</w:t>
      </w:r>
      <w:r>
        <w:rPr>
          <w:spacing w:val="-3"/>
        </w:rPr>
        <w:t xml:space="preserve"> </w:t>
      </w:r>
      <w:r>
        <w:t>reposición,</w:t>
      </w:r>
      <w:r>
        <w:rPr>
          <w:spacing w:val="-3"/>
        </w:rPr>
        <w:t xml:space="preserve"> </w:t>
      </w:r>
      <w:r>
        <w:t>para</w:t>
      </w:r>
      <w:r>
        <w:rPr>
          <w:spacing w:val="-4"/>
        </w:rPr>
        <w:t xml:space="preserve"> </w:t>
      </w:r>
      <w:r>
        <w:t>que</w:t>
      </w:r>
      <w:r>
        <w:rPr>
          <w:spacing w:val="-2"/>
        </w:rPr>
        <w:t xml:space="preserve"> </w:t>
      </w:r>
      <w:r>
        <w:t>puedan</w:t>
      </w:r>
      <w:r>
        <w:rPr>
          <w:spacing w:val="-1"/>
        </w:rPr>
        <w:t xml:space="preserve"> </w:t>
      </w:r>
      <w:r>
        <w:t>controvertir las</w:t>
      </w:r>
      <w:r>
        <w:rPr>
          <w:spacing w:val="-10"/>
        </w:rPr>
        <w:t xml:space="preserve"> </w:t>
      </w:r>
      <w:r>
        <w:t>razones</w:t>
      </w:r>
      <w:r>
        <w:rPr>
          <w:spacing w:val="-10"/>
        </w:rPr>
        <w:t xml:space="preserve"> </w:t>
      </w:r>
      <w:r>
        <w:t>aducidas</w:t>
      </w:r>
      <w:r>
        <w:rPr>
          <w:spacing w:val="-10"/>
        </w:rPr>
        <w:t xml:space="preserve"> </w:t>
      </w:r>
      <w:r>
        <w:t>por</w:t>
      </w:r>
      <w:r>
        <w:rPr>
          <w:spacing w:val="-11"/>
        </w:rPr>
        <w:t xml:space="preserve"> </w:t>
      </w:r>
      <w:r>
        <w:t>la</w:t>
      </w:r>
      <w:r>
        <w:rPr>
          <w:spacing w:val="-10"/>
        </w:rPr>
        <w:t xml:space="preserve"> </w:t>
      </w:r>
      <w:r>
        <w:t>Administración,</w:t>
      </w:r>
      <w:r>
        <w:rPr>
          <w:spacing w:val="-12"/>
        </w:rPr>
        <w:t xml:space="preserve"> </w:t>
      </w:r>
      <w:r>
        <w:t>así</w:t>
      </w:r>
      <w:r>
        <w:rPr>
          <w:spacing w:val="-10"/>
        </w:rPr>
        <w:t xml:space="preserve"> </w:t>
      </w:r>
      <w:r>
        <w:t>como</w:t>
      </w:r>
      <w:r>
        <w:rPr>
          <w:spacing w:val="-9"/>
        </w:rPr>
        <w:t xml:space="preserve"> </w:t>
      </w:r>
      <w:r>
        <w:t>las</w:t>
      </w:r>
      <w:r>
        <w:rPr>
          <w:spacing w:val="-12"/>
        </w:rPr>
        <w:t xml:space="preserve"> </w:t>
      </w:r>
      <w:r>
        <w:t>pruebas</w:t>
      </w:r>
      <w:r>
        <w:rPr>
          <w:spacing w:val="-11"/>
        </w:rPr>
        <w:t xml:space="preserve"> </w:t>
      </w:r>
      <w:r>
        <w:t>que</w:t>
      </w:r>
      <w:r>
        <w:rPr>
          <w:spacing w:val="-9"/>
        </w:rPr>
        <w:t xml:space="preserve"> </w:t>
      </w:r>
      <w:r>
        <w:t>las</w:t>
      </w:r>
      <w:r>
        <w:rPr>
          <w:spacing w:val="-9"/>
        </w:rPr>
        <w:t xml:space="preserve"> </w:t>
      </w:r>
      <w:r>
        <w:t>sustentan y también para que aporten las que estimen convenientes</w:t>
      </w:r>
      <w:r>
        <w:rPr>
          <w:position w:val="8"/>
          <w:sz w:val="16"/>
        </w:rPr>
        <w:t>75</w:t>
      </w:r>
      <w:r>
        <w:t>.</w:t>
      </w:r>
    </w:p>
    <w:p w14:paraId="562B2E9B" w14:textId="77777777" w:rsidR="004F3459" w:rsidRDefault="004F3459">
      <w:pPr>
        <w:pStyle w:val="Textoindependiente"/>
        <w:spacing w:before="132"/>
      </w:pPr>
    </w:p>
    <w:p w14:paraId="51A7CBB8" w14:textId="77777777" w:rsidR="004F3459" w:rsidRDefault="002F64EB">
      <w:pPr>
        <w:pStyle w:val="Textoindependiente"/>
        <w:spacing w:line="360" w:lineRule="auto"/>
        <w:ind w:left="542" w:right="195"/>
        <w:jc w:val="both"/>
      </w:pPr>
      <w:r>
        <w:t>Descendiendo</w:t>
      </w:r>
      <w:r>
        <w:rPr>
          <w:spacing w:val="-6"/>
        </w:rPr>
        <w:t xml:space="preserve"> </w:t>
      </w:r>
      <w:r>
        <w:t>al</w:t>
      </w:r>
      <w:r>
        <w:rPr>
          <w:spacing w:val="-9"/>
        </w:rPr>
        <w:t xml:space="preserve"> </w:t>
      </w:r>
      <w:r>
        <w:t>caso</w:t>
      </w:r>
      <w:r>
        <w:rPr>
          <w:spacing w:val="-8"/>
        </w:rPr>
        <w:t xml:space="preserve"> </w:t>
      </w:r>
      <w:r>
        <w:t>concreto,</w:t>
      </w:r>
      <w:r>
        <w:rPr>
          <w:spacing w:val="-7"/>
        </w:rPr>
        <w:t xml:space="preserve"> </w:t>
      </w:r>
      <w:r>
        <w:t>examinadas</w:t>
      </w:r>
      <w:r>
        <w:rPr>
          <w:spacing w:val="-8"/>
        </w:rPr>
        <w:t xml:space="preserve"> </w:t>
      </w:r>
      <w:r>
        <w:t>en</w:t>
      </w:r>
      <w:r>
        <w:rPr>
          <w:spacing w:val="-5"/>
        </w:rPr>
        <w:t xml:space="preserve"> </w:t>
      </w:r>
      <w:r>
        <w:t>conjunto</w:t>
      </w:r>
      <w:r>
        <w:rPr>
          <w:spacing w:val="-6"/>
        </w:rPr>
        <w:t xml:space="preserve"> </w:t>
      </w:r>
      <w:r>
        <w:t>las</w:t>
      </w:r>
      <w:r>
        <w:rPr>
          <w:spacing w:val="-7"/>
        </w:rPr>
        <w:t xml:space="preserve"> </w:t>
      </w:r>
      <w:r>
        <w:t>pruebas</w:t>
      </w:r>
      <w:r>
        <w:rPr>
          <w:spacing w:val="-5"/>
        </w:rPr>
        <w:t xml:space="preserve"> </w:t>
      </w:r>
      <w:r>
        <w:t>que</w:t>
      </w:r>
      <w:r>
        <w:rPr>
          <w:spacing w:val="-7"/>
        </w:rPr>
        <w:t xml:space="preserve"> </w:t>
      </w:r>
      <w:r>
        <w:t>obran</w:t>
      </w:r>
      <w:r>
        <w:rPr>
          <w:spacing w:val="-7"/>
        </w:rPr>
        <w:t xml:space="preserve"> </w:t>
      </w:r>
      <w:r>
        <w:t>en el expediente, la Sala encuentra acreditado: (i) que por</w:t>
      </w:r>
      <w:r>
        <w:rPr>
          <w:spacing w:val="-1"/>
        </w:rPr>
        <w:t xml:space="preserve"> </w:t>
      </w:r>
      <w:r>
        <w:t>medio de la Resolución n.º 0725</w:t>
      </w:r>
      <w:r>
        <w:rPr>
          <w:spacing w:val="-17"/>
        </w:rPr>
        <w:t xml:space="preserve"> </w:t>
      </w:r>
      <w:r>
        <w:t>del</w:t>
      </w:r>
      <w:r>
        <w:rPr>
          <w:spacing w:val="-17"/>
        </w:rPr>
        <w:t xml:space="preserve"> </w:t>
      </w:r>
      <w:r>
        <w:t>27</w:t>
      </w:r>
      <w:r>
        <w:rPr>
          <w:spacing w:val="-15"/>
        </w:rPr>
        <w:t xml:space="preserve"> </w:t>
      </w:r>
      <w:r>
        <w:t>de</w:t>
      </w:r>
      <w:r>
        <w:rPr>
          <w:spacing w:val="-15"/>
        </w:rPr>
        <w:t xml:space="preserve"> </w:t>
      </w:r>
      <w:r>
        <w:t>julio</w:t>
      </w:r>
      <w:r>
        <w:rPr>
          <w:spacing w:val="-16"/>
        </w:rPr>
        <w:t xml:space="preserve"> </w:t>
      </w:r>
      <w:r>
        <w:t>de</w:t>
      </w:r>
      <w:r>
        <w:rPr>
          <w:spacing w:val="-17"/>
        </w:rPr>
        <w:t xml:space="preserve"> </w:t>
      </w:r>
      <w:r>
        <w:t>2004,</w:t>
      </w:r>
      <w:r>
        <w:rPr>
          <w:spacing w:val="-16"/>
        </w:rPr>
        <w:t xml:space="preserve"> </w:t>
      </w:r>
      <w:r>
        <w:t>el</w:t>
      </w:r>
      <w:r>
        <w:rPr>
          <w:spacing w:val="-14"/>
        </w:rPr>
        <w:t xml:space="preserve"> </w:t>
      </w:r>
      <w:r>
        <w:t>Ministerio</w:t>
      </w:r>
      <w:r>
        <w:rPr>
          <w:spacing w:val="-15"/>
        </w:rPr>
        <w:t xml:space="preserve"> </w:t>
      </w:r>
      <w:r>
        <w:t>de</w:t>
      </w:r>
      <w:r>
        <w:rPr>
          <w:spacing w:val="-16"/>
        </w:rPr>
        <w:t xml:space="preserve"> </w:t>
      </w:r>
      <w:r>
        <w:t>Defensa</w:t>
      </w:r>
      <w:r>
        <w:rPr>
          <w:spacing w:val="-13"/>
        </w:rPr>
        <w:t xml:space="preserve"> </w:t>
      </w:r>
      <w:r>
        <w:t>Nacional</w:t>
      </w:r>
      <w:r>
        <w:rPr>
          <w:spacing w:val="-17"/>
        </w:rPr>
        <w:t xml:space="preserve"> </w:t>
      </w:r>
      <w:r>
        <w:t>declaró</w:t>
      </w:r>
      <w:r>
        <w:rPr>
          <w:spacing w:val="-14"/>
        </w:rPr>
        <w:t xml:space="preserve"> </w:t>
      </w:r>
      <w:r>
        <w:t>la</w:t>
      </w:r>
      <w:r>
        <w:rPr>
          <w:spacing w:val="-16"/>
        </w:rPr>
        <w:t xml:space="preserve"> </w:t>
      </w:r>
      <w:r>
        <w:t>ocurrencia del siniestro de calidad, ordenando notificar la decisión al contratista y a la aseguradora (hecho probado 6.3.9.); (ii) que el 17 de agosto de 2004 el contratista interpuso</w:t>
      </w:r>
      <w:r>
        <w:rPr>
          <w:spacing w:val="-6"/>
        </w:rPr>
        <w:t xml:space="preserve"> </w:t>
      </w:r>
      <w:r>
        <w:t>recurso</w:t>
      </w:r>
      <w:r>
        <w:rPr>
          <w:spacing w:val="-9"/>
        </w:rPr>
        <w:t xml:space="preserve"> </w:t>
      </w:r>
      <w:r>
        <w:t>de</w:t>
      </w:r>
      <w:r>
        <w:rPr>
          <w:spacing w:val="-6"/>
        </w:rPr>
        <w:t xml:space="preserve"> </w:t>
      </w:r>
      <w:r>
        <w:t>reposición</w:t>
      </w:r>
      <w:r>
        <w:rPr>
          <w:spacing w:val="-8"/>
        </w:rPr>
        <w:t xml:space="preserve"> </w:t>
      </w:r>
      <w:r>
        <w:t>contra</w:t>
      </w:r>
      <w:r>
        <w:rPr>
          <w:spacing w:val="-6"/>
        </w:rPr>
        <w:t xml:space="preserve"> </w:t>
      </w:r>
      <w:r>
        <w:t>la</w:t>
      </w:r>
      <w:r>
        <w:rPr>
          <w:spacing w:val="-6"/>
        </w:rPr>
        <w:t xml:space="preserve"> </w:t>
      </w:r>
      <w:r>
        <w:t>anterior</w:t>
      </w:r>
      <w:r>
        <w:rPr>
          <w:spacing w:val="-7"/>
        </w:rPr>
        <w:t xml:space="preserve"> </w:t>
      </w:r>
      <w:r>
        <w:t>decisión (hecho</w:t>
      </w:r>
      <w:r>
        <w:rPr>
          <w:spacing w:val="-8"/>
        </w:rPr>
        <w:t xml:space="preserve"> </w:t>
      </w:r>
      <w:r>
        <w:t>probado</w:t>
      </w:r>
      <w:r>
        <w:rPr>
          <w:spacing w:val="-4"/>
        </w:rPr>
        <w:t xml:space="preserve"> </w:t>
      </w:r>
      <w:r>
        <w:t>6.3.10.); y (iii) que por medio de la Resolución n.º 1172 del 19 de octubre de 2004, el Ministerio de Defensa Nacional resolvió el recurso de reposición interpuesto por el contratista (hecho probado 6.3.11.).</w:t>
      </w:r>
    </w:p>
    <w:p w14:paraId="2D3F42C3" w14:textId="77777777" w:rsidR="004F3459" w:rsidRDefault="004F3459">
      <w:pPr>
        <w:pStyle w:val="Textoindependiente"/>
        <w:spacing w:before="139"/>
      </w:pPr>
    </w:p>
    <w:p w14:paraId="6EF10269" w14:textId="77777777" w:rsidR="004F3459" w:rsidRDefault="002F64EB">
      <w:pPr>
        <w:pStyle w:val="Textoindependiente"/>
        <w:spacing w:line="360" w:lineRule="auto"/>
        <w:ind w:left="542" w:right="196"/>
        <w:jc w:val="both"/>
      </w:pPr>
      <w:r>
        <w:t>Bajo</w:t>
      </w:r>
      <w:r>
        <w:rPr>
          <w:spacing w:val="-17"/>
        </w:rPr>
        <w:t xml:space="preserve"> </w:t>
      </w:r>
      <w:r>
        <w:t>el</w:t>
      </w:r>
      <w:r>
        <w:rPr>
          <w:spacing w:val="-17"/>
        </w:rPr>
        <w:t xml:space="preserve"> </w:t>
      </w:r>
      <w:r>
        <w:t>anterior</w:t>
      </w:r>
      <w:r>
        <w:rPr>
          <w:spacing w:val="-16"/>
        </w:rPr>
        <w:t xml:space="preserve"> </w:t>
      </w:r>
      <w:r>
        <w:t>contexto,</w:t>
      </w:r>
      <w:r>
        <w:rPr>
          <w:spacing w:val="-15"/>
        </w:rPr>
        <w:t xml:space="preserve"> </w:t>
      </w:r>
      <w:r>
        <w:t>y</w:t>
      </w:r>
      <w:r>
        <w:rPr>
          <w:spacing w:val="-17"/>
        </w:rPr>
        <w:t xml:space="preserve"> </w:t>
      </w:r>
      <w:r>
        <w:t>contrario</w:t>
      </w:r>
      <w:r>
        <w:rPr>
          <w:spacing w:val="-17"/>
        </w:rPr>
        <w:t xml:space="preserve"> </w:t>
      </w:r>
      <w:r>
        <w:t>a</w:t>
      </w:r>
      <w:r>
        <w:rPr>
          <w:spacing w:val="-13"/>
        </w:rPr>
        <w:t xml:space="preserve"> </w:t>
      </w:r>
      <w:r>
        <w:t>lo</w:t>
      </w:r>
      <w:r>
        <w:rPr>
          <w:spacing w:val="-17"/>
        </w:rPr>
        <w:t xml:space="preserve"> </w:t>
      </w:r>
      <w:r>
        <w:t>afirmado</w:t>
      </w:r>
      <w:r>
        <w:rPr>
          <w:spacing w:val="-14"/>
        </w:rPr>
        <w:t xml:space="preserve"> </w:t>
      </w:r>
      <w:r>
        <w:t>por</w:t>
      </w:r>
      <w:r>
        <w:rPr>
          <w:spacing w:val="-17"/>
        </w:rPr>
        <w:t xml:space="preserve"> </w:t>
      </w:r>
      <w:r>
        <w:t>las</w:t>
      </w:r>
      <w:r>
        <w:rPr>
          <w:spacing w:val="-14"/>
        </w:rPr>
        <w:t xml:space="preserve"> </w:t>
      </w:r>
      <w:r>
        <w:t>recurrentes,</w:t>
      </w:r>
      <w:r>
        <w:rPr>
          <w:spacing w:val="-14"/>
        </w:rPr>
        <w:t xml:space="preserve"> </w:t>
      </w:r>
      <w:r>
        <w:t>en</w:t>
      </w:r>
      <w:r>
        <w:rPr>
          <w:spacing w:val="-17"/>
        </w:rPr>
        <w:t xml:space="preserve"> </w:t>
      </w:r>
      <w:r>
        <w:t>el</w:t>
      </w:r>
      <w:r>
        <w:rPr>
          <w:spacing w:val="-15"/>
        </w:rPr>
        <w:t xml:space="preserve"> </w:t>
      </w:r>
      <w:r>
        <w:t xml:space="preserve">presente caso la Sala no advierte que se hubiera infringido el derecho al debido proceso de la compañía Vector </w:t>
      </w:r>
      <w:proofErr w:type="spellStart"/>
      <w:r>
        <w:t>Aerospace</w:t>
      </w:r>
      <w:proofErr w:type="spellEnd"/>
      <w:r>
        <w:t xml:space="preserve"> </w:t>
      </w:r>
      <w:proofErr w:type="spellStart"/>
      <w:r>
        <w:t>Corporation</w:t>
      </w:r>
      <w:proofErr w:type="spellEnd"/>
      <w:r>
        <w:t>, como pasa a explicarse.</w:t>
      </w:r>
    </w:p>
    <w:p w14:paraId="2EF6729A" w14:textId="77777777" w:rsidR="004F3459" w:rsidRDefault="004F3459">
      <w:pPr>
        <w:pStyle w:val="Textoindependiente"/>
        <w:spacing w:before="138"/>
      </w:pPr>
    </w:p>
    <w:p w14:paraId="3F974C8C" w14:textId="77777777" w:rsidR="004F3459" w:rsidRDefault="002F64EB">
      <w:pPr>
        <w:pStyle w:val="Textoindependiente"/>
        <w:spacing w:before="1" w:line="360" w:lineRule="auto"/>
        <w:ind w:left="542" w:right="197"/>
        <w:jc w:val="both"/>
      </w:pPr>
      <w:r>
        <w:t>Al</w:t>
      </w:r>
      <w:r>
        <w:rPr>
          <w:spacing w:val="-2"/>
        </w:rPr>
        <w:t xml:space="preserve"> </w:t>
      </w:r>
      <w:r>
        <w:t>respecto,</w:t>
      </w:r>
      <w:r>
        <w:rPr>
          <w:spacing w:val="-4"/>
        </w:rPr>
        <w:t xml:space="preserve"> </w:t>
      </w:r>
      <w:r>
        <w:t>tal</w:t>
      </w:r>
      <w:r>
        <w:rPr>
          <w:spacing w:val="-2"/>
        </w:rPr>
        <w:t xml:space="preserve"> </w:t>
      </w:r>
      <w:r>
        <w:t>y</w:t>
      </w:r>
      <w:r>
        <w:rPr>
          <w:spacing w:val="-5"/>
        </w:rPr>
        <w:t xml:space="preserve"> </w:t>
      </w:r>
      <w:r>
        <w:t>como</w:t>
      </w:r>
      <w:r>
        <w:rPr>
          <w:spacing w:val="-4"/>
        </w:rPr>
        <w:t xml:space="preserve"> </w:t>
      </w:r>
      <w:r>
        <w:t>se</w:t>
      </w:r>
      <w:r>
        <w:rPr>
          <w:spacing w:val="-3"/>
        </w:rPr>
        <w:t xml:space="preserve"> </w:t>
      </w:r>
      <w:r>
        <w:t>indicó,</w:t>
      </w:r>
      <w:r>
        <w:rPr>
          <w:spacing w:val="-4"/>
        </w:rPr>
        <w:t xml:space="preserve"> </w:t>
      </w:r>
      <w:r>
        <w:t>en</w:t>
      </w:r>
      <w:r>
        <w:rPr>
          <w:spacing w:val="-4"/>
        </w:rPr>
        <w:t xml:space="preserve"> </w:t>
      </w:r>
      <w:r>
        <w:t>el</w:t>
      </w:r>
      <w:r>
        <w:rPr>
          <w:spacing w:val="-5"/>
        </w:rPr>
        <w:t xml:space="preserve"> </w:t>
      </w:r>
      <w:r>
        <w:t>caso</w:t>
      </w:r>
      <w:r>
        <w:rPr>
          <w:spacing w:val="-2"/>
        </w:rPr>
        <w:t xml:space="preserve"> </w:t>
      </w:r>
      <w:r>
        <w:t>sometido</w:t>
      </w:r>
      <w:r>
        <w:rPr>
          <w:spacing w:val="-4"/>
        </w:rPr>
        <w:t xml:space="preserve"> </w:t>
      </w:r>
      <w:r>
        <w:t>a</w:t>
      </w:r>
      <w:r>
        <w:rPr>
          <w:spacing w:val="-3"/>
        </w:rPr>
        <w:t xml:space="preserve"> </w:t>
      </w:r>
      <w:r>
        <w:t>juicio</w:t>
      </w:r>
      <w:r>
        <w:rPr>
          <w:spacing w:val="-1"/>
        </w:rPr>
        <w:t xml:space="preserve"> </w:t>
      </w:r>
      <w:r>
        <w:t>no</w:t>
      </w:r>
      <w:r>
        <w:rPr>
          <w:spacing w:val="-2"/>
        </w:rPr>
        <w:t xml:space="preserve"> </w:t>
      </w:r>
      <w:r>
        <w:t>se</w:t>
      </w:r>
      <w:r>
        <w:rPr>
          <w:spacing w:val="-4"/>
        </w:rPr>
        <w:t xml:space="preserve"> </w:t>
      </w:r>
      <w:r>
        <w:t>requería</w:t>
      </w:r>
      <w:r>
        <w:rPr>
          <w:spacing w:val="-4"/>
        </w:rPr>
        <w:t xml:space="preserve"> </w:t>
      </w:r>
      <w:r>
        <w:t>que</w:t>
      </w:r>
      <w:r>
        <w:rPr>
          <w:spacing w:val="-6"/>
        </w:rPr>
        <w:t xml:space="preserve"> </w:t>
      </w:r>
      <w:r>
        <w:t>el Ministerio</w:t>
      </w:r>
      <w:r>
        <w:rPr>
          <w:spacing w:val="-17"/>
        </w:rPr>
        <w:t xml:space="preserve"> </w:t>
      </w:r>
      <w:r>
        <w:t>de</w:t>
      </w:r>
      <w:r>
        <w:rPr>
          <w:spacing w:val="-17"/>
        </w:rPr>
        <w:t xml:space="preserve"> </w:t>
      </w:r>
      <w:r>
        <w:t>Defensa</w:t>
      </w:r>
      <w:r>
        <w:rPr>
          <w:spacing w:val="-16"/>
        </w:rPr>
        <w:t xml:space="preserve"> </w:t>
      </w:r>
      <w:r>
        <w:t>Nacional,</w:t>
      </w:r>
      <w:r>
        <w:rPr>
          <w:spacing w:val="-17"/>
        </w:rPr>
        <w:t xml:space="preserve"> </w:t>
      </w:r>
      <w:r>
        <w:t>previo</w:t>
      </w:r>
      <w:r>
        <w:rPr>
          <w:spacing w:val="-17"/>
        </w:rPr>
        <w:t xml:space="preserve"> </w:t>
      </w:r>
      <w:r>
        <w:t>a</w:t>
      </w:r>
      <w:r>
        <w:rPr>
          <w:spacing w:val="-17"/>
        </w:rPr>
        <w:t xml:space="preserve"> </w:t>
      </w:r>
      <w:r>
        <w:t>la</w:t>
      </w:r>
      <w:r>
        <w:rPr>
          <w:spacing w:val="-16"/>
        </w:rPr>
        <w:t xml:space="preserve"> </w:t>
      </w:r>
      <w:r>
        <w:t>declaratoria</w:t>
      </w:r>
      <w:r>
        <w:rPr>
          <w:spacing w:val="-17"/>
        </w:rPr>
        <w:t xml:space="preserve"> </w:t>
      </w:r>
      <w:r>
        <w:t>de</w:t>
      </w:r>
      <w:r>
        <w:rPr>
          <w:spacing w:val="-17"/>
        </w:rPr>
        <w:t xml:space="preserve"> </w:t>
      </w:r>
      <w:r>
        <w:t>la</w:t>
      </w:r>
      <w:r>
        <w:rPr>
          <w:spacing w:val="-16"/>
        </w:rPr>
        <w:t xml:space="preserve"> </w:t>
      </w:r>
      <w:r>
        <w:t>ocurrencia</w:t>
      </w:r>
      <w:r>
        <w:rPr>
          <w:spacing w:val="-17"/>
        </w:rPr>
        <w:t xml:space="preserve"> </w:t>
      </w:r>
      <w:r>
        <w:t>del</w:t>
      </w:r>
      <w:r>
        <w:rPr>
          <w:spacing w:val="-17"/>
        </w:rPr>
        <w:t xml:space="preserve"> </w:t>
      </w:r>
      <w:r>
        <w:t>siniestro de calidad, adelantara una actuación administrativa o un procedimiento con la participación del contratista en el que formulara cargos, decretara y practicara pruebas etc.</w:t>
      </w:r>
    </w:p>
    <w:p w14:paraId="2A605F18" w14:textId="77777777" w:rsidR="004F3459" w:rsidRDefault="004F3459">
      <w:pPr>
        <w:pStyle w:val="Textoindependiente"/>
        <w:spacing w:before="138"/>
      </w:pPr>
    </w:p>
    <w:p w14:paraId="4E2CD317" w14:textId="77777777" w:rsidR="004F3459" w:rsidRDefault="002F64EB">
      <w:pPr>
        <w:pStyle w:val="Textoindependiente"/>
        <w:spacing w:line="360" w:lineRule="auto"/>
        <w:ind w:left="542" w:right="196"/>
        <w:jc w:val="both"/>
      </w:pPr>
      <w:r>
        <w:t xml:space="preserve">Para garantizar el derecho al debido proceso del contratista, era menester que la entidad pública demandada le permitiera impugnar su decisión, como en efecto ocurrió, pues ciertamente el 17 de agosto de 2004 la compañía Vector </w:t>
      </w:r>
      <w:proofErr w:type="spellStart"/>
      <w:r>
        <w:t>Aerospace</w:t>
      </w:r>
      <w:proofErr w:type="spellEnd"/>
      <w:r>
        <w:t xml:space="preserve"> </w:t>
      </w:r>
      <w:proofErr w:type="spellStart"/>
      <w:r>
        <w:t>Corporation</w:t>
      </w:r>
      <w:proofErr w:type="spellEnd"/>
      <w:r>
        <w:t xml:space="preserve"> formuló recurso de reposición contra la Resolución n.º 0725 del 27 de julio</w:t>
      </w:r>
      <w:r>
        <w:rPr>
          <w:spacing w:val="-13"/>
        </w:rPr>
        <w:t xml:space="preserve"> </w:t>
      </w:r>
      <w:r>
        <w:t>de</w:t>
      </w:r>
      <w:r>
        <w:rPr>
          <w:spacing w:val="-15"/>
        </w:rPr>
        <w:t xml:space="preserve"> </w:t>
      </w:r>
      <w:r>
        <w:t>2004</w:t>
      </w:r>
      <w:r>
        <w:rPr>
          <w:spacing w:val="-12"/>
        </w:rPr>
        <w:t xml:space="preserve"> </w:t>
      </w:r>
      <w:r>
        <w:t>(hecho</w:t>
      </w:r>
      <w:r>
        <w:rPr>
          <w:spacing w:val="-15"/>
        </w:rPr>
        <w:t xml:space="preserve"> </w:t>
      </w:r>
      <w:r>
        <w:t>probado</w:t>
      </w:r>
      <w:r>
        <w:rPr>
          <w:spacing w:val="-13"/>
        </w:rPr>
        <w:t xml:space="preserve"> </w:t>
      </w:r>
      <w:r>
        <w:t>6.3.10.),</w:t>
      </w:r>
      <w:r>
        <w:rPr>
          <w:spacing w:val="-13"/>
        </w:rPr>
        <w:t xml:space="preserve"> </w:t>
      </w:r>
      <w:r>
        <w:t>solicitando</w:t>
      </w:r>
      <w:r>
        <w:rPr>
          <w:spacing w:val="-15"/>
        </w:rPr>
        <w:t xml:space="preserve"> </w:t>
      </w:r>
      <w:r>
        <w:t>su</w:t>
      </w:r>
      <w:r>
        <w:rPr>
          <w:spacing w:val="-15"/>
        </w:rPr>
        <w:t xml:space="preserve"> </w:t>
      </w:r>
      <w:r>
        <w:t>revocatoria,</w:t>
      </w:r>
      <w:r>
        <w:rPr>
          <w:spacing w:val="-13"/>
        </w:rPr>
        <w:t xml:space="preserve"> </w:t>
      </w:r>
      <w:r>
        <w:t>de</w:t>
      </w:r>
      <w:r>
        <w:rPr>
          <w:spacing w:val="-15"/>
        </w:rPr>
        <w:t xml:space="preserve"> </w:t>
      </w:r>
      <w:r>
        <w:t>modo</w:t>
      </w:r>
      <w:r>
        <w:rPr>
          <w:spacing w:val="-15"/>
        </w:rPr>
        <w:t xml:space="preserve"> </w:t>
      </w:r>
      <w:r>
        <w:t>que,</w:t>
      </w:r>
      <w:r>
        <w:rPr>
          <w:spacing w:val="-15"/>
        </w:rPr>
        <w:t xml:space="preserve"> </w:t>
      </w:r>
      <w:r>
        <w:t>ante la interposición de este recurso, cualquier reparo frente a la infracción del derecho constitucional aludido queda desvirtuado.</w:t>
      </w:r>
    </w:p>
    <w:p w14:paraId="28AAFC1D" w14:textId="77777777" w:rsidR="004F3459" w:rsidRDefault="004F3459">
      <w:pPr>
        <w:pStyle w:val="Textoindependiente"/>
        <w:rPr>
          <w:sz w:val="20"/>
        </w:rPr>
      </w:pPr>
    </w:p>
    <w:p w14:paraId="4296A772" w14:textId="77777777" w:rsidR="004F3459" w:rsidRDefault="004F3459">
      <w:pPr>
        <w:pStyle w:val="Textoindependiente"/>
        <w:rPr>
          <w:sz w:val="20"/>
        </w:rPr>
      </w:pPr>
    </w:p>
    <w:p w14:paraId="28A2A21F" w14:textId="77777777" w:rsidR="004F3459" w:rsidRDefault="004F3459">
      <w:pPr>
        <w:pStyle w:val="Textoindependiente"/>
        <w:rPr>
          <w:sz w:val="20"/>
        </w:rPr>
      </w:pPr>
    </w:p>
    <w:p w14:paraId="023253B6" w14:textId="77777777" w:rsidR="004F3459" w:rsidRDefault="004F3459">
      <w:pPr>
        <w:pStyle w:val="Textoindependiente"/>
        <w:rPr>
          <w:sz w:val="20"/>
        </w:rPr>
      </w:pPr>
    </w:p>
    <w:p w14:paraId="5FC2156D" w14:textId="77777777" w:rsidR="004F3459" w:rsidRDefault="002F64EB">
      <w:pPr>
        <w:pStyle w:val="Textoindependiente"/>
        <w:spacing w:before="152"/>
        <w:rPr>
          <w:sz w:val="20"/>
        </w:rPr>
      </w:pPr>
      <w:r>
        <w:rPr>
          <w:noProof/>
        </w:rPr>
        <mc:AlternateContent>
          <mc:Choice Requires="wps">
            <w:drawing>
              <wp:anchor distT="0" distB="0" distL="0" distR="0" simplePos="0" relativeHeight="251658271" behindDoc="1" locked="0" layoutInCell="1" allowOverlap="1" wp14:anchorId="51764C40" wp14:editId="42580200">
                <wp:simplePos x="0" y="0"/>
                <wp:positionH relativeFrom="page">
                  <wp:posOffset>1080820</wp:posOffset>
                </wp:positionH>
                <wp:positionV relativeFrom="paragraph">
                  <wp:posOffset>258143</wp:posOffset>
                </wp:positionV>
                <wp:extent cx="1829435"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31C43" id="Graphic 36" o:spid="_x0000_s1026" style="position:absolute;margin-left:85.1pt;margin-top:20.35pt;width:144.05pt;height:.75pt;z-index:-25165820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AuisPx4AAAAAkBAAAPAAAAAAAAAAAAAAAAAH0EAABkcnMvZG93&#10;bnJldi54bWxQSwUGAAAAAAQABADzAAAAigUAAAAA&#10;" path="m1829054,l,,,9143r1829054,l1829054,xe" fillcolor="black" stroked="f">
                <v:path arrowok="t"/>
                <w10:wrap type="topAndBottom" anchorx="page"/>
              </v:shape>
            </w:pict>
          </mc:Fallback>
        </mc:AlternateContent>
      </w:r>
    </w:p>
    <w:p w14:paraId="33BCEC2A" w14:textId="77777777" w:rsidR="004F3459" w:rsidRDefault="002F64EB">
      <w:pPr>
        <w:spacing w:before="100"/>
        <w:ind w:left="542"/>
        <w:rPr>
          <w:sz w:val="20"/>
        </w:rPr>
      </w:pPr>
      <w:r>
        <w:rPr>
          <w:position w:val="6"/>
          <w:sz w:val="13"/>
        </w:rPr>
        <w:t>75</w:t>
      </w:r>
      <w:r>
        <w:rPr>
          <w:spacing w:val="12"/>
          <w:position w:val="6"/>
          <w:sz w:val="13"/>
        </w:rPr>
        <w:t xml:space="preserve"> </w:t>
      </w:r>
      <w:r>
        <w:rPr>
          <w:sz w:val="20"/>
        </w:rPr>
        <w:t>Cfr.</w:t>
      </w:r>
      <w:r>
        <w:rPr>
          <w:spacing w:val="-6"/>
          <w:sz w:val="20"/>
        </w:rPr>
        <w:t xml:space="preserve"> </w:t>
      </w:r>
      <w:r>
        <w:rPr>
          <w:sz w:val="20"/>
        </w:rPr>
        <w:t>Consejo</w:t>
      </w:r>
      <w:r>
        <w:rPr>
          <w:spacing w:val="-5"/>
          <w:sz w:val="20"/>
        </w:rPr>
        <w:t xml:space="preserve"> </w:t>
      </w:r>
      <w:r>
        <w:rPr>
          <w:sz w:val="20"/>
        </w:rPr>
        <w:t>de</w:t>
      </w:r>
      <w:r>
        <w:rPr>
          <w:spacing w:val="-6"/>
          <w:sz w:val="20"/>
        </w:rPr>
        <w:t xml:space="preserve"> </w:t>
      </w:r>
      <w:r>
        <w:rPr>
          <w:sz w:val="20"/>
        </w:rPr>
        <w:t>Estado,</w:t>
      </w:r>
      <w:r>
        <w:rPr>
          <w:spacing w:val="-4"/>
          <w:sz w:val="20"/>
        </w:rPr>
        <w:t xml:space="preserve"> </w:t>
      </w:r>
      <w:r>
        <w:rPr>
          <w:sz w:val="20"/>
        </w:rPr>
        <w:t>Sección</w:t>
      </w:r>
      <w:r>
        <w:rPr>
          <w:spacing w:val="-8"/>
          <w:sz w:val="20"/>
        </w:rPr>
        <w:t xml:space="preserve"> </w:t>
      </w:r>
      <w:r>
        <w:rPr>
          <w:sz w:val="20"/>
        </w:rPr>
        <w:t>Tercera.</w:t>
      </w:r>
      <w:r>
        <w:rPr>
          <w:spacing w:val="-5"/>
          <w:sz w:val="20"/>
        </w:rPr>
        <w:t xml:space="preserve"> </w:t>
      </w:r>
      <w:r>
        <w:rPr>
          <w:sz w:val="20"/>
        </w:rPr>
        <w:t>Sentencia</w:t>
      </w:r>
      <w:r>
        <w:rPr>
          <w:spacing w:val="-4"/>
          <w:sz w:val="20"/>
        </w:rPr>
        <w:t xml:space="preserve"> </w:t>
      </w:r>
      <w:r>
        <w:rPr>
          <w:sz w:val="20"/>
        </w:rPr>
        <w:t>del</w:t>
      </w:r>
      <w:r>
        <w:rPr>
          <w:spacing w:val="-3"/>
          <w:sz w:val="20"/>
        </w:rPr>
        <w:t xml:space="preserve"> </w:t>
      </w:r>
      <w:r>
        <w:rPr>
          <w:sz w:val="20"/>
        </w:rPr>
        <w:t>26</w:t>
      </w:r>
      <w:r>
        <w:rPr>
          <w:spacing w:val="-5"/>
          <w:sz w:val="20"/>
        </w:rPr>
        <w:t xml:space="preserve"> </w:t>
      </w:r>
      <w:r>
        <w:rPr>
          <w:sz w:val="20"/>
        </w:rPr>
        <w:t>de</w:t>
      </w:r>
      <w:r>
        <w:rPr>
          <w:spacing w:val="-7"/>
          <w:sz w:val="20"/>
        </w:rPr>
        <w:t xml:space="preserve"> </w:t>
      </w:r>
      <w:r>
        <w:rPr>
          <w:sz w:val="20"/>
        </w:rPr>
        <w:t>agosto</w:t>
      </w:r>
      <w:r>
        <w:rPr>
          <w:spacing w:val="-5"/>
          <w:sz w:val="20"/>
        </w:rPr>
        <w:t xml:space="preserve"> </w:t>
      </w:r>
      <w:r>
        <w:rPr>
          <w:sz w:val="20"/>
        </w:rPr>
        <w:t>de</w:t>
      </w:r>
      <w:r>
        <w:rPr>
          <w:spacing w:val="-4"/>
          <w:sz w:val="20"/>
        </w:rPr>
        <w:t xml:space="preserve"> </w:t>
      </w:r>
      <w:r>
        <w:rPr>
          <w:sz w:val="20"/>
        </w:rPr>
        <w:t>2019.</w:t>
      </w:r>
      <w:r>
        <w:rPr>
          <w:spacing w:val="-4"/>
          <w:sz w:val="20"/>
        </w:rPr>
        <w:t xml:space="preserve"> </w:t>
      </w:r>
      <w:r>
        <w:rPr>
          <w:sz w:val="20"/>
        </w:rPr>
        <w:t>Rad.:</w:t>
      </w:r>
      <w:r>
        <w:rPr>
          <w:spacing w:val="-5"/>
          <w:sz w:val="20"/>
        </w:rPr>
        <w:t xml:space="preserve"> </w:t>
      </w:r>
      <w:r>
        <w:rPr>
          <w:spacing w:val="-2"/>
          <w:sz w:val="20"/>
        </w:rPr>
        <w:t>44170.</w:t>
      </w:r>
    </w:p>
    <w:p w14:paraId="71BCD182" w14:textId="77777777" w:rsidR="004F3459" w:rsidRDefault="004F3459">
      <w:pPr>
        <w:rPr>
          <w:sz w:val="20"/>
        </w:rPr>
        <w:sectPr w:rsidR="004F3459" w:rsidSect="00605E9E">
          <w:pgSz w:w="12240" w:h="20160"/>
          <w:pgMar w:top="2300" w:right="1500" w:bottom="280" w:left="1160" w:header="600" w:footer="0" w:gutter="0"/>
          <w:cols w:space="720"/>
        </w:sectPr>
      </w:pPr>
    </w:p>
    <w:p w14:paraId="73BE68A7" w14:textId="77777777" w:rsidR="004F3459" w:rsidRDefault="004F3459">
      <w:pPr>
        <w:pStyle w:val="Textoindependiente"/>
      </w:pPr>
    </w:p>
    <w:p w14:paraId="6AC1B564" w14:textId="77777777" w:rsidR="004F3459" w:rsidRDefault="004F3459">
      <w:pPr>
        <w:pStyle w:val="Textoindependiente"/>
        <w:spacing w:before="267"/>
      </w:pPr>
    </w:p>
    <w:p w14:paraId="2458BEBB" w14:textId="77777777" w:rsidR="004F3459" w:rsidRDefault="002F64EB">
      <w:pPr>
        <w:pStyle w:val="Textoindependiente"/>
        <w:spacing w:line="360" w:lineRule="auto"/>
        <w:ind w:left="542" w:right="193"/>
        <w:jc w:val="both"/>
      </w:pPr>
      <w:r>
        <w:t>Ahora</w:t>
      </w:r>
      <w:r>
        <w:rPr>
          <w:spacing w:val="-8"/>
        </w:rPr>
        <w:t xml:space="preserve"> </w:t>
      </w:r>
      <w:r>
        <w:t>bien,</w:t>
      </w:r>
      <w:r>
        <w:rPr>
          <w:spacing w:val="-7"/>
        </w:rPr>
        <w:t xml:space="preserve"> </w:t>
      </w:r>
      <w:r>
        <w:t>en</w:t>
      </w:r>
      <w:r>
        <w:rPr>
          <w:spacing w:val="-7"/>
        </w:rPr>
        <w:t xml:space="preserve"> </w:t>
      </w:r>
      <w:r>
        <w:t>lo</w:t>
      </w:r>
      <w:r>
        <w:rPr>
          <w:spacing w:val="-7"/>
        </w:rPr>
        <w:t xml:space="preserve"> </w:t>
      </w:r>
      <w:r>
        <w:t>que</w:t>
      </w:r>
      <w:r>
        <w:rPr>
          <w:spacing w:val="-9"/>
        </w:rPr>
        <w:t xml:space="preserve"> </w:t>
      </w:r>
      <w:r>
        <w:t>atañe</w:t>
      </w:r>
      <w:r>
        <w:rPr>
          <w:spacing w:val="-7"/>
        </w:rPr>
        <w:t xml:space="preserve"> </w:t>
      </w:r>
      <w:r>
        <w:t>a</w:t>
      </w:r>
      <w:r>
        <w:rPr>
          <w:spacing w:val="-7"/>
        </w:rPr>
        <w:t xml:space="preserve"> </w:t>
      </w:r>
      <w:r>
        <w:t>la</w:t>
      </w:r>
      <w:r>
        <w:rPr>
          <w:spacing w:val="-7"/>
        </w:rPr>
        <w:t xml:space="preserve"> </w:t>
      </w:r>
      <w:r>
        <w:t>solicitud</w:t>
      </w:r>
      <w:r>
        <w:rPr>
          <w:spacing w:val="-7"/>
        </w:rPr>
        <w:t xml:space="preserve"> </w:t>
      </w:r>
      <w:r>
        <w:t>de</w:t>
      </w:r>
      <w:r>
        <w:rPr>
          <w:spacing w:val="-9"/>
        </w:rPr>
        <w:t xml:space="preserve"> </w:t>
      </w:r>
      <w:r>
        <w:t>pruebas</w:t>
      </w:r>
      <w:r>
        <w:rPr>
          <w:spacing w:val="-8"/>
        </w:rPr>
        <w:t xml:space="preserve"> </w:t>
      </w:r>
      <w:r>
        <w:t>efectuada</w:t>
      </w:r>
      <w:r>
        <w:rPr>
          <w:spacing w:val="-9"/>
        </w:rPr>
        <w:t xml:space="preserve"> </w:t>
      </w:r>
      <w:r>
        <w:t>por</w:t>
      </w:r>
      <w:r>
        <w:rPr>
          <w:spacing w:val="-10"/>
        </w:rPr>
        <w:t xml:space="preserve"> </w:t>
      </w:r>
      <w:r>
        <w:t>el</w:t>
      </w:r>
      <w:r>
        <w:rPr>
          <w:spacing w:val="-8"/>
        </w:rPr>
        <w:t xml:space="preserve"> </w:t>
      </w:r>
      <w:r>
        <w:t>contratista en el recurso de reposición, tras</w:t>
      </w:r>
      <w:r>
        <w:rPr>
          <w:spacing w:val="-1"/>
        </w:rPr>
        <w:t xml:space="preserve"> </w:t>
      </w:r>
      <w:r>
        <w:t>examinar el</w:t>
      </w:r>
      <w:r>
        <w:rPr>
          <w:spacing w:val="-1"/>
        </w:rPr>
        <w:t xml:space="preserve"> </w:t>
      </w:r>
      <w:r>
        <w:t xml:space="preserve">expediente, se advierte que la compañía Vector </w:t>
      </w:r>
      <w:proofErr w:type="spellStart"/>
      <w:r>
        <w:t>Aerospace</w:t>
      </w:r>
      <w:proofErr w:type="spellEnd"/>
      <w:r>
        <w:t xml:space="preserve"> </w:t>
      </w:r>
      <w:proofErr w:type="spellStart"/>
      <w:r>
        <w:t>Corporation</w:t>
      </w:r>
      <w:proofErr w:type="spellEnd"/>
      <w:r>
        <w:t>, al formular su recurso de reposición contra la Resolución</w:t>
      </w:r>
      <w:r>
        <w:rPr>
          <w:spacing w:val="-12"/>
        </w:rPr>
        <w:t xml:space="preserve"> </w:t>
      </w:r>
      <w:r>
        <w:t>n.º</w:t>
      </w:r>
      <w:r>
        <w:rPr>
          <w:spacing w:val="-9"/>
        </w:rPr>
        <w:t xml:space="preserve"> </w:t>
      </w:r>
      <w:r>
        <w:t>0725</w:t>
      </w:r>
      <w:r>
        <w:rPr>
          <w:spacing w:val="-12"/>
        </w:rPr>
        <w:t xml:space="preserve"> </w:t>
      </w:r>
      <w:r>
        <w:t>del</w:t>
      </w:r>
      <w:r>
        <w:rPr>
          <w:spacing w:val="-11"/>
        </w:rPr>
        <w:t xml:space="preserve"> </w:t>
      </w:r>
      <w:r>
        <w:t>27</w:t>
      </w:r>
      <w:r>
        <w:rPr>
          <w:spacing w:val="-9"/>
        </w:rPr>
        <w:t xml:space="preserve"> </w:t>
      </w:r>
      <w:r>
        <w:t>de</w:t>
      </w:r>
      <w:r>
        <w:rPr>
          <w:spacing w:val="-9"/>
        </w:rPr>
        <w:t xml:space="preserve"> </w:t>
      </w:r>
      <w:r>
        <w:t>julio</w:t>
      </w:r>
      <w:r>
        <w:rPr>
          <w:spacing w:val="-12"/>
        </w:rPr>
        <w:t xml:space="preserve"> </w:t>
      </w:r>
      <w:r>
        <w:t>de</w:t>
      </w:r>
      <w:r>
        <w:rPr>
          <w:spacing w:val="-12"/>
        </w:rPr>
        <w:t xml:space="preserve"> </w:t>
      </w:r>
      <w:r>
        <w:t>2004</w:t>
      </w:r>
      <w:r>
        <w:rPr>
          <w:spacing w:val="-7"/>
        </w:rPr>
        <w:t xml:space="preserve"> </w:t>
      </w:r>
      <w:r>
        <w:t>expresamente</w:t>
      </w:r>
      <w:r>
        <w:rPr>
          <w:spacing w:val="-9"/>
        </w:rPr>
        <w:t xml:space="preserve"> </w:t>
      </w:r>
      <w:r>
        <w:t>solicitó</w:t>
      </w:r>
      <w:r>
        <w:rPr>
          <w:spacing w:val="-7"/>
        </w:rPr>
        <w:t xml:space="preserve"> </w:t>
      </w:r>
      <w:r>
        <w:t>“</w:t>
      </w:r>
      <w:r>
        <w:rPr>
          <w:rFonts w:ascii="Arial" w:hAnsi="Arial"/>
          <w:i/>
        </w:rPr>
        <w:t>tener</w:t>
      </w:r>
      <w:r>
        <w:rPr>
          <w:rFonts w:ascii="Arial" w:hAnsi="Arial"/>
          <w:i/>
          <w:spacing w:val="-11"/>
        </w:rPr>
        <w:t xml:space="preserve"> </w:t>
      </w:r>
      <w:r>
        <w:rPr>
          <w:rFonts w:ascii="Arial" w:hAnsi="Arial"/>
          <w:i/>
        </w:rPr>
        <w:t>como</w:t>
      </w:r>
      <w:r>
        <w:rPr>
          <w:rFonts w:ascii="Arial" w:hAnsi="Arial"/>
          <w:i/>
          <w:spacing w:val="-12"/>
        </w:rPr>
        <w:t xml:space="preserve"> </w:t>
      </w:r>
      <w:r>
        <w:rPr>
          <w:rFonts w:ascii="Arial" w:hAnsi="Arial"/>
          <w:i/>
        </w:rPr>
        <w:t xml:space="preserve">tales </w:t>
      </w:r>
      <w:r>
        <w:t xml:space="preserve">[se refiere a las pruebas] </w:t>
      </w:r>
      <w:r>
        <w:rPr>
          <w:rFonts w:ascii="Arial" w:hAnsi="Arial"/>
          <w:i/>
        </w:rPr>
        <w:t>todos los documentos mencionados en el acto administrativo y los que se relacionan en el presente recurso, los cuales obran en poder del Ministerio</w:t>
      </w:r>
      <w:r>
        <w:t xml:space="preserve">”. De </w:t>
      </w:r>
      <w:proofErr w:type="gramStart"/>
      <w:r>
        <w:t>este moto</w:t>
      </w:r>
      <w:proofErr w:type="gramEnd"/>
      <w:r>
        <w:t>, resulta claro que el contratista, en estricto sentido, no solicito ni</w:t>
      </w:r>
      <w:r>
        <w:rPr>
          <w:spacing w:val="-1"/>
        </w:rPr>
        <w:t xml:space="preserve"> </w:t>
      </w:r>
      <w:r>
        <w:t>aportó nuevas pruebas que le entidad debía tener</w:t>
      </w:r>
      <w:r>
        <w:rPr>
          <w:spacing w:val="-2"/>
        </w:rPr>
        <w:t xml:space="preserve"> </w:t>
      </w:r>
      <w:r>
        <w:t>en cuenta, sino que pidió tener “como tales” los documentos relacionados por el Ministerio de Defensa Nacional en el acto administrativo recurrido y otro tanto obrante en poder de la Administración, de tal suerte que frente a este particular tan poco se advierte transgresión alguna del derecho al debido proceso del contratista.</w:t>
      </w:r>
    </w:p>
    <w:p w14:paraId="7B99DA01" w14:textId="77777777" w:rsidR="004F3459" w:rsidRDefault="004F3459">
      <w:pPr>
        <w:pStyle w:val="Textoindependiente"/>
        <w:spacing w:before="207"/>
      </w:pPr>
    </w:p>
    <w:p w14:paraId="584D62E8" w14:textId="77777777" w:rsidR="004F3459" w:rsidRDefault="002F64EB">
      <w:pPr>
        <w:spacing w:line="360" w:lineRule="auto"/>
        <w:ind w:left="542" w:right="196"/>
        <w:jc w:val="both"/>
        <w:rPr>
          <w:sz w:val="24"/>
        </w:rPr>
      </w:pPr>
      <w:r>
        <w:rPr>
          <w:sz w:val="24"/>
        </w:rPr>
        <w:t>A</w:t>
      </w:r>
      <w:r>
        <w:rPr>
          <w:spacing w:val="-11"/>
          <w:sz w:val="24"/>
        </w:rPr>
        <w:t xml:space="preserve"> </w:t>
      </w:r>
      <w:r>
        <w:rPr>
          <w:sz w:val="24"/>
        </w:rPr>
        <w:t>partir</w:t>
      </w:r>
      <w:r>
        <w:rPr>
          <w:spacing w:val="-13"/>
          <w:sz w:val="24"/>
        </w:rPr>
        <w:t xml:space="preserve"> </w:t>
      </w:r>
      <w:r>
        <w:rPr>
          <w:sz w:val="24"/>
        </w:rPr>
        <w:t>de</w:t>
      </w:r>
      <w:r>
        <w:rPr>
          <w:spacing w:val="-10"/>
          <w:sz w:val="24"/>
        </w:rPr>
        <w:t xml:space="preserve"> </w:t>
      </w:r>
      <w:r>
        <w:rPr>
          <w:sz w:val="24"/>
        </w:rPr>
        <w:t>lo</w:t>
      </w:r>
      <w:r>
        <w:rPr>
          <w:spacing w:val="-13"/>
          <w:sz w:val="24"/>
        </w:rPr>
        <w:t xml:space="preserve"> </w:t>
      </w:r>
      <w:r>
        <w:rPr>
          <w:sz w:val="24"/>
        </w:rPr>
        <w:t>anterior,</w:t>
      </w:r>
      <w:r>
        <w:rPr>
          <w:spacing w:val="-11"/>
          <w:sz w:val="24"/>
        </w:rPr>
        <w:t xml:space="preserve"> </w:t>
      </w:r>
      <w:r>
        <w:rPr>
          <w:sz w:val="24"/>
        </w:rPr>
        <w:t>la</w:t>
      </w:r>
      <w:r>
        <w:rPr>
          <w:spacing w:val="-10"/>
          <w:sz w:val="24"/>
        </w:rPr>
        <w:t xml:space="preserve"> </w:t>
      </w:r>
      <w:r>
        <w:rPr>
          <w:sz w:val="24"/>
        </w:rPr>
        <w:t>Sala</w:t>
      </w:r>
      <w:r>
        <w:rPr>
          <w:spacing w:val="-10"/>
          <w:sz w:val="24"/>
        </w:rPr>
        <w:t xml:space="preserve"> </w:t>
      </w:r>
      <w:r>
        <w:rPr>
          <w:sz w:val="24"/>
        </w:rPr>
        <w:t>estima</w:t>
      </w:r>
      <w:r>
        <w:rPr>
          <w:spacing w:val="-9"/>
          <w:sz w:val="24"/>
        </w:rPr>
        <w:t xml:space="preserve"> </w:t>
      </w:r>
      <w:r>
        <w:rPr>
          <w:sz w:val="24"/>
        </w:rPr>
        <w:t>que</w:t>
      </w:r>
      <w:r>
        <w:rPr>
          <w:spacing w:val="-10"/>
          <w:sz w:val="24"/>
        </w:rPr>
        <w:t xml:space="preserve"> </w:t>
      </w:r>
      <w:r>
        <w:rPr>
          <w:sz w:val="24"/>
        </w:rPr>
        <w:t>las</w:t>
      </w:r>
      <w:r>
        <w:rPr>
          <w:spacing w:val="-13"/>
          <w:sz w:val="24"/>
        </w:rPr>
        <w:t xml:space="preserve"> </w:t>
      </w:r>
      <w:r>
        <w:rPr>
          <w:sz w:val="24"/>
        </w:rPr>
        <w:t>recurrentes</w:t>
      </w:r>
      <w:r>
        <w:rPr>
          <w:spacing w:val="-9"/>
          <w:sz w:val="24"/>
        </w:rPr>
        <w:t xml:space="preserve"> </w:t>
      </w:r>
      <w:r>
        <w:rPr>
          <w:sz w:val="24"/>
        </w:rPr>
        <w:t>no</w:t>
      </w:r>
      <w:r>
        <w:rPr>
          <w:spacing w:val="-10"/>
          <w:sz w:val="24"/>
        </w:rPr>
        <w:t xml:space="preserve"> </w:t>
      </w:r>
      <w:r>
        <w:rPr>
          <w:sz w:val="24"/>
        </w:rPr>
        <w:t>cumplieron</w:t>
      </w:r>
      <w:r>
        <w:rPr>
          <w:spacing w:val="-9"/>
          <w:sz w:val="24"/>
        </w:rPr>
        <w:t xml:space="preserve"> </w:t>
      </w:r>
      <w:r>
        <w:rPr>
          <w:sz w:val="24"/>
        </w:rPr>
        <w:t>con</w:t>
      </w:r>
      <w:r>
        <w:rPr>
          <w:spacing w:val="-10"/>
          <w:sz w:val="24"/>
        </w:rPr>
        <w:t xml:space="preserve"> </w:t>
      </w:r>
      <w:r>
        <w:rPr>
          <w:sz w:val="24"/>
        </w:rPr>
        <w:t>la</w:t>
      </w:r>
      <w:r>
        <w:rPr>
          <w:spacing w:val="-13"/>
          <w:sz w:val="24"/>
        </w:rPr>
        <w:t xml:space="preserve"> </w:t>
      </w:r>
      <w:r>
        <w:rPr>
          <w:sz w:val="24"/>
        </w:rPr>
        <w:t>carga probatoria que les correspondía, teniendo en cuenta que, de conformidad con lo dispuesto en el artículo 177 del Código de Procedimiento Civil, “[i]</w:t>
      </w:r>
      <w:proofErr w:type="spellStart"/>
      <w:r>
        <w:rPr>
          <w:rFonts w:ascii="Arial" w:hAnsi="Arial"/>
          <w:i/>
          <w:sz w:val="24"/>
        </w:rPr>
        <w:t>ncumbe</w:t>
      </w:r>
      <w:proofErr w:type="spellEnd"/>
      <w:r>
        <w:rPr>
          <w:rFonts w:ascii="Arial" w:hAnsi="Arial"/>
          <w:i/>
          <w:sz w:val="24"/>
        </w:rPr>
        <w:t xml:space="preserve"> a las partes</w:t>
      </w:r>
      <w:r>
        <w:rPr>
          <w:rFonts w:ascii="Arial" w:hAnsi="Arial"/>
          <w:i/>
          <w:spacing w:val="-3"/>
          <w:sz w:val="24"/>
        </w:rPr>
        <w:t xml:space="preserve"> </w:t>
      </w:r>
      <w:r>
        <w:rPr>
          <w:rFonts w:ascii="Arial" w:hAnsi="Arial"/>
          <w:i/>
          <w:sz w:val="24"/>
        </w:rPr>
        <w:t>probar</w:t>
      </w:r>
      <w:r>
        <w:rPr>
          <w:rFonts w:ascii="Arial" w:hAnsi="Arial"/>
          <w:i/>
          <w:spacing w:val="-3"/>
          <w:sz w:val="24"/>
        </w:rPr>
        <w:t xml:space="preserve"> </w:t>
      </w:r>
      <w:r>
        <w:rPr>
          <w:rFonts w:ascii="Arial" w:hAnsi="Arial"/>
          <w:i/>
          <w:sz w:val="24"/>
        </w:rPr>
        <w:t>el</w:t>
      </w:r>
      <w:r>
        <w:rPr>
          <w:rFonts w:ascii="Arial" w:hAnsi="Arial"/>
          <w:i/>
          <w:spacing w:val="-1"/>
          <w:sz w:val="24"/>
        </w:rPr>
        <w:t xml:space="preserve"> </w:t>
      </w:r>
      <w:r>
        <w:rPr>
          <w:rFonts w:ascii="Arial" w:hAnsi="Arial"/>
          <w:i/>
          <w:sz w:val="24"/>
        </w:rPr>
        <w:t>supuesto</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hecho</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las</w:t>
      </w:r>
      <w:r>
        <w:rPr>
          <w:rFonts w:ascii="Arial" w:hAnsi="Arial"/>
          <w:i/>
          <w:spacing w:val="-3"/>
          <w:sz w:val="24"/>
        </w:rPr>
        <w:t xml:space="preserve"> </w:t>
      </w:r>
      <w:r>
        <w:rPr>
          <w:rFonts w:ascii="Arial" w:hAnsi="Arial"/>
          <w:i/>
          <w:sz w:val="24"/>
        </w:rPr>
        <w:t>normas</w:t>
      </w:r>
      <w:r>
        <w:rPr>
          <w:rFonts w:ascii="Arial" w:hAnsi="Arial"/>
          <w:i/>
          <w:spacing w:val="-1"/>
          <w:sz w:val="24"/>
        </w:rPr>
        <w:t xml:space="preserve"> </w:t>
      </w:r>
      <w:r>
        <w:rPr>
          <w:rFonts w:ascii="Arial" w:hAnsi="Arial"/>
          <w:i/>
          <w:sz w:val="24"/>
        </w:rPr>
        <w:t>que consagran</w:t>
      </w:r>
      <w:r>
        <w:rPr>
          <w:rFonts w:ascii="Arial" w:hAnsi="Arial"/>
          <w:i/>
          <w:spacing w:val="-2"/>
          <w:sz w:val="24"/>
        </w:rPr>
        <w:t xml:space="preserve"> </w:t>
      </w:r>
      <w:r>
        <w:rPr>
          <w:rFonts w:ascii="Arial" w:hAnsi="Arial"/>
          <w:i/>
          <w:sz w:val="24"/>
        </w:rPr>
        <w:t>el</w:t>
      </w:r>
      <w:r>
        <w:rPr>
          <w:rFonts w:ascii="Arial" w:hAnsi="Arial"/>
          <w:i/>
          <w:spacing w:val="-4"/>
          <w:sz w:val="24"/>
        </w:rPr>
        <w:t xml:space="preserve"> </w:t>
      </w:r>
      <w:r>
        <w:rPr>
          <w:rFonts w:ascii="Arial" w:hAnsi="Arial"/>
          <w:i/>
          <w:sz w:val="24"/>
        </w:rPr>
        <w:t>efecto</w:t>
      </w:r>
      <w:r>
        <w:rPr>
          <w:rFonts w:ascii="Arial" w:hAnsi="Arial"/>
          <w:i/>
          <w:spacing w:val="-2"/>
          <w:sz w:val="24"/>
        </w:rPr>
        <w:t xml:space="preserve"> </w:t>
      </w:r>
      <w:r>
        <w:rPr>
          <w:rFonts w:ascii="Arial" w:hAnsi="Arial"/>
          <w:i/>
          <w:sz w:val="24"/>
        </w:rPr>
        <w:t>jurídico que ellas persiguen</w:t>
      </w:r>
      <w:r>
        <w:rPr>
          <w:sz w:val="24"/>
        </w:rPr>
        <w:t xml:space="preserve">”, de donde el vicio alegado -infracción del derecho al debido proceso del contratista- requiere de prueba, cuya omisión, a quien corresponde tal </w:t>
      </w:r>
      <w:proofErr w:type="spellStart"/>
      <w:r>
        <w:rPr>
          <w:rFonts w:ascii="Arial" w:hAnsi="Arial"/>
          <w:i/>
          <w:sz w:val="24"/>
        </w:rPr>
        <w:t>onus</w:t>
      </w:r>
      <w:proofErr w:type="spellEnd"/>
      <w:r>
        <w:rPr>
          <w:sz w:val="24"/>
        </w:rPr>
        <w:t>, impide su reconocimiento.</w:t>
      </w:r>
    </w:p>
    <w:p w14:paraId="2BD83294" w14:textId="77777777" w:rsidR="004F3459" w:rsidRDefault="004F3459">
      <w:pPr>
        <w:pStyle w:val="Textoindependiente"/>
        <w:spacing w:before="208"/>
      </w:pPr>
    </w:p>
    <w:p w14:paraId="20191882" w14:textId="77777777" w:rsidR="004F3459" w:rsidRDefault="002F64EB">
      <w:pPr>
        <w:pStyle w:val="Textoindependiente"/>
        <w:spacing w:before="1" w:line="360" w:lineRule="auto"/>
        <w:ind w:left="542" w:right="195"/>
        <w:jc w:val="both"/>
      </w:pPr>
      <w:r>
        <w:t>En suma, la Sala no encuentra acreditado que, de cara a lo argumentado por las recurrentes,</w:t>
      </w:r>
      <w:r>
        <w:rPr>
          <w:spacing w:val="-6"/>
        </w:rPr>
        <w:t xml:space="preserve"> </w:t>
      </w:r>
      <w:r>
        <w:t>la</w:t>
      </w:r>
      <w:r>
        <w:rPr>
          <w:spacing w:val="-4"/>
        </w:rPr>
        <w:t xml:space="preserve"> </w:t>
      </w:r>
      <w:r>
        <w:t>Resolución</w:t>
      </w:r>
      <w:r>
        <w:rPr>
          <w:spacing w:val="-3"/>
        </w:rPr>
        <w:t xml:space="preserve"> </w:t>
      </w:r>
      <w:r>
        <w:t>n.º</w:t>
      </w:r>
      <w:r>
        <w:rPr>
          <w:spacing w:val="-3"/>
        </w:rPr>
        <w:t xml:space="preserve"> </w:t>
      </w:r>
      <w:r>
        <w:t>0725</w:t>
      </w:r>
      <w:r>
        <w:rPr>
          <w:spacing w:val="-4"/>
        </w:rPr>
        <w:t xml:space="preserve"> </w:t>
      </w:r>
      <w:r>
        <w:t>del</w:t>
      </w:r>
      <w:r>
        <w:rPr>
          <w:spacing w:val="-5"/>
        </w:rPr>
        <w:t xml:space="preserve"> </w:t>
      </w:r>
      <w:r>
        <w:t>27</w:t>
      </w:r>
      <w:r>
        <w:rPr>
          <w:spacing w:val="-6"/>
        </w:rPr>
        <w:t xml:space="preserve"> </w:t>
      </w:r>
      <w:r>
        <w:t>de</w:t>
      </w:r>
      <w:r>
        <w:rPr>
          <w:spacing w:val="-6"/>
        </w:rPr>
        <w:t xml:space="preserve"> </w:t>
      </w:r>
      <w:r>
        <w:t>julio</w:t>
      </w:r>
      <w:r>
        <w:rPr>
          <w:spacing w:val="-4"/>
        </w:rPr>
        <w:t xml:space="preserve"> </w:t>
      </w:r>
      <w:r>
        <w:t>de</w:t>
      </w:r>
      <w:r>
        <w:rPr>
          <w:spacing w:val="-6"/>
        </w:rPr>
        <w:t xml:space="preserve"> </w:t>
      </w:r>
      <w:r>
        <w:t>2004</w:t>
      </w:r>
      <w:r>
        <w:rPr>
          <w:spacing w:val="-4"/>
        </w:rPr>
        <w:t xml:space="preserve"> </w:t>
      </w:r>
      <w:r>
        <w:t>y</w:t>
      </w:r>
      <w:r>
        <w:rPr>
          <w:spacing w:val="-7"/>
        </w:rPr>
        <w:t xml:space="preserve"> </w:t>
      </w:r>
      <w:r>
        <w:t>la</w:t>
      </w:r>
      <w:r>
        <w:rPr>
          <w:spacing w:val="-4"/>
        </w:rPr>
        <w:t xml:space="preserve"> </w:t>
      </w:r>
      <w:r>
        <w:t>Resolución</w:t>
      </w:r>
      <w:r>
        <w:rPr>
          <w:spacing w:val="-6"/>
        </w:rPr>
        <w:t xml:space="preserve"> </w:t>
      </w:r>
      <w:r>
        <w:t>n.º</w:t>
      </w:r>
      <w:r>
        <w:rPr>
          <w:spacing w:val="-5"/>
        </w:rPr>
        <w:t xml:space="preserve"> </w:t>
      </w:r>
      <w:r>
        <w:t xml:space="preserve">1172 del 19 de octubre de 2004 hayan sido expedidas con infracción de Constitución Política, pues no se probó que se hubiera vulnerado el derecho al debido proceso de la compañía Vector </w:t>
      </w:r>
      <w:proofErr w:type="spellStart"/>
      <w:r>
        <w:t>Aerospace</w:t>
      </w:r>
      <w:proofErr w:type="spellEnd"/>
      <w:r>
        <w:t xml:space="preserve"> </w:t>
      </w:r>
      <w:proofErr w:type="spellStart"/>
      <w:r>
        <w:t>Corporation</w:t>
      </w:r>
      <w:proofErr w:type="spellEnd"/>
      <w:r>
        <w:t>, razón por la cual el cargo no tiene la vocación de prosperar.</w:t>
      </w:r>
    </w:p>
    <w:p w14:paraId="7DCDE44D" w14:textId="77777777" w:rsidR="004F3459" w:rsidRDefault="004F3459">
      <w:pPr>
        <w:pStyle w:val="Textoindependiente"/>
        <w:spacing w:before="207"/>
      </w:pPr>
    </w:p>
    <w:p w14:paraId="5EBC5D33" w14:textId="77777777" w:rsidR="004F3459" w:rsidRDefault="002F64EB">
      <w:pPr>
        <w:pStyle w:val="Textoindependiente"/>
        <w:spacing w:line="360" w:lineRule="auto"/>
        <w:ind w:left="542" w:right="195"/>
        <w:jc w:val="both"/>
      </w:pPr>
      <w:r>
        <w:t>A partir de lo anterior, la Sala confirmará la sentencia del 13 de marzo de 2014, proferida por el Tribunal Administrativo de Cundinamarca, que negó las pretensiones de la demanda, por las razones expuestas en la parte considerativa de esta providencia, esto es, al constatar: que en el caso concreto no operó la prescripción</w:t>
      </w:r>
      <w:r>
        <w:rPr>
          <w:spacing w:val="-7"/>
        </w:rPr>
        <w:t xml:space="preserve"> </w:t>
      </w:r>
      <w:r>
        <w:t>-ordinaria-</w:t>
      </w:r>
      <w:r>
        <w:rPr>
          <w:spacing w:val="-11"/>
        </w:rPr>
        <w:t xml:space="preserve"> </w:t>
      </w:r>
      <w:r>
        <w:t>de</w:t>
      </w:r>
      <w:r>
        <w:rPr>
          <w:spacing w:val="-9"/>
        </w:rPr>
        <w:t xml:space="preserve"> </w:t>
      </w:r>
      <w:r>
        <w:t>la</w:t>
      </w:r>
      <w:r>
        <w:rPr>
          <w:spacing w:val="-10"/>
        </w:rPr>
        <w:t xml:space="preserve"> </w:t>
      </w:r>
      <w:r>
        <w:t>acción</w:t>
      </w:r>
      <w:r>
        <w:rPr>
          <w:spacing w:val="-9"/>
        </w:rPr>
        <w:t xml:space="preserve"> </w:t>
      </w:r>
      <w:r>
        <w:t>derivada</w:t>
      </w:r>
      <w:r>
        <w:rPr>
          <w:spacing w:val="-9"/>
        </w:rPr>
        <w:t xml:space="preserve"> </w:t>
      </w:r>
      <w:r>
        <w:t>del</w:t>
      </w:r>
      <w:r>
        <w:rPr>
          <w:spacing w:val="-8"/>
        </w:rPr>
        <w:t xml:space="preserve"> </w:t>
      </w:r>
      <w:r>
        <w:t>contrato</w:t>
      </w:r>
      <w:r>
        <w:rPr>
          <w:spacing w:val="-9"/>
        </w:rPr>
        <w:t xml:space="preserve"> </w:t>
      </w:r>
      <w:r>
        <w:t>de</w:t>
      </w:r>
      <w:r>
        <w:rPr>
          <w:spacing w:val="-6"/>
        </w:rPr>
        <w:t xml:space="preserve"> </w:t>
      </w:r>
      <w:r>
        <w:t>seguro</w:t>
      </w:r>
      <w:r>
        <w:rPr>
          <w:spacing w:val="-9"/>
        </w:rPr>
        <w:t xml:space="preserve"> </w:t>
      </w:r>
      <w:r>
        <w:t>y</w:t>
      </w:r>
      <w:r>
        <w:rPr>
          <w:spacing w:val="-8"/>
        </w:rPr>
        <w:t xml:space="preserve"> </w:t>
      </w:r>
      <w:r>
        <w:t>que</w:t>
      </w:r>
      <w:r>
        <w:rPr>
          <w:spacing w:val="-8"/>
        </w:rPr>
        <w:t xml:space="preserve"> </w:t>
      </w:r>
      <w:r>
        <w:t>los</w:t>
      </w:r>
      <w:r>
        <w:rPr>
          <w:spacing w:val="-10"/>
        </w:rPr>
        <w:t xml:space="preserve"> </w:t>
      </w:r>
      <w:r>
        <w:t>actos administrativos acusados no adolecen de incompetencia temporal y no fueron expedidos con infracción de la Constitución -art. 29-.</w:t>
      </w:r>
    </w:p>
    <w:p w14:paraId="7B5057D9" w14:textId="77777777" w:rsidR="004F3459" w:rsidRDefault="004F3459">
      <w:pPr>
        <w:spacing w:line="360" w:lineRule="auto"/>
        <w:jc w:val="both"/>
        <w:sectPr w:rsidR="004F3459" w:rsidSect="00605E9E">
          <w:pgSz w:w="12240" w:h="20160"/>
          <w:pgMar w:top="2300" w:right="1500" w:bottom="280" w:left="1160" w:header="600" w:footer="0" w:gutter="0"/>
          <w:cols w:space="720"/>
        </w:sectPr>
      </w:pPr>
    </w:p>
    <w:p w14:paraId="5447165E" w14:textId="77777777" w:rsidR="004F3459" w:rsidRDefault="004F3459">
      <w:pPr>
        <w:pStyle w:val="Textoindependiente"/>
        <w:spacing w:before="130"/>
      </w:pPr>
    </w:p>
    <w:p w14:paraId="4631FBC6" w14:textId="77777777" w:rsidR="004F3459" w:rsidRDefault="002F64EB">
      <w:pPr>
        <w:pStyle w:val="Ttulo2"/>
        <w:numPr>
          <w:ilvl w:val="0"/>
          <w:numId w:val="1"/>
        </w:numPr>
        <w:tabs>
          <w:tab w:val="left" w:pos="808"/>
        </w:tabs>
        <w:ind w:left="808" w:hanging="266"/>
      </w:pPr>
      <w:r>
        <w:rPr>
          <w:spacing w:val="-2"/>
        </w:rPr>
        <w:t>Costas</w:t>
      </w:r>
    </w:p>
    <w:p w14:paraId="0694BCCA" w14:textId="77777777" w:rsidR="004F3459" w:rsidRDefault="004F3459">
      <w:pPr>
        <w:pStyle w:val="Textoindependiente"/>
        <w:rPr>
          <w:rFonts w:ascii="Arial"/>
          <w:b/>
        </w:rPr>
      </w:pPr>
    </w:p>
    <w:p w14:paraId="131B4D67" w14:textId="77777777" w:rsidR="004F3459" w:rsidRDefault="004F3459">
      <w:pPr>
        <w:pStyle w:val="Textoindependiente"/>
        <w:rPr>
          <w:rFonts w:ascii="Arial"/>
          <w:b/>
        </w:rPr>
      </w:pPr>
    </w:p>
    <w:p w14:paraId="19752EDA" w14:textId="77777777" w:rsidR="004F3459" w:rsidRDefault="002F64EB">
      <w:pPr>
        <w:pStyle w:val="Textoindependiente"/>
        <w:spacing w:line="360" w:lineRule="auto"/>
        <w:ind w:left="542" w:right="200"/>
        <w:jc w:val="both"/>
      </w:pPr>
      <w:r>
        <w:t>No hay lugar a la imposición de costas en esta instancia, debido a que no se evidencia</w:t>
      </w:r>
      <w:r>
        <w:rPr>
          <w:spacing w:val="-7"/>
        </w:rPr>
        <w:t xml:space="preserve"> </w:t>
      </w:r>
      <w:r>
        <w:t>una</w:t>
      </w:r>
      <w:r>
        <w:rPr>
          <w:spacing w:val="-5"/>
        </w:rPr>
        <w:t xml:space="preserve"> </w:t>
      </w:r>
      <w:r>
        <w:t>actuación</w:t>
      </w:r>
      <w:r>
        <w:rPr>
          <w:spacing w:val="-5"/>
        </w:rPr>
        <w:t xml:space="preserve"> </w:t>
      </w:r>
      <w:r>
        <w:t>temeraria</w:t>
      </w:r>
      <w:r>
        <w:rPr>
          <w:spacing w:val="-5"/>
        </w:rPr>
        <w:t xml:space="preserve"> </w:t>
      </w:r>
      <w:r>
        <w:t>de</w:t>
      </w:r>
      <w:r>
        <w:rPr>
          <w:spacing w:val="-5"/>
        </w:rPr>
        <w:t xml:space="preserve"> </w:t>
      </w:r>
      <w:r>
        <w:t>alguna</w:t>
      </w:r>
      <w:r>
        <w:rPr>
          <w:spacing w:val="-7"/>
        </w:rPr>
        <w:t xml:space="preserve"> </w:t>
      </w:r>
      <w:r>
        <w:t>de</w:t>
      </w:r>
      <w:r>
        <w:rPr>
          <w:spacing w:val="-5"/>
        </w:rPr>
        <w:t xml:space="preserve"> </w:t>
      </w:r>
      <w:r>
        <w:t>las</w:t>
      </w:r>
      <w:r>
        <w:rPr>
          <w:spacing w:val="-5"/>
        </w:rPr>
        <w:t xml:space="preserve"> </w:t>
      </w:r>
      <w:r>
        <w:t>partes,</w:t>
      </w:r>
      <w:r>
        <w:rPr>
          <w:spacing w:val="-5"/>
        </w:rPr>
        <w:t xml:space="preserve"> </w:t>
      </w:r>
      <w:r>
        <w:t>condición</w:t>
      </w:r>
      <w:r>
        <w:rPr>
          <w:spacing w:val="-5"/>
        </w:rPr>
        <w:t xml:space="preserve"> </w:t>
      </w:r>
      <w:r>
        <w:t>exigida</w:t>
      </w:r>
      <w:r>
        <w:rPr>
          <w:spacing w:val="-7"/>
        </w:rPr>
        <w:t xml:space="preserve"> </w:t>
      </w:r>
      <w:r>
        <w:t>por</w:t>
      </w:r>
      <w:r>
        <w:rPr>
          <w:spacing w:val="-6"/>
        </w:rPr>
        <w:t xml:space="preserve"> </w:t>
      </w:r>
      <w:r>
        <w:t>el artículo 55 de la Ley 446 de 1998 para que ésta proceda.</w:t>
      </w:r>
    </w:p>
    <w:p w14:paraId="3F933125" w14:textId="77777777" w:rsidR="004F3459" w:rsidRDefault="004F3459">
      <w:pPr>
        <w:pStyle w:val="Textoindependiente"/>
        <w:spacing w:before="136"/>
      </w:pPr>
    </w:p>
    <w:p w14:paraId="0CD12B04" w14:textId="77777777" w:rsidR="004F3459" w:rsidRDefault="002F64EB">
      <w:pPr>
        <w:pStyle w:val="Textoindependiente"/>
        <w:spacing w:line="360" w:lineRule="auto"/>
        <w:ind w:left="542" w:right="202"/>
        <w:jc w:val="both"/>
      </w:pPr>
      <w:r>
        <w:t>En mérito de lo expuesto, el Consejo de Estado, en Sala de lo Contencioso Administrativo, Sección Tercera, Subsección C, administrando justicia en nombre de la República de Colombia y por autoridad de la Ley,</w:t>
      </w:r>
    </w:p>
    <w:p w14:paraId="4F6BF25F" w14:textId="77777777" w:rsidR="004F3459" w:rsidRDefault="004F3459">
      <w:pPr>
        <w:pStyle w:val="Textoindependiente"/>
        <w:spacing w:before="138"/>
      </w:pPr>
    </w:p>
    <w:p w14:paraId="7B3E1002" w14:textId="77777777" w:rsidR="004F3459" w:rsidRDefault="002F64EB">
      <w:pPr>
        <w:pStyle w:val="Ttulo1"/>
        <w:ind w:right="1393"/>
      </w:pPr>
      <w:r>
        <w:rPr>
          <w:spacing w:val="-2"/>
        </w:rPr>
        <w:t>RESUELVE</w:t>
      </w:r>
    </w:p>
    <w:p w14:paraId="16F91357" w14:textId="77777777" w:rsidR="004F3459" w:rsidRDefault="004F3459">
      <w:pPr>
        <w:pStyle w:val="Textoindependiente"/>
        <w:spacing w:before="275"/>
        <w:rPr>
          <w:rFonts w:ascii="Arial"/>
          <w:b/>
        </w:rPr>
      </w:pPr>
    </w:p>
    <w:p w14:paraId="6C67B8C2" w14:textId="77777777" w:rsidR="004F3459" w:rsidRDefault="002F64EB">
      <w:pPr>
        <w:pStyle w:val="Textoindependiente"/>
        <w:spacing w:before="1" w:line="360" w:lineRule="auto"/>
        <w:ind w:left="542" w:right="196"/>
        <w:jc w:val="both"/>
      </w:pPr>
      <w:r>
        <w:rPr>
          <w:rFonts w:ascii="Arial"/>
          <w:b/>
        </w:rPr>
        <w:t xml:space="preserve">PRIMERO: CONFIRMAR </w:t>
      </w:r>
      <w:r>
        <w:t>la sentencia del 13 de marzo de 2014, proferida por el Tribunal Administrativo de Cundinamarca, por las razones expuestas en la parte considerativa de esta providencia.</w:t>
      </w:r>
    </w:p>
    <w:p w14:paraId="6227E79B" w14:textId="77777777" w:rsidR="004F3459" w:rsidRDefault="004F3459">
      <w:pPr>
        <w:pStyle w:val="Textoindependiente"/>
        <w:spacing w:before="138"/>
      </w:pPr>
    </w:p>
    <w:p w14:paraId="2FED0C56" w14:textId="77777777" w:rsidR="004F3459" w:rsidRDefault="002F64EB">
      <w:pPr>
        <w:ind w:left="542"/>
        <w:jc w:val="both"/>
        <w:rPr>
          <w:sz w:val="24"/>
        </w:rPr>
      </w:pPr>
      <w:r>
        <w:rPr>
          <w:rFonts w:ascii="Arial"/>
          <w:b/>
          <w:sz w:val="24"/>
        </w:rPr>
        <w:t>SEGUNDO:</w:t>
      </w:r>
      <w:r>
        <w:rPr>
          <w:rFonts w:ascii="Arial"/>
          <w:b/>
          <w:spacing w:val="-17"/>
          <w:sz w:val="24"/>
        </w:rPr>
        <w:t xml:space="preserve"> </w:t>
      </w:r>
      <w:r>
        <w:rPr>
          <w:sz w:val="24"/>
        </w:rPr>
        <w:t>Sin</w:t>
      </w:r>
      <w:r>
        <w:rPr>
          <w:spacing w:val="-17"/>
          <w:sz w:val="24"/>
        </w:rPr>
        <w:t xml:space="preserve"> </w:t>
      </w:r>
      <w:r>
        <w:rPr>
          <w:sz w:val="24"/>
        </w:rPr>
        <w:t>condena</w:t>
      </w:r>
      <w:r>
        <w:rPr>
          <w:spacing w:val="-14"/>
          <w:sz w:val="24"/>
        </w:rPr>
        <w:t xml:space="preserve"> </w:t>
      </w:r>
      <w:r>
        <w:rPr>
          <w:sz w:val="24"/>
        </w:rPr>
        <w:t>en</w:t>
      </w:r>
      <w:r>
        <w:rPr>
          <w:spacing w:val="-14"/>
          <w:sz w:val="24"/>
        </w:rPr>
        <w:t xml:space="preserve"> </w:t>
      </w:r>
      <w:r>
        <w:rPr>
          <w:spacing w:val="-2"/>
          <w:sz w:val="24"/>
        </w:rPr>
        <w:t>costas.</w:t>
      </w:r>
    </w:p>
    <w:p w14:paraId="33FF0FB7" w14:textId="77777777" w:rsidR="004F3459" w:rsidRDefault="004F3459">
      <w:pPr>
        <w:pStyle w:val="Textoindependiente"/>
      </w:pPr>
    </w:p>
    <w:p w14:paraId="5B0ABC77" w14:textId="77777777" w:rsidR="004F3459" w:rsidRDefault="004F3459">
      <w:pPr>
        <w:pStyle w:val="Textoindependiente"/>
      </w:pPr>
    </w:p>
    <w:p w14:paraId="45ED0B07" w14:textId="77777777" w:rsidR="004F3459" w:rsidRDefault="002F64EB">
      <w:pPr>
        <w:pStyle w:val="Textoindependiente"/>
        <w:spacing w:line="362" w:lineRule="auto"/>
        <w:ind w:left="542" w:right="201"/>
        <w:jc w:val="both"/>
      </w:pPr>
      <w:r>
        <w:rPr>
          <w:rFonts w:ascii="Arial" w:hAnsi="Arial"/>
          <w:b/>
        </w:rPr>
        <w:t>TERCERO:</w:t>
      </w:r>
      <w:r>
        <w:rPr>
          <w:rFonts w:ascii="Arial" w:hAnsi="Arial"/>
          <w:b/>
          <w:spacing w:val="-17"/>
        </w:rPr>
        <w:t xml:space="preserve"> </w:t>
      </w:r>
      <w:r>
        <w:t>Ejecutoriada</w:t>
      </w:r>
      <w:r>
        <w:rPr>
          <w:spacing w:val="-15"/>
        </w:rPr>
        <w:t xml:space="preserve"> </w:t>
      </w:r>
      <w:r>
        <w:t>esta</w:t>
      </w:r>
      <w:r>
        <w:rPr>
          <w:spacing w:val="-13"/>
        </w:rPr>
        <w:t xml:space="preserve"> </w:t>
      </w:r>
      <w:r>
        <w:t>providencia,</w:t>
      </w:r>
      <w:r>
        <w:rPr>
          <w:spacing w:val="-15"/>
        </w:rPr>
        <w:t xml:space="preserve"> </w:t>
      </w:r>
      <w:r>
        <w:t>por</w:t>
      </w:r>
      <w:r>
        <w:rPr>
          <w:spacing w:val="-14"/>
        </w:rPr>
        <w:t xml:space="preserve"> </w:t>
      </w:r>
      <w:r>
        <w:t>Secretaría</w:t>
      </w:r>
      <w:r>
        <w:rPr>
          <w:spacing w:val="-13"/>
        </w:rPr>
        <w:t xml:space="preserve"> </w:t>
      </w:r>
      <w:r>
        <w:t>REMITIR</w:t>
      </w:r>
      <w:r>
        <w:rPr>
          <w:spacing w:val="-16"/>
        </w:rPr>
        <w:t xml:space="preserve"> </w:t>
      </w:r>
      <w:r>
        <w:t>el</w:t>
      </w:r>
      <w:r>
        <w:rPr>
          <w:spacing w:val="-14"/>
        </w:rPr>
        <w:t xml:space="preserve"> </w:t>
      </w:r>
      <w:r>
        <w:t>expediente</w:t>
      </w:r>
      <w:r>
        <w:rPr>
          <w:spacing w:val="-13"/>
        </w:rPr>
        <w:t xml:space="preserve"> </w:t>
      </w:r>
      <w:r>
        <w:t>al Tribunal de origen.</w:t>
      </w:r>
    </w:p>
    <w:p w14:paraId="31CCF7AA" w14:textId="77777777" w:rsidR="004F3459" w:rsidRDefault="004F3459">
      <w:pPr>
        <w:pStyle w:val="Textoindependiente"/>
        <w:spacing w:before="134"/>
      </w:pPr>
    </w:p>
    <w:p w14:paraId="1F4612B8" w14:textId="77777777" w:rsidR="004F3459" w:rsidRDefault="002F64EB">
      <w:pPr>
        <w:pStyle w:val="Ttulo1"/>
        <w:spacing w:before="0"/>
        <w:ind w:left="542"/>
        <w:jc w:val="both"/>
      </w:pPr>
      <w:r>
        <w:t>CÓPIESE,</w:t>
      </w:r>
      <w:r>
        <w:rPr>
          <w:spacing w:val="-5"/>
        </w:rPr>
        <w:t xml:space="preserve"> </w:t>
      </w:r>
      <w:r>
        <w:t>NOTIFÍQUESE,</w:t>
      </w:r>
      <w:r>
        <w:rPr>
          <w:spacing w:val="-4"/>
        </w:rPr>
        <w:t xml:space="preserve"> </w:t>
      </w:r>
      <w:r>
        <w:rPr>
          <w:spacing w:val="-2"/>
        </w:rPr>
        <w:t>CÚMPLASE</w:t>
      </w:r>
    </w:p>
    <w:p w14:paraId="5E48EE24" w14:textId="77777777" w:rsidR="004F3459" w:rsidRDefault="004F3459">
      <w:pPr>
        <w:pStyle w:val="Textoindependiente"/>
        <w:rPr>
          <w:rFonts w:ascii="Arial"/>
          <w:b/>
        </w:rPr>
      </w:pPr>
    </w:p>
    <w:p w14:paraId="2EE4B7FE" w14:textId="77777777" w:rsidR="004F3459" w:rsidRDefault="004F3459">
      <w:pPr>
        <w:pStyle w:val="Textoindependiente"/>
        <w:rPr>
          <w:rFonts w:ascii="Arial"/>
          <w:b/>
        </w:rPr>
      </w:pPr>
    </w:p>
    <w:p w14:paraId="177347BE" w14:textId="77777777" w:rsidR="004F3459" w:rsidRDefault="004F3459">
      <w:pPr>
        <w:pStyle w:val="Textoindependiente"/>
        <w:spacing w:before="112"/>
        <w:rPr>
          <w:rFonts w:ascii="Arial"/>
          <w:b/>
        </w:rPr>
      </w:pPr>
    </w:p>
    <w:p w14:paraId="3C940DE7" w14:textId="77777777" w:rsidR="004F3459" w:rsidRDefault="002F64EB">
      <w:pPr>
        <w:ind w:left="1733" w:right="1395"/>
        <w:jc w:val="center"/>
        <w:rPr>
          <w:rFonts w:ascii="Arial" w:hAnsi="Arial"/>
          <w:b/>
          <w:sz w:val="20"/>
        </w:rPr>
      </w:pPr>
      <w:r>
        <w:rPr>
          <w:rFonts w:ascii="Arial" w:hAnsi="Arial"/>
          <w:b/>
          <w:sz w:val="20"/>
        </w:rPr>
        <w:t>FIRMADO</w:t>
      </w:r>
      <w:r>
        <w:rPr>
          <w:rFonts w:ascii="Arial" w:hAnsi="Arial"/>
          <w:b/>
          <w:spacing w:val="-8"/>
          <w:sz w:val="20"/>
        </w:rPr>
        <w:t xml:space="preserve"> </w:t>
      </w:r>
      <w:r>
        <w:rPr>
          <w:rFonts w:ascii="Arial" w:hAnsi="Arial"/>
          <w:b/>
          <w:spacing w:val="-2"/>
          <w:sz w:val="20"/>
        </w:rPr>
        <w:t>ELECTRÓNICAMENTE</w:t>
      </w:r>
    </w:p>
    <w:p w14:paraId="16E63482" w14:textId="77777777" w:rsidR="004F3459" w:rsidRDefault="002F64EB">
      <w:pPr>
        <w:pStyle w:val="Ttulo1"/>
        <w:ind w:right="1394"/>
      </w:pPr>
      <w:r>
        <w:t>NICOLÁS</w:t>
      </w:r>
      <w:r>
        <w:rPr>
          <w:spacing w:val="-2"/>
        </w:rPr>
        <w:t xml:space="preserve"> </w:t>
      </w:r>
      <w:r>
        <w:t>YEPES</w:t>
      </w:r>
      <w:r>
        <w:rPr>
          <w:spacing w:val="-1"/>
        </w:rPr>
        <w:t xml:space="preserve"> </w:t>
      </w:r>
      <w:r>
        <w:rPr>
          <w:spacing w:val="-2"/>
        </w:rPr>
        <w:t>CORRALES</w:t>
      </w:r>
    </w:p>
    <w:p w14:paraId="18790DAF" w14:textId="77777777" w:rsidR="004F3459" w:rsidRDefault="002F64EB">
      <w:pPr>
        <w:pStyle w:val="Ttulo2"/>
        <w:ind w:left="1733" w:right="1395" w:firstLine="0"/>
        <w:jc w:val="center"/>
      </w:pPr>
      <w:r>
        <w:t>Presidente</w:t>
      </w:r>
      <w:r>
        <w:rPr>
          <w:spacing w:val="-3"/>
        </w:rPr>
        <w:t xml:space="preserve"> </w:t>
      </w:r>
      <w:r>
        <w:t>de</w:t>
      </w:r>
      <w:r>
        <w:rPr>
          <w:spacing w:val="-3"/>
        </w:rPr>
        <w:t xml:space="preserve"> </w:t>
      </w:r>
      <w:r>
        <w:t>la</w:t>
      </w:r>
      <w:r>
        <w:rPr>
          <w:spacing w:val="-1"/>
        </w:rPr>
        <w:t xml:space="preserve"> </w:t>
      </w:r>
      <w:r>
        <w:rPr>
          <w:spacing w:val="-4"/>
        </w:rPr>
        <w:t>Sala</w:t>
      </w:r>
    </w:p>
    <w:p w14:paraId="770EBDB9" w14:textId="77777777" w:rsidR="004F3459" w:rsidRDefault="004F3459">
      <w:pPr>
        <w:pStyle w:val="Textoindependiente"/>
        <w:rPr>
          <w:rFonts w:ascii="Arial"/>
          <w:b/>
        </w:rPr>
      </w:pPr>
    </w:p>
    <w:p w14:paraId="0B916988" w14:textId="77777777" w:rsidR="004F3459" w:rsidRDefault="004F3459">
      <w:pPr>
        <w:pStyle w:val="Textoindependiente"/>
        <w:rPr>
          <w:rFonts w:ascii="Arial"/>
          <w:b/>
        </w:rPr>
      </w:pPr>
    </w:p>
    <w:p w14:paraId="648A3BAE" w14:textId="77777777" w:rsidR="004F3459" w:rsidRDefault="004F3459">
      <w:pPr>
        <w:pStyle w:val="Textoindependiente"/>
        <w:spacing w:before="275"/>
        <w:rPr>
          <w:rFonts w:ascii="Arial"/>
          <w:b/>
        </w:rPr>
      </w:pPr>
    </w:p>
    <w:p w14:paraId="262061AC" w14:textId="77777777" w:rsidR="004F3459" w:rsidRDefault="002F64EB">
      <w:pPr>
        <w:spacing w:before="1"/>
        <w:ind w:left="1733" w:right="1395"/>
        <w:jc w:val="center"/>
        <w:rPr>
          <w:rFonts w:ascii="Arial" w:hAnsi="Arial"/>
          <w:b/>
          <w:sz w:val="20"/>
        </w:rPr>
      </w:pPr>
      <w:r>
        <w:rPr>
          <w:rFonts w:ascii="Arial" w:hAnsi="Arial"/>
          <w:b/>
          <w:sz w:val="20"/>
        </w:rPr>
        <w:t>FIRMADO</w:t>
      </w:r>
      <w:r>
        <w:rPr>
          <w:rFonts w:ascii="Arial" w:hAnsi="Arial"/>
          <w:b/>
          <w:spacing w:val="-8"/>
          <w:sz w:val="20"/>
        </w:rPr>
        <w:t xml:space="preserve"> </w:t>
      </w:r>
      <w:r>
        <w:rPr>
          <w:rFonts w:ascii="Arial" w:hAnsi="Arial"/>
          <w:b/>
          <w:spacing w:val="-2"/>
          <w:sz w:val="20"/>
        </w:rPr>
        <w:t>ELECTRÓNICAMENTE</w:t>
      </w:r>
    </w:p>
    <w:p w14:paraId="434FC6B2" w14:textId="77777777" w:rsidR="004F3459" w:rsidRDefault="002F64EB">
      <w:pPr>
        <w:pStyle w:val="Ttulo1"/>
        <w:ind w:right="1395"/>
      </w:pPr>
      <w:r>
        <w:t>JAIME</w:t>
      </w:r>
      <w:r>
        <w:rPr>
          <w:spacing w:val="-6"/>
        </w:rPr>
        <w:t xml:space="preserve"> </w:t>
      </w:r>
      <w:r>
        <w:t>ENRIQUE</w:t>
      </w:r>
      <w:r>
        <w:rPr>
          <w:spacing w:val="-5"/>
        </w:rPr>
        <w:t xml:space="preserve"> </w:t>
      </w:r>
      <w:r>
        <w:t>RODRÍGUEZ</w:t>
      </w:r>
      <w:r>
        <w:rPr>
          <w:spacing w:val="-6"/>
        </w:rPr>
        <w:t xml:space="preserve"> </w:t>
      </w:r>
      <w:r>
        <w:rPr>
          <w:spacing w:val="-2"/>
        </w:rPr>
        <w:t>NAVAS</w:t>
      </w:r>
    </w:p>
    <w:p w14:paraId="668671E1" w14:textId="77777777" w:rsidR="004F3459" w:rsidRDefault="002F64EB">
      <w:pPr>
        <w:pStyle w:val="Ttulo2"/>
        <w:ind w:left="1734" w:right="1393" w:firstLine="0"/>
        <w:jc w:val="center"/>
      </w:pPr>
      <w:r>
        <w:rPr>
          <w:spacing w:val="-2"/>
        </w:rPr>
        <w:t>Magistrado</w:t>
      </w:r>
    </w:p>
    <w:p w14:paraId="4ECBAF10" w14:textId="77777777" w:rsidR="004F3459" w:rsidRDefault="004F3459">
      <w:pPr>
        <w:pStyle w:val="Textoindependiente"/>
        <w:rPr>
          <w:rFonts w:ascii="Arial"/>
          <w:b/>
        </w:rPr>
      </w:pPr>
    </w:p>
    <w:p w14:paraId="7707C8FC" w14:textId="77777777" w:rsidR="004F3459" w:rsidRDefault="004F3459">
      <w:pPr>
        <w:pStyle w:val="Textoindependiente"/>
        <w:spacing w:before="275"/>
        <w:rPr>
          <w:rFonts w:ascii="Arial"/>
          <w:b/>
        </w:rPr>
      </w:pPr>
    </w:p>
    <w:p w14:paraId="00B65307" w14:textId="77777777" w:rsidR="004F3459" w:rsidRDefault="002F64EB">
      <w:pPr>
        <w:spacing w:before="1"/>
        <w:ind w:left="1733" w:right="1395"/>
        <w:jc w:val="center"/>
        <w:rPr>
          <w:rFonts w:ascii="Arial" w:hAnsi="Arial"/>
          <w:b/>
          <w:sz w:val="20"/>
        </w:rPr>
      </w:pPr>
      <w:r>
        <w:rPr>
          <w:rFonts w:ascii="Arial" w:hAnsi="Arial"/>
          <w:b/>
          <w:sz w:val="20"/>
        </w:rPr>
        <w:t>FIRMADO</w:t>
      </w:r>
      <w:r>
        <w:rPr>
          <w:rFonts w:ascii="Arial" w:hAnsi="Arial"/>
          <w:b/>
          <w:spacing w:val="-8"/>
          <w:sz w:val="20"/>
        </w:rPr>
        <w:t xml:space="preserve"> </w:t>
      </w:r>
      <w:r>
        <w:rPr>
          <w:rFonts w:ascii="Arial" w:hAnsi="Arial"/>
          <w:b/>
          <w:spacing w:val="-2"/>
          <w:sz w:val="20"/>
        </w:rPr>
        <w:t>ELECTRÓNICAMENTE</w:t>
      </w:r>
    </w:p>
    <w:p w14:paraId="6D9BE12C" w14:textId="77777777" w:rsidR="004F3459" w:rsidRDefault="002F64EB">
      <w:pPr>
        <w:pStyle w:val="Ttulo1"/>
        <w:ind w:right="1394"/>
      </w:pPr>
      <w:r>
        <w:t>WILLILAM</w:t>
      </w:r>
      <w:r>
        <w:rPr>
          <w:spacing w:val="-8"/>
        </w:rPr>
        <w:t xml:space="preserve"> </w:t>
      </w:r>
      <w:r>
        <w:t>BARRERA</w:t>
      </w:r>
      <w:r>
        <w:rPr>
          <w:spacing w:val="-5"/>
        </w:rPr>
        <w:t xml:space="preserve"> </w:t>
      </w:r>
      <w:r>
        <w:rPr>
          <w:spacing w:val="-2"/>
        </w:rPr>
        <w:t>MUÑOZ</w:t>
      </w:r>
    </w:p>
    <w:p w14:paraId="101A4695" w14:textId="77777777" w:rsidR="004F3459" w:rsidRDefault="002F64EB">
      <w:pPr>
        <w:pStyle w:val="Ttulo2"/>
        <w:ind w:left="1735" w:right="1393" w:firstLine="0"/>
        <w:jc w:val="center"/>
      </w:pPr>
      <w:r>
        <w:rPr>
          <w:spacing w:val="-2"/>
        </w:rPr>
        <w:t>Magistrado</w:t>
      </w:r>
    </w:p>
    <w:p w14:paraId="5B1268DE" w14:textId="77777777" w:rsidR="004F3459" w:rsidRDefault="002F64EB">
      <w:pPr>
        <w:spacing w:before="268"/>
        <w:ind w:left="542"/>
        <w:rPr>
          <w:rFonts w:ascii="Calibri"/>
        </w:rPr>
      </w:pPr>
      <w:r>
        <w:rPr>
          <w:rFonts w:ascii="Calibri"/>
          <w:spacing w:val="-5"/>
        </w:rPr>
        <w:t>VF</w:t>
      </w:r>
    </w:p>
    <w:sectPr w:rsidR="004F3459">
      <w:pgSz w:w="12240" w:h="20160"/>
      <w:pgMar w:top="2300" w:right="1500" w:bottom="280" w:left="1160" w:header="6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0E9A" w14:textId="77777777" w:rsidR="00605E9E" w:rsidRDefault="00605E9E">
      <w:r>
        <w:separator/>
      </w:r>
    </w:p>
  </w:endnote>
  <w:endnote w:type="continuationSeparator" w:id="0">
    <w:p w14:paraId="309128FD" w14:textId="77777777" w:rsidR="00605E9E" w:rsidRDefault="00605E9E">
      <w:r>
        <w:continuationSeparator/>
      </w:r>
    </w:p>
  </w:endnote>
  <w:endnote w:type="continuationNotice" w:id="1">
    <w:p w14:paraId="6C754B11" w14:textId="77777777" w:rsidR="002D52D5" w:rsidRDefault="002D5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0FCB" w14:textId="77777777" w:rsidR="00605E9E" w:rsidRDefault="00605E9E">
      <w:r>
        <w:separator/>
      </w:r>
    </w:p>
  </w:footnote>
  <w:footnote w:type="continuationSeparator" w:id="0">
    <w:p w14:paraId="169DF36D" w14:textId="77777777" w:rsidR="00605E9E" w:rsidRDefault="00605E9E">
      <w:r>
        <w:continuationSeparator/>
      </w:r>
    </w:p>
  </w:footnote>
  <w:footnote w:type="continuationNotice" w:id="1">
    <w:p w14:paraId="6C664785" w14:textId="77777777" w:rsidR="002D52D5" w:rsidRDefault="002D5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2A8C" w14:textId="77777777" w:rsidR="004F3459" w:rsidRDefault="002F64EB">
    <w:pPr>
      <w:pStyle w:val="Textoindependiente"/>
      <w:spacing w:line="14" w:lineRule="auto"/>
      <w:rPr>
        <w:sz w:val="20"/>
      </w:rPr>
    </w:pPr>
    <w:r>
      <w:rPr>
        <w:noProof/>
      </w:rPr>
      <w:drawing>
        <wp:anchor distT="0" distB="0" distL="0" distR="0" simplePos="0" relativeHeight="251658240" behindDoc="1" locked="0" layoutInCell="1" allowOverlap="1" wp14:anchorId="2815E5E1" wp14:editId="6B20C100">
          <wp:simplePos x="0" y="0"/>
          <wp:positionH relativeFrom="page">
            <wp:posOffset>809554</wp:posOffset>
          </wp:positionH>
          <wp:positionV relativeFrom="page">
            <wp:posOffset>449348</wp:posOffset>
          </wp:positionV>
          <wp:extent cx="1009790" cy="101531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009790" cy="1015319"/>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62991C27" wp14:editId="26D9E773">
              <wp:simplePos x="0" y="0"/>
              <wp:positionH relativeFrom="page">
                <wp:posOffset>2459989</wp:posOffset>
              </wp:positionH>
              <wp:positionV relativeFrom="page">
                <wp:posOffset>976185</wp:posOffset>
              </wp:positionV>
              <wp:extent cx="5312410" cy="285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28575"/>
                      </a:xfrm>
                      <a:custGeom>
                        <a:avLst/>
                        <a:gdLst/>
                        <a:ahLst/>
                        <a:cxnLst/>
                        <a:rect l="l" t="t" r="r" b="b"/>
                        <a:pathLst>
                          <a:path w="5312410" h="28575">
                            <a:moveTo>
                              <a:pt x="0" y="28575"/>
                            </a:moveTo>
                            <a:lnTo>
                              <a:pt x="5312409" y="28575"/>
                            </a:lnTo>
                            <a:lnTo>
                              <a:pt x="5312409" y="0"/>
                            </a:lnTo>
                            <a:lnTo>
                              <a:pt x="0" y="0"/>
                            </a:lnTo>
                            <a:lnTo>
                              <a:pt x="0"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E0E2D" id="Graphic 5" o:spid="_x0000_s1026" style="position:absolute;margin-left:193.7pt;margin-top:76.85pt;width:418.3pt;height:2.25pt;z-index:-251658239;visibility:visible;mso-wrap-style:square;mso-wrap-distance-left:0;mso-wrap-distance-top:0;mso-wrap-distance-right:0;mso-wrap-distance-bottom:0;mso-position-horizontal:absolute;mso-position-horizontal-relative:page;mso-position-vertical:absolute;mso-position-vertical-relative:page;v-text-anchor:top" coordsize="531241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" path="m,28575r5312409,l5312409,,,,,28575xe" fillcolor="black" stroked="f">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090F41B" wp14:editId="23F174AB">
              <wp:simplePos x="0" y="0"/>
              <wp:positionH relativeFrom="page">
                <wp:posOffset>3795395</wp:posOffset>
              </wp:positionH>
              <wp:positionV relativeFrom="page">
                <wp:posOffset>368192</wp:posOffset>
              </wp:positionV>
              <wp:extent cx="217170" cy="1866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86690"/>
                      </a:xfrm>
                      <a:prstGeom prst="rect">
                        <a:avLst/>
                      </a:prstGeom>
                    </wps:spPr>
                    <wps:txbx>
                      <w:txbxContent>
                        <w:p w14:paraId="5DC8E311" w14:textId="77777777" w:rsidR="004F3459" w:rsidRDefault="002F64EB">
                          <w:pPr>
                            <w:spacing w:before="20"/>
                            <w:ind w:left="60"/>
                          </w:pP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wps:txbx>
                    <wps:bodyPr wrap="square" lIns="0" tIns="0" rIns="0" bIns="0" rtlCol="0">
                      <a:noAutofit/>
                    </wps:bodyPr>
                  </wps:wsp>
                </a:graphicData>
              </a:graphic>
            </wp:anchor>
          </w:drawing>
        </mc:Choice>
        <mc:Fallback>
          <w:pict>
            <v:shapetype w14:anchorId="1090F41B" id="_x0000_t202" coordsize="21600,21600" o:spt="202" path="m,l,21600r21600,l21600,xe">
              <v:stroke joinstyle="miter"/>
              <v:path gradientshapeok="t" o:connecttype="rect"/>
            </v:shapetype>
            <v:shape id="Textbox 6" o:spid="_x0000_s1026" type="#_x0000_t202" style="position:absolute;margin-left:298.85pt;margin-top:29pt;width:17.1pt;height:14.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" filled="f" stroked="f">
              <v:textbox inset="0,0,0,0">
                <w:txbxContent>
                  <w:p w14:paraId="5DC8E311" w14:textId="77777777" w:rsidR="004F3459" w:rsidRDefault="002F64EB">
                    <w:pPr>
                      <w:spacing w:before="20"/>
                      <w:ind w:left="60"/>
                    </w:pP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01159B31" wp14:editId="34EF5CD3">
              <wp:simplePos x="0" y="0"/>
              <wp:positionH relativeFrom="page">
                <wp:posOffset>3647059</wp:posOffset>
              </wp:positionH>
              <wp:positionV relativeFrom="page">
                <wp:posOffset>1099438</wp:posOffset>
              </wp:positionV>
              <wp:extent cx="3059430" cy="307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307975"/>
                      </a:xfrm>
                      <a:prstGeom prst="rect">
                        <a:avLst/>
                      </a:prstGeom>
                    </wps:spPr>
                    <wps:txbx>
                      <w:txbxContent>
                        <w:p w14:paraId="0BC25A12" w14:textId="77777777" w:rsidR="004F3459" w:rsidRDefault="002F64EB">
                          <w:pPr>
                            <w:spacing w:line="223" w:lineRule="exact"/>
                            <w:ind w:right="18"/>
                            <w:jc w:val="right"/>
                            <w:rPr>
                              <w:rFonts w:ascii="Calibri"/>
                              <w:sz w:val="20"/>
                            </w:rPr>
                          </w:pPr>
                          <w:r>
                            <w:rPr>
                              <w:rFonts w:ascii="Calibri"/>
                              <w:color w:val="767070"/>
                              <w:spacing w:val="-2"/>
                              <w:sz w:val="20"/>
                            </w:rPr>
                            <w:t>Radicado:</w:t>
                          </w:r>
                          <w:r>
                            <w:rPr>
                              <w:rFonts w:ascii="Calibri"/>
                              <w:color w:val="767070"/>
                              <w:spacing w:val="18"/>
                              <w:sz w:val="20"/>
                            </w:rPr>
                            <w:t xml:space="preserve"> </w:t>
                          </w:r>
                          <w:r>
                            <w:rPr>
                              <w:rFonts w:ascii="Calibri"/>
                              <w:color w:val="767070"/>
                              <w:spacing w:val="-2"/>
                              <w:sz w:val="20"/>
                            </w:rPr>
                            <w:t>25000-23-26-000-2006-02077-01</w:t>
                          </w:r>
                          <w:r>
                            <w:rPr>
                              <w:rFonts w:ascii="Calibri"/>
                              <w:color w:val="767070"/>
                              <w:spacing w:val="23"/>
                              <w:sz w:val="20"/>
                            </w:rPr>
                            <w:t xml:space="preserve"> </w:t>
                          </w:r>
                          <w:r>
                            <w:rPr>
                              <w:rFonts w:ascii="Calibri"/>
                              <w:color w:val="767070"/>
                              <w:spacing w:val="-2"/>
                              <w:sz w:val="20"/>
                            </w:rPr>
                            <w:t>(53674)</w:t>
                          </w:r>
                        </w:p>
                        <w:p w14:paraId="3A061C83" w14:textId="77777777" w:rsidR="004F3459" w:rsidRDefault="002F64EB">
                          <w:pPr>
                            <w:spacing w:before="1"/>
                            <w:ind w:right="26"/>
                            <w:jc w:val="right"/>
                            <w:rPr>
                              <w:rFonts w:ascii="Calibri" w:hAnsi="Calibri"/>
                              <w:sz w:val="20"/>
                            </w:rPr>
                          </w:pPr>
                          <w:r>
                            <w:rPr>
                              <w:rFonts w:ascii="Calibri" w:hAnsi="Calibri"/>
                              <w:color w:val="767070"/>
                              <w:sz w:val="20"/>
                            </w:rPr>
                            <w:t>Demandante:</w:t>
                          </w:r>
                          <w:r>
                            <w:rPr>
                              <w:rFonts w:ascii="Calibri" w:hAnsi="Calibri"/>
                              <w:color w:val="767070"/>
                              <w:spacing w:val="-9"/>
                              <w:sz w:val="20"/>
                            </w:rPr>
                            <w:t xml:space="preserve"> </w:t>
                          </w:r>
                          <w:r>
                            <w:rPr>
                              <w:rFonts w:ascii="Calibri" w:hAnsi="Calibri"/>
                              <w:color w:val="767070"/>
                              <w:sz w:val="20"/>
                            </w:rPr>
                            <w:t>Cóndor</w:t>
                          </w:r>
                          <w:r>
                            <w:rPr>
                              <w:rFonts w:ascii="Calibri" w:hAnsi="Calibri"/>
                              <w:color w:val="767070"/>
                              <w:spacing w:val="-6"/>
                              <w:sz w:val="20"/>
                            </w:rPr>
                            <w:t xml:space="preserve"> </w:t>
                          </w:r>
                          <w:r>
                            <w:rPr>
                              <w:rFonts w:ascii="Calibri" w:hAnsi="Calibri"/>
                              <w:color w:val="767070"/>
                              <w:sz w:val="20"/>
                            </w:rPr>
                            <w:t>S.A.</w:t>
                          </w:r>
                          <w:r>
                            <w:rPr>
                              <w:rFonts w:ascii="Calibri" w:hAnsi="Calibri"/>
                              <w:color w:val="767070"/>
                              <w:spacing w:val="-5"/>
                              <w:sz w:val="20"/>
                            </w:rPr>
                            <w:t xml:space="preserve"> </w:t>
                          </w:r>
                          <w:r>
                            <w:rPr>
                              <w:rFonts w:ascii="Calibri" w:hAnsi="Calibri"/>
                              <w:color w:val="767070"/>
                              <w:sz w:val="20"/>
                            </w:rPr>
                            <w:t>Compañía</w:t>
                          </w:r>
                          <w:r>
                            <w:rPr>
                              <w:rFonts w:ascii="Calibri" w:hAnsi="Calibri"/>
                              <w:color w:val="767070"/>
                              <w:spacing w:val="-7"/>
                              <w:sz w:val="20"/>
                            </w:rPr>
                            <w:t xml:space="preserve"> </w:t>
                          </w:r>
                          <w:r>
                            <w:rPr>
                              <w:rFonts w:ascii="Calibri" w:hAnsi="Calibri"/>
                              <w:color w:val="767070"/>
                              <w:sz w:val="20"/>
                            </w:rPr>
                            <w:t>de</w:t>
                          </w:r>
                          <w:r>
                            <w:rPr>
                              <w:rFonts w:ascii="Calibri" w:hAnsi="Calibri"/>
                              <w:color w:val="767070"/>
                              <w:spacing w:val="-8"/>
                              <w:sz w:val="20"/>
                            </w:rPr>
                            <w:t xml:space="preserve"> </w:t>
                          </w:r>
                          <w:r>
                            <w:rPr>
                              <w:rFonts w:ascii="Calibri" w:hAnsi="Calibri"/>
                              <w:color w:val="767070"/>
                              <w:sz w:val="20"/>
                            </w:rPr>
                            <w:t>Seguros</w:t>
                          </w:r>
                          <w:r>
                            <w:rPr>
                              <w:rFonts w:ascii="Calibri" w:hAnsi="Calibri"/>
                              <w:color w:val="767070"/>
                              <w:spacing w:val="-7"/>
                              <w:sz w:val="20"/>
                            </w:rPr>
                            <w:t xml:space="preserve"> </w:t>
                          </w:r>
                          <w:r>
                            <w:rPr>
                              <w:rFonts w:ascii="Calibri" w:hAnsi="Calibri"/>
                              <w:color w:val="767070"/>
                              <w:spacing w:val="-2"/>
                              <w:sz w:val="20"/>
                            </w:rPr>
                            <w:t>Generales</w:t>
                          </w:r>
                        </w:p>
                      </w:txbxContent>
                    </wps:txbx>
                    <wps:bodyPr wrap="square" lIns="0" tIns="0" rIns="0" bIns="0" rtlCol="0">
                      <a:noAutofit/>
                    </wps:bodyPr>
                  </wps:wsp>
                </a:graphicData>
              </a:graphic>
            </wp:anchor>
          </w:drawing>
        </mc:Choice>
        <mc:Fallback>
          <w:pict>
            <v:shape w14:anchorId="01159B31" id="Textbox 7" o:spid="_x0000_s1027" type="#_x0000_t202" style="position:absolute;margin-left:287.15pt;margin-top:86.55pt;width:240.9pt;height:24.2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" filled="f" stroked="f">
              <v:textbox inset="0,0,0,0">
                <w:txbxContent>
                  <w:p w14:paraId="0BC25A12" w14:textId="77777777" w:rsidR="004F3459" w:rsidRDefault="002F64EB">
                    <w:pPr>
                      <w:spacing w:line="223" w:lineRule="exact"/>
                      <w:ind w:right="18"/>
                      <w:jc w:val="right"/>
                      <w:rPr>
                        <w:rFonts w:ascii="Calibri"/>
                        <w:sz w:val="20"/>
                      </w:rPr>
                    </w:pPr>
                    <w:r>
                      <w:rPr>
                        <w:rFonts w:ascii="Calibri"/>
                        <w:color w:val="767070"/>
                        <w:spacing w:val="-2"/>
                        <w:sz w:val="20"/>
                      </w:rPr>
                      <w:t>Radicado:</w:t>
                    </w:r>
                    <w:r>
                      <w:rPr>
                        <w:rFonts w:ascii="Calibri"/>
                        <w:color w:val="767070"/>
                        <w:spacing w:val="18"/>
                        <w:sz w:val="20"/>
                      </w:rPr>
                      <w:t xml:space="preserve"> </w:t>
                    </w:r>
                    <w:r>
                      <w:rPr>
                        <w:rFonts w:ascii="Calibri"/>
                        <w:color w:val="767070"/>
                        <w:spacing w:val="-2"/>
                        <w:sz w:val="20"/>
                      </w:rPr>
                      <w:t>25000-23-26-000-2006-02077-01</w:t>
                    </w:r>
                    <w:r>
                      <w:rPr>
                        <w:rFonts w:ascii="Calibri"/>
                        <w:color w:val="767070"/>
                        <w:spacing w:val="23"/>
                        <w:sz w:val="20"/>
                      </w:rPr>
                      <w:t xml:space="preserve"> </w:t>
                    </w:r>
                    <w:r>
                      <w:rPr>
                        <w:rFonts w:ascii="Calibri"/>
                        <w:color w:val="767070"/>
                        <w:spacing w:val="-2"/>
                        <w:sz w:val="20"/>
                      </w:rPr>
                      <w:t>(53674)</w:t>
                    </w:r>
                  </w:p>
                  <w:p w14:paraId="3A061C83" w14:textId="77777777" w:rsidR="004F3459" w:rsidRDefault="002F64EB">
                    <w:pPr>
                      <w:spacing w:before="1"/>
                      <w:ind w:right="26"/>
                      <w:jc w:val="right"/>
                      <w:rPr>
                        <w:rFonts w:ascii="Calibri" w:hAnsi="Calibri"/>
                        <w:sz w:val="20"/>
                      </w:rPr>
                    </w:pPr>
                    <w:r>
                      <w:rPr>
                        <w:rFonts w:ascii="Calibri" w:hAnsi="Calibri"/>
                        <w:color w:val="767070"/>
                        <w:sz w:val="20"/>
                      </w:rPr>
                      <w:t>Demandante:</w:t>
                    </w:r>
                    <w:r>
                      <w:rPr>
                        <w:rFonts w:ascii="Calibri" w:hAnsi="Calibri"/>
                        <w:color w:val="767070"/>
                        <w:spacing w:val="-9"/>
                        <w:sz w:val="20"/>
                      </w:rPr>
                      <w:t xml:space="preserve"> </w:t>
                    </w:r>
                    <w:r>
                      <w:rPr>
                        <w:rFonts w:ascii="Calibri" w:hAnsi="Calibri"/>
                        <w:color w:val="767070"/>
                        <w:sz w:val="20"/>
                      </w:rPr>
                      <w:t>Cóndor</w:t>
                    </w:r>
                    <w:r>
                      <w:rPr>
                        <w:rFonts w:ascii="Calibri" w:hAnsi="Calibri"/>
                        <w:color w:val="767070"/>
                        <w:spacing w:val="-6"/>
                        <w:sz w:val="20"/>
                      </w:rPr>
                      <w:t xml:space="preserve"> </w:t>
                    </w:r>
                    <w:r>
                      <w:rPr>
                        <w:rFonts w:ascii="Calibri" w:hAnsi="Calibri"/>
                        <w:color w:val="767070"/>
                        <w:sz w:val="20"/>
                      </w:rPr>
                      <w:t>S.A.</w:t>
                    </w:r>
                    <w:r>
                      <w:rPr>
                        <w:rFonts w:ascii="Calibri" w:hAnsi="Calibri"/>
                        <w:color w:val="767070"/>
                        <w:spacing w:val="-5"/>
                        <w:sz w:val="20"/>
                      </w:rPr>
                      <w:t xml:space="preserve"> </w:t>
                    </w:r>
                    <w:r>
                      <w:rPr>
                        <w:rFonts w:ascii="Calibri" w:hAnsi="Calibri"/>
                        <w:color w:val="767070"/>
                        <w:sz w:val="20"/>
                      </w:rPr>
                      <w:t>Compañía</w:t>
                    </w:r>
                    <w:r>
                      <w:rPr>
                        <w:rFonts w:ascii="Calibri" w:hAnsi="Calibri"/>
                        <w:color w:val="767070"/>
                        <w:spacing w:val="-7"/>
                        <w:sz w:val="20"/>
                      </w:rPr>
                      <w:t xml:space="preserve"> </w:t>
                    </w:r>
                    <w:r>
                      <w:rPr>
                        <w:rFonts w:ascii="Calibri" w:hAnsi="Calibri"/>
                        <w:color w:val="767070"/>
                        <w:sz w:val="20"/>
                      </w:rPr>
                      <w:t>de</w:t>
                    </w:r>
                    <w:r>
                      <w:rPr>
                        <w:rFonts w:ascii="Calibri" w:hAnsi="Calibri"/>
                        <w:color w:val="767070"/>
                        <w:spacing w:val="-8"/>
                        <w:sz w:val="20"/>
                      </w:rPr>
                      <w:t xml:space="preserve"> </w:t>
                    </w:r>
                    <w:r>
                      <w:rPr>
                        <w:rFonts w:ascii="Calibri" w:hAnsi="Calibri"/>
                        <w:color w:val="767070"/>
                        <w:sz w:val="20"/>
                      </w:rPr>
                      <w:t>Seguros</w:t>
                    </w:r>
                    <w:r>
                      <w:rPr>
                        <w:rFonts w:ascii="Calibri" w:hAnsi="Calibri"/>
                        <w:color w:val="767070"/>
                        <w:spacing w:val="-7"/>
                        <w:sz w:val="20"/>
                      </w:rPr>
                      <w:t xml:space="preserve"> </w:t>
                    </w:r>
                    <w:r>
                      <w:rPr>
                        <w:rFonts w:ascii="Calibri" w:hAnsi="Calibri"/>
                        <w:color w:val="767070"/>
                        <w:spacing w:val="-2"/>
                        <w:sz w:val="20"/>
                      </w:rPr>
                      <w:t>Generales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2CB"/>
    <w:multiLevelType w:val="multilevel"/>
    <w:tmpl w:val="93D26A12"/>
    <w:lvl w:ilvl="0">
      <w:start w:val="1"/>
      <w:numFmt w:val="decimal"/>
      <w:lvlText w:val="%1"/>
      <w:lvlJc w:val="left"/>
      <w:pPr>
        <w:ind w:left="542" w:hanging="509"/>
        <w:jc w:val="left"/>
      </w:pPr>
      <w:rPr>
        <w:rFonts w:hint="default"/>
        <w:lang w:val="es-ES" w:eastAsia="en-US" w:bidi="ar-SA"/>
      </w:rPr>
    </w:lvl>
    <w:lvl w:ilvl="1">
      <w:start w:val="2"/>
      <w:numFmt w:val="decimal"/>
      <w:lvlText w:val="%1.%2."/>
      <w:lvlJc w:val="left"/>
      <w:pPr>
        <w:ind w:left="542" w:hanging="509"/>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542" w:hanging="730"/>
        <w:jc w:val="left"/>
      </w:pPr>
      <w:rPr>
        <w:rFonts w:ascii="Arial" w:eastAsia="Arial" w:hAnsi="Arial" w:cs="Arial" w:hint="default"/>
        <w:b/>
        <w:bCs/>
        <w:i w:val="0"/>
        <w:iCs w:val="0"/>
        <w:spacing w:val="-2"/>
        <w:w w:val="99"/>
        <w:sz w:val="24"/>
        <w:szCs w:val="24"/>
        <w:lang w:val="es-ES" w:eastAsia="en-US" w:bidi="ar-SA"/>
      </w:rPr>
    </w:lvl>
    <w:lvl w:ilvl="3">
      <w:numFmt w:val="bullet"/>
      <w:lvlText w:val="•"/>
      <w:lvlJc w:val="left"/>
      <w:pPr>
        <w:ind w:left="3252" w:hanging="730"/>
      </w:pPr>
      <w:rPr>
        <w:rFonts w:hint="default"/>
        <w:lang w:val="es-ES" w:eastAsia="en-US" w:bidi="ar-SA"/>
      </w:rPr>
    </w:lvl>
    <w:lvl w:ilvl="4">
      <w:numFmt w:val="bullet"/>
      <w:lvlText w:val="•"/>
      <w:lvlJc w:val="left"/>
      <w:pPr>
        <w:ind w:left="4156" w:hanging="730"/>
      </w:pPr>
      <w:rPr>
        <w:rFonts w:hint="default"/>
        <w:lang w:val="es-ES" w:eastAsia="en-US" w:bidi="ar-SA"/>
      </w:rPr>
    </w:lvl>
    <w:lvl w:ilvl="5">
      <w:numFmt w:val="bullet"/>
      <w:lvlText w:val="•"/>
      <w:lvlJc w:val="left"/>
      <w:pPr>
        <w:ind w:left="5060" w:hanging="730"/>
      </w:pPr>
      <w:rPr>
        <w:rFonts w:hint="default"/>
        <w:lang w:val="es-ES" w:eastAsia="en-US" w:bidi="ar-SA"/>
      </w:rPr>
    </w:lvl>
    <w:lvl w:ilvl="6">
      <w:numFmt w:val="bullet"/>
      <w:lvlText w:val="•"/>
      <w:lvlJc w:val="left"/>
      <w:pPr>
        <w:ind w:left="5964" w:hanging="730"/>
      </w:pPr>
      <w:rPr>
        <w:rFonts w:hint="default"/>
        <w:lang w:val="es-ES" w:eastAsia="en-US" w:bidi="ar-SA"/>
      </w:rPr>
    </w:lvl>
    <w:lvl w:ilvl="7">
      <w:numFmt w:val="bullet"/>
      <w:lvlText w:val="•"/>
      <w:lvlJc w:val="left"/>
      <w:pPr>
        <w:ind w:left="6868" w:hanging="730"/>
      </w:pPr>
      <w:rPr>
        <w:rFonts w:hint="default"/>
        <w:lang w:val="es-ES" w:eastAsia="en-US" w:bidi="ar-SA"/>
      </w:rPr>
    </w:lvl>
    <w:lvl w:ilvl="8">
      <w:numFmt w:val="bullet"/>
      <w:lvlText w:val="•"/>
      <w:lvlJc w:val="left"/>
      <w:pPr>
        <w:ind w:left="7772" w:hanging="730"/>
      </w:pPr>
      <w:rPr>
        <w:rFonts w:hint="default"/>
        <w:lang w:val="es-ES" w:eastAsia="en-US" w:bidi="ar-SA"/>
      </w:rPr>
    </w:lvl>
  </w:abstractNum>
  <w:abstractNum w:abstractNumId="1" w15:restartNumberingAfterBreak="0">
    <w:nsid w:val="26F257B8"/>
    <w:multiLevelType w:val="multilevel"/>
    <w:tmpl w:val="F4C4A236"/>
    <w:lvl w:ilvl="0">
      <w:start w:val="2"/>
      <w:numFmt w:val="decimal"/>
      <w:lvlText w:val="%1."/>
      <w:lvlJc w:val="left"/>
      <w:pPr>
        <w:ind w:left="810" w:hanging="269"/>
        <w:jc w:val="right"/>
      </w:pPr>
      <w:rPr>
        <w:rFonts w:ascii="Arial" w:eastAsia="Arial" w:hAnsi="Arial" w:cs="Arial" w:hint="default"/>
        <w:b/>
        <w:bCs/>
        <w:i w:val="0"/>
        <w:iCs w:val="0"/>
        <w:spacing w:val="0"/>
        <w:w w:val="99"/>
        <w:sz w:val="24"/>
        <w:szCs w:val="24"/>
        <w:lang w:val="es-ES" w:eastAsia="en-US" w:bidi="ar-SA"/>
      </w:rPr>
    </w:lvl>
    <w:lvl w:ilvl="1">
      <w:start w:val="1"/>
      <w:numFmt w:val="decimal"/>
      <w:lvlText w:val="%1.%2."/>
      <w:lvlJc w:val="left"/>
      <w:pPr>
        <w:ind w:left="542" w:hanging="516"/>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542" w:hanging="711"/>
        <w:jc w:val="left"/>
      </w:pPr>
      <w:rPr>
        <w:rFonts w:hint="default"/>
        <w:spacing w:val="-2"/>
        <w:w w:val="99"/>
        <w:lang w:val="es-ES" w:eastAsia="en-US" w:bidi="ar-SA"/>
      </w:rPr>
    </w:lvl>
    <w:lvl w:ilvl="3">
      <w:numFmt w:val="bullet"/>
      <w:lvlText w:val="•"/>
      <w:lvlJc w:val="left"/>
      <w:pPr>
        <w:ind w:left="2766" w:hanging="711"/>
      </w:pPr>
      <w:rPr>
        <w:rFonts w:hint="default"/>
        <w:lang w:val="es-ES" w:eastAsia="en-US" w:bidi="ar-SA"/>
      </w:rPr>
    </w:lvl>
    <w:lvl w:ilvl="4">
      <w:numFmt w:val="bullet"/>
      <w:lvlText w:val="•"/>
      <w:lvlJc w:val="left"/>
      <w:pPr>
        <w:ind w:left="3740" w:hanging="711"/>
      </w:pPr>
      <w:rPr>
        <w:rFonts w:hint="default"/>
        <w:lang w:val="es-ES" w:eastAsia="en-US" w:bidi="ar-SA"/>
      </w:rPr>
    </w:lvl>
    <w:lvl w:ilvl="5">
      <w:numFmt w:val="bullet"/>
      <w:lvlText w:val="•"/>
      <w:lvlJc w:val="left"/>
      <w:pPr>
        <w:ind w:left="4713" w:hanging="711"/>
      </w:pPr>
      <w:rPr>
        <w:rFonts w:hint="default"/>
        <w:lang w:val="es-ES" w:eastAsia="en-US" w:bidi="ar-SA"/>
      </w:rPr>
    </w:lvl>
    <w:lvl w:ilvl="6">
      <w:numFmt w:val="bullet"/>
      <w:lvlText w:val="•"/>
      <w:lvlJc w:val="left"/>
      <w:pPr>
        <w:ind w:left="5686" w:hanging="711"/>
      </w:pPr>
      <w:rPr>
        <w:rFonts w:hint="default"/>
        <w:lang w:val="es-ES" w:eastAsia="en-US" w:bidi="ar-SA"/>
      </w:rPr>
    </w:lvl>
    <w:lvl w:ilvl="7">
      <w:numFmt w:val="bullet"/>
      <w:lvlText w:val="•"/>
      <w:lvlJc w:val="left"/>
      <w:pPr>
        <w:ind w:left="6660" w:hanging="711"/>
      </w:pPr>
      <w:rPr>
        <w:rFonts w:hint="default"/>
        <w:lang w:val="es-ES" w:eastAsia="en-US" w:bidi="ar-SA"/>
      </w:rPr>
    </w:lvl>
    <w:lvl w:ilvl="8">
      <w:numFmt w:val="bullet"/>
      <w:lvlText w:val="•"/>
      <w:lvlJc w:val="left"/>
      <w:pPr>
        <w:ind w:left="7633" w:hanging="711"/>
      </w:pPr>
      <w:rPr>
        <w:rFonts w:hint="default"/>
        <w:lang w:val="es-ES" w:eastAsia="en-US" w:bidi="ar-SA"/>
      </w:rPr>
    </w:lvl>
  </w:abstractNum>
  <w:abstractNum w:abstractNumId="2" w15:restartNumberingAfterBreak="0">
    <w:nsid w:val="48BB76B7"/>
    <w:multiLevelType w:val="hybridMultilevel"/>
    <w:tmpl w:val="43E88E28"/>
    <w:lvl w:ilvl="0" w:tplc="080AC152">
      <w:start w:val="1"/>
      <w:numFmt w:val="lowerLetter"/>
      <w:lvlText w:val="%1)"/>
      <w:lvlJc w:val="left"/>
      <w:pPr>
        <w:ind w:left="1602" w:hanging="358"/>
        <w:jc w:val="left"/>
      </w:pPr>
      <w:rPr>
        <w:rFonts w:ascii="Arial" w:eastAsia="Arial" w:hAnsi="Arial" w:cs="Arial" w:hint="default"/>
        <w:b w:val="0"/>
        <w:bCs w:val="0"/>
        <w:i/>
        <w:iCs/>
        <w:spacing w:val="-1"/>
        <w:w w:val="100"/>
        <w:sz w:val="22"/>
        <w:szCs w:val="22"/>
        <w:lang w:val="es-ES" w:eastAsia="en-US" w:bidi="ar-SA"/>
      </w:rPr>
    </w:lvl>
    <w:lvl w:ilvl="1" w:tplc="DF2C5482">
      <w:numFmt w:val="bullet"/>
      <w:lvlText w:val="•"/>
      <w:lvlJc w:val="left"/>
      <w:pPr>
        <w:ind w:left="2398" w:hanging="358"/>
      </w:pPr>
      <w:rPr>
        <w:rFonts w:hint="default"/>
        <w:lang w:val="es-ES" w:eastAsia="en-US" w:bidi="ar-SA"/>
      </w:rPr>
    </w:lvl>
    <w:lvl w:ilvl="2" w:tplc="56DED89E">
      <w:numFmt w:val="bullet"/>
      <w:lvlText w:val="•"/>
      <w:lvlJc w:val="left"/>
      <w:pPr>
        <w:ind w:left="3196" w:hanging="358"/>
      </w:pPr>
      <w:rPr>
        <w:rFonts w:hint="default"/>
        <w:lang w:val="es-ES" w:eastAsia="en-US" w:bidi="ar-SA"/>
      </w:rPr>
    </w:lvl>
    <w:lvl w:ilvl="3" w:tplc="A43AC92E">
      <w:numFmt w:val="bullet"/>
      <w:lvlText w:val="•"/>
      <w:lvlJc w:val="left"/>
      <w:pPr>
        <w:ind w:left="3994" w:hanging="358"/>
      </w:pPr>
      <w:rPr>
        <w:rFonts w:hint="default"/>
        <w:lang w:val="es-ES" w:eastAsia="en-US" w:bidi="ar-SA"/>
      </w:rPr>
    </w:lvl>
    <w:lvl w:ilvl="4" w:tplc="71BCA59C">
      <w:numFmt w:val="bullet"/>
      <w:lvlText w:val="•"/>
      <w:lvlJc w:val="left"/>
      <w:pPr>
        <w:ind w:left="4792" w:hanging="358"/>
      </w:pPr>
      <w:rPr>
        <w:rFonts w:hint="default"/>
        <w:lang w:val="es-ES" w:eastAsia="en-US" w:bidi="ar-SA"/>
      </w:rPr>
    </w:lvl>
    <w:lvl w:ilvl="5" w:tplc="E63C394C">
      <w:numFmt w:val="bullet"/>
      <w:lvlText w:val="•"/>
      <w:lvlJc w:val="left"/>
      <w:pPr>
        <w:ind w:left="5590" w:hanging="358"/>
      </w:pPr>
      <w:rPr>
        <w:rFonts w:hint="default"/>
        <w:lang w:val="es-ES" w:eastAsia="en-US" w:bidi="ar-SA"/>
      </w:rPr>
    </w:lvl>
    <w:lvl w:ilvl="6" w:tplc="6526F6A4">
      <w:numFmt w:val="bullet"/>
      <w:lvlText w:val="•"/>
      <w:lvlJc w:val="left"/>
      <w:pPr>
        <w:ind w:left="6388" w:hanging="358"/>
      </w:pPr>
      <w:rPr>
        <w:rFonts w:hint="default"/>
        <w:lang w:val="es-ES" w:eastAsia="en-US" w:bidi="ar-SA"/>
      </w:rPr>
    </w:lvl>
    <w:lvl w:ilvl="7" w:tplc="969441DC">
      <w:numFmt w:val="bullet"/>
      <w:lvlText w:val="•"/>
      <w:lvlJc w:val="left"/>
      <w:pPr>
        <w:ind w:left="7186" w:hanging="358"/>
      </w:pPr>
      <w:rPr>
        <w:rFonts w:hint="default"/>
        <w:lang w:val="es-ES" w:eastAsia="en-US" w:bidi="ar-SA"/>
      </w:rPr>
    </w:lvl>
    <w:lvl w:ilvl="8" w:tplc="00BEC9F8">
      <w:numFmt w:val="bullet"/>
      <w:lvlText w:val="•"/>
      <w:lvlJc w:val="left"/>
      <w:pPr>
        <w:ind w:left="7984" w:hanging="358"/>
      </w:pPr>
      <w:rPr>
        <w:rFonts w:hint="default"/>
        <w:lang w:val="es-ES" w:eastAsia="en-US" w:bidi="ar-SA"/>
      </w:rPr>
    </w:lvl>
  </w:abstractNum>
  <w:abstractNum w:abstractNumId="3" w15:restartNumberingAfterBreak="0">
    <w:nsid w:val="73765719"/>
    <w:multiLevelType w:val="multilevel"/>
    <w:tmpl w:val="5B9E3BE4"/>
    <w:lvl w:ilvl="0">
      <w:start w:val="1"/>
      <w:numFmt w:val="decimal"/>
      <w:lvlText w:val="%1"/>
      <w:lvlJc w:val="left"/>
      <w:pPr>
        <w:ind w:left="542" w:hanging="478"/>
        <w:jc w:val="left"/>
      </w:pPr>
      <w:rPr>
        <w:rFonts w:hint="default"/>
        <w:lang w:val="es-ES" w:eastAsia="en-US" w:bidi="ar-SA"/>
      </w:rPr>
    </w:lvl>
    <w:lvl w:ilvl="1">
      <w:start w:val="2"/>
      <w:numFmt w:val="decimal"/>
      <w:lvlText w:val="%1.%2."/>
      <w:lvlJc w:val="left"/>
      <w:pPr>
        <w:ind w:left="542" w:hanging="478"/>
        <w:jc w:val="left"/>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2348" w:hanging="478"/>
      </w:pPr>
      <w:rPr>
        <w:rFonts w:hint="default"/>
        <w:lang w:val="es-ES" w:eastAsia="en-US" w:bidi="ar-SA"/>
      </w:rPr>
    </w:lvl>
    <w:lvl w:ilvl="3">
      <w:numFmt w:val="bullet"/>
      <w:lvlText w:val="•"/>
      <w:lvlJc w:val="left"/>
      <w:pPr>
        <w:ind w:left="3252" w:hanging="478"/>
      </w:pPr>
      <w:rPr>
        <w:rFonts w:hint="default"/>
        <w:lang w:val="es-ES" w:eastAsia="en-US" w:bidi="ar-SA"/>
      </w:rPr>
    </w:lvl>
    <w:lvl w:ilvl="4">
      <w:numFmt w:val="bullet"/>
      <w:lvlText w:val="•"/>
      <w:lvlJc w:val="left"/>
      <w:pPr>
        <w:ind w:left="4156" w:hanging="478"/>
      </w:pPr>
      <w:rPr>
        <w:rFonts w:hint="default"/>
        <w:lang w:val="es-ES" w:eastAsia="en-US" w:bidi="ar-SA"/>
      </w:rPr>
    </w:lvl>
    <w:lvl w:ilvl="5">
      <w:numFmt w:val="bullet"/>
      <w:lvlText w:val="•"/>
      <w:lvlJc w:val="left"/>
      <w:pPr>
        <w:ind w:left="5060" w:hanging="478"/>
      </w:pPr>
      <w:rPr>
        <w:rFonts w:hint="default"/>
        <w:lang w:val="es-ES" w:eastAsia="en-US" w:bidi="ar-SA"/>
      </w:rPr>
    </w:lvl>
    <w:lvl w:ilvl="6">
      <w:numFmt w:val="bullet"/>
      <w:lvlText w:val="•"/>
      <w:lvlJc w:val="left"/>
      <w:pPr>
        <w:ind w:left="5964" w:hanging="478"/>
      </w:pPr>
      <w:rPr>
        <w:rFonts w:hint="default"/>
        <w:lang w:val="es-ES" w:eastAsia="en-US" w:bidi="ar-SA"/>
      </w:rPr>
    </w:lvl>
    <w:lvl w:ilvl="7">
      <w:numFmt w:val="bullet"/>
      <w:lvlText w:val="•"/>
      <w:lvlJc w:val="left"/>
      <w:pPr>
        <w:ind w:left="6868" w:hanging="478"/>
      </w:pPr>
      <w:rPr>
        <w:rFonts w:hint="default"/>
        <w:lang w:val="es-ES" w:eastAsia="en-US" w:bidi="ar-SA"/>
      </w:rPr>
    </w:lvl>
    <w:lvl w:ilvl="8">
      <w:numFmt w:val="bullet"/>
      <w:lvlText w:val="•"/>
      <w:lvlJc w:val="left"/>
      <w:pPr>
        <w:ind w:left="7772" w:hanging="478"/>
      </w:pPr>
      <w:rPr>
        <w:rFonts w:hint="default"/>
        <w:lang w:val="es-ES" w:eastAsia="en-US" w:bidi="ar-SA"/>
      </w:rPr>
    </w:lvl>
  </w:abstractNum>
  <w:abstractNum w:abstractNumId="4" w15:restartNumberingAfterBreak="0">
    <w:nsid w:val="78B512F5"/>
    <w:multiLevelType w:val="hybridMultilevel"/>
    <w:tmpl w:val="FC76DE9A"/>
    <w:lvl w:ilvl="0" w:tplc="36220122">
      <w:start w:val="1"/>
      <w:numFmt w:val="lowerLetter"/>
      <w:lvlText w:val="%1)"/>
      <w:lvlJc w:val="left"/>
      <w:pPr>
        <w:ind w:left="1607" w:hanging="423"/>
        <w:jc w:val="left"/>
      </w:pPr>
      <w:rPr>
        <w:rFonts w:ascii="Arial" w:eastAsia="Arial" w:hAnsi="Arial" w:cs="Arial" w:hint="default"/>
        <w:b w:val="0"/>
        <w:bCs w:val="0"/>
        <w:i/>
        <w:iCs/>
        <w:spacing w:val="-1"/>
        <w:w w:val="100"/>
        <w:sz w:val="22"/>
        <w:szCs w:val="22"/>
        <w:lang w:val="es-ES" w:eastAsia="en-US" w:bidi="ar-SA"/>
      </w:rPr>
    </w:lvl>
    <w:lvl w:ilvl="1" w:tplc="BE2AD2B6">
      <w:numFmt w:val="bullet"/>
      <w:lvlText w:val="•"/>
      <w:lvlJc w:val="left"/>
      <w:pPr>
        <w:ind w:left="2398" w:hanging="423"/>
      </w:pPr>
      <w:rPr>
        <w:rFonts w:hint="default"/>
        <w:lang w:val="es-ES" w:eastAsia="en-US" w:bidi="ar-SA"/>
      </w:rPr>
    </w:lvl>
    <w:lvl w:ilvl="2" w:tplc="28B874C4">
      <w:numFmt w:val="bullet"/>
      <w:lvlText w:val="•"/>
      <w:lvlJc w:val="left"/>
      <w:pPr>
        <w:ind w:left="3196" w:hanging="423"/>
      </w:pPr>
      <w:rPr>
        <w:rFonts w:hint="default"/>
        <w:lang w:val="es-ES" w:eastAsia="en-US" w:bidi="ar-SA"/>
      </w:rPr>
    </w:lvl>
    <w:lvl w:ilvl="3" w:tplc="15FCAB18">
      <w:numFmt w:val="bullet"/>
      <w:lvlText w:val="•"/>
      <w:lvlJc w:val="left"/>
      <w:pPr>
        <w:ind w:left="3994" w:hanging="423"/>
      </w:pPr>
      <w:rPr>
        <w:rFonts w:hint="default"/>
        <w:lang w:val="es-ES" w:eastAsia="en-US" w:bidi="ar-SA"/>
      </w:rPr>
    </w:lvl>
    <w:lvl w:ilvl="4" w:tplc="4E846E54">
      <w:numFmt w:val="bullet"/>
      <w:lvlText w:val="•"/>
      <w:lvlJc w:val="left"/>
      <w:pPr>
        <w:ind w:left="4792" w:hanging="423"/>
      </w:pPr>
      <w:rPr>
        <w:rFonts w:hint="default"/>
        <w:lang w:val="es-ES" w:eastAsia="en-US" w:bidi="ar-SA"/>
      </w:rPr>
    </w:lvl>
    <w:lvl w:ilvl="5" w:tplc="F2C40FB6">
      <w:numFmt w:val="bullet"/>
      <w:lvlText w:val="•"/>
      <w:lvlJc w:val="left"/>
      <w:pPr>
        <w:ind w:left="5590" w:hanging="423"/>
      </w:pPr>
      <w:rPr>
        <w:rFonts w:hint="default"/>
        <w:lang w:val="es-ES" w:eastAsia="en-US" w:bidi="ar-SA"/>
      </w:rPr>
    </w:lvl>
    <w:lvl w:ilvl="6" w:tplc="402A174A">
      <w:numFmt w:val="bullet"/>
      <w:lvlText w:val="•"/>
      <w:lvlJc w:val="left"/>
      <w:pPr>
        <w:ind w:left="6388" w:hanging="423"/>
      </w:pPr>
      <w:rPr>
        <w:rFonts w:hint="default"/>
        <w:lang w:val="es-ES" w:eastAsia="en-US" w:bidi="ar-SA"/>
      </w:rPr>
    </w:lvl>
    <w:lvl w:ilvl="7" w:tplc="B2E6B910">
      <w:numFmt w:val="bullet"/>
      <w:lvlText w:val="•"/>
      <w:lvlJc w:val="left"/>
      <w:pPr>
        <w:ind w:left="7186" w:hanging="423"/>
      </w:pPr>
      <w:rPr>
        <w:rFonts w:hint="default"/>
        <w:lang w:val="es-ES" w:eastAsia="en-US" w:bidi="ar-SA"/>
      </w:rPr>
    </w:lvl>
    <w:lvl w:ilvl="8" w:tplc="40A08492">
      <w:numFmt w:val="bullet"/>
      <w:lvlText w:val="•"/>
      <w:lvlJc w:val="left"/>
      <w:pPr>
        <w:ind w:left="7984" w:hanging="423"/>
      </w:pPr>
      <w:rPr>
        <w:rFonts w:hint="default"/>
        <w:lang w:val="es-ES" w:eastAsia="en-US" w:bidi="ar-SA"/>
      </w:rPr>
    </w:lvl>
  </w:abstractNum>
  <w:abstractNum w:abstractNumId="5" w15:restartNumberingAfterBreak="0">
    <w:nsid w:val="78CF66BA"/>
    <w:multiLevelType w:val="multilevel"/>
    <w:tmpl w:val="63E4B6C4"/>
    <w:lvl w:ilvl="0">
      <w:start w:val="2"/>
      <w:numFmt w:val="decimal"/>
      <w:lvlText w:val="%1."/>
      <w:lvlJc w:val="left"/>
      <w:pPr>
        <w:ind w:left="810" w:hanging="269"/>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542" w:hanging="492"/>
        <w:jc w:val="left"/>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542" w:hanging="706"/>
        <w:jc w:val="left"/>
      </w:pPr>
      <w:rPr>
        <w:rFonts w:hint="default"/>
        <w:spacing w:val="-2"/>
        <w:w w:val="99"/>
        <w:lang w:val="es-ES" w:eastAsia="en-US" w:bidi="ar-SA"/>
      </w:rPr>
    </w:lvl>
    <w:lvl w:ilvl="3">
      <w:numFmt w:val="bullet"/>
      <w:lvlText w:val="•"/>
      <w:lvlJc w:val="left"/>
      <w:pPr>
        <w:ind w:left="2766" w:hanging="706"/>
      </w:pPr>
      <w:rPr>
        <w:rFonts w:hint="default"/>
        <w:lang w:val="es-ES" w:eastAsia="en-US" w:bidi="ar-SA"/>
      </w:rPr>
    </w:lvl>
    <w:lvl w:ilvl="4">
      <w:numFmt w:val="bullet"/>
      <w:lvlText w:val="•"/>
      <w:lvlJc w:val="left"/>
      <w:pPr>
        <w:ind w:left="3740" w:hanging="706"/>
      </w:pPr>
      <w:rPr>
        <w:rFonts w:hint="default"/>
        <w:lang w:val="es-ES" w:eastAsia="en-US" w:bidi="ar-SA"/>
      </w:rPr>
    </w:lvl>
    <w:lvl w:ilvl="5">
      <w:numFmt w:val="bullet"/>
      <w:lvlText w:val="•"/>
      <w:lvlJc w:val="left"/>
      <w:pPr>
        <w:ind w:left="4713" w:hanging="706"/>
      </w:pPr>
      <w:rPr>
        <w:rFonts w:hint="default"/>
        <w:lang w:val="es-ES" w:eastAsia="en-US" w:bidi="ar-SA"/>
      </w:rPr>
    </w:lvl>
    <w:lvl w:ilvl="6">
      <w:numFmt w:val="bullet"/>
      <w:lvlText w:val="•"/>
      <w:lvlJc w:val="left"/>
      <w:pPr>
        <w:ind w:left="5686" w:hanging="706"/>
      </w:pPr>
      <w:rPr>
        <w:rFonts w:hint="default"/>
        <w:lang w:val="es-ES" w:eastAsia="en-US" w:bidi="ar-SA"/>
      </w:rPr>
    </w:lvl>
    <w:lvl w:ilvl="7">
      <w:numFmt w:val="bullet"/>
      <w:lvlText w:val="•"/>
      <w:lvlJc w:val="left"/>
      <w:pPr>
        <w:ind w:left="6660" w:hanging="706"/>
      </w:pPr>
      <w:rPr>
        <w:rFonts w:hint="default"/>
        <w:lang w:val="es-ES" w:eastAsia="en-US" w:bidi="ar-SA"/>
      </w:rPr>
    </w:lvl>
    <w:lvl w:ilvl="8">
      <w:numFmt w:val="bullet"/>
      <w:lvlText w:val="•"/>
      <w:lvlJc w:val="left"/>
      <w:pPr>
        <w:ind w:left="7633" w:hanging="706"/>
      </w:pPr>
      <w:rPr>
        <w:rFonts w:hint="default"/>
        <w:lang w:val="es-ES" w:eastAsia="en-US" w:bidi="ar-SA"/>
      </w:rPr>
    </w:lvl>
  </w:abstractNum>
  <w:num w:numId="1" w16cid:durableId="1197739221">
    <w:abstractNumId w:val="5"/>
  </w:num>
  <w:num w:numId="2" w16cid:durableId="124350218">
    <w:abstractNumId w:val="3"/>
  </w:num>
  <w:num w:numId="3" w16cid:durableId="1575357927">
    <w:abstractNumId w:val="1"/>
  </w:num>
  <w:num w:numId="4" w16cid:durableId="1602253167">
    <w:abstractNumId w:val="4"/>
  </w:num>
  <w:num w:numId="5" w16cid:durableId="1875463453">
    <w:abstractNumId w:val="2"/>
  </w:num>
  <w:num w:numId="6" w16cid:durableId="31191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59"/>
    <w:rsid w:val="00074DA3"/>
    <w:rsid w:val="00157DF9"/>
    <w:rsid w:val="00176D4A"/>
    <w:rsid w:val="002D52D5"/>
    <w:rsid w:val="002F64EB"/>
    <w:rsid w:val="00350D6A"/>
    <w:rsid w:val="00384DA0"/>
    <w:rsid w:val="00480692"/>
    <w:rsid w:val="004D57A1"/>
    <w:rsid w:val="004F3459"/>
    <w:rsid w:val="00605E9E"/>
    <w:rsid w:val="00644899"/>
    <w:rsid w:val="006C1035"/>
    <w:rsid w:val="007D44F2"/>
    <w:rsid w:val="00956EE7"/>
    <w:rsid w:val="00990083"/>
    <w:rsid w:val="00AD5BAB"/>
    <w:rsid w:val="00B466F4"/>
    <w:rsid w:val="00C9209D"/>
    <w:rsid w:val="00EB4675"/>
    <w:rsid w:val="00EF4B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001A"/>
  <w15:docId w15:val="{E62A4C37-7B88-4E58-9B34-0FC20441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
      <w:ind w:left="1733"/>
      <w:jc w:val="center"/>
      <w:outlineLvl w:val="0"/>
    </w:pPr>
    <w:rPr>
      <w:rFonts w:ascii="Arial" w:eastAsia="Arial" w:hAnsi="Arial" w:cs="Arial"/>
      <w:b/>
      <w:bCs/>
      <w:sz w:val="24"/>
      <w:szCs w:val="24"/>
    </w:rPr>
  </w:style>
  <w:style w:type="paragraph" w:styleId="Ttulo2">
    <w:name w:val="heading 2"/>
    <w:basedOn w:val="Normal"/>
    <w:uiPriority w:val="9"/>
    <w:unhideWhenUsed/>
    <w:qFormat/>
    <w:pPr>
      <w:ind w:left="809" w:hanging="267"/>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2"/>
      <w:jc w:val="both"/>
    </w:pPr>
  </w:style>
  <w:style w:type="paragraph" w:customStyle="1" w:styleId="TableParagraph">
    <w:name w:val="Table Paragraph"/>
    <w:basedOn w:val="Normal"/>
    <w:uiPriority w:val="1"/>
    <w:qFormat/>
    <w:pPr>
      <w:spacing w:line="210" w:lineRule="exact"/>
      <w:ind w:left="10" w:right="5"/>
      <w:jc w:val="center"/>
    </w:pPr>
  </w:style>
  <w:style w:type="paragraph" w:styleId="Revisin">
    <w:name w:val="Revision"/>
    <w:hidden/>
    <w:uiPriority w:val="99"/>
    <w:semiHidden/>
    <w:rsid w:val="00157DF9"/>
    <w:pPr>
      <w:widowControl/>
      <w:autoSpaceDE/>
      <w:autoSpaceDN/>
    </w:pPr>
    <w:rPr>
      <w:rFonts w:ascii="Arial MT" w:eastAsia="Arial MT" w:hAnsi="Arial MT" w:cs="Arial MT"/>
      <w:lang w:val="es-ES"/>
    </w:rPr>
  </w:style>
  <w:style w:type="paragraph" w:styleId="Encabezado">
    <w:name w:val="header"/>
    <w:basedOn w:val="Normal"/>
    <w:link w:val="EncabezadoCar"/>
    <w:uiPriority w:val="99"/>
    <w:semiHidden/>
    <w:unhideWhenUsed/>
    <w:rsid w:val="002D52D5"/>
    <w:pPr>
      <w:tabs>
        <w:tab w:val="center" w:pos="4419"/>
        <w:tab w:val="right" w:pos="8838"/>
      </w:tabs>
    </w:pPr>
  </w:style>
  <w:style w:type="character" w:customStyle="1" w:styleId="EncabezadoCar">
    <w:name w:val="Encabezado Car"/>
    <w:basedOn w:val="Fuentedeprrafopredeter"/>
    <w:link w:val="Encabezado"/>
    <w:uiPriority w:val="99"/>
    <w:semiHidden/>
    <w:rsid w:val="002D52D5"/>
    <w:rPr>
      <w:rFonts w:ascii="Arial MT" w:eastAsia="Arial MT" w:hAnsi="Arial MT" w:cs="Arial MT"/>
      <w:lang w:val="es-ES"/>
    </w:rPr>
  </w:style>
  <w:style w:type="paragraph" w:styleId="Piedepgina">
    <w:name w:val="footer"/>
    <w:basedOn w:val="Normal"/>
    <w:link w:val="PiedepginaCar"/>
    <w:uiPriority w:val="99"/>
    <w:semiHidden/>
    <w:unhideWhenUsed/>
    <w:rsid w:val="002D52D5"/>
    <w:pPr>
      <w:tabs>
        <w:tab w:val="center" w:pos="4419"/>
        <w:tab w:val="right" w:pos="8838"/>
      </w:tabs>
    </w:pPr>
  </w:style>
  <w:style w:type="character" w:customStyle="1" w:styleId="PiedepginaCar">
    <w:name w:val="Pie de página Car"/>
    <w:basedOn w:val="Fuentedeprrafopredeter"/>
    <w:link w:val="Piedepgina"/>
    <w:uiPriority w:val="99"/>
    <w:semiHidden/>
    <w:rsid w:val="002D52D5"/>
    <w:rPr>
      <w:rFonts w:ascii="Arial MT" w:eastAsia="Arial MT" w:hAnsi="Arial MT" w:cs="Arial MT"/>
      <w:lang w:val="es-ES"/>
    </w:rPr>
  </w:style>
  <w:style w:type="table" w:customStyle="1" w:styleId="TableNormal1">
    <w:name w:val="Table Normal1"/>
    <w:uiPriority w:val="2"/>
    <w:semiHidden/>
    <w:unhideWhenUsed/>
    <w:qFormat/>
    <w:rsid w:val="002D52D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nrep.gov.co/es/salari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nrep.gov.co/es/salari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B73E1-0593-4CD8-846D-8709331044AF}">
  <ds:schemaRefs>
    <ds:schemaRef ds:uri="http://schemas.microsoft.com/sharepoint/v3/contenttype/forms"/>
  </ds:schemaRefs>
</ds:datastoreItem>
</file>

<file path=customXml/itemProps2.xml><?xml version="1.0" encoding="utf-8"?>
<ds:datastoreItem xmlns:ds="http://schemas.openxmlformats.org/officeDocument/2006/customXml" ds:itemID="{47E4F789-204E-4F10-964D-855A07CFCB0D}">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a6cb9e4b-f1d1-4245-83ec-6cad768d538a"/>
    <ds:schemaRef ds:uri="9d85dbaf-23eb-4e57-a637-93dcacc8b1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AD288AB-5E36-41CF-BC2C-65D4E7C3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15392</Words>
  <Characters>84659</Characters>
  <Application>Microsoft Office Word</Application>
  <DocSecurity>0</DocSecurity>
  <Lines>705</Lines>
  <Paragraphs>199</Paragraphs>
  <ScaleCrop>false</ScaleCrop>
  <Company/>
  <LinksUpToDate>false</LinksUpToDate>
  <CharactersWithSpaces>99852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Kelmis Yimara Bruges Alvarado</dc:creator>
  <cp:lastModifiedBy>Kelmis Yimara Bruges Alvarado</cp:lastModifiedBy>
  <cp:revision>2</cp:revision>
  <cp:lastPrinted>2024-04-11T20:24:00Z</cp:lastPrinted>
  <dcterms:created xsi:type="dcterms:W3CDTF">2024-04-11T20:40:00Z</dcterms:created>
  <dcterms:modified xsi:type="dcterms:W3CDTF">2024-04-11T20:40:00Z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2024-04-04T00:00:00Z</vt:filetime>
  </property>
  <property fmtid="{D5CDD505-2E9C-101B-9397-08002B2CF9AE}" pid="3" name="Producer">
    <vt:lpwstr>iLovePDF</vt:lpwstr>
  </property>
  <property fmtid="{D5CDD505-2E9C-101B-9397-08002B2CF9AE}" pid="4" name="ContentTypeId">
    <vt:lpwstr>0x010100F2E0F32964D9B84EA054B84E5D4157A0</vt:lpwstr>
  </property>
  <property fmtid="{D5CDD505-2E9C-101B-9397-08002B2CF9AE}" pid="5" name="MediaServiceImageTags">
    <vt:lpwstr/>
  </property>
</Properties>
</file>