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13E15" w14:textId="77777777" w:rsidR="003120DD" w:rsidRDefault="003120DD" w:rsidP="00ED7BCA">
      <w:pPr>
        <w:pStyle w:val="Textoindependiente"/>
        <w:ind w:left="284" w:right="184"/>
        <w:jc w:val="both"/>
        <w:rPr>
          <w:b/>
          <w:bCs/>
        </w:rPr>
      </w:pPr>
    </w:p>
    <w:p w14:paraId="1DA080AD" w14:textId="43B5A24D" w:rsidR="00992572" w:rsidRPr="0012192F" w:rsidRDefault="003120DD" w:rsidP="00ED7BCA">
      <w:pPr>
        <w:pStyle w:val="Textoindependiente"/>
        <w:ind w:left="284" w:right="184"/>
        <w:jc w:val="both"/>
        <w:rPr>
          <w:b/>
          <w:bCs/>
        </w:rPr>
      </w:pPr>
      <w:r w:rsidRPr="06556BDB">
        <w:rPr>
          <w:b/>
          <w:bCs/>
        </w:rPr>
        <w:t xml:space="preserve">DOCUMENTOS TIPO – </w:t>
      </w:r>
      <w:r w:rsidR="75BEDC9E" w:rsidRPr="06556BDB">
        <w:rPr>
          <w:b/>
          <w:bCs/>
        </w:rPr>
        <w:t>Experiencia –</w:t>
      </w:r>
      <w:r w:rsidR="00C5510D">
        <w:rPr>
          <w:b/>
          <w:bCs/>
        </w:rPr>
        <w:t xml:space="preserve"> </w:t>
      </w:r>
      <w:r w:rsidR="00546764" w:rsidRPr="06556BDB">
        <w:rPr>
          <w:b/>
          <w:bCs/>
        </w:rPr>
        <w:t xml:space="preserve">Formas de acreditación </w:t>
      </w:r>
      <w:r w:rsidRPr="06556BDB">
        <w:rPr>
          <w:b/>
          <w:bCs/>
        </w:rPr>
        <w:t>–</w:t>
      </w:r>
      <w:r w:rsidR="0088308F" w:rsidRPr="06556BDB">
        <w:rPr>
          <w:b/>
          <w:bCs/>
        </w:rPr>
        <w:t xml:space="preserve"> Acreditación contratos</w:t>
      </w:r>
    </w:p>
    <w:p w14:paraId="31753CF2" w14:textId="77777777" w:rsidR="00992572" w:rsidRPr="0012192F" w:rsidRDefault="00992572" w:rsidP="00ED7BCA">
      <w:pPr>
        <w:pStyle w:val="Textoindependiente"/>
        <w:ind w:left="284" w:right="184"/>
        <w:jc w:val="both"/>
        <w:rPr>
          <w:sz w:val="20"/>
          <w:szCs w:val="20"/>
        </w:rPr>
      </w:pPr>
    </w:p>
    <w:p w14:paraId="79AFF06B" w14:textId="0718995E" w:rsidR="00A05921" w:rsidRPr="0012192F" w:rsidRDefault="00A05921" w:rsidP="00ED7BCA">
      <w:pPr>
        <w:pStyle w:val="Textoindependiente"/>
        <w:ind w:left="284" w:right="184"/>
        <w:jc w:val="both"/>
        <w:rPr>
          <w:sz w:val="20"/>
          <w:szCs w:val="20"/>
        </w:rPr>
      </w:pPr>
      <w:r w:rsidRPr="0012192F">
        <w:rPr>
          <w:sz w:val="20"/>
          <w:szCs w:val="20"/>
        </w:rPr>
        <w:t>El numeral 3.5 del “Documento Base o Pliego Tipo” establece que los Proponentes deben acreditar su experiencia a través de: i) la información consignada en el RUP para quienes estén obligados a tenerlo y ii) la presentación el Formato 3 – Experiencia para todos los Proponentes. El numeral 3.5.1 señala las características que deben cumplir los contratos o certificaciones aportados para la acreditación de experiencia; el numeral 3.5.2 enuncia los aspectos para analizar la experiencia acreditada; el numeral 3.5.3 señala los códigos del “clasificador de bienes, obras y servicios de las naciones unidas” en los cuales se deben encontrar clasificados los contratos aportados para la acreditación de experiencia; el numeral 3.5.4 establece la información mínima que deben contener los documentos válidos para la acreditación de experiencia; el numeral 3.5.5 define los documentos válidos para acreditar experiencia; el numeral 3.5.6 señala las reglas para la acreditación de experiencia a través de subcontratos; y el numeral 3.5.7 establece el valor mínimo que se debe acreditar con relación al presupuesto oficial de acuerdo con el número de contratos aportados.</w:t>
      </w:r>
      <w:r w:rsidR="0088308F" w:rsidRPr="0012192F">
        <w:rPr>
          <w:sz w:val="20"/>
          <w:szCs w:val="20"/>
        </w:rPr>
        <w:t xml:space="preserve"> </w:t>
      </w:r>
      <w:r w:rsidRPr="0012192F">
        <w:rPr>
          <w:sz w:val="20"/>
          <w:szCs w:val="20"/>
        </w:rPr>
        <w:t>Específicamente, el numeral 3.5.1 establece las características que deben cumplir los contratos o certificaciones que se aporten para la acreditación de experiencia.</w:t>
      </w:r>
    </w:p>
    <w:p w14:paraId="6DA73746" w14:textId="77777777" w:rsidR="00385B62" w:rsidRPr="0012192F" w:rsidRDefault="00385B62" w:rsidP="00ED7BCA">
      <w:pPr>
        <w:pStyle w:val="Textoindependiente"/>
        <w:ind w:left="284" w:right="184"/>
        <w:jc w:val="both"/>
        <w:rPr>
          <w:sz w:val="20"/>
          <w:szCs w:val="20"/>
        </w:rPr>
      </w:pPr>
    </w:p>
    <w:p w14:paraId="430062C1" w14:textId="52ACA4AE" w:rsidR="00385B62" w:rsidRPr="0012192F" w:rsidRDefault="003120DD" w:rsidP="00ED7BCA">
      <w:pPr>
        <w:pStyle w:val="Textoindependiente"/>
        <w:ind w:left="284" w:right="184"/>
        <w:jc w:val="both"/>
        <w:rPr>
          <w:b/>
          <w:bCs/>
        </w:rPr>
      </w:pPr>
      <w:r w:rsidRPr="06556BDB">
        <w:rPr>
          <w:b/>
          <w:bCs/>
        </w:rPr>
        <w:t>DOCUMENTOS TIPO –</w:t>
      </w:r>
      <w:r w:rsidR="00385B62" w:rsidRPr="06556BDB">
        <w:rPr>
          <w:b/>
          <w:bCs/>
        </w:rPr>
        <w:t xml:space="preserve"> Matriz 1 </w:t>
      </w:r>
      <w:r w:rsidRPr="06556BDB">
        <w:rPr>
          <w:b/>
          <w:bCs/>
        </w:rPr>
        <w:t>–</w:t>
      </w:r>
      <w:r w:rsidR="00385B62" w:rsidRPr="06556BDB">
        <w:rPr>
          <w:b/>
          <w:bCs/>
        </w:rPr>
        <w:t xml:space="preserve"> Experiencia</w:t>
      </w:r>
      <w:r w:rsidR="004A1749" w:rsidRPr="06556BDB">
        <w:rPr>
          <w:b/>
          <w:bCs/>
        </w:rPr>
        <w:t xml:space="preserve"> </w:t>
      </w:r>
      <w:r w:rsidRPr="06556BDB">
        <w:rPr>
          <w:b/>
          <w:bCs/>
        </w:rPr>
        <w:t>–</w:t>
      </w:r>
      <w:r w:rsidR="782F3E1C" w:rsidRPr="06556BDB">
        <w:rPr>
          <w:b/>
          <w:bCs/>
        </w:rPr>
        <w:t xml:space="preserve"> </w:t>
      </w:r>
      <w:r w:rsidR="0039448B" w:rsidRPr="06556BDB">
        <w:rPr>
          <w:b/>
          <w:bCs/>
        </w:rPr>
        <w:t>R</w:t>
      </w:r>
      <w:r w:rsidR="00B4283A" w:rsidRPr="06556BDB">
        <w:rPr>
          <w:b/>
          <w:bCs/>
        </w:rPr>
        <w:t xml:space="preserve">elación </w:t>
      </w:r>
      <w:r w:rsidR="00C5510D">
        <w:rPr>
          <w:b/>
          <w:bCs/>
        </w:rPr>
        <w:t>– Objeto</w:t>
      </w:r>
      <w:r w:rsidR="00CF7FA3">
        <w:rPr>
          <w:b/>
          <w:bCs/>
        </w:rPr>
        <w:t xml:space="preserve"> del contrato</w:t>
      </w:r>
      <w:bookmarkStart w:id="0" w:name="_GoBack"/>
      <w:bookmarkEnd w:id="0"/>
      <w:r w:rsidR="00B4283A" w:rsidRPr="06556BDB">
        <w:rPr>
          <w:b/>
          <w:bCs/>
        </w:rPr>
        <w:t xml:space="preserve"> </w:t>
      </w:r>
      <w:r w:rsidRPr="06556BDB">
        <w:rPr>
          <w:b/>
          <w:bCs/>
        </w:rPr>
        <w:t>–</w:t>
      </w:r>
      <w:r w:rsidR="00B4283A" w:rsidRPr="06556BDB">
        <w:rPr>
          <w:b/>
          <w:bCs/>
        </w:rPr>
        <w:t xml:space="preserve"> Diligenciamiento </w:t>
      </w:r>
    </w:p>
    <w:p w14:paraId="00D9565E" w14:textId="77777777" w:rsidR="00A05921" w:rsidRPr="0012192F" w:rsidRDefault="00A05921" w:rsidP="00ED7BCA">
      <w:pPr>
        <w:pStyle w:val="Textoindependiente"/>
        <w:ind w:left="284" w:right="184"/>
        <w:rPr>
          <w:sz w:val="20"/>
          <w:szCs w:val="20"/>
        </w:rPr>
      </w:pPr>
    </w:p>
    <w:p w14:paraId="2CD2F5DE" w14:textId="7C87ADF8" w:rsidR="00A05921" w:rsidRPr="0012192F" w:rsidRDefault="00A05921" w:rsidP="00ED7BCA">
      <w:pPr>
        <w:pStyle w:val="Textoindependiente"/>
        <w:ind w:left="284" w:right="184"/>
        <w:jc w:val="both"/>
        <w:rPr>
          <w:sz w:val="20"/>
          <w:szCs w:val="20"/>
        </w:rPr>
      </w:pPr>
      <w:r w:rsidRPr="0012192F">
        <w:rPr>
          <w:sz w:val="20"/>
          <w:szCs w:val="20"/>
        </w:rPr>
        <w:t>De esta manera, cuando el literal “A” señala que las actividades “guarden relación directa con el objeto del contrato”, implica que la entidad estatal para establecer la experiencia del proceso de contratación debe identificar en la “Matriz 1 – Experiencia” la “actividad a contratar” que corresponde al objeto del proceso de contratación y con base en esta actividad, definir la experiencia general y especifica exigible de acuerdo con la siguiente metodología:</w:t>
      </w:r>
      <w:r w:rsidR="00B4283A" w:rsidRPr="0012192F">
        <w:rPr>
          <w:sz w:val="20"/>
          <w:szCs w:val="20"/>
        </w:rPr>
        <w:t xml:space="preserve"> </w:t>
      </w:r>
      <w:r w:rsidRPr="0012192F">
        <w:rPr>
          <w:sz w:val="20"/>
          <w:szCs w:val="20"/>
        </w:rPr>
        <w:t xml:space="preserve">Para definir la experiencia exigible, la entidad estatal, en la etapa de planeación, debe tener en cuenta: i) el alcance del objeto a contratar, ii) </w:t>
      </w:r>
      <w:r w:rsidRPr="0012192F">
        <w:rPr>
          <w:spacing w:val="2"/>
          <w:sz w:val="20"/>
          <w:szCs w:val="20"/>
        </w:rPr>
        <w:t xml:space="preserve">el </w:t>
      </w:r>
      <w:r w:rsidRPr="0012192F">
        <w:rPr>
          <w:sz w:val="20"/>
          <w:szCs w:val="20"/>
        </w:rPr>
        <w:t>tipo de infraestructura, iii) las actividades definidas en la Matriz 1- Experiencia y iv) la cuantía del proceso de contratación. Por lo tanto, debe seguir los siguientes</w:t>
      </w:r>
      <w:r w:rsidRPr="0012192F">
        <w:rPr>
          <w:spacing w:val="-12"/>
          <w:sz w:val="20"/>
          <w:szCs w:val="20"/>
        </w:rPr>
        <w:t xml:space="preserve"> </w:t>
      </w:r>
      <w:r w:rsidRPr="0012192F">
        <w:rPr>
          <w:sz w:val="20"/>
          <w:szCs w:val="20"/>
        </w:rPr>
        <w:t>pasos:</w:t>
      </w:r>
      <w:r w:rsidR="007A7BB3" w:rsidRPr="0012192F">
        <w:rPr>
          <w:sz w:val="20"/>
          <w:szCs w:val="20"/>
        </w:rPr>
        <w:t xml:space="preserve"> </w:t>
      </w:r>
      <w:r w:rsidR="00CA6788" w:rsidRPr="0012192F">
        <w:rPr>
          <w:sz w:val="20"/>
          <w:szCs w:val="20"/>
        </w:rPr>
        <w:t xml:space="preserve">a) </w:t>
      </w:r>
      <w:r w:rsidRPr="0012192F">
        <w:rPr>
          <w:sz w:val="20"/>
          <w:szCs w:val="20"/>
        </w:rPr>
        <w:t>Identificar en la Matriz 1- Experiencia, el tipo de infraestructura sobre el cual recae la obra a ejecutar. Al respecto esta matriz contiene ocho (8) secciones: 1. OBRAS EN VÍAS PRIMARIAS O SECUNDARIAS. 2. OBRAS EN VIAS TERCIARIAS. 3. OBRAS MARITIMAS Y FLUVIALES. 4. OBRAS EN VIAS PRIMARIAS O SECUNDARIAS O TERCIARIAS PARA ATENCIÓN DE EMERGENCIAS DIFERENTES A CONTRATACIÓN DIRECTA. 5. OBRAS FERREAS. 6. OBRAS INFRAESTRUCTURA VIAL URBANA. 7. OBRAS EN PUENTES. 8. OBRAS</w:t>
      </w:r>
      <w:r w:rsidRPr="0012192F">
        <w:rPr>
          <w:spacing w:val="-10"/>
          <w:sz w:val="20"/>
          <w:szCs w:val="20"/>
        </w:rPr>
        <w:t xml:space="preserve"> </w:t>
      </w:r>
      <w:r w:rsidRPr="0012192F">
        <w:rPr>
          <w:sz w:val="20"/>
          <w:szCs w:val="20"/>
        </w:rPr>
        <w:t>AEROPORTUARIAS.</w:t>
      </w:r>
      <w:r w:rsidR="007A7BB3" w:rsidRPr="0012192F">
        <w:rPr>
          <w:sz w:val="20"/>
          <w:szCs w:val="20"/>
        </w:rPr>
        <w:t xml:space="preserve"> </w:t>
      </w:r>
      <w:r w:rsidR="00CA6788" w:rsidRPr="0012192F">
        <w:rPr>
          <w:sz w:val="20"/>
          <w:szCs w:val="20"/>
        </w:rPr>
        <w:t xml:space="preserve">b) </w:t>
      </w:r>
      <w:r w:rsidRPr="0012192F">
        <w:rPr>
          <w:sz w:val="20"/>
          <w:szCs w:val="20"/>
        </w:rPr>
        <w:t>Una vez definido el tipo de infraestructura, identificar la “ACTIVIDAD A CONTRATAR” acorde con la Matriz 1-</w:t>
      </w:r>
      <w:r w:rsidRPr="0012192F">
        <w:rPr>
          <w:spacing w:val="-9"/>
          <w:sz w:val="20"/>
          <w:szCs w:val="20"/>
        </w:rPr>
        <w:t xml:space="preserve"> </w:t>
      </w:r>
      <w:r w:rsidRPr="0012192F">
        <w:rPr>
          <w:sz w:val="20"/>
          <w:szCs w:val="20"/>
        </w:rPr>
        <w:t>Experiencia.</w:t>
      </w:r>
      <w:r w:rsidR="007A7BB3" w:rsidRPr="0012192F">
        <w:rPr>
          <w:sz w:val="20"/>
          <w:szCs w:val="20"/>
        </w:rPr>
        <w:t xml:space="preserve"> </w:t>
      </w:r>
      <w:r w:rsidRPr="0012192F">
        <w:rPr>
          <w:sz w:val="20"/>
          <w:szCs w:val="20"/>
        </w:rPr>
        <w:t>La “Actividad a contratar” corresponde a la obra que pretenda ejecutar la entidad estatal de acuerdo con el objeto y su alcance. En este sentido, la entidad debe identificar cuál o cuáles de las actividades a contratar definidas en la “Matriz 1 – Experiencia” corresponden a las obras que ejecutará y de esta manera solicitar la experiencia que corresponde.</w:t>
      </w:r>
      <w:r w:rsidR="0016737C" w:rsidRPr="0012192F">
        <w:rPr>
          <w:sz w:val="20"/>
          <w:szCs w:val="20"/>
        </w:rPr>
        <w:t xml:space="preserve"> c)</w:t>
      </w:r>
      <w:r w:rsidR="007A7BB3" w:rsidRPr="0012192F">
        <w:rPr>
          <w:sz w:val="20"/>
          <w:szCs w:val="20"/>
        </w:rPr>
        <w:t xml:space="preserve"> </w:t>
      </w:r>
      <w:r w:rsidRPr="0012192F">
        <w:rPr>
          <w:sz w:val="20"/>
          <w:szCs w:val="20"/>
        </w:rPr>
        <w:t>Identificar el rango en el cual se encuentra el Proceso de Contratación de acuerdo con el presupuesto</w:t>
      </w:r>
      <w:r w:rsidRPr="0012192F">
        <w:rPr>
          <w:spacing w:val="-2"/>
          <w:sz w:val="20"/>
          <w:szCs w:val="20"/>
        </w:rPr>
        <w:t xml:space="preserve"> </w:t>
      </w:r>
      <w:r w:rsidRPr="0012192F">
        <w:rPr>
          <w:sz w:val="20"/>
          <w:szCs w:val="20"/>
        </w:rPr>
        <w:t>oficial.</w:t>
      </w:r>
      <w:r w:rsidR="0016737C" w:rsidRPr="0012192F">
        <w:rPr>
          <w:sz w:val="20"/>
          <w:szCs w:val="20"/>
        </w:rPr>
        <w:t xml:space="preserve"> d) </w:t>
      </w:r>
      <w:r w:rsidRPr="0012192F">
        <w:rPr>
          <w:sz w:val="20"/>
          <w:szCs w:val="20"/>
        </w:rPr>
        <w:t xml:space="preserve">Identificar la “experiencia general” exigible acorde con la Matriz </w:t>
      </w:r>
      <w:r w:rsidRPr="0012192F">
        <w:rPr>
          <w:spacing w:val="3"/>
          <w:sz w:val="20"/>
          <w:szCs w:val="20"/>
        </w:rPr>
        <w:t xml:space="preserve">1- </w:t>
      </w:r>
      <w:r w:rsidRPr="0012192F">
        <w:rPr>
          <w:sz w:val="20"/>
          <w:szCs w:val="20"/>
        </w:rPr>
        <w:t>Experiencia teniendo en cuenta la actividad a contratar y el rango de la cuantía del Proceso de</w:t>
      </w:r>
      <w:r w:rsidRPr="0012192F">
        <w:rPr>
          <w:spacing w:val="-38"/>
          <w:sz w:val="20"/>
          <w:szCs w:val="20"/>
        </w:rPr>
        <w:t xml:space="preserve"> </w:t>
      </w:r>
      <w:r w:rsidRPr="0012192F">
        <w:rPr>
          <w:sz w:val="20"/>
          <w:szCs w:val="20"/>
        </w:rPr>
        <w:t>Contratación.</w:t>
      </w:r>
      <w:r w:rsidR="0016737C" w:rsidRPr="0012192F">
        <w:rPr>
          <w:sz w:val="20"/>
          <w:szCs w:val="20"/>
        </w:rPr>
        <w:t xml:space="preserve"> e) </w:t>
      </w:r>
      <w:r w:rsidRPr="0012192F">
        <w:rPr>
          <w:sz w:val="20"/>
          <w:szCs w:val="20"/>
        </w:rPr>
        <w:t xml:space="preserve">Identificar la "experiencia específica” exigible y el porcentaje de dimensionamiento que se puede solicitar acorde con la longitud a ejecutar de acuerdo con la cuantía del proceso de contratación. </w:t>
      </w:r>
    </w:p>
    <w:p w14:paraId="342F1573" w14:textId="77777777" w:rsidR="006D0632" w:rsidRPr="0012192F" w:rsidRDefault="006D0632" w:rsidP="00ED7BCA">
      <w:pPr>
        <w:pStyle w:val="Textoindependiente"/>
        <w:ind w:left="284" w:right="184"/>
        <w:jc w:val="both"/>
        <w:rPr>
          <w:sz w:val="20"/>
          <w:szCs w:val="20"/>
        </w:rPr>
      </w:pPr>
    </w:p>
    <w:p w14:paraId="27EC4682" w14:textId="563E683E" w:rsidR="00A05921" w:rsidRPr="0012192F" w:rsidRDefault="006D0632" w:rsidP="06556BDB">
      <w:pPr>
        <w:pStyle w:val="Textoindependiente"/>
        <w:ind w:left="284" w:right="184"/>
        <w:jc w:val="both"/>
        <w:rPr>
          <w:sz w:val="20"/>
          <w:szCs w:val="20"/>
        </w:rPr>
      </w:pPr>
      <w:r w:rsidRPr="06556BDB">
        <w:rPr>
          <w:b/>
          <w:bCs/>
        </w:rPr>
        <w:t xml:space="preserve">DOCUMENTO TIPO </w:t>
      </w:r>
      <w:r w:rsidR="003120DD" w:rsidRPr="06556BDB">
        <w:rPr>
          <w:b/>
          <w:bCs/>
        </w:rPr>
        <w:t xml:space="preserve">– </w:t>
      </w:r>
      <w:r w:rsidRPr="06556BDB">
        <w:rPr>
          <w:b/>
          <w:bCs/>
        </w:rPr>
        <w:t xml:space="preserve">Combinación de experiencia </w:t>
      </w:r>
      <w:r w:rsidR="003120DD" w:rsidRPr="06556BDB">
        <w:rPr>
          <w:b/>
          <w:bCs/>
        </w:rPr>
        <w:t>–</w:t>
      </w:r>
      <w:r w:rsidR="007F1539" w:rsidRPr="06556BDB">
        <w:rPr>
          <w:b/>
          <w:bCs/>
        </w:rPr>
        <w:t xml:space="preserve"> Ejecución </w:t>
      </w:r>
      <w:r w:rsidR="00C5510D">
        <w:rPr>
          <w:b/>
          <w:bCs/>
        </w:rPr>
        <w:t>d</w:t>
      </w:r>
      <w:r w:rsidR="007F1539" w:rsidRPr="06556BDB">
        <w:rPr>
          <w:b/>
          <w:bCs/>
        </w:rPr>
        <w:t>os o más clases de actividades</w:t>
      </w:r>
      <w:r w:rsidR="00ED7BCA" w:rsidRPr="06556BDB">
        <w:rPr>
          <w:b/>
          <w:bCs/>
        </w:rPr>
        <w:t xml:space="preserve"> </w:t>
      </w:r>
      <w:r w:rsidR="003120DD" w:rsidRPr="06556BDB">
        <w:rPr>
          <w:b/>
          <w:bCs/>
        </w:rPr>
        <w:t>–</w:t>
      </w:r>
      <w:r w:rsidR="00E92C31" w:rsidRPr="06556BDB">
        <w:rPr>
          <w:b/>
          <w:bCs/>
        </w:rPr>
        <w:t xml:space="preserve"> Diligenciamiento </w:t>
      </w:r>
    </w:p>
    <w:p w14:paraId="468ED5EF" w14:textId="7A2D3E2D" w:rsidR="00A05921" w:rsidRPr="0012192F" w:rsidRDefault="00A05921" w:rsidP="06556BDB">
      <w:pPr>
        <w:pStyle w:val="Textoindependiente"/>
        <w:ind w:left="284" w:right="184"/>
        <w:jc w:val="both"/>
        <w:rPr>
          <w:sz w:val="20"/>
          <w:szCs w:val="20"/>
        </w:rPr>
      </w:pPr>
    </w:p>
    <w:p w14:paraId="61000416" w14:textId="38C8C2A7" w:rsidR="00A05921" w:rsidRPr="0012192F" w:rsidRDefault="0012192F" w:rsidP="00CD3523">
      <w:pPr>
        <w:pStyle w:val="Textoindependiente"/>
        <w:ind w:left="284" w:right="184"/>
        <w:jc w:val="both"/>
        <w:rPr>
          <w:sz w:val="20"/>
          <w:szCs w:val="20"/>
        </w:rPr>
      </w:pPr>
      <w:r w:rsidRPr="0012192F">
        <w:rPr>
          <w:sz w:val="20"/>
          <w:szCs w:val="20"/>
        </w:rPr>
        <w:t>[…]</w:t>
      </w:r>
      <w:r w:rsidR="00A05921" w:rsidRPr="0012192F">
        <w:rPr>
          <w:sz w:val="20"/>
          <w:szCs w:val="20"/>
        </w:rPr>
        <w:t xml:space="preserve"> </w:t>
      </w:r>
      <w:r w:rsidR="14AA5600" w:rsidRPr="0012192F">
        <w:rPr>
          <w:sz w:val="20"/>
          <w:szCs w:val="20"/>
        </w:rPr>
        <w:t>C</w:t>
      </w:r>
      <w:r w:rsidR="00A05921" w:rsidRPr="0012192F">
        <w:rPr>
          <w:sz w:val="20"/>
          <w:szCs w:val="20"/>
        </w:rPr>
        <w:t>uando el proceso de contratación incluya dos o más actividades en</w:t>
      </w:r>
      <w:r w:rsidR="00A05921" w:rsidRPr="0012192F">
        <w:rPr>
          <w:spacing w:val="8"/>
          <w:sz w:val="20"/>
          <w:szCs w:val="20"/>
        </w:rPr>
        <w:t xml:space="preserve"> </w:t>
      </w:r>
      <w:r w:rsidR="00A05921" w:rsidRPr="0012192F">
        <w:rPr>
          <w:sz w:val="20"/>
          <w:szCs w:val="20"/>
        </w:rPr>
        <w:t>el</w:t>
      </w:r>
      <w:r w:rsidR="00A05921" w:rsidRPr="0012192F">
        <w:rPr>
          <w:spacing w:val="8"/>
          <w:sz w:val="20"/>
          <w:szCs w:val="20"/>
        </w:rPr>
        <w:t xml:space="preserve"> </w:t>
      </w:r>
      <w:r w:rsidR="00A05921" w:rsidRPr="0012192F">
        <w:rPr>
          <w:sz w:val="20"/>
          <w:szCs w:val="20"/>
        </w:rPr>
        <w:t>objeto,</w:t>
      </w:r>
      <w:r w:rsidR="00A05921" w:rsidRPr="0012192F">
        <w:rPr>
          <w:spacing w:val="8"/>
          <w:sz w:val="20"/>
          <w:szCs w:val="20"/>
        </w:rPr>
        <w:t xml:space="preserve"> </w:t>
      </w:r>
      <w:r w:rsidR="00A05921" w:rsidRPr="0012192F">
        <w:rPr>
          <w:sz w:val="20"/>
          <w:szCs w:val="20"/>
        </w:rPr>
        <w:t>la</w:t>
      </w:r>
      <w:r w:rsidR="00A05921" w:rsidRPr="0012192F">
        <w:rPr>
          <w:spacing w:val="8"/>
          <w:sz w:val="20"/>
          <w:szCs w:val="20"/>
        </w:rPr>
        <w:t xml:space="preserve"> </w:t>
      </w:r>
      <w:r w:rsidR="00A05921" w:rsidRPr="0012192F">
        <w:rPr>
          <w:sz w:val="20"/>
          <w:szCs w:val="20"/>
        </w:rPr>
        <w:t>entidad</w:t>
      </w:r>
      <w:r w:rsidR="00A05921" w:rsidRPr="0012192F">
        <w:rPr>
          <w:spacing w:val="8"/>
          <w:sz w:val="20"/>
          <w:szCs w:val="20"/>
        </w:rPr>
        <w:t xml:space="preserve"> </w:t>
      </w:r>
      <w:r w:rsidR="00A05921" w:rsidRPr="0012192F">
        <w:rPr>
          <w:sz w:val="20"/>
          <w:szCs w:val="20"/>
        </w:rPr>
        <w:t>estatal</w:t>
      </w:r>
      <w:r w:rsidR="00A05921" w:rsidRPr="0012192F">
        <w:rPr>
          <w:spacing w:val="8"/>
          <w:sz w:val="20"/>
          <w:szCs w:val="20"/>
        </w:rPr>
        <w:t xml:space="preserve"> </w:t>
      </w:r>
      <w:r w:rsidR="00A05921" w:rsidRPr="0012192F">
        <w:rPr>
          <w:sz w:val="20"/>
          <w:szCs w:val="20"/>
        </w:rPr>
        <w:t>podrá</w:t>
      </w:r>
      <w:r w:rsidR="00A05921" w:rsidRPr="0012192F">
        <w:rPr>
          <w:spacing w:val="8"/>
          <w:sz w:val="20"/>
          <w:szCs w:val="20"/>
        </w:rPr>
        <w:t xml:space="preserve"> </w:t>
      </w:r>
      <w:r w:rsidR="00A05921" w:rsidRPr="0012192F">
        <w:rPr>
          <w:sz w:val="20"/>
          <w:szCs w:val="20"/>
        </w:rPr>
        <w:t>exigir</w:t>
      </w:r>
      <w:r w:rsidR="00A05921" w:rsidRPr="0012192F">
        <w:rPr>
          <w:spacing w:val="7"/>
          <w:sz w:val="20"/>
          <w:szCs w:val="20"/>
        </w:rPr>
        <w:t xml:space="preserve"> </w:t>
      </w:r>
      <w:r w:rsidR="00A05921" w:rsidRPr="0012192F">
        <w:rPr>
          <w:sz w:val="20"/>
          <w:szCs w:val="20"/>
        </w:rPr>
        <w:t>la</w:t>
      </w:r>
      <w:r w:rsidR="00A05921" w:rsidRPr="0012192F">
        <w:rPr>
          <w:spacing w:val="5"/>
          <w:sz w:val="20"/>
          <w:szCs w:val="20"/>
        </w:rPr>
        <w:t xml:space="preserve"> </w:t>
      </w:r>
      <w:r w:rsidR="00A05921" w:rsidRPr="0012192F">
        <w:rPr>
          <w:sz w:val="20"/>
          <w:szCs w:val="20"/>
        </w:rPr>
        <w:t>experiencia</w:t>
      </w:r>
      <w:r w:rsidR="00A05921" w:rsidRPr="0012192F">
        <w:rPr>
          <w:spacing w:val="8"/>
          <w:sz w:val="20"/>
          <w:szCs w:val="20"/>
        </w:rPr>
        <w:t xml:space="preserve"> </w:t>
      </w:r>
      <w:r w:rsidR="00A05921" w:rsidRPr="0012192F">
        <w:rPr>
          <w:sz w:val="20"/>
          <w:szCs w:val="20"/>
        </w:rPr>
        <w:t>así:</w:t>
      </w:r>
      <w:r w:rsidR="00A05921" w:rsidRPr="0012192F">
        <w:rPr>
          <w:spacing w:val="7"/>
          <w:sz w:val="20"/>
          <w:szCs w:val="20"/>
        </w:rPr>
        <w:t xml:space="preserve"> </w:t>
      </w:r>
      <w:r w:rsidR="00A05921" w:rsidRPr="0012192F">
        <w:rPr>
          <w:sz w:val="20"/>
          <w:szCs w:val="20"/>
        </w:rPr>
        <w:t>i)</w:t>
      </w:r>
      <w:r w:rsidR="00A05921" w:rsidRPr="0012192F">
        <w:rPr>
          <w:spacing w:val="7"/>
          <w:sz w:val="20"/>
          <w:szCs w:val="20"/>
        </w:rPr>
        <w:t xml:space="preserve"> </w:t>
      </w:r>
      <w:r w:rsidR="00A05921" w:rsidRPr="0012192F">
        <w:rPr>
          <w:sz w:val="20"/>
          <w:szCs w:val="20"/>
        </w:rPr>
        <w:t>los</w:t>
      </w:r>
      <w:r w:rsidR="00A05921" w:rsidRPr="0012192F">
        <w:rPr>
          <w:spacing w:val="8"/>
          <w:sz w:val="20"/>
          <w:szCs w:val="20"/>
        </w:rPr>
        <w:t xml:space="preserve"> </w:t>
      </w:r>
      <w:r w:rsidR="00A05921" w:rsidRPr="0012192F">
        <w:rPr>
          <w:sz w:val="20"/>
          <w:szCs w:val="20"/>
        </w:rPr>
        <w:t>de</w:t>
      </w:r>
      <w:r w:rsidR="00A05921" w:rsidRPr="0012192F">
        <w:rPr>
          <w:spacing w:val="6"/>
          <w:sz w:val="20"/>
          <w:szCs w:val="20"/>
        </w:rPr>
        <w:t xml:space="preserve"> </w:t>
      </w:r>
      <w:r w:rsidR="00A05921" w:rsidRPr="0012192F">
        <w:rPr>
          <w:sz w:val="20"/>
          <w:szCs w:val="20"/>
        </w:rPr>
        <w:t>“cada</w:t>
      </w:r>
      <w:r w:rsidR="00A05921" w:rsidRPr="0012192F">
        <w:rPr>
          <w:spacing w:val="8"/>
          <w:sz w:val="20"/>
          <w:szCs w:val="20"/>
        </w:rPr>
        <w:t xml:space="preserve"> </w:t>
      </w:r>
      <w:r w:rsidR="00A05921" w:rsidRPr="0012192F">
        <w:rPr>
          <w:sz w:val="20"/>
          <w:szCs w:val="20"/>
        </w:rPr>
        <w:t>aparte”,</w:t>
      </w:r>
      <w:r w:rsidR="00A05921" w:rsidRPr="0012192F">
        <w:rPr>
          <w:spacing w:val="6"/>
          <w:sz w:val="20"/>
          <w:szCs w:val="20"/>
        </w:rPr>
        <w:t xml:space="preserve"> </w:t>
      </w:r>
      <w:r w:rsidR="00A05921" w:rsidRPr="0012192F">
        <w:rPr>
          <w:sz w:val="20"/>
          <w:szCs w:val="20"/>
        </w:rPr>
        <w:t>caso</w:t>
      </w:r>
      <w:r w:rsidR="00ED7BCA" w:rsidRPr="0012192F">
        <w:rPr>
          <w:sz w:val="20"/>
          <w:szCs w:val="20"/>
        </w:rPr>
        <w:t xml:space="preserve"> </w:t>
      </w:r>
      <w:r w:rsidR="00A05921" w:rsidRPr="0012192F">
        <w:rPr>
          <w:sz w:val="20"/>
          <w:szCs w:val="20"/>
        </w:rPr>
        <w:t>en el cual solicitará la experiencia general y específica, cuando este aplique, de cada una de las actividades a contratar o, ii) sus combinaciones, con las implicaciones antes señaladas.</w:t>
      </w:r>
      <w:r w:rsidR="00ED7BCA" w:rsidRPr="0012192F">
        <w:rPr>
          <w:sz w:val="20"/>
          <w:szCs w:val="20"/>
        </w:rPr>
        <w:t xml:space="preserve"> </w:t>
      </w:r>
      <w:r w:rsidR="00A05921" w:rsidRPr="0012192F">
        <w:rPr>
          <w:sz w:val="20"/>
          <w:szCs w:val="20"/>
        </w:rPr>
        <w:t xml:space="preserve">En cualquiera de los dos eventos, a la entidad estatal le </w:t>
      </w:r>
      <w:r w:rsidR="00A05921" w:rsidRPr="0012192F">
        <w:rPr>
          <w:sz w:val="20"/>
          <w:szCs w:val="20"/>
        </w:rPr>
        <w:lastRenderedPageBreak/>
        <w:t>corresponde determinar cuál de las opciones se adecúa al proceso de contratación, teniendo en cuenta el objeto, su alcance y el estudio de sector, de manera que permita garantizar la pluralidad y libre concurrencia en el proceso de contratación y la idoneidad</w:t>
      </w:r>
      <w:r w:rsidR="00A05921" w:rsidRPr="0012192F">
        <w:rPr>
          <w:spacing w:val="-15"/>
          <w:sz w:val="20"/>
          <w:szCs w:val="20"/>
        </w:rPr>
        <w:t xml:space="preserve"> </w:t>
      </w:r>
      <w:r w:rsidR="00A05921" w:rsidRPr="0012192F">
        <w:rPr>
          <w:sz w:val="20"/>
          <w:szCs w:val="20"/>
        </w:rPr>
        <w:t>adjudicatario.</w:t>
      </w:r>
    </w:p>
    <w:p w14:paraId="58A9AA64" w14:textId="77777777" w:rsidR="00422C63" w:rsidRPr="0012192F" w:rsidRDefault="00422C63" w:rsidP="00ED7BCA">
      <w:pPr>
        <w:pStyle w:val="Textoindependiente"/>
        <w:ind w:left="284" w:right="184"/>
        <w:rPr>
          <w:sz w:val="20"/>
          <w:szCs w:val="20"/>
        </w:rPr>
      </w:pPr>
    </w:p>
    <w:p w14:paraId="7FFA9577" w14:textId="77777777" w:rsidR="00422C63" w:rsidRPr="0012192F" w:rsidRDefault="00422C63">
      <w:pPr>
        <w:pStyle w:val="Textoindependiente"/>
        <w:rPr>
          <w:rFonts w:ascii="Times New Roman"/>
          <w:sz w:val="20"/>
        </w:rPr>
      </w:pPr>
    </w:p>
    <w:p w14:paraId="4B44FFF3" w14:textId="77777777" w:rsidR="00422C63" w:rsidRPr="0012192F" w:rsidRDefault="00703C32">
      <w:pPr>
        <w:spacing w:before="93"/>
        <w:ind w:left="300"/>
        <w:rPr>
          <w:b/>
        </w:rPr>
      </w:pPr>
      <w:r w:rsidRPr="0012192F">
        <w:t xml:space="preserve">Bogotá D.C., </w:t>
      </w:r>
      <w:r w:rsidRPr="0012192F">
        <w:rPr>
          <w:b/>
        </w:rPr>
        <w:t>09/12/2019 Hora 20:1:57s</w:t>
      </w:r>
    </w:p>
    <w:p w14:paraId="311BE1B9" w14:textId="77777777" w:rsidR="00422C63" w:rsidRPr="0012192F" w:rsidRDefault="00703C32">
      <w:pPr>
        <w:pStyle w:val="Ttulo1"/>
        <w:spacing w:before="2"/>
        <w:ind w:left="5839" w:firstLine="0"/>
      </w:pPr>
      <w:r w:rsidRPr="0012192F">
        <w:t>N° Radicado: 2201913000009080</w:t>
      </w:r>
    </w:p>
    <w:p w14:paraId="15AF44E2" w14:textId="77777777" w:rsidR="00422C63" w:rsidRPr="0012192F" w:rsidRDefault="00422C63">
      <w:pPr>
        <w:pStyle w:val="Textoindependiente"/>
        <w:spacing w:before="9"/>
        <w:rPr>
          <w:b/>
          <w:sz w:val="13"/>
        </w:rPr>
      </w:pPr>
    </w:p>
    <w:p w14:paraId="7FF2614C" w14:textId="77777777" w:rsidR="00422C63" w:rsidRPr="0012192F" w:rsidRDefault="00703C32">
      <w:pPr>
        <w:pStyle w:val="Textoindependiente"/>
        <w:spacing w:before="93" w:line="253" w:lineRule="exact"/>
        <w:ind w:left="300"/>
      </w:pPr>
      <w:r w:rsidRPr="0012192F">
        <w:t>Señor</w:t>
      </w:r>
    </w:p>
    <w:p w14:paraId="108BA097" w14:textId="77777777" w:rsidR="00422C63" w:rsidRPr="0012192F" w:rsidRDefault="00703C32">
      <w:pPr>
        <w:pStyle w:val="Ttulo1"/>
        <w:spacing w:line="253" w:lineRule="exact"/>
        <w:ind w:left="300" w:firstLine="0"/>
      </w:pPr>
      <w:r w:rsidRPr="0012192F">
        <w:t>Antonio Alejandro Ochoa</w:t>
      </w:r>
    </w:p>
    <w:p w14:paraId="579C7D9F" w14:textId="77777777" w:rsidR="00422C63" w:rsidRPr="0012192F" w:rsidRDefault="00703C32">
      <w:pPr>
        <w:pStyle w:val="Textoindependiente"/>
        <w:spacing w:line="253" w:lineRule="exact"/>
        <w:ind w:left="300"/>
      </w:pPr>
      <w:r w:rsidRPr="0012192F">
        <w:t>Plato, Magdalena</w:t>
      </w:r>
    </w:p>
    <w:p w14:paraId="298C2284" w14:textId="77777777" w:rsidR="00422C63" w:rsidRPr="0012192F" w:rsidRDefault="00422C63">
      <w:pPr>
        <w:pStyle w:val="Textoindependiente"/>
        <w:spacing w:before="9"/>
      </w:pPr>
    </w:p>
    <w:tbl>
      <w:tblPr>
        <w:tblStyle w:val="TableNormal"/>
        <w:tblW w:w="0" w:type="auto"/>
        <w:tblInd w:w="108" w:type="dxa"/>
        <w:tblLayout w:type="fixed"/>
        <w:tblLook w:val="01E0" w:firstRow="1" w:lastRow="1" w:firstColumn="1" w:lastColumn="1" w:noHBand="0" w:noVBand="0"/>
      </w:tblPr>
      <w:tblGrid>
        <w:gridCol w:w="2328"/>
        <w:gridCol w:w="6998"/>
      </w:tblGrid>
      <w:tr w:rsidR="0012192F" w:rsidRPr="0012192F" w14:paraId="7CE5CCD9" w14:textId="77777777">
        <w:trPr>
          <w:trHeight w:val="249"/>
        </w:trPr>
        <w:tc>
          <w:tcPr>
            <w:tcW w:w="2328" w:type="dxa"/>
          </w:tcPr>
          <w:p w14:paraId="0014EF0F" w14:textId="77777777" w:rsidR="00422C63" w:rsidRPr="0012192F" w:rsidRDefault="00703C32">
            <w:pPr>
              <w:pStyle w:val="TableParagraph"/>
              <w:rPr>
                <w:b/>
              </w:rPr>
            </w:pPr>
            <w:r w:rsidRPr="0012192F">
              <w:rPr>
                <w:b/>
              </w:rPr>
              <w:t>Radicación:</w:t>
            </w:r>
          </w:p>
        </w:tc>
        <w:tc>
          <w:tcPr>
            <w:tcW w:w="6998" w:type="dxa"/>
          </w:tcPr>
          <w:p w14:paraId="3E23C267" w14:textId="77777777" w:rsidR="00422C63" w:rsidRPr="0012192F" w:rsidRDefault="00703C32">
            <w:pPr>
              <w:pStyle w:val="TableParagraph"/>
              <w:ind w:left="562"/>
            </w:pPr>
            <w:r w:rsidRPr="0012192F">
              <w:t>Respuesta a consulta # 4201912000007593</w:t>
            </w:r>
          </w:p>
        </w:tc>
      </w:tr>
      <w:tr w:rsidR="0012192F" w:rsidRPr="0012192F" w14:paraId="5AD2FDF1" w14:textId="77777777">
        <w:trPr>
          <w:trHeight w:val="252"/>
        </w:trPr>
        <w:tc>
          <w:tcPr>
            <w:tcW w:w="2328" w:type="dxa"/>
          </w:tcPr>
          <w:p w14:paraId="16F089BC" w14:textId="77777777" w:rsidR="00422C63" w:rsidRPr="0012192F" w:rsidRDefault="00703C32">
            <w:pPr>
              <w:pStyle w:val="TableParagraph"/>
              <w:spacing w:line="233" w:lineRule="exact"/>
              <w:rPr>
                <w:b/>
              </w:rPr>
            </w:pPr>
            <w:r w:rsidRPr="0012192F">
              <w:rPr>
                <w:b/>
              </w:rPr>
              <w:t>Temas:</w:t>
            </w:r>
          </w:p>
        </w:tc>
        <w:tc>
          <w:tcPr>
            <w:tcW w:w="6998" w:type="dxa"/>
          </w:tcPr>
          <w:p w14:paraId="24E0B02A" w14:textId="77777777" w:rsidR="00422C63" w:rsidRPr="0012192F" w:rsidRDefault="00703C32">
            <w:pPr>
              <w:pStyle w:val="TableParagraph"/>
              <w:spacing w:line="233" w:lineRule="exact"/>
              <w:ind w:left="562"/>
            </w:pPr>
            <w:r w:rsidRPr="0012192F">
              <w:t>Pliegos Tipo</w:t>
            </w:r>
          </w:p>
        </w:tc>
      </w:tr>
      <w:tr w:rsidR="00422C63" w:rsidRPr="0012192F" w14:paraId="19465E70" w14:textId="77777777">
        <w:trPr>
          <w:trHeight w:val="501"/>
        </w:trPr>
        <w:tc>
          <w:tcPr>
            <w:tcW w:w="2328" w:type="dxa"/>
          </w:tcPr>
          <w:p w14:paraId="6B64F9B7" w14:textId="77777777" w:rsidR="00422C63" w:rsidRPr="0012192F" w:rsidRDefault="00703C32">
            <w:pPr>
              <w:pStyle w:val="TableParagraph"/>
              <w:spacing w:before="1" w:line="252" w:lineRule="exact"/>
              <w:ind w:right="543"/>
              <w:rPr>
                <w:b/>
              </w:rPr>
            </w:pPr>
            <w:r w:rsidRPr="0012192F">
              <w:rPr>
                <w:b/>
              </w:rPr>
              <w:t>Tipo de asunto consultado:</w:t>
            </w:r>
          </w:p>
        </w:tc>
        <w:tc>
          <w:tcPr>
            <w:tcW w:w="6998" w:type="dxa"/>
          </w:tcPr>
          <w:p w14:paraId="1BCCC24A" w14:textId="77777777" w:rsidR="00422C63" w:rsidRPr="0012192F" w:rsidRDefault="00703C32">
            <w:pPr>
              <w:pStyle w:val="TableParagraph"/>
              <w:spacing w:before="1" w:line="252" w:lineRule="exact"/>
              <w:ind w:left="562" w:right="182"/>
            </w:pPr>
            <w:r w:rsidRPr="0012192F">
              <w:t>Actividades de la Matriz 1 – Experiencia en los Documentos Tipo</w:t>
            </w:r>
          </w:p>
        </w:tc>
      </w:tr>
    </w:tbl>
    <w:p w14:paraId="3BA1A217" w14:textId="77777777" w:rsidR="00422C63" w:rsidRPr="0012192F" w:rsidRDefault="00422C63">
      <w:pPr>
        <w:pStyle w:val="Textoindependiente"/>
        <w:rPr>
          <w:sz w:val="24"/>
        </w:rPr>
      </w:pPr>
    </w:p>
    <w:p w14:paraId="42D4170F" w14:textId="77777777" w:rsidR="00422C63" w:rsidRPr="0012192F" w:rsidRDefault="00422C63">
      <w:pPr>
        <w:pStyle w:val="Textoindependiente"/>
        <w:spacing w:before="7"/>
        <w:rPr>
          <w:sz w:val="26"/>
        </w:rPr>
      </w:pPr>
    </w:p>
    <w:p w14:paraId="5D8577F5" w14:textId="77777777" w:rsidR="00422C63" w:rsidRPr="0012192F" w:rsidRDefault="00703C32">
      <w:pPr>
        <w:pStyle w:val="Textoindependiente"/>
        <w:ind w:left="300"/>
      </w:pPr>
      <w:r w:rsidRPr="0012192F">
        <w:t>Estimado señor Ochoa,</w:t>
      </w:r>
    </w:p>
    <w:p w14:paraId="6457E637" w14:textId="77777777" w:rsidR="00422C63" w:rsidRPr="0012192F" w:rsidRDefault="00422C63">
      <w:pPr>
        <w:pStyle w:val="Textoindependiente"/>
        <w:spacing w:before="7"/>
        <w:rPr>
          <w:sz w:val="28"/>
        </w:rPr>
      </w:pPr>
    </w:p>
    <w:p w14:paraId="1B27C19F" w14:textId="77777777" w:rsidR="00422C63" w:rsidRPr="0012192F" w:rsidRDefault="00703C32">
      <w:pPr>
        <w:pStyle w:val="Textoindependiente"/>
        <w:spacing w:line="276" w:lineRule="auto"/>
        <w:ind w:left="300" w:right="305"/>
        <w:jc w:val="both"/>
      </w:pPr>
      <w:r w:rsidRPr="0012192F">
        <w:t>La Agencia Nacional de Contratación Pública - Colombia Compra Eficiente responde su consulta del 7 de noviembre de 2019, en ejercicio de la competencia otorgada por el numeral 8 del artículo 11 y el numeral 5 del artículo 3 del Decreto Ley 4170 de 2011.</w:t>
      </w:r>
    </w:p>
    <w:p w14:paraId="5F3BAAFB" w14:textId="77777777" w:rsidR="00422C63" w:rsidRPr="0012192F" w:rsidRDefault="00422C63">
      <w:pPr>
        <w:pStyle w:val="Textoindependiente"/>
        <w:spacing w:before="2"/>
        <w:rPr>
          <w:sz w:val="25"/>
        </w:rPr>
      </w:pPr>
    </w:p>
    <w:p w14:paraId="0F1B3E32" w14:textId="77777777" w:rsidR="00422C63" w:rsidRPr="0012192F" w:rsidRDefault="00703C32">
      <w:pPr>
        <w:pStyle w:val="Ttulo1"/>
        <w:numPr>
          <w:ilvl w:val="0"/>
          <w:numId w:val="5"/>
        </w:numPr>
        <w:tabs>
          <w:tab w:val="left" w:pos="661"/>
        </w:tabs>
        <w:spacing w:before="1"/>
        <w:ind w:hanging="361"/>
      </w:pPr>
      <w:r w:rsidRPr="0012192F">
        <w:t>Problema</w:t>
      </w:r>
      <w:r w:rsidRPr="0012192F">
        <w:rPr>
          <w:spacing w:val="-2"/>
        </w:rPr>
        <w:t xml:space="preserve"> </w:t>
      </w:r>
      <w:r w:rsidRPr="0012192F">
        <w:t>planteado</w:t>
      </w:r>
    </w:p>
    <w:p w14:paraId="232DC3EE" w14:textId="77777777" w:rsidR="00422C63" w:rsidRPr="0012192F" w:rsidRDefault="00422C63">
      <w:pPr>
        <w:pStyle w:val="Textoindependiente"/>
        <w:spacing w:before="8"/>
        <w:rPr>
          <w:b/>
          <w:sz w:val="28"/>
        </w:rPr>
      </w:pPr>
    </w:p>
    <w:p w14:paraId="2DC24B0B" w14:textId="77777777" w:rsidR="00422C63" w:rsidRPr="0012192F" w:rsidRDefault="00703C32">
      <w:pPr>
        <w:pStyle w:val="Textoindependiente"/>
        <w:spacing w:line="276" w:lineRule="auto"/>
        <w:ind w:left="300" w:right="302"/>
        <w:jc w:val="both"/>
      </w:pPr>
      <w:r w:rsidRPr="0012192F">
        <w:t xml:space="preserve">“¿Puede una entidad pedir como requisito de experiencia actividades en la matriz 1? Según veo algunas entidades se amparan en la columna de "acreditación de experiencia" - "que haya contenido la ejecución de" - "NOTA: la ejecución de actividades se pediría según el requerimiento de cada proceso, se pueden pedir los de cada ACTIVIDADES A CONTRATAR o sus combinaciones)". Se observa que algunas entidades amparándose </w:t>
      </w:r>
      <w:r w:rsidRPr="0012192F">
        <w:rPr>
          <w:spacing w:val="2"/>
        </w:rPr>
        <w:t xml:space="preserve">en </w:t>
      </w:r>
      <w:r w:rsidRPr="0012192F">
        <w:t>lo estipulado en dicha matriz 1, piden actividades que solamente cumplen proponentes específicos. Si de poder la entidad pedir cualquier tipo de actividad, se estarían dando vía libre para que limiten los procesos a un participante en</w:t>
      </w:r>
      <w:r w:rsidRPr="0012192F">
        <w:rPr>
          <w:spacing w:val="-23"/>
        </w:rPr>
        <w:t xml:space="preserve"> </w:t>
      </w:r>
      <w:r w:rsidRPr="0012192F">
        <w:t>particular”.</w:t>
      </w:r>
    </w:p>
    <w:p w14:paraId="11C5A6B6" w14:textId="77777777" w:rsidR="00422C63" w:rsidRPr="0012192F" w:rsidRDefault="00422C63">
      <w:pPr>
        <w:pStyle w:val="Textoindependiente"/>
        <w:spacing w:before="5"/>
        <w:rPr>
          <w:sz w:val="25"/>
        </w:rPr>
      </w:pPr>
    </w:p>
    <w:p w14:paraId="6699530E" w14:textId="77777777" w:rsidR="00422C63" w:rsidRPr="0012192F" w:rsidRDefault="00703C32">
      <w:pPr>
        <w:pStyle w:val="Ttulo1"/>
        <w:numPr>
          <w:ilvl w:val="0"/>
          <w:numId w:val="5"/>
        </w:numPr>
        <w:tabs>
          <w:tab w:val="left" w:pos="661"/>
        </w:tabs>
        <w:ind w:hanging="361"/>
      </w:pPr>
      <w:r w:rsidRPr="0012192F">
        <w:t>Consideraciones</w:t>
      </w:r>
    </w:p>
    <w:p w14:paraId="2314301B" w14:textId="77777777" w:rsidR="00422C63" w:rsidRPr="0012192F" w:rsidRDefault="00422C63">
      <w:pPr>
        <w:pStyle w:val="Textoindependiente"/>
        <w:spacing w:before="5"/>
        <w:rPr>
          <w:b/>
          <w:sz w:val="28"/>
        </w:rPr>
      </w:pPr>
    </w:p>
    <w:p w14:paraId="5886447D" w14:textId="77777777" w:rsidR="00422C63" w:rsidRPr="0012192F" w:rsidRDefault="00703C32" w:rsidP="005964EE">
      <w:pPr>
        <w:pStyle w:val="Textoindependiente"/>
        <w:spacing w:line="278" w:lineRule="auto"/>
        <w:ind w:left="300" w:right="304"/>
        <w:jc w:val="both"/>
      </w:pPr>
      <w:r w:rsidRPr="0012192F">
        <w:t>La Subdirección de Gestión Contractual, en los conceptos identificados con radicados No. 4201912000005570 del 9 de septiembre de 2019, 4201912000005591 del 16 de</w:t>
      </w:r>
      <w:r w:rsidR="005964EE" w:rsidRPr="0012192F">
        <w:t xml:space="preserve"> </w:t>
      </w:r>
      <w:r w:rsidRPr="0012192F">
        <w:t>septiembre, 4201912000005830 del 4 de octubre de 2019 y 4201912000006489 del 31 de octubre de 2019, se ha pronunciado sobre la acreditación de la experiencia en los procesos de licitación pública de infraestructura en relación con la Matriz 1 – Experiencia y sus combinaciones. La tesis propuesta en estos conceptos es la que se expone a continuación.</w:t>
      </w:r>
    </w:p>
    <w:p w14:paraId="31FE5098" w14:textId="77777777" w:rsidR="00422C63" w:rsidRPr="0012192F" w:rsidRDefault="00422C63">
      <w:pPr>
        <w:pStyle w:val="Textoindependiente"/>
        <w:spacing w:before="4"/>
        <w:rPr>
          <w:sz w:val="20"/>
        </w:rPr>
      </w:pPr>
    </w:p>
    <w:p w14:paraId="0466A140" w14:textId="77777777" w:rsidR="00422C63" w:rsidRPr="0012192F" w:rsidRDefault="00703C32">
      <w:pPr>
        <w:pStyle w:val="Ttulo1"/>
        <w:numPr>
          <w:ilvl w:val="1"/>
          <w:numId w:val="5"/>
        </w:numPr>
        <w:tabs>
          <w:tab w:val="left" w:pos="726"/>
        </w:tabs>
        <w:spacing w:before="93"/>
        <w:ind w:hanging="426"/>
      </w:pPr>
      <w:r w:rsidRPr="0012192F">
        <w:lastRenderedPageBreak/>
        <w:t>Acreditación de la experiencia en los Documentos</w:t>
      </w:r>
      <w:r w:rsidRPr="0012192F">
        <w:rPr>
          <w:spacing w:val="-8"/>
        </w:rPr>
        <w:t xml:space="preserve"> </w:t>
      </w:r>
      <w:r w:rsidRPr="0012192F">
        <w:t>Tipo</w:t>
      </w:r>
    </w:p>
    <w:p w14:paraId="7044D968" w14:textId="77777777" w:rsidR="00422C63" w:rsidRPr="0012192F" w:rsidRDefault="00422C63">
      <w:pPr>
        <w:pStyle w:val="Textoindependiente"/>
        <w:spacing w:before="5"/>
        <w:rPr>
          <w:b/>
          <w:sz w:val="28"/>
        </w:rPr>
      </w:pPr>
    </w:p>
    <w:p w14:paraId="1C555DB9" w14:textId="77777777" w:rsidR="00422C63" w:rsidRPr="0012192F" w:rsidRDefault="00703C32">
      <w:pPr>
        <w:pStyle w:val="Textoindependiente"/>
        <w:spacing w:line="276" w:lineRule="auto"/>
        <w:ind w:left="300" w:right="306"/>
        <w:jc w:val="both"/>
      </w:pPr>
      <w:r w:rsidRPr="0012192F">
        <w:t>Los Documentos Tipo adoptados mediante el Decreto 342 de 2019 e implementados y desarrollados a través de la Resolución 1798 de 2019 expedida por Colombia Compra Eficiente establecen las condiciones habilitantes, los factores técnicos y económicos de escogencia y los sistemas de ponderación de carácter obligatorio para las entidades estatales sometidas al Estatuto General de la Contratación Pública que adelanten procesos de selección de licitación de obra pública de infraestructura de transporte.</w:t>
      </w:r>
    </w:p>
    <w:p w14:paraId="11F94E43" w14:textId="77777777" w:rsidR="00422C63" w:rsidRPr="0012192F" w:rsidRDefault="00422C63">
      <w:pPr>
        <w:pStyle w:val="Textoindependiente"/>
        <w:spacing w:before="5"/>
        <w:rPr>
          <w:sz w:val="25"/>
        </w:rPr>
      </w:pPr>
    </w:p>
    <w:p w14:paraId="243C21D4" w14:textId="77777777" w:rsidR="00422C63" w:rsidRPr="0012192F" w:rsidRDefault="00703C32">
      <w:pPr>
        <w:pStyle w:val="Textoindependiente"/>
        <w:spacing w:line="276" w:lineRule="auto"/>
        <w:ind w:left="300" w:right="307"/>
        <w:jc w:val="both"/>
      </w:pPr>
      <w:r w:rsidRPr="0012192F">
        <w:t>En el “Documento Base o Pliego Tipo” se encuentran los requisitos habilitantes, criterios de ponderación y calificación de las propuestas, causales de rechazo, así como las reglas de elaboración y presentación de las propuestas, y demás reglas del proceso de contratación. Este documento no puede ser modificado, con excepción de los aspectos incluidos en corchetes y resaltado en gris que deben ser diligenciados por la Entidad.</w:t>
      </w:r>
    </w:p>
    <w:p w14:paraId="31EA926A" w14:textId="77777777" w:rsidR="00422C63" w:rsidRPr="0012192F" w:rsidRDefault="00422C63">
      <w:pPr>
        <w:pStyle w:val="Textoindependiente"/>
        <w:spacing w:before="3"/>
        <w:rPr>
          <w:sz w:val="25"/>
        </w:rPr>
      </w:pPr>
    </w:p>
    <w:p w14:paraId="0EFFC287" w14:textId="77777777" w:rsidR="00422C63" w:rsidRPr="0012192F" w:rsidRDefault="00703C32">
      <w:pPr>
        <w:pStyle w:val="Textoindependiente"/>
        <w:spacing w:line="276" w:lineRule="auto"/>
        <w:ind w:left="300" w:right="303"/>
        <w:jc w:val="both"/>
      </w:pPr>
      <w:r w:rsidRPr="0012192F">
        <w:t>El numeral 3.5 del “Documento Base o Pliego Tipo” establece que los Proponentes deben acreditar su experiencia a través de: i) la información consignada en el RUP para quienes estén obligados a tenerlo y ii) la presentación el Formato 3 – Experiencia para todos los Proponentes. El numeral 3.5.1 señala las características que deben cumplir los contratos o certificaciones aportados para la acreditación de experiencia; el numeral 3.5.2 enuncia los aspectos para analizar la experiencia acreditada; el numeral 3.5.3 señala los códigos del “clasificador de bienes, obras y servicios de las naciones unidas” en los cuales se deben encontrar clasificados los contratos aportados para la acreditación de experiencia; el numeral 3.5.4 establece la información mínima que deben contener los documentos válidos para la acreditación de experiencia; el numeral 3.5.5 define los documentos válidos para acreditar experiencia; el numeral 3.5.6 señala las reglas para la acreditación de experiencia a través de subcontratos; y el numeral 3.5.7 establece el valor mínimo que se debe acreditar con relación al presupuesto oficial de acuerdo con el número de contratos aportados.</w:t>
      </w:r>
    </w:p>
    <w:p w14:paraId="04D67C9A" w14:textId="77777777" w:rsidR="00422C63" w:rsidRPr="0012192F" w:rsidRDefault="00422C63">
      <w:pPr>
        <w:pStyle w:val="Textoindependiente"/>
        <w:spacing w:before="5"/>
        <w:rPr>
          <w:sz w:val="25"/>
        </w:rPr>
      </w:pPr>
    </w:p>
    <w:p w14:paraId="3376E554" w14:textId="77777777" w:rsidR="00422C63" w:rsidRPr="0012192F" w:rsidRDefault="00703C32">
      <w:pPr>
        <w:pStyle w:val="Textoindependiente"/>
        <w:spacing w:line="276" w:lineRule="auto"/>
        <w:ind w:left="300" w:right="311"/>
        <w:jc w:val="both"/>
      </w:pPr>
      <w:r w:rsidRPr="0012192F">
        <w:t>Específicamente, el numeral 3.5.1 establece las características que deben cumplir los contratos o certificaciones que se aporten para la acreditación de experiencia. Señala el literal A:</w:t>
      </w:r>
    </w:p>
    <w:p w14:paraId="7348A8FF" w14:textId="77777777" w:rsidR="00422C63" w:rsidRPr="0012192F" w:rsidRDefault="00422C63">
      <w:pPr>
        <w:pStyle w:val="Textoindependiente"/>
        <w:spacing w:before="8"/>
        <w:rPr>
          <w:sz w:val="27"/>
        </w:rPr>
      </w:pPr>
    </w:p>
    <w:p w14:paraId="4588248A" w14:textId="77777777" w:rsidR="00422C63" w:rsidRPr="0012192F" w:rsidRDefault="00703C32">
      <w:pPr>
        <w:pStyle w:val="Prrafodelista"/>
        <w:numPr>
          <w:ilvl w:val="2"/>
          <w:numId w:val="5"/>
        </w:numPr>
        <w:tabs>
          <w:tab w:val="left" w:pos="1368"/>
        </w:tabs>
        <w:spacing w:before="93"/>
        <w:ind w:right="1298"/>
        <w:jc w:val="both"/>
        <w:rPr>
          <w:sz w:val="20"/>
        </w:rPr>
      </w:pPr>
      <w:r w:rsidRPr="0012192F">
        <w:rPr>
          <w:sz w:val="20"/>
        </w:rPr>
        <w:t>Que las actividades ejecutadas correspondan a [</w:t>
      </w:r>
      <w:r w:rsidRPr="0012192F">
        <w:rPr>
          <w:sz w:val="20"/>
          <w:shd w:val="clear" w:color="auto" w:fill="D2D2D2"/>
        </w:rPr>
        <w:t xml:space="preserve">Actividad o actividades señaladas en la </w:t>
      </w:r>
      <w:r w:rsidRPr="0012192F">
        <w:rPr>
          <w:b/>
          <w:sz w:val="20"/>
          <w:shd w:val="clear" w:color="auto" w:fill="D2D2D2"/>
        </w:rPr>
        <w:t>¡Error! No se encuentra el origen de la referencia.</w:t>
      </w:r>
      <w:r w:rsidRPr="0012192F">
        <w:rPr>
          <w:sz w:val="20"/>
          <w:shd w:val="clear" w:color="auto" w:fill="D2D2D2"/>
        </w:rPr>
        <w:t>]</w:t>
      </w:r>
      <w:r w:rsidRPr="0012192F">
        <w:rPr>
          <w:sz w:val="20"/>
        </w:rPr>
        <w:t xml:space="preserve"> y guarden relación directa con el objeto del</w:t>
      </w:r>
      <w:r w:rsidRPr="0012192F">
        <w:rPr>
          <w:spacing w:val="-7"/>
          <w:sz w:val="20"/>
        </w:rPr>
        <w:t xml:space="preserve"> </w:t>
      </w:r>
      <w:r w:rsidRPr="0012192F">
        <w:rPr>
          <w:sz w:val="20"/>
        </w:rPr>
        <w:t>contrato.</w:t>
      </w:r>
    </w:p>
    <w:p w14:paraId="12EE9D2C" w14:textId="77777777" w:rsidR="00422C63" w:rsidRPr="0012192F" w:rsidRDefault="00422C63">
      <w:pPr>
        <w:pStyle w:val="Textoindependiente"/>
        <w:spacing w:before="9"/>
        <w:rPr>
          <w:sz w:val="20"/>
        </w:rPr>
      </w:pPr>
    </w:p>
    <w:p w14:paraId="67106F0F" w14:textId="77777777" w:rsidR="00422C63" w:rsidRPr="0012192F" w:rsidRDefault="00703C32" w:rsidP="00ED7BCA">
      <w:pPr>
        <w:pStyle w:val="Textoindependiente"/>
        <w:spacing w:line="278" w:lineRule="auto"/>
        <w:ind w:left="300" w:right="173"/>
        <w:jc w:val="both"/>
      </w:pPr>
      <w:r w:rsidRPr="0012192F">
        <w:t>La “Guía para la comprensión e implementación de los Documentos Tipo de licitación de obra de infraestructura de transporte”, expedida por la Agencia Nacional de Contratación</w:t>
      </w:r>
      <w:r w:rsidR="00ED7BCA" w:rsidRPr="0012192F">
        <w:t xml:space="preserve"> </w:t>
      </w:r>
      <w:r w:rsidRPr="0012192F">
        <w:t>Pública – Colombia Compra Eficiente, estableció sobre este literal la siguiente recomendación:</w:t>
      </w:r>
    </w:p>
    <w:p w14:paraId="7C8176A0" w14:textId="77777777" w:rsidR="00422C63" w:rsidRPr="0012192F" w:rsidRDefault="00703C32">
      <w:pPr>
        <w:pStyle w:val="Textoindependiente"/>
        <w:spacing w:before="8"/>
        <w:rPr>
          <w:sz w:val="27"/>
        </w:rPr>
      </w:pPr>
      <w:r w:rsidRPr="0012192F">
        <w:rPr>
          <w:noProof/>
          <w:lang w:val="en-US"/>
        </w:rPr>
        <w:lastRenderedPageBreak/>
        <w:drawing>
          <wp:anchor distT="0" distB="0" distL="0" distR="0" simplePos="0" relativeHeight="251657216" behindDoc="0" locked="0" layoutInCell="1" allowOverlap="1" wp14:anchorId="3717C3F0" wp14:editId="25C4A1A9">
            <wp:simplePos x="0" y="0"/>
            <wp:positionH relativeFrom="page">
              <wp:posOffset>1531238</wp:posOffset>
            </wp:positionH>
            <wp:positionV relativeFrom="paragraph">
              <wp:posOffset>227101</wp:posOffset>
            </wp:positionV>
            <wp:extent cx="4680558" cy="68580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680558" cy="685800"/>
                    </a:xfrm>
                    <a:prstGeom prst="rect">
                      <a:avLst/>
                    </a:prstGeom>
                  </pic:spPr>
                </pic:pic>
              </a:graphicData>
            </a:graphic>
          </wp:anchor>
        </w:drawing>
      </w:r>
    </w:p>
    <w:p w14:paraId="0DB0D2B6" w14:textId="77777777" w:rsidR="00422C63" w:rsidRPr="0012192F" w:rsidRDefault="00422C63">
      <w:pPr>
        <w:pStyle w:val="Textoindependiente"/>
        <w:rPr>
          <w:sz w:val="24"/>
        </w:rPr>
      </w:pPr>
    </w:p>
    <w:p w14:paraId="539049E3" w14:textId="77777777" w:rsidR="00422C63" w:rsidRPr="0012192F" w:rsidRDefault="00703C32">
      <w:pPr>
        <w:pStyle w:val="Textoindependiente"/>
        <w:spacing w:before="163" w:line="276" w:lineRule="auto"/>
        <w:ind w:left="300" w:right="308"/>
        <w:jc w:val="both"/>
      </w:pPr>
      <w:r w:rsidRPr="0012192F">
        <w:t>En cuanto a la interpretación que corresponde a este literal, de acuerdo con la introducción del “Documento Base o Pliego Tipo”, los aspectos incluidos en corchetes y resaltado gris deben ser diligenciados por la Entidad, en este caso, únicamente con las actividades válidas para acreditar experiencia de acuerdo con las “actividades a contratar” definidas en la Matriz 1- Experiencia.</w:t>
      </w:r>
    </w:p>
    <w:p w14:paraId="616F6507" w14:textId="77777777" w:rsidR="00422C63" w:rsidRPr="0012192F" w:rsidRDefault="00422C63">
      <w:pPr>
        <w:pStyle w:val="Textoindependiente"/>
        <w:spacing w:before="3"/>
        <w:rPr>
          <w:sz w:val="25"/>
        </w:rPr>
      </w:pPr>
    </w:p>
    <w:p w14:paraId="09839609" w14:textId="77777777" w:rsidR="00422C63" w:rsidRPr="0012192F" w:rsidRDefault="00703C32">
      <w:pPr>
        <w:pStyle w:val="Textoindependiente"/>
        <w:spacing w:line="276" w:lineRule="auto"/>
        <w:ind w:left="300" w:right="306"/>
        <w:jc w:val="both"/>
      </w:pPr>
      <w:r w:rsidRPr="0012192F">
        <w:t>De esta manera, cuando el literal “A” señala que las actividades “guarden relación directa con el objeto del contrato”, implica que la entidad estatal para establecer la experiencia del proceso de contratación debe identificar en la “Matriz 1 – Experiencia” la “actividad a contratar” que corresponde al objeto del proceso de contratación y con base en esta actividad, definir la experiencia general y especifica exigible de acuerdo con la siguiente metodología:</w:t>
      </w:r>
    </w:p>
    <w:p w14:paraId="181F9E9B" w14:textId="77777777" w:rsidR="00422C63" w:rsidRPr="0012192F" w:rsidRDefault="00422C63">
      <w:pPr>
        <w:pStyle w:val="Textoindependiente"/>
        <w:spacing w:before="5"/>
        <w:rPr>
          <w:sz w:val="25"/>
        </w:rPr>
      </w:pPr>
    </w:p>
    <w:p w14:paraId="101450CA" w14:textId="77777777" w:rsidR="00422C63" w:rsidRPr="0012192F" w:rsidRDefault="00703C32">
      <w:pPr>
        <w:pStyle w:val="Textoindependiente"/>
        <w:spacing w:line="276" w:lineRule="auto"/>
        <w:ind w:left="300" w:right="307"/>
        <w:jc w:val="both"/>
      </w:pPr>
      <w:r w:rsidRPr="0012192F">
        <w:t xml:space="preserve">Para definir la experiencia exigible, la entidad estatal, en la etapa de planeación, debe tener en cuenta: i) el alcance del objeto a contratar, ii) </w:t>
      </w:r>
      <w:r w:rsidRPr="0012192F">
        <w:rPr>
          <w:spacing w:val="2"/>
        </w:rPr>
        <w:t xml:space="preserve">el </w:t>
      </w:r>
      <w:r w:rsidRPr="0012192F">
        <w:t>tipo de infraestructura, iii) las actividades definidas en la Matriz 1- Experiencia y iv) la cuantía del proceso de contratación. Por lo tanto, debe seguir los siguientes</w:t>
      </w:r>
      <w:r w:rsidRPr="0012192F">
        <w:rPr>
          <w:spacing w:val="-12"/>
        </w:rPr>
        <w:t xml:space="preserve"> </w:t>
      </w:r>
      <w:r w:rsidRPr="0012192F">
        <w:t>pasos:</w:t>
      </w:r>
    </w:p>
    <w:p w14:paraId="766C1CDD" w14:textId="77777777" w:rsidR="00422C63" w:rsidRPr="0012192F" w:rsidRDefault="00422C63">
      <w:pPr>
        <w:pStyle w:val="Textoindependiente"/>
        <w:spacing w:before="4"/>
        <w:rPr>
          <w:sz w:val="25"/>
        </w:rPr>
      </w:pPr>
    </w:p>
    <w:p w14:paraId="2C9C2F11" w14:textId="77777777" w:rsidR="00422C63" w:rsidRPr="0012192F" w:rsidRDefault="00703C32">
      <w:pPr>
        <w:pStyle w:val="Prrafodelista"/>
        <w:numPr>
          <w:ilvl w:val="0"/>
          <w:numId w:val="4"/>
        </w:numPr>
        <w:tabs>
          <w:tab w:val="left" w:pos="586"/>
        </w:tabs>
        <w:spacing w:line="276" w:lineRule="auto"/>
        <w:ind w:right="305" w:firstLine="0"/>
        <w:jc w:val="both"/>
      </w:pPr>
      <w:r w:rsidRPr="0012192F">
        <w:t>Identificar en la Matriz 1- Experiencia, el tipo de infraestructura sobre el cual recae la obra a ejecutar. Al respecto esta matriz contiene ocho (8) secciones: 1. OBRAS EN VÍAS PRIMARIAS O SECUNDARIAS. 2. OBRAS EN VIAS TERCIARIAS. 3. OBRAS MARITIMAS Y FLUVIALES. 4. OBRAS EN VIAS PRIMARIAS O SECUNDARIAS O TERCIARIAS PARA ATENCIÓN DE EMERGENCIAS DIFERENTES A CONTRATACIÓN DIRECTA. 5. OBRAS FERREAS. 6. OBRAS INFRAESTRUCTURA VIAL URBANA. 7. OBRAS EN PUENTES. 8. OBRAS</w:t>
      </w:r>
      <w:r w:rsidRPr="0012192F">
        <w:rPr>
          <w:spacing w:val="-10"/>
        </w:rPr>
        <w:t xml:space="preserve"> </w:t>
      </w:r>
      <w:r w:rsidRPr="0012192F">
        <w:t>AEROPORTUARIAS.</w:t>
      </w:r>
    </w:p>
    <w:p w14:paraId="7EC65E7D" w14:textId="77777777" w:rsidR="00422C63" w:rsidRPr="0012192F" w:rsidRDefault="00422C63">
      <w:pPr>
        <w:pStyle w:val="Textoindependiente"/>
        <w:spacing w:before="4"/>
        <w:rPr>
          <w:sz w:val="25"/>
        </w:rPr>
      </w:pPr>
    </w:p>
    <w:p w14:paraId="1B23CDE9" w14:textId="77777777" w:rsidR="00422C63" w:rsidRPr="0012192F" w:rsidRDefault="00703C32">
      <w:pPr>
        <w:pStyle w:val="Prrafodelista"/>
        <w:numPr>
          <w:ilvl w:val="0"/>
          <w:numId w:val="4"/>
        </w:numPr>
        <w:tabs>
          <w:tab w:val="left" w:pos="581"/>
        </w:tabs>
        <w:spacing w:line="276" w:lineRule="auto"/>
        <w:ind w:right="313" w:firstLine="0"/>
        <w:jc w:val="both"/>
      </w:pPr>
      <w:r w:rsidRPr="0012192F">
        <w:t>Una vez definido el tipo de infraestructura, identificar la “ACTIVIDAD A CONTRATAR” acorde con la Matriz 1-</w:t>
      </w:r>
      <w:r w:rsidRPr="0012192F">
        <w:rPr>
          <w:spacing w:val="-9"/>
        </w:rPr>
        <w:t xml:space="preserve"> </w:t>
      </w:r>
      <w:r w:rsidRPr="0012192F">
        <w:t>Experiencia.</w:t>
      </w:r>
    </w:p>
    <w:p w14:paraId="479F17B8" w14:textId="77777777" w:rsidR="00422C63" w:rsidRPr="0012192F" w:rsidRDefault="00422C63">
      <w:pPr>
        <w:pStyle w:val="Textoindependiente"/>
        <w:spacing w:before="3"/>
        <w:rPr>
          <w:sz w:val="25"/>
        </w:rPr>
      </w:pPr>
    </w:p>
    <w:p w14:paraId="3D5DD0E6" w14:textId="77777777" w:rsidR="00422C63" w:rsidRPr="0012192F" w:rsidRDefault="00703C32" w:rsidP="00992CD9">
      <w:pPr>
        <w:pStyle w:val="Textoindependiente"/>
        <w:spacing w:line="276" w:lineRule="auto"/>
        <w:ind w:left="300" w:right="311"/>
        <w:jc w:val="both"/>
        <w:rPr>
          <w:sz w:val="14"/>
        </w:rPr>
      </w:pPr>
      <w:r w:rsidRPr="0012192F">
        <w:t>La “Actividad a contratar” corresponde a la obra que pretenda ejecutar la entidad estatal de acuerdo con el objeto y su alcance. En este sentido, la entidad debe identificar cuál o</w:t>
      </w:r>
      <w:r w:rsidR="00992CD9" w:rsidRPr="0012192F">
        <w:rPr>
          <w:sz w:val="14"/>
        </w:rPr>
        <w:t xml:space="preserve"> </w:t>
      </w:r>
      <w:r w:rsidR="00992CD9" w:rsidRPr="0012192F">
        <w:t>c</w:t>
      </w:r>
      <w:r w:rsidRPr="0012192F">
        <w:t>uáles de las actividades a contratar definidas en la “Matriz 1 – Experiencia” corresponden a las obras que ejecutará y de esta manera solicitar la experiencia que corresponde.</w:t>
      </w:r>
    </w:p>
    <w:p w14:paraId="5323E657" w14:textId="77777777" w:rsidR="00422C63" w:rsidRPr="0012192F" w:rsidRDefault="00422C63">
      <w:pPr>
        <w:pStyle w:val="Textoindependiente"/>
        <w:spacing w:before="9"/>
        <w:rPr>
          <w:sz w:val="24"/>
        </w:rPr>
      </w:pPr>
    </w:p>
    <w:p w14:paraId="234868D4" w14:textId="77777777" w:rsidR="00422C63" w:rsidRPr="0012192F" w:rsidRDefault="00703C32">
      <w:pPr>
        <w:pStyle w:val="Prrafodelista"/>
        <w:numPr>
          <w:ilvl w:val="0"/>
          <w:numId w:val="4"/>
        </w:numPr>
        <w:tabs>
          <w:tab w:val="left" w:pos="546"/>
        </w:tabs>
        <w:spacing w:line="278" w:lineRule="auto"/>
        <w:ind w:right="312" w:firstLine="0"/>
        <w:jc w:val="both"/>
      </w:pPr>
      <w:r w:rsidRPr="0012192F">
        <w:t xml:space="preserve">Identificar el rango en el cual se encuentra el Proceso de Contratación de acuerdo con el </w:t>
      </w:r>
      <w:r w:rsidRPr="0012192F">
        <w:lastRenderedPageBreak/>
        <w:t>presupuesto</w:t>
      </w:r>
      <w:r w:rsidRPr="0012192F">
        <w:rPr>
          <w:spacing w:val="-2"/>
        </w:rPr>
        <w:t xml:space="preserve"> </w:t>
      </w:r>
      <w:r w:rsidRPr="0012192F">
        <w:t>oficial.</w:t>
      </w:r>
    </w:p>
    <w:p w14:paraId="2BEA62F6" w14:textId="77777777" w:rsidR="00422C63" w:rsidRPr="0012192F" w:rsidRDefault="00422C63">
      <w:pPr>
        <w:pStyle w:val="Textoindependiente"/>
        <w:spacing w:before="10"/>
        <w:rPr>
          <w:sz w:val="24"/>
        </w:rPr>
      </w:pPr>
    </w:p>
    <w:p w14:paraId="59E337F4" w14:textId="77777777" w:rsidR="00422C63" w:rsidRPr="0012192F" w:rsidRDefault="00703C32">
      <w:pPr>
        <w:pStyle w:val="Prrafodelista"/>
        <w:numPr>
          <w:ilvl w:val="0"/>
          <w:numId w:val="4"/>
        </w:numPr>
        <w:tabs>
          <w:tab w:val="left" w:pos="568"/>
        </w:tabs>
        <w:spacing w:line="278" w:lineRule="auto"/>
        <w:ind w:right="305" w:firstLine="0"/>
        <w:jc w:val="both"/>
      </w:pPr>
      <w:r w:rsidRPr="0012192F">
        <w:t xml:space="preserve">Identificar la “experiencia general” exigible acorde con la Matriz </w:t>
      </w:r>
      <w:r w:rsidRPr="0012192F">
        <w:rPr>
          <w:spacing w:val="3"/>
        </w:rPr>
        <w:t xml:space="preserve">1- </w:t>
      </w:r>
      <w:r w:rsidRPr="0012192F">
        <w:t>Experiencia teniendo en cuenta la actividad a contratar y el rango de la cuantía del Proceso de</w:t>
      </w:r>
      <w:r w:rsidRPr="0012192F">
        <w:rPr>
          <w:spacing w:val="-38"/>
        </w:rPr>
        <w:t xml:space="preserve"> </w:t>
      </w:r>
      <w:r w:rsidRPr="0012192F">
        <w:t>Contratación.</w:t>
      </w:r>
    </w:p>
    <w:p w14:paraId="7CE67B81" w14:textId="77777777" w:rsidR="00422C63" w:rsidRPr="0012192F" w:rsidRDefault="00422C63">
      <w:pPr>
        <w:pStyle w:val="Textoindependiente"/>
        <w:spacing w:before="1"/>
        <w:rPr>
          <w:sz w:val="25"/>
        </w:rPr>
      </w:pPr>
    </w:p>
    <w:p w14:paraId="311D0B56" w14:textId="77777777" w:rsidR="00422C63" w:rsidRPr="0012192F" w:rsidRDefault="00703C32">
      <w:pPr>
        <w:pStyle w:val="Prrafodelista"/>
        <w:numPr>
          <w:ilvl w:val="0"/>
          <w:numId w:val="4"/>
        </w:numPr>
        <w:tabs>
          <w:tab w:val="left" w:pos="576"/>
        </w:tabs>
        <w:spacing w:line="276" w:lineRule="auto"/>
        <w:ind w:right="305" w:firstLine="0"/>
        <w:jc w:val="both"/>
      </w:pPr>
      <w:r w:rsidRPr="0012192F">
        <w:t>Identificar la "experiencia específica” exigible y el porcentaje de dimensionamiento que se puede solicitar acorde con la longitud a ejecutar de acuerdo con la cuantía del proceso de contratación. En los casos que en la “experiencia específica” se indique las siglas “N.A” o esté en blanco, significa que la entidad estatal no puede exigir a los proponentes ningún tipo de experiencia específica en los procesos de</w:t>
      </w:r>
      <w:r w:rsidRPr="0012192F">
        <w:rPr>
          <w:spacing w:val="-15"/>
        </w:rPr>
        <w:t xml:space="preserve"> </w:t>
      </w:r>
      <w:r w:rsidRPr="0012192F">
        <w:t>contratación.</w:t>
      </w:r>
    </w:p>
    <w:p w14:paraId="4248A54E" w14:textId="77777777" w:rsidR="00422C63" w:rsidRPr="0012192F" w:rsidRDefault="00422C63">
      <w:pPr>
        <w:pStyle w:val="Textoindependiente"/>
        <w:spacing w:before="3"/>
        <w:rPr>
          <w:sz w:val="25"/>
        </w:rPr>
      </w:pPr>
    </w:p>
    <w:p w14:paraId="77FA6A9D" w14:textId="77777777" w:rsidR="00422C63" w:rsidRPr="0012192F" w:rsidRDefault="00703C32">
      <w:pPr>
        <w:pStyle w:val="Textoindependiente"/>
        <w:spacing w:line="276" w:lineRule="auto"/>
        <w:ind w:left="300" w:right="306"/>
        <w:jc w:val="both"/>
      </w:pPr>
      <w:r w:rsidRPr="0012192F">
        <w:t xml:space="preserve">En este sentido, la experiencia se exigirá de acuerdo con el tipo de infraestructura, la actividad a contratar y la cuantía del Proceso de Contratación. Por ejemplo, si el objeto del Proceso es la “CONSTRUCCIÓN DE PLACA HUELLA” con un presupuesto oficial estimado de 10.000 SMMLV, la entidad estatal debe identificar en la “Matriz </w:t>
      </w:r>
      <w:r w:rsidRPr="0012192F">
        <w:rPr>
          <w:spacing w:val="5"/>
        </w:rPr>
        <w:t xml:space="preserve">1- </w:t>
      </w:r>
      <w:r w:rsidRPr="0012192F">
        <w:t>Experiencia”:</w:t>
      </w:r>
    </w:p>
    <w:p w14:paraId="5CD8FB99" w14:textId="77777777" w:rsidR="00422C63" w:rsidRPr="0012192F" w:rsidRDefault="00422C63">
      <w:pPr>
        <w:pStyle w:val="Textoindependiente"/>
        <w:spacing w:before="3"/>
        <w:rPr>
          <w:sz w:val="25"/>
        </w:rPr>
      </w:pPr>
    </w:p>
    <w:p w14:paraId="0B391273" w14:textId="77777777" w:rsidR="00422C63" w:rsidRPr="0012192F" w:rsidRDefault="00703C32">
      <w:pPr>
        <w:pStyle w:val="Prrafodelista"/>
        <w:numPr>
          <w:ilvl w:val="0"/>
          <w:numId w:val="3"/>
        </w:numPr>
        <w:tabs>
          <w:tab w:val="left" w:pos="586"/>
        </w:tabs>
        <w:spacing w:before="1"/>
        <w:ind w:hanging="286"/>
      </w:pPr>
      <w:r w:rsidRPr="0012192F">
        <w:t>Tipo de infraestructura: “2. OBRAS EN VIAS</w:t>
      </w:r>
      <w:r w:rsidRPr="0012192F">
        <w:rPr>
          <w:spacing w:val="-12"/>
        </w:rPr>
        <w:t xml:space="preserve"> </w:t>
      </w:r>
      <w:r w:rsidRPr="0012192F">
        <w:t>TERCIARIAS”.</w:t>
      </w:r>
    </w:p>
    <w:p w14:paraId="27856E8A" w14:textId="77777777" w:rsidR="00422C63" w:rsidRPr="0012192F" w:rsidRDefault="00422C63">
      <w:pPr>
        <w:pStyle w:val="Textoindependiente"/>
        <w:spacing w:before="7"/>
        <w:rPr>
          <w:sz w:val="28"/>
        </w:rPr>
      </w:pPr>
    </w:p>
    <w:p w14:paraId="44EE76C7" w14:textId="77777777" w:rsidR="00422C63" w:rsidRPr="0012192F" w:rsidRDefault="00703C32">
      <w:pPr>
        <w:pStyle w:val="Prrafodelista"/>
        <w:numPr>
          <w:ilvl w:val="0"/>
          <w:numId w:val="3"/>
        </w:numPr>
        <w:tabs>
          <w:tab w:val="left" w:pos="586"/>
        </w:tabs>
        <w:ind w:hanging="286"/>
      </w:pPr>
      <w:r w:rsidRPr="0012192F">
        <w:t>“Actividad a contratar”: “2.2 MEJORAMIENTO EN VÍAS</w:t>
      </w:r>
      <w:r w:rsidRPr="0012192F">
        <w:rPr>
          <w:spacing w:val="-12"/>
        </w:rPr>
        <w:t xml:space="preserve"> </w:t>
      </w:r>
      <w:r w:rsidRPr="0012192F">
        <w:t>TERCIARIAS”.</w:t>
      </w:r>
    </w:p>
    <w:p w14:paraId="0B4F978C" w14:textId="77777777" w:rsidR="00422C63" w:rsidRPr="0012192F" w:rsidRDefault="00422C63">
      <w:pPr>
        <w:pStyle w:val="Textoindependiente"/>
        <w:spacing w:before="5"/>
        <w:rPr>
          <w:sz w:val="28"/>
        </w:rPr>
      </w:pPr>
    </w:p>
    <w:p w14:paraId="077594E1" w14:textId="77777777" w:rsidR="00422C63" w:rsidRPr="0012192F" w:rsidRDefault="00703C32">
      <w:pPr>
        <w:pStyle w:val="Prrafodelista"/>
        <w:numPr>
          <w:ilvl w:val="0"/>
          <w:numId w:val="3"/>
        </w:numPr>
        <w:tabs>
          <w:tab w:val="left" w:pos="586"/>
        </w:tabs>
        <w:ind w:hanging="286"/>
        <w:jc w:val="both"/>
      </w:pPr>
      <w:r w:rsidRPr="0012192F">
        <w:t>Rango</w:t>
      </w:r>
      <w:r w:rsidRPr="0012192F">
        <w:rPr>
          <w:spacing w:val="23"/>
        </w:rPr>
        <w:t xml:space="preserve"> </w:t>
      </w:r>
      <w:r w:rsidRPr="0012192F">
        <w:t>de</w:t>
      </w:r>
      <w:r w:rsidRPr="0012192F">
        <w:rPr>
          <w:spacing w:val="21"/>
        </w:rPr>
        <w:t xml:space="preserve"> </w:t>
      </w:r>
      <w:r w:rsidRPr="0012192F">
        <w:t>cuantía</w:t>
      </w:r>
      <w:r w:rsidRPr="0012192F">
        <w:rPr>
          <w:spacing w:val="24"/>
        </w:rPr>
        <w:t xml:space="preserve"> </w:t>
      </w:r>
      <w:r w:rsidRPr="0012192F">
        <w:t>en</w:t>
      </w:r>
      <w:r w:rsidRPr="0012192F">
        <w:rPr>
          <w:spacing w:val="26"/>
        </w:rPr>
        <w:t xml:space="preserve"> </w:t>
      </w:r>
      <w:r w:rsidRPr="0012192F">
        <w:t>el</w:t>
      </w:r>
      <w:r w:rsidRPr="0012192F">
        <w:rPr>
          <w:spacing w:val="20"/>
        </w:rPr>
        <w:t xml:space="preserve"> </w:t>
      </w:r>
      <w:r w:rsidRPr="0012192F">
        <w:t>cual</w:t>
      </w:r>
      <w:r w:rsidRPr="0012192F">
        <w:rPr>
          <w:spacing w:val="25"/>
        </w:rPr>
        <w:t xml:space="preserve"> </w:t>
      </w:r>
      <w:r w:rsidRPr="0012192F">
        <w:t>se</w:t>
      </w:r>
      <w:r w:rsidRPr="0012192F">
        <w:rPr>
          <w:spacing w:val="23"/>
        </w:rPr>
        <w:t xml:space="preserve"> </w:t>
      </w:r>
      <w:r w:rsidRPr="0012192F">
        <w:t>encuentra</w:t>
      </w:r>
      <w:r w:rsidRPr="0012192F">
        <w:rPr>
          <w:spacing w:val="24"/>
        </w:rPr>
        <w:t xml:space="preserve"> </w:t>
      </w:r>
      <w:r w:rsidRPr="0012192F">
        <w:t>el</w:t>
      </w:r>
      <w:r w:rsidRPr="0012192F">
        <w:rPr>
          <w:spacing w:val="22"/>
        </w:rPr>
        <w:t xml:space="preserve"> </w:t>
      </w:r>
      <w:r w:rsidRPr="0012192F">
        <w:t>Proceso</w:t>
      </w:r>
      <w:r w:rsidRPr="0012192F">
        <w:rPr>
          <w:spacing w:val="24"/>
        </w:rPr>
        <w:t xml:space="preserve"> </w:t>
      </w:r>
      <w:r w:rsidRPr="0012192F">
        <w:t>de</w:t>
      </w:r>
      <w:r w:rsidRPr="0012192F">
        <w:rPr>
          <w:spacing w:val="24"/>
        </w:rPr>
        <w:t xml:space="preserve"> </w:t>
      </w:r>
      <w:r w:rsidRPr="0012192F">
        <w:t>Contratación:</w:t>
      </w:r>
      <w:r w:rsidRPr="0012192F">
        <w:rPr>
          <w:spacing w:val="23"/>
        </w:rPr>
        <w:t xml:space="preserve"> </w:t>
      </w:r>
      <w:r w:rsidRPr="0012192F">
        <w:t>“Entre</w:t>
      </w:r>
      <w:r w:rsidRPr="0012192F">
        <w:rPr>
          <w:spacing w:val="23"/>
        </w:rPr>
        <w:t xml:space="preserve"> </w:t>
      </w:r>
      <w:r w:rsidRPr="0012192F">
        <w:t>1.001</w:t>
      </w:r>
      <w:r w:rsidRPr="0012192F">
        <w:rPr>
          <w:spacing w:val="24"/>
        </w:rPr>
        <w:t xml:space="preserve"> </w:t>
      </w:r>
      <w:r w:rsidRPr="0012192F">
        <w:t>y</w:t>
      </w:r>
    </w:p>
    <w:p w14:paraId="44DD25FF" w14:textId="77777777" w:rsidR="00422C63" w:rsidRPr="0012192F" w:rsidRDefault="00703C32">
      <w:pPr>
        <w:pStyle w:val="Textoindependiente"/>
        <w:spacing w:before="40"/>
        <w:ind w:left="300"/>
      </w:pPr>
      <w:r w:rsidRPr="0012192F">
        <w:t>13.000 SMMLV”.</w:t>
      </w:r>
    </w:p>
    <w:p w14:paraId="7307928E" w14:textId="77777777" w:rsidR="00422C63" w:rsidRPr="0012192F" w:rsidRDefault="00422C63">
      <w:pPr>
        <w:pStyle w:val="Textoindependiente"/>
        <w:spacing w:before="7"/>
        <w:rPr>
          <w:sz w:val="28"/>
        </w:rPr>
      </w:pPr>
    </w:p>
    <w:p w14:paraId="048E5983" w14:textId="77777777" w:rsidR="00422C63" w:rsidRPr="0012192F" w:rsidRDefault="00703C32">
      <w:pPr>
        <w:pStyle w:val="Prrafodelista"/>
        <w:numPr>
          <w:ilvl w:val="0"/>
          <w:numId w:val="3"/>
        </w:numPr>
        <w:tabs>
          <w:tab w:val="left" w:pos="586"/>
        </w:tabs>
        <w:spacing w:line="276" w:lineRule="auto"/>
        <w:ind w:left="300" w:right="308" w:firstLine="0"/>
        <w:jc w:val="both"/>
      </w:pPr>
      <w:r w:rsidRPr="0012192F">
        <w:t>Experiencia general: “CONSTRUCCIÓN O MEJORAMIENTO EN PAVIMENTO ASFALTICO O CONCRETO HIDRÁULICO O PLACA HUELLA DE VÍAS PRIMARIAS O SECUNDARIAS O VÍAS TERCIARIAS O VÍAS URBANAS O PISTAS DE AEROPUERTOS”.</w:t>
      </w:r>
    </w:p>
    <w:p w14:paraId="640C96E2" w14:textId="77777777" w:rsidR="00422C63" w:rsidRPr="0012192F" w:rsidRDefault="00422C63">
      <w:pPr>
        <w:pStyle w:val="Textoindependiente"/>
        <w:spacing w:before="2"/>
        <w:rPr>
          <w:sz w:val="25"/>
        </w:rPr>
      </w:pPr>
    </w:p>
    <w:p w14:paraId="520540F4" w14:textId="77777777" w:rsidR="00422C63" w:rsidRPr="0012192F" w:rsidRDefault="00703C32">
      <w:pPr>
        <w:pStyle w:val="Prrafodelista"/>
        <w:numPr>
          <w:ilvl w:val="0"/>
          <w:numId w:val="3"/>
        </w:numPr>
        <w:tabs>
          <w:tab w:val="left" w:pos="586"/>
        </w:tabs>
        <w:spacing w:line="276" w:lineRule="auto"/>
        <w:ind w:left="300" w:right="305" w:firstLine="0"/>
        <w:jc w:val="both"/>
      </w:pPr>
      <w:r w:rsidRPr="0012192F">
        <w:t>Experiencia especifica: “Por lo menos un (1) contrato cuya longitud intervenida corresponda al 50% de la longitud de la vía a construir mediante el proceso de contratación”.</w:t>
      </w:r>
    </w:p>
    <w:p w14:paraId="2E99BD37" w14:textId="77777777" w:rsidR="00422C63" w:rsidRPr="0012192F" w:rsidRDefault="00422C63">
      <w:pPr>
        <w:pStyle w:val="Textoindependiente"/>
        <w:spacing w:before="5"/>
        <w:rPr>
          <w:sz w:val="25"/>
        </w:rPr>
      </w:pPr>
    </w:p>
    <w:p w14:paraId="5AFCA206" w14:textId="77777777" w:rsidR="00422C63" w:rsidRPr="0012192F" w:rsidRDefault="00703C32">
      <w:pPr>
        <w:pStyle w:val="Textoindependiente"/>
        <w:spacing w:line="276" w:lineRule="auto"/>
        <w:ind w:left="300" w:right="311"/>
        <w:jc w:val="both"/>
      </w:pPr>
      <w:r w:rsidRPr="0012192F">
        <w:t>De acuerdo con el ejemplo propuesto, la entidad estatal deberá diligenciar en el “Documento Base”, “literal A” del numeral 3.5.1 así:</w:t>
      </w:r>
    </w:p>
    <w:p w14:paraId="28E09F1E" w14:textId="77777777" w:rsidR="009638C6" w:rsidRPr="0012192F" w:rsidRDefault="009638C6">
      <w:pPr>
        <w:pStyle w:val="Textoindependiente"/>
        <w:spacing w:line="276" w:lineRule="auto"/>
        <w:ind w:left="300" w:right="311"/>
        <w:jc w:val="both"/>
      </w:pPr>
    </w:p>
    <w:p w14:paraId="4C44FAB2" w14:textId="77777777" w:rsidR="00422C63" w:rsidRPr="0012192F" w:rsidRDefault="00703C32">
      <w:pPr>
        <w:spacing w:before="93"/>
        <w:ind w:left="868"/>
        <w:rPr>
          <w:sz w:val="21"/>
        </w:rPr>
      </w:pPr>
      <w:r w:rsidRPr="0012192F">
        <w:rPr>
          <w:sz w:val="21"/>
        </w:rPr>
        <w:t>A. Que las actividades ejecutadas correspondan a:</w:t>
      </w:r>
    </w:p>
    <w:p w14:paraId="0D524C5E" w14:textId="77777777" w:rsidR="00422C63" w:rsidRPr="0012192F" w:rsidRDefault="00422C63">
      <w:pPr>
        <w:pStyle w:val="Textoindependiente"/>
        <w:rPr>
          <w:sz w:val="21"/>
        </w:rPr>
      </w:pPr>
    </w:p>
    <w:p w14:paraId="2948737D" w14:textId="77777777" w:rsidR="00422C63" w:rsidRPr="0012192F" w:rsidRDefault="00703C32">
      <w:pPr>
        <w:ind w:left="868" w:right="732"/>
        <w:jc w:val="both"/>
        <w:rPr>
          <w:sz w:val="21"/>
        </w:rPr>
      </w:pPr>
      <w:r w:rsidRPr="0012192F">
        <w:rPr>
          <w:sz w:val="21"/>
        </w:rPr>
        <w:t>Experiencia general: “CONSTRUCCIÓN O MEJORAMIENTO EN PAVIMENTO ASFALTICO O CONCRETO HIDRÁULICO O PLACA HUELLA DE VÍAS PRIMARIAS O SECUNDARIAS O VÍAS TERCIARIAS O VÍAS URBANAS O PISTAS DE</w:t>
      </w:r>
      <w:r w:rsidRPr="0012192F">
        <w:rPr>
          <w:spacing w:val="-2"/>
          <w:sz w:val="21"/>
        </w:rPr>
        <w:t xml:space="preserve"> </w:t>
      </w:r>
      <w:r w:rsidRPr="0012192F">
        <w:rPr>
          <w:sz w:val="21"/>
        </w:rPr>
        <w:t>AEROPUERTOS”.</w:t>
      </w:r>
    </w:p>
    <w:p w14:paraId="5B8344DF" w14:textId="77777777" w:rsidR="00422C63" w:rsidRPr="0012192F" w:rsidRDefault="00422C63">
      <w:pPr>
        <w:pStyle w:val="Textoindependiente"/>
        <w:rPr>
          <w:sz w:val="21"/>
        </w:rPr>
      </w:pPr>
    </w:p>
    <w:p w14:paraId="55F5FD45" w14:textId="77777777" w:rsidR="00422C63" w:rsidRPr="0012192F" w:rsidRDefault="00703C32">
      <w:pPr>
        <w:ind w:left="868" w:right="735"/>
        <w:jc w:val="both"/>
        <w:rPr>
          <w:sz w:val="21"/>
        </w:rPr>
      </w:pPr>
      <w:r w:rsidRPr="0012192F">
        <w:rPr>
          <w:sz w:val="21"/>
        </w:rPr>
        <w:t>Experiencia especifica: “Por lo menos un (1) contrato cuya longitud intervenida corresponda al 50% de la longitud de la vía a construir mediante el proceso de contratación”.</w:t>
      </w:r>
    </w:p>
    <w:p w14:paraId="59022D3C" w14:textId="77777777" w:rsidR="00422C63" w:rsidRPr="0012192F" w:rsidRDefault="00422C63">
      <w:pPr>
        <w:pStyle w:val="Textoindependiente"/>
        <w:spacing w:before="3"/>
        <w:rPr>
          <w:sz w:val="25"/>
        </w:rPr>
      </w:pPr>
    </w:p>
    <w:p w14:paraId="438E4996" w14:textId="77777777" w:rsidR="00422C63" w:rsidRPr="0012192F" w:rsidRDefault="00703C32">
      <w:pPr>
        <w:pStyle w:val="Textoindependiente"/>
        <w:spacing w:before="1" w:line="276" w:lineRule="auto"/>
        <w:ind w:left="300" w:right="304"/>
        <w:jc w:val="both"/>
      </w:pPr>
      <w:r w:rsidRPr="0012192F">
        <w:t>En este sentido, la entidad estatal sólo puede exigir la experiencia general y especifica prevista en la Matriz 1- Experiencia, en las condiciones allí previstas, sin que sea viable exigir actividades o cantidades adicionales o modificar, suprimir, adicionar las actividades válidas para la acreditación de experiencia, es decir, la experiencia se debe solicitar con la descripción completa que corresponda a la experiencia general y especifica.</w:t>
      </w:r>
    </w:p>
    <w:p w14:paraId="44A9E3D2" w14:textId="77777777" w:rsidR="00422C63" w:rsidRPr="0012192F" w:rsidRDefault="00422C63">
      <w:pPr>
        <w:pStyle w:val="Textoindependiente"/>
        <w:spacing w:before="3"/>
        <w:rPr>
          <w:sz w:val="25"/>
        </w:rPr>
      </w:pPr>
    </w:p>
    <w:p w14:paraId="4495D172" w14:textId="77777777" w:rsidR="00422C63" w:rsidRPr="0012192F" w:rsidRDefault="00703C32">
      <w:pPr>
        <w:pStyle w:val="Textoindependiente"/>
        <w:spacing w:line="276" w:lineRule="auto"/>
        <w:ind w:left="300" w:right="306"/>
        <w:jc w:val="both"/>
      </w:pPr>
      <w:r w:rsidRPr="0012192F">
        <w:t>Finalmente, la experiencia especifica solamente se podrá solicitar cuando la “Matriz 1- Experiencia” la contemple de acuerdo con la actividad a contratar y el rango de la cuantía del proceso de contratación, de lo contrario, únicamente se solicitará experiencia general.</w:t>
      </w:r>
    </w:p>
    <w:p w14:paraId="4290DA4E" w14:textId="77777777" w:rsidR="00422C63" w:rsidRPr="0012192F" w:rsidRDefault="00422C63">
      <w:pPr>
        <w:pStyle w:val="Textoindependiente"/>
        <w:spacing w:before="5"/>
        <w:rPr>
          <w:sz w:val="25"/>
        </w:rPr>
      </w:pPr>
    </w:p>
    <w:p w14:paraId="4A13BEA6" w14:textId="77777777" w:rsidR="00422C63" w:rsidRPr="0012192F" w:rsidRDefault="00703C32">
      <w:pPr>
        <w:pStyle w:val="Ttulo1"/>
        <w:numPr>
          <w:ilvl w:val="1"/>
          <w:numId w:val="5"/>
        </w:numPr>
        <w:tabs>
          <w:tab w:val="left" w:pos="726"/>
        </w:tabs>
        <w:ind w:hanging="426"/>
      </w:pPr>
      <w:r w:rsidRPr="0012192F">
        <w:t>Combinación de la experiencia en los Documentos</w:t>
      </w:r>
      <w:r w:rsidRPr="0012192F">
        <w:rPr>
          <w:spacing w:val="-7"/>
        </w:rPr>
        <w:t xml:space="preserve"> </w:t>
      </w:r>
      <w:r w:rsidRPr="0012192F">
        <w:t>Tipo</w:t>
      </w:r>
    </w:p>
    <w:p w14:paraId="7285B7C0" w14:textId="77777777" w:rsidR="00422C63" w:rsidRPr="0012192F" w:rsidRDefault="00422C63">
      <w:pPr>
        <w:pStyle w:val="Textoindependiente"/>
        <w:spacing w:before="5"/>
        <w:rPr>
          <w:b/>
          <w:sz w:val="28"/>
        </w:rPr>
      </w:pPr>
    </w:p>
    <w:p w14:paraId="0EE72B9A" w14:textId="77777777" w:rsidR="00422C63" w:rsidRPr="0012192F" w:rsidRDefault="00703C32">
      <w:pPr>
        <w:pStyle w:val="Textoindependiente"/>
        <w:spacing w:line="276" w:lineRule="auto"/>
        <w:ind w:left="300" w:right="307"/>
        <w:jc w:val="both"/>
      </w:pPr>
      <w:r w:rsidRPr="0012192F">
        <w:t>Frente a la nota de la Matriz 1 – Experiencia que establece que “La ejecución de actividades se pedirán según el requerimiento de cada proceso, se pueden pedir los de cada aparte o sus combinaciones”, aplica para aquellos procesos de contratación que acorde con el objeto y su alcance involucran la ejecución de actividades que corresponden a dos o más tipos de actividades dentro de un mismo tipo de infraestructura, de las ocho previstas en la Matriz 1- Experiencia, o corresponde a actividades a contratar que involucran dos o más tipos de infraestructura.</w:t>
      </w:r>
    </w:p>
    <w:p w14:paraId="55806752" w14:textId="77777777" w:rsidR="00422C63" w:rsidRPr="0012192F" w:rsidRDefault="00422C63">
      <w:pPr>
        <w:pStyle w:val="Textoindependiente"/>
        <w:spacing w:before="4"/>
        <w:rPr>
          <w:sz w:val="25"/>
        </w:rPr>
      </w:pPr>
    </w:p>
    <w:p w14:paraId="3A088D5B" w14:textId="77777777" w:rsidR="00422C63" w:rsidRPr="0012192F" w:rsidRDefault="00703C32" w:rsidP="00A32552">
      <w:pPr>
        <w:pStyle w:val="Textoindependiente"/>
        <w:spacing w:line="276" w:lineRule="auto"/>
        <w:ind w:left="300" w:right="310"/>
        <w:jc w:val="both"/>
      </w:pPr>
      <w:r w:rsidRPr="0012192F">
        <w:t>Por ejemplo, cuando la obra a ejecutar incluye en su objeto contractual i) la construcción de vías primarias o secundarias y ii) la construcción de puentes, la entidad estatal, al definir la experiencia, deberá identificar las actividades que se relacionan con su objeto contractual, así: “1.1 PROYECTOS DE CONSTRUCCIÓN DE VÍAS” y “7.1 PROYECTOS DE</w:t>
      </w:r>
      <w:r w:rsidRPr="0012192F">
        <w:rPr>
          <w:spacing w:val="33"/>
        </w:rPr>
        <w:t xml:space="preserve"> </w:t>
      </w:r>
      <w:r w:rsidRPr="0012192F">
        <w:t>CONSTRUCCIÓN</w:t>
      </w:r>
      <w:r w:rsidRPr="0012192F">
        <w:rPr>
          <w:spacing w:val="35"/>
        </w:rPr>
        <w:t xml:space="preserve"> </w:t>
      </w:r>
      <w:r w:rsidRPr="0012192F">
        <w:t>DE</w:t>
      </w:r>
      <w:r w:rsidRPr="0012192F">
        <w:rPr>
          <w:spacing w:val="33"/>
        </w:rPr>
        <w:t xml:space="preserve"> </w:t>
      </w:r>
      <w:r w:rsidRPr="0012192F">
        <w:t>PUENTES</w:t>
      </w:r>
      <w:r w:rsidRPr="0012192F">
        <w:rPr>
          <w:spacing w:val="32"/>
        </w:rPr>
        <w:t xml:space="preserve"> </w:t>
      </w:r>
      <w:r w:rsidRPr="0012192F">
        <w:t>EN</w:t>
      </w:r>
      <w:r w:rsidRPr="0012192F">
        <w:rPr>
          <w:spacing w:val="34"/>
        </w:rPr>
        <w:t xml:space="preserve"> </w:t>
      </w:r>
      <w:r w:rsidRPr="0012192F">
        <w:t>ESTRUCTURA</w:t>
      </w:r>
      <w:r w:rsidRPr="0012192F">
        <w:rPr>
          <w:spacing w:val="34"/>
        </w:rPr>
        <w:t xml:space="preserve"> </w:t>
      </w:r>
      <w:r w:rsidRPr="0012192F">
        <w:t>EN</w:t>
      </w:r>
      <w:r w:rsidRPr="0012192F">
        <w:rPr>
          <w:spacing w:val="34"/>
        </w:rPr>
        <w:t xml:space="preserve"> </w:t>
      </w:r>
      <w:r w:rsidRPr="0012192F">
        <w:t>CONCRETO”</w:t>
      </w:r>
      <w:r w:rsidRPr="0012192F">
        <w:rPr>
          <w:spacing w:val="33"/>
        </w:rPr>
        <w:t xml:space="preserve"> </w:t>
      </w:r>
      <w:r w:rsidRPr="0012192F">
        <w:t>y</w:t>
      </w:r>
      <w:r w:rsidRPr="0012192F">
        <w:rPr>
          <w:spacing w:val="30"/>
        </w:rPr>
        <w:t xml:space="preserve"> </w:t>
      </w:r>
      <w:r w:rsidRPr="0012192F">
        <w:t>debe</w:t>
      </w:r>
      <w:r w:rsidR="00A32552" w:rsidRPr="0012192F">
        <w:t xml:space="preserve"> </w:t>
      </w:r>
      <w:r w:rsidRPr="0012192F">
        <w:t>identificar la experiencia general y especifica que corresponde a cada actividad de acuerdo con lo previsto en la Matriz 1- Experiencia.</w:t>
      </w:r>
    </w:p>
    <w:p w14:paraId="7523AA5B" w14:textId="77777777" w:rsidR="00422C63" w:rsidRPr="0012192F" w:rsidRDefault="00422C63">
      <w:pPr>
        <w:pStyle w:val="Textoindependiente"/>
        <w:spacing w:before="9"/>
        <w:rPr>
          <w:sz w:val="24"/>
        </w:rPr>
      </w:pPr>
    </w:p>
    <w:p w14:paraId="744B5E24" w14:textId="77777777" w:rsidR="00422C63" w:rsidRPr="0012192F" w:rsidRDefault="00703C32">
      <w:pPr>
        <w:pStyle w:val="Textoindependiente"/>
        <w:spacing w:line="276" w:lineRule="auto"/>
        <w:ind w:left="300" w:right="306"/>
        <w:jc w:val="both"/>
      </w:pPr>
      <w:r w:rsidRPr="0012192F">
        <w:t>Una vez determinadas las dos o más actividades que se van a contratar dentro del objeto contractual, y aplicando la nota de la Matriz 1- Experiencia, la entidad estatal puede pedir la experiencia de “los de cada aparte o sus combinaciones”,</w:t>
      </w:r>
      <w:r w:rsidRPr="0012192F">
        <w:rPr>
          <w:spacing w:val="-14"/>
        </w:rPr>
        <w:t xml:space="preserve"> </w:t>
      </w:r>
      <w:r w:rsidRPr="0012192F">
        <w:t>así:</w:t>
      </w:r>
    </w:p>
    <w:p w14:paraId="0A67794D" w14:textId="77777777" w:rsidR="00422C63" w:rsidRPr="0012192F" w:rsidRDefault="00422C63">
      <w:pPr>
        <w:pStyle w:val="Textoindependiente"/>
        <w:spacing w:before="3"/>
        <w:rPr>
          <w:sz w:val="20"/>
        </w:rPr>
      </w:pPr>
    </w:p>
    <w:p w14:paraId="3EA539F1" w14:textId="77777777" w:rsidR="00422C63" w:rsidRPr="0012192F" w:rsidRDefault="00703C32">
      <w:pPr>
        <w:pStyle w:val="Prrafodelista"/>
        <w:numPr>
          <w:ilvl w:val="0"/>
          <w:numId w:val="2"/>
        </w:numPr>
        <w:tabs>
          <w:tab w:val="left" w:pos="1293"/>
        </w:tabs>
        <w:spacing w:before="94"/>
        <w:ind w:right="735" w:hanging="10"/>
        <w:jc w:val="both"/>
        <w:rPr>
          <w:sz w:val="21"/>
        </w:rPr>
      </w:pPr>
      <w:r w:rsidRPr="0012192F">
        <w:rPr>
          <w:sz w:val="21"/>
        </w:rPr>
        <w:t xml:space="preserve">Los de cada aparte, implica que se debe solicitar la experiencia “general” y “especifica” de cada una de las actividades que se relacionan con el objeto contractual. Tenga en cuenta que la experiencia especifica se debe solicitar únicamente cuando lo establece la Matriz </w:t>
      </w:r>
      <w:r w:rsidRPr="0012192F">
        <w:rPr>
          <w:spacing w:val="3"/>
          <w:sz w:val="21"/>
        </w:rPr>
        <w:t xml:space="preserve">1- </w:t>
      </w:r>
      <w:r w:rsidRPr="0012192F">
        <w:rPr>
          <w:sz w:val="21"/>
        </w:rPr>
        <w:t>Experiencia acorde con la actividad a contratar y la cuantía del proceso de contratación. Esto implica la exigencia de la experiencia general y específica total, indicada para cada actividad, sin la posibilidad de</w:t>
      </w:r>
      <w:r w:rsidRPr="0012192F">
        <w:rPr>
          <w:spacing w:val="-5"/>
          <w:sz w:val="21"/>
        </w:rPr>
        <w:t xml:space="preserve"> </w:t>
      </w:r>
      <w:r w:rsidRPr="0012192F">
        <w:rPr>
          <w:sz w:val="21"/>
        </w:rPr>
        <w:t>fraccionarla.</w:t>
      </w:r>
    </w:p>
    <w:p w14:paraId="63ACAA84" w14:textId="77777777" w:rsidR="00422C63" w:rsidRPr="0012192F" w:rsidRDefault="00422C63">
      <w:pPr>
        <w:pStyle w:val="Textoindependiente"/>
        <w:spacing w:before="2"/>
        <w:rPr>
          <w:sz w:val="25"/>
        </w:rPr>
      </w:pPr>
    </w:p>
    <w:p w14:paraId="72166D3B" w14:textId="77777777" w:rsidR="00422C63" w:rsidRPr="0012192F" w:rsidRDefault="00703C32">
      <w:pPr>
        <w:pStyle w:val="Textoindependiente"/>
        <w:spacing w:before="1" w:line="276" w:lineRule="auto"/>
        <w:ind w:left="300" w:right="313"/>
        <w:jc w:val="both"/>
      </w:pPr>
      <w:r w:rsidRPr="0012192F">
        <w:t xml:space="preserve">De acuerdo con el ejemplo propuesto, la entidad estatal tiene que solicitar la “experiencia </w:t>
      </w:r>
      <w:r w:rsidRPr="0012192F">
        <w:lastRenderedPageBreak/>
        <w:t>general” y “especifica" de la actividad “1.1 PROYECTOS DE CONSTRUCCIÓN DE VÍAS”, así:</w:t>
      </w:r>
    </w:p>
    <w:p w14:paraId="6169641F" w14:textId="77777777" w:rsidR="00422C63" w:rsidRPr="0012192F" w:rsidRDefault="00422C63">
      <w:pPr>
        <w:pStyle w:val="Textoindependiente"/>
        <w:spacing w:before="5"/>
        <w:rPr>
          <w:sz w:val="25"/>
        </w:rPr>
      </w:pPr>
    </w:p>
    <w:p w14:paraId="2332E47C" w14:textId="77777777" w:rsidR="00422C63" w:rsidRPr="0012192F" w:rsidRDefault="00703C32">
      <w:pPr>
        <w:pStyle w:val="Textoindependiente"/>
        <w:ind w:left="300"/>
      </w:pPr>
      <w:r w:rsidRPr="0012192F">
        <w:t>Experiencia general:</w:t>
      </w:r>
    </w:p>
    <w:p w14:paraId="7274401C" w14:textId="77777777" w:rsidR="00422C63" w:rsidRPr="0012192F" w:rsidRDefault="00422C63">
      <w:pPr>
        <w:pStyle w:val="Textoindependiente"/>
        <w:spacing w:before="5"/>
        <w:rPr>
          <w:sz w:val="28"/>
        </w:rPr>
      </w:pPr>
    </w:p>
    <w:p w14:paraId="70CC74EB" w14:textId="77777777" w:rsidR="00422C63" w:rsidRPr="0012192F" w:rsidRDefault="00703C32" w:rsidP="00A32552">
      <w:pPr>
        <w:pStyle w:val="Textoindependiente"/>
        <w:spacing w:line="278" w:lineRule="auto"/>
        <w:ind w:left="300"/>
        <w:jc w:val="both"/>
      </w:pPr>
      <w:r w:rsidRPr="0012192F">
        <w:t>CONSTRUCCIÓN EN PAVIMENTO ASFALTICO O CONCRETO HIDRÁULICO DE VÍAS PRIMARIAS O SECUNDARIAS O VIAS URBANAS O PISTAS DE AEROPUERTOS</w:t>
      </w:r>
    </w:p>
    <w:p w14:paraId="6EAE5A39" w14:textId="77777777" w:rsidR="00422C63" w:rsidRPr="0012192F" w:rsidRDefault="00422C63">
      <w:pPr>
        <w:pStyle w:val="Textoindependiente"/>
        <w:spacing w:before="9"/>
        <w:rPr>
          <w:sz w:val="24"/>
        </w:rPr>
      </w:pPr>
    </w:p>
    <w:p w14:paraId="31C82A7A" w14:textId="77777777" w:rsidR="00422C63" w:rsidRPr="0012192F" w:rsidRDefault="00703C32">
      <w:pPr>
        <w:pStyle w:val="Textoindependiente"/>
        <w:ind w:left="300"/>
      </w:pPr>
      <w:r w:rsidRPr="0012192F">
        <w:t>Experiencia específica (Entre 1.001 y 13.000 SMMLV):</w:t>
      </w:r>
    </w:p>
    <w:p w14:paraId="67126834" w14:textId="77777777" w:rsidR="00422C63" w:rsidRPr="0012192F" w:rsidRDefault="00422C63">
      <w:pPr>
        <w:pStyle w:val="Textoindependiente"/>
        <w:spacing w:before="8"/>
        <w:rPr>
          <w:sz w:val="28"/>
        </w:rPr>
      </w:pPr>
    </w:p>
    <w:p w14:paraId="48348395" w14:textId="77777777" w:rsidR="00422C63" w:rsidRPr="0012192F" w:rsidRDefault="00703C32">
      <w:pPr>
        <w:pStyle w:val="Textoindependiente"/>
        <w:spacing w:line="276" w:lineRule="auto"/>
        <w:ind w:left="300" w:right="304"/>
        <w:jc w:val="both"/>
      </w:pPr>
      <w:r w:rsidRPr="0012192F">
        <w:t>Por lo menos uno (1) de los contratos válidos aportados además de la experiencia general debe contar con una longitud Intervenida correspondiente al XX% de la longitud de carretera a construir mediante el presente proceso de contratación. -La Entidad deberá establecer la variable "XX%" conforme a la relación entre longitudes y porcentajes señalada en la fila denominada "% de</w:t>
      </w:r>
      <w:r w:rsidRPr="0012192F">
        <w:rPr>
          <w:spacing w:val="-11"/>
        </w:rPr>
        <w:t xml:space="preserve"> </w:t>
      </w:r>
      <w:r w:rsidRPr="0012192F">
        <w:t>dimensionamiento"-</w:t>
      </w:r>
    </w:p>
    <w:p w14:paraId="21A8CC2A" w14:textId="77777777" w:rsidR="00422C63" w:rsidRPr="0012192F" w:rsidRDefault="00422C63" w:rsidP="00FB47BC">
      <w:pPr>
        <w:pStyle w:val="Textoindependiente"/>
        <w:spacing w:before="3"/>
        <w:jc w:val="both"/>
        <w:rPr>
          <w:sz w:val="25"/>
        </w:rPr>
      </w:pPr>
    </w:p>
    <w:p w14:paraId="63AD2359" w14:textId="77777777" w:rsidR="00422C63" w:rsidRPr="0012192F" w:rsidRDefault="00703C32" w:rsidP="00FB47BC">
      <w:pPr>
        <w:pStyle w:val="Textoindependiente"/>
        <w:spacing w:line="278" w:lineRule="auto"/>
        <w:ind w:left="300" w:right="311"/>
        <w:jc w:val="both"/>
      </w:pPr>
      <w:r w:rsidRPr="0012192F">
        <w:t>Además, la entidad solicitará la “experiencia general” y “experiencia específica” de la</w:t>
      </w:r>
      <w:r w:rsidR="00FB47BC" w:rsidRPr="0012192F">
        <w:t xml:space="preserve"> </w:t>
      </w:r>
      <w:r w:rsidRPr="0012192F">
        <w:t>actividad “7.1 PROYECTOS DE CONSTRUCCIÓN DE PUENTES EN ESTRUCTURA EN</w:t>
      </w:r>
      <w:r w:rsidR="00FB47BC" w:rsidRPr="0012192F">
        <w:t xml:space="preserve"> </w:t>
      </w:r>
      <w:r w:rsidRPr="0012192F">
        <w:t xml:space="preserve">CONCRETO”, sin posibilidad de omitir la experiencia general o específica de alguna de </w:t>
      </w:r>
      <w:proofErr w:type="gramStart"/>
      <w:r w:rsidRPr="0012192F">
        <w:t xml:space="preserve">las </w:t>
      </w:r>
      <w:r w:rsidR="00A32552" w:rsidRPr="0012192F">
        <w:t xml:space="preserve"> l</w:t>
      </w:r>
      <w:r w:rsidRPr="0012192F">
        <w:t>os</w:t>
      </w:r>
      <w:proofErr w:type="gramEnd"/>
      <w:r w:rsidRPr="0012192F">
        <w:t xml:space="preserve"> actividades:</w:t>
      </w:r>
    </w:p>
    <w:p w14:paraId="0432011A" w14:textId="77777777" w:rsidR="00422C63" w:rsidRPr="0012192F" w:rsidRDefault="00422C63">
      <w:pPr>
        <w:pStyle w:val="Textoindependiente"/>
        <w:spacing w:before="5"/>
        <w:rPr>
          <w:sz w:val="24"/>
        </w:rPr>
      </w:pPr>
    </w:p>
    <w:p w14:paraId="0D60E7EA" w14:textId="77777777" w:rsidR="00422C63" w:rsidRPr="0012192F" w:rsidRDefault="00703C32">
      <w:pPr>
        <w:pStyle w:val="Textoindependiente"/>
        <w:spacing w:before="1"/>
        <w:ind w:left="300"/>
      </w:pPr>
      <w:r w:rsidRPr="0012192F">
        <w:t>Experiencia general:</w:t>
      </w:r>
    </w:p>
    <w:p w14:paraId="59ADA897" w14:textId="77777777" w:rsidR="00422C63" w:rsidRPr="0012192F" w:rsidRDefault="00422C63">
      <w:pPr>
        <w:pStyle w:val="Textoindependiente"/>
        <w:spacing w:before="7"/>
        <w:rPr>
          <w:sz w:val="28"/>
        </w:rPr>
      </w:pPr>
    </w:p>
    <w:p w14:paraId="7629859D" w14:textId="77777777" w:rsidR="00422C63" w:rsidRPr="0012192F" w:rsidRDefault="00703C32" w:rsidP="00FB47BC">
      <w:pPr>
        <w:pStyle w:val="Textoindependiente"/>
        <w:spacing w:before="1" w:line="276" w:lineRule="auto"/>
        <w:ind w:left="300"/>
        <w:jc w:val="both"/>
      </w:pPr>
      <w:r w:rsidRPr="0012192F">
        <w:t>CONSTRUCCIÓN DE PUENTES VEHICULARES O FERREOS, EN ESTRUCTURA EN CONCRETO</w:t>
      </w:r>
    </w:p>
    <w:p w14:paraId="31F7D34B" w14:textId="77777777" w:rsidR="00422C63" w:rsidRPr="0012192F" w:rsidRDefault="00422C63">
      <w:pPr>
        <w:pStyle w:val="Textoindependiente"/>
        <w:spacing w:before="3"/>
        <w:rPr>
          <w:sz w:val="25"/>
        </w:rPr>
      </w:pPr>
    </w:p>
    <w:p w14:paraId="0B71B672" w14:textId="77777777" w:rsidR="00422C63" w:rsidRPr="0012192F" w:rsidRDefault="00703C32">
      <w:pPr>
        <w:pStyle w:val="Textoindependiente"/>
        <w:ind w:left="300"/>
      </w:pPr>
      <w:r w:rsidRPr="0012192F">
        <w:t>Experiencia específica (Entre 1.001 y 13.000 SMMLV):</w:t>
      </w:r>
    </w:p>
    <w:p w14:paraId="2470F0DB" w14:textId="77777777" w:rsidR="00422C63" w:rsidRPr="0012192F" w:rsidRDefault="00422C63">
      <w:pPr>
        <w:pStyle w:val="Textoindependiente"/>
        <w:spacing w:before="7"/>
        <w:rPr>
          <w:sz w:val="28"/>
        </w:rPr>
      </w:pPr>
    </w:p>
    <w:p w14:paraId="1BD4D94D" w14:textId="77777777" w:rsidR="00422C63" w:rsidRPr="0012192F" w:rsidRDefault="00703C32" w:rsidP="00FB47BC">
      <w:pPr>
        <w:pStyle w:val="Textoindependiente"/>
        <w:spacing w:line="276" w:lineRule="auto"/>
        <w:ind w:left="300" w:right="173"/>
        <w:jc w:val="both"/>
      </w:pPr>
      <w:r w:rsidRPr="0012192F">
        <w:t>De los contratos acreditados, se debe presentar por lo menos un (1) contrato que</w:t>
      </w:r>
      <w:r w:rsidR="00FB47BC" w:rsidRPr="0012192F">
        <w:t xml:space="preserve"> </w:t>
      </w:r>
      <w:proofErr w:type="gramStart"/>
      <w:r w:rsidR="00FB47BC" w:rsidRPr="0012192F">
        <w:t>c</w:t>
      </w:r>
      <w:r w:rsidRPr="0012192F">
        <w:t>orresponda  a</w:t>
      </w:r>
      <w:proofErr w:type="gramEnd"/>
      <w:r w:rsidRPr="0012192F">
        <w:t xml:space="preserve">  la  CONSTRUCCIÓN  DE  PUENTES  VEHICULARES  O  FERREOS,</w:t>
      </w:r>
      <w:r w:rsidRPr="0012192F">
        <w:rPr>
          <w:spacing w:val="37"/>
        </w:rPr>
        <w:t xml:space="preserve"> </w:t>
      </w:r>
      <w:r w:rsidRPr="0012192F">
        <w:t>EN</w:t>
      </w:r>
      <w:r w:rsidR="00FB47BC" w:rsidRPr="0012192F">
        <w:t xml:space="preserve"> </w:t>
      </w:r>
      <w:r w:rsidRPr="0012192F">
        <w:t xml:space="preserve">ESTRUCTURA  EN  CONCRETO cuya  luz principal  entre  ejes de  apoyos  </w:t>
      </w:r>
      <w:r w:rsidRPr="0012192F">
        <w:rPr>
          <w:spacing w:val="24"/>
        </w:rPr>
        <w:t xml:space="preserve"> </w:t>
      </w:r>
      <w:r w:rsidRPr="0012192F">
        <w:t>consecutivos</w:t>
      </w:r>
      <w:r w:rsidR="00FB47BC" w:rsidRPr="0012192F">
        <w:t xml:space="preserve"> </w:t>
      </w:r>
      <w:r w:rsidRPr="0012192F">
        <w:t>(ESTRIBO-PILA o PILA-PILA o PILA-ESTRIBO o ESTRIBO-ESTRIBO) sea mayor o igual</w:t>
      </w:r>
      <w:r w:rsidR="00FB47BC" w:rsidRPr="0012192F">
        <w:t xml:space="preserve"> </w:t>
      </w:r>
      <w:r w:rsidRPr="0012192F">
        <w:t>al 70% de la Longitud de la Luz Principal del Puente Objeto de la Presente Contratación.</w:t>
      </w:r>
    </w:p>
    <w:p w14:paraId="4FA12D59" w14:textId="77777777" w:rsidR="00422C63" w:rsidRPr="0012192F" w:rsidRDefault="00422C63">
      <w:pPr>
        <w:pStyle w:val="Textoindependiente"/>
        <w:spacing w:before="5"/>
        <w:rPr>
          <w:sz w:val="28"/>
        </w:rPr>
      </w:pPr>
    </w:p>
    <w:p w14:paraId="75558905" w14:textId="77777777" w:rsidR="00422C63" w:rsidRPr="0012192F" w:rsidRDefault="00703C32">
      <w:pPr>
        <w:pStyle w:val="Prrafodelista"/>
        <w:numPr>
          <w:ilvl w:val="0"/>
          <w:numId w:val="2"/>
        </w:numPr>
        <w:tabs>
          <w:tab w:val="left" w:pos="623"/>
        </w:tabs>
        <w:spacing w:line="276" w:lineRule="auto"/>
        <w:ind w:left="300" w:right="309" w:firstLine="0"/>
        <w:jc w:val="both"/>
      </w:pPr>
      <w:r w:rsidRPr="0012192F">
        <w:t>Sus combinaciones, esta expresión implica que la entidad estatal puede realizar combinaciones entre la experiencia general y específica de las dos o más actividades relacionadas con el objeto del contrato, mezclándolas entre sí, atendiendo las exigencias propias del objeto a</w:t>
      </w:r>
      <w:r w:rsidRPr="0012192F">
        <w:rPr>
          <w:spacing w:val="-4"/>
        </w:rPr>
        <w:t xml:space="preserve"> </w:t>
      </w:r>
      <w:r w:rsidRPr="0012192F">
        <w:t>contratar.</w:t>
      </w:r>
    </w:p>
    <w:p w14:paraId="6D766EEA" w14:textId="77777777" w:rsidR="00422C63" w:rsidRPr="0012192F" w:rsidRDefault="00422C63">
      <w:pPr>
        <w:pStyle w:val="Textoindependiente"/>
        <w:spacing w:before="4"/>
        <w:rPr>
          <w:sz w:val="25"/>
        </w:rPr>
      </w:pPr>
    </w:p>
    <w:p w14:paraId="7389E8A3" w14:textId="77777777" w:rsidR="00422C63" w:rsidRPr="0012192F" w:rsidRDefault="00703C32">
      <w:pPr>
        <w:pStyle w:val="Textoindependiente"/>
        <w:spacing w:line="276" w:lineRule="auto"/>
        <w:ind w:left="300" w:right="303"/>
        <w:jc w:val="both"/>
      </w:pPr>
      <w:r w:rsidRPr="0012192F">
        <w:t xml:space="preserve">Siguiendo con el ejemplo, puede tomar la “experiencia general” de la actividad “1.1 PROYECTOS DE CONSTRUCCIÓN DE VÍAS” referida en la Matriz </w:t>
      </w:r>
      <w:r w:rsidRPr="0012192F">
        <w:rPr>
          <w:spacing w:val="4"/>
        </w:rPr>
        <w:t xml:space="preserve">1- </w:t>
      </w:r>
      <w:r w:rsidRPr="0012192F">
        <w:t xml:space="preserve">Experiencia, como </w:t>
      </w:r>
      <w:r w:rsidRPr="0012192F">
        <w:lastRenderedPageBreak/>
        <w:t xml:space="preserve">“CONSTRUCCIÓN EN PAVIMENTO ASFALTICO O CONCRETO HIDRÁULICO DE VÍAS </w:t>
      </w:r>
      <w:proofErr w:type="gramStart"/>
      <w:r w:rsidRPr="0012192F">
        <w:t>PRIMARIAS  O</w:t>
      </w:r>
      <w:proofErr w:type="gramEnd"/>
      <w:r w:rsidRPr="0012192F">
        <w:t xml:space="preserve"> SECUNDARIAS  O VIAS URBANAS  O PISTAS DE AEROPUERTOS” y</w:t>
      </w:r>
      <w:r w:rsidRPr="0012192F">
        <w:rPr>
          <w:spacing w:val="28"/>
        </w:rPr>
        <w:t xml:space="preserve"> </w:t>
      </w:r>
      <w:r w:rsidRPr="0012192F">
        <w:t>la</w:t>
      </w:r>
    </w:p>
    <w:p w14:paraId="0CAEA922" w14:textId="77777777" w:rsidR="00422C63" w:rsidRPr="0012192F" w:rsidRDefault="00703C32">
      <w:pPr>
        <w:pStyle w:val="Textoindependiente"/>
        <w:spacing w:before="2" w:line="276" w:lineRule="auto"/>
        <w:ind w:left="300" w:right="310"/>
        <w:jc w:val="both"/>
      </w:pPr>
      <w:r w:rsidRPr="0012192F">
        <w:t>“experiencia específica” requerida a la actividad “7.1 PROYECTOS DE CONSTRUCCIÓN DE</w:t>
      </w:r>
      <w:r w:rsidRPr="0012192F">
        <w:rPr>
          <w:spacing w:val="21"/>
        </w:rPr>
        <w:t xml:space="preserve"> </w:t>
      </w:r>
      <w:r w:rsidRPr="0012192F">
        <w:t>PUENTES</w:t>
      </w:r>
      <w:r w:rsidRPr="0012192F">
        <w:rPr>
          <w:spacing w:val="22"/>
        </w:rPr>
        <w:t xml:space="preserve"> </w:t>
      </w:r>
      <w:r w:rsidRPr="0012192F">
        <w:t>EN</w:t>
      </w:r>
      <w:r w:rsidRPr="0012192F">
        <w:rPr>
          <w:spacing w:val="21"/>
        </w:rPr>
        <w:t xml:space="preserve"> </w:t>
      </w:r>
      <w:r w:rsidRPr="0012192F">
        <w:t>ESTRUCTURA</w:t>
      </w:r>
      <w:r w:rsidRPr="0012192F">
        <w:rPr>
          <w:spacing w:val="22"/>
        </w:rPr>
        <w:t xml:space="preserve"> </w:t>
      </w:r>
      <w:r w:rsidRPr="0012192F">
        <w:t>EN</w:t>
      </w:r>
      <w:r w:rsidRPr="0012192F">
        <w:rPr>
          <w:spacing w:val="22"/>
        </w:rPr>
        <w:t xml:space="preserve"> </w:t>
      </w:r>
      <w:r w:rsidRPr="0012192F">
        <w:t>CONCRETO”,</w:t>
      </w:r>
      <w:r w:rsidRPr="0012192F">
        <w:rPr>
          <w:spacing w:val="21"/>
        </w:rPr>
        <w:t xml:space="preserve"> </w:t>
      </w:r>
      <w:r w:rsidRPr="0012192F">
        <w:t>(Entre</w:t>
      </w:r>
      <w:r w:rsidRPr="0012192F">
        <w:rPr>
          <w:spacing w:val="23"/>
        </w:rPr>
        <w:t xml:space="preserve"> </w:t>
      </w:r>
      <w:r w:rsidRPr="0012192F">
        <w:t>1.001</w:t>
      </w:r>
      <w:r w:rsidRPr="0012192F">
        <w:rPr>
          <w:spacing w:val="24"/>
        </w:rPr>
        <w:t xml:space="preserve"> </w:t>
      </w:r>
      <w:r w:rsidRPr="0012192F">
        <w:t>y</w:t>
      </w:r>
      <w:r w:rsidRPr="0012192F">
        <w:rPr>
          <w:spacing w:val="20"/>
        </w:rPr>
        <w:t xml:space="preserve"> </w:t>
      </w:r>
      <w:r w:rsidRPr="0012192F">
        <w:t>13.000</w:t>
      </w:r>
      <w:r w:rsidRPr="0012192F">
        <w:rPr>
          <w:spacing w:val="21"/>
        </w:rPr>
        <w:t xml:space="preserve"> </w:t>
      </w:r>
      <w:r w:rsidRPr="0012192F">
        <w:t>SMMLV):</w:t>
      </w:r>
      <w:r w:rsidRPr="0012192F">
        <w:rPr>
          <w:spacing w:val="22"/>
        </w:rPr>
        <w:t xml:space="preserve"> </w:t>
      </w:r>
      <w:r w:rsidRPr="0012192F">
        <w:t>De</w:t>
      </w:r>
    </w:p>
    <w:p w14:paraId="239B30D4" w14:textId="77777777" w:rsidR="00422C63" w:rsidRPr="0012192F" w:rsidRDefault="00703C32">
      <w:pPr>
        <w:pStyle w:val="Textoindependiente"/>
        <w:spacing w:line="278" w:lineRule="auto"/>
        <w:ind w:left="300" w:right="311"/>
        <w:jc w:val="both"/>
      </w:pPr>
      <w:r w:rsidRPr="0012192F">
        <w:t>los contratos acreditados, se debe presentar por lo menos un (1) contrato que corresponda a</w:t>
      </w:r>
      <w:r w:rsidRPr="0012192F">
        <w:rPr>
          <w:spacing w:val="27"/>
        </w:rPr>
        <w:t xml:space="preserve"> </w:t>
      </w:r>
      <w:r w:rsidRPr="0012192F">
        <w:t>la</w:t>
      </w:r>
      <w:r w:rsidRPr="0012192F">
        <w:rPr>
          <w:spacing w:val="28"/>
        </w:rPr>
        <w:t xml:space="preserve"> </w:t>
      </w:r>
      <w:r w:rsidRPr="0012192F">
        <w:t>CONSTRUCCIÓN</w:t>
      </w:r>
      <w:r w:rsidRPr="0012192F">
        <w:rPr>
          <w:spacing w:val="28"/>
        </w:rPr>
        <w:t xml:space="preserve"> </w:t>
      </w:r>
      <w:r w:rsidRPr="0012192F">
        <w:t>DE</w:t>
      </w:r>
      <w:r w:rsidRPr="0012192F">
        <w:rPr>
          <w:spacing w:val="28"/>
        </w:rPr>
        <w:t xml:space="preserve"> </w:t>
      </w:r>
      <w:r w:rsidRPr="0012192F">
        <w:t>PUENTES</w:t>
      </w:r>
      <w:r w:rsidRPr="0012192F">
        <w:rPr>
          <w:spacing w:val="28"/>
        </w:rPr>
        <w:t xml:space="preserve"> </w:t>
      </w:r>
      <w:r w:rsidRPr="0012192F">
        <w:t>VEHICULARES</w:t>
      </w:r>
      <w:r w:rsidRPr="0012192F">
        <w:rPr>
          <w:spacing w:val="28"/>
        </w:rPr>
        <w:t xml:space="preserve"> </w:t>
      </w:r>
      <w:r w:rsidRPr="0012192F">
        <w:t>O</w:t>
      </w:r>
      <w:r w:rsidRPr="0012192F">
        <w:rPr>
          <w:spacing w:val="27"/>
        </w:rPr>
        <w:t xml:space="preserve"> </w:t>
      </w:r>
      <w:r w:rsidRPr="0012192F">
        <w:t>FERREOS,</w:t>
      </w:r>
      <w:r w:rsidRPr="0012192F">
        <w:rPr>
          <w:spacing w:val="26"/>
        </w:rPr>
        <w:t xml:space="preserve"> </w:t>
      </w:r>
      <w:r w:rsidRPr="0012192F">
        <w:t>EN</w:t>
      </w:r>
      <w:r w:rsidRPr="0012192F">
        <w:rPr>
          <w:spacing w:val="28"/>
        </w:rPr>
        <w:t xml:space="preserve"> </w:t>
      </w:r>
      <w:r w:rsidRPr="0012192F">
        <w:t>ESTRUCTURA</w:t>
      </w:r>
    </w:p>
    <w:p w14:paraId="13AD06B1" w14:textId="77777777" w:rsidR="00422C63" w:rsidRPr="0012192F" w:rsidRDefault="00703C32">
      <w:pPr>
        <w:pStyle w:val="Textoindependiente"/>
        <w:spacing w:line="276" w:lineRule="auto"/>
        <w:ind w:left="300" w:right="304"/>
        <w:jc w:val="both"/>
      </w:pPr>
      <w:r w:rsidRPr="0012192F">
        <w:t>EN CONCRETO cuya luz principal entre ejes de apoyos consecutivos (ESTRIBO-PILA o PILA-PILA o PILA-ESTRIBO o ESTRIBO - ESTRIBO) sea mayor o igual al 70% de la Longitud de la Luz Principal del Puente Objeto de la Presente Contratación, y viceversa.</w:t>
      </w:r>
    </w:p>
    <w:p w14:paraId="6FE66753" w14:textId="77777777" w:rsidR="00422C63" w:rsidRPr="0012192F" w:rsidRDefault="00422C63">
      <w:pPr>
        <w:pStyle w:val="Textoindependiente"/>
        <w:spacing w:before="10"/>
        <w:rPr>
          <w:sz w:val="24"/>
        </w:rPr>
      </w:pPr>
    </w:p>
    <w:p w14:paraId="7516CFBD" w14:textId="77777777" w:rsidR="00422C63" w:rsidRPr="0012192F" w:rsidRDefault="00703C32">
      <w:pPr>
        <w:pStyle w:val="Textoindependiente"/>
        <w:ind w:left="300"/>
        <w:jc w:val="both"/>
      </w:pPr>
      <w:r w:rsidRPr="0012192F">
        <w:t>Para mayor claridad, las combinaciones posibles serían las siguientes:</w:t>
      </w:r>
    </w:p>
    <w:p w14:paraId="072C77C8" w14:textId="77777777" w:rsidR="00422C63" w:rsidRPr="0012192F" w:rsidRDefault="00422C63">
      <w:pPr>
        <w:pStyle w:val="Textoindependiente"/>
        <w:spacing w:before="5"/>
        <w:rPr>
          <w:sz w:val="28"/>
        </w:rPr>
      </w:pPr>
    </w:p>
    <w:p w14:paraId="4FFBD958" w14:textId="77777777" w:rsidR="00422C63" w:rsidRPr="0012192F" w:rsidRDefault="00703C32">
      <w:pPr>
        <w:pStyle w:val="Prrafodelista"/>
        <w:numPr>
          <w:ilvl w:val="0"/>
          <w:numId w:val="1"/>
        </w:numPr>
        <w:tabs>
          <w:tab w:val="left" w:pos="586"/>
        </w:tabs>
        <w:spacing w:line="278" w:lineRule="auto"/>
        <w:ind w:right="314" w:firstLine="0"/>
        <w:jc w:val="both"/>
      </w:pPr>
      <w:r w:rsidRPr="0012192F">
        <w:t>Solicitar la “experiencia general” de los dos o más tipos de actividades que se relacionan con el objeto a</w:t>
      </w:r>
      <w:r w:rsidRPr="0012192F">
        <w:rPr>
          <w:spacing w:val="-5"/>
        </w:rPr>
        <w:t xml:space="preserve"> </w:t>
      </w:r>
      <w:r w:rsidRPr="0012192F">
        <w:t>contratar.</w:t>
      </w:r>
    </w:p>
    <w:p w14:paraId="0BCDECD3" w14:textId="77777777" w:rsidR="00422C63" w:rsidRPr="0012192F" w:rsidRDefault="00422C63">
      <w:pPr>
        <w:pStyle w:val="Textoindependiente"/>
        <w:spacing w:before="10"/>
        <w:rPr>
          <w:sz w:val="24"/>
        </w:rPr>
      </w:pPr>
    </w:p>
    <w:p w14:paraId="760304AF" w14:textId="77777777" w:rsidR="00422C63" w:rsidRPr="0012192F" w:rsidRDefault="00703C32">
      <w:pPr>
        <w:pStyle w:val="Prrafodelista"/>
        <w:numPr>
          <w:ilvl w:val="0"/>
          <w:numId w:val="1"/>
        </w:numPr>
        <w:tabs>
          <w:tab w:val="left" w:pos="586"/>
        </w:tabs>
        <w:spacing w:line="278" w:lineRule="auto"/>
        <w:ind w:right="315" w:firstLine="0"/>
        <w:jc w:val="both"/>
      </w:pPr>
      <w:r w:rsidRPr="0012192F">
        <w:t>Exigir la “experiencia específica” de las dos o más actividades cuando la cuantía del proceso de contratación lo permita para ambas</w:t>
      </w:r>
      <w:r w:rsidRPr="0012192F">
        <w:rPr>
          <w:spacing w:val="-13"/>
        </w:rPr>
        <w:t xml:space="preserve"> </w:t>
      </w:r>
      <w:r w:rsidRPr="0012192F">
        <w:t>actividades.</w:t>
      </w:r>
    </w:p>
    <w:p w14:paraId="6CD7A9F4" w14:textId="77777777" w:rsidR="00422C63" w:rsidRPr="0012192F" w:rsidRDefault="00422C63">
      <w:pPr>
        <w:pStyle w:val="Textoindependiente"/>
        <w:spacing w:before="1"/>
        <w:rPr>
          <w:sz w:val="25"/>
        </w:rPr>
      </w:pPr>
    </w:p>
    <w:p w14:paraId="289FE390" w14:textId="77777777" w:rsidR="00422C63" w:rsidRPr="0012192F" w:rsidRDefault="00703C32">
      <w:pPr>
        <w:pStyle w:val="Prrafodelista"/>
        <w:numPr>
          <w:ilvl w:val="0"/>
          <w:numId w:val="1"/>
        </w:numPr>
        <w:tabs>
          <w:tab w:val="left" w:pos="586"/>
        </w:tabs>
        <w:spacing w:line="276" w:lineRule="auto"/>
        <w:ind w:right="309" w:firstLine="0"/>
        <w:jc w:val="both"/>
      </w:pPr>
      <w:r w:rsidRPr="0012192F">
        <w:t>Requerir la “experiencia general” de la actividad “1.1 PROYECTOS DE CONSTRUCCIÓN DE VÍAS” y además la “experiencia específica” de la actividad “7.1 PROYECTOS DE CONSTRUCCIÓN DE PUENTES EN ESTRUCUTRA EN CONCRETO” en el evento que la cuantía del proceso de contratación lo</w:t>
      </w:r>
      <w:r w:rsidRPr="0012192F">
        <w:rPr>
          <w:spacing w:val="-16"/>
        </w:rPr>
        <w:t xml:space="preserve"> </w:t>
      </w:r>
      <w:r w:rsidRPr="0012192F">
        <w:t>requiera.</w:t>
      </w:r>
    </w:p>
    <w:p w14:paraId="18E9D0C6" w14:textId="77777777" w:rsidR="00422C63" w:rsidRPr="0012192F" w:rsidRDefault="00422C63">
      <w:pPr>
        <w:pStyle w:val="Textoindependiente"/>
        <w:spacing w:before="1"/>
        <w:rPr>
          <w:sz w:val="25"/>
        </w:rPr>
      </w:pPr>
    </w:p>
    <w:p w14:paraId="5CFAFE04" w14:textId="77777777" w:rsidR="00422C63" w:rsidRPr="0012192F" w:rsidRDefault="00703C32">
      <w:pPr>
        <w:pStyle w:val="Prrafodelista"/>
        <w:numPr>
          <w:ilvl w:val="0"/>
          <w:numId w:val="1"/>
        </w:numPr>
        <w:tabs>
          <w:tab w:val="left" w:pos="586"/>
        </w:tabs>
        <w:spacing w:before="1" w:line="276" w:lineRule="auto"/>
        <w:ind w:right="311" w:firstLine="0"/>
        <w:jc w:val="both"/>
      </w:pPr>
      <w:r w:rsidRPr="0012192F">
        <w:t>Pedir la “experiencia específica” de la actividad “1.1 PROYECTOS DE CONSTRUCCIÓN DE VÍAS” si la cuantía del proceso de contratación así lo demanda, y, además, la “experiencia general” de la actividad “7.1 PROYECTOS DE CONSTRUCCIÓN EN PUENTES EN ESTRUCTURA EN</w:t>
      </w:r>
      <w:r w:rsidRPr="0012192F">
        <w:rPr>
          <w:spacing w:val="-7"/>
        </w:rPr>
        <w:t xml:space="preserve"> </w:t>
      </w:r>
      <w:r w:rsidRPr="0012192F">
        <w:t>CONCRETO”.</w:t>
      </w:r>
    </w:p>
    <w:p w14:paraId="23EFC13D" w14:textId="77777777" w:rsidR="00422C63" w:rsidRPr="0012192F" w:rsidRDefault="00422C63">
      <w:pPr>
        <w:pStyle w:val="Textoindependiente"/>
        <w:spacing w:before="3"/>
        <w:rPr>
          <w:sz w:val="25"/>
        </w:rPr>
      </w:pPr>
    </w:p>
    <w:p w14:paraId="3FD4F636" w14:textId="77777777" w:rsidR="00422C63" w:rsidRPr="0012192F" w:rsidRDefault="00703C32" w:rsidP="009638C6">
      <w:pPr>
        <w:pStyle w:val="Textoindependiente"/>
        <w:spacing w:line="278" w:lineRule="auto"/>
        <w:ind w:left="300" w:right="308"/>
        <w:jc w:val="both"/>
      </w:pPr>
      <w:r w:rsidRPr="0012192F">
        <w:t>Conforme a lo anterior, cuando el proceso de contratación incluya dos o más actividades en</w:t>
      </w:r>
      <w:r w:rsidRPr="0012192F">
        <w:rPr>
          <w:spacing w:val="8"/>
        </w:rPr>
        <w:t xml:space="preserve"> </w:t>
      </w:r>
      <w:r w:rsidRPr="0012192F">
        <w:t>el</w:t>
      </w:r>
      <w:r w:rsidRPr="0012192F">
        <w:rPr>
          <w:spacing w:val="8"/>
        </w:rPr>
        <w:t xml:space="preserve"> </w:t>
      </w:r>
      <w:r w:rsidRPr="0012192F">
        <w:t>objeto,</w:t>
      </w:r>
      <w:r w:rsidRPr="0012192F">
        <w:rPr>
          <w:spacing w:val="8"/>
        </w:rPr>
        <w:t xml:space="preserve"> </w:t>
      </w:r>
      <w:r w:rsidRPr="0012192F">
        <w:t>la</w:t>
      </w:r>
      <w:r w:rsidRPr="0012192F">
        <w:rPr>
          <w:spacing w:val="8"/>
        </w:rPr>
        <w:t xml:space="preserve"> </w:t>
      </w:r>
      <w:r w:rsidRPr="0012192F">
        <w:t>entidad</w:t>
      </w:r>
      <w:r w:rsidRPr="0012192F">
        <w:rPr>
          <w:spacing w:val="8"/>
        </w:rPr>
        <w:t xml:space="preserve"> </w:t>
      </w:r>
      <w:r w:rsidRPr="0012192F">
        <w:t>estatal</w:t>
      </w:r>
      <w:r w:rsidRPr="0012192F">
        <w:rPr>
          <w:spacing w:val="8"/>
        </w:rPr>
        <w:t xml:space="preserve"> </w:t>
      </w:r>
      <w:r w:rsidRPr="0012192F">
        <w:t>podrá</w:t>
      </w:r>
      <w:r w:rsidRPr="0012192F">
        <w:rPr>
          <w:spacing w:val="8"/>
        </w:rPr>
        <w:t xml:space="preserve"> </w:t>
      </w:r>
      <w:r w:rsidRPr="0012192F">
        <w:t>exigir</w:t>
      </w:r>
      <w:r w:rsidRPr="0012192F">
        <w:rPr>
          <w:spacing w:val="7"/>
        </w:rPr>
        <w:t xml:space="preserve"> </w:t>
      </w:r>
      <w:r w:rsidRPr="0012192F">
        <w:t>la</w:t>
      </w:r>
      <w:r w:rsidRPr="0012192F">
        <w:rPr>
          <w:spacing w:val="5"/>
        </w:rPr>
        <w:t xml:space="preserve"> </w:t>
      </w:r>
      <w:r w:rsidRPr="0012192F">
        <w:t>experiencia</w:t>
      </w:r>
      <w:r w:rsidRPr="0012192F">
        <w:rPr>
          <w:spacing w:val="8"/>
        </w:rPr>
        <w:t xml:space="preserve"> </w:t>
      </w:r>
      <w:r w:rsidRPr="0012192F">
        <w:t>así:</w:t>
      </w:r>
      <w:r w:rsidRPr="0012192F">
        <w:rPr>
          <w:spacing w:val="7"/>
        </w:rPr>
        <w:t xml:space="preserve"> </w:t>
      </w:r>
      <w:r w:rsidRPr="0012192F">
        <w:t>i)</w:t>
      </w:r>
      <w:r w:rsidRPr="0012192F">
        <w:rPr>
          <w:spacing w:val="7"/>
        </w:rPr>
        <w:t xml:space="preserve"> </w:t>
      </w:r>
      <w:r w:rsidRPr="0012192F">
        <w:t>los</w:t>
      </w:r>
      <w:r w:rsidRPr="0012192F">
        <w:rPr>
          <w:spacing w:val="8"/>
        </w:rPr>
        <w:t xml:space="preserve"> </w:t>
      </w:r>
      <w:r w:rsidRPr="0012192F">
        <w:t>de</w:t>
      </w:r>
      <w:r w:rsidRPr="0012192F">
        <w:rPr>
          <w:spacing w:val="6"/>
        </w:rPr>
        <w:t xml:space="preserve"> </w:t>
      </w:r>
      <w:r w:rsidRPr="0012192F">
        <w:t>“cada</w:t>
      </w:r>
      <w:r w:rsidRPr="0012192F">
        <w:rPr>
          <w:spacing w:val="8"/>
        </w:rPr>
        <w:t xml:space="preserve"> </w:t>
      </w:r>
      <w:r w:rsidRPr="0012192F">
        <w:t>aparte”,</w:t>
      </w:r>
      <w:r w:rsidRPr="0012192F">
        <w:rPr>
          <w:spacing w:val="6"/>
        </w:rPr>
        <w:t xml:space="preserve"> </w:t>
      </w:r>
      <w:r w:rsidRPr="0012192F">
        <w:t>caso</w:t>
      </w:r>
      <w:r w:rsidR="009638C6" w:rsidRPr="0012192F">
        <w:t xml:space="preserve"> </w:t>
      </w:r>
      <w:r w:rsidRPr="0012192F">
        <w:t>en el cual solicitará la experiencia general y específica, cuando este aplique, de cada una de las actividades a contratar o, ii) sus combinaciones, con las implicaciones antes señaladas.</w:t>
      </w:r>
    </w:p>
    <w:p w14:paraId="67F6402B" w14:textId="77777777" w:rsidR="00422C63" w:rsidRPr="0012192F" w:rsidRDefault="00422C63">
      <w:pPr>
        <w:pStyle w:val="Textoindependiente"/>
        <w:spacing w:before="5"/>
        <w:rPr>
          <w:sz w:val="25"/>
        </w:rPr>
      </w:pPr>
    </w:p>
    <w:p w14:paraId="6D08A78E" w14:textId="77777777" w:rsidR="00422C63" w:rsidRPr="0012192F" w:rsidRDefault="00703C32">
      <w:pPr>
        <w:pStyle w:val="Textoindependiente"/>
        <w:spacing w:line="276" w:lineRule="auto"/>
        <w:ind w:left="300" w:right="312"/>
        <w:jc w:val="both"/>
      </w:pPr>
      <w:r w:rsidRPr="0012192F">
        <w:t>En cualquiera de los dos eventos, a la entidad estatal le corresponde determinar cuál de las opciones se adecúa al proceso de contratación, teniendo en cuenta el objeto, su alcance y el estudio de sector, de manera que permita garantizar la pluralidad y libre concurrencia en el proceso de contratación y la idoneidad</w:t>
      </w:r>
      <w:r w:rsidRPr="0012192F">
        <w:rPr>
          <w:spacing w:val="-15"/>
        </w:rPr>
        <w:t xml:space="preserve"> </w:t>
      </w:r>
      <w:r w:rsidRPr="0012192F">
        <w:t>adjudicatario.</w:t>
      </w:r>
    </w:p>
    <w:p w14:paraId="0010EF0C" w14:textId="77777777" w:rsidR="00422C63" w:rsidRPr="0012192F" w:rsidRDefault="00422C63">
      <w:pPr>
        <w:pStyle w:val="Textoindependiente"/>
        <w:spacing w:before="3"/>
        <w:rPr>
          <w:sz w:val="25"/>
        </w:rPr>
      </w:pPr>
    </w:p>
    <w:p w14:paraId="24AF4799" w14:textId="77777777" w:rsidR="00422C63" w:rsidRPr="0012192F" w:rsidRDefault="00703C32">
      <w:pPr>
        <w:pStyle w:val="Ttulo1"/>
        <w:numPr>
          <w:ilvl w:val="0"/>
          <w:numId w:val="2"/>
        </w:numPr>
        <w:tabs>
          <w:tab w:val="left" w:pos="661"/>
        </w:tabs>
        <w:spacing w:before="1"/>
        <w:ind w:left="660" w:hanging="361"/>
        <w:jc w:val="left"/>
      </w:pPr>
      <w:r w:rsidRPr="0012192F">
        <w:t>Respuesta</w:t>
      </w:r>
    </w:p>
    <w:p w14:paraId="735A80D0" w14:textId="77777777" w:rsidR="00422C63" w:rsidRPr="0012192F" w:rsidRDefault="00422C63">
      <w:pPr>
        <w:pStyle w:val="Textoindependiente"/>
        <w:spacing w:before="5"/>
        <w:rPr>
          <w:b/>
          <w:sz w:val="28"/>
        </w:rPr>
      </w:pPr>
    </w:p>
    <w:p w14:paraId="720C96EF" w14:textId="77777777" w:rsidR="00422C63" w:rsidRPr="0012192F" w:rsidRDefault="00703C32">
      <w:pPr>
        <w:pStyle w:val="Textoindependiente"/>
        <w:spacing w:line="276" w:lineRule="auto"/>
        <w:ind w:left="300" w:right="303"/>
        <w:jc w:val="both"/>
      </w:pPr>
      <w:r w:rsidRPr="0012192F">
        <w:t xml:space="preserve">En los procesos de licitación de obra pública de infraestructura de transporte la entidad debe </w:t>
      </w:r>
      <w:r w:rsidRPr="0012192F">
        <w:lastRenderedPageBreak/>
        <w:t>identificar en la “Matriz 1 – Experiencia”, la “actividad a contratar” que corresponda al objeto del proceso de contratación y solicitar la experiencia general y especifica del proceso de contratación y sus combinaciones de acuerdo con la metodología expuesta previamente.</w:t>
      </w:r>
    </w:p>
    <w:p w14:paraId="680733E6" w14:textId="77777777" w:rsidR="00422C63" w:rsidRPr="0012192F" w:rsidRDefault="00422C63">
      <w:pPr>
        <w:pStyle w:val="Textoindependiente"/>
        <w:spacing w:before="5"/>
        <w:rPr>
          <w:sz w:val="25"/>
        </w:rPr>
      </w:pPr>
    </w:p>
    <w:p w14:paraId="775F001A" w14:textId="77777777" w:rsidR="00422C63" w:rsidRPr="0012192F" w:rsidRDefault="00703C32">
      <w:pPr>
        <w:pStyle w:val="Textoindependiente"/>
        <w:spacing w:line="276" w:lineRule="auto"/>
        <w:ind w:left="300" w:right="306"/>
        <w:jc w:val="both"/>
      </w:pPr>
      <w:r w:rsidRPr="0012192F">
        <w:t>En este contexto, las actividades válidas para acreditar la experiencia, que deben incluirse en el numeral 3.5.1 del Documento Base o pliego de condiciones, son las definidas en la Matriz 1 – Experiencia para cada actividad a contratar.</w:t>
      </w:r>
    </w:p>
    <w:p w14:paraId="1293E7D3" w14:textId="77777777" w:rsidR="00422C63" w:rsidRPr="0012192F" w:rsidRDefault="00422C63">
      <w:pPr>
        <w:pStyle w:val="Textoindependiente"/>
        <w:spacing w:before="3"/>
        <w:rPr>
          <w:sz w:val="25"/>
        </w:rPr>
      </w:pPr>
    </w:p>
    <w:p w14:paraId="4F313F3A" w14:textId="77777777" w:rsidR="00422C63" w:rsidRPr="0012192F" w:rsidRDefault="00703C32">
      <w:pPr>
        <w:pStyle w:val="Textoindependiente"/>
        <w:spacing w:line="276" w:lineRule="auto"/>
        <w:ind w:left="300" w:right="312"/>
        <w:jc w:val="both"/>
      </w:pPr>
      <w:r w:rsidRPr="0012192F">
        <w:t>Este concepto tiene el alcance previsto en el artículo 28 del Código de Procedimiento Administrativo y de lo Contencioso Administrativo.</w:t>
      </w:r>
    </w:p>
    <w:p w14:paraId="2F53690A" w14:textId="561D1792" w:rsidR="00422C63" w:rsidRPr="0012192F" w:rsidRDefault="00C5510D">
      <w:pPr>
        <w:pStyle w:val="Textoindependiente"/>
        <w:spacing w:before="9"/>
      </w:pPr>
      <w:r>
        <w:rPr>
          <w:noProof/>
          <w:lang w:val="en-US"/>
        </w:rPr>
        <mc:AlternateContent>
          <mc:Choice Requires="wps">
            <w:drawing>
              <wp:anchor distT="0" distB="0" distL="0" distR="0" simplePos="0" relativeHeight="251658240" behindDoc="1" locked="0" layoutInCell="1" allowOverlap="1" wp14:anchorId="2DF17DB9" wp14:editId="32E35412">
                <wp:simplePos x="0" y="0"/>
                <wp:positionH relativeFrom="page">
                  <wp:posOffset>1514475</wp:posOffset>
                </wp:positionH>
                <wp:positionV relativeFrom="paragraph">
                  <wp:posOffset>196850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FD164" id="Freeform 2" o:spid="_x0000_s1026" style="position:absolute;margin-left:119.25pt;margin-top:15.5pt;width:36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" path="m,l7380,e" filled="f" strokecolor="#dbdbdb">
                <v:path arrowok="t" o:connecttype="custom" o:connectlocs="0,0;4686300,0" o:connectangles="0,0"/>
                <w10:wrap type="topAndBottom" anchorx="page"/>
              </v:shape>
            </w:pict>
          </mc:Fallback>
        </mc:AlternateContent>
      </w:r>
    </w:p>
    <w:p w14:paraId="2470FAED" w14:textId="77777777" w:rsidR="00422C63" w:rsidRPr="0012192F" w:rsidRDefault="00422C63">
      <w:pPr>
        <w:pStyle w:val="Textoindependiente"/>
        <w:spacing w:before="4"/>
        <w:rPr>
          <w:sz w:val="20"/>
        </w:rPr>
      </w:pPr>
    </w:p>
    <w:p w14:paraId="1D570BF9" w14:textId="57DC75F6" w:rsidR="00422C63" w:rsidRPr="0012192F" w:rsidRDefault="00703C32">
      <w:pPr>
        <w:pStyle w:val="Textoindependiente"/>
        <w:ind w:left="300"/>
      </w:pPr>
      <w:r w:rsidRPr="0012192F">
        <w:t>Atentamente,</w:t>
      </w:r>
    </w:p>
    <w:p w14:paraId="3FA65461" w14:textId="77777777" w:rsidR="007045E6" w:rsidRPr="009D5D6D" w:rsidRDefault="007045E6" w:rsidP="007045E6">
      <w:pPr>
        <w:pStyle w:val="Textoindependiente"/>
        <w:jc w:val="center"/>
      </w:pPr>
      <w:r>
        <w:rPr>
          <w:noProof/>
          <w:lang w:val="en-US"/>
        </w:rPr>
        <w:drawing>
          <wp:inline distT="0" distB="0" distL="0" distR="0" wp14:anchorId="4D04B7A8" wp14:editId="40826CF2">
            <wp:extent cx="2773144" cy="988695"/>
            <wp:effectExtent l="0" t="0" r="0" b="0"/>
            <wp:docPr id="1078420313"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6AFFEA4C" w14:textId="77777777" w:rsidR="007045E6" w:rsidRPr="009D5D6D" w:rsidRDefault="007045E6" w:rsidP="007045E6">
      <w:pPr>
        <w:pStyle w:val="Textoindependiente"/>
        <w:spacing w:before="8"/>
        <w:rPr>
          <w:sz w:val="17"/>
        </w:rPr>
      </w:pPr>
    </w:p>
    <w:p w14:paraId="6DB6D4CA" w14:textId="77777777" w:rsidR="00422C63" w:rsidRPr="0012192F" w:rsidRDefault="00703C32">
      <w:pPr>
        <w:pStyle w:val="Textoindependiente"/>
        <w:ind w:left="300"/>
      </w:pPr>
      <w:r w:rsidRPr="0012192F">
        <w:t xml:space="preserve">Proyectó: Sergio Mateo </w:t>
      </w:r>
      <w:proofErr w:type="spellStart"/>
      <w:r w:rsidRPr="0012192F">
        <w:t>Avila</w:t>
      </w:r>
      <w:proofErr w:type="spellEnd"/>
    </w:p>
    <w:sectPr w:rsidR="00422C63" w:rsidRPr="0012192F">
      <w:headerReference w:type="default" r:id="rId12"/>
      <w:footerReference w:type="default" r:id="rId13"/>
      <w:pgSz w:w="12240" w:h="15840"/>
      <w:pgMar w:top="1560" w:right="1300" w:bottom="2140" w:left="1400" w:header="737" w:footer="19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02B3" w14:textId="77777777" w:rsidR="00076AFD" w:rsidRDefault="00076AFD">
      <w:r>
        <w:separator/>
      </w:r>
    </w:p>
  </w:endnote>
  <w:endnote w:type="continuationSeparator" w:id="0">
    <w:p w14:paraId="234886D6" w14:textId="77777777" w:rsidR="00076AFD" w:rsidRDefault="0007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DD963" w14:textId="77777777" w:rsidR="00422C63" w:rsidRDefault="00703C32">
    <w:pPr>
      <w:pStyle w:val="Textoindependiente"/>
      <w:spacing w:line="14" w:lineRule="auto"/>
      <w:rPr>
        <w:sz w:val="20"/>
      </w:rPr>
    </w:pPr>
    <w:r>
      <w:rPr>
        <w:noProof/>
        <w:lang w:val="en-US"/>
      </w:rPr>
      <w:drawing>
        <wp:anchor distT="0" distB="0" distL="0" distR="0" simplePos="0" relativeHeight="251664384" behindDoc="1" locked="0" layoutInCell="1" allowOverlap="1" wp14:anchorId="319E7097" wp14:editId="2652138B">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0A0FE" w14:textId="77777777" w:rsidR="00076AFD" w:rsidRDefault="00076AFD">
      <w:r>
        <w:separator/>
      </w:r>
    </w:p>
  </w:footnote>
  <w:footnote w:type="continuationSeparator" w:id="0">
    <w:p w14:paraId="3145D8A0" w14:textId="77777777" w:rsidR="00076AFD" w:rsidRDefault="00076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5251D" w14:textId="77777777" w:rsidR="00422C63" w:rsidRDefault="00703C32">
    <w:pPr>
      <w:pStyle w:val="Textoindependiente"/>
      <w:spacing w:line="14" w:lineRule="auto"/>
      <w:rPr>
        <w:sz w:val="20"/>
      </w:rPr>
    </w:pPr>
    <w:r>
      <w:rPr>
        <w:noProof/>
        <w:lang w:val="en-US"/>
      </w:rPr>
      <w:drawing>
        <wp:anchor distT="0" distB="0" distL="0" distR="0" simplePos="0" relativeHeight="251657216" behindDoc="1" locked="0" layoutInCell="1" allowOverlap="1" wp14:anchorId="6FB85A80" wp14:editId="0E74CB0D">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04E90"/>
    <w:multiLevelType w:val="hybridMultilevel"/>
    <w:tmpl w:val="7BA2852E"/>
    <w:lvl w:ilvl="0" w:tplc="9D649408">
      <w:start w:val="1"/>
      <w:numFmt w:val="lowerRoman"/>
      <w:lvlText w:val="%1)"/>
      <w:lvlJc w:val="left"/>
      <w:pPr>
        <w:ind w:left="300" w:hanging="285"/>
        <w:jc w:val="left"/>
      </w:pPr>
      <w:rPr>
        <w:rFonts w:ascii="Arial" w:eastAsia="Arial" w:hAnsi="Arial" w:cs="Arial" w:hint="default"/>
        <w:color w:val="4E4D4D"/>
        <w:spacing w:val="-22"/>
        <w:w w:val="100"/>
        <w:sz w:val="22"/>
        <w:szCs w:val="22"/>
        <w:lang w:val="es-ES" w:eastAsia="en-US" w:bidi="ar-SA"/>
      </w:rPr>
    </w:lvl>
    <w:lvl w:ilvl="1" w:tplc="92EA8F0E">
      <w:numFmt w:val="bullet"/>
      <w:lvlText w:val="•"/>
      <w:lvlJc w:val="left"/>
      <w:pPr>
        <w:ind w:left="1224" w:hanging="285"/>
      </w:pPr>
      <w:rPr>
        <w:rFonts w:hint="default"/>
        <w:lang w:val="es-ES" w:eastAsia="en-US" w:bidi="ar-SA"/>
      </w:rPr>
    </w:lvl>
    <w:lvl w:ilvl="2" w:tplc="8BF00F04">
      <w:numFmt w:val="bullet"/>
      <w:lvlText w:val="•"/>
      <w:lvlJc w:val="left"/>
      <w:pPr>
        <w:ind w:left="2148" w:hanging="285"/>
      </w:pPr>
      <w:rPr>
        <w:rFonts w:hint="default"/>
        <w:lang w:val="es-ES" w:eastAsia="en-US" w:bidi="ar-SA"/>
      </w:rPr>
    </w:lvl>
    <w:lvl w:ilvl="3" w:tplc="5F06F154">
      <w:numFmt w:val="bullet"/>
      <w:lvlText w:val="•"/>
      <w:lvlJc w:val="left"/>
      <w:pPr>
        <w:ind w:left="3072" w:hanging="285"/>
      </w:pPr>
      <w:rPr>
        <w:rFonts w:hint="default"/>
        <w:lang w:val="es-ES" w:eastAsia="en-US" w:bidi="ar-SA"/>
      </w:rPr>
    </w:lvl>
    <w:lvl w:ilvl="4" w:tplc="C25834C6">
      <w:numFmt w:val="bullet"/>
      <w:lvlText w:val="•"/>
      <w:lvlJc w:val="left"/>
      <w:pPr>
        <w:ind w:left="3996" w:hanging="285"/>
      </w:pPr>
      <w:rPr>
        <w:rFonts w:hint="default"/>
        <w:lang w:val="es-ES" w:eastAsia="en-US" w:bidi="ar-SA"/>
      </w:rPr>
    </w:lvl>
    <w:lvl w:ilvl="5" w:tplc="F538FFF0">
      <w:numFmt w:val="bullet"/>
      <w:lvlText w:val="•"/>
      <w:lvlJc w:val="left"/>
      <w:pPr>
        <w:ind w:left="4920" w:hanging="285"/>
      </w:pPr>
      <w:rPr>
        <w:rFonts w:hint="default"/>
        <w:lang w:val="es-ES" w:eastAsia="en-US" w:bidi="ar-SA"/>
      </w:rPr>
    </w:lvl>
    <w:lvl w:ilvl="6" w:tplc="6712797E">
      <w:numFmt w:val="bullet"/>
      <w:lvlText w:val="•"/>
      <w:lvlJc w:val="left"/>
      <w:pPr>
        <w:ind w:left="5844" w:hanging="285"/>
      </w:pPr>
      <w:rPr>
        <w:rFonts w:hint="default"/>
        <w:lang w:val="es-ES" w:eastAsia="en-US" w:bidi="ar-SA"/>
      </w:rPr>
    </w:lvl>
    <w:lvl w:ilvl="7" w:tplc="70C22BDE">
      <w:numFmt w:val="bullet"/>
      <w:lvlText w:val="•"/>
      <w:lvlJc w:val="left"/>
      <w:pPr>
        <w:ind w:left="6768" w:hanging="285"/>
      </w:pPr>
      <w:rPr>
        <w:rFonts w:hint="default"/>
        <w:lang w:val="es-ES" w:eastAsia="en-US" w:bidi="ar-SA"/>
      </w:rPr>
    </w:lvl>
    <w:lvl w:ilvl="8" w:tplc="653AF87E">
      <w:numFmt w:val="bullet"/>
      <w:lvlText w:val="•"/>
      <w:lvlJc w:val="left"/>
      <w:pPr>
        <w:ind w:left="7692" w:hanging="285"/>
      </w:pPr>
      <w:rPr>
        <w:rFonts w:hint="default"/>
        <w:lang w:val="es-ES" w:eastAsia="en-US" w:bidi="ar-SA"/>
      </w:rPr>
    </w:lvl>
  </w:abstractNum>
  <w:abstractNum w:abstractNumId="1" w15:restartNumberingAfterBreak="0">
    <w:nsid w:val="15DB1B63"/>
    <w:multiLevelType w:val="hybridMultilevel"/>
    <w:tmpl w:val="DBCE2756"/>
    <w:lvl w:ilvl="0" w:tplc="7F06A14E">
      <w:start w:val="1"/>
      <w:numFmt w:val="lowerLetter"/>
      <w:lvlText w:val="%1)"/>
      <w:lvlJc w:val="left"/>
      <w:pPr>
        <w:ind w:left="585" w:hanging="285"/>
        <w:jc w:val="left"/>
      </w:pPr>
      <w:rPr>
        <w:rFonts w:ascii="Arial" w:eastAsia="Arial" w:hAnsi="Arial" w:cs="Arial" w:hint="default"/>
        <w:color w:val="4E4D4D"/>
        <w:w w:val="100"/>
        <w:sz w:val="22"/>
        <w:szCs w:val="22"/>
        <w:lang w:val="es-ES" w:eastAsia="en-US" w:bidi="ar-SA"/>
      </w:rPr>
    </w:lvl>
    <w:lvl w:ilvl="1" w:tplc="D332DAA6">
      <w:numFmt w:val="bullet"/>
      <w:lvlText w:val="•"/>
      <w:lvlJc w:val="left"/>
      <w:pPr>
        <w:ind w:left="1160" w:hanging="285"/>
      </w:pPr>
      <w:rPr>
        <w:rFonts w:hint="default"/>
        <w:lang w:val="es-ES" w:eastAsia="en-US" w:bidi="ar-SA"/>
      </w:rPr>
    </w:lvl>
    <w:lvl w:ilvl="2" w:tplc="9F6C5C40">
      <w:numFmt w:val="bullet"/>
      <w:lvlText w:val="•"/>
      <w:lvlJc w:val="left"/>
      <w:pPr>
        <w:ind w:left="2091" w:hanging="285"/>
      </w:pPr>
      <w:rPr>
        <w:rFonts w:hint="default"/>
        <w:lang w:val="es-ES" w:eastAsia="en-US" w:bidi="ar-SA"/>
      </w:rPr>
    </w:lvl>
    <w:lvl w:ilvl="3" w:tplc="7772D178">
      <w:numFmt w:val="bullet"/>
      <w:lvlText w:val="•"/>
      <w:lvlJc w:val="left"/>
      <w:pPr>
        <w:ind w:left="3022" w:hanging="285"/>
      </w:pPr>
      <w:rPr>
        <w:rFonts w:hint="default"/>
        <w:lang w:val="es-ES" w:eastAsia="en-US" w:bidi="ar-SA"/>
      </w:rPr>
    </w:lvl>
    <w:lvl w:ilvl="4" w:tplc="85905C98">
      <w:numFmt w:val="bullet"/>
      <w:lvlText w:val="•"/>
      <w:lvlJc w:val="left"/>
      <w:pPr>
        <w:ind w:left="3953" w:hanging="285"/>
      </w:pPr>
      <w:rPr>
        <w:rFonts w:hint="default"/>
        <w:lang w:val="es-ES" w:eastAsia="en-US" w:bidi="ar-SA"/>
      </w:rPr>
    </w:lvl>
    <w:lvl w:ilvl="5" w:tplc="D0361C92">
      <w:numFmt w:val="bullet"/>
      <w:lvlText w:val="•"/>
      <w:lvlJc w:val="left"/>
      <w:pPr>
        <w:ind w:left="4884" w:hanging="285"/>
      </w:pPr>
      <w:rPr>
        <w:rFonts w:hint="default"/>
        <w:lang w:val="es-ES" w:eastAsia="en-US" w:bidi="ar-SA"/>
      </w:rPr>
    </w:lvl>
    <w:lvl w:ilvl="6" w:tplc="8D38FEB6">
      <w:numFmt w:val="bullet"/>
      <w:lvlText w:val="•"/>
      <w:lvlJc w:val="left"/>
      <w:pPr>
        <w:ind w:left="5815" w:hanging="285"/>
      </w:pPr>
      <w:rPr>
        <w:rFonts w:hint="default"/>
        <w:lang w:val="es-ES" w:eastAsia="en-US" w:bidi="ar-SA"/>
      </w:rPr>
    </w:lvl>
    <w:lvl w:ilvl="7" w:tplc="3F065EA6">
      <w:numFmt w:val="bullet"/>
      <w:lvlText w:val="•"/>
      <w:lvlJc w:val="left"/>
      <w:pPr>
        <w:ind w:left="6746" w:hanging="285"/>
      </w:pPr>
      <w:rPr>
        <w:rFonts w:hint="default"/>
        <w:lang w:val="es-ES" w:eastAsia="en-US" w:bidi="ar-SA"/>
      </w:rPr>
    </w:lvl>
    <w:lvl w:ilvl="8" w:tplc="A1805D68">
      <w:numFmt w:val="bullet"/>
      <w:lvlText w:val="•"/>
      <w:lvlJc w:val="left"/>
      <w:pPr>
        <w:ind w:left="7677" w:hanging="285"/>
      </w:pPr>
      <w:rPr>
        <w:rFonts w:hint="default"/>
        <w:lang w:val="es-ES" w:eastAsia="en-US" w:bidi="ar-SA"/>
      </w:rPr>
    </w:lvl>
  </w:abstractNum>
  <w:abstractNum w:abstractNumId="2" w15:restartNumberingAfterBreak="0">
    <w:nsid w:val="5A4E26D6"/>
    <w:multiLevelType w:val="hybridMultilevel"/>
    <w:tmpl w:val="3F6EB4EC"/>
    <w:lvl w:ilvl="0" w:tplc="6442D2F2">
      <w:start w:val="1"/>
      <w:numFmt w:val="decimal"/>
      <w:lvlText w:val="%1."/>
      <w:lvlJc w:val="left"/>
      <w:pPr>
        <w:ind w:left="1020" w:hanging="283"/>
        <w:jc w:val="right"/>
      </w:pPr>
      <w:rPr>
        <w:rFonts w:hint="default"/>
        <w:spacing w:val="-26"/>
        <w:w w:val="100"/>
        <w:lang w:val="es-ES" w:eastAsia="en-US" w:bidi="ar-SA"/>
      </w:rPr>
    </w:lvl>
    <w:lvl w:ilvl="1" w:tplc="2C063A9E">
      <w:numFmt w:val="bullet"/>
      <w:lvlText w:val="•"/>
      <w:lvlJc w:val="left"/>
      <w:pPr>
        <w:ind w:left="1872" w:hanging="283"/>
      </w:pPr>
      <w:rPr>
        <w:rFonts w:hint="default"/>
        <w:lang w:val="es-ES" w:eastAsia="en-US" w:bidi="ar-SA"/>
      </w:rPr>
    </w:lvl>
    <w:lvl w:ilvl="2" w:tplc="3216E5AA">
      <w:numFmt w:val="bullet"/>
      <w:lvlText w:val="•"/>
      <w:lvlJc w:val="left"/>
      <w:pPr>
        <w:ind w:left="2724" w:hanging="283"/>
      </w:pPr>
      <w:rPr>
        <w:rFonts w:hint="default"/>
        <w:lang w:val="es-ES" w:eastAsia="en-US" w:bidi="ar-SA"/>
      </w:rPr>
    </w:lvl>
    <w:lvl w:ilvl="3" w:tplc="352C50CE">
      <w:numFmt w:val="bullet"/>
      <w:lvlText w:val="•"/>
      <w:lvlJc w:val="left"/>
      <w:pPr>
        <w:ind w:left="3576" w:hanging="283"/>
      </w:pPr>
      <w:rPr>
        <w:rFonts w:hint="default"/>
        <w:lang w:val="es-ES" w:eastAsia="en-US" w:bidi="ar-SA"/>
      </w:rPr>
    </w:lvl>
    <w:lvl w:ilvl="4" w:tplc="63BC898A">
      <w:numFmt w:val="bullet"/>
      <w:lvlText w:val="•"/>
      <w:lvlJc w:val="left"/>
      <w:pPr>
        <w:ind w:left="4428" w:hanging="283"/>
      </w:pPr>
      <w:rPr>
        <w:rFonts w:hint="default"/>
        <w:lang w:val="es-ES" w:eastAsia="en-US" w:bidi="ar-SA"/>
      </w:rPr>
    </w:lvl>
    <w:lvl w:ilvl="5" w:tplc="FDF665DA">
      <w:numFmt w:val="bullet"/>
      <w:lvlText w:val="•"/>
      <w:lvlJc w:val="left"/>
      <w:pPr>
        <w:ind w:left="5280" w:hanging="283"/>
      </w:pPr>
      <w:rPr>
        <w:rFonts w:hint="default"/>
        <w:lang w:val="es-ES" w:eastAsia="en-US" w:bidi="ar-SA"/>
      </w:rPr>
    </w:lvl>
    <w:lvl w:ilvl="6" w:tplc="C7D602B0">
      <w:numFmt w:val="bullet"/>
      <w:lvlText w:val="•"/>
      <w:lvlJc w:val="left"/>
      <w:pPr>
        <w:ind w:left="6132" w:hanging="283"/>
      </w:pPr>
      <w:rPr>
        <w:rFonts w:hint="default"/>
        <w:lang w:val="es-ES" w:eastAsia="en-US" w:bidi="ar-SA"/>
      </w:rPr>
    </w:lvl>
    <w:lvl w:ilvl="7" w:tplc="6AF6D18C">
      <w:numFmt w:val="bullet"/>
      <w:lvlText w:val="•"/>
      <w:lvlJc w:val="left"/>
      <w:pPr>
        <w:ind w:left="6984" w:hanging="283"/>
      </w:pPr>
      <w:rPr>
        <w:rFonts w:hint="default"/>
        <w:lang w:val="es-ES" w:eastAsia="en-US" w:bidi="ar-SA"/>
      </w:rPr>
    </w:lvl>
    <w:lvl w:ilvl="8" w:tplc="A2CA86A0">
      <w:numFmt w:val="bullet"/>
      <w:lvlText w:val="•"/>
      <w:lvlJc w:val="left"/>
      <w:pPr>
        <w:ind w:left="7836" w:hanging="283"/>
      </w:pPr>
      <w:rPr>
        <w:rFonts w:hint="default"/>
        <w:lang w:val="es-ES" w:eastAsia="en-US" w:bidi="ar-SA"/>
      </w:rPr>
    </w:lvl>
  </w:abstractNum>
  <w:abstractNum w:abstractNumId="3" w15:restartNumberingAfterBreak="0">
    <w:nsid w:val="5EC7346B"/>
    <w:multiLevelType w:val="multilevel"/>
    <w:tmpl w:val="A5B6C866"/>
    <w:lvl w:ilvl="0">
      <w:start w:val="1"/>
      <w:numFmt w:val="decimal"/>
      <w:lvlText w:val="%1."/>
      <w:lvlJc w:val="left"/>
      <w:pPr>
        <w:ind w:left="660" w:hanging="360"/>
        <w:jc w:val="left"/>
      </w:pPr>
      <w:rPr>
        <w:rFonts w:ascii="Arial" w:eastAsia="Arial" w:hAnsi="Arial" w:cs="Arial" w:hint="default"/>
        <w:b/>
        <w:bCs/>
        <w:color w:val="0D62A8"/>
        <w:spacing w:val="-8"/>
        <w:w w:val="100"/>
        <w:sz w:val="22"/>
        <w:szCs w:val="22"/>
        <w:lang w:val="es-ES" w:eastAsia="en-US" w:bidi="ar-SA"/>
      </w:rPr>
    </w:lvl>
    <w:lvl w:ilvl="1">
      <w:start w:val="1"/>
      <w:numFmt w:val="decimal"/>
      <w:lvlText w:val="%1.%2."/>
      <w:lvlJc w:val="left"/>
      <w:pPr>
        <w:ind w:left="725" w:hanging="425"/>
        <w:jc w:val="left"/>
      </w:pPr>
      <w:rPr>
        <w:rFonts w:ascii="Arial" w:eastAsia="Arial" w:hAnsi="Arial" w:cs="Arial" w:hint="default"/>
        <w:b/>
        <w:bCs/>
        <w:color w:val="4E4D4D"/>
        <w:spacing w:val="-1"/>
        <w:w w:val="100"/>
        <w:sz w:val="22"/>
        <w:szCs w:val="22"/>
        <w:lang w:val="es-ES" w:eastAsia="en-US" w:bidi="ar-SA"/>
      </w:rPr>
    </w:lvl>
    <w:lvl w:ilvl="2">
      <w:start w:val="1"/>
      <w:numFmt w:val="upperLetter"/>
      <w:lvlText w:val="%3."/>
      <w:lvlJc w:val="left"/>
      <w:pPr>
        <w:ind w:left="1368" w:hanging="360"/>
        <w:jc w:val="left"/>
      </w:pPr>
      <w:rPr>
        <w:rFonts w:ascii="Arial" w:eastAsia="Arial" w:hAnsi="Arial" w:cs="Arial" w:hint="default"/>
        <w:color w:val="3B3B3B"/>
        <w:spacing w:val="-16"/>
        <w:w w:val="100"/>
        <w:sz w:val="20"/>
        <w:szCs w:val="20"/>
        <w:lang w:val="es-ES" w:eastAsia="en-US" w:bidi="ar-SA"/>
      </w:rPr>
    </w:lvl>
    <w:lvl w:ilvl="3">
      <w:numFmt w:val="bullet"/>
      <w:lvlText w:val="•"/>
      <w:lvlJc w:val="left"/>
      <w:pPr>
        <w:ind w:left="2382" w:hanging="360"/>
      </w:pPr>
      <w:rPr>
        <w:rFonts w:hint="default"/>
        <w:lang w:val="es-ES" w:eastAsia="en-US" w:bidi="ar-SA"/>
      </w:rPr>
    </w:lvl>
    <w:lvl w:ilvl="4">
      <w:numFmt w:val="bullet"/>
      <w:lvlText w:val="•"/>
      <w:lvlJc w:val="left"/>
      <w:pPr>
        <w:ind w:left="3405" w:hanging="360"/>
      </w:pPr>
      <w:rPr>
        <w:rFonts w:hint="default"/>
        <w:lang w:val="es-ES" w:eastAsia="en-US" w:bidi="ar-SA"/>
      </w:rPr>
    </w:lvl>
    <w:lvl w:ilvl="5">
      <w:numFmt w:val="bullet"/>
      <w:lvlText w:val="•"/>
      <w:lvlJc w:val="left"/>
      <w:pPr>
        <w:ind w:left="4427" w:hanging="360"/>
      </w:pPr>
      <w:rPr>
        <w:rFonts w:hint="default"/>
        <w:lang w:val="es-ES" w:eastAsia="en-US" w:bidi="ar-SA"/>
      </w:rPr>
    </w:lvl>
    <w:lvl w:ilvl="6">
      <w:numFmt w:val="bullet"/>
      <w:lvlText w:val="•"/>
      <w:lvlJc w:val="left"/>
      <w:pPr>
        <w:ind w:left="5450" w:hanging="360"/>
      </w:pPr>
      <w:rPr>
        <w:rFonts w:hint="default"/>
        <w:lang w:val="es-ES" w:eastAsia="en-US" w:bidi="ar-SA"/>
      </w:rPr>
    </w:lvl>
    <w:lvl w:ilvl="7">
      <w:numFmt w:val="bullet"/>
      <w:lvlText w:val="•"/>
      <w:lvlJc w:val="left"/>
      <w:pPr>
        <w:ind w:left="6472" w:hanging="360"/>
      </w:pPr>
      <w:rPr>
        <w:rFonts w:hint="default"/>
        <w:lang w:val="es-ES" w:eastAsia="en-US" w:bidi="ar-SA"/>
      </w:rPr>
    </w:lvl>
    <w:lvl w:ilvl="8">
      <w:numFmt w:val="bullet"/>
      <w:lvlText w:val="•"/>
      <w:lvlJc w:val="left"/>
      <w:pPr>
        <w:ind w:left="7495" w:hanging="360"/>
      </w:pPr>
      <w:rPr>
        <w:rFonts w:hint="default"/>
        <w:lang w:val="es-ES" w:eastAsia="en-US" w:bidi="ar-SA"/>
      </w:rPr>
    </w:lvl>
  </w:abstractNum>
  <w:abstractNum w:abstractNumId="4" w15:restartNumberingAfterBreak="0">
    <w:nsid w:val="606F44B6"/>
    <w:multiLevelType w:val="hybridMultilevel"/>
    <w:tmpl w:val="93000F10"/>
    <w:lvl w:ilvl="0" w:tplc="366C2084">
      <w:start w:val="1"/>
      <w:numFmt w:val="lowerLetter"/>
      <w:lvlText w:val="%1)"/>
      <w:lvlJc w:val="left"/>
      <w:pPr>
        <w:ind w:left="300" w:hanging="285"/>
        <w:jc w:val="left"/>
      </w:pPr>
      <w:rPr>
        <w:rFonts w:ascii="Arial" w:eastAsia="Arial" w:hAnsi="Arial" w:cs="Arial" w:hint="default"/>
        <w:color w:val="4E4D4D"/>
        <w:spacing w:val="-1"/>
        <w:w w:val="100"/>
        <w:sz w:val="22"/>
        <w:szCs w:val="22"/>
        <w:lang w:val="es-ES" w:eastAsia="en-US" w:bidi="ar-SA"/>
      </w:rPr>
    </w:lvl>
    <w:lvl w:ilvl="1" w:tplc="E8B2B802">
      <w:numFmt w:val="bullet"/>
      <w:lvlText w:val="•"/>
      <w:lvlJc w:val="left"/>
      <w:pPr>
        <w:ind w:left="1224" w:hanging="285"/>
      </w:pPr>
      <w:rPr>
        <w:rFonts w:hint="default"/>
        <w:lang w:val="es-ES" w:eastAsia="en-US" w:bidi="ar-SA"/>
      </w:rPr>
    </w:lvl>
    <w:lvl w:ilvl="2" w:tplc="C652C814">
      <w:numFmt w:val="bullet"/>
      <w:lvlText w:val="•"/>
      <w:lvlJc w:val="left"/>
      <w:pPr>
        <w:ind w:left="2148" w:hanging="285"/>
      </w:pPr>
      <w:rPr>
        <w:rFonts w:hint="default"/>
        <w:lang w:val="es-ES" w:eastAsia="en-US" w:bidi="ar-SA"/>
      </w:rPr>
    </w:lvl>
    <w:lvl w:ilvl="3" w:tplc="460A5CC0">
      <w:numFmt w:val="bullet"/>
      <w:lvlText w:val="•"/>
      <w:lvlJc w:val="left"/>
      <w:pPr>
        <w:ind w:left="3072" w:hanging="285"/>
      </w:pPr>
      <w:rPr>
        <w:rFonts w:hint="default"/>
        <w:lang w:val="es-ES" w:eastAsia="en-US" w:bidi="ar-SA"/>
      </w:rPr>
    </w:lvl>
    <w:lvl w:ilvl="4" w:tplc="B05892EC">
      <w:numFmt w:val="bullet"/>
      <w:lvlText w:val="•"/>
      <w:lvlJc w:val="left"/>
      <w:pPr>
        <w:ind w:left="3996" w:hanging="285"/>
      </w:pPr>
      <w:rPr>
        <w:rFonts w:hint="default"/>
        <w:lang w:val="es-ES" w:eastAsia="en-US" w:bidi="ar-SA"/>
      </w:rPr>
    </w:lvl>
    <w:lvl w:ilvl="5" w:tplc="E946A644">
      <w:numFmt w:val="bullet"/>
      <w:lvlText w:val="•"/>
      <w:lvlJc w:val="left"/>
      <w:pPr>
        <w:ind w:left="4920" w:hanging="285"/>
      </w:pPr>
      <w:rPr>
        <w:rFonts w:hint="default"/>
        <w:lang w:val="es-ES" w:eastAsia="en-US" w:bidi="ar-SA"/>
      </w:rPr>
    </w:lvl>
    <w:lvl w:ilvl="6" w:tplc="E6EC91A6">
      <w:numFmt w:val="bullet"/>
      <w:lvlText w:val="•"/>
      <w:lvlJc w:val="left"/>
      <w:pPr>
        <w:ind w:left="5844" w:hanging="285"/>
      </w:pPr>
      <w:rPr>
        <w:rFonts w:hint="default"/>
        <w:lang w:val="es-ES" w:eastAsia="en-US" w:bidi="ar-SA"/>
      </w:rPr>
    </w:lvl>
    <w:lvl w:ilvl="7" w:tplc="2A045D22">
      <w:numFmt w:val="bullet"/>
      <w:lvlText w:val="•"/>
      <w:lvlJc w:val="left"/>
      <w:pPr>
        <w:ind w:left="6768" w:hanging="285"/>
      </w:pPr>
      <w:rPr>
        <w:rFonts w:hint="default"/>
        <w:lang w:val="es-ES" w:eastAsia="en-US" w:bidi="ar-SA"/>
      </w:rPr>
    </w:lvl>
    <w:lvl w:ilvl="8" w:tplc="4C665614">
      <w:numFmt w:val="bullet"/>
      <w:lvlText w:val="•"/>
      <w:lvlJc w:val="left"/>
      <w:pPr>
        <w:ind w:left="7692" w:hanging="285"/>
      </w:pPr>
      <w:rPr>
        <w:rFonts w:hint="default"/>
        <w:lang w:val="es-ES" w:eastAsia="en-US" w:bidi="ar-SA"/>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63"/>
    <w:rsid w:val="00076AFD"/>
    <w:rsid w:val="0012192F"/>
    <w:rsid w:val="0016737C"/>
    <w:rsid w:val="001F2B54"/>
    <w:rsid w:val="00254536"/>
    <w:rsid w:val="00284310"/>
    <w:rsid w:val="003120DD"/>
    <w:rsid w:val="00370B70"/>
    <w:rsid w:val="00385B62"/>
    <w:rsid w:val="0039448B"/>
    <w:rsid w:val="00422C63"/>
    <w:rsid w:val="004A1749"/>
    <w:rsid w:val="00546764"/>
    <w:rsid w:val="005964EE"/>
    <w:rsid w:val="005A3E3C"/>
    <w:rsid w:val="006D0632"/>
    <w:rsid w:val="00703C32"/>
    <w:rsid w:val="007045E6"/>
    <w:rsid w:val="007A7BB3"/>
    <w:rsid w:val="007C7FD0"/>
    <w:rsid w:val="007F1539"/>
    <w:rsid w:val="0082533D"/>
    <w:rsid w:val="0088308F"/>
    <w:rsid w:val="008C3FCB"/>
    <w:rsid w:val="009638C6"/>
    <w:rsid w:val="00992572"/>
    <w:rsid w:val="00992CD9"/>
    <w:rsid w:val="00A05921"/>
    <w:rsid w:val="00A32552"/>
    <w:rsid w:val="00B37EDD"/>
    <w:rsid w:val="00B4283A"/>
    <w:rsid w:val="00B60486"/>
    <w:rsid w:val="00B7564D"/>
    <w:rsid w:val="00C5510D"/>
    <w:rsid w:val="00CA6788"/>
    <w:rsid w:val="00CD3523"/>
    <w:rsid w:val="00CF7FA3"/>
    <w:rsid w:val="00DE2B0B"/>
    <w:rsid w:val="00E92C31"/>
    <w:rsid w:val="00E96ADD"/>
    <w:rsid w:val="00EA2499"/>
    <w:rsid w:val="00ED7BCA"/>
    <w:rsid w:val="00FB47BC"/>
    <w:rsid w:val="021F2EF5"/>
    <w:rsid w:val="06556BDB"/>
    <w:rsid w:val="14AA5600"/>
    <w:rsid w:val="195014A6"/>
    <w:rsid w:val="4512E7D1"/>
    <w:rsid w:val="75BEDC9E"/>
    <w:rsid w:val="782F3E1C"/>
    <w:rsid w:val="7E0AE1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44394"/>
  <w15:docId w15:val="{64E93064-8E07-4F82-8B90-CD8CDF39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6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300"/>
      <w:jc w:val="both"/>
    </w:pPr>
  </w:style>
  <w:style w:type="paragraph" w:customStyle="1" w:styleId="TableParagraph">
    <w:name w:val="Table Paragraph"/>
    <w:basedOn w:val="Normal"/>
    <w:uiPriority w:val="1"/>
    <w:qFormat/>
    <w:pPr>
      <w:spacing w:line="229" w:lineRule="exact"/>
      <w:ind w:left="200"/>
    </w:pPr>
  </w:style>
  <w:style w:type="paragraph" w:styleId="Textodeglobo">
    <w:name w:val="Balloon Text"/>
    <w:basedOn w:val="Normal"/>
    <w:link w:val="TextodegloboCar"/>
    <w:uiPriority w:val="99"/>
    <w:semiHidden/>
    <w:unhideWhenUsed/>
    <w:rsid w:val="005964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64EE"/>
    <w:rPr>
      <w:rFonts w:ascii="Segoe UI" w:eastAsia="Arial" w:hAnsi="Segoe UI" w:cs="Segoe UI"/>
      <w:sz w:val="18"/>
      <w:szCs w:val="18"/>
      <w:lang w:val="es-ES"/>
    </w:rPr>
  </w:style>
  <w:style w:type="character" w:customStyle="1" w:styleId="TextoindependienteCar">
    <w:name w:val="Texto independiente Car"/>
    <w:basedOn w:val="Fuentedeprrafopredeter"/>
    <w:link w:val="Textoindependiente"/>
    <w:uiPriority w:val="1"/>
    <w:rsid w:val="007045E6"/>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C12CC7-A1CA-40AB-87FE-91E68D8119B6}">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7C41EB83-C1DB-4B50-B40E-EC9F45CB5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909A4-2CBE-4071-8337-A67E53969A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3182</Words>
  <Characters>18144</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2020-08-19T21:10:00Z</dcterms:created>
  <dcterms:modified xsi:type="dcterms:W3CDTF">2020-08-19T21:10:00Z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vt:lpwstr>
  </property>
  <property fmtid="{D5CDD505-2E9C-101B-9397-08002B2CF9AE}" pid="4" name="LastSaved">
    <vt:filetime>2020-04-01T00:00:00Z</vt:filetime>
  </property>
  <property fmtid="{D5CDD505-2E9C-101B-9397-08002B2CF9AE}" pid="5" name="ContentTypeId">
    <vt:lpwstr>0x010100F2E0F32964D9B84EA054B84E5D4157A0</vt:lpwstr>
  </property>
</Properties>
</file>