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8DA75" w14:textId="77777777" w:rsidR="0005068E" w:rsidRPr="00A75BD3" w:rsidRDefault="0005068E" w:rsidP="0005068E">
      <w:pPr>
        <w:spacing w:line="276" w:lineRule="auto"/>
        <w:jc w:val="right"/>
        <w:rPr>
          <w:rFonts w:ascii="Arial" w:hAnsi="Arial" w:cs="Arial"/>
          <w:b/>
          <w:color w:val="000000" w:themeColor="text1"/>
          <w:sz w:val="16"/>
          <w:szCs w:val="16"/>
          <w:lang w:eastAsia="es-ES"/>
        </w:rPr>
      </w:pPr>
      <w:bookmarkStart w:id="0" w:name="_Hlk29890381"/>
      <w:r w:rsidRPr="00A75BD3">
        <w:rPr>
          <w:rFonts w:ascii="Arial" w:hAnsi="Arial" w:cs="Arial"/>
          <w:b/>
          <w:color w:val="000000" w:themeColor="text1"/>
          <w:sz w:val="16"/>
          <w:szCs w:val="16"/>
          <w:lang w:eastAsia="es-ES"/>
        </w:rPr>
        <w:t>CCE-DES-FM-17</w:t>
      </w:r>
    </w:p>
    <w:p w14:paraId="69816908" w14:textId="77777777" w:rsidR="0005068E" w:rsidRPr="00BE1E11" w:rsidRDefault="0005068E" w:rsidP="0005068E">
      <w:pPr>
        <w:jc w:val="both"/>
        <w:rPr>
          <w:rFonts w:ascii="Arial" w:eastAsia="Calibri" w:hAnsi="Arial" w:cs="Arial"/>
          <w:b/>
          <w:color w:val="000000" w:themeColor="text1"/>
          <w:sz w:val="16"/>
          <w:szCs w:val="16"/>
          <w:lang w:val="es-ES"/>
        </w:rPr>
      </w:pPr>
    </w:p>
    <w:p w14:paraId="24A75065" w14:textId="153A49B6" w:rsidR="0005068E" w:rsidRPr="00FF7F1D" w:rsidRDefault="0005068E" w:rsidP="00A75BD3">
      <w:pPr>
        <w:jc w:val="both"/>
        <w:rPr>
          <w:rFonts w:ascii="Arial" w:eastAsia="Calibri" w:hAnsi="Arial" w:cs="Arial"/>
          <w:color w:val="000000" w:themeColor="text1"/>
          <w:sz w:val="22"/>
        </w:rPr>
      </w:pPr>
      <w:r w:rsidRPr="00FF7F1D">
        <w:rPr>
          <w:rFonts w:ascii="Arial" w:eastAsia="Calibri" w:hAnsi="Arial" w:cs="Arial"/>
          <w:b/>
          <w:color w:val="000000" w:themeColor="text1"/>
          <w:sz w:val="22"/>
        </w:rPr>
        <w:t xml:space="preserve">CIENCIA, TECNOLOGÍA E INNOVACIÓN </w:t>
      </w:r>
      <w:r w:rsidR="00FF7F1D" w:rsidRPr="00FF7F1D">
        <w:rPr>
          <w:rFonts w:ascii="Arial" w:eastAsia="Calibri" w:hAnsi="Arial" w:cs="Arial"/>
          <w:b/>
          <w:color w:val="000000" w:themeColor="text1"/>
          <w:sz w:val="22"/>
        </w:rPr>
        <w:t>–</w:t>
      </w:r>
      <w:r w:rsidRPr="00FF7F1D">
        <w:rPr>
          <w:rFonts w:ascii="Arial" w:eastAsia="Calibri" w:hAnsi="Arial" w:cs="Arial"/>
          <w:b/>
          <w:color w:val="000000" w:themeColor="text1"/>
          <w:sz w:val="22"/>
        </w:rPr>
        <w:t xml:space="preserve"> </w:t>
      </w:r>
      <w:r w:rsidR="00445E16">
        <w:rPr>
          <w:rFonts w:ascii="Arial" w:eastAsia="Calibri" w:hAnsi="Arial" w:cs="Arial"/>
          <w:b/>
          <w:color w:val="000000" w:themeColor="text1"/>
          <w:sz w:val="22"/>
        </w:rPr>
        <w:t>Regulación</w:t>
      </w:r>
    </w:p>
    <w:p w14:paraId="41C3E92A" w14:textId="77777777" w:rsidR="0005068E" w:rsidRPr="00F4360C" w:rsidRDefault="0005068E" w:rsidP="00A75BD3">
      <w:pPr>
        <w:jc w:val="both"/>
        <w:rPr>
          <w:rFonts w:ascii="Arial" w:eastAsia="Calibri" w:hAnsi="Arial" w:cs="Arial"/>
          <w:color w:val="000000" w:themeColor="text1"/>
          <w:sz w:val="20"/>
          <w:szCs w:val="20"/>
        </w:rPr>
      </w:pPr>
    </w:p>
    <w:p w14:paraId="65A78F43" w14:textId="74BFF7FD" w:rsidR="0005068E" w:rsidRPr="00A75BD3" w:rsidRDefault="000F6753" w:rsidP="00A75BD3">
      <w:pPr>
        <w:jc w:val="both"/>
        <w:rPr>
          <w:rFonts w:ascii="Arial" w:eastAsia="Calibri" w:hAnsi="Arial" w:cs="Arial"/>
          <w:color w:val="000000" w:themeColor="text1"/>
          <w:sz w:val="20"/>
          <w:szCs w:val="20"/>
        </w:rPr>
      </w:pPr>
      <w:r w:rsidRPr="00A75BD3">
        <w:rPr>
          <w:rFonts w:ascii="Arial" w:eastAsia="Calibri" w:hAnsi="Arial" w:cs="Arial"/>
          <w:color w:val="000000" w:themeColor="text1"/>
          <w:sz w:val="20"/>
          <w:szCs w:val="20"/>
        </w:rPr>
        <w:t>Las actividades de ciencia, tecnología e innovación están previstas en diferentes normas, como: i) el Decreto Ley 393 de 1991, ii) el Decreto Ley 591 de 1991, iii) la Ley 1286 de 2009 y iv) el Documento CONPES 3582 de 2009, donde se define cuáles son estas actividades de los actores del Sistema Nacional de Ciencia, Tecnología e Innovación. Para contratarlas, las normas prevén tipos de contrato cuya aplicación depende de las características del objeto que se ejecutará. Sin embargo, es necesario tener en cuenta que la Ley 1150 de 2007, en el artículo 2, numeral 4, literal e), señala como causal de contratación directa «Los contratos para el desarrollo de actividades científicas y tecnológicas».</w:t>
      </w:r>
    </w:p>
    <w:p w14:paraId="03999921" w14:textId="77777777" w:rsidR="000F6753" w:rsidRPr="00A75BD3" w:rsidRDefault="000F6753" w:rsidP="00A75BD3">
      <w:pPr>
        <w:jc w:val="both"/>
        <w:rPr>
          <w:rFonts w:ascii="Arial" w:eastAsia="Calibri" w:hAnsi="Arial" w:cs="Arial"/>
          <w:color w:val="000000" w:themeColor="text1"/>
          <w:sz w:val="20"/>
          <w:szCs w:val="20"/>
        </w:rPr>
      </w:pPr>
    </w:p>
    <w:p w14:paraId="682FDA8C" w14:textId="178D6470" w:rsidR="0005068E" w:rsidRPr="00FF7F1D" w:rsidRDefault="0005068E" w:rsidP="00A75BD3">
      <w:pPr>
        <w:jc w:val="both"/>
        <w:rPr>
          <w:rFonts w:ascii="Arial" w:eastAsia="Calibri" w:hAnsi="Arial" w:cs="Arial"/>
          <w:color w:val="000000" w:themeColor="text1"/>
          <w:sz w:val="22"/>
        </w:rPr>
      </w:pPr>
      <w:r w:rsidRPr="00FF7F1D">
        <w:rPr>
          <w:rFonts w:ascii="Arial" w:eastAsia="Calibri" w:hAnsi="Arial" w:cs="Arial"/>
          <w:b/>
          <w:color w:val="000000" w:themeColor="text1"/>
          <w:sz w:val="22"/>
        </w:rPr>
        <w:t xml:space="preserve">CIENCIA, TECNOLOGÍA E INNOVACIÓN </w:t>
      </w:r>
      <w:r w:rsidR="00FF7F1D" w:rsidRPr="00FF7F1D">
        <w:rPr>
          <w:rFonts w:ascii="Arial" w:eastAsia="Calibri" w:hAnsi="Arial" w:cs="Arial"/>
          <w:b/>
          <w:color w:val="000000" w:themeColor="text1"/>
          <w:sz w:val="22"/>
        </w:rPr>
        <w:t>–</w:t>
      </w:r>
      <w:r w:rsidRPr="00FF7F1D">
        <w:rPr>
          <w:rFonts w:ascii="Arial" w:eastAsia="Calibri" w:hAnsi="Arial" w:cs="Arial"/>
          <w:b/>
          <w:color w:val="000000" w:themeColor="text1"/>
          <w:sz w:val="22"/>
        </w:rPr>
        <w:t xml:space="preserve"> Decreto 393 de 1991 </w:t>
      </w:r>
      <w:r w:rsidR="00FF7F1D" w:rsidRPr="00FF7F1D">
        <w:rPr>
          <w:rFonts w:ascii="Arial" w:eastAsia="Calibri" w:hAnsi="Arial" w:cs="Arial"/>
          <w:b/>
          <w:color w:val="000000" w:themeColor="text1"/>
          <w:sz w:val="22"/>
        </w:rPr>
        <w:t>–</w:t>
      </w:r>
      <w:r w:rsidRPr="00FF7F1D">
        <w:rPr>
          <w:rFonts w:ascii="Arial" w:eastAsia="Calibri" w:hAnsi="Arial" w:cs="Arial"/>
          <w:b/>
          <w:color w:val="000000" w:themeColor="text1"/>
          <w:sz w:val="22"/>
        </w:rPr>
        <w:t xml:space="preserve"> Formas de asociación</w:t>
      </w:r>
    </w:p>
    <w:p w14:paraId="0EE02B91" w14:textId="77777777" w:rsidR="0005068E" w:rsidRPr="00A75BD3" w:rsidRDefault="0005068E" w:rsidP="00A75BD3">
      <w:pPr>
        <w:jc w:val="both"/>
        <w:rPr>
          <w:rFonts w:ascii="Arial" w:eastAsia="Calibri" w:hAnsi="Arial" w:cs="Arial"/>
          <w:color w:val="000000" w:themeColor="text1"/>
          <w:sz w:val="20"/>
          <w:szCs w:val="20"/>
        </w:rPr>
      </w:pPr>
    </w:p>
    <w:p w14:paraId="568C789F" w14:textId="38007FC2" w:rsidR="0005068E" w:rsidRPr="00A75BD3" w:rsidRDefault="000F6753" w:rsidP="00A75BD3">
      <w:pPr>
        <w:jc w:val="both"/>
        <w:rPr>
          <w:rFonts w:ascii="Arial" w:eastAsia="Calibri" w:hAnsi="Arial" w:cs="Arial"/>
          <w:color w:val="000000" w:themeColor="text1"/>
          <w:sz w:val="20"/>
          <w:szCs w:val="20"/>
        </w:rPr>
      </w:pPr>
      <w:r w:rsidRPr="00A75BD3">
        <w:rPr>
          <w:rFonts w:ascii="Arial" w:eastAsia="Calibri" w:hAnsi="Arial" w:cs="Arial"/>
          <w:color w:val="000000" w:themeColor="text1"/>
          <w:sz w:val="20"/>
          <w:szCs w:val="20"/>
        </w:rPr>
        <w:t>Este decreto prevé dos formas de asociación para que las entidades ejecuten actividades científicas y tecnológicas, proyectos de investigación y creación de tecnologías: i) crear personas jurídicas civiles, comerciales y sin ánimo de lucro y ii) celebrar convenios especiales de cooperación.</w:t>
      </w:r>
    </w:p>
    <w:p w14:paraId="0631F9AA" w14:textId="77777777" w:rsidR="000F6753" w:rsidRPr="00A75BD3" w:rsidRDefault="000F6753" w:rsidP="00A75BD3">
      <w:pPr>
        <w:jc w:val="both"/>
        <w:rPr>
          <w:rFonts w:ascii="Arial" w:hAnsi="Arial" w:cs="Arial"/>
          <w:color w:val="000000" w:themeColor="text1"/>
          <w:sz w:val="20"/>
          <w:szCs w:val="20"/>
        </w:rPr>
      </w:pPr>
    </w:p>
    <w:p w14:paraId="65FC58DB" w14:textId="7C799DFE" w:rsidR="0005068E" w:rsidRPr="00FF7F1D" w:rsidRDefault="0005068E" w:rsidP="3406BCD4">
      <w:pPr>
        <w:jc w:val="both"/>
        <w:rPr>
          <w:rFonts w:ascii="Arial" w:eastAsia="Calibri" w:hAnsi="Arial" w:cs="Arial"/>
          <w:color w:val="000000" w:themeColor="text1"/>
          <w:sz w:val="22"/>
        </w:rPr>
      </w:pPr>
      <w:r w:rsidRPr="3406BCD4">
        <w:rPr>
          <w:rFonts w:ascii="Arial" w:eastAsia="Calibri" w:hAnsi="Arial" w:cs="Arial"/>
          <w:b/>
          <w:bCs/>
          <w:color w:val="000000" w:themeColor="text1"/>
          <w:sz w:val="22"/>
        </w:rPr>
        <w:t xml:space="preserve">DECRETO 393 DE 1991 </w:t>
      </w:r>
      <w:r w:rsidR="00FF7F1D" w:rsidRPr="3406BCD4">
        <w:rPr>
          <w:rFonts w:ascii="Arial" w:eastAsia="Calibri" w:hAnsi="Arial" w:cs="Arial"/>
          <w:b/>
          <w:bCs/>
          <w:color w:val="000000" w:themeColor="text1"/>
          <w:sz w:val="22"/>
        </w:rPr>
        <w:t>–</w:t>
      </w:r>
      <w:r w:rsidRPr="3406BCD4">
        <w:rPr>
          <w:rFonts w:ascii="Arial" w:eastAsia="Calibri" w:hAnsi="Arial" w:cs="Arial"/>
          <w:b/>
          <w:bCs/>
          <w:color w:val="000000" w:themeColor="text1"/>
          <w:sz w:val="22"/>
        </w:rPr>
        <w:t xml:space="preserve"> Creación </w:t>
      </w:r>
      <w:r w:rsidR="1F29E320" w:rsidRPr="3406BCD4">
        <w:rPr>
          <w:rFonts w:ascii="Arial" w:eastAsia="Calibri" w:hAnsi="Arial" w:cs="Arial"/>
          <w:b/>
          <w:bCs/>
          <w:color w:val="000000" w:themeColor="text1"/>
          <w:sz w:val="22"/>
        </w:rPr>
        <w:t>– P</w:t>
      </w:r>
      <w:r w:rsidRPr="3406BCD4">
        <w:rPr>
          <w:rFonts w:ascii="Arial" w:eastAsia="Calibri" w:hAnsi="Arial" w:cs="Arial"/>
          <w:b/>
          <w:bCs/>
          <w:color w:val="000000" w:themeColor="text1"/>
          <w:sz w:val="22"/>
        </w:rPr>
        <w:t xml:space="preserve">ersona jurídica </w:t>
      </w:r>
      <w:r w:rsidR="00FF7F1D" w:rsidRPr="3406BCD4">
        <w:rPr>
          <w:rFonts w:ascii="Arial" w:eastAsia="Calibri" w:hAnsi="Arial" w:cs="Arial"/>
          <w:b/>
          <w:bCs/>
          <w:color w:val="000000" w:themeColor="text1"/>
          <w:sz w:val="22"/>
        </w:rPr>
        <w:t>–</w:t>
      </w:r>
      <w:r w:rsidRPr="3406BCD4">
        <w:rPr>
          <w:rFonts w:ascii="Arial" w:eastAsia="Calibri" w:hAnsi="Arial" w:cs="Arial"/>
          <w:b/>
          <w:bCs/>
          <w:color w:val="000000" w:themeColor="text1"/>
          <w:sz w:val="22"/>
        </w:rPr>
        <w:t xml:space="preserve"> Régimen jurídico</w:t>
      </w:r>
    </w:p>
    <w:p w14:paraId="1CE9B562" w14:textId="77777777" w:rsidR="0005068E" w:rsidRPr="00A75BD3" w:rsidRDefault="0005068E" w:rsidP="00A75BD3">
      <w:pPr>
        <w:jc w:val="both"/>
        <w:rPr>
          <w:rFonts w:ascii="Arial" w:eastAsia="Calibri" w:hAnsi="Arial" w:cs="Arial"/>
          <w:color w:val="000000" w:themeColor="text1"/>
          <w:sz w:val="20"/>
          <w:szCs w:val="20"/>
        </w:rPr>
      </w:pPr>
    </w:p>
    <w:p w14:paraId="4CE032B0" w14:textId="77E7FDBB" w:rsidR="0005068E" w:rsidRPr="00A75BD3" w:rsidRDefault="000F6753" w:rsidP="00A75BD3">
      <w:pPr>
        <w:jc w:val="both"/>
        <w:rPr>
          <w:rFonts w:ascii="Arial" w:eastAsia="Calibri" w:hAnsi="Arial" w:cs="Arial"/>
          <w:color w:val="000000" w:themeColor="text1"/>
          <w:sz w:val="20"/>
          <w:szCs w:val="20"/>
        </w:rPr>
      </w:pPr>
      <w:r w:rsidRPr="00A75BD3">
        <w:rPr>
          <w:rFonts w:ascii="Arial" w:eastAsia="Calibri" w:hAnsi="Arial" w:cs="Arial"/>
          <w:color w:val="000000" w:themeColor="text1"/>
          <w:sz w:val="20"/>
          <w:szCs w:val="20"/>
        </w:rPr>
        <w:t>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la restricción contenida en el artículo mencionado</w:t>
      </w:r>
      <w:r w:rsidR="0005068E" w:rsidRPr="00A75BD3">
        <w:rPr>
          <w:rFonts w:ascii="Arial" w:eastAsia="Calibri" w:hAnsi="Arial" w:cs="Arial"/>
          <w:color w:val="000000" w:themeColor="text1"/>
          <w:sz w:val="20"/>
          <w:szCs w:val="20"/>
        </w:rPr>
        <w:t>.</w:t>
      </w:r>
    </w:p>
    <w:p w14:paraId="50056BB8" w14:textId="77777777" w:rsidR="0005068E" w:rsidRPr="00A75BD3" w:rsidRDefault="0005068E" w:rsidP="00A75BD3">
      <w:pPr>
        <w:jc w:val="both"/>
        <w:rPr>
          <w:rFonts w:ascii="Arial" w:eastAsia="Calibri" w:hAnsi="Arial" w:cs="Arial"/>
          <w:color w:val="000000" w:themeColor="text1"/>
          <w:sz w:val="20"/>
          <w:szCs w:val="20"/>
        </w:rPr>
      </w:pPr>
    </w:p>
    <w:p w14:paraId="7B024D41" w14:textId="2E423C66" w:rsidR="0005068E" w:rsidRPr="00FF7F1D" w:rsidRDefault="005F56FC" w:rsidP="00A75BD3">
      <w:pPr>
        <w:jc w:val="both"/>
        <w:rPr>
          <w:rFonts w:ascii="Arial" w:eastAsia="Calibri" w:hAnsi="Arial" w:cs="Arial"/>
          <w:color w:val="000000" w:themeColor="text1"/>
          <w:sz w:val="22"/>
        </w:rPr>
      </w:pPr>
      <w:r w:rsidRPr="00FF7F1D">
        <w:rPr>
          <w:rFonts w:ascii="Arial" w:eastAsia="Calibri" w:hAnsi="Arial" w:cs="Arial"/>
          <w:b/>
          <w:color w:val="000000" w:themeColor="text1"/>
          <w:sz w:val="22"/>
        </w:rPr>
        <w:t xml:space="preserve">DECRETO 393 DE 1991 </w:t>
      </w:r>
      <w:r w:rsidR="00FF7F1D" w:rsidRPr="00FF7F1D">
        <w:rPr>
          <w:rFonts w:ascii="Arial" w:eastAsia="Calibri" w:hAnsi="Arial" w:cs="Arial"/>
          <w:b/>
          <w:color w:val="000000" w:themeColor="text1"/>
          <w:sz w:val="22"/>
        </w:rPr>
        <w:t>–</w:t>
      </w:r>
      <w:r w:rsidR="0005068E" w:rsidRPr="00FF7F1D">
        <w:rPr>
          <w:rFonts w:ascii="Arial" w:eastAsia="Calibri" w:hAnsi="Arial" w:cs="Arial"/>
          <w:b/>
          <w:color w:val="000000" w:themeColor="text1"/>
          <w:sz w:val="22"/>
        </w:rPr>
        <w:t xml:space="preserve"> Reglas </w:t>
      </w:r>
      <w:r w:rsidR="00FF7F1D" w:rsidRPr="00FF7F1D">
        <w:rPr>
          <w:rFonts w:ascii="Arial" w:eastAsia="Calibri" w:hAnsi="Arial" w:cs="Arial"/>
          <w:b/>
          <w:color w:val="000000" w:themeColor="text1"/>
          <w:sz w:val="22"/>
        </w:rPr>
        <w:t>–</w:t>
      </w:r>
      <w:r w:rsidR="0005068E" w:rsidRPr="00FF7F1D">
        <w:rPr>
          <w:rFonts w:ascii="Arial" w:eastAsia="Calibri" w:hAnsi="Arial" w:cs="Arial"/>
          <w:b/>
          <w:color w:val="000000" w:themeColor="text1"/>
          <w:sz w:val="22"/>
        </w:rPr>
        <w:t xml:space="preserve"> Régimen jurídico</w:t>
      </w:r>
    </w:p>
    <w:p w14:paraId="225AA788" w14:textId="77777777" w:rsidR="0005068E" w:rsidRPr="00A75BD3" w:rsidRDefault="0005068E" w:rsidP="00A75BD3">
      <w:pPr>
        <w:jc w:val="both"/>
        <w:rPr>
          <w:rFonts w:ascii="Arial" w:eastAsia="Calibri" w:hAnsi="Arial" w:cs="Arial"/>
          <w:color w:val="000000" w:themeColor="text1"/>
          <w:sz w:val="20"/>
          <w:szCs w:val="20"/>
        </w:rPr>
      </w:pPr>
    </w:p>
    <w:p w14:paraId="315893C4" w14:textId="77777777" w:rsidR="000F6753" w:rsidRPr="00A75BD3" w:rsidRDefault="000F6753" w:rsidP="00EB65EA">
      <w:pPr>
        <w:spacing w:after="120"/>
        <w:jc w:val="both"/>
        <w:rPr>
          <w:rFonts w:ascii="Arial" w:eastAsia="Calibri" w:hAnsi="Arial" w:cs="Arial"/>
          <w:color w:val="000000" w:themeColor="text1"/>
          <w:sz w:val="20"/>
          <w:szCs w:val="20"/>
        </w:rPr>
      </w:pPr>
      <w:r w:rsidRPr="00A75BD3">
        <w:rPr>
          <w:rFonts w:ascii="Arial" w:eastAsia="Calibri" w:hAnsi="Arial" w:cs="Arial"/>
          <w:color w:val="000000" w:themeColor="text1"/>
          <w:sz w:val="20"/>
          <w:szCs w:val="20"/>
        </w:rPr>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62DBE225" w14:textId="0C300BB8" w:rsidR="0005068E" w:rsidRPr="00A75BD3" w:rsidRDefault="000F6753" w:rsidP="00A75BD3">
      <w:pPr>
        <w:jc w:val="both"/>
        <w:rPr>
          <w:rFonts w:ascii="Arial" w:eastAsia="Calibri" w:hAnsi="Arial" w:cs="Arial"/>
          <w:color w:val="000000" w:themeColor="text1"/>
          <w:sz w:val="20"/>
          <w:szCs w:val="20"/>
        </w:rPr>
      </w:pPr>
      <w:r w:rsidRPr="00A75BD3">
        <w:rPr>
          <w:rFonts w:ascii="Arial" w:eastAsia="Calibri" w:hAnsi="Arial" w:cs="Arial"/>
          <w:color w:val="000000" w:themeColor="text1"/>
          <w:sz w:val="20"/>
          <w:szCs w:val="20"/>
        </w:rPr>
        <w:t>También,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  (La norma señalada en esta cita es del año 1990). Además, la alta corte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r w:rsidR="0005068E" w:rsidRPr="00A75BD3">
        <w:rPr>
          <w:rFonts w:ascii="Arial" w:eastAsia="Calibri" w:hAnsi="Arial" w:cs="Arial"/>
          <w:color w:val="000000" w:themeColor="text1"/>
          <w:sz w:val="20"/>
          <w:szCs w:val="20"/>
        </w:rPr>
        <w:t>.</w:t>
      </w:r>
    </w:p>
    <w:p w14:paraId="287F9636" w14:textId="77777777" w:rsidR="0005068E" w:rsidRPr="00A75BD3" w:rsidRDefault="0005068E" w:rsidP="00A75BD3">
      <w:pPr>
        <w:jc w:val="both"/>
        <w:rPr>
          <w:rFonts w:ascii="Arial" w:eastAsia="Calibri" w:hAnsi="Arial" w:cs="Arial"/>
          <w:color w:val="000000" w:themeColor="text1"/>
          <w:sz w:val="20"/>
          <w:szCs w:val="20"/>
        </w:rPr>
      </w:pPr>
    </w:p>
    <w:p w14:paraId="41B25741" w14:textId="32178630" w:rsidR="0005068E" w:rsidRPr="00FF7F1D" w:rsidRDefault="0005068E" w:rsidP="3406BCD4">
      <w:pPr>
        <w:jc w:val="both"/>
        <w:rPr>
          <w:rFonts w:ascii="Arial" w:eastAsia="Calibri" w:hAnsi="Arial" w:cs="Arial"/>
          <w:color w:val="000000" w:themeColor="text1"/>
          <w:sz w:val="22"/>
        </w:rPr>
      </w:pPr>
      <w:bookmarkStart w:id="1" w:name="_GoBack"/>
      <w:bookmarkEnd w:id="1"/>
      <w:r w:rsidRPr="3406BCD4">
        <w:rPr>
          <w:rFonts w:ascii="Arial" w:eastAsia="Calibri" w:hAnsi="Arial" w:cs="Arial"/>
          <w:b/>
          <w:bCs/>
          <w:color w:val="000000" w:themeColor="text1"/>
          <w:sz w:val="22"/>
        </w:rPr>
        <w:t xml:space="preserve">CIENCIA, TECNOLOGÍA E INNOVACIÓN </w:t>
      </w:r>
      <w:r w:rsidR="00FF7F1D" w:rsidRPr="3406BCD4">
        <w:rPr>
          <w:rFonts w:ascii="Arial" w:eastAsia="Calibri" w:hAnsi="Arial" w:cs="Arial"/>
          <w:b/>
          <w:bCs/>
          <w:color w:val="000000" w:themeColor="text1"/>
          <w:sz w:val="22"/>
        </w:rPr>
        <w:t>–</w:t>
      </w:r>
      <w:r w:rsidRPr="3406BCD4">
        <w:rPr>
          <w:rFonts w:ascii="Arial" w:eastAsia="Calibri" w:hAnsi="Arial" w:cs="Arial"/>
          <w:b/>
          <w:bCs/>
          <w:color w:val="000000" w:themeColor="text1"/>
          <w:sz w:val="22"/>
        </w:rPr>
        <w:t xml:space="preserve"> Decreto 591 de 1991 </w:t>
      </w:r>
      <w:r w:rsidR="00FF7F1D" w:rsidRPr="3406BCD4">
        <w:rPr>
          <w:rFonts w:ascii="Arial" w:eastAsia="Calibri" w:hAnsi="Arial" w:cs="Arial"/>
          <w:b/>
          <w:bCs/>
          <w:color w:val="000000" w:themeColor="text1"/>
          <w:sz w:val="22"/>
        </w:rPr>
        <w:t>–</w:t>
      </w:r>
      <w:r w:rsidRPr="3406BCD4">
        <w:rPr>
          <w:rFonts w:ascii="Arial" w:eastAsia="Calibri" w:hAnsi="Arial" w:cs="Arial"/>
          <w:b/>
          <w:bCs/>
          <w:color w:val="000000" w:themeColor="text1"/>
          <w:sz w:val="22"/>
        </w:rPr>
        <w:t xml:space="preserve"> Modalidades </w:t>
      </w:r>
      <w:r w:rsidR="717AC73D" w:rsidRPr="3406BCD4">
        <w:rPr>
          <w:rFonts w:ascii="Arial" w:eastAsia="Calibri" w:hAnsi="Arial" w:cs="Arial"/>
          <w:b/>
          <w:bCs/>
          <w:color w:val="000000" w:themeColor="text1"/>
          <w:sz w:val="22"/>
        </w:rPr>
        <w:t>– C</w:t>
      </w:r>
      <w:r w:rsidRPr="3406BCD4">
        <w:rPr>
          <w:rFonts w:ascii="Arial" w:eastAsia="Calibri" w:hAnsi="Arial" w:cs="Arial"/>
          <w:b/>
          <w:bCs/>
          <w:color w:val="000000" w:themeColor="text1"/>
          <w:sz w:val="22"/>
        </w:rPr>
        <w:t>ontratos de fomento</w:t>
      </w:r>
    </w:p>
    <w:p w14:paraId="71CA36F2" w14:textId="77777777" w:rsidR="0005068E" w:rsidRPr="00A75BD3" w:rsidRDefault="0005068E" w:rsidP="00A75BD3">
      <w:pPr>
        <w:jc w:val="both"/>
        <w:rPr>
          <w:rFonts w:ascii="Arial" w:eastAsia="Calibri" w:hAnsi="Arial" w:cs="Arial"/>
          <w:color w:val="000000" w:themeColor="text1"/>
          <w:sz w:val="20"/>
          <w:szCs w:val="20"/>
        </w:rPr>
      </w:pPr>
    </w:p>
    <w:p w14:paraId="75AAD60D" w14:textId="7E0B24B9" w:rsidR="0005068E" w:rsidRPr="00A75BD3" w:rsidRDefault="00D91778" w:rsidP="00A75BD3">
      <w:pPr>
        <w:jc w:val="both"/>
        <w:rPr>
          <w:rFonts w:ascii="Arial" w:eastAsia="Calibri" w:hAnsi="Arial" w:cs="Arial"/>
          <w:color w:val="000000" w:themeColor="text1"/>
          <w:sz w:val="20"/>
          <w:szCs w:val="20"/>
        </w:rPr>
      </w:pPr>
      <w:r w:rsidRPr="00A75BD3">
        <w:rPr>
          <w:rFonts w:ascii="Arial" w:eastAsia="Calibri" w:hAnsi="Arial" w:cs="Arial"/>
          <w:color w:val="000000" w:themeColor="text1"/>
          <w:sz w:val="20"/>
          <w:szCs w:val="20"/>
        </w:rPr>
        <w:lastRenderedPageBreak/>
        <w:t>Así pues,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r w:rsidR="0005068E" w:rsidRPr="00A75BD3">
        <w:rPr>
          <w:rFonts w:ascii="Arial" w:eastAsia="Calibri" w:hAnsi="Arial" w:cs="Arial"/>
          <w:color w:val="000000" w:themeColor="text1"/>
          <w:sz w:val="20"/>
          <w:szCs w:val="20"/>
        </w:rPr>
        <w:t>.</w:t>
      </w:r>
    </w:p>
    <w:p w14:paraId="35E29F8B" w14:textId="77777777" w:rsidR="0005068E" w:rsidRPr="00A75BD3" w:rsidRDefault="0005068E" w:rsidP="00A75BD3">
      <w:pPr>
        <w:jc w:val="both"/>
        <w:rPr>
          <w:rFonts w:ascii="Arial" w:eastAsia="Calibri" w:hAnsi="Arial" w:cs="Arial"/>
          <w:color w:val="000000" w:themeColor="text1"/>
          <w:sz w:val="20"/>
          <w:szCs w:val="20"/>
        </w:rPr>
      </w:pPr>
    </w:p>
    <w:p w14:paraId="520F63D9" w14:textId="0E3DAAA4" w:rsidR="0005068E" w:rsidRPr="00FF7F1D" w:rsidRDefault="00A33700" w:rsidP="00A75BD3">
      <w:pPr>
        <w:jc w:val="both"/>
        <w:rPr>
          <w:rFonts w:ascii="Arial" w:eastAsia="Calibri" w:hAnsi="Arial" w:cs="Arial"/>
          <w:color w:val="000000" w:themeColor="text1"/>
          <w:sz w:val="22"/>
        </w:rPr>
      </w:pPr>
      <w:r>
        <w:rPr>
          <w:rFonts w:ascii="Arial" w:eastAsia="Calibri" w:hAnsi="Arial" w:cs="Arial"/>
          <w:b/>
          <w:color w:val="000000" w:themeColor="text1"/>
          <w:sz w:val="22"/>
        </w:rPr>
        <w:t xml:space="preserve">CONTRATO DE FINANCIAMIENTO </w:t>
      </w:r>
      <w:r w:rsidRPr="00FF7F1D">
        <w:rPr>
          <w:rFonts w:ascii="Arial" w:eastAsia="Calibri" w:hAnsi="Arial" w:cs="Arial"/>
          <w:b/>
          <w:color w:val="000000" w:themeColor="text1"/>
          <w:sz w:val="22"/>
        </w:rPr>
        <w:t>–</w:t>
      </w:r>
      <w:r>
        <w:rPr>
          <w:rFonts w:ascii="Arial" w:eastAsia="Calibri" w:hAnsi="Arial" w:cs="Arial"/>
          <w:b/>
          <w:color w:val="000000" w:themeColor="text1"/>
          <w:sz w:val="22"/>
        </w:rPr>
        <w:t xml:space="preserve"> Decreto 591 de 1991 </w:t>
      </w:r>
    </w:p>
    <w:p w14:paraId="33765932" w14:textId="77777777" w:rsidR="0005068E" w:rsidRPr="00A75BD3" w:rsidRDefault="0005068E" w:rsidP="00A75BD3">
      <w:pPr>
        <w:jc w:val="both"/>
        <w:rPr>
          <w:rFonts w:ascii="Arial" w:eastAsia="Calibri" w:hAnsi="Arial" w:cs="Arial"/>
          <w:color w:val="000000" w:themeColor="text1"/>
          <w:sz w:val="20"/>
          <w:szCs w:val="20"/>
        </w:rPr>
      </w:pPr>
    </w:p>
    <w:p w14:paraId="14D41BBB" w14:textId="77777777" w:rsidR="00074BAD" w:rsidRPr="00A75BD3" w:rsidRDefault="00074BAD" w:rsidP="00EB65EA">
      <w:pPr>
        <w:spacing w:after="120"/>
        <w:jc w:val="both"/>
        <w:rPr>
          <w:rFonts w:ascii="Arial" w:eastAsia="Calibri" w:hAnsi="Arial" w:cs="Arial"/>
          <w:color w:val="000000" w:themeColor="text1"/>
          <w:sz w:val="20"/>
          <w:szCs w:val="20"/>
        </w:rPr>
      </w:pPr>
      <w:r w:rsidRPr="00A75BD3">
        <w:rPr>
          <w:rFonts w:ascii="Arial" w:eastAsia="Calibri" w:hAnsi="Arial" w:cs="Arial"/>
          <w:color w:val="000000" w:themeColor="text1"/>
          <w:sz w:val="20"/>
          <w:szCs w:val="20"/>
        </w:rPr>
        <w:t>Su propósito es entregar recursos al contratista  ̶ particular o entidad estatal ̶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213F3DC9" w14:textId="1B62FAFE" w:rsidR="0005068E" w:rsidRPr="00A75BD3" w:rsidRDefault="00074BAD" w:rsidP="00A75BD3">
      <w:pPr>
        <w:jc w:val="both"/>
        <w:rPr>
          <w:rFonts w:ascii="Arial" w:eastAsia="Calibri" w:hAnsi="Arial" w:cs="Arial"/>
          <w:color w:val="000000" w:themeColor="text1"/>
          <w:sz w:val="20"/>
          <w:szCs w:val="20"/>
        </w:rPr>
      </w:pPr>
      <w:r w:rsidRPr="00A75BD3">
        <w:rPr>
          <w:rFonts w:ascii="Arial" w:eastAsia="Calibri" w:hAnsi="Arial" w:cs="Arial"/>
          <w:color w:val="000000" w:themeColor="text1"/>
          <w:sz w:val="20"/>
          <w:szCs w:val="20"/>
        </w:rPr>
        <w:t>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w:t>
      </w:r>
    </w:p>
    <w:p w14:paraId="1232017E" w14:textId="77777777" w:rsidR="0005068E" w:rsidRPr="00A75BD3" w:rsidRDefault="0005068E" w:rsidP="00A75BD3">
      <w:pPr>
        <w:jc w:val="both"/>
        <w:rPr>
          <w:rFonts w:ascii="Arial" w:eastAsia="Calibri" w:hAnsi="Arial" w:cs="Arial"/>
          <w:color w:val="000000" w:themeColor="text1"/>
          <w:sz w:val="20"/>
          <w:szCs w:val="20"/>
        </w:rPr>
      </w:pPr>
    </w:p>
    <w:p w14:paraId="236FFE77" w14:textId="15D32232" w:rsidR="0005068E" w:rsidRPr="00FF7F1D" w:rsidRDefault="00FE7787" w:rsidP="3406BCD4">
      <w:pPr>
        <w:jc w:val="both"/>
        <w:rPr>
          <w:rFonts w:ascii="Arial" w:eastAsia="Calibri" w:hAnsi="Arial" w:cs="Arial"/>
          <w:b/>
          <w:bCs/>
          <w:color w:val="000000" w:themeColor="text1"/>
          <w:sz w:val="22"/>
        </w:rPr>
      </w:pPr>
      <w:r w:rsidRPr="3406BCD4">
        <w:rPr>
          <w:rFonts w:ascii="Arial" w:eastAsia="Calibri" w:hAnsi="Arial" w:cs="Arial"/>
          <w:b/>
          <w:bCs/>
          <w:color w:val="000000" w:themeColor="text1"/>
          <w:sz w:val="22"/>
        </w:rPr>
        <w:t>CONTRATO DE ADMINISTRACI</w:t>
      </w:r>
      <w:r w:rsidR="3BCB04F6" w:rsidRPr="3406BCD4">
        <w:rPr>
          <w:rFonts w:ascii="Arial" w:eastAsia="Calibri" w:hAnsi="Arial" w:cs="Arial"/>
          <w:b/>
          <w:bCs/>
          <w:color w:val="000000" w:themeColor="text1"/>
          <w:sz w:val="22"/>
        </w:rPr>
        <w:t>Ó</w:t>
      </w:r>
      <w:r w:rsidRPr="3406BCD4">
        <w:rPr>
          <w:rFonts w:ascii="Arial" w:eastAsia="Calibri" w:hAnsi="Arial" w:cs="Arial"/>
          <w:b/>
          <w:bCs/>
          <w:color w:val="000000" w:themeColor="text1"/>
          <w:sz w:val="22"/>
        </w:rPr>
        <w:t xml:space="preserve">N DE PROYECTOS – </w:t>
      </w:r>
      <w:r w:rsidR="0005068E" w:rsidRPr="3406BCD4">
        <w:rPr>
          <w:rFonts w:ascii="Arial" w:eastAsia="Calibri" w:hAnsi="Arial" w:cs="Arial"/>
          <w:b/>
          <w:bCs/>
          <w:color w:val="000000" w:themeColor="text1"/>
          <w:sz w:val="22"/>
        </w:rPr>
        <w:t>D</w:t>
      </w:r>
      <w:r w:rsidRPr="3406BCD4">
        <w:rPr>
          <w:rFonts w:ascii="Arial" w:eastAsia="Calibri" w:hAnsi="Arial" w:cs="Arial"/>
          <w:b/>
          <w:bCs/>
          <w:color w:val="000000" w:themeColor="text1"/>
          <w:sz w:val="22"/>
        </w:rPr>
        <w:t xml:space="preserve">ecreto </w:t>
      </w:r>
      <w:r w:rsidR="0005068E" w:rsidRPr="3406BCD4">
        <w:rPr>
          <w:rFonts w:ascii="Arial" w:eastAsia="Calibri" w:hAnsi="Arial" w:cs="Arial"/>
          <w:b/>
          <w:bCs/>
          <w:color w:val="000000" w:themeColor="text1"/>
          <w:sz w:val="22"/>
        </w:rPr>
        <w:t xml:space="preserve">591 </w:t>
      </w:r>
      <w:r w:rsidRPr="3406BCD4">
        <w:rPr>
          <w:rFonts w:ascii="Arial" w:eastAsia="Calibri" w:hAnsi="Arial" w:cs="Arial"/>
          <w:b/>
          <w:bCs/>
          <w:color w:val="000000" w:themeColor="text1"/>
          <w:sz w:val="22"/>
        </w:rPr>
        <w:t>de</w:t>
      </w:r>
      <w:r w:rsidR="0005068E" w:rsidRPr="3406BCD4">
        <w:rPr>
          <w:rFonts w:ascii="Arial" w:eastAsia="Calibri" w:hAnsi="Arial" w:cs="Arial"/>
          <w:b/>
          <w:bCs/>
          <w:color w:val="000000" w:themeColor="text1"/>
          <w:sz w:val="22"/>
        </w:rPr>
        <w:t xml:space="preserve"> 1991 </w:t>
      </w:r>
    </w:p>
    <w:p w14:paraId="1A81DDD8" w14:textId="77777777" w:rsidR="0005068E" w:rsidRPr="00A75BD3" w:rsidRDefault="0005068E" w:rsidP="00A75BD3">
      <w:pPr>
        <w:jc w:val="both"/>
        <w:rPr>
          <w:rFonts w:ascii="Arial" w:eastAsia="Calibri" w:hAnsi="Arial" w:cs="Arial"/>
          <w:b/>
          <w:color w:val="000000" w:themeColor="text1"/>
          <w:sz w:val="20"/>
          <w:szCs w:val="20"/>
        </w:rPr>
      </w:pPr>
    </w:p>
    <w:p w14:paraId="03286D4E" w14:textId="547B954F" w:rsidR="0005068E" w:rsidRPr="00A75BD3" w:rsidRDefault="00FC7D40" w:rsidP="00A75BD3">
      <w:pPr>
        <w:jc w:val="both"/>
        <w:rPr>
          <w:rFonts w:ascii="Arial" w:eastAsia="Calibri" w:hAnsi="Arial" w:cs="Arial"/>
          <w:color w:val="000000" w:themeColor="text1"/>
          <w:sz w:val="20"/>
          <w:szCs w:val="20"/>
        </w:rPr>
      </w:pPr>
      <w:r w:rsidRPr="00A75BD3">
        <w:rPr>
          <w:rFonts w:ascii="Arial" w:eastAsia="Calibri" w:hAnsi="Arial" w:cs="Arial"/>
          <w:color w:val="000000" w:themeColor="text1"/>
          <w:sz w:val="20"/>
          <w:szCs w:val="20"/>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r w:rsidR="0005068E" w:rsidRPr="00A75BD3">
        <w:rPr>
          <w:rFonts w:ascii="Arial" w:eastAsia="Calibri" w:hAnsi="Arial" w:cs="Arial"/>
          <w:color w:val="000000" w:themeColor="text1"/>
          <w:sz w:val="20"/>
          <w:szCs w:val="20"/>
        </w:rPr>
        <w:t>.</w:t>
      </w:r>
    </w:p>
    <w:p w14:paraId="40F607E7" w14:textId="77777777" w:rsidR="0005068E" w:rsidRPr="00A75BD3" w:rsidRDefault="0005068E" w:rsidP="00A75BD3">
      <w:pPr>
        <w:jc w:val="both"/>
        <w:rPr>
          <w:rFonts w:ascii="Arial" w:eastAsia="Calibri" w:hAnsi="Arial" w:cs="Arial"/>
          <w:b/>
          <w:color w:val="000000" w:themeColor="text1"/>
          <w:sz w:val="20"/>
          <w:szCs w:val="20"/>
        </w:rPr>
      </w:pPr>
    </w:p>
    <w:p w14:paraId="3999F619" w14:textId="2B99B19C" w:rsidR="0005068E" w:rsidRPr="00FF7F1D" w:rsidRDefault="00FE7787" w:rsidP="3406BCD4">
      <w:pPr>
        <w:jc w:val="both"/>
        <w:rPr>
          <w:rFonts w:ascii="Arial" w:eastAsia="Calibri" w:hAnsi="Arial" w:cs="Arial"/>
          <w:b/>
          <w:bCs/>
          <w:color w:val="000000" w:themeColor="text1"/>
          <w:sz w:val="22"/>
        </w:rPr>
      </w:pPr>
      <w:r w:rsidRPr="3406BCD4">
        <w:rPr>
          <w:rFonts w:ascii="Arial" w:eastAsia="Calibri" w:hAnsi="Arial" w:cs="Arial"/>
          <w:b/>
          <w:bCs/>
          <w:color w:val="000000" w:themeColor="text1"/>
          <w:sz w:val="22"/>
        </w:rPr>
        <w:t>CONVENIO ESPECIAL DE COOPERACI</w:t>
      </w:r>
      <w:r w:rsidR="1174348E" w:rsidRPr="3406BCD4">
        <w:rPr>
          <w:rFonts w:ascii="Arial" w:eastAsia="Calibri" w:hAnsi="Arial" w:cs="Arial"/>
          <w:b/>
          <w:bCs/>
          <w:color w:val="000000" w:themeColor="text1"/>
          <w:sz w:val="22"/>
        </w:rPr>
        <w:t>Ó</w:t>
      </w:r>
      <w:r w:rsidRPr="3406BCD4">
        <w:rPr>
          <w:rFonts w:ascii="Arial" w:eastAsia="Calibri" w:hAnsi="Arial" w:cs="Arial"/>
          <w:b/>
          <w:bCs/>
          <w:color w:val="000000" w:themeColor="text1"/>
          <w:sz w:val="22"/>
        </w:rPr>
        <w:t xml:space="preserve">N – </w:t>
      </w:r>
      <w:r w:rsidR="0005068E" w:rsidRPr="3406BCD4">
        <w:rPr>
          <w:rFonts w:ascii="Arial" w:eastAsia="Calibri" w:hAnsi="Arial" w:cs="Arial"/>
          <w:b/>
          <w:bCs/>
          <w:color w:val="000000" w:themeColor="text1"/>
          <w:sz w:val="22"/>
        </w:rPr>
        <w:t>D</w:t>
      </w:r>
      <w:r w:rsidRPr="3406BCD4">
        <w:rPr>
          <w:rFonts w:ascii="Arial" w:eastAsia="Calibri" w:hAnsi="Arial" w:cs="Arial"/>
          <w:b/>
          <w:bCs/>
          <w:color w:val="000000" w:themeColor="text1"/>
          <w:sz w:val="22"/>
        </w:rPr>
        <w:t>ecreto 5</w:t>
      </w:r>
      <w:r w:rsidR="0005068E" w:rsidRPr="3406BCD4">
        <w:rPr>
          <w:rFonts w:ascii="Arial" w:eastAsia="Calibri" w:hAnsi="Arial" w:cs="Arial"/>
          <w:b/>
          <w:bCs/>
          <w:color w:val="000000" w:themeColor="text1"/>
          <w:sz w:val="22"/>
        </w:rPr>
        <w:t xml:space="preserve">91 </w:t>
      </w:r>
      <w:r w:rsidRPr="3406BCD4">
        <w:rPr>
          <w:rFonts w:ascii="Arial" w:eastAsia="Calibri" w:hAnsi="Arial" w:cs="Arial"/>
          <w:b/>
          <w:bCs/>
          <w:color w:val="000000" w:themeColor="text1"/>
          <w:sz w:val="22"/>
        </w:rPr>
        <w:t>de</w:t>
      </w:r>
      <w:r w:rsidR="0005068E" w:rsidRPr="3406BCD4">
        <w:rPr>
          <w:rFonts w:ascii="Arial" w:eastAsia="Calibri" w:hAnsi="Arial" w:cs="Arial"/>
          <w:b/>
          <w:bCs/>
          <w:color w:val="000000" w:themeColor="text1"/>
          <w:sz w:val="22"/>
        </w:rPr>
        <w:t xml:space="preserve"> 1991 </w:t>
      </w:r>
      <w:r w:rsidR="024C0F27" w:rsidRPr="3406BCD4">
        <w:rPr>
          <w:rFonts w:ascii="Arial" w:eastAsia="Calibri" w:hAnsi="Arial" w:cs="Arial"/>
          <w:b/>
          <w:bCs/>
          <w:color w:val="000000" w:themeColor="text1"/>
          <w:sz w:val="22"/>
        </w:rPr>
        <w:t>– Cláusulas – Transferencia tecnológica</w:t>
      </w:r>
    </w:p>
    <w:p w14:paraId="6282EB01" w14:textId="77777777" w:rsidR="0005068E" w:rsidRPr="00A75BD3" w:rsidRDefault="0005068E" w:rsidP="00A75BD3">
      <w:pPr>
        <w:jc w:val="both"/>
        <w:rPr>
          <w:rFonts w:ascii="Arial" w:eastAsia="Calibri" w:hAnsi="Arial" w:cs="Arial"/>
          <w:color w:val="000000" w:themeColor="text1"/>
          <w:sz w:val="20"/>
          <w:szCs w:val="20"/>
        </w:rPr>
      </w:pPr>
    </w:p>
    <w:p w14:paraId="537E81F8" w14:textId="0281CB6E" w:rsidR="0005068E" w:rsidRPr="00A75BD3" w:rsidRDefault="00FC7D40" w:rsidP="00353158">
      <w:pPr>
        <w:jc w:val="both"/>
        <w:rPr>
          <w:rFonts w:ascii="Arial" w:eastAsia="Calibri" w:hAnsi="Arial" w:cs="Arial"/>
          <w:color w:val="000000" w:themeColor="text1"/>
          <w:sz w:val="20"/>
          <w:szCs w:val="20"/>
        </w:rPr>
      </w:pPr>
      <w:r w:rsidRPr="00A75BD3">
        <w:rPr>
          <w:rFonts w:ascii="Arial" w:eastAsia="Calibri" w:hAnsi="Arial" w:cs="Arial"/>
          <w:color w:val="000000" w:themeColor="text1"/>
          <w:sz w:val="20"/>
          <w:szCs w:val="20"/>
        </w:rPr>
        <w:t>A este convenio se había referido el Decreto 393 de 1991, anterior al Decreto 591 de 1991, por lo cual este último no contiene disposiciones con elementos adicionales a lo que estaba regulado. Para finalizar, el artículo 19 señala que dependiendo de la modalidad de contrato  ̶ financiamiento, administración de proyectos, convenio especial de cooperación ̶  será necesario pactar cláusulas respecto de la transferencia tecnológica, que deben tener en cuenta los lineamientos del Consejo Nacional de Ciencia y Tecnología</w:t>
      </w:r>
      <w:r w:rsidR="0005068E" w:rsidRPr="00A75BD3">
        <w:rPr>
          <w:rFonts w:ascii="Arial" w:eastAsia="Calibri" w:hAnsi="Arial" w:cs="Arial"/>
          <w:color w:val="000000" w:themeColor="text1"/>
          <w:sz w:val="20"/>
          <w:szCs w:val="20"/>
        </w:rPr>
        <w:t>.</w:t>
      </w:r>
    </w:p>
    <w:p w14:paraId="3D2445F5" w14:textId="5D219287" w:rsidR="00353158" w:rsidRDefault="00353158" w:rsidP="00353158">
      <w:pPr>
        <w:pStyle w:val="Default"/>
        <w:rPr>
          <w:sz w:val="20"/>
          <w:szCs w:val="20"/>
        </w:rPr>
      </w:pPr>
    </w:p>
    <w:p w14:paraId="6BFF1DD5" w14:textId="77777777" w:rsidR="00D471DD" w:rsidRDefault="00D471DD" w:rsidP="00353158">
      <w:pPr>
        <w:pStyle w:val="Default"/>
        <w:rPr>
          <w:sz w:val="20"/>
          <w:szCs w:val="20"/>
        </w:rPr>
      </w:pPr>
    </w:p>
    <w:p w14:paraId="339C91CF" w14:textId="51197313" w:rsidR="00353158" w:rsidRPr="00353158" w:rsidRDefault="00353158" w:rsidP="00353158">
      <w:pPr>
        <w:pStyle w:val="Default"/>
        <w:rPr>
          <w:sz w:val="22"/>
          <w:szCs w:val="22"/>
        </w:rPr>
      </w:pPr>
      <w:r w:rsidRPr="00353158">
        <w:rPr>
          <w:sz w:val="22"/>
          <w:szCs w:val="22"/>
        </w:rPr>
        <w:t xml:space="preserve">Bogotá D.C., </w:t>
      </w:r>
      <w:r w:rsidRPr="00353158">
        <w:rPr>
          <w:b/>
          <w:bCs/>
          <w:sz w:val="22"/>
          <w:szCs w:val="22"/>
        </w:rPr>
        <w:t xml:space="preserve">11/03/2020 Hora 17:3:2s </w:t>
      </w:r>
    </w:p>
    <w:p w14:paraId="06D44F5E" w14:textId="189288D2" w:rsidR="0005068E" w:rsidRPr="00353158" w:rsidRDefault="00353158" w:rsidP="00353158">
      <w:pPr>
        <w:spacing w:line="276" w:lineRule="auto"/>
        <w:jc w:val="right"/>
        <w:rPr>
          <w:rFonts w:ascii="Arial" w:hAnsi="Arial" w:cs="Arial"/>
          <w:b/>
          <w:color w:val="000000" w:themeColor="text1"/>
          <w:sz w:val="22"/>
        </w:rPr>
      </w:pPr>
      <w:r w:rsidRPr="00353158">
        <w:rPr>
          <w:rFonts w:ascii="Arial" w:hAnsi="Arial" w:cs="Arial"/>
          <w:b/>
          <w:bCs/>
          <w:sz w:val="22"/>
        </w:rPr>
        <w:t>N° Radicado: 2202013000001796</w:t>
      </w:r>
    </w:p>
    <w:p w14:paraId="7C24DBFD" w14:textId="620B1EE2" w:rsidR="0005068E" w:rsidRPr="00A75BD3" w:rsidRDefault="0005068E" w:rsidP="0005068E">
      <w:pPr>
        <w:spacing w:line="276" w:lineRule="auto"/>
        <w:rPr>
          <w:rFonts w:ascii="Arial" w:eastAsia="Calibri" w:hAnsi="Arial" w:cs="Arial"/>
          <w:color w:val="000000" w:themeColor="text1"/>
          <w:sz w:val="22"/>
        </w:rPr>
      </w:pPr>
      <w:r w:rsidRPr="00A75BD3">
        <w:rPr>
          <w:rFonts w:ascii="Arial" w:eastAsia="Calibri" w:hAnsi="Arial" w:cs="Arial"/>
          <w:color w:val="000000" w:themeColor="text1"/>
          <w:sz w:val="22"/>
        </w:rPr>
        <w:t>Señor</w:t>
      </w:r>
    </w:p>
    <w:p w14:paraId="2D1874FE" w14:textId="77777777" w:rsidR="0005068E" w:rsidRPr="00A75BD3" w:rsidRDefault="0005068E" w:rsidP="0005068E">
      <w:pPr>
        <w:spacing w:line="276" w:lineRule="auto"/>
        <w:rPr>
          <w:rFonts w:ascii="Arial" w:eastAsia="Calibri" w:hAnsi="Arial" w:cs="Arial"/>
          <w:b/>
          <w:color w:val="000000" w:themeColor="text1"/>
          <w:sz w:val="22"/>
        </w:rPr>
      </w:pPr>
      <w:r w:rsidRPr="00A75BD3">
        <w:rPr>
          <w:rFonts w:ascii="Arial" w:eastAsia="Calibri" w:hAnsi="Arial" w:cs="Arial"/>
          <w:b/>
          <w:color w:val="000000" w:themeColor="text1"/>
          <w:sz w:val="22"/>
        </w:rPr>
        <w:t>Edwin Giovani García Masmela</w:t>
      </w:r>
    </w:p>
    <w:p w14:paraId="1E4D0653" w14:textId="77777777" w:rsidR="0005068E" w:rsidRPr="00A75BD3" w:rsidRDefault="0005068E" w:rsidP="0005068E">
      <w:pPr>
        <w:spacing w:line="276" w:lineRule="auto"/>
        <w:rPr>
          <w:rFonts w:ascii="Arial" w:eastAsia="Calibri" w:hAnsi="Arial" w:cs="Arial"/>
          <w:color w:val="000000" w:themeColor="text1"/>
          <w:sz w:val="22"/>
        </w:rPr>
      </w:pPr>
      <w:r w:rsidRPr="00A75BD3">
        <w:rPr>
          <w:rFonts w:ascii="Arial" w:eastAsia="Calibri" w:hAnsi="Arial" w:cs="Arial"/>
          <w:color w:val="000000" w:themeColor="text1"/>
          <w:sz w:val="22"/>
        </w:rPr>
        <w:t>Ciudad</w:t>
      </w:r>
    </w:p>
    <w:p w14:paraId="0BF84DA9" w14:textId="1A5A70F5" w:rsidR="0005068E" w:rsidRDefault="0005068E" w:rsidP="0005068E">
      <w:pPr>
        <w:spacing w:line="276" w:lineRule="auto"/>
        <w:jc w:val="center"/>
        <w:rPr>
          <w:rFonts w:ascii="Arial" w:eastAsia="Calibri" w:hAnsi="Arial" w:cs="Arial"/>
          <w:b/>
          <w:color w:val="000000" w:themeColor="text1"/>
          <w:sz w:val="22"/>
        </w:rPr>
      </w:pPr>
      <w:r w:rsidRPr="00A75BD3">
        <w:rPr>
          <w:rFonts w:ascii="Arial" w:eastAsia="Calibri" w:hAnsi="Arial" w:cs="Arial"/>
          <w:b/>
          <w:color w:val="000000" w:themeColor="text1"/>
          <w:sz w:val="22"/>
        </w:rPr>
        <w:t>Concepto C ─ 084 de 2020</w:t>
      </w:r>
    </w:p>
    <w:tbl>
      <w:tblPr>
        <w:tblStyle w:val="Tablaconcuadrcula"/>
        <w:tblW w:w="8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6"/>
        <w:gridCol w:w="6254"/>
      </w:tblGrid>
      <w:tr w:rsidR="00A75BD3" w:rsidRPr="00A75BD3" w14:paraId="2D73E904" w14:textId="77777777" w:rsidTr="00C577B4">
        <w:trPr>
          <w:trHeight w:val="1323"/>
        </w:trPr>
        <w:tc>
          <w:tcPr>
            <w:tcW w:w="2696" w:type="dxa"/>
            <w:hideMark/>
          </w:tcPr>
          <w:p w14:paraId="2BDD4F94" w14:textId="77777777" w:rsidR="00F4360C" w:rsidRDefault="00F4360C">
            <w:pPr>
              <w:spacing w:line="276" w:lineRule="auto"/>
              <w:rPr>
                <w:rFonts w:ascii="Arial" w:eastAsia="Calibri" w:hAnsi="Arial" w:cs="Arial"/>
                <w:b/>
                <w:color w:val="000000" w:themeColor="text1"/>
                <w:sz w:val="22"/>
              </w:rPr>
            </w:pPr>
          </w:p>
          <w:p w14:paraId="479B9514" w14:textId="3FCCB8E0" w:rsidR="0005068E" w:rsidRPr="00A75BD3" w:rsidRDefault="0005068E">
            <w:pPr>
              <w:spacing w:line="276" w:lineRule="auto"/>
              <w:rPr>
                <w:rFonts w:ascii="Arial" w:eastAsia="Calibri" w:hAnsi="Arial" w:cs="Arial"/>
                <w:color w:val="000000" w:themeColor="text1"/>
                <w:sz w:val="22"/>
              </w:rPr>
            </w:pPr>
            <w:r w:rsidRPr="00A75BD3">
              <w:rPr>
                <w:rFonts w:ascii="Arial" w:eastAsia="Calibri" w:hAnsi="Arial" w:cs="Arial"/>
                <w:b/>
                <w:color w:val="000000" w:themeColor="text1"/>
                <w:sz w:val="22"/>
              </w:rPr>
              <w:t>Temas:</w:t>
            </w:r>
            <w:r w:rsidRPr="00A75BD3">
              <w:rPr>
                <w:rFonts w:ascii="Arial" w:eastAsia="Calibri" w:hAnsi="Arial" w:cs="Arial"/>
                <w:color w:val="000000" w:themeColor="text1"/>
                <w:sz w:val="22"/>
              </w:rPr>
              <w:t xml:space="preserve">           </w:t>
            </w:r>
          </w:p>
          <w:p w14:paraId="36B30100" w14:textId="77777777" w:rsidR="0005068E" w:rsidRPr="00A75BD3" w:rsidRDefault="0005068E">
            <w:pPr>
              <w:spacing w:line="276" w:lineRule="auto"/>
              <w:rPr>
                <w:rFonts w:ascii="Arial" w:eastAsia="Calibri" w:hAnsi="Arial" w:cs="Arial"/>
                <w:color w:val="000000" w:themeColor="text1"/>
                <w:sz w:val="22"/>
              </w:rPr>
            </w:pPr>
            <w:r w:rsidRPr="00A75BD3">
              <w:rPr>
                <w:rFonts w:ascii="Arial" w:eastAsia="Calibri" w:hAnsi="Arial" w:cs="Arial"/>
                <w:color w:val="000000" w:themeColor="text1"/>
                <w:sz w:val="22"/>
              </w:rPr>
              <w:t xml:space="preserve">                           </w:t>
            </w:r>
          </w:p>
        </w:tc>
        <w:tc>
          <w:tcPr>
            <w:tcW w:w="6254" w:type="dxa"/>
            <w:hideMark/>
          </w:tcPr>
          <w:p w14:paraId="0C3A2396" w14:textId="251979B3" w:rsidR="0005068E" w:rsidRPr="00CE581B" w:rsidRDefault="00CE581B">
            <w:pPr>
              <w:jc w:val="both"/>
              <w:rPr>
                <w:rFonts w:ascii="Arial" w:eastAsia="Calibri" w:hAnsi="Arial" w:cs="Arial"/>
                <w:b/>
                <w:color w:val="000000" w:themeColor="text1"/>
                <w:sz w:val="22"/>
              </w:rPr>
            </w:pPr>
            <w:r>
              <w:rPr>
                <w:rFonts w:ascii="Arial" w:eastAsia="Calibri" w:hAnsi="Arial" w:cs="Arial"/>
                <w:color w:val="000000" w:themeColor="text1"/>
                <w:sz w:val="22"/>
              </w:rPr>
              <w:t xml:space="preserve">ACTIVIDADES DE </w:t>
            </w:r>
            <w:r w:rsidR="0005068E" w:rsidRPr="00A75BD3">
              <w:rPr>
                <w:rFonts w:ascii="Arial" w:eastAsia="Calibri" w:hAnsi="Arial" w:cs="Arial"/>
                <w:color w:val="000000" w:themeColor="text1"/>
                <w:sz w:val="22"/>
              </w:rPr>
              <w:t xml:space="preserve">CIENCIA, TECNOLOGÍA E INNOVACIÓN ― Actividades ― Decreto 393 de 1991 </w:t>
            </w:r>
            <w:r>
              <w:rPr>
                <w:rFonts w:ascii="Arial" w:eastAsia="Calibri" w:hAnsi="Arial" w:cs="Arial"/>
                <w:color w:val="000000" w:themeColor="text1"/>
                <w:sz w:val="22"/>
              </w:rPr>
              <w:t xml:space="preserve">/ ACTIVIDADES DE CIENCIA, TECNOLOGIA E INNOVACION - </w:t>
            </w:r>
            <w:r w:rsidR="0005068E" w:rsidRPr="00A75BD3">
              <w:rPr>
                <w:rFonts w:ascii="Arial" w:eastAsia="Calibri" w:hAnsi="Arial" w:cs="Arial"/>
                <w:color w:val="000000" w:themeColor="text1"/>
                <w:sz w:val="22"/>
              </w:rPr>
              <w:t>Formas de asociación</w:t>
            </w:r>
            <w:r w:rsidR="00D33E8D" w:rsidRPr="00A75BD3">
              <w:rPr>
                <w:rFonts w:ascii="Arial" w:eastAsia="Calibri" w:hAnsi="Arial" w:cs="Arial"/>
                <w:color w:val="000000" w:themeColor="text1"/>
                <w:sz w:val="22"/>
              </w:rPr>
              <w:t xml:space="preserve"> ― Decreto 591 de 1991 ― Modalidades de contratos de fomento</w:t>
            </w:r>
            <w:r w:rsidR="0005068E" w:rsidRPr="00A75BD3">
              <w:rPr>
                <w:rFonts w:ascii="Arial" w:eastAsia="Calibri" w:hAnsi="Arial" w:cs="Arial"/>
                <w:color w:val="000000" w:themeColor="text1"/>
                <w:sz w:val="22"/>
              </w:rPr>
              <w:t xml:space="preserve"> / DECRETO 393 DE 1991 ― Creación de personas jurídicas ― Régimen jurídico / </w:t>
            </w:r>
            <w:r w:rsidR="00D33E8D" w:rsidRPr="00A75BD3">
              <w:rPr>
                <w:rFonts w:ascii="Arial" w:eastAsia="Calibri" w:hAnsi="Arial" w:cs="Arial"/>
                <w:color w:val="000000" w:themeColor="text1"/>
                <w:sz w:val="22"/>
              </w:rPr>
              <w:t xml:space="preserve">CONVENIO ESPECIAL DE COOPERACIÓN </w:t>
            </w:r>
            <w:r w:rsidR="0005068E" w:rsidRPr="00A75BD3">
              <w:rPr>
                <w:rFonts w:ascii="Arial" w:eastAsia="Calibri" w:hAnsi="Arial" w:cs="Arial"/>
                <w:color w:val="000000" w:themeColor="text1"/>
                <w:sz w:val="22"/>
              </w:rPr>
              <w:t xml:space="preserve">― Reglas ― Régimen jurídico / </w:t>
            </w:r>
            <w:r>
              <w:rPr>
                <w:rFonts w:ascii="Arial" w:eastAsia="Calibri" w:hAnsi="Arial" w:cs="Arial"/>
                <w:color w:val="000000" w:themeColor="text1"/>
                <w:sz w:val="22"/>
              </w:rPr>
              <w:t xml:space="preserve">CONTRATO DE FINANCIAMIENTO – </w:t>
            </w:r>
            <w:r w:rsidR="0005068E" w:rsidRPr="00A75BD3">
              <w:rPr>
                <w:rFonts w:ascii="Arial" w:eastAsia="Calibri" w:hAnsi="Arial" w:cs="Arial"/>
                <w:color w:val="000000" w:themeColor="text1"/>
                <w:sz w:val="22"/>
              </w:rPr>
              <w:t>D</w:t>
            </w:r>
            <w:r>
              <w:rPr>
                <w:rFonts w:ascii="Arial" w:eastAsia="Calibri" w:hAnsi="Arial" w:cs="Arial"/>
                <w:color w:val="000000" w:themeColor="text1"/>
                <w:sz w:val="22"/>
              </w:rPr>
              <w:t>ecreto 591 de 1991</w:t>
            </w:r>
            <w:r w:rsidR="0005068E" w:rsidRPr="00A75BD3">
              <w:rPr>
                <w:rFonts w:ascii="Arial" w:eastAsia="Calibri" w:hAnsi="Arial" w:cs="Arial"/>
                <w:color w:val="000000" w:themeColor="text1"/>
                <w:sz w:val="22"/>
              </w:rPr>
              <w:t xml:space="preserve"> ― ― C</w:t>
            </w:r>
            <w:r>
              <w:rPr>
                <w:rFonts w:ascii="Arial" w:eastAsia="Calibri" w:hAnsi="Arial" w:cs="Arial"/>
                <w:color w:val="000000" w:themeColor="text1"/>
                <w:sz w:val="22"/>
              </w:rPr>
              <w:t xml:space="preserve">ONTRATO DE ADMINISTRACION DE PROYECTOS </w:t>
            </w:r>
            <w:r w:rsidR="0005068E" w:rsidRPr="00A75BD3">
              <w:rPr>
                <w:rFonts w:ascii="Arial" w:eastAsia="Calibri" w:hAnsi="Arial" w:cs="Arial"/>
                <w:color w:val="000000" w:themeColor="text1"/>
                <w:sz w:val="22"/>
              </w:rPr>
              <w:t xml:space="preserve">― </w:t>
            </w:r>
            <w:r w:rsidRPr="00CE581B">
              <w:rPr>
                <w:rFonts w:ascii="Arial" w:eastAsia="Calibri" w:hAnsi="Arial" w:cs="Arial"/>
                <w:color w:val="000000" w:themeColor="text1"/>
                <w:sz w:val="22"/>
              </w:rPr>
              <w:t>– Decreto 591 de 1991</w:t>
            </w:r>
            <w:r>
              <w:rPr>
                <w:rFonts w:ascii="Arial" w:eastAsia="Calibri" w:hAnsi="Arial" w:cs="Arial"/>
                <w:color w:val="000000" w:themeColor="text1"/>
                <w:sz w:val="22"/>
              </w:rPr>
              <w:t xml:space="preserve"> </w:t>
            </w:r>
            <w:r w:rsidRPr="00CE581B">
              <w:rPr>
                <w:rFonts w:ascii="Arial" w:eastAsia="Calibri" w:hAnsi="Arial" w:cs="Arial"/>
                <w:color w:val="000000" w:themeColor="text1"/>
                <w:sz w:val="22"/>
              </w:rPr>
              <w:t>- CONVENIO ESPECIAL DE COOPERACION – Decreto 591 de 1991</w:t>
            </w:r>
            <w:r w:rsidRPr="00FF7F1D">
              <w:rPr>
                <w:rFonts w:ascii="Arial" w:eastAsia="Calibri" w:hAnsi="Arial" w:cs="Arial"/>
                <w:b/>
                <w:color w:val="000000" w:themeColor="text1"/>
                <w:sz w:val="22"/>
              </w:rPr>
              <w:t xml:space="preserve"> </w:t>
            </w:r>
            <w:r>
              <w:rPr>
                <w:rFonts w:ascii="Arial" w:eastAsia="Calibri" w:hAnsi="Arial" w:cs="Arial"/>
                <w:color w:val="000000" w:themeColor="text1"/>
                <w:sz w:val="22"/>
              </w:rPr>
              <w:t xml:space="preserve"> </w:t>
            </w:r>
            <w:r w:rsidR="0005068E" w:rsidRPr="00A75BD3">
              <w:rPr>
                <w:rFonts w:ascii="Arial" w:eastAsia="Calibri" w:hAnsi="Arial" w:cs="Arial"/>
                <w:color w:val="000000" w:themeColor="text1"/>
                <w:sz w:val="22"/>
              </w:rPr>
              <w:t xml:space="preserve"> </w:t>
            </w:r>
          </w:p>
        </w:tc>
      </w:tr>
      <w:tr w:rsidR="0005068E" w:rsidRPr="00A75BD3" w14:paraId="4ED35F65" w14:textId="77777777" w:rsidTr="00C577B4">
        <w:trPr>
          <w:trHeight w:val="187"/>
        </w:trPr>
        <w:tc>
          <w:tcPr>
            <w:tcW w:w="2696" w:type="dxa"/>
            <w:hideMark/>
          </w:tcPr>
          <w:p w14:paraId="52BF08C8" w14:textId="77777777" w:rsidR="0005068E" w:rsidRPr="00A75BD3" w:rsidRDefault="0005068E">
            <w:pPr>
              <w:spacing w:line="276" w:lineRule="auto"/>
              <w:rPr>
                <w:rFonts w:ascii="Arial" w:eastAsia="Calibri" w:hAnsi="Arial" w:cs="Arial"/>
                <w:b/>
                <w:color w:val="000000" w:themeColor="text1"/>
                <w:sz w:val="22"/>
              </w:rPr>
            </w:pPr>
            <w:r w:rsidRPr="00A75BD3">
              <w:rPr>
                <w:rFonts w:ascii="Arial" w:eastAsia="Calibri" w:hAnsi="Arial" w:cs="Arial"/>
                <w:b/>
                <w:color w:val="000000" w:themeColor="text1"/>
                <w:sz w:val="22"/>
              </w:rPr>
              <w:t>Radicación:</w:t>
            </w:r>
            <w:r w:rsidRPr="00A75BD3">
              <w:rPr>
                <w:rFonts w:ascii="Arial" w:eastAsia="Calibri" w:hAnsi="Arial" w:cs="Arial"/>
                <w:color w:val="000000" w:themeColor="text1"/>
                <w:sz w:val="22"/>
              </w:rPr>
              <w:t xml:space="preserve">                              </w:t>
            </w:r>
          </w:p>
        </w:tc>
        <w:tc>
          <w:tcPr>
            <w:tcW w:w="6254" w:type="dxa"/>
            <w:hideMark/>
          </w:tcPr>
          <w:p w14:paraId="05C0C1B1" w14:textId="77777777" w:rsidR="0005068E" w:rsidRPr="00A75BD3" w:rsidRDefault="0005068E">
            <w:pPr>
              <w:spacing w:line="276" w:lineRule="auto"/>
              <w:jc w:val="both"/>
              <w:rPr>
                <w:rFonts w:ascii="Arial" w:eastAsia="Calibri" w:hAnsi="Arial" w:cs="Arial"/>
                <w:color w:val="000000" w:themeColor="text1"/>
                <w:sz w:val="22"/>
              </w:rPr>
            </w:pPr>
            <w:r w:rsidRPr="00A75BD3">
              <w:rPr>
                <w:rFonts w:ascii="Arial" w:eastAsia="Calibri" w:hAnsi="Arial" w:cs="Arial"/>
                <w:color w:val="000000" w:themeColor="text1"/>
                <w:sz w:val="22"/>
              </w:rPr>
              <w:t>Respuesta a consulta # 4202013000000619</w:t>
            </w:r>
          </w:p>
        </w:tc>
      </w:tr>
    </w:tbl>
    <w:p w14:paraId="3E2DCE40" w14:textId="77777777" w:rsidR="00C577B4" w:rsidRDefault="00C577B4" w:rsidP="0005068E">
      <w:pPr>
        <w:spacing w:line="276" w:lineRule="auto"/>
        <w:rPr>
          <w:rFonts w:ascii="Arial" w:eastAsia="Calibri" w:hAnsi="Arial" w:cs="Arial"/>
          <w:color w:val="000000" w:themeColor="text1"/>
          <w:sz w:val="22"/>
        </w:rPr>
      </w:pPr>
    </w:p>
    <w:p w14:paraId="6BEF2B8B" w14:textId="294B05E4" w:rsidR="0005068E" w:rsidRDefault="0005068E" w:rsidP="0005068E">
      <w:pPr>
        <w:spacing w:line="276" w:lineRule="auto"/>
        <w:rPr>
          <w:rFonts w:ascii="Arial" w:eastAsia="Calibri" w:hAnsi="Arial" w:cs="Arial"/>
          <w:color w:val="000000" w:themeColor="text1"/>
          <w:sz w:val="22"/>
        </w:rPr>
      </w:pPr>
      <w:r w:rsidRPr="00A75BD3">
        <w:rPr>
          <w:rFonts w:ascii="Arial" w:eastAsia="Calibri" w:hAnsi="Arial" w:cs="Arial"/>
          <w:color w:val="000000" w:themeColor="text1"/>
          <w:sz w:val="22"/>
        </w:rPr>
        <w:t>Estimado señor García,</w:t>
      </w:r>
    </w:p>
    <w:p w14:paraId="51666CCE" w14:textId="77777777" w:rsidR="0005068E" w:rsidRPr="00A75BD3" w:rsidRDefault="0005068E" w:rsidP="0005068E">
      <w:pPr>
        <w:spacing w:line="276" w:lineRule="auto"/>
        <w:ind w:right="49"/>
        <w:jc w:val="both"/>
        <w:rPr>
          <w:rFonts w:ascii="Arial" w:eastAsia="Calibri" w:hAnsi="Arial" w:cs="Arial"/>
          <w:color w:val="000000" w:themeColor="text1"/>
          <w:sz w:val="22"/>
        </w:rPr>
      </w:pPr>
    </w:p>
    <w:p w14:paraId="6168F7AC" w14:textId="77777777" w:rsidR="0005068E" w:rsidRPr="00A75BD3" w:rsidRDefault="0005068E" w:rsidP="0005068E">
      <w:pPr>
        <w:spacing w:line="276" w:lineRule="auto"/>
        <w:ind w:right="49"/>
        <w:jc w:val="both"/>
        <w:rPr>
          <w:rFonts w:ascii="Arial" w:eastAsia="Calibri" w:hAnsi="Arial" w:cs="Arial"/>
          <w:color w:val="000000" w:themeColor="text1"/>
          <w:sz w:val="22"/>
          <w:lang w:val="es-ES"/>
        </w:rPr>
      </w:pPr>
      <w:r w:rsidRPr="00A75BD3">
        <w:rPr>
          <w:rFonts w:ascii="Arial" w:eastAsia="Calibri" w:hAnsi="Arial" w:cs="Arial"/>
          <w:color w:val="000000" w:themeColor="text1"/>
          <w:sz w:val="22"/>
          <w:lang w:val="es-ES"/>
        </w:rPr>
        <w:t xml:space="preserve">La Agencia Nacional de Contratación Pública - Colombia Compra Eficiente responde su consulta del </w:t>
      </w:r>
      <w:r w:rsidRPr="00A75BD3">
        <w:rPr>
          <w:rFonts w:ascii="Arial" w:hAnsi="Arial" w:cs="Arial"/>
          <w:color w:val="000000" w:themeColor="text1"/>
          <w:sz w:val="22"/>
          <w:lang w:val="es-ES"/>
        </w:rPr>
        <w:t>29 de enero de 2020</w:t>
      </w:r>
      <w:r w:rsidRPr="00A75BD3">
        <w:rPr>
          <w:rFonts w:ascii="Arial" w:eastAsia="Calibri" w:hAnsi="Arial" w:cs="Arial"/>
          <w:color w:val="000000" w:themeColor="text1"/>
          <w:sz w:val="22"/>
          <w:lang w:val="es-ES"/>
        </w:rPr>
        <w:t xml:space="preserve">, en ejercicio de la competencia otorgada por el numeral 8 del artículo 11 y el numeral 5 del artículo 3 del Decreto Ley 4170 de 2011. </w:t>
      </w:r>
    </w:p>
    <w:p w14:paraId="12F25D59" w14:textId="77777777" w:rsidR="0005068E" w:rsidRPr="00A75BD3" w:rsidRDefault="0005068E" w:rsidP="0005068E">
      <w:pPr>
        <w:spacing w:line="276" w:lineRule="auto"/>
        <w:jc w:val="both"/>
        <w:rPr>
          <w:rFonts w:ascii="Arial" w:eastAsia="Calibri" w:hAnsi="Arial" w:cs="Arial"/>
          <w:color w:val="000000" w:themeColor="text1"/>
          <w:sz w:val="22"/>
          <w:lang w:val="es-ES"/>
        </w:rPr>
      </w:pPr>
    </w:p>
    <w:p w14:paraId="76F3ED54" w14:textId="77777777" w:rsidR="0005068E" w:rsidRPr="00A75BD3" w:rsidRDefault="0005068E" w:rsidP="0005068E">
      <w:pPr>
        <w:pStyle w:val="Prrafodelista"/>
        <w:tabs>
          <w:tab w:val="left" w:pos="284"/>
        </w:tabs>
        <w:spacing w:line="276" w:lineRule="auto"/>
        <w:ind w:left="0"/>
        <w:jc w:val="both"/>
        <w:rPr>
          <w:rFonts w:ascii="Arial" w:eastAsia="Calibri" w:hAnsi="Arial" w:cs="Arial"/>
          <w:b/>
          <w:color w:val="000000" w:themeColor="text1"/>
          <w:sz w:val="22"/>
          <w:lang w:val="es-ES"/>
        </w:rPr>
      </w:pPr>
      <w:r w:rsidRPr="00A75BD3">
        <w:rPr>
          <w:rFonts w:ascii="Arial" w:eastAsia="Calibri" w:hAnsi="Arial" w:cs="Arial"/>
          <w:b/>
          <w:color w:val="000000" w:themeColor="text1"/>
          <w:sz w:val="22"/>
          <w:lang w:val="es-ES"/>
        </w:rPr>
        <w:t xml:space="preserve">1. Problemas planteados </w:t>
      </w:r>
    </w:p>
    <w:p w14:paraId="06E4B318" w14:textId="77777777" w:rsidR="0005068E" w:rsidRPr="00A75BD3" w:rsidRDefault="0005068E" w:rsidP="0005068E">
      <w:pPr>
        <w:tabs>
          <w:tab w:val="left" w:pos="426"/>
        </w:tabs>
        <w:spacing w:line="276" w:lineRule="auto"/>
        <w:jc w:val="both"/>
        <w:rPr>
          <w:rFonts w:ascii="Arial" w:eastAsia="Calibri" w:hAnsi="Arial" w:cs="Arial"/>
          <w:b/>
          <w:color w:val="000000" w:themeColor="text1"/>
          <w:sz w:val="22"/>
          <w:lang w:val="es-ES"/>
        </w:rPr>
      </w:pPr>
    </w:p>
    <w:p w14:paraId="0EB751B3" w14:textId="77777777" w:rsidR="0005068E" w:rsidRPr="00A75BD3" w:rsidRDefault="0005068E" w:rsidP="0005068E">
      <w:pPr>
        <w:spacing w:line="276" w:lineRule="auto"/>
        <w:jc w:val="both"/>
        <w:rPr>
          <w:rFonts w:ascii="Arial" w:eastAsia="Calibri" w:hAnsi="Arial" w:cs="Arial"/>
          <w:color w:val="000000" w:themeColor="text1"/>
          <w:sz w:val="22"/>
          <w:lang w:val="es-ES"/>
        </w:rPr>
      </w:pPr>
      <w:r w:rsidRPr="00A75BD3">
        <w:rPr>
          <w:rFonts w:ascii="Arial" w:eastAsia="Calibri" w:hAnsi="Arial" w:cs="Arial"/>
          <w:color w:val="000000" w:themeColor="text1"/>
          <w:sz w:val="22"/>
          <w:lang w:val="es-ES"/>
        </w:rPr>
        <w:t xml:space="preserve">Usted realizó las siguientes preguntas: </w:t>
      </w:r>
    </w:p>
    <w:p w14:paraId="29C5F96D" w14:textId="77777777" w:rsidR="0005068E" w:rsidRPr="00A75BD3" w:rsidRDefault="0005068E" w:rsidP="0005068E">
      <w:pPr>
        <w:spacing w:line="276" w:lineRule="auto"/>
        <w:jc w:val="both"/>
        <w:rPr>
          <w:rFonts w:ascii="Arial" w:eastAsia="Calibri" w:hAnsi="Arial" w:cs="Arial"/>
          <w:color w:val="000000" w:themeColor="text1"/>
          <w:sz w:val="22"/>
          <w:lang w:val="es-ES"/>
        </w:rPr>
      </w:pPr>
      <w:r w:rsidRPr="00A75BD3">
        <w:rPr>
          <w:rFonts w:ascii="Arial" w:eastAsia="Calibri" w:hAnsi="Arial" w:cs="Arial"/>
          <w:color w:val="000000" w:themeColor="text1"/>
          <w:sz w:val="22"/>
          <w:lang w:val="es-ES"/>
        </w:rPr>
        <w:t>«[...]</w:t>
      </w:r>
    </w:p>
    <w:p w14:paraId="2AFE8352" w14:textId="77777777" w:rsidR="0005068E" w:rsidRPr="00A75BD3" w:rsidRDefault="0005068E" w:rsidP="0005068E">
      <w:pPr>
        <w:spacing w:line="276" w:lineRule="auto"/>
        <w:jc w:val="both"/>
        <w:rPr>
          <w:rFonts w:ascii="Arial" w:eastAsia="Calibri" w:hAnsi="Arial" w:cs="Arial"/>
          <w:color w:val="000000" w:themeColor="text1"/>
          <w:sz w:val="22"/>
          <w:lang w:val="es-ES"/>
        </w:rPr>
      </w:pPr>
      <w:r w:rsidRPr="00A75BD3">
        <w:rPr>
          <w:rFonts w:ascii="Arial" w:eastAsia="Calibri" w:hAnsi="Arial" w:cs="Arial"/>
          <w:color w:val="000000" w:themeColor="text1"/>
          <w:sz w:val="22"/>
          <w:lang w:val="es-ES"/>
        </w:rPr>
        <w:t xml:space="preserve">»1. </w:t>
      </w:r>
      <w:r w:rsidRPr="00A75BD3">
        <w:rPr>
          <w:rFonts w:ascii="Arial" w:hAnsi="Arial" w:cs="Arial"/>
          <w:color w:val="000000" w:themeColor="text1"/>
          <w:sz w:val="22"/>
          <w:lang w:val="es-ES"/>
        </w:rPr>
        <w:t>¿Los contratos de cesión o licenciamiento de derechos de propiedad intelectual hacen parte de los contratos o convenios de ciencia y tecnología de acuerdo con el artículo 2 del Decreto Ley 591 de 1991?</w:t>
      </w:r>
      <w:r w:rsidRPr="00A75BD3">
        <w:rPr>
          <w:rFonts w:ascii="Arial" w:eastAsia="Calibri" w:hAnsi="Arial" w:cs="Arial"/>
          <w:color w:val="000000" w:themeColor="text1"/>
          <w:sz w:val="22"/>
          <w:lang w:val="es-ES"/>
        </w:rPr>
        <w:t xml:space="preserve"> </w:t>
      </w:r>
    </w:p>
    <w:p w14:paraId="0100A787" w14:textId="77777777" w:rsidR="0005068E" w:rsidRPr="00A75BD3" w:rsidRDefault="0005068E" w:rsidP="0005068E">
      <w:pPr>
        <w:spacing w:line="276" w:lineRule="auto"/>
        <w:jc w:val="both"/>
        <w:rPr>
          <w:rFonts w:ascii="Arial" w:eastAsia="Calibri" w:hAnsi="Arial" w:cs="Arial"/>
          <w:color w:val="000000" w:themeColor="text1"/>
          <w:sz w:val="22"/>
          <w:lang w:val="es-ES"/>
        </w:rPr>
      </w:pPr>
      <w:r w:rsidRPr="00A75BD3">
        <w:rPr>
          <w:rFonts w:ascii="Arial" w:eastAsia="Calibri" w:hAnsi="Arial" w:cs="Arial"/>
          <w:color w:val="000000" w:themeColor="text1"/>
          <w:sz w:val="22"/>
          <w:lang w:val="es-ES"/>
        </w:rPr>
        <w:t>»2. ¿En caso que la respuesta a la anterior pregunta sea negativa, los contratos de cesión o licenciamiento de derechos de propiedad intelectual pueden celebrarse de forma directa con los posibles interesados?</w:t>
      </w:r>
    </w:p>
    <w:p w14:paraId="11278524" w14:textId="77777777" w:rsidR="0005068E" w:rsidRPr="00A75BD3" w:rsidRDefault="0005068E" w:rsidP="0005068E">
      <w:pPr>
        <w:spacing w:line="276" w:lineRule="auto"/>
        <w:jc w:val="both"/>
        <w:rPr>
          <w:rFonts w:ascii="Arial" w:hAnsi="Arial" w:cs="Arial"/>
          <w:color w:val="000000" w:themeColor="text1"/>
          <w:sz w:val="22"/>
          <w:lang w:val="es-ES"/>
        </w:rPr>
      </w:pPr>
      <w:r w:rsidRPr="00A75BD3">
        <w:rPr>
          <w:rFonts w:ascii="Arial" w:eastAsia="Calibri" w:hAnsi="Arial" w:cs="Arial"/>
          <w:color w:val="000000" w:themeColor="text1"/>
          <w:sz w:val="22"/>
          <w:lang w:val="es-ES"/>
        </w:rPr>
        <w:t>»3. ¿En caso que la respuesta a la anterior pregunta sea negativa, cuál es la modalidad de selección aplicable a estos contratos con el fin de escoger a la otra parte del negocio?»</w:t>
      </w:r>
      <w:r w:rsidRPr="00A75BD3">
        <w:rPr>
          <w:rFonts w:ascii="Arial" w:hAnsi="Arial" w:cs="Arial"/>
          <w:color w:val="000000" w:themeColor="text1"/>
          <w:sz w:val="22"/>
          <w:lang w:val="es-ES"/>
        </w:rPr>
        <w:t xml:space="preserve"> </w:t>
      </w:r>
    </w:p>
    <w:p w14:paraId="02ADD08B" w14:textId="2F51270F" w:rsidR="0005068E" w:rsidRDefault="000E2231" w:rsidP="0005068E">
      <w:pPr>
        <w:spacing w:line="276" w:lineRule="auto"/>
        <w:jc w:val="both"/>
        <w:rPr>
          <w:rFonts w:ascii="Arial" w:eastAsia="Calibri" w:hAnsi="Arial" w:cs="Arial"/>
          <w:color w:val="000000" w:themeColor="text1"/>
          <w:sz w:val="22"/>
          <w:lang w:val="es-ES"/>
        </w:rPr>
      </w:pPr>
      <w:r w:rsidRPr="00A75BD3">
        <w:rPr>
          <w:rFonts w:ascii="Arial" w:eastAsia="Calibri" w:hAnsi="Arial" w:cs="Arial"/>
          <w:color w:val="000000" w:themeColor="text1"/>
          <w:sz w:val="22"/>
          <w:lang w:val="es-ES"/>
        </w:rPr>
        <w:t>»</w:t>
      </w:r>
      <w:r w:rsidR="0005068E" w:rsidRPr="00A75BD3">
        <w:rPr>
          <w:rFonts w:ascii="Arial" w:eastAsia="Calibri" w:hAnsi="Arial" w:cs="Arial"/>
          <w:color w:val="000000" w:themeColor="text1"/>
          <w:sz w:val="22"/>
          <w:lang w:val="es-ES"/>
        </w:rPr>
        <w:t>[...]</w:t>
      </w:r>
      <w:r w:rsidRPr="00A75BD3">
        <w:rPr>
          <w:rFonts w:ascii="Arial" w:eastAsia="Calibri" w:hAnsi="Arial" w:cs="Arial"/>
          <w:color w:val="000000" w:themeColor="text1"/>
          <w:sz w:val="22"/>
          <w:lang w:val="es-ES"/>
        </w:rPr>
        <w:t>»</w:t>
      </w:r>
      <w:r w:rsidR="0005068E" w:rsidRPr="00A75BD3">
        <w:rPr>
          <w:rFonts w:ascii="Arial" w:eastAsia="Calibri" w:hAnsi="Arial" w:cs="Arial"/>
          <w:color w:val="000000" w:themeColor="text1"/>
          <w:sz w:val="22"/>
          <w:lang w:val="es-ES"/>
        </w:rPr>
        <w:t>.</w:t>
      </w:r>
    </w:p>
    <w:p w14:paraId="575448C8" w14:textId="77777777" w:rsidR="00C577B4" w:rsidRPr="00A75BD3" w:rsidRDefault="00C577B4" w:rsidP="0005068E">
      <w:pPr>
        <w:spacing w:line="276" w:lineRule="auto"/>
        <w:jc w:val="both"/>
        <w:rPr>
          <w:rFonts w:ascii="Arial" w:eastAsia="Calibri" w:hAnsi="Arial" w:cs="Arial"/>
          <w:color w:val="000000" w:themeColor="text1"/>
          <w:sz w:val="22"/>
          <w:lang w:val="es-ES"/>
        </w:rPr>
      </w:pPr>
    </w:p>
    <w:p w14:paraId="61262831" w14:textId="77777777" w:rsidR="0005068E" w:rsidRPr="00A75BD3" w:rsidRDefault="0005068E" w:rsidP="0005068E">
      <w:pPr>
        <w:tabs>
          <w:tab w:val="left" w:pos="426"/>
        </w:tabs>
        <w:spacing w:line="276" w:lineRule="auto"/>
        <w:jc w:val="both"/>
        <w:rPr>
          <w:rFonts w:ascii="Arial" w:eastAsia="Calibri" w:hAnsi="Arial" w:cs="Arial"/>
          <w:b/>
          <w:color w:val="000000" w:themeColor="text1"/>
          <w:sz w:val="22"/>
        </w:rPr>
      </w:pPr>
      <w:r w:rsidRPr="00A75BD3">
        <w:rPr>
          <w:rFonts w:ascii="Arial" w:eastAsia="Calibri" w:hAnsi="Arial" w:cs="Arial"/>
          <w:b/>
          <w:color w:val="000000" w:themeColor="text1"/>
          <w:sz w:val="22"/>
        </w:rPr>
        <w:t>2. Consideraciones</w:t>
      </w:r>
    </w:p>
    <w:p w14:paraId="0FE0D123" w14:textId="77777777" w:rsidR="0005068E" w:rsidRPr="00A75BD3" w:rsidRDefault="0005068E" w:rsidP="0005068E">
      <w:pPr>
        <w:tabs>
          <w:tab w:val="left" w:pos="426"/>
        </w:tabs>
        <w:spacing w:line="276" w:lineRule="auto"/>
        <w:jc w:val="both"/>
        <w:rPr>
          <w:rFonts w:ascii="Arial" w:eastAsia="Calibri" w:hAnsi="Arial" w:cs="Arial"/>
          <w:b/>
          <w:color w:val="000000" w:themeColor="text1"/>
          <w:sz w:val="22"/>
        </w:rPr>
      </w:pPr>
    </w:p>
    <w:p w14:paraId="3EC3D8AC" w14:textId="77777777" w:rsidR="0005068E" w:rsidRPr="00A75BD3" w:rsidRDefault="0005068E" w:rsidP="0005068E">
      <w:pPr>
        <w:tabs>
          <w:tab w:val="left" w:pos="426"/>
        </w:tabs>
        <w:spacing w:line="276" w:lineRule="auto"/>
        <w:jc w:val="both"/>
        <w:rPr>
          <w:rFonts w:ascii="Arial" w:eastAsia="Calibri" w:hAnsi="Arial" w:cs="Arial"/>
          <w:b/>
          <w:color w:val="000000" w:themeColor="text1"/>
          <w:sz w:val="22"/>
        </w:rPr>
      </w:pPr>
      <w:r w:rsidRPr="00A75BD3">
        <w:rPr>
          <w:rFonts w:ascii="Arial" w:eastAsia="Calibri" w:hAnsi="Arial" w:cs="Arial"/>
          <w:b/>
          <w:color w:val="000000" w:themeColor="text1"/>
          <w:sz w:val="22"/>
        </w:rPr>
        <w:t>2.1. Actividades consideradas de ciencia, tecnología e innovación de los actores del Sistema Nacional de Ciencia, Tecnología e Innovación</w:t>
      </w:r>
    </w:p>
    <w:p w14:paraId="7A5C17B9" w14:textId="77777777" w:rsidR="0005068E" w:rsidRPr="00A75BD3" w:rsidRDefault="0005068E" w:rsidP="0005068E">
      <w:pPr>
        <w:tabs>
          <w:tab w:val="left" w:pos="426"/>
        </w:tabs>
        <w:spacing w:line="276" w:lineRule="auto"/>
        <w:jc w:val="both"/>
        <w:rPr>
          <w:rFonts w:ascii="Arial" w:eastAsia="Calibri" w:hAnsi="Arial" w:cs="Arial"/>
          <w:b/>
          <w:color w:val="000000" w:themeColor="text1"/>
          <w:sz w:val="22"/>
        </w:rPr>
      </w:pPr>
    </w:p>
    <w:p w14:paraId="3A06FADC" w14:textId="77777777" w:rsidR="0005068E" w:rsidRPr="00A75BD3" w:rsidRDefault="0005068E" w:rsidP="0005068E">
      <w:pPr>
        <w:spacing w:after="120" w:line="276" w:lineRule="auto"/>
        <w:jc w:val="both"/>
        <w:rPr>
          <w:rFonts w:ascii="Arial" w:hAnsi="Arial" w:cs="Arial"/>
          <w:color w:val="000000" w:themeColor="text1"/>
          <w:sz w:val="22"/>
        </w:rPr>
      </w:pPr>
      <w:r w:rsidRPr="00A75BD3">
        <w:rPr>
          <w:rFonts w:ascii="Arial" w:hAnsi="Arial" w:cs="Arial"/>
          <w:color w:val="000000" w:themeColor="text1"/>
          <w:sz w:val="22"/>
        </w:rPr>
        <w:t xml:space="preserve">Las actividades de ciencia, tecnología e innovación están previstas en diferentes normas, como: i) el Decreto Ley 393 de 1991, ii) el Decreto Ley 591 de 1991, iii) la Ley 1286 de 2009 y iv) el Documento CONPES 3582 de 2009, donde se define cuáles son estas actividades de los actores del Sistema Nacional de Ciencia, Tecnología e Innovación. Para </w:t>
      </w:r>
      <w:r w:rsidRPr="00A75BD3">
        <w:rPr>
          <w:rFonts w:ascii="Arial" w:hAnsi="Arial" w:cs="Arial"/>
          <w:color w:val="000000" w:themeColor="text1"/>
          <w:sz w:val="22"/>
        </w:rPr>
        <w:lastRenderedPageBreak/>
        <w:t>contratarlas, las normas prevén tipos de contrato cuya aplicación depende de las características del objeto que se ejecutará. Sin embargo, es necesario tener en cuenta que la Ley 1150 de 2007, en el artículo 2, numeral 4, literal e), señala como causal de contratación directa «Los contratos para el desarrollo de actividades científicas y tecnológicas».</w:t>
      </w:r>
    </w:p>
    <w:p w14:paraId="38D29E11" w14:textId="77777777" w:rsidR="0005068E" w:rsidRPr="00A75BD3" w:rsidRDefault="0005068E" w:rsidP="0005068E">
      <w:pPr>
        <w:spacing w:before="120" w:after="120" w:line="276" w:lineRule="auto"/>
        <w:jc w:val="both"/>
        <w:rPr>
          <w:rFonts w:ascii="Arial" w:hAnsi="Arial" w:cs="Arial"/>
          <w:color w:val="000000" w:themeColor="text1"/>
          <w:sz w:val="22"/>
        </w:rPr>
      </w:pPr>
      <w:r w:rsidRPr="00A75BD3">
        <w:rPr>
          <w:rFonts w:ascii="Arial" w:hAnsi="Arial" w:cs="Arial"/>
          <w:color w:val="000000" w:themeColor="text1"/>
          <w:sz w:val="22"/>
        </w:rPr>
        <w:tab/>
        <w:t>Por lo anterior, 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 salvo que el contrato se rija por el derecho privado.</w:t>
      </w:r>
    </w:p>
    <w:p w14:paraId="0306CB58" w14:textId="16D91B35" w:rsidR="0005068E" w:rsidRPr="00A75BD3" w:rsidRDefault="0005068E" w:rsidP="0005068E">
      <w:pPr>
        <w:spacing w:before="120" w:after="120" w:line="276" w:lineRule="auto"/>
        <w:jc w:val="both"/>
        <w:rPr>
          <w:rFonts w:ascii="Arial" w:eastAsia="Calibri" w:hAnsi="Arial" w:cs="Arial"/>
          <w:color w:val="000000" w:themeColor="text1"/>
          <w:sz w:val="22"/>
        </w:rPr>
      </w:pPr>
      <w:r w:rsidRPr="00A75BD3">
        <w:rPr>
          <w:rFonts w:ascii="Arial" w:hAnsi="Arial" w:cs="Arial"/>
          <w:color w:val="000000" w:themeColor="text1"/>
          <w:sz w:val="22"/>
        </w:rPr>
        <w:tab/>
      </w:r>
      <w:r w:rsidRPr="00A75BD3">
        <w:rPr>
          <w:rFonts w:ascii="Arial" w:eastAsia="Calibri" w:hAnsi="Arial" w:cs="Arial"/>
          <w:color w:val="000000" w:themeColor="text1"/>
          <w:sz w:val="22"/>
        </w:rPr>
        <w:t>La Agencia Nacional de Contratación Pública - Colombia Compra Eficiente expidió la Circular Externa Única que, en el numeral 13, señala la normativa de la contratación de actividades de ciencia, tecnología e innovación y dispone que «La contratación de actividades de ciencia, tecnología e innovación por parte de las Entidades Estatales debe aplicar el régimen propio de dichas actividades con independencia de la fuente de financiación utilizada». El régimen de las actividades de ciencia, tecnología e innovación se puede definir a partir de las normas citadas</w:t>
      </w:r>
      <w:r w:rsidR="000E2231" w:rsidRPr="00A75BD3">
        <w:rPr>
          <w:rFonts w:ascii="Arial" w:eastAsia="Calibri" w:hAnsi="Arial" w:cs="Arial"/>
          <w:color w:val="000000" w:themeColor="text1"/>
          <w:sz w:val="22"/>
        </w:rPr>
        <w:t>,</w:t>
      </w:r>
      <w:r w:rsidRPr="00A75BD3">
        <w:rPr>
          <w:rFonts w:ascii="Arial" w:eastAsia="Calibri" w:hAnsi="Arial" w:cs="Arial"/>
          <w:color w:val="000000" w:themeColor="text1"/>
          <w:sz w:val="22"/>
        </w:rPr>
        <w:t xml:space="preserve"> pero le corresponde al Ministerio de Ciencia, Tecnología e Innovación, como autoridad competente, cataloga</w:t>
      </w:r>
      <w:r w:rsidR="000E2231" w:rsidRPr="00A75BD3">
        <w:rPr>
          <w:rFonts w:ascii="Arial" w:eastAsia="Calibri" w:hAnsi="Arial" w:cs="Arial"/>
          <w:color w:val="000000" w:themeColor="text1"/>
          <w:sz w:val="22"/>
        </w:rPr>
        <w:t xml:space="preserve">r </w:t>
      </w:r>
      <w:r w:rsidRPr="00A75BD3">
        <w:rPr>
          <w:rFonts w:ascii="Arial" w:eastAsia="Calibri" w:hAnsi="Arial" w:cs="Arial"/>
          <w:color w:val="000000" w:themeColor="text1"/>
          <w:sz w:val="22"/>
        </w:rPr>
        <w:t>las actividades cuando las entidades presenten dudas respecto de un objeto contractual que pretendan satisfacer</w:t>
      </w:r>
      <w:r w:rsidRPr="00A75BD3">
        <w:rPr>
          <w:rStyle w:val="Refdenotaalpie"/>
          <w:rFonts w:ascii="Arial" w:eastAsia="Calibri" w:hAnsi="Arial" w:cs="Arial"/>
          <w:color w:val="000000" w:themeColor="text1"/>
          <w:sz w:val="22"/>
        </w:rPr>
        <w:footnoteReference w:id="1"/>
      </w:r>
      <w:r w:rsidRPr="00A75BD3">
        <w:rPr>
          <w:rFonts w:ascii="Arial" w:eastAsia="Calibri" w:hAnsi="Arial" w:cs="Arial"/>
          <w:color w:val="000000" w:themeColor="text1"/>
          <w:sz w:val="22"/>
        </w:rPr>
        <w:t>.</w:t>
      </w:r>
    </w:p>
    <w:p w14:paraId="36B3A84A" w14:textId="77777777" w:rsidR="0005068E" w:rsidRPr="00A75BD3" w:rsidRDefault="0005068E" w:rsidP="0005068E">
      <w:pPr>
        <w:spacing w:line="276" w:lineRule="auto"/>
        <w:ind w:firstLine="708"/>
        <w:jc w:val="both"/>
        <w:rPr>
          <w:rFonts w:ascii="Arial" w:hAnsi="Arial" w:cs="Arial"/>
          <w:color w:val="000000" w:themeColor="text1"/>
          <w:sz w:val="22"/>
          <w:lang w:val="es-ES"/>
        </w:rPr>
      </w:pPr>
      <w:r w:rsidRPr="00A75BD3">
        <w:rPr>
          <w:rFonts w:ascii="Arial" w:hAnsi="Arial" w:cs="Arial"/>
          <w:color w:val="000000" w:themeColor="text1"/>
          <w:sz w:val="22"/>
          <w:lang w:val="es-ES"/>
        </w:rPr>
        <w:t xml:space="preserve">De esta manera surge una pregunta que marca un derrotero en la gestión convencional del Estado, en relación con este asunto: ¿qué actividades son consideradas de ciencia, tecnología e innovación? La respuesta se encuentra prevista en las normas citadas, donde se define cuáles son esas actividades, pero en este acápite se hace énfasis en el Decreto 591 de 1991, objeto de su consulta: </w:t>
      </w:r>
    </w:p>
    <w:p w14:paraId="254BF701" w14:textId="77777777" w:rsidR="0005068E" w:rsidRPr="00A75BD3" w:rsidRDefault="0005068E" w:rsidP="0005068E">
      <w:pPr>
        <w:spacing w:line="276" w:lineRule="auto"/>
        <w:ind w:left="567" w:right="426"/>
        <w:jc w:val="both"/>
        <w:rPr>
          <w:rFonts w:ascii="Arial" w:eastAsia="Calibri" w:hAnsi="Arial" w:cs="Arial"/>
          <w:color w:val="000000" w:themeColor="text1"/>
          <w:sz w:val="21"/>
          <w:szCs w:val="21"/>
          <w:lang w:val="es-ES"/>
        </w:rPr>
      </w:pPr>
    </w:p>
    <w:p w14:paraId="6E4F9CDB" w14:textId="21F5893C" w:rsidR="0005068E" w:rsidRPr="00A75BD3" w:rsidRDefault="0005068E" w:rsidP="0005068E">
      <w:pPr>
        <w:ind w:left="709" w:right="709"/>
        <w:jc w:val="both"/>
        <w:rPr>
          <w:rFonts w:ascii="Arial" w:hAnsi="Arial" w:cs="Arial"/>
          <w:color w:val="000000" w:themeColor="text1"/>
          <w:sz w:val="21"/>
          <w:szCs w:val="21"/>
          <w:lang w:val="es-ES"/>
        </w:rPr>
      </w:pPr>
      <w:r w:rsidRPr="00A75BD3">
        <w:rPr>
          <w:rFonts w:ascii="Arial" w:hAnsi="Arial" w:cs="Arial"/>
          <w:color w:val="000000" w:themeColor="text1"/>
          <w:sz w:val="21"/>
          <w:szCs w:val="21"/>
          <w:lang w:val="es-ES"/>
        </w:rPr>
        <w:t>Artículo 2. Para los efectos del presente Decreto, entiéndase por actividades científicas y tecnológicas las siguientes:</w:t>
      </w:r>
    </w:p>
    <w:p w14:paraId="639E997D" w14:textId="77777777" w:rsidR="000E2231" w:rsidRPr="00A75BD3" w:rsidRDefault="000E2231" w:rsidP="0005068E">
      <w:pPr>
        <w:ind w:left="709" w:right="709"/>
        <w:jc w:val="both"/>
        <w:rPr>
          <w:rFonts w:ascii="Arial" w:hAnsi="Arial" w:cs="Arial"/>
          <w:color w:val="000000" w:themeColor="text1"/>
          <w:sz w:val="21"/>
          <w:szCs w:val="21"/>
          <w:lang w:val="es-ES"/>
        </w:rPr>
      </w:pPr>
    </w:p>
    <w:p w14:paraId="7F415FF0" w14:textId="77777777" w:rsidR="0005068E" w:rsidRPr="00A75BD3" w:rsidRDefault="0005068E" w:rsidP="0005068E">
      <w:pPr>
        <w:ind w:left="709" w:right="709"/>
        <w:jc w:val="both"/>
        <w:rPr>
          <w:rFonts w:ascii="Arial" w:hAnsi="Arial" w:cs="Arial"/>
          <w:color w:val="000000" w:themeColor="text1"/>
          <w:sz w:val="21"/>
          <w:szCs w:val="21"/>
          <w:lang w:val="es-ES"/>
        </w:rPr>
      </w:pPr>
      <w:r w:rsidRPr="00A75BD3">
        <w:rPr>
          <w:rFonts w:ascii="Arial" w:hAnsi="Arial" w:cs="Arial"/>
          <w:color w:val="000000" w:themeColor="text1"/>
          <w:sz w:val="21"/>
          <w:szCs w:val="21"/>
          <w:lang w:val="es-ES"/>
        </w:rPr>
        <w:t>1. Investigación científica y desarrollo tecnológico, desarrollo de nuevos productos y procesos, creación y apoyo a centros científicos y tecnológicos y conformación de redes de investigación e información.</w:t>
      </w:r>
    </w:p>
    <w:p w14:paraId="1C118073" w14:textId="77777777" w:rsidR="000E2231" w:rsidRPr="00A75BD3" w:rsidRDefault="000E2231" w:rsidP="0005068E">
      <w:pPr>
        <w:ind w:left="709" w:right="709"/>
        <w:jc w:val="both"/>
        <w:rPr>
          <w:rFonts w:ascii="Arial" w:hAnsi="Arial" w:cs="Arial"/>
          <w:color w:val="000000" w:themeColor="text1"/>
          <w:sz w:val="21"/>
          <w:szCs w:val="21"/>
          <w:lang w:val="es-ES"/>
        </w:rPr>
      </w:pPr>
    </w:p>
    <w:p w14:paraId="0A0A6710" w14:textId="56733051" w:rsidR="0005068E" w:rsidRPr="00A75BD3" w:rsidRDefault="0005068E" w:rsidP="0005068E">
      <w:pPr>
        <w:ind w:left="709" w:right="709"/>
        <w:jc w:val="both"/>
        <w:rPr>
          <w:rFonts w:ascii="Arial" w:hAnsi="Arial" w:cs="Arial"/>
          <w:color w:val="000000" w:themeColor="text1"/>
          <w:sz w:val="21"/>
          <w:szCs w:val="21"/>
          <w:lang w:val="es-ES"/>
        </w:rPr>
      </w:pPr>
      <w:r w:rsidRPr="00A75BD3">
        <w:rPr>
          <w:rFonts w:ascii="Arial" w:hAnsi="Arial" w:cs="Arial"/>
          <w:color w:val="000000" w:themeColor="text1"/>
          <w:sz w:val="21"/>
          <w:szCs w:val="21"/>
          <w:lang w:val="es-ES"/>
        </w:rPr>
        <w:t>2. Difusión científica y tecnológica, esto es, información, publicación, divulgación y asesoría en ciencia y tecnología.</w:t>
      </w:r>
    </w:p>
    <w:p w14:paraId="5D546F46" w14:textId="77777777" w:rsidR="000E2231" w:rsidRPr="00A75BD3" w:rsidRDefault="000E2231" w:rsidP="0005068E">
      <w:pPr>
        <w:ind w:left="709" w:right="709"/>
        <w:jc w:val="both"/>
        <w:rPr>
          <w:rFonts w:ascii="Arial" w:hAnsi="Arial" w:cs="Arial"/>
          <w:color w:val="000000" w:themeColor="text1"/>
          <w:sz w:val="21"/>
          <w:szCs w:val="21"/>
          <w:lang w:val="es-ES"/>
        </w:rPr>
      </w:pPr>
    </w:p>
    <w:p w14:paraId="4C208171" w14:textId="48220A49" w:rsidR="0005068E" w:rsidRPr="00A75BD3" w:rsidRDefault="0005068E" w:rsidP="0005068E">
      <w:pPr>
        <w:ind w:left="709" w:right="709"/>
        <w:jc w:val="both"/>
        <w:rPr>
          <w:rFonts w:ascii="Arial" w:hAnsi="Arial" w:cs="Arial"/>
          <w:color w:val="000000" w:themeColor="text1"/>
          <w:sz w:val="21"/>
          <w:szCs w:val="21"/>
          <w:lang w:val="es-ES"/>
        </w:rPr>
      </w:pPr>
      <w:r w:rsidRPr="00A75BD3">
        <w:rPr>
          <w:rFonts w:ascii="Arial" w:hAnsi="Arial" w:cs="Arial"/>
          <w:color w:val="000000" w:themeColor="text1"/>
          <w:sz w:val="21"/>
          <w:szCs w:val="21"/>
          <w:lang w:val="es-ES"/>
        </w:rPr>
        <w:t>3. Servicios científicos y tecnológicos que se refieren a la realización de planes, estudios, estadísticas y censos de ciencia y tecnología; a la homologación, normalización, metodología, certificación y control de calidad; a la prospección de recursos, inventario de recursos terrestres y ordenamiento territorial; a la promoción científica y tecnológica; a la realización de seminarios, congresos y talleres de ciencia y tecnología, así como a la promoción y gestión de sistemas de calidad total y de evaluación tecnológica.</w:t>
      </w:r>
    </w:p>
    <w:p w14:paraId="5CF173ED" w14:textId="77777777" w:rsidR="00F566BA" w:rsidRPr="00A75BD3" w:rsidRDefault="00F566BA" w:rsidP="0005068E">
      <w:pPr>
        <w:ind w:left="709" w:right="709"/>
        <w:jc w:val="both"/>
        <w:rPr>
          <w:rFonts w:ascii="Arial" w:hAnsi="Arial" w:cs="Arial"/>
          <w:color w:val="000000" w:themeColor="text1"/>
          <w:sz w:val="21"/>
          <w:szCs w:val="21"/>
          <w:lang w:val="es-ES"/>
        </w:rPr>
      </w:pPr>
    </w:p>
    <w:p w14:paraId="1612A179" w14:textId="77777777" w:rsidR="0005068E" w:rsidRPr="00A75BD3" w:rsidRDefault="0005068E" w:rsidP="0005068E">
      <w:pPr>
        <w:ind w:left="709" w:right="709"/>
        <w:jc w:val="both"/>
        <w:rPr>
          <w:rFonts w:ascii="Arial" w:hAnsi="Arial" w:cs="Arial"/>
          <w:color w:val="000000" w:themeColor="text1"/>
          <w:sz w:val="21"/>
          <w:szCs w:val="21"/>
          <w:lang w:val="es-ES"/>
        </w:rPr>
      </w:pPr>
      <w:r w:rsidRPr="00A75BD3">
        <w:rPr>
          <w:rFonts w:ascii="Arial" w:hAnsi="Arial" w:cs="Arial"/>
          <w:color w:val="000000" w:themeColor="text1"/>
          <w:sz w:val="21"/>
          <w:szCs w:val="21"/>
          <w:lang w:val="es-ES"/>
        </w:rPr>
        <w:t>4. Proyectos de innovación que incorporen tecnología, creación, generación, apropiación y adaptación de la misma, así como la creación y el apoyo a incubadoras de empresas, a parques tecnológicos y a empresas de base tecnológica.</w:t>
      </w:r>
    </w:p>
    <w:p w14:paraId="32CE5411" w14:textId="77777777" w:rsidR="00F566BA" w:rsidRPr="00A75BD3" w:rsidRDefault="00F566BA" w:rsidP="0005068E">
      <w:pPr>
        <w:ind w:left="709" w:right="709"/>
        <w:jc w:val="both"/>
        <w:rPr>
          <w:rFonts w:ascii="Arial" w:hAnsi="Arial" w:cs="Arial"/>
          <w:color w:val="000000" w:themeColor="text1"/>
          <w:sz w:val="21"/>
          <w:szCs w:val="21"/>
          <w:lang w:val="es-ES"/>
        </w:rPr>
      </w:pPr>
    </w:p>
    <w:p w14:paraId="63C95521" w14:textId="35F92A08" w:rsidR="0005068E" w:rsidRPr="00A75BD3" w:rsidRDefault="0005068E" w:rsidP="0005068E">
      <w:pPr>
        <w:ind w:left="709" w:right="709"/>
        <w:jc w:val="both"/>
        <w:rPr>
          <w:rFonts w:ascii="Arial" w:hAnsi="Arial" w:cs="Arial"/>
          <w:color w:val="000000" w:themeColor="text1"/>
          <w:sz w:val="21"/>
          <w:szCs w:val="21"/>
          <w:lang w:val="es-ES"/>
        </w:rPr>
      </w:pPr>
      <w:r w:rsidRPr="00A75BD3">
        <w:rPr>
          <w:rFonts w:ascii="Arial" w:hAnsi="Arial" w:cs="Arial"/>
          <w:color w:val="000000" w:themeColor="text1"/>
          <w:sz w:val="21"/>
          <w:szCs w:val="21"/>
          <w:lang w:val="es-ES"/>
        </w:rPr>
        <w:t>5. Transferencia tecnológica que comprende la negociación, apropiación, desagregación, asimilación, adaptación y aplicación de nuevas tecnologías nacionales o extranjeras.</w:t>
      </w:r>
    </w:p>
    <w:p w14:paraId="1AFBC214" w14:textId="77777777" w:rsidR="00F566BA" w:rsidRPr="00A75BD3" w:rsidRDefault="00F566BA" w:rsidP="0005068E">
      <w:pPr>
        <w:ind w:left="709" w:right="709"/>
        <w:jc w:val="both"/>
        <w:rPr>
          <w:rFonts w:ascii="Arial" w:hAnsi="Arial" w:cs="Arial"/>
          <w:color w:val="000000" w:themeColor="text1"/>
          <w:sz w:val="21"/>
          <w:szCs w:val="21"/>
          <w:lang w:val="es-ES"/>
        </w:rPr>
      </w:pPr>
    </w:p>
    <w:p w14:paraId="3DD3B957" w14:textId="307BDDE1" w:rsidR="0005068E" w:rsidRPr="00A75BD3" w:rsidRDefault="0005068E" w:rsidP="0005068E">
      <w:pPr>
        <w:ind w:left="709" w:right="709"/>
        <w:jc w:val="both"/>
        <w:rPr>
          <w:rFonts w:ascii="Arial" w:hAnsi="Arial" w:cs="Arial"/>
          <w:color w:val="000000" w:themeColor="text1"/>
          <w:sz w:val="21"/>
          <w:szCs w:val="21"/>
          <w:lang w:val="es-ES"/>
        </w:rPr>
      </w:pPr>
      <w:r w:rsidRPr="00A75BD3">
        <w:rPr>
          <w:rFonts w:ascii="Arial" w:hAnsi="Arial" w:cs="Arial"/>
          <w:color w:val="000000" w:themeColor="text1"/>
          <w:sz w:val="21"/>
          <w:szCs w:val="21"/>
          <w:lang w:val="es-ES"/>
        </w:rPr>
        <w:t>6. Cooperación científica y tecnológica nacional e internacional.</w:t>
      </w:r>
    </w:p>
    <w:p w14:paraId="7E7A1D16" w14:textId="77777777" w:rsidR="0005068E" w:rsidRPr="00A75BD3" w:rsidRDefault="0005068E" w:rsidP="0005068E">
      <w:pPr>
        <w:ind w:left="567" w:right="426"/>
        <w:jc w:val="both"/>
        <w:rPr>
          <w:rFonts w:ascii="Arial" w:hAnsi="Arial" w:cs="Arial"/>
          <w:color w:val="000000" w:themeColor="text1"/>
          <w:sz w:val="22"/>
          <w:lang w:val="es-ES"/>
        </w:rPr>
      </w:pPr>
    </w:p>
    <w:p w14:paraId="2DBAD712" w14:textId="049F2574" w:rsidR="0005068E" w:rsidRPr="00A75BD3" w:rsidRDefault="0005068E" w:rsidP="0005068E">
      <w:pPr>
        <w:spacing w:line="276" w:lineRule="auto"/>
        <w:ind w:firstLine="709"/>
        <w:jc w:val="both"/>
        <w:rPr>
          <w:rFonts w:ascii="Arial" w:hAnsi="Arial" w:cs="Arial"/>
          <w:color w:val="000000" w:themeColor="text1"/>
          <w:sz w:val="22"/>
        </w:rPr>
      </w:pPr>
      <w:r w:rsidRPr="00A75BD3">
        <w:rPr>
          <w:rFonts w:ascii="Arial" w:hAnsi="Arial" w:cs="Arial"/>
          <w:iCs/>
          <w:color w:val="000000" w:themeColor="text1"/>
          <w:sz w:val="22"/>
          <w:lang w:val="es-ES"/>
        </w:rPr>
        <w:t>Precisado lo anterior, para</w:t>
      </w:r>
      <w:r w:rsidRPr="00A75BD3">
        <w:rPr>
          <w:rFonts w:ascii="Arial" w:hAnsi="Arial" w:cs="Arial"/>
          <w:color w:val="000000" w:themeColor="text1"/>
          <w:sz w:val="22"/>
        </w:rPr>
        <w:t xml:space="preserve"> resolver su consulta sobre la contratación de actividades de ciencia, tecnología e innovación: i) se analizarán los Decretos 393 y 591 de 1991, que regulan las formas de asociación, convenios y contratos y ii) para cada uno se definirá si es aplicable la modalidad de selección de contratación directa. </w:t>
      </w:r>
    </w:p>
    <w:p w14:paraId="73D98D9A" w14:textId="77777777" w:rsidR="0005068E" w:rsidRPr="00A75BD3" w:rsidRDefault="0005068E" w:rsidP="0005068E">
      <w:pPr>
        <w:spacing w:line="276" w:lineRule="auto"/>
        <w:jc w:val="both"/>
        <w:rPr>
          <w:rFonts w:ascii="Arial" w:hAnsi="Arial" w:cs="Arial"/>
          <w:color w:val="000000" w:themeColor="text1"/>
          <w:sz w:val="22"/>
        </w:rPr>
      </w:pPr>
    </w:p>
    <w:p w14:paraId="7C1A3265" w14:textId="77777777" w:rsidR="0005068E" w:rsidRPr="00A75BD3" w:rsidRDefault="0005068E" w:rsidP="0005068E">
      <w:pPr>
        <w:spacing w:line="276" w:lineRule="auto"/>
        <w:jc w:val="both"/>
        <w:rPr>
          <w:rFonts w:ascii="Arial" w:hAnsi="Arial" w:cs="Arial"/>
          <w:b/>
          <w:bCs/>
          <w:color w:val="000000" w:themeColor="text1"/>
          <w:sz w:val="22"/>
        </w:rPr>
      </w:pPr>
      <w:r w:rsidRPr="00A75BD3">
        <w:rPr>
          <w:rFonts w:ascii="Arial" w:hAnsi="Arial" w:cs="Arial"/>
          <w:b/>
          <w:bCs/>
          <w:color w:val="000000" w:themeColor="text1"/>
          <w:sz w:val="22"/>
        </w:rPr>
        <w:t xml:space="preserve">2.2. Marco legal para la contratación de las actividades de ciencia, tecnología e innovación </w:t>
      </w:r>
    </w:p>
    <w:p w14:paraId="140C4ACC" w14:textId="77777777" w:rsidR="0005068E" w:rsidRPr="00A75BD3" w:rsidRDefault="0005068E" w:rsidP="0005068E">
      <w:pPr>
        <w:spacing w:line="276" w:lineRule="auto"/>
        <w:jc w:val="both"/>
        <w:rPr>
          <w:rFonts w:ascii="Arial" w:hAnsi="Arial" w:cs="Arial"/>
          <w:b/>
          <w:bCs/>
          <w:color w:val="000000" w:themeColor="text1"/>
          <w:sz w:val="22"/>
        </w:rPr>
      </w:pPr>
    </w:p>
    <w:p w14:paraId="369E428F" w14:textId="77777777" w:rsidR="0005068E" w:rsidRPr="00A75BD3" w:rsidRDefault="0005068E" w:rsidP="0005068E">
      <w:pPr>
        <w:spacing w:line="276" w:lineRule="auto"/>
        <w:jc w:val="both"/>
        <w:rPr>
          <w:rFonts w:ascii="Arial" w:hAnsi="Arial" w:cs="Arial"/>
          <w:b/>
          <w:bCs/>
          <w:color w:val="000000" w:themeColor="text1"/>
          <w:sz w:val="22"/>
        </w:rPr>
      </w:pPr>
      <w:r w:rsidRPr="00A75BD3">
        <w:rPr>
          <w:rFonts w:ascii="Arial" w:hAnsi="Arial" w:cs="Arial"/>
          <w:b/>
          <w:bCs/>
          <w:color w:val="000000" w:themeColor="text1"/>
          <w:sz w:val="22"/>
        </w:rPr>
        <w:t>a) Decreto 393 de 1991</w:t>
      </w:r>
    </w:p>
    <w:p w14:paraId="706C489B" w14:textId="77777777" w:rsidR="0005068E" w:rsidRPr="00A75BD3" w:rsidRDefault="0005068E" w:rsidP="0005068E">
      <w:pPr>
        <w:spacing w:line="276" w:lineRule="auto"/>
        <w:jc w:val="both"/>
        <w:rPr>
          <w:rFonts w:ascii="Arial" w:hAnsi="Arial" w:cs="Arial"/>
          <w:b/>
          <w:bCs/>
          <w:color w:val="000000" w:themeColor="text1"/>
          <w:sz w:val="22"/>
        </w:rPr>
      </w:pPr>
    </w:p>
    <w:p w14:paraId="052A484A" w14:textId="77777777" w:rsidR="0005068E" w:rsidRPr="00A75BD3" w:rsidRDefault="0005068E" w:rsidP="0005068E">
      <w:pPr>
        <w:spacing w:line="276" w:lineRule="auto"/>
        <w:jc w:val="both"/>
        <w:rPr>
          <w:rFonts w:ascii="Arial" w:hAnsi="Arial" w:cs="Arial"/>
          <w:color w:val="000000" w:themeColor="text1"/>
          <w:sz w:val="22"/>
        </w:rPr>
      </w:pPr>
      <w:r w:rsidRPr="00A75BD3">
        <w:rPr>
          <w:rFonts w:ascii="Arial" w:hAnsi="Arial" w:cs="Arial"/>
          <w:color w:val="000000" w:themeColor="text1"/>
          <w:sz w:val="22"/>
        </w:rPr>
        <w:t>Este decreto prevé dos formas de asociación para que las entidades ejecuten actividades científicas y tecnológicas, proyectos de investigación y creación de tecnologías: i) crear personas jurídicas civiles, comerciales y sin ánimo de lucro y ii) celebrar convenios especiales de cooperación. Por ende, se explicará cada una, haciendo énfasis en el régimen jurídico aplicable a la contratación, por ser el objeto de su consulta.</w:t>
      </w:r>
    </w:p>
    <w:p w14:paraId="4223FA9A" w14:textId="77777777" w:rsidR="0005068E" w:rsidRPr="00F4360C" w:rsidRDefault="0005068E" w:rsidP="0005068E">
      <w:pPr>
        <w:spacing w:line="276" w:lineRule="auto"/>
        <w:jc w:val="both"/>
        <w:rPr>
          <w:rFonts w:ascii="Arial" w:hAnsi="Arial" w:cs="Arial"/>
          <w:color w:val="000000" w:themeColor="text1"/>
          <w:sz w:val="16"/>
          <w:szCs w:val="16"/>
        </w:rPr>
      </w:pPr>
    </w:p>
    <w:p w14:paraId="7951B6DD" w14:textId="77777777" w:rsidR="0005068E" w:rsidRPr="00A75BD3" w:rsidRDefault="0005068E" w:rsidP="0005068E">
      <w:pPr>
        <w:spacing w:line="276" w:lineRule="auto"/>
        <w:jc w:val="both"/>
        <w:rPr>
          <w:rFonts w:ascii="Arial" w:hAnsi="Arial" w:cs="Arial"/>
          <w:b/>
          <w:bCs/>
          <w:color w:val="000000" w:themeColor="text1"/>
          <w:sz w:val="22"/>
        </w:rPr>
      </w:pPr>
      <w:r w:rsidRPr="00A75BD3">
        <w:rPr>
          <w:rFonts w:ascii="Arial" w:hAnsi="Arial" w:cs="Arial"/>
          <w:b/>
          <w:bCs/>
          <w:color w:val="000000" w:themeColor="text1"/>
          <w:sz w:val="22"/>
        </w:rPr>
        <w:t>i) Creación de personas jurídicas</w:t>
      </w:r>
    </w:p>
    <w:p w14:paraId="4EE14315" w14:textId="77777777" w:rsidR="0005068E" w:rsidRPr="00A75BD3" w:rsidRDefault="0005068E" w:rsidP="0005068E">
      <w:pPr>
        <w:spacing w:line="276" w:lineRule="auto"/>
        <w:jc w:val="both"/>
        <w:rPr>
          <w:rFonts w:ascii="Arial" w:hAnsi="Arial" w:cs="Arial"/>
          <w:b/>
          <w:bCs/>
          <w:color w:val="000000" w:themeColor="text1"/>
          <w:sz w:val="22"/>
        </w:rPr>
      </w:pPr>
    </w:p>
    <w:p w14:paraId="32D74DC7" w14:textId="77777777" w:rsidR="0005068E" w:rsidRPr="00A75BD3" w:rsidRDefault="0005068E" w:rsidP="0005068E">
      <w:pPr>
        <w:spacing w:after="120" w:line="276" w:lineRule="auto"/>
        <w:jc w:val="both"/>
        <w:rPr>
          <w:rFonts w:ascii="Arial" w:hAnsi="Arial" w:cs="Arial"/>
          <w:color w:val="000000" w:themeColor="text1"/>
          <w:sz w:val="22"/>
        </w:rPr>
      </w:pPr>
      <w:r w:rsidRPr="00A75BD3">
        <w:rPr>
          <w:rFonts w:ascii="Arial" w:hAnsi="Arial" w:cs="Arial"/>
          <w:color w:val="000000" w:themeColor="text1"/>
          <w:sz w:val="22"/>
        </w:rPr>
        <w:lastRenderedPageBreak/>
        <w:t>Esta forma de asociación esta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w:t>
      </w:r>
      <w:r w:rsidRPr="00A75BD3">
        <w:rPr>
          <w:rStyle w:val="Refdenotaalpie"/>
          <w:rFonts w:ascii="Arial" w:hAnsi="Arial" w:cs="Arial"/>
          <w:color w:val="000000" w:themeColor="text1"/>
          <w:sz w:val="22"/>
        </w:rPr>
        <w:footnoteReference w:id="2"/>
      </w:r>
      <w:r w:rsidRPr="00A75BD3">
        <w:rPr>
          <w:rFonts w:ascii="Arial" w:hAnsi="Arial" w:cs="Arial"/>
          <w:color w:val="000000" w:themeColor="text1"/>
          <w:sz w:val="22"/>
        </w:rPr>
        <w:t>; y respecto de los aportes que hacen las partes a la persona jurídica, la norma autoriza que sean en dinero, especie o industria, definidos en el artículo 3.</w:t>
      </w:r>
    </w:p>
    <w:p w14:paraId="08CF9A45" w14:textId="77777777" w:rsidR="0005068E" w:rsidRPr="00A75BD3" w:rsidRDefault="0005068E" w:rsidP="0005068E">
      <w:pPr>
        <w:spacing w:before="120" w:after="120" w:line="276" w:lineRule="auto"/>
        <w:jc w:val="both"/>
        <w:rPr>
          <w:rFonts w:ascii="Arial" w:hAnsi="Arial" w:cs="Arial"/>
          <w:color w:val="000000" w:themeColor="text1"/>
          <w:sz w:val="22"/>
        </w:rPr>
      </w:pPr>
      <w:r w:rsidRPr="00A75BD3">
        <w:rPr>
          <w:rFonts w:ascii="Arial" w:hAnsi="Arial" w:cs="Arial"/>
          <w:color w:val="000000" w:themeColor="text1"/>
          <w:sz w:val="22"/>
        </w:rPr>
        <w:tab/>
        <w:t>A su vez, el decreto en comento señala otra opción para que la nación y sus entidades descentralizadas se asocien para ejecutar las actividades mencionadas, esto es, no solo es posible crear una sociedad sino que pueden participar en una persona jurídica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 creadas o existentes ̶ , es susceptible de ofrecerse y ser adquirida por otras personas públicas o privadas, sin restricción.</w:t>
      </w:r>
    </w:p>
    <w:p w14:paraId="1F5E0DC7" w14:textId="5EFDC915" w:rsidR="0005068E" w:rsidRPr="00A75BD3" w:rsidRDefault="0005068E" w:rsidP="0005068E">
      <w:pPr>
        <w:spacing w:line="276" w:lineRule="auto"/>
        <w:jc w:val="both"/>
        <w:rPr>
          <w:rFonts w:ascii="Arial" w:hAnsi="Arial" w:cs="Arial"/>
          <w:color w:val="000000" w:themeColor="text1"/>
          <w:sz w:val="22"/>
        </w:rPr>
      </w:pPr>
      <w:r w:rsidRPr="00A75BD3">
        <w:rPr>
          <w:rFonts w:ascii="Arial" w:hAnsi="Arial" w:cs="Arial"/>
          <w:color w:val="000000" w:themeColor="text1"/>
          <w:sz w:val="22"/>
        </w:rPr>
        <w:tab/>
        <w:t xml:space="preserve">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contradicción con el artículo 355 de la Constitución Política, que prohíbe los auxilios y </w:t>
      </w:r>
      <w:r w:rsidRPr="00A75BD3">
        <w:rPr>
          <w:rFonts w:ascii="Arial" w:hAnsi="Arial" w:cs="Arial"/>
          <w:color w:val="000000" w:themeColor="text1"/>
          <w:sz w:val="22"/>
        </w:rPr>
        <w:lastRenderedPageBreak/>
        <w:t xml:space="preserve">donaciones de entidades en favor particulares, pero la corporación concluyó que el fomento de las actividades de ciencia, tecnología e innovación es una responsabilidad que tiene el Estado por mandato constitucional frente a la cual no es aplicable </w:t>
      </w:r>
      <w:r w:rsidR="005C5C35" w:rsidRPr="00A75BD3">
        <w:rPr>
          <w:rFonts w:ascii="Arial" w:hAnsi="Arial" w:cs="Arial"/>
          <w:color w:val="000000" w:themeColor="text1"/>
          <w:sz w:val="22"/>
        </w:rPr>
        <w:t xml:space="preserve">la restricción contenida en </w:t>
      </w:r>
      <w:r w:rsidRPr="00A75BD3">
        <w:rPr>
          <w:rFonts w:ascii="Arial" w:hAnsi="Arial" w:cs="Arial"/>
          <w:color w:val="000000" w:themeColor="text1"/>
          <w:sz w:val="22"/>
        </w:rPr>
        <w:t>el artículo mencionado</w:t>
      </w:r>
      <w:r w:rsidRPr="00A75BD3">
        <w:rPr>
          <w:rStyle w:val="Refdenotaalpie"/>
          <w:rFonts w:ascii="Arial" w:hAnsi="Arial" w:cs="Arial"/>
          <w:color w:val="000000" w:themeColor="text1"/>
          <w:sz w:val="22"/>
        </w:rPr>
        <w:footnoteReference w:id="3"/>
      </w:r>
      <w:r w:rsidRPr="00A75BD3">
        <w:rPr>
          <w:rFonts w:ascii="Arial" w:hAnsi="Arial" w:cs="Arial"/>
          <w:color w:val="000000" w:themeColor="text1"/>
          <w:sz w:val="22"/>
        </w:rPr>
        <w:t>.</w:t>
      </w:r>
    </w:p>
    <w:p w14:paraId="7643546C" w14:textId="77777777" w:rsidR="0005068E" w:rsidRPr="00A75BD3" w:rsidRDefault="0005068E" w:rsidP="0005068E">
      <w:pPr>
        <w:spacing w:line="276" w:lineRule="auto"/>
        <w:jc w:val="both"/>
        <w:rPr>
          <w:rFonts w:ascii="Arial" w:hAnsi="Arial" w:cs="Arial"/>
          <w:b/>
          <w:bCs/>
          <w:color w:val="000000" w:themeColor="text1"/>
          <w:sz w:val="22"/>
        </w:rPr>
      </w:pPr>
    </w:p>
    <w:p w14:paraId="100A97DE" w14:textId="77777777" w:rsidR="0005068E" w:rsidRPr="00A75BD3" w:rsidRDefault="0005068E" w:rsidP="0005068E">
      <w:pPr>
        <w:spacing w:line="276" w:lineRule="auto"/>
        <w:jc w:val="both"/>
        <w:rPr>
          <w:rFonts w:ascii="Arial" w:hAnsi="Arial" w:cs="Arial"/>
          <w:b/>
          <w:bCs/>
          <w:color w:val="000000" w:themeColor="text1"/>
          <w:sz w:val="22"/>
        </w:rPr>
      </w:pPr>
      <w:r w:rsidRPr="00A75BD3">
        <w:rPr>
          <w:rFonts w:ascii="Arial" w:hAnsi="Arial" w:cs="Arial"/>
          <w:b/>
          <w:bCs/>
          <w:color w:val="000000" w:themeColor="text1"/>
          <w:sz w:val="22"/>
        </w:rPr>
        <w:t>ii) Convenio especial de cooperación</w:t>
      </w:r>
    </w:p>
    <w:p w14:paraId="0170D108" w14:textId="77777777" w:rsidR="0005068E" w:rsidRPr="00A75BD3" w:rsidRDefault="0005068E" w:rsidP="0005068E">
      <w:pPr>
        <w:spacing w:line="276" w:lineRule="auto"/>
        <w:jc w:val="both"/>
        <w:rPr>
          <w:rFonts w:ascii="Arial" w:hAnsi="Arial" w:cs="Arial"/>
          <w:b/>
          <w:bCs/>
          <w:color w:val="000000" w:themeColor="text1"/>
          <w:sz w:val="22"/>
        </w:rPr>
      </w:pPr>
    </w:p>
    <w:p w14:paraId="600FC7EB" w14:textId="49181D92" w:rsidR="0005068E" w:rsidRPr="00A75BD3" w:rsidRDefault="0005068E" w:rsidP="0005068E">
      <w:pPr>
        <w:spacing w:after="120" w:line="276" w:lineRule="auto"/>
        <w:jc w:val="both"/>
        <w:rPr>
          <w:rFonts w:ascii="Arial" w:hAnsi="Arial" w:cs="Arial"/>
          <w:color w:val="000000" w:themeColor="text1"/>
          <w:sz w:val="22"/>
        </w:rPr>
      </w:pPr>
      <w:r w:rsidRPr="00A75BD3">
        <w:rPr>
          <w:rFonts w:ascii="Arial" w:hAnsi="Arial" w:cs="Arial"/>
          <w:color w:val="000000" w:themeColor="text1"/>
          <w:sz w:val="22"/>
        </w:rPr>
        <w:t>De acuerdo con lo anterior, este convenio se diferencia de la creación de personas jurídicas</w:t>
      </w:r>
      <w:r w:rsidR="005C5C35" w:rsidRPr="00A75BD3">
        <w:rPr>
          <w:rFonts w:ascii="Arial" w:hAnsi="Arial" w:cs="Arial"/>
          <w:color w:val="000000" w:themeColor="text1"/>
          <w:sz w:val="22"/>
        </w:rPr>
        <w:t>,</w:t>
      </w:r>
      <w:r w:rsidRPr="00A75BD3">
        <w:rPr>
          <w:rFonts w:ascii="Arial" w:hAnsi="Arial" w:cs="Arial"/>
          <w:color w:val="000000" w:themeColor="text1"/>
          <w:sz w:val="22"/>
        </w:rPr>
        <w:t xml:space="preserve">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citado. En ese sentido, este convenio y la creación de personas jurídicas tienen en común los objetos que la norma señala para que las entidades cumplan su función de fomentar las actividades de ciencia, tecnología e innovación.</w:t>
      </w:r>
    </w:p>
    <w:p w14:paraId="58755C0F" w14:textId="77777777" w:rsidR="0005068E" w:rsidRPr="00A75BD3" w:rsidRDefault="0005068E" w:rsidP="0005068E">
      <w:pPr>
        <w:spacing w:before="120" w:after="120" w:line="276" w:lineRule="auto"/>
        <w:jc w:val="both"/>
        <w:rPr>
          <w:rFonts w:ascii="Arial" w:hAnsi="Arial" w:cs="Arial"/>
          <w:color w:val="000000" w:themeColor="text1"/>
          <w:sz w:val="22"/>
        </w:rPr>
      </w:pPr>
      <w:r w:rsidRPr="00A75BD3">
        <w:rPr>
          <w:rFonts w:ascii="Arial" w:hAnsi="Arial" w:cs="Arial"/>
          <w:color w:val="000000" w:themeColor="text1"/>
          <w:sz w:val="22"/>
        </w:rPr>
        <w:tab/>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2959A103" w14:textId="289979EF" w:rsidR="0005068E" w:rsidRPr="00A75BD3" w:rsidRDefault="0005068E" w:rsidP="0005068E">
      <w:pPr>
        <w:spacing w:before="120" w:line="276" w:lineRule="auto"/>
        <w:jc w:val="both"/>
        <w:rPr>
          <w:rFonts w:ascii="Arial" w:hAnsi="Arial" w:cs="Arial"/>
          <w:color w:val="000000" w:themeColor="text1"/>
          <w:sz w:val="22"/>
        </w:rPr>
      </w:pPr>
      <w:r w:rsidRPr="00A75BD3">
        <w:rPr>
          <w:rFonts w:ascii="Arial" w:hAnsi="Arial" w:cs="Arial"/>
          <w:color w:val="000000" w:themeColor="text1"/>
          <w:sz w:val="22"/>
        </w:rPr>
        <w:tab/>
        <w:t>También,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sidRPr="00A75BD3">
        <w:rPr>
          <w:rStyle w:val="Refdenotaalpie"/>
          <w:rFonts w:ascii="Arial" w:hAnsi="Arial" w:cs="Arial"/>
          <w:color w:val="000000" w:themeColor="text1"/>
          <w:sz w:val="22"/>
        </w:rPr>
        <w:footnoteReference w:id="4"/>
      </w:r>
      <w:r w:rsidR="005C5C35" w:rsidRPr="00A75BD3">
        <w:rPr>
          <w:rFonts w:ascii="Arial" w:hAnsi="Arial" w:cs="Arial"/>
          <w:color w:val="000000" w:themeColor="text1"/>
          <w:sz w:val="22"/>
        </w:rPr>
        <w:t xml:space="preserve"> (La norma señalada en esta cita es del año 1990)</w:t>
      </w:r>
      <w:r w:rsidRPr="00A75BD3">
        <w:rPr>
          <w:rFonts w:ascii="Arial" w:hAnsi="Arial" w:cs="Arial"/>
          <w:color w:val="000000" w:themeColor="text1"/>
          <w:sz w:val="22"/>
        </w:rPr>
        <w:t xml:space="preserve">. Además, la alta corte revisó la constitucionalidad del artículo 6 del Decreto 393 de 1991, que define el convenio especial </w:t>
      </w:r>
      <w:r w:rsidRPr="00A75BD3">
        <w:rPr>
          <w:rFonts w:ascii="Arial" w:hAnsi="Arial" w:cs="Arial"/>
          <w:color w:val="000000" w:themeColor="text1"/>
          <w:sz w:val="22"/>
        </w:rPr>
        <w:lastRenderedPageBreak/>
        <w:t xml:space="preserve">de cooperación, puesto que el actor consideraba que se violaba la competencia del Congreso para expedir el </w:t>
      </w:r>
      <w:r w:rsidR="005C5C35" w:rsidRPr="00A75BD3">
        <w:rPr>
          <w:rFonts w:ascii="Arial" w:hAnsi="Arial" w:cs="Arial"/>
          <w:color w:val="000000" w:themeColor="text1"/>
          <w:sz w:val="22"/>
        </w:rPr>
        <w:t>E</w:t>
      </w:r>
      <w:r w:rsidRPr="00A75BD3">
        <w:rPr>
          <w:rFonts w:ascii="Arial" w:hAnsi="Arial" w:cs="Arial"/>
          <w:color w:val="000000" w:themeColor="text1"/>
          <w:sz w:val="22"/>
        </w:rPr>
        <w:t xml:space="preserve">statuto </w:t>
      </w:r>
      <w:r w:rsidR="005C5C35" w:rsidRPr="00A75BD3">
        <w:rPr>
          <w:rFonts w:ascii="Arial" w:hAnsi="Arial" w:cs="Arial"/>
          <w:color w:val="000000" w:themeColor="text1"/>
          <w:sz w:val="22"/>
        </w:rPr>
        <w:t>G</w:t>
      </w:r>
      <w:r w:rsidRPr="00A75BD3">
        <w:rPr>
          <w:rFonts w:ascii="Arial" w:hAnsi="Arial" w:cs="Arial"/>
          <w:color w:val="000000" w:themeColor="text1"/>
          <w:sz w:val="22"/>
        </w:rPr>
        <w:t xml:space="preserve">eneral de </w:t>
      </w:r>
      <w:r w:rsidR="005C5C35" w:rsidRPr="00A75BD3">
        <w:rPr>
          <w:rFonts w:ascii="Arial" w:hAnsi="Arial" w:cs="Arial"/>
          <w:color w:val="000000" w:themeColor="text1"/>
          <w:sz w:val="22"/>
        </w:rPr>
        <w:t>C</w:t>
      </w:r>
      <w:r w:rsidRPr="00A75BD3">
        <w:rPr>
          <w:rFonts w:ascii="Arial" w:hAnsi="Arial" w:cs="Arial"/>
          <w:color w:val="000000" w:themeColor="text1"/>
          <w:sz w:val="22"/>
        </w:rPr>
        <w:t xml:space="preserve">ontratación de la </w:t>
      </w:r>
      <w:r w:rsidR="005C5C35" w:rsidRPr="00A75BD3">
        <w:rPr>
          <w:rFonts w:ascii="Arial" w:hAnsi="Arial" w:cs="Arial"/>
          <w:color w:val="000000" w:themeColor="text1"/>
          <w:sz w:val="22"/>
        </w:rPr>
        <w:t>A</w:t>
      </w:r>
      <w:r w:rsidRPr="00A75BD3">
        <w:rPr>
          <w:rFonts w:ascii="Arial" w:hAnsi="Arial" w:cs="Arial"/>
          <w:color w:val="000000" w:themeColor="text1"/>
          <w:sz w:val="22"/>
        </w:rPr>
        <w:t xml:space="preserve">dministración </w:t>
      </w:r>
      <w:r w:rsidR="005C5C35" w:rsidRPr="00A75BD3">
        <w:rPr>
          <w:rFonts w:ascii="Arial" w:hAnsi="Arial" w:cs="Arial"/>
          <w:color w:val="000000" w:themeColor="text1"/>
          <w:sz w:val="22"/>
        </w:rPr>
        <w:t>P</w:t>
      </w:r>
      <w:r w:rsidRPr="00A75BD3">
        <w:rPr>
          <w:rFonts w:ascii="Arial" w:hAnsi="Arial" w:cs="Arial"/>
          <w:color w:val="000000" w:themeColor="text1"/>
          <w:sz w:val="22"/>
        </w:rPr>
        <w:t>ública:</w:t>
      </w:r>
    </w:p>
    <w:p w14:paraId="6E82C9B4" w14:textId="77777777" w:rsidR="0005068E" w:rsidRPr="00A75BD3" w:rsidRDefault="0005068E" w:rsidP="0005068E">
      <w:pPr>
        <w:spacing w:line="276" w:lineRule="auto"/>
        <w:jc w:val="both"/>
        <w:rPr>
          <w:rFonts w:ascii="Arial" w:hAnsi="Arial" w:cs="Arial"/>
          <w:color w:val="000000" w:themeColor="text1"/>
          <w:sz w:val="22"/>
        </w:rPr>
      </w:pPr>
    </w:p>
    <w:p w14:paraId="2A80E186" w14:textId="77777777" w:rsidR="0005068E" w:rsidRPr="00A75BD3" w:rsidRDefault="0005068E" w:rsidP="0005068E">
      <w:pPr>
        <w:spacing w:line="276" w:lineRule="auto"/>
        <w:ind w:left="709" w:right="709"/>
        <w:jc w:val="both"/>
        <w:rPr>
          <w:rFonts w:ascii="Arial" w:hAnsi="Arial" w:cs="Arial"/>
          <w:color w:val="000000" w:themeColor="text1"/>
          <w:sz w:val="21"/>
          <w:szCs w:val="21"/>
        </w:rPr>
      </w:pPr>
      <w:r w:rsidRPr="00A75BD3">
        <w:rPr>
          <w:rFonts w:ascii="Arial" w:hAnsi="Arial" w:cs="Arial"/>
          <w:color w:val="000000" w:themeColor="text1"/>
          <w:sz w:val="21"/>
          <w:szCs w:val="21"/>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A75BD3">
        <w:rPr>
          <w:rStyle w:val="Refdenotaalpie"/>
          <w:rFonts w:ascii="Arial" w:hAnsi="Arial" w:cs="Arial"/>
          <w:color w:val="000000" w:themeColor="text1"/>
          <w:sz w:val="21"/>
          <w:szCs w:val="21"/>
        </w:rPr>
        <w:footnoteReference w:id="5"/>
      </w:r>
      <w:r w:rsidRPr="00A75BD3">
        <w:rPr>
          <w:rFonts w:ascii="Arial" w:hAnsi="Arial" w:cs="Arial"/>
          <w:color w:val="000000" w:themeColor="text1"/>
          <w:sz w:val="21"/>
          <w:szCs w:val="21"/>
        </w:rPr>
        <w:t>.</w:t>
      </w:r>
    </w:p>
    <w:p w14:paraId="2D589125" w14:textId="77777777" w:rsidR="0005068E" w:rsidRPr="00A75BD3" w:rsidRDefault="0005068E" w:rsidP="0005068E">
      <w:pPr>
        <w:spacing w:line="276" w:lineRule="auto"/>
        <w:ind w:right="709"/>
        <w:jc w:val="both"/>
        <w:rPr>
          <w:rFonts w:ascii="Arial" w:hAnsi="Arial" w:cs="Arial"/>
          <w:color w:val="000000" w:themeColor="text1"/>
          <w:sz w:val="21"/>
          <w:szCs w:val="21"/>
        </w:rPr>
      </w:pPr>
    </w:p>
    <w:p w14:paraId="39C50C83" w14:textId="77777777" w:rsidR="0005068E" w:rsidRPr="00A75BD3" w:rsidRDefault="0005068E" w:rsidP="0005068E">
      <w:pPr>
        <w:spacing w:after="120" w:line="276" w:lineRule="auto"/>
        <w:jc w:val="both"/>
        <w:rPr>
          <w:rFonts w:ascii="Arial" w:hAnsi="Arial" w:cs="Arial"/>
          <w:color w:val="000000" w:themeColor="text1"/>
          <w:sz w:val="22"/>
        </w:rPr>
      </w:pPr>
      <w:r w:rsidRPr="00A75BD3">
        <w:rPr>
          <w:rFonts w:ascii="Arial" w:hAnsi="Arial" w:cs="Arial"/>
          <w:color w:val="000000" w:themeColor="text1"/>
          <w:sz w:val="21"/>
          <w:szCs w:val="21"/>
        </w:rPr>
        <w:tab/>
      </w:r>
      <w:r w:rsidRPr="00A75BD3">
        <w:rPr>
          <w:rFonts w:ascii="Arial" w:hAnsi="Arial" w:cs="Arial"/>
          <w:color w:val="000000" w:themeColor="text1"/>
          <w:sz w:val="22"/>
        </w:rPr>
        <w:t>Entonces, es claro que se trata de un régimen excepcional a la aplicación de la Ley 80 de 1993, el cual tiene origen en la especialidad de la materia, ya que la Constitución Política otorga un carácter especial a las actividades de ciencia, tecnología e innovación, y el decreto citado desarrolla esto admitiendo un régimen jurídico diferente, es decir, el derecho privado. Esto es confirmado por la Circular Externa Única de Colombia Compra Eficiente que hace referencia a que este convenio puede incluir temas relativos a administración o financiamiento, que también tendrían el régimen privado del convenio</w:t>
      </w:r>
      <w:r w:rsidRPr="00A75BD3">
        <w:rPr>
          <w:rStyle w:val="Refdenotaalpie"/>
          <w:rFonts w:ascii="Arial" w:hAnsi="Arial" w:cs="Arial"/>
          <w:color w:val="000000" w:themeColor="text1"/>
          <w:sz w:val="22"/>
        </w:rPr>
        <w:footnoteReference w:id="6"/>
      </w:r>
      <w:r w:rsidRPr="00A75BD3">
        <w:rPr>
          <w:rFonts w:ascii="Arial" w:hAnsi="Arial" w:cs="Arial"/>
          <w:color w:val="000000" w:themeColor="text1"/>
          <w:sz w:val="22"/>
        </w:rPr>
        <w:t>.</w:t>
      </w:r>
    </w:p>
    <w:p w14:paraId="577DCFC9" w14:textId="77777777" w:rsidR="0005068E" w:rsidRPr="00A75BD3" w:rsidRDefault="0005068E" w:rsidP="0005068E">
      <w:pPr>
        <w:spacing w:before="120" w:line="276" w:lineRule="auto"/>
        <w:jc w:val="both"/>
        <w:rPr>
          <w:rFonts w:ascii="Arial" w:hAnsi="Arial" w:cs="Arial"/>
          <w:color w:val="000000" w:themeColor="text1"/>
          <w:sz w:val="21"/>
          <w:szCs w:val="21"/>
        </w:rPr>
      </w:pPr>
      <w:r w:rsidRPr="00A75BD3">
        <w:rPr>
          <w:rFonts w:ascii="Arial" w:hAnsi="Arial" w:cs="Arial"/>
          <w:color w:val="000000" w:themeColor="text1"/>
          <w:sz w:val="22"/>
        </w:rPr>
        <w:tab/>
        <w:t>Sin embargo, de acuerdo con su consulta se hace énfasis en que es un contrato que se rige por el derecho privado porque el Decreto 393 de 1991 así lo contempló, y tanto el procedimiento de selección como las reglas aplicables al contrato se deben establecer con observancia de ese régimen.</w:t>
      </w:r>
    </w:p>
    <w:p w14:paraId="109935D4" w14:textId="77777777" w:rsidR="0005068E" w:rsidRPr="00A75BD3" w:rsidRDefault="0005068E" w:rsidP="0005068E">
      <w:pPr>
        <w:spacing w:line="276" w:lineRule="auto"/>
        <w:jc w:val="both"/>
        <w:rPr>
          <w:rFonts w:ascii="Arial" w:hAnsi="Arial" w:cs="Arial"/>
          <w:b/>
          <w:bCs/>
          <w:color w:val="000000" w:themeColor="text1"/>
          <w:sz w:val="22"/>
        </w:rPr>
      </w:pPr>
    </w:p>
    <w:p w14:paraId="60B2B764" w14:textId="77777777" w:rsidR="0005068E" w:rsidRPr="00A75BD3" w:rsidRDefault="0005068E" w:rsidP="0005068E">
      <w:pPr>
        <w:spacing w:line="276" w:lineRule="auto"/>
        <w:jc w:val="both"/>
        <w:rPr>
          <w:rFonts w:ascii="Arial" w:hAnsi="Arial" w:cs="Arial"/>
          <w:b/>
          <w:bCs/>
          <w:color w:val="000000" w:themeColor="text1"/>
          <w:sz w:val="22"/>
        </w:rPr>
      </w:pPr>
      <w:r w:rsidRPr="00A75BD3">
        <w:rPr>
          <w:rFonts w:ascii="Arial" w:hAnsi="Arial" w:cs="Arial"/>
          <w:b/>
          <w:bCs/>
          <w:color w:val="000000" w:themeColor="text1"/>
          <w:sz w:val="22"/>
        </w:rPr>
        <w:t>b) Decreto 591 de 1991</w:t>
      </w:r>
    </w:p>
    <w:p w14:paraId="43326C11" w14:textId="77777777" w:rsidR="0005068E" w:rsidRPr="00A75BD3" w:rsidRDefault="0005068E" w:rsidP="0005068E">
      <w:pPr>
        <w:spacing w:line="276" w:lineRule="auto"/>
        <w:jc w:val="both"/>
        <w:rPr>
          <w:rFonts w:ascii="Arial" w:hAnsi="Arial" w:cs="Arial"/>
          <w:color w:val="000000" w:themeColor="text1"/>
          <w:sz w:val="22"/>
        </w:rPr>
      </w:pPr>
    </w:p>
    <w:p w14:paraId="0068A1DF" w14:textId="22E77EB2" w:rsidR="0005068E" w:rsidRPr="00A75BD3" w:rsidRDefault="0005068E" w:rsidP="0005068E">
      <w:pPr>
        <w:spacing w:line="276" w:lineRule="auto"/>
        <w:jc w:val="both"/>
        <w:rPr>
          <w:rFonts w:ascii="Arial" w:hAnsi="Arial" w:cs="Arial"/>
          <w:color w:val="000000" w:themeColor="text1"/>
          <w:sz w:val="22"/>
        </w:rPr>
      </w:pPr>
      <w:r w:rsidRPr="00A75BD3">
        <w:rPr>
          <w:rFonts w:ascii="Arial" w:hAnsi="Arial" w:cs="Arial"/>
          <w:color w:val="000000" w:themeColor="text1"/>
          <w:sz w:val="22"/>
        </w:rPr>
        <w:t>La Ley 80 de 1993, en el artículo 81, dispone las derogatorias y vigencia de la norma, e incluyó este decreto, y señaló que los artículos que continuarían vigentes son: 2, 8, 9, 17 y 19; por lo que la mayoría de las disposiciones se encuentran derogadas. Así pues, el Decreto 591 de 1991 enlista actividades científicas y tecnológicas y, a pesar de que su propósito principal era regular las modalidades específicas de contratos de fomento de esas actividades, con la derogatoria del artículo 7 que señalaba 10 tipos de contrato</w:t>
      </w:r>
      <w:r w:rsidR="005C5C35" w:rsidRPr="00A75BD3">
        <w:rPr>
          <w:rFonts w:ascii="Arial" w:hAnsi="Arial" w:cs="Arial"/>
          <w:color w:val="000000" w:themeColor="text1"/>
          <w:sz w:val="22"/>
        </w:rPr>
        <w:t>s</w:t>
      </w:r>
      <w:r w:rsidRPr="00A75BD3">
        <w:rPr>
          <w:rFonts w:ascii="Arial" w:hAnsi="Arial" w:cs="Arial"/>
          <w:color w:val="000000" w:themeColor="text1"/>
          <w:sz w:val="22"/>
        </w:rPr>
        <w:t>, actualmente se encuentran vigentes 3: i) contratos de financiamiento, ii) contratos de administración de proyectos y iii) convenios especiales de cooperación.</w:t>
      </w:r>
    </w:p>
    <w:p w14:paraId="49168562" w14:textId="77777777" w:rsidR="0005068E" w:rsidRPr="00A75BD3" w:rsidRDefault="0005068E" w:rsidP="0005068E">
      <w:pPr>
        <w:spacing w:line="276" w:lineRule="auto"/>
        <w:jc w:val="both"/>
        <w:rPr>
          <w:rFonts w:ascii="Arial" w:hAnsi="Arial" w:cs="Arial"/>
          <w:color w:val="000000" w:themeColor="text1"/>
          <w:sz w:val="22"/>
        </w:rPr>
      </w:pPr>
      <w:r w:rsidRPr="00A75BD3">
        <w:rPr>
          <w:rFonts w:ascii="Arial" w:hAnsi="Arial" w:cs="Arial"/>
          <w:color w:val="000000" w:themeColor="text1"/>
          <w:sz w:val="22"/>
        </w:rPr>
        <w:lastRenderedPageBreak/>
        <w:tab/>
      </w:r>
    </w:p>
    <w:p w14:paraId="0007E23D" w14:textId="77777777" w:rsidR="0005068E" w:rsidRPr="00A75BD3" w:rsidRDefault="0005068E" w:rsidP="0005068E">
      <w:pPr>
        <w:spacing w:line="276" w:lineRule="auto"/>
        <w:jc w:val="both"/>
        <w:rPr>
          <w:rFonts w:ascii="Arial" w:hAnsi="Arial" w:cs="Arial"/>
          <w:b/>
          <w:bCs/>
          <w:color w:val="000000" w:themeColor="text1"/>
          <w:sz w:val="22"/>
        </w:rPr>
      </w:pPr>
      <w:r w:rsidRPr="00A75BD3">
        <w:rPr>
          <w:rFonts w:ascii="Arial" w:hAnsi="Arial" w:cs="Arial"/>
          <w:b/>
          <w:bCs/>
          <w:color w:val="000000" w:themeColor="text1"/>
          <w:sz w:val="22"/>
        </w:rPr>
        <w:t>i) Contrato de financiamiento</w:t>
      </w:r>
    </w:p>
    <w:p w14:paraId="497EF3A9" w14:textId="77777777" w:rsidR="0005068E" w:rsidRPr="00A75BD3" w:rsidRDefault="0005068E" w:rsidP="0005068E">
      <w:pPr>
        <w:spacing w:line="276" w:lineRule="auto"/>
        <w:jc w:val="both"/>
        <w:rPr>
          <w:rFonts w:ascii="Arial" w:hAnsi="Arial" w:cs="Arial"/>
          <w:b/>
          <w:bCs/>
          <w:color w:val="000000" w:themeColor="text1"/>
          <w:sz w:val="22"/>
        </w:rPr>
      </w:pPr>
    </w:p>
    <w:p w14:paraId="26566866" w14:textId="77777777" w:rsidR="0005068E" w:rsidRPr="00A75BD3" w:rsidRDefault="0005068E" w:rsidP="0005068E">
      <w:pPr>
        <w:spacing w:line="276" w:lineRule="auto"/>
        <w:jc w:val="both"/>
        <w:rPr>
          <w:rFonts w:ascii="Arial" w:hAnsi="Arial" w:cs="Arial"/>
          <w:color w:val="000000" w:themeColor="text1"/>
          <w:sz w:val="22"/>
        </w:rPr>
      </w:pPr>
      <w:r w:rsidRPr="00A75BD3">
        <w:rPr>
          <w:rFonts w:ascii="Arial" w:hAnsi="Arial" w:cs="Arial"/>
          <w:color w:val="000000" w:themeColor="text1"/>
          <w:sz w:val="22"/>
        </w:rPr>
        <w:t>Su propósito es entregar recursos al contratista  ̶ particular o entidad estatal ̶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5BEFD58A" w14:textId="77777777" w:rsidR="0005068E" w:rsidRPr="00A75BD3" w:rsidRDefault="0005068E" w:rsidP="0005068E">
      <w:pPr>
        <w:spacing w:line="276" w:lineRule="auto"/>
        <w:jc w:val="both"/>
        <w:rPr>
          <w:rFonts w:ascii="Arial" w:hAnsi="Arial" w:cs="Arial"/>
          <w:color w:val="000000" w:themeColor="text1"/>
          <w:sz w:val="22"/>
        </w:rPr>
      </w:pPr>
      <w:r w:rsidRPr="00A75BD3">
        <w:rPr>
          <w:rFonts w:ascii="Arial" w:hAnsi="Arial" w:cs="Arial"/>
          <w:color w:val="000000" w:themeColor="text1"/>
          <w:sz w:val="22"/>
        </w:rPr>
        <w:tab/>
        <w:t xml:space="preserve">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 </w:t>
      </w:r>
    </w:p>
    <w:p w14:paraId="1ADFE9B9" w14:textId="77777777" w:rsidR="0005068E" w:rsidRPr="00A75BD3" w:rsidRDefault="0005068E" w:rsidP="0005068E">
      <w:pPr>
        <w:spacing w:line="276" w:lineRule="auto"/>
        <w:jc w:val="both"/>
        <w:rPr>
          <w:rFonts w:ascii="Arial" w:hAnsi="Arial" w:cs="Arial"/>
          <w:color w:val="000000" w:themeColor="text1"/>
          <w:sz w:val="22"/>
        </w:rPr>
      </w:pPr>
    </w:p>
    <w:p w14:paraId="1B1628D7" w14:textId="77777777" w:rsidR="0005068E" w:rsidRPr="00A75BD3" w:rsidRDefault="0005068E" w:rsidP="0005068E">
      <w:pPr>
        <w:spacing w:line="276" w:lineRule="auto"/>
        <w:jc w:val="both"/>
        <w:rPr>
          <w:rFonts w:ascii="Arial" w:hAnsi="Arial" w:cs="Arial"/>
          <w:b/>
          <w:bCs/>
          <w:color w:val="000000" w:themeColor="text1"/>
          <w:sz w:val="22"/>
        </w:rPr>
      </w:pPr>
      <w:r w:rsidRPr="00A75BD3">
        <w:rPr>
          <w:rFonts w:ascii="Arial" w:hAnsi="Arial" w:cs="Arial"/>
          <w:b/>
          <w:bCs/>
          <w:color w:val="000000" w:themeColor="text1"/>
          <w:sz w:val="22"/>
        </w:rPr>
        <w:t>ii) Contrato de administración de proyectos</w:t>
      </w:r>
    </w:p>
    <w:p w14:paraId="3C297049" w14:textId="77777777" w:rsidR="0005068E" w:rsidRPr="00A75BD3" w:rsidRDefault="0005068E" w:rsidP="0005068E">
      <w:pPr>
        <w:spacing w:line="276" w:lineRule="auto"/>
        <w:jc w:val="both"/>
        <w:rPr>
          <w:rFonts w:ascii="Arial" w:hAnsi="Arial" w:cs="Arial"/>
          <w:b/>
          <w:bCs/>
          <w:color w:val="000000" w:themeColor="text1"/>
          <w:sz w:val="22"/>
        </w:rPr>
      </w:pPr>
    </w:p>
    <w:p w14:paraId="1CC5727E" w14:textId="77777777" w:rsidR="0005068E" w:rsidRPr="00A75BD3" w:rsidRDefault="0005068E" w:rsidP="0005068E">
      <w:pPr>
        <w:spacing w:line="276" w:lineRule="auto"/>
        <w:jc w:val="both"/>
        <w:rPr>
          <w:rFonts w:ascii="Arial" w:hAnsi="Arial" w:cs="Arial"/>
          <w:color w:val="000000" w:themeColor="text1"/>
          <w:sz w:val="22"/>
        </w:rPr>
      </w:pPr>
      <w:r w:rsidRPr="00A75BD3">
        <w:rPr>
          <w:rFonts w:ascii="Arial" w:hAnsi="Arial" w:cs="Arial"/>
          <w:color w:val="000000" w:themeColor="text1"/>
          <w:sz w:val="22"/>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r w:rsidRPr="00A75BD3">
        <w:rPr>
          <w:rStyle w:val="Refdenotaalpie"/>
          <w:rFonts w:ascii="Arial" w:hAnsi="Arial" w:cs="Arial"/>
          <w:color w:val="000000" w:themeColor="text1"/>
          <w:sz w:val="22"/>
        </w:rPr>
        <w:footnoteReference w:id="7"/>
      </w:r>
      <w:r w:rsidRPr="00A75BD3">
        <w:rPr>
          <w:rFonts w:ascii="Arial" w:hAnsi="Arial" w:cs="Arial"/>
          <w:color w:val="000000" w:themeColor="text1"/>
          <w:sz w:val="22"/>
        </w:rPr>
        <w:t>.</w:t>
      </w:r>
    </w:p>
    <w:p w14:paraId="5DC61AAC" w14:textId="77777777" w:rsidR="0005068E" w:rsidRPr="00A75BD3" w:rsidRDefault="0005068E" w:rsidP="0005068E">
      <w:pPr>
        <w:spacing w:line="276" w:lineRule="auto"/>
        <w:jc w:val="both"/>
        <w:rPr>
          <w:rFonts w:ascii="Arial" w:hAnsi="Arial" w:cs="Arial"/>
          <w:color w:val="000000" w:themeColor="text1"/>
          <w:sz w:val="22"/>
        </w:rPr>
      </w:pPr>
    </w:p>
    <w:p w14:paraId="13FA1C97" w14:textId="77777777" w:rsidR="0005068E" w:rsidRPr="00A75BD3" w:rsidRDefault="0005068E" w:rsidP="0005068E">
      <w:pPr>
        <w:spacing w:line="276" w:lineRule="auto"/>
        <w:jc w:val="both"/>
        <w:rPr>
          <w:rFonts w:ascii="Arial" w:hAnsi="Arial" w:cs="Arial"/>
          <w:b/>
          <w:bCs/>
          <w:color w:val="000000" w:themeColor="text1"/>
          <w:sz w:val="22"/>
        </w:rPr>
      </w:pPr>
      <w:r w:rsidRPr="00A75BD3">
        <w:rPr>
          <w:rFonts w:ascii="Arial" w:hAnsi="Arial" w:cs="Arial"/>
          <w:b/>
          <w:bCs/>
          <w:color w:val="000000" w:themeColor="text1"/>
          <w:sz w:val="22"/>
        </w:rPr>
        <w:t>iii) Convenio especial de cooperación</w:t>
      </w:r>
    </w:p>
    <w:p w14:paraId="7D279A1A" w14:textId="77777777" w:rsidR="0005068E" w:rsidRPr="00A75BD3" w:rsidRDefault="0005068E" w:rsidP="0005068E">
      <w:pPr>
        <w:spacing w:line="276" w:lineRule="auto"/>
        <w:jc w:val="both"/>
        <w:rPr>
          <w:rFonts w:ascii="Arial" w:hAnsi="Arial" w:cs="Arial"/>
          <w:color w:val="000000" w:themeColor="text1"/>
          <w:sz w:val="22"/>
        </w:rPr>
      </w:pPr>
    </w:p>
    <w:p w14:paraId="734FE20F" w14:textId="77777777" w:rsidR="0005068E" w:rsidRPr="00A75BD3" w:rsidRDefault="0005068E" w:rsidP="0005068E">
      <w:pPr>
        <w:spacing w:line="276" w:lineRule="auto"/>
        <w:jc w:val="both"/>
        <w:rPr>
          <w:rFonts w:ascii="Arial" w:hAnsi="Arial" w:cs="Arial"/>
          <w:color w:val="000000" w:themeColor="text1"/>
          <w:sz w:val="22"/>
        </w:rPr>
      </w:pPr>
      <w:r w:rsidRPr="00A75BD3">
        <w:rPr>
          <w:rFonts w:ascii="Arial" w:hAnsi="Arial" w:cs="Arial"/>
          <w:color w:val="000000" w:themeColor="text1"/>
          <w:sz w:val="22"/>
        </w:rPr>
        <w:t>A este convenio se había referido el Decreto 393 de 1991, anterior al Decreto 591 de 1991, por lo cual este último no contiene disposiciones con elementos adicionales a lo que estaba regulado</w:t>
      </w:r>
      <w:r w:rsidRPr="00A75BD3">
        <w:rPr>
          <w:rStyle w:val="Refdenotaalpie"/>
          <w:rFonts w:ascii="Arial" w:hAnsi="Arial" w:cs="Arial"/>
          <w:color w:val="000000" w:themeColor="text1"/>
          <w:sz w:val="22"/>
        </w:rPr>
        <w:footnoteReference w:id="8"/>
      </w:r>
      <w:r w:rsidRPr="00A75BD3">
        <w:rPr>
          <w:rFonts w:ascii="Arial" w:hAnsi="Arial" w:cs="Arial"/>
          <w:color w:val="000000" w:themeColor="text1"/>
          <w:sz w:val="22"/>
        </w:rPr>
        <w:t xml:space="preserve">. Para finalizar, el artículo 19 señala que dependiendo de la </w:t>
      </w:r>
      <w:r w:rsidRPr="00A75BD3">
        <w:rPr>
          <w:rFonts w:ascii="Arial" w:hAnsi="Arial" w:cs="Arial"/>
          <w:color w:val="000000" w:themeColor="text1"/>
          <w:sz w:val="22"/>
        </w:rPr>
        <w:lastRenderedPageBreak/>
        <w:t>modalidad de contrato  ̶ financiamiento, administración de proyectos, convenio especial de cooperación ̶  será necesario pactar cláusulas respecto de la transferencia tecnológica, que deben tener en cuenta los lineamientos del Consejo Nacional de Ciencia y Tecnología.</w:t>
      </w:r>
    </w:p>
    <w:p w14:paraId="107BDDC8" w14:textId="77777777" w:rsidR="00CF4E5A" w:rsidRPr="00A75BD3" w:rsidRDefault="00CF4E5A" w:rsidP="0005068E">
      <w:pPr>
        <w:pStyle w:val="Prrafodelista"/>
        <w:tabs>
          <w:tab w:val="left" w:pos="284"/>
        </w:tabs>
        <w:spacing w:line="276" w:lineRule="auto"/>
        <w:ind w:left="0"/>
        <w:jc w:val="both"/>
        <w:rPr>
          <w:rFonts w:ascii="Arial" w:eastAsia="Calibri" w:hAnsi="Arial" w:cs="Arial"/>
          <w:b/>
          <w:color w:val="000000" w:themeColor="text1"/>
          <w:sz w:val="22"/>
        </w:rPr>
      </w:pPr>
    </w:p>
    <w:p w14:paraId="0AC5AA1D" w14:textId="77777777" w:rsidR="0005068E" w:rsidRPr="00A75BD3" w:rsidRDefault="0005068E" w:rsidP="0005068E">
      <w:pPr>
        <w:pStyle w:val="Prrafodelista"/>
        <w:tabs>
          <w:tab w:val="left" w:pos="284"/>
        </w:tabs>
        <w:spacing w:line="276" w:lineRule="auto"/>
        <w:ind w:left="0"/>
        <w:jc w:val="both"/>
        <w:rPr>
          <w:rFonts w:ascii="Arial" w:eastAsia="Calibri" w:hAnsi="Arial" w:cs="Arial"/>
          <w:color w:val="000000" w:themeColor="text1"/>
          <w:sz w:val="22"/>
          <w:lang w:val="es-ES"/>
        </w:rPr>
      </w:pPr>
      <w:r w:rsidRPr="00A75BD3">
        <w:rPr>
          <w:rFonts w:ascii="Arial" w:eastAsia="Calibri" w:hAnsi="Arial" w:cs="Arial"/>
          <w:b/>
          <w:color w:val="000000" w:themeColor="text1"/>
          <w:sz w:val="22"/>
          <w:lang w:val="es-ES"/>
        </w:rPr>
        <w:t>3. Respuestas</w:t>
      </w:r>
    </w:p>
    <w:p w14:paraId="5C1BBF8C" w14:textId="77777777" w:rsidR="0005068E" w:rsidRPr="00A75BD3" w:rsidRDefault="0005068E" w:rsidP="0005068E">
      <w:pPr>
        <w:spacing w:line="276" w:lineRule="auto"/>
        <w:ind w:left="709" w:right="709"/>
        <w:jc w:val="both"/>
        <w:rPr>
          <w:rFonts w:ascii="Arial" w:eastAsia="Calibri" w:hAnsi="Arial" w:cs="Arial"/>
          <w:i/>
          <w:color w:val="000000" w:themeColor="text1"/>
          <w:sz w:val="22"/>
          <w:lang w:val="es-ES"/>
        </w:rPr>
      </w:pPr>
    </w:p>
    <w:p w14:paraId="2F9053B9" w14:textId="77777777" w:rsidR="0005068E" w:rsidRPr="00A75BD3" w:rsidRDefault="0005068E" w:rsidP="0005068E">
      <w:pPr>
        <w:spacing w:line="276" w:lineRule="auto"/>
        <w:ind w:left="709" w:right="709"/>
        <w:jc w:val="both"/>
        <w:rPr>
          <w:rFonts w:ascii="Arial" w:eastAsia="Calibri" w:hAnsi="Arial" w:cs="Arial"/>
          <w:color w:val="000000" w:themeColor="text1"/>
          <w:sz w:val="21"/>
          <w:szCs w:val="21"/>
          <w:lang w:val="es-ES"/>
        </w:rPr>
      </w:pPr>
      <w:r w:rsidRPr="00A75BD3">
        <w:rPr>
          <w:rFonts w:ascii="Arial" w:eastAsia="Calibri" w:hAnsi="Arial" w:cs="Arial"/>
          <w:color w:val="000000" w:themeColor="text1"/>
          <w:sz w:val="21"/>
          <w:szCs w:val="21"/>
          <w:lang w:val="es-ES"/>
        </w:rPr>
        <w:t>1. ¿Los contratos de cesión o licenciamiento de derechos de propiedad intelectual hacen parte de los contratos o convenios de ciencia y tecnología de acuerdo con el artículo 2 del Decreto Ley 591 de 1991?</w:t>
      </w:r>
    </w:p>
    <w:p w14:paraId="4EE8AF55" w14:textId="77777777" w:rsidR="0005068E" w:rsidRPr="00A75BD3" w:rsidRDefault="0005068E" w:rsidP="0005068E">
      <w:pPr>
        <w:spacing w:line="276" w:lineRule="auto"/>
        <w:ind w:right="49"/>
        <w:jc w:val="both"/>
        <w:rPr>
          <w:rFonts w:ascii="Arial" w:eastAsia="Calibri" w:hAnsi="Arial" w:cs="Arial"/>
          <w:color w:val="000000" w:themeColor="text1"/>
          <w:sz w:val="22"/>
          <w:lang w:val="es-ES"/>
        </w:rPr>
      </w:pPr>
    </w:p>
    <w:p w14:paraId="4F9B2286" w14:textId="77777777" w:rsidR="0005068E" w:rsidRPr="00A75BD3" w:rsidRDefault="0005068E" w:rsidP="0005068E">
      <w:pPr>
        <w:spacing w:after="120" w:line="276" w:lineRule="auto"/>
        <w:ind w:firstLine="709"/>
        <w:jc w:val="both"/>
        <w:rPr>
          <w:rFonts w:ascii="Arial" w:hAnsi="Arial" w:cs="Arial"/>
          <w:color w:val="000000" w:themeColor="text1"/>
          <w:sz w:val="22"/>
          <w:lang w:val="es-ES"/>
        </w:rPr>
      </w:pPr>
      <w:r w:rsidRPr="00A75BD3">
        <w:rPr>
          <w:rFonts w:ascii="Arial" w:hAnsi="Arial" w:cs="Arial"/>
          <w:color w:val="000000" w:themeColor="text1"/>
          <w:sz w:val="22"/>
          <w:lang w:val="es-ES"/>
        </w:rPr>
        <w:t xml:space="preserve">Las normas: i) el Decreto Ley 393 de 1991, ii) el Decreto Ley 591 de 1991, iii) la Ley 1286 de 2009 y iv) el Documento CONPES 3582 de 2009, determinan qué actividades son consideradas como de ciencia, tecnología e innovación. En caso de que las entidades </w:t>
      </w:r>
      <w:r w:rsidRPr="00A75BD3">
        <w:rPr>
          <w:rFonts w:ascii="Arial" w:eastAsia="Calibri" w:hAnsi="Arial" w:cs="Arial"/>
          <w:color w:val="000000" w:themeColor="text1"/>
          <w:sz w:val="22"/>
          <w:lang w:val="es-ES"/>
        </w:rPr>
        <w:t>«</w:t>
      </w:r>
      <w:r w:rsidRPr="00A75BD3">
        <w:rPr>
          <w:rFonts w:ascii="Arial" w:hAnsi="Arial" w:cs="Arial"/>
          <w:color w:val="000000" w:themeColor="text1"/>
          <w:sz w:val="22"/>
          <w:lang w:val="es-ES"/>
        </w:rPr>
        <w:t>no tengan certeza sobre la catalogación de las actividades científicas, tecnológicas y de innovación, deben acudir al Departamento Administrativo de Ciencia, Tecnología e Innovación -Colciencias, autoridad competente en la materia</w:t>
      </w:r>
      <w:r w:rsidRPr="00A75BD3">
        <w:rPr>
          <w:rFonts w:ascii="Arial" w:eastAsia="Calibri" w:hAnsi="Arial" w:cs="Arial"/>
          <w:color w:val="000000" w:themeColor="text1"/>
          <w:sz w:val="22"/>
          <w:lang w:val="es-ES"/>
        </w:rPr>
        <w:t>»</w:t>
      </w:r>
      <w:r w:rsidRPr="00A75BD3">
        <w:rPr>
          <w:rFonts w:ascii="Arial" w:hAnsi="Arial" w:cs="Arial"/>
          <w:color w:val="000000" w:themeColor="text1"/>
          <w:sz w:val="22"/>
          <w:lang w:val="es-ES"/>
        </w:rPr>
        <w:t xml:space="preserve">, hoy </w:t>
      </w:r>
      <w:r w:rsidRPr="00A75BD3">
        <w:rPr>
          <w:rFonts w:ascii="Arial" w:eastAsia="Calibri" w:hAnsi="Arial" w:cs="Arial"/>
          <w:color w:val="000000" w:themeColor="text1"/>
          <w:sz w:val="22"/>
        </w:rPr>
        <w:t>Ministerio de Ciencia, Tecnología e Innovación</w:t>
      </w:r>
      <w:r w:rsidRPr="00A75BD3">
        <w:rPr>
          <w:rFonts w:ascii="Arial" w:hAnsi="Arial" w:cs="Arial"/>
          <w:color w:val="000000" w:themeColor="text1"/>
          <w:sz w:val="22"/>
          <w:lang w:val="es-ES"/>
        </w:rPr>
        <w:t xml:space="preserve"> como lo señaló </w:t>
      </w:r>
      <w:r w:rsidRPr="00A75BD3">
        <w:rPr>
          <w:rFonts w:ascii="Arial" w:hAnsi="Arial" w:cs="Arial"/>
          <w:iCs/>
          <w:color w:val="000000" w:themeColor="text1"/>
          <w:sz w:val="22"/>
          <w:lang w:val="es-ES"/>
        </w:rPr>
        <w:t xml:space="preserve">la </w:t>
      </w:r>
      <w:r w:rsidRPr="00A75BD3">
        <w:rPr>
          <w:rFonts w:ascii="Arial" w:hAnsi="Arial" w:cs="Arial"/>
          <w:color w:val="000000" w:themeColor="text1"/>
          <w:sz w:val="22"/>
          <w:lang w:val="es-ES"/>
        </w:rPr>
        <w:t>Agencia Nacional de Contratación Pública – Colombia Compra Eficiente en la Circular Externa Única. Entonces la entidad, como responsable de estructurar sus procedimientos de selección, debe definir si el objeto a contratar es de aquellas actividades consideradas de ciencia, tecnología e innovación.</w:t>
      </w:r>
    </w:p>
    <w:p w14:paraId="0D8855EF" w14:textId="1B0356DA" w:rsidR="0005068E" w:rsidRPr="00A75BD3" w:rsidRDefault="0005068E" w:rsidP="0005068E">
      <w:pPr>
        <w:spacing w:before="120" w:line="276" w:lineRule="auto"/>
        <w:ind w:firstLine="709"/>
        <w:jc w:val="both"/>
        <w:rPr>
          <w:rFonts w:ascii="Arial" w:eastAsia="Calibri" w:hAnsi="Arial" w:cs="Arial"/>
          <w:color w:val="000000" w:themeColor="text1"/>
          <w:sz w:val="22"/>
          <w:lang w:val="es-ES"/>
        </w:rPr>
      </w:pPr>
      <w:r w:rsidRPr="00A75BD3">
        <w:rPr>
          <w:rFonts w:ascii="Arial" w:eastAsia="Calibri" w:hAnsi="Arial" w:cs="Arial"/>
          <w:color w:val="000000" w:themeColor="text1"/>
          <w:sz w:val="22"/>
          <w:lang w:val="es-ES"/>
        </w:rPr>
        <w:t>Adicionalmente, se aclara que el artículo 167 de la Ley 1955 de 2019</w:t>
      </w:r>
      <w:r w:rsidRPr="00A75BD3">
        <w:rPr>
          <w:rStyle w:val="Refdenotaalpie"/>
          <w:rFonts w:ascii="Arial" w:eastAsia="Calibri" w:hAnsi="Arial" w:cs="Arial"/>
          <w:color w:val="000000" w:themeColor="text1"/>
          <w:sz w:val="22"/>
          <w:lang w:val="es-ES"/>
        </w:rPr>
        <w:footnoteReference w:id="9"/>
      </w:r>
      <w:r w:rsidRPr="00A75BD3">
        <w:rPr>
          <w:rFonts w:ascii="Arial" w:eastAsia="Calibri" w:hAnsi="Arial" w:cs="Arial"/>
          <w:color w:val="000000" w:themeColor="text1"/>
          <w:sz w:val="22"/>
          <w:lang w:val="es-ES"/>
        </w:rPr>
        <w:t xml:space="preserve"> no establece que la explotación comercial de derechos de propiedad intelectual o bienes intangibles suponga una actividad, programa, proyecto o iniciativa de ciencia, tecnología e innovación, sino que los beneficios o regalías que se generen por dicha explotación, deben ser destinados a tales actividades, programas, proyectos o iniciativas o, en su defecto, a la promoción de industrias creativas, en los términos del artículo 2 de la Ley 1834 de 2017</w:t>
      </w:r>
      <w:r w:rsidRPr="00A75BD3">
        <w:rPr>
          <w:rStyle w:val="Refdenotaalpie"/>
          <w:rFonts w:ascii="Arial" w:eastAsia="Calibri" w:hAnsi="Arial" w:cs="Arial"/>
          <w:color w:val="000000" w:themeColor="text1"/>
          <w:sz w:val="22"/>
          <w:lang w:val="es-ES"/>
        </w:rPr>
        <w:footnoteReference w:id="10"/>
      </w:r>
      <w:r w:rsidRPr="00A75BD3">
        <w:rPr>
          <w:rFonts w:ascii="Arial" w:eastAsia="Calibri" w:hAnsi="Arial" w:cs="Arial"/>
          <w:color w:val="000000" w:themeColor="text1"/>
          <w:sz w:val="22"/>
          <w:lang w:val="es-ES"/>
        </w:rPr>
        <w:t>.</w:t>
      </w:r>
      <w:r w:rsidR="004114E2" w:rsidRPr="00A75BD3">
        <w:rPr>
          <w:rFonts w:ascii="Arial" w:eastAsia="Calibri" w:hAnsi="Arial" w:cs="Arial"/>
          <w:color w:val="000000" w:themeColor="text1"/>
          <w:sz w:val="22"/>
          <w:lang w:val="es-ES"/>
        </w:rPr>
        <w:t xml:space="preserve"> Por lo que en relación con estos contratos debe efectuarse el mismo análisis señalado en el párrafo anterior, con la finalidad de definir su régimen jurídico.</w:t>
      </w:r>
    </w:p>
    <w:p w14:paraId="425570D7" w14:textId="77777777" w:rsidR="0005068E" w:rsidRPr="00A75BD3" w:rsidRDefault="0005068E" w:rsidP="0005068E">
      <w:pPr>
        <w:spacing w:line="276" w:lineRule="auto"/>
        <w:ind w:left="709" w:right="709"/>
        <w:jc w:val="both"/>
        <w:rPr>
          <w:rFonts w:ascii="Arial" w:eastAsia="Calibri" w:hAnsi="Arial" w:cs="Arial"/>
          <w:color w:val="000000" w:themeColor="text1"/>
          <w:sz w:val="21"/>
          <w:szCs w:val="21"/>
          <w:lang w:val="es-ES"/>
        </w:rPr>
      </w:pPr>
    </w:p>
    <w:p w14:paraId="62D6B8BA" w14:textId="77777777" w:rsidR="0005068E" w:rsidRPr="00A75BD3" w:rsidRDefault="0005068E" w:rsidP="0005068E">
      <w:pPr>
        <w:spacing w:line="276" w:lineRule="auto"/>
        <w:ind w:left="709" w:right="709"/>
        <w:jc w:val="both"/>
        <w:rPr>
          <w:rFonts w:ascii="Arial" w:eastAsia="Calibri" w:hAnsi="Arial" w:cs="Arial"/>
          <w:color w:val="000000" w:themeColor="text1"/>
          <w:sz w:val="21"/>
          <w:szCs w:val="21"/>
          <w:lang w:val="es-ES"/>
        </w:rPr>
      </w:pPr>
      <w:r w:rsidRPr="00A75BD3">
        <w:rPr>
          <w:rFonts w:ascii="Arial" w:eastAsia="Calibri" w:hAnsi="Arial" w:cs="Arial"/>
          <w:color w:val="000000" w:themeColor="text1"/>
          <w:sz w:val="21"/>
          <w:szCs w:val="21"/>
          <w:lang w:val="es-ES"/>
        </w:rPr>
        <w:t>2. ¿En caso que la respuesta a la anterior pregunta sea negativa, los contratos de cesión o licenciamiento de derechos de propiedad intelectual pueden celebrarse de forma directa con los posibles interesados?</w:t>
      </w:r>
    </w:p>
    <w:p w14:paraId="6279A27E" w14:textId="77777777" w:rsidR="0005068E" w:rsidRPr="00A75BD3" w:rsidRDefault="0005068E" w:rsidP="0005068E">
      <w:pPr>
        <w:spacing w:line="276" w:lineRule="auto"/>
        <w:ind w:left="709" w:right="709"/>
        <w:jc w:val="both"/>
        <w:rPr>
          <w:rFonts w:ascii="Arial" w:eastAsia="Calibri" w:hAnsi="Arial" w:cs="Arial"/>
          <w:color w:val="000000" w:themeColor="text1"/>
          <w:sz w:val="21"/>
          <w:szCs w:val="21"/>
          <w:lang w:val="es-ES"/>
        </w:rPr>
      </w:pPr>
      <w:r w:rsidRPr="00A75BD3">
        <w:rPr>
          <w:rFonts w:ascii="Arial" w:eastAsia="Calibri" w:hAnsi="Arial" w:cs="Arial"/>
          <w:color w:val="000000" w:themeColor="text1"/>
          <w:sz w:val="21"/>
          <w:szCs w:val="21"/>
          <w:lang w:val="es-ES"/>
        </w:rPr>
        <w:t>3. ¿En caso que la respuesta a la anterior pregunta sea negativa, cuál es la modalidad de selección aplicable a estos contratos con el fin de escoger a la otra parte del negocio?</w:t>
      </w:r>
    </w:p>
    <w:p w14:paraId="6F5B9D54" w14:textId="77777777" w:rsidR="0005068E" w:rsidRPr="00A75BD3" w:rsidRDefault="0005068E" w:rsidP="0005068E">
      <w:pPr>
        <w:spacing w:line="276" w:lineRule="auto"/>
        <w:jc w:val="both"/>
        <w:rPr>
          <w:rFonts w:ascii="Arial" w:eastAsia="Calibri" w:hAnsi="Arial" w:cs="Arial"/>
          <w:color w:val="000000" w:themeColor="text1"/>
          <w:sz w:val="21"/>
          <w:szCs w:val="21"/>
          <w:lang w:val="es-ES"/>
        </w:rPr>
      </w:pPr>
    </w:p>
    <w:p w14:paraId="28AF8C63" w14:textId="3CCEA5F1" w:rsidR="0005068E" w:rsidRPr="00A75BD3" w:rsidRDefault="0005068E" w:rsidP="0005068E">
      <w:pPr>
        <w:spacing w:before="120" w:line="276" w:lineRule="auto"/>
        <w:ind w:firstLine="709"/>
        <w:jc w:val="both"/>
        <w:rPr>
          <w:rFonts w:ascii="Arial" w:eastAsia="Calibri" w:hAnsi="Arial" w:cs="Arial"/>
          <w:color w:val="000000" w:themeColor="text1"/>
          <w:sz w:val="22"/>
          <w:lang w:val="es-ES"/>
        </w:rPr>
      </w:pPr>
      <w:r w:rsidRPr="00A75BD3">
        <w:rPr>
          <w:rFonts w:ascii="Arial" w:eastAsia="Calibri" w:hAnsi="Arial" w:cs="Arial"/>
          <w:color w:val="000000" w:themeColor="text1"/>
          <w:sz w:val="22"/>
          <w:lang w:val="es-ES"/>
        </w:rPr>
        <w:t>En caso de que la entidad defina que el objeto que pretende contratar es una actividad de ciencia, tecnología e innovación, el Decreto 393 de 1991 prevé dos formas de asociación para que las entidades ejecuten actividades científicas y tecnológicas, proyectos de investigación y creación de tecnologías: i) crear personas jurídicas civiles, comerciales y sin ánimo de lucro y ii) celebrar convenios especiales de cooperación. Estas formas de asociación son diferentes, y su régimen es el derecho privado, de conformidad con el decreto citado, por lo que no es aplicable la normativa de contratación pública y sus modalidades de selección. Por otra parte, el Decreto 591 de 1991 regula 3 tipos de contrato</w:t>
      </w:r>
      <w:r w:rsidR="00E857B2" w:rsidRPr="00A75BD3">
        <w:rPr>
          <w:rFonts w:ascii="Arial" w:eastAsia="Calibri" w:hAnsi="Arial" w:cs="Arial"/>
          <w:color w:val="000000" w:themeColor="text1"/>
          <w:sz w:val="22"/>
          <w:lang w:val="es-ES"/>
        </w:rPr>
        <w:t>s</w:t>
      </w:r>
      <w:r w:rsidRPr="00A75BD3">
        <w:rPr>
          <w:rFonts w:ascii="Arial" w:eastAsia="Calibri" w:hAnsi="Arial" w:cs="Arial"/>
          <w:color w:val="000000" w:themeColor="text1"/>
          <w:sz w:val="22"/>
          <w:lang w:val="es-ES"/>
        </w:rPr>
        <w:t xml:space="preserve">: </w:t>
      </w:r>
      <w:r w:rsidRPr="00A75BD3">
        <w:rPr>
          <w:rFonts w:ascii="Arial" w:hAnsi="Arial" w:cs="Arial"/>
          <w:color w:val="000000" w:themeColor="text1"/>
          <w:sz w:val="22"/>
        </w:rPr>
        <w:t>i) contratos de financiamiento, ii) contratos de administración de proyectos y iii) convenios especiales de cooperación, y este último es igual al convenio del mismo nombre definido en el Decreto 393 de 1991. De acuerdo con la Circular Externa Única de Colombia Compra Eficiente los contratos de financiamiento y de administración de proyectos aplican la Leyes 80 de 1993 y 1150 de 2007</w:t>
      </w:r>
      <w:r w:rsidR="00E857B2" w:rsidRPr="00A75BD3">
        <w:rPr>
          <w:rFonts w:ascii="Arial" w:hAnsi="Arial" w:cs="Arial"/>
          <w:color w:val="000000" w:themeColor="text1"/>
          <w:sz w:val="22"/>
        </w:rPr>
        <w:t>,</w:t>
      </w:r>
      <w:r w:rsidRPr="00A75BD3">
        <w:rPr>
          <w:rFonts w:ascii="Arial" w:hAnsi="Arial" w:cs="Arial"/>
          <w:color w:val="000000" w:themeColor="text1"/>
          <w:sz w:val="22"/>
        </w:rPr>
        <w:t xml:space="preserve"> y </w:t>
      </w:r>
      <w:r w:rsidR="00E857B2" w:rsidRPr="00A75BD3">
        <w:rPr>
          <w:rFonts w:ascii="Arial" w:hAnsi="Arial" w:cs="Arial"/>
          <w:color w:val="000000" w:themeColor="text1"/>
          <w:sz w:val="22"/>
        </w:rPr>
        <w:t>pueden celebrarse</w:t>
      </w:r>
      <w:r w:rsidRPr="00A75BD3">
        <w:rPr>
          <w:rFonts w:ascii="Arial" w:hAnsi="Arial" w:cs="Arial"/>
          <w:color w:val="000000" w:themeColor="text1"/>
          <w:sz w:val="22"/>
        </w:rPr>
        <w:t xml:space="preserve"> mediante contratación directa.</w:t>
      </w:r>
    </w:p>
    <w:p w14:paraId="71A988F4" w14:textId="1DEF133E" w:rsidR="0005068E" w:rsidRDefault="0005068E" w:rsidP="0005068E">
      <w:pPr>
        <w:spacing w:line="276" w:lineRule="auto"/>
        <w:ind w:right="709"/>
        <w:jc w:val="both"/>
        <w:rPr>
          <w:rFonts w:ascii="Arial" w:eastAsia="Calibri" w:hAnsi="Arial" w:cs="Arial"/>
          <w:color w:val="000000" w:themeColor="text1"/>
          <w:sz w:val="22"/>
          <w:lang w:val="es-ES"/>
        </w:rPr>
      </w:pPr>
    </w:p>
    <w:p w14:paraId="3668AFC6" w14:textId="77777777" w:rsidR="0005068E" w:rsidRPr="00A75BD3" w:rsidRDefault="0005068E" w:rsidP="0005068E">
      <w:pPr>
        <w:spacing w:line="276" w:lineRule="auto"/>
        <w:jc w:val="both"/>
        <w:rPr>
          <w:rFonts w:ascii="Arial" w:eastAsia="Calibri" w:hAnsi="Arial" w:cs="Arial"/>
          <w:color w:val="000000" w:themeColor="text1"/>
          <w:sz w:val="22"/>
        </w:rPr>
      </w:pPr>
      <w:r w:rsidRPr="00A75BD3">
        <w:rPr>
          <w:rFonts w:ascii="Arial" w:eastAsia="Calibri" w:hAnsi="Arial" w:cs="Arial"/>
          <w:color w:val="000000" w:themeColor="text1"/>
          <w:sz w:val="22"/>
        </w:rPr>
        <w:t>Este concepto tiene el alcance previsto en el artículo 28 del Código de Procedimiento Administrativo y de lo Contencioso Administrativo.</w:t>
      </w:r>
    </w:p>
    <w:p w14:paraId="692BFEEB" w14:textId="77777777" w:rsidR="0005068E" w:rsidRPr="00A75BD3" w:rsidRDefault="0005068E" w:rsidP="0005068E">
      <w:pPr>
        <w:spacing w:line="276" w:lineRule="auto"/>
        <w:jc w:val="both"/>
        <w:rPr>
          <w:rFonts w:ascii="Arial" w:eastAsia="Calibri" w:hAnsi="Arial" w:cs="Arial"/>
          <w:color w:val="000000" w:themeColor="text1"/>
          <w:sz w:val="22"/>
        </w:rPr>
      </w:pPr>
    </w:p>
    <w:p w14:paraId="2ED3BC46" w14:textId="777A25F6" w:rsidR="0005068E" w:rsidRPr="00A75BD3" w:rsidRDefault="0005068E" w:rsidP="00C577B4">
      <w:pPr>
        <w:spacing w:line="276" w:lineRule="auto"/>
        <w:jc w:val="both"/>
        <w:rPr>
          <w:rFonts w:ascii="Arial" w:eastAsia="Times New Roman" w:hAnsi="Arial" w:cs="Arial"/>
          <w:color w:val="000000" w:themeColor="text1"/>
          <w:sz w:val="22"/>
          <w:lang w:eastAsia="es-CO"/>
        </w:rPr>
      </w:pPr>
      <w:r w:rsidRPr="00A75BD3">
        <w:rPr>
          <w:noProof/>
          <w:color w:val="000000" w:themeColor="text1"/>
          <w:lang w:val="en-US"/>
        </w:rPr>
        <mc:AlternateContent>
          <mc:Choice Requires="wps">
            <w:drawing>
              <wp:anchor distT="0" distB="0" distL="114300" distR="114300" simplePos="0" relativeHeight="251658240" behindDoc="0" locked="0" layoutInCell="1" allowOverlap="1" wp14:anchorId="2A71490F" wp14:editId="5CBC841B">
                <wp:simplePos x="0" y="0"/>
                <wp:positionH relativeFrom="page">
                  <wp:posOffset>1514475</wp:posOffset>
                </wp:positionH>
                <wp:positionV relativeFrom="paragraph">
                  <wp:posOffset>10160</wp:posOffset>
                </wp:positionV>
                <wp:extent cx="46863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4B598E" id="Conector recto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nYtwEAAFkDAAAOAAAAZHJzL2Uyb0RvYy54bWysU9uO0zAQfUfiHyy/02Rbtl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75fP6xX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CzPWdi3AQAAWQMAAA4AAAAAAAAAAAAAAAAALgIAAGRycy9lMm9Eb2Mu&#10;eG1sUEsBAi0AFAAGAAgAAAAhANBIUp7ZAAAABwEAAA8AAAAAAAAAAAAAAAAAEQQAAGRycy9kb3du&#10;cmV2LnhtbFBLBQYAAAAABAAEAPMAAAAXBQAAAAA=&#10;" strokecolor="#dbdbdb">
                <w10:wrap anchorx="page"/>
              </v:line>
            </w:pict>
          </mc:Fallback>
        </mc:AlternateContent>
      </w:r>
      <w:r w:rsidRPr="00A75BD3">
        <w:rPr>
          <w:rFonts w:ascii="Arial" w:eastAsia="Times New Roman" w:hAnsi="Arial" w:cs="Arial"/>
          <w:color w:val="000000" w:themeColor="text1"/>
          <w:sz w:val="22"/>
          <w:lang w:eastAsia="es-CO"/>
        </w:rPr>
        <w:t>Atentamente,</w:t>
      </w:r>
    </w:p>
    <w:p w14:paraId="0BEA897F" w14:textId="1E57D1E3" w:rsidR="0005068E" w:rsidRPr="00A75BD3" w:rsidRDefault="0088169E" w:rsidP="0005068E">
      <w:pPr>
        <w:spacing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2A1BA877" wp14:editId="0FCA7872">
            <wp:extent cx="2773045" cy="988695"/>
            <wp:effectExtent l="0" t="0" r="0" b="0"/>
            <wp:docPr id="872856788"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75BD3" w:rsidRPr="00A75BD3" w14:paraId="5D92F618" w14:textId="77777777" w:rsidTr="0005068E">
        <w:trPr>
          <w:trHeight w:val="315"/>
        </w:trPr>
        <w:tc>
          <w:tcPr>
            <w:tcW w:w="488" w:type="dxa"/>
            <w:vAlign w:val="center"/>
            <w:hideMark/>
          </w:tcPr>
          <w:p w14:paraId="3FA98C3A" w14:textId="77777777" w:rsidR="0005068E" w:rsidRPr="00A75BD3" w:rsidRDefault="0005068E">
            <w:pPr>
              <w:rPr>
                <w:rFonts w:ascii="Arial" w:eastAsia="Times New Roman" w:hAnsi="Arial" w:cs="Arial"/>
                <w:color w:val="000000" w:themeColor="text1"/>
                <w:sz w:val="16"/>
                <w:szCs w:val="16"/>
                <w:lang w:eastAsia="es-ES"/>
              </w:rPr>
            </w:pPr>
            <w:r w:rsidRPr="00A75BD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67564A9" w14:textId="77777777" w:rsidR="0005068E" w:rsidRPr="00A75BD3" w:rsidRDefault="0005068E">
            <w:pPr>
              <w:rPr>
                <w:rFonts w:ascii="Arial" w:eastAsia="Times New Roman" w:hAnsi="Arial" w:cs="Arial"/>
                <w:color w:val="000000" w:themeColor="text1"/>
                <w:sz w:val="16"/>
                <w:szCs w:val="16"/>
                <w:lang w:eastAsia="es-ES"/>
              </w:rPr>
            </w:pPr>
            <w:r w:rsidRPr="00A75BD3">
              <w:rPr>
                <w:rFonts w:ascii="Arial" w:eastAsia="Times New Roman" w:hAnsi="Arial" w:cs="Arial"/>
                <w:color w:val="000000" w:themeColor="text1"/>
                <w:sz w:val="16"/>
                <w:szCs w:val="16"/>
                <w:lang w:eastAsia="es-ES"/>
              </w:rPr>
              <w:t>Ximena Ríos López</w:t>
            </w:r>
          </w:p>
          <w:p w14:paraId="40A38E32" w14:textId="77777777" w:rsidR="0005068E" w:rsidRPr="00A75BD3" w:rsidRDefault="0005068E">
            <w:pPr>
              <w:rPr>
                <w:rFonts w:ascii="Arial" w:eastAsia="Times New Roman" w:hAnsi="Arial" w:cs="Arial"/>
                <w:color w:val="000000" w:themeColor="text1"/>
                <w:sz w:val="16"/>
                <w:szCs w:val="16"/>
                <w:lang w:eastAsia="es-ES"/>
              </w:rPr>
            </w:pPr>
            <w:r w:rsidRPr="00A75BD3">
              <w:rPr>
                <w:rFonts w:ascii="Arial" w:eastAsia="Times New Roman" w:hAnsi="Arial" w:cs="Arial"/>
                <w:color w:val="000000" w:themeColor="text1"/>
                <w:sz w:val="16"/>
                <w:szCs w:val="16"/>
                <w:lang w:eastAsia="es-ES"/>
              </w:rPr>
              <w:t>Gestor T1-11</w:t>
            </w:r>
          </w:p>
        </w:tc>
      </w:tr>
      <w:tr w:rsidR="00A75BD3" w:rsidRPr="00A75BD3" w14:paraId="4785E05E" w14:textId="77777777" w:rsidTr="0005068E">
        <w:trPr>
          <w:trHeight w:val="330"/>
        </w:trPr>
        <w:tc>
          <w:tcPr>
            <w:tcW w:w="488" w:type="dxa"/>
            <w:vAlign w:val="center"/>
            <w:hideMark/>
          </w:tcPr>
          <w:p w14:paraId="69F7E011" w14:textId="77777777" w:rsidR="0005068E" w:rsidRPr="00A75BD3" w:rsidRDefault="0005068E">
            <w:pPr>
              <w:rPr>
                <w:rFonts w:ascii="Arial" w:eastAsia="Times New Roman" w:hAnsi="Arial" w:cs="Arial"/>
                <w:color w:val="000000" w:themeColor="text1"/>
                <w:sz w:val="16"/>
                <w:szCs w:val="16"/>
                <w:lang w:eastAsia="es-ES"/>
              </w:rPr>
            </w:pPr>
            <w:r w:rsidRPr="00A75BD3">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55BD4D9" w14:textId="63519D41" w:rsidR="0005068E" w:rsidRPr="00A75BD3" w:rsidRDefault="005C5C35">
            <w:pPr>
              <w:rPr>
                <w:rFonts w:ascii="Arial" w:eastAsia="Times New Roman" w:hAnsi="Arial" w:cs="Arial"/>
                <w:color w:val="000000" w:themeColor="text1"/>
                <w:sz w:val="16"/>
                <w:szCs w:val="16"/>
                <w:lang w:eastAsia="es-ES"/>
              </w:rPr>
            </w:pPr>
            <w:r w:rsidRPr="00A75BD3">
              <w:rPr>
                <w:rFonts w:ascii="Arial" w:eastAsia="Times New Roman" w:hAnsi="Arial" w:cs="Arial"/>
                <w:color w:val="000000" w:themeColor="text1"/>
                <w:sz w:val="16"/>
                <w:szCs w:val="16"/>
                <w:lang w:eastAsia="es-ES"/>
              </w:rPr>
              <w:t>Sebastián Ramírez Grisales</w:t>
            </w:r>
          </w:p>
          <w:p w14:paraId="0F017F86" w14:textId="011AC109" w:rsidR="0005068E" w:rsidRPr="00A75BD3" w:rsidRDefault="005C5C35">
            <w:pPr>
              <w:rPr>
                <w:rFonts w:ascii="Arial" w:eastAsia="Times New Roman" w:hAnsi="Arial" w:cs="Arial"/>
                <w:color w:val="000000" w:themeColor="text1"/>
                <w:sz w:val="16"/>
                <w:szCs w:val="16"/>
                <w:lang w:eastAsia="es-ES"/>
              </w:rPr>
            </w:pPr>
            <w:r w:rsidRPr="00A75BD3">
              <w:rPr>
                <w:rFonts w:ascii="Arial" w:eastAsia="Times New Roman" w:hAnsi="Arial" w:cs="Arial"/>
                <w:color w:val="000000" w:themeColor="text1"/>
                <w:sz w:val="16"/>
                <w:szCs w:val="16"/>
                <w:lang w:eastAsia="es-ES"/>
              </w:rPr>
              <w:t>Contratista</w:t>
            </w:r>
          </w:p>
        </w:tc>
      </w:tr>
      <w:tr w:rsidR="00A75BD3" w:rsidRPr="00A75BD3" w14:paraId="64D01D16" w14:textId="77777777" w:rsidTr="0005068E">
        <w:trPr>
          <w:trHeight w:val="300"/>
        </w:trPr>
        <w:tc>
          <w:tcPr>
            <w:tcW w:w="488" w:type="dxa"/>
            <w:vAlign w:val="center"/>
            <w:hideMark/>
          </w:tcPr>
          <w:p w14:paraId="75FD41D3" w14:textId="77777777" w:rsidR="0005068E" w:rsidRPr="00A75BD3" w:rsidRDefault="0005068E">
            <w:pPr>
              <w:rPr>
                <w:rFonts w:ascii="Arial" w:eastAsia="Times New Roman" w:hAnsi="Arial" w:cs="Arial"/>
                <w:color w:val="000000" w:themeColor="text1"/>
                <w:sz w:val="16"/>
                <w:szCs w:val="16"/>
                <w:lang w:eastAsia="es-ES"/>
              </w:rPr>
            </w:pPr>
            <w:r w:rsidRPr="00A75BD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D32707" w14:textId="77777777" w:rsidR="0005068E" w:rsidRPr="00A75BD3" w:rsidRDefault="0005068E">
            <w:pPr>
              <w:rPr>
                <w:rFonts w:ascii="Arial" w:eastAsia="Times New Roman" w:hAnsi="Arial" w:cs="Arial"/>
                <w:color w:val="000000" w:themeColor="text1"/>
                <w:sz w:val="16"/>
                <w:szCs w:val="16"/>
                <w:lang w:eastAsia="es-ES"/>
              </w:rPr>
            </w:pPr>
            <w:r w:rsidRPr="00A75BD3">
              <w:rPr>
                <w:rFonts w:ascii="Arial" w:eastAsia="Times New Roman" w:hAnsi="Arial" w:cs="Arial"/>
                <w:color w:val="000000" w:themeColor="text1"/>
                <w:sz w:val="16"/>
                <w:szCs w:val="16"/>
                <w:lang w:eastAsia="es-ES"/>
              </w:rPr>
              <w:t>Fabián Gonzalo Marín Cortés</w:t>
            </w:r>
          </w:p>
          <w:p w14:paraId="328CF642" w14:textId="77777777" w:rsidR="0005068E" w:rsidRPr="00A75BD3" w:rsidRDefault="0005068E">
            <w:pPr>
              <w:rPr>
                <w:rFonts w:ascii="Arial" w:eastAsia="Times New Roman" w:hAnsi="Arial" w:cs="Arial"/>
                <w:color w:val="000000" w:themeColor="text1"/>
                <w:sz w:val="16"/>
                <w:szCs w:val="16"/>
                <w:lang w:eastAsia="es-ES"/>
              </w:rPr>
            </w:pPr>
            <w:r w:rsidRPr="00A75BD3">
              <w:rPr>
                <w:rFonts w:ascii="Arial" w:eastAsia="Times New Roman" w:hAnsi="Arial" w:cs="Arial"/>
                <w:color w:val="000000" w:themeColor="text1"/>
                <w:sz w:val="16"/>
                <w:szCs w:val="16"/>
                <w:lang w:eastAsia="es-ES"/>
              </w:rPr>
              <w:t>Subdirector de Gestión Contractual</w:t>
            </w:r>
          </w:p>
        </w:tc>
      </w:tr>
      <w:tr w:rsidR="0005068E" w:rsidRPr="00A75BD3" w14:paraId="554D6221" w14:textId="77777777" w:rsidTr="0005068E">
        <w:trPr>
          <w:trHeight w:val="300"/>
        </w:trPr>
        <w:tc>
          <w:tcPr>
            <w:tcW w:w="488" w:type="dxa"/>
            <w:vAlign w:val="center"/>
            <w:hideMark/>
          </w:tcPr>
          <w:p w14:paraId="1EF8D067" w14:textId="77777777" w:rsidR="0005068E" w:rsidRPr="00A75BD3" w:rsidRDefault="0005068E">
            <w:pPr>
              <w:rPr>
                <w:rFonts w:ascii="Arial" w:eastAsia="Times New Roman" w:hAnsi="Arial" w:cs="Arial"/>
                <w:color w:val="000000" w:themeColor="text1"/>
                <w:sz w:val="16"/>
                <w:szCs w:val="16"/>
                <w:lang w:eastAsia="es-ES"/>
              </w:rPr>
            </w:pPr>
            <w:r w:rsidRPr="00A75BD3">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A5FB91D" w14:textId="77777777" w:rsidR="0005068E" w:rsidRPr="00A75BD3" w:rsidRDefault="0005068E">
            <w:pPr>
              <w:rPr>
                <w:rFonts w:ascii="Arial" w:eastAsia="Times New Roman" w:hAnsi="Arial" w:cs="Arial"/>
                <w:color w:val="000000" w:themeColor="text1"/>
                <w:sz w:val="16"/>
                <w:szCs w:val="16"/>
                <w:lang w:eastAsia="es-ES"/>
              </w:rPr>
            </w:pPr>
            <w:r w:rsidRPr="00A75BD3">
              <w:rPr>
                <w:rFonts w:ascii="Arial" w:eastAsia="Times New Roman" w:hAnsi="Arial" w:cs="Arial"/>
                <w:color w:val="000000" w:themeColor="text1"/>
                <w:sz w:val="16"/>
                <w:szCs w:val="16"/>
                <w:lang w:eastAsia="es-ES"/>
              </w:rPr>
              <w:t>0</w:t>
            </w:r>
          </w:p>
        </w:tc>
      </w:tr>
      <w:bookmarkEnd w:id="0"/>
    </w:tbl>
    <w:p w14:paraId="7EBF297E" w14:textId="77777777" w:rsidR="007B0854" w:rsidRPr="00A75BD3" w:rsidRDefault="007B0854" w:rsidP="0005068E">
      <w:pPr>
        <w:rPr>
          <w:color w:val="000000" w:themeColor="text1"/>
        </w:rPr>
      </w:pPr>
    </w:p>
    <w:sectPr w:rsidR="007B0854" w:rsidRPr="00A75BD3"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4F08" w14:textId="77777777" w:rsidR="0067201E" w:rsidRDefault="0067201E">
      <w:r>
        <w:separator/>
      </w:r>
    </w:p>
  </w:endnote>
  <w:endnote w:type="continuationSeparator" w:id="0">
    <w:p w14:paraId="48492004" w14:textId="77777777" w:rsidR="0067201E" w:rsidRDefault="0067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Pr="00C577B4" w:rsidRDefault="004A34D2" w:rsidP="007B0854">
    <w:pPr>
      <w:pStyle w:val="Sinespaciado"/>
      <w:jc w:val="center"/>
      <w:rPr>
        <w:rFonts w:ascii="Arial" w:hAnsi="Arial" w:cs="Arial"/>
        <w:sz w:val="16"/>
        <w:szCs w:val="16"/>
      </w:rPr>
    </w:pPr>
  </w:p>
  <w:p w14:paraId="312C4A14" w14:textId="2C742C67"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92B62">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92B62">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0E0B8C38" w:rsidR="009047C5" w:rsidRDefault="3406BCD4" w:rsidP="007B0854">
    <w:pPr>
      <w:pStyle w:val="Piedepgina"/>
      <w:jc w:val="center"/>
      <w:rPr>
        <w:lang w:val="es-ES"/>
      </w:rPr>
    </w:pPr>
    <w:r>
      <w:rPr>
        <w:noProof/>
        <w:lang w:val="en-US"/>
      </w:rPr>
      <w:drawing>
        <wp:inline distT="0" distB="0" distL="0" distR="0" wp14:anchorId="608B196D" wp14:editId="0DFBC46A">
          <wp:extent cx="4241994" cy="595165"/>
          <wp:effectExtent l="0" t="0" r="6350" b="0"/>
          <wp:docPr id="191452308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92297B" w:rsidRDefault="004A34D2"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25FD6" w14:textId="77777777" w:rsidR="0067201E" w:rsidRDefault="0067201E">
      <w:r>
        <w:separator/>
      </w:r>
    </w:p>
  </w:footnote>
  <w:footnote w:type="continuationSeparator" w:id="0">
    <w:p w14:paraId="6DF8072A" w14:textId="77777777" w:rsidR="0067201E" w:rsidRDefault="0067201E">
      <w:r>
        <w:continuationSeparator/>
      </w:r>
    </w:p>
  </w:footnote>
  <w:footnote w:id="1">
    <w:p w14:paraId="4E4BA2E7"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Style w:val="Refdenotaalpie"/>
          <w:rFonts w:ascii="Arial" w:hAnsi="Arial" w:cs="Arial"/>
          <w:color w:val="000000" w:themeColor="text1"/>
          <w:sz w:val="19"/>
          <w:szCs w:val="19"/>
        </w:rPr>
        <w:footnoteRef/>
      </w:r>
      <w:r w:rsidRPr="00A75BD3">
        <w:rPr>
          <w:rFonts w:ascii="Arial" w:hAnsi="Arial" w:cs="Arial"/>
          <w:color w:val="000000" w:themeColor="text1"/>
          <w:sz w:val="19"/>
          <w:szCs w:val="19"/>
        </w:rPr>
        <w:t xml:space="preserve"> Colombia Compra Eficiente, Circular Externa Única: «La contratación de actividades de ciencia, tecnología e innovación por parte de las Entidades Estatales debe aplicar el régimen propio de dichas actividades con independencia de la fuente de financiación utilizada.</w:t>
      </w:r>
    </w:p>
    <w:p w14:paraId="46B55248"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»El artículo 2 del Decreto Ley 393 de 1991, el artículo 2 de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3522703E" w14:textId="3C6DFCDB"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 xml:space="preserve">»En caso de que las Entidades Estatales no tengan certeza sobre la catalogación de las actividades científicas, tecnológicas y de innovación, deben acudir al Departamento Administrativo de Ciencia, Tecnología e Innovación – COLCIENCIAS (Ahora </w:t>
      </w:r>
      <w:r w:rsidR="00F566BA" w:rsidRPr="00A75BD3">
        <w:rPr>
          <w:rFonts w:ascii="Arial" w:hAnsi="Arial" w:cs="Arial"/>
          <w:color w:val="000000" w:themeColor="text1"/>
          <w:sz w:val="19"/>
          <w:szCs w:val="19"/>
        </w:rPr>
        <w:t>Ministerio de Ciencia, Tecnología e Innovación)</w:t>
      </w:r>
      <w:r w:rsidRPr="00A75BD3">
        <w:rPr>
          <w:rFonts w:ascii="Arial" w:hAnsi="Arial" w:cs="Arial"/>
          <w:color w:val="000000" w:themeColor="text1"/>
          <w:sz w:val="19"/>
          <w:szCs w:val="19"/>
        </w:rPr>
        <w:t>, autoridad competente en la materia»</w:t>
      </w:r>
      <w:r w:rsidR="00F566BA" w:rsidRPr="00A75BD3">
        <w:rPr>
          <w:rFonts w:ascii="Arial" w:hAnsi="Arial" w:cs="Arial"/>
          <w:color w:val="000000" w:themeColor="text1"/>
          <w:sz w:val="19"/>
          <w:szCs w:val="19"/>
        </w:rPr>
        <w:t xml:space="preserve"> Paréntesis fuera de texto</w:t>
      </w:r>
      <w:r w:rsidRPr="00A75BD3">
        <w:rPr>
          <w:rFonts w:ascii="Arial" w:hAnsi="Arial" w:cs="Arial"/>
          <w:color w:val="000000" w:themeColor="text1"/>
          <w:sz w:val="19"/>
          <w:szCs w:val="19"/>
        </w:rPr>
        <w:t>.</w:t>
      </w:r>
    </w:p>
    <w:p w14:paraId="0538DD6F" w14:textId="77777777" w:rsidR="0005068E" w:rsidRPr="00A75BD3" w:rsidRDefault="0005068E" w:rsidP="0005068E">
      <w:pPr>
        <w:pStyle w:val="Textonotapie"/>
        <w:ind w:firstLine="708"/>
        <w:jc w:val="both"/>
        <w:rPr>
          <w:rFonts w:ascii="Arial" w:hAnsi="Arial" w:cs="Arial"/>
          <w:color w:val="000000" w:themeColor="text1"/>
          <w:sz w:val="19"/>
          <w:szCs w:val="19"/>
        </w:rPr>
      </w:pPr>
    </w:p>
  </w:footnote>
  <w:footnote w:id="2">
    <w:p w14:paraId="719395CE"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Style w:val="Refdenotaalpie"/>
          <w:rFonts w:ascii="Arial" w:hAnsi="Arial" w:cs="Arial"/>
          <w:color w:val="000000" w:themeColor="text1"/>
          <w:sz w:val="19"/>
          <w:szCs w:val="19"/>
        </w:rPr>
        <w:footnoteRef/>
      </w:r>
      <w:r w:rsidRPr="00A75BD3">
        <w:rPr>
          <w:rFonts w:ascii="Arial" w:hAnsi="Arial" w:cs="Arial"/>
          <w:color w:val="000000" w:themeColor="text1"/>
          <w:sz w:val="19"/>
          <w:szCs w:val="19"/>
        </w:rPr>
        <w:t xml:space="preserve"> Decreto 393 de 1991: «Artículo 2. Propósitos de la Asociación. Bajo cualquiera de las modalidades previstas en el artículo anterior, la asociación podrá tener entre otros, los siguientes propósitos.</w:t>
      </w:r>
    </w:p>
    <w:p w14:paraId="45E6FFAA"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»a) Adelantar proyectos de investigación científica.</w:t>
      </w:r>
    </w:p>
    <w:p w14:paraId="49EAF21A"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»b) Apoyar la creación, el fomento, el desarrollo y el financiamiento de empresas que incorporen innovaciones científicas o tecnológicas aplicables a la producción nacional, al manejo del medio ambiente o al aprovechamiento de los recursos naturales.</w:t>
      </w:r>
    </w:p>
    <w:p w14:paraId="5556A503"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»c) Organizar centros científicos y tecnológicos, parques tecnológicos, e incubadoras de empresas.</w:t>
      </w:r>
    </w:p>
    <w:p w14:paraId="78054E8F"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»d) Formar y capacitar recursos humanos para el avance y la gestión de la ciencia y la tecnología.</w:t>
      </w:r>
    </w:p>
    <w:p w14:paraId="7EA3C86B"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»e) Establecer redes de información científica y tecnológica.</w:t>
      </w:r>
    </w:p>
    <w:p w14:paraId="6C4CB677"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»f) Crear, fomentar, difundir e implementar sistemas de gestión de calidad.</w:t>
      </w:r>
    </w:p>
    <w:p w14:paraId="5600EE56"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»g) Negociar, aplicar y adaptar tecnologías nacionales o extranjeras.</w:t>
      </w:r>
    </w:p>
    <w:p w14:paraId="7CC443DD"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»h) Asesorar la negociación, aplicación y adaptación de tecnologías nacionales y extranjeras.</w:t>
      </w:r>
    </w:p>
    <w:p w14:paraId="106C6156"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»i) Realizar actividades de normalización y metrología.</w:t>
      </w:r>
    </w:p>
    <w:p w14:paraId="28DED106"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»j) Crear fondos de desarrollo científico y tecnológico a nivel nacional y regional, fondos especiales de garantías, y fondos para la renovación y el mantenimiento de equipos científicos.</w:t>
      </w:r>
    </w:p>
    <w:p w14:paraId="0705902D"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»k) Realizar seminarios, cursos y eventos nacionales o internacionales de ciencia y tecnología.</w:t>
      </w:r>
    </w:p>
    <w:p w14:paraId="7B78BC47"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Fonts w:ascii="Arial" w:hAnsi="Arial" w:cs="Arial"/>
          <w:color w:val="000000" w:themeColor="text1"/>
          <w:sz w:val="19"/>
          <w:szCs w:val="19"/>
        </w:rPr>
        <w:t>»I) Financiar publicaciones y el otorgamiento de premios y distinciones a investigadores, grupos de investigación e investigaciones».</w:t>
      </w:r>
    </w:p>
    <w:p w14:paraId="61DBD6E4" w14:textId="77777777" w:rsidR="0005068E" w:rsidRPr="00A75BD3" w:rsidRDefault="0005068E" w:rsidP="0005068E">
      <w:pPr>
        <w:pStyle w:val="Textonotapie"/>
        <w:ind w:firstLine="708"/>
        <w:jc w:val="both"/>
        <w:rPr>
          <w:rFonts w:ascii="Arial" w:hAnsi="Arial" w:cs="Arial"/>
          <w:color w:val="000000" w:themeColor="text1"/>
          <w:sz w:val="19"/>
          <w:szCs w:val="19"/>
          <w:lang w:val="es-ES"/>
        </w:rPr>
      </w:pPr>
    </w:p>
  </w:footnote>
  <w:footnote w:id="3">
    <w:p w14:paraId="49CFE6A2"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Style w:val="Refdenotaalpie"/>
          <w:rFonts w:ascii="Arial" w:hAnsi="Arial" w:cs="Arial"/>
          <w:color w:val="000000" w:themeColor="text1"/>
          <w:sz w:val="19"/>
          <w:szCs w:val="19"/>
        </w:rPr>
        <w:footnoteRef/>
      </w:r>
      <w:r w:rsidRPr="00A75BD3">
        <w:rPr>
          <w:rFonts w:ascii="Arial" w:hAnsi="Arial" w:cs="Arial"/>
          <w:color w:val="000000" w:themeColor="text1"/>
          <w:sz w:val="19"/>
          <w:szCs w:val="19"/>
        </w:rPr>
        <w:t xml:space="preserve"> Corte Constitucional. Sentencia C-316 de 1995 del 19 de julio de 1995. Magistrado Ponente: Antonio Barrera Carbonell: «La especificidad de la norma del art. 355, no puede significar en modo alguno un cercenamiento de la actividad de fomento que el Estado cumple a través de mecanismos y formas variadas y complejas. En efecto, si entre los fines esenciales que debe cumplir el  Estado están los de promover la prosperidad general y garantizar la efectividad de los principios, derechos y deberes consagrados en la Constitución y les corresponde como función a las autoridades, asegurar el cumplimiento de los deberes sociales de aquél, no resulta opuesto a las finalidades que persigue la organización estatal ni a las responsabilidades de las autoridades públicas el apoyo a las entidades privadas que desarrollan programas y actividades de  interés público o social, de ordinario concurrentes con los que cumplen las entidades públicas».</w:t>
      </w:r>
    </w:p>
    <w:p w14:paraId="47CFADB7" w14:textId="77777777" w:rsidR="0005068E" w:rsidRPr="00A75BD3" w:rsidRDefault="0005068E" w:rsidP="0005068E">
      <w:pPr>
        <w:pStyle w:val="Textonotapie"/>
        <w:ind w:firstLine="708"/>
        <w:jc w:val="both"/>
        <w:rPr>
          <w:rFonts w:ascii="Arial" w:hAnsi="Arial" w:cs="Arial"/>
          <w:color w:val="000000" w:themeColor="text1"/>
          <w:sz w:val="19"/>
          <w:szCs w:val="19"/>
          <w:lang w:val="es-ES"/>
        </w:rPr>
      </w:pPr>
      <w:r w:rsidRPr="00A75BD3">
        <w:rPr>
          <w:rFonts w:ascii="Arial" w:hAnsi="Arial" w:cs="Arial"/>
          <w:color w:val="000000" w:themeColor="text1"/>
          <w:sz w:val="19"/>
          <w:szCs w:val="19"/>
        </w:rPr>
        <w:t xml:space="preserve"> </w:t>
      </w:r>
    </w:p>
  </w:footnote>
  <w:footnote w:id="4">
    <w:p w14:paraId="05482FA8" w14:textId="73192CC4" w:rsidR="0005068E" w:rsidRPr="00A75BD3" w:rsidRDefault="0005068E" w:rsidP="0005068E">
      <w:pPr>
        <w:pStyle w:val="Textonotapie"/>
        <w:ind w:firstLine="708"/>
        <w:jc w:val="both"/>
        <w:rPr>
          <w:rFonts w:ascii="Arial" w:hAnsi="Arial" w:cs="Arial"/>
          <w:color w:val="000000" w:themeColor="text1"/>
          <w:sz w:val="19"/>
          <w:szCs w:val="19"/>
          <w:lang w:val="es-ES"/>
        </w:rPr>
      </w:pPr>
      <w:r w:rsidRPr="00A75BD3">
        <w:rPr>
          <w:rStyle w:val="Refdenotaalpie"/>
          <w:rFonts w:ascii="Arial" w:hAnsi="Arial" w:cs="Arial"/>
          <w:color w:val="000000" w:themeColor="text1"/>
          <w:sz w:val="19"/>
          <w:szCs w:val="19"/>
        </w:rPr>
        <w:footnoteRef/>
      </w:r>
      <w:r w:rsidRPr="00A75BD3">
        <w:rPr>
          <w:rFonts w:ascii="Arial" w:hAnsi="Arial" w:cs="Arial"/>
          <w:color w:val="000000" w:themeColor="text1"/>
          <w:sz w:val="19"/>
          <w:szCs w:val="19"/>
        </w:rPr>
        <w:t xml:space="preserve"> </w:t>
      </w:r>
      <w:r w:rsidR="005C5C35" w:rsidRPr="00A75BD3">
        <w:rPr>
          <w:rFonts w:ascii="Arial" w:hAnsi="Arial" w:cs="Arial"/>
          <w:i/>
          <w:iCs/>
          <w:color w:val="000000" w:themeColor="text1"/>
          <w:sz w:val="19"/>
          <w:szCs w:val="19"/>
        </w:rPr>
        <w:t>Ibidem</w:t>
      </w:r>
      <w:r w:rsidRPr="00A75BD3">
        <w:rPr>
          <w:rFonts w:ascii="Arial" w:hAnsi="Arial" w:cs="Arial"/>
          <w:i/>
          <w:iCs/>
          <w:color w:val="000000" w:themeColor="text1"/>
          <w:sz w:val="19"/>
          <w:szCs w:val="19"/>
        </w:rPr>
        <w:t>.</w:t>
      </w:r>
    </w:p>
  </w:footnote>
  <w:footnote w:id="5">
    <w:p w14:paraId="3D590245" w14:textId="77777777" w:rsidR="0005068E" w:rsidRPr="00A75BD3" w:rsidRDefault="0005068E" w:rsidP="0005068E">
      <w:pPr>
        <w:pStyle w:val="Textonotapie"/>
        <w:jc w:val="both"/>
        <w:rPr>
          <w:rFonts w:ascii="Arial" w:hAnsi="Arial" w:cs="Arial"/>
          <w:color w:val="000000" w:themeColor="text1"/>
          <w:sz w:val="19"/>
          <w:szCs w:val="19"/>
        </w:rPr>
      </w:pPr>
    </w:p>
    <w:p w14:paraId="1AB8DA6C"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Style w:val="Refdenotaalpie"/>
          <w:rFonts w:ascii="Arial" w:hAnsi="Arial" w:cs="Arial"/>
          <w:color w:val="000000" w:themeColor="text1"/>
          <w:sz w:val="19"/>
          <w:szCs w:val="19"/>
        </w:rPr>
        <w:footnoteRef/>
      </w:r>
      <w:r w:rsidRPr="00A75BD3">
        <w:rPr>
          <w:rFonts w:ascii="Arial" w:hAnsi="Arial" w:cs="Arial"/>
          <w:color w:val="000000" w:themeColor="text1"/>
          <w:sz w:val="19"/>
          <w:szCs w:val="19"/>
        </w:rPr>
        <w:t xml:space="preserve"> </w:t>
      </w:r>
      <w:r w:rsidRPr="00A75BD3">
        <w:rPr>
          <w:rFonts w:ascii="Arial" w:hAnsi="Arial" w:cs="Arial"/>
          <w:i/>
          <w:iCs/>
          <w:color w:val="000000" w:themeColor="text1"/>
          <w:sz w:val="19"/>
          <w:szCs w:val="19"/>
        </w:rPr>
        <w:t>Ibidem.</w:t>
      </w:r>
    </w:p>
    <w:p w14:paraId="40A03468" w14:textId="77777777" w:rsidR="0005068E" w:rsidRPr="00A75BD3" w:rsidRDefault="0005068E" w:rsidP="0005068E">
      <w:pPr>
        <w:pStyle w:val="Textonotapie"/>
        <w:ind w:firstLine="708"/>
        <w:jc w:val="both"/>
        <w:rPr>
          <w:rFonts w:ascii="Arial" w:hAnsi="Arial" w:cs="Arial"/>
          <w:color w:val="000000" w:themeColor="text1"/>
          <w:sz w:val="19"/>
          <w:szCs w:val="19"/>
          <w:lang w:val="es-ES"/>
        </w:rPr>
      </w:pPr>
    </w:p>
  </w:footnote>
  <w:footnote w:id="6">
    <w:p w14:paraId="5D074515" w14:textId="77777777" w:rsidR="0005068E" w:rsidRPr="00A75BD3" w:rsidRDefault="0005068E" w:rsidP="0005068E">
      <w:pPr>
        <w:pStyle w:val="Textonotapie"/>
        <w:ind w:firstLine="708"/>
        <w:jc w:val="both"/>
        <w:rPr>
          <w:rFonts w:ascii="Arial" w:hAnsi="Arial" w:cs="Arial"/>
          <w:color w:val="000000" w:themeColor="text1"/>
          <w:sz w:val="19"/>
          <w:szCs w:val="19"/>
          <w:lang w:val="es-ES"/>
        </w:rPr>
      </w:pPr>
      <w:r w:rsidRPr="00A75BD3">
        <w:rPr>
          <w:rStyle w:val="Refdenotaalpie"/>
          <w:rFonts w:ascii="Arial" w:hAnsi="Arial" w:cs="Arial"/>
          <w:color w:val="000000" w:themeColor="text1"/>
          <w:sz w:val="19"/>
          <w:szCs w:val="19"/>
        </w:rPr>
        <w:footnoteRef/>
      </w:r>
      <w:r w:rsidRPr="00A75BD3">
        <w:rPr>
          <w:rFonts w:ascii="Arial" w:hAnsi="Arial" w:cs="Arial"/>
          <w:color w:val="000000" w:themeColor="text1"/>
          <w:sz w:val="19"/>
          <w:szCs w:val="19"/>
        </w:rPr>
        <w:t xml:space="preserve">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7">
    <w:p w14:paraId="7AF22585"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Style w:val="Refdenotaalpie"/>
          <w:rFonts w:ascii="Arial" w:hAnsi="Arial" w:cs="Arial"/>
          <w:color w:val="000000" w:themeColor="text1"/>
          <w:sz w:val="19"/>
          <w:szCs w:val="19"/>
        </w:rPr>
        <w:footnoteRef/>
      </w:r>
      <w:r w:rsidRPr="00A75BD3">
        <w:rPr>
          <w:rFonts w:ascii="Arial" w:hAnsi="Arial" w:cs="Arial"/>
          <w:color w:val="000000" w:themeColor="text1"/>
          <w:sz w:val="19"/>
          <w:szCs w:val="19"/>
        </w:rPr>
        <w:t xml:space="preserve"> 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w:t>
      </w:r>
    </w:p>
    <w:p w14:paraId="369658ED" w14:textId="77777777" w:rsidR="0005068E" w:rsidRPr="00A75BD3" w:rsidRDefault="0005068E" w:rsidP="0005068E">
      <w:pPr>
        <w:pStyle w:val="Textonotapie"/>
        <w:ind w:firstLine="708"/>
        <w:jc w:val="both"/>
        <w:rPr>
          <w:rFonts w:ascii="Arial" w:hAnsi="Arial" w:cs="Arial"/>
          <w:color w:val="000000" w:themeColor="text1"/>
          <w:sz w:val="19"/>
          <w:szCs w:val="19"/>
          <w:lang w:val="es-ES"/>
        </w:rPr>
      </w:pPr>
      <w:r w:rsidRPr="00A75BD3">
        <w:rPr>
          <w:rFonts w:ascii="Arial" w:hAnsi="Arial" w:cs="Arial"/>
          <w:color w:val="000000" w:themeColor="text1"/>
          <w:sz w:val="19"/>
          <w:szCs w:val="19"/>
        </w:rPr>
        <w:t xml:space="preserve"> </w:t>
      </w:r>
    </w:p>
  </w:footnote>
  <w:footnote w:id="8">
    <w:p w14:paraId="40DE4E72"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Style w:val="Refdenotaalpie"/>
          <w:rFonts w:ascii="Arial" w:hAnsi="Arial" w:cs="Arial"/>
          <w:color w:val="000000" w:themeColor="text1"/>
          <w:sz w:val="19"/>
          <w:szCs w:val="19"/>
        </w:rPr>
        <w:footnoteRef/>
      </w:r>
      <w:r w:rsidRPr="00A75BD3">
        <w:rPr>
          <w:rFonts w:ascii="Arial" w:hAnsi="Arial" w:cs="Arial"/>
          <w:color w:val="000000" w:themeColor="text1"/>
          <w:sz w:val="19"/>
          <w:szCs w:val="19"/>
        </w:rPr>
        <w:t xml:space="preserve"> 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p w14:paraId="2B7436CB" w14:textId="77777777" w:rsidR="0005068E" w:rsidRPr="00A75BD3" w:rsidRDefault="0005068E" w:rsidP="0005068E">
      <w:pPr>
        <w:pStyle w:val="Textonotapie"/>
        <w:ind w:firstLine="708"/>
        <w:jc w:val="both"/>
        <w:rPr>
          <w:rFonts w:ascii="Arial" w:hAnsi="Arial" w:cs="Arial"/>
          <w:color w:val="000000" w:themeColor="text1"/>
          <w:sz w:val="19"/>
          <w:szCs w:val="19"/>
          <w:lang w:val="es-ES"/>
        </w:rPr>
      </w:pPr>
    </w:p>
  </w:footnote>
  <w:footnote w:id="9">
    <w:p w14:paraId="2466D93F" w14:textId="77777777" w:rsidR="0005068E" w:rsidRPr="00A75BD3" w:rsidRDefault="0005068E" w:rsidP="0005068E">
      <w:pPr>
        <w:pStyle w:val="Textonotapie"/>
        <w:ind w:firstLine="708"/>
        <w:jc w:val="both"/>
        <w:rPr>
          <w:color w:val="000000" w:themeColor="text1"/>
          <w:sz w:val="19"/>
          <w:szCs w:val="19"/>
          <w:lang w:val="es-ES"/>
        </w:rPr>
      </w:pPr>
      <w:r w:rsidRPr="00A75BD3">
        <w:rPr>
          <w:rFonts w:ascii="Arial" w:hAnsi="Arial" w:cs="Arial"/>
          <w:color w:val="000000" w:themeColor="text1"/>
          <w:sz w:val="19"/>
          <w:szCs w:val="19"/>
          <w:vertAlign w:val="superscript"/>
        </w:rPr>
        <w:footnoteRef/>
      </w:r>
      <w:r w:rsidRPr="00A75BD3">
        <w:rPr>
          <w:rFonts w:ascii="Arial" w:hAnsi="Arial" w:cs="Arial"/>
          <w:color w:val="000000" w:themeColor="text1"/>
          <w:sz w:val="19"/>
          <w:szCs w:val="19"/>
        </w:rPr>
        <w:t xml:space="preserve"> Plan Nacional de Desarrollo.</w:t>
      </w:r>
    </w:p>
  </w:footnote>
  <w:footnote w:id="10">
    <w:p w14:paraId="18A91504" w14:textId="77777777" w:rsidR="0005068E" w:rsidRPr="00A75BD3" w:rsidRDefault="0005068E" w:rsidP="0005068E">
      <w:pPr>
        <w:pStyle w:val="Textonotapie"/>
        <w:ind w:firstLine="708"/>
        <w:rPr>
          <w:color w:val="000000" w:themeColor="text1"/>
        </w:rPr>
      </w:pPr>
    </w:p>
    <w:p w14:paraId="2997E6BD" w14:textId="77777777" w:rsidR="0005068E" w:rsidRPr="00A75BD3" w:rsidRDefault="0005068E" w:rsidP="0005068E">
      <w:pPr>
        <w:pStyle w:val="Textonotapie"/>
        <w:ind w:firstLine="708"/>
        <w:jc w:val="both"/>
        <w:rPr>
          <w:rFonts w:ascii="Arial" w:hAnsi="Arial" w:cs="Arial"/>
          <w:color w:val="000000" w:themeColor="text1"/>
          <w:sz w:val="19"/>
          <w:szCs w:val="19"/>
        </w:rPr>
      </w:pPr>
      <w:r w:rsidRPr="00A75BD3">
        <w:rPr>
          <w:rStyle w:val="Refdenotaalpie"/>
          <w:color w:val="000000" w:themeColor="text1"/>
        </w:rPr>
        <w:footnoteRef/>
      </w:r>
      <w:r w:rsidRPr="00A75BD3">
        <w:rPr>
          <w:color w:val="000000" w:themeColor="text1"/>
        </w:rPr>
        <w:t xml:space="preserve"> </w:t>
      </w:r>
      <w:r w:rsidRPr="00A75BD3">
        <w:rPr>
          <w:rFonts w:ascii="Arial" w:hAnsi="Arial" w:cs="Arial"/>
          <w:color w:val="000000" w:themeColor="text1"/>
          <w:sz w:val="19"/>
          <w:szCs w:val="19"/>
        </w:rPr>
        <w:t>Ley 1837 de 2017: «Artículo 2. Definiciones. Las industrias creativas comprenderán los sectores que conjugan creación, producción y comercialización de bienes y servicios basados en contenidos intangibles de carácter cultural, y/o aquellas que generen protección en el marco de los derechos de autor.</w:t>
      </w:r>
    </w:p>
    <w:p w14:paraId="437BA18C" w14:textId="77777777" w:rsidR="0005068E" w:rsidRPr="00A75BD3" w:rsidRDefault="0005068E" w:rsidP="0005068E">
      <w:pPr>
        <w:pStyle w:val="Textonotapie"/>
        <w:ind w:firstLine="708"/>
        <w:jc w:val="both"/>
        <w:rPr>
          <w:color w:val="000000" w:themeColor="text1"/>
          <w:lang w:val="es-ES"/>
        </w:rPr>
      </w:pPr>
      <w:r w:rsidRPr="00A75BD3">
        <w:rPr>
          <w:rFonts w:ascii="Arial" w:hAnsi="Arial" w:cs="Arial"/>
          <w:color w:val="000000" w:themeColor="text1"/>
          <w:sz w:val="19"/>
          <w:szCs w:val="19"/>
        </w:rPr>
        <w:t>»Las industrias creativas comprenderán de forma genérica –pero sin limitarse a–, los sectores editoriales, audiovisuales, fonográficos, de artes visuales, de artes escénicas y espectáculos, de turismo y patrimonio cultural material e inmaterial, de educación artística y cultural, de diseño, publicidad, contenidos multimedia, software de contenidos y servicios audiovisuales interactivos, moda, agencias de noticias y servicios de información, y educación creativa».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21306"/>
    <w:rsid w:val="0005068E"/>
    <w:rsid w:val="00074BAD"/>
    <w:rsid w:val="000942EB"/>
    <w:rsid w:val="000A44BD"/>
    <w:rsid w:val="000B103F"/>
    <w:rsid w:val="000E2231"/>
    <w:rsid w:val="000F14E8"/>
    <w:rsid w:val="000F6753"/>
    <w:rsid w:val="00103915"/>
    <w:rsid w:val="00122B23"/>
    <w:rsid w:val="00137FFA"/>
    <w:rsid w:val="00192B62"/>
    <w:rsid w:val="00234B84"/>
    <w:rsid w:val="003033BA"/>
    <w:rsid w:val="0034680A"/>
    <w:rsid w:val="00353158"/>
    <w:rsid w:val="00386456"/>
    <w:rsid w:val="003A581E"/>
    <w:rsid w:val="004114E2"/>
    <w:rsid w:val="004422D6"/>
    <w:rsid w:val="00445E16"/>
    <w:rsid w:val="004A34D2"/>
    <w:rsid w:val="0051074C"/>
    <w:rsid w:val="00513AF2"/>
    <w:rsid w:val="0054413A"/>
    <w:rsid w:val="005564CA"/>
    <w:rsid w:val="005A79FE"/>
    <w:rsid w:val="005C5C35"/>
    <w:rsid w:val="005F56FC"/>
    <w:rsid w:val="00655371"/>
    <w:rsid w:val="0067201E"/>
    <w:rsid w:val="00692B03"/>
    <w:rsid w:val="00697665"/>
    <w:rsid w:val="006A7FD0"/>
    <w:rsid w:val="006D7687"/>
    <w:rsid w:val="006E0572"/>
    <w:rsid w:val="00705631"/>
    <w:rsid w:val="00742DD2"/>
    <w:rsid w:val="0075647A"/>
    <w:rsid w:val="007634AD"/>
    <w:rsid w:val="0078122E"/>
    <w:rsid w:val="007B0854"/>
    <w:rsid w:val="007F72CB"/>
    <w:rsid w:val="0083119B"/>
    <w:rsid w:val="00836EAB"/>
    <w:rsid w:val="0085092D"/>
    <w:rsid w:val="00865E2A"/>
    <w:rsid w:val="0088169E"/>
    <w:rsid w:val="008E1C15"/>
    <w:rsid w:val="009047C5"/>
    <w:rsid w:val="0092297B"/>
    <w:rsid w:val="0095385A"/>
    <w:rsid w:val="00A24560"/>
    <w:rsid w:val="00A33700"/>
    <w:rsid w:val="00A34538"/>
    <w:rsid w:val="00A4114E"/>
    <w:rsid w:val="00A75BD3"/>
    <w:rsid w:val="00A9445C"/>
    <w:rsid w:val="00AA442B"/>
    <w:rsid w:val="00B22E22"/>
    <w:rsid w:val="00B525CB"/>
    <w:rsid w:val="00B63CB2"/>
    <w:rsid w:val="00BD78FE"/>
    <w:rsid w:val="00BE1E11"/>
    <w:rsid w:val="00C577B4"/>
    <w:rsid w:val="00CA287E"/>
    <w:rsid w:val="00CC00CD"/>
    <w:rsid w:val="00CE581B"/>
    <w:rsid w:val="00CF4E5A"/>
    <w:rsid w:val="00D114AB"/>
    <w:rsid w:val="00D16E39"/>
    <w:rsid w:val="00D33E8D"/>
    <w:rsid w:val="00D471DD"/>
    <w:rsid w:val="00D72E9D"/>
    <w:rsid w:val="00D8110F"/>
    <w:rsid w:val="00D82CE5"/>
    <w:rsid w:val="00D91778"/>
    <w:rsid w:val="00DA5AB1"/>
    <w:rsid w:val="00DC62E5"/>
    <w:rsid w:val="00DD735D"/>
    <w:rsid w:val="00DE3119"/>
    <w:rsid w:val="00DF236B"/>
    <w:rsid w:val="00E13AB8"/>
    <w:rsid w:val="00E33B62"/>
    <w:rsid w:val="00E4382A"/>
    <w:rsid w:val="00E60F6A"/>
    <w:rsid w:val="00E857B2"/>
    <w:rsid w:val="00EB65EA"/>
    <w:rsid w:val="00F420AF"/>
    <w:rsid w:val="00F4360C"/>
    <w:rsid w:val="00F566BA"/>
    <w:rsid w:val="00F84899"/>
    <w:rsid w:val="00F859F0"/>
    <w:rsid w:val="00FC7D40"/>
    <w:rsid w:val="00FE141E"/>
    <w:rsid w:val="00FE7787"/>
    <w:rsid w:val="00FF7F1D"/>
    <w:rsid w:val="024C0F27"/>
    <w:rsid w:val="1174348E"/>
    <w:rsid w:val="18C2F9EB"/>
    <w:rsid w:val="19C11B53"/>
    <w:rsid w:val="1F29E320"/>
    <w:rsid w:val="3406BCD4"/>
    <w:rsid w:val="3BCB04F6"/>
    <w:rsid w:val="6295E069"/>
    <w:rsid w:val="717AC73D"/>
    <w:rsid w:val="724D00F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Default">
    <w:name w:val="Default"/>
    <w:rsid w:val="003531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9665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E95A2ED-72A4-47D5-BE04-3B3FDC80A17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69377B4-5EDD-4075-B823-29676F762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110EA-1D64-45B5-B3CC-80AB7803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3753</Words>
  <Characters>21395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2020-08-20T14:29:00Z</dcterms:created>
  <dcterms:modified xsi:type="dcterms:W3CDTF">2020-08-20T14:29:00Z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