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5F6A169B" w:rsidR="00DD5B04" w:rsidRPr="00222BE8" w:rsidRDefault="00631BE6" w:rsidP="00DF76A2">
      <w:pPr>
        <w:jc w:val="both"/>
        <w:rPr>
          <w:rFonts w:ascii="Arial" w:eastAsia="Calibri" w:hAnsi="Arial" w:cs="Arial"/>
          <w:b/>
          <w:color w:val="000000" w:themeColor="text1"/>
          <w:sz w:val="20"/>
          <w:szCs w:val="20"/>
          <w:lang w:val="es-ES_tradnl"/>
        </w:rPr>
      </w:pPr>
      <w:bookmarkStart w:id="0" w:name="_Hlk28946138"/>
      <w:bookmarkStart w:id="1" w:name="_Hlk29548183"/>
      <w:r>
        <w:rPr>
          <w:rFonts w:ascii="Arial" w:eastAsia="Calibri" w:hAnsi="Arial" w:cs="Arial"/>
          <w:b/>
          <w:color w:val="000000" w:themeColor="text1"/>
          <w:sz w:val="20"/>
          <w:szCs w:val="20"/>
          <w:lang w:val="es-ES_tradnl"/>
        </w:rPr>
        <w:t xml:space="preserve"> </w:t>
      </w:r>
    </w:p>
    <w:bookmarkEnd w:id="0"/>
    <w:bookmarkEnd w:id="1"/>
    <w:p w14:paraId="025957B4" w14:textId="1731063D" w:rsidR="00AB726C" w:rsidRPr="00222BE8" w:rsidRDefault="00AB726C" w:rsidP="00AB726C">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CONTRATO INTERADMINISTRATIVO</w:t>
      </w:r>
      <w:r w:rsidRPr="00222BE8">
        <w:rPr>
          <w:rFonts w:ascii="Arial" w:eastAsia="Calibri" w:hAnsi="Arial" w:cs="Arial"/>
          <w:b/>
          <w:bCs/>
          <w:color w:val="000000" w:themeColor="text1"/>
          <w:sz w:val="22"/>
          <w:lang w:val="es-ES_tradnl"/>
        </w:rPr>
        <w:t xml:space="preserve"> </w:t>
      </w:r>
      <w:r w:rsidR="00225B81">
        <w:rPr>
          <w:rFonts w:ascii="Arial" w:eastAsia="Calibri" w:hAnsi="Arial" w:cs="Arial"/>
          <w:b/>
          <w:bCs/>
          <w:color w:val="000000" w:themeColor="text1"/>
          <w:sz w:val="22"/>
          <w:lang w:val="es-ES_tradnl"/>
        </w:rPr>
        <w:t>−</w:t>
      </w:r>
      <w:r w:rsidRPr="00222BE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Concepto</w:t>
      </w:r>
      <w:r w:rsidRPr="00222BE8">
        <w:rPr>
          <w:rFonts w:ascii="Arial" w:eastAsia="Calibri" w:hAnsi="Arial" w:cs="Arial"/>
          <w:b/>
          <w:bCs/>
          <w:color w:val="000000" w:themeColor="text1"/>
          <w:sz w:val="22"/>
          <w:lang w:val="es-ES_tradnl"/>
        </w:rPr>
        <w:t xml:space="preserve"> </w:t>
      </w:r>
      <w:r w:rsidR="00225B81">
        <w:rPr>
          <w:rFonts w:ascii="Arial" w:eastAsia="Calibri" w:hAnsi="Arial" w:cs="Arial"/>
          <w:b/>
          <w:bCs/>
          <w:color w:val="000000" w:themeColor="text1"/>
          <w:sz w:val="22"/>
          <w:lang w:val="es-ES_tradnl"/>
        </w:rPr>
        <w:t>−</w:t>
      </w:r>
      <w:r w:rsidRPr="00222BE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 xml:space="preserve">Régimen </w:t>
      </w:r>
      <w:r w:rsidR="00225B81">
        <w:rPr>
          <w:rFonts w:ascii="Arial" w:eastAsia="Calibri" w:hAnsi="Arial" w:cs="Arial"/>
          <w:b/>
          <w:bCs/>
          <w:color w:val="000000" w:themeColor="text1"/>
          <w:sz w:val="22"/>
          <w:lang w:val="es-ES_tradnl"/>
        </w:rPr>
        <w:t>−</w:t>
      </w:r>
      <w:r>
        <w:rPr>
          <w:rFonts w:ascii="Arial" w:eastAsia="Calibri" w:hAnsi="Arial" w:cs="Arial"/>
          <w:b/>
          <w:bCs/>
          <w:color w:val="000000" w:themeColor="text1"/>
          <w:sz w:val="22"/>
          <w:lang w:val="es-ES_tradnl"/>
        </w:rPr>
        <w:t xml:space="preserve"> Criterio orgánico</w:t>
      </w:r>
    </w:p>
    <w:p w14:paraId="450C4254" w14:textId="6EAD98BA" w:rsidR="00AB726C" w:rsidRDefault="00AB726C" w:rsidP="00DF76A2">
      <w:pPr>
        <w:tabs>
          <w:tab w:val="left" w:pos="709"/>
        </w:tabs>
        <w:spacing w:line="276" w:lineRule="auto"/>
        <w:jc w:val="both"/>
        <w:rPr>
          <w:rFonts w:ascii="Arial" w:eastAsia="Arial" w:hAnsi="Arial" w:cs="Arial"/>
          <w:sz w:val="20"/>
          <w:szCs w:val="20"/>
          <w:lang w:val="es-ES_tradnl"/>
        </w:rPr>
      </w:pPr>
    </w:p>
    <w:p w14:paraId="03F9F360" w14:textId="5E04AF64" w:rsidR="00AB726C" w:rsidRPr="00AB726C" w:rsidRDefault="00AB726C" w:rsidP="00534B59">
      <w:pPr>
        <w:tabs>
          <w:tab w:val="left" w:pos="709"/>
        </w:tabs>
        <w:spacing w:after="120"/>
        <w:jc w:val="both"/>
        <w:rPr>
          <w:rFonts w:ascii="Arial" w:hAnsi="Arial" w:cs="Arial"/>
          <w:color w:val="000000" w:themeColor="text1"/>
          <w:sz w:val="20"/>
          <w:szCs w:val="20"/>
          <w:lang w:val="es-ES_tradnl"/>
        </w:rPr>
      </w:pPr>
      <w:r w:rsidRPr="00AB726C">
        <w:rPr>
          <w:rFonts w:ascii="Arial" w:hAnsi="Arial" w:cs="Arial"/>
          <w:color w:val="000000" w:themeColor="text1"/>
          <w:sz w:val="20"/>
          <w:szCs w:val="20"/>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p>
    <w:p w14:paraId="14C8FB14" w14:textId="0175BD1E" w:rsidR="00AB726C" w:rsidRDefault="00AB726C" w:rsidP="00AB726C">
      <w:pPr>
        <w:tabs>
          <w:tab w:val="left" w:pos="709"/>
        </w:tabs>
        <w:jc w:val="both"/>
        <w:rPr>
          <w:rFonts w:ascii="Arial" w:hAnsi="Arial" w:cs="Arial"/>
          <w:color w:val="000000" w:themeColor="text1"/>
          <w:sz w:val="20"/>
          <w:szCs w:val="20"/>
          <w:lang w:val="es-ES_tradnl"/>
        </w:rPr>
      </w:pPr>
      <w:r w:rsidRPr="00AB726C">
        <w:rPr>
          <w:rFonts w:ascii="Arial" w:hAnsi="Arial" w:cs="Arial"/>
          <w:color w:val="000000" w:themeColor="text1"/>
          <w:sz w:val="20"/>
          <w:szCs w:val="20"/>
          <w:lang w:val="es-ES_tradnl"/>
        </w:rPr>
        <w:t xml:space="preserve">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w:t>
      </w:r>
      <w:r w:rsidR="00C23B5A">
        <w:rPr>
          <w:rFonts w:ascii="Arial" w:hAnsi="Arial" w:cs="Arial"/>
          <w:color w:val="000000" w:themeColor="text1"/>
          <w:sz w:val="20"/>
          <w:szCs w:val="20"/>
          <w:lang w:val="es-ES_tradnl"/>
        </w:rPr>
        <w:t>Por ello</w:t>
      </w:r>
      <w:r w:rsidRPr="00AB726C">
        <w:rPr>
          <w:rFonts w:ascii="Arial" w:hAnsi="Arial" w:cs="Arial"/>
          <w:color w:val="000000" w:themeColor="text1"/>
          <w:sz w:val="20"/>
          <w:szCs w:val="20"/>
          <w:lang w:val="es-ES_tradnl"/>
        </w:rPr>
        <w:t>, los contratos o convenios interadministrativos nominados en la Ley 80 de 1993 están determinados por un criterio orgánico, pues es necesario que los extremos de la relación contractual sean entidades estatales.</w:t>
      </w:r>
    </w:p>
    <w:p w14:paraId="4968A1A7" w14:textId="77777777" w:rsidR="00C32CB3" w:rsidRDefault="00C32CB3" w:rsidP="00AB726C">
      <w:pPr>
        <w:tabs>
          <w:tab w:val="left" w:pos="709"/>
        </w:tabs>
        <w:jc w:val="both"/>
        <w:rPr>
          <w:rFonts w:ascii="Arial" w:hAnsi="Arial" w:cs="Arial"/>
          <w:color w:val="000000" w:themeColor="text1"/>
          <w:sz w:val="20"/>
          <w:szCs w:val="20"/>
          <w:lang w:val="es-ES_tradnl"/>
        </w:rPr>
      </w:pPr>
    </w:p>
    <w:p w14:paraId="0BD8282A" w14:textId="3C481787" w:rsidR="00C32CB3" w:rsidRDefault="00C32CB3" w:rsidP="4FBB94C1">
      <w:pPr>
        <w:tabs>
          <w:tab w:val="left" w:pos="709"/>
        </w:tabs>
        <w:jc w:val="both"/>
        <w:rPr>
          <w:rFonts w:ascii="Arial" w:eastAsia="Calibri" w:hAnsi="Arial" w:cs="Arial"/>
          <w:b/>
          <w:bCs/>
          <w:color w:val="000000" w:themeColor="text1"/>
          <w:sz w:val="22"/>
          <w:lang w:val="es-ES"/>
        </w:rPr>
      </w:pPr>
      <w:r w:rsidRPr="4FBB94C1">
        <w:rPr>
          <w:rFonts w:ascii="Arial" w:eastAsia="Calibri" w:hAnsi="Arial" w:cs="Arial"/>
          <w:b/>
          <w:bCs/>
          <w:color w:val="000000" w:themeColor="text1"/>
          <w:sz w:val="22"/>
          <w:lang w:val="es-ES"/>
        </w:rPr>
        <w:t xml:space="preserve">CONTRATO INTERADMINISTRATIVO </w:t>
      </w:r>
      <w:r w:rsidR="00225B81">
        <w:rPr>
          <w:rFonts w:ascii="Arial" w:eastAsia="Calibri" w:hAnsi="Arial" w:cs="Arial"/>
          <w:b/>
          <w:bCs/>
          <w:color w:val="000000" w:themeColor="text1"/>
          <w:sz w:val="22"/>
          <w:lang w:val="es-ES"/>
        </w:rPr>
        <w:t>−</w:t>
      </w:r>
      <w:r w:rsidRPr="4FBB94C1">
        <w:rPr>
          <w:rFonts w:ascii="Arial" w:eastAsia="Calibri" w:hAnsi="Arial" w:cs="Arial"/>
          <w:b/>
          <w:bCs/>
          <w:color w:val="000000" w:themeColor="text1"/>
          <w:sz w:val="22"/>
          <w:lang w:val="es-ES"/>
        </w:rPr>
        <w:t xml:space="preserve"> Excepciones </w:t>
      </w:r>
      <w:r w:rsidR="00225B81">
        <w:rPr>
          <w:rFonts w:ascii="Arial" w:eastAsia="Calibri" w:hAnsi="Arial" w:cs="Arial"/>
          <w:b/>
          <w:bCs/>
          <w:color w:val="000000" w:themeColor="text1"/>
          <w:sz w:val="22"/>
          <w:lang w:val="es-ES"/>
        </w:rPr>
        <w:t>−</w:t>
      </w:r>
      <w:r w:rsidRPr="4FBB94C1">
        <w:rPr>
          <w:rFonts w:ascii="Arial" w:eastAsia="Calibri" w:hAnsi="Arial" w:cs="Arial"/>
          <w:b/>
          <w:bCs/>
          <w:color w:val="000000" w:themeColor="text1"/>
          <w:sz w:val="22"/>
          <w:lang w:val="es-ES"/>
        </w:rPr>
        <w:t xml:space="preserve"> Empresas Industriales y Comerciales del Estado</w:t>
      </w:r>
    </w:p>
    <w:p w14:paraId="7DC6232C" w14:textId="77777777" w:rsidR="00C32CB3" w:rsidRDefault="00C32CB3" w:rsidP="00AB726C">
      <w:pPr>
        <w:tabs>
          <w:tab w:val="left" w:pos="709"/>
        </w:tabs>
        <w:jc w:val="both"/>
        <w:rPr>
          <w:rFonts w:ascii="Arial" w:hAnsi="Arial" w:cs="Arial"/>
          <w:color w:val="000000" w:themeColor="text1"/>
          <w:sz w:val="20"/>
          <w:szCs w:val="20"/>
          <w:lang w:val="es-ES_tradnl"/>
        </w:rPr>
      </w:pPr>
    </w:p>
    <w:p w14:paraId="4E0E6CB8" w14:textId="77004755" w:rsidR="00C32CB3" w:rsidRDefault="00C32CB3" w:rsidP="00AB726C">
      <w:pPr>
        <w:tabs>
          <w:tab w:val="left" w:pos="709"/>
        </w:tabs>
        <w:jc w:val="both"/>
        <w:rPr>
          <w:rFonts w:ascii="Arial" w:hAnsi="Arial" w:cs="Arial"/>
          <w:color w:val="000000" w:themeColor="text1"/>
          <w:sz w:val="20"/>
          <w:szCs w:val="20"/>
          <w:lang w:val="es-ES_tradnl"/>
        </w:rPr>
      </w:pPr>
      <w:r w:rsidRPr="00C32CB3">
        <w:rPr>
          <w:rFonts w:ascii="Arial" w:hAnsi="Arial" w:cs="Arial"/>
          <w:color w:val="000000" w:themeColor="text1"/>
          <w:sz w:val="20"/>
          <w:szCs w:val="20"/>
          <w:lang w:val="es-ES_tradnl"/>
        </w:rPr>
        <w:t xml:space="preserve">Ahora bien, la excepción contenida en el artículo 2, numeral 4, literal c) de la Ley 1150 de 2007, incluida por el artículo 92 de la Ley 1474 de 2011, determina de manera explícita los sujetos a los cuales les es aplicable la excepción contenida en dicho artículo que incluye la celebración de contratos o convenios interadministrativos cuando se trate de un contrato de obra. Esta disposición exceptuó celebrar de manera directa contratos o convenios interadministrativos cuando se trate de un contrato de obra cuyo sujeto ejecutor sea una institución de educación superior pública o una sociedad de economía mixta con participación mayoritaria del Estado, o una persona jurídica sin ánimo de lucro conformada por la asociación de entidades públicas, o una federación de entidades territoriales; de tal forma, que el legislador en </w:t>
      </w:r>
      <w:r w:rsidR="005A41A7">
        <w:rPr>
          <w:rFonts w:ascii="Arial" w:hAnsi="Arial" w:cs="Arial"/>
          <w:color w:val="000000" w:themeColor="text1"/>
          <w:sz w:val="20"/>
          <w:szCs w:val="20"/>
          <w:lang w:val="es-ES_tradnl"/>
        </w:rPr>
        <w:t xml:space="preserve">el </w:t>
      </w:r>
      <w:r w:rsidRPr="00C32CB3">
        <w:rPr>
          <w:rFonts w:ascii="Arial" w:hAnsi="Arial" w:cs="Arial"/>
          <w:color w:val="000000" w:themeColor="text1"/>
          <w:sz w:val="20"/>
          <w:szCs w:val="20"/>
          <w:lang w:val="es-ES_tradnl"/>
        </w:rPr>
        <w:t xml:space="preserve">marco de la configuración autónoma no previó que dicha excepción fuese aplicable a las </w:t>
      </w:r>
      <w:r w:rsidR="005A41A7">
        <w:rPr>
          <w:rFonts w:ascii="Arial" w:hAnsi="Arial" w:cs="Arial"/>
          <w:color w:val="000000" w:themeColor="text1"/>
          <w:sz w:val="20"/>
          <w:szCs w:val="20"/>
          <w:lang w:val="es-ES_tradnl"/>
        </w:rPr>
        <w:t>e</w:t>
      </w:r>
      <w:r w:rsidRPr="00C32CB3">
        <w:rPr>
          <w:rFonts w:ascii="Arial" w:hAnsi="Arial" w:cs="Arial"/>
          <w:color w:val="000000" w:themeColor="text1"/>
          <w:sz w:val="20"/>
          <w:szCs w:val="20"/>
          <w:lang w:val="es-ES_tradnl"/>
        </w:rPr>
        <w:t xml:space="preserve">mpresas </w:t>
      </w:r>
      <w:r w:rsidR="005A41A7">
        <w:rPr>
          <w:rFonts w:ascii="Arial" w:hAnsi="Arial" w:cs="Arial"/>
          <w:color w:val="000000" w:themeColor="text1"/>
          <w:sz w:val="20"/>
          <w:szCs w:val="20"/>
          <w:lang w:val="es-ES_tradnl"/>
        </w:rPr>
        <w:t>i</w:t>
      </w:r>
      <w:r w:rsidRPr="00C32CB3">
        <w:rPr>
          <w:rFonts w:ascii="Arial" w:hAnsi="Arial" w:cs="Arial"/>
          <w:color w:val="000000" w:themeColor="text1"/>
          <w:sz w:val="20"/>
          <w:szCs w:val="20"/>
          <w:lang w:val="es-ES_tradnl"/>
        </w:rPr>
        <w:t xml:space="preserve">ndustriales y </w:t>
      </w:r>
      <w:r w:rsidR="005A41A7">
        <w:rPr>
          <w:rFonts w:ascii="Arial" w:hAnsi="Arial" w:cs="Arial"/>
          <w:color w:val="000000" w:themeColor="text1"/>
          <w:sz w:val="20"/>
          <w:szCs w:val="20"/>
          <w:lang w:val="es-ES_tradnl"/>
        </w:rPr>
        <w:t>c</w:t>
      </w:r>
      <w:r w:rsidRPr="00C32CB3">
        <w:rPr>
          <w:rFonts w:ascii="Arial" w:hAnsi="Arial" w:cs="Arial"/>
          <w:color w:val="000000" w:themeColor="text1"/>
          <w:sz w:val="20"/>
          <w:szCs w:val="20"/>
          <w:lang w:val="es-ES_tradnl"/>
        </w:rPr>
        <w:t>omerciales del Estado, por lo cual, al no existir prohibición expl</w:t>
      </w:r>
      <w:r w:rsidR="005A41A7">
        <w:rPr>
          <w:rFonts w:ascii="Arial" w:hAnsi="Arial" w:cs="Arial"/>
          <w:color w:val="000000" w:themeColor="text1"/>
          <w:sz w:val="20"/>
          <w:szCs w:val="20"/>
          <w:lang w:val="es-ES_tradnl"/>
        </w:rPr>
        <w:t>í</w:t>
      </w:r>
      <w:r w:rsidRPr="00C32CB3">
        <w:rPr>
          <w:rFonts w:ascii="Arial" w:hAnsi="Arial" w:cs="Arial"/>
          <w:color w:val="000000" w:themeColor="text1"/>
          <w:sz w:val="20"/>
          <w:szCs w:val="20"/>
          <w:lang w:val="es-ES_tradnl"/>
        </w:rPr>
        <w:t xml:space="preserve">cita para la celebración de contratos o convenios interadministrativos con </w:t>
      </w:r>
      <w:r w:rsidR="00166148">
        <w:rPr>
          <w:rFonts w:ascii="Arial" w:hAnsi="Arial" w:cs="Arial"/>
          <w:color w:val="000000" w:themeColor="text1"/>
          <w:sz w:val="20"/>
          <w:szCs w:val="20"/>
          <w:lang w:val="es-ES_tradnl"/>
        </w:rPr>
        <w:t>e</w:t>
      </w:r>
      <w:r w:rsidRPr="00C32CB3">
        <w:rPr>
          <w:rFonts w:ascii="Arial" w:hAnsi="Arial" w:cs="Arial"/>
          <w:color w:val="000000" w:themeColor="text1"/>
          <w:sz w:val="20"/>
          <w:szCs w:val="20"/>
          <w:lang w:val="es-ES_tradnl"/>
        </w:rPr>
        <w:t xml:space="preserve">mpresas </w:t>
      </w:r>
      <w:r w:rsidR="00166148">
        <w:rPr>
          <w:rFonts w:ascii="Arial" w:hAnsi="Arial" w:cs="Arial"/>
          <w:color w:val="000000" w:themeColor="text1"/>
          <w:sz w:val="20"/>
          <w:szCs w:val="20"/>
          <w:lang w:val="es-ES_tradnl"/>
        </w:rPr>
        <w:t>i</w:t>
      </w:r>
      <w:r w:rsidRPr="00C32CB3">
        <w:rPr>
          <w:rFonts w:ascii="Arial" w:hAnsi="Arial" w:cs="Arial"/>
          <w:color w:val="000000" w:themeColor="text1"/>
          <w:sz w:val="20"/>
          <w:szCs w:val="20"/>
          <w:lang w:val="es-ES_tradnl"/>
        </w:rPr>
        <w:t xml:space="preserve">ndustriales y </w:t>
      </w:r>
      <w:r w:rsidR="00166148">
        <w:rPr>
          <w:rFonts w:ascii="Arial" w:hAnsi="Arial" w:cs="Arial"/>
          <w:color w:val="000000" w:themeColor="text1"/>
          <w:sz w:val="20"/>
          <w:szCs w:val="20"/>
          <w:lang w:val="es-ES_tradnl"/>
        </w:rPr>
        <w:t>c</w:t>
      </w:r>
      <w:r w:rsidRPr="00C32CB3">
        <w:rPr>
          <w:rFonts w:ascii="Arial" w:hAnsi="Arial" w:cs="Arial"/>
          <w:color w:val="000000" w:themeColor="text1"/>
          <w:sz w:val="20"/>
          <w:szCs w:val="20"/>
          <w:lang w:val="es-ES_tradnl"/>
        </w:rPr>
        <w:t>omerciales del Estado cuando se trate de un contrato de obra, es dable afirmar que se aplica la regla general</w:t>
      </w:r>
      <w:r w:rsidR="00B53260">
        <w:rPr>
          <w:rFonts w:ascii="Arial" w:hAnsi="Arial" w:cs="Arial"/>
          <w:color w:val="000000" w:themeColor="text1"/>
          <w:sz w:val="20"/>
          <w:szCs w:val="20"/>
          <w:lang w:val="es-ES_tradnl"/>
        </w:rPr>
        <w:t>,</w:t>
      </w:r>
      <w:r w:rsidRPr="00C32CB3">
        <w:rPr>
          <w:rFonts w:ascii="Arial" w:hAnsi="Arial" w:cs="Arial"/>
          <w:color w:val="000000" w:themeColor="text1"/>
          <w:sz w:val="20"/>
          <w:szCs w:val="20"/>
          <w:lang w:val="es-ES_tradnl"/>
        </w:rPr>
        <w:t xml:space="preserve"> y por ende</w:t>
      </w:r>
      <w:r w:rsidR="00B53260">
        <w:rPr>
          <w:rFonts w:ascii="Arial" w:hAnsi="Arial" w:cs="Arial"/>
          <w:color w:val="000000" w:themeColor="text1"/>
          <w:sz w:val="20"/>
          <w:szCs w:val="20"/>
          <w:lang w:val="es-ES_tradnl"/>
        </w:rPr>
        <w:t>,</w:t>
      </w:r>
      <w:r w:rsidRPr="00C32CB3">
        <w:rPr>
          <w:rFonts w:ascii="Arial" w:hAnsi="Arial" w:cs="Arial"/>
          <w:color w:val="000000" w:themeColor="text1"/>
          <w:sz w:val="20"/>
          <w:szCs w:val="20"/>
          <w:lang w:val="es-ES_tradnl"/>
        </w:rPr>
        <w:t xml:space="preserve"> podrían celebrar contratos o convenios interadministrativos con dicho objeto, siempre que del análisis jurídico, técnico y financiero se derive su viabilidad, así como que el objeto de la entidad, señalado en la ley o en sus reglamentos, permita el cumplimiento de las obligaciones del acuerdo de voluntades.</w:t>
      </w:r>
    </w:p>
    <w:p w14:paraId="13F5DD21" w14:textId="77777777" w:rsidR="006D6309" w:rsidRDefault="006D6309" w:rsidP="00AB726C">
      <w:pPr>
        <w:tabs>
          <w:tab w:val="left" w:pos="709"/>
        </w:tabs>
        <w:jc w:val="both"/>
        <w:rPr>
          <w:rFonts w:ascii="Arial" w:hAnsi="Arial" w:cs="Arial"/>
          <w:color w:val="000000" w:themeColor="text1"/>
          <w:sz w:val="20"/>
          <w:szCs w:val="20"/>
          <w:lang w:val="es-ES_tradnl"/>
        </w:rPr>
      </w:pPr>
    </w:p>
    <w:p w14:paraId="23A62C7B" w14:textId="34988ED6" w:rsidR="006D6309" w:rsidRDefault="00D92D79" w:rsidP="006D6309">
      <w:pPr>
        <w:jc w:val="both"/>
        <w:rPr>
          <w:rFonts w:ascii="Arial" w:eastAsia="Calibri" w:hAnsi="Arial" w:cs="Arial"/>
          <w:b/>
          <w:sz w:val="22"/>
          <w:lang w:val="es-ES_tradnl"/>
        </w:rPr>
      </w:pPr>
      <w:r>
        <w:rPr>
          <w:rFonts w:ascii="Arial" w:eastAsia="Calibri" w:hAnsi="Arial" w:cs="Arial"/>
          <w:b/>
          <w:sz w:val="22"/>
          <w:lang w:val="es-ES_tradnl"/>
        </w:rPr>
        <w:t xml:space="preserve">ADMINISTRACIÓN </w:t>
      </w:r>
      <w:r w:rsidR="006D6309">
        <w:rPr>
          <w:rFonts w:ascii="Arial" w:eastAsia="Calibri" w:hAnsi="Arial" w:cs="Arial"/>
          <w:b/>
          <w:sz w:val="22"/>
          <w:lang w:val="es-ES_tradnl"/>
        </w:rPr>
        <w:t>DELEGA</w:t>
      </w:r>
      <w:r>
        <w:rPr>
          <w:rFonts w:ascii="Arial" w:eastAsia="Calibri" w:hAnsi="Arial" w:cs="Arial"/>
          <w:b/>
          <w:sz w:val="22"/>
          <w:lang w:val="es-ES_tradnl"/>
        </w:rPr>
        <w:t>DA</w:t>
      </w:r>
      <w:bookmarkStart w:id="2" w:name="_Hlk39676694"/>
      <w:r w:rsidR="00533615">
        <w:rPr>
          <w:rFonts w:ascii="Arial" w:eastAsia="Calibri" w:hAnsi="Arial" w:cs="Arial"/>
          <w:b/>
          <w:sz w:val="22"/>
          <w:lang w:val="es-ES_tradnl"/>
        </w:rPr>
        <w:t xml:space="preserve"> </w:t>
      </w:r>
      <w:bookmarkEnd w:id="2"/>
      <w:r w:rsidR="00225B81">
        <w:rPr>
          <w:rFonts w:ascii="Arial" w:eastAsia="Calibri" w:hAnsi="Arial" w:cs="Arial"/>
          <w:b/>
          <w:color w:val="000000" w:themeColor="text1"/>
          <w:sz w:val="22"/>
        </w:rPr>
        <w:t>−</w:t>
      </w:r>
      <w:r w:rsidR="006D6309" w:rsidRPr="00FF1611">
        <w:rPr>
          <w:rFonts w:ascii="Arial" w:eastAsia="Calibri" w:hAnsi="Arial" w:cs="Arial"/>
          <w:b/>
          <w:sz w:val="22"/>
          <w:lang w:val="es-ES_tradnl"/>
        </w:rPr>
        <w:t xml:space="preserve"> </w:t>
      </w:r>
      <w:r>
        <w:rPr>
          <w:rFonts w:ascii="Arial" w:eastAsia="Calibri" w:hAnsi="Arial" w:cs="Arial"/>
          <w:b/>
          <w:sz w:val="22"/>
          <w:lang w:val="es-ES_tradnl"/>
        </w:rPr>
        <w:t xml:space="preserve">Noción </w:t>
      </w:r>
      <w:r w:rsidR="00225B81">
        <w:rPr>
          <w:rFonts w:ascii="Arial" w:eastAsia="Calibri" w:hAnsi="Arial" w:cs="Arial"/>
          <w:b/>
          <w:color w:val="000000" w:themeColor="text1"/>
          <w:sz w:val="22"/>
        </w:rPr>
        <w:t>−</w:t>
      </w:r>
      <w:r w:rsidR="006D6309">
        <w:rPr>
          <w:rFonts w:ascii="Arial" w:eastAsia="Calibri" w:hAnsi="Arial" w:cs="Arial"/>
          <w:b/>
          <w:sz w:val="22"/>
          <w:lang w:val="es-ES_tradnl"/>
        </w:rPr>
        <w:t xml:space="preserve"> </w:t>
      </w:r>
      <w:r>
        <w:rPr>
          <w:rFonts w:ascii="Arial" w:eastAsia="Calibri" w:hAnsi="Arial" w:cs="Arial"/>
          <w:b/>
          <w:sz w:val="22"/>
          <w:lang w:val="es-ES_tradnl"/>
        </w:rPr>
        <w:t xml:space="preserve">Definición </w:t>
      </w:r>
      <w:r w:rsidR="00225B81">
        <w:rPr>
          <w:rFonts w:ascii="Arial" w:eastAsia="Calibri" w:hAnsi="Arial" w:cs="Arial"/>
          <w:b/>
          <w:sz w:val="22"/>
          <w:lang w:val="es-ES_tradnl"/>
        </w:rPr>
        <w:t>−</w:t>
      </w:r>
      <w:r w:rsidR="00753D27">
        <w:rPr>
          <w:rFonts w:ascii="Arial" w:eastAsia="Calibri" w:hAnsi="Arial" w:cs="Arial"/>
          <w:b/>
          <w:sz w:val="22"/>
          <w:lang w:val="es-ES_tradnl"/>
        </w:rPr>
        <w:t xml:space="preserve"> Mandato</w:t>
      </w:r>
      <w:r w:rsidR="00533615">
        <w:rPr>
          <w:rFonts w:ascii="Arial" w:eastAsia="Calibri" w:hAnsi="Arial" w:cs="Arial"/>
          <w:b/>
          <w:sz w:val="22"/>
          <w:lang w:val="es-ES_tradnl"/>
        </w:rPr>
        <w:t xml:space="preserve"> </w:t>
      </w:r>
      <w:r w:rsidR="00225B81">
        <w:rPr>
          <w:rFonts w:ascii="Arial" w:eastAsia="Calibri" w:hAnsi="Arial" w:cs="Arial"/>
          <w:b/>
          <w:sz w:val="22"/>
          <w:lang w:val="es-ES_tradnl"/>
        </w:rPr>
        <w:t>−</w:t>
      </w:r>
      <w:r w:rsidR="00533615">
        <w:rPr>
          <w:rFonts w:ascii="Arial" w:eastAsia="Calibri" w:hAnsi="Arial" w:cs="Arial"/>
          <w:b/>
          <w:sz w:val="22"/>
          <w:lang w:val="es-ES_tradnl"/>
        </w:rPr>
        <w:t xml:space="preserve"> Administración y pago</w:t>
      </w:r>
    </w:p>
    <w:p w14:paraId="605DCEA3" w14:textId="77777777" w:rsidR="00753D27" w:rsidRDefault="00753D27" w:rsidP="006D6309">
      <w:pPr>
        <w:jc w:val="both"/>
        <w:rPr>
          <w:rFonts w:ascii="Arial" w:eastAsia="Calibri" w:hAnsi="Arial" w:cs="Arial"/>
          <w:b/>
          <w:sz w:val="22"/>
          <w:lang w:val="es-ES_tradnl"/>
        </w:rPr>
      </w:pPr>
    </w:p>
    <w:p w14:paraId="6E128A03" w14:textId="7F6D8296" w:rsidR="00B05D1D" w:rsidRDefault="00B05D1D" w:rsidP="00753D27">
      <w:pPr>
        <w:jc w:val="both"/>
        <w:rPr>
          <w:rFonts w:ascii="Arial" w:hAnsi="Arial" w:cs="Arial"/>
          <w:color w:val="000000" w:themeColor="text1"/>
          <w:sz w:val="20"/>
          <w:szCs w:val="20"/>
          <w:lang w:val="es-ES_tradnl"/>
        </w:rPr>
      </w:pPr>
      <w:r w:rsidRPr="00B05D1D">
        <w:rPr>
          <w:rFonts w:ascii="Arial" w:hAnsi="Arial" w:cs="Arial"/>
          <w:color w:val="000000" w:themeColor="text1"/>
          <w:sz w:val="20"/>
          <w:szCs w:val="20"/>
          <w:lang w:val="es-ES_tradnl"/>
        </w:rPr>
        <w:t xml:space="preserve">En este mismo contexto, la Sección cuarta del Consejo de Estado precisó que la administración delegada reviste de la misma esencia de la relación contractual propia del mandato, en el entendido de que el contratista representa, administra y gestiona el contrato. Bajo este supuesto, el contratista recibe como valor del contrato los recursos de inversión o entregados en administración y los honorarios, imponiéndosele, en virtud del principio de transparencia, el deber de identificar con claridad cada uno de estos valores y de rendirle cuentas a la entidad contratante, como a los órganos de control, si estos lo solicitan. </w:t>
      </w:r>
    </w:p>
    <w:p w14:paraId="67FD1078" w14:textId="77777777" w:rsidR="00B05D1D" w:rsidRDefault="00B05D1D" w:rsidP="00753D27">
      <w:pPr>
        <w:jc w:val="both"/>
        <w:rPr>
          <w:rFonts w:ascii="Arial" w:hAnsi="Arial" w:cs="Arial"/>
          <w:color w:val="000000" w:themeColor="text1"/>
          <w:sz w:val="20"/>
          <w:szCs w:val="20"/>
          <w:lang w:val="es-ES"/>
        </w:rPr>
      </w:pPr>
    </w:p>
    <w:p w14:paraId="39052B6C" w14:textId="3D50C4E6" w:rsidR="006D6309" w:rsidRPr="00BD42FC" w:rsidRDefault="00B05D1D" w:rsidP="4FBB94C1">
      <w:pPr>
        <w:jc w:val="both"/>
        <w:rPr>
          <w:rFonts w:ascii="Arial" w:eastAsia="Calibri" w:hAnsi="Arial" w:cs="Arial"/>
          <w:sz w:val="22"/>
          <w:lang w:val="es-ES"/>
        </w:rPr>
      </w:pPr>
      <w:r w:rsidRPr="4FBB94C1">
        <w:rPr>
          <w:rFonts w:ascii="Arial" w:hAnsi="Arial" w:cs="Arial"/>
          <w:color w:val="000000" w:themeColor="text1"/>
          <w:sz w:val="20"/>
          <w:szCs w:val="20"/>
          <w:lang w:val="es-ES"/>
        </w:rPr>
        <w:t xml:space="preserve">[…] </w:t>
      </w:r>
      <w:r w:rsidR="3AE95A82" w:rsidRPr="4FBB94C1">
        <w:rPr>
          <w:rFonts w:ascii="Arial" w:hAnsi="Arial" w:cs="Arial"/>
          <w:color w:val="000000" w:themeColor="text1"/>
          <w:sz w:val="20"/>
          <w:szCs w:val="20"/>
          <w:lang w:val="es-ES"/>
        </w:rPr>
        <w:t xml:space="preserve"> </w:t>
      </w:r>
      <w:r w:rsidR="00581548" w:rsidRPr="4FBB94C1">
        <w:rPr>
          <w:rFonts w:ascii="Arial" w:hAnsi="Arial" w:cs="Arial"/>
          <w:color w:val="000000" w:themeColor="text1"/>
          <w:sz w:val="20"/>
          <w:szCs w:val="20"/>
          <w:lang w:val="es-ES"/>
        </w:rPr>
        <w:t>A</w:t>
      </w:r>
      <w:r w:rsidR="00C60C0C" w:rsidRPr="4FBB94C1">
        <w:rPr>
          <w:rFonts w:ascii="Arial" w:hAnsi="Arial" w:cs="Arial"/>
          <w:color w:val="000000" w:themeColor="text1"/>
          <w:sz w:val="20"/>
          <w:szCs w:val="20"/>
          <w:lang w:val="es-ES"/>
        </w:rPr>
        <w:t xml:space="preserve">demás de contrato de mandato, la administración delegada puede concebirse como una forma de pago de contratos como el de obra pública. En efecto, dentro de la forma de pactar la metodología de ejecución y el precio de los contratos estatales, las partes pueden emplear distintos sistemas, </w:t>
      </w:r>
      <w:r w:rsidR="00C60C0C" w:rsidRPr="4FBB94C1">
        <w:rPr>
          <w:rFonts w:ascii="Arial" w:hAnsi="Arial" w:cs="Arial"/>
          <w:color w:val="000000" w:themeColor="text1"/>
          <w:sz w:val="20"/>
          <w:szCs w:val="20"/>
          <w:lang w:val="es-ES"/>
        </w:rPr>
        <w:lastRenderedPageBreak/>
        <w:t xml:space="preserve">como, por ejemplo, i) el «precio global» –en el que se paga «a mano alzada» el objeto del contrato–; </w:t>
      </w:r>
      <w:proofErr w:type="spellStart"/>
      <w:r w:rsidR="00C60C0C" w:rsidRPr="4FBB94C1">
        <w:rPr>
          <w:rFonts w:ascii="Arial" w:hAnsi="Arial" w:cs="Arial"/>
          <w:color w:val="000000" w:themeColor="text1"/>
          <w:sz w:val="20"/>
          <w:szCs w:val="20"/>
          <w:lang w:val="es-ES"/>
        </w:rPr>
        <w:t>ii</w:t>
      </w:r>
      <w:proofErr w:type="spellEnd"/>
      <w:r w:rsidR="00C60C0C" w:rsidRPr="4FBB94C1">
        <w:rPr>
          <w:rFonts w:ascii="Arial" w:hAnsi="Arial" w:cs="Arial"/>
          <w:color w:val="000000" w:themeColor="text1"/>
          <w:sz w:val="20"/>
          <w:szCs w:val="20"/>
          <w:lang w:val="es-ES"/>
        </w:rPr>
        <w:t xml:space="preserve">) los «precios unitarios» –en los cuales se suelen detallar los costos directos, diferenciándolos de los costos indirectos de administración (A), imprevistos (I) y utilidades (U)–, o </w:t>
      </w:r>
      <w:proofErr w:type="spellStart"/>
      <w:r w:rsidR="00C60C0C" w:rsidRPr="4FBB94C1">
        <w:rPr>
          <w:rFonts w:ascii="Arial" w:hAnsi="Arial" w:cs="Arial"/>
          <w:color w:val="000000" w:themeColor="text1"/>
          <w:sz w:val="20"/>
          <w:szCs w:val="20"/>
          <w:lang w:val="es-ES"/>
        </w:rPr>
        <w:t>iii</w:t>
      </w:r>
      <w:proofErr w:type="spellEnd"/>
      <w:r w:rsidR="00C60C0C" w:rsidRPr="4FBB94C1">
        <w:rPr>
          <w:rFonts w:ascii="Arial" w:hAnsi="Arial" w:cs="Arial"/>
          <w:color w:val="000000" w:themeColor="text1"/>
          <w:sz w:val="20"/>
          <w:szCs w:val="20"/>
          <w:lang w:val="es-ES"/>
        </w:rPr>
        <w:t xml:space="preserve">)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w:t>
      </w:r>
      <w:proofErr w:type="spellStart"/>
      <w:r w:rsidR="00C60C0C" w:rsidRPr="4FBB94C1">
        <w:rPr>
          <w:rFonts w:ascii="Arial" w:hAnsi="Arial" w:cs="Arial"/>
          <w:color w:val="000000" w:themeColor="text1"/>
          <w:sz w:val="20"/>
          <w:szCs w:val="20"/>
          <w:lang w:val="es-ES"/>
        </w:rPr>
        <w:t>administración.</w:t>
      </w:r>
      <w:r w:rsidR="00C60C0C" w:rsidRPr="00C60C0C">
        <w:rPr>
          <w:rFonts w:ascii="Arial" w:hAnsi="Arial" w:cs="Arial"/>
          <w:color w:val="000000" w:themeColor="text1"/>
          <w:sz w:val="20"/>
          <w:szCs w:val="20"/>
          <w:lang w:val="es-ES"/>
        </w:rPr>
        <w:t>demás</w:t>
      </w:r>
      <w:proofErr w:type="spellEnd"/>
      <w:r w:rsidR="00C60C0C" w:rsidRPr="00C60C0C">
        <w:rPr>
          <w:rFonts w:ascii="Arial" w:hAnsi="Arial" w:cs="Arial"/>
          <w:color w:val="000000" w:themeColor="text1"/>
          <w:sz w:val="20"/>
          <w:szCs w:val="20"/>
          <w:lang w:val="es-ES"/>
        </w:rPr>
        <w:t xml:space="preserve"> de contrato de mandato, la administración delegada puede concebirse como una forma de pago de contratos como el de obra pública. En efecto, dentro de la forma de pactar la metodología de ejecución y el precio de los contratos estatales, las partes pueden emplear distintos sistemas, como, por ejemplo, i) el «precio global» –en el que se paga «a mano alzada» el objeto del contrato–; </w:t>
      </w:r>
      <w:proofErr w:type="spellStart"/>
      <w:r w:rsidR="00C60C0C" w:rsidRPr="00C60C0C">
        <w:rPr>
          <w:rFonts w:ascii="Arial" w:hAnsi="Arial" w:cs="Arial"/>
          <w:color w:val="000000" w:themeColor="text1"/>
          <w:sz w:val="20"/>
          <w:szCs w:val="20"/>
          <w:lang w:val="es-ES"/>
        </w:rPr>
        <w:t>ii</w:t>
      </w:r>
      <w:proofErr w:type="spellEnd"/>
      <w:r w:rsidR="00C60C0C" w:rsidRPr="00C60C0C">
        <w:rPr>
          <w:rFonts w:ascii="Arial" w:hAnsi="Arial" w:cs="Arial"/>
          <w:color w:val="000000" w:themeColor="text1"/>
          <w:sz w:val="20"/>
          <w:szCs w:val="20"/>
          <w:lang w:val="es-ES"/>
        </w:rPr>
        <w:t xml:space="preserve">) los «precios unitarios» –en los cuales se suelen detallar los costos directos, diferenciándolos de los costos indirectos de administración (A), imprevistos (I) y utilidades (U)–, o </w:t>
      </w:r>
      <w:proofErr w:type="spellStart"/>
      <w:r w:rsidR="00C60C0C" w:rsidRPr="00C60C0C">
        <w:rPr>
          <w:rFonts w:ascii="Arial" w:hAnsi="Arial" w:cs="Arial"/>
          <w:color w:val="000000" w:themeColor="text1"/>
          <w:sz w:val="20"/>
          <w:szCs w:val="20"/>
          <w:lang w:val="es-ES"/>
        </w:rPr>
        <w:t>iii</w:t>
      </w:r>
      <w:proofErr w:type="spellEnd"/>
      <w:r w:rsidR="00C60C0C" w:rsidRPr="00C60C0C">
        <w:rPr>
          <w:rFonts w:ascii="Arial" w:hAnsi="Arial" w:cs="Arial"/>
          <w:color w:val="000000" w:themeColor="text1"/>
          <w:sz w:val="20"/>
          <w:szCs w:val="20"/>
          <w:lang w:val="es-ES"/>
        </w:rPr>
        <w:t>) la «administración delegada», que consiste en la modalidad en virtud de la cual el contratista recibe unos recursos destinados a cubrir los costos de un determinado proyecto –siendo lo más común que se aplique en la ejecución de obras públicas– (recursos de inversión o entregados en administración), por cuya labor obtendrá, a título de pago, unos honorarios por la administración.</w:t>
      </w:r>
    </w:p>
    <w:p w14:paraId="571971EA" w14:textId="0633F53A" w:rsidR="00AF6CA6" w:rsidRDefault="00AF6CA6" w:rsidP="00AB726C">
      <w:pPr>
        <w:tabs>
          <w:tab w:val="left" w:pos="709"/>
        </w:tabs>
        <w:jc w:val="both"/>
        <w:rPr>
          <w:rFonts w:ascii="Arial" w:hAnsi="Arial" w:cs="Arial"/>
          <w:color w:val="000000" w:themeColor="text1"/>
          <w:sz w:val="20"/>
          <w:szCs w:val="20"/>
          <w:lang w:val="es-ES_tradnl"/>
        </w:rPr>
      </w:pPr>
    </w:p>
    <w:p w14:paraId="6C817242" w14:textId="4A1DD189" w:rsidR="00DD5B04" w:rsidRPr="00225B81" w:rsidRDefault="00DD5B04" w:rsidP="55F4C768">
      <w:pPr>
        <w:jc w:val="both"/>
        <w:rPr>
          <w:rFonts w:ascii="Arial" w:eastAsia="Calibri" w:hAnsi="Arial" w:cs="Arial"/>
          <w:noProof/>
          <w:color w:val="000000" w:themeColor="text1"/>
          <w:sz w:val="20"/>
          <w:szCs w:val="20"/>
          <w:lang w:val="pt-BR"/>
        </w:rPr>
      </w:pPr>
      <w:r w:rsidRPr="00225B81">
        <w:rPr>
          <w:rFonts w:ascii="Arial" w:hAnsi="Arial" w:cs="Arial"/>
          <w:noProof/>
          <w:color w:val="000000" w:themeColor="text1"/>
          <w:sz w:val="22"/>
          <w:lang w:val="pt-BR"/>
        </w:rPr>
        <w:t xml:space="preserve">Bogotá D.C., </w:t>
      </w:r>
      <w:r w:rsidR="137598E5" w:rsidRPr="00225B81">
        <w:rPr>
          <w:rFonts w:ascii="Arial" w:eastAsia="Arial" w:hAnsi="Arial" w:cs="Arial"/>
          <w:b/>
          <w:bCs/>
          <w:noProof/>
          <w:color w:val="000000" w:themeColor="text1"/>
          <w:sz w:val="22"/>
          <w:lang w:val="pt-BR"/>
        </w:rPr>
        <w:t xml:space="preserve">09/10/2020 Hora 8:26:15s </w:t>
      </w:r>
    </w:p>
    <w:p w14:paraId="66978D5F" w14:textId="2D4E98CC" w:rsidR="137598E5" w:rsidRPr="00225B81" w:rsidRDefault="137598E5" w:rsidP="55F4C768">
      <w:pPr>
        <w:jc w:val="both"/>
        <w:rPr>
          <w:lang w:val="pt-BR"/>
        </w:rPr>
      </w:pPr>
      <w:r w:rsidRPr="00225B81">
        <w:rPr>
          <w:rFonts w:ascii="Arial" w:eastAsia="Arial" w:hAnsi="Arial" w:cs="Arial"/>
          <w:noProof/>
          <w:color w:val="000000" w:themeColor="text1"/>
          <w:szCs w:val="24"/>
          <w:lang w:val="pt-BR"/>
        </w:rPr>
        <w:t xml:space="preserve"> </w:t>
      </w:r>
    </w:p>
    <w:p w14:paraId="657D03DB" w14:textId="02014C3A" w:rsidR="137598E5" w:rsidRPr="00225B81" w:rsidRDefault="137598E5" w:rsidP="55F4C768">
      <w:pPr>
        <w:spacing w:line="276" w:lineRule="auto"/>
        <w:jc w:val="right"/>
        <w:rPr>
          <w:lang w:val="pt-BR"/>
        </w:rPr>
      </w:pPr>
      <w:r w:rsidRPr="00225B81">
        <w:rPr>
          <w:rFonts w:ascii="Arial" w:eastAsia="Arial" w:hAnsi="Arial" w:cs="Arial"/>
          <w:b/>
          <w:bCs/>
          <w:noProof/>
          <w:color w:val="000000" w:themeColor="text1"/>
          <w:sz w:val="22"/>
          <w:lang w:val="pt-BR"/>
        </w:rPr>
        <w:t>N° Radicado: 2202013000009666</w:t>
      </w:r>
    </w:p>
    <w:p w14:paraId="073418B4" w14:textId="19909555" w:rsidR="00DD5B04" w:rsidRPr="00225B81" w:rsidRDefault="00DD5B04" w:rsidP="00DF76A2">
      <w:pPr>
        <w:jc w:val="both"/>
        <w:rPr>
          <w:rFonts w:ascii="Arial" w:eastAsia="Calibri" w:hAnsi="Arial" w:cs="Arial"/>
          <w:color w:val="000000" w:themeColor="text1"/>
          <w:sz w:val="22"/>
          <w:lang w:val="pt-BR"/>
        </w:rPr>
      </w:pPr>
    </w:p>
    <w:p w14:paraId="74A475A6" w14:textId="0A20C22B"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Señor</w:t>
      </w:r>
    </w:p>
    <w:p w14:paraId="6011130B" w14:textId="26A5559A" w:rsidR="00AE1990" w:rsidRPr="00222BE8" w:rsidRDefault="00456BC8"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José Fernando Mesa</w:t>
      </w:r>
    </w:p>
    <w:p w14:paraId="5E9E4CD6" w14:textId="4F1126FA"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Ciudad</w:t>
      </w:r>
    </w:p>
    <w:p w14:paraId="79F69118" w14:textId="77777777" w:rsidR="00DD5B04" w:rsidRPr="00222BE8" w:rsidRDefault="00DD5B04" w:rsidP="00DF76A2">
      <w:pPr>
        <w:jc w:val="both"/>
        <w:rPr>
          <w:rFonts w:ascii="Arial" w:eastAsia="Calibri" w:hAnsi="Arial" w:cs="Arial"/>
          <w:color w:val="000000" w:themeColor="text1"/>
          <w:sz w:val="22"/>
          <w:lang w:val="es-ES_tradnl"/>
        </w:rPr>
      </w:pPr>
    </w:p>
    <w:p w14:paraId="03294061" w14:textId="77777777" w:rsidR="00DD5B04" w:rsidRPr="00222BE8" w:rsidRDefault="00DD5B04" w:rsidP="00DF76A2">
      <w:pPr>
        <w:jc w:val="both"/>
        <w:rPr>
          <w:rFonts w:ascii="Arial" w:eastAsia="Calibri" w:hAnsi="Arial" w:cs="Arial"/>
          <w:color w:val="000000" w:themeColor="text1"/>
          <w:sz w:val="22"/>
          <w:lang w:val="es-ES_tradnl"/>
        </w:rPr>
      </w:pPr>
    </w:p>
    <w:p w14:paraId="60978A0D" w14:textId="10FFF81D" w:rsidR="00DD5B04" w:rsidRPr="00222BE8" w:rsidRDefault="00DD5B04" w:rsidP="002A1A58">
      <w:pPr>
        <w:jc w:val="center"/>
        <w:rPr>
          <w:rFonts w:ascii="Arial" w:eastAsia="Calibri" w:hAnsi="Arial" w:cs="Arial"/>
          <w:b/>
          <w:bCs/>
          <w:color w:val="000000" w:themeColor="text1"/>
          <w:sz w:val="22"/>
          <w:lang w:val="es-ES_tradnl"/>
        </w:rPr>
      </w:pPr>
      <w:r w:rsidRPr="00222BE8">
        <w:rPr>
          <w:rFonts w:ascii="Arial" w:eastAsia="Calibri" w:hAnsi="Arial" w:cs="Arial"/>
          <w:b/>
          <w:bCs/>
          <w:color w:val="000000" w:themeColor="text1"/>
          <w:sz w:val="22"/>
          <w:lang w:val="es-ES_tradnl"/>
        </w:rPr>
        <w:t>Concepto C</w:t>
      </w:r>
      <w:r w:rsidR="00FE144E" w:rsidRPr="00222BE8">
        <w:rPr>
          <w:rFonts w:ascii="Arial" w:eastAsia="Calibri" w:hAnsi="Arial" w:cs="Arial"/>
          <w:b/>
          <w:bCs/>
          <w:color w:val="000000" w:themeColor="text1"/>
          <w:sz w:val="22"/>
          <w:lang w:val="es-ES_tradnl"/>
        </w:rPr>
        <w:t xml:space="preserve"> </w:t>
      </w:r>
      <w:r w:rsidRPr="00222BE8">
        <w:rPr>
          <w:rFonts w:ascii="Arial" w:eastAsia="Calibri" w:hAnsi="Arial" w:cs="Arial"/>
          <w:b/>
          <w:bCs/>
          <w:color w:val="000000" w:themeColor="text1"/>
          <w:sz w:val="22"/>
          <w:lang w:val="es-ES_tradnl"/>
        </w:rPr>
        <w:t xml:space="preserve">‒ </w:t>
      </w:r>
      <w:r w:rsidR="00AE1990" w:rsidRPr="00222BE8">
        <w:rPr>
          <w:rFonts w:ascii="Arial" w:eastAsia="Calibri" w:hAnsi="Arial" w:cs="Arial"/>
          <w:b/>
          <w:bCs/>
          <w:color w:val="000000" w:themeColor="text1"/>
          <w:sz w:val="22"/>
          <w:lang w:val="es-ES_tradnl"/>
        </w:rPr>
        <w:t>5</w:t>
      </w:r>
      <w:r w:rsidR="00456BC8">
        <w:rPr>
          <w:rFonts w:ascii="Arial" w:eastAsia="Calibri" w:hAnsi="Arial" w:cs="Arial"/>
          <w:b/>
          <w:bCs/>
          <w:color w:val="000000" w:themeColor="text1"/>
          <w:sz w:val="22"/>
          <w:lang w:val="es-ES_tradnl"/>
        </w:rPr>
        <w:t>93</w:t>
      </w:r>
      <w:r w:rsidR="00B52697" w:rsidRPr="00222BE8">
        <w:rPr>
          <w:rFonts w:ascii="Arial" w:eastAsia="Calibri" w:hAnsi="Arial" w:cs="Arial"/>
          <w:b/>
          <w:bCs/>
          <w:color w:val="000000" w:themeColor="text1"/>
          <w:sz w:val="22"/>
          <w:lang w:val="es-ES_tradnl"/>
        </w:rPr>
        <w:t xml:space="preserve"> </w:t>
      </w:r>
      <w:r w:rsidRPr="00222BE8">
        <w:rPr>
          <w:rFonts w:ascii="Arial" w:eastAsia="Calibri" w:hAnsi="Arial" w:cs="Arial"/>
          <w:b/>
          <w:bCs/>
          <w:color w:val="000000" w:themeColor="text1"/>
          <w:sz w:val="22"/>
          <w:lang w:val="es-ES_tradnl"/>
        </w:rPr>
        <w:t>de 2020</w:t>
      </w:r>
    </w:p>
    <w:p w14:paraId="3097F323" w14:textId="3A1E6C73" w:rsidR="00DD5B04" w:rsidRPr="00222BE8" w:rsidRDefault="00DD5B04" w:rsidP="00DF76A2">
      <w:pPr>
        <w:jc w:val="both"/>
        <w:rPr>
          <w:rFonts w:ascii="Arial" w:eastAsia="Calibri" w:hAnsi="Arial" w:cs="Arial"/>
          <w:color w:val="000000" w:themeColor="text1"/>
          <w:sz w:val="22"/>
          <w:lang w:val="es-ES_tradnl"/>
        </w:rPr>
      </w:pPr>
    </w:p>
    <w:p w14:paraId="3C334747" w14:textId="77777777" w:rsidR="00F02D25" w:rsidRPr="00222BE8" w:rsidRDefault="00F02D25" w:rsidP="00DF76A2">
      <w:pPr>
        <w:jc w:val="both"/>
        <w:rPr>
          <w:rFonts w:ascii="Arial" w:eastAsia="Calibri" w:hAnsi="Arial" w:cs="Arial"/>
          <w:color w:val="000000" w:themeColor="text1"/>
          <w:sz w:val="22"/>
          <w:lang w:val="es-ES_tradnl"/>
        </w:rPr>
      </w:pPr>
    </w:p>
    <w:p w14:paraId="50574B19" w14:textId="77777777" w:rsidR="00DD5B04" w:rsidRPr="00222BE8"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222BE8" w14:paraId="10318206" w14:textId="77777777" w:rsidTr="00083F1B">
        <w:tc>
          <w:tcPr>
            <w:tcW w:w="2689" w:type="dxa"/>
          </w:tcPr>
          <w:p w14:paraId="3FE8DF90" w14:textId="77777777"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b/>
                <w:color w:val="000000" w:themeColor="text1"/>
                <w:sz w:val="22"/>
                <w:lang w:val="es-ES_tradnl"/>
              </w:rPr>
              <w:t>Temas:</w:t>
            </w:r>
            <w:r w:rsidRPr="00222BE8">
              <w:rPr>
                <w:rFonts w:ascii="Arial" w:eastAsia="Calibri" w:hAnsi="Arial" w:cs="Arial"/>
                <w:color w:val="000000" w:themeColor="text1"/>
                <w:sz w:val="22"/>
                <w:lang w:val="es-ES_tradnl"/>
              </w:rPr>
              <w:t xml:space="preserve">                                      </w:t>
            </w:r>
          </w:p>
        </w:tc>
        <w:tc>
          <w:tcPr>
            <w:tcW w:w="6237" w:type="dxa"/>
          </w:tcPr>
          <w:p w14:paraId="091C6C2F" w14:textId="11BCD916" w:rsidR="006D6309" w:rsidRPr="00FF1611" w:rsidRDefault="001E780A" w:rsidP="006D6309">
            <w:pPr>
              <w:jc w:val="both"/>
              <w:rPr>
                <w:rFonts w:ascii="Arial" w:eastAsia="Calibri" w:hAnsi="Arial" w:cs="Arial"/>
                <w:b/>
                <w:sz w:val="22"/>
                <w:lang w:val="es-ES_tradnl"/>
              </w:rPr>
            </w:pPr>
            <w:r w:rsidRPr="001E780A">
              <w:rPr>
                <w:rFonts w:ascii="Arial" w:eastAsia="Calibri" w:hAnsi="Arial" w:cs="Arial"/>
                <w:color w:val="000000" w:themeColor="text1"/>
                <w:sz w:val="22"/>
                <w:lang w:val="es-ES_tradnl"/>
              </w:rPr>
              <w:t>CONTRATO INTERADMINISTRATIVO ― Concepto ― Régimen ― Criterio orgánico</w:t>
            </w:r>
            <w:r>
              <w:rPr>
                <w:rFonts w:ascii="Arial" w:eastAsia="Calibri" w:hAnsi="Arial" w:cs="Arial"/>
                <w:color w:val="000000" w:themeColor="text1"/>
                <w:sz w:val="22"/>
                <w:lang w:val="es-ES_tradnl"/>
              </w:rPr>
              <w:t xml:space="preserve"> / </w:t>
            </w:r>
            <w:r w:rsidR="00B72FC3">
              <w:rPr>
                <w:rFonts w:ascii="Arial" w:eastAsia="Calibri" w:hAnsi="Arial" w:cs="Arial"/>
                <w:color w:val="000000" w:themeColor="text1"/>
                <w:sz w:val="22"/>
                <w:lang w:val="es-ES_tradnl"/>
              </w:rPr>
              <w:t xml:space="preserve">CONTRATO INTERADMINISTRATIVO - Excepciones - Empresas Industriales y Comerciales del Estado </w:t>
            </w:r>
            <w:r w:rsidR="006D6309">
              <w:rPr>
                <w:rFonts w:ascii="Arial" w:eastAsia="Calibri" w:hAnsi="Arial" w:cs="Arial"/>
                <w:color w:val="000000" w:themeColor="text1"/>
                <w:sz w:val="22"/>
                <w:lang w:val="es-ES_tradnl"/>
              </w:rPr>
              <w:t xml:space="preserve">/ </w:t>
            </w:r>
            <w:r w:rsidR="00D92D79">
              <w:rPr>
                <w:rFonts w:ascii="Arial" w:eastAsia="Calibri" w:hAnsi="Arial" w:cs="Arial"/>
                <w:color w:val="000000" w:themeColor="text1"/>
                <w:sz w:val="22"/>
                <w:lang w:val="es-ES_tradnl"/>
              </w:rPr>
              <w:t xml:space="preserve">ADMNISTRACIÓN </w:t>
            </w:r>
            <w:r w:rsidR="006D6309" w:rsidRPr="006D6309">
              <w:rPr>
                <w:rFonts w:ascii="Arial" w:eastAsia="Calibri" w:hAnsi="Arial" w:cs="Arial"/>
                <w:sz w:val="22"/>
                <w:lang w:val="es-ES_tradnl"/>
              </w:rPr>
              <w:t>DELEGA</w:t>
            </w:r>
            <w:r w:rsidR="00D92D79">
              <w:rPr>
                <w:rFonts w:ascii="Arial" w:eastAsia="Calibri" w:hAnsi="Arial" w:cs="Arial"/>
                <w:sz w:val="22"/>
                <w:lang w:val="es-ES_tradnl"/>
              </w:rPr>
              <w:t>DA</w:t>
            </w:r>
            <w:r w:rsidR="006D6309" w:rsidRPr="006D6309">
              <w:rPr>
                <w:rFonts w:ascii="Arial" w:eastAsia="Calibri" w:hAnsi="Arial" w:cs="Arial"/>
                <w:sz w:val="22"/>
                <w:lang w:val="es-ES_tradnl"/>
              </w:rPr>
              <w:t xml:space="preserve"> </w:t>
            </w:r>
            <w:r w:rsidR="006D6309" w:rsidRPr="006D6309">
              <w:rPr>
                <w:rFonts w:ascii="Arial" w:eastAsia="Calibri" w:hAnsi="Arial" w:cs="Arial"/>
                <w:color w:val="000000" w:themeColor="text1"/>
                <w:sz w:val="22"/>
              </w:rPr>
              <w:t>–</w:t>
            </w:r>
            <w:r w:rsidR="006D6309" w:rsidRPr="006D6309">
              <w:rPr>
                <w:rFonts w:ascii="Arial" w:eastAsia="Calibri" w:hAnsi="Arial" w:cs="Arial"/>
                <w:sz w:val="22"/>
                <w:lang w:val="es-ES_tradnl"/>
              </w:rPr>
              <w:t xml:space="preserve"> </w:t>
            </w:r>
            <w:r w:rsidR="00D92D79">
              <w:rPr>
                <w:rFonts w:ascii="Arial" w:eastAsia="Calibri" w:hAnsi="Arial" w:cs="Arial"/>
                <w:sz w:val="22"/>
                <w:lang w:val="es-ES_tradnl"/>
              </w:rPr>
              <w:t xml:space="preserve">Noción </w:t>
            </w:r>
            <w:r w:rsidR="006D6309" w:rsidRPr="006D6309">
              <w:rPr>
                <w:rFonts w:ascii="Arial" w:eastAsia="Calibri" w:hAnsi="Arial" w:cs="Arial"/>
                <w:color w:val="000000" w:themeColor="text1"/>
                <w:sz w:val="22"/>
              </w:rPr>
              <w:t>–</w:t>
            </w:r>
            <w:r w:rsidR="006D6309" w:rsidRPr="006D6309">
              <w:rPr>
                <w:rFonts w:ascii="Arial" w:eastAsia="Calibri" w:hAnsi="Arial" w:cs="Arial"/>
                <w:sz w:val="22"/>
                <w:lang w:val="es-ES_tradnl"/>
              </w:rPr>
              <w:t xml:space="preserve"> </w:t>
            </w:r>
            <w:r w:rsidR="00D92D79">
              <w:rPr>
                <w:rFonts w:ascii="Arial" w:eastAsia="Calibri" w:hAnsi="Arial" w:cs="Arial"/>
                <w:sz w:val="22"/>
                <w:lang w:val="es-ES_tradnl"/>
              </w:rPr>
              <w:t>Definición</w:t>
            </w:r>
            <w:r w:rsidR="00753D27">
              <w:rPr>
                <w:rFonts w:ascii="Arial" w:eastAsia="Calibri" w:hAnsi="Arial" w:cs="Arial"/>
                <w:sz w:val="22"/>
                <w:lang w:val="es-ES_tradnl"/>
              </w:rPr>
              <w:t xml:space="preserve"> – Mandato</w:t>
            </w:r>
          </w:p>
          <w:p w14:paraId="63D57D37" w14:textId="29284644" w:rsidR="00DD5B04" w:rsidRPr="00222BE8" w:rsidRDefault="00DD5B04" w:rsidP="00C32CB3">
            <w:pPr>
              <w:jc w:val="both"/>
              <w:rPr>
                <w:rFonts w:ascii="Arial" w:eastAsia="Calibri" w:hAnsi="Arial" w:cs="Arial"/>
                <w:color w:val="000000" w:themeColor="text1"/>
                <w:sz w:val="22"/>
                <w:lang w:val="es-ES_tradnl"/>
              </w:rPr>
            </w:pPr>
          </w:p>
        </w:tc>
      </w:tr>
      <w:tr w:rsidR="00DD5B04" w:rsidRPr="00222BE8" w14:paraId="60E06E0C" w14:textId="77777777" w:rsidTr="00083F1B">
        <w:tc>
          <w:tcPr>
            <w:tcW w:w="2689" w:type="dxa"/>
          </w:tcPr>
          <w:p w14:paraId="5655C7E4" w14:textId="77777777" w:rsidR="00DD5B04" w:rsidRPr="00222BE8" w:rsidRDefault="00DD5B04" w:rsidP="00DF76A2">
            <w:pPr>
              <w:spacing w:before="12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Radicación:</w:t>
            </w:r>
            <w:r w:rsidRPr="00222BE8">
              <w:rPr>
                <w:rFonts w:ascii="Arial" w:eastAsia="Calibri" w:hAnsi="Arial" w:cs="Arial"/>
                <w:color w:val="000000" w:themeColor="text1"/>
                <w:sz w:val="22"/>
                <w:lang w:val="es-ES_tradnl"/>
              </w:rPr>
              <w:t xml:space="preserve">                              </w:t>
            </w:r>
          </w:p>
        </w:tc>
        <w:tc>
          <w:tcPr>
            <w:tcW w:w="6237" w:type="dxa"/>
          </w:tcPr>
          <w:p w14:paraId="33E25A02" w14:textId="5EB43C66" w:rsidR="00DD5B04" w:rsidRPr="00222BE8" w:rsidRDefault="00DD5B04" w:rsidP="00DF76A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Respuesta</w:t>
            </w:r>
            <w:r w:rsidR="008100F7" w:rsidRPr="00222BE8">
              <w:rPr>
                <w:rFonts w:ascii="Arial" w:eastAsia="Calibri" w:hAnsi="Arial" w:cs="Arial"/>
                <w:color w:val="000000" w:themeColor="text1"/>
                <w:sz w:val="22"/>
                <w:lang w:val="es-ES_tradnl"/>
              </w:rPr>
              <w:t xml:space="preserve"> </w:t>
            </w:r>
            <w:r w:rsidR="00CA5812" w:rsidRPr="00222BE8">
              <w:rPr>
                <w:rFonts w:ascii="Arial" w:eastAsia="Calibri" w:hAnsi="Arial" w:cs="Arial"/>
                <w:color w:val="000000" w:themeColor="text1"/>
                <w:sz w:val="22"/>
                <w:lang w:val="es-ES_tradnl"/>
              </w:rPr>
              <w:t xml:space="preserve">a </w:t>
            </w:r>
            <w:r w:rsidRPr="00222BE8">
              <w:rPr>
                <w:rFonts w:ascii="Arial" w:eastAsia="Calibri" w:hAnsi="Arial" w:cs="Arial"/>
                <w:color w:val="000000" w:themeColor="text1"/>
                <w:sz w:val="22"/>
                <w:lang w:val="es-ES_tradnl"/>
              </w:rPr>
              <w:t>consulta</w:t>
            </w:r>
            <w:r w:rsidR="008022C9" w:rsidRPr="00222BE8">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 </w:t>
            </w:r>
            <w:r w:rsidR="00F4387B" w:rsidRPr="00222BE8">
              <w:rPr>
                <w:rFonts w:ascii="Arial" w:eastAsia="Calibri" w:hAnsi="Arial" w:cs="Arial"/>
                <w:color w:val="000000" w:themeColor="text1"/>
                <w:sz w:val="22"/>
                <w:lang w:val="es-ES_tradnl"/>
              </w:rPr>
              <w:t>4202013000007</w:t>
            </w:r>
            <w:r w:rsidR="00456BC8">
              <w:rPr>
                <w:rFonts w:ascii="Arial" w:eastAsia="Calibri" w:hAnsi="Arial" w:cs="Arial"/>
                <w:color w:val="000000" w:themeColor="text1"/>
                <w:sz w:val="22"/>
                <w:lang w:val="es-ES_tradnl"/>
              </w:rPr>
              <w:t>5</w:t>
            </w:r>
            <w:r w:rsidR="00F4387B" w:rsidRPr="00222BE8">
              <w:rPr>
                <w:rFonts w:ascii="Arial" w:eastAsia="Calibri" w:hAnsi="Arial" w:cs="Arial"/>
                <w:color w:val="000000" w:themeColor="text1"/>
                <w:sz w:val="22"/>
                <w:lang w:val="es-ES_tradnl"/>
              </w:rPr>
              <w:t>2</w:t>
            </w:r>
            <w:r w:rsidR="00456BC8">
              <w:rPr>
                <w:rFonts w:ascii="Arial" w:eastAsia="Calibri" w:hAnsi="Arial" w:cs="Arial"/>
                <w:color w:val="000000" w:themeColor="text1"/>
                <w:sz w:val="22"/>
                <w:lang w:val="es-ES_tradnl"/>
              </w:rPr>
              <w:t>5</w:t>
            </w:r>
          </w:p>
          <w:p w14:paraId="0DA3D2F3" w14:textId="77777777" w:rsidR="00DD5B04" w:rsidRPr="00222BE8" w:rsidRDefault="00DD5B04" w:rsidP="00DF76A2">
            <w:pPr>
              <w:spacing w:before="120"/>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 </w:t>
            </w:r>
          </w:p>
        </w:tc>
      </w:tr>
    </w:tbl>
    <w:p w14:paraId="3D1F1089" w14:textId="77777777" w:rsidR="005305E5" w:rsidRPr="00222BE8" w:rsidRDefault="005305E5" w:rsidP="00DF76A2">
      <w:pPr>
        <w:jc w:val="both"/>
        <w:rPr>
          <w:rFonts w:ascii="Arial" w:eastAsia="Calibri" w:hAnsi="Arial" w:cs="Arial"/>
          <w:color w:val="000000" w:themeColor="text1"/>
          <w:sz w:val="22"/>
          <w:lang w:val="es-ES_tradnl"/>
        </w:rPr>
      </w:pPr>
    </w:p>
    <w:p w14:paraId="30BB5B67" w14:textId="789D8D64" w:rsidR="00DD5B04" w:rsidRPr="00222BE8" w:rsidRDefault="00DD5B04" w:rsidP="00DF76A2">
      <w:pPr>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Estimad</w:t>
      </w:r>
      <w:r w:rsidR="005D2EB2" w:rsidRPr="00222BE8">
        <w:rPr>
          <w:rFonts w:ascii="Arial" w:eastAsia="Calibri" w:hAnsi="Arial" w:cs="Arial"/>
          <w:color w:val="000000" w:themeColor="text1"/>
          <w:sz w:val="22"/>
          <w:lang w:val="es-ES_tradnl"/>
        </w:rPr>
        <w:t>o</w:t>
      </w:r>
      <w:r w:rsidRPr="00222BE8">
        <w:rPr>
          <w:rFonts w:ascii="Arial" w:eastAsia="Calibri" w:hAnsi="Arial" w:cs="Arial"/>
          <w:color w:val="000000" w:themeColor="text1"/>
          <w:sz w:val="22"/>
          <w:lang w:val="es-ES_tradnl"/>
        </w:rPr>
        <w:t xml:space="preserve"> señor </w:t>
      </w:r>
      <w:r w:rsidR="004865A9">
        <w:rPr>
          <w:rFonts w:ascii="Arial" w:eastAsia="Calibri" w:hAnsi="Arial" w:cs="Arial"/>
          <w:color w:val="000000" w:themeColor="text1"/>
          <w:sz w:val="22"/>
          <w:lang w:val="es-ES_tradnl"/>
        </w:rPr>
        <w:t>Mesa:</w:t>
      </w:r>
    </w:p>
    <w:p w14:paraId="1EAE5543" w14:textId="77777777" w:rsidR="00DD5B04" w:rsidRPr="00222BE8" w:rsidRDefault="00DD5B04" w:rsidP="00DF76A2">
      <w:pPr>
        <w:jc w:val="both"/>
        <w:rPr>
          <w:rFonts w:ascii="Arial" w:eastAsia="Calibri" w:hAnsi="Arial" w:cs="Arial"/>
          <w:color w:val="000000" w:themeColor="text1"/>
          <w:sz w:val="22"/>
          <w:lang w:val="es-ES_tradnl"/>
        </w:rPr>
      </w:pPr>
    </w:p>
    <w:p w14:paraId="2109B2D3" w14:textId="54BAD0E7" w:rsidR="00DD5B04" w:rsidRPr="00222BE8" w:rsidRDefault="00DD5B04" w:rsidP="00DF76A2">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456BC8">
        <w:rPr>
          <w:rFonts w:ascii="Arial" w:eastAsia="Calibri" w:hAnsi="Arial" w:cs="Arial"/>
          <w:color w:val="000000" w:themeColor="text1"/>
          <w:sz w:val="22"/>
          <w:lang w:val="es-ES_tradnl"/>
        </w:rPr>
        <w:t>28</w:t>
      </w:r>
      <w:r w:rsidR="00FD4AF3" w:rsidRPr="00222BE8">
        <w:rPr>
          <w:rFonts w:ascii="Arial" w:eastAsia="Calibri" w:hAnsi="Arial" w:cs="Arial"/>
          <w:color w:val="000000" w:themeColor="text1"/>
          <w:sz w:val="22"/>
          <w:lang w:val="es-ES_tradnl"/>
        </w:rPr>
        <w:t xml:space="preserve"> de </w:t>
      </w:r>
      <w:r w:rsidR="00ED1F03" w:rsidRPr="00222BE8">
        <w:rPr>
          <w:rFonts w:ascii="Arial" w:eastAsia="Calibri" w:hAnsi="Arial" w:cs="Arial"/>
          <w:color w:val="000000" w:themeColor="text1"/>
          <w:sz w:val="22"/>
          <w:lang w:val="es-ES_tradnl"/>
        </w:rPr>
        <w:t>agosto</w:t>
      </w:r>
      <w:r w:rsidRPr="00222BE8">
        <w:rPr>
          <w:rFonts w:ascii="Arial" w:eastAsia="Calibri" w:hAnsi="Arial" w:cs="Arial"/>
          <w:color w:val="000000" w:themeColor="text1"/>
          <w:sz w:val="22"/>
          <w:lang w:val="es-ES_tradnl"/>
        </w:rPr>
        <w:t xml:space="preserve"> del</w:t>
      </w:r>
      <w:r w:rsidR="007E74BF" w:rsidRPr="00222BE8">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2020</w:t>
      </w:r>
      <w:r w:rsidR="00FD4AF3" w:rsidRPr="00222BE8">
        <w:rPr>
          <w:rFonts w:ascii="Arial" w:eastAsia="Calibri" w:hAnsi="Arial" w:cs="Arial"/>
          <w:color w:val="000000" w:themeColor="text1"/>
          <w:sz w:val="22"/>
          <w:lang w:val="es-ES_tradnl"/>
        </w:rPr>
        <w:t>.</w:t>
      </w:r>
    </w:p>
    <w:p w14:paraId="0C1E0712" w14:textId="77777777" w:rsidR="00DD5B04" w:rsidRPr="00222BE8"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222BE8"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 xml:space="preserve">Problema planteado </w:t>
      </w:r>
    </w:p>
    <w:p w14:paraId="224B43D3" w14:textId="77777777" w:rsidR="00DD5B04" w:rsidRPr="00222BE8"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3423FE3" w14:textId="0FC37780" w:rsidR="0013695C" w:rsidRPr="00222BE8" w:rsidRDefault="00DD5B04" w:rsidP="00DF76A2">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Usted realiza la</w:t>
      </w:r>
      <w:r w:rsidR="00E66FF9" w:rsidRPr="00222BE8">
        <w:rPr>
          <w:rFonts w:ascii="Arial" w:hAnsi="Arial" w:cs="Arial"/>
          <w:color w:val="000000" w:themeColor="text1"/>
          <w:sz w:val="22"/>
          <w:lang w:val="es-ES_tradnl"/>
        </w:rPr>
        <w:t>s</w:t>
      </w:r>
      <w:r w:rsidRPr="00222BE8">
        <w:rPr>
          <w:rFonts w:ascii="Arial" w:hAnsi="Arial" w:cs="Arial"/>
          <w:color w:val="000000" w:themeColor="text1"/>
          <w:sz w:val="22"/>
          <w:lang w:val="es-ES_tradnl"/>
        </w:rPr>
        <w:t xml:space="preserve"> siguiente</w:t>
      </w:r>
      <w:r w:rsidR="00E66FF9" w:rsidRPr="00222BE8">
        <w:rPr>
          <w:rFonts w:ascii="Arial" w:hAnsi="Arial" w:cs="Arial"/>
          <w:color w:val="000000" w:themeColor="text1"/>
          <w:sz w:val="22"/>
          <w:lang w:val="es-ES_tradnl"/>
        </w:rPr>
        <w:t>s</w:t>
      </w:r>
      <w:r w:rsidRPr="00222BE8">
        <w:rPr>
          <w:rFonts w:ascii="Arial" w:hAnsi="Arial" w:cs="Arial"/>
          <w:color w:val="000000" w:themeColor="text1"/>
          <w:sz w:val="22"/>
          <w:lang w:val="es-ES_tradnl"/>
        </w:rPr>
        <w:t xml:space="preserve"> pregunta</w:t>
      </w:r>
      <w:r w:rsidR="00E66FF9" w:rsidRPr="00222BE8">
        <w:rPr>
          <w:rFonts w:ascii="Arial" w:hAnsi="Arial" w:cs="Arial"/>
          <w:color w:val="000000" w:themeColor="text1"/>
          <w:sz w:val="22"/>
          <w:lang w:val="es-ES_tradnl"/>
        </w:rPr>
        <w:t>s</w:t>
      </w:r>
      <w:r w:rsidR="00C04BDB" w:rsidRPr="00222BE8">
        <w:rPr>
          <w:rFonts w:ascii="Arial" w:hAnsi="Arial" w:cs="Arial"/>
          <w:color w:val="000000" w:themeColor="text1"/>
          <w:sz w:val="22"/>
          <w:lang w:val="es-ES_tradnl"/>
        </w:rPr>
        <w:t>:</w:t>
      </w:r>
    </w:p>
    <w:p w14:paraId="58CC285D" w14:textId="2B3560D6" w:rsidR="00BC68B4" w:rsidRPr="00222BE8" w:rsidRDefault="00BC68B4" w:rsidP="00DF76A2">
      <w:pPr>
        <w:spacing w:line="276" w:lineRule="auto"/>
        <w:jc w:val="both"/>
        <w:rPr>
          <w:rFonts w:ascii="Arial" w:hAnsi="Arial" w:cs="Arial"/>
          <w:color w:val="000000" w:themeColor="text1"/>
          <w:sz w:val="22"/>
          <w:lang w:val="es-ES_tradnl"/>
        </w:rPr>
      </w:pPr>
    </w:p>
    <w:p w14:paraId="05214A67" w14:textId="06A093E2" w:rsidR="00456BC8" w:rsidRDefault="00BC68B4" w:rsidP="00456BC8">
      <w:pPr>
        <w:ind w:left="709" w:right="709"/>
        <w:jc w:val="both"/>
        <w:rPr>
          <w:rFonts w:ascii="Arial" w:hAnsi="Arial" w:cs="Arial"/>
          <w:color w:val="000000" w:themeColor="text1"/>
          <w:sz w:val="22"/>
          <w:lang w:val="es-ES_tradnl"/>
        </w:rPr>
      </w:pPr>
      <w:r w:rsidRPr="00222BE8">
        <w:rPr>
          <w:rFonts w:ascii="Arial" w:hAnsi="Arial" w:cs="Arial"/>
          <w:color w:val="000000" w:themeColor="text1"/>
          <w:sz w:val="22"/>
          <w:lang w:val="es-ES_tradnl"/>
        </w:rPr>
        <w:t>«</w:t>
      </w:r>
      <w:proofErr w:type="gramStart"/>
      <w:r w:rsidR="00FD1DAC">
        <w:rPr>
          <w:rFonts w:ascii="Arial" w:hAnsi="Arial" w:cs="Arial"/>
          <w:color w:val="000000" w:themeColor="text1"/>
          <w:sz w:val="22"/>
          <w:lang w:val="es-ES_tradnl"/>
        </w:rPr>
        <w:t>¿</w:t>
      </w:r>
      <w:r w:rsidR="00456BC8" w:rsidRPr="00456BC8">
        <w:rPr>
          <w:rFonts w:ascii="Arial" w:hAnsi="Arial" w:cs="Arial"/>
          <w:color w:val="000000" w:themeColor="text1"/>
          <w:sz w:val="22"/>
          <w:lang w:val="es-ES_tradnl"/>
        </w:rPr>
        <w:t>Un municipio de sexta categoría, puede celebrar contratos interadministrativos con una entidad comercial e industrial de orden municipal, al amparo del artículo 2.</w:t>
      </w:r>
      <w:proofErr w:type="gramEnd"/>
      <w:r w:rsidR="00456BC8" w:rsidRPr="00456BC8">
        <w:rPr>
          <w:rFonts w:ascii="Arial" w:hAnsi="Arial" w:cs="Arial"/>
          <w:color w:val="000000" w:themeColor="text1"/>
          <w:sz w:val="22"/>
          <w:lang w:val="es-ES_tradnl"/>
        </w:rPr>
        <w:t>2.1.2.1.4.4 del decreto 1082 de 2015, para ejecutar contratos de obra, a través de la administración delegada?</w:t>
      </w:r>
      <w:r w:rsidR="009A2435" w:rsidRPr="00222BE8">
        <w:rPr>
          <w:rFonts w:ascii="Arial" w:hAnsi="Arial" w:cs="Arial"/>
          <w:color w:val="000000" w:themeColor="text1"/>
          <w:sz w:val="22"/>
          <w:lang w:val="es-ES_tradnl"/>
        </w:rPr>
        <w:t>»</w:t>
      </w:r>
      <w:r w:rsidR="00456BC8">
        <w:rPr>
          <w:rFonts w:ascii="Arial" w:hAnsi="Arial" w:cs="Arial"/>
          <w:color w:val="000000" w:themeColor="text1"/>
          <w:sz w:val="22"/>
          <w:lang w:val="es-ES_tradnl"/>
        </w:rPr>
        <w:t xml:space="preserve"> </w:t>
      </w:r>
    </w:p>
    <w:p w14:paraId="099E2063" w14:textId="77777777" w:rsidR="00DD5B04" w:rsidRPr="00222BE8" w:rsidRDefault="00DD5B04" w:rsidP="00DF76A2">
      <w:pPr>
        <w:tabs>
          <w:tab w:val="left" w:pos="426"/>
        </w:tabs>
        <w:spacing w:line="276" w:lineRule="auto"/>
        <w:jc w:val="both"/>
        <w:rPr>
          <w:rFonts w:ascii="Arial" w:eastAsia="Calibri" w:hAnsi="Arial" w:cs="Arial"/>
          <w:color w:val="000000" w:themeColor="text1"/>
          <w:sz w:val="22"/>
          <w:lang w:val="es-ES_tradnl"/>
        </w:rPr>
      </w:pPr>
    </w:p>
    <w:p w14:paraId="124D2DCA" w14:textId="77777777" w:rsidR="00DD5B04" w:rsidRPr="00222BE8"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Consideraciones</w:t>
      </w:r>
    </w:p>
    <w:p w14:paraId="35E25E39" w14:textId="77777777" w:rsidR="00DD5B04" w:rsidRPr="00222BE8" w:rsidRDefault="00DD5B04" w:rsidP="00DF76A2">
      <w:pPr>
        <w:spacing w:line="276" w:lineRule="auto"/>
        <w:jc w:val="both"/>
        <w:rPr>
          <w:rFonts w:ascii="Arial" w:eastAsia="Calibri" w:hAnsi="Arial" w:cs="Arial"/>
          <w:color w:val="000000" w:themeColor="text1"/>
          <w:sz w:val="20"/>
          <w:szCs w:val="20"/>
          <w:lang w:val="es-ES_tradnl"/>
        </w:rPr>
      </w:pPr>
    </w:p>
    <w:p w14:paraId="1E8326F9" w14:textId="6563EBA1" w:rsidR="00C833B4" w:rsidRPr="00222BE8" w:rsidRDefault="00DD5B04" w:rsidP="00DF76A2">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Para resolver </w:t>
      </w:r>
      <w:r w:rsidR="00E97A3F" w:rsidRPr="00222BE8">
        <w:rPr>
          <w:rFonts w:ascii="Arial" w:eastAsia="Calibri" w:hAnsi="Arial" w:cs="Arial"/>
          <w:color w:val="000000" w:themeColor="text1"/>
          <w:sz w:val="22"/>
          <w:lang w:val="es-ES_tradnl"/>
        </w:rPr>
        <w:t>su consulta, se analizarán los siguientes temas:</w:t>
      </w:r>
      <w:r w:rsidR="004E2A35" w:rsidRPr="00222BE8">
        <w:rPr>
          <w:rFonts w:ascii="Arial" w:eastAsia="Calibri" w:hAnsi="Arial" w:cs="Arial"/>
          <w:color w:val="000000" w:themeColor="text1"/>
          <w:sz w:val="22"/>
          <w:lang w:val="es-ES_tradnl"/>
        </w:rPr>
        <w:t xml:space="preserve"> </w:t>
      </w:r>
      <w:r w:rsidR="005F72E9" w:rsidRPr="00222BE8">
        <w:rPr>
          <w:rFonts w:ascii="Arial" w:eastAsia="Calibri" w:hAnsi="Arial" w:cs="Arial"/>
          <w:color w:val="000000" w:themeColor="text1"/>
          <w:sz w:val="22"/>
          <w:lang w:val="es-ES_tradnl"/>
        </w:rPr>
        <w:t>i)</w:t>
      </w:r>
      <w:r w:rsidR="003A2AA1" w:rsidRPr="00222BE8">
        <w:rPr>
          <w:rFonts w:ascii="Arial" w:eastAsia="Calibri" w:hAnsi="Arial" w:cs="Arial"/>
          <w:color w:val="000000" w:themeColor="text1"/>
          <w:sz w:val="22"/>
          <w:lang w:val="es-ES_tradnl"/>
        </w:rPr>
        <w:t xml:space="preserve"> </w:t>
      </w:r>
      <w:r w:rsidR="00607A37" w:rsidRPr="00222BE8">
        <w:rPr>
          <w:rFonts w:ascii="Arial" w:eastAsia="Calibri" w:hAnsi="Arial" w:cs="Arial"/>
          <w:color w:val="000000" w:themeColor="text1"/>
          <w:sz w:val="22"/>
          <w:lang w:val="es-ES_tradnl"/>
        </w:rPr>
        <w:t>concepto</w:t>
      </w:r>
      <w:r w:rsidR="003E2F55">
        <w:rPr>
          <w:rFonts w:ascii="Arial" w:eastAsia="Calibri" w:hAnsi="Arial" w:cs="Arial"/>
          <w:color w:val="000000" w:themeColor="text1"/>
          <w:sz w:val="22"/>
          <w:lang w:val="es-ES_tradnl"/>
        </w:rPr>
        <w:t xml:space="preserve"> de </w:t>
      </w:r>
      <w:r w:rsidR="003E2F55" w:rsidRPr="00222BE8">
        <w:rPr>
          <w:rFonts w:ascii="Arial" w:eastAsia="Calibri" w:hAnsi="Arial" w:cs="Arial"/>
          <w:color w:val="000000" w:themeColor="text1"/>
          <w:sz w:val="22"/>
          <w:lang w:val="es-ES_tradnl"/>
        </w:rPr>
        <w:t xml:space="preserve">contrato interadministrativo </w:t>
      </w:r>
      <w:r w:rsidR="00607A37" w:rsidRPr="00222BE8">
        <w:rPr>
          <w:rFonts w:ascii="Arial" w:eastAsia="Calibri" w:hAnsi="Arial" w:cs="Arial"/>
          <w:color w:val="000000" w:themeColor="text1"/>
          <w:sz w:val="22"/>
          <w:lang w:val="es-ES_tradnl"/>
        </w:rPr>
        <w:t xml:space="preserve">y régimen jurídico </w:t>
      </w:r>
      <w:r w:rsidR="000C5861" w:rsidRPr="00222BE8">
        <w:rPr>
          <w:rFonts w:ascii="Arial" w:eastAsia="Calibri" w:hAnsi="Arial" w:cs="Arial"/>
          <w:color w:val="000000" w:themeColor="text1"/>
          <w:sz w:val="22"/>
          <w:lang w:val="es-ES_tradnl"/>
        </w:rPr>
        <w:t>aplicable</w:t>
      </w:r>
      <w:r w:rsidR="00D35C0E" w:rsidRPr="00222BE8">
        <w:rPr>
          <w:rFonts w:ascii="Arial" w:eastAsia="Calibri" w:hAnsi="Arial" w:cs="Arial"/>
          <w:color w:val="000000" w:themeColor="text1"/>
          <w:sz w:val="22"/>
          <w:lang w:val="es-ES_tradnl"/>
        </w:rPr>
        <w:t xml:space="preserve">, </w:t>
      </w:r>
      <w:r w:rsidR="00253C61">
        <w:rPr>
          <w:rFonts w:ascii="Arial" w:eastAsia="Calibri" w:hAnsi="Arial" w:cs="Arial"/>
          <w:color w:val="000000" w:themeColor="text1"/>
          <w:sz w:val="22"/>
          <w:lang w:val="es-ES_tradnl"/>
        </w:rPr>
        <w:t xml:space="preserve">y </w:t>
      </w:r>
      <w:proofErr w:type="spellStart"/>
      <w:r w:rsidR="00A15621" w:rsidRPr="00222BE8">
        <w:rPr>
          <w:rFonts w:ascii="Arial" w:eastAsia="Calibri" w:hAnsi="Arial" w:cs="Arial"/>
          <w:color w:val="000000" w:themeColor="text1"/>
          <w:sz w:val="22"/>
          <w:lang w:val="es-ES_tradnl"/>
        </w:rPr>
        <w:t>ii</w:t>
      </w:r>
      <w:proofErr w:type="spellEnd"/>
      <w:r w:rsidR="00A15621" w:rsidRPr="00222BE8">
        <w:rPr>
          <w:rFonts w:ascii="Arial" w:eastAsia="Calibri" w:hAnsi="Arial" w:cs="Arial"/>
          <w:color w:val="000000" w:themeColor="text1"/>
          <w:sz w:val="22"/>
          <w:lang w:val="es-ES_tradnl"/>
        </w:rPr>
        <w:t xml:space="preserve">) </w:t>
      </w:r>
      <w:r w:rsidR="00547DD7">
        <w:rPr>
          <w:rFonts w:ascii="Arial" w:eastAsia="Calibri" w:hAnsi="Arial" w:cs="Arial"/>
          <w:color w:val="000000" w:themeColor="text1"/>
          <w:sz w:val="22"/>
          <w:lang w:val="es-ES_tradnl"/>
        </w:rPr>
        <w:t>la modalidad de administración delegada de recursos.</w:t>
      </w:r>
      <w:r w:rsidR="00DB4292" w:rsidRPr="00222BE8">
        <w:rPr>
          <w:rFonts w:ascii="Arial" w:eastAsia="Calibri" w:hAnsi="Arial" w:cs="Arial"/>
          <w:color w:val="000000" w:themeColor="text1"/>
          <w:sz w:val="22"/>
          <w:lang w:val="es-ES_tradnl"/>
        </w:rPr>
        <w:t xml:space="preserve"> </w:t>
      </w:r>
    </w:p>
    <w:p w14:paraId="712B7BCD" w14:textId="77777777" w:rsidR="00BD02CC" w:rsidRDefault="00BD02CC" w:rsidP="00112774">
      <w:pPr>
        <w:spacing w:line="276" w:lineRule="auto"/>
        <w:jc w:val="both"/>
        <w:rPr>
          <w:rFonts w:ascii="Arial" w:eastAsia="Calibri" w:hAnsi="Arial" w:cs="Arial"/>
          <w:b/>
          <w:color w:val="000000" w:themeColor="text1"/>
          <w:sz w:val="22"/>
          <w:lang w:val="es-ES_tradnl"/>
        </w:rPr>
      </w:pPr>
    </w:p>
    <w:p w14:paraId="228F41F3" w14:textId="054E6798" w:rsidR="00112774" w:rsidRPr="00222BE8" w:rsidRDefault="00112774" w:rsidP="00112774">
      <w:pPr>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2.</w:t>
      </w:r>
      <w:r w:rsidR="0000651C">
        <w:rPr>
          <w:rFonts w:ascii="Arial" w:eastAsia="Calibri" w:hAnsi="Arial" w:cs="Arial"/>
          <w:b/>
          <w:color w:val="000000" w:themeColor="text1"/>
          <w:sz w:val="22"/>
          <w:lang w:val="es-ES_tradnl"/>
        </w:rPr>
        <w:t>1</w:t>
      </w:r>
      <w:r w:rsidRPr="00222BE8">
        <w:rPr>
          <w:rFonts w:ascii="Arial" w:eastAsia="Calibri" w:hAnsi="Arial" w:cs="Arial"/>
          <w:b/>
          <w:color w:val="000000" w:themeColor="text1"/>
          <w:sz w:val="22"/>
          <w:lang w:val="es-ES_tradnl"/>
        </w:rPr>
        <w:t>. Contratos interadministrativos. Concepto y régimen jurídico aplicable</w:t>
      </w:r>
    </w:p>
    <w:p w14:paraId="6CE1DABF" w14:textId="77777777" w:rsidR="00112774" w:rsidRPr="00222BE8" w:rsidRDefault="00112774" w:rsidP="00112774">
      <w:pPr>
        <w:spacing w:line="276" w:lineRule="auto"/>
        <w:jc w:val="both"/>
        <w:rPr>
          <w:rFonts w:ascii="Arial" w:eastAsia="Calibri" w:hAnsi="Arial" w:cs="Arial"/>
          <w:color w:val="000000" w:themeColor="text1"/>
          <w:sz w:val="22"/>
          <w:lang w:val="es-ES_tradnl"/>
        </w:rPr>
      </w:pPr>
    </w:p>
    <w:p w14:paraId="2F91B890" w14:textId="45536D2F" w:rsidR="00112774" w:rsidRPr="00222BE8" w:rsidRDefault="00112774" w:rsidP="00112774">
      <w:pPr>
        <w:spacing w:line="276" w:lineRule="auto"/>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Los procedimientos contractuales mediante los cuales las entidades</w:t>
      </w:r>
      <w:r w:rsidR="00036E03">
        <w:rPr>
          <w:rFonts w:ascii="Arial" w:eastAsia="Calibri" w:hAnsi="Arial" w:cs="Arial"/>
          <w:color w:val="000000" w:themeColor="text1"/>
          <w:sz w:val="22"/>
          <w:lang w:val="es-ES_tradnl"/>
        </w:rPr>
        <w:t xml:space="preserve"> estatales sometidas al Esta</w:t>
      </w:r>
      <w:r w:rsidR="00EC5DA3">
        <w:rPr>
          <w:rFonts w:ascii="Arial" w:eastAsia="Calibri" w:hAnsi="Arial" w:cs="Arial"/>
          <w:color w:val="000000" w:themeColor="text1"/>
          <w:sz w:val="22"/>
          <w:lang w:val="es-ES_tradnl"/>
        </w:rPr>
        <w:t xml:space="preserve">tuto General de Contratación de la Administración Pública </w:t>
      </w:r>
      <w:r w:rsidRPr="00222BE8">
        <w:rPr>
          <w:rFonts w:ascii="Arial" w:eastAsia="Calibri" w:hAnsi="Arial" w:cs="Arial"/>
          <w:color w:val="000000" w:themeColor="text1"/>
          <w:sz w:val="22"/>
          <w:lang w:val="es-ES_tradnl"/>
        </w:rPr>
        <w:t>ejecutan recursos públicos y satisfacen el interés general se rigen por la normativa de contratación pública ―Ley 80 de 1993, Ley 1150 de 2007</w:t>
      </w:r>
      <w:r w:rsidR="008774EC">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Decreto 1082 de 2015</w:t>
      </w:r>
      <w:r w:rsidR="008774EC">
        <w:rPr>
          <w:rFonts w:ascii="Arial" w:eastAsia="Calibri" w:hAnsi="Arial" w:cs="Arial"/>
          <w:color w:val="000000" w:themeColor="text1"/>
          <w:sz w:val="22"/>
          <w:lang w:val="es-ES_tradnl"/>
        </w:rPr>
        <w:t xml:space="preserve"> y disposiciones concordantes</w:t>
      </w:r>
      <w:r w:rsidRPr="00222BE8">
        <w:rPr>
          <w:rFonts w:ascii="Arial" w:eastAsia="Calibri" w:hAnsi="Arial" w:cs="Arial"/>
          <w:color w:val="000000" w:themeColor="text1"/>
          <w:sz w:val="22"/>
          <w:lang w:val="es-ES_tradnl"/>
        </w:rPr>
        <w:t>―, que contiene los principios, reglas y procedimientos que rigen los contratos de las entidades estatales.</w:t>
      </w:r>
      <w:r w:rsidR="00B53260">
        <w:rPr>
          <w:rFonts w:ascii="Arial" w:eastAsia="Calibri" w:hAnsi="Arial" w:cs="Arial"/>
          <w:color w:val="000000" w:themeColor="text1"/>
          <w:sz w:val="22"/>
          <w:lang w:val="es-ES_tradnl"/>
        </w:rPr>
        <w:t xml:space="preserve"> En concreto,</w:t>
      </w:r>
      <w:r w:rsidRPr="00222BE8">
        <w:rPr>
          <w:rFonts w:ascii="Arial" w:eastAsia="Calibri" w:hAnsi="Arial" w:cs="Arial"/>
          <w:color w:val="000000" w:themeColor="text1"/>
          <w:sz w:val="22"/>
          <w:lang w:val="es-ES_tradnl"/>
        </w:rPr>
        <w:t xml:space="preserve"> el Estatuto General de Contratación de la Contratación Pública</w:t>
      </w:r>
      <w:r w:rsidR="00191F87">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se aplica a las entidades estatales relacionadas en el artículo 2</w:t>
      </w:r>
      <w:r w:rsidRPr="00222BE8">
        <w:rPr>
          <w:rStyle w:val="Refdenotaalpie"/>
          <w:rFonts w:ascii="Arial" w:eastAsia="Calibri" w:hAnsi="Arial" w:cs="Arial"/>
          <w:color w:val="000000" w:themeColor="text1"/>
          <w:sz w:val="22"/>
          <w:lang w:val="es-ES_tradnl"/>
        </w:rPr>
        <w:footnoteReference w:id="2"/>
      </w:r>
      <w:r w:rsidRPr="00222BE8">
        <w:rPr>
          <w:rFonts w:ascii="Arial" w:eastAsia="Calibri" w:hAnsi="Arial" w:cs="Arial"/>
          <w:color w:val="000000" w:themeColor="text1"/>
          <w:sz w:val="22"/>
          <w:lang w:val="es-ES_tradnl"/>
        </w:rPr>
        <w:t xml:space="preserve">, con lo cual se puede </w:t>
      </w:r>
      <w:r w:rsidRPr="00222BE8">
        <w:rPr>
          <w:rFonts w:ascii="Arial" w:eastAsia="Calibri" w:hAnsi="Arial" w:cs="Arial"/>
          <w:color w:val="000000" w:themeColor="text1"/>
          <w:sz w:val="22"/>
          <w:lang w:val="es-ES_tradnl"/>
        </w:rPr>
        <w:lastRenderedPageBreak/>
        <w:t xml:space="preserve">determinar quiénes deben cumplir los principios y obligaciones señalados en las normas citadas. </w:t>
      </w:r>
    </w:p>
    <w:p w14:paraId="04624ACD" w14:textId="0D0315E1"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Los procedimientos de contratación se estructuran a partir de las modalidades de selección, y al </w:t>
      </w:r>
      <w:r w:rsidR="00E36E77">
        <w:rPr>
          <w:rFonts w:ascii="Arial" w:eastAsia="Calibri" w:hAnsi="Arial" w:cs="Arial"/>
          <w:color w:val="000000" w:themeColor="text1"/>
          <w:sz w:val="22"/>
          <w:lang w:val="es-ES_tradnl"/>
        </w:rPr>
        <w:t>revisar</w:t>
      </w:r>
      <w:r w:rsidRPr="00222BE8">
        <w:rPr>
          <w:rFonts w:ascii="Arial" w:eastAsia="Calibri" w:hAnsi="Arial" w:cs="Arial"/>
          <w:color w:val="000000" w:themeColor="text1"/>
          <w:sz w:val="22"/>
          <w:lang w:val="es-ES_tradnl"/>
        </w:rPr>
        <w:t xml:space="preserve"> las normas citadas se observa que contienen los procedimientos para adelantarlas y las reglas de cada modalidad: licitación pública, selección abreviada, concurso de méritos, contratación directa y mínima cuantía</w:t>
      </w:r>
      <w:r w:rsidRPr="00222BE8">
        <w:rPr>
          <w:rStyle w:val="Refdenotaalpie"/>
          <w:rFonts w:ascii="Arial" w:eastAsia="Calibri" w:hAnsi="Arial" w:cs="Arial"/>
          <w:color w:val="000000" w:themeColor="text1"/>
          <w:sz w:val="22"/>
          <w:lang w:val="es-ES_tradnl"/>
        </w:rPr>
        <w:footnoteReference w:id="3"/>
      </w:r>
      <w:r w:rsidRPr="00222BE8">
        <w:rPr>
          <w:rFonts w:ascii="Arial" w:eastAsia="Calibri" w:hAnsi="Arial" w:cs="Arial"/>
          <w:color w:val="000000" w:themeColor="text1"/>
          <w:sz w:val="22"/>
          <w:lang w:val="es-ES_tradnl"/>
        </w:rPr>
        <w:t xml:space="preserve">. </w:t>
      </w:r>
    </w:p>
    <w:p w14:paraId="49DC4FD2" w14:textId="77777777"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w:t>
      </w:r>
      <w:proofErr w:type="gramStart"/>
      <w:r w:rsidRPr="00222BE8">
        <w:rPr>
          <w:rFonts w:ascii="Arial" w:eastAsia="Calibri" w:hAnsi="Arial" w:cs="Arial"/>
          <w:color w:val="000000" w:themeColor="text1"/>
          <w:sz w:val="22"/>
          <w:lang w:val="es-ES_tradnl"/>
        </w:rPr>
        <w:t>eficiente,</w:t>
      </w:r>
      <w:proofErr w:type="gramEnd"/>
      <w:r w:rsidRPr="00222BE8">
        <w:rPr>
          <w:rFonts w:ascii="Arial" w:eastAsia="Calibri" w:hAnsi="Arial" w:cs="Arial"/>
          <w:color w:val="000000" w:themeColor="text1"/>
          <w:sz w:val="22"/>
          <w:lang w:val="es-ES_tradnl"/>
        </w:rPr>
        <w:t xml:space="preserve"> es el de modular las modalidades de selección en razón a las características del objeto». </w:t>
      </w:r>
    </w:p>
    <w:p w14:paraId="23EF11B8" w14:textId="77777777" w:rsidR="00112774" w:rsidRPr="00222BE8" w:rsidRDefault="00112774" w:rsidP="00112774">
      <w:pPr>
        <w:spacing w:before="120" w:after="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Sobre la tipología de convenio interadministrativo, conviene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222BE8">
        <w:rPr>
          <w:rStyle w:val="Refdenotaalpie"/>
          <w:rFonts w:ascii="Arial" w:eastAsia="Calibri" w:hAnsi="Arial" w:cs="Arial"/>
          <w:color w:val="000000" w:themeColor="text1"/>
          <w:sz w:val="22"/>
          <w:lang w:val="es-ES_tradnl"/>
        </w:rPr>
        <w:footnoteReference w:id="4"/>
      </w:r>
      <w:r w:rsidRPr="00222BE8">
        <w:rPr>
          <w:rFonts w:ascii="Arial" w:eastAsia="Calibri" w:hAnsi="Arial" w:cs="Arial"/>
          <w:color w:val="000000" w:themeColor="text1"/>
          <w:sz w:val="22"/>
          <w:lang w:val="es-ES_tradnl"/>
        </w:rPr>
        <w:t>.</w:t>
      </w:r>
    </w:p>
    <w:p w14:paraId="25877EEF" w14:textId="77777777" w:rsidR="00112774" w:rsidRPr="00222BE8" w:rsidRDefault="00112774" w:rsidP="00112774">
      <w:pPr>
        <w:spacing w:before="120" w:after="120" w:line="276" w:lineRule="auto"/>
        <w:jc w:val="both"/>
        <w:rPr>
          <w:rFonts w:ascii="Arial" w:eastAsia="Calibri" w:hAnsi="Arial" w:cs="Arial"/>
          <w:color w:val="000000" w:themeColor="text1"/>
          <w:sz w:val="22"/>
          <w:lang w:val="es-ES_tradnl"/>
        </w:rPr>
      </w:pPr>
      <w:r w:rsidRPr="00222BE8">
        <w:rPr>
          <w:rFonts w:ascii="Arial" w:hAnsi="Arial" w:cs="Arial"/>
          <w:color w:val="000000" w:themeColor="text1"/>
          <w:sz w:val="22"/>
          <w:lang w:val="es-ES_tradnl"/>
        </w:rPr>
        <w:tab/>
      </w:r>
      <w:r w:rsidRPr="00222BE8">
        <w:rPr>
          <w:rFonts w:ascii="Arial" w:eastAsia="Calibri" w:hAnsi="Arial" w:cs="Arial"/>
          <w:color w:val="000000" w:themeColor="text1"/>
          <w:sz w:val="22"/>
          <w:lang w:val="es-ES_tradnl"/>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5A1D6E6A" w14:textId="05BB17DF" w:rsidR="00112774" w:rsidRPr="00222BE8" w:rsidRDefault="00112774" w:rsidP="00112774">
      <w:pPr>
        <w:spacing w:before="120" w:after="120" w:line="276" w:lineRule="auto"/>
        <w:ind w:firstLine="708"/>
        <w:jc w:val="both"/>
        <w:rPr>
          <w:rFonts w:ascii="Arial" w:hAnsi="Arial" w:cs="Arial"/>
          <w:color w:val="000000" w:themeColor="text1"/>
          <w:sz w:val="22"/>
          <w:lang w:val="es-ES_tradnl"/>
        </w:rPr>
      </w:pPr>
      <w:r w:rsidRPr="00222BE8">
        <w:rPr>
          <w:rFonts w:ascii="Arial" w:eastAsia="Calibri" w:hAnsi="Arial" w:cs="Arial"/>
          <w:color w:val="000000" w:themeColor="text1"/>
          <w:sz w:val="22"/>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w:t>
      </w:r>
      <w:r w:rsidR="00B53260">
        <w:rPr>
          <w:rFonts w:ascii="Arial" w:eastAsia="Calibri" w:hAnsi="Arial" w:cs="Arial"/>
          <w:color w:val="000000" w:themeColor="text1"/>
          <w:sz w:val="22"/>
          <w:lang w:val="es-ES_tradnl"/>
        </w:rPr>
        <w:t>. En efecto,</w:t>
      </w:r>
      <w:r w:rsidRPr="00222BE8">
        <w:rPr>
          <w:rFonts w:ascii="Arial" w:eastAsia="Calibri" w:hAnsi="Arial" w:cs="Arial"/>
          <w:color w:val="000000" w:themeColor="text1"/>
          <w:sz w:val="22"/>
          <w:lang w:val="es-ES_tradnl"/>
        </w:rPr>
        <w:t xml:space="preserve"> una entidad estatal de Ley 80 de 1993 </w:t>
      </w:r>
      <w:r w:rsidR="00E93B5E">
        <w:rPr>
          <w:rFonts w:ascii="Arial" w:eastAsia="Calibri" w:hAnsi="Arial" w:cs="Arial"/>
          <w:color w:val="000000" w:themeColor="text1"/>
          <w:sz w:val="22"/>
          <w:lang w:val="es-ES_tradnl"/>
        </w:rPr>
        <w:t xml:space="preserve">bien puede </w:t>
      </w:r>
      <w:r w:rsidRPr="00222BE8">
        <w:rPr>
          <w:rFonts w:ascii="Arial" w:eastAsia="Calibri" w:hAnsi="Arial" w:cs="Arial"/>
          <w:color w:val="000000" w:themeColor="text1"/>
          <w:sz w:val="22"/>
          <w:lang w:val="es-ES_tradnl"/>
        </w:rPr>
        <w:t xml:space="preserve">celebrar esta clase de convenios con una entidad estatal de régimen especial y no por ello dejará de ser </w:t>
      </w:r>
      <w:r w:rsidRPr="00222BE8">
        <w:rPr>
          <w:rFonts w:ascii="Arial" w:eastAsia="Calibri" w:hAnsi="Arial" w:cs="Arial"/>
          <w:color w:val="000000" w:themeColor="text1"/>
          <w:sz w:val="22"/>
          <w:lang w:val="es-ES_tradnl"/>
        </w:rPr>
        <w:lastRenderedPageBreak/>
        <w:t xml:space="preserve">un contrato o convenio interadministrativo, </w:t>
      </w:r>
      <w:r w:rsidRPr="00654AB3">
        <w:rPr>
          <w:rFonts w:ascii="Arial" w:eastAsia="Calibri" w:hAnsi="Arial" w:cs="Arial"/>
          <w:color w:val="000000" w:themeColor="text1"/>
          <w:sz w:val="22"/>
          <w:lang w:val="es-ES_tradnl"/>
        </w:rPr>
        <w:t>caso en el cual su ejecución estará sometida a la Ley 80 de 1993</w:t>
      </w:r>
      <w:r w:rsidR="00E801CE">
        <w:rPr>
          <w:rFonts w:ascii="Arial" w:eastAsia="Calibri" w:hAnsi="Arial" w:cs="Arial"/>
          <w:color w:val="000000" w:themeColor="text1"/>
          <w:sz w:val="22"/>
          <w:lang w:val="es-ES_tradnl"/>
        </w:rPr>
        <w:t>, si la entidad sometida al Estatuto General de Contratación de la Administración Pública actúa en calidad de contratante.</w:t>
      </w:r>
    </w:p>
    <w:p w14:paraId="3621BF4F" w14:textId="1CA7CACF"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 xml:space="preserve">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w:t>
      </w:r>
      <w:r w:rsidR="00654AB3">
        <w:rPr>
          <w:rFonts w:ascii="Arial" w:eastAsia="Calibri" w:hAnsi="Arial" w:cs="Arial"/>
          <w:color w:val="000000" w:themeColor="text1"/>
          <w:sz w:val="22"/>
          <w:lang w:val="es-ES_tradnl"/>
        </w:rPr>
        <w:t>susceptible de pluralidad de oferentes</w:t>
      </w:r>
      <w:r w:rsidRPr="00222BE8">
        <w:rPr>
          <w:rStyle w:val="Refdenotaalpie"/>
          <w:rFonts w:ascii="Arial" w:eastAsia="Calibri" w:hAnsi="Arial" w:cs="Arial"/>
          <w:color w:val="000000" w:themeColor="text1"/>
          <w:sz w:val="22"/>
          <w:lang w:val="es-ES_tradnl"/>
        </w:rPr>
        <w:footnoteReference w:id="5"/>
      </w:r>
      <w:r w:rsidRPr="00222BE8">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47B51BA1" w14:textId="758F8A91"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Además, es necesario tener en cuenta que para que un contrato o convenio interadministrativo</w:t>
      </w:r>
      <w:r w:rsidR="00825031">
        <w:rPr>
          <w:rFonts w:ascii="Arial" w:eastAsia="Calibri" w:hAnsi="Arial" w:cs="Arial"/>
          <w:color w:val="000000" w:themeColor="text1"/>
          <w:sz w:val="22"/>
          <w:lang w:val="es-ES_tradnl"/>
        </w:rPr>
        <w:t xml:space="preserve"> suscrito por una entidad sometida al Estatuto General de Contratación de la Administración Pública</w:t>
      </w:r>
      <w:r w:rsidRPr="00222BE8">
        <w:rPr>
          <w:rFonts w:ascii="Arial" w:eastAsia="Calibri" w:hAnsi="Arial" w:cs="Arial"/>
          <w:color w:val="000000" w:themeColor="text1"/>
          <w:sz w:val="22"/>
          <w:lang w:val="es-ES_tradnl"/>
        </w:rPr>
        <w:t xml:space="preserve"> exista</w:t>
      </w:r>
      <w:r w:rsidR="00332E68">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debe cumplir con los siguientes elementos: </w:t>
      </w:r>
      <w:r w:rsidR="00332E68">
        <w:rPr>
          <w:rFonts w:ascii="Arial" w:eastAsia="Calibri" w:hAnsi="Arial" w:cs="Arial"/>
          <w:color w:val="000000" w:themeColor="text1"/>
          <w:sz w:val="22"/>
          <w:lang w:val="es-ES_tradnl"/>
        </w:rPr>
        <w:t xml:space="preserve">contener un </w:t>
      </w:r>
      <w:r w:rsidRPr="00222BE8">
        <w:rPr>
          <w:rFonts w:ascii="Arial" w:eastAsia="Calibri" w:hAnsi="Arial" w:cs="Arial"/>
          <w:color w:val="000000" w:themeColor="text1"/>
          <w:sz w:val="22"/>
          <w:lang w:val="es-ES_tradnl"/>
        </w:rPr>
        <w:t>acuerdo sobre el objeto y la contraprestación y que conste por escrito</w:t>
      </w:r>
      <w:r w:rsidRPr="00222BE8">
        <w:rPr>
          <w:rStyle w:val="Refdenotaalpie"/>
          <w:rFonts w:ascii="Arial" w:eastAsia="Calibri" w:hAnsi="Arial" w:cs="Arial"/>
          <w:color w:val="000000" w:themeColor="text1"/>
          <w:sz w:val="22"/>
          <w:lang w:val="es-ES_tradnl"/>
        </w:rPr>
        <w:footnoteReference w:id="6"/>
      </w:r>
      <w:r w:rsidRPr="00222BE8">
        <w:rPr>
          <w:rFonts w:ascii="Arial" w:eastAsia="Calibri" w:hAnsi="Arial" w:cs="Arial"/>
          <w:color w:val="000000" w:themeColor="text1"/>
          <w:sz w:val="22"/>
          <w:lang w:val="es-ES_tradnl"/>
        </w:rPr>
        <w:t>. En</w:t>
      </w:r>
      <w:r w:rsidR="00E93B5E">
        <w:rPr>
          <w:rFonts w:ascii="Arial" w:eastAsia="Calibri" w:hAnsi="Arial" w:cs="Arial"/>
          <w:color w:val="000000" w:themeColor="text1"/>
          <w:sz w:val="22"/>
          <w:lang w:val="es-ES_tradnl"/>
        </w:rPr>
        <w:t xml:space="preserve"> consecuencia</w:t>
      </w:r>
      <w:r w:rsidRPr="00222BE8">
        <w:rPr>
          <w:rFonts w:ascii="Arial" w:eastAsia="Calibri" w:hAnsi="Arial" w:cs="Arial"/>
          <w:color w:val="000000" w:themeColor="text1"/>
          <w:sz w:val="22"/>
          <w:lang w:val="es-ES_tradnl"/>
        </w:rPr>
        <w:t>,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09F1D8D7" w14:textId="66220E26" w:rsidR="00112774" w:rsidRPr="00222BE8" w:rsidRDefault="00112774" w:rsidP="00112774">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La Corte Constitucional expresó</w:t>
      </w:r>
      <w:r w:rsidR="00654AB3">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1E18726B" w14:textId="216E4DA7" w:rsidR="00112774" w:rsidRPr="00222BE8" w:rsidRDefault="00112774" w:rsidP="00112774">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lastRenderedPageBreak/>
        <w:t>Así las cosas, y atendiendo a la literalidad de las normas enunciadas, no cabe una interpretación diferente</w:t>
      </w:r>
      <w:r w:rsidRPr="00222BE8">
        <w:rPr>
          <w:rStyle w:val="Refdenotaalpie"/>
          <w:rFonts w:ascii="Arial" w:hAnsi="Arial" w:cs="Arial"/>
          <w:color w:val="000000" w:themeColor="text1"/>
          <w:sz w:val="22"/>
          <w:lang w:val="es-ES_tradnl"/>
        </w:rPr>
        <w:footnoteReference w:id="7"/>
      </w:r>
      <w:r w:rsidRPr="00222BE8">
        <w:rPr>
          <w:rFonts w:ascii="Arial" w:eastAsia="Calibri" w:hAnsi="Arial" w:cs="Arial"/>
          <w:color w:val="000000" w:themeColor="text1"/>
          <w:sz w:val="22"/>
          <w:lang w:val="es-ES_tradnl"/>
        </w:rPr>
        <w:t>, pues</w:t>
      </w:r>
      <w:r w:rsidR="00FD1994">
        <w:rPr>
          <w:rFonts w:ascii="Arial" w:eastAsia="Calibri" w:hAnsi="Arial" w:cs="Arial"/>
          <w:color w:val="000000" w:themeColor="text1"/>
          <w:sz w:val="22"/>
          <w:lang w:val="es-ES_tradnl"/>
        </w:rPr>
        <w:t>,</w:t>
      </w:r>
      <w:r w:rsidRPr="00222BE8">
        <w:rPr>
          <w:rFonts w:ascii="Arial" w:eastAsia="Calibri" w:hAnsi="Arial" w:cs="Arial"/>
          <w:color w:val="000000" w:themeColor="text1"/>
          <w:sz w:val="22"/>
          <w:lang w:val="es-ES_tradnl"/>
        </w:rPr>
        <w:t xml:space="preserve"> de acuerdo con lo anotado</w:t>
      </w:r>
      <w:r w:rsidR="00FD1994">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AEA4332" w14:textId="77777777" w:rsidR="00112774" w:rsidRPr="00222BE8" w:rsidRDefault="00112774" w:rsidP="00112774">
      <w:pPr>
        <w:ind w:left="709" w:right="709"/>
        <w:jc w:val="both"/>
        <w:rPr>
          <w:rFonts w:ascii="Arial" w:eastAsia="Calibri" w:hAnsi="Arial" w:cs="Arial"/>
          <w:color w:val="000000" w:themeColor="text1"/>
          <w:sz w:val="21"/>
          <w:szCs w:val="21"/>
          <w:lang w:val="es-ES_tradnl"/>
        </w:rPr>
      </w:pPr>
    </w:p>
    <w:p w14:paraId="7820A436" w14:textId="24A906FF" w:rsidR="00112774" w:rsidRPr="00222BE8" w:rsidRDefault="00112774" w:rsidP="00112774">
      <w:pPr>
        <w:ind w:left="709" w:right="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1"/>
          <w:szCs w:val="21"/>
          <w:lang w:val="es-ES_tradnl"/>
        </w:rPr>
        <w:t>[…]</w:t>
      </w:r>
      <w:r w:rsidR="008C282E">
        <w:rPr>
          <w:rFonts w:ascii="Arial" w:eastAsia="Calibri" w:hAnsi="Arial" w:cs="Arial"/>
          <w:color w:val="000000" w:themeColor="text1"/>
          <w:sz w:val="21"/>
          <w:szCs w:val="21"/>
          <w:lang w:val="es-ES_tradnl"/>
        </w:rPr>
        <w:t xml:space="preserve"> </w:t>
      </w:r>
      <w:r w:rsidRPr="00222BE8">
        <w:rPr>
          <w:rFonts w:ascii="Arial" w:eastAsia="Calibri" w:hAnsi="Arial" w:cs="Arial"/>
          <w:color w:val="000000" w:themeColor="text1"/>
          <w:sz w:val="21"/>
          <w:szCs w:val="21"/>
          <w:lang w:val="es-ES_tradnl"/>
        </w:rPr>
        <w:t>se puede señalar que los convenios o contratos interadministrativos tienen como características principales las siguientes:</w:t>
      </w:r>
    </w:p>
    <w:p w14:paraId="17489DA9" w14:textId="77777777" w:rsidR="00112774" w:rsidRPr="00222BE8" w:rsidRDefault="00112774" w:rsidP="00112774">
      <w:pPr>
        <w:ind w:left="709" w:right="709" w:firstLine="708"/>
        <w:jc w:val="both"/>
        <w:rPr>
          <w:rFonts w:ascii="Arial" w:eastAsia="Calibri" w:hAnsi="Arial" w:cs="Arial"/>
          <w:color w:val="000000" w:themeColor="text1"/>
          <w:sz w:val="21"/>
          <w:szCs w:val="21"/>
          <w:lang w:val="es-ES_tradnl"/>
        </w:rPr>
      </w:pPr>
    </w:p>
    <w:p w14:paraId="57D5218D" w14:textId="77777777" w:rsidR="00112774" w:rsidRPr="00222BE8" w:rsidRDefault="00112774" w:rsidP="00112774">
      <w:pPr>
        <w:ind w:left="709" w:right="709"/>
        <w:jc w:val="both"/>
        <w:rPr>
          <w:rFonts w:ascii="Arial" w:eastAsia="Calibri" w:hAnsi="Arial" w:cs="Arial"/>
          <w:color w:val="000000" w:themeColor="text1"/>
          <w:sz w:val="21"/>
          <w:szCs w:val="21"/>
          <w:lang w:val="es-ES_tradnl"/>
        </w:rPr>
      </w:pPr>
      <w:r w:rsidRPr="00222BE8">
        <w:rPr>
          <w:rFonts w:ascii="Arial" w:eastAsia="Calibri" w:hAnsi="Arial" w:cs="Arial"/>
          <w:color w:val="000000" w:themeColor="text1"/>
          <w:sz w:val="21"/>
          <w:szCs w:val="21"/>
          <w:lang w:val="es-ES_tradnl"/>
        </w:rPr>
        <w:t>(i) constituyen verdaderos contratos en los términos del Código de Comercio cuando su objeto lo constituyen obligaciones patrimoniales; (</w:t>
      </w:r>
      <w:proofErr w:type="spellStart"/>
      <w:r w:rsidRPr="00222BE8">
        <w:rPr>
          <w:rFonts w:ascii="Arial" w:eastAsia="Calibri" w:hAnsi="Arial" w:cs="Arial"/>
          <w:color w:val="000000" w:themeColor="text1"/>
          <w:sz w:val="21"/>
          <w:szCs w:val="21"/>
          <w:lang w:val="es-ES_tradnl"/>
        </w:rPr>
        <w:t>ii</w:t>
      </w:r>
      <w:proofErr w:type="spellEnd"/>
      <w:r w:rsidRPr="00222BE8">
        <w:rPr>
          <w:rFonts w:ascii="Arial" w:eastAsia="Calibri" w:hAnsi="Arial" w:cs="Arial"/>
          <w:color w:val="000000" w:themeColor="text1"/>
          <w:sz w:val="21"/>
          <w:szCs w:val="21"/>
          <w:lang w:val="es-ES_tradnl"/>
        </w:rPr>
        <w:t>) tienen como fuente la autonomía contractual; (</w:t>
      </w:r>
      <w:proofErr w:type="spellStart"/>
      <w:r w:rsidRPr="00222BE8">
        <w:rPr>
          <w:rFonts w:ascii="Arial" w:eastAsia="Calibri" w:hAnsi="Arial" w:cs="Arial"/>
          <w:color w:val="000000" w:themeColor="text1"/>
          <w:sz w:val="21"/>
          <w:szCs w:val="21"/>
          <w:lang w:val="es-ES_tradnl"/>
        </w:rPr>
        <w:t>iii</w:t>
      </w:r>
      <w:proofErr w:type="spellEnd"/>
      <w:r w:rsidRPr="00222BE8">
        <w:rPr>
          <w:rFonts w:ascii="Arial" w:eastAsia="Calibri" w:hAnsi="Arial" w:cs="Arial"/>
          <w:color w:val="000000" w:themeColor="text1"/>
          <w:sz w:val="21"/>
          <w:szCs w:val="21"/>
          <w:lang w:val="es-ES_tradnl"/>
        </w:rPr>
        <w:t>) son contratos nominados puesto que están mencionados en la ley; (</w:t>
      </w:r>
      <w:proofErr w:type="spellStart"/>
      <w:r w:rsidRPr="00222BE8">
        <w:rPr>
          <w:rFonts w:ascii="Arial" w:eastAsia="Calibri" w:hAnsi="Arial" w:cs="Arial"/>
          <w:color w:val="000000" w:themeColor="text1"/>
          <w:sz w:val="21"/>
          <w:szCs w:val="21"/>
          <w:lang w:val="es-ES_tradnl"/>
        </w:rPr>
        <w:t>iv</w:t>
      </w:r>
      <w:proofErr w:type="spellEnd"/>
      <w:r w:rsidRPr="00222BE8">
        <w:rPr>
          <w:rFonts w:ascii="Arial" w:eastAsia="Calibri" w:hAnsi="Arial" w:cs="Arial"/>
          <w:color w:val="000000" w:themeColor="text1"/>
          <w:sz w:val="21"/>
          <w:szCs w:val="21"/>
          <w:lang w:val="es-ES_tradnl"/>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222BE8">
        <w:rPr>
          <w:rFonts w:ascii="Arial" w:eastAsia="Calibri" w:hAnsi="Arial" w:cs="Arial"/>
          <w:color w:val="000000" w:themeColor="text1"/>
          <w:sz w:val="21"/>
          <w:szCs w:val="21"/>
          <w:lang w:val="es-ES_tradnl"/>
        </w:rPr>
        <w:t>vii</w:t>
      </w:r>
      <w:proofErr w:type="spellEnd"/>
      <w:r w:rsidRPr="00222BE8">
        <w:rPr>
          <w:rFonts w:ascii="Arial" w:eastAsia="Calibri" w:hAnsi="Arial" w:cs="Arial"/>
          <w:color w:val="000000" w:themeColor="text1"/>
          <w:sz w:val="21"/>
          <w:szCs w:val="21"/>
          <w:lang w:val="es-ES_tradnl"/>
        </w:rPr>
        <w:t>) persiguen una finalidad común a través de la realización de intereses compartidos entre las entidades vinculadas; (</w:t>
      </w:r>
      <w:proofErr w:type="spellStart"/>
      <w:r w:rsidRPr="00222BE8">
        <w:rPr>
          <w:rFonts w:ascii="Arial" w:eastAsia="Calibri" w:hAnsi="Arial" w:cs="Arial"/>
          <w:color w:val="000000" w:themeColor="text1"/>
          <w:sz w:val="21"/>
          <w:szCs w:val="21"/>
          <w:lang w:val="es-ES_tradnl"/>
        </w:rPr>
        <w:t>viii</w:t>
      </w:r>
      <w:proofErr w:type="spellEnd"/>
      <w:r w:rsidRPr="00222BE8">
        <w:rPr>
          <w:rFonts w:ascii="Arial" w:eastAsia="Calibri" w:hAnsi="Arial" w:cs="Arial"/>
          <w:color w:val="000000" w:themeColor="text1"/>
          <w:sz w:val="21"/>
          <w:szCs w:val="21"/>
          <w:lang w:val="es-ES_tradnl"/>
        </w:rPr>
        <w:t>) la acción mediante la cual se deben ventilar las diferencias que sobre el particular surjan es la de controversias contractuales</w:t>
      </w:r>
      <w:r w:rsidRPr="00222BE8">
        <w:rPr>
          <w:rStyle w:val="Refdenotaalpie"/>
          <w:rFonts w:ascii="Arial" w:eastAsia="Calibri" w:hAnsi="Arial" w:cs="Arial"/>
          <w:color w:val="000000" w:themeColor="text1"/>
          <w:sz w:val="21"/>
          <w:szCs w:val="21"/>
          <w:lang w:val="es-ES_tradnl"/>
        </w:rPr>
        <w:footnoteReference w:id="8"/>
      </w:r>
      <w:r w:rsidRPr="00222BE8">
        <w:rPr>
          <w:rFonts w:ascii="Arial" w:eastAsia="Calibri" w:hAnsi="Arial" w:cs="Arial"/>
          <w:color w:val="000000" w:themeColor="text1"/>
          <w:sz w:val="21"/>
          <w:szCs w:val="21"/>
          <w:lang w:val="es-ES_tradnl"/>
        </w:rPr>
        <w:t>.</w:t>
      </w:r>
    </w:p>
    <w:p w14:paraId="39F3E073" w14:textId="77777777" w:rsidR="00545B49" w:rsidRPr="00222BE8" w:rsidRDefault="00545B49" w:rsidP="00112774">
      <w:pPr>
        <w:ind w:right="709"/>
        <w:jc w:val="both"/>
        <w:rPr>
          <w:rFonts w:ascii="Arial" w:eastAsia="Calibri" w:hAnsi="Arial" w:cs="Arial"/>
          <w:color w:val="000000" w:themeColor="text1"/>
          <w:sz w:val="21"/>
          <w:szCs w:val="21"/>
          <w:lang w:val="es-ES_tradnl"/>
        </w:rPr>
      </w:pPr>
    </w:p>
    <w:p w14:paraId="04D17BEB" w14:textId="0F2F69EB" w:rsidR="00475871" w:rsidRDefault="00AF0228" w:rsidP="00BD42FC">
      <w:pPr>
        <w:spacing w:after="120" w:line="276" w:lineRule="auto"/>
        <w:ind w:firstLine="709"/>
        <w:jc w:val="both"/>
        <w:rPr>
          <w:rFonts w:ascii="Arial" w:eastAsia="Calibri" w:hAnsi="Arial" w:cs="Arial"/>
          <w:color w:val="000000" w:themeColor="text1"/>
          <w:sz w:val="22"/>
          <w:lang w:val="es-ES_tradnl"/>
        </w:rPr>
      </w:pPr>
      <w:r w:rsidRPr="0048089E">
        <w:rPr>
          <w:rFonts w:ascii="Arial" w:eastAsia="Calibri" w:hAnsi="Arial" w:cs="Arial"/>
          <w:color w:val="000000" w:themeColor="text1"/>
          <w:sz w:val="22"/>
          <w:lang w:val="es-ES_tradnl"/>
        </w:rPr>
        <w:t>En relación con la modalida</w:t>
      </w:r>
      <w:r w:rsidR="005D0F80" w:rsidRPr="0048089E">
        <w:rPr>
          <w:rFonts w:ascii="Arial" w:eastAsia="Calibri" w:hAnsi="Arial" w:cs="Arial"/>
          <w:color w:val="000000" w:themeColor="text1"/>
          <w:sz w:val="22"/>
          <w:lang w:val="es-ES_tradnl"/>
        </w:rPr>
        <w:t>d de selecci</w:t>
      </w:r>
      <w:r w:rsidR="005D0F80" w:rsidRPr="00BD42FC">
        <w:rPr>
          <w:rFonts w:ascii="Arial" w:eastAsia="Calibri" w:hAnsi="Arial" w:cs="Arial"/>
          <w:color w:val="000000" w:themeColor="text1"/>
          <w:sz w:val="22"/>
          <w:lang w:val="es-ES_tradnl"/>
        </w:rPr>
        <w:t>ó</w:t>
      </w:r>
      <w:r w:rsidR="005D0F80" w:rsidRPr="0048089E">
        <w:rPr>
          <w:rFonts w:ascii="Arial" w:eastAsia="Calibri" w:hAnsi="Arial" w:cs="Arial"/>
          <w:color w:val="000000" w:themeColor="text1"/>
          <w:sz w:val="22"/>
          <w:lang w:val="es-ES_tradnl"/>
        </w:rPr>
        <w:t>n aplicable a la celebraci</w:t>
      </w:r>
      <w:r w:rsidR="005D0F80" w:rsidRPr="00BD42FC">
        <w:rPr>
          <w:rFonts w:ascii="Arial" w:eastAsia="Calibri" w:hAnsi="Arial" w:cs="Arial"/>
          <w:color w:val="000000" w:themeColor="text1"/>
          <w:sz w:val="22"/>
          <w:lang w:val="es-ES_tradnl"/>
        </w:rPr>
        <w:t>ó</w:t>
      </w:r>
      <w:r w:rsidR="005D0F80" w:rsidRPr="0048089E">
        <w:rPr>
          <w:rFonts w:ascii="Arial" w:eastAsia="Calibri" w:hAnsi="Arial" w:cs="Arial"/>
          <w:color w:val="000000" w:themeColor="text1"/>
          <w:sz w:val="22"/>
          <w:lang w:val="es-ES_tradnl"/>
        </w:rPr>
        <w:t>n de contratos interadministrativos,</w:t>
      </w:r>
      <w:r w:rsidRPr="0048089E">
        <w:rPr>
          <w:rFonts w:ascii="Arial" w:eastAsia="Calibri" w:hAnsi="Arial" w:cs="Arial"/>
          <w:color w:val="000000" w:themeColor="text1"/>
          <w:sz w:val="22"/>
          <w:lang w:val="es-ES_tradnl"/>
        </w:rPr>
        <w:t xml:space="preserve"> </w:t>
      </w:r>
      <w:r w:rsidR="00112774" w:rsidRPr="0048089E">
        <w:rPr>
          <w:rFonts w:ascii="Arial" w:eastAsia="Calibri" w:hAnsi="Arial" w:cs="Arial"/>
          <w:color w:val="000000" w:themeColor="text1"/>
          <w:sz w:val="22"/>
          <w:lang w:val="es-ES_tradnl"/>
        </w:rPr>
        <w:t xml:space="preserve">la Ley 1150 de 2007 establece que las entidades estatales pueden </w:t>
      </w:r>
      <w:r w:rsidR="005D0F80" w:rsidRPr="0048089E">
        <w:rPr>
          <w:rFonts w:ascii="Arial" w:eastAsia="Calibri" w:hAnsi="Arial" w:cs="Arial"/>
          <w:color w:val="000000" w:themeColor="text1"/>
          <w:sz w:val="22"/>
          <w:lang w:val="es-ES_tradnl"/>
        </w:rPr>
        <w:t xml:space="preserve">suscribirlos </w:t>
      </w:r>
      <w:r w:rsidR="00112774" w:rsidRPr="0048089E">
        <w:rPr>
          <w:rFonts w:ascii="Arial" w:eastAsia="Calibri" w:hAnsi="Arial" w:cs="Arial"/>
          <w:color w:val="000000" w:themeColor="text1"/>
          <w:sz w:val="22"/>
          <w:lang w:val="es-ES_tradnl"/>
        </w:rPr>
        <w:t>de manera</w:t>
      </w:r>
      <w:r w:rsidR="00112774" w:rsidRPr="00222BE8">
        <w:rPr>
          <w:rFonts w:ascii="Arial" w:eastAsia="Calibri" w:hAnsi="Arial" w:cs="Arial"/>
          <w:color w:val="000000" w:themeColor="text1"/>
          <w:sz w:val="22"/>
          <w:lang w:val="es-ES_tradnl"/>
        </w:rPr>
        <w:t xml:space="preserve"> directa, siempre que las obligaciones derivadas </w:t>
      </w:r>
      <w:r w:rsidR="00220106">
        <w:rPr>
          <w:rFonts w:ascii="Arial" w:eastAsia="Calibri" w:hAnsi="Arial" w:cs="Arial"/>
          <w:color w:val="000000" w:themeColor="text1"/>
          <w:sz w:val="22"/>
          <w:lang w:val="es-ES_tradnl"/>
        </w:rPr>
        <w:t>de los mismos</w:t>
      </w:r>
      <w:r w:rsidR="00112774" w:rsidRPr="00222BE8">
        <w:rPr>
          <w:rFonts w:ascii="Arial" w:eastAsia="Calibri" w:hAnsi="Arial" w:cs="Arial"/>
          <w:color w:val="000000" w:themeColor="text1"/>
          <w:sz w:val="22"/>
          <w:lang w:val="es-ES_tradnl"/>
        </w:rPr>
        <w:t xml:space="preserve"> tengan relación con el objeto de la entidad ejecutora</w:t>
      </w:r>
      <w:r w:rsidR="005D0F80">
        <w:rPr>
          <w:rFonts w:ascii="Arial" w:eastAsia="Calibri" w:hAnsi="Arial" w:cs="Arial"/>
          <w:color w:val="000000" w:themeColor="text1"/>
          <w:sz w:val="22"/>
          <w:lang w:val="es-ES_tradnl"/>
        </w:rPr>
        <w:t>.</w:t>
      </w:r>
      <w:r w:rsidR="00112774" w:rsidRPr="00222BE8">
        <w:rPr>
          <w:rFonts w:ascii="Arial" w:eastAsia="Calibri" w:hAnsi="Arial" w:cs="Arial"/>
          <w:color w:val="000000" w:themeColor="text1"/>
          <w:sz w:val="22"/>
          <w:lang w:val="es-ES_tradnl"/>
        </w:rPr>
        <w:t xml:space="preserve"> </w:t>
      </w:r>
      <w:r w:rsidR="005D0F80">
        <w:rPr>
          <w:rFonts w:ascii="Arial" w:eastAsia="Calibri" w:hAnsi="Arial" w:cs="Arial"/>
          <w:color w:val="000000" w:themeColor="text1"/>
          <w:sz w:val="22"/>
          <w:lang w:val="es-ES_tradnl"/>
        </w:rPr>
        <w:t xml:space="preserve">Sin embargo, </w:t>
      </w:r>
      <w:r w:rsidR="00220106">
        <w:rPr>
          <w:rFonts w:ascii="Arial" w:eastAsia="Calibri" w:hAnsi="Arial" w:cs="Arial"/>
          <w:color w:val="000000" w:themeColor="text1"/>
          <w:sz w:val="22"/>
          <w:lang w:val="es-ES_tradnl"/>
        </w:rPr>
        <w:t>esa</w:t>
      </w:r>
      <w:r w:rsidR="00220106" w:rsidRPr="00222BE8">
        <w:rPr>
          <w:rFonts w:ascii="Arial" w:eastAsia="Calibri" w:hAnsi="Arial" w:cs="Arial"/>
          <w:color w:val="000000" w:themeColor="text1"/>
          <w:sz w:val="22"/>
          <w:lang w:val="es-ES_tradnl"/>
        </w:rPr>
        <w:t xml:space="preserve"> </w:t>
      </w:r>
      <w:r w:rsidR="00112774" w:rsidRPr="00222BE8">
        <w:rPr>
          <w:rFonts w:ascii="Arial" w:eastAsia="Calibri" w:hAnsi="Arial" w:cs="Arial"/>
          <w:color w:val="000000" w:themeColor="text1"/>
          <w:sz w:val="22"/>
          <w:lang w:val="es-ES_tradnl"/>
        </w:rPr>
        <w:t>misma</w:t>
      </w:r>
      <w:r w:rsidR="00220106">
        <w:rPr>
          <w:rFonts w:ascii="Arial" w:eastAsia="Calibri" w:hAnsi="Arial" w:cs="Arial"/>
          <w:color w:val="000000" w:themeColor="text1"/>
          <w:sz w:val="22"/>
          <w:lang w:val="es-ES_tradnl"/>
        </w:rPr>
        <w:t xml:space="preserve"> ley</w:t>
      </w:r>
      <w:r w:rsidR="00112774" w:rsidRPr="00222BE8">
        <w:rPr>
          <w:rFonts w:ascii="Arial" w:eastAsia="Calibri" w:hAnsi="Arial" w:cs="Arial"/>
          <w:color w:val="000000" w:themeColor="text1"/>
          <w:sz w:val="22"/>
          <w:lang w:val="es-ES_tradnl"/>
        </w:rPr>
        <w:t xml:space="preserve"> establece excepciones a esta regla, la cual está condicionada a que ciertas tipologías contractuales sean ejecutadas por las entidades estatales previstas</w:t>
      </w:r>
      <w:r w:rsidR="00CC1703">
        <w:rPr>
          <w:rFonts w:ascii="Arial" w:eastAsia="Calibri" w:hAnsi="Arial" w:cs="Arial"/>
          <w:color w:val="000000" w:themeColor="text1"/>
          <w:sz w:val="22"/>
          <w:lang w:val="es-ES_tradnl"/>
        </w:rPr>
        <w:t>, pues el artículo 2, numeral 4, literal c</w:t>
      </w:r>
      <w:r w:rsidR="007C3B70">
        <w:rPr>
          <w:rFonts w:ascii="Arial" w:eastAsia="Calibri" w:hAnsi="Arial" w:cs="Arial"/>
          <w:color w:val="000000" w:themeColor="text1"/>
          <w:sz w:val="22"/>
          <w:lang w:val="es-ES_tradnl"/>
        </w:rPr>
        <w:t>)</w:t>
      </w:r>
      <w:r w:rsidR="00CC1703">
        <w:rPr>
          <w:rFonts w:ascii="Arial" w:eastAsia="Calibri" w:hAnsi="Arial" w:cs="Arial"/>
          <w:color w:val="000000" w:themeColor="text1"/>
          <w:sz w:val="22"/>
          <w:lang w:val="es-ES_tradnl"/>
        </w:rPr>
        <w:t>, inciso 2</w:t>
      </w:r>
      <w:r w:rsidR="003C4B99">
        <w:rPr>
          <w:rFonts w:ascii="Arial" w:eastAsia="Calibri" w:hAnsi="Arial" w:cs="Arial"/>
          <w:color w:val="000000" w:themeColor="text1"/>
          <w:sz w:val="22"/>
          <w:lang w:val="es-ES_tradnl"/>
        </w:rPr>
        <w:t>,</w:t>
      </w:r>
      <w:r w:rsidR="007C3B70">
        <w:rPr>
          <w:rFonts w:ascii="Arial" w:eastAsia="Calibri" w:hAnsi="Arial" w:cs="Arial"/>
          <w:color w:val="000000" w:themeColor="text1"/>
          <w:sz w:val="22"/>
          <w:lang w:val="es-ES_tradnl"/>
        </w:rPr>
        <w:t xml:space="preserve"> de la mencionada Ley señala que cuando las «i</w:t>
      </w:r>
      <w:r w:rsidR="007C3B70" w:rsidRPr="007C3B70">
        <w:rPr>
          <w:rFonts w:ascii="Arial" w:eastAsia="Calibri" w:hAnsi="Arial" w:cs="Arial"/>
          <w:color w:val="000000" w:themeColor="text1"/>
          <w:sz w:val="22"/>
          <w:lang w:val="es-ES_tradnl"/>
        </w:rPr>
        <w:t xml:space="preserve">nstituciones de educación superior públicas o las Sociedades de Economía Mixta con participación mayoritaria del Estado, o las personas jurídicas sin ánimo de lucro conformadas por la asociación de </w:t>
      </w:r>
      <w:r w:rsidR="007C3B70" w:rsidRPr="007C3B70">
        <w:rPr>
          <w:rFonts w:ascii="Arial" w:eastAsia="Calibri" w:hAnsi="Arial" w:cs="Arial"/>
          <w:color w:val="000000" w:themeColor="text1"/>
          <w:sz w:val="22"/>
          <w:lang w:val="es-ES_tradnl"/>
        </w:rPr>
        <w:lastRenderedPageBreak/>
        <w:t>entidades públicas, o las federaciones de entidades territoriales sean las ejecutoras</w:t>
      </w:r>
      <w:r w:rsidR="007C3B70">
        <w:rPr>
          <w:rFonts w:ascii="Arial" w:eastAsia="Calibri" w:hAnsi="Arial" w:cs="Arial"/>
          <w:color w:val="000000" w:themeColor="text1"/>
          <w:sz w:val="22"/>
          <w:lang w:val="es-ES_tradnl"/>
        </w:rPr>
        <w:t>», no puede</w:t>
      </w:r>
      <w:r w:rsidR="003C4B99">
        <w:rPr>
          <w:rFonts w:ascii="Arial" w:eastAsia="Calibri" w:hAnsi="Arial" w:cs="Arial"/>
          <w:color w:val="000000" w:themeColor="text1"/>
          <w:sz w:val="22"/>
          <w:lang w:val="es-ES_tradnl"/>
        </w:rPr>
        <w:t>n</w:t>
      </w:r>
      <w:r w:rsidR="007C3B70">
        <w:rPr>
          <w:rFonts w:ascii="Arial" w:eastAsia="Calibri" w:hAnsi="Arial" w:cs="Arial"/>
          <w:color w:val="000000" w:themeColor="text1"/>
          <w:sz w:val="22"/>
          <w:lang w:val="es-ES_tradnl"/>
        </w:rPr>
        <w:t xml:space="preserve"> celebrar contrato</w:t>
      </w:r>
      <w:r w:rsidR="003C4B99">
        <w:rPr>
          <w:rFonts w:ascii="Arial" w:eastAsia="Calibri" w:hAnsi="Arial" w:cs="Arial"/>
          <w:color w:val="000000" w:themeColor="text1"/>
          <w:sz w:val="22"/>
          <w:lang w:val="es-ES_tradnl"/>
        </w:rPr>
        <w:t>s</w:t>
      </w:r>
      <w:r w:rsidR="007C3B70">
        <w:rPr>
          <w:rFonts w:ascii="Arial" w:eastAsia="Calibri" w:hAnsi="Arial" w:cs="Arial"/>
          <w:color w:val="000000" w:themeColor="text1"/>
          <w:sz w:val="22"/>
          <w:lang w:val="es-ES_tradnl"/>
        </w:rPr>
        <w:t xml:space="preserve"> interadministrativo</w:t>
      </w:r>
      <w:r w:rsidR="003C4B99">
        <w:rPr>
          <w:rFonts w:ascii="Arial" w:eastAsia="Calibri" w:hAnsi="Arial" w:cs="Arial"/>
          <w:color w:val="000000" w:themeColor="text1"/>
          <w:sz w:val="22"/>
          <w:lang w:val="es-ES_tradnl"/>
        </w:rPr>
        <w:t>s</w:t>
      </w:r>
      <w:r w:rsidR="007C3B70">
        <w:rPr>
          <w:rFonts w:ascii="Arial" w:eastAsia="Calibri" w:hAnsi="Arial" w:cs="Arial"/>
          <w:color w:val="000000" w:themeColor="text1"/>
          <w:sz w:val="22"/>
          <w:lang w:val="es-ES_tradnl"/>
        </w:rPr>
        <w:t xml:space="preserve"> de manera directa</w:t>
      </w:r>
      <w:r w:rsidR="00112774" w:rsidRPr="00222BE8">
        <w:rPr>
          <w:rFonts w:ascii="Arial" w:eastAsia="Calibri" w:hAnsi="Arial" w:cs="Arial"/>
          <w:color w:val="000000" w:themeColor="text1"/>
          <w:sz w:val="22"/>
          <w:lang w:val="es-ES_tradnl"/>
        </w:rPr>
        <w:t xml:space="preserve">. </w:t>
      </w:r>
    </w:p>
    <w:p w14:paraId="0958AE93" w14:textId="043954DB" w:rsidR="009E41D0" w:rsidRDefault="009F723A" w:rsidP="00475871">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 embargo</w:t>
      </w:r>
      <w:r w:rsidR="00D92D79" w:rsidRPr="00D92D79">
        <w:rPr>
          <w:rFonts w:ascii="Arial" w:eastAsia="Calibri" w:hAnsi="Arial" w:cs="Arial"/>
          <w:color w:val="000000" w:themeColor="text1"/>
          <w:sz w:val="22"/>
          <w:lang w:val="es-ES_tradnl"/>
        </w:rPr>
        <w:t>,</w:t>
      </w:r>
      <w:r w:rsidR="0090676E">
        <w:rPr>
          <w:rFonts w:ascii="Arial" w:eastAsia="Calibri" w:hAnsi="Arial" w:cs="Arial"/>
          <w:color w:val="000000" w:themeColor="text1"/>
          <w:sz w:val="22"/>
          <w:lang w:val="es-ES_tradnl"/>
        </w:rPr>
        <w:t xml:space="preserve"> por la relevancia que tiene esta idea para resolver la consulta objeto de análisis, conviene señalar que</w:t>
      </w:r>
      <w:r w:rsidR="00D92D79" w:rsidRPr="00D92D79">
        <w:rPr>
          <w:rFonts w:ascii="Arial" w:eastAsia="Calibri" w:hAnsi="Arial" w:cs="Arial"/>
          <w:color w:val="000000" w:themeColor="text1"/>
          <w:sz w:val="22"/>
          <w:lang w:val="es-ES_tradnl"/>
        </w:rPr>
        <w:t xml:space="preserve"> la excepción contenida en </w:t>
      </w:r>
      <w:r w:rsidR="00631EBC">
        <w:rPr>
          <w:rFonts w:ascii="Arial" w:eastAsia="Calibri" w:hAnsi="Arial" w:cs="Arial"/>
          <w:color w:val="000000" w:themeColor="text1"/>
          <w:sz w:val="22"/>
          <w:lang w:val="es-ES_tradnl"/>
        </w:rPr>
        <w:t>la norma mencionada</w:t>
      </w:r>
      <w:r w:rsidR="00D92D79" w:rsidRPr="00D92D79">
        <w:rPr>
          <w:rFonts w:ascii="Arial" w:eastAsia="Calibri" w:hAnsi="Arial" w:cs="Arial"/>
          <w:color w:val="000000" w:themeColor="text1"/>
          <w:sz w:val="22"/>
          <w:lang w:val="es-ES_tradnl"/>
        </w:rPr>
        <w:t xml:space="preserve"> determina de manera explícita los sujetos a los cuales les es aplicable la </w:t>
      </w:r>
      <w:r w:rsidR="00734A88">
        <w:rPr>
          <w:rFonts w:ascii="Arial" w:eastAsia="Calibri" w:hAnsi="Arial" w:cs="Arial"/>
          <w:color w:val="000000" w:themeColor="text1"/>
          <w:sz w:val="22"/>
          <w:lang w:val="es-ES_tradnl"/>
        </w:rPr>
        <w:t>restricción</w:t>
      </w:r>
      <w:r w:rsidR="00734A88" w:rsidRPr="00D92D79">
        <w:rPr>
          <w:rFonts w:ascii="Arial" w:eastAsia="Calibri" w:hAnsi="Arial" w:cs="Arial"/>
          <w:color w:val="000000" w:themeColor="text1"/>
          <w:sz w:val="22"/>
          <w:lang w:val="es-ES_tradnl"/>
        </w:rPr>
        <w:t xml:space="preserve"> </w:t>
      </w:r>
      <w:r w:rsidR="00D92D79" w:rsidRPr="00D92D79">
        <w:rPr>
          <w:rFonts w:ascii="Arial" w:eastAsia="Calibri" w:hAnsi="Arial" w:cs="Arial"/>
          <w:color w:val="000000" w:themeColor="text1"/>
          <w:sz w:val="22"/>
          <w:lang w:val="es-ES_tradnl"/>
        </w:rPr>
        <w:t>contenida en dicho artículo</w:t>
      </w:r>
      <w:r w:rsidR="00734A88">
        <w:rPr>
          <w:rFonts w:ascii="Arial" w:eastAsia="Calibri" w:hAnsi="Arial" w:cs="Arial"/>
          <w:color w:val="000000" w:themeColor="text1"/>
          <w:sz w:val="22"/>
          <w:lang w:val="es-ES_tradnl"/>
        </w:rPr>
        <w:t xml:space="preserve">, </w:t>
      </w:r>
      <w:r w:rsidR="00D92D79" w:rsidRPr="00D92D79">
        <w:rPr>
          <w:rFonts w:ascii="Arial" w:eastAsia="Calibri" w:hAnsi="Arial" w:cs="Arial"/>
          <w:color w:val="000000" w:themeColor="text1"/>
          <w:sz w:val="22"/>
          <w:lang w:val="es-ES_tradnl"/>
        </w:rPr>
        <w:t>que incluye la celebración de contratos o convenios interadministrativos cuando se trate de un contrato de obra. Esta disposición exceptuó celebrar de manera directa contratos o convenios interadministrativos cuando se trate de un contrato de obra cuyo sujeto ejecutor sea una institución de educación superior pública o una sociedad de economía mixta con participación mayoritaria del Estado, o una persona jurídica sin ánimo de lucro conformada por la asociación de entidades públicas, o una federación de entidades territoriales</w:t>
      </w:r>
      <w:r w:rsidR="00827D08">
        <w:rPr>
          <w:rFonts w:ascii="Arial" w:eastAsia="Calibri" w:hAnsi="Arial" w:cs="Arial"/>
          <w:color w:val="000000" w:themeColor="text1"/>
          <w:sz w:val="22"/>
          <w:lang w:val="es-ES_tradnl"/>
        </w:rPr>
        <w:t>.</w:t>
      </w:r>
    </w:p>
    <w:p w14:paraId="5037AD5F" w14:textId="7D970908" w:rsidR="00475871" w:rsidRDefault="009E41D0" w:rsidP="00475871">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lo anterior es claro</w:t>
      </w:r>
      <w:r w:rsidR="00D92D79" w:rsidRPr="00D92D79">
        <w:rPr>
          <w:rFonts w:ascii="Arial" w:eastAsia="Calibri" w:hAnsi="Arial" w:cs="Arial"/>
          <w:color w:val="000000" w:themeColor="text1"/>
          <w:sz w:val="22"/>
          <w:lang w:val="es-ES_tradnl"/>
        </w:rPr>
        <w:t xml:space="preserve">, que el legislador en el marco de la configuración autónoma no previó que dicha excepción fuese aplicable a las empresas industriales y comerciales del Estado, por lo cual, al no existir prohibición explícita para la celebración de contratos o convenios interadministrativos con empresas industriales y comerciales del Estado cuando se trate de un contrato de obra, </w:t>
      </w:r>
      <w:r w:rsidR="00F177C4">
        <w:rPr>
          <w:rFonts w:ascii="Arial" w:eastAsia="Calibri" w:hAnsi="Arial" w:cs="Arial"/>
          <w:color w:val="000000" w:themeColor="text1"/>
          <w:sz w:val="22"/>
          <w:lang w:val="es-ES_tradnl"/>
        </w:rPr>
        <w:t>e</w:t>
      </w:r>
      <w:r w:rsidR="00D92D79" w:rsidRPr="00D92D79">
        <w:rPr>
          <w:rFonts w:ascii="Arial" w:eastAsia="Calibri" w:hAnsi="Arial" w:cs="Arial"/>
          <w:color w:val="000000" w:themeColor="text1"/>
          <w:sz w:val="22"/>
          <w:lang w:val="es-ES_tradnl"/>
        </w:rPr>
        <w:t>s dable afirmar que se aplica la regla general</w:t>
      </w:r>
      <w:r w:rsidR="00F177C4">
        <w:rPr>
          <w:rFonts w:ascii="Arial" w:eastAsia="Calibri" w:hAnsi="Arial" w:cs="Arial"/>
          <w:color w:val="000000" w:themeColor="text1"/>
          <w:sz w:val="22"/>
          <w:lang w:val="es-ES_tradnl"/>
        </w:rPr>
        <w:t>,</w:t>
      </w:r>
      <w:r w:rsidR="00D92D79" w:rsidRPr="00D92D79">
        <w:rPr>
          <w:rFonts w:ascii="Arial" w:eastAsia="Calibri" w:hAnsi="Arial" w:cs="Arial"/>
          <w:color w:val="000000" w:themeColor="text1"/>
          <w:sz w:val="22"/>
          <w:lang w:val="es-ES_tradnl"/>
        </w:rPr>
        <w:t xml:space="preserve"> y por ende</w:t>
      </w:r>
      <w:r w:rsidR="00F177C4">
        <w:rPr>
          <w:rFonts w:ascii="Arial" w:eastAsia="Calibri" w:hAnsi="Arial" w:cs="Arial"/>
          <w:color w:val="000000" w:themeColor="text1"/>
          <w:sz w:val="22"/>
          <w:lang w:val="es-ES_tradnl"/>
        </w:rPr>
        <w:t>,</w:t>
      </w:r>
      <w:r w:rsidR="00D92D79" w:rsidRPr="00D92D79">
        <w:rPr>
          <w:rFonts w:ascii="Arial" w:eastAsia="Calibri" w:hAnsi="Arial" w:cs="Arial"/>
          <w:color w:val="000000" w:themeColor="text1"/>
          <w:sz w:val="22"/>
          <w:lang w:val="es-ES_tradnl"/>
        </w:rPr>
        <w:t xml:space="preserve"> podrían celebrar contratos o convenios interadministrativos con dicho objeto</w:t>
      </w:r>
      <w:r w:rsidR="0039669C">
        <w:rPr>
          <w:rFonts w:ascii="Arial" w:eastAsia="Calibri" w:hAnsi="Arial" w:cs="Arial"/>
          <w:color w:val="000000" w:themeColor="text1"/>
          <w:sz w:val="22"/>
          <w:lang w:val="es-ES_tradnl"/>
        </w:rPr>
        <w:t>. Lo anterior</w:t>
      </w:r>
      <w:r w:rsidR="00D92D79" w:rsidRPr="00D92D79">
        <w:rPr>
          <w:rFonts w:ascii="Arial" w:eastAsia="Calibri" w:hAnsi="Arial" w:cs="Arial"/>
          <w:color w:val="000000" w:themeColor="text1"/>
          <w:sz w:val="22"/>
          <w:lang w:val="es-ES_tradnl"/>
        </w:rPr>
        <w:t xml:space="preserve"> siempre que del análisis jurídico, técnico y financiero se derive </w:t>
      </w:r>
      <w:r w:rsidR="0039669C">
        <w:rPr>
          <w:rFonts w:ascii="Arial" w:eastAsia="Calibri" w:hAnsi="Arial" w:cs="Arial"/>
          <w:color w:val="000000" w:themeColor="text1"/>
          <w:sz w:val="22"/>
          <w:lang w:val="es-ES_tradnl"/>
        </w:rPr>
        <w:t>la</w:t>
      </w:r>
      <w:r w:rsidR="00D92D79" w:rsidRPr="00D92D79">
        <w:rPr>
          <w:rFonts w:ascii="Arial" w:eastAsia="Calibri" w:hAnsi="Arial" w:cs="Arial"/>
          <w:color w:val="000000" w:themeColor="text1"/>
          <w:sz w:val="22"/>
          <w:lang w:val="es-ES_tradnl"/>
        </w:rPr>
        <w:t xml:space="preserve"> viabilidad</w:t>
      </w:r>
      <w:r w:rsidR="0039669C">
        <w:rPr>
          <w:rFonts w:ascii="Arial" w:eastAsia="Calibri" w:hAnsi="Arial" w:cs="Arial"/>
          <w:color w:val="000000" w:themeColor="text1"/>
          <w:sz w:val="22"/>
          <w:lang w:val="es-ES_tradnl"/>
        </w:rPr>
        <w:t xml:space="preserve"> de suscribir dichos convenios</w:t>
      </w:r>
      <w:r w:rsidR="00D92D79" w:rsidRPr="00D92D79">
        <w:rPr>
          <w:rFonts w:ascii="Arial" w:eastAsia="Calibri" w:hAnsi="Arial" w:cs="Arial"/>
          <w:color w:val="000000" w:themeColor="text1"/>
          <w:sz w:val="22"/>
          <w:lang w:val="es-ES_tradnl"/>
        </w:rPr>
        <w:t>, así como que el objeto de la entidad, señalado en la ley o en sus reglamentos, permita el cumplimiento de las obligaciones del acuerdo de voluntades.</w:t>
      </w:r>
    </w:p>
    <w:p w14:paraId="6F09D873" w14:textId="4759E5C1" w:rsidR="00BC17CC" w:rsidRPr="00222BE8" w:rsidRDefault="00112774" w:rsidP="00BD42FC">
      <w:pPr>
        <w:spacing w:before="120" w:after="120" w:line="276" w:lineRule="auto"/>
        <w:ind w:firstLine="708"/>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Así las cosas, la Ley no limitó la celebración de contratos interadministrativos a la modalidad de selección de contratación directa</w:t>
      </w:r>
      <w:r w:rsidR="00BE1263">
        <w:rPr>
          <w:rFonts w:ascii="Arial" w:eastAsia="Calibri" w:hAnsi="Arial" w:cs="Arial"/>
          <w:color w:val="000000" w:themeColor="text1"/>
          <w:sz w:val="22"/>
          <w:lang w:val="es-ES_tradnl"/>
        </w:rPr>
        <w:t>, pues</w:t>
      </w:r>
      <w:r w:rsidRPr="00222BE8">
        <w:rPr>
          <w:rFonts w:ascii="Arial" w:eastAsia="Calibri" w:hAnsi="Arial" w:cs="Arial"/>
          <w:color w:val="000000" w:themeColor="text1"/>
          <w:sz w:val="22"/>
          <w:lang w:val="es-ES_tradnl"/>
        </w:rPr>
        <w:t xml:space="preserve"> s</w:t>
      </w:r>
      <w:r w:rsidR="00BE1263">
        <w:rPr>
          <w:rFonts w:ascii="Arial" w:eastAsia="Calibri" w:hAnsi="Arial" w:cs="Arial"/>
          <w:color w:val="000000" w:themeColor="text1"/>
          <w:sz w:val="22"/>
          <w:lang w:val="es-ES_tradnl"/>
        </w:rPr>
        <w:t>ó</w:t>
      </w:r>
      <w:r w:rsidRPr="00222BE8">
        <w:rPr>
          <w:rFonts w:ascii="Arial" w:eastAsia="Calibri" w:hAnsi="Arial" w:cs="Arial"/>
          <w:color w:val="000000" w:themeColor="text1"/>
          <w:sz w:val="22"/>
          <w:lang w:val="es-ES_tradnl"/>
        </w:rPr>
        <w:t>lo estableció, excepcionalmente, su celebración de manera directa</w:t>
      </w:r>
      <w:r w:rsidR="003A4A8E">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cuando dos o más entidades del Estado, con el fin de materializar funciones administrativas de interés común para ambas partes, celebran un negocio jurídico. </w:t>
      </w:r>
    </w:p>
    <w:p w14:paraId="4905FABB" w14:textId="6B2AC158" w:rsidR="00916D35" w:rsidRDefault="00BC17CC" w:rsidP="00BD42FC">
      <w:pPr>
        <w:spacing w:before="120" w:line="276" w:lineRule="auto"/>
        <w:ind w:firstLine="709"/>
        <w:jc w:val="both"/>
        <w:rPr>
          <w:rFonts w:ascii="Arial" w:eastAsia="Calibri" w:hAnsi="Arial" w:cs="Arial"/>
          <w:color w:val="000000" w:themeColor="text1"/>
          <w:sz w:val="22"/>
          <w:lang w:val="es-ES_tradnl"/>
        </w:rPr>
      </w:pPr>
      <w:r w:rsidRPr="00222BE8">
        <w:rPr>
          <w:rFonts w:ascii="Arial" w:eastAsia="Calibri" w:hAnsi="Arial" w:cs="Arial"/>
          <w:color w:val="000000" w:themeColor="text1"/>
          <w:sz w:val="22"/>
          <w:lang w:val="es-ES_tradnl"/>
        </w:rPr>
        <w:t>Como se explicó, la celebración de contratos interadministrativos es una causal de contratación directa que obedece, antes que nada, a la naturaleza de las partes</w:t>
      </w:r>
      <w:r w:rsidR="001806E5">
        <w:rPr>
          <w:rFonts w:ascii="Arial" w:eastAsia="Calibri" w:hAnsi="Arial" w:cs="Arial"/>
          <w:color w:val="000000" w:themeColor="text1"/>
          <w:sz w:val="22"/>
          <w:lang w:val="es-ES_tradnl"/>
        </w:rPr>
        <w:t xml:space="preserve">, por lo </w:t>
      </w:r>
      <w:proofErr w:type="gramStart"/>
      <w:r w:rsidR="001806E5">
        <w:rPr>
          <w:rFonts w:ascii="Arial" w:eastAsia="Calibri" w:hAnsi="Arial" w:cs="Arial"/>
          <w:color w:val="000000" w:themeColor="text1"/>
          <w:sz w:val="22"/>
          <w:lang w:val="es-ES_tradnl"/>
        </w:rPr>
        <w:t>que</w:t>
      </w:r>
      <w:r w:rsidRPr="00222BE8">
        <w:rPr>
          <w:rFonts w:ascii="Arial" w:eastAsia="Calibri" w:hAnsi="Arial" w:cs="Arial"/>
          <w:color w:val="000000" w:themeColor="text1"/>
          <w:sz w:val="22"/>
          <w:lang w:val="es-ES_tradnl"/>
        </w:rPr>
        <w:t xml:space="preserve">  en</w:t>
      </w:r>
      <w:proofErr w:type="gramEnd"/>
      <w:r w:rsidRPr="00222BE8">
        <w:rPr>
          <w:rFonts w:ascii="Arial" w:eastAsia="Calibri" w:hAnsi="Arial" w:cs="Arial"/>
          <w:color w:val="000000" w:themeColor="text1"/>
          <w:sz w:val="22"/>
          <w:lang w:val="es-ES_tradnl"/>
        </w:rPr>
        <w:t xml:space="preserve"> principio, no interesa el objeto del contrato, pudiendo ser de obra pública, de consultoría, de suministro, de prestación de servicios, de arrendamiento, etc. Se dice que, en principio no es relevante el objeto del contrato, porque el artículo 2º, numeral 4º, literal c), en su segundo inciso –transcrito en el acápite anterior–, establece una excepción a dicha regla, al prohibir que determinados contratos interadministrativos se celebren con ciertas entidades</w:t>
      </w:r>
      <w:r w:rsidR="00EC6B3E">
        <w:rPr>
          <w:rFonts w:ascii="Arial" w:eastAsia="Calibri" w:hAnsi="Arial" w:cs="Arial"/>
          <w:color w:val="000000" w:themeColor="text1"/>
          <w:sz w:val="22"/>
          <w:lang w:val="es-ES_tradnl"/>
        </w:rPr>
        <w:t xml:space="preserve">, </w:t>
      </w:r>
      <w:r w:rsidRPr="00222BE8">
        <w:rPr>
          <w:rFonts w:ascii="Arial" w:eastAsia="Calibri" w:hAnsi="Arial" w:cs="Arial"/>
          <w:color w:val="000000" w:themeColor="text1"/>
          <w:sz w:val="22"/>
          <w:lang w:val="es-ES_tradnl"/>
        </w:rPr>
        <w:t xml:space="preserve">si no se ha adelantado antes el correspondiente proceso de licitación pública o selección abreviada. Estos objetos, se recuerda, son «los contratos de obra, suministro, prestación de servicios de evaluación de conformidad respecto de las normas o reglamentos técnicos, encargos fiduciarios y fiducia pública». </w:t>
      </w:r>
    </w:p>
    <w:p w14:paraId="0394EA0D" w14:textId="77777777" w:rsidR="007A537B" w:rsidRDefault="007A537B" w:rsidP="007A537B">
      <w:pPr>
        <w:spacing w:line="276" w:lineRule="auto"/>
        <w:jc w:val="both"/>
        <w:rPr>
          <w:rFonts w:ascii="Arial" w:eastAsia="Calibri" w:hAnsi="Arial" w:cs="Arial"/>
          <w:b/>
          <w:bCs/>
          <w:color w:val="000000" w:themeColor="text1"/>
          <w:sz w:val="22"/>
          <w:lang w:val="es-ES_tradnl"/>
        </w:rPr>
      </w:pPr>
    </w:p>
    <w:p w14:paraId="0B2B38B6" w14:textId="7ECCA209" w:rsidR="00916D35" w:rsidRPr="00BD42FC" w:rsidRDefault="00916D35" w:rsidP="00BD42FC">
      <w:pPr>
        <w:spacing w:line="276" w:lineRule="auto"/>
        <w:jc w:val="both"/>
        <w:rPr>
          <w:rFonts w:ascii="Arial" w:eastAsia="Calibri" w:hAnsi="Arial" w:cs="Arial"/>
          <w:b/>
          <w:bCs/>
          <w:color w:val="000000" w:themeColor="text1"/>
          <w:sz w:val="22"/>
          <w:lang w:val="es-ES_tradnl"/>
        </w:rPr>
      </w:pPr>
      <w:r w:rsidRPr="00BD42FC">
        <w:rPr>
          <w:rFonts w:ascii="Arial" w:eastAsia="Calibri" w:hAnsi="Arial" w:cs="Arial"/>
          <w:b/>
          <w:bCs/>
          <w:color w:val="000000" w:themeColor="text1"/>
          <w:sz w:val="22"/>
          <w:lang w:val="es-ES_tradnl"/>
        </w:rPr>
        <w:t>2.2. Contratos de administración delegada</w:t>
      </w:r>
      <w:r w:rsidR="000721D5">
        <w:rPr>
          <w:rFonts w:ascii="Arial" w:eastAsia="Calibri" w:hAnsi="Arial" w:cs="Arial"/>
          <w:b/>
          <w:bCs/>
          <w:color w:val="000000" w:themeColor="text1"/>
          <w:sz w:val="22"/>
          <w:lang w:val="es-ES_tradnl"/>
        </w:rPr>
        <w:t xml:space="preserve"> de recursos</w:t>
      </w:r>
    </w:p>
    <w:p w14:paraId="725F91CA" w14:textId="5FBEE5E9" w:rsidR="007A537B" w:rsidRDefault="0039669C" w:rsidP="00BD42FC">
      <w:pPr>
        <w:tabs>
          <w:tab w:val="left" w:pos="4922"/>
        </w:tabs>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r>
    </w:p>
    <w:p w14:paraId="6817EEF0" w14:textId="42899BD2" w:rsidR="000D36D0" w:rsidRDefault="00AB4BB7" w:rsidP="00BD42FC">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Debe señalarse que</w:t>
      </w:r>
      <w:r w:rsidR="00A07818">
        <w:rPr>
          <w:rFonts w:ascii="Arial" w:eastAsia="Calibri" w:hAnsi="Arial" w:cs="Arial"/>
          <w:color w:val="000000" w:themeColor="text1"/>
          <w:sz w:val="22"/>
          <w:lang w:val="es-ES_tradnl"/>
        </w:rPr>
        <w:t xml:space="preserve"> </w:t>
      </w:r>
      <w:r w:rsidR="00BB0696">
        <w:rPr>
          <w:rFonts w:ascii="Arial" w:eastAsia="Calibri" w:hAnsi="Arial" w:cs="Arial"/>
          <w:color w:val="000000" w:themeColor="text1"/>
          <w:sz w:val="22"/>
          <w:lang w:val="es-ES_tradnl"/>
        </w:rPr>
        <w:t xml:space="preserve">dentro </w:t>
      </w:r>
      <w:r w:rsidR="000D36D0">
        <w:rPr>
          <w:rFonts w:ascii="Arial" w:eastAsia="Calibri" w:hAnsi="Arial" w:cs="Arial"/>
          <w:color w:val="000000" w:themeColor="text1"/>
          <w:sz w:val="22"/>
          <w:lang w:val="es-ES_tradnl"/>
        </w:rPr>
        <w:t>de</w:t>
      </w:r>
      <w:r w:rsidR="00BB4629">
        <w:rPr>
          <w:rFonts w:ascii="Arial" w:eastAsia="Calibri" w:hAnsi="Arial" w:cs="Arial"/>
          <w:color w:val="000000" w:themeColor="text1"/>
          <w:sz w:val="22"/>
          <w:lang w:val="es-ES_tradnl"/>
        </w:rPr>
        <w:t xml:space="preserve"> los contratos </w:t>
      </w:r>
      <w:r w:rsidR="00122C9E">
        <w:rPr>
          <w:rFonts w:ascii="Arial" w:eastAsia="Calibri" w:hAnsi="Arial" w:cs="Arial"/>
          <w:color w:val="000000" w:themeColor="text1"/>
          <w:sz w:val="22"/>
          <w:lang w:val="es-ES_tradnl"/>
        </w:rPr>
        <w:t xml:space="preserve">estatales </w:t>
      </w:r>
      <w:r w:rsidR="00BB4629">
        <w:rPr>
          <w:rFonts w:ascii="Arial" w:eastAsia="Calibri" w:hAnsi="Arial" w:cs="Arial"/>
          <w:color w:val="000000" w:themeColor="text1"/>
          <w:sz w:val="22"/>
          <w:lang w:val="es-ES_tradnl"/>
        </w:rPr>
        <w:t>se encuentra</w:t>
      </w:r>
      <w:r w:rsidR="00D534A8">
        <w:rPr>
          <w:rFonts w:ascii="Arial" w:eastAsia="Calibri" w:hAnsi="Arial" w:cs="Arial"/>
          <w:color w:val="000000" w:themeColor="text1"/>
          <w:sz w:val="22"/>
          <w:lang w:val="es-ES_tradnl"/>
        </w:rPr>
        <w:t>,</w:t>
      </w:r>
      <w:r w:rsidR="00BB4629">
        <w:rPr>
          <w:rFonts w:ascii="Arial" w:eastAsia="Calibri" w:hAnsi="Arial" w:cs="Arial"/>
          <w:color w:val="000000" w:themeColor="text1"/>
          <w:sz w:val="22"/>
          <w:lang w:val="es-ES_tradnl"/>
        </w:rPr>
        <w:t xml:space="preserve"> como modalidad</w:t>
      </w:r>
      <w:r w:rsidR="00D534A8">
        <w:rPr>
          <w:rFonts w:ascii="Arial" w:eastAsia="Calibri" w:hAnsi="Arial" w:cs="Arial"/>
          <w:color w:val="000000" w:themeColor="text1"/>
          <w:sz w:val="22"/>
          <w:lang w:val="es-ES_tradnl"/>
        </w:rPr>
        <w:t>,</w:t>
      </w:r>
      <w:r w:rsidR="00BB4629">
        <w:rPr>
          <w:rFonts w:ascii="Arial" w:eastAsia="Calibri" w:hAnsi="Arial" w:cs="Arial"/>
          <w:color w:val="000000" w:themeColor="text1"/>
          <w:sz w:val="22"/>
          <w:lang w:val="es-ES_tradnl"/>
        </w:rPr>
        <w:t xml:space="preserve"> </w:t>
      </w:r>
      <w:r w:rsidR="000D36D0">
        <w:rPr>
          <w:rFonts w:ascii="Arial" w:eastAsia="Calibri" w:hAnsi="Arial" w:cs="Arial"/>
          <w:color w:val="000000" w:themeColor="text1"/>
          <w:sz w:val="22"/>
          <w:lang w:val="es-ES_tradnl"/>
        </w:rPr>
        <w:t xml:space="preserve">la </w:t>
      </w:r>
      <w:r w:rsidR="000721D5">
        <w:rPr>
          <w:rFonts w:ascii="Arial" w:eastAsia="Calibri" w:hAnsi="Arial" w:cs="Arial"/>
          <w:color w:val="000000" w:themeColor="text1"/>
          <w:sz w:val="22"/>
          <w:lang w:val="es-ES_tradnl"/>
        </w:rPr>
        <w:t>«</w:t>
      </w:r>
      <w:r w:rsidR="000D36D0">
        <w:rPr>
          <w:rFonts w:ascii="Arial" w:eastAsia="Calibri" w:hAnsi="Arial" w:cs="Arial"/>
          <w:color w:val="000000" w:themeColor="text1"/>
          <w:sz w:val="22"/>
          <w:lang w:val="es-ES_tradnl"/>
        </w:rPr>
        <w:t>adm</w:t>
      </w:r>
      <w:r w:rsidR="00BB0696">
        <w:rPr>
          <w:rFonts w:ascii="Arial" w:eastAsia="Calibri" w:hAnsi="Arial" w:cs="Arial"/>
          <w:color w:val="000000" w:themeColor="text1"/>
          <w:sz w:val="22"/>
          <w:lang w:val="es-ES_tradnl"/>
        </w:rPr>
        <w:t>inistración</w:t>
      </w:r>
      <w:r w:rsidR="000D36D0">
        <w:rPr>
          <w:rFonts w:ascii="Arial" w:eastAsia="Calibri" w:hAnsi="Arial" w:cs="Arial"/>
          <w:color w:val="000000" w:themeColor="text1"/>
          <w:sz w:val="22"/>
          <w:lang w:val="es-ES_tradnl"/>
        </w:rPr>
        <w:t xml:space="preserve"> del</w:t>
      </w:r>
      <w:r w:rsidR="00BB0696">
        <w:rPr>
          <w:rFonts w:ascii="Arial" w:eastAsia="Calibri" w:hAnsi="Arial" w:cs="Arial"/>
          <w:color w:val="000000" w:themeColor="text1"/>
          <w:sz w:val="22"/>
          <w:lang w:val="es-ES_tradnl"/>
        </w:rPr>
        <w:t>e</w:t>
      </w:r>
      <w:r w:rsidR="000D36D0">
        <w:rPr>
          <w:rFonts w:ascii="Arial" w:eastAsia="Calibri" w:hAnsi="Arial" w:cs="Arial"/>
          <w:color w:val="000000" w:themeColor="text1"/>
          <w:sz w:val="22"/>
          <w:lang w:val="es-ES_tradnl"/>
        </w:rPr>
        <w:t>gada</w:t>
      </w:r>
      <w:r w:rsidR="000721D5">
        <w:rPr>
          <w:rFonts w:ascii="Arial" w:eastAsia="Calibri" w:hAnsi="Arial" w:cs="Arial"/>
          <w:color w:val="000000" w:themeColor="text1"/>
          <w:sz w:val="22"/>
          <w:lang w:val="es-ES_tradnl"/>
        </w:rPr>
        <w:t>»</w:t>
      </w:r>
      <w:r w:rsidR="000D36D0">
        <w:rPr>
          <w:rFonts w:ascii="Arial" w:eastAsia="Calibri" w:hAnsi="Arial" w:cs="Arial"/>
          <w:color w:val="000000" w:themeColor="text1"/>
          <w:sz w:val="22"/>
          <w:lang w:val="es-ES_tradnl"/>
        </w:rPr>
        <w:t xml:space="preserve">, </w:t>
      </w:r>
      <w:r w:rsidR="00465599">
        <w:rPr>
          <w:rFonts w:ascii="Arial" w:eastAsia="Calibri" w:hAnsi="Arial" w:cs="Arial"/>
          <w:color w:val="000000" w:themeColor="text1"/>
          <w:sz w:val="22"/>
          <w:lang w:val="es-ES_tradnl"/>
        </w:rPr>
        <w:t>que</w:t>
      </w:r>
      <w:r w:rsidR="00122C9E">
        <w:rPr>
          <w:rFonts w:ascii="Arial" w:eastAsia="Calibri" w:hAnsi="Arial" w:cs="Arial"/>
          <w:color w:val="000000" w:themeColor="text1"/>
          <w:sz w:val="22"/>
          <w:lang w:val="es-ES_tradnl"/>
        </w:rPr>
        <w:t>,</w:t>
      </w:r>
      <w:r w:rsidR="000D36D0">
        <w:rPr>
          <w:rFonts w:ascii="Arial" w:eastAsia="Calibri" w:hAnsi="Arial" w:cs="Arial"/>
          <w:color w:val="000000" w:themeColor="text1"/>
          <w:sz w:val="22"/>
          <w:lang w:val="es-ES_tradnl"/>
        </w:rPr>
        <w:t xml:space="preserve"> </w:t>
      </w:r>
      <w:r w:rsidR="00BF00F2">
        <w:rPr>
          <w:rFonts w:ascii="Arial" w:eastAsia="Calibri" w:hAnsi="Arial" w:cs="Arial"/>
          <w:color w:val="000000" w:themeColor="text1"/>
          <w:sz w:val="22"/>
          <w:lang w:val="es-ES_tradnl"/>
        </w:rPr>
        <w:t>de acuerdo con</w:t>
      </w:r>
      <w:r w:rsidR="000D36D0">
        <w:rPr>
          <w:rFonts w:ascii="Arial" w:eastAsia="Calibri" w:hAnsi="Arial" w:cs="Arial"/>
          <w:color w:val="000000" w:themeColor="text1"/>
          <w:sz w:val="22"/>
          <w:lang w:val="es-ES_tradnl"/>
        </w:rPr>
        <w:t xml:space="preserve"> la jurisprudencia </w:t>
      </w:r>
      <w:r w:rsidR="00BF00F2">
        <w:rPr>
          <w:rFonts w:ascii="Arial" w:eastAsia="Calibri" w:hAnsi="Arial" w:cs="Arial"/>
          <w:color w:val="000000" w:themeColor="text1"/>
          <w:sz w:val="22"/>
          <w:lang w:val="es-ES_tradnl"/>
        </w:rPr>
        <w:t>del Consejo de Estado</w:t>
      </w:r>
      <w:r w:rsidR="00122C9E">
        <w:rPr>
          <w:rFonts w:ascii="Arial" w:eastAsia="Calibri" w:hAnsi="Arial" w:cs="Arial"/>
          <w:color w:val="000000" w:themeColor="text1"/>
          <w:sz w:val="22"/>
          <w:lang w:val="es-ES_tradnl"/>
        </w:rPr>
        <w:t>,</w:t>
      </w:r>
      <w:r w:rsidR="000721D5">
        <w:rPr>
          <w:rFonts w:ascii="Arial" w:eastAsia="Calibri" w:hAnsi="Arial" w:cs="Arial"/>
          <w:color w:val="000000" w:themeColor="text1"/>
          <w:sz w:val="22"/>
          <w:lang w:val="es-ES_tradnl"/>
        </w:rPr>
        <w:t xml:space="preserve"> se ha entendido</w:t>
      </w:r>
      <w:r w:rsidR="00D534A8">
        <w:rPr>
          <w:rFonts w:ascii="Arial" w:eastAsia="Calibri" w:hAnsi="Arial" w:cs="Arial"/>
          <w:color w:val="000000" w:themeColor="text1"/>
          <w:sz w:val="22"/>
          <w:lang w:val="es-ES_tradnl"/>
        </w:rPr>
        <w:t>, por lo menos,</w:t>
      </w:r>
      <w:r w:rsidR="000721D5">
        <w:rPr>
          <w:rFonts w:ascii="Arial" w:eastAsia="Calibri" w:hAnsi="Arial" w:cs="Arial"/>
          <w:color w:val="000000" w:themeColor="text1"/>
          <w:sz w:val="22"/>
          <w:lang w:val="es-ES_tradnl"/>
        </w:rPr>
        <w:t xml:space="preserve"> de dos maneras:</w:t>
      </w:r>
      <w:r w:rsidR="00BB4629">
        <w:rPr>
          <w:rFonts w:ascii="Arial" w:eastAsia="Calibri" w:hAnsi="Arial" w:cs="Arial"/>
          <w:color w:val="000000" w:themeColor="text1"/>
          <w:sz w:val="22"/>
          <w:lang w:val="es-ES_tradnl"/>
        </w:rPr>
        <w:t xml:space="preserve"> </w:t>
      </w:r>
      <w:r w:rsidR="000721D5">
        <w:rPr>
          <w:rFonts w:ascii="Arial" w:eastAsia="Calibri" w:hAnsi="Arial" w:cs="Arial"/>
          <w:color w:val="000000" w:themeColor="text1"/>
          <w:sz w:val="22"/>
          <w:lang w:val="es-ES_tradnl"/>
        </w:rPr>
        <w:t xml:space="preserve">i) como </w:t>
      </w:r>
      <w:r w:rsidR="00BB4629">
        <w:rPr>
          <w:rFonts w:ascii="Arial" w:eastAsia="Calibri" w:hAnsi="Arial" w:cs="Arial"/>
          <w:color w:val="000000" w:themeColor="text1"/>
          <w:sz w:val="22"/>
          <w:lang w:val="es-ES_tradnl"/>
        </w:rPr>
        <w:t>un</w:t>
      </w:r>
      <w:r w:rsidR="00D534A8">
        <w:rPr>
          <w:rFonts w:ascii="Arial" w:eastAsia="Calibri" w:hAnsi="Arial" w:cs="Arial"/>
          <w:color w:val="000000" w:themeColor="text1"/>
          <w:sz w:val="22"/>
          <w:lang w:val="es-ES_tradnl"/>
        </w:rPr>
        <w:t xml:space="preserve"> mandato; es decir, como</w:t>
      </w:r>
      <w:r w:rsidR="00BB4629">
        <w:rPr>
          <w:rFonts w:ascii="Arial" w:eastAsia="Calibri" w:hAnsi="Arial" w:cs="Arial"/>
          <w:color w:val="000000" w:themeColor="text1"/>
          <w:sz w:val="22"/>
          <w:lang w:val="es-ES_tradnl"/>
        </w:rPr>
        <w:t xml:space="preserve"> </w:t>
      </w:r>
      <w:r w:rsidR="00D534A8">
        <w:rPr>
          <w:rFonts w:ascii="Arial" w:eastAsia="Calibri" w:hAnsi="Arial" w:cs="Arial"/>
          <w:color w:val="000000" w:themeColor="text1"/>
          <w:sz w:val="22"/>
          <w:lang w:val="es-ES_tradnl"/>
        </w:rPr>
        <w:t xml:space="preserve">un </w:t>
      </w:r>
      <w:r w:rsidR="00BB4629">
        <w:rPr>
          <w:rFonts w:ascii="Arial" w:eastAsia="Calibri" w:hAnsi="Arial" w:cs="Arial"/>
          <w:color w:val="000000" w:themeColor="text1"/>
          <w:sz w:val="22"/>
          <w:lang w:val="es-ES_tradnl"/>
        </w:rPr>
        <w:t xml:space="preserve">negocio jurídico mediante el cual el contratista actúa </w:t>
      </w:r>
      <w:r w:rsidR="00A00F0D">
        <w:rPr>
          <w:rFonts w:ascii="Arial" w:eastAsia="Calibri" w:hAnsi="Arial" w:cs="Arial"/>
          <w:color w:val="000000" w:themeColor="text1"/>
          <w:sz w:val="22"/>
          <w:lang w:val="es-ES_tradnl"/>
        </w:rPr>
        <w:t>en</w:t>
      </w:r>
      <w:r w:rsidR="00BB4629">
        <w:rPr>
          <w:rFonts w:ascii="Arial" w:eastAsia="Calibri" w:hAnsi="Arial" w:cs="Arial"/>
          <w:color w:val="000000" w:themeColor="text1"/>
          <w:sz w:val="22"/>
          <w:lang w:val="es-ES_tradnl"/>
        </w:rPr>
        <w:t xml:space="preserve"> nombre y </w:t>
      </w:r>
      <w:r w:rsidR="00A00F0D">
        <w:rPr>
          <w:rFonts w:ascii="Arial" w:eastAsia="Calibri" w:hAnsi="Arial" w:cs="Arial"/>
          <w:color w:val="000000" w:themeColor="text1"/>
          <w:sz w:val="22"/>
          <w:lang w:val="es-ES_tradnl"/>
        </w:rPr>
        <w:t xml:space="preserve">representación </w:t>
      </w:r>
      <w:r w:rsidR="00BB4629">
        <w:rPr>
          <w:rFonts w:ascii="Arial" w:eastAsia="Calibri" w:hAnsi="Arial" w:cs="Arial"/>
          <w:color w:val="000000" w:themeColor="text1"/>
          <w:sz w:val="22"/>
          <w:lang w:val="es-ES_tradnl"/>
        </w:rPr>
        <w:t>de la entidad contratante</w:t>
      </w:r>
      <w:r w:rsidR="00F97FCC">
        <w:rPr>
          <w:rFonts w:ascii="Arial" w:eastAsia="Calibri" w:hAnsi="Arial" w:cs="Arial"/>
          <w:color w:val="000000" w:themeColor="text1"/>
          <w:sz w:val="22"/>
          <w:lang w:val="es-ES_tradnl"/>
        </w:rPr>
        <w:t xml:space="preserve">, </w:t>
      </w:r>
      <w:r w:rsidR="00A00F0D">
        <w:rPr>
          <w:rFonts w:ascii="Arial" w:eastAsia="Calibri" w:hAnsi="Arial" w:cs="Arial"/>
          <w:color w:val="000000" w:themeColor="text1"/>
          <w:sz w:val="22"/>
          <w:lang w:val="es-ES_tradnl"/>
        </w:rPr>
        <w:t>y en contraprestación, la parte contratante delegante paga el costo real de</w:t>
      </w:r>
      <w:r w:rsidR="00BB08AA">
        <w:rPr>
          <w:rFonts w:ascii="Arial" w:eastAsia="Calibri" w:hAnsi="Arial" w:cs="Arial"/>
          <w:color w:val="000000" w:themeColor="text1"/>
          <w:sz w:val="22"/>
          <w:lang w:val="es-ES_tradnl"/>
        </w:rPr>
        <w:t>l objeto del contrato</w:t>
      </w:r>
      <w:r w:rsidR="00A00F0D">
        <w:rPr>
          <w:rFonts w:ascii="Arial" w:eastAsia="Calibri" w:hAnsi="Arial" w:cs="Arial"/>
          <w:color w:val="000000" w:themeColor="text1"/>
          <w:sz w:val="22"/>
          <w:lang w:val="es-ES_tradnl"/>
        </w:rPr>
        <w:t>, adicionando un porcentaje por concepto de administración y utilidad del contratista</w:t>
      </w:r>
      <w:r w:rsidR="000721D5">
        <w:rPr>
          <w:rFonts w:ascii="Arial" w:eastAsia="Calibri" w:hAnsi="Arial" w:cs="Arial"/>
          <w:color w:val="000000" w:themeColor="text1"/>
          <w:sz w:val="22"/>
          <w:lang w:val="es-ES_tradnl"/>
        </w:rPr>
        <w:t xml:space="preserve">; o </w:t>
      </w:r>
      <w:proofErr w:type="spellStart"/>
      <w:r w:rsidR="000721D5">
        <w:rPr>
          <w:rFonts w:ascii="Arial" w:eastAsia="Calibri" w:hAnsi="Arial" w:cs="Arial"/>
          <w:color w:val="000000" w:themeColor="text1"/>
          <w:sz w:val="22"/>
          <w:lang w:val="es-ES_tradnl"/>
        </w:rPr>
        <w:t>ii</w:t>
      </w:r>
      <w:proofErr w:type="spellEnd"/>
      <w:r w:rsidR="000721D5">
        <w:rPr>
          <w:rFonts w:ascii="Arial" w:eastAsia="Calibri" w:hAnsi="Arial" w:cs="Arial"/>
          <w:color w:val="000000" w:themeColor="text1"/>
          <w:sz w:val="22"/>
          <w:lang w:val="es-ES_tradnl"/>
        </w:rPr>
        <w:t>) como una modalidad de administración y pago</w:t>
      </w:r>
      <w:r w:rsidR="00A45454">
        <w:rPr>
          <w:rFonts w:ascii="Arial" w:eastAsia="Calibri" w:hAnsi="Arial" w:cs="Arial"/>
          <w:color w:val="000000" w:themeColor="text1"/>
          <w:sz w:val="22"/>
          <w:lang w:val="es-ES_tradnl"/>
        </w:rPr>
        <w:t>, no necesariamente asociada al mandato</w:t>
      </w:r>
      <w:r w:rsidR="00A00F0D">
        <w:rPr>
          <w:rFonts w:ascii="Arial" w:eastAsia="Calibri" w:hAnsi="Arial" w:cs="Arial"/>
          <w:color w:val="000000" w:themeColor="text1"/>
          <w:sz w:val="22"/>
          <w:lang w:val="es-ES_tradnl"/>
        </w:rPr>
        <w:t xml:space="preserve">. </w:t>
      </w:r>
      <w:r w:rsidR="00716ECA">
        <w:rPr>
          <w:rFonts w:ascii="Arial" w:eastAsia="Calibri" w:hAnsi="Arial" w:cs="Arial"/>
          <w:color w:val="000000" w:themeColor="text1"/>
          <w:sz w:val="22"/>
          <w:lang w:val="es-ES_tradnl"/>
        </w:rPr>
        <w:t xml:space="preserve">Al respecto, el Consejo de Estado </w:t>
      </w:r>
      <w:r w:rsidR="00BB08AA">
        <w:rPr>
          <w:rFonts w:ascii="Arial" w:eastAsia="Calibri" w:hAnsi="Arial" w:cs="Arial"/>
          <w:color w:val="000000" w:themeColor="text1"/>
          <w:sz w:val="22"/>
          <w:lang w:val="es-ES_tradnl"/>
        </w:rPr>
        <w:t xml:space="preserve">se refirió a </w:t>
      </w:r>
      <w:r w:rsidR="00716ECA">
        <w:rPr>
          <w:rFonts w:ascii="Arial" w:eastAsia="Calibri" w:hAnsi="Arial" w:cs="Arial"/>
          <w:color w:val="000000" w:themeColor="text1"/>
          <w:sz w:val="22"/>
          <w:lang w:val="es-ES_tradnl"/>
        </w:rPr>
        <w:t>la administración delegada</w:t>
      </w:r>
      <w:r w:rsidR="00BB08AA">
        <w:rPr>
          <w:rFonts w:ascii="Arial" w:eastAsia="Calibri" w:hAnsi="Arial" w:cs="Arial"/>
          <w:color w:val="000000" w:themeColor="text1"/>
          <w:sz w:val="22"/>
          <w:lang w:val="es-ES_tradnl"/>
        </w:rPr>
        <w:t xml:space="preserve"> en el contrato de obra pública así</w:t>
      </w:r>
      <w:r w:rsidR="00716ECA">
        <w:rPr>
          <w:rFonts w:ascii="Arial" w:eastAsia="Calibri" w:hAnsi="Arial" w:cs="Arial"/>
          <w:color w:val="000000" w:themeColor="text1"/>
          <w:sz w:val="22"/>
          <w:lang w:val="es-ES_tradnl"/>
        </w:rPr>
        <w:t xml:space="preserve">: </w:t>
      </w:r>
    </w:p>
    <w:p w14:paraId="728C7BED" w14:textId="77777777" w:rsidR="00465599" w:rsidRDefault="00465599" w:rsidP="00465599">
      <w:pPr>
        <w:ind w:left="709" w:right="709"/>
        <w:jc w:val="both"/>
        <w:rPr>
          <w:rFonts w:ascii="Arial" w:hAnsi="Arial" w:cs="Arial"/>
          <w:color w:val="000000" w:themeColor="text1"/>
          <w:sz w:val="21"/>
          <w:szCs w:val="21"/>
          <w:lang w:val="es-ES_tradnl"/>
        </w:rPr>
      </w:pPr>
    </w:p>
    <w:p w14:paraId="0AC3A838" w14:textId="27794659" w:rsidR="00716ECA" w:rsidRDefault="00716ECA" w:rsidP="00BD42FC">
      <w:pPr>
        <w:ind w:left="709" w:right="709"/>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 xml:space="preserve">El contrato de obra pública por administración delegada no constituye una figura nueva en el derecho </w:t>
      </w:r>
      <w:r w:rsidRPr="00BA65FE">
        <w:rPr>
          <w:rFonts w:ascii="Arial" w:hAnsi="Arial" w:cs="Arial"/>
          <w:color w:val="000000" w:themeColor="text1"/>
          <w:sz w:val="21"/>
          <w:szCs w:val="21"/>
          <w:lang w:val="es-ES_tradnl"/>
        </w:rPr>
        <w:t>colombiano como</w:t>
      </w:r>
      <w:r w:rsidRPr="00753D27">
        <w:rPr>
          <w:rFonts w:ascii="Arial" w:hAnsi="Arial" w:cs="Arial"/>
          <w:color w:val="000000" w:themeColor="text1"/>
          <w:sz w:val="21"/>
          <w:szCs w:val="21"/>
          <w:lang w:val="es-ES_tradnl"/>
        </w:rPr>
        <w:t xml:space="preserve"> que de él ya se ocupaba tanto el artículo 85 del decreto 150 de </w:t>
      </w:r>
      <w:r w:rsidRPr="00BA65FE">
        <w:rPr>
          <w:rFonts w:ascii="Arial" w:hAnsi="Arial" w:cs="Arial"/>
          <w:color w:val="000000" w:themeColor="text1"/>
          <w:sz w:val="21"/>
          <w:szCs w:val="21"/>
          <w:lang w:val="es-ES_tradnl"/>
        </w:rPr>
        <w:t>1976,</w:t>
      </w:r>
      <w:r w:rsidRPr="00753D27">
        <w:rPr>
          <w:rFonts w:ascii="Arial" w:hAnsi="Arial" w:cs="Arial"/>
          <w:color w:val="000000" w:themeColor="text1"/>
          <w:sz w:val="21"/>
          <w:szCs w:val="21"/>
          <w:lang w:val="es-ES_tradnl"/>
        </w:rPr>
        <w:t xml:space="preserve"> como los artículos 90 a 100 del decreto 222 de 1983. Este negocio jurídico es entendido como aquel en el que el contratista, por cuenta y riesgo de la entidad pública contratante se encarga de la ejecución del objeto convenido, o lo que es igual, bajo este sistema el contratista actúa a nombre y por cuenta del contratante delegante</w:t>
      </w:r>
      <w:r>
        <w:rPr>
          <w:rFonts w:ascii="Arial" w:hAnsi="Arial" w:cs="Arial"/>
          <w:color w:val="000000" w:themeColor="text1"/>
          <w:sz w:val="21"/>
          <w:szCs w:val="21"/>
          <w:lang w:val="es-ES_tradnl"/>
        </w:rPr>
        <w:t xml:space="preserve">. </w:t>
      </w:r>
    </w:p>
    <w:p w14:paraId="1A243177" w14:textId="77777777" w:rsidR="00465599" w:rsidRDefault="00465599" w:rsidP="00465599">
      <w:pPr>
        <w:ind w:left="709" w:right="709"/>
        <w:jc w:val="both"/>
        <w:rPr>
          <w:rFonts w:ascii="Arial" w:hAnsi="Arial" w:cs="Arial"/>
          <w:color w:val="000000" w:themeColor="text1"/>
          <w:sz w:val="21"/>
          <w:szCs w:val="21"/>
          <w:lang w:val="es-ES_tradnl"/>
        </w:rPr>
      </w:pPr>
    </w:p>
    <w:p w14:paraId="0D3971C1" w14:textId="127B2AC3" w:rsidR="00716ECA" w:rsidRPr="00753D27" w:rsidRDefault="00716ECA" w:rsidP="00BD42FC">
      <w:pPr>
        <w:ind w:left="709" w:right="709"/>
        <w:jc w:val="both"/>
        <w:rPr>
          <w:rFonts w:ascii="Arial" w:hAnsi="Arial" w:cs="Arial"/>
          <w:color w:val="000000" w:themeColor="text1"/>
          <w:sz w:val="21"/>
          <w:szCs w:val="21"/>
          <w:lang w:val="es-ES_tradnl"/>
        </w:rPr>
      </w:pPr>
      <w:r w:rsidRPr="00716ECA">
        <w:rPr>
          <w:rFonts w:ascii="Arial" w:hAnsi="Arial" w:cs="Arial"/>
          <w:color w:val="000000" w:themeColor="text1"/>
          <w:sz w:val="21"/>
          <w:szCs w:val="21"/>
          <w:lang w:val="es-ES_tradnl"/>
        </w:rPr>
        <w:t>Bajo este sistema la administración paga el costo real de la obra, más determinado porcentaje como retribución al contratista por concepto de honorarios de administración (en los que se incluyen costos de personal, oficinas, vehículos, desplazamientos etc.) y la utilidad</w:t>
      </w:r>
      <w:r>
        <w:rPr>
          <w:rStyle w:val="Refdenotaalpie"/>
          <w:rFonts w:ascii="Arial" w:hAnsi="Arial" w:cs="Arial"/>
          <w:color w:val="000000" w:themeColor="text1"/>
          <w:sz w:val="21"/>
          <w:szCs w:val="21"/>
          <w:lang w:val="es-ES_tradnl"/>
        </w:rPr>
        <w:footnoteReference w:id="9"/>
      </w:r>
      <w:r>
        <w:rPr>
          <w:rFonts w:ascii="Arial" w:hAnsi="Arial" w:cs="Arial"/>
          <w:color w:val="000000" w:themeColor="text1"/>
          <w:sz w:val="21"/>
          <w:szCs w:val="21"/>
          <w:lang w:val="es-ES_tradnl"/>
        </w:rPr>
        <w:t xml:space="preserve">. </w:t>
      </w:r>
    </w:p>
    <w:p w14:paraId="7534D80A" w14:textId="77777777" w:rsidR="00BA65FE" w:rsidRDefault="00BA65FE" w:rsidP="00FF160B">
      <w:pPr>
        <w:widowControl w:val="0"/>
        <w:autoSpaceDE w:val="0"/>
        <w:autoSpaceDN w:val="0"/>
        <w:spacing w:line="276" w:lineRule="auto"/>
        <w:ind w:firstLine="708"/>
        <w:jc w:val="both"/>
        <w:rPr>
          <w:rFonts w:ascii="Arial" w:eastAsia="Arial" w:hAnsi="Arial" w:cs="Arial"/>
          <w:sz w:val="22"/>
          <w:lang w:val="es-ES"/>
        </w:rPr>
      </w:pPr>
    </w:p>
    <w:p w14:paraId="773CEA17" w14:textId="07ED6339" w:rsidR="00FF160B" w:rsidRDefault="00FF160B">
      <w:pPr>
        <w:widowControl w:val="0"/>
        <w:autoSpaceDE w:val="0"/>
        <w:autoSpaceDN w:val="0"/>
        <w:spacing w:line="276" w:lineRule="auto"/>
        <w:ind w:firstLine="708"/>
        <w:jc w:val="both"/>
        <w:rPr>
          <w:rFonts w:ascii="Arial" w:eastAsia="Arial" w:hAnsi="Arial" w:cs="Arial"/>
          <w:sz w:val="22"/>
          <w:lang w:val="es-ES"/>
        </w:rPr>
      </w:pPr>
      <w:r w:rsidRPr="00753D27">
        <w:rPr>
          <w:rFonts w:ascii="Arial" w:eastAsia="Arial" w:hAnsi="Arial" w:cs="Arial"/>
          <w:sz w:val="22"/>
          <w:lang w:val="es-ES"/>
        </w:rPr>
        <w:t xml:space="preserve">En este mismo contexto, la </w:t>
      </w:r>
      <w:r>
        <w:rPr>
          <w:rFonts w:ascii="Arial" w:eastAsia="Arial" w:hAnsi="Arial" w:cs="Arial"/>
          <w:sz w:val="22"/>
          <w:lang w:val="es-ES"/>
        </w:rPr>
        <w:t>Sección cuarta</w:t>
      </w:r>
      <w:r w:rsidRPr="00753D27">
        <w:rPr>
          <w:rFonts w:ascii="Arial" w:eastAsia="Arial" w:hAnsi="Arial" w:cs="Arial"/>
          <w:sz w:val="22"/>
          <w:lang w:val="es-ES"/>
        </w:rPr>
        <w:t xml:space="preserve"> del Consejo de Estado </w:t>
      </w:r>
      <w:r>
        <w:rPr>
          <w:rFonts w:ascii="Arial" w:eastAsia="Arial" w:hAnsi="Arial" w:cs="Arial"/>
          <w:sz w:val="22"/>
          <w:lang w:val="es-ES"/>
        </w:rPr>
        <w:t>precisó que la administración delegada reviste de la misma esencia de la relación contractual propia del mandato</w:t>
      </w:r>
      <w:r w:rsidR="00A25728">
        <w:rPr>
          <w:rFonts w:ascii="Arial" w:eastAsia="Arial" w:hAnsi="Arial" w:cs="Arial"/>
          <w:sz w:val="22"/>
          <w:lang w:val="es-ES"/>
        </w:rPr>
        <w:t xml:space="preserve">, en el entendido </w:t>
      </w:r>
      <w:r w:rsidR="00465599">
        <w:rPr>
          <w:rFonts w:ascii="Arial" w:eastAsia="Arial" w:hAnsi="Arial" w:cs="Arial"/>
          <w:sz w:val="22"/>
          <w:lang w:val="es-ES"/>
        </w:rPr>
        <w:t xml:space="preserve">de </w:t>
      </w:r>
      <w:r w:rsidR="00A25728">
        <w:rPr>
          <w:rFonts w:ascii="Arial" w:eastAsia="Arial" w:hAnsi="Arial" w:cs="Arial"/>
          <w:sz w:val="22"/>
          <w:lang w:val="es-ES"/>
        </w:rPr>
        <w:t>que el contratista representa, administra y gestiona el contrato</w:t>
      </w:r>
      <w:r w:rsidR="00B05D1D">
        <w:rPr>
          <w:rFonts w:ascii="Arial" w:eastAsia="Arial" w:hAnsi="Arial" w:cs="Arial"/>
          <w:sz w:val="22"/>
          <w:lang w:val="es-ES"/>
        </w:rPr>
        <w:t>.</w:t>
      </w:r>
      <w:r w:rsidR="003F2EC1">
        <w:rPr>
          <w:rFonts w:ascii="Arial" w:eastAsia="Arial" w:hAnsi="Arial" w:cs="Arial"/>
          <w:sz w:val="22"/>
          <w:lang w:val="es-ES"/>
        </w:rPr>
        <w:t xml:space="preserve"> </w:t>
      </w:r>
      <w:r w:rsidR="008D2BAE">
        <w:rPr>
          <w:rFonts w:ascii="Arial" w:eastAsia="Arial" w:hAnsi="Arial" w:cs="Arial"/>
          <w:sz w:val="22"/>
          <w:lang w:val="es-ES"/>
        </w:rPr>
        <w:t>Por ello</w:t>
      </w:r>
      <w:r w:rsidR="003F2EC1">
        <w:rPr>
          <w:rFonts w:ascii="Arial" w:eastAsia="Arial" w:hAnsi="Arial" w:cs="Arial"/>
          <w:sz w:val="22"/>
          <w:lang w:val="es-ES"/>
        </w:rPr>
        <w:t xml:space="preserve">, el contratista recibe como valor del contrato </w:t>
      </w:r>
      <w:r w:rsidR="002414C9">
        <w:rPr>
          <w:rFonts w:ascii="Arial" w:eastAsia="Arial" w:hAnsi="Arial" w:cs="Arial"/>
          <w:sz w:val="22"/>
          <w:lang w:val="es-ES"/>
        </w:rPr>
        <w:t>los recursos de inversión o entregados en administración</w:t>
      </w:r>
      <w:r w:rsidR="00F81615">
        <w:rPr>
          <w:rFonts w:ascii="Arial" w:eastAsia="Arial" w:hAnsi="Arial" w:cs="Arial"/>
          <w:sz w:val="22"/>
          <w:lang w:val="es-ES"/>
        </w:rPr>
        <w:t xml:space="preserve"> y los honorarios</w:t>
      </w:r>
      <w:r w:rsidR="003F2EC1">
        <w:rPr>
          <w:rFonts w:ascii="Arial" w:eastAsia="Arial" w:hAnsi="Arial" w:cs="Arial"/>
          <w:sz w:val="22"/>
          <w:lang w:val="es-ES"/>
        </w:rPr>
        <w:t xml:space="preserve">, </w:t>
      </w:r>
      <w:r w:rsidR="00F81615">
        <w:rPr>
          <w:rFonts w:ascii="Arial" w:eastAsia="Arial" w:hAnsi="Arial" w:cs="Arial"/>
          <w:sz w:val="22"/>
          <w:lang w:val="es-ES"/>
        </w:rPr>
        <w:t>imponiéndosele,</w:t>
      </w:r>
      <w:r w:rsidR="003F2EC1">
        <w:rPr>
          <w:rFonts w:ascii="Arial" w:eastAsia="Arial" w:hAnsi="Arial" w:cs="Arial"/>
          <w:sz w:val="22"/>
          <w:lang w:val="es-ES"/>
        </w:rPr>
        <w:t xml:space="preserve"> </w:t>
      </w:r>
      <w:r w:rsidR="00B30DFB">
        <w:rPr>
          <w:rFonts w:ascii="Arial" w:eastAsia="Arial" w:hAnsi="Arial" w:cs="Arial"/>
          <w:sz w:val="22"/>
          <w:lang w:val="es-ES"/>
        </w:rPr>
        <w:t xml:space="preserve">en </w:t>
      </w:r>
      <w:r w:rsidR="003F2EC1">
        <w:rPr>
          <w:rFonts w:ascii="Arial" w:eastAsia="Arial" w:hAnsi="Arial" w:cs="Arial"/>
          <w:sz w:val="22"/>
          <w:lang w:val="es-ES"/>
        </w:rPr>
        <w:t>virtud del principio de transparencia</w:t>
      </w:r>
      <w:r w:rsidR="00F81615">
        <w:rPr>
          <w:rFonts w:ascii="Arial" w:eastAsia="Arial" w:hAnsi="Arial" w:cs="Arial"/>
          <w:sz w:val="22"/>
          <w:lang w:val="es-ES"/>
        </w:rPr>
        <w:t>, el deber de identificar con claridad cada uno de estos valores y de rendirle cuentas a la entidad contratante</w:t>
      </w:r>
      <w:r w:rsidR="0010181D">
        <w:rPr>
          <w:rFonts w:ascii="Arial" w:eastAsia="Arial" w:hAnsi="Arial" w:cs="Arial"/>
          <w:sz w:val="22"/>
          <w:lang w:val="es-ES"/>
        </w:rPr>
        <w:t>,</w:t>
      </w:r>
      <w:r w:rsidR="00F81615">
        <w:rPr>
          <w:rFonts w:ascii="Arial" w:eastAsia="Arial" w:hAnsi="Arial" w:cs="Arial"/>
          <w:sz w:val="22"/>
          <w:lang w:val="es-ES"/>
        </w:rPr>
        <w:t xml:space="preserve"> como </w:t>
      </w:r>
      <w:r w:rsidR="0010181D">
        <w:rPr>
          <w:rFonts w:ascii="Arial" w:eastAsia="Arial" w:hAnsi="Arial" w:cs="Arial"/>
          <w:sz w:val="22"/>
          <w:lang w:val="es-ES"/>
        </w:rPr>
        <w:t>a los órganos de control, si estos lo solicitan.</w:t>
      </w:r>
      <w:r w:rsidR="00F81615">
        <w:rPr>
          <w:rFonts w:ascii="Arial" w:eastAsia="Arial" w:hAnsi="Arial" w:cs="Arial"/>
          <w:sz w:val="22"/>
          <w:lang w:val="es-ES"/>
        </w:rPr>
        <w:t xml:space="preserve"> </w:t>
      </w:r>
      <w:r w:rsidR="0010181D">
        <w:rPr>
          <w:rFonts w:ascii="Arial" w:eastAsia="Arial" w:hAnsi="Arial" w:cs="Arial"/>
          <w:sz w:val="22"/>
          <w:lang w:val="es-ES"/>
        </w:rPr>
        <w:t xml:space="preserve">Así </w:t>
      </w:r>
      <w:r w:rsidR="00F81615">
        <w:rPr>
          <w:rFonts w:ascii="Arial" w:eastAsia="Arial" w:hAnsi="Arial" w:cs="Arial"/>
          <w:sz w:val="22"/>
          <w:lang w:val="es-ES"/>
        </w:rPr>
        <w:t>lo ha señalado la Sala de Consulta y Servicio Civil del Consejo de Estado</w:t>
      </w:r>
      <w:r w:rsidR="001E412E">
        <w:rPr>
          <w:rFonts w:ascii="Arial" w:eastAsia="Arial" w:hAnsi="Arial" w:cs="Arial"/>
          <w:sz w:val="22"/>
          <w:lang w:val="es-ES"/>
        </w:rPr>
        <w:t>:</w:t>
      </w:r>
    </w:p>
    <w:p w14:paraId="459F2FC4" w14:textId="77777777" w:rsidR="00A42927" w:rsidRDefault="00A42927" w:rsidP="00A42927">
      <w:pPr>
        <w:ind w:left="709" w:right="760"/>
        <w:jc w:val="both"/>
        <w:rPr>
          <w:rFonts w:ascii="Arial" w:hAnsi="Arial" w:cs="Arial"/>
          <w:color w:val="000000" w:themeColor="text1"/>
          <w:sz w:val="21"/>
          <w:szCs w:val="21"/>
          <w:lang w:val="es-ES_tradnl"/>
        </w:rPr>
      </w:pPr>
    </w:p>
    <w:p w14:paraId="5FCF71AE" w14:textId="661EC602" w:rsidR="001E412E" w:rsidRPr="00753D27" w:rsidRDefault="001E412E" w:rsidP="00BD42FC">
      <w:pPr>
        <w:ind w:left="709" w:right="760"/>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 xml:space="preserve">Según la jurisprudencia del Consejo de Estado (sección tercera, sentencias de 12 de septiembre de 1994 y 23 de marzo de 1995), el sistema de administración delegada se realiza ‘por cuenta y riesgo del contratante’, por lo cual coloca al contratista en la posición de un representante que no contrae obligaciones a </w:t>
      </w:r>
      <w:r w:rsidRPr="00753D27">
        <w:rPr>
          <w:rFonts w:ascii="Arial" w:hAnsi="Arial" w:cs="Arial"/>
          <w:color w:val="000000" w:themeColor="text1"/>
          <w:sz w:val="21"/>
          <w:szCs w:val="21"/>
          <w:lang w:val="es-ES_tradnl"/>
        </w:rPr>
        <w:lastRenderedPageBreak/>
        <w:t>nombre propio sino del contratante, salvo en tratándose de subcontratos, o sea cuando el contratista encomienda la ejecución de parte del objeto del contrato a un tercero, pues en este evento el subcontratista se vincula en forma directa e independiente con el contratista.</w:t>
      </w:r>
    </w:p>
    <w:p w14:paraId="678ABC80" w14:textId="5EACAA8D" w:rsidR="001E412E" w:rsidRPr="00753D27" w:rsidRDefault="001E412E" w:rsidP="00BD42FC">
      <w:pPr>
        <w:spacing w:before="120"/>
        <w:ind w:left="708" w:right="758" w:firstLine="1"/>
        <w:jc w:val="both"/>
        <w:rPr>
          <w:rFonts w:ascii="Arial" w:hAnsi="Arial" w:cs="Arial"/>
          <w:color w:val="000000" w:themeColor="text1"/>
          <w:sz w:val="21"/>
          <w:szCs w:val="21"/>
          <w:lang w:val="es-ES_tradnl"/>
        </w:rPr>
      </w:pPr>
      <w:r w:rsidRPr="00753D27">
        <w:rPr>
          <w:rFonts w:ascii="Arial" w:hAnsi="Arial" w:cs="Arial"/>
          <w:color w:val="000000" w:themeColor="text1"/>
          <w:sz w:val="21"/>
          <w:szCs w:val="21"/>
          <w:lang w:val="es-ES_tradnl"/>
        </w:rPr>
        <w:t>Se comprende entonces que corresponda a la entidad contratante suministrar los fondos necesarios para el cumplimiento de las funciones u obligaciones del contratista; fondos que el administrador delegado manejará bajo su propia responsabilidad, con la obligación de rendir cuentas a la entidad respectiva y a la Contraloría General de la República. Adicionalmente, también se podrán suministrar al contratista equipos y elementos de propiedad de la entidad contratante</w:t>
      </w:r>
      <w:r>
        <w:rPr>
          <w:rStyle w:val="Refdenotaalpie"/>
          <w:rFonts w:ascii="Arial" w:hAnsi="Arial" w:cs="Arial"/>
          <w:color w:val="000000" w:themeColor="text1"/>
          <w:sz w:val="21"/>
          <w:szCs w:val="21"/>
          <w:lang w:val="es-ES_tradnl"/>
        </w:rPr>
        <w:footnoteReference w:id="10"/>
      </w:r>
      <w:r w:rsidRPr="00753D27">
        <w:rPr>
          <w:rFonts w:ascii="Arial" w:hAnsi="Arial" w:cs="Arial"/>
          <w:color w:val="000000" w:themeColor="text1"/>
          <w:sz w:val="21"/>
          <w:szCs w:val="21"/>
          <w:lang w:val="es-ES_tradnl"/>
        </w:rPr>
        <w:t>.</w:t>
      </w:r>
    </w:p>
    <w:p w14:paraId="76BFD07A" w14:textId="0852F957" w:rsidR="00A03891" w:rsidRDefault="00FF160B" w:rsidP="00BA65FE">
      <w:pPr>
        <w:widowControl w:val="0"/>
        <w:autoSpaceDE w:val="0"/>
        <w:autoSpaceDN w:val="0"/>
        <w:spacing w:line="276" w:lineRule="auto"/>
        <w:ind w:firstLine="708"/>
        <w:jc w:val="both"/>
        <w:rPr>
          <w:rFonts w:ascii="Arial" w:eastAsia="Calibri" w:hAnsi="Arial" w:cs="Arial"/>
          <w:b/>
          <w:color w:val="000000" w:themeColor="text1"/>
          <w:sz w:val="22"/>
          <w:lang w:val="es-ES_tradnl"/>
        </w:rPr>
      </w:pPr>
      <w:r>
        <w:rPr>
          <w:rFonts w:ascii="Arial" w:eastAsia="Calibri" w:hAnsi="Arial" w:cs="Arial"/>
          <w:bCs/>
          <w:color w:val="000000" w:themeColor="text1"/>
          <w:sz w:val="22"/>
          <w:lang w:val="es-ES_tradnl"/>
        </w:rPr>
        <w:t xml:space="preserve"> </w:t>
      </w:r>
    </w:p>
    <w:p w14:paraId="1959D68F" w14:textId="133D8DB4" w:rsidR="00734604" w:rsidRDefault="00A42423" w:rsidP="00BD42FC">
      <w:pPr>
        <w:widowControl w:val="0"/>
        <w:autoSpaceDE w:val="0"/>
        <w:autoSpaceDN w:val="0"/>
        <w:spacing w:line="276" w:lineRule="auto"/>
        <w:ind w:firstLine="708"/>
        <w:jc w:val="both"/>
        <w:rPr>
          <w:rFonts w:ascii="Arial" w:eastAsia="Arial" w:hAnsi="Arial" w:cs="Arial"/>
          <w:sz w:val="22"/>
          <w:lang w:val="es-ES"/>
        </w:rPr>
      </w:pPr>
      <w:r w:rsidRPr="0003034B">
        <w:rPr>
          <w:rFonts w:ascii="Arial" w:eastAsia="Arial" w:hAnsi="Arial" w:cs="Arial"/>
          <w:sz w:val="22"/>
          <w:lang w:val="es-ES"/>
        </w:rPr>
        <w:t xml:space="preserve">Así pues, </w:t>
      </w:r>
      <w:r w:rsidR="00BA65FE">
        <w:rPr>
          <w:rFonts w:ascii="Arial" w:eastAsia="Arial" w:hAnsi="Arial" w:cs="Arial"/>
          <w:sz w:val="22"/>
          <w:lang w:val="es-ES"/>
        </w:rPr>
        <w:t xml:space="preserve">se podrá pactar dentro de un contrato </w:t>
      </w:r>
      <w:r w:rsidR="00A014BF">
        <w:rPr>
          <w:rFonts w:ascii="Arial" w:eastAsia="Arial" w:hAnsi="Arial" w:cs="Arial"/>
          <w:sz w:val="22"/>
          <w:lang w:val="es-ES"/>
        </w:rPr>
        <w:t xml:space="preserve">–incluidos los contratos o convenios interadministrativos– </w:t>
      </w:r>
      <w:r w:rsidR="00BA65FE">
        <w:rPr>
          <w:rFonts w:ascii="Arial" w:eastAsia="Arial" w:hAnsi="Arial" w:cs="Arial"/>
          <w:sz w:val="22"/>
          <w:lang w:val="es-ES"/>
        </w:rPr>
        <w:t xml:space="preserve">la administración delegada, </w:t>
      </w:r>
      <w:r w:rsidR="00791FB0">
        <w:rPr>
          <w:rFonts w:ascii="Arial" w:eastAsia="Arial" w:hAnsi="Arial" w:cs="Arial"/>
          <w:sz w:val="22"/>
          <w:lang w:val="es-ES"/>
        </w:rPr>
        <w:t xml:space="preserve">modalidad de ejecución y pago en la cual </w:t>
      </w:r>
      <w:r w:rsidR="00BA65FE">
        <w:rPr>
          <w:rFonts w:ascii="Arial" w:eastAsia="Arial" w:hAnsi="Arial" w:cs="Arial"/>
          <w:sz w:val="22"/>
          <w:lang w:val="es-ES"/>
        </w:rPr>
        <w:t>se defin</w:t>
      </w:r>
      <w:r w:rsidR="00791FB0">
        <w:rPr>
          <w:rFonts w:ascii="Arial" w:eastAsia="Arial" w:hAnsi="Arial" w:cs="Arial"/>
          <w:sz w:val="22"/>
          <w:lang w:val="es-ES"/>
        </w:rPr>
        <w:t>e</w:t>
      </w:r>
      <w:r w:rsidR="00BA65FE">
        <w:rPr>
          <w:rFonts w:ascii="Arial" w:eastAsia="Arial" w:hAnsi="Arial" w:cs="Arial"/>
          <w:sz w:val="22"/>
          <w:lang w:val="es-ES"/>
        </w:rPr>
        <w:t xml:space="preserve">n </w:t>
      </w:r>
      <w:r w:rsidR="00791FB0">
        <w:rPr>
          <w:rFonts w:ascii="Arial" w:eastAsia="Arial" w:hAnsi="Arial" w:cs="Arial"/>
          <w:sz w:val="22"/>
          <w:lang w:val="es-ES"/>
        </w:rPr>
        <w:t xml:space="preserve">los recursos de inversión </w:t>
      </w:r>
      <w:r w:rsidR="002F3869">
        <w:rPr>
          <w:rFonts w:ascii="Arial" w:eastAsia="Arial" w:hAnsi="Arial" w:cs="Arial"/>
          <w:sz w:val="22"/>
          <w:lang w:val="es-ES"/>
        </w:rPr>
        <w:t>d</w:t>
      </w:r>
      <w:r w:rsidR="00791FB0">
        <w:rPr>
          <w:rFonts w:ascii="Arial" w:eastAsia="Arial" w:hAnsi="Arial" w:cs="Arial"/>
          <w:sz w:val="22"/>
          <w:lang w:val="es-ES"/>
        </w:rPr>
        <w:t>el proyecto</w:t>
      </w:r>
      <w:r w:rsidR="00BA65FE">
        <w:rPr>
          <w:rFonts w:ascii="Arial" w:eastAsia="Arial" w:hAnsi="Arial" w:cs="Arial"/>
          <w:sz w:val="22"/>
          <w:lang w:val="es-ES"/>
        </w:rPr>
        <w:t>, más los valores</w:t>
      </w:r>
      <w:r w:rsidR="00791FB0">
        <w:rPr>
          <w:rFonts w:ascii="Arial" w:eastAsia="Arial" w:hAnsi="Arial" w:cs="Arial"/>
          <w:sz w:val="22"/>
          <w:lang w:val="es-ES"/>
        </w:rPr>
        <w:t xml:space="preserve"> –</w:t>
      </w:r>
      <w:r w:rsidR="00BA65FE">
        <w:rPr>
          <w:rFonts w:ascii="Arial" w:eastAsia="Arial" w:hAnsi="Arial" w:cs="Arial"/>
          <w:sz w:val="22"/>
          <w:lang w:val="es-ES"/>
        </w:rPr>
        <w:t>que pueden ser en porcentaje o precios fijos</w:t>
      </w:r>
      <w:r w:rsidR="00791FB0">
        <w:rPr>
          <w:rFonts w:ascii="Arial" w:eastAsia="Arial" w:hAnsi="Arial" w:cs="Arial"/>
          <w:sz w:val="22"/>
          <w:lang w:val="es-ES"/>
        </w:rPr>
        <w:t xml:space="preserve">– </w:t>
      </w:r>
      <w:r w:rsidR="00BA65FE">
        <w:rPr>
          <w:rFonts w:ascii="Arial" w:eastAsia="Arial" w:hAnsi="Arial" w:cs="Arial"/>
          <w:sz w:val="22"/>
          <w:lang w:val="es-ES"/>
        </w:rPr>
        <w:t>de los honorarios del contratista</w:t>
      </w:r>
      <w:r w:rsidR="00A014BF">
        <w:rPr>
          <w:rFonts w:ascii="Arial" w:eastAsia="Arial" w:hAnsi="Arial" w:cs="Arial"/>
          <w:sz w:val="22"/>
          <w:lang w:val="es-ES"/>
        </w:rPr>
        <w:t>, los cuales en todo caso deben ser razonables y proporcionales en relación con el presupuesto del objeto del contrato</w:t>
      </w:r>
      <w:r w:rsidR="00A03891">
        <w:rPr>
          <w:rStyle w:val="Refdenotaalpie"/>
          <w:rFonts w:ascii="Arial" w:eastAsia="Arial" w:hAnsi="Arial" w:cs="Arial"/>
          <w:sz w:val="22"/>
          <w:lang w:val="es-ES"/>
        </w:rPr>
        <w:footnoteReference w:id="11"/>
      </w:r>
      <w:r w:rsidR="00A03891">
        <w:rPr>
          <w:rFonts w:ascii="Arial" w:eastAsia="Arial" w:hAnsi="Arial" w:cs="Arial"/>
          <w:sz w:val="22"/>
          <w:lang w:val="es-ES"/>
        </w:rPr>
        <w:t>.</w:t>
      </w:r>
    </w:p>
    <w:p w14:paraId="0FC77345" w14:textId="3B71F4ED" w:rsidR="00EF582F" w:rsidRDefault="00D905CA" w:rsidP="005E3CE4">
      <w:pPr>
        <w:widowControl w:val="0"/>
        <w:autoSpaceDE w:val="0"/>
        <w:autoSpaceDN w:val="0"/>
        <w:spacing w:before="120" w:line="276" w:lineRule="auto"/>
        <w:ind w:firstLine="709"/>
        <w:jc w:val="both"/>
        <w:rPr>
          <w:rFonts w:ascii="Arial" w:eastAsia="Arial" w:hAnsi="Arial" w:cs="Arial"/>
          <w:sz w:val="22"/>
          <w:lang w:val="es-ES"/>
        </w:rPr>
      </w:pPr>
      <w:r>
        <w:rPr>
          <w:rFonts w:ascii="Arial" w:eastAsia="Arial" w:hAnsi="Arial" w:cs="Arial"/>
          <w:sz w:val="22"/>
          <w:lang w:val="es-ES"/>
        </w:rPr>
        <w:t>Además de</w:t>
      </w:r>
      <w:r w:rsidR="006F6FF4">
        <w:rPr>
          <w:rFonts w:ascii="Arial" w:eastAsia="Arial" w:hAnsi="Arial" w:cs="Arial"/>
          <w:sz w:val="22"/>
          <w:lang w:val="es-ES"/>
        </w:rPr>
        <w:t>l</w:t>
      </w:r>
      <w:r>
        <w:rPr>
          <w:rFonts w:ascii="Arial" w:eastAsia="Arial" w:hAnsi="Arial" w:cs="Arial"/>
          <w:sz w:val="22"/>
          <w:lang w:val="es-ES"/>
        </w:rPr>
        <w:t xml:space="preserve"> contrato de mandato, la administración delegada puede concebirse como una forma de pago</w:t>
      </w:r>
      <w:r w:rsidR="00053645">
        <w:rPr>
          <w:rFonts w:ascii="Arial" w:eastAsia="Arial" w:hAnsi="Arial" w:cs="Arial"/>
          <w:sz w:val="22"/>
          <w:lang w:val="es-ES"/>
        </w:rPr>
        <w:t xml:space="preserve"> de contratos como el de obra pública. En efecto, </w:t>
      </w:r>
      <w:r w:rsidR="00F36475">
        <w:rPr>
          <w:rFonts w:ascii="Arial" w:eastAsia="Arial" w:hAnsi="Arial" w:cs="Arial"/>
          <w:sz w:val="22"/>
          <w:lang w:val="es-ES"/>
        </w:rPr>
        <w:t>dentro de la forma de pactar la metodología de ejecución</w:t>
      </w:r>
      <w:r w:rsidR="005E3CE4">
        <w:rPr>
          <w:rFonts w:ascii="Arial" w:eastAsia="Arial" w:hAnsi="Arial" w:cs="Arial"/>
          <w:sz w:val="22"/>
          <w:lang w:val="es-ES"/>
        </w:rPr>
        <w:t xml:space="preserve"> y </w:t>
      </w:r>
      <w:r w:rsidR="00F36475">
        <w:rPr>
          <w:rFonts w:ascii="Arial" w:eastAsia="Arial" w:hAnsi="Arial" w:cs="Arial"/>
          <w:sz w:val="22"/>
          <w:lang w:val="es-ES"/>
        </w:rPr>
        <w:t xml:space="preserve">el precio </w:t>
      </w:r>
      <w:r w:rsidR="00995898">
        <w:rPr>
          <w:rFonts w:ascii="Arial" w:eastAsia="Arial" w:hAnsi="Arial" w:cs="Arial"/>
          <w:sz w:val="22"/>
          <w:lang w:val="es-ES"/>
        </w:rPr>
        <w:t>de</w:t>
      </w:r>
      <w:r w:rsidR="00F36475">
        <w:rPr>
          <w:rFonts w:ascii="Arial" w:eastAsia="Arial" w:hAnsi="Arial" w:cs="Arial"/>
          <w:sz w:val="22"/>
          <w:lang w:val="es-ES"/>
        </w:rPr>
        <w:t xml:space="preserve"> los contratos estatales, </w:t>
      </w:r>
      <w:r w:rsidR="005E3CE4">
        <w:rPr>
          <w:rFonts w:ascii="Arial" w:eastAsia="Arial" w:hAnsi="Arial" w:cs="Arial"/>
          <w:sz w:val="22"/>
          <w:lang w:val="es-ES"/>
        </w:rPr>
        <w:t xml:space="preserve">las partes pueden emplear distintos sistemas, como, por ejemplo, </w:t>
      </w:r>
      <w:r w:rsidR="00995898">
        <w:rPr>
          <w:rFonts w:ascii="Arial" w:eastAsia="Arial" w:hAnsi="Arial" w:cs="Arial"/>
          <w:sz w:val="22"/>
          <w:lang w:val="es-ES"/>
        </w:rPr>
        <w:t xml:space="preserve">i) </w:t>
      </w:r>
      <w:r w:rsidR="005E3CE4">
        <w:rPr>
          <w:rFonts w:ascii="Arial" w:eastAsia="Arial" w:hAnsi="Arial" w:cs="Arial"/>
          <w:sz w:val="22"/>
          <w:lang w:val="es-ES"/>
        </w:rPr>
        <w:t xml:space="preserve">el </w:t>
      </w:r>
      <w:r w:rsidR="002A7B08">
        <w:rPr>
          <w:rFonts w:ascii="Arial" w:eastAsia="Arial" w:hAnsi="Arial" w:cs="Arial"/>
          <w:sz w:val="22"/>
          <w:lang w:val="es-ES"/>
        </w:rPr>
        <w:t>«</w:t>
      </w:r>
      <w:r w:rsidR="005E3CE4">
        <w:rPr>
          <w:rFonts w:ascii="Arial" w:eastAsia="Arial" w:hAnsi="Arial" w:cs="Arial"/>
          <w:sz w:val="22"/>
          <w:lang w:val="es-ES"/>
        </w:rPr>
        <w:t>precio global</w:t>
      </w:r>
      <w:r w:rsidR="002A7B08">
        <w:rPr>
          <w:rFonts w:ascii="Arial" w:eastAsia="Arial" w:hAnsi="Arial" w:cs="Arial"/>
          <w:sz w:val="22"/>
          <w:lang w:val="es-ES"/>
        </w:rPr>
        <w:t>»</w:t>
      </w:r>
      <w:r w:rsidR="00995898">
        <w:rPr>
          <w:rFonts w:ascii="Arial" w:eastAsia="Arial" w:hAnsi="Arial" w:cs="Arial"/>
          <w:sz w:val="22"/>
          <w:lang w:val="es-ES"/>
        </w:rPr>
        <w:t xml:space="preserve"> –en el que se paga «a mano alzada» el objeto del contrato–;</w:t>
      </w:r>
      <w:r w:rsidR="00384AFA">
        <w:rPr>
          <w:rFonts w:ascii="Arial" w:eastAsia="Arial" w:hAnsi="Arial" w:cs="Arial"/>
          <w:sz w:val="22"/>
          <w:lang w:val="es-ES"/>
        </w:rPr>
        <w:t xml:space="preserve"> </w:t>
      </w:r>
      <w:proofErr w:type="spellStart"/>
      <w:r w:rsidR="00995898">
        <w:rPr>
          <w:rFonts w:ascii="Arial" w:eastAsia="Arial" w:hAnsi="Arial" w:cs="Arial"/>
          <w:sz w:val="22"/>
          <w:lang w:val="es-ES"/>
        </w:rPr>
        <w:t>ii</w:t>
      </w:r>
      <w:proofErr w:type="spellEnd"/>
      <w:r w:rsidR="00995898">
        <w:rPr>
          <w:rFonts w:ascii="Arial" w:eastAsia="Arial" w:hAnsi="Arial" w:cs="Arial"/>
          <w:sz w:val="22"/>
          <w:lang w:val="es-ES"/>
        </w:rPr>
        <w:t xml:space="preserve">) </w:t>
      </w:r>
      <w:r w:rsidR="002A7B08">
        <w:rPr>
          <w:rFonts w:ascii="Arial" w:eastAsia="Arial" w:hAnsi="Arial" w:cs="Arial"/>
          <w:sz w:val="22"/>
          <w:lang w:val="es-ES"/>
        </w:rPr>
        <w:t>los</w:t>
      </w:r>
      <w:r w:rsidR="00384AFA">
        <w:rPr>
          <w:rFonts w:ascii="Arial" w:eastAsia="Arial" w:hAnsi="Arial" w:cs="Arial"/>
          <w:sz w:val="22"/>
          <w:lang w:val="es-ES"/>
        </w:rPr>
        <w:t xml:space="preserve"> </w:t>
      </w:r>
      <w:r w:rsidR="002A7B08">
        <w:rPr>
          <w:rFonts w:ascii="Arial" w:eastAsia="Arial" w:hAnsi="Arial" w:cs="Arial"/>
          <w:sz w:val="22"/>
          <w:lang w:val="es-ES"/>
        </w:rPr>
        <w:t>«</w:t>
      </w:r>
      <w:r w:rsidR="00384AFA">
        <w:rPr>
          <w:rFonts w:ascii="Arial" w:eastAsia="Arial" w:hAnsi="Arial" w:cs="Arial"/>
          <w:sz w:val="22"/>
          <w:lang w:val="es-ES"/>
        </w:rPr>
        <w:t>precios unitarios</w:t>
      </w:r>
      <w:r w:rsidR="002A7B08">
        <w:rPr>
          <w:rFonts w:ascii="Arial" w:eastAsia="Arial" w:hAnsi="Arial" w:cs="Arial"/>
          <w:sz w:val="22"/>
          <w:lang w:val="es-ES"/>
        </w:rPr>
        <w:t>»</w:t>
      </w:r>
      <w:r w:rsidR="00384AFA">
        <w:rPr>
          <w:rFonts w:ascii="Arial" w:eastAsia="Arial" w:hAnsi="Arial" w:cs="Arial"/>
          <w:sz w:val="22"/>
          <w:lang w:val="es-ES"/>
        </w:rPr>
        <w:t xml:space="preserve"> –en </w:t>
      </w:r>
      <w:r w:rsidR="002A7B08">
        <w:rPr>
          <w:rFonts w:ascii="Arial" w:eastAsia="Arial" w:hAnsi="Arial" w:cs="Arial"/>
          <w:sz w:val="22"/>
          <w:lang w:val="es-ES"/>
        </w:rPr>
        <w:t>los</w:t>
      </w:r>
      <w:r w:rsidR="00384AFA">
        <w:rPr>
          <w:rFonts w:ascii="Arial" w:eastAsia="Arial" w:hAnsi="Arial" w:cs="Arial"/>
          <w:sz w:val="22"/>
          <w:lang w:val="es-ES"/>
        </w:rPr>
        <w:t xml:space="preserve"> cual</w:t>
      </w:r>
      <w:r w:rsidR="002A7B08">
        <w:rPr>
          <w:rFonts w:ascii="Arial" w:eastAsia="Arial" w:hAnsi="Arial" w:cs="Arial"/>
          <w:sz w:val="22"/>
          <w:lang w:val="es-ES"/>
        </w:rPr>
        <w:t>es</w:t>
      </w:r>
      <w:r w:rsidR="00384AFA">
        <w:rPr>
          <w:rFonts w:ascii="Arial" w:eastAsia="Arial" w:hAnsi="Arial" w:cs="Arial"/>
          <w:sz w:val="22"/>
          <w:lang w:val="es-ES"/>
        </w:rPr>
        <w:t xml:space="preserve"> se </w:t>
      </w:r>
      <w:r w:rsidR="002A7B08">
        <w:rPr>
          <w:rFonts w:ascii="Arial" w:eastAsia="Arial" w:hAnsi="Arial" w:cs="Arial"/>
          <w:sz w:val="22"/>
          <w:lang w:val="es-ES"/>
        </w:rPr>
        <w:t xml:space="preserve">suelen </w:t>
      </w:r>
      <w:r w:rsidR="00384AFA">
        <w:rPr>
          <w:rFonts w:ascii="Arial" w:eastAsia="Arial" w:hAnsi="Arial" w:cs="Arial"/>
          <w:sz w:val="22"/>
          <w:lang w:val="es-ES"/>
        </w:rPr>
        <w:t>detalla</w:t>
      </w:r>
      <w:r w:rsidR="002A7B08">
        <w:rPr>
          <w:rFonts w:ascii="Arial" w:eastAsia="Arial" w:hAnsi="Arial" w:cs="Arial"/>
          <w:sz w:val="22"/>
          <w:lang w:val="es-ES"/>
        </w:rPr>
        <w:t>r</w:t>
      </w:r>
      <w:r w:rsidR="00384AFA">
        <w:rPr>
          <w:rFonts w:ascii="Arial" w:eastAsia="Arial" w:hAnsi="Arial" w:cs="Arial"/>
          <w:sz w:val="22"/>
          <w:lang w:val="es-ES"/>
        </w:rPr>
        <w:t xml:space="preserve"> los costos directos, </w:t>
      </w:r>
      <w:r w:rsidR="002A7B08">
        <w:rPr>
          <w:rFonts w:ascii="Arial" w:eastAsia="Arial" w:hAnsi="Arial" w:cs="Arial"/>
          <w:sz w:val="22"/>
          <w:lang w:val="es-ES"/>
        </w:rPr>
        <w:t xml:space="preserve">diferenciándolos de los </w:t>
      </w:r>
      <w:r w:rsidR="000F3C55">
        <w:rPr>
          <w:rFonts w:ascii="Arial" w:eastAsia="Arial" w:hAnsi="Arial" w:cs="Arial"/>
          <w:sz w:val="22"/>
          <w:lang w:val="es-ES"/>
        </w:rPr>
        <w:t xml:space="preserve">costos indirectos de administración (A), imprevistos (I) y utilidades (U)–, o </w:t>
      </w:r>
      <w:proofErr w:type="spellStart"/>
      <w:r w:rsidR="00357E01">
        <w:rPr>
          <w:rFonts w:ascii="Arial" w:eastAsia="Arial" w:hAnsi="Arial" w:cs="Arial"/>
          <w:sz w:val="22"/>
          <w:lang w:val="es-ES"/>
        </w:rPr>
        <w:t>iii</w:t>
      </w:r>
      <w:proofErr w:type="spellEnd"/>
      <w:r w:rsidR="00357E01">
        <w:rPr>
          <w:rFonts w:ascii="Arial" w:eastAsia="Arial" w:hAnsi="Arial" w:cs="Arial"/>
          <w:sz w:val="22"/>
          <w:lang w:val="es-ES"/>
        </w:rPr>
        <w:t xml:space="preserve">) </w:t>
      </w:r>
      <w:r w:rsidR="000F3C55">
        <w:rPr>
          <w:rFonts w:ascii="Arial" w:eastAsia="Arial" w:hAnsi="Arial" w:cs="Arial"/>
          <w:sz w:val="22"/>
          <w:lang w:val="es-ES"/>
        </w:rPr>
        <w:t xml:space="preserve">la «administración delegada», que consiste en la </w:t>
      </w:r>
      <w:r w:rsidR="00EE6E89">
        <w:rPr>
          <w:rFonts w:ascii="Arial" w:eastAsia="Arial" w:hAnsi="Arial" w:cs="Arial"/>
          <w:sz w:val="22"/>
          <w:lang w:val="es-ES"/>
        </w:rPr>
        <w:t>modalidad en virtud de la cual el contratista recibe unos recursos destinados a cubrir los costos de un determinado proyecto</w:t>
      </w:r>
      <w:r w:rsidR="00647B11">
        <w:rPr>
          <w:rFonts w:ascii="Arial" w:eastAsia="Arial" w:hAnsi="Arial" w:cs="Arial"/>
          <w:sz w:val="22"/>
          <w:lang w:val="es-ES"/>
        </w:rPr>
        <w:t xml:space="preserve"> –siendo lo más común que se aplique en la ejecución de obras públicas–</w:t>
      </w:r>
      <w:r w:rsidR="00442916">
        <w:rPr>
          <w:rFonts w:ascii="Arial" w:eastAsia="Arial" w:hAnsi="Arial" w:cs="Arial"/>
          <w:sz w:val="22"/>
          <w:lang w:val="es-ES"/>
        </w:rPr>
        <w:t xml:space="preserve"> (recursos de </w:t>
      </w:r>
      <w:r w:rsidR="00D175F8">
        <w:rPr>
          <w:rFonts w:ascii="Arial" w:eastAsia="Arial" w:hAnsi="Arial" w:cs="Arial"/>
          <w:sz w:val="22"/>
          <w:lang w:val="es-ES"/>
        </w:rPr>
        <w:t>inversión</w:t>
      </w:r>
      <w:r w:rsidR="00442916">
        <w:rPr>
          <w:rFonts w:ascii="Arial" w:eastAsia="Arial" w:hAnsi="Arial" w:cs="Arial"/>
          <w:sz w:val="22"/>
          <w:lang w:val="es-ES"/>
        </w:rPr>
        <w:t xml:space="preserve"> o entregados en administración), </w:t>
      </w:r>
      <w:r w:rsidR="00D175F8">
        <w:rPr>
          <w:rFonts w:ascii="Arial" w:eastAsia="Arial" w:hAnsi="Arial" w:cs="Arial"/>
          <w:sz w:val="22"/>
          <w:lang w:val="es-ES"/>
        </w:rPr>
        <w:t>por cuya labor obtendrá</w:t>
      </w:r>
      <w:r w:rsidR="00357E01">
        <w:rPr>
          <w:rFonts w:ascii="Arial" w:eastAsia="Arial" w:hAnsi="Arial" w:cs="Arial"/>
          <w:sz w:val="22"/>
          <w:lang w:val="es-ES"/>
        </w:rPr>
        <w:t>,</w:t>
      </w:r>
      <w:r w:rsidR="00D175F8">
        <w:rPr>
          <w:rFonts w:ascii="Arial" w:eastAsia="Arial" w:hAnsi="Arial" w:cs="Arial"/>
          <w:sz w:val="22"/>
          <w:lang w:val="es-ES"/>
        </w:rPr>
        <w:t xml:space="preserve"> a título de pago</w:t>
      </w:r>
      <w:r w:rsidR="00357E01">
        <w:rPr>
          <w:rFonts w:ascii="Arial" w:eastAsia="Arial" w:hAnsi="Arial" w:cs="Arial"/>
          <w:sz w:val="22"/>
          <w:lang w:val="es-ES"/>
        </w:rPr>
        <w:t>,</w:t>
      </w:r>
      <w:r w:rsidR="00D175F8">
        <w:rPr>
          <w:rFonts w:ascii="Arial" w:eastAsia="Arial" w:hAnsi="Arial" w:cs="Arial"/>
          <w:sz w:val="22"/>
          <w:lang w:val="es-ES"/>
        </w:rPr>
        <w:t xml:space="preserve"> unos honorarios por la administración</w:t>
      </w:r>
      <w:r w:rsidR="00675557">
        <w:rPr>
          <w:rStyle w:val="Refdenotaalpie"/>
          <w:rFonts w:ascii="Arial" w:eastAsia="Arial" w:hAnsi="Arial" w:cs="Arial"/>
          <w:sz w:val="22"/>
          <w:lang w:val="es-ES"/>
        </w:rPr>
        <w:footnoteReference w:id="12"/>
      </w:r>
      <w:r w:rsidR="00D175F8">
        <w:rPr>
          <w:rFonts w:ascii="Arial" w:eastAsia="Arial" w:hAnsi="Arial" w:cs="Arial"/>
          <w:sz w:val="22"/>
          <w:lang w:val="es-ES"/>
        </w:rPr>
        <w:t>.</w:t>
      </w:r>
    </w:p>
    <w:p w14:paraId="31BE1BB9" w14:textId="54C181B9" w:rsidR="001E412E" w:rsidRDefault="00357E01" w:rsidP="00BD42FC">
      <w:pPr>
        <w:widowControl w:val="0"/>
        <w:autoSpaceDE w:val="0"/>
        <w:autoSpaceDN w:val="0"/>
        <w:spacing w:before="120" w:line="276" w:lineRule="auto"/>
        <w:ind w:firstLine="709"/>
        <w:jc w:val="both"/>
        <w:rPr>
          <w:rFonts w:ascii="Arial" w:eastAsia="Arial" w:hAnsi="Arial" w:cs="Arial"/>
          <w:sz w:val="22"/>
          <w:lang w:val="es-ES"/>
        </w:rPr>
      </w:pPr>
      <w:r>
        <w:rPr>
          <w:rFonts w:ascii="Arial" w:eastAsia="Arial" w:hAnsi="Arial" w:cs="Arial"/>
          <w:sz w:val="22"/>
          <w:lang w:val="es-ES"/>
        </w:rPr>
        <w:lastRenderedPageBreak/>
        <w:t>En consecuencia</w:t>
      </w:r>
      <w:r w:rsidR="00734604">
        <w:rPr>
          <w:rFonts w:ascii="Arial" w:eastAsia="Arial" w:hAnsi="Arial" w:cs="Arial"/>
          <w:sz w:val="22"/>
          <w:lang w:val="es-ES"/>
        </w:rPr>
        <w:t xml:space="preserve">, </w:t>
      </w:r>
      <w:r w:rsidR="00E019D5">
        <w:rPr>
          <w:rFonts w:ascii="Arial" w:eastAsia="Arial" w:hAnsi="Arial" w:cs="Arial"/>
          <w:sz w:val="22"/>
          <w:lang w:val="es-ES"/>
        </w:rPr>
        <w:t>el principio de autonomía de la voluntad de las partes, reconocido en los artículos 13, 32 y 40 de la Ley 80 de 1993, así como en el artículo 1</w:t>
      </w:r>
      <w:r w:rsidR="006B402E">
        <w:rPr>
          <w:rFonts w:ascii="Arial" w:eastAsia="Arial" w:hAnsi="Arial" w:cs="Arial"/>
          <w:sz w:val="22"/>
          <w:lang w:val="es-ES"/>
        </w:rPr>
        <w:t>.</w:t>
      </w:r>
      <w:r w:rsidR="00E019D5">
        <w:rPr>
          <w:rFonts w:ascii="Arial" w:eastAsia="Arial" w:hAnsi="Arial" w:cs="Arial"/>
          <w:sz w:val="22"/>
          <w:lang w:val="es-ES"/>
        </w:rPr>
        <w:t xml:space="preserve">602 del Código Civil, permiten </w:t>
      </w:r>
      <w:r>
        <w:rPr>
          <w:rFonts w:ascii="Arial" w:eastAsia="Arial" w:hAnsi="Arial" w:cs="Arial"/>
          <w:sz w:val="22"/>
          <w:lang w:val="es-ES"/>
        </w:rPr>
        <w:t xml:space="preserve">también </w:t>
      </w:r>
      <w:r w:rsidR="00E019D5">
        <w:rPr>
          <w:rFonts w:ascii="Arial" w:eastAsia="Arial" w:hAnsi="Arial" w:cs="Arial"/>
          <w:sz w:val="22"/>
          <w:lang w:val="es-ES"/>
        </w:rPr>
        <w:t xml:space="preserve">que las entidades estatales celebren contratos </w:t>
      </w:r>
      <w:r w:rsidR="00046009">
        <w:rPr>
          <w:rFonts w:ascii="Arial" w:eastAsia="Arial" w:hAnsi="Arial" w:cs="Arial"/>
          <w:sz w:val="22"/>
          <w:lang w:val="es-ES"/>
        </w:rPr>
        <w:t>distintos al mandato –de obra, de consultoría, de suministro, etc.–, en los que se pacte la administración delegada de los recursos, como forma de administración y pago</w:t>
      </w:r>
      <w:r w:rsidR="00331158">
        <w:rPr>
          <w:rFonts w:ascii="Arial" w:eastAsia="Arial" w:hAnsi="Arial" w:cs="Arial"/>
          <w:sz w:val="22"/>
          <w:lang w:val="es-ES"/>
        </w:rPr>
        <w:t xml:space="preserve">. </w:t>
      </w:r>
    </w:p>
    <w:p w14:paraId="0616ADA8" w14:textId="2863B8BD" w:rsidR="007E350D" w:rsidRPr="00753D27" w:rsidRDefault="00A014BF" w:rsidP="00BD42FC">
      <w:pPr>
        <w:widowControl w:val="0"/>
        <w:autoSpaceDE w:val="0"/>
        <w:autoSpaceDN w:val="0"/>
        <w:spacing w:before="120" w:line="276" w:lineRule="auto"/>
        <w:ind w:firstLine="709"/>
        <w:jc w:val="both"/>
        <w:rPr>
          <w:rFonts w:ascii="Arial" w:eastAsia="Arial" w:hAnsi="Arial" w:cs="Arial"/>
          <w:sz w:val="22"/>
        </w:rPr>
      </w:pPr>
      <w:r>
        <w:rPr>
          <w:rFonts w:ascii="Arial" w:eastAsia="Arial" w:hAnsi="Arial" w:cs="Arial"/>
          <w:sz w:val="22"/>
          <w:lang w:val="es-ES"/>
        </w:rPr>
        <w:t>En suma</w:t>
      </w:r>
      <w:r w:rsidR="00B10794">
        <w:rPr>
          <w:rFonts w:ascii="Arial" w:eastAsia="Arial" w:hAnsi="Arial" w:cs="Arial"/>
          <w:sz w:val="22"/>
          <w:lang w:val="es-ES"/>
        </w:rPr>
        <w:t xml:space="preserve">, </w:t>
      </w:r>
      <w:r w:rsidR="00A42423" w:rsidRPr="0003034B">
        <w:rPr>
          <w:rFonts w:ascii="Arial" w:eastAsia="Arial" w:hAnsi="Arial" w:cs="Arial"/>
          <w:sz w:val="22"/>
          <w:lang w:val="es-ES"/>
        </w:rPr>
        <w:t xml:space="preserve">de acuerdo </w:t>
      </w:r>
      <w:r w:rsidR="00A91DBD">
        <w:rPr>
          <w:rFonts w:ascii="Arial" w:eastAsia="Arial" w:hAnsi="Arial" w:cs="Arial"/>
          <w:sz w:val="22"/>
          <w:lang w:val="es-ES"/>
        </w:rPr>
        <w:t>con</w:t>
      </w:r>
      <w:r w:rsidR="00A91DBD" w:rsidRPr="0003034B">
        <w:rPr>
          <w:rFonts w:ascii="Arial" w:eastAsia="Arial" w:hAnsi="Arial" w:cs="Arial"/>
          <w:sz w:val="22"/>
          <w:lang w:val="es-ES"/>
        </w:rPr>
        <w:t xml:space="preserve"> </w:t>
      </w:r>
      <w:r w:rsidR="00A42423" w:rsidRPr="0003034B">
        <w:rPr>
          <w:rFonts w:ascii="Arial" w:eastAsia="Arial" w:hAnsi="Arial" w:cs="Arial"/>
          <w:sz w:val="22"/>
          <w:lang w:val="es-ES"/>
        </w:rPr>
        <w:t>lo expuesto</w:t>
      </w:r>
      <w:r w:rsidR="006D6309" w:rsidRPr="0003034B">
        <w:rPr>
          <w:rFonts w:ascii="Arial" w:eastAsia="Arial" w:hAnsi="Arial" w:cs="Arial"/>
          <w:sz w:val="22"/>
          <w:lang w:val="es-ES"/>
        </w:rPr>
        <w:t xml:space="preserve">, para el caso de su pregunta, si la entidad estatal requiere contratar </w:t>
      </w:r>
      <w:r w:rsidR="006414AE">
        <w:rPr>
          <w:rFonts w:ascii="Arial" w:eastAsia="Arial" w:hAnsi="Arial" w:cs="Arial"/>
          <w:sz w:val="22"/>
          <w:lang w:val="es-ES"/>
        </w:rPr>
        <w:t xml:space="preserve">con </w:t>
      </w:r>
      <w:r w:rsidR="006D6309" w:rsidRPr="0003034B">
        <w:rPr>
          <w:rFonts w:ascii="Arial" w:eastAsia="Arial" w:hAnsi="Arial" w:cs="Arial"/>
          <w:sz w:val="22"/>
          <w:lang w:val="es-ES"/>
        </w:rPr>
        <w:t>otra entidad</w:t>
      </w:r>
      <w:r w:rsidR="00A91DBD">
        <w:rPr>
          <w:rFonts w:ascii="Arial" w:eastAsia="Arial" w:hAnsi="Arial" w:cs="Arial"/>
          <w:sz w:val="22"/>
          <w:lang w:val="es-ES"/>
        </w:rPr>
        <w:t xml:space="preserve"> pública,</w:t>
      </w:r>
      <w:r w:rsidR="006D6309" w:rsidRPr="0003034B">
        <w:rPr>
          <w:rFonts w:ascii="Arial" w:eastAsia="Arial" w:hAnsi="Arial" w:cs="Arial"/>
          <w:sz w:val="22"/>
          <w:lang w:val="es-ES"/>
        </w:rPr>
        <w:t xml:space="preserve"> podrá </w:t>
      </w:r>
      <w:r w:rsidR="006414AE">
        <w:rPr>
          <w:rFonts w:ascii="Arial" w:eastAsia="Arial" w:hAnsi="Arial" w:cs="Arial"/>
          <w:sz w:val="22"/>
          <w:lang w:val="es-ES"/>
        </w:rPr>
        <w:t>celebrar un</w:t>
      </w:r>
      <w:r w:rsidR="006D6309" w:rsidRPr="0003034B">
        <w:rPr>
          <w:rFonts w:ascii="Arial" w:eastAsia="Arial" w:hAnsi="Arial" w:cs="Arial"/>
          <w:sz w:val="22"/>
          <w:lang w:val="es-ES"/>
        </w:rPr>
        <w:t xml:space="preserve"> convenio</w:t>
      </w:r>
      <w:r>
        <w:rPr>
          <w:rFonts w:ascii="Arial" w:eastAsia="Arial" w:hAnsi="Arial" w:cs="Arial"/>
          <w:sz w:val="22"/>
          <w:lang w:val="es-ES"/>
        </w:rPr>
        <w:t xml:space="preserve"> o contrato</w:t>
      </w:r>
      <w:r w:rsidR="006D6309" w:rsidRPr="0003034B">
        <w:rPr>
          <w:rFonts w:ascii="Arial" w:eastAsia="Arial" w:hAnsi="Arial" w:cs="Arial"/>
          <w:sz w:val="22"/>
          <w:lang w:val="es-ES"/>
        </w:rPr>
        <w:t xml:space="preserve"> interadministrativo</w:t>
      </w:r>
      <w:r w:rsidR="006414AE">
        <w:rPr>
          <w:rFonts w:ascii="Arial" w:eastAsia="Arial" w:hAnsi="Arial" w:cs="Arial"/>
          <w:sz w:val="22"/>
          <w:lang w:val="es-ES"/>
        </w:rPr>
        <w:t>,</w:t>
      </w:r>
      <w:r w:rsidR="006F4B56">
        <w:rPr>
          <w:rFonts w:ascii="Arial" w:eastAsia="Arial" w:hAnsi="Arial" w:cs="Arial"/>
          <w:sz w:val="22"/>
          <w:lang w:val="es-ES"/>
        </w:rPr>
        <w:t xml:space="preserve"> </w:t>
      </w:r>
      <w:r w:rsidR="006414AE">
        <w:rPr>
          <w:rFonts w:ascii="Arial" w:eastAsia="Arial" w:hAnsi="Arial" w:cs="Arial"/>
          <w:sz w:val="22"/>
          <w:lang w:val="es-ES"/>
        </w:rPr>
        <w:t xml:space="preserve">en el que se </w:t>
      </w:r>
      <w:r w:rsidR="006F4B56">
        <w:rPr>
          <w:rFonts w:ascii="Arial" w:eastAsia="Arial" w:hAnsi="Arial" w:cs="Arial"/>
          <w:sz w:val="22"/>
          <w:lang w:val="es-ES"/>
        </w:rPr>
        <w:t>puede incluir la administración delegada</w:t>
      </w:r>
      <w:r w:rsidR="006414AE">
        <w:rPr>
          <w:rFonts w:ascii="Arial" w:eastAsia="Arial" w:hAnsi="Arial" w:cs="Arial"/>
          <w:sz w:val="22"/>
          <w:lang w:val="es-ES"/>
        </w:rPr>
        <w:t xml:space="preserve">, bien como forma de mandato o como modalidad de administración de los recursos de inversión </w:t>
      </w:r>
      <w:r w:rsidR="000D52CB">
        <w:rPr>
          <w:rFonts w:ascii="Arial" w:eastAsia="Arial" w:hAnsi="Arial" w:cs="Arial"/>
          <w:sz w:val="22"/>
          <w:lang w:val="es-ES"/>
        </w:rPr>
        <w:t>de la obra</w:t>
      </w:r>
      <w:r w:rsidR="006414AE">
        <w:rPr>
          <w:rFonts w:ascii="Arial" w:eastAsia="Arial" w:hAnsi="Arial" w:cs="Arial"/>
          <w:sz w:val="22"/>
          <w:lang w:val="es-ES"/>
        </w:rPr>
        <w:t xml:space="preserve"> y de pago de los honorarios</w:t>
      </w:r>
      <w:r w:rsidR="006D6309" w:rsidRPr="0003034B">
        <w:rPr>
          <w:rFonts w:ascii="Arial" w:eastAsia="Arial" w:hAnsi="Arial" w:cs="Arial"/>
          <w:sz w:val="22"/>
          <w:lang w:val="es-ES"/>
        </w:rPr>
        <w:t xml:space="preserve">. En todo caso, para la celebración de los convenios y/o contratos interadministrativos es indispensable que la entidad ejecutora cuente con un objeto que, de acuerdo con la ley o </w:t>
      </w:r>
      <w:r w:rsidR="0059661C">
        <w:rPr>
          <w:rFonts w:ascii="Arial" w:eastAsia="Arial" w:hAnsi="Arial" w:cs="Arial"/>
          <w:sz w:val="22"/>
          <w:lang w:val="es-ES"/>
        </w:rPr>
        <w:t>el</w:t>
      </w:r>
      <w:r w:rsidR="0059661C" w:rsidRPr="0003034B">
        <w:rPr>
          <w:rFonts w:ascii="Arial" w:eastAsia="Arial" w:hAnsi="Arial" w:cs="Arial"/>
          <w:sz w:val="22"/>
          <w:lang w:val="es-ES"/>
        </w:rPr>
        <w:t xml:space="preserve"> </w:t>
      </w:r>
      <w:r w:rsidR="006D6309" w:rsidRPr="0003034B">
        <w:rPr>
          <w:rFonts w:ascii="Arial" w:eastAsia="Arial" w:hAnsi="Arial" w:cs="Arial"/>
          <w:sz w:val="22"/>
          <w:lang w:val="es-ES"/>
        </w:rPr>
        <w:t xml:space="preserve">reglamento, sea idóneo para la ejecución </w:t>
      </w:r>
      <w:r w:rsidR="00F43B52">
        <w:rPr>
          <w:rFonts w:ascii="Arial" w:eastAsia="Arial" w:hAnsi="Arial" w:cs="Arial"/>
          <w:sz w:val="22"/>
          <w:lang w:val="es-ES"/>
        </w:rPr>
        <w:t>de la actividad contratada</w:t>
      </w:r>
      <w:r w:rsidR="00B2185C">
        <w:rPr>
          <w:rFonts w:ascii="Arial" w:eastAsia="Arial" w:hAnsi="Arial" w:cs="Arial"/>
          <w:sz w:val="22"/>
          <w:lang w:val="es-ES"/>
        </w:rPr>
        <w:t>.</w:t>
      </w:r>
    </w:p>
    <w:p w14:paraId="1F93F372" w14:textId="77777777" w:rsidR="00B27B21" w:rsidRPr="00BD42FC" w:rsidRDefault="00B27B21" w:rsidP="00B27B21">
      <w:pPr>
        <w:widowControl w:val="0"/>
        <w:autoSpaceDE w:val="0"/>
        <w:autoSpaceDN w:val="0"/>
        <w:spacing w:line="276" w:lineRule="auto"/>
        <w:ind w:firstLine="708"/>
        <w:jc w:val="both"/>
        <w:rPr>
          <w:rFonts w:ascii="Arial" w:eastAsia="Arial" w:hAnsi="Arial" w:cs="Arial"/>
          <w:sz w:val="22"/>
        </w:rPr>
      </w:pPr>
    </w:p>
    <w:p w14:paraId="37CA9805" w14:textId="1E0A9875" w:rsidR="00DD5B04" w:rsidRPr="00222BE8" w:rsidRDefault="004177A6" w:rsidP="00DF76A2">
      <w:pPr>
        <w:tabs>
          <w:tab w:val="left" w:pos="0"/>
        </w:tabs>
        <w:spacing w:line="276" w:lineRule="auto"/>
        <w:jc w:val="both"/>
        <w:rPr>
          <w:rFonts w:ascii="Arial" w:eastAsia="Calibri" w:hAnsi="Arial" w:cs="Arial"/>
          <w:b/>
          <w:color w:val="000000" w:themeColor="text1"/>
          <w:sz w:val="22"/>
          <w:lang w:val="es-ES_tradnl"/>
        </w:rPr>
      </w:pPr>
      <w:r w:rsidRPr="00222BE8">
        <w:rPr>
          <w:rFonts w:ascii="Arial" w:eastAsia="Calibri" w:hAnsi="Arial" w:cs="Arial"/>
          <w:b/>
          <w:color w:val="000000" w:themeColor="text1"/>
          <w:sz w:val="22"/>
          <w:lang w:val="es-ES_tradnl"/>
        </w:rPr>
        <w:t>3</w:t>
      </w:r>
      <w:r w:rsidR="00B011A9" w:rsidRPr="00222BE8">
        <w:rPr>
          <w:rFonts w:ascii="Arial" w:eastAsia="Calibri" w:hAnsi="Arial" w:cs="Arial"/>
          <w:b/>
          <w:color w:val="000000" w:themeColor="text1"/>
          <w:sz w:val="22"/>
          <w:lang w:val="es-ES_tradnl"/>
        </w:rPr>
        <w:t xml:space="preserve">. </w:t>
      </w:r>
      <w:r w:rsidR="00DD5B04" w:rsidRPr="00222BE8">
        <w:rPr>
          <w:rFonts w:ascii="Arial" w:eastAsia="Calibri" w:hAnsi="Arial" w:cs="Arial"/>
          <w:b/>
          <w:color w:val="000000" w:themeColor="text1"/>
          <w:sz w:val="22"/>
          <w:lang w:val="es-ES_tradnl"/>
        </w:rPr>
        <w:t>Respuesta</w:t>
      </w:r>
      <w:r w:rsidR="00931451">
        <w:rPr>
          <w:rFonts w:ascii="Arial" w:eastAsia="Calibri" w:hAnsi="Arial" w:cs="Arial"/>
          <w:b/>
          <w:color w:val="000000" w:themeColor="text1"/>
          <w:sz w:val="22"/>
          <w:lang w:val="es-ES_tradnl"/>
        </w:rPr>
        <w:t>s</w:t>
      </w:r>
    </w:p>
    <w:p w14:paraId="0B74D5B8" w14:textId="4DC72D44" w:rsidR="00C4581D" w:rsidRPr="00222BE8" w:rsidRDefault="00C4581D" w:rsidP="00DF76A2">
      <w:pPr>
        <w:tabs>
          <w:tab w:val="left" w:pos="0"/>
        </w:tabs>
        <w:spacing w:line="276" w:lineRule="auto"/>
        <w:jc w:val="both"/>
        <w:rPr>
          <w:rFonts w:ascii="Arial" w:eastAsia="Calibri" w:hAnsi="Arial" w:cs="Arial"/>
          <w:color w:val="000000" w:themeColor="text1"/>
          <w:sz w:val="22"/>
          <w:lang w:val="es-ES_tradnl"/>
        </w:rPr>
      </w:pPr>
    </w:p>
    <w:p w14:paraId="3B8FEE20" w14:textId="1BAF08E2" w:rsidR="006D6309" w:rsidRDefault="003D3B2E" w:rsidP="006D6309">
      <w:pPr>
        <w:ind w:left="709" w:right="709"/>
        <w:jc w:val="both"/>
        <w:rPr>
          <w:rFonts w:ascii="Arial" w:hAnsi="Arial" w:cs="Arial"/>
          <w:color w:val="000000" w:themeColor="text1"/>
          <w:sz w:val="22"/>
          <w:lang w:val="es-ES_tradnl"/>
        </w:rPr>
      </w:pPr>
      <w:r w:rsidRPr="00222BE8">
        <w:rPr>
          <w:rFonts w:ascii="Arial" w:hAnsi="Arial" w:cs="Arial"/>
          <w:color w:val="000000" w:themeColor="text1"/>
          <w:sz w:val="21"/>
          <w:szCs w:val="21"/>
          <w:lang w:val="es-ES_tradnl"/>
        </w:rPr>
        <w:t>«</w:t>
      </w:r>
      <w:proofErr w:type="gramStart"/>
      <w:r w:rsidR="006D6309">
        <w:rPr>
          <w:rFonts w:ascii="Arial" w:hAnsi="Arial" w:cs="Arial"/>
          <w:color w:val="000000" w:themeColor="text1"/>
          <w:sz w:val="22"/>
          <w:lang w:val="es-ES_tradnl"/>
        </w:rPr>
        <w:t>¿</w:t>
      </w:r>
      <w:r w:rsidR="006D6309" w:rsidRPr="00456BC8">
        <w:rPr>
          <w:rFonts w:ascii="Arial" w:hAnsi="Arial" w:cs="Arial"/>
          <w:color w:val="000000" w:themeColor="text1"/>
          <w:sz w:val="22"/>
          <w:lang w:val="es-ES_tradnl"/>
        </w:rPr>
        <w:t>Un municipio de sexta categoría, puede celebrar contratos interadministrativos con una entidad comercial e industrial de orden municipal, al amparo del artículo 2.</w:t>
      </w:r>
      <w:proofErr w:type="gramEnd"/>
      <w:r w:rsidR="006D6309" w:rsidRPr="00456BC8">
        <w:rPr>
          <w:rFonts w:ascii="Arial" w:hAnsi="Arial" w:cs="Arial"/>
          <w:color w:val="000000" w:themeColor="text1"/>
          <w:sz w:val="22"/>
          <w:lang w:val="es-ES_tradnl"/>
        </w:rPr>
        <w:t>2.1.2.1.4.4 del decreto 1082 de 2015, para ejecutar contratos de obra, a través de la administración delegada?</w:t>
      </w:r>
      <w:r w:rsidR="006D6309" w:rsidRPr="00222BE8">
        <w:rPr>
          <w:rFonts w:ascii="Arial" w:hAnsi="Arial" w:cs="Arial"/>
          <w:color w:val="000000" w:themeColor="text1"/>
          <w:sz w:val="22"/>
          <w:lang w:val="es-ES_tradnl"/>
        </w:rPr>
        <w:t>»</w:t>
      </w:r>
      <w:r w:rsidR="006D6309">
        <w:rPr>
          <w:rFonts w:ascii="Arial" w:hAnsi="Arial" w:cs="Arial"/>
          <w:color w:val="000000" w:themeColor="text1"/>
          <w:sz w:val="22"/>
          <w:lang w:val="es-ES_tradnl"/>
        </w:rPr>
        <w:t xml:space="preserve"> </w:t>
      </w:r>
    </w:p>
    <w:p w14:paraId="17E9EA32" w14:textId="2D589D1B" w:rsidR="003D3B2E" w:rsidRPr="00222BE8" w:rsidRDefault="003D3B2E" w:rsidP="00DF76A2">
      <w:pPr>
        <w:ind w:left="709" w:right="709"/>
        <w:jc w:val="both"/>
        <w:rPr>
          <w:rFonts w:ascii="Arial" w:hAnsi="Arial" w:cs="Arial"/>
          <w:color w:val="000000" w:themeColor="text1"/>
          <w:sz w:val="21"/>
          <w:szCs w:val="21"/>
          <w:lang w:val="es-ES_tradnl"/>
        </w:rPr>
      </w:pPr>
    </w:p>
    <w:p w14:paraId="1DBFE52F" w14:textId="65C80128" w:rsidR="003E71CD" w:rsidRPr="00222BE8" w:rsidRDefault="003E71CD" w:rsidP="00DF76A2">
      <w:pPr>
        <w:ind w:left="709" w:right="709"/>
        <w:jc w:val="both"/>
        <w:rPr>
          <w:rFonts w:ascii="Arial" w:hAnsi="Arial" w:cs="Arial"/>
          <w:color w:val="000000" w:themeColor="text1"/>
          <w:sz w:val="21"/>
          <w:szCs w:val="21"/>
          <w:lang w:val="es-ES_tradnl"/>
        </w:rPr>
      </w:pPr>
    </w:p>
    <w:p w14:paraId="622FDA29" w14:textId="0C94A4F8" w:rsidR="005C5A45" w:rsidRDefault="00217DB8" w:rsidP="00161E62">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Según se explicó en las consideraciones de este concepto, e</w:t>
      </w:r>
      <w:r w:rsidR="00117E69" w:rsidRPr="00222BE8">
        <w:rPr>
          <w:rFonts w:ascii="Arial" w:hAnsi="Arial" w:cs="Arial"/>
          <w:color w:val="000000" w:themeColor="text1"/>
          <w:sz w:val="22"/>
          <w:lang w:val="es-ES_tradnl"/>
        </w:rPr>
        <w:t xml:space="preserve">l contrato interadministrativo en el régimen jurídico vigente de la contratación estatal se define a partir de un criterio eminentemente subjetivo </w:t>
      </w:r>
      <w:r w:rsidR="00BF1DD2" w:rsidRPr="00222BE8">
        <w:rPr>
          <w:rFonts w:ascii="Arial" w:hAnsi="Arial" w:cs="Arial"/>
          <w:color w:val="000000" w:themeColor="text1"/>
          <w:sz w:val="22"/>
          <w:lang w:val="es-ES_tradnl"/>
        </w:rPr>
        <w:t>u</w:t>
      </w:r>
      <w:r w:rsidR="00117E69" w:rsidRPr="00222BE8">
        <w:rPr>
          <w:rFonts w:ascii="Arial" w:hAnsi="Arial" w:cs="Arial"/>
          <w:color w:val="000000" w:themeColor="text1"/>
          <w:sz w:val="22"/>
          <w:lang w:val="es-ES_tradnl"/>
        </w:rPr>
        <w:t xml:space="preserve"> orgánico</w:t>
      </w:r>
      <w:r w:rsidR="00C27B4F">
        <w:rPr>
          <w:rFonts w:ascii="Arial" w:hAnsi="Arial" w:cs="Arial"/>
          <w:color w:val="000000" w:themeColor="text1"/>
          <w:sz w:val="22"/>
          <w:lang w:val="es-ES_tradnl"/>
        </w:rPr>
        <w:t>,</w:t>
      </w:r>
      <w:r w:rsidR="00161E62" w:rsidRPr="00222BE8">
        <w:rPr>
          <w:rFonts w:ascii="Arial" w:hAnsi="Arial" w:cs="Arial"/>
          <w:color w:val="000000" w:themeColor="text1"/>
          <w:sz w:val="22"/>
          <w:lang w:val="es-ES_tradnl"/>
        </w:rPr>
        <w:t xml:space="preserve"> es decir</w:t>
      </w:r>
      <w:r w:rsidR="00B84232">
        <w:rPr>
          <w:rFonts w:ascii="Arial" w:hAnsi="Arial" w:cs="Arial"/>
          <w:color w:val="000000" w:themeColor="text1"/>
          <w:sz w:val="22"/>
          <w:lang w:val="es-ES_tradnl"/>
        </w:rPr>
        <w:t>,</w:t>
      </w:r>
      <w:r w:rsidR="000925DF">
        <w:rPr>
          <w:rFonts w:ascii="Arial" w:hAnsi="Arial" w:cs="Arial"/>
          <w:color w:val="000000" w:themeColor="text1"/>
          <w:sz w:val="22"/>
          <w:lang w:val="es-ES_tradnl"/>
        </w:rPr>
        <w:t xml:space="preserve"> </w:t>
      </w:r>
      <w:r w:rsidR="00161E62" w:rsidRPr="00222BE8">
        <w:rPr>
          <w:rFonts w:ascii="Arial" w:hAnsi="Arial" w:cs="Arial"/>
          <w:color w:val="000000" w:themeColor="text1"/>
          <w:sz w:val="22"/>
          <w:lang w:val="es-ES_tradnl"/>
        </w:rPr>
        <w:t xml:space="preserve">que un contrato se califica como interadministrativo cuando se celebra por parte de </w:t>
      </w:r>
      <w:r w:rsidR="001F5008" w:rsidRPr="00222BE8">
        <w:rPr>
          <w:rFonts w:ascii="Arial" w:hAnsi="Arial" w:cs="Arial"/>
          <w:color w:val="000000" w:themeColor="text1"/>
          <w:sz w:val="22"/>
          <w:lang w:val="es-ES_tradnl"/>
        </w:rPr>
        <w:t xml:space="preserve">dos o más entidades estatales –o sea, por </w:t>
      </w:r>
      <w:r w:rsidR="0061591D">
        <w:rPr>
          <w:rFonts w:ascii="Arial" w:hAnsi="Arial" w:cs="Arial"/>
          <w:color w:val="000000" w:themeColor="text1"/>
          <w:sz w:val="22"/>
          <w:lang w:val="es-ES_tradnl"/>
        </w:rPr>
        <w:t xml:space="preserve">parte de </w:t>
      </w:r>
      <w:r w:rsidR="001F5008" w:rsidRPr="00222BE8">
        <w:rPr>
          <w:rFonts w:ascii="Arial" w:hAnsi="Arial" w:cs="Arial"/>
          <w:color w:val="000000" w:themeColor="text1"/>
          <w:sz w:val="22"/>
          <w:lang w:val="es-ES_tradnl"/>
        </w:rPr>
        <w:t xml:space="preserve">órganos que tienen una naturaleza jurídica pública–, </w:t>
      </w:r>
      <w:r w:rsidR="0041259F" w:rsidRPr="00222BE8">
        <w:rPr>
          <w:rFonts w:ascii="Arial" w:hAnsi="Arial" w:cs="Arial"/>
          <w:color w:val="000000" w:themeColor="text1"/>
          <w:sz w:val="22"/>
          <w:lang w:val="es-ES_tradnl"/>
        </w:rPr>
        <w:t xml:space="preserve">con prescindencia de las normas que regulen la relación </w:t>
      </w:r>
      <w:r w:rsidR="00D1306E" w:rsidRPr="00222BE8">
        <w:rPr>
          <w:rFonts w:ascii="Arial" w:hAnsi="Arial" w:cs="Arial"/>
          <w:color w:val="000000" w:themeColor="text1"/>
          <w:sz w:val="22"/>
          <w:lang w:val="es-ES_tradnl"/>
        </w:rPr>
        <w:t>contractual. En consecuencia, es posible, en abstracto, celebra</w:t>
      </w:r>
      <w:r w:rsidR="00B84232">
        <w:rPr>
          <w:rFonts w:ascii="Arial" w:hAnsi="Arial" w:cs="Arial"/>
          <w:color w:val="000000" w:themeColor="text1"/>
          <w:sz w:val="22"/>
          <w:lang w:val="es-ES_tradnl"/>
        </w:rPr>
        <w:t>r</w:t>
      </w:r>
      <w:r w:rsidR="00D1306E" w:rsidRPr="00222BE8">
        <w:rPr>
          <w:rFonts w:ascii="Arial" w:hAnsi="Arial" w:cs="Arial"/>
          <w:color w:val="000000" w:themeColor="text1"/>
          <w:sz w:val="22"/>
          <w:lang w:val="es-ES_tradnl"/>
        </w:rPr>
        <w:t xml:space="preserve"> el contrato interadministrativo</w:t>
      </w:r>
      <w:r w:rsidR="00A35630" w:rsidRPr="00222BE8">
        <w:rPr>
          <w:rFonts w:ascii="Arial" w:hAnsi="Arial" w:cs="Arial"/>
          <w:color w:val="000000" w:themeColor="text1"/>
          <w:sz w:val="22"/>
          <w:lang w:val="es-ES_tradnl"/>
        </w:rPr>
        <w:t xml:space="preserve"> mencionad</w:t>
      </w:r>
      <w:r w:rsidR="00B84232">
        <w:rPr>
          <w:rFonts w:ascii="Arial" w:hAnsi="Arial" w:cs="Arial"/>
          <w:color w:val="000000" w:themeColor="text1"/>
          <w:sz w:val="22"/>
          <w:lang w:val="es-ES_tradnl"/>
        </w:rPr>
        <w:t>o</w:t>
      </w:r>
      <w:r w:rsidR="0000651C">
        <w:rPr>
          <w:rFonts w:ascii="Arial" w:hAnsi="Arial" w:cs="Arial"/>
          <w:color w:val="000000" w:themeColor="text1"/>
          <w:sz w:val="22"/>
          <w:lang w:val="es-ES_tradnl"/>
        </w:rPr>
        <w:t xml:space="preserve"> en su pregunta</w:t>
      </w:r>
      <w:r w:rsidR="005C5A45">
        <w:rPr>
          <w:rFonts w:ascii="Arial" w:hAnsi="Arial" w:cs="Arial"/>
          <w:color w:val="000000" w:themeColor="text1"/>
          <w:sz w:val="22"/>
          <w:lang w:val="es-ES_tradnl"/>
        </w:rPr>
        <w:t>,</w:t>
      </w:r>
      <w:r w:rsidR="0080006C">
        <w:rPr>
          <w:rFonts w:ascii="Arial" w:hAnsi="Arial" w:cs="Arial"/>
          <w:color w:val="000000" w:themeColor="text1"/>
          <w:sz w:val="22"/>
          <w:lang w:val="es-ES_tradnl"/>
        </w:rPr>
        <w:t xml:space="preserve"> es decir</w:t>
      </w:r>
      <w:r w:rsidR="00C67019">
        <w:rPr>
          <w:rFonts w:ascii="Arial" w:hAnsi="Arial" w:cs="Arial"/>
          <w:color w:val="000000" w:themeColor="text1"/>
          <w:sz w:val="22"/>
          <w:lang w:val="es-ES_tradnl"/>
        </w:rPr>
        <w:t>,</w:t>
      </w:r>
      <w:r w:rsidR="0080006C">
        <w:rPr>
          <w:rFonts w:ascii="Arial" w:hAnsi="Arial" w:cs="Arial"/>
          <w:color w:val="000000" w:themeColor="text1"/>
          <w:sz w:val="22"/>
          <w:lang w:val="es-ES_tradnl"/>
        </w:rPr>
        <w:t xml:space="preserve"> para</w:t>
      </w:r>
      <w:r w:rsidR="00D750FA">
        <w:rPr>
          <w:rFonts w:ascii="Arial" w:hAnsi="Arial" w:cs="Arial"/>
          <w:color w:val="000000" w:themeColor="text1"/>
          <w:sz w:val="22"/>
          <w:lang w:val="es-ES_tradnl"/>
        </w:rPr>
        <w:t xml:space="preserve"> ejecutar una obra a través de la metodología de</w:t>
      </w:r>
      <w:r w:rsidR="0080006C">
        <w:rPr>
          <w:rFonts w:ascii="Arial" w:hAnsi="Arial" w:cs="Arial"/>
          <w:color w:val="000000" w:themeColor="text1"/>
          <w:sz w:val="22"/>
          <w:lang w:val="es-ES_tradnl"/>
        </w:rPr>
        <w:t xml:space="preserve"> administración delegada de recursos</w:t>
      </w:r>
      <w:r w:rsidR="00D7064F">
        <w:rPr>
          <w:rFonts w:ascii="Arial" w:hAnsi="Arial" w:cs="Arial"/>
          <w:color w:val="000000" w:themeColor="text1"/>
          <w:sz w:val="22"/>
          <w:lang w:val="es-ES_tradnl"/>
        </w:rPr>
        <w:t xml:space="preserve">, pues del </w:t>
      </w:r>
      <w:r w:rsidR="003A3937">
        <w:rPr>
          <w:rFonts w:ascii="Arial" w:hAnsi="Arial" w:cs="Arial"/>
          <w:color w:val="000000" w:themeColor="text1"/>
          <w:sz w:val="22"/>
          <w:lang w:val="es-ES_tradnl"/>
        </w:rPr>
        <w:t xml:space="preserve">análisis realizado no se incurre en </w:t>
      </w:r>
      <w:r w:rsidR="00922827" w:rsidRPr="00D92D79">
        <w:rPr>
          <w:rFonts w:ascii="Arial" w:eastAsia="Calibri" w:hAnsi="Arial" w:cs="Arial"/>
          <w:color w:val="000000" w:themeColor="text1"/>
          <w:sz w:val="22"/>
          <w:lang w:val="es-ES_tradnl"/>
        </w:rPr>
        <w:t>la excepción contenida en el artículo 2, numeral 4, literal c) de la Ley 1150 de 2007, incluida por el artículo 92 de la Ley 1474 de 2011</w:t>
      </w:r>
      <w:r w:rsidR="00B8483B">
        <w:rPr>
          <w:rFonts w:ascii="Arial" w:eastAsia="Calibri" w:hAnsi="Arial" w:cs="Arial"/>
          <w:color w:val="000000" w:themeColor="text1"/>
          <w:sz w:val="22"/>
          <w:lang w:val="es-ES_tradnl"/>
        </w:rPr>
        <w:t>.</w:t>
      </w:r>
      <w:r w:rsidR="00564712" w:rsidRPr="00222BE8">
        <w:rPr>
          <w:rFonts w:ascii="Arial" w:hAnsi="Arial" w:cs="Arial"/>
          <w:color w:val="000000" w:themeColor="text1"/>
          <w:sz w:val="22"/>
          <w:lang w:val="es-ES_tradnl"/>
        </w:rPr>
        <w:t xml:space="preserve"> </w:t>
      </w:r>
    </w:p>
    <w:p w14:paraId="56EAEF93" w14:textId="77777777" w:rsidR="005C5A45" w:rsidRDefault="005C5A45" w:rsidP="00161E62">
      <w:pPr>
        <w:spacing w:line="276" w:lineRule="auto"/>
        <w:jc w:val="both"/>
        <w:rPr>
          <w:rFonts w:ascii="Arial" w:hAnsi="Arial" w:cs="Arial"/>
          <w:color w:val="000000" w:themeColor="text1"/>
          <w:sz w:val="22"/>
          <w:lang w:val="es-ES_tradnl"/>
        </w:rPr>
      </w:pPr>
    </w:p>
    <w:p w14:paraId="463954CB" w14:textId="63E4EBF3" w:rsidR="00117E69" w:rsidRPr="00222BE8" w:rsidRDefault="005C5A45" w:rsidP="00161E62">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lastRenderedPageBreak/>
        <w:t>Debe aclararse que</w:t>
      </w:r>
      <w:r w:rsidR="00564712" w:rsidRPr="00222BE8">
        <w:rPr>
          <w:rFonts w:ascii="Arial" w:hAnsi="Arial" w:cs="Arial"/>
          <w:color w:val="000000" w:themeColor="text1"/>
          <w:sz w:val="22"/>
          <w:lang w:val="es-ES_tradnl"/>
        </w:rPr>
        <w:t xml:space="preserve"> la viabilidad jurídica, técnica y financiera de la suscripción del contrato en comento deberá analizarse en cada caso, en atención al marco de competencia</w:t>
      </w:r>
      <w:r w:rsidR="008059C6" w:rsidRPr="00222BE8">
        <w:rPr>
          <w:rFonts w:ascii="Arial" w:hAnsi="Arial" w:cs="Arial"/>
          <w:color w:val="000000" w:themeColor="text1"/>
          <w:sz w:val="22"/>
          <w:lang w:val="es-ES_tradnl"/>
        </w:rPr>
        <w:t>s</w:t>
      </w:r>
      <w:r w:rsidR="00564712" w:rsidRPr="00222BE8">
        <w:rPr>
          <w:rFonts w:ascii="Arial" w:hAnsi="Arial" w:cs="Arial"/>
          <w:color w:val="000000" w:themeColor="text1"/>
          <w:sz w:val="22"/>
          <w:lang w:val="es-ES_tradnl"/>
        </w:rPr>
        <w:t xml:space="preserve"> de las entidades públicas participantes</w:t>
      </w:r>
      <w:r w:rsidR="008059C6" w:rsidRPr="00222BE8">
        <w:rPr>
          <w:rFonts w:ascii="Arial" w:hAnsi="Arial" w:cs="Arial"/>
          <w:color w:val="000000" w:themeColor="text1"/>
          <w:sz w:val="22"/>
          <w:lang w:val="es-ES_tradnl"/>
        </w:rPr>
        <w:t xml:space="preserve"> y </w:t>
      </w:r>
      <w:r w:rsidR="00564712" w:rsidRPr="00222BE8">
        <w:rPr>
          <w:rFonts w:ascii="Arial" w:hAnsi="Arial" w:cs="Arial"/>
          <w:color w:val="000000" w:themeColor="text1"/>
          <w:sz w:val="22"/>
          <w:lang w:val="es-ES_tradnl"/>
        </w:rPr>
        <w:t>a los estudios previos</w:t>
      </w:r>
      <w:r w:rsidR="00245E07" w:rsidRPr="00222BE8">
        <w:rPr>
          <w:rFonts w:ascii="Arial" w:hAnsi="Arial" w:cs="Arial"/>
          <w:color w:val="000000" w:themeColor="text1"/>
          <w:sz w:val="22"/>
          <w:lang w:val="es-ES_tradnl"/>
        </w:rPr>
        <w:t xml:space="preserve"> que determin</w:t>
      </w:r>
      <w:r w:rsidR="0061591D">
        <w:rPr>
          <w:rFonts w:ascii="Arial" w:hAnsi="Arial" w:cs="Arial"/>
          <w:color w:val="000000" w:themeColor="text1"/>
          <w:sz w:val="22"/>
          <w:lang w:val="es-ES_tradnl"/>
        </w:rPr>
        <w:t>e</w:t>
      </w:r>
      <w:r w:rsidR="00245E07" w:rsidRPr="00222BE8">
        <w:rPr>
          <w:rFonts w:ascii="Arial" w:hAnsi="Arial" w:cs="Arial"/>
          <w:color w:val="000000" w:themeColor="text1"/>
          <w:sz w:val="22"/>
          <w:lang w:val="es-ES_tradnl"/>
        </w:rPr>
        <w:t>n la oportunidad y conveniencia del negocio.</w:t>
      </w:r>
      <w:r w:rsidR="00161E62" w:rsidRPr="00222BE8">
        <w:rPr>
          <w:rFonts w:ascii="Arial" w:hAnsi="Arial" w:cs="Arial"/>
          <w:color w:val="000000" w:themeColor="text1"/>
          <w:sz w:val="22"/>
          <w:lang w:val="es-ES_tradnl"/>
        </w:rPr>
        <w:t xml:space="preserve"> </w:t>
      </w:r>
      <w:r w:rsidR="00672471">
        <w:rPr>
          <w:rFonts w:ascii="Arial" w:hAnsi="Arial" w:cs="Arial"/>
          <w:color w:val="000000" w:themeColor="text1"/>
          <w:sz w:val="22"/>
          <w:lang w:val="es-ES_tradnl"/>
        </w:rPr>
        <w:t xml:space="preserve">Lo anterior, por cuanto esta Subdirección cuenta con competencia para </w:t>
      </w:r>
      <w:r w:rsidR="0080006C">
        <w:rPr>
          <w:rFonts w:ascii="Arial" w:hAnsi="Arial" w:cs="Arial"/>
          <w:color w:val="000000" w:themeColor="text1"/>
          <w:sz w:val="22"/>
          <w:lang w:val="es-ES_tradnl"/>
        </w:rPr>
        <w:t>resolver consultas sobre la aplicación de normas de carácter general</w:t>
      </w:r>
      <w:r w:rsidR="00361EC0">
        <w:rPr>
          <w:rFonts w:ascii="Arial" w:hAnsi="Arial" w:cs="Arial"/>
          <w:color w:val="000000" w:themeColor="text1"/>
          <w:sz w:val="22"/>
          <w:lang w:val="es-ES_tradnl"/>
        </w:rPr>
        <w:t>, y</w:t>
      </w:r>
      <w:r w:rsidR="0080006C">
        <w:rPr>
          <w:rFonts w:ascii="Arial" w:hAnsi="Arial" w:cs="Arial"/>
          <w:color w:val="000000" w:themeColor="text1"/>
          <w:sz w:val="22"/>
          <w:lang w:val="es-ES_tradnl"/>
        </w:rPr>
        <w:t xml:space="preserve"> no </w:t>
      </w:r>
      <w:r w:rsidR="00361EC0">
        <w:rPr>
          <w:rFonts w:ascii="Arial" w:hAnsi="Arial" w:cs="Arial"/>
          <w:color w:val="000000" w:themeColor="text1"/>
          <w:sz w:val="22"/>
          <w:lang w:val="es-ES_tradnl"/>
        </w:rPr>
        <w:t>le corresponde</w:t>
      </w:r>
      <w:r w:rsidR="0080006C">
        <w:rPr>
          <w:rFonts w:ascii="Arial" w:hAnsi="Arial" w:cs="Arial"/>
          <w:color w:val="000000" w:themeColor="text1"/>
          <w:sz w:val="22"/>
          <w:lang w:val="es-ES_tradnl"/>
        </w:rPr>
        <w:t xml:space="preserve"> dictaminar la posibilidad de celebrar una modalidad de contrato en un caso específico.</w:t>
      </w:r>
      <w:r w:rsidR="00117E69" w:rsidRPr="00222BE8">
        <w:rPr>
          <w:rFonts w:ascii="Arial" w:hAnsi="Arial" w:cs="Arial"/>
          <w:color w:val="000000" w:themeColor="text1"/>
          <w:sz w:val="22"/>
          <w:lang w:val="es-ES_tradnl"/>
        </w:rPr>
        <w:t xml:space="preserve">  </w:t>
      </w:r>
    </w:p>
    <w:p w14:paraId="06782804" w14:textId="77777777" w:rsidR="003D3B2E" w:rsidRPr="00222BE8" w:rsidRDefault="003D3B2E" w:rsidP="003E71CD">
      <w:pPr>
        <w:ind w:right="709"/>
        <w:jc w:val="both"/>
        <w:rPr>
          <w:rFonts w:ascii="Arial" w:hAnsi="Arial" w:cs="Arial"/>
          <w:color w:val="000000" w:themeColor="text1"/>
          <w:sz w:val="21"/>
          <w:szCs w:val="21"/>
          <w:lang w:val="es-ES_tradnl"/>
        </w:rPr>
      </w:pPr>
    </w:p>
    <w:p w14:paraId="58860EC2" w14:textId="77777777" w:rsidR="003D3B2E" w:rsidRPr="00222BE8" w:rsidRDefault="003D3B2E" w:rsidP="00DF76A2">
      <w:pPr>
        <w:ind w:left="709" w:right="709"/>
        <w:jc w:val="both"/>
        <w:rPr>
          <w:rFonts w:ascii="Arial" w:hAnsi="Arial" w:cs="Arial"/>
          <w:color w:val="000000" w:themeColor="text1"/>
          <w:sz w:val="21"/>
          <w:szCs w:val="21"/>
          <w:lang w:val="es-ES_tradnl"/>
        </w:rPr>
      </w:pPr>
    </w:p>
    <w:p w14:paraId="7B2C921D" w14:textId="3DFA4AB8" w:rsidR="00DD5B04" w:rsidRPr="00222BE8" w:rsidRDefault="00DD5B04" w:rsidP="00DF76A2">
      <w:pPr>
        <w:spacing w:line="276" w:lineRule="auto"/>
        <w:jc w:val="both"/>
        <w:rPr>
          <w:rFonts w:ascii="Arial" w:hAnsi="Arial" w:cs="Arial"/>
          <w:color w:val="000000" w:themeColor="text1"/>
          <w:sz w:val="22"/>
          <w:lang w:val="es-ES_tradnl"/>
        </w:rPr>
      </w:pPr>
      <w:r w:rsidRPr="00222BE8">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222BE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222BE8"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222BE8">
        <w:rPr>
          <w:rFonts w:ascii="Arial" w:hAnsi="Arial" w:cs="Arial"/>
          <w:color w:val="000000" w:themeColor="text1"/>
          <w:sz w:val="22"/>
          <w:szCs w:val="22"/>
          <w:lang w:val="es-ES_tradnl"/>
        </w:rPr>
        <w:t>Atentamente,</w:t>
      </w:r>
    </w:p>
    <w:p w14:paraId="5CBAE239" w14:textId="2A9DAA2D" w:rsidR="00425C43" w:rsidRDefault="00425C43" w:rsidP="00B37657">
      <w:pPr>
        <w:jc w:val="center"/>
        <w:rPr>
          <w:rFonts w:ascii="Arial" w:eastAsia="Times New Roman" w:hAnsi="Arial" w:cs="Arial"/>
          <w:color w:val="000000" w:themeColor="text1"/>
          <w:sz w:val="18"/>
          <w:szCs w:val="20"/>
          <w:lang w:val="es-ES_tradnl" w:eastAsia="es-CO"/>
        </w:rPr>
      </w:pPr>
    </w:p>
    <w:p w14:paraId="7D964C3F" w14:textId="57ECD203" w:rsidR="00434DE8" w:rsidRPr="00222BE8" w:rsidRDefault="00BD42FC" w:rsidP="00B37657">
      <w:pPr>
        <w:jc w:val="center"/>
        <w:rPr>
          <w:rFonts w:ascii="Arial" w:eastAsia="Times New Roman" w:hAnsi="Arial" w:cs="Arial"/>
          <w:color w:val="000000" w:themeColor="text1"/>
          <w:sz w:val="18"/>
          <w:szCs w:val="20"/>
          <w:lang w:val="es-ES_tradnl" w:eastAsia="es-CO"/>
        </w:rPr>
      </w:pPr>
      <w:r>
        <w:rPr>
          <w:noProof/>
        </w:rPr>
        <w:drawing>
          <wp:inline distT="0" distB="0" distL="0" distR="0" wp14:anchorId="67F3AC05" wp14:editId="62AE42C3">
            <wp:extent cx="2514600" cy="1114425"/>
            <wp:effectExtent l="0" t="0" r="0" b="9525"/>
            <wp:docPr id="4" name="Imagen 4" descr="C:\Users\Andres\Desktop\CCE\Orginal firmado J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49730030" w14:textId="57A2E1F8" w:rsidR="00DD5B04" w:rsidRPr="00222BE8" w:rsidRDefault="00DD5B04" w:rsidP="00B37657">
      <w:pPr>
        <w:jc w:val="center"/>
        <w:rPr>
          <w:rFonts w:ascii="Arial" w:eastAsia="Times New Roman" w:hAnsi="Arial" w:cs="Arial"/>
          <w:color w:val="000000" w:themeColor="text1"/>
          <w:sz w:val="18"/>
          <w:szCs w:val="20"/>
          <w:lang w:val="es-ES_tradnl" w:eastAsia="es-CO"/>
        </w:rPr>
      </w:pPr>
    </w:p>
    <w:p w14:paraId="5F60B7A2" w14:textId="77777777" w:rsidR="00FF0050" w:rsidRPr="00222BE8" w:rsidRDefault="00FF0050" w:rsidP="00B37657">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22BE8" w14:paraId="0C7DC5F7" w14:textId="77777777" w:rsidTr="00083F1B">
        <w:trPr>
          <w:trHeight w:val="315"/>
        </w:trPr>
        <w:tc>
          <w:tcPr>
            <w:tcW w:w="812" w:type="dxa"/>
            <w:vAlign w:val="center"/>
            <w:hideMark/>
          </w:tcPr>
          <w:p w14:paraId="5BDB1AC9"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118725F2" w:rsidR="00DD5B04" w:rsidRPr="00222BE8" w:rsidRDefault="00515B11"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Nathalia Urrego Jiménez</w:t>
            </w:r>
          </w:p>
          <w:p w14:paraId="240C71FD" w14:textId="31312C95"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w:t>
            </w:r>
            <w:r w:rsidR="00FF0050" w:rsidRPr="00222BE8">
              <w:rPr>
                <w:rFonts w:ascii="Arial" w:eastAsia="Times New Roman" w:hAnsi="Arial" w:cs="Arial"/>
                <w:color w:val="000000" w:themeColor="text1"/>
                <w:sz w:val="16"/>
                <w:szCs w:val="16"/>
                <w:lang w:val="es-ES_tradnl" w:eastAsia="es-ES"/>
              </w:rPr>
              <w:t xml:space="preserve"> de la </w:t>
            </w:r>
            <w:r w:rsidRPr="00222BE8">
              <w:rPr>
                <w:rFonts w:ascii="Arial" w:eastAsia="Times New Roman" w:hAnsi="Arial" w:cs="Arial"/>
                <w:color w:val="000000" w:themeColor="text1"/>
                <w:sz w:val="16"/>
                <w:szCs w:val="16"/>
                <w:lang w:val="es-ES_tradnl" w:eastAsia="es-ES"/>
              </w:rPr>
              <w:t>Subdirección de Gestión Contractual</w:t>
            </w:r>
          </w:p>
        </w:tc>
      </w:tr>
      <w:tr w:rsidR="00DD5B04" w:rsidRPr="00222BE8" w14:paraId="2F8FD650" w14:textId="77777777" w:rsidTr="00083F1B">
        <w:trPr>
          <w:trHeight w:val="330"/>
        </w:trPr>
        <w:tc>
          <w:tcPr>
            <w:tcW w:w="812" w:type="dxa"/>
            <w:vAlign w:val="center"/>
            <w:hideMark/>
          </w:tcPr>
          <w:p w14:paraId="50203A0B"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BA0ADCC" w14:textId="33043EFC" w:rsidR="006A55EE" w:rsidRPr="00222BE8" w:rsidRDefault="00813986" w:rsidP="006A55EE">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Cristian Andrés Díaz Díez</w:t>
            </w:r>
          </w:p>
          <w:p w14:paraId="130B3228" w14:textId="6DF3581B" w:rsidR="00DD5B04" w:rsidRPr="00222BE8" w:rsidRDefault="00141B19"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Contratista de la Subdirección de Gestión Contractual</w:t>
            </w:r>
            <w:r w:rsidRPr="00222BE8" w:rsidDel="00141B19">
              <w:rPr>
                <w:rFonts w:ascii="Arial" w:eastAsia="Times New Roman" w:hAnsi="Arial" w:cs="Arial"/>
                <w:color w:val="000000" w:themeColor="text1"/>
                <w:sz w:val="16"/>
                <w:szCs w:val="16"/>
                <w:lang w:val="es-ES_tradnl" w:eastAsia="es-ES"/>
              </w:rPr>
              <w:t xml:space="preserve"> </w:t>
            </w:r>
          </w:p>
        </w:tc>
      </w:tr>
      <w:tr w:rsidR="00DD5B04" w:rsidRPr="00222BE8" w14:paraId="0FCBCA4A" w14:textId="77777777" w:rsidTr="00083F1B">
        <w:trPr>
          <w:trHeight w:val="300"/>
        </w:trPr>
        <w:tc>
          <w:tcPr>
            <w:tcW w:w="812" w:type="dxa"/>
            <w:vAlign w:val="center"/>
            <w:hideMark/>
          </w:tcPr>
          <w:p w14:paraId="3C1D943A" w14:textId="77777777"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44F11B38" w:rsidR="006A55EE" w:rsidRPr="00222BE8" w:rsidRDefault="004745E3" w:rsidP="00DF76A2">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1ADC483B" w14:textId="70AE0CBB" w:rsidR="00DD5B04" w:rsidRPr="00222BE8" w:rsidRDefault="00DD5B04" w:rsidP="00DF76A2">
            <w:pPr>
              <w:jc w:val="both"/>
              <w:rPr>
                <w:rFonts w:ascii="Arial" w:eastAsia="Times New Roman" w:hAnsi="Arial" w:cs="Arial"/>
                <w:color w:val="000000" w:themeColor="text1"/>
                <w:sz w:val="16"/>
                <w:szCs w:val="16"/>
                <w:lang w:val="es-ES_tradnl" w:eastAsia="es-ES"/>
              </w:rPr>
            </w:pPr>
            <w:r w:rsidRPr="00222BE8">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222BE8" w:rsidRDefault="00746E08" w:rsidP="00DF76A2">
      <w:pPr>
        <w:jc w:val="both"/>
        <w:rPr>
          <w:rFonts w:ascii="Arial" w:hAnsi="Arial" w:cs="Arial"/>
          <w:lang w:val="es-ES_tradnl"/>
        </w:rPr>
      </w:pPr>
    </w:p>
    <w:sectPr w:rsidR="00746E08" w:rsidRPr="00222BE8"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CCDB1" w14:textId="77777777" w:rsidR="001020D4" w:rsidRDefault="001020D4">
      <w:r>
        <w:separator/>
      </w:r>
    </w:p>
  </w:endnote>
  <w:endnote w:type="continuationSeparator" w:id="0">
    <w:p w14:paraId="2FFCAF72" w14:textId="77777777" w:rsidR="001020D4" w:rsidRDefault="001020D4">
      <w:r>
        <w:continuationSeparator/>
      </w:r>
    </w:p>
  </w:endnote>
  <w:endnote w:type="continuationNotice" w:id="1">
    <w:p w14:paraId="2FF7E115" w14:textId="77777777" w:rsidR="001020D4" w:rsidRDefault="0010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839B6" w:rsidRDefault="006A59DE" w:rsidP="00FE42ED">
    <w:pPr>
      <w:pStyle w:val="Piedepgina"/>
      <w:jc w:val="right"/>
      <w:rPr>
        <w:rFonts w:ascii="Arial" w:hAnsi="Arial" w:cs="Arial"/>
        <w:color w:val="7F7F7F"/>
        <w:sz w:val="16"/>
        <w:szCs w:val="16"/>
      </w:rPr>
    </w:pPr>
    <w:r w:rsidRPr="008839B6">
      <w:rPr>
        <w:rFonts w:ascii="Arial" w:hAnsi="Arial" w:cs="Arial"/>
        <w:bCs/>
        <w:color w:val="7F7F7F"/>
        <w:sz w:val="16"/>
        <w:szCs w:val="16"/>
      </w:rPr>
      <w:t xml:space="preserve">Página </w:t>
    </w:r>
    <w:r w:rsidRPr="008839B6">
      <w:rPr>
        <w:rFonts w:ascii="Arial" w:hAnsi="Arial" w:cs="Arial"/>
        <w:b/>
        <w:bCs/>
        <w:color w:val="7F7F7F"/>
        <w:sz w:val="16"/>
        <w:szCs w:val="16"/>
      </w:rPr>
      <w:fldChar w:fldCharType="begin"/>
    </w:r>
    <w:r w:rsidRPr="008839B6">
      <w:rPr>
        <w:rFonts w:ascii="Arial" w:hAnsi="Arial" w:cs="Arial"/>
        <w:b/>
        <w:bCs/>
        <w:color w:val="7F7F7F"/>
        <w:sz w:val="16"/>
        <w:szCs w:val="16"/>
      </w:rPr>
      <w:instrText>PAGE  \* Arabic  \* MERGEFORMAT</w:instrText>
    </w:r>
    <w:r w:rsidRPr="008839B6">
      <w:rPr>
        <w:rFonts w:ascii="Arial" w:hAnsi="Arial" w:cs="Arial"/>
        <w:b/>
        <w:bCs/>
        <w:color w:val="7F7F7F"/>
        <w:sz w:val="16"/>
        <w:szCs w:val="16"/>
      </w:rPr>
      <w:fldChar w:fldCharType="separate"/>
    </w:r>
    <w:r w:rsidR="00BD42FC">
      <w:rPr>
        <w:rFonts w:ascii="Arial" w:hAnsi="Arial" w:cs="Arial"/>
        <w:b/>
        <w:bCs/>
        <w:noProof/>
        <w:color w:val="7F7F7F"/>
        <w:sz w:val="16"/>
        <w:szCs w:val="16"/>
      </w:rPr>
      <w:t>1</w:t>
    </w:r>
    <w:r w:rsidRPr="008839B6">
      <w:rPr>
        <w:rFonts w:ascii="Arial" w:hAnsi="Arial" w:cs="Arial"/>
        <w:b/>
        <w:bCs/>
        <w:color w:val="7F7F7F"/>
        <w:sz w:val="16"/>
        <w:szCs w:val="16"/>
      </w:rPr>
      <w:fldChar w:fldCharType="end"/>
    </w:r>
    <w:r w:rsidRPr="008839B6">
      <w:rPr>
        <w:rFonts w:ascii="Arial" w:hAnsi="Arial" w:cs="Arial"/>
        <w:color w:val="7F7F7F"/>
        <w:sz w:val="16"/>
        <w:szCs w:val="16"/>
      </w:rPr>
      <w:t xml:space="preserve"> de </w:t>
    </w:r>
    <w:r w:rsidRPr="008839B6">
      <w:rPr>
        <w:rFonts w:ascii="Arial" w:hAnsi="Arial" w:cs="Arial"/>
        <w:b/>
        <w:bCs/>
        <w:color w:val="7F7F7F"/>
        <w:sz w:val="16"/>
        <w:szCs w:val="16"/>
      </w:rPr>
      <w:fldChar w:fldCharType="begin"/>
    </w:r>
    <w:r w:rsidRPr="008839B6">
      <w:rPr>
        <w:rFonts w:ascii="Arial" w:hAnsi="Arial" w:cs="Arial"/>
        <w:b/>
        <w:bCs/>
        <w:color w:val="7F7F7F"/>
        <w:sz w:val="16"/>
        <w:szCs w:val="16"/>
      </w:rPr>
      <w:instrText>NUMPAGES  \* Arabic  \* MERGEFORMAT</w:instrText>
    </w:r>
    <w:r w:rsidRPr="008839B6">
      <w:rPr>
        <w:rFonts w:ascii="Arial" w:hAnsi="Arial" w:cs="Arial"/>
        <w:b/>
        <w:bCs/>
        <w:color w:val="7F7F7F"/>
        <w:sz w:val="16"/>
        <w:szCs w:val="16"/>
      </w:rPr>
      <w:fldChar w:fldCharType="separate"/>
    </w:r>
    <w:r w:rsidR="00BD42FC">
      <w:rPr>
        <w:rFonts w:ascii="Arial" w:hAnsi="Arial" w:cs="Arial"/>
        <w:b/>
        <w:bCs/>
        <w:noProof/>
        <w:color w:val="7F7F7F"/>
        <w:sz w:val="16"/>
        <w:szCs w:val="16"/>
      </w:rPr>
      <w:t>11</w:t>
    </w:r>
    <w:r w:rsidRPr="008839B6">
      <w:rPr>
        <w:rFonts w:ascii="Arial" w:hAnsi="Arial" w:cs="Arial"/>
        <w:b/>
        <w:bCs/>
        <w:color w:val="7F7F7F"/>
        <w:sz w:val="16"/>
        <w:szCs w:val="16"/>
      </w:rPr>
      <w:fldChar w:fldCharType="end"/>
    </w:r>
  </w:p>
  <w:p w14:paraId="48FC6A04" w14:textId="5FD1A7C9" w:rsidR="006A59DE" w:rsidRDefault="55F4C768" w:rsidP="00322937">
    <w:pPr>
      <w:pStyle w:val="Piedepgina"/>
      <w:jc w:val="center"/>
      <w:rPr>
        <w:lang w:val="es-ES"/>
      </w:rPr>
    </w:pPr>
    <w:r>
      <w:rPr>
        <w:noProof/>
      </w:rPr>
      <w:drawing>
        <wp:inline distT="0" distB="0" distL="0" distR="0" wp14:anchorId="608B196D" wp14:editId="0D39C98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p w14:paraId="45A14E4D" w14:textId="77777777" w:rsidR="00F25938" w:rsidRDefault="00F25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13524" w14:textId="77777777" w:rsidR="001020D4" w:rsidRDefault="001020D4">
      <w:r>
        <w:separator/>
      </w:r>
    </w:p>
  </w:footnote>
  <w:footnote w:type="continuationSeparator" w:id="0">
    <w:p w14:paraId="205A95B0" w14:textId="77777777" w:rsidR="001020D4" w:rsidRDefault="001020D4">
      <w:r>
        <w:continuationSeparator/>
      </w:r>
    </w:p>
  </w:footnote>
  <w:footnote w:type="continuationNotice" w:id="1">
    <w:p w14:paraId="3A9371E6" w14:textId="77777777" w:rsidR="001020D4" w:rsidRDefault="001020D4"/>
  </w:footnote>
  <w:footnote w:id="2">
    <w:p w14:paraId="25691728"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80 de 1993: «Artículo 2. De la definición de entidades, servidores y servicios públicos. Para los solos efectos de esta ley:</w:t>
      </w:r>
    </w:p>
    <w:p w14:paraId="4BAA2E6D"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»1. Se denominan entidades estatales:</w:t>
      </w:r>
    </w:p>
    <w:p w14:paraId="5AC3DDB8"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71DB8AF"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A42C713" w14:textId="77777777" w:rsidR="00112774" w:rsidRPr="005634DC" w:rsidRDefault="00112774" w:rsidP="00E57B11">
      <w:pPr>
        <w:pStyle w:val="Textonotapie"/>
        <w:ind w:firstLine="709"/>
        <w:jc w:val="both"/>
        <w:rPr>
          <w:rFonts w:ascii="Arial" w:hAnsi="Arial" w:cs="Arial"/>
          <w:color w:val="000000" w:themeColor="text1"/>
          <w:sz w:val="19"/>
          <w:szCs w:val="19"/>
        </w:rPr>
      </w:pPr>
    </w:p>
  </w:footnote>
  <w:footnote w:id="3">
    <w:p w14:paraId="2EDBF1E7"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46DC0821" w14:textId="77777777" w:rsidR="00112774" w:rsidRPr="005634DC" w:rsidRDefault="00112774" w:rsidP="00E57B11">
      <w:pPr>
        <w:pStyle w:val="Textonotapie"/>
        <w:ind w:firstLine="709"/>
        <w:jc w:val="both"/>
        <w:rPr>
          <w:rFonts w:ascii="Arial" w:hAnsi="Arial" w:cs="Arial"/>
          <w:color w:val="000000" w:themeColor="text1"/>
          <w:sz w:val="19"/>
          <w:szCs w:val="19"/>
          <w:lang w:val="es-ES"/>
        </w:rPr>
      </w:pPr>
    </w:p>
  </w:footnote>
  <w:footnote w:id="4">
    <w:p w14:paraId="0230B255"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w:t>
      </w:r>
      <w:proofErr w:type="gramStart"/>
      <w:r w:rsidRPr="005634DC">
        <w:rPr>
          <w:rFonts w:ascii="Arial" w:hAnsi="Arial" w:cs="Arial"/>
          <w:color w:val="000000" w:themeColor="text1"/>
          <w:sz w:val="19"/>
          <w:szCs w:val="19"/>
        </w:rPr>
        <w:t>y</w:t>
      </w:r>
      <w:proofErr w:type="gramEnd"/>
      <w:r w:rsidRPr="005634DC">
        <w:rPr>
          <w:rFonts w:ascii="Arial" w:hAnsi="Arial" w:cs="Arial"/>
          <w:color w:val="000000" w:themeColor="text1"/>
          <w:sz w:val="19"/>
          <w:szCs w:val="19"/>
        </w:rPr>
        <w:t xml:space="preserve"> en consecuencia, le es aplicable lo establecido en el artículo 2.2.1.2.1.4.1 del presente decreto.</w:t>
      </w:r>
    </w:p>
    <w:p w14:paraId="21362047" w14:textId="77777777" w:rsidR="00112774" w:rsidRPr="005634DC" w:rsidRDefault="00112774" w:rsidP="00E57B11">
      <w:pPr>
        <w:pStyle w:val="Textonotapie"/>
        <w:ind w:firstLine="709"/>
        <w:jc w:val="both"/>
        <w:rPr>
          <w:rFonts w:ascii="Arial" w:hAnsi="Arial" w:cs="Arial"/>
          <w:color w:val="000000" w:themeColor="text1"/>
          <w:sz w:val="19"/>
          <w:szCs w:val="19"/>
        </w:rPr>
      </w:pPr>
      <w:proofErr w:type="gramStart"/>
      <w:r w:rsidRPr="005634DC">
        <w:rPr>
          <w:rFonts w:ascii="Arial" w:hAnsi="Arial" w:cs="Arial"/>
          <w:color w:val="000000" w:themeColor="text1"/>
          <w:sz w:val="19"/>
          <w:szCs w:val="19"/>
        </w:rPr>
        <w:t>»Cuando</w:t>
      </w:r>
      <w:proofErr w:type="gramEnd"/>
      <w:r w:rsidRPr="005634DC">
        <w:rPr>
          <w:rFonts w:ascii="Arial" w:hAnsi="Arial" w:cs="Arial"/>
          <w:color w:val="000000" w:themeColor="text1"/>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3480FC84" w14:textId="77777777" w:rsidR="00112774" w:rsidRPr="005634DC" w:rsidRDefault="00112774" w:rsidP="00E57B11">
      <w:pPr>
        <w:pStyle w:val="Textonotapie"/>
        <w:ind w:firstLine="709"/>
        <w:jc w:val="both"/>
        <w:rPr>
          <w:rFonts w:ascii="Arial" w:hAnsi="Arial" w:cs="Arial"/>
          <w:color w:val="000000" w:themeColor="text1"/>
          <w:sz w:val="19"/>
          <w:szCs w:val="19"/>
        </w:rPr>
      </w:pPr>
    </w:p>
  </w:footnote>
  <w:footnote w:id="5">
    <w:p w14:paraId="4D0DE293" w14:textId="77777777" w:rsidR="00112774" w:rsidRPr="005634DC" w:rsidRDefault="00112774" w:rsidP="00E57B11">
      <w:pPr>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Style w:val="Refdenotaalpie"/>
          <w:rFonts w:ascii="Arial" w:hAnsi="Arial" w:cs="Arial"/>
          <w:color w:val="000000" w:themeColor="text1"/>
          <w:sz w:val="19"/>
          <w:szCs w:val="19"/>
        </w:rPr>
        <w:t xml:space="preserve"> </w:t>
      </w:r>
      <w:r w:rsidRPr="005634DC">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8BA031C" w14:textId="77777777" w:rsidR="00112774" w:rsidRPr="005634DC" w:rsidRDefault="00112774" w:rsidP="00E57B11">
      <w:pPr>
        <w:ind w:firstLine="709"/>
        <w:jc w:val="both"/>
        <w:rPr>
          <w:rFonts w:ascii="Arial" w:hAnsi="Arial" w:cs="Arial"/>
          <w:color w:val="000000" w:themeColor="text1"/>
          <w:sz w:val="19"/>
          <w:szCs w:val="19"/>
        </w:rPr>
      </w:pPr>
    </w:p>
  </w:footnote>
  <w:footnote w:id="6">
    <w:p w14:paraId="03161D9F"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027B0514"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Fonts w:ascii="Arial" w:hAnsi="Arial" w:cs="Arial"/>
          <w:color w:val="000000" w:themeColor="text1"/>
          <w:sz w:val="19"/>
          <w:szCs w:val="19"/>
        </w:rPr>
        <w:t>[…]».</w:t>
      </w:r>
    </w:p>
    <w:p w14:paraId="447E791B" w14:textId="77777777" w:rsidR="00112774" w:rsidRPr="005634DC" w:rsidRDefault="00112774" w:rsidP="00E57B11">
      <w:pPr>
        <w:pStyle w:val="Textonotapie"/>
        <w:ind w:firstLine="709"/>
        <w:jc w:val="both"/>
        <w:rPr>
          <w:rFonts w:ascii="Arial" w:hAnsi="Arial" w:cs="Arial"/>
          <w:color w:val="000000" w:themeColor="text1"/>
          <w:sz w:val="19"/>
          <w:szCs w:val="19"/>
          <w:lang w:val="es-ES"/>
        </w:rPr>
      </w:pPr>
    </w:p>
  </w:footnote>
  <w:footnote w:id="7">
    <w:p w14:paraId="42F8CB0F"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5D92D0DE" w14:textId="77777777" w:rsidR="00112774" w:rsidRPr="005634DC" w:rsidRDefault="00112774" w:rsidP="00E57B11">
      <w:pPr>
        <w:pStyle w:val="Textonotapie"/>
        <w:ind w:firstLine="709"/>
        <w:jc w:val="both"/>
        <w:rPr>
          <w:rFonts w:ascii="Arial" w:hAnsi="Arial" w:cs="Arial"/>
          <w:color w:val="000000" w:themeColor="text1"/>
          <w:sz w:val="19"/>
          <w:szCs w:val="19"/>
          <w:lang w:val="es-ES"/>
        </w:rPr>
      </w:pPr>
    </w:p>
  </w:footnote>
  <w:footnote w:id="8">
    <w:p w14:paraId="6463CD5B" w14:textId="77777777" w:rsidR="00112774" w:rsidRPr="005634DC" w:rsidRDefault="00112774" w:rsidP="00E57B11">
      <w:pPr>
        <w:pStyle w:val="Textonotapie"/>
        <w:ind w:firstLine="709"/>
        <w:jc w:val="both"/>
        <w:rPr>
          <w:rFonts w:ascii="Arial" w:hAnsi="Arial" w:cs="Arial"/>
          <w:color w:val="000000" w:themeColor="text1"/>
          <w:sz w:val="19"/>
          <w:szCs w:val="19"/>
        </w:rPr>
      </w:pPr>
      <w:r w:rsidRPr="005634DC">
        <w:rPr>
          <w:rStyle w:val="Refdenotaalpie"/>
          <w:rFonts w:ascii="Arial" w:hAnsi="Arial" w:cs="Arial"/>
          <w:color w:val="000000" w:themeColor="text1"/>
          <w:sz w:val="19"/>
          <w:szCs w:val="19"/>
        </w:rPr>
        <w:footnoteRef/>
      </w:r>
      <w:r w:rsidRPr="005634DC">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63CA0DCC" w14:textId="77777777" w:rsidR="00112774" w:rsidRPr="005634DC" w:rsidRDefault="00112774" w:rsidP="00E57B11">
      <w:pPr>
        <w:pStyle w:val="Textonotapie"/>
        <w:ind w:firstLine="709"/>
        <w:jc w:val="both"/>
        <w:rPr>
          <w:rFonts w:ascii="Arial" w:hAnsi="Arial" w:cs="Arial"/>
          <w:color w:val="000000" w:themeColor="text1"/>
          <w:sz w:val="19"/>
          <w:szCs w:val="19"/>
          <w:lang w:val="es-ES"/>
        </w:rPr>
      </w:pPr>
    </w:p>
  </w:footnote>
  <w:footnote w:id="9">
    <w:p w14:paraId="66B9AA8E" w14:textId="3340E4FB" w:rsidR="00716ECA" w:rsidRPr="00D905CA" w:rsidRDefault="00716ECA" w:rsidP="00E57B11">
      <w:pPr>
        <w:pStyle w:val="Textonotapie"/>
        <w:ind w:firstLine="709"/>
        <w:jc w:val="both"/>
        <w:rPr>
          <w:rFonts w:ascii="Arial" w:hAnsi="Arial" w:cs="Arial"/>
          <w:color w:val="000000" w:themeColor="text1"/>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01C2B">
        <w:rPr>
          <w:rFonts w:ascii="Arial" w:hAnsi="Arial" w:cs="Arial"/>
          <w:color w:val="000000" w:themeColor="text1"/>
          <w:sz w:val="19"/>
          <w:szCs w:val="19"/>
        </w:rPr>
        <w:t xml:space="preserve">Consejo de Estado. Sección Tercera. Sentencia del </w:t>
      </w:r>
      <w:r w:rsidRPr="00995898">
        <w:rPr>
          <w:rFonts w:ascii="Arial" w:hAnsi="Arial" w:cs="Arial"/>
          <w:color w:val="000000" w:themeColor="text1"/>
          <w:sz w:val="19"/>
          <w:szCs w:val="19"/>
        </w:rPr>
        <w:t>06 de junio de 200</w:t>
      </w:r>
      <w:r w:rsidRPr="00D534A8">
        <w:rPr>
          <w:rFonts w:ascii="Arial" w:hAnsi="Arial" w:cs="Arial"/>
          <w:color w:val="000000" w:themeColor="text1"/>
          <w:sz w:val="19"/>
          <w:szCs w:val="19"/>
        </w:rPr>
        <w:t>7. Radicación No. 25000-23-26-000-1996-02482-01(17</w:t>
      </w:r>
      <w:r w:rsidRPr="00D905CA">
        <w:rPr>
          <w:rFonts w:ascii="Arial" w:hAnsi="Arial" w:cs="Arial"/>
          <w:color w:val="000000" w:themeColor="text1"/>
          <w:sz w:val="19"/>
          <w:szCs w:val="19"/>
        </w:rPr>
        <w:t xml:space="preserve">.253). Consejera Ponente: </w:t>
      </w:r>
      <w:r w:rsidR="00FF160B" w:rsidRPr="00D905CA">
        <w:rPr>
          <w:rFonts w:ascii="Arial" w:hAnsi="Arial" w:cs="Arial"/>
          <w:color w:val="000000" w:themeColor="text1"/>
          <w:sz w:val="19"/>
          <w:szCs w:val="19"/>
        </w:rPr>
        <w:t>Ruth Stella Correa Palacio</w:t>
      </w:r>
      <w:r w:rsidRPr="00D905CA">
        <w:rPr>
          <w:rFonts w:ascii="Arial" w:hAnsi="Arial" w:cs="Arial"/>
          <w:color w:val="000000" w:themeColor="text1"/>
          <w:sz w:val="19"/>
          <w:szCs w:val="19"/>
        </w:rPr>
        <w:t>.</w:t>
      </w:r>
    </w:p>
    <w:p w14:paraId="020699C5" w14:textId="7BD0FCE6" w:rsidR="00716ECA" w:rsidRPr="00BD42FC" w:rsidRDefault="00716ECA" w:rsidP="00BD42FC">
      <w:pPr>
        <w:pStyle w:val="Textonotapie"/>
        <w:ind w:firstLine="709"/>
        <w:jc w:val="both"/>
        <w:rPr>
          <w:rFonts w:ascii="Arial" w:hAnsi="Arial" w:cs="Arial"/>
          <w:sz w:val="19"/>
          <w:szCs w:val="19"/>
          <w:lang w:val="es-CO"/>
        </w:rPr>
      </w:pPr>
    </w:p>
  </w:footnote>
  <w:footnote w:id="10">
    <w:p w14:paraId="1134E9A6" w14:textId="77777777" w:rsidR="00A03891" w:rsidRPr="00BD42FC" w:rsidRDefault="001E412E" w:rsidP="00BD42FC">
      <w:pPr>
        <w:pStyle w:val="Textonotapie"/>
        <w:ind w:firstLine="709"/>
        <w:jc w:val="both"/>
        <w:rPr>
          <w:rFonts w:ascii="Arial" w:hAnsi="Arial" w:cs="Arial"/>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634DC">
        <w:rPr>
          <w:rFonts w:ascii="Arial" w:hAnsi="Arial" w:cs="Arial"/>
          <w:color w:val="000000" w:themeColor="text1"/>
          <w:sz w:val="19"/>
          <w:szCs w:val="19"/>
        </w:rPr>
        <w:t xml:space="preserve">Consejo de Estado, Sala de Consulta y Servicio Civil, Concepto de 7 febrero de 1997, Rad. 934, C. P. Javier Henao </w:t>
      </w:r>
      <w:proofErr w:type="spellStart"/>
      <w:r w:rsidRPr="005634DC">
        <w:rPr>
          <w:rFonts w:ascii="Arial" w:hAnsi="Arial" w:cs="Arial"/>
          <w:color w:val="000000" w:themeColor="text1"/>
          <w:sz w:val="19"/>
          <w:szCs w:val="19"/>
        </w:rPr>
        <w:t>Hidrón</w:t>
      </w:r>
      <w:proofErr w:type="spellEnd"/>
      <w:r w:rsidRPr="005634DC">
        <w:rPr>
          <w:rFonts w:ascii="Arial" w:hAnsi="Arial" w:cs="Arial"/>
          <w:color w:val="000000" w:themeColor="text1"/>
          <w:sz w:val="19"/>
          <w:szCs w:val="19"/>
        </w:rPr>
        <w:t>.</w:t>
      </w:r>
      <w:r w:rsidRPr="00BD42FC">
        <w:rPr>
          <w:rFonts w:ascii="Arial" w:hAnsi="Arial" w:cs="Arial"/>
          <w:sz w:val="19"/>
          <w:szCs w:val="19"/>
        </w:rPr>
        <w:t xml:space="preserve"> </w:t>
      </w:r>
    </w:p>
    <w:p w14:paraId="15F2EDFA" w14:textId="45816CBA" w:rsidR="001E412E" w:rsidRPr="00BD42FC" w:rsidRDefault="001E412E" w:rsidP="00BD42FC">
      <w:pPr>
        <w:pStyle w:val="Textonotapie"/>
        <w:ind w:firstLine="709"/>
        <w:jc w:val="both"/>
        <w:rPr>
          <w:rFonts w:ascii="Arial" w:hAnsi="Arial" w:cs="Arial"/>
          <w:sz w:val="19"/>
          <w:szCs w:val="19"/>
          <w:lang w:val="es-CO"/>
        </w:rPr>
      </w:pPr>
      <w:r w:rsidRPr="00BD42FC">
        <w:rPr>
          <w:rFonts w:ascii="Arial" w:hAnsi="Arial" w:cs="Arial"/>
          <w:sz w:val="19"/>
          <w:szCs w:val="19"/>
        </w:rPr>
        <w:t xml:space="preserve"> </w:t>
      </w:r>
    </w:p>
  </w:footnote>
  <w:footnote w:id="11">
    <w:p w14:paraId="30BE43AD" w14:textId="77777777" w:rsidR="00A03891" w:rsidRPr="005634DC" w:rsidRDefault="00A03891" w:rsidP="00501C2B">
      <w:pPr>
        <w:pStyle w:val="Textonotapie"/>
        <w:ind w:firstLine="709"/>
        <w:jc w:val="both"/>
        <w:rPr>
          <w:rFonts w:ascii="Arial" w:hAnsi="Arial" w:cs="Arial"/>
          <w:color w:val="000000" w:themeColor="text1"/>
          <w:sz w:val="19"/>
          <w:szCs w:val="19"/>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5634DC">
        <w:rPr>
          <w:rFonts w:ascii="Arial" w:hAnsi="Arial" w:cs="Arial"/>
          <w:color w:val="000000" w:themeColor="text1"/>
          <w:sz w:val="19"/>
          <w:szCs w:val="19"/>
        </w:rPr>
        <w:t>Consejo de Estado. Sección Tercera. Sentencia del 06</w:t>
      </w:r>
      <w:r w:rsidRPr="00501C2B">
        <w:rPr>
          <w:rFonts w:ascii="Arial" w:hAnsi="Arial" w:cs="Arial"/>
          <w:color w:val="000000" w:themeColor="text1"/>
          <w:sz w:val="19"/>
          <w:szCs w:val="19"/>
        </w:rPr>
        <w:t xml:space="preserve"> de junio de 200</w:t>
      </w:r>
      <w:r w:rsidRPr="00E57B11">
        <w:rPr>
          <w:rFonts w:ascii="Arial" w:hAnsi="Arial" w:cs="Arial"/>
          <w:color w:val="000000" w:themeColor="text1"/>
          <w:sz w:val="19"/>
          <w:szCs w:val="19"/>
        </w:rPr>
        <w:t xml:space="preserve">7. Radicación No. </w:t>
      </w:r>
      <w:r w:rsidRPr="00995898">
        <w:rPr>
          <w:rFonts w:ascii="Arial" w:hAnsi="Arial" w:cs="Arial"/>
          <w:color w:val="000000" w:themeColor="text1"/>
          <w:sz w:val="19"/>
          <w:szCs w:val="19"/>
        </w:rPr>
        <w:t>25000-23-26-000-1996-02482-01(17</w:t>
      </w:r>
      <w:r w:rsidRPr="00C60C0C">
        <w:rPr>
          <w:rFonts w:ascii="Arial" w:hAnsi="Arial" w:cs="Arial"/>
          <w:color w:val="000000" w:themeColor="text1"/>
          <w:sz w:val="19"/>
          <w:szCs w:val="19"/>
        </w:rPr>
        <w:t>.253)</w:t>
      </w:r>
      <w:r w:rsidRPr="005634DC">
        <w:rPr>
          <w:rFonts w:ascii="Arial" w:hAnsi="Arial" w:cs="Arial"/>
          <w:color w:val="000000" w:themeColor="text1"/>
          <w:sz w:val="19"/>
          <w:szCs w:val="19"/>
        </w:rPr>
        <w:t>. Consejera Ponente: Ruth Stella Correa Palacio.</w:t>
      </w:r>
    </w:p>
    <w:p w14:paraId="54FDD20A" w14:textId="0E371539" w:rsidR="00A03891" w:rsidRPr="00BD42FC" w:rsidRDefault="00A03891" w:rsidP="00BD42FC">
      <w:pPr>
        <w:pStyle w:val="Textonotapie"/>
        <w:ind w:firstLine="709"/>
        <w:jc w:val="both"/>
        <w:rPr>
          <w:rFonts w:ascii="Arial" w:hAnsi="Arial" w:cs="Arial"/>
          <w:sz w:val="19"/>
          <w:szCs w:val="19"/>
          <w:lang w:val="es-CO"/>
        </w:rPr>
      </w:pPr>
    </w:p>
  </w:footnote>
  <w:footnote w:id="12">
    <w:p w14:paraId="65CE901A" w14:textId="06C4502D" w:rsidR="00675557" w:rsidRPr="00BD42FC" w:rsidRDefault="00675557" w:rsidP="00BD42FC">
      <w:pPr>
        <w:pStyle w:val="Textonotapie"/>
        <w:ind w:firstLine="709"/>
        <w:jc w:val="both"/>
        <w:rPr>
          <w:rFonts w:ascii="Arial" w:hAnsi="Arial" w:cs="Arial"/>
          <w:sz w:val="19"/>
          <w:szCs w:val="19"/>
          <w:lang w:val="es-ES"/>
        </w:rPr>
      </w:pPr>
      <w:r w:rsidRPr="00BD42FC">
        <w:rPr>
          <w:rStyle w:val="Refdenotaalpie"/>
          <w:rFonts w:ascii="Arial" w:hAnsi="Arial" w:cs="Arial"/>
          <w:sz w:val="19"/>
          <w:szCs w:val="19"/>
        </w:rPr>
        <w:footnoteRef/>
      </w:r>
      <w:r w:rsidRPr="00BD42FC">
        <w:rPr>
          <w:rFonts w:ascii="Arial" w:hAnsi="Arial" w:cs="Arial"/>
          <w:sz w:val="19"/>
          <w:szCs w:val="19"/>
        </w:rPr>
        <w:t xml:space="preserve"> </w:t>
      </w:r>
      <w:r w:rsidRPr="00BD42FC">
        <w:rPr>
          <w:rFonts w:ascii="Arial" w:hAnsi="Arial" w:cs="Arial"/>
          <w:sz w:val="19"/>
          <w:szCs w:val="19"/>
          <w:lang w:val="es-ES"/>
        </w:rPr>
        <w:t>Así lo ha considerado también la doctrina: «La administración delegada es una modalidad de pago</w:t>
      </w:r>
      <w:r w:rsidR="00B45007" w:rsidRPr="00BD42FC">
        <w:rPr>
          <w:rFonts w:ascii="Arial" w:hAnsi="Arial" w:cs="Arial"/>
          <w:sz w:val="19"/>
          <w:szCs w:val="19"/>
          <w:lang w:val="es-ES"/>
        </w:rPr>
        <w:t xml:space="preserve"> poco usada en la actualidad, pero, al fin y al cabo, empleada ocasionalmente. En ella el contratista</w:t>
      </w:r>
      <w:r w:rsidR="004D29EF" w:rsidRPr="00BD42FC">
        <w:rPr>
          <w:rFonts w:ascii="Arial" w:hAnsi="Arial" w:cs="Arial"/>
          <w:sz w:val="19"/>
          <w:szCs w:val="19"/>
          <w:lang w:val="es-ES"/>
        </w:rPr>
        <w:t xml:space="preserve"> se compromete a ejecutar un trabajo, pero con los recursos económicos, materiales y/o la maquinaria</w:t>
      </w:r>
      <w:r w:rsidR="00F85700" w:rsidRPr="00BD42FC">
        <w:rPr>
          <w:rFonts w:ascii="Arial" w:hAnsi="Arial" w:cs="Arial"/>
          <w:sz w:val="19"/>
          <w:szCs w:val="19"/>
          <w:lang w:val="es-ES"/>
        </w:rPr>
        <w:t xml:space="preserve"> del Estado. Desde este punto de vista se diferencia sustancialmente del precio global y del unitario</w:t>
      </w:r>
      <w:r w:rsidR="005335D9" w:rsidRPr="00BD42FC">
        <w:rPr>
          <w:rFonts w:ascii="Arial" w:hAnsi="Arial" w:cs="Arial"/>
          <w:sz w:val="19"/>
          <w:szCs w:val="19"/>
          <w:lang w:val="es-ES"/>
        </w:rPr>
        <w:t>, donde lo normal es que el contratista pone estos recursos para ejecutar el trabajo.</w:t>
      </w:r>
    </w:p>
    <w:p w14:paraId="344472B0" w14:textId="04DEC03D" w:rsidR="005335D9" w:rsidRPr="00BD42FC" w:rsidRDefault="00E57B11" w:rsidP="00BD42FC">
      <w:pPr>
        <w:pStyle w:val="Textonotapie"/>
        <w:ind w:firstLine="709"/>
        <w:jc w:val="both"/>
        <w:rPr>
          <w:rFonts w:ascii="Arial" w:hAnsi="Arial" w:cs="Arial"/>
          <w:sz w:val="19"/>
          <w:szCs w:val="19"/>
          <w:lang w:val="es-ES"/>
        </w:rPr>
      </w:pPr>
      <w:r>
        <w:rPr>
          <w:rFonts w:ascii="Arial" w:hAnsi="Arial" w:cs="Arial"/>
          <w:sz w:val="19"/>
          <w:szCs w:val="19"/>
          <w:lang w:val="es-ES"/>
        </w:rPr>
        <w:t>»</w:t>
      </w:r>
      <w:r w:rsidR="005335D9" w:rsidRPr="00BD42FC">
        <w:rPr>
          <w:rFonts w:ascii="Arial" w:hAnsi="Arial" w:cs="Arial"/>
          <w:sz w:val="19"/>
          <w:szCs w:val="19"/>
          <w:lang w:val="es-ES"/>
        </w:rPr>
        <w:t>[…]</w:t>
      </w:r>
    </w:p>
    <w:p w14:paraId="13552E7C" w14:textId="70818EF1" w:rsidR="005335D9" w:rsidRPr="00BD42FC" w:rsidRDefault="00E57B11" w:rsidP="00BD42FC">
      <w:pPr>
        <w:pStyle w:val="Textonotapie"/>
        <w:ind w:firstLine="709"/>
        <w:jc w:val="both"/>
        <w:rPr>
          <w:rFonts w:ascii="Arial" w:hAnsi="Arial" w:cs="Arial"/>
          <w:sz w:val="19"/>
          <w:szCs w:val="19"/>
          <w:lang w:val="es-ES"/>
        </w:rPr>
      </w:pPr>
      <w:r>
        <w:rPr>
          <w:rFonts w:ascii="Arial" w:hAnsi="Arial" w:cs="Arial"/>
          <w:sz w:val="19"/>
          <w:szCs w:val="19"/>
          <w:lang w:val="es-ES"/>
        </w:rPr>
        <w:t>»</w:t>
      </w:r>
      <w:r w:rsidR="005335D9" w:rsidRPr="00BD42FC">
        <w:rPr>
          <w:rFonts w:ascii="Arial" w:hAnsi="Arial" w:cs="Arial"/>
          <w:sz w:val="19"/>
          <w:szCs w:val="19"/>
          <w:lang w:val="es-ES"/>
        </w:rPr>
        <w:t>Los aspectos claves de este negocio</w:t>
      </w:r>
      <w:r w:rsidR="00C5078E" w:rsidRPr="00BD42FC">
        <w:rPr>
          <w:rFonts w:ascii="Arial" w:hAnsi="Arial" w:cs="Arial"/>
          <w:sz w:val="19"/>
          <w:szCs w:val="19"/>
          <w:lang w:val="es-ES"/>
        </w:rPr>
        <w:t>, en función del precio, tienen que ver con el hecho de que la entidad estatal</w:t>
      </w:r>
      <w:r w:rsidR="005A27BC" w:rsidRPr="00BD42FC">
        <w:rPr>
          <w:rFonts w:ascii="Arial" w:hAnsi="Arial" w:cs="Arial"/>
          <w:sz w:val="19"/>
          <w:szCs w:val="19"/>
          <w:lang w:val="es-ES"/>
        </w:rPr>
        <w:t xml:space="preserve"> asume la obligación de poner el dinero para que el contratista compre los materiales, pague el arriendo de la maquinaria</w:t>
      </w:r>
      <w:r w:rsidR="0047586D" w:rsidRPr="00BD42FC">
        <w:rPr>
          <w:rFonts w:ascii="Arial" w:hAnsi="Arial" w:cs="Arial"/>
          <w:sz w:val="19"/>
          <w:szCs w:val="19"/>
          <w:lang w:val="es-ES"/>
        </w:rPr>
        <w:t>, del personal de trabajo, y demás elementos necesarios para la construcción; y el contratista se compromete a construir</w:t>
      </w:r>
      <w:r w:rsidR="009233FA" w:rsidRPr="00BD42FC">
        <w:rPr>
          <w:rFonts w:ascii="Arial" w:hAnsi="Arial" w:cs="Arial"/>
          <w:sz w:val="19"/>
          <w:szCs w:val="19"/>
          <w:lang w:val="es-ES"/>
        </w:rPr>
        <w:t xml:space="preserve"> con estos recursos puestos a su disposición; no se le paga un precio unitario o global, sino una </w:t>
      </w:r>
      <w:r w:rsidR="009233FA" w:rsidRPr="00BD42FC">
        <w:rPr>
          <w:rFonts w:ascii="Arial" w:hAnsi="Arial" w:cs="Arial"/>
          <w:i/>
          <w:iCs/>
          <w:sz w:val="19"/>
          <w:szCs w:val="19"/>
          <w:lang w:val="es-ES"/>
        </w:rPr>
        <w:t>administración</w:t>
      </w:r>
      <w:r w:rsidR="004643E4" w:rsidRPr="00BD42FC">
        <w:rPr>
          <w:rFonts w:ascii="Arial" w:hAnsi="Arial" w:cs="Arial"/>
          <w:sz w:val="19"/>
          <w:szCs w:val="19"/>
          <w:lang w:val="es-ES"/>
        </w:rPr>
        <w:t>, por el hecho de poner su conocimiento y esfuerzo al servicio de la construcción de una obra</w:t>
      </w:r>
      <w:r w:rsidR="00B529A8" w:rsidRPr="00BD42FC">
        <w:rPr>
          <w:rFonts w:ascii="Arial" w:hAnsi="Arial" w:cs="Arial"/>
          <w:sz w:val="19"/>
          <w:szCs w:val="19"/>
          <w:lang w:val="es-ES"/>
        </w:rPr>
        <w:t xml:space="preserve">, la cual ejecuta con los recursos del Estado» (MARÍN CORTÉS, Fabián. </w:t>
      </w:r>
      <w:r w:rsidR="00B529A8" w:rsidRPr="00BD42FC">
        <w:rPr>
          <w:rFonts w:ascii="Arial" w:hAnsi="Arial" w:cs="Arial"/>
          <w:i/>
          <w:iCs/>
          <w:sz w:val="19"/>
          <w:szCs w:val="19"/>
          <w:lang w:val="es-ES"/>
        </w:rPr>
        <w:t>El precio</w:t>
      </w:r>
      <w:r w:rsidR="00B529A8" w:rsidRPr="00BD42FC">
        <w:rPr>
          <w:rFonts w:ascii="Arial" w:hAnsi="Arial" w:cs="Arial"/>
          <w:sz w:val="19"/>
          <w:szCs w:val="19"/>
          <w:lang w:val="es-ES"/>
        </w:rPr>
        <w:t>.</w:t>
      </w:r>
      <w:r w:rsidR="00205661" w:rsidRPr="00BD42FC">
        <w:rPr>
          <w:rFonts w:ascii="Arial" w:hAnsi="Arial" w:cs="Arial"/>
          <w:sz w:val="19"/>
          <w:szCs w:val="19"/>
          <w:lang w:val="es-ES"/>
        </w:rPr>
        <w:t xml:space="preserve"> Medellín: Librería Jurídica Sánchez, Centro de Estudios de Derecho Administrativo –CEDA–, </w:t>
      </w:r>
      <w:r w:rsidR="005634DC" w:rsidRPr="00BD42FC">
        <w:rPr>
          <w:rFonts w:ascii="Arial" w:hAnsi="Arial" w:cs="Arial"/>
          <w:sz w:val="19"/>
          <w:szCs w:val="19"/>
          <w:lang w:val="es-ES"/>
        </w:rPr>
        <w:t xml:space="preserve">2012, pp. </w:t>
      </w:r>
      <w:r w:rsidR="00205661" w:rsidRPr="00BD42FC">
        <w:rPr>
          <w:rFonts w:ascii="Arial" w:hAnsi="Arial" w:cs="Arial"/>
          <w:sz w:val="19"/>
          <w:szCs w:val="19"/>
          <w:lang w:val="es-ES"/>
        </w:rPr>
        <w:t>149-150)</w:t>
      </w:r>
      <w:r w:rsidR="005634DC" w:rsidRPr="00BD42FC">
        <w:rPr>
          <w:rFonts w:ascii="Arial" w:hAnsi="Arial" w:cs="Arial"/>
          <w:sz w:val="19"/>
          <w:szCs w:val="19"/>
          <w:lang w:val="es-ES"/>
        </w:rPr>
        <w:t>.</w:t>
      </w:r>
      <w:r w:rsidR="00B529A8" w:rsidRPr="00BD42FC">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18C259" w14:textId="77777777" w:rsidR="00F25938" w:rsidRDefault="00F259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A53DDF"/>
    <w:multiLevelType w:val="hybridMultilevel"/>
    <w:tmpl w:val="A99C5180"/>
    <w:lvl w:ilvl="0" w:tplc="DB2EF344">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tplc="16FE7938">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tplc="F8CC6EF0">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tplc="81AAEF2C">
      <w:numFmt w:val="bullet"/>
      <w:lvlText w:val="•"/>
      <w:lvlJc w:val="left"/>
      <w:pPr>
        <w:ind w:left="2853" w:hanging="265"/>
      </w:pPr>
      <w:rPr>
        <w:rFonts w:hint="default"/>
        <w:lang w:val="es-ES" w:eastAsia="en-US" w:bidi="ar-SA"/>
      </w:rPr>
    </w:lvl>
    <w:lvl w:ilvl="4" w:tplc="31249412">
      <w:numFmt w:val="bullet"/>
      <w:lvlText w:val="•"/>
      <w:lvlJc w:val="left"/>
      <w:pPr>
        <w:ind w:left="3780" w:hanging="265"/>
      </w:pPr>
      <w:rPr>
        <w:rFonts w:hint="default"/>
        <w:lang w:val="es-ES" w:eastAsia="en-US" w:bidi="ar-SA"/>
      </w:rPr>
    </w:lvl>
    <w:lvl w:ilvl="5" w:tplc="0C64B9F0">
      <w:numFmt w:val="bullet"/>
      <w:lvlText w:val="•"/>
      <w:lvlJc w:val="left"/>
      <w:pPr>
        <w:ind w:left="4706" w:hanging="265"/>
      </w:pPr>
      <w:rPr>
        <w:rFonts w:hint="default"/>
        <w:lang w:val="es-ES" w:eastAsia="en-US" w:bidi="ar-SA"/>
      </w:rPr>
    </w:lvl>
    <w:lvl w:ilvl="6" w:tplc="BF26943E">
      <w:numFmt w:val="bullet"/>
      <w:lvlText w:val="•"/>
      <w:lvlJc w:val="left"/>
      <w:pPr>
        <w:ind w:left="5633" w:hanging="265"/>
      </w:pPr>
      <w:rPr>
        <w:rFonts w:hint="default"/>
        <w:lang w:val="es-ES" w:eastAsia="en-US" w:bidi="ar-SA"/>
      </w:rPr>
    </w:lvl>
    <w:lvl w:ilvl="7" w:tplc="8A42A5D0">
      <w:numFmt w:val="bullet"/>
      <w:lvlText w:val="•"/>
      <w:lvlJc w:val="left"/>
      <w:pPr>
        <w:ind w:left="6560" w:hanging="265"/>
      </w:pPr>
      <w:rPr>
        <w:rFonts w:hint="default"/>
        <w:lang w:val="es-ES" w:eastAsia="en-US" w:bidi="ar-SA"/>
      </w:rPr>
    </w:lvl>
    <w:lvl w:ilvl="8" w:tplc="B764E524">
      <w:numFmt w:val="bullet"/>
      <w:lvlText w:val="•"/>
      <w:lvlJc w:val="left"/>
      <w:pPr>
        <w:ind w:left="7486" w:hanging="265"/>
      </w:pPr>
      <w:rPr>
        <w:rFonts w:hint="default"/>
        <w:lang w:val="es-ES" w:eastAsia="en-US" w:bidi="ar-SA"/>
      </w:rPr>
    </w:lvl>
  </w:abstractNum>
  <w:abstractNum w:abstractNumId="5"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D52C5D"/>
    <w:multiLevelType w:val="hybridMultilevel"/>
    <w:tmpl w:val="8318A86A"/>
    <w:lvl w:ilvl="0" w:tplc="A19081A2">
      <w:start w:val="1"/>
      <w:numFmt w:val="decimal"/>
      <w:lvlText w:val="%1."/>
      <w:lvlJc w:val="left"/>
      <w:pPr>
        <w:ind w:left="360" w:hanging="360"/>
      </w:pPr>
      <w:rPr>
        <w:b/>
        <w:color w:val="4E4D4D"/>
      </w:rPr>
    </w:lvl>
    <w:lvl w:ilvl="1" w:tplc="8DC6644A">
      <w:start w:val="1"/>
      <w:numFmt w:val="decimal"/>
      <w:isLgl/>
      <w:lvlText w:val="%1.%2"/>
      <w:lvlJc w:val="left"/>
      <w:pPr>
        <w:ind w:left="360" w:hanging="360"/>
      </w:pPr>
      <w:rPr>
        <w:b/>
      </w:rPr>
    </w:lvl>
    <w:lvl w:ilvl="2" w:tplc="FC1C5674">
      <w:start w:val="1"/>
      <w:numFmt w:val="decimal"/>
      <w:isLgl/>
      <w:lvlText w:val="%1.%2.%3"/>
      <w:lvlJc w:val="left"/>
      <w:pPr>
        <w:ind w:left="720" w:hanging="720"/>
      </w:pPr>
    </w:lvl>
    <w:lvl w:ilvl="3" w:tplc="1AE401CE">
      <w:start w:val="1"/>
      <w:numFmt w:val="decimal"/>
      <w:isLgl/>
      <w:lvlText w:val="%1.%2.%3.%4"/>
      <w:lvlJc w:val="left"/>
      <w:pPr>
        <w:ind w:left="720" w:hanging="720"/>
      </w:pPr>
    </w:lvl>
    <w:lvl w:ilvl="4" w:tplc="84286A4E">
      <w:start w:val="1"/>
      <w:numFmt w:val="decimal"/>
      <w:isLgl/>
      <w:lvlText w:val="%1.%2.%3.%4.%5"/>
      <w:lvlJc w:val="left"/>
      <w:pPr>
        <w:ind w:left="1080" w:hanging="1080"/>
      </w:pPr>
    </w:lvl>
    <w:lvl w:ilvl="5" w:tplc="AAC0FD14">
      <w:start w:val="1"/>
      <w:numFmt w:val="decimal"/>
      <w:isLgl/>
      <w:lvlText w:val="%1.%2.%3.%4.%5.%6"/>
      <w:lvlJc w:val="left"/>
      <w:pPr>
        <w:ind w:left="1080" w:hanging="1080"/>
      </w:pPr>
    </w:lvl>
    <w:lvl w:ilvl="6" w:tplc="836A17EA">
      <w:start w:val="1"/>
      <w:numFmt w:val="decimal"/>
      <w:isLgl/>
      <w:lvlText w:val="%1.%2.%3.%4.%5.%6.%7"/>
      <w:lvlJc w:val="left"/>
      <w:pPr>
        <w:ind w:left="1440" w:hanging="1440"/>
      </w:pPr>
    </w:lvl>
    <w:lvl w:ilvl="7" w:tplc="BE6248C8">
      <w:start w:val="1"/>
      <w:numFmt w:val="decimal"/>
      <w:isLgl/>
      <w:lvlText w:val="%1.%2.%3.%4.%5.%6.%7.%8"/>
      <w:lvlJc w:val="left"/>
      <w:pPr>
        <w:ind w:left="1440" w:hanging="1440"/>
      </w:pPr>
    </w:lvl>
    <w:lvl w:ilvl="8" w:tplc="9196D30E">
      <w:start w:val="1"/>
      <w:numFmt w:val="decimal"/>
      <w:isLgl/>
      <w:lvlText w:val="%1.%2.%3.%4.%5.%6.%7.%8.%9"/>
      <w:lvlJc w:val="left"/>
      <w:pPr>
        <w:ind w:left="1800" w:hanging="1800"/>
      </w:pPr>
    </w:lvl>
  </w:abstractNum>
  <w:abstractNum w:abstractNumId="1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226347"/>
    <w:multiLevelType w:val="hybridMultilevel"/>
    <w:tmpl w:val="4582FC88"/>
    <w:lvl w:ilvl="0" w:tplc="4F0608BA">
      <w:start w:val="6"/>
      <w:numFmt w:val="decimal"/>
      <w:lvlText w:val="%1"/>
      <w:lvlJc w:val="left"/>
      <w:pPr>
        <w:ind w:left="1008" w:hanging="408"/>
      </w:pPr>
      <w:rPr>
        <w:rFonts w:hint="default"/>
        <w:lang w:val="es-ES" w:eastAsia="en-US" w:bidi="ar-SA"/>
      </w:rPr>
    </w:lvl>
    <w:lvl w:ilvl="1" w:tplc="2A2EB294">
      <w:start w:val="4"/>
      <w:numFmt w:val="decimal"/>
      <w:lvlText w:val="%1.%2."/>
      <w:lvlJc w:val="left"/>
      <w:pPr>
        <w:ind w:left="1008" w:hanging="408"/>
      </w:pPr>
      <w:rPr>
        <w:rFonts w:ascii="Arial" w:eastAsia="Arial" w:hAnsi="Arial" w:cs="Arial" w:hint="default"/>
        <w:color w:val="4E4D4D"/>
        <w:spacing w:val="-1"/>
        <w:w w:val="100"/>
        <w:sz w:val="21"/>
        <w:szCs w:val="21"/>
        <w:lang w:val="es-ES" w:eastAsia="en-US" w:bidi="ar-SA"/>
      </w:rPr>
    </w:lvl>
    <w:lvl w:ilvl="2" w:tplc="5F6C4C30">
      <w:numFmt w:val="bullet"/>
      <w:lvlText w:val="•"/>
      <w:lvlJc w:val="left"/>
      <w:pPr>
        <w:ind w:left="2708" w:hanging="408"/>
      </w:pPr>
      <w:rPr>
        <w:rFonts w:hint="default"/>
        <w:lang w:val="es-ES" w:eastAsia="en-US" w:bidi="ar-SA"/>
      </w:rPr>
    </w:lvl>
    <w:lvl w:ilvl="3" w:tplc="42F299A0">
      <w:numFmt w:val="bullet"/>
      <w:lvlText w:val="•"/>
      <w:lvlJc w:val="left"/>
      <w:pPr>
        <w:ind w:left="3562" w:hanging="408"/>
      </w:pPr>
      <w:rPr>
        <w:rFonts w:hint="default"/>
        <w:lang w:val="es-ES" w:eastAsia="en-US" w:bidi="ar-SA"/>
      </w:rPr>
    </w:lvl>
    <w:lvl w:ilvl="4" w:tplc="358496EA">
      <w:numFmt w:val="bullet"/>
      <w:lvlText w:val="•"/>
      <w:lvlJc w:val="left"/>
      <w:pPr>
        <w:ind w:left="4416" w:hanging="408"/>
      </w:pPr>
      <w:rPr>
        <w:rFonts w:hint="default"/>
        <w:lang w:val="es-ES" w:eastAsia="en-US" w:bidi="ar-SA"/>
      </w:rPr>
    </w:lvl>
    <w:lvl w:ilvl="5" w:tplc="3A8803E2">
      <w:numFmt w:val="bullet"/>
      <w:lvlText w:val="•"/>
      <w:lvlJc w:val="left"/>
      <w:pPr>
        <w:ind w:left="5270" w:hanging="408"/>
      </w:pPr>
      <w:rPr>
        <w:rFonts w:hint="default"/>
        <w:lang w:val="es-ES" w:eastAsia="en-US" w:bidi="ar-SA"/>
      </w:rPr>
    </w:lvl>
    <w:lvl w:ilvl="6" w:tplc="3E047262">
      <w:numFmt w:val="bullet"/>
      <w:lvlText w:val="•"/>
      <w:lvlJc w:val="left"/>
      <w:pPr>
        <w:ind w:left="6124" w:hanging="408"/>
      </w:pPr>
      <w:rPr>
        <w:rFonts w:hint="default"/>
        <w:lang w:val="es-ES" w:eastAsia="en-US" w:bidi="ar-SA"/>
      </w:rPr>
    </w:lvl>
    <w:lvl w:ilvl="7" w:tplc="942C045E">
      <w:numFmt w:val="bullet"/>
      <w:lvlText w:val="•"/>
      <w:lvlJc w:val="left"/>
      <w:pPr>
        <w:ind w:left="6978" w:hanging="408"/>
      </w:pPr>
      <w:rPr>
        <w:rFonts w:hint="default"/>
        <w:lang w:val="es-ES" w:eastAsia="en-US" w:bidi="ar-SA"/>
      </w:rPr>
    </w:lvl>
    <w:lvl w:ilvl="8" w:tplc="06C28CFE">
      <w:numFmt w:val="bullet"/>
      <w:lvlText w:val="•"/>
      <w:lvlJc w:val="left"/>
      <w:pPr>
        <w:ind w:left="7832" w:hanging="408"/>
      </w:pPr>
      <w:rPr>
        <w:rFonts w:hint="default"/>
        <w:lang w:val="es-ES" w:eastAsia="en-US" w:bidi="ar-SA"/>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6"/>
  </w:num>
  <w:num w:numId="3">
    <w:abstractNumId w:val="11"/>
  </w:num>
  <w:num w:numId="4">
    <w:abstractNumId w:val="14"/>
  </w:num>
  <w:num w:numId="5">
    <w:abstractNumId w:val="1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5"/>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
  </w:num>
  <w:num w:numId="20">
    <w:abstractNumId w:val="19"/>
  </w:num>
  <w:num w:numId="21">
    <w:abstractNumId w:val="13"/>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3C5C"/>
    <w:rsid w:val="000040D7"/>
    <w:rsid w:val="000059D3"/>
    <w:rsid w:val="00006081"/>
    <w:rsid w:val="0000651C"/>
    <w:rsid w:val="00007750"/>
    <w:rsid w:val="000077FD"/>
    <w:rsid w:val="00007E37"/>
    <w:rsid w:val="00010C40"/>
    <w:rsid w:val="00011DCC"/>
    <w:rsid w:val="00012B9E"/>
    <w:rsid w:val="00013C6B"/>
    <w:rsid w:val="0001406B"/>
    <w:rsid w:val="00014624"/>
    <w:rsid w:val="00016081"/>
    <w:rsid w:val="000165AC"/>
    <w:rsid w:val="00016651"/>
    <w:rsid w:val="000171A2"/>
    <w:rsid w:val="00020158"/>
    <w:rsid w:val="000207E0"/>
    <w:rsid w:val="00020F8F"/>
    <w:rsid w:val="00021A95"/>
    <w:rsid w:val="0002256F"/>
    <w:rsid w:val="00023DAE"/>
    <w:rsid w:val="000263F0"/>
    <w:rsid w:val="00026407"/>
    <w:rsid w:val="00026608"/>
    <w:rsid w:val="0003034B"/>
    <w:rsid w:val="000315E1"/>
    <w:rsid w:val="0003236E"/>
    <w:rsid w:val="00036E03"/>
    <w:rsid w:val="00042961"/>
    <w:rsid w:val="00042C25"/>
    <w:rsid w:val="00042D03"/>
    <w:rsid w:val="0004418C"/>
    <w:rsid w:val="00044204"/>
    <w:rsid w:val="000449D4"/>
    <w:rsid w:val="00046009"/>
    <w:rsid w:val="00046C09"/>
    <w:rsid w:val="0004716A"/>
    <w:rsid w:val="000504DE"/>
    <w:rsid w:val="00052C1F"/>
    <w:rsid w:val="00052EA0"/>
    <w:rsid w:val="00053645"/>
    <w:rsid w:val="0005474D"/>
    <w:rsid w:val="00055CB9"/>
    <w:rsid w:val="0005702F"/>
    <w:rsid w:val="00061D06"/>
    <w:rsid w:val="00062CDD"/>
    <w:rsid w:val="00064CAE"/>
    <w:rsid w:val="00064FA7"/>
    <w:rsid w:val="00065195"/>
    <w:rsid w:val="0006798C"/>
    <w:rsid w:val="00070AF1"/>
    <w:rsid w:val="000721D5"/>
    <w:rsid w:val="0007254F"/>
    <w:rsid w:val="00074B2A"/>
    <w:rsid w:val="00075B3E"/>
    <w:rsid w:val="00076456"/>
    <w:rsid w:val="0007779B"/>
    <w:rsid w:val="000777E7"/>
    <w:rsid w:val="0007790A"/>
    <w:rsid w:val="00080ACD"/>
    <w:rsid w:val="000811ED"/>
    <w:rsid w:val="00082B74"/>
    <w:rsid w:val="00083099"/>
    <w:rsid w:val="00083EDC"/>
    <w:rsid w:val="00084B97"/>
    <w:rsid w:val="0008510E"/>
    <w:rsid w:val="00085F17"/>
    <w:rsid w:val="00085FB3"/>
    <w:rsid w:val="00086ED2"/>
    <w:rsid w:val="00091569"/>
    <w:rsid w:val="000925DF"/>
    <w:rsid w:val="000942EB"/>
    <w:rsid w:val="00095B70"/>
    <w:rsid w:val="0009617E"/>
    <w:rsid w:val="000979CF"/>
    <w:rsid w:val="000A0861"/>
    <w:rsid w:val="000A12DB"/>
    <w:rsid w:val="000A2128"/>
    <w:rsid w:val="000A362F"/>
    <w:rsid w:val="000A5F97"/>
    <w:rsid w:val="000A648E"/>
    <w:rsid w:val="000B103F"/>
    <w:rsid w:val="000B1437"/>
    <w:rsid w:val="000B2B86"/>
    <w:rsid w:val="000B419B"/>
    <w:rsid w:val="000B5781"/>
    <w:rsid w:val="000C0185"/>
    <w:rsid w:val="000C128D"/>
    <w:rsid w:val="000C1D4B"/>
    <w:rsid w:val="000C4F49"/>
    <w:rsid w:val="000C5861"/>
    <w:rsid w:val="000C639D"/>
    <w:rsid w:val="000C6F79"/>
    <w:rsid w:val="000C7476"/>
    <w:rsid w:val="000C7711"/>
    <w:rsid w:val="000C7AA2"/>
    <w:rsid w:val="000D0462"/>
    <w:rsid w:val="000D0ED2"/>
    <w:rsid w:val="000D2563"/>
    <w:rsid w:val="000D25BF"/>
    <w:rsid w:val="000D36D0"/>
    <w:rsid w:val="000D3FDC"/>
    <w:rsid w:val="000D4E38"/>
    <w:rsid w:val="000D52CB"/>
    <w:rsid w:val="000D6288"/>
    <w:rsid w:val="000D7541"/>
    <w:rsid w:val="000E0FDF"/>
    <w:rsid w:val="000E30AC"/>
    <w:rsid w:val="000E3E11"/>
    <w:rsid w:val="000E4596"/>
    <w:rsid w:val="000E5110"/>
    <w:rsid w:val="000E5768"/>
    <w:rsid w:val="000E6139"/>
    <w:rsid w:val="000E6BE1"/>
    <w:rsid w:val="000E7E0B"/>
    <w:rsid w:val="000F078A"/>
    <w:rsid w:val="000F14E8"/>
    <w:rsid w:val="000F1BBD"/>
    <w:rsid w:val="000F3C55"/>
    <w:rsid w:val="000F4403"/>
    <w:rsid w:val="000F4E17"/>
    <w:rsid w:val="000F6578"/>
    <w:rsid w:val="000F7E8F"/>
    <w:rsid w:val="001000FB"/>
    <w:rsid w:val="0010181D"/>
    <w:rsid w:val="001020D4"/>
    <w:rsid w:val="00102605"/>
    <w:rsid w:val="00103915"/>
    <w:rsid w:val="001051E5"/>
    <w:rsid w:val="00105A74"/>
    <w:rsid w:val="00105AEF"/>
    <w:rsid w:val="00106259"/>
    <w:rsid w:val="001078CE"/>
    <w:rsid w:val="00110F61"/>
    <w:rsid w:val="001111BD"/>
    <w:rsid w:val="0011165A"/>
    <w:rsid w:val="00112774"/>
    <w:rsid w:val="00112B2E"/>
    <w:rsid w:val="00113062"/>
    <w:rsid w:val="00113705"/>
    <w:rsid w:val="00113975"/>
    <w:rsid w:val="00113CFC"/>
    <w:rsid w:val="00114E9D"/>
    <w:rsid w:val="0011512B"/>
    <w:rsid w:val="001174C9"/>
    <w:rsid w:val="00117E69"/>
    <w:rsid w:val="00121BAB"/>
    <w:rsid w:val="00121E3C"/>
    <w:rsid w:val="00122B23"/>
    <w:rsid w:val="00122B7E"/>
    <w:rsid w:val="00122C9E"/>
    <w:rsid w:val="00123FB5"/>
    <w:rsid w:val="0012400F"/>
    <w:rsid w:val="001249DC"/>
    <w:rsid w:val="0012572D"/>
    <w:rsid w:val="00125BED"/>
    <w:rsid w:val="00125C59"/>
    <w:rsid w:val="00125D4F"/>
    <w:rsid w:val="00127AF2"/>
    <w:rsid w:val="00127F6D"/>
    <w:rsid w:val="00130355"/>
    <w:rsid w:val="00131B5A"/>
    <w:rsid w:val="00132095"/>
    <w:rsid w:val="00136028"/>
    <w:rsid w:val="0013695C"/>
    <w:rsid w:val="00136BF7"/>
    <w:rsid w:val="00137FFA"/>
    <w:rsid w:val="00140109"/>
    <w:rsid w:val="0014029B"/>
    <w:rsid w:val="00140A4F"/>
    <w:rsid w:val="001413AB"/>
    <w:rsid w:val="00141B19"/>
    <w:rsid w:val="0014502F"/>
    <w:rsid w:val="00145282"/>
    <w:rsid w:val="00146083"/>
    <w:rsid w:val="00151B99"/>
    <w:rsid w:val="0015361C"/>
    <w:rsid w:val="0015407E"/>
    <w:rsid w:val="0015448E"/>
    <w:rsid w:val="00154A6F"/>
    <w:rsid w:val="00155D08"/>
    <w:rsid w:val="00156BE5"/>
    <w:rsid w:val="00157232"/>
    <w:rsid w:val="00160401"/>
    <w:rsid w:val="00161E62"/>
    <w:rsid w:val="00161F1C"/>
    <w:rsid w:val="0016200B"/>
    <w:rsid w:val="00164281"/>
    <w:rsid w:val="00166148"/>
    <w:rsid w:val="001676A9"/>
    <w:rsid w:val="00167A50"/>
    <w:rsid w:val="00167DF5"/>
    <w:rsid w:val="00170001"/>
    <w:rsid w:val="00172198"/>
    <w:rsid w:val="001734E3"/>
    <w:rsid w:val="001742BF"/>
    <w:rsid w:val="00175E49"/>
    <w:rsid w:val="001806E5"/>
    <w:rsid w:val="001813AF"/>
    <w:rsid w:val="0018195B"/>
    <w:rsid w:val="00182F01"/>
    <w:rsid w:val="0018319E"/>
    <w:rsid w:val="00187177"/>
    <w:rsid w:val="00187ABD"/>
    <w:rsid w:val="00191C5A"/>
    <w:rsid w:val="00191E63"/>
    <w:rsid w:val="00191F87"/>
    <w:rsid w:val="0019388B"/>
    <w:rsid w:val="001946D5"/>
    <w:rsid w:val="001962EC"/>
    <w:rsid w:val="001963DD"/>
    <w:rsid w:val="00196DC9"/>
    <w:rsid w:val="001A0236"/>
    <w:rsid w:val="001A18D5"/>
    <w:rsid w:val="001A66DF"/>
    <w:rsid w:val="001A7591"/>
    <w:rsid w:val="001B0444"/>
    <w:rsid w:val="001B096B"/>
    <w:rsid w:val="001B0F9F"/>
    <w:rsid w:val="001B123C"/>
    <w:rsid w:val="001B1BF1"/>
    <w:rsid w:val="001B2456"/>
    <w:rsid w:val="001B449C"/>
    <w:rsid w:val="001B4AA2"/>
    <w:rsid w:val="001B4ADE"/>
    <w:rsid w:val="001C19CD"/>
    <w:rsid w:val="001C26FB"/>
    <w:rsid w:val="001C33C1"/>
    <w:rsid w:val="001C3E30"/>
    <w:rsid w:val="001C3E5C"/>
    <w:rsid w:val="001C600B"/>
    <w:rsid w:val="001C6898"/>
    <w:rsid w:val="001C6DD8"/>
    <w:rsid w:val="001D12D1"/>
    <w:rsid w:val="001D15DF"/>
    <w:rsid w:val="001D31A0"/>
    <w:rsid w:val="001D338E"/>
    <w:rsid w:val="001D56E9"/>
    <w:rsid w:val="001D796A"/>
    <w:rsid w:val="001D7A84"/>
    <w:rsid w:val="001D7EA7"/>
    <w:rsid w:val="001E1D38"/>
    <w:rsid w:val="001E23EF"/>
    <w:rsid w:val="001E412E"/>
    <w:rsid w:val="001E70FB"/>
    <w:rsid w:val="001E780A"/>
    <w:rsid w:val="001F0FA0"/>
    <w:rsid w:val="001F1349"/>
    <w:rsid w:val="001F2356"/>
    <w:rsid w:val="001F2A68"/>
    <w:rsid w:val="001F4773"/>
    <w:rsid w:val="001F5008"/>
    <w:rsid w:val="001F56AA"/>
    <w:rsid w:val="001F58AA"/>
    <w:rsid w:val="001F5EF6"/>
    <w:rsid w:val="001F657F"/>
    <w:rsid w:val="001F6FB6"/>
    <w:rsid w:val="001F7978"/>
    <w:rsid w:val="001F7A0E"/>
    <w:rsid w:val="0020054E"/>
    <w:rsid w:val="00200FA4"/>
    <w:rsid w:val="0020299B"/>
    <w:rsid w:val="002037AA"/>
    <w:rsid w:val="00203FE3"/>
    <w:rsid w:val="002042D8"/>
    <w:rsid w:val="00204515"/>
    <w:rsid w:val="00205661"/>
    <w:rsid w:val="002058D4"/>
    <w:rsid w:val="0020632A"/>
    <w:rsid w:val="002110EB"/>
    <w:rsid w:val="00211338"/>
    <w:rsid w:val="00211388"/>
    <w:rsid w:val="0021148C"/>
    <w:rsid w:val="0021201A"/>
    <w:rsid w:val="00213A1F"/>
    <w:rsid w:val="00213C63"/>
    <w:rsid w:val="00214741"/>
    <w:rsid w:val="00215852"/>
    <w:rsid w:val="00216264"/>
    <w:rsid w:val="00217DB8"/>
    <w:rsid w:val="00220106"/>
    <w:rsid w:val="002221CE"/>
    <w:rsid w:val="00222BE8"/>
    <w:rsid w:val="00225B81"/>
    <w:rsid w:val="00226055"/>
    <w:rsid w:val="0022613F"/>
    <w:rsid w:val="00226236"/>
    <w:rsid w:val="002270C9"/>
    <w:rsid w:val="00227A8B"/>
    <w:rsid w:val="002315A0"/>
    <w:rsid w:val="00231EC7"/>
    <w:rsid w:val="00232E15"/>
    <w:rsid w:val="00233977"/>
    <w:rsid w:val="00233C58"/>
    <w:rsid w:val="00233C71"/>
    <w:rsid w:val="002345B6"/>
    <w:rsid w:val="00234B84"/>
    <w:rsid w:val="0024019A"/>
    <w:rsid w:val="002414C9"/>
    <w:rsid w:val="002431D7"/>
    <w:rsid w:val="00244058"/>
    <w:rsid w:val="00245E07"/>
    <w:rsid w:val="00247712"/>
    <w:rsid w:val="00251866"/>
    <w:rsid w:val="00251A9F"/>
    <w:rsid w:val="00252492"/>
    <w:rsid w:val="00252B35"/>
    <w:rsid w:val="00253A02"/>
    <w:rsid w:val="00253B81"/>
    <w:rsid w:val="00253C61"/>
    <w:rsid w:val="002554DE"/>
    <w:rsid w:val="00256835"/>
    <w:rsid w:val="00256ECF"/>
    <w:rsid w:val="00257999"/>
    <w:rsid w:val="002604AA"/>
    <w:rsid w:val="00260743"/>
    <w:rsid w:val="00261560"/>
    <w:rsid w:val="00261715"/>
    <w:rsid w:val="00261CF9"/>
    <w:rsid w:val="00261EC0"/>
    <w:rsid w:val="00263201"/>
    <w:rsid w:val="002653A6"/>
    <w:rsid w:val="002661F1"/>
    <w:rsid w:val="002711A4"/>
    <w:rsid w:val="00271F13"/>
    <w:rsid w:val="00275BB1"/>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63B"/>
    <w:rsid w:val="002871A9"/>
    <w:rsid w:val="00290781"/>
    <w:rsid w:val="00291784"/>
    <w:rsid w:val="002929BB"/>
    <w:rsid w:val="002A05D4"/>
    <w:rsid w:val="002A1A58"/>
    <w:rsid w:val="002A1B02"/>
    <w:rsid w:val="002A1C53"/>
    <w:rsid w:val="002A28FC"/>
    <w:rsid w:val="002A2EA5"/>
    <w:rsid w:val="002A3D94"/>
    <w:rsid w:val="002A733D"/>
    <w:rsid w:val="002A7B08"/>
    <w:rsid w:val="002A7F6D"/>
    <w:rsid w:val="002B1342"/>
    <w:rsid w:val="002B19FC"/>
    <w:rsid w:val="002B27C8"/>
    <w:rsid w:val="002B2A7F"/>
    <w:rsid w:val="002B330B"/>
    <w:rsid w:val="002B48DB"/>
    <w:rsid w:val="002B4ACB"/>
    <w:rsid w:val="002B4B34"/>
    <w:rsid w:val="002B541A"/>
    <w:rsid w:val="002B6407"/>
    <w:rsid w:val="002B6416"/>
    <w:rsid w:val="002C24B4"/>
    <w:rsid w:val="002C2B3A"/>
    <w:rsid w:val="002C2B87"/>
    <w:rsid w:val="002C3CF4"/>
    <w:rsid w:val="002C4B84"/>
    <w:rsid w:val="002C4C0C"/>
    <w:rsid w:val="002C5016"/>
    <w:rsid w:val="002C5C2F"/>
    <w:rsid w:val="002C60B9"/>
    <w:rsid w:val="002C6F77"/>
    <w:rsid w:val="002C704D"/>
    <w:rsid w:val="002D0845"/>
    <w:rsid w:val="002D0933"/>
    <w:rsid w:val="002D1A9B"/>
    <w:rsid w:val="002D302A"/>
    <w:rsid w:val="002D37C1"/>
    <w:rsid w:val="002D444B"/>
    <w:rsid w:val="002D4A45"/>
    <w:rsid w:val="002D5A1B"/>
    <w:rsid w:val="002E055C"/>
    <w:rsid w:val="002E1050"/>
    <w:rsid w:val="002E18E5"/>
    <w:rsid w:val="002E3D76"/>
    <w:rsid w:val="002E40A1"/>
    <w:rsid w:val="002E48EC"/>
    <w:rsid w:val="002E4B44"/>
    <w:rsid w:val="002E4ECB"/>
    <w:rsid w:val="002F3601"/>
    <w:rsid w:val="002F3869"/>
    <w:rsid w:val="002F45F6"/>
    <w:rsid w:val="002F7419"/>
    <w:rsid w:val="002F7B66"/>
    <w:rsid w:val="00300CB4"/>
    <w:rsid w:val="00300E24"/>
    <w:rsid w:val="003033BA"/>
    <w:rsid w:val="003043A3"/>
    <w:rsid w:val="0030500A"/>
    <w:rsid w:val="003052EB"/>
    <w:rsid w:val="00305FCB"/>
    <w:rsid w:val="00306B44"/>
    <w:rsid w:val="0031088E"/>
    <w:rsid w:val="00311376"/>
    <w:rsid w:val="00311A1F"/>
    <w:rsid w:val="00311B47"/>
    <w:rsid w:val="00311D52"/>
    <w:rsid w:val="003125E0"/>
    <w:rsid w:val="00313447"/>
    <w:rsid w:val="00313748"/>
    <w:rsid w:val="003161A4"/>
    <w:rsid w:val="00316955"/>
    <w:rsid w:val="0031720A"/>
    <w:rsid w:val="00317C9D"/>
    <w:rsid w:val="00317CD2"/>
    <w:rsid w:val="0032078D"/>
    <w:rsid w:val="0032137B"/>
    <w:rsid w:val="00321FA3"/>
    <w:rsid w:val="00322937"/>
    <w:rsid w:val="00322CE2"/>
    <w:rsid w:val="00325D98"/>
    <w:rsid w:val="00327A5C"/>
    <w:rsid w:val="0033092C"/>
    <w:rsid w:val="00331158"/>
    <w:rsid w:val="0033122A"/>
    <w:rsid w:val="003315AC"/>
    <w:rsid w:val="00331932"/>
    <w:rsid w:val="00332E68"/>
    <w:rsid w:val="00335B15"/>
    <w:rsid w:val="00335B21"/>
    <w:rsid w:val="00336104"/>
    <w:rsid w:val="00336729"/>
    <w:rsid w:val="0033726D"/>
    <w:rsid w:val="00337CA8"/>
    <w:rsid w:val="0034177C"/>
    <w:rsid w:val="00342345"/>
    <w:rsid w:val="003432C8"/>
    <w:rsid w:val="003434B3"/>
    <w:rsid w:val="00343536"/>
    <w:rsid w:val="00344760"/>
    <w:rsid w:val="0034680A"/>
    <w:rsid w:val="003501E2"/>
    <w:rsid w:val="00351E10"/>
    <w:rsid w:val="00353DD5"/>
    <w:rsid w:val="00357E01"/>
    <w:rsid w:val="00361EC0"/>
    <w:rsid w:val="00363857"/>
    <w:rsid w:val="00363D59"/>
    <w:rsid w:val="00365D3A"/>
    <w:rsid w:val="003664FF"/>
    <w:rsid w:val="003670B8"/>
    <w:rsid w:val="003706F2"/>
    <w:rsid w:val="0037124F"/>
    <w:rsid w:val="0037507B"/>
    <w:rsid w:val="00375C7C"/>
    <w:rsid w:val="00377135"/>
    <w:rsid w:val="00380272"/>
    <w:rsid w:val="00384AFA"/>
    <w:rsid w:val="00384DF1"/>
    <w:rsid w:val="00384FF3"/>
    <w:rsid w:val="00386456"/>
    <w:rsid w:val="003865A9"/>
    <w:rsid w:val="0039135E"/>
    <w:rsid w:val="00393CAE"/>
    <w:rsid w:val="003953B4"/>
    <w:rsid w:val="0039615F"/>
    <w:rsid w:val="0039669C"/>
    <w:rsid w:val="00396A29"/>
    <w:rsid w:val="00397FF0"/>
    <w:rsid w:val="003A0878"/>
    <w:rsid w:val="003A1D25"/>
    <w:rsid w:val="003A2447"/>
    <w:rsid w:val="003A2AA1"/>
    <w:rsid w:val="003A3851"/>
    <w:rsid w:val="003A3937"/>
    <w:rsid w:val="003A4A8E"/>
    <w:rsid w:val="003A563C"/>
    <w:rsid w:val="003A581E"/>
    <w:rsid w:val="003A6160"/>
    <w:rsid w:val="003A65A5"/>
    <w:rsid w:val="003A72F5"/>
    <w:rsid w:val="003A78E5"/>
    <w:rsid w:val="003B0341"/>
    <w:rsid w:val="003B5391"/>
    <w:rsid w:val="003B65D7"/>
    <w:rsid w:val="003B6BD4"/>
    <w:rsid w:val="003B6F4D"/>
    <w:rsid w:val="003B6FE7"/>
    <w:rsid w:val="003B7BD5"/>
    <w:rsid w:val="003C1AF4"/>
    <w:rsid w:val="003C1CB8"/>
    <w:rsid w:val="003C2550"/>
    <w:rsid w:val="003C287F"/>
    <w:rsid w:val="003C375A"/>
    <w:rsid w:val="003C4B99"/>
    <w:rsid w:val="003C4D9F"/>
    <w:rsid w:val="003C622C"/>
    <w:rsid w:val="003C73C7"/>
    <w:rsid w:val="003D050B"/>
    <w:rsid w:val="003D0DE5"/>
    <w:rsid w:val="003D1351"/>
    <w:rsid w:val="003D15D0"/>
    <w:rsid w:val="003D3B2E"/>
    <w:rsid w:val="003D49CB"/>
    <w:rsid w:val="003D6B8F"/>
    <w:rsid w:val="003D7566"/>
    <w:rsid w:val="003E159D"/>
    <w:rsid w:val="003E2F55"/>
    <w:rsid w:val="003E34DB"/>
    <w:rsid w:val="003E3833"/>
    <w:rsid w:val="003E4A70"/>
    <w:rsid w:val="003E4C48"/>
    <w:rsid w:val="003E4CD9"/>
    <w:rsid w:val="003E54B3"/>
    <w:rsid w:val="003E5780"/>
    <w:rsid w:val="003E5B9F"/>
    <w:rsid w:val="003E6072"/>
    <w:rsid w:val="003E6AB6"/>
    <w:rsid w:val="003E6E0B"/>
    <w:rsid w:val="003E71CD"/>
    <w:rsid w:val="003E7A8B"/>
    <w:rsid w:val="003F290E"/>
    <w:rsid w:val="003F2EC1"/>
    <w:rsid w:val="003F300D"/>
    <w:rsid w:val="003F4599"/>
    <w:rsid w:val="003F4F6C"/>
    <w:rsid w:val="003F7343"/>
    <w:rsid w:val="00400002"/>
    <w:rsid w:val="00400054"/>
    <w:rsid w:val="00401B31"/>
    <w:rsid w:val="0040202B"/>
    <w:rsid w:val="00402DE1"/>
    <w:rsid w:val="00405487"/>
    <w:rsid w:val="0040602B"/>
    <w:rsid w:val="00407ABC"/>
    <w:rsid w:val="00407F1E"/>
    <w:rsid w:val="00410A88"/>
    <w:rsid w:val="00411317"/>
    <w:rsid w:val="0041259F"/>
    <w:rsid w:val="00412B4D"/>
    <w:rsid w:val="00412C51"/>
    <w:rsid w:val="00413262"/>
    <w:rsid w:val="0041329C"/>
    <w:rsid w:val="00413FFA"/>
    <w:rsid w:val="00414D9A"/>
    <w:rsid w:val="00415B88"/>
    <w:rsid w:val="004160A2"/>
    <w:rsid w:val="004170D7"/>
    <w:rsid w:val="0041766E"/>
    <w:rsid w:val="004177A6"/>
    <w:rsid w:val="00417EFD"/>
    <w:rsid w:val="004200EE"/>
    <w:rsid w:val="00421FCB"/>
    <w:rsid w:val="00422DCA"/>
    <w:rsid w:val="00423F9F"/>
    <w:rsid w:val="00425884"/>
    <w:rsid w:val="00425C43"/>
    <w:rsid w:val="004273FA"/>
    <w:rsid w:val="00430186"/>
    <w:rsid w:val="0043269A"/>
    <w:rsid w:val="004333C2"/>
    <w:rsid w:val="00434787"/>
    <w:rsid w:val="00434DE8"/>
    <w:rsid w:val="0043683F"/>
    <w:rsid w:val="00436F40"/>
    <w:rsid w:val="00440DB0"/>
    <w:rsid w:val="00440FAD"/>
    <w:rsid w:val="004420AB"/>
    <w:rsid w:val="004422D6"/>
    <w:rsid w:val="00442916"/>
    <w:rsid w:val="00442D4D"/>
    <w:rsid w:val="00443D27"/>
    <w:rsid w:val="00446037"/>
    <w:rsid w:val="0044642F"/>
    <w:rsid w:val="0044772C"/>
    <w:rsid w:val="0045271D"/>
    <w:rsid w:val="00452803"/>
    <w:rsid w:val="004529C6"/>
    <w:rsid w:val="004534D1"/>
    <w:rsid w:val="00454717"/>
    <w:rsid w:val="00455354"/>
    <w:rsid w:val="0045558D"/>
    <w:rsid w:val="00456970"/>
    <w:rsid w:val="00456BC8"/>
    <w:rsid w:val="00456DDB"/>
    <w:rsid w:val="00461E97"/>
    <w:rsid w:val="0046268F"/>
    <w:rsid w:val="00462B10"/>
    <w:rsid w:val="00462C04"/>
    <w:rsid w:val="004638E2"/>
    <w:rsid w:val="00464030"/>
    <w:rsid w:val="004643E4"/>
    <w:rsid w:val="004647F8"/>
    <w:rsid w:val="00465599"/>
    <w:rsid w:val="00465677"/>
    <w:rsid w:val="00466616"/>
    <w:rsid w:val="00466A0C"/>
    <w:rsid w:val="00470A6A"/>
    <w:rsid w:val="00470D92"/>
    <w:rsid w:val="004745E3"/>
    <w:rsid w:val="0047586D"/>
    <w:rsid w:val="00475871"/>
    <w:rsid w:val="00475C5A"/>
    <w:rsid w:val="00475C9C"/>
    <w:rsid w:val="0047676B"/>
    <w:rsid w:val="0047773C"/>
    <w:rsid w:val="00480050"/>
    <w:rsid w:val="0048089E"/>
    <w:rsid w:val="004808DE"/>
    <w:rsid w:val="00481DC1"/>
    <w:rsid w:val="00482507"/>
    <w:rsid w:val="0048268A"/>
    <w:rsid w:val="004835CA"/>
    <w:rsid w:val="004836F8"/>
    <w:rsid w:val="004836FE"/>
    <w:rsid w:val="004861B4"/>
    <w:rsid w:val="004865A9"/>
    <w:rsid w:val="00486BD0"/>
    <w:rsid w:val="00486D00"/>
    <w:rsid w:val="00487263"/>
    <w:rsid w:val="0049029D"/>
    <w:rsid w:val="004912A8"/>
    <w:rsid w:val="0049241A"/>
    <w:rsid w:val="00492C1F"/>
    <w:rsid w:val="00492E4C"/>
    <w:rsid w:val="00493E04"/>
    <w:rsid w:val="004940E3"/>
    <w:rsid w:val="00496786"/>
    <w:rsid w:val="0049695B"/>
    <w:rsid w:val="00496D8F"/>
    <w:rsid w:val="00497463"/>
    <w:rsid w:val="004A054C"/>
    <w:rsid w:val="004A08D1"/>
    <w:rsid w:val="004A1022"/>
    <w:rsid w:val="004A34D2"/>
    <w:rsid w:val="004A4301"/>
    <w:rsid w:val="004A59B7"/>
    <w:rsid w:val="004A623B"/>
    <w:rsid w:val="004A6A52"/>
    <w:rsid w:val="004B0F0B"/>
    <w:rsid w:val="004B2197"/>
    <w:rsid w:val="004B298A"/>
    <w:rsid w:val="004B578D"/>
    <w:rsid w:val="004B5BE7"/>
    <w:rsid w:val="004B5E2D"/>
    <w:rsid w:val="004B6C07"/>
    <w:rsid w:val="004B788E"/>
    <w:rsid w:val="004B7E5D"/>
    <w:rsid w:val="004C22F7"/>
    <w:rsid w:val="004C3929"/>
    <w:rsid w:val="004C5EF0"/>
    <w:rsid w:val="004C7226"/>
    <w:rsid w:val="004C7D70"/>
    <w:rsid w:val="004D02F9"/>
    <w:rsid w:val="004D29EF"/>
    <w:rsid w:val="004D36AF"/>
    <w:rsid w:val="004D3BD1"/>
    <w:rsid w:val="004D4BA1"/>
    <w:rsid w:val="004D584D"/>
    <w:rsid w:val="004D6826"/>
    <w:rsid w:val="004E023F"/>
    <w:rsid w:val="004E0742"/>
    <w:rsid w:val="004E0C64"/>
    <w:rsid w:val="004E0F6B"/>
    <w:rsid w:val="004E2A35"/>
    <w:rsid w:val="004E40CE"/>
    <w:rsid w:val="004E51C1"/>
    <w:rsid w:val="004E5B36"/>
    <w:rsid w:val="004E6F43"/>
    <w:rsid w:val="004E7200"/>
    <w:rsid w:val="004F0960"/>
    <w:rsid w:val="004F0A5C"/>
    <w:rsid w:val="004F163F"/>
    <w:rsid w:val="004F18A0"/>
    <w:rsid w:val="004F1A08"/>
    <w:rsid w:val="004F3764"/>
    <w:rsid w:val="004F3EEF"/>
    <w:rsid w:val="004F5930"/>
    <w:rsid w:val="004F6121"/>
    <w:rsid w:val="004F66BC"/>
    <w:rsid w:val="004F6C26"/>
    <w:rsid w:val="0050062F"/>
    <w:rsid w:val="00501C2B"/>
    <w:rsid w:val="0050284E"/>
    <w:rsid w:val="005075CA"/>
    <w:rsid w:val="0051074C"/>
    <w:rsid w:val="00511CD6"/>
    <w:rsid w:val="00512C4F"/>
    <w:rsid w:val="00513042"/>
    <w:rsid w:val="00513399"/>
    <w:rsid w:val="00513AF2"/>
    <w:rsid w:val="00514575"/>
    <w:rsid w:val="00514C03"/>
    <w:rsid w:val="00514D67"/>
    <w:rsid w:val="00515515"/>
    <w:rsid w:val="00515B11"/>
    <w:rsid w:val="00516C5B"/>
    <w:rsid w:val="00517612"/>
    <w:rsid w:val="00517CFB"/>
    <w:rsid w:val="00520899"/>
    <w:rsid w:val="00520922"/>
    <w:rsid w:val="00523903"/>
    <w:rsid w:val="005239B6"/>
    <w:rsid w:val="005246E7"/>
    <w:rsid w:val="00524FD2"/>
    <w:rsid w:val="00525621"/>
    <w:rsid w:val="00526149"/>
    <w:rsid w:val="00526431"/>
    <w:rsid w:val="00530522"/>
    <w:rsid w:val="005305E5"/>
    <w:rsid w:val="00530F38"/>
    <w:rsid w:val="00531F26"/>
    <w:rsid w:val="0053277C"/>
    <w:rsid w:val="005327C0"/>
    <w:rsid w:val="00533101"/>
    <w:rsid w:val="005335D9"/>
    <w:rsid w:val="00533615"/>
    <w:rsid w:val="00533CA9"/>
    <w:rsid w:val="00534B59"/>
    <w:rsid w:val="00534EFB"/>
    <w:rsid w:val="00534F60"/>
    <w:rsid w:val="00536053"/>
    <w:rsid w:val="005369E6"/>
    <w:rsid w:val="005371AC"/>
    <w:rsid w:val="00537672"/>
    <w:rsid w:val="0053772F"/>
    <w:rsid w:val="00537B77"/>
    <w:rsid w:val="0054275A"/>
    <w:rsid w:val="0054413A"/>
    <w:rsid w:val="00544288"/>
    <w:rsid w:val="005446BB"/>
    <w:rsid w:val="00545B49"/>
    <w:rsid w:val="00545E30"/>
    <w:rsid w:val="005473C0"/>
    <w:rsid w:val="00547DD7"/>
    <w:rsid w:val="00551598"/>
    <w:rsid w:val="0055162B"/>
    <w:rsid w:val="00551D68"/>
    <w:rsid w:val="005551AA"/>
    <w:rsid w:val="005564CA"/>
    <w:rsid w:val="00557140"/>
    <w:rsid w:val="00560C87"/>
    <w:rsid w:val="0056182B"/>
    <w:rsid w:val="00561AF3"/>
    <w:rsid w:val="00561E0B"/>
    <w:rsid w:val="00562141"/>
    <w:rsid w:val="005634DC"/>
    <w:rsid w:val="00564704"/>
    <w:rsid w:val="00564712"/>
    <w:rsid w:val="005657A8"/>
    <w:rsid w:val="00567AB8"/>
    <w:rsid w:val="00570A26"/>
    <w:rsid w:val="00572539"/>
    <w:rsid w:val="0057337D"/>
    <w:rsid w:val="00574708"/>
    <w:rsid w:val="005756AA"/>
    <w:rsid w:val="0058040C"/>
    <w:rsid w:val="00580D6D"/>
    <w:rsid w:val="005813DE"/>
    <w:rsid w:val="00581548"/>
    <w:rsid w:val="00581796"/>
    <w:rsid w:val="00581B45"/>
    <w:rsid w:val="00582480"/>
    <w:rsid w:val="0058290E"/>
    <w:rsid w:val="00582CAB"/>
    <w:rsid w:val="0058375E"/>
    <w:rsid w:val="005855AE"/>
    <w:rsid w:val="00585CA8"/>
    <w:rsid w:val="00586412"/>
    <w:rsid w:val="005864B9"/>
    <w:rsid w:val="00591C03"/>
    <w:rsid w:val="00591E2A"/>
    <w:rsid w:val="005923C4"/>
    <w:rsid w:val="00593D48"/>
    <w:rsid w:val="00593F75"/>
    <w:rsid w:val="005940A0"/>
    <w:rsid w:val="0059661C"/>
    <w:rsid w:val="00596AF7"/>
    <w:rsid w:val="00596CCE"/>
    <w:rsid w:val="005A1976"/>
    <w:rsid w:val="005A2120"/>
    <w:rsid w:val="005A2501"/>
    <w:rsid w:val="005A27BC"/>
    <w:rsid w:val="005A2C80"/>
    <w:rsid w:val="005A3066"/>
    <w:rsid w:val="005A3B35"/>
    <w:rsid w:val="005A3C4B"/>
    <w:rsid w:val="005A3E5A"/>
    <w:rsid w:val="005A41A7"/>
    <w:rsid w:val="005A43F3"/>
    <w:rsid w:val="005A496F"/>
    <w:rsid w:val="005A4A56"/>
    <w:rsid w:val="005A5A3D"/>
    <w:rsid w:val="005A6035"/>
    <w:rsid w:val="005A6B75"/>
    <w:rsid w:val="005A6E00"/>
    <w:rsid w:val="005A718A"/>
    <w:rsid w:val="005B12B2"/>
    <w:rsid w:val="005B143B"/>
    <w:rsid w:val="005B1E45"/>
    <w:rsid w:val="005B21C4"/>
    <w:rsid w:val="005B4948"/>
    <w:rsid w:val="005B501D"/>
    <w:rsid w:val="005B54CC"/>
    <w:rsid w:val="005B74AD"/>
    <w:rsid w:val="005C0429"/>
    <w:rsid w:val="005C1954"/>
    <w:rsid w:val="005C1C0B"/>
    <w:rsid w:val="005C2011"/>
    <w:rsid w:val="005C5011"/>
    <w:rsid w:val="005C57BA"/>
    <w:rsid w:val="005C5A45"/>
    <w:rsid w:val="005C5C52"/>
    <w:rsid w:val="005C5D3D"/>
    <w:rsid w:val="005C7F3E"/>
    <w:rsid w:val="005D0F09"/>
    <w:rsid w:val="005D0F80"/>
    <w:rsid w:val="005D2044"/>
    <w:rsid w:val="005D2EB2"/>
    <w:rsid w:val="005D2F48"/>
    <w:rsid w:val="005D464B"/>
    <w:rsid w:val="005D49F0"/>
    <w:rsid w:val="005D51FA"/>
    <w:rsid w:val="005D53E8"/>
    <w:rsid w:val="005D5991"/>
    <w:rsid w:val="005D5A9D"/>
    <w:rsid w:val="005D6651"/>
    <w:rsid w:val="005D691D"/>
    <w:rsid w:val="005D6A72"/>
    <w:rsid w:val="005D791B"/>
    <w:rsid w:val="005D7F92"/>
    <w:rsid w:val="005E1595"/>
    <w:rsid w:val="005E1F1D"/>
    <w:rsid w:val="005E3278"/>
    <w:rsid w:val="005E3CE4"/>
    <w:rsid w:val="005E7E21"/>
    <w:rsid w:val="005F305B"/>
    <w:rsid w:val="005F4481"/>
    <w:rsid w:val="005F4A58"/>
    <w:rsid w:val="005F5888"/>
    <w:rsid w:val="005F6CE2"/>
    <w:rsid w:val="005F72E9"/>
    <w:rsid w:val="00600473"/>
    <w:rsid w:val="006035F5"/>
    <w:rsid w:val="006047D1"/>
    <w:rsid w:val="00604A55"/>
    <w:rsid w:val="00606908"/>
    <w:rsid w:val="00607A37"/>
    <w:rsid w:val="0061085E"/>
    <w:rsid w:val="00611398"/>
    <w:rsid w:val="00612322"/>
    <w:rsid w:val="0061401F"/>
    <w:rsid w:val="00614817"/>
    <w:rsid w:val="0061591D"/>
    <w:rsid w:val="0061604C"/>
    <w:rsid w:val="00616C2B"/>
    <w:rsid w:val="006178D1"/>
    <w:rsid w:val="00620719"/>
    <w:rsid w:val="006212C9"/>
    <w:rsid w:val="00622470"/>
    <w:rsid w:val="00622725"/>
    <w:rsid w:val="006231AA"/>
    <w:rsid w:val="00623482"/>
    <w:rsid w:val="00623AC2"/>
    <w:rsid w:val="00624105"/>
    <w:rsid w:val="006266D7"/>
    <w:rsid w:val="006274AD"/>
    <w:rsid w:val="00627532"/>
    <w:rsid w:val="006302AA"/>
    <w:rsid w:val="006310C3"/>
    <w:rsid w:val="0063161E"/>
    <w:rsid w:val="00631BB5"/>
    <w:rsid w:val="00631BE6"/>
    <w:rsid w:val="00631DD0"/>
    <w:rsid w:val="00631EBC"/>
    <w:rsid w:val="00633DBF"/>
    <w:rsid w:val="00634122"/>
    <w:rsid w:val="00635045"/>
    <w:rsid w:val="00635E32"/>
    <w:rsid w:val="006365DE"/>
    <w:rsid w:val="00637836"/>
    <w:rsid w:val="00637C26"/>
    <w:rsid w:val="00641078"/>
    <w:rsid w:val="00641242"/>
    <w:rsid w:val="006414AE"/>
    <w:rsid w:val="00646B20"/>
    <w:rsid w:val="00646D0F"/>
    <w:rsid w:val="00647B11"/>
    <w:rsid w:val="00652E70"/>
    <w:rsid w:val="00653469"/>
    <w:rsid w:val="00654A38"/>
    <w:rsid w:val="00654AB3"/>
    <w:rsid w:val="00655301"/>
    <w:rsid w:val="00655371"/>
    <w:rsid w:val="006573EA"/>
    <w:rsid w:val="00661029"/>
    <w:rsid w:val="0066135A"/>
    <w:rsid w:val="0066272D"/>
    <w:rsid w:val="00664351"/>
    <w:rsid w:val="00665968"/>
    <w:rsid w:val="00665BF7"/>
    <w:rsid w:val="00666178"/>
    <w:rsid w:val="00666C72"/>
    <w:rsid w:val="00666E6C"/>
    <w:rsid w:val="00667ED8"/>
    <w:rsid w:val="0067064C"/>
    <w:rsid w:val="00670B20"/>
    <w:rsid w:val="00670E12"/>
    <w:rsid w:val="00672471"/>
    <w:rsid w:val="00672E80"/>
    <w:rsid w:val="006739E4"/>
    <w:rsid w:val="0067426B"/>
    <w:rsid w:val="00674A1B"/>
    <w:rsid w:val="006754F8"/>
    <w:rsid w:val="00675557"/>
    <w:rsid w:val="00676127"/>
    <w:rsid w:val="00676AED"/>
    <w:rsid w:val="00677F26"/>
    <w:rsid w:val="006811C9"/>
    <w:rsid w:val="006812CE"/>
    <w:rsid w:val="0068251B"/>
    <w:rsid w:val="00682C89"/>
    <w:rsid w:val="00685E7B"/>
    <w:rsid w:val="00686551"/>
    <w:rsid w:val="006908DB"/>
    <w:rsid w:val="00691DE9"/>
    <w:rsid w:val="00693772"/>
    <w:rsid w:val="00694160"/>
    <w:rsid w:val="00696A05"/>
    <w:rsid w:val="00697665"/>
    <w:rsid w:val="00697C9A"/>
    <w:rsid w:val="00697E68"/>
    <w:rsid w:val="006A0274"/>
    <w:rsid w:val="006A2A43"/>
    <w:rsid w:val="006A2F9A"/>
    <w:rsid w:val="006A34E4"/>
    <w:rsid w:val="006A3A5A"/>
    <w:rsid w:val="006A44CF"/>
    <w:rsid w:val="006A55EE"/>
    <w:rsid w:val="006A59DE"/>
    <w:rsid w:val="006A63A4"/>
    <w:rsid w:val="006A6655"/>
    <w:rsid w:val="006A7CB5"/>
    <w:rsid w:val="006A7FD0"/>
    <w:rsid w:val="006B2534"/>
    <w:rsid w:val="006B2CB2"/>
    <w:rsid w:val="006B402E"/>
    <w:rsid w:val="006B67AC"/>
    <w:rsid w:val="006C003A"/>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309"/>
    <w:rsid w:val="006D6A12"/>
    <w:rsid w:val="006D712D"/>
    <w:rsid w:val="006D7687"/>
    <w:rsid w:val="006D7D1F"/>
    <w:rsid w:val="006D7D8A"/>
    <w:rsid w:val="006E0572"/>
    <w:rsid w:val="006E08EE"/>
    <w:rsid w:val="006E39D1"/>
    <w:rsid w:val="006E437F"/>
    <w:rsid w:val="006E4D5B"/>
    <w:rsid w:val="006E602F"/>
    <w:rsid w:val="006E77B8"/>
    <w:rsid w:val="006F15CC"/>
    <w:rsid w:val="006F4147"/>
    <w:rsid w:val="006F4B56"/>
    <w:rsid w:val="006F4CB0"/>
    <w:rsid w:val="006F547E"/>
    <w:rsid w:val="006F5CCF"/>
    <w:rsid w:val="006F6FF4"/>
    <w:rsid w:val="006F726D"/>
    <w:rsid w:val="0070138A"/>
    <w:rsid w:val="0070157E"/>
    <w:rsid w:val="007030D4"/>
    <w:rsid w:val="00703B61"/>
    <w:rsid w:val="00703E11"/>
    <w:rsid w:val="00704102"/>
    <w:rsid w:val="0070461C"/>
    <w:rsid w:val="00705631"/>
    <w:rsid w:val="00705F62"/>
    <w:rsid w:val="00707ED3"/>
    <w:rsid w:val="00710668"/>
    <w:rsid w:val="007110F4"/>
    <w:rsid w:val="007112B1"/>
    <w:rsid w:val="0071130F"/>
    <w:rsid w:val="00712714"/>
    <w:rsid w:val="007129AB"/>
    <w:rsid w:val="00712B63"/>
    <w:rsid w:val="00713FC5"/>
    <w:rsid w:val="00715C29"/>
    <w:rsid w:val="00715EAA"/>
    <w:rsid w:val="00716CAD"/>
    <w:rsid w:val="00716ECA"/>
    <w:rsid w:val="00717363"/>
    <w:rsid w:val="00717ACB"/>
    <w:rsid w:val="00724635"/>
    <w:rsid w:val="0072554B"/>
    <w:rsid w:val="00725AFD"/>
    <w:rsid w:val="00726071"/>
    <w:rsid w:val="00726603"/>
    <w:rsid w:val="00727DDC"/>
    <w:rsid w:val="00727F8C"/>
    <w:rsid w:val="00730CD6"/>
    <w:rsid w:val="00730F74"/>
    <w:rsid w:val="0073114B"/>
    <w:rsid w:val="00734604"/>
    <w:rsid w:val="00734990"/>
    <w:rsid w:val="00734A88"/>
    <w:rsid w:val="00734FF5"/>
    <w:rsid w:val="00735B78"/>
    <w:rsid w:val="00735DA7"/>
    <w:rsid w:val="007378E0"/>
    <w:rsid w:val="00740529"/>
    <w:rsid w:val="00741626"/>
    <w:rsid w:val="00742DD2"/>
    <w:rsid w:val="007441A2"/>
    <w:rsid w:val="00744E80"/>
    <w:rsid w:val="00745035"/>
    <w:rsid w:val="007459D0"/>
    <w:rsid w:val="0074623A"/>
    <w:rsid w:val="00746420"/>
    <w:rsid w:val="00746BB6"/>
    <w:rsid w:val="00746E08"/>
    <w:rsid w:val="00746E3D"/>
    <w:rsid w:val="007473B9"/>
    <w:rsid w:val="00747C96"/>
    <w:rsid w:val="00747DF6"/>
    <w:rsid w:val="00750075"/>
    <w:rsid w:val="00750382"/>
    <w:rsid w:val="0075094E"/>
    <w:rsid w:val="00750FB5"/>
    <w:rsid w:val="007522E8"/>
    <w:rsid w:val="00753D27"/>
    <w:rsid w:val="00754A0B"/>
    <w:rsid w:val="007552DB"/>
    <w:rsid w:val="0075647A"/>
    <w:rsid w:val="007573E1"/>
    <w:rsid w:val="00757B2D"/>
    <w:rsid w:val="00757D62"/>
    <w:rsid w:val="00760867"/>
    <w:rsid w:val="00760EB6"/>
    <w:rsid w:val="007616DB"/>
    <w:rsid w:val="0076228A"/>
    <w:rsid w:val="00762440"/>
    <w:rsid w:val="007634AD"/>
    <w:rsid w:val="007678B1"/>
    <w:rsid w:val="007708A8"/>
    <w:rsid w:val="00773BC8"/>
    <w:rsid w:val="0077466F"/>
    <w:rsid w:val="007752B7"/>
    <w:rsid w:val="007759A8"/>
    <w:rsid w:val="00775D98"/>
    <w:rsid w:val="00776FE5"/>
    <w:rsid w:val="007774E7"/>
    <w:rsid w:val="0077768C"/>
    <w:rsid w:val="00777FF4"/>
    <w:rsid w:val="00780251"/>
    <w:rsid w:val="00780F32"/>
    <w:rsid w:val="0078122E"/>
    <w:rsid w:val="00781939"/>
    <w:rsid w:val="007825EF"/>
    <w:rsid w:val="00782D2C"/>
    <w:rsid w:val="00786FAD"/>
    <w:rsid w:val="00787F5E"/>
    <w:rsid w:val="00790164"/>
    <w:rsid w:val="00790A24"/>
    <w:rsid w:val="00790A60"/>
    <w:rsid w:val="00791FB0"/>
    <w:rsid w:val="00791FF0"/>
    <w:rsid w:val="007923D0"/>
    <w:rsid w:val="0079381F"/>
    <w:rsid w:val="00795647"/>
    <w:rsid w:val="007963F6"/>
    <w:rsid w:val="00796E80"/>
    <w:rsid w:val="007979AD"/>
    <w:rsid w:val="007A130D"/>
    <w:rsid w:val="007A2341"/>
    <w:rsid w:val="007A38A1"/>
    <w:rsid w:val="007A3BBE"/>
    <w:rsid w:val="007A537B"/>
    <w:rsid w:val="007A7DEC"/>
    <w:rsid w:val="007B0313"/>
    <w:rsid w:val="007B0854"/>
    <w:rsid w:val="007B1D1B"/>
    <w:rsid w:val="007B32F7"/>
    <w:rsid w:val="007B3659"/>
    <w:rsid w:val="007B4828"/>
    <w:rsid w:val="007B4D4A"/>
    <w:rsid w:val="007B6C64"/>
    <w:rsid w:val="007B6EC8"/>
    <w:rsid w:val="007B6F81"/>
    <w:rsid w:val="007B7EA2"/>
    <w:rsid w:val="007C097D"/>
    <w:rsid w:val="007C0E35"/>
    <w:rsid w:val="007C1672"/>
    <w:rsid w:val="007C3B70"/>
    <w:rsid w:val="007C3F3B"/>
    <w:rsid w:val="007C55FF"/>
    <w:rsid w:val="007C6339"/>
    <w:rsid w:val="007C7C43"/>
    <w:rsid w:val="007C7F0D"/>
    <w:rsid w:val="007D1134"/>
    <w:rsid w:val="007D23F7"/>
    <w:rsid w:val="007D2566"/>
    <w:rsid w:val="007D3693"/>
    <w:rsid w:val="007D481A"/>
    <w:rsid w:val="007D58C5"/>
    <w:rsid w:val="007D5DE8"/>
    <w:rsid w:val="007D7CFC"/>
    <w:rsid w:val="007E2C36"/>
    <w:rsid w:val="007E350D"/>
    <w:rsid w:val="007E5C4A"/>
    <w:rsid w:val="007E64D4"/>
    <w:rsid w:val="007E69F2"/>
    <w:rsid w:val="007E7432"/>
    <w:rsid w:val="007E74BF"/>
    <w:rsid w:val="007F14D3"/>
    <w:rsid w:val="007F1D9D"/>
    <w:rsid w:val="007F1E28"/>
    <w:rsid w:val="007F1F63"/>
    <w:rsid w:val="007F22A0"/>
    <w:rsid w:val="007F2F90"/>
    <w:rsid w:val="007F3320"/>
    <w:rsid w:val="007F3AC1"/>
    <w:rsid w:val="007F4249"/>
    <w:rsid w:val="007F4976"/>
    <w:rsid w:val="007F5A56"/>
    <w:rsid w:val="007F616E"/>
    <w:rsid w:val="007F6B46"/>
    <w:rsid w:val="007F72CB"/>
    <w:rsid w:val="007F7635"/>
    <w:rsid w:val="007F785F"/>
    <w:rsid w:val="007F7E36"/>
    <w:rsid w:val="0080006C"/>
    <w:rsid w:val="0080153A"/>
    <w:rsid w:val="008022C9"/>
    <w:rsid w:val="00802F9E"/>
    <w:rsid w:val="00803D9D"/>
    <w:rsid w:val="008059C6"/>
    <w:rsid w:val="00805AD7"/>
    <w:rsid w:val="00805BD6"/>
    <w:rsid w:val="00806AE6"/>
    <w:rsid w:val="00807C35"/>
    <w:rsid w:val="008100F7"/>
    <w:rsid w:val="00810206"/>
    <w:rsid w:val="00813986"/>
    <w:rsid w:val="00813A7B"/>
    <w:rsid w:val="00815DA5"/>
    <w:rsid w:val="00816221"/>
    <w:rsid w:val="0081766B"/>
    <w:rsid w:val="00820705"/>
    <w:rsid w:val="00820CBF"/>
    <w:rsid w:val="008212FD"/>
    <w:rsid w:val="00821489"/>
    <w:rsid w:val="008217B7"/>
    <w:rsid w:val="0082239B"/>
    <w:rsid w:val="0082292E"/>
    <w:rsid w:val="00822D06"/>
    <w:rsid w:val="0082348D"/>
    <w:rsid w:val="008236BE"/>
    <w:rsid w:val="008241CE"/>
    <w:rsid w:val="00824C3A"/>
    <w:rsid w:val="00825031"/>
    <w:rsid w:val="00825240"/>
    <w:rsid w:val="00827CC0"/>
    <w:rsid w:val="00827D08"/>
    <w:rsid w:val="00831026"/>
    <w:rsid w:val="0083119B"/>
    <w:rsid w:val="00831BAE"/>
    <w:rsid w:val="00833430"/>
    <w:rsid w:val="00833858"/>
    <w:rsid w:val="0083417F"/>
    <w:rsid w:val="00835143"/>
    <w:rsid w:val="00835741"/>
    <w:rsid w:val="00836E74"/>
    <w:rsid w:val="00836EAB"/>
    <w:rsid w:val="00837937"/>
    <w:rsid w:val="00837D82"/>
    <w:rsid w:val="00840893"/>
    <w:rsid w:val="008423EC"/>
    <w:rsid w:val="00843615"/>
    <w:rsid w:val="00843B57"/>
    <w:rsid w:val="00843D33"/>
    <w:rsid w:val="00844D4F"/>
    <w:rsid w:val="00845AE3"/>
    <w:rsid w:val="008466A0"/>
    <w:rsid w:val="00847535"/>
    <w:rsid w:val="0085092D"/>
    <w:rsid w:val="00850F79"/>
    <w:rsid w:val="0085100B"/>
    <w:rsid w:val="0085304C"/>
    <w:rsid w:val="00856A01"/>
    <w:rsid w:val="00856C06"/>
    <w:rsid w:val="00857C95"/>
    <w:rsid w:val="00857E78"/>
    <w:rsid w:val="0086122C"/>
    <w:rsid w:val="00861310"/>
    <w:rsid w:val="00861F53"/>
    <w:rsid w:val="00863F8A"/>
    <w:rsid w:val="00863FE3"/>
    <w:rsid w:val="00864241"/>
    <w:rsid w:val="0086468A"/>
    <w:rsid w:val="008650BE"/>
    <w:rsid w:val="0086633B"/>
    <w:rsid w:val="00866931"/>
    <w:rsid w:val="00867512"/>
    <w:rsid w:val="00871E3C"/>
    <w:rsid w:val="00874915"/>
    <w:rsid w:val="00874B89"/>
    <w:rsid w:val="00875403"/>
    <w:rsid w:val="00876215"/>
    <w:rsid w:val="008771FA"/>
    <w:rsid w:val="008774EC"/>
    <w:rsid w:val="00877932"/>
    <w:rsid w:val="0088106B"/>
    <w:rsid w:val="0088107D"/>
    <w:rsid w:val="00881E64"/>
    <w:rsid w:val="00882E39"/>
    <w:rsid w:val="008839B6"/>
    <w:rsid w:val="008850EB"/>
    <w:rsid w:val="00886FB9"/>
    <w:rsid w:val="0089107B"/>
    <w:rsid w:val="008914AE"/>
    <w:rsid w:val="008919CF"/>
    <w:rsid w:val="00891F84"/>
    <w:rsid w:val="008928EC"/>
    <w:rsid w:val="008935CF"/>
    <w:rsid w:val="008959C6"/>
    <w:rsid w:val="00896129"/>
    <w:rsid w:val="0089774F"/>
    <w:rsid w:val="00897B8F"/>
    <w:rsid w:val="008A00D9"/>
    <w:rsid w:val="008A2A23"/>
    <w:rsid w:val="008A3F9D"/>
    <w:rsid w:val="008A5474"/>
    <w:rsid w:val="008A6A55"/>
    <w:rsid w:val="008A6F6E"/>
    <w:rsid w:val="008A796E"/>
    <w:rsid w:val="008B0862"/>
    <w:rsid w:val="008B088C"/>
    <w:rsid w:val="008B1BF5"/>
    <w:rsid w:val="008B263F"/>
    <w:rsid w:val="008B47A6"/>
    <w:rsid w:val="008B672C"/>
    <w:rsid w:val="008C0743"/>
    <w:rsid w:val="008C0B4C"/>
    <w:rsid w:val="008C11F0"/>
    <w:rsid w:val="008C1DBA"/>
    <w:rsid w:val="008C24E7"/>
    <w:rsid w:val="008C282E"/>
    <w:rsid w:val="008C2CAC"/>
    <w:rsid w:val="008C3337"/>
    <w:rsid w:val="008C3E2A"/>
    <w:rsid w:val="008C45BD"/>
    <w:rsid w:val="008C4B19"/>
    <w:rsid w:val="008C62D4"/>
    <w:rsid w:val="008D18AA"/>
    <w:rsid w:val="008D2BAE"/>
    <w:rsid w:val="008D3B85"/>
    <w:rsid w:val="008D462D"/>
    <w:rsid w:val="008D66CA"/>
    <w:rsid w:val="008D69B1"/>
    <w:rsid w:val="008E0012"/>
    <w:rsid w:val="008E0DF7"/>
    <w:rsid w:val="008E15FC"/>
    <w:rsid w:val="008E16E0"/>
    <w:rsid w:val="008E1C15"/>
    <w:rsid w:val="008E44AB"/>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0676E"/>
    <w:rsid w:val="009072FB"/>
    <w:rsid w:val="009116CE"/>
    <w:rsid w:val="00911714"/>
    <w:rsid w:val="00912E00"/>
    <w:rsid w:val="009136D4"/>
    <w:rsid w:val="00914B9A"/>
    <w:rsid w:val="00914C3F"/>
    <w:rsid w:val="00914F33"/>
    <w:rsid w:val="00915FCE"/>
    <w:rsid w:val="00916D35"/>
    <w:rsid w:val="00916FC8"/>
    <w:rsid w:val="009170D3"/>
    <w:rsid w:val="0091759C"/>
    <w:rsid w:val="00920026"/>
    <w:rsid w:val="00921805"/>
    <w:rsid w:val="00922827"/>
    <w:rsid w:val="00923396"/>
    <w:rsid w:val="009233FA"/>
    <w:rsid w:val="00923F56"/>
    <w:rsid w:val="0092659B"/>
    <w:rsid w:val="00927E8D"/>
    <w:rsid w:val="00927F23"/>
    <w:rsid w:val="009307CD"/>
    <w:rsid w:val="00931451"/>
    <w:rsid w:val="009314FA"/>
    <w:rsid w:val="0093194F"/>
    <w:rsid w:val="00931BF3"/>
    <w:rsid w:val="00933333"/>
    <w:rsid w:val="0093349A"/>
    <w:rsid w:val="00933FCB"/>
    <w:rsid w:val="00937401"/>
    <w:rsid w:val="00937D6B"/>
    <w:rsid w:val="00940477"/>
    <w:rsid w:val="00940876"/>
    <w:rsid w:val="00940A53"/>
    <w:rsid w:val="00940F3C"/>
    <w:rsid w:val="009410E0"/>
    <w:rsid w:val="009444B4"/>
    <w:rsid w:val="009470D4"/>
    <w:rsid w:val="009533E2"/>
    <w:rsid w:val="0095385A"/>
    <w:rsid w:val="0095780A"/>
    <w:rsid w:val="00960BDB"/>
    <w:rsid w:val="0096147D"/>
    <w:rsid w:val="00961E5F"/>
    <w:rsid w:val="00962A50"/>
    <w:rsid w:val="00964138"/>
    <w:rsid w:val="00971441"/>
    <w:rsid w:val="009715D4"/>
    <w:rsid w:val="00974B58"/>
    <w:rsid w:val="009761ED"/>
    <w:rsid w:val="0098022F"/>
    <w:rsid w:val="009810DE"/>
    <w:rsid w:val="0098340F"/>
    <w:rsid w:val="0098427D"/>
    <w:rsid w:val="00984567"/>
    <w:rsid w:val="009865D5"/>
    <w:rsid w:val="00987C77"/>
    <w:rsid w:val="00990345"/>
    <w:rsid w:val="0099137A"/>
    <w:rsid w:val="0099211C"/>
    <w:rsid w:val="00995119"/>
    <w:rsid w:val="009953AD"/>
    <w:rsid w:val="00995898"/>
    <w:rsid w:val="0099747C"/>
    <w:rsid w:val="0099771C"/>
    <w:rsid w:val="009A01E4"/>
    <w:rsid w:val="009A2435"/>
    <w:rsid w:val="009A38AB"/>
    <w:rsid w:val="009A5356"/>
    <w:rsid w:val="009A5468"/>
    <w:rsid w:val="009A5D99"/>
    <w:rsid w:val="009A608C"/>
    <w:rsid w:val="009A6FDF"/>
    <w:rsid w:val="009A76D6"/>
    <w:rsid w:val="009B1642"/>
    <w:rsid w:val="009B2E29"/>
    <w:rsid w:val="009B422F"/>
    <w:rsid w:val="009B46BC"/>
    <w:rsid w:val="009B55F7"/>
    <w:rsid w:val="009C038D"/>
    <w:rsid w:val="009C181C"/>
    <w:rsid w:val="009C28A2"/>
    <w:rsid w:val="009C3239"/>
    <w:rsid w:val="009C3828"/>
    <w:rsid w:val="009C523F"/>
    <w:rsid w:val="009C59BF"/>
    <w:rsid w:val="009C5E4F"/>
    <w:rsid w:val="009C5F82"/>
    <w:rsid w:val="009D0156"/>
    <w:rsid w:val="009D05DA"/>
    <w:rsid w:val="009D1A14"/>
    <w:rsid w:val="009D1E2A"/>
    <w:rsid w:val="009D1FA0"/>
    <w:rsid w:val="009D2BDF"/>
    <w:rsid w:val="009D604F"/>
    <w:rsid w:val="009D68BB"/>
    <w:rsid w:val="009D7ADB"/>
    <w:rsid w:val="009E0703"/>
    <w:rsid w:val="009E16DA"/>
    <w:rsid w:val="009E1CD4"/>
    <w:rsid w:val="009E2391"/>
    <w:rsid w:val="009E41D0"/>
    <w:rsid w:val="009E476A"/>
    <w:rsid w:val="009E4E05"/>
    <w:rsid w:val="009E56FF"/>
    <w:rsid w:val="009E5CB1"/>
    <w:rsid w:val="009E5E56"/>
    <w:rsid w:val="009E61EA"/>
    <w:rsid w:val="009E6FEE"/>
    <w:rsid w:val="009F060F"/>
    <w:rsid w:val="009F1BDF"/>
    <w:rsid w:val="009F369D"/>
    <w:rsid w:val="009F36FE"/>
    <w:rsid w:val="009F59C2"/>
    <w:rsid w:val="009F723A"/>
    <w:rsid w:val="009F76EA"/>
    <w:rsid w:val="009F78EB"/>
    <w:rsid w:val="00A00F0D"/>
    <w:rsid w:val="00A014BF"/>
    <w:rsid w:val="00A01852"/>
    <w:rsid w:val="00A0188B"/>
    <w:rsid w:val="00A01E73"/>
    <w:rsid w:val="00A02B88"/>
    <w:rsid w:val="00A03160"/>
    <w:rsid w:val="00A03891"/>
    <w:rsid w:val="00A041BC"/>
    <w:rsid w:val="00A046D2"/>
    <w:rsid w:val="00A04A54"/>
    <w:rsid w:val="00A066C3"/>
    <w:rsid w:val="00A06754"/>
    <w:rsid w:val="00A07818"/>
    <w:rsid w:val="00A078FB"/>
    <w:rsid w:val="00A1036D"/>
    <w:rsid w:val="00A1069F"/>
    <w:rsid w:val="00A10ACA"/>
    <w:rsid w:val="00A12355"/>
    <w:rsid w:val="00A127D2"/>
    <w:rsid w:val="00A1500F"/>
    <w:rsid w:val="00A15621"/>
    <w:rsid w:val="00A15670"/>
    <w:rsid w:val="00A157A0"/>
    <w:rsid w:val="00A16809"/>
    <w:rsid w:val="00A20264"/>
    <w:rsid w:val="00A20997"/>
    <w:rsid w:val="00A21454"/>
    <w:rsid w:val="00A22025"/>
    <w:rsid w:val="00A22498"/>
    <w:rsid w:val="00A24560"/>
    <w:rsid w:val="00A25728"/>
    <w:rsid w:val="00A25BBB"/>
    <w:rsid w:val="00A30368"/>
    <w:rsid w:val="00A30E02"/>
    <w:rsid w:val="00A30F6A"/>
    <w:rsid w:val="00A31C3E"/>
    <w:rsid w:val="00A34538"/>
    <w:rsid w:val="00A3540F"/>
    <w:rsid w:val="00A35630"/>
    <w:rsid w:val="00A37E73"/>
    <w:rsid w:val="00A37FB6"/>
    <w:rsid w:val="00A4104A"/>
    <w:rsid w:val="00A41081"/>
    <w:rsid w:val="00A411CA"/>
    <w:rsid w:val="00A42423"/>
    <w:rsid w:val="00A426F3"/>
    <w:rsid w:val="00A42927"/>
    <w:rsid w:val="00A42FDF"/>
    <w:rsid w:val="00A430A9"/>
    <w:rsid w:val="00A431FE"/>
    <w:rsid w:val="00A439E5"/>
    <w:rsid w:val="00A44F54"/>
    <w:rsid w:val="00A45454"/>
    <w:rsid w:val="00A46574"/>
    <w:rsid w:val="00A500B6"/>
    <w:rsid w:val="00A53037"/>
    <w:rsid w:val="00A532B9"/>
    <w:rsid w:val="00A5351D"/>
    <w:rsid w:val="00A53E79"/>
    <w:rsid w:val="00A54031"/>
    <w:rsid w:val="00A55122"/>
    <w:rsid w:val="00A56DE7"/>
    <w:rsid w:val="00A60B1F"/>
    <w:rsid w:val="00A668BA"/>
    <w:rsid w:val="00A66FA7"/>
    <w:rsid w:val="00A70C5C"/>
    <w:rsid w:val="00A71EA7"/>
    <w:rsid w:val="00A73D64"/>
    <w:rsid w:val="00A74216"/>
    <w:rsid w:val="00A75504"/>
    <w:rsid w:val="00A77168"/>
    <w:rsid w:val="00A80085"/>
    <w:rsid w:val="00A8043B"/>
    <w:rsid w:val="00A81323"/>
    <w:rsid w:val="00A820CB"/>
    <w:rsid w:val="00A82342"/>
    <w:rsid w:val="00A8487F"/>
    <w:rsid w:val="00A86247"/>
    <w:rsid w:val="00A91DBD"/>
    <w:rsid w:val="00A93101"/>
    <w:rsid w:val="00A94293"/>
    <w:rsid w:val="00A94BDE"/>
    <w:rsid w:val="00A96C60"/>
    <w:rsid w:val="00A9740B"/>
    <w:rsid w:val="00A9766C"/>
    <w:rsid w:val="00A977F8"/>
    <w:rsid w:val="00AA08E7"/>
    <w:rsid w:val="00AA1351"/>
    <w:rsid w:val="00AA1C84"/>
    <w:rsid w:val="00AA3D7B"/>
    <w:rsid w:val="00AA42A0"/>
    <w:rsid w:val="00AA442B"/>
    <w:rsid w:val="00AA46A4"/>
    <w:rsid w:val="00AA5779"/>
    <w:rsid w:val="00AA61C7"/>
    <w:rsid w:val="00AA669D"/>
    <w:rsid w:val="00AA6BE1"/>
    <w:rsid w:val="00AA7416"/>
    <w:rsid w:val="00AB00FB"/>
    <w:rsid w:val="00AB14E8"/>
    <w:rsid w:val="00AB1B1D"/>
    <w:rsid w:val="00AB358D"/>
    <w:rsid w:val="00AB37A1"/>
    <w:rsid w:val="00AB3CFD"/>
    <w:rsid w:val="00AB49BC"/>
    <w:rsid w:val="00AB4BB7"/>
    <w:rsid w:val="00AB4E32"/>
    <w:rsid w:val="00AB726C"/>
    <w:rsid w:val="00AB72B4"/>
    <w:rsid w:val="00AC02AA"/>
    <w:rsid w:val="00AC0537"/>
    <w:rsid w:val="00AC2A0B"/>
    <w:rsid w:val="00AC2E53"/>
    <w:rsid w:val="00AD1EFA"/>
    <w:rsid w:val="00AD2072"/>
    <w:rsid w:val="00AD2FBF"/>
    <w:rsid w:val="00AD3E45"/>
    <w:rsid w:val="00AD463C"/>
    <w:rsid w:val="00AD4F60"/>
    <w:rsid w:val="00AD5044"/>
    <w:rsid w:val="00AD5114"/>
    <w:rsid w:val="00AD6236"/>
    <w:rsid w:val="00AD7770"/>
    <w:rsid w:val="00AE0BA5"/>
    <w:rsid w:val="00AE1990"/>
    <w:rsid w:val="00AE25E8"/>
    <w:rsid w:val="00AE2AD4"/>
    <w:rsid w:val="00AE2CA7"/>
    <w:rsid w:val="00AE2F1D"/>
    <w:rsid w:val="00AE6582"/>
    <w:rsid w:val="00AE7686"/>
    <w:rsid w:val="00AE799A"/>
    <w:rsid w:val="00AF0228"/>
    <w:rsid w:val="00AF0DE4"/>
    <w:rsid w:val="00AF0E81"/>
    <w:rsid w:val="00AF19DF"/>
    <w:rsid w:val="00AF26CF"/>
    <w:rsid w:val="00AF4E92"/>
    <w:rsid w:val="00AF5C9B"/>
    <w:rsid w:val="00AF5D53"/>
    <w:rsid w:val="00AF6CA6"/>
    <w:rsid w:val="00AF7796"/>
    <w:rsid w:val="00B011A9"/>
    <w:rsid w:val="00B015EE"/>
    <w:rsid w:val="00B033F8"/>
    <w:rsid w:val="00B04400"/>
    <w:rsid w:val="00B04835"/>
    <w:rsid w:val="00B05A55"/>
    <w:rsid w:val="00B05D1D"/>
    <w:rsid w:val="00B05DE1"/>
    <w:rsid w:val="00B06595"/>
    <w:rsid w:val="00B10109"/>
    <w:rsid w:val="00B10794"/>
    <w:rsid w:val="00B10FD1"/>
    <w:rsid w:val="00B12735"/>
    <w:rsid w:val="00B13E35"/>
    <w:rsid w:val="00B13EC0"/>
    <w:rsid w:val="00B14102"/>
    <w:rsid w:val="00B14D32"/>
    <w:rsid w:val="00B155DC"/>
    <w:rsid w:val="00B15766"/>
    <w:rsid w:val="00B1666A"/>
    <w:rsid w:val="00B1686D"/>
    <w:rsid w:val="00B17447"/>
    <w:rsid w:val="00B1771D"/>
    <w:rsid w:val="00B20209"/>
    <w:rsid w:val="00B203C9"/>
    <w:rsid w:val="00B2185C"/>
    <w:rsid w:val="00B22E22"/>
    <w:rsid w:val="00B23FD9"/>
    <w:rsid w:val="00B24591"/>
    <w:rsid w:val="00B245D5"/>
    <w:rsid w:val="00B24C36"/>
    <w:rsid w:val="00B24F94"/>
    <w:rsid w:val="00B25126"/>
    <w:rsid w:val="00B25FC3"/>
    <w:rsid w:val="00B27875"/>
    <w:rsid w:val="00B27B21"/>
    <w:rsid w:val="00B3008D"/>
    <w:rsid w:val="00B30DFB"/>
    <w:rsid w:val="00B30E11"/>
    <w:rsid w:val="00B30EEB"/>
    <w:rsid w:val="00B31423"/>
    <w:rsid w:val="00B3143C"/>
    <w:rsid w:val="00B323E0"/>
    <w:rsid w:val="00B3346C"/>
    <w:rsid w:val="00B33C23"/>
    <w:rsid w:val="00B345B4"/>
    <w:rsid w:val="00B348B1"/>
    <w:rsid w:val="00B34A28"/>
    <w:rsid w:val="00B35046"/>
    <w:rsid w:val="00B35B6A"/>
    <w:rsid w:val="00B37657"/>
    <w:rsid w:val="00B37B07"/>
    <w:rsid w:val="00B4046F"/>
    <w:rsid w:val="00B426E1"/>
    <w:rsid w:val="00B44746"/>
    <w:rsid w:val="00B44854"/>
    <w:rsid w:val="00B45007"/>
    <w:rsid w:val="00B4792C"/>
    <w:rsid w:val="00B50CAE"/>
    <w:rsid w:val="00B512AD"/>
    <w:rsid w:val="00B5196C"/>
    <w:rsid w:val="00B525CB"/>
    <w:rsid w:val="00B52697"/>
    <w:rsid w:val="00B529A8"/>
    <w:rsid w:val="00B53260"/>
    <w:rsid w:val="00B54D8F"/>
    <w:rsid w:val="00B56851"/>
    <w:rsid w:val="00B572F7"/>
    <w:rsid w:val="00B57DAF"/>
    <w:rsid w:val="00B6022C"/>
    <w:rsid w:val="00B614F8"/>
    <w:rsid w:val="00B61994"/>
    <w:rsid w:val="00B63872"/>
    <w:rsid w:val="00B63CB2"/>
    <w:rsid w:val="00B64246"/>
    <w:rsid w:val="00B64EDB"/>
    <w:rsid w:val="00B65938"/>
    <w:rsid w:val="00B65C8A"/>
    <w:rsid w:val="00B66109"/>
    <w:rsid w:val="00B66349"/>
    <w:rsid w:val="00B67536"/>
    <w:rsid w:val="00B72B91"/>
    <w:rsid w:val="00B72FC3"/>
    <w:rsid w:val="00B73019"/>
    <w:rsid w:val="00B7315F"/>
    <w:rsid w:val="00B74D05"/>
    <w:rsid w:val="00B76C65"/>
    <w:rsid w:val="00B777FA"/>
    <w:rsid w:val="00B77850"/>
    <w:rsid w:val="00B7796B"/>
    <w:rsid w:val="00B8044E"/>
    <w:rsid w:val="00B81964"/>
    <w:rsid w:val="00B81E6F"/>
    <w:rsid w:val="00B82BB5"/>
    <w:rsid w:val="00B84232"/>
    <w:rsid w:val="00B8483B"/>
    <w:rsid w:val="00B851E4"/>
    <w:rsid w:val="00B854CE"/>
    <w:rsid w:val="00B86877"/>
    <w:rsid w:val="00B8695D"/>
    <w:rsid w:val="00B86E66"/>
    <w:rsid w:val="00B873BA"/>
    <w:rsid w:val="00B87706"/>
    <w:rsid w:val="00B9138F"/>
    <w:rsid w:val="00B91B8E"/>
    <w:rsid w:val="00B92531"/>
    <w:rsid w:val="00B92618"/>
    <w:rsid w:val="00B92CC6"/>
    <w:rsid w:val="00B93E3D"/>
    <w:rsid w:val="00B95464"/>
    <w:rsid w:val="00B95E3D"/>
    <w:rsid w:val="00B9691F"/>
    <w:rsid w:val="00BA0C54"/>
    <w:rsid w:val="00BA0CCF"/>
    <w:rsid w:val="00BA1382"/>
    <w:rsid w:val="00BA20D8"/>
    <w:rsid w:val="00BA22FC"/>
    <w:rsid w:val="00BA2F30"/>
    <w:rsid w:val="00BA4771"/>
    <w:rsid w:val="00BA65FE"/>
    <w:rsid w:val="00BA7370"/>
    <w:rsid w:val="00BA778B"/>
    <w:rsid w:val="00BB00A0"/>
    <w:rsid w:val="00BB0696"/>
    <w:rsid w:val="00BB0888"/>
    <w:rsid w:val="00BB08AA"/>
    <w:rsid w:val="00BB0BA4"/>
    <w:rsid w:val="00BB0E9B"/>
    <w:rsid w:val="00BB300F"/>
    <w:rsid w:val="00BB32C9"/>
    <w:rsid w:val="00BB35C5"/>
    <w:rsid w:val="00BB4629"/>
    <w:rsid w:val="00BB4C8E"/>
    <w:rsid w:val="00BB57ED"/>
    <w:rsid w:val="00BB65C3"/>
    <w:rsid w:val="00BB6C01"/>
    <w:rsid w:val="00BB7CD1"/>
    <w:rsid w:val="00BC17CC"/>
    <w:rsid w:val="00BC2898"/>
    <w:rsid w:val="00BC2928"/>
    <w:rsid w:val="00BC2BB1"/>
    <w:rsid w:val="00BC3FF9"/>
    <w:rsid w:val="00BC4A97"/>
    <w:rsid w:val="00BC68B4"/>
    <w:rsid w:val="00BD02CC"/>
    <w:rsid w:val="00BD33D9"/>
    <w:rsid w:val="00BD3DEA"/>
    <w:rsid w:val="00BD3E97"/>
    <w:rsid w:val="00BD42FC"/>
    <w:rsid w:val="00BD52FE"/>
    <w:rsid w:val="00BD62CF"/>
    <w:rsid w:val="00BD78FE"/>
    <w:rsid w:val="00BE0767"/>
    <w:rsid w:val="00BE1263"/>
    <w:rsid w:val="00BE12D7"/>
    <w:rsid w:val="00BE18DA"/>
    <w:rsid w:val="00BE26C0"/>
    <w:rsid w:val="00BE47B2"/>
    <w:rsid w:val="00BE48C7"/>
    <w:rsid w:val="00BE4F66"/>
    <w:rsid w:val="00BE5238"/>
    <w:rsid w:val="00BE5333"/>
    <w:rsid w:val="00BE7257"/>
    <w:rsid w:val="00BF00F2"/>
    <w:rsid w:val="00BF020D"/>
    <w:rsid w:val="00BF1DD2"/>
    <w:rsid w:val="00BF23A3"/>
    <w:rsid w:val="00BF2A7E"/>
    <w:rsid w:val="00BF2AD4"/>
    <w:rsid w:val="00BF3331"/>
    <w:rsid w:val="00BF5C05"/>
    <w:rsid w:val="00BF6FC6"/>
    <w:rsid w:val="00BF7C52"/>
    <w:rsid w:val="00BF7F99"/>
    <w:rsid w:val="00C00713"/>
    <w:rsid w:val="00C009A0"/>
    <w:rsid w:val="00C01F74"/>
    <w:rsid w:val="00C02558"/>
    <w:rsid w:val="00C0285F"/>
    <w:rsid w:val="00C03305"/>
    <w:rsid w:val="00C03738"/>
    <w:rsid w:val="00C037A6"/>
    <w:rsid w:val="00C04BDB"/>
    <w:rsid w:val="00C06CCF"/>
    <w:rsid w:val="00C1159D"/>
    <w:rsid w:val="00C12FB3"/>
    <w:rsid w:val="00C13D85"/>
    <w:rsid w:val="00C14E82"/>
    <w:rsid w:val="00C14FF6"/>
    <w:rsid w:val="00C1641B"/>
    <w:rsid w:val="00C165FC"/>
    <w:rsid w:val="00C202C2"/>
    <w:rsid w:val="00C2082C"/>
    <w:rsid w:val="00C22DDE"/>
    <w:rsid w:val="00C2338B"/>
    <w:rsid w:val="00C23A99"/>
    <w:rsid w:val="00C23B5A"/>
    <w:rsid w:val="00C245EE"/>
    <w:rsid w:val="00C24B8D"/>
    <w:rsid w:val="00C24BD7"/>
    <w:rsid w:val="00C27143"/>
    <w:rsid w:val="00C27490"/>
    <w:rsid w:val="00C27B4F"/>
    <w:rsid w:val="00C309E8"/>
    <w:rsid w:val="00C32017"/>
    <w:rsid w:val="00C325CD"/>
    <w:rsid w:val="00C32CB3"/>
    <w:rsid w:val="00C3322E"/>
    <w:rsid w:val="00C33B90"/>
    <w:rsid w:val="00C34B5F"/>
    <w:rsid w:val="00C36785"/>
    <w:rsid w:val="00C3711C"/>
    <w:rsid w:val="00C37256"/>
    <w:rsid w:val="00C37FFE"/>
    <w:rsid w:val="00C40B50"/>
    <w:rsid w:val="00C41465"/>
    <w:rsid w:val="00C419E3"/>
    <w:rsid w:val="00C41E6A"/>
    <w:rsid w:val="00C42247"/>
    <w:rsid w:val="00C439BE"/>
    <w:rsid w:val="00C4539B"/>
    <w:rsid w:val="00C45466"/>
    <w:rsid w:val="00C455C1"/>
    <w:rsid w:val="00C4581D"/>
    <w:rsid w:val="00C47472"/>
    <w:rsid w:val="00C500F0"/>
    <w:rsid w:val="00C504A7"/>
    <w:rsid w:val="00C506C9"/>
    <w:rsid w:val="00C5078E"/>
    <w:rsid w:val="00C52D98"/>
    <w:rsid w:val="00C547A6"/>
    <w:rsid w:val="00C54A3A"/>
    <w:rsid w:val="00C56A67"/>
    <w:rsid w:val="00C56CC2"/>
    <w:rsid w:val="00C5763C"/>
    <w:rsid w:val="00C5796B"/>
    <w:rsid w:val="00C60C0C"/>
    <w:rsid w:val="00C619A1"/>
    <w:rsid w:val="00C6305F"/>
    <w:rsid w:val="00C6325B"/>
    <w:rsid w:val="00C63E99"/>
    <w:rsid w:val="00C64A64"/>
    <w:rsid w:val="00C65151"/>
    <w:rsid w:val="00C67019"/>
    <w:rsid w:val="00C672A3"/>
    <w:rsid w:val="00C672F1"/>
    <w:rsid w:val="00C704D8"/>
    <w:rsid w:val="00C71E2A"/>
    <w:rsid w:val="00C733BA"/>
    <w:rsid w:val="00C8082B"/>
    <w:rsid w:val="00C81A88"/>
    <w:rsid w:val="00C81D46"/>
    <w:rsid w:val="00C82298"/>
    <w:rsid w:val="00C833B4"/>
    <w:rsid w:val="00C84284"/>
    <w:rsid w:val="00C861FC"/>
    <w:rsid w:val="00C9005E"/>
    <w:rsid w:val="00C90CA9"/>
    <w:rsid w:val="00C9193C"/>
    <w:rsid w:val="00C920E2"/>
    <w:rsid w:val="00C93765"/>
    <w:rsid w:val="00C93877"/>
    <w:rsid w:val="00C93D8C"/>
    <w:rsid w:val="00C959BD"/>
    <w:rsid w:val="00C95EC9"/>
    <w:rsid w:val="00CA0031"/>
    <w:rsid w:val="00CA0413"/>
    <w:rsid w:val="00CA5812"/>
    <w:rsid w:val="00CA5BD4"/>
    <w:rsid w:val="00CA5C14"/>
    <w:rsid w:val="00CA7E7B"/>
    <w:rsid w:val="00CB1FFE"/>
    <w:rsid w:val="00CB2D38"/>
    <w:rsid w:val="00CB4137"/>
    <w:rsid w:val="00CB52D0"/>
    <w:rsid w:val="00CB5578"/>
    <w:rsid w:val="00CB591C"/>
    <w:rsid w:val="00CB61B3"/>
    <w:rsid w:val="00CB6F83"/>
    <w:rsid w:val="00CB72AE"/>
    <w:rsid w:val="00CC00CD"/>
    <w:rsid w:val="00CC0AF3"/>
    <w:rsid w:val="00CC0BC6"/>
    <w:rsid w:val="00CC1703"/>
    <w:rsid w:val="00CC2514"/>
    <w:rsid w:val="00CC2F69"/>
    <w:rsid w:val="00CC315F"/>
    <w:rsid w:val="00CC40C3"/>
    <w:rsid w:val="00CC4E5D"/>
    <w:rsid w:val="00CC50AE"/>
    <w:rsid w:val="00CC69EC"/>
    <w:rsid w:val="00CC743D"/>
    <w:rsid w:val="00CD0679"/>
    <w:rsid w:val="00CD205D"/>
    <w:rsid w:val="00CD2A22"/>
    <w:rsid w:val="00CD2B50"/>
    <w:rsid w:val="00CD4506"/>
    <w:rsid w:val="00CD520B"/>
    <w:rsid w:val="00CD735F"/>
    <w:rsid w:val="00CD7EFA"/>
    <w:rsid w:val="00CE020E"/>
    <w:rsid w:val="00CE0566"/>
    <w:rsid w:val="00CE2761"/>
    <w:rsid w:val="00CE314E"/>
    <w:rsid w:val="00CE3E14"/>
    <w:rsid w:val="00CE44C7"/>
    <w:rsid w:val="00CE53CC"/>
    <w:rsid w:val="00CE65A7"/>
    <w:rsid w:val="00CE6EC4"/>
    <w:rsid w:val="00CE7F26"/>
    <w:rsid w:val="00CF1E1D"/>
    <w:rsid w:val="00CF35D0"/>
    <w:rsid w:val="00CF3DD5"/>
    <w:rsid w:val="00CF4AF7"/>
    <w:rsid w:val="00CF4D20"/>
    <w:rsid w:val="00CF73F8"/>
    <w:rsid w:val="00CF7928"/>
    <w:rsid w:val="00D00A8E"/>
    <w:rsid w:val="00D00DE0"/>
    <w:rsid w:val="00D012BF"/>
    <w:rsid w:val="00D01760"/>
    <w:rsid w:val="00D0368E"/>
    <w:rsid w:val="00D03D2D"/>
    <w:rsid w:val="00D03E7B"/>
    <w:rsid w:val="00D0401A"/>
    <w:rsid w:val="00D058E9"/>
    <w:rsid w:val="00D1060D"/>
    <w:rsid w:val="00D10E7C"/>
    <w:rsid w:val="00D11182"/>
    <w:rsid w:val="00D11807"/>
    <w:rsid w:val="00D12D82"/>
    <w:rsid w:val="00D1306E"/>
    <w:rsid w:val="00D14B5F"/>
    <w:rsid w:val="00D16740"/>
    <w:rsid w:val="00D16A8B"/>
    <w:rsid w:val="00D16E39"/>
    <w:rsid w:val="00D175F8"/>
    <w:rsid w:val="00D17AD8"/>
    <w:rsid w:val="00D2104A"/>
    <w:rsid w:val="00D21BB5"/>
    <w:rsid w:val="00D21FFC"/>
    <w:rsid w:val="00D223B6"/>
    <w:rsid w:val="00D22DC8"/>
    <w:rsid w:val="00D2531C"/>
    <w:rsid w:val="00D2754F"/>
    <w:rsid w:val="00D279D9"/>
    <w:rsid w:val="00D312DC"/>
    <w:rsid w:val="00D31C6A"/>
    <w:rsid w:val="00D31EDF"/>
    <w:rsid w:val="00D31FF9"/>
    <w:rsid w:val="00D32256"/>
    <w:rsid w:val="00D32ABC"/>
    <w:rsid w:val="00D34F4E"/>
    <w:rsid w:val="00D357F3"/>
    <w:rsid w:val="00D35C0E"/>
    <w:rsid w:val="00D37147"/>
    <w:rsid w:val="00D373A8"/>
    <w:rsid w:val="00D401BE"/>
    <w:rsid w:val="00D41858"/>
    <w:rsid w:val="00D422DB"/>
    <w:rsid w:val="00D42AC2"/>
    <w:rsid w:val="00D466C9"/>
    <w:rsid w:val="00D52E2F"/>
    <w:rsid w:val="00D52F59"/>
    <w:rsid w:val="00D534A8"/>
    <w:rsid w:val="00D53E3E"/>
    <w:rsid w:val="00D5616F"/>
    <w:rsid w:val="00D57940"/>
    <w:rsid w:val="00D60327"/>
    <w:rsid w:val="00D61526"/>
    <w:rsid w:val="00D61F81"/>
    <w:rsid w:val="00D62AA6"/>
    <w:rsid w:val="00D62BE6"/>
    <w:rsid w:val="00D63766"/>
    <w:rsid w:val="00D63912"/>
    <w:rsid w:val="00D6451B"/>
    <w:rsid w:val="00D64B57"/>
    <w:rsid w:val="00D65DEA"/>
    <w:rsid w:val="00D66CA5"/>
    <w:rsid w:val="00D67BC7"/>
    <w:rsid w:val="00D7064F"/>
    <w:rsid w:val="00D70E00"/>
    <w:rsid w:val="00D715AC"/>
    <w:rsid w:val="00D71851"/>
    <w:rsid w:val="00D72E9D"/>
    <w:rsid w:val="00D73249"/>
    <w:rsid w:val="00D73419"/>
    <w:rsid w:val="00D73CA9"/>
    <w:rsid w:val="00D750FA"/>
    <w:rsid w:val="00D751B7"/>
    <w:rsid w:val="00D7524B"/>
    <w:rsid w:val="00D75396"/>
    <w:rsid w:val="00D75E99"/>
    <w:rsid w:val="00D766C7"/>
    <w:rsid w:val="00D7692B"/>
    <w:rsid w:val="00D7734F"/>
    <w:rsid w:val="00D8044C"/>
    <w:rsid w:val="00D805D6"/>
    <w:rsid w:val="00D80D4C"/>
    <w:rsid w:val="00D8184D"/>
    <w:rsid w:val="00D81A7B"/>
    <w:rsid w:val="00D8223C"/>
    <w:rsid w:val="00D82CE5"/>
    <w:rsid w:val="00D8342C"/>
    <w:rsid w:val="00D85494"/>
    <w:rsid w:val="00D8616D"/>
    <w:rsid w:val="00D905CA"/>
    <w:rsid w:val="00D915C8"/>
    <w:rsid w:val="00D92D79"/>
    <w:rsid w:val="00D9310B"/>
    <w:rsid w:val="00D93726"/>
    <w:rsid w:val="00D93F3E"/>
    <w:rsid w:val="00D9405B"/>
    <w:rsid w:val="00D95145"/>
    <w:rsid w:val="00D967CB"/>
    <w:rsid w:val="00D96EE0"/>
    <w:rsid w:val="00DA06B8"/>
    <w:rsid w:val="00DA2969"/>
    <w:rsid w:val="00DA29B7"/>
    <w:rsid w:val="00DA5989"/>
    <w:rsid w:val="00DA5AB1"/>
    <w:rsid w:val="00DA5F9D"/>
    <w:rsid w:val="00DA69B2"/>
    <w:rsid w:val="00DB03CC"/>
    <w:rsid w:val="00DB1745"/>
    <w:rsid w:val="00DB1AFF"/>
    <w:rsid w:val="00DB219A"/>
    <w:rsid w:val="00DB4292"/>
    <w:rsid w:val="00DB7117"/>
    <w:rsid w:val="00DB7760"/>
    <w:rsid w:val="00DB7DD4"/>
    <w:rsid w:val="00DC0954"/>
    <w:rsid w:val="00DC15BA"/>
    <w:rsid w:val="00DC18CD"/>
    <w:rsid w:val="00DC1A68"/>
    <w:rsid w:val="00DC30B8"/>
    <w:rsid w:val="00DC62E5"/>
    <w:rsid w:val="00DC6F33"/>
    <w:rsid w:val="00DC7349"/>
    <w:rsid w:val="00DD1599"/>
    <w:rsid w:val="00DD1B03"/>
    <w:rsid w:val="00DD2A62"/>
    <w:rsid w:val="00DD2F2F"/>
    <w:rsid w:val="00DD2F7A"/>
    <w:rsid w:val="00DD3885"/>
    <w:rsid w:val="00DD5946"/>
    <w:rsid w:val="00DD5B04"/>
    <w:rsid w:val="00DD5EC6"/>
    <w:rsid w:val="00DD605F"/>
    <w:rsid w:val="00DD735D"/>
    <w:rsid w:val="00DE082D"/>
    <w:rsid w:val="00DE0E22"/>
    <w:rsid w:val="00DE3119"/>
    <w:rsid w:val="00DE3FF0"/>
    <w:rsid w:val="00DE4105"/>
    <w:rsid w:val="00DE5189"/>
    <w:rsid w:val="00DE6D49"/>
    <w:rsid w:val="00DE7045"/>
    <w:rsid w:val="00DF0263"/>
    <w:rsid w:val="00DF1E36"/>
    <w:rsid w:val="00DF236B"/>
    <w:rsid w:val="00DF3889"/>
    <w:rsid w:val="00DF3CC9"/>
    <w:rsid w:val="00DF4451"/>
    <w:rsid w:val="00DF49FF"/>
    <w:rsid w:val="00DF4FFB"/>
    <w:rsid w:val="00DF5236"/>
    <w:rsid w:val="00DF62EC"/>
    <w:rsid w:val="00DF651F"/>
    <w:rsid w:val="00DF6F43"/>
    <w:rsid w:val="00DF752F"/>
    <w:rsid w:val="00DF76A2"/>
    <w:rsid w:val="00E019D5"/>
    <w:rsid w:val="00E02186"/>
    <w:rsid w:val="00E026BB"/>
    <w:rsid w:val="00E027C5"/>
    <w:rsid w:val="00E03951"/>
    <w:rsid w:val="00E05E70"/>
    <w:rsid w:val="00E064BC"/>
    <w:rsid w:val="00E109DD"/>
    <w:rsid w:val="00E11229"/>
    <w:rsid w:val="00E1397F"/>
    <w:rsid w:val="00E13AB8"/>
    <w:rsid w:val="00E1482E"/>
    <w:rsid w:val="00E1699C"/>
    <w:rsid w:val="00E16E75"/>
    <w:rsid w:val="00E23137"/>
    <w:rsid w:val="00E241E9"/>
    <w:rsid w:val="00E257C3"/>
    <w:rsid w:val="00E25CB3"/>
    <w:rsid w:val="00E25DA4"/>
    <w:rsid w:val="00E26FCF"/>
    <w:rsid w:val="00E27165"/>
    <w:rsid w:val="00E3044A"/>
    <w:rsid w:val="00E31A4A"/>
    <w:rsid w:val="00E3344A"/>
    <w:rsid w:val="00E33B62"/>
    <w:rsid w:val="00E3403D"/>
    <w:rsid w:val="00E34E6C"/>
    <w:rsid w:val="00E353E2"/>
    <w:rsid w:val="00E36345"/>
    <w:rsid w:val="00E36C86"/>
    <w:rsid w:val="00E36CEB"/>
    <w:rsid w:val="00E36E77"/>
    <w:rsid w:val="00E40690"/>
    <w:rsid w:val="00E41091"/>
    <w:rsid w:val="00E4143A"/>
    <w:rsid w:val="00E424C8"/>
    <w:rsid w:val="00E4251D"/>
    <w:rsid w:val="00E43D00"/>
    <w:rsid w:val="00E45529"/>
    <w:rsid w:val="00E457CB"/>
    <w:rsid w:val="00E45DE4"/>
    <w:rsid w:val="00E45E63"/>
    <w:rsid w:val="00E50A7B"/>
    <w:rsid w:val="00E510FE"/>
    <w:rsid w:val="00E521AE"/>
    <w:rsid w:val="00E53BCA"/>
    <w:rsid w:val="00E53F02"/>
    <w:rsid w:val="00E54534"/>
    <w:rsid w:val="00E54F27"/>
    <w:rsid w:val="00E55FF1"/>
    <w:rsid w:val="00E56090"/>
    <w:rsid w:val="00E565B9"/>
    <w:rsid w:val="00E5733B"/>
    <w:rsid w:val="00E57B11"/>
    <w:rsid w:val="00E601BE"/>
    <w:rsid w:val="00E60B5F"/>
    <w:rsid w:val="00E613AE"/>
    <w:rsid w:val="00E61ABB"/>
    <w:rsid w:val="00E623E6"/>
    <w:rsid w:val="00E630C0"/>
    <w:rsid w:val="00E634E6"/>
    <w:rsid w:val="00E65074"/>
    <w:rsid w:val="00E65E70"/>
    <w:rsid w:val="00E66087"/>
    <w:rsid w:val="00E66FF9"/>
    <w:rsid w:val="00E67856"/>
    <w:rsid w:val="00E67C6A"/>
    <w:rsid w:val="00E7066A"/>
    <w:rsid w:val="00E724E7"/>
    <w:rsid w:val="00E73D03"/>
    <w:rsid w:val="00E77AF5"/>
    <w:rsid w:val="00E801CE"/>
    <w:rsid w:val="00E82C1F"/>
    <w:rsid w:val="00E84A71"/>
    <w:rsid w:val="00E86556"/>
    <w:rsid w:val="00E86DC2"/>
    <w:rsid w:val="00E9011F"/>
    <w:rsid w:val="00E906EB"/>
    <w:rsid w:val="00E92E62"/>
    <w:rsid w:val="00E93B5E"/>
    <w:rsid w:val="00E95434"/>
    <w:rsid w:val="00E96467"/>
    <w:rsid w:val="00E96948"/>
    <w:rsid w:val="00E97A3F"/>
    <w:rsid w:val="00E97F0A"/>
    <w:rsid w:val="00EA2744"/>
    <w:rsid w:val="00EA37B9"/>
    <w:rsid w:val="00EA3DC2"/>
    <w:rsid w:val="00EA5051"/>
    <w:rsid w:val="00EA560B"/>
    <w:rsid w:val="00EA5669"/>
    <w:rsid w:val="00EA63EF"/>
    <w:rsid w:val="00EA6BE8"/>
    <w:rsid w:val="00EB0A89"/>
    <w:rsid w:val="00EB1910"/>
    <w:rsid w:val="00EB2E97"/>
    <w:rsid w:val="00EB52F4"/>
    <w:rsid w:val="00EB5779"/>
    <w:rsid w:val="00EB664D"/>
    <w:rsid w:val="00EB67F1"/>
    <w:rsid w:val="00EB72CD"/>
    <w:rsid w:val="00EB749A"/>
    <w:rsid w:val="00EB76B6"/>
    <w:rsid w:val="00EC05E2"/>
    <w:rsid w:val="00EC0E84"/>
    <w:rsid w:val="00EC16E2"/>
    <w:rsid w:val="00EC1CE7"/>
    <w:rsid w:val="00EC26F1"/>
    <w:rsid w:val="00EC366D"/>
    <w:rsid w:val="00EC3C94"/>
    <w:rsid w:val="00EC44DF"/>
    <w:rsid w:val="00EC4FB9"/>
    <w:rsid w:val="00EC5DA3"/>
    <w:rsid w:val="00EC6014"/>
    <w:rsid w:val="00EC6B3E"/>
    <w:rsid w:val="00EC7637"/>
    <w:rsid w:val="00ED046C"/>
    <w:rsid w:val="00ED053A"/>
    <w:rsid w:val="00ED0E14"/>
    <w:rsid w:val="00ED1F03"/>
    <w:rsid w:val="00ED2D27"/>
    <w:rsid w:val="00ED3347"/>
    <w:rsid w:val="00ED4967"/>
    <w:rsid w:val="00ED587F"/>
    <w:rsid w:val="00ED5964"/>
    <w:rsid w:val="00ED72E9"/>
    <w:rsid w:val="00ED7FBC"/>
    <w:rsid w:val="00EE0253"/>
    <w:rsid w:val="00EE0297"/>
    <w:rsid w:val="00EE0D10"/>
    <w:rsid w:val="00EE1668"/>
    <w:rsid w:val="00EE366D"/>
    <w:rsid w:val="00EE59B5"/>
    <w:rsid w:val="00EE6E89"/>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582F"/>
    <w:rsid w:val="00EF6784"/>
    <w:rsid w:val="00EF6A03"/>
    <w:rsid w:val="00F00674"/>
    <w:rsid w:val="00F01657"/>
    <w:rsid w:val="00F02744"/>
    <w:rsid w:val="00F02D25"/>
    <w:rsid w:val="00F04580"/>
    <w:rsid w:val="00F04ECA"/>
    <w:rsid w:val="00F06F84"/>
    <w:rsid w:val="00F076E7"/>
    <w:rsid w:val="00F07AA1"/>
    <w:rsid w:val="00F1108B"/>
    <w:rsid w:val="00F11768"/>
    <w:rsid w:val="00F11951"/>
    <w:rsid w:val="00F12262"/>
    <w:rsid w:val="00F12AF8"/>
    <w:rsid w:val="00F148B7"/>
    <w:rsid w:val="00F15505"/>
    <w:rsid w:val="00F177C4"/>
    <w:rsid w:val="00F213A0"/>
    <w:rsid w:val="00F21D54"/>
    <w:rsid w:val="00F23113"/>
    <w:rsid w:val="00F23255"/>
    <w:rsid w:val="00F24644"/>
    <w:rsid w:val="00F25938"/>
    <w:rsid w:val="00F30400"/>
    <w:rsid w:val="00F31415"/>
    <w:rsid w:val="00F346ED"/>
    <w:rsid w:val="00F34945"/>
    <w:rsid w:val="00F34E1E"/>
    <w:rsid w:val="00F36475"/>
    <w:rsid w:val="00F368FF"/>
    <w:rsid w:val="00F37068"/>
    <w:rsid w:val="00F40992"/>
    <w:rsid w:val="00F41596"/>
    <w:rsid w:val="00F41D8B"/>
    <w:rsid w:val="00F42121"/>
    <w:rsid w:val="00F428B4"/>
    <w:rsid w:val="00F4345D"/>
    <w:rsid w:val="00F4387B"/>
    <w:rsid w:val="00F43B52"/>
    <w:rsid w:val="00F45B91"/>
    <w:rsid w:val="00F46639"/>
    <w:rsid w:val="00F50183"/>
    <w:rsid w:val="00F51765"/>
    <w:rsid w:val="00F51A51"/>
    <w:rsid w:val="00F51CB4"/>
    <w:rsid w:val="00F52324"/>
    <w:rsid w:val="00F52C9D"/>
    <w:rsid w:val="00F55679"/>
    <w:rsid w:val="00F561E3"/>
    <w:rsid w:val="00F56AFA"/>
    <w:rsid w:val="00F575E2"/>
    <w:rsid w:val="00F579FF"/>
    <w:rsid w:val="00F605EC"/>
    <w:rsid w:val="00F60F60"/>
    <w:rsid w:val="00F624A7"/>
    <w:rsid w:val="00F67D8B"/>
    <w:rsid w:val="00F71397"/>
    <w:rsid w:val="00F72389"/>
    <w:rsid w:val="00F735E5"/>
    <w:rsid w:val="00F73E80"/>
    <w:rsid w:val="00F7469C"/>
    <w:rsid w:val="00F7492E"/>
    <w:rsid w:val="00F749A3"/>
    <w:rsid w:val="00F74AE8"/>
    <w:rsid w:val="00F81615"/>
    <w:rsid w:val="00F843DF"/>
    <w:rsid w:val="00F84899"/>
    <w:rsid w:val="00F85585"/>
    <w:rsid w:val="00F85700"/>
    <w:rsid w:val="00F859F0"/>
    <w:rsid w:val="00F86B5D"/>
    <w:rsid w:val="00F87C13"/>
    <w:rsid w:val="00F87E29"/>
    <w:rsid w:val="00F87F18"/>
    <w:rsid w:val="00F87F68"/>
    <w:rsid w:val="00F9289C"/>
    <w:rsid w:val="00F94644"/>
    <w:rsid w:val="00F9537B"/>
    <w:rsid w:val="00F97FCC"/>
    <w:rsid w:val="00FA015F"/>
    <w:rsid w:val="00FA1DA2"/>
    <w:rsid w:val="00FA347A"/>
    <w:rsid w:val="00FA49B7"/>
    <w:rsid w:val="00FA7A30"/>
    <w:rsid w:val="00FB033F"/>
    <w:rsid w:val="00FB27B7"/>
    <w:rsid w:val="00FB35E3"/>
    <w:rsid w:val="00FB583C"/>
    <w:rsid w:val="00FB630E"/>
    <w:rsid w:val="00FB6738"/>
    <w:rsid w:val="00FB691B"/>
    <w:rsid w:val="00FB731C"/>
    <w:rsid w:val="00FC05A0"/>
    <w:rsid w:val="00FC0811"/>
    <w:rsid w:val="00FC1196"/>
    <w:rsid w:val="00FC15EB"/>
    <w:rsid w:val="00FC18DC"/>
    <w:rsid w:val="00FC1A9E"/>
    <w:rsid w:val="00FC2F73"/>
    <w:rsid w:val="00FC3A9B"/>
    <w:rsid w:val="00FC3AE1"/>
    <w:rsid w:val="00FC3EF4"/>
    <w:rsid w:val="00FC431B"/>
    <w:rsid w:val="00FC5CF4"/>
    <w:rsid w:val="00FC6A39"/>
    <w:rsid w:val="00FC79AB"/>
    <w:rsid w:val="00FC7DAC"/>
    <w:rsid w:val="00FD04AE"/>
    <w:rsid w:val="00FD1994"/>
    <w:rsid w:val="00FD1DAC"/>
    <w:rsid w:val="00FD393C"/>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160B"/>
    <w:rsid w:val="00FF3B37"/>
    <w:rsid w:val="00FF3D6F"/>
    <w:rsid w:val="00FF4D11"/>
    <w:rsid w:val="00FF5214"/>
    <w:rsid w:val="00FF5BFD"/>
    <w:rsid w:val="00FF62FE"/>
    <w:rsid w:val="00FF6553"/>
    <w:rsid w:val="00FF7A39"/>
    <w:rsid w:val="137598E5"/>
    <w:rsid w:val="1543C5B8"/>
    <w:rsid w:val="3AE95A82"/>
    <w:rsid w:val="4FBB94C1"/>
    <w:rsid w:val="509C334B"/>
    <w:rsid w:val="55F4C768"/>
    <w:rsid w:val="5C16B5B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8839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AB00FB"/>
    <w:pPr>
      <w:spacing w:after="160" w:line="240" w:lineRule="exact"/>
    </w:pPr>
    <w:rPr>
      <w:sz w:val="22"/>
      <w:vertAlign w:val="superscript"/>
      <w:lang w:val="es-CO"/>
    </w:rPr>
  </w:style>
  <w:style w:type="character" w:customStyle="1" w:styleId="Ttulo2Car">
    <w:name w:val="Título 2 Car"/>
    <w:basedOn w:val="Fuentedeprrafopredeter"/>
    <w:link w:val="Ttulo2"/>
    <w:uiPriority w:val="9"/>
    <w:semiHidden/>
    <w:rsid w:val="008839B6"/>
    <w:rPr>
      <w:rFonts w:asciiTheme="majorHAnsi" w:eastAsiaTheme="majorEastAsia" w:hAnsiTheme="majorHAnsi" w:cstheme="majorBidi"/>
      <w:color w:val="365F91" w:themeColor="accent1" w:themeShade="BF"/>
      <w:sz w:val="26"/>
      <w:szCs w:val="26"/>
      <w:lang w:val="es-MX"/>
    </w:rPr>
  </w:style>
  <w:style w:type="paragraph" w:styleId="Revisin">
    <w:name w:val="Revision"/>
    <w:hidden/>
    <w:uiPriority w:val="99"/>
    <w:semiHidden/>
    <w:rsid w:val="00BB00A0"/>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8735933">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7831495">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96932">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695164C-CFF0-4E6C-ADC9-103232F98894}">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3867</Words>
  <Characters>21273</Characters>
  <Application>Microsoft Office Word</Application>
  <DocSecurity>0</DocSecurity>
  <Lines>177</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2020-12-10T15:48:00Z</dcterms:created>
  <dcterms:modified xsi:type="dcterms:W3CDTF">2020-12-10T15:48:00Z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