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9868CC" w:rsidRDefault="009F59C2" w:rsidP="0034177C">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r>
      <w:r w:rsidR="0034177C" w:rsidRPr="009868CC">
        <w:rPr>
          <w:rFonts w:ascii="Arial" w:hAnsi="Arial" w:cs="Arial"/>
          <w:b/>
          <w:sz w:val="16"/>
          <w:szCs w:val="16"/>
          <w:lang w:eastAsia="es-ES"/>
        </w:rPr>
        <w:t>CCE-DES-FM-17</w:t>
      </w:r>
    </w:p>
    <w:p w14:paraId="33FF83A2" w14:textId="77777777" w:rsidR="0034177C" w:rsidRPr="009868CC" w:rsidRDefault="0034177C" w:rsidP="007F6B46">
      <w:pPr>
        <w:spacing w:line="276" w:lineRule="auto"/>
        <w:jc w:val="both"/>
        <w:rPr>
          <w:rFonts w:ascii="Arial" w:eastAsia="Calibri" w:hAnsi="Arial" w:cs="Arial"/>
          <w:b/>
          <w:sz w:val="16"/>
          <w:szCs w:val="16"/>
        </w:rPr>
      </w:pPr>
    </w:p>
    <w:bookmarkEnd w:id="0"/>
    <w:bookmarkEnd w:id="1"/>
    <w:p w14:paraId="7881E37D" w14:textId="77777777" w:rsidR="00AD3E4D" w:rsidRPr="00897A99" w:rsidRDefault="00AD3E4D" w:rsidP="00AD3E4D">
      <w:pPr>
        <w:jc w:val="both"/>
        <w:rPr>
          <w:rFonts w:ascii="Arial" w:eastAsia="Calibri" w:hAnsi="Arial" w:cs="Arial"/>
          <w:color w:val="000000" w:themeColor="text1"/>
          <w:sz w:val="22"/>
        </w:rPr>
      </w:pPr>
      <w:r>
        <w:rPr>
          <w:rFonts w:ascii="Arial" w:eastAsia="Calibri" w:hAnsi="Arial" w:cs="Arial"/>
          <w:b/>
          <w:color w:val="000000" w:themeColor="text1"/>
          <w:sz w:val="22"/>
        </w:rPr>
        <w:t xml:space="preserve">CIENCIA, </w:t>
      </w:r>
      <w:r w:rsidRPr="00897A99">
        <w:rPr>
          <w:rFonts w:ascii="Arial" w:eastAsia="Calibri" w:hAnsi="Arial" w:cs="Arial"/>
          <w:b/>
          <w:color w:val="000000" w:themeColor="text1"/>
          <w:sz w:val="22"/>
        </w:rPr>
        <w:t xml:space="preserve">TECNOLOGÍA E INNOVACIÓN – </w:t>
      </w:r>
      <w:r>
        <w:rPr>
          <w:rFonts w:ascii="Arial" w:eastAsia="Calibri" w:hAnsi="Arial" w:cs="Arial"/>
          <w:b/>
          <w:color w:val="000000" w:themeColor="text1"/>
          <w:sz w:val="22"/>
        </w:rPr>
        <w:t xml:space="preserve">Regulación </w:t>
      </w:r>
    </w:p>
    <w:p w14:paraId="2A01340A" w14:textId="77777777" w:rsidR="00AD3E4D" w:rsidRPr="00897A99" w:rsidRDefault="00AD3E4D" w:rsidP="00AD3E4D">
      <w:pPr>
        <w:jc w:val="both"/>
        <w:rPr>
          <w:rFonts w:ascii="Arial" w:eastAsia="Calibri" w:hAnsi="Arial" w:cs="Arial"/>
          <w:color w:val="000000" w:themeColor="text1"/>
          <w:sz w:val="22"/>
        </w:rPr>
      </w:pPr>
    </w:p>
    <w:p w14:paraId="0B362067" w14:textId="3FA812D4" w:rsidR="00AD3E4D" w:rsidRDefault="00AD3E4D" w:rsidP="00AD3E4D">
      <w:pPr>
        <w:jc w:val="both"/>
        <w:rPr>
          <w:rFonts w:ascii="Arial" w:eastAsia="Calibri" w:hAnsi="Arial" w:cs="Arial"/>
          <w:color w:val="000000" w:themeColor="text1"/>
          <w:sz w:val="20"/>
          <w:szCs w:val="20"/>
        </w:rPr>
      </w:pPr>
      <w:r w:rsidRPr="00A24AC4">
        <w:rPr>
          <w:rFonts w:ascii="Arial" w:eastAsia="Calibri" w:hAnsi="Arial" w:cs="Arial"/>
          <w:color w:val="000000" w:themeColor="text1"/>
          <w:sz w:val="20"/>
          <w:szCs w:val="20"/>
        </w:rPr>
        <w:t xml:space="preserve">Las actividades de ciencia, tecnología e innovación están previstas en cuatro diferentes </w:t>
      </w:r>
      <w:r w:rsidR="00310967">
        <w:rPr>
          <w:rFonts w:ascii="Arial" w:eastAsia="Calibri" w:hAnsi="Arial" w:cs="Arial"/>
          <w:color w:val="000000" w:themeColor="text1"/>
          <w:sz w:val="20"/>
          <w:szCs w:val="20"/>
        </w:rPr>
        <w:t>cuerpos normativos</w:t>
      </w:r>
      <w:r w:rsidRPr="00A24AC4">
        <w:rPr>
          <w:rFonts w:ascii="Arial" w:eastAsia="Calibri" w:hAnsi="Arial" w:cs="Arial"/>
          <w:color w:val="000000" w:themeColor="text1"/>
          <w:sz w:val="20"/>
          <w:szCs w:val="20"/>
        </w:rPr>
        <w:t>: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w:t>
      </w:r>
    </w:p>
    <w:p w14:paraId="3685CECF" w14:textId="77777777" w:rsidR="00AD3E4D" w:rsidRPr="00E32E3E" w:rsidRDefault="00AD3E4D" w:rsidP="00AD3E4D">
      <w:pPr>
        <w:jc w:val="both"/>
        <w:rPr>
          <w:rFonts w:ascii="Arial" w:eastAsia="Calibri" w:hAnsi="Arial" w:cs="Arial"/>
          <w:color w:val="000000" w:themeColor="text1"/>
          <w:sz w:val="20"/>
          <w:szCs w:val="20"/>
        </w:rPr>
      </w:pPr>
    </w:p>
    <w:p w14:paraId="465BA84D" w14:textId="77777777" w:rsidR="00AD3E4D" w:rsidRPr="00897A99" w:rsidRDefault="00AD3E4D" w:rsidP="00AD3E4D">
      <w:pPr>
        <w:jc w:val="both"/>
        <w:rPr>
          <w:rFonts w:ascii="Arial" w:eastAsia="Calibri" w:hAnsi="Arial" w:cs="Arial"/>
          <w:color w:val="000000" w:themeColor="text1"/>
          <w:sz w:val="22"/>
        </w:rPr>
      </w:pPr>
      <w:r>
        <w:rPr>
          <w:rFonts w:ascii="Arial" w:eastAsia="Calibri" w:hAnsi="Arial" w:cs="Arial"/>
          <w:b/>
          <w:color w:val="000000" w:themeColor="text1"/>
          <w:sz w:val="22"/>
        </w:rPr>
        <w:t xml:space="preserve">CIENCIA, </w:t>
      </w:r>
      <w:r w:rsidRPr="00897A99">
        <w:rPr>
          <w:rFonts w:ascii="Arial" w:eastAsia="Calibri" w:hAnsi="Arial" w:cs="Arial"/>
          <w:b/>
          <w:color w:val="000000" w:themeColor="text1"/>
          <w:sz w:val="22"/>
        </w:rPr>
        <w:t>TECNOLOGÍA E INNOVACIÓN – Decreto 393 de 1991 – Formas de asociación</w:t>
      </w:r>
    </w:p>
    <w:p w14:paraId="4554684A" w14:textId="77777777" w:rsidR="00AD3E4D" w:rsidRPr="00E32E3E" w:rsidRDefault="00AD3E4D" w:rsidP="00AD3E4D">
      <w:pPr>
        <w:jc w:val="both"/>
        <w:rPr>
          <w:rFonts w:ascii="Arial" w:eastAsia="Calibri" w:hAnsi="Arial" w:cs="Arial"/>
          <w:color w:val="000000" w:themeColor="text1"/>
          <w:sz w:val="20"/>
          <w:szCs w:val="20"/>
        </w:rPr>
      </w:pPr>
    </w:p>
    <w:p w14:paraId="5231C250" w14:textId="77777777" w:rsidR="00AD3E4D" w:rsidRDefault="00AD3E4D" w:rsidP="00AD3E4D">
      <w:pPr>
        <w:jc w:val="both"/>
        <w:rPr>
          <w:rFonts w:ascii="Arial" w:eastAsia="Calibri" w:hAnsi="Arial" w:cs="Arial"/>
          <w:color w:val="000000" w:themeColor="text1"/>
          <w:sz w:val="20"/>
          <w:szCs w:val="20"/>
        </w:rPr>
      </w:pPr>
      <w:r w:rsidRPr="00A24AC4">
        <w:rPr>
          <w:rFonts w:ascii="Arial" w:eastAsia="Calibri" w:hAnsi="Arial" w:cs="Arial"/>
          <w:color w:val="000000" w:themeColor="text1"/>
          <w:sz w:val="20"/>
          <w:szCs w:val="20"/>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59F85253" w14:textId="77777777" w:rsidR="00AD3E4D" w:rsidRPr="00E32E3E" w:rsidRDefault="00AD3E4D" w:rsidP="00AD3E4D">
      <w:pPr>
        <w:jc w:val="both"/>
        <w:rPr>
          <w:rFonts w:ascii="Arial" w:hAnsi="Arial" w:cs="Arial"/>
          <w:color w:val="000000" w:themeColor="text1"/>
          <w:sz w:val="20"/>
          <w:szCs w:val="20"/>
        </w:rPr>
      </w:pPr>
    </w:p>
    <w:p w14:paraId="267B1D22" w14:textId="77777777" w:rsidR="00AD3E4D" w:rsidRPr="00897A99" w:rsidRDefault="00AD3E4D" w:rsidP="00AD3E4D">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DECRETO 393 DE 1991 – Creación – Persona jurídica – Régimen jurídico</w:t>
      </w:r>
    </w:p>
    <w:p w14:paraId="5C19792B" w14:textId="77777777" w:rsidR="00AD3E4D" w:rsidRPr="00E32E3E" w:rsidRDefault="00AD3E4D" w:rsidP="00AD3E4D">
      <w:pPr>
        <w:jc w:val="both"/>
        <w:rPr>
          <w:rFonts w:ascii="Arial" w:eastAsia="Calibri" w:hAnsi="Arial" w:cs="Arial"/>
          <w:color w:val="000000" w:themeColor="text1"/>
          <w:sz w:val="20"/>
          <w:szCs w:val="20"/>
        </w:rPr>
      </w:pPr>
    </w:p>
    <w:p w14:paraId="584A3BF7" w14:textId="77777777" w:rsidR="00AD3E4D" w:rsidRPr="00E32E3E" w:rsidRDefault="00AD3E4D" w:rsidP="00AD3E4D">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p>
    <w:p w14:paraId="32EB484D" w14:textId="77777777" w:rsidR="00AD3E4D" w:rsidRPr="00E32E3E" w:rsidRDefault="00AD3E4D" w:rsidP="00AD3E4D">
      <w:pPr>
        <w:jc w:val="both"/>
        <w:rPr>
          <w:rFonts w:ascii="Arial" w:eastAsia="Calibri" w:hAnsi="Arial" w:cs="Arial"/>
          <w:color w:val="000000" w:themeColor="text1"/>
          <w:sz w:val="20"/>
          <w:szCs w:val="20"/>
        </w:rPr>
      </w:pPr>
    </w:p>
    <w:p w14:paraId="07417616" w14:textId="77777777" w:rsidR="00AD3E4D" w:rsidRPr="00897A99" w:rsidRDefault="00AD3E4D" w:rsidP="00AD3E4D">
      <w:pPr>
        <w:jc w:val="both"/>
        <w:rPr>
          <w:rFonts w:ascii="Arial" w:eastAsia="Calibri" w:hAnsi="Arial" w:cs="Arial"/>
          <w:color w:val="000000" w:themeColor="text1"/>
          <w:sz w:val="22"/>
        </w:rPr>
      </w:pPr>
      <w:r w:rsidRPr="00897A99">
        <w:rPr>
          <w:rFonts w:ascii="Arial" w:eastAsia="Calibri" w:hAnsi="Arial" w:cs="Arial"/>
          <w:b/>
          <w:color w:val="000000" w:themeColor="text1"/>
          <w:sz w:val="22"/>
        </w:rPr>
        <w:t>CONVENIO ESPECIAL DE COOPERACIÓN – Reglas – Régimen jurídico</w:t>
      </w:r>
    </w:p>
    <w:p w14:paraId="755BE1BC" w14:textId="77777777" w:rsidR="00AD3E4D" w:rsidRPr="00E32E3E" w:rsidRDefault="00AD3E4D" w:rsidP="00AD3E4D">
      <w:pPr>
        <w:jc w:val="both"/>
        <w:rPr>
          <w:rFonts w:ascii="Arial" w:eastAsia="Calibri" w:hAnsi="Arial" w:cs="Arial"/>
          <w:color w:val="000000" w:themeColor="text1"/>
          <w:sz w:val="20"/>
          <w:szCs w:val="20"/>
        </w:rPr>
      </w:pPr>
    </w:p>
    <w:p w14:paraId="60EFEEE4" w14:textId="77777777" w:rsidR="00AD3E4D" w:rsidRPr="00E32E3E" w:rsidRDefault="00AD3E4D" w:rsidP="00AD3E4D">
      <w:pPr>
        <w:spacing w:after="120"/>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6FAC9BEF" w14:textId="77777777" w:rsidR="00AD3E4D" w:rsidRPr="00E32E3E" w:rsidRDefault="00AD3E4D" w:rsidP="00AD3E4D">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 xml:space="preserve">También,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w:t>
      </w:r>
      <w:r w:rsidRPr="00E32E3E">
        <w:rPr>
          <w:rFonts w:ascii="Arial" w:eastAsia="Calibri" w:hAnsi="Arial" w:cs="Arial"/>
          <w:color w:val="000000" w:themeColor="text1"/>
          <w:sz w:val="20"/>
          <w:szCs w:val="20"/>
        </w:rPr>
        <w:lastRenderedPageBreak/>
        <w:t>facultades (ley 29 de 1992, art. 11) como el decreto del cual hacen parte las normas acusadas, y sometidos al régimen del derecho privado» [la norma señalada en esta cita es del año 1990]. Además, la alta corte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4BE70A5F" w14:textId="77777777" w:rsidR="00AD3E4D" w:rsidRPr="00E32E3E" w:rsidRDefault="00AD3E4D" w:rsidP="00AD3E4D">
      <w:pPr>
        <w:jc w:val="both"/>
        <w:rPr>
          <w:rFonts w:ascii="Arial" w:eastAsia="Calibri" w:hAnsi="Arial" w:cs="Arial"/>
          <w:color w:val="000000" w:themeColor="text1"/>
          <w:sz w:val="20"/>
          <w:szCs w:val="20"/>
        </w:rPr>
      </w:pPr>
    </w:p>
    <w:p w14:paraId="7985C3BD" w14:textId="77777777" w:rsidR="00AD3E4D" w:rsidRPr="00897A99" w:rsidRDefault="00AD3E4D" w:rsidP="00AD3E4D">
      <w:pPr>
        <w:jc w:val="both"/>
        <w:rPr>
          <w:rFonts w:ascii="Arial" w:eastAsia="Calibri" w:hAnsi="Arial" w:cs="Arial"/>
          <w:color w:val="000000" w:themeColor="text1"/>
          <w:sz w:val="22"/>
        </w:rPr>
      </w:pPr>
      <w:r w:rsidRPr="6B1444A1">
        <w:rPr>
          <w:rFonts w:ascii="Arial" w:eastAsia="Calibri" w:hAnsi="Arial" w:cs="Arial"/>
          <w:b/>
          <w:bCs/>
          <w:color w:val="000000" w:themeColor="text1"/>
          <w:sz w:val="22"/>
        </w:rPr>
        <w:t>CIENCIA, TECNOLOGÍA E INNOVACIÓN – Decreto 591 de 1991 – Modalidades – Contratos de fomento</w:t>
      </w:r>
    </w:p>
    <w:p w14:paraId="1BB312B6" w14:textId="77777777" w:rsidR="00AD3E4D" w:rsidRPr="00E32E3E" w:rsidRDefault="00AD3E4D" w:rsidP="00AD3E4D">
      <w:pPr>
        <w:jc w:val="both"/>
        <w:rPr>
          <w:rFonts w:ascii="Arial" w:eastAsia="Calibri" w:hAnsi="Arial" w:cs="Arial"/>
          <w:color w:val="000000" w:themeColor="text1"/>
          <w:sz w:val="20"/>
          <w:szCs w:val="20"/>
        </w:rPr>
      </w:pPr>
    </w:p>
    <w:p w14:paraId="3FE19D12" w14:textId="77777777" w:rsidR="00AD3E4D" w:rsidRPr="00E32E3E" w:rsidRDefault="00AD3E4D" w:rsidP="00AD3E4D">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Así pues,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4D5383EB" w14:textId="77777777" w:rsidR="00AD3E4D" w:rsidRPr="00E32E3E" w:rsidRDefault="00AD3E4D" w:rsidP="00AD3E4D">
      <w:pPr>
        <w:jc w:val="both"/>
        <w:rPr>
          <w:rFonts w:ascii="Arial" w:eastAsia="Calibri" w:hAnsi="Arial" w:cs="Arial"/>
          <w:color w:val="000000" w:themeColor="text1"/>
          <w:sz w:val="20"/>
          <w:szCs w:val="20"/>
        </w:rPr>
      </w:pPr>
    </w:p>
    <w:p w14:paraId="17F8BA0C" w14:textId="77777777" w:rsidR="00AD3E4D" w:rsidRPr="00897A99" w:rsidRDefault="00AD3E4D" w:rsidP="00AD3E4D">
      <w:pPr>
        <w:jc w:val="both"/>
        <w:rPr>
          <w:rFonts w:ascii="Arial" w:eastAsia="Calibri" w:hAnsi="Arial" w:cs="Arial"/>
          <w:color w:val="000000" w:themeColor="text1"/>
          <w:sz w:val="22"/>
        </w:rPr>
      </w:pPr>
      <w:r w:rsidRPr="00897A99">
        <w:rPr>
          <w:rFonts w:ascii="Arial" w:eastAsia="Calibri" w:hAnsi="Arial" w:cs="Arial"/>
          <w:b/>
          <w:color w:val="000000" w:themeColor="text1"/>
          <w:sz w:val="22"/>
        </w:rPr>
        <w:t>DECRETO 591 DE 1991 – Contrato de financiamiento</w:t>
      </w:r>
    </w:p>
    <w:p w14:paraId="3C061283" w14:textId="77777777" w:rsidR="00AD3E4D" w:rsidRPr="00E32E3E" w:rsidRDefault="00AD3E4D" w:rsidP="00AD3E4D">
      <w:pPr>
        <w:jc w:val="both"/>
        <w:rPr>
          <w:rFonts w:ascii="Arial" w:eastAsia="Calibri" w:hAnsi="Arial" w:cs="Arial"/>
          <w:color w:val="000000" w:themeColor="text1"/>
          <w:sz w:val="20"/>
          <w:szCs w:val="20"/>
        </w:rPr>
      </w:pPr>
    </w:p>
    <w:p w14:paraId="5000EF40" w14:textId="77777777" w:rsidR="00AD3E4D" w:rsidRPr="00E32E3E" w:rsidRDefault="00AD3E4D" w:rsidP="00AD3E4D">
      <w:pPr>
        <w:spacing w:after="120"/>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Su propósito es entregar recursos al contratista  ̶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4EE744EA" w14:textId="77777777" w:rsidR="00AD3E4D" w:rsidRPr="00E32E3E" w:rsidRDefault="00AD3E4D" w:rsidP="00AD3E4D">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194B969B" w14:textId="77777777" w:rsidR="00AD3E4D" w:rsidRPr="00E32E3E" w:rsidRDefault="00AD3E4D" w:rsidP="00AD3E4D">
      <w:pPr>
        <w:jc w:val="both"/>
        <w:rPr>
          <w:rFonts w:ascii="Arial" w:eastAsia="Calibri" w:hAnsi="Arial" w:cs="Arial"/>
          <w:color w:val="000000" w:themeColor="text1"/>
          <w:sz w:val="20"/>
          <w:szCs w:val="20"/>
        </w:rPr>
      </w:pPr>
    </w:p>
    <w:p w14:paraId="03DD8ABC" w14:textId="77777777" w:rsidR="00AD3E4D" w:rsidRPr="00897A99" w:rsidRDefault="00AD3E4D" w:rsidP="00AD3E4D">
      <w:pPr>
        <w:jc w:val="both"/>
        <w:rPr>
          <w:rFonts w:ascii="Arial" w:eastAsia="Calibri" w:hAnsi="Arial" w:cs="Arial"/>
          <w:b/>
          <w:color w:val="000000" w:themeColor="text1"/>
          <w:sz w:val="22"/>
        </w:rPr>
      </w:pPr>
      <w:r w:rsidRPr="00897A99">
        <w:rPr>
          <w:rFonts w:ascii="Arial" w:eastAsia="Calibri" w:hAnsi="Arial" w:cs="Arial"/>
          <w:b/>
          <w:color w:val="000000" w:themeColor="text1"/>
          <w:sz w:val="22"/>
        </w:rPr>
        <w:t>DECRETO 591 DE 1991 – Contrato de administración de proyectos</w:t>
      </w:r>
    </w:p>
    <w:p w14:paraId="651FFA47" w14:textId="77777777" w:rsidR="00AD3E4D" w:rsidRPr="00E32E3E" w:rsidRDefault="00AD3E4D" w:rsidP="00AD3E4D">
      <w:pPr>
        <w:jc w:val="both"/>
        <w:rPr>
          <w:rFonts w:ascii="Arial" w:eastAsia="Calibri" w:hAnsi="Arial" w:cs="Arial"/>
          <w:b/>
          <w:color w:val="000000" w:themeColor="text1"/>
          <w:sz w:val="20"/>
          <w:szCs w:val="20"/>
        </w:rPr>
      </w:pPr>
    </w:p>
    <w:p w14:paraId="16D16789" w14:textId="77777777" w:rsidR="00AD3E4D" w:rsidRPr="00E32E3E" w:rsidRDefault="00AD3E4D" w:rsidP="00AD3E4D">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7A7DC244" w14:textId="77777777" w:rsidR="00AD3E4D" w:rsidRPr="00E32E3E" w:rsidRDefault="00AD3E4D" w:rsidP="00AD3E4D">
      <w:pPr>
        <w:jc w:val="both"/>
        <w:rPr>
          <w:rFonts w:ascii="Arial" w:eastAsia="Calibri" w:hAnsi="Arial" w:cs="Arial"/>
          <w:b/>
          <w:color w:val="000000" w:themeColor="text1"/>
          <w:sz w:val="20"/>
          <w:szCs w:val="20"/>
        </w:rPr>
      </w:pPr>
    </w:p>
    <w:p w14:paraId="4592A031" w14:textId="77777777" w:rsidR="00AD3E4D" w:rsidRPr="00897A99" w:rsidRDefault="00AD3E4D" w:rsidP="00AD3E4D">
      <w:pPr>
        <w:jc w:val="both"/>
        <w:rPr>
          <w:rFonts w:ascii="Arial" w:eastAsia="Calibri" w:hAnsi="Arial" w:cs="Arial"/>
          <w:b/>
          <w:bCs/>
          <w:color w:val="000000" w:themeColor="text1"/>
          <w:sz w:val="22"/>
        </w:rPr>
      </w:pPr>
      <w:r w:rsidRPr="6B1444A1">
        <w:rPr>
          <w:rFonts w:ascii="Arial" w:eastAsia="Calibri" w:hAnsi="Arial" w:cs="Arial"/>
          <w:b/>
          <w:bCs/>
          <w:color w:val="000000" w:themeColor="text1"/>
          <w:sz w:val="22"/>
        </w:rPr>
        <w:t xml:space="preserve">DECRETO 591 DE 1991 – Convenio especial de cooperación </w:t>
      </w:r>
    </w:p>
    <w:p w14:paraId="25184A73" w14:textId="77777777" w:rsidR="00AD3E4D" w:rsidRPr="00E32E3E" w:rsidRDefault="00AD3E4D" w:rsidP="00AD3E4D">
      <w:pPr>
        <w:jc w:val="both"/>
        <w:rPr>
          <w:rFonts w:ascii="Arial" w:eastAsia="Calibri" w:hAnsi="Arial" w:cs="Arial"/>
          <w:color w:val="000000" w:themeColor="text1"/>
          <w:sz w:val="20"/>
          <w:szCs w:val="20"/>
        </w:rPr>
      </w:pPr>
    </w:p>
    <w:p w14:paraId="1E7361BF" w14:textId="77777777" w:rsidR="000046CC" w:rsidRDefault="00AD3E4D" w:rsidP="000046CC">
      <w:pPr>
        <w:jc w:val="both"/>
        <w:rPr>
          <w:rFonts w:ascii="Arial" w:eastAsia="Calibri" w:hAnsi="Arial" w:cs="Arial"/>
          <w:color w:val="000000" w:themeColor="text1"/>
          <w:sz w:val="20"/>
          <w:szCs w:val="20"/>
        </w:rPr>
      </w:pPr>
      <w:r w:rsidRPr="00E32E3E">
        <w:rPr>
          <w:rFonts w:ascii="Arial" w:eastAsia="Calibri" w:hAnsi="Arial" w:cs="Arial"/>
          <w:color w:val="000000" w:themeColor="text1"/>
          <w:sz w:val="20"/>
          <w:szCs w:val="20"/>
        </w:rPr>
        <w:t xml:space="preserve">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w:t>
      </w:r>
      <w:r w:rsidRPr="00E32E3E">
        <w:rPr>
          <w:rFonts w:ascii="Arial" w:eastAsia="Calibri" w:hAnsi="Arial" w:cs="Arial"/>
          <w:color w:val="000000" w:themeColor="text1"/>
          <w:sz w:val="20"/>
          <w:szCs w:val="20"/>
        </w:rPr>
        <w:lastRenderedPageBreak/>
        <w:t>respecto de la transferencia tecnológica, que deben tener en cuenta los lineamientos del Consejo Nacional de Ciencia y Tecnología.</w:t>
      </w:r>
    </w:p>
    <w:p w14:paraId="4DB7711D" w14:textId="77777777" w:rsidR="00AB6E2C" w:rsidRDefault="00AB6E2C" w:rsidP="000046CC">
      <w:pPr>
        <w:jc w:val="both"/>
        <w:rPr>
          <w:rFonts w:ascii="Arial" w:hAnsi="Arial" w:cs="Arial"/>
          <w:noProof/>
          <w:color w:val="000000" w:themeColor="text1"/>
          <w:sz w:val="22"/>
          <w:lang w:val="es-ES_tradnl"/>
        </w:rPr>
      </w:pPr>
    </w:p>
    <w:p w14:paraId="3EF64629" w14:textId="77777777" w:rsidR="00AB6E2C" w:rsidRDefault="00AB6E2C" w:rsidP="000046CC">
      <w:pPr>
        <w:jc w:val="both"/>
        <w:rPr>
          <w:rFonts w:ascii="Arial" w:hAnsi="Arial" w:cs="Arial"/>
          <w:noProof/>
          <w:color w:val="000000" w:themeColor="text1"/>
          <w:sz w:val="22"/>
          <w:lang w:val="es-ES_tradnl"/>
        </w:rPr>
      </w:pPr>
    </w:p>
    <w:p w14:paraId="3E891190" w14:textId="77777777" w:rsidR="00AB6E2C" w:rsidRDefault="00AB6E2C" w:rsidP="000046CC">
      <w:pPr>
        <w:jc w:val="both"/>
        <w:rPr>
          <w:rFonts w:ascii="Arial" w:hAnsi="Arial" w:cs="Arial"/>
          <w:noProof/>
          <w:color w:val="000000" w:themeColor="text1"/>
          <w:sz w:val="22"/>
          <w:lang w:val="es-ES_tradnl"/>
        </w:rPr>
      </w:pPr>
    </w:p>
    <w:p w14:paraId="0D1C9875" w14:textId="77777777" w:rsidR="00AB6E2C" w:rsidRDefault="00AB6E2C" w:rsidP="000046CC">
      <w:pPr>
        <w:jc w:val="both"/>
        <w:rPr>
          <w:rFonts w:ascii="Arial" w:hAnsi="Arial" w:cs="Arial"/>
          <w:noProof/>
          <w:color w:val="000000" w:themeColor="text1"/>
          <w:sz w:val="22"/>
          <w:lang w:val="es-ES_tradnl"/>
        </w:rPr>
      </w:pPr>
    </w:p>
    <w:p w14:paraId="3FAFABF8" w14:textId="77777777" w:rsidR="00AB6E2C" w:rsidRDefault="00AB6E2C" w:rsidP="000046CC">
      <w:pPr>
        <w:jc w:val="both"/>
        <w:rPr>
          <w:rFonts w:ascii="Arial" w:hAnsi="Arial" w:cs="Arial"/>
          <w:noProof/>
          <w:color w:val="000000" w:themeColor="text1"/>
          <w:sz w:val="22"/>
          <w:lang w:val="es-ES_tradnl"/>
        </w:rPr>
      </w:pPr>
    </w:p>
    <w:p w14:paraId="320804D5" w14:textId="77777777" w:rsidR="00AB6E2C" w:rsidRDefault="00AB6E2C" w:rsidP="000046CC">
      <w:pPr>
        <w:jc w:val="both"/>
        <w:rPr>
          <w:rFonts w:ascii="Arial" w:hAnsi="Arial" w:cs="Arial"/>
          <w:noProof/>
          <w:color w:val="000000" w:themeColor="text1"/>
          <w:sz w:val="22"/>
          <w:lang w:val="es-ES_tradnl"/>
        </w:rPr>
      </w:pPr>
    </w:p>
    <w:p w14:paraId="4AFBF760" w14:textId="77777777" w:rsidR="00AB6E2C" w:rsidRDefault="00AB6E2C" w:rsidP="000046CC">
      <w:pPr>
        <w:jc w:val="both"/>
        <w:rPr>
          <w:rFonts w:ascii="Arial" w:hAnsi="Arial" w:cs="Arial"/>
          <w:noProof/>
          <w:color w:val="000000" w:themeColor="text1"/>
          <w:sz w:val="22"/>
          <w:lang w:val="es-ES_tradnl"/>
        </w:rPr>
      </w:pPr>
    </w:p>
    <w:p w14:paraId="2C338404" w14:textId="77777777" w:rsidR="00AB6E2C" w:rsidRDefault="00AB6E2C" w:rsidP="000046CC">
      <w:pPr>
        <w:jc w:val="both"/>
        <w:rPr>
          <w:rFonts w:ascii="Arial" w:hAnsi="Arial" w:cs="Arial"/>
          <w:noProof/>
          <w:color w:val="000000" w:themeColor="text1"/>
          <w:sz w:val="22"/>
          <w:lang w:val="es-ES_tradnl"/>
        </w:rPr>
      </w:pPr>
    </w:p>
    <w:p w14:paraId="2704B925" w14:textId="77777777" w:rsidR="00AB6E2C" w:rsidRDefault="00AB6E2C" w:rsidP="000046CC">
      <w:pPr>
        <w:jc w:val="both"/>
        <w:rPr>
          <w:rFonts w:ascii="Arial" w:hAnsi="Arial" w:cs="Arial"/>
          <w:noProof/>
          <w:color w:val="000000" w:themeColor="text1"/>
          <w:sz w:val="22"/>
          <w:lang w:val="es-ES_tradnl"/>
        </w:rPr>
      </w:pPr>
    </w:p>
    <w:p w14:paraId="4E48B948" w14:textId="77777777" w:rsidR="00AB6E2C" w:rsidRDefault="00AB6E2C" w:rsidP="000046CC">
      <w:pPr>
        <w:jc w:val="both"/>
        <w:rPr>
          <w:rFonts w:ascii="Arial" w:hAnsi="Arial" w:cs="Arial"/>
          <w:noProof/>
          <w:color w:val="000000" w:themeColor="text1"/>
          <w:sz w:val="22"/>
          <w:lang w:val="es-ES_tradnl"/>
        </w:rPr>
      </w:pPr>
    </w:p>
    <w:p w14:paraId="2427FA9F" w14:textId="77777777" w:rsidR="00AB6E2C" w:rsidRDefault="00AB6E2C" w:rsidP="000046CC">
      <w:pPr>
        <w:jc w:val="both"/>
        <w:rPr>
          <w:rFonts w:ascii="Arial" w:hAnsi="Arial" w:cs="Arial"/>
          <w:noProof/>
          <w:color w:val="000000" w:themeColor="text1"/>
          <w:sz w:val="22"/>
          <w:lang w:val="es-ES_tradnl"/>
        </w:rPr>
      </w:pPr>
    </w:p>
    <w:p w14:paraId="51DB7980" w14:textId="77777777" w:rsidR="00AB6E2C" w:rsidRDefault="00AB6E2C" w:rsidP="000046CC">
      <w:pPr>
        <w:jc w:val="both"/>
        <w:rPr>
          <w:rFonts w:ascii="Arial" w:hAnsi="Arial" w:cs="Arial"/>
          <w:noProof/>
          <w:color w:val="000000" w:themeColor="text1"/>
          <w:sz w:val="22"/>
          <w:lang w:val="es-ES_tradnl"/>
        </w:rPr>
      </w:pPr>
    </w:p>
    <w:p w14:paraId="4EFD9CF6" w14:textId="77777777" w:rsidR="00AB6E2C" w:rsidRDefault="00AB6E2C" w:rsidP="000046CC">
      <w:pPr>
        <w:jc w:val="both"/>
        <w:rPr>
          <w:rFonts w:ascii="Arial" w:hAnsi="Arial" w:cs="Arial"/>
          <w:noProof/>
          <w:color w:val="000000" w:themeColor="text1"/>
          <w:sz w:val="22"/>
          <w:lang w:val="es-ES_tradnl"/>
        </w:rPr>
      </w:pPr>
    </w:p>
    <w:p w14:paraId="048823B0" w14:textId="77777777" w:rsidR="00AB6E2C" w:rsidRDefault="00AB6E2C" w:rsidP="000046CC">
      <w:pPr>
        <w:jc w:val="both"/>
        <w:rPr>
          <w:rFonts w:ascii="Arial" w:hAnsi="Arial" w:cs="Arial"/>
          <w:noProof/>
          <w:color w:val="000000" w:themeColor="text1"/>
          <w:sz w:val="22"/>
          <w:lang w:val="es-ES_tradnl"/>
        </w:rPr>
      </w:pPr>
    </w:p>
    <w:p w14:paraId="70123640" w14:textId="77777777" w:rsidR="00AB6E2C" w:rsidRDefault="00AB6E2C" w:rsidP="000046CC">
      <w:pPr>
        <w:jc w:val="both"/>
        <w:rPr>
          <w:rFonts w:ascii="Arial" w:hAnsi="Arial" w:cs="Arial"/>
          <w:noProof/>
          <w:color w:val="000000" w:themeColor="text1"/>
          <w:sz w:val="22"/>
          <w:lang w:val="es-ES_tradnl"/>
        </w:rPr>
      </w:pPr>
    </w:p>
    <w:p w14:paraId="04CB0D34" w14:textId="77777777" w:rsidR="00AB6E2C" w:rsidRDefault="00AB6E2C" w:rsidP="000046CC">
      <w:pPr>
        <w:jc w:val="both"/>
        <w:rPr>
          <w:rFonts w:ascii="Arial" w:hAnsi="Arial" w:cs="Arial"/>
          <w:noProof/>
          <w:color w:val="000000" w:themeColor="text1"/>
          <w:sz w:val="22"/>
          <w:lang w:val="es-ES_tradnl"/>
        </w:rPr>
      </w:pPr>
    </w:p>
    <w:p w14:paraId="5D606AA3" w14:textId="77777777" w:rsidR="00AB6E2C" w:rsidRDefault="00AB6E2C" w:rsidP="000046CC">
      <w:pPr>
        <w:jc w:val="both"/>
        <w:rPr>
          <w:rFonts w:ascii="Arial" w:hAnsi="Arial" w:cs="Arial"/>
          <w:noProof/>
          <w:color w:val="000000" w:themeColor="text1"/>
          <w:sz w:val="22"/>
          <w:lang w:val="es-ES_tradnl"/>
        </w:rPr>
      </w:pPr>
    </w:p>
    <w:p w14:paraId="1489363A" w14:textId="77777777" w:rsidR="00AB6E2C" w:rsidRDefault="00AB6E2C" w:rsidP="000046CC">
      <w:pPr>
        <w:jc w:val="both"/>
        <w:rPr>
          <w:rFonts w:ascii="Arial" w:hAnsi="Arial" w:cs="Arial"/>
          <w:noProof/>
          <w:color w:val="000000" w:themeColor="text1"/>
          <w:sz w:val="22"/>
          <w:lang w:val="es-ES_tradnl"/>
        </w:rPr>
      </w:pPr>
    </w:p>
    <w:p w14:paraId="57696EBC" w14:textId="77777777" w:rsidR="00AB6E2C" w:rsidRDefault="00AB6E2C" w:rsidP="000046CC">
      <w:pPr>
        <w:jc w:val="both"/>
        <w:rPr>
          <w:rFonts w:ascii="Arial" w:hAnsi="Arial" w:cs="Arial"/>
          <w:noProof/>
          <w:color w:val="000000" w:themeColor="text1"/>
          <w:sz w:val="22"/>
          <w:lang w:val="es-ES_tradnl"/>
        </w:rPr>
      </w:pPr>
    </w:p>
    <w:p w14:paraId="1B280D63" w14:textId="77777777" w:rsidR="00AB6E2C" w:rsidRDefault="00AB6E2C" w:rsidP="000046CC">
      <w:pPr>
        <w:jc w:val="both"/>
        <w:rPr>
          <w:rFonts w:ascii="Arial" w:hAnsi="Arial" w:cs="Arial"/>
          <w:noProof/>
          <w:color w:val="000000" w:themeColor="text1"/>
          <w:sz w:val="22"/>
          <w:lang w:val="es-ES_tradnl"/>
        </w:rPr>
      </w:pPr>
    </w:p>
    <w:p w14:paraId="2487EECF" w14:textId="77777777" w:rsidR="00AB6E2C" w:rsidRDefault="00AB6E2C" w:rsidP="000046CC">
      <w:pPr>
        <w:jc w:val="both"/>
        <w:rPr>
          <w:rFonts w:ascii="Arial" w:hAnsi="Arial" w:cs="Arial"/>
          <w:noProof/>
          <w:color w:val="000000" w:themeColor="text1"/>
          <w:sz w:val="22"/>
          <w:lang w:val="es-ES_tradnl"/>
        </w:rPr>
      </w:pPr>
    </w:p>
    <w:p w14:paraId="171562FE" w14:textId="77777777" w:rsidR="00AB6E2C" w:rsidRDefault="00AB6E2C" w:rsidP="000046CC">
      <w:pPr>
        <w:jc w:val="both"/>
        <w:rPr>
          <w:rFonts w:ascii="Arial" w:hAnsi="Arial" w:cs="Arial"/>
          <w:noProof/>
          <w:color w:val="000000" w:themeColor="text1"/>
          <w:sz w:val="22"/>
          <w:lang w:val="es-ES_tradnl"/>
        </w:rPr>
      </w:pPr>
    </w:p>
    <w:p w14:paraId="0BCD4AA4" w14:textId="77777777" w:rsidR="00AB6E2C" w:rsidRDefault="00AB6E2C" w:rsidP="000046CC">
      <w:pPr>
        <w:jc w:val="both"/>
        <w:rPr>
          <w:rFonts w:ascii="Arial" w:hAnsi="Arial" w:cs="Arial"/>
          <w:noProof/>
          <w:color w:val="000000" w:themeColor="text1"/>
          <w:sz w:val="22"/>
          <w:lang w:val="es-ES_tradnl"/>
        </w:rPr>
      </w:pPr>
    </w:p>
    <w:p w14:paraId="0CAF5056" w14:textId="77777777" w:rsidR="00AB6E2C" w:rsidRDefault="00AB6E2C" w:rsidP="000046CC">
      <w:pPr>
        <w:jc w:val="both"/>
        <w:rPr>
          <w:rFonts w:ascii="Arial" w:hAnsi="Arial" w:cs="Arial"/>
          <w:noProof/>
          <w:color w:val="000000" w:themeColor="text1"/>
          <w:sz w:val="22"/>
          <w:lang w:val="es-ES_tradnl"/>
        </w:rPr>
      </w:pPr>
    </w:p>
    <w:p w14:paraId="52C41A25" w14:textId="77777777" w:rsidR="00AB6E2C" w:rsidRDefault="00AB6E2C" w:rsidP="000046CC">
      <w:pPr>
        <w:jc w:val="both"/>
        <w:rPr>
          <w:rFonts w:ascii="Arial" w:hAnsi="Arial" w:cs="Arial"/>
          <w:noProof/>
          <w:color w:val="000000" w:themeColor="text1"/>
          <w:sz w:val="22"/>
          <w:lang w:val="es-ES_tradnl"/>
        </w:rPr>
      </w:pPr>
    </w:p>
    <w:p w14:paraId="56CEC13B" w14:textId="77777777" w:rsidR="00AB6E2C" w:rsidRDefault="00AB6E2C" w:rsidP="000046CC">
      <w:pPr>
        <w:jc w:val="both"/>
        <w:rPr>
          <w:rFonts w:ascii="Arial" w:hAnsi="Arial" w:cs="Arial"/>
          <w:noProof/>
          <w:color w:val="000000" w:themeColor="text1"/>
          <w:sz w:val="22"/>
          <w:lang w:val="es-ES_tradnl"/>
        </w:rPr>
      </w:pPr>
    </w:p>
    <w:p w14:paraId="765901DE" w14:textId="77777777" w:rsidR="00AB6E2C" w:rsidRDefault="00AB6E2C" w:rsidP="000046CC">
      <w:pPr>
        <w:jc w:val="both"/>
        <w:rPr>
          <w:rFonts w:ascii="Arial" w:hAnsi="Arial" w:cs="Arial"/>
          <w:noProof/>
          <w:color w:val="000000" w:themeColor="text1"/>
          <w:sz w:val="22"/>
          <w:lang w:val="es-ES_tradnl"/>
        </w:rPr>
      </w:pPr>
    </w:p>
    <w:p w14:paraId="35B0C830" w14:textId="77777777" w:rsidR="00AB6E2C" w:rsidRDefault="00AB6E2C" w:rsidP="000046CC">
      <w:pPr>
        <w:jc w:val="both"/>
        <w:rPr>
          <w:rFonts w:ascii="Arial" w:hAnsi="Arial" w:cs="Arial"/>
          <w:noProof/>
          <w:color w:val="000000" w:themeColor="text1"/>
          <w:sz w:val="22"/>
          <w:lang w:val="es-ES_tradnl"/>
        </w:rPr>
      </w:pPr>
    </w:p>
    <w:p w14:paraId="4CBEB040" w14:textId="77777777" w:rsidR="00AB6E2C" w:rsidRDefault="00AB6E2C" w:rsidP="000046CC">
      <w:pPr>
        <w:jc w:val="both"/>
        <w:rPr>
          <w:rFonts w:ascii="Arial" w:hAnsi="Arial" w:cs="Arial"/>
          <w:noProof/>
          <w:color w:val="000000" w:themeColor="text1"/>
          <w:sz w:val="22"/>
          <w:lang w:val="es-ES_tradnl"/>
        </w:rPr>
      </w:pPr>
    </w:p>
    <w:p w14:paraId="231544F7" w14:textId="77777777" w:rsidR="00AB6E2C" w:rsidRDefault="00AB6E2C" w:rsidP="000046CC">
      <w:pPr>
        <w:jc w:val="both"/>
        <w:rPr>
          <w:rFonts w:ascii="Arial" w:hAnsi="Arial" w:cs="Arial"/>
          <w:noProof/>
          <w:color w:val="000000" w:themeColor="text1"/>
          <w:sz w:val="22"/>
          <w:lang w:val="es-ES_tradnl"/>
        </w:rPr>
      </w:pPr>
    </w:p>
    <w:p w14:paraId="5C1A150C" w14:textId="77777777" w:rsidR="00AB6E2C" w:rsidRDefault="00AB6E2C" w:rsidP="000046CC">
      <w:pPr>
        <w:jc w:val="both"/>
        <w:rPr>
          <w:rFonts w:ascii="Arial" w:hAnsi="Arial" w:cs="Arial"/>
          <w:noProof/>
          <w:color w:val="000000" w:themeColor="text1"/>
          <w:sz w:val="22"/>
          <w:lang w:val="es-ES_tradnl"/>
        </w:rPr>
      </w:pPr>
    </w:p>
    <w:p w14:paraId="5D1F88FF" w14:textId="77777777" w:rsidR="00AB6E2C" w:rsidRDefault="00AB6E2C" w:rsidP="000046CC">
      <w:pPr>
        <w:jc w:val="both"/>
        <w:rPr>
          <w:rFonts w:ascii="Arial" w:hAnsi="Arial" w:cs="Arial"/>
          <w:noProof/>
          <w:color w:val="000000" w:themeColor="text1"/>
          <w:sz w:val="22"/>
          <w:lang w:val="es-ES_tradnl"/>
        </w:rPr>
      </w:pPr>
    </w:p>
    <w:p w14:paraId="715A8DC7" w14:textId="77777777" w:rsidR="00AB6E2C" w:rsidRDefault="00AB6E2C" w:rsidP="000046CC">
      <w:pPr>
        <w:jc w:val="both"/>
        <w:rPr>
          <w:rFonts w:ascii="Arial" w:hAnsi="Arial" w:cs="Arial"/>
          <w:noProof/>
          <w:color w:val="000000" w:themeColor="text1"/>
          <w:sz w:val="22"/>
          <w:lang w:val="es-ES_tradnl"/>
        </w:rPr>
      </w:pPr>
    </w:p>
    <w:p w14:paraId="61879ED5" w14:textId="77777777" w:rsidR="00AB6E2C" w:rsidRDefault="00AB6E2C" w:rsidP="000046CC">
      <w:pPr>
        <w:jc w:val="both"/>
        <w:rPr>
          <w:rFonts w:ascii="Arial" w:hAnsi="Arial" w:cs="Arial"/>
          <w:noProof/>
          <w:color w:val="000000" w:themeColor="text1"/>
          <w:sz w:val="22"/>
          <w:lang w:val="es-ES_tradnl"/>
        </w:rPr>
      </w:pPr>
    </w:p>
    <w:p w14:paraId="355BADA5" w14:textId="77777777" w:rsidR="00AB6E2C" w:rsidRDefault="00AB6E2C" w:rsidP="000046CC">
      <w:pPr>
        <w:jc w:val="both"/>
        <w:rPr>
          <w:rFonts w:ascii="Arial" w:hAnsi="Arial" w:cs="Arial"/>
          <w:noProof/>
          <w:color w:val="000000" w:themeColor="text1"/>
          <w:sz w:val="22"/>
          <w:lang w:val="es-ES_tradnl"/>
        </w:rPr>
      </w:pPr>
    </w:p>
    <w:p w14:paraId="3190AF41" w14:textId="77777777" w:rsidR="00AB6E2C" w:rsidRDefault="00AB6E2C" w:rsidP="000046CC">
      <w:pPr>
        <w:jc w:val="both"/>
        <w:rPr>
          <w:rFonts w:ascii="Arial" w:hAnsi="Arial" w:cs="Arial"/>
          <w:noProof/>
          <w:color w:val="000000" w:themeColor="text1"/>
          <w:sz w:val="22"/>
          <w:lang w:val="es-ES_tradnl"/>
        </w:rPr>
      </w:pPr>
    </w:p>
    <w:p w14:paraId="1616FD85" w14:textId="77777777" w:rsidR="00AB6E2C" w:rsidRDefault="00AB6E2C" w:rsidP="000046CC">
      <w:pPr>
        <w:jc w:val="both"/>
        <w:rPr>
          <w:rFonts w:ascii="Arial" w:hAnsi="Arial" w:cs="Arial"/>
          <w:noProof/>
          <w:color w:val="000000" w:themeColor="text1"/>
          <w:sz w:val="22"/>
          <w:lang w:val="es-ES_tradnl"/>
        </w:rPr>
      </w:pPr>
    </w:p>
    <w:p w14:paraId="6190819D" w14:textId="77777777" w:rsidR="00AB6E2C" w:rsidRDefault="00AB6E2C" w:rsidP="000046CC">
      <w:pPr>
        <w:jc w:val="both"/>
        <w:rPr>
          <w:rFonts w:ascii="Arial" w:hAnsi="Arial" w:cs="Arial"/>
          <w:noProof/>
          <w:color w:val="000000" w:themeColor="text1"/>
          <w:sz w:val="22"/>
          <w:lang w:val="es-ES_tradnl"/>
        </w:rPr>
      </w:pPr>
    </w:p>
    <w:p w14:paraId="6B06361E" w14:textId="77777777" w:rsidR="00AB6E2C" w:rsidRDefault="00AB6E2C" w:rsidP="000046CC">
      <w:pPr>
        <w:jc w:val="both"/>
        <w:rPr>
          <w:rFonts w:ascii="Arial" w:hAnsi="Arial" w:cs="Arial"/>
          <w:noProof/>
          <w:color w:val="000000" w:themeColor="text1"/>
          <w:sz w:val="22"/>
          <w:lang w:val="es-ES_tradnl"/>
        </w:rPr>
      </w:pPr>
    </w:p>
    <w:p w14:paraId="6C63F579" w14:textId="77777777" w:rsidR="00AB6E2C" w:rsidRDefault="00AB6E2C" w:rsidP="000046CC">
      <w:pPr>
        <w:jc w:val="both"/>
        <w:rPr>
          <w:rFonts w:ascii="Arial" w:hAnsi="Arial" w:cs="Arial"/>
          <w:noProof/>
          <w:color w:val="000000" w:themeColor="text1"/>
          <w:sz w:val="22"/>
          <w:lang w:val="es-ES_tradnl"/>
        </w:rPr>
      </w:pPr>
    </w:p>
    <w:p w14:paraId="4280739C" w14:textId="77777777" w:rsidR="00AB6E2C" w:rsidRDefault="00AB6E2C" w:rsidP="000046CC">
      <w:pPr>
        <w:jc w:val="both"/>
        <w:rPr>
          <w:rFonts w:ascii="Arial" w:hAnsi="Arial" w:cs="Arial"/>
          <w:noProof/>
          <w:color w:val="000000" w:themeColor="text1"/>
          <w:sz w:val="22"/>
          <w:lang w:val="es-ES_tradnl"/>
        </w:rPr>
      </w:pPr>
    </w:p>
    <w:p w14:paraId="28ED1FE5" w14:textId="34486774" w:rsidR="001811A6" w:rsidRPr="000046CC" w:rsidRDefault="001811A6" w:rsidP="000046CC">
      <w:pPr>
        <w:jc w:val="both"/>
        <w:rPr>
          <w:rFonts w:ascii="Arial" w:eastAsia="Calibri" w:hAnsi="Arial" w:cs="Arial"/>
          <w:color w:val="000000" w:themeColor="text1"/>
          <w:sz w:val="20"/>
          <w:szCs w:val="20"/>
        </w:rPr>
      </w:pPr>
      <w:r w:rsidRPr="00CF16CF">
        <w:rPr>
          <w:rFonts w:ascii="Arial" w:hAnsi="Arial" w:cs="Arial"/>
          <w:noProof/>
          <w:color w:val="000000" w:themeColor="text1"/>
          <w:sz w:val="22"/>
          <w:lang w:val="es-ES_tradnl"/>
        </w:rPr>
        <w:lastRenderedPageBreak/>
        <w:t xml:space="preserve">Bogotá D.C., </w:t>
      </w:r>
      <w:r w:rsidR="00E0342C">
        <w:rPr>
          <w:rFonts w:ascii="Arial" w:hAnsi="Arial" w:cs="Arial"/>
          <w:b/>
          <w:color w:val="000000" w:themeColor="text1"/>
          <w:sz w:val="22"/>
          <w:lang w:val="es-ES_tradnl"/>
        </w:rPr>
        <w:t>30/06/2021 17:46:04</w:t>
      </w:r>
    </w:p>
    <w:p w14:paraId="68965014" w14:textId="5B210114" w:rsidR="00E0342C" w:rsidRPr="00E0342C" w:rsidRDefault="00E0342C" w:rsidP="00E0342C">
      <w:pPr>
        <w:jc w:val="right"/>
        <w:rPr>
          <w:rFonts w:ascii="Times New Roman" w:eastAsia="Times New Roman" w:hAnsi="Times New Roman" w:cs="Times New Roman"/>
          <w:szCs w:val="24"/>
          <w:lang w:val="es-CO" w:eastAsia="es-ES_tradnl"/>
        </w:rPr>
      </w:pPr>
      <w:r w:rsidRPr="00E0342C">
        <w:rPr>
          <w:rFonts w:ascii="Times New Roman" w:eastAsia="Times New Roman" w:hAnsi="Times New Roman" w:cs="Times New Roman"/>
          <w:szCs w:val="24"/>
          <w:lang w:val="es-CO" w:eastAsia="es-ES_tradnl"/>
        </w:rPr>
        <w:fldChar w:fldCharType="begin"/>
      </w:r>
      <w:r w:rsidRPr="00E0342C">
        <w:rPr>
          <w:rFonts w:ascii="Times New Roman" w:eastAsia="Times New Roman" w:hAnsi="Times New Roman" w:cs="Times New Roman"/>
          <w:szCs w:val="24"/>
          <w:lang w:val="es-CO" w:eastAsia="es-ES_tradnl"/>
        </w:rPr>
        <w:instrText xml:space="preserve"> INCLUDEPICTURE "/var/folders/5l/v1rdjm0x1x9416lmbj7_vjt40000gn/T/com.microsoft.Word/WebArchiveCopyPasteTempFiles/page1image1755680" \* MERGEFORMATINET </w:instrText>
      </w:r>
      <w:r w:rsidRPr="00E0342C">
        <w:rPr>
          <w:rFonts w:ascii="Times New Roman" w:eastAsia="Times New Roman" w:hAnsi="Times New Roman" w:cs="Times New Roman"/>
          <w:szCs w:val="24"/>
          <w:lang w:val="es-CO" w:eastAsia="es-ES_tradnl"/>
        </w:rPr>
        <w:fldChar w:fldCharType="separate"/>
      </w:r>
      <w:r w:rsidRPr="00E0342C">
        <w:rPr>
          <w:rFonts w:ascii="Times New Roman" w:eastAsia="Times New Roman" w:hAnsi="Times New Roman" w:cs="Times New Roman"/>
          <w:noProof/>
          <w:szCs w:val="24"/>
          <w:lang w:val="es-CO" w:eastAsia="es-ES_tradnl"/>
        </w:rPr>
        <w:drawing>
          <wp:inline distT="0" distB="0" distL="0" distR="0" wp14:anchorId="147F0959" wp14:editId="1474AD17">
            <wp:extent cx="2403475" cy="607695"/>
            <wp:effectExtent l="0" t="0" r="0" b="1905"/>
            <wp:docPr id="2" name="Imagen 2" descr="page1image175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56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607695"/>
                    </a:xfrm>
                    <a:prstGeom prst="rect">
                      <a:avLst/>
                    </a:prstGeom>
                    <a:noFill/>
                    <a:ln>
                      <a:noFill/>
                    </a:ln>
                  </pic:spPr>
                </pic:pic>
              </a:graphicData>
            </a:graphic>
          </wp:inline>
        </w:drawing>
      </w:r>
      <w:r w:rsidRPr="00E0342C">
        <w:rPr>
          <w:rFonts w:ascii="Times New Roman" w:eastAsia="Times New Roman" w:hAnsi="Times New Roman" w:cs="Times New Roman"/>
          <w:szCs w:val="24"/>
          <w:lang w:val="es-CO" w:eastAsia="es-ES_tradnl"/>
        </w:rPr>
        <w:fldChar w:fldCharType="end"/>
      </w:r>
    </w:p>
    <w:p w14:paraId="43399144" w14:textId="77777777" w:rsidR="00E669B0" w:rsidRPr="009868CC" w:rsidRDefault="00E669B0" w:rsidP="00F1108B">
      <w:pPr>
        <w:rPr>
          <w:rFonts w:ascii="Arial" w:eastAsia="Calibri" w:hAnsi="Arial" w:cs="Arial"/>
          <w:sz w:val="22"/>
          <w:szCs w:val="20"/>
        </w:rPr>
      </w:pPr>
    </w:p>
    <w:p w14:paraId="1AC01C9C" w14:textId="51D0682E" w:rsidR="00F1108B" w:rsidRPr="009868CC" w:rsidRDefault="00F1108B" w:rsidP="00F1108B">
      <w:pPr>
        <w:rPr>
          <w:rFonts w:ascii="Arial" w:eastAsia="Calibri" w:hAnsi="Arial" w:cs="Arial"/>
          <w:sz w:val="22"/>
          <w:szCs w:val="20"/>
        </w:rPr>
      </w:pPr>
      <w:r w:rsidRPr="009868CC">
        <w:rPr>
          <w:rFonts w:ascii="Arial" w:eastAsia="Calibri" w:hAnsi="Arial" w:cs="Arial"/>
          <w:sz w:val="22"/>
          <w:szCs w:val="20"/>
        </w:rPr>
        <w:t>Señor</w:t>
      </w:r>
      <w:r w:rsidR="00CA0EEF" w:rsidRPr="009868CC">
        <w:rPr>
          <w:rFonts w:ascii="Arial" w:eastAsia="Calibri" w:hAnsi="Arial" w:cs="Arial"/>
          <w:sz w:val="22"/>
          <w:szCs w:val="20"/>
        </w:rPr>
        <w:t>a</w:t>
      </w:r>
    </w:p>
    <w:p w14:paraId="51A7B291" w14:textId="3FB5BB63" w:rsidR="00E669B0" w:rsidRPr="009868CC" w:rsidRDefault="000D7D13" w:rsidP="00F1108B">
      <w:pPr>
        <w:rPr>
          <w:rFonts w:ascii="Arial" w:eastAsia="Calibri" w:hAnsi="Arial" w:cs="Arial"/>
          <w:b/>
          <w:sz w:val="22"/>
          <w:szCs w:val="20"/>
        </w:rPr>
      </w:pPr>
      <w:r>
        <w:rPr>
          <w:rFonts w:ascii="Arial" w:eastAsia="Calibri" w:hAnsi="Arial" w:cs="Arial"/>
          <w:b/>
          <w:sz w:val="22"/>
          <w:szCs w:val="20"/>
        </w:rPr>
        <w:t>María Lucía Castrillón Sim</w:t>
      </w:r>
      <w:r w:rsidR="00C407E4">
        <w:rPr>
          <w:rFonts w:ascii="Arial" w:eastAsia="Calibri" w:hAnsi="Arial" w:cs="Arial"/>
          <w:b/>
          <w:sz w:val="22"/>
          <w:szCs w:val="20"/>
        </w:rPr>
        <w:t>m</w:t>
      </w:r>
      <w:r>
        <w:rPr>
          <w:rFonts w:ascii="Arial" w:eastAsia="Calibri" w:hAnsi="Arial" w:cs="Arial"/>
          <w:b/>
          <w:sz w:val="22"/>
          <w:szCs w:val="20"/>
        </w:rPr>
        <w:t>on</w:t>
      </w:r>
      <w:r w:rsidR="00C407E4">
        <w:rPr>
          <w:rFonts w:ascii="Arial" w:eastAsia="Calibri" w:hAnsi="Arial" w:cs="Arial"/>
          <w:b/>
          <w:sz w:val="22"/>
          <w:szCs w:val="20"/>
        </w:rPr>
        <w:t>d</w:t>
      </w:r>
      <w:r>
        <w:rPr>
          <w:rFonts w:ascii="Arial" w:eastAsia="Calibri" w:hAnsi="Arial" w:cs="Arial"/>
          <w:b/>
          <w:sz w:val="22"/>
          <w:szCs w:val="20"/>
        </w:rPr>
        <w:t>s</w:t>
      </w:r>
    </w:p>
    <w:p w14:paraId="0C515BDA" w14:textId="4918B684" w:rsidR="00F1108B" w:rsidRPr="009868CC" w:rsidRDefault="000D7D13" w:rsidP="00F1108B">
      <w:pPr>
        <w:rPr>
          <w:rFonts w:ascii="Arial" w:eastAsia="Calibri" w:hAnsi="Arial" w:cs="Arial"/>
          <w:sz w:val="22"/>
          <w:szCs w:val="20"/>
        </w:rPr>
      </w:pPr>
      <w:r>
        <w:rPr>
          <w:rFonts w:ascii="Arial" w:eastAsia="Calibri" w:hAnsi="Arial" w:cs="Arial"/>
          <w:sz w:val="22"/>
          <w:szCs w:val="20"/>
        </w:rPr>
        <w:t>Bogotá, D.C.</w:t>
      </w:r>
    </w:p>
    <w:p w14:paraId="7A74EF0E" w14:textId="7303E64B" w:rsidR="001350C4" w:rsidRPr="009868CC" w:rsidRDefault="001350C4" w:rsidP="00F1108B">
      <w:pPr>
        <w:rPr>
          <w:rFonts w:ascii="Arial" w:eastAsia="Calibri" w:hAnsi="Arial" w:cs="Arial"/>
          <w:sz w:val="22"/>
          <w:szCs w:val="20"/>
        </w:rPr>
      </w:pPr>
    </w:p>
    <w:p w14:paraId="77A6AEF9" w14:textId="77777777" w:rsidR="001350C4" w:rsidRPr="009868CC" w:rsidRDefault="001350C4" w:rsidP="00F1108B">
      <w:pPr>
        <w:rPr>
          <w:rFonts w:ascii="Arial" w:eastAsia="Calibri" w:hAnsi="Arial" w:cs="Arial"/>
          <w:sz w:val="22"/>
          <w:szCs w:val="20"/>
        </w:rPr>
      </w:pPr>
    </w:p>
    <w:p w14:paraId="283D6043" w14:textId="00D3152F" w:rsidR="00F1108B" w:rsidRPr="009868CC" w:rsidRDefault="00B30910" w:rsidP="00950C81">
      <w:pPr>
        <w:rPr>
          <w:rFonts w:ascii="Arial" w:eastAsia="Calibri" w:hAnsi="Arial" w:cs="Arial"/>
          <w:b/>
          <w:sz w:val="22"/>
        </w:rPr>
      </w:pPr>
      <w:r>
        <w:rPr>
          <w:rFonts w:ascii="Arial" w:eastAsia="Calibri" w:hAnsi="Arial" w:cs="Arial"/>
          <w:b/>
          <w:sz w:val="22"/>
        </w:rPr>
        <w:t xml:space="preserve">                                            </w:t>
      </w:r>
      <w:r w:rsidR="00F1108B" w:rsidRPr="009868CC">
        <w:rPr>
          <w:rFonts w:ascii="Arial" w:eastAsia="Calibri" w:hAnsi="Arial" w:cs="Arial"/>
          <w:b/>
          <w:sz w:val="22"/>
        </w:rPr>
        <w:t xml:space="preserve">Concepto C </w:t>
      </w:r>
      <w:r w:rsidR="00E669B0" w:rsidRPr="009868CC">
        <w:rPr>
          <w:rFonts w:ascii="Arial" w:eastAsia="Calibri" w:hAnsi="Arial" w:cs="Arial"/>
          <w:b/>
          <w:sz w:val="22"/>
        </w:rPr>
        <w:t>–</w:t>
      </w:r>
      <w:r w:rsidR="00F1108B" w:rsidRPr="009868CC">
        <w:rPr>
          <w:rFonts w:ascii="Arial" w:eastAsia="Calibri" w:hAnsi="Arial" w:cs="Arial"/>
          <w:b/>
          <w:sz w:val="22"/>
        </w:rPr>
        <w:t xml:space="preserve"> </w:t>
      </w:r>
      <w:r w:rsidR="00973D7A">
        <w:rPr>
          <w:rFonts w:ascii="Arial" w:eastAsia="Calibri" w:hAnsi="Arial" w:cs="Arial"/>
          <w:b/>
          <w:sz w:val="22"/>
        </w:rPr>
        <w:t>346</w:t>
      </w:r>
      <w:r w:rsidR="00F1108B" w:rsidRPr="009868CC">
        <w:rPr>
          <w:rFonts w:ascii="Arial" w:eastAsia="Calibri" w:hAnsi="Arial" w:cs="Arial"/>
          <w:b/>
          <w:sz w:val="22"/>
        </w:rPr>
        <w:t xml:space="preserve"> de 202</w:t>
      </w:r>
      <w:r w:rsidR="000E11AD">
        <w:rPr>
          <w:rFonts w:ascii="Arial" w:eastAsia="Calibri" w:hAnsi="Arial" w:cs="Arial"/>
          <w:b/>
          <w:sz w:val="22"/>
        </w:rPr>
        <w:t>1</w:t>
      </w:r>
    </w:p>
    <w:p w14:paraId="55A2A84E" w14:textId="77777777" w:rsidR="00F1108B" w:rsidRPr="009868CC"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9868CC" w14:paraId="522C04FC" w14:textId="77777777" w:rsidTr="0034322C">
        <w:tc>
          <w:tcPr>
            <w:tcW w:w="2689" w:type="dxa"/>
            <w:hideMark/>
          </w:tcPr>
          <w:p w14:paraId="5C1F9A7E" w14:textId="77777777" w:rsidR="00F1108B" w:rsidRPr="009868CC" w:rsidRDefault="00F1108B" w:rsidP="0034322C">
            <w:pPr>
              <w:rPr>
                <w:rFonts w:ascii="Arial" w:eastAsia="Calibri" w:hAnsi="Arial" w:cs="Arial"/>
                <w:sz w:val="22"/>
              </w:rPr>
            </w:pPr>
            <w:r w:rsidRPr="009868CC">
              <w:rPr>
                <w:rFonts w:ascii="Arial" w:eastAsia="Calibri" w:hAnsi="Arial" w:cs="Arial"/>
                <w:b/>
                <w:sz w:val="22"/>
              </w:rPr>
              <w:t>Temas:</w:t>
            </w:r>
            <w:r w:rsidRPr="009868CC">
              <w:rPr>
                <w:rFonts w:ascii="Arial" w:eastAsia="Calibri" w:hAnsi="Arial" w:cs="Arial"/>
                <w:sz w:val="22"/>
              </w:rPr>
              <w:t xml:space="preserve">           </w:t>
            </w:r>
          </w:p>
          <w:p w14:paraId="4376ABAA" w14:textId="77777777" w:rsidR="00F1108B" w:rsidRPr="009868CC" w:rsidRDefault="00F1108B" w:rsidP="0034322C">
            <w:pPr>
              <w:rPr>
                <w:rFonts w:ascii="Arial" w:eastAsia="Calibri" w:hAnsi="Arial" w:cs="Arial"/>
                <w:sz w:val="22"/>
              </w:rPr>
            </w:pPr>
            <w:r w:rsidRPr="009868CC">
              <w:rPr>
                <w:rFonts w:ascii="Arial" w:eastAsia="Calibri" w:hAnsi="Arial" w:cs="Arial"/>
                <w:sz w:val="22"/>
              </w:rPr>
              <w:t xml:space="preserve">                           </w:t>
            </w:r>
          </w:p>
        </w:tc>
        <w:tc>
          <w:tcPr>
            <w:tcW w:w="6237" w:type="dxa"/>
            <w:hideMark/>
          </w:tcPr>
          <w:p w14:paraId="3AA47512" w14:textId="14B0377C" w:rsidR="00F1108B" w:rsidRPr="009868CC" w:rsidRDefault="00396DE4" w:rsidP="00950C81">
            <w:pPr>
              <w:spacing w:after="120"/>
              <w:jc w:val="both"/>
              <w:rPr>
                <w:rFonts w:ascii="Arial" w:eastAsia="Calibri" w:hAnsi="Arial" w:cs="Arial"/>
                <w:sz w:val="22"/>
              </w:rPr>
            </w:pPr>
            <w:r>
              <w:rPr>
                <w:rFonts w:ascii="Arial" w:eastAsia="Calibri" w:hAnsi="Arial" w:cs="Arial"/>
                <w:color w:val="000000" w:themeColor="text1"/>
                <w:sz w:val="22"/>
              </w:rPr>
              <w:t xml:space="preserve">ACTIVIDADES DE </w:t>
            </w:r>
            <w:r w:rsidRPr="00E32E3E">
              <w:rPr>
                <w:rFonts w:ascii="Arial" w:eastAsia="Calibri" w:hAnsi="Arial" w:cs="Arial"/>
                <w:color w:val="000000" w:themeColor="text1"/>
                <w:sz w:val="22"/>
              </w:rPr>
              <w:t xml:space="preserve">CIENCIA, TECNOLOGÍA E INNOVACIÓN ― </w:t>
            </w:r>
            <w:r>
              <w:rPr>
                <w:rFonts w:ascii="Arial" w:eastAsia="Calibri" w:hAnsi="Arial" w:cs="Arial"/>
                <w:color w:val="000000" w:themeColor="text1"/>
                <w:sz w:val="22"/>
              </w:rPr>
              <w:t>Regulación</w:t>
            </w:r>
            <w:r w:rsidRPr="00E32E3E">
              <w:rPr>
                <w:rFonts w:ascii="Arial" w:eastAsia="Calibri" w:hAnsi="Arial" w:cs="Arial"/>
                <w:color w:val="000000" w:themeColor="text1"/>
                <w:sz w:val="22"/>
              </w:rPr>
              <w:t xml:space="preserve"> ― </w:t>
            </w:r>
            <w:r>
              <w:rPr>
                <w:rFonts w:ascii="Arial" w:eastAsia="Calibri" w:hAnsi="Arial" w:cs="Arial"/>
                <w:color w:val="000000" w:themeColor="text1"/>
                <w:sz w:val="22"/>
              </w:rPr>
              <w:t xml:space="preserve">ACTIVIDADES DE </w:t>
            </w:r>
            <w:r w:rsidRPr="00E32E3E">
              <w:rPr>
                <w:rFonts w:ascii="Arial" w:eastAsia="Calibri" w:hAnsi="Arial" w:cs="Arial"/>
                <w:color w:val="000000" w:themeColor="text1"/>
                <w:sz w:val="22"/>
              </w:rPr>
              <w:t xml:space="preserve">CIENCIA, TECNOLOGÍA E INNOVACIÓN </w:t>
            </w:r>
            <w:r>
              <w:rPr>
                <w:rFonts w:ascii="Arial" w:eastAsia="Calibri" w:hAnsi="Arial" w:cs="Arial"/>
                <w:color w:val="000000" w:themeColor="text1"/>
                <w:sz w:val="22"/>
              </w:rPr>
              <w:t xml:space="preserve"> - </w:t>
            </w:r>
            <w:r w:rsidRPr="00E32E3E">
              <w:rPr>
                <w:rFonts w:ascii="Arial" w:eastAsia="Calibri" w:hAnsi="Arial" w:cs="Arial"/>
                <w:color w:val="000000" w:themeColor="text1"/>
                <w:sz w:val="22"/>
              </w:rPr>
              <w:t>Decreto 393 de 1991 ― Formas de asociación ― Decreto 591 de 1991 ― Modalidades de contratos de fomento / DECRETO 393 DE 1991 ― Creación de personas jurídicas ― Régimen jurídico / CONVENIO ESPECIAL DE COOPERACIÓN ― Reglas ― Régimen jurídico / DECRETO 591 DE 1991 ― Contrato de financiamiento ― Contrato de administración de proyectos ― Convenio especial de cooperación</w:t>
            </w:r>
            <w:r>
              <w:rPr>
                <w:rFonts w:ascii="Arial" w:eastAsia="Calibri" w:hAnsi="Arial" w:cs="Arial"/>
                <w:color w:val="000000" w:themeColor="text1"/>
                <w:sz w:val="22"/>
              </w:rPr>
              <w:t>.</w:t>
            </w:r>
          </w:p>
        </w:tc>
      </w:tr>
      <w:tr w:rsidR="00F1108B" w:rsidRPr="009868CC" w14:paraId="7D0D2FDB" w14:textId="77777777" w:rsidTr="0034322C">
        <w:tc>
          <w:tcPr>
            <w:tcW w:w="2689" w:type="dxa"/>
          </w:tcPr>
          <w:p w14:paraId="7DC82264" w14:textId="77777777" w:rsidR="00F1108B" w:rsidRPr="009868CC" w:rsidRDefault="00F1108B" w:rsidP="0034322C">
            <w:pPr>
              <w:rPr>
                <w:rFonts w:ascii="Arial" w:eastAsia="Calibri" w:hAnsi="Arial" w:cs="Arial"/>
                <w:b/>
                <w:sz w:val="22"/>
              </w:rPr>
            </w:pPr>
            <w:r w:rsidRPr="009868CC">
              <w:rPr>
                <w:rFonts w:ascii="Arial" w:eastAsia="Calibri" w:hAnsi="Arial" w:cs="Arial"/>
                <w:b/>
                <w:sz w:val="22"/>
              </w:rPr>
              <w:t>Radicación:</w:t>
            </w:r>
            <w:r w:rsidRPr="009868CC">
              <w:rPr>
                <w:rFonts w:ascii="Arial" w:eastAsia="Calibri" w:hAnsi="Arial" w:cs="Arial"/>
                <w:sz w:val="22"/>
              </w:rPr>
              <w:t xml:space="preserve">                              </w:t>
            </w:r>
          </w:p>
        </w:tc>
        <w:tc>
          <w:tcPr>
            <w:tcW w:w="6237" w:type="dxa"/>
          </w:tcPr>
          <w:p w14:paraId="01DC5749" w14:textId="06F48B21" w:rsidR="00F1108B" w:rsidRPr="009868CC" w:rsidRDefault="00F1108B" w:rsidP="007F785F">
            <w:pPr>
              <w:jc w:val="both"/>
              <w:rPr>
                <w:rFonts w:ascii="Arial" w:eastAsia="Calibri" w:hAnsi="Arial" w:cs="Arial"/>
                <w:sz w:val="22"/>
              </w:rPr>
            </w:pPr>
            <w:r w:rsidRPr="009868CC">
              <w:rPr>
                <w:rFonts w:ascii="Arial" w:eastAsia="Calibri" w:hAnsi="Arial" w:cs="Arial"/>
                <w:sz w:val="22"/>
              </w:rPr>
              <w:t xml:space="preserve">Respuesta a consulta # </w:t>
            </w:r>
            <w:r w:rsidR="002B5BDB" w:rsidRPr="002B5BDB">
              <w:rPr>
                <w:rFonts w:ascii="Arial" w:eastAsia="Calibri" w:hAnsi="Arial" w:cs="Arial"/>
                <w:sz w:val="22"/>
              </w:rPr>
              <w:t>P20210601004836</w:t>
            </w:r>
          </w:p>
        </w:tc>
      </w:tr>
    </w:tbl>
    <w:p w14:paraId="7DF1E86E" w14:textId="77777777" w:rsidR="00F1108B" w:rsidRPr="009868CC" w:rsidRDefault="00F1108B" w:rsidP="00F1108B">
      <w:pPr>
        <w:jc w:val="both"/>
        <w:rPr>
          <w:rFonts w:ascii="Arial" w:eastAsia="Calibri" w:hAnsi="Arial" w:cs="Arial"/>
          <w:sz w:val="22"/>
        </w:rPr>
      </w:pPr>
    </w:p>
    <w:p w14:paraId="45ADAB8A" w14:textId="72DD1B18" w:rsidR="00F1108B" w:rsidRPr="009868CC" w:rsidRDefault="00CA0EEF" w:rsidP="00DF453C">
      <w:pPr>
        <w:spacing w:before="120"/>
        <w:rPr>
          <w:rFonts w:ascii="Arial" w:eastAsia="Calibri" w:hAnsi="Arial" w:cs="Arial"/>
          <w:sz w:val="22"/>
        </w:rPr>
      </w:pPr>
      <w:r w:rsidRPr="009868CC">
        <w:rPr>
          <w:rFonts w:ascii="Arial" w:eastAsia="Calibri" w:hAnsi="Arial" w:cs="Arial"/>
          <w:sz w:val="22"/>
        </w:rPr>
        <w:t>Estimada</w:t>
      </w:r>
      <w:r w:rsidR="00F1108B" w:rsidRPr="009868CC">
        <w:rPr>
          <w:rFonts w:ascii="Arial" w:eastAsia="Calibri" w:hAnsi="Arial" w:cs="Arial"/>
          <w:sz w:val="22"/>
        </w:rPr>
        <w:t xml:space="preserve"> señor</w:t>
      </w:r>
      <w:r w:rsidRPr="009868CC">
        <w:rPr>
          <w:rFonts w:ascii="Arial" w:eastAsia="Calibri" w:hAnsi="Arial" w:cs="Arial"/>
          <w:sz w:val="22"/>
        </w:rPr>
        <w:t>a</w:t>
      </w:r>
      <w:r w:rsidR="00F1108B" w:rsidRPr="009868CC">
        <w:rPr>
          <w:rFonts w:ascii="Arial" w:eastAsia="Calibri" w:hAnsi="Arial" w:cs="Arial"/>
          <w:sz w:val="22"/>
        </w:rPr>
        <w:t xml:space="preserve"> </w:t>
      </w:r>
      <w:r w:rsidR="00D3532E">
        <w:rPr>
          <w:rFonts w:ascii="Arial" w:eastAsia="Calibri" w:hAnsi="Arial" w:cs="Arial"/>
          <w:sz w:val="22"/>
        </w:rPr>
        <w:t>Castrillón</w:t>
      </w:r>
      <w:r w:rsidR="00B30910">
        <w:rPr>
          <w:rFonts w:ascii="Arial" w:eastAsia="Calibri" w:hAnsi="Arial" w:cs="Arial"/>
          <w:sz w:val="22"/>
        </w:rPr>
        <w:t>:</w:t>
      </w:r>
    </w:p>
    <w:p w14:paraId="10829D8B" w14:textId="77777777" w:rsidR="00DF453C" w:rsidRPr="009868CC" w:rsidRDefault="00DF453C" w:rsidP="00DF453C">
      <w:pPr>
        <w:rPr>
          <w:rFonts w:ascii="Arial" w:eastAsia="Calibri" w:hAnsi="Arial" w:cs="Arial"/>
          <w:sz w:val="22"/>
        </w:rPr>
      </w:pPr>
    </w:p>
    <w:p w14:paraId="329AA852" w14:textId="01CDAD61" w:rsidR="00F1108B" w:rsidRPr="009868CC" w:rsidRDefault="00F1108B" w:rsidP="00D557A4">
      <w:pPr>
        <w:spacing w:before="120" w:line="276" w:lineRule="auto"/>
        <w:ind w:right="51"/>
        <w:jc w:val="both"/>
        <w:rPr>
          <w:rFonts w:ascii="Arial" w:hAnsi="Arial" w:cs="Arial"/>
          <w:sz w:val="22"/>
        </w:rPr>
      </w:pPr>
      <w:r w:rsidRPr="009868CC">
        <w:rPr>
          <w:rFonts w:ascii="Arial" w:hAnsi="Arial" w:cs="Arial"/>
          <w:sz w:val="22"/>
        </w:rPr>
        <w:t xml:space="preserve">La Agencia Nacional de Contratación Pública </w:t>
      </w:r>
      <w:r w:rsidR="00B30910">
        <w:rPr>
          <w:rFonts w:ascii="Arial" w:hAnsi="Arial" w:cs="Arial"/>
          <w:sz w:val="22"/>
        </w:rPr>
        <w:t xml:space="preserve">– </w:t>
      </w:r>
      <w:r w:rsidRPr="009868CC">
        <w:rPr>
          <w:rFonts w:ascii="Arial" w:hAnsi="Arial" w:cs="Arial"/>
          <w:sz w:val="22"/>
        </w:rPr>
        <w:t xml:space="preserve">Colombia Compra Eficiente responde su consulta del </w:t>
      </w:r>
      <w:r w:rsidR="00E57660">
        <w:rPr>
          <w:rFonts w:ascii="Arial" w:hAnsi="Arial" w:cs="Arial"/>
          <w:sz w:val="22"/>
        </w:rPr>
        <w:t>1</w:t>
      </w:r>
      <w:r w:rsidR="00EC0E7E" w:rsidRPr="009868CC">
        <w:rPr>
          <w:rFonts w:ascii="Arial" w:hAnsi="Arial" w:cs="Arial"/>
          <w:sz w:val="22"/>
        </w:rPr>
        <w:t xml:space="preserve"> de </w:t>
      </w:r>
      <w:r w:rsidR="00E57660">
        <w:rPr>
          <w:rFonts w:ascii="Arial" w:hAnsi="Arial" w:cs="Arial"/>
          <w:sz w:val="22"/>
        </w:rPr>
        <w:t>junio</w:t>
      </w:r>
      <w:r w:rsidR="00E669B0" w:rsidRPr="009868CC">
        <w:rPr>
          <w:rFonts w:ascii="Arial" w:hAnsi="Arial" w:cs="Arial"/>
          <w:sz w:val="22"/>
        </w:rPr>
        <w:t xml:space="preserve"> </w:t>
      </w:r>
      <w:r w:rsidRPr="009868CC">
        <w:rPr>
          <w:rFonts w:ascii="Arial" w:hAnsi="Arial" w:cs="Arial"/>
          <w:sz w:val="22"/>
        </w:rPr>
        <w:t>de 202</w:t>
      </w:r>
      <w:r w:rsidR="00E57660">
        <w:rPr>
          <w:rFonts w:ascii="Arial" w:hAnsi="Arial" w:cs="Arial"/>
          <w:sz w:val="22"/>
        </w:rPr>
        <w:t>1</w:t>
      </w:r>
      <w:r w:rsidRPr="009868CC">
        <w:rPr>
          <w:rFonts w:ascii="Arial" w:hAnsi="Arial" w:cs="Arial"/>
          <w:sz w:val="22"/>
        </w:rPr>
        <w:t xml:space="preserve">, en ejercicio de la competencia otorgada por el numeral 8 del artículo 11 y el numeral 5 del artículo 3 del Decreto Ley 4170 de 2011. </w:t>
      </w:r>
    </w:p>
    <w:p w14:paraId="72382DCC" w14:textId="77777777" w:rsidR="00F1108B" w:rsidRPr="009868CC" w:rsidRDefault="00F1108B" w:rsidP="00E669B0">
      <w:pPr>
        <w:pStyle w:val="Prrafodelista"/>
        <w:tabs>
          <w:tab w:val="left" w:pos="284"/>
        </w:tabs>
        <w:spacing w:line="276" w:lineRule="auto"/>
        <w:ind w:left="0"/>
        <w:jc w:val="both"/>
        <w:rPr>
          <w:rFonts w:ascii="Arial" w:hAnsi="Arial" w:cs="Arial"/>
          <w:sz w:val="22"/>
        </w:rPr>
      </w:pPr>
    </w:p>
    <w:p w14:paraId="2C3DAA31" w14:textId="1F53E0F2" w:rsidR="00F1108B" w:rsidRPr="009868CC" w:rsidRDefault="00F1108B" w:rsidP="00D557A4">
      <w:pPr>
        <w:pStyle w:val="Prrafodelista"/>
        <w:tabs>
          <w:tab w:val="left" w:pos="284"/>
        </w:tabs>
        <w:spacing w:line="276" w:lineRule="auto"/>
        <w:ind w:left="0"/>
        <w:jc w:val="both"/>
        <w:rPr>
          <w:rFonts w:ascii="Arial" w:eastAsia="Calibri" w:hAnsi="Arial" w:cs="Arial"/>
          <w:b/>
          <w:sz w:val="22"/>
        </w:rPr>
      </w:pPr>
      <w:r w:rsidRPr="009868CC">
        <w:rPr>
          <w:rFonts w:ascii="Arial" w:eastAsia="Calibri" w:hAnsi="Arial" w:cs="Arial"/>
          <w:b/>
          <w:sz w:val="22"/>
        </w:rPr>
        <w:t>1.</w:t>
      </w:r>
      <w:r w:rsidRPr="009868CC">
        <w:rPr>
          <w:rFonts w:ascii="Arial" w:eastAsia="Calibri" w:hAnsi="Arial" w:cs="Arial"/>
          <w:sz w:val="22"/>
        </w:rPr>
        <w:t xml:space="preserve"> </w:t>
      </w:r>
      <w:r w:rsidRPr="009868CC">
        <w:rPr>
          <w:rFonts w:ascii="Arial" w:eastAsia="Calibri" w:hAnsi="Arial" w:cs="Arial"/>
          <w:b/>
          <w:sz w:val="22"/>
        </w:rPr>
        <w:t xml:space="preserve">Problema planteado </w:t>
      </w:r>
    </w:p>
    <w:p w14:paraId="1052CB86" w14:textId="77777777" w:rsidR="00DF453C" w:rsidRPr="009868CC" w:rsidRDefault="00DF453C" w:rsidP="00E669B0">
      <w:pPr>
        <w:pStyle w:val="Prrafodelista"/>
        <w:tabs>
          <w:tab w:val="left" w:pos="284"/>
        </w:tabs>
        <w:spacing w:line="276" w:lineRule="auto"/>
        <w:ind w:left="0"/>
        <w:jc w:val="both"/>
        <w:rPr>
          <w:rFonts w:ascii="Arial" w:eastAsia="Calibri" w:hAnsi="Arial" w:cs="Arial"/>
          <w:b/>
          <w:sz w:val="22"/>
        </w:rPr>
      </w:pPr>
    </w:p>
    <w:p w14:paraId="0924F2F3" w14:textId="77777777" w:rsidR="00A854AC" w:rsidRPr="00CF16CF" w:rsidRDefault="00A854AC" w:rsidP="00A854AC">
      <w:pPr>
        <w:spacing w:line="276" w:lineRule="auto"/>
        <w:jc w:val="both"/>
        <w:rPr>
          <w:rFonts w:ascii="Arial" w:hAnsi="Arial" w:cs="Arial"/>
          <w:color w:val="000000" w:themeColor="text1"/>
          <w:sz w:val="22"/>
          <w:lang w:val="es-ES_tradnl"/>
        </w:rPr>
      </w:pPr>
      <w:r w:rsidRPr="00CF16CF">
        <w:rPr>
          <w:rFonts w:ascii="Arial" w:hAnsi="Arial" w:cs="Arial"/>
          <w:color w:val="000000" w:themeColor="text1"/>
          <w:sz w:val="22"/>
          <w:lang w:val="es-ES_tradnl"/>
        </w:rPr>
        <w:t xml:space="preserve">Usted formula la siguiente consulta: </w:t>
      </w:r>
    </w:p>
    <w:p w14:paraId="6989140A" w14:textId="77777777" w:rsidR="00A854AC" w:rsidRPr="00CF16CF" w:rsidRDefault="00A854AC" w:rsidP="00A854AC">
      <w:pPr>
        <w:spacing w:line="276" w:lineRule="auto"/>
        <w:jc w:val="both"/>
        <w:rPr>
          <w:rFonts w:ascii="Arial" w:hAnsi="Arial" w:cs="Arial"/>
          <w:color w:val="000000" w:themeColor="text1"/>
          <w:sz w:val="22"/>
          <w:lang w:val="es-ES_tradnl"/>
        </w:rPr>
      </w:pPr>
    </w:p>
    <w:p w14:paraId="5A11D48C" w14:textId="1443121A" w:rsidR="00991BE0" w:rsidRPr="00991BE0" w:rsidRDefault="00991BE0" w:rsidP="00991BE0">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Teniendo en cuenta las especificidades que identifican unas Entidades</w:t>
      </w:r>
      <w:r w:rsidR="00D330B8">
        <w:rPr>
          <w:rFonts w:ascii="Arial" w:hAnsi="Arial" w:cs="Arial"/>
          <w:color w:val="000000" w:themeColor="text1"/>
          <w:sz w:val="21"/>
          <w:szCs w:val="21"/>
          <w:lang w:val="es-ES_tradnl"/>
        </w:rPr>
        <w:t xml:space="preserve"> </w:t>
      </w:r>
      <w:r w:rsidRPr="00991BE0">
        <w:rPr>
          <w:rFonts w:ascii="Arial" w:hAnsi="Arial" w:cs="Arial"/>
          <w:color w:val="000000" w:themeColor="text1"/>
          <w:sz w:val="21"/>
          <w:szCs w:val="21"/>
          <w:lang w:val="es-ES_tradnl"/>
        </w:rPr>
        <w:t xml:space="preserve">Sin </w:t>
      </w:r>
      <w:r w:rsidR="00D330B8" w:rsidRPr="00991BE0">
        <w:rPr>
          <w:rFonts w:ascii="Arial" w:hAnsi="Arial" w:cs="Arial"/>
          <w:color w:val="000000" w:themeColor="text1"/>
          <w:sz w:val="21"/>
          <w:szCs w:val="21"/>
          <w:lang w:val="es-ES_tradnl"/>
        </w:rPr>
        <w:t>Ánimo</w:t>
      </w:r>
      <w:r w:rsidRPr="00991BE0">
        <w:rPr>
          <w:rFonts w:ascii="Arial" w:hAnsi="Arial" w:cs="Arial"/>
          <w:color w:val="000000" w:themeColor="text1"/>
          <w:sz w:val="21"/>
          <w:szCs w:val="21"/>
          <w:lang w:val="es-ES_tradnl"/>
        </w:rPr>
        <w:t xml:space="preserve"> de Lucro de otras, y con ello su utilidad para que el sector </w:t>
      </w:r>
      <w:r w:rsidR="00D330B8" w:rsidRPr="00991BE0">
        <w:rPr>
          <w:rFonts w:ascii="Arial" w:hAnsi="Arial" w:cs="Arial"/>
          <w:color w:val="000000" w:themeColor="text1"/>
          <w:sz w:val="21"/>
          <w:szCs w:val="21"/>
          <w:lang w:val="es-ES_tradnl"/>
        </w:rPr>
        <w:t>público</w:t>
      </w:r>
      <w:r w:rsidRPr="00991BE0">
        <w:rPr>
          <w:rFonts w:ascii="Arial" w:hAnsi="Arial" w:cs="Arial"/>
          <w:color w:val="000000" w:themeColor="text1"/>
          <w:sz w:val="21"/>
          <w:szCs w:val="21"/>
          <w:lang w:val="es-ES_tradnl"/>
        </w:rPr>
        <w:t xml:space="preserve"> soporte el desarrollo de programas y proyectos propios de sus Planes Nacionales, Regionales y Locales de Desarrollo, agradecemos a CCE su pronunciamiento sobre </w:t>
      </w:r>
      <w:r w:rsidR="00D330B8" w:rsidRPr="00991BE0">
        <w:rPr>
          <w:rFonts w:ascii="Arial" w:hAnsi="Arial" w:cs="Arial"/>
          <w:color w:val="000000" w:themeColor="text1"/>
          <w:sz w:val="21"/>
          <w:szCs w:val="21"/>
          <w:lang w:val="es-ES_tradnl"/>
        </w:rPr>
        <w:t>cuál</w:t>
      </w:r>
      <w:r w:rsidRPr="00991BE0">
        <w:rPr>
          <w:rFonts w:ascii="Arial" w:hAnsi="Arial" w:cs="Arial"/>
          <w:color w:val="000000" w:themeColor="text1"/>
          <w:sz w:val="21"/>
          <w:szCs w:val="21"/>
          <w:lang w:val="es-ES_tradnl"/>
        </w:rPr>
        <w:t xml:space="preserve"> es el </w:t>
      </w:r>
      <w:r w:rsidR="00D330B8" w:rsidRPr="00991BE0">
        <w:rPr>
          <w:rFonts w:ascii="Arial" w:hAnsi="Arial" w:cs="Arial"/>
          <w:color w:val="000000" w:themeColor="text1"/>
          <w:sz w:val="21"/>
          <w:szCs w:val="21"/>
          <w:lang w:val="es-ES_tradnl"/>
        </w:rPr>
        <w:t>régimen</w:t>
      </w:r>
      <w:r w:rsidRPr="00991BE0">
        <w:rPr>
          <w:rFonts w:ascii="Arial" w:hAnsi="Arial" w:cs="Arial"/>
          <w:color w:val="000000" w:themeColor="text1"/>
          <w:sz w:val="21"/>
          <w:szCs w:val="21"/>
          <w:lang w:val="es-ES_tradnl"/>
        </w:rPr>
        <w:t xml:space="preserve"> de </w:t>
      </w:r>
      <w:r w:rsidR="00D330B8" w:rsidRPr="00991BE0">
        <w:rPr>
          <w:rFonts w:ascii="Arial" w:hAnsi="Arial" w:cs="Arial"/>
          <w:color w:val="000000" w:themeColor="text1"/>
          <w:sz w:val="21"/>
          <w:szCs w:val="21"/>
          <w:lang w:val="es-ES_tradnl"/>
        </w:rPr>
        <w:t>vinculación</w:t>
      </w:r>
      <w:r w:rsidRPr="00991BE0">
        <w:rPr>
          <w:rFonts w:ascii="Arial" w:hAnsi="Arial" w:cs="Arial"/>
          <w:color w:val="000000" w:themeColor="text1"/>
          <w:sz w:val="21"/>
          <w:szCs w:val="21"/>
          <w:lang w:val="es-ES_tradnl"/>
        </w:rPr>
        <w:t xml:space="preserve"> que las Entidades </w:t>
      </w:r>
      <w:r w:rsidR="00D330B8" w:rsidRPr="00991BE0">
        <w:rPr>
          <w:rFonts w:ascii="Arial" w:hAnsi="Arial" w:cs="Arial"/>
          <w:color w:val="000000" w:themeColor="text1"/>
          <w:sz w:val="21"/>
          <w:szCs w:val="21"/>
          <w:lang w:val="es-ES_tradnl"/>
        </w:rPr>
        <w:t>Públicas</w:t>
      </w:r>
      <w:r w:rsidRPr="00991BE0">
        <w:rPr>
          <w:rFonts w:ascii="Arial" w:hAnsi="Arial" w:cs="Arial"/>
          <w:color w:val="000000" w:themeColor="text1"/>
          <w:sz w:val="21"/>
          <w:szCs w:val="21"/>
          <w:lang w:val="es-ES_tradnl"/>
        </w:rPr>
        <w:t xml:space="preserve"> del orden Nacional, Regional o Local deben aplicar cuando por la reconocida idoneidad </w:t>
      </w:r>
      <w:r w:rsidR="00D330B8" w:rsidRPr="00991BE0">
        <w:rPr>
          <w:rFonts w:ascii="Arial" w:hAnsi="Arial" w:cs="Arial"/>
          <w:color w:val="000000" w:themeColor="text1"/>
          <w:sz w:val="21"/>
          <w:szCs w:val="21"/>
          <w:lang w:val="es-ES_tradnl"/>
        </w:rPr>
        <w:lastRenderedPageBreak/>
        <w:t>técnica</w:t>
      </w:r>
      <w:r w:rsidRPr="00991BE0">
        <w:rPr>
          <w:rFonts w:ascii="Arial" w:hAnsi="Arial" w:cs="Arial"/>
          <w:color w:val="000000" w:themeColor="text1"/>
          <w:sz w:val="21"/>
          <w:szCs w:val="21"/>
          <w:lang w:val="es-ES_tradnl"/>
        </w:rPr>
        <w:t xml:space="preserve">, experiencia </w:t>
      </w:r>
      <w:r w:rsidR="00D330B8" w:rsidRPr="00991BE0">
        <w:rPr>
          <w:rFonts w:ascii="Arial" w:hAnsi="Arial" w:cs="Arial"/>
          <w:color w:val="000000" w:themeColor="text1"/>
          <w:sz w:val="21"/>
          <w:szCs w:val="21"/>
          <w:lang w:val="es-ES_tradnl"/>
        </w:rPr>
        <w:t>específica</w:t>
      </w:r>
      <w:r w:rsidRPr="00991BE0">
        <w:rPr>
          <w:rFonts w:ascii="Arial" w:hAnsi="Arial" w:cs="Arial"/>
          <w:color w:val="000000" w:themeColor="text1"/>
          <w:sz w:val="21"/>
          <w:szCs w:val="21"/>
          <w:lang w:val="es-ES_tradnl"/>
        </w:rPr>
        <w:t xml:space="preserve">, trayectoria y afinidad misional, deban aliarse con ESAL compuestas por </w:t>
      </w:r>
      <w:r w:rsidR="00D330B8" w:rsidRPr="00991BE0">
        <w:rPr>
          <w:rFonts w:ascii="Arial" w:hAnsi="Arial" w:cs="Arial"/>
          <w:color w:val="000000" w:themeColor="text1"/>
          <w:sz w:val="21"/>
          <w:szCs w:val="21"/>
          <w:lang w:val="es-ES_tradnl"/>
        </w:rPr>
        <w:t>participación</w:t>
      </w:r>
      <w:r w:rsidRPr="00991BE0">
        <w:rPr>
          <w:rFonts w:ascii="Arial" w:hAnsi="Arial" w:cs="Arial"/>
          <w:color w:val="000000" w:themeColor="text1"/>
          <w:sz w:val="21"/>
          <w:szCs w:val="21"/>
          <w:lang w:val="es-ES_tradnl"/>
        </w:rPr>
        <w:t xml:space="preserve"> mixta (entidades </w:t>
      </w:r>
      <w:r w:rsidR="00D330B8" w:rsidRPr="00991BE0">
        <w:rPr>
          <w:rFonts w:ascii="Arial" w:hAnsi="Arial" w:cs="Arial"/>
          <w:color w:val="000000" w:themeColor="text1"/>
          <w:sz w:val="21"/>
          <w:szCs w:val="21"/>
          <w:lang w:val="es-ES_tradnl"/>
        </w:rPr>
        <w:t>públicas</w:t>
      </w:r>
      <w:r w:rsidRPr="00991BE0">
        <w:rPr>
          <w:rFonts w:ascii="Arial" w:hAnsi="Arial" w:cs="Arial"/>
          <w:color w:val="000000" w:themeColor="text1"/>
          <w:sz w:val="21"/>
          <w:szCs w:val="21"/>
          <w:lang w:val="es-ES_tradnl"/>
        </w:rPr>
        <w:t xml:space="preserve"> y entidades privadas) con el objeto de cumplir funciones inherentes a la </w:t>
      </w:r>
      <w:r w:rsidR="00D330B8" w:rsidRPr="00991BE0">
        <w:rPr>
          <w:rFonts w:ascii="Arial" w:hAnsi="Arial" w:cs="Arial"/>
          <w:color w:val="000000" w:themeColor="text1"/>
          <w:sz w:val="21"/>
          <w:szCs w:val="21"/>
          <w:lang w:val="es-ES_tradnl"/>
        </w:rPr>
        <w:t>administración</w:t>
      </w:r>
      <w:r w:rsidRPr="00991BE0">
        <w:rPr>
          <w:rFonts w:ascii="Arial" w:hAnsi="Arial" w:cs="Arial"/>
          <w:color w:val="000000" w:themeColor="text1"/>
          <w:sz w:val="21"/>
          <w:szCs w:val="21"/>
          <w:lang w:val="es-ES_tradnl"/>
        </w:rPr>
        <w:t xml:space="preserve">, y que se regulan por el </w:t>
      </w:r>
      <w:r w:rsidR="00D330B8" w:rsidRPr="00991BE0">
        <w:rPr>
          <w:rFonts w:ascii="Arial" w:hAnsi="Arial" w:cs="Arial"/>
          <w:color w:val="000000" w:themeColor="text1"/>
          <w:sz w:val="21"/>
          <w:szCs w:val="21"/>
          <w:lang w:val="es-ES_tradnl"/>
        </w:rPr>
        <w:t>Código</w:t>
      </w:r>
      <w:r w:rsidRPr="00991BE0">
        <w:rPr>
          <w:rFonts w:ascii="Arial" w:hAnsi="Arial" w:cs="Arial"/>
          <w:color w:val="000000" w:themeColor="text1"/>
          <w:sz w:val="21"/>
          <w:szCs w:val="21"/>
          <w:lang w:val="es-ES_tradnl"/>
        </w:rPr>
        <w:t xml:space="preserve"> Civil en lo relativo al desarrollo de su objeto corporativo, funcionamiento y procedimiento de </w:t>
      </w:r>
      <w:r w:rsidR="00D330B8" w:rsidRPr="00991BE0">
        <w:rPr>
          <w:rFonts w:ascii="Arial" w:hAnsi="Arial" w:cs="Arial"/>
          <w:color w:val="000000" w:themeColor="text1"/>
          <w:sz w:val="21"/>
          <w:szCs w:val="21"/>
          <w:lang w:val="es-ES_tradnl"/>
        </w:rPr>
        <w:t>transformación</w:t>
      </w:r>
      <w:r w:rsidRPr="00991BE0">
        <w:rPr>
          <w:rFonts w:ascii="Arial" w:hAnsi="Arial" w:cs="Arial"/>
          <w:color w:val="000000" w:themeColor="text1"/>
          <w:sz w:val="21"/>
          <w:szCs w:val="21"/>
          <w:lang w:val="es-ES_tradnl"/>
        </w:rPr>
        <w:t xml:space="preserve">, pero que su origen está dada dentro de las instituciones que tratan la Ley 29 de 1990 y el Decreto 393 de 1991, puntualmente cuando por su </w:t>
      </w:r>
      <w:r w:rsidR="00CB7A3E" w:rsidRPr="00991BE0">
        <w:rPr>
          <w:rFonts w:ascii="Arial" w:hAnsi="Arial" w:cs="Arial"/>
          <w:color w:val="000000" w:themeColor="text1"/>
          <w:sz w:val="21"/>
          <w:szCs w:val="21"/>
          <w:lang w:val="es-ES_tradnl"/>
        </w:rPr>
        <w:t>creación</w:t>
      </w:r>
      <w:r w:rsidRPr="00991BE0">
        <w:rPr>
          <w:rFonts w:ascii="Arial" w:hAnsi="Arial" w:cs="Arial"/>
          <w:color w:val="000000" w:themeColor="text1"/>
          <w:sz w:val="21"/>
          <w:szCs w:val="21"/>
          <w:lang w:val="es-ES_tradnl"/>
        </w:rPr>
        <w:t xml:space="preserve"> y finalidad se dedican al fomento de actividades </w:t>
      </w:r>
      <w:r w:rsidR="00CB7A3E" w:rsidRPr="00991BE0">
        <w:rPr>
          <w:rFonts w:ascii="Arial" w:hAnsi="Arial" w:cs="Arial"/>
          <w:color w:val="000000" w:themeColor="text1"/>
          <w:sz w:val="21"/>
          <w:szCs w:val="21"/>
          <w:lang w:val="es-ES_tradnl"/>
        </w:rPr>
        <w:t>científicas</w:t>
      </w:r>
      <w:r w:rsidRPr="00991BE0">
        <w:rPr>
          <w:rFonts w:ascii="Arial" w:hAnsi="Arial" w:cs="Arial"/>
          <w:color w:val="000000" w:themeColor="text1"/>
          <w:sz w:val="21"/>
          <w:szCs w:val="21"/>
          <w:lang w:val="es-ES_tradnl"/>
        </w:rPr>
        <w:t xml:space="preserve">, </w:t>
      </w:r>
      <w:r w:rsidR="00CB7A3E" w:rsidRPr="00991BE0">
        <w:rPr>
          <w:rFonts w:ascii="Arial" w:hAnsi="Arial" w:cs="Arial"/>
          <w:color w:val="000000" w:themeColor="text1"/>
          <w:sz w:val="21"/>
          <w:szCs w:val="21"/>
          <w:lang w:val="es-ES_tradnl"/>
        </w:rPr>
        <w:t>tecnológicas</w:t>
      </w:r>
      <w:r w:rsidRPr="00991BE0">
        <w:rPr>
          <w:rFonts w:ascii="Arial" w:hAnsi="Arial" w:cs="Arial"/>
          <w:color w:val="000000" w:themeColor="text1"/>
          <w:sz w:val="21"/>
          <w:szCs w:val="21"/>
          <w:lang w:val="es-ES_tradnl"/>
        </w:rPr>
        <w:t xml:space="preserve"> y de fomento al desarrollo aplicables a la </w:t>
      </w:r>
      <w:r w:rsidR="00CB7A3E" w:rsidRPr="00991BE0">
        <w:rPr>
          <w:rFonts w:ascii="Arial" w:hAnsi="Arial" w:cs="Arial"/>
          <w:color w:val="000000" w:themeColor="text1"/>
          <w:sz w:val="21"/>
          <w:szCs w:val="21"/>
          <w:lang w:val="es-ES_tradnl"/>
        </w:rPr>
        <w:t>producción</w:t>
      </w:r>
      <w:r w:rsidRPr="00991BE0">
        <w:rPr>
          <w:rFonts w:ascii="Arial" w:hAnsi="Arial" w:cs="Arial"/>
          <w:color w:val="000000" w:themeColor="text1"/>
          <w:sz w:val="21"/>
          <w:szCs w:val="21"/>
          <w:lang w:val="es-ES_tradnl"/>
        </w:rPr>
        <w:t xml:space="preserve"> nacional.</w:t>
      </w:r>
    </w:p>
    <w:p w14:paraId="5D2CABC0" w14:textId="77777777" w:rsidR="00991BE0" w:rsidRDefault="00991BE0" w:rsidP="00991BE0">
      <w:pPr>
        <w:tabs>
          <w:tab w:val="left" w:pos="426"/>
        </w:tabs>
        <w:ind w:left="709" w:right="709"/>
        <w:jc w:val="both"/>
        <w:rPr>
          <w:rFonts w:ascii="Arial" w:hAnsi="Arial" w:cs="Arial"/>
          <w:color w:val="000000" w:themeColor="text1"/>
          <w:sz w:val="21"/>
          <w:szCs w:val="21"/>
          <w:lang w:val="es-ES_tradnl"/>
        </w:rPr>
      </w:pPr>
    </w:p>
    <w:p w14:paraId="7913DC4B" w14:textId="00B18DFB" w:rsidR="00991BE0" w:rsidRPr="00991BE0" w:rsidRDefault="00991BE0" w:rsidP="00991BE0">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 xml:space="preserve">Igualmente, solicitamos pronunciarse si para las Entidades Mixtas Sin </w:t>
      </w:r>
      <w:r w:rsidR="00CB7A3E" w:rsidRPr="00991BE0">
        <w:rPr>
          <w:rFonts w:ascii="Arial" w:hAnsi="Arial" w:cs="Arial"/>
          <w:color w:val="000000" w:themeColor="text1"/>
          <w:sz w:val="21"/>
          <w:szCs w:val="21"/>
          <w:lang w:val="es-ES_tradnl"/>
        </w:rPr>
        <w:t>Ánimo</w:t>
      </w:r>
      <w:r w:rsidRPr="00991BE0">
        <w:rPr>
          <w:rFonts w:ascii="Arial" w:hAnsi="Arial" w:cs="Arial"/>
          <w:color w:val="000000" w:themeColor="text1"/>
          <w:sz w:val="21"/>
          <w:szCs w:val="21"/>
          <w:lang w:val="es-ES_tradnl"/>
        </w:rPr>
        <w:t xml:space="preserve"> de Lucro con las particularidades expuestas anteriormente desde su </w:t>
      </w:r>
      <w:r w:rsidR="00CB7A3E" w:rsidRPr="00991BE0">
        <w:rPr>
          <w:rFonts w:ascii="Arial" w:hAnsi="Arial" w:cs="Arial"/>
          <w:color w:val="000000" w:themeColor="text1"/>
          <w:sz w:val="21"/>
          <w:szCs w:val="21"/>
          <w:lang w:val="es-ES_tradnl"/>
        </w:rPr>
        <w:t>creación</w:t>
      </w:r>
      <w:r w:rsidRPr="00991BE0">
        <w:rPr>
          <w:rFonts w:ascii="Arial" w:hAnsi="Arial" w:cs="Arial"/>
          <w:color w:val="000000" w:themeColor="text1"/>
          <w:sz w:val="21"/>
          <w:szCs w:val="21"/>
          <w:lang w:val="es-ES_tradnl"/>
        </w:rPr>
        <w:t xml:space="preserve"> y que su naturaleza asociativa es corporativa y no societaria, se debe distinguir el tratamiento normativo para efectos de </w:t>
      </w:r>
      <w:r w:rsidR="00CB7A3E" w:rsidRPr="00991BE0">
        <w:rPr>
          <w:rFonts w:ascii="Arial" w:hAnsi="Arial" w:cs="Arial"/>
          <w:color w:val="000000" w:themeColor="text1"/>
          <w:sz w:val="21"/>
          <w:szCs w:val="21"/>
          <w:lang w:val="es-ES_tradnl"/>
        </w:rPr>
        <w:t>vinculación</w:t>
      </w:r>
      <w:r w:rsidRPr="00991BE0">
        <w:rPr>
          <w:rFonts w:ascii="Arial" w:hAnsi="Arial" w:cs="Arial"/>
          <w:color w:val="000000" w:themeColor="text1"/>
          <w:sz w:val="21"/>
          <w:szCs w:val="21"/>
          <w:lang w:val="es-ES_tradnl"/>
        </w:rPr>
        <w:t xml:space="preserve"> con el estado como el propio de una sociedad de </w:t>
      </w:r>
      <w:r w:rsidR="00CB7A3E" w:rsidRPr="00991BE0">
        <w:rPr>
          <w:rFonts w:ascii="Arial" w:hAnsi="Arial" w:cs="Arial"/>
          <w:color w:val="000000" w:themeColor="text1"/>
          <w:sz w:val="21"/>
          <w:szCs w:val="21"/>
          <w:lang w:val="es-ES_tradnl"/>
        </w:rPr>
        <w:t>economía</w:t>
      </w:r>
      <w:r w:rsidRPr="00991BE0">
        <w:rPr>
          <w:rFonts w:ascii="Arial" w:hAnsi="Arial" w:cs="Arial"/>
          <w:color w:val="000000" w:themeColor="text1"/>
          <w:sz w:val="21"/>
          <w:szCs w:val="21"/>
          <w:lang w:val="es-ES_tradnl"/>
        </w:rPr>
        <w:t xml:space="preserve"> mixta que, como tal, forme parte de la rama ejecutiva del poder </w:t>
      </w:r>
      <w:r w:rsidR="00CB7A3E" w:rsidRPr="00991BE0">
        <w:rPr>
          <w:rFonts w:ascii="Arial" w:hAnsi="Arial" w:cs="Arial"/>
          <w:color w:val="000000" w:themeColor="text1"/>
          <w:sz w:val="21"/>
          <w:szCs w:val="21"/>
          <w:lang w:val="es-ES_tradnl"/>
        </w:rPr>
        <w:t>público</w:t>
      </w:r>
      <w:r w:rsidRPr="00991BE0">
        <w:rPr>
          <w:rFonts w:ascii="Arial" w:hAnsi="Arial" w:cs="Arial"/>
          <w:color w:val="000000" w:themeColor="text1"/>
          <w:sz w:val="21"/>
          <w:szCs w:val="21"/>
          <w:lang w:val="es-ES_tradnl"/>
        </w:rPr>
        <w:t xml:space="preserve"> por el hecho de la </w:t>
      </w:r>
      <w:r w:rsidR="0054771C" w:rsidRPr="00991BE0">
        <w:rPr>
          <w:rFonts w:ascii="Arial" w:hAnsi="Arial" w:cs="Arial"/>
          <w:color w:val="000000" w:themeColor="text1"/>
          <w:sz w:val="21"/>
          <w:szCs w:val="21"/>
          <w:lang w:val="es-ES_tradnl"/>
        </w:rPr>
        <w:t>participación</w:t>
      </w:r>
      <w:r w:rsidRPr="00991BE0">
        <w:rPr>
          <w:rFonts w:ascii="Arial" w:hAnsi="Arial" w:cs="Arial"/>
          <w:color w:val="000000" w:themeColor="text1"/>
          <w:sz w:val="21"/>
          <w:szCs w:val="21"/>
          <w:lang w:val="es-ES_tradnl"/>
        </w:rPr>
        <w:t xml:space="preserve"> estatal, pero que han de regirse por el ordenamiento civil y comercial, es decir el privado para el desarrollo de sus actividades tal como lo indica la Ley 29 de 1990 y el Decreto 393 de 1991.</w:t>
      </w:r>
    </w:p>
    <w:p w14:paraId="7134B6CE" w14:textId="77777777" w:rsidR="00991BE0" w:rsidRDefault="00991BE0" w:rsidP="00991BE0">
      <w:pPr>
        <w:tabs>
          <w:tab w:val="left" w:pos="426"/>
        </w:tabs>
        <w:ind w:left="709" w:right="709"/>
        <w:jc w:val="both"/>
        <w:rPr>
          <w:rFonts w:ascii="Arial" w:hAnsi="Arial" w:cs="Arial"/>
          <w:color w:val="000000" w:themeColor="text1"/>
          <w:sz w:val="21"/>
          <w:szCs w:val="21"/>
          <w:lang w:val="es-ES_tradnl"/>
        </w:rPr>
      </w:pPr>
    </w:p>
    <w:p w14:paraId="4A29BE12" w14:textId="267A596B" w:rsidR="007E4E80" w:rsidRDefault="00991BE0" w:rsidP="00991BE0">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 xml:space="preserve">Por </w:t>
      </w:r>
      <w:r w:rsidR="0054771C" w:rsidRPr="00991BE0">
        <w:rPr>
          <w:rFonts w:ascii="Arial" w:hAnsi="Arial" w:cs="Arial"/>
          <w:color w:val="000000" w:themeColor="text1"/>
          <w:sz w:val="21"/>
          <w:szCs w:val="21"/>
          <w:lang w:val="es-ES_tradnl"/>
        </w:rPr>
        <w:t>último</w:t>
      </w:r>
      <w:r w:rsidRPr="00991BE0">
        <w:rPr>
          <w:rFonts w:ascii="Arial" w:hAnsi="Arial" w:cs="Arial"/>
          <w:color w:val="000000" w:themeColor="text1"/>
          <w:sz w:val="21"/>
          <w:szCs w:val="21"/>
          <w:lang w:val="es-ES_tradnl"/>
        </w:rPr>
        <w:t xml:space="preserve">, agradecemos identificar la </w:t>
      </w:r>
      <w:r w:rsidR="0054771C" w:rsidRPr="00991BE0">
        <w:rPr>
          <w:rFonts w:ascii="Arial" w:hAnsi="Arial" w:cs="Arial"/>
          <w:color w:val="000000" w:themeColor="text1"/>
          <w:sz w:val="21"/>
          <w:szCs w:val="21"/>
          <w:lang w:val="es-ES_tradnl"/>
        </w:rPr>
        <w:t>tipología</w:t>
      </w:r>
      <w:r w:rsidRPr="00991BE0">
        <w:rPr>
          <w:rFonts w:ascii="Arial" w:hAnsi="Arial" w:cs="Arial"/>
          <w:color w:val="000000" w:themeColor="text1"/>
          <w:sz w:val="21"/>
          <w:szCs w:val="21"/>
          <w:lang w:val="es-ES_tradnl"/>
        </w:rPr>
        <w:t xml:space="preserve"> contractual que, dadas las circunstancias y </w:t>
      </w:r>
      <w:r w:rsidR="0054771C" w:rsidRPr="00991BE0">
        <w:rPr>
          <w:rFonts w:ascii="Arial" w:hAnsi="Arial" w:cs="Arial"/>
          <w:color w:val="000000" w:themeColor="text1"/>
          <w:sz w:val="21"/>
          <w:szCs w:val="21"/>
          <w:lang w:val="es-ES_tradnl"/>
        </w:rPr>
        <w:t>específicas</w:t>
      </w:r>
      <w:r w:rsidRPr="00991BE0">
        <w:rPr>
          <w:rFonts w:ascii="Arial" w:hAnsi="Arial" w:cs="Arial"/>
          <w:color w:val="000000" w:themeColor="text1"/>
          <w:sz w:val="21"/>
          <w:szCs w:val="21"/>
          <w:lang w:val="es-ES_tradnl"/>
        </w:rPr>
        <w:t xml:space="preserve"> </w:t>
      </w:r>
      <w:r w:rsidR="0054771C" w:rsidRPr="00991BE0">
        <w:rPr>
          <w:rFonts w:ascii="Arial" w:hAnsi="Arial" w:cs="Arial"/>
          <w:color w:val="000000" w:themeColor="text1"/>
          <w:sz w:val="21"/>
          <w:szCs w:val="21"/>
          <w:lang w:val="es-ES_tradnl"/>
        </w:rPr>
        <w:t>características</w:t>
      </w:r>
      <w:r w:rsidRPr="00991BE0">
        <w:rPr>
          <w:rFonts w:ascii="Arial" w:hAnsi="Arial" w:cs="Arial"/>
          <w:color w:val="000000" w:themeColor="text1"/>
          <w:sz w:val="21"/>
          <w:szCs w:val="21"/>
          <w:lang w:val="es-ES_tradnl"/>
        </w:rPr>
        <w:t xml:space="preserve"> de las ESAL objeto de consulta, se debe suscribir para promover entre ellas y el sector </w:t>
      </w:r>
      <w:r w:rsidR="0054771C" w:rsidRPr="00991BE0">
        <w:rPr>
          <w:rFonts w:ascii="Arial" w:hAnsi="Arial" w:cs="Arial"/>
          <w:color w:val="000000" w:themeColor="text1"/>
          <w:sz w:val="21"/>
          <w:szCs w:val="21"/>
          <w:lang w:val="es-ES_tradnl"/>
        </w:rPr>
        <w:t>público</w:t>
      </w:r>
      <w:r w:rsidRPr="00991BE0">
        <w:rPr>
          <w:rFonts w:ascii="Arial" w:hAnsi="Arial" w:cs="Arial"/>
          <w:color w:val="000000" w:themeColor="text1"/>
          <w:sz w:val="21"/>
          <w:szCs w:val="21"/>
          <w:lang w:val="es-ES_tradnl"/>
        </w:rPr>
        <w:t xml:space="preserve"> proyectos de utilidad </w:t>
      </w:r>
      <w:r w:rsidR="0054771C" w:rsidRPr="00991BE0">
        <w:rPr>
          <w:rFonts w:ascii="Arial" w:hAnsi="Arial" w:cs="Arial"/>
          <w:color w:val="000000" w:themeColor="text1"/>
          <w:sz w:val="21"/>
          <w:szCs w:val="21"/>
          <w:lang w:val="es-ES_tradnl"/>
        </w:rPr>
        <w:t>común</w:t>
      </w:r>
      <w:r w:rsidRPr="00991BE0">
        <w:rPr>
          <w:rFonts w:ascii="Arial" w:hAnsi="Arial" w:cs="Arial"/>
          <w:color w:val="000000" w:themeColor="text1"/>
          <w:sz w:val="21"/>
          <w:szCs w:val="21"/>
          <w:lang w:val="es-ES_tradnl"/>
        </w:rPr>
        <w:t xml:space="preserve">, de lo que se distingue el procedimiento para concretar tal </w:t>
      </w:r>
      <w:r w:rsidR="0054771C" w:rsidRPr="00991BE0">
        <w:rPr>
          <w:rFonts w:ascii="Arial" w:hAnsi="Arial" w:cs="Arial"/>
          <w:color w:val="000000" w:themeColor="text1"/>
          <w:sz w:val="21"/>
          <w:szCs w:val="21"/>
          <w:lang w:val="es-ES_tradnl"/>
        </w:rPr>
        <w:t>vinculación</w:t>
      </w: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w:t>
      </w:r>
    </w:p>
    <w:p w14:paraId="130E3C84" w14:textId="77777777" w:rsidR="00991BE0" w:rsidRPr="00991BE0" w:rsidRDefault="00991BE0" w:rsidP="00991BE0">
      <w:pPr>
        <w:tabs>
          <w:tab w:val="left" w:pos="426"/>
        </w:tabs>
        <w:ind w:left="709" w:right="709"/>
        <w:jc w:val="both"/>
        <w:rPr>
          <w:rFonts w:ascii="Arial" w:eastAsia="Calibri" w:hAnsi="Arial" w:cs="Arial"/>
          <w:sz w:val="22"/>
          <w:lang w:val="es-CO"/>
        </w:rPr>
      </w:pPr>
    </w:p>
    <w:p w14:paraId="08FCE370" w14:textId="77777777" w:rsidR="00F1108B" w:rsidRPr="009868CC" w:rsidRDefault="00F1108B" w:rsidP="00E669B0">
      <w:pPr>
        <w:tabs>
          <w:tab w:val="left" w:pos="426"/>
        </w:tabs>
        <w:spacing w:line="276" w:lineRule="auto"/>
        <w:jc w:val="both"/>
        <w:rPr>
          <w:rFonts w:ascii="Arial" w:eastAsia="Calibri" w:hAnsi="Arial" w:cs="Arial"/>
          <w:b/>
          <w:sz w:val="22"/>
        </w:rPr>
      </w:pPr>
      <w:r w:rsidRPr="009868CC">
        <w:rPr>
          <w:rFonts w:ascii="Arial" w:eastAsia="Calibri" w:hAnsi="Arial" w:cs="Arial"/>
          <w:b/>
          <w:sz w:val="22"/>
        </w:rPr>
        <w:t>2.</w:t>
      </w:r>
      <w:r w:rsidRPr="009868CC">
        <w:rPr>
          <w:rFonts w:ascii="Arial" w:eastAsia="Calibri" w:hAnsi="Arial" w:cs="Arial"/>
          <w:sz w:val="22"/>
        </w:rPr>
        <w:t xml:space="preserve"> </w:t>
      </w:r>
      <w:r w:rsidRPr="009868CC">
        <w:rPr>
          <w:rFonts w:ascii="Arial" w:eastAsia="Calibri" w:hAnsi="Arial" w:cs="Arial"/>
          <w:b/>
          <w:sz w:val="22"/>
        </w:rPr>
        <w:t>Consideraciones</w:t>
      </w:r>
    </w:p>
    <w:p w14:paraId="7929A60D" w14:textId="77777777" w:rsidR="00C46EA9" w:rsidRDefault="00C46EA9" w:rsidP="00974C92">
      <w:pPr>
        <w:spacing w:line="276" w:lineRule="auto"/>
        <w:jc w:val="both"/>
        <w:rPr>
          <w:rFonts w:ascii="Arial" w:hAnsi="Arial" w:cs="Arial"/>
          <w:color w:val="000000" w:themeColor="text1"/>
          <w:sz w:val="22"/>
        </w:rPr>
      </w:pPr>
    </w:p>
    <w:p w14:paraId="367EB0B4" w14:textId="0E1C84DD" w:rsidR="00974C92" w:rsidRDefault="00974C92" w:rsidP="00974C92">
      <w:pPr>
        <w:spacing w:line="276" w:lineRule="auto"/>
        <w:jc w:val="both"/>
        <w:rPr>
          <w:rFonts w:ascii="Arial" w:eastAsia="Calibri" w:hAnsi="Arial" w:cs="Arial"/>
          <w:color w:val="000000" w:themeColor="text1"/>
          <w:sz w:val="22"/>
          <w:lang w:val="es-ES_tradnl"/>
        </w:rPr>
      </w:pPr>
      <w:r w:rsidRPr="00E32E3E">
        <w:rPr>
          <w:rFonts w:ascii="Arial" w:hAnsi="Arial" w:cs="Arial"/>
          <w:color w:val="000000" w:themeColor="text1"/>
          <w:sz w:val="22"/>
        </w:rPr>
        <w:t xml:space="preserve">La Agencia Nacional de Contratación Pública </w:t>
      </w:r>
      <w:r w:rsidR="00C46EA9">
        <w:rPr>
          <w:rFonts w:ascii="Arial" w:hAnsi="Arial" w:cs="Arial"/>
          <w:color w:val="000000" w:themeColor="text1"/>
          <w:sz w:val="22"/>
        </w:rPr>
        <w:t>–</w:t>
      </w:r>
      <w:r w:rsidRPr="00E32E3E">
        <w:rPr>
          <w:rFonts w:ascii="Arial" w:hAnsi="Arial" w:cs="Arial"/>
          <w:color w:val="000000" w:themeColor="text1"/>
          <w:sz w:val="22"/>
        </w:rPr>
        <w:t xml:space="preserve"> Colombia Compra Eficiente, </w:t>
      </w:r>
      <w:r w:rsidRPr="00E32E3E">
        <w:rPr>
          <w:rFonts w:ascii="Arial" w:eastAsia="Calibri" w:hAnsi="Arial" w:cs="Arial"/>
          <w:color w:val="000000" w:themeColor="text1"/>
          <w:sz w:val="22"/>
        </w:rPr>
        <w:t xml:space="preserve">en el </w:t>
      </w:r>
      <w:r>
        <w:rPr>
          <w:rFonts w:ascii="Arial" w:eastAsia="Calibri" w:hAnsi="Arial" w:cs="Arial"/>
          <w:color w:val="000000" w:themeColor="text1"/>
          <w:sz w:val="22"/>
        </w:rPr>
        <w:t>concepto</w:t>
      </w:r>
      <w:r w:rsidR="00F6159E">
        <w:rPr>
          <w:rFonts w:ascii="Arial" w:eastAsia="Calibri" w:hAnsi="Arial" w:cs="Arial"/>
          <w:color w:val="000000" w:themeColor="text1"/>
          <w:sz w:val="22"/>
        </w:rPr>
        <w:t xml:space="preserve"> </w:t>
      </w:r>
      <w:r>
        <w:rPr>
          <w:rFonts w:ascii="Arial" w:eastAsia="Calibri" w:hAnsi="Arial" w:cs="Arial"/>
          <w:color w:val="000000" w:themeColor="text1"/>
          <w:sz w:val="22"/>
        </w:rPr>
        <w:t>C</w:t>
      </w:r>
      <w:r w:rsidRPr="00E32E3E">
        <w:rPr>
          <w:rFonts w:ascii="Arial" w:eastAsia="Calibri" w:hAnsi="Arial" w:cs="Arial"/>
          <w:color w:val="000000" w:themeColor="text1"/>
          <w:sz w:val="22"/>
        </w:rPr>
        <w:t>-066 del 3 de marzo de 2020</w:t>
      </w:r>
      <w:r>
        <w:rPr>
          <w:rFonts w:ascii="Arial" w:eastAsia="Calibri" w:hAnsi="Arial" w:cs="Arial"/>
          <w:color w:val="000000" w:themeColor="text1"/>
          <w:sz w:val="22"/>
        </w:rPr>
        <w:t>, reiterado y desarrollado en los</w:t>
      </w:r>
      <w:r w:rsidRPr="00E32E3E">
        <w:rPr>
          <w:rFonts w:ascii="Arial" w:eastAsia="Calibri" w:hAnsi="Arial" w:cs="Arial"/>
          <w:color w:val="000000" w:themeColor="text1"/>
          <w:sz w:val="22"/>
        </w:rPr>
        <w:t xml:space="preserve"> concepto</w:t>
      </w:r>
      <w:r>
        <w:rPr>
          <w:rFonts w:ascii="Arial" w:eastAsia="Calibri" w:hAnsi="Arial" w:cs="Arial"/>
          <w:color w:val="000000" w:themeColor="text1"/>
          <w:sz w:val="22"/>
        </w:rPr>
        <w:t>s C-</w:t>
      </w:r>
      <w:r w:rsidRPr="00E32E3E">
        <w:rPr>
          <w:rFonts w:ascii="Arial" w:eastAsia="Calibri" w:hAnsi="Arial" w:cs="Arial"/>
          <w:color w:val="000000" w:themeColor="text1"/>
          <w:sz w:val="22"/>
        </w:rPr>
        <w:t xml:space="preserve">084 </w:t>
      </w:r>
      <w:r>
        <w:rPr>
          <w:rFonts w:ascii="Arial" w:eastAsia="Calibri" w:hAnsi="Arial" w:cs="Arial"/>
          <w:color w:val="000000" w:themeColor="text1"/>
          <w:sz w:val="22"/>
        </w:rPr>
        <w:t>del 11 de marzo de 2020</w:t>
      </w:r>
      <w:r w:rsidR="00C46EA9">
        <w:rPr>
          <w:rFonts w:ascii="Arial" w:eastAsia="Calibri" w:hAnsi="Arial" w:cs="Arial"/>
          <w:color w:val="000000" w:themeColor="text1"/>
          <w:sz w:val="22"/>
        </w:rPr>
        <w:t xml:space="preserve">, </w:t>
      </w:r>
      <w:r>
        <w:rPr>
          <w:rFonts w:ascii="Arial" w:eastAsia="Calibri" w:hAnsi="Arial" w:cs="Arial"/>
          <w:color w:val="000000" w:themeColor="text1"/>
          <w:sz w:val="22"/>
        </w:rPr>
        <w:t xml:space="preserve">C-236 </w:t>
      </w:r>
      <w:r w:rsidRPr="00E32E3E">
        <w:rPr>
          <w:rFonts w:ascii="Arial" w:eastAsia="Calibri" w:hAnsi="Arial" w:cs="Arial"/>
          <w:color w:val="000000" w:themeColor="text1"/>
          <w:sz w:val="22"/>
        </w:rPr>
        <w:t>de</w:t>
      </w:r>
      <w:r>
        <w:rPr>
          <w:rFonts w:ascii="Arial" w:eastAsia="Calibri" w:hAnsi="Arial" w:cs="Arial"/>
          <w:color w:val="000000" w:themeColor="text1"/>
          <w:sz w:val="22"/>
        </w:rPr>
        <w:t>l 6 de abril de</w:t>
      </w:r>
      <w:r w:rsidRPr="00E32E3E">
        <w:rPr>
          <w:rFonts w:ascii="Arial" w:eastAsia="Calibri" w:hAnsi="Arial" w:cs="Arial"/>
          <w:color w:val="000000" w:themeColor="text1"/>
          <w:sz w:val="22"/>
        </w:rPr>
        <w:t xml:space="preserve"> 2020</w:t>
      </w:r>
      <w:r w:rsidR="00C46EA9">
        <w:rPr>
          <w:rFonts w:ascii="Arial" w:eastAsia="Calibri" w:hAnsi="Arial" w:cs="Arial"/>
          <w:color w:val="000000" w:themeColor="text1"/>
          <w:sz w:val="22"/>
        </w:rPr>
        <w:t xml:space="preserve"> y C-</w:t>
      </w:r>
      <w:r w:rsidR="00D31BE6">
        <w:rPr>
          <w:rFonts w:ascii="Arial" w:eastAsia="Calibri" w:hAnsi="Arial" w:cs="Arial"/>
          <w:color w:val="000000" w:themeColor="text1"/>
          <w:sz w:val="22"/>
        </w:rPr>
        <w:t>036</w:t>
      </w:r>
      <w:r w:rsidR="00170A22">
        <w:rPr>
          <w:rFonts w:ascii="Arial" w:eastAsia="Calibri" w:hAnsi="Arial" w:cs="Arial"/>
          <w:color w:val="000000" w:themeColor="text1"/>
          <w:sz w:val="22"/>
        </w:rPr>
        <w:t xml:space="preserve"> del 2 de marzo de 2021, </w:t>
      </w:r>
      <w:r w:rsidRPr="00E32E3E">
        <w:rPr>
          <w:rFonts w:ascii="Arial" w:eastAsia="Calibri" w:hAnsi="Arial" w:cs="Arial"/>
          <w:color w:val="000000" w:themeColor="text1"/>
          <w:sz w:val="22"/>
        </w:rPr>
        <w:t xml:space="preserve">estudió las actividades de ciencia, tecnología e innovación y </w:t>
      </w:r>
      <w:r w:rsidR="00170A22">
        <w:rPr>
          <w:rFonts w:ascii="Arial" w:eastAsia="Calibri" w:hAnsi="Arial" w:cs="Arial"/>
          <w:color w:val="000000" w:themeColor="text1"/>
          <w:sz w:val="22"/>
        </w:rPr>
        <w:t xml:space="preserve">el régimen </w:t>
      </w:r>
      <w:r w:rsidR="00F6159E">
        <w:rPr>
          <w:rFonts w:ascii="Arial" w:eastAsia="Calibri" w:hAnsi="Arial" w:cs="Arial"/>
          <w:color w:val="000000" w:themeColor="text1"/>
          <w:sz w:val="22"/>
        </w:rPr>
        <w:t xml:space="preserve">contractual </w:t>
      </w:r>
      <w:r w:rsidR="00170A22">
        <w:rPr>
          <w:rFonts w:ascii="Arial" w:eastAsia="Calibri" w:hAnsi="Arial" w:cs="Arial"/>
          <w:color w:val="000000" w:themeColor="text1"/>
          <w:sz w:val="22"/>
        </w:rPr>
        <w:t xml:space="preserve">de las personas jurídicas sin ánimo de lucro </w:t>
      </w:r>
      <w:r w:rsidR="00BC007C">
        <w:rPr>
          <w:rFonts w:ascii="Arial" w:eastAsia="Calibri" w:hAnsi="Arial" w:cs="Arial"/>
          <w:color w:val="000000" w:themeColor="text1"/>
          <w:sz w:val="22"/>
        </w:rPr>
        <w:t>que tienen por objeto la realización de tales actividades</w:t>
      </w:r>
      <w:r>
        <w:rPr>
          <w:rFonts w:ascii="Arial" w:eastAsia="Calibri" w:hAnsi="Arial" w:cs="Arial"/>
          <w:color w:val="000000" w:themeColor="text1"/>
          <w:sz w:val="22"/>
        </w:rPr>
        <w:t xml:space="preserve">. </w:t>
      </w:r>
      <w:r w:rsidR="00BC007C">
        <w:rPr>
          <w:rFonts w:ascii="Arial" w:eastAsia="Calibri" w:hAnsi="Arial" w:cs="Arial"/>
          <w:color w:val="000000" w:themeColor="text1"/>
          <w:sz w:val="22"/>
        </w:rPr>
        <w:t>Las ideas expuestas en dichas oportunidades serán reiteradas a continuación y</w:t>
      </w:r>
      <w:r w:rsidR="00FF232F">
        <w:rPr>
          <w:rFonts w:ascii="Arial" w:eastAsia="Calibri" w:hAnsi="Arial" w:cs="Arial"/>
          <w:color w:val="000000" w:themeColor="text1"/>
          <w:sz w:val="22"/>
        </w:rPr>
        <w:t>,</w:t>
      </w:r>
      <w:r w:rsidR="00BC007C">
        <w:rPr>
          <w:rFonts w:ascii="Arial" w:eastAsia="Calibri" w:hAnsi="Arial" w:cs="Arial"/>
          <w:color w:val="000000" w:themeColor="text1"/>
          <w:sz w:val="22"/>
        </w:rPr>
        <w:t xml:space="preserve"> </w:t>
      </w:r>
      <w:r w:rsidR="00FF232F">
        <w:rPr>
          <w:rFonts w:ascii="Arial" w:eastAsia="Calibri" w:hAnsi="Arial" w:cs="Arial"/>
          <w:color w:val="000000" w:themeColor="text1"/>
          <w:sz w:val="22"/>
        </w:rPr>
        <w:t>así mismo, se complementarán</w:t>
      </w:r>
      <w:r w:rsidR="006F1872">
        <w:rPr>
          <w:rFonts w:ascii="Arial" w:eastAsia="Calibri" w:hAnsi="Arial" w:cs="Arial"/>
          <w:color w:val="000000" w:themeColor="text1"/>
          <w:sz w:val="22"/>
        </w:rPr>
        <w:t>,</w:t>
      </w:r>
      <w:r w:rsidR="00FF232F">
        <w:rPr>
          <w:rFonts w:ascii="Arial" w:eastAsia="Calibri" w:hAnsi="Arial" w:cs="Arial"/>
          <w:color w:val="000000" w:themeColor="text1"/>
          <w:sz w:val="22"/>
        </w:rPr>
        <w:t xml:space="preserve"> para abordar las preguntas contenidas en la consulta.</w:t>
      </w:r>
    </w:p>
    <w:p w14:paraId="4FD0589D" w14:textId="77777777" w:rsidR="001434A4" w:rsidRDefault="001434A4" w:rsidP="001434A4">
      <w:pPr>
        <w:spacing w:line="276" w:lineRule="auto"/>
        <w:jc w:val="both"/>
        <w:rPr>
          <w:rFonts w:ascii="Arial" w:eastAsia="Calibri" w:hAnsi="Arial" w:cs="Arial"/>
          <w:color w:val="000000" w:themeColor="text1"/>
          <w:sz w:val="22"/>
          <w:lang w:val="es-ES_tradnl"/>
        </w:rPr>
      </w:pPr>
    </w:p>
    <w:p w14:paraId="06E46B4F" w14:textId="77777777" w:rsidR="001434A4" w:rsidRPr="00E32E3E" w:rsidRDefault="001434A4" w:rsidP="001434A4">
      <w:pPr>
        <w:tabs>
          <w:tab w:val="left" w:pos="426"/>
        </w:tabs>
        <w:spacing w:line="276" w:lineRule="auto"/>
        <w:jc w:val="both"/>
        <w:rPr>
          <w:rFonts w:ascii="Arial" w:eastAsia="Calibri" w:hAnsi="Arial" w:cs="Arial"/>
          <w:b/>
          <w:color w:val="000000" w:themeColor="text1"/>
          <w:sz w:val="22"/>
        </w:rPr>
      </w:pPr>
      <w:r w:rsidRPr="00E32E3E">
        <w:rPr>
          <w:rFonts w:ascii="Arial" w:eastAsia="Calibri" w:hAnsi="Arial" w:cs="Arial"/>
          <w:b/>
          <w:color w:val="000000" w:themeColor="text1"/>
          <w:sz w:val="22"/>
        </w:rPr>
        <w:t xml:space="preserve">2.1. </w:t>
      </w:r>
      <w:r w:rsidRPr="00E32E3E">
        <w:rPr>
          <w:rFonts w:ascii="Arial" w:hAnsi="Arial" w:cs="Arial"/>
          <w:b/>
          <w:bCs/>
          <w:color w:val="000000" w:themeColor="text1"/>
          <w:sz w:val="22"/>
        </w:rPr>
        <w:t>Marco legal para la contratación de las actividades de ciencia, tecnología e innovación</w:t>
      </w:r>
    </w:p>
    <w:p w14:paraId="03F57B3D" w14:textId="77777777" w:rsidR="001434A4" w:rsidRPr="00E32E3E" w:rsidRDefault="001434A4" w:rsidP="001434A4">
      <w:pPr>
        <w:tabs>
          <w:tab w:val="left" w:pos="426"/>
        </w:tabs>
        <w:spacing w:line="276" w:lineRule="auto"/>
        <w:jc w:val="both"/>
        <w:rPr>
          <w:rFonts w:ascii="Arial" w:eastAsia="Calibri" w:hAnsi="Arial" w:cs="Arial"/>
          <w:b/>
          <w:color w:val="000000" w:themeColor="text1"/>
          <w:sz w:val="22"/>
        </w:rPr>
      </w:pPr>
    </w:p>
    <w:p w14:paraId="7B8575D9" w14:textId="248CF48E" w:rsidR="001434A4" w:rsidRDefault="001434A4" w:rsidP="001434A4">
      <w:pPr>
        <w:spacing w:after="120" w:line="276" w:lineRule="auto"/>
        <w:jc w:val="both"/>
        <w:rPr>
          <w:rFonts w:ascii="Arial" w:hAnsi="Arial" w:cs="Arial"/>
          <w:color w:val="000000" w:themeColor="text1"/>
          <w:sz w:val="22"/>
        </w:rPr>
      </w:pPr>
      <w:r w:rsidRPr="00E32E3E">
        <w:rPr>
          <w:rFonts w:ascii="Arial" w:hAnsi="Arial" w:cs="Arial"/>
          <w:color w:val="000000" w:themeColor="text1"/>
          <w:sz w:val="22"/>
        </w:rPr>
        <w:t xml:space="preserve">Las actividades de ciencia, tecnología e innovación están previstas en </w:t>
      </w:r>
      <w:r>
        <w:rPr>
          <w:rFonts w:ascii="Arial" w:hAnsi="Arial" w:cs="Arial"/>
          <w:color w:val="000000" w:themeColor="text1"/>
          <w:sz w:val="22"/>
        </w:rPr>
        <w:t xml:space="preserve">cuatro </w:t>
      </w:r>
      <w:r w:rsidR="00310967">
        <w:rPr>
          <w:rFonts w:ascii="Arial" w:hAnsi="Arial" w:cs="Arial"/>
          <w:color w:val="000000" w:themeColor="text1"/>
          <w:sz w:val="22"/>
        </w:rPr>
        <w:t>cuerpos normativos</w:t>
      </w:r>
      <w:r>
        <w:rPr>
          <w:rFonts w:ascii="Arial" w:hAnsi="Arial" w:cs="Arial"/>
          <w:color w:val="000000" w:themeColor="text1"/>
          <w:sz w:val="22"/>
        </w:rPr>
        <w:t>:</w:t>
      </w:r>
      <w:r w:rsidRPr="00E32E3E">
        <w:rPr>
          <w:rFonts w:ascii="Arial" w:hAnsi="Arial" w:cs="Arial"/>
          <w:color w:val="000000" w:themeColor="text1"/>
          <w:sz w:val="22"/>
        </w:rPr>
        <w:t xml:space="preserve"> i) el Decreto Ley 393 de 1991, </w:t>
      </w:r>
      <w:r>
        <w:rPr>
          <w:rFonts w:ascii="Arial" w:hAnsi="Arial" w:cs="Arial"/>
          <w:color w:val="000000" w:themeColor="text1"/>
          <w:sz w:val="22"/>
        </w:rPr>
        <w:t xml:space="preserve">que </w:t>
      </w:r>
      <w:r w:rsidRPr="00E32E3E">
        <w:rPr>
          <w:rFonts w:ascii="Arial" w:hAnsi="Arial" w:cs="Arial"/>
          <w:color w:val="000000" w:themeColor="text1"/>
          <w:sz w:val="22"/>
        </w:rPr>
        <w:t>prevé dos formas de asociación para que las entidades ejecuten actividades científicas y tecnológicas, proyectos de investigac</w:t>
      </w:r>
      <w:r>
        <w:rPr>
          <w:rFonts w:ascii="Arial" w:hAnsi="Arial" w:cs="Arial"/>
          <w:color w:val="000000" w:themeColor="text1"/>
          <w:sz w:val="22"/>
        </w:rPr>
        <w:t xml:space="preserve">ión y </w:t>
      </w:r>
      <w:r>
        <w:rPr>
          <w:rFonts w:ascii="Arial" w:hAnsi="Arial" w:cs="Arial"/>
          <w:color w:val="000000" w:themeColor="text1"/>
          <w:sz w:val="22"/>
        </w:rPr>
        <w:lastRenderedPageBreak/>
        <w:t>creación de tecnologías: a</w:t>
      </w:r>
      <w:r w:rsidRPr="00E32E3E">
        <w:rPr>
          <w:rFonts w:ascii="Arial" w:hAnsi="Arial" w:cs="Arial"/>
          <w:color w:val="000000" w:themeColor="text1"/>
          <w:sz w:val="22"/>
        </w:rPr>
        <w:t>) crear personas jurídicas civiles, comer</w:t>
      </w:r>
      <w:r>
        <w:rPr>
          <w:rFonts w:ascii="Arial" w:hAnsi="Arial" w:cs="Arial"/>
          <w:color w:val="000000" w:themeColor="text1"/>
          <w:sz w:val="22"/>
        </w:rPr>
        <w:t>ciales y sin ánimo de lucro y b</w:t>
      </w:r>
      <w:r w:rsidRPr="00E32E3E">
        <w:rPr>
          <w:rFonts w:ascii="Arial" w:hAnsi="Arial" w:cs="Arial"/>
          <w:color w:val="000000" w:themeColor="text1"/>
          <w:sz w:val="22"/>
        </w:rPr>
        <w:t>) celebrar conv</w:t>
      </w:r>
      <w:r>
        <w:rPr>
          <w:rFonts w:ascii="Arial" w:hAnsi="Arial" w:cs="Arial"/>
          <w:color w:val="000000" w:themeColor="text1"/>
          <w:sz w:val="22"/>
        </w:rPr>
        <w:t xml:space="preserve">enios especiales de cooperación; </w:t>
      </w:r>
      <w:r w:rsidRPr="00E32E3E">
        <w:rPr>
          <w:rFonts w:ascii="Arial" w:hAnsi="Arial" w:cs="Arial"/>
          <w:color w:val="000000" w:themeColor="text1"/>
          <w:sz w:val="22"/>
        </w:rPr>
        <w:t>ii) el Decreto Ley 591 de 1991,</w:t>
      </w:r>
      <w:r>
        <w:rPr>
          <w:rFonts w:ascii="Arial" w:hAnsi="Arial" w:cs="Arial"/>
          <w:color w:val="000000" w:themeColor="text1"/>
          <w:sz w:val="22"/>
        </w:rPr>
        <w:t xml:space="preserve"> que</w:t>
      </w:r>
      <w:r w:rsidRPr="00E32E3E">
        <w:rPr>
          <w:rFonts w:ascii="Arial" w:hAnsi="Arial" w:cs="Arial"/>
          <w:color w:val="000000" w:themeColor="text1"/>
          <w:sz w:val="22"/>
        </w:rPr>
        <w:t xml:space="preserve"> enlista actividades científicas y tecnológicas y, a pesar de que su propósito principal era regular las modalidades específicas de contratos de fomento de esas actividades, con la </w:t>
      </w:r>
      <w:r w:rsidRPr="00E32E3E">
        <w:rPr>
          <w:rFonts w:ascii="Arial" w:hAnsi="Arial" w:cs="Arial"/>
          <w:color w:val="000000" w:themeColor="text1"/>
          <w:sz w:val="22"/>
        </w:rPr>
        <w:t>derogatoria del artículo 7 que señalaba 10 tipos de contratos, actualm</w:t>
      </w:r>
      <w:r>
        <w:rPr>
          <w:rFonts w:ascii="Arial" w:hAnsi="Arial" w:cs="Arial"/>
          <w:color w:val="000000" w:themeColor="text1"/>
          <w:sz w:val="22"/>
        </w:rPr>
        <w:t>ente se encuentran vigentes 3: a</w:t>
      </w:r>
      <w:r w:rsidRPr="00E32E3E">
        <w:rPr>
          <w:rFonts w:ascii="Arial" w:hAnsi="Arial" w:cs="Arial"/>
          <w:color w:val="000000" w:themeColor="text1"/>
          <w:sz w:val="22"/>
        </w:rPr>
        <w:t>)</w:t>
      </w:r>
      <w:r>
        <w:rPr>
          <w:rFonts w:ascii="Arial" w:hAnsi="Arial" w:cs="Arial"/>
          <w:color w:val="000000" w:themeColor="text1"/>
          <w:sz w:val="22"/>
        </w:rPr>
        <w:t xml:space="preserve"> contratos de financiamiento, b</w:t>
      </w:r>
      <w:r w:rsidRPr="00E32E3E">
        <w:rPr>
          <w:rFonts w:ascii="Arial" w:hAnsi="Arial" w:cs="Arial"/>
          <w:color w:val="000000" w:themeColor="text1"/>
          <w:sz w:val="22"/>
        </w:rPr>
        <w:t xml:space="preserve">) contratos de </w:t>
      </w:r>
      <w:r>
        <w:rPr>
          <w:rFonts w:ascii="Arial" w:hAnsi="Arial" w:cs="Arial"/>
          <w:color w:val="000000" w:themeColor="text1"/>
          <w:sz w:val="22"/>
        </w:rPr>
        <w:t>administración de proyectos y c</w:t>
      </w:r>
      <w:r w:rsidRPr="00E32E3E">
        <w:rPr>
          <w:rFonts w:ascii="Arial" w:hAnsi="Arial" w:cs="Arial"/>
          <w:color w:val="000000" w:themeColor="text1"/>
          <w:sz w:val="22"/>
        </w:rPr>
        <w:t>) conv</w:t>
      </w:r>
      <w:r>
        <w:rPr>
          <w:rFonts w:ascii="Arial" w:hAnsi="Arial" w:cs="Arial"/>
          <w:color w:val="000000" w:themeColor="text1"/>
          <w:sz w:val="22"/>
        </w:rPr>
        <w:t>enios especiales de cooperación;</w:t>
      </w:r>
      <w:r w:rsidRPr="00E32E3E">
        <w:rPr>
          <w:rFonts w:ascii="Arial" w:hAnsi="Arial" w:cs="Arial"/>
          <w:color w:val="000000" w:themeColor="text1"/>
          <w:sz w:val="22"/>
        </w:rPr>
        <w:t xml:space="preserve"> iii) la Ley 1286 de 2009 y iv) el Documento CONPES 3582 de 2009, donde se define cuáles son estas actividades de los actores del Sistema Nacional de Ci</w:t>
      </w:r>
      <w:r>
        <w:rPr>
          <w:rFonts w:ascii="Arial" w:hAnsi="Arial" w:cs="Arial"/>
          <w:color w:val="000000" w:themeColor="text1"/>
          <w:sz w:val="22"/>
        </w:rPr>
        <w:t>encia, Tecnología e Innovación.</w:t>
      </w:r>
    </w:p>
    <w:p w14:paraId="4A0709DB" w14:textId="5F426ED3" w:rsidR="001434A4" w:rsidRPr="00630EAC" w:rsidRDefault="001434A4" w:rsidP="001434A4">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Así las cosas, para contratar las actividades de ciencia</w:t>
      </w:r>
      <w:r w:rsidR="0011457B">
        <w:rPr>
          <w:rFonts w:ascii="Arial" w:hAnsi="Arial" w:cs="Arial"/>
          <w:color w:val="000000" w:themeColor="text1"/>
          <w:sz w:val="22"/>
        </w:rPr>
        <w:t>,</w:t>
      </w:r>
      <w:r>
        <w:rPr>
          <w:rFonts w:ascii="Arial" w:hAnsi="Arial" w:cs="Arial"/>
          <w:color w:val="000000" w:themeColor="text1"/>
          <w:sz w:val="22"/>
        </w:rPr>
        <w:t xml:space="preserve"> tecnología e innovación </w:t>
      </w:r>
      <w:r w:rsidRPr="00E32E3E">
        <w:rPr>
          <w:rFonts w:ascii="Arial" w:hAnsi="Arial" w:cs="Arial"/>
          <w:color w:val="000000" w:themeColor="text1"/>
          <w:sz w:val="22"/>
        </w:rPr>
        <w:t xml:space="preserve">las normas </w:t>
      </w:r>
      <w:r w:rsidR="0011457B">
        <w:rPr>
          <w:rFonts w:ascii="Arial" w:hAnsi="Arial" w:cs="Arial"/>
          <w:color w:val="000000" w:themeColor="text1"/>
          <w:sz w:val="22"/>
        </w:rPr>
        <w:t>establecen</w:t>
      </w:r>
      <w:r w:rsidRPr="00E32E3E">
        <w:rPr>
          <w:rFonts w:ascii="Arial" w:hAnsi="Arial" w:cs="Arial"/>
          <w:color w:val="000000" w:themeColor="text1"/>
          <w:sz w:val="22"/>
        </w:rPr>
        <w:t xml:space="preserve">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FE23DE">
        <w:rPr>
          <w:rFonts w:ascii="Arial" w:eastAsia="Calibri" w:hAnsi="Arial" w:cs="Arial"/>
          <w:color w:val="000000" w:themeColor="text1"/>
          <w:sz w:val="22"/>
        </w:rPr>
        <w:t xml:space="preserve"> </w:t>
      </w:r>
    </w:p>
    <w:p w14:paraId="0B11F280" w14:textId="77777777" w:rsidR="001434A4" w:rsidRDefault="001434A4" w:rsidP="001434A4">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Por su parte, l</w:t>
      </w:r>
      <w:r w:rsidRPr="00E32E3E">
        <w:rPr>
          <w:rFonts w:ascii="Arial" w:eastAsia="Calibri" w:hAnsi="Arial" w:cs="Arial"/>
          <w:color w:val="000000" w:themeColor="text1"/>
          <w:sz w:val="22"/>
        </w:rPr>
        <w:t xml:space="preserve">a Agencia Nacional de Contratación Pública </w:t>
      </w:r>
      <w:r>
        <w:rPr>
          <w:rFonts w:ascii="Arial" w:eastAsia="Calibri" w:hAnsi="Arial" w:cs="Arial"/>
          <w:color w:val="000000" w:themeColor="text1"/>
          <w:sz w:val="22"/>
        </w:rPr>
        <w:t>‒</w:t>
      </w:r>
      <w:r w:rsidRPr="00E32E3E">
        <w:rPr>
          <w:rFonts w:ascii="Arial" w:eastAsia="Calibri" w:hAnsi="Arial" w:cs="Arial"/>
          <w:color w:val="000000" w:themeColor="text1"/>
          <w:sz w:val="22"/>
        </w:rPr>
        <w:t xml:space="preserve"> Colombia Compra Eficiente</w:t>
      </w:r>
      <w:r>
        <w:rPr>
          <w:rFonts w:ascii="Arial" w:eastAsia="Calibri" w:hAnsi="Arial" w:cs="Arial"/>
          <w:color w:val="000000" w:themeColor="text1"/>
          <w:sz w:val="22"/>
        </w:rPr>
        <w:t>, teniendo en cuenta las normas mencionadas,</w:t>
      </w:r>
      <w:r w:rsidRPr="00E32E3E">
        <w:rPr>
          <w:rFonts w:ascii="Arial" w:eastAsia="Calibri" w:hAnsi="Arial" w:cs="Arial"/>
          <w:color w:val="000000" w:themeColor="text1"/>
          <w:sz w:val="22"/>
        </w:rPr>
        <w:t xml:space="preserve"> expidió la Circular Externa Única</w:t>
      </w:r>
      <w:r>
        <w:rPr>
          <w:rFonts w:ascii="Arial" w:eastAsia="Calibri" w:hAnsi="Arial" w:cs="Arial"/>
          <w:color w:val="000000" w:themeColor="text1"/>
          <w:sz w:val="22"/>
        </w:rPr>
        <w:t>,</w:t>
      </w:r>
      <w:r w:rsidRPr="00E32E3E">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además de derogar las Circulares Externas anteriores</w:t>
      </w:r>
      <w:r w:rsidRPr="00E32E3E">
        <w:rPr>
          <w:rFonts w:ascii="Arial" w:eastAsia="Calibri" w:hAnsi="Arial" w:cs="Arial"/>
          <w:color w:val="000000" w:themeColor="text1"/>
          <w:sz w:val="22"/>
        </w:rPr>
        <w:t>, en el numeral 13, señala la normativa de la contratación de actividades de ciencia, tecno</w:t>
      </w:r>
      <w:r>
        <w:rPr>
          <w:rFonts w:ascii="Arial" w:eastAsia="Calibri" w:hAnsi="Arial" w:cs="Arial"/>
          <w:color w:val="000000" w:themeColor="text1"/>
          <w:sz w:val="22"/>
        </w:rPr>
        <w:t>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4A90C71B" w14:textId="77777777" w:rsidR="001434A4" w:rsidRPr="00630EAC" w:rsidRDefault="001434A4" w:rsidP="001434A4">
      <w:pPr>
        <w:spacing w:after="120" w:line="276" w:lineRule="auto"/>
        <w:ind w:firstLine="708"/>
        <w:jc w:val="both"/>
        <w:rPr>
          <w:rFonts w:ascii="Arial" w:eastAsia="Calibri" w:hAnsi="Arial" w:cs="Arial"/>
          <w:color w:val="000000" w:themeColor="text1"/>
          <w:sz w:val="22"/>
        </w:rPr>
      </w:pPr>
      <w:r>
        <w:rPr>
          <w:rFonts w:ascii="Arial" w:hAnsi="Arial" w:cs="Arial"/>
          <w:color w:val="000000" w:themeColor="text1"/>
          <w:sz w:val="22"/>
        </w:rPr>
        <w:t>De esta forma</w:t>
      </w:r>
      <w:r w:rsidRPr="00E32E3E">
        <w:rPr>
          <w:rFonts w:ascii="Arial" w:hAnsi="Arial" w:cs="Arial"/>
          <w:color w:val="000000" w:themeColor="text1"/>
          <w:sz w:val="22"/>
        </w:rPr>
        <w:t>,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2F332FE6" w14:textId="77777777" w:rsidR="001434A4" w:rsidRDefault="001434A4" w:rsidP="001434A4">
      <w:pPr>
        <w:spacing w:line="276" w:lineRule="auto"/>
        <w:ind w:firstLine="708"/>
        <w:jc w:val="both"/>
        <w:rPr>
          <w:rFonts w:ascii="Arial" w:eastAsia="Calibri" w:hAnsi="Arial" w:cs="Arial"/>
          <w:color w:val="000000" w:themeColor="text1"/>
          <w:sz w:val="22"/>
        </w:rPr>
      </w:pPr>
      <w:r w:rsidRPr="00E32E3E">
        <w:rPr>
          <w:rFonts w:ascii="Arial" w:eastAsia="Calibri" w:hAnsi="Arial" w:cs="Arial"/>
          <w:color w:val="000000" w:themeColor="text1"/>
          <w:sz w:val="22"/>
        </w:rPr>
        <w:t>E</w:t>
      </w:r>
      <w:r>
        <w:rPr>
          <w:rFonts w:ascii="Arial" w:eastAsia="Calibri" w:hAnsi="Arial" w:cs="Arial"/>
          <w:color w:val="000000" w:themeColor="text1"/>
          <w:sz w:val="22"/>
        </w:rPr>
        <w:t>n todo caso, se resalta, e</w:t>
      </w:r>
      <w:r w:rsidRPr="00E32E3E">
        <w:rPr>
          <w:rFonts w:ascii="Arial" w:eastAsia="Calibri" w:hAnsi="Arial" w:cs="Arial"/>
          <w:color w:val="000000" w:themeColor="text1"/>
          <w:sz w:val="22"/>
        </w:rPr>
        <w:t xml:space="preserve">l régimen de las actividades de ciencia, tecnología e innovación se </w:t>
      </w:r>
      <w:r>
        <w:rPr>
          <w:rFonts w:ascii="Arial" w:eastAsia="Calibri" w:hAnsi="Arial" w:cs="Arial"/>
          <w:color w:val="000000" w:themeColor="text1"/>
          <w:sz w:val="22"/>
        </w:rPr>
        <w:t>define</w:t>
      </w:r>
      <w:r w:rsidRPr="00E32E3E">
        <w:rPr>
          <w:rFonts w:ascii="Arial" w:eastAsia="Calibri" w:hAnsi="Arial" w:cs="Arial"/>
          <w:color w:val="000000" w:themeColor="text1"/>
          <w:sz w:val="22"/>
        </w:rPr>
        <w:t xml:space="preserve"> a partir de las normas citadas</w:t>
      </w:r>
      <w:r>
        <w:rPr>
          <w:rFonts w:ascii="Arial" w:eastAsia="Calibri" w:hAnsi="Arial" w:cs="Arial"/>
          <w:color w:val="000000" w:themeColor="text1"/>
          <w:sz w:val="22"/>
        </w:rPr>
        <w:t>;</w:t>
      </w:r>
      <w:r w:rsidRPr="00E32E3E">
        <w:rPr>
          <w:rFonts w:ascii="Arial" w:eastAsia="Calibri" w:hAnsi="Arial" w:cs="Arial"/>
          <w:color w:val="000000" w:themeColor="text1"/>
          <w:sz w:val="22"/>
        </w:rPr>
        <w:t xml:space="preserve"> pero le corresponde al Ministerio de Ciencia, Tecnología e Innovación, como autoridad competente, catalogar las actividades cuando las entidades presenten dudas respecto de un objeto contractual que pretendan satisfacer</w:t>
      </w:r>
      <w:r w:rsidRPr="00E32E3E">
        <w:rPr>
          <w:rStyle w:val="Refdenotaalpie"/>
          <w:rFonts w:ascii="Arial" w:eastAsia="Calibri" w:hAnsi="Arial" w:cs="Arial"/>
          <w:color w:val="000000" w:themeColor="text1"/>
          <w:sz w:val="22"/>
        </w:rPr>
        <w:footnoteReference w:id="2"/>
      </w:r>
      <w:r w:rsidRPr="00E32E3E">
        <w:rPr>
          <w:rFonts w:ascii="Arial" w:eastAsia="Calibri" w:hAnsi="Arial" w:cs="Arial"/>
          <w:color w:val="000000" w:themeColor="text1"/>
          <w:sz w:val="22"/>
        </w:rPr>
        <w:t>.</w:t>
      </w:r>
    </w:p>
    <w:p w14:paraId="59C16345" w14:textId="77777777" w:rsidR="001434A4" w:rsidRDefault="001434A4" w:rsidP="001434A4">
      <w:pPr>
        <w:spacing w:line="276" w:lineRule="auto"/>
        <w:jc w:val="both"/>
        <w:rPr>
          <w:rFonts w:ascii="Arial" w:eastAsia="Calibri" w:hAnsi="Arial" w:cs="Arial"/>
          <w:color w:val="000000" w:themeColor="text1"/>
          <w:sz w:val="22"/>
        </w:rPr>
      </w:pPr>
    </w:p>
    <w:p w14:paraId="6B0A2A4D" w14:textId="77777777" w:rsidR="001434A4" w:rsidRDefault="001434A4" w:rsidP="001434A4">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2.2 El régimen del Decreto Ley 393 de 1991 y el Decreto Ley 591 de 1991</w:t>
      </w:r>
    </w:p>
    <w:p w14:paraId="0005BCD2" w14:textId="77777777" w:rsidR="001434A4" w:rsidRDefault="001434A4" w:rsidP="001434A4">
      <w:pPr>
        <w:spacing w:line="276" w:lineRule="auto"/>
        <w:jc w:val="both"/>
        <w:rPr>
          <w:rFonts w:ascii="Arial" w:eastAsia="Calibri" w:hAnsi="Arial" w:cs="Arial"/>
          <w:b/>
          <w:bCs/>
          <w:color w:val="000000" w:themeColor="text1"/>
          <w:sz w:val="22"/>
        </w:rPr>
      </w:pPr>
    </w:p>
    <w:p w14:paraId="772966AE" w14:textId="042E3902" w:rsidR="001434A4" w:rsidRPr="005512DB" w:rsidRDefault="001434A4" w:rsidP="001434A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De conformidad con lo indicado en el acápite anterior, a continuación se profundiza en algunos aspectos relacionados con el régimen derivado de los Decretos Leyes 393 de 1991 y 591 de 1991. En este sentido, se reiteran, en lo pertinente, las consideraciones realizadas por esta Agencia en los conceptos C-</w:t>
      </w:r>
      <w:r w:rsidRPr="00E32E3E">
        <w:rPr>
          <w:rFonts w:ascii="Arial" w:eastAsia="Calibri" w:hAnsi="Arial" w:cs="Arial"/>
          <w:color w:val="000000" w:themeColor="text1"/>
          <w:sz w:val="22"/>
        </w:rPr>
        <w:t xml:space="preserve">084 </w:t>
      </w:r>
      <w:r>
        <w:rPr>
          <w:rFonts w:ascii="Arial" w:eastAsia="Calibri" w:hAnsi="Arial" w:cs="Arial"/>
          <w:color w:val="000000" w:themeColor="text1"/>
          <w:sz w:val="22"/>
        </w:rPr>
        <w:t>del 11 de marzo de 202</w:t>
      </w:r>
      <w:r w:rsidR="004E6277">
        <w:rPr>
          <w:rFonts w:ascii="Arial" w:eastAsia="Calibri" w:hAnsi="Arial" w:cs="Arial"/>
          <w:color w:val="000000" w:themeColor="text1"/>
          <w:sz w:val="22"/>
        </w:rPr>
        <w:t>0</w:t>
      </w:r>
      <w:r>
        <w:rPr>
          <w:rFonts w:ascii="Arial" w:eastAsia="Calibri" w:hAnsi="Arial" w:cs="Arial"/>
          <w:color w:val="000000" w:themeColor="text1"/>
          <w:sz w:val="22"/>
        </w:rPr>
        <w:t xml:space="preserve"> y C-236 </w:t>
      </w:r>
      <w:r w:rsidRPr="00E32E3E">
        <w:rPr>
          <w:rFonts w:ascii="Arial" w:eastAsia="Calibri" w:hAnsi="Arial" w:cs="Arial"/>
          <w:color w:val="000000" w:themeColor="text1"/>
          <w:sz w:val="22"/>
        </w:rPr>
        <w:t>de</w:t>
      </w:r>
      <w:r>
        <w:rPr>
          <w:rFonts w:ascii="Arial" w:eastAsia="Calibri" w:hAnsi="Arial" w:cs="Arial"/>
          <w:color w:val="000000" w:themeColor="text1"/>
          <w:sz w:val="22"/>
        </w:rPr>
        <w:t>l 6 de abril de 2020.</w:t>
      </w:r>
    </w:p>
    <w:p w14:paraId="0A55095E" w14:textId="77777777" w:rsidR="001434A4" w:rsidRDefault="001434A4" w:rsidP="001434A4">
      <w:pPr>
        <w:spacing w:line="276" w:lineRule="auto"/>
        <w:jc w:val="both"/>
        <w:rPr>
          <w:rFonts w:ascii="Arial" w:eastAsia="Calibri" w:hAnsi="Arial" w:cs="Arial"/>
          <w:b/>
          <w:bCs/>
          <w:color w:val="000000" w:themeColor="text1"/>
          <w:sz w:val="22"/>
        </w:rPr>
      </w:pPr>
    </w:p>
    <w:p w14:paraId="7B5508A0"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a) Decreto</w:t>
      </w:r>
      <w:r>
        <w:rPr>
          <w:rFonts w:ascii="Arial" w:eastAsia="Calibri" w:hAnsi="Arial" w:cs="Arial"/>
          <w:b/>
          <w:bCs/>
          <w:color w:val="000000"/>
          <w:sz w:val="22"/>
        </w:rPr>
        <w:t xml:space="preserve"> Ley</w:t>
      </w:r>
      <w:r w:rsidRPr="00414190">
        <w:rPr>
          <w:rFonts w:ascii="Arial" w:eastAsia="Calibri" w:hAnsi="Arial" w:cs="Arial"/>
          <w:b/>
          <w:bCs/>
          <w:color w:val="000000"/>
          <w:sz w:val="22"/>
        </w:rPr>
        <w:t xml:space="preserve"> 393 de 1991</w:t>
      </w:r>
    </w:p>
    <w:p w14:paraId="0838EC26" w14:textId="77777777" w:rsidR="001434A4" w:rsidRPr="00414190" w:rsidRDefault="001434A4" w:rsidP="001434A4">
      <w:pPr>
        <w:spacing w:line="276" w:lineRule="auto"/>
        <w:jc w:val="both"/>
        <w:rPr>
          <w:rFonts w:ascii="Arial" w:eastAsia="Calibri" w:hAnsi="Arial" w:cs="Arial"/>
          <w:b/>
          <w:bCs/>
          <w:color w:val="000000"/>
          <w:sz w:val="16"/>
          <w:szCs w:val="16"/>
        </w:rPr>
      </w:pPr>
    </w:p>
    <w:p w14:paraId="0AC81166"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 xml:space="preserve">Este decreto </w:t>
      </w:r>
      <w:r>
        <w:rPr>
          <w:rFonts w:ascii="Arial" w:eastAsia="Calibri" w:hAnsi="Arial" w:cs="Arial"/>
          <w:color w:val="000000"/>
          <w:sz w:val="22"/>
        </w:rPr>
        <w:t>establece</w:t>
      </w:r>
      <w:r w:rsidRPr="00414190">
        <w:rPr>
          <w:rFonts w:ascii="Arial" w:eastAsia="Calibri" w:hAnsi="Arial" w:cs="Arial"/>
          <w:color w:val="000000"/>
          <w:sz w:val="22"/>
        </w:rPr>
        <w:t xml:space="preserv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3850343F" w14:textId="77777777" w:rsidR="001434A4" w:rsidRPr="00414190" w:rsidRDefault="001434A4" w:rsidP="001434A4">
      <w:pPr>
        <w:spacing w:line="276" w:lineRule="auto"/>
        <w:jc w:val="both"/>
        <w:rPr>
          <w:rFonts w:ascii="Arial" w:eastAsia="Calibri" w:hAnsi="Arial" w:cs="Arial"/>
          <w:color w:val="000000"/>
          <w:sz w:val="16"/>
          <w:szCs w:val="16"/>
        </w:rPr>
      </w:pPr>
    </w:p>
    <w:p w14:paraId="77F12595"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Creación de personas jurídicas</w:t>
      </w:r>
    </w:p>
    <w:p w14:paraId="793BB704" w14:textId="77777777" w:rsidR="001434A4" w:rsidRPr="00414190" w:rsidRDefault="001434A4" w:rsidP="001434A4">
      <w:pPr>
        <w:spacing w:line="276" w:lineRule="auto"/>
        <w:jc w:val="both"/>
        <w:rPr>
          <w:rFonts w:ascii="Arial" w:eastAsia="Calibri" w:hAnsi="Arial" w:cs="Arial"/>
          <w:b/>
          <w:bCs/>
          <w:color w:val="000000"/>
          <w:sz w:val="22"/>
        </w:rPr>
      </w:pPr>
    </w:p>
    <w:p w14:paraId="02E91842"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414190">
        <w:rPr>
          <w:rFonts w:ascii="Arial" w:eastAsia="Calibri" w:hAnsi="Arial" w:cs="Arial"/>
          <w:color w:val="000000"/>
          <w:sz w:val="22"/>
          <w:vertAlign w:val="superscript"/>
        </w:rPr>
        <w:footnoteReference w:id="3"/>
      </w:r>
      <w:r w:rsidRPr="00414190">
        <w:rPr>
          <w:rFonts w:ascii="Arial" w:eastAsia="Calibri" w:hAnsi="Arial" w:cs="Arial"/>
          <w:color w:val="000000"/>
          <w:sz w:val="22"/>
        </w:rPr>
        <w:t xml:space="preserve">; y respecto de los aportes que hacen </w:t>
      </w:r>
      <w:r w:rsidRPr="00414190">
        <w:rPr>
          <w:rFonts w:ascii="Arial" w:eastAsia="Calibri" w:hAnsi="Arial" w:cs="Arial"/>
          <w:color w:val="000000"/>
          <w:sz w:val="22"/>
        </w:rPr>
        <w:lastRenderedPageBreak/>
        <w:t>las partes a la persona jurídica, la norma autoriza que sean en dinero, especie o industria, definidos en el artículo 3.</w:t>
      </w:r>
    </w:p>
    <w:p w14:paraId="43543C92" w14:textId="77777777" w:rsidR="001434A4" w:rsidRPr="00414190" w:rsidRDefault="001434A4" w:rsidP="001434A4">
      <w:pPr>
        <w:spacing w:before="120" w:after="120"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w:t>
      </w:r>
      <w:r>
        <w:rPr>
          <w:rFonts w:ascii="Arial" w:eastAsia="Calibri" w:hAnsi="Arial" w:cs="Arial"/>
          <w:color w:val="000000"/>
          <w:sz w:val="22"/>
        </w:rPr>
        <w:t xml:space="preserve">ninguna </w:t>
      </w:r>
      <w:r w:rsidRPr="00414190">
        <w:rPr>
          <w:rFonts w:ascii="Arial" w:eastAsia="Calibri" w:hAnsi="Arial" w:cs="Arial"/>
          <w:color w:val="000000"/>
          <w:sz w:val="22"/>
        </w:rPr>
        <w:t>restricción.</w:t>
      </w:r>
    </w:p>
    <w:p w14:paraId="11A48768"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b/>
        <w:t>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por mandato constitucional frente a la cual no es aplicable la restricción contenida en el artículo mencionado</w:t>
      </w:r>
      <w:r w:rsidRPr="00414190">
        <w:rPr>
          <w:rFonts w:ascii="Arial" w:eastAsia="Calibri" w:hAnsi="Arial" w:cs="Arial"/>
          <w:color w:val="000000"/>
          <w:sz w:val="22"/>
          <w:vertAlign w:val="superscript"/>
        </w:rPr>
        <w:footnoteReference w:id="4"/>
      </w:r>
      <w:r w:rsidRPr="00414190">
        <w:rPr>
          <w:rFonts w:ascii="Arial" w:eastAsia="Calibri" w:hAnsi="Arial" w:cs="Arial"/>
          <w:color w:val="000000"/>
          <w:sz w:val="22"/>
        </w:rPr>
        <w:t>.</w:t>
      </w:r>
    </w:p>
    <w:p w14:paraId="6FEB6D81" w14:textId="77777777" w:rsidR="001434A4" w:rsidRPr="00414190" w:rsidRDefault="001434A4" w:rsidP="001434A4">
      <w:pPr>
        <w:spacing w:line="276" w:lineRule="auto"/>
        <w:jc w:val="both"/>
        <w:rPr>
          <w:rFonts w:ascii="Arial" w:eastAsia="Calibri" w:hAnsi="Arial" w:cs="Arial"/>
          <w:b/>
          <w:bCs/>
          <w:color w:val="000000"/>
          <w:sz w:val="22"/>
        </w:rPr>
      </w:pPr>
    </w:p>
    <w:p w14:paraId="35D4EE11"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Convenio especial de cooperación</w:t>
      </w:r>
    </w:p>
    <w:p w14:paraId="44BDD3EC" w14:textId="77777777" w:rsidR="001434A4" w:rsidRPr="00414190" w:rsidRDefault="001434A4" w:rsidP="001434A4">
      <w:pPr>
        <w:spacing w:line="276" w:lineRule="auto"/>
        <w:jc w:val="both"/>
        <w:rPr>
          <w:rFonts w:ascii="Arial" w:eastAsia="Calibri" w:hAnsi="Arial" w:cs="Arial"/>
          <w:b/>
          <w:bCs/>
          <w:color w:val="000000"/>
          <w:sz w:val="22"/>
        </w:rPr>
      </w:pPr>
    </w:p>
    <w:p w14:paraId="4177E518"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2F9C93D3" w14:textId="77777777" w:rsidR="001434A4" w:rsidRPr="00414190" w:rsidRDefault="001434A4" w:rsidP="001434A4">
      <w:pPr>
        <w:spacing w:before="120" w:after="120" w:line="276" w:lineRule="auto"/>
        <w:jc w:val="both"/>
        <w:rPr>
          <w:rFonts w:ascii="Arial" w:eastAsia="Calibri" w:hAnsi="Arial" w:cs="Arial"/>
          <w:color w:val="000000"/>
          <w:sz w:val="22"/>
        </w:rPr>
      </w:pPr>
      <w:r w:rsidRPr="00414190">
        <w:rPr>
          <w:rFonts w:ascii="Arial" w:eastAsia="Calibri" w:hAnsi="Arial" w:cs="Arial"/>
          <w:color w:val="000000"/>
          <w:sz w:val="22"/>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24DFD1C8" w14:textId="77777777" w:rsidR="001434A4" w:rsidRPr="00414190" w:rsidRDefault="001434A4" w:rsidP="001434A4">
      <w:pPr>
        <w:spacing w:before="120" w:line="276" w:lineRule="auto"/>
        <w:jc w:val="both"/>
        <w:rPr>
          <w:rFonts w:ascii="Arial" w:eastAsia="Calibri" w:hAnsi="Arial" w:cs="Arial"/>
          <w:color w:val="000000"/>
          <w:sz w:val="22"/>
        </w:rPr>
      </w:pPr>
      <w:r w:rsidRPr="00414190">
        <w:rPr>
          <w:rFonts w:ascii="Arial" w:eastAsia="Calibri" w:hAnsi="Arial" w:cs="Arial"/>
          <w:color w:val="000000"/>
          <w:sz w:val="22"/>
        </w:rPr>
        <w:tab/>
      </w:r>
      <w:r>
        <w:rPr>
          <w:rFonts w:ascii="Arial" w:eastAsia="Calibri" w:hAnsi="Arial" w:cs="Arial"/>
          <w:color w:val="000000"/>
          <w:sz w:val="22"/>
        </w:rPr>
        <w:t>De igual forma</w:t>
      </w:r>
      <w:r w:rsidRPr="00414190">
        <w:rPr>
          <w:rFonts w:ascii="Arial" w:eastAsia="Calibri" w:hAnsi="Arial" w:cs="Arial"/>
          <w:color w:val="000000"/>
          <w:sz w:val="22"/>
        </w:rPr>
        <w:t>,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414190">
        <w:rPr>
          <w:rFonts w:ascii="Arial" w:eastAsia="Calibri" w:hAnsi="Arial" w:cs="Arial"/>
          <w:color w:val="000000"/>
          <w:sz w:val="22"/>
          <w:vertAlign w:val="superscript"/>
        </w:rPr>
        <w:footnoteReference w:id="5"/>
      </w:r>
      <w:r w:rsidRPr="00414190">
        <w:rPr>
          <w:rFonts w:ascii="Arial" w:eastAsia="Calibri" w:hAnsi="Arial" w:cs="Arial"/>
          <w:color w:val="000000"/>
          <w:sz w:val="22"/>
        </w:rPr>
        <w:t xml:space="preserve"> [La norma señalada en esta cita es del año 1990]. Además, </w:t>
      </w:r>
      <w:r>
        <w:rPr>
          <w:rFonts w:ascii="Arial" w:eastAsia="Calibri" w:hAnsi="Arial" w:cs="Arial"/>
          <w:color w:val="000000"/>
          <w:sz w:val="22"/>
        </w:rPr>
        <w:t>esa Corporación</w:t>
      </w:r>
      <w:r w:rsidRPr="00414190">
        <w:rPr>
          <w:rFonts w:ascii="Arial" w:eastAsia="Calibri" w:hAnsi="Arial" w:cs="Arial"/>
          <w:color w:val="000000"/>
          <w:sz w:val="22"/>
        </w:rPr>
        <w:t xml:space="preserve"> revisó la constitucionalidad del artículo 6 del Decreto 393 de 1991, que define el convenio especial de cooperación, puesto que el actor consideraba que se violaba la competencia del Congreso para expedir el Estatuto General de Contratación de la Administración Pública:</w:t>
      </w:r>
    </w:p>
    <w:p w14:paraId="397FAE1D" w14:textId="77777777" w:rsidR="001434A4" w:rsidRPr="00414190" w:rsidRDefault="001434A4" w:rsidP="001434A4">
      <w:pPr>
        <w:spacing w:line="276" w:lineRule="auto"/>
        <w:jc w:val="both"/>
        <w:rPr>
          <w:rFonts w:ascii="Arial" w:eastAsia="Calibri" w:hAnsi="Arial" w:cs="Arial"/>
          <w:color w:val="000000"/>
          <w:sz w:val="22"/>
        </w:rPr>
      </w:pPr>
    </w:p>
    <w:p w14:paraId="72475ACF" w14:textId="77777777" w:rsidR="001434A4" w:rsidRPr="00414190" w:rsidRDefault="001434A4" w:rsidP="001434A4">
      <w:pPr>
        <w:ind w:left="709" w:right="709"/>
        <w:jc w:val="both"/>
        <w:rPr>
          <w:rFonts w:ascii="Arial" w:eastAsia="Calibri" w:hAnsi="Arial" w:cs="Arial"/>
          <w:color w:val="000000"/>
          <w:sz w:val="21"/>
          <w:szCs w:val="21"/>
        </w:rPr>
      </w:pPr>
      <w:r w:rsidRPr="00414190">
        <w:rPr>
          <w:rFonts w:ascii="Arial" w:eastAsia="Calibri" w:hAnsi="Arial" w:cs="Arial"/>
          <w:color w:val="000000"/>
          <w:sz w:val="21"/>
          <w:szCs w:val="21"/>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414190">
        <w:rPr>
          <w:rFonts w:ascii="Arial" w:eastAsia="Calibri" w:hAnsi="Arial" w:cs="Arial"/>
          <w:color w:val="000000"/>
          <w:sz w:val="21"/>
          <w:szCs w:val="21"/>
          <w:vertAlign w:val="superscript"/>
        </w:rPr>
        <w:footnoteReference w:id="6"/>
      </w:r>
      <w:r w:rsidRPr="00414190">
        <w:rPr>
          <w:rFonts w:ascii="Arial" w:eastAsia="Calibri" w:hAnsi="Arial" w:cs="Arial"/>
          <w:color w:val="000000"/>
          <w:sz w:val="21"/>
          <w:szCs w:val="21"/>
        </w:rPr>
        <w:t>.</w:t>
      </w:r>
    </w:p>
    <w:p w14:paraId="3673B3F5" w14:textId="77777777" w:rsidR="001434A4" w:rsidRPr="00414190" w:rsidRDefault="001434A4" w:rsidP="001434A4">
      <w:pPr>
        <w:spacing w:line="276" w:lineRule="auto"/>
        <w:ind w:right="709"/>
        <w:jc w:val="both"/>
        <w:rPr>
          <w:rFonts w:ascii="Arial" w:eastAsia="Calibri" w:hAnsi="Arial" w:cs="Arial"/>
          <w:color w:val="000000"/>
          <w:sz w:val="21"/>
          <w:szCs w:val="21"/>
        </w:rPr>
      </w:pPr>
    </w:p>
    <w:p w14:paraId="0FCB821E" w14:textId="77777777" w:rsidR="001434A4" w:rsidRPr="00414190" w:rsidRDefault="001434A4" w:rsidP="00BB6E5C">
      <w:pPr>
        <w:spacing w:line="276" w:lineRule="auto"/>
        <w:jc w:val="both"/>
        <w:rPr>
          <w:rFonts w:ascii="Arial" w:eastAsia="Calibri" w:hAnsi="Arial" w:cs="Arial"/>
          <w:color w:val="000000"/>
          <w:sz w:val="22"/>
        </w:rPr>
      </w:pPr>
      <w:r w:rsidRPr="00414190">
        <w:rPr>
          <w:rFonts w:ascii="Arial" w:eastAsia="Calibri" w:hAnsi="Arial" w:cs="Arial"/>
          <w:color w:val="000000"/>
          <w:sz w:val="21"/>
          <w:szCs w:val="21"/>
        </w:rPr>
        <w:tab/>
      </w:r>
      <w:r>
        <w:rPr>
          <w:rFonts w:ascii="Arial" w:eastAsia="Calibri" w:hAnsi="Arial" w:cs="Arial"/>
          <w:color w:val="000000"/>
          <w:sz w:val="22"/>
        </w:rPr>
        <w:t>Así las cosas</w:t>
      </w:r>
      <w:r w:rsidRPr="00414190">
        <w:rPr>
          <w:rFonts w:ascii="Arial" w:eastAsia="Calibri" w:hAnsi="Arial" w:cs="Arial"/>
          <w:color w:val="000000"/>
          <w:sz w:val="22"/>
        </w:rPr>
        <w:t xml:space="preserve">, es claro que se trata de un régimen excepcional a la aplicación de la Ley 80 de 1993, el cual tiene origen en la especialidad de la materia, </w:t>
      </w:r>
      <w:r>
        <w:rPr>
          <w:rFonts w:ascii="Arial" w:eastAsia="Calibri" w:hAnsi="Arial" w:cs="Arial"/>
          <w:color w:val="000000"/>
          <w:sz w:val="22"/>
        </w:rPr>
        <w:t>debido a</w:t>
      </w:r>
      <w:r w:rsidRPr="00414190">
        <w:rPr>
          <w:rFonts w:ascii="Arial" w:eastAsia="Calibri" w:hAnsi="Arial" w:cs="Arial"/>
          <w:color w:val="000000"/>
          <w:sz w:val="22"/>
        </w:rPr>
        <w:t xml:space="preserve"> que la Constitución Política otorga un carácter especial a las actividades de ciencia, tecnología e innovación, y el decreto citado desarrolla esto admitiendo un régimen jurídico diferente, es decir, el derecho privado. </w:t>
      </w:r>
      <w:r>
        <w:rPr>
          <w:rFonts w:ascii="Arial" w:eastAsia="Calibri" w:hAnsi="Arial" w:cs="Arial"/>
          <w:color w:val="000000"/>
          <w:sz w:val="22"/>
        </w:rPr>
        <w:t>Lo anterior se corrobora en</w:t>
      </w:r>
      <w:r w:rsidRPr="00414190">
        <w:rPr>
          <w:rFonts w:ascii="Arial" w:eastAsia="Calibri" w:hAnsi="Arial" w:cs="Arial"/>
          <w:color w:val="000000"/>
          <w:sz w:val="22"/>
        </w:rPr>
        <w:t xml:space="preserve"> la Circular Externa Única de Colombia Compra Eficiente que hace referencia a que este convenio puede incluir temas relativos a administración o financiamiento, que también tendrían el régimen privado del convenio</w:t>
      </w:r>
      <w:r w:rsidRPr="00414190">
        <w:rPr>
          <w:rFonts w:ascii="Arial" w:eastAsia="Calibri" w:hAnsi="Arial" w:cs="Arial"/>
          <w:color w:val="000000"/>
          <w:sz w:val="22"/>
          <w:vertAlign w:val="superscript"/>
        </w:rPr>
        <w:footnoteReference w:id="7"/>
      </w:r>
      <w:r w:rsidRPr="00414190">
        <w:rPr>
          <w:rFonts w:ascii="Arial" w:eastAsia="Calibri" w:hAnsi="Arial" w:cs="Arial"/>
          <w:color w:val="000000"/>
          <w:sz w:val="22"/>
        </w:rPr>
        <w:t>.</w:t>
      </w:r>
    </w:p>
    <w:p w14:paraId="06C85E28" w14:textId="77777777" w:rsidR="00BB6E5C" w:rsidRDefault="00BB6E5C" w:rsidP="00BB6E5C">
      <w:pPr>
        <w:spacing w:line="276" w:lineRule="auto"/>
        <w:jc w:val="both"/>
        <w:rPr>
          <w:rFonts w:ascii="Arial" w:eastAsia="Calibri" w:hAnsi="Arial" w:cs="Arial"/>
          <w:b/>
          <w:bCs/>
          <w:color w:val="000000"/>
          <w:sz w:val="22"/>
        </w:rPr>
      </w:pPr>
    </w:p>
    <w:p w14:paraId="222D492D" w14:textId="5AB25734" w:rsidR="001434A4" w:rsidRPr="00414190" w:rsidRDefault="001434A4" w:rsidP="00BB6E5C">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 xml:space="preserve">b) Decreto </w:t>
      </w:r>
      <w:r>
        <w:rPr>
          <w:rFonts w:ascii="Arial" w:eastAsia="Calibri" w:hAnsi="Arial" w:cs="Arial"/>
          <w:b/>
          <w:bCs/>
          <w:color w:val="000000"/>
          <w:sz w:val="22"/>
        </w:rPr>
        <w:t xml:space="preserve">Ley </w:t>
      </w:r>
      <w:r w:rsidRPr="00414190">
        <w:rPr>
          <w:rFonts w:ascii="Arial" w:eastAsia="Calibri" w:hAnsi="Arial" w:cs="Arial"/>
          <w:b/>
          <w:bCs/>
          <w:color w:val="000000"/>
          <w:sz w:val="22"/>
        </w:rPr>
        <w:t>591 de 1991</w:t>
      </w:r>
    </w:p>
    <w:p w14:paraId="3E5D1804" w14:textId="77777777" w:rsidR="001434A4" w:rsidRPr="00414190" w:rsidRDefault="001434A4" w:rsidP="001434A4">
      <w:pPr>
        <w:spacing w:line="276" w:lineRule="auto"/>
        <w:jc w:val="both"/>
        <w:rPr>
          <w:rFonts w:ascii="Arial" w:eastAsia="Calibri" w:hAnsi="Arial" w:cs="Arial"/>
          <w:color w:val="000000"/>
          <w:sz w:val="22"/>
        </w:rPr>
      </w:pPr>
    </w:p>
    <w:p w14:paraId="146F3509"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La Ley 80 de 1993, en el artículo 81, dispone las derogatorias y vigencia de la norma, e incluyó este decreto, y señaló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09525D1C"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b/>
      </w:r>
    </w:p>
    <w:p w14:paraId="37CAAF8C"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 Contrato de financiamiento</w:t>
      </w:r>
    </w:p>
    <w:p w14:paraId="75BD666C" w14:textId="77777777" w:rsidR="001434A4" w:rsidRPr="00414190" w:rsidRDefault="001434A4" w:rsidP="001434A4">
      <w:pPr>
        <w:spacing w:line="276" w:lineRule="auto"/>
        <w:jc w:val="both"/>
        <w:rPr>
          <w:rFonts w:ascii="Arial" w:eastAsia="Calibri" w:hAnsi="Arial" w:cs="Arial"/>
          <w:b/>
          <w:bCs/>
          <w:color w:val="000000"/>
          <w:sz w:val="22"/>
        </w:rPr>
      </w:pPr>
    </w:p>
    <w:p w14:paraId="7E0F31E5" w14:textId="77777777" w:rsidR="001434A4" w:rsidRPr="00414190" w:rsidRDefault="001434A4" w:rsidP="001434A4">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 xml:space="preserve">Su propósito es entregar recursos al contratista ‒particular o entidad estatal‒ los cuales estarán sujetos a reembolso obligatorio, condicional o parcial, o recuperación contingente. </w:t>
      </w:r>
      <w:r w:rsidRPr="00414190">
        <w:rPr>
          <w:rFonts w:ascii="Arial" w:eastAsia="Calibri" w:hAnsi="Arial" w:cs="Arial"/>
          <w:color w:val="000000"/>
          <w:sz w:val="22"/>
        </w:rPr>
        <w:lastRenderedPageBreak/>
        <w:t>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27FA175A"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405EA698" w14:textId="77777777" w:rsidR="001434A4" w:rsidRPr="00414190" w:rsidRDefault="001434A4" w:rsidP="001434A4">
      <w:pPr>
        <w:spacing w:line="276" w:lineRule="auto"/>
        <w:jc w:val="both"/>
        <w:rPr>
          <w:rFonts w:ascii="Arial" w:eastAsia="Calibri" w:hAnsi="Arial" w:cs="Arial"/>
          <w:color w:val="000000"/>
          <w:sz w:val="22"/>
        </w:rPr>
      </w:pPr>
    </w:p>
    <w:p w14:paraId="0A29F954"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 Contrato de administración de proyectos</w:t>
      </w:r>
    </w:p>
    <w:p w14:paraId="074EB268" w14:textId="77777777" w:rsidR="001434A4" w:rsidRPr="00414190" w:rsidRDefault="001434A4" w:rsidP="001434A4">
      <w:pPr>
        <w:spacing w:line="276" w:lineRule="auto"/>
        <w:jc w:val="both"/>
        <w:rPr>
          <w:rFonts w:ascii="Arial" w:eastAsia="Calibri" w:hAnsi="Arial" w:cs="Arial"/>
          <w:b/>
          <w:bCs/>
          <w:color w:val="000000"/>
          <w:sz w:val="22"/>
        </w:rPr>
      </w:pPr>
    </w:p>
    <w:p w14:paraId="711EFDAB"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414190">
        <w:rPr>
          <w:rFonts w:ascii="Arial" w:eastAsia="Calibri" w:hAnsi="Arial" w:cs="Arial"/>
          <w:color w:val="000000"/>
          <w:sz w:val="22"/>
          <w:vertAlign w:val="superscript"/>
        </w:rPr>
        <w:footnoteReference w:id="8"/>
      </w:r>
      <w:r w:rsidRPr="00414190">
        <w:rPr>
          <w:rFonts w:ascii="Arial" w:eastAsia="Calibri" w:hAnsi="Arial" w:cs="Arial"/>
          <w:color w:val="000000"/>
          <w:sz w:val="22"/>
        </w:rPr>
        <w:t>.</w:t>
      </w:r>
    </w:p>
    <w:p w14:paraId="4CF68AAC" w14:textId="77777777" w:rsidR="001434A4" w:rsidRPr="00414190" w:rsidRDefault="001434A4" w:rsidP="001434A4">
      <w:pPr>
        <w:spacing w:line="276" w:lineRule="auto"/>
        <w:jc w:val="both"/>
        <w:rPr>
          <w:rFonts w:ascii="Arial" w:eastAsia="Calibri" w:hAnsi="Arial" w:cs="Arial"/>
          <w:color w:val="000000"/>
          <w:sz w:val="22"/>
        </w:rPr>
      </w:pPr>
    </w:p>
    <w:p w14:paraId="2932C493" w14:textId="77777777" w:rsidR="001434A4" w:rsidRPr="00414190" w:rsidRDefault="001434A4" w:rsidP="001434A4">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iii) Convenio especial de cooperación</w:t>
      </w:r>
    </w:p>
    <w:p w14:paraId="1BABF7F2" w14:textId="77777777" w:rsidR="001434A4" w:rsidRPr="00414190" w:rsidRDefault="001434A4" w:rsidP="001434A4">
      <w:pPr>
        <w:spacing w:line="276" w:lineRule="auto"/>
        <w:jc w:val="both"/>
        <w:rPr>
          <w:rFonts w:ascii="Arial" w:eastAsia="Calibri" w:hAnsi="Arial" w:cs="Arial"/>
          <w:color w:val="000000"/>
          <w:sz w:val="22"/>
        </w:rPr>
      </w:pPr>
    </w:p>
    <w:p w14:paraId="2F53CFC3" w14:textId="77777777" w:rsidR="001434A4" w:rsidRPr="00414190" w:rsidRDefault="001434A4" w:rsidP="001434A4">
      <w:pPr>
        <w:spacing w:line="276" w:lineRule="auto"/>
        <w:jc w:val="both"/>
        <w:rPr>
          <w:rFonts w:ascii="Arial" w:eastAsia="Calibri" w:hAnsi="Arial" w:cs="Arial"/>
          <w:color w:val="000000"/>
          <w:sz w:val="22"/>
        </w:rPr>
      </w:pPr>
      <w:r w:rsidRPr="00414190">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414190">
        <w:rPr>
          <w:rFonts w:ascii="Arial" w:eastAsia="Calibri" w:hAnsi="Arial" w:cs="Arial"/>
          <w:color w:val="000000"/>
          <w:sz w:val="22"/>
          <w:vertAlign w:val="superscript"/>
        </w:rPr>
        <w:footnoteReference w:id="9"/>
      </w:r>
      <w:r w:rsidRPr="00414190">
        <w:rPr>
          <w:rFonts w:ascii="Arial" w:eastAsia="Calibri" w:hAnsi="Arial" w:cs="Arial"/>
          <w:color w:val="000000"/>
          <w:sz w:val="22"/>
        </w:rPr>
        <w:t xml:space="preserve">. Para finalizar, el artículo 19 señala que dependiendo de la modalidad de contrato </w:t>
      </w:r>
      <w:r w:rsidRPr="00414190">
        <w:rPr>
          <w:rFonts w:ascii="Arial" w:eastAsia="Calibri" w:hAnsi="Arial" w:cs="Arial"/>
          <w:color w:val="000000"/>
          <w:sz w:val="22"/>
        </w:rPr>
        <w:lastRenderedPageBreak/>
        <w:t>‒financiamiento, administración de proyectos, convenio especial de cooperación‒ será necesario pactar cláusulas respecto de la transferencia tecnológica, que deben tener en cuenta los lineamientos del Consejo Nacional de Ciencia y Tecnología.</w:t>
      </w:r>
    </w:p>
    <w:p w14:paraId="77FF1230" w14:textId="77777777" w:rsidR="00BB6E5C" w:rsidRDefault="00BB6E5C" w:rsidP="00C53AC7">
      <w:pPr>
        <w:tabs>
          <w:tab w:val="left" w:pos="426"/>
        </w:tabs>
        <w:spacing w:line="276" w:lineRule="auto"/>
        <w:jc w:val="both"/>
        <w:rPr>
          <w:rFonts w:ascii="Arial" w:eastAsia="Calibri" w:hAnsi="Arial" w:cs="Arial"/>
          <w:b/>
          <w:color w:val="000000" w:themeColor="text1"/>
          <w:sz w:val="22"/>
        </w:rPr>
      </w:pPr>
    </w:p>
    <w:p w14:paraId="3EE50245" w14:textId="3CB1470A" w:rsidR="00824088" w:rsidRPr="00E32E3E" w:rsidRDefault="00824088" w:rsidP="00C53AC7">
      <w:pPr>
        <w:tabs>
          <w:tab w:val="left" w:pos="426"/>
        </w:tabs>
        <w:spacing w:line="276" w:lineRule="auto"/>
        <w:jc w:val="both"/>
        <w:rPr>
          <w:rFonts w:ascii="Arial" w:eastAsia="Calibri" w:hAnsi="Arial" w:cs="Arial"/>
          <w:b/>
          <w:color w:val="000000" w:themeColor="text1"/>
          <w:sz w:val="22"/>
        </w:rPr>
      </w:pPr>
      <w:r w:rsidRPr="00E32E3E">
        <w:rPr>
          <w:rFonts w:ascii="Arial" w:eastAsia="Calibri" w:hAnsi="Arial" w:cs="Arial"/>
          <w:b/>
          <w:color w:val="000000" w:themeColor="text1"/>
          <w:sz w:val="22"/>
        </w:rPr>
        <w:t>2.</w:t>
      </w:r>
      <w:r>
        <w:rPr>
          <w:rFonts w:ascii="Arial" w:eastAsia="Calibri" w:hAnsi="Arial" w:cs="Arial"/>
          <w:b/>
          <w:color w:val="000000" w:themeColor="text1"/>
          <w:sz w:val="22"/>
        </w:rPr>
        <w:t>3</w:t>
      </w:r>
      <w:r w:rsidRPr="00E32E3E">
        <w:rPr>
          <w:rFonts w:ascii="Arial" w:eastAsia="Calibri" w:hAnsi="Arial" w:cs="Arial"/>
          <w:b/>
          <w:color w:val="000000" w:themeColor="text1"/>
          <w:sz w:val="22"/>
        </w:rPr>
        <w:t xml:space="preserve">. </w:t>
      </w:r>
      <w:r>
        <w:rPr>
          <w:rFonts w:ascii="Arial" w:hAnsi="Arial" w:cs="Arial"/>
          <w:b/>
          <w:bCs/>
          <w:color w:val="000000" w:themeColor="text1"/>
          <w:sz w:val="22"/>
        </w:rPr>
        <w:t>Prevalencia del régimen especial de ciencia, tecnología e innovación. Distinción con el régimen del Decreto 092 de 2017</w:t>
      </w:r>
    </w:p>
    <w:p w14:paraId="2DCE8B47" w14:textId="4FDC799D" w:rsidR="00743BC8" w:rsidRPr="00C53AC7" w:rsidRDefault="00743BC8" w:rsidP="00C53AC7">
      <w:pPr>
        <w:spacing w:line="276" w:lineRule="auto"/>
        <w:jc w:val="both"/>
        <w:rPr>
          <w:rFonts w:ascii="Arial" w:eastAsia="Calibri" w:hAnsi="Arial" w:cs="Arial"/>
          <w:bCs/>
          <w:sz w:val="22"/>
        </w:rPr>
      </w:pPr>
    </w:p>
    <w:p w14:paraId="07DF81D8" w14:textId="2609B943" w:rsidR="005E164A" w:rsidRDefault="00C53AC7" w:rsidP="00C53AC7">
      <w:pPr>
        <w:spacing w:line="276" w:lineRule="auto"/>
        <w:jc w:val="both"/>
        <w:rPr>
          <w:rFonts w:ascii="Arial" w:hAnsi="Arial" w:cs="Arial"/>
          <w:color w:val="000000" w:themeColor="text1"/>
          <w:sz w:val="22"/>
        </w:rPr>
      </w:pPr>
      <w:r>
        <w:rPr>
          <w:rFonts w:ascii="Arial" w:eastAsia="Calibri" w:hAnsi="Arial" w:cs="Arial"/>
          <w:bCs/>
          <w:sz w:val="22"/>
          <w:lang w:val="es-ES_tradnl"/>
        </w:rPr>
        <w:t>Como se explicó con anterioridad, las personas jurídicas sin ánimo de lucro</w:t>
      </w:r>
      <w:r w:rsidR="000A2092">
        <w:rPr>
          <w:rFonts w:ascii="Arial" w:eastAsia="Calibri" w:hAnsi="Arial" w:cs="Arial"/>
          <w:bCs/>
          <w:sz w:val="22"/>
          <w:lang w:val="es-ES_tradnl"/>
        </w:rPr>
        <w:t xml:space="preserve"> creadas para realizar actividades de ciencia, tecnología e innovación, se rigen por las disposiciones normativas contenidas en el Decreto Ley 393 de 1991, </w:t>
      </w:r>
      <w:r w:rsidR="00254960">
        <w:rPr>
          <w:rFonts w:ascii="Arial" w:eastAsia="Calibri" w:hAnsi="Arial" w:cs="Arial"/>
          <w:bCs/>
          <w:sz w:val="22"/>
          <w:lang w:val="es-ES_tradnl"/>
        </w:rPr>
        <w:t>en el Decreto Ley 591 de 1991, en la Ley 1286 de 2009</w:t>
      </w:r>
      <w:r w:rsidR="00A9477A">
        <w:rPr>
          <w:rFonts w:ascii="Arial" w:eastAsia="Calibri" w:hAnsi="Arial" w:cs="Arial"/>
          <w:bCs/>
          <w:sz w:val="22"/>
          <w:lang w:val="es-ES_tradnl"/>
        </w:rPr>
        <w:t xml:space="preserve"> y </w:t>
      </w:r>
      <w:r w:rsidR="00A9477A" w:rsidRPr="00E32E3E">
        <w:rPr>
          <w:rFonts w:ascii="Arial" w:hAnsi="Arial" w:cs="Arial"/>
          <w:color w:val="000000" w:themeColor="text1"/>
          <w:sz w:val="22"/>
        </w:rPr>
        <w:t>el Documento CONPES 3582 de 2009</w:t>
      </w:r>
      <w:r w:rsidR="00A9477A">
        <w:rPr>
          <w:rFonts w:ascii="Arial" w:hAnsi="Arial" w:cs="Arial"/>
          <w:color w:val="000000" w:themeColor="text1"/>
          <w:sz w:val="22"/>
        </w:rPr>
        <w:t>.</w:t>
      </w:r>
      <w:r w:rsidR="005E164A">
        <w:rPr>
          <w:rFonts w:ascii="Arial" w:hAnsi="Arial" w:cs="Arial"/>
          <w:color w:val="000000" w:themeColor="text1"/>
          <w:sz w:val="22"/>
        </w:rPr>
        <w:t xml:space="preserve"> En tal sentido</w:t>
      </w:r>
      <w:r w:rsidR="005E164A" w:rsidRPr="00491D30">
        <w:rPr>
          <w:rFonts w:ascii="Arial" w:hAnsi="Arial" w:cs="Arial"/>
          <w:color w:val="000000" w:themeColor="text1"/>
          <w:sz w:val="22"/>
        </w:rPr>
        <w:t xml:space="preserve">, partiendo de la premisa con la que se formula la consulta, si la </w:t>
      </w:r>
      <w:r w:rsidR="003F78F9" w:rsidRPr="00491D30">
        <w:rPr>
          <w:rFonts w:ascii="Arial" w:hAnsi="Arial" w:cs="Arial"/>
          <w:color w:val="000000" w:themeColor="text1"/>
          <w:sz w:val="22"/>
        </w:rPr>
        <w:t>entidad sin ánimo de lucro</w:t>
      </w:r>
      <w:r w:rsidR="006738BC" w:rsidRPr="00491D30">
        <w:rPr>
          <w:rFonts w:ascii="Arial" w:hAnsi="Arial" w:cs="Arial"/>
          <w:color w:val="000000" w:themeColor="text1"/>
          <w:sz w:val="22"/>
        </w:rPr>
        <w:t xml:space="preserve"> que se crea para tales </w:t>
      </w:r>
      <w:r w:rsidR="006559D1" w:rsidRPr="00491D30">
        <w:rPr>
          <w:rFonts w:ascii="Arial" w:hAnsi="Arial" w:cs="Arial"/>
          <w:color w:val="000000" w:themeColor="text1"/>
          <w:sz w:val="22"/>
        </w:rPr>
        <w:t>efectos</w:t>
      </w:r>
      <w:r w:rsidR="003F78F9" w:rsidRPr="00491D30">
        <w:rPr>
          <w:rFonts w:ascii="Arial" w:hAnsi="Arial" w:cs="Arial"/>
          <w:color w:val="000000" w:themeColor="text1"/>
          <w:sz w:val="22"/>
        </w:rPr>
        <w:t xml:space="preserve"> tiene participación </w:t>
      </w:r>
      <w:r w:rsidR="003F78F9" w:rsidRPr="00491D30">
        <w:rPr>
          <w:rFonts w:ascii="Arial" w:hAnsi="Arial" w:cs="Arial"/>
          <w:i/>
          <w:iCs/>
          <w:color w:val="000000" w:themeColor="text1"/>
          <w:sz w:val="22"/>
        </w:rPr>
        <w:t>mixta</w:t>
      </w:r>
      <w:r w:rsidR="003F78F9" w:rsidRPr="00491D30">
        <w:rPr>
          <w:rFonts w:ascii="Arial" w:hAnsi="Arial" w:cs="Arial"/>
          <w:color w:val="000000" w:themeColor="text1"/>
          <w:sz w:val="22"/>
        </w:rPr>
        <w:t xml:space="preserve">, se trata de una entidad descentralizada </w:t>
      </w:r>
      <w:r w:rsidR="003F78F9" w:rsidRPr="00491D30">
        <w:rPr>
          <w:rFonts w:ascii="Arial" w:hAnsi="Arial" w:cs="Arial"/>
          <w:i/>
          <w:iCs/>
          <w:color w:val="000000" w:themeColor="text1"/>
          <w:sz w:val="22"/>
        </w:rPr>
        <w:t>indirecta o de segundo grado</w:t>
      </w:r>
      <w:r w:rsidR="006738BC" w:rsidRPr="00491D30">
        <w:rPr>
          <w:rFonts w:ascii="Arial" w:hAnsi="Arial" w:cs="Arial"/>
          <w:color w:val="000000" w:themeColor="text1"/>
          <w:sz w:val="22"/>
        </w:rPr>
        <w:t xml:space="preserve"> y no de una entidad privada, a pesar de que su régimen jurídico pueda ser el derecho privado.</w:t>
      </w:r>
      <w:r w:rsidR="00182E2B">
        <w:rPr>
          <w:rFonts w:ascii="Arial" w:hAnsi="Arial" w:cs="Arial"/>
          <w:color w:val="000000" w:themeColor="text1"/>
          <w:sz w:val="22"/>
        </w:rPr>
        <w:t xml:space="preserve"> Así lo ha considerado, desde hace varios años, la jurisprudencia constitucional, al indicar lo siguiente:</w:t>
      </w:r>
    </w:p>
    <w:p w14:paraId="5E150732" w14:textId="67C1EA6B" w:rsidR="00456E03" w:rsidRDefault="00456E03" w:rsidP="00C53AC7">
      <w:pPr>
        <w:spacing w:line="276" w:lineRule="auto"/>
        <w:jc w:val="both"/>
        <w:rPr>
          <w:rFonts w:ascii="Arial" w:hAnsi="Arial" w:cs="Arial"/>
          <w:color w:val="000000" w:themeColor="text1"/>
          <w:sz w:val="22"/>
        </w:rPr>
      </w:pPr>
    </w:p>
    <w:p w14:paraId="7A82CC67" w14:textId="47E7FE06" w:rsidR="003A137E" w:rsidRPr="003A137E" w:rsidRDefault="003A137E" w:rsidP="003A137E">
      <w:pPr>
        <w:ind w:left="709" w:right="709"/>
        <w:jc w:val="both"/>
        <w:rPr>
          <w:rFonts w:ascii="Arial" w:hAnsi="Arial" w:cs="Arial"/>
          <w:color w:val="000000" w:themeColor="text1"/>
          <w:sz w:val="21"/>
          <w:szCs w:val="21"/>
          <w:lang w:val="es-CO"/>
        </w:rPr>
      </w:pPr>
      <w:r w:rsidRPr="003A137E">
        <w:rPr>
          <w:rFonts w:ascii="Arial" w:hAnsi="Arial" w:cs="Arial"/>
          <w:color w:val="000000" w:themeColor="text1"/>
          <w:sz w:val="21"/>
          <w:szCs w:val="21"/>
          <w:lang w:val="es-CO"/>
        </w:rPr>
        <w:t>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p>
    <w:p w14:paraId="21C869F1" w14:textId="77777777" w:rsidR="003A137E" w:rsidRPr="003A137E" w:rsidRDefault="003A137E" w:rsidP="003A137E">
      <w:pPr>
        <w:ind w:left="709" w:right="709"/>
        <w:jc w:val="both"/>
        <w:rPr>
          <w:rFonts w:ascii="Arial" w:hAnsi="Arial" w:cs="Arial"/>
          <w:color w:val="000000" w:themeColor="text1"/>
          <w:sz w:val="21"/>
          <w:szCs w:val="21"/>
          <w:lang w:val="es-CO"/>
        </w:rPr>
      </w:pPr>
    </w:p>
    <w:p w14:paraId="270D2D39" w14:textId="56D66785" w:rsidR="003A137E" w:rsidRPr="003A137E" w:rsidRDefault="003A137E" w:rsidP="003A137E">
      <w:pPr>
        <w:ind w:left="709" w:right="709"/>
        <w:jc w:val="both"/>
        <w:rPr>
          <w:rFonts w:ascii="Arial" w:hAnsi="Arial" w:cs="Arial"/>
          <w:color w:val="000000" w:themeColor="text1"/>
          <w:sz w:val="21"/>
          <w:szCs w:val="21"/>
          <w:lang w:val="es-CO"/>
        </w:rPr>
      </w:pPr>
      <w:r w:rsidRPr="003A137E">
        <w:rPr>
          <w:rFonts w:ascii="Arial" w:hAnsi="Arial" w:cs="Arial"/>
          <w:color w:val="000000" w:themeColor="text1"/>
          <w:sz w:val="21"/>
          <w:szCs w:val="21"/>
          <w:lang w:val="es-CO"/>
        </w:rPr>
        <w:t>Es más, dichas entidades por manejar bienes y recursos públicos, cumplir funciones públicas y constituir formas de la descentralización por servicios, pueden considerarse partes agregadas o vinculadas a la estructura principal de la administración nacional que corresponde al legislador determinar, según el art. 150-7 de la Constitución. Esto permite considerar, que si el legislador está facultado por el art. 150-23 de la Constitución para "expedir las leyes que regirán el ejercicio de las funciones públicas", igualmente tiene competencia para determinar las personas que como servidores públicos pueden cumplir dichas funciones</w:t>
      </w:r>
      <w:r w:rsidR="00692C8D">
        <w:rPr>
          <w:rStyle w:val="Refdenotaalpie"/>
          <w:rFonts w:ascii="Arial" w:hAnsi="Arial" w:cs="Arial"/>
          <w:color w:val="000000" w:themeColor="text1"/>
          <w:sz w:val="21"/>
          <w:szCs w:val="21"/>
          <w:lang w:val="es-CO"/>
        </w:rPr>
        <w:footnoteReference w:id="10"/>
      </w:r>
      <w:r w:rsidRPr="003A137E">
        <w:rPr>
          <w:rFonts w:ascii="Arial" w:hAnsi="Arial" w:cs="Arial"/>
          <w:color w:val="000000" w:themeColor="text1"/>
          <w:sz w:val="21"/>
          <w:szCs w:val="21"/>
          <w:lang w:val="es-CO"/>
        </w:rPr>
        <w:t>.</w:t>
      </w:r>
    </w:p>
    <w:p w14:paraId="1B507DBA" w14:textId="77777777" w:rsidR="003A137E" w:rsidRDefault="003A137E" w:rsidP="003A137E">
      <w:pPr>
        <w:spacing w:line="276" w:lineRule="auto"/>
        <w:ind w:firstLine="709"/>
        <w:jc w:val="both"/>
        <w:rPr>
          <w:rFonts w:ascii="Arial" w:hAnsi="Arial" w:cs="Arial"/>
          <w:color w:val="000000" w:themeColor="text1"/>
          <w:sz w:val="22"/>
        </w:rPr>
      </w:pPr>
    </w:p>
    <w:p w14:paraId="12F8A313" w14:textId="38268253" w:rsidR="00C93AB7" w:rsidRDefault="00C93AB7" w:rsidP="003A137E">
      <w:pPr>
        <w:spacing w:line="276" w:lineRule="auto"/>
        <w:ind w:firstLine="709"/>
        <w:jc w:val="both"/>
        <w:rPr>
          <w:rFonts w:ascii="Arial" w:hAnsi="Arial" w:cs="Arial"/>
          <w:color w:val="000000" w:themeColor="text1"/>
          <w:sz w:val="22"/>
        </w:rPr>
      </w:pPr>
      <w:r>
        <w:rPr>
          <w:rFonts w:ascii="Arial" w:hAnsi="Arial" w:cs="Arial"/>
          <w:color w:val="000000" w:themeColor="text1"/>
          <w:sz w:val="22"/>
        </w:rPr>
        <w:t>Como se observa, l</w:t>
      </w:r>
      <w:r w:rsidRPr="00C93AB7">
        <w:rPr>
          <w:rFonts w:ascii="Arial" w:hAnsi="Arial" w:cs="Arial"/>
          <w:color w:val="000000" w:themeColor="text1"/>
          <w:sz w:val="22"/>
        </w:rPr>
        <w:t xml:space="preserve">as corporaciones y fundaciones sin ánimo de lucro de carácter mixto son entidades públicas, </w:t>
      </w:r>
      <w:r w:rsidRPr="001D77CE">
        <w:rPr>
          <w:rFonts w:ascii="Arial" w:hAnsi="Arial" w:cs="Arial"/>
          <w:color w:val="000000" w:themeColor="text1"/>
          <w:sz w:val="22"/>
        </w:rPr>
        <w:t xml:space="preserve">descentralizadas indirectas, lo que excluye su consideración como personas jurídicas particulares y las sitúa dentro del sector descentralizado por </w:t>
      </w:r>
      <w:r w:rsidRPr="001D77CE">
        <w:rPr>
          <w:rFonts w:ascii="Arial" w:hAnsi="Arial" w:cs="Arial"/>
          <w:color w:val="000000" w:themeColor="text1"/>
          <w:sz w:val="22"/>
        </w:rPr>
        <w:lastRenderedPageBreak/>
        <w:t>servicios de la Rama Ejecutiva, con independencia del porcentaje de participación estatal</w:t>
      </w:r>
      <w:r w:rsidRPr="00C93AB7">
        <w:rPr>
          <w:rFonts w:ascii="Arial" w:hAnsi="Arial" w:cs="Arial"/>
          <w:color w:val="000000" w:themeColor="text1"/>
          <w:sz w:val="22"/>
        </w:rPr>
        <w:t>. Dentro de esta categoría se incluyen las personas jurídicas constituidas para actividades científicas y tecnológicas, creadas con fundamento en el Decreto 393 de 1991, y las personas jurídicas previstas en el artículo 96 de la Ley 489 de 1998, que surgen de la asociación entre entidades estatales y personas jurídicas particulares para el desarrollo conjunto de actividades en relación con los cometidos y funciones que les asigna la ley a las primeras.</w:t>
      </w:r>
    </w:p>
    <w:p w14:paraId="74939A06" w14:textId="316536EB" w:rsidR="006559D1" w:rsidRDefault="006559D1" w:rsidP="00C93AB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En consecuencia, </w:t>
      </w:r>
      <w:r w:rsidR="00112405">
        <w:rPr>
          <w:rFonts w:ascii="Arial" w:hAnsi="Arial" w:cs="Arial"/>
          <w:color w:val="000000" w:themeColor="text1"/>
          <w:sz w:val="22"/>
        </w:rPr>
        <w:t>si la entidad sin ánimo de lucro</w:t>
      </w:r>
      <w:r w:rsidR="002C3D17">
        <w:rPr>
          <w:rFonts w:ascii="Arial" w:hAnsi="Arial" w:cs="Arial"/>
          <w:color w:val="000000" w:themeColor="text1"/>
          <w:sz w:val="22"/>
        </w:rPr>
        <w:t xml:space="preserve"> de naturaleza</w:t>
      </w:r>
      <w:r w:rsidR="00112405">
        <w:rPr>
          <w:rFonts w:ascii="Arial" w:hAnsi="Arial" w:cs="Arial"/>
          <w:color w:val="000000" w:themeColor="text1"/>
          <w:sz w:val="22"/>
        </w:rPr>
        <w:t xml:space="preserve"> </w:t>
      </w:r>
      <w:r w:rsidR="00112405" w:rsidRPr="000A296C">
        <w:rPr>
          <w:rFonts w:ascii="Arial" w:hAnsi="Arial" w:cs="Arial"/>
          <w:i/>
          <w:iCs/>
          <w:color w:val="000000" w:themeColor="text1"/>
          <w:sz w:val="22"/>
        </w:rPr>
        <w:t>mixta</w:t>
      </w:r>
      <w:r w:rsidR="000D2339">
        <w:rPr>
          <w:rFonts w:ascii="Arial" w:hAnsi="Arial" w:cs="Arial"/>
          <w:color w:val="000000" w:themeColor="text1"/>
          <w:sz w:val="22"/>
        </w:rPr>
        <w:t xml:space="preserve"> –en su calidad de entidad estatal descentralizada indirecta</w:t>
      </w:r>
      <w:r w:rsidR="002C3D17">
        <w:rPr>
          <w:rFonts w:ascii="Arial" w:hAnsi="Arial" w:cs="Arial"/>
          <w:color w:val="000000" w:themeColor="text1"/>
          <w:sz w:val="22"/>
        </w:rPr>
        <w:t xml:space="preserve"> o de segundo grado</w:t>
      </w:r>
      <w:r w:rsidR="000D2339">
        <w:rPr>
          <w:rFonts w:ascii="Arial" w:hAnsi="Arial" w:cs="Arial"/>
          <w:color w:val="000000" w:themeColor="text1"/>
          <w:sz w:val="22"/>
        </w:rPr>
        <w:t>– pretende celebrar contratos con las entidades públicas</w:t>
      </w:r>
      <w:r w:rsidR="000A7C27">
        <w:rPr>
          <w:rFonts w:ascii="Arial" w:hAnsi="Arial" w:cs="Arial"/>
          <w:color w:val="000000" w:themeColor="text1"/>
          <w:sz w:val="22"/>
        </w:rPr>
        <w:t xml:space="preserve"> del nivel nacional o territorial,</w:t>
      </w:r>
      <w:r w:rsidR="000D2339">
        <w:rPr>
          <w:rFonts w:ascii="Arial" w:hAnsi="Arial" w:cs="Arial"/>
          <w:color w:val="000000" w:themeColor="text1"/>
          <w:sz w:val="22"/>
        </w:rPr>
        <w:t xml:space="preserve"> para realizar actividades en materia de ciencia, tecnología e innovación, </w:t>
      </w:r>
      <w:r>
        <w:rPr>
          <w:rFonts w:ascii="Arial" w:hAnsi="Arial" w:cs="Arial"/>
          <w:color w:val="000000" w:themeColor="text1"/>
          <w:sz w:val="22"/>
        </w:rPr>
        <w:t xml:space="preserve">el régimen </w:t>
      </w:r>
      <w:r w:rsidR="00112405">
        <w:rPr>
          <w:rFonts w:ascii="Arial" w:hAnsi="Arial" w:cs="Arial"/>
          <w:color w:val="000000" w:themeColor="text1"/>
          <w:sz w:val="22"/>
        </w:rPr>
        <w:t xml:space="preserve">aplicable </w:t>
      </w:r>
      <w:r w:rsidR="000D2339">
        <w:rPr>
          <w:rFonts w:ascii="Arial" w:hAnsi="Arial" w:cs="Arial"/>
          <w:color w:val="000000" w:themeColor="text1"/>
          <w:sz w:val="22"/>
        </w:rPr>
        <w:t>es el señalado en las normas especiales sobre la materia</w:t>
      </w:r>
      <w:r w:rsidR="00515801">
        <w:rPr>
          <w:rFonts w:ascii="Arial" w:hAnsi="Arial" w:cs="Arial"/>
          <w:color w:val="000000" w:themeColor="text1"/>
          <w:sz w:val="22"/>
        </w:rPr>
        <w:t>,</w:t>
      </w:r>
      <w:r w:rsidR="00304B88">
        <w:rPr>
          <w:rFonts w:ascii="Arial" w:hAnsi="Arial" w:cs="Arial"/>
          <w:color w:val="000000" w:themeColor="text1"/>
          <w:sz w:val="22"/>
        </w:rPr>
        <w:t xml:space="preserve"> mencionadas con anterioridad</w:t>
      </w:r>
      <w:r w:rsidR="00DD7115">
        <w:rPr>
          <w:rFonts w:ascii="Arial" w:hAnsi="Arial" w:cs="Arial"/>
          <w:color w:val="000000" w:themeColor="text1"/>
          <w:sz w:val="22"/>
        </w:rPr>
        <w:t xml:space="preserve">. No se debe aplicar en este caso el Decreto 092 de 2017, porque este reglamento autónomo regula </w:t>
      </w:r>
      <w:r w:rsidR="000A296C">
        <w:rPr>
          <w:rFonts w:ascii="Arial" w:hAnsi="Arial" w:cs="Arial"/>
          <w:color w:val="000000" w:themeColor="text1"/>
          <w:sz w:val="22"/>
        </w:rPr>
        <w:t xml:space="preserve">la contratación con </w:t>
      </w:r>
      <w:r w:rsidR="000A296C" w:rsidRPr="000A296C">
        <w:rPr>
          <w:rFonts w:ascii="Arial" w:hAnsi="Arial" w:cs="Arial"/>
          <w:i/>
          <w:iCs/>
          <w:color w:val="000000" w:themeColor="text1"/>
          <w:sz w:val="22"/>
        </w:rPr>
        <w:t>entidades privadas</w:t>
      </w:r>
      <w:r w:rsidR="000A296C">
        <w:rPr>
          <w:rFonts w:ascii="Arial" w:hAnsi="Arial" w:cs="Arial"/>
          <w:color w:val="000000" w:themeColor="text1"/>
          <w:sz w:val="22"/>
        </w:rPr>
        <w:t xml:space="preserve"> sin ánimo de lucro</w:t>
      </w:r>
      <w:r w:rsidR="00B60230">
        <w:rPr>
          <w:rStyle w:val="Refdenotaalpie"/>
          <w:rFonts w:ascii="Arial" w:hAnsi="Arial" w:cs="Arial"/>
          <w:color w:val="000000" w:themeColor="text1"/>
          <w:sz w:val="22"/>
        </w:rPr>
        <w:footnoteReference w:id="11"/>
      </w:r>
      <w:r w:rsidR="00844AFA">
        <w:rPr>
          <w:rFonts w:ascii="Arial" w:hAnsi="Arial" w:cs="Arial"/>
          <w:color w:val="000000" w:themeColor="text1"/>
          <w:sz w:val="22"/>
        </w:rPr>
        <w:t xml:space="preserve"> y la persona jurídica que se está teniendo en cuenta en el supuesto analizado es </w:t>
      </w:r>
      <w:r w:rsidR="00844AFA" w:rsidRPr="00676428">
        <w:rPr>
          <w:rFonts w:ascii="Arial" w:hAnsi="Arial" w:cs="Arial"/>
          <w:i/>
          <w:iCs/>
          <w:color w:val="000000" w:themeColor="text1"/>
          <w:sz w:val="22"/>
        </w:rPr>
        <w:t>mixta</w:t>
      </w:r>
      <w:r w:rsidR="00844AFA">
        <w:rPr>
          <w:rFonts w:ascii="Arial" w:hAnsi="Arial" w:cs="Arial"/>
          <w:color w:val="000000" w:themeColor="text1"/>
          <w:sz w:val="22"/>
        </w:rPr>
        <w:t>.</w:t>
      </w:r>
    </w:p>
    <w:p w14:paraId="397A8FED" w14:textId="77777777" w:rsidR="004A357A" w:rsidRPr="00F90F8B" w:rsidRDefault="004A357A" w:rsidP="004A357A">
      <w:pPr>
        <w:spacing w:before="120"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De acuerdo con lo anterior, no todas las actividades que las entidades deben desarrollar para alcanzar sus objetivos misionales deben ejecutarse a través de la celebración de contratos de colaboración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donde sostuvo lo siguiente:</w:t>
      </w:r>
    </w:p>
    <w:p w14:paraId="2DF05330" w14:textId="77777777" w:rsidR="004A357A" w:rsidRPr="00F90F8B" w:rsidRDefault="004A357A" w:rsidP="004A357A">
      <w:pPr>
        <w:spacing w:line="276" w:lineRule="auto"/>
        <w:ind w:firstLine="708"/>
        <w:jc w:val="both"/>
        <w:rPr>
          <w:rFonts w:ascii="Arial" w:eastAsia="Calibri" w:hAnsi="Arial" w:cs="Arial"/>
          <w:noProof/>
          <w:color w:val="000000" w:themeColor="text1"/>
          <w:sz w:val="22"/>
          <w:lang w:val="es-ES"/>
        </w:rPr>
      </w:pPr>
    </w:p>
    <w:p w14:paraId="77B414FA" w14:textId="3B673607" w:rsidR="004A357A" w:rsidRPr="00F90F8B" w:rsidRDefault="004A357A" w:rsidP="004A357A">
      <w:pPr>
        <w:ind w:left="709" w:right="709"/>
        <w:jc w:val="both"/>
        <w:rPr>
          <w:rFonts w:ascii="Arial" w:eastAsia="Calibri" w:hAnsi="Arial" w:cs="Arial"/>
          <w:noProof/>
          <w:color w:val="000000" w:themeColor="text1"/>
          <w:sz w:val="21"/>
          <w:szCs w:val="21"/>
          <w:lang w:val="es-ES"/>
        </w:rPr>
      </w:pPr>
      <w:r w:rsidRPr="00F90F8B">
        <w:rPr>
          <w:rFonts w:ascii="Arial" w:eastAsia="Calibri" w:hAnsi="Arial" w:cs="Arial"/>
          <w:noProof/>
          <w:color w:val="000000" w:themeColor="text1"/>
          <w:sz w:val="21"/>
          <w:szCs w:val="21"/>
          <w:lang w:val="es-ES"/>
        </w:rPr>
        <w:t>Las corporaciones o asociaciones sin ánimo de lucro han sido defin</w:t>
      </w:r>
      <w:r w:rsidR="004A0BD3">
        <w:rPr>
          <w:rFonts w:ascii="Arial" w:eastAsia="Calibri" w:hAnsi="Arial" w:cs="Arial"/>
          <w:noProof/>
          <w:color w:val="000000" w:themeColor="text1"/>
          <w:sz w:val="21"/>
          <w:szCs w:val="21"/>
          <w:lang w:val="es-ES"/>
        </w:rPr>
        <w:t>id</w:t>
      </w:r>
      <w:r w:rsidRPr="00F90F8B">
        <w:rPr>
          <w:rFonts w:ascii="Arial" w:eastAsia="Calibri" w:hAnsi="Arial" w:cs="Arial"/>
          <w:noProof/>
          <w:color w:val="000000" w:themeColor="text1"/>
          <w:sz w:val="21"/>
          <w:szCs w:val="21"/>
          <w:lang w:val="es-ES"/>
        </w:rPr>
        <w:t>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5295B208" w14:textId="77777777" w:rsidR="004A357A" w:rsidRPr="00F90F8B" w:rsidRDefault="004A357A" w:rsidP="004A357A">
      <w:pPr>
        <w:ind w:left="709" w:right="709"/>
        <w:jc w:val="both"/>
        <w:rPr>
          <w:rFonts w:ascii="Arial" w:eastAsia="Calibri" w:hAnsi="Arial" w:cs="Arial"/>
          <w:noProof/>
          <w:color w:val="000000" w:themeColor="text1"/>
          <w:sz w:val="21"/>
          <w:szCs w:val="21"/>
          <w:lang w:val="es-ES"/>
        </w:rPr>
      </w:pPr>
    </w:p>
    <w:p w14:paraId="53DBB672" w14:textId="77777777" w:rsidR="004A357A" w:rsidRPr="00F90F8B" w:rsidRDefault="004A357A" w:rsidP="004A357A">
      <w:pPr>
        <w:ind w:left="709" w:right="709"/>
        <w:jc w:val="both"/>
        <w:rPr>
          <w:rFonts w:ascii="Arial" w:eastAsia="Calibri" w:hAnsi="Arial" w:cs="Arial"/>
          <w:noProof/>
          <w:color w:val="000000" w:themeColor="text1"/>
          <w:sz w:val="21"/>
          <w:szCs w:val="21"/>
          <w:lang w:val="es-ES"/>
        </w:rPr>
      </w:pPr>
      <w:r w:rsidRPr="00F90F8B">
        <w:rPr>
          <w:rFonts w:ascii="Arial" w:eastAsia="Calibri" w:hAnsi="Arial" w:cs="Arial"/>
          <w:i/>
          <w:iCs/>
          <w:noProof/>
          <w:color w:val="000000" w:themeColor="text1"/>
          <w:sz w:val="21"/>
          <w:szCs w:val="21"/>
          <w:lang w:val="es-ES"/>
        </w:rPr>
        <w:t xml:space="preserve">Sin embargo, el hecho que no persigan una finalidad lucrativa, no significa que no desarrollen actividades que generen utilidades, lo que pasa es que a diferencia de las sociedades, el lucro o ganancia obtenida no se reparte entre </w:t>
      </w:r>
      <w:r w:rsidRPr="00F90F8B">
        <w:rPr>
          <w:rFonts w:ascii="Arial" w:eastAsia="Calibri" w:hAnsi="Arial" w:cs="Arial"/>
          <w:i/>
          <w:iCs/>
          <w:noProof/>
          <w:color w:val="000000" w:themeColor="text1"/>
          <w:sz w:val="21"/>
          <w:szCs w:val="21"/>
          <w:lang w:val="es-ES"/>
        </w:rPr>
        <w:lastRenderedPageBreak/>
        <w:t>sus miembros sino que se integra al patrimonio de la asociación para la obtención del fin deseado</w:t>
      </w:r>
      <w:r w:rsidRPr="00F90F8B">
        <w:rPr>
          <w:rFonts w:ascii="Arial" w:eastAsia="Calibri" w:hAnsi="Arial" w:cs="Arial"/>
          <w:noProof/>
          <w:color w:val="000000" w:themeColor="text1"/>
          <w:sz w:val="21"/>
          <w:szCs w:val="21"/>
          <w:lang w:val="es-ES"/>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sidRPr="00F90F8B">
        <w:rPr>
          <w:rStyle w:val="Refdenotaalpie"/>
          <w:rFonts w:ascii="Arial" w:eastAsia="Calibri" w:hAnsi="Arial" w:cs="Arial"/>
          <w:noProof/>
          <w:color w:val="000000" w:themeColor="text1"/>
          <w:sz w:val="21"/>
          <w:szCs w:val="21"/>
          <w:lang w:val="es-ES"/>
        </w:rPr>
        <w:footnoteReference w:id="12"/>
      </w:r>
      <w:r w:rsidRPr="00F90F8B">
        <w:rPr>
          <w:rFonts w:ascii="Arial" w:eastAsia="Calibri" w:hAnsi="Arial" w:cs="Arial"/>
          <w:noProof/>
          <w:color w:val="000000" w:themeColor="text1"/>
          <w:sz w:val="21"/>
          <w:szCs w:val="21"/>
          <w:lang w:val="es-ES"/>
        </w:rPr>
        <w:t>. (Cursivas propias)</w:t>
      </w:r>
    </w:p>
    <w:p w14:paraId="2EF30F94" w14:textId="77777777" w:rsidR="004A357A" w:rsidRPr="00F90F8B" w:rsidRDefault="004A357A" w:rsidP="004A357A">
      <w:pPr>
        <w:spacing w:line="276" w:lineRule="auto"/>
        <w:jc w:val="both"/>
        <w:rPr>
          <w:rFonts w:ascii="Arial" w:eastAsia="Calibri" w:hAnsi="Arial" w:cs="Arial"/>
          <w:noProof/>
          <w:color w:val="000000" w:themeColor="text1"/>
          <w:sz w:val="22"/>
          <w:lang w:val="es-ES"/>
        </w:rPr>
      </w:pPr>
    </w:p>
    <w:p w14:paraId="2678C485" w14:textId="1D71B00D" w:rsidR="004A357A" w:rsidRPr="00F90F8B" w:rsidRDefault="004A357A" w:rsidP="003779D5">
      <w:pPr>
        <w:spacing w:line="276" w:lineRule="auto"/>
        <w:ind w:firstLine="709"/>
        <w:jc w:val="both"/>
        <w:rPr>
          <w:rFonts w:ascii="Arial" w:eastAsia="Calibri" w:hAnsi="Arial" w:cs="Arial"/>
          <w:noProof/>
          <w:color w:val="000000" w:themeColor="text1"/>
          <w:sz w:val="22"/>
          <w:lang w:val="es-ES"/>
        </w:rPr>
      </w:pPr>
      <w:r w:rsidRPr="00F90F8B">
        <w:rPr>
          <w:rFonts w:ascii="Arial" w:eastAsia="Calibri" w:hAnsi="Arial" w:cs="Arial"/>
          <w:noProof/>
          <w:color w:val="000000" w:themeColor="text1"/>
          <w:sz w:val="22"/>
          <w:lang w:val="es-ES"/>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r w:rsidR="003779D5">
        <w:rPr>
          <w:rFonts w:ascii="Arial" w:eastAsia="Calibri" w:hAnsi="Arial" w:cs="Arial"/>
          <w:noProof/>
          <w:color w:val="000000" w:themeColor="text1"/>
          <w:sz w:val="22"/>
          <w:lang w:val="es-ES"/>
        </w:rPr>
        <w:t xml:space="preserve"> </w:t>
      </w:r>
      <w:r w:rsidRPr="00F90F8B">
        <w:rPr>
          <w:rFonts w:ascii="Arial" w:eastAsia="Calibri" w:hAnsi="Arial" w:cs="Arial"/>
          <w:noProof/>
          <w:color w:val="000000" w:themeColor="text1"/>
          <w:sz w:val="22"/>
          <w:lang w:val="es-ES"/>
        </w:rPr>
        <w:t>Los convenios de asociación no procuran utilidades para la ESAL, pues en dicho caso se trataría de un contrato en el que se debe remunerar al contratista por los servicios prestados, el cual, por eso mismo, tiene un régimen legal distinto.</w:t>
      </w:r>
    </w:p>
    <w:p w14:paraId="5698E38B" w14:textId="42FE19B0" w:rsidR="00C53AC7" w:rsidRPr="003779D5" w:rsidRDefault="00C53AC7" w:rsidP="003779D5">
      <w:pPr>
        <w:spacing w:line="276" w:lineRule="auto"/>
        <w:jc w:val="both"/>
        <w:rPr>
          <w:rFonts w:ascii="Arial" w:eastAsia="Calibri" w:hAnsi="Arial" w:cs="Arial"/>
          <w:bCs/>
          <w:sz w:val="22"/>
          <w:lang w:val="es-ES_tradnl"/>
        </w:rPr>
      </w:pPr>
    </w:p>
    <w:p w14:paraId="6E4BB750" w14:textId="21586149" w:rsidR="00F1108B" w:rsidRPr="009868CC" w:rsidRDefault="00F1108B" w:rsidP="001F4546">
      <w:pPr>
        <w:pStyle w:val="Prrafodelista"/>
        <w:tabs>
          <w:tab w:val="left" w:pos="284"/>
        </w:tabs>
        <w:spacing w:line="276" w:lineRule="auto"/>
        <w:ind w:left="0"/>
        <w:jc w:val="both"/>
        <w:rPr>
          <w:rFonts w:ascii="Arial" w:eastAsia="Calibri" w:hAnsi="Arial" w:cs="Arial"/>
          <w:sz w:val="22"/>
        </w:rPr>
      </w:pPr>
      <w:r w:rsidRPr="009868CC">
        <w:rPr>
          <w:rFonts w:ascii="Arial" w:eastAsia="Calibri" w:hAnsi="Arial" w:cs="Arial"/>
          <w:b/>
          <w:sz w:val="22"/>
        </w:rPr>
        <w:t>3. Respuesta</w:t>
      </w:r>
    </w:p>
    <w:p w14:paraId="4760AC28" w14:textId="125C7C25" w:rsidR="00FC113C" w:rsidRDefault="00FC113C">
      <w:pPr>
        <w:tabs>
          <w:tab w:val="left" w:pos="426"/>
        </w:tabs>
        <w:spacing w:line="276" w:lineRule="auto"/>
        <w:ind w:right="709"/>
        <w:jc w:val="both"/>
        <w:rPr>
          <w:rFonts w:ascii="Arial" w:eastAsia="Calibri" w:hAnsi="Arial" w:cs="Arial"/>
          <w:sz w:val="22"/>
        </w:rPr>
      </w:pPr>
    </w:p>
    <w:p w14:paraId="5CFFC19A" w14:textId="77777777" w:rsidR="000D10ED" w:rsidRPr="00991BE0" w:rsidRDefault="000D10ED" w:rsidP="000D10ED">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Teniendo en cuenta las especificidades que identifican unas Entidades</w:t>
      </w:r>
      <w:r>
        <w:rPr>
          <w:rFonts w:ascii="Arial" w:hAnsi="Arial" w:cs="Arial"/>
          <w:color w:val="000000" w:themeColor="text1"/>
          <w:sz w:val="21"/>
          <w:szCs w:val="21"/>
          <w:lang w:val="es-ES_tradnl"/>
        </w:rPr>
        <w:t xml:space="preserve"> </w:t>
      </w:r>
      <w:r w:rsidRPr="00991BE0">
        <w:rPr>
          <w:rFonts w:ascii="Arial" w:hAnsi="Arial" w:cs="Arial"/>
          <w:color w:val="000000" w:themeColor="text1"/>
          <w:sz w:val="21"/>
          <w:szCs w:val="21"/>
          <w:lang w:val="es-ES_tradnl"/>
        </w:rPr>
        <w:t xml:space="preserve">Sin Ánimo de Lucro de otras, y con ello su utilidad para que el sector público soporte el desarrollo de programas y proyectos propios de sus Planes Nacionales, Regionales y Locales de Desarrollo, agradecemos a CCE su pronunciamiento </w:t>
      </w:r>
      <w:r w:rsidRPr="00491D30">
        <w:rPr>
          <w:rFonts w:ascii="Arial" w:hAnsi="Arial" w:cs="Arial"/>
          <w:color w:val="000000" w:themeColor="text1"/>
          <w:sz w:val="21"/>
          <w:szCs w:val="21"/>
          <w:lang w:val="es-ES_tradnl"/>
        </w:rPr>
        <w:t>sobre cuál es el régimen de vinculación que las Entidades Públicas del orden Nacional, Regional o Local deben aplicar cuando por la reconocida idoneidad técnica, experiencia específica, trayectoria y afinidad misional, deban aliarse con ESAL compuestas por participación mixta</w:t>
      </w:r>
      <w:r w:rsidRPr="00991BE0">
        <w:rPr>
          <w:rFonts w:ascii="Arial" w:hAnsi="Arial" w:cs="Arial"/>
          <w:color w:val="000000" w:themeColor="text1"/>
          <w:sz w:val="21"/>
          <w:szCs w:val="21"/>
          <w:lang w:val="es-ES_tradnl"/>
        </w:rPr>
        <w:t xml:space="preserve"> (entidades públicas y entidades privadas) con el objeto de cumplir funciones inherentes a la administración, y que se regulan por el Código Civil en lo relativo al desarrollo de su objeto corporativo, funcionamiento y procedimiento de transformación, pero que su origen está dada dentro de las instituciones que tratan la Ley 29 de 1990 y el Decreto 393 de 1991, puntualmente cuando por su creación y finalidad se dedican al fomento de actividades científicas, tecnológicas y de fomento al desarrollo aplicables a la producción nacional.</w:t>
      </w:r>
    </w:p>
    <w:p w14:paraId="5AB31067" w14:textId="77777777" w:rsidR="000D10ED" w:rsidRDefault="000D10ED" w:rsidP="000D10ED">
      <w:pPr>
        <w:tabs>
          <w:tab w:val="left" w:pos="426"/>
        </w:tabs>
        <w:ind w:left="709" w:right="709"/>
        <w:jc w:val="both"/>
        <w:rPr>
          <w:rFonts w:ascii="Arial" w:hAnsi="Arial" w:cs="Arial"/>
          <w:color w:val="000000" w:themeColor="text1"/>
          <w:sz w:val="21"/>
          <w:szCs w:val="21"/>
          <w:lang w:val="es-ES_tradnl"/>
        </w:rPr>
      </w:pPr>
    </w:p>
    <w:p w14:paraId="0B92EDC1" w14:textId="77777777" w:rsidR="00B04BA9" w:rsidRDefault="000D10ED" w:rsidP="00B04BA9">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 xml:space="preserve">Igualmente, solicitamos pronunciarse si para las Entidades Mixtas Sin Ánimo de Lucro con las particularidades expuestas anteriormente desde su creación y </w:t>
      </w:r>
      <w:r w:rsidRPr="00991BE0">
        <w:rPr>
          <w:rFonts w:ascii="Arial" w:hAnsi="Arial" w:cs="Arial"/>
          <w:color w:val="000000" w:themeColor="text1"/>
          <w:sz w:val="21"/>
          <w:szCs w:val="21"/>
          <w:lang w:val="es-ES_tradnl"/>
        </w:rPr>
        <w:lastRenderedPageBreak/>
        <w:t>que su naturaleza asociativa es corporativa y no societaria, se debe distinguir el tratamiento normativo para efectos de vinculación con el estado como el propio de una sociedad de economía mixta que, como tal, forme parte de la rama ejecutiva del poder público por el hecho de la participación estatal, pero que han de regirse por el ordenamiento civil y comercial, es decir el privado para el desarrollo de sus actividades tal como lo indica la Ley 29 de 1990 y el Decreto 393 de 1991.</w:t>
      </w:r>
    </w:p>
    <w:p w14:paraId="0A5C3D15" w14:textId="77777777" w:rsidR="00B04BA9" w:rsidRDefault="00B04BA9" w:rsidP="00B04BA9">
      <w:pPr>
        <w:tabs>
          <w:tab w:val="left" w:pos="426"/>
        </w:tabs>
        <w:ind w:left="709" w:right="709"/>
        <w:jc w:val="both"/>
        <w:rPr>
          <w:rFonts w:ascii="Arial" w:hAnsi="Arial" w:cs="Arial"/>
          <w:color w:val="000000" w:themeColor="text1"/>
          <w:sz w:val="21"/>
          <w:szCs w:val="21"/>
          <w:lang w:val="es-ES_tradnl"/>
        </w:rPr>
      </w:pPr>
    </w:p>
    <w:p w14:paraId="01135064" w14:textId="1EB7C062" w:rsidR="000D10ED" w:rsidRPr="00B04BA9" w:rsidRDefault="000D10ED" w:rsidP="00B04BA9">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Por último, agradecemos identificar la tipología contractual que, dadas las circunstancias y específicas características de las ESAL objeto de consulta, se debe suscribir para promover entre ellas y el sector público proyectos de utilidad común, de lo que se distingue el procedimiento para concretar tal vinculación</w:t>
      </w:r>
      <w:r>
        <w:rPr>
          <w:rFonts w:ascii="Arial" w:hAnsi="Arial" w:cs="Arial"/>
          <w:color w:val="000000" w:themeColor="text1"/>
          <w:sz w:val="21"/>
          <w:szCs w:val="21"/>
          <w:lang w:val="es-ES_tradnl"/>
        </w:rPr>
        <w:t>»</w:t>
      </w:r>
      <w:r w:rsidRPr="00991BE0">
        <w:rPr>
          <w:rFonts w:ascii="Arial" w:hAnsi="Arial" w:cs="Arial"/>
          <w:color w:val="000000" w:themeColor="text1"/>
          <w:sz w:val="21"/>
          <w:szCs w:val="21"/>
          <w:lang w:val="es-ES_tradnl"/>
        </w:rPr>
        <w:t>.</w:t>
      </w:r>
    </w:p>
    <w:p w14:paraId="076F63A4" w14:textId="77777777" w:rsidR="00B04BA9" w:rsidRDefault="00B04BA9" w:rsidP="00950C81">
      <w:pPr>
        <w:tabs>
          <w:tab w:val="left" w:pos="426"/>
        </w:tabs>
        <w:ind w:left="709" w:right="709"/>
        <w:jc w:val="both"/>
        <w:rPr>
          <w:rFonts w:ascii="Arial" w:eastAsia="Calibri" w:hAnsi="Arial" w:cs="Arial"/>
          <w:sz w:val="21"/>
          <w:szCs w:val="21"/>
        </w:rPr>
      </w:pPr>
    </w:p>
    <w:p w14:paraId="6D9400CE" w14:textId="77777777" w:rsidR="00F23BE9" w:rsidRDefault="00F23BE9" w:rsidP="006B6746">
      <w:pPr>
        <w:spacing w:line="276" w:lineRule="auto"/>
        <w:jc w:val="both"/>
        <w:rPr>
          <w:rFonts w:ascii="Arial" w:hAnsi="Arial" w:cs="Arial"/>
          <w:color w:val="000000" w:themeColor="text1"/>
          <w:sz w:val="22"/>
        </w:rPr>
      </w:pPr>
      <w:r>
        <w:rPr>
          <w:rFonts w:ascii="Arial" w:eastAsia="Calibri" w:hAnsi="Arial" w:cs="Arial"/>
          <w:bCs/>
          <w:sz w:val="22"/>
          <w:lang w:val="es-ES_tradnl"/>
        </w:rPr>
        <w:t xml:space="preserve">Como se explicó con anterioridad, las personas jurídicas sin ánimo de lucro creadas para realizar actividades de ciencia, tecnología e innovación, se rigen por las disposiciones normativas contenidas en el Decreto Ley 393 de 1991, en el Decreto Ley 591 de 1991, en la Ley 1286 de 2009 y </w:t>
      </w:r>
      <w:r w:rsidRPr="00E32E3E">
        <w:rPr>
          <w:rFonts w:ascii="Arial" w:hAnsi="Arial" w:cs="Arial"/>
          <w:color w:val="000000" w:themeColor="text1"/>
          <w:sz w:val="22"/>
        </w:rPr>
        <w:t>el Documento CONPES 3582 de 2009</w:t>
      </w:r>
      <w:r>
        <w:rPr>
          <w:rFonts w:ascii="Arial" w:hAnsi="Arial" w:cs="Arial"/>
          <w:color w:val="000000" w:themeColor="text1"/>
          <w:sz w:val="22"/>
        </w:rPr>
        <w:t xml:space="preserve">. En tal sentido, partiendo de la premisa con la que se formula la consulta, si la entidad sin ánimo de lucro que se crea para tales efectos tiene participación </w:t>
      </w:r>
      <w:r w:rsidRPr="0070660C">
        <w:rPr>
          <w:rFonts w:ascii="Arial" w:hAnsi="Arial" w:cs="Arial"/>
          <w:i/>
          <w:iCs/>
          <w:color w:val="000000" w:themeColor="text1"/>
          <w:sz w:val="22"/>
        </w:rPr>
        <w:t>mixta</w:t>
      </w:r>
      <w:r>
        <w:rPr>
          <w:rFonts w:ascii="Arial" w:hAnsi="Arial" w:cs="Arial"/>
          <w:color w:val="000000" w:themeColor="text1"/>
          <w:sz w:val="22"/>
        </w:rPr>
        <w:t xml:space="preserve">, se trata de una entidad descentralizada </w:t>
      </w:r>
      <w:r w:rsidRPr="006559D1">
        <w:rPr>
          <w:rFonts w:ascii="Arial" w:hAnsi="Arial" w:cs="Arial"/>
          <w:i/>
          <w:iCs/>
          <w:color w:val="000000" w:themeColor="text1"/>
          <w:sz w:val="22"/>
        </w:rPr>
        <w:t>indirecta o de segundo grado</w:t>
      </w:r>
      <w:r>
        <w:rPr>
          <w:rFonts w:ascii="Arial" w:hAnsi="Arial" w:cs="Arial"/>
          <w:color w:val="000000" w:themeColor="text1"/>
          <w:sz w:val="22"/>
        </w:rPr>
        <w:t xml:space="preserve"> y no de una entidad privada, a pesar de que su régimen jurídico pueda ser el derecho privado.</w:t>
      </w:r>
    </w:p>
    <w:p w14:paraId="19B3ADB6" w14:textId="449C7BCF" w:rsidR="00F23BE9" w:rsidRPr="00E32E3E" w:rsidRDefault="00F23BE9" w:rsidP="00F23BE9">
      <w:pPr>
        <w:spacing w:before="120" w:line="276" w:lineRule="auto"/>
        <w:ind w:firstLine="709"/>
        <w:jc w:val="both"/>
        <w:rPr>
          <w:rFonts w:ascii="Arial" w:hAnsi="Arial" w:cs="Arial"/>
          <w:color w:val="000000" w:themeColor="text1"/>
          <w:sz w:val="22"/>
        </w:rPr>
      </w:pPr>
      <w:r w:rsidRPr="00E32E3E">
        <w:rPr>
          <w:rFonts w:ascii="Arial" w:eastAsia="Calibri" w:hAnsi="Arial" w:cs="Arial"/>
          <w:color w:val="000000" w:themeColor="text1"/>
          <w:sz w:val="22"/>
          <w:lang w:val="es-ES"/>
        </w:rPr>
        <w:t xml:space="preserve">En caso de que </w:t>
      </w:r>
      <w:r>
        <w:rPr>
          <w:rFonts w:ascii="Arial" w:eastAsia="Calibri" w:hAnsi="Arial" w:cs="Arial"/>
          <w:color w:val="000000" w:themeColor="text1"/>
          <w:sz w:val="22"/>
          <w:lang w:val="es-ES"/>
        </w:rPr>
        <w:t>una entidad estatal</w:t>
      </w:r>
      <w:r w:rsidRPr="00E32E3E">
        <w:rPr>
          <w:rFonts w:ascii="Arial" w:eastAsia="Calibri" w:hAnsi="Arial" w:cs="Arial"/>
          <w:color w:val="000000" w:themeColor="text1"/>
          <w:sz w:val="22"/>
          <w:lang w:val="es-ES"/>
        </w:rPr>
        <w:t xml:space="preserve"> defina que el objeto que pretende contratar es una actividad de ciencia, tecnología e innovación, el Decreto 393 de 1991 prevé dos formas de asociación para que las entidades ejecuten actividades científicas y tecnológicas, proyectos de investigación y creación de tecnologías: i) crear personas jurídicas civiles, comerciales y sin ánimo de lucro y ii) celebrar convenios especiales de cooperación. Estas formas de asociación son diferentes, y su régimen es el derecho privado, de conformidad con el decreto citado, por lo que no es aplicable la normativa de contratación pública y sus modalidades de selección. Por otra parte, el Decreto 591 de 1991 regula 3 tipos de contratos: </w:t>
      </w:r>
      <w:r w:rsidRPr="00E32E3E">
        <w:rPr>
          <w:rFonts w:ascii="Arial" w:hAnsi="Arial" w:cs="Arial"/>
          <w:color w:val="000000" w:themeColor="text1"/>
          <w:sz w:val="22"/>
        </w:rPr>
        <w:t xml:space="preserve">i) contratos de financiamiento, ii) contratos de administración de proyectos y iii) convenios especiales de cooperación, y este último es igual al convenio del mismo nombre definido en el Decreto 393 de 1991. </w:t>
      </w:r>
    </w:p>
    <w:p w14:paraId="1D1BE913" w14:textId="013F00B6" w:rsidR="00F23BE9" w:rsidRDefault="00F23BE9" w:rsidP="00F23BE9">
      <w:pPr>
        <w:spacing w:before="120" w:line="276" w:lineRule="auto"/>
        <w:ind w:firstLine="709"/>
        <w:jc w:val="both"/>
        <w:rPr>
          <w:rFonts w:ascii="Arial" w:hAnsi="Arial" w:cs="Arial"/>
          <w:color w:val="000000" w:themeColor="text1"/>
          <w:sz w:val="22"/>
        </w:rPr>
      </w:pPr>
      <w:r w:rsidRPr="00E32E3E">
        <w:rPr>
          <w:rFonts w:ascii="Arial" w:hAnsi="Arial" w:cs="Arial"/>
          <w:color w:val="000000" w:themeColor="text1"/>
          <w:sz w:val="22"/>
        </w:rPr>
        <w:t xml:space="preserve">De acuerdo con la Circular Externa Única de Colombia Compra Eficiente, la regulación mencionada anteriormente es el régimen jurídico de las actividades de ciencia, tecnología e innovación, por lo cual la causal de contratación directa de la Ley 1150 de 2007 relacionada con estas actividades se rige por aquella, y en esa medida las entidades deben aplicar esas normas cuando su objeto contractual sea ciencia, tecnología e innovación, y contratarlo mediante los convenios y contratos de las normas citadas, de los cuales solo los </w:t>
      </w:r>
      <w:r w:rsidRPr="00E32E3E">
        <w:rPr>
          <w:rFonts w:ascii="Arial" w:hAnsi="Arial" w:cs="Arial"/>
          <w:color w:val="000000" w:themeColor="text1"/>
          <w:sz w:val="22"/>
        </w:rPr>
        <w:lastRenderedPageBreak/>
        <w:t>contratos de financiamiento y de administración de proyectos aplican las Leyes 80 de 1993 y 1150 de 2007, y pueden celebrarse mediante contratación directa.</w:t>
      </w:r>
    </w:p>
    <w:p w14:paraId="64191945" w14:textId="7E9595FA" w:rsidR="00F23BE9" w:rsidRDefault="00F23BE9" w:rsidP="00F23BE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En consecuencia, si la entidad sin ánimo de lucro de naturaleza </w:t>
      </w:r>
      <w:r w:rsidRPr="000A296C">
        <w:rPr>
          <w:rFonts w:ascii="Arial" w:hAnsi="Arial" w:cs="Arial"/>
          <w:i/>
          <w:iCs/>
          <w:color w:val="000000" w:themeColor="text1"/>
          <w:sz w:val="22"/>
        </w:rPr>
        <w:t>mixta</w:t>
      </w:r>
      <w:r>
        <w:rPr>
          <w:rFonts w:ascii="Arial" w:hAnsi="Arial" w:cs="Arial"/>
          <w:color w:val="000000" w:themeColor="text1"/>
          <w:sz w:val="22"/>
        </w:rPr>
        <w:t xml:space="preserve"> –en su calidad de entidad estatal descentralizada indirecta o de segundo grado– pretende celebrar contratos con las entidades públicas del nivel nacional o territorial, para realizar actividades en materia de ciencia, tecnología e innovación, el régimen aplicable es el señalado en las normas especiales sobre la materia, mencionadas con anterioridad. No se debe aplicar en este caso el Decreto 092 de 2017, porque este reglamento autónomo regula la contratación con </w:t>
      </w:r>
      <w:r w:rsidRPr="000A296C">
        <w:rPr>
          <w:rFonts w:ascii="Arial" w:hAnsi="Arial" w:cs="Arial"/>
          <w:i/>
          <w:iCs/>
          <w:color w:val="000000" w:themeColor="text1"/>
          <w:sz w:val="22"/>
        </w:rPr>
        <w:t>entidades privadas</w:t>
      </w:r>
      <w:r>
        <w:rPr>
          <w:rFonts w:ascii="Arial" w:hAnsi="Arial" w:cs="Arial"/>
          <w:color w:val="000000" w:themeColor="text1"/>
          <w:sz w:val="22"/>
        </w:rPr>
        <w:t xml:space="preserve"> sin ánimo de lucro y la persona jurídica que se está teniendo en cuenta en el supuesto analizado es </w:t>
      </w:r>
      <w:r w:rsidRPr="00676428">
        <w:rPr>
          <w:rFonts w:ascii="Arial" w:hAnsi="Arial" w:cs="Arial"/>
          <w:i/>
          <w:iCs/>
          <w:color w:val="000000" w:themeColor="text1"/>
          <w:sz w:val="22"/>
        </w:rPr>
        <w:t>mixta</w:t>
      </w:r>
      <w:r>
        <w:rPr>
          <w:rFonts w:ascii="Arial" w:hAnsi="Arial" w:cs="Arial"/>
          <w:color w:val="000000" w:themeColor="text1"/>
          <w:sz w:val="22"/>
        </w:rPr>
        <w:t>.</w:t>
      </w:r>
    </w:p>
    <w:p w14:paraId="08F89096" w14:textId="77777777" w:rsidR="00180477" w:rsidRPr="009868CC" w:rsidRDefault="00180477" w:rsidP="001F4546">
      <w:pPr>
        <w:spacing w:line="276" w:lineRule="auto"/>
        <w:jc w:val="both"/>
        <w:rPr>
          <w:rFonts w:ascii="Arial" w:eastAsia="Calibri" w:hAnsi="Arial" w:cs="Arial"/>
          <w:sz w:val="22"/>
        </w:rPr>
      </w:pPr>
    </w:p>
    <w:p w14:paraId="7AE9D132" w14:textId="0673B3D5" w:rsidR="001F4546" w:rsidRPr="009868CC" w:rsidRDefault="00F1108B" w:rsidP="001F4546">
      <w:pPr>
        <w:shd w:val="clear" w:color="auto" w:fill="FFFFFF"/>
        <w:spacing w:after="120" w:line="276" w:lineRule="auto"/>
        <w:jc w:val="both"/>
        <w:rPr>
          <w:rFonts w:ascii="Arial" w:hAnsi="Arial" w:cs="Arial"/>
          <w:sz w:val="22"/>
          <w:lang w:val="es-ES_tradnl"/>
        </w:rPr>
      </w:pPr>
      <w:r w:rsidRPr="009868CC">
        <w:rPr>
          <w:rFonts w:ascii="Arial" w:eastAsia="Calibri" w:hAnsi="Arial" w:cs="Arial"/>
          <w:sz w:val="22"/>
        </w:rPr>
        <w:t>Este concepto tiene el alcance previsto en el artículo 28 del Código de Procedimiento Administrativo y de lo Contencioso Administrativo.</w:t>
      </w:r>
    </w:p>
    <w:p w14:paraId="770B636C" w14:textId="2819699C" w:rsidR="001F4546" w:rsidRPr="009868CC"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67D97BD3" w:rsidR="001F4546" w:rsidRPr="009868CC" w:rsidRDefault="001056BA" w:rsidP="001F4546">
      <w:pPr>
        <w:jc w:val="center"/>
        <w:rPr>
          <w:rFonts w:ascii="Arial" w:hAnsi="Arial" w:cs="Arial"/>
          <w:sz w:val="18"/>
          <w:szCs w:val="20"/>
          <w:lang w:val="es-ES_tradnl" w:eastAsia="es-CO"/>
        </w:rPr>
      </w:pPr>
      <w:r>
        <w:rPr>
          <w:noProof/>
        </w:rPr>
        <w:drawing>
          <wp:inline distT="0" distB="0" distL="0" distR="0" wp14:anchorId="1D7039DA" wp14:editId="75681EC2">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40D4738" w14:textId="77777777" w:rsidR="001F4546" w:rsidRPr="009868CC" w:rsidRDefault="001F4546" w:rsidP="001F4546">
      <w:pPr>
        <w:jc w:val="center"/>
        <w:rPr>
          <w:rFonts w:ascii="Arial" w:hAnsi="Arial" w:cs="Arial"/>
          <w:sz w:val="18"/>
          <w:szCs w:val="20"/>
          <w:lang w:val="es-ES_tradnl" w:eastAsia="es-CO"/>
        </w:rPr>
      </w:pPr>
    </w:p>
    <w:p w14:paraId="0C71D8B5" w14:textId="77777777" w:rsidR="001F4546" w:rsidRPr="009868CC"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CF16CF" w14:paraId="3A981424" w14:textId="77777777" w:rsidTr="0064799C">
        <w:trPr>
          <w:trHeight w:val="315"/>
        </w:trPr>
        <w:tc>
          <w:tcPr>
            <w:tcW w:w="812" w:type="dxa"/>
            <w:vAlign w:val="center"/>
            <w:hideMark/>
          </w:tcPr>
          <w:p w14:paraId="2BC4AD0C"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2F6C8B"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Cristian Andrés Díaz Díez</w:t>
            </w:r>
          </w:p>
          <w:p w14:paraId="3D63D967"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Contratista de la Subdirección de Gestión Contractual</w:t>
            </w:r>
          </w:p>
        </w:tc>
      </w:tr>
      <w:tr w:rsidR="005262CF" w:rsidRPr="00CF16CF" w14:paraId="4525BD82" w14:textId="77777777" w:rsidTr="0064799C">
        <w:trPr>
          <w:trHeight w:val="330"/>
        </w:trPr>
        <w:tc>
          <w:tcPr>
            <w:tcW w:w="812" w:type="dxa"/>
            <w:vAlign w:val="center"/>
            <w:hideMark/>
          </w:tcPr>
          <w:p w14:paraId="77498D1B"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2D37C3" w14:textId="77777777" w:rsidR="005262CF" w:rsidRPr="00CF16CF" w:rsidRDefault="005262CF" w:rsidP="005262CF">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Jorge Augusto Tirado Navarro</w:t>
            </w:r>
          </w:p>
          <w:p w14:paraId="1DF117AB" w14:textId="6DC1243B" w:rsidR="005262CF" w:rsidRPr="00CF16CF" w:rsidRDefault="005262CF" w:rsidP="005262CF">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Subdirector de Gestión Contractual ANCP – CCE</w:t>
            </w:r>
          </w:p>
        </w:tc>
      </w:tr>
      <w:tr w:rsidR="005262CF" w:rsidRPr="00CF16CF" w14:paraId="5BFED31D" w14:textId="77777777" w:rsidTr="0064799C">
        <w:trPr>
          <w:trHeight w:val="300"/>
        </w:trPr>
        <w:tc>
          <w:tcPr>
            <w:tcW w:w="812" w:type="dxa"/>
            <w:vAlign w:val="center"/>
            <w:hideMark/>
          </w:tcPr>
          <w:p w14:paraId="53E3FB84"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Jorge Augusto Tirado Navarro</w:t>
            </w:r>
          </w:p>
          <w:p w14:paraId="44BE84F0" w14:textId="77777777" w:rsidR="005262CF" w:rsidRPr="00CF16CF" w:rsidRDefault="005262CF" w:rsidP="0064799C">
            <w:pPr>
              <w:jc w:val="both"/>
              <w:rPr>
                <w:rFonts w:ascii="Arial" w:hAnsi="Arial" w:cs="Arial"/>
                <w:color w:val="000000" w:themeColor="text1"/>
                <w:sz w:val="16"/>
                <w:szCs w:val="16"/>
                <w:lang w:val="es-ES_tradnl" w:eastAsia="es-ES"/>
              </w:rPr>
            </w:pPr>
            <w:r w:rsidRPr="00CF16CF">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9868CC" w:rsidRDefault="001F4546" w:rsidP="001F4546">
      <w:pPr>
        <w:spacing w:before="120" w:line="276" w:lineRule="auto"/>
        <w:jc w:val="both"/>
      </w:pPr>
    </w:p>
    <w:p w14:paraId="35B56F46" w14:textId="6AE0D01D" w:rsidR="00746E08" w:rsidRPr="009868CC" w:rsidRDefault="00746E08" w:rsidP="001F4546">
      <w:pPr>
        <w:spacing w:before="120" w:line="276" w:lineRule="auto"/>
        <w:jc w:val="both"/>
        <w:rPr>
          <w:rFonts w:ascii="Arial" w:eastAsia="Times New Roman" w:hAnsi="Arial" w:cs="Arial"/>
          <w:sz w:val="16"/>
          <w:szCs w:val="16"/>
          <w:lang w:eastAsia="es-ES"/>
        </w:rPr>
      </w:pPr>
    </w:p>
    <w:sectPr w:rsidR="00746E08" w:rsidRPr="009868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8962" w14:textId="77777777" w:rsidR="00D46D5D" w:rsidRDefault="00D46D5D">
      <w:r>
        <w:separator/>
      </w:r>
    </w:p>
  </w:endnote>
  <w:endnote w:type="continuationSeparator" w:id="0">
    <w:p w14:paraId="18AE4D8F" w14:textId="77777777" w:rsidR="00D46D5D" w:rsidRDefault="00D46D5D">
      <w:r>
        <w:continuationSeparator/>
      </w:r>
    </w:p>
  </w:endnote>
  <w:endnote w:type="continuationNotice" w:id="1">
    <w:p w14:paraId="0D3035D6" w14:textId="77777777" w:rsidR="00D46D5D" w:rsidRDefault="00D4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4E50C" w14:textId="77777777" w:rsidR="00D46D5D" w:rsidRDefault="00D46D5D">
      <w:r>
        <w:separator/>
      </w:r>
    </w:p>
  </w:footnote>
  <w:footnote w:type="continuationSeparator" w:id="0">
    <w:p w14:paraId="68E88E18" w14:textId="77777777" w:rsidR="00D46D5D" w:rsidRDefault="00D46D5D">
      <w:r>
        <w:continuationSeparator/>
      </w:r>
    </w:p>
  </w:footnote>
  <w:footnote w:type="continuationNotice" w:id="1">
    <w:p w14:paraId="64D68C34" w14:textId="77777777" w:rsidR="00D46D5D" w:rsidRDefault="00D46D5D"/>
  </w:footnote>
  <w:footnote w:id="2">
    <w:p w14:paraId="3D56454E"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Style w:val="Refdenotaalpie"/>
          <w:rFonts w:ascii="Arial" w:hAnsi="Arial" w:cs="Arial"/>
          <w:color w:val="000000" w:themeColor="text1"/>
          <w:sz w:val="19"/>
          <w:szCs w:val="19"/>
        </w:rPr>
        <w:footnoteRef/>
      </w:r>
      <w:r w:rsidRPr="006F1275">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 utilizada.</w:t>
      </w:r>
    </w:p>
    <w:p w14:paraId="31AD9688"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6B74A709" w14:textId="77777777" w:rsidR="001434A4" w:rsidRPr="006F1275" w:rsidRDefault="001434A4" w:rsidP="006F1275">
      <w:pPr>
        <w:pStyle w:val="Textonotapie"/>
        <w:ind w:firstLine="709"/>
        <w:jc w:val="both"/>
        <w:rPr>
          <w:rFonts w:ascii="Arial" w:hAnsi="Arial" w:cs="Arial"/>
          <w:color w:val="000000" w:themeColor="text1"/>
          <w:sz w:val="19"/>
          <w:szCs w:val="19"/>
        </w:rPr>
      </w:pPr>
      <w:r w:rsidRPr="006F1275">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7538F6FB" w14:textId="77777777" w:rsidR="001434A4" w:rsidRPr="006F1275" w:rsidRDefault="001434A4" w:rsidP="006F1275">
      <w:pPr>
        <w:pStyle w:val="Textonotapie"/>
        <w:ind w:firstLine="709"/>
        <w:jc w:val="both"/>
        <w:rPr>
          <w:rFonts w:ascii="Arial" w:hAnsi="Arial" w:cs="Arial"/>
          <w:color w:val="000000" w:themeColor="text1"/>
          <w:sz w:val="19"/>
          <w:szCs w:val="19"/>
        </w:rPr>
      </w:pPr>
    </w:p>
  </w:footnote>
  <w:footnote w:id="3">
    <w:p w14:paraId="2567FE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21ADD082"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»a) Adelantar proyectos de investigación científica.</w:t>
      </w:r>
    </w:p>
    <w:p w14:paraId="2424BF3B"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30C8F029"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»c) Organizar centros científicos y tecnológicos, parques tecnológicos, e incubadoras de empresas.</w:t>
      </w:r>
    </w:p>
    <w:p w14:paraId="27B2117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»d) Formar y capacitar recursos humanos para el avance y la gestión de la ciencia y la tecnología.</w:t>
      </w:r>
    </w:p>
    <w:p w14:paraId="7553C688"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»e) Establecer redes de información científica y tecnológica.</w:t>
      </w:r>
    </w:p>
    <w:p w14:paraId="29F44F3C"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»f) Crear, fomentar, difundir e implementar sistemas de gestión de calidad.</w:t>
      </w:r>
    </w:p>
    <w:p w14:paraId="1C90862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»g) Negociar, aplicar y adaptar tecnologías nacionales o extranjeras.</w:t>
      </w:r>
    </w:p>
    <w:p w14:paraId="6F76E8A5"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»h) Asesorar la negociación, aplicación y adaptación de tecnologías nacionales y extranjeras.</w:t>
      </w:r>
    </w:p>
    <w:p w14:paraId="3FC7EC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Realizar actividades de normalización y metrología.</w:t>
      </w:r>
    </w:p>
    <w:p w14:paraId="73C57CB1"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7A4D7880"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»k) Realizar seminarios, cursos y eventos nacionales o internacionales de ciencia y tecnología.</w:t>
      </w:r>
    </w:p>
    <w:p w14:paraId="0914BD6A" w14:textId="77777777" w:rsidR="001434A4" w:rsidRPr="006F1275" w:rsidRDefault="001434A4" w:rsidP="006F1275">
      <w:pPr>
        <w:pStyle w:val="Textonotapie"/>
        <w:ind w:firstLine="709"/>
        <w:jc w:val="both"/>
        <w:rPr>
          <w:rFonts w:ascii="Arial" w:hAnsi="Arial" w:cs="Arial"/>
          <w:color w:val="000000"/>
          <w:sz w:val="19"/>
          <w:szCs w:val="19"/>
        </w:rPr>
      </w:pPr>
      <w:r w:rsidRPr="006F1275">
        <w:rPr>
          <w:rFonts w:ascii="Arial" w:hAnsi="Arial" w:cs="Arial"/>
          <w:color w:val="000000"/>
          <w:sz w:val="19"/>
          <w:szCs w:val="19"/>
        </w:rPr>
        <w:t>»I) Financiar publicaciones y el otorgamiento de premios y distinciones a investigadores, grupos de investigación e investigaciones».</w:t>
      </w:r>
    </w:p>
    <w:p w14:paraId="7BB3492C"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4">
    <w:p w14:paraId="280B09A2"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Corte Constitucional. Sentencia C-316 de 1995 del 19 de julio de 1995. Magistrado Ponente: 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4A7D4E03"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5">
    <w:p w14:paraId="4426B1D7"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footnote>
  <w:footnote w:id="6">
    <w:p w14:paraId="1B815C66" w14:textId="77777777" w:rsidR="001434A4" w:rsidRPr="006F1275" w:rsidRDefault="001434A4" w:rsidP="006F1275">
      <w:pPr>
        <w:pStyle w:val="Textonotapie"/>
        <w:ind w:firstLine="709"/>
        <w:jc w:val="both"/>
        <w:rPr>
          <w:rFonts w:ascii="Arial" w:hAnsi="Arial" w:cs="Arial"/>
          <w:color w:val="000000"/>
          <w:sz w:val="19"/>
          <w:szCs w:val="19"/>
        </w:rPr>
      </w:pPr>
    </w:p>
    <w:p w14:paraId="4CC27FFC"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w:t>
      </w:r>
      <w:r w:rsidRPr="006F1275">
        <w:rPr>
          <w:rFonts w:ascii="Arial" w:hAnsi="Arial" w:cs="Arial"/>
          <w:i/>
          <w:iCs/>
          <w:color w:val="000000"/>
          <w:sz w:val="19"/>
          <w:szCs w:val="19"/>
        </w:rPr>
        <w:t>Ibidem.</w:t>
      </w:r>
    </w:p>
    <w:p w14:paraId="5CB4B299"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7">
    <w:p w14:paraId="1B347F6F"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 la administración de proyectos o financiamiento, se somete al mismo régimen privado del convenio».</w:t>
      </w:r>
    </w:p>
  </w:footnote>
  <w:footnote w:id="8">
    <w:p w14:paraId="480995B9"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Colombia Compra Eficiente, Circular Externa Única: «Los contratos de administración de proyectos, previstos en el artículo 9 el Decreto – Ley 591 de 1991, celebrados de manera independiente a un convenio especial de cooperación, están sujetos a las Leyes 80 de 1993 y 1150 de 2007, y sus normas reglamentarias, y pueden celebrarse bajo la modalidad de contratación directa».</w:t>
      </w:r>
    </w:p>
    <w:p w14:paraId="32C1B03A" w14:textId="77777777" w:rsidR="001434A4" w:rsidRPr="006F1275" w:rsidRDefault="001434A4" w:rsidP="006F1275">
      <w:pPr>
        <w:pStyle w:val="Textonotapie"/>
        <w:ind w:firstLine="709"/>
        <w:jc w:val="both"/>
        <w:rPr>
          <w:rFonts w:ascii="Arial" w:hAnsi="Arial" w:cs="Arial"/>
          <w:color w:val="000000"/>
          <w:sz w:val="19"/>
          <w:szCs w:val="19"/>
          <w:lang w:val="es-ES"/>
        </w:rPr>
      </w:pPr>
      <w:r w:rsidRPr="006F1275">
        <w:rPr>
          <w:rFonts w:ascii="Arial" w:hAnsi="Arial" w:cs="Arial"/>
          <w:color w:val="000000"/>
          <w:sz w:val="19"/>
          <w:szCs w:val="19"/>
        </w:rPr>
        <w:t xml:space="preserve"> </w:t>
      </w:r>
    </w:p>
  </w:footnote>
  <w:footnote w:id="9">
    <w:p w14:paraId="4B9268A0" w14:textId="77777777" w:rsidR="001434A4" w:rsidRPr="006F1275" w:rsidRDefault="001434A4" w:rsidP="006F1275">
      <w:pPr>
        <w:pStyle w:val="Textonotapie"/>
        <w:ind w:firstLine="709"/>
        <w:jc w:val="both"/>
        <w:rPr>
          <w:rFonts w:ascii="Arial" w:hAnsi="Arial" w:cs="Arial"/>
          <w:color w:val="000000"/>
          <w:sz w:val="19"/>
          <w:szCs w:val="19"/>
        </w:rPr>
      </w:pPr>
      <w:r w:rsidRPr="006F1275">
        <w:rPr>
          <w:rStyle w:val="Refdenotaalpie"/>
          <w:rFonts w:ascii="Arial" w:hAnsi="Arial" w:cs="Arial"/>
          <w:color w:val="000000"/>
          <w:sz w:val="19"/>
          <w:szCs w:val="19"/>
        </w:rPr>
        <w:footnoteRef/>
      </w:r>
      <w:r w:rsidRPr="006F1275">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4AC4ADDF" w14:textId="77777777" w:rsidR="001434A4" w:rsidRPr="006F1275" w:rsidRDefault="001434A4" w:rsidP="006F1275">
      <w:pPr>
        <w:pStyle w:val="Textonotapie"/>
        <w:ind w:firstLine="709"/>
        <w:jc w:val="both"/>
        <w:rPr>
          <w:rFonts w:ascii="Arial" w:hAnsi="Arial" w:cs="Arial"/>
          <w:color w:val="000000"/>
          <w:sz w:val="19"/>
          <w:szCs w:val="19"/>
          <w:lang w:val="es-ES"/>
        </w:rPr>
      </w:pPr>
    </w:p>
  </w:footnote>
  <w:footnote w:id="10">
    <w:p w14:paraId="7A4E3A45" w14:textId="7AB9F593" w:rsidR="00692C8D" w:rsidRPr="006F1275" w:rsidRDefault="00692C8D" w:rsidP="006F1275">
      <w:pPr>
        <w:pStyle w:val="Textonotapie"/>
        <w:ind w:firstLine="709"/>
        <w:jc w:val="both"/>
        <w:rPr>
          <w:rFonts w:ascii="Arial" w:hAnsi="Arial" w:cs="Arial"/>
          <w:sz w:val="19"/>
          <w:szCs w:val="19"/>
        </w:rPr>
      </w:pPr>
      <w:r w:rsidRPr="006F1275">
        <w:rPr>
          <w:rStyle w:val="Refdenotaalpie"/>
          <w:rFonts w:ascii="Arial" w:hAnsi="Arial" w:cs="Arial"/>
          <w:sz w:val="19"/>
          <w:szCs w:val="19"/>
        </w:rPr>
        <w:footnoteRef/>
      </w:r>
      <w:r w:rsidRPr="006F1275">
        <w:rPr>
          <w:rFonts w:ascii="Arial" w:hAnsi="Arial" w:cs="Arial"/>
          <w:sz w:val="19"/>
          <w:szCs w:val="19"/>
        </w:rPr>
        <w:t xml:space="preserve"> Sentencia C-230 de 1995, M.P. Antonio Barrera Carbonell.</w:t>
      </w:r>
    </w:p>
  </w:footnote>
  <w:footnote w:id="11">
    <w:p w14:paraId="71C96ECF" w14:textId="4D40EEED" w:rsidR="00B60230" w:rsidRPr="006F1275" w:rsidRDefault="00B60230" w:rsidP="006F1275">
      <w:pPr>
        <w:pStyle w:val="Textonotapie"/>
        <w:ind w:firstLine="709"/>
        <w:jc w:val="both"/>
        <w:rPr>
          <w:rFonts w:ascii="Arial" w:hAnsi="Arial" w:cs="Arial"/>
          <w:sz w:val="19"/>
          <w:szCs w:val="19"/>
          <w:lang w:val="es-CO"/>
        </w:rPr>
      </w:pPr>
      <w:r w:rsidRPr="006F1275">
        <w:rPr>
          <w:rStyle w:val="Refdenotaalpie"/>
          <w:rFonts w:ascii="Arial" w:hAnsi="Arial" w:cs="Arial"/>
          <w:sz w:val="19"/>
          <w:szCs w:val="19"/>
        </w:rPr>
        <w:footnoteRef/>
      </w:r>
      <w:r w:rsidRPr="006F1275">
        <w:rPr>
          <w:rFonts w:ascii="Arial" w:hAnsi="Arial" w:cs="Arial"/>
          <w:sz w:val="19"/>
          <w:szCs w:val="19"/>
        </w:rPr>
        <w:t xml:space="preserve"> </w:t>
      </w:r>
      <w:r w:rsidRPr="006F1275">
        <w:rPr>
          <w:rFonts w:ascii="Arial" w:hAnsi="Arial" w:cs="Arial"/>
          <w:sz w:val="19"/>
          <w:szCs w:val="19"/>
          <w:lang w:val="es-ES"/>
        </w:rPr>
        <w:t xml:space="preserve">En efecto, el artículo 1 del Decreto 092 de 2017 dispone: «El objeto del presente decreto es reglamentar la forma como el Gobierno nacional, departamental, distrital y municipal contrata con entidades </w:t>
      </w:r>
      <w:r w:rsidRPr="006F1275">
        <w:rPr>
          <w:rFonts w:ascii="Arial" w:hAnsi="Arial" w:cs="Arial"/>
          <w:i/>
          <w:iCs/>
          <w:sz w:val="19"/>
          <w:szCs w:val="19"/>
          <w:lang w:val="es-ES"/>
        </w:rPr>
        <w:t>privadas</w:t>
      </w:r>
      <w:r w:rsidRPr="006F1275">
        <w:rPr>
          <w:rFonts w:ascii="Arial" w:hAnsi="Arial" w:cs="Arial"/>
          <w:sz w:val="19"/>
          <w:szCs w:val="19"/>
          <w:lang w:val="es-ES"/>
        </w:rPr>
        <w:t xml:space="preserve"> sin ánimo de lucro y de reconocida idoneidad, para impulsar programas y actividades de interés público de acuerdo con el Plan Nacional o los planes seccionales de Desarrollo, en los términos del artículo 355 de la Constitución Política» (</w:t>
      </w:r>
      <w:r w:rsidR="00D41E3A" w:rsidRPr="006F1275">
        <w:rPr>
          <w:rFonts w:ascii="Arial" w:hAnsi="Arial" w:cs="Arial"/>
          <w:sz w:val="19"/>
          <w:szCs w:val="19"/>
          <w:lang w:val="es-ES"/>
        </w:rPr>
        <w:t>énfasis fuera de texto)</w:t>
      </w:r>
      <w:r w:rsidRPr="006F1275">
        <w:rPr>
          <w:rFonts w:ascii="Arial" w:hAnsi="Arial" w:cs="Arial"/>
          <w:sz w:val="19"/>
          <w:szCs w:val="19"/>
          <w:lang w:val="es-ES"/>
        </w:rPr>
        <w:t>.</w:t>
      </w:r>
    </w:p>
  </w:footnote>
  <w:footnote w:id="12">
    <w:p w14:paraId="0217FC29" w14:textId="77777777" w:rsidR="004A357A" w:rsidRPr="006F1275" w:rsidRDefault="004A357A" w:rsidP="006F1275">
      <w:pPr>
        <w:pStyle w:val="Textonotapie"/>
        <w:ind w:firstLine="709"/>
        <w:jc w:val="both"/>
        <w:rPr>
          <w:rFonts w:ascii="Arial" w:hAnsi="Arial" w:cs="Arial"/>
          <w:color w:val="000000" w:themeColor="text1"/>
          <w:sz w:val="19"/>
          <w:szCs w:val="19"/>
        </w:rPr>
      </w:pPr>
      <w:r w:rsidRPr="006F1275">
        <w:rPr>
          <w:rStyle w:val="Refdenotaalpie"/>
          <w:rFonts w:ascii="Arial" w:hAnsi="Arial" w:cs="Arial"/>
          <w:color w:val="000000" w:themeColor="text1"/>
          <w:sz w:val="19"/>
          <w:szCs w:val="19"/>
        </w:rPr>
        <w:footnoteRef/>
      </w:r>
      <w:r w:rsidRPr="006F1275">
        <w:rPr>
          <w:rFonts w:ascii="Arial" w:hAnsi="Arial" w:cs="Arial"/>
          <w:color w:val="000000" w:themeColor="text1"/>
          <w:sz w:val="19"/>
          <w:szCs w:val="19"/>
        </w:rPr>
        <w:t xml:space="preserve"> Corte Constitucional. Sentencia C – 283 del 3 de mayo de 2017. M.P. Iván Humberto Escrucería Mayolo.</w:t>
      </w:r>
    </w:p>
    <w:p w14:paraId="6D315C33" w14:textId="77777777" w:rsidR="004A357A" w:rsidRPr="006F1275" w:rsidRDefault="004A357A" w:rsidP="006F1275">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249"/>
    <w:rsid w:val="00022E15"/>
    <w:rsid w:val="000279B3"/>
    <w:rsid w:val="00032912"/>
    <w:rsid w:val="00037573"/>
    <w:rsid w:val="00040DEA"/>
    <w:rsid w:val="00045246"/>
    <w:rsid w:val="0004752B"/>
    <w:rsid w:val="000529A0"/>
    <w:rsid w:val="0005551F"/>
    <w:rsid w:val="0005657D"/>
    <w:rsid w:val="000565DF"/>
    <w:rsid w:val="00056BD1"/>
    <w:rsid w:val="0006537A"/>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D0ED2"/>
    <w:rsid w:val="000D10ED"/>
    <w:rsid w:val="000D1EBE"/>
    <w:rsid w:val="000D2339"/>
    <w:rsid w:val="000D68EA"/>
    <w:rsid w:val="000D7D13"/>
    <w:rsid w:val="000E11AD"/>
    <w:rsid w:val="000E2BB6"/>
    <w:rsid w:val="000F14E8"/>
    <w:rsid w:val="000F4626"/>
    <w:rsid w:val="000F576E"/>
    <w:rsid w:val="000F5896"/>
    <w:rsid w:val="001019AF"/>
    <w:rsid w:val="00103915"/>
    <w:rsid w:val="001051E5"/>
    <w:rsid w:val="001056BA"/>
    <w:rsid w:val="00107323"/>
    <w:rsid w:val="00112405"/>
    <w:rsid w:val="00113705"/>
    <w:rsid w:val="0011457B"/>
    <w:rsid w:val="00122B23"/>
    <w:rsid w:val="00125BED"/>
    <w:rsid w:val="00125C59"/>
    <w:rsid w:val="00125C66"/>
    <w:rsid w:val="00127AF2"/>
    <w:rsid w:val="00130016"/>
    <w:rsid w:val="00133330"/>
    <w:rsid w:val="001344EB"/>
    <w:rsid w:val="001350C4"/>
    <w:rsid w:val="00136BF7"/>
    <w:rsid w:val="00137E3E"/>
    <w:rsid w:val="00137FFA"/>
    <w:rsid w:val="001402C5"/>
    <w:rsid w:val="00141245"/>
    <w:rsid w:val="001418A4"/>
    <w:rsid w:val="001434A4"/>
    <w:rsid w:val="001458D4"/>
    <w:rsid w:val="00145CF3"/>
    <w:rsid w:val="00146DE2"/>
    <w:rsid w:val="00150F04"/>
    <w:rsid w:val="00151978"/>
    <w:rsid w:val="00160401"/>
    <w:rsid w:val="00161B15"/>
    <w:rsid w:val="00161B32"/>
    <w:rsid w:val="0016200B"/>
    <w:rsid w:val="00163A34"/>
    <w:rsid w:val="001640DB"/>
    <w:rsid w:val="00165D90"/>
    <w:rsid w:val="00170A22"/>
    <w:rsid w:val="001753F7"/>
    <w:rsid w:val="00180477"/>
    <w:rsid w:val="001811A6"/>
    <w:rsid w:val="00182E2B"/>
    <w:rsid w:val="00182F57"/>
    <w:rsid w:val="00183D77"/>
    <w:rsid w:val="0018492C"/>
    <w:rsid w:val="00187333"/>
    <w:rsid w:val="00195789"/>
    <w:rsid w:val="00196CBA"/>
    <w:rsid w:val="001A0E2A"/>
    <w:rsid w:val="001A0F0E"/>
    <w:rsid w:val="001A2ADE"/>
    <w:rsid w:val="001A2DD2"/>
    <w:rsid w:val="001A3EC0"/>
    <w:rsid w:val="001B0444"/>
    <w:rsid w:val="001B07AA"/>
    <w:rsid w:val="001B2456"/>
    <w:rsid w:val="001B76A8"/>
    <w:rsid w:val="001C26F2"/>
    <w:rsid w:val="001C3E5C"/>
    <w:rsid w:val="001C435C"/>
    <w:rsid w:val="001C6D2E"/>
    <w:rsid w:val="001D77CE"/>
    <w:rsid w:val="001F0E9B"/>
    <w:rsid w:val="001F115F"/>
    <w:rsid w:val="001F2356"/>
    <w:rsid w:val="001F4546"/>
    <w:rsid w:val="001F7547"/>
    <w:rsid w:val="00202A9C"/>
    <w:rsid w:val="0020632A"/>
    <w:rsid w:val="0021094E"/>
    <w:rsid w:val="002110EB"/>
    <w:rsid w:val="00211338"/>
    <w:rsid w:val="00211388"/>
    <w:rsid w:val="0021234D"/>
    <w:rsid w:val="00213A1F"/>
    <w:rsid w:val="002143A8"/>
    <w:rsid w:val="002157D0"/>
    <w:rsid w:val="002304E7"/>
    <w:rsid w:val="00234B84"/>
    <w:rsid w:val="0024107C"/>
    <w:rsid w:val="0024506E"/>
    <w:rsid w:val="00245778"/>
    <w:rsid w:val="00247712"/>
    <w:rsid w:val="00254960"/>
    <w:rsid w:val="0025797C"/>
    <w:rsid w:val="00261CA9"/>
    <w:rsid w:val="00263ECC"/>
    <w:rsid w:val="00270F5A"/>
    <w:rsid w:val="00273274"/>
    <w:rsid w:val="002765EE"/>
    <w:rsid w:val="002801FE"/>
    <w:rsid w:val="0028243F"/>
    <w:rsid w:val="00283FB7"/>
    <w:rsid w:val="0028449C"/>
    <w:rsid w:val="00295A3E"/>
    <w:rsid w:val="002A17E4"/>
    <w:rsid w:val="002B25ED"/>
    <w:rsid w:val="002B5BDB"/>
    <w:rsid w:val="002B6146"/>
    <w:rsid w:val="002C3D17"/>
    <w:rsid w:val="002C496D"/>
    <w:rsid w:val="002C4C0C"/>
    <w:rsid w:val="002C62F3"/>
    <w:rsid w:val="002D708C"/>
    <w:rsid w:val="002D7E0C"/>
    <w:rsid w:val="002E214A"/>
    <w:rsid w:val="002E55ED"/>
    <w:rsid w:val="002F49AB"/>
    <w:rsid w:val="00303015"/>
    <w:rsid w:val="003033BA"/>
    <w:rsid w:val="00304B88"/>
    <w:rsid w:val="00305BDF"/>
    <w:rsid w:val="00310967"/>
    <w:rsid w:val="00311B20"/>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F08"/>
    <w:rsid w:val="00353678"/>
    <w:rsid w:val="00353DD5"/>
    <w:rsid w:val="00361021"/>
    <w:rsid w:val="00363B8C"/>
    <w:rsid w:val="003713CB"/>
    <w:rsid w:val="00371889"/>
    <w:rsid w:val="00376ADC"/>
    <w:rsid w:val="003775C1"/>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8F9"/>
    <w:rsid w:val="003F79C4"/>
    <w:rsid w:val="00400E2E"/>
    <w:rsid w:val="00405E73"/>
    <w:rsid w:val="004068B0"/>
    <w:rsid w:val="00407E41"/>
    <w:rsid w:val="00413FFA"/>
    <w:rsid w:val="004178A0"/>
    <w:rsid w:val="00423F9F"/>
    <w:rsid w:val="00432813"/>
    <w:rsid w:val="00434787"/>
    <w:rsid w:val="00435489"/>
    <w:rsid w:val="0043561A"/>
    <w:rsid w:val="004422D6"/>
    <w:rsid w:val="00442F3F"/>
    <w:rsid w:val="00447D96"/>
    <w:rsid w:val="0045255A"/>
    <w:rsid w:val="00452576"/>
    <w:rsid w:val="0045271D"/>
    <w:rsid w:val="00452803"/>
    <w:rsid w:val="00454217"/>
    <w:rsid w:val="00455354"/>
    <w:rsid w:val="0045661E"/>
    <w:rsid w:val="00456E03"/>
    <w:rsid w:val="00461B68"/>
    <w:rsid w:val="00461B96"/>
    <w:rsid w:val="00464030"/>
    <w:rsid w:val="00466520"/>
    <w:rsid w:val="0046677A"/>
    <w:rsid w:val="00474C5E"/>
    <w:rsid w:val="004808DE"/>
    <w:rsid w:val="004861B4"/>
    <w:rsid w:val="00491D30"/>
    <w:rsid w:val="0049241A"/>
    <w:rsid w:val="00492B4A"/>
    <w:rsid w:val="00494A1C"/>
    <w:rsid w:val="00495786"/>
    <w:rsid w:val="004A08D1"/>
    <w:rsid w:val="004A0BD3"/>
    <w:rsid w:val="004A34D2"/>
    <w:rsid w:val="004A357A"/>
    <w:rsid w:val="004B0CD0"/>
    <w:rsid w:val="004B602F"/>
    <w:rsid w:val="004C19EE"/>
    <w:rsid w:val="004C22F7"/>
    <w:rsid w:val="004C510A"/>
    <w:rsid w:val="004D245F"/>
    <w:rsid w:val="004E61D5"/>
    <w:rsid w:val="004E6277"/>
    <w:rsid w:val="00505308"/>
    <w:rsid w:val="005053B0"/>
    <w:rsid w:val="0051074C"/>
    <w:rsid w:val="00512961"/>
    <w:rsid w:val="00512C4F"/>
    <w:rsid w:val="00513AF2"/>
    <w:rsid w:val="00515801"/>
    <w:rsid w:val="00522C81"/>
    <w:rsid w:val="00523559"/>
    <w:rsid w:val="00525706"/>
    <w:rsid w:val="005262CF"/>
    <w:rsid w:val="00530F05"/>
    <w:rsid w:val="00530FEA"/>
    <w:rsid w:val="005312DB"/>
    <w:rsid w:val="00533C93"/>
    <w:rsid w:val="0054311A"/>
    <w:rsid w:val="0054413A"/>
    <w:rsid w:val="0054771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B2B61"/>
    <w:rsid w:val="005B3CF3"/>
    <w:rsid w:val="005C0652"/>
    <w:rsid w:val="005C117E"/>
    <w:rsid w:val="005C3047"/>
    <w:rsid w:val="005C5C52"/>
    <w:rsid w:val="005C7F06"/>
    <w:rsid w:val="005D51FA"/>
    <w:rsid w:val="005D791B"/>
    <w:rsid w:val="005E1574"/>
    <w:rsid w:val="005E164A"/>
    <w:rsid w:val="005E5A60"/>
    <w:rsid w:val="005E66BE"/>
    <w:rsid w:val="005F2C11"/>
    <w:rsid w:val="005F3969"/>
    <w:rsid w:val="005F46FD"/>
    <w:rsid w:val="005F5F8F"/>
    <w:rsid w:val="005F688C"/>
    <w:rsid w:val="006003F5"/>
    <w:rsid w:val="0060057C"/>
    <w:rsid w:val="006030A3"/>
    <w:rsid w:val="0060361A"/>
    <w:rsid w:val="006043FE"/>
    <w:rsid w:val="006065A2"/>
    <w:rsid w:val="00614817"/>
    <w:rsid w:val="00615D36"/>
    <w:rsid w:val="006167DA"/>
    <w:rsid w:val="00620DB3"/>
    <w:rsid w:val="00621056"/>
    <w:rsid w:val="00622313"/>
    <w:rsid w:val="00623AC2"/>
    <w:rsid w:val="0062633A"/>
    <w:rsid w:val="00633DBF"/>
    <w:rsid w:val="00640C1D"/>
    <w:rsid w:val="006516B8"/>
    <w:rsid w:val="00655371"/>
    <w:rsid w:val="006559D1"/>
    <w:rsid w:val="00662BB0"/>
    <w:rsid w:val="0066493E"/>
    <w:rsid w:val="006673AF"/>
    <w:rsid w:val="00670B20"/>
    <w:rsid w:val="0067359B"/>
    <w:rsid w:val="006738BC"/>
    <w:rsid w:val="00676127"/>
    <w:rsid w:val="00676428"/>
    <w:rsid w:val="006908DB"/>
    <w:rsid w:val="00692C8D"/>
    <w:rsid w:val="00695F93"/>
    <w:rsid w:val="0069634F"/>
    <w:rsid w:val="00697665"/>
    <w:rsid w:val="00697CA8"/>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700883"/>
    <w:rsid w:val="00705631"/>
    <w:rsid w:val="007057EC"/>
    <w:rsid w:val="0070660C"/>
    <w:rsid w:val="00715C29"/>
    <w:rsid w:val="00715EAA"/>
    <w:rsid w:val="00717496"/>
    <w:rsid w:val="00722CE7"/>
    <w:rsid w:val="0072427F"/>
    <w:rsid w:val="00725AFD"/>
    <w:rsid w:val="00726E6A"/>
    <w:rsid w:val="007279B4"/>
    <w:rsid w:val="00727F71"/>
    <w:rsid w:val="00733849"/>
    <w:rsid w:val="0073425D"/>
    <w:rsid w:val="00735A75"/>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73A0"/>
    <w:rsid w:val="00790037"/>
    <w:rsid w:val="007909AE"/>
    <w:rsid w:val="0079299F"/>
    <w:rsid w:val="0079381F"/>
    <w:rsid w:val="00795647"/>
    <w:rsid w:val="007A2F81"/>
    <w:rsid w:val="007A5354"/>
    <w:rsid w:val="007B0854"/>
    <w:rsid w:val="007B6EC8"/>
    <w:rsid w:val="007C1BE1"/>
    <w:rsid w:val="007C29FB"/>
    <w:rsid w:val="007C2EB2"/>
    <w:rsid w:val="007D66E2"/>
    <w:rsid w:val="007D67AA"/>
    <w:rsid w:val="007E4AA9"/>
    <w:rsid w:val="007E4E80"/>
    <w:rsid w:val="007F067B"/>
    <w:rsid w:val="007F22A0"/>
    <w:rsid w:val="007F6B46"/>
    <w:rsid w:val="007F72CB"/>
    <w:rsid w:val="007F785F"/>
    <w:rsid w:val="008002D9"/>
    <w:rsid w:val="00811C61"/>
    <w:rsid w:val="0081678E"/>
    <w:rsid w:val="0081766B"/>
    <w:rsid w:val="008217B7"/>
    <w:rsid w:val="00824088"/>
    <w:rsid w:val="0083119B"/>
    <w:rsid w:val="00831220"/>
    <w:rsid w:val="00836EAB"/>
    <w:rsid w:val="0083724E"/>
    <w:rsid w:val="00844AFA"/>
    <w:rsid w:val="0085092D"/>
    <w:rsid w:val="00850F79"/>
    <w:rsid w:val="00851DFA"/>
    <w:rsid w:val="00857630"/>
    <w:rsid w:val="0086183C"/>
    <w:rsid w:val="008618BB"/>
    <w:rsid w:val="00863624"/>
    <w:rsid w:val="00863ED2"/>
    <w:rsid w:val="0086708F"/>
    <w:rsid w:val="0087039D"/>
    <w:rsid w:val="008712BF"/>
    <w:rsid w:val="008720B5"/>
    <w:rsid w:val="0087534A"/>
    <w:rsid w:val="00885A16"/>
    <w:rsid w:val="00886323"/>
    <w:rsid w:val="0089774F"/>
    <w:rsid w:val="008978EB"/>
    <w:rsid w:val="008A0816"/>
    <w:rsid w:val="008A1491"/>
    <w:rsid w:val="008A5007"/>
    <w:rsid w:val="008A796E"/>
    <w:rsid w:val="008B10A0"/>
    <w:rsid w:val="008C11F0"/>
    <w:rsid w:val="008C45BD"/>
    <w:rsid w:val="008C57A8"/>
    <w:rsid w:val="008D69B1"/>
    <w:rsid w:val="008D747C"/>
    <w:rsid w:val="008E1503"/>
    <w:rsid w:val="008E1C15"/>
    <w:rsid w:val="008E7D6E"/>
    <w:rsid w:val="008F2004"/>
    <w:rsid w:val="008F47E2"/>
    <w:rsid w:val="008F4B5E"/>
    <w:rsid w:val="008F538E"/>
    <w:rsid w:val="009027AC"/>
    <w:rsid w:val="00902E5C"/>
    <w:rsid w:val="009047C5"/>
    <w:rsid w:val="009106F5"/>
    <w:rsid w:val="009224A3"/>
    <w:rsid w:val="009233DF"/>
    <w:rsid w:val="0092758D"/>
    <w:rsid w:val="00933333"/>
    <w:rsid w:val="00937401"/>
    <w:rsid w:val="00942296"/>
    <w:rsid w:val="009422A0"/>
    <w:rsid w:val="00950C81"/>
    <w:rsid w:val="009528B3"/>
    <w:rsid w:val="009531C1"/>
    <w:rsid w:val="0095385A"/>
    <w:rsid w:val="0095402D"/>
    <w:rsid w:val="0095780A"/>
    <w:rsid w:val="00966C46"/>
    <w:rsid w:val="009715D4"/>
    <w:rsid w:val="00973D7A"/>
    <w:rsid w:val="00974C92"/>
    <w:rsid w:val="00977951"/>
    <w:rsid w:val="009831DD"/>
    <w:rsid w:val="0098427D"/>
    <w:rsid w:val="009865D5"/>
    <w:rsid w:val="009868CC"/>
    <w:rsid w:val="00991BE0"/>
    <w:rsid w:val="00992809"/>
    <w:rsid w:val="009953AD"/>
    <w:rsid w:val="009A6C94"/>
    <w:rsid w:val="009A7808"/>
    <w:rsid w:val="009B0019"/>
    <w:rsid w:val="009B7B3C"/>
    <w:rsid w:val="009C118E"/>
    <w:rsid w:val="009C1812"/>
    <w:rsid w:val="009C7EC7"/>
    <w:rsid w:val="009D429E"/>
    <w:rsid w:val="009D45A0"/>
    <w:rsid w:val="009E2F55"/>
    <w:rsid w:val="009E3DB3"/>
    <w:rsid w:val="009E61EA"/>
    <w:rsid w:val="009E74F4"/>
    <w:rsid w:val="009E751B"/>
    <w:rsid w:val="009F59C2"/>
    <w:rsid w:val="00A0188B"/>
    <w:rsid w:val="00A02186"/>
    <w:rsid w:val="00A021E2"/>
    <w:rsid w:val="00A041BC"/>
    <w:rsid w:val="00A06E51"/>
    <w:rsid w:val="00A127D2"/>
    <w:rsid w:val="00A13AAC"/>
    <w:rsid w:val="00A1403F"/>
    <w:rsid w:val="00A17358"/>
    <w:rsid w:val="00A20264"/>
    <w:rsid w:val="00A2270E"/>
    <w:rsid w:val="00A24560"/>
    <w:rsid w:val="00A337FB"/>
    <w:rsid w:val="00A34538"/>
    <w:rsid w:val="00A37FB6"/>
    <w:rsid w:val="00A421FC"/>
    <w:rsid w:val="00A42844"/>
    <w:rsid w:val="00A431FE"/>
    <w:rsid w:val="00A45FAA"/>
    <w:rsid w:val="00A501CA"/>
    <w:rsid w:val="00A53E79"/>
    <w:rsid w:val="00A668BA"/>
    <w:rsid w:val="00A715F6"/>
    <w:rsid w:val="00A8043B"/>
    <w:rsid w:val="00A839EF"/>
    <w:rsid w:val="00A852EB"/>
    <w:rsid w:val="00A854AC"/>
    <w:rsid w:val="00A91512"/>
    <w:rsid w:val="00A939C4"/>
    <w:rsid w:val="00A9477A"/>
    <w:rsid w:val="00A965EA"/>
    <w:rsid w:val="00AA08E7"/>
    <w:rsid w:val="00AA16A5"/>
    <w:rsid w:val="00AA442B"/>
    <w:rsid w:val="00AA669D"/>
    <w:rsid w:val="00AA68E2"/>
    <w:rsid w:val="00AA73E0"/>
    <w:rsid w:val="00AA7416"/>
    <w:rsid w:val="00AA7812"/>
    <w:rsid w:val="00AB2BA0"/>
    <w:rsid w:val="00AB6E2C"/>
    <w:rsid w:val="00AC0D43"/>
    <w:rsid w:val="00AC24AF"/>
    <w:rsid w:val="00AC49DA"/>
    <w:rsid w:val="00AC75AB"/>
    <w:rsid w:val="00AD3E4D"/>
    <w:rsid w:val="00AE24CB"/>
    <w:rsid w:val="00AE491A"/>
    <w:rsid w:val="00AF26CF"/>
    <w:rsid w:val="00AF3F88"/>
    <w:rsid w:val="00AF45AA"/>
    <w:rsid w:val="00AF5924"/>
    <w:rsid w:val="00B01474"/>
    <w:rsid w:val="00B04BA9"/>
    <w:rsid w:val="00B05A55"/>
    <w:rsid w:val="00B06595"/>
    <w:rsid w:val="00B06D20"/>
    <w:rsid w:val="00B12A38"/>
    <w:rsid w:val="00B13EC0"/>
    <w:rsid w:val="00B142B9"/>
    <w:rsid w:val="00B1449F"/>
    <w:rsid w:val="00B214ED"/>
    <w:rsid w:val="00B22E22"/>
    <w:rsid w:val="00B251C2"/>
    <w:rsid w:val="00B30910"/>
    <w:rsid w:val="00B30D48"/>
    <w:rsid w:val="00B30D51"/>
    <w:rsid w:val="00B324EA"/>
    <w:rsid w:val="00B3296D"/>
    <w:rsid w:val="00B3622A"/>
    <w:rsid w:val="00B40595"/>
    <w:rsid w:val="00B42225"/>
    <w:rsid w:val="00B4347D"/>
    <w:rsid w:val="00B43F68"/>
    <w:rsid w:val="00B46978"/>
    <w:rsid w:val="00B525CB"/>
    <w:rsid w:val="00B530AE"/>
    <w:rsid w:val="00B57782"/>
    <w:rsid w:val="00B60230"/>
    <w:rsid w:val="00B63872"/>
    <w:rsid w:val="00B63CB2"/>
    <w:rsid w:val="00B64EDB"/>
    <w:rsid w:val="00B70328"/>
    <w:rsid w:val="00B709C8"/>
    <w:rsid w:val="00B7252A"/>
    <w:rsid w:val="00B7315F"/>
    <w:rsid w:val="00B74C52"/>
    <w:rsid w:val="00B7534F"/>
    <w:rsid w:val="00B90817"/>
    <w:rsid w:val="00B90A4E"/>
    <w:rsid w:val="00B91B8E"/>
    <w:rsid w:val="00B9230A"/>
    <w:rsid w:val="00B94AEB"/>
    <w:rsid w:val="00B97305"/>
    <w:rsid w:val="00BA1382"/>
    <w:rsid w:val="00BA22FC"/>
    <w:rsid w:val="00BA37F9"/>
    <w:rsid w:val="00BA4771"/>
    <w:rsid w:val="00BB6E5C"/>
    <w:rsid w:val="00BC007C"/>
    <w:rsid w:val="00BC57E0"/>
    <w:rsid w:val="00BC6501"/>
    <w:rsid w:val="00BD1CEE"/>
    <w:rsid w:val="00BD447D"/>
    <w:rsid w:val="00BD664D"/>
    <w:rsid w:val="00BD78FE"/>
    <w:rsid w:val="00BE2DB4"/>
    <w:rsid w:val="00BE3565"/>
    <w:rsid w:val="00BE4B35"/>
    <w:rsid w:val="00BF1C81"/>
    <w:rsid w:val="00BF23A3"/>
    <w:rsid w:val="00BF5980"/>
    <w:rsid w:val="00BF7C52"/>
    <w:rsid w:val="00C15A13"/>
    <w:rsid w:val="00C165FC"/>
    <w:rsid w:val="00C2118A"/>
    <w:rsid w:val="00C229DD"/>
    <w:rsid w:val="00C258BA"/>
    <w:rsid w:val="00C273CC"/>
    <w:rsid w:val="00C27707"/>
    <w:rsid w:val="00C30123"/>
    <w:rsid w:val="00C32017"/>
    <w:rsid w:val="00C3264A"/>
    <w:rsid w:val="00C407E4"/>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90182"/>
    <w:rsid w:val="00C90AC4"/>
    <w:rsid w:val="00C913E3"/>
    <w:rsid w:val="00C91B89"/>
    <w:rsid w:val="00C91F75"/>
    <w:rsid w:val="00C934F1"/>
    <w:rsid w:val="00C93AB7"/>
    <w:rsid w:val="00C93D8C"/>
    <w:rsid w:val="00C97D94"/>
    <w:rsid w:val="00CA0EEF"/>
    <w:rsid w:val="00CA383B"/>
    <w:rsid w:val="00CA48A4"/>
    <w:rsid w:val="00CB43A0"/>
    <w:rsid w:val="00CB5F4F"/>
    <w:rsid w:val="00CB7A3E"/>
    <w:rsid w:val="00CC00CD"/>
    <w:rsid w:val="00CC11F9"/>
    <w:rsid w:val="00CC315F"/>
    <w:rsid w:val="00CD0DFC"/>
    <w:rsid w:val="00CD1721"/>
    <w:rsid w:val="00CE0566"/>
    <w:rsid w:val="00CF550D"/>
    <w:rsid w:val="00D01760"/>
    <w:rsid w:val="00D0412A"/>
    <w:rsid w:val="00D056A5"/>
    <w:rsid w:val="00D10E7C"/>
    <w:rsid w:val="00D13FEB"/>
    <w:rsid w:val="00D16E39"/>
    <w:rsid w:val="00D17E38"/>
    <w:rsid w:val="00D21BB5"/>
    <w:rsid w:val="00D223B6"/>
    <w:rsid w:val="00D24489"/>
    <w:rsid w:val="00D31BE6"/>
    <w:rsid w:val="00D31C6A"/>
    <w:rsid w:val="00D32256"/>
    <w:rsid w:val="00D32352"/>
    <w:rsid w:val="00D330B8"/>
    <w:rsid w:val="00D3532E"/>
    <w:rsid w:val="00D36A58"/>
    <w:rsid w:val="00D41E3A"/>
    <w:rsid w:val="00D466AF"/>
    <w:rsid w:val="00D46D5D"/>
    <w:rsid w:val="00D50F51"/>
    <w:rsid w:val="00D547F0"/>
    <w:rsid w:val="00D557A4"/>
    <w:rsid w:val="00D57940"/>
    <w:rsid w:val="00D60327"/>
    <w:rsid w:val="00D64E0B"/>
    <w:rsid w:val="00D72E9D"/>
    <w:rsid w:val="00D74158"/>
    <w:rsid w:val="00D75E99"/>
    <w:rsid w:val="00D80493"/>
    <w:rsid w:val="00D82CE5"/>
    <w:rsid w:val="00D8342C"/>
    <w:rsid w:val="00D853BF"/>
    <w:rsid w:val="00D93726"/>
    <w:rsid w:val="00D96760"/>
    <w:rsid w:val="00D96F24"/>
    <w:rsid w:val="00D974C8"/>
    <w:rsid w:val="00DA5AB1"/>
    <w:rsid w:val="00DA71AD"/>
    <w:rsid w:val="00DB1AFF"/>
    <w:rsid w:val="00DB7276"/>
    <w:rsid w:val="00DC1944"/>
    <w:rsid w:val="00DC430C"/>
    <w:rsid w:val="00DC518A"/>
    <w:rsid w:val="00DC62E5"/>
    <w:rsid w:val="00DD5EC6"/>
    <w:rsid w:val="00DD7115"/>
    <w:rsid w:val="00DD735D"/>
    <w:rsid w:val="00DE02B7"/>
    <w:rsid w:val="00DE2630"/>
    <w:rsid w:val="00DE3119"/>
    <w:rsid w:val="00DE52D6"/>
    <w:rsid w:val="00DE6601"/>
    <w:rsid w:val="00DE76E6"/>
    <w:rsid w:val="00DF236B"/>
    <w:rsid w:val="00DF2F4F"/>
    <w:rsid w:val="00DF4451"/>
    <w:rsid w:val="00DF453C"/>
    <w:rsid w:val="00E0342C"/>
    <w:rsid w:val="00E109DD"/>
    <w:rsid w:val="00E12707"/>
    <w:rsid w:val="00E13AB8"/>
    <w:rsid w:val="00E16A32"/>
    <w:rsid w:val="00E20C2F"/>
    <w:rsid w:val="00E25CB3"/>
    <w:rsid w:val="00E267B7"/>
    <w:rsid w:val="00E27359"/>
    <w:rsid w:val="00E33B62"/>
    <w:rsid w:val="00E356DF"/>
    <w:rsid w:val="00E36CEB"/>
    <w:rsid w:val="00E37F96"/>
    <w:rsid w:val="00E4143A"/>
    <w:rsid w:val="00E53189"/>
    <w:rsid w:val="00E558C8"/>
    <w:rsid w:val="00E56090"/>
    <w:rsid w:val="00E5641B"/>
    <w:rsid w:val="00E565B9"/>
    <w:rsid w:val="00E57660"/>
    <w:rsid w:val="00E6143E"/>
    <w:rsid w:val="00E63F11"/>
    <w:rsid w:val="00E669B0"/>
    <w:rsid w:val="00E71BD5"/>
    <w:rsid w:val="00E82D14"/>
    <w:rsid w:val="00E8395B"/>
    <w:rsid w:val="00E87DD5"/>
    <w:rsid w:val="00E90220"/>
    <w:rsid w:val="00E91454"/>
    <w:rsid w:val="00E95100"/>
    <w:rsid w:val="00E9556D"/>
    <w:rsid w:val="00E961A5"/>
    <w:rsid w:val="00EA1767"/>
    <w:rsid w:val="00EA3E75"/>
    <w:rsid w:val="00EA5464"/>
    <w:rsid w:val="00EC0E7E"/>
    <w:rsid w:val="00EC164A"/>
    <w:rsid w:val="00EC1910"/>
    <w:rsid w:val="00EC1CE7"/>
    <w:rsid w:val="00EC50ED"/>
    <w:rsid w:val="00ED0ED8"/>
    <w:rsid w:val="00ED4037"/>
    <w:rsid w:val="00ED587F"/>
    <w:rsid w:val="00EE0C5C"/>
    <w:rsid w:val="00EE55E7"/>
    <w:rsid w:val="00EE59B5"/>
    <w:rsid w:val="00EF005A"/>
    <w:rsid w:val="00EF17BF"/>
    <w:rsid w:val="00EF4D78"/>
    <w:rsid w:val="00F017F5"/>
    <w:rsid w:val="00F07E81"/>
    <w:rsid w:val="00F1108B"/>
    <w:rsid w:val="00F218D2"/>
    <w:rsid w:val="00F21C5F"/>
    <w:rsid w:val="00F23BE9"/>
    <w:rsid w:val="00F257B4"/>
    <w:rsid w:val="00F25971"/>
    <w:rsid w:val="00F30727"/>
    <w:rsid w:val="00F31A68"/>
    <w:rsid w:val="00F36681"/>
    <w:rsid w:val="00F36B35"/>
    <w:rsid w:val="00F41E63"/>
    <w:rsid w:val="00F463A8"/>
    <w:rsid w:val="00F46FE1"/>
    <w:rsid w:val="00F47F2D"/>
    <w:rsid w:val="00F50E11"/>
    <w:rsid w:val="00F55FDD"/>
    <w:rsid w:val="00F56584"/>
    <w:rsid w:val="00F574C1"/>
    <w:rsid w:val="00F57729"/>
    <w:rsid w:val="00F57B4F"/>
    <w:rsid w:val="00F57B72"/>
    <w:rsid w:val="00F57C75"/>
    <w:rsid w:val="00F6159E"/>
    <w:rsid w:val="00F715EE"/>
    <w:rsid w:val="00F7357E"/>
    <w:rsid w:val="00F7517F"/>
    <w:rsid w:val="00F76963"/>
    <w:rsid w:val="00F7741E"/>
    <w:rsid w:val="00F84899"/>
    <w:rsid w:val="00F859F0"/>
    <w:rsid w:val="00F87E29"/>
    <w:rsid w:val="00F90B96"/>
    <w:rsid w:val="00F92839"/>
    <w:rsid w:val="00F941F3"/>
    <w:rsid w:val="00F9522F"/>
    <w:rsid w:val="00FA050F"/>
    <w:rsid w:val="00FA22FF"/>
    <w:rsid w:val="00FA4DCC"/>
    <w:rsid w:val="00FB236D"/>
    <w:rsid w:val="00FB27B7"/>
    <w:rsid w:val="00FB5572"/>
    <w:rsid w:val="00FB656D"/>
    <w:rsid w:val="00FB6738"/>
    <w:rsid w:val="00FC113C"/>
    <w:rsid w:val="00FC1644"/>
    <w:rsid w:val="00FC18DC"/>
    <w:rsid w:val="00FC1D91"/>
    <w:rsid w:val="00FC32DA"/>
    <w:rsid w:val="00FC7C7B"/>
    <w:rsid w:val="00FD10FB"/>
    <w:rsid w:val="00FE0323"/>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897811182">
      <w:bodyDiv w:val="1"/>
      <w:marLeft w:val="0"/>
      <w:marRight w:val="0"/>
      <w:marTop w:val="0"/>
      <w:marBottom w:val="0"/>
      <w:divBdr>
        <w:top w:val="none" w:sz="0" w:space="0" w:color="auto"/>
        <w:left w:val="none" w:sz="0" w:space="0" w:color="auto"/>
        <w:bottom w:val="none" w:sz="0" w:space="0" w:color="auto"/>
        <w:right w:val="none" w:sz="0" w:space="0" w:color="auto"/>
      </w:divBdr>
      <w:divsChild>
        <w:div w:id="113320863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3.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407</TotalTime>
  <Pages>16</Pages>
  <Words>5272</Words>
  <Characters>29002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CRISTIAN ANDRES DIAZ DIEZ</cp:lastModifiedBy>
  <cp:revision>116</cp:revision>
  <cp:lastPrinted>2020-01-30T18:05:00Z</cp:lastPrinted>
  <dcterms:created xsi:type="dcterms:W3CDTF">2021-06-30T14:50:00Z</dcterms:created>
  <dcterms:modified xsi:type="dcterms:W3CDTF">2021-06-30T22:51:00Z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