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5948F" w14:textId="18931FC9" w:rsidR="0017659F" w:rsidRPr="002E2BFA" w:rsidRDefault="002411DE" w:rsidP="002E2BFA">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76A19DD0" w14:textId="77777777" w:rsidR="0017659F" w:rsidRDefault="0017659F" w:rsidP="000C0444">
      <w:pPr>
        <w:jc w:val="both"/>
        <w:rPr>
          <w:rFonts w:ascii="Arial" w:eastAsia="Calibri" w:hAnsi="Arial" w:cs="Arial"/>
          <w:b/>
          <w:sz w:val="22"/>
          <w:szCs w:val="22"/>
          <w:lang w:val="es-MX"/>
        </w:rPr>
      </w:pPr>
    </w:p>
    <w:p w14:paraId="3F6345E3" w14:textId="5A3779D1" w:rsidR="002E2BFA" w:rsidRDefault="002E2BFA" w:rsidP="000C0444">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DOCUMENTOS </w:t>
      </w:r>
      <w:r w:rsidR="00E26DD3">
        <w:rPr>
          <w:rFonts w:ascii="Arial" w:eastAsia="Calibri" w:hAnsi="Arial" w:cs="Arial"/>
          <w:b/>
          <w:color w:val="000000" w:themeColor="text1"/>
          <w:sz w:val="22"/>
          <w:szCs w:val="22"/>
          <w:lang w:val="es-MX" w:eastAsia="en-US"/>
        </w:rPr>
        <w:t>BASE</w:t>
      </w:r>
      <w:r w:rsidR="00194500">
        <w:rPr>
          <w:rFonts w:ascii="Arial" w:eastAsia="Calibri" w:hAnsi="Arial" w:cs="Arial"/>
          <w:b/>
          <w:color w:val="000000" w:themeColor="text1"/>
          <w:sz w:val="22"/>
          <w:szCs w:val="22"/>
          <w:lang w:val="es-MX" w:eastAsia="en-US"/>
        </w:rPr>
        <w:t xml:space="preserve"> </w:t>
      </w:r>
      <w:r w:rsidRPr="00DC3720">
        <w:rPr>
          <w:rFonts w:ascii="Arial" w:eastAsia="Calibri" w:hAnsi="Arial" w:cs="Arial"/>
          <w:b/>
          <w:sz w:val="22"/>
          <w:szCs w:val="22"/>
          <w:lang w:val="es-MX"/>
        </w:rPr>
        <w:t>–</w:t>
      </w:r>
      <w:r>
        <w:rPr>
          <w:rFonts w:ascii="Arial" w:eastAsia="Calibri" w:hAnsi="Arial" w:cs="Arial"/>
          <w:b/>
          <w:sz w:val="22"/>
          <w:szCs w:val="22"/>
          <w:lang w:val="es-MX"/>
        </w:rPr>
        <w:t xml:space="preserve"> Acreditación </w:t>
      </w:r>
      <w:r w:rsidR="00EF6949">
        <w:rPr>
          <w:rFonts w:ascii="Arial" w:eastAsia="Calibri" w:hAnsi="Arial" w:cs="Arial"/>
          <w:b/>
          <w:sz w:val="22"/>
          <w:szCs w:val="22"/>
          <w:lang w:val="es-MX"/>
        </w:rPr>
        <w:t xml:space="preserve">de </w:t>
      </w:r>
      <w:r>
        <w:rPr>
          <w:rFonts w:ascii="Arial" w:eastAsia="Calibri" w:hAnsi="Arial" w:cs="Arial"/>
          <w:b/>
          <w:sz w:val="22"/>
          <w:szCs w:val="22"/>
          <w:lang w:val="es-MX"/>
        </w:rPr>
        <w:t xml:space="preserve">experiencia </w:t>
      </w:r>
    </w:p>
    <w:p w14:paraId="7A1213B6" w14:textId="77777777" w:rsidR="002E2BFA" w:rsidRDefault="002E2BFA" w:rsidP="000C0444">
      <w:pPr>
        <w:jc w:val="both"/>
        <w:rPr>
          <w:rFonts w:ascii="Arial" w:eastAsia="Calibri" w:hAnsi="Arial" w:cs="Arial"/>
          <w:b/>
          <w:color w:val="000000" w:themeColor="text1"/>
          <w:sz w:val="22"/>
          <w:szCs w:val="22"/>
          <w:lang w:val="es-MX" w:eastAsia="en-US"/>
        </w:rPr>
      </w:pPr>
    </w:p>
    <w:p w14:paraId="031C8E41" w14:textId="69CBAFE8" w:rsidR="00123E20" w:rsidRPr="00123E20" w:rsidRDefault="00123E20" w:rsidP="00123E20">
      <w:pPr>
        <w:jc w:val="both"/>
        <w:rPr>
          <w:rFonts w:ascii="Arial" w:eastAsia="Calibri" w:hAnsi="Arial" w:cs="Arial"/>
          <w:bCs/>
          <w:color w:val="000000" w:themeColor="text1"/>
          <w:sz w:val="20"/>
          <w:szCs w:val="20"/>
          <w:lang w:val="es-MX"/>
        </w:rPr>
      </w:pPr>
      <w:r w:rsidRPr="00123E20">
        <w:rPr>
          <w:rFonts w:ascii="Arial" w:eastAsia="Calibri" w:hAnsi="Arial" w:cs="Arial"/>
          <w:bCs/>
          <w:color w:val="000000" w:themeColor="text1"/>
          <w:sz w:val="20"/>
          <w:szCs w:val="20"/>
          <w:lang w:val="es-ES"/>
        </w:rPr>
        <w:t>Así, de</w:t>
      </w:r>
      <w:r w:rsidRPr="00123E20">
        <w:rPr>
          <w:rFonts w:ascii="Arial" w:eastAsia="Calibri" w:hAnsi="Arial" w:cs="Arial"/>
          <w:bCs/>
          <w:color w:val="000000" w:themeColor="text1"/>
          <w:sz w:val="20"/>
          <w:szCs w:val="20"/>
        </w:rPr>
        <w:t xml:space="preserve"> acuerdo con las condiciones fijadas en los numerales 3.5.1 a 3.5.8 del «Documentos Base» la acreditación del requisito habilitante de experiencia se aborda desde distintos criterios. </w:t>
      </w:r>
      <w:r w:rsidRPr="00123E20">
        <w:rPr>
          <w:rFonts w:ascii="Arial" w:eastAsia="Calibri" w:hAnsi="Arial" w:cs="Arial"/>
          <w:bCs/>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01BA3AAD" w14:textId="77777777" w:rsidR="002E2BFA" w:rsidRDefault="002E2BFA" w:rsidP="000C0444">
      <w:pPr>
        <w:jc w:val="both"/>
        <w:rPr>
          <w:rFonts w:ascii="Arial" w:eastAsia="Calibri" w:hAnsi="Arial" w:cs="Arial"/>
          <w:b/>
          <w:color w:val="000000" w:themeColor="text1"/>
          <w:sz w:val="22"/>
          <w:szCs w:val="22"/>
          <w:lang w:val="es-MX" w:eastAsia="en-US"/>
        </w:rPr>
      </w:pPr>
    </w:p>
    <w:p w14:paraId="262AD6DC" w14:textId="31DFB2F4" w:rsidR="009816A2" w:rsidRDefault="00E26DD3" w:rsidP="311D2D73">
      <w:pPr>
        <w:jc w:val="both"/>
        <w:rPr>
          <w:rFonts w:ascii="Arial" w:eastAsia="Calibri" w:hAnsi="Arial" w:cs="Arial"/>
          <w:b/>
          <w:bCs/>
          <w:color w:val="000000" w:themeColor="text1"/>
          <w:sz w:val="22"/>
          <w:szCs w:val="22"/>
          <w:lang w:val="es-MX" w:eastAsia="en-US"/>
        </w:rPr>
      </w:pPr>
      <w:r w:rsidRPr="311D2D73">
        <w:rPr>
          <w:rFonts w:ascii="Arial" w:eastAsia="Calibri" w:hAnsi="Arial" w:cs="Arial"/>
          <w:b/>
          <w:bCs/>
          <w:color w:val="000000" w:themeColor="text1"/>
          <w:sz w:val="22"/>
          <w:szCs w:val="22"/>
          <w:lang w:val="es-MX" w:eastAsia="en-US"/>
        </w:rPr>
        <w:t xml:space="preserve">DOCUMENTOS TIPO </w:t>
      </w:r>
      <w:r w:rsidRPr="311D2D73">
        <w:rPr>
          <w:rFonts w:ascii="Arial" w:eastAsia="Calibri" w:hAnsi="Arial" w:cs="Arial"/>
          <w:b/>
          <w:bCs/>
          <w:sz w:val="22"/>
          <w:szCs w:val="22"/>
          <w:lang w:val="es-MX"/>
        </w:rPr>
        <w:t xml:space="preserve">– </w:t>
      </w:r>
      <w:r w:rsidRPr="311D2D73">
        <w:rPr>
          <w:rFonts w:ascii="Arial" w:eastAsia="Calibri" w:hAnsi="Arial" w:cs="Arial"/>
          <w:b/>
          <w:bCs/>
          <w:color w:val="000000" w:themeColor="text1"/>
          <w:sz w:val="22"/>
          <w:szCs w:val="22"/>
          <w:lang w:val="es-MX" w:eastAsia="en-US"/>
        </w:rPr>
        <w:t xml:space="preserve">Matriz 1 </w:t>
      </w:r>
      <w:r w:rsidR="7C1AE9A8" w:rsidRPr="311D2D73">
        <w:rPr>
          <w:rFonts w:ascii="Arial" w:eastAsia="Calibri" w:hAnsi="Arial" w:cs="Arial"/>
          <w:b/>
          <w:bCs/>
          <w:color w:val="000000" w:themeColor="text1"/>
          <w:sz w:val="22"/>
          <w:szCs w:val="22"/>
          <w:lang w:val="es-MX" w:eastAsia="en-US"/>
        </w:rPr>
        <w:t>e</w:t>
      </w:r>
      <w:r w:rsidRPr="311D2D73">
        <w:rPr>
          <w:rFonts w:ascii="Arial" w:eastAsia="Calibri" w:hAnsi="Arial" w:cs="Arial"/>
          <w:b/>
          <w:bCs/>
          <w:color w:val="000000" w:themeColor="text1"/>
          <w:sz w:val="22"/>
          <w:szCs w:val="22"/>
          <w:lang w:val="es-MX" w:eastAsia="en-US"/>
        </w:rPr>
        <w:t xml:space="preserve">xperiencia </w:t>
      </w:r>
      <w:r w:rsidR="0017659F" w:rsidRPr="311D2D73">
        <w:rPr>
          <w:rFonts w:ascii="Arial" w:eastAsia="Calibri" w:hAnsi="Arial" w:cs="Arial"/>
          <w:b/>
          <w:bCs/>
          <w:sz w:val="22"/>
          <w:szCs w:val="22"/>
          <w:lang w:val="es-MX"/>
        </w:rPr>
        <w:t xml:space="preserve">– </w:t>
      </w:r>
      <w:r w:rsidR="00DC3720" w:rsidRPr="311D2D73">
        <w:rPr>
          <w:rFonts w:ascii="Arial" w:eastAsia="Calibri" w:hAnsi="Arial" w:cs="Arial"/>
          <w:b/>
          <w:bCs/>
          <w:sz w:val="22"/>
          <w:szCs w:val="22"/>
          <w:lang w:val="es-MX"/>
        </w:rPr>
        <w:t xml:space="preserve">Agua potable y saneamiento básico </w:t>
      </w:r>
      <w:r w:rsidR="003661DD" w:rsidRPr="311D2D73">
        <w:rPr>
          <w:rFonts w:ascii="Arial" w:eastAsia="Calibri" w:hAnsi="Arial" w:cs="Arial"/>
          <w:b/>
          <w:bCs/>
          <w:color w:val="000000" w:themeColor="text1"/>
          <w:sz w:val="22"/>
          <w:szCs w:val="22"/>
          <w:lang w:val="es-MX" w:eastAsia="en-US"/>
        </w:rPr>
        <w:t>–</w:t>
      </w:r>
      <w:r w:rsidR="0017659F" w:rsidRPr="311D2D73">
        <w:rPr>
          <w:rFonts w:ascii="Arial" w:eastAsia="Calibri" w:hAnsi="Arial" w:cs="Arial"/>
          <w:b/>
          <w:bCs/>
          <w:color w:val="000000" w:themeColor="text1"/>
          <w:sz w:val="22"/>
          <w:szCs w:val="22"/>
          <w:lang w:val="es-MX" w:eastAsia="en-US"/>
        </w:rPr>
        <w:t xml:space="preserve"> Actividad 5.1 </w:t>
      </w:r>
    </w:p>
    <w:p w14:paraId="4D8FBFC3" w14:textId="77777777" w:rsidR="003661DD" w:rsidRDefault="003661DD" w:rsidP="009816A2">
      <w:pPr>
        <w:jc w:val="both"/>
        <w:rPr>
          <w:rFonts w:ascii="Arial" w:eastAsia="Calibri" w:hAnsi="Arial" w:cs="Arial"/>
          <w:b/>
          <w:color w:val="000000" w:themeColor="text1"/>
          <w:sz w:val="22"/>
          <w:szCs w:val="22"/>
          <w:lang w:val="es-MX" w:eastAsia="en-US"/>
        </w:rPr>
      </w:pPr>
    </w:p>
    <w:p w14:paraId="17574394" w14:textId="23F77327" w:rsidR="00123E20" w:rsidRPr="00123E20" w:rsidRDefault="002927E9" w:rsidP="311D2D73">
      <w:pPr>
        <w:jc w:val="both"/>
        <w:rPr>
          <w:rFonts w:ascii="Arial" w:eastAsia="Calibri" w:hAnsi="Arial" w:cs="Arial"/>
          <w:color w:val="000000" w:themeColor="text1"/>
          <w:sz w:val="20"/>
          <w:szCs w:val="20"/>
          <w:lang w:val="es-ES"/>
        </w:rPr>
      </w:pPr>
      <w:r>
        <w:rPr>
          <w:rFonts w:ascii="Arial" w:hAnsi="Arial" w:cs="Arial"/>
          <w:color w:val="202124"/>
          <w:sz w:val="21"/>
          <w:szCs w:val="21"/>
          <w:shd w:val="clear" w:color="auto" w:fill="FFFFFF"/>
        </w:rPr>
        <w:t>[</w:t>
      </w:r>
      <w:r>
        <w:rPr>
          <w:rFonts w:ascii="Arial" w:hAnsi="Arial" w:cs="Arial"/>
          <w:color w:val="202124"/>
          <w:sz w:val="21"/>
          <w:szCs w:val="21"/>
          <w:shd w:val="clear" w:color="auto" w:fill="FFFFFF"/>
        </w:rPr>
        <w:t>…</w:t>
      </w:r>
      <w:r>
        <w:rPr>
          <w:rFonts w:ascii="Arial" w:hAnsi="Arial" w:cs="Arial"/>
          <w:color w:val="202124"/>
          <w:sz w:val="21"/>
          <w:szCs w:val="21"/>
          <w:shd w:val="clear" w:color="auto" w:fill="FFFFFF"/>
        </w:rPr>
        <w:t>]</w:t>
      </w:r>
      <w:r>
        <w:rPr>
          <w:rFonts w:ascii="Arial" w:hAnsi="Arial" w:cs="Arial"/>
          <w:color w:val="202124"/>
          <w:sz w:val="21"/>
          <w:szCs w:val="21"/>
          <w:shd w:val="clear" w:color="auto" w:fill="FFFFFF"/>
        </w:rPr>
        <w:t xml:space="preserve"> </w:t>
      </w:r>
      <w:r>
        <w:rPr>
          <w:rFonts w:ascii="Arial" w:eastAsia="Calibri" w:hAnsi="Arial" w:cs="Arial"/>
          <w:color w:val="000000" w:themeColor="text1"/>
          <w:sz w:val="20"/>
          <w:szCs w:val="20"/>
        </w:rPr>
        <w:t>e</w:t>
      </w:r>
      <w:r w:rsidR="00123E20" w:rsidRPr="311D2D73">
        <w:rPr>
          <w:rFonts w:ascii="Arial" w:eastAsia="Calibri" w:hAnsi="Arial" w:cs="Arial"/>
          <w:color w:val="000000" w:themeColor="text1"/>
          <w:sz w:val="20"/>
          <w:szCs w:val="20"/>
        </w:rPr>
        <w:t xml:space="preserve">l numeral 5.1. de la «Matriz 1- Experiencia» contempla los proyectos </w:t>
      </w:r>
      <w:r w:rsidR="00123E20" w:rsidRPr="311D2D73">
        <w:rPr>
          <w:rFonts w:ascii="Arial" w:eastAsia="Calibri" w:hAnsi="Arial" w:cs="Arial"/>
          <w:color w:val="000000" w:themeColor="text1"/>
          <w:sz w:val="20"/>
          <w:szCs w:val="20"/>
          <w:lang w:val="es-ES"/>
        </w:rPr>
        <w:t xml:space="preserve">de construcción de unidades sanitarias para vivienda rural dispersa. </w:t>
      </w:r>
      <w:r w:rsidR="00123E20" w:rsidRPr="311D2D73">
        <w:rPr>
          <w:rFonts w:ascii="Arial" w:eastAsia="Calibri" w:hAnsi="Arial" w:cs="Arial"/>
          <w:color w:val="000000" w:themeColor="text1"/>
          <w:sz w:val="20"/>
          <w:szCs w:val="20"/>
        </w:rPr>
        <w:t>Esta actividad es aplicable cuando la entidad pública requiera ejecutar proyectos cuyo objeto sea la construcción de unidades sanitarias destinadas exclusivamente a vivienda rural dispersa.</w:t>
      </w:r>
      <w:r w:rsidR="00123E20" w:rsidRPr="311D2D73">
        <w:rPr>
          <w:rFonts w:ascii="Arial" w:eastAsia="Calibri" w:hAnsi="Arial" w:cs="Arial"/>
          <w:color w:val="000000" w:themeColor="text1"/>
          <w:sz w:val="20"/>
          <w:szCs w:val="20"/>
          <w:lang w:val="es-ES"/>
        </w:rPr>
        <w:t xml:space="preserve"> Como experiencia general para esta actividad se permitió acreditarla mediante </w:t>
      </w:r>
      <w:r w:rsidR="00123E20" w:rsidRPr="311D2D73">
        <w:rPr>
          <w:rFonts w:ascii="Arial" w:eastAsia="Calibri" w:hAnsi="Arial" w:cs="Arial"/>
          <w:color w:val="000000" w:themeColor="text1"/>
          <w:sz w:val="20"/>
          <w:szCs w:val="20"/>
          <w:lang w:val="es-MX"/>
        </w:rPr>
        <w:t>«</w:t>
      </w:r>
      <w:r w:rsidR="00123E20" w:rsidRPr="311D2D73">
        <w:rPr>
          <w:rFonts w:ascii="Arial" w:eastAsia="Calibri" w:hAnsi="Arial" w:cs="Arial"/>
          <w:color w:val="000000" w:themeColor="text1"/>
          <w:sz w:val="20"/>
          <w:szCs w:val="20"/>
          <w:lang w:val="es-ES"/>
        </w:rPr>
        <w:t>proyectos que hayan contemplado actividades de: construcción y/o instalación de redes hidrosanitarias o baterías sanitarias o unidades sanitarias</w:t>
      </w:r>
      <w:r w:rsidR="00123E20" w:rsidRPr="311D2D73">
        <w:rPr>
          <w:rFonts w:ascii="Arial" w:eastAsia="Calibri" w:hAnsi="Arial" w:cs="Arial"/>
          <w:color w:val="000000" w:themeColor="text1"/>
          <w:sz w:val="20"/>
          <w:szCs w:val="20"/>
          <w:lang w:val="es-MX"/>
        </w:rPr>
        <w:t>»</w:t>
      </w:r>
      <w:r w:rsidR="00123E20" w:rsidRPr="311D2D73">
        <w:rPr>
          <w:rFonts w:ascii="Arial" w:eastAsia="Calibri" w:hAnsi="Arial" w:cs="Arial"/>
          <w:color w:val="000000" w:themeColor="text1"/>
          <w:sz w:val="20"/>
          <w:szCs w:val="20"/>
          <w:lang w:val="es-ES"/>
        </w:rPr>
        <w:t xml:space="preserve">. Sobre este punto, </w:t>
      </w:r>
      <w:r w:rsidR="00123E20" w:rsidRPr="311D2D73">
        <w:rPr>
          <w:rFonts w:ascii="Arial" w:eastAsia="Calibri" w:hAnsi="Arial" w:cs="Arial"/>
          <w:color w:val="000000" w:themeColor="text1"/>
          <w:sz w:val="20"/>
          <w:szCs w:val="20"/>
          <w:lang w:val="es-MX"/>
        </w:rPr>
        <w:t xml:space="preserve">es importante señalar que, conforme lo establece en «Anexo 3 – Glosario» de los documentos tipo de agua potable y saneamiento básico, la palabra </w:t>
      </w:r>
      <w:r w:rsidR="00123E20" w:rsidRPr="311D2D73">
        <w:rPr>
          <w:rFonts w:ascii="Arial" w:eastAsia="Calibri" w:hAnsi="Arial" w:cs="Arial"/>
          <w:i/>
          <w:iCs/>
          <w:color w:val="000000" w:themeColor="text1"/>
          <w:sz w:val="20"/>
          <w:szCs w:val="20"/>
          <w:lang w:val="es-MX"/>
        </w:rPr>
        <w:t xml:space="preserve">proyecto </w:t>
      </w:r>
      <w:r w:rsidR="00123E20" w:rsidRPr="311D2D73">
        <w:rPr>
          <w:rFonts w:ascii="Arial" w:eastAsia="Calibri" w:hAnsi="Arial" w:cs="Arial"/>
          <w:color w:val="000000" w:themeColor="text1"/>
          <w:sz w:val="20"/>
          <w:szCs w:val="20"/>
          <w:lang w:val="es-MX"/>
        </w:rPr>
        <w:t>es definida como «</w:t>
      </w:r>
      <w:r w:rsidR="00123E20" w:rsidRPr="311D2D73">
        <w:rPr>
          <w:rFonts w:ascii="Arial" w:eastAsia="Calibri" w:hAnsi="Arial" w:cs="Arial"/>
          <w:color w:val="000000" w:themeColor="text1"/>
          <w:sz w:val="20"/>
          <w:szCs w:val="20"/>
        </w:rPr>
        <w:t>toda obra o conjunto de obras que hayan permitido la ejecución de al menos uno de los componentes que integran el sistema acueducto o un sistema de alcantarillado y que cumplan con las condiciones señaladas en los documentos de la convocatoria</w:t>
      </w:r>
      <w:r w:rsidR="00123E20" w:rsidRPr="311D2D73">
        <w:rPr>
          <w:rFonts w:ascii="Arial" w:eastAsia="Calibri" w:hAnsi="Arial" w:cs="Arial"/>
          <w:color w:val="000000" w:themeColor="text1"/>
          <w:sz w:val="20"/>
          <w:szCs w:val="20"/>
          <w:lang w:val="es-MX"/>
        </w:rPr>
        <w:t>»</w:t>
      </w:r>
      <w:r w:rsidR="00123E20" w:rsidRPr="311D2D73">
        <w:rPr>
          <w:rFonts w:ascii="Arial" w:eastAsia="Calibri" w:hAnsi="Arial" w:cs="Arial"/>
          <w:color w:val="000000" w:themeColor="text1"/>
          <w:sz w:val="20"/>
          <w:szCs w:val="20"/>
        </w:rPr>
        <w:t>. De este modo, la experiencia general solicitada en el numeral 5.1 se refiere a proyectos de obra cuya ejecución haya contemplado cualquiera de los componentes mencionados: i) construcción de redes hidrosanitarias o de baterías sanitarias o de unidades sanitarias, y/o ii) instalación de redes hidrosanitarias o de baterías sanitarias o de unidades sanitarias.</w:t>
      </w:r>
    </w:p>
    <w:p w14:paraId="5AFA6381" w14:textId="77777777" w:rsidR="00123E20" w:rsidRPr="00123E20" w:rsidRDefault="00123E20" w:rsidP="002E2BFA">
      <w:pPr>
        <w:jc w:val="both"/>
        <w:rPr>
          <w:rFonts w:ascii="Arial" w:eastAsia="Calibri" w:hAnsi="Arial" w:cs="Arial"/>
          <w:bCs/>
          <w:color w:val="000000" w:themeColor="text1"/>
          <w:sz w:val="20"/>
          <w:szCs w:val="20"/>
        </w:rPr>
      </w:pPr>
    </w:p>
    <w:p w14:paraId="202F8344" w14:textId="6E921E63" w:rsidR="00EF6949" w:rsidRDefault="00EF6949" w:rsidP="311D2D73">
      <w:pPr>
        <w:jc w:val="both"/>
        <w:rPr>
          <w:rFonts w:ascii="Arial" w:eastAsia="Calibri" w:hAnsi="Arial" w:cs="Arial"/>
          <w:b/>
          <w:bCs/>
          <w:color w:val="000000" w:themeColor="text1"/>
          <w:sz w:val="22"/>
          <w:szCs w:val="22"/>
          <w:lang w:val="es-MX" w:eastAsia="en-US"/>
        </w:rPr>
      </w:pPr>
      <w:r w:rsidRPr="311D2D73">
        <w:rPr>
          <w:rFonts w:ascii="Arial" w:eastAsia="Calibri" w:hAnsi="Arial" w:cs="Arial"/>
          <w:b/>
          <w:bCs/>
          <w:color w:val="000000" w:themeColor="text1"/>
          <w:sz w:val="22"/>
          <w:szCs w:val="22"/>
          <w:lang w:val="es-MX" w:eastAsia="en-US"/>
        </w:rPr>
        <w:t xml:space="preserve">EXPERIENCIA GENERAL </w:t>
      </w:r>
      <w:r w:rsidRPr="311D2D73">
        <w:rPr>
          <w:rFonts w:ascii="Arial" w:eastAsia="Calibri" w:hAnsi="Arial" w:cs="Arial"/>
          <w:b/>
          <w:bCs/>
          <w:sz w:val="22"/>
          <w:szCs w:val="22"/>
          <w:lang w:val="es-MX"/>
        </w:rPr>
        <w:t xml:space="preserve">– </w:t>
      </w:r>
      <w:r w:rsidRPr="311D2D73">
        <w:rPr>
          <w:rFonts w:ascii="Arial" w:eastAsia="Calibri" w:hAnsi="Arial" w:cs="Arial"/>
          <w:b/>
          <w:bCs/>
          <w:color w:val="000000" w:themeColor="text1"/>
          <w:sz w:val="22"/>
          <w:szCs w:val="22"/>
          <w:lang w:val="es-MX" w:eastAsia="en-US"/>
        </w:rPr>
        <w:t xml:space="preserve">Matriz 1 </w:t>
      </w:r>
      <w:r w:rsidR="4D56E5FA" w:rsidRPr="311D2D73">
        <w:rPr>
          <w:rFonts w:ascii="Arial" w:eastAsia="Calibri" w:hAnsi="Arial" w:cs="Arial"/>
          <w:b/>
          <w:bCs/>
          <w:color w:val="000000" w:themeColor="text1"/>
          <w:sz w:val="22"/>
          <w:szCs w:val="22"/>
          <w:lang w:val="es-MX" w:eastAsia="en-US"/>
        </w:rPr>
        <w:t>e</w:t>
      </w:r>
      <w:r w:rsidRPr="311D2D73">
        <w:rPr>
          <w:rFonts w:ascii="Arial" w:eastAsia="Calibri" w:hAnsi="Arial" w:cs="Arial"/>
          <w:b/>
          <w:bCs/>
          <w:color w:val="000000" w:themeColor="text1"/>
          <w:sz w:val="22"/>
          <w:szCs w:val="22"/>
          <w:lang w:val="es-MX" w:eastAsia="en-US"/>
        </w:rPr>
        <w:t xml:space="preserve">xperiencia – Actividad 5.1 </w:t>
      </w:r>
      <w:r w:rsidR="002927E9">
        <w:rPr>
          <w:rFonts w:ascii="Arial" w:eastAsia="Calibri" w:hAnsi="Arial" w:cs="Arial"/>
          <w:b/>
          <w:bCs/>
          <w:color w:val="000000" w:themeColor="text1"/>
          <w:sz w:val="22"/>
          <w:szCs w:val="22"/>
          <w:lang w:val="es-MX" w:eastAsia="en-US"/>
        </w:rPr>
        <w:t>–</w:t>
      </w:r>
      <w:r w:rsidR="7C3462F9" w:rsidRPr="311D2D73">
        <w:rPr>
          <w:rFonts w:ascii="Arial" w:eastAsia="Calibri" w:hAnsi="Arial" w:cs="Arial"/>
          <w:b/>
          <w:bCs/>
          <w:color w:val="000000" w:themeColor="text1"/>
          <w:sz w:val="22"/>
          <w:szCs w:val="22"/>
          <w:lang w:val="es-MX" w:eastAsia="en-US"/>
        </w:rPr>
        <w:t xml:space="preserve"> </w:t>
      </w:r>
      <w:r w:rsidRPr="311D2D73">
        <w:rPr>
          <w:rFonts w:ascii="Arial" w:eastAsia="Calibri" w:hAnsi="Arial" w:cs="Arial"/>
          <w:b/>
          <w:bCs/>
          <w:color w:val="000000" w:themeColor="text1"/>
          <w:sz w:val="22"/>
          <w:szCs w:val="22"/>
          <w:lang w:val="es-MX" w:eastAsia="en-US"/>
        </w:rPr>
        <w:t>Acreditación</w:t>
      </w:r>
    </w:p>
    <w:p w14:paraId="2DDA2E31" w14:textId="77777777" w:rsidR="009816A2" w:rsidRDefault="009816A2" w:rsidP="006A6B0B">
      <w:pPr>
        <w:jc w:val="both"/>
        <w:rPr>
          <w:rFonts w:ascii="Arial" w:eastAsia="Calibri" w:hAnsi="Arial" w:cs="Arial"/>
          <w:bCs/>
          <w:color w:val="000000" w:themeColor="text1"/>
          <w:sz w:val="20"/>
          <w:szCs w:val="20"/>
        </w:rPr>
      </w:pPr>
    </w:p>
    <w:p w14:paraId="6D06B208" w14:textId="376FD24B" w:rsidR="00123E20" w:rsidRPr="00123E20" w:rsidRDefault="002927E9" w:rsidP="311D2D73">
      <w:pPr>
        <w:jc w:val="both"/>
        <w:rPr>
          <w:rFonts w:ascii="Arial" w:eastAsia="Calibri" w:hAnsi="Arial" w:cs="Arial"/>
          <w:color w:val="000000" w:themeColor="text1"/>
          <w:sz w:val="20"/>
          <w:szCs w:val="20"/>
          <w:lang w:val="es-ES"/>
        </w:rPr>
      </w:pPr>
      <w:r>
        <w:rPr>
          <w:rFonts w:ascii="Arial" w:hAnsi="Arial" w:cs="Arial"/>
          <w:color w:val="202124"/>
          <w:sz w:val="21"/>
          <w:szCs w:val="21"/>
          <w:shd w:val="clear" w:color="auto" w:fill="FFFFFF"/>
        </w:rPr>
        <w:t>[</w:t>
      </w:r>
      <w:r>
        <w:rPr>
          <w:rFonts w:ascii="Arial" w:hAnsi="Arial" w:cs="Arial"/>
          <w:color w:val="202124"/>
          <w:sz w:val="21"/>
          <w:szCs w:val="21"/>
          <w:shd w:val="clear" w:color="auto" w:fill="FFFFFF"/>
        </w:rPr>
        <w:t>…</w:t>
      </w:r>
      <w:r>
        <w:rPr>
          <w:rFonts w:ascii="Arial" w:hAnsi="Arial" w:cs="Arial"/>
          <w:color w:val="202124"/>
          <w:sz w:val="21"/>
          <w:szCs w:val="21"/>
          <w:shd w:val="clear" w:color="auto" w:fill="FFFFFF"/>
        </w:rPr>
        <w:t>]</w:t>
      </w:r>
      <w:r>
        <w:rPr>
          <w:rFonts w:ascii="Arial" w:hAnsi="Arial" w:cs="Arial"/>
          <w:color w:val="202124"/>
          <w:sz w:val="21"/>
          <w:szCs w:val="21"/>
          <w:shd w:val="clear" w:color="auto" w:fill="FFFFFF"/>
        </w:rPr>
        <w:t xml:space="preserve"> </w:t>
      </w:r>
      <w:bookmarkStart w:id="3" w:name="_GoBack"/>
      <w:bookmarkEnd w:id="3"/>
      <w:r w:rsidR="00123E20" w:rsidRPr="311D2D73">
        <w:rPr>
          <w:rFonts w:ascii="Arial" w:eastAsia="Calibri" w:hAnsi="Arial" w:cs="Arial"/>
          <w:color w:val="000000" w:themeColor="text1"/>
          <w:sz w:val="20"/>
          <w:szCs w:val="20"/>
          <w:lang w:val="es-ES"/>
        </w:rPr>
        <w:t xml:space="preserve">para acreditar la experiencia general establecida en el numeral 5.1 de la </w:t>
      </w:r>
      <w:r w:rsidR="00123E20" w:rsidRPr="311D2D73">
        <w:rPr>
          <w:rFonts w:ascii="Arial" w:eastAsia="Calibri" w:hAnsi="Arial" w:cs="Arial"/>
          <w:color w:val="000000" w:themeColor="text1"/>
          <w:sz w:val="20"/>
          <w:szCs w:val="20"/>
          <w:lang w:val="es-MX"/>
        </w:rPr>
        <w:t>«</w:t>
      </w:r>
      <w:r w:rsidR="00123E20" w:rsidRPr="311D2D73">
        <w:rPr>
          <w:rFonts w:ascii="Arial" w:eastAsia="Calibri" w:hAnsi="Arial" w:cs="Arial"/>
          <w:color w:val="000000" w:themeColor="text1"/>
          <w:sz w:val="20"/>
          <w:szCs w:val="20"/>
          <w:lang w:val="es-ES"/>
        </w:rPr>
        <w:t>Matriz 1 - Experiencia</w:t>
      </w:r>
      <w:r w:rsidR="00123E20" w:rsidRPr="311D2D73">
        <w:rPr>
          <w:rFonts w:ascii="Arial" w:eastAsia="Calibri" w:hAnsi="Arial" w:cs="Arial"/>
          <w:color w:val="000000" w:themeColor="text1"/>
          <w:sz w:val="20"/>
          <w:szCs w:val="20"/>
          <w:lang w:val="es-MX"/>
        </w:rPr>
        <w:t>»</w:t>
      </w:r>
      <w:r w:rsidR="00123E20" w:rsidRPr="311D2D73">
        <w:rPr>
          <w:rFonts w:ascii="Arial" w:eastAsia="Calibri" w:hAnsi="Arial" w:cs="Arial"/>
          <w:color w:val="000000" w:themeColor="text1"/>
          <w:sz w:val="20"/>
          <w:szCs w:val="20"/>
          <w:lang w:val="es-ES"/>
        </w:rPr>
        <w:t xml:space="preserve">, el proponente podrá presentar todos aquellos contratos que comprenda actividades de obra relacionadas con la construcción y/o instalación de redes hidrosanitarias, baterías sanitarias o unidades sanitarias, sea que el contrato contemple dicho objeto o que, siendo un contrato de objeto múltiple, cualquiera de estas sea una actividad incluida en la ejecución del mismo. Por tanto, </w:t>
      </w:r>
      <w:r w:rsidR="00123E20" w:rsidRPr="311D2D73">
        <w:rPr>
          <w:rFonts w:ascii="Arial" w:eastAsia="Calibri" w:hAnsi="Arial" w:cs="Arial"/>
          <w:color w:val="000000" w:themeColor="text1"/>
          <w:sz w:val="20"/>
          <w:szCs w:val="20"/>
          <w:lang w:val="es-MX"/>
        </w:rPr>
        <w:t xml:space="preserve">debe demostrar que ha ejecutado, al menos, alguna de las actividades enlistadas, sin que sea necesario acreditar todas las actividades establecidas. Esta experiencia, conforme se expuso, debe ser acreditada en mínimo 1 y máximo 6 contratos, teniendo en cuenta que </w:t>
      </w:r>
      <w:r w:rsidR="00123E20" w:rsidRPr="311D2D73">
        <w:rPr>
          <w:rFonts w:ascii="Arial" w:eastAsia="Calibri" w:hAnsi="Arial" w:cs="Arial"/>
          <w:color w:val="000000" w:themeColor="text1"/>
          <w:sz w:val="20"/>
          <w:szCs w:val="20"/>
        </w:rPr>
        <w:t>la cantidad de contratos que aporte para acreditar dicha experiencia determinará el porcentaje del valor del presupuesto oficial que la sumatoria de dichos contratos debe alcanzar para poder cumplir con el requisito habilitante. Además, deberá cumplir todas las condiciones establecidas en el documento base referentes a la experiencia.</w:t>
      </w:r>
    </w:p>
    <w:bookmarkEnd w:id="2"/>
    <w:p w14:paraId="4B43EA85" w14:textId="77777777" w:rsidR="00EF6949" w:rsidRPr="00EF6949" w:rsidRDefault="00EF6949" w:rsidP="00EF6949">
      <w:pPr>
        <w:jc w:val="both"/>
        <w:rPr>
          <w:rFonts w:ascii="Arial" w:eastAsia="Calibri" w:hAnsi="Arial" w:cs="Arial"/>
          <w:bCs/>
          <w:color w:val="000000" w:themeColor="text1"/>
          <w:sz w:val="20"/>
          <w:szCs w:val="20"/>
          <w:lang w:val="es-ES_tradnl"/>
        </w:rPr>
      </w:pPr>
    </w:p>
    <w:p w14:paraId="63CC634D" w14:textId="6B461880" w:rsidR="001D7B92" w:rsidRDefault="001D7B92" w:rsidP="00C118DB">
      <w:pPr>
        <w:spacing w:line="276" w:lineRule="auto"/>
        <w:jc w:val="both"/>
        <w:rPr>
          <w:rFonts w:ascii="Arial" w:hAnsi="Arial" w:cs="Arial"/>
          <w:noProof/>
          <w:color w:val="000000" w:themeColor="text1"/>
          <w:sz w:val="22"/>
        </w:rPr>
      </w:pPr>
    </w:p>
    <w:p w14:paraId="7B26C714" w14:textId="77777777" w:rsidR="00123E20" w:rsidRPr="002B2686" w:rsidRDefault="00123E20" w:rsidP="00C118DB">
      <w:pPr>
        <w:spacing w:line="276" w:lineRule="auto"/>
        <w:jc w:val="both"/>
        <w:rPr>
          <w:rFonts w:ascii="Arial" w:hAnsi="Arial" w:cs="Arial"/>
          <w:noProof/>
          <w:color w:val="000000" w:themeColor="text1"/>
          <w:sz w:val="22"/>
        </w:rPr>
      </w:pPr>
    </w:p>
    <w:p w14:paraId="7DD48F49" w14:textId="49CDEC43" w:rsidR="00B95C30" w:rsidRPr="00232700" w:rsidRDefault="00B95C30" w:rsidP="00C118DB">
      <w:pPr>
        <w:spacing w:line="276" w:lineRule="auto"/>
        <w:jc w:val="both"/>
        <w:rPr>
          <w:rFonts w:ascii="Arial" w:hAnsi="Arial" w:cs="Arial"/>
          <w:b/>
          <w:bCs/>
          <w:color w:val="000000" w:themeColor="text1"/>
          <w:sz w:val="22"/>
          <w:lang w:val="pt-BR"/>
        </w:rPr>
      </w:pPr>
      <w:r w:rsidRPr="00C118DB">
        <w:rPr>
          <w:rFonts w:ascii="Arial" w:hAnsi="Arial" w:cs="Arial"/>
          <w:noProof/>
          <w:color w:val="000000" w:themeColor="text1"/>
          <w:sz w:val="22"/>
          <w:lang w:val="pt-BR"/>
        </w:rPr>
        <w:t>Bogotá D.C.,</w:t>
      </w:r>
      <w:r w:rsidR="00232700" w:rsidRPr="00232700">
        <w:rPr>
          <w:rFonts w:ascii="Arial" w:hAnsi="Arial" w:cs="Arial"/>
          <w:b/>
          <w:bCs/>
          <w:noProof/>
          <w:color w:val="000000" w:themeColor="text1"/>
          <w:sz w:val="22"/>
          <w:lang w:val="pt-BR"/>
        </w:rPr>
        <w:t>19/</w:t>
      </w:r>
      <w:r w:rsidR="00232700">
        <w:rPr>
          <w:rFonts w:ascii="Arial" w:hAnsi="Arial" w:cs="Arial"/>
          <w:b/>
          <w:bCs/>
          <w:noProof/>
          <w:color w:val="000000" w:themeColor="text1"/>
          <w:sz w:val="22"/>
          <w:lang w:val="pt-BR"/>
        </w:rPr>
        <w:t>0</w:t>
      </w:r>
      <w:r w:rsidR="00232700" w:rsidRPr="00232700">
        <w:rPr>
          <w:rFonts w:ascii="Arial" w:hAnsi="Arial" w:cs="Arial"/>
          <w:b/>
          <w:bCs/>
          <w:noProof/>
          <w:color w:val="000000" w:themeColor="text1"/>
          <w:sz w:val="22"/>
          <w:lang w:val="pt-BR"/>
        </w:rPr>
        <w:t>7/2021 Hora 16:03:54</w:t>
      </w:r>
    </w:p>
    <w:p w14:paraId="36AE699A" w14:textId="77777777" w:rsidR="00631A31" w:rsidRPr="002D7EDD" w:rsidRDefault="00631A31" w:rsidP="001D7B92">
      <w:pPr>
        <w:jc w:val="both"/>
        <w:rPr>
          <w:rFonts w:ascii="Arial" w:hAnsi="Arial" w:cs="Arial"/>
          <w:b/>
          <w:color w:val="000000" w:themeColor="text1"/>
          <w:sz w:val="22"/>
          <w:lang w:val="pt-BR"/>
        </w:rPr>
      </w:pPr>
    </w:p>
    <w:p w14:paraId="5C1617A7" w14:textId="77777777" w:rsidR="00631A31" w:rsidRPr="00C118DB" w:rsidRDefault="00631A31" w:rsidP="001D7B92">
      <w:pPr>
        <w:jc w:val="both"/>
        <w:rPr>
          <w:rFonts w:ascii="Arial" w:eastAsia="Calibri" w:hAnsi="Arial" w:cs="Arial"/>
          <w:noProof/>
          <w:color w:val="000000" w:themeColor="text1"/>
          <w:sz w:val="20"/>
          <w:lang w:val="pt-BR"/>
        </w:rPr>
      </w:pPr>
    </w:p>
    <w:p w14:paraId="6A8A869B" w14:textId="45C20039" w:rsidR="00B95C30" w:rsidRDefault="00232700" w:rsidP="00232700">
      <w:pPr>
        <w:jc w:val="right"/>
        <w:rPr>
          <w:rFonts w:ascii="Arial" w:hAnsi="Arial" w:cs="Arial"/>
          <w:b/>
          <w:color w:val="000000" w:themeColor="text1"/>
          <w:sz w:val="22"/>
          <w:lang w:val="pt-BR"/>
        </w:rPr>
      </w:pPr>
      <w:r w:rsidRPr="00232700">
        <w:rPr>
          <w:rFonts w:ascii="Arial" w:hAnsi="Arial" w:cs="Arial"/>
          <w:b/>
          <w:noProof/>
          <w:color w:val="000000" w:themeColor="text1"/>
          <w:sz w:val="22"/>
          <w:lang w:eastAsia="es-CO"/>
        </w:rPr>
        <w:drawing>
          <wp:inline distT="0" distB="0" distL="0" distR="0" wp14:anchorId="0A08AB31" wp14:editId="58BFCF40">
            <wp:extent cx="2124075" cy="561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p w14:paraId="5FDF9495" w14:textId="77777777" w:rsidR="00631A31" w:rsidRPr="00C118DB" w:rsidRDefault="00631A31" w:rsidP="00B95C30">
      <w:pPr>
        <w:jc w:val="both"/>
        <w:rPr>
          <w:rFonts w:ascii="Arial" w:hAnsi="Arial" w:cs="Arial"/>
          <w:b/>
          <w:color w:val="000000" w:themeColor="text1"/>
          <w:sz w:val="22"/>
          <w:lang w:val="pt-BR"/>
        </w:rPr>
      </w:pPr>
    </w:p>
    <w:p w14:paraId="5F5AE9EF" w14:textId="526EE870" w:rsidR="00B95C30" w:rsidRPr="00E23980" w:rsidRDefault="00B95C30" w:rsidP="00B95C30">
      <w:pPr>
        <w:jc w:val="both"/>
        <w:rPr>
          <w:rFonts w:ascii="Arial" w:eastAsia="Calibri" w:hAnsi="Arial" w:cs="Arial"/>
          <w:color w:val="000000" w:themeColor="text1"/>
          <w:sz w:val="22"/>
          <w:lang w:val="es-ES_tradnl"/>
        </w:rPr>
      </w:pPr>
      <w:bookmarkStart w:id="4" w:name="_Hlk77583397"/>
      <w:r w:rsidRPr="00E23980">
        <w:rPr>
          <w:rFonts w:ascii="Arial" w:eastAsia="Calibri" w:hAnsi="Arial" w:cs="Arial"/>
          <w:color w:val="000000" w:themeColor="text1"/>
          <w:sz w:val="22"/>
          <w:lang w:val="es-ES_tradnl"/>
        </w:rPr>
        <w:t>Señor</w:t>
      </w:r>
    </w:p>
    <w:p w14:paraId="08A0FA34" w14:textId="79FDE552" w:rsidR="007D409B" w:rsidRPr="00370721" w:rsidRDefault="00370721" w:rsidP="00B95C30">
      <w:pPr>
        <w:jc w:val="both"/>
        <w:rPr>
          <w:rFonts w:ascii="Arial" w:eastAsia="Calibri" w:hAnsi="Arial" w:cs="Arial"/>
          <w:b/>
          <w:color w:val="000000" w:themeColor="text1"/>
          <w:sz w:val="22"/>
          <w:lang w:val="pt-BR"/>
        </w:rPr>
      </w:pPr>
      <w:r w:rsidRPr="00370721">
        <w:rPr>
          <w:rFonts w:ascii="Arial" w:eastAsia="Calibri" w:hAnsi="Arial" w:cs="Arial"/>
          <w:b/>
          <w:color w:val="000000" w:themeColor="text1"/>
          <w:sz w:val="22"/>
          <w:lang w:val="pt-BR"/>
        </w:rPr>
        <w:t>Manuel Fernando Motta Mendoza</w:t>
      </w:r>
    </w:p>
    <w:p w14:paraId="66AEB59E" w14:textId="30D52490" w:rsidR="000B4716" w:rsidRPr="00370721" w:rsidRDefault="00370721" w:rsidP="00B95C30">
      <w:pPr>
        <w:jc w:val="both"/>
        <w:rPr>
          <w:rFonts w:ascii="Arial" w:eastAsia="Calibri" w:hAnsi="Arial" w:cs="Arial"/>
          <w:color w:val="000000" w:themeColor="text1"/>
          <w:sz w:val="22"/>
          <w:lang w:val="pt-BR"/>
        </w:rPr>
      </w:pPr>
      <w:r w:rsidRPr="00370721">
        <w:rPr>
          <w:rFonts w:ascii="Arial" w:eastAsia="Calibri" w:hAnsi="Arial" w:cs="Arial"/>
          <w:color w:val="000000" w:themeColor="text1"/>
          <w:sz w:val="22"/>
          <w:lang w:val="pt-BR"/>
        </w:rPr>
        <w:t>Bogot</w:t>
      </w:r>
      <w:r>
        <w:rPr>
          <w:rFonts w:ascii="Arial" w:eastAsia="Calibri" w:hAnsi="Arial" w:cs="Arial"/>
          <w:color w:val="000000" w:themeColor="text1"/>
          <w:sz w:val="22"/>
          <w:lang w:val="pt-BR"/>
        </w:rPr>
        <w:t xml:space="preserve">á </w:t>
      </w:r>
      <w:r w:rsidR="00046BF3">
        <w:rPr>
          <w:rFonts w:ascii="Arial" w:eastAsia="Calibri" w:hAnsi="Arial" w:cs="Arial"/>
          <w:color w:val="000000" w:themeColor="text1"/>
          <w:sz w:val="22"/>
          <w:lang w:val="pt-BR"/>
        </w:rPr>
        <w:t>D.C.</w:t>
      </w:r>
    </w:p>
    <w:p w14:paraId="1F53FEB5" w14:textId="4EED20C1" w:rsidR="00631A31" w:rsidRPr="00370721" w:rsidRDefault="00631A31" w:rsidP="00B95C30">
      <w:pPr>
        <w:jc w:val="both"/>
        <w:rPr>
          <w:rFonts w:ascii="Arial" w:eastAsia="Calibri" w:hAnsi="Arial" w:cs="Arial"/>
          <w:color w:val="000000" w:themeColor="text1"/>
          <w:sz w:val="22"/>
          <w:lang w:val="pt-BR"/>
        </w:rPr>
      </w:pPr>
    </w:p>
    <w:p w14:paraId="1BD594F9" w14:textId="5060275C" w:rsidR="00B95C30" w:rsidRDefault="007F1C42" w:rsidP="003C0791">
      <w:pPr>
        <w:rPr>
          <w:rFonts w:ascii="Arial" w:eastAsia="Calibri" w:hAnsi="Arial" w:cs="Arial"/>
          <w:b/>
          <w:bCs/>
          <w:color w:val="000000" w:themeColor="text1"/>
          <w:sz w:val="22"/>
          <w:lang w:val="es-ES_tradnl"/>
        </w:rPr>
      </w:pPr>
      <w:r w:rsidRPr="00370721">
        <w:rPr>
          <w:rFonts w:ascii="Arial" w:eastAsia="Calibri" w:hAnsi="Arial" w:cs="Arial"/>
          <w:b/>
          <w:bCs/>
          <w:color w:val="000000" w:themeColor="text1"/>
          <w:sz w:val="22"/>
          <w:lang w:val="pt-BR"/>
        </w:rPr>
        <w:t xml:space="preserve">                                            </w:t>
      </w:r>
      <w:r w:rsidR="00023FA5">
        <w:rPr>
          <w:rFonts w:ascii="Arial" w:eastAsia="Calibri" w:hAnsi="Arial" w:cs="Arial"/>
          <w:b/>
          <w:bCs/>
          <w:color w:val="000000" w:themeColor="text1"/>
          <w:sz w:val="22"/>
          <w:lang w:val="es-ES_tradnl"/>
        </w:rPr>
        <w:t xml:space="preserve">Concepto C ‒ </w:t>
      </w:r>
      <w:r w:rsidR="00370721">
        <w:rPr>
          <w:rFonts w:ascii="Arial" w:eastAsia="Calibri" w:hAnsi="Arial" w:cs="Arial"/>
          <w:b/>
          <w:bCs/>
          <w:color w:val="000000" w:themeColor="text1"/>
          <w:sz w:val="22"/>
          <w:lang w:val="es-ES_tradnl"/>
        </w:rPr>
        <w:t>3</w:t>
      </w:r>
      <w:r w:rsidR="000B4716">
        <w:rPr>
          <w:rFonts w:ascii="Arial" w:eastAsia="Calibri" w:hAnsi="Arial" w:cs="Arial"/>
          <w:b/>
          <w:bCs/>
          <w:color w:val="000000" w:themeColor="text1"/>
          <w:sz w:val="22"/>
          <w:lang w:val="es-ES_tradnl"/>
        </w:rPr>
        <w:t>5</w:t>
      </w:r>
      <w:r w:rsidR="00370721">
        <w:rPr>
          <w:rFonts w:ascii="Arial" w:eastAsia="Calibri" w:hAnsi="Arial" w:cs="Arial"/>
          <w:b/>
          <w:bCs/>
          <w:color w:val="000000" w:themeColor="text1"/>
          <w:sz w:val="22"/>
          <w:lang w:val="es-ES_tradnl"/>
        </w:rPr>
        <w:t>5</w:t>
      </w:r>
      <w:r w:rsidR="00275FBF">
        <w:rPr>
          <w:rFonts w:ascii="Arial" w:eastAsia="Calibri" w:hAnsi="Arial" w:cs="Arial"/>
          <w:b/>
          <w:bCs/>
          <w:color w:val="000000" w:themeColor="text1"/>
          <w:sz w:val="22"/>
          <w:lang w:val="es-ES_tradnl"/>
        </w:rPr>
        <w:t xml:space="preserve"> de 2021</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455B0E58" w:rsidR="00B95C30" w:rsidRPr="00EF6949" w:rsidRDefault="00EF6949" w:rsidP="00C5325C">
            <w:pPr>
              <w:jc w:val="both"/>
              <w:rPr>
                <w:rFonts w:ascii="Arial" w:eastAsia="Calibri" w:hAnsi="Arial" w:cs="Arial"/>
                <w:bCs/>
                <w:color w:val="000000" w:themeColor="text1"/>
                <w:sz w:val="22"/>
                <w:szCs w:val="22"/>
                <w:lang w:val="es-MX" w:eastAsia="en-US"/>
              </w:rPr>
            </w:pPr>
            <w:r w:rsidRPr="00EF6949">
              <w:rPr>
                <w:rFonts w:ascii="Arial" w:eastAsia="Calibri" w:hAnsi="Arial" w:cs="Arial"/>
                <w:bCs/>
                <w:color w:val="000000" w:themeColor="text1"/>
                <w:sz w:val="22"/>
                <w:szCs w:val="22"/>
                <w:lang w:val="es-MX" w:eastAsia="en-US"/>
              </w:rPr>
              <w:t xml:space="preserve">DOCUMENTOS </w:t>
            </w:r>
            <w:r w:rsidR="00E26DD3">
              <w:rPr>
                <w:rFonts w:ascii="Arial" w:eastAsia="Calibri" w:hAnsi="Arial" w:cs="Arial"/>
                <w:bCs/>
                <w:color w:val="000000" w:themeColor="text1"/>
                <w:sz w:val="22"/>
                <w:szCs w:val="22"/>
                <w:lang w:val="es-MX" w:eastAsia="en-US"/>
              </w:rPr>
              <w:t>BASE</w:t>
            </w:r>
            <w:r w:rsidRPr="00EF6949">
              <w:rPr>
                <w:rFonts w:ascii="Arial" w:eastAsia="Calibri" w:hAnsi="Arial" w:cs="Arial"/>
                <w:bCs/>
                <w:color w:val="000000" w:themeColor="text1"/>
                <w:sz w:val="22"/>
                <w:szCs w:val="22"/>
                <w:lang w:val="es-MX" w:eastAsia="en-US"/>
              </w:rPr>
              <w:t xml:space="preserve"> </w:t>
            </w:r>
            <w:r w:rsidRPr="00EF6949">
              <w:rPr>
                <w:rFonts w:ascii="Arial" w:eastAsia="Calibri" w:hAnsi="Arial" w:cs="Arial"/>
                <w:bCs/>
                <w:sz w:val="22"/>
                <w:szCs w:val="22"/>
                <w:lang w:val="es-MX"/>
              </w:rPr>
              <w:t xml:space="preserve">– Acreditación de experiencia </w:t>
            </w:r>
            <w:r w:rsidR="006174FA" w:rsidRPr="00EF6949">
              <w:rPr>
                <w:rFonts w:ascii="Arial" w:eastAsia="Calibri" w:hAnsi="Arial" w:cs="Arial"/>
                <w:bCs/>
                <w:sz w:val="22"/>
                <w:lang w:val="es-ES_tradnl"/>
              </w:rPr>
              <w:t xml:space="preserve">/ </w:t>
            </w:r>
            <w:r w:rsidR="00E26DD3">
              <w:rPr>
                <w:rFonts w:ascii="Arial" w:eastAsia="Calibri" w:hAnsi="Arial" w:cs="Arial"/>
                <w:bCs/>
                <w:sz w:val="22"/>
                <w:lang w:val="es-ES_tradnl"/>
              </w:rPr>
              <w:t xml:space="preserve">DOCUMENTOS TIPO </w:t>
            </w:r>
            <w:r w:rsidR="00E26DD3" w:rsidRPr="00EF6949">
              <w:rPr>
                <w:rFonts w:ascii="Arial" w:eastAsia="Calibri" w:hAnsi="Arial" w:cs="Arial"/>
                <w:bCs/>
                <w:sz w:val="22"/>
                <w:szCs w:val="22"/>
                <w:lang w:val="es-MX"/>
              </w:rPr>
              <w:t>–</w:t>
            </w:r>
            <w:r w:rsidR="00E26DD3">
              <w:rPr>
                <w:rFonts w:ascii="Arial" w:eastAsia="Calibri" w:hAnsi="Arial" w:cs="Arial"/>
                <w:bCs/>
                <w:sz w:val="22"/>
                <w:lang w:val="es-ES_tradnl"/>
              </w:rPr>
              <w:t xml:space="preserve"> </w:t>
            </w:r>
            <w:r w:rsidR="00E26DD3" w:rsidRPr="00EF6949">
              <w:rPr>
                <w:rFonts w:ascii="Arial" w:eastAsia="Calibri" w:hAnsi="Arial" w:cs="Arial"/>
                <w:bCs/>
                <w:color w:val="000000" w:themeColor="text1"/>
                <w:sz w:val="22"/>
                <w:szCs w:val="22"/>
                <w:lang w:val="es-MX" w:eastAsia="en-US"/>
              </w:rPr>
              <w:t xml:space="preserve">Matriz 1 Experiencia </w:t>
            </w:r>
            <w:r w:rsidRPr="00EF6949">
              <w:rPr>
                <w:rFonts w:ascii="Arial" w:eastAsia="Calibri" w:hAnsi="Arial" w:cs="Arial"/>
                <w:bCs/>
                <w:sz w:val="22"/>
                <w:szCs w:val="22"/>
                <w:lang w:val="es-MX"/>
              </w:rPr>
              <w:t xml:space="preserve">– Agua potable y saneamiento básico </w:t>
            </w:r>
            <w:r w:rsidRPr="00EF6949">
              <w:rPr>
                <w:rFonts w:ascii="Arial" w:eastAsia="Calibri" w:hAnsi="Arial" w:cs="Arial"/>
                <w:bCs/>
                <w:color w:val="000000" w:themeColor="text1"/>
                <w:sz w:val="22"/>
                <w:szCs w:val="22"/>
                <w:lang w:val="es-MX" w:eastAsia="en-US"/>
              </w:rPr>
              <w:t xml:space="preserve">– Actividad 5.1 </w:t>
            </w:r>
            <w:r w:rsidR="00B95C30" w:rsidRPr="00EF6949">
              <w:rPr>
                <w:rFonts w:ascii="Arial" w:eastAsia="Calibri" w:hAnsi="Arial" w:cs="Arial"/>
                <w:bCs/>
                <w:sz w:val="22"/>
                <w:lang w:val="es-ES_tradnl"/>
              </w:rPr>
              <w:t>/</w:t>
            </w:r>
            <w:r w:rsidR="002415B8" w:rsidRPr="00EF6949">
              <w:rPr>
                <w:rFonts w:ascii="Arial" w:eastAsia="Calibri" w:hAnsi="Arial" w:cs="Arial"/>
                <w:bCs/>
                <w:sz w:val="22"/>
                <w:lang w:val="es-ES_tradnl"/>
              </w:rPr>
              <w:t xml:space="preserve"> </w:t>
            </w:r>
            <w:r w:rsidRPr="00EF6949">
              <w:rPr>
                <w:rFonts w:ascii="Arial" w:eastAsia="Calibri" w:hAnsi="Arial" w:cs="Arial"/>
                <w:bCs/>
                <w:color w:val="000000" w:themeColor="text1"/>
                <w:sz w:val="22"/>
                <w:szCs w:val="22"/>
                <w:lang w:val="es-MX" w:eastAsia="en-US"/>
              </w:rPr>
              <w:t xml:space="preserve">EXPERIENCIA GENERAL </w:t>
            </w:r>
            <w:r w:rsidRPr="00EF6949">
              <w:rPr>
                <w:rFonts w:ascii="Arial" w:eastAsia="Calibri" w:hAnsi="Arial" w:cs="Arial"/>
                <w:bCs/>
                <w:sz w:val="22"/>
                <w:szCs w:val="22"/>
                <w:lang w:val="es-MX"/>
              </w:rPr>
              <w:t xml:space="preserve">– </w:t>
            </w:r>
            <w:r w:rsidRPr="00EF6949">
              <w:rPr>
                <w:rFonts w:ascii="Arial" w:eastAsia="Calibri" w:hAnsi="Arial" w:cs="Arial"/>
                <w:bCs/>
                <w:color w:val="000000" w:themeColor="text1"/>
                <w:sz w:val="22"/>
                <w:szCs w:val="22"/>
                <w:lang w:val="es-MX" w:eastAsia="en-US"/>
              </w:rPr>
              <w:t>Matriz 1 Experiencia – Actividad 5.1 - Acreditación</w:t>
            </w:r>
            <w:r w:rsidRPr="00EF6949">
              <w:rPr>
                <w:rFonts w:ascii="Arial" w:eastAsia="Calibri" w:hAnsi="Arial" w:cs="Arial"/>
                <w:bCs/>
                <w:sz w:val="22"/>
              </w:rPr>
              <w:t xml:space="preserve"> </w:t>
            </w:r>
          </w:p>
        </w:tc>
      </w:tr>
      <w:tr w:rsidR="00B95C30" w:rsidRPr="00E8414B"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357ED582"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w:t>
            </w:r>
            <w:r w:rsidR="00370721">
              <w:rPr>
                <w:rFonts w:ascii="Arial" w:eastAsia="Calibri" w:hAnsi="Arial" w:cs="Arial"/>
                <w:color w:val="000000" w:themeColor="text1"/>
                <w:sz w:val="22"/>
                <w:lang w:val="es-ES_tradnl"/>
              </w:rPr>
              <w:t xml:space="preserve">la </w:t>
            </w:r>
            <w:r w:rsidRPr="00E23980">
              <w:rPr>
                <w:rFonts w:ascii="Arial" w:eastAsia="Calibri" w:hAnsi="Arial" w:cs="Arial"/>
                <w:color w:val="000000" w:themeColor="text1"/>
                <w:sz w:val="22"/>
                <w:lang w:val="es-ES_tradnl"/>
              </w:rPr>
              <w:t>consulta</w:t>
            </w:r>
            <w:r w:rsidR="00370721">
              <w:rPr>
                <w:rFonts w:ascii="Arial" w:eastAsia="Calibri" w:hAnsi="Arial" w:cs="Arial"/>
                <w:color w:val="000000" w:themeColor="text1"/>
                <w:sz w:val="22"/>
                <w:lang w:val="es-ES_tradnl"/>
              </w:rPr>
              <w:t xml:space="preserve"> </w:t>
            </w:r>
            <w:r w:rsidR="00370721" w:rsidRPr="00370721">
              <w:rPr>
                <w:rFonts w:ascii="Arial" w:eastAsia="Calibri" w:hAnsi="Arial" w:cs="Arial"/>
                <w:color w:val="000000" w:themeColor="text1"/>
                <w:sz w:val="22"/>
                <w:lang w:val="es-ES_tradnl"/>
              </w:rPr>
              <w:t>P20210603004894</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1CF4AEA0" w14:textId="5D4A67B8"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8414B">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r w:rsidR="00370721">
        <w:rPr>
          <w:rFonts w:ascii="Arial" w:eastAsia="Calibri" w:hAnsi="Arial" w:cs="Arial"/>
          <w:color w:val="000000" w:themeColor="text1"/>
          <w:sz w:val="22"/>
          <w:lang w:val="es-ES_tradnl"/>
        </w:rPr>
        <w:t>Motta</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2109B2D3" w14:textId="5B966338"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w:t>
      </w:r>
      <w:r w:rsidR="00FE4C6D">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del </w:t>
      </w:r>
      <w:r w:rsidR="00370721">
        <w:rPr>
          <w:rFonts w:ascii="Arial" w:eastAsia="Calibri" w:hAnsi="Arial" w:cs="Arial"/>
          <w:color w:val="000000" w:themeColor="text1"/>
          <w:sz w:val="22"/>
          <w:lang w:val="es-ES_tradnl"/>
        </w:rPr>
        <w:t>3 de junio de 2021.</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FDD7158" w14:textId="54C271CA" w:rsidR="004E4B0B" w:rsidRPr="004E4B0B" w:rsidRDefault="00827203" w:rsidP="004E4B0B">
      <w:pPr>
        <w:spacing w:line="276" w:lineRule="auto"/>
        <w:jc w:val="both"/>
        <w:rPr>
          <w:rFonts w:ascii="Arial" w:hAnsi="Arial" w:cs="Arial"/>
          <w:color w:val="000000" w:themeColor="text1"/>
          <w:sz w:val="22"/>
        </w:rPr>
      </w:pPr>
      <w:r>
        <w:rPr>
          <w:rFonts w:ascii="Arial" w:hAnsi="Arial" w:cs="Arial"/>
          <w:color w:val="000000" w:themeColor="text1"/>
          <w:sz w:val="22"/>
          <w:lang w:val="es-ES_tradnl"/>
        </w:rPr>
        <w:t xml:space="preserve">Usted formula </w:t>
      </w:r>
      <w:r w:rsidR="00026092">
        <w:rPr>
          <w:rFonts w:ascii="Arial" w:hAnsi="Arial" w:cs="Arial"/>
          <w:color w:val="000000" w:themeColor="text1"/>
          <w:sz w:val="22"/>
          <w:lang w:val="es-ES_tradnl"/>
        </w:rPr>
        <w:t>la</w:t>
      </w:r>
      <w:r w:rsidR="00370721">
        <w:rPr>
          <w:rFonts w:ascii="Arial" w:hAnsi="Arial" w:cs="Arial"/>
          <w:color w:val="000000" w:themeColor="text1"/>
          <w:sz w:val="22"/>
          <w:lang w:val="es-ES_tradnl"/>
        </w:rPr>
        <w:t xml:space="preserve"> </w:t>
      </w:r>
      <w:r w:rsidR="00026092">
        <w:rPr>
          <w:rFonts w:ascii="Arial" w:hAnsi="Arial" w:cs="Arial"/>
          <w:color w:val="000000" w:themeColor="text1"/>
          <w:sz w:val="22"/>
          <w:lang w:val="es-ES_tradnl"/>
        </w:rPr>
        <w:t>siguiente</w:t>
      </w:r>
      <w:r w:rsidR="00AC4D8F">
        <w:rPr>
          <w:rFonts w:ascii="Arial" w:hAnsi="Arial" w:cs="Arial"/>
          <w:color w:val="000000" w:themeColor="text1"/>
          <w:sz w:val="22"/>
          <w:lang w:val="es-ES_tradnl"/>
        </w:rPr>
        <w:t xml:space="preserve"> consulta </w:t>
      </w:r>
      <w:r w:rsidR="007D7503">
        <w:rPr>
          <w:rFonts w:ascii="Arial" w:hAnsi="Arial" w:cs="Arial"/>
          <w:color w:val="000000" w:themeColor="text1"/>
          <w:sz w:val="22"/>
          <w:lang w:val="es-ES_tradnl"/>
        </w:rPr>
        <w:t>relacionada con</w:t>
      </w:r>
      <w:r w:rsidR="00370721">
        <w:rPr>
          <w:rFonts w:ascii="Arial" w:hAnsi="Arial" w:cs="Arial"/>
          <w:color w:val="000000" w:themeColor="text1"/>
          <w:sz w:val="22"/>
          <w:lang w:val="es-ES_tradnl"/>
        </w:rPr>
        <w:t xml:space="preserve"> </w:t>
      </w:r>
      <w:r w:rsidR="004E4B0B">
        <w:rPr>
          <w:rFonts w:ascii="Arial" w:hAnsi="Arial" w:cs="Arial"/>
          <w:color w:val="000000" w:themeColor="text1"/>
          <w:sz w:val="22"/>
          <w:lang w:val="es-ES_tradnl"/>
        </w:rPr>
        <w:t xml:space="preserve">los </w:t>
      </w:r>
      <w:r w:rsidR="00DA686E">
        <w:rPr>
          <w:rFonts w:ascii="Arial" w:hAnsi="Arial" w:cs="Arial"/>
          <w:color w:val="000000"/>
          <w:sz w:val="22"/>
          <w:szCs w:val="22"/>
          <w:bdr w:val="none" w:sz="0" w:space="0" w:color="auto" w:frame="1"/>
        </w:rPr>
        <w:t>«</w:t>
      </w:r>
      <w:r w:rsidR="00DA686E">
        <w:rPr>
          <w:rFonts w:ascii="Arial" w:hAnsi="Arial" w:cs="Arial"/>
          <w:color w:val="000000" w:themeColor="text1"/>
          <w:sz w:val="22"/>
          <w:lang w:val="es-ES_tradnl"/>
        </w:rPr>
        <w:t>D</w:t>
      </w:r>
      <w:r w:rsidR="004E4B0B">
        <w:rPr>
          <w:rFonts w:ascii="Arial" w:hAnsi="Arial" w:cs="Arial"/>
          <w:color w:val="000000" w:themeColor="text1"/>
          <w:sz w:val="22"/>
          <w:lang w:val="es-ES_tradnl"/>
        </w:rPr>
        <w:t xml:space="preserve">ocumentos </w:t>
      </w:r>
      <w:r w:rsidR="00DA686E">
        <w:rPr>
          <w:rFonts w:ascii="Arial" w:hAnsi="Arial" w:cs="Arial"/>
          <w:color w:val="000000" w:themeColor="text1"/>
          <w:sz w:val="22"/>
          <w:lang w:val="es-ES_tradnl"/>
        </w:rPr>
        <w:t>T</w:t>
      </w:r>
      <w:r w:rsidR="004E4B0B">
        <w:rPr>
          <w:rFonts w:ascii="Arial" w:hAnsi="Arial" w:cs="Arial"/>
          <w:color w:val="000000" w:themeColor="text1"/>
          <w:sz w:val="22"/>
          <w:lang w:val="es-ES_tradnl"/>
        </w:rPr>
        <w:t>ipo</w:t>
      </w:r>
      <w:r w:rsidR="00DA686E" w:rsidRPr="00043F5D">
        <w:rPr>
          <w:rFonts w:ascii="Arial" w:eastAsia="Calibri" w:hAnsi="Arial" w:cs="Arial"/>
          <w:sz w:val="22"/>
          <w:szCs w:val="22"/>
          <w:lang w:val="es-MX" w:eastAsia="en-US"/>
        </w:rPr>
        <w:t>»</w:t>
      </w:r>
      <w:r w:rsidR="004E4B0B">
        <w:rPr>
          <w:rFonts w:ascii="Arial" w:hAnsi="Arial" w:cs="Arial"/>
          <w:color w:val="000000" w:themeColor="text1"/>
          <w:sz w:val="22"/>
          <w:lang w:val="es-ES_tradnl"/>
        </w:rPr>
        <w:t xml:space="preserve"> </w:t>
      </w:r>
      <w:r w:rsidR="00DA686E">
        <w:rPr>
          <w:rFonts w:ascii="Arial" w:eastAsia="Calibri" w:hAnsi="Arial" w:cs="Arial"/>
          <w:color w:val="000000" w:themeColor="text1"/>
          <w:sz w:val="22"/>
        </w:rPr>
        <w:t xml:space="preserve">de licitación </w:t>
      </w:r>
      <w:r w:rsidR="004803ED">
        <w:rPr>
          <w:rFonts w:ascii="Arial" w:eastAsia="Calibri" w:hAnsi="Arial" w:cs="Arial"/>
          <w:color w:val="000000" w:themeColor="text1"/>
          <w:sz w:val="22"/>
        </w:rPr>
        <w:t xml:space="preserve">pública </w:t>
      </w:r>
      <w:r w:rsidR="00DA686E">
        <w:rPr>
          <w:rFonts w:ascii="Arial" w:eastAsia="Calibri" w:hAnsi="Arial" w:cs="Arial"/>
          <w:color w:val="000000" w:themeColor="text1"/>
          <w:sz w:val="22"/>
        </w:rPr>
        <w:t>para obras de agua potable y saneamiento básico</w:t>
      </w:r>
      <w:r w:rsidR="00370721">
        <w:rPr>
          <w:rFonts w:ascii="Arial" w:hAnsi="Arial" w:cs="Arial"/>
          <w:color w:val="000000" w:themeColor="text1"/>
          <w:sz w:val="22"/>
          <w:lang w:val="es-ES_tradnl"/>
        </w:rPr>
        <w:t xml:space="preserve">: </w:t>
      </w:r>
      <w:bookmarkStart w:id="5" w:name="_Hlk74645390"/>
      <w:r w:rsidR="004E4B0B">
        <w:rPr>
          <w:rFonts w:ascii="Arial" w:hAnsi="Arial" w:cs="Arial"/>
          <w:color w:val="000000"/>
          <w:sz w:val="22"/>
          <w:szCs w:val="22"/>
          <w:bdr w:val="none" w:sz="0" w:space="0" w:color="auto" w:frame="1"/>
        </w:rPr>
        <w:t>«</w:t>
      </w:r>
      <w:bookmarkEnd w:id="5"/>
      <w:r w:rsidR="004E4B0B" w:rsidRPr="004E4B0B">
        <w:rPr>
          <w:rFonts w:ascii="Arial" w:hAnsi="Arial" w:cs="Arial"/>
          <w:color w:val="000000" w:themeColor="text1"/>
          <w:sz w:val="22"/>
        </w:rPr>
        <w:t>De acuerdo con la Matriz No. 1 de experiencia, en el numeral 5.1 proyectos de construcción de unidades sanitarias para vivienda rural dispersa, en la experiencia general, solicita proyectos que hayan contemplado actividades de: construcción y/o instalación de redes hidrosanitarias o baterías sanitarias o unidades sanitarias.</w:t>
      </w:r>
      <w:r w:rsidR="004E4B0B">
        <w:rPr>
          <w:rFonts w:ascii="Arial" w:hAnsi="Arial" w:cs="Arial"/>
          <w:color w:val="000000" w:themeColor="text1"/>
          <w:sz w:val="22"/>
        </w:rPr>
        <w:t xml:space="preserve"> </w:t>
      </w:r>
      <w:r w:rsidR="004E4B0B" w:rsidRPr="004E4B0B">
        <w:rPr>
          <w:rFonts w:ascii="Arial" w:hAnsi="Arial" w:cs="Arial"/>
          <w:color w:val="000000" w:themeColor="text1"/>
          <w:sz w:val="22"/>
        </w:rPr>
        <w:t>Teniendo en cuenta lo citado anteriormente solicito su acompañamiento y concepto técnico de explicarme qué tipos de contratos son válidos para habilitar a un oferente en cuanto a la construcción y/o instalación de redes hidrosanitarias</w:t>
      </w:r>
      <w:r w:rsidR="004E4B0B" w:rsidRPr="00043F5D">
        <w:rPr>
          <w:rFonts w:ascii="Arial" w:eastAsia="Calibri" w:hAnsi="Arial" w:cs="Arial"/>
          <w:sz w:val="22"/>
          <w:szCs w:val="22"/>
          <w:lang w:val="es-MX" w:eastAsia="en-US"/>
        </w:rPr>
        <w:t>»</w:t>
      </w:r>
      <w:r w:rsidR="004E4B0B" w:rsidRPr="004E4B0B">
        <w:rPr>
          <w:rFonts w:ascii="Arial" w:hAnsi="Arial" w:cs="Arial"/>
          <w:color w:val="000000" w:themeColor="text1"/>
          <w:sz w:val="22"/>
        </w:rPr>
        <w:t>.</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63F3C557" w14:textId="1A3ADE6D" w:rsidR="000A70B9" w:rsidRDefault="000A70B9" w:rsidP="001378C5">
      <w:pPr>
        <w:spacing w:after="120"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Previo a abordar la pregunta del peticionario, debe aclararse previamente que</w:t>
      </w:r>
      <w:r w:rsidR="003C205F" w:rsidRPr="000A70B9">
        <w:rPr>
          <w:rFonts w:ascii="Arial" w:eastAsia="Calibri" w:hAnsi="Arial" w:cs="Arial"/>
          <w:color w:val="000000" w:themeColor="text1"/>
          <w:sz w:val="22"/>
          <w:szCs w:val="22"/>
          <w:lang w:val="es-ES_tradnl"/>
        </w:rPr>
        <w:t xml:space="preserve"> la consulta se realizó</w:t>
      </w:r>
      <w:r w:rsidRPr="008B60F2">
        <w:rPr>
          <w:rFonts w:ascii="Arial" w:eastAsia="Calibri" w:hAnsi="Arial" w:cs="Arial"/>
          <w:color w:val="000000" w:themeColor="text1"/>
          <w:sz w:val="22"/>
          <w:szCs w:val="22"/>
          <w:lang w:val="es-ES_tradnl"/>
        </w:rPr>
        <w:t xml:space="preserve"> el </w:t>
      </w:r>
      <w:r w:rsidRPr="00017161">
        <w:rPr>
          <w:rFonts w:ascii="Arial" w:eastAsia="Calibri" w:hAnsi="Arial" w:cs="Arial"/>
          <w:color w:val="000000" w:themeColor="text1"/>
          <w:sz w:val="22"/>
          <w:szCs w:val="22"/>
          <w:lang w:val="es-ES_tradnl"/>
        </w:rPr>
        <w:t>3</w:t>
      </w:r>
      <w:r>
        <w:rPr>
          <w:rFonts w:ascii="Arial" w:eastAsia="Calibri" w:hAnsi="Arial" w:cs="Arial"/>
          <w:color w:val="000000" w:themeColor="text1"/>
          <w:sz w:val="22"/>
          <w:szCs w:val="22"/>
          <w:lang w:val="es-ES_tradnl"/>
        </w:rPr>
        <w:t xml:space="preserve"> de junio de 2021; sin embargo, esta Agencia recientemente expidió la Resolución 173 del 30 de junio de 2021 «por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 </w:t>
      </w:r>
      <w:r w:rsidR="00007842">
        <w:rPr>
          <w:rFonts w:ascii="Arial" w:eastAsia="Calibri" w:hAnsi="Arial" w:cs="Arial"/>
          <w:color w:val="000000" w:themeColor="text1"/>
          <w:sz w:val="22"/>
          <w:szCs w:val="22"/>
          <w:lang w:val="es-ES_tradnl"/>
        </w:rPr>
        <w:t xml:space="preserve">Mediante la resolución indicada se modificaron las Matrices 1 – Experiencia de los documentos tipo del sector de agua potable y saneamiento básico, a las que se hará referencia en el desarrollo. En este sentido, teniendo en cuenta la fecha de la consulta, se aclara que el siguiente concepto se fundamentará teniendo en cuenta los documentos tipo vigentes al momento de la presentación de la petición, esto es, sin tener en cuenta las modificaciones realizadas por la Resolución 173 del 30 de junio de 2021. Lo anterior, sin perjuicio de que dichas consideraciones sirvan para orientar la aplicación de los documentos tipo de acuerdo con su contenido actual, particularmente en relación con los proyectos relacionados con la consulta del peticionario, frente a los cuales las nuevas matrices de experiencia no realizaron una alteración sustancial. </w:t>
      </w:r>
      <w:r w:rsidR="003C205F">
        <w:rPr>
          <w:rFonts w:ascii="Arial" w:eastAsia="Calibri" w:hAnsi="Arial" w:cs="Arial"/>
          <w:color w:val="000000" w:themeColor="text1"/>
          <w:sz w:val="22"/>
          <w:szCs w:val="22"/>
          <w:lang w:val="es-ES_tradnl"/>
        </w:rPr>
        <w:t xml:space="preserve"> </w:t>
      </w:r>
    </w:p>
    <w:p w14:paraId="7382250E" w14:textId="5F73AA20" w:rsidR="004E4B0B" w:rsidRPr="00F44D6C" w:rsidRDefault="00AD1706" w:rsidP="001378C5">
      <w:pPr>
        <w:spacing w:line="276" w:lineRule="auto"/>
        <w:ind w:firstLine="708"/>
        <w:jc w:val="both"/>
        <w:rPr>
          <w:rFonts w:ascii="Arial" w:hAnsi="Arial" w:cs="Arial"/>
          <w:b/>
          <w:bCs/>
          <w:sz w:val="22"/>
          <w:szCs w:val="22"/>
        </w:rPr>
      </w:pPr>
      <w:r>
        <w:rPr>
          <w:rFonts w:ascii="Arial" w:eastAsia="Calibri" w:hAnsi="Arial" w:cs="Arial"/>
          <w:color w:val="000000" w:themeColor="text1"/>
          <w:sz w:val="22"/>
          <w:szCs w:val="22"/>
          <w:lang w:val="es-ES_tradnl"/>
        </w:rPr>
        <w:t>Aclarado lo anterior, p</w:t>
      </w:r>
      <w:r w:rsidR="00B34EB2" w:rsidRPr="004E4B0B">
        <w:rPr>
          <w:rFonts w:ascii="Arial" w:eastAsia="Calibri" w:hAnsi="Arial" w:cs="Arial"/>
          <w:color w:val="000000" w:themeColor="text1"/>
          <w:sz w:val="22"/>
          <w:szCs w:val="22"/>
          <w:lang w:val="es-ES_tradnl"/>
        </w:rPr>
        <w:t xml:space="preserve">ara responder </w:t>
      </w:r>
      <w:r w:rsidR="004E4B0B" w:rsidRPr="004E4B0B">
        <w:rPr>
          <w:rFonts w:ascii="Arial" w:eastAsia="Calibri" w:hAnsi="Arial" w:cs="Arial"/>
          <w:color w:val="000000" w:themeColor="text1"/>
          <w:sz w:val="22"/>
          <w:szCs w:val="22"/>
          <w:lang w:val="es-ES_tradnl"/>
        </w:rPr>
        <w:t>el</w:t>
      </w:r>
      <w:r w:rsidR="00B34EB2" w:rsidRPr="004E4B0B">
        <w:rPr>
          <w:rFonts w:ascii="Arial" w:eastAsia="Calibri" w:hAnsi="Arial" w:cs="Arial"/>
          <w:color w:val="000000" w:themeColor="text1"/>
          <w:sz w:val="22"/>
          <w:szCs w:val="22"/>
          <w:lang w:val="es-ES_tradnl"/>
        </w:rPr>
        <w:t xml:space="preserve"> interrogante planteado </w:t>
      </w:r>
      <w:r>
        <w:rPr>
          <w:rFonts w:ascii="Arial" w:eastAsia="Calibri" w:hAnsi="Arial" w:cs="Arial"/>
          <w:color w:val="000000" w:themeColor="text1"/>
          <w:sz w:val="22"/>
          <w:szCs w:val="22"/>
          <w:lang w:val="es-ES_tradnl"/>
        </w:rPr>
        <w:t xml:space="preserve">por el peticionario, </w:t>
      </w:r>
      <w:r w:rsidR="00B34EB2" w:rsidRPr="004E4B0B">
        <w:rPr>
          <w:rFonts w:ascii="Arial" w:eastAsia="Calibri" w:hAnsi="Arial" w:cs="Arial"/>
          <w:color w:val="000000" w:themeColor="text1"/>
          <w:sz w:val="22"/>
          <w:szCs w:val="22"/>
          <w:lang w:val="es-ES_tradnl"/>
        </w:rPr>
        <w:t>se analizarán los siguientes temas:</w:t>
      </w:r>
      <w:r w:rsidR="00043F5D" w:rsidRPr="004E4B0B">
        <w:rPr>
          <w:rFonts w:ascii="Arial" w:eastAsia="Calibri" w:hAnsi="Arial" w:cs="Arial"/>
          <w:color w:val="000000" w:themeColor="text1"/>
          <w:sz w:val="22"/>
          <w:szCs w:val="22"/>
          <w:lang w:val="es-ES"/>
        </w:rPr>
        <w:t xml:space="preserve"> </w:t>
      </w:r>
      <w:r w:rsidR="007D7503" w:rsidRPr="004E4B0B">
        <w:rPr>
          <w:rFonts w:ascii="Arial" w:eastAsia="Calibri" w:hAnsi="Arial" w:cs="Arial"/>
          <w:bCs/>
          <w:color w:val="000000" w:themeColor="text1"/>
          <w:sz w:val="22"/>
          <w:szCs w:val="22"/>
        </w:rPr>
        <w:t>i)</w:t>
      </w:r>
      <w:r w:rsidR="004E4B0B" w:rsidRPr="004E4B0B">
        <w:rPr>
          <w:rFonts w:ascii="Arial" w:hAnsi="Arial" w:cs="Arial"/>
          <w:bCs/>
          <w:sz w:val="22"/>
          <w:szCs w:val="22"/>
        </w:rPr>
        <w:t xml:space="preserve"> la experiencia en los</w:t>
      </w:r>
      <w:r w:rsidR="00F44D6C" w:rsidRPr="00F44D6C">
        <w:rPr>
          <w:rFonts w:ascii="Arial" w:eastAsia="Calibri" w:hAnsi="Arial" w:cs="Arial"/>
          <w:b/>
          <w:bCs/>
          <w:color w:val="000000"/>
          <w:sz w:val="22"/>
          <w:lang w:eastAsia="en-GB"/>
        </w:rPr>
        <w:t xml:space="preserve"> </w:t>
      </w:r>
      <w:r w:rsidR="00F44D6C" w:rsidRPr="00F44D6C">
        <w:rPr>
          <w:rFonts w:ascii="Arial" w:hAnsi="Arial" w:cs="Arial"/>
          <w:sz w:val="22"/>
          <w:szCs w:val="22"/>
        </w:rPr>
        <w:t>Documentos tipo de licitación pública para obra de infraestructura de agua potable y saneamiento básico</w:t>
      </w:r>
      <w:r w:rsidR="00F44D6C">
        <w:rPr>
          <w:rFonts w:ascii="Arial" w:hAnsi="Arial" w:cs="Arial"/>
          <w:b/>
          <w:bCs/>
          <w:sz w:val="22"/>
          <w:szCs w:val="22"/>
        </w:rPr>
        <w:t xml:space="preserve"> </w:t>
      </w:r>
      <w:r w:rsidR="004E4B0B" w:rsidRPr="004E4B0B">
        <w:rPr>
          <w:rFonts w:ascii="Arial" w:hAnsi="Arial" w:cs="Arial"/>
          <w:bCs/>
          <w:sz w:val="22"/>
          <w:szCs w:val="22"/>
        </w:rPr>
        <w:t>y</w:t>
      </w:r>
      <w:r w:rsidR="007D7503" w:rsidRPr="004E4B0B">
        <w:rPr>
          <w:rFonts w:ascii="Arial" w:eastAsia="Calibri" w:hAnsi="Arial" w:cs="Arial"/>
          <w:bCs/>
          <w:color w:val="000000" w:themeColor="text1"/>
          <w:sz w:val="22"/>
          <w:szCs w:val="22"/>
        </w:rPr>
        <w:t xml:space="preserve"> ii)</w:t>
      </w:r>
      <w:r w:rsidR="004E4B0B">
        <w:rPr>
          <w:rFonts w:ascii="Arial" w:eastAsia="Calibri" w:hAnsi="Arial" w:cs="Arial"/>
          <w:bCs/>
          <w:color w:val="000000" w:themeColor="text1"/>
          <w:sz w:val="22"/>
          <w:szCs w:val="22"/>
        </w:rPr>
        <w:t xml:space="preserve"> la </w:t>
      </w:r>
      <w:r w:rsidR="004E4B0B">
        <w:rPr>
          <w:rFonts w:ascii="Arial" w:eastAsia="Calibri" w:hAnsi="Arial" w:cs="Arial"/>
          <w:bCs/>
          <w:color w:val="000000" w:themeColor="text1"/>
          <w:sz w:val="22"/>
          <w:szCs w:val="22"/>
          <w:lang w:val="es-ES_tradnl"/>
        </w:rPr>
        <w:t>a</w:t>
      </w:r>
      <w:r w:rsidR="004E4B0B" w:rsidRPr="004E4B0B">
        <w:rPr>
          <w:rFonts w:ascii="Arial" w:eastAsia="Calibri" w:hAnsi="Arial" w:cs="Arial"/>
          <w:bCs/>
          <w:color w:val="000000" w:themeColor="text1"/>
          <w:sz w:val="22"/>
          <w:szCs w:val="22"/>
          <w:lang w:val="es-ES_tradnl"/>
        </w:rPr>
        <w:t>ctividad 5.1 proyectos de construcción de unidades sanitarias para vivienda rural dispersa</w:t>
      </w:r>
      <w:r w:rsidR="004E4B0B">
        <w:rPr>
          <w:rFonts w:ascii="Arial" w:eastAsia="Calibri" w:hAnsi="Arial" w:cs="Arial"/>
          <w:bCs/>
          <w:color w:val="000000" w:themeColor="text1"/>
          <w:sz w:val="22"/>
          <w:szCs w:val="22"/>
        </w:rPr>
        <w:t xml:space="preserve"> contemplada en la </w:t>
      </w:r>
      <w:r w:rsidR="004E4B0B">
        <w:rPr>
          <w:rFonts w:ascii="Arial" w:hAnsi="Arial" w:cs="Arial"/>
          <w:color w:val="000000"/>
          <w:sz w:val="22"/>
          <w:szCs w:val="22"/>
          <w:bdr w:val="none" w:sz="0" w:space="0" w:color="auto" w:frame="1"/>
        </w:rPr>
        <w:t>«</w:t>
      </w:r>
      <w:r w:rsidR="004E4B0B">
        <w:rPr>
          <w:rFonts w:ascii="Arial" w:eastAsia="Calibri" w:hAnsi="Arial" w:cs="Arial"/>
          <w:bCs/>
          <w:color w:val="000000" w:themeColor="text1"/>
          <w:sz w:val="22"/>
          <w:szCs w:val="22"/>
        </w:rPr>
        <w:t>Matriz 1 - Experiencia</w:t>
      </w:r>
      <w:r w:rsidR="004E4B0B" w:rsidRPr="00043F5D">
        <w:rPr>
          <w:rFonts w:ascii="Arial" w:eastAsia="Calibri" w:hAnsi="Arial" w:cs="Arial"/>
          <w:sz w:val="22"/>
          <w:szCs w:val="22"/>
          <w:lang w:val="es-MX" w:eastAsia="en-US"/>
        </w:rPr>
        <w:t>»</w:t>
      </w:r>
      <w:r w:rsidR="004E4B0B">
        <w:rPr>
          <w:rFonts w:ascii="Arial" w:eastAsia="Calibri" w:hAnsi="Arial" w:cs="Arial"/>
          <w:bCs/>
          <w:color w:val="000000" w:themeColor="text1"/>
          <w:sz w:val="22"/>
          <w:szCs w:val="22"/>
        </w:rPr>
        <w:t>.</w:t>
      </w:r>
    </w:p>
    <w:p w14:paraId="3CE824E2" w14:textId="216E09FC" w:rsidR="001340BA" w:rsidRPr="001340BA" w:rsidRDefault="001340BA" w:rsidP="001340BA">
      <w:pPr>
        <w:spacing w:before="120" w:line="276" w:lineRule="auto"/>
        <w:ind w:firstLine="709"/>
        <w:jc w:val="both"/>
        <w:rPr>
          <w:rFonts w:ascii="Arial" w:hAnsi="Arial" w:cs="Arial"/>
          <w:sz w:val="22"/>
          <w:lang w:val="es-MX"/>
        </w:rPr>
      </w:pPr>
      <w:r w:rsidRPr="001340BA">
        <w:rPr>
          <w:rFonts w:ascii="Arial" w:hAnsi="Arial" w:cs="Arial"/>
          <w:sz w:val="22"/>
          <w:lang w:val="es-MX"/>
        </w:rPr>
        <w:t>La Agencia Nacional de Contratación Pública – Colombia Compra Eficiente se ha pronunciado en diferentes conceptos sobre la forma de establecer y acreditar la experiencia exigible en procesos de contratación adelantados con documentos tipo, en los Conceptos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w:t>
      </w:r>
      <w:r w:rsidR="00E26DD3">
        <w:rPr>
          <w:rFonts w:ascii="Arial" w:hAnsi="Arial" w:cs="Arial"/>
          <w:sz w:val="22"/>
          <w:lang w:val="es-MX"/>
        </w:rPr>
        <w:t xml:space="preserve"> </w:t>
      </w:r>
      <w:r w:rsidRPr="001340BA">
        <w:rPr>
          <w:rFonts w:ascii="Arial" w:hAnsi="Arial" w:cs="Arial"/>
          <w:sz w:val="22"/>
          <w:lang w:val="es-MX"/>
        </w:rPr>
        <w:t>C-665 del 11 de noviembre de 2020</w:t>
      </w:r>
      <w:r w:rsidR="00E26DD3">
        <w:rPr>
          <w:rFonts w:ascii="Arial" w:hAnsi="Arial" w:cs="Arial"/>
          <w:sz w:val="22"/>
          <w:lang w:val="es-MX"/>
        </w:rPr>
        <w:t>,</w:t>
      </w:r>
      <w:r w:rsidRPr="001340BA">
        <w:rPr>
          <w:rFonts w:ascii="Arial" w:hAnsi="Arial" w:cs="Arial"/>
          <w:sz w:val="22"/>
          <w:lang w:val="es-MX"/>
        </w:rPr>
        <w:t xml:space="preserve"> </w:t>
      </w:r>
      <w:r w:rsidR="00E26DD3">
        <w:rPr>
          <w:rFonts w:ascii="Arial" w:hAnsi="Arial" w:cs="Arial"/>
          <w:sz w:val="22"/>
          <w:lang w:val="es-MX"/>
        </w:rPr>
        <w:t>C-697 del 21 de diciembre de 2020,</w:t>
      </w:r>
      <w:r w:rsidR="00E26DD3" w:rsidRPr="001340BA">
        <w:rPr>
          <w:rFonts w:ascii="Arial" w:hAnsi="Arial" w:cs="Arial"/>
          <w:sz w:val="22"/>
          <w:lang w:val="es-MX"/>
        </w:rPr>
        <w:t xml:space="preserve"> </w:t>
      </w:r>
      <w:r w:rsidRPr="001340BA">
        <w:rPr>
          <w:rFonts w:ascii="Arial" w:hAnsi="Arial" w:cs="Arial"/>
          <w:sz w:val="22"/>
          <w:lang w:val="es-MX"/>
        </w:rPr>
        <w:t>C-698 del 19 de noviembre de 2020</w:t>
      </w:r>
      <w:r w:rsidR="001D7B92">
        <w:rPr>
          <w:rFonts w:ascii="Arial" w:hAnsi="Arial" w:cs="Arial"/>
          <w:sz w:val="22"/>
          <w:lang w:val="es-MX"/>
        </w:rPr>
        <w:t xml:space="preserve"> y </w:t>
      </w:r>
      <w:r w:rsidR="00E26DD3">
        <w:rPr>
          <w:rFonts w:ascii="Arial" w:hAnsi="Arial" w:cs="Arial"/>
          <w:sz w:val="22"/>
          <w:lang w:val="es-MX"/>
        </w:rPr>
        <w:t>C-018 del 23 de febrero de 2021</w:t>
      </w:r>
      <w:r w:rsidRPr="001340BA">
        <w:rPr>
          <w:rFonts w:ascii="Arial" w:hAnsi="Arial" w:cs="Arial"/>
          <w:sz w:val="22"/>
          <w:lang w:val="es-MX"/>
        </w:rPr>
        <w:t>. En lo pertinente, la tesis expuesta en estos conceptos se reitera a continuación:</w:t>
      </w:r>
    </w:p>
    <w:p w14:paraId="2427DFC4" w14:textId="338F37A8" w:rsidR="004427AC" w:rsidRPr="00E23980" w:rsidRDefault="004427AC" w:rsidP="0030600C">
      <w:pPr>
        <w:tabs>
          <w:tab w:val="left" w:pos="0"/>
        </w:tabs>
        <w:spacing w:line="276" w:lineRule="auto"/>
        <w:jc w:val="both"/>
        <w:rPr>
          <w:rFonts w:ascii="Arial" w:eastAsia="Calibri" w:hAnsi="Arial" w:cs="Arial"/>
          <w:b/>
          <w:color w:val="000000" w:themeColor="text1"/>
          <w:sz w:val="22"/>
          <w:lang w:val="es-ES_tradnl"/>
        </w:rPr>
      </w:pPr>
    </w:p>
    <w:p w14:paraId="349686F4" w14:textId="3345C263" w:rsidR="00F44D6C" w:rsidRPr="00916711" w:rsidRDefault="00505DCB" w:rsidP="00F44D6C">
      <w:pPr>
        <w:spacing w:line="276" w:lineRule="auto"/>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lastRenderedPageBreak/>
        <w:t>2.1.</w:t>
      </w:r>
      <w:r w:rsidR="0084195A" w:rsidRPr="002D7EDD">
        <w:rPr>
          <w:rFonts w:ascii="Arial" w:eastAsia="Calibri" w:hAnsi="Arial" w:cs="Arial"/>
          <w:b/>
          <w:bCs/>
          <w:color w:val="000000"/>
          <w:sz w:val="22"/>
          <w:lang w:eastAsia="en-GB"/>
        </w:rPr>
        <w:t xml:space="preserve"> </w:t>
      </w:r>
      <w:r w:rsidR="004E4B0B" w:rsidRPr="004E4B0B">
        <w:rPr>
          <w:rFonts w:ascii="Arial" w:hAnsi="Arial" w:cs="Arial"/>
          <w:b/>
          <w:sz w:val="22"/>
          <w:szCs w:val="22"/>
        </w:rPr>
        <w:t>La experiencia en los</w:t>
      </w:r>
      <w:r w:rsidR="00F44D6C" w:rsidRPr="00F44D6C">
        <w:rPr>
          <w:rFonts w:ascii="Arial" w:eastAsia="Calibri" w:hAnsi="Arial" w:cs="Arial"/>
          <w:b/>
          <w:bCs/>
          <w:color w:val="000000"/>
          <w:sz w:val="22"/>
          <w:lang w:eastAsia="en-GB"/>
        </w:rPr>
        <w:t xml:space="preserve"> </w:t>
      </w:r>
      <w:r w:rsidR="00F44D6C" w:rsidRPr="00916711">
        <w:rPr>
          <w:rFonts w:ascii="Arial" w:eastAsia="Calibri" w:hAnsi="Arial" w:cs="Arial"/>
          <w:b/>
          <w:bCs/>
          <w:color w:val="000000"/>
          <w:sz w:val="22"/>
          <w:lang w:eastAsia="en-GB"/>
        </w:rPr>
        <w:t xml:space="preserve">Documentos tipo de licitación pública </w:t>
      </w:r>
      <w:r w:rsidR="00F44D6C" w:rsidRPr="00F5292D">
        <w:rPr>
          <w:rFonts w:ascii="Arial" w:eastAsia="Calibri" w:hAnsi="Arial" w:cs="Arial"/>
          <w:b/>
          <w:color w:val="000000" w:themeColor="text1"/>
          <w:sz w:val="22"/>
        </w:rPr>
        <w:t xml:space="preserve">para obra de infraestructura </w:t>
      </w:r>
      <w:r w:rsidR="00F44D6C" w:rsidRPr="00916711">
        <w:rPr>
          <w:rFonts w:ascii="Arial" w:eastAsia="Calibri" w:hAnsi="Arial" w:cs="Arial"/>
          <w:b/>
          <w:bCs/>
          <w:color w:val="000000"/>
          <w:sz w:val="22"/>
          <w:lang w:eastAsia="en-GB"/>
        </w:rPr>
        <w:t>de agua potable y saneamiento básico</w:t>
      </w:r>
    </w:p>
    <w:p w14:paraId="0AA44A56" w14:textId="77777777" w:rsidR="00292E64" w:rsidRPr="00895F87" w:rsidRDefault="00292E64" w:rsidP="00292E64">
      <w:pPr>
        <w:spacing w:line="276" w:lineRule="auto"/>
        <w:jc w:val="both"/>
        <w:rPr>
          <w:rFonts w:ascii="Arial" w:eastAsia="Calibri" w:hAnsi="Arial" w:cs="Arial"/>
          <w:b/>
          <w:bCs/>
          <w:color w:val="000000" w:themeColor="text1"/>
          <w:sz w:val="22"/>
          <w:szCs w:val="22"/>
          <w:lang w:eastAsia="en-US"/>
        </w:rPr>
      </w:pPr>
    </w:p>
    <w:p w14:paraId="11DF0BA4" w14:textId="77777777" w:rsidR="004E4B0B" w:rsidRPr="00916711" w:rsidRDefault="004E4B0B" w:rsidP="004E4B0B">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El artículo 1 de la</w:t>
      </w:r>
      <w:r w:rsidRPr="00916711">
        <w:rPr>
          <w:rFonts w:ascii="Arial" w:eastAsia="Calibri" w:hAnsi="Arial" w:cs="Arial"/>
          <w:sz w:val="22"/>
          <w:szCs w:val="22"/>
          <w:lang w:val="es-MX" w:eastAsia="en-US"/>
        </w:rPr>
        <w:t xml:space="preserve"> Ley 2022 de 2020</w:t>
      </w:r>
      <w:r>
        <w:rPr>
          <w:rFonts w:ascii="Arial" w:eastAsia="Calibri" w:hAnsi="Arial" w:cs="Arial"/>
          <w:sz w:val="22"/>
        </w:rPr>
        <w:t xml:space="preserve"> </w:t>
      </w:r>
      <w:r w:rsidRPr="00916711">
        <w:rPr>
          <w:rFonts w:ascii="Arial" w:eastAsia="Calibri" w:hAnsi="Arial" w:cs="Arial"/>
          <w:sz w:val="22"/>
        </w:rPr>
        <w:t xml:space="preserve">otorgó a la Agencia Nacional de Contratación Pública – </w:t>
      </w:r>
      <w:bookmarkStart w:id="6" w:name="_Hlk77595619"/>
      <w:r w:rsidRPr="00916711">
        <w:rPr>
          <w:rFonts w:ascii="Arial" w:eastAsia="Calibri" w:hAnsi="Arial" w:cs="Arial"/>
          <w:sz w:val="22"/>
        </w:rPr>
        <w:t xml:space="preserve">Colombia Compra Eficiente </w:t>
      </w:r>
      <w:bookmarkEnd w:id="6"/>
      <w:r w:rsidRPr="00916711">
        <w:rPr>
          <w:rFonts w:ascii="Arial" w:eastAsia="Calibri" w:hAnsi="Arial" w:cs="Arial"/>
          <w:sz w:val="22"/>
        </w:rPr>
        <w:t>la competencia para adoptar los documentos tipo</w:t>
      </w:r>
      <w:r>
        <w:rPr>
          <w:rStyle w:val="Refdenotaalpie"/>
          <w:rFonts w:ascii="Arial" w:eastAsia="Calibri" w:hAnsi="Arial" w:cs="Arial"/>
          <w:sz w:val="22"/>
          <w:szCs w:val="22"/>
          <w:lang w:val="es-MX" w:eastAsia="en-US"/>
        </w:rPr>
        <w:footnoteReference w:id="2"/>
      </w:r>
      <w:r w:rsidRPr="00916711">
        <w:rPr>
          <w:rFonts w:ascii="Arial" w:eastAsia="Calibri" w:hAnsi="Arial" w:cs="Arial"/>
          <w:sz w:val="22"/>
        </w:rPr>
        <w:t xml:space="preserve">. Además, reiteró la obligatoriedad de </w:t>
      </w:r>
      <w:r>
        <w:rPr>
          <w:rFonts w:ascii="Arial" w:eastAsia="Calibri" w:hAnsi="Arial" w:cs="Arial"/>
          <w:sz w:val="22"/>
        </w:rPr>
        <w:t xml:space="preserve">estos documentos para </w:t>
      </w:r>
      <w:r w:rsidRPr="00916711">
        <w:rPr>
          <w:rFonts w:ascii="Arial" w:eastAsia="Calibri" w:hAnsi="Arial" w:cs="Arial"/>
          <w:sz w:val="22"/>
          <w:szCs w:val="22"/>
          <w:lang w:val="es-MX" w:eastAsia="en-US"/>
        </w:rPr>
        <w:t>todas las entidades públicas sometid</w:t>
      </w:r>
      <w:r>
        <w:rPr>
          <w:rFonts w:ascii="Arial" w:eastAsia="Calibri" w:hAnsi="Arial" w:cs="Arial"/>
          <w:sz w:val="22"/>
          <w:szCs w:val="22"/>
          <w:lang w:val="es-MX" w:eastAsia="en-US"/>
        </w:rPr>
        <w:t>as</w:t>
      </w:r>
      <w:r w:rsidRPr="00916711">
        <w:rPr>
          <w:rFonts w:ascii="Arial" w:eastAsia="Calibri" w:hAnsi="Arial" w:cs="Arial"/>
          <w:sz w:val="22"/>
          <w:szCs w:val="22"/>
          <w:lang w:val="es-MX" w:eastAsia="en-US"/>
        </w:rPr>
        <w:t xml:space="preserve"> al Estatuto General de la Contratación de la Administración Pública ‒EGCAP‒. Est</w:t>
      </w:r>
      <w:r>
        <w:rPr>
          <w:rFonts w:ascii="Arial" w:eastAsia="Calibri" w:hAnsi="Arial" w:cs="Arial"/>
          <w:sz w:val="22"/>
          <w:szCs w:val="22"/>
          <w:lang w:val="es-MX" w:eastAsia="en-US"/>
        </w:rPr>
        <w:t>o</w:t>
      </w:r>
      <w:r w:rsidRPr="00916711">
        <w:rPr>
          <w:rFonts w:ascii="Arial" w:eastAsia="Calibri" w:hAnsi="Arial" w:cs="Arial"/>
          <w:sz w:val="22"/>
          <w:szCs w:val="22"/>
          <w:lang w:val="es-MX" w:eastAsia="en-US"/>
        </w:rPr>
        <w:t xml:space="preserve"> implica que las autoridades deben implementar los documentos tipo que tengan por objeto las actividades contempladas en la «Matriz 1 ‒ Experiencia», sin perjuicio de su «inalterabilidad». </w:t>
      </w:r>
      <w:r>
        <w:rPr>
          <w:rFonts w:ascii="Arial" w:eastAsia="Calibri" w:hAnsi="Arial" w:cs="Arial"/>
          <w:sz w:val="22"/>
          <w:szCs w:val="22"/>
          <w:lang w:val="es-MX" w:eastAsia="en-US"/>
        </w:rPr>
        <w:t>Lo anterior</w:t>
      </w:r>
      <w:r w:rsidRPr="00916711">
        <w:rPr>
          <w:rFonts w:ascii="Arial" w:eastAsia="Calibri" w:hAnsi="Arial" w:cs="Arial"/>
          <w:sz w:val="22"/>
          <w:szCs w:val="22"/>
          <w:lang w:val="es-MX" w:eastAsia="en-US"/>
        </w:rPr>
        <w:t xml:space="preserve"> significa que las entidades públicas carecen de la facultad </w:t>
      </w:r>
      <w:r>
        <w:rPr>
          <w:rFonts w:ascii="Arial" w:eastAsia="Calibri" w:hAnsi="Arial" w:cs="Arial"/>
          <w:sz w:val="22"/>
          <w:szCs w:val="22"/>
          <w:lang w:val="es-MX" w:eastAsia="en-US"/>
        </w:rPr>
        <w:t>para</w:t>
      </w:r>
      <w:r w:rsidRPr="00916711">
        <w:rPr>
          <w:rFonts w:ascii="Arial" w:eastAsia="Calibri" w:hAnsi="Arial" w:cs="Arial"/>
          <w:sz w:val="22"/>
          <w:szCs w:val="22"/>
          <w:lang w:val="es-MX" w:eastAsia="en-US"/>
        </w:rPr>
        <w:t xml:space="preserve"> modificarlos, con excepción de aquellos aspectos que pueden diligenciar, es decir, las descripciones que están incluidas entre corchetes y resaltadas en gris.</w:t>
      </w:r>
    </w:p>
    <w:p w14:paraId="34CE5F9B" w14:textId="0ABD07B5" w:rsidR="004E4B0B" w:rsidRDefault="004E4B0B" w:rsidP="004E4B0B">
      <w:pPr>
        <w:spacing w:before="120" w:line="276" w:lineRule="auto"/>
        <w:ind w:firstLine="709"/>
        <w:jc w:val="both"/>
        <w:rPr>
          <w:rFonts w:ascii="Arial" w:eastAsia="Calibri" w:hAnsi="Arial" w:cs="Arial"/>
          <w:sz w:val="22"/>
          <w:szCs w:val="22"/>
          <w:lang w:val="es-MX" w:eastAsia="en-US"/>
        </w:rPr>
      </w:pPr>
      <w:r w:rsidRPr="00916711">
        <w:rPr>
          <w:rFonts w:ascii="Arial" w:hAnsi="Arial" w:cs="Arial"/>
          <w:color w:val="000000"/>
          <w:sz w:val="22"/>
          <w:szCs w:val="22"/>
          <w:bdr w:val="none" w:sz="0" w:space="0" w:color="auto" w:frame="1"/>
        </w:rPr>
        <w:t xml:space="preserve">Conforme a la competencia otorgada en el artículo 1 de la Ley 2022 de 2020, esta Agencia </w:t>
      </w:r>
      <w:r>
        <w:rPr>
          <w:rFonts w:ascii="Arial" w:hAnsi="Arial" w:cs="Arial"/>
          <w:color w:val="000000"/>
          <w:sz w:val="22"/>
          <w:szCs w:val="22"/>
          <w:bdr w:val="none" w:sz="0" w:space="0" w:color="auto" w:frame="1"/>
        </w:rPr>
        <w:t>expidió</w:t>
      </w:r>
      <w:r w:rsidRPr="00916711">
        <w:rPr>
          <w:rFonts w:ascii="Arial" w:hAnsi="Arial" w:cs="Arial"/>
          <w:color w:val="000000"/>
          <w:sz w:val="22"/>
          <w:szCs w:val="22"/>
          <w:bdr w:val="none" w:sz="0" w:space="0" w:color="auto" w:frame="1"/>
        </w:rPr>
        <w:t xml:space="preserve"> </w:t>
      </w:r>
      <w:r w:rsidRPr="00916711">
        <w:rPr>
          <w:rFonts w:ascii="Arial" w:eastAsia="Calibri" w:hAnsi="Arial" w:cs="Arial"/>
          <w:sz w:val="22"/>
          <w:szCs w:val="22"/>
          <w:lang w:val="es-MX" w:eastAsia="en-US"/>
        </w:rPr>
        <w:t>las Resoluciones No. 248 y 249 del 1° de diciembre de 2020</w:t>
      </w:r>
      <w:r>
        <w:rPr>
          <w:rFonts w:ascii="Arial" w:eastAsia="Calibri" w:hAnsi="Arial" w:cs="Arial"/>
          <w:sz w:val="22"/>
          <w:szCs w:val="22"/>
          <w:lang w:val="es-MX" w:eastAsia="en-US"/>
        </w:rPr>
        <w:t>.</w:t>
      </w:r>
      <w:r w:rsidRPr="007C2F29">
        <w:rPr>
          <w:rFonts w:ascii="Arial" w:eastAsia="Calibri" w:hAnsi="Arial" w:cs="Arial"/>
          <w:sz w:val="22"/>
        </w:rPr>
        <w:t xml:space="preserve"> </w:t>
      </w:r>
      <w:r>
        <w:rPr>
          <w:rFonts w:ascii="Arial" w:eastAsia="Calibri" w:hAnsi="Arial" w:cs="Arial"/>
          <w:sz w:val="22"/>
        </w:rPr>
        <w:t>Mediante estos</w:t>
      </w:r>
      <w:r w:rsidRPr="009C48FC">
        <w:rPr>
          <w:rFonts w:ascii="Arial" w:eastAsia="Calibri" w:hAnsi="Arial" w:cs="Arial"/>
          <w:sz w:val="22"/>
        </w:rPr>
        <w:t xml:space="preserve"> acto</w:t>
      </w:r>
      <w:r>
        <w:rPr>
          <w:rFonts w:ascii="Arial" w:eastAsia="Calibri" w:hAnsi="Arial" w:cs="Arial"/>
          <w:sz w:val="22"/>
        </w:rPr>
        <w:t>s</w:t>
      </w:r>
      <w:r w:rsidRPr="009C48FC">
        <w:rPr>
          <w:rFonts w:ascii="Arial" w:eastAsia="Calibri" w:hAnsi="Arial" w:cs="Arial"/>
          <w:sz w:val="22"/>
        </w:rPr>
        <w:t xml:space="preserve"> administrativo</w:t>
      </w:r>
      <w:r>
        <w:rPr>
          <w:rFonts w:ascii="Arial" w:eastAsia="Calibri" w:hAnsi="Arial" w:cs="Arial"/>
          <w:sz w:val="22"/>
        </w:rPr>
        <w:t>s</w:t>
      </w:r>
      <w:r w:rsidRPr="009C48FC">
        <w:rPr>
          <w:rFonts w:ascii="Arial" w:eastAsia="Calibri" w:hAnsi="Arial" w:cs="Arial"/>
          <w:sz w:val="22"/>
        </w:rPr>
        <w:t xml:space="preserve"> se adoptaron los documentos tipo para licitación de obras públicas de infraestructura de agua potable y saneamiento básico</w:t>
      </w:r>
      <w:r>
        <w:rPr>
          <w:rFonts w:ascii="Arial" w:eastAsia="Calibri" w:hAnsi="Arial" w:cs="Arial"/>
          <w:sz w:val="22"/>
        </w:rPr>
        <w:t xml:space="preserve"> y </w:t>
      </w:r>
      <w:r w:rsidRPr="009C48FC">
        <w:rPr>
          <w:rFonts w:ascii="Arial" w:eastAsia="Calibri" w:hAnsi="Arial" w:cs="Arial"/>
          <w:sz w:val="22"/>
        </w:rPr>
        <w:t>los documentos tipo para licitación de obras públicas de infraestructura de agua potable y saneamiento básico</w:t>
      </w:r>
      <w:r>
        <w:rPr>
          <w:rFonts w:ascii="Arial" w:eastAsia="Calibri" w:hAnsi="Arial" w:cs="Arial"/>
          <w:sz w:val="22"/>
        </w:rPr>
        <w:t>, en modalidad llave en mano, respectivamente</w:t>
      </w:r>
      <w:r w:rsidRPr="009C48FC">
        <w:rPr>
          <w:rFonts w:ascii="Arial" w:eastAsia="Calibri" w:hAnsi="Arial" w:cs="Arial"/>
          <w:sz w:val="22"/>
        </w:rPr>
        <w:t>.</w:t>
      </w:r>
      <w:r>
        <w:rPr>
          <w:rFonts w:ascii="Arial" w:eastAsia="Calibri" w:hAnsi="Arial" w:cs="Arial"/>
          <w:sz w:val="22"/>
          <w:szCs w:val="22"/>
          <w:lang w:eastAsia="en-US"/>
        </w:rPr>
        <w:t xml:space="preserve"> Conforme</w:t>
      </w:r>
      <w:r w:rsidRPr="007C2F29">
        <w:rPr>
          <w:rFonts w:ascii="Arial" w:eastAsia="Calibri" w:hAnsi="Arial" w:cs="Arial"/>
          <w:sz w:val="22"/>
        </w:rPr>
        <w:t xml:space="preserve"> </w:t>
      </w:r>
      <w:r w:rsidRPr="009C48FC">
        <w:rPr>
          <w:rFonts w:ascii="Arial" w:eastAsia="Calibri" w:hAnsi="Arial" w:cs="Arial"/>
          <w:sz w:val="22"/>
        </w:rPr>
        <w:t>al artículo 6</w:t>
      </w:r>
      <w:r>
        <w:rPr>
          <w:rFonts w:ascii="Arial" w:eastAsia="Calibri" w:hAnsi="Arial" w:cs="Arial"/>
          <w:sz w:val="22"/>
        </w:rPr>
        <w:t xml:space="preserve"> </w:t>
      </w:r>
      <w:r w:rsidRPr="009C48FC">
        <w:rPr>
          <w:rFonts w:ascii="Arial" w:eastAsia="Calibri" w:hAnsi="Arial" w:cs="Arial"/>
          <w:i/>
          <w:iCs/>
          <w:sz w:val="22"/>
        </w:rPr>
        <w:t>ibídem</w:t>
      </w:r>
      <w:r>
        <w:rPr>
          <w:rFonts w:ascii="Arial" w:eastAsia="Calibri" w:hAnsi="Arial" w:cs="Arial"/>
          <w:i/>
          <w:iCs/>
          <w:sz w:val="22"/>
        </w:rPr>
        <w:t xml:space="preserve">, </w:t>
      </w:r>
      <w:r w:rsidRPr="007C2F29">
        <w:rPr>
          <w:rFonts w:ascii="Arial" w:eastAsia="Calibri" w:hAnsi="Arial" w:cs="Arial"/>
          <w:sz w:val="22"/>
        </w:rPr>
        <w:t>l</w:t>
      </w:r>
      <w:r w:rsidRPr="007C2F29">
        <w:rPr>
          <w:rFonts w:ascii="Arial" w:eastAsia="Calibri" w:hAnsi="Arial" w:cs="Arial"/>
          <w:sz w:val="22"/>
          <w:szCs w:val="22"/>
          <w:lang w:val="es-MX" w:eastAsia="en-US"/>
        </w:rPr>
        <w:t xml:space="preserve">a </w:t>
      </w:r>
      <w:r w:rsidRPr="00916711">
        <w:rPr>
          <w:rFonts w:ascii="Arial" w:eastAsia="Calibri" w:hAnsi="Arial" w:cs="Arial"/>
          <w:sz w:val="22"/>
          <w:szCs w:val="22"/>
          <w:lang w:val="es-MX" w:eastAsia="en-US"/>
        </w:rPr>
        <w:t xml:space="preserve">implementación de estos documentos es obligatoria en los procedimientos de selección </w:t>
      </w:r>
      <w:r>
        <w:rPr>
          <w:rFonts w:ascii="Arial" w:eastAsia="Calibri" w:hAnsi="Arial" w:cs="Arial"/>
          <w:sz w:val="22"/>
          <w:szCs w:val="22"/>
          <w:lang w:val="es-MX" w:eastAsia="en-US"/>
        </w:rPr>
        <w:t xml:space="preserve">de </w:t>
      </w:r>
      <w:r>
        <w:rPr>
          <w:rFonts w:ascii="Arial" w:eastAsia="Calibri" w:hAnsi="Arial" w:cs="Arial"/>
          <w:sz w:val="22"/>
          <w:szCs w:val="22"/>
          <w:lang w:val="es-MX" w:eastAsia="en-US"/>
        </w:rPr>
        <w:lastRenderedPageBreak/>
        <w:t xml:space="preserve">licitación pública </w:t>
      </w:r>
      <w:r w:rsidRPr="00916711">
        <w:rPr>
          <w:rFonts w:ascii="Arial" w:eastAsia="Calibri" w:hAnsi="Arial" w:cs="Arial"/>
          <w:sz w:val="22"/>
          <w:szCs w:val="22"/>
          <w:lang w:val="es-MX" w:eastAsia="en-US"/>
        </w:rPr>
        <w:t>cuyo aviso de convocatoria se publique a partir del 11 de diciembre de 2020</w:t>
      </w:r>
      <w:r>
        <w:rPr>
          <w:rFonts w:ascii="Arial" w:eastAsia="Calibri" w:hAnsi="Arial" w:cs="Arial"/>
          <w:sz w:val="22"/>
          <w:szCs w:val="22"/>
          <w:lang w:val="es-MX" w:eastAsia="en-US"/>
        </w:rPr>
        <w:t>.</w:t>
      </w:r>
      <w:r w:rsidRPr="007C2F29">
        <w:rPr>
          <w:rFonts w:ascii="Arial" w:eastAsia="Calibri" w:hAnsi="Arial" w:cs="Arial"/>
          <w:sz w:val="22"/>
          <w:szCs w:val="22"/>
          <w:lang w:val="es-MX" w:eastAsia="en-US"/>
        </w:rPr>
        <w:t xml:space="preserve"> </w:t>
      </w:r>
    </w:p>
    <w:p w14:paraId="1524A9C0" w14:textId="3FEFBD02" w:rsidR="00F44D6C" w:rsidRDefault="00F44D6C" w:rsidP="00F44D6C">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Calibri" w:hAnsi="Arial" w:cs="Arial"/>
          <w:sz w:val="22"/>
          <w:lang w:val="es-MX"/>
        </w:rPr>
        <w:t>E</w:t>
      </w:r>
      <w:r w:rsidRPr="009C48FC">
        <w:rPr>
          <w:rFonts w:ascii="Arial" w:eastAsia="Calibri" w:hAnsi="Arial" w:cs="Arial"/>
          <w:sz w:val="22"/>
        </w:rPr>
        <w:t>l artículo 2 de</w:t>
      </w:r>
      <w:r>
        <w:rPr>
          <w:rFonts w:ascii="Arial" w:eastAsia="Calibri" w:hAnsi="Arial" w:cs="Arial"/>
          <w:sz w:val="22"/>
        </w:rPr>
        <w:t xml:space="preserve"> las resoluciones señaladas</w:t>
      </w:r>
      <w:r w:rsidRPr="009C48FC">
        <w:rPr>
          <w:rFonts w:ascii="Arial" w:eastAsia="Calibri" w:hAnsi="Arial" w:cs="Arial"/>
          <w:sz w:val="22"/>
        </w:rPr>
        <w:t xml:space="preserve"> contempló el </w:t>
      </w:r>
      <w:r w:rsidR="00BC182F">
        <w:rPr>
          <w:rFonts w:ascii="Arial" w:eastAsia="Calibri" w:hAnsi="Arial" w:cs="Arial"/>
          <w:sz w:val="22"/>
        </w:rPr>
        <w:t>D</w:t>
      </w:r>
      <w:r w:rsidRPr="009C48FC">
        <w:rPr>
          <w:rFonts w:ascii="Arial" w:eastAsia="Calibri" w:hAnsi="Arial" w:cs="Arial"/>
          <w:sz w:val="22"/>
        </w:rPr>
        <w:t xml:space="preserve">ocumento </w:t>
      </w:r>
      <w:r w:rsidR="00BC182F">
        <w:rPr>
          <w:rFonts w:ascii="Arial" w:eastAsia="Calibri" w:hAnsi="Arial" w:cs="Arial"/>
          <w:sz w:val="22"/>
        </w:rPr>
        <w:t>B</w:t>
      </w:r>
      <w:r w:rsidRPr="009C48FC">
        <w:rPr>
          <w:rFonts w:ascii="Arial" w:eastAsia="Calibri" w:hAnsi="Arial" w:cs="Arial"/>
          <w:sz w:val="22"/>
        </w:rPr>
        <w:t>ase del pliego tipo, junto con los correspondientes anexos, formatos, matrices y formularios</w:t>
      </w:r>
      <w:r>
        <w:rPr>
          <w:rFonts w:ascii="Arial" w:eastAsia="Calibri" w:hAnsi="Arial" w:cs="Arial"/>
          <w:sz w:val="22"/>
        </w:rPr>
        <w:t xml:space="preserve">. </w:t>
      </w:r>
      <w:r w:rsidRPr="00CC22FC">
        <w:rPr>
          <w:rFonts w:ascii="Arial" w:eastAsiaTheme="minorHAnsi" w:hAnsi="Arial" w:cs="Arial"/>
          <w:color w:val="0D0D0D" w:themeColor="text1" w:themeTint="F2"/>
          <w:sz w:val="22"/>
          <w:szCs w:val="22"/>
          <w:lang w:val="es-MX" w:eastAsia="en-US"/>
        </w:rPr>
        <w:t xml:space="preserve">La parte introductoria de los documentos base </w:t>
      </w:r>
      <w:r>
        <w:rPr>
          <w:rFonts w:ascii="Arial" w:eastAsiaTheme="minorHAnsi" w:hAnsi="Arial" w:cs="Arial"/>
          <w:color w:val="0D0D0D" w:themeColor="text1" w:themeTint="F2"/>
          <w:sz w:val="22"/>
          <w:szCs w:val="22"/>
          <w:lang w:val="es-MX" w:eastAsia="en-US"/>
        </w:rPr>
        <w:t>dispone</w:t>
      </w:r>
      <w:r w:rsidRPr="00CC22FC">
        <w:rPr>
          <w:rFonts w:ascii="Arial" w:eastAsiaTheme="minorHAnsi" w:hAnsi="Arial" w:cs="Arial"/>
          <w:color w:val="0D0D0D" w:themeColor="text1" w:themeTint="F2"/>
          <w:sz w:val="22"/>
          <w:szCs w:val="22"/>
          <w:lang w:val="es-MX" w:eastAsia="en-US"/>
        </w:rPr>
        <w:t xml:space="preserve"> que </w:t>
      </w:r>
      <w:r w:rsidRPr="00CC22FC">
        <w:rPr>
          <w:rFonts w:ascii="Arial" w:eastAsiaTheme="minorHAnsi" w:hAnsi="Arial" w:cs="Arial"/>
          <w:color w:val="0D0D0D" w:themeColor="text1" w:themeTint="F2"/>
          <w:szCs w:val="22"/>
          <w:lang w:val="es-MX" w:eastAsia="en-US"/>
        </w:rPr>
        <w:t>«</w:t>
      </w:r>
      <w:r w:rsidRPr="00CC22FC">
        <w:rPr>
          <w:rFonts w:ascii="Arial" w:eastAsiaTheme="minorHAnsi" w:hAnsi="Arial" w:cs="Arial"/>
          <w:color w:val="0D0D0D" w:themeColor="text1" w:themeTint="F2"/>
          <w:sz w:val="22"/>
          <w:szCs w:val="22"/>
          <w:lang w:val="es-MX" w:eastAsia="en-US"/>
        </w:rPr>
        <w:t xml:space="preserve">los Documentos Tipo aplican a los procesos de selección de licitación de obra pública de infraestructura para agua potable y saneamiento básico, que correspondan a las actividades definidas en la Matriz 1 – Experiencia. En consecuencia, los proyectos de agua potable y saneamiento básico no contemplados en la </w:t>
      </w:r>
      <w:r w:rsidR="008A59EA">
        <w:rPr>
          <w:rFonts w:ascii="Arial" w:eastAsiaTheme="minorHAnsi" w:hAnsi="Arial" w:cs="Arial"/>
          <w:color w:val="0D0D0D" w:themeColor="text1" w:themeTint="F2"/>
          <w:szCs w:val="22"/>
          <w:lang w:val="es-MX" w:eastAsia="en-US"/>
        </w:rPr>
        <w:t>“</w:t>
      </w:r>
      <w:r w:rsidRPr="00CC22FC">
        <w:rPr>
          <w:rFonts w:ascii="Arial" w:eastAsiaTheme="minorHAnsi" w:hAnsi="Arial" w:cs="Arial"/>
          <w:color w:val="0D0D0D" w:themeColor="text1" w:themeTint="F2"/>
          <w:sz w:val="22"/>
          <w:szCs w:val="22"/>
          <w:lang w:val="es-MX" w:eastAsia="en-US"/>
        </w:rPr>
        <w:t>Matriz 1 – Experiencia</w:t>
      </w:r>
      <w:r w:rsidR="008A59EA">
        <w:rPr>
          <w:rFonts w:ascii="Arial" w:eastAsiaTheme="minorHAnsi" w:hAnsi="Arial" w:cs="Arial"/>
          <w:color w:val="0D0D0D" w:themeColor="text1" w:themeTint="F2"/>
          <w:szCs w:val="22"/>
          <w:lang w:val="es-MX" w:eastAsia="en-US"/>
        </w:rPr>
        <w:t>”</w:t>
      </w:r>
      <w:r w:rsidRPr="00CC22FC">
        <w:rPr>
          <w:rFonts w:ascii="Arial" w:eastAsiaTheme="minorHAnsi" w:hAnsi="Arial" w:cs="Arial"/>
          <w:color w:val="0D0D0D" w:themeColor="text1" w:themeTint="F2"/>
          <w:sz w:val="22"/>
          <w:szCs w:val="22"/>
          <w:lang w:val="es-MX" w:eastAsia="en-US"/>
        </w:rPr>
        <w:t>, no tienen que aplicar los Documentos Tipo</w:t>
      </w:r>
      <w:r>
        <w:rPr>
          <w:rFonts w:ascii="Arial" w:eastAsiaTheme="minorHAnsi" w:hAnsi="Arial" w:cs="Arial"/>
          <w:color w:val="0D0D0D" w:themeColor="text1" w:themeTint="F2"/>
          <w:sz w:val="22"/>
          <w:szCs w:val="22"/>
          <w:lang w:val="es-MX" w:eastAsia="en-US"/>
        </w:rPr>
        <w:t xml:space="preserve"> […]</w:t>
      </w:r>
      <w:r w:rsidRPr="00CC22FC">
        <w:rPr>
          <w:rFonts w:ascii="Arial" w:eastAsiaTheme="minorHAnsi" w:hAnsi="Arial" w:cs="Arial"/>
          <w:color w:val="0D0D0D" w:themeColor="text1" w:themeTint="F2"/>
          <w:szCs w:val="22"/>
          <w:lang w:val="es-MX" w:eastAsia="en-US"/>
        </w:rPr>
        <w:t>»</w:t>
      </w:r>
      <w:r w:rsidRPr="00CC22FC">
        <w:rPr>
          <w:rFonts w:ascii="Arial" w:eastAsiaTheme="minorHAnsi" w:hAnsi="Arial" w:cs="Arial"/>
          <w:color w:val="0D0D0D" w:themeColor="text1" w:themeTint="F2"/>
          <w:sz w:val="22"/>
          <w:szCs w:val="22"/>
          <w:lang w:val="es-MX" w:eastAsia="en-US"/>
        </w:rPr>
        <w:t>.</w:t>
      </w:r>
    </w:p>
    <w:p w14:paraId="70695239" w14:textId="6D5241B1" w:rsidR="002E5784" w:rsidRPr="002A40E2" w:rsidRDefault="002E5784" w:rsidP="002E5784">
      <w:pPr>
        <w:spacing w:before="120" w:line="276" w:lineRule="auto"/>
        <w:ind w:firstLine="709"/>
        <w:jc w:val="both"/>
        <w:rPr>
          <w:rFonts w:ascii="Arial" w:eastAsiaTheme="minorHAnsi" w:hAnsi="Arial" w:cs="Arial"/>
          <w:color w:val="0D0D0D" w:themeColor="text1" w:themeTint="F2"/>
          <w:sz w:val="22"/>
          <w:szCs w:val="22"/>
          <w:lang w:val="es-MX" w:eastAsia="en-US"/>
        </w:rPr>
      </w:pPr>
      <w:r w:rsidRPr="002A40E2">
        <w:rPr>
          <w:rFonts w:ascii="Arial" w:eastAsia="Calibri" w:hAnsi="Arial" w:cs="Arial"/>
          <w:sz w:val="22"/>
          <w:szCs w:val="22"/>
          <w:lang w:val="es-MX" w:eastAsia="en-US"/>
        </w:rPr>
        <w:t>En el «Numeral 3.5.1 Determinación de los requisitos mínimos de experiencia según la Matriz 1 – Experiencia»</w:t>
      </w:r>
      <w:r w:rsidRPr="00200ECA">
        <w:rPr>
          <w:rFonts w:ascii="Arial" w:eastAsia="Calibri" w:hAnsi="Arial" w:cs="Arial"/>
          <w:sz w:val="22"/>
          <w:szCs w:val="22"/>
          <w:lang w:val="es-MX" w:eastAsia="en-US"/>
        </w:rPr>
        <w:t xml:space="preserve"> </w:t>
      </w:r>
      <w:r>
        <w:rPr>
          <w:rFonts w:ascii="Arial" w:eastAsia="Calibri" w:hAnsi="Arial" w:cs="Arial"/>
          <w:sz w:val="22"/>
          <w:szCs w:val="22"/>
          <w:lang w:val="es-MX" w:eastAsia="en-US"/>
        </w:rPr>
        <w:t>d</w:t>
      </w:r>
      <w:r w:rsidRPr="002A40E2">
        <w:rPr>
          <w:rFonts w:ascii="Arial" w:eastAsia="Calibri" w:hAnsi="Arial" w:cs="Arial"/>
          <w:sz w:val="22"/>
          <w:szCs w:val="22"/>
          <w:lang w:val="es-MX" w:eastAsia="en-US"/>
        </w:rPr>
        <w:t>el documento base</w:t>
      </w:r>
      <w:r>
        <w:rPr>
          <w:rFonts w:ascii="Arial" w:eastAsia="Calibri" w:hAnsi="Arial" w:cs="Arial"/>
          <w:sz w:val="22"/>
          <w:szCs w:val="22"/>
          <w:lang w:val="es-MX" w:eastAsia="en-US"/>
        </w:rPr>
        <w:t>,</w:t>
      </w:r>
      <w:r w:rsidRPr="002A40E2">
        <w:rPr>
          <w:rFonts w:ascii="Arial" w:eastAsia="Calibri" w:hAnsi="Arial" w:cs="Arial"/>
          <w:sz w:val="22"/>
          <w:szCs w:val="22"/>
          <w:lang w:val="es-MX" w:eastAsia="en-US"/>
        </w:rPr>
        <w:t xml:space="preserve"> se indica que la entidad establecerá las condiciones de experiencia, tanto general como específica</w:t>
      </w:r>
      <w:r w:rsidR="008A59EA">
        <w:rPr>
          <w:rFonts w:ascii="Arial" w:eastAsia="Calibri" w:hAnsi="Arial" w:cs="Arial"/>
          <w:sz w:val="22"/>
          <w:szCs w:val="22"/>
          <w:lang w:val="es-MX" w:eastAsia="en-US"/>
        </w:rPr>
        <w:t>,</w:t>
      </w:r>
      <w:r w:rsidRPr="002A40E2">
        <w:rPr>
          <w:rFonts w:ascii="Arial" w:eastAsia="Calibri" w:hAnsi="Arial" w:cs="Arial"/>
          <w:sz w:val="22"/>
          <w:szCs w:val="22"/>
          <w:lang w:val="es-MX" w:eastAsia="en-US"/>
        </w:rPr>
        <w:t xml:space="preserve"> en las actividades que van a contratar. </w:t>
      </w:r>
      <w:r>
        <w:rPr>
          <w:rFonts w:ascii="Arial" w:eastAsia="Calibri" w:hAnsi="Arial" w:cs="Arial"/>
          <w:sz w:val="22"/>
          <w:szCs w:val="22"/>
          <w:lang w:val="es-MX" w:eastAsia="en-US"/>
        </w:rPr>
        <w:t xml:space="preserve">En este contexto, </w:t>
      </w:r>
      <w:r w:rsidRPr="002A40E2">
        <w:rPr>
          <w:rFonts w:ascii="Arial" w:eastAsia="Calibri" w:hAnsi="Arial" w:cs="Arial"/>
          <w:sz w:val="22"/>
          <w:szCs w:val="22"/>
          <w:lang w:val="es-MX" w:eastAsia="en-US"/>
        </w:rPr>
        <w:t>la entidad no podrá incluir condiciones distintas a las previstas en la Matriz y, por tanto, deberá transcribir textualmente lo indicado en ésta.</w:t>
      </w:r>
    </w:p>
    <w:p w14:paraId="13845895" w14:textId="5A835CC7" w:rsidR="002E5784" w:rsidRPr="002A40E2" w:rsidRDefault="002E5784" w:rsidP="001D7B92">
      <w:pPr>
        <w:spacing w:before="120" w:line="276" w:lineRule="auto"/>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ab/>
      </w:r>
      <w:r>
        <w:rPr>
          <w:rFonts w:ascii="Arial" w:eastAsia="Calibri" w:hAnsi="Arial" w:cs="Arial"/>
          <w:sz w:val="22"/>
          <w:szCs w:val="22"/>
          <w:lang w:val="es-MX" w:eastAsia="en-US"/>
        </w:rPr>
        <w:t xml:space="preserve">Conforme </w:t>
      </w:r>
      <w:r w:rsidR="00AC2300">
        <w:rPr>
          <w:rFonts w:ascii="Arial" w:eastAsia="Calibri" w:hAnsi="Arial" w:cs="Arial"/>
          <w:sz w:val="22"/>
          <w:szCs w:val="22"/>
          <w:lang w:val="es-MX" w:eastAsia="en-US"/>
        </w:rPr>
        <w:t>con</w:t>
      </w:r>
      <w:r>
        <w:rPr>
          <w:rFonts w:ascii="Arial" w:eastAsia="Calibri" w:hAnsi="Arial" w:cs="Arial"/>
          <w:sz w:val="22"/>
          <w:szCs w:val="22"/>
          <w:lang w:val="es-MX" w:eastAsia="en-US"/>
        </w:rPr>
        <w:t xml:space="preserve"> lo expuesto, </w:t>
      </w:r>
      <w:r w:rsidRPr="002A40E2">
        <w:rPr>
          <w:rFonts w:ascii="Arial" w:eastAsia="Calibri" w:hAnsi="Arial" w:cs="Arial"/>
          <w:sz w:val="22"/>
          <w:szCs w:val="22"/>
          <w:lang w:val="es-MX" w:eastAsia="en-US"/>
        </w:rPr>
        <w:t>para definir la experiencia exigible en un proceso de contratación de licitación de obra pública de agua potable y saneamiento básico</w:t>
      </w:r>
      <w:r>
        <w:rPr>
          <w:rFonts w:ascii="Arial" w:eastAsia="Calibri" w:hAnsi="Arial" w:cs="Arial"/>
          <w:sz w:val="22"/>
          <w:szCs w:val="22"/>
          <w:lang w:val="es-MX" w:eastAsia="en-US"/>
        </w:rPr>
        <w:t xml:space="preserve"> se </w:t>
      </w:r>
      <w:r w:rsidRPr="002A40E2">
        <w:rPr>
          <w:rFonts w:ascii="Arial" w:eastAsia="Calibri" w:hAnsi="Arial" w:cs="Arial"/>
          <w:sz w:val="22"/>
          <w:szCs w:val="22"/>
          <w:lang w:val="es-MX" w:eastAsia="en-US"/>
        </w:rPr>
        <w:t>debe</w:t>
      </w:r>
      <w:r>
        <w:rPr>
          <w:rFonts w:ascii="Arial" w:eastAsia="Calibri" w:hAnsi="Arial" w:cs="Arial"/>
          <w:sz w:val="22"/>
          <w:szCs w:val="22"/>
          <w:lang w:val="es-MX" w:eastAsia="en-US"/>
        </w:rPr>
        <w:t>n</w:t>
      </w:r>
      <w:r w:rsidRPr="002A40E2">
        <w:rPr>
          <w:rFonts w:ascii="Arial" w:eastAsia="Calibri" w:hAnsi="Arial" w:cs="Arial"/>
          <w:sz w:val="22"/>
          <w:szCs w:val="22"/>
          <w:lang w:val="es-MX" w:eastAsia="en-US"/>
        </w:rPr>
        <w:t xml:space="preserve"> seguir los siguientes pasos: </w:t>
      </w:r>
    </w:p>
    <w:p w14:paraId="574719FA" w14:textId="4E1AE86D" w:rsidR="002E5784" w:rsidRPr="002E5784" w:rsidRDefault="002E5784" w:rsidP="002E5784">
      <w:pPr>
        <w:numPr>
          <w:ilvl w:val="0"/>
          <w:numId w:val="40"/>
        </w:numPr>
        <w:tabs>
          <w:tab w:val="left" w:pos="1134"/>
        </w:tabs>
        <w:spacing w:before="120" w:after="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 xml:space="preserve">Identificar en la «Matriz 1 – Experiencia» el tipo de infraestructura sobre el cual recae la obra a ejecutar. </w:t>
      </w:r>
      <w:r w:rsidRPr="002E5784">
        <w:rPr>
          <w:rFonts w:ascii="Arial" w:eastAsia="Calibri" w:hAnsi="Arial" w:cs="Arial"/>
          <w:sz w:val="22"/>
          <w:szCs w:val="22"/>
          <w:lang w:val="es-MX" w:eastAsia="en-US"/>
        </w:rPr>
        <w:t xml:space="preserve">Esta matriz contempla cinco (5) clases de obras de infraestructura, que corresponden a: 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 dispersa. </w:t>
      </w:r>
    </w:p>
    <w:p w14:paraId="5DBC8175" w14:textId="451B3497" w:rsidR="002E5784" w:rsidRPr="002A40E2" w:rsidRDefault="002E5784" w:rsidP="002E5784">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Una vez definido el tipo de infraestructura, identificar la «actividad a contratar» acorde con la</w:t>
      </w:r>
      <w:r w:rsidR="00E4294F">
        <w:rPr>
          <w:rFonts w:ascii="Arial" w:eastAsia="Calibri" w:hAnsi="Arial" w:cs="Arial"/>
          <w:sz w:val="22"/>
          <w:szCs w:val="22"/>
          <w:lang w:val="es-MX" w:eastAsia="en-US"/>
        </w:rPr>
        <w:t xml:space="preserve"> </w:t>
      </w:r>
      <w:r w:rsidR="00E4294F" w:rsidRPr="00DD5E42">
        <w:rPr>
          <w:rFonts w:ascii="Arial" w:hAnsi="Arial" w:cs="Arial"/>
          <w:sz w:val="22"/>
          <w:szCs w:val="22"/>
          <w:lang w:val="es-MX" w:eastAsia="es-ES"/>
        </w:rPr>
        <w:t>«</w:t>
      </w:r>
      <w:r w:rsidR="00E4294F" w:rsidRPr="00900DCC">
        <w:rPr>
          <w:rFonts w:ascii="Arial" w:hAnsi="Arial" w:cs="Arial"/>
          <w:bCs/>
          <w:sz w:val="22"/>
          <w:szCs w:val="22"/>
          <w:lang w:val="es-ES_tradnl" w:eastAsia="es-ES"/>
        </w:rPr>
        <w:t>Matriz 1 - Experiencia</w:t>
      </w:r>
      <w:r w:rsidR="00E4294F" w:rsidRPr="00DD5E42">
        <w:rPr>
          <w:rFonts w:ascii="Arial" w:hAnsi="Arial" w:cs="Arial"/>
          <w:sz w:val="22"/>
          <w:szCs w:val="22"/>
          <w:lang w:val="es-MX" w:eastAsia="es-ES"/>
        </w:rPr>
        <w:t>»</w:t>
      </w:r>
      <w:r w:rsidRPr="002A40E2">
        <w:rPr>
          <w:rFonts w:ascii="Arial" w:eastAsia="Calibri" w:hAnsi="Arial" w:cs="Arial"/>
          <w:sz w:val="22"/>
          <w:szCs w:val="22"/>
          <w:lang w:val="es-MX" w:eastAsia="en-US"/>
        </w:rPr>
        <w:t>.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23BF4617" w14:textId="77777777" w:rsidR="002E5784" w:rsidRPr="002A40E2" w:rsidRDefault="002E5784" w:rsidP="002E5784">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Calibri" w:hAnsi="Arial" w:cs="Arial"/>
          <w:sz w:val="22"/>
          <w:szCs w:val="22"/>
          <w:lang w:val="es-MX" w:eastAsia="es-ES" w:bidi="es-ES"/>
        </w:rPr>
        <w:t xml:space="preserve">Identificar el rango </w:t>
      </w:r>
      <w:r>
        <w:rPr>
          <w:rFonts w:ascii="Arial" w:eastAsia="Calibri" w:hAnsi="Arial" w:cs="Arial"/>
          <w:sz w:val="22"/>
          <w:szCs w:val="22"/>
          <w:lang w:val="es-MX" w:eastAsia="es-ES" w:bidi="es-ES"/>
        </w:rPr>
        <w:t xml:space="preserve">de cuantía </w:t>
      </w:r>
      <w:r w:rsidRPr="002A40E2">
        <w:rPr>
          <w:rFonts w:ascii="Arial" w:eastAsia="Calibri" w:hAnsi="Arial" w:cs="Arial"/>
          <w:sz w:val="22"/>
          <w:szCs w:val="22"/>
          <w:lang w:val="es-MX" w:eastAsia="es-ES" w:bidi="es-ES"/>
        </w:rPr>
        <w:t>en el cual se encuentra el proceso de contratación de acuerdo con el presupuesto oficial.</w:t>
      </w:r>
    </w:p>
    <w:p w14:paraId="7BF098FF" w14:textId="1FBD3954" w:rsidR="002E5784" w:rsidRDefault="002E5784" w:rsidP="002E5784">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 xml:space="preserve">Identificar la «Experiencia general» exigible acorde con la </w:t>
      </w:r>
      <w:r w:rsidR="00E4294F" w:rsidRPr="00DD5E42">
        <w:rPr>
          <w:rFonts w:ascii="Arial" w:hAnsi="Arial" w:cs="Arial"/>
          <w:sz w:val="22"/>
          <w:szCs w:val="22"/>
          <w:lang w:val="es-MX" w:eastAsia="es-ES"/>
        </w:rPr>
        <w:t>«</w:t>
      </w:r>
      <w:r w:rsidR="00E4294F" w:rsidRPr="00900DCC">
        <w:rPr>
          <w:rFonts w:ascii="Arial" w:hAnsi="Arial" w:cs="Arial"/>
          <w:bCs/>
          <w:sz w:val="22"/>
          <w:szCs w:val="22"/>
          <w:lang w:val="es-ES_tradnl" w:eastAsia="es-ES"/>
        </w:rPr>
        <w:t>Matriz 1 - Experiencia</w:t>
      </w:r>
      <w:r w:rsidR="00E4294F" w:rsidRPr="00DD5E42">
        <w:rPr>
          <w:rFonts w:ascii="Arial" w:hAnsi="Arial" w:cs="Arial"/>
          <w:sz w:val="22"/>
          <w:szCs w:val="22"/>
          <w:lang w:val="es-MX" w:eastAsia="es-ES"/>
        </w:rPr>
        <w:t>»</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teniendo en cuenta la actividad a contratar y el rango de la cuantía del proceso de contratación.</w:t>
      </w:r>
    </w:p>
    <w:p w14:paraId="36973B62" w14:textId="7C8B1355" w:rsidR="002E5784" w:rsidRDefault="002E5784" w:rsidP="002E5784">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lastRenderedPageBreak/>
        <w:t>Identificar la «Experiencia específica» exigible y el porcentaje de dimensionamiento</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que se puede solicitar acorde con la</w:t>
      </w:r>
      <w:r>
        <w:rPr>
          <w:rFonts w:ascii="Arial" w:eastAsia="Arial" w:hAnsi="Arial" w:cs="Arial"/>
          <w:color w:val="000000"/>
          <w:sz w:val="22"/>
          <w:szCs w:val="22"/>
          <w:lang w:val="es-ES" w:eastAsia="es-ES" w:bidi="es-ES"/>
        </w:rPr>
        <w:t xml:space="preserve">s magnitudes </w:t>
      </w:r>
      <w:r w:rsidRPr="002A40E2">
        <w:rPr>
          <w:rFonts w:ascii="Arial" w:eastAsia="Arial" w:hAnsi="Arial" w:cs="Arial"/>
          <w:color w:val="000000"/>
          <w:sz w:val="22"/>
          <w:szCs w:val="22"/>
          <w:lang w:val="es-ES" w:eastAsia="es-ES" w:bidi="es-ES"/>
        </w:rPr>
        <w:t xml:space="preserve">a ejecutar de acuerdo con la cuantía del proceso de contratación. </w:t>
      </w:r>
    </w:p>
    <w:p w14:paraId="6054C9DE" w14:textId="6B32D1A9" w:rsidR="008C3585" w:rsidRDefault="005C04A5" w:rsidP="00D922C5">
      <w:pPr>
        <w:widowControl w:val="0"/>
        <w:tabs>
          <w:tab w:val="left" w:pos="1134"/>
        </w:tabs>
        <w:autoSpaceDE w:val="0"/>
        <w:autoSpaceDN w:val="0"/>
        <w:spacing w:before="120" w:line="276" w:lineRule="auto"/>
        <w:ind w:firstLine="709"/>
        <w:jc w:val="both"/>
        <w:rPr>
          <w:rFonts w:ascii="Arial" w:eastAsia="Calibri" w:hAnsi="Arial" w:cs="Arial"/>
          <w:sz w:val="22"/>
          <w:szCs w:val="22"/>
          <w:lang w:val="es-MX" w:eastAsia="en-US"/>
        </w:rPr>
      </w:pPr>
      <w:r>
        <w:rPr>
          <w:rFonts w:ascii="Arial" w:eastAsia="Arial" w:hAnsi="Arial" w:cs="Arial"/>
          <w:color w:val="000000"/>
          <w:sz w:val="22"/>
          <w:szCs w:val="22"/>
          <w:lang w:val="es-ES" w:eastAsia="es-ES" w:bidi="es-ES"/>
        </w:rPr>
        <w:t>Por ello</w:t>
      </w:r>
      <w:r w:rsidR="00AC2300">
        <w:rPr>
          <w:rFonts w:ascii="Arial" w:eastAsia="Arial" w:hAnsi="Arial" w:cs="Arial"/>
          <w:color w:val="000000"/>
          <w:sz w:val="22"/>
          <w:szCs w:val="22"/>
          <w:lang w:val="es-ES" w:eastAsia="es-ES" w:bidi="es-ES"/>
        </w:rPr>
        <w:t xml:space="preserve">, </w:t>
      </w:r>
      <w:r w:rsidR="00B0008D" w:rsidRPr="0034360A">
        <w:rPr>
          <w:rFonts w:ascii="Arial" w:eastAsiaTheme="minorHAnsi" w:hAnsi="Arial" w:cs="Arial"/>
          <w:color w:val="000000" w:themeColor="text1"/>
          <w:sz w:val="22"/>
          <w:szCs w:val="22"/>
          <w:lang w:eastAsia="en-US"/>
        </w:rPr>
        <w:t xml:space="preserve">la </w:t>
      </w:r>
      <w:r w:rsidR="00B0008D" w:rsidRPr="0034360A">
        <w:rPr>
          <w:rFonts w:ascii="Arial" w:eastAsia="Calibri" w:hAnsi="Arial" w:cs="Arial"/>
          <w:color w:val="000000" w:themeColor="text1"/>
          <w:sz w:val="22"/>
          <w:szCs w:val="22"/>
          <w:lang w:eastAsia="en-US"/>
        </w:rPr>
        <w:t>«</w:t>
      </w:r>
      <w:r w:rsidR="00B0008D" w:rsidRPr="0034360A">
        <w:rPr>
          <w:rFonts w:ascii="Arial" w:eastAsiaTheme="minorHAnsi" w:hAnsi="Arial" w:cs="Arial"/>
          <w:color w:val="000000" w:themeColor="text1"/>
          <w:sz w:val="22"/>
          <w:szCs w:val="22"/>
          <w:lang w:eastAsia="en-US"/>
        </w:rPr>
        <w:t>experiencia general</w:t>
      </w:r>
      <w:r w:rsidR="00B0008D" w:rsidRPr="0034360A">
        <w:rPr>
          <w:rFonts w:ascii="Arial" w:eastAsia="Calibri" w:hAnsi="Arial" w:cs="Arial"/>
          <w:color w:val="000000" w:themeColor="text1"/>
          <w:sz w:val="22"/>
          <w:szCs w:val="22"/>
          <w:lang w:eastAsia="en-US"/>
        </w:rPr>
        <w:t>»</w:t>
      </w:r>
      <w:r w:rsidR="00B0008D" w:rsidRPr="0034360A">
        <w:rPr>
          <w:rFonts w:ascii="Arial" w:eastAsiaTheme="minorHAnsi" w:hAnsi="Arial" w:cs="Arial"/>
          <w:color w:val="000000" w:themeColor="text1"/>
          <w:sz w:val="22"/>
          <w:szCs w:val="22"/>
          <w:lang w:eastAsia="en-US"/>
        </w:rPr>
        <w:t xml:space="preserve"> y la </w:t>
      </w:r>
      <w:r w:rsidR="00B0008D" w:rsidRPr="0034360A">
        <w:rPr>
          <w:rFonts w:ascii="Arial" w:eastAsia="Calibri" w:hAnsi="Arial" w:cs="Arial"/>
          <w:color w:val="000000" w:themeColor="text1"/>
          <w:sz w:val="22"/>
          <w:szCs w:val="22"/>
          <w:lang w:eastAsia="en-US"/>
        </w:rPr>
        <w:t>«</w:t>
      </w:r>
      <w:r w:rsidR="00B0008D" w:rsidRPr="0034360A">
        <w:rPr>
          <w:rFonts w:ascii="Arial" w:eastAsiaTheme="minorHAnsi" w:hAnsi="Arial" w:cs="Arial"/>
          <w:color w:val="000000" w:themeColor="text1"/>
          <w:sz w:val="22"/>
          <w:szCs w:val="22"/>
          <w:lang w:eastAsia="en-US"/>
        </w:rPr>
        <w:t>experiencia específica</w:t>
      </w:r>
      <w:r w:rsidR="00B0008D" w:rsidRPr="0034360A">
        <w:rPr>
          <w:rFonts w:ascii="Arial" w:eastAsia="Calibri" w:hAnsi="Arial" w:cs="Arial"/>
          <w:color w:val="000000" w:themeColor="text1"/>
          <w:sz w:val="22"/>
          <w:szCs w:val="22"/>
          <w:lang w:eastAsia="en-US"/>
        </w:rPr>
        <w:t>»</w:t>
      </w:r>
      <w:r w:rsidR="00B0008D" w:rsidRPr="0034360A">
        <w:rPr>
          <w:rFonts w:ascii="Arial" w:eastAsiaTheme="minorHAnsi" w:hAnsi="Arial" w:cs="Arial"/>
          <w:color w:val="000000" w:themeColor="text1"/>
          <w:sz w:val="22"/>
          <w:szCs w:val="22"/>
          <w:lang w:eastAsia="en-US"/>
        </w:rPr>
        <w:t xml:space="preserve"> requerida es el resultado de aplicar los parámetros obligatorios fijados en los documentos tipo, de acuerdo con el tipo de infraestructura, la actividad a contratar y la cuantía del proceso de contratación</w:t>
      </w:r>
      <w:r w:rsidR="00D922C5">
        <w:rPr>
          <w:rFonts w:ascii="Arial" w:eastAsia="Calibri" w:hAnsi="Arial" w:cs="Arial"/>
          <w:sz w:val="22"/>
          <w:szCs w:val="22"/>
          <w:lang w:val="es-MX" w:eastAsia="en-US"/>
        </w:rPr>
        <w:t xml:space="preserve">. </w:t>
      </w:r>
    </w:p>
    <w:p w14:paraId="0249FE5B" w14:textId="132AE0C4" w:rsidR="002E5784" w:rsidRPr="00D922C5" w:rsidRDefault="00882800" w:rsidP="00D922C5">
      <w:pPr>
        <w:widowControl w:val="0"/>
        <w:tabs>
          <w:tab w:val="left" w:pos="1134"/>
        </w:tabs>
        <w:autoSpaceDE w:val="0"/>
        <w:autoSpaceDN w:val="0"/>
        <w:spacing w:before="120" w:line="276" w:lineRule="auto"/>
        <w:ind w:firstLine="709"/>
        <w:jc w:val="both"/>
        <w:rPr>
          <w:rFonts w:ascii="Arial" w:eastAsia="Calibri" w:hAnsi="Arial" w:cs="Arial"/>
          <w:sz w:val="22"/>
          <w:szCs w:val="22"/>
          <w:lang w:val="es-MX" w:eastAsia="en-US"/>
        </w:rPr>
      </w:pPr>
      <w:r>
        <w:rPr>
          <w:rFonts w:ascii="Arial" w:eastAsia="Arial" w:hAnsi="Arial" w:cs="Arial"/>
          <w:color w:val="000000"/>
          <w:sz w:val="22"/>
          <w:szCs w:val="22"/>
          <w:lang w:val="es-MX" w:eastAsia="es-ES" w:bidi="es-ES"/>
        </w:rPr>
        <w:t>Esta</w:t>
      </w:r>
      <w:r w:rsidR="00CB6A81" w:rsidRPr="002E5784">
        <w:rPr>
          <w:rFonts w:ascii="Arial" w:eastAsia="Arial" w:hAnsi="Arial" w:cs="Arial"/>
          <w:color w:val="000000"/>
          <w:sz w:val="22"/>
          <w:szCs w:val="22"/>
          <w:lang w:val="es-ES" w:eastAsia="es-ES" w:bidi="es-ES"/>
        </w:rPr>
        <w:t xml:space="preserve"> experiencia</w:t>
      </w:r>
      <w:r w:rsidR="00AC2300">
        <w:rPr>
          <w:rFonts w:ascii="Arial" w:eastAsia="Calibri" w:hAnsi="Arial" w:cs="Arial"/>
          <w:sz w:val="22"/>
          <w:szCs w:val="22"/>
          <w:lang w:val="es-ES" w:eastAsia="en-US"/>
        </w:rPr>
        <w:t>, d</w:t>
      </w:r>
      <w:r w:rsidR="00AC2300">
        <w:rPr>
          <w:rFonts w:ascii="Arial" w:eastAsia="Calibri" w:hAnsi="Arial" w:cs="Arial"/>
          <w:sz w:val="22"/>
          <w:szCs w:val="22"/>
          <w:lang w:val="es-MX" w:eastAsia="en-US"/>
        </w:rPr>
        <w:t xml:space="preserve">e conformidad con el numeral 3.5 del documento base, </w:t>
      </w:r>
      <w:r w:rsidR="002E5784" w:rsidRPr="002E5784">
        <w:rPr>
          <w:rFonts w:ascii="Arial" w:eastAsia="Arial" w:hAnsi="Arial" w:cs="Arial"/>
          <w:color w:val="000000"/>
          <w:sz w:val="22"/>
          <w:szCs w:val="22"/>
          <w:lang w:val="es-ES" w:eastAsia="es-ES" w:bidi="es-ES"/>
        </w:rPr>
        <w:t xml:space="preserve">se acredita a través de: i) la información consignada en el RUP para aquellos que estén obligados a tenerlo, ii) la presentación </w:t>
      </w:r>
      <w:r w:rsidR="005C04A5">
        <w:rPr>
          <w:rFonts w:ascii="Arial" w:eastAsia="Arial" w:hAnsi="Arial" w:cs="Arial"/>
          <w:color w:val="000000"/>
          <w:sz w:val="22"/>
          <w:szCs w:val="22"/>
          <w:lang w:val="es-ES" w:eastAsia="es-ES" w:bidi="es-ES"/>
        </w:rPr>
        <w:t>d</w:t>
      </w:r>
      <w:r w:rsidR="002E5784" w:rsidRPr="002E5784">
        <w:rPr>
          <w:rFonts w:ascii="Arial" w:eastAsia="Arial" w:hAnsi="Arial" w:cs="Arial"/>
          <w:color w:val="000000"/>
          <w:sz w:val="22"/>
          <w:szCs w:val="22"/>
          <w:lang w:val="es-ES" w:eastAsia="es-ES" w:bidi="es-ES"/>
        </w:rPr>
        <w:t>el «Formato 3 – Experiencia» para todos los proponentes y iii) alguno de los documentos válidos para la acreditación de la experiencia señalados en el numeral 3.5.6 cuando se requiera la verificación de información del proponente adicional a la contenida en el RUP.</w:t>
      </w:r>
    </w:p>
    <w:p w14:paraId="68AB746D" w14:textId="5027AADE" w:rsidR="00252C36" w:rsidRDefault="00724DD1" w:rsidP="00252C36">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hAnsi="Arial" w:cs="Arial"/>
          <w:sz w:val="22"/>
          <w:lang w:val="es-ES"/>
        </w:rPr>
        <w:t>Así, de</w:t>
      </w:r>
      <w:r w:rsidR="00AC2300">
        <w:rPr>
          <w:rFonts w:ascii="Arial" w:hAnsi="Arial" w:cs="Arial"/>
          <w:sz w:val="22"/>
        </w:rPr>
        <w:t xml:space="preserve"> </w:t>
      </w:r>
      <w:r w:rsidR="00F93589" w:rsidRPr="00066821">
        <w:rPr>
          <w:rFonts w:ascii="Arial" w:hAnsi="Arial" w:cs="Arial"/>
          <w:sz w:val="22"/>
        </w:rPr>
        <w:t>acuerdo con las condiciones fijadas en los</w:t>
      </w:r>
      <w:r w:rsidR="00A70A0B">
        <w:rPr>
          <w:rFonts w:ascii="Arial" w:hAnsi="Arial" w:cs="Arial"/>
          <w:sz w:val="22"/>
        </w:rPr>
        <w:t xml:space="preserve"> numerales 3.5.1 a 3.5.8</w:t>
      </w:r>
      <w:r w:rsidR="00F93589" w:rsidRPr="00066821">
        <w:rPr>
          <w:rFonts w:ascii="Arial" w:hAnsi="Arial" w:cs="Arial"/>
          <w:sz w:val="22"/>
        </w:rPr>
        <w:t xml:space="preserve"> </w:t>
      </w:r>
      <w:r>
        <w:rPr>
          <w:rFonts w:ascii="Arial" w:hAnsi="Arial" w:cs="Arial"/>
          <w:sz w:val="22"/>
        </w:rPr>
        <w:t xml:space="preserve">del </w:t>
      </w:r>
      <w:r w:rsidR="00F93589" w:rsidRPr="00066821">
        <w:rPr>
          <w:rFonts w:ascii="Arial" w:hAnsi="Arial" w:cs="Arial"/>
          <w:sz w:val="22"/>
        </w:rPr>
        <w:t xml:space="preserve">«Documentos Base» la acreditación del requisito habilitante </w:t>
      </w:r>
      <w:r w:rsidR="00F93589">
        <w:rPr>
          <w:rFonts w:ascii="Arial" w:hAnsi="Arial" w:cs="Arial"/>
          <w:sz w:val="22"/>
        </w:rPr>
        <w:t>de experiencia se aborda</w:t>
      </w:r>
      <w:r w:rsidR="00F93589" w:rsidRPr="00066821">
        <w:rPr>
          <w:rFonts w:ascii="Arial" w:hAnsi="Arial" w:cs="Arial"/>
          <w:sz w:val="22"/>
        </w:rPr>
        <w:t xml:space="preserve"> desde distintos criterios.</w:t>
      </w:r>
      <w:r w:rsidR="002139EF">
        <w:rPr>
          <w:rFonts w:ascii="Arial" w:eastAsiaTheme="minorHAnsi" w:hAnsi="Arial" w:cs="Arial"/>
          <w:color w:val="0D0D0D" w:themeColor="text1" w:themeTint="F2"/>
          <w:sz w:val="22"/>
          <w:szCs w:val="22"/>
          <w:lang w:eastAsia="en-US"/>
        </w:rPr>
        <w:t xml:space="preserve"> </w:t>
      </w:r>
      <w:r w:rsidR="002139EF" w:rsidRPr="002139EF">
        <w:rPr>
          <w:rFonts w:ascii="Arial" w:eastAsiaTheme="minorHAnsi" w:hAnsi="Arial" w:cs="Arial"/>
          <w:sz w:val="22"/>
          <w:szCs w:val="22"/>
          <w:lang w:val="es-MX" w:eastAsia="en-US"/>
        </w:rPr>
        <w:t xml:space="preserve">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sidR="00D169D5">
        <w:rPr>
          <w:rFonts w:ascii="Arial" w:eastAsiaTheme="minorHAnsi" w:hAnsi="Arial" w:cs="Arial"/>
          <w:sz w:val="22"/>
          <w:szCs w:val="22"/>
          <w:lang w:val="es-MX" w:eastAsia="en-US"/>
        </w:rPr>
        <w:t>con</w:t>
      </w:r>
      <w:r w:rsidR="002139EF" w:rsidRPr="002139EF">
        <w:rPr>
          <w:rFonts w:ascii="Arial" w:eastAsiaTheme="minorHAnsi" w:hAnsi="Arial" w:cs="Arial"/>
          <w:sz w:val="22"/>
          <w:szCs w:val="22"/>
          <w:lang w:val="es-MX" w:eastAsia="en-US"/>
        </w:rPr>
        <w:t xml:space="preserve"> la sumatoria de los valores totales ejecutados de los contratos que cumplan con los requisitos establecidos en el pliego de condiciones</w:t>
      </w:r>
      <w:r w:rsidR="00D922C5" w:rsidRPr="006C6EE1">
        <w:rPr>
          <w:rFonts w:ascii="Arial" w:eastAsia="Calibri" w:hAnsi="Arial" w:cs="Arial"/>
          <w:sz w:val="22"/>
          <w:szCs w:val="22"/>
          <w:vertAlign w:val="superscript"/>
          <w:lang w:eastAsia="en-US"/>
        </w:rPr>
        <w:footnoteReference w:id="3"/>
      </w:r>
      <w:r w:rsidR="002139EF" w:rsidRPr="002139EF">
        <w:rPr>
          <w:rFonts w:ascii="Arial" w:eastAsiaTheme="minorHAnsi" w:hAnsi="Arial" w:cs="Arial"/>
          <w:sz w:val="22"/>
          <w:szCs w:val="22"/>
          <w:lang w:val="es-MX" w:eastAsia="en-US"/>
        </w:rPr>
        <w:t xml:space="preserve">. </w:t>
      </w:r>
    </w:p>
    <w:p w14:paraId="1BF58C31" w14:textId="3B66DAD3" w:rsidR="00F44D6C" w:rsidRPr="00252C36" w:rsidRDefault="00D922C5" w:rsidP="00252C36">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Calibri" w:hAnsi="Arial" w:cs="Arial"/>
          <w:sz w:val="22"/>
          <w:szCs w:val="22"/>
          <w:lang w:val="es-MX" w:eastAsia="en-US"/>
        </w:rPr>
        <w:lastRenderedPageBreak/>
        <w:t xml:space="preserve">En este sentido, </w:t>
      </w:r>
      <w:r w:rsidR="00F44D6C" w:rsidRPr="006C6EE1">
        <w:rPr>
          <w:rFonts w:ascii="Arial" w:eastAsia="Calibri" w:hAnsi="Arial" w:cs="Arial"/>
          <w:sz w:val="22"/>
          <w:szCs w:val="22"/>
          <w:lang w:eastAsia="en-US"/>
        </w:rPr>
        <w:t>los proponentes podrán optar por acreditar los requisitos de experiencia exigibles mediante mínimo uno (1) y máximo seis (6) contratos</w:t>
      </w:r>
      <w:r w:rsidR="004803ED">
        <w:rPr>
          <w:rFonts w:ascii="Arial" w:eastAsia="Calibri" w:hAnsi="Arial" w:cs="Arial"/>
          <w:sz w:val="22"/>
          <w:szCs w:val="22"/>
          <w:lang w:eastAsia="en-US"/>
        </w:rPr>
        <w:t xml:space="preserve"> y</w:t>
      </w:r>
      <w:r>
        <w:rPr>
          <w:rFonts w:ascii="Arial" w:eastAsia="Calibri" w:hAnsi="Arial" w:cs="Arial"/>
          <w:sz w:val="22"/>
          <w:szCs w:val="22"/>
          <w:lang w:eastAsia="en-US"/>
        </w:rPr>
        <w:t xml:space="preserve"> tendrán en cuenta que</w:t>
      </w:r>
      <w:r w:rsidR="00F44D6C" w:rsidRPr="006C6EE1">
        <w:rPr>
          <w:rFonts w:ascii="Arial" w:eastAsia="Calibri" w:hAnsi="Arial" w:cs="Arial"/>
          <w:sz w:val="22"/>
          <w:szCs w:val="22"/>
          <w:lang w:eastAsia="en-US"/>
        </w:rPr>
        <w:t xml:space="preserve">, de acuerdo con el numeral 3.5.8 del documento base, la cantidad de contratos que </w:t>
      </w:r>
      <w:r w:rsidR="00F44D6C">
        <w:rPr>
          <w:rFonts w:ascii="Arial" w:eastAsia="Calibri" w:hAnsi="Arial" w:cs="Arial"/>
          <w:sz w:val="22"/>
          <w:szCs w:val="22"/>
          <w:lang w:eastAsia="en-US"/>
        </w:rPr>
        <w:t>aporte</w:t>
      </w:r>
      <w:r w:rsidR="00F44D6C" w:rsidRPr="006C6EE1">
        <w:rPr>
          <w:rFonts w:ascii="Arial" w:eastAsia="Calibri" w:hAnsi="Arial" w:cs="Arial"/>
          <w:sz w:val="22"/>
          <w:szCs w:val="22"/>
          <w:lang w:eastAsia="en-US"/>
        </w:rPr>
        <w:t xml:space="preserve"> para acreditar </w:t>
      </w:r>
      <w:r>
        <w:rPr>
          <w:rFonts w:ascii="Arial" w:eastAsia="Calibri" w:hAnsi="Arial" w:cs="Arial"/>
          <w:sz w:val="22"/>
          <w:szCs w:val="22"/>
          <w:lang w:eastAsia="en-US"/>
        </w:rPr>
        <w:t>dicha</w:t>
      </w:r>
      <w:r w:rsidR="00F44D6C" w:rsidRPr="006C6EE1">
        <w:rPr>
          <w:rFonts w:ascii="Arial" w:eastAsia="Calibri" w:hAnsi="Arial" w:cs="Arial"/>
          <w:sz w:val="22"/>
          <w:szCs w:val="22"/>
          <w:lang w:eastAsia="en-US"/>
        </w:rPr>
        <w:t xml:space="preserve"> experiencia determinará el porcentaje del valor del presupuesto oficial que la sumatoria de dichos contratos debe alcanzar para poder cumplir con el requisito habilitante.</w:t>
      </w:r>
      <w:r w:rsidR="00F44D6C">
        <w:rPr>
          <w:rFonts w:ascii="Arial" w:eastAsia="Calibri" w:hAnsi="Arial" w:cs="Arial"/>
          <w:sz w:val="22"/>
          <w:szCs w:val="22"/>
          <w:lang w:eastAsia="en-US"/>
        </w:rPr>
        <w:t xml:space="preserve"> </w:t>
      </w:r>
      <w:r w:rsidR="00F44D6C" w:rsidRPr="006C6EE1">
        <w:rPr>
          <w:rFonts w:ascii="Arial" w:eastAsia="Calibri" w:hAnsi="Arial" w:cs="Arial"/>
          <w:sz w:val="22"/>
          <w:szCs w:val="22"/>
          <w:lang w:eastAsia="en-US"/>
        </w:rPr>
        <w:t xml:space="preserve">Según dicho numeral, si el contratista </w:t>
      </w:r>
      <w:r w:rsidR="00F44D6C">
        <w:rPr>
          <w:rFonts w:ascii="Arial" w:eastAsia="Calibri" w:hAnsi="Arial" w:cs="Arial"/>
          <w:sz w:val="22"/>
          <w:szCs w:val="22"/>
          <w:lang w:eastAsia="en-US"/>
        </w:rPr>
        <w:t>aporta</w:t>
      </w:r>
      <w:r w:rsidR="00F44D6C" w:rsidRPr="006C6EE1">
        <w:rPr>
          <w:rFonts w:ascii="Arial" w:eastAsia="Calibri" w:hAnsi="Arial" w:cs="Arial"/>
          <w:sz w:val="22"/>
          <w:szCs w:val="22"/>
          <w:lang w:eastAsia="en-US"/>
        </w:rPr>
        <w:t xml:space="preserve"> uno o dos contratos estos deberán sumar al menos el 75% del presupuesto oficial; si emplea 3 </w:t>
      </w:r>
      <w:r w:rsidR="00F44D6C">
        <w:rPr>
          <w:rFonts w:ascii="Arial" w:eastAsia="Calibri" w:hAnsi="Arial" w:cs="Arial"/>
          <w:sz w:val="22"/>
          <w:szCs w:val="22"/>
          <w:lang w:eastAsia="en-US"/>
        </w:rPr>
        <w:t>ó</w:t>
      </w:r>
      <w:r w:rsidR="00F44D6C" w:rsidRPr="006C6EE1">
        <w:rPr>
          <w:rFonts w:ascii="Arial" w:eastAsia="Calibri" w:hAnsi="Arial" w:cs="Arial"/>
          <w:sz w:val="22"/>
          <w:szCs w:val="22"/>
          <w:lang w:eastAsia="en-US"/>
        </w:rPr>
        <w:t xml:space="preserve"> 4, la sumatoria de estos deberá ser al menos equivalente al 120% del presupuesto oficial; y si se emplea 5 </w:t>
      </w:r>
      <w:r w:rsidR="00F44D6C">
        <w:rPr>
          <w:rFonts w:ascii="Arial" w:eastAsia="Calibri" w:hAnsi="Arial" w:cs="Arial"/>
          <w:sz w:val="22"/>
          <w:szCs w:val="22"/>
          <w:lang w:eastAsia="en-US"/>
        </w:rPr>
        <w:t>ó</w:t>
      </w:r>
      <w:r w:rsidR="00F44D6C" w:rsidRPr="006C6EE1">
        <w:rPr>
          <w:rFonts w:ascii="Arial" w:eastAsia="Calibri" w:hAnsi="Arial" w:cs="Arial"/>
          <w:sz w:val="22"/>
          <w:szCs w:val="22"/>
          <w:lang w:eastAsia="en-US"/>
        </w:rPr>
        <w:t xml:space="preserve"> 6 sus valores sumados deberán alcanzar o superar el 150% del presupuesto oficial. </w:t>
      </w:r>
    </w:p>
    <w:p w14:paraId="7057EE84" w14:textId="5401BBD8" w:rsidR="00DA686E" w:rsidRPr="00DA686E" w:rsidRDefault="00F44D6C" w:rsidP="00DA686E">
      <w:pPr>
        <w:tabs>
          <w:tab w:val="left" w:pos="426"/>
        </w:tabs>
        <w:spacing w:before="120" w:line="276" w:lineRule="auto"/>
        <w:ind w:firstLine="709"/>
        <w:jc w:val="both"/>
        <w:rPr>
          <w:rFonts w:ascii="Arial" w:eastAsia="Calibri" w:hAnsi="Arial" w:cs="Arial"/>
          <w:color w:val="000000" w:themeColor="text1"/>
          <w:sz w:val="22"/>
        </w:rPr>
      </w:pPr>
      <w:r w:rsidRPr="00DA686E">
        <w:rPr>
          <w:rFonts w:ascii="Arial" w:eastAsia="Calibri" w:hAnsi="Arial" w:cs="Arial"/>
          <w:sz w:val="22"/>
          <w:szCs w:val="22"/>
          <w:lang w:eastAsia="en-US"/>
        </w:rPr>
        <w:t xml:space="preserve">Asimismo, </w:t>
      </w:r>
      <w:r w:rsidR="00DA686E" w:rsidRPr="00DA686E">
        <w:rPr>
          <w:rFonts w:ascii="Arial" w:eastAsia="Calibri" w:hAnsi="Arial" w:cs="Arial"/>
          <w:color w:val="000000" w:themeColor="text1"/>
          <w:sz w:val="22"/>
        </w:rPr>
        <w:t xml:space="preserve">el numeral 3.5.2 del documento base dispone que los contratos aportados para acreditar la experiencia «[…] serán evaluados teniendo en cuenta […] el contenido establecido en la Matriz 1 – Experiencia […]». Esta precisión es importante, porque, aunque el documento tipo se refiera </w:t>
      </w:r>
      <w:r w:rsidR="00FC0A48">
        <w:rPr>
          <w:rFonts w:ascii="Arial" w:eastAsia="Calibri" w:hAnsi="Arial" w:cs="Arial"/>
          <w:color w:val="000000" w:themeColor="text1"/>
          <w:sz w:val="22"/>
        </w:rPr>
        <w:t xml:space="preserve">a </w:t>
      </w:r>
      <w:r w:rsidR="00DA686E" w:rsidRPr="00DA686E">
        <w:rPr>
          <w:rFonts w:ascii="Arial" w:eastAsia="Calibri" w:hAnsi="Arial" w:cs="Arial"/>
          <w:color w:val="000000" w:themeColor="text1"/>
          <w:sz w:val="22"/>
        </w:rPr>
        <w:t xml:space="preserve">las obras de agua potable y saneamiento básico, los documentos válidos para acreditar el requisito habilitante deben relacionarse con las actividades de la matriz de experiencia. </w:t>
      </w:r>
    </w:p>
    <w:p w14:paraId="786629D9" w14:textId="77777777" w:rsidR="00DA686E" w:rsidRPr="00DA686E" w:rsidRDefault="00DA686E" w:rsidP="00DA686E">
      <w:pPr>
        <w:tabs>
          <w:tab w:val="left" w:pos="426"/>
        </w:tabs>
        <w:spacing w:before="120" w:line="276" w:lineRule="auto"/>
        <w:jc w:val="both"/>
        <w:rPr>
          <w:rFonts w:ascii="Arial" w:eastAsia="Calibri" w:hAnsi="Arial" w:cs="Arial"/>
          <w:color w:val="000000" w:themeColor="text1"/>
          <w:sz w:val="22"/>
        </w:rPr>
      </w:pPr>
      <w:r w:rsidRPr="00DA686E">
        <w:rPr>
          <w:rFonts w:ascii="Arial" w:eastAsia="Calibri" w:hAnsi="Arial" w:cs="Arial"/>
          <w:color w:val="000000" w:themeColor="text1"/>
          <w:sz w:val="22"/>
        </w:rPr>
        <w:tab/>
      </w:r>
      <w:r w:rsidRPr="00DA686E">
        <w:rPr>
          <w:rFonts w:ascii="Arial" w:eastAsia="Calibri" w:hAnsi="Arial" w:cs="Arial"/>
          <w:color w:val="000000" w:themeColor="text1"/>
          <w:sz w:val="22"/>
        </w:rPr>
        <w:tab/>
        <w:t xml:space="preserve">Este numeral regula </w:t>
      </w:r>
      <w:r w:rsidRPr="00DA686E">
        <w:rPr>
          <w:rFonts w:ascii="Arial" w:hAnsi="Arial" w:cs="Arial"/>
          <w:sz w:val="22"/>
        </w:rPr>
        <w:t>las «características de los contratos presentados para acreditar la experiencia exigida», que son reglas conforme a las cuales se debe evaluar la validez de los contratos presentados para acreditar la experiencia y cumplir con el requisito establecido en la Matriz 1. Dentro de las características dispuestas se destaca el literal A, que regula la actividad que debe contener el contrato que se presenta para acreditar el requisito de experiencia:</w:t>
      </w:r>
    </w:p>
    <w:p w14:paraId="02605941" w14:textId="77777777" w:rsidR="00DA686E" w:rsidRPr="00DA686E" w:rsidRDefault="00DA686E" w:rsidP="001D7B92">
      <w:pPr>
        <w:spacing w:line="276" w:lineRule="auto"/>
        <w:ind w:firstLine="709"/>
        <w:jc w:val="both"/>
        <w:rPr>
          <w:rFonts w:ascii="Arial" w:hAnsi="Arial" w:cs="Arial"/>
          <w:sz w:val="22"/>
        </w:rPr>
      </w:pPr>
    </w:p>
    <w:p w14:paraId="454CC9FC" w14:textId="77777777" w:rsidR="00DA686E" w:rsidRPr="00DA686E" w:rsidRDefault="00DA686E" w:rsidP="00DA686E">
      <w:pPr>
        <w:tabs>
          <w:tab w:val="left" w:pos="-142"/>
          <w:tab w:val="left" w:pos="851"/>
          <w:tab w:val="left" w:pos="1134"/>
        </w:tabs>
        <w:autoSpaceDE w:val="0"/>
        <w:autoSpaceDN w:val="0"/>
        <w:adjustRightInd w:val="0"/>
        <w:spacing w:after="120"/>
        <w:ind w:left="709" w:right="709"/>
        <w:jc w:val="both"/>
        <w:rPr>
          <w:rFonts w:ascii="Arial" w:eastAsia="Arial,Times New Roman" w:hAnsi="Arial" w:cs="Arial"/>
          <w:sz w:val="21"/>
          <w:szCs w:val="21"/>
          <w:lang w:eastAsia="es-ES"/>
        </w:rPr>
      </w:pPr>
      <w:r w:rsidRPr="00DA686E">
        <w:rPr>
          <w:rFonts w:ascii="Arial" w:eastAsia="Arial,Times New Roman" w:hAnsi="Arial" w:cs="Arial"/>
          <w:sz w:val="21"/>
          <w:szCs w:val="21"/>
          <w:lang w:eastAsia="es-ES"/>
        </w:rPr>
        <w:t>A.</w:t>
      </w:r>
      <w:r w:rsidRPr="00DA686E">
        <w:rPr>
          <w:rFonts w:ascii="Arial" w:eastAsia="Arial,Times New Roman" w:hAnsi="Arial" w:cs="Arial"/>
          <w:sz w:val="21"/>
          <w:szCs w:val="21"/>
          <w:lang w:eastAsia="es-ES"/>
        </w:rPr>
        <w:tab/>
        <w:t xml:space="preserve">Que hayan contenido la ejecución de: [En este espacio 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ii) el tipo de infraestructura, iii) las actividades definidas allí y iv) la cuantía del proceso de contratación. </w:t>
      </w:r>
    </w:p>
    <w:p w14:paraId="2DEDAB4E" w14:textId="77777777" w:rsidR="00DA686E" w:rsidRPr="00DA686E" w:rsidRDefault="00DA686E" w:rsidP="00DA686E">
      <w:pPr>
        <w:tabs>
          <w:tab w:val="left" w:pos="-142"/>
          <w:tab w:val="left" w:pos="851"/>
          <w:tab w:val="left" w:pos="1134"/>
        </w:tabs>
        <w:autoSpaceDE w:val="0"/>
        <w:autoSpaceDN w:val="0"/>
        <w:adjustRightInd w:val="0"/>
        <w:spacing w:after="120"/>
        <w:ind w:left="709" w:right="709"/>
        <w:jc w:val="both"/>
        <w:rPr>
          <w:rFonts w:ascii="Arial" w:eastAsia="Arial,Times New Roman" w:hAnsi="Arial" w:cs="Arial"/>
          <w:sz w:val="21"/>
          <w:szCs w:val="21"/>
          <w:lang w:eastAsia="es-ES"/>
        </w:rPr>
      </w:pPr>
      <w:r w:rsidRPr="00DA686E">
        <w:rPr>
          <w:rFonts w:ascii="Arial" w:eastAsia="Arial,Times New Roman" w:hAnsi="Arial" w:cs="Arial"/>
          <w:sz w:val="21"/>
          <w:szCs w:val="21"/>
          <w:lang w:eastAsia="es-ES"/>
        </w:rPr>
        <w:lastRenderedPageBreak/>
        <w:t xml:space="preserve">De conformidad con lo anterior, la entidad deberá diligenciar este literal, exclusivamente, con lo señalado en la Matriz 1- Experiencia, sin realizar modificación alguna a los requisitos de experiencia general, específica y los % de dimensionamiento, lo cual implicaría la alteración del documento tipo. </w:t>
      </w:r>
    </w:p>
    <w:p w14:paraId="11D1A941" w14:textId="77777777" w:rsidR="00DA686E" w:rsidRPr="00DA686E" w:rsidRDefault="00DA686E" w:rsidP="00DA686E">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lang w:eastAsia="es-ES"/>
        </w:rPr>
      </w:pPr>
      <w:r w:rsidRPr="00DA686E">
        <w:rPr>
          <w:rFonts w:ascii="Arial" w:eastAsia="Arial,Times New Roman" w:hAnsi="Arial" w:cs="Arial"/>
          <w:sz w:val="21"/>
          <w:szCs w:val="21"/>
          <w:lang w:eastAsia="es-ES"/>
        </w:rPr>
        <w:t>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Matriz 1- Experiencia lo establezca.</w:t>
      </w:r>
    </w:p>
    <w:p w14:paraId="3356D4E4" w14:textId="77777777" w:rsidR="00DA686E" w:rsidRPr="00DA686E" w:rsidRDefault="00DA686E" w:rsidP="00DA686E">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lang w:eastAsia="es-ES"/>
        </w:rPr>
      </w:pPr>
      <w:r w:rsidRPr="00DA686E">
        <w:rPr>
          <w:rFonts w:ascii="Arial" w:eastAsia="Arial,Times New Roman" w:hAnsi="Arial" w:cs="Arial"/>
          <w:sz w:val="21"/>
          <w:szCs w:val="21"/>
          <w:lang w:eastAsia="es-ES"/>
        </w:rPr>
        <w:t>[...]</w:t>
      </w:r>
    </w:p>
    <w:p w14:paraId="25320419" w14:textId="77777777" w:rsidR="00DA686E" w:rsidRPr="00DA686E" w:rsidRDefault="00DA686E" w:rsidP="00DA686E">
      <w:pPr>
        <w:spacing w:line="276" w:lineRule="auto"/>
        <w:ind w:firstLine="709"/>
        <w:jc w:val="both"/>
        <w:rPr>
          <w:rFonts w:ascii="Arial" w:hAnsi="Arial" w:cs="Arial"/>
          <w:sz w:val="22"/>
        </w:rPr>
      </w:pPr>
    </w:p>
    <w:p w14:paraId="0AD401AF" w14:textId="77777777" w:rsidR="00DA686E" w:rsidRPr="00DA686E" w:rsidRDefault="00DA686E" w:rsidP="001D7B92">
      <w:pPr>
        <w:spacing w:line="276" w:lineRule="auto"/>
        <w:ind w:firstLine="709"/>
        <w:jc w:val="both"/>
        <w:rPr>
          <w:rFonts w:ascii="Arial" w:hAnsi="Arial" w:cs="Arial"/>
          <w:sz w:val="22"/>
        </w:rPr>
      </w:pPr>
      <w:r w:rsidRPr="00DA686E">
        <w:rPr>
          <w:rFonts w:ascii="Arial" w:hAnsi="Arial" w:cs="Arial"/>
          <w:sz w:val="22"/>
        </w:rPr>
        <w:t xml:space="preserve">El literal transcrito establece que cuando un proponente pretenda acreditar experiencia adquirida en el marco de la ejecución de un contrato donde se desarrollaron diferentes actividades, dicha experiencia deberá ser evaluada en función de la actividad que la entidad señala en el literal A. Esto teniendo en cuenta que el apartado contiene un espacio en color gris y corchetes que es la forma de destacar los aspectos que deben ser diligenciados por la entidad. En otras palabras, allí se establece que la experiencia que la entidad puede evaluar es únicamente la relacionada con la actividad señalada en este literal A, por lo cual establece que esta actividad corresponde a las señaladas en la matriz 1 que son válidas para acreditar la experiencia general y específica. </w:t>
      </w:r>
    </w:p>
    <w:p w14:paraId="02515ECF" w14:textId="181FEEB3" w:rsidR="00DA686E" w:rsidRPr="00E4294F" w:rsidRDefault="00DA686E" w:rsidP="001D7B92">
      <w:pPr>
        <w:spacing w:before="120" w:line="276" w:lineRule="auto"/>
        <w:ind w:firstLine="708"/>
        <w:jc w:val="both"/>
        <w:rPr>
          <w:rFonts w:ascii="Arial" w:hAnsi="Arial" w:cs="Arial"/>
          <w:sz w:val="22"/>
          <w:lang w:val="es-MX"/>
        </w:rPr>
      </w:pPr>
      <w:r w:rsidRPr="00DA686E">
        <w:rPr>
          <w:rFonts w:ascii="Arial" w:hAnsi="Arial" w:cs="Arial"/>
          <w:sz w:val="22"/>
        </w:rPr>
        <w:t xml:space="preserve">De acuerdo con lo anterior, una adecuada interpretación del literal A del numeral 3.5.2 debe tener en cuenta lo señalado en la matriz 1, puesto que allí se indica la experiencia general y específica que es válida para cada actividad que se requiera contratar. Lo anterior significa que para acreditar la experiencia señalada en la matriz 1, los contratos mediante los cuales se adquirió deben cumplir las características del numeral 3.5.2 del documento base, particularmente el literal A. Es decir, deben referirse a la actividad que la entidad definió como objeto del procedimiento contractual, que como el mismo literal indica, se debe diligenciar exclusivamente con lo señalado en la </w:t>
      </w:r>
      <w:r w:rsidR="00E4294F" w:rsidRPr="00DD5E42">
        <w:rPr>
          <w:rFonts w:ascii="Arial" w:hAnsi="Arial" w:cs="Arial"/>
          <w:sz w:val="22"/>
          <w:szCs w:val="22"/>
          <w:lang w:val="es-MX" w:eastAsia="es-ES"/>
        </w:rPr>
        <w:t>«</w:t>
      </w:r>
      <w:r w:rsidR="00E4294F" w:rsidRPr="00900DCC">
        <w:rPr>
          <w:rFonts w:ascii="Arial" w:hAnsi="Arial" w:cs="Arial"/>
          <w:bCs/>
          <w:sz w:val="22"/>
          <w:szCs w:val="22"/>
          <w:lang w:val="es-ES_tradnl" w:eastAsia="es-ES"/>
        </w:rPr>
        <w:t>Matriz 1 - Experiencia</w:t>
      </w:r>
      <w:r w:rsidR="00E4294F" w:rsidRPr="00DD5E42">
        <w:rPr>
          <w:rFonts w:ascii="Arial" w:hAnsi="Arial" w:cs="Arial"/>
          <w:sz w:val="22"/>
          <w:szCs w:val="22"/>
          <w:lang w:val="es-MX" w:eastAsia="es-ES"/>
        </w:rPr>
        <w:t>»</w:t>
      </w:r>
      <w:r w:rsidR="00E4294F">
        <w:rPr>
          <w:rFonts w:ascii="Arial" w:hAnsi="Arial" w:cs="Arial"/>
          <w:sz w:val="22"/>
          <w:lang w:val="es-MX"/>
        </w:rPr>
        <w:t>.</w:t>
      </w:r>
    </w:p>
    <w:p w14:paraId="5C7C2B3E" w14:textId="17A23BBB" w:rsidR="0086605F" w:rsidRPr="0086605F" w:rsidRDefault="0086605F" w:rsidP="001D7B92">
      <w:pPr>
        <w:spacing w:before="120" w:line="276" w:lineRule="auto"/>
        <w:ind w:right="51" w:firstLine="708"/>
        <w:jc w:val="both"/>
        <w:rPr>
          <w:rFonts w:ascii="Arial" w:hAnsi="Arial" w:cs="Arial"/>
          <w:sz w:val="22"/>
        </w:rPr>
      </w:pPr>
      <w:r w:rsidRPr="0086605F">
        <w:rPr>
          <w:rFonts w:ascii="Arial" w:hAnsi="Arial" w:cs="Arial"/>
          <w:sz w:val="22"/>
        </w:rPr>
        <w:t xml:space="preserve">Respecto de cada uno de estos contratos, conforme lo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w:t>
      </w:r>
      <w:r w:rsidR="0002181D">
        <w:rPr>
          <w:rFonts w:ascii="Arial" w:hAnsi="Arial" w:cs="Arial"/>
          <w:sz w:val="22"/>
        </w:rPr>
        <w:t>y</w:t>
      </w:r>
      <w:r w:rsidRPr="0086605F">
        <w:rPr>
          <w:rFonts w:ascii="Arial" w:hAnsi="Arial" w:cs="Arial"/>
          <w:sz w:val="22"/>
        </w:rPr>
        <w:t xml:space="preserve"> i) el porcentaje de participación en el valor ejecutado en el caso de contratistas plurales.</w:t>
      </w:r>
      <w:r>
        <w:rPr>
          <w:rFonts w:ascii="Arial" w:hAnsi="Arial" w:cs="Arial"/>
          <w:sz w:val="22"/>
        </w:rPr>
        <w:t xml:space="preserve"> </w:t>
      </w:r>
      <w:r w:rsidRPr="0086605F">
        <w:rPr>
          <w:rFonts w:ascii="Arial" w:hAnsi="Arial" w:cs="Arial"/>
          <w:sz w:val="22"/>
        </w:rPr>
        <w:t xml:space="preserve">Si bien de conformidad con el artículo 6 de la Ley 1150 de 2007 el requisito habilitante de experiencia debe ser acreditado mediante el RUP, en la medida que este no registra toda la información </w:t>
      </w:r>
      <w:r w:rsidRPr="0086605F">
        <w:rPr>
          <w:rFonts w:ascii="Arial" w:hAnsi="Arial" w:cs="Arial"/>
          <w:sz w:val="22"/>
        </w:rPr>
        <w:lastRenderedPageBreak/>
        <w:t>relacionada en el numeral 3.5.5, los proponentes deberán recurrir a los documentos del numeral 3.5.6 para acreditar dicha información.</w:t>
      </w:r>
    </w:p>
    <w:p w14:paraId="0E8D1DC1" w14:textId="4AB20819" w:rsidR="0060396D" w:rsidRDefault="0086605F" w:rsidP="001D7B92">
      <w:pPr>
        <w:spacing w:before="120" w:line="276" w:lineRule="auto"/>
        <w:ind w:firstLine="708"/>
        <w:jc w:val="both"/>
        <w:rPr>
          <w:rFonts w:ascii="Arial" w:hAnsi="Arial" w:cs="Arial"/>
          <w:sz w:val="22"/>
        </w:rPr>
      </w:pPr>
      <w:r>
        <w:rPr>
          <w:rStyle w:val="normaltextrun"/>
          <w:rFonts w:ascii="Arial" w:hAnsi="Arial" w:cs="Arial"/>
          <w:sz w:val="22"/>
        </w:rPr>
        <w:t xml:space="preserve">Bajo este contexto, </w:t>
      </w:r>
      <w:r w:rsidR="0060396D">
        <w:rPr>
          <w:rStyle w:val="normaltextrun"/>
          <w:rFonts w:ascii="Arial" w:hAnsi="Arial" w:cs="Arial"/>
          <w:sz w:val="22"/>
        </w:rPr>
        <w:t>e</w:t>
      </w:r>
      <w:r w:rsidR="0060396D" w:rsidRPr="002E3DDB">
        <w:rPr>
          <w:rStyle w:val="normaltextrun"/>
          <w:rFonts w:ascii="Arial" w:hAnsi="Arial" w:cs="Arial"/>
          <w:sz w:val="22"/>
        </w:rPr>
        <w:t>l numeral 3.5.</w:t>
      </w:r>
      <w:r w:rsidR="0060396D">
        <w:rPr>
          <w:rStyle w:val="normaltextrun"/>
          <w:rFonts w:ascii="Arial" w:hAnsi="Arial" w:cs="Arial"/>
          <w:sz w:val="22"/>
        </w:rPr>
        <w:t>6</w:t>
      </w:r>
      <w:r w:rsidR="0060396D" w:rsidRPr="002E3DDB">
        <w:rPr>
          <w:rStyle w:val="normaltextrun"/>
          <w:rFonts w:ascii="Arial" w:hAnsi="Arial" w:cs="Arial"/>
          <w:sz w:val="22"/>
        </w:rPr>
        <w:t xml:space="preserve"> establece </w:t>
      </w:r>
      <w:r w:rsidR="0060396D">
        <w:rPr>
          <w:rFonts w:ascii="Arial" w:hAnsi="Arial" w:cs="Arial"/>
          <w:sz w:val="22"/>
        </w:rPr>
        <w:t xml:space="preserve">los documentos a los que se acudirá cuando el proponente no esté obligado a tener RUP o cuando la entidad requiera verificar información adicional, señalando </w:t>
      </w:r>
      <w:r w:rsidR="0060396D" w:rsidRPr="00966AFB">
        <w:rPr>
          <w:rFonts w:ascii="Arial" w:hAnsi="Arial" w:cs="Arial"/>
          <w:sz w:val="22"/>
        </w:rPr>
        <w:t>los documentos válidos para acreditar la experiencia requerida. Los documentos relacionados son válidos para que los proponentes acrediten «las actividades ejecutadas» definidas en la «Matriz 1- Experiencia», cuando el contenido de estos permita identificar el alcance de dichas actividades y siempre que la información cumpla con las exigencias del numeral 3.5.</w:t>
      </w:r>
      <w:r w:rsidR="0060396D">
        <w:rPr>
          <w:rFonts w:ascii="Arial" w:hAnsi="Arial" w:cs="Arial"/>
          <w:sz w:val="22"/>
        </w:rPr>
        <w:t>5.</w:t>
      </w:r>
      <w:r w:rsidR="0060396D" w:rsidRPr="00966AFB">
        <w:rPr>
          <w:rFonts w:ascii="Arial" w:hAnsi="Arial" w:cs="Arial"/>
          <w:sz w:val="22"/>
        </w:rPr>
        <w:t> </w:t>
      </w:r>
    </w:p>
    <w:p w14:paraId="10DD4ECC" w14:textId="6003F203" w:rsidR="00F44D6C" w:rsidRPr="0086605F" w:rsidRDefault="0034360A" w:rsidP="0086605F">
      <w:pPr>
        <w:spacing w:before="120" w:line="276" w:lineRule="auto"/>
        <w:ind w:firstLine="708"/>
        <w:jc w:val="both"/>
        <w:rPr>
          <w:rFonts w:ascii="Arial" w:eastAsiaTheme="minorHAnsi" w:hAnsi="Arial" w:cs="Arial"/>
          <w:color w:val="000000" w:themeColor="text1"/>
          <w:sz w:val="22"/>
          <w:szCs w:val="22"/>
          <w:lang w:eastAsia="en-US"/>
        </w:rPr>
      </w:pPr>
      <w:r w:rsidRPr="0034360A">
        <w:rPr>
          <w:rFonts w:ascii="Arial" w:eastAsiaTheme="minorHAnsi" w:hAnsi="Arial" w:cs="Arial"/>
          <w:color w:val="000000" w:themeColor="text1"/>
          <w:sz w:val="22"/>
          <w:szCs w:val="22"/>
          <w:lang w:eastAsia="en-US"/>
        </w:rPr>
        <w:t xml:space="preserve">En síntesis, </w:t>
      </w:r>
      <w:r w:rsidRPr="0034360A">
        <w:rPr>
          <w:rFonts w:ascii="Arial" w:eastAsiaTheme="minorHAnsi" w:hAnsi="Arial" w:cs="Arial"/>
          <w:color w:val="000000"/>
          <w:sz w:val="22"/>
          <w:szCs w:val="22"/>
          <w:shd w:val="clear" w:color="auto" w:fill="FFFFFF"/>
          <w:lang w:val="es-ES" w:eastAsia="en-US"/>
        </w:rPr>
        <w:t xml:space="preserve">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expuesta. Esta experiencia debe </w:t>
      </w:r>
      <w:r w:rsidR="00C73D18">
        <w:rPr>
          <w:rFonts w:ascii="Arial" w:eastAsiaTheme="minorHAnsi" w:hAnsi="Arial" w:cs="Arial"/>
          <w:color w:val="000000"/>
          <w:sz w:val="22"/>
          <w:szCs w:val="22"/>
          <w:shd w:val="clear" w:color="auto" w:fill="FFFFFF"/>
          <w:lang w:val="es-ES" w:eastAsia="en-US"/>
        </w:rPr>
        <w:t xml:space="preserve">ser acreditada por los proponentes de acuerdo con las </w:t>
      </w:r>
      <w:r w:rsidRPr="0034360A">
        <w:rPr>
          <w:rFonts w:ascii="Arial" w:eastAsiaTheme="minorHAnsi" w:hAnsi="Arial" w:cs="Arial"/>
          <w:color w:val="000000"/>
          <w:sz w:val="22"/>
          <w:szCs w:val="22"/>
          <w:shd w:val="clear" w:color="auto" w:fill="FFFFFF"/>
          <w:lang w:val="es-ES" w:eastAsia="en-US"/>
        </w:rPr>
        <w:t>condiciones</w:t>
      </w:r>
      <w:r w:rsidR="00C73D18">
        <w:rPr>
          <w:rFonts w:ascii="Arial" w:eastAsiaTheme="minorHAnsi" w:hAnsi="Arial" w:cs="Arial"/>
          <w:color w:val="000000"/>
          <w:sz w:val="22"/>
          <w:szCs w:val="22"/>
          <w:shd w:val="clear" w:color="auto" w:fill="FFFFFF"/>
          <w:lang w:val="es-ES" w:eastAsia="en-US"/>
        </w:rPr>
        <w:t xml:space="preserve"> </w:t>
      </w:r>
      <w:r w:rsidRPr="0034360A">
        <w:rPr>
          <w:rFonts w:ascii="Arial" w:eastAsiaTheme="minorHAnsi" w:hAnsi="Arial" w:cs="Arial"/>
          <w:color w:val="000000"/>
          <w:sz w:val="22"/>
          <w:szCs w:val="22"/>
          <w:shd w:val="clear" w:color="auto" w:fill="FFFFFF"/>
          <w:lang w:val="es-ES" w:eastAsia="en-US"/>
        </w:rPr>
        <w:t>previstas</w:t>
      </w:r>
      <w:r w:rsidR="00C73D18">
        <w:rPr>
          <w:rFonts w:ascii="Arial" w:eastAsiaTheme="minorHAnsi" w:hAnsi="Arial" w:cs="Arial"/>
          <w:color w:val="000000"/>
          <w:sz w:val="22"/>
          <w:szCs w:val="22"/>
          <w:shd w:val="clear" w:color="auto" w:fill="FFFFFF"/>
          <w:lang w:val="es-ES" w:eastAsia="en-US"/>
        </w:rPr>
        <w:t xml:space="preserve"> en los numerales 3.5 a 3.5.8 del </w:t>
      </w:r>
      <w:r w:rsidR="002C1187">
        <w:rPr>
          <w:rFonts w:ascii="Arial" w:eastAsiaTheme="minorHAnsi" w:hAnsi="Arial" w:cs="Arial"/>
          <w:color w:val="000000"/>
          <w:sz w:val="22"/>
          <w:szCs w:val="22"/>
          <w:shd w:val="clear" w:color="auto" w:fill="FFFFFF"/>
          <w:lang w:val="es-ES" w:eastAsia="en-US"/>
        </w:rPr>
        <w:t>D</w:t>
      </w:r>
      <w:r w:rsidR="00C73D18">
        <w:rPr>
          <w:rFonts w:ascii="Arial" w:eastAsiaTheme="minorHAnsi" w:hAnsi="Arial" w:cs="Arial"/>
          <w:color w:val="000000"/>
          <w:sz w:val="22"/>
          <w:szCs w:val="22"/>
          <w:shd w:val="clear" w:color="auto" w:fill="FFFFFF"/>
          <w:lang w:val="es-ES" w:eastAsia="en-US"/>
        </w:rPr>
        <w:t xml:space="preserve">ocumento </w:t>
      </w:r>
      <w:r w:rsidR="002C1187">
        <w:rPr>
          <w:rFonts w:ascii="Arial" w:eastAsiaTheme="minorHAnsi" w:hAnsi="Arial" w:cs="Arial"/>
          <w:color w:val="000000"/>
          <w:sz w:val="22"/>
          <w:szCs w:val="22"/>
          <w:shd w:val="clear" w:color="auto" w:fill="FFFFFF"/>
          <w:lang w:val="es-ES" w:eastAsia="en-US"/>
        </w:rPr>
        <w:t>B</w:t>
      </w:r>
      <w:r w:rsidR="00C73D18">
        <w:rPr>
          <w:rFonts w:ascii="Arial" w:eastAsiaTheme="minorHAnsi" w:hAnsi="Arial" w:cs="Arial"/>
          <w:color w:val="000000"/>
          <w:sz w:val="22"/>
          <w:szCs w:val="22"/>
          <w:shd w:val="clear" w:color="auto" w:fill="FFFFFF"/>
          <w:lang w:val="es-ES" w:eastAsia="en-US"/>
        </w:rPr>
        <w:t>ase.</w:t>
      </w:r>
    </w:p>
    <w:p w14:paraId="30850E20" w14:textId="77777777" w:rsidR="00BC1611" w:rsidRPr="00BC1611" w:rsidRDefault="00BC1611" w:rsidP="00292E64">
      <w:pPr>
        <w:spacing w:line="276" w:lineRule="auto"/>
        <w:jc w:val="both"/>
        <w:rPr>
          <w:rFonts w:ascii="Arial" w:eastAsiaTheme="minorHAnsi" w:hAnsi="Arial" w:cs="Arial"/>
          <w:color w:val="000000" w:themeColor="text1"/>
          <w:sz w:val="22"/>
          <w:szCs w:val="22"/>
          <w:lang w:val="es-MX" w:eastAsia="en-US"/>
        </w:rPr>
      </w:pPr>
    </w:p>
    <w:p w14:paraId="531E040D" w14:textId="035309AA" w:rsidR="00043F5D" w:rsidRPr="0034360A" w:rsidRDefault="00033295" w:rsidP="005D5A26">
      <w:pPr>
        <w:tabs>
          <w:tab w:val="left" w:pos="0"/>
        </w:tabs>
        <w:jc w:val="both"/>
        <w:rPr>
          <w:rFonts w:ascii="Arial" w:eastAsia="Calibri" w:hAnsi="Arial" w:cs="Arial"/>
          <w:b/>
          <w:color w:val="000000"/>
          <w:sz w:val="22"/>
          <w:szCs w:val="22"/>
          <w:lang w:val="es-ES_tradnl" w:eastAsia="en-GB"/>
        </w:rPr>
      </w:pPr>
      <w:r w:rsidRPr="002D7EDD">
        <w:rPr>
          <w:rFonts w:ascii="Arial" w:eastAsia="Calibri" w:hAnsi="Arial" w:cs="Arial"/>
          <w:b/>
          <w:bCs/>
          <w:color w:val="000000"/>
          <w:sz w:val="22"/>
          <w:lang w:eastAsia="en-GB"/>
        </w:rPr>
        <w:t>2.2.</w:t>
      </w:r>
      <w:r w:rsidR="00CE7A77" w:rsidRPr="00CE7A77">
        <w:t xml:space="preserve"> </w:t>
      </w:r>
      <w:r w:rsidR="0034360A" w:rsidRPr="0034360A">
        <w:rPr>
          <w:rFonts w:ascii="Arial" w:eastAsia="Calibri" w:hAnsi="Arial" w:cs="Arial"/>
          <w:b/>
          <w:color w:val="000000" w:themeColor="text1"/>
          <w:sz w:val="22"/>
          <w:szCs w:val="22"/>
        </w:rPr>
        <w:t>Matriz 1- Experiencia: Actividad 5.1 proyectos de construcción de unidades sanitarias para vivienda rural dispersa</w:t>
      </w:r>
      <w:r w:rsidR="000F3F06">
        <w:rPr>
          <w:rStyle w:val="Refdenotaalpie"/>
          <w:rFonts w:ascii="Arial" w:eastAsia="Calibri" w:hAnsi="Arial" w:cs="Arial"/>
          <w:b/>
          <w:color w:val="000000" w:themeColor="text1"/>
          <w:sz w:val="22"/>
          <w:szCs w:val="22"/>
        </w:rPr>
        <w:footnoteReference w:id="4"/>
      </w:r>
    </w:p>
    <w:p w14:paraId="12B5E20D" w14:textId="77777777" w:rsidR="005D5A26" w:rsidRPr="005D5A26" w:rsidRDefault="005D5A26" w:rsidP="005D5A26">
      <w:pPr>
        <w:tabs>
          <w:tab w:val="left" w:pos="0"/>
        </w:tabs>
        <w:spacing w:line="276" w:lineRule="auto"/>
        <w:jc w:val="both"/>
        <w:rPr>
          <w:rFonts w:ascii="Arial" w:eastAsia="Calibri" w:hAnsi="Arial" w:cs="Arial"/>
          <w:b/>
          <w:bCs/>
          <w:color w:val="000000"/>
          <w:sz w:val="22"/>
          <w:lang w:val="es-ES_tradnl" w:eastAsia="en-GB"/>
        </w:rPr>
      </w:pPr>
    </w:p>
    <w:p w14:paraId="26559381" w14:textId="690EA157" w:rsidR="00900DCC" w:rsidRDefault="00900DCC" w:rsidP="00900DCC">
      <w:pPr>
        <w:spacing w:before="120" w:line="276" w:lineRule="auto"/>
        <w:jc w:val="both"/>
        <w:rPr>
          <w:rFonts w:ascii="Arial" w:eastAsia="Calibri" w:hAnsi="Arial" w:cs="Arial"/>
          <w:color w:val="000000"/>
          <w:sz w:val="22"/>
          <w:szCs w:val="22"/>
          <w:lang w:val="es-ES_tradnl" w:eastAsia="en-US"/>
        </w:rPr>
      </w:pPr>
      <w:r>
        <w:rPr>
          <w:rFonts w:ascii="Arial" w:eastAsia="Calibri" w:hAnsi="Arial" w:cs="Arial"/>
          <w:color w:val="000000"/>
          <w:sz w:val="22"/>
          <w:lang w:val="es-MX"/>
        </w:rPr>
        <w:t>E</w:t>
      </w:r>
      <w:r w:rsidRPr="000D3525">
        <w:rPr>
          <w:rFonts w:ascii="Arial" w:eastAsia="Calibri" w:hAnsi="Arial" w:cs="Arial"/>
          <w:color w:val="000000"/>
          <w:sz w:val="22"/>
          <w:lang w:val="es-MX"/>
        </w:rPr>
        <w:t xml:space="preserve">l </w:t>
      </w:r>
      <w:r>
        <w:rPr>
          <w:rFonts w:ascii="Arial" w:eastAsia="Calibri" w:hAnsi="Arial" w:cs="Arial"/>
          <w:color w:val="000000"/>
          <w:sz w:val="22"/>
          <w:lang w:val="es-MX"/>
        </w:rPr>
        <w:t>numeral 5</w:t>
      </w:r>
      <w:r w:rsidRPr="000D3525">
        <w:rPr>
          <w:rFonts w:ascii="Arial" w:eastAsia="Calibri" w:hAnsi="Arial" w:cs="Arial"/>
          <w:color w:val="000000"/>
          <w:sz w:val="22"/>
          <w:lang w:val="es-MX"/>
        </w:rPr>
        <w:t xml:space="preserve"> de la «Matriz 1 – Experiencia», contempla l</w:t>
      </w:r>
      <w:r>
        <w:rPr>
          <w:rFonts w:ascii="Arial" w:eastAsia="Calibri" w:hAnsi="Arial" w:cs="Arial"/>
          <w:color w:val="000000"/>
          <w:sz w:val="22"/>
          <w:lang w:val="es-MX"/>
        </w:rPr>
        <w:t>as obras de infraestructura de</w:t>
      </w:r>
      <w:r w:rsidRPr="000D3525">
        <w:rPr>
          <w:rFonts w:ascii="Arial" w:eastAsia="Calibri" w:hAnsi="Arial" w:cs="Arial"/>
          <w:color w:val="000000"/>
          <w:sz w:val="22"/>
          <w:lang w:val="es-MX"/>
        </w:rPr>
        <w:t xml:space="preserve"> </w:t>
      </w:r>
      <w:r w:rsidRPr="001C0ABE">
        <w:rPr>
          <w:rFonts w:ascii="Arial" w:eastAsia="Calibri" w:hAnsi="Arial" w:cs="Arial"/>
          <w:color w:val="000000"/>
          <w:sz w:val="22"/>
          <w:szCs w:val="22"/>
          <w:lang w:val="es-ES_tradnl" w:eastAsia="en-US"/>
        </w:rPr>
        <w:t>«Unidades Sanitarias para Vivienda Rural Dispersa». La unidad sanitaria a las que alude este numeral, está conformada de manera general por «un sanitario, una ducha, un lavamanos y un lavadero. Esta unidad contará con sus respectivas cajas de inspección, un filtro anaerobio de flujo ascendente FAFA y un campo de infiltración»</w:t>
      </w:r>
      <w:r>
        <w:rPr>
          <w:rStyle w:val="Refdenotaalpie"/>
          <w:rFonts w:ascii="Arial" w:eastAsia="Calibri" w:hAnsi="Arial" w:cs="Arial"/>
          <w:color w:val="000000"/>
          <w:sz w:val="22"/>
          <w:szCs w:val="22"/>
          <w:lang w:val="es-ES_tradnl" w:eastAsia="en-US"/>
        </w:rPr>
        <w:footnoteReference w:id="5"/>
      </w:r>
      <w:r w:rsidRPr="001C0ABE">
        <w:rPr>
          <w:rFonts w:ascii="Arial" w:eastAsia="Calibri" w:hAnsi="Arial" w:cs="Arial"/>
          <w:color w:val="000000"/>
          <w:sz w:val="22"/>
          <w:szCs w:val="22"/>
          <w:lang w:val="es-ES_tradnl" w:eastAsia="en-US"/>
        </w:rPr>
        <w:t>. Es</w:t>
      </w:r>
      <w:r>
        <w:rPr>
          <w:rFonts w:ascii="Arial" w:eastAsia="Calibri" w:hAnsi="Arial" w:cs="Arial"/>
          <w:color w:val="000000"/>
          <w:sz w:val="22"/>
          <w:szCs w:val="22"/>
          <w:lang w:val="es-ES_tradnl" w:eastAsia="en-US"/>
        </w:rPr>
        <w:t>to significa que</w:t>
      </w:r>
      <w:r w:rsidRPr="001C0ABE">
        <w:rPr>
          <w:rFonts w:ascii="Arial" w:eastAsia="Calibri" w:hAnsi="Arial" w:cs="Arial"/>
          <w:color w:val="000000"/>
          <w:sz w:val="22"/>
          <w:szCs w:val="22"/>
          <w:lang w:val="es-ES_tradnl" w:eastAsia="en-US"/>
        </w:rPr>
        <w:t xml:space="preserve"> la unidad sanitaria se trata de un conjunto de los elementos sanitarios que serán destinados en viviendas rurales</w:t>
      </w:r>
      <w:r w:rsidR="004A59CD">
        <w:rPr>
          <w:rFonts w:ascii="Arial" w:eastAsia="Calibri" w:hAnsi="Arial" w:cs="Arial"/>
          <w:color w:val="000000"/>
          <w:sz w:val="22"/>
          <w:szCs w:val="22"/>
          <w:lang w:val="es-ES_tradnl" w:eastAsia="en-US"/>
        </w:rPr>
        <w:t xml:space="preserve"> dispersas</w:t>
      </w:r>
      <w:r w:rsidRPr="001C0ABE">
        <w:rPr>
          <w:rFonts w:ascii="Arial" w:eastAsia="Calibri" w:hAnsi="Arial" w:cs="Arial"/>
          <w:color w:val="000000"/>
          <w:sz w:val="22"/>
          <w:szCs w:val="22"/>
          <w:lang w:val="es-ES_tradnl" w:eastAsia="en-US"/>
        </w:rPr>
        <w:t xml:space="preserve">. En este sentido, esta actividad es aplicable cuando se requieran proyectos que incluyan, en su conjunto, unidades sanitarias para vivienda rural </w:t>
      </w:r>
      <w:r w:rsidRPr="001C0ABE">
        <w:rPr>
          <w:rFonts w:ascii="Arial" w:eastAsia="Calibri" w:hAnsi="Arial" w:cs="Arial"/>
          <w:color w:val="000000"/>
          <w:sz w:val="22"/>
          <w:szCs w:val="22"/>
          <w:lang w:val="es-ES_tradnl" w:eastAsia="en-US"/>
        </w:rPr>
        <w:lastRenderedPageBreak/>
        <w:t>dispersa, sea para su construcción o para su optimización y/o mejoramiento y/o adecuación y/o ampliación y/o reforzamiento y/o rehabilitación y/o mantenimiento</w:t>
      </w:r>
      <w:r>
        <w:rPr>
          <w:rFonts w:ascii="Arial" w:eastAsia="Calibri" w:hAnsi="Arial" w:cs="Arial"/>
          <w:color w:val="000000"/>
          <w:sz w:val="22"/>
          <w:szCs w:val="22"/>
          <w:lang w:val="es-ES_tradnl" w:eastAsia="en-US"/>
        </w:rPr>
        <w:t>.</w:t>
      </w:r>
    </w:p>
    <w:p w14:paraId="625D928E" w14:textId="77292DF9" w:rsidR="00DD5E42" w:rsidRDefault="00900DCC" w:rsidP="00900DCC">
      <w:pPr>
        <w:spacing w:before="120" w:line="276" w:lineRule="auto"/>
        <w:ind w:firstLine="709"/>
        <w:jc w:val="both"/>
        <w:rPr>
          <w:rFonts w:ascii="Arial" w:hAnsi="Arial" w:cs="Arial"/>
          <w:sz w:val="22"/>
          <w:szCs w:val="22"/>
          <w:lang w:val="es-ES_tradnl" w:eastAsia="es-ES"/>
        </w:rPr>
      </w:pPr>
      <w:r>
        <w:rPr>
          <w:rFonts w:ascii="Arial" w:hAnsi="Arial" w:cs="Arial"/>
          <w:color w:val="0D0D0D" w:themeColor="text1" w:themeTint="F2"/>
          <w:sz w:val="22"/>
        </w:rPr>
        <w:t>Particularmente,</w:t>
      </w:r>
      <w:r w:rsidR="00955978">
        <w:rPr>
          <w:rFonts w:ascii="Arial" w:hAnsi="Arial" w:cs="Arial"/>
          <w:color w:val="0D0D0D" w:themeColor="text1" w:themeTint="F2"/>
          <w:sz w:val="22"/>
        </w:rPr>
        <w:t xml:space="preserve"> el numeral 5.1.</w:t>
      </w:r>
      <w:r w:rsidR="00DD5E42" w:rsidRPr="00DD5E42">
        <w:rPr>
          <w:rFonts w:ascii="Arial" w:hAnsi="Arial" w:cs="Arial"/>
          <w:sz w:val="22"/>
        </w:rPr>
        <w:t xml:space="preserve"> </w:t>
      </w:r>
      <w:r w:rsidR="00DD5E42">
        <w:rPr>
          <w:rFonts w:ascii="Arial" w:hAnsi="Arial" w:cs="Arial"/>
          <w:sz w:val="22"/>
        </w:rPr>
        <w:t xml:space="preserve">de la </w:t>
      </w:r>
      <w:r w:rsidR="00DD5E42" w:rsidRPr="00966AFB">
        <w:rPr>
          <w:rFonts w:ascii="Arial" w:hAnsi="Arial" w:cs="Arial"/>
          <w:sz w:val="22"/>
        </w:rPr>
        <w:t>«Matriz 1- Experiencia»</w:t>
      </w:r>
      <w:r w:rsidR="00955978">
        <w:rPr>
          <w:rFonts w:ascii="Arial" w:hAnsi="Arial" w:cs="Arial"/>
          <w:color w:val="0D0D0D" w:themeColor="text1" w:themeTint="F2"/>
          <w:sz w:val="22"/>
        </w:rPr>
        <w:t xml:space="preserve"> contempl</w:t>
      </w:r>
      <w:r>
        <w:rPr>
          <w:rFonts w:ascii="Arial" w:hAnsi="Arial" w:cs="Arial"/>
          <w:color w:val="0D0D0D" w:themeColor="text1" w:themeTint="F2"/>
          <w:sz w:val="22"/>
        </w:rPr>
        <w:t>a</w:t>
      </w:r>
      <w:r w:rsidR="00955978">
        <w:rPr>
          <w:rFonts w:ascii="Arial" w:hAnsi="Arial" w:cs="Arial"/>
          <w:color w:val="0D0D0D" w:themeColor="text1" w:themeTint="F2"/>
          <w:sz w:val="22"/>
        </w:rPr>
        <w:t xml:space="preserve"> los </w:t>
      </w:r>
      <w:r w:rsidR="00751B4C">
        <w:rPr>
          <w:rFonts w:ascii="Arial" w:hAnsi="Arial" w:cs="Arial"/>
          <w:color w:val="0D0D0D" w:themeColor="text1" w:themeTint="F2"/>
          <w:sz w:val="22"/>
        </w:rPr>
        <w:t xml:space="preserve">proyectos </w:t>
      </w:r>
      <w:r w:rsidR="00751B4C" w:rsidRPr="00751B4C">
        <w:rPr>
          <w:rFonts w:ascii="Arial" w:hAnsi="Arial" w:cs="Arial"/>
          <w:sz w:val="22"/>
          <w:szCs w:val="22"/>
          <w:lang w:val="es-ES" w:eastAsia="es-ES"/>
        </w:rPr>
        <w:t>de construcción de unidades sanitarias para vivienda rural dispersa</w:t>
      </w:r>
      <w:r w:rsidR="00751B4C">
        <w:rPr>
          <w:rFonts w:ascii="Arial" w:hAnsi="Arial" w:cs="Arial"/>
          <w:sz w:val="22"/>
          <w:szCs w:val="22"/>
          <w:lang w:val="es-ES" w:eastAsia="es-ES"/>
        </w:rPr>
        <w:t xml:space="preserve">. </w:t>
      </w:r>
      <w:r w:rsidR="00465456">
        <w:rPr>
          <w:rFonts w:ascii="Arial" w:eastAsia="Calibri" w:hAnsi="Arial" w:cs="Arial"/>
          <w:sz w:val="22"/>
        </w:rPr>
        <w:t>Esta actividad es aplicable cuando la entidad pública requiera ejecutar proyectos cuyo objeto sea la construcción de unidades sanitarias destinadas</w:t>
      </w:r>
      <w:r w:rsidR="003443DF">
        <w:rPr>
          <w:rFonts w:ascii="Arial" w:eastAsia="Calibri" w:hAnsi="Arial" w:cs="Arial"/>
          <w:sz w:val="22"/>
        </w:rPr>
        <w:t xml:space="preserve"> exclusivamente</w:t>
      </w:r>
      <w:r w:rsidR="00465456">
        <w:rPr>
          <w:rFonts w:ascii="Arial" w:eastAsia="Calibri" w:hAnsi="Arial" w:cs="Arial"/>
          <w:sz w:val="22"/>
        </w:rPr>
        <w:t xml:space="preserve"> a vivienda rural dispersa.</w:t>
      </w:r>
      <w:r w:rsidR="00465456">
        <w:rPr>
          <w:rFonts w:ascii="Arial" w:hAnsi="Arial" w:cs="Arial"/>
          <w:sz w:val="22"/>
          <w:szCs w:val="22"/>
          <w:lang w:val="es-ES_tradnl" w:eastAsia="es-ES"/>
        </w:rPr>
        <w:t xml:space="preserve"> </w:t>
      </w:r>
      <w:r w:rsidR="00FB4D3F">
        <w:rPr>
          <w:rFonts w:ascii="Arial" w:hAnsi="Arial" w:cs="Arial"/>
          <w:sz w:val="22"/>
          <w:szCs w:val="22"/>
          <w:lang w:val="es-ES_tradnl" w:eastAsia="es-ES"/>
        </w:rPr>
        <w:t>C</w:t>
      </w:r>
      <w:r w:rsidR="00955978" w:rsidRPr="00955978">
        <w:rPr>
          <w:rFonts w:ascii="Arial" w:hAnsi="Arial" w:cs="Arial"/>
          <w:sz w:val="22"/>
          <w:szCs w:val="22"/>
          <w:lang w:val="es-ES_tradnl" w:eastAsia="es-ES"/>
        </w:rPr>
        <w:t>omo experiencia general</w:t>
      </w:r>
      <w:r w:rsidR="00917910">
        <w:rPr>
          <w:rFonts w:ascii="Arial" w:hAnsi="Arial" w:cs="Arial"/>
          <w:sz w:val="22"/>
          <w:szCs w:val="22"/>
          <w:lang w:val="es-ES_tradnl" w:eastAsia="es-ES"/>
        </w:rPr>
        <w:t xml:space="preserve"> para esta actividad </w:t>
      </w:r>
      <w:r w:rsidR="00917910" w:rsidRPr="00955978">
        <w:rPr>
          <w:rFonts w:ascii="Arial" w:hAnsi="Arial" w:cs="Arial"/>
          <w:sz w:val="22"/>
          <w:szCs w:val="22"/>
          <w:lang w:val="es-ES_tradnl" w:eastAsia="es-ES"/>
        </w:rPr>
        <w:t>se</w:t>
      </w:r>
      <w:r w:rsidR="00917910">
        <w:rPr>
          <w:rFonts w:ascii="Arial" w:hAnsi="Arial" w:cs="Arial"/>
          <w:sz w:val="22"/>
          <w:szCs w:val="22"/>
          <w:lang w:val="es-ES_tradnl" w:eastAsia="es-ES"/>
        </w:rPr>
        <w:t xml:space="preserve"> </w:t>
      </w:r>
      <w:r w:rsidR="00312606">
        <w:rPr>
          <w:rFonts w:ascii="Arial" w:hAnsi="Arial" w:cs="Arial"/>
          <w:sz w:val="22"/>
          <w:szCs w:val="22"/>
          <w:lang w:val="es-ES_tradnl" w:eastAsia="es-ES"/>
        </w:rPr>
        <w:t>permitió acreditarla mediante</w:t>
      </w:r>
      <w:r w:rsidR="00955978">
        <w:rPr>
          <w:rFonts w:ascii="Arial" w:hAnsi="Arial" w:cs="Arial"/>
          <w:sz w:val="22"/>
          <w:szCs w:val="22"/>
          <w:lang w:val="es-ES_tradnl" w:eastAsia="es-ES"/>
        </w:rPr>
        <w:t xml:space="preserve"> </w:t>
      </w:r>
      <w:r w:rsidR="00917910" w:rsidRPr="00955978">
        <w:rPr>
          <w:rFonts w:ascii="Arial" w:eastAsia="Calibri" w:hAnsi="Arial" w:cs="Arial"/>
          <w:sz w:val="22"/>
          <w:szCs w:val="22"/>
          <w:lang w:val="es-MX" w:eastAsia="en-US"/>
        </w:rPr>
        <w:t>«</w:t>
      </w:r>
      <w:r w:rsidR="00955978">
        <w:rPr>
          <w:rFonts w:ascii="Arial" w:hAnsi="Arial" w:cs="Arial"/>
          <w:sz w:val="22"/>
          <w:szCs w:val="22"/>
          <w:lang w:val="es-ES_tradnl" w:eastAsia="es-ES"/>
        </w:rPr>
        <w:t>p</w:t>
      </w:r>
      <w:r w:rsidR="00955978" w:rsidRPr="00955978">
        <w:rPr>
          <w:rFonts w:ascii="Arial" w:hAnsi="Arial" w:cs="Arial"/>
          <w:sz w:val="22"/>
          <w:szCs w:val="22"/>
          <w:lang w:val="es-ES_tradnl" w:eastAsia="es-ES"/>
        </w:rPr>
        <w:t xml:space="preserve">royectos que hayan contemplado actividades de: construcción y/o instalación de redes hidrosanitarias o baterías sanitarias </w:t>
      </w:r>
      <w:r w:rsidR="00955978">
        <w:rPr>
          <w:rFonts w:ascii="Arial" w:hAnsi="Arial" w:cs="Arial"/>
          <w:sz w:val="22"/>
          <w:szCs w:val="22"/>
          <w:lang w:val="es-ES_tradnl" w:eastAsia="es-ES"/>
        </w:rPr>
        <w:t>o</w:t>
      </w:r>
      <w:r w:rsidR="00955978" w:rsidRPr="00955978">
        <w:rPr>
          <w:rFonts w:ascii="Arial" w:hAnsi="Arial" w:cs="Arial"/>
          <w:sz w:val="22"/>
          <w:szCs w:val="22"/>
          <w:lang w:val="es-ES_tradnl" w:eastAsia="es-ES"/>
        </w:rPr>
        <w:t xml:space="preserve"> unidades sanitarias</w:t>
      </w:r>
      <w:r w:rsidR="00917910" w:rsidRPr="00955978">
        <w:rPr>
          <w:rFonts w:ascii="Arial" w:eastAsiaTheme="minorHAnsi" w:hAnsi="Arial" w:cs="Arial"/>
          <w:color w:val="0D0D0D" w:themeColor="text1" w:themeTint="F2"/>
          <w:sz w:val="22"/>
          <w:szCs w:val="22"/>
          <w:lang w:val="es-MX" w:eastAsia="en-US"/>
        </w:rPr>
        <w:t>»</w:t>
      </w:r>
      <w:r w:rsidR="00955978">
        <w:rPr>
          <w:rFonts w:ascii="Arial" w:hAnsi="Arial" w:cs="Arial"/>
          <w:sz w:val="22"/>
          <w:szCs w:val="22"/>
          <w:lang w:val="es-ES_tradnl" w:eastAsia="es-ES"/>
        </w:rPr>
        <w:t xml:space="preserve">. </w:t>
      </w:r>
    </w:p>
    <w:p w14:paraId="5EBF3ECD" w14:textId="6B086748" w:rsidR="002F01D5" w:rsidRDefault="002F01D5" w:rsidP="002F01D5">
      <w:pPr>
        <w:spacing w:before="120" w:line="276" w:lineRule="auto"/>
        <w:ind w:firstLine="709"/>
        <w:jc w:val="both"/>
        <w:rPr>
          <w:rFonts w:ascii="Arial" w:hAnsi="Arial" w:cs="Arial"/>
          <w:sz w:val="22"/>
          <w:szCs w:val="22"/>
          <w:lang w:eastAsia="es-ES"/>
        </w:rPr>
      </w:pPr>
      <w:r>
        <w:rPr>
          <w:rFonts w:ascii="Arial" w:hAnsi="Arial" w:cs="Arial"/>
          <w:sz w:val="22"/>
          <w:szCs w:val="22"/>
          <w:lang w:val="es-ES_tradnl" w:eastAsia="es-ES"/>
        </w:rPr>
        <w:t xml:space="preserve">Sobre este punto, </w:t>
      </w:r>
      <w:r w:rsidRPr="00DD5E42">
        <w:rPr>
          <w:rFonts w:ascii="Arial" w:hAnsi="Arial" w:cs="Arial"/>
          <w:sz w:val="22"/>
          <w:szCs w:val="22"/>
          <w:lang w:val="es-MX" w:eastAsia="es-ES"/>
        </w:rPr>
        <w:t xml:space="preserve">es importante </w:t>
      </w:r>
      <w:r>
        <w:rPr>
          <w:rFonts w:ascii="Arial" w:hAnsi="Arial" w:cs="Arial"/>
          <w:sz w:val="22"/>
          <w:szCs w:val="22"/>
          <w:lang w:val="es-MX" w:eastAsia="es-ES"/>
        </w:rPr>
        <w:t>señalar que</w:t>
      </w:r>
      <w:r w:rsidR="004803ED">
        <w:rPr>
          <w:rFonts w:ascii="Arial" w:hAnsi="Arial" w:cs="Arial"/>
          <w:sz w:val="22"/>
          <w:szCs w:val="22"/>
          <w:lang w:val="es-MX" w:eastAsia="es-ES"/>
        </w:rPr>
        <w:t>,</w:t>
      </w:r>
      <w:r>
        <w:rPr>
          <w:rFonts w:ascii="Arial" w:hAnsi="Arial" w:cs="Arial"/>
          <w:sz w:val="22"/>
          <w:szCs w:val="22"/>
          <w:lang w:val="es-MX" w:eastAsia="es-ES"/>
        </w:rPr>
        <w:t xml:space="preserve"> </w:t>
      </w:r>
      <w:r w:rsidRPr="00DD5E42">
        <w:rPr>
          <w:rFonts w:ascii="Arial" w:hAnsi="Arial" w:cs="Arial"/>
          <w:sz w:val="22"/>
          <w:szCs w:val="22"/>
          <w:lang w:val="es-MX" w:eastAsia="es-ES"/>
        </w:rPr>
        <w:t xml:space="preserve">conforme lo establece en «Anexo 3 – Glosario» de los documentos tipo de agua potable y saneamiento básico, la palabra </w:t>
      </w:r>
      <w:r w:rsidRPr="00DD5E42">
        <w:rPr>
          <w:rFonts w:ascii="Arial" w:hAnsi="Arial" w:cs="Arial"/>
          <w:i/>
          <w:iCs/>
          <w:sz w:val="22"/>
          <w:szCs w:val="22"/>
          <w:lang w:val="es-MX" w:eastAsia="es-ES"/>
        </w:rPr>
        <w:t xml:space="preserve">proyecto </w:t>
      </w:r>
      <w:r w:rsidRPr="00DD5E42">
        <w:rPr>
          <w:rFonts w:ascii="Arial" w:hAnsi="Arial" w:cs="Arial"/>
          <w:sz w:val="22"/>
          <w:szCs w:val="22"/>
          <w:lang w:val="es-MX" w:eastAsia="es-ES"/>
        </w:rPr>
        <w:t>es definid</w:t>
      </w:r>
      <w:r>
        <w:rPr>
          <w:rFonts w:ascii="Arial" w:hAnsi="Arial" w:cs="Arial"/>
          <w:sz w:val="22"/>
          <w:szCs w:val="22"/>
          <w:lang w:val="es-MX" w:eastAsia="es-ES"/>
        </w:rPr>
        <w:t>a</w:t>
      </w:r>
      <w:r w:rsidRPr="00DD5E42">
        <w:rPr>
          <w:rFonts w:ascii="Arial" w:hAnsi="Arial" w:cs="Arial"/>
          <w:sz w:val="22"/>
          <w:szCs w:val="22"/>
          <w:lang w:val="es-MX" w:eastAsia="es-ES"/>
        </w:rPr>
        <w:t xml:space="preserve"> como «</w:t>
      </w:r>
      <w:r w:rsidRPr="00DD5E42">
        <w:rPr>
          <w:rFonts w:ascii="Arial" w:hAnsi="Arial" w:cs="Arial"/>
          <w:sz w:val="22"/>
          <w:szCs w:val="22"/>
          <w:lang w:eastAsia="es-ES"/>
        </w:rPr>
        <w:t>toda obra o conjunto de obras que hayan permitido la ejecución de al menos uno de los componentes que integran el sistema acueducto o un sistema de alcantarillado y que cumplan con las condiciones señaladas en los documentos de la convocatoria</w:t>
      </w:r>
      <w:r w:rsidRPr="00DD5E42">
        <w:rPr>
          <w:rFonts w:ascii="Arial" w:hAnsi="Arial" w:cs="Arial"/>
          <w:sz w:val="22"/>
          <w:szCs w:val="22"/>
          <w:lang w:val="es-MX" w:eastAsia="es-ES"/>
        </w:rPr>
        <w:t>»</w:t>
      </w:r>
      <w:r w:rsidRPr="00DD5E42">
        <w:rPr>
          <w:rFonts w:ascii="Arial" w:hAnsi="Arial" w:cs="Arial"/>
          <w:sz w:val="22"/>
          <w:szCs w:val="22"/>
          <w:lang w:eastAsia="es-ES"/>
        </w:rPr>
        <w:t>.</w:t>
      </w:r>
      <w:r w:rsidRPr="002F01D5">
        <w:rPr>
          <w:rFonts w:ascii="Arial" w:hAnsi="Arial" w:cs="Arial"/>
          <w:sz w:val="22"/>
          <w:szCs w:val="22"/>
          <w:lang w:eastAsia="es-ES"/>
        </w:rPr>
        <w:t xml:space="preserve"> </w:t>
      </w:r>
      <w:r w:rsidRPr="00DD5E42">
        <w:rPr>
          <w:rFonts w:ascii="Arial" w:hAnsi="Arial" w:cs="Arial"/>
          <w:sz w:val="22"/>
          <w:szCs w:val="22"/>
          <w:lang w:eastAsia="es-ES"/>
        </w:rPr>
        <w:t xml:space="preserve">De este modo, la experiencia general </w:t>
      </w:r>
      <w:r>
        <w:rPr>
          <w:rFonts w:ascii="Arial" w:hAnsi="Arial" w:cs="Arial"/>
          <w:sz w:val="22"/>
          <w:szCs w:val="22"/>
          <w:lang w:eastAsia="es-ES"/>
        </w:rPr>
        <w:t>solicitada en el</w:t>
      </w:r>
      <w:r w:rsidRPr="00DD5E42">
        <w:rPr>
          <w:rFonts w:ascii="Arial" w:hAnsi="Arial" w:cs="Arial"/>
          <w:sz w:val="22"/>
          <w:szCs w:val="22"/>
          <w:lang w:eastAsia="es-ES"/>
        </w:rPr>
        <w:t xml:space="preserve"> numeral 5.1 se refiere a proyectos de obra cuya ejecución haya contemplado cualquiera de los componentes mencionados: i) construcción de redes hidrosanitarias o de baterías sanitarias o de unidades sanitarias</w:t>
      </w:r>
      <w:r w:rsidR="00C77967">
        <w:rPr>
          <w:rFonts w:ascii="Arial" w:hAnsi="Arial" w:cs="Arial"/>
          <w:sz w:val="22"/>
          <w:szCs w:val="22"/>
          <w:lang w:eastAsia="es-ES"/>
        </w:rPr>
        <w:t>,</w:t>
      </w:r>
      <w:r w:rsidRPr="00DD5E42">
        <w:rPr>
          <w:rFonts w:ascii="Arial" w:hAnsi="Arial" w:cs="Arial"/>
          <w:sz w:val="22"/>
          <w:szCs w:val="22"/>
          <w:lang w:eastAsia="es-ES"/>
        </w:rPr>
        <w:t xml:space="preserve"> y/o ii) instalación de redes hidrosanitarias o de baterías sanitarias o de unidades sanitarias</w:t>
      </w:r>
      <w:r>
        <w:rPr>
          <w:rFonts w:ascii="Arial" w:hAnsi="Arial" w:cs="Arial"/>
          <w:sz w:val="22"/>
          <w:szCs w:val="22"/>
          <w:lang w:eastAsia="es-ES"/>
        </w:rPr>
        <w:t>.</w:t>
      </w:r>
    </w:p>
    <w:p w14:paraId="05214B91" w14:textId="3C6F1AC2" w:rsidR="00900DCC" w:rsidRPr="00900DCC" w:rsidRDefault="00900DCC" w:rsidP="002F01D5">
      <w:pPr>
        <w:spacing w:before="120" w:line="276" w:lineRule="auto"/>
        <w:ind w:firstLine="709"/>
        <w:jc w:val="both"/>
        <w:rPr>
          <w:rFonts w:ascii="Arial" w:hAnsi="Arial" w:cs="Arial"/>
          <w:sz w:val="22"/>
          <w:szCs w:val="22"/>
          <w:lang w:val="es-ES_tradnl" w:eastAsia="es-ES"/>
        </w:rPr>
      </w:pPr>
      <w:r w:rsidRPr="00900DCC">
        <w:rPr>
          <w:rFonts w:ascii="Arial" w:hAnsi="Arial" w:cs="Arial"/>
          <w:bCs/>
          <w:sz w:val="22"/>
          <w:szCs w:val="22"/>
          <w:lang w:val="es-ES_tradnl" w:eastAsia="es-ES"/>
        </w:rPr>
        <w:t xml:space="preserve">Así, </w:t>
      </w:r>
      <w:bookmarkStart w:id="7" w:name="_Hlk74758161"/>
      <w:r w:rsidR="00E50F5D">
        <w:rPr>
          <w:rFonts w:ascii="Arial" w:hAnsi="Arial" w:cs="Arial"/>
          <w:bCs/>
          <w:sz w:val="22"/>
          <w:szCs w:val="22"/>
          <w:lang w:val="es-ES_tradnl" w:eastAsia="es-ES"/>
        </w:rPr>
        <w:t xml:space="preserve">para </w:t>
      </w:r>
      <w:r w:rsidRPr="00900DCC">
        <w:rPr>
          <w:rFonts w:ascii="Arial" w:hAnsi="Arial" w:cs="Arial"/>
          <w:bCs/>
          <w:sz w:val="22"/>
          <w:szCs w:val="22"/>
          <w:lang w:val="es-ES_tradnl" w:eastAsia="es-ES"/>
        </w:rPr>
        <w:t>acreditar la experiencia general establecida en el numeral 5.1 de la</w:t>
      </w:r>
      <w:r w:rsidR="00E4294F">
        <w:rPr>
          <w:rFonts w:ascii="Arial" w:hAnsi="Arial" w:cs="Arial"/>
          <w:bCs/>
          <w:sz w:val="22"/>
          <w:szCs w:val="22"/>
          <w:lang w:val="es-ES_tradnl" w:eastAsia="es-ES"/>
        </w:rPr>
        <w:t xml:space="preserve"> </w:t>
      </w:r>
      <w:r w:rsidR="00E4294F" w:rsidRPr="00DD5E42">
        <w:rPr>
          <w:rFonts w:ascii="Arial" w:hAnsi="Arial" w:cs="Arial"/>
          <w:sz w:val="22"/>
          <w:szCs w:val="22"/>
          <w:lang w:val="es-MX" w:eastAsia="es-ES"/>
        </w:rPr>
        <w:t>«</w:t>
      </w:r>
      <w:r w:rsidR="00E4294F" w:rsidRPr="00900DCC">
        <w:rPr>
          <w:rFonts w:ascii="Arial" w:hAnsi="Arial" w:cs="Arial"/>
          <w:bCs/>
          <w:sz w:val="22"/>
          <w:szCs w:val="22"/>
          <w:lang w:val="es-ES_tradnl" w:eastAsia="es-ES"/>
        </w:rPr>
        <w:t>Matriz 1 - Experiencia</w:t>
      </w:r>
      <w:r w:rsidR="00E4294F" w:rsidRPr="00DD5E42">
        <w:rPr>
          <w:rFonts w:ascii="Arial" w:hAnsi="Arial" w:cs="Arial"/>
          <w:sz w:val="22"/>
          <w:szCs w:val="22"/>
          <w:lang w:val="es-MX" w:eastAsia="es-ES"/>
        </w:rPr>
        <w:t>»</w:t>
      </w:r>
      <w:r w:rsidRPr="00900DCC">
        <w:rPr>
          <w:rFonts w:ascii="Arial" w:hAnsi="Arial" w:cs="Arial"/>
          <w:bCs/>
          <w:sz w:val="22"/>
          <w:szCs w:val="22"/>
          <w:lang w:val="es-ES_tradnl" w:eastAsia="es-ES"/>
        </w:rPr>
        <w:t xml:space="preserve">, el proponente podrá presentar todos aquellos contratos que comprenda actividades de obra relacionadas con la construcción y/o instalación de redes hidrosanitarias, baterías sanitarias o unidades sanitarias, sea que el contrato contemple dicho objeto o que, siendo un contrato de objeto múltiple, </w:t>
      </w:r>
      <w:r w:rsidR="00C77967">
        <w:rPr>
          <w:rFonts w:ascii="Arial" w:hAnsi="Arial" w:cs="Arial"/>
          <w:bCs/>
          <w:sz w:val="22"/>
          <w:szCs w:val="22"/>
          <w:lang w:val="es-ES_tradnl" w:eastAsia="es-ES"/>
        </w:rPr>
        <w:t xml:space="preserve">cualquiera de </w:t>
      </w:r>
      <w:r w:rsidRPr="00900DCC">
        <w:rPr>
          <w:rFonts w:ascii="Arial" w:hAnsi="Arial" w:cs="Arial"/>
          <w:bCs/>
          <w:sz w:val="22"/>
          <w:szCs w:val="22"/>
          <w:lang w:val="es-ES_tradnl" w:eastAsia="es-ES"/>
        </w:rPr>
        <w:t>esta</w:t>
      </w:r>
      <w:r w:rsidR="00C77967">
        <w:rPr>
          <w:rFonts w:ascii="Arial" w:hAnsi="Arial" w:cs="Arial"/>
          <w:bCs/>
          <w:sz w:val="22"/>
          <w:szCs w:val="22"/>
          <w:lang w:val="es-ES_tradnl" w:eastAsia="es-ES"/>
        </w:rPr>
        <w:t xml:space="preserve">s </w:t>
      </w:r>
      <w:r w:rsidRPr="00900DCC">
        <w:rPr>
          <w:rFonts w:ascii="Arial" w:hAnsi="Arial" w:cs="Arial"/>
          <w:bCs/>
          <w:sz w:val="22"/>
          <w:szCs w:val="22"/>
          <w:lang w:val="es-ES_tradnl" w:eastAsia="es-ES"/>
        </w:rPr>
        <w:t xml:space="preserve">sea una actividad incluida en la ejecución del mismo. Por tanto, </w:t>
      </w:r>
      <w:r w:rsidRPr="00900DCC">
        <w:rPr>
          <w:rFonts w:ascii="Arial" w:hAnsi="Arial" w:cs="Arial"/>
          <w:bCs/>
          <w:sz w:val="22"/>
          <w:szCs w:val="22"/>
          <w:lang w:val="es-MX" w:eastAsia="es-ES"/>
        </w:rPr>
        <w:t>debe demostrar que ha ejecutado</w:t>
      </w:r>
      <w:r w:rsidR="00E50F5D">
        <w:rPr>
          <w:rFonts w:ascii="Arial" w:hAnsi="Arial" w:cs="Arial"/>
          <w:bCs/>
          <w:sz w:val="22"/>
          <w:szCs w:val="22"/>
          <w:lang w:val="es-MX" w:eastAsia="es-ES"/>
        </w:rPr>
        <w:t>,</w:t>
      </w:r>
      <w:r w:rsidRPr="00900DCC">
        <w:rPr>
          <w:rFonts w:ascii="Arial" w:hAnsi="Arial" w:cs="Arial"/>
          <w:bCs/>
          <w:sz w:val="22"/>
          <w:szCs w:val="22"/>
          <w:lang w:val="es-MX" w:eastAsia="es-ES"/>
        </w:rPr>
        <w:t xml:space="preserve"> al menos</w:t>
      </w:r>
      <w:r w:rsidR="00E50F5D">
        <w:rPr>
          <w:rFonts w:ascii="Arial" w:hAnsi="Arial" w:cs="Arial"/>
          <w:bCs/>
          <w:sz w:val="22"/>
          <w:szCs w:val="22"/>
          <w:lang w:val="es-MX" w:eastAsia="es-ES"/>
        </w:rPr>
        <w:t>,</w:t>
      </w:r>
      <w:r w:rsidRPr="00900DCC">
        <w:rPr>
          <w:rFonts w:ascii="Arial" w:hAnsi="Arial" w:cs="Arial"/>
          <w:bCs/>
          <w:sz w:val="22"/>
          <w:szCs w:val="22"/>
          <w:lang w:val="es-MX" w:eastAsia="es-ES"/>
        </w:rPr>
        <w:t xml:space="preserve"> alguna de las actividades enlistadas, sin que sea necesario acreditar todas las actividades establecidas. </w:t>
      </w:r>
      <w:r w:rsidR="00E50F5D">
        <w:rPr>
          <w:rFonts w:ascii="Arial" w:hAnsi="Arial" w:cs="Arial"/>
          <w:bCs/>
          <w:sz w:val="22"/>
          <w:szCs w:val="22"/>
          <w:lang w:val="es-MX" w:eastAsia="es-ES"/>
        </w:rPr>
        <w:t xml:space="preserve">Esta experiencia, conforme se expuso, debe ser acreditada en mínimo 1 y máximo 6 contratos, teniendo en cuenta que </w:t>
      </w:r>
      <w:r w:rsidR="00E50F5D" w:rsidRPr="006C6EE1">
        <w:rPr>
          <w:rFonts w:ascii="Arial" w:eastAsia="Calibri" w:hAnsi="Arial" w:cs="Arial"/>
          <w:sz w:val="22"/>
          <w:szCs w:val="22"/>
          <w:lang w:eastAsia="en-US"/>
        </w:rPr>
        <w:t xml:space="preserve">la cantidad de contratos que </w:t>
      </w:r>
      <w:r w:rsidR="00E50F5D">
        <w:rPr>
          <w:rFonts w:ascii="Arial" w:eastAsia="Calibri" w:hAnsi="Arial" w:cs="Arial"/>
          <w:sz w:val="22"/>
          <w:szCs w:val="22"/>
          <w:lang w:eastAsia="en-US"/>
        </w:rPr>
        <w:t>aporte</w:t>
      </w:r>
      <w:r w:rsidR="00E50F5D" w:rsidRPr="006C6EE1">
        <w:rPr>
          <w:rFonts w:ascii="Arial" w:eastAsia="Calibri" w:hAnsi="Arial" w:cs="Arial"/>
          <w:sz w:val="22"/>
          <w:szCs w:val="22"/>
          <w:lang w:eastAsia="en-US"/>
        </w:rPr>
        <w:t xml:space="preserve"> para acreditar </w:t>
      </w:r>
      <w:r w:rsidR="00E50F5D">
        <w:rPr>
          <w:rFonts w:ascii="Arial" w:eastAsia="Calibri" w:hAnsi="Arial" w:cs="Arial"/>
          <w:sz w:val="22"/>
          <w:szCs w:val="22"/>
          <w:lang w:eastAsia="en-US"/>
        </w:rPr>
        <w:t>dicha</w:t>
      </w:r>
      <w:r w:rsidR="00E50F5D" w:rsidRPr="006C6EE1">
        <w:rPr>
          <w:rFonts w:ascii="Arial" w:eastAsia="Calibri" w:hAnsi="Arial" w:cs="Arial"/>
          <w:sz w:val="22"/>
          <w:szCs w:val="22"/>
          <w:lang w:eastAsia="en-US"/>
        </w:rPr>
        <w:t xml:space="preserve"> experiencia determinará el porcentaje del valor del presupuesto oficial que la sumatoria de dichos contratos debe alcanzar para poder cumplir con el requisito habilitante.</w:t>
      </w:r>
      <w:r w:rsidR="008C692B">
        <w:rPr>
          <w:rFonts w:ascii="Arial" w:eastAsia="Calibri" w:hAnsi="Arial" w:cs="Arial"/>
          <w:sz w:val="22"/>
          <w:szCs w:val="22"/>
          <w:lang w:eastAsia="en-US"/>
        </w:rPr>
        <w:t xml:space="preserve"> Además, deberá </w:t>
      </w:r>
      <w:r w:rsidR="000A70B9">
        <w:rPr>
          <w:rFonts w:ascii="Arial" w:eastAsia="Calibri" w:hAnsi="Arial" w:cs="Arial"/>
          <w:sz w:val="22"/>
          <w:szCs w:val="22"/>
          <w:lang w:eastAsia="en-US"/>
        </w:rPr>
        <w:t>cumplir</w:t>
      </w:r>
      <w:r w:rsidR="008C692B">
        <w:rPr>
          <w:rFonts w:ascii="Arial" w:eastAsia="Calibri" w:hAnsi="Arial" w:cs="Arial"/>
          <w:sz w:val="22"/>
          <w:szCs w:val="22"/>
          <w:lang w:eastAsia="en-US"/>
        </w:rPr>
        <w:t xml:space="preserve"> todas las condiciones establecidas en el documento base referentes a la experiencia.</w:t>
      </w:r>
    </w:p>
    <w:bookmarkEnd w:id="7"/>
    <w:p w14:paraId="3F40C6B4" w14:textId="3E71FAEB" w:rsidR="00E50F5D" w:rsidRPr="00E50F5D" w:rsidRDefault="00900DCC" w:rsidP="00E50F5D">
      <w:pPr>
        <w:spacing w:before="120" w:line="276" w:lineRule="auto"/>
        <w:ind w:firstLine="709"/>
        <w:jc w:val="both"/>
        <w:rPr>
          <w:rFonts w:ascii="Arial" w:hAnsi="Arial" w:cs="Arial"/>
          <w:color w:val="0D0D0D" w:themeColor="text1" w:themeTint="F2"/>
          <w:sz w:val="22"/>
          <w:lang w:val="es-ES_tradnl"/>
        </w:rPr>
      </w:pPr>
      <w:r w:rsidRPr="00900DCC">
        <w:rPr>
          <w:rFonts w:ascii="Arial" w:hAnsi="Arial" w:cs="Arial"/>
          <w:bCs/>
          <w:sz w:val="22"/>
          <w:szCs w:val="22"/>
          <w:lang w:val="es-ES_tradnl" w:eastAsia="es-ES"/>
        </w:rPr>
        <w:t xml:space="preserve">En tal sentido, atendiendo a la consulta planteada, </w:t>
      </w:r>
      <w:r w:rsidR="001D3E56">
        <w:rPr>
          <w:rFonts w:ascii="Arial" w:hAnsi="Arial" w:cs="Arial"/>
          <w:bCs/>
          <w:sz w:val="22"/>
          <w:szCs w:val="22"/>
          <w:lang w:val="es-ES_tradnl" w:eastAsia="es-ES"/>
        </w:rPr>
        <w:t>cualquier</w:t>
      </w:r>
      <w:r w:rsidRPr="00900DCC">
        <w:rPr>
          <w:rFonts w:ascii="Arial" w:hAnsi="Arial" w:cs="Arial"/>
          <w:bCs/>
          <w:sz w:val="22"/>
          <w:szCs w:val="22"/>
          <w:lang w:val="es-ES_tradnl" w:eastAsia="es-ES"/>
        </w:rPr>
        <w:t xml:space="preserve"> contrato que contemple proyectos de obra con actividades que incluyan la construcción y/o instalación de redes hidrosanitarias, </w:t>
      </w:r>
      <w:r w:rsidR="008C692B">
        <w:rPr>
          <w:rFonts w:ascii="Arial" w:hAnsi="Arial" w:cs="Arial"/>
          <w:bCs/>
          <w:sz w:val="22"/>
          <w:szCs w:val="22"/>
          <w:lang w:val="es-ES_tradnl" w:eastAsia="es-ES"/>
        </w:rPr>
        <w:t>es</w:t>
      </w:r>
      <w:r w:rsidRPr="00900DCC">
        <w:rPr>
          <w:rFonts w:ascii="Arial" w:hAnsi="Arial" w:cs="Arial"/>
          <w:bCs/>
          <w:sz w:val="22"/>
          <w:szCs w:val="22"/>
          <w:lang w:val="es-ES_tradnl" w:eastAsia="es-ES"/>
        </w:rPr>
        <w:t xml:space="preserve"> válido para acreditar la experiencia general exigida en el numeral 5.1 de la </w:t>
      </w:r>
      <w:r w:rsidR="00E4294F" w:rsidRPr="00DD5E42">
        <w:rPr>
          <w:rFonts w:ascii="Arial" w:hAnsi="Arial" w:cs="Arial"/>
          <w:sz w:val="22"/>
          <w:szCs w:val="22"/>
          <w:lang w:val="es-MX" w:eastAsia="es-ES"/>
        </w:rPr>
        <w:t>«</w:t>
      </w:r>
      <w:r w:rsidR="00E4294F" w:rsidRPr="00900DCC">
        <w:rPr>
          <w:rFonts w:ascii="Arial" w:hAnsi="Arial" w:cs="Arial"/>
          <w:bCs/>
          <w:sz w:val="22"/>
          <w:szCs w:val="22"/>
          <w:lang w:val="es-ES_tradnl" w:eastAsia="es-ES"/>
        </w:rPr>
        <w:t>Matriz 1 - Experiencia</w:t>
      </w:r>
      <w:r w:rsidR="00E4294F" w:rsidRPr="00DD5E42">
        <w:rPr>
          <w:rFonts w:ascii="Arial" w:hAnsi="Arial" w:cs="Arial"/>
          <w:sz w:val="22"/>
          <w:szCs w:val="22"/>
          <w:lang w:val="es-MX" w:eastAsia="es-ES"/>
        </w:rPr>
        <w:t>»</w:t>
      </w:r>
      <w:r w:rsidRPr="00900DCC">
        <w:rPr>
          <w:rFonts w:ascii="Arial" w:hAnsi="Arial" w:cs="Arial"/>
          <w:bCs/>
          <w:sz w:val="22"/>
          <w:szCs w:val="22"/>
          <w:lang w:val="es-ES_tradnl" w:eastAsia="es-ES"/>
        </w:rPr>
        <w:t xml:space="preserve">, siempre que cumpla con los demás requisitos establecidos en </w:t>
      </w:r>
      <w:r w:rsidRPr="00900DCC">
        <w:rPr>
          <w:rFonts w:ascii="Arial" w:hAnsi="Arial" w:cs="Arial"/>
          <w:bCs/>
          <w:sz w:val="22"/>
          <w:szCs w:val="22"/>
          <w:lang w:val="es-ES_tradnl" w:eastAsia="es-ES"/>
        </w:rPr>
        <w:lastRenderedPageBreak/>
        <w:t>el numeral 3.5 y siguientes del documento base</w:t>
      </w:r>
      <w:r w:rsidR="008C692B">
        <w:rPr>
          <w:rFonts w:ascii="Arial" w:hAnsi="Arial" w:cs="Arial"/>
          <w:bCs/>
          <w:sz w:val="22"/>
          <w:szCs w:val="22"/>
          <w:lang w:val="es-ES_tradnl" w:eastAsia="es-ES"/>
        </w:rPr>
        <w:t>,</w:t>
      </w:r>
      <w:r w:rsidRPr="00900DCC">
        <w:rPr>
          <w:rFonts w:ascii="Arial" w:hAnsi="Arial" w:cs="Arial"/>
          <w:bCs/>
          <w:sz w:val="22"/>
          <w:szCs w:val="22"/>
          <w:lang w:val="es-ES_tradnl" w:eastAsia="es-ES"/>
        </w:rPr>
        <w:t xml:space="preserve"> referente</w:t>
      </w:r>
      <w:r w:rsidR="000A70B9">
        <w:rPr>
          <w:rFonts w:ascii="Arial" w:hAnsi="Arial" w:cs="Arial"/>
          <w:bCs/>
          <w:sz w:val="22"/>
          <w:szCs w:val="22"/>
          <w:lang w:val="es-ES_tradnl" w:eastAsia="es-ES"/>
        </w:rPr>
        <w:t>s</w:t>
      </w:r>
      <w:r w:rsidRPr="00900DCC">
        <w:rPr>
          <w:rFonts w:ascii="Arial" w:hAnsi="Arial" w:cs="Arial"/>
          <w:bCs/>
          <w:sz w:val="22"/>
          <w:szCs w:val="22"/>
          <w:lang w:val="es-ES_tradnl" w:eastAsia="es-ES"/>
        </w:rPr>
        <w:t xml:space="preserve"> a la acreditación de la experiencia.</w:t>
      </w:r>
      <w:r w:rsidR="00E50F5D" w:rsidRPr="00E50F5D">
        <w:rPr>
          <w:rFonts w:ascii="Arial" w:hAnsi="Arial" w:cs="Arial"/>
          <w:color w:val="0D0D0D" w:themeColor="text1" w:themeTint="F2"/>
          <w:sz w:val="22"/>
        </w:rPr>
        <w:t xml:space="preserve"> </w:t>
      </w:r>
    </w:p>
    <w:p w14:paraId="12F7C08A" w14:textId="1E09EE6B" w:rsidR="00DB40B3" w:rsidRDefault="00900DCC" w:rsidP="00DB40B3">
      <w:pPr>
        <w:spacing w:before="120" w:line="276" w:lineRule="auto"/>
        <w:ind w:firstLine="709"/>
        <w:jc w:val="both"/>
        <w:rPr>
          <w:rFonts w:ascii="Arial" w:hAnsi="Arial" w:cs="Arial"/>
          <w:bCs/>
          <w:sz w:val="22"/>
          <w:szCs w:val="22"/>
          <w:lang w:val="es-ES_tradnl" w:eastAsia="es-ES"/>
        </w:rPr>
      </w:pPr>
      <w:r w:rsidRPr="00900DCC">
        <w:rPr>
          <w:rFonts w:ascii="Arial" w:hAnsi="Arial" w:cs="Arial"/>
          <w:bCs/>
          <w:sz w:val="22"/>
          <w:szCs w:val="22"/>
          <w:lang w:val="es-ES_tradnl" w:eastAsia="es-ES"/>
        </w:rPr>
        <w:t>Para tales efectos, en términos generales,</w:t>
      </w:r>
      <w:r w:rsidR="008C692B">
        <w:rPr>
          <w:rFonts w:ascii="Arial" w:hAnsi="Arial" w:cs="Arial"/>
          <w:bCs/>
          <w:sz w:val="22"/>
          <w:szCs w:val="22"/>
          <w:lang w:val="es-ES_tradnl" w:eastAsia="es-ES"/>
        </w:rPr>
        <w:t xml:space="preserve"> </w:t>
      </w:r>
      <w:r w:rsidRPr="00900DCC">
        <w:rPr>
          <w:rFonts w:ascii="Arial" w:hAnsi="Arial" w:cs="Arial"/>
          <w:bCs/>
          <w:sz w:val="22"/>
          <w:szCs w:val="22"/>
          <w:lang w:val="es-ES_tradnl" w:eastAsia="es-ES"/>
        </w:rPr>
        <w:t xml:space="preserve">entiéndase por redes hidrosanitarias aquellas que conducen el agua potable al interior de una vivienda o edificación y las redes de </w:t>
      </w:r>
      <w:r w:rsidR="00AF5D07">
        <w:rPr>
          <w:rFonts w:ascii="Arial" w:hAnsi="Arial" w:cs="Arial"/>
          <w:bCs/>
          <w:sz w:val="22"/>
          <w:szCs w:val="22"/>
          <w:lang w:val="es-ES_tradnl" w:eastAsia="es-ES"/>
        </w:rPr>
        <w:t>evacuación de las aguas residuales generadas al interior de la vivienda o edificación</w:t>
      </w:r>
      <w:r w:rsidRPr="00900DCC">
        <w:rPr>
          <w:rFonts w:ascii="Arial" w:hAnsi="Arial" w:cs="Arial"/>
          <w:bCs/>
          <w:sz w:val="22"/>
          <w:szCs w:val="22"/>
          <w:lang w:val="es-ES_tradnl" w:eastAsia="es-ES"/>
        </w:rPr>
        <w:t xml:space="preserve">. Se trata </w:t>
      </w:r>
      <w:r w:rsidR="00EF3067">
        <w:rPr>
          <w:rFonts w:ascii="Arial" w:hAnsi="Arial" w:cs="Arial"/>
          <w:bCs/>
          <w:sz w:val="22"/>
          <w:szCs w:val="22"/>
          <w:lang w:val="es-ES_tradnl" w:eastAsia="es-ES"/>
        </w:rPr>
        <w:t>esencial</w:t>
      </w:r>
      <w:r w:rsidRPr="00900DCC">
        <w:rPr>
          <w:rFonts w:ascii="Arial" w:hAnsi="Arial" w:cs="Arial"/>
          <w:bCs/>
          <w:sz w:val="22"/>
          <w:szCs w:val="22"/>
          <w:lang w:val="es-ES_tradnl" w:eastAsia="es-ES"/>
        </w:rPr>
        <w:t xml:space="preserve">mente de la materialización del sistema de distribución de agua potable a través de sistema hidráulico y el </w:t>
      </w:r>
      <w:r w:rsidR="00AF5D07">
        <w:rPr>
          <w:rFonts w:ascii="Arial" w:hAnsi="Arial" w:cs="Arial"/>
          <w:bCs/>
          <w:sz w:val="22"/>
          <w:szCs w:val="22"/>
          <w:lang w:val="es-ES_tradnl" w:eastAsia="es-ES"/>
        </w:rPr>
        <w:t xml:space="preserve">manejo </w:t>
      </w:r>
      <w:r w:rsidRPr="00900DCC">
        <w:rPr>
          <w:rFonts w:ascii="Arial" w:hAnsi="Arial" w:cs="Arial"/>
          <w:bCs/>
          <w:sz w:val="22"/>
          <w:szCs w:val="22"/>
          <w:lang w:val="es-ES_tradnl" w:eastAsia="es-ES"/>
        </w:rPr>
        <w:t xml:space="preserve">sanitario </w:t>
      </w:r>
      <w:r w:rsidR="00AF5D07">
        <w:rPr>
          <w:rFonts w:ascii="Arial" w:hAnsi="Arial" w:cs="Arial"/>
          <w:bCs/>
          <w:sz w:val="22"/>
          <w:szCs w:val="22"/>
          <w:lang w:val="es-ES_tradnl" w:eastAsia="es-ES"/>
        </w:rPr>
        <w:t xml:space="preserve">de las aguas residuales </w:t>
      </w:r>
      <w:r w:rsidRPr="00900DCC">
        <w:rPr>
          <w:rFonts w:ascii="Arial" w:hAnsi="Arial" w:cs="Arial"/>
          <w:bCs/>
          <w:sz w:val="22"/>
          <w:szCs w:val="22"/>
          <w:lang w:val="es-ES_tradnl" w:eastAsia="es-ES"/>
        </w:rPr>
        <w:t xml:space="preserve">para edificaciones. </w:t>
      </w:r>
      <w:r w:rsidR="00DB40B3">
        <w:rPr>
          <w:rFonts w:ascii="Arial" w:hAnsi="Arial" w:cs="Arial"/>
          <w:bCs/>
          <w:sz w:val="22"/>
          <w:szCs w:val="22"/>
          <w:lang w:val="es-ES_tradnl" w:eastAsia="es-ES"/>
        </w:rPr>
        <w:t xml:space="preserve">En este contexto, la construcción implica hacer la infraestructura de dichas redes, como, por ejemplo, construir las redes de suministro de agua potable, alcantarillado y redes de desagüe sanitario. </w:t>
      </w:r>
      <w:r w:rsidR="005B1025">
        <w:rPr>
          <w:rFonts w:ascii="Arial" w:hAnsi="Arial" w:cs="Arial"/>
          <w:bCs/>
          <w:sz w:val="22"/>
          <w:szCs w:val="22"/>
          <w:lang w:val="es-ES_tradnl" w:eastAsia="es-ES"/>
        </w:rPr>
        <w:t xml:space="preserve">De esta manera, </w:t>
      </w:r>
      <w:r w:rsidRPr="00900DCC">
        <w:rPr>
          <w:rFonts w:ascii="Arial" w:hAnsi="Arial" w:cs="Arial"/>
          <w:bCs/>
          <w:sz w:val="22"/>
          <w:szCs w:val="22"/>
          <w:lang w:val="es-ES_tradnl" w:eastAsia="es-ES"/>
        </w:rPr>
        <w:t>un contrato cuya ejecución incluyó</w:t>
      </w:r>
      <w:r w:rsidR="00816A82">
        <w:rPr>
          <w:rFonts w:ascii="Arial" w:hAnsi="Arial" w:cs="Arial"/>
          <w:bCs/>
          <w:sz w:val="22"/>
          <w:szCs w:val="22"/>
          <w:lang w:val="es-ES_tradnl" w:eastAsia="es-ES"/>
        </w:rPr>
        <w:t xml:space="preserve">, </w:t>
      </w:r>
      <w:r w:rsidR="00142103">
        <w:rPr>
          <w:rFonts w:ascii="Arial" w:hAnsi="Arial" w:cs="Arial"/>
          <w:bCs/>
          <w:sz w:val="22"/>
          <w:szCs w:val="22"/>
          <w:lang w:val="es-ES_tradnl" w:eastAsia="es-ES"/>
        </w:rPr>
        <w:t xml:space="preserve">en su objeto o </w:t>
      </w:r>
      <w:r w:rsidRPr="00900DCC">
        <w:rPr>
          <w:rFonts w:ascii="Arial" w:hAnsi="Arial" w:cs="Arial"/>
          <w:bCs/>
          <w:sz w:val="22"/>
          <w:szCs w:val="22"/>
          <w:lang w:val="es-ES_tradnl" w:eastAsia="es-ES"/>
        </w:rPr>
        <w:t xml:space="preserve">como actividades conexas, la construcción de redes que suministran el agua potable al interior de una vivienda o edificación y las redes sanitarias que evacuan las aguas residuales, podrá ser válido para la acreditación de la experiencia general. Igualmente, podrá ser válida la experiencia que se acredite en un proyecto </w:t>
      </w:r>
      <w:r w:rsidR="000A2229">
        <w:rPr>
          <w:rFonts w:ascii="Arial" w:hAnsi="Arial" w:cs="Arial"/>
          <w:bCs/>
          <w:sz w:val="22"/>
          <w:szCs w:val="22"/>
          <w:lang w:val="es-ES_tradnl" w:eastAsia="es-ES"/>
        </w:rPr>
        <w:t xml:space="preserve">dentro de </w:t>
      </w:r>
      <w:r w:rsidRPr="00900DCC">
        <w:rPr>
          <w:rFonts w:ascii="Arial" w:hAnsi="Arial" w:cs="Arial"/>
          <w:bCs/>
          <w:sz w:val="22"/>
          <w:szCs w:val="22"/>
          <w:lang w:val="es-ES_tradnl" w:eastAsia="es-ES"/>
        </w:rPr>
        <w:t>cuyas actividades contempló la instalación de esas redes hidrosanitarias</w:t>
      </w:r>
      <w:r w:rsidR="008975E3">
        <w:rPr>
          <w:rFonts w:ascii="Arial" w:hAnsi="Arial" w:cs="Arial"/>
          <w:bCs/>
          <w:sz w:val="22"/>
          <w:szCs w:val="22"/>
          <w:lang w:val="es-ES_tradnl" w:eastAsia="es-ES"/>
        </w:rPr>
        <w:t>, por ejemplo</w:t>
      </w:r>
      <w:r w:rsidR="00DB40B3">
        <w:rPr>
          <w:rFonts w:ascii="Arial" w:hAnsi="Arial" w:cs="Arial"/>
          <w:bCs/>
          <w:sz w:val="22"/>
          <w:szCs w:val="22"/>
          <w:lang w:val="es-ES_tradnl" w:eastAsia="es-ES"/>
        </w:rPr>
        <w:t xml:space="preserve">, </w:t>
      </w:r>
      <w:r w:rsidR="00251343">
        <w:rPr>
          <w:rFonts w:ascii="Arial" w:hAnsi="Arial" w:cs="Arial"/>
          <w:bCs/>
          <w:sz w:val="22"/>
          <w:szCs w:val="22"/>
          <w:lang w:val="es-ES_tradnl" w:eastAsia="es-ES"/>
        </w:rPr>
        <w:t xml:space="preserve">el montaje en </w:t>
      </w:r>
      <w:r w:rsidR="00DB40B3">
        <w:rPr>
          <w:rFonts w:ascii="Arial" w:hAnsi="Arial" w:cs="Arial"/>
          <w:bCs/>
          <w:sz w:val="22"/>
          <w:szCs w:val="22"/>
          <w:lang w:val="es-ES_tradnl" w:eastAsia="es-ES"/>
        </w:rPr>
        <w:t>un</w:t>
      </w:r>
      <w:r w:rsidR="00464264">
        <w:rPr>
          <w:rFonts w:ascii="Arial" w:hAnsi="Arial" w:cs="Arial"/>
          <w:bCs/>
          <w:sz w:val="22"/>
          <w:szCs w:val="22"/>
          <w:lang w:val="es-ES_tradnl" w:eastAsia="es-ES"/>
        </w:rPr>
        <w:t xml:space="preserve">a vivienda o edificación </w:t>
      </w:r>
      <w:r w:rsidR="00251343">
        <w:rPr>
          <w:rFonts w:ascii="Arial" w:hAnsi="Arial" w:cs="Arial"/>
          <w:bCs/>
          <w:sz w:val="22"/>
          <w:szCs w:val="22"/>
          <w:lang w:val="es-ES_tradnl" w:eastAsia="es-ES"/>
        </w:rPr>
        <w:t>d</w:t>
      </w:r>
      <w:r w:rsidR="00E03A23">
        <w:rPr>
          <w:rFonts w:ascii="Arial" w:hAnsi="Arial" w:cs="Arial"/>
          <w:bCs/>
          <w:sz w:val="22"/>
          <w:szCs w:val="22"/>
          <w:lang w:val="es-ES_tradnl" w:eastAsia="es-ES"/>
        </w:rPr>
        <w:t xml:space="preserve">el sistema </w:t>
      </w:r>
      <w:r w:rsidR="00DB40B3">
        <w:rPr>
          <w:rFonts w:ascii="Arial" w:hAnsi="Arial" w:cs="Arial"/>
          <w:bCs/>
          <w:sz w:val="22"/>
          <w:szCs w:val="22"/>
          <w:lang w:val="es-ES_tradnl" w:eastAsia="es-ES"/>
        </w:rPr>
        <w:t xml:space="preserve">de </w:t>
      </w:r>
      <w:r w:rsidR="00AE3C7D">
        <w:rPr>
          <w:rFonts w:ascii="Arial" w:hAnsi="Arial" w:cs="Arial"/>
          <w:bCs/>
          <w:sz w:val="22"/>
          <w:szCs w:val="22"/>
          <w:lang w:val="es-ES_tradnl" w:eastAsia="es-ES"/>
        </w:rPr>
        <w:t xml:space="preserve">redes internas de </w:t>
      </w:r>
      <w:r w:rsidR="00DB40B3">
        <w:rPr>
          <w:rFonts w:ascii="Arial" w:hAnsi="Arial" w:cs="Arial"/>
          <w:bCs/>
          <w:sz w:val="22"/>
          <w:szCs w:val="22"/>
          <w:lang w:val="es-ES_tradnl" w:eastAsia="es-ES"/>
        </w:rPr>
        <w:t>suministro de agua potable, alcantarillado y redes de desagüe sanitario, con sus respectivos accesorios, tuberías, válvulas, conexiones</w:t>
      </w:r>
      <w:r w:rsidR="001419C0">
        <w:rPr>
          <w:rFonts w:ascii="Arial" w:hAnsi="Arial" w:cs="Arial"/>
          <w:bCs/>
          <w:sz w:val="22"/>
          <w:szCs w:val="22"/>
          <w:lang w:val="es-ES_tradnl" w:eastAsia="es-ES"/>
        </w:rPr>
        <w:t>,</w:t>
      </w:r>
      <w:r w:rsidR="00DB40B3">
        <w:rPr>
          <w:rFonts w:ascii="Arial" w:hAnsi="Arial" w:cs="Arial"/>
          <w:bCs/>
          <w:sz w:val="22"/>
          <w:szCs w:val="22"/>
          <w:lang w:val="es-ES_tradnl" w:eastAsia="es-ES"/>
        </w:rPr>
        <w:t xml:space="preserve"> etc.</w:t>
      </w:r>
    </w:p>
    <w:p w14:paraId="3817EE91" w14:textId="7E0C3ACF" w:rsidR="007927C6" w:rsidRPr="00CA1285" w:rsidRDefault="00955C96" w:rsidP="001D7B92">
      <w:pPr>
        <w:spacing w:before="120" w:line="276" w:lineRule="auto"/>
        <w:ind w:firstLine="709"/>
        <w:jc w:val="both"/>
        <w:rPr>
          <w:rFonts w:ascii="Arial" w:eastAsia="Calibri" w:hAnsi="Arial" w:cs="Arial"/>
          <w:color w:val="000000" w:themeColor="text1"/>
          <w:sz w:val="22"/>
          <w:lang w:val="es-ES" w:eastAsia="en-GB"/>
        </w:rPr>
      </w:pPr>
      <w:r>
        <w:rPr>
          <w:rFonts w:ascii="Arial" w:hAnsi="Arial" w:cs="Arial"/>
          <w:bCs/>
          <w:sz w:val="22"/>
          <w:szCs w:val="22"/>
          <w:lang w:val="es-ES_tradnl" w:eastAsia="es-ES"/>
        </w:rPr>
        <w:t xml:space="preserve">En todo caso, es deber de la entidad verificar que las actividades ejecutadas por el proponente se </w:t>
      </w:r>
      <w:r w:rsidR="000A70B9">
        <w:rPr>
          <w:rFonts w:ascii="Arial" w:hAnsi="Arial" w:cs="Arial"/>
          <w:bCs/>
          <w:sz w:val="22"/>
          <w:szCs w:val="22"/>
          <w:lang w:val="es-ES_tradnl" w:eastAsia="es-ES"/>
        </w:rPr>
        <w:t xml:space="preserve">hayan enmarcado </w:t>
      </w:r>
      <w:r>
        <w:rPr>
          <w:rFonts w:ascii="Arial" w:hAnsi="Arial" w:cs="Arial"/>
          <w:bCs/>
          <w:sz w:val="22"/>
          <w:szCs w:val="22"/>
          <w:lang w:val="es-ES_tradnl" w:eastAsia="es-ES"/>
        </w:rPr>
        <w:t>en los proyectos de obra referidos en el numeral 5.1 de la</w:t>
      </w:r>
      <w:r w:rsidR="00E4294F">
        <w:rPr>
          <w:rFonts w:ascii="Arial" w:hAnsi="Arial" w:cs="Arial"/>
          <w:bCs/>
          <w:sz w:val="22"/>
          <w:szCs w:val="22"/>
          <w:lang w:val="es-ES_tradnl" w:eastAsia="es-ES"/>
        </w:rPr>
        <w:t xml:space="preserve"> </w:t>
      </w:r>
      <w:r w:rsidR="00E4294F" w:rsidRPr="00DD5E42">
        <w:rPr>
          <w:rFonts w:ascii="Arial" w:hAnsi="Arial" w:cs="Arial"/>
          <w:sz w:val="22"/>
          <w:szCs w:val="22"/>
          <w:lang w:val="es-MX" w:eastAsia="es-ES"/>
        </w:rPr>
        <w:t>«</w:t>
      </w:r>
      <w:r w:rsidR="00E4294F" w:rsidRPr="00900DCC">
        <w:rPr>
          <w:rFonts w:ascii="Arial" w:hAnsi="Arial" w:cs="Arial"/>
          <w:bCs/>
          <w:sz w:val="22"/>
          <w:szCs w:val="22"/>
          <w:lang w:val="es-ES_tradnl" w:eastAsia="es-ES"/>
        </w:rPr>
        <w:t>Matriz 1 - Experiencia</w:t>
      </w:r>
      <w:r w:rsidR="00E4294F" w:rsidRPr="00DD5E42">
        <w:rPr>
          <w:rFonts w:ascii="Arial" w:hAnsi="Arial" w:cs="Arial"/>
          <w:sz w:val="22"/>
          <w:szCs w:val="22"/>
          <w:lang w:val="es-MX" w:eastAsia="es-ES"/>
        </w:rPr>
        <w:t>»</w:t>
      </w:r>
      <w:r>
        <w:rPr>
          <w:rFonts w:ascii="Arial" w:hAnsi="Arial" w:cs="Arial"/>
          <w:bCs/>
          <w:sz w:val="22"/>
          <w:szCs w:val="22"/>
          <w:lang w:val="es-ES_tradnl" w:eastAsia="es-ES"/>
        </w:rPr>
        <w:t>, teniendo en cu</w:t>
      </w:r>
      <w:r w:rsidR="00413582">
        <w:rPr>
          <w:rFonts w:ascii="Arial" w:hAnsi="Arial" w:cs="Arial"/>
          <w:bCs/>
          <w:sz w:val="22"/>
          <w:szCs w:val="22"/>
          <w:lang w:val="es-ES_tradnl" w:eastAsia="es-ES"/>
        </w:rPr>
        <w:t>e</w:t>
      </w:r>
      <w:r>
        <w:rPr>
          <w:rFonts w:ascii="Arial" w:hAnsi="Arial" w:cs="Arial"/>
          <w:bCs/>
          <w:sz w:val="22"/>
          <w:szCs w:val="22"/>
          <w:lang w:val="es-ES_tradnl" w:eastAsia="es-ES"/>
        </w:rPr>
        <w:t xml:space="preserve">nta los conceptos técnicos </w:t>
      </w:r>
      <w:r w:rsidR="008975E3">
        <w:rPr>
          <w:rFonts w:ascii="Arial" w:hAnsi="Arial" w:cs="Arial"/>
          <w:bCs/>
          <w:sz w:val="22"/>
          <w:szCs w:val="22"/>
          <w:lang w:val="es-ES_tradnl" w:eastAsia="es-ES"/>
        </w:rPr>
        <w:t xml:space="preserve">de ingeniería </w:t>
      </w:r>
      <w:r>
        <w:rPr>
          <w:rFonts w:ascii="Arial" w:hAnsi="Arial" w:cs="Arial"/>
          <w:bCs/>
          <w:sz w:val="22"/>
          <w:szCs w:val="22"/>
          <w:lang w:val="es-ES_tradnl" w:eastAsia="es-ES"/>
        </w:rPr>
        <w:t>en materia de infraestructura de agua potable y saneamiento básico</w:t>
      </w:r>
      <w:r w:rsidR="008975E3">
        <w:rPr>
          <w:rFonts w:ascii="Arial" w:hAnsi="Arial" w:cs="Arial"/>
          <w:bCs/>
          <w:sz w:val="22"/>
          <w:szCs w:val="22"/>
          <w:lang w:val="es-ES_tradnl" w:eastAsia="es-ES"/>
        </w:rPr>
        <w:t>.</w:t>
      </w:r>
      <w:r w:rsidR="00413582">
        <w:rPr>
          <w:rFonts w:ascii="Arial" w:hAnsi="Arial" w:cs="Arial"/>
          <w:bCs/>
          <w:sz w:val="22"/>
          <w:szCs w:val="22"/>
          <w:lang w:val="es-ES_tradnl" w:eastAsia="es-ES"/>
        </w:rPr>
        <w:t xml:space="preserve"> </w:t>
      </w:r>
      <w:r w:rsidR="00997E15">
        <w:rPr>
          <w:rFonts w:ascii="Arial" w:eastAsia="Calibri" w:hAnsi="Arial" w:cs="Arial"/>
          <w:color w:val="000000" w:themeColor="text1"/>
          <w:sz w:val="22"/>
          <w:lang w:val="es-ES" w:eastAsia="en-GB"/>
        </w:rPr>
        <w:t xml:space="preserve">Por esta razón, es la entidad contratante, haciendo uso de la información técnica con la que cuenta, la que debe determinar </w:t>
      </w:r>
      <w:r w:rsidR="00CA1285">
        <w:rPr>
          <w:rFonts w:ascii="Arial" w:eastAsia="Calibri" w:hAnsi="Arial" w:cs="Arial"/>
          <w:color w:val="000000" w:themeColor="text1"/>
          <w:sz w:val="22"/>
          <w:lang w:val="es-ES" w:eastAsia="en-GB"/>
        </w:rPr>
        <w:t xml:space="preserve">si las actividades acreditadas se ubican en la noción </w:t>
      </w:r>
      <w:r w:rsidR="00997E15">
        <w:rPr>
          <w:rFonts w:ascii="Arial" w:eastAsia="Calibri" w:hAnsi="Arial" w:cs="Arial"/>
          <w:color w:val="000000" w:themeColor="text1"/>
          <w:sz w:val="22"/>
          <w:lang w:val="es-ES" w:eastAsia="en-GB"/>
        </w:rPr>
        <w:t>de infraestructura</w:t>
      </w:r>
      <w:r w:rsidR="00CA1285">
        <w:rPr>
          <w:rFonts w:ascii="Arial" w:eastAsia="Calibri" w:hAnsi="Arial" w:cs="Arial"/>
          <w:color w:val="000000" w:themeColor="text1"/>
          <w:sz w:val="22"/>
          <w:lang w:val="es-ES" w:eastAsia="en-GB"/>
        </w:rPr>
        <w:t xml:space="preserve"> de agua potable y saneamiento básico</w:t>
      </w:r>
      <w:r w:rsidR="001419C0">
        <w:rPr>
          <w:rFonts w:ascii="Arial" w:eastAsia="Calibri" w:hAnsi="Arial" w:cs="Arial"/>
          <w:color w:val="000000" w:themeColor="text1"/>
          <w:sz w:val="22"/>
          <w:lang w:val="es-ES" w:eastAsia="en-GB"/>
        </w:rPr>
        <w:t xml:space="preserve"> y los conceptos técnicos de la ingeniería aplicables</w:t>
      </w:r>
      <w:r w:rsidR="002E2BFA">
        <w:rPr>
          <w:rFonts w:ascii="Arial" w:eastAsia="Calibri" w:hAnsi="Arial" w:cs="Arial"/>
          <w:color w:val="000000" w:themeColor="text1"/>
          <w:sz w:val="22"/>
          <w:lang w:val="es-ES" w:eastAsia="en-GB"/>
        </w:rPr>
        <w:t xml:space="preserve">. </w:t>
      </w:r>
    </w:p>
    <w:p w14:paraId="75087C9D" w14:textId="4298AA69" w:rsidR="005B1025" w:rsidRPr="00464264" w:rsidRDefault="00816A82" w:rsidP="001D7B92">
      <w:pPr>
        <w:spacing w:before="120" w:line="276" w:lineRule="auto"/>
        <w:ind w:firstLine="709"/>
        <w:jc w:val="both"/>
        <w:rPr>
          <w:rFonts w:ascii="Arial" w:hAnsi="Arial" w:cs="Arial"/>
          <w:bCs/>
          <w:sz w:val="22"/>
          <w:szCs w:val="22"/>
          <w:lang w:val="es-MX" w:eastAsia="es-ES"/>
        </w:rPr>
      </w:pPr>
      <w:r>
        <w:rPr>
          <w:rFonts w:ascii="Arial" w:hAnsi="Arial" w:cs="Arial"/>
          <w:bCs/>
          <w:sz w:val="22"/>
          <w:szCs w:val="22"/>
          <w:lang w:val="es-ES_tradnl" w:eastAsia="es-ES"/>
        </w:rPr>
        <w:t>Sobre el particular, es preciso señalar que</w:t>
      </w:r>
      <w:r w:rsidR="007927C6">
        <w:rPr>
          <w:rFonts w:ascii="Arial" w:hAnsi="Arial" w:cs="Arial"/>
          <w:bCs/>
          <w:sz w:val="22"/>
          <w:szCs w:val="22"/>
          <w:lang w:val="es-ES_tradnl" w:eastAsia="es-ES"/>
        </w:rPr>
        <w:t xml:space="preserve"> </w:t>
      </w:r>
      <w:r w:rsidR="007927C6" w:rsidRPr="007927C6">
        <w:rPr>
          <w:rFonts w:ascii="Arial" w:hAnsi="Arial" w:cs="Arial"/>
          <w:bCs/>
          <w:sz w:val="22"/>
          <w:szCs w:val="22"/>
          <w:lang w:val="es-MX" w:eastAsia="es-ES"/>
        </w:rPr>
        <w:t xml:space="preserve">para aplicar la </w:t>
      </w:r>
      <w:r w:rsidR="00464264" w:rsidRPr="00DD5E42">
        <w:rPr>
          <w:rFonts w:ascii="Arial" w:hAnsi="Arial" w:cs="Arial"/>
          <w:sz w:val="22"/>
          <w:szCs w:val="22"/>
          <w:lang w:val="es-MX" w:eastAsia="es-ES"/>
        </w:rPr>
        <w:t>«</w:t>
      </w:r>
      <w:r w:rsidR="00464264" w:rsidRPr="00900DCC">
        <w:rPr>
          <w:rFonts w:ascii="Arial" w:hAnsi="Arial" w:cs="Arial"/>
          <w:bCs/>
          <w:sz w:val="22"/>
          <w:szCs w:val="22"/>
          <w:lang w:val="es-ES_tradnl" w:eastAsia="es-ES"/>
        </w:rPr>
        <w:t>Matriz 1 - Experiencia</w:t>
      </w:r>
      <w:r w:rsidR="00464264" w:rsidRPr="00DD5E42">
        <w:rPr>
          <w:rFonts w:ascii="Arial" w:hAnsi="Arial" w:cs="Arial"/>
          <w:sz w:val="22"/>
          <w:szCs w:val="22"/>
          <w:lang w:val="es-MX" w:eastAsia="es-ES"/>
        </w:rPr>
        <w:t>»</w:t>
      </w:r>
      <w:r w:rsidR="007927C6" w:rsidRPr="007927C6">
        <w:rPr>
          <w:rFonts w:ascii="Arial" w:hAnsi="Arial" w:cs="Arial"/>
          <w:bCs/>
          <w:sz w:val="22"/>
          <w:szCs w:val="22"/>
          <w:lang w:val="es-MX" w:eastAsia="es-ES"/>
        </w:rPr>
        <w:t xml:space="preserve"> resultan especialmente relevantes los conceptos desarrollados en el Anexo 3 – Glosario, el cual constituye una guía hermenéutica de gran importancia para interpretar los conceptos técnicos incluidos en la Matriz indicada</w:t>
      </w:r>
      <w:r w:rsidR="00E76EE3">
        <w:rPr>
          <w:rFonts w:ascii="Arial" w:eastAsiaTheme="minorHAnsi" w:hAnsi="Arial" w:cs="Arial"/>
          <w:sz w:val="22"/>
          <w:szCs w:val="22"/>
          <w:lang w:val="es-MX" w:eastAsia="en-US"/>
        </w:rPr>
        <w:t xml:space="preserve">. </w:t>
      </w:r>
      <w:r w:rsidR="00464264">
        <w:rPr>
          <w:rFonts w:ascii="Arial" w:eastAsiaTheme="minorHAnsi" w:hAnsi="Arial" w:cs="Arial"/>
          <w:sz w:val="22"/>
          <w:szCs w:val="22"/>
          <w:lang w:val="es-MX" w:eastAsia="en-US"/>
        </w:rPr>
        <w:t>D</w:t>
      </w:r>
      <w:r w:rsidR="007927C6">
        <w:rPr>
          <w:rFonts w:ascii="Arial" w:eastAsiaTheme="minorHAnsi" w:hAnsi="Arial" w:cs="Arial"/>
          <w:sz w:val="22"/>
          <w:szCs w:val="22"/>
          <w:lang w:eastAsia="en-US"/>
        </w:rPr>
        <w:t>e acuerdo con lo señalado en el numeral 2</w:t>
      </w:r>
      <w:r w:rsidR="00464264">
        <w:rPr>
          <w:rFonts w:ascii="Arial" w:eastAsiaTheme="minorHAnsi" w:hAnsi="Arial" w:cs="Arial"/>
          <w:sz w:val="22"/>
          <w:szCs w:val="22"/>
          <w:lang w:eastAsia="en-US"/>
        </w:rPr>
        <w:t xml:space="preserve"> de dicho anexo,</w:t>
      </w:r>
      <w:r w:rsidR="007927C6">
        <w:rPr>
          <w:rFonts w:ascii="Arial" w:eastAsiaTheme="minorHAnsi" w:hAnsi="Arial" w:cs="Arial"/>
          <w:sz w:val="22"/>
          <w:szCs w:val="22"/>
          <w:lang w:eastAsia="en-US"/>
        </w:rPr>
        <w:t xml:space="preserve"> </w:t>
      </w:r>
      <w:r w:rsidR="00413582">
        <w:rPr>
          <w:rFonts w:ascii="Arial" w:eastAsiaTheme="minorHAnsi" w:hAnsi="Arial" w:cs="Arial"/>
          <w:sz w:val="22"/>
          <w:szCs w:val="22"/>
          <w:lang w:val="es-MX" w:eastAsia="en-US"/>
        </w:rPr>
        <w:t xml:space="preserve">la entidad </w:t>
      </w:r>
      <w:r w:rsidR="00413582" w:rsidRPr="00413582">
        <w:rPr>
          <w:rFonts w:ascii="Arial" w:eastAsiaTheme="minorHAnsi" w:hAnsi="Arial" w:cs="Arial"/>
          <w:sz w:val="22"/>
          <w:szCs w:val="22"/>
          <w:lang w:eastAsia="en-US"/>
        </w:rPr>
        <w:t xml:space="preserve">deberá incluir en orden alfabético los conceptos adicionales que aplican al proceso de selección que no estén incluidos en </w:t>
      </w:r>
      <w:r w:rsidR="00464264">
        <w:rPr>
          <w:rFonts w:ascii="Arial" w:eastAsiaTheme="minorHAnsi" w:hAnsi="Arial" w:cs="Arial"/>
          <w:sz w:val="22"/>
          <w:szCs w:val="22"/>
          <w:lang w:eastAsia="en-US"/>
        </w:rPr>
        <w:t xml:space="preserve">este </w:t>
      </w:r>
      <w:r w:rsidR="00413582" w:rsidRPr="00413582">
        <w:rPr>
          <w:rFonts w:ascii="Arial" w:eastAsiaTheme="minorHAnsi" w:hAnsi="Arial" w:cs="Arial"/>
          <w:sz w:val="22"/>
          <w:szCs w:val="22"/>
          <w:lang w:eastAsia="en-US"/>
        </w:rPr>
        <w:t>anexo</w:t>
      </w:r>
      <w:r w:rsidR="00464264">
        <w:rPr>
          <w:rFonts w:ascii="Arial" w:eastAsiaTheme="minorHAnsi" w:hAnsi="Arial" w:cs="Arial"/>
          <w:sz w:val="22"/>
          <w:szCs w:val="22"/>
          <w:lang w:eastAsia="en-US"/>
        </w:rPr>
        <w:t>,</w:t>
      </w:r>
      <w:r>
        <w:rPr>
          <w:rFonts w:ascii="Arial" w:eastAsiaTheme="minorHAnsi" w:hAnsi="Arial" w:cs="Arial"/>
          <w:sz w:val="22"/>
          <w:szCs w:val="22"/>
          <w:lang w:eastAsia="en-US"/>
        </w:rPr>
        <w:t xml:space="preserve"> con su respectiva fuente</w:t>
      </w:r>
      <w:r w:rsidR="00F72482">
        <w:rPr>
          <w:rFonts w:ascii="Arial" w:eastAsiaTheme="minorHAnsi" w:hAnsi="Arial" w:cs="Arial"/>
          <w:sz w:val="22"/>
          <w:szCs w:val="22"/>
          <w:lang w:eastAsia="en-US"/>
        </w:rPr>
        <w:t xml:space="preserve"> o referencia</w:t>
      </w:r>
      <w:r w:rsidR="00464264">
        <w:rPr>
          <w:rFonts w:ascii="Arial" w:eastAsiaTheme="minorHAnsi" w:hAnsi="Arial" w:cs="Arial"/>
          <w:sz w:val="22"/>
          <w:szCs w:val="22"/>
          <w:lang w:eastAsia="en-US"/>
        </w:rPr>
        <w:t xml:space="preserve">. </w:t>
      </w:r>
      <w:r w:rsidR="001C374D">
        <w:rPr>
          <w:rFonts w:ascii="Arial" w:eastAsia="Arial" w:hAnsi="Arial"/>
          <w:sz w:val="22"/>
        </w:rPr>
        <w:t>De esta manera, para efectos de interpretación del pliego de condiciones, la entidad puede incluir términos adicionales que considere conveniente establecer en el glosario, conservando los términos ya definidos, los cuales no podrá modificar.</w:t>
      </w:r>
    </w:p>
    <w:p w14:paraId="06EB7586" w14:textId="79699C2E" w:rsidR="001D3E56" w:rsidRDefault="005B1025" w:rsidP="00142103">
      <w:pPr>
        <w:spacing w:before="120" w:line="276" w:lineRule="auto"/>
        <w:ind w:firstLine="709"/>
        <w:jc w:val="both"/>
        <w:rPr>
          <w:rFonts w:ascii="Arial" w:hAnsi="Arial" w:cs="Arial"/>
          <w:sz w:val="22"/>
        </w:rPr>
      </w:pPr>
      <w:r>
        <w:rPr>
          <w:rFonts w:ascii="Arial" w:hAnsi="Arial" w:cs="Arial"/>
          <w:bCs/>
          <w:sz w:val="22"/>
          <w:szCs w:val="22"/>
          <w:lang w:val="es-ES_tradnl" w:eastAsia="es-ES"/>
        </w:rPr>
        <w:t xml:space="preserve">Así las cosas, </w:t>
      </w:r>
      <w:r w:rsidRPr="0045129A">
        <w:rPr>
          <w:rFonts w:ascii="Arial" w:hAnsi="Arial" w:cs="Arial"/>
          <w:sz w:val="22"/>
        </w:rPr>
        <w:t xml:space="preserve">para la </w:t>
      </w:r>
      <w:r w:rsidR="002B2686">
        <w:rPr>
          <w:rFonts w:ascii="Arial" w:hAnsi="Arial" w:cs="Arial"/>
          <w:sz w:val="22"/>
        </w:rPr>
        <w:t xml:space="preserve">habilitación de un proponente respecto del </w:t>
      </w:r>
      <w:r w:rsidRPr="0045129A">
        <w:rPr>
          <w:rFonts w:ascii="Arial" w:hAnsi="Arial" w:cs="Arial"/>
          <w:sz w:val="22"/>
        </w:rPr>
        <w:t xml:space="preserve">requisito de experiencia estandarizado por la «Matriz 1 – Experiencia», la entidad debe verificar que </w:t>
      </w:r>
      <w:r w:rsidR="008975E3">
        <w:rPr>
          <w:rFonts w:ascii="Arial" w:hAnsi="Arial" w:cs="Arial"/>
          <w:sz w:val="22"/>
        </w:rPr>
        <w:t xml:space="preserve">el </w:t>
      </w:r>
      <w:r w:rsidR="008975E3">
        <w:rPr>
          <w:rFonts w:ascii="Arial" w:hAnsi="Arial" w:cs="Arial"/>
          <w:sz w:val="22"/>
        </w:rPr>
        <w:lastRenderedPageBreak/>
        <w:t xml:space="preserve">proponente </w:t>
      </w:r>
      <w:r w:rsidR="008975E3" w:rsidRPr="0045129A">
        <w:rPr>
          <w:rFonts w:ascii="Arial" w:hAnsi="Arial" w:cs="Arial"/>
          <w:sz w:val="22"/>
        </w:rPr>
        <w:t>efectivamente haya</w:t>
      </w:r>
      <w:r w:rsidRPr="0045129A">
        <w:rPr>
          <w:rFonts w:ascii="Arial" w:hAnsi="Arial" w:cs="Arial"/>
          <w:sz w:val="22"/>
        </w:rPr>
        <w:t xml:space="preserve"> </w:t>
      </w:r>
      <w:r w:rsidR="008975E3">
        <w:rPr>
          <w:rFonts w:ascii="Arial" w:hAnsi="Arial" w:cs="Arial"/>
          <w:sz w:val="22"/>
        </w:rPr>
        <w:t>ejecutado actividades que se enmarquen en la</w:t>
      </w:r>
      <w:r w:rsidRPr="0045129A">
        <w:rPr>
          <w:rFonts w:ascii="Arial" w:hAnsi="Arial" w:cs="Arial"/>
          <w:sz w:val="22"/>
        </w:rPr>
        <w:t xml:space="preserve"> </w:t>
      </w:r>
      <w:r w:rsidRPr="0045129A">
        <w:rPr>
          <w:rFonts w:ascii="Arial" w:hAnsi="Arial" w:cs="Arial"/>
          <w:i/>
          <w:iCs/>
          <w:sz w:val="22"/>
        </w:rPr>
        <w:t>construcción,</w:t>
      </w:r>
      <w:r w:rsidRPr="0045129A">
        <w:rPr>
          <w:rFonts w:ascii="Arial" w:hAnsi="Arial" w:cs="Arial"/>
          <w:sz w:val="22"/>
        </w:rPr>
        <w:t xml:space="preserve"> </w:t>
      </w:r>
      <w:r w:rsidRPr="005B1025">
        <w:rPr>
          <w:rFonts w:ascii="Arial" w:hAnsi="Arial" w:cs="Arial"/>
          <w:i/>
          <w:iCs/>
          <w:sz w:val="22"/>
          <w:szCs w:val="22"/>
          <w:lang w:val="es-ES_tradnl" w:eastAsia="es-ES"/>
        </w:rPr>
        <w:t>y/o instalación de redes hidrosanitarias o baterías sanitarias o unidades sanitarias</w:t>
      </w:r>
      <w:r w:rsidR="001612B2">
        <w:rPr>
          <w:rFonts w:ascii="Arial" w:hAnsi="Arial" w:cs="Arial"/>
          <w:i/>
          <w:iCs/>
          <w:sz w:val="22"/>
          <w:lang w:val="es-ES_tradnl"/>
        </w:rPr>
        <w:t xml:space="preserve">, </w:t>
      </w:r>
      <w:r w:rsidR="001612B2" w:rsidRPr="001612B2">
        <w:rPr>
          <w:rFonts w:ascii="Arial" w:hAnsi="Arial" w:cs="Arial"/>
          <w:sz w:val="22"/>
          <w:lang w:val="es-ES_tradnl"/>
        </w:rPr>
        <w:t xml:space="preserve">teniendo en cuenta los conceptos técnicos </w:t>
      </w:r>
      <w:r w:rsidR="0045455C">
        <w:rPr>
          <w:rFonts w:ascii="Arial" w:hAnsi="Arial" w:cs="Arial"/>
          <w:sz w:val="22"/>
          <w:lang w:val="es-ES_tradnl"/>
        </w:rPr>
        <w:t xml:space="preserve">aplicables a </w:t>
      </w:r>
      <w:r w:rsidR="001612B2" w:rsidRPr="001612B2">
        <w:rPr>
          <w:rFonts w:ascii="Arial" w:hAnsi="Arial" w:cs="Arial"/>
          <w:sz w:val="22"/>
          <w:lang w:val="es-ES_tradnl"/>
        </w:rPr>
        <w:t>la materia</w:t>
      </w:r>
      <w:r w:rsidR="001612B2">
        <w:rPr>
          <w:rFonts w:ascii="Arial" w:hAnsi="Arial" w:cs="Arial"/>
          <w:i/>
          <w:iCs/>
          <w:sz w:val="22"/>
          <w:lang w:val="es-ES_tradnl"/>
        </w:rPr>
        <w:t xml:space="preserve">. </w:t>
      </w:r>
      <w:r w:rsidR="008975E3">
        <w:rPr>
          <w:rFonts w:ascii="Arial" w:hAnsi="Arial" w:cs="Arial"/>
          <w:sz w:val="22"/>
        </w:rPr>
        <w:t>A</w:t>
      </w:r>
      <w:r w:rsidR="008975E3" w:rsidRPr="00142103">
        <w:rPr>
          <w:rFonts w:ascii="Arial" w:hAnsi="Arial" w:cs="Arial"/>
          <w:sz w:val="22"/>
        </w:rPr>
        <w:t>s</w:t>
      </w:r>
      <w:r w:rsidR="008975E3">
        <w:rPr>
          <w:rFonts w:ascii="Arial" w:hAnsi="Arial" w:cs="Arial"/>
          <w:sz w:val="22"/>
        </w:rPr>
        <w:t>imismo, verificará el cumplimiento de</w:t>
      </w:r>
      <w:r w:rsidR="00142103">
        <w:rPr>
          <w:rFonts w:ascii="Arial" w:hAnsi="Arial" w:cs="Arial"/>
          <w:sz w:val="22"/>
        </w:rPr>
        <w:t xml:space="preserve"> la experiencia específica exigida, de </w:t>
      </w:r>
      <w:r w:rsidR="00701497">
        <w:rPr>
          <w:rFonts w:ascii="Arial" w:hAnsi="Arial" w:cs="Arial"/>
          <w:sz w:val="22"/>
        </w:rPr>
        <w:t>c</w:t>
      </w:r>
      <w:r w:rsidR="00142103">
        <w:rPr>
          <w:rFonts w:ascii="Arial" w:hAnsi="Arial" w:cs="Arial"/>
          <w:sz w:val="22"/>
        </w:rPr>
        <w:t>o</w:t>
      </w:r>
      <w:r w:rsidR="00701497">
        <w:rPr>
          <w:rFonts w:ascii="Arial" w:hAnsi="Arial" w:cs="Arial"/>
          <w:sz w:val="22"/>
        </w:rPr>
        <w:t>nformidad</w:t>
      </w:r>
      <w:r w:rsidR="00142103">
        <w:rPr>
          <w:rFonts w:ascii="Arial" w:hAnsi="Arial" w:cs="Arial"/>
          <w:sz w:val="22"/>
        </w:rPr>
        <w:t xml:space="preserve"> con los</w:t>
      </w:r>
      <w:r w:rsidR="00142103" w:rsidRPr="00142103">
        <w:rPr>
          <w:rFonts w:ascii="Arial" w:eastAsiaTheme="minorHAnsi" w:hAnsi="Arial" w:cs="Arial"/>
          <w:color w:val="000000" w:themeColor="text1"/>
          <w:sz w:val="22"/>
          <w:szCs w:val="22"/>
          <w:lang w:eastAsia="en-US"/>
        </w:rPr>
        <w:t xml:space="preserve"> </w:t>
      </w:r>
      <w:r w:rsidR="00142103" w:rsidRPr="0034360A">
        <w:rPr>
          <w:rFonts w:ascii="Arial" w:eastAsiaTheme="minorHAnsi" w:hAnsi="Arial" w:cs="Arial"/>
          <w:color w:val="000000" w:themeColor="text1"/>
          <w:sz w:val="22"/>
          <w:szCs w:val="22"/>
          <w:lang w:eastAsia="en-US"/>
        </w:rPr>
        <w:t>parámetros obligatorios fijados en los documentos tipo</w:t>
      </w:r>
      <w:r w:rsidR="00142103">
        <w:rPr>
          <w:rFonts w:ascii="Arial" w:hAnsi="Arial" w:cs="Arial"/>
          <w:sz w:val="22"/>
        </w:rPr>
        <w:t xml:space="preserve">. </w:t>
      </w:r>
    </w:p>
    <w:p w14:paraId="6597185F" w14:textId="77777777" w:rsidR="00142103" w:rsidRPr="00142103" w:rsidRDefault="00142103" w:rsidP="001C374D">
      <w:pPr>
        <w:spacing w:line="276" w:lineRule="auto"/>
        <w:ind w:firstLine="709"/>
        <w:jc w:val="both"/>
        <w:rPr>
          <w:rFonts w:ascii="Arial" w:hAnsi="Arial" w:cs="Arial"/>
          <w:sz w:val="22"/>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4C80BE1A" w14:textId="557B3374" w:rsidR="005B1025" w:rsidRDefault="00900DCC" w:rsidP="008975E3">
      <w:pPr>
        <w:ind w:left="709" w:right="709"/>
        <w:jc w:val="both"/>
        <w:rPr>
          <w:rFonts w:ascii="Arial" w:hAnsi="Arial" w:cs="Arial"/>
          <w:color w:val="000000" w:themeColor="text1"/>
          <w:sz w:val="21"/>
          <w:szCs w:val="21"/>
          <w:lang w:val="es-ES_tradnl"/>
        </w:rPr>
      </w:pPr>
      <w:r w:rsidRPr="00900DCC">
        <w:rPr>
          <w:rFonts w:ascii="Arial" w:hAnsi="Arial" w:cs="Arial"/>
          <w:color w:val="000000" w:themeColor="text1"/>
          <w:sz w:val="21"/>
          <w:szCs w:val="21"/>
        </w:rPr>
        <w:t>De acuerdo con la Matriz No. 1 de experiencia, en el numeral 5.1 proyectos de construcción de unidades sanitarias para vivienda rural dispersa, en la experiencia general, solicita proyectos que hayan contemplado actividades de: construcción y/o instalación de redes hidrosanitarias o baterías sanitarias o unidades sanitarias. Teniendo en cuenta lo citado anteriormente solicito su acompañamiento y concepto técnico de explicarme qué tipos de contratos son válidos para habilitar a un oferente en cuanto a la construcción y/o instalación de redes hidrosanitarias</w:t>
      </w:r>
      <w:r>
        <w:rPr>
          <w:rFonts w:ascii="Arial" w:hAnsi="Arial" w:cs="Arial"/>
          <w:color w:val="000000" w:themeColor="text1"/>
          <w:sz w:val="21"/>
          <w:szCs w:val="21"/>
        </w:rPr>
        <w:t xml:space="preserve">. </w:t>
      </w:r>
    </w:p>
    <w:p w14:paraId="7271CD8B" w14:textId="77777777" w:rsidR="008975E3" w:rsidRPr="008975E3" w:rsidRDefault="008975E3" w:rsidP="008975E3">
      <w:pPr>
        <w:ind w:left="709" w:right="709"/>
        <w:jc w:val="both"/>
        <w:rPr>
          <w:rFonts w:ascii="Arial" w:hAnsi="Arial" w:cs="Arial"/>
          <w:color w:val="000000" w:themeColor="text1"/>
          <w:sz w:val="21"/>
          <w:szCs w:val="21"/>
          <w:lang w:val="es-ES_tradnl"/>
        </w:rPr>
      </w:pPr>
    </w:p>
    <w:p w14:paraId="0555FE7D" w14:textId="43A227CC" w:rsidR="008975E3" w:rsidRDefault="008975E3" w:rsidP="001D7B92">
      <w:pPr>
        <w:spacing w:line="276" w:lineRule="auto"/>
        <w:jc w:val="both"/>
        <w:rPr>
          <w:rFonts w:ascii="Arial" w:hAnsi="Arial" w:cs="Arial"/>
          <w:bCs/>
          <w:sz w:val="22"/>
          <w:szCs w:val="22"/>
          <w:lang w:val="es-MX" w:eastAsia="es-ES"/>
        </w:rPr>
      </w:pPr>
      <w:r>
        <w:rPr>
          <w:rFonts w:ascii="Arial" w:hAnsi="Arial" w:cs="Arial"/>
          <w:bCs/>
          <w:sz w:val="22"/>
          <w:szCs w:val="22"/>
          <w:lang w:val="es-ES_tradnl" w:eastAsia="es-ES"/>
        </w:rPr>
        <w:t>P</w:t>
      </w:r>
      <w:r w:rsidR="001D3E56">
        <w:rPr>
          <w:rFonts w:ascii="Arial" w:hAnsi="Arial" w:cs="Arial"/>
          <w:bCs/>
          <w:sz w:val="22"/>
          <w:szCs w:val="22"/>
          <w:lang w:val="es-ES_tradnl" w:eastAsia="es-ES"/>
        </w:rPr>
        <w:t xml:space="preserve">ara </w:t>
      </w:r>
      <w:r w:rsidR="001D3E56" w:rsidRPr="00900DCC">
        <w:rPr>
          <w:rFonts w:ascii="Arial" w:hAnsi="Arial" w:cs="Arial"/>
          <w:bCs/>
          <w:sz w:val="22"/>
          <w:szCs w:val="22"/>
          <w:lang w:val="es-ES_tradnl" w:eastAsia="es-ES"/>
        </w:rPr>
        <w:t>acreditar la experiencia general establecida en el numeral 5.1 de la</w:t>
      </w:r>
      <w:r w:rsidR="00E4294F">
        <w:rPr>
          <w:rFonts w:ascii="Arial" w:hAnsi="Arial" w:cs="Arial"/>
          <w:bCs/>
          <w:sz w:val="22"/>
          <w:szCs w:val="22"/>
          <w:lang w:val="es-ES_tradnl" w:eastAsia="es-ES"/>
        </w:rPr>
        <w:t xml:space="preserve"> </w:t>
      </w:r>
      <w:bookmarkStart w:id="8" w:name="_Hlk74735913"/>
      <w:r w:rsidR="00E4294F" w:rsidRPr="00DD5E42">
        <w:rPr>
          <w:rFonts w:ascii="Arial" w:hAnsi="Arial" w:cs="Arial"/>
          <w:sz w:val="22"/>
          <w:szCs w:val="22"/>
          <w:lang w:val="es-MX" w:eastAsia="es-ES"/>
        </w:rPr>
        <w:t>«</w:t>
      </w:r>
      <w:r w:rsidR="001D3E56" w:rsidRPr="00900DCC">
        <w:rPr>
          <w:rFonts w:ascii="Arial" w:hAnsi="Arial" w:cs="Arial"/>
          <w:bCs/>
          <w:sz w:val="22"/>
          <w:szCs w:val="22"/>
          <w:lang w:val="es-ES_tradnl" w:eastAsia="es-ES"/>
        </w:rPr>
        <w:t>Matriz 1 - Experiencia</w:t>
      </w:r>
      <w:r w:rsidR="00E4294F" w:rsidRPr="00DD5E42">
        <w:rPr>
          <w:rFonts w:ascii="Arial" w:hAnsi="Arial" w:cs="Arial"/>
          <w:sz w:val="22"/>
          <w:szCs w:val="22"/>
          <w:lang w:val="es-MX" w:eastAsia="es-ES"/>
        </w:rPr>
        <w:t>»</w:t>
      </w:r>
      <w:bookmarkEnd w:id="8"/>
      <w:r w:rsidR="001D3E56" w:rsidRPr="00900DCC">
        <w:rPr>
          <w:rFonts w:ascii="Arial" w:hAnsi="Arial" w:cs="Arial"/>
          <w:bCs/>
          <w:sz w:val="22"/>
          <w:szCs w:val="22"/>
          <w:lang w:val="es-ES_tradnl" w:eastAsia="es-ES"/>
        </w:rPr>
        <w:t>, el proponente podrá presentar todos aquellos contratos que comprenda</w:t>
      </w:r>
      <w:r w:rsidR="00AF5435">
        <w:rPr>
          <w:rFonts w:ascii="Arial" w:hAnsi="Arial" w:cs="Arial"/>
          <w:bCs/>
          <w:sz w:val="22"/>
          <w:szCs w:val="22"/>
          <w:lang w:val="es-ES_tradnl" w:eastAsia="es-ES"/>
        </w:rPr>
        <w:t>n</w:t>
      </w:r>
      <w:r w:rsidR="001D3E56" w:rsidRPr="00900DCC">
        <w:rPr>
          <w:rFonts w:ascii="Arial" w:hAnsi="Arial" w:cs="Arial"/>
          <w:bCs/>
          <w:sz w:val="22"/>
          <w:szCs w:val="22"/>
          <w:lang w:val="es-ES_tradnl" w:eastAsia="es-ES"/>
        </w:rPr>
        <w:t xml:space="preserve"> actividades de obra relacionadas con la construcción y/o instalación de redes hidrosanitarias, baterías sanitarias o unidades sanitarias, sea que el contrato contemple dicho objeto o que, siendo un contrato de objeto múltiple, </w:t>
      </w:r>
      <w:r w:rsidR="001D3E56">
        <w:rPr>
          <w:rFonts w:ascii="Arial" w:hAnsi="Arial" w:cs="Arial"/>
          <w:bCs/>
          <w:sz w:val="22"/>
          <w:szCs w:val="22"/>
          <w:lang w:val="es-ES_tradnl" w:eastAsia="es-ES"/>
        </w:rPr>
        <w:t xml:space="preserve">cualquiera de </w:t>
      </w:r>
      <w:r w:rsidR="001D3E56" w:rsidRPr="00900DCC">
        <w:rPr>
          <w:rFonts w:ascii="Arial" w:hAnsi="Arial" w:cs="Arial"/>
          <w:bCs/>
          <w:sz w:val="22"/>
          <w:szCs w:val="22"/>
          <w:lang w:val="es-ES_tradnl" w:eastAsia="es-ES"/>
        </w:rPr>
        <w:t>esta</w:t>
      </w:r>
      <w:r w:rsidR="001D3E56">
        <w:rPr>
          <w:rFonts w:ascii="Arial" w:hAnsi="Arial" w:cs="Arial"/>
          <w:bCs/>
          <w:sz w:val="22"/>
          <w:szCs w:val="22"/>
          <w:lang w:val="es-ES_tradnl" w:eastAsia="es-ES"/>
        </w:rPr>
        <w:t xml:space="preserve">s </w:t>
      </w:r>
      <w:r w:rsidR="001D3E56" w:rsidRPr="00900DCC">
        <w:rPr>
          <w:rFonts w:ascii="Arial" w:hAnsi="Arial" w:cs="Arial"/>
          <w:bCs/>
          <w:sz w:val="22"/>
          <w:szCs w:val="22"/>
          <w:lang w:val="es-ES_tradnl" w:eastAsia="es-ES"/>
        </w:rPr>
        <w:t xml:space="preserve">sea una actividad incluida en la ejecución del mismo. Por tanto, </w:t>
      </w:r>
      <w:r w:rsidR="001D3E56" w:rsidRPr="00900DCC">
        <w:rPr>
          <w:rFonts w:ascii="Arial" w:hAnsi="Arial" w:cs="Arial"/>
          <w:bCs/>
          <w:sz w:val="22"/>
          <w:szCs w:val="22"/>
          <w:lang w:val="es-MX" w:eastAsia="es-ES"/>
        </w:rPr>
        <w:t>debe demostrar que ha ejecutado</w:t>
      </w:r>
      <w:r w:rsidR="001D3E56">
        <w:rPr>
          <w:rFonts w:ascii="Arial" w:hAnsi="Arial" w:cs="Arial"/>
          <w:bCs/>
          <w:sz w:val="22"/>
          <w:szCs w:val="22"/>
          <w:lang w:val="es-MX" w:eastAsia="es-ES"/>
        </w:rPr>
        <w:t>,</w:t>
      </w:r>
      <w:r w:rsidR="001D3E56" w:rsidRPr="00900DCC">
        <w:rPr>
          <w:rFonts w:ascii="Arial" w:hAnsi="Arial" w:cs="Arial"/>
          <w:bCs/>
          <w:sz w:val="22"/>
          <w:szCs w:val="22"/>
          <w:lang w:val="es-MX" w:eastAsia="es-ES"/>
        </w:rPr>
        <w:t xml:space="preserve"> al menos</w:t>
      </w:r>
      <w:r w:rsidR="001D3E56">
        <w:rPr>
          <w:rFonts w:ascii="Arial" w:hAnsi="Arial" w:cs="Arial"/>
          <w:bCs/>
          <w:sz w:val="22"/>
          <w:szCs w:val="22"/>
          <w:lang w:val="es-MX" w:eastAsia="es-ES"/>
        </w:rPr>
        <w:t>,</w:t>
      </w:r>
      <w:r w:rsidR="001D3E56" w:rsidRPr="00900DCC">
        <w:rPr>
          <w:rFonts w:ascii="Arial" w:hAnsi="Arial" w:cs="Arial"/>
          <w:bCs/>
          <w:sz w:val="22"/>
          <w:szCs w:val="22"/>
          <w:lang w:val="es-MX" w:eastAsia="es-ES"/>
        </w:rPr>
        <w:t xml:space="preserve"> alguna de las actividades enlistadas</w:t>
      </w:r>
      <w:r>
        <w:rPr>
          <w:rFonts w:ascii="Arial" w:hAnsi="Arial" w:cs="Arial"/>
          <w:bCs/>
          <w:sz w:val="22"/>
          <w:szCs w:val="22"/>
          <w:lang w:val="es-MX" w:eastAsia="es-ES"/>
        </w:rPr>
        <w:t xml:space="preserve"> en la experiencia general del numeral 5.1 de la Matriz – Experiencia</w:t>
      </w:r>
      <w:r w:rsidR="001D3E56" w:rsidRPr="00900DCC">
        <w:rPr>
          <w:rFonts w:ascii="Arial" w:hAnsi="Arial" w:cs="Arial"/>
          <w:bCs/>
          <w:sz w:val="22"/>
          <w:szCs w:val="22"/>
          <w:lang w:val="es-MX" w:eastAsia="es-ES"/>
        </w:rPr>
        <w:t>,</w:t>
      </w:r>
      <w:r w:rsidR="00E4294F">
        <w:rPr>
          <w:rFonts w:ascii="Arial" w:hAnsi="Arial" w:cs="Arial"/>
          <w:bCs/>
          <w:sz w:val="22"/>
          <w:szCs w:val="22"/>
          <w:lang w:val="es-MX" w:eastAsia="es-ES"/>
        </w:rPr>
        <w:t xml:space="preserve"> </w:t>
      </w:r>
      <w:r w:rsidR="001D3E56" w:rsidRPr="00900DCC">
        <w:rPr>
          <w:rFonts w:ascii="Arial" w:hAnsi="Arial" w:cs="Arial"/>
          <w:bCs/>
          <w:sz w:val="22"/>
          <w:szCs w:val="22"/>
          <w:lang w:val="es-MX" w:eastAsia="es-ES"/>
        </w:rPr>
        <w:t>sin que sea necesario acreditar todas las actividades establecidas.</w:t>
      </w:r>
    </w:p>
    <w:p w14:paraId="5CA90D7C" w14:textId="3EDDA423" w:rsidR="00E4294F" w:rsidRPr="00E50F5D" w:rsidRDefault="00E4294F" w:rsidP="00E4294F">
      <w:pPr>
        <w:spacing w:before="120" w:line="276" w:lineRule="auto"/>
        <w:ind w:firstLine="709"/>
        <w:jc w:val="both"/>
        <w:rPr>
          <w:rFonts w:ascii="Arial" w:hAnsi="Arial" w:cs="Arial"/>
          <w:color w:val="0D0D0D" w:themeColor="text1" w:themeTint="F2"/>
          <w:sz w:val="22"/>
          <w:lang w:val="es-ES_tradnl"/>
        </w:rPr>
      </w:pPr>
      <w:r w:rsidRPr="00900DCC">
        <w:rPr>
          <w:rFonts w:ascii="Arial" w:hAnsi="Arial" w:cs="Arial"/>
          <w:bCs/>
          <w:sz w:val="22"/>
          <w:szCs w:val="22"/>
          <w:lang w:val="es-ES_tradnl" w:eastAsia="es-ES"/>
        </w:rPr>
        <w:t xml:space="preserve">En tal sentido, atendiendo a la consulta planteada, </w:t>
      </w:r>
      <w:r>
        <w:rPr>
          <w:rFonts w:ascii="Arial" w:hAnsi="Arial" w:cs="Arial"/>
          <w:bCs/>
          <w:sz w:val="22"/>
          <w:szCs w:val="22"/>
          <w:lang w:val="es-ES_tradnl" w:eastAsia="es-ES"/>
        </w:rPr>
        <w:t>cualquier</w:t>
      </w:r>
      <w:r w:rsidRPr="00900DCC">
        <w:rPr>
          <w:rFonts w:ascii="Arial" w:hAnsi="Arial" w:cs="Arial"/>
          <w:bCs/>
          <w:sz w:val="22"/>
          <w:szCs w:val="22"/>
          <w:lang w:val="es-ES_tradnl" w:eastAsia="es-ES"/>
        </w:rPr>
        <w:t xml:space="preserve"> contrato que contemple proyectos de obra con actividades que incluyan la construcción y/o instalación de redes hidrosanitarias, </w:t>
      </w:r>
      <w:r>
        <w:rPr>
          <w:rFonts w:ascii="Arial" w:hAnsi="Arial" w:cs="Arial"/>
          <w:bCs/>
          <w:sz w:val="22"/>
          <w:szCs w:val="22"/>
          <w:lang w:val="es-ES_tradnl" w:eastAsia="es-ES"/>
        </w:rPr>
        <w:t>es</w:t>
      </w:r>
      <w:r w:rsidRPr="00900DCC">
        <w:rPr>
          <w:rFonts w:ascii="Arial" w:hAnsi="Arial" w:cs="Arial"/>
          <w:bCs/>
          <w:sz w:val="22"/>
          <w:szCs w:val="22"/>
          <w:lang w:val="es-ES_tradnl" w:eastAsia="es-ES"/>
        </w:rPr>
        <w:t xml:space="preserve"> válido para acreditar la experiencia general exigida en el numeral 5.1 de la Matriz 1 – Experiencia, siempre que cumpla con los demás requisitos establecidos en el numeral 3.5 y siguientes del </w:t>
      </w:r>
      <w:r>
        <w:rPr>
          <w:rFonts w:ascii="Arial" w:hAnsi="Arial" w:cs="Arial"/>
          <w:bCs/>
          <w:sz w:val="22"/>
          <w:szCs w:val="22"/>
          <w:lang w:val="es-ES_tradnl" w:eastAsia="es-ES"/>
        </w:rPr>
        <w:t>D</w:t>
      </w:r>
      <w:r w:rsidRPr="00900DCC">
        <w:rPr>
          <w:rFonts w:ascii="Arial" w:hAnsi="Arial" w:cs="Arial"/>
          <w:bCs/>
          <w:sz w:val="22"/>
          <w:szCs w:val="22"/>
          <w:lang w:val="es-ES_tradnl" w:eastAsia="es-ES"/>
        </w:rPr>
        <w:t xml:space="preserve">ocumento </w:t>
      </w:r>
      <w:r>
        <w:rPr>
          <w:rFonts w:ascii="Arial" w:hAnsi="Arial" w:cs="Arial"/>
          <w:bCs/>
          <w:sz w:val="22"/>
          <w:szCs w:val="22"/>
          <w:lang w:val="es-ES_tradnl" w:eastAsia="es-ES"/>
        </w:rPr>
        <w:t>B</w:t>
      </w:r>
      <w:r w:rsidRPr="00900DCC">
        <w:rPr>
          <w:rFonts w:ascii="Arial" w:hAnsi="Arial" w:cs="Arial"/>
          <w:bCs/>
          <w:sz w:val="22"/>
          <w:szCs w:val="22"/>
          <w:lang w:val="es-ES_tradnl" w:eastAsia="es-ES"/>
        </w:rPr>
        <w:t>ase</w:t>
      </w:r>
      <w:r>
        <w:rPr>
          <w:rFonts w:ascii="Arial" w:hAnsi="Arial" w:cs="Arial"/>
          <w:bCs/>
          <w:sz w:val="22"/>
          <w:szCs w:val="22"/>
          <w:lang w:val="es-ES_tradnl" w:eastAsia="es-ES"/>
        </w:rPr>
        <w:t>,</w:t>
      </w:r>
      <w:r w:rsidRPr="00900DCC">
        <w:rPr>
          <w:rFonts w:ascii="Arial" w:hAnsi="Arial" w:cs="Arial"/>
          <w:bCs/>
          <w:sz w:val="22"/>
          <w:szCs w:val="22"/>
          <w:lang w:val="es-ES_tradnl" w:eastAsia="es-ES"/>
        </w:rPr>
        <w:t xml:space="preserve"> referente</w:t>
      </w:r>
      <w:r w:rsidR="00AF5435">
        <w:rPr>
          <w:rFonts w:ascii="Arial" w:hAnsi="Arial" w:cs="Arial"/>
          <w:bCs/>
          <w:sz w:val="22"/>
          <w:szCs w:val="22"/>
          <w:lang w:val="es-ES_tradnl" w:eastAsia="es-ES"/>
        </w:rPr>
        <w:t>s</w:t>
      </w:r>
      <w:r w:rsidRPr="00900DCC">
        <w:rPr>
          <w:rFonts w:ascii="Arial" w:hAnsi="Arial" w:cs="Arial"/>
          <w:bCs/>
          <w:sz w:val="22"/>
          <w:szCs w:val="22"/>
          <w:lang w:val="es-ES_tradnl" w:eastAsia="es-ES"/>
        </w:rPr>
        <w:t xml:space="preserve"> a la acreditación de la experiencia.</w:t>
      </w:r>
      <w:r w:rsidRPr="00E50F5D">
        <w:rPr>
          <w:rFonts w:ascii="Arial" w:hAnsi="Arial" w:cs="Arial"/>
          <w:color w:val="0D0D0D" w:themeColor="text1" w:themeTint="F2"/>
          <w:sz w:val="22"/>
        </w:rPr>
        <w:t xml:space="preserve"> </w:t>
      </w:r>
    </w:p>
    <w:p w14:paraId="5C7725A3" w14:textId="73CD061E" w:rsidR="00E4294F" w:rsidRDefault="00E4294F" w:rsidP="00E4294F">
      <w:pPr>
        <w:spacing w:before="120" w:line="276" w:lineRule="auto"/>
        <w:ind w:firstLine="709"/>
        <w:jc w:val="both"/>
        <w:rPr>
          <w:rFonts w:ascii="Arial" w:hAnsi="Arial" w:cs="Arial"/>
          <w:bCs/>
          <w:sz w:val="22"/>
          <w:szCs w:val="22"/>
          <w:lang w:val="es-ES_tradnl" w:eastAsia="es-ES"/>
        </w:rPr>
      </w:pPr>
      <w:r w:rsidRPr="00900DCC">
        <w:rPr>
          <w:rFonts w:ascii="Arial" w:hAnsi="Arial" w:cs="Arial"/>
          <w:bCs/>
          <w:sz w:val="22"/>
          <w:szCs w:val="22"/>
          <w:lang w:val="es-ES_tradnl" w:eastAsia="es-ES"/>
        </w:rPr>
        <w:t>Para tales efectos, en términos generales,</w:t>
      </w:r>
      <w:r w:rsidR="000D1922">
        <w:rPr>
          <w:rFonts w:ascii="Arial" w:hAnsi="Arial" w:cs="Arial"/>
          <w:bCs/>
          <w:sz w:val="22"/>
          <w:szCs w:val="22"/>
          <w:lang w:val="es-ES_tradnl" w:eastAsia="es-ES"/>
        </w:rPr>
        <w:t xml:space="preserve"> </w:t>
      </w:r>
      <w:r w:rsidRPr="00900DCC">
        <w:rPr>
          <w:rFonts w:ascii="Arial" w:hAnsi="Arial" w:cs="Arial"/>
          <w:bCs/>
          <w:sz w:val="22"/>
          <w:szCs w:val="22"/>
          <w:lang w:val="es-ES_tradnl" w:eastAsia="es-ES"/>
        </w:rPr>
        <w:t xml:space="preserve">entiéndase por redes hidrosanitarias aquellas que conducen el agua potable al interior de una vivienda o edificación y las redes de </w:t>
      </w:r>
      <w:r w:rsidR="007E1C53">
        <w:rPr>
          <w:rFonts w:ascii="Arial" w:hAnsi="Arial" w:cs="Arial"/>
          <w:bCs/>
          <w:sz w:val="22"/>
          <w:szCs w:val="22"/>
          <w:lang w:val="es-ES_tradnl" w:eastAsia="es-ES"/>
        </w:rPr>
        <w:t>evacuación de las aguas residuales generadas al interior de la vivienda o edificación</w:t>
      </w:r>
      <w:r w:rsidRPr="00900DCC">
        <w:rPr>
          <w:rFonts w:ascii="Arial" w:hAnsi="Arial" w:cs="Arial"/>
          <w:bCs/>
          <w:sz w:val="22"/>
          <w:szCs w:val="22"/>
          <w:lang w:val="es-ES_tradnl" w:eastAsia="es-ES"/>
        </w:rPr>
        <w:t xml:space="preserve">. Se trata </w:t>
      </w:r>
      <w:r w:rsidR="00EF3067">
        <w:rPr>
          <w:rFonts w:ascii="Arial" w:hAnsi="Arial" w:cs="Arial"/>
          <w:bCs/>
          <w:sz w:val="22"/>
          <w:szCs w:val="22"/>
          <w:lang w:val="es-ES_tradnl" w:eastAsia="es-ES"/>
        </w:rPr>
        <w:t>esencialmente</w:t>
      </w:r>
      <w:r w:rsidRPr="00900DCC">
        <w:rPr>
          <w:rFonts w:ascii="Arial" w:hAnsi="Arial" w:cs="Arial"/>
          <w:bCs/>
          <w:sz w:val="22"/>
          <w:szCs w:val="22"/>
          <w:lang w:val="es-ES_tradnl" w:eastAsia="es-ES"/>
        </w:rPr>
        <w:t xml:space="preserve"> de la materialización del sistema de distribución de agua potable a través de sistema hidráulico y el </w:t>
      </w:r>
      <w:r w:rsidR="008A4EBB">
        <w:rPr>
          <w:rFonts w:ascii="Arial" w:hAnsi="Arial" w:cs="Arial"/>
          <w:bCs/>
          <w:sz w:val="22"/>
          <w:szCs w:val="22"/>
          <w:lang w:val="es-ES_tradnl" w:eastAsia="es-ES"/>
        </w:rPr>
        <w:t>manejo</w:t>
      </w:r>
      <w:r w:rsidRPr="00900DCC">
        <w:rPr>
          <w:rFonts w:ascii="Arial" w:hAnsi="Arial" w:cs="Arial"/>
          <w:bCs/>
          <w:sz w:val="22"/>
          <w:szCs w:val="22"/>
          <w:lang w:val="es-ES_tradnl" w:eastAsia="es-ES"/>
        </w:rPr>
        <w:t xml:space="preserve"> sanitario </w:t>
      </w:r>
      <w:r w:rsidR="008A4EBB">
        <w:rPr>
          <w:rFonts w:ascii="Arial" w:hAnsi="Arial" w:cs="Arial"/>
          <w:bCs/>
          <w:sz w:val="22"/>
          <w:szCs w:val="22"/>
          <w:lang w:val="es-ES_tradnl" w:eastAsia="es-ES"/>
        </w:rPr>
        <w:t xml:space="preserve">de las aguas residuales </w:t>
      </w:r>
      <w:r w:rsidRPr="00900DCC">
        <w:rPr>
          <w:rFonts w:ascii="Arial" w:hAnsi="Arial" w:cs="Arial"/>
          <w:bCs/>
          <w:sz w:val="22"/>
          <w:szCs w:val="22"/>
          <w:lang w:val="es-ES_tradnl" w:eastAsia="es-ES"/>
        </w:rPr>
        <w:t xml:space="preserve">para edificaciones. </w:t>
      </w:r>
      <w:r>
        <w:rPr>
          <w:rFonts w:ascii="Arial" w:hAnsi="Arial" w:cs="Arial"/>
          <w:bCs/>
          <w:sz w:val="22"/>
          <w:szCs w:val="22"/>
          <w:lang w:val="es-ES_tradnl" w:eastAsia="es-ES"/>
        </w:rPr>
        <w:t xml:space="preserve">En este contexto, la construcción implica hacer la infraestructura de dichas redes, como, por ejemplo, construir las redes de suministro de agua potable, alcantarillado y redes de desagüe sanitario. De esta manera, </w:t>
      </w:r>
      <w:r w:rsidRPr="00900DCC">
        <w:rPr>
          <w:rFonts w:ascii="Arial" w:hAnsi="Arial" w:cs="Arial"/>
          <w:bCs/>
          <w:sz w:val="22"/>
          <w:szCs w:val="22"/>
          <w:lang w:val="es-ES_tradnl" w:eastAsia="es-ES"/>
        </w:rPr>
        <w:t>un contrato cuya ejecución incluyó</w:t>
      </w:r>
      <w:r>
        <w:rPr>
          <w:rFonts w:ascii="Arial" w:hAnsi="Arial" w:cs="Arial"/>
          <w:bCs/>
          <w:sz w:val="22"/>
          <w:szCs w:val="22"/>
          <w:lang w:val="es-ES_tradnl" w:eastAsia="es-ES"/>
        </w:rPr>
        <w:t xml:space="preserve">, en su objeto o </w:t>
      </w:r>
      <w:r w:rsidRPr="00900DCC">
        <w:rPr>
          <w:rFonts w:ascii="Arial" w:hAnsi="Arial" w:cs="Arial"/>
          <w:bCs/>
          <w:sz w:val="22"/>
          <w:szCs w:val="22"/>
          <w:lang w:val="es-ES_tradnl" w:eastAsia="es-ES"/>
        </w:rPr>
        <w:t xml:space="preserve">como actividades conexas, la construcción de redes que suministran el agua </w:t>
      </w:r>
      <w:r w:rsidRPr="00900DCC">
        <w:rPr>
          <w:rFonts w:ascii="Arial" w:hAnsi="Arial" w:cs="Arial"/>
          <w:bCs/>
          <w:sz w:val="22"/>
          <w:szCs w:val="22"/>
          <w:lang w:val="es-ES_tradnl" w:eastAsia="es-ES"/>
        </w:rPr>
        <w:lastRenderedPageBreak/>
        <w:t xml:space="preserve">potable al interior de una vivienda o edificación y las redes sanitarias que evacuan las aguas residuales, podrá ser válido para la acreditación de la experiencia general. Igualmente, podrá ser válida la experiencia que se acredite en un proyecto </w:t>
      </w:r>
      <w:r w:rsidR="00AF5435">
        <w:rPr>
          <w:rFonts w:ascii="Arial" w:hAnsi="Arial" w:cs="Arial"/>
          <w:bCs/>
          <w:sz w:val="22"/>
          <w:szCs w:val="22"/>
          <w:lang w:val="es-ES_tradnl" w:eastAsia="es-ES"/>
        </w:rPr>
        <w:t xml:space="preserve">dentro de </w:t>
      </w:r>
      <w:r w:rsidRPr="00900DCC">
        <w:rPr>
          <w:rFonts w:ascii="Arial" w:hAnsi="Arial" w:cs="Arial"/>
          <w:bCs/>
          <w:sz w:val="22"/>
          <w:szCs w:val="22"/>
          <w:lang w:val="es-ES_tradnl" w:eastAsia="es-ES"/>
        </w:rPr>
        <w:t>cuyas actividades contempló la instalación de esas redes hidrosanitarias</w:t>
      </w:r>
      <w:r>
        <w:rPr>
          <w:rFonts w:ascii="Arial" w:hAnsi="Arial" w:cs="Arial"/>
          <w:bCs/>
          <w:sz w:val="22"/>
          <w:szCs w:val="22"/>
          <w:lang w:val="es-ES_tradnl" w:eastAsia="es-ES"/>
        </w:rPr>
        <w:t xml:space="preserve">, por ejemplo, </w:t>
      </w:r>
      <w:r w:rsidR="00251343">
        <w:rPr>
          <w:rFonts w:ascii="Arial" w:hAnsi="Arial" w:cs="Arial"/>
          <w:bCs/>
          <w:sz w:val="22"/>
          <w:szCs w:val="22"/>
          <w:lang w:val="es-ES_tradnl" w:eastAsia="es-ES"/>
        </w:rPr>
        <w:t xml:space="preserve">el montaje en una vivienda o edificación del sistema de </w:t>
      </w:r>
      <w:r>
        <w:rPr>
          <w:rFonts w:ascii="Arial" w:hAnsi="Arial" w:cs="Arial"/>
          <w:bCs/>
          <w:sz w:val="22"/>
          <w:szCs w:val="22"/>
          <w:lang w:val="es-ES_tradnl" w:eastAsia="es-ES"/>
        </w:rPr>
        <w:t xml:space="preserve">redes </w:t>
      </w:r>
      <w:r w:rsidR="00251343">
        <w:rPr>
          <w:rFonts w:ascii="Arial" w:hAnsi="Arial" w:cs="Arial"/>
          <w:bCs/>
          <w:sz w:val="22"/>
          <w:szCs w:val="22"/>
          <w:lang w:val="es-ES_tradnl" w:eastAsia="es-ES"/>
        </w:rPr>
        <w:t xml:space="preserve">internas </w:t>
      </w:r>
      <w:r>
        <w:rPr>
          <w:rFonts w:ascii="Arial" w:hAnsi="Arial" w:cs="Arial"/>
          <w:bCs/>
          <w:sz w:val="22"/>
          <w:szCs w:val="22"/>
          <w:lang w:val="es-ES_tradnl" w:eastAsia="es-ES"/>
        </w:rPr>
        <w:t>de suministro de agua potable, alcantarillado y redes de desagüe sanitario, con sus respectivos accesorios, tuberías, válvulas, conexiones</w:t>
      </w:r>
      <w:r w:rsidR="008A4EBB">
        <w:rPr>
          <w:rFonts w:ascii="Arial" w:hAnsi="Arial" w:cs="Arial"/>
          <w:bCs/>
          <w:sz w:val="22"/>
          <w:szCs w:val="22"/>
          <w:lang w:val="es-ES_tradnl" w:eastAsia="es-ES"/>
        </w:rPr>
        <w:t>,</w:t>
      </w:r>
      <w:r>
        <w:rPr>
          <w:rFonts w:ascii="Arial" w:hAnsi="Arial" w:cs="Arial"/>
          <w:bCs/>
          <w:sz w:val="22"/>
          <w:szCs w:val="22"/>
          <w:lang w:val="es-ES_tradnl" w:eastAsia="es-ES"/>
        </w:rPr>
        <w:t xml:space="preserve"> etc.</w:t>
      </w:r>
    </w:p>
    <w:p w14:paraId="43C7EF80" w14:textId="1B70B2F3" w:rsidR="00E4294F" w:rsidRDefault="00E4294F" w:rsidP="00E4294F">
      <w:pPr>
        <w:spacing w:before="120" w:line="276" w:lineRule="auto"/>
        <w:ind w:firstLine="709"/>
        <w:jc w:val="both"/>
        <w:rPr>
          <w:rFonts w:ascii="Arial" w:hAnsi="Arial" w:cs="Arial"/>
          <w:bCs/>
          <w:sz w:val="22"/>
          <w:szCs w:val="22"/>
          <w:lang w:val="es-ES_tradnl" w:eastAsia="es-ES"/>
        </w:rPr>
      </w:pPr>
      <w:r>
        <w:rPr>
          <w:rFonts w:ascii="Arial" w:hAnsi="Arial" w:cs="Arial"/>
          <w:bCs/>
          <w:sz w:val="22"/>
          <w:szCs w:val="22"/>
          <w:lang w:val="es-ES_tradnl" w:eastAsia="es-ES"/>
        </w:rPr>
        <w:t xml:space="preserve">En todo caso, es deber de la entidad verificar que las actividades ejecutadas por el proponente se enmarquen en los proyectos de obra referidos en el numeral 5.1 de la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Pr>
          <w:rFonts w:ascii="Arial" w:hAnsi="Arial" w:cs="Arial"/>
          <w:bCs/>
          <w:sz w:val="22"/>
          <w:szCs w:val="22"/>
          <w:lang w:val="es-ES_tradnl" w:eastAsia="es-ES"/>
        </w:rPr>
        <w:t>, teniendo en cu</w:t>
      </w:r>
      <w:r w:rsidR="00EF3067">
        <w:rPr>
          <w:rFonts w:ascii="Arial" w:hAnsi="Arial" w:cs="Arial"/>
          <w:bCs/>
          <w:sz w:val="22"/>
          <w:szCs w:val="22"/>
          <w:lang w:val="es-ES_tradnl" w:eastAsia="es-ES"/>
        </w:rPr>
        <w:t>e</w:t>
      </w:r>
      <w:r>
        <w:rPr>
          <w:rFonts w:ascii="Arial" w:hAnsi="Arial" w:cs="Arial"/>
          <w:bCs/>
          <w:sz w:val="22"/>
          <w:szCs w:val="22"/>
          <w:lang w:val="es-ES_tradnl" w:eastAsia="es-ES"/>
        </w:rPr>
        <w:t xml:space="preserve">nta los conceptos técnicos de ingeniería en materia de infraestructura de agua potable y saneamiento básico. </w:t>
      </w:r>
    </w:p>
    <w:p w14:paraId="40929B07" w14:textId="77777777" w:rsidR="00863413" w:rsidRPr="006B671C" w:rsidRDefault="00863413" w:rsidP="00861B7B">
      <w:pPr>
        <w:spacing w:line="276" w:lineRule="auto"/>
        <w:jc w:val="both"/>
        <w:rPr>
          <w:rFonts w:ascii="Arial" w:eastAsiaTheme="minorHAnsi" w:hAnsi="Arial" w:cs="Arial"/>
          <w:color w:val="000000" w:themeColor="text1"/>
          <w:sz w:val="22"/>
          <w:szCs w:val="22"/>
          <w:lang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0AC1C67C" w:rsidR="00D40F8B" w:rsidRDefault="001F286C"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46E84343" wp14:editId="336304E6">
            <wp:extent cx="2514600" cy="101727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33817" cy="1025044"/>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Karlo Fernández Cala</w:t>
            </w:r>
          </w:p>
          <w:p w14:paraId="7C2866FD" w14:textId="4B285CD1"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 xml:space="preserve">Gestor T1-15 de la Dirección General </w:t>
            </w:r>
          </w:p>
          <w:p w14:paraId="1D54785F" w14:textId="71EBBFC2" w:rsidR="00B17563" w:rsidRPr="000A446A" w:rsidRDefault="00B17563" w:rsidP="00F412DF">
            <w:pPr>
              <w:jc w:val="both"/>
              <w:rPr>
                <w:rFonts w:ascii="Arial" w:hAnsi="Arial" w:cs="Arial"/>
                <w:color w:val="000000" w:themeColor="text1"/>
                <w:sz w:val="16"/>
                <w:szCs w:val="16"/>
                <w:lang w:val="es-ES_tradnl" w:eastAsia="es-ES"/>
              </w:rPr>
            </w:pPr>
            <w:r w:rsidRPr="000A446A">
              <w:rPr>
                <w:rFonts w:ascii="Arial" w:hAnsi="Arial" w:cs="Arial"/>
                <w:color w:val="000000" w:themeColor="text1"/>
                <w:sz w:val="16"/>
                <w:szCs w:val="16"/>
                <w:lang w:val="es-ES_tradnl" w:eastAsia="es-ES"/>
              </w:rPr>
              <w:t>Sebastián Ramírez Grisales</w:t>
            </w:r>
          </w:p>
          <w:p w14:paraId="130B3228" w14:textId="128627BF" w:rsidR="00DD5B04" w:rsidRPr="000A446A" w:rsidRDefault="00F412DF" w:rsidP="00F412DF">
            <w:pPr>
              <w:jc w:val="both"/>
              <w:rPr>
                <w:rFonts w:ascii="Arial" w:hAnsi="Arial" w:cs="Arial"/>
                <w:color w:val="000000" w:themeColor="text1"/>
                <w:sz w:val="16"/>
                <w:szCs w:val="16"/>
                <w:lang w:val="es-ES_tradnl"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4"/>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3E943" w14:textId="77777777" w:rsidR="00EB26AA" w:rsidRDefault="00EB26AA">
      <w:r>
        <w:separator/>
      </w:r>
    </w:p>
  </w:endnote>
  <w:endnote w:type="continuationSeparator" w:id="0">
    <w:p w14:paraId="01149981" w14:textId="77777777" w:rsidR="00EB26AA" w:rsidRDefault="00EB26AA">
      <w:r>
        <w:continuationSeparator/>
      </w:r>
    </w:p>
  </w:endnote>
  <w:endnote w:type="continuationNotice" w:id="1">
    <w:p w14:paraId="6B27EE9F" w14:textId="77777777" w:rsidR="00EB26AA" w:rsidRDefault="00EB2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2927E9">
      <w:rPr>
        <w:rFonts w:ascii="Arial" w:hAnsi="Arial" w:cs="Arial"/>
        <w:b/>
        <w:bCs/>
        <w:noProof/>
        <w:color w:val="7F7F7F"/>
        <w:sz w:val="16"/>
        <w:szCs w:val="16"/>
      </w:rPr>
      <w:t>13</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2927E9">
      <w:rPr>
        <w:rFonts w:ascii="Arial" w:hAnsi="Arial" w:cs="Arial"/>
        <w:b/>
        <w:bCs/>
        <w:noProof/>
        <w:color w:val="7F7F7F"/>
        <w:sz w:val="16"/>
        <w:szCs w:val="16"/>
      </w:rPr>
      <w:t>13</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D9323" w14:textId="77777777" w:rsidR="00EB26AA" w:rsidRDefault="00EB26AA">
      <w:r>
        <w:separator/>
      </w:r>
    </w:p>
  </w:footnote>
  <w:footnote w:type="continuationSeparator" w:id="0">
    <w:p w14:paraId="3DE68AF2" w14:textId="77777777" w:rsidR="00EB26AA" w:rsidRDefault="00EB26AA">
      <w:r>
        <w:continuationSeparator/>
      </w:r>
    </w:p>
  </w:footnote>
  <w:footnote w:type="continuationNotice" w:id="1">
    <w:p w14:paraId="0A955C64" w14:textId="77777777" w:rsidR="00EB26AA" w:rsidRDefault="00EB26AA"/>
  </w:footnote>
  <w:footnote w:id="2">
    <w:p w14:paraId="6C368CA8" w14:textId="77777777" w:rsidR="004E4B0B" w:rsidRPr="008B60F2" w:rsidRDefault="004E4B0B" w:rsidP="008B60F2">
      <w:pPr>
        <w:pStyle w:val="Textonotapie"/>
        <w:ind w:firstLine="709"/>
        <w:jc w:val="both"/>
        <w:rPr>
          <w:rFonts w:ascii="Arial" w:hAnsi="Arial" w:cs="Arial"/>
          <w:sz w:val="19"/>
          <w:szCs w:val="19"/>
        </w:rPr>
      </w:pPr>
      <w:r w:rsidRPr="001378C5">
        <w:rPr>
          <w:rStyle w:val="Refdenotaalpie"/>
          <w:rFonts w:ascii="Arial" w:hAnsi="Arial" w:cs="Arial"/>
          <w:sz w:val="19"/>
          <w:szCs w:val="19"/>
        </w:rPr>
        <w:footnoteRef/>
      </w:r>
      <w:r w:rsidRPr="001378C5">
        <w:rPr>
          <w:rFonts w:ascii="Arial" w:hAnsi="Arial" w:cs="Arial"/>
          <w:sz w:val="19"/>
          <w:szCs w:val="19"/>
        </w:rPr>
        <w:t xml:space="preserve"> </w:t>
      </w:r>
      <w:r w:rsidRPr="008B60F2">
        <w:rPr>
          <w:rFonts w:ascii="Arial" w:hAnsi="Arial" w:cs="Arial"/>
          <w:sz w:val="19"/>
          <w:szCs w:val="19"/>
        </w:rPr>
        <w:t xml:space="preserve">El artículo 1 de la Ley 2022 de 2020 modifica el artículo 4 de la Ley 1882 de 2018, el cual adiciona el parágrafo 7 al artículo 2 de la Ley 1150 de 2007 y dispone que: «La </w:t>
      </w:r>
      <w:r w:rsidRPr="00017161">
        <w:rPr>
          <w:rFonts w:ascii="Arial" w:hAnsi="Arial" w:cs="Arial"/>
          <w:sz w:val="19"/>
          <w:szCs w:val="19"/>
        </w:rPr>
        <w:t>Agencia Nacional de Contratación Pública Colombia Compra Eficiente o quien haga sus veces, adoptará documentos tipo que serán de obligatorio cumplimiento en la actividad contractual de todas las entidades sometidas al Estatuto General de Contratación de la</w:t>
      </w:r>
      <w:r w:rsidRPr="008B60F2">
        <w:rPr>
          <w:rFonts w:ascii="Arial" w:hAnsi="Arial" w:cs="Arial"/>
          <w:sz w:val="19"/>
          <w:szCs w:val="19"/>
        </w:rPr>
        <w:t xml:space="preserve"> Administración Pública.</w:t>
      </w:r>
    </w:p>
    <w:p w14:paraId="03BEF096" w14:textId="77777777" w:rsidR="004E4B0B" w:rsidRPr="008B60F2" w:rsidRDefault="004E4B0B" w:rsidP="00017161">
      <w:pPr>
        <w:pStyle w:val="Textonotapie"/>
        <w:ind w:firstLine="709"/>
        <w:jc w:val="both"/>
        <w:rPr>
          <w:rFonts w:ascii="Arial" w:hAnsi="Arial" w:cs="Arial"/>
          <w:sz w:val="19"/>
          <w:szCs w:val="19"/>
        </w:rPr>
      </w:pPr>
      <w:r w:rsidRPr="008B60F2">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F205F2B" w14:textId="77777777" w:rsidR="004E4B0B" w:rsidRPr="008B60F2" w:rsidRDefault="004E4B0B">
      <w:pPr>
        <w:pStyle w:val="Textonotapie"/>
        <w:ind w:firstLine="709"/>
        <w:jc w:val="both"/>
        <w:rPr>
          <w:rFonts w:ascii="Arial" w:hAnsi="Arial" w:cs="Arial"/>
          <w:sz w:val="19"/>
          <w:szCs w:val="19"/>
        </w:rPr>
      </w:pPr>
      <w:r w:rsidRPr="008B60F2">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7EFC2B3" w14:textId="77777777" w:rsidR="004E4B0B" w:rsidRPr="008B60F2" w:rsidRDefault="004E4B0B">
      <w:pPr>
        <w:pStyle w:val="Textonotapie"/>
        <w:ind w:firstLine="709"/>
        <w:jc w:val="both"/>
        <w:rPr>
          <w:rFonts w:ascii="Arial" w:hAnsi="Arial" w:cs="Arial"/>
          <w:sz w:val="19"/>
          <w:szCs w:val="19"/>
        </w:rPr>
      </w:pPr>
      <w:r w:rsidRPr="008B60F2">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40D0AD8" w14:textId="77777777" w:rsidR="004E4B0B" w:rsidRPr="001378C5" w:rsidRDefault="004E4B0B">
      <w:pPr>
        <w:pStyle w:val="Textonotapie"/>
        <w:jc w:val="both"/>
        <w:rPr>
          <w:rFonts w:ascii="Arial" w:hAnsi="Arial" w:cs="Arial"/>
          <w:sz w:val="19"/>
          <w:szCs w:val="19"/>
        </w:rPr>
      </w:pPr>
      <w:r w:rsidRPr="008B60F2">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3">
    <w:p w14:paraId="1CD2D8A0" w14:textId="77777777" w:rsidR="00D922C5" w:rsidRPr="008B60F2" w:rsidRDefault="00D922C5">
      <w:pPr>
        <w:spacing w:line="276" w:lineRule="auto"/>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5FCD31AA" w14:textId="77777777" w:rsidR="00D922C5" w:rsidRPr="008B60F2" w:rsidRDefault="00D922C5">
      <w:pPr>
        <w:spacing w:line="276" w:lineRule="auto"/>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47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2"/>
        <w:gridCol w:w="4902"/>
      </w:tblGrid>
      <w:tr w:rsidR="00D922C5" w:rsidRPr="008B60F2" w14:paraId="437BB841" w14:textId="77777777" w:rsidTr="00673C14">
        <w:trPr>
          <w:trHeight w:val="737"/>
        </w:trPr>
        <w:tc>
          <w:tcPr>
            <w:tcW w:w="3572"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5DF721CB" w14:textId="77777777" w:rsidR="00D922C5" w:rsidRPr="001378C5" w:rsidRDefault="00D922C5" w:rsidP="001378C5">
            <w:pPr>
              <w:jc w:val="both"/>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90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CD85D2F" w14:textId="77777777" w:rsidR="00D922C5" w:rsidRPr="001378C5" w:rsidRDefault="00D922C5" w:rsidP="001378C5">
            <w:pPr>
              <w:jc w:val="both"/>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 (como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D922C5" w:rsidRPr="008B60F2" w14:paraId="4CBE170B"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7C5869E7" w14:textId="77777777" w:rsidR="00D922C5" w:rsidRPr="001378C5" w:rsidRDefault="00D922C5" w:rsidP="001378C5">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66E3D061" w14:textId="77777777" w:rsidR="00D922C5" w:rsidRPr="001378C5" w:rsidRDefault="00D922C5" w:rsidP="001378C5">
            <w:pPr>
              <w:jc w:val="both"/>
              <w:rPr>
                <w:rFonts w:ascii="Arial" w:eastAsia="Arial" w:hAnsi="Arial" w:cs="Arial"/>
                <w:sz w:val="19"/>
                <w:szCs w:val="19"/>
                <w:lang w:val="es-ES"/>
              </w:rPr>
            </w:pPr>
            <w:r w:rsidRPr="001378C5">
              <w:rPr>
                <w:rFonts w:ascii="Arial" w:hAnsi="Arial" w:cs="Arial"/>
                <w:sz w:val="19"/>
                <w:szCs w:val="19"/>
                <w:lang w:val="es-ES"/>
              </w:rPr>
              <w:t>75%</w:t>
            </w:r>
          </w:p>
        </w:tc>
      </w:tr>
      <w:tr w:rsidR="00D922C5" w:rsidRPr="008B60F2" w14:paraId="345CFC52"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386D9DD" w14:textId="77777777" w:rsidR="00D922C5" w:rsidRPr="001378C5" w:rsidRDefault="00D922C5" w:rsidP="001378C5">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760B718" w14:textId="77777777" w:rsidR="00D922C5" w:rsidRPr="001378C5" w:rsidRDefault="00D922C5" w:rsidP="001378C5">
            <w:pPr>
              <w:jc w:val="both"/>
              <w:rPr>
                <w:rFonts w:ascii="Arial" w:eastAsia="Arial" w:hAnsi="Arial" w:cs="Arial"/>
                <w:sz w:val="19"/>
                <w:szCs w:val="19"/>
                <w:lang w:val="es-ES"/>
              </w:rPr>
            </w:pPr>
            <w:r w:rsidRPr="001378C5">
              <w:rPr>
                <w:rFonts w:ascii="Arial" w:hAnsi="Arial" w:cs="Arial"/>
                <w:sz w:val="19"/>
                <w:szCs w:val="19"/>
                <w:lang w:val="es-ES"/>
              </w:rPr>
              <w:t>120%</w:t>
            </w:r>
          </w:p>
        </w:tc>
      </w:tr>
      <w:tr w:rsidR="00D922C5" w:rsidRPr="008B60F2" w14:paraId="002C4F7E" w14:textId="77777777" w:rsidTr="00673C14">
        <w:trPr>
          <w:trHeight w:val="63"/>
        </w:trPr>
        <w:tc>
          <w:tcPr>
            <w:tcW w:w="3572"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6E489F24" w14:textId="77777777" w:rsidR="00D922C5" w:rsidRPr="001378C5" w:rsidRDefault="00D922C5" w:rsidP="001378C5">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90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30E219C" w14:textId="77777777" w:rsidR="00D922C5" w:rsidRPr="001378C5" w:rsidRDefault="00D922C5" w:rsidP="001378C5">
            <w:pPr>
              <w:jc w:val="both"/>
              <w:rPr>
                <w:rFonts w:ascii="Arial" w:eastAsia="Arial" w:hAnsi="Arial" w:cs="Arial"/>
                <w:sz w:val="19"/>
                <w:szCs w:val="19"/>
                <w:lang w:val="es-ES"/>
              </w:rPr>
            </w:pPr>
            <w:r w:rsidRPr="001378C5">
              <w:rPr>
                <w:rFonts w:ascii="Arial" w:hAnsi="Arial" w:cs="Arial"/>
                <w:sz w:val="19"/>
                <w:szCs w:val="19"/>
                <w:lang w:val="es-ES"/>
              </w:rPr>
              <w:t>150%</w:t>
            </w:r>
          </w:p>
        </w:tc>
      </w:tr>
    </w:tbl>
    <w:p w14:paraId="3EF244F4" w14:textId="77777777" w:rsidR="00D922C5" w:rsidRPr="008B60F2" w:rsidRDefault="00D922C5" w:rsidP="008B60F2">
      <w:pPr>
        <w:spacing w:line="276" w:lineRule="auto"/>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6F4C169C" w14:textId="77777777" w:rsidR="00D922C5" w:rsidRPr="008B60F2" w:rsidRDefault="00D922C5" w:rsidP="00017161">
      <w:pPr>
        <w:spacing w:line="276" w:lineRule="auto"/>
        <w:ind w:firstLine="708"/>
        <w:jc w:val="both"/>
        <w:rPr>
          <w:rFonts w:ascii="Arial" w:eastAsia="Arial" w:hAnsi="Arial" w:cs="Arial"/>
          <w:sz w:val="19"/>
          <w:szCs w:val="19"/>
          <w:lang w:val="es-ES"/>
        </w:rPr>
      </w:pPr>
      <w:r w:rsidRPr="008B60F2">
        <w:rPr>
          <w:rFonts w:ascii="Arial" w:hAnsi="Arial" w:cs="Arial"/>
          <w:sz w:val="19"/>
          <w:szCs w:val="19"/>
          <w:lang w:val="es-ES"/>
        </w:rPr>
        <w:t>»El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550C6252" w14:textId="77777777" w:rsidR="00D922C5" w:rsidRPr="008B60F2" w:rsidRDefault="00D922C5">
      <w:pPr>
        <w:spacing w:line="276" w:lineRule="auto"/>
        <w:ind w:firstLine="708"/>
        <w:jc w:val="both"/>
        <w:rPr>
          <w:rFonts w:ascii="Arial" w:hAnsi="Arial" w:cs="Arial"/>
          <w:sz w:val="19"/>
          <w:szCs w:val="19"/>
          <w:lang w:val="es-ES"/>
        </w:rPr>
      </w:pP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5724C32C" w14:textId="77777777" w:rsidR="00D922C5" w:rsidRPr="008B60F2" w:rsidRDefault="00D922C5">
      <w:pPr>
        <w:spacing w:line="276" w:lineRule="auto"/>
        <w:ind w:firstLine="708"/>
        <w:jc w:val="both"/>
        <w:rPr>
          <w:rFonts w:ascii="Arial" w:hAnsi="Arial" w:cs="Arial"/>
          <w:sz w:val="19"/>
          <w:szCs w:val="19"/>
          <w:highlight w:val="lightGray"/>
        </w:rPr>
      </w:pPr>
      <w:r w:rsidRPr="008B60F2">
        <w:rPr>
          <w:rFonts w:ascii="Arial" w:hAnsi="Arial" w:cs="Arial"/>
          <w:sz w:val="19"/>
          <w:szCs w:val="19"/>
          <w:lang w:val="es-ES"/>
        </w:rPr>
        <w:t>»</w:t>
      </w:r>
      <w:r w:rsidRPr="008B60F2">
        <w:rPr>
          <w:rFonts w:ascii="Arial" w:hAnsi="Arial" w:cs="Arial"/>
          <w:sz w:val="19"/>
          <w:szCs w:val="19"/>
          <w:highlight w:val="lightGray"/>
          <w:lang w:val="es-ES"/>
        </w:rPr>
        <w:t>[</w:t>
      </w:r>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38605197" w14:textId="77777777" w:rsidR="00D922C5" w:rsidRPr="008B60F2" w:rsidRDefault="00D922C5" w:rsidP="001378C5">
      <w:pPr>
        <w:pStyle w:val="Textonotapie"/>
        <w:ind w:firstLine="708"/>
        <w:jc w:val="both"/>
        <w:rPr>
          <w:rFonts w:ascii="Arial" w:hAnsi="Arial" w:cs="Arial"/>
          <w:sz w:val="19"/>
          <w:szCs w:val="19"/>
          <w:lang w:val="es-CO"/>
        </w:rPr>
      </w:pPr>
    </w:p>
  </w:footnote>
  <w:footnote w:id="4">
    <w:p w14:paraId="23A68006" w14:textId="6F4A1BCC" w:rsidR="000F3F06" w:rsidRPr="001378C5" w:rsidRDefault="000F3F06" w:rsidP="001378C5">
      <w:pPr>
        <w:pStyle w:val="Textonotapie"/>
        <w:ind w:firstLine="708"/>
        <w:jc w:val="both"/>
        <w:rPr>
          <w:rFonts w:ascii="Arial" w:hAnsi="Arial" w:cs="Arial"/>
          <w:sz w:val="19"/>
          <w:szCs w:val="19"/>
        </w:rPr>
      </w:pPr>
      <w:r w:rsidRPr="001378C5">
        <w:rPr>
          <w:rStyle w:val="Refdenotaalpie"/>
          <w:rFonts w:ascii="Arial" w:hAnsi="Arial" w:cs="Arial"/>
          <w:sz w:val="19"/>
          <w:szCs w:val="19"/>
        </w:rPr>
        <w:footnoteRef/>
      </w:r>
      <w:r w:rsidRPr="001378C5">
        <w:rPr>
          <w:rFonts w:ascii="Arial" w:hAnsi="Arial" w:cs="Arial"/>
          <w:sz w:val="19"/>
          <w:szCs w:val="19"/>
        </w:rPr>
        <w:t xml:space="preserve"> </w:t>
      </w:r>
      <w:r w:rsidR="008B60F2">
        <w:rPr>
          <w:rFonts w:ascii="Arial" w:hAnsi="Arial" w:cs="Arial"/>
          <w:sz w:val="19"/>
          <w:szCs w:val="19"/>
        </w:rPr>
        <w:t>De acuerdo con la primera aclaración previa realizada en las consideraciones de este concepto, relacionada con la expedición de la Resolución 173 del 30 de junio de 2021, b</w:t>
      </w:r>
      <w:r w:rsidR="008B60F2" w:rsidRPr="001378C5">
        <w:rPr>
          <w:rFonts w:ascii="Arial" w:hAnsi="Arial" w:cs="Arial"/>
          <w:sz w:val="19"/>
          <w:szCs w:val="19"/>
        </w:rPr>
        <w:t>ajo las</w:t>
      </w:r>
      <w:r w:rsidR="008B60F2">
        <w:rPr>
          <w:rFonts w:ascii="Arial" w:hAnsi="Arial" w:cs="Arial"/>
          <w:sz w:val="19"/>
          <w:szCs w:val="19"/>
        </w:rPr>
        <w:t xml:space="preserve"> nuevas matrices de experiencia de los documentos tipo del sector de agua potable y saneamiento básico, los proyectos del numeral 5.1 actualmente corresponden a los establecidos en el numeral 6.1</w:t>
      </w:r>
      <w:r w:rsidR="003A40FD">
        <w:rPr>
          <w:rFonts w:ascii="Arial" w:hAnsi="Arial" w:cs="Arial"/>
          <w:sz w:val="19"/>
          <w:szCs w:val="19"/>
        </w:rPr>
        <w:t xml:space="preserve"> </w:t>
      </w:r>
      <w:r w:rsidR="00E9676A">
        <w:rPr>
          <w:rFonts w:ascii="Arial" w:hAnsi="Arial" w:cs="Arial"/>
          <w:sz w:val="19"/>
          <w:szCs w:val="19"/>
        </w:rPr>
        <w:t>de la Matriz 1 – Experiencia</w:t>
      </w:r>
      <w:r w:rsidR="008B60F2">
        <w:rPr>
          <w:rFonts w:ascii="Arial" w:hAnsi="Arial" w:cs="Arial"/>
          <w:sz w:val="19"/>
          <w:szCs w:val="19"/>
        </w:rPr>
        <w:t>; sin embargo, su contenido es prácticamente idéntico.</w:t>
      </w:r>
      <w:r w:rsidR="00E9676A">
        <w:rPr>
          <w:rFonts w:ascii="Arial" w:hAnsi="Arial" w:cs="Arial"/>
          <w:sz w:val="19"/>
          <w:szCs w:val="19"/>
        </w:rPr>
        <w:t xml:space="preserve"> En todo caso se reitera que las consideraciones que se están desarrollando en el concepto se efectúan con fundamento en los documentos tipo vigentes al momento de la presentación de la consulta por parte del peticionario.</w:t>
      </w:r>
    </w:p>
    <w:p w14:paraId="3AB97E03" w14:textId="77777777" w:rsidR="000F3F06" w:rsidRPr="001378C5" w:rsidRDefault="000F3F06" w:rsidP="001378C5">
      <w:pPr>
        <w:pStyle w:val="Textonotapie"/>
        <w:ind w:firstLine="708"/>
        <w:jc w:val="both"/>
        <w:rPr>
          <w:rFonts w:ascii="Arial" w:hAnsi="Arial" w:cs="Arial"/>
          <w:sz w:val="19"/>
          <w:szCs w:val="19"/>
          <w:lang w:val="es-CO"/>
        </w:rPr>
      </w:pPr>
    </w:p>
  </w:footnote>
  <w:footnote w:id="5">
    <w:p w14:paraId="3C088991" w14:textId="77777777" w:rsidR="00900DCC" w:rsidRPr="008B60F2" w:rsidRDefault="00900DCC" w:rsidP="008B60F2">
      <w:pPr>
        <w:pStyle w:val="Textonotapie"/>
        <w:ind w:firstLine="709"/>
        <w:jc w:val="both"/>
        <w:rPr>
          <w:rFonts w:ascii="Arial" w:hAnsi="Arial" w:cs="Arial"/>
          <w:sz w:val="19"/>
          <w:szCs w:val="19"/>
        </w:rPr>
      </w:pPr>
      <w:r w:rsidRPr="001378C5">
        <w:rPr>
          <w:rStyle w:val="Refdenotaalpie"/>
          <w:rFonts w:ascii="Arial" w:hAnsi="Arial" w:cs="Arial"/>
          <w:sz w:val="19"/>
          <w:szCs w:val="19"/>
        </w:rPr>
        <w:footnoteRef/>
      </w:r>
      <w:r w:rsidRPr="001378C5">
        <w:rPr>
          <w:rFonts w:ascii="Arial" w:hAnsi="Arial" w:cs="Arial"/>
          <w:sz w:val="19"/>
          <w:szCs w:val="19"/>
        </w:rPr>
        <w:t xml:space="preserve"> </w:t>
      </w:r>
      <w:r w:rsidRPr="008B60F2">
        <w:rPr>
          <w:rFonts w:ascii="Arial" w:hAnsi="Arial" w:cs="Arial"/>
          <w:sz w:val="19"/>
          <w:szCs w:val="19"/>
        </w:rPr>
        <w:t xml:space="preserve">Ministerio de vivienda, Ciudad y Territorio y Departamento Nacional de Planeación. Proyectos Tipo. Construcción de Unidades Sanitarias para Vivienda Rural Dispersa. Versión 3.0. Año 2020. Disponible en: </w:t>
      </w:r>
      <w:hyperlink r:id="rId1" w:history="1">
        <w:r w:rsidRPr="008B60F2">
          <w:rPr>
            <w:rFonts w:ascii="Arial" w:hAnsi="Arial" w:cs="Arial"/>
            <w:color w:val="000000" w:themeColor="text1"/>
            <w:sz w:val="19"/>
            <w:szCs w:val="19"/>
            <w:u w:val="single"/>
          </w:rPr>
          <w:t>https://proyectostipo.dnp.gov.co/images/pdf/unidadesanitarias/PT-Unidades-Sanitarias-V3---22072020.pdf</w:t>
        </w:r>
      </w:hyperlink>
      <w:r w:rsidRPr="008B60F2">
        <w:rPr>
          <w:rFonts w:ascii="Arial" w:hAnsi="Arial" w:cs="Arial"/>
          <w:color w:val="000000" w:themeColor="text1"/>
          <w:sz w:val="19"/>
          <w:szCs w:val="19"/>
        </w:rPr>
        <w:t xml:space="preserve"> </w:t>
      </w:r>
    </w:p>
    <w:p w14:paraId="2E924104" w14:textId="77777777" w:rsidR="00900DCC" w:rsidRPr="001378C5" w:rsidRDefault="00900DCC" w:rsidP="001378C5">
      <w:pPr>
        <w:pStyle w:val="Textonotapie"/>
        <w:jc w:val="both"/>
        <w:rPr>
          <w:rFonts w:ascii="Arial" w:hAnsi="Arial" w:cs="Arial"/>
          <w:sz w:val="19"/>
          <w:szCs w:val="19"/>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pt-BR"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842"/>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61"/>
    <w:rsid w:val="000171A2"/>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BF3"/>
    <w:rsid w:val="00046C09"/>
    <w:rsid w:val="0004716A"/>
    <w:rsid w:val="00047385"/>
    <w:rsid w:val="000473E8"/>
    <w:rsid w:val="000504DE"/>
    <w:rsid w:val="00050C9F"/>
    <w:rsid w:val="00051074"/>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CDF"/>
    <w:rsid w:val="00064DB7"/>
    <w:rsid w:val="00064FA7"/>
    <w:rsid w:val="00065195"/>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2229"/>
    <w:rsid w:val="000A362F"/>
    <w:rsid w:val="000A3B49"/>
    <w:rsid w:val="000A446A"/>
    <w:rsid w:val="000A5AAF"/>
    <w:rsid w:val="000A5F97"/>
    <w:rsid w:val="000A648E"/>
    <w:rsid w:val="000A70B9"/>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922"/>
    <w:rsid w:val="000D1CEB"/>
    <w:rsid w:val="000D2563"/>
    <w:rsid w:val="000D25BF"/>
    <w:rsid w:val="000D3FDC"/>
    <w:rsid w:val="000D4E38"/>
    <w:rsid w:val="000D50DB"/>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3F06"/>
    <w:rsid w:val="000F4403"/>
    <w:rsid w:val="000F4C3F"/>
    <w:rsid w:val="000F4E17"/>
    <w:rsid w:val="000F6578"/>
    <w:rsid w:val="000F70CD"/>
    <w:rsid w:val="000F79F9"/>
    <w:rsid w:val="000F7ABD"/>
    <w:rsid w:val="000F7E8F"/>
    <w:rsid w:val="000F7FBB"/>
    <w:rsid w:val="001000FB"/>
    <w:rsid w:val="00102605"/>
    <w:rsid w:val="00102686"/>
    <w:rsid w:val="00102745"/>
    <w:rsid w:val="00102FB9"/>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40BA"/>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2B2"/>
    <w:rsid w:val="00161E62"/>
    <w:rsid w:val="00161F1C"/>
    <w:rsid w:val="0016200B"/>
    <w:rsid w:val="00163D7A"/>
    <w:rsid w:val="00164281"/>
    <w:rsid w:val="00164AF1"/>
    <w:rsid w:val="001654DF"/>
    <w:rsid w:val="00167503"/>
    <w:rsid w:val="001676A9"/>
    <w:rsid w:val="00167A15"/>
    <w:rsid w:val="00167A50"/>
    <w:rsid w:val="00167DF5"/>
    <w:rsid w:val="00170001"/>
    <w:rsid w:val="001702A0"/>
    <w:rsid w:val="0017145A"/>
    <w:rsid w:val="00172198"/>
    <w:rsid w:val="00172612"/>
    <w:rsid w:val="00172817"/>
    <w:rsid w:val="001734E3"/>
    <w:rsid w:val="0017350E"/>
    <w:rsid w:val="0017391B"/>
    <w:rsid w:val="001742BF"/>
    <w:rsid w:val="001749DF"/>
    <w:rsid w:val="00175E49"/>
    <w:rsid w:val="00176470"/>
    <w:rsid w:val="0017659F"/>
    <w:rsid w:val="00177076"/>
    <w:rsid w:val="00177753"/>
    <w:rsid w:val="001805C1"/>
    <w:rsid w:val="00180A2E"/>
    <w:rsid w:val="001813AF"/>
    <w:rsid w:val="001829CD"/>
    <w:rsid w:val="00182F01"/>
    <w:rsid w:val="00184F27"/>
    <w:rsid w:val="0018519B"/>
    <w:rsid w:val="001852BD"/>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500"/>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74D"/>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7923"/>
    <w:rsid w:val="001D796A"/>
    <w:rsid w:val="001D7A84"/>
    <w:rsid w:val="001D7B92"/>
    <w:rsid w:val="001D7C79"/>
    <w:rsid w:val="001E0E15"/>
    <w:rsid w:val="001E15F0"/>
    <w:rsid w:val="001E1CC4"/>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86C"/>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700"/>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C60"/>
    <w:rsid w:val="00242D62"/>
    <w:rsid w:val="002431D7"/>
    <w:rsid w:val="00243257"/>
    <w:rsid w:val="00244058"/>
    <w:rsid w:val="00244F9A"/>
    <w:rsid w:val="00245718"/>
    <w:rsid w:val="00245E07"/>
    <w:rsid w:val="002460E7"/>
    <w:rsid w:val="0024729C"/>
    <w:rsid w:val="00247712"/>
    <w:rsid w:val="00250EC6"/>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7E9"/>
    <w:rsid w:val="002929BB"/>
    <w:rsid w:val="00292E64"/>
    <w:rsid w:val="002932BA"/>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686"/>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BFA"/>
    <w:rsid w:val="002E2D7D"/>
    <w:rsid w:val="002E3AB5"/>
    <w:rsid w:val="002E3D76"/>
    <w:rsid w:val="002E40A1"/>
    <w:rsid w:val="002E48EC"/>
    <w:rsid w:val="002E4B44"/>
    <w:rsid w:val="002E4ECB"/>
    <w:rsid w:val="002E4F23"/>
    <w:rsid w:val="002E5784"/>
    <w:rsid w:val="002E5B53"/>
    <w:rsid w:val="002E7847"/>
    <w:rsid w:val="002F0073"/>
    <w:rsid w:val="002F01D5"/>
    <w:rsid w:val="002F0618"/>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D01"/>
    <w:rsid w:val="00311376"/>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60A"/>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5CFC"/>
    <w:rsid w:val="00356438"/>
    <w:rsid w:val="00356E3E"/>
    <w:rsid w:val="00361A59"/>
    <w:rsid w:val="00363041"/>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0721"/>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05F"/>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5C"/>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4030"/>
    <w:rsid w:val="00464264"/>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59CD"/>
    <w:rsid w:val="004A623B"/>
    <w:rsid w:val="004A6A04"/>
    <w:rsid w:val="004A6A52"/>
    <w:rsid w:val="004A6C78"/>
    <w:rsid w:val="004B0F0B"/>
    <w:rsid w:val="004B14C3"/>
    <w:rsid w:val="004B2197"/>
    <w:rsid w:val="004B298A"/>
    <w:rsid w:val="004B3187"/>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4465"/>
    <w:rsid w:val="004E4B0B"/>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4B"/>
    <w:rsid w:val="005262ED"/>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43D"/>
    <w:rsid w:val="005657A8"/>
    <w:rsid w:val="00565952"/>
    <w:rsid w:val="00566866"/>
    <w:rsid w:val="005670A5"/>
    <w:rsid w:val="00567106"/>
    <w:rsid w:val="00567723"/>
    <w:rsid w:val="00567AB8"/>
    <w:rsid w:val="005707F7"/>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025"/>
    <w:rsid w:val="005B12B2"/>
    <w:rsid w:val="005B143B"/>
    <w:rsid w:val="005B1E45"/>
    <w:rsid w:val="005B21C4"/>
    <w:rsid w:val="005B2A28"/>
    <w:rsid w:val="005B3621"/>
    <w:rsid w:val="005B4948"/>
    <w:rsid w:val="005B501D"/>
    <w:rsid w:val="005B54CC"/>
    <w:rsid w:val="005B74AD"/>
    <w:rsid w:val="005B7E96"/>
    <w:rsid w:val="005C0429"/>
    <w:rsid w:val="005C04A5"/>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F3E"/>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F041F"/>
    <w:rsid w:val="005F1216"/>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96D"/>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0419"/>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4DD1"/>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279"/>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D7FFC"/>
    <w:rsid w:val="007E0812"/>
    <w:rsid w:val="007E16A4"/>
    <w:rsid w:val="007E18DF"/>
    <w:rsid w:val="007E1C53"/>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7D5"/>
    <w:rsid w:val="008A295B"/>
    <w:rsid w:val="008A2A23"/>
    <w:rsid w:val="008A2AF5"/>
    <w:rsid w:val="008A2B5A"/>
    <w:rsid w:val="008A2DD1"/>
    <w:rsid w:val="008A3F9D"/>
    <w:rsid w:val="008A4EBB"/>
    <w:rsid w:val="008A5474"/>
    <w:rsid w:val="008A59EA"/>
    <w:rsid w:val="008A5C9A"/>
    <w:rsid w:val="008A6A55"/>
    <w:rsid w:val="008A6DF0"/>
    <w:rsid w:val="008A6F6E"/>
    <w:rsid w:val="008A7888"/>
    <w:rsid w:val="008A796E"/>
    <w:rsid w:val="008B0862"/>
    <w:rsid w:val="008B088C"/>
    <w:rsid w:val="008B1BF5"/>
    <w:rsid w:val="008B2268"/>
    <w:rsid w:val="008B263F"/>
    <w:rsid w:val="008B47A6"/>
    <w:rsid w:val="008B60F2"/>
    <w:rsid w:val="008B672C"/>
    <w:rsid w:val="008C036D"/>
    <w:rsid w:val="008C0743"/>
    <w:rsid w:val="008C0B4C"/>
    <w:rsid w:val="008C11F0"/>
    <w:rsid w:val="008C1DBA"/>
    <w:rsid w:val="008C24E7"/>
    <w:rsid w:val="008C2500"/>
    <w:rsid w:val="008C2CAC"/>
    <w:rsid w:val="008C3585"/>
    <w:rsid w:val="008C3C5E"/>
    <w:rsid w:val="008C3E2A"/>
    <w:rsid w:val="008C45BD"/>
    <w:rsid w:val="008C4B19"/>
    <w:rsid w:val="008C568F"/>
    <w:rsid w:val="008C62D4"/>
    <w:rsid w:val="008C692B"/>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0DCC"/>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5EE5"/>
    <w:rsid w:val="009460F9"/>
    <w:rsid w:val="00946A24"/>
    <w:rsid w:val="009470D4"/>
    <w:rsid w:val="00947337"/>
    <w:rsid w:val="009512FA"/>
    <w:rsid w:val="00951E57"/>
    <w:rsid w:val="00953018"/>
    <w:rsid w:val="009533E2"/>
    <w:rsid w:val="00953554"/>
    <w:rsid w:val="0095385A"/>
    <w:rsid w:val="00953928"/>
    <w:rsid w:val="00955906"/>
    <w:rsid w:val="00955978"/>
    <w:rsid w:val="00955C96"/>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E70"/>
    <w:rsid w:val="00982F84"/>
    <w:rsid w:val="00983E63"/>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97E15"/>
    <w:rsid w:val="00997F0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03E"/>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A0B"/>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300"/>
    <w:rsid w:val="00AC2A0B"/>
    <w:rsid w:val="00AC2BEC"/>
    <w:rsid w:val="00AC2BEE"/>
    <w:rsid w:val="00AC2E53"/>
    <w:rsid w:val="00AC484F"/>
    <w:rsid w:val="00AC4B20"/>
    <w:rsid w:val="00AC4D8F"/>
    <w:rsid w:val="00AC56F2"/>
    <w:rsid w:val="00AC5B83"/>
    <w:rsid w:val="00AC6886"/>
    <w:rsid w:val="00AC71C3"/>
    <w:rsid w:val="00AD0DA5"/>
    <w:rsid w:val="00AD1499"/>
    <w:rsid w:val="00AD1706"/>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1772"/>
    <w:rsid w:val="00AE1990"/>
    <w:rsid w:val="00AE2523"/>
    <w:rsid w:val="00AE25E8"/>
    <w:rsid w:val="00AE2AD4"/>
    <w:rsid w:val="00AE2CA7"/>
    <w:rsid w:val="00AE2F1D"/>
    <w:rsid w:val="00AE3C7D"/>
    <w:rsid w:val="00AE4B2B"/>
    <w:rsid w:val="00AE586F"/>
    <w:rsid w:val="00AE6582"/>
    <w:rsid w:val="00AE6DC5"/>
    <w:rsid w:val="00AE7686"/>
    <w:rsid w:val="00AE799A"/>
    <w:rsid w:val="00AF0E81"/>
    <w:rsid w:val="00AF117A"/>
    <w:rsid w:val="00AF186E"/>
    <w:rsid w:val="00AF19DF"/>
    <w:rsid w:val="00AF1F4F"/>
    <w:rsid w:val="00AF26CF"/>
    <w:rsid w:val="00AF4E92"/>
    <w:rsid w:val="00AF5435"/>
    <w:rsid w:val="00AF554B"/>
    <w:rsid w:val="00AF5C9B"/>
    <w:rsid w:val="00AF5D07"/>
    <w:rsid w:val="00AF5D53"/>
    <w:rsid w:val="00AF5E2D"/>
    <w:rsid w:val="00AF644B"/>
    <w:rsid w:val="00AF6CA6"/>
    <w:rsid w:val="00AF6EB6"/>
    <w:rsid w:val="00AF7796"/>
    <w:rsid w:val="00B0008D"/>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91F"/>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CBB"/>
    <w:rsid w:val="00C71E2A"/>
    <w:rsid w:val="00C733BA"/>
    <w:rsid w:val="00C73D18"/>
    <w:rsid w:val="00C760DC"/>
    <w:rsid w:val="00C77967"/>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5"/>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06A"/>
    <w:rsid w:val="00D12D82"/>
    <w:rsid w:val="00D1306E"/>
    <w:rsid w:val="00D134CD"/>
    <w:rsid w:val="00D14B5F"/>
    <w:rsid w:val="00D14E13"/>
    <w:rsid w:val="00D14F23"/>
    <w:rsid w:val="00D15356"/>
    <w:rsid w:val="00D16740"/>
    <w:rsid w:val="00D169D5"/>
    <w:rsid w:val="00D16A8B"/>
    <w:rsid w:val="00D16E39"/>
    <w:rsid w:val="00D17951"/>
    <w:rsid w:val="00D17AD8"/>
    <w:rsid w:val="00D17B53"/>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47C6D"/>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C5"/>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3165"/>
    <w:rsid w:val="00DB40B3"/>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7E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A23"/>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DD3"/>
    <w:rsid w:val="00E26FCF"/>
    <w:rsid w:val="00E27165"/>
    <w:rsid w:val="00E27226"/>
    <w:rsid w:val="00E3044A"/>
    <w:rsid w:val="00E31A4A"/>
    <w:rsid w:val="00E31C43"/>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294F"/>
    <w:rsid w:val="00E43D00"/>
    <w:rsid w:val="00E445E4"/>
    <w:rsid w:val="00E457CB"/>
    <w:rsid w:val="00E45D47"/>
    <w:rsid w:val="00E45DE4"/>
    <w:rsid w:val="00E45E63"/>
    <w:rsid w:val="00E46D10"/>
    <w:rsid w:val="00E50A7B"/>
    <w:rsid w:val="00E50B0B"/>
    <w:rsid w:val="00E50F5D"/>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6EE3"/>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3804"/>
    <w:rsid w:val="00E93A86"/>
    <w:rsid w:val="00E95434"/>
    <w:rsid w:val="00E96467"/>
    <w:rsid w:val="00E966DA"/>
    <w:rsid w:val="00E9676A"/>
    <w:rsid w:val="00E96948"/>
    <w:rsid w:val="00E9737B"/>
    <w:rsid w:val="00E97A3F"/>
    <w:rsid w:val="00E97F0A"/>
    <w:rsid w:val="00EA0100"/>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6AA"/>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86E"/>
    <w:rsid w:val="00F15BFF"/>
    <w:rsid w:val="00F17105"/>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4D6C"/>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1397"/>
    <w:rsid w:val="00F72389"/>
    <w:rsid w:val="00F72482"/>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589"/>
    <w:rsid w:val="00F93DBC"/>
    <w:rsid w:val="00F93E41"/>
    <w:rsid w:val="00F94644"/>
    <w:rsid w:val="00F95075"/>
    <w:rsid w:val="00F9537B"/>
    <w:rsid w:val="00F95567"/>
    <w:rsid w:val="00F963FC"/>
    <w:rsid w:val="00FA015F"/>
    <w:rsid w:val="00FA0794"/>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31C"/>
    <w:rsid w:val="00FB7DF8"/>
    <w:rsid w:val="00FC05A0"/>
    <w:rsid w:val="00FC0811"/>
    <w:rsid w:val="00FC0A48"/>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41E"/>
    <w:rsid w:val="00FE144E"/>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 w:val="12FB33C1"/>
    <w:rsid w:val="2484D04A"/>
    <w:rsid w:val="311D2D73"/>
    <w:rsid w:val="39D7A2D4"/>
    <w:rsid w:val="4082D0A6"/>
    <w:rsid w:val="49004EB5"/>
    <w:rsid w:val="4D56E5FA"/>
    <w:rsid w:val="4F66E519"/>
    <w:rsid w:val="78334DF2"/>
    <w:rsid w:val="7C1AE9A8"/>
    <w:rsid w:val="7C3462F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proyectostipo.dnp.gov.co/images/pdf/unidadesanitarias/PT-Unidades-Sanitarias-V3---220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BDCC43E-A114-4B58-9E11-DECA518DE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7753662-6995-4A08-B537-1A438B1D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13</Pages>
  <Words>4919</Words>
  <Characters>27056</Characters>
  <Application>Microsoft Office Word</Application>
  <DocSecurity>0</DocSecurity>
  <Lines>225</Lines>
  <Paragraphs>63</Paragraphs>
  <ScaleCrop>false</ScaleCrop>
  <Company/>
  <LinksUpToDate>false</LinksUpToDate>
  <CharactersWithSpaces>31912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Cuenta Microsoft</cp:lastModifiedBy>
  <cp:revision>7</cp:revision>
  <cp:lastPrinted>2020-01-30T15:05:00Z</cp:lastPrinted>
  <dcterms:created xsi:type="dcterms:W3CDTF">2021-07-20T20:43:00Z</dcterms:created>
  <dcterms:modified xsi:type="dcterms:W3CDTF">2021-08-02T21:18:00Z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