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3AC5CECC" w14:textId="77777777" w:rsidR="00E76C1B" w:rsidRPr="00787064" w:rsidRDefault="00E76C1B" w:rsidP="00787064">
      <w:pPr>
        <w:jc w:val="both"/>
        <w:rPr>
          <w:rFonts w:ascii="Arial" w:eastAsia="Calibri" w:hAnsi="Arial" w:cs="Arial"/>
          <w:b/>
          <w:color w:val="000000" w:themeColor="text1"/>
          <w:sz w:val="22"/>
          <w:szCs w:val="22"/>
          <w:lang w:val="es-ES_tradnl" w:eastAsia="en-US"/>
        </w:rPr>
      </w:pPr>
    </w:p>
    <w:p w14:paraId="149DCD84" w14:textId="09A3B3B1" w:rsidR="004F620D" w:rsidRDefault="004F620D" w:rsidP="009816A2">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CAPACIDAD RESIDUAL –</w:t>
      </w:r>
      <w:r w:rsidR="00101B42">
        <w:rPr>
          <w:rFonts w:ascii="Arial" w:eastAsia="Calibri" w:hAnsi="Arial" w:cs="Arial"/>
          <w:b/>
          <w:color w:val="000000" w:themeColor="text1"/>
          <w:sz w:val="22"/>
          <w:szCs w:val="22"/>
          <w:lang w:val="es-MX" w:eastAsia="en-US"/>
        </w:rPr>
        <w:t xml:space="preserve"> </w:t>
      </w:r>
      <w:r w:rsidR="00E76C1B" w:rsidRPr="00A03FAB">
        <w:rPr>
          <w:rFonts w:ascii="Arial" w:eastAsia="Calibri" w:hAnsi="Arial" w:cs="Arial"/>
          <w:b/>
          <w:bCs/>
          <w:sz w:val="22"/>
          <w:szCs w:val="22"/>
        </w:rPr>
        <w:t xml:space="preserve">Cálculo – Factores </w:t>
      </w:r>
    </w:p>
    <w:p w14:paraId="5932CA9F" w14:textId="77777777" w:rsidR="00E76C1B" w:rsidRDefault="00E76C1B" w:rsidP="00E76C1B">
      <w:pPr>
        <w:jc w:val="both"/>
        <w:rPr>
          <w:rFonts w:ascii="Arial" w:eastAsia="Calibri" w:hAnsi="Arial" w:cs="Arial"/>
          <w:sz w:val="20"/>
          <w:szCs w:val="20"/>
          <w:lang w:val="es-MX" w:eastAsia="en-US"/>
        </w:rPr>
      </w:pPr>
    </w:p>
    <w:p w14:paraId="7244CE80" w14:textId="61B4B48D" w:rsidR="00E84DDD" w:rsidRDefault="00E84DDD" w:rsidP="00E84DDD">
      <w:pPr>
        <w:jc w:val="both"/>
        <w:rPr>
          <w:rFonts w:ascii="Arial" w:eastAsia="Calibri" w:hAnsi="Arial" w:cs="Arial"/>
          <w:sz w:val="20"/>
          <w:szCs w:val="20"/>
          <w:lang w:val="es-MX" w:eastAsia="en-US"/>
        </w:rPr>
      </w:pPr>
      <w:r w:rsidRPr="00E84DDD">
        <w:rPr>
          <w:rFonts w:ascii="Arial" w:eastAsia="Calibri" w:hAnsi="Arial" w:cs="Arial"/>
          <w:sz w:val="20"/>
          <w:szCs w:val="20"/>
          <w:lang w:val="es-MX" w:eastAsia="en-US"/>
        </w:rPr>
        <w:t xml:space="preserve">el artículo 2.2.1.1.1.6.4 del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E84DDD">
        <w:rPr>
          <w:rFonts w:ascii="Arial" w:eastAsia="Calibri" w:hAnsi="Arial" w:cs="Arial"/>
          <w:sz w:val="20"/>
          <w:szCs w:val="20"/>
          <w:lang w:val="es-MX" w:eastAsia="en-US"/>
        </w:rPr>
        <w:t>ii</w:t>
      </w:r>
      <w:proofErr w:type="spellEnd"/>
      <w:r w:rsidRPr="00E84DDD">
        <w:rPr>
          <w:rFonts w:ascii="Arial" w:eastAsia="Calibri" w:hAnsi="Arial" w:cs="Arial"/>
          <w:sz w:val="20"/>
          <w:szCs w:val="20"/>
          <w:lang w:val="es-MX" w:eastAsia="en-US"/>
        </w:rPr>
        <w:t xml:space="preserve">) Capacidad Financiera –CF–, </w:t>
      </w:r>
      <w:proofErr w:type="spellStart"/>
      <w:r w:rsidRPr="00E84DDD">
        <w:rPr>
          <w:rFonts w:ascii="Arial" w:eastAsia="Calibri" w:hAnsi="Arial" w:cs="Arial"/>
          <w:sz w:val="20"/>
          <w:szCs w:val="20"/>
          <w:lang w:val="es-MX" w:eastAsia="en-US"/>
        </w:rPr>
        <w:t>iii</w:t>
      </w:r>
      <w:proofErr w:type="spellEnd"/>
      <w:r w:rsidRPr="00E84DDD">
        <w:rPr>
          <w:rFonts w:ascii="Arial" w:eastAsia="Calibri" w:hAnsi="Arial" w:cs="Arial"/>
          <w:sz w:val="20"/>
          <w:szCs w:val="20"/>
          <w:lang w:val="es-MX" w:eastAsia="en-US"/>
        </w:rPr>
        <w:t xml:space="preserve">) Capacidad Técnica –CT–, </w:t>
      </w:r>
      <w:proofErr w:type="spellStart"/>
      <w:r w:rsidRPr="00E84DDD">
        <w:rPr>
          <w:rFonts w:ascii="Arial" w:eastAsia="Calibri" w:hAnsi="Arial" w:cs="Arial"/>
          <w:sz w:val="20"/>
          <w:szCs w:val="20"/>
          <w:lang w:val="es-MX" w:eastAsia="en-US"/>
        </w:rPr>
        <w:t>iv</w:t>
      </w:r>
      <w:proofErr w:type="spellEnd"/>
      <w:r w:rsidRPr="00E84DDD">
        <w:rPr>
          <w:rFonts w:ascii="Arial" w:eastAsia="Calibri" w:hAnsi="Arial" w:cs="Arial"/>
          <w:sz w:val="20"/>
          <w:szCs w:val="20"/>
          <w:lang w:val="es-MX" w:eastAsia="en-US"/>
        </w:rPr>
        <w:t xml:space="preserve">) Capacidad de Organización y v) los Saldos de los Contratos en Ejecución –SCE–. De igual manera,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E84DDD">
        <w:rPr>
          <w:rFonts w:ascii="Arial" w:eastAsia="Calibri" w:hAnsi="Arial" w:cs="Arial"/>
          <w:sz w:val="20"/>
          <w:szCs w:val="20"/>
          <w:lang w:val="es-MX" w:eastAsia="en-US"/>
        </w:rPr>
        <w:t>ii</w:t>
      </w:r>
      <w:proofErr w:type="spellEnd"/>
      <w:r w:rsidRPr="00E84DDD">
        <w:rPr>
          <w:rFonts w:ascii="Arial" w:eastAsia="Calibri" w:hAnsi="Arial" w:cs="Arial"/>
          <w:sz w:val="20"/>
          <w:szCs w:val="20"/>
          <w:lang w:val="es-MX" w:eastAsia="en-US"/>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E84DDD">
        <w:rPr>
          <w:rFonts w:ascii="Arial" w:eastAsia="Calibri" w:hAnsi="Arial" w:cs="Arial"/>
          <w:sz w:val="20"/>
          <w:szCs w:val="20"/>
          <w:lang w:val="es-MX" w:eastAsia="en-US"/>
        </w:rPr>
        <w:t>iii</w:t>
      </w:r>
      <w:proofErr w:type="spellEnd"/>
      <w:r w:rsidRPr="00E84DDD">
        <w:rPr>
          <w:rFonts w:ascii="Arial" w:eastAsia="Calibri" w:hAnsi="Arial" w:cs="Arial"/>
          <w:sz w:val="20"/>
          <w:szCs w:val="20"/>
          <w:lang w:val="es-MX" w:eastAsia="en-US"/>
        </w:rPr>
        <w:t>) el balance general auditado del año inmediatamente anterior y estado de resultados auditado del año en que haya obtenido el mayor ingreso operacional en los últimos cinco (5) años</w:t>
      </w:r>
      <w:r>
        <w:rPr>
          <w:rFonts w:ascii="Arial" w:eastAsia="Calibri" w:hAnsi="Arial" w:cs="Arial"/>
          <w:sz w:val="20"/>
          <w:szCs w:val="20"/>
          <w:lang w:val="es-MX" w:eastAsia="en-US"/>
        </w:rPr>
        <w:t>.</w:t>
      </w:r>
    </w:p>
    <w:p w14:paraId="5E3D83A4" w14:textId="78F004B7" w:rsidR="00E76C1B" w:rsidRDefault="00E76C1B" w:rsidP="00E76C1B">
      <w:pPr>
        <w:jc w:val="both"/>
        <w:rPr>
          <w:rFonts w:ascii="Arial" w:eastAsia="Calibri" w:hAnsi="Arial" w:cs="Arial"/>
          <w:sz w:val="20"/>
          <w:szCs w:val="20"/>
          <w:lang w:val="es-MX" w:eastAsia="en-US"/>
        </w:rPr>
      </w:pPr>
    </w:p>
    <w:p w14:paraId="1979AB9A" w14:textId="68313BFB" w:rsidR="00E76C1B" w:rsidRPr="00E76C1B" w:rsidRDefault="00E76C1B" w:rsidP="00E76C1B">
      <w:pPr>
        <w:autoSpaceDE w:val="0"/>
        <w:autoSpaceDN w:val="0"/>
        <w:adjustRightInd w:val="0"/>
        <w:jc w:val="both"/>
        <w:rPr>
          <w:rFonts w:ascii="Arial" w:eastAsia="Calibri" w:hAnsi="Arial" w:cs="Arial"/>
          <w:b/>
          <w:sz w:val="22"/>
          <w:szCs w:val="22"/>
        </w:rPr>
      </w:pPr>
      <w:r w:rsidRPr="00A03FAB">
        <w:rPr>
          <w:rFonts w:ascii="Arial" w:eastAsia="Calibri" w:hAnsi="Arial" w:cs="Arial"/>
          <w:b/>
          <w:bCs/>
          <w:sz w:val="22"/>
          <w:szCs w:val="22"/>
        </w:rPr>
        <w:t xml:space="preserve">CAPACIDAD RESIDUAL – Saldos </w:t>
      </w:r>
      <w:r>
        <w:rPr>
          <w:rFonts w:ascii="Arial" w:eastAsia="Calibri" w:hAnsi="Arial" w:cs="Arial"/>
          <w:b/>
          <w:bCs/>
          <w:sz w:val="22"/>
          <w:szCs w:val="22"/>
        </w:rPr>
        <w:t>de</w:t>
      </w:r>
      <w:r w:rsidRPr="00A03FAB">
        <w:rPr>
          <w:rFonts w:ascii="Arial" w:eastAsia="Calibri" w:hAnsi="Arial" w:cs="Arial"/>
          <w:b/>
          <w:bCs/>
          <w:sz w:val="22"/>
          <w:szCs w:val="22"/>
        </w:rPr>
        <w:t xml:space="preserve"> Contratos en Ejecución </w:t>
      </w:r>
      <w:r w:rsidRPr="00E76C1B">
        <w:rPr>
          <w:rFonts w:ascii="Arial" w:eastAsia="Calibri" w:hAnsi="Arial" w:cs="Arial"/>
          <w:b/>
          <w:color w:val="000000" w:themeColor="text1"/>
          <w:sz w:val="22"/>
          <w:szCs w:val="22"/>
          <w:lang w:eastAsia="en-US"/>
        </w:rPr>
        <w:t>«SCE»</w:t>
      </w:r>
      <w:r>
        <w:rPr>
          <w:rFonts w:ascii="Arial" w:eastAsia="Calibri" w:hAnsi="Arial" w:cs="Arial"/>
          <w:b/>
          <w:color w:val="000000" w:themeColor="text1"/>
          <w:sz w:val="22"/>
          <w:szCs w:val="22"/>
          <w:lang w:eastAsia="en-US"/>
        </w:rPr>
        <w:t xml:space="preserve"> </w:t>
      </w:r>
      <w:r w:rsidRPr="00A03FAB">
        <w:rPr>
          <w:rFonts w:ascii="Arial" w:eastAsia="Calibri" w:hAnsi="Arial" w:cs="Arial"/>
          <w:b/>
          <w:bCs/>
          <w:sz w:val="22"/>
          <w:szCs w:val="22"/>
        </w:rPr>
        <w:t>– Contratos de obra</w:t>
      </w:r>
    </w:p>
    <w:p w14:paraId="2AF1CE07" w14:textId="77777777" w:rsidR="00E76C1B" w:rsidRPr="00E76C1B" w:rsidRDefault="00E76C1B" w:rsidP="00E76C1B">
      <w:pPr>
        <w:jc w:val="both"/>
        <w:rPr>
          <w:rFonts w:ascii="Arial" w:eastAsia="Calibri" w:hAnsi="Arial" w:cs="Arial"/>
          <w:sz w:val="20"/>
          <w:szCs w:val="20"/>
          <w:lang w:eastAsia="en-US"/>
        </w:rPr>
      </w:pPr>
    </w:p>
    <w:p w14:paraId="57A8B95B" w14:textId="2ACD6F8D" w:rsidR="00E76C1B" w:rsidRPr="00E76C1B" w:rsidRDefault="00E76C1B" w:rsidP="00E84DDD">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E84DDD" w:rsidRPr="00E84DDD">
        <w:rPr>
          <w:rFonts w:ascii="Arial" w:eastAsia="Calibri" w:hAnsi="Arial" w:cs="Arial"/>
          <w:bCs/>
          <w:color w:val="000000" w:themeColor="text1"/>
          <w:sz w:val="20"/>
          <w:szCs w:val="20"/>
        </w:rPr>
        <w:t xml:space="preserve">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Además, los saldos pendientes por ejecutar de los contratos afectados por una suspensión constituyen, también, información relevante para calcular la capacidad residual del proponente </w:t>
      </w:r>
      <w:r w:rsidR="00E84DDD" w:rsidRPr="00E84DDD">
        <w:rPr>
          <w:rFonts w:ascii="Arial" w:eastAsia="Calibri" w:hAnsi="Arial" w:cs="Arial"/>
          <w:b/>
          <w:bCs/>
          <w:color w:val="000000" w:themeColor="text1"/>
          <w:sz w:val="20"/>
          <w:szCs w:val="20"/>
        </w:rPr>
        <w:t>«</w:t>
      </w:r>
      <w:r w:rsidR="00E84DDD" w:rsidRPr="00E84DDD">
        <w:rPr>
          <w:rFonts w:ascii="Arial" w:eastAsia="Calibri" w:hAnsi="Arial" w:cs="Arial"/>
          <w:bCs/>
          <w:color w:val="000000" w:themeColor="text1"/>
          <w:sz w:val="20"/>
          <w:szCs w:val="20"/>
        </w:rPr>
        <w:t>CRP</w:t>
      </w:r>
      <w:r w:rsidR="00E84DDD" w:rsidRPr="00E84DDD">
        <w:rPr>
          <w:rFonts w:ascii="Arial" w:eastAsia="Calibri" w:hAnsi="Arial" w:cs="Arial"/>
          <w:b/>
          <w:bCs/>
          <w:color w:val="000000" w:themeColor="text1"/>
          <w:sz w:val="20"/>
          <w:szCs w:val="20"/>
        </w:rPr>
        <w:t>»</w:t>
      </w:r>
      <w:r w:rsidR="00E84DDD" w:rsidRPr="00E84DDD">
        <w:rPr>
          <w:rFonts w:ascii="Arial" w:eastAsia="Calibri" w:hAnsi="Arial" w:cs="Arial"/>
          <w:bCs/>
          <w:color w:val="000000" w:themeColor="text1"/>
          <w:sz w:val="20"/>
          <w:szCs w:val="20"/>
        </w:rPr>
        <w:t xml:space="preserve">. </w:t>
      </w:r>
    </w:p>
    <w:p w14:paraId="06E8579A" w14:textId="77777777" w:rsidR="00E76C1B" w:rsidRPr="00D235AA" w:rsidRDefault="00E76C1B" w:rsidP="00787064">
      <w:pPr>
        <w:jc w:val="both"/>
        <w:rPr>
          <w:rFonts w:ascii="Arial" w:eastAsia="Calibri" w:hAnsi="Arial" w:cs="Arial"/>
          <w:bCs/>
          <w:color w:val="000000" w:themeColor="text1"/>
          <w:sz w:val="20"/>
          <w:szCs w:val="20"/>
          <w:lang w:val="es-ES"/>
        </w:rPr>
      </w:pPr>
    </w:p>
    <w:bookmarkEnd w:id="2"/>
    <w:p w14:paraId="5F70060A" w14:textId="40326AD6" w:rsidR="00101B42" w:rsidRPr="00101B42" w:rsidRDefault="00DD6365" w:rsidP="00101B42">
      <w:pPr>
        <w:autoSpaceDE w:val="0"/>
        <w:autoSpaceDN w:val="0"/>
        <w:adjustRightInd w:val="0"/>
        <w:jc w:val="both"/>
        <w:rPr>
          <w:rFonts w:ascii="Arial" w:eastAsiaTheme="minorHAnsi" w:hAnsi="Arial" w:cs="Arial"/>
          <w:color w:val="000000" w:themeColor="text1"/>
          <w:sz w:val="20"/>
          <w:szCs w:val="20"/>
          <w:lang w:val="es-ES_tradnl" w:eastAsia="en-US"/>
        </w:rPr>
      </w:pPr>
      <w:r>
        <w:rPr>
          <w:rFonts w:ascii="Arial" w:eastAsia="Calibri" w:hAnsi="Arial" w:cs="Arial"/>
          <w:b/>
          <w:color w:val="000000"/>
          <w:sz w:val="22"/>
          <w:lang w:eastAsia="en-US"/>
        </w:rPr>
        <w:t xml:space="preserve">DOCUMENTOS TIPO </w:t>
      </w:r>
      <w:r w:rsidRPr="00101B42">
        <w:rPr>
          <w:rFonts w:ascii="Arial" w:eastAsia="Calibri" w:hAnsi="Arial" w:cs="Arial"/>
          <w:b/>
          <w:color w:val="000000"/>
          <w:sz w:val="22"/>
          <w:lang w:eastAsia="en-US"/>
        </w:rPr>
        <w:t>–</w:t>
      </w:r>
      <w:r>
        <w:rPr>
          <w:rFonts w:ascii="Arial" w:eastAsia="Calibri" w:hAnsi="Arial" w:cs="Arial"/>
          <w:b/>
          <w:color w:val="000000"/>
          <w:sz w:val="22"/>
          <w:lang w:eastAsia="en-US"/>
        </w:rPr>
        <w:t xml:space="preserve"> Agua potable y saneamiento básico </w:t>
      </w:r>
      <w:r w:rsidRPr="00101B42">
        <w:rPr>
          <w:rFonts w:ascii="Arial" w:eastAsia="Calibri" w:hAnsi="Arial" w:cs="Arial"/>
          <w:b/>
          <w:color w:val="000000"/>
          <w:sz w:val="22"/>
          <w:lang w:eastAsia="en-US"/>
        </w:rPr>
        <w:t>–</w:t>
      </w:r>
      <w:r>
        <w:rPr>
          <w:rFonts w:ascii="Arial" w:eastAsia="Calibri" w:hAnsi="Arial" w:cs="Arial"/>
          <w:b/>
          <w:color w:val="000000"/>
          <w:sz w:val="22"/>
          <w:lang w:eastAsia="en-US"/>
        </w:rPr>
        <w:t xml:space="preserve"> </w:t>
      </w:r>
      <w:r w:rsidRPr="00101B42">
        <w:rPr>
          <w:rFonts w:ascii="Arial" w:eastAsia="Calibri" w:hAnsi="Arial" w:cs="Arial"/>
          <w:b/>
          <w:color w:val="000000"/>
          <w:sz w:val="22"/>
          <w:lang w:eastAsia="en-US"/>
        </w:rPr>
        <w:t xml:space="preserve">Capacidad Residual </w:t>
      </w:r>
      <w:r w:rsidR="00101B42" w:rsidRPr="00101B42">
        <w:rPr>
          <w:rFonts w:ascii="Arial" w:eastAsia="Calibri" w:hAnsi="Arial" w:cs="Arial"/>
          <w:b/>
          <w:color w:val="000000"/>
          <w:sz w:val="22"/>
          <w:lang w:eastAsia="en-US"/>
        </w:rPr>
        <w:t>– Rechazo de la oferta – Causales</w:t>
      </w:r>
    </w:p>
    <w:p w14:paraId="67A48D64" w14:textId="77777777" w:rsidR="00101B42" w:rsidRPr="00101B42" w:rsidRDefault="00101B42" w:rsidP="00101B42">
      <w:pPr>
        <w:rPr>
          <w:rFonts w:ascii="Arial" w:eastAsiaTheme="minorHAnsi" w:hAnsi="Arial" w:cs="Arial"/>
          <w:sz w:val="20"/>
          <w:szCs w:val="20"/>
          <w:lang w:val="es-MX" w:eastAsia="en-US"/>
        </w:rPr>
      </w:pPr>
    </w:p>
    <w:p w14:paraId="63EDC422" w14:textId="51406B59" w:rsidR="00DD6365" w:rsidRPr="00E84DDD" w:rsidRDefault="00E84DDD" w:rsidP="00E84DDD">
      <w:pPr>
        <w:tabs>
          <w:tab w:val="left" w:pos="426"/>
        </w:tabs>
        <w:jc w:val="both"/>
        <w:rPr>
          <w:rFonts w:ascii="Arial" w:eastAsia="Calibri" w:hAnsi="Arial" w:cs="Arial"/>
          <w:iCs/>
          <w:sz w:val="20"/>
          <w:szCs w:val="20"/>
          <w:lang w:val="es-MX" w:eastAsia="en-US"/>
        </w:rPr>
      </w:pPr>
      <w:r w:rsidRPr="00E84DDD">
        <w:rPr>
          <w:rFonts w:ascii="Arial" w:eastAsia="Calibri" w:hAnsi="Arial" w:cs="Arial"/>
          <w:sz w:val="20"/>
          <w:szCs w:val="20"/>
          <w:lang w:val="es-MX" w:eastAsia="en-US"/>
        </w:rPr>
        <w:t xml:space="preserve">El numeral 3.10 del documento base de obra de infraestructura de agua potable y saneamiento establece como requisito habilitante la capacidad residual. En este documento tipo, al menos tres causales de rechazo del numeral 1.15 se relacionan con la capacidad residual como requisito habilitante, esto es, los literales E, H y </w:t>
      </w:r>
      <w:proofErr w:type="gramStart"/>
      <w:r w:rsidRPr="00E84DDD">
        <w:rPr>
          <w:rFonts w:ascii="Arial" w:eastAsia="Calibri" w:hAnsi="Arial" w:cs="Arial"/>
          <w:sz w:val="20"/>
          <w:szCs w:val="20"/>
          <w:lang w:val="es-MX" w:eastAsia="en-US"/>
        </w:rPr>
        <w:t>AA.</w:t>
      </w:r>
      <w:r w:rsidR="00101B42" w:rsidRPr="00101B42">
        <w:rPr>
          <w:rFonts w:ascii="Arial" w:eastAsia="Calibri" w:hAnsi="Arial" w:cs="Arial"/>
          <w:sz w:val="20"/>
          <w:szCs w:val="20"/>
          <w:lang w:val="es-MX" w:eastAsia="en-US"/>
        </w:rPr>
        <w:t>[</w:t>
      </w:r>
      <w:proofErr w:type="gramEnd"/>
      <w:r w:rsidR="00101B42" w:rsidRPr="00101B42">
        <w:rPr>
          <w:rFonts w:ascii="Arial" w:eastAsia="Calibri" w:hAnsi="Arial" w:cs="Arial"/>
          <w:sz w:val="20"/>
          <w:szCs w:val="20"/>
          <w:lang w:val="es-MX" w:eastAsia="en-US"/>
        </w:rPr>
        <w:t xml:space="preserve">…] </w:t>
      </w:r>
      <w:r w:rsidR="00134AFC" w:rsidRPr="00134AFC">
        <w:rPr>
          <w:rFonts w:ascii="Arial" w:eastAsia="Calibri" w:hAnsi="Arial" w:cs="Arial"/>
          <w:i/>
          <w:iCs/>
          <w:sz w:val="20"/>
          <w:szCs w:val="20"/>
          <w:lang w:val="es-MX" w:eastAsia="en-US"/>
        </w:rPr>
        <w:t>i)</w:t>
      </w:r>
      <w:r w:rsidRPr="00E84DDD">
        <w:rPr>
          <w:rFonts w:ascii="Arial" w:eastAsiaTheme="minorHAnsi" w:hAnsi="Arial" w:cs="Arial"/>
          <w:sz w:val="22"/>
          <w:szCs w:val="20"/>
          <w:lang w:val="es-MX" w:eastAsia="en-US"/>
        </w:rPr>
        <w:t xml:space="preserve"> </w:t>
      </w:r>
      <w:r w:rsidRPr="00E84DDD">
        <w:rPr>
          <w:rFonts w:ascii="Arial" w:eastAsia="Calibri" w:hAnsi="Arial" w:cs="Arial"/>
          <w:sz w:val="20"/>
          <w:szCs w:val="20"/>
          <w:lang w:val="es-MX" w:eastAsia="en-US"/>
        </w:rPr>
        <w:t>La causal del literal AA del numeral 1.15 solamente aplica cuando el proponente no informa todos los contratos que tiene en ejecución antes del cierre. Esto se traduce en un deber de cumplir con esta exigencia, sin tener en cuenta la información relacionada en cada uno de ellos.</w:t>
      </w:r>
      <w:r w:rsidRPr="00E84DDD">
        <w:rPr>
          <w:rFonts w:ascii="Arial" w:eastAsia="Calibri" w:hAnsi="Arial" w:cs="Arial"/>
          <w:sz w:val="20"/>
          <w:szCs w:val="20"/>
          <w:lang w:val="es-MX" w:eastAsia="en-US"/>
        </w:rPr>
        <w:t xml:space="preserve"> </w:t>
      </w:r>
      <w:r>
        <w:rPr>
          <w:rFonts w:ascii="Arial" w:eastAsia="Calibri" w:hAnsi="Arial" w:cs="Arial"/>
          <w:sz w:val="20"/>
          <w:szCs w:val="20"/>
          <w:lang w:val="es-MX" w:eastAsia="en-US"/>
        </w:rPr>
        <w:t>[…]</w:t>
      </w:r>
      <w:r w:rsidRPr="00E84DDD">
        <w:rPr>
          <w:rFonts w:ascii="Arial" w:eastAsia="Calibri" w:hAnsi="Arial" w:cs="Arial"/>
          <w:sz w:val="20"/>
          <w:szCs w:val="20"/>
          <w:lang w:val="es-MX" w:eastAsia="en-US"/>
        </w:rPr>
        <w:t xml:space="preserve"> Por tanto, la configuración de la causal de rechazo del literal AA es objetiva, pues solo aplica ante la omisión del proponente de informar el número total de contratos en ejecución antes del cierre</w:t>
      </w:r>
      <w:r w:rsidR="00DD6365" w:rsidRPr="00DD6365">
        <w:rPr>
          <w:rFonts w:ascii="Arial" w:eastAsia="Calibri" w:hAnsi="Arial" w:cs="Arial"/>
          <w:sz w:val="20"/>
          <w:szCs w:val="20"/>
          <w:lang w:val="es-MX" w:eastAsia="en-US"/>
        </w:rPr>
        <w:t xml:space="preserve">. </w:t>
      </w:r>
      <w:r w:rsidR="00DD6365">
        <w:rPr>
          <w:rFonts w:ascii="Arial" w:eastAsia="Calibri" w:hAnsi="Arial" w:cs="Arial"/>
          <w:sz w:val="20"/>
          <w:szCs w:val="20"/>
          <w:lang w:val="es-MX" w:eastAsia="en-US"/>
        </w:rPr>
        <w:t xml:space="preserve">[…] </w:t>
      </w:r>
      <w:proofErr w:type="spellStart"/>
      <w:r w:rsidR="00DD6365" w:rsidRPr="00DD6365">
        <w:rPr>
          <w:rFonts w:ascii="Arial" w:eastAsia="Calibri" w:hAnsi="Arial" w:cs="Arial"/>
          <w:i/>
          <w:sz w:val="20"/>
          <w:szCs w:val="20"/>
          <w:lang w:val="es-MX" w:eastAsia="en-US"/>
        </w:rPr>
        <w:t>ii</w:t>
      </w:r>
      <w:proofErr w:type="spellEnd"/>
      <w:r w:rsidR="00DD6365" w:rsidRPr="00DD6365">
        <w:rPr>
          <w:rFonts w:ascii="Arial" w:eastAsia="Calibri" w:hAnsi="Arial" w:cs="Arial"/>
          <w:i/>
          <w:sz w:val="20"/>
          <w:szCs w:val="20"/>
          <w:lang w:val="es-MX" w:eastAsia="en-US"/>
        </w:rPr>
        <w:t xml:space="preserve">) </w:t>
      </w:r>
      <w:r w:rsidRPr="00E84DDD">
        <w:rPr>
          <w:rFonts w:ascii="Arial" w:eastAsia="Calibri" w:hAnsi="Arial" w:cs="Arial"/>
          <w:iCs/>
          <w:sz w:val="20"/>
          <w:szCs w:val="20"/>
          <w:lang w:val="es-MX" w:eastAsia="en-US"/>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roofErr w:type="spellStart"/>
      <w:r w:rsidRPr="00E84DDD">
        <w:rPr>
          <w:rFonts w:ascii="Arial" w:eastAsia="Calibri" w:hAnsi="Arial" w:cs="Arial"/>
          <w:iCs/>
          <w:sz w:val="20"/>
          <w:szCs w:val="20"/>
          <w:lang w:val="es-MX" w:eastAsia="en-US"/>
        </w:rPr>
        <w:t>iii</w:t>
      </w:r>
      <w:proofErr w:type="spellEnd"/>
      <w:r w:rsidRPr="00E84DDD">
        <w:rPr>
          <w:rFonts w:ascii="Arial" w:eastAsia="Calibri" w:hAnsi="Arial" w:cs="Arial"/>
          <w:iCs/>
          <w:sz w:val="20"/>
          <w:szCs w:val="20"/>
          <w:lang w:val="es-MX" w:eastAsia="en-US"/>
        </w:rPr>
        <w:t>)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r>
        <w:rPr>
          <w:rFonts w:ascii="Arial" w:eastAsia="Calibri" w:hAnsi="Arial" w:cs="Arial"/>
          <w:sz w:val="20"/>
          <w:szCs w:val="20"/>
          <w:lang w:val="es-MX" w:eastAsia="en-US"/>
        </w:rPr>
        <w:t xml:space="preserve"> </w:t>
      </w:r>
      <w:r w:rsidR="00101B42">
        <w:rPr>
          <w:rFonts w:ascii="Arial" w:eastAsia="Calibri" w:hAnsi="Arial" w:cs="Arial"/>
          <w:sz w:val="20"/>
          <w:szCs w:val="20"/>
          <w:lang w:val="es-MX" w:eastAsia="en-US"/>
        </w:rPr>
        <w:t>[…]</w:t>
      </w:r>
      <w:r>
        <w:rPr>
          <w:rFonts w:ascii="Arial" w:eastAsia="Calibri" w:hAnsi="Arial" w:cs="Arial"/>
          <w:sz w:val="20"/>
          <w:szCs w:val="20"/>
          <w:lang w:val="es-MX" w:eastAsia="en-US"/>
        </w:rPr>
        <w:t>.</w:t>
      </w:r>
    </w:p>
    <w:p w14:paraId="0723DA37" w14:textId="77777777" w:rsidR="00E84DDD" w:rsidRPr="00E84DDD" w:rsidRDefault="00E84DDD" w:rsidP="00E84DDD">
      <w:pPr>
        <w:tabs>
          <w:tab w:val="left" w:pos="426"/>
        </w:tabs>
        <w:jc w:val="both"/>
        <w:rPr>
          <w:rFonts w:ascii="Arial" w:eastAsia="Calibri" w:hAnsi="Arial" w:cs="Arial"/>
          <w:i/>
          <w:iCs/>
          <w:sz w:val="20"/>
          <w:szCs w:val="20"/>
          <w:lang w:val="es-MX" w:eastAsia="en-US"/>
        </w:rPr>
      </w:pPr>
    </w:p>
    <w:p w14:paraId="6796DE20" w14:textId="4BE4872F" w:rsidR="00101B42" w:rsidRPr="00101B42" w:rsidRDefault="00101B42" w:rsidP="00101B42">
      <w:pPr>
        <w:rPr>
          <w:rFonts w:ascii="Arial" w:eastAsia="Calibri" w:hAnsi="Arial" w:cs="Arial"/>
          <w:sz w:val="22"/>
          <w:szCs w:val="20"/>
          <w:lang w:val="es-MX" w:eastAsia="en-US"/>
        </w:rPr>
      </w:pPr>
      <w:r w:rsidRPr="00867C00">
        <w:rPr>
          <w:rFonts w:ascii="Arial" w:eastAsia="Calibri" w:hAnsi="Arial" w:cs="Arial"/>
          <w:b/>
          <w:sz w:val="22"/>
          <w:szCs w:val="22"/>
          <w:lang w:val="es-MX" w:eastAsia="en-US"/>
        </w:rPr>
        <w:lastRenderedPageBreak/>
        <w:t>RECHAZO DE LA OFERTA – Documento Base –</w:t>
      </w:r>
      <w:r w:rsidR="00DD6365" w:rsidRPr="00867C00">
        <w:rPr>
          <w:rFonts w:ascii="Arial" w:eastAsia="Calibri" w:hAnsi="Arial" w:cs="Arial"/>
          <w:b/>
          <w:sz w:val="22"/>
          <w:szCs w:val="22"/>
          <w:lang w:val="es-MX" w:eastAsia="en-US"/>
        </w:rPr>
        <w:t xml:space="preserve"> </w:t>
      </w:r>
      <w:r w:rsidR="0072584F" w:rsidRPr="00867C00">
        <w:rPr>
          <w:rFonts w:ascii="Arial" w:eastAsia="Calibri" w:hAnsi="Arial" w:cs="Arial"/>
          <w:b/>
          <w:sz w:val="22"/>
          <w:szCs w:val="22"/>
          <w:lang w:val="es-MX" w:eastAsia="en-US"/>
        </w:rPr>
        <w:t xml:space="preserve">Capacidad residual – </w:t>
      </w:r>
      <w:r w:rsidRPr="00867C00">
        <w:rPr>
          <w:rFonts w:ascii="Arial" w:eastAsia="Calibri" w:hAnsi="Arial" w:cs="Arial"/>
          <w:b/>
          <w:sz w:val="22"/>
          <w:szCs w:val="22"/>
          <w:lang w:val="es-MX" w:eastAsia="en-US"/>
        </w:rPr>
        <w:t xml:space="preserve">Literal </w:t>
      </w:r>
      <w:r w:rsidR="00DD6365" w:rsidRPr="00867C00">
        <w:rPr>
          <w:rFonts w:ascii="Arial" w:eastAsia="Calibri" w:hAnsi="Arial" w:cs="Arial"/>
          <w:b/>
          <w:sz w:val="22"/>
          <w:szCs w:val="22"/>
          <w:lang w:val="es-MX" w:eastAsia="en-US"/>
        </w:rPr>
        <w:t>AA</w:t>
      </w:r>
      <w:r w:rsidR="00996668" w:rsidRPr="00867C00">
        <w:rPr>
          <w:rFonts w:ascii="Arial" w:eastAsia="Calibri" w:hAnsi="Arial" w:cs="Arial"/>
          <w:b/>
          <w:sz w:val="22"/>
          <w:szCs w:val="22"/>
          <w:lang w:val="es-MX" w:eastAsia="en-US"/>
        </w:rPr>
        <w:t xml:space="preserve"> – Alcance</w:t>
      </w:r>
      <w:r w:rsidR="00996668">
        <w:rPr>
          <w:rFonts w:ascii="Arial" w:eastAsia="Calibri" w:hAnsi="Arial" w:cs="Arial"/>
          <w:b/>
          <w:sz w:val="22"/>
          <w:szCs w:val="22"/>
          <w:lang w:val="es-MX" w:eastAsia="en-US"/>
        </w:rPr>
        <w:t xml:space="preserve"> </w:t>
      </w:r>
    </w:p>
    <w:p w14:paraId="21D46371" w14:textId="77777777" w:rsidR="00101B42" w:rsidRPr="00101B42" w:rsidRDefault="00101B42" w:rsidP="00101B42">
      <w:pPr>
        <w:jc w:val="both"/>
        <w:rPr>
          <w:rFonts w:ascii="Arial" w:eastAsiaTheme="minorHAnsi" w:hAnsi="Arial" w:cs="Arial"/>
          <w:sz w:val="20"/>
          <w:szCs w:val="20"/>
          <w:lang w:val="es-MX" w:eastAsia="en-US"/>
        </w:rPr>
      </w:pPr>
    </w:p>
    <w:p w14:paraId="1EB41C8C" w14:textId="60772D31" w:rsidR="00867C00" w:rsidRDefault="00867C00" w:rsidP="00101B42">
      <w:pPr>
        <w:jc w:val="both"/>
        <w:rPr>
          <w:rFonts w:ascii="Arial" w:eastAsiaTheme="minorHAnsi" w:hAnsi="Arial" w:cs="Arial"/>
          <w:sz w:val="20"/>
          <w:szCs w:val="20"/>
          <w:lang w:eastAsia="en-US"/>
        </w:rPr>
      </w:pPr>
      <w:r w:rsidRPr="00867C00">
        <w:rPr>
          <w:rFonts w:ascii="Arial" w:eastAsiaTheme="minorHAnsi" w:hAnsi="Arial" w:cs="Arial"/>
          <w:sz w:val="20"/>
          <w:szCs w:val="20"/>
          <w:lang w:eastAsia="en-US"/>
        </w:rPr>
        <w:t>La causal del literal AA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w:t>
      </w:r>
    </w:p>
    <w:p w14:paraId="35CE5C57" w14:textId="77777777" w:rsidR="00996668" w:rsidRPr="00101B42" w:rsidRDefault="00996668" w:rsidP="00787064">
      <w:pPr>
        <w:jc w:val="both"/>
        <w:rPr>
          <w:rFonts w:ascii="Arial" w:eastAsiaTheme="minorHAnsi" w:hAnsi="Arial" w:cs="Arial"/>
          <w:sz w:val="20"/>
          <w:szCs w:val="20"/>
          <w:lang w:val="es-MX" w:eastAsia="en-US"/>
        </w:rPr>
      </w:pPr>
    </w:p>
    <w:p w14:paraId="40C0EDE3" w14:textId="297C3321" w:rsidR="00101B42" w:rsidRPr="00101B42" w:rsidRDefault="00101B42" w:rsidP="00101B42">
      <w:pPr>
        <w:jc w:val="both"/>
        <w:rPr>
          <w:rFonts w:ascii="Arial" w:eastAsia="Calibri" w:hAnsi="Arial" w:cs="Arial"/>
          <w:sz w:val="22"/>
          <w:szCs w:val="20"/>
          <w:lang w:val="es-MX" w:eastAsia="en-US"/>
        </w:rPr>
      </w:pPr>
      <w:r w:rsidRPr="00101B42">
        <w:rPr>
          <w:rFonts w:ascii="Arial" w:eastAsia="Calibri" w:hAnsi="Arial" w:cs="Arial"/>
          <w:b/>
          <w:sz w:val="22"/>
          <w:szCs w:val="22"/>
          <w:lang w:val="es-MX" w:eastAsia="en-US"/>
        </w:rPr>
        <w:t>RECHAZO DE LA OFERTA –</w:t>
      </w:r>
      <w:r w:rsidR="00996668">
        <w:rPr>
          <w:rFonts w:ascii="Arial" w:eastAsia="Calibri" w:hAnsi="Arial" w:cs="Arial"/>
          <w:b/>
          <w:sz w:val="22"/>
          <w:szCs w:val="22"/>
          <w:lang w:val="es-MX" w:eastAsia="en-US"/>
        </w:rPr>
        <w:t xml:space="preserve">Documento base </w:t>
      </w:r>
      <w:r w:rsidRPr="00101B42">
        <w:rPr>
          <w:rFonts w:ascii="Arial" w:eastAsia="Calibri" w:hAnsi="Arial" w:cs="Arial"/>
          <w:b/>
          <w:sz w:val="22"/>
          <w:szCs w:val="22"/>
          <w:lang w:val="es-MX" w:eastAsia="en-US"/>
        </w:rPr>
        <w:t>– Capacidad residual – Rechazo de la oferta – Literal H – Alcance</w:t>
      </w:r>
    </w:p>
    <w:p w14:paraId="75B2D8EE" w14:textId="77777777" w:rsidR="00867C00" w:rsidRDefault="00867C00" w:rsidP="00787064">
      <w:pPr>
        <w:jc w:val="both"/>
        <w:rPr>
          <w:rFonts w:ascii="Arial" w:hAnsi="Arial" w:cs="Arial"/>
          <w:sz w:val="22"/>
        </w:rPr>
      </w:pPr>
    </w:p>
    <w:p w14:paraId="4472E1CD" w14:textId="59979E23" w:rsidR="00101B42" w:rsidRDefault="00867C00" w:rsidP="00787064">
      <w:pPr>
        <w:jc w:val="both"/>
        <w:rPr>
          <w:rFonts w:ascii="Arial" w:eastAsiaTheme="minorHAnsi" w:hAnsi="Arial" w:cs="Arial"/>
          <w:sz w:val="20"/>
          <w:szCs w:val="20"/>
          <w:lang w:eastAsia="en-US"/>
        </w:rPr>
      </w:pPr>
      <w:r w:rsidRPr="00867C00">
        <w:rPr>
          <w:rFonts w:ascii="Arial" w:eastAsiaTheme="minorHAnsi" w:hAnsi="Arial" w:cs="Arial"/>
          <w:sz w:val="20"/>
          <w:szCs w:val="20"/>
          <w:lang w:eastAsia="en-US"/>
        </w:rPr>
        <w:t>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w:t>
      </w:r>
      <w:r>
        <w:rPr>
          <w:rFonts w:ascii="Arial" w:eastAsiaTheme="minorHAnsi" w:hAnsi="Arial" w:cs="Arial"/>
          <w:sz w:val="20"/>
          <w:szCs w:val="20"/>
          <w:lang w:eastAsia="en-US"/>
        </w:rPr>
        <w:t>.</w:t>
      </w:r>
    </w:p>
    <w:p w14:paraId="608DB039" w14:textId="0F8623F4" w:rsidR="00631A31" w:rsidRDefault="00631A31" w:rsidP="00787064">
      <w:pPr>
        <w:jc w:val="both"/>
        <w:rPr>
          <w:rFonts w:ascii="Arial" w:eastAsia="Calibri" w:hAnsi="Arial" w:cs="Arial"/>
          <w:b/>
          <w:bCs/>
          <w:color w:val="000000" w:themeColor="text1"/>
          <w:sz w:val="22"/>
          <w:lang w:val="es-ES_tradnl"/>
        </w:rPr>
      </w:pPr>
    </w:p>
    <w:p w14:paraId="281E11AC" w14:textId="49F3AEF6" w:rsidR="00996668" w:rsidRDefault="001D57CD" w:rsidP="00C118DB">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INFORMACIÓN QUE AFECTA LA CAPACIDAD RESIDUAL – Rechazo de la oferta </w:t>
      </w:r>
      <w:r w:rsidRPr="00101B42">
        <w:rPr>
          <w:rFonts w:ascii="Arial" w:eastAsia="Calibri" w:hAnsi="Arial" w:cs="Arial"/>
          <w:b/>
          <w:sz w:val="22"/>
          <w:szCs w:val="22"/>
          <w:lang w:val="es-MX" w:eastAsia="en-US"/>
        </w:rPr>
        <w:t>–</w:t>
      </w:r>
      <w:r>
        <w:rPr>
          <w:rFonts w:ascii="Arial" w:eastAsia="Calibri" w:hAnsi="Arial" w:cs="Arial"/>
          <w:b/>
          <w:sz w:val="22"/>
          <w:szCs w:val="22"/>
          <w:lang w:val="es-MX" w:eastAsia="en-US"/>
        </w:rPr>
        <w:t xml:space="preserve">Documento base </w:t>
      </w:r>
    </w:p>
    <w:p w14:paraId="0A876109" w14:textId="06A25CC8" w:rsidR="00996668" w:rsidRDefault="00996668" w:rsidP="00787064">
      <w:pPr>
        <w:jc w:val="both"/>
        <w:rPr>
          <w:rFonts w:ascii="Arial" w:eastAsia="Calibri" w:hAnsi="Arial" w:cs="Arial"/>
          <w:b/>
          <w:bCs/>
          <w:color w:val="000000" w:themeColor="text1"/>
          <w:sz w:val="22"/>
          <w:lang w:val="es-ES_tradnl"/>
        </w:rPr>
      </w:pPr>
    </w:p>
    <w:p w14:paraId="313E5188" w14:textId="41AB3759" w:rsidR="00F474DA" w:rsidRPr="00867C00" w:rsidRDefault="00996668" w:rsidP="0072584F">
      <w:pPr>
        <w:jc w:val="both"/>
        <w:rPr>
          <w:rFonts w:ascii="Arial" w:eastAsiaTheme="minorHAnsi" w:hAnsi="Arial" w:cs="Arial"/>
          <w:sz w:val="20"/>
          <w:szCs w:val="20"/>
          <w:lang w:eastAsia="en-US"/>
        </w:rPr>
      </w:pPr>
      <w:r>
        <w:rPr>
          <w:rFonts w:ascii="Arial" w:eastAsiaTheme="minorHAnsi" w:hAnsi="Arial" w:cs="Arial"/>
          <w:sz w:val="20"/>
          <w:szCs w:val="20"/>
          <w:lang w:val="es-MX" w:eastAsia="en-US"/>
        </w:rPr>
        <w:t>[…]</w:t>
      </w:r>
      <w:r w:rsidR="008F3B9B">
        <w:rPr>
          <w:rFonts w:ascii="Arial" w:eastAsiaTheme="minorHAnsi" w:hAnsi="Arial" w:cs="Arial"/>
          <w:sz w:val="20"/>
          <w:szCs w:val="20"/>
          <w:lang w:val="es-MX" w:eastAsia="en-US"/>
        </w:rPr>
        <w:t xml:space="preserve"> </w:t>
      </w:r>
      <w:r w:rsidR="00867C00" w:rsidRPr="00867C00">
        <w:rPr>
          <w:rFonts w:ascii="Arial" w:eastAsiaTheme="minorHAnsi" w:hAnsi="Arial" w:cs="Arial"/>
          <w:sz w:val="20"/>
          <w:szCs w:val="20"/>
          <w:lang w:eastAsia="en-US"/>
        </w:rPr>
        <w:t>el rechazo de la oferta procede cuando en ejercicio de la potestad verificadora se advierta que se dejó de incluir información que afecta la capacidad residual del proponente,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w:t>
      </w:r>
      <w:r w:rsidR="0072584F" w:rsidRPr="0072584F">
        <w:rPr>
          <w:rFonts w:ascii="Arial" w:eastAsiaTheme="minorHAnsi" w:hAnsi="Arial" w:cs="Arial"/>
          <w:sz w:val="20"/>
          <w:szCs w:val="20"/>
          <w:lang w:val="es-MX" w:eastAsia="en-US"/>
        </w:rPr>
        <w:t>.</w:t>
      </w:r>
      <w:r w:rsidR="008F3B9B">
        <w:rPr>
          <w:rFonts w:ascii="Arial" w:eastAsiaTheme="minorHAnsi" w:hAnsi="Arial" w:cs="Arial"/>
          <w:sz w:val="20"/>
          <w:szCs w:val="20"/>
          <w:lang w:val="es-MX" w:eastAsia="en-US"/>
        </w:rPr>
        <w:t xml:space="preserve"> […]</w:t>
      </w:r>
    </w:p>
    <w:p w14:paraId="4BE6B942" w14:textId="12002EF0" w:rsidR="0072584F" w:rsidRDefault="0072584F" w:rsidP="00120CBD">
      <w:pPr>
        <w:jc w:val="both"/>
        <w:rPr>
          <w:rFonts w:ascii="Arial" w:eastAsia="Calibri" w:hAnsi="Arial" w:cs="Arial"/>
          <w:b/>
          <w:bCs/>
          <w:color w:val="000000" w:themeColor="text1"/>
          <w:sz w:val="22"/>
          <w:lang w:val="es-ES_tradnl"/>
        </w:rPr>
      </w:pPr>
    </w:p>
    <w:p w14:paraId="2C157100" w14:textId="4D9CCF3C" w:rsidR="00BC3ABB" w:rsidRDefault="00BC3ABB" w:rsidP="00120CBD">
      <w:pPr>
        <w:jc w:val="both"/>
        <w:rPr>
          <w:rFonts w:ascii="Arial" w:eastAsia="Calibri" w:hAnsi="Arial" w:cs="Arial"/>
          <w:b/>
          <w:bCs/>
          <w:color w:val="000000" w:themeColor="text1"/>
          <w:sz w:val="22"/>
          <w:lang w:val="es-ES_tradnl"/>
        </w:rPr>
      </w:pPr>
    </w:p>
    <w:p w14:paraId="13C72085" w14:textId="59373B1F" w:rsidR="00BC3ABB" w:rsidRDefault="00BC3ABB" w:rsidP="00120CBD">
      <w:pPr>
        <w:jc w:val="both"/>
        <w:rPr>
          <w:rFonts w:ascii="Arial" w:eastAsia="Calibri" w:hAnsi="Arial" w:cs="Arial"/>
          <w:b/>
          <w:bCs/>
          <w:color w:val="000000" w:themeColor="text1"/>
          <w:sz w:val="22"/>
          <w:lang w:val="es-ES_tradnl"/>
        </w:rPr>
      </w:pPr>
    </w:p>
    <w:p w14:paraId="36E405EE" w14:textId="64C443FD" w:rsidR="00BC3ABB" w:rsidRDefault="00BC3ABB" w:rsidP="00120CBD">
      <w:pPr>
        <w:jc w:val="both"/>
        <w:rPr>
          <w:rFonts w:ascii="Arial" w:eastAsia="Calibri" w:hAnsi="Arial" w:cs="Arial"/>
          <w:b/>
          <w:bCs/>
          <w:color w:val="000000" w:themeColor="text1"/>
          <w:sz w:val="22"/>
          <w:lang w:val="es-ES_tradnl"/>
        </w:rPr>
      </w:pPr>
    </w:p>
    <w:p w14:paraId="58713A85" w14:textId="0ADED297" w:rsidR="00BC3ABB" w:rsidRDefault="00BC3ABB" w:rsidP="00120CBD">
      <w:pPr>
        <w:jc w:val="both"/>
        <w:rPr>
          <w:rFonts w:ascii="Arial" w:eastAsia="Calibri" w:hAnsi="Arial" w:cs="Arial"/>
          <w:b/>
          <w:bCs/>
          <w:color w:val="000000" w:themeColor="text1"/>
          <w:sz w:val="22"/>
          <w:lang w:val="es-ES_tradnl"/>
        </w:rPr>
      </w:pPr>
    </w:p>
    <w:p w14:paraId="2141AF44" w14:textId="6FED9752" w:rsidR="00BC3ABB" w:rsidRDefault="00BC3ABB" w:rsidP="00120CBD">
      <w:pPr>
        <w:jc w:val="both"/>
        <w:rPr>
          <w:rFonts w:ascii="Arial" w:eastAsia="Calibri" w:hAnsi="Arial" w:cs="Arial"/>
          <w:b/>
          <w:bCs/>
          <w:color w:val="000000" w:themeColor="text1"/>
          <w:sz w:val="22"/>
          <w:lang w:val="es-ES_tradnl"/>
        </w:rPr>
      </w:pPr>
    </w:p>
    <w:p w14:paraId="08D319E8" w14:textId="2595892A" w:rsidR="00BC3ABB" w:rsidRDefault="00BC3ABB" w:rsidP="00120CBD">
      <w:pPr>
        <w:jc w:val="both"/>
        <w:rPr>
          <w:rFonts w:ascii="Arial" w:eastAsia="Calibri" w:hAnsi="Arial" w:cs="Arial"/>
          <w:b/>
          <w:bCs/>
          <w:color w:val="000000" w:themeColor="text1"/>
          <w:sz w:val="22"/>
          <w:lang w:val="es-ES_tradnl"/>
        </w:rPr>
      </w:pPr>
    </w:p>
    <w:p w14:paraId="74BBC65A" w14:textId="62B57071" w:rsidR="00BC3ABB" w:rsidRDefault="00BC3ABB" w:rsidP="00120CBD">
      <w:pPr>
        <w:jc w:val="both"/>
        <w:rPr>
          <w:rFonts w:ascii="Arial" w:eastAsia="Calibri" w:hAnsi="Arial" w:cs="Arial"/>
          <w:b/>
          <w:bCs/>
          <w:color w:val="000000" w:themeColor="text1"/>
          <w:sz w:val="22"/>
          <w:lang w:val="es-ES_tradnl"/>
        </w:rPr>
      </w:pPr>
    </w:p>
    <w:p w14:paraId="65A781BB" w14:textId="6628C53D" w:rsidR="00BC3ABB" w:rsidRDefault="00BC3ABB" w:rsidP="00120CBD">
      <w:pPr>
        <w:jc w:val="both"/>
        <w:rPr>
          <w:rFonts w:ascii="Arial" w:eastAsia="Calibri" w:hAnsi="Arial" w:cs="Arial"/>
          <w:b/>
          <w:bCs/>
          <w:color w:val="000000" w:themeColor="text1"/>
          <w:sz w:val="22"/>
          <w:lang w:val="es-ES_tradnl"/>
        </w:rPr>
      </w:pPr>
    </w:p>
    <w:p w14:paraId="45239AFD" w14:textId="01FDAFFC" w:rsidR="00BC3ABB" w:rsidRDefault="00BC3ABB" w:rsidP="00120CBD">
      <w:pPr>
        <w:jc w:val="both"/>
        <w:rPr>
          <w:rFonts w:ascii="Arial" w:eastAsia="Calibri" w:hAnsi="Arial" w:cs="Arial"/>
          <w:b/>
          <w:bCs/>
          <w:color w:val="000000" w:themeColor="text1"/>
          <w:sz w:val="22"/>
          <w:lang w:val="es-ES_tradnl"/>
        </w:rPr>
      </w:pPr>
    </w:p>
    <w:p w14:paraId="7C550260" w14:textId="6449270B" w:rsidR="00BC3ABB" w:rsidRDefault="00BC3ABB" w:rsidP="00120CBD">
      <w:pPr>
        <w:jc w:val="both"/>
        <w:rPr>
          <w:rFonts w:ascii="Arial" w:eastAsia="Calibri" w:hAnsi="Arial" w:cs="Arial"/>
          <w:b/>
          <w:bCs/>
          <w:color w:val="000000" w:themeColor="text1"/>
          <w:sz w:val="22"/>
          <w:lang w:val="es-ES_tradnl"/>
        </w:rPr>
      </w:pPr>
    </w:p>
    <w:p w14:paraId="656BBFD0" w14:textId="71AA8133" w:rsidR="00BC3ABB" w:rsidRDefault="00BC3ABB" w:rsidP="00120CBD">
      <w:pPr>
        <w:jc w:val="both"/>
        <w:rPr>
          <w:rFonts w:ascii="Arial" w:eastAsia="Calibri" w:hAnsi="Arial" w:cs="Arial"/>
          <w:b/>
          <w:bCs/>
          <w:color w:val="000000" w:themeColor="text1"/>
          <w:sz w:val="22"/>
          <w:lang w:val="es-ES_tradnl"/>
        </w:rPr>
      </w:pPr>
    </w:p>
    <w:p w14:paraId="352B7E49" w14:textId="60987AA1" w:rsidR="00BC3ABB" w:rsidRDefault="00BC3ABB" w:rsidP="00120CBD">
      <w:pPr>
        <w:jc w:val="both"/>
        <w:rPr>
          <w:rFonts w:ascii="Arial" w:eastAsia="Calibri" w:hAnsi="Arial" w:cs="Arial"/>
          <w:b/>
          <w:bCs/>
          <w:color w:val="000000" w:themeColor="text1"/>
          <w:sz w:val="22"/>
          <w:lang w:val="es-ES_tradnl"/>
        </w:rPr>
      </w:pPr>
    </w:p>
    <w:p w14:paraId="54A55099" w14:textId="6511DCD0" w:rsidR="00BC3ABB" w:rsidRDefault="00BC3ABB" w:rsidP="00120CBD">
      <w:pPr>
        <w:jc w:val="both"/>
        <w:rPr>
          <w:rFonts w:ascii="Arial" w:eastAsia="Calibri" w:hAnsi="Arial" w:cs="Arial"/>
          <w:b/>
          <w:bCs/>
          <w:color w:val="000000" w:themeColor="text1"/>
          <w:sz w:val="22"/>
          <w:lang w:val="es-ES_tradnl"/>
        </w:rPr>
      </w:pPr>
    </w:p>
    <w:p w14:paraId="79511297" w14:textId="77777777" w:rsidR="00BC3ABB" w:rsidRDefault="00BC3ABB" w:rsidP="00120CBD">
      <w:pPr>
        <w:jc w:val="both"/>
        <w:rPr>
          <w:rFonts w:ascii="Arial" w:eastAsiaTheme="minorHAnsi" w:hAnsi="Arial" w:cs="Arial"/>
          <w:sz w:val="20"/>
          <w:szCs w:val="20"/>
          <w:lang w:eastAsia="en-US"/>
        </w:rPr>
      </w:pPr>
    </w:p>
    <w:p w14:paraId="22CBE90C" w14:textId="77777777" w:rsidR="008F3B9B" w:rsidRDefault="008F3B9B" w:rsidP="00120CBD">
      <w:pPr>
        <w:jc w:val="both"/>
        <w:rPr>
          <w:rFonts w:ascii="Arial" w:eastAsia="Calibri" w:hAnsi="Arial" w:cs="Arial"/>
          <w:b/>
          <w:bCs/>
          <w:color w:val="000000" w:themeColor="text1"/>
          <w:sz w:val="22"/>
          <w:lang w:val="es-ES_tradnl"/>
        </w:rPr>
      </w:pPr>
    </w:p>
    <w:p w14:paraId="2B5497FE" w14:textId="77777777" w:rsidR="008F3B9B" w:rsidRPr="00947026" w:rsidRDefault="008F3B9B" w:rsidP="008F3B9B">
      <w:pPr>
        <w:jc w:val="both"/>
        <w:rPr>
          <w:rFonts w:ascii="Arial" w:hAnsi="Arial" w:cs="Arial"/>
          <w:noProof/>
          <w:color w:val="000000" w:themeColor="text1"/>
          <w:sz w:val="22"/>
        </w:rPr>
      </w:pPr>
    </w:p>
    <w:p w14:paraId="2D31BB35" w14:textId="364334CD" w:rsidR="008F3B9B" w:rsidRDefault="008F3B9B" w:rsidP="008F3B9B">
      <w:pPr>
        <w:jc w:val="both"/>
        <w:rPr>
          <w:rFonts w:ascii="Arial" w:hAnsi="Arial" w:cs="Arial"/>
          <w:noProof/>
          <w:color w:val="000000" w:themeColor="text1"/>
          <w:sz w:val="22"/>
        </w:rPr>
      </w:pPr>
    </w:p>
    <w:p w14:paraId="4B4D5F62" w14:textId="77777777" w:rsidR="00BC3ABB" w:rsidRPr="00947026" w:rsidRDefault="00BC3ABB" w:rsidP="008F3B9B">
      <w:pPr>
        <w:jc w:val="both"/>
        <w:rPr>
          <w:rFonts w:ascii="Arial" w:hAnsi="Arial" w:cs="Arial"/>
          <w:noProof/>
          <w:color w:val="000000" w:themeColor="text1"/>
          <w:sz w:val="22"/>
        </w:rPr>
      </w:pPr>
    </w:p>
    <w:p w14:paraId="16B088F1" w14:textId="77777777" w:rsidR="00867C00" w:rsidRDefault="00867C00" w:rsidP="00C118DB">
      <w:pPr>
        <w:spacing w:line="276" w:lineRule="auto"/>
        <w:jc w:val="both"/>
        <w:rPr>
          <w:rFonts w:ascii="Arial" w:hAnsi="Arial" w:cs="Arial"/>
          <w:noProof/>
          <w:color w:val="000000" w:themeColor="text1"/>
          <w:sz w:val="22"/>
          <w:lang w:val="pt-BR"/>
        </w:rPr>
      </w:pPr>
    </w:p>
    <w:p w14:paraId="36AE699A" w14:textId="4E0F2888" w:rsidR="00631A31" w:rsidRPr="00867C00" w:rsidRDefault="00B95C30" w:rsidP="00C118DB">
      <w:pPr>
        <w:spacing w:line="276" w:lineRule="auto"/>
        <w:jc w:val="both"/>
        <w:rPr>
          <w:rFonts w:ascii="Arial" w:hAnsi="Arial" w:cs="Arial"/>
          <w:noProof/>
          <w:color w:val="000000" w:themeColor="text1"/>
          <w:sz w:val="22"/>
          <w:lang w:val="pt-BR"/>
        </w:rPr>
      </w:pPr>
      <w:r w:rsidRPr="00821640">
        <w:rPr>
          <w:rFonts w:ascii="Arial" w:hAnsi="Arial" w:cs="Arial"/>
          <w:noProof/>
          <w:color w:val="000000" w:themeColor="text1"/>
          <w:sz w:val="22"/>
          <w:lang w:val="pt-BR"/>
        </w:rPr>
        <w:t xml:space="preserve">Bogotá D.C., </w:t>
      </w:r>
      <w:r w:rsidR="00D02FB1">
        <w:rPr>
          <w:rFonts w:ascii="Arial" w:hAnsi="Arial" w:cs="Arial"/>
          <w:b/>
          <w:color w:val="000000" w:themeColor="text1"/>
          <w:sz w:val="22"/>
          <w:lang w:val="pt-BR"/>
        </w:rPr>
        <w:t>02/09/2021 19:21:12</w:t>
      </w:r>
    </w:p>
    <w:p w14:paraId="5C1617A7" w14:textId="7EB4F581" w:rsidR="00631A31" w:rsidRPr="000036D0" w:rsidRDefault="00631A31" w:rsidP="00120CBD">
      <w:pPr>
        <w:jc w:val="both"/>
        <w:rPr>
          <w:rFonts w:ascii="Arial" w:eastAsia="Calibri" w:hAnsi="Arial" w:cs="Arial"/>
          <w:noProof/>
          <w:color w:val="000000" w:themeColor="text1"/>
          <w:sz w:val="22"/>
          <w:szCs w:val="22"/>
          <w:lang w:val="pt-BR"/>
        </w:rPr>
      </w:pPr>
    </w:p>
    <w:p w14:paraId="7F3B4AAC" w14:textId="77777777" w:rsidR="00AC49F3" w:rsidRPr="000036D0" w:rsidRDefault="00AC49F3" w:rsidP="00120CBD">
      <w:pPr>
        <w:jc w:val="both"/>
        <w:rPr>
          <w:rFonts w:ascii="Arial" w:eastAsia="Calibri" w:hAnsi="Arial" w:cs="Arial"/>
          <w:noProof/>
          <w:color w:val="000000" w:themeColor="text1"/>
          <w:sz w:val="22"/>
          <w:szCs w:val="22"/>
          <w:lang w:val="pt-BR"/>
        </w:rPr>
      </w:pPr>
    </w:p>
    <w:p w14:paraId="56965249" w14:textId="6CF24FC3" w:rsidR="00631A31" w:rsidRDefault="00D02FB1" w:rsidP="00D02FB1">
      <w:pPr>
        <w:jc w:val="right"/>
        <w:rPr>
          <w:rFonts w:ascii="Arial" w:hAnsi="Arial" w:cs="Arial"/>
          <w:b/>
          <w:color w:val="000000" w:themeColor="text1"/>
          <w:sz w:val="22"/>
          <w:lang w:val="pt-BR"/>
        </w:rPr>
      </w:pPr>
      <w:r w:rsidRPr="00D02FB1">
        <w:rPr>
          <w:rFonts w:ascii="Arial" w:hAnsi="Arial" w:cs="Arial"/>
          <w:b/>
          <w:noProof/>
          <w:color w:val="000000" w:themeColor="text1"/>
          <w:sz w:val="22"/>
          <w:lang w:val="pt-BR"/>
        </w:rPr>
        <w:drawing>
          <wp:inline distT="0" distB="0" distL="0" distR="0" wp14:anchorId="02C02F48" wp14:editId="167CAFD3">
            <wp:extent cx="2257425" cy="7048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704850"/>
                    </a:xfrm>
                    <a:prstGeom prst="rect">
                      <a:avLst/>
                    </a:prstGeom>
                    <a:noFill/>
                    <a:ln>
                      <a:noFill/>
                    </a:ln>
                  </pic:spPr>
                </pic:pic>
              </a:graphicData>
            </a:graphic>
          </wp:inline>
        </w:drawing>
      </w:r>
    </w:p>
    <w:p w14:paraId="78B676EB" w14:textId="3692CDBC" w:rsidR="005B6996" w:rsidRDefault="005B6996" w:rsidP="00120CBD">
      <w:pPr>
        <w:jc w:val="both"/>
        <w:rPr>
          <w:rFonts w:ascii="Arial" w:hAnsi="Arial" w:cs="Arial"/>
          <w:b/>
          <w:color w:val="000000" w:themeColor="text1"/>
          <w:sz w:val="22"/>
          <w:lang w:val="pt-BR"/>
        </w:rPr>
      </w:pPr>
      <w:bookmarkStart w:id="3" w:name="_Hlk81487794"/>
    </w:p>
    <w:p w14:paraId="38EB8774" w14:textId="77777777" w:rsidR="00D02FB1" w:rsidRPr="00C118DB" w:rsidRDefault="00D02FB1" w:rsidP="00120CBD">
      <w:pPr>
        <w:jc w:val="both"/>
        <w:rPr>
          <w:rFonts w:ascii="Arial" w:hAnsi="Arial" w:cs="Arial"/>
          <w:b/>
          <w:color w:val="000000" w:themeColor="text1"/>
          <w:sz w:val="22"/>
          <w:lang w:val="pt-BR"/>
        </w:rPr>
      </w:pPr>
    </w:p>
    <w:p w14:paraId="0AFD0C23" w14:textId="77777777" w:rsidR="005B6996" w:rsidRPr="00E23980" w:rsidRDefault="005B6996" w:rsidP="005B6996">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28C74A72" w14:textId="77545855" w:rsidR="005B6996" w:rsidRPr="009E0A3F" w:rsidRDefault="00120CBD" w:rsidP="005B6996">
      <w:pPr>
        <w:jc w:val="both"/>
        <w:rPr>
          <w:rFonts w:ascii="Arial" w:eastAsia="Calibri" w:hAnsi="Arial" w:cs="Arial"/>
          <w:b/>
          <w:color w:val="000000" w:themeColor="text1"/>
          <w:sz w:val="22"/>
        </w:rPr>
      </w:pPr>
      <w:r>
        <w:rPr>
          <w:rFonts w:ascii="Arial" w:eastAsia="Calibri" w:hAnsi="Arial" w:cs="Arial"/>
          <w:b/>
          <w:color w:val="000000" w:themeColor="text1"/>
          <w:sz w:val="22"/>
        </w:rPr>
        <w:t>Víctor</w:t>
      </w:r>
      <w:r w:rsidR="000E2552">
        <w:rPr>
          <w:rFonts w:ascii="Arial" w:eastAsia="Calibri" w:hAnsi="Arial" w:cs="Arial"/>
          <w:b/>
          <w:color w:val="000000" w:themeColor="text1"/>
          <w:sz w:val="22"/>
        </w:rPr>
        <w:t xml:space="preserve"> </w:t>
      </w:r>
      <w:r>
        <w:rPr>
          <w:rFonts w:ascii="Arial" w:eastAsia="Calibri" w:hAnsi="Arial" w:cs="Arial"/>
          <w:b/>
          <w:color w:val="000000" w:themeColor="text1"/>
          <w:sz w:val="22"/>
        </w:rPr>
        <w:t>Andrés</w:t>
      </w:r>
      <w:r w:rsidR="000E2552">
        <w:rPr>
          <w:rFonts w:ascii="Arial" w:eastAsia="Calibri" w:hAnsi="Arial" w:cs="Arial"/>
          <w:b/>
          <w:color w:val="000000" w:themeColor="text1"/>
          <w:sz w:val="22"/>
        </w:rPr>
        <w:t xml:space="preserve"> García Salazar</w:t>
      </w:r>
    </w:p>
    <w:p w14:paraId="007FC5F1" w14:textId="132DAD06" w:rsidR="005B6996" w:rsidRPr="009E0A3F" w:rsidRDefault="000E2552" w:rsidP="005B6996">
      <w:pPr>
        <w:jc w:val="both"/>
        <w:rPr>
          <w:rFonts w:ascii="Arial" w:eastAsia="Calibri" w:hAnsi="Arial" w:cs="Arial"/>
          <w:color w:val="000000" w:themeColor="text1"/>
          <w:sz w:val="22"/>
        </w:rPr>
      </w:pPr>
      <w:r>
        <w:rPr>
          <w:rFonts w:ascii="Arial" w:eastAsia="Calibri" w:hAnsi="Arial" w:cs="Arial"/>
          <w:color w:val="000000" w:themeColor="text1"/>
          <w:sz w:val="22"/>
        </w:rPr>
        <w:t>Cúcuta, Norte de Santander</w:t>
      </w:r>
    </w:p>
    <w:p w14:paraId="59588506" w14:textId="77777777" w:rsidR="00B84684" w:rsidRPr="009E0A3F" w:rsidRDefault="00B84684" w:rsidP="00B95C30">
      <w:pPr>
        <w:jc w:val="both"/>
        <w:rPr>
          <w:rFonts w:ascii="Arial" w:eastAsia="Calibri" w:hAnsi="Arial" w:cs="Arial"/>
          <w:color w:val="000000" w:themeColor="text1"/>
          <w:sz w:val="22"/>
        </w:rPr>
      </w:pP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7018EB7A"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0E2552">
        <w:rPr>
          <w:rFonts w:ascii="Arial" w:eastAsia="Calibri" w:hAnsi="Arial" w:cs="Arial"/>
          <w:b/>
          <w:bCs/>
          <w:color w:val="000000" w:themeColor="text1"/>
          <w:sz w:val="22"/>
          <w:lang w:val="es-ES_tradnl"/>
        </w:rPr>
        <w:t>460</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8F3B9B">
        <w:trPr>
          <w:trHeight w:val="2599"/>
        </w:trPr>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6400E939" w:rsidR="00B95C30" w:rsidRPr="0072584F" w:rsidRDefault="0072584F" w:rsidP="0072584F">
            <w:pPr>
              <w:jc w:val="both"/>
              <w:rPr>
                <w:rFonts w:ascii="Arial" w:eastAsia="Calibri" w:hAnsi="Arial" w:cs="Arial"/>
                <w:bCs/>
                <w:sz w:val="22"/>
                <w:szCs w:val="20"/>
                <w:lang w:val="es-MX" w:eastAsia="en-US"/>
              </w:rPr>
            </w:pPr>
            <w:r w:rsidRPr="0072584F">
              <w:rPr>
                <w:rFonts w:ascii="Arial" w:eastAsia="Calibri" w:hAnsi="Arial" w:cs="Arial"/>
                <w:bCs/>
                <w:color w:val="000000" w:themeColor="text1"/>
                <w:sz w:val="22"/>
                <w:szCs w:val="22"/>
                <w:lang w:val="es-MX" w:eastAsia="en-US"/>
              </w:rPr>
              <w:t xml:space="preserve">CAPACIDAD RESIDUAL – </w:t>
            </w:r>
            <w:r w:rsidRPr="0072584F">
              <w:rPr>
                <w:rFonts w:ascii="Arial" w:eastAsia="Calibri" w:hAnsi="Arial" w:cs="Arial"/>
                <w:bCs/>
                <w:sz w:val="22"/>
                <w:szCs w:val="22"/>
              </w:rPr>
              <w:t xml:space="preserve">Cálculo – Factores </w:t>
            </w:r>
            <w:r w:rsidR="006174FA" w:rsidRPr="0072584F">
              <w:rPr>
                <w:rFonts w:ascii="Arial" w:eastAsia="Calibri" w:hAnsi="Arial" w:cs="Arial"/>
                <w:bCs/>
                <w:sz w:val="22"/>
                <w:lang w:val="es-ES_tradnl"/>
              </w:rPr>
              <w:t>/</w:t>
            </w:r>
            <w:r w:rsidR="001D57CD" w:rsidRPr="0072584F">
              <w:rPr>
                <w:rFonts w:ascii="Arial" w:eastAsia="Calibri" w:hAnsi="Arial" w:cs="Arial"/>
                <w:bCs/>
                <w:sz w:val="22"/>
                <w:lang w:val="es-ES_tradnl"/>
              </w:rPr>
              <w:t xml:space="preserve"> </w:t>
            </w:r>
            <w:r w:rsidRPr="0072584F">
              <w:rPr>
                <w:rFonts w:ascii="Arial" w:eastAsia="Calibri" w:hAnsi="Arial" w:cs="Arial"/>
                <w:bCs/>
                <w:sz w:val="22"/>
                <w:szCs w:val="22"/>
              </w:rPr>
              <w:t xml:space="preserve">CAPACIDAD RESIDUAL – Saldos de Contratos en Ejecución </w:t>
            </w:r>
            <w:r w:rsidRPr="0072584F">
              <w:rPr>
                <w:rFonts w:ascii="Arial" w:eastAsia="Calibri" w:hAnsi="Arial" w:cs="Arial"/>
                <w:bCs/>
                <w:color w:val="000000" w:themeColor="text1"/>
                <w:sz w:val="22"/>
                <w:szCs w:val="22"/>
                <w:lang w:eastAsia="en-US"/>
              </w:rPr>
              <w:t xml:space="preserve">«SCE» </w:t>
            </w:r>
            <w:r w:rsidRPr="0072584F">
              <w:rPr>
                <w:rFonts w:ascii="Arial" w:eastAsia="Calibri" w:hAnsi="Arial" w:cs="Arial"/>
                <w:bCs/>
                <w:sz w:val="22"/>
                <w:szCs w:val="22"/>
              </w:rPr>
              <w:t xml:space="preserve">– Contratos de obra </w:t>
            </w:r>
            <w:r w:rsidR="00B95C30" w:rsidRPr="0072584F">
              <w:rPr>
                <w:rFonts w:ascii="Arial" w:eastAsia="Calibri" w:hAnsi="Arial" w:cs="Arial"/>
                <w:bCs/>
                <w:sz w:val="22"/>
                <w:lang w:val="es-ES_tradnl"/>
              </w:rPr>
              <w:t>/</w:t>
            </w:r>
            <w:r w:rsidR="001D57CD" w:rsidRPr="0072584F">
              <w:rPr>
                <w:rFonts w:ascii="Arial" w:eastAsia="Calibri" w:hAnsi="Arial" w:cs="Arial"/>
                <w:bCs/>
                <w:sz w:val="22"/>
                <w:lang w:val="es-ES_tradnl"/>
              </w:rPr>
              <w:t xml:space="preserve"> </w:t>
            </w:r>
            <w:r w:rsidRPr="0072584F">
              <w:rPr>
                <w:rFonts w:ascii="Arial" w:eastAsia="Calibri" w:hAnsi="Arial" w:cs="Arial"/>
                <w:bCs/>
                <w:color w:val="000000"/>
                <w:sz w:val="22"/>
                <w:lang w:eastAsia="en-US"/>
              </w:rPr>
              <w:t>DOCUMENTOS TIPO – Agua potable y saneamiento básico – Capacidad Residual – Rechazo de la oferta – Causales</w:t>
            </w:r>
            <w:r w:rsidRPr="0072584F">
              <w:rPr>
                <w:rFonts w:ascii="Arial" w:eastAsia="Calibri" w:hAnsi="Arial" w:cs="Arial"/>
                <w:bCs/>
                <w:sz w:val="22"/>
                <w:lang w:val="es-ES_tradnl"/>
              </w:rPr>
              <w:t xml:space="preserve"> </w:t>
            </w:r>
            <w:r w:rsidR="00E43A78" w:rsidRPr="0072584F">
              <w:rPr>
                <w:rFonts w:ascii="Arial" w:eastAsia="Calibri" w:hAnsi="Arial" w:cs="Arial"/>
                <w:bCs/>
                <w:sz w:val="22"/>
                <w:lang w:val="es-ES_tradnl"/>
              </w:rPr>
              <w:t xml:space="preserve">/ </w:t>
            </w:r>
            <w:r w:rsidRPr="0072584F">
              <w:rPr>
                <w:rFonts w:ascii="Arial" w:eastAsia="Calibri" w:hAnsi="Arial" w:cs="Arial"/>
                <w:bCs/>
                <w:sz w:val="22"/>
                <w:szCs w:val="22"/>
                <w:lang w:val="es-MX" w:eastAsia="en-US"/>
              </w:rPr>
              <w:t>RECHAZO DE LA OFERTA – Documento Base –</w:t>
            </w:r>
            <w:r>
              <w:rPr>
                <w:rFonts w:ascii="Arial" w:eastAsia="Calibri" w:hAnsi="Arial" w:cs="Arial"/>
                <w:bCs/>
                <w:sz w:val="22"/>
                <w:szCs w:val="22"/>
                <w:lang w:val="es-MX" w:eastAsia="en-US"/>
              </w:rPr>
              <w:t xml:space="preserve"> Capacidad Residual</w:t>
            </w:r>
            <w:r w:rsidRPr="0072584F">
              <w:rPr>
                <w:rFonts w:ascii="Arial" w:eastAsia="Calibri" w:hAnsi="Arial" w:cs="Arial"/>
                <w:bCs/>
                <w:sz w:val="22"/>
                <w:szCs w:val="22"/>
                <w:lang w:val="es-MX" w:eastAsia="en-US"/>
              </w:rPr>
              <w:t xml:space="preserve"> – Literal AA – Alcance </w:t>
            </w:r>
            <w:r w:rsidR="00E43A78" w:rsidRPr="0072584F">
              <w:rPr>
                <w:rFonts w:ascii="Arial" w:eastAsia="Calibri" w:hAnsi="Arial" w:cs="Arial"/>
                <w:bCs/>
                <w:sz w:val="22"/>
                <w:lang w:val="es-ES_tradnl"/>
              </w:rPr>
              <w:t xml:space="preserve">/ </w:t>
            </w:r>
            <w:r w:rsidRPr="0072584F">
              <w:rPr>
                <w:rFonts w:ascii="Arial" w:eastAsia="Calibri" w:hAnsi="Arial" w:cs="Arial"/>
                <w:bCs/>
                <w:sz w:val="22"/>
                <w:szCs w:val="22"/>
                <w:lang w:val="es-MX" w:eastAsia="en-US"/>
              </w:rPr>
              <w:t xml:space="preserve">RECHAZO DE LA OFERTA –Documento base – Capacidad residual – Rechazo de la oferta – Literal H – Alcance </w:t>
            </w:r>
            <w:r w:rsidR="001D57CD" w:rsidRPr="0072584F">
              <w:rPr>
                <w:rFonts w:ascii="Arial" w:eastAsia="Calibri" w:hAnsi="Arial" w:cs="Arial"/>
                <w:bCs/>
                <w:sz w:val="22"/>
                <w:lang w:val="es-ES_tradnl"/>
              </w:rPr>
              <w:t xml:space="preserve">/ </w:t>
            </w:r>
            <w:r w:rsidRPr="0072584F">
              <w:rPr>
                <w:rFonts w:ascii="Arial" w:eastAsia="Calibri" w:hAnsi="Arial" w:cs="Arial"/>
                <w:bCs/>
                <w:sz w:val="22"/>
                <w:lang w:val="es-ES_tradnl"/>
              </w:rPr>
              <w:t>INFORMACIÓN QUE AFECTA LA CAPACIDAD RESIDUAL – Rechazo de la oferta –</w:t>
            </w:r>
            <w:r w:rsidR="008F3B9B">
              <w:rPr>
                <w:rFonts w:ascii="Arial" w:eastAsia="Calibri" w:hAnsi="Arial" w:cs="Arial"/>
                <w:bCs/>
                <w:sz w:val="22"/>
                <w:lang w:val="es-ES_tradnl"/>
              </w:rPr>
              <w:t xml:space="preserve"> </w:t>
            </w:r>
            <w:r w:rsidRPr="0072584F">
              <w:rPr>
                <w:rFonts w:ascii="Arial" w:eastAsia="Calibri" w:hAnsi="Arial" w:cs="Arial"/>
                <w:bCs/>
                <w:sz w:val="22"/>
                <w:lang w:val="es-ES_tradnl"/>
              </w:rPr>
              <w:t>Documento base</w:t>
            </w:r>
            <w:r w:rsidR="008F3B9B">
              <w:rPr>
                <w:rFonts w:ascii="Arial" w:eastAsia="Calibri" w:hAnsi="Arial" w:cs="Arial"/>
                <w:bCs/>
                <w:sz w:val="22"/>
                <w:lang w:val="es-ES_tradnl"/>
              </w:rPr>
              <w:t xml:space="preserve"> </w:t>
            </w:r>
          </w:p>
        </w:tc>
      </w:tr>
      <w:tr w:rsidR="00B95C30" w:rsidRPr="00E23980" w14:paraId="27CD52AB" w14:textId="77777777" w:rsidTr="00D15356">
        <w:tc>
          <w:tcPr>
            <w:tcW w:w="2689" w:type="dxa"/>
          </w:tcPr>
          <w:p w14:paraId="37E195A1" w14:textId="19801F74"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74B9DDD5"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0E2552" w:rsidRPr="000E2552">
              <w:rPr>
                <w:rFonts w:ascii="Arial" w:eastAsia="Calibri" w:hAnsi="Arial" w:cs="Arial"/>
                <w:color w:val="000000" w:themeColor="text1"/>
                <w:sz w:val="22"/>
                <w:lang w:val="es-ES_tradnl"/>
              </w:rPr>
              <w:t>P20210721006417</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692005F5"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Estimado señor</w:t>
      </w:r>
      <w:r w:rsidR="00EB7EA4">
        <w:rPr>
          <w:rFonts w:ascii="Arial" w:eastAsia="Calibri" w:hAnsi="Arial" w:cs="Arial"/>
          <w:color w:val="000000" w:themeColor="text1"/>
          <w:sz w:val="22"/>
          <w:lang w:val="es-ES_tradnl"/>
        </w:rPr>
        <w:t xml:space="preserve"> </w:t>
      </w:r>
      <w:r w:rsidR="000E2552">
        <w:rPr>
          <w:rFonts w:ascii="Arial" w:eastAsia="Calibri" w:hAnsi="Arial" w:cs="Arial"/>
          <w:color w:val="000000" w:themeColor="text1"/>
          <w:sz w:val="22"/>
          <w:lang w:val="es-ES_tradnl"/>
        </w:rPr>
        <w:t>García</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10DF4693"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 del </w:t>
      </w:r>
      <w:r w:rsidR="000E2552">
        <w:rPr>
          <w:rFonts w:ascii="Arial" w:eastAsia="Calibri" w:hAnsi="Arial" w:cs="Arial"/>
          <w:color w:val="000000" w:themeColor="text1"/>
          <w:sz w:val="22"/>
          <w:lang w:val="es-ES_tradnl"/>
        </w:rPr>
        <w:t>21</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0E2552">
        <w:rPr>
          <w:rFonts w:ascii="Arial" w:eastAsia="Calibri" w:hAnsi="Arial" w:cs="Arial"/>
          <w:color w:val="000000" w:themeColor="text1"/>
          <w:sz w:val="22"/>
          <w:lang w:val="es-ES_tradnl"/>
        </w:rPr>
        <w:t xml:space="preserve">julio </w:t>
      </w:r>
      <w:r w:rsidRPr="00E23980">
        <w:rPr>
          <w:rFonts w:ascii="Arial" w:eastAsia="Calibri" w:hAnsi="Arial" w:cs="Arial"/>
          <w:color w:val="000000" w:themeColor="text1"/>
          <w:sz w:val="22"/>
          <w:lang w:val="es-ES_tradnl"/>
        </w:rPr>
        <w:t>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82995DE" w14:textId="25273131" w:rsidR="00FE64C1" w:rsidRPr="000E2552" w:rsidRDefault="00EB7EA4" w:rsidP="005C6410">
      <w:pPr>
        <w:spacing w:line="276" w:lineRule="auto"/>
        <w:jc w:val="both"/>
        <w:rPr>
          <w:rFonts w:ascii="Arial" w:eastAsia="Calibri" w:hAnsi="Arial" w:cs="Arial"/>
          <w:color w:val="000000" w:themeColor="text1"/>
          <w:sz w:val="22"/>
          <w:lang w:val="es-ES_tradnl"/>
        </w:rPr>
      </w:pPr>
      <w:bookmarkStart w:id="4" w:name="_Hlk78966613"/>
      <w:r w:rsidRPr="00EB7EA4">
        <w:rPr>
          <w:rFonts w:ascii="Arial" w:hAnsi="Arial" w:cs="Arial"/>
          <w:color w:val="000000" w:themeColor="text1"/>
          <w:sz w:val="22"/>
          <w:lang w:val="es-ES_tradnl"/>
        </w:rPr>
        <w:t xml:space="preserve">Respecto </w:t>
      </w:r>
      <w:r w:rsidR="001C5B20">
        <w:rPr>
          <w:rFonts w:ascii="Arial" w:hAnsi="Arial" w:cs="Arial"/>
          <w:color w:val="000000" w:themeColor="text1"/>
          <w:sz w:val="22"/>
          <w:lang w:val="es-ES_tradnl"/>
        </w:rPr>
        <w:t>al requisito de</w:t>
      </w:r>
      <w:r w:rsidRPr="00EB7EA4">
        <w:rPr>
          <w:rFonts w:ascii="Arial" w:hAnsi="Arial" w:cs="Arial"/>
          <w:color w:val="000000" w:themeColor="text1"/>
          <w:sz w:val="22"/>
          <w:lang w:val="es-ES_tradnl"/>
        </w:rPr>
        <w:t xml:space="preserve"> capacidad residual </w:t>
      </w:r>
      <w:r>
        <w:rPr>
          <w:rFonts w:ascii="Arial" w:hAnsi="Arial" w:cs="Arial"/>
          <w:color w:val="000000" w:themeColor="text1"/>
          <w:sz w:val="22"/>
          <w:lang w:val="es-ES_tradnl"/>
        </w:rPr>
        <w:t xml:space="preserve">de los </w:t>
      </w:r>
      <w:r w:rsidR="000E2552">
        <w:rPr>
          <w:rFonts w:ascii="Arial" w:hAnsi="Arial" w:cs="Arial"/>
          <w:color w:val="000000" w:themeColor="text1"/>
          <w:sz w:val="22"/>
          <w:lang w:val="es-ES_tradnl"/>
        </w:rPr>
        <w:t>d</w:t>
      </w:r>
      <w:r>
        <w:rPr>
          <w:rFonts w:ascii="Arial" w:hAnsi="Arial" w:cs="Arial"/>
          <w:color w:val="000000" w:themeColor="text1"/>
          <w:sz w:val="22"/>
          <w:lang w:val="es-ES_tradnl"/>
        </w:rPr>
        <w:t xml:space="preserve">ocumentos </w:t>
      </w:r>
      <w:r w:rsidR="000E2552">
        <w:rPr>
          <w:rFonts w:ascii="Arial" w:hAnsi="Arial" w:cs="Arial"/>
          <w:color w:val="000000" w:themeColor="text1"/>
          <w:sz w:val="22"/>
          <w:lang w:val="es-ES_tradnl"/>
        </w:rPr>
        <w:t>t</w:t>
      </w:r>
      <w:r>
        <w:rPr>
          <w:rFonts w:ascii="Arial" w:hAnsi="Arial" w:cs="Arial"/>
          <w:color w:val="000000" w:themeColor="text1"/>
          <w:sz w:val="22"/>
          <w:lang w:val="es-ES_tradnl"/>
        </w:rPr>
        <w:t>ipo</w:t>
      </w:r>
      <w:r w:rsidR="00F474DA">
        <w:rPr>
          <w:rFonts w:ascii="Arial" w:hAnsi="Arial" w:cs="Arial"/>
          <w:color w:val="000000" w:themeColor="text1"/>
          <w:sz w:val="22"/>
          <w:lang w:val="es-ES_tradnl"/>
        </w:rPr>
        <w:t xml:space="preserve"> </w:t>
      </w:r>
      <w:r w:rsidR="000E2552">
        <w:rPr>
          <w:rFonts w:ascii="Arial" w:hAnsi="Arial" w:cs="Arial"/>
          <w:color w:val="000000" w:themeColor="text1"/>
          <w:sz w:val="22"/>
          <w:lang w:val="es-ES_tradnl"/>
        </w:rPr>
        <w:t>de agua potable y saneamiento básico</w:t>
      </w:r>
      <w:r>
        <w:rPr>
          <w:rFonts w:ascii="Arial" w:hAnsi="Arial" w:cs="Arial"/>
          <w:color w:val="000000" w:themeColor="text1"/>
          <w:sz w:val="22"/>
          <w:lang w:val="es-ES_tradnl"/>
        </w:rPr>
        <w:t xml:space="preserve">, usted </w:t>
      </w:r>
      <w:r w:rsidR="00413C17">
        <w:rPr>
          <w:rFonts w:ascii="Arial" w:hAnsi="Arial" w:cs="Arial"/>
          <w:color w:val="000000" w:themeColor="text1"/>
          <w:sz w:val="22"/>
          <w:lang w:val="es-ES_tradnl"/>
        </w:rPr>
        <w:t>realiza</w:t>
      </w:r>
      <w:r w:rsidR="00413C17" w:rsidRPr="00EB7EA4">
        <w:rPr>
          <w:rFonts w:ascii="Arial" w:hAnsi="Arial" w:cs="Arial"/>
          <w:color w:val="000000" w:themeColor="text1"/>
          <w:sz w:val="22"/>
          <w:lang w:val="es-ES_tradnl"/>
        </w:rPr>
        <w:t xml:space="preserve"> </w:t>
      </w:r>
      <w:r w:rsidRPr="00EB7EA4">
        <w:rPr>
          <w:rFonts w:ascii="Arial" w:hAnsi="Arial" w:cs="Arial"/>
          <w:color w:val="000000" w:themeColor="text1"/>
          <w:sz w:val="22"/>
          <w:lang w:val="es-ES_tradnl"/>
        </w:rPr>
        <w:t>la siguiente pregunta: «</w:t>
      </w:r>
      <w:r w:rsidR="000E2552" w:rsidRPr="000E2552">
        <w:rPr>
          <w:rFonts w:ascii="Arial" w:eastAsia="Calibri" w:hAnsi="Arial" w:cs="Arial"/>
          <w:color w:val="000000" w:themeColor="text1"/>
          <w:sz w:val="22"/>
          <w:lang w:val="es-ES_tradnl"/>
        </w:rPr>
        <w:t xml:space="preserve">¿Se encuentra incurso en causal de rechazo un oferente que en el formato de Saldo de Contratos en Ejecución aporte información de contratos de interventoría? Teniendo en cuenta que el formato SCE es </w:t>
      </w:r>
      <w:r w:rsidR="000E2552" w:rsidRPr="000E2552">
        <w:rPr>
          <w:rFonts w:ascii="Arial" w:eastAsia="Calibri" w:hAnsi="Arial" w:cs="Arial"/>
          <w:color w:val="000000" w:themeColor="text1"/>
          <w:sz w:val="22"/>
          <w:lang w:val="es-ES_tradnl"/>
        </w:rPr>
        <w:lastRenderedPageBreak/>
        <w:t>necesario para el cálculo de la capacidad residual y en este solo se debe consignar información de contratos de obras civiles, es importante aclarar que en el formato no se incluye el objeto del contrato. ¿Se puede considerar que el oferente aporta información inexacta?</w:t>
      </w:r>
      <w:r w:rsidRPr="000E2552">
        <w:rPr>
          <w:rFonts w:ascii="Arial" w:eastAsia="Calibri" w:hAnsi="Arial" w:cs="Arial"/>
          <w:color w:val="000000" w:themeColor="text1"/>
          <w:sz w:val="22"/>
          <w:lang w:val="es-ES_tradnl"/>
        </w:rPr>
        <w:t>»</w:t>
      </w:r>
      <w:r w:rsidR="00413C17" w:rsidRPr="000E2552">
        <w:rPr>
          <w:rFonts w:ascii="Arial" w:eastAsia="Calibri" w:hAnsi="Arial" w:cs="Arial"/>
          <w:color w:val="000000" w:themeColor="text1"/>
          <w:sz w:val="22"/>
          <w:lang w:val="es-ES_tradnl"/>
        </w:rPr>
        <w:t>.</w:t>
      </w:r>
    </w:p>
    <w:bookmarkEnd w:id="4"/>
    <w:p w14:paraId="06C66E7F" w14:textId="77777777" w:rsidR="005C6410" w:rsidRPr="005C6410" w:rsidRDefault="005C6410" w:rsidP="005C6410">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54E01559" w14:textId="2C29A0B6" w:rsidR="00654B4B" w:rsidRDefault="00D8024F" w:rsidP="005C6410">
      <w:pPr>
        <w:spacing w:line="276" w:lineRule="auto"/>
        <w:jc w:val="both"/>
        <w:rPr>
          <w:rFonts w:ascii="Arial" w:hAnsi="Arial" w:cs="Arial"/>
          <w:bCs/>
          <w:color w:val="000000" w:themeColor="text1"/>
          <w:sz w:val="22"/>
          <w:lang w:val="es-MX"/>
        </w:rPr>
      </w:pPr>
      <w:r w:rsidRPr="00C54AA4">
        <w:rPr>
          <w:rFonts w:ascii="Arial" w:eastAsia="Calibri" w:hAnsi="Arial" w:cs="Arial"/>
          <w:color w:val="000000" w:themeColor="text1"/>
          <w:sz w:val="22"/>
        </w:rPr>
        <w:t>La Agencia Nacional de Contratación Pública − Colombia Compra Eficiente se ha pronunciado sobre</w:t>
      </w:r>
      <w:r w:rsidR="003A130E" w:rsidRPr="003A130E">
        <w:rPr>
          <w:rFonts w:ascii="Arial" w:eastAsia="Calibri" w:hAnsi="Arial" w:cs="Arial"/>
          <w:sz w:val="22"/>
        </w:rPr>
        <w:t xml:space="preserve"> </w:t>
      </w:r>
      <w:r w:rsidR="003A130E" w:rsidRPr="008E15F6">
        <w:rPr>
          <w:rFonts w:ascii="Arial" w:eastAsia="Calibri" w:hAnsi="Arial" w:cs="Arial"/>
          <w:sz w:val="22"/>
        </w:rPr>
        <w:t xml:space="preserve">aspectos relativos a la acreditación del requisito de capacidad residual </w:t>
      </w:r>
      <w:r w:rsidR="003A130E" w:rsidRPr="00120CBD">
        <w:rPr>
          <w:rFonts w:ascii="Arial" w:eastAsia="Calibri" w:hAnsi="Arial" w:cs="Arial"/>
          <w:sz w:val="22"/>
        </w:rPr>
        <w:t>en procesos adelantados con documentos tipo</w:t>
      </w:r>
      <w:r w:rsidRPr="00120CBD">
        <w:rPr>
          <w:rFonts w:ascii="Arial" w:eastAsia="Calibri" w:hAnsi="Arial" w:cs="Arial"/>
          <w:color w:val="000000" w:themeColor="text1"/>
          <w:sz w:val="22"/>
        </w:rPr>
        <w:t xml:space="preserve">, en los conceptos </w:t>
      </w:r>
      <w:r w:rsidR="00906836" w:rsidRPr="00120CBD">
        <w:rPr>
          <w:rFonts w:ascii="Arial" w:eastAsia="Calibri" w:hAnsi="Arial" w:cs="Arial"/>
          <w:color w:val="000000" w:themeColor="text1"/>
          <w:sz w:val="22"/>
        </w:rPr>
        <w:t xml:space="preserve">con radicado </w:t>
      </w:r>
      <w:r w:rsidR="00906836" w:rsidRPr="00120CBD">
        <w:rPr>
          <w:rFonts w:ascii="Arial" w:eastAsia="Calibri" w:hAnsi="Arial" w:cs="Arial"/>
          <w:sz w:val="22"/>
        </w:rPr>
        <w:t>Nos. 2201913000006275 del 27 de agosto de 2019, 4201912000005192 del 9 de septiembre de 2019, 2201913000009465 del 20 de diciembre de 2019</w:t>
      </w:r>
      <w:r w:rsidR="00F557B2" w:rsidRPr="00120CBD">
        <w:rPr>
          <w:rFonts w:ascii="Arial" w:eastAsia="Calibri" w:hAnsi="Arial" w:cs="Arial"/>
          <w:sz w:val="22"/>
        </w:rPr>
        <w:t xml:space="preserve"> y</w:t>
      </w:r>
      <w:r w:rsidR="00906836" w:rsidRPr="00120CBD">
        <w:rPr>
          <w:rFonts w:ascii="Arial" w:eastAsia="Calibri" w:hAnsi="Arial" w:cs="Arial"/>
          <w:sz w:val="22"/>
        </w:rPr>
        <w:t xml:space="preserve"> 2201913000009642 del 26 de diciembre de 2019</w:t>
      </w:r>
      <w:r w:rsidRPr="00120CBD">
        <w:rPr>
          <w:rFonts w:ascii="Arial" w:eastAsia="Calibri" w:hAnsi="Arial" w:cs="Arial"/>
          <w:color w:val="000000" w:themeColor="text1"/>
          <w:sz w:val="22"/>
        </w:rPr>
        <w:t>; así como en los conceptos</w:t>
      </w:r>
      <w:r w:rsidR="003A130E" w:rsidRPr="00120CBD">
        <w:rPr>
          <w:rFonts w:ascii="Arial" w:eastAsia="Calibri" w:hAnsi="Arial" w:cs="Arial"/>
          <w:color w:val="000000" w:themeColor="text1"/>
          <w:sz w:val="22"/>
        </w:rPr>
        <w:t xml:space="preserve"> </w:t>
      </w:r>
      <w:r w:rsidR="006A3BE3" w:rsidRPr="00120CBD">
        <w:rPr>
          <w:rFonts w:ascii="Arial" w:eastAsia="Calibri" w:hAnsi="Arial" w:cs="Arial"/>
          <w:sz w:val="22"/>
        </w:rPr>
        <w:t xml:space="preserve">C-033 del 13 de marzo de 2020, </w:t>
      </w:r>
      <w:r w:rsidR="003A130E" w:rsidRPr="00120CBD">
        <w:rPr>
          <w:rFonts w:ascii="Arial" w:eastAsia="Calibri" w:hAnsi="Arial" w:cs="Arial"/>
          <w:sz w:val="22"/>
        </w:rPr>
        <w:t>C-133 del 30 de marzo de 2020, C-196 del 8 de abril de 2020, C-297 del 4 de junio de 2020, C-489 del 23 de julio de 2020, C-522 del 6 de agosto de 2020, C-547 del 21 de agosto de 2020, C-642 de 30 de octubre de 2020, C-668 del 20 de noviembre de 2020, C-720 del 11 de diciembre de 2020</w:t>
      </w:r>
      <w:r w:rsidR="00101B42" w:rsidRPr="00120CBD">
        <w:rPr>
          <w:rFonts w:ascii="Arial" w:eastAsia="Calibri" w:hAnsi="Arial" w:cs="Arial"/>
          <w:sz w:val="22"/>
        </w:rPr>
        <w:t>,</w:t>
      </w:r>
      <w:r w:rsidR="00843A54" w:rsidRPr="00120CBD">
        <w:rPr>
          <w:rFonts w:ascii="Arial" w:eastAsia="Calibri" w:hAnsi="Arial" w:cs="Arial"/>
          <w:sz w:val="22"/>
        </w:rPr>
        <w:t xml:space="preserve"> </w:t>
      </w:r>
      <w:r w:rsidR="003A130E" w:rsidRPr="00120CBD">
        <w:rPr>
          <w:rFonts w:ascii="Arial" w:eastAsia="Calibri" w:hAnsi="Arial" w:cs="Arial"/>
          <w:sz w:val="22"/>
        </w:rPr>
        <w:t xml:space="preserve">C-789 </w:t>
      </w:r>
      <w:r w:rsidR="00843A54" w:rsidRPr="00120CBD">
        <w:rPr>
          <w:rFonts w:ascii="Arial" w:eastAsia="Calibri" w:hAnsi="Arial" w:cs="Arial"/>
          <w:sz w:val="22"/>
        </w:rPr>
        <w:t>del 19 de enero de 2021</w:t>
      </w:r>
      <w:r w:rsidR="00406429" w:rsidRPr="00120CBD">
        <w:rPr>
          <w:rFonts w:ascii="Arial" w:eastAsia="Calibri" w:hAnsi="Arial" w:cs="Arial"/>
          <w:sz w:val="22"/>
        </w:rPr>
        <w:t>,</w:t>
      </w:r>
      <w:r w:rsidR="00101B42" w:rsidRPr="00120CBD">
        <w:rPr>
          <w:rFonts w:ascii="Arial" w:eastAsia="Calibri" w:hAnsi="Arial" w:cs="Arial"/>
          <w:sz w:val="22"/>
        </w:rPr>
        <w:t xml:space="preserve"> C-042 del 3 de marzo de 2021</w:t>
      </w:r>
      <w:r w:rsidR="008F3B9B">
        <w:rPr>
          <w:rFonts w:ascii="Arial" w:eastAsia="Calibri" w:hAnsi="Arial" w:cs="Arial"/>
          <w:sz w:val="22"/>
        </w:rPr>
        <w:t xml:space="preserve"> y</w:t>
      </w:r>
      <w:r w:rsidR="00406429" w:rsidRPr="00120CBD">
        <w:rPr>
          <w:rFonts w:ascii="Arial" w:eastAsia="Calibri" w:hAnsi="Arial" w:cs="Arial"/>
          <w:sz w:val="22"/>
        </w:rPr>
        <w:t xml:space="preserve"> C-219 del 19 de mayo</w:t>
      </w:r>
      <w:r w:rsidR="008F3B9B">
        <w:rPr>
          <w:rFonts w:ascii="Arial" w:eastAsia="Calibri" w:hAnsi="Arial" w:cs="Arial"/>
          <w:sz w:val="22"/>
        </w:rPr>
        <w:t xml:space="preserve"> de 2021</w:t>
      </w:r>
      <w:r w:rsidR="00906836" w:rsidRPr="00120CBD">
        <w:rPr>
          <w:rFonts w:ascii="Arial" w:eastAsia="Calibri" w:hAnsi="Arial" w:cs="Arial"/>
          <w:sz w:val="22"/>
        </w:rPr>
        <w:t>, referentes al rechazo de propuestas por falta de acreditación del requisito de capacidad residual</w:t>
      </w:r>
      <w:r w:rsidR="00654B4B" w:rsidRPr="00120CBD">
        <w:rPr>
          <w:rFonts w:ascii="Arial" w:hAnsi="Arial" w:cs="Arial"/>
          <w:bCs/>
          <w:color w:val="000000" w:themeColor="text1"/>
          <w:sz w:val="22"/>
          <w:lang w:val="es-MX"/>
        </w:rPr>
        <w:t>.</w:t>
      </w:r>
      <w:r w:rsidR="006A3BE3" w:rsidRPr="00120CBD">
        <w:rPr>
          <w:rFonts w:ascii="Arial" w:eastAsia="Calibri" w:hAnsi="Arial" w:cs="Arial"/>
          <w:sz w:val="22"/>
        </w:rPr>
        <w:t xml:space="preserve"> Las tesis</w:t>
      </w:r>
      <w:r w:rsidR="006A3BE3" w:rsidRPr="0016149E">
        <w:rPr>
          <w:rFonts w:ascii="Arial" w:eastAsia="Calibri" w:hAnsi="Arial" w:cs="Arial"/>
          <w:sz w:val="22"/>
        </w:rPr>
        <w:t xml:space="preserve"> desarrolladas en estos conceptos se </w:t>
      </w:r>
      <w:r w:rsidR="006A3BE3">
        <w:rPr>
          <w:rFonts w:ascii="Arial" w:eastAsia="Calibri" w:hAnsi="Arial" w:cs="Arial"/>
          <w:sz w:val="22"/>
        </w:rPr>
        <w:t>reiteran</w:t>
      </w:r>
      <w:r w:rsidR="006A3BE3" w:rsidRPr="0016149E">
        <w:rPr>
          <w:rFonts w:ascii="Arial" w:eastAsia="Calibri" w:hAnsi="Arial" w:cs="Arial"/>
          <w:sz w:val="22"/>
        </w:rPr>
        <w:t xml:space="preserve"> a continuación</w:t>
      </w:r>
      <w:r w:rsidR="006A3BE3">
        <w:rPr>
          <w:rFonts w:ascii="Arial" w:eastAsia="Calibri" w:hAnsi="Arial" w:cs="Arial"/>
          <w:sz w:val="22"/>
        </w:rPr>
        <w:t xml:space="preserve"> </w:t>
      </w:r>
      <w:r w:rsidR="00654B4B">
        <w:rPr>
          <w:rFonts w:ascii="Arial" w:hAnsi="Arial" w:cs="Arial"/>
          <w:bCs/>
          <w:color w:val="000000" w:themeColor="text1"/>
          <w:sz w:val="22"/>
          <w:lang w:val="es-MX"/>
        </w:rPr>
        <w:t>y se complementa en lo pertinente</w:t>
      </w:r>
      <w:r w:rsidR="005421B6">
        <w:rPr>
          <w:rFonts w:ascii="Arial" w:hAnsi="Arial" w:cs="Arial"/>
          <w:bCs/>
          <w:color w:val="000000" w:themeColor="text1"/>
          <w:sz w:val="22"/>
          <w:lang w:val="es-MX"/>
        </w:rPr>
        <w:t>:</w:t>
      </w:r>
      <w:r w:rsidR="00654B4B">
        <w:rPr>
          <w:rFonts w:ascii="Arial" w:hAnsi="Arial" w:cs="Arial"/>
          <w:bCs/>
          <w:color w:val="000000" w:themeColor="text1"/>
          <w:sz w:val="22"/>
          <w:lang w:val="es-MX"/>
        </w:rPr>
        <w:t xml:space="preserve"> </w:t>
      </w:r>
    </w:p>
    <w:p w14:paraId="268A7212" w14:textId="77777777" w:rsidR="005C6410" w:rsidRPr="003A130E" w:rsidRDefault="005C6410" w:rsidP="005C6410">
      <w:pPr>
        <w:spacing w:line="276" w:lineRule="auto"/>
        <w:jc w:val="both"/>
        <w:rPr>
          <w:rFonts w:ascii="Arial" w:eastAsia="Calibri" w:hAnsi="Arial" w:cs="Arial"/>
          <w:color w:val="000000" w:themeColor="text1"/>
          <w:sz w:val="22"/>
        </w:rPr>
      </w:pPr>
    </w:p>
    <w:p w14:paraId="17CAD0D4" w14:textId="4BCAA46F" w:rsidR="00BF28DB" w:rsidRDefault="00505DCB" w:rsidP="00BF28DB">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D8024F" w:rsidRPr="00895F87">
        <w:rPr>
          <w:rFonts w:ascii="Arial" w:eastAsia="Calibri" w:hAnsi="Arial" w:cs="Arial"/>
          <w:b/>
          <w:bCs/>
          <w:color w:val="000000"/>
          <w:sz w:val="22"/>
          <w:lang w:eastAsia="en-GB"/>
        </w:rPr>
        <w:t>La capacidad residual</w:t>
      </w:r>
      <w:r w:rsidR="00AC49F3">
        <w:rPr>
          <w:rFonts w:ascii="Arial" w:eastAsia="Calibri" w:hAnsi="Arial" w:cs="Arial"/>
          <w:b/>
          <w:bCs/>
          <w:color w:val="000000"/>
          <w:sz w:val="22"/>
          <w:lang w:eastAsia="en-GB"/>
        </w:rPr>
        <w:t xml:space="preserve"> como </w:t>
      </w:r>
      <w:r w:rsidR="00D8024F" w:rsidRPr="00895F87">
        <w:rPr>
          <w:rFonts w:ascii="Arial" w:eastAsia="Calibri" w:hAnsi="Arial" w:cs="Arial"/>
          <w:b/>
          <w:bCs/>
          <w:color w:val="000000"/>
          <w:sz w:val="22"/>
          <w:lang w:eastAsia="en-GB"/>
        </w:rPr>
        <w:t>requisito habilitante</w:t>
      </w:r>
      <w:r w:rsidR="00DC452D">
        <w:rPr>
          <w:rFonts w:ascii="Arial" w:eastAsia="Calibri" w:hAnsi="Arial" w:cs="Arial"/>
          <w:b/>
          <w:bCs/>
          <w:color w:val="000000"/>
          <w:sz w:val="22"/>
          <w:lang w:eastAsia="en-GB"/>
        </w:rPr>
        <w:t xml:space="preserve">: </w:t>
      </w:r>
      <w:r w:rsidR="00117919">
        <w:rPr>
          <w:rFonts w:ascii="Arial" w:eastAsia="Calibri" w:hAnsi="Arial" w:cs="Arial"/>
          <w:b/>
          <w:bCs/>
          <w:color w:val="000000"/>
          <w:sz w:val="22"/>
          <w:lang w:eastAsia="en-GB"/>
        </w:rPr>
        <w:t>S</w:t>
      </w:r>
      <w:r w:rsidR="00117919" w:rsidRPr="00DC452D">
        <w:rPr>
          <w:rFonts w:ascii="Arial" w:eastAsia="Calibri" w:hAnsi="Arial" w:cs="Arial"/>
          <w:b/>
          <w:bCs/>
          <w:color w:val="000000"/>
          <w:sz w:val="22"/>
          <w:lang w:eastAsia="en-GB"/>
        </w:rPr>
        <w:t>aldo de Contratos en Ejecución</w:t>
      </w:r>
      <w:r w:rsidR="00DC452D" w:rsidRPr="00DC452D">
        <w:rPr>
          <w:rFonts w:ascii="Arial" w:eastAsia="Calibri" w:hAnsi="Arial" w:cs="Arial"/>
          <w:b/>
          <w:bCs/>
          <w:color w:val="000000"/>
          <w:sz w:val="22"/>
          <w:lang w:eastAsia="en-GB"/>
        </w:rPr>
        <w:t xml:space="preserve"> </w:t>
      </w:r>
      <w:r w:rsidR="00117919">
        <w:rPr>
          <w:rFonts w:ascii="Arial" w:eastAsia="Calibri" w:hAnsi="Arial" w:cs="Arial"/>
          <w:b/>
          <w:bCs/>
          <w:color w:val="000000"/>
          <w:sz w:val="22"/>
          <w:lang w:eastAsia="en-GB"/>
        </w:rPr>
        <w:t>–</w:t>
      </w:r>
      <w:r w:rsidR="00DC452D" w:rsidRPr="00DC452D">
        <w:rPr>
          <w:rFonts w:ascii="Arial" w:eastAsia="Calibri" w:hAnsi="Arial" w:cs="Arial"/>
          <w:b/>
          <w:bCs/>
          <w:color w:val="000000"/>
          <w:sz w:val="22"/>
          <w:lang w:eastAsia="en-GB"/>
        </w:rPr>
        <w:t>SCE</w:t>
      </w:r>
      <w:r w:rsidR="00117919">
        <w:rPr>
          <w:rFonts w:ascii="Arial" w:eastAsia="Calibri" w:hAnsi="Arial" w:cs="Arial"/>
          <w:b/>
          <w:bCs/>
          <w:color w:val="000000"/>
          <w:sz w:val="22"/>
          <w:lang w:eastAsia="en-GB"/>
        </w:rPr>
        <w:t>–</w:t>
      </w:r>
    </w:p>
    <w:p w14:paraId="561B2369" w14:textId="77777777" w:rsidR="005C6410" w:rsidRPr="00895F87" w:rsidRDefault="005C6410" w:rsidP="00BF28DB">
      <w:pPr>
        <w:spacing w:line="276" w:lineRule="auto"/>
        <w:jc w:val="both"/>
        <w:rPr>
          <w:rFonts w:ascii="Arial" w:eastAsia="Calibri" w:hAnsi="Arial" w:cs="Arial"/>
          <w:b/>
          <w:bCs/>
          <w:color w:val="000000" w:themeColor="text1"/>
          <w:sz w:val="22"/>
          <w:szCs w:val="22"/>
          <w:lang w:eastAsia="en-US"/>
        </w:rPr>
      </w:pPr>
    </w:p>
    <w:p w14:paraId="59804CEA" w14:textId="50F28A2A" w:rsidR="00BF28DB" w:rsidRPr="00BF28DB" w:rsidRDefault="00BF28DB" w:rsidP="00671D22">
      <w:pPr>
        <w:spacing w:line="276" w:lineRule="auto"/>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De acuerdo con el artículo 2.2.1.1.1.3.1 del Decreto 1082 de 2015, la capacidad residual es la aptitud de los oferentes para cumplir de manera oportuna y a cabalidad el objeto de un contrato de obra</w:t>
      </w:r>
      <w:r w:rsidR="007131BA">
        <w:rPr>
          <w:rFonts w:ascii="Arial" w:eastAsiaTheme="minorHAnsi" w:hAnsi="Arial" w:cs="Arial"/>
          <w:color w:val="000000" w:themeColor="text1"/>
          <w:sz w:val="22"/>
          <w:szCs w:val="22"/>
          <w:lang w:val="es-MX" w:eastAsia="en-US"/>
        </w:rPr>
        <w:t xml:space="preserve"> pública</w:t>
      </w:r>
      <w:r w:rsidRPr="00BF28DB">
        <w:rPr>
          <w:rFonts w:ascii="Arial" w:eastAsiaTheme="minorHAnsi" w:hAnsi="Arial" w:cs="Arial"/>
          <w:color w:val="000000" w:themeColor="text1"/>
          <w:sz w:val="22"/>
          <w:szCs w:val="22"/>
          <w:lang w:val="es-MX" w:eastAsia="en-US"/>
        </w:rPr>
        <w:t>, sin que los demás compromisos contractuales que han adquirido afecten su habilidad de cumplir el objeto del contrato que está en proceso de selección</w:t>
      </w:r>
      <w:r w:rsidRPr="00BF28DB">
        <w:rPr>
          <w:rFonts w:ascii="Arial" w:eastAsiaTheme="minorHAnsi" w:hAnsi="Arial" w:cs="Arial"/>
          <w:color w:val="000000" w:themeColor="text1"/>
          <w:sz w:val="22"/>
          <w:szCs w:val="20"/>
          <w:vertAlign w:val="superscript"/>
          <w:lang w:val="es-MX" w:eastAsia="en-US"/>
        </w:rPr>
        <w:footnoteReference w:id="2"/>
      </w:r>
      <w:r w:rsidRPr="00BF28DB">
        <w:rPr>
          <w:rFonts w:ascii="Arial" w:eastAsiaTheme="minorHAnsi" w:hAnsi="Arial" w:cs="Arial"/>
          <w:color w:val="000000" w:themeColor="text1"/>
          <w:sz w:val="22"/>
          <w:szCs w:val="22"/>
          <w:lang w:val="es-MX" w:eastAsia="en-US"/>
        </w:rPr>
        <w:t xml:space="preserve">. Por su parte, el Consejo de Estado ha definido la capacidad residual como «la diferencia </w:t>
      </w:r>
      <w:r w:rsidRPr="00BF28DB">
        <w:rPr>
          <w:rFonts w:ascii="Arial" w:eastAsiaTheme="minorHAnsi" w:hAnsi="Arial" w:cs="Arial"/>
          <w:color w:val="000000" w:themeColor="text1"/>
          <w:sz w:val="22"/>
          <w:szCs w:val="22"/>
          <w:lang w:val="es-MX" w:eastAsia="en-US"/>
        </w:rPr>
        <w:lastRenderedPageBreak/>
        <w:t>que existe entre el potencial de contratación que se tiene y los compromisos que haya adquirido y que se encuentren en ejecución, para la fecha de presentación de la oferta»</w:t>
      </w:r>
      <w:r w:rsidRPr="00BF28DB">
        <w:rPr>
          <w:rFonts w:ascii="Arial" w:eastAsia="Calibri" w:hAnsi="Arial" w:cs="Arial"/>
          <w:color w:val="000000" w:themeColor="text1"/>
          <w:sz w:val="22"/>
          <w:szCs w:val="22"/>
          <w:vertAlign w:val="superscript"/>
          <w:lang w:val="es-MX" w:eastAsia="en-US"/>
        </w:rPr>
        <w:footnoteReference w:id="3"/>
      </w:r>
      <w:r w:rsidRPr="00BF28DB">
        <w:rPr>
          <w:rFonts w:ascii="Arial" w:eastAsiaTheme="minorHAnsi" w:hAnsi="Arial" w:cs="Arial"/>
          <w:color w:val="000000" w:themeColor="text1"/>
          <w:sz w:val="22"/>
          <w:szCs w:val="22"/>
          <w:lang w:val="es-MX" w:eastAsia="en-US"/>
        </w:rPr>
        <w:t>.</w:t>
      </w:r>
    </w:p>
    <w:p w14:paraId="4BF4EFD0" w14:textId="7F3F5B3A" w:rsidR="00BF28DB" w:rsidRPr="00BF28DB" w:rsidRDefault="0093373C" w:rsidP="00671D22">
      <w:pPr>
        <w:spacing w:before="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De esta manera</w:t>
      </w:r>
      <w:r w:rsidR="00BF28DB" w:rsidRPr="00BF28DB">
        <w:rPr>
          <w:rFonts w:ascii="Arial" w:eastAsiaTheme="minorHAnsi" w:hAnsi="Arial" w:cs="Arial"/>
          <w:color w:val="000000" w:themeColor="text1"/>
          <w:sz w:val="22"/>
          <w:szCs w:val="22"/>
          <w:lang w:val="es-MX" w:eastAsia="en-US"/>
        </w:rPr>
        <w:t xml:space="preserve">, la capacidad residual </w:t>
      </w:r>
      <w:r>
        <w:rPr>
          <w:rFonts w:ascii="Arial" w:eastAsiaTheme="minorHAnsi" w:hAnsi="Arial" w:cs="Arial"/>
          <w:color w:val="000000" w:themeColor="text1"/>
          <w:sz w:val="22"/>
          <w:szCs w:val="22"/>
          <w:lang w:val="es-MX" w:eastAsia="en-US"/>
        </w:rPr>
        <w:t>se refiere</w:t>
      </w:r>
      <w:r w:rsidR="00BF28DB" w:rsidRPr="00BF28DB">
        <w:rPr>
          <w:rFonts w:ascii="Arial" w:eastAsiaTheme="minorHAnsi" w:hAnsi="Arial" w:cs="Arial"/>
          <w:color w:val="000000" w:themeColor="text1"/>
          <w:sz w:val="22"/>
          <w:szCs w:val="22"/>
          <w:lang w:val="es-MX" w:eastAsia="en-US"/>
        </w:rPr>
        <w:t xml:space="preserve"> a la suficiencia que tiene el proponente para asumir nuevas obligaciones que se derivan del contrato objeto del proceso de contratación, en relación con las obligaciones que ya adquirió frente a otros contratos.</w:t>
      </w:r>
      <w:r w:rsidR="00E46D10">
        <w:rPr>
          <w:rFonts w:ascii="Arial" w:eastAsiaTheme="minorHAnsi" w:hAnsi="Arial" w:cs="Arial"/>
          <w:color w:val="000000" w:themeColor="text1"/>
          <w:sz w:val="22"/>
          <w:szCs w:val="22"/>
          <w:lang w:val="es-MX" w:eastAsia="en-US"/>
        </w:rPr>
        <w:t xml:space="preserve"> </w:t>
      </w:r>
      <w:r w:rsidR="00DD7F19">
        <w:rPr>
          <w:rFonts w:ascii="Arial" w:eastAsiaTheme="minorHAnsi" w:hAnsi="Arial" w:cs="Arial"/>
          <w:color w:val="000000" w:themeColor="text1"/>
          <w:sz w:val="22"/>
          <w:szCs w:val="22"/>
          <w:lang w:val="es-MX" w:eastAsia="en-US"/>
        </w:rPr>
        <w:t>Por su parte, e</w:t>
      </w:r>
      <w:r w:rsidR="00BF28DB" w:rsidRPr="00BF28DB">
        <w:rPr>
          <w:rFonts w:ascii="Arial" w:eastAsiaTheme="minorHAnsi" w:hAnsi="Arial" w:cs="Arial"/>
          <w:color w:val="000000" w:themeColor="text1"/>
          <w:sz w:val="22"/>
          <w:szCs w:val="22"/>
          <w:lang w:val="es-MX" w:eastAsia="en-US"/>
        </w:rPr>
        <w:t xml:space="preserve">l artículo 6 de la Ley 1150 de 2007 </w:t>
      </w:r>
      <w:r w:rsidR="0081412B">
        <w:rPr>
          <w:rFonts w:ascii="Arial" w:eastAsiaTheme="minorHAnsi" w:hAnsi="Arial" w:cs="Arial"/>
          <w:color w:val="000000" w:themeColor="text1"/>
          <w:sz w:val="22"/>
          <w:szCs w:val="22"/>
          <w:lang w:val="es-MX" w:eastAsia="en-US"/>
        </w:rPr>
        <w:t>dispone</w:t>
      </w:r>
      <w:r w:rsidR="0081412B" w:rsidRPr="00BF28DB">
        <w:rPr>
          <w:rFonts w:ascii="Arial" w:eastAsiaTheme="minorHAnsi" w:hAnsi="Arial" w:cs="Arial"/>
          <w:color w:val="000000" w:themeColor="text1"/>
          <w:sz w:val="22"/>
          <w:szCs w:val="22"/>
          <w:lang w:val="es-MX" w:eastAsia="en-US"/>
        </w:rPr>
        <w:t xml:space="preserve"> </w:t>
      </w:r>
      <w:r w:rsidR="00DD7F19" w:rsidRPr="00DD7F19">
        <w:rPr>
          <w:rFonts w:ascii="Arial" w:eastAsiaTheme="minorHAnsi" w:hAnsi="Arial" w:cs="Arial"/>
          <w:color w:val="000000" w:themeColor="text1"/>
          <w:sz w:val="22"/>
          <w:szCs w:val="22"/>
          <w:lang w:val="es-MX" w:eastAsia="en-US"/>
        </w:rPr>
        <w:t>que la capacidad residual de los interesados en participar en procesos de selección para contratos de obra deberá ser igual o superior al que la entidad ha establecido en los pliegos de condiciones, en los siguientes términos</w:t>
      </w:r>
      <w:r w:rsidR="00BF28DB" w:rsidRPr="00BF28DB">
        <w:rPr>
          <w:rFonts w:ascii="Arial" w:eastAsiaTheme="minorHAnsi" w:hAnsi="Arial" w:cs="Arial"/>
          <w:color w:val="000000" w:themeColor="text1"/>
          <w:sz w:val="22"/>
          <w:szCs w:val="22"/>
          <w:lang w:val="es-MX" w:eastAsia="en-US"/>
        </w:rPr>
        <w:t xml:space="preserve">: </w:t>
      </w:r>
    </w:p>
    <w:p w14:paraId="0EA0D0C3" w14:textId="77777777" w:rsidR="00BF28DB" w:rsidRPr="00BF28DB" w:rsidRDefault="00BF28DB" w:rsidP="000036D0">
      <w:pPr>
        <w:ind w:right="709"/>
        <w:jc w:val="both"/>
        <w:rPr>
          <w:rFonts w:ascii="Arial" w:eastAsia="Calibri" w:hAnsi="Arial" w:cs="Arial"/>
          <w:color w:val="000000" w:themeColor="text1"/>
          <w:sz w:val="21"/>
          <w:szCs w:val="21"/>
          <w:lang w:val="es-MX" w:eastAsia="en-US"/>
        </w:rPr>
      </w:pPr>
    </w:p>
    <w:p w14:paraId="19AD4FE6" w14:textId="38130380" w:rsidR="00BF28DB" w:rsidRPr="00BF28DB" w:rsidRDefault="00BF28DB" w:rsidP="000F6A96">
      <w:pPr>
        <w:spacing w:after="120"/>
        <w:ind w:left="709"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8DEF8EE" w14:textId="77777777" w:rsidR="00BF28DB" w:rsidRPr="00BF28DB" w:rsidRDefault="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358C3C2" w:rsidR="00BF28DB" w:rsidRDefault="00BF28DB">
      <w:pPr>
        <w:spacing w:line="276" w:lineRule="auto"/>
        <w:ind w:right="709"/>
        <w:jc w:val="both"/>
        <w:rPr>
          <w:rFonts w:ascii="Arial" w:eastAsia="Calibri" w:hAnsi="Arial" w:cs="Arial"/>
          <w:color w:val="000000" w:themeColor="text1"/>
          <w:sz w:val="22"/>
          <w:szCs w:val="22"/>
          <w:lang w:val="es-MX" w:eastAsia="en-US"/>
        </w:rPr>
      </w:pPr>
    </w:p>
    <w:p w14:paraId="653E422C" w14:textId="4C7A22C9" w:rsidR="00D9342F" w:rsidRPr="00D9342F" w:rsidRDefault="00D9342F" w:rsidP="00D9342F">
      <w:pPr>
        <w:spacing w:line="276" w:lineRule="auto"/>
        <w:ind w:firstLine="709"/>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val="es-MX" w:eastAsia="en-US"/>
        </w:rPr>
        <w:t xml:space="preserve">De acuerdo con </w:t>
      </w:r>
      <w:r w:rsidRPr="00D9342F">
        <w:rPr>
          <w:rFonts w:ascii="Arial" w:eastAsia="Calibri" w:hAnsi="Arial" w:cs="Arial"/>
          <w:color w:val="000000" w:themeColor="text1"/>
          <w:sz w:val="22"/>
          <w:szCs w:val="22"/>
          <w:lang w:eastAsia="en-US"/>
        </w:rPr>
        <w:t>el artículo 72 de la Ley 1682 de 2013</w:t>
      </w:r>
      <w:r w:rsidR="00117919">
        <w:rPr>
          <w:rFonts w:ascii="Arial" w:eastAsia="Calibri" w:hAnsi="Arial" w:cs="Arial"/>
          <w:color w:val="000000" w:themeColor="text1"/>
          <w:sz w:val="22"/>
          <w:szCs w:val="22"/>
          <w:lang w:eastAsia="en-US"/>
        </w:rPr>
        <w:t>,</w:t>
      </w:r>
      <w:r w:rsidRPr="00D9342F">
        <w:rPr>
          <w:rFonts w:ascii="Arial" w:eastAsia="Calibri" w:hAnsi="Arial" w:cs="Arial"/>
          <w:color w:val="000000" w:themeColor="text1"/>
          <w:sz w:val="22"/>
          <w:szCs w:val="22"/>
          <w:lang w:eastAsia="en-US"/>
        </w:rPr>
        <w:t xml:space="preserve"> la «capacidad residual de contratación cuando se realicen contratos de obra pública se obtendrá de sustraer de la capacidad de contratación, el saldo del valor de los contratos en ejecución». La «capacidad de contratación», según se </w:t>
      </w:r>
      <w:r w:rsidR="007B12A1">
        <w:rPr>
          <w:rFonts w:ascii="Arial" w:eastAsia="Calibri" w:hAnsi="Arial" w:cs="Arial"/>
          <w:color w:val="000000" w:themeColor="text1"/>
          <w:sz w:val="22"/>
          <w:szCs w:val="22"/>
          <w:lang w:eastAsia="en-US"/>
        </w:rPr>
        <w:t>desprende de</w:t>
      </w:r>
      <w:r w:rsidRPr="00D9342F">
        <w:rPr>
          <w:rFonts w:ascii="Arial" w:eastAsia="Calibri" w:hAnsi="Arial" w:cs="Arial"/>
          <w:color w:val="000000" w:themeColor="text1"/>
          <w:sz w:val="22"/>
          <w:szCs w:val="22"/>
          <w:lang w:eastAsia="en-US"/>
        </w:rPr>
        <w:t xml:space="preserve"> la misma disposición, «[…] se deberá calcular mediante la evaluación de los siguientes factores: Experiencia (E), Capacidad Financiera (CF), Capacidad Técnica (CT), y Capacidad de Organización (CO)».</w:t>
      </w:r>
    </w:p>
    <w:p w14:paraId="0C5F98AD" w14:textId="706A6A26" w:rsidR="00BD2297" w:rsidRDefault="00D9342F" w:rsidP="00D9342F">
      <w:pPr>
        <w:spacing w:before="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 xml:space="preserve">Por su parte, </w:t>
      </w:r>
      <w:r w:rsidR="00A851F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l artículo 2.2.1.1.1.6.4 de</w:t>
      </w:r>
      <w:r w:rsidR="00A851FD">
        <w:rPr>
          <w:rFonts w:ascii="Arial" w:eastAsia="Calibri" w:hAnsi="Arial" w:cs="Arial"/>
          <w:color w:val="000000" w:themeColor="text1"/>
          <w:sz w:val="22"/>
          <w:szCs w:val="22"/>
          <w:lang w:val="es-MX" w:eastAsia="en-US"/>
        </w:rPr>
        <w:t>l Decreto 1082 de 2015</w:t>
      </w:r>
      <w:r w:rsidR="00117919">
        <w:rPr>
          <w:rFonts w:ascii="Arial" w:eastAsia="Calibri" w:hAnsi="Arial" w:cs="Arial"/>
          <w:color w:val="000000" w:themeColor="text1"/>
          <w:sz w:val="22"/>
          <w:szCs w:val="22"/>
          <w:lang w:val="es-MX" w:eastAsia="en-US"/>
        </w:rPr>
        <w:t xml:space="preserve"> dispone</w:t>
      </w:r>
      <w:r w:rsidR="00A851FD" w:rsidRPr="00A851FD">
        <w:rPr>
          <w:rFonts w:ascii="Arial" w:eastAsia="Calibri" w:hAnsi="Arial" w:cs="Arial"/>
          <w:color w:val="000000" w:themeColor="text1"/>
          <w:sz w:val="22"/>
          <w:szCs w:val="22"/>
          <w:lang w:val="es-MX" w:eastAsia="en-US"/>
        </w:rPr>
        <w:t xml:space="preserve"> que las entidades estatales deberán calcular la capacidad residual conforme a la metodología definida por Colombia Compre Eficiente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r w:rsidR="00200056">
        <w:rPr>
          <w:rFonts w:ascii="Arial" w:eastAsia="Calibri" w:hAnsi="Arial" w:cs="Arial"/>
          <w:color w:val="000000" w:themeColor="text1"/>
          <w:sz w:val="22"/>
          <w:szCs w:val="22"/>
          <w:lang w:val="es-MX" w:eastAsia="en-US"/>
        </w:rPr>
        <w:t>P</w:t>
      </w:r>
      <w:r w:rsidR="00A851FD" w:rsidRPr="00A851FD">
        <w:rPr>
          <w:rFonts w:ascii="Arial" w:eastAsia="Calibri" w:hAnsi="Arial" w:cs="Arial"/>
          <w:color w:val="000000" w:themeColor="text1"/>
          <w:sz w:val="22"/>
          <w:szCs w:val="22"/>
          <w:lang w:val="es-MX" w:eastAsia="en-US"/>
        </w:rPr>
        <w:t xml:space="preserve">ara tale fines, resulta necesario tener en cuenta los factores de i) </w:t>
      </w:r>
      <w:r w:rsidR="007C5BB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xperiencia</w:t>
      </w:r>
      <w:r w:rsidR="007C5BBD">
        <w:rPr>
          <w:rFonts w:ascii="Arial" w:eastAsia="Calibri" w:hAnsi="Arial" w:cs="Arial"/>
          <w:color w:val="000000" w:themeColor="text1"/>
          <w:sz w:val="22"/>
          <w:szCs w:val="22"/>
          <w:lang w:val="es-MX" w:eastAsia="en-US"/>
        </w:rPr>
        <w:t xml:space="preserve"> –E–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Financiera</w:t>
      </w:r>
      <w:r w:rsidR="007C5BBD">
        <w:rPr>
          <w:rFonts w:ascii="Arial" w:eastAsia="Calibri" w:hAnsi="Arial" w:cs="Arial"/>
          <w:color w:val="000000" w:themeColor="text1"/>
          <w:sz w:val="22"/>
          <w:szCs w:val="22"/>
          <w:lang w:val="es-MX" w:eastAsia="en-US"/>
        </w:rPr>
        <w:t xml:space="preserve"> –CF–</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Técnica</w:t>
      </w:r>
      <w:r w:rsidR="007C5BBD">
        <w:rPr>
          <w:rFonts w:ascii="Arial" w:eastAsia="Calibri" w:hAnsi="Arial" w:cs="Arial"/>
          <w:color w:val="000000" w:themeColor="text1"/>
          <w:sz w:val="22"/>
          <w:szCs w:val="22"/>
          <w:lang w:val="es-MX" w:eastAsia="en-US"/>
        </w:rPr>
        <w:t xml:space="preserve"> –CT–</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iv</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 xml:space="preserve">Capacidad </w:t>
      </w:r>
      <w:r w:rsidR="007C5BBD">
        <w:rPr>
          <w:rFonts w:ascii="Arial" w:eastAsia="Calibri" w:hAnsi="Arial" w:cs="Arial"/>
          <w:color w:val="000000" w:themeColor="text1"/>
          <w:sz w:val="22"/>
          <w:szCs w:val="22"/>
          <w:lang w:val="es-MX" w:eastAsia="en-US"/>
        </w:rPr>
        <w:t>d</w:t>
      </w:r>
      <w:r w:rsidR="007C5BBD" w:rsidRPr="00A851FD">
        <w:rPr>
          <w:rFonts w:ascii="Arial" w:eastAsia="Calibri" w:hAnsi="Arial" w:cs="Arial"/>
          <w:color w:val="000000" w:themeColor="text1"/>
          <w:sz w:val="22"/>
          <w:szCs w:val="22"/>
          <w:lang w:val="es-MX" w:eastAsia="en-US"/>
        </w:rPr>
        <w:t>e Organización</w:t>
      </w:r>
      <w:r w:rsidR="00A851FD" w:rsidRPr="00A851FD">
        <w:rPr>
          <w:rFonts w:ascii="Arial" w:eastAsia="Calibri" w:hAnsi="Arial" w:cs="Arial"/>
          <w:color w:val="000000" w:themeColor="text1"/>
          <w:sz w:val="22"/>
          <w:szCs w:val="22"/>
          <w:lang w:val="es-MX" w:eastAsia="en-US"/>
        </w:rPr>
        <w:t xml:space="preserve"> y v) los </w:t>
      </w:r>
      <w:r w:rsidR="00117919" w:rsidRPr="00A851FD">
        <w:rPr>
          <w:rFonts w:ascii="Arial" w:eastAsia="Calibri" w:hAnsi="Arial" w:cs="Arial"/>
          <w:color w:val="000000" w:themeColor="text1"/>
          <w:sz w:val="22"/>
          <w:szCs w:val="22"/>
          <w:lang w:val="es-MX" w:eastAsia="en-US"/>
        </w:rPr>
        <w:t>Saldos de los Contratos en Ejecución</w:t>
      </w:r>
      <w:r w:rsidR="000F605D">
        <w:rPr>
          <w:rFonts w:ascii="Arial" w:eastAsia="Calibri" w:hAnsi="Arial" w:cs="Arial"/>
          <w:color w:val="000000" w:themeColor="text1"/>
          <w:sz w:val="22"/>
          <w:szCs w:val="22"/>
          <w:lang w:val="es-MX" w:eastAsia="en-US"/>
        </w:rPr>
        <w:t xml:space="preserve"> –SCE–</w:t>
      </w:r>
      <w:r w:rsidR="003C2455">
        <w:rPr>
          <w:rFonts w:ascii="Arial" w:eastAsia="Calibri" w:hAnsi="Arial" w:cs="Arial"/>
          <w:color w:val="000000" w:themeColor="text1"/>
          <w:sz w:val="22"/>
          <w:szCs w:val="22"/>
          <w:lang w:val="es-MX" w:eastAsia="en-US"/>
        </w:rPr>
        <w:t xml:space="preserve">. </w:t>
      </w:r>
    </w:p>
    <w:p w14:paraId="75E38C6E" w14:textId="7058F56E" w:rsidR="003C2455" w:rsidRDefault="003C2455" w:rsidP="00671D22">
      <w:pPr>
        <w:spacing w:before="120" w:line="276" w:lineRule="auto"/>
        <w:ind w:firstLine="709"/>
        <w:jc w:val="both"/>
        <w:rPr>
          <w:rFonts w:ascii="Arial" w:eastAsiaTheme="minorHAnsi" w:hAnsi="Arial" w:cs="Arial"/>
          <w:sz w:val="22"/>
          <w:szCs w:val="20"/>
          <w:lang w:val="es-MX" w:eastAsia="en-US"/>
        </w:rPr>
      </w:pPr>
      <w:r>
        <w:rPr>
          <w:rFonts w:ascii="Arial" w:eastAsia="Calibri" w:hAnsi="Arial" w:cs="Arial"/>
          <w:color w:val="000000" w:themeColor="text1"/>
          <w:sz w:val="22"/>
          <w:szCs w:val="22"/>
          <w:lang w:val="es-MX" w:eastAsia="en-US"/>
        </w:rPr>
        <w:t xml:space="preserve">De igual manera, </w:t>
      </w:r>
      <w:r w:rsidRPr="003C2455">
        <w:rPr>
          <w:rFonts w:ascii="Arial" w:eastAsiaTheme="minorHAnsi" w:hAnsi="Arial" w:cs="Arial"/>
          <w:sz w:val="22"/>
          <w:szCs w:val="20"/>
          <w:lang w:val="es-MX" w:eastAsia="en-US"/>
        </w:rPr>
        <w:t>establece que el interesado en celebrar contratos de obra pública acreditará su capacidad residual con los siguientes documentos: i) la lista de los contratos de obras civiles en ejecución suscritos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w:t>
      </w:r>
      <w:proofErr w:type="spellStart"/>
      <w:r w:rsidRPr="003C2455">
        <w:rPr>
          <w:rFonts w:ascii="Arial" w:eastAsiaTheme="minorHAnsi" w:hAnsi="Arial" w:cs="Arial"/>
          <w:sz w:val="22"/>
          <w:szCs w:val="20"/>
          <w:lang w:val="es-MX" w:eastAsia="en-US"/>
        </w:rPr>
        <w:t>ii</w:t>
      </w:r>
      <w:proofErr w:type="spellEnd"/>
      <w:r w:rsidRPr="003C2455">
        <w:rPr>
          <w:rFonts w:ascii="Arial" w:eastAsiaTheme="minorHAnsi" w:hAnsi="Arial" w:cs="Arial"/>
          <w:sz w:val="22"/>
          <w:szCs w:val="20"/>
          <w:lang w:val="es-MX" w:eastAsia="en-US"/>
        </w:rPr>
        <w:t xml:space="preserve">) la lista de contratos de obras civiles en ejecución, suscritos por sociedades, consorcios o uniones temporales, en los cuales el proponente tenga participación, con entidades </w:t>
      </w:r>
      <w:r w:rsidRPr="003C2455">
        <w:rPr>
          <w:rFonts w:ascii="Arial" w:eastAsiaTheme="minorHAnsi" w:hAnsi="Arial" w:cs="Arial"/>
          <w:sz w:val="22"/>
          <w:szCs w:val="20"/>
          <w:lang w:val="es-MX" w:eastAsia="en-US"/>
        </w:rPr>
        <w:lastRenderedPageBreak/>
        <w:t>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y finalmente </w:t>
      </w:r>
      <w:proofErr w:type="spellStart"/>
      <w:r w:rsidRPr="003C2455">
        <w:rPr>
          <w:rFonts w:ascii="Arial" w:eastAsiaTheme="minorHAnsi" w:hAnsi="Arial" w:cs="Arial"/>
          <w:sz w:val="22"/>
          <w:szCs w:val="20"/>
          <w:lang w:val="es-MX" w:eastAsia="en-US"/>
        </w:rPr>
        <w:t>iii</w:t>
      </w:r>
      <w:proofErr w:type="spellEnd"/>
      <w:r w:rsidRPr="003C2455">
        <w:rPr>
          <w:rFonts w:ascii="Arial" w:eastAsiaTheme="minorHAnsi" w:hAnsi="Arial" w:cs="Arial"/>
          <w:sz w:val="22"/>
          <w:szCs w:val="20"/>
          <w:lang w:val="es-MX" w:eastAsia="en-US"/>
        </w:rPr>
        <w:t>) el balance general auditado del año inmediatamente anterior y estado de resultados auditado del año en que haya obtenido el mayor ingreso operacional en los últimos cinco (5) años</w:t>
      </w:r>
      <w:r w:rsidRPr="003C2455">
        <w:rPr>
          <w:rFonts w:ascii="Arial" w:eastAsiaTheme="minorHAnsi" w:hAnsi="Arial" w:cs="Arial"/>
          <w:sz w:val="22"/>
          <w:szCs w:val="20"/>
          <w:vertAlign w:val="superscript"/>
          <w:lang w:val="es-MX" w:eastAsia="en-US"/>
        </w:rPr>
        <w:footnoteReference w:id="4"/>
      </w:r>
      <w:r w:rsidRPr="003C2455">
        <w:rPr>
          <w:rFonts w:ascii="Arial" w:eastAsiaTheme="minorHAnsi" w:hAnsi="Arial" w:cs="Arial"/>
          <w:sz w:val="22"/>
          <w:szCs w:val="20"/>
          <w:lang w:val="es-MX" w:eastAsia="en-US"/>
        </w:rPr>
        <w:t xml:space="preserve">. </w:t>
      </w:r>
    </w:p>
    <w:p w14:paraId="40ABF3EF" w14:textId="15448531" w:rsidR="001900EA" w:rsidRPr="005E548A" w:rsidRDefault="001900EA" w:rsidP="000F6A96">
      <w:pPr>
        <w:spacing w:before="120" w:after="120" w:line="276" w:lineRule="auto"/>
        <w:ind w:firstLine="709"/>
        <w:jc w:val="both"/>
        <w:rPr>
          <w:rFonts w:ascii="Arial" w:eastAsia="Calibri" w:hAnsi="Arial" w:cs="Arial"/>
          <w:bCs/>
          <w:color w:val="000000" w:themeColor="text1"/>
          <w:sz w:val="22"/>
          <w:szCs w:val="22"/>
          <w:lang w:eastAsia="en-US"/>
        </w:rPr>
      </w:pPr>
      <w:r>
        <w:rPr>
          <w:rFonts w:ascii="Arial" w:eastAsiaTheme="minorHAnsi" w:hAnsi="Arial" w:cs="Arial"/>
          <w:color w:val="000000" w:themeColor="text1"/>
          <w:sz w:val="22"/>
          <w:szCs w:val="22"/>
          <w:lang w:val="es-MX" w:eastAsia="en-US"/>
        </w:rPr>
        <w:t>De conformidad con lo expuesto, la Agencia Nacional para la Contratación Pública</w:t>
      </w:r>
      <w:r w:rsidR="00117919">
        <w:rPr>
          <w:rFonts w:ascii="Arial" w:eastAsiaTheme="minorHAnsi" w:hAnsi="Arial" w:cs="Arial"/>
          <w:color w:val="000000" w:themeColor="text1"/>
          <w:sz w:val="22"/>
          <w:szCs w:val="22"/>
          <w:lang w:val="es-MX" w:eastAsia="en-US"/>
        </w:rPr>
        <w:t xml:space="preserve"> – </w:t>
      </w:r>
      <w:r w:rsidRPr="00E81653">
        <w:rPr>
          <w:rFonts w:ascii="Arial" w:eastAsiaTheme="minorHAnsi" w:hAnsi="Arial" w:cs="Arial"/>
          <w:color w:val="000000" w:themeColor="text1"/>
          <w:sz w:val="22"/>
          <w:szCs w:val="22"/>
          <w:lang w:val="es-MX" w:eastAsia="en-US"/>
        </w:rPr>
        <w:t xml:space="preserve">Colombia Compra Eficiente expidió la Guía para Determinar y Verificar la Capacidad Residual del Proponente en los Procesos de Contratación de Obra Pública. </w:t>
      </w:r>
      <w:r w:rsidRPr="0074378F">
        <w:rPr>
          <w:rFonts w:ascii="Arial" w:eastAsiaTheme="minorHAnsi" w:hAnsi="Arial" w:cs="Arial"/>
          <w:color w:val="000000" w:themeColor="text1"/>
          <w:sz w:val="22"/>
          <w:szCs w:val="22"/>
          <w:lang w:val="es-MX" w:eastAsia="en-US"/>
        </w:rPr>
        <w:t>Este documento establece, entre otras cuestiones, que a la entidad contratante corresponde, primero, establecer la capacidad residual del proceso de contratación «CRPC» y, segundo, determinar si los proponentes cumplen con la capacidad residual del proceso de contratación</w:t>
      </w:r>
      <w:r w:rsidR="00DC452D">
        <w:rPr>
          <w:rFonts w:ascii="Arial" w:eastAsiaTheme="minorHAnsi" w:hAnsi="Arial" w:cs="Arial"/>
          <w:color w:val="000000" w:themeColor="text1"/>
          <w:sz w:val="22"/>
          <w:szCs w:val="22"/>
          <w:lang w:val="es-MX" w:eastAsia="en-US"/>
        </w:rPr>
        <w:t>,</w:t>
      </w:r>
      <w:r w:rsidRPr="0074378F">
        <w:rPr>
          <w:rFonts w:ascii="Arial" w:eastAsiaTheme="minorHAnsi" w:hAnsi="Arial" w:cs="Arial"/>
          <w:color w:val="000000" w:themeColor="text1"/>
          <w:sz w:val="22"/>
          <w:szCs w:val="22"/>
          <w:lang w:val="es-MX" w:eastAsia="en-US"/>
        </w:rPr>
        <w:t xml:space="preserve"> teniendo en cuenta la </w:t>
      </w:r>
      <w:r w:rsidR="004573D7">
        <w:rPr>
          <w:rFonts w:ascii="Arial" w:eastAsiaTheme="minorHAnsi" w:hAnsi="Arial" w:cs="Arial"/>
          <w:color w:val="000000" w:themeColor="text1"/>
          <w:sz w:val="22"/>
          <w:szCs w:val="22"/>
          <w:lang w:val="es-MX" w:eastAsia="en-US"/>
        </w:rPr>
        <w:t>información mencionada en el párrafo precedente.</w:t>
      </w:r>
    </w:p>
    <w:p w14:paraId="1FB9DCFC" w14:textId="00B66D11" w:rsidR="001900EA" w:rsidRPr="005E548A" w:rsidRDefault="001900EA" w:rsidP="001900EA">
      <w:pPr>
        <w:spacing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t>En relación con el primer aspecto, sobre la determinación de</w:t>
      </w:r>
      <w:r w:rsidRPr="005E548A">
        <w:rPr>
          <w:rFonts w:ascii="Arial" w:eastAsia="Calibri" w:hAnsi="Arial" w:cs="Arial"/>
          <w:bCs/>
          <w:color w:val="000000" w:themeColor="text1"/>
          <w:sz w:val="22"/>
          <w:szCs w:val="22"/>
          <w:lang w:eastAsia="en-US"/>
        </w:rPr>
        <w:t xml:space="preserve"> la capacidad residual del proceso de contratación «CRPC», debe determinar</w:t>
      </w:r>
      <w:r w:rsidR="007B12A1">
        <w:rPr>
          <w:rFonts w:ascii="Arial" w:eastAsia="Calibri" w:hAnsi="Arial" w:cs="Arial"/>
          <w:bCs/>
          <w:color w:val="000000" w:themeColor="text1"/>
          <w:sz w:val="22"/>
          <w:szCs w:val="22"/>
          <w:lang w:eastAsia="en-US"/>
        </w:rPr>
        <w:t>se</w:t>
      </w:r>
      <w:r w:rsidRPr="005E548A">
        <w:rPr>
          <w:rFonts w:ascii="Arial" w:eastAsia="Calibri" w:hAnsi="Arial" w:cs="Arial"/>
          <w:bCs/>
          <w:color w:val="000000" w:themeColor="text1"/>
          <w:sz w:val="22"/>
          <w:szCs w:val="22"/>
          <w:lang w:eastAsia="en-US"/>
        </w:rPr>
        <w:t xml:space="preserv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4EBD5D8A" w14:textId="13794A4B" w:rsidR="006B666B" w:rsidRDefault="001900EA" w:rsidP="006B666B">
      <w:pPr>
        <w:spacing w:before="120"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t>En cuanto al segundo aspecto</w:t>
      </w:r>
      <w:r w:rsidRPr="005E548A">
        <w:rPr>
          <w:rFonts w:ascii="Arial" w:eastAsia="Calibri" w:hAnsi="Arial" w:cs="Arial"/>
          <w:bCs/>
          <w:color w:val="000000" w:themeColor="text1"/>
          <w:sz w:val="22"/>
          <w:szCs w:val="22"/>
          <w:lang w:eastAsia="en-US"/>
        </w:rPr>
        <w:t>,</w:t>
      </w:r>
      <w:r>
        <w:rPr>
          <w:rFonts w:ascii="Arial" w:eastAsia="Calibri" w:hAnsi="Arial" w:cs="Arial"/>
          <w:bCs/>
          <w:color w:val="000000" w:themeColor="text1"/>
          <w:sz w:val="22"/>
          <w:szCs w:val="22"/>
          <w:lang w:eastAsia="en-US"/>
        </w:rPr>
        <w:t xml:space="preserve"> </w:t>
      </w:r>
      <w:r w:rsidR="003D53CE">
        <w:rPr>
          <w:rFonts w:ascii="Arial" w:eastAsia="Calibri" w:hAnsi="Arial" w:cs="Arial"/>
          <w:bCs/>
          <w:color w:val="000000" w:themeColor="text1"/>
          <w:sz w:val="22"/>
          <w:szCs w:val="22"/>
          <w:lang w:eastAsia="en-US"/>
        </w:rPr>
        <w:t>sobre la validación de</w:t>
      </w:r>
      <w:r w:rsidRPr="005E548A">
        <w:rPr>
          <w:rFonts w:ascii="Arial" w:eastAsia="Calibri" w:hAnsi="Arial" w:cs="Arial"/>
          <w:bCs/>
          <w:color w:val="000000" w:themeColor="text1"/>
          <w:sz w:val="22"/>
          <w:szCs w:val="22"/>
          <w:lang w:eastAsia="en-US"/>
        </w:rPr>
        <w:t xml:space="preserve"> </w:t>
      </w:r>
      <w:bookmarkStart w:id="5" w:name="_Hlk68683272"/>
      <w:r w:rsidRPr="005E548A">
        <w:rPr>
          <w:rFonts w:ascii="Arial" w:eastAsia="Calibri" w:hAnsi="Arial" w:cs="Arial"/>
          <w:bCs/>
          <w:color w:val="000000" w:themeColor="text1"/>
          <w:sz w:val="22"/>
          <w:szCs w:val="22"/>
          <w:lang w:eastAsia="en-US"/>
        </w:rPr>
        <w:t>que cada proponente cumpl</w:t>
      </w:r>
      <w:r>
        <w:rPr>
          <w:rFonts w:ascii="Arial" w:eastAsia="Calibri" w:hAnsi="Arial" w:cs="Arial"/>
          <w:bCs/>
          <w:color w:val="000000" w:themeColor="text1"/>
          <w:sz w:val="22"/>
          <w:szCs w:val="22"/>
          <w:lang w:eastAsia="en-US"/>
        </w:rPr>
        <w:t>a</w:t>
      </w:r>
      <w:r w:rsidRPr="005E548A">
        <w:rPr>
          <w:rFonts w:ascii="Arial" w:eastAsia="Calibri" w:hAnsi="Arial" w:cs="Arial"/>
          <w:bCs/>
          <w:color w:val="000000" w:themeColor="text1"/>
          <w:sz w:val="22"/>
          <w:szCs w:val="22"/>
          <w:lang w:eastAsia="en-US"/>
        </w:rPr>
        <w:t xml:space="preserve"> con la CRPC</w:t>
      </w:r>
      <w:bookmarkEnd w:id="5"/>
      <w:r w:rsidRPr="005E548A">
        <w:rPr>
          <w:rFonts w:ascii="Arial" w:eastAsia="Calibri" w:hAnsi="Arial" w:cs="Arial"/>
          <w:bCs/>
          <w:color w:val="000000" w:themeColor="text1"/>
          <w:sz w:val="22"/>
          <w:szCs w:val="22"/>
          <w:lang w:eastAsia="en-US"/>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5E548A">
        <w:rPr>
          <w:rFonts w:ascii="Arial" w:eastAsia="Calibri" w:hAnsi="Arial" w:cs="Arial"/>
          <w:bCs/>
          <w:color w:val="000000" w:themeColor="text1"/>
          <w:sz w:val="22"/>
          <w:szCs w:val="22"/>
          <w:lang w:eastAsia="en-US"/>
        </w:rPr>
        <w:t>ii</w:t>
      </w:r>
      <w:proofErr w:type="spellEnd"/>
      <w:r w:rsidRPr="005E548A">
        <w:rPr>
          <w:rFonts w:ascii="Arial" w:eastAsia="Calibri" w:hAnsi="Arial" w:cs="Arial"/>
          <w:bCs/>
          <w:color w:val="000000" w:themeColor="text1"/>
          <w:sz w:val="22"/>
          <w:szCs w:val="22"/>
          <w:lang w:eastAsia="en-US"/>
        </w:rPr>
        <w:t xml:space="preserve">) capacidad financiera «CF»; </w:t>
      </w:r>
      <w:proofErr w:type="spellStart"/>
      <w:r w:rsidRPr="005E548A">
        <w:rPr>
          <w:rFonts w:ascii="Arial" w:eastAsia="Calibri" w:hAnsi="Arial" w:cs="Arial"/>
          <w:bCs/>
          <w:color w:val="000000" w:themeColor="text1"/>
          <w:sz w:val="22"/>
          <w:szCs w:val="22"/>
          <w:lang w:eastAsia="en-US"/>
        </w:rPr>
        <w:t>iii</w:t>
      </w:r>
      <w:proofErr w:type="spellEnd"/>
      <w:r w:rsidRPr="005E548A">
        <w:rPr>
          <w:rFonts w:ascii="Arial" w:eastAsia="Calibri" w:hAnsi="Arial" w:cs="Arial"/>
          <w:bCs/>
          <w:color w:val="000000" w:themeColor="text1"/>
          <w:sz w:val="22"/>
          <w:szCs w:val="22"/>
          <w:lang w:eastAsia="en-US"/>
        </w:rPr>
        <w:t xml:space="preserve">) capacidad técnica «CT», </w:t>
      </w:r>
      <w:proofErr w:type="spellStart"/>
      <w:r w:rsidRPr="005E548A">
        <w:rPr>
          <w:rFonts w:ascii="Arial" w:eastAsia="Calibri" w:hAnsi="Arial" w:cs="Arial"/>
          <w:bCs/>
          <w:color w:val="000000" w:themeColor="text1"/>
          <w:sz w:val="22"/>
          <w:szCs w:val="22"/>
          <w:lang w:eastAsia="en-US"/>
        </w:rPr>
        <w:t>iv</w:t>
      </w:r>
      <w:proofErr w:type="spellEnd"/>
      <w:r w:rsidRPr="005E548A">
        <w:rPr>
          <w:rFonts w:ascii="Arial" w:eastAsia="Calibri" w:hAnsi="Arial" w:cs="Arial"/>
          <w:bCs/>
          <w:color w:val="000000" w:themeColor="text1"/>
          <w:sz w:val="22"/>
          <w:szCs w:val="22"/>
          <w:lang w:eastAsia="en-US"/>
        </w:rPr>
        <w:t>) capacidad de organización «CO»; y v) los saldos de los contratos en ejecución «SCE», según la siguiente formula:</w:t>
      </w:r>
    </w:p>
    <w:p w14:paraId="7083349A" w14:textId="2FAC3E16" w:rsidR="004573D7" w:rsidRDefault="004573D7" w:rsidP="000F6A96">
      <w:pPr>
        <w:spacing w:line="276" w:lineRule="auto"/>
        <w:ind w:firstLine="709"/>
        <w:jc w:val="both"/>
        <w:rPr>
          <w:rFonts w:ascii="Arial" w:eastAsia="Calibri" w:hAnsi="Arial" w:cs="Arial"/>
          <w:bCs/>
          <w:color w:val="000000" w:themeColor="text1"/>
          <w:sz w:val="22"/>
          <w:szCs w:val="22"/>
          <w:lang w:eastAsia="en-US"/>
        </w:rPr>
      </w:pPr>
      <w:r w:rsidRPr="005E548A">
        <w:rPr>
          <w:rFonts w:ascii="Arial" w:eastAsia="Calibri" w:hAnsi="Arial" w:cs="Arial"/>
          <w:bCs/>
          <w:noProof/>
          <w:color w:val="000000" w:themeColor="text1"/>
          <w:sz w:val="22"/>
          <w:szCs w:val="22"/>
          <w:lang w:eastAsia="en-US"/>
        </w:rPr>
        <w:lastRenderedPageBreak/>
        <w:drawing>
          <wp:anchor distT="0" distB="0" distL="0" distR="0" simplePos="0" relativeHeight="251661312" behindDoc="0" locked="0" layoutInCell="1" allowOverlap="1" wp14:anchorId="7DD6A65C" wp14:editId="6405FBD3">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35E46000" w14:textId="77777777" w:rsidR="006B666B" w:rsidRDefault="006B666B" w:rsidP="000F6A96">
      <w:pPr>
        <w:spacing w:line="276" w:lineRule="auto"/>
        <w:jc w:val="both"/>
        <w:rPr>
          <w:rFonts w:ascii="Arial" w:eastAsia="Calibri" w:hAnsi="Arial" w:cs="Arial"/>
          <w:bCs/>
          <w:color w:val="000000" w:themeColor="text1"/>
          <w:sz w:val="22"/>
          <w:szCs w:val="22"/>
          <w:lang w:val="es-MX" w:eastAsia="en-US"/>
        </w:rPr>
      </w:pPr>
    </w:p>
    <w:p w14:paraId="5EDFB397" w14:textId="2F23CDC7" w:rsidR="006B666B" w:rsidRDefault="006D6F94" w:rsidP="000029DF">
      <w:pPr>
        <w:spacing w:line="276" w:lineRule="auto"/>
        <w:ind w:firstLine="709"/>
        <w:jc w:val="both"/>
        <w:rPr>
          <w:rFonts w:ascii="Arial" w:hAnsi="Arial" w:cs="Arial"/>
          <w:i/>
          <w:iCs/>
          <w:sz w:val="22"/>
          <w:szCs w:val="22"/>
        </w:rPr>
      </w:pPr>
      <w:r w:rsidRPr="00E81653">
        <w:rPr>
          <w:rFonts w:ascii="Arial" w:eastAsia="Calibri" w:hAnsi="Arial" w:cs="Arial"/>
          <w:bCs/>
          <w:color w:val="000000" w:themeColor="text1"/>
          <w:sz w:val="22"/>
          <w:szCs w:val="22"/>
          <w:lang w:val="es-MX" w:eastAsia="en-US"/>
        </w:rPr>
        <w:t>Particularmente, respecto del</w:t>
      </w:r>
      <w:r>
        <w:rPr>
          <w:rFonts w:ascii="Arial" w:eastAsia="Calibri" w:hAnsi="Arial" w:cs="Arial"/>
          <w:bCs/>
          <w:color w:val="000000" w:themeColor="text1"/>
          <w:sz w:val="22"/>
          <w:szCs w:val="22"/>
          <w:lang w:val="es-MX" w:eastAsia="en-US"/>
        </w:rPr>
        <w:t xml:space="preserve"> factor de</w:t>
      </w:r>
      <w:r w:rsidR="003003ED">
        <w:rPr>
          <w:rFonts w:ascii="Arial" w:eastAsia="Calibri" w:hAnsi="Arial" w:cs="Arial"/>
          <w:bCs/>
          <w:color w:val="000000" w:themeColor="text1"/>
          <w:sz w:val="22"/>
          <w:szCs w:val="22"/>
          <w:lang w:val="es-MX" w:eastAsia="en-US"/>
        </w:rPr>
        <w:t xml:space="preserve"> saldos de los contratos en ejecución</w:t>
      </w:r>
      <w:r>
        <w:rPr>
          <w:rFonts w:ascii="Arial" w:eastAsia="Calibri" w:hAnsi="Arial" w:cs="Arial"/>
          <w:bCs/>
          <w:color w:val="000000" w:themeColor="text1"/>
          <w:sz w:val="22"/>
          <w:szCs w:val="22"/>
          <w:lang w:val="es-MX" w:eastAsia="en-US"/>
        </w:rPr>
        <w:t xml:space="preserve"> </w:t>
      </w:r>
      <w:r w:rsidR="003003ED" w:rsidRPr="005E548A">
        <w:rPr>
          <w:rFonts w:ascii="Arial" w:eastAsia="Calibri" w:hAnsi="Arial" w:cs="Arial"/>
          <w:bCs/>
          <w:color w:val="000000" w:themeColor="text1"/>
          <w:sz w:val="22"/>
          <w:szCs w:val="22"/>
          <w:lang w:eastAsia="en-US"/>
        </w:rPr>
        <w:t>«</w:t>
      </w:r>
      <w:r w:rsidRPr="003949AC">
        <w:rPr>
          <w:rFonts w:ascii="Arial" w:eastAsia="Calibri" w:hAnsi="Arial" w:cs="Arial"/>
          <w:bCs/>
          <w:color w:val="000000" w:themeColor="text1"/>
          <w:sz w:val="22"/>
        </w:rPr>
        <w:t>SCE</w:t>
      </w:r>
      <w:r w:rsidR="003003ED" w:rsidRPr="005E548A">
        <w:rPr>
          <w:rFonts w:ascii="Arial" w:eastAsia="Calibri" w:hAnsi="Arial" w:cs="Arial"/>
          <w:bCs/>
          <w:color w:val="000000" w:themeColor="text1"/>
          <w:sz w:val="22"/>
          <w:szCs w:val="22"/>
          <w:lang w:eastAsia="en-US"/>
        </w:rPr>
        <w:t>»</w:t>
      </w:r>
      <w:r w:rsidRPr="003949AC">
        <w:rPr>
          <w:rFonts w:ascii="Arial" w:eastAsia="Calibri" w:hAnsi="Arial" w:cs="Arial"/>
          <w:bCs/>
          <w:color w:val="000000" w:themeColor="text1"/>
          <w:sz w:val="22"/>
        </w:rPr>
        <w:t>,</w:t>
      </w:r>
      <w:r w:rsidR="00DC452D">
        <w:rPr>
          <w:rFonts w:ascii="Arial" w:hAnsi="Arial" w:cs="Arial"/>
          <w:sz w:val="22"/>
          <w:szCs w:val="22"/>
        </w:rPr>
        <w:t xml:space="preserve"> </w:t>
      </w:r>
      <w:r w:rsidR="00397961">
        <w:rPr>
          <w:rFonts w:ascii="Arial" w:hAnsi="Arial" w:cs="Arial"/>
          <w:sz w:val="22"/>
          <w:szCs w:val="22"/>
        </w:rPr>
        <w:t xml:space="preserve">es necesario tener en cuenta </w:t>
      </w:r>
      <w:r w:rsidR="00FA2EF7">
        <w:rPr>
          <w:rFonts w:ascii="Arial" w:hAnsi="Arial" w:cs="Arial"/>
          <w:sz w:val="22"/>
          <w:szCs w:val="22"/>
        </w:rPr>
        <w:t xml:space="preserve">que </w:t>
      </w:r>
      <w:r w:rsidR="006B666B">
        <w:rPr>
          <w:rFonts w:ascii="Arial" w:hAnsi="Arial" w:cs="Arial"/>
          <w:sz w:val="22"/>
          <w:szCs w:val="22"/>
        </w:rPr>
        <w:t>l</w:t>
      </w:r>
      <w:r w:rsidR="006B666B" w:rsidRPr="00FB4D30">
        <w:rPr>
          <w:rFonts w:ascii="Arial" w:hAnsi="Arial" w:cs="Arial"/>
          <w:sz w:val="22"/>
          <w:szCs w:val="22"/>
        </w:rPr>
        <w:t>a Guía para Determinar y Verificar la Capacidad Residual del Proponente en los Procesos de Contratación de Obra Pública</w:t>
      </w:r>
      <w:r w:rsidR="00491A9B">
        <w:rPr>
          <w:rFonts w:ascii="Arial" w:hAnsi="Arial" w:cs="Arial"/>
          <w:i/>
          <w:iCs/>
          <w:sz w:val="22"/>
          <w:szCs w:val="22"/>
        </w:rPr>
        <w:t>,</w:t>
      </w:r>
      <w:r w:rsidR="006B666B">
        <w:rPr>
          <w:rFonts w:ascii="Arial" w:hAnsi="Arial" w:cs="Arial"/>
          <w:i/>
          <w:iCs/>
          <w:sz w:val="22"/>
          <w:szCs w:val="22"/>
        </w:rPr>
        <w:t xml:space="preserve"> </w:t>
      </w:r>
      <w:r w:rsidR="00F601E7">
        <w:rPr>
          <w:rFonts w:ascii="Arial" w:hAnsi="Arial" w:cs="Arial"/>
          <w:sz w:val="22"/>
          <w:szCs w:val="22"/>
        </w:rPr>
        <w:t xml:space="preserve">define a este factor </w:t>
      </w:r>
      <w:r w:rsidR="00F601E7">
        <w:rPr>
          <w:rFonts w:ascii="Arial" w:eastAsia="Calibri" w:hAnsi="Arial" w:cs="Arial"/>
          <w:bCs/>
          <w:color w:val="000000" w:themeColor="text1"/>
          <w:sz w:val="22"/>
          <w:szCs w:val="22"/>
          <w:lang w:eastAsia="en-US"/>
        </w:rPr>
        <w:t xml:space="preserve">como </w:t>
      </w:r>
      <w:r w:rsidR="00F601E7" w:rsidRPr="005E548A">
        <w:rPr>
          <w:rFonts w:ascii="Arial" w:eastAsia="Calibri" w:hAnsi="Arial" w:cs="Arial"/>
          <w:bCs/>
          <w:color w:val="000000" w:themeColor="text1"/>
          <w:sz w:val="22"/>
          <w:szCs w:val="22"/>
          <w:lang w:eastAsia="en-US"/>
        </w:rPr>
        <w:t>«</w:t>
      </w:r>
      <w:r w:rsidR="00F601E7" w:rsidRPr="00374574">
        <w:rPr>
          <w:rFonts w:ascii="Arial" w:eastAsia="Calibri" w:hAnsi="Arial" w:cs="Arial"/>
          <w:bCs/>
          <w:color w:val="000000" w:themeColor="text1"/>
          <w:sz w:val="22"/>
          <w:szCs w:val="22"/>
          <w:lang w:eastAsia="en-US"/>
        </w:rPr>
        <w:t xml:space="preserve">la suma de los montos por ejecutar de los </w:t>
      </w:r>
      <w:r w:rsidR="00F601E7">
        <w:rPr>
          <w:rFonts w:ascii="Arial" w:eastAsia="Calibri" w:hAnsi="Arial" w:cs="Arial"/>
          <w:bCs/>
          <w:color w:val="000000" w:themeColor="text1"/>
          <w:sz w:val="22"/>
          <w:szCs w:val="22"/>
          <w:lang w:eastAsia="en-US"/>
        </w:rPr>
        <w:t>c</w:t>
      </w:r>
      <w:r w:rsidR="00F601E7" w:rsidRPr="00374574">
        <w:rPr>
          <w:rFonts w:ascii="Arial" w:eastAsia="Calibri" w:hAnsi="Arial" w:cs="Arial"/>
          <w:bCs/>
          <w:color w:val="000000" w:themeColor="text1"/>
          <w:sz w:val="22"/>
          <w:szCs w:val="22"/>
          <w:lang w:eastAsia="en-US"/>
        </w:rPr>
        <w:t xml:space="preserve">ontratos en </w:t>
      </w:r>
      <w:r w:rsidR="00F601E7">
        <w:rPr>
          <w:rFonts w:ascii="Arial" w:eastAsia="Calibri" w:hAnsi="Arial" w:cs="Arial"/>
          <w:bCs/>
          <w:color w:val="000000" w:themeColor="text1"/>
          <w:sz w:val="22"/>
          <w:szCs w:val="22"/>
          <w:lang w:eastAsia="en-US"/>
        </w:rPr>
        <w:t>e</w:t>
      </w:r>
      <w:r w:rsidR="00F601E7" w:rsidRPr="00374574">
        <w:rPr>
          <w:rFonts w:ascii="Arial" w:eastAsia="Calibri" w:hAnsi="Arial" w:cs="Arial"/>
          <w:bCs/>
          <w:color w:val="000000" w:themeColor="text1"/>
          <w:sz w:val="22"/>
          <w:szCs w:val="22"/>
          <w:lang w:eastAsia="en-US"/>
        </w:rPr>
        <w:t>jecución durante los 12 meses siguientes</w:t>
      </w:r>
      <w:r w:rsidR="00F601E7" w:rsidRPr="005E548A">
        <w:rPr>
          <w:rFonts w:ascii="Arial" w:eastAsia="Calibri" w:hAnsi="Arial" w:cs="Arial"/>
          <w:bCs/>
          <w:color w:val="000000" w:themeColor="text1"/>
          <w:sz w:val="22"/>
          <w:szCs w:val="22"/>
          <w:lang w:eastAsia="en-US"/>
        </w:rPr>
        <w:t>»</w:t>
      </w:r>
      <w:r w:rsidR="00F601E7" w:rsidRPr="00374574">
        <w:rPr>
          <w:rFonts w:ascii="Arial" w:eastAsia="Calibri" w:hAnsi="Arial" w:cs="Arial"/>
          <w:bCs/>
          <w:color w:val="000000" w:themeColor="text1"/>
          <w:sz w:val="22"/>
          <w:szCs w:val="22"/>
          <w:lang w:eastAsia="en-US"/>
        </w:rPr>
        <w:t>.</w:t>
      </w:r>
      <w:r w:rsidR="00F601E7">
        <w:rPr>
          <w:rFonts w:ascii="Arial" w:eastAsia="Calibri" w:hAnsi="Arial" w:cs="Arial"/>
          <w:bCs/>
          <w:color w:val="000000" w:themeColor="text1"/>
          <w:sz w:val="22"/>
          <w:szCs w:val="22"/>
          <w:lang w:eastAsia="en-US"/>
        </w:rPr>
        <w:t xml:space="preserve"> Así mismo, define los</w:t>
      </w:r>
      <w:r w:rsidR="006B666B" w:rsidRPr="00FB4D30">
        <w:rPr>
          <w:rFonts w:ascii="Arial" w:hAnsi="Arial" w:cs="Arial"/>
          <w:sz w:val="22"/>
          <w:szCs w:val="22"/>
        </w:rPr>
        <w:t xml:space="preserve"> </w:t>
      </w:r>
      <w:bookmarkStart w:id="6" w:name="_Hlk78819022"/>
      <w:r w:rsidR="006B666B" w:rsidRPr="00FB4D30">
        <w:rPr>
          <w:rFonts w:ascii="Arial" w:hAnsi="Arial" w:cs="Arial"/>
          <w:i/>
          <w:iCs/>
          <w:sz w:val="22"/>
          <w:szCs w:val="22"/>
        </w:rPr>
        <w:t xml:space="preserve">Contratos en </w:t>
      </w:r>
      <w:r w:rsidR="007B12A1">
        <w:rPr>
          <w:rFonts w:ascii="Arial" w:hAnsi="Arial" w:cs="Arial"/>
          <w:i/>
          <w:iCs/>
          <w:sz w:val="22"/>
          <w:szCs w:val="22"/>
        </w:rPr>
        <w:t>E</w:t>
      </w:r>
      <w:r w:rsidR="006B666B" w:rsidRPr="00FB4D30">
        <w:rPr>
          <w:rFonts w:ascii="Arial" w:hAnsi="Arial" w:cs="Arial"/>
          <w:i/>
          <w:iCs/>
          <w:sz w:val="22"/>
          <w:szCs w:val="22"/>
        </w:rPr>
        <w:t>jecución</w:t>
      </w:r>
      <w:r w:rsidR="006B666B" w:rsidRPr="00FB4D30">
        <w:rPr>
          <w:rFonts w:ascii="Arial" w:hAnsi="Arial" w:cs="Arial"/>
          <w:sz w:val="22"/>
          <w:szCs w:val="22"/>
        </w:rPr>
        <w:t xml:space="preserve"> </w:t>
      </w:r>
      <w:bookmarkEnd w:id="6"/>
      <w:r w:rsidR="006B666B">
        <w:rPr>
          <w:rFonts w:ascii="Arial" w:hAnsi="Arial" w:cs="Arial"/>
          <w:sz w:val="22"/>
          <w:szCs w:val="22"/>
        </w:rPr>
        <w:t xml:space="preserve">de la siguiente manera: </w:t>
      </w:r>
      <w:r w:rsidR="006B666B" w:rsidRPr="00FB4D30">
        <w:rPr>
          <w:rFonts w:ascii="Arial" w:hAnsi="Arial" w:cs="Arial"/>
          <w:i/>
          <w:iCs/>
          <w:sz w:val="22"/>
          <w:szCs w:val="22"/>
        </w:rPr>
        <w:t xml:space="preserve"> </w:t>
      </w:r>
    </w:p>
    <w:p w14:paraId="7D6FD1AA" w14:textId="77777777" w:rsidR="00F601E7" w:rsidRPr="00FB4D30" w:rsidRDefault="00F601E7" w:rsidP="00F601E7">
      <w:pPr>
        <w:spacing w:line="276" w:lineRule="auto"/>
        <w:ind w:firstLine="709"/>
        <w:jc w:val="both"/>
        <w:rPr>
          <w:rFonts w:ascii="Arial" w:hAnsi="Arial" w:cs="Arial"/>
          <w:sz w:val="22"/>
          <w:szCs w:val="22"/>
        </w:rPr>
      </w:pPr>
    </w:p>
    <w:p w14:paraId="46F986F0" w14:textId="3714A9D2" w:rsidR="006B666B" w:rsidRPr="00491A9B" w:rsidRDefault="006B666B" w:rsidP="006B666B">
      <w:pPr>
        <w:ind w:left="709" w:right="709"/>
        <w:jc w:val="both"/>
        <w:rPr>
          <w:rFonts w:ascii="Arial" w:hAnsi="Arial" w:cs="Arial"/>
          <w:sz w:val="22"/>
          <w:szCs w:val="22"/>
        </w:rPr>
      </w:pPr>
      <w:r w:rsidRPr="00111872">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w:t>
      </w:r>
      <w:r w:rsidRPr="00491A9B">
        <w:rPr>
          <w:rFonts w:ascii="Arial" w:hAnsi="Arial" w:cs="Arial"/>
          <w:sz w:val="21"/>
          <w:szCs w:val="21"/>
        </w:rPr>
        <w:t xml:space="preserve"> incluyendo los contratos suspendidos y aquellos que no tengan acta de inicio. </w:t>
      </w:r>
      <w:r w:rsidRPr="00111872">
        <w:rPr>
          <w:rFonts w:ascii="Arial" w:hAnsi="Arial" w:cs="Arial"/>
          <w:sz w:val="21"/>
          <w:szCs w:val="21"/>
        </w:rPr>
        <w:t>No se entenderán como contratos en ejecución los que se encuentren en liquidación</w:t>
      </w:r>
      <w:r w:rsidR="007B12A1">
        <w:rPr>
          <w:rFonts w:ascii="Arial" w:hAnsi="Arial" w:cs="Arial"/>
          <w:sz w:val="21"/>
          <w:szCs w:val="21"/>
        </w:rPr>
        <w:t>.</w:t>
      </w:r>
    </w:p>
    <w:p w14:paraId="3A01921C" w14:textId="6DBA9248" w:rsidR="006B666B" w:rsidRDefault="006B666B" w:rsidP="00491A9B">
      <w:pPr>
        <w:spacing w:line="276" w:lineRule="auto"/>
        <w:ind w:firstLine="709"/>
        <w:jc w:val="both"/>
        <w:rPr>
          <w:rFonts w:ascii="Arial" w:hAnsi="Arial" w:cs="Arial"/>
          <w:sz w:val="22"/>
          <w:szCs w:val="22"/>
        </w:rPr>
      </w:pPr>
    </w:p>
    <w:p w14:paraId="04A7FFE8" w14:textId="2EBC241E" w:rsidR="00FA2EF7" w:rsidRDefault="00FA2EF7" w:rsidP="000029DF">
      <w:pPr>
        <w:spacing w:line="276" w:lineRule="auto"/>
        <w:ind w:firstLine="709"/>
        <w:jc w:val="both"/>
        <w:rPr>
          <w:rFonts w:ascii="Arial" w:hAnsi="Arial" w:cs="Arial"/>
          <w:sz w:val="22"/>
          <w:szCs w:val="22"/>
        </w:rPr>
      </w:pPr>
      <w:r>
        <w:rPr>
          <w:rFonts w:ascii="Arial" w:hAnsi="Arial" w:cs="Arial"/>
          <w:sz w:val="22"/>
          <w:szCs w:val="22"/>
        </w:rPr>
        <w:t>En este sentido, los saldos pendientes se derivan de las obligaciones que se encuentran en ejecución al momento de la presentación de la oferta y se refieren a contratos cuyo objeto sea la ejecución de obras civiles. S</w:t>
      </w:r>
      <w:r w:rsidRPr="00FB4D30">
        <w:rPr>
          <w:rFonts w:ascii="Arial" w:hAnsi="Arial" w:cs="Arial"/>
          <w:sz w:val="22"/>
          <w:szCs w:val="22"/>
        </w:rPr>
        <w:t>e aclara que debe</w:t>
      </w:r>
      <w:r>
        <w:rPr>
          <w:rFonts w:ascii="Arial" w:hAnsi="Arial" w:cs="Arial"/>
          <w:sz w:val="22"/>
          <w:szCs w:val="22"/>
        </w:rPr>
        <w:t>n</w:t>
      </w:r>
      <w:r w:rsidRPr="00FB4D30">
        <w:rPr>
          <w:rFonts w:ascii="Arial" w:hAnsi="Arial" w:cs="Arial"/>
          <w:sz w:val="22"/>
          <w:szCs w:val="22"/>
        </w:rPr>
        <w:t xml:space="preserve"> tenerse en cuenta los contratos sin acta de inicio,</w:t>
      </w:r>
      <w:r>
        <w:rPr>
          <w:rFonts w:ascii="Arial" w:hAnsi="Arial" w:cs="Arial"/>
          <w:sz w:val="22"/>
          <w:szCs w:val="22"/>
        </w:rPr>
        <w:t xml:space="preserve"> pues</w:t>
      </w:r>
      <w:r w:rsidRPr="00FB4D30">
        <w:rPr>
          <w:rFonts w:ascii="Arial" w:hAnsi="Arial" w:cs="Arial"/>
          <w:sz w:val="22"/>
          <w:szCs w:val="22"/>
        </w:rPr>
        <w:t xml:space="preserve"> el criterio </w:t>
      </w:r>
      <w:r>
        <w:rPr>
          <w:rFonts w:ascii="Arial" w:hAnsi="Arial" w:cs="Arial"/>
          <w:sz w:val="22"/>
          <w:szCs w:val="22"/>
        </w:rPr>
        <w:t>determinante para establecer</w:t>
      </w:r>
      <w:r w:rsidRPr="00FB4D30">
        <w:rPr>
          <w:rFonts w:ascii="Arial" w:hAnsi="Arial" w:cs="Arial"/>
          <w:sz w:val="22"/>
          <w:szCs w:val="22"/>
        </w:rPr>
        <w:t xml:space="preserve"> si un contrato se encuentra en ejecución no </w:t>
      </w:r>
      <w:r>
        <w:rPr>
          <w:rFonts w:ascii="Arial" w:hAnsi="Arial" w:cs="Arial"/>
          <w:sz w:val="22"/>
          <w:szCs w:val="22"/>
        </w:rPr>
        <w:t xml:space="preserve">lo determina el acta, </w:t>
      </w:r>
      <w:r w:rsidRPr="00FB4D30">
        <w:rPr>
          <w:rFonts w:ascii="Arial" w:hAnsi="Arial" w:cs="Arial"/>
          <w:sz w:val="22"/>
          <w:szCs w:val="22"/>
        </w:rPr>
        <w:t>sino que el mismo</w:t>
      </w:r>
      <w:r w:rsidR="00117919">
        <w:rPr>
          <w:rFonts w:ascii="Arial" w:hAnsi="Arial" w:cs="Arial"/>
          <w:sz w:val="22"/>
          <w:szCs w:val="22"/>
        </w:rPr>
        <w:t xml:space="preserve"> contrato</w:t>
      </w:r>
      <w:r w:rsidRPr="00FB4D30">
        <w:rPr>
          <w:rFonts w:ascii="Arial" w:hAnsi="Arial" w:cs="Arial"/>
          <w:sz w:val="22"/>
          <w:szCs w:val="22"/>
        </w:rPr>
        <w:t xml:space="preserve"> obligue al proponente</w:t>
      </w:r>
      <w:r>
        <w:rPr>
          <w:rFonts w:ascii="Arial" w:hAnsi="Arial" w:cs="Arial"/>
          <w:sz w:val="22"/>
          <w:szCs w:val="22"/>
        </w:rPr>
        <w:t xml:space="preserve">. Además, </w:t>
      </w:r>
      <w:r w:rsidRPr="004F4910">
        <w:rPr>
          <w:rFonts w:ascii="Arial" w:hAnsi="Arial" w:cs="Arial"/>
          <w:sz w:val="22"/>
          <w:szCs w:val="22"/>
        </w:rPr>
        <w:t xml:space="preserve">los saldos pendientes por ejecutar de los contratos afectados por una suspensión </w:t>
      </w:r>
      <w:r>
        <w:rPr>
          <w:rFonts w:ascii="Arial" w:hAnsi="Arial" w:cs="Arial"/>
          <w:sz w:val="22"/>
          <w:szCs w:val="22"/>
        </w:rPr>
        <w:t>constituyen, también,</w:t>
      </w:r>
      <w:r w:rsidRPr="004F4910">
        <w:rPr>
          <w:rFonts w:ascii="Arial" w:hAnsi="Arial" w:cs="Arial"/>
          <w:sz w:val="22"/>
          <w:szCs w:val="22"/>
        </w:rPr>
        <w:t xml:space="preserve"> información relevante para calcular la capacidad residual del proponen</w:t>
      </w:r>
      <w:r w:rsidRPr="00E76C1B">
        <w:rPr>
          <w:rFonts w:ascii="Arial" w:hAnsi="Arial" w:cs="Arial"/>
          <w:sz w:val="22"/>
          <w:szCs w:val="22"/>
        </w:rPr>
        <w:t xml:space="preserve">te </w:t>
      </w:r>
      <w:r w:rsidR="00E76C1B" w:rsidRPr="00E76C1B">
        <w:rPr>
          <w:rFonts w:ascii="Arial" w:eastAsia="Calibri" w:hAnsi="Arial" w:cs="Arial"/>
          <w:b/>
          <w:color w:val="000000" w:themeColor="text1"/>
          <w:sz w:val="22"/>
          <w:szCs w:val="22"/>
          <w:lang w:eastAsia="en-US"/>
        </w:rPr>
        <w:t>«</w:t>
      </w:r>
      <w:r w:rsidR="00E76C1B" w:rsidRPr="00E76C1B">
        <w:rPr>
          <w:rFonts w:ascii="Arial" w:eastAsia="Calibri" w:hAnsi="Arial" w:cs="Arial"/>
          <w:bCs/>
          <w:color w:val="000000" w:themeColor="text1"/>
          <w:sz w:val="22"/>
          <w:szCs w:val="22"/>
        </w:rPr>
        <w:t>CRP</w:t>
      </w:r>
      <w:r w:rsidR="00E76C1B" w:rsidRPr="00E76C1B">
        <w:rPr>
          <w:rFonts w:ascii="Arial" w:eastAsia="Calibri" w:hAnsi="Arial" w:cs="Arial"/>
          <w:b/>
          <w:color w:val="000000" w:themeColor="text1"/>
          <w:sz w:val="22"/>
          <w:szCs w:val="22"/>
          <w:lang w:eastAsia="en-US"/>
        </w:rPr>
        <w:t>»</w:t>
      </w:r>
      <w:r w:rsidRPr="00E76C1B">
        <w:rPr>
          <w:rFonts w:ascii="Arial" w:hAnsi="Arial" w:cs="Arial"/>
          <w:sz w:val="22"/>
          <w:szCs w:val="22"/>
        </w:rPr>
        <w:t>.</w:t>
      </w:r>
      <w:r w:rsidR="00F615E1" w:rsidRPr="00E76C1B">
        <w:rPr>
          <w:rFonts w:ascii="Arial" w:hAnsi="Arial" w:cs="Arial"/>
          <w:sz w:val="22"/>
          <w:szCs w:val="22"/>
        </w:rPr>
        <w:t xml:space="preserve"> Lo</w:t>
      </w:r>
      <w:r w:rsidR="00F615E1">
        <w:rPr>
          <w:rFonts w:ascii="Arial" w:hAnsi="Arial" w:cs="Arial"/>
          <w:sz w:val="22"/>
          <w:szCs w:val="22"/>
        </w:rPr>
        <w:t xml:space="preserve"> anterior, </w:t>
      </w:r>
      <w:r w:rsidR="00F615E1" w:rsidRPr="004F4910">
        <w:rPr>
          <w:rFonts w:ascii="Arial" w:hAnsi="Arial" w:cs="Arial"/>
          <w:sz w:val="22"/>
          <w:szCs w:val="22"/>
        </w:rPr>
        <w:t>en la medida en que la ejecución de los contratos en principio suspendidos puede, eventualmente, afectar la aptitud del oferente para cumplir con el contrato ofertado</w:t>
      </w:r>
      <w:r w:rsidR="004C0D39">
        <w:rPr>
          <w:rFonts w:ascii="Arial" w:hAnsi="Arial" w:cs="Arial"/>
          <w:sz w:val="22"/>
          <w:szCs w:val="22"/>
        </w:rPr>
        <w:t>,</w:t>
      </w:r>
      <w:r w:rsidR="00F615E1" w:rsidRPr="004F4910">
        <w:rPr>
          <w:rFonts w:ascii="Arial" w:hAnsi="Arial" w:cs="Arial"/>
          <w:sz w:val="22"/>
          <w:szCs w:val="22"/>
        </w:rPr>
        <w:t xml:space="preserve"> razón por la que, ante la posibilidad de que tales contratos se reanuden, se ha estimado necesario evaluar los saldos pendientes por ejecutar de tales contratos para determinar si el proponente cumple con la capacidad residual requerida</w:t>
      </w:r>
      <w:r w:rsidR="003003ED">
        <w:rPr>
          <w:rFonts w:ascii="Arial" w:hAnsi="Arial" w:cs="Arial"/>
          <w:sz w:val="22"/>
          <w:szCs w:val="22"/>
        </w:rPr>
        <w:t>.</w:t>
      </w:r>
    </w:p>
    <w:p w14:paraId="6DACB828" w14:textId="7154A7E6" w:rsidR="00F615E1" w:rsidRPr="004F4910" w:rsidRDefault="00411CC1" w:rsidP="00D65025">
      <w:pPr>
        <w:spacing w:before="120" w:line="276" w:lineRule="auto"/>
        <w:ind w:firstLine="709"/>
        <w:jc w:val="both"/>
        <w:rPr>
          <w:rFonts w:ascii="Arial" w:hAnsi="Arial" w:cs="Arial"/>
          <w:sz w:val="22"/>
          <w:szCs w:val="22"/>
        </w:rPr>
      </w:pPr>
      <w:r>
        <w:rPr>
          <w:rFonts w:ascii="Arial" w:hAnsi="Arial" w:cs="Arial"/>
          <w:sz w:val="22"/>
          <w:szCs w:val="22"/>
        </w:rPr>
        <w:t>De este modo</w:t>
      </w:r>
      <w:r w:rsidR="00FA2EF7">
        <w:rPr>
          <w:rFonts w:ascii="Arial" w:hAnsi="Arial" w:cs="Arial"/>
          <w:sz w:val="22"/>
          <w:szCs w:val="22"/>
        </w:rPr>
        <w:t xml:space="preserve">, </w:t>
      </w:r>
      <w:r w:rsidR="00F615E1">
        <w:rPr>
          <w:rFonts w:ascii="Arial" w:hAnsi="Arial" w:cs="Arial"/>
          <w:sz w:val="22"/>
          <w:szCs w:val="22"/>
        </w:rPr>
        <w:t>p</w:t>
      </w:r>
      <w:r w:rsidR="00491A9B" w:rsidRPr="00FB4D30">
        <w:rPr>
          <w:rFonts w:ascii="Arial" w:hAnsi="Arial" w:cs="Arial"/>
          <w:sz w:val="22"/>
          <w:szCs w:val="22"/>
        </w:rPr>
        <w:t>ara</w:t>
      </w:r>
      <w:r w:rsidR="00FA2EF7">
        <w:rPr>
          <w:rFonts w:ascii="Arial" w:hAnsi="Arial" w:cs="Arial"/>
          <w:sz w:val="22"/>
          <w:szCs w:val="22"/>
        </w:rPr>
        <w:t xml:space="preserve"> </w:t>
      </w:r>
      <w:r w:rsidR="00491A9B" w:rsidRPr="00FB4D30">
        <w:rPr>
          <w:rFonts w:ascii="Arial" w:hAnsi="Arial" w:cs="Arial"/>
          <w:sz w:val="22"/>
          <w:szCs w:val="22"/>
        </w:rPr>
        <w:t xml:space="preserve">acreditar el factor </w:t>
      </w:r>
      <w:r w:rsidR="003003ED">
        <w:rPr>
          <w:rFonts w:ascii="Arial" w:eastAsia="Calibri" w:hAnsi="Arial" w:cs="Arial"/>
          <w:bCs/>
          <w:color w:val="000000" w:themeColor="text1"/>
          <w:sz w:val="22"/>
          <w:szCs w:val="22"/>
          <w:lang w:val="es-MX" w:eastAsia="en-US"/>
        </w:rPr>
        <w:t xml:space="preserve">saldos de los contratos en ejecución </w:t>
      </w:r>
      <w:r w:rsidR="003003ED" w:rsidRPr="005E548A">
        <w:rPr>
          <w:rFonts w:ascii="Arial" w:eastAsia="Calibri" w:hAnsi="Arial" w:cs="Arial"/>
          <w:bCs/>
          <w:color w:val="000000" w:themeColor="text1"/>
          <w:sz w:val="22"/>
          <w:szCs w:val="22"/>
          <w:lang w:eastAsia="en-US"/>
        </w:rPr>
        <w:t>«</w:t>
      </w:r>
      <w:r w:rsidR="003003ED" w:rsidRPr="003949AC">
        <w:rPr>
          <w:rFonts w:ascii="Arial" w:eastAsia="Calibri" w:hAnsi="Arial" w:cs="Arial"/>
          <w:bCs/>
          <w:color w:val="000000" w:themeColor="text1"/>
          <w:sz w:val="22"/>
        </w:rPr>
        <w:t>SCE</w:t>
      </w:r>
      <w:r w:rsidR="003003ED" w:rsidRPr="005E548A">
        <w:rPr>
          <w:rFonts w:ascii="Arial" w:eastAsia="Calibri" w:hAnsi="Arial" w:cs="Arial"/>
          <w:bCs/>
          <w:color w:val="000000" w:themeColor="text1"/>
          <w:sz w:val="22"/>
          <w:szCs w:val="22"/>
          <w:lang w:eastAsia="en-US"/>
        </w:rPr>
        <w:t>»</w:t>
      </w:r>
      <w:r w:rsidR="003003ED" w:rsidRPr="00FB4D30">
        <w:rPr>
          <w:rFonts w:ascii="Arial" w:hAnsi="Arial" w:cs="Arial"/>
          <w:sz w:val="22"/>
          <w:szCs w:val="22"/>
        </w:rPr>
        <w:t xml:space="preserve"> </w:t>
      </w:r>
      <w:r w:rsidR="00491A9B" w:rsidRPr="00FB4D30">
        <w:rPr>
          <w:rFonts w:ascii="Arial" w:hAnsi="Arial" w:cs="Arial"/>
          <w:sz w:val="22"/>
          <w:szCs w:val="22"/>
        </w:rPr>
        <w:t xml:space="preserve"> como lo establece la Guía, el proponente debe presentar la lista de </w:t>
      </w:r>
      <w:r w:rsidR="003003ED">
        <w:rPr>
          <w:rFonts w:ascii="Arial" w:hAnsi="Arial" w:cs="Arial"/>
          <w:sz w:val="22"/>
          <w:szCs w:val="22"/>
        </w:rPr>
        <w:t>c</w:t>
      </w:r>
      <w:r w:rsidR="00491A9B" w:rsidRPr="00FB4D30">
        <w:rPr>
          <w:rFonts w:ascii="Arial" w:hAnsi="Arial" w:cs="Arial"/>
          <w:sz w:val="22"/>
          <w:szCs w:val="22"/>
        </w:rPr>
        <w:t xml:space="preserve">ontratos </w:t>
      </w:r>
      <w:r w:rsidR="00F615E1">
        <w:rPr>
          <w:rFonts w:ascii="Arial" w:hAnsi="Arial" w:cs="Arial"/>
          <w:sz w:val="22"/>
          <w:szCs w:val="22"/>
        </w:rPr>
        <w:t>de obra</w:t>
      </w:r>
      <w:r w:rsidR="003003ED">
        <w:rPr>
          <w:rFonts w:ascii="Arial" w:hAnsi="Arial" w:cs="Arial"/>
          <w:sz w:val="22"/>
          <w:szCs w:val="22"/>
        </w:rPr>
        <w:t>s civiles</w:t>
      </w:r>
      <w:r w:rsidR="00F615E1">
        <w:rPr>
          <w:rFonts w:ascii="Arial" w:hAnsi="Arial" w:cs="Arial"/>
          <w:sz w:val="22"/>
          <w:szCs w:val="22"/>
        </w:rPr>
        <w:t xml:space="preserve"> </w:t>
      </w:r>
      <w:r w:rsidR="00491A9B" w:rsidRPr="00FB4D30">
        <w:rPr>
          <w:rFonts w:ascii="Arial" w:hAnsi="Arial" w:cs="Arial"/>
          <w:sz w:val="22"/>
          <w:szCs w:val="22"/>
        </w:rPr>
        <w:t xml:space="preserve">en ejecución, tanto a nivel nacional como internacional señalando i) el valor del contrato; </w:t>
      </w:r>
      <w:proofErr w:type="spellStart"/>
      <w:r w:rsidR="00491A9B" w:rsidRPr="00FB4D30">
        <w:rPr>
          <w:rFonts w:ascii="Arial" w:hAnsi="Arial" w:cs="Arial"/>
          <w:sz w:val="22"/>
          <w:szCs w:val="22"/>
        </w:rPr>
        <w:t>ii</w:t>
      </w:r>
      <w:proofErr w:type="spellEnd"/>
      <w:r w:rsidR="00491A9B" w:rsidRPr="00FB4D30">
        <w:rPr>
          <w:rFonts w:ascii="Arial" w:hAnsi="Arial" w:cs="Arial"/>
          <w:sz w:val="22"/>
          <w:szCs w:val="22"/>
        </w:rPr>
        <w:t xml:space="preserve">) el plazo del contrato en meses; </w:t>
      </w:r>
      <w:proofErr w:type="spellStart"/>
      <w:r w:rsidR="00491A9B" w:rsidRPr="00FB4D30">
        <w:rPr>
          <w:rFonts w:ascii="Arial" w:hAnsi="Arial" w:cs="Arial"/>
          <w:sz w:val="22"/>
          <w:szCs w:val="22"/>
        </w:rPr>
        <w:t>iii</w:t>
      </w:r>
      <w:proofErr w:type="spellEnd"/>
      <w:r w:rsidR="00491A9B" w:rsidRPr="00FB4D30">
        <w:rPr>
          <w:rFonts w:ascii="Arial" w:hAnsi="Arial" w:cs="Arial"/>
          <w:sz w:val="22"/>
          <w:szCs w:val="22"/>
        </w:rPr>
        <w:t xml:space="preserve">) la fecha de inicio de las obras objeto del contrato, día, mes, año; </w:t>
      </w:r>
      <w:proofErr w:type="spellStart"/>
      <w:r w:rsidR="00491A9B" w:rsidRPr="00FB4D30">
        <w:rPr>
          <w:rFonts w:ascii="Arial" w:hAnsi="Arial" w:cs="Arial"/>
          <w:sz w:val="22"/>
          <w:szCs w:val="22"/>
        </w:rPr>
        <w:t>iv</w:t>
      </w:r>
      <w:proofErr w:type="spellEnd"/>
      <w:r w:rsidR="00491A9B" w:rsidRPr="00FB4D30">
        <w:rPr>
          <w:rFonts w:ascii="Arial" w:hAnsi="Arial" w:cs="Arial"/>
          <w:sz w:val="22"/>
          <w:szCs w:val="22"/>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w:t>
      </w:r>
      <w:r w:rsidR="00491A9B">
        <w:rPr>
          <w:rFonts w:ascii="Arial" w:hAnsi="Arial" w:cs="Arial"/>
          <w:sz w:val="22"/>
          <w:szCs w:val="22"/>
        </w:rPr>
        <w:t>c</w:t>
      </w:r>
      <w:r w:rsidR="00491A9B" w:rsidRPr="00FB4D30">
        <w:rPr>
          <w:rFonts w:ascii="Arial" w:hAnsi="Arial" w:cs="Arial"/>
          <w:sz w:val="22"/>
          <w:szCs w:val="22"/>
        </w:rPr>
        <w:t xml:space="preserve">ontratos en </w:t>
      </w:r>
      <w:r w:rsidR="00491A9B">
        <w:rPr>
          <w:rFonts w:ascii="Arial" w:hAnsi="Arial" w:cs="Arial"/>
          <w:sz w:val="22"/>
          <w:szCs w:val="22"/>
        </w:rPr>
        <w:t>e</w:t>
      </w:r>
      <w:r w:rsidR="00491A9B" w:rsidRPr="00FB4D30">
        <w:rPr>
          <w:rFonts w:ascii="Arial" w:hAnsi="Arial" w:cs="Arial"/>
          <w:sz w:val="22"/>
          <w:szCs w:val="22"/>
        </w:rPr>
        <w:t>jecución, en el certificado debe constar expresamente esa circunstancia.</w:t>
      </w:r>
      <w:r w:rsidR="00117919">
        <w:rPr>
          <w:rFonts w:ascii="Arial" w:hAnsi="Arial" w:cs="Arial"/>
          <w:sz w:val="22"/>
          <w:szCs w:val="22"/>
        </w:rPr>
        <w:t xml:space="preserve"> Por ello, s</w:t>
      </w:r>
      <w:r w:rsidR="00F615E1" w:rsidRPr="004F4910">
        <w:rPr>
          <w:rFonts w:ascii="Arial" w:hAnsi="Arial" w:cs="Arial"/>
          <w:sz w:val="22"/>
          <w:szCs w:val="22"/>
        </w:rPr>
        <w:t xml:space="preserve">obre la acreditación del factor </w:t>
      </w:r>
      <w:r w:rsidR="00120CBD" w:rsidRPr="005E548A">
        <w:rPr>
          <w:rFonts w:ascii="Arial" w:eastAsia="Calibri" w:hAnsi="Arial" w:cs="Arial"/>
          <w:bCs/>
          <w:color w:val="000000" w:themeColor="text1"/>
          <w:sz w:val="22"/>
          <w:szCs w:val="22"/>
          <w:lang w:eastAsia="en-US"/>
        </w:rPr>
        <w:t>«</w:t>
      </w:r>
      <w:r w:rsidR="00120CBD" w:rsidRPr="003949AC">
        <w:rPr>
          <w:rFonts w:ascii="Arial" w:eastAsia="Calibri" w:hAnsi="Arial" w:cs="Arial"/>
          <w:bCs/>
          <w:color w:val="000000" w:themeColor="text1"/>
          <w:sz w:val="22"/>
        </w:rPr>
        <w:t>SCE</w:t>
      </w:r>
      <w:r w:rsidR="00120CBD" w:rsidRPr="005E548A">
        <w:rPr>
          <w:rFonts w:ascii="Arial" w:eastAsia="Calibri" w:hAnsi="Arial" w:cs="Arial"/>
          <w:bCs/>
          <w:color w:val="000000" w:themeColor="text1"/>
          <w:sz w:val="22"/>
          <w:szCs w:val="22"/>
          <w:lang w:eastAsia="en-US"/>
        </w:rPr>
        <w:t>»</w:t>
      </w:r>
      <w:r w:rsidR="00120CBD">
        <w:rPr>
          <w:rFonts w:ascii="Arial" w:eastAsia="Calibri" w:hAnsi="Arial" w:cs="Arial"/>
          <w:bCs/>
          <w:color w:val="000000" w:themeColor="text1"/>
          <w:sz w:val="22"/>
        </w:rPr>
        <w:t xml:space="preserve"> </w:t>
      </w:r>
      <w:r w:rsidR="00374574">
        <w:rPr>
          <w:rFonts w:ascii="Arial" w:hAnsi="Arial" w:cs="Arial"/>
          <w:sz w:val="22"/>
          <w:szCs w:val="22"/>
        </w:rPr>
        <w:t xml:space="preserve">en </w:t>
      </w:r>
      <w:r w:rsidR="00374574" w:rsidRPr="004F4910">
        <w:rPr>
          <w:rFonts w:ascii="Arial" w:hAnsi="Arial" w:cs="Arial"/>
          <w:sz w:val="22"/>
          <w:szCs w:val="22"/>
        </w:rPr>
        <w:t xml:space="preserve">los documentos tipo </w:t>
      </w:r>
      <w:r w:rsidR="00374574" w:rsidRPr="004F4910">
        <w:rPr>
          <w:rFonts w:ascii="Arial" w:hAnsi="Arial" w:cs="Arial"/>
          <w:sz w:val="22"/>
          <w:szCs w:val="22"/>
        </w:rPr>
        <w:lastRenderedPageBreak/>
        <w:t>de licitación de obra pública de infraestructura de</w:t>
      </w:r>
      <w:r w:rsidR="00374574">
        <w:rPr>
          <w:rFonts w:ascii="Arial" w:hAnsi="Arial" w:cs="Arial"/>
          <w:sz w:val="22"/>
          <w:szCs w:val="22"/>
        </w:rPr>
        <w:t xml:space="preserve"> agua potable y saneamiento básico</w:t>
      </w:r>
      <w:r w:rsidR="00F615E1" w:rsidRPr="004F4910">
        <w:rPr>
          <w:rFonts w:ascii="Arial" w:hAnsi="Arial" w:cs="Arial"/>
          <w:sz w:val="22"/>
          <w:szCs w:val="22"/>
        </w:rPr>
        <w:t>, el literal E del numeral 3.1</w:t>
      </w:r>
      <w:r w:rsidR="00F615E1">
        <w:rPr>
          <w:rFonts w:ascii="Arial" w:hAnsi="Arial" w:cs="Arial"/>
          <w:sz w:val="22"/>
          <w:szCs w:val="22"/>
        </w:rPr>
        <w:t>0</w:t>
      </w:r>
      <w:r w:rsidR="00F615E1" w:rsidRPr="004F4910">
        <w:rPr>
          <w:rFonts w:ascii="Arial" w:hAnsi="Arial" w:cs="Arial"/>
          <w:sz w:val="22"/>
          <w:szCs w:val="22"/>
        </w:rPr>
        <w:t xml:space="preserve">.2 del </w:t>
      </w:r>
      <w:r w:rsidR="00F601E7">
        <w:rPr>
          <w:rFonts w:ascii="Arial" w:hAnsi="Arial" w:cs="Arial"/>
          <w:sz w:val="22"/>
          <w:szCs w:val="22"/>
        </w:rPr>
        <w:t>d</w:t>
      </w:r>
      <w:r w:rsidR="00F615E1" w:rsidRPr="004F4910">
        <w:rPr>
          <w:rFonts w:ascii="Arial" w:hAnsi="Arial" w:cs="Arial"/>
          <w:sz w:val="22"/>
          <w:szCs w:val="22"/>
        </w:rPr>
        <w:t xml:space="preserve">ocumento </w:t>
      </w:r>
      <w:r w:rsidR="00F601E7">
        <w:rPr>
          <w:rFonts w:ascii="Arial" w:hAnsi="Arial" w:cs="Arial"/>
          <w:sz w:val="22"/>
          <w:szCs w:val="22"/>
        </w:rPr>
        <w:t>b</w:t>
      </w:r>
      <w:r w:rsidR="00F615E1" w:rsidRPr="004F4910">
        <w:rPr>
          <w:rFonts w:ascii="Arial" w:hAnsi="Arial" w:cs="Arial"/>
          <w:sz w:val="22"/>
          <w:szCs w:val="22"/>
        </w:rPr>
        <w:t>ase señala lo siguiente:</w:t>
      </w:r>
    </w:p>
    <w:p w14:paraId="1621D83C" w14:textId="77777777" w:rsidR="00F615E1" w:rsidRPr="004F4910" w:rsidRDefault="00F615E1" w:rsidP="003003ED">
      <w:pPr>
        <w:spacing w:line="276" w:lineRule="auto"/>
        <w:ind w:firstLine="709"/>
        <w:jc w:val="both"/>
        <w:rPr>
          <w:rFonts w:ascii="Arial" w:hAnsi="Arial" w:cs="Arial"/>
          <w:sz w:val="22"/>
          <w:szCs w:val="22"/>
        </w:rPr>
      </w:pPr>
    </w:p>
    <w:p w14:paraId="2B713975" w14:textId="77777777" w:rsidR="00F615E1" w:rsidRPr="00725D11" w:rsidRDefault="00F615E1" w:rsidP="00D91AC1">
      <w:pPr>
        <w:ind w:left="709" w:right="709"/>
        <w:jc w:val="both"/>
        <w:rPr>
          <w:rFonts w:ascii="Arial" w:eastAsia="Arial," w:hAnsi="Arial" w:cs="Arial"/>
          <w:sz w:val="21"/>
          <w:szCs w:val="21"/>
        </w:rPr>
      </w:pPr>
      <w:r w:rsidRPr="00725D11">
        <w:rPr>
          <w:rFonts w:ascii="Arial" w:hAnsi="Arial" w:cs="Arial"/>
          <w:sz w:val="21"/>
          <w:szCs w:val="21"/>
        </w:rPr>
        <w:t>Para</w:t>
      </w:r>
      <w:r w:rsidRPr="00725D11">
        <w:rPr>
          <w:rFonts w:ascii="Arial" w:eastAsia="Arial," w:hAnsi="Arial" w:cs="Arial"/>
          <w:sz w:val="21"/>
          <w:szCs w:val="21"/>
        </w:rPr>
        <w:t xml:space="preserve"> </w:t>
      </w:r>
      <w:r w:rsidRPr="00725D11">
        <w:rPr>
          <w:rFonts w:ascii="Arial" w:hAnsi="Arial" w:cs="Arial"/>
          <w:sz w:val="21"/>
          <w:szCs w:val="21"/>
        </w:rPr>
        <w:t>acreditar</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factor</w:t>
      </w:r>
      <w:r w:rsidRPr="00725D11">
        <w:rPr>
          <w:rFonts w:ascii="Arial" w:eastAsia="Arial," w:hAnsi="Arial" w:cs="Arial"/>
          <w:sz w:val="21"/>
          <w:szCs w:val="21"/>
        </w:rPr>
        <w:t xml:space="preserve"> </w:t>
      </w:r>
      <w:r w:rsidRPr="00725D11">
        <w:rPr>
          <w:rFonts w:ascii="Arial" w:hAnsi="Arial" w:cs="Arial"/>
          <w:sz w:val="21"/>
          <w:szCs w:val="21"/>
        </w:rPr>
        <w:t>(SCE)</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Proponente</w:t>
      </w:r>
      <w:r w:rsidRPr="00725D11">
        <w:rPr>
          <w:rFonts w:ascii="Arial" w:eastAsia="Arial," w:hAnsi="Arial" w:cs="Arial"/>
          <w:sz w:val="21"/>
          <w:szCs w:val="21"/>
        </w:rPr>
        <w:t xml:space="preserve"> </w:t>
      </w:r>
      <w:r w:rsidRPr="00725D11">
        <w:rPr>
          <w:rFonts w:ascii="Arial" w:hAnsi="Arial" w:cs="Arial"/>
          <w:sz w:val="21"/>
          <w:szCs w:val="21"/>
        </w:rPr>
        <w:t>tendrá</w:t>
      </w:r>
      <w:r w:rsidRPr="00725D11">
        <w:rPr>
          <w:rFonts w:ascii="Arial" w:eastAsia="Arial," w:hAnsi="Arial" w:cs="Arial"/>
          <w:sz w:val="21"/>
          <w:szCs w:val="21"/>
        </w:rPr>
        <w:t xml:space="preserve"> </w:t>
      </w:r>
      <w:r w:rsidRPr="00725D11">
        <w:rPr>
          <w:rFonts w:ascii="Arial" w:hAnsi="Arial" w:cs="Arial"/>
          <w:sz w:val="21"/>
          <w:szCs w:val="21"/>
        </w:rPr>
        <w:t>en</w:t>
      </w:r>
      <w:r w:rsidRPr="00725D11">
        <w:rPr>
          <w:rFonts w:ascii="Arial" w:eastAsia="Arial," w:hAnsi="Arial" w:cs="Arial"/>
          <w:sz w:val="21"/>
          <w:szCs w:val="21"/>
        </w:rPr>
        <w:t xml:space="preserve"> </w:t>
      </w:r>
      <w:r w:rsidRPr="00725D11">
        <w:rPr>
          <w:rFonts w:ascii="Arial" w:hAnsi="Arial" w:cs="Arial"/>
          <w:sz w:val="21"/>
          <w:szCs w:val="21"/>
        </w:rPr>
        <w:t>cuenta</w:t>
      </w:r>
      <w:r w:rsidRPr="00725D11">
        <w:rPr>
          <w:rFonts w:ascii="Arial" w:eastAsia="Arial," w:hAnsi="Arial" w:cs="Arial"/>
          <w:sz w:val="21"/>
          <w:szCs w:val="21"/>
        </w:rPr>
        <w:t xml:space="preserve"> </w:t>
      </w:r>
      <w:r w:rsidRPr="00725D11">
        <w:rPr>
          <w:rFonts w:ascii="Arial" w:hAnsi="Arial" w:cs="Arial"/>
          <w:sz w:val="21"/>
          <w:szCs w:val="21"/>
        </w:rPr>
        <w:t>lo</w:t>
      </w:r>
      <w:r w:rsidRPr="00725D11">
        <w:rPr>
          <w:rFonts w:ascii="Arial" w:eastAsia="Arial," w:hAnsi="Arial" w:cs="Arial"/>
          <w:sz w:val="21"/>
          <w:szCs w:val="21"/>
        </w:rPr>
        <w:t xml:space="preserve"> </w:t>
      </w:r>
      <w:r w:rsidRPr="00725D11">
        <w:rPr>
          <w:rFonts w:ascii="Arial" w:hAnsi="Arial" w:cs="Arial"/>
          <w:sz w:val="21"/>
          <w:szCs w:val="21"/>
        </w:rPr>
        <w:t>siguiente:</w:t>
      </w:r>
      <w:r w:rsidRPr="00725D11">
        <w:rPr>
          <w:rFonts w:ascii="Arial" w:eastAsia="Arial," w:hAnsi="Arial" w:cs="Arial"/>
          <w:sz w:val="21"/>
          <w:szCs w:val="21"/>
        </w:rPr>
        <w:t xml:space="preserve"> </w:t>
      </w:r>
    </w:p>
    <w:p w14:paraId="31B6182B" w14:textId="03F4A830" w:rsidR="00F615E1" w:rsidRDefault="00F615E1" w:rsidP="00D91AC1">
      <w:pPr>
        <w:ind w:right="709" w:firstLine="709"/>
        <w:jc w:val="both"/>
        <w:rPr>
          <w:rFonts w:ascii="Arial" w:eastAsia="Arial," w:hAnsi="Arial" w:cs="Arial"/>
          <w:sz w:val="21"/>
          <w:szCs w:val="21"/>
        </w:rPr>
      </w:pPr>
      <w:r w:rsidRPr="00725D11">
        <w:rPr>
          <w:rFonts w:ascii="Arial" w:eastAsia="Arial," w:hAnsi="Arial" w:cs="Arial"/>
          <w:sz w:val="21"/>
          <w:szCs w:val="21"/>
        </w:rPr>
        <w:t>[…]</w:t>
      </w:r>
    </w:p>
    <w:p w14:paraId="5BE4D9CE" w14:textId="77777777" w:rsidR="00117919" w:rsidRPr="00725D11" w:rsidRDefault="00117919" w:rsidP="00D91AC1">
      <w:pPr>
        <w:ind w:right="709" w:firstLine="709"/>
        <w:jc w:val="both"/>
        <w:rPr>
          <w:rFonts w:ascii="Arial" w:eastAsia="Arial," w:hAnsi="Arial" w:cs="Arial"/>
          <w:sz w:val="21"/>
          <w:szCs w:val="21"/>
        </w:rPr>
      </w:pPr>
    </w:p>
    <w:p w14:paraId="0BCD0CEE" w14:textId="3B7F2CF1" w:rsidR="00D91AC1" w:rsidRDefault="00D91AC1" w:rsidP="00D91AC1">
      <w:pPr>
        <w:pStyle w:val="Prrafodelista"/>
        <w:ind w:left="1134" w:right="709" w:hanging="425"/>
        <w:contextualSpacing w:val="0"/>
        <w:jc w:val="both"/>
        <w:rPr>
          <w:rFonts w:ascii="Arial" w:eastAsia="Arial" w:hAnsi="Arial" w:cs="Arial"/>
          <w:sz w:val="21"/>
          <w:szCs w:val="21"/>
        </w:rPr>
      </w:pPr>
      <w:r w:rsidRPr="00D91AC1">
        <w:rPr>
          <w:rFonts w:ascii="Arial" w:eastAsia="Arial" w:hAnsi="Arial" w:cs="Arial"/>
          <w:sz w:val="21"/>
          <w:szCs w:val="21"/>
        </w:rPr>
        <w:t>II.</w:t>
      </w:r>
      <w:r>
        <w:rPr>
          <w:rFonts w:ascii="Arial" w:eastAsia="Arial" w:hAnsi="Arial" w:cs="Arial"/>
          <w:sz w:val="21"/>
          <w:szCs w:val="21"/>
        </w:rPr>
        <w:t xml:space="preserve">    </w:t>
      </w:r>
      <w:r w:rsidRPr="00D91AC1">
        <w:rPr>
          <w:rFonts w:ascii="Arial" w:eastAsia="Arial" w:hAnsi="Arial" w:cs="Arial"/>
          <w:sz w:val="21"/>
          <w:szCs w:val="21"/>
        </w:rPr>
        <w:t>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49918340" w14:textId="0435DF41" w:rsidR="00D91AC1" w:rsidRDefault="00D91AC1" w:rsidP="00D91AC1">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III.  </w:t>
      </w:r>
      <w:r w:rsidRPr="00D91AC1">
        <w:rPr>
          <w:rFonts w:ascii="Arial" w:eastAsia="Arial" w:hAnsi="Arial" w:cs="Arial"/>
          <w:sz w:val="21"/>
          <w:szCs w:val="21"/>
        </w:rPr>
        <w:t>Se tendrán en cuenta los contratos de obras civiles en ejecución suscritos por el proponente o por sociedades, consorcios o uniones temporales en los cuales el proponente tenga participación</w:t>
      </w:r>
    </w:p>
    <w:p w14:paraId="15FF5DEF" w14:textId="77777777" w:rsidR="003003ED" w:rsidRDefault="00D91AC1" w:rsidP="003003ED">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IV.  </w:t>
      </w:r>
      <w:r w:rsidR="00F615E1" w:rsidRPr="00D91AC1">
        <w:rPr>
          <w:rFonts w:ascii="Arial" w:eastAsia="Arial" w:hAnsi="Arial" w:cs="Arial"/>
          <w:sz w:val="21"/>
          <w:szCs w:val="21"/>
        </w:rPr>
        <w:t>Si</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un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encuentra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suspendido,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cálculo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(SCE)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dicho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debe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efectuarse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asumiendo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que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que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falta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por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ejecutar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iniciara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fecha 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presentación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oferta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Proceso de Contratación.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Si</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está</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suspendido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Proponente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debe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informar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saldo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pendiente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por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 xml:space="preserve">ejecutar. </w:t>
      </w:r>
    </w:p>
    <w:p w14:paraId="13B9950B" w14:textId="682D4B3A" w:rsidR="003003ED" w:rsidRPr="003003ED" w:rsidRDefault="003003ED" w:rsidP="003003ED">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V.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cálculo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factor</w:t>
      </w:r>
      <w:r w:rsidRPr="003003ED">
        <w:rPr>
          <w:rFonts w:ascii="Arial" w:eastAsia="Arial" w:hAnsi="Arial" w:cs="Arial"/>
          <w:sz w:val="21"/>
          <w:szCs w:val="21"/>
          <w:lang w:val="es-CO"/>
        </w:rPr>
        <w:t xml:space="preserve"> </w:t>
      </w:r>
      <w:r w:rsidRPr="003003ED">
        <w:rPr>
          <w:rFonts w:ascii="Arial" w:hAnsi="Arial" w:cs="Arial"/>
          <w:sz w:val="21"/>
          <w:szCs w:val="21"/>
          <w:lang w:val="es-CO"/>
        </w:rPr>
        <w:t>(SCE)</w:t>
      </w:r>
      <w:r w:rsidRPr="003003ED">
        <w:rPr>
          <w:rFonts w:ascii="Arial" w:eastAsia="Arial" w:hAnsi="Arial" w:cs="Arial"/>
          <w:sz w:val="21"/>
          <w:szCs w:val="21"/>
          <w:lang w:val="es-CO"/>
        </w:rPr>
        <w:t xml:space="preserve"> </w:t>
      </w:r>
      <w:r w:rsidRPr="003003ED">
        <w:rPr>
          <w:rFonts w:ascii="Arial" w:hAnsi="Arial" w:cs="Arial"/>
          <w:sz w:val="21"/>
          <w:szCs w:val="21"/>
          <w:lang w:val="es-CO"/>
        </w:rPr>
        <w:t>debe</w:t>
      </w:r>
      <w:r w:rsidRPr="003003ED">
        <w:rPr>
          <w:rFonts w:ascii="Arial" w:eastAsia="Arial" w:hAnsi="Arial" w:cs="Arial"/>
          <w:sz w:val="21"/>
          <w:szCs w:val="21"/>
          <w:lang w:val="es-CO"/>
        </w:rPr>
        <w:t xml:space="preserve"> </w:t>
      </w:r>
      <w:r w:rsidRPr="003003ED">
        <w:rPr>
          <w:rFonts w:ascii="Arial" w:hAnsi="Arial" w:cs="Arial"/>
          <w:sz w:val="21"/>
          <w:szCs w:val="21"/>
          <w:lang w:val="es-CO"/>
        </w:rPr>
        <w:t>hacerse</w:t>
      </w:r>
      <w:r w:rsidRPr="003003ED">
        <w:rPr>
          <w:rFonts w:ascii="Arial" w:eastAsia="Arial" w:hAnsi="Arial" w:cs="Arial"/>
          <w:sz w:val="21"/>
          <w:szCs w:val="21"/>
          <w:lang w:val="es-CO"/>
        </w:rPr>
        <w:t xml:space="preserve"> </w:t>
      </w:r>
      <w:r w:rsidRPr="003003ED">
        <w:rPr>
          <w:rFonts w:ascii="Arial" w:hAnsi="Arial" w:cs="Arial"/>
          <w:sz w:val="21"/>
          <w:szCs w:val="21"/>
          <w:lang w:val="es-CO"/>
        </w:rPr>
        <w:t>linealmente</w:t>
      </w:r>
      <w:r w:rsidRPr="003003ED">
        <w:rPr>
          <w:rFonts w:ascii="Arial" w:eastAsia="Arial" w:hAnsi="Arial" w:cs="Arial"/>
          <w:sz w:val="21"/>
          <w:szCs w:val="21"/>
          <w:lang w:val="es-CO"/>
        </w:rPr>
        <w:t xml:space="preserve"> </w:t>
      </w:r>
      <w:r w:rsidRPr="003003ED">
        <w:rPr>
          <w:rFonts w:ascii="Arial" w:hAnsi="Arial" w:cs="Arial"/>
          <w:sz w:val="21"/>
          <w:szCs w:val="21"/>
          <w:lang w:val="es-CO"/>
        </w:rPr>
        <w:t>calculando</w:t>
      </w:r>
      <w:r w:rsidRPr="003003ED">
        <w:rPr>
          <w:rFonts w:ascii="Arial" w:eastAsia="Arial" w:hAnsi="Arial" w:cs="Arial"/>
          <w:sz w:val="21"/>
          <w:szCs w:val="21"/>
          <w:lang w:val="es-CO"/>
        </w:rPr>
        <w:t xml:space="preserve"> </w:t>
      </w:r>
      <w:r w:rsidRPr="003003ED">
        <w:rPr>
          <w:rFonts w:ascii="Arial" w:hAnsi="Arial" w:cs="Arial"/>
          <w:sz w:val="21"/>
          <w:szCs w:val="21"/>
          <w:lang w:val="es-CO"/>
        </w:rPr>
        <w:t>una</w:t>
      </w:r>
      <w:r w:rsidRPr="003003ED">
        <w:rPr>
          <w:rFonts w:ascii="Arial" w:eastAsia="Arial" w:hAnsi="Arial" w:cs="Arial"/>
          <w:sz w:val="21"/>
          <w:szCs w:val="21"/>
          <w:lang w:val="es-CO"/>
        </w:rPr>
        <w:t xml:space="preserve"> </w:t>
      </w:r>
      <w:r w:rsidRPr="003003ED">
        <w:rPr>
          <w:rFonts w:ascii="Arial" w:hAnsi="Arial" w:cs="Arial"/>
          <w:sz w:val="21"/>
          <w:szCs w:val="21"/>
          <w:lang w:val="es-CO"/>
        </w:rPr>
        <w:t>ejecución</w:t>
      </w:r>
      <w:r w:rsidRPr="003003ED">
        <w:rPr>
          <w:rFonts w:ascii="Arial" w:eastAsia="Arial" w:hAnsi="Arial" w:cs="Arial"/>
          <w:sz w:val="21"/>
          <w:szCs w:val="21"/>
          <w:lang w:val="es-CO"/>
        </w:rPr>
        <w:t xml:space="preserve"> </w:t>
      </w:r>
      <w:r w:rsidRPr="003003ED">
        <w:rPr>
          <w:rFonts w:ascii="Arial" w:hAnsi="Arial" w:cs="Arial"/>
          <w:sz w:val="21"/>
          <w:szCs w:val="21"/>
          <w:lang w:val="es-CO"/>
        </w:rPr>
        <w:t>diaria</w:t>
      </w:r>
      <w:r w:rsidRPr="003003ED">
        <w:rPr>
          <w:rFonts w:ascii="Arial" w:eastAsia="Arial" w:hAnsi="Arial" w:cs="Arial"/>
          <w:sz w:val="21"/>
          <w:szCs w:val="21"/>
          <w:lang w:val="es-CO"/>
        </w:rPr>
        <w:t xml:space="preserve"> </w:t>
      </w:r>
      <w:r w:rsidRPr="003003ED">
        <w:rPr>
          <w:rFonts w:ascii="Arial" w:hAnsi="Arial" w:cs="Arial"/>
          <w:sz w:val="21"/>
          <w:szCs w:val="21"/>
          <w:lang w:val="es-CO"/>
        </w:rPr>
        <w:t>equivalente</w:t>
      </w:r>
      <w:r w:rsidRPr="003003ED">
        <w:rPr>
          <w:rFonts w:ascii="Arial" w:eastAsia="Arial" w:hAnsi="Arial" w:cs="Arial"/>
          <w:sz w:val="21"/>
          <w:szCs w:val="21"/>
          <w:lang w:val="es-CO"/>
        </w:rPr>
        <w:t xml:space="preserve"> </w:t>
      </w:r>
      <w:r w:rsidRPr="003003ED">
        <w:rPr>
          <w:rFonts w:ascii="Arial" w:hAnsi="Arial" w:cs="Arial"/>
          <w:sz w:val="21"/>
          <w:szCs w:val="21"/>
          <w:lang w:val="es-CO"/>
        </w:rPr>
        <w:t>al</w:t>
      </w:r>
      <w:r w:rsidRPr="003003ED">
        <w:rPr>
          <w:rFonts w:ascii="Arial" w:eastAsia="Arial" w:hAnsi="Arial" w:cs="Arial"/>
          <w:sz w:val="21"/>
          <w:szCs w:val="21"/>
          <w:lang w:val="es-CO"/>
        </w:rPr>
        <w:t xml:space="preserve"> </w:t>
      </w:r>
      <w:r w:rsidRPr="003003ED">
        <w:rPr>
          <w:rFonts w:ascii="Arial" w:hAnsi="Arial" w:cs="Arial"/>
          <w:sz w:val="21"/>
          <w:szCs w:val="21"/>
          <w:lang w:val="es-CO"/>
        </w:rPr>
        <w:t>valor</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dividido</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plazo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expresado</w:t>
      </w:r>
      <w:r w:rsidRPr="003003ED">
        <w:rPr>
          <w:rFonts w:ascii="Arial" w:eastAsia="Arial" w:hAnsi="Arial" w:cs="Arial"/>
          <w:sz w:val="21"/>
          <w:szCs w:val="21"/>
          <w:lang w:val="es-CO"/>
        </w:rPr>
        <w:t xml:space="preserve"> </w:t>
      </w:r>
      <w:r w:rsidRPr="003003ED">
        <w:rPr>
          <w:rFonts w:ascii="Arial" w:hAnsi="Arial" w:cs="Arial"/>
          <w:sz w:val="21"/>
          <w:szCs w:val="21"/>
          <w:lang w:val="es-CO"/>
        </w:rPr>
        <w:t>en</w:t>
      </w:r>
      <w:r w:rsidRPr="003003ED">
        <w:rPr>
          <w:rFonts w:ascii="Arial" w:eastAsia="Arial" w:hAnsi="Arial" w:cs="Arial"/>
          <w:sz w:val="21"/>
          <w:szCs w:val="21"/>
          <w:lang w:val="es-CO"/>
        </w:rPr>
        <w:t xml:space="preserve"> </w:t>
      </w:r>
      <w:r w:rsidRPr="003003ED">
        <w:rPr>
          <w:rFonts w:ascii="Arial" w:hAnsi="Arial" w:cs="Arial"/>
          <w:sz w:val="21"/>
          <w:szCs w:val="21"/>
          <w:lang w:val="es-CO"/>
        </w:rPr>
        <w:t>días.</w:t>
      </w:r>
      <w:r w:rsidRPr="003003ED">
        <w:rPr>
          <w:rFonts w:ascii="Arial" w:eastAsia="Arial" w:hAnsi="Arial" w:cs="Arial"/>
          <w:sz w:val="21"/>
          <w:szCs w:val="21"/>
          <w:lang w:val="es-CO"/>
        </w:rPr>
        <w:t xml:space="preserve"> </w:t>
      </w:r>
      <w:r w:rsidRPr="003003ED">
        <w:rPr>
          <w:rFonts w:ascii="Arial" w:hAnsi="Arial" w:cs="Arial"/>
          <w:sz w:val="21"/>
          <w:szCs w:val="21"/>
          <w:lang w:val="es-CO"/>
        </w:rPr>
        <w:t>Este</w:t>
      </w:r>
      <w:r w:rsidRPr="003003ED">
        <w:rPr>
          <w:rFonts w:ascii="Arial" w:eastAsia="Arial" w:hAnsi="Arial" w:cs="Arial"/>
          <w:sz w:val="21"/>
          <w:szCs w:val="21"/>
          <w:lang w:val="es-CO"/>
        </w:rPr>
        <w:t xml:space="preserve"> </w:t>
      </w:r>
      <w:r w:rsidRPr="003003ED">
        <w:rPr>
          <w:rFonts w:ascii="Arial" w:hAnsi="Arial" w:cs="Arial"/>
          <w:sz w:val="21"/>
          <w:szCs w:val="21"/>
          <w:lang w:val="es-CO"/>
        </w:rPr>
        <w:t>resultado</w:t>
      </w:r>
      <w:r w:rsidRPr="003003ED">
        <w:rPr>
          <w:rFonts w:ascii="Arial" w:eastAsia="Arial" w:hAnsi="Arial" w:cs="Arial"/>
          <w:sz w:val="21"/>
          <w:szCs w:val="21"/>
          <w:lang w:val="es-CO"/>
        </w:rPr>
        <w:t xml:space="preserve"> </w:t>
      </w:r>
      <w:r w:rsidRPr="003003ED">
        <w:rPr>
          <w:rFonts w:ascii="Arial" w:hAnsi="Arial" w:cs="Arial"/>
          <w:sz w:val="21"/>
          <w:szCs w:val="21"/>
          <w:lang w:val="es-CO"/>
        </w:rPr>
        <w:t>se</w:t>
      </w:r>
      <w:r w:rsidRPr="003003ED">
        <w:rPr>
          <w:rFonts w:ascii="Arial" w:eastAsia="Arial" w:hAnsi="Arial" w:cs="Arial"/>
          <w:sz w:val="21"/>
          <w:szCs w:val="21"/>
          <w:lang w:val="es-CO"/>
        </w:rPr>
        <w:t xml:space="preserve"> </w:t>
      </w:r>
      <w:r w:rsidRPr="003003ED">
        <w:rPr>
          <w:rFonts w:ascii="Arial" w:hAnsi="Arial" w:cs="Arial"/>
          <w:sz w:val="21"/>
          <w:szCs w:val="21"/>
          <w:lang w:val="es-CO"/>
        </w:rPr>
        <w:t>multiplica</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número</w:t>
      </w:r>
      <w:r w:rsidRPr="003003ED">
        <w:rPr>
          <w:rFonts w:ascii="Arial" w:eastAsia="Arial" w:hAnsi="Arial" w:cs="Arial"/>
          <w:sz w:val="21"/>
          <w:szCs w:val="21"/>
          <w:lang w:val="es-CO"/>
        </w:rPr>
        <w:t xml:space="preserve"> </w:t>
      </w:r>
      <w:r w:rsidRPr="003003ED">
        <w:rPr>
          <w:rFonts w:ascii="Arial" w:hAnsi="Arial" w:cs="Arial"/>
          <w:sz w:val="21"/>
          <w:szCs w:val="21"/>
          <w:lang w:val="es-CO"/>
        </w:rPr>
        <w:t>de</w:t>
      </w:r>
      <w:r w:rsidRPr="003003ED">
        <w:rPr>
          <w:rFonts w:ascii="Arial" w:eastAsia="Arial" w:hAnsi="Arial" w:cs="Arial"/>
          <w:sz w:val="21"/>
          <w:szCs w:val="21"/>
          <w:lang w:val="es-CO"/>
        </w:rPr>
        <w:t xml:space="preserve"> </w:t>
      </w:r>
      <w:r w:rsidRPr="003003ED">
        <w:rPr>
          <w:rFonts w:ascii="Arial" w:hAnsi="Arial" w:cs="Arial"/>
          <w:sz w:val="21"/>
          <w:szCs w:val="21"/>
          <w:lang w:val="es-CO"/>
        </w:rPr>
        <w:t>días</w:t>
      </w:r>
      <w:r w:rsidRPr="003003ED">
        <w:rPr>
          <w:rFonts w:ascii="Arial" w:eastAsia="Arial" w:hAnsi="Arial" w:cs="Arial"/>
          <w:sz w:val="21"/>
          <w:szCs w:val="21"/>
          <w:lang w:val="es-CO"/>
        </w:rPr>
        <w:t xml:space="preserve"> </w:t>
      </w:r>
      <w:r w:rsidRPr="003003ED">
        <w:rPr>
          <w:rFonts w:ascii="Arial" w:hAnsi="Arial" w:cs="Arial"/>
          <w:sz w:val="21"/>
          <w:szCs w:val="21"/>
          <w:lang w:val="es-CO"/>
        </w:rPr>
        <w:t>pendientes</w:t>
      </w:r>
      <w:r w:rsidRPr="003003ED">
        <w:rPr>
          <w:rFonts w:ascii="Arial" w:eastAsia="Arial" w:hAnsi="Arial" w:cs="Arial"/>
          <w:sz w:val="21"/>
          <w:szCs w:val="21"/>
          <w:lang w:val="es-CO"/>
        </w:rPr>
        <w:t xml:space="preserve"> </w:t>
      </w:r>
      <w:r w:rsidRPr="003003ED">
        <w:rPr>
          <w:rFonts w:ascii="Arial" w:hAnsi="Arial" w:cs="Arial"/>
          <w:sz w:val="21"/>
          <w:szCs w:val="21"/>
          <w:lang w:val="es-CO"/>
        </w:rPr>
        <w:t>para</w:t>
      </w:r>
      <w:r w:rsidRPr="003003ED">
        <w:rPr>
          <w:rFonts w:ascii="Arial" w:eastAsia="Arial" w:hAnsi="Arial" w:cs="Arial"/>
          <w:sz w:val="21"/>
          <w:szCs w:val="21"/>
          <w:lang w:val="es-CO"/>
        </w:rPr>
        <w:t xml:space="preserve"> </w:t>
      </w:r>
      <w:r w:rsidRPr="003003ED">
        <w:rPr>
          <w:rFonts w:ascii="Arial" w:hAnsi="Arial" w:cs="Arial"/>
          <w:sz w:val="21"/>
          <w:szCs w:val="21"/>
          <w:lang w:val="es-CO"/>
        </w:rPr>
        <w:t>cumplir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plazo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y</w:t>
      </w:r>
      <w:r w:rsidRPr="003003ED">
        <w:rPr>
          <w:rFonts w:ascii="Arial" w:eastAsia="Arial" w:hAnsi="Arial" w:cs="Arial"/>
          <w:sz w:val="21"/>
          <w:szCs w:val="21"/>
          <w:lang w:val="es-CO"/>
        </w:rPr>
        <w:t xml:space="preserve"> </w:t>
      </w:r>
      <w:r w:rsidRPr="003003ED">
        <w:rPr>
          <w:rFonts w:ascii="Arial" w:hAnsi="Arial" w:cs="Arial"/>
          <w:sz w:val="21"/>
          <w:szCs w:val="21"/>
          <w:lang w:val="es-CO"/>
        </w:rPr>
        <w:t>si</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es</w:t>
      </w:r>
      <w:r w:rsidRPr="003003ED">
        <w:rPr>
          <w:rFonts w:ascii="Arial" w:eastAsia="Arial" w:hAnsi="Arial" w:cs="Arial"/>
          <w:sz w:val="21"/>
          <w:szCs w:val="21"/>
          <w:lang w:val="es-CO"/>
        </w:rPr>
        <w:t xml:space="preserve"> </w:t>
      </w:r>
      <w:r w:rsidRPr="003003ED">
        <w:rPr>
          <w:rFonts w:ascii="Arial" w:hAnsi="Arial" w:cs="Arial"/>
          <w:sz w:val="21"/>
          <w:szCs w:val="21"/>
          <w:lang w:val="es-CO"/>
        </w:rPr>
        <w:t>ejecutado</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una estructura plural</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la</w:t>
      </w:r>
      <w:r w:rsidRPr="003003ED">
        <w:rPr>
          <w:rFonts w:ascii="Arial" w:eastAsia="Arial" w:hAnsi="Arial" w:cs="Arial"/>
          <w:sz w:val="21"/>
          <w:szCs w:val="21"/>
          <w:lang w:val="es-CO"/>
        </w:rPr>
        <w:t xml:space="preserve"> </w:t>
      </w:r>
      <w:r w:rsidRPr="003003ED">
        <w:rPr>
          <w:rFonts w:ascii="Arial" w:hAnsi="Arial" w:cs="Arial"/>
          <w:sz w:val="21"/>
          <w:szCs w:val="21"/>
          <w:lang w:val="es-CO"/>
        </w:rPr>
        <w:t>participación</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Proponente</w:t>
      </w:r>
      <w:r w:rsidRPr="003003ED">
        <w:rPr>
          <w:rFonts w:ascii="Arial" w:eastAsia="Arial" w:hAnsi="Arial" w:cs="Arial"/>
          <w:sz w:val="21"/>
          <w:szCs w:val="21"/>
          <w:lang w:val="es-CO"/>
        </w:rPr>
        <w:t xml:space="preserve"> </w:t>
      </w:r>
      <w:r w:rsidRPr="003003ED">
        <w:rPr>
          <w:rFonts w:ascii="Arial" w:hAnsi="Arial" w:cs="Arial"/>
          <w:sz w:val="21"/>
          <w:szCs w:val="21"/>
          <w:lang w:val="es-CO"/>
        </w:rPr>
        <w:t>en</w:t>
      </w:r>
      <w:r w:rsidRPr="003003ED">
        <w:rPr>
          <w:rFonts w:ascii="Arial" w:eastAsia="Arial" w:hAnsi="Arial" w:cs="Arial"/>
          <w:sz w:val="21"/>
          <w:szCs w:val="21"/>
          <w:lang w:val="es-CO"/>
        </w:rPr>
        <w:t xml:space="preserve"> </w:t>
      </w:r>
      <w:r w:rsidRPr="003003ED">
        <w:rPr>
          <w:rFonts w:ascii="Arial" w:hAnsi="Arial" w:cs="Arial"/>
          <w:sz w:val="21"/>
          <w:szCs w:val="21"/>
          <w:lang w:val="es-CO"/>
        </w:rPr>
        <w:t xml:space="preserve">la respectiva estructura. </w:t>
      </w:r>
    </w:p>
    <w:p w14:paraId="042F118B" w14:textId="77777777" w:rsidR="00F615E1" w:rsidRPr="004F4910" w:rsidRDefault="00F615E1" w:rsidP="00D91AC1">
      <w:pPr>
        <w:pStyle w:val="Prrafodelista"/>
        <w:spacing w:line="276" w:lineRule="auto"/>
        <w:ind w:left="0"/>
        <w:jc w:val="both"/>
        <w:rPr>
          <w:rFonts w:ascii="Arial" w:eastAsia="Arial," w:hAnsi="Arial" w:cs="Arial"/>
          <w:sz w:val="22"/>
        </w:rPr>
      </w:pPr>
    </w:p>
    <w:p w14:paraId="58D49A5B" w14:textId="18899AF9" w:rsidR="00D91AC1" w:rsidRDefault="00F615E1" w:rsidP="00411CC1">
      <w:pPr>
        <w:spacing w:line="276" w:lineRule="auto"/>
        <w:ind w:firstLine="709"/>
        <w:jc w:val="both"/>
        <w:rPr>
          <w:rFonts w:ascii="Arial" w:hAnsi="Arial" w:cs="Arial"/>
          <w:sz w:val="22"/>
          <w:szCs w:val="22"/>
        </w:rPr>
      </w:pPr>
      <w:r w:rsidRPr="00A03FAB">
        <w:rPr>
          <w:rFonts w:ascii="Arial" w:eastAsia="Arial," w:hAnsi="Arial" w:cs="Arial"/>
          <w:sz w:val="22"/>
          <w:szCs w:val="22"/>
        </w:rPr>
        <w:t xml:space="preserve">Como se aprecia, los apartados transcritos del </w:t>
      </w:r>
      <w:r w:rsidR="00F601E7">
        <w:rPr>
          <w:rFonts w:ascii="Arial" w:eastAsia="Arial," w:hAnsi="Arial" w:cs="Arial"/>
          <w:sz w:val="22"/>
          <w:szCs w:val="22"/>
        </w:rPr>
        <w:t>d</w:t>
      </w:r>
      <w:r w:rsidRPr="00A03FAB">
        <w:rPr>
          <w:rFonts w:ascii="Arial" w:eastAsia="Arial," w:hAnsi="Arial" w:cs="Arial"/>
          <w:sz w:val="22"/>
          <w:szCs w:val="22"/>
        </w:rPr>
        <w:t xml:space="preserve">ocumento </w:t>
      </w:r>
      <w:r w:rsidR="00F601E7">
        <w:rPr>
          <w:rFonts w:ascii="Arial" w:eastAsia="Arial," w:hAnsi="Arial" w:cs="Arial"/>
          <w:sz w:val="22"/>
          <w:szCs w:val="22"/>
        </w:rPr>
        <w:t>b</w:t>
      </w:r>
      <w:r w:rsidRPr="00A03FAB">
        <w:rPr>
          <w:rFonts w:ascii="Arial" w:eastAsia="Arial," w:hAnsi="Arial" w:cs="Arial"/>
          <w:sz w:val="22"/>
          <w:szCs w:val="22"/>
        </w:rPr>
        <w:t xml:space="preserve">ase </w:t>
      </w:r>
      <w:r w:rsidR="009C1E63">
        <w:rPr>
          <w:rFonts w:ascii="Arial" w:eastAsia="Arial," w:hAnsi="Arial" w:cs="Arial"/>
          <w:sz w:val="22"/>
          <w:szCs w:val="22"/>
        </w:rPr>
        <w:t>están en</w:t>
      </w:r>
      <w:r w:rsidRPr="00A03FAB">
        <w:rPr>
          <w:rFonts w:ascii="Arial" w:eastAsia="Arial," w:hAnsi="Arial" w:cs="Arial"/>
          <w:sz w:val="22"/>
          <w:szCs w:val="22"/>
        </w:rPr>
        <w:t xml:space="preserve"> </w:t>
      </w:r>
      <w:r>
        <w:rPr>
          <w:rFonts w:ascii="Arial" w:eastAsia="Arial," w:hAnsi="Arial" w:cs="Arial"/>
          <w:sz w:val="22"/>
          <w:szCs w:val="22"/>
        </w:rPr>
        <w:t>arm</w:t>
      </w:r>
      <w:r w:rsidR="009C1E63">
        <w:rPr>
          <w:rFonts w:ascii="Arial" w:eastAsia="Arial," w:hAnsi="Arial" w:cs="Arial"/>
          <w:sz w:val="22"/>
          <w:szCs w:val="22"/>
        </w:rPr>
        <w:t>onía</w:t>
      </w:r>
      <w:r w:rsidRPr="00A03FAB">
        <w:rPr>
          <w:rFonts w:ascii="Arial" w:eastAsia="Arial," w:hAnsi="Arial" w:cs="Arial"/>
          <w:sz w:val="22"/>
          <w:szCs w:val="22"/>
        </w:rPr>
        <w:t xml:space="preserve"> con lo dispuesto en la </w:t>
      </w:r>
      <w:r w:rsidRPr="00A03FAB">
        <w:rPr>
          <w:rFonts w:ascii="Arial" w:hAnsi="Arial" w:cs="Arial"/>
          <w:sz w:val="22"/>
          <w:szCs w:val="22"/>
        </w:rPr>
        <w:t>Guía para Determinar y Verificar la Capacidad Residual del Proponente en los Procesos de Contratación de Obra Pública</w:t>
      </w:r>
      <w:r>
        <w:rPr>
          <w:rFonts w:ascii="Arial" w:hAnsi="Arial" w:cs="Arial"/>
          <w:sz w:val="22"/>
          <w:szCs w:val="22"/>
        </w:rPr>
        <w:t xml:space="preserve">, </w:t>
      </w:r>
      <w:r w:rsidR="00D91AC1">
        <w:rPr>
          <w:rFonts w:ascii="Arial" w:hAnsi="Arial" w:cs="Arial"/>
          <w:sz w:val="22"/>
          <w:szCs w:val="22"/>
        </w:rPr>
        <w:t>y se refieren a los contratos de obras civiles en ejecución, incluyendo a los contratos suspendidos</w:t>
      </w:r>
      <w:r w:rsidR="005D5A41">
        <w:rPr>
          <w:rFonts w:ascii="Arial" w:hAnsi="Arial" w:cs="Arial"/>
          <w:sz w:val="22"/>
          <w:szCs w:val="22"/>
        </w:rPr>
        <w:t xml:space="preserve"> y lo</w:t>
      </w:r>
      <w:r w:rsidR="009C1E63">
        <w:rPr>
          <w:rFonts w:ascii="Arial" w:hAnsi="Arial" w:cs="Arial"/>
          <w:sz w:val="22"/>
          <w:szCs w:val="22"/>
        </w:rPr>
        <w:t>s</w:t>
      </w:r>
      <w:r w:rsidR="005D5A41">
        <w:rPr>
          <w:rFonts w:ascii="Arial" w:hAnsi="Arial" w:cs="Arial"/>
          <w:sz w:val="22"/>
          <w:szCs w:val="22"/>
        </w:rPr>
        <w:t xml:space="preserve"> que no tienen acta de inicio</w:t>
      </w:r>
      <w:r w:rsidR="00D91AC1">
        <w:rPr>
          <w:rFonts w:ascii="Arial" w:hAnsi="Arial" w:cs="Arial"/>
          <w:sz w:val="22"/>
          <w:szCs w:val="22"/>
        </w:rPr>
        <w:t xml:space="preserve">. </w:t>
      </w:r>
      <w:r w:rsidR="00F967D5">
        <w:rPr>
          <w:rFonts w:ascii="Arial" w:hAnsi="Arial" w:cs="Arial"/>
          <w:sz w:val="22"/>
          <w:szCs w:val="22"/>
        </w:rPr>
        <w:t>Lo expuesto</w:t>
      </w:r>
      <w:r w:rsidR="005D5A41">
        <w:rPr>
          <w:rFonts w:ascii="Arial" w:hAnsi="Arial" w:cs="Arial"/>
          <w:sz w:val="22"/>
          <w:szCs w:val="22"/>
        </w:rPr>
        <w:t>,</w:t>
      </w:r>
      <w:r w:rsidR="00F967D5">
        <w:rPr>
          <w:rFonts w:ascii="Arial" w:hAnsi="Arial" w:cs="Arial"/>
          <w:sz w:val="22"/>
          <w:szCs w:val="22"/>
        </w:rPr>
        <w:t xml:space="preserve"> </w:t>
      </w:r>
      <w:r w:rsidR="00094ECB">
        <w:rPr>
          <w:rFonts w:ascii="Arial" w:hAnsi="Arial" w:cs="Arial"/>
          <w:sz w:val="22"/>
          <w:szCs w:val="22"/>
        </w:rPr>
        <w:t>es congruente con</w:t>
      </w:r>
      <w:r w:rsidR="00F967D5">
        <w:rPr>
          <w:rFonts w:ascii="Arial" w:hAnsi="Arial" w:cs="Arial"/>
          <w:sz w:val="22"/>
          <w:szCs w:val="22"/>
        </w:rPr>
        <w:t xml:space="preserve"> </w:t>
      </w:r>
      <w:r w:rsidR="00F967D5">
        <w:rPr>
          <w:rFonts w:ascii="Arial" w:eastAsia="Calibri" w:hAnsi="Arial" w:cs="Arial"/>
          <w:color w:val="000000" w:themeColor="text1"/>
          <w:sz w:val="22"/>
          <w:szCs w:val="22"/>
          <w:lang w:val="es-MX" w:eastAsia="en-US"/>
        </w:rPr>
        <w:t>e</w:t>
      </w:r>
      <w:r w:rsidR="00F967D5" w:rsidRPr="00A851FD">
        <w:rPr>
          <w:rFonts w:ascii="Arial" w:eastAsia="Calibri" w:hAnsi="Arial" w:cs="Arial"/>
          <w:color w:val="000000" w:themeColor="text1"/>
          <w:sz w:val="22"/>
          <w:szCs w:val="22"/>
          <w:lang w:val="es-MX" w:eastAsia="en-US"/>
        </w:rPr>
        <w:t>l artículo 2.2.1.1.1.6.4 de</w:t>
      </w:r>
      <w:r w:rsidR="00F967D5">
        <w:rPr>
          <w:rFonts w:ascii="Arial" w:eastAsia="Calibri" w:hAnsi="Arial" w:cs="Arial"/>
          <w:color w:val="000000" w:themeColor="text1"/>
          <w:sz w:val="22"/>
          <w:szCs w:val="22"/>
          <w:lang w:val="es-MX" w:eastAsia="en-US"/>
        </w:rPr>
        <w:t xml:space="preserve">l Decreto 1082 de 2015, en virtud del cual, para efectos de </w:t>
      </w:r>
      <w:r w:rsidR="00F967D5" w:rsidRPr="003C2455">
        <w:rPr>
          <w:rFonts w:ascii="Arial" w:eastAsiaTheme="minorHAnsi" w:hAnsi="Arial" w:cs="Arial"/>
          <w:sz w:val="22"/>
          <w:szCs w:val="20"/>
          <w:lang w:val="es-MX" w:eastAsia="en-US"/>
        </w:rPr>
        <w:t>acreditar</w:t>
      </w:r>
      <w:r w:rsidR="00F967D5">
        <w:rPr>
          <w:rFonts w:ascii="Arial" w:eastAsiaTheme="minorHAnsi" w:hAnsi="Arial" w:cs="Arial"/>
          <w:sz w:val="22"/>
          <w:szCs w:val="20"/>
          <w:lang w:val="es-MX" w:eastAsia="en-US"/>
        </w:rPr>
        <w:t xml:space="preserve"> la </w:t>
      </w:r>
      <w:r w:rsidR="00F967D5" w:rsidRPr="003C2455">
        <w:rPr>
          <w:rFonts w:ascii="Arial" w:eastAsiaTheme="minorHAnsi" w:hAnsi="Arial" w:cs="Arial"/>
          <w:sz w:val="22"/>
          <w:szCs w:val="20"/>
          <w:lang w:val="es-MX" w:eastAsia="en-US"/>
        </w:rPr>
        <w:t>capacidad residual</w:t>
      </w:r>
      <w:r w:rsidR="00F967D5">
        <w:rPr>
          <w:rFonts w:ascii="Arial" w:eastAsiaTheme="minorHAnsi" w:hAnsi="Arial" w:cs="Arial"/>
          <w:sz w:val="22"/>
          <w:szCs w:val="20"/>
          <w:lang w:val="es-MX" w:eastAsia="en-US"/>
        </w:rPr>
        <w:t xml:space="preserve"> del proponente, se requiere el listado de contratos de obra civiles en ejecución</w:t>
      </w:r>
      <w:r w:rsidR="00374574">
        <w:rPr>
          <w:rFonts w:ascii="Arial" w:eastAsiaTheme="minorHAnsi" w:hAnsi="Arial" w:cs="Arial"/>
          <w:sz w:val="22"/>
          <w:szCs w:val="20"/>
          <w:lang w:val="es-MX" w:eastAsia="en-US"/>
        </w:rPr>
        <w:t xml:space="preserve"> </w:t>
      </w:r>
      <w:r w:rsidR="00374574" w:rsidRPr="003C2455">
        <w:rPr>
          <w:rFonts w:ascii="Arial" w:eastAsiaTheme="minorHAnsi" w:hAnsi="Arial" w:cs="Arial"/>
          <w:sz w:val="22"/>
          <w:szCs w:val="20"/>
          <w:lang w:val="es-MX" w:eastAsia="en-US"/>
        </w:rPr>
        <w:t>suscritos con entidades estatales y con entidades privadas</w:t>
      </w:r>
      <w:r w:rsidR="00374574">
        <w:rPr>
          <w:rFonts w:ascii="Arial" w:eastAsiaTheme="minorHAnsi" w:hAnsi="Arial" w:cs="Arial"/>
          <w:sz w:val="22"/>
          <w:szCs w:val="20"/>
          <w:lang w:val="es-MX" w:eastAsia="en-US"/>
        </w:rPr>
        <w:t>.</w:t>
      </w:r>
    </w:p>
    <w:p w14:paraId="7C4B456E" w14:textId="77777777" w:rsidR="00D91AC1" w:rsidRPr="00D91AC1" w:rsidRDefault="00D91AC1" w:rsidP="00D91AC1">
      <w:pPr>
        <w:spacing w:line="276" w:lineRule="auto"/>
        <w:ind w:firstLine="709"/>
        <w:jc w:val="both"/>
        <w:rPr>
          <w:rStyle w:val="normaltextrun"/>
          <w:rFonts w:ascii="Arial" w:hAnsi="Arial" w:cs="Arial"/>
          <w:sz w:val="22"/>
          <w:szCs w:val="22"/>
        </w:rPr>
      </w:pPr>
    </w:p>
    <w:p w14:paraId="56A4E731" w14:textId="567BAFFD" w:rsidR="005C6410" w:rsidRDefault="00033295" w:rsidP="005C6410">
      <w:pPr>
        <w:tabs>
          <w:tab w:val="left" w:pos="426"/>
        </w:tabs>
        <w:spacing w:line="276" w:lineRule="auto"/>
        <w:jc w:val="both"/>
        <w:rPr>
          <w:rFonts w:ascii="Arial" w:eastAsiaTheme="minorHAnsi" w:hAnsi="Arial" w:cs="Arial"/>
          <w:b/>
          <w:bCs/>
          <w:sz w:val="22"/>
          <w:szCs w:val="20"/>
          <w:lang w:val="es-MX" w:eastAsia="en-US"/>
        </w:rPr>
      </w:pPr>
      <w:r w:rsidRPr="005D235D">
        <w:rPr>
          <w:rFonts w:ascii="Arial" w:eastAsia="Calibri" w:hAnsi="Arial" w:cs="Arial"/>
          <w:b/>
          <w:bCs/>
          <w:color w:val="000000"/>
          <w:sz w:val="22"/>
          <w:lang w:eastAsia="en-GB"/>
        </w:rPr>
        <w:t xml:space="preserve">2.2. </w:t>
      </w:r>
      <w:r w:rsidR="00E01A65">
        <w:rPr>
          <w:rFonts w:ascii="Arial" w:eastAsia="Calibri" w:hAnsi="Arial" w:cs="Arial"/>
          <w:b/>
          <w:bCs/>
          <w:color w:val="000000"/>
          <w:sz w:val="22"/>
          <w:lang w:eastAsia="en-GB"/>
        </w:rPr>
        <w:t xml:space="preserve">Capacidad residual </w:t>
      </w:r>
      <w:r w:rsidR="00E01A65" w:rsidRPr="00E01A65">
        <w:rPr>
          <w:rFonts w:ascii="Arial" w:eastAsiaTheme="minorHAnsi" w:hAnsi="Arial" w:cs="Arial"/>
          <w:b/>
          <w:bCs/>
          <w:sz w:val="22"/>
          <w:szCs w:val="20"/>
          <w:lang w:val="es-MX" w:eastAsia="en-US"/>
        </w:rPr>
        <w:t>y rechazo de la oferta</w:t>
      </w:r>
      <w:r w:rsidR="00774A4F" w:rsidRPr="00774A4F">
        <w:rPr>
          <w:rFonts w:ascii="Arial" w:eastAsia="Calibri" w:hAnsi="Arial" w:cs="Arial"/>
          <w:b/>
          <w:bCs/>
          <w:color w:val="000000"/>
          <w:sz w:val="22"/>
          <w:lang w:eastAsia="en-GB"/>
        </w:rPr>
        <w:t xml:space="preserve"> </w:t>
      </w:r>
      <w:r w:rsidR="00774A4F">
        <w:rPr>
          <w:rFonts w:ascii="Arial" w:eastAsia="Calibri" w:hAnsi="Arial" w:cs="Arial"/>
          <w:b/>
          <w:bCs/>
          <w:color w:val="000000"/>
          <w:sz w:val="22"/>
          <w:lang w:eastAsia="en-GB"/>
        </w:rPr>
        <w:t xml:space="preserve">en los documentos tipo </w:t>
      </w:r>
      <w:r w:rsidR="00BC288C">
        <w:rPr>
          <w:rFonts w:ascii="Arial" w:eastAsiaTheme="minorHAnsi" w:hAnsi="Arial" w:cs="Arial"/>
          <w:b/>
          <w:bCs/>
          <w:sz w:val="22"/>
          <w:szCs w:val="20"/>
          <w:lang w:val="es-MX" w:eastAsia="en-US"/>
        </w:rPr>
        <w:t xml:space="preserve">de </w:t>
      </w:r>
      <w:r w:rsidR="00774A4F" w:rsidRPr="00E01A65">
        <w:rPr>
          <w:rFonts w:ascii="Arial" w:eastAsiaTheme="minorHAnsi" w:hAnsi="Arial" w:cs="Arial"/>
          <w:b/>
          <w:bCs/>
          <w:sz w:val="22"/>
          <w:szCs w:val="20"/>
          <w:lang w:val="es-MX" w:eastAsia="en-US"/>
        </w:rPr>
        <w:t xml:space="preserve">infraestructura de </w:t>
      </w:r>
      <w:r w:rsidR="003949AC">
        <w:rPr>
          <w:rFonts w:ascii="Arial" w:eastAsiaTheme="minorHAnsi" w:hAnsi="Arial" w:cs="Arial"/>
          <w:b/>
          <w:bCs/>
          <w:sz w:val="22"/>
          <w:szCs w:val="20"/>
          <w:lang w:val="es-MX" w:eastAsia="en-US"/>
        </w:rPr>
        <w:t>agua potable y saneamiento básico</w:t>
      </w:r>
    </w:p>
    <w:p w14:paraId="0674E45C" w14:textId="77777777" w:rsidR="00EF7B96" w:rsidRDefault="00EF7B96" w:rsidP="005C6410">
      <w:pPr>
        <w:tabs>
          <w:tab w:val="left" w:pos="426"/>
        </w:tabs>
        <w:spacing w:line="276" w:lineRule="auto"/>
        <w:jc w:val="both"/>
        <w:rPr>
          <w:rFonts w:ascii="Arial" w:eastAsiaTheme="minorHAnsi" w:hAnsi="Arial" w:cs="Arial"/>
          <w:sz w:val="22"/>
          <w:szCs w:val="20"/>
          <w:lang w:val="es-MX" w:eastAsia="en-US"/>
        </w:rPr>
      </w:pPr>
    </w:p>
    <w:p w14:paraId="6C0C9355" w14:textId="756A2608" w:rsidR="0073118B" w:rsidRPr="004B46C1" w:rsidRDefault="00EF7B96" w:rsidP="005C6410">
      <w:pPr>
        <w:tabs>
          <w:tab w:val="left" w:pos="426"/>
        </w:tabs>
        <w:spacing w:line="276" w:lineRule="auto"/>
        <w:jc w:val="both"/>
        <w:rPr>
          <w:rFonts w:ascii="Arial" w:eastAsia="Calibri" w:hAnsi="Arial" w:cs="Arial"/>
          <w:b/>
          <w:bCs/>
          <w:color w:val="000000"/>
          <w:sz w:val="22"/>
          <w:lang w:eastAsia="en-GB"/>
        </w:rPr>
      </w:pPr>
      <w:r w:rsidRPr="004B46C1">
        <w:rPr>
          <w:rFonts w:ascii="Arial" w:eastAsiaTheme="minorHAnsi" w:hAnsi="Arial" w:cs="Arial"/>
          <w:sz w:val="22"/>
          <w:szCs w:val="20"/>
          <w:lang w:val="es-MX" w:eastAsia="en-US"/>
        </w:rPr>
        <w:t>E</w:t>
      </w:r>
      <w:r w:rsidR="00423A44" w:rsidRPr="004B46C1">
        <w:rPr>
          <w:rFonts w:ascii="Arial" w:eastAsiaTheme="minorHAnsi" w:hAnsi="Arial" w:cs="Arial"/>
          <w:sz w:val="22"/>
          <w:szCs w:val="20"/>
          <w:lang w:val="es-MX" w:eastAsia="en-US"/>
        </w:rPr>
        <w:t>l numeral 3.10 de</w:t>
      </w:r>
      <w:r w:rsidR="0050253A" w:rsidRPr="004B46C1">
        <w:rPr>
          <w:rFonts w:ascii="Arial" w:eastAsiaTheme="minorHAnsi" w:hAnsi="Arial" w:cs="Arial"/>
          <w:sz w:val="22"/>
          <w:szCs w:val="20"/>
          <w:lang w:val="es-MX" w:eastAsia="en-US"/>
        </w:rPr>
        <w:t>l</w:t>
      </w:r>
      <w:r w:rsidR="00423A44" w:rsidRPr="004B46C1">
        <w:rPr>
          <w:rFonts w:ascii="Arial" w:eastAsiaTheme="minorHAnsi" w:hAnsi="Arial" w:cs="Arial"/>
          <w:sz w:val="22"/>
          <w:szCs w:val="20"/>
          <w:lang w:val="es-MX" w:eastAsia="en-US"/>
        </w:rPr>
        <w:t xml:space="preserve"> documento base de obra de infraestructura de</w:t>
      </w:r>
      <w:r w:rsidRPr="004B46C1">
        <w:rPr>
          <w:rFonts w:ascii="Arial" w:eastAsiaTheme="minorHAnsi" w:hAnsi="Arial" w:cs="Arial"/>
          <w:sz w:val="22"/>
          <w:szCs w:val="20"/>
          <w:lang w:val="es-MX" w:eastAsia="en-US"/>
        </w:rPr>
        <w:t xml:space="preserve"> agua potable y saneamiento </w:t>
      </w:r>
      <w:r w:rsidR="00AF5D22" w:rsidRPr="004B46C1">
        <w:rPr>
          <w:rFonts w:ascii="Arial" w:eastAsiaTheme="minorHAnsi" w:hAnsi="Arial" w:cs="Arial"/>
          <w:sz w:val="22"/>
          <w:szCs w:val="20"/>
          <w:lang w:val="es-MX" w:eastAsia="en-US"/>
        </w:rPr>
        <w:t xml:space="preserve">establece </w:t>
      </w:r>
      <w:r w:rsidR="00AF5D22" w:rsidRPr="004B46C1">
        <w:rPr>
          <w:rFonts w:ascii="Arial" w:hAnsi="Arial" w:cs="Arial"/>
          <w:sz w:val="22"/>
          <w:szCs w:val="20"/>
        </w:rPr>
        <w:t>como requisito habilitante la capacidad residual</w:t>
      </w:r>
      <w:r w:rsidR="00702E9D" w:rsidRPr="004B46C1">
        <w:rPr>
          <w:rFonts w:ascii="Arial" w:hAnsi="Arial" w:cs="Arial"/>
          <w:sz w:val="22"/>
          <w:szCs w:val="20"/>
        </w:rPr>
        <w:t>.</w:t>
      </w:r>
      <w:r w:rsidR="00AF5D22" w:rsidRPr="004B46C1">
        <w:rPr>
          <w:rFonts w:ascii="Arial" w:hAnsi="Arial" w:cs="Arial"/>
          <w:sz w:val="22"/>
          <w:szCs w:val="20"/>
        </w:rPr>
        <w:t xml:space="preserve"> </w:t>
      </w:r>
      <w:r w:rsidR="00774A4F" w:rsidRPr="004B46C1">
        <w:rPr>
          <w:rFonts w:ascii="Arial" w:hAnsi="Arial" w:cs="Arial"/>
          <w:sz w:val="22"/>
          <w:szCs w:val="20"/>
        </w:rPr>
        <w:t xml:space="preserve">En este documento tipo, </w:t>
      </w:r>
      <w:r w:rsidR="0073118B" w:rsidRPr="004B46C1">
        <w:rPr>
          <w:rFonts w:ascii="Arial" w:eastAsiaTheme="minorHAnsi" w:hAnsi="Arial" w:cs="Arial"/>
          <w:sz w:val="22"/>
          <w:szCs w:val="20"/>
          <w:lang w:val="es-MX" w:eastAsia="en-US"/>
        </w:rPr>
        <w:t xml:space="preserve">al menos tres causales de rechazo </w:t>
      </w:r>
      <w:r w:rsidR="0050253A" w:rsidRPr="004B46C1">
        <w:rPr>
          <w:rFonts w:ascii="Arial" w:eastAsiaTheme="minorHAnsi" w:hAnsi="Arial" w:cs="Arial"/>
          <w:sz w:val="22"/>
          <w:szCs w:val="20"/>
          <w:lang w:val="es-MX" w:eastAsia="en-US"/>
        </w:rPr>
        <w:t>d</w:t>
      </w:r>
      <w:r w:rsidR="0073118B" w:rsidRPr="004B46C1">
        <w:rPr>
          <w:rFonts w:ascii="Arial" w:eastAsiaTheme="minorHAnsi" w:hAnsi="Arial" w:cs="Arial"/>
          <w:sz w:val="22"/>
          <w:szCs w:val="20"/>
          <w:lang w:val="es-MX" w:eastAsia="en-US"/>
        </w:rPr>
        <w:t>el numeral 1.15</w:t>
      </w:r>
      <w:r w:rsidR="00774A4F" w:rsidRPr="004B46C1">
        <w:rPr>
          <w:rFonts w:ascii="Arial" w:eastAsiaTheme="minorHAnsi" w:hAnsi="Arial" w:cs="Arial"/>
          <w:sz w:val="22"/>
          <w:szCs w:val="20"/>
          <w:lang w:val="es-MX" w:eastAsia="en-US"/>
        </w:rPr>
        <w:t xml:space="preserve"> </w:t>
      </w:r>
      <w:r w:rsidR="0073118B" w:rsidRPr="004B46C1">
        <w:rPr>
          <w:rFonts w:ascii="Arial" w:eastAsiaTheme="minorHAnsi" w:hAnsi="Arial" w:cs="Arial"/>
          <w:sz w:val="22"/>
          <w:szCs w:val="20"/>
          <w:lang w:val="es-MX" w:eastAsia="en-US"/>
        </w:rPr>
        <w:t xml:space="preserve">se relacionan con la capacidad </w:t>
      </w:r>
      <w:r w:rsidR="0073118B" w:rsidRPr="004B46C1">
        <w:rPr>
          <w:rFonts w:ascii="Arial" w:eastAsiaTheme="minorHAnsi" w:hAnsi="Arial" w:cs="Arial"/>
          <w:sz w:val="22"/>
          <w:szCs w:val="20"/>
          <w:lang w:val="es-MX" w:eastAsia="en-US"/>
        </w:rPr>
        <w:lastRenderedPageBreak/>
        <w:t xml:space="preserve">residual como requisito habilitante, esto es, los literales E, H y </w:t>
      </w:r>
      <w:r w:rsidRPr="004B46C1">
        <w:rPr>
          <w:rFonts w:ascii="Arial" w:eastAsiaTheme="minorHAnsi" w:hAnsi="Arial" w:cs="Arial"/>
          <w:sz w:val="22"/>
          <w:szCs w:val="20"/>
          <w:lang w:val="es-MX" w:eastAsia="en-US"/>
        </w:rPr>
        <w:t>AA</w:t>
      </w:r>
      <w:r w:rsidR="00142E2F" w:rsidRPr="004B46C1">
        <w:rPr>
          <w:rFonts w:ascii="Arial" w:eastAsiaTheme="minorHAnsi" w:hAnsi="Arial" w:cs="Arial"/>
          <w:sz w:val="22"/>
          <w:szCs w:val="20"/>
          <w:lang w:val="es-MX" w:eastAsia="en-US"/>
        </w:rPr>
        <w:t xml:space="preserve">. Estas causales </w:t>
      </w:r>
      <w:r w:rsidR="00774A4F" w:rsidRPr="004B46C1">
        <w:rPr>
          <w:rFonts w:ascii="Arial" w:eastAsiaTheme="minorHAnsi" w:hAnsi="Arial" w:cs="Arial"/>
          <w:sz w:val="22"/>
          <w:szCs w:val="20"/>
          <w:lang w:val="es-MX" w:eastAsia="en-US"/>
        </w:rPr>
        <w:t xml:space="preserve">disponen </w:t>
      </w:r>
      <w:r w:rsidR="0073118B" w:rsidRPr="004B46C1">
        <w:rPr>
          <w:rFonts w:ascii="Arial" w:eastAsiaTheme="minorHAnsi" w:hAnsi="Arial" w:cs="Arial"/>
          <w:sz w:val="22"/>
          <w:szCs w:val="20"/>
          <w:lang w:val="es-MX" w:eastAsia="en-US"/>
        </w:rPr>
        <w:t>lo siguiente:</w:t>
      </w:r>
    </w:p>
    <w:p w14:paraId="397D0AD5" w14:textId="77777777" w:rsidR="0073118B" w:rsidRPr="004B46C1" w:rsidRDefault="0073118B" w:rsidP="0073118B">
      <w:pPr>
        <w:ind w:left="709" w:right="709"/>
        <w:jc w:val="both"/>
        <w:rPr>
          <w:rFonts w:ascii="Arial" w:eastAsiaTheme="minorHAnsi" w:hAnsi="Arial" w:cs="Arial"/>
          <w:b/>
          <w:bCs/>
          <w:sz w:val="21"/>
          <w:szCs w:val="21"/>
          <w:lang w:eastAsia="en-US"/>
        </w:rPr>
      </w:pPr>
    </w:p>
    <w:p w14:paraId="0D155709" w14:textId="77777777" w:rsidR="0073118B" w:rsidRPr="004B46C1" w:rsidRDefault="0073118B" w:rsidP="0073118B">
      <w:pPr>
        <w:ind w:left="709" w:right="709"/>
        <w:jc w:val="both"/>
        <w:rPr>
          <w:rFonts w:ascii="Arial" w:eastAsiaTheme="minorHAnsi" w:hAnsi="Arial" w:cs="Arial"/>
          <w:b/>
          <w:bCs/>
          <w:sz w:val="21"/>
          <w:szCs w:val="21"/>
          <w:lang w:val="es-MX" w:eastAsia="en-US"/>
        </w:rPr>
      </w:pPr>
      <w:r w:rsidRPr="004B46C1">
        <w:rPr>
          <w:rFonts w:ascii="Arial" w:eastAsiaTheme="minorHAnsi" w:hAnsi="Arial" w:cs="Arial"/>
          <w:b/>
          <w:bCs/>
          <w:sz w:val="21"/>
          <w:szCs w:val="21"/>
          <w:lang w:val="es-MX" w:eastAsia="en-US"/>
        </w:rPr>
        <w:t>1.15.</w:t>
      </w:r>
      <w:r w:rsidRPr="004B46C1">
        <w:rPr>
          <w:rFonts w:ascii="Arial" w:eastAsiaTheme="minorHAnsi" w:hAnsi="Arial" w:cs="Arial"/>
          <w:b/>
          <w:bCs/>
          <w:sz w:val="21"/>
          <w:szCs w:val="21"/>
          <w:lang w:val="es-MX" w:eastAsia="en-US"/>
        </w:rPr>
        <w:tab/>
        <w:t xml:space="preserve">CAUSALES DE RECHAZO </w:t>
      </w:r>
    </w:p>
    <w:p w14:paraId="06B8BCF4" w14:textId="77777777" w:rsidR="0073118B" w:rsidRPr="004B46C1" w:rsidRDefault="0073118B" w:rsidP="0073118B">
      <w:pPr>
        <w:ind w:left="709" w:right="709"/>
        <w:jc w:val="both"/>
        <w:rPr>
          <w:rFonts w:ascii="Arial" w:eastAsiaTheme="minorHAnsi" w:hAnsi="Arial" w:cs="Arial"/>
          <w:sz w:val="21"/>
          <w:szCs w:val="21"/>
          <w:lang w:val="es-MX" w:eastAsia="en-US"/>
        </w:rPr>
      </w:pPr>
      <w:r w:rsidRPr="004B46C1">
        <w:rPr>
          <w:rFonts w:ascii="Arial" w:eastAsiaTheme="minorHAnsi" w:hAnsi="Arial" w:cs="Arial"/>
          <w:sz w:val="21"/>
          <w:szCs w:val="21"/>
          <w:lang w:val="es-MX" w:eastAsia="en-US"/>
        </w:rPr>
        <w:t>Son causales de rechazo las siguientes [Las Entidades no podrán modificar o incluir causales de rechazo distintas a las señaladas en la presente sección]:</w:t>
      </w:r>
    </w:p>
    <w:p w14:paraId="78359775" w14:textId="77777777" w:rsidR="0073118B" w:rsidRPr="004B46C1" w:rsidRDefault="0073118B" w:rsidP="0073118B">
      <w:pPr>
        <w:spacing w:after="120"/>
        <w:ind w:left="709" w:right="709"/>
        <w:jc w:val="both"/>
        <w:rPr>
          <w:rFonts w:ascii="Arial" w:eastAsiaTheme="minorHAnsi" w:hAnsi="Arial" w:cs="Arial"/>
          <w:sz w:val="21"/>
          <w:szCs w:val="21"/>
          <w:lang w:val="es-MX" w:eastAsia="en-US"/>
        </w:rPr>
      </w:pPr>
      <w:r w:rsidRPr="004B46C1">
        <w:rPr>
          <w:rFonts w:ascii="Arial" w:eastAsiaTheme="minorHAnsi" w:hAnsi="Arial" w:cs="Arial"/>
          <w:sz w:val="21"/>
          <w:szCs w:val="21"/>
          <w:lang w:val="es-MX" w:eastAsia="en-US"/>
        </w:rPr>
        <w:t>[…]</w:t>
      </w:r>
    </w:p>
    <w:p w14:paraId="3B0053E6" w14:textId="6C343E56" w:rsidR="0073118B" w:rsidRPr="004B46C1" w:rsidRDefault="0073118B" w:rsidP="0073118B">
      <w:pPr>
        <w:ind w:left="709" w:right="709"/>
        <w:jc w:val="both"/>
        <w:rPr>
          <w:rFonts w:ascii="Arial" w:eastAsiaTheme="minorHAnsi" w:hAnsi="Arial" w:cs="Arial"/>
          <w:sz w:val="21"/>
          <w:szCs w:val="21"/>
          <w:lang w:val="es-MX" w:eastAsia="en-US"/>
        </w:rPr>
      </w:pPr>
      <w:r w:rsidRPr="004B46C1">
        <w:rPr>
          <w:rFonts w:ascii="Arial" w:eastAsiaTheme="minorHAnsi" w:hAnsi="Arial" w:cs="Arial"/>
          <w:sz w:val="21"/>
          <w:szCs w:val="21"/>
          <w:lang w:val="es-MX" w:eastAsia="en-US"/>
        </w:rPr>
        <w:t>E.</w:t>
      </w:r>
      <w:r w:rsidR="00AF130A" w:rsidRPr="004B46C1">
        <w:rPr>
          <w:rFonts w:ascii="Arial" w:eastAsiaTheme="minorHAnsi" w:hAnsi="Arial" w:cs="Arial"/>
          <w:sz w:val="21"/>
          <w:szCs w:val="21"/>
          <w:lang w:val="es-MX" w:eastAsia="en-US"/>
        </w:rPr>
        <w:t xml:space="preserve"> </w:t>
      </w:r>
      <w:r w:rsidRPr="004B46C1">
        <w:rPr>
          <w:rFonts w:ascii="Arial" w:eastAsiaTheme="minorHAnsi" w:hAnsi="Arial" w:cs="Arial"/>
          <w:sz w:val="21"/>
          <w:szCs w:val="21"/>
          <w:lang w:val="es-MX" w:eastAsia="en-US"/>
        </w:rPr>
        <w:t>Que el Proponente no aclare, subsane o aporte documentos necesarios para el cumplimiento de un requisito habilitante en los términos establecidos en la sección 1.6.</w:t>
      </w:r>
    </w:p>
    <w:p w14:paraId="169F63B7" w14:textId="77777777" w:rsidR="0073118B" w:rsidRPr="004B46C1" w:rsidRDefault="0073118B" w:rsidP="0073118B">
      <w:pPr>
        <w:ind w:left="709" w:right="709"/>
        <w:jc w:val="both"/>
        <w:rPr>
          <w:rFonts w:ascii="Arial" w:eastAsiaTheme="minorHAnsi" w:hAnsi="Arial" w:cs="Arial"/>
          <w:sz w:val="21"/>
          <w:szCs w:val="21"/>
          <w:lang w:val="es-MX" w:eastAsia="en-US"/>
        </w:rPr>
      </w:pPr>
      <w:r w:rsidRPr="004B46C1">
        <w:rPr>
          <w:rFonts w:ascii="Arial" w:eastAsiaTheme="minorHAnsi" w:hAnsi="Arial" w:cs="Arial"/>
          <w:sz w:val="21"/>
          <w:szCs w:val="21"/>
          <w:lang w:val="es-MX" w:eastAsia="en-US"/>
        </w:rPr>
        <w:t>[…]</w:t>
      </w:r>
    </w:p>
    <w:p w14:paraId="7BC1300E" w14:textId="2B48676C" w:rsidR="0073118B" w:rsidRPr="004B46C1" w:rsidRDefault="0073118B" w:rsidP="0073118B">
      <w:pPr>
        <w:spacing w:before="120"/>
        <w:ind w:left="709" w:right="709"/>
        <w:jc w:val="both"/>
        <w:rPr>
          <w:rFonts w:ascii="Arial" w:eastAsiaTheme="minorHAnsi" w:hAnsi="Arial" w:cs="Arial"/>
          <w:sz w:val="21"/>
          <w:szCs w:val="21"/>
          <w:lang w:val="es-MX" w:eastAsia="en-US"/>
        </w:rPr>
      </w:pPr>
      <w:r w:rsidRPr="004B46C1">
        <w:rPr>
          <w:rFonts w:ascii="Arial" w:eastAsiaTheme="minorHAnsi" w:hAnsi="Arial" w:cs="Arial"/>
          <w:sz w:val="21"/>
          <w:szCs w:val="21"/>
          <w:lang w:val="es-MX" w:eastAsia="en-US"/>
        </w:rPr>
        <w:t>H.</w:t>
      </w:r>
      <w:r w:rsidR="00AF130A" w:rsidRPr="004B46C1">
        <w:rPr>
          <w:rFonts w:ascii="Arial" w:eastAsiaTheme="minorHAnsi" w:hAnsi="Arial" w:cs="Arial"/>
          <w:sz w:val="21"/>
          <w:szCs w:val="21"/>
          <w:lang w:val="es-MX" w:eastAsia="en-US"/>
        </w:rPr>
        <w:t xml:space="preserve"> </w:t>
      </w:r>
      <w:r w:rsidRPr="004B46C1">
        <w:rPr>
          <w:rFonts w:ascii="Arial" w:eastAsiaTheme="minorHAnsi" w:hAnsi="Arial" w:cs="Arial"/>
          <w:sz w:val="21"/>
          <w:szCs w:val="21"/>
          <w:lang w:val="es-MX" w:eastAsia="en-US"/>
        </w:rPr>
        <w:t>Que el Proponente aporte información inexacta sobre la cual pueda existir una posible falsedad en los términos de la sección 1.11.</w:t>
      </w:r>
    </w:p>
    <w:p w14:paraId="3D5D7B5A" w14:textId="77777777" w:rsidR="0073118B" w:rsidRPr="004B46C1" w:rsidRDefault="0073118B" w:rsidP="0073118B">
      <w:pPr>
        <w:spacing w:after="120"/>
        <w:ind w:left="709" w:right="709"/>
        <w:jc w:val="both"/>
        <w:rPr>
          <w:rFonts w:ascii="Arial" w:eastAsiaTheme="minorHAnsi" w:hAnsi="Arial" w:cs="Arial"/>
          <w:sz w:val="21"/>
          <w:szCs w:val="21"/>
          <w:lang w:val="es-MX" w:eastAsia="en-US"/>
        </w:rPr>
      </w:pPr>
      <w:r w:rsidRPr="004B46C1">
        <w:rPr>
          <w:rFonts w:ascii="Arial" w:eastAsiaTheme="minorHAnsi" w:hAnsi="Arial" w:cs="Arial"/>
          <w:sz w:val="21"/>
          <w:szCs w:val="21"/>
          <w:lang w:val="es-MX" w:eastAsia="en-US"/>
        </w:rPr>
        <w:t>[…]</w:t>
      </w:r>
    </w:p>
    <w:p w14:paraId="465205AF" w14:textId="5A76E528" w:rsidR="0073118B" w:rsidRPr="004B46C1" w:rsidRDefault="00EF7B96" w:rsidP="0073118B">
      <w:pPr>
        <w:ind w:left="709" w:right="709"/>
        <w:jc w:val="both"/>
        <w:rPr>
          <w:rFonts w:ascii="Arial" w:eastAsiaTheme="minorHAnsi" w:hAnsi="Arial" w:cs="Arial"/>
          <w:sz w:val="21"/>
          <w:szCs w:val="21"/>
          <w:lang w:val="es-MX" w:eastAsia="en-US"/>
        </w:rPr>
      </w:pPr>
      <w:r w:rsidRPr="004B46C1">
        <w:rPr>
          <w:rFonts w:ascii="Arial" w:eastAsiaTheme="minorHAnsi" w:hAnsi="Arial" w:cs="Arial"/>
          <w:sz w:val="21"/>
          <w:szCs w:val="21"/>
          <w:lang w:val="es-MX" w:eastAsia="en-US"/>
        </w:rPr>
        <w:t>AA</w:t>
      </w:r>
      <w:r w:rsidR="0073118B" w:rsidRPr="004B46C1">
        <w:rPr>
          <w:rFonts w:ascii="Arial" w:eastAsiaTheme="minorHAnsi" w:hAnsi="Arial" w:cs="Arial"/>
          <w:sz w:val="21"/>
          <w:szCs w:val="21"/>
          <w:lang w:val="es-MX" w:eastAsia="en-US"/>
        </w:rPr>
        <w:t>.</w:t>
      </w:r>
      <w:r w:rsidR="00AF130A" w:rsidRPr="004B46C1">
        <w:rPr>
          <w:rFonts w:ascii="Arial" w:eastAsiaTheme="minorHAnsi" w:hAnsi="Arial" w:cs="Arial"/>
          <w:sz w:val="21"/>
          <w:szCs w:val="21"/>
          <w:lang w:val="es-MX" w:eastAsia="en-US"/>
        </w:rPr>
        <w:t xml:space="preserve"> </w:t>
      </w:r>
      <w:bookmarkStart w:id="7" w:name="_Hlk78878480"/>
      <w:r w:rsidR="0073118B" w:rsidRPr="004B46C1">
        <w:rPr>
          <w:rFonts w:ascii="Arial" w:eastAsiaTheme="minorHAnsi" w:hAnsi="Arial" w:cs="Arial"/>
          <w:sz w:val="21"/>
          <w:szCs w:val="21"/>
          <w:lang w:val="es-MX" w:eastAsia="en-US"/>
        </w:rPr>
        <w:t>No informar todos los contratos que el Proponente tenga en ejecución antes del cierre, necesarios para acreditar su capacidad residual conforme a la sección 3.10.</w:t>
      </w:r>
    </w:p>
    <w:bookmarkEnd w:id="7"/>
    <w:p w14:paraId="53B0EA2F" w14:textId="77777777" w:rsidR="0073118B" w:rsidRPr="004B46C1" w:rsidRDefault="0073118B" w:rsidP="0073118B">
      <w:pPr>
        <w:ind w:left="709" w:right="709"/>
        <w:jc w:val="both"/>
        <w:rPr>
          <w:rFonts w:ascii="Arial" w:eastAsiaTheme="minorHAnsi" w:hAnsi="Arial" w:cs="Arial"/>
          <w:sz w:val="22"/>
          <w:szCs w:val="20"/>
          <w:lang w:val="es-MX" w:eastAsia="en-US"/>
        </w:rPr>
      </w:pPr>
    </w:p>
    <w:p w14:paraId="4514DE39" w14:textId="4B136324" w:rsidR="0073118B" w:rsidRPr="004B46C1" w:rsidRDefault="0073118B" w:rsidP="0073118B">
      <w:pPr>
        <w:spacing w:line="276" w:lineRule="auto"/>
        <w:ind w:firstLine="708"/>
        <w:jc w:val="both"/>
        <w:rPr>
          <w:rFonts w:ascii="Arial" w:eastAsiaTheme="minorHAnsi" w:hAnsi="Arial" w:cs="Arial"/>
          <w:sz w:val="22"/>
          <w:szCs w:val="20"/>
          <w:lang w:val="es-MX" w:eastAsia="en-US"/>
        </w:rPr>
      </w:pPr>
      <w:r w:rsidRPr="004B46C1">
        <w:rPr>
          <w:rFonts w:ascii="Arial" w:eastAsiaTheme="minorHAnsi" w:hAnsi="Arial" w:cs="Arial"/>
          <w:sz w:val="22"/>
          <w:szCs w:val="20"/>
          <w:lang w:val="es-MX" w:eastAsia="en-US"/>
        </w:rPr>
        <w:t>Como se consideró en los conceptos del 25 de septiembre y el 23 de diciembre de 2019 −radicados Nos. 2201913000007117 y 2201913000009538−, las causales de rechazo de ofertas con</w:t>
      </w:r>
      <w:r w:rsidR="000D204B" w:rsidRPr="004B46C1">
        <w:rPr>
          <w:rFonts w:ascii="Arial" w:eastAsiaTheme="minorHAnsi" w:hAnsi="Arial" w:cs="Arial"/>
          <w:sz w:val="22"/>
          <w:szCs w:val="20"/>
          <w:lang w:val="es-MX" w:eastAsia="en-US"/>
        </w:rPr>
        <w:t>templadas</w:t>
      </w:r>
      <w:r w:rsidRPr="004B46C1">
        <w:rPr>
          <w:rFonts w:ascii="Arial" w:eastAsiaTheme="minorHAnsi" w:hAnsi="Arial" w:cs="Arial"/>
          <w:sz w:val="22"/>
          <w:szCs w:val="20"/>
          <w:lang w:val="es-MX" w:eastAsia="en-US"/>
        </w:rPr>
        <w:t xml:space="preserve"> en los documentos tipo son taxativas, descartándose que la entidad introduzca causales, salvo, que estén establecidas en otras disposiciones normativas. Igualmente, por la naturaleza de </w:t>
      </w:r>
      <w:r w:rsidR="000D204B" w:rsidRPr="004B46C1">
        <w:rPr>
          <w:rFonts w:ascii="Arial" w:eastAsiaTheme="minorHAnsi" w:hAnsi="Arial" w:cs="Arial"/>
          <w:sz w:val="22"/>
          <w:szCs w:val="20"/>
          <w:lang w:val="es-MX" w:eastAsia="en-US"/>
        </w:rPr>
        <w:t>dichas</w:t>
      </w:r>
      <w:r w:rsidRPr="004B46C1">
        <w:rPr>
          <w:rFonts w:ascii="Arial" w:eastAsiaTheme="minorHAnsi" w:hAnsi="Arial" w:cs="Arial"/>
          <w:sz w:val="22"/>
          <w:szCs w:val="20"/>
          <w:lang w:val="es-MX" w:eastAsia="en-US"/>
        </w:rPr>
        <w:t xml:space="preserve"> causales</w:t>
      </w:r>
      <w:r w:rsidR="000D204B" w:rsidRPr="004B46C1">
        <w:rPr>
          <w:rFonts w:ascii="Arial" w:eastAsiaTheme="minorHAnsi" w:hAnsi="Arial" w:cs="Arial"/>
          <w:sz w:val="22"/>
          <w:szCs w:val="20"/>
          <w:lang w:val="es-MX" w:eastAsia="en-US"/>
        </w:rPr>
        <w:t xml:space="preserve">, </w:t>
      </w:r>
      <w:r w:rsidRPr="004B46C1">
        <w:rPr>
          <w:rFonts w:ascii="Arial" w:eastAsiaTheme="minorHAnsi" w:hAnsi="Arial" w:cs="Arial"/>
          <w:sz w:val="22"/>
          <w:szCs w:val="20"/>
          <w:lang w:val="es-MX" w:eastAsia="en-US"/>
        </w:rPr>
        <w:t>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w:t>
      </w:r>
      <w:r w:rsidR="00774A4F" w:rsidRPr="004B46C1">
        <w:rPr>
          <w:rFonts w:ascii="Arial" w:eastAsiaTheme="minorHAnsi" w:hAnsi="Arial" w:cs="Arial"/>
          <w:sz w:val="22"/>
          <w:szCs w:val="20"/>
          <w:lang w:val="es-MX" w:eastAsia="en-US"/>
        </w:rPr>
        <w:t xml:space="preserve"> mencionadas </w:t>
      </w:r>
      <w:r w:rsidRPr="004B46C1">
        <w:rPr>
          <w:rFonts w:ascii="Arial" w:eastAsiaTheme="minorHAnsi" w:hAnsi="Arial" w:cs="Arial"/>
          <w:sz w:val="22"/>
          <w:szCs w:val="20"/>
          <w:lang w:val="es-MX" w:eastAsia="en-US"/>
        </w:rPr>
        <w:t>tienen el siguiente alcance:</w:t>
      </w:r>
    </w:p>
    <w:p w14:paraId="0CD49F3C" w14:textId="5B15DCBF" w:rsidR="00543146" w:rsidRPr="004B46C1" w:rsidRDefault="0073118B" w:rsidP="00A266BE">
      <w:pPr>
        <w:spacing w:before="120" w:line="276" w:lineRule="auto"/>
        <w:ind w:firstLine="708"/>
        <w:jc w:val="both"/>
        <w:rPr>
          <w:rFonts w:ascii="Arial" w:eastAsiaTheme="minorHAnsi" w:hAnsi="Arial" w:cs="Arial"/>
          <w:i/>
          <w:iCs/>
          <w:sz w:val="22"/>
          <w:szCs w:val="22"/>
          <w:lang w:val="es-MX" w:eastAsia="en-US"/>
        </w:rPr>
      </w:pPr>
      <w:r w:rsidRPr="004B46C1">
        <w:rPr>
          <w:rFonts w:ascii="Arial" w:eastAsiaTheme="minorHAnsi" w:hAnsi="Arial" w:cs="Arial"/>
          <w:i/>
          <w:sz w:val="22"/>
          <w:szCs w:val="20"/>
          <w:lang w:val="es-MX" w:eastAsia="en-US"/>
        </w:rPr>
        <w:t>i)</w:t>
      </w:r>
      <w:r w:rsidRPr="004B46C1">
        <w:rPr>
          <w:rFonts w:ascii="Arial" w:eastAsiaTheme="minorHAnsi" w:hAnsi="Arial" w:cs="Arial"/>
          <w:sz w:val="22"/>
          <w:szCs w:val="20"/>
          <w:lang w:val="es-MX" w:eastAsia="en-US"/>
        </w:rPr>
        <w:t xml:space="preserve"> La causal del literal </w:t>
      </w:r>
      <w:r w:rsidR="003E5DA1" w:rsidRPr="004B46C1">
        <w:rPr>
          <w:rFonts w:ascii="Arial" w:eastAsiaTheme="minorHAnsi" w:hAnsi="Arial" w:cs="Arial"/>
          <w:sz w:val="22"/>
          <w:szCs w:val="20"/>
          <w:lang w:val="es-MX" w:eastAsia="en-US"/>
        </w:rPr>
        <w:t>AA</w:t>
      </w:r>
      <w:r w:rsidRPr="004B46C1">
        <w:rPr>
          <w:rFonts w:ascii="Arial" w:eastAsiaTheme="minorHAnsi" w:hAnsi="Arial" w:cs="Arial"/>
          <w:sz w:val="22"/>
          <w:szCs w:val="20"/>
          <w:lang w:val="es-MX" w:eastAsia="en-US"/>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w:t>
      </w:r>
      <w:r w:rsidR="00FA1DA0" w:rsidRPr="004B46C1">
        <w:rPr>
          <w:rFonts w:ascii="Arial" w:eastAsiaTheme="minorHAnsi" w:hAnsi="Arial" w:cs="Arial"/>
          <w:sz w:val="22"/>
          <w:szCs w:val="20"/>
          <w:lang w:val="es-MX" w:eastAsia="en-US"/>
        </w:rPr>
        <w:t>Por tanto</w:t>
      </w:r>
      <w:r w:rsidRPr="004B46C1">
        <w:rPr>
          <w:rFonts w:ascii="Arial" w:eastAsiaTheme="minorHAnsi" w:hAnsi="Arial" w:cs="Arial"/>
          <w:sz w:val="22"/>
          <w:szCs w:val="20"/>
          <w:lang w:val="es-MX" w:eastAsia="en-US"/>
        </w:rPr>
        <w:t xml:space="preserve">, la </w:t>
      </w:r>
      <w:r w:rsidRPr="004B46C1">
        <w:rPr>
          <w:rFonts w:ascii="Arial" w:eastAsiaTheme="minorHAnsi" w:hAnsi="Arial" w:cs="Arial"/>
          <w:sz w:val="22"/>
          <w:szCs w:val="22"/>
          <w:lang w:val="es-MX" w:eastAsia="en-US"/>
        </w:rPr>
        <w:t>configuración de la causal de rechazo del literal</w:t>
      </w:r>
      <w:r w:rsidR="005D5A41" w:rsidRPr="004B46C1">
        <w:rPr>
          <w:rFonts w:ascii="Arial" w:eastAsiaTheme="minorHAnsi" w:hAnsi="Arial" w:cs="Arial"/>
          <w:sz w:val="22"/>
          <w:szCs w:val="22"/>
          <w:lang w:val="es-MX" w:eastAsia="en-US"/>
        </w:rPr>
        <w:t xml:space="preserve"> AA</w:t>
      </w:r>
      <w:r w:rsidRPr="004B46C1">
        <w:rPr>
          <w:rFonts w:ascii="Arial" w:eastAsiaTheme="minorHAnsi" w:hAnsi="Arial" w:cs="Arial"/>
          <w:sz w:val="22"/>
          <w:szCs w:val="22"/>
          <w:lang w:val="es-MX" w:eastAsia="en-US"/>
        </w:rPr>
        <w:t xml:space="preserve"> es objetiva, pues solo aplica ante la omisión del proponente de informar el número total de contratos en ejecución antes del cierre</w:t>
      </w:r>
      <w:r w:rsidR="005D5A41" w:rsidRPr="004B46C1">
        <w:rPr>
          <w:rFonts w:ascii="Arial" w:eastAsiaTheme="minorHAnsi" w:hAnsi="Arial" w:cs="Arial"/>
          <w:sz w:val="22"/>
          <w:szCs w:val="20"/>
          <w:lang w:val="es-MX" w:eastAsia="en-US"/>
        </w:rPr>
        <w:t>.</w:t>
      </w:r>
      <w:r w:rsidR="00543146" w:rsidRPr="004B46C1">
        <w:rPr>
          <w:rFonts w:ascii="Arial" w:eastAsiaTheme="minorHAnsi" w:hAnsi="Arial" w:cs="Arial"/>
          <w:sz w:val="22"/>
          <w:szCs w:val="20"/>
          <w:lang w:val="es-MX" w:eastAsia="en-US"/>
        </w:rPr>
        <w:t xml:space="preserve"> </w:t>
      </w:r>
    </w:p>
    <w:p w14:paraId="6466A148" w14:textId="76AB939E" w:rsidR="0073118B" w:rsidRPr="004B46C1" w:rsidRDefault="0073118B" w:rsidP="0073118B">
      <w:pPr>
        <w:spacing w:before="120" w:line="276" w:lineRule="auto"/>
        <w:ind w:firstLine="708"/>
        <w:jc w:val="both"/>
        <w:rPr>
          <w:rFonts w:ascii="Arial" w:eastAsiaTheme="minorHAnsi" w:hAnsi="Arial" w:cs="Arial"/>
          <w:sz w:val="22"/>
          <w:szCs w:val="20"/>
          <w:lang w:val="es-MX" w:eastAsia="en-US"/>
        </w:rPr>
      </w:pPr>
      <w:proofErr w:type="spellStart"/>
      <w:r w:rsidRPr="004B46C1">
        <w:rPr>
          <w:rFonts w:ascii="Arial" w:eastAsiaTheme="minorHAnsi" w:hAnsi="Arial" w:cs="Arial"/>
          <w:i/>
          <w:sz w:val="22"/>
          <w:szCs w:val="20"/>
          <w:lang w:val="es-MX" w:eastAsia="en-US"/>
        </w:rPr>
        <w:t>ii</w:t>
      </w:r>
      <w:proofErr w:type="spellEnd"/>
      <w:r w:rsidRPr="004B46C1">
        <w:rPr>
          <w:rFonts w:ascii="Arial" w:eastAsiaTheme="minorHAnsi" w:hAnsi="Arial" w:cs="Arial"/>
          <w:i/>
          <w:sz w:val="22"/>
          <w:szCs w:val="20"/>
          <w:lang w:val="es-MX" w:eastAsia="en-US"/>
        </w:rPr>
        <w:t xml:space="preserve">) </w:t>
      </w:r>
      <w:r w:rsidRPr="004B46C1">
        <w:rPr>
          <w:rFonts w:ascii="Arial" w:eastAsiaTheme="minorHAnsi" w:hAnsi="Arial" w:cs="Arial"/>
          <w:sz w:val="22"/>
          <w:szCs w:val="20"/>
          <w:lang w:val="es-MX" w:eastAsia="en-US"/>
        </w:rPr>
        <w:t>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w:t>
      </w:r>
      <w:r w:rsidR="00A46B4A" w:rsidRPr="004B46C1">
        <w:rPr>
          <w:rFonts w:ascii="Arial" w:eastAsiaTheme="minorHAnsi" w:hAnsi="Arial" w:cs="Arial"/>
          <w:sz w:val="22"/>
          <w:szCs w:val="20"/>
          <w:lang w:val="es-MX" w:eastAsia="en-US"/>
        </w:rPr>
        <w:t xml:space="preserve"> del numeral 1.15</w:t>
      </w:r>
      <w:r w:rsidRPr="004B46C1">
        <w:rPr>
          <w:rFonts w:ascii="Arial" w:eastAsiaTheme="minorHAnsi" w:hAnsi="Arial" w:cs="Arial"/>
          <w:sz w:val="22"/>
          <w:szCs w:val="20"/>
          <w:lang w:val="es-MX" w:eastAsia="en-US"/>
        </w:rPr>
        <w:t xml:space="preserve">. </w:t>
      </w:r>
    </w:p>
    <w:p w14:paraId="504636A6" w14:textId="77777777" w:rsidR="0073118B" w:rsidRPr="004B46C1" w:rsidRDefault="0073118B" w:rsidP="0073118B">
      <w:pPr>
        <w:spacing w:before="120" w:line="276" w:lineRule="auto"/>
        <w:ind w:firstLine="708"/>
        <w:jc w:val="both"/>
        <w:rPr>
          <w:rFonts w:ascii="Arial" w:eastAsiaTheme="minorHAnsi" w:hAnsi="Arial" w:cs="Arial"/>
          <w:sz w:val="22"/>
          <w:szCs w:val="20"/>
          <w:lang w:val="es-MX" w:eastAsia="en-US"/>
        </w:rPr>
      </w:pPr>
      <w:proofErr w:type="spellStart"/>
      <w:r w:rsidRPr="004B46C1">
        <w:rPr>
          <w:rFonts w:ascii="Arial" w:eastAsiaTheme="minorHAnsi" w:hAnsi="Arial" w:cs="Arial"/>
          <w:i/>
          <w:sz w:val="22"/>
          <w:szCs w:val="20"/>
          <w:lang w:val="es-MX" w:eastAsia="en-US"/>
        </w:rPr>
        <w:lastRenderedPageBreak/>
        <w:t>iii</w:t>
      </w:r>
      <w:proofErr w:type="spellEnd"/>
      <w:r w:rsidRPr="004B46C1">
        <w:rPr>
          <w:rFonts w:ascii="Arial" w:eastAsiaTheme="minorHAnsi" w:hAnsi="Arial" w:cs="Arial"/>
          <w:i/>
          <w:sz w:val="22"/>
          <w:szCs w:val="20"/>
          <w:lang w:val="es-MX" w:eastAsia="en-US"/>
        </w:rPr>
        <w:t xml:space="preserve">) </w:t>
      </w:r>
      <w:r w:rsidRPr="004B46C1">
        <w:rPr>
          <w:rFonts w:ascii="Arial" w:eastAsiaTheme="minorHAnsi" w:hAnsi="Arial" w:cs="Arial"/>
          <w:sz w:val="22"/>
          <w:szCs w:val="20"/>
          <w:lang w:val="es-MX" w:eastAsia="en-US"/>
        </w:rPr>
        <w:t xml:space="preserve">Lo dicho en los numerales precedentes tampoco descarta la posibilidad de que la entidad rechace la oferta si encuentra configurada la causal establecida en </w:t>
      </w:r>
      <w:bookmarkStart w:id="8" w:name="_Hlk81383775"/>
      <w:r w:rsidRPr="004B46C1">
        <w:rPr>
          <w:rFonts w:ascii="Arial" w:eastAsiaTheme="minorHAnsi" w:hAnsi="Arial" w:cs="Arial"/>
          <w:sz w:val="22"/>
          <w:szCs w:val="20"/>
          <w:lang w:val="es-MX" w:eastAsia="en-US"/>
        </w:rPr>
        <w:t>el literal H del numeral 1.15, que aplica cuando el proponente aporta información inexacta, de acuerdo con lo señalado en el numeral 1.11. del documento base</w:t>
      </w:r>
      <w:bookmarkEnd w:id="8"/>
      <w:r w:rsidRPr="004B46C1">
        <w:rPr>
          <w:rFonts w:ascii="Arial" w:eastAsiaTheme="minorHAnsi" w:hAnsi="Arial" w:cs="Arial"/>
          <w:sz w:val="22"/>
          <w:szCs w:val="20"/>
          <w:lang w:val="es-MX" w:eastAsia="en-US"/>
        </w:rPr>
        <w:t xml:space="preserve">: </w:t>
      </w:r>
    </w:p>
    <w:p w14:paraId="30AB62EF" w14:textId="77777777" w:rsidR="0073118B" w:rsidRPr="004B46C1" w:rsidRDefault="0073118B" w:rsidP="0073118B">
      <w:pPr>
        <w:spacing w:line="276" w:lineRule="auto"/>
        <w:jc w:val="both"/>
        <w:rPr>
          <w:rFonts w:ascii="Arial" w:eastAsiaTheme="minorHAnsi" w:hAnsi="Arial" w:cs="Arial"/>
          <w:sz w:val="22"/>
          <w:szCs w:val="22"/>
          <w:lang w:val="es-MX" w:eastAsia="en-US"/>
        </w:rPr>
      </w:pPr>
    </w:p>
    <w:p w14:paraId="39FF427E" w14:textId="77777777" w:rsidR="0073118B" w:rsidRPr="004B46C1" w:rsidRDefault="0073118B" w:rsidP="0073118B">
      <w:pPr>
        <w:spacing w:after="120"/>
        <w:ind w:left="709" w:right="709"/>
        <w:jc w:val="both"/>
        <w:rPr>
          <w:rFonts w:ascii="Arial" w:eastAsiaTheme="minorHAnsi" w:hAnsi="Arial" w:cs="Arial"/>
          <w:b/>
          <w:bCs/>
          <w:sz w:val="21"/>
          <w:szCs w:val="21"/>
          <w:lang w:eastAsia="en-US"/>
        </w:rPr>
      </w:pPr>
      <w:bookmarkStart w:id="9" w:name="_Toc508648251"/>
      <w:bookmarkStart w:id="10" w:name="_Toc508984035"/>
      <w:bookmarkStart w:id="11" w:name="_Toc509843865"/>
      <w:bookmarkStart w:id="12" w:name="_Toc511924773"/>
      <w:bookmarkStart w:id="13" w:name="_Toc520226862"/>
      <w:bookmarkStart w:id="14" w:name="_Toc520297832"/>
      <w:bookmarkStart w:id="15" w:name="_Toc520317097"/>
      <w:bookmarkStart w:id="16" w:name="_Toc533083698"/>
      <w:bookmarkStart w:id="17" w:name="_Ref4940712"/>
      <w:bookmarkStart w:id="18" w:name="_Toc5006129"/>
      <w:r w:rsidRPr="004B46C1">
        <w:rPr>
          <w:rFonts w:ascii="Arial" w:eastAsiaTheme="minorHAnsi" w:hAnsi="Arial" w:cs="Arial"/>
          <w:b/>
          <w:bCs/>
          <w:sz w:val="21"/>
          <w:szCs w:val="21"/>
          <w:lang w:eastAsia="en-US"/>
        </w:rPr>
        <w:t>1.11 INFORMACIÓN INEXACTA</w:t>
      </w:r>
      <w:bookmarkEnd w:id="9"/>
      <w:bookmarkEnd w:id="10"/>
      <w:bookmarkEnd w:id="11"/>
      <w:bookmarkEnd w:id="12"/>
      <w:bookmarkEnd w:id="13"/>
      <w:bookmarkEnd w:id="14"/>
      <w:bookmarkEnd w:id="15"/>
      <w:bookmarkEnd w:id="16"/>
      <w:bookmarkEnd w:id="17"/>
      <w:bookmarkEnd w:id="18"/>
      <w:r w:rsidRPr="004B46C1">
        <w:rPr>
          <w:rFonts w:ascii="Arial" w:eastAsiaTheme="minorHAnsi" w:hAnsi="Arial" w:cs="Arial"/>
          <w:b/>
          <w:bCs/>
          <w:sz w:val="21"/>
          <w:szCs w:val="21"/>
          <w:lang w:eastAsia="en-US"/>
        </w:rPr>
        <w:t xml:space="preserve"> </w:t>
      </w:r>
    </w:p>
    <w:p w14:paraId="10A6A32F" w14:textId="77777777" w:rsidR="0073118B" w:rsidRPr="004B46C1" w:rsidRDefault="0073118B" w:rsidP="0073118B">
      <w:pPr>
        <w:spacing w:after="120"/>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La Entidad se reserva el derecho de verificar integralmente la información aportada por el Proponente. Para esto, puede acudir a las autoridades, personas, empresas o entidades respectivas. </w:t>
      </w:r>
    </w:p>
    <w:p w14:paraId="63CEF985" w14:textId="77777777" w:rsidR="0073118B" w:rsidRPr="004B46C1" w:rsidRDefault="0073118B" w:rsidP="0073118B">
      <w:pPr>
        <w:spacing w:after="120"/>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Cuando exista inconsistencia entre la información suministrada por el Proponente y la efectivamente verificada por la Entidad, la información que pretende demostrar el Proponente se tendrá por no acreditada. </w:t>
      </w:r>
    </w:p>
    <w:p w14:paraId="16474D0B" w14:textId="77777777" w:rsidR="0073118B" w:rsidRPr="004B46C1" w:rsidRDefault="0073118B" w:rsidP="0073118B">
      <w:pPr>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48635DC9" w14:textId="77777777" w:rsidR="0073118B" w:rsidRPr="004B46C1" w:rsidRDefault="0073118B" w:rsidP="0073118B">
      <w:pPr>
        <w:spacing w:line="276" w:lineRule="auto"/>
        <w:jc w:val="both"/>
        <w:rPr>
          <w:rFonts w:ascii="Arial" w:eastAsiaTheme="minorHAnsi" w:hAnsi="Arial" w:cs="Arial"/>
          <w:sz w:val="22"/>
          <w:szCs w:val="22"/>
          <w:lang w:eastAsia="en-US"/>
        </w:rPr>
      </w:pPr>
    </w:p>
    <w:p w14:paraId="2711CA1A" w14:textId="0EE8537E" w:rsidR="0073118B" w:rsidRPr="004B46C1" w:rsidRDefault="0073118B" w:rsidP="00AC49F3">
      <w:pPr>
        <w:spacing w:line="276" w:lineRule="auto"/>
        <w:ind w:firstLine="709"/>
        <w:jc w:val="both"/>
        <w:rPr>
          <w:rFonts w:ascii="Arial" w:eastAsiaTheme="minorHAnsi" w:hAnsi="Arial" w:cs="Arial"/>
          <w:sz w:val="22"/>
          <w:szCs w:val="22"/>
          <w:lang w:eastAsia="en-US"/>
        </w:rPr>
      </w:pPr>
      <w:proofErr w:type="gramStart"/>
      <w:r w:rsidRPr="004B46C1">
        <w:rPr>
          <w:rFonts w:ascii="Arial" w:eastAsiaTheme="minorHAnsi" w:hAnsi="Arial" w:cs="Arial"/>
          <w:sz w:val="22"/>
          <w:szCs w:val="22"/>
          <w:lang w:eastAsia="en-US"/>
        </w:rPr>
        <w:t>Este</w:t>
      </w:r>
      <w:r w:rsidR="00D2631A" w:rsidRPr="004B46C1">
        <w:rPr>
          <w:rFonts w:ascii="Arial" w:eastAsiaTheme="minorHAnsi" w:hAnsi="Arial" w:cs="Arial"/>
          <w:sz w:val="22"/>
          <w:szCs w:val="22"/>
          <w:lang w:eastAsia="en-US"/>
        </w:rPr>
        <w:t xml:space="preserve"> </w:t>
      </w:r>
      <w:r w:rsidRPr="004B46C1">
        <w:rPr>
          <w:rFonts w:ascii="Arial" w:eastAsiaTheme="minorHAnsi" w:hAnsi="Arial" w:cs="Arial"/>
          <w:sz w:val="22"/>
          <w:szCs w:val="22"/>
          <w:lang w:eastAsia="en-US"/>
        </w:rPr>
        <w:t>numeral faculta</w:t>
      </w:r>
      <w:proofErr w:type="gramEnd"/>
      <w:r w:rsidRPr="004B46C1">
        <w:rPr>
          <w:rFonts w:ascii="Arial" w:eastAsiaTheme="minorHAnsi" w:hAnsi="Arial" w:cs="Arial"/>
          <w:sz w:val="22"/>
          <w:szCs w:val="22"/>
          <w:lang w:eastAsia="en-US"/>
        </w:rPr>
        <w:t xml:space="preserve"> a la entidad estatal para verificar la información aportada, para lo cual podrá acudir a las autoridades, personas, empresas o entidades que estén en posición de </w:t>
      </w:r>
      <w:r w:rsidR="00B43854" w:rsidRPr="004B46C1">
        <w:rPr>
          <w:rFonts w:ascii="Arial" w:eastAsiaTheme="minorHAnsi" w:hAnsi="Arial" w:cs="Arial"/>
          <w:sz w:val="22"/>
          <w:szCs w:val="22"/>
          <w:lang w:eastAsia="en-US"/>
        </w:rPr>
        <w:t>otorgar</w:t>
      </w:r>
      <w:r w:rsidRPr="004B46C1">
        <w:rPr>
          <w:rFonts w:ascii="Arial" w:eastAsiaTheme="minorHAnsi" w:hAnsi="Arial" w:cs="Arial"/>
          <w:sz w:val="22"/>
          <w:szCs w:val="22"/>
          <w:lang w:eastAsia="en-US"/>
        </w:rPr>
        <w:t xml:space="preserve"> la información. No obstante, tal verificación es potestativa, no obligatoria,</w:t>
      </w:r>
      <w:r w:rsidR="00031469" w:rsidRPr="004B46C1">
        <w:rPr>
          <w:rFonts w:ascii="Arial" w:eastAsiaTheme="minorHAnsi" w:hAnsi="Arial" w:cs="Arial"/>
          <w:sz w:val="22"/>
          <w:szCs w:val="22"/>
          <w:lang w:eastAsia="en-US"/>
        </w:rPr>
        <w:t xml:space="preserve"> pues</w:t>
      </w:r>
      <w:r w:rsidRPr="004B46C1">
        <w:rPr>
          <w:rFonts w:ascii="Arial" w:eastAsiaTheme="minorHAnsi" w:hAnsi="Arial" w:cs="Arial"/>
          <w:sz w:val="22"/>
          <w:szCs w:val="22"/>
          <w:lang w:eastAsia="en-US"/>
        </w:rPr>
        <w:t xml:space="preserve">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4B46C1">
        <w:rPr>
          <w:rFonts w:ascii="Arial" w:eastAsiaTheme="minorHAnsi" w:hAnsi="Arial" w:cs="Arial"/>
          <w:sz w:val="22"/>
          <w:szCs w:val="22"/>
          <w:vertAlign w:val="superscript"/>
          <w:lang w:eastAsia="en-US"/>
        </w:rPr>
        <w:footnoteReference w:id="5"/>
      </w:r>
      <w:r w:rsidRPr="004B46C1">
        <w:rPr>
          <w:rFonts w:ascii="Arial" w:eastAsiaTheme="minorHAnsi" w:hAnsi="Arial" w:cs="Arial"/>
          <w:sz w:val="22"/>
          <w:szCs w:val="22"/>
          <w:lang w:eastAsia="en-US"/>
        </w:rPr>
        <w:t>. Conforme a ello, la prerrogativa de verificación es una herramienta para que la Administración adquiera certeza en el cumplimiento de los requisitos del procedimiento de selección y del comportamiento leal que se exige a los proponentes.</w:t>
      </w:r>
    </w:p>
    <w:p w14:paraId="7083185D" w14:textId="3722B8F5" w:rsidR="0073118B" w:rsidRPr="004B46C1" w:rsidRDefault="0073118B" w:rsidP="00AC49F3">
      <w:pPr>
        <w:spacing w:before="120" w:line="276" w:lineRule="auto"/>
        <w:ind w:firstLine="708"/>
        <w:jc w:val="both"/>
        <w:rPr>
          <w:rFonts w:ascii="Arial" w:eastAsiaTheme="minorEastAsia" w:hAnsi="Arial" w:cs="Arial"/>
          <w:sz w:val="22"/>
          <w:szCs w:val="22"/>
          <w:lang w:val="es-MX" w:eastAsia="es-CO"/>
        </w:rPr>
      </w:pPr>
      <w:r w:rsidRPr="004B46C1">
        <w:rPr>
          <w:rFonts w:ascii="Arial" w:eastAsiaTheme="minorEastAsia" w:hAnsi="Arial" w:cs="Arial"/>
          <w:sz w:val="22"/>
          <w:szCs w:val="22"/>
          <w:lang w:eastAsia="es-CO"/>
        </w:rPr>
        <w:t>Según</w:t>
      </w:r>
      <w:r w:rsidRPr="004B46C1">
        <w:rPr>
          <w:rFonts w:ascii="Arial" w:eastAsiaTheme="minorEastAsia" w:hAnsi="Arial" w:cs="Arial"/>
          <w:sz w:val="22"/>
          <w:szCs w:val="22"/>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w:t>
      </w:r>
      <w:r w:rsidR="0085162C" w:rsidRPr="004B46C1">
        <w:rPr>
          <w:rFonts w:ascii="Arial" w:eastAsiaTheme="minorEastAsia" w:hAnsi="Arial" w:cs="Arial"/>
          <w:sz w:val="22"/>
          <w:szCs w:val="22"/>
          <w:lang w:val="es-MX" w:eastAsia="es-CO"/>
        </w:rPr>
        <w:t xml:space="preserve">este sentido, </w:t>
      </w:r>
      <w:r w:rsidRPr="004B46C1">
        <w:rPr>
          <w:rFonts w:ascii="Arial" w:eastAsiaTheme="minorEastAsia" w:hAnsi="Arial" w:cs="Arial"/>
          <w:sz w:val="22"/>
          <w:szCs w:val="22"/>
          <w:lang w:val="es-MX" w:eastAsia="es-CO"/>
        </w:rPr>
        <w:t>«[…] se habla de inexactitud cuando la información que aporta el proponente no concuerda con la que verifica la entidad, lo cual lleva a que esta información se entienda como no acreditada».</w:t>
      </w:r>
    </w:p>
    <w:p w14:paraId="704AAE94" w14:textId="6513C437" w:rsidR="0073118B" w:rsidRPr="004B46C1" w:rsidRDefault="00D23943" w:rsidP="00AC49F3">
      <w:pPr>
        <w:spacing w:before="120" w:line="276" w:lineRule="auto"/>
        <w:ind w:firstLine="709"/>
        <w:jc w:val="both"/>
        <w:rPr>
          <w:rFonts w:ascii="Arial" w:eastAsiaTheme="minorHAnsi" w:hAnsi="Arial" w:cs="Arial"/>
          <w:sz w:val="22"/>
          <w:szCs w:val="22"/>
          <w:lang w:eastAsia="en-US"/>
        </w:rPr>
      </w:pPr>
      <w:r w:rsidRPr="004B46C1">
        <w:rPr>
          <w:rFonts w:ascii="Arial" w:eastAsiaTheme="minorHAnsi" w:hAnsi="Arial" w:cs="Arial"/>
          <w:sz w:val="22"/>
          <w:szCs w:val="22"/>
          <w:lang w:val="es-MX" w:eastAsia="en-US"/>
        </w:rPr>
        <w:t>La</w:t>
      </w:r>
      <w:r w:rsidR="00A53AE3" w:rsidRPr="004B46C1">
        <w:rPr>
          <w:rFonts w:ascii="Arial" w:eastAsiaTheme="minorHAnsi" w:hAnsi="Arial" w:cs="Arial"/>
          <w:sz w:val="22"/>
          <w:szCs w:val="22"/>
          <w:lang w:val="es-MX" w:eastAsia="en-US"/>
        </w:rPr>
        <w:t xml:space="preserve"> </w:t>
      </w:r>
      <w:r w:rsidR="0073118B" w:rsidRPr="004B46C1">
        <w:rPr>
          <w:rFonts w:ascii="Arial" w:eastAsiaTheme="minorHAnsi" w:hAnsi="Arial" w:cs="Arial"/>
          <w:sz w:val="22"/>
          <w:szCs w:val="22"/>
          <w:lang w:eastAsia="en-US"/>
        </w:rPr>
        <w:t xml:space="preserve">regla de verificación de la información </w:t>
      </w:r>
      <w:r w:rsidR="002F1449" w:rsidRPr="004B46C1">
        <w:rPr>
          <w:rFonts w:ascii="Arial" w:eastAsiaTheme="minorHAnsi" w:hAnsi="Arial" w:cs="Arial"/>
          <w:sz w:val="22"/>
          <w:szCs w:val="22"/>
          <w:lang w:eastAsia="en-US"/>
        </w:rPr>
        <w:t xml:space="preserve">prevista </w:t>
      </w:r>
      <w:r w:rsidR="00A53AE3" w:rsidRPr="004B46C1">
        <w:rPr>
          <w:rFonts w:ascii="Arial" w:eastAsiaTheme="minorHAnsi" w:hAnsi="Arial" w:cs="Arial"/>
          <w:sz w:val="22"/>
          <w:szCs w:val="22"/>
          <w:lang w:eastAsia="en-US"/>
        </w:rPr>
        <w:t xml:space="preserve">en el numeral 1.11 </w:t>
      </w:r>
      <w:r w:rsidR="0084340D" w:rsidRPr="004B46C1">
        <w:rPr>
          <w:rFonts w:ascii="Arial" w:hAnsi="Arial" w:cs="Arial"/>
          <w:sz w:val="22"/>
        </w:rPr>
        <w:t>del documento base aplica frente a la totalidad de la información y documentación aportada para cumplir los requisitos exigidos en el pliego de condiciones</w:t>
      </w:r>
      <w:r w:rsidR="0084340D" w:rsidRPr="004B46C1">
        <w:rPr>
          <w:rFonts w:ascii="Arial" w:eastAsiaTheme="minorHAnsi" w:hAnsi="Arial" w:cs="Arial"/>
          <w:sz w:val="22"/>
          <w:szCs w:val="22"/>
          <w:lang w:eastAsia="en-US"/>
        </w:rPr>
        <w:t xml:space="preserve">. Además, </w:t>
      </w:r>
      <w:r w:rsidR="002F1449" w:rsidRPr="004B46C1">
        <w:rPr>
          <w:rFonts w:ascii="Arial" w:eastAsiaTheme="minorHAnsi" w:hAnsi="Arial" w:cs="Arial"/>
          <w:sz w:val="22"/>
          <w:szCs w:val="22"/>
          <w:lang w:eastAsia="en-US"/>
        </w:rPr>
        <w:t xml:space="preserve">dispone </w:t>
      </w:r>
      <w:r w:rsidR="0073118B" w:rsidRPr="004B46C1">
        <w:rPr>
          <w:rFonts w:ascii="Arial" w:eastAsiaTheme="minorHAnsi" w:hAnsi="Arial" w:cs="Arial"/>
          <w:sz w:val="22"/>
          <w:szCs w:val="22"/>
          <w:lang w:eastAsia="en-US"/>
        </w:rPr>
        <w:t xml:space="preserve">dos supuestos, con </w:t>
      </w:r>
      <w:r w:rsidR="0073118B" w:rsidRPr="004B46C1">
        <w:rPr>
          <w:rFonts w:ascii="Arial" w:eastAsiaTheme="minorHAnsi" w:hAnsi="Arial" w:cs="Arial"/>
          <w:sz w:val="22"/>
          <w:szCs w:val="22"/>
          <w:lang w:eastAsia="en-US"/>
        </w:rPr>
        <w:lastRenderedPageBreak/>
        <w:t xml:space="preserve">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7C185B46" w14:textId="7676E2F7" w:rsidR="0073118B" w:rsidRPr="004B46C1" w:rsidRDefault="0073118B" w:rsidP="00AC49F3">
      <w:pPr>
        <w:spacing w:before="120" w:line="276" w:lineRule="auto"/>
        <w:ind w:firstLine="709"/>
        <w:jc w:val="both"/>
        <w:rPr>
          <w:rFonts w:ascii="Arial" w:eastAsiaTheme="minorHAnsi" w:hAnsi="Arial" w:cs="Arial"/>
          <w:sz w:val="22"/>
          <w:szCs w:val="22"/>
          <w:lang w:eastAsia="en-US"/>
        </w:rPr>
      </w:pPr>
      <w:r w:rsidRPr="004B46C1">
        <w:rPr>
          <w:rFonts w:ascii="Arial" w:eastAsiaTheme="minorHAns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4FF80703" w14:textId="23E3387D" w:rsidR="00A23D9B" w:rsidRPr="004B46C1" w:rsidRDefault="00A57883" w:rsidP="000D231F">
      <w:pPr>
        <w:spacing w:before="120" w:line="276" w:lineRule="auto"/>
        <w:ind w:firstLine="708"/>
        <w:jc w:val="both"/>
        <w:rPr>
          <w:rFonts w:ascii="Arial" w:hAnsi="Arial" w:cs="Arial"/>
          <w:sz w:val="22"/>
        </w:rPr>
      </w:pPr>
      <w:r w:rsidRPr="004B46C1">
        <w:rPr>
          <w:rFonts w:ascii="Arial" w:hAnsi="Arial" w:cs="Arial"/>
          <w:sz w:val="22"/>
        </w:rPr>
        <w:t>Ahora bien, a</w:t>
      </w:r>
      <w:r w:rsidR="00A23D9B" w:rsidRPr="004B46C1">
        <w:rPr>
          <w:rFonts w:ascii="Arial" w:hAnsi="Arial" w:cs="Arial"/>
          <w:sz w:val="22"/>
        </w:rPr>
        <w:t>unque las</w:t>
      </w:r>
      <w:r w:rsidR="00A23D9B" w:rsidRPr="004B46C1">
        <w:rPr>
          <w:rFonts w:ascii="Arial" w:hAnsi="Arial" w:cs="Arial"/>
          <w:sz w:val="22"/>
          <w:szCs w:val="20"/>
        </w:rPr>
        <w:t xml:space="preserve"> causales de rechazo del literal E, H y </w:t>
      </w:r>
      <w:r w:rsidR="000D231F" w:rsidRPr="004B46C1">
        <w:rPr>
          <w:rFonts w:ascii="Arial" w:hAnsi="Arial" w:cs="Arial"/>
          <w:sz w:val="22"/>
          <w:szCs w:val="20"/>
        </w:rPr>
        <w:t>AA</w:t>
      </w:r>
      <w:r w:rsidR="00A23D9B" w:rsidRPr="004B46C1">
        <w:rPr>
          <w:rFonts w:ascii="Arial" w:hAnsi="Arial" w:cs="Arial"/>
          <w:sz w:val="22"/>
          <w:szCs w:val="20"/>
        </w:rPr>
        <w:t xml:space="preserve"> del numeral 1.15 de los documentos tipo se relacionan con la capacidad residual como requisito habilitante</w:t>
      </w:r>
      <w:r w:rsidR="00A23D9B" w:rsidRPr="004B46C1">
        <w:rPr>
          <w:rFonts w:ascii="Arial" w:hAnsi="Arial" w:cs="Arial"/>
          <w:sz w:val="22"/>
        </w:rPr>
        <w:t xml:space="preserve">, estas se aplican en supuestos diferentes, </w:t>
      </w:r>
      <w:r w:rsidR="00787FF9" w:rsidRPr="004B46C1">
        <w:rPr>
          <w:rFonts w:ascii="Arial" w:hAnsi="Arial" w:cs="Arial"/>
          <w:sz w:val="22"/>
        </w:rPr>
        <w:t>de acuerdo con</w:t>
      </w:r>
      <w:r w:rsidR="00A23D9B" w:rsidRPr="004B46C1">
        <w:rPr>
          <w:rFonts w:ascii="Arial" w:hAnsi="Arial" w:cs="Arial"/>
          <w:sz w:val="22"/>
        </w:rPr>
        <w:t xml:space="preserve"> lo explicado </w:t>
      </w:r>
      <w:r w:rsidR="00A23D9B" w:rsidRPr="004B46C1">
        <w:rPr>
          <w:rFonts w:ascii="Arial" w:hAnsi="Arial" w:cs="Arial"/>
          <w:i/>
          <w:sz w:val="22"/>
        </w:rPr>
        <w:t>ut supra</w:t>
      </w:r>
      <w:r w:rsidR="00A23D9B" w:rsidRPr="004B46C1">
        <w:rPr>
          <w:rFonts w:ascii="Arial" w:hAnsi="Arial" w:cs="Arial"/>
          <w:sz w:val="22"/>
        </w:rPr>
        <w:t xml:space="preserve">.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w:t>
      </w:r>
      <w:r w:rsidR="000D231F" w:rsidRPr="004B46C1">
        <w:rPr>
          <w:rFonts w:ascii="Arial" w:hAnsi="Arial" w:cs="Arial"/>
          <w:sz w:val="22"/>
        </w:rPr>
        <w:t>Por su parte</w:t>
      </w:r>
      <w:r w:rsidR="00A23D9B" w:rsidRPr="004B46C1">
        <w:rPr>
          <w:rFonts w:ascii="Arial" w:hAnsi="Arial" w:cs="Arial"/>
          <w:sz w:val="22"/>
        </w:rPr>
        <w:t>, la causal del literal</w:t>
      </w:r>
      <w:r w:rsidR="00B1564E" w:rsidRPr="004B46C1">
        <w:rPr>
          <w:rFonts w:ascii="Arial" w:hAnsi="Arial" w:cs="Arial"/>
          <w:sz w:val="22"/>
        </w:rPr>
        <w:t xml:space="preserve"> </w:t>
      </w:r>
      <w:r w:rsidR="000D231F" w:rsidRPr="004B46C1">
        <w:rPr>
          <w:rFonts w:ascii="Arial" w:hAnsi="Arial" w:cs="Arial"/>
          <w:sz w:val="22"/>
        </w:rPr>
        <w:t>AA</w:t>
      </w:r>
      <w:r w:rsidR="00A23D9B" w:rsidRPr="004B46C1">
        <w:rPr>
          <w:rFonts w:ascii="Arial" w:hAnsi="Arial" w:cs="Arial"/>
          <w:sz w:val="22"/>
        </w:rPr>
        <w:t xml:space="preserve"> se presenta cuando el proponente deja de informar la totalidad de los contratos que tiene en ejecución antes del cierre</w:t>
      </w:r>
      <w:r w:rsidR="003B2B54" w:rsidRPr="004B46C1">
        <w:rPr>
          <w:rFonts w:ascii="Arial" w:hAnsi="Arial" w:cs="Arial"/>
          <w:sz w:val="22"/>
        </w:rPr>
        <w:t xml:space="preserve"> o no reporta la información </w:t>
      </w:r>
      <w:r w:rsidR="003B60C8" w:rsidRPr="004B46C1">
        <w:rPr>
          <w:rFonts w:ascii="Arial" w:hAnsi="Arial" w:cs="Arial"/>
          <w:sz w:val="22"/>
        </w:rPr>
        <w:t xml:space="preserve">de los contratos </w:t>
      </w:r>
      <w:r w:rsidR="003B2B54" w:rsidRPr="004B46C1">
        <w:rPr>
          <w:rFonts w:ascii="Arial" w:hAnsi="Arial" w:cs="Arial"/>
          <w:sz w:val="22"/>
        </w:rPr>
        <w:t>exigida en el documento base</w:t>
      </w:r>
      <w:r w:rsidR="00A23D9B" w:rsidRPr="004B46C1">
        <w:rPr>
          <w:rFonts w:ascii="Arial" w:hAnsi="Arial" w:cs="Arial"/>
          <w:sz w:val="22"/>
        </w:rPr>
        <w:t xml:space="preserve">. Siguiendo con el ejemplo, el supuesto de hecho se presenta si el proponente, teniendo tres contratos </w:t>
      </w:r>
      <w:r w:rsidR="000D231F" w:rsidRPr="004B46C1">
        <w:rPr>
          <w:rFonts w:ascii="Arial" w:hAnsi="Arial" w:cs="Arial"/>
          <w:sz w:val="22"/>
        </w:rPr>
        <w:t xml:space="preserve">de obra </w:t>
      </w:r>
      <w:r w:rsidR="00A23D9B" w:rsidRPr="004B46C1">
        <w:rPr>
          <w:rFonts w:ascii="Arial" w:hAnsi="Arial" w:cs="Arial"/>
          <w:sz w:val="22"/>
        </w:rPr>
        <w:t>en ejecución antes del cierre, no informa la totalidad de estos</w:t>
      </w:r>
      <w:r w:rsidR="00D61476" w:rsidRPr="004B46C1">
        <w:rPr>
          <w:rFonts w:ascii="Arial" w:hAnsi="Arial" w:cs="Arial"/>
          <w:sz w:val="22"/>
        </w:rPr>
        <w:t>.</w:t>
      </w:r>
    </w:p>
    <w:p w14:paraId="7931E9FC" w14:textId="33883BD7" w:rsidR="00A23D9B" w:rsidRPr="004B46C1" w:rsidRDefault="00A23D9B" w:rsidP="000D231F">
      <w:pPr>
        <w:spacing w:before="120" w:line="276" w:lineRule="auto"/>
        <w:ind w:firstLine="708"/>
        <w:jc w:val="both"/>
        <w:rPr>
          <w:rFonts w:ascii="Arial" w:hAnsi="Arial" w:cs="Arial"/>
          <w:sz w:val="22"/>
        </w:rPr>
      </w:pPr>
      <w:r w:rsidRPr="004B46C1">
        <w:rPr>
          <w:rFonts w:ascii="Arial" w:hAnsi="Arial" w:cs="Arial"/>
          <w:sz w:val="22"/>
        </w:rPr>
        <w:t xml:space="preserve">Finalmente, esta distinción también se proyecta sobre las reglas de </w:t>
      </w:r>
      <w:proofErr w:type="spellStart"/>
      <w:r w:rsidRPr="004B46C1">
        <w:rPr>
          <w:rFonts w:ascii="Arial" w:hAnsi="Arial" w:cs="Arial"/>
          <w:sz w:val="22"/>
        </w:rPr>
        <w:t>subsanabilidad</w:t>
      </w:r>
      <w:proofErr w:type="spellEnd"/>
      <w:r w:rsidRPr="004B46C1">
        <w:rPr>
          <w:rFonts w:ascii="Arial" w:hAnsi="Arial" w:cs="Arial"/>
          <w:sz w:val="22"/>
        </w:rPr>
        <w:t xml:space="preserve"> de las ofertas de la Ley 1150 de 2007, pues solo habrá lugar a subsanar en los eventos en los que el proponente omite información sobre los contratos informados, esto es, en el evento de la causal del literal E. </w:t>
      </w:r>
      <w:r w:rsidR="0028709C" w:rsidRPr="004B46C1">
        <w:rPr>
          <w:rFonts w:ascii="Arial" w:hAnsi="Arial" w:cs="Arial"/>
          <w:sz w:val="22"/>
        </w:rPr>
        <w:t>Dicho de otra forma</w:t>
      </w:r>
      <w:r w:rsidRPr="004B46C1">
        <w:rPr>
          <w:rFonts w:ascii="Arial" w:hAnsi="Arial" w:cs="Arial"/>
          <w:sz w:val="22"/>
        </w:rPr>
        <w:t xml:space="preserve">, no se puede subsanar cuando se incurre las causales H y </w:t>
      </w:r>
      <w:r w:rsidR="00F601E7" w:rsidRPr="004B46C1">
        <w:rPr>
          <w:rFonts w:ascii="Arial" w:hAnsi="Arial" w:cs="Arial"/>
          <w:sz w:val="22"/>
        </w:rPr>
        <w:t>AA</w:t>
      </w:r>
      <w:r w:rsidRPr="004B46C1">
        <w:rPr>
          <w:rFonts w:ascii="Arial" w:hAnsi="Arial" w:cs="Arial"/>
          <w:sz w:val="22"/>
        </w:rPr>
        <w:t xml:space="preserve">, eventos en los cuales el rechazo procede de forma automática, </w:t>
      </w:r>
      <w:r w:rsidRPr="004B46C1">
        <w:rPr>
          <w:rFonts w:ascii="Arial" w:hAnsi="Arial" w:cs="Arial"/>
          <w:sz w:val="22"/>
        </w:rPr>
        <w:lastRenderedPageBreak/>
        <w:t xml:space="preserve">es decir, sin permitirle al proponente subsanar la «inexactitud» de la oferta o el número de contratos </w:t>
      </w:r>
      <w:r w:rsidR="00BD2FE1" w:rsidRPr="004B46C1">
        <w:rPr>
          <w:rFonts w:ascii="Arial" w:hAnsi="Arial" w:cs="Arial"/>
          <w:sz w:val="22"/>
        </w:rPr>
        <w:t xml:space="preserve">de obra </w:t>
      </w:r>
      <w:r w:rsidRPr="004B46C1">
        <w:rPr>
          <w:rFonts w:ascii="Arial" w:hAnsi="Arial" w:cs="Arial"/>
          <w:sz w:val="22"/>
        </w:rPr>
        <w:t>que tenía el deber de reportar.</w:t>
      </w:r>
    </w:p>
    <w:p w14:paraId="0AEA57F8" w14:textId="5F448B2B" w:rsidR="00A23D9B" w:rsidRPr="004B46C1" w:rsidRDefault="00A23D9B" w:rsidP="000D231F">
      <w:pPr>
        <w:spacing w:before="120" w:line="276" w:lineRule="auto"/>
        <w:ind w:firstLine="708"/>
        <w:jc w:val="both"/>
        <w:rPr>
          <w:rFonts w:ascii="Arial" w:hAnsi="Arial" w:cs="Arial"/>
          <w:sz w:val="22"/>
        </w:rPr>
      </w:pPr>
      <w:r w:rsidRPr="004B46C1">
        <w:rPr>
          <w:rFonts w:ascii="Arial" w:hAnsi="Arial" w:cs="Arial"/>
          <w:noProof/>
          <w:sz w:val="22"/>
        </w:rPr>
        <w:t>Lo</w:t>
      </w:r>
      <w:r w:rsidRPr="004B46C1">
        <w:rPr>
          <w:rFonts w:ascii="Arial" w:hAnsi="Arial" w:cs="Arial"/>
          <w:sz w:val="22"/>
        </w:rPr>
        <w:t xml:space="preserve"> expresado en el párrafo precedente</w:t>
      </w:r>
      <w:r w:rsidR="00484D30" w:rsidRPr="004B46C1">
        <w:rPr>
          <w:rFonts w:ascii="Arial" w:hAnsi="Arial" w:cs="Arial"/>
          <w:sz w:val="22"/>
        </w:rPr>
        <w:t xml:space="preserve"> </w:t>
      </w:r>
      <w:r w:rsidRPr="004B46C1">
        <w:rPr>
          <w:rFonts w:ascii="Arial" w:hAnsi="Arial" w:cs="Arial"/>
          <w:sz w:val="22"/>
        </w:rPr>
        <w:t>no contradice lo dispuesto en el artículo 5, parágrafo 1, de la Ley 1150 de 2007, adicionado por el artículo 5 de la Ley 1882 de 2018, norma que dispone que «</w:t>
      </w:r>
      <w:r w:rsidRPr="004B46C1">
        <w:t xml:space="preserve">[…] </w:t>
      </w:r>
      <w:r w:rsidRPr="004B46C1">
        <w:rPr>
          <w:rFonts w:ascii="Arial" w:hAnsi="Arial" w:cs="Arial"/>
          <w:sz w:val="22"/>
        </w:rPr>
        <w:t xml:space="preserve">todos aquellos requisitos de la propuesta que no afecten la asignación de </w:t>
      </w:r>
      <w:proofErr w:type="gramStart"/>
      <w:r w:rsidRPr="004B46C1">
        <w:rPr>
          <w:rFonts w:ascii="Arial" w:hAnsi="Arial" w:cs="Arial"/>
          <w:sz w:val="22"/>
        </w:rPr>
        <w:t>puntaje,</w:t>
      </w:r>
      <w:proofErr w:type="gramEnd"/>
      <w:r w:rsidRPr="004B46C1">
        <w:rPr>
          <w:rFonts w:ascii="Arial" w:hAnsi="Arial" w:cs="Arial"/>
          <w:sz w:val="22"/>
        </w:rPr>
        <w:t xml:space="preserv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52412C5A" w14:textId="5E6A73EE" w:rsidR="005E2B3E" w:rsidRPr="004B46C1" w:rsidRDefault="00A23D9B">
      <w:pPr>
        <w:spacing w:before="120" w:line="276" w:lineRule="auto"/>
        <w:ind w:firstLine="709"/>
        <w:jc w:val="both"/>
        <w:rPr>
          <w:rFonts w:ascii="Arial" w:hAnsi="Arial" w:cs="Arial"/>
          <w:sz w:val="22"/>
        </w:rPr>
      </w:pPr>
      <w:r w:rsidRPr="004B46C1">
        <w:rPr>
          <w:rFonts w:ascii="Arial" w:hAnsi="Arial" w:cs="Arial"/>
          <w:sz w:val="22"/>
        </w:rPr>
        <w:t xml:space="preserve">La causal del literal </w:t>
      </w:r>
      <w:r w:rsidR="004C501E" w:rsidRPr="004B46C1">
        <w:rPr>
          <w:rFonts w:ascii="Arial" w:hAnsi="Arial" w:cs="Arial"/>
          <w:sz w:val="22"/>
        </w:rPr>
        <w:t>AA</w:t>
      </w:r>
      <w:r w:rsidRPr="004B46C1">
        <w:rPr>
          <w:rFonts w:ascii="Arial" w:hAnsi="Arial" w:cs="Arial"/>
          <w:sz w:val="22"/>
        </w:rPr>
        <w:t xml:space="preserve"> procede cuando el proponente no informa todos los contratos</w:t>
      </w:r>
      <w:r w:rsidR="00BD2FE1" w:rsidRPr="004B46C1">
        <w:rPr>
          <w:rFonts w:ascii="Arial" w:hAnsi="Arial" w:cs="Arial"/>
          <w:sz w:val="22"/>
        </w:rPr>
        <w:t xml:space="preserve"> de obra</w:t>
      </w:r>
      <w:r w:rsidRPr="004B46C1">
        <w:rPr>
          <w:rFonts w:ascii="Arial" w:hAnsi="Arial" w:cs="Arial"/>
          <w:sz w:val="22"/>
        </w:rPr>
        <w:t>,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w:t>
      </w:r>
      <w:r w:rsidR="003B2B54" w:rsidRPr="004B46C1">
        <w:rPr>
          <w:rFonts w:ascii="Arial" w:hAnsi="Arial" w:cs="Arial"/>
          <w:sz w:val="22"/>
        </w:rPr>
        <w:t xml:space="preserve"> </w:t>
      </w:r>
      <w:r w:rsidRPr="004B46C1">
        <w:rPr>
          <w:rFonts w:ascii="Arial" w:hAnsi="Arial" w:cs="Arial"/>
          <w:sz w:val="22"/>
        </w:rPr>
        <w:t xml:space="preserve">Incluso, en el evento en el que el proponente «corrija» el error e informe la existencia de un contrato no </w:t>
      </w:r>
      <w:r w:rsidR="00556251" w:rsidRPr="004B46C1">
        <w:rPr>
          <w:rFonts w:ascii="Arial" w:hAnsi="Arial" w:cs="Arial"/>
          <w:sz w:val="22"/>
        </w:rPr>
        <w:t>reportado</w:t>
      </w:r>
      <w:r w:rsidRPr="004B46C1">
        <w:rPr>
          <w:rFonts w:ascii="Arial" w:hAnsi="Arial" w:cs="Arial"/>
          <w:sz w:val="22"/>
        </w:rPr>
        <w:t xml:space="preserve">, implica aceptar que ocurrió la causal del literal </w:t>
      </w:r>
      <w:r w:rsidR="00F601E7" w:rsidRPr="004B46C1">
        <w:rPr>
          <w:rFonts w:ascii="Arial" w:hAnsi="Arial" w:cs="Arial"/>
          <w:sz w:val="22"/>
        </w:rPr>
        <w:t>AA</w:t>
      </w:r>
      <w:r w:rsidRPr="004B46C1">
        <w:rPr>
          <w:rFonts w:ascii="Arial" w:hAnsi="Arial" w:cs="Arial"/>
          <w:sz w:val="22"/>
        </w:rPr>
        <w:t xml:space="preserve">, esto es, que el proponente incumplió su obligación de </w:t>
      </w:r>
      <w:r w:rsidR="00556251" w:rsidRPr="004B46C1">
        <w:rPr>
          <w:rFonts w:ascii="Arial" w:hAnsi="Arial" w:cs="Arial"/>
          <w:sz w:val="22"/>
        </w:rPr>
        <w:t xml:space="preserve">informar </w:t>
      </w:r>
      <w:r w:rsidRPr="004B46C1">
        <w:rPr>
          <w:rFonts w:ascii="Arial" w:hAnsi="Arial" w:cs="Arial"/>
          <w:sz w:val="22"/>
        </w:rPr>
        <w:t xml:space="preserve">todos los contratos </w:t>
      </w:r>
      <w:r w:rsidR="00BD2FE1" w:rsidRPr="004B46C1">
        <w:rPr>
          <w:rFonts w:ascii="Arial" w:hAnsi="Arial" w:cs="Arial"/>
          <w:sz w:val="22"/>
        </w:rPr>
        <w:t xml:space="preserve">de obra </w:t>
      </w:r>
      <w:r w:rsidRPr="004B46C1">
        <w:rPr>
          <w:rFonts w:ascii="Arial" w:hAnsi="Arial" w:cs="Arial"/>
          <w:sz w:val="22"/>
        </w:rPr>
        <w:t>que tenía en ejecución</w:t>
      </w:r>
      <w:r w:rsidR="0049351E" w:rsidRPr="004B46C1">
        <w:rPr>
          <w:rFonts w:ascii="Arial" w:hAnsi="Arial" w:cs="Arial"/>
          <w:sz w:val="22"/>
        </w:rPr>
        <w:t xml:space="preserve">. </w:t>
      </w:r>
    </w:p>
    <w:p w14:paraId="60DCC3FC" w14:textId="1C7190C5" w:rsidR="00A23D9B" w:rsidRPr="004B46C1" w:rsidRDefault="008A7779" w:rsidP="00D61476">
      <w:pPr>
        <w:spacing w:before="120" w:line="276" w:lineRule="auto"/>
        <w:ind w:firstLine="709"/>
        <w:jc w:val="both"/>
        <w:rPr>
          <w:rFonts w:ascii="Arial" w:hAnsi="Arial" w:cs="Arial"/>
          <w:sz w:val="22"/>
        </w:rPr>
      </w:pPr>
      <w:r w:rsidRPr="004B46C1">
        <w:rPr>
          <w:rFonts w:ascii="Arial" w:hAnsi="Arial" w:cs="Arial"/>
          <w:sz w:val="22"/>
        </w:rPr>
        <w:t>Conclusión similar se aplica al literal H del numeral 1.15. del documento base, en el entendido de que</w:t>
      </w:r>
      <w:r w:rsidR="00D61476" w:rsidRPr="004B46C1">
        <w:rPr>
          <w:rFonts w:ascii="Arial" w:hAnsi="Arial" w:cs="Arial"/>
          <w:sz w:val="22"/>
        </w:rPr>
        <w:t xml:space="preserve"> </w:t>
      </w:r>
      <w:r w:rsidR="00A23D9B" w:rsidRPr="004B46C1">
        <w:rPr>
          <w:rFonts w:ascii="Arial" w:hAnsi="Arial" w:cs="Arial"/>
          <w:sz w:val="22"/>
        </w:rPr>
        <w:t xml:space="preserve">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00A23D9B" w:rsidRPr="004B46C1">
        <w:rPr>
          <w:rFonts w:ascii="Arial" w:hAnsi="Arial" w:cs="Arial"/>
          <w:i/>
          <w:sz w:val="22"/>
        </w:rPr>
        <w:t>sub examine</w:t>
      </w:r>
      <w:r w:rsidR="00A23D9B" w:rsidRPr="004B46C1">
        <w:rPr>
          <w:rFonts w:ascii="Arial" w:hAnsi="Arial" w:cs="Arial"/>
          <w:sz w:val="22"/>
        </w:rPr>
        <w:t xml:space="preserve"> es desincentivar todas las prácticas delictivas en los procesos de contratación estatal. </w:t>
      </w:r>
    </w:p>
    <w:p w14:paraId="45810C9F" w14:textId="5C5DAD62" w:rsidR="009A1DDA" w:rsidRPr="004B46C1" w:rsidRDefault="00D61476" w:rsidP="00B54486">
      <w:pPr>
        <w:spacing w:before="120" w:line="276" w:lineRule="auto"/>
        <w:ind w:firstLine="709"/>
        <w:jc w:val="both"/>
        <w:rPr>
          <w:rFonts w:ascii="Arial" w:hAnsi="Arial" w:cs="Arial"/>
          <w:sz w:val="22"/>
        </w:rPr>
      </w:pPr>
      <w:r w:rsidRPr="004B46C1">
        <w:rPr>
          <w:rFonts w:ascii="Arial" w:hAnsi="Arial" w:cs="Arial"/>
          <w:sz w:val="22"/>
        </w:rPr>
        <w:t xml:space="preserve">En este sentido, </w:t>
      </w:r>
      <w:r w:rsidR="00CD3529" w:rsidRPr="004B46C1">
        <w:rPr>
          <w:rFonts w:ascii="Arial" w:hAnsi="Arial" w:cs="Arial"/>
          <w:sz w:val="22"/>
        </w:rPr>
        <w:t xml:space="preserve">la configuración de </w:t>
      </w:r>
      <w:r w:rsidR="005D655E" w:rsidRPr="004B46C1">
        <w:rPr>
          <w:rFonts w:ascii="Arial" w:hAnsi="Arial" w:cs="Arial"/>
          <w:sz w:val="22"/>
        </w:rPr>
        <w:t>la</w:t>
      </w:r>
      <w:r w:rsidR="00CD3529" w:rsidRPr="004B46C1">
        <w:rPr>
          <w:rFonts w:ascii="Arial" w:hAnsi="Arial" w:cs="Arial"/>
          <w:sz w:val="22"/>
        </w:rPr>
        <w:t xml:space="preserve"> causal se determinará teniendo en cuenta si la información inexacta conduce a una posible falsedad.</w:t>
      </w:r>
      <w:r w:rsidR="009A1DDA" w:rsidRPr="004B46C1">
        <w:rPr>
          <w:rFonts w:ascii="Arial" w:hAnsi="Arial" w:cs="Arial"/>
          <w:sz w:val="22"/>
        </w:rPr>
        <w:t xml:space="preserve"> </w:t>
      </w:r>
      <w:r w:rsidR="008A7779" w:rsidRPr="004B46C1">
        <w:rPr>
          <w:rFonts w:ascii="Arial" w:hAnsi="Arial" w:cs="Arial"/>
          <w:sz w:val="22"/>
        </w:rPr>
        <w:t>Piénsese</w:t>
      </w:r>
      <w:r w:rsidR="00CE20E2" w:rsidRPr="004B46C1">
        <w:rPr>
          <w:rFonts w:ascii="Arial" w:hAnsi="Arial" w:cs="Arial"/>
          <w:sz w:val="22"/>
        </w:rPr>
        <w:t xml:space="preserve"> en el evento en que </w:t>
      </w:r>
      <w:r w:rsidR="00B86361" w:rsidRPr="004B46C1">
        <w:rPr>
          <w:rFonts w:ascii="Arial" w:hAnsi="Arial" w:cs="Arial"/>
          <w:sz w:val="22"/>
        </w:rPr>
        <w:t xml:space="preserve">el proponente </w:t>
      </w:r>
      <w:r w:rsidR="003B60C8" w:rsidRPr="004B46C1">
        <w:rPr>
          <w:rFonts w:ascii="Arial" w:hAnsi="Arial" w:cs="Arial"/>
          <w:sz w:val="22"/>
        </w:rPr>
        <w:t>reportó</w:t>
      </w:r>
      <w:r w:rsidR="00B86361" w:rsidRPr="004B46C1">
        <w:rPr>
          <w:rFonts w:ascii="Arial" w:hAnsi="Arial" w:cs="Arial"/>
          <w:sz w:val="22"/>
        </w:rPr>
        <w:t xml:space="preserve"> </w:t>
      </w:r>
      <w:r w:rsidR="00752421" w:rsidRPr="004B46C1">
        <w:rPr>
          <w:rFonts w:ascii="Arial" w:hAnsi="Arial" w:cs="Arial"/>
          <w:sz w:val="22"/>
        </w:rPr>
        <w:t>contratos con otro</w:t>
      </w:r>
      <w:r w:rsidR="005D655E" w:rsidRPr="004B46C1">
        <w:rPr>
          <w:rFonts w:ascii="Arial" w:hAnsi="Arial" w:cs="Arial"/>
          <w:sz w:val="22"/>
        </w:rPr>
        <w:t>s</w:t>
      </w:r>
      <w:r w:rsidR="00752421" w:rsidRPr="004B46C1">
        <w:rPr>
          <w:rFonts w:ascii="Arial" w:hAnsi="Arial" w:cs="Arial"/>
          <w:sz w:val="22"/>
        </w:rPr>
        <w:t xml:space="preserve"> objeto</w:t>
      </w:r>
      <w:r w:rsidR="005D655E" w:rsidRPr="004B46C1">
        <w:rPr>
          <w:rFonts w:ascii="Arial" w:hAnsi="Arial" w:cs="Arial"/>
          <w:sz w:val="22"/>
        </w:rPr>
        <w:t>s</w:t>
      </w:r>
      <w:r w:rsidR="00752421" w:rsidRPr="004B46C1">
        <w:rPr>
          <w:rFonts w:ascii="Arial" w:hAnsi="Arial" w:cs="Arial"/>
          <w:sz w:val="22"/>
        </w:rPr>
        <w:t xml:space="preserve"> distinto</w:t>
      </w:r>
      <w:r w:rsidR="005D655E" w:rsidRPr="004B46C1">
        <w:rPr>
          <w:rFonts w:ascii="Arial" w:hAnsi="Arial" w:cs="Arial"/>
          <w:sz w:val="22"/>
        </w:rPr>
        <w:t xml:space="preserve">s </w:t>
      </w:r>
      <w:r w:rsidR="00855D69" w:rsidRPr="004B46C1">
        <w:rPr>
          <w:rFonts w:ascii="Arial" w:hAnsi="Arial" w:cs="Arial"/>
          <w:sz w:val="22"/>
        </w:rPr>
        <w:t>a la ejecución</w:t>
      </w:r>
      <w:r w:rsidR="005D655E" w:rsidRPr="004B46C1">
        <w:rPr>
          <w:rFonts w:ascii="Arial" w:hAnsi="Arial" w:cs="Arial"/>
          <w:sz w:val="22"/>
        </w:rPr>
        <w:t xml:space="preserve"> de obras</w:t>
      </w:r>
      <w:r w:rsidR="00B54486" w:rsidRPr="004B46C1">
        <w:rPr>
          <w:rFonts w:ascii="Arial" w:hAnsi="Arial" w:cs="Arial"/>
          <w:sz w:val="22"/>
        </w:rPr>
        <w:t xml:space="preserve">. En este caso, </w:t>
      </w:r>
      <w:r w:rsidR="008A7779" w:rsidRPr="004B46C1">
        <w:rPr>
          <w:rFonts w:ascii="Arial" w:eastAsiaTheme="minorHAnsi" w:hAnsi="Arial" w:cs="Arial"/>
          <w:sz w:val="22"/>
          <w:szCs w:val="22"/>
          <w:lang w:eastAsia="en-US"/>
        </w:rPr>
        <w:t>conforme a la explicación precedente</w:t>
      </w:r>
      <w:r w:rsidR="00B54486" w:rsidRPr="004B46C1">
        <w:rPr>
          <w:rFonts w:ascii="Arial" w:eastAsiaTheme="minorHAnsi" w:hAnsi="Arial" w:cs="Arial"/>
          <w:sz w:val="22"/>
          <w:szCs w:val="22"/>
          <w:lang w:eastAsia="en-US"/>
        </w:rPr>
        <w:t xml:space="preserve">, no se trata de información inexacta que tenga la connotación de falsedad, por lo que no </w:t>
      </w:r>
      <w:r w:rsidR="008A7779" w:rsidRPr="004B46C1">
        <w:rPr>
          <w:rFonts w:ascii="Arial" w:eastAsiaTheme="minorHAnsi" w:hAnsi="Arial" w:cs="Arial"/>
          <w:sz w:val="22"/>
          <w:szCs w:val="22"/>
          <w:lang w:eastAsia="en-US"/>
        </w:rPr>
        <w:t xml:space="preserve">habría </w:t>
      </w:r>
      <w:r w:rsidR="00B54486" w:rsidRPr="004B46C1">
        <w:rPr>
          <w:rFonts w:ascii="Arial" w:eastAsiaTheme="minorHAnsi" w:hAnsi="Arial" w:cs="Arial"/>
          <w:sz w:val="22"/>
          <w:szCs w:val="22"/>
          <w:lang w:eastAsia="en-US"/>
        </w:rPr>
        <w:t>lugar a rechazo</w:t>
      </w:r>
      <w:r w:rsidR="008A7779" w:rsidRPr="004B46C1">
        <w:rPr>
          <w:rFonts w:ascii="Arial" w:eastAsiaTheme="minorHAnsi" w:hAnsi="Arial" w:cs="Arial"/>
          <w:sz w:val="22"/>
          <w:szCs w:val="22"/>
          <w:lang w:eastAsia="en-US"/>
        </w:rPr>
        <w:t xml:space="preserve"> de la propuesta</w:t>
      </w:r>
      <w:r w:rsidR="00B54486" w:rsidRPr="004B46C1">
        <w:rPr>
          <w:rFonts w:ascii="Arial" w:eastAsiaTheme="minorHAnsi" w:hAnsi="Arial" w:cs="Arial"/>
          <w:sz w:val="22"/>
          <w:szCs w:val="22"/>
          <w:lang w:eastAsia="en-US"/>
        </w:rPr>
        <w:t xml:space="preserve"> por esta</w:t>
      </w:r>
      <w:r w:rsidR="004B46C1" w:rsidRPr="004B46C1">
        <w:rPr>
          <w:rFonts w:ascii="Arial" w:eastAsiaTheme="minorHAnsi" w:hAnsi="Arial" w:cs="Arial"/>
          <w:sz w:val="22"/>
          <w:szCs w:val="22"/>
          <w:lang w:eastAsia="en-US"/>
        </w:rPr>
        <w:t xml:space="preserve"> </w:t>
      </w:r>
      <w:proofErr w:type="spellStart"/>
      <w:r w:rsidR="00B54486" w:rsidRPr="004B46C1">
        <w:rPr>
          <w:rFonts w:ascii="Arial" w:eastAsiaTheme="minorHAnsi" w:hAnsi="Arial" w:cs="Arial"/>
          <w:sz w:val="22"/>
          <w:szCs w:val="22"/>
          <w:lang w:eastAsia="en-US"/>
        </w:rPr>
        <w:lastRenderedPageBreak/>
        <w:t>causal</w:t>
      </w:r>
      <w:proofErr w:type="spellEnd"/>
      <w:r w:rsidR="00556251" w:rsidRPr="004B46C1">
        <w:rPr>
          <w:rFonts w:ascii="Arial" w:hAnsi="Arial" w:cs="Arial"/>
          <w:sz w:val="22"/>
        </w:rPr>
        <w:t>.</w:t>
      </w:r>
      <w:r w:rsidR="005D655E" w:rsidRPr="004B46C1">
        <w:rPr>
          <w:rFonts w:ascii="Arial" w:hAnsi="Arial" w:cs="Arial"/>
          <w:sz w:val="22"/>
        </w:rPr>
        <w:t xml:space="preserve"> </w:t>
      </w:r>
      <w:r w:rsidR="00A95ACE" w:rsidRPr="004B46C1">
        <w:rPr>
          <w:rFonts w:ascii="Arial" w:hAnsi="Arial" w:cs="Arial"/>
          <w:sz w:val="22"/>
        </w:rPr>
        <w:t>Por ello, s</w:t>
      </w:r>
      <w:r w:rsidR="00B54486" w:rsidRPr="004B46C1">
        <w:rPr>
          <w:rFonts w:ascii="Arial" w:hAnsi="Arial" w:cs="Arial"/>
          <w:sz w:val="22"/>
        </w:rPr>
        <w:t xml:space="preserve">implemente </w:t>
      </w:r>
      <w:r w:rsidR="00E17980" w:rsidRPr="004B46C1">
        <w:rPr>
          <w:rFonts w:ascii="Arial" w:eastAsiaTheme="minorHAnsi" w:hAnsi="Arial" w:cs="Arial"/>
          <w:sz w:val="22"/>
          <w:szCs w:val="22"/>
          <w:lang w:eastAsia="en-US"/>
        </w:rPr>
        <w:t xml:space="preserve">no </w:t>
      </w:r>
      <w:r w:rsidR="00B54486" w:rsidRPr="004B46C1">
        <w:rPr>
          <w:rFonts w:ascii="Arial" w:eastAsiaTheme="minorHAnsi" w:hAnsi="Arial" w:cs="Arial"/>
          <w:sz w:val="22"/>
          <w:szCs w:val="22"/>
          <w:lang w:eastAsia="en-US"/>
        </w:rPr>
        <w:t xml:space="preserve">se </w:t>
      </w:r>
      <w:r w:rsidR="00E17980" w:rsidRPr="004B46C1">
        <w:rPr>
          <w:rFonts w:ascii="Arial" w:eastAsiaTheme="minorHAnsi" w:hAnsi="Arial" w:cs="Arial"/>
          <w:sz w:val="22"/>
          <w:szCs w:val="22"/>
          <w:lang w:eastAsia="en-US"/>
        </w:rPr>
        <w:t xml:space="preserve">tendrá en cuenta </w:t>
      </w:r>
      <w:r w:rsidR="00752421" w:rsidRPr="004B46C1">
        <w:rPr>
          <w:rFonts w:ascii="Arial" w:eastAsiaTheme="minorHAnsi" w:hAnsi="Arial" w:cs="Arial"/>
          <w:sz w:val="22"/>
          <w:szCs w:val="22"/>
          <w:lang w:eastAsia="en-US"/>
        </w:rPr>
        <w:t>la</w:t>
      </w:r>
      <w:r w:rsidR="00E17980" w:rsidRPr="004B46C1">
        <w:rPr>
          <w:rFonts w:ascii="Arial" w:eastAsiaTheme="minorHAnsi" w:hAnsi="Arial" w:cs="Arial"/>
          <w:sz w:val="22"/>
          <w:szCs w:val="22"/>
          <w:lang w:eastAsia="en-US"/>
        </w:rPr>
        <w:t xml:space="preserve"> información</w:t>
      </w:r>
      <w:r w:rsidR="00752421" w:rsidRPr="004B46C1">
        <w:rPr>
          <w:rFonts w:ascii="Arial" w:eastAsiaTheme="minorHAnsi" w:hAnsi="Arial" w:cs="Arial"/>
          <w:sz w:val="22"/>
          <w:szCs w:val="22"/>
          <w:lang w:eastAsia="en-US"/>
        </w:rPr>
        <w:t xml:space="preserve"> de los contratos que no cumplen con lo requerido en el documento</w:t>
      </w:r>
      <w:r w:rsidR="006E0A27" w:rsidRPr="004B46C1">
        <w:rPr>
          <w:rFonts w:ascii="Arial" w:eastAsiaTheme="minorHAnsi" w:hAnsi="Arial" w:cs="Arial"/>
          <w:sz w:val="22"/>
          <w:szCs w:val="22"/>
          <w:lang w:eastAsia="en-US"/>
        </w:rPr>
        <w:t xml:space="preserve"> base</w:t>
      </w:r>
      <w:r w:rsidR="00B86361" w:rsidRPr="004B46C1">
        <w:rPr>
          <w:rFonts w:ascii="Arial" w:eastAsiaTheme="minorHAnsi" w:hAnsi="Arial" w:cs="Arial"/>
          <w:sz w:val="22"/>
          <w:szCs w:val="22"/>
          <w:lang w:eastAsia="en-US"/>
        </w:rPr>
        <w:t xml:space="preserve">. </w:t>
      </w:r>
    </w:p>
    <w:p w14:paraId="4EB2375A" w14:textId="0E1825F7" w:rsidR="00675CC2" w:rsidRPr="004B46C1" w:rsidRDefault="00CE20E2" w:rsidP="00675CC2">
      <w:pPr>
        <w:spacing w:before="120" w:line="276" w:lineRule="auto"/>
        <w:ind w:firstLine="709"/>
        <w:jc w:val="both"/>
        <w:rPr>
          <w:rFonts w:ascii="Arial" w:hAnsi="Arial" w:cs="Arial"/>
          <w:sz w:val="22"/>
        </w:rPr>
      </w:pPr>
      <w:r w:rsidRPr="004B46C1">
        <w:rPr>
          <w:rFonts w:ascii="Arial" w:hAnsi="Arial" w:cs="Arial"/>
          <w:sz w:val="22"/>
        </w:rPr>
        <w:t>Sin embargo,</w:t>
      </w:r>
      <w:r w:rsidR="00B54486" w:rsidRPr="004B46C1">
        <w:rPr>
          <w:rFonts w:ascii="Arial" w:hAnsi="Arial" w:cs="Arial"/>
          <w:sz w:val="22"/>
        </w:rPr>
        <w:t xml:space="preserve"> las </w:t>
      </w:r>
      <w:r w:rsidR="00885DD5" w:rsidRPr="004B46C1">
        <w:rPr>
          <w:rFonts w:ascii="Arial" w:hAnsi="Arial" w:cs="Arial"/>
          <w:sz w:val="22"/>
        </w:rPr>
        <w:t xml:space="preserve">situaciones en la que </w:t>
      </w:r>
      <w:r w:rsidR="00B54486" w:rsidRPr="004B46C1">
        <w:rPr>
          <w:rFonts w:ascii="Arial" w:hAnsi="Arial" w:cs="Arial"/>
          <w:sz w:val="22"/>
        </w:rPr>
        <w:t>la información inexacta conduce a una posible falsedad</w:t>
      </w:r>
      <w:r w:rsidR="00885DD5" w:rsidRPr="004B46C1">
        <w:rPr>
          <w:rFonts w:ascii="Arial" w:hAnsi="Arial" w:cs="Arial"/>
          <w:sz w:val="22"/>
        </w:rPr>
        <w:t xml:space="preserve"> </w:t>
      </w:r>
      <w:r w:rsidR="006E0A27" w:rsidRPr="004B46C1">
        <w:rPr>
          <w:rFonts w:ascii="Arial" w:hAnsi="Arial" w:cs="Arial"/>
          <w:sz w:val="22"/>
        </w:rPr>
        <w:t xml:space="preserve">pueden ser múltiples y su </w:t>
      </w:r>
      <w:r w:rsidR="001773F3" w:rsidRPr="004B46C1">
        <w:rPr>
          <w:rFonts w:ascii="Arial" w:hAnsi="Arial" w:cs="Arial"/>
          <w:sz w:val="22"/>
        </w:rPr>
        <w:t>configuración</w:t>
      </w:r>
      <w:r w:rsidR="006E0A27" w:rsidRPr="004B46C1">
        <w:rPr>
          <w:rFonts w:ascii="Arial" w:hAnsi="Arial" w:cs="Arial"/>
          <w:sz w:val="22"/>
        </w:rPr>
        <w:t xml:space="preserve"> como causal de rechazo dependerá de las circunstancias particulares de cada caso</w:t>
      </w:r>
      <w:r w:rsidR="001773F3" w:rsidRPr="004B46C1">
        <w:rPr>
          <w:rFonts w:ascii="Arial" w:hAnsi="Arial" w:cs="Arial"/>
          <w:sz w:val="22"/>
        </w:rPr>
        <w:t>. P</w:t>
      </w:r>
      <w:r w:rsidR="00885DD5" w:rsidRPr="004B46C1">
        <w:rPr>
          <w:rFonts w:ascii="Arial" w:hAnsi="Arial" w:cs="Arial"/>
          <w:sz w:val="22"/>
        </w:rPr>
        <w:t xml:space="preserve">or consiguiente, la entidad estatal deberá analizar </w:t>
      </w:r>
      <w:r w:rsidR="00855D69" w:rsidRPr="004B46C1">
        <w:rPr>
          <w:rFonts w:ascii="Arial" w:hAnsi="Arial" w:cs="Arial"/>
          <w:sz w:val="22"/>
        </w:rPr>
        <w:t xml:space="preserve">concretamente </w:t>
      </w:r>
      <w:r w:rsidR="00885DD5" w:rsidRPr="004B46C1">
        <w:rPr>
          <w:rFonts w:ascii="Arial" w:hAnsi="Arial" w:cs="Arial"/>
          <w:sz w:val="22"/>
        </w:rPr>
        <w:t xml:space="preserve">cada </w:t>
      </w:r>
      <w:r w:rsidR="00855D69" w:rsidRPr="004B46C1">
        <w:rPr>
          <w:rFonts w:ascii="Arial" w:hAnsi="Arial" w:cs="Arial"/>
          <w:sz w:val="22"/>
        </w:rPr>
        <w:t>una de ellas</w:t>
      </w:r>
      <w:r w:rsidR="00885DD5" w:rsidRPr="004B46C1">
        <w:rPr>
          <w:rFonts w:ascii="Arial" w:hAnsi="Arial" w:cs="Arial"/>
          <w:sz w:val="22"/>
        </w:rPr>
        <w:t xml:space="preserve"> para determinar </w:t>
      </w:r>
      <w:r w:rsidR="00675CC2" w:rsidRPr="004B46C1">
        <w:rPr>
          <w:rFonts w:ascii="Arial" w:hAnsi="Arial" w:cs="Arial"/>
          <w:sz w:val="22"/>
        </w:rPr>
        <w:t xml:space="preserve">si </w:t>
      </w:r>
      <w:r w:rsidR="00B94650" w:rsidRPr="004B46C1">
        <w:rPr>
          <w:rFonts w:ascii="Arial" w:hAnsi="Arial" w:cs="Arial"/>
          <w:sz w:val="22"/>
        </w:rPr>
        <w:t>existe</w:t>
      </w:r>
      <w:r w:rsidR="00675CC2" w:rsidRPr="004B46C1">
        <w:rPr>
          <w:rFonts w:ascii="Arial" w:hAnsi="Arial" w:cs="Arial"/>
          <w:sz w:val="22"/>
        </w:rPr>
        <w:t xml:space="preserve"> una posible falsedad, caso en el cual, </w:t>
      </w:r>
      <w:r w:rsidR="00675CC2" w:rsidRPr="004B46C1">
        <w:rPr>
          <w:rFonts w:ascii="Arial" w:eastAsiaTheme="minorHAnsi" w:hAnsi="Arial" w:cs="Arial"/>
          <w:sz w:val="22"/>
          <w:szCs w:val="22"/>
          <w:lang w:eastAsia="en-US"/>
        </w:rPr>
        <w:t xml:space="preserve">luego de dar la oportunidad para que el proponente se manifieste, es procedente rechazar la oferta y compulsar copias a las autoridades competentes, quienes adelantarán las respectivas investigaciones. </w:t>
      </w:r>
    </w:p>
    <w:p w14:paraId="1ADE4BB8" w14:textId="1BE7C6AB" w:rsidR="004C501E" w:rsidRPr="004B46C1" w:rsidRDefault="00A57883" w:rsidP="00675CC2">
      <w:pPr>
        <w:spacing w:before="120" w:line="276" w:lineRule="auto"/>
        <w:ind w:firstLine="708"/>
        <w:jc w:val="both"/>
        <w:rPr>
          <w:rFonts w:ascii="Arial" w:hAnsi="Arial" w:cs="Arial"/>
          <w:sz w:val="22"/>
        </w:rPr>
      </w:pPr>
      <w:r w:rsidRPr="004B46C1">
        <w:rPr>
          <w:rFonts w:ascii="Arial" w:hAnsi="Arial" w:cs="Arial"/>
          <w:sz w:val="22"/>
        </w:rPr>
        <w:t>E</w:t>
      </w:r>
      <w:r w:rsidR="004C501E" w:rsidRPr="004B46C1">
        <w:rPr>
          <w:rFonts w:ascii="Arial" w:hAnsi="Arial" w:cs="Arial"/>
          <w:sz w:val="22"/>
        </w:rPr>
        <w:t>n relación con la información contractual no incluida que pueda afectar la capacidad residual del proponente, el documento base</w:t>
      </w:r>
      <w:r w:rsidR="001773F3" w:rsidRPr="004B46C1">
        <w:rPr>
          <w:rFonts w:ascii="Arial" w:hAnsi="Arial" w:cs="Arial"/>
          <w:sz w:val="22"/>
        </w:rPr>
        <w:t xml:space="preserve"> del documento tipo de agua potable y saneamiento básico</w:t>
      </w:r>
      <w:r w:rsidR="004C501E" w:rsidRPr="004B46C1">
        <w:rPr>
          <w:rFonts w:ascii="Arial" w:hAnsi="Arial" w:cs="Arial"/>
          <w:sz w:val="22"/>
        </w:rPr>
        <w:t xml:space="preserve"> estableció una regla especial en el numeral 3.10 así: </w:t>
      </w:r>
    </w:p>
    <w:p w14:paraId="33D1634E" w14:textId="77777777" w:rsidR="00A23D9B" w:rsidRPr="004B46C1" w:rsidRDefault="00A23D9B" w:rsidP="00A23D9B">
      <w:pPr>
        <w:spacing w:line="276" w:lineRule="auto"/>
        <w:ind w:firstLine="709"/>
        <w:jc w:val="both"/>
        <w:rPr>
          <w:rFonts w:ascii="Arial" w:hAnsi="Arial" w:cs="Arial"/>
          <w:sz w:val="22"/>
        </w:rPr>
      </w:pPr>
    </w:p>
    <w:p w14:paraId="02DB768A" w14:textId="2FD963BC" w:rsidR="00A23D9B" w:rsidRPr="004B46C1" w:rsidRDefault="00A23D9B" w:rsidP="00A23D9B">
      <w:pPr>
        <w:pStyle w:val="Capitulo3"/>
        <w:numPr>
          <w:ilvl w:val="0"/>
          <w:numId w:val="0"/>
        </w:numPr>
        <w:spacing w:before="0" w:line="240" w:lineRule="auto"/>
        <w:ind w:left="709" w:right="709"/>
        <w:rPr>
          <w:color w:val="auto"/>
          <w:sz w:val="21"/>
          <w:szCs w:val="21"/>
        </w:rPr>
      </w:pPr>
      <w:bookmarkStart w:id="19" w:name="_Toc32096843"/>
      <w:bookmarkStart w:id="20" w:name="_Toc32144836"/>
      <w:r w:rsidRPr="004B46C1">
        <w:rPr>
          <w:color w:val="auto"/>
          <w:sz w:val="21"/>
          <w:szCs w:val="21"/>
        </w:rPr>
        <w:t>3.1</w:t>
      </w:r>
      <w:r w:rsidR="00151A7B" w:rsidRPr="004B46C1">
        <w:rPr>
          <w:color w:val="auto"/>
          <w:sz w:val="21"/>
          <w:szCs w:val="21"/>
        </w:rPr>
        <w:t>0</w:t>
      </w:r>
      <w:r w:rsidRPr="004B46C1">
        <w:rPr>
          <w:color w:val="auto"/>
          <w:sz w:val="21"/>
          <w:szCs w:val="21"/>
        </w:rPr>
        <w:t>. CAPACIDAD RESIDUAL</w:t>
      </w:r>
      <w:bookmarkEnd w:id="19"/>
      <w:bookmarkEnd w:id="20"/>
      <w:r w:rsidRPr="004B46C1">
        <w:rPr>
          <w:color w:val="auto"/>
          <w:sz w:val="21"/>
          <w:szCs w:val="21"/>
        </w:rPr>
        <w:t xml:space="preserve"> </w:t>
      </w:r>
    </w:p>
    <w:p w14:paraId="385F3F62" w14:textId="77777777" w:rsidR="00A23D9B" w:rsidRPr="004B46C1" w:rsidRDefault="00A23D9B" w:rsidP="00A23D9B">
      <w:pPr>
        <w:widowControl w:val="0"/>
        <w:ind w:left="709" w:right="709"/>
        <w:jc w:val="both"/>
        <w:rPr>
          <w:rFonts w:ascii="Arial" w:eastAsia="Arial" w:hAnsi="Arial" w:cs="Arial"/>
          <w:sz w:val="21"/>
          <w:szCs w:val="21"/>
        </w:rPr>
      </w:pPr>
      <w:r w:rsidRPr="004B46C1">
        <w:rPr>
          <w:rFonts w:ascii="Arial" w:hAnsi="Arial" w:cs="Arial"/>
          <w:sz w:val="21"/>
          <w:szCs w:val="21"/>
        </w:rPr>
        <w:t>El</w:t>
      </w:r>
      <w:r w:rsidRPr="004B46C1">
        <w:rPr>
          <w:rFonts w:ascii="Arial" w:eastAsia="Arial" w:hAnsi="Arial" w:cs="Arial"/>
          <w:sz w:val="21"/>
          <w:szCs w:val="21"/>
        </w:rPr>
        <w:t xml:space="preserve"> </w:t>
      </w:r>
      <w:r w:rsidRPr="004B46C1">
        <w:rPr>
          <w:rFonts w:ascii="Arial" w:hAnsi="Arial" w:cs="Arial"/>
          <w:sz w:val="21"/>
          <w:szCs w:val="21"/>
        </w:rPr>
        <w:t>Proponente</w:t>
      </w:r>
      <w:r w:rsidRPr="004B46C1">
        <w:rPr>
          <w:rFonts w:ascii="Arial" w:eastAsia="Arial" w:hAnsi="Arial" w:cs="Arial"/>
          <w:sz w:val="21"/>
          <w:szCs w:val="21"/>
        </w:rPr>
        <w:t xml:space="preserve"> </w:t>
      </w:r>
      <w:r w:rsidRPr="004B46C1">
        <w:rPr>
          <w:rFonts w:ascii="Arial" w:hAnsi="Arial" w:cs="Arial"/>
          <w:sz w:val="21"/>
          <w:szCs w:val="21"/>
        </w:rPr>
        <w:t>será</w:t>
      </w:r>
      <w:r w:rsidRPr="004B46C1">
        <w:rPr>
          <w:rFonts w:ascii="Arial" w:eastAsia="Arial" w:hAnsi="Arial" w:cs="Arial"/>
          <w:sz w:val="21"/>
          <w:szCs w:val="21"/>
        </w:rPr>
        <w:t xml:space="preserve"> </w:t>
      </w:r>
      <w:r w:rsidRPr="004B46C1">
        <w:rPr>
          <w:rFonts w:ascii="Arial" w:hAnsi="Arial" w:cs="Arial"/>
          <w:sz w:val="21"/>
          <w:szCs w:val="21"/>
        </w:rPr>
        <w:t>hábil</w:t>
      </w:r>
      <w:r w:rsidRPr="004B46C1">
        <w:rPr>
          <w:rFonts w:ascii="Arial" w:eastAsia="Arial" w:hAnsi="Arial" w:cs="Arial"/>
          <w:sz w:val="21"/>
          <w:szCs w:val="21"/>
        </w:rPr>
        <w:t xml:space="preserve"> </w:t>
      </w:r>
      <w:r w:rsidRPr="004B46C1">
        <w:rPr>
          <w:rFonts w:ascii="Arial" w:hAnsi="Arial" w:cs="Arial"/>
          <w:sz w:val="21"/>
          <w:szCs w:val="21"/>
        </w:rPr>
        <w:t>si</w:t>
      </w:r>
      <w:r w:rsidRPr="004B46C1">
        <w:rPr>
          <w:rFonts w:ascii="Arial" w:eastAsia="Arial" w:hAnsi="Arial" w:cs="Arial"/>
          <w:sz w:val="21"/>
          <w:szCs w:val="21"/>
        </w:rPr>
        <w:t xml:space="preserve"> </w:t>
      </w:r>
      <w:r w:rsidRPr="004B46C1">
        <w:rPr>
          <w:rFonts w:ascii="Arial" w:hAnsi="Arial" w:cs="Arial"/>
          <w:sz w:val="21"/>
          <w:szCs w:val="21"/>
        </w:rPr>
        <w:t>la</w:t>
      </w:r>
      <w:r w:rsidRPr="004B46C1">
        <w:rPr>
          <w:rFonts w:ascii="Arial" w:eastAsia="Arial" w:hAnsi="Arial" w:cs="Arial"/>
          <w:sz w:val="21"/>
          <w:szCs w:val="21"/>
        </w:rPr>
        <w:t xml:space="preserve"> </w:t>
      </w:r>
      <w:r w:rsidRPr="004B46C1">
        <w:rPr>
          <w:rFonts w:ascii="Arial" w:hAnsi="Arial" w:cs="Arial"/>
          <w:sz w:val="21"/>
          <w:szCs w:val="21"/>
        </w:rPr>
        <w:t>capacidad</w:t>
      </w:r>
      <w:r w:rsidRPr="004B46C1">
        <w:rPr>
          <w:rFonts w:ascii="Arial" w:eastAsia="Arial" w:hAnsi="Arial" w:cs="Arial"/>
          <w:sz w:val="21"/>
          <w:szCs w:val="21"/>
        </w:rPr>
        <w:t xml:space="preserve"> </w:t>
      </w:r>
      <w:r w:rsidRPr="004B46C1">
        <w:rPr>
          <w:rFonts w:ascii="Arial" w:hAnsi="Arial" w:cs="Arial"/>
          <w:sz w:val="21"/>
          <w:szCs w:val="21"/>
        </w:rPr>
        <w:t>residual</w:t>
      </w:r>
      <w:r w:rsidRPr="004B46C1">
        <w:rPr>
          <w:rFonts w:ascii="Arial" w:eastAsia="Arial" w:hAnsi="Arial" w:cs="Arial"/>
          <w:sz w:val="21"/>
          <w:szCs w:val="21"/>
        </w:rPr>
        <w:t xml:space="preserve"> </w:t>
      </w:r>
      <w:r w:rsidRPr="004B46C1">
        <w:rPr>
          <w:rFonts w:ascii="Arial" w:hAnsi="Arial" w:cs="Arial"/>
          <w:sz w:val="21"/>
          <w:szCs w:val="21"/>
        </w:rPr>
        <w:t>del</w:t>
      </w:r>
      <w:r w:rsidRPr="004B46C1">
        <w:rPr>
          <w:rFonts w:ascii="Arial" w:eastAsia="Arial" w:hAnsi="Arial" w:cs="Arial"/>
          <w:sz w:val="21"/>
          <w:szCs w:val="21"/>
        </w:rPr>
        <w:t xml:space="preserve"> </w:t>
      </w:r>
      <w:r w:rsidRPr="004B46C1">
        <w:rPr>
          <w:rFonts w:ascii="Arial" w:hAnsi="Arial" w:cs="Arial"/>
          <w:sz w:val="21"/>
          <w:szCs w:val="21"/>
        </w:rPr>
        <w:t>Proponente</w:t>
      </w:r>
      <w:r w:rsidRPr="004B46C1">
        <w:rPr>
          <w:rFonts w:ascii="Arial" w:eastAsia="Arial" w:hAnsi="Arial" w:cs="Arial"/>
          <w:sz w:val="21"/>
          <w:szCs w:val="21"/>
        </w:rPr>
        <w:t xml:space="preserve"> </w:t>
      </w:r>
      <w:r w:rsidRPr="004B46C1">
        <w:rPr>
          <w:rFonts w:ascii="Arial" w:hAnsi="Arial" w:cs="Arial"/>
          <w:sz w:val="21"/>
          <w:szCs w:val="21"/>
        </w:rPr>
        <w:t>(CRP)</w:t>
      </w:r>
      <w:r w:rsidRPr="004B46C1">
        <w:rPr>
          <w:rFonts w:ascii="Arial" w:eastAsia="Arial" w:hAnsi="Arial" w:cs="Arial"/>
          <w:sz w:val="21"/>
          <w:szCs w:val="21"/>
        </w:rPr>
        <w:t xml:space="preserve"> </w:t>
      </w:r>
      <w:r w:rsidRPr="004B46C1">
        <w:rPr>
          <w:rFonts w:ascii="Arial" w:hAnsi="Arial" w:cs="Arial"/>
          <w:sz w:val="21"/>
          <w:szCs w:val="21"/>
        </w:rPr>
        <w:t>es</w:t>
      </w:r>
      <w:r w:rsidRPr="004B46C1">
        <w:rPr>
          <w:rFonts w:ascii="Arial" w:eastAsia="Arial" w:hAnsi="Arial" w:cs="Arial"/>
          <w:sz w:val="21"/>
          <w:szCs w:val="21"/>
        </w:rPr>
        <w:t xml:space="preserve"> </w:t>
      </w:r>
      <w:r w:rsidRPr="004B46C1">
        <w:rPr>
          <w:rFonts w:ascii="Arial" w:hAnsi="Arial" w:cs="Arial"/>
          <w:sz w:val="21"/>
          <w:szCs w:val="21"/>
        </w:rPr>
        <w:t>mayor</w:t>
      </w:r>
      <w:r w:rsidRPr="004B46C1">
        <w:rPr>
          <w:rFonts w:ascii="Arial" w:eastAsia="Arial" w:hAnsi="Arial" w:cs="Arial"/>
          <w:sz w:val="21"/>
          <w:szCs w:val="21"/>
        </w:rPr>
        <w:t xml:space="preserve"> </w:t>
      </w:r>
      <w:r w:rsidRPr="004B46C1">
        <w:rPr>
          <w:rFonts w:ascii="Arial" w:hAnsi="Arial" w:cs="Arial"/>
          <w:sz w:val="21"/>
          <w:szCs w:val="21"/>
        </w:rPr>
        <w:t>o</w:t>
      </w:r>
      <w:r w:rsidRPr="004B46C1">
        <w:rPr>
          <w:rFonts w:ascii="Arial" w:eastAsia="Arial" w:hAnsi="Arial" w:cs="Arial"/>
          <w:sz w:val="21"/>
          <w:szCs w:val="21"/>
        </w:rPr>
        <w:t xml:space="preserve"> </w:t>
      </w:r>
      <w:r w:rsidRPr="004B46C1">
        <w:rPr>
          <w:rFonts w:ascii="Arial" w:hAnsi="Arial" w:cs="Arial"/>
          <w:sz w:val="21"/>
          <w:szCs w:val="21"/>
        </w:rPr>
        <w:t>igual</w:t>
      </w:r>
      <w:r w:rsidRPr="004B46C1">
        <w:rPr>
          <w:rFonts w:ascii="Arial" w:eastAsia="Arial" w:hAnsi="Arial" w:cs="Arial"/>
          <w:sz w:val="21"/>
          <w:szCs w:val="21"/>
        </w:rPr>
        <w:t xml:space="preserve"> </w:t>
      </w:r>
      <w:r w:rsidRPr="004B46C1">
        <w:rPr>
          <w:rFonts w:ascii="Arial" w:hAnsi="Arial" w:cs="Arial"/>
          <w:sz w:val="21"/>
          <w:szCs w:val="21"/>
        </w:rPr>
        <w:t>a</w:t>
      </w:r>
      <w:r w:rsidRPr="004B46C1">
        <w:rPr>
          <w:rFonts w:ascii="Arial" w:eastAsia="Arial" w:hAnsi="Arial" w:cs="Arial"/>
          <w:sz w:val="21"/>
          <w:szCs w:val="21"/>
        </w:rPr>
        <w:t xml:space="preserve"> </w:t>
      </w:r>
      <w:r w:rsidRPr="004B46C1">
        <w:rPr>
          <w:rFonts w:ascii="Arial" w:hAnsi="Arial" w:cs="Arial"/>
          <w:sz w:val="21"/>
          <w:szCs w:val="21"/>
        </w:rPr>
        <w:t>la</w:t>
      </w:r>
      <w:r w:rsidRPr="004B46C1">
        <w:rPr>
          <w:rFonts w:ascii="Arial" w:eastAsia="Arial" w:hAnsi="Arial" w:cs="Arial"/>
          <w:sz w:val="21"/>
          <w:szCs w:val="21"/>
        </w:rPr>
        <w:t xml:space="preserve"> </w:t>
      </w:r>
      <w:r w:rsidRPr="004B46C1">
        <w:rPr>
          <w:rFonts w:ascii="Arial" w:hAnsi="Arial" w:cs="Arial"/>
          <w:sz w:val="21"/>
          <w:szCs w:val="21"/>
        </w:rPr>
        <w:t>capacidad</w:t>
      </w:r>
      <w:r w:rsidRPr="004B46C1">
        <w:rPr>
          <w:rFonts w:ascii="Arial" w:eastAsia="Arial" w:hAnsi="Arial" w:cs="Arial"/>
          <w:sz w:val="21"/>
          <w:szCs w:val="21"/>
        </w:rPr>
        <w:t xml:space="preserve"> </w:t>
      </w:r>
      <w:r w:rsidRPr="004B46C1">
        <w:rPr>
          <w:rFonts w:ascii="Arial" w:hAnsi="Arial" w:cs="Arial"/>
          <w:sz w:val="21"/>
          <w:szCs w:val="21"/>
        </w:rPr>
        <w:t>residual</w:t>
      </w:r>
      <w:r w:rsidRPr="004B46C1">
        <w:rPr>
          <w:rFonts w:ascii="Arial" w:eastAsia="Arial" w:hAnsi="Arial" w:cs="Arial"/>
          <w:sz w:val="21"/>
          <w:szCs w:val="21"/>
        </w:rPr>
        <w:t xml:space="preserve"> </w:t>
      </w:r>
      <w:r w:rsidRPr="004B46C1">
        <w:rPr>
          <w:rFonts w:ascii="Arial" w:hAnsi="Arial" w:cs="Arial"/>
          <w:sz w:val="21"/>
          <w:szCs w:val="21"/>
        </w:rPr>
        <w:t>de</w:t>
      </w:r>
      <w:r w:rsidRPr="004B46C1">
        <w:rPr>
          <w:rFonts w:ascii="Arial" w:eastAsia="Arial" w:hAnsi="Arial" w:cs="Arial"/>
          <w:sz w:val="21"/>
          <w:szCs w:val="21"/>
        </w:rPr>
        <w:t xml:space="preserve"> </w:t>
      </w:r>
      <w:r w:rsidRPr="004B46C1">
        <w:rPr>
          <w:rFonts w:ascii="Arial" w:hAnsi="Arial" w:cs="Arial"/>
          <w:sz w:val="21"/>
          <w:szCs w:val="21"/>
        </w:rPr>
        <w:t>Proceso de Contratación</w:t>
      </w:r>
      <w:r w:rsidRPr="004B46C1">
        <w:rPr>
          <w:rFonts w:ascii="Arial" w:eastAsia="Arial" w:hAnsi="Arial" w:cs="Arial"/>
          <w:sz w:val="21"/>
          <w:szCs w:val="21"/>
        </w:rPr>
        <w:t xml:space="preserve"> </w:t>
      </w:r>
      <w:r w:rsidRPr="004B46C1">
        <w:rPr>
          <w:rFonts w:ascii="Arial" w:hAnsi="Arial" w:cs="Arial"/>
          <w:sz w:val="21"/>
          <w:szCs w:val="21"/>
        </w:rPr>
        <w:t>(CRPC).</w:t>
      </w:r>
      <w:r w:rsidRPr="004B46C1">
        <w:rPr>
          <w:rFonts w:ascii="Arial" w:eastAsia="Arial" w:hAnsi="Arial" w:cs="Arial"/>
          <w:sz w:val="21"/>
          <w:szCs w:val="21"/>
        </w:rPr>
        <w:t xml:space="preserve"> </w:t>
      </w:r>
      <w:r w:rsidRPr="004B46C1">
        <w:rPr>
          <w:rFonts w:ascii="Arial" w:hAnsi="Arial" w:cs="Arial"/>
          <w:sz w:val="21"/>
          <w:szCs w:val="21"/>
        </w:rPr>
        <w:t>Así:</w:t>
      </w:r>
      <w:r w:rsidRPr="004B46C1">
        <w:rPr>
          <w:rFonts w:ascii="Arial" w:eastAsia="Arial" w:hAnsi="Arial" w:cs="Arial"/>
          <w:sz w:val="21"/>
          <w:szCs w:val="21"/>
        </w:rPr>
        <w:t xml:space="preserve"> </w:t>
      </w:r>
    </w:p>
    <w:p w14:paraId="390F75BC" w14:textId="77777777" w:rsidR="00A23D9B" w:rsidRPr="004B46C1" w:rsidRDefault="00A23D9B" w:rsidP="00A23D9B">
      <w:pPr>
        <w:widowControl w:val="0"/>
        <w:ind w:left="709" w:right="709"/>
        <w:jc w:val="both"/>
        <w:rPr>
          <w:rFonts w:ascii="Arial" w:eastAsia="Arial" w:hAnsi="Arial" w:cs="Arial"/>
          <w:sz w:val="21"/>
          <w:szCs w:val="21"/>
        </w:rPr>
      </w:pPr>
    </w:p>
    <w:p w14:paraId="212483B1" w14:textId="77777777" w:rsidR="00A23D9B" w:rsidRPr="004B46C1" w:rsidRDefault="00A23D9B" w:rsidP="00A23D9B">
      <w:pPr>
        <w:widowControl w:val="0"/>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10DCE157" w14:textId="77777777" w:rsidR="00A23D9B" w:rsidRPr="004B46C1" w:rsidRDefault="00A23D9B" w:rsidP="00A23D9B">
      <w:pPr>
        <w:widowControl w:val="0"/>
        <w:ind w:left="709" w:right="709"/>
        <w:jc w:val="center"/>
        <w:rPr>
          <w:rFonts w:ascii="Arial" w:hAnsi="Arial" w:cs="Arial"/>
          <w:sz w:val="21"/>
          <w:szCs w:val="21"/>
        </w:rPr>
      </w:pPr>
    </w:p>
    <w:p w14:paraId="04BD7763" w14:textId="77777777" w:rsidR="00A23D9B" w:rsidRPr="004B46C1" w:rsidRDefault="00A23D9B" w:rsidP="00A23D9B">
      <w:pPr>
        <w:widowControl w:val="0"/>
        <w:ind w:left="709" w:right="709"/>
        <w:jc w:val="both"/>
        <w:rPr>
          <w:rFonts w:ascii="Arial" w:eastAsia="Arial" w:hAnsi="Arial" w:cs="Arial"/>
          <w:sz w:val="21"/>
          <w:szCs w:val="21"/>
        </w:rPr>
      </w:pPr>
      <w:r w:rsidRPr="004B46C1">
        <w:rPr>
          <w:rFonts w:ascii="Arial" w:hAnsi="Arial" w:cs="Arial"/>
          <w:sz w:val="21"/>
          <w:szCs w:val="21"/>
        </w:rPr>
        <w:t xml:space="preserve">Los Proponentes acreditarán la capacidad residual o K de contratación conforme se describe a continuación. </w:t>
      </w:r>
      <w:r w:rsidRPr="004B46C1">
        <w:rPr>
          <w:rFonts w:ascii="Arial" w:hAnsi="Arial" w:cs="Arial"/>
          <w:i/>
          <w:iCs/>
          <w:sz w:val="21"/>
          <w:szCs w:val="21"/>
        </w:rPr>
        <w:t>En todo caso, si con posterioridad al cierre y hasta antes de la adjudicación del Proceso cualquier Proponente, interesado o la Entidad, en uso de la potestad verificadora, advierte que se dejó de incluir, al cierre del proceso, por parte de un Proponente, alguna información contractual que afecte su capacidad residual, la Entidad rechazará la oferta</w:t>
      </w:r>
      <w:r w:rsidRPr="004B46C1">
        <w:rPr>
          <w:rFonts w:ascii="Arial" w:hAnsi="Arial" w:cs="Arial"/>
          <w:sz w:val="21"/>
          <w:szCs w:val="21"/>
        </w:rPr>
        <w:t xml:space="preserve">. </w:t>
      </w:r>
    </w:p>
    <w:p w14:paraId="7399CDF4" w14:textId="77777777" w:rsidR="00A23D9B" w:rsidRPr="004B46C1" w:rsidRDefault="00A23D9B" w:rsidP="00A23D9B">
      <w:pPr>
        <w:widowControl w:val="0"/>
        <w:ind w:left="709" w:right="709"/>
        <w:jc w:val="both"/>
        <w:rPr>
          <w:rFonts w:ascii="Arial" w:hAnsi="Arial" w:cs="Arial"/>
          <w:sz w:val="21"/>
          <w:szCs w:val="21"/>
        </w:rPr>
      </w:pPr>
    </w:p>
    <w:p w14:paraId="6E7F044C" w14:textId="46AB0E08" w:rsidR="00A23D9B" w:rsidRPr="004B46C1" w:rsidRDefault="00A23D9B" w:rsidP="00A23D9B">
      <w:pPr>
        <w:widowControl w:val="0"/>
        <w:ind w:left="709" w:right="709"/>
        <w:jc w:val="both"/>
        <w:rPr>
          <w:rFonts w:ascii="Arial" w:hAnsi="Arial" w:cs="Arial"/>
          <w:sz w:val="21"/>
          <w:szCs w:val="21"/>
        </w:rPr>
      </w:pPr>
      <w:r w:rsidRPr="004B46C1">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2B46285E" w14:textId="253A3941" w:rsidR="00A059AB" w:rsidRPr="004B46C1" w:rsidRDefault="00A059AB" w:rsidP="00A23D9B">
      <w:pPr>
        <w:widowControl w:val="0"/>
        <w:ind w:left="709" w:right="709"/>
        <w:jc w:val="both"/>
        <w:rPr>
          <w:rFonts w:ascii="Arial" w:hAnsi="Arial" w:cs="Arial"/>
          <w:sz w:val="21"/>
          <w:szCs w:val="21"/>
        </w:rPr>
      </w:pPr>
      <w:r w:rsidRPr="004B46C1">
        <w:rPr>
          <w:rFonts w:ascii="Arial" w:hAnsi="Arial" w:cs="Arial"/>
          <w:sz w:val="21"/>
          <w:szCs w:val="21"/>
        </w:rPr>
        <w:t xml:space="preserve">[…] (Énfasis fuera de texto) </w:t>
      </w:r>
    </w:p>
    <w:p w14:paraId="759B4793" w14:textId="77777777" w:rsidR="00A23D9B" w:rsidRPr="004B46C1" w:rsidRDefault="00A23D9B" w:rsidP="00FF0B9D">
      <w:pPr>
        <w:widowControl w:val="0"/>
        <w:ind w:right="709"/>
        <w:jc w:val="both"/>
        <w:rPr>
          <w:rFonts w:ascii="Arial" w:hAnsi="Arial" w:cs="Arial"/>
          <w:sz w:val="22"/>
        </w:rPr>
      </w:pPr>
    </w:p>
    <w:p w14:paraId="385E7111" w14:textId="0B4AFF38" w:rsidR="004C501E" w:rsidRPr="004B46C1" w:rsidRDefault="00A23D9B" w:rsidP="000029DF">
      <w:pPr>
        <w:spacing w:line="276" w:lineRule="auto"/>
        <w:ind w:firstLine="708"/>
        <w:jc w:val="both"/>
        <w:rPr>
          <w:rFonts w:ascii="Arial" w:hAnsi="Arial" w:cs="Arial"/>
          <w:sz w:val="22"/>
        </w:rPr>
      </w:pPr>
      <w:r w:rsidRPr="004B46C1">
        <w:rPr>
          <w:rFonts w:ascii="Arial" w:hAnsi="Arial" w:cs="Arial"/>
          <w:sz w:val="22"/>
        </w:rPr>
        <w:t xml:space="preserve">De conformidad con esta regla, </w:t>
      </w:r>
      <w:bookmarkStart w:id="21" w:name="_Hlk81551358"/>
      <w:r w:rsidRPr="004B46C1">
        <w:rPr>
          <w:rFonts w:ascii="Arial" w:hAnsi="Arial" w:cs="Arial"/>
          <w:sz w:val="22"/>
        </w:rPr>
        <w:t xml:space="preserve">el rechazo de la oferta procede cuando en ejercicio de la potestad verificadora se advierta que se dejó de incluir información que afecta la capacidad residual del proponente, </w:t>
      </w:r>
      <w:r w:rsidR="00B94650" w:rsidRPr="004B46C1">
        <w:rPr>
          <w:rFonts w:ascii="Arial" w:hAnsi="Arial" w:cs="Arial"/>
          <w:sz w:val="22"/>
        </w:rPr>
        <w:t>esto es</w:t>
      </w:r>
      <w:r w:rsidRPr="004B46C1">
        <w:rPr>
          <w:rFonts w:ascii="Arial" w:hAnsi="Arial" w:cs="Arial"/>
          <w:sz w:val="22"/>
        </w:rPr>
        <w:t xml:space="preserve">, la referente a contratos </w:t>
      </w:r>
      <w:r w:rsidR="0044245F" w:rsidRPr="004B46C1">
        <w:rPr>
          <w:rFonts w:ascii="Arial" w:hAnsi="Arial" w:cs="Arial"/>
          <w:sz w:val="22"/>
        </w:rPr>
        <w:t xml:space="preserve">de obra </w:t>
      </w:r>
      <w:r w:rsidRPr="004B46C1">
        <w:rPr>
          <w:rFonts w:ascii="Arial" w:hAnsi="Arial" w:cs="Arial"/>
          <w:sz w:val="22"/>
        </w:rPr>
        <w:t>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w:t>
      </w:r>
      <w:r w:rsidR="00681AF8" w:rsidRPr="004B46C1">
        <w:rPr>
          <w:rFonts w:ascii="Arial" w:hAnsi="Arial" w:cs="Arial"/>
          <w:sz w:val="22"/>
        </w:rPr>
        <w:t xml:space="preserve"> </w:t>
      </w:r>
      <w:bookmarkEnd w:id="21"/>
      <w:r w:rsidR="0044245F" w:rsidRPr="004B46C1">
        <w:rPr>
          <w:rFonts w:ascii="Arial" w:hAnsi="Arial" w:cs="Arial"/>
          <w:sz w:val="22"/>
        </w:rPr>
        <w:t>Esto c</w:t>
      </w:r>
      <w:r w:rsidRPr="004B46C1">
        <w:rPr>
          <w:rFonts w:ascii="Arial" w:hAnsi="Arial" w:cs="Arial"/>
          <w:sz w:val="22"/>
        </w:rPr>
        <w:t xml:space="preserve">oncuerda con la causal de rechazo prevista en el literal «H» </w:t>
      </w:r>
      <w:r w:rsidR="00B93987" w:rsidRPr="004B46C1">
        <w:rPr>
          <w:rFonts w:ascii="Arial" w:hAnsi="Arial" w:cs="Arial"/>
          <w:sz w:val="22"/>
        </w:rPr>
        <w:t>del numeral 1.15 del documento base</w:t>
      </w:r>
      <w:r w:rsidRPr="004B46C1">
        <w:rPr>
          <w:rFonts w:ascii="Arial" w:hAnsi="Arial" w:cs="Arial"/>
          <w:sz w:val="22"/>
        </w:rPr>
        <w:t xml:space="preserve">, </w:t>
      </w:r>
      <w:r w:rsidR="00B93987" w:rsidRPr="004B46C1">
        <w:rPr>
          <w:rFonts w:ascii="Arial" w:hAnsi="Arial" w:cs="Arial"/>
          <w:sz w:val="22"/>
        </w:rPr>
        <w:t>el cual autoriza</w:t>
      </w:r>
      <w:r w:rsidRPr="004B46C1">
        <w:rPr>
          <w:rFonts w:ascii="Arial" w:hAnsi="Arial" w:cs="Arial"/>
          <w:sz w:val="22"/>
        </w:rPr>
        <w:t xml:space="preserve"> el rechazo de la propuesta en el evento en «</w:t>
      </w:r>
      <w:r w:rsidRPr="004B46C1">
        <w:rPr>
          <w:rFonts w:ascii="Arial" w:eastAsia="Arial" w:hAnsi="Arial" w:cs="Arial"/>
          <w:sz w:val="22"/>
          <w:lang w:eastAsia="es-CO"/>
        </w:rPr>
        <w:t>Que</w:t>
      </w:r>
      <w:r w:rsidRPr="004B46C1">
        <w:rPr>
          <w:rFonts w:ascii="Arial" w:eastAsia="Arial,Calibri" w:hAnsi="Arial" w:cs="Arial"/>
          <w:sz w:val="22"/>
          <w:lang w:eastAsia="es-CO"/>
        </w:rPr>
        <w:t xml:space="preserve"> </w:t>
      </w:r>
      <w:r w:rsidRPr="004B46C1">
        <w:rPr>
          <w:rFonts w:ascii="Arial" w:eastAsia="Arial" w:hAnsi="Arial" w:cs="Arial"/>
          <w:sz w:val="22"/>
          <w:lang w:eastAsia="es-CO"/>
        </w:rPr>
        <w:t>el</w:t>
      </w:r>
      <w:r w:rsidRPr="004B46C1">
        <w:rPr>
          <w:rFonts w:ascii="Arial" w:eastAsia="Arial,Calibri" w:hAnsi="Arial" w:cs="Arial"/>
          <w:sz w:val="22"/>
          <w:lang w:eastAsia="es-CO"/>
        </w:rPr>
        <w:t xml:space="preserve"> </w:t>
      </w:r>
      <w:r w:rsidRPr="004B46C1">
        <w:rPr>
          <w:rFonts w:ascii="Arial" w:eastAsia="Arial" w:hAnsi="Arial" w:cs="Arial"/>
          <w:sz w:val="22"/>
          <w:lang w:eastAsia="es-CO"/>
        </w:rPr>
        <w:lastRenderedPageBreak/>
        <w:t>Proponente</w:t>
      </w:r>
      <w:r w:rsidRPr="004B46C1">
        <w:rPr>
          <w:rFonts w:ascii="Arial" w:eastAsia="Arial,Calibri" w:hAnsi="Arial" w:cs="Arial"/>
          <w:sz w:val="22"/>
          <w:lang w:eastAsia="es-CO"/>
        </w:rPr>
        <w:t xml:space="preserve"> </w:t>
      </w:r>
      <w:r w:rsidRPr="004B46C1">
        <w:rPr>
          <w:rFonts w:ascii="Arial" w:eastAsia="Arial" w:hAnsi="Arial" w:cs="Arial"/>
          <w:sz w:val="22"/>
          <w:lang w:eastAsia="es-CO"/>
        </w:rPr>
        <w:t xml:space="preserve">aporte información inexacta </w:t>
      </w:r>
      <w:r w:rsidRPr="004B46C1">
        <w:rPr>
          <w:rFonts w:ascii="Arial" w:eastAsiaTheme="minorEastAsia" w:hAnsi="Arial" w:cs="Arial"/>
          <w:sz w:val="22"/>
          <w:lang w:eastAsia="es-CO"/>
        </w:rPr>
        <w:t>sobre la cual pueda existir una posible falsedad</w:t>
      </w:r>
      <w:r w:rsidRPr="004B46C1" w:rsidDel="003061D1">
        <w:rPr>
          <w:rFonts w:ascii="Arial" w:eastAsiaTheme="minorEastAsia" w:hAnsi="Arial" w:cs="Arial"/>
          <w:sz w:val="22"/>
          <w:lang w:eastAsia="es-CO"/>
        </w:rPr>
        <w:t xml:space="preserve"> </w:t>
      </w:r>
      <w:r w:rsidRPr="004B46C1">
        <w:rPr>
          <w:rFonts w:ascii="Arial" w:eastAsiaTheme="minorEastAsia" w:hAnsi="Arial" w:cs="Arial"/>
          <w:sz w:val="22"/>
          <w:lang w:eastAsia="es-CO"/>
        </w:rPr>
        <w:t>en los términos de la sección 1.11».</w:t>
      </w:r>
    </w:p>
    <w:p w14:paraId="219F14C5" w14:textId="0FE94186" w:rsidR="00A23D9B" w:rsidRPr="004B46C1" w:rsidRDefault="004C501E" w:rsidP="000029DF">
      <w:pPr>
        <w:spacing w:before="120" w:line="276" w:lineRule="auto"/>
        <w:ind w:firstLine="708"/>
        <w:jc w:val="both"/>
        <w:rPr>
          <w:rFonts w:ascii="Arial" w:hAnsi="Arial" w:cs="Arial"/>
          <w:sz w:val="22"/>
        </w:rPr>
      </w:pPr>
      <w:r w:rsidRPr="004B46C1">
        <w:rPr>
          <w:rFonts w:ascii="Arial" w:hAnsi="Arial" w:cs="Arial"/>
          <w:sz w:val="22"/>
        </w:rPr>
        <w:t xml:space="preserve">Según lo expuesto, </w:t>
      </w:r>
      <w:r w:rsidR="00A23D9B" w:rsidRPr="004B46C1">
        <w:rPr>
          <w:rFonts w:ascii="Arial" w:hAnsi="Arial" w:cs="Arial"/>
          <w:sz w:val="22"/>
        </w:rPr>
        <w:t xml:space="preserve">al verificarse que el proponente no incluyó información contractual que afecte su capacidad residual, la entidad no estará en posición de solicitar aclaraciones, o acudir al régimen de </w:t>
      </w:r>
      <w:proofErr w:type="spellStart"/>
      <w:r w:rsidR="00A23D9B" w:rsidRPr="004B46C1">
        <w:rPr>
          <w:rFonts w:ascii="Arial" w:hAnsi="Arial" w:cs="Arial"/>
          <w:sz w:val="22"/>
        </w:rPr>
        <w:t>subsanabilidad</w:t>
      </w:r>
      <w:proofErr w:type="spellEnd"/>
      <w:r w:rsidR="00A23D9B" w:rsidRPr="004B46C1">
        <w:rPr>
          <w:rFonts w:ascii="Arial" w:hAnsi="Arial" w:cs="Arial"/>
          <w:sz w:val="22"/>
        </w:rPr>
        <w:t xml:space="preserve"> de ofertas</w:t>
      </w:r>
      <w:r w:rsidR="006A0072" w:rsidRPr="004B46C1">
        <w:rPr>
          <w:rStyle w:val="Refdenotaalpie"/>
          <w:rFonts w:ascii="Arial" w:hAnsi="Arial" w:cs="Arial"/>
          <w:sz w:val="22"/>
        </w:rPr>
        <w:footnoteReference w:id="6"/>
      </w:r>
      <w:r w:rsidR="000A17F5" w:rsidRPr="004B46C1">
        <w:rPr>
          <w:rFonts w:ascii="Arial" w:hAnsi="Arial" w:cs="Arial"/>
          <w:sz w:val="22"/>
        </w:rPr>
        <w:t>. Esto en la medida que tal circunstancia</w:t>
      </w:r>
      <w:r w:rsidR="00A23D9B" w:rsidRPr="004B46C1">
        <w:rPr>
          <w:rFonts w:ascii="Arial" w:hAnsi="Arial" w:cs="Arial"/>
          <w:sz w:val="22"/>
        </w:rPr>
        <w:t xml:space="preserve"> </w:t>
      </w:r>
      <w:r w:rsidR="000A17F5" w:rsidRPr="004B46C1">
        <w:rPr>
          <w:rFonts w:ascii="Arial" w:hAnsi="Arial" w:cs="Arial"/>
          <w:sz w:val="22"/>
        </w:rPr>
        <w:t>constituye</w:t>
      </w:r>
      <w:r w:rsidR="00A23D9B" w:rsidRPr="004B46C1">
        <w:rPr>
          <w:rFonts w:ascii="Arial" w:hAnsi="Arial" w:cs="Arial"/>
          <w:sz w:val="22"/>
        </w:rPr>
        <w:t xml:space="preserve"> una causal de rechazo en los términos de los literales H y </w:t>
      </w:r>
      <w:r w:rsidR="0044245F" w:rsidRPr="004B46C1">
        <w:rPr>
          <w:rFonts w:ascii="Arial" w:hAnsi="Arial" w:cs="Arial"/>
          <w:sz w:val="22"/>
        </w:rPr>
        <w:t>AA</w:t>
      </w:r>
      <w:r w:rsidR="00A23D9B" w:rsidRPr="004B46C1">
        <w:rPr>
          <w:rFonts w:ascii="Arial" w:hAnsi="Arial" w:cs="Arial"/>
          <w:sz w:val="22"/>
        </w:rPr>
        <w:t xml:space="preserve"> del numeral 1.15 del </w:t>
      </w:r>
      <w:r w:rsidR="00F601E7" w:rsidRPr="004B46C1">
        <w:rPr>
          <w:rFonts w:ascii="Arial" w:hAnsi="Arial" w:cs="Arial"/>
          <w:sz w:val="22"/>
        </w:rPr>
        <w:t>d</w:t>
      </w:r>
      <w:r w:rsidR="00A23D9B" w:rsidRPr="004B46C1">
        <w:rPr>
          <w:rFonts w:ascii="Arial" w:hAnsi="Arial" w:cs="Arial"/>
          <w:sz w:val="22"/>
        </w:rPr>
        <w:t xml:space="preserve">ocumento </w:t>
      </w:r>
      <w:r w:rsidR="00F601E7" w:rsidRPr="004B46C1">
        <w:rPr>
          <w:rFonts w:ascii="Arial" w:hAnsi="Arial" w:cs="Arial"/>
          <w:sz w:val="22"/>
        </w:rPr>
        <w:t>b</w:t>
      </w:r>
      <w:r w:rsidR="00A23D9B" w:rsidRPr="004B46C1">
        <w:rPr>
          <w:rFonts w:ascii="Arial" w:hAnsi="Arial" w:cs="Arial"/>
          <w:sz w:val="22"/>
        </w:rPr>
        <w:t>as</w:t>
      </w:r>
      <w:r w:rsidR="0044245F" w:rsidRPr="004B46C1">
        <w:rPr>
          <w:rFonts w:ascii="Arial" w:hAnsi="Arial" w:cs="Arial"/>
          <w:sz w:val="22"/>
        </w:rPr>
        <w:t>e</w:t>
      </w:r>
      <w:r w:rsidR="00A23D9B" w:rsidRPr="004B46C1">
        <w:rPr>
          <w:rFonts w:ascii="Arial" w:hAnsi="Arial" w:cs="Arial"/>
          <w:sz w:val="22"/>
        </w:rPr>
        <w:t xml:space="preserve">, </w:t>
      </w:r>
      <w:r w:rsidR="00FB7BE3" w:rsidRPr="004B46C1">
        <w:rPr>
          <w:rFonts w:ascii="Arial" w:hAnsi="Arial" w:cs="Arial"/>
          <w:sz w:val="22"/>
        </w:rPr>
        <w:t>las cuales</w:t>
      </w:r>
      <w:r w:rsidR="00A23D9B" w:rsidRPr="004B46C1">
        <w:rPr>
          <w:rFonts w:ascii="Arial" w:hAnsi="Arial" w:cs="Arial"/>
          <w:sz w:val="22"/>
        </w:rPr>
        <w:t xml:space="preserve"> deberán analiza</w:t>
      </w:r>
      <w:r w:rsidR="00FB7BE3" w:rsidRPr="004B46C1">
        <w:rPr>
          <w:rFonts w:ascii="Arial" w:hAnsi="Arial" w:cs="Arial"/>
          <w:sz w:val="22"/>
        </w:rPr>
        <w:t>r</w:t>
      </w:r>
      <w:r w:rsidR="00A23D9B" w:rsidRPr="004B46C1">
        <w:rPr>
          <w:rFonts w:ascii="Arial" w:hAnsi="Arial" w:cs="Arial"/>
          <w:sz w:val="22"/>
        </w:rPr>
        <w:t>, caso a caso, la</w:t>
      </w:r>
      <w:r w:rsidR="00681AF8" w:rsidRPr="004B46C1">
        <w:rPr>
          <w:rFonts w:ascii="Arial" w:hAnsi="Arial" w:cs="Arial"/>
          <w:sz w:val="22"/>
        </w:rPr>
        <w:t>s</w:t>
      </w:r>
      <w:r w:rsidR="00A23D9B" w:rsidRPr="004B46C1">
        <w:rPr>
          <w:rFonts w:ascii="Arial" w:hAnsi="Arial" w:cs="Arial"/>
          <w:sz w:val="22"/>
        </w:rPr>
        <w:t xml:space="preserve"> entidad</w:t>
      </w:r>
      <w:r w:rsidR="00681AF8" w:rsidRPr="004B46C1">
        <w:rPr>
          <w:rFonts w:ascii="Arial" w:hAnsi="Arial" w:cs="Arial"/>
          <w:sz w:val="22"/>
        </w:rPr>
        <w:t>es</w:t>
      </w:r>
      <w:r w:rsidR="00A23D9B" w:rsidRPr="004B46C1">
        <w:rPr>
          <w:rFonts w:ascii="Arial" w:hAnsi="Arial" w:cs="Arial"/>
          <w:sz w:val="22"/>
        </w:rPr>
        <w:t xml:space="preserve"> contratante</w:t>
      </w:r>
      <w:r w:rsidR="00681AF8" w:rsidRPr="004B46C1">
        <w:rPr>
          <w:rFonts w:ascii="Arial" w:hAnsi="Arial" w:cs="Arial"/>
          <w:sz w:val="22"/>
        </w:rPr>
        <w:t>s</w:t>
      </w:r>
      <w:r w:rsidR="00A57883" w:rsidRPr="004B46C1">
        <w:rPr>
          <w:rFonts w:ascii="Arial" w:hAnsi="Arial" w:cs="Arial"/>
          <w:sz w:val="22"/>
        </w:rPr>
        <w:t xml:space="preserve"> conforme </w:t>
      </w:r>
      <w:r w:rsidR="005D655E" w:rsidRPr="004B46C1">
        <w:rPr>
          <w:rFonts w:ascii="Arial" w:hAnsi="Arial" w:cs="Arial"/>
          <w:sz w:val="22"/>
        </w:rPr>
        <w:t xml:space="preserve">a </w:t>
      </w:r>
      <w:r w:rsidR="00A57883" w:rsidRPr="004B46C1">
        <w:rPr>
          <w:rFonts w:ascii="Arial" w:hAnsi="Arial" w:cs="Arial"/>
          <w:sz w:val="22"/>
        </w:rPr>
        <w:t>los parámetros antes mencionados</w:t>
      </w:r>
      <w:r w:rsidR="00A23D9B" w:rsidRPr="004B46C1">
        <w:rPr>
          <w:rFonts w:ascii="Arial" w:hAnsi="Arial" w:cs="Arial"/>
          <w:sz w:val="22"/>
        </w:rPr>
        <w:t>.</w:t>
      </w:r>
    </w:p>
    <w:p w14:paraId="2539E3C0" w14:textId="6C9707B8" w:rsidR="00EA3FF3" w:rsidRPr="004B46C1" w:rsidRDefault="00D00064">
      <w:pPr>
        <w:spacing w:before="120" w:line="276" w:lineRule="auto"/>
        <w:jc w:val="both"/>
        <w:rPr>
          <w:rFonts w:ascii="Arial" w:eastAsiaTheme="minorEastAsia" w:hAnsi="Arial" w:cs="Arial"/>
          <w:sz w:val="22"/>
          <w:lang w:eastAsia="es-CO"/>
        </w:rPr>
      </w:pPr>
      <w:r w:rsidRPr="004B46C1">
        <w:rPr>
          <w:rFonts w:ascii="Arial" w:eastAsiaTheme="minorHAnsi" w:hAnsi="Arial" w:cs="Arial"/>
          <w:sz w:val="22"/>
          <w:szCs w:val="22"/>
          <w:lang w:eastAsia="en-US"/>
        </w:rPr>
        <w:tab/>
      </w:r>
      <w:r w:rsidR="00B339DE" w:rsidRPr="004B46C1">
        <w:rPr>
          <w:rFonts w:ascii="Arial" w:eastAsiaTheme="minorHAnsi" w:hAnsi="Arial" w:cs="Arial"/>
          <w:sz w:val="22"/>
          <w:szCs w:val="22"/>
          <w:lang w:eastAsia="en-US"/>
        </w:rPr>
        <w:t>Recogiendo tesis de conceptos anteriores de esta Agencia, d</w:t>
      </w:r>
      <w:r w:rsidR="00973951" w:rsidRPr="004B46C1">
        <w:rPr>
          <w:rFonts w:ascii="Arial" w:eastAsiaTheme="minorHAnsi" w:hAnsi="Arial" w:cs="Arial"/>
          <w:sz w:val="22"/>
          <w:szCs w:val="22"/>
          <w:lang w:eastAsia="en-US"/>
        </w:rPr>
        <w:t>ebe</w:t>
      </w:r>
      <w:r w:rsidRPr="004B46C1">
        <w:rPr>
          <w:rFonts w:ascii="Arial" w:eastAsiaTheme="minorHAnsi" w:hAnsi="Arial" w:cs="Arial"/>
          <w:sz w:val="22"/>
          <w:szCs w:val="22"/>
          <w:lang w:eastAsia="en-US"/>
        </w:rPr>
        <w:t xml:space="preserve"> precisar</w:t>
      </w:r>
      <w:r w:rsidR="00973951" w:rsidRPr="004B46C1">
        <w:rPr>
          <w:rFonts w:ascii="Arial" w:eastAsiaTheme="minorHAnsi" w:hAnsi="Arial" w:cs="Arial"/>
          <w:sz w:val="22"/>
          <w:szCs w:val="22"/>
          <w:lang w:eastAsia="en-US"/>
        </w:rPr>
        <w:t>se</w:t>
      </w:r>
      <w:r w:rsidRPr="004B46C1">
        <w:rPr>
          <w:rFonts w:ascii="Arial" w:eastAsiaTheme="minorHAnsi" w:hAnsi="Arial" w:cs="Arial"/>
          <w:sz w:val="22"/>
          <w:szCs w:val="22"/>
          <w:lang w:eastAsia="en-US"/>
        </w:rPr>
        <w:t xml:space="preserve"> que la información omitida afect</w:t>
      </w:r>
      <w:r w:rsidR="00973951" w:rsidRPr="004B46C1">
        <w:rPr>
          <w:rFonts w:ascii="Arial" w:eastAsiaTheme="minorHAnsi" w:hAnsi="Arial" w:cs="Arial"/>
          <w:sz w:val="22"/>
          <w:szCs w:val="22"/>
          <w:lang w:eastAsia="en-US"/>
        </w:rPr>
        <w:t>ará</w:t>
      </w:r>
      <w:r w:rsidRPr="004B46C1">
        <w:rPr>
          <w:rFonts w:ascii="Arial" w:eastAsiaTheme="minorHAnsi" w:hAnsi="Arial" w:cs="Arial"/>
          <w:sz w:val="22"/>
          <w:szCs w:val="22"/>
          <w:lang w:eastAsia="en-US"/>
        </w:rPr>
        <w:t xml:space="preserve"> la capacidad residual, </w:t>
      </w:r>
      <w:r w:rsidR="00973951" w:rsidRPr="004B46C1">
        <w:rPr>
          <w:rFonts w:ascii="Arial" w:eastAsiaTheme="minorHAnsi" w:hAnsi="Arial" w:cs="Arial"/>
          <w:sz w:val="22"/>
          <w:szCs w:val="22"/>
          <w:lang w:eastAsia="en-US"/>
        </w:rPr>
        <w:t xml:space="preserve">en aquellos eventos </w:t>
      </w:r>
      <w:r w:rsidRPr="004B46C1">
        <w:rPr>
          <w:rFonts w:ascii="Arial" w:eastAsiaTheme="minorHAnsi" w:hAnsi="Arial" w:cs="Arial"/>
          <w:sz w:val="22"/>
          <w:szCs w:val="22"/>
          <w:lang w:eastAsia="en-US"/>
        </w:rPr>
        <w:t xml:space="preserve">que se refiera a contratos </w:t>
      </w:r>
      <w:r w:rsidR="00A57883" w:rsidRPr="004B46C1">
        <w:rPr>
          <w:rFonts w:ascii="Arial" w:eastAsiaTheme="minorHAnsi" w:hAnsi="Arial" w:cs="Arial"/>
          <w:sz w:val="22"/>
          <w:szCs w:val="22"/>
          <w:lang w:eastAsia="en-US"/>
        </w:rPr>
        <w:t xml:space="preserve">de obra </w:t>
      </w:r>
      <w:r w:rsidRPr="004B46C1">
        <w:rPr>
          <w:rFonts w:ascii="Arial" w:eastAsiaTheme="minorHAnsi" w:hAnsi="Arial" w:cs="Arial"/>
          <w:sz w:val="22"/>
          <w:szCs w:val="22"/>
          <w:lang w:eastAsia="en-US"/>
        </w:rPr>
        <w:t xml:space="preserve">que no solo hayan sido adjudicados al proponente, sino que se requiere que los mismos estuviesen en ejecución al momento del cierre, </w:t>
      </w:r>
      <w:r w:rsidR="0044245F" w:rsidRPr="004B46C1">
        <w:rPr>
          <w:rFonts w:ascii="Arial" w:eastAsiaTheme="minorHAnsi" w:hAnsi="Arial" w:cs="Arial"/>
          <w:sz w:val="22"/>
          <w:szCs w:val="22"/>
          <w:lang w:eastAsia="en-US"/>
        </w:rPr>
        <w:t>incluyendo los contratos suspendidos</w:t>
      </w:r>
      <w:r w:rsidR="00B339DE" w:rsidRPr="004B46C1">
        <w:rPr>
          <w:rFonts w:ascii="Arial" w:eastAsiaTheme="minorHAnsi" w:hAnsi="Arial" w:cs="Arial"/>
          <w:sz w:val="22"/>
          <w:szCs w:val="22"/>
          <w:lang w:eastAsia="en-US"/>
        </w:rPr>
        <w:t xml:space="preserve"> y aquellos que no tengan acta de inicio</w:t>
      </w:r>
      <w:r w:rsidR="0044245F" w:rsidRPr="004B46C1">
        <w:rPr>
          <w:rFonts w:ascii="Arial" w:eastAsiaTheme="minorHAnsi" w:hAnsi="Arial" w:cs="Arial"/>
          <w:sz w:val="22"/>
          <w:szCs w:val="22"/>
          <w:lang w:eastAsia="en-US"/>
        </w:rPr>
        <w:t xml:space="preserve">. </w:t>
      </w:r>
      <w:r w:rsidR="00EA3FF3" w:rsidRPr="004B46C1">
        <w:rPr>
          <w:rFonts w:ascii="Arial" w:eastAsiaTheme="minorHAnsi" w:hAnsi="Arial" w:cs="Arial"/>
          <w:sz w:val="22"/>
          <w:szCs w:val="22"/>
          <w:lang w:eastAsia="en-US"/>
        </w:rPr>
        <w:t xml:space="preserve">En efecto, </w:t>
      </w:r>
      <w:r w:rsidR="001773F3" w:rsidRPr="004B46C1">
        <w:rPr>
          <w:rFonts w:ascii="Arial" w:eastAsiaTheme="minorHAnsi" w:hAnsi="Arial" w:cs="Arial"/>
          <w:sz w:val="22"/>
          <w:szCs w:val="22"/>
          <w:lang w:eastAsia="en-US"/>
        </w:rPr>
        <w:t>como se expuso</w:t>
      </w:r>
      <w:r w:rsidR="00BB196B" w:rsidRPr="004B46C1">
        <w:rPr>
          <w:rFonts w:ascii="Arial" w:eastAsiaTheme="minorHAnsi" w:hAnsi="Arial" w:cs="Arial"/>
          <w:sz w:val="22"/>
          <w:szCs w:val="22"/>
          <w:lang w:eastAsia="en-US"/>
        </w:rPr>
        <w:t xml:space="preserve"> en el acápite anterior</w:t>
      </w:r>
      <w:r w:rsidR="001773F3" w:rsidRPr="004B46C1">
        <w:rPr>
          <w:rFonts w:ascii="Arial" w:eastAsiaTheme="minorHAnsi" w:hAnsi="Arial" w:cs="Arial"/>
          <w:sz w:val="22"/>
          <w:szCs w:val="22"/>
          <w:lang w:eastAsia="en-US"/>
        </w:rPr>
        <w:t>, la Guía para Determinar y Verificar la Capacidad Residual del Proponente en los Procesos de Contratación de Obra Pública</w:t>
      </w:r>
      <w:r w:rsidR="001773F3" w:rsidRPr="004B46C1">
        <w:rPr>
          <w:rFonts w:ascii="Arial" w:eastAsiaTheme="minorHAnsi" w:hAnsi="Arial" w:cs="Arial"/>
          <w:i/>
          <w:iCs/>
          <w:sz w:val="22"/>
          <w:szCs w:val="22"/>
          <w:lang w:eastAsia="en-US"/>
        </w:rPr>
        <w:t xml:space="preserve"> </w:t>
      </w:r>
      <w:r w:rsidR="001773F3" w:rsidRPr="004B46C1">
        <w:rPr>
          <w:rFonts w:ascii="Arial" w:eastAsiaTheme="minorHAnsi" w:hAnsi="Arial" w:cs="Arial"/>
          <w:sz w:val="22"/>
          <w:szCs w:val="22"/>
          <w:lang w:eastAsia="en-US"/>
        </w:rPr>
        <w:t>incluye</w:t>
      </w:r>
      <w:r w:rsidR="0037625E" w:rsidRPr="004B46C1">
        <w:rPr>
          <w:rFonts w:ascii="Arial" w:eastAsiaTheme="minorHAnsi" w:hAnsi="Arial" w:cs="Arial"/>
          <w:sz w:val="22"/>
          <w:szCs w:val="22"/>
          <w:lang w:eastAsia="en-US"/>
        </w:rPr>
        <w:t xml:space="preserve"> en la definición de contratos </w:t>
      </w:r>
      <w:r w:rsidR="001773F3" w:rsidRPr="004B46C1">
        <w:rPr>
          <w:rFonts w:ascii="Arial" w:eastAsiaTheme="minorHAnsi" w:hAnsi="Arial" w:cs="Arial"/>
          <w:sz w:val="22"/>
          <w:szCs w:val="22"/>
          <w:lang w:eastAsia="en-US"/>
        </w:rPr>
        <w:t xml:space="preserve">en ejecución </w:t>
      </w:r>
      <w:r w:rsidR="0037625E" w:rsidRPr="004B46C1">
        <w:rPr>
          <w:rFonts w:ascii="Arial" w:eastAsiaTheme="minorHAnsi" w:hAnsi="Arial" w:cs="Arial"/>
          <w:sz w:val="22"/>
          <w:szCs w:val="22"/>
          <w:lang w:eastAsia="en-US"/>
        </w:rPr>
        <w:t xml:space="preserve">aquellos que se encuentren </w:t>
      </w:r>
      <w:r w:rsidR="001773F3" w:rsidRPr="004B46C1">
        <w:rPr>
          <w:rFonts w:ascii="Arial" w:eastAsiaTheme="minorHAnsi" w:hAnsi="Arial" w:cs="Arial"/>
          <w:sz w:val="22"/>
          <w:szCs w:val="22"/>
          <w:lang w:eastAsia="en-US"/>
        </w:rPr>
        <w:t xml:space="preserve">suspendidos y que no tengan acta de inicio. </w:t>
      </w:r>
      <w:r w:rsidR="0037625E" w:rsidRPr="004B46C1">
        <w:rPr>
          <w:rFonts w:ascii="Arial" w:eastAsiaTheme="minorHAnsi" w:hAnsi="Arial" w:cs="Arial"/>
          <w:sz w:val="22"/>
          <w:szCs w:val="22"/>
          <w:lang w:eastAsia="en-US"/>
        </w:rPr>
        <w:t xml:space="preserve">Esta misma </w:t>
      </w:r>
      <w:r w:rsidR="002C7063" w:rsidRPr="004B46C1">
        <w:rPr>
          <w:rFonts w:ascii="Arial" w:eastAsiaTheme="minorHAnsi" w:hAnsi="Arial" w:cs="Arial"/>
          <w:sz w:val="22"/>
          <w:szCs w:val="22"/>
          <w:lang w:eastAsia="en-US"/>
        </w:rPr>
        <w:t>se recogió</w:t>
      </w:r>
      <w:r w:rsidR="0037625E" w:rsidRPr="004B46C1">
        <w:rPr>
          <w:rFonts w:ascii="Arial" w:eastAsiaTheme="minorHAnsi" w:hAnsi="Arial" w:cs="Arial"/>
          <w:sz w:val="22"/>
          <w:szCs w:val="22"/>
          <w:lang w:eastAsia="en-US"/>
        </w:rPr>
        <w:t xml:space="preserve"> en el numeral 3.10.2, </w:t>
      </w:r>
      <w:r w:rsidR="008D47CA" w:rsidRPr="004B46C1">
        <w:rPr>
          <w:rFonts w:ascii="Arial" w:eastAsiaTheme="minorHAnsi" w:hAnsi="Arial" w:cs="Arial"/>
          <w:sz w:val="22"/>
          <w:szCs w:val="22"/>
          <w:lang w:eastAsia="en-US"/>
        </w:rPr>
        <w:t>literal E, del documento base</w:t>
      </w:r>
      <w:r w:rsidR="002C7063" w:rsidRPr="004B46C1">
        <w:rPr>
          <w:rFonts w:ascii="Arial" w:eastAsiaTheme="minorHAnsi" w:hAnsi="Arial" w:cs="Arial"/>
          <w:sz w:val="22"/>
          <w:szCs w:val="22"/>
          <w:lang w:eastAsia="en-US"/>
        </w:rPr>
        <w:t>, el cual</w:t>
      </w:r>
      <w:r w:rsidR="00BB196B" w:rsidRPr="004B46C1">
        <w:rPr>
          <w:rFonts w:ascii="Arial" w:eastAsiaTheme="minorHAnsi" w:hAnsi="Arial" w:cs="Arial"/>
          <w:sz w:val="22"/>
          <w:szCs w:val="22"/>
          <w:lang w:eastAsia="en-US"/>
        </w:rPr>
        <w:t xml:space="preserve"> señaló que para acreditar el factor</w:t>
      </w:r>
      <w:r w:rsidR="0064407D" w:rsidRPr="004B46C1">
        <w:rPr>
          <w:rFonts w:ascii="Arial" w:eastAsiaTheme="minorHAnsi" w:hAnsi="Arial" w:cs="Arial"/>
          <w:sz w:val="22"/>
          <w:szCs w:val="22"/>
          <w:lang w:eastAsia="en-US"/>
        </w:rPr>
        <w:t xml:space="preserve"> </w:t>
      </w:r>
      <w:r w:rsidR="0064407D" w:rsidRPr="004B46C1">
        <w:rPr>
          <w:rFonts w:ascii="Arial" w:hAnsi="Arial" w:cs="Arial"/>
          <w:sz w:val="22"/>
        </w:rPr>
        <w:t>«</w:t>
      </w:r>
      <w:r w:rsidR="00BB196B" w:rsidRPr="004B46C1">
        <w:rPr>
          <w:rFonts w:ascii="Arial" w:eastAsiaTheme="minorHAnsi" w:hAnsi="Arial" w:cs="Arial"/>
          <w:sz w:val="22"/>
          <w:szCs w:val="22"/>
          <w:lang w:eastAsia="en-US"/>
        </w:rPr>
        <w:t>SCE</w:t>
      </w:r>
      <w:r w:rsidR="0064407D" w:rsidRPr="004B46C1">
        <w:rPr>
          <w:rFonts w:ascii="Arial" w:eastAsiaTheme="minorEastAsia" w:hAnsi="Arial" w:cs="Arial"/>
          <w:sz w:val="22"/>
          <w:lang w:eastAsia="es-CO"/>
        </w:rPr>
        <w:t>»</w:t>
      </w:r>
      <w:r w:rsidR="00BB196B" w:rsidRPr="004B46C1">
        <w:rPr>
          <w:rFonts w:ascii="Arial" w:eastAsiaTheme="minorHAnsi" w:hAnsi="Arial" w:cs="Arial"/>
          <w:sz w:val="22"/>
          <w:szCs w:val="22"/>
          <w:lang w:eastAsia="en-US"/>
        </w:rPr>
        <w:t xml:space="preserve"> el proponente tendrá en cuenta </w:t>
      </w:r>
      <w:r w:rsidR="00BB196B" w:rsidRPr="004B46C1">
        <w:rPr>
          <w:rFonts w:ascii="Arial" w:hAnsi="Arial" w:cs="Arial"/>
          <w:sz w:val="22"/>
        </w:rPr>
        <w:t>«</w:t>
      </w:r>
      <w:r w:rsidR="00BB196B" w:rsidRPr="004B46C1">
        <w:rPr>
          <w:rFonts w:ascii="Arial" w:eastAsiaTheme="minorHAnsi" w:hAnsi="Arial" w:cs="Arial"/>
          <w:sz w:val="22"/>
          <w:szCs w:val="22"/>
          <w:lang w:eastAsia="en-US"/>
        </w:rPr>
        <w:t>los contratos suspendidos y aquellos que no tengan acta de inicio</w:t>
      </w:r>
      <w:r w:rsidR="00BB196B" w:rsidRPr="004B46C1">
        <w:rPr>
          <w:rFonts w:ascii="Arial" w:eastAsiaTheme="minorEastAsia" w:hAnsi="Arial" w:cs="Arial"/>
          <w:sz w:val="22"/>
          <w:lang w:eastAsia="es-CO"/>
        </w:rPr>
        <w:t>»</w:t>
      </w:r>
      <w:r w:rsidR="00A36BCE" w:rsidRPr="004B46C1">
        <w:rPr>
          <w:rFonts w:ascii="Arial" w:eastAsiaTheme="minorEastAsia" w:hAnsi="Arial" w:cs="Arial"/>
          <w:sz w:val="22"/>
          <w:lang w:eastAsia="es-CO"/>
        </w:rPr>
        <w:t>.</w:t>
      </w:r>
    </w:p>
    <w:p w14:paraId="36A8CEBB" w14:textId="0E37DF73" w:rsidR="004573D7" w:rsidRPr="004B46C1" w:rsidRDefault="004573D7" w:rsidP="004B46C1">
      <w:pPr>
        <w:spacing w:before="120" w:line="276" w:lineRule="auto"/>
        <w:ind w:firstLine="708"/>
        <w:jc w:val="both"/>
        <w:rPr>
          <w:rFonts w:ascii="Arial" w:eastAsiaTheme="minorHAnsi" w:hAnsi="Arial" w:cs="Arial"/>
          <w:sz w:val="22"/>
          <w:szCs w:val="22"/>
          <w:lang w:eastAsia="en-US"/>
        </w:rPr>
      </w:pPr>
      <w:r w:rsidRPr="004B46C1">
        <w:rPr>
          <w:rFonts w:ascii="Arial" w:eastAsiaTheme="minorHAnsi" w:hAnsi="Arial" w:cs="Arial"/>
          <w:sz w:val="22"/>
          <w:szCs w:val="22"/>
          <w:lang w:eastAsia="en-US"/>
        </w:rPr>
        <w:t xml:space="preserve">En el caso de que el proponente presente la oferta con antelación a la fecha de cierre, informando los contratos que hasta entonces esté ejecutando, pero antes de la fecha de cierre comienza a ejecutar otro nuevo o el que estaba suspendido, está en la obligación de reportarlo a la entidad. De lo contrario estaría informando menos contratos, lo que además de afectar el cálculo de su capacidad residual o </w:t>
      </w:r>
      <w:r w:rsidRPr="004B46C1">
        <w:rPr>
          <w:rFonts w:ascii="Arial" w:eastAsiaTheme="minorHAnsi" w:hAnsi="Arial" w:cs="Arial"/>
          <w:i/>
          <w:iCs/>
          <w:sz w:val="22"/>
          <w:szCs w:val="22"/>
          <w:lang w:eastAsia="en-US"/>
        </w:rPr>
        <w:t>K</w:t>
      </w:r>
      <w:r w:rsidRPr="004B46C1">
        <w:rPr>
          <w:rFonts w:ascii="Arial" w:eastAsiaTheme="minorHAnsi" w:hAnsi="Arial" w:cs="Arial"/>
          <w:sz w:val="22"/>
          <w:szCs w:val="22"/>
          <w:lang w:eastAsia="en-US"/>
        </w:rPr>
        <w:t xml:space="preserve"> de contratación, facultaría a la entidad para rechazar su oferta conforme a la causal AA del numeral 1.15 del documento base o, eventualmente, por la causal del literal H </w:t>
      </w:r>
      <w:proofErr w:type="spellStart"/>
      <w:r w:rsidRPr="004B46C1">
        <w:rPr>
          <w:rFonts w:ascii="Arial" w:eastAsiaTheme="minorHAnsi" w:hAnsi="Arial" w:cs="Arial"/>
          <w:i/>
          <w:sz w:val="22"/>
          <w:szCs w:val="22"/>
          <w:lang w:eastAsia="en-US"/>
        </w:rPr>
        <w:t>ibídem</w:t>
      </w:r>
      <w:proofErr w:type="spellEnd"/>
      <w:r w:rsidRPr="004B46C1">
        <w:rPr>
          <w:rFonts w:ascii="Arial" w:eastAsiaTheme="minorHAnsi" w:hAnsi="Arial" w:cs="Arial"/>
          <w:sz w:val="22"/>
          <w:szCs w:val="22"/>
          <w:lang w:eastAsia="en-US"/>
        </w:rPr>
        <w:t>.</w:t>
      </w:r>
    </w:p>
    <w:p w14:paraId="3CFAC9C6" w14:textId="77777777" w:rsidR="00A73483" w:rsidRPr="005D235D" w:rsidRDefault="00A73483" w:rsidP="00ED5F53">
      <w:pPr>
        <w:spacing w:line="276" w:lineRule="auto"/>
        <w:jc w:val="both"/>
        <w:rPr>
          <w:rFonts w:ascii="Arial" w:eastAsiaTheme="minorHAnsi" w:hAnsi="Arial" w:cs="Arial"/>
          <w:color w:val="000000" w:themeColor="text1"/>
          <w:sz w:val="22"/>
          <w:szCs w:val="22"/>
          <w:lang w:eastAsia="en-U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45278A39" w14:textId="5FFDD112" w:rsidR="005F20F9" w:rsidRDefault="005F20F9" w:rsidP="005F20F9">
      <w:pPr>
        <w:ind w:left="709" w:right="333"/>
        <w:jc w:val="both"/>
        <w:rPr>
          <w:rFonts w:ascii="Arial" w:hAnsi="Arial" w:cs="Arial"/>
          <w:sz w:val="21"/>
          <w:szCs w:val="21"/>
          <w:lang w:val="es-ES_tradnl"/>
        </w:rPr>
      </w:pPr>
      <w:r w:rsidRPr="005F20F9">
        <w:rPr>
          <w:rFonts w:ascii="Arial" w:hAnsi="Arial" w:cs="Arial"/>
          <w:sz w:val="21"/>
          <w:szCs w:val="21"/>
          <w:lang w:val="es-ES_tradnl"/>
        </w:rPr>
        <w:t>Respecto al requisito de capacidad residual de</w:t>
      </w:r>
      <w:r>
        <w:rPr>
          <w:rFonts w:ascii="Arial" w:hAnsi="Arial" w:cs="Arial"/>
          <w:sz w:val="21"/>
          <w:szCs w:val="21"/>
          <w:lang w:val="es-ES_tradnl"/>
        </w:rPr>
        <w:t xml:space="preserve"> </w:t>
      </w:r>
      <w:r w:rsidRPr="005F20F9">
        <w:rPr>
          <w:rFonts w:ascii="Arial" w:hAnsi="Arial" w:cs="Arial"/>
          <w:sz w:val="21"/>
          <w:szCs w:val="21"/>
          <w:lang w:val="es-ES_tradnl"/>
        </w:rPr>
        <w:t xml:space="preserve">los documentos tipo de agua potable y saneamiento básico: «¿Se encuentra incurso en causal de rechazo un oferente que en el formato de Saldo de Contratos en Ejecución aporte información de contratos de interventoría? Teniendo en cuenta que el formato SCE es necesario para el cálculo de la capacidad residual y en este solo se debe consignar información de contratos de obras civiles, es importante aclarar que en el formato no se incluye </w:t>
      </w:r>
      <w:r w:rsidRPr="005F20F9">
        <w:rPr>
          <w:rFonts w:ascii="Arial" w:hAnsi="Arial" w:cs="Arial"/>
          <w:sz w:val="21"/>
          <w:szCs w:val="21"/>
          <w:lang w:val="es-ES_tradnl"/>
        </w:rPr>
        <w:lastRenderedPageBreak/>
        <w:t>el objeto del contrato. ¿Se puede considerar que el oferente aporta información inexacta?».</w:t>
      </w:r>
    </w:p>
    <w:p w14:paraId="75460257" w14:textId="77777777" w:rsidR="005F20F9" w:rsidRDefault="005F20F9" w:rsidP="009E0A3F">
      <w:pPr>
        <w:spacing w:line="276" w:lineRule="auto"/>
        <w:jc w:val="both"/>
        <w:rPr>
          <w:rFonts w:ascii="Arial" w:eastAsiaTheme="minorHAnsi" w:hAnsi="Arial" w:cs="Arial"/>
          <w:sz w:val="22"/>
          <w:szCs w:val="22"/>
          <w:lang w:eastAsia="en-US"/>
        </w:rPr>
      </w:pPr>
    </w:p>
    <w:p w14:paraId="55426221" w14:textId="29C4604A" w:rsidR="00EC50FA" w:rsidRPr="004B46C1" w:rsidRDefault="00277A75" w:rsidP="00EC50FA">
      <w:pPr>
        <w:spacing w:line="276" w:lineRule="auto"/>
        <w:jc w:val="both"/>
        <w:rPr>
          <w:rFonts w:ascii="Arial" w:hAnsi="Arial" w:cs="Arial"/>
          <w:sz w:val="22"/>
          <w:szCs w:val="22"/>
        </w:rPr>
      </w:pPr>
      <w:r w:rsidRPr="004B46C1">
        <w:rPr>
          <w:rFonts w:ascii="Arial" w:hAnsi="Arial" w:cs="Arial"/>
          <w:sz w:val="22"/>
          <w:szCs w:val="22"/>
        </w:rPr>
        <w:t>Sea lo primero precisar que la Guía para Determinar y Verificar la Capacidad Residual del Proponente en los Procesos de Contratación de Obra Pública</w:t>
      </w:r>
      <w:r w:rsidRPr="004B46C1">
        <w:rPr>
          <w:rFonts w:ascii="Arial" w:hAnsi="Arial" w:cs="Arial"/>
          <w:i/>
          <w:iCs/>
          <w:sz w:val="22"/>
          <w:szCs w:val="22"/>
        </w:rPr>
        <w:t xml:space="preserve"> </w:t>
      </w:r>
      <w:r w:rsidRPr="004B46C1">
        <w:rPr>
          <w:rFonts w:ascii="Arial" w:hAnsi="Arial" w:cs="Arial"/>
          <w:sz w:val="22"/>
          <w:szCs w:val="22"/>
        </w:rPr>
        <w:t xml:space="preserve">define los </w:t>
      </w:r>
      <w:r w:rsidRPr="004B46C1">
        <w:rPr>
          <w:rFonts w:ascii="Arial" w:hAnsi="Arial" w:cs="Arial"/>
          <w:i/>
          <w:iCs/>
          <w:sz w:val="22"/>
          <w:szCs w:val="22"/>
        </w:rPr>
        <w:t>contratos en ejecución</w:t>
      </w:r>
      <w:r w:rsidRPr="004B46C1">
        <w:rPr>
          <w:rFonts w:ascii="Arial" w:hAnsi="Arial" w:cs="Arial"/>
          <w:sz w:val="22"/>
          <w:szCs w:val="22"/>
        </w:rPr>
        <w:t xml:space="preserve"> como </w:t>
      </w:r>
      <w:r w:rsidRPr="004B46C1">
        <w:rPr>
          <w:rFonts w:ascii="Arial" w:hAnsi="Arial" w:cs="Arial"/>
          <w:sz w:val="22"/>
        </w:rPr>
        <w:t>«</w:t>
      </w:r>
      <w:r w:rsidRPr="004B46C1">
        <w:rPr>
          <w:rFonts w:ascii="Arial" w:hAnsi="Arial" w:cs="Arial"/>
          <w:sz w:val="22"/>
          <w:szCs w:val="22"/>
        </w:rPr>
        <w:t>aquellos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w:t>
      </w:r>
      <w:r w:rsidRPr="004B46C1">
        <w:rPr>
          <w:rFonts w:ascii="Arial" w:eastAsiaTheme="minorEastAsia" w:hAnsi="Arial" w:cs="Arial"/>
          <w:sz w:val="22"/>
          <w:lang w:eastAsia="es-CO"/>
        </w:rPr>
        <w:t>»</w:t>
      </w:r>
      <w:r w:rsidRPr="004B46C1">
        <w:rPr>
          <w:rFonts w:ascii="Arial" w:hAnsi="Arial" w:cs="Arial"/>
          <w:sz w:val="22"/>
          <w:szCs w:val="22"/>
        </w:rPr>
        <w:t>.</w:t>
      </w:r>
      <w:r w:rsidR="0043239B" w:rsidRPr="004B46C1">
        <w:rPr>
          <w:rFonts w:ascii="Arial" w:hAnsi="Arial" w:cs="Arial"/>
          <w:sz w:val="22"/>
          <w:szCs w:val="22"/>
        </w:rPr>
        <w:t xml:space="preserve"> </w:t>
      </w:r>
      <w:r w:rsidRPr="004B46C1">
        <w:rPr>
          <w:rFonts w:ascii="Arial" w:hAnsi="Arial" w:cs="Arial"/>
          <w:sz w:val="22"/>
          <w:szCs w:val="22"/>
        </w:rPr>
        <w:t xml:space="preserve">Esta misma noción fue </w:t>
      </w:r>
      <w:r w:rsidR="0043239B" w:rsidRPr="004B46C1">
        <w:rPr>
          <w:rFonts w:ascii="Arial" w:hAnsi="Arial" w:cs="Arial"/>
          <w:sz w:val="22"/>
          <w:szCs w:val="22"/>
        </w:rPr>
        <w:t>incluida</w:t>
      </w:r>
      <w:r w:rsidRPr="004B46C1">
        <w:rPr>
          <w:rFonts w:ascii="Arial" w:hAnsi="Arial" w:cs="Arial"/>
          <w:sz w:val="22"/>
          <w:szCs w:val="22"/>
        </w:rPr>
        <w:t xml:space="preserve"> en el literal E del numeral 3.10.2 del documento base de los documento</w:t>
      </w:r>
      <w:r w:rsidR="0043239B" w:rsidRPr="004B46C1">
        <w:rPr>
          <w:rFonts w:ascii="Arial" w:hAnsi="Arial" w:cs="Arial"/>
          <w:sz w:val="22"/>
          <w:szCs w:val="22"/>
        </w:rPr>
        <w:t>s</w:t>
      </w:r>
      <w:r w:rsidRPr="004B46C1">
        <w:rPr>
          <w:rFonts w:ascii="Arial" w:hAnsi="Arial" w:cs="Arial"/>
          <w:sz w:val="22"/>
          <w:szCs w:val="22"/>
        </w:rPr>
        <w:t xml:space="preserve"> tipo de agua potable y saneamiento básico</w:t>
      </w:r>
      <w:r w:rsidR="0043239B" w:rsidRPr="004B46C1">
        <w:rPr>
          <w:rFonts w:ascii="Arial" w:hAnsi="Arial" w:cs="Arial"/>
          <w:sz w:val="22"/>
          <w:szCs w:val="22"/>
        </w:rPr>
        <w:t>, para efectos de</w:t>
      </w:r>
      <w:r w:rsidR="00EC50FA" w:rsidRPr="004B46C1">
        <w:rPr>
          <w:rFonts w:ascii="Arial" w:hAnsi="Arial" w:cs="Arial"/>
          <w:sz w:val="22"/>
          <w:szCs w:val="22"/>
        </w:rPr>
        <w:t xml:space="preserve"> acreditar el</w:t>
      </w:r>
      <w:r w:rsidR="0043239B" w:rsidRPr="004B46C1">
        <w:rPr>
          <w:rFonts w:ascii="Arial" w:hAnsi="Arial" w:cs="Arial"/>
          <w:sz w:val="22"/>
          <w:szCs w:val="22"/>
        </w:rPr>
        <w:t xml:space="preserve"> factor</w:t>
      </w:r>
      <w:r w:rsidR="00EC50FA" w:rsidRPr="004B46C1">
        <w:rPr>
          <w:rFonts w:ascii="Arial" w:hAnsi="Arial" w:cs="Arial"/>
          <w:sz w:val="22"/>
          <w:szCs w:val="22"/>
        </w:rPr>
        <w:t xml:space="preserve"> de</w:t>
      </w:r>
      <w:r w:rsidR="0043239B" w:rsidRPr="004B46C1">
        <w:rPr>
          <w:rFonts w:ascii="Arial" w:hAnsi="Arial" w:cs="Arial"/>
          <w:sz w:val="22"/>
          <w:szCs w:val="22"/>
        </w:rPr>
        <w:t xml:space="preserve"> saldos</w:t>
      </w:r>
      <w:r w:rsidR="00EC50FA" w:rsidRPr="004B46C1">
        <w:rPr>
          <w:rFonts w:ascii="Arial" w:hAnsi="Arial" w:cs="Arial"/>
          <w:sz w:val="22"/>
          <w:szCs w:val="22"/>
        </w:rPr>
        <w:t xml:space="preserve"> de</w:t>
      </w:r>
      <w:r w:rsidR="0043239B" w:rsidRPr="004B46C1">
        <w:rPr>
          <w:rFonts w:ascii="Arial" w:hAnsi="Arial" w:cs="Arial"/>
          <w:sz w:val="22"/>
          <w:szCs w:val="22"/>
        </w:rPr>
        <w:t xml:space="preserve"> contratos en ejecución «SCE». </w:t>
      </w:r>
      <w:r w:rsidRPr="004B46C1">
        <w:rPr>
          <w:rFonts w:ascii="Arial" w:hAnsi="Arial" w:cs="Arial"/>
          <w:sz w:val="22"/>
          <w:szCs w:val="22"/>
        </w:rPr>
        <w:t xml:space="preserve">En este sentido, </w:t>
      </w:r>
      <w:r w:rsidR="00EC50FA" w:rsidRPr="004B46C1">
        <w:rPr>
          <w:rFonts w:ascii="Arial" w:hAnsi="Arial" w:cs="Arial"/>
          <w:sz w:val="22"/>
          <w:szCs w:val="22"/>
        </w:rPr>
        <w:t xml:space="preserve">es claro que los contratos que debe reportar el proponente para efectos del </w:t>
      </w:r>
      <w:r w:rsidR="00337350" w:rsidRPr="004B46C1">
        <w:rPr>
          <w:rFonts w:ascii="Arial" w:hAnsi="Arial" w:cs="Arial"/>
          <w:sz w:val="22"/>
          <w:szCs w:val="22"/>
        </w:rPr>
        <w:t>factor «SCE» de la</w:t>
      </w:r>
      <w:r w:rsidR="00EC50FA" w:rsidRPr="004B46C1">
        <w:rPr>
          <w:rFonts w:ascii="Arial" w:hAnsi="Arial" w:cs="Arial"/>
          <w:sz w:val="22"/>
          <w:szCs w:val="22"/>
        </w:rPr>
        <w:t xml:space="preserve"> capacidad residual se refieren a contratos cuyo objeto sea la ejecución de obras civiles.</w:t>
      </w:r>
    </w:p>
    <w:p w14:paraId="43BCA4B0" w14:textId="28C8E486" w:rsidR="002D3FC0" w:rsidRPr="004B46C1" w:rsidRDefault="0043239B" w:rsidP="002D3FC0">
      <w:pPr>
        <w:spacing w:before="120" w:line="276" w:lineRule="auto"/>
        <w:ind w:firstLine="709"/>
        <w:jc w:val="both"/>
        <w:rPr>
          <w:rFonts w:ascii="Arial" w:eastAsiaTheme="minorHAnsi" w:hAnsi="Arial" w:cs="Arial"/>
          <w:sz w:val="22"/>
          <w:szCs w:val="22"/>
          <w:lang w:eastAsia="en-US"/>
        </w:rPr>
      </w:pPr>
      <w:r w:rsidRPr="004B46C1">
        <w:rPr>
          <w:rFonts w:ascii="Arial" w:hAnsi="Arial" w:cs="Arial"/>
          <w:sz w:val="22"/>
          <w:szCs w:val="22"/>
        </w:rPr>
        <w:t xml:space="preserve">En este contexto, </w:t>
      </w:r>
      <w:r w:rsidR="002D3FC0" w:rsidRPr="004B46C1">
        <w:rPr>
          <w:rFonts w:ascii="Arial" w:hAnsi="Arial" w:cs="Arial"/>
          <w:sz w:val="22"/>
          <w:szCs w:val="22"/>
        </w:rPr>
        <w:t>la causal de rechazo del literal H del numeral 1.15 aplica cuando el proponente aporta información inexacta, de acuerdo con lo señalado en el numeral 1.11. del documento base. Este último numeral</w:t>
      </w:r>
      <w:r w:rsidR="000030DA" w:rsidRPr="004B46C1">
        <w:rPr>
          <w:rFonts w:ascii="Arial" w:hAnsi="Arial" w:cs="Arial"/>
          <w:sz w:val="22"/>
          <w:szCs w:val="22"/>
        </w:rPr>
        <w:t xml:space="preserve"> </w:t>
      </w:r>
      <w:r w:rsidR="000030DA" w:rsidRPr="004B46C1">
        <w:rPr>
          <w:rFonts w:ascii="Arial" w:hAnsi="Arial" w:cs="Arial"/>
          <w:sz w:val="22"/>
        </w:rPr>
        <w:t>aplica frente a la totalidad de la información aportada para cumplir los requisitos exigidos en el pliego de condiciones, y</w:t>
      </w:r>
      <w:r w:rsidR="002D3FC0" w:rsidRPr="004B46C1">
        <w:rPr>
          <w:rFonts w:ascii="Arial" w:hAnsi="Arial" w:cs="Arial"/>
          <w:sz w:val="22"/>
          <w:szCs w:val="22"/>
        </w:rPr>
        <w:t xml:space="preserve"> </w:t>
      </w:r>
      <w:r w:rsidR="000030DA" w:rsidRPr="004B46C1">
        <w:rPr>
          <w:rFonts w:ascii="Arial" w:eastAsiaTheme="minorHAnsi" w:hAnsi="Arial" w:cs="Arial"/>
          <w:sz w:val="22"/>
          <w:szCs w:val="22"/>
          <w:lang w:eastAsia="en-US"/>
        </w:rPr>
        <w:t>regula</w:t>
      </w:r>
      <w:r w:rsidR="002D3FC0" w:rsidRPr="004B46C1">
        <w:rPr>
          <w:rFonts w:ascii="Arial" w:eastAsiaTheme="minorHAnsi" w:hAnsi="Arial" w:cs="Arial"/>
          <w:sz w:val="22"/>
          <w:szCs w:val="22"/>
          <w:lang w:eastAsia="en-US"/>
        </w:rPr>
        <w:t xml:space="preserv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3706CE14" w14:textId="73106644" w:rsidR="002D3FC0" w:rsidRPr="004B46C1" w:rsidRDefault="002D3FC0" w:rsidP="002D3FC0">
      <w:pPr>
        <w:spacing w:before="120" w:line="276" w:lineRule="auto"/>
        <w:ind w:firstLine="709"/>
        <w:jc w:val="both"/>
        <w:rPr>
          <w:rFonts w:ascii="Arial" w:eastAsiaTheme="minorHAnsi" w:hAnsi="Arial" w:cs="Arial"/>
          <w:sz w:val="22"/>
          <w:szCs w:val="22"/>
          <w:lang w:eastAsia="en-US"/>
        </w:rPr>
      </w:pPr>
      <w:r w:rsidRPr="004B46C1">
        <w:rPr>
          <w:rFonts w:ascii="Arial" w:eastAsiaTheme="minorHAns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w:t>
      </w:r>
      <w:r w:rsidRPr="004B46C1">
        <w:rPr>
          <w:rFonts w:ascii="Arial" w:eastAsiaTheme="minorHAnsi" w:hAnsi="Arial" w:cs="Arial"/>
          <w:sz w:val="22"/>
          <w:szCs w:val="22"/>
          <w:lang w:eastAsia="en-US"/>
        </w:rPr>
        <w:lastRenderedPageBreak/>
        <w:t xml:space="preserve">rechazar la oferta y compulsar copias a las autoridades competentes, quienes adelantarán las respectivas investigaciones. </w:t>
      </w:r>
    </w:p>
    <w:p w14:paraId="6FA54AB7" w14:textId="65ACC4D6" w:rsidR="002D3FC0" w:rsidRPr="004B46C1" w:rsidRDefault="002D3FC0" w:rsidP="002D3FC0">
      <w:pPr>
        <w:spacing w:before="120" w:line="276" w:lineRule="auto"/>
        <w:ind w:firstLine="709"/>
        <w:jc w:val="both"/>
        <w:rPr>
          <w:rFonts w:ascii="Arial" w:hAnsi="Arial" w:cs="Arial"/>
          <w:sz w:val="22"/>
        </w:rPr>
      </w:pPr>
      <w:r w:rsidRPr="004B46C1">
        <w:rPr>
          <w:rFonts w:ascii="Arial" w:hAnsi="Arial" w:cs="Arial"/>
          <w:sz w:val="22"/>
        </w:rPr>
        <w:t xml:space="preserve">En este sentido, la configuración de la causal </w:t>
      </w:r>
      <w:r w:rsidR="000030DA" w:rsidRPr="004B46C1">
        <w:rPr>
          <w:rFonts w:ascii="Arial" w:hAnsi="Arial" w:cs="Arial"/>
          <w:sz w:val="22"/>
        </w:rPr>
        <w:t xml:space="preserve">del </w:t>
      </w:r>
      <w:r w:rsidR="000030DA" w:rsidRPr="004B46C1">
        <w:rPr>
          <w:rFonts w:ascii="Arial" w:hAnsi="Arial" w:cs="Arial"/>
          <w:sz w:val="22"/>
          <w:szCs w:val="22"/>
        </w:rPr>
        <w:t xml:space="preserve">literal H del numeral 1.15 </w:t>
      </w:r>
      <w:r w:rsidRPr="004B46C1">
        <w:rPr>
          <w:rFonts w:ascii="Arial" w:hAnsi="Arial" w:cs="Arial"/>
          <w:sz w:val="22"/>
        </w:rPr>
        <w:t xml:space="preserve">se determinará teniendo en cuenta si la información inexacta conduce a una posible falsedad. Piénsese en el evento en que el proponente reportó contratos con otros objetos distintos a la ejecución de obras. En este caso, </w:t>
      </w:r>
      <w:r w:rsidRPr="004B46C1">
        <w:rPr>
          <w:rFonts w:ascii="Arial" w:eastAsiaTheme="minorHAnsi" w:hAnsi="Arial" w:cs="Arial"/>
          <w:sz w:val="22"/>
          <w:szCs w:val="22"/>
          <w:lang w:eastAsia="en-US"/>
        </w:rPr>
        <w:t xml:space="preserve">conforme a la explicación precedente, no se trata de información inexacta que tenga la connotación de falsedad, por lo que no habría lugar a rechazo de la propuesta por esta </w:t>
      </w:r>
      <w:proofErr w:type="spellStart"/>
      <w:r w:rsidRPr="004B46C1">
        <w:rPr>
          <w:rFonts w:ascii="Arial" w:eastAsiaTheme="minorHAnsi" w:hAnsi="Arial" w:cs="Arial"/>
          <w:sz w:val="22"/>
          <w:szCs w:val="22"/>
          <w:lang w:eastAsia="en-US"/>
        </w:rPr>
        <w:t>causal</w:t>
      </w:r>
      <w:proofErr w:type="spellEnd"/>
      <w:r w:rsidRPr="004B46C1">
        <w:rPr>
          <w:rFonts w:ascii="Arial" w:hAnsi="Arial" w:cs="Arial"/>
          <w:sz w:val="22"/>
        </w:rPr>
        <w:t xml:space="preserve">. </w:t>
      </w:r>
      <w:r w:rsidR="00884A3F" w:rsidRPr="004B46C1">
        <w:rPr>
          <w:rFonts w:ascii="Arial" w:hAnsi="Arial" w:cs="Arial"/>
          <w:sz w:val="22"/>
        </w:rPr>
        <w:t>Por ello, s</w:t>
      </w:r>
      <w:r w:rsidRPr="004B46C1">
        <w:rPr>
          <w:rFonts w:ascii="Arial" w:hAnsi="Arial" w:cs="Arial"/>
          <w:sz w:val="22"/>
        </w:rPr>
        <w:t xml:space="preserve">implemente </w:t>
      </w:r>
      <w:r w:rsidRPr="004B46C1">
        <w:rPr>
          <w:rFonts w:ascii="Arial" w:eastAsiaTheme="minorHAnsi" w:hAnsi="Arial" w:cs="Arial"/>
          <w:sz w:val="22"/>
          <w:szCs w:val="22"/>
          <w:lang w:eastAsia="en-US"/>
        </w:rPr>
        <w:t xml:space="preserve">no se tendrá en cuenta la información de los contratos que no cumplen con lo requerido en el documento base. </w:t>
      </w:r>
    </w:p>
    <w:p w14:paraId="33303B21" w14:textId="77777777" w:rsidR="002D3FC0" w:rsidRPr="00675CC2" w:rsidRDefault="002D3FC0" w:rsidP="002D3FC0">
      <w:pPr>
        <w:spacing w:before="120" w:line="276" w:lineRule="auto"/>
        <w:ind w:firstLine="709"/>
        <w:jc w:val="both"/>
        <w:rPr>
          <w:rFonts w:ascii="Arial" w:hAnsi="Arial" w:cs="Arial"/>
          <w:sz w:val="22"/>
        </w:rPr>
      </w:pPr>
      <w:r w:rsidRPr="004B46C1">
        <w:rPr>
          <w:rFonts w:ascii="Arial" w:hAnsi="Arial" w:cs="Arial"/>
          <w:sz w:val="22"/>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w:t>
      </w:r>
      <w:r w:rsidRPr="004B46C1">
        <w:rPr>
          <w:rFonts w:ascii="Arial" w:eastAsiaTheme="minorHAnsi" w:hAnsi="Arial" w:cs="Arial"/>
          <w:sz w:val="22"/>
          <w:szCs w:val="22"/>
          <w:lang w:eastAsia="en-US"/>
        </w:rPr>
        <w:t>luego de dar la oportunidad para que el proponente se manifieste, es procedente rechazar la oferta y compulsar copias a las autoridades competentes, quienes adelantarán las respectivas investigaciones.</w:t>
      </w:r>
      <w:r w:rsidRPr="0073118B">
        <w:rPr>
          <w:rFonts w:ascii="Arial" w:eastAsiaTheme="minorHAnsi" w:hAnsi="Arial" w:cs="Arial"/>
          <w:sz w:val="22"/>
          <w:szCs w:val="22"/>
          <w:lang w:eastAsia="en-US"/>
        </w:rPr>
        <w:t xml:space="preserve"> </w:t>
      </w:r>
    </w:p>
    <w:p w14:paraId="7645B734" w14:textId="631E97E3" w:rsidR="0010674C" w:rsidRPr="00DD4967" w:rsidRDefault="002D3FC0">
      <w:pPr>
        <w:spacing w:before="120" w:line="276" w:lineRule="auto"/>
        <w:ind w:firstLine="709"/>
        <w:jc w:val="both"/>
        <w:rPr>
          <w:rFonts w:ascii="Arial" w:hAnsi="Arial" w:cs="Arial"/>
          <w:sz w:val="22"/>
        </w:rPr>
      </w:pPr>
      <w:r w:rsidRPr="002D3FC0" w:rsidDel="002D3FC0">
        <w:rPr>
          <w:rFonts w:ascii="Arial" w:eastAsiaTheme="minorHAnsi" w:hAnsi="Arial" w:cs="Arial"/>
          <w:sz w:val="22"/>
          <w:szCs w:val="22"/>
        </w:rPr>
        <w:t xml:space="preserve"> </w:t>
      </w: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ED13883" w14:textId="75EC729F" w:rsidR="00003233" w:rsidRDefault="00D02FB1"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0AF6229E" wp14:editId="1F9ACDC2">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248BC6EE" w14:textId="77777777" w:rsidR="00AF577A" w:rsidRPr="00D40F8B" w:rsidRDefault="00AF577A" w:rsidP="00D02FB1">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763E6C">
        <w:trPr>
          <w:trHeight w:val="136"/>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763E6C">
        <w:trPr>
          <w:trHeight w:val="281"/>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0261B3E5" w:rsidR="00B17563" w:rsidRPr="00B722E5" w:rsidRDefault="00B722E5" w:rsidP="00B722E5">
            <w:pPr>
              <w:rPr>
                <w:rFonts w:ascii="Arial" w:hAnsi="Arial" w:cs="Arial"/>
                <w:sz w:val="16"/>
                <w:szCs w:val="16"/>
                <w:lang w:val="es-MX" w:eastAsia="es-ES"/>
              </w:rPr>
            </w:pPr>
            <w:r w:rsidRPr="00B722E5">
              <w:rPr>
                <w:rFonts w:ascii="Arial" w:hAnsi="Arial" w:cs="Arial"/>
                <w:sz w:val="16"/>
                <w:szCs w:val="16"/>
                <w:lang w:val="es-MX" w:eastAsia="es-ES"/>
              </w:rPr>
              <w:t>Juan David Montoya Penagos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763E6C">
        <w:trPr>
          <w:trHeight w:val="256"/>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tbl>
    <w:p w14:paraId="407E8F17" w14:textId="77777777" w:rsidR="00DD118B" w:rsidRPr="00763E6C" w:rsidRDefault="00DD118B" w:rsidP="00215B8E">
      <w:pPr>
        <w:jc w:val="both"/>
        <w:rPr>
          <w:rFonts w:ascii="Arial" w:hAnsi="Arial" w:cs="Arial"/>
        </w:rPr>
      </w:pPr>
    </w:p>
    <w:sectPr w:rsidR="00DD118B" w:rsidRPr="00763E6C"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9A76" w14:textId="77777777" w:rsidR="00BA7110" w:rsidRDefault="00BA7110">
      <w:r>
        <w:separator/>
      </w:r>
    </w:p>
  </w:endnote>
  <w:endnote w:type="continuationSeparator" w:id="0">
    <w:p w14:paraId="64D5466B" w14:textId="77777777" w:rsidR="00BA7110" w:rsidRDefault="00BA7110">
      <w:r>
        <w:continuationSeparator/>
      </w:r>
    </w:p>
  </w:endnote>
  <w:endnote w:type="continuationNotice" w:id="1">
    <w:p w14:paraId="19AA3867" w14:textId="77777777" w:rsidR="00BA7110" w:rsidRDefault="00BA7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2520" w14:textId="77777777" w:rsidR="00BA7110" w:rsidRDefault="00BA7110">
      <w:r>
        <w:separator/>
      </w:r>
    </w:p>
  </w:footnote>
  <w:footnote w:type="continuationSeparator" w:id="0">
    <w:p w14:paraId="71071900" w14:textId="77777777" w:rsidR="00BA7110" w:rsidRDefault="00BA7110">
      <w:r>
        <w:continuationSeparator/>
      </w:r>
    </w:p>
  </w:footnote>
  <w:footnote w:type="continuationNotice" w:id="1">
    <w:p w14:paraId="007076A8" w14:textId="77777777" w:rsidR="00BA7110" w:rsidRDefault="00BA7110"/>
  </w:footnote>
  <w:footnote w:id="2">
    <w:p w14:paraId="409A4A8D" w14:textId="77777777" w:rsidR="00656B73" w:rsidRPr="00C243E3" w:rsidRDefault="00656B73" w:rsidP="00BF28DB">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656B73" w:rsidRPr="00C243E3" w:rsidRDefault="00656B73" w:rsidP="00BF28DB">
      <w:pPr>
        <w:pStyle w:val="Textonotapie"/>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00851886" w14:textId="38D65F64" w:rsidR="00656B73" w:rsidRDefault="00656B73" w:rsidP="00F557B2">
      <w:pPr>
        <w:pStyle w:val="Textonotapie"/>
        <w:ind w:firstLine="708"/>
        <w:jc w:val="both"/>
        <w:rPr>
          <w:rFonts w:ascii="Arial" w:hAnsi="Arial" w:cs="Arial"/>
          <w:color w:val="000000" w:themeColor="text1"/>
          <w:sz w:val="19"/>
          <w:szCs w:val="19"/>
          <w:lang w:val="es-CO"/>
        </w:rPr>
      </w:pPr>
      <w:proofErr w:type="gramStart"/>
      <w:r w:rsidRPr="00C243E3">
        <w:rPr>
          <w:rFonts w:ascii="Arial" w:eastAsia="Calibri" w:hAnsi="Arial" w:cs="Arial"/>
          <w:color w:val="000000" w:themeColor="text1"/>
          <w:sz w:val="19"/>
          <w:szCs w:val="19"/>
        </w:rPr>
        <w:t>»Capacidad</w:t>
      </w:r>
      <w:proofErr w:type="gramEnd"/>
      <w:r w:rsidRPr="00C243E3">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13164949" w14:textId="77777777" w:rsidR="00F557B2" w:rsidRPr="00C243E3" w:rsidRDefault="00F557B2" w:rsidP="00F557B2">
      <w:pPr>
        <w:pStyle w:val="Textonotapie"/>
        <w:ind w:firstLine="708"/>
        <w:jc w:val="both"/>
        <w:rPr>
          <w:rFonts w:ascii="Arial" w:hAnsi="Arial" w:cs="Arial"/>
          <w:color w:val="000000" w:themeColor="text1"/>
          <w:sz w:val="19"/>
          <w:szCs w:val="19"/>
          <w:lang w:val="es-CO"/>
        </w:rPr>
      </w:pPr>
    </w:p>
  </w:footnote>
  <w:footnote w:id="3">
    <w:p w14:paraId="0D0A6B67" w14:textId="3D6E6A67" w:rsidR="00656B73" w:rsidRPr="00C243E3" w:rsidRDefault="00656B73" w:rsidP="00BF28DB">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005B262F" w:rsidRPr="00C243E3">
        <w:rPr>
          <w:rFonts w:ascii="Arial" w:eastAsia="Calibri" w:hAnsi="Arial" w:cs="Arial"/>
          <w:color w:val="000000" w:themeColor="text1"/>
          <w:sz w:val="19"/>
          <w:szCs w:val="19"/>
        </w:rPr>
        <w:t xml:space="preserve">Consejo </w:t>
      </w:r>
      <w:r w:rsidR="005B262F">
        <w:rPr>
          <w:rFonts w:ascii="Arial" w:eastAsia="Calibri" w:hAnsi="Arial" w:cs="Arial"/>
          <w:color w:val="000000" w:themeColor="text1"/>
          <w:sz w:val="19"/>
          <w:szCs w:val="19"/>
        </w:rPr>
        <w:t>d</w:t>
      </w:r>
      <w:r w:rsidR="005B262F" w:rsidRPr="00C243E3">
        <w:rPr>
          <w:rFonts w:ascii="Arial" w:eastAsia="Calibri" w:hAnsi="Arial" w:cs="Arial"/>
          <w:color w:val="000000" w:themeColor="text1"/>
          <w:sz w:val="19"/>
          <w:szCs w:val="19"/>
        </w:rPr>
        <w:t>e Estado</w:t>
      </w:r>
      <w:r w:rsidRPr="00C243E3">
        <w:rPr>
          <w:rFonts w:ascii="Arial" w:eastAsia="Calibri" w:hAnsi="Arial" w:cs="Arial"/>
          <w:color w:val="000000" w:themeColor="text1"/>
          <w:sz w:val="19"/>
          <w:szCs w:val="19"/>
        </w:rPr>
        <w:t xml:space="preserve">. Sección Tercera. Sentencia del 26 de junio de 2003. Rad. 13.354. C.P: María Elena Giraldo Gómez. </w:t>
      </w:r>
    </w:p>
  </w:footnote>
  <w:footnote w:id="4">
    <w:p w14:paraId="536A80B7" w14:textId="77777777" w:rsidR="003C2455" w:rsidRPr="00FB670A" w:rsidRDefault="003C2455" w:rsidP="003C2455">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816383">
        <w:rPr>
          <w:rStyle w:val="Refdenotaalpie"/>
          <w:rFonts w:ascii="Arial" w:eastAsiaTheme="minorHAnsi" w:hAnsi="Arial" w:cs="Arial"/>
          <w:sz w:val="19"/>
          <w:szCs w:val="19"/>
          <w:lang w:val="es-MX" w:eastAsia="en-US"/>
        </w:rPr>
        <w:footnoteRef/>
      </w:r>
      <w:r w:rsidRPr="00816383">
        <w:rPr>
          <w:rStyle w:val="Refdenotaalpie"/>
          <w:rFonts w:ascii="Arial" w:eastAsiaTheme="minorHAnsi" w:hAnsi="Arial" w:cs="Arial"/>
          <w:sz w:val="19"/>
          <w:szCs w:val="19"/>
          <w:lang w:val="es-MX" w:eastAsia="en-US"/>
        </w:rPr>
        <w:t xml:space="preserve"> </w:t>
      </w:r>
      <w:r w:rsidRPr="00816383">
        <w:rPr>
          <w:rFonts w:ascii="Arial" w:hAnsi="Arial" w:cs="Arial"/>
          <w:sz w:val="19"/>
          <w:szCs w:val="19"/>
        </w:rPr>
        <w:t>«</w:t>
      </w:r>
      <w:r w:rsidRPr="00816383">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37D8D8AE" w14:textId="77777777" w:rsidR="003C2455" w:rsidRPr="00FB670A" w:rsidRDefault="003C2455" w:rsidP="003C2455">
      <w:pPr>
        <w:shd w:val="clear" w:color="auto" w:fill="FFFFFF"/>
        <w:ind w:firstLine="708"/>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4FD49C7" w14:textId="77777777" w:rsidR="003C2455" w:rsidRPr="00FB670A" w:rsidRDefault="003C2455" w:rsidP="003C2455">
      <w:pPr>
        <w:shd w:val="clear" w:color="auto" w:fill="FFFFFF"/>
        <w:ind w:firstLine="708"/>
        <w:jc w:val="both"/>
        <w:rPr>
          <w:rFonts w:ascii="Arial" w:hAnsi="Arial" w:cs="Arial"/>
          <w:sz w:val="19"/>
          <w:szCs w:val="19"/>
        </w:rPr>
      </w:pPr>
      <w:r w:rsidRPr="00FB670A">
        <w:rPr>
          <w:rFonts w:ascii="Arial" w:hAnsi="Arial" w:cs="Arial"/>
          <w:sz w:val="19"/>
          <w:szCs w:val="19"/>
        </w:rPr>
        <w:t xml:space="preserve">»2. La lista de los contratos de obras civiles en ejecución, suscritos por sociedades, consorcios o uniones </w:t>
      </w:r>
      <w:r w:rsidRPr="00FB670A">
        <w:rPr>
          <w:rFonts w:ascii="Arial" w:hAnsi="Arial" w:cs="Arial"/>
          <w:sz w:val="19"/>
          <w:szCs w:val="19"/>
        </w:rPr>
        <w:t>temporales, en los cuales el proponente tenga participación, con Entidades Estatales y con entidades privadas, así como el valor y plazo de tales contratos, incluyendo los contratos de concesión y los contratos de obra suscritos con concesionarios.</w:t>
      </w:r>
    </w:p>
    <w:p w14:paraId="3DF7ECE1" w14:textId="720AF854" w:rsidR="003C2455" w:rsidRPr="00FB670A" w:rsidRDefault="003C2455" w:rsidP="007B12A1">
      <w:pPr>
        <w:shd w:val="clear" w:color="auto" w:fill="FFFFFF"/>
        <w:ind w:firstLine="708"/>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5">
    <w:p w14:paraId="0655A486" w14:textId="72D3D195" w:rsidR="0073118B" w:rsidRPr="00F50E2F" w:rsidRDefault="0073118B" w:rsidP="00B43854">
      <w:pPr>
        <w:pStyle w:val="Textonotapie"/>
        <w:ind w:firstLine="708"/>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0085162C" w:rsidRPr="00B637F3">
        <w:rPr>
          <w:rFonts w:ascii="Arial" w:hAnsi="Arial" w:cs="Arial"/>
          <w:sz w:val="19"/>
          <w:szCs w:val="19"/>
        </w:rPr>
        <w:t>Colombia Compra Eficiente</w:t>
      </w:r>
      <w:r w:rsidR="00B43854" w:rsidRPr="00B637F3">
        <w:rPr>
          <w:rFonts w:ascii="Arial" w:hAnsi="Arial" w:cs="Arial"/>
          <w:sz w:val="19"/>
          <w:szCs w:val="19"/>
        </w:rPr>
        <w:t xml:space="preserve">. </w:t>
      </w:r>
      <w:r w:rsidR="00B43854" w:rsidRPr="0085162C">
        <w:rPr>
          <w:rFonts w:ascii="Arial" w:hAnsi="Arial" w:cs="Arial"/>
          <w:sz w:val="19"/>
          <w:szCs w:val="19"/>
        </w:rPr>
        <w:t>Concepto C-297 del 4 de junio de 2020.</w:t>
      </w:r>
      <w:r w:rsidR="00B43854" w:rsidRPr="00B637F3">
        <w:rPr>
          <w:rFonts w:ascii="Arial" w:hAnsi="Arial" w:cs="Arial"/>
          <w:sz w:val="19"/>
          <w:szCs w:val="19"/>
        </w:rPr>
        <w:t xml:space="preserve"> </w:t>
      </w:r>
    </w:p>
  </w:footnote>
  <w:footnote w:id="6">
    <w:p w14:paraId="4B978C4D" w14:textId="6FF9F04B" w:rsidR="006A0072" w:rsidRPr="00B637F3" w:rsidRDefault="006A0072" w:rsidP="006A0072">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r>
        <w:rPr>
          <w:rFonts w:ascii="Arial" w:hAnsi="Arial" w:cs="Arial"/>
          <w:sz w:val="19"/>
          <w:szCs w:val="19"/>
        </w:rPr>
        <w:t>C</w:t>
      </w:r>
      <w:r w:rsidRPr="006A0072">
        <w:rPr>
          <w:rFonts w:ascii="Arial" w:hAnsi="Arial" w:cs="Arial"/>
          <w:sz w:val="19"/>
          <w:szCs w:val="19"/>
        </w:rPr>
        <w:t>oncepto C-196 de 2020</w:t>
      </w:r>
      <w:r w:rsidR="000A17F5">
        <w:rPr>
          <w:rFonts w:ascii="Arial" w:hAnsi="Arial" w:cs="Arial"/>
          <w:sz w:val="19"/>
          <w:szCs w:val="19"/>
        </w:rPr>
        <w:t xml:space="preserve">. </w:t>
      </w:r>
      <w:r w:rsidRPr="00B637F3">
        <w:rPr>
          <w:rFonts w:ascii="Arial" w:hAnsi="Arial" w:cs="Arial"/>
          <w:sz w:val="19"/>
          <w:szCs w:val="19"/>
        </w:rPr>
        <w:t>Radicado de entrada No. 4202013000001559. Radicado de salida No. 2202013000002534.</w:t>
      </w:r>
    </w:p>
    <w:p w14:paraId="0FEE4E80" w14:textId="77777777" w:rsidR="006A0072" w:rsidRPr="00B637F3" w:rsidRDefault="006A0072" w:rsidP="006A0072">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9"/>
  </w:num>
  <w:num w:numId="4">
    <w:abstractNumId w:val="24"/>
  </w:num>
  <w:num w:numId="5">
    <w:abstractNumId w:val="3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9"/>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4"/>
  </w:num>
  <w:num w:numId="20">
    <w:abstractNumId w:val="33"/>
  </w:num>
  <w:num w:numId="21">
    <w:abstractNumId w:val="22"/>
  </w:num>
  <w:num w:numId="22">
    <w:abstractNumId w:val="7"/>
  </w:num>
  <w:num w:numId="23">
    <w:abstractNumId w:val="6"/>
  </w:num>
  <w:num w:numId="24">
    <w:abstractNumId w:val="26"/>
  </w:num>
  <w:num w:numId="25">
    <w:abstractNumId w:val="14"/>
  </w:num>
  <w:num w:numId="26">
    <w:abstractNumId w:val="31"/>
  </w:num>
  <w:num w:numId="27">
    <w:abstractNumId w:val="35"/>
  </w:num>
  <w:num w:numId="28">
    <w:abstractNumId w:val="18"/>
  </w:num>
  <w:num w:numId="29">
    <w:abstractNumId w:val="1"/>
  </w:num>
  <w:num w:numId="30">
    <w:abstractNumId w:val="21"/>
  </w:num>
  <w:num w:numId="31">
    <w:abstractNumId w:val="15"/>
  </w:num>
  <w:num w:numId="32">
    <w:abstractNumId w:val="23"/>
  </w:num>
  <w:num w:numId="33">
    <w:abstractNumId w:val="34"/>
  </w:num>
  <w:num w:numId="34">
    <w:abstractNumId w:val="13"/>
  </w:num>
  <w:num w:numId="35">
    <w:abstractNumId w:val="0"/>
  </w:num>
  <w:num w:numId="36">
    <w:abstractNumId w:val="28"/>
  </w:num>
  <w:num w:numId="37">
    <w:abstractNumId w:val="27"/>
  </w:num>
  <w:num w:numId="38">
    <w:abstractNumId w:val="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9DF"/>
    <w:rsid w:val="000030DA"/>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469"/>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779B"/>
    <w:rsid w:val="000777E7"/>
    <w:rsid w:val="0007790A"/>
    <w:rsid w:val="0008017B"/>
    <w:rsid w:val="00080ACD"/>
    <w:rsid w:val="000811ED"/>
    <w:rsid w:val="00081284"/>
    <w:rsid w:val="00081D62"/>
    <w:rsid w:val="000820A1"/>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4ECB"/>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31F"/>
    <w:rsid w:val="000D2563"/>
    <w:rsid w:val="000D25BF"/>
    <w:rsid w:val="000D3FDC"/>
    <w:rsid w:val="000D4E38"/>
    <w:rsid w:val="000D50DB"/>
    <w:rsid w:val="000D6288"/>
    <w:rsid w:val="000D6CAF"/>
    <w:rsid w:val="000D7541"/>
    <w:rsid w:val="000D75E1"/>
    <w:rsid w:val="000D776B"/>
    <w:rsid w:val="000E22CF"/>
    <w:rsid w:val="000E2552"/>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578"/>
    <w:rsid w:val="000F6A96"/>
    <w:rsid w:val="000F70CD"/>
    <w:rsid w:val="000F79F9"/>
    <w:rsid w:val="000F7ABD"/>
    <w:rsid w:val="000F7E8F"/>
    <w:rsid w:val="000F7FBB"/>
    <w:rsid w:val="001000FB"/>
    <w:rsid w:val="00101B42"/>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74C"/>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919"/>
    <w:rsid w:val="00117C82"/>
    <w:rsid w:val="00117E69"/>
    <w:rsid w:val="00120CBD"/>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AFC"/>
    <w:rsid w:val="00134FF9"/>
    <w:rsid w:val="00135E88"/>
    <w:rsid w:val="0013695C"/>
    <w:rsid w:val="00136BF7"/>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A7B"/>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773F3"/>
    <w:rsid w:val="001805C1"/>
    <w:rsid w:val="00180A2E"/>
    <w:rsid w:val="001813AF"/>
    <w:rsid w:val="001829CD"/>
    <w:rsid w:val="00182F01"/>
    <w:rsid w:val="00183752"/>
    <w:rsid w:val="00184F27"/>
    <w:rsid w:val="0018519B"/>
    <w:rsid w:val="00185AFE"/>
    <w:rsid w:val="00185E78"/>
    <w:rsid w:val="00187177"/>
    <w:rsid w:val="00187443"/>
    <w:rsid w:val="00187ABD"/>
    <w:rsid w:val="001900EA"/>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7923"/>
    <w:rsid w:val="001D796A"/>
    <w:rsid w:val="001D7A84"/>
    <w:rsid w:val="001D7C79"/>
    <w:rsid w:val="001E0E15"/>
    <w:rsid w:val="001E15F0"/>
    <w:rsid w:val="001E1CC4"/>
    <w:rsid w:val="001E1D30"/>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056"/>
    <w:rsid w:val="0020017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2F79"/>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26E"/>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81"/>
    <w:rsid w:val="002554DE"/>
    <w:rsid w:val="002554FD"/>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536"/>
    <w:rsid w:val="00271F13"/>
    <w:rsid w:val="0027270B"/>
    <w:rsid w:val="00274DB5"/>
    <w:rsid w:val="00275BB1"/>
    <w:rsid w:val="00275FBF"/>
    <w:rsid w:val="00276373"/>
    <w:rsid w:val="00277933"/>
    <w:rsid w:val="00277A75"/>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B1C"/>
    <w:rsid w:val="002A4BDD"/>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063"/>
    <w:rsid w:val="002D0845"/>
    <w:rsid w:val="002D0933"/>
    <w:rsid w:val="002D19BB"/>
    <w:rsid w:val="002D1A9B"/>
    <w:rsid w:val="002D22C5"/>
    <w:rsid w:val="002D301F"/>
    <w:rsid w:val="002D302A"/>
    <w:rsid w:val="002D36C6"/>
    <w:rsid w:val="002D37C1"/>
    <w:rsid w:val="002D3FC0"/>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1449"/>
    <w:rsid w:val="002F240B"/>
    <w:rsid w:val="002F2F50"/>
    <w:rsid w:val="002F3601"/>
    <w:rsid w:val="002F45F6"/>
    <w:rsid w:val="002F692F"/>
    <w:rsid w:val="002F7B66"/>
    <w:rsid w:val="003003ED"/>
    <w:rsid w:val="00300CB4"/>
    <w:rsid w:val="00300E24"/>
    <w:rsid w:val="0030101C"/>
    <w:rsid w:val="00302D46"/>
    <w:rsid w:val="003033BA"/>
    <w:rsid w:val="003043A3"/>
    <w:rsid w:val="00304BD4"/>
    <w:rsid w:val="0030500A"/>
    <w:rsid w:val="0030517B"/>
    <w:rsid w:val="003052EB"/>
    <w:rsid w:val="00305FCB"/>
    <w:rsid w:val="003063C3"/>
    <w:rsid w:val="00306B44"/>
    <w:rsid w:val="00307129"/>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43"/>
    <w:rsid w:val="003501E2"/>
    <w:rsid w:val="00351E10"/>
    <w:rsid w:val="0035273A"/>
    <w:rsid w:val="003527DF"/>
    <w:rsid w:val="00352D59"/>
    <w:rsid w:val="003533F4"/>
    <w:rsid w:val="003536F6"/>
    <w:rsid w:val="00353DD5"/>
    <w:rsid w:val="00355131"/>
    <w:rsid w:val="00356438"/>
    <w:rsid w:val="00361A59"/>
    <w:rsid w:val="00363348"/>
    <w:rsid w:val="00363857"/>
    <w:rsid w:val="00363D59"/>
    <w:rsid w:val="003640F7"/>
    <w:rsid w:val="00364300"/>
    <w:rsid w:val="00365D3A"/>
    <w:rsid w:val="003661DD"/>
    <w:rsid w:val="003664FF"/>
    <w:rsid w:val="00366B70"/>
    <w:rsid w:val="00366BD2"/>
    <w:rsid w:val="003670B8"/>
    <w:rsid w:val="003704A3"/>
    <w:rsid w:val="003706F2"/>
    <w:rsid w:val="00370AA7"/>
    <w:rsid w:val="0037124F"/>
    <w:rsid w:val="00372018"/>
    <w:rsid w:val="00373827"/>
    <w:rsid w:val="0037401C"/>
    <w:rsid w:val="0037438E"/>
    <w:rsid w:val="00374574"/>
    <w:rsid w:val="00374A1E"/>
    <w:rsid w:val="0037507B"/>
    <w:rsid w:val="00375C7C"/>
    <w:rsid w:val="0037625E"/>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9AC"/>
    <w:rsid w:val="00394EB5"/>
    <w:rsid w:val="003953B4"/>
    <w:rsid w:val="0039615F"/>
    <w:rsid w:val="00396A29"/>
    <w:rsid w:val="00397961"/>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B54"/>
    <w:rsid w:val="003B2EF3"/>
    <w:rsid w:val="003B3676"/>
    <w:rsid w:val="003B4B1C"/>
    <w:rsid w:val="003B4CB2"/>
    <w:rsid w:val="003B534F"/>
    <w:rsid w:val="003B5391"/>
    <w:rsid w:val="003B5952"/>
    <w:rsid w:val="003B606C"/>
    <w:rsid w:val="003B60C8"/>
    <w:rsid w:val="003B65D7"/>
    <w:rsid w:val="003B65E0"/>
    <w:rsid w:val="003B6BD4"/>
    <w:rsid w:val="003B6F4D"/>
    <w:rsid w:val="003B6FE7"/>
    <w:rsid w:val="003C0D1F"/>
    <w:rsid w:val="003C116A"/>
    <w:rsid w:val="003C1AF4"/>
    <w:rsid w:val="003C1B63"/>
    <w:rsid w:val="003C1CB8"/>
    <w:rsid w:val="003C2455"/>
    <w:rsid w:val="003C2550"/>
    <w:rsid w:val="003C287F"/>
    <w:rsid w:val="003C3339"/>
    <w:rsid w:val="003C375A"/>
    <w:rsid w:val="003C4D9F"/>
    <w:rsid w:val="003C5B0F"/>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53CE"/>
    <w:rsid w:val="003D6B8F"/>
    <w:rsid w:val="003D7566"/>
    <w:rsid w:val="003E09BB"/>
    <w:rsid w:val="003E139A"/>
    <w:rsid w:val="003E154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B0B"/>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71"/>
    <w:rsid w:val="0040602B"/>
    <w:rsid w:val="00406429"/>
    <w:rsid w:val="004070DE"/>
    <w:rsid w:val="00407A7A"/>
    <w:rsid w:val="00407ABC"/>
    <w:rsid w:val="00407F1E"/>
    <w:rsid w:val="00410A88"/>
    <w:rsid w:val="00411317"/>
    <w:rsid w:val="00411455"/>
    <w:rsid w:val="00411A9E"/>
    <w:rsid w:val="00411CC1"/>
    <w:rsid w:val="0041259F"/>
    <w:rsid w:val="00412B4D"/>
    <w:rsid w:val="00412C51"/>
    <w:rsid w:val="00413262"/>
    <w:rsid w:val="0041329C"/>
    <w:rsid w:val="004139F4"/>
    <w:rsid w:val="00413C17"/>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2F80"/>
    <w:rsid w:val="00423A44"/>
    <w:rsid w:val="00423F9F"/>
    <w:rsid w:val="00425C43"/>
    <w:rsid w:val="00426C69"/>
    <w:rsid w:val="004273FA"/>
    <w:rsid w:val="00427BA7"/>
    <w:rsid w:val="00430186"/>
    <w:rsid w:val="0043239B"/>
    <w:rsid w:val="0043269A"/>
    <w:rsid w:val="004333C2"/>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45F"/>
    <w:rsid w:val="004427AC"/>
    <w:rsid w:val="00442D4D"/>
    <w:rsid w:val="00443613"/>
    <w:rsid w:val="0044374D"/>
    <w:rsid w:val="00443865"/>
    <w:rsid w:val="00443B55"/>
    <w:rsid w:val="00443D27"/>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573D7"/>
    <w:rsid w:val="00460915"/>
    <w:rsid w:val="00460946"/>
    <w:rsid w:val="004613D2"/>
    <w:rsid w:val="004614A9"/>
    <w:rsid w:val="00461D81"/>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70064"/>
    <w:rsid w:val="00470A6A"/>
    <w:rsid w:val="00470D92"/>
    <w:rsid w:val="004712D1"/>
    <w:rsid w:val="00471DF7"/>
    <w:rsid w:val="00471F6B"/>
    <w:rsid w:val="0047295C"/>
    <w:rsid w:val="00472D8E"/>
    <w:rsid w:val="004734CF"/>
    <w:rsid w:val="00475738"/>
    <w:rsid w:val="00475C5A"/>
    <w:rsid w:val="00475C9C"/>
    <w:rsid w:val="0047676B"/>
    <w:rsid w:val="0047773C"/>
    <w:rsid w:val="00477C5F"/>
    <w:rsid w:val="00480050"/>
    <w:rsid w:val="00480594"/>
    <w:rsid w:val="004808DE"/>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1A9B"/>
    <w:rsid w:val="0049241A"/>
    <w:rsid w:val="00492C1F"/>
    <w:rsid w:val="00492E4C"/>
    <w:rsid w:val="0049351E"/>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98A"/>
    <w:rsid w:val="004B46C1"/>
    <w:rsid w:val="004B578D"/>
    <w:rsid w:val="004B5BC4"/>
    <w:rsid w:val="004B5BE7"/>
    <w:rsid w:val="004B5E2D"/>
    <w:rsid w:val="004B6C07"/>
    <w:rsid w:val="004B74D3"/>
    <w:rsid w:val="004B76D3"/>
    <w:rsid w:val="004B788E"/>
    <w:rsid w:val="004B7E5D"/>
    <w:rsid w:val="004C0D39"/>
    <w:rsid w:val="004C0DD8"/>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91D"/>
    <w:rsid w:val="004F092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53A"/>
    <w:rsid w:val="0050284E"/>
    <w:rsid w:val="00503CB2"/>
    <w:rsid w:val="00505DCB"/>
    <w:rsid w:val="00505E1F"/>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146"/>
    <w:rsid w:val="00543F86"/>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43A9"/>
    <w:rsid w:val="005551AA"/>
    <w:rsid w:val="00556251"/>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4708"/>
    <w:rsid w:val="00574D81"/>
    <w:rsid w:val="00574E4E"/>
    <w:rsid w:val="005756AA"/>
    <w:rsid w:val="00576233"/>
    <w:rsid w:val="0057696F"/>
    <w:rsid w:val="005774FE"/>
    <w:rsid w:val="00577E25"/>
    <w:rsid w:val="0058040C"/>
    <w:rsid w:val="00580D6D"/>
    <w:rsid w:val="005813DE"/>
    <w:rsid w:val="00581796"/>
    <w:rsid w:val="00581B45"/>
    <w:rsid w:val="00582480"/>
    <w:rsid w:val="005824CB"/>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105"/>
    <w:rsid w:val="005C36CF"/>
    <w:rsid w:val="005C3EA3"/>
    <w:rsid w:val="005C5011"/>
    <w:rsid w:val="005C529E"/>
    <w:rsid w:val="005C57BA"/>
    <w:rsid w:val="005C5C52"/>
    <w:rsid w:val="005C5D3D"/>
    <w:rsid w:val="005C5F05"/>
    <w:rsid w:val="005C6410"/>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A41"/>
    <w:rsid w:val="005D5A9D"/>
    <w:rsid w:val="005D61E3"/>
    <w:rsid w:val="005D655E"/>
    <w:rsid w:val="005D6651"/>
    <w:rsid w:val="005D691D"/>
    <w:rsid w:val="005D6A72"/>
    <w:rsid w:val="005D749F"/>
    <w:rsid w:val="005D791B"/>
    <w:rsid w:val="005D7CF2"/>
    <w:rsid w:val="005D7F92"/>
    <w:rsid w:val="005E0D7B"/>
    <w:rsid w:val="005E1595"/>
    <w:rsid w:val="005E1738"/>
    <w:rsid w:val="005E1F1D"/>
    <w:rsid w:val="005E273D"/>
    <w:rsid w:val="005E2B3E"/>
    <w:rsid w:val="005E3278"/>
    <w:rsid w:val="005E363B"/>
    <w:rsid w:val="005E3B0D"/>
    <w:rsid w:val="005E548A"/>
    <w:rsid w:val="005F1D7D"/>
    <w:rsid w:val="005F1D89"/>
    <w:rsid w:val="005F20F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0F61"/>
    <w:rsid w:val="006013C9"/>
    <w:rsid w:val="006016EA"/>
    <w:rsid w:val="00601CC1"/>
    <w:rsid w:val="00602B45"/>
    <w:rsid w:val="00603499"/>
    <w:rsid w:val="006035F5"/>
    <w:rsid w:val="00603CC2"/>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93"/>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407D"/>
    <w:rsid w:val="00646B20"/>
    <w:rsid w:val="00646D0F"/>
    <w:rsid w:val="0064708F"/>
    <w:rsid w:val="00647A36"/>
    <w:rsid w:val="00647DCC"/>
    <w:rsid w:val="00647EFA"/>
    <w:rsid w:val="00647F14"/>
    <w:rsid w:val="00650027"/>
    <w:rsid w:val="0065157A"/>
    <w:rsid w:val="00651B9C"/>
    <w:rsid w:val="00651C47"/>
    <w:rsid w:val="00651D98"/>
    <w:rsid w:val="00652854"/>
    <w:rsid w:val="00652E70"/>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C72"/>
    <w:rsid w:val="00666E28"/>
    <w:rsid w:val="00666E6C"/>
    <w:rsid w:val="0066707F"/>
    <w:rsid w:val="00667ED8"/>
    <w:rsid w:val="0067064C"/>
    <w:rsid w:val="00670B20"/>
    <w:rsid w:val="00670E12"/>
    <w:rsid w:val="00671D22"/>
    <w:rsid w:val="00672E80"/>
    <w:rsid w:val="006739E4"/>
    <w:rsid w:val="00673ECF"/>
    <w:rsid w:val="0067426B"/>
    <w:rsid w:val="00674A1B"/>
    <w:rsid w:val="006754F8"/>
    <w:rsid w:val="00675CC2"/>
    <w:rsid w:val="00676127"/>
    <w:rsid w:val="0067680A"/>
    <w:rsid w:val="00676AED"/>
    <w:rsid w:val="00677F26"/>
    <w:rsid w:val="006802A7"/>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072"/>
    <w:rsid w:val="006A0274"/>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103B"/>
    <w:rsid w:val="006B2534"/>
    <w:rsid w:val="006B2CB2"/>
    <w:rsid w:val="006B347D"/>
    <w:rsid w:val="006B3E19"/>
    <w:rsid w:val="006B4488"/>
    <w:rsid w:val="006B666B"/>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4F1F"/>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84F"/>
    <w:rsid w:val="00725AFD"/>
    <w:rsid w:val="00726603"/>
    <w:rsid w:val="00727DDC"/>
    <w:rsid w:val="00730CD6"/>
    <w:rsid w:val="00730F74"/>
    <w:rsid w:val="0073114B"/>
    <w:rsid w:val="0073118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E80"/>
    <w:rsid w:val="00745035"/>
    <w:rsid w:val="0074531C"/>
    <w:rsid w:val="00745547"/>
    <w:rsid w:val="007459D0"/>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2421"/>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3BC"/>
    <w:rsid w:val="007979AD"/>
    <w:rsid w:val="00797A9C"/>
    <w:rsid w:val="007A0EAB"/>
    <w:rsid w:val="007A2341"/>
    <w:rsid w:val="007A38A1"/>
    <w:rsid w:val="007A3967"/>
    <w:rsid w:val="007A3BBE"/>
    <w:rsid w:val="007A4766"/>
    <w:rsid w:val="007A5816"/>
    <w:rsid w:val="007A5947"/>
    <w:rsid w:val="007A672B"/>
    <w:rsid w:val="007B0313"/>
    <w:rsid w:val="007B05FB"/>
    <w:rsid w:val="007B0854"/>
    <w:rsid w:val="007B0E48"/>
    <w:rsid w:val="007B12A1"/>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67E"/>
    <w:rsid w:val="007D481A"/>
    <w:rsid w:val="007D5648"/>
    <w:rsid w:val="007D58C5"/>
    <w:rsid w:val="007D5DE8"/>
    <w:rsid w:val="007D66E8"/>
    <w:rsid w:val="007D7CFC"/>
    <w:rsid w:val="007E0812"/>
    <w:rsid w:val="007E0A95"/>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5C8B"/>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0CB"/>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47C4"/>
    <w:rsid w:val="00835143"/>
    <w:rsid w:val="00835741"/>
    <w:rsid w:val="00836E74"/>
    <w:rsid w:val="00836EAB"/>
    <w:rsid w:val="00837673"/>
    <w:rsid w:val="00837937"/>
    <w:rsid w:val="00837D82"/>
    <w:rsid w:val="0084042E"/>
    <w:rsid w:val="00840893"/>
    <w:rsid w:val="00840E88"/>
    <w:rsid w:val="0084195A"/>
    <w:rsid w:val="008423EC"/>
    <w:rsid w:val="0084332E"/>
    <w:rsid w:val="0084340D"/>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5D69"/>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00"/>
    <w:rsid w:val="00867CEF"/>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6F41"/>
    <w:rsid w:val="00877932"/>
    <w:rsid w:val="008808A5"/>
    <w:rsid w:val="008808C7"/>
    <w:rsid w:val="0088106B"/>
    <w:rsid w:val="0088107D"/>
    <w:rsid w:val="0088168A"/>
    <w:rsid w:val="00881E64"/>
    <w:rsid w:val="00882E39"/>
    <w:rsid w:val="00884A3F"/>
    <w:rsid w:val="008850E3"/>
    <w:rsid w:val="008850EB"/>
    <w:rsid w:val="00885DD5"/>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4A1C"/>
    <w:rsid w:val="008A5474"/>
    <w:rsid w:val="008A5C9A"/>
    <w:rsid w:val="008A6A55"/>
    <w:rsid w:val="008A6DF0"/>
    <w:rsid w:val="008A6F6E"/>
    <w:rsid w:val="008A7779"/>
    <w:rsid w:val="008A7888"/>
    <w:rsid w:val="008A796E"/>
    <w:rsid w:val="008B0862"/>
    <w:rsid w:val="008B088C"/>
    <w:rsid w:val="008B1BF5"/>
    <w:rsid w:val="008B2268"/>
    <w:rsid w:val="008B263F"/>
    <w:rsid w:val="008B47A6"/>
    <w:rsid w:val="008B672C"/>
    <w:rsid w:val="008C036D"/>
    <w:rsid w:val="008C0743"/>
    <w:rsid w:val="008C0B4C"/>
    <w:rsid w:val="008C0CFA"/>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47CA"/>
    <w:rsid w:val="008D51F2"/>
    <w:rsid w:val="008D66CA"/>
    <w:rsid w:val="008D69B1"/>
    <w:rsid w:val="008D7338"/>
    <w:rsid w:val="008E0012"/>
    <w:rsid w:val="008E0DF7"/>
    <w:rsid w:val="008E0FAD"/>
    <w:rsid w:val="008E1347"/>
    <w:rsid w:val="008E16E0"/>
    <w:rsid w:val="008E1B78"/>
    <w:rsid w:val="008E1C15"/>
    <w:rsid w:val="008E1C9A"/>
    <w:rsid w:val="008E28BD"/>
    <w:rsid w:val="008E2FD8"/>
    <w:rsid w:val="008E38B4"/>
    <w:rsid w:val="008E3BA4"/>
    <w:rsid w:val="008E41C4"/>
    <w:rsid w:val="008E44AB"/>
    <w:rsid w:val="008E5179"/>
    <w:rsid w:val="008E6598"/>
    <w:rsid w:val="008E6A17"/>
    <w:rsid w:val="008E7214"/>
    <w:rsid w:val="008E7348"/>
    <w:rsid w:val="008E7884"/>
    <w:rsid w:val="008E7D6E"/>
    <w:rsid w:val="008F1056"/>
    <w:rsid w:val="008F2D19"/>
    <w:rsid w:val="008F2E8D"/>
    <w:rsid w:val="008F387B"/>
    <w:rsid w:val="008F3B9B"/>
    <w:rsid w:val="008F3DD9"/>
    <w:rsid w:val="008F4814"/>
    <w:rsid w:val="008F4DA6"/>
    <w:rsid w:val="008F538E"/>
    <w:rsid w:val="008F5A20"/>
    <w:rsid w:val="008F5ABA"/>
    <w:rsid w:val="008F676C"/>
    <w:rsid w:val="008F6CF9"/>
    <w:rsid w:val="008F7905"/>
    <w:rsid w:val="008F7989"/>
    <w:rsid w:val="009026AF"/>
    <w:rsid w:val="009028E8"/>
    <w:rsid w:val="00902E5C"/>
    <w:rsid w:val="0090350D"/>
    <w:rsid w:val="009039EB"/>
    <w:rsid w:val="009046E5"/>
    <w:rsid w:val="009047C5"/>
    <w:rsid w:val="00906836"/>
    <w:rsid w:val="00910683"/>
    <w:rsid w:val="00910E00"/>
    <w:rsid w:val="009116CE"/>
    <w:rsid w:val="00911714"/>
    <w:rsid w:val="00911A5B"/>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3D"/>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26"/>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801E7"/>
    <w:rsid w:val="0098022F"/>
    <w:rsid w:val="009810DE"/>
    <w:rsid w:val="009816A2"/>
    <w:rsid w:val="009822D7"/>
    <w:rsid w:val="009827E6"/>
    <w:rsid w:val="00982F84"/>
    <w:rsid w:val="00983E71"/>
    <w:rsid w:val="0098427D"/>
    <w:rsid w:val="00984567"/>
    <w:rsid w:val="00985102"/>
    <w:rsid w:val="009865D5"/>
    <w:rsid w:val="00987119"/>
    <w:rsid w:val="009876F2"/>
    <w:rsid w:val="00987C77"/>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392"/>
    <w:rsid w:val="0099747C"/>
    <w:rsid w:val="0099771C"/>
    <w:rsid w:val="009A01E4"/>
    <w:rsid w:val="009A0917"/>
    <w:rsid w:val="009A0A3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0381"/>
    <w:rsid w:val="009C181C"/>
    <w:rsid w:val="009C1C7F"/>
    <w:rsid w:val="009C1E63"/>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BDF"/>
    <w:rsid w:val="009D3736"/>
    <w:rsid w:val="009D4529"/>
    <w:rsid w:val="009D4B03"/>
    <w:rsid w:val="009D5A7F"/>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D9B"/>
    <w:rsid w:val="00A24560"/>
    <w:rsid w:val="00A25B0F"/>
    <w:rsid w:val="00A25BBB"/>
    <w:rsid w:val="00A25F8E"/>
    <w:rsid w:val="00A266B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BCE"/>
    <w:rsid w:val="00A37E73"/>
    <w:rsid w:val="00A37FB6"/>
    <w:rsid w:val="00A4104A"/>
    <w:rsid w:val="00A41081"/>
    <w:rsid w:val="00A411CA"/>
    <w:rsid w:val="00A413AD"/>
    <w:rsid w:val="00A42096"/>
    <w:rsid w:val="00A426F3"/>
    <w:rsid w:val="00A42A21"/>
    <w:rsid w:val="00A42FDF"/>
    <w:rsid w:val="00A430A9"/>
    <w:rsid w:val="00A431FE"/>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26D4"/>
    <w:rsid w:val="00A83BEF"/>
    <w:rsid w:val="00A84443"/>
    <w:rsid w:val="00A8487F"/>
    <w:rsid w:val="00A849A3"/>
    <w:rsid w:val="00A84A0E"/>
    <w:rsid w:val="00A851FD"/>
    <w:rsid w:val="00A86E0B"/>
    <w:rsid w:val="00A9092F"/>
    <w:rsid w:val="00A90F12"/>
    <w:rsid w:val="00A93101"/>
    <w:rsid w:val="00A94293"/>
    <w:rsid w:val="00A94760"/>
    <w:rsid w:val="00A9496E"/>
    <w:rsid w:val="00A949F0"/>
    <w:rsid w:val="00A94BDE"/>
    <w:rsid w:val="00A94FCA"/>
    <w:rsid w:val="00A95ACE"/>
    <w:rsid w:val="00A95E4C"/>
    <w:rsid w:val="00A96C2C"/>
    <w:rsid w:val="00A96C60"/>
    <w:rsid w:val="00A9740B"/>
    <w:rsid w:val="00A9766C"/>
    <w:rsid w:val="00A977F8"/>
    <w:rsid w:val="00A97C93"/>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C7DCE"/>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86F"/>
    <w:rsid w:val="00AE6582"/>
    <w:rsid w:val="00AE6DC5"/>
    <w:rsid w:val="00AE7686"/>
    <w:rsid w:val="00AE799A"/>
    <w:rsid w:val="00AF0E81"/>
    <w:rsid w:val="00AF117A"/>
    <w:rsid w:val="00AF130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9DE"/>
    <w:rsid w:val="00B33C23"/>
    <w:rsid w:val="00B345B4"/>
    <w:rsid w:val="00B348B1"/>
    <w:rsid w:val="00B34A28"/>
    <w:rsid w:val="00B35046"/>
    <w:rsid w:val="00B356CA"/>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48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66"/>
    <w:rsid w:val="00B64EDB"/>
    <w:rsid w:val="00B65938"/>
    <w:rsid w:val="00B65C8A"/>
    <w:rsid w:val="00B65CE2"/>
    <w:rsid w:val="00B65CED"/>
    <w:rsid w:val="00B660AD"/>
    <w:rsid w:val="00B66109"/>
    <w:rsid w:val="00B66349"/>
    <w:rsid w:val="00B67630"/>
    <w:rsid w:val="00B67FBF"/>
    <w:rsid w:val="00B71FA7"/>
    <w:rsid w:val="00B72110"/>
    <w:rsid w:val="00B722E5"/>
    <w:rsid w:val="00B72B91"/>
    <w:rsid w:val="00B73019"/>
    <w:rsid w:val="00B7315F"/>
    <w:rsid w:val="00B7323A"/>
    <w:rsid w:val="00B73356"/>
    <w:rsid w:val="00B7353B"/>
    <w:rsid w:val="00B7358A"/>
    <w:rsid w:val="00B737FB"/>
    <w:rsid w:val="00B7423D"/>
    <w:rsid w:val="00B7460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2FD4"/>
    <w:rsid w:val="00B935C9"/>
    <w:rsid w:val="00B93987"/>
    <w:rsid w:val="00B93E3D"/>
    <w:rsid w:val="00B94650"/>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5027"/>
    <w:rsid w:val="00BA665B"/>
    <w:rsid w:val="00BA7110"/>
    <w:rsid w:val="00BA716D"/>
    <w:rsid w:val="00BA7370"/>
    <w:rsid w:val="00BA778B"/>
    <w:rsid w:val="00BB0888"/>
    <w:rsid w:val="00BB0DF1"/>
    <w:rsid w:val="00BB0E9B"/>
    <w:rsid w:val="00BB196B"/>
    <w:rsid w:val="00BB24C5"/>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8C"/>
    <w:rsid w:val="00BC2898"/>
    <w:rsid w:val="00BC2928"/>
    <w:rsid w:val="00BC2BB1"/>
    <w:rsid w:val="00BC34A3"/>
    <w:rsid w:val="00BC3ABB"/>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CF1"/>
    <w:rsid w:val="00BD3DEA"/>
    <w:rsid w:val="00BD3E97"/>
    <w:rsid w:val="00BD40E4"/>
    <w:rsid w:val="00BD52FE"/>
    <w:rsid w:val="00BD62CF"/>
    <w:rsid w:val="00BD657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9E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44"/>
    <w:rsid w:val="00C302E5"/>
    <w:rsid w:val="00C309E8"/>
    <w:rsid w:val="00C32017"/>
    <w:rsid w:val="00C325CD"/>
    <w:rsid w:val="00C3322E"/>
    <w:rsid w:val="00C337F5"/>
    <w:rsid w:val="00C33B90"/>
    <w:rsid w:val="00C340A7"/>
    <w:rsid w:val="00C34B5F"/>
    <w:rsid w:val="00C3539E"/>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04CC"/>
    <w:rsid w:val="00C619A1"/>
    <w:rsid w:val="00C62370"/>
    <w:rsid w:val="00C62545"/>
    <w:rsid w:val="00C62A11"/>
    <w:rsid w:val="00C62BBB"/>
    <w:rsid w:val="00C6305F"/>
    <w:rsid w:val="00C6325B"/>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381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A3"/>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3529"/>
    <w:rsid w:val="00CD4506"/>
    <w:rsid w:val="00CD520B"/>
    <w:rsid w:val="00CD592E"/>
    <w:rsid w:val="00CD5982"/>
    <w:rsid w:val="00CD5A1A"/>
    <w:rsid w:val="00CD7EFA"/>
    <w:rsid w:val="00CE020E"/>
    <w:rsid w:val="00CE0566"/>
    <w:rsid w:val="00CE1CD4"/>
    <w:rsid w:val="00CE20E2"/>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064"/>
    <w:rsid w:val="00D00A8E"/>
    <w:rsid w:val="00D00DE0"/>
    <w:rsid w:val="00D00F79"/>
    <w:rsid w:val="00D012BF"/>
    <w:rsid w:val="00D01760"/>
    <w:rsid w:val="00D02FB1"/>
    <w:rsid w:val="00D0368E"/>
    <w:rsid w:val="00D03D2D"/>
    <w:rsid w:val="00D03E7B"/>
    <w:rsid w:val="00D0401A"/>
    <w:rsid w:val="00D047E0"/>
    <w:rsid w:val="00D04B9F"/>
    <w:rsid w:val="00D04FFB"/>
    <w:rsid w:val="00D05153"/>
    <w:rsid w:val="00D05640"/>
    <w:rsid w:val="00D058E9"/>
    <w:rsid w:val="00D0612A"/>
    <w:rsid w:val="00D06A0E"/>
    <w:rsid w:val="00D1060D"/>
    <w:rsid w:val="00D10E7C"/>
    <w:rsid w:val="00D11182"/>
    <w:rsid w:val="00D1137B"/>
    <w:rsid w:val="00D11807"/>
    <w:rsid w:val="00D11DB3"/>
    <w:rsid w:val="00D12156"/>
    <w:rsid w:val="00D12C0E"/>
    <w:rsid w:val="00D12D82"/>
    <w:rsid w:val="00D1306E"/>
    <w:rsid w:val="00D134CD"/>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31A"/>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0EBA"/>
    <w:rsid w:val="00D51E15"/>
    <w:rsid w:val="00D52B7E"/>
    <w:rsid w:val="00D52E2F"/>
    <w:rsid w:val="00D52F59"/>
    <w:rsid w:val="00D53E3E"/>
    <w:rsid w:val="00D55904"/>
    <w:rsid w:val="00D5616F"/>
    <w:rsid w:val="00D57940"/>
    <w:rsid w:val="00D60327"/>
    <w:rsid w:val="00D61476"/>
    <w:rsid w:val="00D61526"/>
    <w:rsid w:val="00D61F81"/>
    <w:rsid w:val="00D623A9"/>
    <w:rsid w:val="00D62BE6"/>
    <w:rsid w:val="00D633AC"/>
    <w:rsid w:val="00D63766"/>
    <w:rsid w:val="00D63912"/>
    <w:rsid w:val="00D63923"/>
    <w:rsid w:val="00D6451B"/>
    <w:rsid w:val="00D64B57"/>
    <w:rsid w:val="00D65025"/>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3C5"/>
    <w:rsid w:val="00D915C8"/>
    <w:rsid w:val="00D91AC1"/>
    <w:rsid w:val="00D9261C"/>
    <w:rsid w:val="00D9310B"/>
    <w:rsid w:val="00D9342F"/>
    <w:rsid w:val="00D93726"/>
    <w:rsid w:val="00D93DD3"/>
    <w:rsid w:val="00D93F3E"/>
    <w:rsid w:val="00D9405B"/>
    <w:rsid w:val="00D94942"/>
    <w:rsid w:val="00D95145"/>
    <w:rsid w:val="00D967CB"/>
    <w:rsid w:val="00D96EE0"/>
    <w:rsid w:val="00D973A3"/>
    <w:rsid w:val="00D9773C"/>
    <w:rsid w:val="00D97BD1"/>
    <w:rsid w:val="00DA06B8"/>
    <w:rsid w:val="00DA286D"/>
    <w:rsid w:val="00DA2969"/>
    <w:rsid w:val="00DA29B7"/>
    <w:rsid w:val="00DA2F55"/>
    <w:rsid w:val="00DA4842"/>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219A"/>
    <w:rsid w:val="00DB3165"/>
    <w:rsid w:val="00DB4292"/>
    <w:rsid w:val="00DB68BB"/>
    <w:rsid w:val="00DB6E46"/>
    <w:rsid w:val="00DB7117"/>
    <w:rsid w:val="00DB7760"/>
    <w:rsid w:val="00DB7DD4"/>
    <w:rsid w:val="00DC00B4"/>
    <w:rsid w:val="00DC022F"/>
    <w:rsid w:val="00DC0954"/>
    <w:rsid w:val="00DC15BA"/>
    <w:rsid w:val="00DC18CD"/>
    <w:rsid w:val="00DC1A68"/>
    <w:rsid w:val="00DC30B8"/>
    <w:rsid w:val="00DC32C6"/>
    <w:rsid w:val="00DC452D"/>
    <w:rsid w:val="00DC478F"/>
    <w:rsid w:val="00DC5A10"/>
    <w:rsid w:val="00DC62E5"/>
    <w:rsid w:val="00DC65E4"/>
    <w:rsid w:val="00DC6AB9"/>
    <w:rsid w:val="00DC6F33"/>
    <w:rsid w:val="00DC7349"/>
    <w:rsid w:val="00DD118B"/>
    <w:rsid w:val="00DD14D8"/>
    <w:rsid w:val="00DD1599"/>
    <w:rsid w:val="00DD177F"/>
    <w:rsid w:val="00DD1B03"/>
    <w:rsid w:val="00DD2A62"/>
    <w:rsid w:val="00DD2F2F"/>
    <w:rsid w:val="00DD2F7A"/>
    <w:rsid w:val="00DD3885"/>
    <w:rsid w:val="00DD4967"/>
    <w:rsid w:val="00DD5056"/>
    <w:rsid w:val="00DD5808"/>
    <w:rsid w:val="00DD5946"/>
    <w:rsid w:val="00DD5B04"/>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6F4F"/>
    <w:rsid w:val="00DF752F"/>
    <w:rsid w:val="00DF76A2"/>
    <w:rsid w:val="00DF7B33"/>
    <w:rsid w:val="00E00B7A"/>
    <w:rsid w:val="00E01A65"/>
    <w:rsid w:val="00E02186"/>
    <w:rsid w:val="00E026BB"/>
    <w:rsid w:val="00E027C5"/>
    <w:rsid w:val="00E03124"/>
    <w:rsid w:val="00E031EB"/>
    <w:rsid w:val="00E03951"/>
    <w:rsid w:val="00E03DB8"/>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17980"/>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6E8"/>
    <w:rsid w:val="00E31A4A"/>
    <w:rsid w:val="00E31C43"/>
    <w:rsid w:val="00E3344A"/>
    <w:rsid w:val="00E33B29"/>
    <w:rsid w:val="00E33B62"/>
    <w:rsid w:val="00E3403D"/>
    <w:rsid w:val="00E34E6C"/>
    <w:rsid w:val="00E350D8"/>
    <w:rsid w:val="00E353E2"/>
    <w:rsid w:val="00E35A1D"/>
    <w:rsid w:val="00E36345"/>
    <w:rsid w:val="00E3686A"/>
    <w:rsid w:val="00E36C86"/>
    <w:rsid w:val="00E36CEB"/>
    <w:rsid w:val="00E37A28"/>
    <w:rsid w:val="00E40430"/>
    <w:rsid w:val="00E40690"/>
    <w:rsid w:val="00E40AEB"/>
    <w:rsid w:val="00E4143A"/>
    <w:rsid w:val="00E424C8"/>
    <w:rsid w:val="00E4251D"/>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D03"/>
    <w:rsid w:val="00E7471C"/>
    <w:rsid w:val="00E7498A"/>
    <w:rsid w:val="00E7514E"/>
    <w:rsid w:val="00E75B34"/>
    <w:rsid w:val="00E76C1B"/>
    <w:rsid w:val="00E77AF5"/>
    <w:rsid w:val="00E8029A"/>
    <w:rsid w:val="00E81653"/>
    <w:rsid w:val="00E823F9"/>
    <w:rsid w:val="00E82C1F"/>
    <w:rsid w:val="00E83671"/>
    <w:rsid w:val="00E84A71"/>
    <w:rsid w:val="00E84DDD"/>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3FF3"/>
    <w:rsid w:val="00EA434E"/>
    <w:rsid w:val="00EA4757"/>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7C2"/>
    <w:rsid w:val="00EC1CE7"/>
    <w:rsid w:val="00EC26F1"/>
    <w:rsid w:val="00EC36B1"/>
    <w:rsid w:val="00EC3C94"/>
    <w:rsid w:val="00EC44DF"/>
    <w:rsid w:val="00EC4AB1"/>
    <w:rsid w:val="00EC4FB9"/>
    <w:rsid w:val="00EC50FA"/>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3E47"/>
    <w:rsid w:val="00ED43A2"/>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70"/>
    <w:rsid w:val="00EF688A"/>
    <w:rsid w:val="00EF6A03"/>
    <w:rsid w:val="00EF6DC2"/>
    <w:rsid w:val="00EF7B96"/>
    <w:rsid w:val="00EF7BF4"/>
    <w:rsid w:val="00F0030F"/>
    <w:rsid w:val="00F00674"/>
    <w:rsid w:val="00F01657"/>
    <w:rsid w:val="00F01E67"/>
    <w:rsid w:val="00F02744"/>
    <w:rsid w:val="00F02BFD"/>
    <w:rsid w:val="00F02D25"/>
    <w:rsid w:val="00F03C0D"/>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A0B"/>
    <w:rsid w:val="00F213A0"/>
    <w:rsid w:val="00F21622"/>
    <w:rsid w:val="00F217AB"/>
    <w:rsid w:val="00F21A51"/>
    <w:rsid w:val="00F21D54"/>
    <w:rsid w:val="00F21EF4"/>
    <w:rsid w:val="00F23113"/>
    <w:rsid w:val="00F23255"/>
    <w:rsid w:val="00F23393"/>
    <w:rsid w:val="00F23759"/>
    <w:rsid w:val="00F23CB5"/>
    <w:rsid w:val="00F24644"/>
    <w:rsid w:val="00F256FD"/>
    <w:rsid w:val="00F259F1"/>
    <w:rsid w:val="00F25B29"/>
    <w:rsid w:val="00F26F33"/>
    <w:rsid w:val="00F300A8"/>
    <w:rsid w:val="00F30400"/>
    <w:rsid w:val="00F3079E"/>
    <w:rsid w:val="00F32C50"/>
    <w:rsid w:val="00F32DF2"/>
    <w:rsid w:val="00F33980"/>
    <w:rsid w:val="00F3399B"/>
    <w:rsid w:val="00F33C1A"/>
    <w:rsid w:val="00F3461B"/>
    <w:rsid w:val="00F346ED"/>
    <w:rsid w:val="00F34945"/>
    <w:rsid w:val="00F34E1E"/>
    <w:rsid w:val="00F3570C"/>
    <w:rsid w:val="00F368FF"/>
    <w:rsid w:val="00F37068"/>
    <w:rsid w:val="00F37F3F"/>
    <w:rsid w:val="00F40992"/>
    <w:rsid w:val="00F40C59"/>
    <w:rsid w:val="00F412DF"/>
    <w:rsid w:val="00F41596"/>
    <w:rsid w:val="00F41D8B"/>
    <w:rsid w:val="00F42121"/>
    <w:rsid w:val="00F424B3"/>
    <w:rsid w:val="00F428B1"/>
    <w:rsid w:val="00F428B4"/>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5EC"/>
    <w:rsid w:val="00F60F60"/>
    <w:rsid w:val="00F612CE"/>
    <w:rsid w:val="00F615E1"/>
    <w:rsid w:val="00F624A7"/>
    <w:rsid w:val="00F62AB6"/>
    <w:rsid w:val="00F63984"/>
    <w:rsid w:val="00F65A3C"/>
    <w:rsid w:val="00F66282"/>
    <w:rsid w:val="00F67D8B"/>
    <w:rsid w:val="00F70702"/>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7D5"/>
    <w:rsid w:val="00FA015F"/>
    <w:rsid w:val="00FA0FAC"/>
    <w:rsid w:val="00FA1DA0"/>
    <w:rsid w:val="00FA1DA2"/>
    <w:rsid w:val="00FA2EF7"/>
    <w:rsid w:val="00FA3414"/>
    <w:rsid w:val="00FA347A"/>
    <w:rsid w:val="00FA3CDE"/>
    <w:rsid w:val="00FA49B7"/>
    <w:rsid w:val="00FA5043"/>
    <w:rsid w:val="00FA6F8B"/>
    <w:rsid w:val="00FA7A30"/>
    <w:rsid w:val="00FB033F"/>
    <w:rsid w:val="00FB12E3"/>
    <w:rsid w:val="00FB1570"/>
    <w:rsid w:val="00FB193B"/>
    <w:rsid w:val="00FB1DB7"/>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2E97"/>
    <w:rsid w:val="00FD3508"/>
    <w:rsid w:val="00FD393C"/>
    <w:rsid w:val="00FD43BB"/>
    <w:rsid w:val="00FD446F"/>
    <w:rsid w:val="00FD4AF3"/>
    <w:rsid w:val="00FD556A"/>
    <w:rsid w:val="00FD798D"/>
    <w:rsid w:val="00FD7FB9"/>
    <w:rsid w:val="00FE0136"/>
    <w:rsid w:val="00FE141E"/>
    <w:rsid w:val="00FE144E"/>
    <w:rsid w:val="00FE1768"/>
    <w:rsid w:val="00FE24F4"/>
    <w:rsid w:val="00FE2560"/>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085262C-9FAD-4A09-B405-C269E69991ED}"/>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16</Pages>
  <Words>6171</Words>
  <Characters>33942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2021-09-03T13:52:00Z</dcterms:created>
  <dcterms:modified xsi:type="dcterms:W3CDTF">2021-09-03T13:54:00Z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